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54723CF0"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904803">
        <w:rPr>
          <w:rFonts w:asciiTheme="minorHAnsi" w:hAnsiTheme="minorHAnsi"/>
        </w:rPr>
        <w:t>11</w:t>
      </w:r>
      <w:r w:rsidRPr="005E5118">
        <w:rPr>
          <w:rFonts w:asciiTheme="minorHAnsi" w:hAnsiTheme="minorHAnsi"/>
        </w:rPr>
        <w:t>/</w:t>
      </w:r>
      <w:r w:rsidR="00904803">
        <w:rPr>
          <w:rFonts w:asciiTheme="minorHAnsi" w:hAnsiTheme="minorHAnsi"/>
        </w:rPr>
        <w:t>03</w:t>
      </w:r>
      <w:r w:rsidRPr="005E5118">
        <w:rPr>
          <w:rFonts w:asciiTheme="minorHAnsi" w:hAnsiTheme="minorHAnsi"/>
        </w:rPr>
        <w:t>/</w:t>
      </w:r>
      <w:r w:rsidR="00904803">
        <w:rPr>
          <w:rFonts w:asciiTheme="minorHAnsi" w:hAnsiTheme="minorHAnsi"/>
        </w:rPr>
        <w:t>2024</w:t>
      </w:r>
      <w:r w:rsidRPr="001955E8">
        <w:rPr>
          <w:rFonts w:asciiTheme="minorHAnsi" w:hAnsiTheme="minorHAnsi"/>
        </w:rPr>
        <w:t xml:space="preserve"> </w:t>
      </w:r>
      <w:r w:rsidRPr="005E5118">
        <w:rPr>
          <w:rFonts w:asciiTheme="minorHAnsi" w:hAnsiTheme="minorHAnsi"/>
        </w:rPr>
        <w:t xml:space="preserve">to </w:t>
      </w:r>
      <w:proofErr w:type="gramStart"/>
      <w:r w:rsidR="00904803">
        <w:rPr>
          <w:rFonts w:asciiTheme="minorHAnsi" w:hAnsiTheme="minorHAnsi"/>
        </w:rPr>
        <w:t>17</w:t>
      </w:r>
      <w:r w:rsidRPr="005E5118">
        <w:rPr>
          <w:rFonts w:asciiTheme="minorHAnsi" w:hAnsiTheme="minorHAnsi"/>
        </w:rPr>
        <w:t>/</w:t>
      </w:r>
      <w:r w:rsidR="00904803">
        <w:rPr>
          <w:rFonts w:asciiTheme="minorHAnsi" w:hAnsiTheme="minorHAnsi"/>
        </w:rPr>
        <w:t>03</w:t>
      </w:r>
      <w:r w:rsidRPr="005E5118">
        <w:rPr>
          <w:rFonts w:asciiTheme="minorHAnsi" w:hAnsiTheme="minorHAnsi"/>
        </w:rPr>
        <w:t>/</w:t>
      </w:r>
      <w:r w:rsidR="00904803">
        <w:rPr>
          <w:rFonts w:asciiTheme="minorHAnsi" w:hAnsiTheme="minorHAnsi"/>
        </w:rPr>
        <w:t>2024</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35AB441A" w14:textId="77777777" w:rsidR="00E663B3" w:rsidRDefault="00E663B3" w:rsidP="001F00D2">
      <w:pPr>
        <w:spacing w:after="0"/>
        <w:rPr>
          <w:caps/>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59089C" w14:paraId="2ABA8463" w14:textId="77777777" w:rsidTr="002E44FC">
        <w:tc>
          <w:tcPr>
            <w:tcW w:w="1134" w:type="dxa"/>
          </w:tcPr>
          <w:p w14:paraId="47C24DC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42F914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2FE64364" w14:textId="77777777" w:rsidR="001F00D2" w:rsidRPr="002C4F3F" w:rsidRDefault="001F00D2"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2FB415F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904803" w:rsidRPr="0059089C" w14:paraId="0EEA053A" w14:textId="77777777" w:rsidTr="006F2EFB">
        <w:tc>
          <w:tcPr>
            <w:tcW w:w="1134" w:type="dxa"/>
          </w:tcPr>
          <w:p w14:paraId="52320C17" w14:textId="35DE259F"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2023/09679</w:t>
            </w:r>
          </w:p>
        </w:tc>
        <w:tc>
          <w:tcPr>
            <w:tcW w:w="3828" w:type="dxa"/>
          </w:tcPr>
          <w:p w14:paraId="6506B442" w14:textId="26560D12"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 xml:space="preserve">POTTINGER RENEWABLES PTY LTD / Energy Generation and Supply (renewable) / 2188 West </w:t>
            </w:r>
            <w:proofErr w:type="spellStart"/>
            <w:r w:rsidRPr="006F2EFB">
              <w:rPr>
                <w:rFonts w:ascii="Calibri" w:hAnsi="Calibri" w:cs="Calibri"/>
                <w:sz w:val="16"/>
                <w:szCs w:val="16"/>
              </w:rPr>
              <w:t>Burrabogie</w:t>
            </w:r>
            <w:proofErr w:type="spellEnd"/>
            <w:r w:rsidRPr="006F2EFB">
              <w:rPr>
                <w:rFonts w:ascii="Calibri" w:hAnsi="Calibri" w:cs="Calibri"/>
                <w:sz w:val="16"/>
                <w:szCs w:val="16"/>
              </w:rPr>
              <w:t xml:space="preserve"> Road, Booroorban / New South Wales / Pottinger Wind Farm</w:t>
            </w:r>
          </w:p>
        </w:tc>
        <w:tc>
          <w:tcPr>
            <w:tcW w:w="3685" w:type="dxa"/>
          </w:tcPr>
          <w:p w14:paraId="78874473" w14:textId="77777777" w:rsidR="00147FF4" w:rsidRPr="006F2EFB" w:rsidRDefault="00147FF4"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Listed threatened species and communities (sections 18 &amp; 18A)</w:t>
            </w:r>
          </w:p>
          <w:p w14:paraId="4D3E2304" w14:textId="52233F8D" w:rsidR="00904803" w:rsidRPr="007C4070" w:rsidRDefault="00147FF4"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Listed migratory species (sections 20 &amp; 20A)</w:t>
            </w:r>
          </w:p>
        </w:tc>
        <w:tc>
          <w:tcPr>
            <w:tcW w:w="992" w:type="dxa"/>
          </w:tcPr>
          <w:p w14:paraId="63D21E87" w14:textId="0E937B60"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6/03/2024</w:t>
            </w:r>
          </w:p>
        </w:tc>
      </w:tr>
      <w:tr w:rsidR="00904803" w:rsidRPr="0059089C" w14:paraId="6EF34151" w14:textId="77777777" w:rsidTr="006F2EFB">
        <w:tc>
          <w:tcPr>
            <w:tcW w:w="1134" w:type="dxa"/>
          </w:tcPr>
          <w:p w14:paraId="42D72FED" w14:textId="0D12C86D"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2023/09640</w:t>
            </w:r>
          </w:p>
        </w:tc>
        <w:tc>
          <w:tcPr>
            <w:tcW w:w="3828" w:type="dxa"/>
          </w:tcPr>
          <w:p w14:paraId="5456773B" w14:textId="1F898CBC"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DEPARTMENT OF TRANSPORT AND PLANNING / Transport - Land / 2701 Calder Highway, Derby Marong: Calder Highway, Marong / Victoria / Calder Highway Overtaking Lanes Project</w:t>
            </w:r>
          </w:p>
        </w:tc>
        <w:tc>
          <w:tcPr>
            <w:tcW w:w="3685" w:type="dxa"/>
          </w:tcPr>
          <w:p w14:paraId="73CD2202" w14:textId="77777777" w:rsidR="00196D0B" w:rsidRPr="006F2EFB" w:rsidRDefault="00196D0B"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Listed threatened species and communities (sections 18 &amp; 18A)</w:t>
            </w:r>
          </w:p>
          <w:p w14:paraId="1428EE00" w14:textId="6EA61053" w:rsidR="00904803" w:rsidRPr="006F2EFB" w:rsidRDefault="00904803" w:rsidP="006F2EFB">
            <w:pPr>
              <w:spacing w:line="276" w:lineRule="auto"/>
              <w:rPr>
                <w:rFonts w:ascii="Calibri" w:hAnsi="Calibri" w:cs="Arial"/>
                <w:sz w:val="16"/>
                <w:szCs w:val="16"/>
              </w:rPr>
            </w:pPr>
          </w:p>
        </w:tc>
        <w:tc>
          <w:tcPr>
            <w:tcW w:w="992" w:type="dxa"/>
          </w:tcPr>
          <w:p w14:paraId="013F2822" w14:textId="4744343D"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12/03/2024</w:t>
            </w:r>
          </w:p>
        </w:tc>
      </w:tr>
      <w:tr w:rsidR="00904803" w:rsidRPr="0059089C" w14:paraId="38D241E2" w14:textId="77777777" w:rsidTr="006F2EFB">
        <w:tc>
          <w:tcPr>
            <w:tcW w:w="1134" w:type="dxa"/>
          </w:tcPr>
          <w:p w14:paraId="051DBDA3" w14:textId="4563E586"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2023/09727</w:t>
            </w:r>
          </w:p>
        </w:tc>
        <w:tc>
          <w:tcPr>
            <w:tcW w:w="3828" w:type="dxa"/>
          </w:tcPr>
          <w:p w14:paraId="6100C2F2" w14:textId="24691AE0"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Transport for NSW / Transport - Water / Circular Quay, Sydney / New South Wales / Circular Quay Renewal</w:t>
            </w:r>
          </w:p>
        </w:tc>
        <w:tc>
          <w:tcPr>
            <w:tcW w:w="3685" w:type="dxa"/>
          </w:tcPr>
          <w:p w14:paraId="7543A89C" w14:textId="3F9673A3" w:rsidR="00904803" w:rsidRPr="007C4070" w:rsidRDefault="009B403A"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Listed threatened species and communities (sections 18 &amp; 18A)</w:t>
            </w:r>
          </w:p>
        </w:tc>
        <w:tc>
          <w:tcPr>
            <w:tcW w:w="992" w:type="dxa"/>
          </w:tcPr>
          <w:p w14:paraId="3FA85BB0" w14:textId="70D0D813"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12/03/2024</w:t>
            </w:r>
          </w:p>
        </w:tc>
      </w:tr>
      <w:tr w:rsidR="00904803" w:rsidRPr="0059089C" w14:paraId="4D43D7BC" w14:textId="77777777" w:rsidTr="006F2EFB">
        <w:tc>
          <w:tcPr>
            <w:tcW w:w="1134" w:type="dxa"/>
          </w:tcPr>
          <w:p w14:paraId="753657DC" w14:textId="546993F5"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2023/09687</w:t>
            </w:r>
          </w:p>
        </w:tc>
        <w:tc>
          <w:tcPr>
            <w:tcW w:w="3828" w:type="dxa"/>
          </w:tcPr>
          <w:p w14:paraId="40D58E2E" w14:textId="402A466A"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AVJENNINGS LIMITED / Residential Development / Lots 1 and 2 on SP338894, Kerry Road, Beaudesert, Queensland, 4285 / Queensland / Kerry Rd - Residential Development</w:t>
            </w:r>
          </w:p>
        </w:tc>
        <w:tc>
          <w:tcPr>
            <w:tcW w:w="3685" w:type="dxa"/>
          </w:tcPr>
          <w:p w14:paraId="074A0E6D" w14:textId="77777777" w:rsidR="003967BF" w:rsidRPr="006F2EFB" w:rsidRDefault="003967BF"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Listed threatened species and communities (sections 18 &amp; 18A)</w:t>
            </w:r>
          </w:p>
          <w:p w14:paraId="5BBC4CE8" w14:textId="1BC8F41F" w:rsidR="00904803" w:rsidRPr="006F2EFB" w:rsidRDefault="00904803" w:rsidP="006F2EFB">
            <w:pPr>
              <w:spacing w:line="276" w:lineRule="auto"/>
              <w:rPr>
                <w:rFonts w:ascii="Calibri" w:hAnsi="Calibri" w:cs="Arial"/>
                <w:sz w:val="16"/>
                <w:szCs w:val="16"/>
              </w:rPr>
            </w:pPr>
          </w:p>
        </w:tc>
        <w:tc>
          <w:tcPr>
            <w:tcW w:w="992" w:type="dxa"/>
          </w:tcPr>
          <w:p w14:paraId="61DF4416" w14:textId="7837E1CE"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13/03/2024</w:t>
            </w:r>
          </w:p>
        </w:tc>
      </w:tr>
      <w:tr w:rsidR="00904803" w:rsidRPr="0059089C" w14:paraId="71BBB9D0" w14:textId="77777777" w:rsidTr="006F2EFB">
        <w:tc>
          <w:tcPr>
            <w:tcW w:w="1134" w:type="dxa"/>
          </w:tcPr>
          <w:p w14:paraId="3EB815AC" w14:textId="5DFC4BED"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2023/09755</w:t>
            </w:r>
          </w:p>
        </w:tc>
        <w:tc>
          <w:tcPr>
            <w:tcW w:w="3828" w:type="dxa"/>
          </w:tcPr>
          <w:p w14:paraId="3724412D" w14:textId="32F9B4FD"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 xml:space="preserve">PACIFIC SILICA PTY LTD / Mining / 274 Bishop Road </w:t>
            </w:r>
            <w:proofErr w:type="gramStart"/>
            <w:r w:rsidRPr="006F2EFB">
              <w:rPr>
                <w:rFonts w:ascii="Calibri" w:hAnsi="Calibri" w:cs="Calibri"/>
                <w:sz w:val="16"/>
                <w:szCs w:val="16"/>
              </w:rPr>
              <w:t>Beachmere  and</w:t>
            </w:r>
            <w:proofErr w:type="gramEnd"/>
            <w:r w:rsidRPr="006F2EFB">
              <w:rPr>
                <w:rFonts w:ascii="Calibri" w:hAnsi="Calibri" w:cs="Calibri"/>
                <w:sz w:val="16"/>
                <w:szCs w:val="16"/>
              </w:rPr>
              <w:t xml:space="preserve"> 260-262 Wallace Road / Queensland / Beachmere South Sand Extraction Expansion Project</w:t>
            </w:r>
          </w:p>
        </w:tc>
        <w:tc>
          <w:tcPr>
            <w:tcW w:w="3685" w:type="dxa"/>
          </w:tcPr>
          <w:p w14:paraId="7B984058" w14:textId="02F72F72" w:rsidR="00AB7892" w:rsidRPr="006F2EFB" w:rsidRDefault="00AB7892"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Ramsar wetlands (sections 16 &amp; 17B)</w:t>
            </w:r>
          </w:p>
          <w:p w14:paraId="21DA0F06" w14:textId="431E470B" w:rsidR="00DE6F4B" w:rsidRPr="006F2EFB" w:rsidRDefault="00DE6F4B"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Listed threatened species and communities (sections 18 &amp; 18A)</w:t>
            </w:r>
          </w:p>
          <w:p w14:paraId="04E51F16" w14:textId="53D65BB1" w:rsidR="00904803" w:rsidRPr="007C4070" w:rsidRDefault="00DE6F4B"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Listed migratory species (sections 20 &amp; 20A)</w:t>
            </w:r>
          </w:p>
        </w:tc>
        <w:tc>
          <w:tcPr>
            <w:tcW w:w="992" w:type="dxa"/>
          </w:tcPr>
          <w:p w14:paraId="64E64A42" w14:textId="3208BC37" w:rsidR="00904803" w:rsidRPr="006F2EFB" w:rsidRDefault="00904803" w:rsidP="006F2EFB">
            <w:pPr>
              <w:spacing w:line="276" w:lineRule="auto"/>
              <w:rPr>
                <w:rFonts w:ascii="Calibri" w:hAnsi="Calibri" w:cs="Arial"/>
                <w:sz w:val="16"/>
                <w:szCs w:val="16"/>
              </w:rPr>
            </w:pPr>
            <w:r w:rsidRPr="006F2EFB">
              <w:rPr>
                <w:rFonts w:ascii="Calibri" w:hAnsi="Calibri" w:cs="Calibri"/>
                <w:sz w:val="16"/>
                <w:szCs w:val="16"/>
              </w:rPr>
              <w:t>13/03/2024</w:t>
            </w:r>
          </w:p>
        </w:tc>
      </w:tr>
      <w:tr w:rsidR="00904803" w:rsidRPr="0059089C" w14:paraId="5A26F0EE" w14:textId="77777777" w:rsidTr="006F2EFB">
        <w:tc>
          <w:tcPr>
            <w:tcW w:w="1134" w:type="dxa"/>
          </w:tcPr>
          <w:p w14:paraId="336CDC83" w14:textId="35B2A751" w:rsidR="00904803" w:rsidRPr="006F2EFB" w:rsidRDefault="00904803" w:rsidP="006F2EFB">
            <w:pPr>
              <w:rPr>
                <w:rFonts w:ascii="Calibri" w:hAnsi="Calibri" w:cs="Arial"/>
                <w:sz w:val="16"/>
                <w:szCs w:val="16"/>
              </w:rPr>
            </w:pPr>
            <w:r w:rsidRPr="006F2EFB">
              <w:rPr>
                <w:rFonts w:ascii="Calibri" w:hAnsi="Calibri" w:cs="Calibri"/>
                <w:sz w:val="16"/>
                <w:szCs w:val="16"/>
              </w:rPr>
              <w:t>2023/09620</w:t>
            </w:r>
          </w:p>
        </w:tc>
        <w:tc>
          <w:tcPr>
            <w:tcW w:w="3828" w:type="dxa"/>
          </w:tcPr>
          <w:p w14:paraId="725449FB" w14:textId="21C9AC17" w:rsidR="00904803" w:rsidRPr="006F2EFB" w:rsidRDefault="00904803" w:rsidP="006F2EFB">
            <w:pPr>
              <w:rPr>
                <w:rFonts w:ascii="Calibri" w:hAnsi="Calibri" w:cs="Arial"/>
                <w:sz w:val="16"/>
                <w:szCs w:val="16"/>
              </w:rPr>
            </w:pPr>
            <w:r w:rsidRPr="006F2EFB">
              <w:rPr>
                <w:rFonts w:ascii="Calibri" w:hAnsi="Calibri" w:cs="Calibri"/>
                <w:sz w:val="16"/>
                <w:szCs w:val="16"/>
              </w:rPr>
              <w:t xml:space="preserve">MOAH CREEK WIND FARM PROJECT CO PTY LTD / Energy Generation and Supply (renewable) / </w:t>
            </w:r>
            <w:proofErr w:type="spellStart"/>
            <w:r w:rsidRPr="006F2EFB">
              <w:rPr>
                <w:rFonts w:ascii="Calibri" w:hAnsi="Calibri" w:cs="Calibri"/>
                <w:sz w:val="16"/>
                <w:szCs w:val="16"/>
              </w:rPr>
              <w:t>Toowarra</w:t>
            </w:r>
            <w:proofErr w:type="spellEnd"/>
            <w:r w:rsidRPr="006F2EFB">
              <w:rPr>
                <w:rFonts w:ascii="Calibri" w:hAnsi="Calibri" w:cs="Calibri"/>
                <w:sz w:val="16"/>
                <w:szCs w:val="16"/>
              </w:rPr>
              <w:t xml:space="preserve"> Road, Kalapa / Queensland / Moah Creek Wind Farm</w:t>
            </w:r>
          </w:p>
        </w:tc>
        <w:tc>
          <w:tcPr>
            <w:tcW w:w="3685" w:type="dxa"/>
          </w:tcPr>
          <w:p w14:paraId="623343A7" w14:textId="77777777" w:rsidR="007D1881" w:rsidRPr="006F2EFB" w:rsidRDefault="007D1881"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Listed threatened species and communities (sections 18 &amp; 18A)</w:t>
            </w:r>
          </w:p>
          <w:p w14:paraId="26A70B76" w14:textId="1F0F8698" w:rsidR="00904803" w:rsidRPr="006F2EFB" w:rsidRDefault="00BA4398" w:rsidP="006F2EFB">
            <w:pPr>
              <w:pStyle w:val="ListParagraph"/>
              <w:numPr>
                <w:ilvl w:val="0"/>
                <w:numId w:val="2"/>
              </w:numPr>
              <w:ind w:left="175" w:hanging="142"/>
              <w:rPr>
                <w:rFonts w:ascii="Calibri" w:hAnsi="Calibri" w:cs="Arial"/>
                <w:sz w:val="16"/>
                <w:szCs w:val="16"/>
              </w:rPr>
            </w:pPr>
            <w:r w:rsidRPr="006F2EFB">
              <w:rPr>
                <w:rFonts w:ascii="Calibri" w:hAnsi="Calibri" w:cs="Arial"/>
                <w:sz w:val="16"/>
                <w:szCs w:val="16"/>
              </w:rPr>
              <w:t>Listed migratory species (sections 20 &amp; 20A)</w:t>
            </w:r>
          </w:p>
        </w:tc>
        <w:tc>
          <w:tcPr>
            <w:tcW w:w="992" w:type="dxa"/>
          </w:tcPr>
          <w:p w14:paraId="716F6948" w14:textId="1526F6B1" w:rsidR="00904803" w:rsidRPr="006F2EFB" w:rsidRDefault="00904803" w:rsidP="006F2EFB">
            <w:pPr>
              <w:rPr>
                <w:rFonts w:ascii="Calibri" w:hAnsi="Calibri" w:cs="Arial"/>
                <w:sz w:val="16"/>
                <w:szCs w:val="16"/>
              </w:rPr>
            </w:pPr>
            <w:r w:rsidRPr="006F2EFB">
              <w:rPr>
                <w:rFonts w:ascii="Calibri" w:hAnsi="Calibri" w:cs="Calibri"/>
                <w:sz w:val="16"/>
                <w:szCs w:val="16"/>
              </w:rPr>
              <w:t>14/03/2024</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2E44FC">
        <w:tc>
          <w:tcPr>
            <w:tcW w:w="1134" w:type="dxa"/>
          </w:tcPr>
          <w:p w14:paraId="216938EA"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FC3D0F" w:rsidRPr="0059089C" w14:paraId="215CA55C" w14:textId="77777777" w:rsidTr="006F2EFB">
        <w:tc>
          <w:tcPr>
            <w:tcW w:w="1134" w:type="dxa"/>
          </w:tcPr>
          <w:p w14:paraId="7CCB6FC5" w14:textId="067E9814" w:rsidR="00FC3D0F" w:rsidRPr="006F2EFB" w:rsidRDefault="00FC3D0F" w:rsidP="006F2EFB">
            <w:pPr>
              <w:spacing w:line="276" w:lineRule="auto"/>
              <w:rPr>
                <w:rFonts w:ascii="Calibri" w:hAnsi="Calibri" w:cs="Arial"/>
                <w:sz w:val="16"/>
                <w:szCs w:val="16"/>
              </w:rPr>
            </w:pPr>
            <w:r w:rsidRPr="006F2EFB">
              <w:rPr>
                <w:rFonts w:ascii="Calibri" w:hAnsi="Calibri" w:cs="Calibri"/>
                <w:sz w:val="16"/>
                <w:szCs w:val="16"/>
              </w:rPr>
              <w:t>2023/09744</w:t>
            </w:r>
          </w:p>
        </w:tc>
        <w:tc>
          <w:tcPr>
            <w:tcW w:w="7513" w:type="dxa"/>
          </w:tcPr>
          <w:p w14:paraId="238BDADE" w14:textId="419CDAA2" w:rsidR="00FC3D0F" w:rsidRPr="006F2EFB" w:rsidRDefault="00FC3D0F" w:rsidP="006F2EFB">
            <w:pPr>
              <w:spacing w:line="276" w:lineRule="auto"/>
              <w:rPr>
                <w:rFonts w:ascii="Calibri" w:hAnsi="Calibri" w:cs="Arial"/>
                <w:sz w:val="16"/>
                <w:szCs w:val="16"/>
              </w:rPr>
            </w:pPr>
            <w:r w:rsidRPr="006F2EFB">
              <w:rPr>
                <w:rFonts w:ascii="Calibri" w:hAnsi="Calibri" w:cs="Calibri"/>
                <w:sz w:val="16"/>
                <w:szCs w:val="16"/>
              </w:rPr>
              <w:t xml:space="preserve">AUSTRALIA PACIFIC LNG CSG PROCESSING PTY LIMITED / Energy Generation and Supply (non-renewable) / Nugget Hill Road, </w:t>
            </w:r>
            <w:proofErr w:type="spellStart"/>
            <w:r w:rsidRPr="006F2EFB">
              <w:rPr>
                <w:rFonts w:ascii="Calibri" w:hAnsi="Calibri" w:cs="Calibri"/>
                <w:sz w:val="16"/>
                <w:szCs w:val="16"/>
              </w:rPr>
              <w:t>Waikola</w:t>
            </w:r>
            <w:proofErr w:type="spellEnd"/>
            <w:r w:rsidRPr="006F2EFB">
              <w:rPr>
                <w:rFonts w:ascii="Calibri" w:hAnsi="Calibri" w:cs="Calibri"/>
                <w:sz w:val="16"/>
                <w:szCs w:val="16"/>
              </w:rPr>
              <w:t xml:space="preserve">, QLD 4428 (commencement location) / Queensland / Water Interconnect Spring Gully to </w:t>
            </w:r>
            <w:proofErr w:type="spellStart"/>
            <w:r w:rsidRPr="006F2EFB">
              <w:rPr>
                <w:rFonts w:ascii="Calibri" w:hAnsi="Calibri" w:cs="Calibri"/>
                <w:sz w:val="16"/>
                <w:szCs w:val="16"/>
              </w:rPr>
              <w:t>Combabula</w:t>
            </w:r>
            <w:proofErr w:type="spellEnd"/>
            <w:r w:rsidRPr="006F2EFB">
              <w:rPr>
                <w:rFonts w:ascii="Calibri" w:hAnsi="Calibri" w:cs="Calibri"/>
                <w:sz w:val="16"/>
                <w:szCs w:val="16"/>
              </w:rPr>
              <w:t xml:space="preserve"> (WISC) Pipeline</w:t>
            </w:r>
          </w:p>
        </w:tc>
        <w:tc>
          <w:tcPr>
            <w:tcW w:w="992" w:type="dxa"/>
          </w:tcPr>
          <w:p w14:paraId="47584BB1" w14:textId="3985B900" w:rsidR="00FC3D0F" w:rsidRPr="006F2EFB" w:rsidRDefault="00FC3D0F" w:rsidP="006F2EFB">
            <w:pPr>
              <w:spacing w:line="276" w:lineRule="auto"/>
              <w:rPr>
                <w:rFonts w:ascii="Calibri" w:hAnsi="Calibri" w:cs="Arial"/>
                <w:sz w:val="16"/>
                <w:szCs w:val="16"/>
              </w:rPr>
            </w:pPr>
            <w:r w:rsidRPr="006F2EFB">
              <w:rPr>
                <w:rFonts w:ascii="Calibri" w:hAnsi="Calibri" w:cs="Calibri"/>
                <w:sz w:val="16"/>
                <w:szCs w:val="16"/>
              </w:rPr>
              <w:t>6/03/2024</w:t>
            </w:r>
          </w:p>
        </w:tc>
      </w:tr>
      <w:tr w:rsidR="00FC3D0F" w:rsidRPr="0059089C" w14:paraId="1D9F8AB8" w14:textId="77777777" w:rsidTr="006F2EFB">
        <w:tc>
          <w:tcPr>
            <w:tcW w:w="1134" w:type="dxa"/>
          </w:tcPr>
          <w:p w14:paraId="7A408F03" w14:textId="397C4880" w:rsidR="00FC3D0F" w:rsidRPr="006F2EFB" w:rsidRDefault="00FC3D0F" w:rsidP="006F2EFB">
            <w:pPr>
              <w:spacing w:line="276" w:lineRule="auto"/>
              <w:rPr>
                <w:rFonts w:ascii="Calibri" w:hAnsi="Calibri" w:cs="Arial"/>
                <w:sz w:val="16"/>
                <w:szCs w:val="16"/>
              </w:rPr>
            </w:pPr>
            <w:r w:rsidRPr="006F2EFB">
              <w:rPr>
                <w:rFonts w:ascii="Calibri" w:hAnsi="Calibri" w:cs="Calibri"/>
                <w:sz w:val="16"/>
                <w:szCs w:val="16"/>
              </w:rPr>
              <w:t>2023/09722</w:t>
            </w:r>
          </w:p>
        </w:tc>
        <w:tc>
          <w:tcPr>
            <w:tcW w:w="7513" w:type="dxa"/>
          </w:tcPr>
          <w:p w14:paraId="19BB6911" w14:textId="6FF6338F" w:rsidR="00FC3D0F" w:rsidRPr="006F2EFB" w:rsidRDefault="00FC3D0F" w:rsidP="006F2EFB">
            <w:pPr>
              <w:spacing w:line="276" w:lineRule="auto"/>
              <w:rPr>
                <w:rFonts w:ascii="Calibri" w:hAnsi="Calibri" w:cs="Arial"/>
                <w:sz w:val="16"/>
                <w:szCs w:val="16"/>
              </w:rPr>
            </w:pPr>
            <w:r w:rsidRPr="006F2EFB">
              <w:rPr>
                <w:rFonts w:ascii="Calibri" w:hAnsi="Calibri" w:cs="Calibri"/>
                <w:sz w:val="16"/>
                <w:szCs w:val="16"/>
              </w:rPr>
              <w:t>Yabulu BESS Pty Ltd / Energy Generation and Supply (renewable) / 547 Mill Road, Black River, Queensland, 4818 / Queensland / Yabulu BESS Transmission Infrastructure</w:t>
            </w:r>
          </w:p>
        </w:tc>
        <w:tc>
          <w:tcPr>
            <w:tcW w:w="992" w:type="dxa"/>
          </w:tcPr>
          <w:p w14:paraId="45BA7822" w14:textId="5A16FDAE" w:rsidR="00FC3D0F" w:rsidRPr="006F2EFB" w:rsidRDefault="00FC3D0F" w:rsidP="006F2EFB">
            <w:pPr>
              <w:spacing w:line="276" w:lineRule="auto"/>
              <w:rPr>
                <w:rFonts w:ascii="Calibri" w:hAnsi="Calibri" w:cs="Arial"/>
                <w:sz w:val="16"/>
                <w:szCs w:val="16"/>
              </w:rPr>
            </w:pPr>
            <w:r w:rsidRPr="006F2EFB">
              <w:rPr>
                <w:rFonts w:ascii="Calibri" w:hAnsi="Calibri" w:cs="Calibri"/>
                <w:sz w:val="16"/>
                <w:szCs w:val="16"/>
              </w:rPr>
              <w:t>13/03/2024</w:t>
            </w: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2E44FC">
        <w:tc>
          <w:tcPr>
            <w:tcW w:w="1134" w:type="dxa"/>
          </w:tcPr>
          <w:p w14:paraId="13FD46D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ED44A4" w:rsidRPr="0059089C" w14:paraId="6FEE7CBA" w14:textId="77777777" w:rsidTr="006F2EFB">
        <w:tc>
          <w:tcPr>
            <w:tcW w:w="1134" w:type="dxa"/>
          </w:tcPr>
          <w:p w14:paraId="673B3002" w14:textId="4F532CE3" w:rsidR="00ED44A4" w:rsidRDefault="00ED44A4" w:rsidP="006F2EFB">
            <w:pPr>
              <w:spacing w:line="276" w:lineRule="auto"/>
              <w:rPr>
                <w:rFonts w:ascii="Calibri" w:hAnsi="Calibri" w:cs="Arial"/>
                <w:color w:val="000000"/>
                <w:sz w:val="16"/>
                <w:szCs w:val="16"/>
              </w:rPr>
            </w:pPr>
            <w:r>
              <w:rPr>
                <w:rFonts w:ascii="Calibri" w:hAnsi="Calibri" w:cs="Calibri"/>
                <w:color w:val="000000"/>
                <w:sz w:val="16"/>
                <w:szCs w:val="16"/>
              </w:rPr>
              <w:t>2023/09640</w:t>
            </w:r>
          </w:p>
        </w:tc>
        <w:tc>
          <w:tcPr>
            <w:tcW w:w="5387" w:type="dxa"/>
          </w:tcPr>
          <w:p w14:paraId="64ADBD14" w14:textId="44EDE219" w:rsidR="00ED44A4" w:rsidRDefault="00ED44A4" w:rsidP="006F2EFB">
            <w:pPr>
              <w:spacing w:line="276" w:lineRule="auto"/>
              <w:rPr>
                <w:rFonts w:ascii="Calibri" w:hAnsi="Calibri" w:cs="Arial"/>
                <w:color w:val="000000"/>
                <w:sz w:val="16"/>
                <w:szCs w:val="16"/>
              </w:rPr>
            </w:pPr>
            <w:r>
              <w:rPr>
                <w:rFonts w:ascii="Calibri" w:hAnsi="Calibri" w:cs="Calibri"/>
                <w:color w:val="000000"/>
                <w:sz w:val="16"/>
                <w:szCs w:val="16"/>
              </w:rPr>
              <w:t>DEPARTMENT OF TRANSPORT AND PLANNING / Transport - Land / 2701 Calder Highway, Derby Marong: Calder Highway, Marong / Victoria / Calder Highway Overtaking Lanes Project</w:t>
            </w:r>
          </w:p>
        </w:tc>
        <w:tc>
          <w:tcPr>
            <w:tcW w:w="2126" w:type="dxa"/>
          </w:tcPr>
          <w:p w14:paraId="783B87DF" w14:textId="1DA8C53C" w:rsidR="00ED44A4" w:rsidRDefault="00ED44A4" w:rsidP="006F2EFB">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418D8EBF" w:rsidR="00ED44A4" w:rsidRDefault="00ED44A4" w:rsidP="006F2EFB">
            <w:pPr>
              <w:spacing w:line="276" w:lineRule="auto"/>
              <w:rPr>
                <w:rFonts w:ascii="Calibri" w:hAnsi="Calibri" w:cs="Arial"/>
                <w:color w:val="000000"/>
                <w:sz w:val="16"/>
                <w:szCs w:val="16"/>
              </w:rPr>
            </w:pPr>
            <w:r>
              <w:rPr>
                <w:rFonts w:ascii="Calibri" w:hAnsi="Calibri" w:cs="Calibri"/>
                <w:color w:val="000000"/>
                <w:sz w:val="16"/>
                <w:szCs w:val="16"/>
              </w:rPr>
              <w:t>12/03/2024</w:t>
            </w:r>
          </w:p>
        </w:tc>
      </w:tr>
      <w:tr w:rsidR="00153AD0" w:rsidRPr="0059089C" w14:paraId="492DB834" w14:textId="77777777" w:rsidTr="006F2EFB">
        <w:tc>
          <w:tcPr>
            <w:tcW w:w="1134" w:type="dxa"/>
          </w:tcPr>
          <w:p w14:paraId="38C707E1" w14:textId="094734A8" w:rsidR="00153AD0" w:rsidRDefault="00153AD0" w:rsidP="006F2EFB">
            <w:pPr>
              <w:rPr>
                <w:rFonts w:ascii="Calibri" w:hAnsi="Calibri" w:cs="Arial"/>
                <w:color w:val="000000"/>
                <w:sz w:val="16"/>
                <w:szCs w:val="16"/>
              </w:rPr>
            </w:pPr>
            <w:r>
              <w:rPr>
                <w:rFonts w:ascii="Calibri" w:hAnsi="Calibri" w:cs="Calibri"/>
                <w:color w:val="000000"/>
                <w:sz w:val="16"/>
                <w:szCs w:val="16"/>
              </w:rPr>
              <w:t>2023/09687</w:t>
            </w:r>
          </w:p>
        </w:tc>
        <w:tc>
          <w:tcPr>
            <w:tcW w:w="5387" w:type="dxa"/>
          </w:tcPr>
          <w:p w14:paraId="468609FF" w14:textId="0BBBCD34" w:rsidR="00153AD0" w:rsidRDefault="00153AD0" w:rsidP="006F2EFB">
            <w:pPr>
              <w:rPr>
                <w:rFonts w:ascii="Calibri" w:hAnsi="Calibri" w:cs="Arial"/>
                <w:color w:val="000000"/>
                <w:sz w:val="16"/>
                <w:szCs w:val="16"/>
              </w:rPr>
            </w:pPr>
            <w:r>
              <w:rPr>
                <w:rFonts w:ascii="Calibri" w:hAnsi="Calibri" w:cs="Calibri"/>
                <w:color w:val="000000"/>
                <w:sz w:val="16"/>
                <w:szCs w:val="16"/>
              </w:rPr>
              <w:t>AVJENNINGS LIMITED / Residential Development / Lots 1 and 2 on SP338894, Kerry Road, Beaudesert, Queensland, 4285 / Queensland / Kerry Rd - Residential Development</w:t>
            </w:r>
          </w:p>
        </w:tc>
        <w:tc>
          <w:tcPr>
            <w:tcW w:w="2126" w:type="dxa"/>
          </w:tcPr>
          <w:p w14:paraId="1F3A4B83" w14:textId="61E72BF0" w:rsidR="00153AD0" w:rsidRDefault="00153AD0" w:rsidP="006F2EFB">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A6FAC32" w14:textId="4B3BCC43" w:rsidR="00153AD0" w:rsidRDefault="00153AD0" w:rsidP="006F2EFB">
            <w:pPr>
              <w:rPr>
                <w:rFonts w:ascii="Calibri" w:hAnsi="Calibri" w:cs="Arial"/>
                <w:color w:val="000000"/>
                <w:sz w:val="16"/>
                <w:szCs w:val="16"/>
              </w:rPr>
            </w:pPr>
            <w:r>
              <w:rPr>
                <w:rFonts w:ascii="Calibri" w:hAnsi="Calibri" w:cs="Calibri"/>
                <w:color w:val="000000"/>
                <w:sz w:val="16"/>
                <w:szCs w:val="16"/>
              </w:rPr>
              <w:t>13/03/2024</w:t>
            </w:r>
          </w:p>
        </w:tc>
      </w:tr>
      <w:tr w:rsidR="007C49EF" w:rsidRPr="0059089C" w14:paraId="0E81EA6E" w14:textId="77777777" w:rsidTr="006F2EFB">
        <w:tc>
          <w:tcPr>
            <w:tcW w:w="1134" w:type="dxa"/>
          </w:tcPr>
          <w:p w14:paraId="7A008C03" w14:textId="46CAA7E0" w:rsidR="007C49EF" w:rsidRDefault="007C49EF" w:rsidP="006F2EFB">
            <w:pPr>
              <w:rPr>
                <w:rFonts w:ascii="Calibri" w:hAnsi="Calibri" w:cs="Arial"/>
                <w:color w:val="000000"/>
                <w:sz w:val="16"/>
                <w:szCs w:val="16"/>
              </w:rPr>
            </w:pPr>
            <w:r>
              <w:rPr>
                <w:rFonts w:ascii="Calibri" w:hAnsi="Calibri" w:cs="Calibri"/>
                <w:color w:val="000000"/>
                <w:sz w:val="16"/>
                <w:szCs w:val="16"/>
              </w:rPr>
              <w:t>2023/09755</w:t>
            </w:r>
          </w:p>
        </w:tc>
        <w:tc>
          <w:tcPr>
            <w:tcW w:w="5387" w:type="dxa"/>
          </w:tcPr>
          <w:p w14:paraId="0208493A" w14:textId="67972366" w:rsidR="007C49EF" w:rsidRDefault="007C49EF" w:rsidP="006F2EFB">
            <w:pPr>
              <w:rPr>
                <w:rFonts w:ascii="Calibri" w:hAnsi="Calibri" w:cs="Arial"/>
                <w:color w:val="000000"/>
                <w:sz w:val="16"/>
                <w:szCs w:val="16"/>
              </w:rPr>
            </w:pPr>
            <w:r>
              <w:rPr>
                <w:rFonts w:ascii="Calibri" w:hAnsi="Calibri" w:cs="Calibri"/>
                <w:color w:val="000000"/>
                <w:sz w:val="16"/>
                <w:szCs w:val="16"/>
              </w:rPr>
              <w:t xml:space="preserve">PACIFIC SILICA PTY LTD / Mining / 274 Bishop Road </w:t>
            </w:r>
            <w:proofErr w:type="gramStart"/>
            <w:r>
              <w:rPr>
                <w:rFonts w:ascii="Calibri" w:hAnsi="Calibri" w:cs="Calibri"/>
                <w:color w:val="000000"/>
                <w:sz w:val="16"/>
                <w:szCs w:val="16"/>
              </w:rPr>
              <w:t>Beachmere  and</w:t>
            </w:r>
            <w:proofErr w:type="gramEnd"/>
            <w:r>
              <w:rPr>
                <w:rFonts w:ascii="Calibri" w:hAnsi="Calibri" w:cs="Calibri"/>
                <w:color w:val="000000"/>
                <w:sz w:val="16"/>
                <w:szCs w:val="16"/>
              </w:rPr>
              <w:t xml:space="preserve"> 260-262 Wallace Road / Queensland / Beachmere South Sand Extraction Expansion Project</w:t>
            </w:r>
          </w:p>
        </w:tc>
        <w:tc>
          <w:tcPr>
            <w:tcW w:w="2126" w:type="dxa"/>
          </w:tcPr>
          <w:p w14:paraId="12EDEC8C" w14:textId="65993CE0" w:rsidR="007C49EF" w:rsidRDefault="007C49EF" w:rsidP="006F2EFB">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4C986C5C" w14:textId="2D4D65D1" w:rsidR="007C49EF" w:rsidRDefault="007C49EF" w:rsidP="006F2EFB">
            <w:pPr>
              <w:rPr>
                <w:rFonts w:ascii="Calibri" w:hAnsi="Calibri" w:cs="Arial"/>
                <w:color w:val="000000"/>
                <w:sz w:val="16"/>
                <w:szCs w:val="16"/>
              </w:rPr>
            </w:pPr>
            <w:r>
              <w:rPr>
                <w:rFonts w:ascii="Calibri" w:hAnsi="Calibri" w:cs="Calibri"/>
                <w:color w:val="000000"/>
                <w:sz w:val="16"/>
                <w:szCs w:val="16"/>
              </w:rPr>
              <w:t>13/03/2024</w:t>
            </w:r>
          </w:p>
        </w:tc>
      </w:tr>
      <w:tr w:rsidR="00153AD0" w:rsidRPr="0059089C" w14:paraId="3427233A" w14:textId="77777777" w:rsidTr="006F2EFB">
        <w:tc>
          <w:tcPr>
            <w:tcW w:w="1134" w:type="dxa"/>
          </w:tcPr>
          <w:p w14:paraId="119BCB18" w14:textId="70091949" w:rsidR="00153AD0" w:rsidRDefault="00153AD0" w:rsidP="006F2EFB">
            <w:pPr>
              <w:rPr>
                <w:rFonts w:ascii="Calibri" w:hAnsi="Calibri" w:cs="Arial"/>
                <w:color w:val="000000"/>
                <w:sz w:val="16"/>
                <w:szCs w:val="16"/>
              </w:rPr>
            </w:pPr>
            <w:r>
              <w:rPr>
                <w:rFonts w:ascii="Calibri" w:hAnsi="Calibri" w:cs="Calibri"/>
                <w:color w:val="000000"/>
                <w:sz w:val="16"/>
                <w:szCs w:val="16"/>
              </w:rPr>
              <w:t>2023/09620</w:t>
            </w:r>
          </w:p>
        </w:tc>
        <w:tc>
          <w:tcPr>
            <w:tcW w:w="5387" w:type="dxa"/>
          </w:tcPr>
          <w:p w14:paraId="20CB1CCE" w14:textId="281C007B" w:rsidR="00153AD0" w:rsidRDefault="00153AD0" w:rsidP="006F2EFB">
            <w:pPr>
              <w:rPr>
                <w:rFonts w:ascii="Calibri" w:hAnsi="Calibri" w:cs="Arial"/>
                <w:color w:val="000000"/>
                <w:sz w:val="16"/>
                <w:szCs w:val="16"/>
              </w:rPr>
            </w:pPr>
            <w:r>
              <w:rPr>
                <w:rFonts w:ascii="Calibri" w:hAnsi="Calibri" w:cs="Calibri"/>
                <w:color w:val="000000"/>
                <w:sz w:val="16"/>
                <w:szCs w:val="16"/>
              </w:rPr>
              <w:t xml:space="preserve">MOAH CREEK WIND FARM PROJECT CO PTY LTD / Energy Generation and Supply (renewable) / </w:t>
            </w:r>
            <w:proofErr w:type="spellStart"/>
            <w:r>
              <w:rPr>
                <w:rFonts w:ascii="Calibri" w:hAnsi="Calibri" w:cs="Calibri"/>
                <w:color w:val="000000"/>
                <w:sz w:val="16"/>
                <w:szCs w:val="16"/>
              </w:rPr>
              <w:t>Toowarra</w:t>
            </w:r>
            <w:proofErr w:type="spellEnd"/>
            <w:r>
              <w:rPr>
                <w:rFonts w:ascii="Calibri" w:hAnsi="Calibri" w:cs="Calibri"/>
                <w:color w:val="000000"/>
                <w:sz w:val="16"/>
                <w:szCs w:val="16"/>
              </w:rPr>
              <w:t xml:space="preserve"> Road, Kalapa / Queensland / Moah Creek Wind Farm</w:t>
            </w:r>
          </w:p>
        </w:tc>
        <w:tc>
          <w:tcPr>
            <w:tcW w:w="2126" w:type="dxa"/>
          </w:tcPr>
          <w:p w14:paraId="2B1CD072" w14:textId="09639127" w:rsidR="00153AD0" w:rsidRDefault="00153AD0" w:rsidP="006F2EFB">
            <w:pPr>
              <w:rPr>
                <w:rFonts w:ascii="Calibri" w:hAnsi="Calibri" w:cs="Arial"/>
                <w:color w:val="000000"/>
                <w:sz w:val="16"/>
                <w:szCs w:val="16"/>
              </w:rPr>
            </w:pPr>
            <w:r>
              <w:rPr>
                <w:rFonts w:ascii="Calibri" w:hAnsi="Calibri" w:cs="Calibri"/>
                <w:color w:val="000000"/>
                <w:sz w:val="16"/>
                <w:szCs w:val="16"/>
              </w:rPr>
              <w:t>Public Environment Report</w:t>
            </w:r>
          </w:p>
        </w:tc>
        <w:tc>
          <w:tcPr>
            <w:tcW w:w="992" w:type="dxa"/>
          </w:tcPr>
          <w:p w14:paraId="0B757571" w14:textId="409237BC" w:rsidR="00153AD0" w:rsidRDefault="00153AD0" w:rsidP="006F2EFB">
            <w:pPr>
              <w:rPr>
                <w:rFonts w:ascii="Calibri" w:hAnsi="Calibri" w:cs="Arial"/>
                <w:color w:val="000000"/>
                <w:sz w:val="16"/>
                <w:szCs w:val="16"/>
              </w:rPr>
            </w:pPr>
            <w:r>
              <w:rPr>
                <w:rFonts w:ascii="Calibri" w:hAnsi="Calibri" w:cs="Calibri"/>
                <w:color w:val="000000"/>
                <w:sz w:val="16"/>
                <w:szCs w:val="16"/>
              </w:rPr>
              <w:t>14/03/2024</w:t>
            </w:r>
          </w:p>
        </w:tc>
      </w:tr>
    </w:tbl>
    <w:p w14:paraId="2B3411FC" w14:textId="77777777" w:rsidR="002C2AD0" w:rsidRDefault="002C2AD0" w:rsidP="001F00D2">
      <w:pPr>
        <w:spacing w:after="0"/>
        <w:rPr>
          <w:caps/>
        </w:rPr>
      </w:pPr>
    </w:p>
    <w:p w14:paraId="4B391CF2" w14:textId="77777777" w:rsidR="007C4070" w:rsidRDefault="007C4070">
      <w:pPr>
        <w:rPr>
          <w:caps/>
        </w:rPr>
      </w:pPr>
      <w:r>
        <w:rPr>
          <w:caps/>
        </w:rPr>
        <w:br w:type="page"/>
      </w:r>
    </w:p>
    <w:p w14:paraId="0774F7C1" w14:textId="6188768E" w:rsidR="001F00D2" w:rsidRPr="0059089C" w:rsidRDefault="001F00D2" w:rsidP="001F00D2">
      <w:pPr>
        <w:spacing w:after="0"/>
        <w:rPr>
          <w:caps/>
        </w:rPr>
      </w:pPr>
      <w:r w:rsidRPr="0059089C">
        <w:rPr>
          <w:caps/>
        </w:rPr>
        <w:lastRenderedPageBreak/>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7C4070">
        <w:tc>
          <w:tcPr>
            <w:tcW w:w="1134" w:type="dxa"/>
          </w:tcPr>
          <w:p w14:paraId="2D5167C7" w14:textId="77777777" w:rsidR="001F00D2" w:rsidRPr="0059089C" w:rsidRDefault="001F00D2" w:rsidP="007C4070">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7C407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7C4070">
            <w:pPr>
              <w:spacing w:line="276" w:lineRule="auto"/>
              <w:rPr>
                <w:rFonts w:asciiTheme="minorHAnsi" w:hAnsiTheme="minorHAnsi"/>
                <w:b/>
                <w:sz w:val="16"/>
                <w:szCs w:val="16"/>
              </w:rPr>
            </w:pPr>
            <w:r w:rsidRPr="0059089C">
              <w:rPr>
                <w:rFonts w:asciiTheme="minorHAnsi" w:hAnsiTheme="minorHAnsi"/>
                <w:b/>
                <w:sz w:val="16"/>
                <w:szCs w:val="16"/>
              </w:rPr>
              <w:t>Date</w:t>
            </w:r>
          </w:p>
        </w:tc>
      </w:tr>
      <w:tr w:rsidR="00ED44A4" w:rsidRPr="0059089C" w14:paraId="41D81742" w14:textId="77777777" w:rsidTr="007C4070">
        <w:tc>
          <w:tcPr>
            <w:tcW w:w="1134" w:type="dxa"/>
          </w:tcPr>
          <w:p w14:paraId="302615EB" w14:textId="34FEED3F" w:rsidR="00ED44A4" w:rsidRDefault="00ED44A4" w:rsidP="007C4070">
            <w:pPr>
              <w:spacing w:line="276" w:lineRule="auto"/>
              <w:rPr>
                <w:rFonts w:ascii="Calibri" w:hAnsi="Calibri" w:cs="Arial"/>
                <w:color w:val="000000"/>
                <w:sz w:val="16"/>
                <w:szCs w:val="16"/>
              </w:rPr>
            </w:pPr>
            <w:r>
              <w:rPr>
                <w:rFonts w:ascii="Calibri" w:hAnsi="Calibri" w:cs="Calibri"/>
                <w:color w:val="000000"/>
                <w:sz w:val="16"/>
                <w:szCs w:val="16"/>
              </w:rPr>
              <w:t>2018/8148</w:t>
            </w:r>
          </w:p>
        </w:tc>
        <w:tc>
          <w:tcPr>
            <w:tcW w:w="7513" w:type="dxa"/>
          </w:tcPr>
          <w:p w14:paraId="4023B655" w14:textId="32E05D82" w:rsidR="00ED44A4" w:rsidRDefault="00ED44A4" w:rsidP="007C4070">
            <w:pPr>
              <w:spacing w:line="276" w:lineRule="auto"/>
              <w:rPr>
                <w:rFonts w:ascii="Calibri" w:hAnsi="Calibri" w:cs="Arial"/>
                <w:color w:val="000000"/>
                <w:sz w:val="16"/>
                <w:szCs w:val="16"/>
              </w:rPr>
            </w:pPr>
            <w:r>
              <w:rPr>
                <w:rFonts w:ascii="Calibri" w:hAnsi="Calibri" w:cs="Calibri"/>
                <w:color w:val="000000"/>
                <w:sz w:val="16"/>
                <w:szCs w:val="16"/>
              </w:rPr>
              <w:t xml:space="preserve">CRYSTAL CREEK PROPERTIES PTY. LTD. / Agriculture and Forestry / CA33A, 10685/331 / Victoria / </w:t>
            </w:r>
            <w:proofErr w:type="spellStart"/>
            <w:r>
              <w:rPr>
                <w:rFonts w:ascii="Calibri" w:hAnsi="Calibri" w:cs="Calibri"/>
                <w:color w:val="000000"/>
                <w:sz w:val="16"/>
                <w:szCs w:val="16"/>
              </w:rPr>
              <w:t>Inverlochy</w:t>
            </w:r>
            <w:proofErr w:type="spellEnd"/>
            <w:r>
              <w:rPr>
                <w:rFonts w:ascii="Calibri" w:hAnsi="Calibri" w:cs="Calibri"/>
                <w:color w:val="000000"/>
                <w:sz w:val="16"/>
                <w:szCs w:val="16"/>
              </w:rPr>
              <w:t xml:space="preserve"> farming property 175 Northern Highway Wallan, VIC</w:t>
            </w:r>
          </w:p>
        </w:tc>
        <w:tc>
          <w:tcPr>
            <w:tcW w:w="992" w:type="dxa"/>
          </w:tcPr>
          <w:p w14:paraId="3516AC2D" w14:textId="119D5CEC" w:rsidR="00ED44A4" w:rsidRDefault="00ED44A4" w:rsidP="007C4070">
            <w:pPr>
              <w:spacing w:line="276" w:lineRule="auto"/>
              <w:rPr>
                <w:rFonts w:ascii="Calibri" w:hAnsi="Calibri" w:cs="Arial"/>
                <w:color w:val="000000"/>
                <w:sz w:val="16"/>
                <w:szCs w:val="16"/>
              </w:rPr>
            </w:pPr>
            <w:r>
              <w:rPr>
                <w:rFonts w:ascii="Calibri" w:hAnsi="Calibri" w:cs="Calibri"/>
                <w:color w:val="000000"/>
                <w:sz w:val="16"/>
                <w:szCs w:val="16"/>
              </w:rPr>
              <w:t>12/03/2024</w:t>
            </w:r>
          </w:p>
        </w:tc>
      </w:tr>
      <w:bookmarkEnd w:id="1"/>
    </w:tbl>
    <w:p w14:paraId="023A9C9C" w14:textId="77777777" w:rsidR="001F00D2" w:rsidRPr="004021AD"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2E44FC">
        <w:tc>
          <w:tcPr>
            <w:tcW w:w="1134" w:type="dxa"/>
          </w:tcPr>
          <w:p w14:paraId="3C6A3710"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F46DEE" w:rsidRPr="0059089C" w14:paraId="431AE0B0" w14:textId="77777777" w:rsidTr="002C2AD0">
        <w:tc>
          <w:tcPr>
            <w:tcW w:w="1134" w:type="dxa"/>
          </w:tcPr>
          <w:p w14:paraId="42130111" w14:textId="54C64506" w:rsidR="00F46DEE" w:rsidRDefault="00F46DEE" w:rsidP="002C2AD0">
            <w:pPr>
              <w:spacing w:line="276" w:lineRule="auto"/>
              <w:rPr>
                <w:rFonts w:ascii="Calibri" w:hAnsi="Calibri" w:cs="Arial"/>
                <w:color w:val="000000"/>
                <w:sz w:val="16"/>
                <w:szCs w:val="16"/>
              </w:rPr>
            </w:pPr>
            <w:r>
              <w:rPr>
                <w:rFonts w:ascii="Calibri" w:hAnsi="Calibri" w:cs="Calibri"/>
                <w:color w:val="000000"/>
                <w:sz w:val="16"/>
                <w:szCs w:val="16"/>
              </w:rPr>
              <w:t>2022/09285</w:t>
            </w:r>
          </w:p>
        </w:tc>
        <w:tc>
          <w:tcPr>
            <w:tcW w:w="5954" w:type="dxa"/>
          </w:tcPr>
          <w:p w14:paraId="6E1CBF6A" w14:textId="5552DBF5" w:rsidR="00F46DEE" w:rsidRDefault="00F46DEE" w:rsidP="002C2AD0">
            <w:pPr>
              <w:spacing w:line="276" w:lineRule="auto"/>
              <w:rPr>
                <w:rFonts w:ascii="Calibri" w:hAnsi="Calibri" w:cs="Arial"/>
                <w:color w:val="000000"/>
                <w:sz w:val="16"/>
                <w:szCs w:val="16"/>
              </w:rPr>
            </w:pPr>
            <w:r>
              <w:rPr>
                <w:rFonts w:ascii="Calibri" w:hAnsi="Calibri" w:cs="Calibri"/>
                <w:color w:val="000000"/>
                <w:sz w:val="16"/>
                <w:szCs w:val="16"/>
              </w:rPr>
              <w:t>ACT Government, Transport Canberra and City Services Directorate / Commercial Development / Addison Road, Pialligo, ACT / Australian Capital Territory / New RSPCA Facility</w:t>
            </w:r>
          </w:p>
        </w:tc>
        <w:tc>
          <w:tcPr>
            <w:tcW w:w="1559" w:type="dxa"/>
          </w:tcPr>
          <w:p w14:paraId="5FE84855" w14:textId="5071E14D" w:rsidR="00F46DEE" w:rsidRDefault="00331309" w:rsidP="002C2AD0">
            <w:pPr>
              <w:spacing w:line="276" w:lineRule="auto"/>
              <w:rPr>
                <w:rFonts w:ascii="Calibri" w:hAnsi="Calibri" w:cs="Arial"/>
                <w:color w:val="000000"/>
                <w:sz w:val="16"/>
                <w:szCs w:val="16"/>
              </w:rPr>
            </w:pPr>
            <w:r>
              <w:rPr>
                <w:rFonts w:ascii="Calibri" w:hAnsi="Calibri" w:cs="Calibri"/>
                <w:color w:val="000000"/>
                <w:sz w:val="16"/>
                <w:szCs w:val="16"/>
              </w:rPr>
              <w:t>31/05/20</w:t>
            </w:r>
            <w:r w:rsidR="006F2EFB">
              <w:rPr>
                <w:rFonts w:ascii="Calibri" w:hAnsi="Calibri" w:cs="Calibri"/>
                <w:color w:val="000000"/>
                <w:sz w:val="16"/>
                <w:szCs w:val="16"/>
              </w:rPr>
              <w:t>24</w:t>
            </w:r>
          </w:p>
        </w:tc>
        <w:tc>
          <w:tcPr>
            <w:tcW w:w="992" w:type="dxa"/>
          </w:tcPr>
          <w:p w14:paraId="6D2BC469" w14:textId="680EBED6" w:rsidR="00F46DEE" w:rsidRDefault="00F46DEE" w:rsidP="002C2AD0">
            <w:pPr>
              <w:spacing w:line="276" w:lineRule="auto"/>
              <w:rPr>
                <w:rFonts w:ascii="Calibri" w:hAnsi="Calibri" w:cs="Arial"/>
                <w:color w:val="000000"/>
                <w:sz w:val="16"/>
                <w:szCs w:val="16"/>
              </w:rPr>
            </w:pPr>
            <w:r>
              <w:rPr>
                <w:rFonts w:ascii="Calibri" w:hAnsi="Calibri" w:cs="Calibri"/>
                <w:color w:val="000000"/>
                <w:sz w:val="16"/>
                <w:szCs w:val="16"/>
              </w:rPr>
              <w:t>13/03/2024</w:t>
            </w:r>
          </w:p>
        </w:tc>
      </w:tr>
    </w:tbl>
    <w:p w14:paraId="2C2A17EA" w14:textId="77777777" w:rsidR="001F00D2" w:rsidRDefault="001F00D2" w:rsidP="001F00D2">
      <w:pPr>
        <w:spacing w:after="0"/>
        <w:rPr>
          <w:caps/>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5768DBDA" w14:textId="77777777" w:rsidR="001F00D2" w:rsidRDefault="001F00D2" w:rsidP="001F00D2">
      <w:pPr>
        <w:spacing w:after="0"/>
        <w:rPr>
          <w:color w:val="000000"/>
          <w:sz w:val="18"/>
          <w:szCs w:val="18"/>
        </w:rPr>
      </w:pP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26884"/>
    <w:rsid w:val="000268A4"/>
    <w:rsid w:val="000E1F2B"/>
    <w:rsid w:val="00147FF4"/>
    <w:rsid w:val="00153AD0"/>
    <w:rsid w:val="00160B2B"/>
    <w:rsid w:val="001955E8"/>
    <w:rsid w:val="00196D0B"/>
    <w:rsid w:val="001A64DB"/>
    <w:rsid w:val="001C2AAD"/>
    <w:rsid w:val="001F00D2"/>
    <w:rsid w:val="001F6E54"/>
    <w:rsid w:val="00280BCD"/>
    <w:rsid w:val="002B758B"/>
    <w:rsid w:val="002C2AD0"/>
    <w:rsid w:val="00331309"/>
    <w:rsid w:val="00344A0D"/>
    <w:rsid w:val="003901C9"/>
    <w:rsid w:val="003967BF"/>
    <w:rsid w:val="003A707F"/>
    <w:rsid w:val="003B0EC1"/>
    <w:rsid w:val="003B573B"/>
    <w:rsid w:val="003F2CBD"/>
    <w:rsid w:val="00424B97"/>
    <w:rsid w:val="004818C0"/>
    <w:rsid w:val="004A10C2"/>
    <w:rsid w:val="004B2753"/>
    <w:rsid w:val="004D2116"/>
    <w:rsid w:val="004E4C3B"/>
    <w:rsid w:val="004E5E62"/>
    <w:rsid w:val="00520873"/>
    <w:rsid w:val="00573D44"/>
    <w:rsid w:val="005E5F00"/>
    <w:rsid w:val="0067438C"/>
    <w:rsid w:val="006F2EFB"/>
    <w:rsid w:val="007470E5"/>
    <w:rsid w:val="007B02C5"/>
    <w:rsid w:val="007C4070"/>
    <w:rsid w:val="007C49EF"/>
    <w:rsid w:val="007D1881"/>
    <w:rsid w:val="007D1F74"/>
    <w:rsid w:val="00840A06"/>
    <w:rsid w:val="008439B7"/>
    <w:rsid w:val="0087253F"/>
    <w:rsid w:val="008A4935"/>
    <w:rsid w:val="008E4F6C"/>
    <w:rsid w:val="008E5840"/>
    <w:rsid w:val="00904803"/>
    <w:rsid w:val="009539C7"/>
    <w:rsid w:val="00994A11"/>
    <w:rsid w:val="009B403A"/>
    <w:rsid w:val="00A00F21"/>
    <w:rsid w:val="00AB7892"/>
    <w:rsid w:val="00B84226"/>
    <w:rsid w:val="00BA4398"/>
    <w:rsid w:val="00C63C4E"/>
    <w:rsid w:val="00C72C30"/>
    <w:rsid w:val="00C826AE"/>
    <w:rsid w:val="00D229E5"/>
    <w:rsid w:val="00D77A88"/>
    <w:rsid w:val="00DE6F4B"/>
    <w:rsid w:val="00DF2381"/>
    <w:rsid w:val="00E663B3"/>
    <w:rsid w:val="00E83A14"/>
    <w:rsid w:val="00ED44A4"/>
    <w:rsid w:val="00F40885"/>
    <w:rsid w:val="00F43B32"/>
    <w:rsid w:val="00F46DEE"/>
    <w:rsid w:val="00FC3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3D24468-C8B2-4210-AA9C-A3D032953AE8}"/>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817D7DDB-328F-4D93-9026-CD44042D3CD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Administration-Gazette Publication Template-2223</vt:lpstr>
    </vt:vector>
  </TitlesOfParts>
  <Company>Office of Parliamentary Counsel</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Template-2223</dc:title>
  <dc:creator>Miller, Kelli</dc:creator>
  <cp:lastModifiedBy>Hunnemann-Dowson, Allira</cp:lastModifiedBy>
  <cp:revision>2</cp:revision>
  <cp:lastPrinted>2013-06-24T01:35:00Z</cp:lastPrinted>
  <dcterms:created xsi:type="dcterms:W3CDTF">2024-03-19T09:02:00Z</dcterms:created>
  <dcterms:modified xsi:type="dcterms:W3CDTF">2024-03-19T09:02:00Z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{c00e1170-fc91-4a2d-b4f5-782031725cd6}</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