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2DBE5" w14:textId="7777777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>COMMONWEALTH OF AUSTRALIA</w:t>
      </w:r>
    </w:p>
    <w:p w14:paraId="328A9671" w14:textId="4288FD07" w:rsidR="00AF7AA3" w:rsidRPr="00AF7AA3" w:rsidRDefault="00AF7AA3" w:rsidP="00AF7AA3">
      <w:pPr>
        <w:tabs>
          <w:tab w:val="num" w:pos="480"/>
        </w:tabs>
        <w:spacing w:before="180" w:after="180" w:line="240" w:lineRule="atLeast"/>
        <w:jc w:val="center"/>
        <w:outlineLvl w:val="1"/>
        <w:rPr>
          <w:rFonts w:ascii="Cambria" w:eastAsia="Cambria" w:hAnsi="Cambria" w:cs="Times New Roman"/>
          <w:b/>
          <w:bCs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Cs/>
          <w:color w:val="000000"/>
        </w:rPr>
        <w:t xml:space="preserve">Department of Health </w:t>
      </w:r>
      <w:r w:rsidR="005408C1">
        <w:rPr>
          <w:rFonts w:ascii="Cambria" w:eastAsia="Cambria" w:hAnsi="Cambria" w:cs="Times New Roman"/>
          <w:b/>
          <w:bCs/>
          <w:iCs/>
          <w:color w:val="000000"/>
        </w:rPr>
        <w:t>and Aged Care</w:t>
      </w:r>
      <w:r w:rsidRPr="00AF7AA3">
        <w:rPr>
          <w:rFonts w:ascii="Cambria" w:eastAsia="Cambria" w:hAnsi="Cambria" w:cs="Times New Roman"/>
          <w:b/>
          <w:bCs/>
          <w:iCs/>
          <w:color w:val="000000"/>
        </w:rPr>
        <w:br/>
      </w:r>
      <w:r w:rsidRPr="00AF7AA3">
        <w:rPr>
          <w:rFonts w:ascii="Cambria" w:eastAsia="Cambria" w:hAnsi="Cambria" w:cs="Times New Roman"/>
          <w:bCs/>
          <w:iCs/>
          <w:color w:val="000000"/>
        </w:rPr>
        <w:t>Therapeutic Goods Administration</w:t>
      </w:r>
    </w:p>
    <w:p w14:paraId="50D00CE7" w14:textId="7E2039A5" w:rsidR="00254FED" w:rsidRPr="00D2598F" w:rsidRDefault="00AF7AA3" w:rsidP="007E0EA9">
      <w:pPr>
        <w:tabs>
          <w:tab w:val="num" w:pos="480"/>
        </w:tabs>
        <w:spacing w:before="180" w:after="400" w:line="240" w:lineRule="atLeast"/>
        <w:jc w:val="center"/>
        <w:outlineLvl w:val="1"/>
        <w:rPr>
          <w:rFonts w:ascii="Cambria" w:eastAsia="Cambria" w:hAnsi="Cambria" w:cs="Times New Roman"/>
          <w:b/>
          <w:bCs/>
          <w:i/>
          <w:iCs/>
          <w:color w:val="000000"/>
        </w:rPr>
      </w:pPr>
      <w:r w:rsidRPr="00AF7AA3">
        <w:rPr>
          <w:rFonts w:ascii="Cambria" w:eastAsia="Cambria" w:hAnsi="Cambria" w:cs="Times New Roman"/>
          <w:b/>
          <w:bCs/>
          <w:i/>
          <w:iCs/>
          <w:color w:val="000000"/>
        </w:rPr>
        <w:t>THERAPEUTIC GOODS ACT 1989</w:t>
      </w:r>
    </w:p>
    <w:p w14:paraId="6CFFCAF4" w14:textId="77777777" w:rsidR="00AF7AA3" w:rsidRPr="00AF7AA3" w:rsidRDefault="00AF7AA3" w:rsidP="00AF7AA3">
      <w:pPr>
        <w:spacing w:before="180" w:after="18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PUBLICATION OF LIST OF MANUFACTURERS GRANTED LICENCE FOR </w:t>
      </w:r>
    </w:p>
    <w:p w14:paraId="7E75BD54" w14:textId="29B617A1" w:rsidR="009A5A15" w:rsidRPr="00AF7AA3" w:rsidRDefault="00AF7AA3" w:rsidP="007E0EA9">
      <w:pPr>
        <w:spacing w:before="180" w:after="400" w:line="240" w:lineRule="atLeast"/>
        <w:jc w:val="center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THE MANUFACTURE OF THERAPEUTIC GOODS</w:t>
      </w:r>
      <w:r w:rsidR="00E57F25">
        <w:rPr>
          <w:rFonts w:ascii="Cambria" w:eastAsia="Cambria" w:hAnsi="Cambria" w:cs="Times New Roman"/>
          <w:noProof/>
          <w:szCs w:val="20"/>
        </w:rPr>
        <w:t xml:space="preserve"> –</w:t>
      </w:r>
      <w:r w:rsidR="007E0EA9">
        <w:rPr>
          <w:rFonts w:ascii="Cambria" w:eastAsia="Cambria" w:hAnsi="Cambria" w:cs="Times New Roman"/>
          <w:noProof/>
          <w:szCs w:val="20"/>
        </w:rPr>
        <w:t xml:space="preserve"> </w:t>
      </w:r>
      <w:r w:rsidR="000E6465">
        <w:rPr>
          <w:rFonts w:ascii="Cambria" w:eastAsia="Cambria" w:hAnsi="Cambria" w:cs="Times New Roman"/>
          <w:noProof/>
          <w:szCs w:val="20"/>
        </w:rPr>
        <w:t>9</w:t>
      </w:r>
      <w:r w:rsidR="007E0EA9">
        <w:rPr>
          <w:rFonts w:ascii="Cambria" w:eastAsia="Cambria" w:hAnsi="Cambria" w:cs="Times New Roman"/>
          <w:noProof/>
          <w:szCs w:val="20"/>
        </w:rPr>
        <w:t xml:space="preserve"> </w:t>
      </w:r>
      <w:r w:rsidR="00C1127F">
        <w:rPr>
          <w:rFonts w:ascii="Cambria" w:eastAsia="Cambria" w:hAnsi="Cambria" w:cs="Times New Roman"/>
          <w:noProof/>
          <w:szCs w:val="20"/>
        </w:rPr>
        <w:t>April 2024</w:t>
      </w:r>
    </w:p>
    <w:p w14:paraId="3975E5BA" w14:textId="78CCF128" w:rsidR="00653941" w:rsidRPr="00AF7AA3" w:rsidRDefault="00AF7AA3" w:rsidP="007E0EA9">
      <w:pPr>
        <w:spacing w:before="180" w:after="40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I, </w:t>
      </w:r>
      <w:r w:rsidR="00C96929">
        <w:rPr>
          <w:rFonts w:ascii="Cambria" w:eastAsia="Cambria" w:hAnsi="Cambria" w:cs="Times New Roman"/>
          <w:noProof/>
          <w:szCs w:val="20"/>
        </w:rPr>
        <w:t>Katherine Clark</w:t>
      </w:r>
      <w:r w:rsidRPr="00AF7AA3">
        <w:rPr>
          <w:rFonts w:ascii="Cambria" w:eastAsia="Cambria" w:hAnsi="Cambria" w:cs="Times New Roman"/>
          <w:noProof/>
          <w:szCs w:val="20"/>
        </w:rPr>
        <w:t>, Delegate of the Secretary of the Department of Health</w:t>
      </w:r>
      <w:r w:rsidR="005408C1">
        <w:rPr>
          <w:rFonts w:ascii="Cambria" w:eastAsia="Cambria" w:hAnsi="Cambria" w:cs="Times New Roman"/>
          <w:noProof/>
          <w:szCs w:val="20"/>
        </w:rPr>
        <w:t xml:space="preserve"> and Aged Care</w:t>
      </w:r>
      <w:r w:rsidRPr="00AF7AA3">
        <w:rPr>
          <w:rFonts w:ascii="Cambria" w:eastAsia="Cambria" w:hAnsi="Cambria" w:cs="Times New Roman"/>
          <w:noProof/>
          <w:szCs w:val="20"/>
        </w:rPr>
        <w:t xml:space="preserve">, Therapeutic Goods Administration, for the purpose of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>, hereby publish the following details concerning the grant of a Licence to Manufacture Therapeutic Goods:</w:t>
      </w:r>
    </w:p>
    <w:p w14:paraId="012594B6" w14:textId="77777777" w:rsidR="00AF7AA3" w:rsidRPr="00AF7AA3" w:rsidRDefault="00AF7AA3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  <w:lang w:eastAsia="en-AU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 wp14:anchorId="67119ECB" wp14:editId="7FB5EFBA">
                <wp:simplePos x="0" y="0"/>
                <wp:positionH relativeFrom="column">
                  <wp:posOffset>0</wp:posOffset>
                </wp:positionH>
                <wp:positionV relativeFrom="paragraph">
                  <wp:posOffset>12064</wp:posOffset>
                </wp:positionV>
                <wp:extent cx="5760720" cy="0"/>
                <wp:effectExtent l="0" t="0" r="30480" b="19050"/>
                <wp:wrapNone/>
                <wp:docPr id="2" name="Straight Connector 2" descr="Dividing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072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C9FF9" id="Straight Connector 2" o:spid="_x0000_s1026" alt="Dividing line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95pt" to="453.6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" o:allowincell="f" strokeweight="1pt"/>
            </w:pict>
          </mc:Fallback>
        </mc:AlternateContent>
      </w:r>
    </w:p>
    <w:p w14:paraId="5F8216E2" w14:textId="302C5BD2" w:rsidR="008C446F" w:rsidRDefault="00AF7AA3" w:rsidP="00643DC7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 xml:space="preserve">Under </w:t>
      </w:r>
      <w:r w:rsidR="00902B52">
        <w:rPr>
          <w:rFonts w:ascii="Cambria" w:eastAsia="Cambria" w:hAnsi="Cambria" w:cs="Times New Roman"/>
          <w:noProof/>
          <w:szCs w:val="20"/>
        </w:rPr>
        <w:t>S</w:t>
      </w:r>
      <w:r w:rsidRPr="00AF7AA3">
        <w:rPr>
          <w:rFonts w:ascii="Cambria" w:eastAsia="Cambria" w:hAnsi="Cambria" w:cs="Times New Roman"/>
          <w:noProof/>
          <w:szCs w:val="20"/>
        </w:rPr>
        <w:t xml:space="preserve">ection 38 of the </w:t>
      </w:r>
      <w:r w:rsidRPr="00AF7AA3">
        <w:rPr>
          <w:rFonts w:ascii="Cambria" w:eastAsia="Cambria" w:hAnsi="Cambria" w:cs="Times New Roman"/>
          <w:i/>
          <w:noProof/>
          <w:szCs w:val="20"/>
        </w:rPr>
        <w:t>Therapeutic Goods Act 1989</w:t>
      </w:r>
      <w:r w:rsidRPr="00AF7AA3">
        <w:rPr>
          <w:rFonts w:ascii="Cambria" w:eastAsia="Cambria" w:hAnsi="Cambria" w:cs="Times New Roman"/>
          <w:noProof/>
          <w:szCs w:val="20"/>
        </w:rPr>
        <w:t xml:space="preserve"> the Secretary by notice in writing has granted the Licence to:</w:t>
      </w:r>
    </w:p>
    <w:p w14:paraId="6AB8A93C" w14:textId="5A49DDC7" w:rsidR="00C96929" w:rsidRDefault="00C1127F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VDS </w:t>
      </w:r>
      <w:r w:rsidR="00F32218">
        <w:rPr>
          <w:rFonts w:ascii="Cambria" w:eastAsia="Cambria" w:hAnsi="Cambria" w:cs="Times New Roman"/>
          <w:noProof/>
          <w:szCs w:val="20"/>
        </w:rPr>
        <w:t>CONTRACT MANUFACTURING PTY LTD – LICENCE NO. MI-2023-LI-</w:t>
      </w:r>
      <w:r w:rsidR="00B852B0">
        <w:rPr>
          <w:rFonts w:ascii="Cambria" w:eastAsia="Cambria" w:hAnsi="Cambria" w:cs="Times New Roman"/>
          <w:noProof/>
          <w:szCs w:val="20"/>
        </w:rPr>
        <w:t>02220-1 OF 44/8 DISTRIBUTION COURT, ARUNDEL, QLD, 4214</w:t>
      </w:r>
    </w:p>
    <w:p w14:paraId="21E820FF" w14:textId="16BC26E2" w:rsidR="00B852B0" w:rsidRDefault="00B10ED7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WILD CHILD LABORATORIES PTY LTD – LICENCE NO. MI-2023-LI</w:t>
      </w:r>
      <w:r w:rsidR="003D7CAD">
        <w:rPr>
          <w:rFonts w:ascii="Cambria" w:eastAsia="Cambria" w:hAnsi="Cambria" w:cs="Times New Roman"/>
          <w:noProof/>
          <w:szCs w:val="20"/>
        </w:rPr>
        <w:t>-02284-1 OF 16 HOWE STREET, OSBORNE PARK, WA</w:t>
      </w:r>
      <w:r w:rsidR="001677E2">
        <w:rPr>
          <w:rFonts w:ascii="Cambria" w:eastAsia="Cambria" w:hAnsi="Cambria" w:cs="Times New Roman"/>
          <w:noProof/>
          <w:szCs w:val="20"/>
        </w:rPr>
        <w:t>, 6017</w:t>
      </w:r>
    </w:p>
    <w:p w14:paraId="0F93D734" w14:textId="3184D43E" w:rsidR="001677E2" w:rsidRDefault="00F93719" w:rsidP="00AF7AA3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CONTRACT MANUFACTURING &amp; PACKAGING SERVICES PTY LTD – LICENCE NO. MI-2022-LI-02884-1 OF 98 LONG STREET</w:t>
      </w:r>
      <w:r w:rsidR="000F432B">
        <w:rPr>
          <w:rFonts w:ascii="Cambria" w:eastAsia="Cambria" w:hAnsi="Cambria" w:cs="Times New Roman"/>
          <w:noProof/>
          <w:szCs w:val="20"/>
        </w:rPr>
        <w:t>, SMITHFIELD, NSW, 2164</w:t>
      </w:r>
    </w:p>
    <w:p w14:paraId="457F2B21" w14:textId="77777777" w:rsidR="008C7BE7" w:rsidRDefault="009932AB" w:rsidP="008C7BE7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AUSTRALIAN RED CROSS LIFEBLOOD – AN OPERATING DIVISION OF THE AUSTRALIAN RED CROSS SOCIETY – LICENCE NO. </w:t>
      </w:r>
      <w:r w:rsidR="00397A45">
        <w:rPr>
          <w:rFonts w:ascii="Cambria" w:eastAsia="Cambria" w:hAnsi="Cambria" w:cs="Times New Roman"/>
          <w:noProof/>
          <w:szCs w:val="20"/>
        </w:rPr>
        <w:t xml:space="preserve">MI-2023-LI-01622-1 OF </w:t>
      </w:r>
      <w:r w:rsidR="006D70E3">
        <w:rPr>
          <w:rFonts w:ascii="Cambria" w:eastAsia="Cambria" w:hAnsi="Cambria" w:cs="Times New Roman"/>
          <w:noProof/>
          <w:szCs w:val="20"/>
        </w:rPr>
        <w:t>BLOOD DONOR CENTRE TOWNS</w:t>
      </w:r>
      <w:r w:rsidR="008C7BE7">
        <w:rPr>
          <w:rFonts w:ascii="Cambria" w:eastAsia="Cambria" w:hAnsi="Cambria" w:cs="Times New Roman"/>
          <w:noProof/>
          <w:szCs w:val="20"/>
        </w:rPr>
        <w:t xml:space="preserve">VILLE TENANCY </w:t>
      </w:r>
    </w:p>
    <w:p w14:paraId="558F1486" w14:textId="3FEBE0A8" w:rsidR="000F432B" w:rsidRDefault="008C7BE7" w:rsidP="008C7BE7">
      <w:pPr>
        <w:spacing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I-20 DOMAIN CENTRAL</w:t>
      </w:r>
      <w:r w:rsidR="00AE1E20">
        <w:rPr>
          <w:rFonts w:ascii="Cambria" w:eastAsia="Cambria" w:hAnsi="Cambria" w:cs="Times New Roman"/>
          <w:noProof/>
          <w:szCs w:val="20"/>
        </w:rPr>
        <w:t>, 103 DUCKWORTH STREET, GARBUTT, QLD, 4814</w:t>
      </w:r>
    </w:p>
    <w:p w14:paraId="129A7D7F" w14:textId="01751625" w:rsidR="00AE1E20" w:rsidRDefault="004176F4" w:rsidP="008C7BE7">
      <w:pPr>
        <w:spacing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 xml:space="preserve">BLS WHOLESALERS PTY LTD – LICENCE </w:t>
      </w:r>
      <w:r w:rsidR="000E27C3">
        <w:rPr>
          <w:rFonts w:ascii="Cambria" w:eastAsia="Cambria" w:hAnsi="Cambria" w:cs="Times New Roman"/>
          <w:noProof/>
          <w:szCs w:val="20"/>
        </w:rPr>
        <w:t>NO. MI-2022-LI-10650-1</w:t>
      </w:r>
      <w:r w:rsidR="007726E3">
        <w:rPr>
          <w:rFonts w:ascii="Cambria" w:eastAsia="Cambria" w:hAnsi="Cambria" w:cs="Times New Roman"/>
          <w:noProof/>
          <w:szCs w:val="20"/>
        </w:rPr>
        <w:t xml:space="preserve"> OF 19-23 BADU COURT</w:t>
      </w:r>
      <w:r w:rsidR="004404AB">
        <w:rPr>
          <w:rFonts w:ascii="Cambria" w:eastAsia="Cambria" w:hAnsi="Cambria" w:cs="Times New Roman"/>
          <w:noProof/>
          <w:szCs w:val="20"/>
        </w:rPr>
        <w:t>, MEA</w:t>
      </w:r>
      <w:r w:rsidR="0014568D">
        <w:rPr>
          <w:rFonts w:ascii="Cambria" w:eastAsia="Cambria" w:hAnsi="Cambria" w:cs="Times New Roman"/>
          <w:noProof/>
          <w:szCs w:val="20"/>
        </w:rPr>
        <w:t>DOWBROOK, QLD, 4131</w:t>
      </w:r>
    </w:p>
    <w:p w14:paraId="2481A872" w14:textId="449BA6AD" w:rsidR="0014568D" w:rsidRDefault="00061C1C" w:rsidP="008C7BE7">
      <w:pPr>
        <w:spacing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WA HOSPITALS CENTRAL PHARMACEUTICAL MANUFACTURING FACILITY T/A AUSPMAN</w:t>
      </w:r>
      <w:r w:rsidR="00EA7D84">
        <w:rPr>
          <w:rFonts w:ascii="Cambria" w:eastAsia="Cambria" w:hAnsi="Cambria" w:cs="Times New Roman"/>
          <w:noProof/>
          <w:szCs w:val="20"/>
        </w:rPr>
        <w:t xml:space="preserve"> – LICENCE NO. MI-2021-LI-05257-1 OF UNIT 1 &amp; 5, 213 BALCATTA ROAD, BALCATTA, WA, 6021</w:t>
      </w:r>
    </w:p>
    <w:p w14:paraId="496DDA6D" w14:textId="0995D8DE" w:rsidR="0013405E" w:rsidRDefault="00876AAF" w:rsidP="00694C65">
      <w:pPr>
        <w:spacing w:after="18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BIOMEBANK – LICENCE NO. MI-2023-LI-07</w:t>
      </w:r>
      <w:r w:rsidR="008D2AD1">
        <w:rPr>
          <w:rFonts w:ascii="Cambria" w:eastAsia="Cambria" w:hAnsi="Cambria" w:cs="Times New Roman"/>
          <w:noProof/>
          <w:szCs w:val="20"/>
        </w:rPr>
        <w:t>642-1 OF LEVEL 2-3, 21 NORTH TERRACE, ADELAIDE</w:t>
      </w:r>
      <w:r w:rsidR="00694C65">
        <w:rPr>
          <w:rFonts w:ascii="Cambria" w:eastAsia="Cambria" w:hAnsi="Cambria" w:cs="Times New Roman"/>
          <w:noProof/>
          <w:szCs w:val="20"/>
        </w:rPr>
        <w:t>, SA, 5000</w:t>
      </w:r>
    </w:p>
    <w:p w14:paraId="39CA2F56" w14:textId="5F7CD53E" w:rsidR="009A5A15" w:rsidRDefault="005E0898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KEY PHARMA</w:t>
      </w:r>
      <w:r w:rsidR="004E1F61">
        <w:rPr>
          <w:rFonts w:ascii="Cambria" w:eastAsia="Cambria" w:hAnsi="Cambria" w:cs="Times New Roman"/>
          <w:noProof/>
          <w:szCs w:val="20"/>
        </w:rPr>
        <w:t xml:space="preserve">CEUTICALS PTY LTD – LICENCE NO. MI-2023-LI-06211-1 OF </w:t>
      </w:r>
      <w:r w:rsidR="007E0EA9">
        <w:rPr>
          <w:rFonts w:ascii="Cambria" w:eastAsia="Cambria" w:hAnsi="Cambria" w:cs="Times New Roman"/>
          <w:noProof/>
          <w:szCs w:val="20"/>
        </w:rPr>
        <w:t xml:space="preserve">MQX4 1 GIFFNOCK AVENUE, MACQUARIE PARK, NSW, 2113 </w:t>
      </w:r>
    </w:p>
    <w:p w14:paraId="1EC9E221" w14:textId="77777777" w:rsidR="00D2598F" w:rsidRDefault="00D2598F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</w:p>
    <w:p w14:paraId="52CE875C" w14:textId="41F4C037" w:rsidR="00BF5DD1" w:rsidRDefault="00AF7AA3" w:rsidP="00BF5DD1">
      <w:pPr>
        <w:spacing w:before="180" w:after="0" w:line="240" w:lineRule="atLeast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Signed by</w:t>
      </w:r>
    </w:p>
    <w:p w14:paraId="67781F53" w14:textId="582BBA9F" w:rsidR="00AF7AA3" w:rsidRPr="00AF7AA3" w:rsidRDefault="00AF7AA3" w:rsidP="00E061CB">
      <w:pPr>
        <w:spacing w:before="180" w:after="180" w:line="240" w:lineRule="atLeast"/>
        <w:rPr>
          <w:rFonts w:ascii="Cambria" w:eastAsia="Cambria" w:hAnsi="Cambria" w:cs="Times New Roman"/>
          <w:noProof/>
          <w:szCs w:val="20"/>
        </w:rPr>
      </w:pPr>
    </w:p>
    <w:p w14:paraId="06569B88" w14:textId="5691308F" w:rsidR="00AF7AA3" w:rsidRPr="00AF7AA3" w:rsidRDefault="00C96929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>
        <w:rPr>
          <w:rFonts w:ascii="Cambria" w:eastAsia="Cambria" w:hAnsi="Cambria" w:cs="Times New Roman"/>
          <w:noProof/>
          <w:szCs w:val="20"/>
          <w:lang w:eastAsia="ja-JP"/>
        </w:rPr>
        <w:t>Katherine Clark</w:t>
      </w:r>
    </w:p>
    <w:p w14:paraId="439964DB" w14:textId="77777777" w:rsidR="00AF7AA3" w:rsidRPr="00AF7AA3" w:rsidRDefault="00AF7AA3" w:rsidP="00AF7AA3">
      <w:pPr>
        <w:spacing w:after="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Manufacturing Quality Branch</w:t>
      </w:r>
    </w:p>
    <w:p w14:paraId="313333E6" w14:textId="2AFE0FE9" w:rsidR="00AF7AA3" w:rsidRPr="00AF7AA3" w:rsidRDefault="00AF7AA3" w:rsidP="003109C0">
      <w:pPr>
        <w:spacing w:after="180" w:line="240" w:lineRule="auto"/>
        <w:rPr>
          <w:rFonts w:ascii="Cambria" w:eastAsia="Cambria" w:hAnsi="Cambria" w:cs="Times New Roman"/>
          <w:noProof/>
          <w:szCs w:val="20"/>
        </w:rPr>
      </w:pPr>
      <w:r w:rsidRPr="00AF7AA3">
        <w:rPr>
          <w:rFonts w:ascii="Cambria" w:eastAsia="Cambria" w:hAnsi="Cambria" w:cs="Times New Roman"/>
          <w:noProof/>
          <w:szCs w:val="20"/>
        </w:rPr>
        <w:t>Delegate of the Secretary</w:t>
      </w:r>
    </w:p>
    <w:p w14:paraId="7B2F77BE" w14:textId="7F52BD52" w:rsidR="004B2753" w:rsidRPr="0018235A" w:rsidRDefault="000E6465" w:rsidP="0018235A">
      <w:pPr>
        <w:spacing w:before="180" w:after="180" w:line="240" w:lineRule="atLeast"/>
        <w:rPr>
          <w:rFonts w:ascii="Cambria" w:eastAsia="Cambria" w:hAnsi="Cambria" w:cs="Times New Roman"/>
          <w:szCs w:val="20"/>
        </w:rPr>
      </w:pPr>
      <w:r>
        <w:rPr>
          <w:rFonts w:ascii="Cambria" w:eastAsia="Cambria" w:hAnsi="Cambria" w:cs="Times New Roman"/>
          <w:noProof/>
          <w:szCs w:val="20"/>
        </w:rPr>
        <w:t>9</w:t>
      </w:r>
      <w:r w:rsidR="007E0EA9">
        <w:rPr>
          <w:rFonts w:ascii="Cambria" w:eastAsia="Cambria" w:hAnsi="Cambria" w:cs="Times New Roman"/>
          <w:noProof/>
          <w:szCs w:val="20"/>
        </w:rPr>
        <w:t xml:space="preserve"> </w:t>
      </w:r>
      <w:r w:rsidR="00C1127F">
        <w:rPr>
          <w:rFonts w:ascii="Cambria" w:eastAsia="Cambria" w:hAnsi="Cambria" w:cs="Times New Roman"/>
          <w:noProof/>
          <w:szCs w:val="20"/>
        </w:rPr>
        <w:t>April 2024</w:t>
      </w:r>
    </w:p>
    <w:sectPr w:rsidR="004B2753" w:rsidRPr="0018235A" w:rsidSect="008E4F6C">
      <w:headerReference w:type="first" r:id="rId8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8F3998" w14:textId="77777777" w:rsidR="004D3AFB" w:rsidRDefault="004D3AFB" w:rsidP="003A707F">
      <w:pPr>
        <w:spacing w:after="0" w:line="240" w:lineRule="auto"/>
      </w:pPr>
      <w:r>
        <w:separator/>
      </w:r>
    </w:p>
  </w:endnote>
  <w:endnote w:type="continuationSeparator" w:id="0">
    <w:p w14:paraId="4B89DBFF" w14:textId="77777777" w:rsidR="004D3AFB" w:rsidRDefault="004D3AFB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3820B28-2C06-4083-8E68-105EEDFCAC0A}"/>
    <w:embedBold r:id="rId2" w:fontKey="{5337804F-2F0B-4959-A654-89D7E3AB02D5}"/>
    <w:embedItalic r:id="rId3" w:fontKey="{C7A24482-3C49-43C7-A863-3754F8992103}"/>
    <w:embedBoldItalic r:id="rId4" w:fontKey="{6B06DE63-8E3F-42CC-9400-97FB96C0D92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65E24" w14:textId="77777777" w:rsidR="004D3AFB" w:rsidRDefault="004D3AFB" w:rsidP="003A707F">
      <w:pPr>
        <w:spacing w:after="0" w:line="240" w:lineRule="auto"/>
      </w:pPr>
      <w:r>
        <w:separator/>
      </w:r>
    </w:p>
  </w:footnote>
  <w:footnote w:type="continuationSeparator" w:id="0">
    <w:p w14:paraId="4B7B2A4A" w14:textId="77777777" w:rsidR="004D3AFB" w:rsidRDefault="004D3AFB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02F73E30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41E7A16B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0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1C8854F9" wp14:editId="353095CC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E286DDE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200BE259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39860505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2196059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1" w:name="GazNo"/>
          <w:bookmarkEnd w:id="1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29216EC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0"/>
  </w:tbl>
  <w:p w14:paraId="657B6DE1" w14:textId="77777777" w:rsidR="00F40885" w:rsidRPr="003A707F" w:rsidRDefault="00F40885" w:rsidP="00F40885">
    <w:pPr>
      <w:pStyle w:val="Header"/>
      <w:rPr>
        <w:sz w:val="2"/>
        <w:szCs w:val="2"/>
      </w:rPr>
    </w:pPr>
  </w:p>
  <w:p w14:paraId="4B333225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10D58"/>
    <w:multiLevelType w:val="hybridMultilevel"/>
    <w:tmpl w:val="57D620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D74753"/>
    <w:multiLevelType w:val="hybridMultilevel"/>
    <w:tmpl w:val="138AD5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7C5293"/>
    <w:multiLevelType w:val="hybridMultilevel"/>
    <w:tmpl w:val="2CFAEF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6D37A4"/>
    <w:multiLevelType w:val="hybridMultilevel"/>
    <w:tmpl w:val="8B0833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5598001">
    <w:abstractNumId w:val="2"/>
  </w:num>
  <w:num w:numId="2" w16cid:durableId="362439304">
    <w:abstractNumId w:val="3"/>
  </w:num>
  <w:num w:numId="3" w16cid:durableId="933898533">
    <w:abstractNumId w:val="1"/>
  </w:num>
  <w:num w:numId="4" w16cid:durableId="4478201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4201D"/>
    <w:rsid w:val="0004759A"/>
    <w:rsid w:val="00061C1C"/>
    <w:rsid w:val="000B4344"/>
    <w:rsid w:val="000E1F2B"/>
    <w:rsid w:val="000E27C3"/>
    <w:rsid w:val="000E6465"/>
    <w:rsid w:val="000F432B"/>
    <w:rsid w:val="0013405E"/>
    <w:rsid w:val="0014568D"/>
    <w:rsid w:val="00151CF7"/>
    <w:rsid w:val="001677E2"/>
    <w:rsid w:val="0018235A"/>
    <w:rsid w:val="00192F6A"/>
    <w:rsid w:val="001C2AAD"/>
    <w:rsid w:val="001F6E54"/>
    <w:rsid w:val="00200238"/>
    <w:rsid w:val="002043A3"/>
    <w:rsid w:val="0020492E"/>
    <w:rsid w:val="0020702E"/>
    <w:rsid w:val="00247471"/>
    <w:rsid w:val="00254FED"/>
    <w:rsid w:val="00280BCD"/>
    <w:rsid w:val="002A0AC1"/>
    <w:rsid w:val="002A7422"/>
    <w:rsid w:val="002B27E3"/>
    <w:rsid w:val="003109C0"/>
    <w:rsid w:val="0032590B"/>
    <w:rsid w:val="003741D1"/>
    <w:rsid w:val="0038239C"/>
    <w:rsid w:val="00397A45"/>
    <w:rsid w:val="003A707F"/>
    <w:rsid w:val="003B0EC1"/>
    <w:rsid w:val="003B573B"/>
    <w:rsid w:val="003D0C0B"/>
    <w:rsid w:val="003D7CAD"/>
    <w:rsid w:val="003F2A8F"/>
    <w:rsid w:val="003F2CBD"/>
    <w:rsid w:val="004176F4"/>
    <w:rsid w:val="00424B97"/>
    <w:rsid w:val="00437D3E"/>
    <w:rsid w:val="004404AB"/>
    <w:rsid w:val="0044420D"/>
    <w:rsid w:val="004474CC"/>
    <w:rsid w:val="004874C3"/>
    <w:rsid w:val="004B2753"/>
    <w:rsid w:val="004B755C"/>
    <w:rsid w:val="004D3AFB"/>
    <w:rsid w:val="004E1F61"/>
    <w:rsid w:val="004E4292"/>
    <w:rsid w:val="00520873"/>
    <w:rsid w:val="005408C1"/>
    <w:rsid w:val="00573D44"/>
    <w:rsid w:val="00592FBD"/>
    <w:rsid w:val="0059470F"/>
    <w:rsid w:val="005D0FFB"/>
    <w:rsid w:val="005D2727"/>
    <w:rsid w:val="005E0898"/>
    <w:rsid w:val="005F2964"/>
    <w:rsid w:val="006168A0"/>
    <w:rsid w:val="006262C6"/>
    <w:rsid w:val="00643DC7"/>
    <w:rsid w:val="00653941"/>
    <w:rsid w:val="00676290"/>
    <w:rsid w:val="00694C65"/>
    <w:rsid w:val="006D70E3"/>
    <w:rsid w:val="007274DD"/>
    <w:rsid w:val="007726E3"/>
    <w:rsid w:val="007928D3"/>
    <w:rsid w:val="007A1533"/>
    <w:rsid w:val="007A63CA"/>
    <w:rsid w:val="007E0EA9"/>
    <w:rsid w:val="008235F7"/>
    <w:rsid w:val="00840A06"/>
    <w:rsid w:val="008439B7"/>
    <w:rsid w:val="00871F0E"/>
    <w:rsid w:val="0087253F"/>
    <w:rsid w:val="00876AAF"/>
    <w:rsid w:val="0089516B"/>
    <w:rsid w:val="008B7F30"/>
    <w:rsid w:val="008C446F"/>
    <w:rsid w:val="008C7BE7"/>
    <w:rsid w:val="008D2AD1"/>
    <w:rsid w:val="008E4F6C"/>
    <w:rsid w:val="00902B52"/>
    <w:rsid w:val="00937505"/>
    <w:rsid w:val="009539C7"/>
    <w:rsid w:val="009674A7"/>
    <w:rsid w:val="009932AB"/>
    <w:rsid w:val="00995E31"/>
    <w:rsid w:val="009A5A15"/>
    <w:rsid w:val="00A00F21"/>
    <w:rsid w:val="00A73ED8"/>
    <w:rsid w:val="00A741BA"/>
    <w:rsid w:val="00A87CE5"/>
    <w:rsid w:val="00A908AF"/>
    <w:rsid w:val="00AE1E20"/>
    <w:rsid w:val="00AF7AA3"/>
    <w:rsid w:val="00B00E64"/>
    <w:rsid w:val="00B10ED7"/>
    <w:rsid w:val="00B2637D"/>
    <w:rsid w:val="00B442E0"/>
    <w:rsid w:val="00B44355"/>
    <w:rsid w:val="00B47FD2"/>
    <w:rsid w:val="00B47FD5"/>
    <w:rsid w:val="00B748D3"/>
    <w:rsid w:val="00B80138"/>
    <w:rsid w:val="00B84226"/>
    <w:rsid w:val="00B852B0"/>
    <w:rsid w:val="00BE6E29"/>
    <w:rsid w:val="00BE7780"/>
    <w:rsid w:val="00BF5DD1"/>
    <w:rsid w:val="00C1127F"/>
    <w:rsid w:val="00C53C5F"/>
    <w:rsid w:val="00C63C4E"/>
    <w:rsid w:val="00C72C30"/>
    <w:rsid w:val="00C96929"/>
    <w:rsid w:val="00D229E5"/>
    <w:rsid w:val="00D2598F"/>
    <w:rsid w:val="00D6049C"/>
    <w:rsid w:val="00D77A88"/>
    <w:rsid w:val="00D83DA1"/>
    <w:rsid w:val="00DA747B"/>
    <w:rsid w:val="00DC2467"/>
    <w:rsid w:val="00E05DD8"/>
    <w:rsid w:val="00E061CB"/>
    <w:rsid w:val="00E57F25"/>
    <w:rsid w:val="00EA7D84"/>
    <w:rsid w:val="00F03910"/>
    <w:rsid w:val="00F2050F"/>
    <w:rsid w:val="00F32218"/>
    <w:rsid w:val="00F40885"/>
    <w:rsid w:val="00F75A7B"/>
    <w:rsid w:val="00F8163B"/>
    <w:rsid w:val="00F93719"/>
    <w:rsid w:val="00FA2560"/>
    <w:rsid w:val="00FB2942"/>
    <w:rsid w:val="00FC4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7E404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F75A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43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7292D-812C-4D9D-9816-224943FFA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1514</Characters>
  <Application>Microsoft Office Word</Application>
  <DocSecurity>4</DocSecurity>
  <PresentationFormat/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cp:lastPrinted>2013-06-24T01:35:00Z</cp:lastPrinted>
  <dcterms:created xsi:type="dcterms:W3CDTF">2024-04-09T03:58:00Z</dcterms:created>
  <dcterms:modified xsi:type="dcterms:W3CDTF">2024-04-09T03:58:00Z</dcterms:modified>
  <dc:language/>
  <cp:version/>
</cp:coreProperties>
</file>