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12583" w14:textId="77777777" w:rsidR="001329DA" w:rsidRDefault="001329DA" w:rsidP="001329DA"/>
    <w:p w14:paraId="5D38CCE2" w14:textId="77777777" w:rsidR="001329DA" w:rsidRPr="007D49D3" w:rsidRDefault="001329DA" w:rsidP="001329DA">
      <w:pPr>
        <w:shd w:val="clear" w:color="auto" w:fill="FFFFFF"/>
        <w:spacing w:after="120" w:line="253" w:lineRule="atLeast"/>
        <w:jc w:val="center"/>
        <w:rPr>
          <w:rFonts w:ascii="Calibri" w:eastAsia="Times New Roman" w:hAnsi="Calibri" w:cs="Calibri"/>
          <w:color w:val="000000"/>
          <w:lang w:eastAsia="en-AU"/>
        </w:rPr>
      </w:pPr>
      <w:bookmarkStart w:id="0" w:name="_Hlk144195962"/>
      <w:r w:rsidRPr="007D49D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en-AU"/>
        </w:rPr>
        <w:t>Department of Climate Change, Energy, the Environment and Water</w:t>
      </w:r>
      <w:bookmarkEnd w:id="0"/>
    </w:p>
    <w:p w14:paraId="6718E014" w14:textId="77777777" w:rsidR="001329DA" w:rsidRDefault="001329DA" w:rsidP="001329DA">
      <w:pPr>
        <w:spacing w:after="120"/>
        <w:jc w:val="center"/>
        <w:rPr>
          <w:rStyle w:val="Strong"/>
          <w:sz w:val="24"/>
          <w:szCs w:val="24"/>
        </w:rPr>
      </w:pPr>
      <w:r>
        <w:rPr>
          <w:rStyle w:val="Strong"/>
          <w:sz w:val="24"/>
          <w:szCs w:val="24"/>
        </w:rPr>
        <w:t>Opportunity for Public Comment</w:t>
      </w:r>
    </w:p>
    <w:p w14:paraId="40594146" w14:textId="77777777" w:rsidR="001329DA" w:rsidRPr="00B25A3D" w:rsidRDefault="001329DA" w:rsidP="001329DA">
      <w:pPr>
        <w:jc w:val="center"/>
        <w:rPr>
          <w:rStyle w:val="Strong"/>
          <w:sz w:val="24"/>
          <w:szCs w:val="24"/>
        </w:rPr>
      </w:pPr>
      <w:r w:rsidRPr="00B25A3D">
        <w:rPr>
          <w:rStyle w:val="Strong"/>
          <w:sz w:val="24"/>
          <w:szCs w:val="24"/>
        </w:rPr>
        <w:t>Draft</w:t>
      </w:r>
      <w:r>
        <w:rPr>
          <w:rStyle w:val="Strong"/>
          <w:sz w:val="24"/>
          <w:szCs w:val="24"/>
        </w:rPr>
        <w:t xml:space="preserve"> Assessment</w:t>
      </w:r>
      <w:r w:rsidRPr="00B25A3D">
        <w:rPr>
          <w:rStyle w:val="Strong"/>
          <w:sz w:val="24"/>
          <w:szCs w:val="24"/>
        </w:rPr>
        <w:t xml:space="preserve"> Bilateral Agreement with the State of South Australia</w:t>
      </w:r>
    </w:p>
    <w:p w14:paraId="3B29E462" w14:textId="77777777" w:rsidR="001329DA" w:rsidRDefault="001329DA" w:rsidP="001329DA">
      <w:pPr>
        <w:rPr>
          <w:sz w:val="24"/>
          <w:szCs w:val="24"/>
        </w:rPr>
      </w:pPr>
      <w:r w:rsidRPr="00B25A3D">
        <w:rPr>
          <w:rStyle w:val="Strong"/>
          <w:sz w:val="24"/>
          <w:szCs w:val="24"/>
        </w:rPr>
        <w:t xml:space="preserve">Interested members of the public are invited to comment on the draft </w:t>
      </w:r>
      <w:r>
        <w:rPr>
          <w:rStyle w:val="Strong"/>
          <w:sz w:val="24"/>
          <w:szCs w:val="24"/>
        </w:rPr>
        <w:t xml:space="preserve">assessment </w:t>
      </w:r>
      <w:r w:rsidRPr="00B25A3D">
        <w:rPr>
          <w:rStyle w:val="Strong"/>
          <w:sz w:val="24"/>
          <w:szCs w:val="24"/>
        </w:rPr>
        <w:t xml:space="preserve">bilateral agreement with the State of South Australia, </w:t>
      </w:r>
      <w:r>
        <w:rPr>
          <w:rStyle w:val="Strong"/>
          <w:sz w:val="24"/>
          <w:szCs w:val="24"/>
        </w:rPr>
        <w:t>in accordance with subsection 49A(a)</w:t>
      </w:r>
      <w:r w:rsidRPr="00B25A3D">
        <w:rPr>
          <w:rStyle w:val="Strong"/>
          <w:sz w:val="24"/>
          <w:szCs w:val="24"/>
        </w:rPr>
        <w:t xml:space="preserve"> of the </w:t>
      </w:r>
      <w:r w:rsidRPr="00B25A3D">
        <w:rPr>
          <w:i/>
          <w:iCs/>
          <w:sz w:val="24"/>
          <w:szCs w:val="24"/>
        </w:rPr>
        <w:t>Environment Protection and Biodiversity Conservation Act 1999</w:t>
      </w:r>
      <w:r w:rsidRPr="00B25A3D">
        <w:rPr>
          <w:sz w:val="24"/>
          <w:szCs w:val="24"/>
        </w:rPr>
        <w:t xml:space="preserve"> (EPBC Act). </w:t>
      </w:r>
    </w:p>
    <w:p w14:paraId="512B6828" w14:textId="77777777" w:rsidR="001329DA" w:rsidRDefault="001329DA" w:rsidP="001329DA">
      <w:pPr>
        <w:rPr>
          <w:sz w:val="24"/>
          <w:szCs w:val="24"/>
        </w:rPr>
      </w:pPr>
      <w:r>
        <w:rPr>
          <w:sz w:val="24"/>
          <w:szCs w:val="24"/>
        </w:rPr>
        <w:t>The assessment bilateral agreement will cover actions assessed</w:t>
      </w:r>
      <w:r w:rsidRPr="009B0169">
        <w:rPr>
          <w:sz w:val="24"/>
          <w:szCs w:val="24"/>
        </w:rPr>
        <w:t xml:space="preserve"> under the </w:t>
      </w:r>
      <w:r w:rsidRPr="009B0169">
        <w:rPr>
          <w:i/>
          <w:iCs/>
          <w:sz w:val="24"/>
          <w:szCs w:val="24"/>
        </w:rPr>
        <w:t xml:space="preserve">Mining Act 1971 </w:t>
      </w:r>
      <w:r w:rsidRPr="009B0169">
        <w:rPr>
          <w:sz w:val="24"/>
          <w:szCs w:val="24"/>
        </w:rPr>
        <w:t xml:space="preserve">(SA), and the </w:t>
      </w:r>
      <w:r w:rsidRPr="009B0169">
        <w:rPr>
          <w:i/>
          <w:iCs/>
          <w:sz w:val="24"/>
          <w:szCs w:val="24"/>
        </w:rPr>
        <w:t>Planning, Development and Infrastructure Act</w:t>
      </w:r>
      <w:r w:rsidRPr="009B0169">
        <w:rPr>
          <w:sz w:val="24"/>
          <w:szCs w:val="24"/>
        </w:rPr>
        <w:t xml:space="preserve"> </w:t>
      </w:r>
      <w:r w:rsidRPr="009B0169">
        <w:rPr>
          <w:i/>
          <w:iCs/>
          <w:sz w:val="24"/>
          <w:szCs w:val="24"/>
        </w:rPr>
        <w:t>2016</w:t>
      </w:r>
      <w:r w:rsidRPr="009B0169">
        <w:rPr>
          <w:sz w:val="24"/>
          <w:szCs w:val="24"/>
        </w:rPr>
        <w:t xml:space="preserve"> (SA)</w:t>
      </w:r>
      <w:r>
        <w:rPr>
          <w:sz w:val="24"/>
          <w:szCs w:val="24"/>
        </w:rPr>
        <w:t xml:space="preserve">. This will allow the South Australian Government </w:t>
      </w:r>
      <w:r w:rsidRPr="002A13A2">
        <w:rPr>
          <w:sz w:val="24"/>
          <w:szCs w:val="24"/>
        </w:rPr>
        <w:t>to use their own processes to assess</w:t>
      </w:r>
      <w:r>
        <w:rPr>
          <w:sz w:val="24"/>
          <w:szCs w:val="24"/>
        </w:rPr>
        <w:t xml:space="preserve"> certain</w:t>
      </w:r>
      <w:r w:rsidRPr="002A13A2">
        <w:rPr>
          <w:sz w:val="24"/>
          <w:szCs w:val="24"/>
        </w:rPr>
        <w:t xml:space="preserve"> actions under the EPBC Act</w:t>
      </w:r>
      <w:r>
        <w:rPr>
          <w:sz w:val="24"/>
          <w:szCs w:val="24"/>
        </w:rPr>
        <w:t xml:space="preserve">. The agreement will </w:t>
      </w:r>
      <w:r w:rsidRPr="003D7800">
        <w:rPr>
          <w:sz w:val="24"/>
          <w:szCs w:val="24"/>
        </w:rPr>
        <w:t>reduce</w:t>
      </w:r>
      <w:r>
        <w:rPr>
          <w:sz w:val="24"/>
          <w:szCs w:val="24"/>
        </w:rPr>
        <w:t xml:space="preserve"> </w:t>
      </w:r>
      <w:r w:rsidRPr="003D7800">
        <w:rPr>
          <w:sz w:val="24"/>
          <w:szCs w:val="24"/>
        </w:rPr>
        <w:t xml:space="preserve">duplication of assessments between the </w:t>
      </w:r>
      <w:r>
        <w:rPr>
          <w:sz w:val="24"/>
          <w:szCs w:val="24"/>
        </w:rPr>
        <w:t>Australian</w:t>
      </w:r>
      <w:r w:rsidRPr="003D7800">
        <w:rPr>
          <w:sz w:val="24"/>
          <w:szCs w:val="24"/>
        </w:rPr>
        <w:t xml:space="preserve"> and </w:t>
      </w:r>
      <w:r>
        <w:rPr>
          <w:sz w:val="24"/>
          <w:szCs w:val="24"/>
        </w:rPr>
        <w:t>South Australian</w:t>
      </w:r>
      <w:r w:rsidRPr="003D7800">
        <w:rPr>
          <w:sz w:val="24"/>
          <w:szCs w:val="24"/>
        </w:rPr>
        <w:t xml:space="preserve"> Government</w:t>
      </w:r>
      <w:r>
        <w:rPr>
          <w:sz w:val="24"/>
          <w:szCs w:val="24"/>
        </w:rPr>
        <w:t>s</w:t>
      </w:r>
      <w:r w:rsidRPr="003D7800">
        <w:rPr>
          <w:sz w:val="24"/>
          <w:szCs w:val="24"/>
        </w:rPr>
        <w:t xml:space="preserve">. </w:t>
      </w:r>
    </w:p>
    <w:p w14:paraId="0947973C" w14:textId="77777777" w:rsidR="001329DA" w:rsidRPr="00B25A3D" w:rsidRDefault="001329DA" w:rsidP="001329DA">
      <w:pPr>
        <w:rPr>
          <w:rStyle w:val="Strong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E06BA4">
        <w:rPr>
          <w:sz w:val="24"/>
          <w:szCs w:val="24"/>
        </w:rPr>
        <w:t xml:space="preserve">draft assessment bilateral agreement with </w:t>
      </w:r>
      <w:r>
        <w:rPr>
          <w:sz w:val="24"/>
          <w:szCs w:val="24"/>
        </w:rPr>
        <w:t>the South Australian Government</w:t>
      </w:r>
      <w:r w:rsidRPr="00E06BA4">
        <w:rPr>
          <w:sz w:val="24"/>
          <w:szCs w:val="24"/>
        </w:rPr>
        <w:t xml:space="preserve"> is publicly available at</w:t>
      </w:r>
      <w:r>
        <w:rPr>
          <w:sz w:val="24"/>
          <w:szCs w:val="24"/>
        </w:rPr>
        <w:t xml:space="preserve">: </w:t>
      </w:r>
      <w:hyperlink r:id="rId7" w:history="1">
        <w:r w:rsidRPr="00B532E8">
          <w:rPr>
            <w:rStyle w:val="Hyperlink"/>
            <w:sz w:val="24"/>
            <w:szCs w:val="24"/>
          </w:rPr>
          <w:t>https://www.dcceew.gov.au/environment/epbc/approvals/state-assessments/sa</w:t>
        </w:r>
      </w:hyperlink>
    </w:p>
    <w:p w14:paraId="1A817DF7" w14:textId="77777777" w:rsidR="001329DA" w:rsidRPr="003F5F54" w:rsidRDefault="001329DA" w:rsidP="001329DA">
      <w:pPr>
        <w:rPr>
          <w:sz w:val="24"/>
          <w:szCs w:val="24"/>
        </w:rPr>
      </w:pPr>
      <w:r>
        <w:rPr>
          <w:sz w:val="24"/>
          <w:szCs w:val="24"/>
        </w:rPr>
        <w:t>Submissions must be received</w:t>
      </w:r>
      <w:r w:rsidRPr="003F5F54">
        <w:rPr>
          <w:sz w:val="24"/>
          <w:szCs w:val="24"/>
        </w:rPr>
        <w:t xml:space="preserve"> by no later than </w:t>
      </w:r>
      <w:r w:rsidRPr="003F5F54">
        <w:rPr>
          <w:b/>
          <w:bCs/>
          <w:sz w:val="24"/>
          <w:szCs w:val="24"/>
        </w:rPr>
        <w:t>5pm (AE</w:t>
      </w:r>
      <w:r>
        <w:rPr>
          <w:b/>
          <w:bCs/>
          <w:sz w:val="24"/>
          <w:szCs w:val="24"/>
        </w:rPr>
        <w:t>S</w:t>
      </w:r>
      <w:r w:rsidRPr="003F5F54">
        <w:rPr>
          <w:b/>
          <w:bCs/>
          <w:sz w:val="24"/>
          <w:szCs w:val="24"/>
        </w:rPr>
        <w:t xml:space="preserve">T) on </w:t>
      </w:r>
      <w:r w:rsidRPr="00367EDD">
        <w:rPr>
          <w:b/>
          <w:bCs/>
          <w:sz w:val="24"/>
          <w:szCs w:val="24"/>
        </w:rPr>
        <w:t>2 September 2024.</w:t>
      </w:r>
      <w:r w:rsidRPr="003F5F54">
        <w:rPr>
          <w:b/>
          <w:bCs/>
          <w:sz w:val="24"/>
          <w:szCs w:val="24"/>
        </w:rPr>
        <w:t xml:space="preserve"> </w:t>
      </w:r>
    </w:p>
    <w:p w14:paraId="74CA23CD" w14:textId="77777777" w:rsidR="001329DA" w:rsidRPr="00E67E88" w:rsidRDefault="001329DA" w:rsidP="001329DA">
      <w:pPr>
        <w:rPr>
          <w:sz w:val="24"/>
          <w:szCs w:val="24"/>
        </w:rPr>
      </w:pPr>
      <w:r w:rsidRPr="003F5F54">
        <w:rPr>
          <w:sz w:val="24"/>
          <w:szCs w:val="24"/>
        </w:rPr>
        <w:t xml:space="preserve">Written comments are to be </w:t>
      </w:r>
      <w:r>
        <w:rPr>
          <w:sz w:val="24"/>
          <w:szCs w:val="24"/>
        </w:rPr>
        <w:t>submitted via the DCCEEW consultation hub at</w:t>
      </w:r>
      <w:r w:rsidRPr="003F5F54">
        <w:rPr>
          <w:sz w:val="24"/>
          <w:szCs w:val="24"/>
        </w:rPr>
        <w:t xml:space="preserve">: </w:t>
      </w:r>
      <w:hyperlink r:id="rId8" w:history="1">
        <w:r w:rsidRPr="0091466C">
          <w:rPr>
            <w:rStyle w:val="Hyperlink"/>
            <w:sz w:val="24"/>
            <w:szCs w:val="24"/>
          </w:rPr>
          <w:t>https://consult.dcceew.gov.au</w:t>
        </w:r>
      </w:hyperlink>
    </w:p>
    <w:p w14:paraId="70AAB17C" w14:textId="77777777" w:rsidR="004B2753" w:rsidRPr="00424B97" w:rsidRDefault="004B2753" w:rsidP="00424B97"/>
    <w:sectPr w:rsidR="004B2753" w:rsidRPr="00424B97" w:rsidSect="008E4F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03BEE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1A8B2A5A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A020FB-90B7-4DCD-B15A-C2D0E448100A}"/>
    <w:embedBold r:id="rId2" w:fontKey="{3594B4BD-A3DC-415B-8ABA-75ADB1F5A14D}"/>
    <w:embedItalic r:id="rId3" w:fontKey="{E1FC59B0-CF8C-4E68-8912-3845FB0600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8096" w14:textId="43AA02CA" w:rsidR="004C3571" w:rsidRDefault="004C35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C39D805" wp14:editId="39CD292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45708779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3EBE37" w14:textId="50140A1D" w:rsidR="004C3571" w:rsidRPr="004C3571" w:rsidRDefault="004C3571" w:rsidP="004C35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C35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9D80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1.8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YwDgIAABwEAAAOAAAAZHJzL2Uyb0RvYy54bWysU8Fu2zAMvQ/YPwi6L7aDZGiNOEXaIsOA&#10;oC2QDj0rshQbkERBUmJnXz9KjpOt22noRaZJ6pF8fFrc9VqRo3C+BVPRYpJTIgyHujX7iv54XX+5&#10;ocQHZmqmwIiKnoSnd8vPnxadLcUUGlC1cARBjC87W9EmBFtmmeeN0MxPwAqDQQlOs4C/bp/VjnWI&#10;rlU2zfOvWQeutg648B69j0OQLhO+lIKHZym9CERVFHsL6XTp3MUzWy5YuXfMNi0/t8H+owvNWoNF&#10;L1CPLDBycO1fULrlDjzIMOGgM5Cy5SLNgNMU+btptg2zIs2C5Hh7ocl/HCx/Om7tiyOhv4ceFxgJ&#10;6awvPTrjPL10On6xU4JxpPB0oU30gXB0zufFTTGnhGNols9mt/OIkl0vW+fDNwGaRKOiDreSyGLH&#10;jQ9D6pgSaxlYt0qlzSjzhwMxoye7dhit0O960tYVnY7d76A+4VAOhn17y9ctlt4wH16YwwXjHCja&#10;8IyHVNBVFM4WJQ24n//yx3zkHaOUdCiYihpUNCXqu8F9RG2NhhuNXTKK23yeY9wc9AOgDAt8EZYn&#10;E70uqNGUDvQbynkVC2GIGY7lKrobzYcwKBefAxerVUpCGVkWNmZreYSOdEUuX/s35uyZ8ICbeoJR&#10;Tax8x/uQG296uzoEZD8tJVI7EHlmHCWY1np+LlHjv/+nrOujXv4CAAD//wMAUEsDBBQABgAIAAAA&#10;IQAfVaIN2wAAAAMBAAAPAAAAZHJzL2Rvd25yZXYueG1sTI/BbsIwEETvlfoP1lbqrTgQNaVpHISQ&#10;OFFVAnrpzdhLkhKvo3gD4e/r9lIuK41mNPO2WIyuFWfsQ+NJwXSSgEAy3jZUKfjcr5/mIAJrsrr1&#10;hAquGGBR3t8VOrf+Qls877gSsYRCrhXUzF0uZTA1Oh0mvkOK3tH3TnOUfSVtry+x3LVyliSZdLqh&#10;uFDrDlc1mtNucAqet/w+fNA+/Rpn1+9NtzLpcWOUenwYl28gGEf+D8MvfkSHMjId/EA2iFZBfIT/&#10;bvTm2SuIg4IsfQFZFvKWvfwBAAD//wMAUEsBAi0AFAAGAAgAAAAhALaDOJL+AAAA4QEAABMAAAAA&#10;AAAAAAAAAAAAAAAAAFtDb250ZW50X1R5cGVzXS54bWxQSwECLQAUAAYACAAAACEAOP0h/9YAAACU&#10;AQAACwAAAAAAAAAAAAAAAAAvAQAAX3JlbHMvLnJlbHNQSwECLQAUAAYACAAAACEAwJhWMA4CAAAc&#10;BAAADgAAAAAAAAAAAAAAAAAuAgAAZHJzL2Uyb0RvYy54bWxQSwECLQAUAAYACAAAACEAH1WiDdsA&#10;AAADAQAADwAAAAAAAAAAAAAAAABoBAAAZHJzL2Rvd25yZXYueG1sUEsFBgAAAAAEAAQA8wAAAHAF&#10;AAAAAA==&#10;" filled="f" stroked="f">
              <v:textbox style="mso-fit-shape-to-text:t" inset="0,0,0,15pt">
                <w:txbxContent>
                  <w:p w14:paraId="263EBE37" w14:textId="50140A1D" w:rsidR="004C3571" w:rsidRPr="004C3571" w:rsidRDefault="004C3571" w:rsidP="004C35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C357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3A203" w14:textId="08726069" w:rsidR="004C3571" w:rsidRDefault="004C35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6E956F7" wp14:editId="3D4542D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50457093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3B594" w14:textId="78C9BAAA" w:rsidR="004C3571" w:rsidRPr="004C3571" w:rsidRDefault="004C3571" w:rsidP="004C35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C35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956F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31.8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QNDwIAABwEAAAOAAAAZHJzL2Uyb0RvYy54bWysU8Fu2zAMvQ/YPwi6L7a7ZGiNOEXWIsOA&#10;oC2QDj0rshQbkERBUmJnXz9KjpOu7WnYRaZJ6pF8fJrf9lqRg3C+BVPRYpJTIgyHujW7iv56Xn25&#10;psQHZmqmwIiKHoWnt4vPn+adLcUVNKBq4QiCGF92tqJNCLbMMs8boZmfgBUGgxKcZgF/3S6rHesQ&#10;XavsKs+/ZR242jrgwnv03g9Bukj4UgoeHqX0IhBVUewtpNOlcxvPbDFn5c4x27T81Ab7hy40aw0W&#10;PUPds8DI3rXvoHTLHXiQYcJBZyBly0WaAacp8jfTbBpmRZoFyfH2TJP/f7D84bCxT46E/jv0uMBI&#10;SGd96dEZ5+ml0/GLnRKMI4XHM22iD4SjczYrrosZJRxD03w6vZlFlOxy2ToffgjQJBoVdbiVRBY7&#10;rH0YUseUWMvAqlUqbUaZvxyIGT3ZpcNohX7bk7au6Nex+y3URxzKwbBvb/mqxdJr5sMTc7hgnANF&#10;Gx7xkAq6isLJoqQB9/sjf8xH3jFKSYeCqahBRVOifhrcR9TWaLjR2CajuMlnOcbNXt8ByrDAF2F5&#10;MtHrghpN6UC/oJyXsRCGmOFYrqLb0bwLg3LxOXCxXKYklJFlYW02lkfoSFfk8rl/Yc6eCA+4qQcY&#10;1cTKN7wPufGmt8t9QPbTUiK1A5EnxlGCaa2n5xI1/vo/ZV0e9eIPAAAA//8DAFBLAwQUAAYACAAA&#10;ACEAH1WiDdsAAAADAQAADwAAAGRycy9kb3ducmV2LnhtbEyPwW7CMBBE75X6D9ZW6q04EDWlaRyE&#10;kDhRVQJ66c3YS5ISr6N4A+Hv6/ZSLiuNZjTztliMrhVn7EPjScF0koBAMt42VCn43K+f5iACa7K6&#10;9YQKrhhgUd7fFTq3/kJbPO+4ErGEQq4V1MxdLmUwNTodJr5Dit7R905zlH0lba8vsdy1cpYkmXS6&#10;obhQ6w5XNZrTbnAKnrf8PnzQPv0aZ9fvTbcy6XFjlHp8GJdvIBhH/g/DL35EhzIyHfxANohWQXyE&#10;/2705tkriIOCLH0BWRbylr38AQAA//8DAFBLAQItABQABgAIAAAAIQC2gziS/gAAAOEBAAATAAAA&#10;AAAAAAAAAAAAAAAAAABbQ29udGVudF9UeXBlc10ueG1sUEsBAi0AFAAGAAgAAAAhADj9If/WAAAA&#10;lAEAAAsAAAAAAAAAAAAAAAAALwEAAF9yZWxzLy5yZWxzUEsBAi0AFAAGAAgAAAAhAK0n5A0PAgAA&#10;HAQAAA4AAAAAAAAAAAAAAAAALgIAAGRycy9lMm9Eb2MueG1sUEsBAi0AFAAGAAgAAAAhAB9Vog3b&#10;AAAAAwEAAA8AAAAAAAAAAAAAAAAAaQQAAGRycy9kb3ducmV2LnhtbFBLBQYAAAAABAAEAPMAAABx&#10;BQAAAAA=&#10;" filled="f" stroked="f">
              <v:textbox style="mso-fit-shape-to-text:t" inset="0,0,0,15pt">
                <w:txbxContent>
                  <w:p w14:paraId="3633B594" w14:textId="78C9BAAA" w:rsidR="004C3571" w:rsidRPr="004C3571" w:rsidRDefault="004C3571" w:rsidP="004C35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C357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607F101" w14:paraId="559FE582" w14:textId="77777777" w:rsidTr="5607F101">
      <w:trPr>
        <w:trHeight w:val="300"/>
      </w:trPr>
      <w:tc>
        <w:tcPr>
          <w:tcW w:w="3210" w:type="dxa"/>
        </w:tcPr>
        <w:p w14:paraId="7330E7B2" w14:textId="1C9D195A" w:rsidR="5607F101" w:rsidRDefault="5607F101" w:rsidP="5607F101">
          <w:pPr>
            <w:pStyle w:val="Header"/>
            <w:ind w:left="-115"/>
          </w:pPr>
        </w:p>
      </w:tc>
      <w:tc>
        <w:tcPr>
          <w:tcW w:w="3210" w:type="dxa"/>
        </w:tcPr>
        <w:p w14:paraId="200D30D5" w14:textId="63D1A22A" w:rsidR="5607F101" w:rsidRDefault="5607F101" w:rsidP="5607F101">
          <w:pPr>
            <w:pStyle w:val="Header"/>
            <w:jc w:val="center"/>
          </w:pPr>
        </w:p>
      </w:tc>
      <w:tc>
        <w:tcPr>
          <w:tcW w:w="3210" w:type="dxa"/>
        </w:tcPr>
        <w:p w14:paraId="471DF0A9" w14:textId="78DB199E" w:rsidR="5607F101" w:rsidRDefault="5607F101" w:rsidP="5607F101">
          <w:pPr>
            <w:pStyle w:val="Header"/>
            <w:ind w:right="-115"/>
            <w:jc w:val="right"/>
          </w:pPr>
        </w:p>
      </w:tc>
    </w:tr>
  </w:tbl>
  <w:p w14:paraId="22FAF13A" w14:textId="6A7E3B1F" w:rsidR="5607F101" w:rsidRDefault="5607F101" w:rsidP="5607F1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B48F2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D46A76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F7D" w14:textId="7580BB03" w:rsidR="004C3571" w:rsidRDefault="004C35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935840" wp14:editId="6DE7024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18238681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FE2DC9" w14:textId="2D2F4FB0" w:rsidR="004C3571" w:rsidRPr="004C3571" w:rsidRDefault="004C3571" w:rsidP="004C35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C35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9358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37FE2DC9" w14:textId="2D2F4FB0" w:rsidR="004C3571" w:rsidRPr="004C3571" w:rsidRDefault="004C3571" w:rsidP="004C35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C357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8941A" w14:textId="1CD4D7B9" w:rsidR="004C3571" w:rsidRDefault="004C35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64A32F" wp14:editId="7B0040A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53405461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89470" w14:textId="06F33DFE" w:rsidR="004C3571" w:rsidRPr="004C3571" w:rsidRDefault="004C3571" w:rsidP="004C357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C357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4A3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31.8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DCDAIAABwEAAAOAAAAZHJzL2Uyb0RvYy54bWysU8Fu2zAMvQ/YPwi6L7aLZGiNOEXWIsOA&#10;oC2QDj0rshQbkERBUmJnXz9KjpO266nYRaZI+pF8fJrf9lqRg3C+BVPRYpJTIgyHujW7iv5+Xn27&#10;psQHZmqmwIiKHoWnt4uvX+adLcUVNKBq4QiCGF92tqJNCLbMMs8boZmfgBUGgxKcZgGvbpfVjnWI&#10;rlV2leffsw5cbR1w4T1674cgXSR8KQUPj1J6EYiqKPYW0unSuY1ntpizcueYbVp+aoN9ogvNWoNF&#10;z1D3LDCyd+0/ULrlDjzIMOGgM5Cy5SLNgNMU+btpNg2zIs2C5Hh7psn/P1j+cNjYJ0dC/wN6XGAk&#10;pLO+9OiM8/TS6fjFTgnGkcLjmTbRB8LROZsV18WMEo6haT6d3swiSnb52ToffgrQJBoVdbiVRBY7&#10;rH0YUseUWMvAqlUqbUaZNw7EjJ7s0mG0Qr/tSVu/6n4L9RGHcjDs21u+arH0mvnwxBwuGOdA0YZH&#10;PKSCrqJwsihpwP35yB/zkXeMUtKhYCpqUNGUqF8G9xG1lYziJp/leHOjezsaZq/vAGVY4IuwPJkx&#10;L6jRlA70C8p5GQthiBmO5SoaRvMuDMrF58DFcpmSUEaWhbXZWB6hI12Ry+f+hTl7Ijzgph5gVBMr&#10;3/E+5MY/vV3uA7KflhKpHYg8MY4STGs9PZeo8df3lHV51Iu/AAAA//8DAFBLAwQUAAYACAAAACEA&#10;/KZ+stoAAAADAQAADwAAAGRycy9kb3ducmV2LnhtbEyPQU/CQBCF7yb+h82YeJNtNVSo3RJiwoEb&#10;gnoeukNb7c423QUqv97Ri14meXkv731TLEbXqRMNofVsIJ0koIgrb1uuDbzuVnczUCEiW+w8k4Ev&#10;CrAor68KzK0/8wudtrFWUsIhRwNNjH2udagachgmvicW7+AHh1HkUGs74FnKXafvkyTTDluWhQZ7&#10;em6o+twenYF2uvQxpbf16uPdpT69bNbTy8aY25tx+QQq0hj/wvCDL+hQCtPeH9kG1RmQR+LvFW+W&#10;zUHtDWQPj6DLQv9nL78BAAD//wMAUEsBAi0AFAAGAAgAAAAhALaDOJL+AAAA4QEAABMAAAAAAAAA&#10;AAAAAAAAAAAAAFtDb250ZW50X1R5cGVzXS54bWxQSwECLQAUAAYACAAAACEAOP0h/9YAAACUAQAA&#10;CwAAAAAAAAAAAAAAAAAvAQAAX3JlbHMvLnJlbHNQSwECLQAUAAYACAAAACEA6Z7QwgwCAAAcBAAA&#10;DgAAAAAAAAAAAAAAAAAuAgAAZHJzL2Uyb0RvYy54bWxQSwECLQAUAAYACAAAACEA/KZ+stoAAAAD&#10;AQAADwAAAAAAAAAAAAAAAABmBAAAZHJzL2Rvd25yZXYueG1sUEsFBgAAAAAEAAQA8wAAAG0FAAAA&#10;AA==&#10;" filled="f" stroked="f">
              <v:textbox style="mso-fit-shape-to-text:t" inset="0,15pt,0,0">
                <w:txbxContent>
                  <w:p w14:paraId="01C89470" w14:textId="06F33DFE" w:rsidR="004C3571" w:rsidRPr="004C3571" w:rsidRDefault="004C3571" w:rsidP="004C357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C357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96EB5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CBF5DB" w14:textId="3DFF026A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D3514ED" wp14:editId="7B0C8016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A3A547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9088303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4DEA354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46CF8654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2612BEB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6C2C6F8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FBFA013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329DA"/>
    <w:rsid w:val="001C2AAD"/>
    <w:rsid w:val="001F6E54"/>
    <w:rsid w:val="00280BCD"/>
    <w:rsid w:val="003816D3"/>
    <w:rsid w:val="003A707F"/>
    <w:rsid w:val="003B0EC1"/>
    <w:rsid w:val="003B573B"/>
    <w:rsid w:val="003F2CBD"/>
    <w:rsid w:val="00424B97"/>
    <w:rsid w:val="004B2753"/>
    <w:rsid w:val="004C3571"/>
    <w:rsid w:val="00520873"/>
    <w:rsid w:val="00573D44"/>
    <w:rsid w:val="00840A06"/>
    <w:rsid w:val="008439B7"/>
    <w:rsid w:val="0087253F"/>
    <w:rsid w:val="008E4F6C"/>
    <w:rsid w:val="009539C7"/>
    <w:rsid w:val="00A00F21"/>
    <w:rsid w:val="00A470C0"/>
    <w:rsid w:val="00B84226"/>
    <w:rsid w:val="00BE7780"/>
    <w:rsid w:val="00C63C4E"/>
    <w:rsid w:val="00C72C30"/>
    <w:rsid w:val="00D229E5"/>
    <w:rsid w:val="00D77A88"/>
    <w:rsid w:val="00E4762D"/>
    <w:rsid w:val="00EA392A"/>
    <w:rsid w:val="00F03910"/>
    <w:rsid w:val="00F40885"/>
    <w:rsid w:val="00FA2560"/>
    <w:rsid w:val="5607F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1BA95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329D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329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ult.dcceew.gov.au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dcceew.gov.au/environment/epbc/approvals/state-assessments/s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1113</Characters>
  <Application>Microsoft Office Word</Application>
  <DocSecurity>4</DocSecurity>
  <PresentationFormat/>
  <Lines>9</Lines>
  <Paragraphs>2</Paragraphs>
  <ScaleCrop>false</ScaleCrop>
  <Manager/>
  <Company/>
  <LinksUpToDate>false</LinksUpToDate>
  <CharactersWithSpaces>1306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2024-07-19T01:10:00Z</dcterms:created>
  <dcterms:modified xsi:type="dcterms:W3CDTF">2024-07-19T01:10:00Z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3de1bb4e,4679ca7e,1fd506d5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50c86b85,56d96536,1e132437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</Properties>
</file>