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E6BEA" w14:textId="5A90D007" w:rsidR="004B2753" w:rsidRDefault="004B2753" w:rsidP="00424B97"/>
    <w:p w14:paraId="426E813F" w14:textId="77777777" w:rsidR="004F3372" w:rsidRPr="009F2BCB" w:rsidRDefault="004F3372" w:rsidP="004F3372">
      <w:pPr>
        <w:jc w:val="center"/>
        <w:rPr>
          <w:rFonts w:ascii="Arial" w:hAnsi="Arial" w:cs="Arial"/>
          <w:b/>
        </w:rPr>
      </w:pPr>
      <w:r w:rsidRPr="009F2BCB">
        <w:rPr>
          <w:rFonts w:ascii="Arial" w:hAnsi="Arial" w:cs="Arial"/>
          <w:b/>
        </w:rPr>
        <w:t>AUSTRALIAN COMMUNICATIONS AND MEDIA AUTHORITY</w:t>
      </w:r>
    </w:p>
    <w:p w14:paraId="403AA55A" w14:textId="77777777" w:rsidR="004F3372" w:rsidRPr="009F2BCB" w:rsidRDefault="004F3372" w:rsidP="004F3372">
      <w:pPr>
        <w:jc w:val="center"/>
        <w:rPr>
          <w:rFonts w:ascii="Arial" w:hAnsi="Arial" w:cs="Arial"/>
          <w:i/>
        </w:rPr>
      </w:pPr>
      <w:r w:rsidRPr="009F2BCB">
        <w:rPr>
          <w:rFonts w:ascii="Arial" w:hAnsi="Arial" w:cs="Arial"/>
          <w:i/>
        </w:rPr>
        <w:t>Telecommunications Act 1997</w:t>
      </w:r>
    </w:p>
    <w:p w14:paraId="312DC620" w14:textId="77777777" w:rsidR="004F3372" w:rsidRPr="009F2BCB" w:rsidRDefault="004F3372" w:rsidP="004F3372">
      <w:pPr>
        <w:jc w:val="center"/>
        <w:rPr>
          <w:rFonts w:ascii="Arial" w:hAnsi="Arial" w:cs="Arial"/>
          <w:i/>
        </w:rPr>
      </w:pPr>
      <w:r w:rsidRPr="009F2BCB">
        <w:rPr>
          <w:rFonts w:ascii="Arial" w:hAnsi="Arial" w:cs="Arial"/>
          <w:i/>
        </w:rPr>
        <w:t>Subsection 81(1)</w:t>
      </w:r>
    </w:p>
    <w:p w14:paraId="337CBD80" w14:textId="507954F5" w:rsidR="004F6BFD" w:rsidRPr="009F2BCB" w:rsidRDefault="004F3372" w:rsidP="004F6BFD">
      <w:pPr>
        <w:jc w:val="center"/>
        <w:rPr>
          <w:rFonts w:ascii="Arial" w:hAnsi="Arial" w:cs="Arial"/>
          <w:b/>
        </w:rPr>
      </w:pPr>
      <w:r w:rsidRPr="009F2BCB">
        <w:rPr>
          <w:rFonts w:ascii="Arial" w:hAnsi="Arial" w:cs="Arial"/>
          <w:b/>
        </w:rPr>
        <w:t>NOMINATED CARRIER DECLARATION</w:t>
      </w:r>
      <w:r w:rsidR="008C62F4" w:rsidRPr="009F2BCB">
        <w:rPr>
          <w:rFonts w:ascii="Arial" w:hAnsi="Arial" w:cs="Arial"/>
          <w:b/>
        </w:rPr>
        <w:t xml:space="preserve"> </w:t>
      </w:r>
      <w:r w:rsidR="00F24EE3" w:rsidRPr="009F2BCB">
        <w:rPr>
          <w:rFonts w:ascii="Arial" w:hAnsi="Arial" w:cs="Arial"/>
          <w:b/>
        </w:rPr>
        <w:t>19</w:t>
      </w:r>
      <w:r w:rsidR="0064705A" w:rsidRPr="009F2BCB">
        <w:rPr>
          <w:rFonts w:ascii="Arial" w:hAnsi="Arial" w:cs="Arial"/>
          <w:b/>
        </w:rPr>
        <w:t>6</w:t>
      </w:r>
      <w:r w:rsidR="00185AC1" w:rsidRPr="009F2BCB">
        <w:rPr>
          <w:rFonts w:ascii="Arial" w:hAnsi="Arial" w:cs="Arial"/>
          <w:b/>
        </w:rPr>
        <w:t xml:space="preserve"> </w:t>
      </w:r>
      <w:r w:rsidR="008C62F4" w:rsidRPr="009F2BCB">
        <w:rPr>
          <w:rFonts w:ascii="Arial" w:hAnsi="Arial" w:cs="Arial"/>
          <w:b/>
        </w:rPr>
        <w:t xml:space="preserve">GRANTED – </w:t>
      </w:r>
      <w:r w:rsidR="0079491C" w:rsidRPr="009F2BCB">
        <w:rPr>
          <w:rFonts w:ascii="Arial" w:hAnsi="Arial" w:cs="Arial"/>
          <w:b/>
        </w:rPr>
        <w:t xml:space="preserve">LYNHAM NETWORKS PTY. LTD. </w:t>
      </w:r>
    </w:p>
    <w:p w14:paraId="47F88388" w14:textId="77777777" w:rsidR="001B1D24" w:rsidRPr="009F2BCB" w:rsidRDefault="001B1D24" w:rsidP="001B1D24">
      <w:pPr>
        <w:pStyle w:val="ListParagraph"/>
        <w:ind w:left="567"/>
        <w:rPr>
          <w:rFonts w:cs="Arial"/>
          <w:sz w:val="22"/>
          <w:szCs w:val="22"/>
        </w:rPr>
      </w:pPr>
      <w:r w:rsidRPr="009F2BCB">
        <w:rPr>
          <w:rFonts w:cs="Arial"/>
          <w:color w:val="auto"/>
          <w:sz w:val="22"/>
          <w:szCs w:val="22"/>
        </w:rPr>
        <w:t>I, Naomi Turton, delegate of the Australian Communications and Media Authority (ACMA), being satisfied that:</w:t>
      </w:r>
    </w:p>
    <w:p w14:paraId="23DAC5CF" w14:textId="77777777" w:rsidR="001B1D24" w:rsidRPr="009F2BCB" w:rsidRDefault="001B1D24" w:rsidP="00861121">
      <w:pPr>
        <w:spacing w:after="120"/>
        <w:ind w:left="1122" w:hanging="561"/>
        <w:rPr>
          <w:rFonts w:ascii="Arial" w:hAnsi="Arial" w:cs="Arial"/>
        </w:rPr>
      </w:pPr>
      <w:r w:rsidRPr="009F2BCB">
        <w:rPr>
          <w:rFonts w:ascii="Arial" w:hAnsi="Arial" w:cs="Arial"/>
        </w:rPr>
        <w:t>(a)</w:t>
      </w:r>
      <w:r w:rsidRPr="009F2BCB">
        <w:rPr>
          <w:rFonts w:ascii="Arial" w:hAnsi="Arial" w:cs="Arial"/>
        </w:rPr>
        <w:tab/>
      </w:r>
      <w:bookmarkStart w:id="0" w:name="OLE_LINK7"/>
      <w:bookmarkStart w:id="1" w:name="OLE_LINK8"/>
      <w:bookmarkStart w:id="2" w:name="OLE_LINK11"/>
      <w:r w:rsidRPr="009F2BCB">
        <w:rPr>
          <w:rFonts w:ascii="Arial" w:hAnsi="Arial" w:cs="Arial"/>
        </w:rPr>
        <w:t xml:space="preserve">if </w:t>
      </w:r>
      <w:bookmarkEnd w:id="0"/>
      <w:bookmarkEnd w:id="1"/>
      <w:bookmarkEnd w:id="2"/>
      <w:r w:rsidRPr="009F2BCB">
        <w:rPr>
          <w:rFonts w:ascii="Arial" w:hAnsi="Arial" w:cs="Arial"/>
        </w:rPr>
        <w:t xml:space="preserve">this declaration were made, </w:t>
      </w:r>
      <w:proofErr w:type="spellStart"/>
      <w:r w:rsidRPr="009F2BCB">
        <w:rPr>
          <w:rFonts w:ascii="Arial" w:hAnsi="Arial" w:cs="Arial"/>
        </w:rPr>
        <w:t>Lynham</w:t>
      </w:r>
      <w:proofErr w:type="spellEnd"/>
      <w:r w:rsidRPr="009F2BCB">
        <w:rPr>
          <w:rFonts w:ascii="Arial" w:hAnsi="Arial" w:cs="Arial"/>
        </w:rPr>
        <w:t xml:space="preserve"> Networks Pty. Ltd. ACN 602 258 337 (the applicant) would be </w:t>
      </w:r>
      <w:proofErr w:type="gramStart"/>
      <w:r w:rsidRPr="009F2BCB">
        <w:rPr>
          <w:rFonts w:ascii="Arial" w:hAnsi="Arial" w:cs="Arial"/>
        </w:rPr>
        <w:t>in a position</w:t>
      </w:r>
      <w:proofErr w:type="gramEnd"/>
      <w:r w:rsidRPr="009F2BCB">
        <w:rPr>
          <w:rFonts w:ascii="Arial" w:hAnsi="Arial" w:cs="Arial"/>
        </w:rPr>
        <w:t xml:space="preserve"> to comply with all of the obligations imposed on the applicant in the applicant’s capacity as the nominated carrier in relation to the network unit described below; and</w:t>
      </w:r>
    </w:p>
    <w:p w14:paraId="1AE36207" w14:textId="77777777" w:rsidR="001B1D24" w:rsidRPr="009F2BCB" w:rsidRDefault="001B1D24" w:rsidP="00861121">
      <w:pPr>
        <w:spacing w:after="120"/>
        <w:ind w:left="1120" w:hanging="560"/>
        <w:rPr>
          <w:rFonts w:ascii="Arial" w:hAnsi="Arial" w:cs="Arial"/>
        </w:rPr>
      </w:pPr>
      <w:r w:rsidRPr="009F2BCB">
        <w:rPr>
          <w:rFonts w:ascii="Arial" w:hAnsi="Arial" w:cs="Arial"/>
        </w:rPr>
        <w:t>(b)</w:t>
      </w:r>
      <w:r w:rsidRPr="009F2BCB">
        <w:rPr>
          <w:rFonts w:ascii="Arial" w:hAnsi="Arial" w:cs="Arial"/>
        </w:rPr>
        <w:tab/>
        <w:t>the making of this declaration will not impede the efficient administration of:</w:t>
      </w:r>
    </w:p>
    <w:p w14:paraId="2034797E" w14:textId="77777777" w:rsidR="001B1D24" w:rsidRPr="009F2BCB" w:rsidRDefault="001B1D24" w:rsidP="00861121">
      <w:pPr>
        <w:spacing w:after="0"/>
        <w:ind w:left="1843" w:hanging="720"/>
        <w:rPr>
          <w:rFonts w:ascii="Arial" w:hAnsi="Arial" w:cs="Arial"/>
        </w:rPr>
      </w:pPr>
      <w:r w:rsidRPr="009F2BCB">
        <w:rPr>
          <w:rFonts w:ascii="Arial" w:hAnsi="Arial" w:cs="Arial"/>
        </w:rPr>
        <w:t>(</w:t>
      </w:r>
      <w:proofErr w:type="spellStart"/>
      <w:r w:rsidRPr="009F2BCB">
        <w:rPr>
          <w:rFonts w:ascii="Arial" w:hAnsi="Arial" w:cs="Arial"/>
        </w:rPr>
        <w:t>i</w:t>
      </w:r>
      <w:proofErr w:type="spellEnd"/>
      <w:r w:rsidRPr="009F2BCB">
        <w:rPr>
          <w:rFonts w:ascii="Arial" w:hAnsi="Arial" w:cs="Arial"/>
        </w:rPr>
        <w:t>)</w:t>
      </w:r>
      <w:r w:rsidRPr="009F2BCB">
        <w:rPr>
          <w:rFonts w:ascii="Arial" w:hAnsi="Arial" w:cs="Arial"/>
        </w:rPr>
        <w:tab/>
        <w:t xml:space="preserve">the </w:t>
      </w:r>
      <w:r w:rsidRPr="009F2BCB">
        <w:rPr>
          <w:rFonts w:ascii="Arial" w:hAnsi="Arial" w:cs="Arial"/>
          <w:i/>
        </w:rPr>
        <w:t xml:space="preserve">Telecommunications Act </w:t>
      </w:r>
      <w:proofErr w:type="gramStart"/>
      <w:r w:rsidRPr="009F2BCB">
        <w:rPr>
          <w:rFonts w:ascii="Arial" w:hAnsi="Arial" w:cs="Arial"/>
          <w:i/>
        </w:rPr>
        <w:t>1997</w:t>
      </w:r>
      <w:r w:rsidRPr="009F2BCB">
        <w:rPr>
          <w:rFonts w:ascii="Arial" w:hAnsi="Arial" w:cs="Arial"/>
        </w:rPr>
        <w:t>;</w:t>
      </w:r>
      <w:proofErr w:type="gramEnd"/>
    </w:p>
    <w:p w14:paraId="18258D2D" w14:textId="77777777" w:rsidR="001B1D24" w:rsidRPr="009F2BCB" w:rsidRDefault="001B1D24" w:rsidP="00861121">
      <w:pPr>
        <w:spacing w:after="0"/>
        <w:ind w:left="1843" w:hanging="720"/>
        <w:rPr>
          <w:rFonts w:ascii="Arial" w:hAnsi="Arial" w:cs="Arial"/>
        </w:rPr>
      </w:pPr>
      <w:r w:rsidRPr="009F2BCB">
        <w:rPr>
          <w:rFonts w:ascii="Arial" w:hAnsi="Arial" w:cs="Arial"/>
        </w:rPr>
        <w:t>(ii)</w:t>
      </w:r>
      <w:r w:rsidRPr="009F2BCB">
        <w:rPr>
          <w:rFonts w:ascii="Arial" w:hAnsi="Arial" w:cs="Arial"/>
        </w:rPr>
        <w:tab/>
        <w:t>the</w:t>
      </w:r>
      <w:r w:rsidRPr="009F2BCB">
        <w:rPr>
          <w:rFonts w:ascii="Arial" w:hAnsi="Arial" w:cs="Arial"/>
          <w:i/>
        </w:rPr>
        <w:t xml:space="preserve"> Telecommunications (Consumer Protection and Service Standards) Act 1999</w:t>
      </w:r>
      <w:r w:rsidRPr="009F2BCB">
        <w:rPr>
          <w:rFonts w:ascii="Arial" w:hAnsi="Arial" w:cs="Arial"/>
        </w:rPr>
        <w:t xml:space="preserve"> and regulations under that </w:t>
      </w:r>
      <w:proofErr w:type="gramStart"/>
      <w:r w:rsidRPr="009F2BCB">
        <w:rPr>
          <w:rFonts w:ascii="Arial" w:hAnsi="Arial" w:cs="Arial"/>
        </w:rPr>
        <w:t>Act;</w:t>
      </w:r>
      <w:proofErr w:type="gramEnd"/>
    </w:p>
    <w:p w14:paraId="73A5A5E0" w14:textId="77777777" w:rsidR="001B1D24" w:rsidRPr="009F2BCB" w:rsidRDefault="001B1D24" w:rsidP="00861121">
      <w:pPr>
        <w:spacing w:after="0"/>
        <w:jc w:val="both"/>
        <w:rPr>
          <w:rFonts w:ascii="Arial" w:hAnsi="Arial" w:cs="Arial"/>
        </w:rPr>
      </w:pPr>
    </w:p>
    <w:p w14:paraId="164B26C3" w14:textId="32C1F4E4" w:rsidR="001B1D24" w:rsidRPr="00861121" w:rsidRDefault="001B1D24" w:rsidP="00861121">
      <w:pPr>
        <w:ind w:left="567"/>
        <w:rPr>
          <w:rFonts w:ascii="Arial" w:hAnsi="Arial" w:cs="Arial"/>
        </w:rPr>
      </w:pPr>
      <w:r w:rsidRPr="009F2BCB">
        <w:rPr>
          <w:rFonts w:ascii="Arial" w:hAnsi="Arial" w:cs="Arial"/>
        </w:rPr>
        <w:t xml:space="preserve">declare that </w:t>
      </w:r>
      <w:proofErr w:type="spellStart"/>
      <w:r w:rsidRPr="009F2BCB">
        <w:rPr>
          <w:rFonts w:ascii="Arial" w:hAnsi="Arial" w:cs="Arial"/>
        </w:rPr>
        <w:t>Lynham</w:t>
      </w:r>
      <w:proofErr w:type="spellEnd"/>
      <w:r w:rsidRPr="009F2BCB">
        <w:rPr>
          <w:rFonts w:ascii="Arial" w:hAnsi="Arial" w:cs="Arial"/>
        </w:rPr>
        <w:t xml:space="preserve"> Networks Pty. Ltd. ACN 602 258 337, holder of carrier licence number 403, is the nominated carrier in relation to all multiple line links located at 13 Irving Street, Phillip ACT 2601 and owned by Canopy BTR Pty Ltd ACN 646 507 324 as trustee for the Canopy BTR Unit Trust ABN 77 113 223 687. </w:t>
      </w:r>
    </w:p>
    <w:p w14:paraId="394519DA" w14:textId="77777777" w:rsidR="00EA0CB0" w:rsidRPr="009F2BCB" w:rsidRDefault="00EA0CB0" w:rsidP="00EA0CB0">
      <w:pPr>
        <w:pStyle w:val="ListParagraph"/>
        <w:ind w:left="0"/>
        <w:rPr>
          <w:rFonts w:cs="Arial"/>
          <w:color w:val="auto"/>
          <w:sz w:val="22"/>
          <w:szCs w:val="22"/>
        </w:rPr>
      </w:pPr>
    </w:p>
    <w:p w14:paraId="4002C910" w14:textId="77777777" w:rsidR="004A7A50" w:rsidRPr="009F2BCB" w:rsidRDefault="004A7A50" w:rsidP="00EA0CB0">
      <w:pPr>
        <w:pStyle w:val="ListParagraph"/>
        <w:ind w:left="0"/>
        <w:rPr>
          <w:rFonts w:cs="Arial"/>
          <w:color w:val="auto"/>
          <w:sz w:val="22"/>
          <w:szCs w:val="22"/>
        </w:rPr>
      </w:pPr>
    </w:p>
    <w:p w14:paraId="2AFDA354" w14:textId="3816ADCB" w:rsidR="00EA0CB0" w:rsidRPr="009F2BCB" w:rsidRDefault="004A7A50" w:rsidP="00EA0CB0">
      <w:pPr>
        <w:pStyle w:val="ListParagraph"/>
        <w:ind w:left="0"/>
        <w:rPr>
          <w:rFonts w:cs="Arial"/>
          <w:color w:val="auto"/>
          <w:sz w:val="22"/>
          <w:szCs w:val="22"/>
        </w:rPr>
      </w:pPr>
      <w:r w:rsidRPr="009F2BCB">
        <w:rPr>
          <w:rFonts w:cs="Arial"/>
          <w:color w:val="auto"/>
          <w:sz w:val="22"/>
          <w:szCs w:val="22"/>
        </w:rPr>
        <w:t xml:space="preserve">Dated: </w:t>
      </w:r>
      <w:r w:rsidR="006F64FC">
        <w:rPr>
          <w:rFonts w:cs="Arial"/>
          <w:color w:val="auto"/>
          <w:sz w:val="22"/>
          <w:szCs w:val="22"/>
        </w:rPr>
        <w:t>29 July 2024</w:t>
      </w:r>
    </w:p>
    <w:p w14:paraId="08127009" w14:textId="77777777" w:rsidR="004A7A50" w:rsidRPr="009F2BCB" w:rsidRDefault="004A7A50" w:rsidP="00EA0CB0">
      <w:pPr>
        <w:pStyle w:val="ListParagraph"/>
        <w:ind w:left="0"/>
        <w:rPr>
          <w:rFonts w:cs="Arial"/>
          <w:color w:val="auto"/>
          <w:sz w:val="22"/>
          <w:szCs w:val="22"/>
        </w:rPr>
      </w:pPr>
    </w:p>
    <w:p w14:paraId="2686362D" w14:textId="77777777" w:rsidR="006F6577" w:rsidRPr="009F2BCB" w:rsidRDefault="006F6577" w:rsidP="00EA0CB0">
      <w:pPr>
        <w:pStyle w:val="ListParagraph"/>
        <w:ind w:left="0"/>
        <w:rPr>
          <w:rFonts w:cs="Arial"/>
          <w:color w:val="auto"/>
          <w:sz w:val="22"/>
          <w:szCs w:val="22"/>
        </w:rPr>
      </w:pPr>
    </w:p>
    <w:p w14:paraId="736641A4" w14:textId="77777777" w:rsidR="006F6577" w:rsidRPr="009F2BCB" w:rsidRDefault="006F6577" w:rsidP="00EA0CB0">
      <w:pPr>
        <w:pStyle w:val="ListParagraph"/>
        <w:ind w:left="0"/>
        <w:rPr>
          <w:rFonts w:cs="Arial"/>
          <w:color w:val="auto"/>
          <w:sz w:val="22"/>
          <w:szCs w:val="22"/>
        </w:rPr>
      </w:pPr>
    </w:p>
    <w:p w14:paraId="21907582" w14:textId="77777777" w:rsidR="006F6577" w:rsidRPr="009F2BCB" w:rsidRDefault="006F6577" w:rsidP="00EA0CB0">
      <w:pPr>
        <w:pStyle w:val="ListParagraph"/>
        <w:ind w:left="0"/>
        <w:rPr>
          <w:rFonts w:cs="Arial"/>
          <w:color w:val="auto"/>
          <w:sz w:val="22"/>
          <w:szCs w:val="22"/>
        </w:rPr>
      </w:pPr>
    </w:p>
    <w:p w14:paraId="78EDDB72" w14:textId="34F1211F" w:rsidR="00D52DE9" w:rsidRPr="009F2BCB" w:rsidRDefault="006F6577" w:rsidP="00EA0CB0">
      <w:pPr>
        <w:pStyle w:val="ListParagraph"/>
        <w:ind w:left="0"/>
        <w:rPr>
          <w:rFonts w:cs="Arial"/>
          <w:color w:val="auto"/>
          <w:sz w:val="22"/>
          <w:szCs w:val="22"/>
        </w:rPr>
      </w:pPr>
      <w:r w:rsidRPr="009F2BCB">
        <w:rPr>
          <w:rFonts w:cs="Arial"/>
          <w:color w:val="auto"/>
          <w:sz w:val="22"/>
          <w:szCs w:val="22"/>
        </w:rPr>
        <w:t>Naomi Turton</w:t>
      </w:r>
    </w:p>
    <w:p w14:paraId="3ED48AD1" w14:textId="77777777" w:rsidR="004A7A50" w:rsidRPr="009F2BCB" w:rsidRDefault="004A7A50" w:rsidP="00EA0CB0">
      <w:pPr>
        <w:pStyle w:val="ListParagraph"/>
        <w:ind w:left="0"/>
        <w:rPr>
          <w:rFonts w:cs="Arial"/>
          <w:color w:val="auto"/>
          <w:sz w:val="22"/>
          <w:szCs w:val="22"/>
        </w:rPr>
      </w:pPr>
    </w:p>
    <w:p w14:paraId="557D6D62" w14:textId="388AC5D7" w:rsidR="00EA0CB0" w:rsidRPr="009F2BCB" w:rsidRDefault="00EA0CB0" w:rsidP="00EA0CB0">
      <w:pPr>
        <w:pStyle w:val="ListParagraph"/>
        <w:ind w:left="0"/>
        <w:rPr>
          <w:rFonts w:cs="Arial"/>
          <w:color w:val="auto"/>
          <w:sz w:val="22"/>
          <w:szCs w:val="22"/>
        </w:rPr>
      </w:pPr>
      <w:r w:rsidRPr="009F2BCB">
        <w:rPr>
          <w:rFonts w:cs="Arial"/>
          <w:color w:val="auto"/>
          <w:sz w:val="22"/>
          <w:szCs w:val="22"/>
        </w:rPr>
        <w:t>Delegate of the Australian Communications and Media Authority</w:t>
      </w:r>
    </w:p>
    <w:p w14:paraId="47DA1EEB" w14:textId="77777777" w:rsidR="00EA0CB0" w:rsidRPr="009F2BCB" w:rsidRDefault="00EA0CB0" w:rsidP="00EA0CB0">
      <w:pPr>
        <w:pStyle w:val="ListParagraph"/>
        <w:ind w:left="0"/>
        <w:rPr>
          <w:rFonts w:cs="Arial"/>
          <w:color w:val="auto"/>
          <w:sz w:val="22"/>
          <w:szCs w:val="22"/>
        </w:rPr>
      </w:pPr>
    </w:p>
    <w:p w14:paraId="00898FB6" w14:textId="0C0E6CF0" w:rsidR="004F3372" w:rsidRPr="0058162B" w:rsidRDefault="004F3372" w:rsidP="00590179">
      <w:pPr>
        <w:pStyle w:val="ListParagraph"/>
        <w:ind w:left="567"/>
        <w:rPr>
          <w:rFonts w:cs="Arial"/>
          <w:sz w:val="24"/>
        </w:rPr>
      </w:pPr>
    </w:p>
    <w:sectPr w:rsidR="004F3372" w:rsidRPr="0058162B" w:rsidSect="00D97FE0">
      <w:footerReference w:type="default" r:id="rId12"/>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086B6" w14:textId="77777777" w:rsidR="00950965" w:rsidRDefault="00950965" w:rsidP="003A707F">
      <w:pPr>
        <w:spacing w:after="0" w:line="240" w:lineRule="auto"/>
      </w:pPr>
      <w:r>
        <w:separator/>
      </w:r>
    </w:p>
  </w:endnote>
  <w:endnote w:type="continuationSeparator" w:id="0">
    <w:p w14:paraId="1C666F67" w14:textId="77777777" w:rsidR="00950965" w:rsidRDefault="00950965"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D7BA5136-7538-4DB9-8118-18A1BC0483D5}"/>
    <w:embedBold r:id="rId2" w:subsetted="1" w:fontKey="{F71D3121-8D54-4F99-8189-07C650AC735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420575"/>
      <w:docPartObj>
        <w:docPartGallery w:val="Page Numbers (Bottom of Page)"/>
        <w:docPartUnique/>
      </w:docPartObj>
    </w:sdtPr>
    <w:sdtEndPr/>
    <w:sdtContent>
      <w:sdt>
        <w:sdtPr>
          <w:id w:val="-1769616900"/>
          <w:docPartObj>
            <w:docPartGallery w:val="Page Numbers (Top of Page)"/>
            <w:docPartUnique/>
          </w:docPartObj>
        </w:sdtPr>
        <w:sdtEndPr/>
        <w:sdtContent>
          <w:p w14:paraId="591D0B8A" w14:textId="102E3AEC" w:rsidR="00D97FE0" w:rsidRDefault="00D97F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7CAC59" w14:textId="77777777" w:rsidR="00D97FE0" w:rsidRDefault="00D97FE0" w:rsidP="00D97FE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7D8B9" w14:textId="77777777" w:rsidR="00950965" w:rsidRDefault="00950965" w:rsidP="003A707F">
      <w:pPr>
        <w:spacing w:after="0" w:line="240" w:lineRule="auto"/>
      </w:pPr>
      <w:r>
        <w:separator/>
      </w:r>
    </w:p>
  </w:footnote>
  <w:footnote w:type="continuationSeparator" w:id="0">
    <w:p w14:paraId="6FABF939" w14:textId="77777777" w:rsidR="00950965" w:rsidRDefault="00950965"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4F3372" w:rsidRPr="00CE796A" w14:paraId="4845E374" w14:textId="77777777" w:rsidTr="004F3372">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1F408814" w14:textId="77777777" w:rsidR="004F3372" w:rsidRPr="00CE796A" w:rsidRDefault="004F3372"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2FBA30FF" wp14:editId="14F66ECC">
                <wp:extent cx="702945" cy="544195"/>
                <wp:effectExtent l="0" t="0" r="0" b="8255"/>
                <wp:docPr id="2" name="Picture 2"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09B12B9B" w14:textId="77777777" w:rsidR="004F3372" w:rsidRPr="00CE796A" w:rsidRDefault="004F3372"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CE27F98" w14:textId="77777777" w:rsidR="004F3372" w:rsidRPr="00CE796A" w:rsidRDefault="004F3372"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4F3372" w:rsidRPr="00CE796A" w14:paraId="4F86E0A2"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3C33AF15" w14:textId="77777777" w:rsidR="004F3372" w:rsidRPr="00CE796A" w:rsidRDefault="004F3372"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25D09F95" w14:textId="77777777" w:rsidR="004F3372" w:rsidRPr="00840A06" w:rsidRDefault="004F3372"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14:paraId="046487F6" w14:textId="77777777" w:rsidR="004F3372" w:rsidRPr="003A707F" w:rsidRDefault="004F3372" w:rsidP="00F40885">
    <w:pPr>
      <w:pStyle w:val="Header"/>
      <w:rPr>
        <w:sz w:val="2"/>
        <w:szCs w:val="2"/>
      </w:rPr>
    </w:pPr>
  </w:p>
  <w:p w14:paraId="1FC0AB6E" w14:textId="77777777" w:rsidR="004F3372" w:rsidRPr="00F40885" w:rsidRDefault="004F337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44556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5480E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313F8"/>
    <w:multiLevelType w:val="hybridMultilevel"/>
    <w:tmpl w:val="B7969E50"/>
    <w:lvl w:ilvl="0" w:tplc="37201576">
      <w:start w:val="1"/>
      <w:numFmt w:val="lowerRoman"/>
      <w:lvlText w:val="(%1)"/>
      <w:lvlJc w:val="left"/>
      <w:pPr>
        <w:ind w:left="1593" w:hanging="720"/>
      </w:pPr>
      <w:rPr>
        <w:rFonts w:hint="default"/>
      </w:rPr>
    </w:lvl>
    <w:lvl w:ilvl="1" w:tplc="0C090019" w:tentative="1">
      <w:start w:val="1"/>
      <w:numFmt w:val="lowerLetter"/>
      <w:lvlText w:val="%2."/>
      <w:lvlJc w:val="left"/>
      <w:pPr>
        <w:ind w:left="1953" w:hanging="360"/>
      </w:pPr>
    </w:lvl>
    <w:lvl w:ilvl="2" w:tplc="0C09001B" w:tentative="1">
      <w:start w:val="1"/>
      <w:numFmt w:val="lowerRoman"/>
      <w:lvlText w:val="%3."/>
      <w:lvlJc w:val="right"/>
      <w:pPr>
        <w:ind w:left="2673" w:hanging="180"/>
      </w:pPr>
    </w:lvl>
    <w:lvl w:ilvl="3" w:tplc="0C09000F" w:tentative="1">
      <w:start w:val="1"/>
      <w:numFmt w:val="decimal"/>
      <w:lvlText w:val="%4."/>
      <w:lvlJc w:val="left"/>
      <w:pPr>
        <w:ind w:left="3393" w:hanging="360"/>
      </w:pPr>
    </w:lvl>
    <w:lvl w:ilvl="4" w:tplc="0C090019" w:tentative="1">
      <w:start w:val="1"/>
      <w:numFmt w:val="lowerLetter"/>
      <w:lvlText w:val="%5."/>
      <w:lvlJc w:val="left"/>
      <w:pPr>
        <w:ind w:left="4113" w:hanging="360"/>
      </w:pPr>
    </w:lvl>
    <w:lvl w:ilvl="5" w:tplc="0C09001B" w:tentative="1">
      <w:start w:val="1"/>
      <w:numFmt w:val="lowerRoman"/>
      <w:lvlText w:val="%6."/>
      <w:lvlJc w:val="right"/>
      <w:pPr>
        <w:ind w:left="4833" w:hanging="180"/>
      </w:pPr>
    </w:lvl>
    <w:lvl w:ilvl="6" w:tplc="0C09000F" w:tentative="1">
      <w:start w:val="1"/>
      <w:numFmt w:val="decimal"/>
      <w:lvlText w:val="%7."/>
      <w:lvlJc w:val="left"/>
      <w:pPr>
        <w:ind w:left="5553" w:hanging="360"/>
      </w:pPr>
    </w:lvl>
    <w:lvl w:ilvl="7" w:tplc="0C090019" w:tentative="1">
      <w:start w:val="1"/>
      <w:numFmt w:val="lowerLetter"/>
      <w:lvlText w:val="%8."/>
      <w:lvlJc w:val="left"/>
      <w:pPr>
        <w:ind w:left="6273" w:hanging="360"/>
      </w:pPr>
    </w:lvl>
    <w:lvl w:ilvl="8" w:tplc="0C09001B" w:tentative="1">
      <w:start w:val="1"/>
      <w:numFmt w:val="lowerRoman"/>
      <w:lvlText w:val="%9."/>
      <w:lvlJc w:val="right"/>
      <w:pPr>
        <w:ind w:left="6993" w:hanging="180"/>
      </w:pPr>
    </w:lvl>
  </w:abstractNum>
  <w:abstractNum w:abstractNumId="3" w15:restartNumberingAfterBreak="0">
    <w:nsid w:val="03522162"/>
    <w:multiLevelType w:val="hybridMultilevel"/>
    <w:tmpl w:val="FA80BAE8"/>
    <w:lvl w:ilvl="0" w:tplc="E820A9AE">
      <w:start w:val="1"/>
      <w:numFmt w:val="bullet"/>
      <w:lvlText w:val=""/>
      <w:lvlJc w:val="left"/>
      <w:pPr>
        <w:ind w:left="108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21F6DE6"/>
    <w:multiLevelType w:val="hybridMultilevel"/>
    <w:tmpl w:val="3A320DD0"/>
    <w:lvl w:ilvl="0" w:tplc="DECCD6C0">
      <w:numFmt w:val="bullet"/>
      <w:lvlText w:val=""/>
      <w:lvlJc w:val="left"/>
      <w:pPr>
        <w:ind w:left="108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1D3593E"/>
    <w:multiLevelType w:val="hybridMultilevel"/>
    <w:tmpl w:val="CAE40A8A"/>
    <w:lvl w:ilvl="0" w:tplc="A04E7CC2">
      <w:numFmt w:val="bullet"/>
      <w:lvlText w:val=""/>
      <w:lvlJc w:val="left"/>
      <w:pPr>
        <w:ind w:left="786" w:hanging="360"/>
      </w:pPr>
      <w:rPr>
        <w:rFonts w:ascii="Symbol" w:eastAsia="Times New Roman" w:hAnsi="Symbol" w:cs="Arial" w:hint="default"/>
      </w:rPr>
    </w:lvl>
    <w:lvl w:ilvl="1" w:tplc="0C090003" w:tentative="1">
      <w:start w:val="1"/>
      <w:numFmt w:val="bullet"/>
      <w:lvlText w:val="o"/>
      <w:lvlJc w:val="left"/>
      <w:pPr>
        <w:ind w:left="1299" w:hanging="360"/>
      </w:pPr>
      <w:rPr>
        <w:rFonts w:ascii="Courier New" w:hAnsi="Courier New" w:cs="Courier New" w:hint="default"/>
      </w:rPr>
    </w:lvl>
    <w:lvl w:ilvl="2" w:tplc="0C090005" w:tentative="1">
      <w:start w:val="1"/>
      <w:numFmt w:val="bullet"/>
      <w:lvlText w:val=""/>
      <w:lvlJc w:val="left"/>
      <w:pPr>
        <w:ind w:left="2019" w:hanging="360"/>
      </w:pPr>
      <w:rPr>
        <w:rFonts w:ascii="Wingdings" w:hAnsi="Wingdings" w:hint="default"/>
      </w:rPr>
    </w:lvl>
    <w:lvl w:ilvl="3" w:tplc="0C090001" w:tentative="1">
      <w:start w:val="1"/>
      <w:numFmt w:val="bullet"/>
      <w:lvlText w:val=""/>
      <w:lvlJc w:val="left"/>
      <w:pPr>
        <w:ind w:left="2739" w:hanging="360"/>
      </w:pPr>
      <w:rPr>
        <w:rFonts w:ascii="Symbol" w:hAnsi="Symbol" w:hint="default"/>
      </w:rPr>
    </w:lvl>
    <w:lvl w:ilvl="4" w:tplc="0C090003" w:tentative="1">
      <w:start w:val="1"/>
      <w:numFmt w:val="bullet"/>
      <w:lvlText w:val="o"/>
      <w:lvlJc w:val="left"/>
      <w:pPr>
        <w:ind w:left="3459" w:hanging="360"/>
      </w:pPr>
      <w:rPr>
        <w:rFonts w:ascii="Courier New" w:hAnsi="Courier New" w:cs="Courier New" w:hint="default"/>
      </w:rPr>
    </w:lvl>
    <w:lvl w:ilvl="5" w:tplc="0C090005" w:tentative="1">
      <w:start w:val="1"/>
      <w:numFmt w:val="bullet"/>
      <w:lvlText w:val=""/>
      <w:lvlJc w:val="left"/>
      <w:pPr>
        <w:ind w:left="4179" w:hanging="360"/>
      </w:pPr>
      <w:rPr>
        <w:rFonts w:ascii="Wingdings" w:hAnsi="Wingdings" w:hint="default"/>
      </w:rPr>
    </w:lvl>
    <w:lvl w:ilvl="6" w:tplc="0C090001" w:tentative="1">
      <w:start w:val="1"/>
      <w:numFmt w:val="bullet"/>
      <w:lvlText w:val=""/>
      <w:lvlJc w:val="left"/>
      <w:pPr>
        <w:ind w:left="4899" w:hanging="360"/>
      </w:pPr>
      <w:rPr>
        <w:rFonts w:ascii="Symbol" w:hAnsi="Symbol" w:hint="default"/>
      </w:rPr>
    </w:lvl>
    <w:lvl w:ilvl="7" w:tplc="0C090003" w:tentative="1">
      <w:start w:val="1"/>
      <w:numFmt w:val="bullet"/>
      <w:lvlText w:val="o"/>
      <w:lvlJc w:val="left"/>
      <w:pPr>
        <w:ind w:left="5619" w:hanging="360"/>
      </w:pPr>
      <w:rPr>
        <w:rFonts w:ascii="Courier New" w:hAnsi="Courier New" w:cs="Courier New" w:hint="default"/>
      </w:rPr>
    </w:lvl>
    <w:lvl w:ilvl="8" w:tplc="0C090005" w:tentative="1">
      <w:start w:val="1"/>
      <w:numFmt w:val="bullet"/>
      <w:lvlText w:val=""/>
      <w:lvlJc w:val="left"/>
      <w:pPr>
        <w:ind w:left="6339" w:hanging="360"/>
      </w:pPr>
      <w:rPr>
        <w:rFonts w:ascii="Wingdings" w:hAnsi="Wingdings" w:hint="default"/>
      </w:rPr>
    </w:lvl>
  </w:abstractNum>
  <w:abstractNum w:abstractNumId="6" w15:restartNumberingAfterBreak="0">
    <w:nsid w:val="308B79CD"/>
    <w:multiLevelType w:val="hybridMultilevel"/>
    <w:tmpl w:val="F768DD20"/>
    <w:lvl w:ilvl="0" w:tplc="8B98EC6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39A52962"/>
    <w:multiLevelType w:val="hybridMultilevel"/>
    <w:tmpl w:val="DCA2CD6E"/>
    <w:lvl w:ilvl="0" w:tplc="FC18CE04">
      <w:start w:val="1"/>
      <w:numFmt w:val="lowerLetter"/>
      <w:lvlText w:val="(%1)"/>
      <w:lvlJc w:val="left"/>
      <w:pPr>
        <w:ind w:left="720" w:hanging="360"/>
      </w:pPr>
      <w:rPr>
        <w:rFonts w:hint="default"/>
      </w:rPr>
    </w:lvl>
    <w:lvl w:ilvl="1" w:tplc="821A93E0">
      <w:start w:val="1"/>
      <w:numFmt w:val="lowerRoman"/>
      <w:lvlText w:val="(%2)"/>
      <w:lvlJc w:val="left"/>
      <w:pPr>
        <w:ind w:left="1440" w:hanging="360"/>
      </w:pPr>
      <w:rPr>
        <w:rFonts w:asciiTheme="minorHAnsi" w:eastAsiaTheme="minorHAnsi" w:hAnsiTheme="minorHAnsi"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600B8D"/>
    <w:multiLevelType w:val="hybridMultilevel"/>
    <w:tmpl w:val="16DAF954"/>
    <w:lvl w:ilvl="0" w:tplc="ABB0FC14">
      <w:numFmt w:val="bullet"/>
      <w:lvlText w:val=""/>
      <w:lvlJc w:val="left"/>
      <w:pPr>
        <w:ind w:left="927" w:hanging="360"/>
      </w:pPr>
      <w:rPr>
        <w:rFonts w:ascii="Symbol" w:eastAsia="Times New Roman" w:hAnsi="Symbo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42310718"/>
    <w:multiLevelType w:val="hybridMultilevel"/>
    <w:tmpl w:val="1292D6BA"/>
    <w:lvl w:ilvl="0" w:tplc="B310FE72">
      <w:start w:val="1"/>
      <w:numFmt w:val="lowerLetter"/>
      <w:lvlText w:val="(%1)"/>
      <w:lvlJc w:val="left"/>
      <w:pPr>
        <w:ind w:left="1125" w:hanging="564"/>
      </w:pPr>
      <w:rPr>
        <w:rFonts w:hint="default"/>
      </w:rPr>
    </w:lvl>
    <w:lvl w:ilvl="1" w:tplc="0C090019" w:tentative="1">
      <w:start w:val="1"/>
      <w:numFmt w:val="lowerLetter"/>
      <w:lvlText w:val="%2."/>
      <w:lvlJc w:val="left"/>
      <w:pPr>
        <w:ind w:left="1641" w:hanging="360"/>
      </w:pPr>
    </w:lvl>
    <w:lvl w:ilvl="2" w:tplc="0C09001B" w:tentative="1">
      <w:start w:val="1"/>
      <w:numFmt w:val="lowerRoman"/>
      <w:lvlText w:val="%3."/>
      <w:lvlJc w:val="right"/>
      <w:pPr>
        <w:ind w:left="2361" w:hanging="180"/>
      </w:pPr>
    </w:lvl>
    <w:lvl w:ilvl="3" w:tplc="0C09000F" w:tentative="1">
      <w:start w:val="1"/>
      <w:numFmt w:val="decimal"/>
      <w:lvlText w:val="%4."/>
      <w:lvlJc w:val="left"/>
      <w:pPr>
        <w:ind w:left="3081" w:hanging="360"/>
      </w:pPr>
    </w:lvl>
    <w:lvl w:ilvl="4" w:tplc="0C090019" w:tentative="1">
      <w:start w:val="1"/>
      <w:numFmt w:val="lowerLetter"/>
      <w:lvlText w:val="%5."/>
      <w:lvlJc w:val="left"/>
      <w:pPr>
        <w:ind w:left="3801" w:hanging="360"/>
      </w:pPr>
    </w:lvl>
    <w:lvl w:ilvl="5" w:tplc="0C09001B" w:tentative="1">
      <w:start w:val="1"/>
      <w:numFmt w:val="lowerRoman"/>
      <w:lvlText w:val="%6."/>
      <w:lvlJc w:val="right"/>
      <w:pPr>
        <w:ind w:left="4521" w:hanging="180"/>
      </w:pPr>
    </w:lvl>
    <w:lvl w:ilvl="6" w:tplc="0C09000F" w:tentative="1">
      <w:start w:val="1"/>
      <w:numFmt w:val="decimal"/>
      <w:lvlText w:val="%7."/>
      <w:lvlJc w:val="left"/>
      <w:pPr>
        <w:ind w:left="5241" w:hanging="360"/>
      </w:pPr>
    </w:lvl>
    <w:lvl w:ilvl="7" w:tplc="0C090019" w:tentative="1">
      <w:start w:val="1"/>
      <w:numFmt w:val="lowerLetter"/>
      <w:lvlText w:val="%8."/>
      <w:lvlJc w:val="left"/>
      <w:pPr>
        <w:ind w:left="5961" w:hanging="360"/>
      </w:pPr>
    </w:lvl>
    <w:lvl w:ilvl="8" w:tplc="0C09001B" w:tentative="1">
      <w:start w:val="1"/>
      <w:numFmt w:val="lowerRoman"/>
      <w:lvlText w:val="%9."/>
      <w:lvlJc w:val="right"/>
      <w:pPr>
        <w:ind w:left="6681" w:hanging="180"/>
      </w:pPr>
    </w:lvl>
  </w:abstractNum>
  <w:abstractNum w:abstractNumId="10" w15:restartNumberingAfterBreak="0">
    <w:nsid w:val="465C770B"/>
    <w:multiLevelType w:val="hybridMultilevel"/>
    <w:tmpl w:val="21AAD492"/>
    <w:lvl w:ilvl="0" w:tplc="FC18CE04">
      <w:start w:val="1"/>
      <w:numFmt w:val="lowerLetter"/>
      <w:lvlText w:val="(%1)"/>
      <w:lvlJc w:val="left"/>
      <w:pPr>
        <w:ind w:left="720" w:hanging="360"/>
      </w:pPr>
      <w:rPr>
        <w:rFonts w:hint="default"/>
      </w:rPr>
    </w:lvl>
    <w:lvl w:ilvl="1" w:tplc="821A93E0">
      <w:start w:val="1"/>
      <w:numFmt w:val="lowerRoman"/>
      <w:lvlText w:val="(%2)"/>
      <w:lvlJc w:val="left"/>
      <w:pPr>
        <w:ind w:left="1440" w:hanging="360"/>
      </w:pPr>
      <w:rPr>
        <w:rFonts w:asciiTheme="minorHAnsi" w:eastAsiaTheme="minorHAnsi" w:hAnsiTheme="minorHAnsi"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11F011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09577F4"/>
    <w:multiLevelType w:val="hybridMultilevel"/>
    <w:tmpl w:val="EB42FCD6"/>
    <w:lvl w:ilvl="0" w:tplc="23D63F2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595FA0"/>
    <w:multiLevelType w:val="hybridMultilevel"/>
    <w:tmpl w:val="95789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8B4FA9"/>
    <w:multiLevelType w:val="hybridMultilevel"/>
    <w:tmpl w:val="6B505356"/>
    <w:lvl w:ilvl="0" w:tplc="5CD48B1A">
      <w:start w:val="1"/>
      <w:numFmt w:val="bullet"/>
      <w:lvlText w:val=""/>
      <w:lvlJc w:val="left"/>
      <w:pPr>
        <w:ind w:left="1287" w:hanging="360"/>
      </w:pPr>
      <w:rPr>
        <w:rFonts w:ascii="Symbol" w:hAnsi="Symbo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72E74738"/>
    <w:multiLevelType w:val="hybridMultilevel"/>
    <w:tmpl w:val="3362B2C6"/>
    <w:lvl w:ilvl="0" w:tplc="7ABE71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61D0920"/>
    <w:multiLevelType w:val="hybridMultilevel"/>
    <w:tmpl w:val="8758BCD6"/>
    <w:lvl w:ilvl="0" w:tplc="261A066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305401353">
    <w:abstractNumId w:val="14"/>
  </w:num>
  <w:num w:numId="2" w16cid:durableId="492260663">
    <w:abstractNumId w:val="8"/>
  </w:num>
  <w:num w:numId="3" w16cid:durableId="1904564873">
    <w:abstractNumId w:val="15"/>
  </w:num>
  <w:num w:numId="4" w16cid:durableId="2035768530">
    <w:abstractNumId w:val="16"/>
  </w:num>
  <w:num w:numId="5" w16cid:durableId="1057053547">
    <w:abstractNumId w:val="4"/>
  </w:num>
  <w:num w:numId="6" w16cid:durableId="950211106">
    <w:abstractNumId w:val="6"/>
  </w:num>
  <w:num w:numId="7" w16cid:durableId="1681080594">
    <w:abstractNumId w:val="2"/>
  </w:num>
  <w:num w:numId="8" w16cid:durableId="593562344">
    <w:abstractNumId w:val="12"/>
  </w:num>
  <w:num w:numId="9" w16cid:durableId="963345374">
    <w:abstractNumId w:val="11"/>
  </w:num>
  <w:num w:numId="10" w16cid:durableId="1090539237">
    <w:abstractNumId w:val="1"/>
  </w:num>
  <w:num w:numId="11" w16cid:durableId="2120953442">
    <w:abstractNumId w:val="0"/>
  </w:num>
  <w:num w:numId="12" w16cid:durableId="1140613609">
    <w:abstractNumId w:val="10"/>
  </w:num>
  <w:num w:numId="13" w16cid:durableId="854003511">
    <w:abstractNumId w:val="13"/>
  </w:num>
  <w:num w:numId="14" w16cid:durableId="1765026633">
    <w:abstractNumId w:val="7"/>
  </w:num>
  <w:num w:numId="15" w16cid:durableId="1785421285">
    <w:abstractNumId w:val="9"/>
  </w:num>
  <w:num w:numId="16" w16cid:durableId="1794254315">
    <w:abstractNumId w:val="5"/>
  </w:num>
  <w:num w:numId="17" w16cid:durableId="630088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305C7"/>
    <w:rsid w:val="00032BCC"/>
    <w:rsid w:val="00036596"/>
    <w:rsid w:val="000E1F2B"/>
    <w:rsid w:val="00123544"/>
    <w:rsid w:val="00165774"/>
    <w:rsid w:val="00185AC1"/>
    <w:rsid w:val="001B1D24"/>
    <w:rsid w:val="001C2AAD"/>
    <w:rsid w:val="001E02F5"/>
    <w:rsid w:val="001F6E54"/>
    <w:rsid w:val="00241882"/>
    <w:rsid w:val="00280BCD"/>
    <w:rsid w:val="002A6C8A"/>
    <w:rsid w:val="002C1F64"/>
    <w:rsid w:val="00321A70"/>
    <w:rsid w:val="003A3EF9"/>
    <w:rsid w:val="003A707F"/>
    <w:rsid w:val="003B0EC1"/>
    <w:rsid w:val="003B573B"/>
    <w:rsid w:val="003F2CBD"/>
    <w:rsid w:val="004028D2"/>
    <w:rsid w:val="004244C7"/>
    <w:rsid w:val="00424B97"/>
    <w:rsid w:val="00494A30"/>
    <w:rsid w:val="004A3F06"/>
    <w:rsid w:val="004A7A50"/>
    <w:rsid w:val="004B2753"/>
    <w:rsid w:val="004F3372"/>
    <w:rsid w:val="004F6BFD"/>
    <w:rsid w:val="005000BB"/>
    <w:rsid w:val="00520873"/>
    <w:rsid w:val="005219E5"/>
    <w:rsid w:val="00573D44"/>
    <w:rsid w:val="0058162B"/>
    <w:rsid w:val="005822BC"/>
    <w:rsid w:val="00590179"/>
    <w:rsid w:val="005B64D5"/>
    <w:rsid w:val="005C7240"/>
    <w:rsid w:val="005D181D"/>
    <w:rsid w:val="00610BD6"/>
    <w:rsid w:val="00630B53"/>
    <w:rsid w:val="0064705A"/>
    <w:rsid w:val="006F64FC"/>
    <w:rsid w:val="006F6577"/>
    <w:rsid w:val="0079491C"/>
    <w:rsid w:val="007C1686"/>
    <w:rsid w:val="007E6253"/>
    <w:rsid w:val="0082472E"/>
    <w:rsid w:val="00840A06"/>
    <w:rsid w:val="008439B7"/>
    <w:rsid w:val="008442D3"/>
    <w:rsid w:val="00861121"/>
    <w:rsid w:val="0087253F"/>
    <w:rsid w:val="00895D3C"/>
    <w:rsid w:val="008C62F4"/>
    <w:rsid w:val="008E4F6C"/>
    <w:rsid w:val="0092086A"/>
    <w:rsid w:val="00936425"/>
    <w:rsid w:val="00940BB8"/>
    <w:rsid w:val="00950965"/>
    <w:rsid w:val="009539C7"/>
    <w:rsid w:val="009A5992"/>
    <w:rsid w:val="009F2BCB"/>
    <w:rsid w:val="00A00F21"/>
    <w:rsid w:val="00A86FC9"/>
    <w:rsid w:val="00B11F30"/>
    <w:rsid w:val="00B84226"/>
    <w:rsid w:val="00B8437A"/>
    <w:rsid w:val="00BE4ACC"/>
    <w:rsid w:val="00BE7780"/>
    <w:rsid w:val="00C63C4E"/>
    <w:rsid w:val="00C72C30"/>
    <w:rsid w:val="00D21156"/>
    <w:rsid w:val="00D229E5"/>
    <w:rsid w:val="00D52DE9"/>
    <w:rsid w:val="00D77A88"/>
    <w:rsid w:val="00D97FE0"/>
    <w:rsid w:val="00DB2C1A"/>
    <w:rsid w:val="00DC4E36"/>
    <w:rsid w:val="00E20DBA"/>
    <w:rsid w:val="00E50EEF"/>
    <w:rsid w:val="00E72CD5"/>
    <w:rsid w:val="00E93631"/>
    <w:rsid w:val="00EA0CB0"/>
    <w:rsid w:val="00EE402C"/>
    <w:rsid w:val="00F03910"/>
    <w:rsid w:val="00F24EE3"/>
    <w:rsid w:val="00F40885"/>
    <w:rsid w:val="00F511C8"/>
    <w:rsid w:val="00F66B7B"/>
    <w:rsid w:val="00F8676E"/>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5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4F3372"/>
    <w:pPr>
      <w:spacing w:after="284" w:line="240" w:lineRule="atLeast"/>
      <w:ind w:left="720"/>
      <w:contextualSpacing/>
    </w:pPr>
    <w:rPr>
      <w:rFonts w:ascii="Arial" w:eastAsia="Times New Roman" w:hAnsi="Arial" w:cs="Times New Roman"/>
      <w:color w:val="4D4D4F"/>
      <w:sz w:val="19"/>
      <w:szCs w:val="24"/>
      <w:lang w:eastAsia="en-AU"/>
    </w:rPr>
  </w:style>
  <w:style w:type="paragraph" w:customStyle="1" w:styleId="Default">
    <w:name w:val="Default"/>
    <w:rsid w:val="004F3372"/>
    <w:pPr>
      <w:autoSpaceDE w:val="0"/>
      <w:autoSpaceDN w:val="0"/>
      <w:adjustRightInd w:val="0"/>
      <w:spacing w:after="0" w:line="240" w:lineRule="auto"/>
    </w:pPr>
    <w:rPr>
      <w:rFonts w:ascii="Arial" w:eastAsia="Times New Roman" w:hAnsi="Arial" w:cs="Arial"/>
      <w:color w:val="000000"/>
      <w:sz w:val="24"/>
      <w:szCs w:val="24"/>
      <w:lang w:eastAsia="en-AU"/>
    </w:rPr>
  </w:style>
  <w:style w:type="table" w:styleId="TableGrid">
    <w:name w:val="Table Grid"/>
    <w:basedOn w:val="TableNormal"/>
    <w:uiPriority w:val="39"/>
    <w:rsid w:val="004F3372"/>
    <w:pPr>
      <w:spacing w:after="284" w:line="24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7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of_x0020_document xmlns="31ad40e7-4d8f-461f-b7f8-70b6191bffb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BF9C97A98D3934A97148E57565EF415" ma:contentTypeVersion="1" ma:contentTypeDescription="Create a new document." ma:contentTypeScope="" ma:versionID="81c8aaa5583840a77c580d987092adca">
  <xsd:schema xmlns:xsd="http://www.w3.org/2001/XMLSchema" xmlns:xs="http://www.w3.org/2001/XMLSchema" xmlns:p="http://schemas.microsoft.com/office/2006/metadata/properties" xmlns:ns2="d71819ef-55b9-420a-86a4-d36bc037540e" xmlns:ns3="31ad40e7-4d8f-461f-b7f8-70b6191bffbf" targetNamespace="http://schemas.microsoft.com/office/2006/metadata/properties" ma:root="true" ma:fieldsID="97fd6195168daa09e2685d90ce1982aa" ns2:_="" ns3:_="">
    <xsd:import namespace="d71819ef-55b9-420a-86a4-d36bc037540e"/>
    <xsd:import namespace="31ad40e7-4d8f-461f-b7f8-70b6191bffbf"/>
    <xsd:element name="properties">
      <xsd:complexType>
        <xsd:sequence>
          <xsd:element name="documentManagement">
            <xsd:complexType>
              <xsd:all>
                <xsd:element ref="ns2:_dlc_DocId" minOccurs="0"/>
                <xsd:element ref="ns2:_dlc_DocIdUrl" minOccurs="0"/>
                <xsd:element ref="ns2:_dlc_DocIdPersistId" minOccurs="0"/>
                <xsd:element ref="ns3:Date_x0020_of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1ad40e7-4d8f-461f-b7f8-70b6191bffbf" elementFormDefault="qualified">
    <xsd:import namespace="http://schemas.microsoft.com/office/2006/documentManagement/types"/>
    <xsd:import namespace="http://schemas.microsoft.com/office/infopath/2007/PartnerControls"/>
    <xsd:element name="Date_x0020_of_x0020_document" ma:index="11" nillable="true" ma:displayName="Date of document" ma:format="DateOnly" ma:internalName="Date_x0020_of_x0020_documen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9DE470-9F0F-4D0F-A917-9B5955015E94}">
  <ds:schemaRefs>
    <ds:schemaRef ds:uri="http://schemas.microsoft.com/office/2006/metadata/properties"/>
    <ds:schemaRef ds:uri="http://schemas.microsoft.com/office/infopath/2007/PartnerControls"/>
    <ds:schemaRef ds:uri="31ad40e7-4d8f-461f-b7f8-70b6191bffbf"/>
  </ds:schemaRefs>
</ds:datastoreItem>
</file>

<file path=customXml/itemProps2.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customXml/itemProps3.xml><?xml version="1.0" encoding="utf-8"?>
<ds:datastoreItem xmlns:ds="http://schemas.openxmlformats.org/officeDocument/2006/customXml" ds:itemID="{68F564D6-B7DD-483A-8479-E3179D6AC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31ad40e7-4d8f-461f-b7f8-70b6191b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2E80A2-FD95-48CC-9AE9-03B68E62F296}">
  <ds:schemaRefs>
    <ds:schemaRef ds:uri="http://schemas.microsoft.com/sharepoint/events"/>
  </ds:schemaRefs>
</ds:datastoreItem>
</file>

<file path=customXml/itemProps5.xml><?xml version="1.0" encoding="utf-8"?>
<ds:datastoreItem xmlns:ds="http://schemas.openxmlformats.org/officeDocument/2006/customXml" ds:itemID="{00C99771-3D39-4F98-B9F4-1DFB9FB83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1019</Characters>
  <Application>Microsoft Office Word</Application>
  <DocSecurity>0</DocSecurity>
  <PresentationFormat/>
  <Lines>42</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2022-10-18T00:47:00Z</dcterms:created>
  <dcterms:modified xsi:type="dcterms:W3CDTF">2024-07-29T05:49:00Z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0x0101006BF9C97A98D3934A97148E57565EF415</vt:lpwstr>
  </property>
</Properties>
</file>