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B7B93" w14:textId="77777777" w:rsidR="008C1243" w:rsidRDefault="008C1243" w:rsidP="008C1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370D295" w14:textId="77777777" w:rsidR="00442A66" w:rsidRPr="00096F9E" w:rsidRDefault="00442A66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AU"/>
        </w:rPr>
      </w:pPr>
      <w:r w:rsidRPr="00096F9E">
        <w:rPr>
          <w:rFonts w:ascii="Times New Roman" w:eastAsia="Times New Roman" w:hAnsi="Times New Roman" w:cs="Times New Roman"/>
          <w:b/>
          <w:caps/>
          <w:sz w:val="24"/>
          <w:szCs w:val="24"/>
          <w:lang w:eastAsia="en-AU"/>
        </w:rPr>
        <w:t>Commonwealth of Australia</w:t>
      </w:r>
    </w:p>
    <w:p w14:paraId="7A4B7AE3" w14:textId="77777777" w:rsidR="00442A66" w:rsidRPr="00096F9E" w:rsidRDefault="00442A66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3CB651B9" w14:textId="77777777" w:rsidR="00442A66" w:rsidRPr="00096F9E" w:rsidRDefault="00442A66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096F9E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Section 708</w:t>
      </w:r>
    </w:p>
    <w:p w14:paraId="3969F867" w14:textId="44A7C035" w:rsidR="00442A66" w:rsidRPr="00096F9E" w:rsidRDefault="00442A66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096F9E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O</w:t>
      </w:r>
      <w:r w:rsidR="00096F9E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ffshore Petroleum and Greenhouse Gas Storage Act </w:t>
      </w:r>
      <w:r w:rsidRPr="00096F9E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2006</w:t>
      </w:r>
    </w:p>
    <w:p w14:paraId="2004E945" w14:textId="77777777" w:rsidR="00096F9E" w:rsidRPr="00096F9E" w:rsidRDefault="00096F9E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316B6B39" w14:textId="0C82E3DA" w:rsidR="00442A66" w:rsidRPr="00096F9E" w:rsidRDefault="00442A66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</w:pPr>
      <w:r w:rsidRPr="00096F9E"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 xml:space="preserve">NOTICE OF RENEWAL OF PETROLEUM RETENTION LEASE </w:t>
      </w:r>
      <w:r w:rsidR="00183EF7"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 xml:space="preserve">WA-82-R </w:t>
      </w:r>
      <w:r w:rsidR="00F255A1"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>(2024)</w:t>
      </w:r>
    </w:p>
    <w:p w14:paraId="00FD4174" w14:textId="77777777" w:rsidR="00442A66" w:rsidRPr="00442A66" w:rsidRDefault="00442A66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EC4A728" w14:textId="6D925CC2" w:rsidR="00442A66" w:rsidRDefault="00096F9E" w:rsidP="00442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0" w:name="_Hlk527705908"/>
      <w:r w:rsidRPr="672E568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I, </w:t>
      </w:r>
      <w:r w:rsidR="006C7B7E" w:rsidRPr="672E568B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STEVEN ROBERT TAYLOR</w:t>
      </w:r>
      <w:r w:rsidRPr="672E568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6C7B7E" w:rsidRPr="672E568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Delegate of </w:t>
      </w:r>
      <w:r w:rsidRPr="672E568B">
        <w:rPr>
          <w:rFonts w:ascii="Times New Roman" w:eastAsia="Times New Roman" w:hAnsi="Times New Roman" w:cs="Times New Roman"/>
          <w:sz w:val="24"/>
          <w:szCs w:val="24"/>
          <w:lang w:eastAsia="en-AU"/>
        </w:rPr>
        <w:t>the National Offshore Petroleum Titles Administrator, on behalf of the Commonwealth</w:t>
      </w:r>
      <w:r w:rsidR="006C7B7E" w:rsidRPr="672E568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-Western Australia </w:t>
      </w:r>
      <w:r w:rsidRPr="672E568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Offshore Petroleum Joint Authority hereby </w:t>
      </w:r>
      <w:r w:rsidRPr="672E568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give notice pursuant to section 708 of the </w:t>
      </w:r>
      <w:r w:rsidRPr="672E568B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Offshore Petroleum and Greenhouse Gas Storage Act 2006 </w:t>
      </w:r>
      <w:r w:rsidRPr="672E568B">
        <w:rPr>
          <w:rFonts w:ascii="Times New Roman" w:eastAsia="Times New Roman" w:hAnsi="Times New Roman" w:cs="Times New Roman"/>
          <w:sz w:val="24"/>
          <w:szCs w:val="24"/>
          <w:lang w:eastAsia="en-AU"/>
        </w:rPr>
        <w:t>that</w:t>
      </w:r>
      <w:bookmarkEnd w:id="0"/>
      <w:r w:rsidRPr="672E568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42A66" w:rsidRPr="672E568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Petroleum Retention Lease </w:t>
      </w:r>
      <w:r w:rsidR="00541FD4" w:rsidRPr="672E568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WA-82-R </w:t>
      </w:r>
      <w:r w:rsidR="00442A66" w:rsidRPr="672E568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has been renewed to </w:t>
      </w:r>
      <w:r w:rsidR="00B61699" w:rsidRPr="672E568B">
        <w:rPr>
          <w:rFonts w:ascii="Times New Roman" w:eastAsia="Times New Roman" w:hAnsi="Times New Roman" w:cs="Times New Roman"/>
          <w:sz w:val="24"/>
          <w:szCs w:val="24"/>
          <w:lang w:eastAsia="en-AU"/>
        </w:rPr>
        <w:t>Chevron Australia</w:t>
      </w:r>
      <w:r w:rsidR="000B6020" w:rsidRPr="672E568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(RL</w:t>
      </w:r>
      <w:r w:rsidR="00F43507" w:rsidRPr="672E568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WA-82-R) Pty Ltd, Mobil Australia </w:t>
      </w:r>
      <w:r w:rsidR="004C269D" w:rsidRPr="672E568B">
        <w:rPr>
          <w:rFonts w:ascii="Times New Roman" w:eastAsia="Times New Roman" w:hAnsi="Times New Roman" w:cs="Times New Roman"/>
          <w:sz w:val="24"/>
          <w:szCs w:val="24"/>
          <w:lang w:eastAsia="en-AU"/>
        </w:rPr>
        <w:t>R</w:t>
      </w:r>
      <w:r w:rsidR="00F43507" w:rsidRPr="672E568B">
        <w:rPr>
          <w:rFonts w:ascii="Times New Roman" w:eastAsia="Times New Roman" w:hAnsi="Times New Roman" w:cs="Times New Roman"/>
          <w:sz w:val="24"/>
          <w:szCs w:val="24"/>
          <w:lang w:eastAsia="en-AU"/>
        </w:rPr>
        <w:t>esources Company Pty Limited and Shell Australia Pty Ltd</w:t>
      </w:r>
      <w:r w:rsidR="00442A66" w:rsidRPr="672E568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have effect for a period of five (5) years from and including </w:t>
      </w:r>
      <w:r w:rsidR="14788BFA" w:rsidRPr="672E568B">
        <w:rPr>
          <w:rFonts w:ascii="Times New Roman" w:eastAsia="Times New Roman" w:hAnsi="Times New Roman" w:cs="Times New Roman"/>
          <w:sz w:val="24"/>
          <w:szCs w:val="24"/>
          <w:lang w:eastAsia="en-AU"/>
        </w:rPr>
        <w:t>9 September 2024</w:t>
      </w:r>
      <w:r w:rsidR="00442A66" w:rsidRPr="672E568B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8822B8" w:rsidRPr="672E568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55CF26EE" w14:textId="77777777" w:rsidR="008928B2" w:rsidRDefault="008928B2" w:rsidP="00442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94D5CDC" w14:textId="77777777" w:rsidR="00442A66" w:rsidRPr="00442A66" w:rsidRDefault="00442A66" w:rsidP="00442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048226B" w14:textId="29692C08" w:rsidR="00096F9E" w:rsidRPr="00EA2987" w:rsidRDefault="00032FFB" w:rsidP="00096F9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en-AU"/>
        </w:rPr>
      </w:pPr>
      <w:bookmarkStart w:id="1" w:name="_Hlk527705827"/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en-AU"/>
        </w:rPr>
        <w:t>STEVEN ROBERT TAYLOR</w:t>
      </w:r>
    </w:p>
    <w:p w14:paraId="0A5D2137" w14:textId="4EF1DD0A" w:rsidR="00096F9E" w:rsidRPr="00454261" w:rsidRDefault="00032FFB" w:rsidP="00096F9E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DELEGATE OF THE </w:t>
      </w:r>
      <w:r w:rsidR="00096F9E"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>TITLES ADMINISTRATOR</w:t>
      </w:r>
    </w:p>
    <w:p w14:paraId="31CFF341" w14:textId="0A990373" w:rsidR="00096F9E" w:rsidRPr="00454261" w:rsidRDefault="00096F9E" w:rsidP="00096F9E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>ON BEHALF OF THE COMMONWEALTH</w:t>
      </w:r>
      <w:r w:rsidR="00032FFB">
        <w:rPr>
          <w:rFonts w:ascii="Times New Roman" w:eastAsia="Times New Roman" w:hAnsi="Times New Roman" w:cs="Times New Roman"/>
          <w:sz w:val="24"/>
          <w:szCs w:val="24"/>
          <w:lang w:eastAsia="en-AU"/>
        </w:rPr>
        <w:t>-WESTERN AUSTRALIA</w:t>
      </w:r>
    </w:p>
    <w:p w14:paraId="11B3C7E7" w14:textId="77777777" w:rsidR="00096F9E" w:rsidRPr="00454261" w:rsidRDefault="00096F9E" w:rsidP="00096F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>OFFSHORE PETROLEUM JOINT AUTHORITY</w:t>
      </w:r>
    </w:p>
    <w:bookmarkEnd w:id="1"/>
    <w:p w14:paraId="0C4A9533" w14:textId="77777777" w:rsidR="00442A66" w:rsidRPr="00442A66" w:rsidRDefault="00442A66" w:rsidP="00442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44A702A" w14:textId="77777777" w:rsidR="00442A66" w:rsidRPr="00442A66" w:rsidRDefault="00442A66" w:rsidP="00442A66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6BDBC4B" w14:textId="77777777" w:rsidR="00442A66" w:rsidRPr="00442A66" w:rsidRDefault="00442A66" w:rsidP="00442A66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7ED7C90" w14:textId="77777777" w:rsidR="00442A66" w:rsidRPr="00442A66" w:rsidRDefault="00442A66" w:rsidP="00442A66">
      <w:pPr>
        <w:pStyle w:val="CommentText"/>
      </w:pPr>
    </w:p>
    <w:p w14:paraId="7CD068B1" w14:textId="211E35F9" w:rsidR="00442A66" w:rsidRPr="00442A66" w:rsidRDefault="00442A66" w:rsidP="00442A66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24D39F9" w14:textId="77777777" w:rsidR="00442A66" w:rsidRPr="00442A66" w:rsidRDefault="00442A66" w:rsidP="00442A66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52EFC28" w14:textId="77777777" w:rsidR="00237037" w:rsidRDefault="00237037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sectPr w:rsidR="00237037" w:rsidSect="008E4F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BE975" w14:textId="77777777" w:rsidR="00D365B2" w:rsidRDefault="00D365B2" w:rsidP="003A707F">
      <w:pPr>
        <w:spacing w:after="0" w:line="240" w:lineRule="auto"/>
      </w:pPr>
      <w:r>
        <w:separator/>
      </w:r>
    </w:p>
  </w:endnote>
  <w:endnote w:type="continuationSeparator" w:id="0">
    <w:p w14:paraId="50363DE6" w14:textId="77777777" w:rsidR="00D365B2" w:rsidRDefault="00D365B2" w:rsidP="003A707F">
      <w:pPr>
        <w:spacing w:after="0" w:line="240" w:lineRule="auto"/>
      </w:pPr>
      <w:r>
        <w:continuationSeparator/>
      </w:r>
    </w:p>
  </w:endnote>
  <w:endnote w:type="continuationNotice" w:id="1">
    <w:p w14:paraId="0875D770" w14:textId="77777777" w:rsidR="00D365B2" w:rsidRDefault="00D365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7D93D" w14:textId="77777777" w:rsidR="00076A83" w:rsidRDefault="00076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579B4" w14:textId="77777777" w:rsidR="00076A83" w:rsidRDefault="00076A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598B7" w14:textId="77777777" w:rsidR="00076A83" w:rsidRDefault="00076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1E0D5" w14:textId="77777777" w:rsidR="00D365B2" w:rsidRDefault="00D365B2" w:rsidP="003A707F">
      <w:pPr>
        <w:spacing w:after="0" w:line="240" w:lineRule="auto"/>
      </w:pPr>
      <w:r>
        <w:separator/>
      </w:r>
    </w:p>
  </w:footnote>
  <w:footnote w:type="continuationSeparator" w:id="0">
    <w:p w14:paraId="3D59710C" w14:textId="77777777" w:rsidR="00D365B2" w:rsidRDefault="00D365B2" w:rsidP="003A707F">
      <w:pPr>
        <w:spacing w:after="0" w:line="240" w:lineRule="auto"/>
      </w:pPr>
      <w:r>
        <w:continuationSeparator/>
      </w:r>
    </w:p>
  </w:footnote>
  <w:footnote w:type="continuationNotice" w:id="1">
    <w:p w14:paraId="1E21C3AB" w14:textId="77777777" w:rsidR="00D365B2" w:rsidRDefault="00D365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C5244" w14:textId="77777777" w:rsidR="00076A83" w:rsidRDefault="00076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9F3ED" w14:textId="77777777" w:rsidR="00076A83" w:rsidRDefault="00076A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03DDB8CF" w14:textId="77777777" w:rsidTr="006D06AF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FEEC1D2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76D8D2F" wp14:editId="576D04B9">
                <wp:extent cx="702945" cy="544195"/>
                <wp:effectExtent l="0" t="0" r="0" b="8255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58E5D4C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19DF570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630DEE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C079EFC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B6B15D1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14:paraId="2BE3EDA8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221002D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E65A6"/>
    <w:multiLevelType w:val="hybridMultilevel"/>
    <w:tmpl w:val="DBAE5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F3920"/>
    <w:multiLevelType w:val="hybridMultilevel"/>
    <w:tmpl w:val="A538C4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91E14"/>
    <w:multiLevelType w:val="hybridMultilevel"/>
    <w:tmpl w:val="343426B6"/>
    <w:lvl w:ilvl="0" w:tplc="B5C8315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856567">
    <w:abstractNumId w:val="2"/>
  </w:num>
  <w:num w:numId="2" w16cid:durableId="1338800185">
    <w:abstractNumId w:val="1"/>
  </w:num>
  <w:num w:numId="3" w16cid:durableId="779110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1584D"/>
    <w:rsid w:val="00032FFB"/>
    <w:rsid w:val="00076A83"/>
    <w:rsid w:val="00091256"/>
    <w:rsid w:val="00092FD8"/>
    <w:rsid w:val="00096F9E"/>
    <w:rsid w:val="000A1BCE"/>
    <w:rsid w:val="000B6020"/>
    <w:rsid w:val="000D623E"/>
    <w:rsid w:val="000E1F2B"/>
    <w:rsid w:val="00183EF7"/>
    <w:rsid w:val="001C2AAD"/>
    <w:rsid w:val="001E16E9"/>
    <w:rsid w:val="001F4915"/>
    <w:rsid w:val="001F6E54"/>
    <w:rsid w:val="0021443A"/>
    <w:rsid w:val="00237037"/>
    <w:rsid w:val="00254290"/>
    <w:rsid w:val="00280BCD"/>
    <w:rsid w:val="002854C7"/>
    <w:rsid w:val="002A7F49"/>
    <w:rsid w:val="00344523"/>
    <w:rsid w:val="0034779F"/>
    <w:rsid w:val="0036757B"/>
    <w:rsid w:val="003A5702"/>
    <w:rsid w:val="003A707F"/>
    <w:rsid w:val="003B0EC1"/>
    <w:rsid w:val="003B573B"/>
    <w:rsid w:val="003F2CBD"/>
    <w:rsid w:val="003F4DA8"/>
    <w:rsid w:val="00402E3C"/>
    <w:rsid w:val="00421BCC"/>
    <w:rsid w:val="0042484C"/>
    <w:rsid w:val="00424B97"/>
    <w:rsid w:val="00442A66"/>
    <w:rsid w:val="00454261"/>
    <w:rsid w:val="00485593"/>
    <w:rsid w:val="004A7A5A"/>
    <w:rsid w:val="004B2753"/>
    <w:rsid w:val="004B3AF1"/>
    <w:rsid w:val="004C269D"/>
    <w:rsid w:val="00520873"/>
    <w:rsid w:val="00541FD4"/>
    <w:rsid w:val="0055784B"/>
    <w:rsid w:val="00573D44"/>
    <w:rsid w:val="005C6EE3"/>
    <w:rsid w:val="005F65D5"/>
    <w:rsid w:val="00616B18"/>
    <w:rsid w:val="00641768"/>
    <w:rsid w:val="006462A4"/>
    <w:rsid w:val="00652604"/>
    <w:rsid w:val="0068541F"/>
    <w:rsid w:val="00694520"/>
    <w:rsid w:val="00696632"/>
    <w:rsid w:val="006C7B7E"/>
    <w:rsid w:val="006D06AF"/>
    <w:rsid w:val="006F7F8E"/>
    <w:rsid w:val="00744AC6"/>
    <w:rsid w:val="0076575A"/>
    <w:rsid w:val="00766E9B"/>
    <w:rsid w:val="00794281"/>
    <w:rsid w:val="007C3620"/>
    <w:rsid w:val="00807674"/>
    <w:rsid w:val="00814574"/>
    <w:rsid w:val="00840A06"/>
    <w:rsid w:val="008439B7"/>
    <w:rsid w:val="0087253F"/>
    <w:rsid w:val="008822B8"/>
    <w:rsid w:val="008928B2"/>
    <w:rsid w:val="008C1243"/>
    <w:rsid w:val="008E4F6C"/>
    <w:rsid w:val="008E68D4"/>
    <w:rsid w:val="009539C7"/>
    <w:rsid w:val="0096172D"/>
    <w:rsid w:val="009B1DBD"/>
    <w:rsid w:val="00A00F21"/>
    <w:rsid w:val="00A20C47"/>
    <w:rsid w:val="00AD7885"/>
    <w:rsid w:val="00B61699"/>
    <w:rsid w:val="00B84226"/>
    <w:rsid w:val="00BA37C6"/>
    <w:rsid w:val="00BC4508"/>
    <w:rsid w:val="00BD352F"/>
    <w:rsid w:val="00C63C4E"/>
    <w:rsid w:val="00C66DF2"/>
    <w:rsid w:val="00C6750E"/>
    <w:rsid w:val="00C71FDF"/>
    <w:rsid w:val="00D20552"/>
    <w:rsid w:val="00D365B2"/>
    <w:rsid w:val="00D36FA5"/>
    <w:rsid w:val="00D77A88"/>
    <w:rsid w:val="00D87EF4"/>
    <w:rsid w:val="00DB2C47"/>
    <w:rsid w:val="00DB5E77"/>
    <w:rsid w:val="00DD14EF"/>
    <w:rsid w:val="00E00E16"/>
    <w:rsid w:val="00E26E29"/>
    <w:rsid w:val="00E609DB"/>
    <w:rsid w:val="00E85366"/>
    <w:rsid w:val="00EB293D"/>
    <w:rsid w:val="00EF41F7"/>
    <w:rsid w:val="00F108F2"/>
    <w:rsid w:val="00F255A1"/>
    <w:rsid w:val="00F40885"/>
    <w:rsid w:val="00F43507"/>
    <w:rsid w:val="00F5129E"/>
    <w:rsid w:val="00F52274"/>
    <w:rsid w:val="00F95418"/>
    <w:rsid w:val="00FD02E6"/>
    <w:rsid w:val="14788BFA"/>
    <w:rsid w:val="672E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371E12E"/>
  <w15:docId w15:val="{DA3D9086-0B3E-4FF8-BB08-8AEF7CFA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9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basedOn w:val="DefaultParagraphFont"/>
    <w:uiPriority w:val="99"/>
    <w:unhideWhenUsed/>
    <w:rsid w:val="008C124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C1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8C1243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E609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60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60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9D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9DB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C7C5AA022424D91D0FCFEFADC7AE4" ma:contentTypeVersion="37" ma:contentTypeDescription="Create a new document." ma:contentTypeScope="" ma:versionID="f836e396bbddb85628c7257b9471f69e">
  <xsd:schema xmlns:xsd="http://www.w3.org/2001/XMLSchema" xmlns:xs="http://www.w3.org/2001/XMLSchema" xmlns:p="http://schemas.microsoft.com/office/2006/metadata/properties" xmlns:ns2="cf9f4c9c-d39b-474a-980a-6d2dd45a880c" xmlns:ns3="3f428583-5a16-4f10-a2c5-6501d692fb18" targetNamespace="http://schemas.microsoft.com/office/2006/metadata/properties" ma:root="true" ma:fieldsID="53d24285f50091cef401e5d385f96016" ns2:_="" ns3:_="">
    <xsd:import namespace="cf9f4c9c-d39b-474a-980a-6d2dd45a880c"/>
    <xsd:import namespace="3f428583-5a16-4f10-a2c5-6501d692fb18"/>
    <xsd:element name="properties">
      <xsd:complexType>
        <xsd:sequence>
          <xsd:element name="documentManagement">
            <xsd:complexType>
              <xsd:all>
                <xsd:element ref="ns2:TrackingNumber" minOccurs="0"/>
                <xsd:element ref="ns2:AdditionalInformation" minOccurs="0"/>
                <xsd:element ref="ns2:ApplicationStatus" minOccurs="0"/>
                <xsd:element ref="ns2:ApplicationType" minOccurs="0"/>
                <xsd:element ref="ns2:AffectedTitleholder" minOccurs="0"/>
                <xsd:element ref="ns2:ApplicantCompany" minOccurs="0"/>
                <xsd:element ref="ns2:DealingName" minOccurs="0"/>
                <xsd:element ref="ns2:DocSetName" minOccurs="0"/>
                <xsd:element ref="ns2:FieldName" minOccurs="0"/>
                <xsd:element ref="ns2:LicenceNumber" minOccurs="0"/>
                <xsd:element ref="ns2:LicenceOfficer" minOccurs="0"/>
                <xsd:element ref="ns2:LicenceType" minOccurs="0"/>
                <xsd:element ref="ns2:LocationName" minOccurs="0"/>
                <xsd:element ref="ns2:NewCompanyName" minOccurs="0"/>
                <xsd:element ref="ns2:PipelineName" minOccurs="0"/>
                <xsd:element ref="ns2:ProjectName" minOccurs="0"/>
                <xsd:element ref="ns2:StorageFormation" minOccurs="0"/>
                <xsd:element ref="ns2:SurveyName" minOccurs="0"/>
                <xsd:element ref="ns2:TitleNumber" minOccurs="0"/>
                <xsd:element ref="ns2:TitleType" minOccurs="0"/>
                <xsd:element ref="ns2:TitlesOfficer" minOccurs="0"/>
                <xsd:element ref="ns2:TaxCatchAll" minOccurs="0"/>
                <xsd:element ref="ns2:SecurityClassification" minOccurs="0"/>
                <xsd:element ref="ns2:Ofnationalsignificance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f4c9c-d39b-474a-980a-6d2dd45a880c" elementFormDefault="qualified">
    <xsd:import namespace="http://schemas.microsoft.com/office/2006/documentManagement/types"/>
    <xsd:import namespace="http://schemas.microsoft.com/office/infopath/2007/PartnerControls"/>
    <xsd:element name="TrackingNumber" ma:index="2" nillable="true" ma:displayName="Tracking Number" ma:internalName="TrackingNumber" ma:readOnly="false">
      <xsd:simpleType>
        <xsd:restriction base="dms:Note">
          <xsd:maxLength value="255"/>
        </xsd:restriction>
      </xsd:simpleType>
    </xsd:element>
    <xsd:element name="AdditionalInformation" ma:index="3" nillable="true" ma:displayName="Additional Information" ma:internalName="AdditionalInformation" ma:readOnly="false">
      <xsd:simpleType>
        <xsd:restriction base="dms:Text">
          <xsd:maxLength value="255"/>
        </xsd:restriction>
      </xsd:simpleType>
    </xsd:element>
    <xsd:element name="ApplicationStatus" ma:index="4" nillable="true" ma:displayName="Application Status" ma:internalName="ApplicationStatus" ma:readOnly="false">
      <xsd:simpleType>
        <xsd:restriction base="dms:Text">
          <xsd:maxLength value="255"/>
        </xsd:restriction>
      </xsd:simpleType>
    </xsd:element>
    <xsd:element name="ApplicationType" ma:index="5" nillable="true" ma:displayName="Application Type" ma:internalName="ApplicationType" ma:readOnly="false">
      <xsd:simpleType>
        <xsd:restriction base="dms:Text">
          <xsd:maxLength value="255"/>
        </xsd:restriction>
      </xsd:simpleType>
    </xsd:element>
    <xsd:element name="AffectedTitleholder" ma:index="6" nillable="true" ma:displayName="Affected Titleholder" ma:internalName="AffectedTitleholder" ma:readOnly="false">
      <xsd:simpleType>
        <xsd:restriction base="dms:Text">
          <xsd:maxLength value="255"/>
        </xsd:restriction>
      </xsd:simpleType>
    </xsd:element>
    <xsd:element name="ApplicantCompany" ma:index="7" nillable="true" ma:displayName="Applicant Company" ma:internalName="ApplicantCompany" ma:readOnly="false">
      <xsd:simpleType>
        <xsd:restriction base="dms:Text">
          <xsd:maxLength value="255"/>
        </xsd:restriction>
      </xsd:simpleType>
    </xsd:element>
    <xsd:element name="DealingName" ma:index="8" nillable="true" ma:displayName="Dealing Name" ma:internalName="DealingName" ma:readOnly="false">
      <xsd:simpleType>
        <xsd:restriction base="dms:Text">
          <xsd:maxLength value="255"/>
        </xsd:restriction>
      </xsd:simpleType>
    </xsd:element>
    <xsd:element name="DocSetName" ma:index="9" nillable="true" ma:displayName="DocSet Name" ma:internalName="DocSetName" ma:readOnly="false">
      <xsd:simpleType>
        <xsd:restriction base="dms:Text">
          <xsd:maxLength value="255"/>
        </xsd:restriction>
      </xsd:simpleType>
    </xsd:element>
    <xsd:element name="FieldName" ma:index="10" nillable="true" ma:displayName="Field Name" ma:internalName="FieldName" ma:readOnly="false">
      <xsd:simpleType>
        <xsd:restriction base="dms:Text">
          <xsd:maxLength value="255"/>
        </xsd:restriction>
      </xsd:simpleType>
    </xsd:element>
    <xsd:element name="LicenceNumber" ma:index="11" nillable="true" ma:displayName="Licence Number" ma:internalName="LicenceNumber" ma:readOnly="false">
      <xsd:simpleType>
        <xsd:restriction base="dms:Note">
          <xsd:maxLength value="255"/>
        </xsd:restriction>
      </xsd:simpleType>
    </xsd:element>
    <xsd:element name="LicenceOfficer" ma:index="12" nillable="true" ma:displayName="Licence Officer" ma:internalName="LicenceOfficer" ma:readOnly="false">
      <xsd:simpleType>
        <xsd:restriction base="dms:Text">
          <xsd:maxLength value="255"/>
        </xsd:restriction>
      </xsd:simpleType>
    </xsd:element>
    <xsd:element name="LicenceType" ma:index="13" nillable="true" ma:displayName="Licence Type" ma:internalName="LicenceType" ma:readOnly="false">
      <xsd:simpleType>
        <xsd:restriction base="dms:Text">
          <xsd:maxLength value="255"/>
        </xsd:restriction>
      </xsd:simpleType>
    </xsd:element>
    <xsd:element name="LocationName" ma:index="14" nillable="true" ma:displayName="Location Name" ma:internalName="LocationName" ma:readOnly="false">
      <xsd:simpleType>
        <xsd:restriction base="dms:Text">
          <xsd:maxLength value="255"/>
        </xsd:restriction>
      </xsd:simpleType>
    </xsd:element>
    <xsd:element name="NewCompanyName" ma:index="15" nillable="true" ma:displayName="New Company Name" ma:internalName="NewCompanyName" ma:readOnly="false">
      <xsd:simpleType>
        <xsd:restriction base="dms:Text">
          <xsd:maxLength value="255"/>
        </xsd:restriction>
      </xsd:simpleType>
    </xsd:element>
    <xsd:element name="PipelineName" ma:index="16" nillable="true" ma:displayName="Pipeline Name" ma:internalName="PipelineName" ma:readOnly="false">
      <xsd:simpleType>
        <xsd:restriction base="dms:Text">
          <xsd:maxLength value="255"/>
        </xsd:restriction>
      </xsd:simpleType>
    </xsd:element>
    <xsd:element name="ProjectName" ma:index="17" nillable="true" ma:displayName="Project Name" ma:internalName="ProjectName" ma:readOnly="false">
      <xsd:simpleType>
        <xsd:restriction base="dms:Text">
          <xsd:maxLength value="255"/>
        </xsd:restriction>
      </xsd:simpleType>
    </xsd:element>
    <xsd:element name="StorageFormation" ma:index="18" nillable="true" ma:displayName="Storage Formation" ma:internalName="StorageFormation" ma:readOnly="false">
      <xsd:simpleType>
        <xsd:restriction base="dms:Text">
          <xsd:maxLength value="255"/>
        </xsd:restriction>
      </xsd:simpleType>
    </xsd:element>
    <xsd:element name="SurveyName" ma:index="19" nillable="true" ma:displayName="Survey Name" ma:internalName="SurveyName" ma:readOnly="false">
      <xsd:simpleType>
        <xsd:restriction base="dms:Text">
          <xsd:maxLength value="255"/>
        </xsd:restriction>
      </xsd:simpleType>
    </xsd:element>
    <xsd:element name="TitleNumber" ma:index="20" nillable="true" ma:displayName="Title Number" ma:internalName="TitleNumber" ma:readOnly="false">
      <xsd:simpleType>
        <xsd:restriction base="dms:Text">
          <xsd:maxLength value="255"/>
        </xsd:restriction>
      </xsd:simpleType>
    </xsd:element>
    <xsd:element name="TitleType" ma:index="21" nillable="true" ma:displayName="Title Type" ma:internalName="TitleType" ma:readOnly="false">
      <xsd:simpleType>
        <xsd:restriction base="dms:Text">
          <xsd:maxLength value="255"/>
        </xsd:restriction>
      </xsd:simpleType>
    </xsd:element>
    <xsd:element name="TitlesOfficer" ma:index="22" nillable="true" ma:displayName="Titles Officer" ma:internalName="TitlesOfficer" ma:readOnly="false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10b31f2c-3d4b-42da-b85a-5ccca7297af3}" ma:internalName="TaxCatchAll" ma:showField="CatchAllData" ma:web="cf9f4c9c-d39b-474a-980a-6d2dd45a8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30" nillable="true" ma:displayName="Security Classification" ma:default="OFFICIAL: Sensitive" ma:format="Dropdown" ma:internalName="SecurityClassification" ma:readOnly="false">
      <xsd:simpleType>
        <xsd:restriction base="dms:Choice">
          <xsd:enumeration value="UNOFFICIAL"/>
          <xsd:enumeration value="OFFICIAL"/>
          <xsd:enumeration value="OFFICIAL: Sensitive"/>
        </xsd:restriction>
      </xsd:simpleType>
    </xsd:element>
    <xsd:element name="Ofnationalsignificance" ma:index="31" nillable="true" ma:displayName="Of National Significance" ma:default="No" ma:format="Dropdown" ma:internalName="Ofnationalsignificance" ma:readOnly="false">
      <xsd:simpleType>
        <xsd:restriction base="dms:Choice">
          <xsd:enumeration value="Yes"/>
          <xsd:enumeration value="No"/>
        </xsd:restriction>
      </xsd:simple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28583-5a16-4f10-a2c5-6501d692f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bce47a14-5049-44f5-9725-de9c3b17a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f9f4c9c-d39b-474a-980a-6d2dd45a880c">OFFICIAL: Sensitive</SecurityClassification>
    <TaxCatchAll xmlns="cf9f4c9c-d39b-474a-980a-6d2dd45a880c">
      <Value>43</Value>
    </TaxCatchAll>
    <_dlc_DocId xmlns="cf9f4c9c-d39b-474a-980a-6d2dd45a880c">NOPTANET-1924017854-26187</_dlc_DocId>
    <_dlc_DocIdUrl xmlns="cf9f4c9c-d39b-474a-980a-6d2dd45a880c">
      <Url>https://nopta.sharepoint.com/sites/ApplicationHub/_layouts/15/DocIdRedir.aspx?ID=NOPTANET-1924017854-26187</Url>
      <Description>NOPTANET-1924017854-26187</Description>
    </_dlc_DocIdUrl>
    <_dlc_DocIdPersistId xmlns="cf9f4c9c-d39b-474a-980a-6d2dd45a880c" xsi:nil="true"/>
    <AdditionalInformation xmlns="cf9f4c9c-d39b-474a-980a-6d2dd45a880c">Grant</AdditionalInformation>
    <AffectedTitleholder xmlns="cf9f4c9c-d39b-474a-980a-6d2dd45a880c" xsi:nil="true"/>
    <StorageFormation xmlns="cf9f4c9c-d39b-474a-980a-6d2dd45a880c" xsi:nil="true"/>
    <LicenceOfficer xmlns="cf9f4c9c-d39b-474a-980a-6d2dd45a880c" xsi:nil="true"/>
    <ApplicantCompany xmlns="cf9f4c9c-d39b-474a-980a-6d2dd45a880c">Chevron WA82R</ApplicantCompany>
    <DocSetName xmlns="cf9f4c9c-d39b-474a-980a-6d2dd45a880c" xsi:nil="true"/>
    <TitleType xmlns="cf9f4c9c-d39b-474a-980a-6d2dd45a880c">Retention Lease</TitleType>
    <ApplicationType xmlns="cf9f4c9c-d39b-474a-980a-6d2dd45a880c">Renewal</ApplicationType>
    <SurveyName xmlns="cf9f4c9c-d39b-474a-980a-6d2dd45a880c" xsi:nil="true"/>
    <LicenceNumber xmlns="cf9f4c9c-d39b-474a-980a-6d2dd45a880c" xsi:nil="true"/>
    <TitlesOfficer xmlns="cf9f4c9c-d39b-474a-980a-6d2dd45a880c">Shernaz Udwadia</TitlesOfficer>
    <lcf76f155ced4ddcb4097134ff3c332f xmlns="3f428583-5a16-4f10-a2c5-6501d692fb18">
      <Terms xmlns="http://schemas.microsoft.com/office/infopath/2007/PartnerControls"/>
    </lcf76f155ced4ddcb4097134ff3c332f>
    <LicenceType xmlns="cf9f4c9c-d39b-474a-980a-6d2dd45a880c" xsi:nil="true"/>
    <TitleNumber xmlns="cf9f4c9c-d39b-474a-980a-6d2dd45a880c">WA-82-R</TitleNumber>
    <PipelineName xmlns="cf9f4c9c-d39b-474a-980a-6d2dd45a880c" xsi:nil="true"/>
    <Ofnationalsignificance xmlns="cf9f4c9c-d39b-474a-980a-6d2dd45a880c">No</Ofnationalsignificance>
    <ProjectName xmlns="cf9f4c9c-d39b-474a-980a-6d2dd45a880c" xsi:nil="true"/>
    <LocationName xmlns="cf9f4c9c-d39b-474a-980a-6d2dd45a880c" xsi:nil="true"/>
    <ApplicationStatus xmlns="cf9f4c9c-d39b-474a-980a-6d2dd45a880c">For Implementation (Decision)</ApplicationStatus>
    <TrackingNumber xmlns="cf9f4c9c-d39b-474a-980a-6d2dd45a880c">B48G89</TrackingNumber>
    <DealingName xmlns="cf9f4c9c-d39b-474a-980a-6d2dd45a880c" xsi:nil="true"/>
    <FieldName xmlns="cf9f4c9c-d39b-474a-980a-6d2dd45a880c">Sappho</FieldName>
    <NewCompanyName xmlns="cf9f4c9c-d39b-474a-980a-6d2dd45a880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198E4-EF7B-42F3-9874-CF09DDE621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D36665-2ED4-4DC2-9D74-6A620BBBD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f4c9c-d39b-474a-980a-6d2dd45a880c"/>
    <ds:schemaRef ds:uri="3f428583-5a16-4f10-a2c5-6501d692f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E7949-812E-4B30-B304-001FBB6BE846}">
  <ds:schemaRefs>
    <ds:schemaRef ds:uri="http://schemas.microsoft.com/office/2006/metadata/properties"/>
    <ds:schemaRef ds:uri="http://schemas.microsoft.com/office/infopath/2007/PartnerControls"/>
    <ds:schemaRef ds:uri="cf9f4c9c-d39b-474a-980a-6d2dd45a880c"/>
    <ds:schemaRef ds:uri="3f428583-5a16-4f10-a2c5-6501d692fb18"/>
  </ds:schemaRefs>
</ds:datastoreItem>
</file>

<file path=customXml/itemProps4.xml><?xml version="1.0" encoding="utf-8"?>
<ds:datastoreItem xmlns:ds="http://schemas.openxmlformats.org/officeDocument/2006/customXml" ds:itemID="{4C62166A-7703-4335-824C-FE3583C9A9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4166E7-430D-45F7-AD8F-623F071B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>Office of Parliamentary Counsel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Notice</dc:title>
  <dc:subject/>
  <dc:creator>meredith.dinneen@nopta.gov.au</dc:creator>
  <cp:keywords/>
  <cp:lastModifiedBy>Shernaz Udwadia</cp:lastModifiedBy>
  <cp:revision>3</cp:revision>
  <cp:lastPrinted>2013-06-24T16:35:00Z</cp:lastPrinted>
  <dcterms:created xsi:type="dcterms:W3CDTF">2024-09-09T01:24:00Z</dcterms:created>
  <dcterms:modified xsi:type="dcterms:W3CDTF">2024-09-09T01:34:00Z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0x010100F4AC7C5AA022424D91D0FCFEFADC7AE4</vt:lpwstr>
  </property>
  <property fmtid="{D5CDD505-2E9C-101B-9397-08002B2CF9AE}" pid="3" name="TaxKeyword">
    <vt:lpwstr/>
  </property>
  <property fmtid="{D5CDD505-2E9C-101B-9397-08002B2CF9AE}" pid="4" name="BusinessFunction">
    <vt:lpwstr>4292</vt:lpwstr>
  </property>
  <property fmtid="{D5CDD505-2E9C-101B-9397-08002B2CF9AE}" pid="5" name="Team">
    <vt:lpwstr/>
  </property>
  <property fmtid="{D5CDD505-2E9C-101B-9397-08002B2CF9AE}" pid="6" name="DocumentType">
    <vt:lpwstr>24;#Gazette Notice|b3fb8ff9-ef92-454b-b2fb-aa9c06bb80ea</vt:lpwstr>
  </property>
  <property fmtid="{D5CDD505-2E9C-101B-9397-08002B2CF9AE}" pid="7" name="Title_x0020_Type">
    <vt:lpwstr/>
  </property>
  <property fmtid="{D5CDD505-2E9C-101B-9397-08002B2CF9AE}" pid="8" name="Application_x0020_Library">
    <vt:lpwstr/>
  </property>
  <property fmtid="{D5CDD505-2E9C-101B-9397-08002B2CF9AE}" pid="9" name="Titles">
    <vt:lpwstr/>
  </property>
  <property fmtid="{D5CDD505-2E9C-101B-9397-08002B2CF9AE}" pid="10" name="Offshore_x0020_Region">
    <vt:lpwstr/>
  </property>
  <property fmtid="{D5CDD505-2E9C-101B-9397-08002B2CF9AE}" pid="11" name="Title Type">
    <vt:lpwstr>258;#Retention Lease|281f9f79-a6ac-4bde-a1f6-e386d6f32060</vt:lpwstr>
  </property>
  <property fmtid="{D5CDD505-2E9C-101B-9397-08002B2CF9AE}" pid="12" name="Offshore Region">
    <vt:lpwstr/>
  </property>
  <property fmtid="{D5CDD505-2E9C-101B-9397-08002B2CF9AE}" pid="13" name="Application Library">
    <vt:lpwstr/>
  </property>
  <property fmtid="{D5CDD505-2E9C-101B-9397-08002B2CF9AE}" pid="14" name="_dlc_DocIdItemGuid">
    <vt:lpwstr>e5a7041b-1279-4498-9778-e6648ad55f54</vt:lpwstr>
  </property>
  <property fmtid="{D5CDD505-2E9C-101B-9397-08002B2CF9AE}" pid="15" name="Applicant Company*">
    <vt:lpwstr/>
  </property>
  <property fmtid="{D5CDD505-2E9C-101B-9397-08002B2CF9AE}" pid="16" name="DocumentSetDescription">
    <vt:lpwstr/>
  </property>
  <property fmtid="{D5CDD505-2E9C-101B-9397-08002B2CF9AE}" pid="17" name="_docset_NoMedatataSyncRequired">
    <vt:lpwstr>False</vt:lpwstr>
  </property>
  <property fmtid="{D5CDD505-2E9C-101B-9397-08002B2CF9AE}" pid="18" name="Of National Significance">
    <vt:lpwstr>No</vt:lpwstr>
  </property>
  <property fmtid="{D5CDD505-2E9C-101B-9397-08002B2CF9AE}" pid="19" name="URL">
    <vt:lpwstr/>
  </property>
  <property fmtid="{D5CDD505-2E9C-101B-9397-08002B2CF9AE}" pid="20" name="o3f3a1a1f258409da98aa8a7ddd28bf4">
    <vt:lpwstr/>
  </property>
  <property fmtid="{D5CDD505-2E9C-101B-9397-08002B2CF9AE}" pid="21" name="Application Type">
    <vt:lpwstr/>
  </property>
  <property fmtid="{D5CDD505-2E9C-101B-9397-08002B2CF9AE}" pid="22" name="TriggerFlowInfo">
    <vt:lpwstr/>
  </property>
  <property fmtid="{D5CDD505-2E9C-101B-9397-08002B2CF9AE}" pid="23" name="TitleType(s)">
    <vt:lpwstr>;#Retention Lease;#</vt:lpwstr>
  </property>
  <property fmtid="{D5CDD505-2E9C-101B-9397-08002B2CF9AE}" pid="24" name="MSIP_Label_93cd4f2a-0040-47df-a467-7cba635d669c_Enabled">
    <vt:lpwstr>true</vt:lpwstr>
  </property>
  <property fmtid="{D5CDD505-2E9C-101B-9397-08002B2CF9AE}" pid="25" name="MSIP_Label_93cd4f2a-0040-47df-a467-7cba635d669c_SetDate">
    <vt:lpwstr>2023-08-01T04:47:07Z</vt:lpwstr>
  </property>
  <property fmtid="{D5CDD505-2E9C-101B-9397-08002B2CF9AE}" pid="26" name="MSIP_Label_93cd4f2a-0040-47df-a467-7cba635d669c_Method">
    <vt:lpwstr>Standard</vt:lpwstr>
  </property>
  <property fmtid="{D5CDD505-2E9C-101B-9397-08002B2CF9AE}" pid="27" name="MSIP_Label_93cd4f2a-0040-47df-a467-7cba635d669c_Name">
    <vt:lpwstr>OFFICIAL - NOPTA</vt:lpwstr>
  </property>
  <property fmtid="{D5CDD505-2E9C-101B-9397-08002B2CF9AE}" pid="28" name="MSIP_Label_93cd4f2a-0040-47df-a467-7cba635d669c_SiteId">
    <vt:lpwstr>2940859f-ee86-4ee3-848f-02ac9eba62b2</vt:lpwstr>
  </property>
  <property fmtid="{D5CDD505-2E9C-101B-9397-08002B2CF9AE}" pid="29" name="MSIP_Label_93cd4f2a-0040-47df-a467-7cba635d669c_ActionId">
    <vt:lpwstr>c5ce1923-3712-48f8-8cbc-f9a5e35121b6</vt:lpwstr>
  </property>
  <property fmtid="{D5CDD505-2E9C-101B-9397-08002B2CF9AE}" pid="30" name="MSIP_Label_93cd4f2a-0040-47df-a467-7cba635d669c_ContentBits">
    <vt:lpwstr>0</vt:lpwstr>
  </property>
  <property fmtid="{D5CDD505-2E9C-101B-9397-08002B2CF9AE}" pid="31" name="MediaServiceImageTags">
    <vt:lpwstr/>
  </property>
  <property fmtid="{D5CDD505-2E9C-101B-9397-08002B2CF9AE}" pid="32" name="ib5e67c655534ffdbe827a0792ca8796">
    <vt:lpwstr>Gazette Notice|b3fb8ff9-ef92-454b-b2fb-aa9c06bb80ea</vt:lpwstr>
  </property>
  <property fmtid="{D5CDD505-2E9C-101B-9397-08002B2CF9AE}" pid="33" name="Document Type">
    <vt:lpwstr>43;#Gazette Notice|b3fb8ff9-ef92-454b-b2fb-aa9c06bb80ea</vt:lpwstr>
  </property>
  <property fmtid="{D5CDD505-2E9C-101B-9397-08002B2CF9AE}" pid="34" name="TechnicalOfficer">
    <vt:lpwstr>Ian Newlands</vt:lpwstr>
  </property>
  <property fmtid="{D5CDD505-2E9C-101B-9397-08002B2CF9AE}" pid="35" name="FinancialCommercialOfficer">
    <vt:lpwstr>Chris McMullen, Fawad Mahmood</vt:lpwstr>
  </property>
</Properties>
</file>