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0F35" w14:textId="1A44290F" w:rsidR="004B2753" w:rsidRDefault="004B2753" w:rsidP="00424B97"/>
    <w:p w14:paraId="287744F7" w14:textId="77777777" w:rsidR="005B727B" w:rsidRPr="005B727B" w:rsidRDefault="005B727B" w:rsidP="005B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</w:p>
    <w:p w14:paraId="029D8D27" w14:textId="77777777" w:rsidR="005B727B" w:rsidRPr="005B727B" w:rsidRDefault="005B727B" w:rsidP="005B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713CC757" w14:textId="77777777" w:rsidR="005B727B" w:rsidRPr="005B727B" w:rsidRDefault="005B727B" w:rsidP="005B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Sections 471 and 708</w:t>
      </w:r>
    </w:p>
    <w:p w14:paraId="43B83AF6" w14:textId="77777777" w:rsidR="005B727B" w:rsidRPr="005B727B" w:rsidRDefault="005B727B" w:rsidP="005B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Offshore Petroleum and Greenhouse Gas Storage Act 2006</w:t>
      </w:r>
    </w:p>
    <w:p w14:paraId="0DBABE92" w14:textId="77777777" w:rsidR="005B727B" w:rsidRPr="005B727B" w:rsidRDefault="005B727B" w:rsidP="005B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02D9A4A" w14:textId="6E91BEA8" w:rsidR="005B727B" w:rsidRPr="005B727B" w:rsidRDefault="005B727B" w:rsidP="005B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en-AU"/>
        </w:rPr>
      </w:pPr>
      <w:r w:rsidRPr="005B727B">
        <w:rPr>
          <w:rFonts w:ascii="Times New Roman" w:eastAsia="Times New Roman" w:hAnsi="Times New Roman" w:cs="Times New Roman"/>
          <w:b/>
          <w:smallCaps/>
          <w:lang w:eastAsia="en-AU"/>
        </w:rPr>
        <w:t xml:space="preserve">GRANT OF PETROLEUM RETENTION LEASE </w:t>
      </w:r>
      <w:r w:rsidR="005A53EC">
        <w:rPr>
          <w:rFonts w:ascii="Times New Roman" w:eastAsia="Times New Roman" w:hAnsi="Times New Roman" w:cs="Times New Roman"/>
          <w:b/>
          <w:smallCaps/>
          <w:lang w:eastAsia="en-AU"/>
        </w:rPr>
        <w:t>WA-101-R</w:t>
      </w:r>
    </w:p>
    <w:p w14:paraId="0084EC04" w14:textId="77777777" w:rsidR="005B727B" w:rsidRPr="005B727B" w:rsidRDefault="005B727B" w:rsidP="005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65F14D9" w14:textId="043E7891" w:rsidR="005B727B" w:rsidRPr="005B727B" w:rsidRDefault="005B727B" w:rsidP="005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Hlk527705908"/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7A1F6B" w:rsidRPr="007A1F6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STEVEN ROBERT TAYLOR, </w:t>
      </w:r>
      <w:r w:rsidR="007A1F6B" w:rsidRPr="007A1F6B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the Delegate of</w:t>
      </w:r>
      <w:r w:rsidR="007A1F6B" w:rsidRPr="007A1F6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>the National Offshore Petroleum Titles Administrator, on behalf of the Commonwealth</w:t>
      </w:r>
      <w:r w:rsidR="007A1F6B">
        <w:rPr>
          <w:rFonts w:ascii="Times New Roman" w:eastAsia="Times New Roman" w:hAnsi="Times New Roman" w:cs="Times New Roman"/>
          <w:sz w:val="24"/>
          <w:szCs w:val="24"/>
          <w:lang w:eastAsia="en-AU"/>
        </w:rPr>
        <w:t>-Western Australia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Authority hereby </w:t>
      </w:r>
      <w:r w:rsidRPr="005B727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give notice pursuant to section 708 of the </w:t>
      </w:r>
      <w:r w:rsidRPr="005B727B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>that</w:t>
      </w:r>
      <w:bookmarkEnd w:id="0"/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Petroleum Retention Lease </w:t>
      </w:r>
      <w:r w:rsidR="007A1F6B">
        <w:rPr>
          <w:rFonts w:ascii="Times New Roman" w:eastAsia="Times New Roman" w:hAnsi="Times New Roman" w:cs="Times New Roman"/>
          <w:sz w:val="24"/>
          <w:szCs w:val="24"/>
          <w:lang w:eastAsia="en-AU"/>
        </w:rPr>
        <w:t>WA-101-R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has been granted to </w:t>
      </w:r>
      <w:r w:rsidR="00FF2D9C" w:rsidRPr="00FF2D9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Santos WA Northwest Pty Ltd </w:t>
      </w:r>
      <w:r w:rsidR="00FF2D9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</w:t>
      </w:r>
      <w:r w:rsidR="00B90211" w:rsidRPr="00B9021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Santos (BOL) Pty Ltd 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over Graticular Blocks </w:t>
      </w:r>
      <w:r w:rsidR="00B90211">
        <w:rPr>
          <w:rFonts w:ascii="Times New Roman" w:eastAsia="Times New Roman" w:hAnsi="Times New Roman" w:cs="Times New Roman"/>
          <w:sz w:val="24"/>
          <w:szCs w:val="24"/>
          <w:lang w:eastAsia="en-AU"/>
        </w:rPr>
        <w:t>303 and 375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Map Sheet </w:t>
      </w:r>
      <w:r w:rsidR="00941182">
        <w:rPr>
          <w:rFonts w:ascii="Times New Roman" w:eastAsia="Times New Roman" w:hAnsi="Times New Roman" w:cs="Times New Roman"/>
          <w:sz w:val="24"/>
          <w:szCs w:val="24"/>
          <w:lang w:eastAsia="en-AU"/>
        </w:rPr>
        <w:t>SF50 (Hamersley Range)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have effect for a period of five (5) years from and including</w:t>
      </w:r>
      <w:r w:rsidR="00EA1D3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25 November 2024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43A5454" w14:textId="77777777" w:rsidR="003034C0" w:rsidRPr="005B727B" w:rsidRDefault="003034C0" w:rsidP="005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B31537" w14:textId="2570F750" w:rsidR="005B727B" w:rsidRPr="005B727B" w:rsidRDefault="005B727B" w:rsidP="005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Exploration Permit </w:t>
      </w:r>
      <w:r w:rsidR="00EA1D3F">
        <w:rPr>
          <w:rFonts w:ascii="Times New Roman" w:eastAsia="Times New Roman" w:hAnsi="Times New Roman" w:cs="Times New Roman"/>
          <w:sz w:val="24"/>
          <w:szCs w:val="24"/>
          <w:lang w:eastAsia="en-AU"/>
        </w:rPr>
        <w:t>WA-214-P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ceases to be in force </w:t>
      </w:r>
      <w:r w:rsidR="003034C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relation to </w:t>
      </w: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>the above blocks</w:t>
      </w:r>
      <w:r w:rsidR="003034C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upon grant of </w:t>
      </w:r>
      <w:r w:rsidR="003034C0"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Retention Lease </w:t>
      </w:r>
      <w:r w:rsidR="00EA1D3F">
        <w:rPr>
          <w:rFonts w:ascii="Times New Roman" w:eastAsia="Times New Roman" w:hAnsi="Times New Roman" w:cs="Times New Roman"/>
          <w:sz w:val="24"/>
          <w:szCs w:val="24"/>
          <w:lang w:eastAsia="en-AU"/>
        </w:rPr>
        <w:t>WA-101-R</w:t>
      </w:r>
      <w:r w:rsidR="003034C0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3034C0"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4D419D2C" w14:textId="77777777" w:rsidR="005B727B" w:rsidRPr="005B727B" w:rsidRDefault="005B727B" w:rsidP="005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9C240FC" w14:textId="77777777" w:rsidR="005B727B" w:rsidRPr="005B727B" w:rsidRDefault="005B727B" w:rsidP="005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43D6F1" w14:textId="7A166647" w:rsidR="005B727B" w:rsidRPr="005B727B" w:rsidRDefault="005B727B" w:rsidP="08325EF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bookmarkStart w:id="1" w:name="_Hlk527705827"/>
      <w:r w:rsidR="20A9518C" w:rsidRPr="08325EF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STEVEN ROBERT TAYLOR</w:t>
      </w:r>
    </w:p>
    <w:p w14:paraId="1199BBC3" w14:textId="0EBCFE65" w:rsidR="005B727B" w:rsidRPr="005B727B" w:rsidRDefault="20A9518C" w:rsidP="005B727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8325EF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 OF THE </w:t>
      </w:r>
      <w:r w:rsidR="005B727B" w:rsidRPr="08325EFF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51C4E402" w14:textId="614A7513" w:rsidR="005B727B" w:rsidRPr="005B727B" w:rsidRDefault="005B727B" w:rsidP="005B727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 w:rsidR="005A53EC">
        <w:rPr>
          <w:rFonts w:ascii="Times New Roman" w:eastAsia="Times New Roman" w:hAnsi="Times New Roman" w:cs="Times New Roman"/>
          <w:sz w:val="24"/>
          <w:szCs w:val="24"/>
          <w:lang w:eastAsia="en-AU"/>
        </w:rPr>
        <w:t>-WESTERN AUSTRALIA</w:t>
      </w:r>
    </w:p>
    <w:p w14:paraId="096BF519" w14:textId="77777777" w:rsidR="005B727B" w:rsidRPr="005B727B" w:rsidRDefault="005B727B" w:rsidP="005B7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B727B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bookmarkEnd w:id="1"/>
    <w:p w14:paraId="0DA687CB" w14:textId="77777777" w:rsidR="005B727B" w:rsidRPr="005B727B" w:rsidRDefault="005B727B" w:rsidP="005B727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8B423B4" w14:textId="77777777" w:rsidR="005B727B" w:rsidRPr="005B727B" w:rsidRDefault="005B727B" w:rsidP="005B727B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CA89A1" w14:textId="77777777" w:rsidR="005B727B" w:rsidRPr="005B727B" w:rsidRDefault="005B727B" w:rsidP="005B7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p w14:paraId="120ECC25" w14:textId="4F4DDF4B" w:rsidR="005B727B" w:rsidRPr="005B727B" w:rsidRDefault="005B727B" w:rsidP="005B727B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3E7F2C0" w14:textId="5CD7670E" w:rsidR="005B727B" w:rsidRPr="00424B97" w:rsidRDefault="005B727B" w:rsidP="00424B97"/>
    <w:sectPr w:rsidR="005B727B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2D8C" w14:textId="77777777" w:rsidR="00361D75" w:rsidRDefault="00361D75" w:rsidP="003A707F">
      <w:pPr>
        <w:spacing w:after="0" w:line="240" w:lineRule="auto"/>
      </w:pPr>
      <w:r>
        <w:separator/>
      </w:r>
    </w:p>
  </w:endnote>
  <w:endnote w:type="continuationSeparator" w:id="0">
    <w:p w14:paraId="591153AF" w14:textId="77777777" w:rsidR="00361D75" w:rsidRDefault="00361D75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E96A" w14:textId="77777777" w:rsidR="00361D75" w:rsidRDefault="00361D75" w:rsidP="003A707F">
      <w:pPr>
        <w:spacing w:after="0" w:line="240" w:lineRule="auto"/>
      </w:pPr>
      <w:r>
        <w:separator/>
      </w:r>
    </w:p>
  </w:footnote>
  <w:footnote w:type="continuationSeparator" w:id="0">
    <w:p w14:paraId="5ED4375E" w14:textId="77777777" w:rsidR="00361D75" w:rsidRDefault="00361D75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4B0B251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02AFC7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B1DEBF" wp14:editId="2FBB2BAA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1E47B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B1EE2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41E09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59BB18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0F6B31B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2151A2CD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DF50D0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03519"/>
    <w:rsid w:val="001C2AAD"/>
    <w:rsid w:val="001F6E54"/>
    <w:rsid w:val="00280BCD"/>
    <w:rsid w:val="00301AF9"/>
    <w:rsid w:val="003034C0"/>
    <w:rsid w:val="00361D75"/>
    <w:rsid w:val="003A707F"/>
    <w:rsid w:val="003B0EC1"/>
    <w:rsid w:val="003B573B"/>
    <w:rsid w:val="003F2CBD"/>
    <w:rsid w:val="00424B97"/>
    <w:rsid w:val="004B2753"/>
    <w:rsid w:val="00520873"/>
    <w:rsid w:val="00573D44"/>
    <w:rsid w:val="005A093A"/>
    <w:rsid w:val="005A53EC"/>
    <w:rsid w:val="005B727B"/>
    <w:rsid w:val="00702525"/>
    <w:rsid w:val="00776E17"/>
    <w:rsid w:val="007A1F6B"/>
    <w:rsid w:val="00840A06"/>
    <w:rsid w:val="008439B7"/>
    <w:rsid w:val="0087253F"/>
    <w:rsid w:val="00872816"/>
    <w:rsid w:val="008E4F6C"/>
    <w:rsid w:val="00941182"/>
    <w:rsid w:val="009539C7"/>
    <w:rsid w:val="009F4227"/>
    <w:rsid w:val="00A00F21"/>
    <w:rsid w:val="00B75D5E"/>
    <w:rsid w:val="00B84226"/>
    <w:rsid w:val="00B90211"/>
    <w:rsid w:val="00BE7780"/>
    <w:rsid w:val="00C120E4"/>
    <w:rsid w:val="00C63C4E"/>
    <w:rsid w:val="00C72C30"/>
    <w:rsid w:val="00C73FF6"/>
    <w:rsid w:val="00D229E5"/>
    <w:rsid w:val="00D77A88"/>
    <w:rsid w:val="00EA1D3F"/>
    <w:rsid w:val="00F03910"/>
    <w:rsid w:val="00F40885"/>
    <w:rsid w:val="00FA2560"/>
    <w:rsid w:val="00FF2D9C"/>
    <w:rsid w:val="08325EFF"/>
    <w:rsid w:val="20A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8D43"/>
  <w15:docId w15:val="{C71D98C6-364C-4AE5-9343-B83CC94C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iPriority w:val="99"/>
    <w:semiHidden/>
    <w:unhideWhenUsed/>
    <w:rsid w:val="005B7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27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B72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C7C5AA022424D91D0FCFEFADC7AE4" ma:contentTypeVersion="37" ma:contentTypeDescription="Create a new document." ma:contentTypeScope="" ma:versionID="f836e396bbddb85628c7257b9471f69e">
  <xsd:schema xmlns:xsd="http://www.w3.org/2001/XMLSchema" xmlns:xs="http://www.w3.org/2001/XMLSchema" xmlns:p="http://schemas.microsoft.com/office/2006/metadata/properties" xmlns:ns2="cf9f4c9c-d39b-474a-980a-6d2dd45a880c" xmlns:ns3="3f428583-5a16-4f10-a2c5-6501d692fb18" targetNamespace="http://schemas.microsoft.com/office/2006/metadata/properties" ma:root="true" ma:fieldsID="53d24285f50091cef401e5d385f96016" ns2:_="" ns3:_="">
    <xsd:import namespace="cf9f4c9c-d39b-474a-980a-6d2dd45a880c"/>
    <xsd:import namespace="3f428583-5a16-4f10-a2c5-6501d692fb1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8583-5a16-4f10-a2c5-6501d692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f4c9c-d39b-474a-980a-6d2dd45a880c">NOPTANET-1924017854-27170</_dlc_DocId>
    <SecurityClassification xmlns="cf9f4c9c-d39b-474a-980a-6d2dd45a880c">OFFICIAL: Sensitive</SecurityClassification>
    <_dlc_DocIdUrl xmlns="cf9f4c9c-d39b-474a-980a-6d2dd45a880c">
      <Url>https://nopta.sharepoint.com/sites/ApplicationHub/_layouts/15/DocIdRedir.aspx?ID=NOPTANET-1924017854-27170</Url>
      <Description>NOPTANET-1924017854-27170</Description>
    </_dlc_DocIdUrl>
    <TaxCatchAll xmlns="cf9f4c9c-d39b-474a-980a-6d2dd45a880c">
      <Value>43</Value>
    </TaxCatchAll>
    <_dlc_DocIdPersistId xmlns="cf9f4c9c-d39b-474a-980a-6d2dd45a880c" xsi:nil="true"/>
    <AdditionalInformation xmlns="cf9f4c9c-d39b-474a-980a-6d2dd45a880c">GRANT</AdditionalInformation>
    <AffectedTitleholder xmlns="cf9f4c9c-d39b-474a-980a-6d2dd45a880c" xsi:nil="true"/>
    <StorageFormation xmlns="cf9f4c9c-d39b-474a-980a-6d2dd45a880c" xsi:nil="true"/>
    <LicenceOfficer xmlns="cf9f4c9c-d39b-474a-980a-6d2dd45a880c" xsi:nil="true"/>
    <ApplicantCompany xmlns="cf9f4c9c-d39b-474a-980a-6d2dd45a880c">Santos Northwest</ApplicantCompany>
    <DocSetName xmlns="cf9f4c9c-d39b-474a-980a-6d2dd45a880c" xsi:nil="true"/>
    <TitleType xmlns="cf9f4c9c-d39b-474a-980a-6d2dd45a880c">Retention Lease</TitleType>
    <ApplicationType xmlns="cf9f4c9c-d39b-474a-980a-6d2dd45a880c">Initial Application - Retention Lease</ApplicationType>
    <SurveyName xmlns="cf9f4c9c-d39b-474a-980a-6d2dd45a880c" xsi:nil="true"/>
    <LicenceNumber xmlns="cf9f4c9c-d39b-474a-980a-6d2dd45a880c" xsi:nil="true"/>
    <TitlesOfficer xmlns="cf9f4c9c-d39b-474a-980a-6d2dd45a880c">Justin Donnelly</TitlesOfficer>
    <lcf76f155ced4ddcb4097134ff3c332f xmlns="3f428583-5a16-4f10-a2c5-6501d692fb18">
      <Terms xmlns="http://schemas.microsoft.com/office/infopath/2007/PartnerControls"/>
    </lcf76f155ced4ddcb4097134ff3c332f>
    <LicenceType xmlns="cf9f4c9c-d39b-474a-980a-6d2dd45a880c" xsi:nil="true"/>
    <TitleNumber xmlns="cf9f4c9c-d39b-474a-980a-6d2dd45a880c" xsi:nil="true"/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For Implementation (Decision)</ApplicationStatus>
    <TrackingNumber xmlns="cf9f4c9c-d39b-474a-980a-6d2dd45a880c">RQ5XVK</TrackingNumber>
    <DealingName xmlns="cf9f4c9c-d39b-474a-980a-6d2dd45a880c" xsi:nil="true"/>
    <FieldName xmlns="cf9f4c9c-d39b-474a-980a-6d2dd45a880c">Maitland-Davis</FieldName>
    <NewCompanyName xmlns="cf9f4c9c-d39b-474a-980a-6d2dd45a880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56C0-8105-4C88-9715-0167A580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3f428583-5a16-4f10-a2c5-6501d692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27352-7DCD-437E-B29F-0ED1215201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F1AE4C-806C-4269-A069-561A2D8E9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11E79-1580-45D7-B92D-5193891BE35E}">
  <ds:schemaRefs>
    <ds:schemaRef ds:uri="http://purl.org/dc/terms/"/>
    <ds:schemaRef ds:uri="http://schemas.microsoft.com/office/infopath/2007/PartnerControls"/>
    <ds:schemaRef ds:uri="http://purl.org/dc/dcmitype/"/>
    <ds:schemaRef ds:uri="cf9f4c9c-d39b-474a-980a-6d2dd45a880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f428583-5a16-4f10-a2c5-6501d692fb1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13D6C50-C00B-425D-8BB2-11875F8C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PresentationFormat/>
  <Lines>7</Lines>
  <Paragraphs>1</Paragraphs>
  <ScaleCrop>false</ScaleCrop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Guidance</cp:lastModifiedBy>
  <cp:revision>10</cp:revision>
  <cp:lastPrinted>2013-06-24T01:35:00Z</cp:lastPrinted>
  <dcterms:created xsi:type="dcterms:W3CDTF">2020-05-03T22:44:00Z</dcterms:created>
  <dcterms:modified xsi:type="dcterms:W3CDTF">2024-11-24T23:46:00Z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BusinessFunction">
    <vt:lpwstr>719</vt:lpwstr>
  </property>
  <property fmtid="{D5CDD505-2E9C-101B-9397-08002B2CF9AE}" pid="4" name="DocumentSetDescription">
    <vt:lpwstr/>
  </property>
  <property fmtid="{D5CDD505-2E9C-101B-9397-08002B2CF9AE}" pid="5" name="ContentTypeId">
    <vt:lpwstr>0x010100F4AC7C5AA022424D91D0FCFEFADC7AE4</vt:lpwstr>
  </property>
  <property fmtid="{D5CDD505-2E9C-101B-9397-08002B2CF9AE}" pid="6" name="Titles">
    <vt:lpwstr/>
  </property>
  <property fmtid="{D5CDD505-2E9C-101B-9397-08002B2CF9AE}" pid="7" name="Title Type">
    <vt:lpwstr>258;#Retention Lease|281f9f79-a6ac-4bde-a1f6-e386d6f32060</vt:lpwstr>
  </property>
  <property fmtid="{D5CDD505-2E9C-101B-9397-08002B2CF9AE}" pid="8" name="_docset_NoMedatataSyncRequired">
    <vt:lpwstr>False</vt:lpwstr>
  </property>
  <property fmtid="{D5CDD505-2E9C-101B-9397-08002B2CF9AE}" pid="9" name="Offshore Region">
    <vt:lpwstr/>
  </property>
  <property fmtid="{D5CDD505-2E9C-101B-9397-08002B2CF9AE}" pid="10" name="URL">
    <vt:lpwstr/>
  </property>
  <property fmtid="{D5CDD505-2E9C-101B-9397-08002B2CF9AE}" pid="11" name="Application Type">
    <vt:lpwstr/>
  </property>
  <property fmtid="{D5CDD505-2E9C-101B-9397-08002B2CF9AE}" pid="12" name="Application Library">
    <vt:lpwstr/>
  </property>
  <property fmtid="{D5CDD505-2E9C-101B-9397-08002B2CF9AE}" pid="13" name="Team">
    <vt:lpwstr/>
  </property>
  <property fmtid="{D5CDD505-2E9C-101B-9397-08002B2CF9AE}" pid="14" name="Applicant Company*">
    <vt:lpwstr/>
  </property>
  <property fmtid="{D5CDD505-2E9C-101B-9397-08002B2CF9AE}" pid="15" name="_dlc_DocIdItemGuid">
    <vt:lpwstr>a15bd33b-8a1d-4f67-ac44-22be6bde1212</vt:lpwstr>
  </property>
  <property fmtid="{D5CDD505-2E9C-101B-9397-08002B2CF9AE}" pid="16" name="DocumentType">
    <vt:lpwstr>24;#Gazette Notice|b3fb8ff9-ef92-454b-b2fb-aa9c06bb80ea</vt:lpwstr>
  </property>
  <property fmtid="{D5CDD505-2E9C-101B-9397-08002B2CF9AE}" pid="17" name="Of National Significance">
    <vt:lpwstr>No</vt:lpwstr>
  </property>
  <property fmtid="{D5CDD505-2E9C-101B-9397-08002B2CF9AE}" pid="18" name="TriggerFlowInfo">
    <vt:lpwstr/>
  </property>
  <property fmtid="{D5CDD505-2E9C-101B-9397-08002B2CF9AE}" pid="19" name="TitleType(s)">
    <vt:lpwstr>;#Retention Lease;#</vt:lpwstr>
  </property>
  <property fmtid="{D5CDD505-2E9C-101B-9397-08002B2CF9AE}" pid="20" name="Units">
    <vt:lpwstr>KB</vt:lpwstr>
  </property>
  <property fmtid="{D5CDD505-2E9C-101B-9397-08002B2CF9AE}" pid="21" name="AGRkMSLanguage">
    <vt:lpwstr>en-au</vt:lpwstr>
  </property>
  <property fmtid="{D5CDD505-2E9C-101B-9397-08002B2CF9AE}" pid="22" name="DocumentType_Note">
    <vt:lpwstr>Gazette Notice|b3fb8ff9-ef92-454b-b2fb-aa9c06bb80ea</vt:lpwstr>
  </property>
  <property fmtid="{D5CDD505-2E9C-101B-9397-08002B2CF9AE}" pid="23" name="Jurisdiction">
    <vt:lpwstr>;#AU;#</vt:lpwstr>
  </property>
  <property fmtid="{D5CDD505-2E9C-101B-9397-08002B2CF9AE}" pid="24" name="CaveatCategory">
    <vt:lpwstr>DLM: For Official Use Only</vt:lpwstr>
  </property>
  <property fmtid="{D5CDD505-2E9C-101B-9397-08002B2CF9AE}" pid="25" name="xd_ProgID">
    <vt:lpwstr/>
  </property>
  <property fmtid="{D5CDD505-2E9C-101B-9397-08002B2CF9AE}" pid="26" name="RightsStatus">
    <vt:lpwstr>Open</vt:lpwstr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FormatName">
    <vt:lpwstr>Word</vt:lpwstr>
  </property>
  <property fmtid="{D5CDD505-2E9C-101B-9397-08002B2CF9AE}" pid="30" name="ApplicationType(s)">
    <vt:lpwstr>;#Initial Application;#</vt:lpwstr>
  </property>
  <property fmtid="{D5CDD505-2E9C-101B-9397-08002B2CF9AE}" pid="31" name="JurisdictionalCoverage">
    <vt:lpwstr>;#Commonwealth of Australia (AU);#</vt:lpwstr>
  </property>
  <property fmtid="{D5CDD505-2E9C-101B-9397-08002B2CF9AE}" pid="32" name="CaveatText">
    <vt:lpwstr>PSPF</vt:lpwstr>
  </property>
  <property fmtid="{D5CDD505-2E9C-101B-9397-08002B2CF9AE}" pid="33" name="Identifier">
    <vt:r8>0</vt:r8>
  </property>
  <property fmtid="{D5CDD505-2E9C-101B-9397-08002B2CF9AE}" pid="34" name="BusinessFunction_Note">
    <vt:lpwstr>Grant|75244bd3-9aab-4b58-8048-425a5d28e2bb</vt:lpwstr>
  </property>
  <property fmtid="{D5CDD505-2E9C-101B-9397-08002B2CF9AE}" pid="35" name="CreatingApplicationName">
    <vt:lpwstr>Microsoft Word</vt:lpwstr>
  </property>
  <property fmtid="{D5CDD505-2E9C-101B-9397-08002B2CF9AE}" pid="36" name="AGRkMSCategory">
    <vt:lpwstr>Item</vt:lpwstr>
  </property>
  <property fmtid="{D5CDD505-2E9C-101B-9397-08002B2CF9AE}" pid="37" name="FormatVersion">
    <vt:lpwstr>2013</vt:lpwstr>
  </property>
  <property fmtid="{D5CDD505-2E9C-101B-9397-08002B2CF9AE}" pid="38" name="pfcb0be319e247388db2251ff9d23f72">
    <vt:lpwstr>Retention Lease|281f9f79-a6ac-4bde-a1f6-e386d6f32060</vt:lpwstr>
  </property>
  <property fmtid="{D5CDD505-2E9C-101B-9397-08002B2CF9AE}" pid="39" name="CreatingApplicationVersion">
    <vt:lpwstr>2013</vt:lpwstr>
  </property>
  <property fmtid="{D5CDD505-2E9C-101B-9397-08002B2CF9AE}" pid="40" name="RightsStatement">
    <vt:lpwstr>NOPTA Members Only</vt:lpwstr>
  </property>
  <property fmtid="{D5CDD505-2E9C-101B-9397-08002B2CF9AE}" pid="41" name="xd_Signature">
    <vt:bool>false</vt:bool>
  </property>
  <property fmtid="{D5CDD505-2E9C-101B-9397-08002B2CF9AE}" pid="42" name="IdentifierScheme">
    <vt:lpwstr>RecordPoint</vt:lpwstr>
  </property>
  <property fmtid="{D5CDD505-2E9C-101B-9397-08002B2CF9AE}" pid="43" name="HashFunctionName">
    <vt:lpwstr>MD5</vt:lpwstr>
  </property>
  <property fmtid="{D5CDD505-2E9C-101B-9397-08002B2CF9AE}" pid="44" name="ResourceType">
    <vt:lpwstr>;#Petroleum;#</vt:lpwstr>
  </property>
  <property fmtid="{D5CDD505-2E9C-101B-9397-08002B2CF9AE}" pid="45" name="RightsType">
    <vt:lpwstr>Use Permission</vt:lpwstr>
  </property>
  <property fmtid="{D5CDD505-2E9C-101B-9397-08002B2CF9AE}" pid="46" name="Medium">
    <vt:lpwstr>Digital File</vt:lpwstr>
  </property>
  <property fmtid="{D5CDD505-2E9C-101B-9397-08002B2CF9AE}" pid="47" name="SpatialCoverage">
    <vt:lpwstr>Commonwealth of Australia</vt:lpwstr>
  </property>
  <property fmtid="{D5CDD505-2E9C-101B-9397-08002B2CF9AE}" pid="48" name="FormatRegistry">
    <vt:lpwstr>System generated</vt:lpwstr>
  </property>
  <property fmtid="{D5CDD505-2E9C-101B-9397-08002B2CF9AE}" pid="49" name="ib5e67c655534ffdbe827a0792ca8796">
    <vt:lpwstr>Gazette Notice|b3fb8ff9-ef92-454b-b2fb-aa9c06bb80ea</vt:lpwstr>
  </property>
  <property fmtid="{D5CDD505-2E9C-101B-9397-08002B2CF9AE}" pid="50" name="Document_x0020_Type">
    <vt:lpwstr>43;#Gazette Notice|b3fb8ff9-ef92-454b-b2fb-aa9c06bb80ea</vt:lpwstr>
  </property>
  <property fmtid="{D5CDD505-2E9C-101B-9397-08002B2CF9AE}" pid="51" name="MediaServiceImageTags">
    <vt:lpwstr/>
  </property>
  <property fmtid="{D5CDD505-2E9C-101B-9397-08002B2CF9AE}" pid="52" name="Document Type">
    <vt:lpwstr>43;#Gazette Notice|b3fb8ff9-ef92-454b-b2fb-aa9c06bb80ea</vt:lpwstr>
  </property>
  <property fmtid="{D5CDD505-2E9C-101B-9397-08002B2CF9AE}" pid="53" name="FinancialCommercialOfficer">
    <vt:lpwstr>Marina Leon</vt:lpwstr>
  </property>
  <property fmtid="{D5CDD505-2E9C-101B-9397-08002B2CF9AE}" pid="54" name="ViabilityCommercialOfficer">
    <vt:lpwstr>Chris Cook</vt:lpwstr>
  </property>
  <property fmtid="{D5CDD505-2E9C-101B-9397-08002B2CF9AE}" pid="55" name="TechnicalOfficer">
    <vt:lpwstr>Nina Triche, Rhagavan Rasanayagam</vt:lpwstr>
  </property>
  <property fmtid="{D5CDD505-2E9C-101B-9397-08002B2CF9AE}" pid="56" name="MSIP_Label_93cd4f2a-0040-47df-a467-7cba635d669c_Enabled">
    <vt:lpwstr>true</vt:lpwstr>
  </property>
  <property fmtid="{D5CDD505-2E9C-101B-9397-08002B2CF9AE}" pid="57" name="MSIP_Label_93cd4f2a-0040-47df-a467-7cba635d669c_SetDate">
    <vt:lpwstr>2024-11-22T02:09:41Z</vt:lpwstr>
  </property>
  <property fmtid="{D5CDD505-2E9C-101B-9397-08002B2CF9AE}" pid="58" name="MSIP_Label_93cd4f2a-0040-47df-a467-7cba635d669c_Method">
    <vt:lpwstr>Standard</vt:lpwstr>
  </property>
  <property fmtid="{D5CDD505-2E9C-101B-9397-08002B2CF9AE}" pid="59" name="MSIP_Label_93cd4f2a-0040-47df-a467-7cba635d669c_Name">
    <vt:lpwstr>OFFICIAL - NOPTA</vt:lpwstr>
  </property>
  <property fmtid="{D5CDD505-2E9C-101B-9397-08002B2CF9AE}" pid="60" name="MSIP_Label_93cd4f2a-0040-47df-a467-7cba635d669c_SiteId">
    <vt:lpwstr>2940859f-ee86-4ee3-848f-02ac9eba62b2</vt:lpwstr>
  </property>
  <property fmtid="{D5CDD505-2E9C-101B-9397-08002B2CF9AE}" pid="61" name="MSIP_Label_93cd4f2a-0040-47df-a467-7cba635d669c_ActionId">
    <vt:lpwstr>a610d8e7-ca5b-42d9-bf51-4b0d0d8fe8cb</vt:lpwstr>
  </property>
  <property fmtid="{D5CDD505-2E9C-101B-9397-08002B2CF9AE}" pid="62" name="MSIP_Label_93cd4f2a-0040-47df-a467-7cba635d669c_ContentBits">
    <vt:lpwstr>0</vt:lpwstr>
  </property>
</Properties>
</file>