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96" w:rsidRPr="00896750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descr="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1E6787" w:rsidRPr="008D63B6" w:rsidRDefault="001E6787" w:rsidP="001E6787">
      <w:pPr>
        <w:ind w:left="720" w:hanging="720"/>
        <w:jc w:val="right"/>
        <w:rPr>
          <w:rStyle w:val="FileandContactFields-DOTARS"/>
          <w:rFonts w:ascii="Arial Narrow" w:hAnsi="Arial Narrow"/>
        </w:rPr>
      </w:pPr>
      <w:r w:rsidRPr="008D63B6">
        <w:rPr>
          <w:rFonts w:ascii="Arial Narrow" w:hAnsi="Arial Narrow"/>
          <w:color w:val="000000" w:themeColor="text1"/>
          <w:spacing w:val="40"/>
          <w:szCs w:val="24"/>
        </w:rPr>
        <w:t>NTC-</w:t>
      </w:r>
      <w:r w:rsidR="00D954E5">
        <w:rPr>
          <w:rFonts w:ascii="Arial Narrow" w:hAnsi="Arial Narrow"/>
          <w:color w:val="000000" w:themeColor="text1"/>
          <w:spacing w:val="40"/>
          <w:szCs w:val="24"/>
        </w:rPr>
        <w:t>27688</w:t>
      </w:r>
    </w:p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1E6787" w:rsidRPr="00D2330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32"/>
          <w:szCs w:val="32"/>
        </w:rPr>
      </w:pPr>
      <w:r w:rsidRPr="00D2330A">
        <w:rPr>
          <w:rFonts w:cs="Arial"/>
          <w:b/>
          <w:i/>
          <w:kern w:val="0"/>
          <w:sz w:val="32"/>
          <w:szCs w:val="32"/>
        </w:rPr>
        <w:t>Aviation Transport Security Act 2004</w:t>
      </w:r>
    </w:p>
    <w:p w:rsidR="001E6787" w:rsidRPr="00D2330A" w:rsidRDefault="001E6787" w:rsidP="001E6787">
      <w:pPr>
        <w:pStyle w:val="text"/>
        <w:spacing w:after="0"/>
        <w:rPr>
          <w:rFonts w:cs="Arial"/>
          <w:b/>
          <w:kern w:val="0"/>
          <w:szCs w:val="24"/>
        </w:rPr>
      </w:pPr>
    </w:p>
    <w:p w:rsidR="00D954E5" w:rsidRPr="00343E75" w:rsidRDefault="00D954E5" w:rsidP="00D954E5">
      <w:pPr>
        <w:pStyle w:val="text"/>
        <w:spacing w:after="0"/>
        <w:rPr>
          <w:rFonts w:cs="Arial"/>
          <w:b/>
          <w:kern w:val="0"/>
          <w:sz w:val="36"/>
        </w:rPr>
      </w:pPr>
      <w:r>
        <w:rPr>
          <w:rFonts w:cs="Arial"/>
          <w:b/>
          <w:kern w:val="0"/>
          <w:sz w:val="36"/>
        </w:rPr>
        <w:t xml:space="preserve">NTC-27688 - </w:t>
      </w:r>
      <w:r w:rsidRPr="00343E75">
        <w:rPr>
          <w:rFonts w:cs="Arial"/>
          <w:b/>
          <w:kern w:val="0"/>
          <w:sz w:val="36"/>
        </w:rPr>
        <w:t xml:space="preserve">DECLARATION OF SECURITY CONTROLLED AIRPORT AND </w:t>
      </w:r>
      <w:r>
        <w:rPr>
          <w:rFonts w:cs="Arial"/>
          <w:b/>
          <w:kern w:val="0"/>
          <w:sz w:val="36"/>
        </w:rPr>
        <w:t>ESTABLISHMENT OF AIRSIDE AREA -</w:t>
      </w:r>
      <w:r w:rsidRPr="00343E75">
        <w:rPr>
          <w:rFonts w:cs="Arial"/>
          <w:b/>
          <w:kern w:val="0"/>
          <w:sz w:val="36"/>
        </w:rPr>
        <w:t xml:space="preserve"> </w:t>
      </w:r>
      <w:r>
        <w:rPr>
          <w:rFonts w:cs="Arial"/>
          <w:b/>
          <w:kern w:val="0"/>
          <w:sz w:val="36"/>
        </w:rPr>
        <w:t>A</w:t>
      </w:r>
      <w:r>
        <w:rPr>
          <w:rFonts w:cs="Arial"/>
          <w:b/>
          <w:color w:val="000000" w:themeColor="text1"/>
          <w:kern w:val="0"/>
          <w:sz w:val="36"/>
        </w:rPr>
        <w:t xml:space="preserve">VALON AIRPORT </w:t>
      </w:r>
    </w:p>
    <w:p w:rsidR="00D954E5" w:rsidRPr="00774FEA" w:rsidRDefault="00D954E5" w:rsidP="00D954E5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0"/>
        </w:rPr>
      </w:pPr>
    </w:p>
    <w:p w:rsidR="00D954E5" w:rsidRPr="00343E75" w:rsidRDefault="00D954E5" w:rsidP="00D954E5">
      <w:pPr>
        <w:pStyle w:val="Header"/>
        <w:rPr>
          <w:rFonts w:ascii="Arial" w:hAnsi="Arial" w:cs="Arial"/>
        </w:rPr>
      </w:pPr>
    </w:p>
    <w:p w:rsidR="00D954E5" w:rsidRDefault="00D954E5" w:rsidP="00D954E5">
      <w:pPr>
        <w:rPr>
          <w:rFonts w:ascii="Arial" w:hAnsi="Arial" w:cs="Arial"/>
          <w:sz w:val="20"/>
        </w:rPr>
      </w:pPr>
      <w:r w:rsidRPr="00166FD2">
        <w:rPr>
          <w:rFonts w:ascii="Arial" w:hAnsi="Arial" w:cs="Arial"/>
          <w:sz w:val="20"/>
        </w:rPr>
        <w:t>I am a Delegate of the Secretary of the Department of Home Affairs (Secretary).</w:t>
      </w:r>
      <w:r>
        <w:rPr>
          <w:rFonts w:ascii="Arial" w:hAnsi="Arial" w:cs="Arial"/>
          <w:sz w:val="20"/>
        </w:rPr>
        <w:t xml:space="preserve"> U</w:t>
      </w:r>
      <w:r w:rsidRPr="00EE3CB0">
        <w:rPr>
          <w:rFonts w:ascii="Arial" w:hAnsi="Arial" w:cs="Arial"/>
          <w:sz w:val="20"/>
        </w:rPr>
        <w:t xml:space="preserve">nder subsection 28(2) of the </w:t>
      </w: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>(the Act),</w:t>
      </w:r>
      <w:r>
        <w:rPr>
          <w:rFonts w:ascii="Arial" w:hAnsi="Arial" w:cs="Arial"/>
          <w:sz w:val="20"/>
        </w:rPr>
        <w:t xml:space="preserve"> I: </w:t>
      </w:r>
    </w:p>
    <w:p w:rsidR="00D954E5" w:rsidRPr="00EE3CB0" w:rsidRDefault="00D954E5" w:rsidP="00D954E5">
      <w:pPr>
        <w:rPr>
          <w:rFonts w:ascii="Arial" w:hAnsi="Arial" w:cs="Arial"/>
          <w:sz w:val="20"/>
        </w:rPr>
      </w:pPr>
    </w:p>
    <w:p w:rsidR="00D954E5" w:rsidRDefault="00D954E5" w:rsidP="00D954E5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n</w:t>
      </w:r>
      <w:r w:rsidRPr="00EE3CB0">
        <w:rPr>
          <w:rFonts w:ascii="Arial" w:hAnsi="Arial" w:cs="Arial"/>
          <w:sz w:val="20"/>
        </w:rPr>
        <w:t>otice</w:t>
      </w:r>
      <w:r>
        <w:rPr>
          <w:rFonts w:ascii="Arial" w:hAnsi="Arial" w:cs="Arial"/>
          <w:sz w:val="20"/>
        </w:rPr>
        <w:t xml:space="preserve"> NTC-27265 </w:t>
      </w:r>
      <w:r w:rsidRPr="00EE3CB0">
        <w:rPr>
          <w:rFonts w:ascii="Arial" w:hAnsi="Arial" w:cs="Arial"/>
          <w:sz w:val="20"/>
        </w:rPr>
        <w:t xml:space="preserve">which declared </w:t>
      </w:r>
      <w:r>
        <w:rPr>
          <w:rFonts w:ascii="Arial" w:hAnsi="Arial" w:cs="Arial"/>
          <w:sz w:val="20"/>
        </w:rPr>
        <w:t>Avalon Airport</w:t>
      </w:r>
      <w:r w:rsidRPr="00EE3CB0">
        <w:rPr>
          <w:rFonts w:ascii="Arial" w:hAnsi="Arial" w:cs="Arial"/>
          <w:sz w:val="20"/>
        </w:rPr>
        <w:t xml:space="preserve"> as a security controlled airport as published in the </w:t>
      </w:r>
      <w:r w:rsidRPr="00EE3CB0">
        <w:rPr>
          <w:rFonts w:ascii="Arial" w:hAnsi="Arial" w:cs="Arial"/>
          <w:i/>
          <w:sz w:val="20"/>
        </w:rPr>
        <w:t>Gazette (</w:t>
      </w:r>
      <w:r w:rsidRPr="0025743D">
        <w:rPr>
          <w:rFonts w:ascii="Arial" w:hAnsi="Arial" w:cs="Arial"/>
          <w:i/>
          <w:sz w:val="20"/>
        </w:rPr>
        <w:t>C2024G00575</w:t>
      </w:r>
      <w:r>
        <w:rPr>
          <w:rFonts w:ascii="Arial" w:hAnsi="Arial" w:cs="Arial"/>
          <w:i/>
          <w:sz w:val="20"/>
        </w:rPr>
        <w:t>; 20 September 2024</w:t>
      </w:r>
      <w:r w:rsidRPr="00EE3CB0">
        <w:rPr>
          <w:rFonts w:ascii="Arial" w:hAnsi="Arial" w:cs="Arial"/>
          <w:i/>
          <w:sz w:val="20"/>
        </w:rPr>
        <w:t>)</w:t>
      </w:r>
      <w:r w:rsidRPr="00EE3CB0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and </w:t>
      </w:r>
    </w:p>
    <w:p w:rsidR="00D954E5" w:rsidRPr="00EE3CB0" w:rsidRDefault="00D954E5" w:rsidP="00D954E5">
      <w:pPr>
        <w:rPr>
          <w:rFonts w:ascii="Arial" w:hAnsi="Arial" w:cs="Arial"/>
          <w:sz w:val="20"/>
        </w:rPr>
      </w:pPr>
    </w:p>
    <w:p w:rsidR="00D954E5" w:rsidRPr="00EE3CB0" w:rsidRDefault="00D954E5" w:rsidP="00D954E5">
      <w:pPr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DECL</w:t>
      </w:r>
      <w:bookmarkStart w:id="1" w:name="_GoBack"/>
      <w:bookmarkEnd w:id="1"/>
      <w:r w:rsidRPr="00EE3CB0">
        <w:rPr>
          <w:rFonts w:ascii="Arial" w:hAnsi="Arial" w:cs="Arial"/>
          <w:b/>
          <w:sz w:val="20"/>
        </w:rPr>
        <w:t>ARE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Avalon 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>
        <w:rPr>
          <w:rFonts w:ascii="Arial" w:hAnsi="Arial" w:cs="Arial"/>
          <w:sz w:val="20"/>
        </w:rPr>
        <w:t>Avalon Airport</w:t>
      </w:r>
      <w:r w:rsidRPr="00EE3CB0">
        <w:rPr>
          <w:rFonts w:ascii="Arial" w:hAnsi="Arial" w:cs="Arial"/>
          <w:sz w:val="20"/>
        </w:rPr>
        <w:t xml:space="preserve"> are shown on the attached map 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D954E5" w:rsidRPr="00EE3CB0" w:rsidRDefault="00D954E5" w:rsidP="00D954E5">
      <w:pPr>
        <w:rPr>
          <w:rFonts w:ascii="Arial" w:hAnsi="Arial" w:cs="Arial"/>
          <w:sz w:val="20"/>
        </w:rPr>
      </w:pPr>
    </w:p>
    <w:p w:rsidR="00D954E5" w:rsidRPr="00EE3CB0" w:rsidRDefault="00D954E5" w:rsidP="00D954E5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>for Avalon Airport</w:t>
      </w:r>
      <w:r w:rsidRPr="00EE3CB0">
        <w:rPr>
          <w:rFonts w:ascii="Arial" w:hAnsi="Arial" w:cs="Arial"/>
          <w:sz w:val="20"/>
        </w:rPr>
        <w:t xml:space="preserve"> being that area indicated as the airside area on </w:t>
      </w:r>
      <w:r>
        <w:rPr>
          <w:rFonts w:ascii="Arial" w:hAnsi="Arial" w:cs="Arial"/>
          <w:sz w:val="20"/>
        </w:rPr>
        <w:t xml:space="preserve">the attached map </w:t>
      </w:r>
      <w:r w:rsidRPr="00EE3CB0">
        <w:rPr>
          <w:rFonts w:ascii="Arial" w:hAnsi="Arial" w:cs="Arial"/>
          <w:sz w:val="20"/>
        </w:rPr>
        <w:t>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</w:t>
      </w:r>
      <w:r>
        <w:rPr>
          <w:rFonts w:ascii="Arial" w:hAnsi="Arial" w:cs="Arial"/>
          <w:sz w:val="20"/>
        </w:rPr>
        <w:t xml:space="preserve">. </w:t>
      </w:r>
    </w:p>
    <w:p w:rsidR="00D954E5" w:rsidRPr="00EE3CB0" w:rsidRDefault="00D954E5" w:rsidP="00D954E5">
      <w:pPr>
        <w:rPr>
          <w:rFonts w:ascii="Arial" w:hAnsi="Arial" w:cs="Arial"/>
          <w:sz w:val="20"/>
        </w:rPr>
      </w:pPr>
    </w:p>
    <w:bookmarkEnd w:id="0"/>
    <w:p w:rsidR="00D954E5" w:rsidRPr="00EE3CB0" w:rsidRDefault="00D954E5" w:rsidP="00D954E5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D954E5" w:rsidRDefault="00D954E5" w:rsidP="00D954E5">
      <w:pPr>
        <w:pStyle w:val="Text0"/>
        <w:spacing w:after="0"/>
        <w:rPr>
          <w:rFonts w:cs="Arial"/>
          <w:sz w:val="20"/>
        </w:rPr>
      </w:pPr>
    </w:p>
    <w:p w:rsidR="00D954E5" w:rsidRPr="00EE3CB0" w:rsidRDefault="00D954E5" w:rsidP="00D954E5">
      <w:pPr>
        <w:pStyle w:val="Text0"/>
        <w:spacing w:after="0"/>
        <w:rPr>
          <w:rFonts w:cs="Arial"/>
          <w:sz w:val="20"/>
        </w:rPr>
      </w:pPr>
    </w:p>
    <w:p w:rsidR="00D954E5" w:rsidRPr="00EE3CB0" w:rsidRDefault="00D954E5" w:rsidP="00D954E5">
      <w:pPr>
        <w:pStyle w:val="Text0"/>
        <w:spacing w:after="0"/>
        <w:rPr>
          <w:rFonts w:cs="Arial"/>
          <w:sz w:val="20"/>
        </w:rPr>
      </w:pPr>
    </w:p>
    <w:p w:rsidR="00D954E5" w:rsidRDefault="00D954E5" w:rsidP="00D954E5">
      <w:pPr>
        <w:rPr>
          <w:noProof/>
          <w:lang w:eastAsia="en-AU"/>
        </w:rPr>
      </w:pPr>
    </w:p>
    <w:p w:rsidR="00D954E5" w:rsidRPr="001A1BA1" w:rsidRDefault="00D954E5" w:rsidP="00D954E5">
      <w:pPr>
        <w:rPr>
          <w:rFonts w:ascii="Arial" w:hAnsi="Arial" w:cs="Arial"/>
          <w:noProof/>
          <w:sz w:val="20"/>
          <w:lang w:eastAsia="en-AU"/>
        </w:rPr>
      </w:pPr>
    </w:p>
    <w:p w:rsidR="00D954E5" w:rsidRPr="00267BC4" w:rsidRDefault="00D954E5" w:rsidP="00D954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Michaela Featherstone</w:t>
      </w:r>
    </w:p>
    <w:p w:rsidR="00D954E5" w:rsidRPr="00267BC4" w:rsidRDefault="00D954E5" w:rsidP="00D954E5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Acting Assistant Director</w:t>
      </w:r>
      <w:r w:rsidRPr="00267BC4">
        <w:rPr>
          <w:rFonts w:ascii="Arial" w:hAnsi="Arial" w:cs="Arial"/>
          <w:sz w:val="20"/>
        </w:rPr>
        <w:t>, Regulatory Operations</w:t>
      </w:r>
    </w:p>
    <w:p w:rsidR="00D954E5" w:rsidRPr="00267BC4" w:rsidRDefault="00D954E5" w:rsidP="00D954E5">
      <w:pPr>
        <w:pStyle w:val="SignatureBlock-DOTARS"/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Cyber and Infrastructure Security Centre</w:t>
      </w:r>
    </w:p>
    <w:p w:rsidR="00D954E5" w:rsidRPr="00267BC4" w:rsidRDefault="00D954E5" w:rsidP="00D954E5">
      <w:pPr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Delegate of the Secretary of the Department of Home Affairs</w:t>
      </w:r>
    </w:p>
    <w:p w:rsidR="00D954E5" w:rsidRPr="00267BC4" w:rsidRDefault="00D954E5" w:rsidP="00D954E5">
      <w:pPr>
        <w:rPr>
          <w:rFonts w:ascii="Arial" w:hAnsi="Arial" w:cs="Arial"/>
          <w:sz w:val="20"/>
        </w:rPr>
      </w:pPr>
    </w:p>
    <w:p w:rsidR="00D954E5" w:rsidRPr="00267BC4" w:rsidRDefault="00B24995" w:rsidP="00D954E5">
      <w:pPr>
        <w:rPr>
          <w:rFonts w:ascii="Arial" w:hAnsi="Arial" w:cs="Arial"/>
          <w:sz w:val="20"/>
        </w:rPr>
      </w:pPr>
      <w:r w:rsidRPr="00B24995">
        <w:rPr>
          <w:rFonts w:ascii="Arial" w:hAnsi="Arial" w:cs="Arial"/>
          <w:sz w:val="20"/>
        </w:rPr>
        <w:t>27</w:t>
      </w:r>
      <w:r w:rsidR="00D954E5" w:rsidRPr="00B24995">
        <w:rPr>
          <w:rFonts w:ascii="Arial" w:hAnsi="Arial" w:cs="Arial"/>
          <w:sz w:val="20"/>
        </w:rPr>
        <w:t xml:space="preserve"> November</w:t>
      </w:r>
      <w:r w:rsidR="00D954E5">
        <w:rPr>
          <w:rFonts w:ascii="Arial" w:hAnsi="Arial" w:cs="Arial"/>
          <w:sz w:val="20"/>
        </w:rPr>
        <w:t xml:space="preserve"> 2024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D2330A" w:rsidRDefault="00D2330A" w:rsidP="00424B97">
      <w:pPr>
        <w:rPr>
          <w:rFonts w:ascii="Arial" w:hAnsi="Arial" w:cs="Arial"/>
          <w:sz w:val="20"/>
        </w:rPr>
      </w:pPr>
    </w:p>
    <w:p w:rsidR="00D2330A" w:rsidRDefault="00D2330A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1E6787" w:rsidRDefault="001E6787" w:rsidP="001E6787">
      <w:pPr>
        <w:rPr>
          <w:rFonts w:ascii="Arial" w:hAnsi="Arial" w:cs="Arial"/>
          <w:sz w:val="20"/>
        </w:rPr>
      </w:pPr>
    </w:p>
    <w:p w:rsidR="001E6787" w:rsidRDefault="001E6787" w:rsidP="001E6787">
      <w:pPr>
        <w:rPr>
          <w:rFonts w:ascii="Arial" w:hAnsi="Arial" w:cs="Arial"/>
          <w:sz w:val="20"/>
        </w:rPr>
        <w:sectPr w:rsidR="001E6787" w:rsidSect="00376012">
          <w:headerReference w:type="first" r:id="rId9"/>
          <w:type w:val="continuous"/>
          <w:pgSz w:w="11906" w:h="16838" w:code="9"/>
          <w:pgMar w:top="1134" w:right="1274" w:bottom="1134" w:left="1134" w:header="567" w:footer="510" w:gutter="0"/>
          <w:cols w:space="1202"/>
          <w:titlePg/>
          <w:docGrid w:linePitch="360"/>
        </w:sectPr>
      </w:pPr>
    </w:p>
    <w:p w:rsidR="00DF57FD" w:rsidRDefault="00D954E5" w:rsidP="00D954E5">
      <w:pPr>
        <w:tabs>
          <w:tab w:val="left" w:pos="2268"/>
          <w:tab w:val="left" w:pos="11907"/>
        </w:tabs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5888D8E1" wp14:editId="14F52108">
            <wp:extent cx="8187055" cy="5731510"/>
            <wp:effectExtent l="0" t="0" r="4445" b="2540"/>
            <wp:docPr id="1" name="Picture 1" descr="This is a map [map 1 of 3 ]of Avalon Airport which has been declared a security controlled airport. The map establishes airport boundaries and airside areas for the purposes of section 28 and section 29 of the Aviation Transport Security Act 2004." title="Security Controlled Airports - s28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870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E5" w:rsidRDefault="00D954E5" w:rsidP="00D954E5">
      <w:pPr>
        <w:tabs>
          <w:tab w:val="left" w:pos="2268"/>
          <w:tab w:val="left" w:pos="11907"/>
        </w:tabs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4BE2D830" wp14:editId="588C77A9">
            <wp:extent cx="8138160" cy="5855790"/>
            <wp:effectExtent l="0" t="0" r="0" b="0"/>
            <wp:docPr id="3" name="Picture 3" descr="This is a map [map 2 of 3 ]of Avalon Airport which has been declared a security controlled airport. The map establishes airport boundaries and airside areas for the purposes of section 28 and section 29 of the Aviation Transport Security Act 2004." title="Security Controlled Airports - s28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44132" cy="586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E5" w:rsidRPr="001E6787" w:rsidRDefault="00D954E5" w:rsidP="00D954E5">
      <w:pPr>
        <w:tabs>
          <w:tab w:val="left" w:pos="2268"/>
          <w:tab w:val="left" w:pos="11907"/>
        </w:tabs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73311F3C" wp14:editId="3E88323D">
            <wp:extent cx="8198485" cy="5731510"/>
            <wp:effectExtent l="0" t="0" r="0" b="2540"/>
            <wp:docPr id="5" name="Picture 5" descr="This is a map [map 3 of 3 ]of Avalon Airport which has been declared a security controlled airport. The map establishes airport boundaries and airside areas for the purposes of section 28 and section 29 of the Aviation Transport Security Act 2004." title="Security Controlled Airports - s28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9848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4E5" w:rsidRPr="001E6787" w:rsidSect="00554ABE">
      <w:pgSz w:w="16838" w:h="11906" w:orient="landscape" w:code="9"/>
      <w:pgMar w:top="1440" w:right="1276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4" name="Picture 4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D76F2"/>
    <w:rsid w:val="000E1F2B"/>
    <w:rsid w:val="00105449"/>
    <w:rsid w:val="00136037"/>
    <w:rsid w:val="00152E26"/>
    <w:rsid w:val="001C2AAD"/>
    <w:rsid w:val="001D4C00"/>
    <w:rsid w:val="001E6787"/>
    <w:rsid w:val="001F6E54"/>
    <w:rsid w:val="00246B23"/>
    <w:rsid w:val="00280BCD"/>
    <w:rsid w:val="002A3A9F"/>
    <w:rsid w:val="002E7958"/>
    <w:rsid w:val="002F2CBE"/>
    <w:rsid w:val="00366138"/>
    <w:rsid w:val="00376012"/>
    <w:rsid w:val="003A707F"/>
    <w:rsid w:val="003B037D"/>
    <w:rsid w:val="003B0EC1"/>
    <w:rsid w:val="003B573B"/>
    <w:rsid w:val="003D211F"/>
    <w:rsid w:val="003D2996"/>
    <w:rsid w:val="003F2CBD"/>
    <w:rsid w:val="00422348"/>
    <w:rsid w:val="00424B97"/>
    <w:rsid w:val="004526AC"/>
    <w:rsid w:val="004B2753"/>
    <w:rsid w:val="004B7235"/>
    <w:rsid w:val="004C1EEE"/>
    <w:rsid w:val="00520873"/>
    <w:rsid w:val="00553493"/>
    <w:rsid w:val="00554ABE"/>
    <w:rsid w:val="00573D44"/>
    <w:rsid w:val="005A744E"/>
    <w:rsid w:val="00681F44"/>
    <w:rsid w:val="007C4E56"/>
    <w:rsid w:val="007D4D2D"/>
    <w:rsid w:val="00840A06"/>
    <w:rsid w:val="008439B7"/>
    <w:rsid w:val="008537DC"/>
    <w:rsid w:val="0087253F"/>
    <w:rsid w:val="00896750"/>
    <w:rsid w:val="008E4F6C"/>
    <w:rsid w:val="00936B8B"/>
    <w:rsid w:val="009522E0"/>
    <w:rsid w:val="009539C7"/>
    <w:rsid w:val="009A2156"/>
    <w:rsid w:val="009A636D"/>
    <w:rsid w:val="009B6FA8"/>
    <w:rsid w:val="00A00F21"/>
    <w:rsid w:val="00A246E5"/>
    <w:rsid w:val="00A261F5"/>
    <w:rsid w:val="00A73598"/>
    <w:rsid w:val="00AA5A30"/>
    <w:rsid w:val="00AB3F8E"/>
    <w:rsid w:val="00B24995"/>
    <w:rsid w:val="00B563A5"/>
    <w:rsid w:val="00B84226"/>
    <w:rsid w:val="00BA2FA8"/>
    <w:rsid w:val="00C50616"/>
    <w:rsid w:val="00C63C4E"/>
    <w:rsid w:val="00C72C30"/>
    <w:rsid w:val="00C869A5"/>
    <w:rsid w:val="00CA152B"/>
    <w:rsid w:val="00CB1AC5"/>
    <w:rsid w:val="00D229E5"/>
    <w:rsid w:val="00D2330A"/>
    <w:rsid w:val="00D6019B"/>
    <w:rsid w:val="00D77A88"/>
    <w:rsid w:val="00D954E5"/>
    <w:rsid w:val="00DA12E9"/>
    <w:rsid w:val="00DA6B96"/>
    <w:rsid w:val="00DB4CA4"/>
    <w:rsid w:val="00DC476F"/>
    <w:rsid w:val="00DC507B"/>
    <w:rsid w:val="00DE1591"/>
    <w:rsid w:val="00DF57FD"/>
    <w:rsid w:val="00E508DA"/>
    <w:rsid w:val="00E6012A"/>
    <w:rsid w:val="00ED7E63"/>
    <w:rsid w:val="00F02349"/>
    <w:rsid w:val="00F40885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8231878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  <w:style w:type="paragraph" w:customStyle="1" w:styleId="SignatureBlock-DOTARS">
    <w:name w:val="Signature Block - DOTARS"/>
    <w:basedOn w:val="Normal"/>
    <w:link w:val="SignatureBlock-DOTARSChar"/>
    <w:rsid w:val="00D954E5"/>
  </w:style>
  <w:style w:type="character" w:customStyle="1" w:styleId="SignatureBlock-DOTARSChar">
    <w:name w:val="Signature Block - DOTARS Char"/>
    <w:basedOn w:val="DefaultParagraphFont"/>
    <w:link w:val="SignatureBlock-DOTARS"/>
    <w:locked/>
    <w:rsid w:val="00D954E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DCA3-6A21-4CD1-9BB2-BC84E716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Russell COTTEE</cp:lastModifiedBy>
  <cp:revision>4</cp:revision>
  <cp:lastPrinted>2013-06-24T01:35:00Z</cp:lastPrinted>
  <dcterms:created xsi:type="dcterms:W3CDTF">2024-11-26T04:05:00Z</dcterms:created>
  <dcterms:modified xsi:type="dcterms:W3CDTF">2024-11-27T21:30:00Z</dcterms:modified>
</cp:coreProperties>
</file>