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6AE4" w14:textId="1F3AEF75" w:rsidR="00C0695F" w:rsidRDefault="00C0695F" w:rsidP="00C0695F">
      <w:r>
        <w:object w:dxaOrig="2146" w:dyaOrig="1561" w14:anchorId="614C7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5pt;height:78pt" o:ole="" fillcolor="window">
            <v:imagedata r:id="rId7" o:title=""/>
          </v:shape>
          <o:OLEObject Type="Embed" ProgID="Word.Picture.8" ShapeID="_x0000_i1025" DrawAspect="Content" ObjectID="_1801907852" r:id="rId8"/>
        </w:object>
      </w:r>
    </w:p>
    <w:p w14:paraId="6264AED9" w14:textId="77777777" w:rsidR="00C0695F" w:rsidRDefault="00C0695F" w:rsidP="00C0695F"/>
    <w:p w14:paraId="0C0D6C15" w14:textId="77777777" w:rsidR="00C0695F" w:rsidRDefault="00C0695F" w:rsidP="00C0695F"/>
    <w:p w14:paraId="2845C899" w14:textId="77777777" w:rsidR="00C0695F" w:rsidRDefault="00C0695F" w:rsidP="00C0695F"/>
    <w:p w14:paraId="3BA54961" w14:textId="77777777" w:rsidR="00C0695F" w:rsidRDefault="00C0695F" w:rsidP="00C0695F"/>
    <w:p w14:paraId="19CC5A5D" w14:textId="77777777" w:rsidR="00C0695F" w:rsidRDefault="00C0695F" w:rsidP="00C0695F"/>
    <w:p w14:paraId="622A8BE4" w14:textId="77777777" w:rsidR="00C0695F" w:rsidRDefault="00C0695F" w:rsidP="00C0695F"/>
    <w:p w14:paraId="79702967" w14:textId="7474AAD0" w:rsidR="0048364F" w:rsidRDefault="00C0695F" w:rsidP="00C0695F">
      <w:pPr>
        <w:pStyle w:val="ShortT"/>
      </w:pPr>
      <w:r>
        <w:t>Customs Amendment (Expedited Seizure and Disposal of Engineered Stone) Act 2025</w:t>
      </w:r>
    </w:p>
    <w:p w14:paraId="78417D3D" w14:textId="7DDA5349" w:rsidR="00A41FB6" w:rsidRDefault="00A41FB6" w:rsidP="00C0695F">
      <w:pPr>
        <w:pStyle w:val="Actno"/>
        <w:spacing w:before="400"/>
      </w:pPr>
      <w:r>
        <w:t>No.</w:t>
      </w:r>
      <w:r w:rsidR="00833D58">
        <w:t xml:space="preserve"> 11</w:t>
      </w:r>
      <w:r>
        <w:t>, 2025</w:t>
      </w:r>
    </w:p>
    <w:p w14:paraId="68096EF5" w14:textId="583B5BE6" w:rsidR="0048364F" w:rsidRDefault="0048364F" w:rsidP="0048364F"/>
    <w:p w14:paraId="5B440215" w14:textId="77777777" w:rsidR="00A41FB6" w:rsidRDefault="00A41FB6" w:rsidP="00A41FB6">
      <w:pPr>
        <w:rPr>
          <w:lang w:eastAsia="en-AU"/>
        </w:rPr>
      </w:pPr>
    </w:p>
    <w:p w14:paraId="117363E4" w14:textId="6BBD6120" w:rsidR="0048364F" w:rsidRDefault="0048364F" w:rsidP="0048364F"/>
    <w:p w14:paraId="12CBDC46" w14:textId="77777777" w:rsidR="0048364F" w:rsidRDefault="0048364F" w:rsidP="0048364F"/>
    <w:p w14:paraId="31CE36FB" w14:textId="77777777" w:rsidR="0048364F" w:rsidRDefault="0048364F" w:rsidP="0048364F"/>
    <w:p w14:paraId="185EE033" w14:textId="77777777" w:rsidR="00C0695F" w:rsidRDefault="00C0695F" w:rsidP="00C0695F">
      <w:pPr>
        <w:pStyle w:val="LongT"/>
      </w:pPr>
      <w:r>
        <w:t xml:space="preserve">An Act to amend the </w:t>
      </w:r>
      <w:r w:rsidRPr="00C0695F">
        <w:rPr>
          <w:i/>
        </w:rPr>
        <w:t>Customs Act 1901</w:t>
      </w:r>
      <w:r>
        <w:t>, and for related purposes</w:t>
      </w:r>
    </w:p>
    <w:p w14:paraId="1CD078FC" w14:textId="5A876C9E" w:rsidR="0048364F" w:rsidRPr="00997ADA" w:rsidRDefault="0048364F" w:rsidP="0048364F">
      <w:pPr>
        <w:pStyle w:val="Header"/>
        <w:tabs>
          <w:tab w:val="clear" w:pos="4150"/>
          <w:tab w:val="clear" w:pos="8307"/>
        </w:tabs>
      </w:pPr>
      <w:r w:rsidRPr="00997ADA">
        <w:rPr>
          <w:rStyle w:val="CharAmSchNo"/>
        </w:rPr>
        <w:t xml:space="preserve"> </w:t>
      </w:r>
      <w:r w:rsidRPr="00997ADA">
        <w:rPr>
          <w:rStyle w:val="CharAmSchText"/>
        </w:rPr>
        <w:t xml:space="preserve"> </w:t>
      </w:r>
    </w:p>
    <w:p w14:paraId="04BE12B3" w14:textId="77777777" w:rsidR="0048364F" w:rsidRPr="00997ADA" w:rsidRDefault="0048364F" w:rsidP="0048364F">
      <w:pPr>
        <w:pStyle w:val="Header"/>
        <w:tabs>
          <w:tab w:val="clear" w:pos="4150"/>
          <w:tab w:val="clear" w:pos="8307"/>
        </w:tabs>
      </w:pPr>
      <w:r w:rsidRPr="00997ADA">
        <w:rPr>
          <w:rStyle w:val="CharAmPartNo"/>
        </w:rPr>
        <w:t xml:space="preserve"> </w:t>
      </w:r>
      <w:r w:rsidRPr="00997ADA">
        <w:rPr>
          <w:rStyle w:val="CharAmPartText"/>
        </w:rPr>
        <w:t xml:space="preserve"> </w:t>
      </w:r>
    </w:p>
    <w:p w14:paraId="0AE00485" w14:textId="77777777" w:rsidR="0048364F" w:rsidRDefault="0048364F" w:rsidP="0048364F">
      <w:pPr>
        <w:sectPr w:rsidR="0048364F" w:rsidSect="00C069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F1A0B3A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C5E3D93" w14:textId="5FB48548" w:rsidR="003A4A0E" w:rsidRDefault="003A4A0E" w:rsidP="003A4A0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A4A0E">
        <w:rPr>
          <w:noProof/>
        </w:rPr>
        <w:tab/>
      </w:r>
      <w:r w:rsidRPr="003A4A0E">
        <w:rPr>
          <w:noProof/>
        </w:rPr>
        <w:fldChar w:fldCharType="begin"/>
      </w:r>
      <w:r w:rsidRPr="003A4A0E">
        <w:rPr>
          <w:noProof/>
        </w:rPr>
        <w:instrText xml:space="preserve"> PAGEREF _Toc191285529 \h </w:instrText>
      </w:r>
      <w:r w:rsidRPr="003A4A0E">
        <w:rPr>
          <w:noProof/>
        </w:rPr>
      </w:r>
      <w:r w:rsidRPr="003A4A0E">
        <w:rPr>
          <w:noProof/>
        </w:rPr>
        <w:fldChar w:fldCharType="separate"/>
      </w:r>
      <w:r w:rsidR="00987E2D">
        <w:rPr>
          <w:noProof/>
        </w:rPr>
        <w:t>1</w:t>
      </w:r>
      <w:r w:rsidRPr="003A4A0E">
        <w:rPr>
          <w:noProof/>
        </w:rPr>
        <w:fldChar w:fldCharType="end"/>
      </w:r>
    </w:p>
    <w:p w14:paraId="366CF02B" w14:textId="1E89228A" w:rsidR="003A4A0E" w:rsidRDefault="003A4A0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A4A0E">
        <w:rPr>
          <w:noProof/>
        </w:rPr>
        <w:tab/>
      </w:r>
      <w:r w:rsidRPr="003A4A0E">
        <w:rPr>
          <w:noProof/>
        </w:rPr>
        <w:fldChar w:fldCharType="begin"/>
      </w:r>
      <w:r w:rsidRPr="003A4A0E">
        <w:rPr>
          <w:noProof/>
        </w:rPr>
        <w:instrText xml:space="preserve"> PAGEREF _Toc191285530 \h </w:instrText>
      </w:r>
      <w:r w:rsidRPr="003A4A0E">
        <w:rPr>
          <w:noProof/>
        </w:rPr>
      </w:r>
      <w:r w:rsidRPr="003A4A0E">
        <w:rPr>
          <w:noProof/>
        </w:rPr>
        <w:fldChar w:fldCharType="separate"/>
      </w:r>
      <w:r w:rsidR="00987E2D">
        <w:rPr>
          <w:noProof/>
        </w:rPr>
        <w:t>2</w:t>
      </w:r>
      <w:r w:rsidRPr="003A4A0E">
        <w:rPr>
          <w:noProof/>
        </w:rPr>
        <w:fldChar w:fldCharType="end"/>
      </w:r>
    </w:p>
    <w:p w14:paraId="0C466B34" w14:textId="021C6E14" w:rsidR="003A4A0E" w:rsidRDefault="003A4A0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A4A0E">
        <w:rPr>
          <w:noProof/>
        </w:rPr>
        <w:tab/>
      </w:r>
      <w:r w:rsidRPr="003A4A0E">
        <w:rPr>
          <w:noProof/>
        </w:rPr>
        <w:fldChar w:fldCharType="begin"/>
      </w:r>
      <w:r w:rsidRPr="003A4A0E">
        <w:rPr>
          <w:noProof/>
        </w:rPr>
        <w:instrText xml:space="preserve"> PAGEREF _Toc191285531 \h </w:instrText>
      </w:r>
      <w:r w:rsidRPr="003A4A0E">
        <w:rPr>
          <w:noProof/>
        </w:rPr>
      </w:r>
      <w:r w:rsidRPr="003A4A0E">
        <w:rPr>
          <w:noProof/>
        </w:rPr>
        <w:fldChar w:fldCharType="separate"/>
      </w:r>
      <w:r w:rsidR="00987E2D">
        <w:rPr>
          <w:noProof/>
        </w:rPr>
        <w:t>2</w:t>
      </w:r>
      <w:r w:rsidRPr="003A4A0E">
        <w:rPr>
          <w:noProof/>
        </w:rPr>
        <w:fldChar w:fldCharType="end"/>
      </w:r>
    </w:p>
    <w:p w14:paraId="048B6B9B" w14:textId="7BB773DC" w:rsidR="003A4A0E" w:rsidRDefault="003A4A0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A4A0E">
        <w:rPr>
          <w:b w:val="0"/>
          <w:noProof/>
          <w:sz w:val="18"/>
        </w:rPr>
        <w:tab/>
      </w:r>
      <w:r w:rsidRPr="003A4A0E">
        <w:rPr>
          <w:b w:val="0"/>
          <w:noProof/>
          <w:sz w:val="18"/>
        </w:rPr>
        <w:fldChar w:fldCharType="begin"/>
      </w:r>
      <w:r w:rsidRPr="003A4A0E">
        <w:rPr>
          <w:b w:val="0"/>
          <w:noProof/>
          <w:sz w:val="18"/>
        </w:rPr>
        <w:instrText xml:space="preserve"> PAGEREF _Toc191285532 \h </w:instrText>
      </w:r>
      <w:r w:rsidRPr="003A4A0E">
        <w:rPr>
          <w:b w:val="0"/>
          <w:noProof/>
          <w:sz w:val="18"/>
        </w:rPr>
      </w:r>
      <w:r w:rsidRPr="003A4A0E">
        <w:rPr>
          <w:b w:val="0"/>
          <w:noProof/>
          <w:sz w:val="18"/>
        </w:rPr>
        <w:fldChar w:fldCharType="separate"/>
      </w:r>
      <w:r w:rsidR="00987E2D">
        <w:rPr>
          <w:b w:val="0"/>
          <w:noProof/>
          <w:sz w:val="18"/>
        </w:rPr>
        <w:t>3</w:t>
      </w:r>
      <w:r w:rsidRPr="003A4A0E">
        <w:rPr>
          <w:b w:val="0"/>
          <w:noProof/>
          <w:sz w:val="18"/>
        </w:rPr>
        <w:fldChar w:fldCharType="end"/>
      </w:r>
    </w:p>
    <w:p w14:paraId="73ABD83F" w14:textId="2AF59DDC" w:rsidR="003A4A0E" w:rsidRDefault="003A4A0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Customs Act 1901</w:t>
      </w:r>
      <w:r w:rsidRPr="003A4A0E">
        <w:rPr>
          <w:i w:val="0"/>
          <w:noProof/>
          <w:sz w:val="18"/>
        </w:rPr>
        <w:tab/>
      </w:r>
      <w:r w:rsidRPr="003A4A0E">
        <w:rPr>
          <w:i w:val="0"/>
          <w:noProof/>
          <w:sz w:val="18"/>
        </w:rPr>
        <w:fldChar w:fldCharType="begin"/>
      </w:r>
      <w:r w:rsidRPr="003A4A0E">
        <w:rPr>
          <w:i w:val="0"/>
          <w:noProof/>
          <w:sz w:val="18"/>
        </w:rPr>
        <w:instrText xml:space="preserve"> PAGEREF _Toc191285533 \h </w:instrText>
      </w:r>
      <w:r w:rsidRPr="003A4A0E">
        <w:rPr>
          <w:i w:val="0"/>
          <w:noProof/>
          <w:sz w:val="18"/>
        </w:rPr>
      </w:r>
      <w:r w:rsidRPr="003A4A0E">
        <w:rPr>
          <w:i w:val="0"/>
          <w:noProof/>
          <w:sz w:val="18"/>
        </w:rPr>
        <w:fldChar w:fldCharType="separate"/>
      </w:r>
      <w:r w:rsidR="00987E2D">
        <w:rPr>
          <w:i w:val="0"/>
          <w:noProof/>
          <w:sz w:val="18"/>
        </w:rPr>
        <w:t>3</w:t>
      </w:r>
      <w:r w:rsidRPr="003A4A0E">
        <w:rPr>
          <w:i w:val="0"/>
          <w:noProof/>
          <w:sz w:val="18"/>
        </w:rPr>
        <w:fldChar w:fldCharType="end"/>
      </w:r>
    </w:p>
    <w:p w14:paraId="73D6D000" w14:textId="39E40884" w:rsidR="00FE7F93" w:rsidRDefault="003A4A0E" w:rsidP="0048364F">
      <w:pPr>
        <w:sectPr w:rsidR="00FE7F93" w:rsidSect="00C069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19825DA" w14:textId="77777777" w:rsidR="00C0695F" w:rsidRDefault="00C0695F">
      <w:r>
        <w:object w:dxaOrig="2146" w:dyaOrig="1561" w14:anchorId="4F300E0F">
          <v:shape id="_x0000_i1026" type="#_x0000_t75" alt="Commonwealth Coat of Arms of Australia" style="width:110pt;height:80pt" o:ole="" fillcolor="window">
            <v:imagedata r:id="rId7" o:title=""/>
          </v:shape>
          <o:OLEObject Type="Embed" ProgID="Word.Picture.8" ShapeID="_x0000_i1026" DrawAspect="Content" ObjectID="_1801907853" r:id="rId20"/>
        </w:object>
      </w:r>
    </w:p>
    <w:p w14:paraId="44F0D750" w14:textId="77777777" w:rsidR="00C0695F" w:rsidRDefault="00C0695F"/>
    <w:p w14:paraId="6680FDF7" w14:textId="77777777" w:rsidR="00C0695F" w:rsidRDefault="00C0695F" w:rsidP="000178F8">
      <w:pPr>
        <w:spacing w:line="240" w:lineRule="auto"/>
      </w:pPr>
    </w:p>
    <w:p w14:paraId="7D9BD33B" w14:textId="62D841CD" w:rsidR="00C0695F" w:rsidRDefault="00C0695F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987E2D">
        <w:rPr>
          <w:noProof/>
        </w:rPr>
        <w:t>Customs Amendment (Expedited Seizure and Disposal of Engineered Stone) Act 2025</w:t>
      </w:r>
      <w:r>
        <w:rPr>
          <w:noProof/>
        </w:rPr>
        <w:fldChar w:fldCharType="end"/>
      </w:r>
    </w:p>
    <w:p w14:paraId="5E036ADA" w14:textId="0D656E73" w:rsidR="00C0695F" w:rsidRDefault="00C0695F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987E2D">
        <w:rPr>
          <w:noProof/>
        </w:rPr>
        <w:t>No. 11, 2025</w:t>
      </w:r>
      <w:r>
        <w:rPr>
          <w:noProof/>
        </w:rPr>
        <w:fldChar w:fldCharType="end"/>
      </w:r>
    </w:p>
    <w:p w14:paraId="4427271B" w14:textId="77777777" w:rsidR="00C0695F" w:rsidRPr="009A0728" w:rsidRDefault="00C0695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D13FE97" w14:textId="77777777" w:rsidR="00C0695F" w:rsidRPr="009A0728" w:rsidRDefault="00C0695F" w:rsidP="009A0728">
      <w:pPr>
        <w:spacing w:line="40" w:lineRule="exact"/>
        <w:rPr>
          <w:rFonts w:eastAsia="Calibri"/>
          <w:b/>
          <w:sz w:val="28"/>
        </w:rPr>
      </w:pPr>
    </w:p>
    <w:p w14:paraId="731AC124" w14:textId="77777777" w:rsidR="00C0695F" w:rsidRPr="009A0728" w:rsidRDefault="00C0695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89D151D" w14:textId="77777777" w:rsidR="00C0695F" w:rsidRDefault="00C0695F" w:rsidP="00C0695F">
      <w:pPr>
        <w:pStyle w:val="Page1"/>
        <w:spacing w:before="400"/>
      </w:pPr>
      <w:r>
        <w:t xml:space="preserve">An Act to amend the </w:t>
      </w:r>
      <w:r w:rsidRPr="00C0695F">
        <w:rPr>
          <w:i/>
        </w:rPr>
        <w:t>Customs Act 1901</w:t>
      </w:r>
      <w:r>
        <w:t>, and for related purposes</w:t>
      </w:r>
    </w:p>
    <w:p w14:paraId="7C35663D" w14:textId="396CA74E" w:rsidR="00833D58" w:rsidRDefault="00833D5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February 2025</w:t>
      </w:r>
      <w:r>
        <w:rPr>
          <w:sz w:val="24"/>
        </w:rPr>
        <w:t>]</w:t>
      </w:r>
    </w:p>
    <w:p w14:paraId="18126C1F" w14:textId="3EDE9636" w:rsidR="0048364F" w:rsidRDefault="0048364F" w:rsidP="00997ADA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15CAB123" w14:textId="77777777" w:rsidR="0048364F" w:rsidRDefault="0048364F" w:rsidP="00997ADA">
      <w:pPr>
        <w:pStyle w:val="ActHead5"/>
      </w:pPr>
      <w:bookmarkStart w:id="0" w:name="_Toc191285529"/>
      <w:r w:rsidRPr="00997ADA">
        <w:rPr>
          <w:rStyle w:val="CharSectno"/>
        </w:rPr>
        <w:t>1</w:t>
      </w:r>
      <w:r>
        <w:t xml:space="preserve">  Short title</w:t>
      </w:r>
      <w:bookmarkEnd w:id="0"/>
    </w:p>
    <w:p w14:paraId="4E4583C5" w14:textId="77777777" w:rsidR="00A41FB6" w:rsidRDefault="00A41FB6" w:rsidP="00A41FB6">
      <w:pPr>
        <w:pStyle w:val="subsection"/>
      </w:pPr>
      <w:r>
        <w:tab/>
      </w:r>
      <w:r>
        <w:tab/>
        <w:t xml:space="preserve">This Act is the </w:t>
      </w:r>
      <w:r w:rsidRPr="00A41FB6">
        <w:rPr>
          <w:i/>
        </w:rPr>
        <w:t>Customs Amendment (Expedited Seizure and Disposal of Engineered Stone) Act 2025</w:t>
      </w:r>
      <w:r>
        <w:t>.</w:t>
      </w:r>
    </w:p>
    <w:p w14:paraId="6DF4A2D4" w14:textId="3BB29D33" w:rsidR="0048364F" w:rsidRDefault="0048364F" w:rsidP="00997ADA">
      <w:pPr>
        <w:pStyle w:val="ActHead5"/>
      </w:pPr>
      <w:bookmarkStart w:id="1" w:name="_Toc191285530"/>
      <w:r w:rsidRPr="00997ADA">
        <w:rPr>
          <w:rStyle w:val="CharSectno"/>
        </w:rPr>
        <w:lastRenderedPageBreak/>
        <w:t>2</w:t>
      </w:r>
      <w:r>
        <w:t xml:space="preserve">  Commencement</w:t>
      </w:r>
      <w:bookmarkEnd w:id="1"/>
    </w:p>
    <w:p w14:paraId="5D178823" w14:textId="77777777" w:rsidR="0048364F" w:rsidRDefault="0048364F" w:rsidP="00997ADA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ACEA0EC" w14:textId="77777777" w:rsidR="0048364F" w:rsidRDefault="0048364F" w:rsidP="00997AD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6DA50348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006164" w14:textId="77777777" w:rsidR="0048364F" w:rsidRDefault="0048364F" w:rsidP="00997ADA">
            <w:pPr>
              <w:pStyle w:val="TableHeading"/>
            </w:pPr>
            <w:r>
              <w:t>Commencement information</w:t>
            </w:r>
          </w:p>
        </w:tc>
      </w:tr>
      <w:tr w:rsidR="0048364F" w14:paraId="710C9B3A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BC5B5" w14:textId="77777777" w:rsidR="0048364F" w:rsidRDefault="0048364F" w:rsidP="00997ADA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CA7F8" w14:textId="77777777" w:rsidR="0048364F" w:rsidRDefault="0048364F" w:rsidP="00997ADA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48846" w14:textId="77777777" w:rsidR="0048364F" w:rsidRDefault="0048364F" w:rsidP="00997ADA">
            <w:pPr>
              <w:pStyle w:val="TableHeading"/>
            </w:pPr>
            <w:r>
              <w:t>Column 3</w:t>
            </w:r>
          </w:p>
        </w:tc>
      </w:tr>
      <w:tr w:rsidR="0048364F" w14:paraId="09E2FA70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ABE9F3" w14:textId="77777777" w:rsidR="0048364F" w:rsidRDefault="0048364F" w:rsidP="00997ADA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3AB5B7" w14:textId="77777777" w:rsidR="0048364F" w:rsidRDefault="0048364F" w:rsidP="00997ADA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5A0E4A" w14:textId="77777777" w:rsidR="0048364F" w:rsidRDefault="0048364F" w:rsidP="00997ADA">
            <w:pPr>
              <w:pStyle w:val="TableHeading"/>
            </w:pPr>
            <w:r>
              <w:t>Date/Details</w:t>
            </w:r>
          </w:p>
        </w:tc>
      </w:tr>
      <w:tr w:rsidR="0048364F" w14:paraId="56F74237" w14:textId="77777777" w:rsidTr="00EE319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AE4E16" w14:textId="77777777" w:rsidR="0048364F" w:rsidRDefault="0048364F" w:rsidP="00997ADA">
            <w:pPr>
              <w:pStyle w:val="Tabletext"/>
            </w:pPr>
            <w:r>
              <w:t xml:space="preserve">1.  </w:t>
            </w:r>
            <w:r w:rsidR="00F40257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F6930F" w14:textId="77777777" w:rsidR="0048364F" w:rsidRDefault="0084165C" w:rsidP="00997ADA">
            <w:pPr>
              <w:pStyle w:val="Tabletext"/>
            </w:pPr>
            <w:r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7483F5" w14:textId="5EF136F6" w:rsidR="0048364F" w:rsidRDefault="00833D58" w:rsidP="00997ADA">
            <w:pPr>
              <w:pStyle w:val="Tabletext"/>
            </w:pPr>
            <w:r>
              <w:t>21 February 2025</w:t>
            </w:r>
          </w:p>
        </w:tc>
      </w:tr>
    </w:tbl>
    <w:p w14:paraId="66B42DB1" w14:textId="77777777" w:rsidR="0048364F" w:rsidRDefault="00201D27" w:rsidP="00997ADA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2949C6DA" w14:textId="77777777" w:rsidR="0048364F" w:rsidRDefault="0048364F" w:rsidP="00997ADA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0E5E7416" w14:textId="77777777" w:rsidR="0048364F" w:rsidRDefault="0048364F" w:rsidP="00997ADA">
      <w:pPr>
        <w:pStyle w:val="ActHead5"/>
      </w:pPr>
      <w:bookmarkStart w:id="2" w:name="_Toc191285531"/>
      <w:r w:rsidRPr="00997ADA">
        <w:rPr>
          <w:rStyle w:val="CharSectno"/>
        </w:rPr>
        <w:t>3</w:t>
      </w:r>
      <w:r>
        <w:t xml:space="preserve">  Schedules</w:t>
      </w:r>
      <w:bookmarkEnd w:id="2"/>
    </w:p>
    <w:p w14:paraId="58983021" w14:textId="77777777" w:rsidR="0048364F" w:rsidRDefault="0048364F" w:rsidP="00997ADA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17B4E68" w14:textId="77777777" w:rsidR="008D3E94" w:rsidRPr="00A27AB8" w:rsidRDefault="0048364F" w:rsidP="00997ADA">
      <w:pPr>
        <w:pStyle w:val="ActHead6"/>
        <w:pageBreakBefore/>
      </w:pPr>
      <w:bookmarkStart w:id="3" w:name="_Toc191285532"/>
      <w:r w:rsidRPr="00997ADA">
        <w:rPr>
          <w:rStyle w:val="CharAmSchNo"/>
        </w:rPr>
        <w:t>Schedule 1</w:t>
      </w:r>
      <w:r>
        <w:t>—</w:t>
      </w:r>
      <w:r w:rsidR="006A14B7" w:rsidRPr="00997ADA">
        <w:rPr>
          <w:rStyle w:val="CharAmSchText"/>
        </w:rPr>
        <w:t>Amendments</w:t>
      </w:r>
      <w:bookmarkEnd w:id="3"/>
    </w:p>
    <w:p w14:paraId="527BE59D" w14:textId="77777777" w:rsidR="00E45F58" w:rsidRPr="00997ADA" w:rsidRDefault="00E45F58" w:rsidP="00997ADA">
      <w:pPr>
        <w:pStyle w:val="Header"/>
      </w:pPr>
      <w:r w:rsidRPr="00997ADA">
        <w:rPr>
          <w:rStyle w:val="CharAmPartNo"/>
        </w:rPr>
        <w:t xml:space="preserve"> </w:t>
      </w:r>
      <w:r w:rsidRPr="00997ADA">
        <w:rPr>
          <w:rStyle w:val="CharAmPartText"/>
        </w:rPr>
        <w:t xml:space="preserve"> </w:t>
      </w:r>
    </w:p>
    <w:p w14:paraId="76249F35" w14:textId="77777777" w:rsidR="00D82336" w:rsidRDefault="008253DD" w:rsidP="00997ADA">
      <w:pPr>
        <w:pStyle w:val="ActHead9"/>
      </w:pPr>
      <w:bookmarkStart w:id="4" w:name="_Toc191285533"/>
      <w:r>
        <w:t>Customs Act 1901</w:t>
      </w:r>
      <w:bookmarkEnd w:id="4"/>
    </w:p>
    <w:p w14:paraId="75FCB906" w14:textId="77777777" w:rsidR="000F038A" w:rsidRDefault="000F038A" w:rsidP="00997ADA">
      <w:pPr>
        <w:pStyle w:val="ItemHead"/>
      </w:pPr>
      <w:r>
        <w:t xml:space="preserve">1  </w:t>
      </w:r>
      <w:r w:rsidR="00B0159D">
        <w:t>Subsection 1</w:t>
      </w:r>
      <w:r w:rsidR="00355D24">
        <w:t>83UA(1)</w:t>
      </w:r>
    </w:p>
    <w:p w14:paraId="7B531649" w14:textId="77777777" w:rsidR="00355D24" w:rsidRDefault="00355D24" w:rsidP="00997ADA">
      <w:pPr>
        <w:pStyle w:val="Item"/>
      </w:pPr>
      <w:r>
        <w:t>Insert:</w:t>
      </w:r>
    </w:p>
    <w:p w14:paraId="3D8AD925" w14:textId="77777777" w:rsidR="00355D24" w:rsidRDefault="00154E55" w:rsidP="00997ADA">
      <w:pPr>
        <w:pStyle w:val="Definition"/>
        <w:rPr>
          <w:i/>
        </w:rPr>
      </w:pPr>
      <w:r>
        <w:rPr>
          <w:b/>
          <w:i/>
        </w:rPr>
        <w:t>e</w:t>
      </w:r>
      <w:r w:rsidR="00355D24">
        <w:rPr>
          <w:b/>
          <w:i/>
        </w:rPr>
        <w:t xml:space="preserve">ngineered stone </w:t>
      </w:r>
      <w:r w:rsidR="00355D24" w:rsidRPr="00355D24">
        <w:t xml:space="preserve">has the same meaning as in </w:t>
      </w:r>
      <w:r w:rsidR="00E71CD5">
        <w:t>regulation 5</w:t>
      </w:r>
      <w:r w:rsidR="009138EF">
        <w:t>M</w:t>
      </w:r>
      <w:r w:rsidR="00355D24" w:rsidRPr="00355D24">
        <w:t xml:space="preserve"> of the</w:t>
      </w:r>
      <w:r w:rsidR="00355D24">
        <w:rPr>
          <w:b/>
          <w:i/>
        </w:rPr>
        <w:t xml:space="preserve"> </w:t>
      </w:r>
      <w:r w:rsidR="00355D24" w:rsidRPr="00A0318D">
        <w:rPr>
          <w:i/>
        </w:rPr>
        <w:t xml:space="preserve">Customs (Prohibited Imports) </w:t>
      </w:r>
      <w:r w:rsidR="00B0159D">
        <w:rPr>
          <w:i/>
        </w:rPr>
        <w:t>Regulations 1</w:t>
      </w:r>
      <w:r w:rsidR="00A0318D">
        <w:rPr>
          <w:i/>
        </w:rPr>
        <w:t>956</w:t>
      </w:r>
      <w:r w:rsidR="00A0318D" w:rsidRPr="00152FE1">
        <w:t>.</w:t>
      </w:r>
    </w:p>
    <w:p w14:paraId="12B92634" w14:textId="77777777" w:rsidR="008253DD" w:rsidRDefault="000F038A" w:rsidP="00997ADA">
      <w:pPr>
        <w:pStyle w:val="ItemHead"/>
      </w:pPr>
      <w:r>
        <w:t>2</w:t>
      </w:r>
      <w:r w:rsidR="002764D3">
        <w:t xml:space="preserve">  </w:t>
      </w:r>
      <w:r w:rsidR="0013383A">
        <w:t xml:space="preserve">After </w:t>
      </w:r>
      <w:r w:rsidR="00B0159D">
        <w:t>subsection 2</w:t>
      </w:r>
      <w:r w:rsidR="0013383A">
        <w:t>06(2B)</w:t>
      </w:r>
    </w:p>
    <w:p w14:paraId="63FB507C" w14:textId="77777777" w:rsidR="00E0569E" w:rsidRDefault="00E0569E" w:rsidP="00997ADA">
      <w:pPr>
        <w:pStyle w:val="Item"/>
      </w:pPr>
      <w:r>
        <w:t>Insert:</w:t>
      </w:r>
    </w:p>
    <w:p w14:paraId="3B4B9CB5" w14:textId="77777777" w:rsidR="00E0569E" w:rsidRDefault="00E0569E" w:rsidP="00997ADA">
      <w:pPr>
        <w:pStyle w:val="SubsectionHead"/>
      </w:pPr>
      <w:r>
        <w:t>Engineered stone</w:t>
      </w:r>
    </w:p>
    <w:p w14:paraId="5EC7A8AA" w14:textId="77777777" w:rsidR="009B351F" w:rsidRDefault="009B351F" w:rsidP="00997ADA">
      <w:pPr>
        <w:pStyle w:val="subsection"/>
      </w:pPr>
      <w:r>
        <w:tab/>
      </w:r>
      <w:r w:rsidR="00E0569E">
        <w:t>(2C)</w:t>
      </w:r>
      <w:r w:rsidR="00E0569E">
        <w:tab/>
        <w:t>If:</w:t>
      </w:r>
    </w:p>
    <w:p w14:paraId="2C9E6497" w14:textId="77777777" w:rsidR="00E0569E" w:rsidRDefault="009B351F" w:rsidP="00997ADA">
      <w:pPr>
        <w:pStyle w:val="paragraph"/>
      </w:pPr>
      <w:r>
        <w:tab/>
        <w:t>(a)</w:t>
      </w:r>
      <w:r>
        <w:tab/>
        <w:t xml:space="preserve">goods are seized under a seizure warrant or under </w:t>
      </w:r>
      <w:r w:rsidR="00B0159D">
        <w:t>subsection 2</w:t>
      </w:r>
      <w:r>
        <w:t>03B(2) or (2A), 203CA(3) or 203CB(2); and</w:t>
      </w:r>
    </w:p>
    <w:p w14:paraId="5385BEBC" w14:textId="77777777" w:rsidR="009B351F" w:rsidRPr="001C20AC" w:rsidRDefault="009B351F" w:rsidP="00997ADA">
      <w:pPr>
        <w:pStyle w:val="paragraph"/>
        <w:rPr>
          <w:b/>
        </w:rPr>
      </w:pPr>
      <w:r>
        <w:tab/>
        <w:t>(b)</w:t>
      </w:r>
      <w:r>
        <w:tab/>
        <w:t>the Comptroller</w:t>
      </w:r>
      <w:r w:rsidR="00997ADA">
        <w:noBreakHyphen/>
      </w:r>
      <w:r>
        <w:t xml:space="preserve">General of Customs is satisfied </w:t>
      </w:r>
      <w:r w:rsidR="00C12F9C">
        <w:t xml:space="preserve">that the goods are </w:t>
      </w:r>
      <w:r w:rsidR="007F7369">
        <w:t>engineered stone</w:t>
      </w:r>
      <w:r w:rsidR="00200953">
        <w:t xml:space="preserve"> that is a prohibited import</w:t>
      </w:r>
      <w:r w:rsidR="00916A77">
        <w:t>;</w:t>
      </w:r>
    </w:p>
    <w:p w14:paraId="4CF30FE2" w14:textId="77777777" w:rsidR="00C12F9C" w:rsidRDefault="00C12F9C" w:rsidP="00997ADA">
      <w:pPr>
        <w:pStyle w:val="subsection2"/>
      </w:pPr>
      <w:r>
        <w:t>the Comptroller</w:t>
      </w:r>
      <w:r w:rsidR="00997ADA">
        <w:noBreakHyphen/>
      </w:r>
      <w:r>
        <w:t>General of Customs may cause the goods to be dealt with in such manner as the Comptroller</w:t>
      </w:r>
      <w:r w:rsidR="00997ADA">
        <w:noBreakHyphen/>
      </w:r>
      <w:r>
        <w:t>General considers appropriate (including the destruction of the goods).</w:t>
      </w:r>
    </w:p>
    <w:p w14:paraId="23B525EC" w14:textId="77777777" w:rsidR="00347F01" w:rsidRDefault="00347F01" w:rsidP="00997ADA">
      <w:pPr>
        <w:pStyle w:val="ItemHead"/>
      </w:pPr>
      <w:r>
        <w:t xml:space="preserve">3  </w:t>
      </w:r>
      <w:r w:rsidR="00E71CD5">
        <w:t>Subsection 2</w:t>
      </w:r>
      <w:r>
        <w:t>06(3)</w:t>
      </w:r>
    </w:p>
    <w:p w14:paraId="777C99E2" w14:textId="77777777" w:rsidR="00347F01" w:rsidRDefault="00347F01" w:rsidP="00997ADA">
      <w:pPr>
        <w:pStyle w:val="Item"/>
      </w:pPr>
      <w:r>
        <w:t>Omit “(2A) or (2B)”, substitute “</w:t>
      </w:r>
      <w:r w:rsidR="006B0C37">
        <w:t>(</w:t>
      </w:r>
      <w:r>
        <w:t>2A)</w:t>
      </w:r>
      <w:r w:rsidR="005A6797">
        <w:t>, (</w:t>
      </w:r>
      <w:r>
        <w:t>2B)</w:t>
      </w:r>
      <w:r w:rsidR="005A6797">
        <w:t xml:space="preserve"> or (2C)</w:t>
      </w:r>
      <w:r>
        <w:t>”</w:t>
      </w:r>
      <w:r w:rsidR="005A6797">
        <w:t>.</w:t>
      </w:r>
    </w:p>
    <w:p w14:paraId="02287A6D" w14:textId="77777777" w:rsidR="009A44E8" w:rsidRPr="00E30CAA" w:rsidRDefault="009A44E8" w:rsidP="00997ADA">
      <w:pPr>
        <w:pStyle w:val="ItemHead"/>
      </w:pPr>
      <w:r w:rsidRPr="00E30CAA">
        <w:t>4  Paragraph 206(5)(c)</w:t>
      </w:r>
    </w:p>
    <w:p w14:paraId="65ED5CDF" w14:textId="77777777" w:rsidR="009A44E8" w:rsidRDefault="009A44E8" w:rsidP="00997ADA">
      <w:pPr>
        <w:pStyle w:val="Item"/>
      </w:pPr>
      <w:r>
        <w:t>Omit “(2A) or (2B)”, substitute “(2A), (2B) or (2C)”.</w:t>
      </w:r>
    </w:p>
    <w:p w14:paraId="5E10B679" w14:textId="77777777" w:rsidR="009A44E8" w:rsidRPr="00E30CAA" w:rsidRDefault="009A44E8" w:rsidP="00997ADA">
      <w:pPr>
        <w:pStyle w:val="ItemHead"/>
      </w:pPr>
      <w:r w:rsidRPr="00E30CAA">
        <w:t>5  Subsections 206(6) and (7)</w:t>
      </w:r>
    </w:p>
    <w:p w14:paraId="42351A2C" w14:textId="77777777" w:rsidR="00EC4D67" w:rsidRDefault="009A44E8" w:rsidP="00997ADA">
      <w:pPr>
        <w:pStyle w:val="Item"/>
      </w:pPr>
      <w:r>
        <w:t>Omit “(2A) or (2B)”, substitute “(2A), (2B) or (2C)”.</w:t>
      </w:r>
    </w:p>
    <w:p w14:paraId="7841A98C" w14:textId="77777777" w:rsidR="00A41FB6" w:rsidRDefault="00A41FB6"/>
    <w:p w14:paraId="75CE84F5" w14:textId="77777777" w:rsidR="00C0695F" w:rsidRDefault="00C0695F" w:rsidP="00C0695F">
      <w:pPr>
        <w:pBdr>
          <w:bottom w:val="single" w:sz="4" w:space="1" w:color="auto"/>
        </w:pBdr>
        <w:sectPr w:rsidR="00C0695F" w:rsidSect="00C0695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15D7F7FA" w14:textId="77777777" w:rsidR="00833D58" w:rsidRDefault="00833D5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950DEC8" w14:textId="1879C283" w:rsidR="00833D58" w:rsidRDefault="00833D5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November 2024</w:t>
      </w:r>
    </w:p>
    <w:p w14:paraId="4E7F5188" w14:textId="4FE81898" w:rsidR="00833D58" w:rsidRDefault="00833D5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February 2025</w:t>
      </w:r>
      <w:r>
        <w:t>]</w:t>
      </w:r>
    </w:p>
    <w:p w14:paraId="0567B510" w14:textId="2BE48846" w:rsidR="00833D58" w:rsidRDefault="00833D58" w:rsidP="00833D58">
      <w:pPr>
        <w:framePr w:hSpace="180" w:wrap="around" w:vAnchor="text" w:hAnchor="page" w:x="2356" w:y="8655"/>
      </w:pPr>
      <w:r>
        <w:t>(156/24)</w:t>
      </w:r>
    </w:p>
    <w:p w14:paraId="31CD4BDF" w14:textId="77777777" w:rsidR="00833D58" w:rsidRDefault="00833D58"/>
    <w:sectPr w:rsidR="00833D58" w:rsidSect="00C0695F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198E" w14:textId="77777777" w:rsidR="00A27AB8" w:rsidRDefault="00A27AB8" w:rsidP="0048364F">
      <w:pPr>
        <w:spacing w:line="240" w:lineRule="auto"/>
      </w:pPr>
      <w:r>
        <w:separator/>
      </w:r>
    </w:p>
  </w:endnote>
  <w:endnote w:type="continuationSeparator" w:id="0">
    <w:p w14:paraId="4992B7C3" w14:textId="77777777" w:rsidR="00A27AB8" w:rsidRDefault="00A27A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AF58" w14:textId="77777777" w:rsidR="00A27AB8" w:rsidRPr="005F1388" w:rsidRDefault="00A27AB8" w:rsidP="00997A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EA4B" w14:textId="2769641C" w:rsidR="00833D58" w:rsidRDefault="00833D5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5B11ABC" w14:textId="77777777" w:rsidR="00833D58" w:rsidRDefault="00833D58" w:rsidP="00CD12A5"/>
  <w:p w14:paraId="6FCA67EA" w14:textId="3F7A2D4E" w:rsidR="00A27AB8" w:rsidRDefault="00A27AB8" w:rsidP="00997ADA">
    <w:pPr>
      <w:pStyle w:val="Footer"/>
      <w:spacing w:before="120"/>
    </w:pPr>
  </w:p>
  <w:p w14:paraId="43015CAA" w14:textId="77777777" w:rsidR="00A27AB8" w:rsidRPr="005F1388" w:rsidRDefault="00A27AB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E2EB" w14:textId="77777777" w:rsidR="00A27AB8" w:rsidRPr="00ED79B6" w:rsidRDefault="00A27AB8" w:rsidP="00997A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7881" w14:textId="77777777" w:rsidR="00A27AB8" w:rsidRDefault="00A27AB8" w:rsidP="00997AD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27AB8" w14:paraId="60D51F70" w14:textId="77777777" w:rsidTr="00500C89">
      <w:tc>
        <w:tcPr>
          <w:tcW w:w="646" w:type="dxa"/>
        </w:tcPr>
        <w:p w14:paraId="75C8CD85" w14:textId="77777777" w:rsidR="00A27AB8" w:rsidRDefault="00A27AB8" w:rsidP="00500C8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3814D4B" w14:textId="24AFF493" w:rsidR="00A27AB8" w:rsidRDefault="00A27AB8" w:rsidP="00500C8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Customs Amendment (Expedited Seizure and Disposal of Engineered Stone)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27F1855" w14:textId="6510B197" w:rsidR="00A27AB8" w:rsidRDefault="00A27AB8" w:rsidP="00500C8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No. 011,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23EC1F" w14:textId="77777777" w:rsidR="00A27AB8" w:rsidRDefault="00A27AB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4D9F" w14:textId="77777777" w:rsidR="00A27AB8" w:rsidRDefault="00A27AB8" w:rsidP="00997AD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27AB8" w14:paraId="485A43AB" w14:textId="77777777" w:rsidTr="00500C89">
      <w:tc>
        <w:tcPr>
          <w:tcW w:w="1247" w:type="dxa"/>
        </w:tcPr>
        <w:p w14:paraId="5C269D62" w14:textId="7A9D9EEA" w:rsidR="00A27AB8" w:rsidRDefault="00A27AB8" w:rsidP="00500C8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No. 011,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70A386" w14:textId="220DF4A9" w:rsidR="00A27AB8" w:rsidRDefault="00A27AB8" w:rsidP="00500C8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Customs Amendment (Expedited Seizure and Disposal of Engineered Stone)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C3E2D3D" w14:textId="77777777" w:rsidR="00A27AB8" w:rsidRDefault="00A27AB8" w:rsidP="00500C8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E2CE0A" w14:textId="77777777" w:rsidR="00A27AB8" w:rsidRPr="00ED79B6" w:rsidRDefault="00A27AB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1C60" w14:textId="77777777" w:rsidR="00A27AB8" w:rsidRPr="00A961C4" w:rsidRDefault="00A27AB8" w:rsidP="00997AD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27AB8" w14:paraId="1C898CF7" w14:textId="77777777" w:rsidTr="00997ADA">
      <w:tc>
        <w:tcPr>
          <w:tcW w:w="646" w:type="dxa"/>
        </w:tcPr>
        <w:p w14:paraId="1B7D6DD0" w14:textId="77777777" w:rsidR="00A27AB8" w:rsidRDefault="00A27AB8" w:rsidP="00500C8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5EA7D5C" w14:textId="553E640F" w:rsidR="00A27AB8" w:rsidRDefault="00A27AB8" w:rsidP="00500C8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Customs Amendment (Expedited Seizure and Disposal of Engineered Stone)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FD8001E" w14:textId="3FA5FA9F" w:rsidR="00A27AB8" w:rsidRDefault="00A27AB8" w:rsidP="00500C8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No. 11, 2025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3F1A231" w14:textId="77777777" w:rsidR="00A27AB8" w:rsidRPr="00A961C4" w:rsidRDefault="00A27AB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FC9F" w14:textId="77777777" w:rsidR="00A27AB8" w:rsidRPr="00A961C4" w:rsidRDefault="00A27AB8" w:rsidP="00997AD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27AB8" w14:paraId="14C49751" w14:textId="77777777" w:rsidTr="00997ADA">
      <w:tc>
        <w:tcPr>
          <w:tcW w:w="1247" w:type="dxa"/>
        </w:tcPr>
        <w:p w14:paraId="69342C30" w14:textId="00841B6A" w:rsidR="00A27AB8" w:rsidRDefault="00A27AB8" w:rsidP="00500C8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No. 011,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19011C5" w14:textId="465B14BB" w:rsidR="00A27AB8" w:rsidRDefault="00A27AB8" w:rsidP="00500C8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Customs Amendment (Expedited Seizure and Disposal of Engineered Stone)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F066E5C" w14:textId="77777777" w:rsidR="00A27AB8" w:rsidRDefault="00A27AB8" w:rsidP="00500C8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4EDB460" w14:textId="77777777" w:rsidR="00A27AB8" w:rsidRPr="00055B5C" w:rsidRDefault="00A27AB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408A" w14:textId="77777777" w:rsidR="00A27AB8" w:rsidRPr="00A961C4" w:rsidRDefault="00A27AB8" w:rsidP="00997AD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27AB8" w14:paraId="628EE545" w14:textId="77777777" w:rsidTr="00997ADA">
      <w:tc>
        <w:tcPr>
          <w:tcW w:w="1247" w:type="dxa"/>
        </w:tcPr>
        <w:p w14:paraId="7342CBA4" w14:textId="0CC8BCB2" w:rsidR="00A27AB8" w:rsidRDefault="00A27AB8" w:rsidP="00500C8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No. 11,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48B46CA" w14:textId="19252EBB" w:rsidR="00A27AB8" w:rsidRDefault="00A27AB8" w:rsidP="00500C8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7E2D">
            <w:rPr>
              <w:i/>
              <w:sz w:val="18"/>
            </w:rPr>
            <w:t>Customs Amendment (Expedited Seizure and Disposal of Engineered Stone)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E27A918" w14:textId="77777777" w:rsidR="00A27AB8" w:rsidRDefault="00A27AB8" w:rsidP="00500C8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EFE62F5" w14:textId="77777777" w:rsidR="00A27AB8" w:rsidRPr="00A961C4" w:rsidRDefault="00A27AB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7B7F" w14:textId="77777777" w:rsidR="00A27AB8" w:rsidRDefault="00A27AB8" w:rsidP="0048364F">
      <w:pPr>
        <w:spacing w:line="240" w:lineRule="auto"/>
      </w:pPr>
      <w:r>
        <w:separator/>
      </w:r>
    </w:p>
  </w:footnote>
  <w:footnote w:type="continuationSeparator" w:id="0">
    <w:p w14:paraId="6BB3A716" w14:textId="77777777" w:rsidR="00A27AB8" w:rsidRDefault="00A27A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A6BB" w14:textId="77777777" w:rsidR="00A27AB8" w:rsidRPr="005F1388" w:rsidRDefault="00A27AB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2425" w14:textId="588E6124" w:rsidR="00C0695F" w:rsidRPr="00A961C4" w:rsidRDefault="00C0695F" w:rsidP="0048364F">
    <w:pPr>
      <w:rPr>
        <w:b/>
        <w:sz w:val="20"/>
      </w:rPr>
    </w:pPr>
  </w:p>
  <w:p w14:paraId="39C07B61" w14:textId="13C988F7" w:rsidR="00C0695F" w:rsidRPr="00A961C4" w:rsidRDefault="00C0695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84A0D35" w14:textId="77777777" w:rsidR="00C0695F" w:rsidRPr="00A961C4" w:rsidRDefault="00C0695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1C89" w14:textId="40367674" w:rsidR="00C0695F" w:rsidRPr="00A961C4" w:rsidRDefault="00C0695F" w:rsidP="0048364F">
    <w:pPr>
      <w:jc w:val="right"/>
      <w:rPr>
        <w:sz w:val="20"/>
      </w:rPr>
    </w:pPr>
  </w:p>
  <w:p w14:paraId="23FBB2ED" w14:textId="79FA8A0E" w:rsidR="00C0695F" w:rsidRPr="00A961C4" w:rsidRDefault="00C0695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A0BEB05" w14:textId="77777777" w:rsidR="00C0695F" w:rsidRPr="00A961C4" w:rsidRDefault="00C0695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D73B" w14:textId="77777777" w:rsidR="00C0695F" w:rsidRPr="00A961C4" w:rsidRDefault="00C0695F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044C" w14:textId="77777777" w:rsidR="00A27AB8" w:rsidRPr="005F1388" w:rsidRDefault="00A27AB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8D0B" w14:textId="77777777" w:rsidR="00A27AB8" w:rsidRPr="005F1388" w:rsidRDefault="00A27AB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F833" w14:textId="77777777" w:rsidR="00A27AB8" w:rsidRPr="00ED79B6" w:rsidRDefault="00A27AB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BAB8" w14:textId="77777777" w:rsidR="00A27AB8" w:rsidRPr="00ED79B6" w:rsidRDefault="00A27AB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1A4A" w14:textId="77777777" w:rsidR="00A27AB8" w:rsidRPr="00ED79B6" w:rsidRDefault="00A27AB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1224" w14:textId="207B75C8" w:rsidR="00A27AB8" w:rsidRPr="00A961C4" w:rsidRDefault="00A27A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B6BDF65" w14:textId="14206D5C" w:rsidR="00A27AB8" w:rsidRPr="00A961C4" w:rsidRDefault="00A27A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660A40" w14:textId="77777777" w:rsidR="00A27AB8" w:rsidRPr="00A961C4" w:rsidRDefault="00A27AB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BD04" w14:textId="58D1E282" w:rsidR="00A27AB8" w:rsidRPr="00A961C4" w:rsidRDefault="00A27AB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87E2D">
      <w:rPr>
        <w:sz w:val="20"/>
      </w:rPr>
      <w:fldChar w:fldCharType="separate"/>
    </w:r>
    <w:r w:rsidR="00D72AC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87E2D">
      <w:rPr>
        <w:b/>
        <w:sz w:val="20"/>
      </w:rPr>
      <w:fldChar w:fldCharType="separate"/>
    </w:r>
    <w:r w:rsidR="00D72AC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0864640" w14:textId="3A76EE29" w:rsidR="00A27AB8" w:rsidRPr="00A961C4" w:rsidRDefault="00A27AB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A41F291" w14:textId="77777777" w:rsidR="00A27AB8" w:rsidRPr="00A961C4" w:rsidRDefault="00A27AB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6CA2" w14:textId="77777777" w:rsidR="00A27AB8" w:rsidRPr="00A961C4" w:rsidRDefault="00A27AB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B0329"/>
    <w:multiLevelType w:val="hybridMultilevel"/>
    <w:tmpl w:val="C944B0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87CB7"/>
    <w:multiLevelType w:val="hybridMultilevel"/>
    <w:tmpl w:val="B882D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48462849">
    <w:abstractNumId w:val="9"/>
  </w:num>
  <w:num w:numId="2" w16cid:durableId="1001547546">
    <w:abstractNumId w:val="7"/>
  </w:num>
  <w:num w:numId="3" w16cid:durableId="989557993">
    <w:abstractNumId w:val="6"/>
  </w:num>
  <w:num w:numId="4" w16cid:durableId="1940484629">
    <w:abstractNumId w:val="5"/>
  </w:num>
  <w:num w:numId="5" w16cid:durableId="862522719">
    <w:abstractNumId w:val="4"/>
  </w:num>
  <w:num w:numId="6" w16cid:durableId="1237125606">
    <w:abstractNumId w:val="8"/>
  </w:num>
  <w:num w:numId="7" w16cid:durableId="1787432701">
    <w:abstractNumId w:val="3"/>
  </w:num>
  <w:num w:numId="8" w16cid:durableId="308746767">
    <w:abstractNumId w:val="2"/>
  </w:num>
  <w:num w:numId="9" w16cid:durableId="1911231236">
    <w:abstractNumId w:val="1"/>
  </w:num>
  <w:num w:numId="10" w16cid:durableId="203909405">
    <w:abstractNumId w:val="0"/>
  </w:num>
  <w:num w:numId="11" w16cid:durableId="2054498810">
    <w:abstractNumId w:val="13"/>
  </w:num>
  <w:num w:numId="12" w16cid:durableId="1346050992">
    <w:abstractNumId w:val="11"/>
  </w:num>
  <w:num w:numId="13" w16cid:durableId="1893346354">
    <w:abstractNumId w:val="15"/>
  </w:num>
  <w:num w:numId="14" w16cid:durableId="782919745">
    <w:abstractNumId w:val="14"/>
  </w:num>
  <w:num w:numId="15" w16cid:durableId="2016834798">
    <w:abstractNumId w:val="16"/>
  </w:num>
  <w:num w:numId="16" w16cid:durableId="391317597">
    <w:abstractNumId w:val="12"/>
  </w:num>
  <w:num w:numId="17" w16cid:durableId="689180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4662"/>
    <w:rsid w:val="0000548F"/>
    <w:rsid w:val="00005D25"/>
    <w:rsid w:val="000113BC"/>
    <w:rsid w:val="000136AF"/>
    <w:rsid w:val="00037302"/>
    <w:rsid w:val="000417C9"/>
    <w:rsid w:val="00045F1D"/>
    <w:rsid w:val="00045F27"/>
    <w:rsid w:val="00055B5C"/>
    <w:rsid w:val="00056391"/>
    <w:rsid w:val="00060FF9"/>
    <w:rsid w:val="000614BF"/>
    <w:rsid w:val="000A7C4D"/>
    <w:rsid w:val="000B1FD2"/>
    <w:rsid w:val="000B491C"/>
    <w:rsid w:val="000C1B69"/>
    <w:rsid w:val="000D05EF"/>
    <w:rsid w:val="000F038A"/>
    <w:rsid w:val="000F21C1"/>
    <w:rsid w:val="000F316E"/>
    <w:rsid w:val="00101D90"/>
    <w:rsid w:val="0010745C"/>
    <w:rsid w:val="00113BD1"/>
    <w:rsid w:val="00122206"/>
    <w:rsid w:val="0013383A"/>
    <w:rsid w:val="00152FE1"/>
    <w:rsid w:val="00154E55"/>
    <w:rsid w:val="0015646E"/>
    <w:rsid w:val="001643C9"/>
    <w:rsid w:val="00165568"/>
    <w:rsid w:val="00165D00"/>
    <w:rsid w:val="00166C2F"/>
    <w:rsid w:val="001716C9"/>
    <w:rsid w:val="00173062"/>
    <w:rsid w:val="00173363"/>
    <w:rsid w:val="00173B94"/>
    <w:rsid w:val="001854B4"/>
    <w:rsid w:val="00191D17"/>
    <w:rsid w:val="00193216"/>
    <w:rsid w:val="001939E1"/>
    <w:rsid w:val="00195382"/>
    <w:rsid w:val="001A3658"/>
    <w:rsid w:val="001A759A"/>
    <w:rsid w:val="001B633C"/>
    <w:rsid w:val="001B7A5D"/>
    <w:rsid w:val="001C20AC"/>
    <w:rsid w:val="001C2418"/>
    <w:rsid w:val="001C69C4"/>
    <w:rsid w:val="001D1128"/>
    <w:rsid w:val="001E3590"/>
    <w:rsid w:val="001E5AF4"/>
    <w:rsid w:val="001E7407"/>
    <w:rsid w:val="001F7E17"/>
    <w:rsid w:val="00200953"/>
    <w:rsid w:val="00201D27"/>
    <w:rsid w:val="00202618"/>
    <w:rsid w:val="00212014"/>
    <w:rsid w:val="00225735"/>
    <w:rsid w:val="002343BB"/>
    <w:rsid w:val="00240749"/>
    <w:rsid w:val="0024309E"/>
    <w:rsid w:val="00263820"/>
    <w:rsid w:val="00272538"/>
    <w:rsid w:val="00275197"/>
    <w:rsid w:val="002764D3"/>
    <w:rsid w:val="00293B89"/>
    <w:rsid w:val="00297ECB"/>
    <w:rsid w:val="002A016B"/>
    <w:rsid w:val="002A5064"/>
    <w:rsid w:val="002B5A30"/>
    <w:rsid w:val="002B6E88"/>
    <w:rsid w:val="002D043A"/>
    <w:rsid w:val="002D395A"/>
    <w:rsid w:val="002F45B3"/>
    <w:rsid w:val="002F5A80"/>
    <w:rsid w:val="00335060"/>
    <w:rsid w:val="003415D3"/>
    <w:rsid w:val="00347F01"/>
    <w:rsid w:val="00350417"/>
    <w:rsid w:val="00352B0F"/>
    <w:rsid w:val="00355D24"/>
    <w:rsid w:val="00360486"/>
    <w:rsid w:val="00373874"/>
    <w:rsid w:val="00375C6C"/>
    <w:rsid w:val="00382990"/>
    <w:rsid w:val="003A4A0E"/>
    <w:rsid w:val="003A5A40"/>
    <w:rsid w:val="003A7B3C"/>
    <w:rsid w:val="003B4E3D"/>
    <w:rsid w:val="003B4E71"/>
    <w:rsid w:val="003C1D06"/>
    <w:rsid w:val="003C5F2B"/>
    <w:rsid w:val="003D0BFE"/>
    <w:rsid w:val="003D5700"/>
    <w:rsid w:val="003F285C"/>
    <w:rsid w:val="00405579"/>
    <w:rsid w:val="00410B8E"/>
    <w:rsid w:val="004116CD"/>
    <w:rsid w:val="00414FA8"/>
    <w:rsid w:val="00421FC1"/>
    <w:rsid w:val="004229C7"/>
    <w:rsid w:val="00424CA9"/>
    <w:rsid w:val="00436785"/>
    <w:rsid w:val="00436BD5"/>
    <w:rsid w:val="00437E4B"/>
    <w:rsid w:val="0044291A"/>
    <w:rsid w:val="004608F2"/>
    <w:rsid w:val="00466744"/>
    <w:rsid w:val="0048196B"/>
    <w:rsid w:val="0048364F"/>
    <w:rsid w:val="004842FA"/>
    <w:rsid w:val="00486D05"/>
    <w:rsid w:val="004949E6"/>
    <w:rsid w:val="00496F97"/>
    <w:rsid w:val="004A026A"/>
    <w:rsid w:val="004A7658"/>
    <w:rsid w:val="004C39B5"/>
    <w:rsid w:val="004C7C8C"/>
    <w:rsid w:val="004E2A4A"/>
    <w:rsid w:val="004F0D23"/>
    <w:rsid w:val="004F1FAC"/>
    <w:rsid w:val="00500C89"/>
    <w:rsid w:val="00501932"/>
    <w:rsid w:val="00516B8D"/>
    <w:rsid w:val="00521A22"/>
    <w:rsid w:val="00537FBC"/>
    <w:rsid w:val="00543469"/>
    <w:rsid w:val="00545D52"/>
    <w:rsid w:val="00551B54"/>
    <w:rsid w:val="00553333"/>
    <w:rsid w:val="0055666F"/>
    <w:rsid w:val="00581D2D"/>
    <w:rsid w:val="00584811"/>
    <w:rsid w:val="00590ACD"/>
    <w:rsid w:val="00593AA6"/>
    <w:rsid w:val="00594161"/>
    <w:rsid w:val="00594749"/>
    <w:rsid w:val="005A0D92"/>
    <w:rsid w:val="005A5F33"/>
    <w:rsid w:val="005A6797"/>
    <w:rsid w:val="005A7453"/>
    <w:rsid w:val="005B4067"/>
    <w:rsid w:val="005B4E63"/>
    <w:rsid w:val="005C3F41"/>
    <w:rsid w:val="005D386A"/>
    <w:rsid w:val="005E152A"/>
    <w:rsid w:val="005F0088"/>
    <w:rsid w:val="005F11B1"/>
    <w:rsid w:val="00600219"/>
    <w:rsid w:val="00600768"/>
    <w:rsid w:val="00604593"/>
    <w:rsid w:val="006167FD"/>
    <w:rsid w:val="00632F4D"/>
    <w:rsid w:val="00641DE5"/>
    <w:rsid w:val="00656F0C"/>
    <w:rsid w:val="006745AB"/>
    <w:rsid w:val="00677CC2"/>
    <w:rsid w:val="00681F92"/>
    <w:rsid w:val="006842C2"/>
    <w:rsid w:val="00685F42"/>
    <w:rsid w:val="0069207B"/>
    <w:rsid w:val="006A14B7"/>
    <w:rsid w:val="006A42E1"/>
    <w:rsid w:val="006A4B23"/>
    <w:rsid w:val="006B0C37"/>
    <w:rsid w:val="006C2874"/>
    <w:rsid w:val="006C4D52"/>
    <w:rsid w:val="006C6FA5"/>
    <w:rsid w:val="006C7F8C"/>
    <w:rsid w:val="006D380D"/>
    <w:rsid w:val="006E0135"/>
    <w:rsid w:val="006E303A"/>
    <w:rsid w:val="006F1722"/>
    <w:rsid w:val="006F4920"/>
    <w:rsid w:val="006F7E19"/>
    <w:rsid w:val="00700B2C"/>
    <w:rsid w:val="00712D8D"/>
    <w:rsid w:val="00713084"/>
    <w:rsid w:val="00714B26"/>
    <w:rsid w:val="00726377"/>
    <w:rsid w:val="00731E00"/>
    <w:rsid w:val="007331D9"/>
    <w:rsid w:val="007440B7"/>
    <w:rsid w:val="007634AD"/>
    <w:rsid w:val="007715C9"/>
    <w:rsid w:val="00774EDD"/>
    <w:rsid w:val="007757EC"/>
    <w:rsid w:val="00794A42"/>
    <w:rsid w:val="007B30AA"/>
    <w:rsid w:val="007D21A2"/>
    <w:rsid w:val="007D6DA3"/>
    <w:rsid w:val="007E7D4A"/>
    <w:rsid w:val="007F7369"/>
    <w:rsid w:val="008006CC"/>
    <w:rsid w:val="00807F18"/>
    <w:rsid w:val="008253DD"/>
    <w:rsid w:val="00826100"/>
    <w:rsid w:val="00831E8D"/>
    <w:rsid w:val="00833D58"/>
    <w:rsid w:val="0084165C"/>
    <w:rsid w:val="00853285"/>
    <w:rsid w:val="00856A31"/>
    <w:rsid w:val="00857D6B"/>
    <w:rsid w:val="00864662"/>
    <w:rsid w:val="008754D0"/>
    <w:rsid w:val="00876322"/>
    <w:rsid w:val="00877D48"/>
    <w:rsid w:val="00883781"/>
    <w:rsid w:val="00885570"/>
    <w:rsid w:val="008938F1"/>
    <w:rsid w:val="00893958"/>
    <w:rsid w:val="008A2C36"/>
    <w:rsid w:val="008A2E77"/>
    <w:rsid w:val="008C13EF"/>
    <w:rsid w:val="008C6F6F"/>
    <w:rsid w:val="008D0EE0"/>
    <w:rsid w:val="008D3E94"/>
    <w:rsid w:val="008F4F1C"/>
    <w:rsid w:val="008F77C4"/>
    <w:rsid w:val="009103F3"/>
    <w:rsid w:val="009138EF"/>
    <w:rsid w:val="00916A77"/>
    <w:rsid w:val="00930A0B"/>
    <w:rsid w:val="00932377"/>
    <w:rsid w:val="00943221"/>
    <w:rsid w:val="00950376"/>
    <w:rsid w:val="00967042"/>
    <w:rsid w:val="0098255A"/>
    <w:rsid w:val="00982644"/>
    <w:rsid w:val="009845BE"/>
    <w:rsid w:val="00987E2D"/>
    <w:rsid w:val="009969C9"/>
    <w:rsid w:val="00997ADA"/>
    <w:rsid w:val="009A44E8"/>
    <w:rsid w:val="009B2564"/>
    <w:rsid w:val="009B351F"/>
    <w:rsid w:val="009C105E"/>
    <w:rsid w:val="009E186E"/>
    <w:rsid w:val="009F6596"/>
    <w:rsid w:val="009F7BD0"/>
    <w:rsid w:val="00A022C5"/>
    <w:rsid w:val="00A0318D"/>
    <w:rsid w:val="00A048FF"/>
    <w:rsid w:val="00A06B73"/>
    <w:rsid w:val="00A10775"/>
    <w:rsid w:val="00A1247C"/>
    <w:rsid w:val="00A13F47"/>
    <w:rsid w:val="00A16F0D"/>
    <w:rsid w:val="00A231E2"/>
    <w:rsid w:val="00A2354A"/>
    <w:rsid w:val="00A24B9C"/>
    <w:rsid w:val="00A27AB8"/>
    <w:rsid w:val="00A356EA"/>
    <w:rsid w:val="00A36C48"/>
    <w:rsid w:val="00A37750"/>
    <w:rsid w:val="00A41117"/>
    <w:rsid w:val="00A41E0B"/>
    <w:rsid w:val="00A41FB6"/>
    <w:rsid w:val="00A55631"/>
    <w:rsid w:val="00A64912"/>
    <w:rsid w:val="00A70A74"/>
    <w:rsid w:val="00AA2EB7"/>
    <w:rsid w:val="00AA3795"/>
    <w:rsid w:val="00AA6FCA"/>
    <w:rsid w:val="00AC1121"/>
    <w:rsid w:val="00AC1E75"/>
    <w:rsid w:val="00AC6835"/>
    <w:rsid w:val="00AD5641"/>
    <w:rsid w:val="00AE1088"/>
    <w:rsid w:val="00AF1BA4"/>
    <w:rsid w:val="00B0159D"/>
    <w:rsid w:val="00B032D8"/>
    <w:rsid w:val="00B040D3"/>
    <w:rsid w:val="00B10B47"/>
    <w:rsid w:val="00B12FC8"/>
    <w:rsid w:val="00B32BE2"/>
    <w:rsid w:val="00B33B3C"/>
    <w:rsid w:val="00B411A6"/>
    <w:rsid w:val="00B6382D"/>
    <w:rsid w:val="00B743AD"/>
    <w:rsid w:val="00B92576"/>
    <w:rsid w:val="00BA5026"/>
    <w:rsid w:val="00BB1471"/>
    <w:rsid w:val="00BB40BF"/>
    <w:rsid w:val="00BC0CD1"/>
    <w:rsid w:val="00BC6C6D"/>
    <w:rsid w:val="00BE719A"/>
    <w:rsid w:val="00BE720A"/>
    <w:rsid w:val="00BF0461"/>
    <w:rsid w:val="00BF4944"/>
    <w:rsid w:val="00BF56D4"/>
    <w:rsid w:val="00BF5A59"/>
    <w:rsid w:val="00BF5D40"/>
    <w:rsid w:val="00BF754B"/>
    <w:rsid w:val="00C04409"/>
    <w:rsid w:val="00C067E5"/>
    <w:rsid w:val="00C0695F"/>
    <w:rsid w:val="00C06D89"/>
    <w:rsid w:val="00C12F9C"/>
    <w:rsid w:val="00C164CA"/>
    <w:rsid w:val="00C176CF"/>
    <w:rsid w:val="00C24EE9"/>
    <w:rsid w:val="00C31915"/>
    <w:rsid w:val="00C42BF8"/>
    <w:rsid w:val="00C44A6F"/>
    <w:rsid w:val="00C460AE"/>
    <w:rsid w:val="00C50043"/>
    <w:rsid w:val="00C54E84"/>
    <w:rsid w:val="00C66E36"/>
    <w:rsid w:val="00C7573B"/>
    <w:rsid w:val="00C76CF3"/>
    <w:rsid w:val="00CE1E31"/>
    <w:rsid w:val="00CE4353"/>
    <w:rsid w:val="00CE606E"/>
    <w:rsid w:val="00CF0BB2"/>
    <w:rsid w:val="00D00EAA"/>
    <w:rsid w:val="00D13441"/>
    <w:rsid w:val="00D243A3"/>
    <w:rsid w:val="00D401F1"/>
    <w:rsid w:val="00D47027"/>
    <w:rsid w:val="00D477C3"/>
    <w:rsid w:val="00D52EFE"/>
    <w:rsid w:val="00D53E7B"/>
    <w:rsid w:val="00D56928"/>
    <w:rsid w:val="00D63EF6"/>
    <w:rsid w:val="00D643D8"/>
    <w:rsid w:val="00D70DFB"/>
    <w:rsid w:val="00D72ACA"/>
    <w:rsid w:val="00D73029"/>
    <w:rsid w:val="00D766DF"/>
    <w:rsid w:val="00D82336"/>
    <w:rsid w:val="00D91376"/>
    <w:rsid w:val="00D91C74"/>
    <w:rsid w:val="00DD0F57"/>
    <w:rsid w:val="00DD30F0"/>
    <w:rsid w:val="00DD4100"/>
    <w:rsid w:val="00DD5C68"/>
    <w:rsid w:val="00DE2002"/>
    <w:rsid w:val="00DF1320"/>
    <w:rsid w:val="00DF7AE9"/>
    <w:rsid w:val="00E02CFC"/>
    <w:rsid w:val="00E0569E"/>
    <w:rsid w:val="00E05704"/>
    <w:rsid w:val="00E13CC8"/>
    <w:rsid w:val="00E24D66"/>
    <w:rsid w:val="00E37760"/>
    <w:rsid w:val="00E45F58"/>
    <w:rsid w:val="00E54292"/>
    <w:rsid w:val="00E56187"/>
    <w:rsid w:val="00E71CD5"/>
    <w:rsid w:val="00E738FD"/>
    <w:rsid w:val="00E74DC7"/>
    <w:rsid w:val="00E82C63"/>
    <w:rsid w:val="00E84ECA"/>
    <w:rsid w:val="00E87699"/>
    <w:rsid w:val="00E876A6"/>
    <w:rsid w:val="00E913DE"/>
    <w:rsid w:val="00E947C6"/>
    <w:rsid w:val="00EB510C"/>
    <w:rsid w:val="00EC4D67"/>
    <w:rsid w:val="00ED492F"/>
    <w:rsid w:val="00EE319B"/>
    <w:rsid w:val="00EE3E36"/>
    <w:rsid w:val="00EF2E3A"/>
    <w:rsid w:val="00F047E2"/>
    <w:rsid w:val="00F078DC"/>
    <w:rsid w:val="00F13E86"/>
    <w:rsid w:val="00F17B00"/>
    <w:rsid w:val="00F40257"/>
    <w:rsid w:val="00F63DC0"/>
    <w:rsid w:val="00F677A9"/>
    <w:rsid w:val="00F77285"/>
    <w:rsid w:val="00F8289A"/>
    <w:rsid w:val="00F842B9"/>
    <w:rsid w:val="00F84CF5"/>
    <w:rsid w:val="00F91A83"/>
    <w:rsid w:val="00F92D35"/>
    <w:rsid w:val="00FA420B"/>
    <w:rsid w:val="00FB6B5E"/>
    <w:rsid w:val="00FC58E0"/>
    <w:rsid w:val="00FD1E13"/>
    <w:rsid w:val="00FD7EB1"/>
    <w:rsid w:val="00FE41C9"/>
    <w:rsid w:val="00FE7F93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5E94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7A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ADA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ADA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ADA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ADA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ADA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ADA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ADA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ADA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ADA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7ADA"/>
  </w:style>
  <w:style w:type="paragraph" w:customStyle="1" w:styleId="OPCParaBase">
    <w:name w:val="OPCParaBase"/>
    <w:qFormat/>
    <w:rsid w:val="00997A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7A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7A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7A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7A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7A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7A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7A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7A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7A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7A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7ADA"/>
  </w:style>
  <w:style w:type="paragraph" w:customStyle="1" w:styleId="Blocks">
    <w:name w:val="Blocks"/>
    <w:aliases w:val="bb"/>
    <w:basedOn w:val="OPCParaBase"/>
    <w:qFormat/>
    <w:rsid w:val="00997A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7A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7A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7ADA"/>
    <w:rPr>
      <w:i/>
    </w:rPr>
  </w:style>
  <w:style w:type="paragraph" w:customStyle="1" w:styleId="BoxList">
    <w:name w:val="BoxList"/>
    <w:aliases w:val="bl"/>
    <w:basedOn w:val="BoxText"/>
    <w:qFormat/>
    <w:rsid w:val="00997A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7A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7A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7ADA"/>
    <w:pPr>
      <w:ind w:left="1985" w:hanging="851"/>
    </w:pPr>
  </w:style>
  <w:style w:type="character" w:customStyle="1" w:styleId="CharAmPartNo">
    <w:name w:val="CharAmPartNo"/>
    <w:basedOn w:val="OPCCharBase"/>
    <w:qFormat/>
    <w:rsid w:val="00997ADA"/>
  </w:style>
  <w:style w:type="character" w:customStyle="1" w:styleId="CharAmPartText">
    <w:name w:val="CharAmPartText"/>
    <w:basedOn w:val="OPCCharBase"/>
    <w:qFormat/>
    <w:rsid w:val="00997ADA"/>
  </w:style>
  <w:style w:type="character" w:customStyle="1" w:styleId="CharAmSchNo">
    <w:name w:val="CharAmSchNo"/>
    <w:basedOn w:val="OPCCharBase"/>
    <w:qFormat/>
    <w:rsid w:val="00997ADA"/>
  </w:style>
  <w:style w:type="character" w:customStyle="1" w:styleId="CharAmSchText">
    <w:name w:val="CharAmSchText"/>
    <w:basedOn w:val="OPCCharBase"/>
    <w:qFormat/>
    <w:rsid w:val="00997ADA"/>
  </w:style>
  <w:style w:type="character" w:customStyle="1" w:styleId="CharBoldItalic">
    <w:name w:val="CharBoldItalic"/>
    <w:basedOn w:val="OPCCharBase"/>
    <w:uiPriority w:val="1"/>
    <w:qFormat/>
    <w:rsid w:val="00997A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7ADA"/>
  </w:style>
  <w:style w:type="character" w:customStyle="1" w:styleId="CharChapText">
    <w:name w:val="CharChapText"/>
    <w:basedOn w:val="OPCCharBase"/>
    <w:uiPriority w:val="1"/>
    <w:qFormat/>
    <w:rsid w:val="00997ADA"/>
  </w:style>
  <w:style w:type="character" w:customStyle="1" w:styleId="CharDivNo">
    <w:name w:val="CharDivNo"/>
    <w:basedOn w:val="OPCCharBase"/>
    <w:uiPriority w:val="1"/>
    <w:qFormat/>
    <w:rsid w:val="00997ADA"/>
  </w:style>
  <w:style w:type="character" w:customStyle="1" w:styleId="CharDivText">
    <w:name w:val="CharDivText"/>
    <w:basedOn w:val="OPCCharBase"/>
    <w:uiPriority w:val="1"/>
    <w:qFormat/>
    <w:rsid w:val="00997ADA"/>
  </w:style>
  <w:style w:type="character" w:customStyle="1" w:styleId="CharItalic">
    <w:name w:val="CharItalic"/>
    <w:basedOn w:val="OPCCharBase"/>
    <w:uiPriority w:val="1"/>
    <w:qFormat/>
    <w:rsid w:val="00997ADA"/>
    <w:rPr>
      <w:i/>
    </w:rPr>
  </w:style>
  <w:style w:type="character" w:customStyle="1" w:styleId="CharPartNo">
    <w:name w:val="CharPartNo"/>
    <w:basedOn w:val="OPCCharBase"/>
    <w:uiPriority w:val="1"/>
    <w:qFormat/>
    <w:rsid w:val="00997ADA"/>
  </w:style>
  <w:style w:type="character" w:customStyle="1" w:styleId="CharPartText">
    <w:name w:val="CharPartText"/>
    <w:basedOn w:val="OPCCharBase"/>
    <w:uiPriority w:val="1"/>
    <w:qFormat/>
    <w:rsid w:val="00997ADA"/>
  </w:style>
  <w:style w:type="character" w:customStyle="1" w:styleId="CharSectno">
    <w:name w:val="CharSectno"/>
    <w:basedOn w:val="OPCCharBase"/>
    <w:qFormat/>
    <w:rsid w:val="00997ADA"/>
  </w:style>
  <w:style w:type="character" w:customStyle="1" w:styleId="CharSubdNo">
    <w:name w:val="CharSubdNo"/>
    <w:basedOn w:val="OPCCharBase"/>
    <w:uiPriority w:val="1"/>
    <w:qFormat/>
    <w:rsid w:val="00997ADA"/>
  </w:style>
  <w:style w:type="character" w:customStyle="1" w:styleId="CharSubdText">
    <w:name w:val="CharSubdText"/>
    <w:basedOn w:val="OPCCharBase"/>
    <w:uiPriority w:val="1"/>
    <w:qFormat/>
    <w:rsid w:val="00997ADA"/>
  </w:style>
  <w:style w:type="paragraph" w:customStyle="1" w:styleId="CTA--">
    <w:name w:val="CTA --"/>
    <w:basedOn w:val="OPCParaBase"/>
    <w:next w:val="Normal"/>
    <w:rsid w:val="00997A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7A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7A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7A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7A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7A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7A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7A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7A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7A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7A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7A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7A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7A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7A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7A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7A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7A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7A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7A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7A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7A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7A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7A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7A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7A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7A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7A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7A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7A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7A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7A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7A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7A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7A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7A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7A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7A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7A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7A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7A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7A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7A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7A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7A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7A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7A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7A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7A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7A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7A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7A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7A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7A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7A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7AD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7AD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7AD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7AD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7AD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7AD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97AD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7AD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7AD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7A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7A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7A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7A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7A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7A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7A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7A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7ADA"/>
    <w:rPr>
      <w:sz w:val="16"/>
    </w:rPr>
  </w:style>
  <w:style w:type="table" w:customStyle="1" w:styleId="CFlag">
    <w:name w:val="CFlag"/>
    <w:basedOn w:val="TableNormal"/>
    <w:uiPriority w:val="99"/>
    <w:rsid w:val="00997AD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97A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7AD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97A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7A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97A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7A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7A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7A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7A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97ADA"/>
    <w:pPr>
      <w:spacing w:before="120"/>
    </w:pPr>
  </w:style>
  <w:style w:type="paragraph" w:customStyle="1" w:styleId="TableTextEndNotes">
    <w:name w:val="TableTextEndNotes"/>
    <w:aliases w:val="Tten"/>
    <w:basedOn w:val="Normal"/>
    <w:rsid w:val="00997AD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97AD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97A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7A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7A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7A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7A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7A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7A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7A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7AD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7A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97ADA"/>
  </w:style>
  <w:style w:type="character" w:customStyle="1" w:styleId="CharSubPartNoCASA">
    <w:name w:val="CharSubPartNo(CASA)"/>
    <w:basedOn w:val="OPCCharBase"/>
    <w:uiPriority w:val="1"/>
    <w:rsid w:val="00997ADA"/>
  </w:style>
  <w:style w:type="paragraph" w:customStyle="1" w:styleId="ENoteTTIndentHeadingSub">
    <w:name w:val="ENoteTTIndentHeadingSub"/>
    <w:aliases w:val="enTTHis"/>
    <w:basedOn w:val="OPCParaBase"/>
    <w:rsid w:val="00997A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7A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7A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7AD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9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97A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7AD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7A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7ADA"/>
    <w:rPr>
      <w:sz w:val="22"/>
    </w:rPr>
  </w:style>
  <w:style w:type="paragraph" w:customStyle="1" w:styleId="SOTextNote">
    <w:name w:val="SO TextNote"/>
    <w:aliases w:val="sont"/>
    <w:basedOn w:val="SOText"/>
    <w:qFormat/>
    <w:rsid w:val="00997A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7A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7ADA"/>
    <w:rPr>
      <w:sz w:val="22"/>
    </w:rPr>
  </w:style>
  <w:style w:type="paragraph" w:customStyle="1" w:styleId="FileName">
    <w:name w:val="FileName"/>
    <w:basedOn w:val="Normal"/>
    <w:rsid w:val="00997AD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7A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7A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7A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7A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7A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7A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7A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7A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7A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7AD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97ADA"/>
  </w:style>
  <w:style w:type="numbering" w:styleId="111111">
    <w:name w:val="Outline List 2"/>
    <w:basedOn w:val="NoList"/>
    <w:uiPriority w:val="99"/>
    <w:semiHidden/>
    <w:unhideWhenUsed/>
    <w:rsid w:val="00997ADA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997ADA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97A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A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A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AD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AD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A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A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A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A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997ADA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A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D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7ADA"/>
  </w:style>
  <w:style w:type="paragraph" w:styleId="BlockText">
    <w:name w:val="Block Text"/>
    <w:basedOn w:val="Normal"/>
    <w:uiPriority w:val="99"/>
    <w:semiHidden/>
    <w:unhideWhenUsed/>
    <w:rsid w:val="00997AD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A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ADA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7A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7ADA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7A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7AD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7AD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7ADA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7A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7ADA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7AD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7ADA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7A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7ADA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7A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7ADA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997AD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7AD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97AD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7ADA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7AD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7AD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7AD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7AD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7AD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7AD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7AD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7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AD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A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ADA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997A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7AD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7AD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7AD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7AD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7AD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7AD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7ADA"/>
  </w:style>
  <w:style w:type="character" w:customStyle="1" w:styleId="DateChar">
    <w:name w:val="Date Char"/>
    <w:basedOn w:val="DefaultParagraphFont"/>
    <w:link w:val="Date"/>
    <w:uiPriority w:val="99"/>
    <w:semiHidden/>
    <w:rsid w:val="00997ADA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7AD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7AD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7AD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7ADA"/>
    <w:rPr>
      <w:sz w:val="22"/>
    </w:rPr>
  </w:style>
  <w:style w:type="character" w:styleId="Emphasis">
    <w:name w:val="Emphasis"/>
    <w:basedOn w:val="DefaultParagraphFont"/>
    <w:uiPriority w:val="20"/>
    <w:qFormat/>
    <w:rsid w:val="00997AD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7A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7AD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ADA"/>
  </w:style>
  <w:style w:type="paragraph" w:styleId="EnvelopeAddress">
    <w:name w:val="envelope address"/>
    <w:basedOn w:val="Normal"/>
    <w:uiPriority w:val="99"/>
    <w:semiHidden/>
    <w:unhideWhenUsed/>
    <w:rsid w:val="00997AD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7AD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7AD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7A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AD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ADA"/>
  </w:style>
  <w:style w:type="table" w:styleId="GridTable1Light">
    <w:name w:val="Grid Table 1 Light"/>
    <w:basedOn w:val="TableNormal"/>
    <w:uiPriority w:val="46"/>
    <w:rsid w:val="00997A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7AD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7AD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7AD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7AD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7AD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7AD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7AD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7AD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7AD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7AD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7AD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7AD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7AD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7A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7A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7A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7A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7A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7A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7A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7AD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7A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7A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7A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7A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7A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7A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7AD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7A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7A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7A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7A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7A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7A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97AD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97ADA"/>
  </w:style>
  <w:style w:type="paragraph" w:styleId="HTMLAddress">
    <w:name w:val="HTML Address"/>
    <w:basedOn w:val="Normal"/>
    <w:link w:val="HTMLAddressChar"/>
    <w:uiPriority w:val="99"/>
    <w:semiHidden/>
    <w:unhideWhenUsed/>
    <w:rsid w:val="00997AD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7ADA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997AD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7AD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7AD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7AD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ADA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ADA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997AD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7AD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7AD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7AD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7AD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7AD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7AD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7AD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7AD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7AD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7AD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7AD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7AD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7AD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997AD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A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AD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97AD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7A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7A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7A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7A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7A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7A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7A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7A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7A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7A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7A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7A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7A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7A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7A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7A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7A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7AD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7A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7AD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7AD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97AD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97AD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97AD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97AD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97AD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97AD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7AD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7AD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7AD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7AD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7AD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7AD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7AD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7AD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7AD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97AD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7AD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7AD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7AD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7AD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97AD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7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7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7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7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7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7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7A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97AD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7AD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7AD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7AD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7AD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7AD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7AD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7AD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7A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7AD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7AD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7AD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7AD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7AD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7AD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7AD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7AD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7A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7A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7A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7A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7A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7A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7AD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7AD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7AD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7AD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7AD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7AD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7AD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7A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7ADA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997A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7A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7A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7A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7A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7A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7A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7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7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7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7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7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7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7A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7AD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7A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7A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7A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7A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7A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7A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7A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7A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7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7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7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7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7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7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7A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97AD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7A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7A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7ADA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97ADA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7A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7AD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7ADA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97ADA"/>
  </w:style>
  <w:style w:type="character" w:styleId="PlaceholderText">
    <w:name w:val="Placeholder Text"/>
    <w:basedOn w:val="DefaultParagraphFont"/>
    <w:uiPriority w:val="99"/>
    <w:semiHidden/>
    <w:rsid w:val="00997ADA"/>
    <w:rPr>
      <w:color w:val="808080"/>
    </w:rPr>
  </w:style>
  <w:style w:type="table" w:styleId="PlainTable1">
    <w:name w:val="Plain Table 1"/>
    <w:basedOn w:val="TableNormal"/>
    <w:uiPriority w:val="41"/>
    <w:rsid w:val="00997A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7A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7AD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7A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7AD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7AD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AD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97A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ADA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7A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7ADA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7AD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7ADA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97ADA"/>
    <w:rPr>
      <w:u w:val="dotted"/>
    </w:rPr>
  </w:style>
  <w:style w:type="character" w:styleId="Strong">
    <w:name w:val="Strong"/>
    <w:basedOn w:val="DefaultParagraphFont"/>
    <w:uiPriority w:val="22"/>
    <w:qFormat/>
    <w:rsid w:val="00997AD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AD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7ADA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97AD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97AD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7ADA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7ADA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7ADA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7ADA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7AD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7AD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7ADA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7ADA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7ADA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7ADA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7ADA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7AD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7ADA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7ADA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7ADA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7A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7ADA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7ADA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7ADA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7ADA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7ADA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7AD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7ADA"/>
  </w:style>
  <w:style w:type="table" w:styleId="TableProfessional">
    <w:name w:val="Table Professional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7ADA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7ADA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7AD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7ADA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7ADA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7ADA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7ADA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97A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97A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ADA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997ADA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C0695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0695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0695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0695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069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33D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33D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33D5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484</Words>
  <Characters>2408</Characters>
  <Application>Microsoft Office Word</Application>
  <DocSecurity>0</DocSecurity>
  <PresentationFormat/>
  <Lines>126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2024-09-09T00:49:00Z</cp:lastPrinted>
  <dcterms:created xsi:type="dcterms:W3CDTF">2025-02-23T23:10:00Z</dcterms:created>
  <dcterms:modified xsi:type="dcterms:W3CDTF">2025-02-24T02:09:00Z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Amendment (Expedited Seizure and Disposal of Engineered Stone) Act 2025</vt:lpwstr>
  </property>
  <property fmtid="{D5CDD505-2E9C-101B-9397-08002B2CF9AE}" pid="3" name="ActNo">
    <vt:lpwstr>No. 11,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OPC8607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2025-02-14T01:52:34Z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f8b97ab0-1b79-4260-82d4-f8517c216c48</vt:lpwstr>
  </property>
  <property fmtid="{D5CDD505-2E9C-101B-9397-08002B2CF9AE}" pid="16" name="MSIP_Label_234ea0fa-41da-4eb0-b95e-07c328641c0b_ContentBits">
    <vt:lpwstr>0</vt:lpwstr>
  </property>
  <property fmtid="{D5CDD505-2E9C-101B-9397-08002B2CF9AE}" pid="17" name="MSIP_Label_234ea0fa-41da-4eb0-b95e-07c328641c0b_Tag">
    <vt:lpwstr>10, 3, 0, 1</vt:lpwstr>
  </property>
</Properties>
</file>