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443443"/>
    <w:p w14:paraId="570FE878" w14:textId="2E21216D" w:rsidR="00065E2C" w:rsidRDefault="00065E2C" w:rsidP="00065E2C">
      <w:r>
        <w:object w:dxaOrig="2146" w:dyaOrig="1561" w14:anchorId="2994D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6.8pt;height:78pt" o:ole="" fillcolor="window">
            <v:imagedata r:id="rId7" o:title=""/>
          </v:shape>
          <o:OLEObject Type="Embed" ProgID="Word.Picture.8" ShapeID="_x0000_i1026" DrawAspect="Content" ObjectID="_1804918656" r:id="rId8"/>
        </w:object>
      </w:r>
    </w:p>
    <w:p w14:paraId="528876B5" w14:textId="77777777" w:rsidR="00065E2C" w:rsidRDefault="00065E2C" w:rsidP="00065E2C"/>
    <w:p w14:paraId="370421F8" w14:textId="77777777" w:rsidR="00065E2C" w:rsidRDefault="00065E2C" w:rsidP="00065E2C"/>
    <w:p w14:paraId="3B7CC62E" w14:textId="77777777" w:rsidR="00065E2C" w:rsidRDefault="00065E2C" w:rsidP="00065E2C"/>
    <w:p w14:paraId="1D475E50" w14:textId="77777777" w:rsidR="00065E2C" w:rsidRDefault="00065E2C" w:rsidP="00065E2C"/>
    <w:p w14:paraId="23D903B1" w14:textId="77777777" w:rsidR="00065E2C" w:rsidRDefault="00065E2C" w:rsidP="00065E2C"/>
    <w:p w14:paraId="3AE9708F" w14:textId="77777777" w:rsidR="00065E2C" w:rsidRDefault="00065E2C" w:rsidP="00065E2C"/>
    <w:bookmarkEnd w:id="0"/>
    <w:p w14:paraId="1BC843E5" w14:textId="688F981C" w:rsidR="0048364F" w:rsidRPr="0056493D" w:rsidRDefault="00065E2C" w:rsidP="00065E2C">
      <w:pPr>
        <w:pStyle w:val="ShortT"/>
      </w:pPr>
      <w:r>
        <w:t>Environment Protection and Biodiversity Conservation Amendment (Reconsiderations) Act 2025</w:t>
      </w:r>
    </w:p>
    <w:p w14:paraId="6CE16136" w14:textId="0246F809" w:rsidR="0048364F" w:rsidRPr="0056493D" w:rsidRDefault="00C164CA" w:rsidP="00065E2C">
      <w:pPr>
        <w:pStyle w:val="Actno"/>
        <w:spacing w:before="400"/>
      </w:pPr>
      <w:r w:rsidRPr="0056493D">
        <w:t>No.</w:t>
      </w:r>
      <w:r w:rsidR="00C350BB">
        <w:t xml:space="preserve"> 18</w:t>
      </w:r>
      <w:r w:rsidRPr="0056493D">
        <w:t xml:space="preserve">, </w:t>
      </w:r>
      <w:r w:rsidR="00AA242F" w:rsidRPr="0056493D">
        <w:t>2025</w:t>
      </w:r>
    </w:p>
    <w:p w14:paraId="1D5B373A" w14:textId="77777777" w:rsidR="0048364F" w:rsidRPr="0056493D" w:rsidRDefault="0048364F" w:rsidP="0048364F"/>
    <w:p w14:paraId="3DD5133F" w14:textId="77777777" w:rsidR="00444CC6" w:rsidRDefault="00444CC6" w:rsidP="00444CC6">
      <w:pPr>
        <w:rPr>
          <w:lang w:eastAsia="en-AU"/>
        </w:rPr>
      </w:pPr>
    </w:p>
    <w:p w14:paraId="0C31CCF3" w14:textId="61A97AB3" w:rsidR="0048364F" w:rsidRPr="0056493D" w:rsidRDefault="0048364F" w:rsidP="0048364F"/>
    <w:p w14:paraId="6D90339B" w14:textId="77777777" w:rsidR="0048364F" w:rsidRPr="0056493D" w:rsidRDefault="0048364F" w:rsidP="0048364F"/>
    <w:p w14:paraId="5018BD64" w14:textId="77777777" w:rsidR="0048364F" w:rsidRPr="0056493D" w:rsidRDefault="0048364F" w:rsidP="0048364F"/>
    <w:p w14:paraId="45E5A2C6" w14:textId="77777777" w:rsidR="00065E2C" w:rsidRDefault="00065E2C" w:rsidP="00065E2C">
      <w:pPr>
        <w:pStyle w:val="LongT"/>
      </w:pPr>
      <w:r>
        <w:t xml:space="preserve">An Act to amend the </w:t>
      </w:r>
      <w:r w:rsidRPr="00065E2C">
        <w:rPr>
          <w:i/>
        </w:rPr>
        <w:t>Environment Protection and Biodiversity Conservation Act 1999</w:t>
      </w:r>
      <w:r>
        <w:t>, and for related purposes</w:t>
      </w:r>
    </w:p>
    <w:p w14:paraId="3EBE73BE" w14:textId="09BD800A" w:rsidR="0048364F" w:rsidRPr="00355DCF" w:rsidRDefault="0048364F" w:rsidP="0048364F">
      <w:pPr>
        <w:pStyle w:val="Header"/>
        <w:tabs>
          <w:tab w:val="clear" w:pos="4150"/>
          <w:tab w:val="clear" w:pos="8307"/>
        </w:tabs>
      </w:pPr>
      <w:r w:rsidRPr="00355DCF">
        <w:rPr>
          <w:rStyle w:val="CharAmSchNo"/>
        </w:rPr>
        <w:t xml:space="preserve"> </w:t>
      </w:r>
      <w:r w:rsidRPr="00355DCF">
        <w:rPr>
          <w:rStyle w:val="CharAmSchText"/>
        </w:rPr>
        <w:t xml:space="preserve"> </w:t>
      </w:r>
    </w:p>
    <w:p w14:paraId="2B6B2002" w14:textId="77777777" w:rsidR="0048364F" w:rsidRPr="00355DCF" w:rsidRDefault="0048364F" w:rsidP="0048364F">
      <w:pPr>
        <w:pStyle w:val="Header"/>
        <w:tabs>
          <w:tab w:val="clear" w:pos="4150"/>
          <w:tab w:val="clear" w:pos="8307"/>
        </w:tabs>
      </w:pPr>
      <w:r w:rsidRPr="00355DCF">
        <w:rPr>
          <w:rStyle w:val="CharAmPartNo"/>
        </w:rPr>
        <w:t xml:space="preserve"> </w:t>
      </w:r>
      <w:r w:rsidRPr="00355DCF">
        <w:rPr>
          <w:rStyle w:val="CharAmPartText"/>
        </w:rPr>
        <w:t xml:space="preserve"> </w:t>
      </w:r>
    </w:p>
    <w:p w14:paraId="47B7BA5A" w14:textId="77777777" w:rsidR="0048364F" w:rsidRPr="0056493D" w:rsidRDefault="0048364F" w:rsidP="0048364F">
      <w:pPr>
        <w:sectPr w:rsidR="0048364F" w:rsidRPr="0056493D" w:rsidSect="00065E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E74EF6D" w14:textId="77777777" w:rsidR="0048364F" w:rsidRPr="0056493D" w:rsidRDefault="0048364F" w:rsidP="0048364F">
      <w:pPr>
        <w:outlineLvl w:val="0"/>
        <w:rPr>
          <w:sz w:val="36"/>
        </w:rPr>
      </w:pPr>
      <w:r w:rsidRPr="0056493D">
        <w:rPr>
          <w:sz w:val="36"/>
        </w:rPr>
        <w:lastRenderedPageBreak/>
        <w:t>Contents</w:t>
      </w:r>
    </w:p>
    <w:p w14:paraId="6574B242" w14:textId="7E990653" w:rsidR="007F4C99" w:rsidRDefault="007F4C9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F4C99">
        <w:rPr>
          <w:noProof/>
        </w:rPr>
        <w:tab/>
      </w:r>
      <w:r w:rsidRPr="007F4C99">
        <w:rPr>
          <w:noProof/>
        </w:rPr>
        <w:fldChar w:fldCharType="begin"/>
      </w:r>
      <w:r w:rsidRPr="007F4C99">
        <w:rPr>
          <w:noProof/>
        </w:rPr>
        <w:instrText xml:space="preserve"> PAGEREF _Toc194305629 \h </w:instrText>
      </w:r>
      <w:r w:rsidRPr="007F4C99">
        <w:rPr>
          <w:noProof/>
        </w:rPr>
      </w:r>
      <w:r w:rsidRPr="007F4C99">
        <w:rPr>
          <w:noProof/>
        </w:rPr>
        <w:fldChar w:fldCharType="separate"/>
      </w:r>
      <w:r w:rsidR="0095211E">
        <w:rPr>
          <w:noProof/>
        </w:rPr>
        <w:t>2</w:t>
      </w:r>
      <w:r w:rsidRPr="007F4C99">
        <w:rPr>
          <w:noProof/>
        </w:rPr>
        <w:fldChar w:fldCharType="end"/>
      </w:r>
    </w:p>
    <w:p w14:paraId="48E7730E" w14:textId="14DF0B8C" w:rsidR="007F4C99" w:rsidRDefault="007F4C9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4C99">
        <w:rPr>
          <w:noProof/>
        </w:rPr>
        <w:tab/>
      </w:r>
      <w:r w:rsidRPr="007F4C99">
        <w:rPr>
          <w:noProof/>
        </w:rPr>
        <w:fldChar w:fldCharType="begin"/>
      </w:r>
      <w:r w:rsidRPr="007F4C99">
        <w:rPr>
          <w:noProof/>
        </w:rPr>
        <w:instrText xml:space="preserve"> PAGEREF _Toc194305630 \h </w:instrText>
      </w:r>
      <w:r w:rsidRPr="007F4C99">
        <w:rPr>
          <w:noProof/>
        </w:rPr>
      </w:r>
      <w:r w:rsidRPr="007F4C99">
        <w:rPr>
          <w:noProof/>
        </w:rPr>
        <w:fldChar w:fldCharType="separate"/>
      </w:r>
      <w:r w:rsidR="0095211E">
        <w:rPr>
          <w:noProof/>
        </w:rPr>
        <w:t>2</w:t>
      </w:r>
      <w:r w:rsidRPr="007F4C99">
        <w:rPr>
          <w:noProof/>
        </w:rPr>
        <w:fldChar w:fldCharType="end"/>
      </w:r>
    </w:p>
    <w:p w14:paraId="7235BB32" w14:textId="3C3FCD32" w:rsidR="007F4C99" w:rsidRDefault="007F4C9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F4C99">
        <w:rPr>
          <w:noProof/>
        </w:rPr>
        <w:tab/>
      </w:r>
      <w:r w:rsidRPr="007F4C99">
        <w:rPr>
          <w:noProof/>
        </w:rPr>
        <w:fldChar w:fldCharType="begin"/>
      </w:r>
      <w:r w:rsidRPr="007F4C99">
        <w:rPr>
          <w:noProof/>
        </w:rPr>
        <w:instrText xml:space="preserve"> PAGEREF _Toc194305631 \h </w:instrText>
      </w:r>
      <w:r w:rsidRPr="007F4C99">
        <w:rPr>
          <w:noProof/>
        </w:rPr>
      </w:r>
      <w:r w:rsidRPr="007F4C99">
        <w:rPr>
          <w:noProof/>
        </w:rPr>
        <w:fldChar w:fldCharType="separate"/>
      </w:r>
      <w:r w:rsidR="0095211E">
        <w:rPr>
          <w:noProof/>
        </w:rPr>
        <w:t>2</w:t>
      </w:r>
      <w:r w:rsidRPr="007F4C99">
        <w:rPr>
          <w:noProof/>
        </w:rPr>
        <w:fldChar w:fldCharType="end"/>
      </w:r>
    </w:p>
    <w:p w14:paraId="125B6893" w14:textId="50DB1194" w:rsidR="007F4C99" w:rsidRDefault="007F4C9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7F4C99">
        <w:rPr>
          <w:b w:val="0"/>
          <w:noProof/>
          <w:sz w:val="18"/>
        </w:rPr>
        <w:tab/>
      </w:r>
      <w:r w:rsidRPr="007F4C99">
        <w:rPr>
          <w:b w:val="0"/>
          <w:noProof/>
          <w:sz w:val="18"/>
        </w:rPr>
        <w:fldChar w:fldCharType="begin"/>
      </w:r>
      <w:r w:rsidRPr="007F4C99">
        <w:rPr>
          <w:b w:val="0"/>
          <w:noProof/>
          <w:sz w:val="18"/>
        </w:rPr>
        <w:instrText xml:space="preserve"> PAGEREF _Toc194305632 \h </w:instrText>
      </w:r>
      <w:r w:rsidRPr="007F4C99">
        <w:rPr>
          <w:b w:val="0"/>
          <w:noProof/>
          <w:sz w:val="18"/>
        </w:rPr>
      </w:r>
      <w:r w:rsidRPr="007F4C99">
        <w:rPr>
          <w:b w:val="0"/>
          <w:noProof/>
          <w:sz w:val="18"/>
        </w:rPr>
        <w:fldChar w:fldCharType="separate"/>
      </w:r>
      <w:r w:rsidR="0095211E">
        <w:rPr>
          <w:b w:val="0"/>
          <w:noProof/>
          <w:sz w:val="18"/>
        </w:rPr>
        <w:t>3</w:t>
      </w:r>
      <w:r w:rsidRPr="007F4C99">
        <w:rPr>
          <w:b w:val="0"/>
          <w:noProof/>
          <w:sz w:val="18"/>
        </w:rPr>
        <w:fldChar w:fldCharType="end"/>
      </w:r>
    </w:p>
    <w:p w14:paraId="57C7892C" w14:textId="12D094D3" w:rsidR="007F4C99" w:rsidRDefault="007F4C9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Environment Protection and Biodiversity Conservation Act 1999</w:t>
      </w:r>
      <w:r w:rsidRPr="007F4C99">
        <w:rPr>
          <w:i w:val="0"/>
          <w:noProof/>
          <w:sz w:val="18"/>
        </w:rPr>
        <w:tab/>
      </w:r>
      <w:r w:rsidRPr="007F4C99">
        <w:rPr>
          <w:i w:val="0"/>
          <w:noProof/>
          <w:sz w:val="18"/>
        </w:rPr>
        <w:fldChar w:fldCharType="begin"/>
      </w:r>
      <w:r w:rsidRPr="007F4C99">
        <w:rPr>
          <w:i w:val="0"/>
          <w:noProof/>
          <w:sz w:val="18"/>
        </w:rPr>
        <w:instrText xml:space="preserve"> PAGEREF _Toc194305633 \h </w:instrText>
      </w:r>
      <w:r w:rsidRPr="007F4C99">
        <w:rPr>
          <w:i w:val="0"/>
          <w:noProof/>
          <w:sz w:val="18"/>
        </w:rPr>
      </w:r>
      <w:r w:rsidRPr="007F4C99">
        <w:rPr>
          <w:i w:val="0"/>
          <w:noProof/>
          <w:sz w:val="18"/>
        </w:rPr>
        <w:fldChar w:fldCharType="separate"/>
      </w:r>
      <w:r w:rsidR="0095211E">
        <w:rPr>
          <w:i w:val="0"/>
          <w:noProof/>
          <w:sz w:val="18"/>
        </w:rPr>
        <w:t>3</w:t>
      </w:r>
      <w:r w:rsidRPr="007F4C99">
        <w:rPr>
          <w:i w:val="0"/>
          <w:noProof/>
          <w:sz w:val="18"/>
        </w:rPr>
        <w:fldChar w:fldCharType="end"/>
      </w:r>
    </w:p>
    <w:p w14:paraId="187E60AD" w14:textId="1CE6388D" w:rsidR="00FE7F93" w:rsidRPr="0056493D" w:rsidRDefault="007F4C99" w:rsidP="0048364F">
      <w:pPr>
        <w:sectPr w:rsidR="00FE7F93" w:rsidRPr="0056493D" w:rsidSect="00065E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0C4BD46" w14:textId="77777777" w:rsidR="00065E2C" w:rsidRDefault="00065E2C">
      <w:r>
        <w:object w:dxaOrig="2146" w:dyaOrig="1561" w14:anchorId="02EE0865">
          <v:shape id="_x0000_i1027" type="#_x0000_t75" alt="Commonwealth Coat of Arms of Australia" style="width:110.4pt;height:80.4pt" o:ole="" fillcolor="window">
            <v:imagedata r:id="rId7" o:title=""/>
          </v:shape>
          <o:OLEObject Type="Embed" ProgID="Word.Picture.8" ShapeID="_x0000_i1027" DrawAspect="Content" ObjectID="_1804918657" r:id="rId20"/>
        </w:object>
      </w:r>
    </w:p>
    <w:p w14:paraId="169DCADA" w14:textId="77777777" w:rsidR="00065E2C" w:rsidRDefault="00065E2C"/>
    <w:p w14:paraId="3E7BBBF2" w14:textId="77777777" w:rsidR="00065E2C" w:rsidRDefault="00065E2C" w:rsidP="000178F8">
      <w:pPr>
        <w:spacing w:line="240" w:lineRule="auto"/>
      </w:pPr>
    </w:p>
    <w:p w14:paraId="2BE606D1" w14:textId="3FD82535" w:rsidR="00065E2C" w:rsidRDefault="00065E2C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95211E">
        <w:rPr>
          <w:noProof/>
        </w:rPr>
        <w:t>Environment Protection and Biodiversity Conservation Amendment (Reconsiderations) Act 2025</w:t>
      </w:r>
      <w:r>
        <w:rPr>
          <w:noProof/>
        </w:rPr>
        <w:fldChar w:fldCharType="end"/>
      </w:r>
    </w:p>
    <w:p w14:paraId="32A04C0E" w14:textId="58D15EDA" w:rsidR="00065E2C" w:rsidRDefault="00065E2C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95211E">
        <w:rPr>
          <w:noProof/>
        </w:rPr>
        <w:t>No. 18, 2025</w:t>
      </w:r>
      <w:r>
        <w:rPr>
          <w:noProof/>
        </w:rPr>
        <w:fldChar w:fldCharType="end"/>
      </w:r>
    </w:p>
    <w:p w14:paraId="4A927D8B" w14:textId="77777777" w:rsidR="00065E2C" w:rsidRPr="009A0728" w:rsidRDefault="00065E2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0E709C5" w14:textId="77777777" w:rsidR="00065E2C" w:rsidRPr="009A0728" w:rsidRDefault="00065E2C" w:rsidP="009A0728">
      <w:pPr>
        <w:spacing w:line="40" w:lineRule="exact"/>
        <w:rPr>
          <w:rFonts w:eastAsia="Calibri"/>
          <w:b/>
          <w:sz w:val="28"/>
        </w:rPr>
      </w:pPr>
    </w:p>
    <w:p w14:paraId="6A6EC752" w14:textId="77777777" w:rsidR="00065E2C" w:rsidRPr="009A0728" w:rsidRDefault="00065E2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D2DFC65" w14:textId="77777777" w:rsidR="00065E2C" w:rsidRDefault="00065E2C" w:rsidP="00065E2C">
      <w:pPr>
        <w:pStyle w:val="Page1"/>
        <w:spacing w:before="400"/>
      </w:pPr>
      <w:r>
        <w:t xml:space="preserve">An Act to amend the </w:t>
      </w:r>
      <w:r w:rsidRPr="00065E2C">
        <w:rPr>
          <w:i/>
        </w:rPr>
        <w:t>Environment Protection and Biodiversity Conservation Act 1999</w:t>
      </w:r>
      <w:r>
        <w:t>, and for related purposes</w:t>
      </w:r>
    </w:p>
    <w:p w14:paraId="5363B0CA" w14:textId="47E3D071" w:rsidR="00C350BB" w:rsidRDefault="00C350B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March 2025</w:t>
      </w:r>
      <w:r>
        <w:rPr>
          <w:sz w:val="24"/>
        </w:rPr>
        <w:t>]</w:t>
      </w:r>
    </w:p>
    <w:p w14:paraId="16FAF576" w14:textId="0AC56FEE" w:rsidR="0048364F" w:rsidRPr="0056493D" w:rsidRDefault="0048364F" w:rsidP="00652EC7">
      <w:pPr>
        <w:spacing w:before="240" w:line="240" w:lineRule="auto"/>
        <w:rPr>
          <w:sz w:val="32"/>
        </w:rPr>
      </w:pPr>
      <w:r w:rsidRPr="0056493D">
        <w:rPr>
          <w:sz w:val="32"/>
        </w:rPr>
        <w:t>The Parliament of Australia enacts:</w:t>
      </w:r>
    </w:p>
    <w:p w14:paraId="34A767C4" w14:textId="77777777" w:rsidR="0048364F" w:rsidRPr="0056493D" w:rsidRDefault="0048364F" w:rsidP="00652EC7">
      <w:pPr>
        <w:pStyle w:val="ActHead5"/>
      </w:pPr>
      <w:bookmarkStart w:id="1" w:name="_Toc194305629"/>
      <w:r w:rsidRPr="00355DCF">
        <w:rPr>
          <w:rStyle w:val="CharSectno"/>
        </w:rPr>
        <w:t>1</w:t>
      </w:r>
      <w:r w:rsidRPr="0056493D">
        <w:t xml:space="preserve">  Short title</w:t>
      </w:r>
      <w:bookmarkEnd w:id="1"/>
    </w:p>
    <w:p w14:paraId="15449103" w14:textId="2B70FA4A" w:rsidR="0048364F" w:rsidRPr="0056493D" w:rsidRDefault="0048364F" w:rsidP="00652EC7">
      <w:pPr>
        <w:pStyle w:val="subsection"/>
      </w:pPr>
      <w:r w:rsidRPr="0056493D">
        <w:tab/>
      </w:r>
      <w:r w:rsidRPr="0056493D">
        <w:tab/>
        <w:t xml:space="preserve">This Act </w:t>
      </w:r>
      <w:r w:rsidR="00275197" w:rsidRPr="0056493D">
        <w:t xml:space="preserve">is </w:t>
      </w:r>
      <w:r w:rsidRPr="0056493D">
        <w:t xml:space="preserve">the </w:t>
      </w:r>
      <w:r w:rsidR="00431B4E" w:rsidRPr="0056493D">
        <w:rPr>
          <w:i/>
          <w:iCs/>
        </w:rPr>
        <w:t>Environment Protection and Biodiversity Conservation Amendment (Reconsiderations)</w:t>
      </w:r>
      <w:r w:rsidR="00EE3E36" w:rsidRPr="0056493D">
        <w:rPr>
          <w:i/>
        </w:rPr>
        <w:t xml:space="preserve"> Act </w:t>
      </w:r>
      <w:r w:rsidR="00AA242F" w:rsidRPr="0056493D">
        <w:rPr>
          <w:i/>
        </w:rPr>
        <w:t>2025</w:t>
      </w:r>
      <w:r w:rsidRPr="0056493D">
        <w:t>.</w:t>
      </w:r>
    </w:p>
    <w:p w14:paraId="027BEC85" w14:textId="37437B27" w:rsidR="0048364F" w:rsidRPr="0056493D" w:rsidRDefault="0048364F" w:rsidP="00652EC7">
      <w:pPr>
        <w:pStyle w:val="ActHead5"/>
      </w:pPr>
      <w:bookmarkStart w:id="2" w:name="_Toc194305630"/>
      <w:r w:rsidRPr="00355DCF">
        <w:rPr>
          <w:rStyle w:val="CharSectno"/>
        </w:rPr>
        <w:t>2</w:t>
      </w:r>
      <w:r w:rsidRPr="0056493D">
        <w:t xml:space="preserve">  Commencement</w:t>
      </w:r>
      <w:bookmarkEnd w:id="2"/>
    </w:p>
    <w:p w14:paraId="5776415F" w14:textId="77777777" w:rsidR="006C5C8D" w:rsidRPr="0056493D" w:rsidRDefault="006C5C8D" w:rsidP="00652EC7">
      <w:pPr>
        <w:pStyle w:val="subsection"/>
      </w:pPr>
      <w:r w:rsidRPr="0056493D">
        <w:tab/>
        <w:t>(1)</w:t>
      </w:r>
      <w:r w:rsidRPr="0056493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EB6ABEE" w14:textId="77777777" w:rsidR="006C5C8D" w:rsidRPr="0056493D" w:rsidRDefault="006C5C8D" w:rsidP="00652EC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6C5C8D" w:rsidRPr="0056493D" w14:paraId="129BDD71" w14:textId="77777777" w:rsidTr="000276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0EEC22B" w14:textId="77777777" w:rsidR="006C5C8D" w:rsidRPr="0056493D" w:rsidRDefault="006C5C8D" w:rsidP="00652EC7">
            <w:pPr>
              <w:pStyle w:val="TableHeading"/>
            </w:pPr>
            <w:r w:rsidRPr="0056493D">
              <w:t>Commencement information</w:t>
            </w:r>
          </w:p>
        </w:tc>
      </w:tr>
      <w:tr w:rsidR="006C5C8D" w:rsidRPr="0056493D" w14:paraId="440C8FEE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8AE83C" w14:textId="77777777" w:rsidR="006C5C8D" w:rsidRPr="0056493D" w:rsidRDefault="006C5C8D" w:rsidP="00652EC7">
            <w:pPr>
              <w:pStyle w:val="TableHeading"/>
            </w:pPr>
            <w:r w:rsidRPr="0056493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BFBF167" w14:textId="77777777" w:rsidR="006C5C8D" w:rsidRPr="0056493D" w:rsidRDefault="006C5C8D" w:rsidP="00652EC7">
            <w:pPr>
              <w:pStyle w:val="TableHeading"/>
            </w:pPr>
            <w:r w:rsidRPr="0056493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B68F1AF" w14:textId="77777777" w:rsidR="006C5C8D" w:rsidRPr="0056493D" w:rsidRDefault="006C5C8D" w:rsidP="00652EC7">
            <w:pPr>
              <w:pStyle w:val="TableHeading"/>
            </w:pPr>
            <w:r w:rsidRPr="0056493D">
              <w:t>Column 3</w:t>
            </w:r>
          </w:p>
        </w:tc>
      </w:tr>
      <w:tr w:rsidR="006C5C8D" w:rsidRPr="0056493D" w14:paraId="4334D60F" w14:textId="77777777" w:rsidTr="00DA60DC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0FA70A2" w14:textId="77777777" w:rsidR="006C5C8D" w:rsidRPr="0056493D" w:rsidRDefault="006C5C8D" w:rsidP="00652EC7">
            <w:pPr>
              <w:pStyle w:val="TableHeading"/>
            </w:pPr>
            <w:r w:rsidRPr="0056493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2BFC228" w14:textId="77777777" w:rsidR="006C5C8D" w:rsidRPr="0056493D" w:rsidRDefault="006C5C8D" w:rsidP="00652EC7">
            <w:pPr>
              <w:pStyle w:val="TableHeading"/>
            </w:pPr>
            <w:r w:rsidRPr="0056493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188410F" w14:textId="77777777" w:rsidR="006C5C8D" w:rsidRPr="0056493D" w:rsidRDefault="006C5C8D" w:rsidP="00652EC7">
            <w:pPr>
              <w:pStyle w:val="TableHeading"/>
            </w:pPr>
            <w:r w:rsidRPr="0056493D">
              <w:t>Date/Details</w:t>
            </w:r>
          </w:p>
        </w:tc>
      </w:tr>
      <w:tr w:rsidR="006C5C8D" w:rsidRPr="0056493D" w14:paraId="0C599B92" w14:textId="77777777" w:rsidTr="00ED280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04CFB8" w14:textId="77777777" w:rsidR="006C5C8D" w:rsidRPr="0056493D" w:rsidRDefault="006C5C8D" w:rsidP="00652EC7">
            <w:pPr>
              <w:pStyle w:val="Tabletext"/>
            </w:pPr>
            <w:r w:rsidRPr="0056493D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A1B09E" w14:textId="2F3379D4" w:rsidR="006C5C8D" w:rsidRPr="0056493D" w:rsidRDefault="006C5C8D" w:rsidP="00652EC7">
            <w:pPr>
              <w:pStyle w:val="Tabletext"/>
            </w:pPr>
            <w:r w:rsidRPr="0056493D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017106" w14:textId="3D2F069B" w:rsidR="006C5C8D" w:rsidRPr="0056493D" w:rsidRDefault="00EA7CAD" w:rsidP="00652EC7">
            <w:pPr>
              <w:pStyle w:val="Tabletext"/>
            </w:pPr>
            <w:r>
              <w:t>28 March 2025</w:t>
            </w:r>
          </w:p>
        </w:tc>
      </w:tr>
    </w:tbl>
    <w:p w14:paraId="64B1DFD8" w14:textId="77777777" w:rsidR="006C5C8D" w:rsidRPr="0056493D" w:rsidRDefault="006C5C8D" w:rsidP="00652EC7">
      <w:pPr>
        <w:pStyle w:val="notetext"/>
      </w:pPr>
      <w:r w:rsidRPr="0056493D">
        <w:rPr>
          <w:snapToGrid w:val="0"/>
          <w:lang w:eastAsia="en-US"/>
        </w:rPr>
        <w:t>Note:</w:t>
      </w:r>
      <w:r w:rsidRPr="0056493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16E54DF5" w14:textId="77777777" w:rsidR="006C5C8D" w:rsidRPr="0056493D" w:rsidRDefault="006C5C8D" w:rsidP="00652EC7">
      <w:pPr>
        <w:pStyle w:val="subsection"/>
      </w:pPr>
      <w:r w:rsidRPr="0056493D">
        <w:tab/>
        <w:t>(2)</w:t>
      </w:r>
      <w:r w:rsidRPr="0056493D">
        <w:tab/>
        <w:t>Any information in column 3 of the table is not part of this Act. Information may be inserted in this column, or information in it may be edited, in any published version of this Act.</w:t>
      </w:r>
    </w:p>
    <w:p w14:paraId="7B17A50F" w14:textId="77777777" w:rsidR="0048364F" w:rsidRPr="0056493D" w:rsidRDefault="0048364F" w:rsidP="00652EC7">
      <w:pPr>
        <w:pStyle w:val="ActHead5"/>
      </w:pPr>
      <w:bookmarkStart w:id="3" w:name="_Toc194305631"/>
      <w:r w:rsidRPr="00355DCF">
        <w:rPr>
          <w:rStyle w:val="CharSectno"/>
        </w:rPr>
        <w:t>3</w:t>
      </w:r>
      <w:r w:rsidRPr="0056493D">
        <w:t xml:space="preserve">  Schedules</w:t>
      </w:r>
      <w:bookmarkEnd w:id="3"/>
    </w:p>
    <w:p w14:paraId="552437EB" w14:textId="77777777" w:rsidR="0048364F" w:rsidRPr="0056493D" w:rsidRDefault="0048364F" w:rsidP="00652EC7">
      <w:pPr>
        <w:pStyle w:val="subsection"/>
      </w:pPr>
      <w:r w:rsidRPr="0056493D">
        <w:tab/>
      </w:r>
      <w:r w:rsidRPr="0056493D">
        <w:tab/>
      </w:r>
      <w:r w:rsidR="00202618" w:rsidRPr="0056493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9821BCB" w14:textId="3922D5B0" w:rsidR="008D3E94" w:rsidRPr="0056493D" w:rsidRDefault="0048364F" w:rsidP="00652EC7">
      <w:pPr>
        <w:pStyle w:val="ActHead6"/>
        <w:pageBreakBefore/>
      </w:pPr>
      <w:bookmarkStart w:id="4" w:name="_Toc194305632"/>
      <w:r w:rsidRPr="00355DCF">
        <w:rPr>
          <w:rStyle w:val="CharAmSchNo"/>
        </w:rPr>
        <w:t>Schedule 1</w:t>
      </w:r>
      <w:r w:rsidRPr="0056493D">
        <w:t>—</w:t>
      </w:r>
      <w:r w:rsidR="00431B4E" w:rsidRPr="00355DCF">
        <w:rPr>
          <w:rStyle w:val="CharAmSchText"/>
        </w:rPr>
        <w:t>Amendments</w:t>
      </w:r>
      <w:bookmarkEnd w:id="4"/>
    </w:p>
    <w:p w14:paraId="3F6C65F5" w14:textId="78E34443" w:rsidR="006C5C8D" w:rsidRPr="00355DCF" w:rsidRDefault="006C5C8D" w:rsidP="00652EC7">
      <w:pPr>
        <w:pStyle w:val="Header"/>
      </w:pPr>
      <w:r w:rsidRPr="00355DCF">
        <w:rPr>
          <w:rStyle w:val="CharAmPartNo"/>
        </w:rPr>
        <w:t xml:space="preserve"> </w:t>
      </w:r>
      <w:r w:rsidRPr="00355DCF">
        <w:rPr>
          <w:rStyle w:val="CharAmPartText"/>
        </w:rPr>
        <w:t xml:space="preserve"> </w:t>
      </w:r>
    </w:p>
    <w:p w14:paraId="3F712A64" w14:textId="716AC0A8" w:rsidR="008D3E94" w:rsidRPr="0056493D" w:rsidRDefault="006C5C8D" w:rsidP="00652EC7">
      <w:pPr>
        <w:pStyle w:val="ActHead9"/>
      </w:pPr>
      <w:bookmarkStart w:id="5" w:name="_Toc194305633"/>
      <w:r w:rsidRPr="0056493D">
        <w:t>Environment Protection and Biodiversity Conservation Act 1999</w:t>
      </w:r>
      <w:bookmarkEnd w:id="5"/>
    </w:p>
    <w:p w14:paraId="4C81392D" w14:textId="0A5A0FCA" w:rsidR="006C5C8D" w:rsidRPr="0056493D" w:rsidRDefault="006C5C8D" w:rsidP="00652EC7">
      <w:pPr>
        <w:pStyle w:val="ItemHead"/>
      </w:pPr>
      <w:r w:rsidRPr="0056493D">
        <w:t xml:space="preserve">1  After </w:t>
      </w:r>
      <w:r w:rsidR="0056493D" w:rsidRPr="0056493D">
        <w:t>subsection 7</w:t>
      </w:r>
      <w:r w:rsidRPr="0056493D">
        <w:t>8</w:t>
      </w:r>
      <w:r w:rsidR="009C14BF" w:rsidRPr="0056493D">
        <w:t>(3)</w:t>
      </w:r>
    </w:p>
    <w:p w14:paraId="7A862898" w14:textId="07D04BD4" w:rsidR="006C5C8D" w:rsidRPr="0056493D" w:rsidRDefault="006C5C8D" w:rsidP="00652EC7">
      <w:pPr>
        <w:pStyle w:val="Item"/>
      </w:pPr>
      <w:r w:rsidRPr="0056493D">
        <w:t>Insert:</w:t>
      </w:r>
    </w:p>
    <w:p w14:paraId="7B656399" w14:textId="3EBDD546" w:rsidR="009C14BF" w:rsidRPr="0056493D" w:rsidRDefault="009C14BF" w:rsidP="00652EC7">
      <w:pPr>
        <w:pStyle w:val="SubsectionHead"/>
      </w:pPr>
      <w:r w:rsidRPr="0056493D">
        <w:t>Decision not to be revoked in certain circumstances</w:t>
      </w:r>
    </w:p>
    <w:p w14:paraId="4A3FC46E" w14:textId="77777777" w:rsidR="00B772E9" w:rsidRPr="0056493D" w:rsidRDefault="00B772E9" w:rsidP="00652EC7">
      <w:pPr>
        <w:pStyle w:val="subsection"/>
      </w:pPr>
      <w:r w:rsidRPr="0056493D">
        <w:tab/>
        <w:t>(3A)</w:t>
      </w:r>
      <w:r w:rsidRPr="0056493D">
        <w:tab/>
        <w:t>The Minister must not revoke the first decision if:</w:t>
      </w:r>
    </w:p>
    <w:p w14:paraId="0B5F8C5A" w14:textId="2B8A8FC4" w:rsidR="00B772E9" w:rsidRPr="0056493D" w:rsidRDefault="00B772E9" w:rsidP="00652EC7">
      <w:pPr>
        <w:pStyle w:val="paragraph"/>
      </w:pPr>
      <w:r w:rsidRPr="0056493D">
        <w:tab/>
        <w:t>(a)</w:t>
      </w:r>
      <w:r w:rsidRPr="0056493D">
        <w:tab/>
        <w:t xml:space="preserve">the first decision was that the action was not a controlled action because the Minister believed the action would be taken in the manner identified under </w:t>
      </w:r>
      <w:r w:rsidR="0056493D" w:rsidRPr="0056493D">
        <w:t>subsection 7</w:t>
      </w:r>
      <w:r w:rsidRPr="0056493D">
        <w:t>7A(1) in the notice given under section 77; and</w:t>
      </w:r>
    </w:p>
    <w:p w14:paraId="6B980ABF" w14:textId="0D8854CC" w:rsidR="00B772E9" w:rsidRPr="0056493D" w:rsidRDefault="00B772E9" w:rsidP="00652EC7">
      <w:pPr>
        <w:pStyle w:val="paragraph"/>
      </w:pPr>
      <w:r w:rsidRPr="0056493D">
        <w:tab/>
        <w:t>(b)</w:t>
      </w:r>
      <w:r w:rsidRPr="0056493D">
        <w:tab/>
        <w:t>the identified manner included that the action would be taken in accordance with a management arrangement made, approved or administered by the government of a State or self</w:t>
      </w:r>
      <w:r w:rsidR="00652EC7">
        <w:noBreakHyphen/>
      </w:r>
      <w:r w:rsidRPr="0056493D">
        <w:t>governing Territory; and</w:t>
      </w:r>
    </w:p>
    <w:p w14:paraId="39179711" w14:textId="77777777" w:rsidR="00B772E9" w:rsidRPr="0056493D" w:rsidRDefault="00B772E9" w:rsidP="00652EC7">
      <w:pPr>
        <w:pStyle w:val="paragraph"/>
      </w:pPr>
      <w:r w:rsidRPr="0056493D">
        <w:tab/>
        <w:t>(c)</w:t>
      </w:r>
      <w:r w:rsidRPr="0056493D">
        <w:tab/>
        <w:t>the action is being taken; and</w:t>
      </w:r>
    </w:p>
    <w:p w14:paraId="28E74601" w14:textId="09E77454" w:rsidR="00B772E9" w:rsidRPr="0056493D" w:rsidRDefault="00B772E9" w:rsidP="00652EC7">
      <w:pPr>
        <w:pStyle w:val="paragraph"/>
      </w:pPr>
      <w:r w:rsidRPr="0056493D">
        <w:tab/>
        <w:t>(d)</w:t>
      </w:r>
      <w:r w:rsidRPr="0056493D">
        <w:tab/>
        <w:t>either:</w:t>
      </w:r>
    </w:p>
    <w:p w14:paraId="1F879931" w14:textId="0C3FEDAA" w:rsidR="00B772E9" w:rsidRPr="0056493D" w:rsidRDefault="00B772E9" w:rsidP="00652EC7">
      <w:pPr>
        <w:pStyle w:val="paragraphsub"/>
      </w:pPr>
      <w:r w:rsidRPr="0056493D">
        <w:tab/>
        <w:t>(i)</w:t>
      </w:r>
      <w:r w:rsidRPr="0056493D">
        <w:tab/>
      </w:r>
      <w:r w:rsidR="002A2653" w:rsidRPr="0056493D">
        <w:t xml:space="preserve">if </w:t>
      </w:r>
      <w:r w:rsidRPr="0056493D">
        <w:t xml:space="preserve">the Minister is requested under </w:t>
      </w:r>
      <w:r w:rsidR="0056493D" w:rsidRPr="0056493D">
        <w:t>subsection 7</w:t>
      </w:r>
      <w:r w:rsidRPr="0056493D">
        <w:t>8A(1) to reconsider the decision</w:t>
      </w:r>
      <w:r w:rsidR="002A2653" w:rsidRPr="0056493D">
        <w:t>—</w:t>
      </w:r>
      <w:r w:rsidRPr="0056493D">
        <w:t xml:space="preserve">at the time the request is made, the </w:t>
      </w:r>
      <w:r w:rsidR="001F4EBD">
        <w:t>way</w:t>
      </w:r>
      <w:r w:rsidRPr="0056493D">
        <w:t xml:space="preserve"> in which the action is being taken has been ongoing or recurring for at least 5 years; or</w:t>
      </w:r>
    </w:p>
    <w:p w14:paraId="6859D6A8" w14:textId="47C7BC5A" w:rsidR="00B772E9" w:rsidRPr="0056493D" w:rsidRDefault="00B772E9" w:rsidP="00652EC7">
      <w:pPr>
        <w:pStyle w:val="paragraphsub"/>
      </w:pPr>
      <w:r w:rsidRPr="0056493D">
        <w:tab/>
        <w:t>(ii)</w:t>
      </w:r>
      <w:r w:rsidRPr="0056493D">
        <w:tab/>
      </w:r>
      <w:r w:rsidR="002A2653" w:rsidRPr="0056493D">
        <w:t>otherwise—</w:t>
      </w:r>
      <w:r w:rsidRPr="0056493D">
        <w:t xml:space="preserve">the </w:t>
      </w:r>
      <w:r w:rsidR="001F4EBD">
        <w:t xml:space="preserve">way </w:t>
      </w:r>
      <w:r w:rsidRPr="0056493D">
        <w:t>in which the action is being taken has been ongoing or recurring for at least 5 years</w:t>
      </w:r>
      <w:r w:rsidR="002A2653" w:rsidRPr="0056493D">
        <w:t>.</w:t>
      </w:r>
    </w:p>
    <w:p w14:paraId="2AC422E3" w14:textId="5B1B8DB6" w:rsidR="00BE69A1" w:rsidRPr="0056493D" w:rsidRDefault="00BE69A1" w:rsidP="00652EC7">
      <w:pPr>
        <w:pStyle w:val="ItemHead"/>
      </w:pPr>
      <w:r w:rsidRPr="0056493D">
        <w:t xml:space="preserve">2  After </w:t>
      </w:r>
      <w:r w:rsidR="0056493D" w:rsidRPr="0056493D">
        <w:t>subsection 7</w:t>
      </w:r>
      <w:r w:rsidRPr="0056493D">
        <w:t>8C(1)</w:t>
      </w:r>
    </w:p>
    <w:p w14:paraId="7677EBEB" w14:textId="71A29BF7" w:rsidR="00BE69A1" w:rsidRPr="0056493D" w:rsidRDefault="00BE69A1" w:rsidP="00652EC7">
      <w:pPr>
        <w:pStyle w:val="Item"/>
      </w:pPr>
      <w:r w:rsidRPr="0056493D">
        <w:t>Insert:</w:t>
      </w:r>
    </w:p>
    <w:p w14:paraId="74605BDB" w14:textId="034F9BB1" w:rsidR="003609BA" w:rsidRPr="0056493D" w:rsidRDefault="00BE69A1" w:rsidP="00652EC7">
      <w:pPr>
        <w:pStyle w:val="subsection"/>
      </w:pPr>
      <w:r w:rsidRPr="0056493D">
        <w:tab/>
        <w:t>(1A)</w:t>
      </w:r>
      <w:r w:rsidRPr="0056493D">
        <w:tab/>
        <w:t xml:space="preserve">To avoid doubt, </w:t>
      </w:r>
      <w:r w:rsidR="003609BA" w:rsidRPr="0056493D">
        <w:t xml:space="preserve">the Minister must not revoke the decision </w:t>
      </w:r>
      <w:r w:rsidR="00047BBC" w:rsidRPr="0056493D">
        <w:t>i</w:t>
      </w:r>
      <w:r w:rsidR="003609BA" w:rsidRPr="0056493D">
        <w:t xml:space="preserve">f </w:t>
      </w:r>
      <w:r w:rsidR="0056493D" w:rsidRPr="0056493D">
        <w:t>subsection 7</w:t>
      </w:r>
      <w:r w:rsidR="00E30B89" w:rsidRPr="0056493D">
        <w:t>8(3) or (3A)</w:t>
      </w:r>
      <w:r w:rsidR="003609BA" w:rsidRPr="0056493D">
        <w:t xml:space="preserve"> applies</w:t>
      </w:r>
      <w:r w:rsidR="00047BBC" w:rsidRPr="0056493D">
        <w:t xml:space="preserve"> in relation</w:t>
      </w:r>
      <w:r w:rsidR="003609BA" w:rsidRPr="0056493D">
        <w:t xml:space="preserve"> to it.</w:t>
      </w:r>
    </w:p>
    <w:p w14:paraId="5338A7E9" w14:textId="20E10A99" w:rsidR="00431B4E" w:rsidRPr="0056493D" w:rsidRDefault="00BE69A1" w:rsidP="00652EC7">
      <w:pPr>
        <w:pStyle w:val="Transitional"/>
      </w:pPr>
      <w:r w:rsidRPr="0056493D">
        <w:t>3</w:t>
      </w:r>
      <w:r w:rsidR="003A79A7" w:rsidRPr="0056493D">
        <w:t xml:space="preserve">  </w:t>
      </w:r>
      <w:r w:rsidR="00D978BB" w:rsidRPr="0056493D">
        <w:t>Application of amendments</w:t>
      </w:r>
    </w:p>
    <w:p w14:paraId="64288F23" w14:textId="5056FA61" w:rsidR="00CC170F" w:rsidRPr="0056493D" w:rsidRDefault="00BE6869" w:rsidP="00652EC7">
      <w:pPr>
        <w:pStyle w:val="Subitem"/>
      </w:pPr>
      <w:r w:rsidRPr="0056493D">
        <w:t>(1)</w:t>
      </w:r>
      <w:r w:rsidRPr="0056493D">
        <w:tab/>
        <w:t>The amendment</w:t>
      </w:r>
      <w:r w:rsidR="003609BA" w:rsidRPr="0056493D">
        <w:t>s</w:t>
      </w:r>
      <w:r w:rsidR="00A44B9F" w:rsidRPr="0056493D">
        <w:t xml:space="preserve"> </w:t>
      </w:r>
      <w:r w:rsidRPr="0056493D">
        <w:t>made by this Schedule appl</w:t>
      </w:r>
      <w:r w:rsidR="003609BA" w:rsidRPr="0056493D">
        <w:t>y</w:t>
      </w:r>
      <w:r w:rsidRPr="0056493D">
        <w:t xml:space="preserve"> in relation to a decision (the </w:t>
      </w:r>
      <w:r w:rsidRPr="0056493D">
        <w:rPr>
          <w:b/>
          <w:bCs/>
          <w:i/>
          <w:iCs/>
        </w:rPr>
        <w:t>first decision</w:t>
      </w:r>
      <w:r w:rsidRPr="0056493D">
        <w:t xml:space="preserve">) made under </w:t>
      </w:r>
      <w:r w:rsidR="0056493D" w:rsidRPr="0056493D">
        <w:t>subsection 7</w:t>
      </w:r>
      <w:r w:rsidRPr="0056493D">
        <w:t xml:space="preserve">5(1) </w:t>
      </w:r>
      <w:r w:rsidR="00047BBC" w:rsidRPr="0056493D">
        <w:t xml:space="preserve">of the </w:t>
      </w:r>
      <w:r w:rsidR="00047BBC" w:rsidRPr="0056493D">
        <w:rPr>
          <w:i/>
          <w:iCs/>
        </w:rPr>
        <w:t>Environment Protection and Biodiversity Conservation Act 1999</w:t>
      </w:r>
      <w:r w:rsidR="00047BBC" w:rsidRPr="0056493D">
        <w:t xml:space="preserve"> (the </w:t>
      </w:r>
      <w:r w:rsidR="00047BBC" w:rsidRPr="0056493D">
        <w:rPr>
          <w:b/>
          <w:bCs/>
          <w:i/>
          <w:iCs/>
        </w:rPr>
        <w:t>Act</w:t>
      </w:r>
      <w:r w:rsidR="00047BBC" w:rsidRPr="0056493D">
        <w:t xml:space="preserve">) </w:t>
      </w:r>
      <w:r w:rsidRPr="0056493D">
        <w:t>about an action</w:t>
      </w:r>
      <w:r w:rsidR="00EB4048" w:rsidRPr="0056493D">
        <w:t>,</w:t>
      </w:r>
      <w:r w:rsidR="00CC170F" w:rsidRPr="0056493D">
        <w:t xml:space="preserve"> </w:t>
      </w:r>
      <w:r w:rsidRPr="0056493D">
        <w:t>regardless of whether the first decision was made before or after this item commences</w:t>
      </w:r>
      <w:r w:rsidR="00CC170F" w:rsidRPr="0056493D">
        <w:t>.</w:t>
      </w:r>
    </w:p>
    <w:p w14:paraId="1AA40736" w14:textId="36BFA912" w:rsidR="00CC170F" w:rsidRDefault="00CC170F" w:rsidP="00652EC7">
      <w:pPr>
        <w:pStyle w:val="Subitem"/>
      </w:pPr>
      <w:r w:rsidRPr="0056493D">
        <w:t>(2)</w:t>
      </w:r>
      <w:r w:rsidRPr="0056493D">
        <w:tab/>
        <w:t>The amendment</w:t>
      </w:r>
      <w:r w:rsidR="003609BA" w:rsidRPr="0056493D">
        <w:t>s</w:t>
      </w:r>
      <w:r w:rsidR="003677C7" w:rsidRPr="0056493D">
        <w:t xml:space="preserve"> </w:t>
      </w:r>
      <w:r w:rsidR="00937F65" w:rsidRPr="0056493D">
        <w:t xml:space="preserve">made by this Schedule </w:t>
      </w:r>
      <w:r w:rsidRPr="0056493D">
        <w:t>appl</w:t>
      </w:r>
      <w:r w:rsidR="003609BA" w:rsidRPr="0056493D">
        <w:t>y</w:t>
      </w:r>
      <w:r w:rsidRPr="0056493D">
        <w:t xml:space="preserve"> in relation to the first decision regardless of whether a request </w:t>
      </w:r>
      <w:r w:rsidR="0053306B" w:rsidRPr="0056493D">
        <w:t>was</w:t>
      </w:r>
      <w:r w:rsidRPr="0056493D">
        <w:t xml:space="preserve"> made</w:t>
      </w:r>
      <w:r w:rsidR="00612EEA">
        <w:t xml:space="preserve"> </w:t>
      </w:r>
      <w:r w:rsidRPr="0056493D">
        <w:t xml:space="preserve">under </w:t>
      </w:r>
      <w:r w:rsidR="0056493D" w:rsidRPr="0056493D">
        <w:t>subsection 7</w:t>
      </w:r>
      <w:r w:rsidRPr="0056493D">
        <w:t>8A(1)</w:t>
      </w:r>
      <w:r w:rsidR="00937F65" w:rsidRPr="0056493D">
        <w:t xml:space="preserve"> of the Act</w:t>
      </w:r>
      <w:r w:rsidRPr="0056493D">
        <w:t xml:space="preserve"> </w:t>
      </w:r>
      <w:r w:rsidR="00C17C89" w:rsidRPr="0056493D">
        <w:t>i</w:t>
      </w:r>
      <w:r w:rsidRPr="0056493D">
        <w:t>n relation to the first decision</w:t>
      </w:r>
      <w:r w:rsidR="00612EEA" w:rsidRPr="0056493D">
        <w:t xml:space="preserve"> before this item commences</w:t>
      </w:r>
      <w:r w:rsidRPr="0056493D">
        <w:t>, unless the Minister has made a decision</w:t>
      </w:r>
      <w:r w:rsidR="00612EEA">
        <w:t xml:space="preserve"> </w:t>
      </w:r>
      <w:r w:rsidRPr="0056493D">
        <w:t xml:space="preserve">under </w:t>
      </w:r>
      <w:r w:rsidR="0056493D" w:rsidRPr="0056493D">
        <w:t>subsection 7</w:t>
      </w:r>
      <w:r w:rsidRPr="0056493D">
        <w:t>8(1)</w:t>
      </w:r>
      <w:r w:rsidR="00937F65" w:rsidRPr="0056493D">
        <w:t xml:space="preserve"> of the Act</w:t>
      </w:r>
      <w:r w:rsidRPr="0056493D">
        <w:t xml:space="preserve"> in relation to </w:t>
      </w:r>
      <w:r w:rsidR="004D7A5B" w:rsidRPr="0056493D">
        <w:t>such a</w:t>
      </w:r>
      <w:r w:rsidRPr="0056493D">
        <w:t xml:space="preserve"> request</w:t>
      </w:r>
      <w:r w:rsidR="00612EEA" w:rsidRPr="0056493D">
        <w:t xml:space="preserve"> before this item commences</w:t>
      </w:r>
      <w:r w:rsidRPr="0056493D">
        <w:t>.</w:t>
      </w:r>
    </w:p>
    <w:p w14:paraId="5D5122EA" w14:textId="77777777" w:rsidR="00C350BB" w:rsidRPr="00483966" w:rsidRDefault="00C350BB" w:rsidP="00C350BB">
      <w:pPr>
        <w:rPr>
          <w:rFonts w:eastAsia="Calibri" w:cs="Times New Roman"/>
        </w:rPr>
      </w:pPr>
    </w:p>
    <w:p w14:paraId="0CB542D4" w14:textId="77777777" w:rsidR="00C350BB" w:rsidRPr="00483966" w:rsidRDefault="00C350BB" w:rsidP="00C350BB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20D16DFF" w14:textId="77777777" w:rsidR="00C350BB" w:rsidRPr="00483966" w:rsidRDefault="00C350BB" w:rsidP="00C350BB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1D75A535" w14:textId="77777777" w:rsidR="00C350BB" w:rsidRPr="00483966" w:rsidRDefault="00C350BB" w:rsidP="00C350BB">
      <w:pPr>
        <w:keepNext/>
        <w:pBdr>
          <w:top w:val="single" w:sz="2" w:space="1" w:color="auto"/>
        </w:pBdr>
        <w:spacing w:line="240" w:lineRule="auto"/>
        <w:rPr>
          <w:rFonts w:eastAsia="Times New Roman" w:cs="Times New Roman"/>
          <w:sz w:val="20"/>
          <w:lang w:eastAsia="en-AU"/>
        </w:rPr>
      </w:pPr>
    </w:p>
    <w:p w14:paraId="583178E1" w14:textId="77777777" w:rsidR="00C350BB" w:rsidRDefault="00C350B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CF73171" w14:textId="7C405C20" w:rsidR="00C350BB" w:rsidRDefault="00C350B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March 2025</w:t>
      </w:r>
    </w:p>
    <w:p w14:paraId="3230B6DC" w14:textId="79A95891" w:rsidR="00C350BB" w:rsidRDefault="00C350B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26 March 2025</w:t>
      </w:r>
      <w:r>
        <w:t>]</w:t>
      </w:r>
    </w:p>
    <w:p w14:paraId="11E3E4AD" w14:textId="77777777" w:rsidR="00C350BB" w:rsidRDefault="00C350BB" w:rsidP="000C5962"/>
    <w:p w14:paraId="20AE581E" w14:textId="1B1B1AA4" w:rsidR="00065E2C" w:rsidRPr="00C350BB" w:rsidRDefault="00C350BB" w:rsidP="00C350BB">
      <w:pPr>
        <w:framePr w:hSpace="180" w:wrap="around" w:vAnchor="text" w:hAnchor="page" w:x="2341" w:y="5604"/>
      </w:pPr>
      <w:r>
        <w:t>(25/25)</w:t>
      </w:r>
    </w:p>
    <w:p w14:paraId="4CE8D408" w14:textId="77777777" w:rsidR="00C350BB" w:rsidRDefault="00C350BB"/>
    <w:sectPr w:rsidR="00C350BB" w:rsidSect="00065E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0917" w14:textId="77777777" w:rsidR="00BF344A" w:rsidRDefault="00BF344A" w:rsidP="0048364F">
      <w:pPr>
        <w:spacing w:line="240" w:lineRule="auto"/>
      </w:pPr>
      <w:r>
        <w:separator/>
      </w:r>
    </w:p>
  </w:endnote>
  <w:endnote w:type="continuationSeparator" w:id="0">
    <w:p w14:paraId="7DF10422" w14:textId="77777777" w:rsidR="00BF344A" w:rsidRDefault="00BF344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5C9A" w14:textId="0145D0E5" w:rsidR="0048364F" w:rsidRPr="005F1388" w:rsidRDefault="0048364F" w:rsidP="00652E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465B" w14:textId="5E71528B" w:rsidR="00C350BB" w:rsidRDefault="00C350B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2CEDED6" w14:textId="77777777" w:rsidR="00C350BB" w:rsidRDefault="00C350BB" w:rsidP="00CD12A5"/>
  <w:p w14:paraId="38A00781" w14:textId="3C22DDC9" w:rsidR="00055B5C" w:rsidRDefault="00055B5C" w:rsidP="00652EC7">
    <w:pPr>
      <w:pStyle w:val="Footer"/>
      <w:spacing w:before="120"/>
    </w:pPr>
  </w:p>
  <w:p w14:paraId="26F4B3C8" w14:textId="7DCD0373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F167" w14:textId="77777777" w:rsidR="0048364F" w:rsidRPr="00ED79B6" w:rsidRDefault="0048364F" w:rsidP="00652E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F36" w14:textId="77777777" w:rsidR="0048364F" w:rsidRDefault="0048364F" w:rsidP="00652E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7AED74DA" w14:textId="77777777" w:rsidTr="0066090A">
      <w:tc>
        <w:tcPr>
          <w:tcW w:w="646" w:type="dxa"/>
        </w:tcPr>
        <w:p w14:paraId="5CBCDE6C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7F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4ADACF9" w14:textId="2E979CCC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Environment Protection and Biodiversity Conservation Amendment (Reconsiderations)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5D1C132" w14:textId="4FE6DB4A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No. 18,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73AC38" w14:textId="325D8C07"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F56A" w14:textId="77777777" w:rsidR="00055B5C" w:rsidRDefault="00055B5C" w:rsidP="00652E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3D41915D" w14:textId="77777777" w:rsidTr="0066090A">
      <w:tc>
        <w:tcPr>
          <w:tcW w:w="1247" w:type="dxa"/>
        </w:tcPr>
        <w:p w14:paraId="79E0C177" w14:textId="126B825F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No. 18,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E6AE9E4" w14:textId="494E2442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Environment Protection and Biodiversity Conservation Amendment (Reconsiderations)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69BACD1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F0F5CC" w14:textId="58546288"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96D5" w14:textId="77777777" w:rsidR="0048364F" w:rsidRPr="00A961C4" w:rsidRDefault="0048364F" w:rsidP="00652EC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529D44B0" w14:textId="77777777" w:rsidTr="00355DCF">
      <w:tc>
        <w:tcPr>
          <w:tcW w:w="646" w:type="dxa"/>
        </w:tcPr>
        <w:p w14:paraId="77B52EE9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CD5900F" w14:textId="10711851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Environment Protection and Biodiversity Conservation Amendment (Reconsiderations)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804938D" w14:textId="75D87EEB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No. 18,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E31D680" w14:textId="5AD3E2B1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8B76" w14:textId="77777777" w:rsidR="0048364F" w:rsidRPr="00A961C4" w:rsidRDefault="0048364F" w:rsidP="00652E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55E779EE" w14:textId="77777777" w:rsidTr="00355DCF">
      <w:tc>
        <w:tcPr>
          <w:tcW w:w="1247" w:type="dxa"/>
        </w:tcPr>
        <w:p w14:paraId="5E2A07A1" w14:textId="01112ABE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No. 18,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D739C8F" w14:textId="6F2A09E2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Environment Protection and Biodiversity Conservation Amendment (Reconsiderations)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749D119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62518C4" w14:textId="1533B7C7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EA12" w14:textId="77777777" w:rsidR="0048364F" w:rsidRPr="00A961C4" w:rsidRDefault="0048364F" w:rsidP="00652EC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7"/>
      <w:gridCol w:w="5217"/>
      <w:gridCol w:w="653"/>
    </w:tblGrid>
    <w:tr w:rsidR="00055B5C" w14:paraId="3C201FC6" w14:textId="77777777" w:rsidTr="00355DCF">
      <w:tc>
        <w:tcPr>
          <w:tcW w:w="1247" w:type="dxa"/>
        </w:tcPr>
        <w:p w14:paraId="36A17E32" w14:textId="7833638C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No. 18,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730CD8" w14:textId="2C4D61D6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5211E">
            <w:rPr>
              <w:i/>
              <w:sz w:val="18"/>
            </w:rPr>
            <w:t>Environment Protection and Biodiversity Conservation Amendment (Reconsiderations)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4C09BA7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377EE8F" w14:textId="11482B73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84F5" w14:textId="77777777" w:rsidR="00BF344A" w:rsidRDefault="00BF344A" w:rsidP="0048364F">
      <w:pPr>
        <w:spacing w:line="240" w:lineRule="auto"/>
      </w:pPr>
      <w:r>
        <w:separator/>
      </w:r>
    </w:p>
  </w:footnote>
  <w:footnote w:type="continuationSeparator" w:id="0">
    <w:p w14:paraId="7A61AADD" w14:textId="77777777" w:rsidR="00BF344A" w:rsidRDefault="00BF344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F84E" w14:textId="54B34E3B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0393" w14:textId="0E2C4DDA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6E7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B81" w14:textId="2C085FEA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B7AA" w14:textId="1E472FFB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107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747A" w14:textId="33E02F5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E0F7B">
      <w:rPr>
        <w:b/>
        <w:sz w:val="20"/>
      </w:rPr>
      <w:fldChar w:fldCharType="separate"/>
    </w:r>
    <w:r w:rsidR="005E0F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E0F7B">
      <w:rPr>
        <w:sz w:val="20"/>
      </w:rPr>
      <w:fldChar w:fldCharType="separate"/>
    </w:r>
    <w:r w:rsidR="005E0F7B">
      <w:rPr>
        <w:noProof/>
        <w:sz w:val="20"/>
      </w:rPr>
      <w:t>Amendments</w:t>
    </w:r>
    <w:r>
      <w:rPr>
        <w:sz w:val="20"/>
      </w:rPr>
      <w:fldChar w:fldCharType="end"/>
    </w:r>
  </w:p>
  <w:p w14:paraId="74864123" w14:textId="72F85BB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D7DCD3B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84AF" w14:textId="45B18D6B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5211E">
      <w:rPr>
        <w:sz w:val="20"/>
      </w:rPr>
      <w:fldChar w:fldCharType="separate"/>
    </w:r>
    <w:r w:rsidR="005E0F7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5211E">
      <w:rPr>
        <w:b/>
        <w:sz w:val="20"/>
      </w:rPr>
      <w:fldChar w:fldCharType="separate"/>
    </w:r>
    <w:r w:rsidR="005E0F7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BFC2157" w14:textId="16E90A74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297D270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6F76" w14:textId="512987CE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75259"/>
    <w:multiLevelType w:val="hybridMultilevel"/>
    <w:tmpl w:val="ABE02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4672C"/>
    <w:multiLevelType w:val="hybridMultilevel"/>
    <w:tmpl w:val="7E38B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2D92"/>
    <w:multiLevelType w:val="hybridMultilevel"/>
    <w:tmpl w:val="8760D8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69D268B"/>
    <w:multiLevelType w:val="hybridMultilevel"/>
    <w:tmpl w:val="AB2083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8B47018"/>
    <w:multiLevelType w:val="hybridMultilevel"/>
    <w:tmpl w:val="41F491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4848">
    <w:abstractNumId w:val="9"/>
  </w:num>
  <w:num w:numId="2" w16cid:durableId="1191340144">
    <w:abstractNumId w:val="7"/>
  </w:num>
  <w:num w:numId="3" w16cid:durableId="109475484">
    <w:abstractNumId w:val="6"/>
  </w:num>
  <w:num w:numId="4" w16cid:durableId="1711488734">
    <w:abstractNumId w:val="5"/>
  </w:num>
  <w:num w:numId="5" w16cid:durableId="1389066994">
    <w:abstractNumId w:val="4"/>
  </w:num>
  <w:num w:numId="6" w16cid:durableId="248201777">
    <w:abstractNumId w:val="8"/>
  </w:num>
  <w:num w:numId="7" w16cid:durableId="683482323">
    <w:abstractNumId w:val="3"/>
  </w:num>
  <w:num w:numId="8" w16cid:durableId="773282520">
    <w:abstractNumId w:val="2"/>
  </w:num>
  <w:num w:numId="9" w16cid:durableId="507909664">
    <w:abstractNumId w:val="1"/>
  </w:num>
  <w:num w:numId="10" w16cid:durableId="405540822">
    <w:abstractNumId w:val="0"/>
  </w:num>
  <w:num w:numId="11" w16cid:durableId="1073165553">
    <w:abstractNumId w:val="14"/>
  </w:num>
  <w:num w:numId="12" w16cid:durableId="2075229638">
    <w:abstractNumId w:val="11"/>
  </w:num>
  <w:num w:numId="13" w16cid:durableId="1353148109">
    <w:abstractNumId w:val="17"/>
  </w:num>
  <w:num w:numId="14" w16cid:durableId="283657721">
    <w:abstractNumId w:val="16"/>
  </w:num>
  <w:num w:numId="15" w16cid:durableId="934634164">
    <w:abstractNumId w:val="18"/>
  </w:num>
  <w:num w:numId="16" w16cid:durableId="2065135705">
    <w:abstractNumId w:val="15"/>
  </w:num>
  <w:num w:numId="17" w16cid:durableId="1432318657">
    <w:abstractNumId w:val="13"/>
  </w:num>
  <w:num w:numId="18" w16cid:durableId="1023943878">
    <w:abstractNumId w:val="19"/>
  </w:num>
  <w:num w:numId="19" w16cid:durableId="1189567457">
    <w:abstractNumId w:val="12"/>
  </w:num>
  <w:num w:numId="20" w16cid:durableId="1407603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4A"/>
    <w:rsid w:val="000024A6"/>
    <w:rsid w:val="00005D25"/>
    <w:rsid w:val="000063C5"/>
    <w:rsid w:val="000113BC"/>
    <w:rsid w:val="000136AF"/>
    <w:rsid w:val="000353A9"/>
    <w:rsid w:val="000417C9"/>
    <w:rsid w:val="00047BBC"/>
    <w:rsid w:val="00055B5C"/>
    <w:rsid w:val="00056391"/>
    <w:rsid w:val="000577AC"/>
    <w:rsid w:val="00060FF9"/>
    <w:rsid w:val="000614BF"/>
    <w:rsid w:val="00064E1F"/>
    <w:rsid w:val="00065E2C"/>
    <w:rsid w:val="00071A7E"/>
    <w:rsid w:val="000826A2"/>
    <w:rsid w:val="00082F6F"/>
    <w:rsid w:val="00083DC2"/>
    <w:rsid w:val="00094107"/>
    <w:rsid w:val="0009769A"/>
    <w:rsid w:val="000A078B"/>
    <w:rsid w:val="000A4CCE"/>
    <w:rsid w:val="000B1FD2"/>
    <w:rsid w:val="000B491C"/>
    <w:rsid w:val="000C7A0F"/>
    <w:rsid w:val="000D05EF"/>
    <w:rsid w:val="000F1BEA"/>
    <w:rsid w:val="000F21C1"/>
    <w:rsid w:val="000F316E"/>
    <w:rsid w:val="00101D90"/>
    <w:rsid w:val="0010504C"/>
    <w:rsid w:val="0010745C"/>
    <w:rsid w:val="001121F7"/>
    <w:rsid w:val="00113BD1"/>
    <w:rsid w:val="00122206"/>
    <w:rsid w:val="00146C1A"/>
    <w:rsid w:val="00150CB7"/>
    <w:rsid w:val="0015278A"/>
    <w:rsid w:val="00152A41"/>
    <w:rsid w:val="0015646E"/>
    <w:rsid w:val="001643C9"/>
    <w:rsid w:val="00165568"/>
    <w:rsid w:val="00166C2F"/>
    <w:rsid w:val="00167793"/>
    <w:rsid w:val="001716C9"/>
    <w:rsid w:val="00173062"/>
    <w:rsid w:val="00173363"/>
    <w:rsid w:val="00173B94"/>
    <w:rsid w:val="001854B4"/>
    <w:rsid w:val="001856E2"/>
    <w:rsid w:val="00186E43"/>
    <w:rsid w:val="00190E46"/>
    <w:rsid w:val="001939E1"/>
    <w:rsid w:val="00195382"/>
    <w:rsid w:val="001A3658"/>
    <w:rsid w:val="001A759A"/>
    <w:rsid w:val="001A7A23"/>
    <w:rsid w:val="001B633C"/>
    <w:rsid w:val="001B7A5D"/>
    <w:rsid w:val="001C2418"/>
    <w:rsid w:val="001C69C4"/>
    <w:rsid w:val="001E3590"/>
    <w:rsid w:val="001E627B"/>
    <w:rsid w:val="001E648B"/>
    <w:rsid w:val="001E7407"/>
    <w:rsid w:val="001F4EBD"/>
    <w:rsid w:val="001F72D3"/>
    <w:rsid w:val="00201D27"/>
    <w:rsid w:val="00202618"/>
    <w:rsid w:val="00211889"/>
    <w:rsid w:val="0021607E"/>
    <w:rsid w:val="002239BF"/>
    <w:rsid w:val="00225735"/>
    <w:rsid w:val="00227319"/>
    <w:rsid w:val="00231F53"/>
    <w:rsid w:val="00240749"/>
    <w:rsid w:val="0024309E"/>
    <w:rsid w:val="00253B34"/>
    <w:rsid w:val="00257B9A"/>
    <w:rsid w:val="00263820"/>
    <w:rsid w:val="00263892"/>
    <w:rsid w:val="00275197"/>
    <w:rsid w:val="00277AF3"/>
    <w:rsid w:val="00280B7C"/>
    <w:rsid w:val="002810D3"/>
    <w:rsid w:val="002828BD"/>
    <w:rsid w:val="002836EA"/>
    <w:rsid w:val="00284B4F"/>
    <w:rsid w:val="00293B89"/>
    <w:rsid w:val="00293BCC"/>
    <w:rsid w:val="00297ECB"/>
    <w:rsid w:val="002A2653"/>
    <w:rsid w:val="002A5B28"/>
    <w:rsid w:val="002B0AF3"/>
    <w:rsid w:val="002B3A14"/>
    <w:rsid w:val="002B5A30"/>
    <w:rsid w:val="002B71E7"/>
    <w:rsid w:val="002C43D7"/>
    <w:rsid w:val="002D043A"/>
    <w:rsid w:val="002D38AF"/>
    <w:rsid w:val="002D395A"/>
    <w:rsid w:val="002D51CD"/>
    <w:rsid w:val="002E25EC"/>
    <w:rsid w:val="002F5A80"/>
    <w:rsid w:val="003064C2"/>
    <w:rsid w:val="00310783"/>
    <w:rsid w:val="00316B31"/>
    <w:rsid w:val="00317A10"/>
    <w:rsid w:val="00326076"/>
    <w:rsid w:val="003415D3"/>
    <w:rsid w:val="003443E3"/>
    <w:rsid w:val="00350417"/>
    <w:rsid w:val="00352B0F"/>
    <w:rsid w:val="00355DCF"/>
    <w:rsid w:val="003609BA"/>
    <w:rsid w:val="003677C7"/>
    <w:rsid w:val="00373874"/>
    <w:rsid w:val="00375C6C"/>
    <w:rsid w:val="003779B2"/>
    <w:rsid w:val="00386C9A"/>
    <w:rsid w:val="00394D88"/>
    <w:rsid w:val="003A37E6"/>
    <w:rsid w:val="003A79A7"/>
    <w:rsid w:val="003A7B3C"/>
    <w:rsid w:val="003B4E3D"/>
    <w:rsid w:val="003C3003"/>
    <w:rsid w:val="003C5C93"/>
    <w:rsid w:val="003C5F2B"/>
    <w:rsid w:val="003D0BFE"/>
    <w:rsid w:val="003D15D7"/>
    <w:rsid w:val="003D5700"/>
    <w:rsid w:val="003E15D9"/>
    <w:rsid w:val="003F28A2"/>
    <w:rsid w:val="00405579"/>
    <w:rsid w:val="00410B8E"/>
    <w:rsid w:val="004116CD"/>
    <w:rsid w:val="00421FC1"/>
    <w:rsid w:val="004229C7"/>
    <w:rsid w:val="00423F8D"/>
    <w:rsid w:val="00424CA9"/>
    <w:rsid w:val="00431B4E"/>
    <w:rsid w:val="00436785"/>
    <w:rsid w:val="00436BD5"/>
    <w:rsid w:val="00437E4B"/>
    <w:rsid w:val="0044291A"/>
    <w:rsid w:val="00444CC6"/>
    <w:rsid w:val="00444D28"/>
    <w:rsid w:val="00450250"/>
    <w:rsid w:val="00480B52"/>
    <w:rsid w:val="0048196B"/>
    <w:rsid w:val="0048364F"/>
    <w:rsid w:val="004859C1"/>
    <w:rsid w:val="00486D05"/>
    <w:rsid w:val="0049336B"/>
    <w:rsid w:val="00496F97"/>
    <w:rsid w:val="004B79C6"/>
    <w:rsid w:val="004C7C8C"/>
    <w:rsid w:val="004D7A5B"/>
    <w:rsid w:val="004E2A4A"/>
    <w:rsid w:val="004F016E"/>
    <w:rsid w:val="004F0D23"/>
    <w:rsid w:val="004F1FAC"/>
    <w:rsid w:val="00503182"/>
    <w:rsid w:val="005124F0"/>
    <w:rsid w:val="00516B8D"/>
    <w:rsid w:val="0053306B"/>
    <w:rsid w:val="005362C4"/>
    <w:rsid w:val="00537FBC"/>
    <w:rsid w:val="00543469"/>
    <w:rsid w:val="00545D52"/>
    <w:rsid w:val="00551B54"/>
    <w:rsid w:val="0055777A"/>
    <w:rsid w:val="00560919"/>
    <w:rsid w:val="00563B4D"/>
    <w:rsid w:val="0056493D"/>
    <w:rsid w:val="00573D5E"/>
    <w:rsid w:val="00584811"/>
    <w:rsid w:val="00593424"/>
    <w:rsid w:val="00593AA6"/>
    <w:rsid w:val="00594161"/>
    <w:rsid w:val="00594749"/>
    <w:rsid w:val="005954DB"/>
    <w:rsid w:val="005A0D92"/>
    <w:rsid w:val="005A2DC4"/>
    <w:rsid w:val="005B08CA"/>
    <w:rsid w:val="005B16E6"/>
    <w:rsid w:val="005B4067"/>
    <w:rsid w:val="005C3F41"/>
    <w:rsid w:val="005D386A"/>
    <w:rsid w:val="005E0F7B"/>
    <w:rsid w:val="005E152A"/>
    <w:rsid w:val="005F0088"/>
    <w:rsid w:val="005F0F17"/>
    <w:rsid w:val="005F11B1"/>
    <w:rsid w:val="005F4D7B"/>
    <w:rsid w:val="00600219"/>
    <w:rsid w:val="00604714"/>
    <w:rsid w:val="006121AB"/>
    <w:rsid w:val="00612EEA"/>
    <w:rsid w:val="006167FD"/>
    <w:rsid w:val="006258FE"/>
    <w:rsid w:val="0062620E"/>
    <w:rsid w:val="00632F4D"/>
    <w:rsid w:val="006343C3"/>
    <w:rsid w:val="0063595A"/>
    <w:rsid w:val="00641A8B"/>
    <w:rsid w:val="00641DE5"/>
    <w:rsid w:val="00646D26"/>
    <w:rsid w:val="00650B60"/>
    <w:rsid w:val="00652EC7"/>
    <w:rsid w:val="00656F0C"/>
    <w:rsid w:val="00672761"/>
    <w:rsid w:val="00673B4A"/>
    <w:rsid w:val="006750E2"/>
    <w:rsid w:val="00677CC2"/>
    <w:rsid w:val="00681F92"/>
    <w:rsid w:val="0068244E"/>
    <w:rsid w:val="00682C86"/>
    <w:rsid w:val="006842C2"/>
    <w:rsid w:val="00685F42"/>
    <w:rsid w:val="00686A13"/>
    <w:rsid w:val="0069207B"/>
    <w:rsid w:val="006A4B23"/>
    <w:rsid w:val="006A5B99"/>
    <w:rsid w:val="006B26DA"/>
    <w:rsid w:val="006B29A2"/>
    <w:rsid w:val="006B2C9B"/>
    <w:rsid w:val="006C2874"/>
    <w:rsid w:val="006C5310"/>
    <w:rsid w:val="006C5C8D"/>
    <w:rsid w:val="006C7F8C"/>
    <w:rsid w:val="006D03F4"/>
    <w:rsid w:val="006D380D"/>
    <w:rsid w:val="006D71FF"/>
    <w:rsid w:val="006E0135"/>
    <w:rsid w:val="006E303A"/>
    <w:rsid w:val="006E5827"/>
    <w:rsid w:val="006F7E19"/>
    <w:rsid w:val="00700B2C"/>
    <w:rsid w:val="00712D8D"/>
    <w:rsid w:val="00713084"/>
    <w:rsid w:val="00713DD8"/>
    <w:rsid w:val="00714B26"/>
    <w:rsid w:val="00717846"/>
    <w:rsid w:val="00720C3D"/>
    <w:rsid w:val="00724F2A"/>
    <w:rsid w:val="00730940"/>
    <w:rsid w:val="00731E00"/>
    <w:rsid w:val="007440B7"/>
    <w:rsid w:val="00744A13"/>
    <w:rsid w:val="00756F64"/>
    <w:rsid w:val="007634AD"/>
    <w:rsid w:val="007715C9"/>
    <w:rsid w:val="00774EDD"/>
    <w:rsid w:val="00775751"/>
    <w:rsid w:val="007757EC"/>
    <w:rsid w:val="00780951"/>
    <w:rsid w:val="007810E8"/>
    <w:rsid w:val="007B26A7"/>
    <w:rsid w:val="007B30AA"/>
    <w:rsid w:val="007D293C"/>
    <w:rsid w:val="007D6DA3"/>
    <w:rsid w:val="007E7D4A"/>
    <w:rsid w:val="007F4C99"/>
    <w:rsid w:val="008006CC"/>
    <w:rsid w:val="00803E76"/>
    <w:rsid w:val="00805823"/>
    <w:rsid w:val="00807F18"/>
    <w:rsid w:val="00831E8D"/>
    <w:rsid w:val="008534E1"/>
    <w:rsid w:val="00856A31"/>
    <w:rsid w:val="00857D6B"/>
    <w:rsid w:val="00862361"/>
    <w:rsid w:val="00874451"/>
    <w:rsid w:val="008754D0"/>
    <w:rsid w:val="00876322"/>
    <w:rsid w:val="00877D48"/>
    <w:rsid w:val="00883781"/>
    <w:rsid w:val="00885570"/>
    <w:rsid w:val="00893958"/>
    <w:rsid w:val="00896702"/>
    <w:rsid w:val="008A2C36"/>
    <w:rsid w:val="008A2E77"/>
    <w:rsid w:val="008A7822"/>
    <w:rsid w:val="008C494C"/>
    <w:rsid w:val="008C6927"/>
    <w:rsid w:val="008C6F6F"/>
    <w:rsid w:val="008D0EE0"/>
    <w:rsid w:val="008D35B2"/>
    <w:rsid w:val="008D3E94"/>
    <w:rsid w:val="008D6317"/>
    <w:rsid w:val="008D6839"/>
    <w:rsid w:val="008F034F"/>
    <w:rsid w:val="008F4F1C"/>
    <w:rsid w:val="008F77C4"/>
    <w:rsid w:val="009103F3"/>
    <w:rsid w:val="00924DF2"/>
    <w:rsid w:val="00932377"/>
    <w:rsid w:val="00937F65"/>
    <w:rsid w:val="00943221"/>
    <w:rsid w:val="00944C4D"/>
    <w:rsid w:val="0095211E"/>
    <w:rsid w:val="00952508"/>
    <w:rsid w:val="00967042"/>
    <w:rsid w:val="0098255A"/>
    <w:rsid w:val="009845BE"/>
    <w:rsid w:val="009854FA"/>
    <w:rsid w:val="00992686"/>
    <w:rsid w:val="009969C9"/>
    <w:rsid w:val="009A04C0"/>
    <w:rsid w:val="009A5751"/>
    <w:rsid w:val="009C14BF"/>
    <w:rsid w:val="009E186E"/>
    <w:rsid w:val="009E6059"/>
    <w:rsid w:val="009F7BD0"/>
    <w:rsid w:val="00A048FF"/>
    <w:rsid w:val="00A0788F"/>
    <w:rsid w:val="00A10775"/>
    <w:rsid w:val="00A10867"/>
    <w:rsid w:val="00A16F0D"/>
    <w:rsid w:val="00A219DE"/>
    <w:rsid w:val="00A22B12"/>
    <w:rsid w:val="00A231E2"/>
    <w:rsid w:val="00A356EA"/>
    <w:rsid w:val="00A36666"/>
    <w:rsid w:val="00A36C48"/>
    <w:rsid w:val="00A37750"/>
    <w:rsid w:val="00A41E0B"/>
    <w:rsid w:val="00A44B9F"/>
    <w:rsid w:val="00A50153"/>
    <w:rsid w:val="00A55631"/>
    <w:rsid w:val="00A64912"/>
    <w:rsid w:val="00A64DFC"/>
    <w:rsid w:val="00A70A74"/>
    <w:rsid w:val="00A80D5A"/>
    <w:rsid w:val="00A829B9"/>
    <w:rsid w:val="00AA242F"/>
    <w:rsid w:val="00AA3795"/>
    <w:rsid w:val="00AC0E80"/>
    <w:rsid w:val="00AC1E75"/>
    <w:rsid w:val="00AD5641"/>
    <w:rsid w:val="00AE1088"/>
    <w:rsid w:val="00AF1BA4"/>
    <w:rsid w:val="00AF5B32"/>
    <w:rsid w:val="00B032D8"/>
    <w:rsid w:val="00B32BE2"/>
    <w:rsid w:val="00B33B3C"/>
    <w:rsid w:val="00B41F88"/>
    <w:rsid w:val="00B52AAB"/>
    <w:rsid w:val="00B6253D"/>
    <w:rsid w:val="00B626A0"/>
    <w:rsid w:val="00B6382D"/>
    <w:rsid w:val="00B6445A"/>
    <w:rsid w:val="00B772E9"/>
    <w:rsid w:val="00B90E43"/>
    <w:rsid w:val="00B92576"/>
    <w:rsid w:val="00BA5026"/>
    <w:rsid w:val="00BA7EB7"/>
    <w:rsid w:val="00BB40BF"/>
    <w:rsid w:val="00BC0CD1"/>
    <w:rsid w:val="00BD406D"/>
    <w:rsid w:val="00BD4AC8"/>
    <w:rsid w:val="00BD7972"/>
    <w:rsid w:val="00BE2963"/>
    <w:rsid w:val="00BE54BA"/>
    <w:rsid w:val="00BE6869"/>
    <w:rsid w:val="00BE69A1"/>
    <w:rsid w:val="00BE719A"/>
    <w:rsid w:val="00BE720A"/>
    <w:rsid w:val="00BF0461"/>
    <w:rsid w:val="00BF344A"/>
    <w:rsid w:val="00BF4944"/>
    <w:rsid w:val="00BF56D4"/>
    <w:rsid w:val="00C008E9"/>
    <w:rsid w:val="00C03982"/>
    <w:rsid w:val="00C04409"/>
    <w:rsid w:val="00C067E5"/>
    <w:rsid w:val="00C10651"/>
    <w:rsid w:val="00C10DD9"/>
    <w:rsid w:val="00C139B5"/>
    <w:rsid w:val="00C164CA"/>
    <w:rsid w:val="00C176CF"/>
    <w:rsid w:val="00C17C89"/>
    <w:rsid w:val="00C22BE2"/>
    <w:rsid w:val="00C24EE9"/>
    <w:rsid w:val="00C26753"/>
    <w:rsid w:val="00C350BB"/>
    <w:rsid w:val="00C42BF8"/>
    <w:rsid w:val="00C448DC"/>
    <w:rsid w:val="00C460AE"/>
    <w:rsid w:val="00C50043"/>
    <w:rsid w:val="00C54E84"/>
    <w:rsid w:val="00C60572"/>
    <w:rsid w:val="00C62E48"/>
    <w:rsid w:val="00C733A6"/>
    <w:rsid w:val="00C7573B"/>
    <w:rsid w:val="00C76CF3"/>
    <w:rsid w:val="00C817C3"/>
    <w:rsid w:val="00C82654"/>
    <w:rsid w:val="00C87F87"/>
    <w:rsid w:val="00CB399F"/>
    <w:rsid w:val="00CB40B8"/>
    <w:rsid w:val="00CC170F"/>
    <w:rsid w:val="00CC4AB0"/>
    <w:rsid w:val="00CE1E31"/>
    <w:rsid w:val="00CE4353"/>
    <w:rsid w:val="00CE61D1"/>
    <w:rsid w:val="00CF0BB2"/>
    <w:rsid w:val="00D00EAA"/>
    <w:rsid w:val="00D13441"/>
    <w:rsid w:val="00D243A3"/>
    <w:rsid w:val="00D35D11"/>
    <w:rsid w:val="00D401F1"/>
    <w:rsid w:val="00D477C3"/>
    <w:rsid w:val="00D52EFE"/>
    <w:rsid w:val="00D53301"/>
    <w:rsid w:val="00D53892"/>
    <w:rsid w:val="00D53E7B"/>
    <w:rsid w:val="00D63EF6"/>
    <w:rsid w:val="00D70DFB"/>
    <w:rsid w:val="00D73029"/>
    <w:rsid w:val="00D766DF"/>
    <w:rsid w:val="00D9724C"/>
    <w:rsid w:val="00D978BB"/>
    <w:rsid w:val="00D97F16"/>
    <w:rsid w:val="00DA2653"/>
    <w:rsid w:val="00DA60DC"/>
    <w:rsid w:val="00DB0BD0"/>
    <w:rsid w:val="00DC7E84"/>
    <w:rsid w:val="00DD0F57"/>
    <w:rsid w:val="00DE2002"/>
    <w:rsid w:val="00DF7AE9"/>
    <w:rsid w:val="00E05704"/>
    <w:rsid w:val="00E24D66"/>
    <w:rsid w:val="00E30B5B"/>
    <w:rsid w:val="00E30B89"/>
    <w:rsid w:val="00E34D49"/>
    <w:rsid w:val="00E37760"/>
    <w:rsid w:val="00E509E7"/>
    <w:rsid w:val="00E54292"/>
    <w:rsid w:val="00E56187"/>
    <w:rsid w:val="00E74DC7"/>
    <w:rsid w:val="00E76BBD"/>
    <w:rsid w:val="00E837E2"/>
    <w:rsid w:val="00E84ECA"/>
    <w:rsid w:val="00E87699"/>
    <w:rsid w:val="00E878CC"/>
    <w:rsid w:val="00E902B4"/>
    <w:rsid w:val="00E947C6"/>
    <w:rsid w:val="00EA7CAD"/>
    <w:rsid w:val="00EB1FBB"/>
    <w:rsid w:val="00EB4048"/>
    <w:rsid w:val="00EB510C"/>
    <w:rsid w:val="00EB7850"/>
    <w:rsid w:val="00ED280F"/>
    <w:rsid w:val="00ED3D6D"/>
    <w:rsid w:val="00ED492F"/>
    <w:rsid w:val="00EE3E36"/>
    <w:rsid w:val="00EF2E3A"/>
    <w:rsid w:val="00EF46BA"/>
    <w:rsid w:val="00F040F7"/>
    <w:rsid w:val="00F043C2"/>
    <w:rsid w:val="00F047E2"/>
    <w:rsid w:val="00F078DC"/>
    <w:rsid w:val="00F07CE0"/>
    <w:rsid w:val="00F07DAB"/>
    <w:rsid w:val="00F129C9"/>
    <w:rsid w:val="00F13E86"/>
    <w:rsid w:val="00F16BC6"/>
    <w:rsid w:val="00F17B00"/>
    <w:rsid w:val="00F223FE"/>
    <w:rsid w:val="00F25E06"/>
    <w:rsid w:val="00F271C0"/>
    <w:rsid w:val="00F47F57"/>
    <w:rsid w:val="00F677A9"/>
    <w:rsid w:val="00F84CF5"/>
    <w:rsid w:val="00F8704C"/>
    <w:rsid w:val="00F92D35"/>
    <w:rsid w:val="00F94B6D"/>
    <w:rsid w:val="00FA2FD6"/>
    <w:rsid w:val="00FA420B"/>
    <w:rsid w:val="00FA776C"/>
    <w:rsid w:val="00FB6491"/>
    <w:rsid w:val="00FD1E13"/>
    <w:rsid w:val="00FD2B34"/>
    <w:rsid w:val="00FD7EB1"/>
    <w:rsid w:val="00FE41C9"/>
    <w:rsid w:val="00FE7F9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341F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2E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C7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C7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C7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EC7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2EC7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EC7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EC7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EC7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EC7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52EC7"/>
  </w:style>
  <w:style w:type="paragraph" w:customStyle="1" w:styleId="OPCParaBase">
    <w:name w:val="OPCParaBase"/>
    <w:qFormat/>
    <w:rsid w:val="00652E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52E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52E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52E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52E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52E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52E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52E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52E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52E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52E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52EC7"/>
  </w:style>
  <w:style w:type="paragraph" w:customStyle="1" w:styleId="Blocks">
    <w:name w:val="Blocks"/>
    <w:aliases w:val="bb"/>
    <w:basedOn w:val="OPCParaBase"/>
    <w:qFormat/>
    <w:rsid w:val="00652E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52E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52E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52EC7"/>
    <w:rPr>
      <w:i/>
    </w:rPr>
  </w:style>
  <w:style w:type="paragraph" w:customStyle="1" w:styleId="BoxList">
    <w:name w:val="BoxList"/>
    <w:aliases w:val="bl"/>
    <w:basedOn w:val="BoxText"/>
    <w:qFormat/>
    <w:rsid w:val="00652E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52E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52E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52EC7"/>
    <w:pPr>
      <w:ind w:left="1985" w:hanging="851"/>
    </w:pPr>
  </w:style>
  <w:style w:type="character" w:customStyle="1" w:styleId="CharAmPartNo">
    <w:name w:val="CharAmPartNo"/>
    <w:basedOn w:val="OPCCharBase"/>
    <w:qFormat/>
    <w:rsid w:val="00652EC7"/>
  </w:style>
  <w:style w:type="character" w:customStyle="1" w:styleId="CharAmPartText">
    <w:name w:val="CharAmPartText"/>
    <w:basedOn w:val="OPCCharBase"/>
    <w:qFormat/>
    <w:rsid w:val="00652EC7"/>
  </w:style>
  <w:style w:type="character" w:customStyle="1" w:styleId="CharAmSchNo">
    <w:name w:val="CharAmSchNo"/>
    <w:basedOn w:val="OPCCharBase"/>
    <w:qFormat/>
    <w:rsid w:val="00652EC7"/>
  </w:style>
  <w:style w:type="character" w:customStyle="1" w:styleId="CharAmSchText">
    <w:name w:val="CharAmSchText"/>
    <w:basedOn w:val="OPCCharBase"/>
    <w:qFormat/>
    <w:rsid w:val="00652EC7"/>
  </w:style>
  <w:style w:type="character" w:customStyle="1" w:styleId="CharBoldItalic">
    <w:name w:val="CharBoldItalic"/>
    <w:basedOn w:val="OPCCharBase"/>
    <w:uiPriority w:val="1"/>
    <w:qFormat/>
    <w:rsid w:val="00652E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652EC7"/>
  </w:style>
  <w:style w:type="character" w:customStyle="1" w:styleId="CharChapText">
    <w:name w:val="CharChapText"/>
    <w:basedOn w:val="OPCCharBase"/>
    <w:uiPriority w:val="1"/>
    <w:qFormat/>
    <w:rsid w:val="00652EC7"/>
  </w:style>
  <w:style w:type="character" w:customStyle="1" w:styleId="CharDivNo">
    <w:name w:val="CharDivNo"/>
    <w:basedOn w:val="OPCCharBase"/>
    <w:uiPriority w:val="1"/>
    <w:qFormat/>
    <w:rsid w:val="00652EC7"/>
  </w:style>
  <w:style w:type="character" w:customStyle="1" w:styleId="CharDivText">
    <w:name w:val="CharDivText"/>
    <w:basedOn w:val="OPCCharBase"/>
    <w:uiPriority w:val="1"/>
    <w:qFormat/>
    <w:rsid w:val="00652EC7"/>
  </w:style>
  <w:style w:type="character" w:customStyle="1" w:styleId="CharItalic">
    <w:name w:val="CharItalic"/>
    <w:basedOn w:val="OPCCharBase"/>
    <w:uiPriority w:val="1"/>
    <w:qFormat/>
    <w:rsid w:val="00652EC7"/>
    <w:rPr>
      <w:i/>
    </w:rPr>
  </w:style>
  <w:style w:type="character" w:customStyle="1" w:styleId="CharPartNo">
    <w:name w:val="CharPartNo"/>
    <w:basedOn w:val="OPCCharBase"/>
    <w:uiPriority w:val="1"/>
    <w:qFormat/>
    <w:rsid w:val="00652EC7"/>
  </w:style>
  <w:style w:type="character" w:customStyle="1" w:styleId="CharPartText">
    <w:name w:val="CharPartText"/>
    <w:basedOn w:val="OPCCharBase"/>
    <w:uiPriority w:val="1"/>
    <w:qFormat/>
    <w:rsid w:val="00652EC7"/>
  </w:style>
  <w:style w:type="character" w:customStyle="1" w:styleId="CharSectno">
    <w:name w:val="CharSectno"/>
    <w:basedOn w:val="OPCCharBase"/>
    <w:qFormat/>
    <w:rsid w:val="00652EC7"/>
  </w:style>
  <w:style w:type="character" w:customStyle="1" w:styleId="CharSubdNo">
    <w:name w:val="CharSubdNo"/>
    <w:basedOn w:val="OPCCharBase"/>
    <w:uiPriority w:val="1"/>
    <w:qFormat/>
    <w:rsid w:val="00652EC7"/>
  </w:style>
  <w:style w:type="character" w:customStyle="1" w:styleId="CharSubdText">
    <w:name w:val="CharSubdText"/>
    <w:basedOn w:val="OPCCharBase"/>
    <w:uiPriority w:val="1"/>
    <w:qFormat/>
    <w:rsid w:val="00652EC7"/>
  </w:style>
  <w:style w:type="paragraph" w:customStyle="1" w:styleId="CTA--">
    <w:name w:val="CTA --"/>
    <w:basedOn w:val="OPCParaBase"/>
    <w:next w:val="Normal"/>
    <w:rsid w:val="00652E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52E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52E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52E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52E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52E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52E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52E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52E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52E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52E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52E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52E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52E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52E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52E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52E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52E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52E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52E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52E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52E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52E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52E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52E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52E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52E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52E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52E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52E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52E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52EC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52E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52E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52E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52E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52E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52E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52E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52E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52E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52E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52E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52E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52E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52E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52E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52E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52E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52E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52E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52E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52E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52E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52E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52EC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52EC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52EC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52EC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52E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52E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52E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52E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52E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52E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52E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52E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52EC7"/>
    <w:rPr>
      <w:sz w:val="16"/>
    </w:rPr>
  </w:style>
  <w:style w:type="table" w:customStyle="1" w:styleId="CFlag">
    <w:name w:val="CFlag"/>
    <w:basedOn w:val="TableNormal"/>
    <w:uiPriority w:val="99"/>
    <w:rsid w:val="00652EC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52E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52EC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52E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52E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52E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52E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52E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52E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52E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52EC7"/>
    <w:pPr>
      <w:spacing w:before="120"/>
    </w:pPr>
  </w:style>
  <w:style w:type="paragraph" w:customStyle="1" w:styleId="TableTextEndNotes">
    <w:name w:val="TableTextEndNotes"/>
    <w:aliases w:val="Tten"/>
    <w:basedOn w:val="Normal"/>
    <w:rsid w:val="00652EC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52EC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52E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52E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52E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52EC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52EC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52E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52E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52E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52E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52EC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52EC7"/>
  </w:style>
  <w:style w:type="character" w:customStyle="1" w:styleId="CharSubPartNoCASA">
    <w:name w:val="CharSubPartNo(CASA)"/>
    <w:basedOn w:val="OPCCharBase"/>
    <w:uiPriority w:val="1"/>
    <w:rsid w:val="00652EC7"/>
  </w:style>
  <w:style w:type="paragraph" w:customStyle="1" w:styleId="ENoteTTIndentHeadingSub">
    <w:name w:val="ENoteTTIndentHeadingSub"/>
    <w:aliases w:val="enTTHis"/>
    <w:basedOn w:val="OPCParaBase"/>
    <w:rsid w:val="00652E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52E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52E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52EC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5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52E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52EC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52E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52EC7"/>
    <w:rPr>
      <w:sz w:val="22"/>
    </w:rPr>
  </w:style>
  <w:style w:type="paragraph" w:customStyle="1" w:styleId="SOTextNote">
    <w:name w:val="SO TextNote"/>
    <w:aliases w:val="sont"/>
    <w:basedOn w:val="SOText"/>
    <w:qFormat/>
    <w:rsid w:val="00652E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52E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52EC7"/>
    <w:rPr>
      <w:sz w:val="22"/>
    </w:rPr>
  </w:style>
  <w:style w:type="paragraph" w:customStyle="1" w:styleId="FileName">
    <w:name w:val="FileName"/>
    <w:basedOn w:val="Normal"/>
    <w:rsid w:val="00652EC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52E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52E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52E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52E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52E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52E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52E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52E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52E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52EC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52EC7"/>
  </w:style>
  <w:style w:type="numbering" w:styleId="111111">
    <w:name w:val="Outline List 2"/>
    <w:basedOn w:val="NoList"/>
    <w:uiPriority w:val="99"/>
    <w:semiHidden/>
    <w:unhideWhenUsed/>
    <w:rsid w:val="00652EC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652EC7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52E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EC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2EC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E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E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E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52EC7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C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EC7"/>
  </w:style>
  <w:style w:type="paragraph" w:styleId="BlockText">
    <w:name w:val="Block Text"/>
    <w:basedOn w:val="Normal"/>
    <w:uiPriority w:val="99"/>
    <w:semiHidden/>
    <w:unhideWhenUsed/>
    <w:rsid w:val="00652EC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E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EC7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2E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EC7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E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EC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2E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2EC7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2EC7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2EC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2EC7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2E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2EC7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E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EC7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52EC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2EC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2EC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2EC7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52E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5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C7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52E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2EC7"/>
  </w:style>
  <w:style w:type="character" w:customStyle="1" w:styleId="DateChar">
    <w:name w:val="Date Char"/>
    <w:basedOn w:val="DefaultParagraphFont"/>
    <w:link w:val="Date"/>
    <w:uiPriority w:val="99"/>
    <w:semiHidden/>
    <w:rsid w:val="00652EC7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EC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EC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2EC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2EC7"/>
    <w:rPr>
      <w:sz w:val="22"/>
    </w:rPr>
  </w:style>
  <w:style w:type="character" w:styleId="Emphasis">
    <w:name w:val="Emphasis"/>
    <w:basedOn w:val="DefaultParagraphFont"/>
    <w:uiPriority w:val="20"/>
    <w:qFormat/>
    <w:rsid w:val="00652E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52E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EC7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EC7"/>
  </w:style>
  <w:style w:type="paragraph" w:styleId="EnvelopeAddress">
    <w:name w:val="envelope address"/>
    <w:basedOn w:val="Normal"/>
    <w:uiPriority w:val="99"/>
    <w:semiHidden/>
    <w:unhideWhenUsed/>
    <w:rsid w:val="00652EC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2EC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2EC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52E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EC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EC7"/>
  </w:style>
  <w:style w:type="table" w:styleId="GridTable1Light">
    <w:name w:val="Grid Table 1 Light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2E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2E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2E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52E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52E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52E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52E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52E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52E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52E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52E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52E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52E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52E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52E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52E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52E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52EC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52EC7"/>
  </w:style>
  <w:style w:type="paragraph" w:styleId="HTMLAddress">
    <w:name w:val="HTML Address"/>
    <w:basedOn w:val="Normal"/>
    <w:link w:val="HTMLAddressChar"/>
    <w:uiPriority w:val="99"/>
    <w:semiHidden/>
    <w:unhideWhenUsed/>
    <w:rsid w:val="00652EC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EC7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652E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EC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E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EC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EC7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EC7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652E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52EC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52E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52EC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2EC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2EC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2EC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2EC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2EC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2EC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2EC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2EC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2EC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2EC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52EC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E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EC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52EC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2E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2E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2E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2E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2E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2E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2E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2E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2E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652EC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52E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52EC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52EC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2EC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52E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2E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2E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2E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2E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2E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2E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2EC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2EC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2EC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52E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2E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2E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2E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2E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52E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2E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2E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2E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2E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2E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52E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2E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52E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52E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52E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52E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52E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52E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52E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52E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52E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52E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52E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52E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52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2EC7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2E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2E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2E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2E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2E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2E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52EC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2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2E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2EC7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52EC7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52E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2EC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2EC7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52EC7"/>
  </w:style>
  <w:style w:type="character" w:styleId="PlaceholderText">
    <w:name w:val="Placeholder Text"/>
    <w:basedOn w:val="DefaultParagraphFont"/>
    <w:uiPriority w:val="99"/>
    <w:semiHidden/>
    <w:rsid w:val="00652EC7"/>
    <w:rPr>
      <w:color w:val="808080"/>
    </w:rPr>
  </w:style>
  <w:style w:type="table" w:styleId="PlainTable1">
    <w:name w:val="Plain Table 1"/>
    <w:basedOn w:val="TableNormal"/>
    <w:uiPriority w:val="41"/>
    <w:rsid w:val="00652E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2E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2E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2E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2E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52E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2EC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2E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EC7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2E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2EC7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2EC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2EC7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52EC7"/>
    <w:rPr>
      <w:u w:val="dotted"/>
    </w:rPr>
  </w:style>
  <w:style w:type="character" w:styleId="Strong">
    <w:name w:val="Strong"/>
    <w:basedOn w:val="DefaultParagraphFont"/>
    <w:uiPriority w:val="22"/>
    <w:qFormat/>
    <w:rsid w:val="00652EC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EC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2EC7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52E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52E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52EC7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2EC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52EC7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2EC7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52EC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2EC7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2EC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2EC7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2EC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2EC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2EC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2EC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52E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2EC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2EC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2EC7"/>
  </w:style>
  <w:style w:type="table" w:styleId="TableProfessional">
    <w:name w:val="Table Professional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2EC7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2EC7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52EC7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2EC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52EC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2EC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52EC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52EC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52E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2EC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52EC7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431B4E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431B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C5C8D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065E2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65E2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65E2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65E2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65E2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350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350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350B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8</Pages>
  <Words>611</Words>
  <Characters>3419</Characters>
  <Application>Microsoft Office Word</Application>
  <DocSecurity>0</DocSecurity>
  <PresentationFormat/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2025-03-28T04:54:00Z</dcterms:created>
  <dcterms:modified xsi:type="dcterms:W3CDTF">2025-03-30T22:30:00Z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Environment Protection and Biodiversity Conservation Amendment (Reconsiderations) Act 2025</vt:lpwstr>
  </property>
  <property fmtid="{D5CDD505-2E9C-101B-9397-08002B2CF9AE}" pid="3" name="ActNo">
    <vt:lpwstr>No. 18,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OPC8793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2025-03-26T19:36:03Z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d6386032-56b3-4bcc-bbff-c73836e118b7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MSIP_Label_234ea0fa-41da-4eb0-b95e-07c328641c0b_Tag">
    <vt:lpwstr>10, 3, 0, 1</vt:lpwstr>
  </property>
</Properties>
</file>