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DA4C" w14:textId="77777777" w:rsidR="005A066D" w:rsidRPr="00466908" w:rsidRDefault="005A066D" w:rsidP="00F4425C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Australian Communications and Media Authority</w:t>
      </w:r>
    </w:p>
    <w:p w14:paraId="628473B8" w14:textId="2CD687D4" w:rsidR="005A066D" w:rsidRPr="00B61656" w:rsidRDefault="005A066D" w:rsidP="005A06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(Numbering Charges) Act 1997</w:t>
      </w: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– Subsection 18(2) Determination for the purposes of subsection 18(1)</w:t>
      </w:r>
      <w:r w:rsidR="00F4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– January 2025</w:t>
      </w:r>
    </w:p>
    <w:p w14:paraId="0E583915" w14:textId="77777777" w:rsidR="005A066D" w:rsidRPr="00466908" w:rsidRDefault="005A066D" w:rsidP="005A06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Enabling Legislation</w:t>
      </w:r>
    </w:p>
    <w:p w14:paraId="699288EF" w14:textId="77777777" w:rsidR="005A066D" w:rsidRPr="00384FD6" w:rsidRDefault="005A066D" w:rsidP="005A066D">
      <w:pPr>
        <w:pStyle w:val="ListParagraph"/>
        <w:numPr>
          <w:ilvl w:val="0"/>
          <w:numId w:val="2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Australian Communications and Media Authority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ACMA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makes this Determination under subsection 18(2) of the</w:t>
      </w:r>
      <w:r w:rsidRPr="00384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Telecommunications (Numbering Charges) Act 1997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Act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).</w:t>
      </w:r>
    </w:p>
    <w:p w14:paraId="359C1C68" w14:textId="77777777" w:rsidR="005A066D" w:rsidRPr="00384FD6" w:rsidRDefault="005A066D" w:rsidP="005A06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Commencement</w:t>
      </w:r>
    </w:p>
    <w:p w14:paraId="40FA849E" w14:textId="77777777" w:rsidR="005A066D" w:rsidRPr="00384FD6" w:rsidRDefault="005A066D" w:rsidP="005A066D">
      <w:pPr>
        <w:pStyle w:val="ListParagraph"/>
        <w:numPr>
          <w:ilvl w:val="0"/>
          <w:numId w:val="2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Determination commences on the date it is made.</w:t>
      </w:r>
    </w:p>
    <w:p w14:paraId="65BE7C22" w14:textId="3D25891D" w:rsidR="005A066D" w:rsidRPr="00466908" w:rsidRDefault="005A066D" w:rsidP="005A06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Determination</w:t>
      </w:r>
    </w:p>
    <w:p w14:paraId="57AD2347" w14:textId="77777777" w:rsidR="005A066D" w:rsidRPr="000B41E1" w:rsidRDefault="005A066D" w:rsidP="005A066D">
      <w:pPr>
        <w:pStyle w:val="ListParagraph"/>
        <w:numPr>
          <w:ilvl w:val="0"/>
          <w:numId w:val="2"/>
        </w:numPr>
        <w:shd w:val="clear" w:color="auto" w:fill="FFFFFF"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25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the ACMA determines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13 April 2025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be the day for the purposes of subsection 18(1) of the Act.</w:t>
      </w:r>
    </w:p>
    <w:p w14:paraId="282F4F75" w14:textId="1940D2A4" w:rsidR="005A066D" w:rsidRPr="00384FD6" w:rsidRDefault="005A066D" w:rsidP="00F4425C">
      <w:pPr>
        <w:shd w:val="clear" w:color="auto" w:fill="FFFFFF"/>
        <w:spacing w:before="240" w:after="0" w:line="240" w:lineRule="auto"/>
        <w:ind w:left="1438" w:hanging="729"/>
        <w:rPr>
          <w:rFonts w:ascii="Times New Roman" w:eastAsia="Times New Roman" w:hAnsi="Times New Roman" w:cs="Times New Roman"/>
          <w:sz w:val="16"/>
          <w:szCs w:val="16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Note:</w:t>
      </w:r>
      <w:r w:rsidR="00F4425C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ab/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Under subsection 18(1) of the Act, if a carriage service provider holds an allocated number at the beginning of a day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 xml:space="preserve"> </w:t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determined under subsection 18(2) of the Act, a charge is imposed by Part 3 of the Act on the number.</w:t>
      </w:r>
    </w:p>
    <w:p w14:paraId="1675FB5C" w14:textId="77777777" w:rsidR="005A066D" w:rsidRPr="00F4425C" w:rsidRDefault="005A066D" w:rsidP="005A06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F4425C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Dated:  </w:t>
      </w:r>
      <w:r w:rsidRPr="00F442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13 January 2025</w:t>
      </w:r>
    </w:p>
    <w:p w14:paraId="4738A30E" w14:textId="77777777" w:rsidR="005A066D" w:rsidRPr="00F4425C" w:rsidRDefault="005A066D" w:rsidP="005A06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noProof/>
          <w:sz w:val="24"/>
          <w:szCs w:val="24"/>
          <w14:ligatures w14:val="standardContextual"/>
        </w:rPr>
      </w:pPr>
      <w:r w:rsidRPr="00F4425C">
        <w:rPr>
          <w:rFonts w:ascii="Times New Roman" w:hAnsi="Times New Roman" w:cs="Times New Roman"/>
          <w:i/>
          <w:iCs/>
          <w:noProof/>
          <w:sz w:val="24"/>
          <w:szCs w:val="24"/>
          <w14:ligatures w14:val="standardContextual"/>
        </w:rPr>
        <w:t>[Signed]</w:t>
      </w:r>
    </w:p>
    <w:p w14:paraId="62D4377C" w14:textId="77777777" w:rsidR="005A066D" w:rsidRPr="00F4425C" w:rsidRDefault="005A066D" w:rsidP="005A066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14:ligatures w14:val="standardContextual"/>
        </w:rPr>
      </w:pPr>
      <w:r w:rsidRPr="00F4425C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t>Sam MacCready</w:t>
      </w:r>
    </w:p>
    <w:p w14:paraId="0261835E" w14:textId="77777777" w:rsidR="005A066D" w:rsidRDefault="005A066D" w:rsidP="005A06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noProof/>
          <w14:ligatures w14:val="standardContextual"/>
        </w:rPr>
        <w:t>___________________________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          </w:t>
      </w:r>
    </w:p>
    <w:p w14:paraId="50A33F75" w14:textId="776C320B" w:rsidR="004B2753" w:rsidRPr="00F4425C" w:rsidRDefault="005A066D" w:rsidP="00F44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Sam MacCready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Senior Executive Service - Level 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delegate of the Australian Communications and Media Authority</w:t>
      </w:r>
    </w:p>
    <w:sectPr w:rsidR="004B2753" w:rsidRPr="00F4425C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B975" w14:textId="77777777" w:rsidR="00682FD4" w:rsidRDefault="00682FD4" w:rsidP="003A707F">
      <w:pPr>
        <w:spacing w:after="0" w:line="240" w:lineRule="auto"/>
      </w:pPr>
      <w:r>
        <w:separator/>
      </w:r>
    </w:p>
  </w:endnote>
  <w:endnote w:type="continuationSeparator" w:id="0">
    <w:p w14:paraId="2F5D9312" w14:textId="77777777" w:rsidR="00682FD4" w:rsidRDefault="00682FD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47203D5-A8BA-478B-BDDA-C7870DF20A7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13E" w14:textId="77777777" w:rsidR="00682FD4" w:rsidRDefault="00682FD4" w:rsidP="003A707F">
      <w:pPr>
        <w:spacing w:after="0" w:line="240" w:lineRule="auto"/>
      </w:pPr>
      <w:r>
        <w:separator/>
      </w:r>
    </w:p>
  </w:footnote>
  <w:footnote w:type="continuationSeparator" w:id="0">
    <w:p w14:paraId="5E6CF931" w14:textId="77777777" w:rsidR="00682FD4" w:rsidRDefault="00682FD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0A33F7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A33F7A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0A33F83" wp14:editId="50A33F84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A33F7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A33F7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0A33F8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0A33F7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0A33F7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0A33F81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0A33F8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4AD"/>
    <w:multiLevelType w:val="hybridMultilevel"/>
    <w:tmpl w:val="0C240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301"/>
    <w:multiLevelType w:val="hybridMultilevel"/>
    <w:tmpl w:val="8926E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21433">
    <w:abstractNumId w:val="1"/>
  </w:num>
  <w:num w:numId="2" w16cid:durableId="97780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A6489"/>
    <w:rsid w:val="000E1F2B"/>
    <w:rsid w:val="00127139"/>
    <w:rsid w:val="00156EF5"/>
    <w:rsid w:val="00165764"/>
    <w:rsid w:val="001C2AAD"/>
    <w:rsid w:val="001E2FE0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6195C"/>
    <w:rsid w:val="00573D44"/>
    <w:rsid w:val="005A066D"/>
    <w:rsid w:val="00682FD4"/>
    <w:rsid w:val="00840A06"/>
    <w:rsid w:val="008439B7"/>
    <w:rsid w:val="0087253F"/>
    <w:rsid w:val="008E4F6C"/>
    <w:rsid w:val="00904C5A"/>
    <w:rsid w:val="009539C7"/>
    <w:rsid w:val="00A00F21"/>
    <w:rsid w:val="00B84226"/>
    <w:rsid w:val="00BE7780"/>
    <w:rsid w:val="00C07F4E"/>
    <w:rsid w:val="00C63C4E"/>
    <w:rsid w:val="00C72C30"/>
    <w:rsid w:val="00D229E5"/>
    <w:rsid w:val="00D77A88"/>
    <w:rsid w:val="00F03910"/>
    <w:rsid w:val="00F40885"/>
    <w:rsid w:val="00F4425C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33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56195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PresentationFormat/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2025-01-13T03:55:00Z</dcterms:modified>
  <cp:category/>
  <cp:contentStatus/>
  <dc:language/>
  <cp:version/>
</cp:coreProperties>
</file>