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6F33" w14:textId="77777777" w:rsidR="00175778" w:rsidRDefault="00175778" w:rsidP="00175778"/>
    <w:p w14:paraId="4FDAB365" w14:textId="77777777" w:rsidR="00175778" w:rsidRPr="00CF2B9C" w:rsidRDefault="00175778" w:rsidP="00175778">
      <w:pPr>
        <w:jc w:val="center"/>
        <w:rPr>
          <w:rFonts w:ascii="Arial" w:hAnsi="Arial" w:cs="Arial"/>
          <w:b/>
        </w:rPr>
      </w:pPr>
      <w:r w:rsidRPr="00CF2B9C">
        <w:rPr>
          <w:rFonts w:ascii="Arial" w:hAnsi="Arial" w:cs="Arial"/>
          <w:b/>
        </w:rPr>
        <w:t>AUSTRALIAN COMMUNICATIONS AND MEDIA AUTHORITY</w:t>
      </w:r>
    </w:p>
    <w:p w14:paraId="1421088E" w14:textId="77777777" w:rsidR="00175778" w:rsidRPr="00CF2B9C" w:rsidRDefault="00175778" w:rsidP="00175778">
      <w:pPr>
        <w:jc w:val="center"/>
        <w:rPr>
          <w:rFonts w:ascii="Arial" w:hAnsi="Arial" w:cs="Arial"/>
          <w:i/>
        </w:rPr>
      </w:pPr>
      <w:r w:rsidRPr="00CF2B9C">
        <w:rPr>
          <w:rFonts w:ascii="Arial" w:hAnsi="Arial" w:cs="Arial"/>
          <w:i/>
        </w:rPr>
        <w:t>Telecommunications Act 1997</w:t>
      </w:r>
    </w:p>
    <w:p w14:paraId="5251E16A" w14:textId="0EF8F3D3" w:rsidR="00175778" w:rsidRPr="00CF2B9C" w:rsidRDefault="00AB18FF" w:rsidP="0017577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Subsection</w:t>
      </w:r>
      <w:r w:rsidR="00175778" w:rsidRPr="00CF2B9C">
        <w:rPr>
          <w:rFonts w:ascii="Arial" w:hAnsi="Arial" w:cs="Arial"/>
          <w:i/>
        </w:rPr>
        <w:t xml:space="preserve"> 83(</w:t>
      </w:r>
      <w:r w:rsidR="000C5E10">
        <w:rPr>
          <w:rFonts w:ascii="Arial" w:hAnsi="Arial" w:cs="Arial"/>
          <w:i/>
        </w:rPr>
        <w:t>1</w:t>
      </w:r>
      <w:r w:rsidR="00175778" w:rsidRPr="00CF2B9C">
        <w:rPr>
          <w:rFonts w:ascii="Arial" w:hAnsi="Arial" w:cs="Arial"/>
          <w:i/>
        </w:rPr>
        <w:t xml:space="preserve">) </w:t>
      </w:r>
    </w:p>
    <w:p w14:paraId="40BF65AA" w14:textId="14FC40B9" w:rsidR="004B2753" w:rsidRDefault="00175778" w:rsidP="00175778">
      <w:pPr>
        <w:jc w:val="center"/>
        <w:rPr>
          <w:rFonts w:ascii="Arial" w:hAnsi="Arial" w:cs="Arial"/>
          <w:b/>
        </w:rPr>
      </w:pPr>
      <w:r w:rsidRPr="00CF2B9C">
        <w:rPr>
          <w:rFonts w:ascii="Arial" w:hAnsi="Arial" w:cs="Arial"/>
          <w:b/>
        </w:rPr>
        <w:t xml:space="preserve">REVOCATION OF NOMINATED CARRIER DECLARATION – </w:t>
      </w:r>
      <w:r w:rsidR="000C5E10">
        <w:rPr>
          <w:rFonts w:ascii="Arial" w:hAnsi="Arial" w:cs="Arial"/>
          <w:b/>
        </w:rPr>
        <w:t>NATIONAL NARROWBAND NETWORK COMMUNICATIONS PTY LTD</w:t>
      </w:r>
      <w:r w:rsidRPr="00CF2B9C">
        <w:rPr>
          <w:rFonts w:ascii="Arial" w:hAnsi="Arial" w:cs="Arial"/>
          <w:b/>
        </w:rPr>
        <w:t xml:space="preserve"> (NCD </w:t>
      </w:r>
      <w:r>
        <w:rPr>
          <w:rFonts w:ascii="Arial" w:hAnsi="Arial" w:cs="Arial"/>
          <w:b/>
        </w:rPr>
        <w:t>1</w:t>
      </w:r>
      <w:r w:rsidR="000C5E1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8</w:t>
      </w:r>
      <w:r w:rsidRPr="00CF2B9C">
        <w:rPr>
          <w:rFonts w:ascii="Arial" w:hAnsi="Arial" w:cs="Arial"/>
          <w:b/>
        </w:rPr>
        <w:t>)</w:t>
      </w:r>
    </w:p>
    <w:p w14:paraId="1D2B1C41" w14:textId="605579BB" w:rsidR="004D3B63" w:rsidRPr="004D3B63" w:rsidRDefault="004D3B63" w:rsidP="004D3B63">
      <w:pPr>
        <w:contextualSpacing/>
        <w:rPr>
          <w:rFonts w:ascii="Arial" w:hAnsi="Arial" w:cs="Arial"/>
          <w:bCs/>
        </w:rPr>
      </w:pPr>
      <w:bookmarkStart w:id="0" w:name="_Hlk175744757"/>
      <w:r w:rsidRPr="004D3B63">
        <w:rPr>
          <w:rFonts w:ascii="Arial" w:hAnsi="Arial" w:cs="Arial"/>
          <w:bCs/>
        </w:rPr>
        <w:t xml:space="preserve">I, </w:t>
      </w:r>
      <w:r w:rsidR="000C5E10">
        <w:rPr>
          <w:rFonts w:ascii="Arial" w:hAnsi="Arial" w:cs="Arial"/>
          <w:bCs/>
        </w:rPr>
        <w:t>Dominic Byrne</w:t>
      </w:r>
      <w:r w:rsidRPr="004D3B63">
        <w:rPr>
          <w:rFonts w:ascii="Arial" w:hAnsi="Arial" w:cs="Arial"/>
          <w:bCs/>
        </w:rPr>
        <w:t xml:space="preserve">, delegate of the Australian Communications and Media Authority (‘the ACMA’), acting under paragraph 83(2)(a) of the </w:t>
      </w:r>
      <w:r w:rsidRPr="004D3B63">
        <w:rPr>
          <w:rFonts w:ascii="Arial" w:hAnsi="Arial" w:cs="Arial"/>
          <w:bCs/>
          <w:i/>
        </w:rPr>
        <w:t xml:space="preserve">Telecommunications Act 1997 </w:t>
      </w:r>
      <w:r w:rsidRPr="004D3B63">
        <w:rPr>
          <w:rFonts w:ascii="Arial" w:hAnsi="Arial" w:cs="Arial"/>
          <w:bCs/>
        </w:rPr>
        <w:t>and being satisfied that:</w:t>
      </w:r>
    </w:p>
    <w:p w14:paraId="19E7B25F" w14:textId="77777777" w:rsidR="004D3B63" w:rsidRPr="000C5E10" w:rsidRDefault="004D3B63" w:rsidP="004D3B63">
      <w:pPr>
        <w:contextualSpacing/>
        <w:rPr>
          <w:rFonts w:ascii="Arial" w:hAnsi="Arial" w:cs="Arial"/>
          <w:bCs/>
        </w:rPr>
      </w:pPr>
    </w:p>
    <w:p w14:paraId="4E265481" w14:textId="51AE8D9F" w:rsidR="000C5E10" w:rsidRPr="000C5E10" w:rsidRDefault="000C5E10" w:rsidP="000C5E10">
      <w:pPr>
        <w:pStyle w:val="ListParagraph"/>
        <w:numPr>
          <w:ilvl w:val="0"/>
          <w:numId w:val="1"/>
        </w:numPr>
        <w:spacing w:line="276" w:lineRule="auto"/>
        <w:rPr>
          <w:rFonts w:cs="Arial"/>
          <w:color w:val="auto"/>
          <w:sz w:val="22"/>
          <w:szCs w:val="22"/>
        </w:rPr>
      </w:pPr>
      <w:r w:rsidRPr="000C5E10">
        <w:rPr>
          <w:rFonts w:cs="Arial"/>
          <w:color w:val="auto"/>
          <w:sz w:val="22"/>
          <w:szCs w:val="22"/>
        </w:rPr>
        <w:t xml:space="preserve">National Narrowband Network Communications Pty Ltd (ACN 605 767 913) was granted a nominated carrier declaration under subsection 81(1) of the </w:t>
      </w:r>
      <w:r w:rsidRPr="000C5E10">
        <w:rPr>
          <w:rFonts w:cs="Arial"/>
          <w:i/>
          <w:color w:val="auto"/>
          <w:sz w:val="22"/>
          <w:szCs w:val="22"/>
        </w:rPr>
        <w:t xml:space="preserve">Telecommunications Act 1997 </w:t>
      </w:r>
      <w:r w:rsidRPr="000C5E10">
        <w:rPr>
          <w:rFonts w:cs="Arial"/>
          <w:color w:val="auto"/>
          <w:sz w:val="22"/>
          <w:szCs w:val="22"/>
        </w:rPr>
        <w:t>on 22 May 2020 in relation to network units owned by the Gold Coast City Council (the ‘Nominated Carrier Declaration’)</w:t>
      </w:r>
      <w:r w:rsidR="00770586">
        <w:rPr>
          <w:rFonts w:cs="Arial"/>
          <w:color w:val="auto"/>
          <w:sz w:val="22"/>
          <w:szCs w:val="22"/>
        </w:rPr>
        <w:t>, a copy is included at Appendix A</w:t>
      </w:r>
      <w:r w:rsidRPr="000C5E10">
        <w:rPr>
          <w:rFonts w:cs="Arial"/>
          <w:color w:val="auto"/>
          <w:sz w:val="22"/>
          <w:szCs w:val="22"/>
        </w:rPr>
        <w:t>; and</w:t>
      </w:r>
    </w:p>
    <w:p w14:paraId="010B3EA4" w14:textId="2F84ABBC" w:rsidR="004D3B63" w:rsidRPr="000C5E10" w:rsidRDefault="000C5E10" w:rsidP="000C5E10">
      <w:pPr>
        <w:numPr>
          <w:ilvl w:val="0"/>
          <w:numId w:val="1"/>
        </w:numPr>
        <w:contextualSpacing/>
        <w:rPr>
          <w:rFonts w:ascii="Arial" w:hAnsi="Arial" w:cs="Arial"/>
          <w:bCs/>
        </w:rPr>
      </w:pPr>
      <w:r w:rsidRPr="000C5E10">
        <w:rPr>
          <w:rFonts w:ascii="Arial" w:hAnsi="Arial" w:cs="Arial"/>
        </w:rPr>
        <w:t xml:space="preserve">If National Narrowband Network Communications Pty Ltd was to apply for the Nominated Carrier Declaration today, the ACMA would refuse to make the </w:t>
      </w:r>
      <w:proofErr w:type="gramStart"/>
      <w:r w:rsidRPr="000C5E10">
        <w:rPr>
          <w:rFonts w:ascii="Arial" w:hAnsi="Arial" w:cs="Arial"/>
        </w:rPr>
        <w:t>declaration</w:t>
      </w:r>
      <w:r w:rsidR="004D3B63" w:rsidRPr="000C5E10">
        <w:rPr>
          <w:rFonts w:ascii="Arial" w:hAnsi="Arial" w:cs="Arial"/>
          <w:bCs/>
        </w:rPr>
        <w:t>;</w:t>
      </w:r>
      <w:proofErr w:type="gramEnd"/>
      <w:r w:rsidR="004D3B63" w:rsidRPr="000C5E10">
        <w:rPr>
          <w:rFonts w:ascii="Arial" w:hAnsi="Arial" w:cs="Arial"/>
          <w:bCs/>
        </w:rPr>
        <w:t xml:space="preserve"> </w:t>
      </w:r>
    </w:p>
    <w:p w14:paraId="0DC1D259" w14:textId="77777777" w:rsidR="00A8636D" w:rsidRDefault="00A8636D" w:rsidP="004D3B63">
      <w:pPr>
        <w:contextualSpacing/>
        <w:rPr>
          <w:rFonts w:ascii="Arial" w:hAnsi="Arial" w:cs="Arial"/>
          <w:bCs/>
        </w:rPr>
      </w:pPr>
    </w:p>
    <w:p w14:paraId="276EBC46" w14:textId="2FE4B2D4" w:rsidR="004D3B63" w:rsidRPr="004D3B63" w:rsidRDefault="004D3B63" w:rsidP="004D3B63">
      <w:pPr>
        <w:contextualSpacing/>
        <w:rPr>
          <w:rFonts w:ascii="Arial" w:hAnsi="Arial" w:cs="Arial"/>
          <w:bCs/>
        </w:rPr>
      </w:pPr>
      <w:r w:rsidRPr="004D3B63">
        <w:rPr>
          <w:rFonts w:ascii="Arial" w:hAnsi="Arial" w:cs="Arial"/>
          <w:bCs/>
        </w:rPr>
        <w:t>hereby revoke the Nominated Carrier Declaration under subsection 83(</w:t>
      </w:r>
      <w:r w:rsidR="000C5E10">
        <w:rPr>
          <w:rFonts w:ascii="Arial" w:hAnsi="Arial" w:cs="Arial"/>
          <w:bCs/>
        </w:rPr>
        <w:t>1</w:t>
      </w:r>
      <w:r w:rsidRPr="004D3B63">
        <w:rPr>
          <w:rFonts w:ascii="Arial" w:hAnsi="Arial" w:cs="Arial"/>
          <w:bCs/>
        </w:rPr>
        <w:t>) of the Telecommunications Act 1997.</w:t>
      </w:r>
    </w:p>
    <w:p w14:paraId="5E3980BA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5F0C46DB" w14:textId="4812BDA3" w:rsidR="004D3B63" w:rsidRPr="004D3B63" w:rsidRDefault="004D3B63" w:rsidP="004D3B63">
      <w:pPr>
        <w:contextualSpacing/>
        <w:rPr>
          <w:rFonts w:ascii="Arial" w:hAnsi="Arial" w:cs="Arial"/>
          <w:bCs/>
        </w:rPr>
      </w:pPr>
      <w:r w:rsidRPr="004D3B63">
        <w:rPr>
          <w:rFonts w:ascii="Arial" w:hAnsi="Arial" w:cs="Arial"/>
          <w:bCs/>
        </w:rPr>
        <w:t xml:space="preserve">The revocation of the </w:t>
      </w:r>
      <w:r w:rsidR="000C5E10">
        <w:rPr>
          <w:rFonts w:ascii="Arial" w:hAnsi="Arial" w:cs="Arial"/>
          <w:bCs/>
        </w:rPr>
        <w:t>n</w:t>
      </w:r>
      <w:r w:rsidRPr="004D3B63">
        <w:rPr>
          <w:rFonts w:ascii="Arial" w:hAnsi="Arial" w:cs="Arial"/>
          <w:bCs/>
        </w:rPr>
        <w:t xml:space="preserve">ominated </w:t>
      </w:r>
      <w:r w:rsidR="000C5E10">
        <w:rPr>
          <w:rFonts w:ascii="Arial" w:hAnsi="Arial" w:cs="Arial"/>
          <w:bCs/>
        </w:rPr>
        <w:t>c</w:t>
      </w:r>
      <w:r w:rsidRPr="004D3B63">
        <w:rPr>
          <w:rFonts w:ascii="Arial" w:hAnsi="Arial" w:cs="Arial"/>
          <w:bCs/>
        </w:rPr>
        <w:t xml:space="preserve">arrier </w:t>
      </w:r>
      <w:r w:rsidR="000C5E10">
        <w:rPr>
          <w:rFonts w:ascii="Arial" w:hAnsi="Arial" w:cs="Arial"/>
          <w:bCs/>
        </w:rPr>
        <w:t>d</w:t>
      </w:r>
      <w:r w:rsidRPr="004D3B63">
        <w:rPr>
          <w:rFonts w:ascii="Arial" w:hAnsi="Arial" w:cs="Arial"/>
          <w:bCs/>
        </w:rPr>
        <w:t>eclaration takes effect on 1</w:t>
      </w:r>
      <w:r w:rsidR="007C769D">
        <w:rPr>
          <w:rFonts w:ascii="Arial" w:hAnsi="Arial" w:cs="Arial"/>
          <w:bCs/>
        </w:rPr>
        <w:t>5</w:t>
      </w:r>
      <w:r w:rsidRPr="004D3B63">
        <w:rPr>
          <w:rFonts w:ascii="Arial" w:hAnsi="Arial" w:cs="Arial"/>
          <w:bCs/>
        </w:rPr>
        <w:t xml:space="preserve"> November 2024.</w:t>
      </w:r>
    </w:p>
    <w:bookmarkEnd w:id="0"/>
    <w:p w14:paraId="75073BA3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42F4D411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45787721" w14:textId="5D5B8146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397EF67E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56C320E1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16D1412A" w14:textId="74E732B3" w:rsidR="004D3B63" w:rsidRPr="004D3B63" w:rsidRDefault="004D3B63" w:rsidP="004D3B63">
      <w:pPr>
        <w:contextualSpacing/>
        <w:rPr>
          <w:rFonts w:ascii="Arial" w:hAnsi="Arial" w:cs="Arial"/>
          <w:bCs/>
        </w:rPr>
      </w:pPr>
      <w:r w:rsidRPr="004D3B63">
        <w:rPr>
          <w:rFonts w:ascii="Arial" w:hAnsi="Arial" w:cs="Arial"/>
          <w:bCs/>
        </w:rPr>
        <w:t xml:space="preserve">Signed: </w:t>
      </w:r>
      <w:r w:rsidR="007C769D">
        <w:rPr>
          <w:rFonts w:ascii="Arial" w:hAnsi="Arial" w:cs="Arial"/>
          <w:bCs/>
        </w:rPr>
        <w:t>Dominic Byrne</w:t>
      </w:r>
    </w:p>
    <w:p w14:paraId="74BDB189" w14:textId="77777777" w:rsidR="004D3B63" w:rsidRPr="004D3B63" w:rsidRDefault="004D3B63" w:rsidP="004D3B63">
      <w:pPr>
        <w:contextualSpacing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Cs/>
        </w:rPr>
        <w:t xml:space="preserve">Delegate of the Australian Communications and Media Authority </w:t>
      </w:r>
    </w:p>
    <w:p w14:paraId="2C50C756" w14:textId="77777777" w:rsidR="004D3B63" w:rsidRPr="004D3B63" w:rsidRDefault="004D3B63" w:rsidP="004D3B63">
      <w:pPr>
        <w:contextualSpacing/>
        <w:rPr>
          <w:rFonts w:ascii="Arial" w:hAnsi="Arial" w:cs="Arial"/>
          <w:bCs/>
        </w:rPr>
      </w:pPr>
    </w:p>
    <w:p w14:paraId="31FBFDBE" w14:textId="658982A5" w:rsidR="004D3B63" w:rsidRPr="004D3B63" w:rsidRDefault="004D3B63" w:rsidP="004D3B63">
      <w:pPr>
        <w:contextualSpacing/>
        <w:rPr>
          <w:rFonts w:ascii="Arial" w:hAnsi="Arial" w:cs="Arial"/>
          <w:bCs/>
        </w:rPr>
      </w:pPr>
      <w:r w:rsidRPr="004D3B63">
        <w:rPr>
          <w:rFonts w:ascii="Arial" w:hAnsi="Arial" w:cs="Arial"/>
          <w:bCs/>
        </w:rPr>
        <w:t xml:space="preserve">Dated: </w:t>
      </w:r>
      <w:r w:rsidR="007C769D">
        <w:rPr>
          <w:rFonts w:ascii="Arial" w:hAnsi="Arial" w:cs="Arial"/>
          <w:bCs/>
        </w:rPr>
        <w:t>20 January 2025</w:t>
      </w:r>
      <w:r w:rsidRPr="004D3B63">
        <w:rPr>
          <w:rFonts w:ascii="Arial" w:hAnsi="Arial" w:cs="Arial"/>
          <w:bCs/>
        </w:rPr>
        <w:t xml:space="preserve">   </w:t>
      </w:r>
    </w:p>
    <w:p w14:paraId="7A4AEAE1" w14:textId="6F7641F6" w:rsidR="00175778" w:rsidRPr="00346D68" w:rsidRDefault="004D3B63" w:rsidP="00E876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Cs/>
        </w:rPr>
        <w:br w:type="page"/>
      </w:r>
      <w:r w:rsidRPr="00346D68">
        <w:rPr>
          <w:rFonts w:ascii="Arial" w:hAnsi="Arial" w:cs="Arial"/>
          <w:b/>
        </w:rPr>
        <w:lastRenderedPageBreak/>
        <w:t>Appendix A</w:t>
      </w:r>
    </w:p>
    <w:p w14:paraId="59EB3581" w14:textId="77777777" w:rsidR="00346D68" w:rsidRDefault="00346D68" w:rsidP="004D3B63">
      <w:pPr>
        <w:jc w:val="right"/>
        <w:rPr>
          <w:rFonts w:ascii="Arial" w:hAnsi="Arial" w:cs="Arial"/>
          <w:bCs/>
        </w:rPr>
      </w:pPr>
    </w:p>
    <w:p w14:paraId="1961D62C" w14:textId="77777777" w:rsidR="00346D68" w:rsidRPr="000F6FD2" w:rsidRDefault="00346D68" w:rsidP="00346D68">
      <w:pPr>
        <w:jc w:val="center"/>
        <w:rPr>
          <w:rFonts w:ascii="Arial" w:hAnsi="Arial" w:cs="Arial"/>
          <w:b/>
          <w:szCs w:val="24"/>
        </w:rPr>
      </w:pPr>
      <w:r w:rsidRPr="000F6FD2">
        <w:rPr>
          <w:rFonts w:ascii="Arial" w:hAnsi="Arial" w:cs="Arial"/>
          <w:b/>
          <w:szCs w:val="24"/>
        </w:rPr>
        <w:t>AUSTRALIAN COMMUNICATIONS AND MEDIA AUTHORITY</w:t>
      </w:r>
    </w:p>
    <w:p w14:paraId="20B009F0" w14:textId="77777777" w:rsidR="00346D68" w:rsidRPr="000F6FD2" w:rsidRDefault="00346D68" w:rsidP="00346D68">
      <w:pPr>
        <w:jc w:val="center"/>
        <w:rPr>
          <w:rFonts w:ascii="Arial" w:hAnsi="Arial" w:cs="Arial"/>
          <w:i/>
          <w:szCs w:val="24"/>
        </w:rPr>
      </w:pPr>
      <w:r w:rsidRPr="000F6FD2">
        <w:rPr>
          <w:rFonts w:ascii="Arial" w:hAnsi="Arial" w:cs="Arial"/>
          <w:i/>
          <w:szCs w:val="24"/>
        </w:rPr>
        <w:t>Telecommunications Act 1997</w:t>
      </w:r>
    </w:p>
    <w:p w14:paraId="109AF404" w14:textId="77777777" w:rsidR="00346D68" w:rsidRPr="000F6FD2" w:rsidRDefault="00346D68" w:rsidP="00346D68">
      <w:pPr>
        <w:jc w:val="center"/>
        <w:rPr>
          <w:rFonts w:ascii="Arial" w:hAnsi="Arial" w:cs="Arial"/>
          <w:i/>
          <w:szCs w:val="24"/>
        </w:rPr>
      </w:pPr>
      <w:r w:rsidRPr="000F6FD2">
        <w:rPr>
          <w:rFonts w:ascii="Arial" w:hAnsi="Arial" w:cs="Arial"/>
          <w:i/>
          <w:szCs w:val="24"/>
        </w:rPr>
        <w:t>Subsection 81(1)</w:t>
      </w:r>
    </w:p>
    <w:p w14:paraId="62B07C6D" w14:textId="76987C72" w:rsidR="00346D68" w:rsidRPr="000F6FD2" w:rsidRDefault="00346D68" w:rsidP="00346D68">
      <w:pPr>
        <w:jc w:val="center"/>
        <w:rPr>
          <w:rFonts w:ascii="Arial" w:hAnsi="Arial" w:cs="Arial"/>
          <w:b/>
          <w:szCs w:val="24"/>
        </w:rPr>
      </w:pPr>
      <w:r w:rsidRPr="000F6FD2">
        <w:rPr>
          <w:rFonts w:ascii="Arial" w:hAnsi="Arial" w:cs="Arial"/>
          <w:b/>
          <w:szCs w:val="24"/>
        </w:rPr>
        <w:t>NOMINATED CARRIER DECLARATION</w:t>
      </w:r>
    </w:p>
    <w:p w14:paraId="18D166B4" w14:textId="77777777" w:rsidR="00346D68" w:rsidRPr="00AA609D" w:rsidRDefault="00346D68" w:rsidP="00346D68">
      <w:pPr>
        <w:pStyle w:val="ListParagraph"/>
        <w:spacing w:after="240"/>
        <w:ind w:left="567"/>
        <w:rPr>
          <w:rFonts w:cs="Arial"/>
          <w:sz w:val="23"/>
          <w:szCs w:val="23"/>
        </w:rPr>
      </w:pPr>
      <w:bookmarkStart w:id="1" w:name="_Hlk121300668"/>
      <w:r w:rsidRPr="00AA609D">
        <w:rPr>
          <w:rFonts w:cs="Arial"/>
          <w:color w:val="auto"/>
          <w:sz w:val="23"/>
          <w:szCs w:val="23"/>
        </w:rPr>
        <w:t>I, Dominic Byrne, delegate of the Australian Communications and Media Authority (ACMA), being satisfied that:</w:t>
      </w:r>
    </w:p>
    <w:p w14:paraId="345DC283" w14:textId="37123D38" w:rsidR="00346D68" w:rsidRPr="00AA609D" w:rsidRDefault="00346D68" w:rsidP="00E876A9">
      <w:pPr>
        <w:ind w:left="1122" w:hanging="561"/>
        <w:rPr>
          <w:rFonts w:ascii="Arial" w:hAnsi="Arial" w:cs="Arial"/>
          <w:sz w:val="23"/>
          <w:szCs w:val="23"/>
        </w:rPr>
      </w:pPr>
      <w:r w:rsidRPr="00AA609D">
        <w:rPr>
          <w:rFonts w:ascii="Arial" w:hAnsi="Arial" w:cs="Arial"/>
          <w:sz w:val="23"/>
          <w:szCs w:val="23"/>
        </w:rPr>
        <w:t>(a)</w:t>
      </w:r>
      <w:r w:rsidRPr="00AA609D">
        <w:rPr>
          <w:rFonts w:ascii="Arial" w:hAnsi="Arial" w:cs="Arial"/>
          <w:sz w:val="23"/>
          <w:szCs w:val="23"/>
        </w:rPr>
        <w:tab/>
      </w:r>
      <w:bookmarkStart w:id="2" w:name="OLE_LINK7"/>
      <w:bookmarkStart w:id="3" w:name="OLE_LINK8"/>
      <w:bookmarkStart w:id="4" w:name="OLE_LINK11"/>
      <w:r w:rsidRPr="00AA609D">
        <w:rPr>
          <w:rFonts w:ascii="Arial" w:hAnsi="Arial" w:cs="Arial"/>
          <w:sz w:val="23"/>
          <w:szCs w:val="23"/>
        </w:rPr>
        <w:t xml:space="preserve">if </w:t>
      </w:r>
      <w:bookmarkEnd w:id="2"/>
      <w:bookmarkEnd w:id="3"/>
      <w:bookmarkEnd w:id="4"/>
      <w:r w:rsidRPr="00AA609D">
        <w:rPr>
          <w:rFonts w:ascii="Arial" w:hAnsi="Arial" w:cs="Arial"/>
          <w:sz w:val="23"/>
          <w:szCs w:val="23"/>
        </w:rPr>
        <w:t xml:space="preserve">this declaration were made, </w:t>
      </w:r>
      <w:r w:rsidR="00E876A9" w:rsidRPr="00E876A9">
        <w:rPr>
          <w:rFonts w:ascii="Arial" w:hAnsi="Arial" w:cs="Arial"/>
          <w:sz w:val="23"/>
          <w:szCs w:val="23"/>
        </w:rPr>
        <w:t xml:space="preserve">National Narrowband Network Communications Pty Ltd ACN 605 767 913 (the applicant) would be </w:t>
      </w:r>
      <w:proofErr w:type="gramStart"/>
      <w:r w:rsidR="00E876A9" w:rsidRPr="00E876A9">
        <w:rPr>
          <w:rFonts w:ascii="Arial" w:hAnsi="Arial" w:cs="Arial"/>
          <w:sz w:val="23"/>
          <w:szCs w:val="23"/>
        </w:rPr>
        <w:t>in a position</w:t>
      </w:r>
      <w:proofErr w:type="gramEnd"/>
      <w:r w:rsidR="00E876A9" w:rsidRPr="00E876A9">
        <w:rPr>
          <w:rFonts w:ascii="Arial" w:hAnsi="Arial" w:cs="Arial"/>
          <w:sz w:val="23"/>
          <w:szCs w:val="23"/>
        </w:rPr>
        <w:t xml:space="preserve"> to comply with all of the obligations imposed on the applicant in the applicant’s capacity as the nominated carrier in relation to the network units described below</w:t>
      </w:r>
      <w:r w:rsidRPr="00AA609D">
        <w:rPr>
          <w:rFonts w:ascii="Arial" w:hAnsi="Arial" w:cs="Arial"/>
          <w:sz w:val="23"/>
          <w:szCs w:val="23"/>
        </w:rPr>
        <w:t>; and</w:t>
      </w:r>
    </w:p>
    <w:p w14:paraId="0BFBDB22" w14:textId="77777777" w:rsidR="00346D68" w:rsidRPr="00AA609D" w:rsidRDefault="00346D68" w:rsidP="00346D68">
      <w:pPr>
        <w:ind w:left="1120" w:hanging="560"/>
        <w:rPr>
          <w:rFonts w:ascii="Arial" w:hAnsi="Arial" w:cs="Arial"/>
          <w:sz w:val="23"/>
          <w:szCs w:val="23"/>
        </w:rPr>
      </w:pPr>
      <w:r w:rsidRPr="00AA609D">
        <w:rPr>
          <w:rFonts w:ascii="Arial" w:hAnsi="Arial" w:cs="Arial"/>
          <w:sz w:val="23"/>
          <w:szCs w:val="23"/>
        </w:rPr>
        <w:t>(b)</w:t>
      </w:r>
      <w:r w:rsidRPr="00AA609D">
        <w:rPr>
          <w:rFonts w:ascii="Arial" w:hAnsi="Arial" w:cs="Arial"/>
          <w:sz w:val="23"/>
          <w:szCs w:val="23"/>
        </w:rPr>
        <w:tab/>
        <w:t>the making of this declaration will not impede the efficient administration of:</w:t>
      </w:r>
    </w:p>
    <w:p w14:paraId="58125C06" w14:textId="77777777" w:rsidR="00346D68" w:rsidRPr="00AA609D" w:rsidRDefault="00346D68" w:rsidP="00346D68">
      <w:pPr>
        <w:ind w:left="1843" w:hanging="720"/>
        <w:rPr>
          <w:rFonts w:ascii="Arial" w:hAnsi="Arial" w:cs="Arial"/>
          <w:sz w:val="23"/>
          <w:szCs w:val="23"/>
        </w:rPr>
      </w:pPr>
      <w:r w:rsidRPr="00AA609D">
        <w:rPr>
          <w:rFonts w:ascii="Arial" w:hAnsi="Arial" w:cs="Arial"/>
          <w:sz w:val="23"/>
          <w:szCs w:val="23"/>
        </w:rPr>
        <w:t>(</w:t>
      </w:r>
      <w:proofErr w:type="spellStart"/>
      <w:r w:rsidRPr="00AA609D">
        <w:rPr>
          <w:rFonts w:ascii="Arial" w:hAnsi="Arial" w:cs="Arial"/>
          <w:sz w:val="23"/>
          <w:szCs w:val="23"/>
        </w:rPr>
        <w:t>i</w:t>
      </w:r>
      <w:proofErr w:type="spellEnd"/>
      <w:r w:rsidRPr="00AA609D">
        <w:rPr>
          <w:rFonts w:ascii="Arial" w:hAnsi="Arial" w:cs="Arial"/>
          <w:sz w:val="23"/>
          <w:szCs w:val="23"/>
        </w:rPr>
        <w:t>)</w:t>
      </w:r>
      <w:r w:rsidRPr="00AA609D">
        <w:rPr>
          <w:rFonts w:ascii="Arial" w:hAnsi="Arial" w:cs="Arial"/>
          <w:sz w:val="23"/>
          <w:szCs w:val="23"/>
        </w:rPr>
        <w:tab/>
        <w:t xml:space="preserve">the </w:t>
      </w:r>
      <w:r w:rsidRPr="00AA609D">
        <w:rPr>
          <w:rFonts w:ascii="Arial" w:hAnsi="Arial" w:cs="Arial"/>
          <w:i/>
          <w:sz w:val="23"/>
          <w:szCs w:val="23"/>
        </w:rPr>
        <w:t xml:space="preserve">Telecommunications Act </w:t>
      </w:r>
      <w:proofErr w:type="gramStart"/>
      <w:r w:rsidRPr="00AA609D">
        <w:rPr>
          <w:rFonts w:ascii="Arial" w:hAnsi="Arial" w:cs="Arial"/>
          <w:i/>
          <w:sz w:val="23"/>
          <w:szCs w:val="23"/>
        </w:rPr>
        <w:t>1997</w:t>
      </w:r>
      <w:r w:rsidRPr="00AA609D">
        <w:rPr>
          <w:rFonts w:ascii="Arial" w:hAnsi="Arial" w:cs="Arial"/>
          <w:sz w:val="23"/>
          <w:szCs w:val="23"/>
        </w:rPr>
        <w:t>;</w:t>
      </w:r>
      <w:proofErr w:type="gramEnd"/>
    </w:p>
    <w:p w14:paraId="5361469E" w14:textId="77777777" w:rsidR="00346D68" w:rsidRPr="00AA609D" w:rsidRDefault="00346D68" w:rsidP="00346D68">
      <w:pPr>
        <w:ind w:left="1843" w:hanging="720"/>
        <w:rPr>
          <w:rFonts w:ascii="Arial" w:hAnsi="Arial" w:cs="Arial"/>
          <w:sz w:val="23"/>
          <w:szCs w:val="23"/>
        </w:rPr>
      </w:pPr>
      <w:r w:rsidRPr="00AA609D">
        <w:rPr>
          <w:rFonts w:ascii="Arial" w:hAnsi="Arial" w:cs="Arial"/>
          <w:sz w:val="23"/>
          <w:szCs w:val="23"/>
        </w:rPr>
        <w:t>(ii)</w:t>
      </w:r>
      <w:r w:rsidRPr="00AA609D">
        <w:rPr>
          <w:rFonts w:ascii="Arial" w:hAnsi="Arial" w:cs="Arial"/>
          <w:sz w:val="23"/>
          <w:szCs w:val="23"/>
        </w:rPr>
        <w:tab/>
        <w:t>the</w:t>
      </w:r>
      <w:r w:rsidRPr="00AA609D">
        <w:rPr>
          <w:rFonts w:ascii="Arial" w:hAnsi="Arial" w:cs="Arial"/>
          <w:i/>
          <w:sz w:val="23"/>
          <w:szCs w:val="23"/>
        </w:rPr>
        <w:t xml:space="preserve"> Telecommunications (Consumer Protection and Service Standards) Act 1999</w:t>
      </w:r>
      <w:r w:rsidRPr="00AA609D">
        <w:rPr>
          <w:rFonts w:ascii="Arial" w:hAnsi="Arial" w:cs="Arial"/>
          <w:sz w:val="23"/>
          <w:szCs w:val="23"/>
        </w:rPr>
        <w:t xml:space="preserve"> and regulations under that </w:t>
      </w:r>
      <w:proofErr w:type="gramStart"/>
      <w:r w:rsidRPr="00AA609D">
        <w:rPr>
          <w:rFonts w:ascii="Arial" w:hAnsi="Arial" w:cs="Arial"/>
          <w:sz w:val="23"/>
          <w:szCs w:val="23"/>
        </w:rPr>
        <w:t>Act;</w:t>
      </w:r>
      <w:proofErr w:type="gramEnd"/>
    </w:p>
    <w:p w14:paraId="0248C016" w14:textId="225B71CD" w:rsidR="00E876A9" w:rsidRPr="00E876A9" w:rsidRDefault="00346D68" w:rsidP="00E876A9">
      <w:pPr>
        <w:ind w:left="567"/>
        <w:rPr>
          <w:rFonts w:ascii="Arial" w:hAnsi="Arial" w:cs="Arial"/>
          <w:sz w:val="23"/>
          <w:szCs w:val="23"/>
        </w:rPr>
      </w:pPr>
      <w:r w:rsidRPr="00AA609D">
        <w:rPr>
          <w:rFonts w:ascii="Arial" w:hAnsi="Arial" w:cs="Arial"/>
          <w:sz w:val="23"/>
          <w:szCs w:val="23"/>
        </w:rPr>
        <w:t xml:space="preserve">declare </w:t>
      </w:r>
      <w:bookmarkEnd w:id="1"/>
      <w:r w:rsidR="00723858" w:rsidRPr="00AA609D">
        <w:rPr>
          <w:rFonts w:ascii="Arial" w:hAnsi="Arial" w:cs="Arial"/>
          <w:sz w:val="23"/>
          <w:szCs w:val="23"/>
        </w:rPr>
        <w:t>that</w:t>
      </w:r>
      <w:r w:rsidR="00E876A9" w:rsidRPr="00AA609D">
        <w:rPr>
          <w:rFonts w:ascii="Arial" w:hAnsi="Arial" w:cs="Arial"/>
          <w:sz w:val="23"/>
          <w:szCs w:val="23"/>
        </w:rPr>
        <w:t xml:space="preserve"> </w:t>
      </w:r>
      <w:r w:rsidR="00E876A9" w:rsidRPr="00E876A9">
        <w:rPr>
          <w:rFonts w:ascii="Arial" w:hAnsi="Arial" w:cs="Arial"/>
          <w:sz w:val="23"/>
          <w:szCs w:val="23"/>
        </w:rPr>
        <w:t xml:space="preserve">National Narrowband Network Communications Pty Ltd ACN 605 767 913, holder of carrier licence number 440, is the nominated carrier in relation to each radiocommunications base station: </w:t>
      </w:r>
    </w:p>
    <w:p w14:paraId="3BFDCCA8" w14:textId="39C50195" w:rsidR="00E876A9" w:rsidRPr="00E876A9" w:rsidRDefault="00E876A9" w:rsidP="00E876A9">
      <w:pPr>
        <w:ind w:left="1122" w:hanging="561"/>
        <w:rPr>
          <w:rFonts w:ascii="Arial" w:hAnsi="Arial" w:cs="Arial"/>
          <w:sz w:val="23"/>
          <w:szCs w:val="23"/>
        </w:rPr>
      </w:pPr>
      <w:r w:rsidRPr="00E876A9">
        <w:rPr>
          <w:rFonts w:ascii="Arial" w:hAnsi="Arial" w:cs="Arial"/>
          <w:sz w:val="23"/>
          <w:szCs w:val="23"/>
        </w:rPr>
        <w:t>(a)</w:t>
      </w:r>
      <w:r>
        <w:rPr>
          <w:rFonts w:ascii="Arial" w:hAnsi="Arial" w:cs="Arial"/>
          <w:sz w:val="23"/>
          <w:szCs w:val="23"/>
        </w:rPr>
        <w:tab/>
      </w:r>
      <w:r w:rsidRPr="00E876A9">
        <w:rPr>
          <w:rFonts w:ascii="Arial" w:hAnsi="Arial" w:cs="Arial"/>
          <w:sz w:val="23"/>
          <w:szCs w:val="23"/>
        </w:rPr>
        <w:t xml:space="preserve">owned by the Gold Coast City Council (ABN 84 858 548 460); and </w:t>
      </w:r>
    </w:p>
    <w:p w14:paraId="12A11982" w14:textId="3D990C2E" w:rsidR="00E876A9" w:rsidRPr="00E876A9" w:rsidRDefault="00E876A9" w:rsidP="00E876A9">
      <w:pPr>
        <w:ind w:left="1122" w:hanging="561"/>
        <w:rPr>
          <w:rFonts w:ascii="Arial" w:hAnsi="Arial" w:cs="Arial"/>
          <w:sz w:val="23"/>
          <w:szCs w:val="23"/>
        </w:rPr>
      </w:pPr>
      <w:r w:rsidRPr="00E876A9">
        <w:rPr>
          <w:rFonts w:ascii="Arial" w:hAnsi="Arial" w:cs="Arial"/>
          <w:sz w:val="23"/>
          <w:szCs w:val="23"/>
        </w:rPr>
        <w:t>(b)</w:t>
      </w:r>
      <w:r>
        <w:rPr>
          <w:rFonts w:ascii="Arial" w:hAnsi="Arial" w:cs="Arial"/>
          <w:sz w:val="23"/>
          <w:szCs w:val="23"/>
        </w:rPr>
        <w:tab/>
      </w:r>
      <w:r w:rsidRPr="00E876A9">
        <w:rPr>
          <w:rFonts w:ascii="Arial" w:hAnsi="Arial" w:cs="Arial"/>
          <w:sz w:val="23"/>
          <w:szCs w:val="23"/>
        </w:rPr>
        <w:t xml:space="preserve">located within the Gold Coast Local Government Area (Gold Coast LGA); and </w:t>
      </w:r>
    </w:p>
    <w:p w14:paraId="495C5DDA" w14:textId="2AF64E06" w:rsidR="00E876A9" w:rsidRPr="00E876A9" w:rsidRDefault="00E876A9" w:rsidP="00E876A9">
      <w:pPr>
        <w:ind w:left="1122" w:hanging="561"/>
        <w:rPr>
          <w:rFonts w:ascii="Arial" w:hAnsi="Arial" w:cs="Arial"/>
          <w:sz w:val="23"/>
          <w:szCs w:val="23"/>
        </w:rPr>
      </w:pPr>
      <w:r w:rsidRPr="00E876A9">
        <w:rPr>
          <w:rFonts w:ascii="Arial" w:hAnsi="Arial" w:cs="Arial"/>
          <w:sz w:val="23"/>
          <w:szCs w:val="23"/>
        </w:rPr>
        <w:t>(c)</w:t>
      </w:r>
      <w:r>
        <w:rPr>
          <w:rFonts w:ascii="Arial" w:hAnsi="Arial" w:cs="Arial"/>
          <w:sz w:val="23"/>
          <w:szCs w:val="23"/>
        </w:rPr>
        <w:tab/>
      </w:r>
      <w:r w:rsidRPr="00E876A9">
        <w:rPr>
          <w:rFonts w:ascii="Arial" w:hAnsi="Arial" w:cs="Arial"/>
          <w:sz w:val="23"/>
          <w:szCs w:val="23"/>
        </w:rPr>
        <w:t>used for the purpose of delivering Long Range Wide Area Network (</w:t>
      </w:r>
      <w:proofErr w:type="spellStart"/>
      <w:r w:rsidRPr="00E876A9">
        <w:rPr>
          <w:rFonts w:ascii="Arial" w:hAnsi="Arial" w:cs="Arial"/>
          <w:sz w:val="23"/>
          <w:szCs w:val="23"/>
        </w:rPr>
        <w:t>LoRaWAN</w:t>
      </w:r>
      <w:proofErr w:type="spellEnd"/>
      <w:r w:rsidRPr="00E876A9">
        <w:rPr>
          <w:rFonts w:ascii="Arial" w:hAnsi="Arial" w:cs="Arial"/>
          <w:sz w:val="23"/>
          <w:szCs w:val="23"/>
        </w:rPr>
        <w:t xml:space="preserve">) Internet of Things (IoT) network connectivity inside the Gold Coast LGA. </w:t>
      </w:r>
    </w:p>
    <w:p w14:paraId="6A8BF50B" w14:textId="39A047E0" w:rsidR="00E876A9" w:rsidRPr="00E876A9" w:rsidRDefault="00E876A9" w:rsidP="00E876A9">
      <w:pPr>
        <w:ind w:left="1134" w:hanging="567"/>
        <w:rPr>
          <w:rFonts w:ascii="Arial" w:hAnsi="Arial" w:cs="Arial"/>
          <w:sz w:val="23"/>
          <w:szCs w:val="23"/>
        </w:rPr>
      </w:pPr>
      <w:r w:rsidRPr="00E876A9">
        <w:rPr>
          <w:rFonts w:ascii="Arial" w:hAnsi="Arial" w:cs="Arial"/>
          <w:sz w:val="23"/>
          <w:szCs w:val="23"/>
        </w:rPr>
        <w:t>(2)</w:t>
      </w:r>
      <w:r>
        <w:rPr>
          <w:rFonts w:ascii="Arial" w:hAnsi="Arial" w:cs="Arial"/>
          <w:sz w:val="23"/>
          <w:szCs w:val="23"/>
        </w:rPr>
        <w:tab/>
      </w:r>
      <w:r w:rsidRPr="00E876A9">
        <w:rPr>
          <w:rFonts w:ascii="Arial" w:hAnsi="Arial" w:cs="Arial"/>
          <w:sz w:val="23"/>
          <w:szCs w:val="23"/>
        </w:rPr>
        <w:t xml:space="preserve">In this declaration: </w:t>
      </w:r>
    </w:p>
    <w:p w14:paraId="4C799B62" w14:textId="5DB05C2C" w:rsidR="00346D68" w:rsidRDefault="00E876A9" w:rsidP="00E876A9">
      <w:pPr>
        <w:ind w:left="1134"/>
        <w:rPr>
          <w:rFonts w:ascii="Arial" w:hAnsi="Arial" w:cs="Arial"/>
          <w:sz w:val="23"/>
          <w:szCs w:val="23"/>
        </w:rPr>
      </w:pPr>
      <w:r w:rsidRPr="00E876A9">
        <w:rPr>
          <w:rFonts w:ascii="Arial" w:hAnsi="Arial" w:cs="Arial"/>
          <w:b/>
          <w:bCs/>
          <w:i/>
          <w:iCs/>
          <w:sz w:val="23"/>
          <w:szCs w:val="23"/>
        </w:rPr>
        <w:t xml:space="preserve">Gold Coast LGA </w:t>
      </w:r>
      <w:r w:rsidRPr="00E876A9">
        <w:rPr>
          <w:rFonts w:ascii="Arial" w:hAnsi="Arial" w:cs="Arial"/>
          <w:sz w:val="23"/>
          <w:szCs w:val="23"/>
        </w:rPr>
        <w:t xml:space="preserve">means the area in area map ‘LGB 30 edition 3’ and specified as the Gold Coast Local Government Area in column 3 of Schedule 1 to the </w:t>
      </w:r>
      <w:r w:rsidRPr="00E876A9">
        <w:rPr>
          <w:rFonts w:ascii="Arial" w:hAnsi="Arial" w:cs="Arial"/>
          <w:i/>
          <w:iCs/>
          <w:sz w:val="23"/>
          <w:szCs w:val="23"/>
        </w:rPr>
        <w:t xml:space="preserve">Local Government Regulation 2012 </w:t>
      </w:r>
      <w:r w:rsidRPr="00E876A9">
        <w:rPr>
          <w:rFonts w:ascii="Arial" w:hAnsi="Arial" w:cs="Arial"/>
          <w:sz w:val="23"/>
          <w:szCs w:val="23"/>
        </w:rPr>
        <w:t>(Qld), as in force on the date this declaration is made.</w:t>
      </w:r>
    </w:p>
    <w:p w14:paraId="73CF4FED" w14:textId="37875DEF" w:rsidR="00E876A9" w:rsidRPr="00E876A9" w:rsidRDefault="00E876A9" w:rsidP="00E876A9">
      <w:pPr>
        <w:ind w:left="1134"/>
        <w:rPr>
          <w:rFonts w:ascii="Arial" w:hAnsi="Arial" w:cs="Arial"/>
          <w:sz w:val="20"/>
          <w:szCs w:val="20"/>
        </w:rPr>
      </w:pPr>
      <w:r w:rsidRPr="00E876A9">
        <w:rPr>
          <w:rFonts w:ascii="Arial" w:hAnsi="Arial" w:cs="Arial"/>
          <w:sz w:val="20"/>
          <w:szCs w:val="20"/>
        </w:rPr>
        <w:t xml:space="preserve">Note: Subsection 6(6) of the </w:t>
      </w:r>
      <w:r w:rsidRPr="00E876A9">
        <w:rPr>
          <w:rFonts w:ascii="Arial" w:hAnsi="Arial" w:cs="Arial"/>
          <w:i/>
          <w:iCs/>
          <w:sz w:val="20"/>
          <w:szCs w:val="20"/>
        </w:rPr>
        <w:t xml:space="preserve">Local Government Regulations 2012 </w:t>
      </w:r>
      <w:r w:rsidRPr="00E876A9">
        <w:rPr>
          <w:rFonts w:ascii="Arial" w:hAnsi="Arial" w:cs="Arial"/>
          <w:sz w:val="20"/>
          <w:szCs w:val="20"/>
        </w:rPr>
        <w:t>requires that the Gold Coast City Council must ensure that a copy of its area map is available for public inspection at its offices.</w:t>
      </w:r>
    </w:p>
    <w:p w14:paraId="247D5FBB" w14:textId="77777777" w:rsidR="00346D68" w:rsidRPr="00AA609D" w:rsidRDefault="00346D68" w:rsidP="00346D68">
      <w:pPr>
        <w:rPr>
          <w:rFonts w:ascii="Arial" w:hAnsi="Arial" w:cs="Arial"/>
          <w:sz w:val="23"/>
          <w:szCs w:val="23"/>
        </w:rPr>
      </w:pPr>
    </w:p>
    <w:p w14:paraId="78CE3C1B" w14:textId="6E25A8F8" w:rsidR="00346D68" w:rsidRPr="00E876A9" w:rsidRDefault="00770586" w:rsidP="00E876A9">
      <w:pPr>
        <w:pStyle w:val="ListParagraph"/>
        <w:spacing w:after="240"/>
        <w:ind w:left="567"/>
        <w:rPr>
          <w:rFonts w:cs="Arial"/>
          <w:color w:val="auto"/>
          <w:sz w:val="23"/>
          <w:szCs w:val="23"/>
        </w:rPr>
      </w:pPr>
      <w:r>
        <w:rPr>
          <w:rFonts w:cs="Arial"/>
          <w:color w:val="auto"/>
          <w:sz w:val="23"/>
          <w:szCs w:val="23"/>
        </w:rPr>
        <w:t xml:space="preserve">Signed: </w:t>
      </w:r>
      <w:r w:rsidR="00346D68" w:rsidRPr="00E876A9">
        <w:rPr>
          <w:rFonts w:cs="Arial"/>
          <w:color w:val="auto"/>
          <w:sz w:val="23"/>
          <w:szCs w:val="23"/>
        </w:rPr>
        <w:t>Dominic Byrne</w:t>
      </w:r>
    </w:p>
    <w:p w14:paraId="1AE4DA56" w14:textId="77777777" w:rsidR="00346D68" w:rsidRPr="00E876A9" w:rsidRDefault="00346D68" w:rsidP="00E876A9">
      <w:pPr>
        <w:pStyle w:val="ListParagraph"/>
        <w:spacing w:after="240"/>
        <w:ind w:left="567"/>
        <w:rPr>
          <w:rFonts w:cs="Arial"/>
          <w:color w:val="auto"/>
          <w:sz w:val="23"/>
          <w:szCs w:val="23"/>
        </w:rPr>
      </w:pPr>
      <w:r w:rsidRPr="00E876A9">
        <w:rPr>
          <w:rFonts w:cs="Arial"/>
          <w:color w:val="auto"/>
          <w:sz w:val="23"/>
          <w:szCs w:val="23"/>
        </w:rPr>
        <w:t>Delegate of the Australian Communications and Media Authority</w:t>
      </w:r>
    </w:p>
    <w:p w14:paraId="12D51E07" w14:textId="1BBC5F49" w:rsidR="004D3B63" w:rsidRPr="004D3B63" w:rsidRDefault="00346D68" w:rsidP="00770586">
      <w:pPr>
        <w:pStyle w:val="ListParagraph"/>
        <w:spacing w:after="240"/>
        <w:ind w:left="567"/>
        <w:rPr>
          <w:rFonts w:cs="Arial"/>
          <w:bCs/>
        </w:rPr>
      </w:pPr>
      <w:r w:rsidRPr="00E876A9">
        <w:rPr>
          <w:rFonts w:cs="Arial"/>
          <w:color w:val="auto"/>
          <w:sz w:val="23"/>
          <w:szCs w:val="23"/>
        </w:rPr>
        <w:t xml:space="preserve">Dated: </w:t>
      </w:r>
      <w:r w:rsidR="00723858">
        <w:rPr>
          <w:rFonts w:cs="Arial"/>
          <w:color w:val="auto"/>
          <w:sz w:val="23"/>
          <w:szCs w:val="23"/>
        </w:rPr>
        <w:t>22 May 2020</w:t>
      </w:r>
    </w:p>
    <w:sectPr w:rsidR="004D3B63" w:rsidRPr="004D3B63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5AD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0BF65AE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65AB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0BF65AC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0BF65B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BF65A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BF65B8" wp14:editId="40BF65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BF65B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BF65B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0BF65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0BF65B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0BF65B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14:paraId="40BF65B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0BF65B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29EA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C9613A"/>
    <w:multiLevelType w:val="hybridMultilevel"/>
    <w:tmpl w:val="8816419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815F3D"/>
    <w:multiLevelType w:val="hybridMultilevel"/>
    <w:tmpl w:val="8A0A4966"/>
    <w:lvl w:ilvl="0" w:tplc="4FEC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43483">
    <w:abstractNumId w:val="2"/>
  </w:num>
  <w:num w:numId="2" w16cid:durableId="1686901862">
    <w:abstractNumId w:val="1"/>
  </w:num>
  <w:num w:numId="3" w16cid:durableId="8504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C5E10"/>
    <w:rsid w:val="000E1F2B"/>
    <w:rsid w:val="00175778"/>
    <w:rsid w:val="001C2AAD"/>
    <w:rsid w:val="001F6E54"/>
    <w:rsid w:val="00280BCD"/>
    <w:rsid w:val="00346D68"/>
    <w:rsid w:val="003A707F"/>
    <w:rsid w:val="003B0EC1"/>
    <w:rsid w:val="003B573B"/>
    <w:rsid w:val="003D664B"/>
    <w:rsid w:val="003F2CBD"/>
    <w:rsid w:val="00424B97"/>
    <w:rsid w:val="004B2753"/>
    <w:rsid w:val="004D3B63"/>
    <w:rsid w:val="00520873"/>
    <w:rsid w:val="00573D44"/>
    <w:rsid w:val="006A1817"/>
    <w:rsid w:val="00723858"/>
    <w:rsid w:val="00770586"/>
    <w:rsid w:val="007C769D"/>
    <w:rsid w:val="007E42CD"/>
    <w:rsid w:val="00840A06"/>
    <w:rsid w:val="008439B7"/>
    <w:rsid w:val="0087253F"/>
    <w:rsid w:val="008E4F6C"/>
    <w:rsid w:val="009539C7"/>
    <w:rsid w:val="00A00F21"/>
    <w:rsid w:val="00A8636D"/>
    <w:rsid w:val="00AB18FF"/>
    <w:rsid w:val="00B84226"/>
    <w:rsid w:val="00BE7780"/>
    <w:rsid w:val="00C63C4E"/>
    <w:rsid w:val="00C72C30"/>
    <w:rsid w:val="00D229E5"/>
    <w:rsid w:val="00D77A88"/>
    <w:rsid w:val="00E876A9"/>
    <w:rsid w:val="00EF58D9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BF6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46D68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2" ma:contentTypeDescription="Create a new document." ma:contentTypeScope="" ma:versionID="9b25809ad4149435b1893987c1d68b8b">
  <xsd:schema xmlns:xsd="http://www.w3.org/2001/XMLSchema" xmlns:xs="http://www.w3.org/2001/XMLSchema" xmlns:p="http://schemas.microsoft.com/office/2006/metadata/properties" xmlns:ns2="d71819ef-55b9-420a-86a4-d36bc037540e" xmlns:ns3="31ad40e7-4d8f-461f-b7f8-70b6191bffbf" xmlns:ns4="1d983eb4-33f7-44b0-aea1-cbdcf0c55136" targetNamespace="http://schemas.microsoft.com/office/2006/metadata/properties" ma:root="true" ma:fieldsID="c3f43e38bbe037b4492565086d362a41" ns2:_="" ns3:_="" ns4:_="">
    <xsd:import namespace="d71819ef-55b9-420a-86a4-d36bc037540e"/>
    <xsd:import namespace="31ad40e7-4d8f-461f-b7f8-70b6191bffbf"/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1371E-582B-4720-A43E-4F684B094588}">
  <ds:schemaRefs>
    <ds:schemaRef ds:uri="http://purl.org/dc/elements/1.1/"/>
    <ds:schemaRef ds:uri="d71819ef-55b9-420a-86a4-d36bc037540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d983eb4-33f7-44b0-aea1-cbdcf0c55136"/>
    <ds:schemaRef ds:uri="31ad40e7-4d8f-461f-b7f8-70b6191bffbf"/>
  </ds:schemaRefs>
</ds:datastoreItem>
</file>

<file path=customXml/itemProps2.xml><?xml version="1.0" encoding="utf-8"?>
<ds:datastoreItem xmlns:ds="http://schemas.openxmlformats.org/officeDocument/2006/customXml" ds:itemID="{2931FB33-2CA7-48E0-952B-4424A76E6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F00DE-090D-4C03-B681-49778331C4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69EBEC-77DD-463B-8FCA-0F9264B1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2025-01-20T22:08:00Z</dcterms:created>
  <dcterms:modified xsi:type="dcterms:W3CDTF">2025-01-20T23:15:00Z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