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A2" w:rsidRPr="0014636A" w:rsidRDefault="00E512A2" w:rsidP="00E512A2">
      <w:r w:rsidRPr="0014636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1518952" r:id="rId10"/>
        </w:object>
      </w:r>
    </w:p>
    <w:p w:rsidR="00E512A2" w:rsidRPr="0014636A" w:rsidRDefault="00E512A2" w:rsidP="00E512A2">
      <w:pPr>
        <w:pStyle w:val="ShortT"/>
        <w:spacing w:before="240"/>
      </w:pPr>
      <w:r w:rsidRPr="0014636A">
        <w:t>Primary Industries Levies and Charges Collection Regulations</w:t>
      </w:r>
      <w:r w:rsidR="0014636A">
        <w:t> </w:t>
      </w:r>
      <w:r w:rsidRPr="0014636A">
        <w:t>1991</w:t>
      </w:r>
    </w:p>
    <w:p w:rsidR="00E512A2" w:rsidRPr="0014636A" w:rsidRDefault="00E512A2" w:rsidP="00E512A2">
      <w:pPr>
        <w:pStyle w:val="CompiledActNo"/>
        <w:spacing w:before="240"/>
      </w:pPr>
      <w:r w:rsidRPr="0014636A">
        <w:t>Statutory Rules No.</w:t>
      </w:r>
      <w:r w:rsidR="0014636A">
        <w:t> </w:t>
      </w:r>
      <w:r w:rsidRPr="0014636A">
        <w:t>196, 1991</w:t>
      </w:r>
    </w:p>
    <w:p w:rsidR="00E512A2" w:rsidRPr="0014636A" w:rsidRDefault="00E512A2" w:rsidP="00E512A2">
      <w:pPr>
        <w:pStyle w:val="MadeunderText"/>
      </w:pPr>
      <w:r w:rsidRPr="0014636A">
        <w:t>made under the</w:t>
      </w:r>
    </w:p>
    <w:p w:rsidR="00E512A2" w:rsidRPr="0014636A" w:rsidRDefault="00E512A2" w:rsidP="00E512A2">
      <w:pPr>
        <w:pStyle w:val="CompiledMadeUnder"/>
        <w:spacing w:before="240"/>
      </w:pPr>
      <w:r w:rsidRPr="0014636A">
        <w:t>Primary Industries Levies and Charges Collection Act 1991</w:t>
      </w:r>
    </w:p>
    <w:p w:rsidR="00E512A2" w:rsidRPr="0014636A" w:rsidRDefault="00E512A2" w:rsidP="00E512A2">
      <w:pPr>
        <w:spacing w:before="1000"/>
        <w:rPr>
          <w:rFonts w:cs="Arial"/>
          <w:b/>
          <w:sz w:val="32"/>
          <w:szCs w:val="32"/>
        </w:rPr>
      </w:pPr>
      <w:r w:rsidRPr="0014636A">
        <w:rPr>
          <w:rFonts w:cs="Arial"/>
          <w:b/>
          <w:sz w:val="32"/>
          <w:szCs w:val="32"/>
        </w:rPr>
        <w:t>Compilation No.</w:t>
      </w:r>
      <w:r w:rsidR="0014636A">
        <w:rPr>
          <w:rFonts w:cs="Arial"/>
          <w:b/>
          <w:sz w:val="32"/>
          <w:szCs w:val="32"/>
        </w:rPr>
        <w:t> </w:t>
      </w:r>
      <w:r w:rsidRPr="0014636A">
        <w:rPr>
          <w:rFonts w:cs="Arial"/>
          <w:b/>
          <w:sz w:val="32"/>
          <w:szCs w:val="32"/>
        </w:rPr>
        <w:fldChar w:fldCharType="begin"/>
      </w:r>
      <w:r w:rsidRPr="0014636A">
        <w:rPr>
          <w:rFonts w:cs="Arial"/>
          <w:b/>
          <w:sz w:val="32"/>
          <w:szCs w:val="32"/>
        </w:rPr>
        <w:instrText xml:space="preserve"> DOCPROPERTY  CompilationNumber </w:instrText>
      </w:r>
      <w:r w:rsidRPr="0014636A">
        <w:rPr>
          <w:rFonts w:cs="Arial"/>
          <w:b/>
          <w:sz w:val="32"/>
          <w:szCs w:val="32"/>
        </w:rPr>
        <w:fldChar w:fldCharType="separate"/>
      </w:r>
      <w:r w:rsidR="006F6A16">
        <w:rPr>
          <w:rFonts w:cs="Arial"/>
          <w:b/>
          <w:sz w:val="32"/>
          <w:szCs w:val="32"/>
        </w:rPr>
        <w:t>79</w:t>
      </w:r>
      <w:r w:rsidRPr="0014636A">
        <w:rPr>
          <w:rFonts w:cs="Arial"/>
          <w:b/>
          <w:sz w:val="32"/>
          <w:szCs w:val="32"/>
        </w:rPr>
        <w:fldChar w:fldCharType="end"/>
      </w:r>
    </w:p>
    <w:p w:rsidR="00E512A2" w:rsidRPr="0014636A" w:rsidRDefault="00372DEA" w:rsidP="00E512A2">
      <w:pPr>
        <w:spacing w:before="480"/>
        <w:rPr>
          <w:rFonts w:cs="Arial"/>
          <w:sz w:val="24"/>
        </w:rPr>
      </w:pPr>
      <w:r w:rsidRPr="0014636A">
        <w:rPr>
          <w:rFonts w:cs="Arial"/>
          <w:b/>
          <w:sz w:val="24"/>
        </w:rPr>
        <w:t>Compilation date:</w:t>
      </w:r>
      <w:r w:rsidR="00E512A2" w:rsidRPr="0014636A">
        <w:rPr>
          <w:rFonts w:cs="Arial"/>
          <w:b/>
          <w:sz w:val="24"/>
        </w:rPr>
        <w:tab/>
      </w:r>
      <w:r w:rsidR="00E512A2" w:rsidRPr="0014636A">
        <w:rPr>
          <w:rFonts w:cs="Arial"/>
          <w:b/>
          <w:sz w:val="24"/>
        </w:rPr>
        <w:tab/>
      </w:r>
      <w:r w:rsidR="00E512A2" w:rsidRPr="0014636A">
        <w:rPr>
          <w:rFonts w:cs="Arial"/>
          <w:b/>
          <w:sz w:val="24"/>
        </w:rPr>
        <w:tab/>
      </w:r>
      <w:r w:rsidR="00E512A2" w:rsidRPr="0014636A">
        <w:rPr>
          <w:rFonts w:cs="Arial"/>
          <w:sz w:val="24"/>
        </w:rPr>
        <w:fldChar w:fldCharType="begin"/>
      </w:r>
      <w:r w:rsidR="00E512A2" w:rsidRPr="0014636A">
        <w:rPr>
          <w:rFonts w:cs="Arial"/>
          <w:sz w:val="24"/>
        </w:rPr>
        <w:instrText xml:space="preserve"> DOCPROPERTY StartDate \@ "d MMMM yyyy" </w:instrText>
      </w:r>
      <w:r w:rsidR="00E512A2" w:rsidRPr="0014636A">
        <w:rPr>
          <w:rFonts w:cs="Arial"/>
          <w:sz w:val="24"/>
        </w:rPr>
        <w:fldChar w:fldCharType="separate"/>
      </w:r>
      <w:r w:rsidR="006F6A16">
        <w:rPr>
          <w:rFonts w:cs="Arial"/>
          <w:sz w:val="24"/>
        </w:rPr>
        <w:t>23 June 2018</w:t>
      </w:r>
      <w:r w:rsidR="00E512A2" w:rsidRPr="0014636A">
        <w:rPr>
          <w:rFonts w:cs="Arial"/>
          <w:sz w:val="24"/>
        </w:rPr>
        <w:fldChar w:fldCharType="end"/>
      </w:r>
    </w:p>
    <w:p w:rsidR="00E512A2" w:rsidRPr="0014636A" w:rsidRDefault="00E512A2" w:rsidP="00E512A2">
      <w:pPr>
        <w:spacing w:before="240"/>
        <w:rPr>
          <w:rFonts w:cs="Arial"/>
          <w:sz w:val="24"/>
        </w:rPr>
      </w:pPr>
      <w:r w:rsidRPr="0014636A">
        <w:rPr>
          <w:rFonts w:cs="Arial"/>
          <w:b/>
          <w:sz w:val="24"/>
        </w:rPr>
        <w:t>Includes amendments up to:</w:t>
      </w:r>
      <w:r w:rsidRPr="0014636A">
        <w:rPr>
          <w:rFonts w:cs="Arial"/>
          <w:b/>
          <w:sz w:val="24"/>
        </w:rPr>
        <w:tab/>
      </w:r>
      <w:r w:rsidRPr="0014636A">
        <w:rPr>
          <w:rFonts w:cs="Arial"/>
          <w:sz w:val="24"/>
        </w:rPr>
        <w:fldChar w:fldCharType="begin"/>
      </w:r>
      <w:r w:rsidRPr="0014636A">
        <w:rPr>
          <w:rFonts w:cs="Arial"/>
          <w:sz w:val="24"/>
        </w:rPr>
        <w:instrText xml:space="preserve"> DOCPROPERTY IncludesUpTo </w:instrText>
      </w:r>
      <w:r w:rsidRPr="0014636A">
        <w:rPr>
          <w:rFonts w:cs="Arial"/>
          <w:sz w:val="24"/>
        </w:rPr>
        <w:fldChar w:fldCharType="separate"/>
      </w:r>
      <w:r w:rsidR="006F6A16">
        <w:rPr>
          <w:rFonts w:cs="Arial"/>
          <w:sz w:val="24"/>
        </w:rPr>
        <w:t>F2018L00849</w:t>
      </w:r>
      <w:r w:rsidRPr="0014636A">
        <w:rPr>
          <w:rFonts w:cs="Arial"/>
          <w:sz w:val="24"/>
        </w:rPr>
        <w:fldChar w:fldCharType="end"/>
      </w:r>
    </w:p>
    <w:p w:rsidR="00E512A2" w:rsidRPr="0014636A" w:rsidRDefault="00E512A2" w:rsidP="00E512A2">
      <w:pPr>
        <w:spacing w:before="240"/>
        <w:rPr>
          <w:rFonts w:cs="Arial"/>
          <w:b/>
          <w:sz w:val="28"/>
          <w:szCs w:val="28"/>
        </w:rPr>
      </w:pPr>
      <w:r w:rsidRPr="0014636A">
        <w:rPr>
          <w:rFonts w:cs="Arial"/>
          <w:b/>
          <w:sz w:val="24"/>
        </w:rPr>
        <w:t>Registered:</w:t>
      </w:r>
      <w:r w:rsidRPr="0014636A">
        <w:rPr>
          <w:rFonts w:cs="Arial"/>
          <w:b/>
          <w:sz w:val="24"/>
        </w:rPr>
        <w:tab/>
      </w:r>
      <w:r w:rsidRPr="0014636A">
        <w:rPr>
          <w:rFonts w:cs="Arial"/>
          <w:b/>
          <w:sz w:val="24"/>
        </w:rPr>
        <w:tab/>
      </w:r>
      <w:r w:rsidRPr="0014636A">
        <w:rPr>
          <w:rFonts w:cs="Arial"/>
          <w:b/>
          <w:sz w:val="24"/>
        </w:rPr>
        <w:tab/>
      </w:r>
      <w:r w:rsidRPr="0014636A">
        <w:rPr>
          <w:rFonts w:cs="Arial"/>
          <w:b/>
          <w:sz w:val="24"/>
        </w:rPr>
        <w:tab/>
      </w:r>
      <w:r w:rsidRPr="0014636A">
        <w:rPr>
          <w:rFonts w:cs="Arial"/>
          <w:sz w:val="24"/>
        </w:rPr>
        <w:fldChar w:fldCharType="begin"/>
      </w:r>
      <w:r w:rsidRPr="0014636A">
        <w:rPr>
          <w:rFonts w:cs="Arial"/>
          <w:sz w:val="24"/>
        </w:rPr>
        <w:instrText xml:space="preserve"> IF </w:instrText>
      </w:r>
      <w:r w:rsidRPr="0014636A">
        <w:rPr>
          <w:rFonts w:cs="Arial"/>
          <w:sz w:val="24"/>
        </w:rPr>
        <w:fldChar w:fldCharType="begin"/>
      </w:r>
      <w:r w:rsidRPr="0014636A">
        <w:rPr>
          <w:rFonts w:cs="Arial"/>
          <w:sz w:val="24"/>
        </w:rPr>
        <w:instrText xml:space="preserve"> DOCPROPERTY RegisteredDate </w:instrText>
      </w:r>
      <w:r w:rsidRPr="0014636A">
        <w:rPr>
          <w:rFonts w:cs="Arial"/>
          <w:sz w:val="24"/>
        </w:rPr>
        <w:fldChar w:fldCharType="separate"/>
      </w:r>
      <w:r w:rsidR="006F6A16">
        <w:rPr>
          <w:rFonts w:cs="Arial"/>
          <w:sz w:val="24"/>
        </w:rPr>
        <w:instrText>26/06/2018</w:instrText>
      </w:r>
      <w:r w:rsidRPr="0014636A">
        <w:rPr>
          <w:rFonts w:cs="Arial"/>
          <w:sz w:val="24"/>
        </w:rPr>
        <w:fldChar w:fldCharType="end"/>
      </w:r>
      <w:r w:rsidRPr="0014636A">
        <w:rPr>
          <w:rFonts w:cs="Arial"/>
          <w:sz w:val="24"/>
        </w:rPr>
        <w:instrText xml:space="preserve"> = #1/1/1901# "Unknown" </w:instrText>
      </w:r>
      <w:r w:rsidRPr="0014636A">
        <w:rPr>
          <w:rFonts w:cs="Arial"/>
          <w:sz w:val="24"/>
        </w:rPr>
        <w:fldChar w:fldCharType="begin"/>
      </w:r>
      <w:r w:rsidRPr="0014636A">
        <w:rPr>
          <w:rFonts w:cs="Arial"/>
          <w:sz w:val="24"/>
        </w:rPr>
        <w:instrText xml:space="preserve"> DOCPROPERTY RegisteredDate \@ "d MMMM yyyy" </w:instrText>
      </w:r>
      <w:r w:rsidRPr="0014636A">
        <w:rPr>
          <w:rFonts w:cs="Arial"/>
          <w:sz w:val="24"/>
        </w:rPr>
        <w:fldChar w:fldCharType="separate"/>
      </w:r>
      <w:r w:rsidR="006F6A16">
        <w:rPr>
          <w:rFonts w:cs="Arial"/>
          <w:sz w:val="24"/>
        </w:rPr>
        <w:instrText>26 June 2018</w:instrText>
      </w:r>
      <w:r w:rsidRPr="0014636A">
        <w:rPr>
          <w:rFonts w:cs="Arial"/>
          <w:sz w:val="24"/>
        </w:rPr>
        <w:fldChar w:fldCharType="end"/>
      </w:r>
      <w:r w:rsidRPr="0014636A">
        <w:rPr>
          <w:rFonts w:cs="Arial"/>
          <w:sz w:val="24"/>
        </w:rPr>
        <w:instrText xml:space="preserve"> </w:instrText>
      </w:r>
      <w:r w:rsidRPr="0014636A">
        <w:rPr>
          <w:rFonts w:cs="Arial"/>
          <w:sz w:val="24"/>
        </w:rPr>
        <w:fldChar w:fldCharType="separate"/>
      </w:r>
      <w:r w:rsidR="006F6A16">
        <w:rPr>
          <w:rFonts w:cs="Arial"/>
          <w:noProof/>
          <w:sz w:val="24"/>
        </w:rPr>
        <w:t>26 June 2018</w:t>
      </w:r>
      <w:r w:rsidRPr="0014636A">
        <w:rPr>
          <w:rFonts w:cs="Arial"/>
          <w:sz w:val="24"/>
        </w:rPr>
        <w:fldChar w:fldCharType="end"/>
      </w:r>
    </w:p>
    <w:p w:rsidR="00EF0004" w:rsidRPr="0014636A" w:rsidRDefault="00EF0004" w:rsidP="00EF0004">
      <w:pPr>
        <w:spacing w:before="120"/>
        <w:rPr>
          <w:rFonts w:cs="Arial"/>
          <w:sz w:val="24"/>
        </w:rPr>
      </w:pPr>
      <w:r w:rsidRPr="0014636A">
        <w:rPr>
          <w:rFonts w:cs="Arial"/>
          <w:sz w:val="24"/>
        </w:rPr>
        <w:t>This compilation is in 4 volumes</w:t>
      </w:r>
    </w:p>
    <w:p w:rsidR="00EF0004" w:rsidRPr="0014636A" w:rsidRDefault="00EF0004" w:rsidP="00EF0004">
      <w:pPr>
        <w:spacing w:before="240"/>
        <w:ind w:left="1440" w:hanging="1440"/>
        <w:rPr>
          <w:rFonts w:cs="Arial"/>
          <w:b/>
          <w:sz w:val="24"/>
        </w:rPr>
      </w:pPr>
      <w:r w:rsidRPr="0014636A">
        <w:rPr>
          <w:rFonts w:cs="Arial"/>
          <w:b/>
          <w:sz w:val="24"/>
        </w:rPr>
        <w:t>Volume 1:</w:t>
      </w:r>
      <w:r w:rsidRPr="0014636A">
        <w:rPr>
          <w:rFonts w:cs="Arial"/>
          <w:b/>
          <w:sz w:val="24"/>
        </w:rPr>
        <w:tab/>
        <w:t>regulations</w:t>
      </w:r>
      <w:r w:rsidR="0014636A">
        <w:rPr>
          <w:rFonts w:cs="Arial"/>
          <w:b/>
          <w:sz w:val="24"/>
        </w:rPr>
        <w:t> </w:t>
      </w:r>
      <w:r w:rsidRPr="0014636A">
        <w:rPr>
          <w:rFonts w:cs="Arial"/>
          <w:b/>
          <w:sz w:val="24"/>
        </w:rPr>
        <w:t>1–12</w:t>
      </w:r>
    </w:p>
    <w:p w:rsidR="00EF0004" w:rsidRPr="0014636A" w:rsidRDefault="00EF0004" w:rsidP="00EF0004">
      <w:pPr>
        <w:ind w:left="1440" w:firstLine="2"/>
        <w:rPr>
          <w:rFonts w:cs="Arial"/>
          <w:b/>
          <w:sz w:val="24"/>
        </w:rPr>
      </w:pPr>
      <w:r w:rsidRPr="0014636A">
        <w:rPr>
          <w:rFonts w:cs="Arial"/>
          <w:b/>
          <w:sz w:val="24"/>
        </w:rPr>
        <w:t>Schedules</w:t>
      </w:r>
      <w:r w:rsidR="0014636A">
        <w:rPr>
          <w:rFonts w:cs="Arial"/>
          <w:b/>
          <w:sz w:val="24"/>
        </w:rPr>
        <w:t> </w:t>
      </w:r>
      <w:r w:rsidRPr="0014636A">
        <w:rPr>
          <w:rFonts w:cs="Arial"/>
          <w:b/>
          <w:sz w:val="24"/>
        </w:rPr>
        <w:t>1–21</w:t>
      </w:r>
    </w:p>
    <w:p w:rsidR="00EF0004" w:rsidRPr="0014636A" w:rsidRDefault="00EF0004" w:rsidP="00EF0004">
      <w:pPr>
        <w:tabs>
          <w:tab w:val="left" w:pos="1418"/>
        </w:tabs>
        <w:rPr>
          <w:rFonts w:cs="Arial"/>
          <w:sz w:val="24"/>
        </w:rPr>
      </w:pPr>
      <w:r w:rsidRPr="0014636A">
        <w:rPr>
          <w:rFonts w:cs="Arial"/>
          <w:sz w:val="24"/>
        </w:rPr>
        <w:t>Volume 2:</w:t>
      </w:r>
      <w:r w:rsidRPr="0014636A">
        <w:rPr>
          <w:rFonts w:cs="Arial"/>
          <w:sz w:val="24"/>
        </w:rPr>
        <w:tab/>
        <w:t>Schedule</w:t>
      </w:r>
      <w:r w:rsidR="0014636A">
        <w:rPr>
          <w:rFonts w:cs="Arial"/>
          <w:sz w:val="24"/>
        </w:rPr>
        <w:t> </w:t>
      </w:r>
      <w:r w:rsidRPr="0014636A">
        <w:rPr>
          <w:rFonts w:cs="Arial"/>
          <w:sz w:val="24"/>
        </w:rPr>
        <w:t>22</w:t>
      </w:r>
    </w:p>
    <w:p w:rsidR="00EF0004" w:rsidRPr="0014636A" w:rsidRDefault="00EF0004" w:rsidP="00EF0004">
      <w:pPr>
        <w:tabs>
          <w:tab w:val="left" w:pos="1418"/>
        </w:tabs>
        <w:rPr>
          <w:rFonts w:cs="Arial"/>
          <w:sz w:val="24"/>
        </w:rPr>
      </w:pPr>
      <w:r w:rsidRPr="0014636A">
        <w:rPr>
          <w:rFonts w:cs="Arial"/>
          <w:sz w:val="24"/>
        </w:rPr>
        <w:t>Volume 3:</w:t>
      </w:r>
      <w:r w:rsidRPr="0014636A">
        <w:rPr>
          <w:rFonts w:cs="Arial"/>
          <w:sz w:val="24"/>
        </w:rPr>
        <w:tab/>
        <w:t>Schedules</w:t>
      </w:r>
      <w:r w:rsidR="0014636A">
        <w:rPr>
          <w:rFonts w:cs="Arial"/>
          <w:sz w:val="24"/>
        </w:rPr>
        <w:t> </w:t>
      </w:r>
      <w:r w:rsidRPr="0014636A">
        <w:rPr>
          <w:rFonts w:cs="Arial"/>
          <w:sz w:val="24"/>
        </w:rPr>
        <w:t>23–36</w:t>
      </w:r>
    </w:p>
    <w:p w:rsidR="00EF0004" w:rsidRPr="0014636A" w:rsidRDefault="00EF0004" w:rsidP="00EF0004">
      <w:pPr>
        <w:tabs>
          <w:tab w:val="left" w:pos="1418"/>
        </w:tabs>
        <w:rPr>
          <w:rFonts w:cs="Arial"/>
          <w:sz w:val="24"/>
        </w:rPr>
      </w:pPr>
      <w:r w:rsidRPr="0014636A">
        <w:rPr>
          <w:rFonts w:cs="Arial"/>
          <w:sz w:val="24"/>
        </w:rPr>
        <w:t>Volume 4:</w:t>
      </w:r>
      <w:r w:rsidRPr="0014636A">
        <w:rPr>
          <w:rFonts w:cs="Arial"/>
          <w:sz w:val="24"/>
        </w:rPr>
        <w:tab/>
        <w:t>Schedule</w:t>
      </w:r>
      <w:r w:rsidR="0014636A">
        <w:rPr>
          <w:rFonts w:cs="Arial"/>
          <w:sz w:val="24"/>
        </w:rPr>
        <w:t> </w:t>
      </w:r>
      <w:r w:rsidRPr="0014636A">
        <w:rPr>
          <w:rFonts w:cs="Arial"/>
          <w:sz w:val="24"/>
        </w:rPr>
        <w:t>37</w:t>
      </w:r>
    </w:p>
    <w:p w:rsidR="00EF0004" w:rsidRPr="0014636A" w:rsidRDefault="00EF0004" w:rsidP="00EF0004">
      <w:pPr>
        <w:ind w:left="1418"/>
        <w:rPr>
          <w:rFonts w:cs="Arial"/>
          <w:sz w:val="24"/>
        </w:rPr>
      </w:pPr>
      <w:r w:rsidRPr="0014636A">
        <w:rPr>
          <w:rFonts w:cs="Arial"/>
          <w:sz w:val="24"/>
        </w:rPr>
        <w:t>Endnotes</w:t>
      </w:r>
    </w:p>
    <w:p w:rsidR="00EF0004" w:rsidRPr="0014636A" w:rsidRDefault="00EF0004" w:rsidP="00EF0004">
      <w:pPr>
        <w:spacing w:before="120"/>
        <w:rPr>
          <w:rFonts w:cs="Arial"/>
          <w:sz w:val="24"/>
        </w:rPr>
      </w:pPr>
      <w:r w:rsidRPr="0014636A">
        <w:rPr>
          <w:rFonts w:cs="Arial"/>
          <w:sz w:val="24"/>
        </w:rPr>
        <w:t>Each volume has its own contents</w:t>
      </w:r>
    </w:p>
    <w:p w:rsidR="00051664" w:rsidRPr="0014636A" w:rsidRDefault="00051664" w:rsidP="0059146D">
      <w:pPr>
        <w:rPr>
          <w:rFonts w:cs="Arial"/>
          <w:sz w:val="24"/>
        </w:rPr>
      </w:pPr>
      <w:bookmarkStart w:id="0" w:name="_GoBack"/>
      <w:bookmarkEnd w:id="0"/>
    </w:p>
    <w:p w:rsidR="00E512A2" w:rsidRPr="0014636A" w:rsidRDefault="00E512A2" w:rsidP="00E512A2">
      <w:pPr>
        <w:pageBreakBefore/>
        <w:rPr>
          <w:rFonts w:cs="Arial"/>
          <w:b/>
          <w:sz w:val="32"/>
          <w:szCs w:val="32"/>
        </w:rPr>
      </w:pPr>
      <w:r w:rsidRPr="0014636A">
        <w:rPr>
          <w:rFonts w:cs="Arial"/>
          <w:b/>
          <w:sz w:val="32"/>
          <w:szCs w:val="32"/>
        </w:rPr>
        <w:lastRenderedPageBreak/>
        <w:t>About this compilation</w:t>
      </w:r>
    </w:p>
    <w:p w:rsidR="00E512A2" w:rsidRPr="0014636A" w:rsidRDefault="00E512A2" w:rsidP="00E512A2">
      <w:pPr>
        <w:spacing w:before="240"/>
        <w:rPr>
          <w:rFonts w:cs="Arial"/>
        </w:rPr>
      </w:pPr>
      <w:r w:rsidRPr="0014636A">
        <w:rPr>
          <w:rFonts w:cs="Arial"/>
          <w:b/>
          <w:szCs w:val="22"/>
        </w:rPr>
        <w:t>This compilation</w:t>
      </w:r>
    </w:p>
    <w:p w:rsidR="00E512A2" w:rsidRPr="0014636A" w:rsidRDefault="00E512A2" w:rsidP="00E512A2">
      <w:pPr>
        <w:spacing w:before="120" w:after="120"/>
        <w:rPr>
          <w:rFonts w:cs="Arial"/>
          <w:szCs w:val="22"/>
        </w:rPr>
      </w:pPr>
      <w:r w:rsidRPr="0014636A">
        <w:rPr>
          <w:rFonts w:cs="Arial"/>
          <w:szCs w:val="22"/>
        </w:rPr>
        <w:t xml:space="preserve">This is a compilation of the </w:t>
      </w:r>
      <w:r w:rsidRPr="0014636A">
        <w:rPr>
          <w:rFonts w:cs="Arial"/>
          <w:i/>
          <w:szCs w:val="22"/>
        </w:rPr>
        <w:fldChar w:fldCharType="begin"/>
      </w:r>
      <w:r w:rsidRPr="0014636A">
        <w:rPr>
          <w:rFonts w:cs="Arial"/>
          <w:i/>
          <w:szCs w:val="22"/>
        </w:rPr>
        <w:instrText xml:space="preserve"> STYLEREF  ShortT </w:instrText>
      </w:r>
      <w:r w:rsidRPr="0014636A">
        <w:rPr>
          <w:rFonts w:cs="Arial"/>
          <w:i/>
          <w:szCs w:val="22"/>
        </w:rPr>
        <w:fldChar w:fldCharType="separate"/>
      </w:r>
      <w:r w:rsidR="006F6A16">
        <w:rPr>
          <w:rFonts w:cs="Arial"/>
          <w:i/>
          <w:noProof/>
          <w:szCs w:val="22"/>
        </w:rPr>
        <w:t>Primary Industries Levies and Charges Collection Regulations 1991</w:t>
      </w:r>
      <w:r w:rsidRPr="0014636A">
        <w:rPr>
          <w:rFonts w:cs="Arial"/>
          <w:i/>
          <w:szCs w:val="22"/>
        </w:rPr>
        <w:fldChar w:fldCharType="end"/>
      </w:r>
      <w:r w:rsidRPr="0014636A">
        <w:rPr>
          <w:rFonts w:cs="Arial"/>
          <w:szCs w:val="22"/>
        </w:rPr>
        <w:t xml:space="preserve"> that shows the text of the law as amended and in force on </w:t>
      </w:r>
      <w:r w:rsidRPr="0014636A">
        <w:rPr>
          <w:rFonts w:cs="Arial"/>
          <w:szCs w:val="22"/>
        </w:rPr>
        <w:fldChar w:fldCharType="begin"/>
      </w:r>
      <w:r w:rsidRPr="0014636A">
        <w:rPr>
          <w:rFonts w:cs="Arial"/>
          <w:szCs w:val="22"/>
        </w:rPr>
        <w:instrText xml:space="preserve"> DOCPROPERTY StartDate \@ "d MMMM yyyy" </w:instrText>
      </w:r>
      <w:r w:rsidRPr="0014636A">
        <w:rPr>
          <w:rFonts w:cs="Arial"/>
          <w:szCs w:val="22"/>
        </w:rPr>
        <w:fldChar w:fldCharType="separate"/>
      </w:r>
      <w:r w:rsidR="006F6A16">
        <w:rPr>
          <w:rFonts w:cs="Arial"/>
          <w:szCs w:val="22"/>
        </w:rPr>
        <w:t>23 June 2018</w:t>
      </w:r>
      <w:r w:rsidRPr="0014636A">
        <w:rPr>
          <w:rFonts w:cs="Arial"/>
          <w:szCs w:val="22"/>
        </w:rPr>
        <w:fldChar w:fldCharType="end"/>
      </w:r>
      <w:r w:rsidRPr="0014636A">
        <w:rPr>
          <w:rFonts w:cs="Arial"/>
          <w:szCs w:val="22"/>
        </w:rPr>
        <w:t xml:space="preserve"> (the </w:t>
      </w:r>
      <w:r w:rsidRPr="0014636A">
        <w:rPr>
          <w:rFonts w:cs="Arial"/>
          <w:b/>
          <w:i/>
          <w:szCs w:val="22"/>
        </w:rPr>
        <w:t>compilation date</w:t>
      </w:r>
      <w:r w:rsidRPr="0014636A">
        <w:rPr>
          <w:rFonts w:cs="Arial"/>
          <w:szCs w:val="22"/>
        </w:rPr>
        <w:t>).</w:t>
      </w:r>
    </w:p>
    <w:p w:rsidR="00E512A2" w:rsidRPr="0014636A" w:rsidRDefault="00E512A2" w:rsidP="00E512A2">
      <w:pPr>
        <w:spacing w:after="120"/>
        <w:rPr>
          <w:rFonts w:cs="Arial"/>
          <w:szCs w:val="22"/>
        </w:rPr>
      </w:pPr>
      <w:r w:rsidRPr="0014636A">
        <w:rPr>
          <w:rFonts w:cs="Arial"/>
          <w:szCs w:val="22"/>
        </w:rPr>
        <w:t xml:space="preserve">The notes at the end of this compilation (the </w:t>
      </w:r>
      <w:r w:rsidRPr="0014636A">
        <w:rPr>
          <w:rFonts w:cs="Arial"/>
          <w:b/>
          <w:i/>
          <w:szCs w:val="22"/>
        </w:rPr>
        <w:t>endnotes</w:t>
      </w:r>
      <w:r w:rsidRPr="0014636A">
        <w:rPr>
          <w:rFonts w:cs="Arial"/>
          <w:szCs w:val="22"/>
        </w:rPr>
        <w:t>) include information about amending laws and the amendment history of provisions of the compiled law.</w:t>
      </w:r>
    </w:p>
    <w:p w:rsidR="00E512A2" w:rsidRPr="0014636A" w:rsidRDefault="00E512A2" w:rsidP="00E512A2">
      <w:pPr>
        <w:tabs>
          <w:tab w:val="left" w:pos="5640"/>
        </w:tabs>
        <w:spacing w:before="120" w:after="120"/>
        <w:rPr>
          <w:rFonts w:cs="Arial"/>
          <w:b/>
          <w:szCs w:val="22"/>
        </w:rPr>
      </w:pPr>
      <w:r w:rsidRPr="0014636A">
        <w:rPr>
          <w:rFonts w:cs="Arial"/>
          <w:b/>
          <w:szCs w:val="22"/>
        </w:rPr>
        <w:t>Uncommenced amendments</w:t>
      </w:r>
    </w:p>
    <w:p w:rsidR="00E512A2" w:rsidRPr="0014636A" w:rsidRDefault="00E512A2" w:rsidP="00E512A2">
      <w:pPr>
        <w:spacing w:after="120"/>
        <w:rPr>
          <w:rFonts w:cs="Arial"/>
          <w:szCs w:val="22"/>
        </w:rPr>
      </w:pPr>
      <w:r w:rsidRPr="0014636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512A2" w:rsidRPr="0014636A" w:rsidRDefault="00E512A2" w:rsidP="00E512A2">
      <w:pPr>
        <w:spacing w:before="120" w:after="120"/>
        <w:rPr>
          <w:rFonts w:cs="Arial"/>
          <w:b/>
          <w:szCs w:val="22"/>
        </w:rPr>
      </w:pPr>
      <w:r w:rsidRPr="0014636A">
        <w:rPr>
          <w:rFonts w:cs="Arial"/>
          <w:b/>
          <w:szCs w:val="22"/>
        </w:rPr>
        <w:t>Application, saving and transitional provisions for provisions and amendments</w:t>
      </w:r>
    </w:p>
    <w:p w:rsidR="00E512A2" w:rsidRPr="0014636A" w:rsidRDefault="00E512A2" w:rsidP="00E512A2">
      <w:pPr>
        <w:spacing w:after="120"/>
        <w:rPr>
          <w:rFonts w:cs="Arial"/>
          <w:szCs w:val="22"/>
        </w:rPr>
      </w:pPr>
      <w:r w:rsidRPr="0014636A">
        <w:rPr>
          <w:rFonts w:cs="Arial"/>
          <w:szCs w:val="22"/>
        </w:rPr>
        <w:t>If the operation of a provision or amendment of the compiled law is affected by an application, saving or transitional provision that is not included in this compilation, details are included in the endnotes.</w:t>
      </w:r>
    </w:p>
    <w:p w:rsidR="00E512A2" w:rsidRPr="0014636A" w:rsidRDefault="00E512A2" w:rsidP="00E512A2">
      <w:pPr>
        <w:spacing w:after="120"/>
        <w:rPr>
          <w:rFonts w:cs="Arial"/>
          <w:b/>
          <w:szCs w:val="22"/>
        </w:rPr>
      </w:pPr>
      <w:r w:rsidRPr="0014636A">
        <w:rPr>
          <w:rFonts w:cs="Arial"/>
          <w:b/>
          <w:szCs w:val="22"/>
        </w:rPr>
        <w:t>Editorial changes</w:t>
      </w:r>
    </w:p>
    <w:p w:rsidR="00E512A2" w:rsidRPr="0014636A" w:rsidRDefault="00E512A2" w:rsidP="00E512A2">
      <w:pPr>
        <w:spacing w:after="120"/>
        <w:rPr>
          <w:rFonts w:cs="Arial"/>
          <w:szCs w:val="22"/>
        </w:rPr>
      </w:pPr>
      <w:r w:rsidRPr="0014636A">
        <w:rPr>
          <w:rFonts w:cs="Arial"/>
          <w:szCs w:val="22"/>
        </w:rPr>
        <w:t>For more information about any editorial changes made in this compilation, see the endnotes.</w:t>
      </w:r>
    </w:p>
    <w:p w:rsidR="00E512A2" w:rsidRPr="0014636A" w:rsidRDefault="00E512A2" w:rsidP="00E512A2">
      <w:pPr>
        <w:spacing w:before="120" w:after="120"/>
        <w:rPr>
          <w:rFonts w:cs="Arial"/>
          <w:b/>
          <w:szCs w:val="22"/>
        </w:rPr>
      </w:pPr>
      <w:r w:rsidRPr="0014636A">
        <w:rPr>
          <w:rFonts w:cs="Arial"/>
          <w:b/>
          <w:szCs w:val="22"/>
        </w:rPr>
        <w:t>Modifications</w:t>
      </w:r>
    </w:p>
    <w:p w:rsidR="00E512A2" w:rsidRPr="0014636A" w:rsidRDefault="00E512A2" w:rsidP="00E512A2">
      <w:pPr>
        <w:spacing w:after="120"/>
        <w:rPr>
          <w:rFonts w:cs="Arial"/>
          <w:szCs w:val="22"/>
        </w:rPr>
      </w:pPr>
      <w:r w:rsidRPr="0014636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512A2" w:rsidRPr="0014636A" w:rsidRDefault="00E512A2" w:rsidP="00E512A2">
      <w:pPr>
        <w:spacing w:before="80" w:after="120"/>
        <w:rPr>
          <w:rFonts w:cs="Arial"/>
          <w:b/>
          <w:szCs w:val="22"/>
        </w:rPr>
      </w:pPr>
      <w:r w:rsidRPr="0014636A">
        <w:rPr>
          <w:rFonts w:cs="Arial"/>
          <w:b/>
          <w:szCs w:val="22"/>
        </w:rPr>
        <w:t>Self</w:t>
      </w:r>
      <w:r w:rsidR="0014636A">
        <w:rPr>
          <w:rFonts w:cs="Arial"/>
          <w:b/>
          <w:szCs w:val="22"/>
        </w:rPr>
        <w:noBreakHyphen/>
      </w:r>
      <w:r w:rsidRPr="0014636A">
        <w:rPr>
          <w:rFonts w:cs="Arial"/>
          <w:b/>
          <w:szCs w:val="22"/>
        </w:rPr>
        <w:t>repealing provisions</w:t>
      </w:r>
    </w:p>
    <w:p w:rsidR="00E512A2" w:rsidRPr="0014636A" w:rsidRDefault="00E512A2" w:rsidP="00E512A2">
      <w:pPr>
        <w:spacing w:after="120"/>
        <w:rPr>
          <w:rFonts w:cs="Arial"/>
          <w:szCs w:val="22"/>
        </w:rPr>
      </w:pPr>
      <w:r w:rsidRPr="0014636A">
        <w:rPr>
          <w:rFonts w:cs="Arial"/>
          <w:szCs w:val="22"/>
        </w:rPr>
        <w:t>If a provision of the compiled law has been repealed in accordance with a provision of the law, details are included in the endnotes.</w:t>
      </w:r>
    </w:p>
    <w:p w:rsidR="00E512A2" w:rsidRPr="0014636A" w:rsidRDefault="00E512A2" w:rsidP="00E512A2">
      <w:pPr>
        <w:pStyle w:val="Header"/>
        <w:tabs>
          <w:tab w:val="clear" w:pos="4150"/>
          <w:tab w:val="clear" w:pos="8307"/>
        </w:tabs>
      </w:pPr>
      <w:r w:rsidRPr="0014636A">
        <w:rPr>
          <w:rStyle w:val="CharChapNo"/>
        </w:rPr>
        <w:t xml:space="preserve"> </w:t>
      </w:r>
      <w:r w:rsidRPr="0014636A">
        <w:rPr>
          <w:rStyle w:val="CharChapText"/>
        </w:rPr>
        <w:t xml:space="preserve"> </w:t>
      </w:r>
    </w:p>
    <w:p w:rsidR="00E512A2" w:rsidRPr="0014636A" w:rsidRDefault="00E512A2" w:rsidP="00E512A2">
      <w:pPr>
        <w:pStyle w:val="Header"/>
        <w:tabs>
          <w:tab w:val="clear" w:pos="4150"/>
          <w:tab w:val="clear" w:pos="8307"/>
        </w:tabs>
      </w:pPr>
      <w:r w:rsidRPr="0014636A">
        <w:rPr>
          <w:rStyle w:val="CharPartNo"/>
        </w:rPr>
        <w:t xml:space="preserve"> </w:t>
      </w:r>
      <w:r w:rsidRPr="0014636A">
        <w:rPr>
          <w:rStyle w:val="CharPartText"/>
        </w:rPr>
        <w:t xml:space="preserve"> </w:t>
      </w:r>
    </w:p>
    <w:p w:rsidR="00E512A2" w:rsidRPr="0014636A" w:rsidRDefault="00E512A2" w:rsidP="00E512A2">
      <w:pPr>
        <w:pStyle w:val="Header"/>
        <w:tabs>
          <w:tab w:val="clear" w:pos="4150"/>
          <w:tab w:val="clear" w:pos="8307"/>
        </w:tabs>
      </w:pPr>
      <w:r w:rsidRPr="0014636A">
        <w:rPr>
          <w:rStyle w:val="CharDivNo"/>
        </w:rPr>
        <w:t xml:space="preserve"> </w:t>
      </w:r>
      <w:r w:rsidRPr="0014636A">
        <w:rPr>
          <w:rStyle w:val="CharDivText"/>
        </w:rPr>
        <w:t xml:space="preserve"> </w:t>
      </w:r>
    </w:p>
    <w:p w:rsidR="00E512A2" w:rsidRPr="0014636A" w:rsidRDefault="00E512A2" w:rsidP="00E512A2">
      <w:pPr>
        <w:sectPr w:rsidR="00E512A2" w:rsidRPr="0014636A" w:rsidSect="002C5EF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352974" w:rsidRPr="0014636A" w:rsidRDefault="00352974" w:rsidP="00352974">
      <w:pPr>
        <w:pStyle w:val="Preamble"/>
      </w:pPr>
      <w:r w:rsidRPr="0014636A">
        <w:lastRenderedPageBreak/>
        <w:t>Reader’s guide</w:t>
      </w:r>
    </w:p>
    <w:p w:rsidR="00352974" w:rsidRPr="0014636A" w:rsidRDefault="00352974" w:rsidP="00352974">
      <w:pPr>
        <w:pStyle w:val="Preamble"/>
      </w:pPr>
      <w:r w:rsidRPr="0014636A">
        <w:t>How to use these Regulations</w:t>
      </w:r>
    </w:p>
    <w:p w:rsidR="00352974" w:rsidRPr="0014636A" w:rsidRDefault="00352974" w:rsidP="00352974">
      <w:pPr>
        <w:pStyle w:val="subsection"/>
      </w:pPr>
      <w:r w:rsidRPr="0014636A">
        <w:rPr>
          <w:lang w:eastAsia="en-US"/>
        </w:rPr>
        <w:tab/>
        <w:t>1.</w:t>
      </w:r>
      <w:r w:rsidRPr="0014636A">
        <w:rPr>
          <w:lang w:eastAsia="en-US"/>
        </w:rPr>
        <w:tab/>
        <w:t>This Note is not part of these Regulations and does not have any</w:t>
      </w:r>
      <w:r w:rsidRPr="0014636A">
        <w:t xml:space="preserve"> legal force.  It is intended only to be helpful in reading these Regulations. It is not intended to take the place of these Regulations or the Acts.</w:t>
      </w:r>
    </w:p>
    <w:p w:rsidR="00352974" w:rsidRPr="0014636A" w:rsidRDefault="00352974" w:rsidP="00352974">
      <w:pPr>
        <w:pStyle w:val="Preamble"/>
      </w:pPr>
      <w:r w:rsidRPr="0014636A">
        <w:t>What these Regulations do</w:t>
      </w:r>
    </w:p>
    <w:p w:rsidR="00352974" w:rsidRPr="0014636A" w:rsidRDefault="00352974" w:rsidP="00352974">
      <w:pPr>
        <w:pStyle w:val="subsection"/>
      </w:pPr>
      <w:r w:rsidRPr="0014636A">
        <w:tab/>
        <w:t>2.</w:t>
      </w:r>
      <w:r w:rsidRPr="0014636A">
        <w:tab/>
        <w:t xml:space="preserve">The </w:t>
      </w:r>
      <w:r w:rsidRPr="0014636A">
        <w:rPr>
          <w:i/>
        </w:rPr>
        <w:t>Primary Industries Levies and Charges Collection Act 1991</w:t>
      </w:r>
      <w:r w:rsidRPr="0014636A">
        <w:t xml:space="preserve"> (the </w:t>
      </w:r>
      <w:r w:rsidRPr="0014636A">
        <w:rPr>
          <w:b/>
          <w:i/>
        </w:rPr>
        <w:t>Collection Act</w:t>
      </w:r>
      <w:r w:rsidRPr="0014636A">
        <w:t xml:space="preserve">) sets out the basic reporting and levy collection arrangements for all levies and charges on primary products.  These Regulations set out the collection details for levy and charge for each of the commodities mentioned in the </w:t>
      </w:r>
      <w:r w:rsidRPr="0014636A">
        <w:rPr>
          <w:i/>
        </w:rPr>
        <w:t>Primary Industries (Excise) Levies Act 1999</w:t>
      </w:r>
      <w:r w:rsidRPr="0014636A">
        <w:t xml:space="preserve"> (the </w:t>
      </w:r>
      <w:r w:rsidRPr="0014636A">
        <w:rPr>
          <w:b/>
          <w:i/>
        </w:rPr>
        <w:t>Excise Levies Act</w:t>
      </w:r>
      <w:r w:rsidRPr="0014636A">
        <w:t xml:space="preserve">) and </w:t>
      </w:r>
      <w:r w:rsidRPr="0014636A">
        <w:rPr>
          <w:i/>
        </w:rPr>
        <w:t>Primary Industries (Customs) Charges Act 1999</w:t>
      </w:r>
      <w:r w:rsidRPr="0014636A">
        <w:t xml:space="preserve"> (the </w:t>
      </w:r>
      <w:r w:rsidRPr="0014636A">
        <w:rPr>
          <w:b/>
          <w:i/>
        </w:rPr>
        <w:t>Customs Charges Act</w:t>
      </w:r>
      <w:r w:rsidRPr="0014636A">
        <w:t>).</w:t>
      </w:r>
    </w:p>
    <w:p w:rsidR="00352974" w:rsidRPr="0014636A" w:rsidRDefault="00352974" w:rsidP="00352974">
      <w:pPr>
        <w:pStyle w:val="Preamble"/>
      </w:pPr>
      <w:r w:rsidRPr="0014636A">
        <w:t>How these Regulations are arranged</w:t>
      </w:r>
    </w:p>
    <w:p w:rsidR="00352974" w:rsidRPr="0014636A" w:rsidRDefault="00352974" w:rsidP="00352974">
      <w:pPr>
        <w:pStyle w:val="subsection"/>
      </w:pPr>
      <w:r w:rsidRPr="0014636A">
        <w:tab/>
        <w:t>3.</w:t>
      </w:r>
      <w:r w:rsidRPr="0014636A">
        <w:tab/>
        <w:t>These Regulations are made up of preliminary provisions and 37 Schedules.  Schedule</w:t>
      </w:r>
      <w:r w:rsidR="0014636A">
        <w:t> </w:t>
      </w:r>
      <w:r w:rsidRPr="0014636A">
        <w:t>1 is the form of a warrant.  Each of Schedules</w:t>
      </w:r>
      <w:r w:rsidR="0014636A">
        <w:t> </w:t>
      </w:r>
      <w:r w:rsidRPr="0014636A">
        <w:t>2 to 37 contain the collection details for a commodity or class of commodities on which levy or charge is imposed by the Customs Charges Act and Excise Levies Act.  Schedules</w:t>
      </w:r>
      <w:r w:rsidR="0014636A">
        <w:t> </w:t>
      </w:r>
      <w:r w:rsidRPr="0014636A">
        <w:t>2 to 37 are arranged in alphabetical order.</w:t>
      </w:r>
    </w:p>
    <w:p w:rsidR="00352974" w:rsidRPr="0014636A" w:rsidRDefault="00352974" w:rsidP="00352974">
      <w:pPr>
        <w:pStyle w:val="subsection"/>
      </w:pPr>
      <w:r w:rsidRPr="0014636A">
        <w:tab/>
        <w:t>4.</w:t>
      </w:r>
      <w:r w:rsidRPr="0014636A">
        <w:tab/>
        <w:t>Some Schedules await the insertion of substantive content.  Notes under the respective headings indicate the commodities with which the Schedules will deal, and the current arrangements in respect of those commodities.</w:t>
      </w:r>
    </w:p>
    <w:p w:rsidR="00352974" w:rsidRPr="0014636A" w:rsidRDefault="00352974" w:rsidP="00352974">
      <w:pPr>
        <w:pStyle w:val="Preamble"/>
      </w:pPr>
      <w:r w:rsidRPr="0014636A">
        <w:t>What other legislation needs to be read?</w:t>
      </w:r>
    </w:p>
    <w:p w:rsidR="00352974" w:rsidRPr="0014636A" w:rsidRDefault="00352974" w:rsidP="00352974">
      <w:pPr>
        <w:pStyle w:val="Preamble"/>
      </w:pPr>
      <w:r w:rsidRPr="0014636A">
        <w:t>The Customs Charges Act</w:t>
      </w:r>
    </w:p>
    <w:p w:rsidR="00352974" w:rsidRPr="0014636A" w:rsidRDefault="00352974" w:rsidP="00352974">
      <w:pPr>
        <w:pStyle w:val="subsection"/>
      </w:pPr>
      <w:r w:rsidRPr="0014636A">
        <w:tab/>
        <w:t>5.</w:t>
      </w:r>
      <w:r w:rsidRPr="0014636A">
        <w:tab/>
        <w:t>The Customs Charges Act imposes customs charge on primary industries commodities.  These funds are gathered for animal or plant health purposes and for distribution to research, marketing and industry bodies for each primary industry commodity.</w:t>
      </w:r>
    </w:p>
    <w:p w:rsidR="00352974" w:rsidRPr="0014636A" w:rsidRDefault="00352974" w:rsidP="00352974">
      <w:pPr>
        <w:pStyle w:val="subsection"/>
      </w:pPr>
      <w:r w:rsidRPr="0014636A">
        <w:tab/>
        <w:t>6.</w:t>
      </w:r>
      <w:r w:rsidRPr="0014636A">
        <w:tab/>
        <w:t>The Customs Charges Act is made up of preliminary provisions and 14 Schedules.  Each of Schedules</w:t>
      </w:r>
      <w:r w:rsidR="0014636A">
        <w:t> </w:t>
      </w:r>
      <w:r w:rsidRPr="0014636A">
        <w:t>1 to 13 imposes particular kinds of levies on a particular primary industry commodity or class of commodities.  Schedule</w:t>
      </w:r>
      <w:r w:rsidR="0014636A">
        <w:t> </w:t>
      </w:r>
      <w:r w:rsidRPr="0014636A">
        <w:t>14 allows the regulations to impose customs charges.</w:t>
      </w:r>
    </w:p>
    <w:p w:rsidR="00352974" w:rsidRPr="0014636A" w:rsidRDefault="00352974" w:rsidP="00352974">
      <w:pPr>
        <w:pStyle w:val="subsection"/>
      </w:pPr>
      <w:r w:rsidRPr="0014636A">
        <w:tab/>
        <w:t>7.</w:t>
      </w:r>
      <w:r w:rsidRPr="0014636A">
        <w:tab/>
        <w:t xml:space="preserve">The </w:t>
      </w:r>
      <w:r w:rsidRPr="0014636A">
        <w:rPr>
          <w:i/>
        </w:rPr>
        <w:t>Primary Industries (Customs) Charges Regulations</w:t>
      </w:r>
      <w:r w:rsidR="0014636A">
        <w:rPr>
          <w:i/>
        </w:rPr>
        <w:t> </w:t>
      </w:r>
      <w:r w:rsidRPr="0014636A">
        <w:rPr>
          <w:i/>
        </w:rPr>
        <w:t>2000</w:t>
      </w:r>
      <w:r w:rsidRPr="0014636A">
        <w:t xml:space="preserve"> (the </w:t>
      </w:r>
      <w:r w:rsidRPr="0014636A">
        <w:rPr>
          <w:b/>
          <w:i/>
        </w:rPr>
        <w:t>Customs Charges Regulations</w:t>
      </w:r>
      <w:r w:rsidRPr="0014636A">
        <w:t xml:space="preserve">) sets out the rates of charges and other details that are necessary for the administration of the charges. The Customs Charges Regulations are arranged in a similar way to these Regulations: they have </w:t>
      </w:r>
      <w:r w:rsidRPr="0014636A">
        <w:lastRenderedPageBreak/>
        <w:t>preliminary provisions followed by 14 Schedules. Each of Schedules</w:t>
      </w:r>
      <w:r w:rsidR="0014636A">
        <w:t> </w:t>
      </w:r>
      <w:r w:rsidRPr="0014636A">
        <w:t>1 to 13 prescribe details for a commodity or class of commodities. The Schedule number for a commodity or class of commodities in Schedules</w:t>
      </w:r>
      <w:r w:rsidR="0014636A">
        <w:t> </w:t>
      </w:r>
      <w:r w:rsidRPr="0014636A">
        <w:t xml:space="preserve">1 to 13 of the Customs Charges Regulations is the same as the Schedule number for that commodity or class of commodities in the Customs Charges Act. </w:t>
      </w:r>
    </w:p>
    <w:p w:rsidR="00352974" w:rsidRPr="0014636A" w:rsidRDefault="00352974" w:rsidP="00352974">
      <w:pPr>
        <w:pStyle w:val="subsection"/>
      </w:pPr>
      <w:r w:rsidRPr="0014636A">
        <w:tab/>
        <w:t>7A.</w:t>
      </w:r>
      <w:r w:rsidRPr="0014636A">
        <w:tab/>
        <w:t>Schedule</w:t>
      </w:r>
      <w:r w:rsidR="0014636A">
        <w:t> </w:t>
      </w:r>
      <w:r w:rsidRPr="0014636A">
        <w:t>14 to the Customs Charges Regulations imposes charge on other primary industry products, sets the rate of charge and provides for who is liable to pay the charge.</w:t>
      </w:r>
    </w:p>
    <w:p w:rsidR="00352974" w:rsidRPr="0014636A" w:rsidRDefault="00352974" w:rsidP="00352974">
      <w:pPr>
        <w:pStyle w:val="Preamble"/>
      </w:pPr>
      <w:r w:rsidRPr="0014636A">
        <w:t>The Excise Levies Act and Excise Levies Regulations</w:t>
      </w:r>
    </w:p>
    <w:p w:rsidR="00352974" w:rsidRPr="0014636A" w:rsidRDefault="00352974" w:rsidP="00352974">
      <w:pPr>
        <w:pStyle w:val="subsection"/>
      </w:pPr>
      <w:r w:rsidRPr="0014636A">
        <w:tab/>
        <w:t>8.</w:t>
      </w:r>
      <w:r w:rsidRPr="0014636A">
        <w:tab/>
        <w:t>The Excise Levies Act authorises the imposition of primary industries levies that are duties of excise.  These funds are gathered for animal or plant health purposes and for distribution to research, marketing and industry bodies for each primary industry commodity.</w:t>
      </w:r>
    </w:p>
    <w:p w:rsidR="00352974" w:rsidRPr="0014636A" w:rsidRDefault="00352974" w:rsidP="00352974">
      <w:pPr>
        <w:pStyle w:val="subsection"/>
      </w:pPr>
      <w:r w:rsidRPr="0014636A">
        <w:tab/>
        <w:t>9.</w:t>
      </w:r>
      <w:r w:rsidRPr="0014636A">
        <w:tab/>
        <w:t>The Excise Levies Act is made up of preliminary provisions and 27 Schedules.  Each of Schedules</w:t>
      </w:r>
      <w:r w:rsidR="0014636A">
        <w:t> </w:t>
      </w:r>
      <w:r w:rsidRPr="0014636A">
        <w:t>1 to 26 imposes particular kinds of levies on a primary industry commodity or class of commodities.  Schedule</w:t>
      </w:r>
      <w:r w:rsidR="0014636A">
        <w:t> </w:t>
      </w:r>
      <w:r w:rsidRPr="0014636A">
        <w:t>27 allows the regulations to impose levies on primary industry products.</w:t>
      </w:r>
    </w:p>
    <w:p w:rsidR="00352974" w:rsidRPr="0014636A" w:rsidRDefault="00352974" w:rsidP="00352974">
      <w:pPr>
        <w:pStyle w:val="subsection"/>
      </w:pPr>
      <w:r w:rsidRPr="0014636A">
        <w:tab/>
        <w:t>10.</w:t>
      </w:r>
      <w:r w:rsidRPr="0014636A">
        <w:tab/>
        <w:t xml:space="preserve">The </w:t>
      </w:r>
      <w:r w:rsidRPr="0014636A">
        <w:rPr>
          <w:i/>
        </w:rPr>
        <w:t>Primary Industries (Excise) Levies Regulations</w:t>
      </w:r>
      <w:r w:rsidR="0014636A">
        <w:rPr>
          <w:i/>
        </w:rPr>
        <w:t> </w:t>
      </w:r>
      <w:r w:rsidRPr="0014636A">
        <w:rPr>
          <w:i/>
        </w:rPr>
        <w:t>1999</w:t>
      </w:r>
      <w:r w:rsidRPr="0014636A">
        <w:t xml:space="preserve"> (the </w:t>
      </w:r>
      <w:r w:rsidRPr="0014636A">
        <w:rPr>
          <w:b/>
          <w:i/>
        </w:rPr>
        <w:t>Excise Levies Regulations</w:t>
      </w:r>
      <w:r w:rsidRPr="0014636A">
        <w:t>) sets out the rates of levy and other details that are necessary for the administration of the levies imposed by the Excise Levies Act. The Excise Levies Regulations are made up of preliminary provisions and 27 Schedules. Each of Schedules</w:t>
      </w:r>
      <w:r w:rsidR="0014636A">
        <w:t> </w:t>
      </w:r>
      <w:r w:rsidRPr="0014636A">
        <w:t>1 to 26 prescribe details for a commodity or class of commodities. The Schedule number for a commodity or class of commodities in Schedules</w:t>
      </w:r>
      <w:r w:rsidR="0014636A">
        <w:t> </w:t>
      </w:r>
      <w:r w:rsidRPr="0014636A">
        <w:t xml:space="preserve">1 to 26 of the Excise Levies Regulations is the same as the Schedule number for that commodity or class of commodities in the Excise Levies Act. </w:t>
      </w:r>
    </w:p>
    <w:p w:rsidR="00352974" w:rsidRPr="0014636A" w:rsidRDefault="00352974" w:rsidP="00352974">
      <w:pPr>
        <w:pStyle w:val="subsection"/>
      </w:pPr>
      <w:r w:rsidRPr="0014636A">
        <w:tab/>
        <w:t>10A.</w:t>
      </w:r>
      <w:r w:rsidRPr="0014636A">
        <w:tab/>
        <w:t>Schedule</w:t>
      </w:r>
      <w:r w:rsidR="0014636A">
        <w:t> </w:t>
      </w:r>
      <w:r w:rsidRPr="0014636A">
        <w:t>27 to the Excise Levies Regulations imposes levy on other primary industry products, sets the rates of levy and provides for who is liable to pay the levy.</w:t>
      </w:r>
    </w:p>
    <w:p w:rsidR="00352974" w:rsidRPr="0014636A" w:rsidRDefault="00352974" w:rsidP="00352974">
      <w:pPr>
        <w:pStyle w:val="Preamble"/>
      </w:pPr>
      <w:r w:rsidRPr="0014636A">
        <w:t xml:space="preserve">The National Residue Survey Levies legislation  </w:t>
      </w:r>
    </w:p>
    <w:p w:rsidR="00352974" w:rsidRPr="0014636A" w:rsidRDefault="00352974" w:rsidP="00352974">
      <w:pPr>
        <w:pStyle w:val="subsection"/>
      </w:pPr>
      <w:r w:rsidRPr="0014636A">
        <w:tab/>
        <w:t>11.</w:t>
      </w:r>
      <w:r w:rsidRPr="0014636A">
        <w:tab/>
        <w:t>The National Residue Survey is a program to monitor, and report on, the level of contaminants in food products produced in Australia, or exported from Australia.  The program is funded by levies on the products.</w:t>
      </w:r>
    </w:p>
    <w:p w:rsidR="00352974" w:rsidRPr="0014636A" w:rsidRDefault="00352974" w:rsidP="00352974">
      <w:pPr>
        <w:pStyle w:val="subsection"/>
      </w:pPr>
      <w:r w:rsidRPr="0014636A">
        <w:tab/>
        <w:t>12.</w:t>
      </w:r>
      <w:r w:rsidRPr="0014636A">
        <w:tab/>
        <w:t xml:space="preserve">The National Residue Survey Levies legislation is made up of the </w:t>
      </w:r>
      <w:r w:rsidRPr="0014636A">
        <w:rPr>
          <w:i/>
        </w:rPr>
        <w:t>National Residue Survey (Customs) Levy Act 1998</w:t>
      </w:r>
      <w:r w:rsidRPr="0014636A">
        <w:t>, the</w:t>
      </w:r>
      <w:r w:rsidRPr="0014636A">
        <w:rPr>
          <w:i/>
        </w:rPr>
        <w:t xml:space="preserve"> National Residue Survey (Excise) Levy Act 1998,</w:t>
      </w:r>
      <w:r w:rsidRPr="0014636A">
        <w:t xml:space="preserve"> the </w:t>
      </w:r>
      <w:r w:rsidRPr="0014636A">
        <w:rPr>
          <w:i/>
        </w:rPr>
        <w:t>National Residue Survey Administration Act 1992,</w:t>
      </w:r>
      <w:r w:rsidRPr="0014636A">
        <w:t xml:space="preserve"> the Collection Act and the </w:t>
      </w:r>
      <w:r w:rsidRPr="0014636A">
        <w:rPr>
          <w:i/>
        </w:rPr>
        <w:t>Primary Industries Levies and Charges (National Residue Survey Levies) Regulations</w:t>
      </w:r>
      <w:r w:rsidR="0014636A">
        <w:rPr>
          <w:i/>
        </w:rPr>
        <w:t> </w:t>
      </w:r>
      <w:r w:rsidRPr="0014636A">
        <w:rPr>
          <w:i/>
        </w:rPr>
        <w:t>1998</w:t>
      </w:r>
      <w:r w:rsidRPr="0014636A">
        <w:t xml:space="preserve"> (the </w:t>
      </w:r>
      <w:r w:rsidRPr="0014636A">
        <w:rPr>
          <w:b/>
          <w:i/>
        </w:rPr>
        <w:t>NRS Levies</w:t>
      </w:r>
      <w:r w:rsidRPr="0014636A">
        <w:rPr>
          <w:b/>
        </w:rPr>
        <w:t xml:space="preserve"> </w:t>
      </w:r>
      <w:r w:rsidRPr="0014636A">
        <w:rPr>
          <w:b/>
          <w:i/>
        </w:rPr>
        <w:t>Regulations</w:t>
      </w:r>
      <w:r w:rsidRPr="0014636A">
        <w:t xml:space="preserve">).  </w:t>
      </w:r>
    </w:p>
    <w:p w:rsidR="00352974" w:rsidRPr="0014636A" w:rsidRDefault="00352974" w:rsidP="00352974">
      <w:pPr>
        <w:pStyle w:val="subsection"/>
      </w:pPr>
      <w:r w:rsidRPr="0014636A">
        <w:tab/>
        <w:t>13.</w:t>
      </w:r>
      <w:r w:rsidRPr="0014636A">
        <w:tab/>
        <w:t xml:space="preserve">The first 2 Acts impose the levies, and the third Act sets up the Account to which the amounts of levies are credited and provides for the debiting of amounts from </w:t>
      </w:r>
      <w:r w:rsidRPr="0014636A">
        <w:lastRenderedPageBreak/>
        <w:t>the Account. The NRS Levies Regulations set out certain matters that are necessary for the administration of the levies that fund the National Residue Survey scheme.</w:t>
      </w:r>
    </w:p>
    <w:p w:rsidR="00352974" w:rsidRPr="0014636A" w:rsidRDefault="00352974" w:rsidP="00352974">
      <w:pPr>
        <w:sectPr w:rsidR="00352974" w:rsidRPr="0014636A" w:rsidSect="002C5EF8">
          <w:headerReference w:type="even" r:id="rId17"/>
          <w:headerReference w:type="default" r:id="rId18"/>
          <w:footerReference w:type="even" r:id="rId19"/>
          <w:footerReference w:type="default" r:id="rId20"/>
          <w:headerReference w:type="first" r:id="rId21"/>
          <w:footerReference w:type="first" r:id="rId22"/>
          <w:pgSz w:w="11907" w:h="16839" w:code="9"/>
          <w:pgMar w:top="2378" w:right="1797" w:bottom="1440" w:left="1797" w:header="720" w:footer="709" w:gutter="0"/>
          <w:pgNumType w:start="1"/>
          <w:cols w:space="720"/>
          <w:docGrid w:linePitch="299"/>
        </w:sectPr>
      </w:pPr>
      <w:bookmarkStart w:id="1" w:name="OPCSB_BlankHeaderPrinB5"/>
    </w:p>
    <w:bookmarkEnd w:id="1"/>
    <w:p w:rsidR="00A87006" w:rsidRPr="0014636A" w:rsidRDefault="00A87006" w:rsidP="00AF045F">
      <w:pPr>
        <w:rPr>
          <w:sz w:val="36"/>
        </w:rPr>
      </w:pPr>
      <w:r w:rsidRPr="0014636A">
        <w:rPr>
          <w:sz w:val="36"/>
        </w:rPr>
        <w:lastRenderedPageBreak/>
        <w:t>Contents</w:t>
      </w:r>
    </w:p>
    <w:p w:rsidR="00BD79B8" w:rsidRDefault="00A87006" w:rsidP="00BD79B8">
      <w:pPr>
        <w:pStyle w:val="TOC5"/>
        <w:ind w:right="1792"/>
        <w:rPr>
          <w:rFonts w:asciiTheme="minorHAnsi" w:eastAsiaTheme="minorEastAsia" w:hAnsiTheme="minorHAnsi" w:cstheme="minorBidi"/>
          <w:noProof/>
          <w:kern w:val="0"/>
          <w:sz w:val="22"/>
          <w:szCs w:val="22"/>
        </w:rPr>
      </w:pPr>
      <w:r w:rsidRPr="0014636A">
        <w:fldChar w:fldCharType="begin"/>
      </w:r>
      <w:r w:rsidRPr="0014636A">
        <w:instrText xml:space="preserve"> TOC \o "1-9" </w:instrText>
      </w:r>
      <w:r w:rsidRPr="0014636A">
        <w:fldChar w:fldCharType="separate"/>
      </w:r>
      <w:r w:rsidR="00BD79B8">
        <w:rPr>
          <w:noProof/>
        </w:rPr>
        <w:t>1</w:t>
      </w:r>
      <w:r w:rsidR="00BD79B8">
        <w:rPr>
          <w:noProof/>
        </w:rPr>
        <w:tab/>
        <w:t>Name of Regulations</w:t>
      </w:r>
      <w:r w:rsidR="00BD79B8" w:rsidRPr="00BD79B8">
        <w:rPr>
          <w:noProof/>
        </w:rPr>
        <w:tab/>
      </w:r>
      <w:r w:rsidR="00BD79B8" w:rsidRPr="00BD79B8">
        <w:rPr>
          <w:noProof/>
        </w:rPr>
        <w:fldChar w:fldCharType="begin"/>
      </w:r>
      <w:r w:rsidR="00BD79B8" w:rsidRPr="00BD79B8">
        <w:rPr>
          <w:noProof/>
        </w:rPr>
        <w:instrText xml:space="preserve"> PAGEREF _Toc517776708 \h </w:instrText>
      </w:r>
      <w:r w:rsidR="00BD79B8" w:rsidRPr="00BD79B8">
        <w:rPr>
          <w:noProof/>
        </w:rPr>
      </w:r>
      <w:r w:rsidR="00BD79B8" w:rsidRPr="00BD79B8">
        <w:rPr>
          <w:noProof/>
        </w:rPr>
        <w:fldChar w:fldCharType="separate"/>
      </w:r>
      <w:r w:rsidR="006F6A16">
        <w:rPr>
          <w:noProof/>
        </w:rPr>
        <w:t>1</w:t>
      </w:r>
      <w:r w:rsidR="00BD79B8"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BD79B8">
        <w:rPr>
          <w:noProof/>
        </w:rPr>
        <w:tab/>
      </w:r>
      <w:r w:rsidRPr="00BD79B8">
        <w:rPr>
          <w:noProof/>
        </w:rPr>
        <w:fldChar w:fldCharType="begin"/>
      </w:r>
      <w:r w:rsidRPr="00BD79B8">
        <w:rPr>
          <w:noProof/>
        </w:rPr>
        <w:instrText xml:space="preserve"> PAGEREF _Toc517776709 \h </w:instrText>
      </w:r>
      <w:r w:rsidRPr="00BD79B8">
        <w:rPr>
          <w:noProof/>
        </w:rPr>
      </w:r>
      <w:r w:rsidRPr="00BD79B8">
        <w:rPr>
          <w:noProof/>
        </w:rPr>
        <w:fldChar w:fldCharType="separate"/>
      </w:r>
      <w:r w:rsidR="006F6A16">
        <w:rPr>
          <w:noProof/>
        </w:rPr>
        <w:t>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2A</w:t>
      </w:r>
      <w:r>
        <w:rPr>
          <w:noProof/>
        </w:rPr>
        <w:tab/>
        <w:t>How to determine whether companies are related to each other</w:t>
      </w:r>
      <w:r w:rsidRPr="00BD79B8">
        <w:rPr>
          <w:noProof/>
        </w:rPr>
        <w:tab/>
      </w:r>
      <w:r w:rsidRPr="00BD79B8">
        <w:rPr>
          <w:noProof/>
        </w:rPr>
        <w:fldChar w:fldCharType="begin"/>
      </w:r>
      <w:r w:rsidRPr="00BD79B8">
        <w:rPr>
          <w:noProof/>
        </w:rPr>
        <w:instrText xml:space="preserve"> PAGEREF _Toc517776710 \h </w:instrText>
      </w:r>
      <w:r w:rsidRPr="00BD79B8">
        <w:rPr>
          <w:noProof/>
        </w:rPr>
      </w:r>
      <w:r w:rsidRPr="00BD79B8">
        <w:rPr>
          <w:noProof/>
        </w:rPr>
        <w:fldChar w:fldCharType="separate"/>
      </w:r>
      <w:r w:rsidR="006F6A16">
        <w:rPr>
          <w:noProof/>
        </w:rPr>
        <w:t>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To whom must levy or charge be paid</w:t>
      </w:r>
      <w:r w:rsidRPr="00BD79B8">
        <w:rPr>
          <w:noProof/>
        </w:rPr>
        <w:tab/>
      </w:r>
      <w:r w:rsidRPr="00BD79B8">
        <w:rPr>
          <w:noProof/>
        </w:rPr>
        <w:fldChar w:fldCharType="begin"/>
      </w:r>
      <w:r w:rsidRPr="00BD79B8">
        <w:rPr>
          <w:noProof/>
        </w:rPr>
        <w:instrText xml:space="preserve"> PAGEREF _Toc517776711 \h </w:instrText>
      </w:r>
      <w:r w:rsidRPr="00BD79B8">
        <w:rPr>
          <w:noProof/>
        </w:rPr>
      </w:r>
      <w:r w:rsidRPr="00BD79B8">
        <w:rPr>
          <w:noProof/>
        </w:rPr>
        <w:fldChar w:fldCharType="separate"/>
      </w:r>
      <w:r w:rsidR="006F6A16">
        <w:rPr>
          <w:noProof/>
        </w:rPr>
        <w:t>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3A</w:t>
      </w:r>
      <w:r>
        <w:rPr>
          <w:noProof/>
        </w:rPr>
        <w:tab/>
        <w:t>Penalty for late payment</w:t>
      </w:r>
      <w:r w:rsidRPr="00BD79B8">
        <w:rPr>
          <w:noProof/>
        </w:rPr>
        <w:tab/>
      </w:r>
      <w:r w:rsidRPr="00BD79B8">
        <w:rPr>
          <w:noProof/>
        </w:rPr>
        <w:fldChar w:fldCharType="begin"/>
      </w:r>
      <w:r w:rsidRPr="00BD79B8">
        <w:rPr>
          <w:noProof/>
        </w:rPr>
        <w:instrText xml:space="preserve"> PAGEREF _Toc517776712 \h </w:instrText>
      </w:r>
      <w:r w:rsidRPr="00BD79B8">
        <w:rPr>
          <w:noProof/>
        </w:rPr>
      </w:r>
      <w:r w:rsidRPr="00BD79B8">
        <w:rPr>
          <w:noProof/>
        </w:rPr>
        <w:fldChar w:fldCharType="separate"/>
      </w:r>
      <w:r w:rsidR="006F6A16">
        <w:rPr>
          <w:noProof/>
        </w:rPr>
        <w:t>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How must documents be signed?</w:t>
      </w:r>
      <w:r w:rsidRPr="00BD79B8">
        <w:rPr>
          <w:noProof/>
        </w:rPr>
        <w:tab/>
      </w:r>
      <w:r w:rsidRPr="00BD79B8">
        <w:rPr>
          <w:noProof/>
        </w:rPr>
        <w:fldChar w:fldCharType="begin"/>
      </w:r>
      <w:r w:rsidRPr="00BD79B8">
        <w:rPr>
          <w:noProof/>
        </w:rPr>
        <w:instrText xml:space="preserve"> PAGEREF _Toc517776713 \h </w:instrText>
      </w:r>
      <w:r w:rsidRPr="00BD79B8">
        <w:rPr>
          <w:noProof/>
        </w:rPr>
      </w:r>
      <w:r w:rsidRPr="00BD79B8">
        <w:rPr>
          <w:noProof/>
        </w:rPr>
        <w:fldChar w:fldCharType="separate"/>
      </w:r>
      <w:r w:rsidR="006F6A16">
        <w:rPr>
          <w:noProof/>
        </w:rPr>
        <w:t>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Form of warrant to enter premises</w:t>
      </w:r>
      <w:r w:rsidRPr="00BD79B8">
        <w:rPr>
          <w:noProof/>
        </w:rPr>
        <w:tab/>
      </w:r>
      <w:r w:rsidRPr="00BD79B8">
        <w:rPr>
          <w:noProof/>
        </w:rPr>
        <w:fldChar w:fldCharType="begin"/>
      </w:r>
      <w:r w:rsidRPr="00BD79B8">
        <w:rPr>
          <w:noProof/>
        </w:rPr>
        <w:instrText xml:space="preserve"> PAGEREF _Toc517776714 \h </w:instrText>
      </w:r>
      <w:r w:rsidRPr="00BD79B8">
        <w:rPr>
          <w:noProof/>
        </w:rPr>
      </w:r>
      <w:r w:rsidRPr="00BD79B8">
        <w:rPr>
          <w:noProof/>
        </w:rPr>
        <w:fldChar w:fldCharType="separate"/>
      </w:r>
      <w:r w:rsidR="006F6A16">
        <w:rPr>
          <w:noProof/>
        </w:rPr>
        <w:t>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Orders</w:t>
      </w:r>
      <w:r w:rsidRPr="00BD79B8">
        <w:rPr>
          <w:noProof/>
        </w:rPr>
        <w:tab/>
      </w:r>
      <w:r w:rsidRPr="00BD79B8">
        <w:rPr>
          <w:noProof/>
        </w:rPr>
        <w:fldChar w:fldCharType="begin"/>
      </w:r>
      <w:r w:rsidRPr="00BD79B8">
        <w:rPr>
          <w:noProof/>
        </w:rPr>
        <w:instrText xml:space="preserve"> PAGEREF _Toc517776715 \h </w:instrText>
      </w:r>
      <w:r w:rsidRPr="00BD79B8">
        <w:rPr>
          <w:noProof/>
        </w:rPr>
      </w:r>
      <w:r w:rsidRPr="00BD79B8">
        <w:rPr>
          <w:noProof/>
        </w:rPr>
        <w:fldChar w:fldCharType="separate"/>
      </w:r>
      <w:r w:rsidR="006F6A16">
        <w:rPr>
          <w:noProof/>
        </w:rPr>
        <w:t>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Secretary’s postal address</w:t>
      </w:r>
      <w:r w:rsidRPr="00BD79B8">
        <w:rPr>
          <w:noProof/>
        </w:rPr>
        <w:tab/>
      </w:r>
      <w:r w:rsidRPr="00BD79B8">
        <w:rPr>
          <w:noProof/>
        </w:rPr>
        <w:fldChar w:fldCharType="begin"/>
      </w:r>
      <w:r w:rsidRPr="00BD79B8">
        <w:rPr>
          <w:noProof/>
        </w:rPr>
        <w:instrText xml:space="preserve"> PAGEREF _Toc517776716 \h </w:instrText>
      </w:r>
      <w:r w:rsidRPr="00BD79B8">
        <w:rPr>
          <w:noProof/>
        </w:rPr>
      </w:r>
      <w:r w:rsidRPr="00BD79B8">
        <w:rPr>
          <w:noProof/>
        </w:rPr>
        <w:fldChar w:fldCharType="separate"/>
      </w:r>
      <w:r w:rsidR="006F6A16">
        <w:rPr>
          <w:noProof/>
        </w:rPr>
        <w:t>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Collection requirements and other matters</w:t>
      </w:r>
      <w:r w:rsidRPr="00BD79B8">
        <w:rPr>
          <w:noProof/>
        </w:rPr>
        <w:tab/>
      </w:r>
      <w:r w:rsidRPr="00BD79B8">
        <w:rPr>
          <w:noProof/>
        </w:rPr>
        <w:fldChar w:fldCharType="begin"/>
      </w:r>
      <w:r w:rsidRPr="00BD79B8">
        <w:rPr>
          <w:noProof/>
        </w:rPr>
        <w:instrText xml:space="preserve"> PAGEREF _Toc517776717 \h </w:instrText>
      </w:r>
      <w:r w:rsidRPr="00BD79B8">
        <w:rPr>
          <w:noProof/>
        </w:rPr>
      </w:r>
      <w:r w:rsidRPr="00BD79B8">
        <w:rPr>
          <w:noProof/>
        </w:rPr>
        <w:fldChar w:fldCharType="separate"/>
      </w:r>
      <w:r w:rsidR="006F6A16">
        <w:rPr>
          <w:noProof/>
        </w:rPr>
        <w:t>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set out in a return</w:t>
      </w:r>
      <w:r w:rsidRPr="00BD79B8">
        <w:rPr>
          <w:noProof/>
        </w:rPr>
        <w:tab/>
      </w:r>
      <w:r w:rsidRPr="00BD79B8">
        <w:rPr>
          <w:noProof/>
        </w:rPr>
        <w:fldChar w:fldCharType="begin"/>
      </w:r>
      <w:r w:rsidRPr="00BD79B8">
        <w:rPr>
          <w:noProof/>
        </w:rPr>
        <w:instrText xml:space="preserve"> PAGEREF _Toc517776718 \h </w:instrText>
      </w:r>
      <w:r w:rsidRPr="00BD79B8">
        <w:rPr>
          <w:noProof/>
        </w:rPr>
      </w:r>
      <w:r w:rsidRPr="00BD79B8">
        <w:rPr>
          <w:noProof/>
        </w:rPr>
        <w:fldChar w:fldCharType="separate"/>
      </w:r>
      <w:r w:rsidR="006F6A16">
        <w:rPr>
          <w:noProof/>
        </w:rPr>
        <w:t>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Where must returns be lodged</w:t>
      </w:r>
      <w:r w:rsidRPr="00BD79B8">
        <w:rPr>
          <w:noProof/>
        </w:rPr>
        <w:tab/>
      </w:r>
      <w:r w:rsidRPr="00BD79B8">
        <w:rPr>
          <w:noProof/>
        </w:rPr>
        <w:fldChar w:fldCharType="begin"/>
      </w:r>
      <w:r w:rsidRPr="00BD79B8">
        <w:rPr>
          <w:noProof/>
        </w:rPr>
        <w:instrText xml:space="preserve"> PAGEREF _Toc517776719 \h </w:instrText>
      </w:r>
      <w:r w:rsidRPr="00BD79B8">
        <w:rPr>
          <w:noProof/>
        </w:rPr>
      </w:r>
      <w:r w:rsidRPr="00BD79B8">
        <w:rPr>
          <w:noProof/>
        </w:rPr>
        <w:fldChar w:fldCharType="separate"/>
      </w:r>
      <w:r w:rsidR="006F6A16">
        <w:rPr>
          <w:noProof/>
        </w:rPr>
        <w:t>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How long must records be kept</w:t>
      </w:r>
      <w:r w:rsidRPr="00BD79B8">
        <w:rPr>
          <w:noProof/>
        </w:rPr>
        <w:tab/>
      </w:r>
      <w:r w:rsidRPr="00BD79B8">
        <w:rPr>
          <w:noProof/>
        </w:rPr>
        <w:fldChar w:fldCharType="begin"/>
      </w:r>
      <w:r w:rsidRPr="00BD79B8">
        <w:rPr>
          <w:noProof/>
        </w:rPr>
        <w:instrText xml:space="preserve"> PAGEREF _Toc517776720 \h </w:instrText>
      </w:r>
      <w:r w:rsidRPr="00BD79B8">
        <w:rPr>
          <w:noProof/>
        </w:rPr>
      </w:r>
      <w:r w:rsidRPr="00BD79B8">
        <w:rPr>
          <w:noProof/>
        </w:rPr>
        <w:fldChar w:fldCharType="separate"/>
      </w:r>
      <w:r w:rsidR="006F6A16">
        <w:rPr>
          <w:noProof/>
        </w:rPr>
        <w:t>4</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1—Warrant</w:t>
      </w:r>
      <w:r w:rsidRPr="00BD79B8">
        <w:rPr>
          <w:b w:val="0"/>
          <w:noProof/>
          <w:sz w:val="18"/>
        </w:rPr>
        <w:tab/>
      </w:r>
      <w:r w:rsidRPr="00BD79B8">
        <w:rPr>
          <w:b w:val="0"/>
          <w:noProof/>
          <w:sz w:val="18"/>
        </w:rPr>
        <w:fldChar w:fldCharType="begin"/>
      </w:r>
      <w:r w:rsidRPr="00BD79B8">
        <w:rPr>
          <w:b w:val="0"/>
          <w:noProof/>
          <w:sz w:val="18"/>
        </w:rPr>
        <w:instrText xml:space="preserve"> PAGEREF _Toc517776721 \h </w:instrText>
      </w:r>
      <w:r w:rsidRPr="00BD79B8">
        <w:rPr>
          <w:b w:val="0"/>
          <w:noProof/>
          <w:sz w:val="18"/>
        </w:rPr>
      </w:r>
      <w:r w:rsidRPr="00BD79B8">
        <w:rPr>
          <w:b w:val="0"/>
          <w:noProof/>
          <w:sz w:val="18"/>
        </w:rPr>
        <w:fldChar w:fldCharType="separate"/>
      </w:r>
      <w:r w:rsidR="006F6A16">
        <w:rPr>
          <w:b w:val="0"/>
          <w:noProof/>
          <w:sz w:val="18"/>
        </w:rPr>
        <w:t>5</w:t>
      </w:r>
      <w:r w:rsidRPr="00BD79B8">
        <w:rPr>
          <w:b w:val="0"/>
          <w:noProof/>
          <w:sz w:val="18"/>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2—Beef production</w:t>
      </w:r>
      <w:r w:rsidRPr="00BD79B8">
        <w:rPr>
          <w:b w:val="0"/>
          <w:noProof/>
          <w:sz w:val="18"/>
        </w:rPr>
        <w:tab/>
      </w:r>
      <w:r w:rsidRPr="00BD79B8">
        <w:rPr>
          <w:b w:val="0"/>
          <w:noProof/>
          <w:sz w:val="18"/>
        </w:rPr>
        <w:fldChar w:fldCharType="begin"/>
      </w:r>
      <w:r w:rsidRPr="00BD79B8">
        <w:rPr>
          <w:b w:val="0"/>
          <w:noProof/>
          <w:sz w:val="18"/>
        </w:rPr>
        <w:instrText xml:space="preserve"> PAGEREF _Toc517776722 \h </w:instrText>
      </w:r>
      <w:r w:rsidRPr="00BD79B8">
        <w:rPr>
          <w:b w:val="0"/>
          <w:noProof/>
          <w:sz w:val="18"/>
        </w:rPr>
      </w:r>
      <w:r w:rsidRPr="00BD79B8">
        <w:rPr>
          <w:b w:val="0"/>
          <w:noProof/>
          <w:sz w:val="18"/>
        </w:rPr>
        <w:fldChar w:fldCharType="separate"/>
      </w:r>
      <w:r w:rsidR="006F6A16">
        <w:rPr>
          <w:b w:val="0"/>
          <w:noProof/>
          <w:sz w:val="18"/>
        </w:rPr>
        <w:t>7</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_Toc517776723 \h </w:instrText>
      </w:r>
      <w:r w:rsidRPr="00BD79B8">
        <w:rPr>
          <w:noProof/>
        </w:rPr>
      </w:r>
      <w:r w:rsidRPr="00BD79B8">
        <w:rPr>
          <w:noProof/>
        </w:rPr>
        <w:fldChar w:fldCharType="separate"/>
      </w:r>
      <w:r w:rsidR="006F6A16">
        <w:rPr>
          <w:noProof/>
        </w:rPr>
        <w:t>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w:t>
      </w:r>
      <w:r w:rsidRPr="00BD79B8">
        <w:rPr>
          <w:noProof/>
        </w:rPr>
        <w:tab/>
      </w:r>
      <w:r w:rsidRPr="00BD79B8">
        <w:rPr>
          <w:noProof/>
        </w:rPr>
        <w:fldChar w:fldCharType="begin"/>
      </w:r>
      <w:r w:rsidRPr="00BD79B8">
        <w:rPr>
          <w:noProof/>
        </w:rPr>
        <w:instrText xml:space="preserve"> PAGEREF _Toc517776724 \h </w:instrText>
      </w:r>
      <w:r w:rsidRPr="00BD79B8">
        <w:rPr>
          <w:noProof/>
        </w:rPr>
      </w:r>
      <w:r w:rsidRPr="00BD79B8">
        <w:rPr>
          <w:noProof/>
        </w:rPr>
        <w:fldChar w:fldCharType="separate"/>
      </w:r>
      <w:r w:rsidR="006F6A16">
        <w:rPr>
          <w:noProof/>
        </w:rPr>
        <w:t>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_Toc517776725 \h </w:instrText>
      </w:r>
      <w:r w:rsidRPr="00BD79B8">
        <w:rPr>
          <w:noProof/>
        </w:rPr>
      </w:r>
      <w:r w:rsidRPr="00BD79B8">
        <w:rPr>
          <w:noProof/>
        </w:rPr>
        <w:fldChar w:fldCharType="separate"/>
      </w:r>
      <w:r w:rsidR="006F6A16">
        <w:rPr>
          <w:noProof/>
        </w:rPr>
        <w:t>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_Toc517776726 \h </w:instrText>
      </w:r>
      <w:r w:rsidRPr="00BD79B8">
        <w:rPr>
          <w:noProof/>
        </w:rPr>
      </w:r>
      <w:r w:rsidRPr="00BD79B8">
        <w:rPr>
          <w:noProof/>
        </w:rPr>
        <w:fldChar w:fldCharType="separate"/>
      </w:r>
      <w:r w:rsidR="006F6A16">
        <w:rPr>
          <w:noProof/>
        </w:rPr>
        <w:t>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BD79B8">
        <w:rPr>
          <w:noProof/>
        </w:rPr>
        <w:tab/>
      </w:r>
      <w:r w:rsidRPr="00BD79B8">
        <w:rPr>
          <w:noProof/>
        </w:rPr>
        <w:fldChar w:fldCharType="begin"/>
      </w:r>
      <w:r w:rsidRPr="00BD79B8">
        <w:rPr>
          <w:noProof/>
        </w:rPr>
        <w:instrText xml:space="preserve"> PAGEREF _Toc517776727 \h </w:instrText>
      </w:r>
      <w:r w:rsidRPr="00BD79B8">
        <w:rPr>
          <w:noProof/>
        </w:rPr>
      </w:r>
      <w:r w:rsidRPr="00BD79B8">
        <w:rPr>
          <w:noProof/>
        </w:rPr>
        <w:fldChar w:fldCharType="separate"/>
      </w:r>
      <w:r w:rsidR="006F6A16">
        <w:rPr>
          <w:noProof/>
        </w:rPr>
        <w:t>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levy—processors</w:t>
      </w:r>
      <w:r w:rsidRPr="00BD79B8">
        <w:rPr>
          <w:noProof/>
        </w:rPr>
        <w:tab/>
      </w:r>
      <w:r w:rsidRPr="00BD79B8">
        <w:rPr>
          <w:noProof/>
        </w:rPr>
        <w:fldChar w:fldCharType="begin"/>
      </w:r>
      <w:r w:rsidRPr="00BD79B8">
        <w:rPr>
          <w:noProof/>
        </w:rPr>
        <w:instrText xml:space="preserve"> PAGEREF _Toc517776728 \h </w:instrText>
      </w:r>
      <w:r w:rsidRPr="00BD79B8">
        <w:rPr>
          <w:noProof/>
        </w:rPr>
      </w:r>
      <w:r w:rsidRPr="00BD79B8">
        <w:rPr>
          <w:noProof/>
        </w:rPr>
        <w:fldChar w:fldCharType="separate"/>
      </w:r>
      <w:r w:rsidR="006F6A16">
        <w:rPr>
          <w:noProof/>
        </w:rPr>
        <w:t>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BD79B8">
        <w:rPr>
          <w:noProof/>
        </w:rPr>
        <w:tab/>
      </w:r>
      <w:r w:rsidRPr="00BD79B8">
        <w:rPr>
          <w:noProof/>
        </w:rPr>
        <w:fldChar w:fldCharType="begin"/>
      </w:r>
      <w:r w:rsidRPr="00BD79B8">
        <w:rPr>
          <w:noProof/>
        </w:rPr>
        <w:instrText xml:space="preserve"> PAGEREF _Toc517776729 \h </w:instrText>
      </w:r>
      <w:r w:rsidRPr="00BD79B8">
        <w:rPr>
          <w:noProof/>
        </w:rPr>
      </w:r>
      <w:r w:rsidRPr="00BD79B8">
        <w:rPr>
          <w:noProof/>
        </w:rPr>
        <w:fldChar w:fldCharType="separate"/>
      </w:r>
      <w:r w:rsidR="006F6A16">
        <w:rPr>
          <w:noProof/>
        </w:rPr>
        <w:t>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_Toc517776730 \h </w:instrText>
      </w:r>
      <w:r w:rsidRPr="00BD79B8">
        <w:rPr>
          <w:noProof/>
        </w:rPr>
      </w:r>
      <w:r w:rsidRPr="00BD79B8">
        <w:rPr>
          <w:noProof/>
        </w:rPr>
        <w:fldChar w:fldCharType="separate"/>
      </w:r>
      <w:r w:rsidR="006F6A16">
        <w:rPr>
          <w:noProof/>
        </w:rPr>
        <w:t>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BD79B8">
        <w:rPr>
          <w:noProof/>
        </w:rPr>
        <w:tab/>
      </w:r>
      <w:r w:rsidRPr="00BD79B8">
        <w:rPr>
          <w:noProof/>
        </w:rPr>
        <w:fldChar w:fldCharType="begin"/>
      </w:r>
      <w:r w:rsidRPr="00BD79B8">
        <w:rPr>
          <w:noProof/>
        </w:rPr>
        <w:instrText xml:space="preserve"> PAGEREF _Toc517776731 \h </w:instrText>
      </w:r>
      <w:r w:rsidRPr="00BD79B8">
        <w:rPr>
          <w:noProof/>
        </w:rPr>
      </w:r>
      <w:r w:rsidRPr="00BD79B8">
        <w:rPr>
          <w:noProof/>
        </w:rPr>
        <w:fldChar w:fldCharType="separate"/>
      </w:r>
      <w:r w:rsidR="006F6A16">
        <w:rPr>
          <w:noProof/>
        </w:rPr>
        <w:t>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_Toc517776732 \h </w:instrText>
      </w:r>
      <w:r w:rsidRPr="00BD79B8">
        <w:rPr>
          <w:noProof/>
        </w:rPr>
      </w:r>
      <w:r w:rsidRPr="00BD79B8">
        <w:rPr>
          <w:noProof/>
        </w:rPr>
        <w:fldChar w:fldCharType="separate"/>
      </w:r>
      <w:r w:rsidR="006F6A16">
        <w:rPr>
          <w:noProof/>
        </w:rPr>
        <w:t>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BD79B8">
        <w:rPr>
          <w:noProof/>
        </w:rPr>
        <w:tab/>
      </w:r>
      <w:r w:rsidRPr="00BD79B8">
        <w:rPr>
          <w:noProof/>
        </w:rPr>
        <w:fldChar w:fldCharType="begin"/>
      </w:r>
      <w:r w:rsidRPr="00BD79B8">
        <w:rPr>
          <w:noProof/>
        </w:rPr>
        <w:instrText xml:space="preserve"> PAGEREF _Toc517776733 \h </w:instrText>
      </w:r>
      <w:r w:rsidRPr="00BD79B8">
        <w:rPr>
          <w:noProof/>
        </w:rPr>
      </w:r>
      <w:r w:rsidRPr="00BD79B8">
        <w:rPr>
          <w:noProof/>
        </w:rPr>
        <w:fldChar w:fldCharType="separate"/>
      </w:r>
      <w:r w:rsidR="006F6A16">
        <w:rPr>
          <w:noProof/>
        </w:rPr>
        <w:t>9</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3—Buffalo</w:t>
      </w:r>
      <w:r w:rsidRPr="00BD79B8">
        <w:rPr>
          <w:b w:val="0"/>
          <w:noProof/>
          <w:sz w:val="18"/>
        </w:rPr>
        <w:tab/>
      </w:r>
      <w:r w:rsidRPr="00BD79B8">
        <w:rPr>
          <w:b w:val="0"/>
          <w:noProof/>
          <w:sz w:val="18"/>
        </w:rPr>
        <w:fldChar w:fldCharType="begin"/>
      </w:r>
      <w:r w:rsidRPr="00BD79B8">
        <w:rPr>
          <w:b w:val="0"/>
          <w:noProof/>
          <w:sz w:val="18"/>
        </w:rPr>
        <w:instrText xml:space="preserve"> PAGEREF _Toc517776734 \h </w:instrText>
      </w:r>
      <w:r w:rsidRPr="00BD79B8">
        <w:rPr>
          <w:b w:val="0"/>
          <w:noProof/>
          <w:sz w:val="18"/>
        </w:rPr>
      </w:r>
      <w:r w:rsidRPr="00BD79B8">
        <w:rPr>
          <w:b w:val="0"/>
          <w:noProof/>
          <w:sz w:val="18"/>
        </w:rPr>
        <w:fldChar w:fldCharType="separate"/>
      </w:r>
      <w:r w:rsidR="006F6A16">
        <w:rPr>
          <w:b w:val="0"/>
          <w:noProof/>
          <w:sz w:val="18"/>
        </w:rPr>
        <w:t>10</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_Toc517776735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w:t>
      </w:r>
      <w:r w:rsidRPr="00BD79B8">
        <w:rPr>
          <w:noProof/>
        </w:rPr>
        <w:tab/>
      </w:r>
      <w:r w:rsidRPr="00BD79B8">
        <w:rPr>
          <w:noProof/>
        </w:rPr>
        <w:fldChar w:fldCharType="begin"/>
      </w:r>
      <w:r w:rsidRPr="00BD79B8">
        <w:rPr>
          <w:noProof/>
        </w:rPr>
        <w:instrText xml:space="preserve"> PAGEREF _Toc517776736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_Toc517776737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levy—exporting agents</w:t>
      </w:r>
      <w:r w:rsidRPr="00BD79B8">
        <w:rPr>
          <w:noProof/>
        </w:rPr>
        <w:tab/>
      </w:r>
      <w:r w:rsidRPr="00BD79B8">
        <w:rPr>
          <w:noProof/>
        </w:rPr>
        <w:fldChar w:fldCharType="begin"/>
      </w:r>
      <w:r w:rsidRPr="00BD79B8">
        <w:rPr>
          <w:noProof/>
        </w:rPr>
        <w:instrText xml:space="preserve"> PAGEREF _Toc517776738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BD79B8">
        <w:rPr>
          <w:noProof/>
        </w:rPr>
        <w:tab/>
      </w:r>
      <w:r w:rsidRPr="00BD79B8">
        <w:rPr>
          <w:noProof/>
        </w:rPr>
        <w:fldChar w:fldCharType="begin"/>
      </w:r>
      <w:r w:rsidRPr="00BD79B8">
        <w:rPr>
          <w:noProof/>
        </w:rPr>
        <w:instrText xml:space="preserve"> PAGEREF _Toc517776739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BD79B8">
        <w:rPr>
          <w:noProof/>
        </w:rPr>
        <w:tab/>
      </w:r>
      <w:r w:rsidRPr="00BD79B8">
        <w:rPr>
          <w:noProof/>
        </w:rPr>
        <w:fldChar w:fldCharType="begin"/>
      </w:r>
      <w:r w:rsidRPr="00BD79B8">
        <w:rPr>
          <w:noProof/>
        </w:rPr>
        <w:instrText xml:space="preserve"> PAGEREF _Toc517776740 \h </w:instrText>
      </w:r>
      <w:r w:rsidRPr="00BD79B8">
        <w:rPr>
          <w:noProof/>
        </w:rPr>
      </w:r>
      <w:r w:rsidRPr="00BD79B8">
        <w:rPr>
          <w:noProof/>
        </w:rPr>
        <w:fldChar w:fldCharType="separate"/>
      </w:r>
      <w:r w:rsidR="006F6A16">
        <w:rPr>
          <w:noProof/>
        </w:rPr>
        <w:t>10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BD79B8">
        <w:rPr>
          <w:noProof/>
        </w:rPr>
        <w:tab/>
      </w:r>
      <w:r w:rsidRPr="00BD79B8">
        <w:rPr>
          <w:noProof/>
        </w:rPr>
        <w:fldChar w:fldCharType="begin"/>
      </w:r>
      <w:r w:rsidRPr="00BD79B8">
        <w:rPr>
          <w:noProof/>
        </w:rPr>
        <w:instrText xml:space="preserve"> PAGEREF _Toc517776741 \h </w:instrText>
      </w:r>
      <w:r w:rsidRPr="00BD79B8">
        <w:rPr>
          <w:noProof/>
        </w:rPr>
      </w:r>
      <w:r w:rsidRPr="00BD79B8">
        <w:rPr>
          <w:noProof/>
        </w:rPr>
        <w:fldChar w:fldCharType="separate"/>
      </w:r>
      <w:r w:rsidR="006F6A16">
        <w:rPr>
          <w:noProof/>
        </w:rPr>
        <w:t>11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return—producers</w:t>
      </w:r>
      <w:r w:rsidRPr="00BD79B8">
        <w:rPr>
          <w:noProof/>
        </w:rPr>
        <w:tab/>
      </w:r>
      <w:r w:rsidRPr="00BD79B8">
        <w:rPr>
          <w:noProof/>
        </w:rPr>
        <w:fldChar w:fldCharType="begin"/>
      </w:r>
      <w:r w:rsidRPr="00BD79B8">
        <w:rPr>
          <w:noProof/>
        </w:rPr>
        <w:instrText xml:space="preserve"> PAGEREF _Toc517776742 \h </w:instrText>
      </w:r>
      <w:r w:rsidRPr="00BD79B8">
        <w:rPr>
          <w:noProof/>
        </w:rPr>
      </w:r>
      <w:r w:rsidRPr="00BD79B8">
        <w:rPr>
          <w:noProof/>
        </w:rPr>
        <w:fldChar w:fldCharType="separate"/>
      </w:r>
      <w:r w:rsidR="006F6A16">
        <w:rPr>
          <w:noProof/>
        </w:rPr>
        <w:t>11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return—exporting agents</w:t>
      </w:r>
      <w:r w:rsidRPr="00BD79B8">
        <w:rPr>
          <w:noProof/>
        </w:rPr>
        <w:tab/>
      </w:r>
      <w:r w:rsidRPr="00BD79B8">
        <w:rPr>
          <w:noProof/>
        </w:rPr>
        <w:fldChar w:fldCharType="begin"/>
      </w:r>
      <w:r w:rsidRPr="00BD79B8">
        <w:rPr>
          <w:noProof/>
        </w:rPr>
        <w:instrText xml:space="preserve"> PAGEREF _Toc517776743 \h </w:instrText>
      </w:r>
      <w:r w:rsidRPr="00BD79B8">
        <w:rPr>
          <w:noProof/>
        </w:rPr>
      </w:r>
      <w:r w:rsidRPr="00BD79B8">
        <w:rPr>
          <w:noProof/>
        </w:rPr>
        <w:fldChar w:fldCharType="separate"/>
      </w:r>
      <w:r w:rsidR="006F6A16">
        <w:rPr>
          <w:noProof/>
        </w:rPr>
        <w:t>11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 by producers</w:t>
      </w:r>
      <w:r w:rsidRPr="00BD79B8">
        <w:rPr>
          <w:noProof/>
        </w:rPr>
        <w:tab/>
      </w:r>
      <w:r w:rsidRPr="00BD79B8">
        <w:rPr>
          <w:noProof/>
        </w:rPr>
        <w:fldChar w:fldCharType="begin"/>
      </w:r>
      <w:r w:rsidRPr="00BD79B8">
        <w:rPr>
          <w:noProof/>
        </w:rPr>
        <w:instrText xml:space="preserve"> PAGEREF _Toc517776744 \h </w:instrText>
      </w:r>
      <w:r w:rsidRPr="00BD79B8">
        <w:rPr>
          <w:noProof/>
        </w:rPr>
      </w:r>
      <w:r w:rsidRPr="00BD79B8">
        <w:rPr>
          <w:noProof/>
        </w:rPr>
        <w:fldChar w:fldCharType="separate"/>
      </w:r>
      <w:r w:rsidR="006F6A16">
        <w:rPr>
          <w:noProof/>
        </w:rPr>
        <w:t>11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 by exporting agents</w:t>
      </w:r>
      <w:r w:rsidRPr="00BD79B8">
        <w:rPr>
          <w:noProof/>
        </w:rPr>
        <w:tab/>
      </w:r>
      <w:r w:rsidRPr="00BD79B8">
        <w:rPr>
          <w:noProof/>
        </w:rPr>
        <w:fldChar w:fldCharType="begin"/>
      </w:r>
      <w:r w:rsidRPr="00BD79B8">
        <w:rPr>
          <w:noProof/>
        </w:rPr>
        <w:instrText xml:space="preserve"> PAGEREF _Toc517776745 \h </w:instrText>
      </w:r>
      <w:r w:rsidRPr="00BD79B8">
        <w:rPr>
          <w:noProof/>
        </w:rPr>
      </w:r>
      <w:r w:rsidRPr="00BD79B8">
        <w:rPr>
          <w:noProof/>
        </w:rPr>
        <w:fldChar w:fldCharType="separate"/>
      </w:r>
      <w:r w:rsidR="006F6A16">
        <w:rPr>
          <w:noProof/>
        </w:rPr>
        <w:t>12</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4—Buffalo slaughter</w:t>
      </w:r>
      <w:r w:rsidRPr="00BD79B8">
        <w:rPr>
          <w:b w:val="0"/>
          <w:noProof/>
          <w:sz w:val="18"/>
        </w:rPr>
        <w:tab/>
      </w:r>
      <w:r w:rsidRPr="00BD79B8">
        <w:rPr>
          <w:b w:val="0"/>
          <w:noProof/>
          <w:sz w:val="18"/>
        </w:rPr>
        <w:fldChar w:fldCharType="begin"/>
      </w:r>
      <w:r w:rsidRPr="00BD79B8">
        <w:rPr>
          <w:b w:val="0"/>
          <w:noProof/>
          <w:sz w:val="18"/>
        </w:rPr>
        <w:instrText xml:space="preserve"> PAGEREF _Toc517776746 \h </w:instrText>
      </w:r>
      <w:r w:rsidRPr="00BD79B8">
        <w:rPr>
          <w:b w:val="0"/>
          <w:noProof/>
          <w:sz w:val="18"/>
        </w:rPr>
      </w:r>
      <w:r w:rsidRPr="00BD79B8">
        <w:rPr>
          <w:b w:val="0"/>
          <w:noProof/>
          <w:sz w:val="18"/>
        </w:rPr>
        <w:fldChar w:fldCharType="separate"/>
      </w:r>
      <w:r w:rsidR="006F6A16">
        <w:rPr>
          <w:b w:val="0"/>
          <w:noProof/>
          <w:sz w:val="18"/>
        </w:rPr>
        <w:t>13</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_Toc517776747 \h </w:instrText>
      </w:r>
      <w:r w:rsidRPr="00BD79B8">
        <w:rPr>
          <w:noProof/>
        </w:rPr>
      </w:r>
      <w:r w:rsidRPr="00BD79B8">
        <w:rPr>
          <w:noProof/>
        </w:rPr>
        <w:fldChar w:fldCharType="separate"/>
      </w:r>
      <w:r w:rsidR="006F6A16">
        <w:rPr>
          <w:noProof/>
        </w:rPr>
        <w:t>13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4</w:t>
      </w:r>
      <w:r w:rsidRPr="00BD79B8">
        <w:rPr>
          <w:noProof/>
        </w:rPr>
        <w:tab/>
      </w:r>
      <w:r w:rsidRPr="00BD79B8">
        <w:rPr>
          <w:noProof/>
        </w:rPr>
        <w:fldChar w:fldCharType="begin"/>
      </w:r>
      <w:r w:rsidRPr="00BD79B8">
        <w:rPr>
          <w:noProof/>
        </w:rPr>
        <w:instrText xml:space="preserve"> PAGEREF _Toc517776748 \h </w:instrText>
      </w:r>
      <w:r w:rsidRPr="00BD79B8">
        <w:rPr>
          <w:noProof/>
        </w:rPr>
      </w:r>
      <w:r w:rsidRPr="00BD79B8">
        <w:rPr>
          <w:noProof/>
        </w:rPr>
        <w:fldChar w:fldCharType="separate"/>
      </w:r>
      <w:r w:rsidR="006F6A16">
        <w:rPr>
          <w:noProof/>
        </w:rPr>
        <w:t>13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_Toc517776749 \h </w:instrText>
      </w:r>
      <w:r w:rsidRPr="00BD79B8">
        <w:rPr>
          <w:noProof/>
        </w:rPr>
      </w:r>
      <w:r w:rsidRPr="00BD79B8">
        <w:rPr>
          <w:noProof/>
        </w:rPr>
        <w:fldChar w:fldCharType="separate"/>
      </w:r>
      <w:r w:rsidR="006F6A16">
        <w:rPr>
          <w:noProof/>
        </w:rPr>
        <w:t>13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_Toc517776750 \h </w:instrText>
      </w:r>
      <w:r w:rsidRPr="00BD79B8">
        <w:rPr>
          <w:noProof/>
        </w:rPr>
      </w:r>
      <w:r w:rsidRPr="00BD79B8">
        <w:rPr>
          <w:noProof/>
        </w:rPr>
        <w:fldChar w:fldCharType="separate"/>
      </w:r>
      <w:r w:rsidR="006F6A16">
        <w:rPr>
          <w:noProof/>
        </w:rPr>
        <w:t>13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 for levy—processors</w:t>
      </w:r>
      <w:r w:rsidRPr="00BD79B8">
        <w:rPr>
          <w:noProof/>
        </w:rPr>
        <w:tab/>
      </w:r>
      <w:r w:rsidRPr="00BD79B8">
        <w:rPr>
          <w:noProof/>
        </w:rPr>
        <w:fldChar w:fldCharType="begin"/>
      </w:r>
      <w:r w:rsidRPr="00BD79B8">
        <w:rPr>
          <w:noProof/>
        </w:rPr>
        <w:instrText xml:space="preserve"> PAGEREF _Toc517776751 \h </w:instrText>
      </w:r>
      <w:r w:rsidRPr="00BD79B8">
        <w:rPr>
          <w:noProof/>
        </w:rPr>
      </w:r>
      <w:r w:rsidRPr="00BD79B8">
        <w:rPr>
          <w:noProof/>
        </w:rPr>
        <w:fldChar w:fldCharType="separate"/>
      </w:r>
      <w:r w:rsidR="006F6A16">
        <w:rPr>
          <w:noProof/>
        </w:rPr>
        <w:t>13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w:t>
      </w:r>
      <w:r w:rsidRPr="00BD79B8">
        <w:rPr>
          <w:noProof/>
        </w:rPr>
        <w:tab/>
      </w:r>
      <w:r w:rsidRPr="00BD79B8">
        <w:rPr>
          <w:noProof/>
        </w:rPr>
        <w:fldChar w:fldCharType="begin"/>
      </w:r>
      <w:r w:rsidRPr="00BD79B8">
        <w:rPr>
          <w:noProof/>
        </w:rPr>
        <w:instrText xml:space="preserve"> PAGEREF _Toc517776752 \h </w:instrText>
      </w:r>
      <w:r w:rsidRPr="00BD79B8">
        <w:rPr>
          <w:noProof/>
        </w:rPr>
      </w:r>
      <w:r w:rsidRPr="00BD79B8">
        <w:rPr>
          <w:noProof/>
        </w:rPr>
        <w:fldChar w:fldCharType="separate"/>
      </w:r>
      <w:r w:rsidR="006F6A16">
        <w:rPr>
          <w:noProof/>
        </w:rPr>
        <w:t>14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7</w:t>
      </w:r>
      <w:r>
        <w:rPr>
          <w:noProof/>
        </w:rPr>
        <w:tab/>
        <w:t>Who must lodge a return</w:t>
      </w:r>
      <w:r w:rsidRPr="00BD79B8">
        <w:rPr>
          <w:noProof/>
        </w:rPr>
        <w:tab/>
      </w:r>
      <w:r w:rsidRPr="00BD79B8">
        <w:rPr>
          <w:noProof/>
        </w:rPr>
        <w:fldChar w:fldCharType="begin"/>
      </w:r>
      <w:r w:rsidRPr="00BD79B8">
        <w:rPr>
          <w:noProof/>
        </w:rPr>
        <w:instrText xml:space="preserve"> PAGEREF _Toc517776753 \h </w:instrText>
      </w:r>
      <w:r w:rsidRPr="00BD79B8">
        <w:rPr>
          <w:noProof/>
        </w:rPr>
      </w:r>
      <w:r w:rsidRPr="00BD79B8">
        <w:rPr>
          <w:noProof/>
        </w:rPr>
        <w:fldChar w:fldCharType="separate"/>
      </w:r>
      <w:r w:rsidR="006F6A16">
        <w:rPr>
          <w:noProof/>
        </w:rPr>
        <w:t>14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BD79B8">
        <w:rPr>
          <w:noProof/>
        </w:rPr>
        <w:tab/>
      </w:r>
      <w:r w:rsidRPr="00BD79B8">
        <w:rPr>
          <w:noProof/>
        </w:rPr>
        <w:fldChar w:fldCharType="begin"/>
      </w:r>
      <w:r w:rsidRPr="00BD79B8">
        <w:rPr>
          <w:noProof/>
        </w:rPr>
        <w:instrText xml:space="preserve"> PAGEREF _Toc517776754 \h </w:instrText>
      </w:r>
      <w:r w:rsidRPr="00BD79B8">
        <w:rPr>
          <w:noProof/>
        </w:rPr>
      </w:r>
      <w:r w:rsidRPr="00BD79B8">
        <w:rPr>
          <w:noProof/>
        </w:rPr>
        <w:fldChar w:fldCharType="separate"/>
      </w:r>
      <w:r w:rsidR="006F6A16">
        <w:rPr>
          <w:noProof/>
        </w:rPr>
        <w:t>14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_Toc517776755 \h </w:instrText>
      </w:r>
      <w:r w:rsidRPr="00BD79B8">
        <w:rPr>
          <w:noProof/>
        </w:rPr>
      </w:r>
      <w:r w:rsidRPr="00BD79B8">
        <w:rPr>
          <w:noProof/>
        </w:rPr>
        <w:fldChar w:fldCharType="separate"/>
      </w:r>
      <w:r w:rsidR="006F6A16">
        <w:rPr>
          <w:noProof/>
        </w:rPr>
        <w:t>14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 by processors</w:t>
      </w:r>
      <w:r w:rsidRPr="00BD79B8">
        <w:rPr>
          <w:noProof/>
        </w:rPr>
        <w:tab/>
      </w:r>
      <w:r w:rsidRPr="00BD79B8">
        <w:rPr>
          <w:noProof/>
        </w:rPr>
        <w:fldChar w:fldCharType="begin"/>
      </w:r>
      <w:r w:rsidRPr="00BD79B8">
        <w:rPr>
          <w:noProof/>
        </w:rPr>
        <w:instrText xml:space="preserve"> PAGEREF _Toc517776756 \h </w:instrText>
      </w:r>
      <w:r w:rsidRPr="00BD79B8">
        <w:rPr>
          <w:noProof/>
        </w:rPr>
      </w:r>
      <w:r w:rsidRPr="00BD79B8">
        <w:rPr>
          <w:noProof/>
        </w:rPr>
        <w:fldChar w:fldCharType="separate"/>
      </w:r>
      <w:r w:rsidR="006F6A16">
        <w:rPr>
          <w:noProof/>
        </w:rPr>
        <w:t>14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 by owners of slaughtered buffalo</w:t>
      </w:r>
      <w:r w:rsidRPr="00BD79B8">
        <w:rPr>
          <w:noProof/>
        </w:rPr>
        <w:tab/>
      </w:r>
      <w:r w:rsidRPr="00BD79B8">
        <w:rPr>
          <w:noProof/>
        </w:rPr>
        <w:fldChar w:fldCharType="begin"/>
      </w:r>
      <w:r w:rsidRPr="00BD79B8">
        <w:rPr>
          <w:noProof/>
        </w:rPr>
        <w:instrText xml:space="preserve"> PAGEREF _Toc517776757 \h </w:instrText>
      </w:r>
      <w:r w:rsidRPr="00BD79B8">
        <w:rPr>
          <w:noProof/>
        </w:rPr>
      </w:r>
      <w:r w:rsidRPr="00BD79B8">
        <w:rPr>
          <w:noProof/>
        </w:rPr>
        <w:fldChar w:fldCharType="separate"/>
      </w:r>
      <w:r w:rsidR="006F6A16">
        <w:rPr>
          <w:noProof/>
        </w:rPr>
        <w:t>15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Statement to be given at request of proprietor of abattoir</w:t>
      </w:r>
      <w:r w:rsidRPr="00BD79B8">
        <w:rPr>
          <w:noProof/>
        </w:rPr>
        <w:tab/>
      </w:r>
      <w:r w:rsidRPr="00BD79B8">
        <w:rPr>
          <w:noProof/>
        </w:rPr>
        <w:fldChar w:fldCharType="begin"/>
      </w:r>
      <w:r w:rsidRPr="00BD79B8">
        <w:rPr>
          <w:noProof/>
        </w:rPr>
        <w:instrText xml:space="preserve"> PAGEREF _Toc517776758 \h </w:instrText>
      </w:r>
      <w:r w:rsidRPr="00BD79B8">
        <w:rPr>
          <w:noProof/>
        </w:rPr>
      </w:r>
      <w:r w:rsidRPr="00BD79B8">
        <w:rPr>
          <w:noProof/>
        </w:rPr>
        <w:fldChar w:fldCharType="separate"/>
      </w:r>
      <w:r w:rsidR="006F6A16">
        <w:rPr>
          <w:noProof/>
        </w:rPr>
        <w:t>16</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5—Cattle (exporters)</w:t>
      </w:r>
      <w:r w:rsidRPr="00BD79B8">
        <w:rPr>
          <w:b w:val="0"/>
          <w:noProof/>
          <w:sz w:val="18"/>
        </w:rPr>
        <w:tab/>
      </w:r>
      <w:r w:rsidRPr="00BD79B8">
        <w:rPr>
          <w:b w:val="0"/>
          <w:noProof/>
          <w:sz w:val="18"/>
        </w:rPr>
        <w:fldChar w:fldCharType="begin"/>
      </w:r>
      <w:r w:rsidRPr="00BD79B8">
        <w:rPr>
          <w:b w:val="0"/>
          <w:noProof/>
          <w:sz w:val="18"/>
        </w:rPr>
        <w:instrText xml:space="preserve"> PAGEREF _Toc517776759 \h </w:instrText>
      </w:r>
      <w:r w:rsidRPr="00BD79B8">
        <w:rPr>
          <w:b w:val="0"/>
          <w:noProof/>
          <w:sz w:val="18"/>
        </w:rPr>
      </w:r>
      <w:r w:rsidRPr="00BD79B8">
        <w:rPr>
          <w:b w:val="0"/>
          <w:noProof/>
          <w:sz w:val="18"/>
        </w:rPr>
        <w:fldChar w:fldCharType="separate"/>
      </w:r>
      <w:r w:rsidR="006F6A16">
        <w:rPr>
          <w:b w:val="0"/>
          <w:noProof/>
          <w:sz w:val="18"/>
        </w:rPr>
        <w:t>17</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_Toc517776760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5</w:t>
      </w:r>
      <w:r w:rsidRPr="00BD79B8">
        <w:rPr>
          <w:noProof/>
        </w:rPr>
        <w:tab/>
      </w:r>
      <w:r w:rsidRPr="00BD79B8">
        <w:rPr>
          <w:noProof/>
        </w:rPr>
        <w:fldChar w:fldCharType="begin"/>
      </w:r>
      <w:r w:rsidRPr="00BD79B8">
        <w:rPr>
          <w:noProof/>
        </w:rPr>
        <w:instrText xml:space="preserve"> PAGEREF _Toc517776761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_Toc517776762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BD79B8">
        <w:rPr>
          <w:noProof/>
        </w:rPr>
        <w:tab/>
      </w:r>
      <w:r w:rsidRPr="00BD79B8">
        <w:rPr>
          <w:noProof/>
        </w:rPr>
        <w:fldChar w:fldCharType="begin"/>
      </w:r>
      <w:r w:rsidRPr="00BD79B8">
        <w:rPr>
          <w:noProof/>
        </w:rPr>
        <w:instrText xml:space="preserve"> PAGEREF _Toc517776763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 for charge—exporting agents</w:t>
      </w:r>
      <w:r w:rsidRPr="00BD79B8">
        <w:rPr>
          <w:noProof/>
        </w:rPr>
        <w:tab/>
      </w:r>
      <w:r w:rsidRPr="00BD79B8">
        <w:rPr>
          <w:noProof/>
        </w:rPr>
        <w:fldChar w:fldCharType="begin"/>
      </w:r>
      <w:r w:rsidRPr="00BD79B8">
        <w:rPr>
          <w:noProof/>
        </w:rPr>
        <w:instrText xml:space="preserve"> PAGEREF _Toc517776764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is charge due for payment</w:t>
      </w:r>
      <w:r w:rsidRPr="00BD79B8">
        <w:rPr>
          <w:noProof/>
        </w:rPr>
        <w:tab/>
      </w:r>
      <w:r w:rsidRPr="00BD79B8">
        <w:rPr>
          <w:noProof/>
        </w:rPr>
        <w:fldChar w:fldCharType="begin"/>
      </w:r>
      <w:r w:rsidRPr="00BD79B8">
        <w:rPr>
          <w:noProof/>
        </w:rPr>
        <w:instrText xml:space="preserve"> PAGEREF _Toc517776765 \h </w:instrText>
      </w:r>
      <w:r w:rsidRPr="00BD79B8">
        <w:rPr>
          <w:noProof/>
        </w:rPr>
      </w:r>
      <w:r w:rsidRPr="00BD79B8">
        <w:rPr>
          <w:noProof/>
        </w:rPr>
        <w:fldChar w:fldCharType="separate"/>
      </w:r>
      <w:r w:rsidR="006F6A16">
        <w:rPr>
          <w:noProof/>
        </w:rPr>
        <w:t>17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BD79B8">
        <w:rPr>
          <w:noProof/>
        </w:rPr>
        <w:tab/>
      </w:r>
      <w:r w:rsidRPr="00BD79B8">
        <w:rPr>
          <w:noProof/>
        </w:rPr>
        <w:fldChar w:fldCharType="begin"/>
      </w:r>
      <w:r w:rsidRPr="00BD79B8">
        <w:rPr>
          <w:noProof/>
        </w:rPr>
        <w:instrText xml:space="preserve"> PAGEREF _Toc517776766 \h </w:instrText>
      </w:r>
      <w:r w:rsidRPr="00BD79B8">
        <w:rPr>
          <w:noProof/>
        </w:rPr>
      </w:r>
      <w:r w:rsidRPr="00BD79B8">
        <w:rPr>
          <w:noProof/>
        </w:rPr>
        <w:fldChar w:fldCharType="separate"/>
      </w:r>
      <w:r w:rsidR="006F6A16">
        <w:rPr>
          <w:noProof/>
        </w:rPr>
        <w:t>18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BD79B8">
        <w:rPr>
          <w:noProof/>
        </w:rPr>
        <w:tab/>
      </w:r>
      <w:r w:rsidRPr="00BD79B8">
        <w:rPr>
          <w:noProof/>
        </w:rPr>
        <w:fldChar w:fldCharType="begin"/>
      </w:r>
      <w:r w:rsidRPr="00BD79B8">
        <w:rPr>
          <w:noProof/>
        </w:rPr>
        <w:instrText xml:space="preserve"> PAGEREF _Toc517776767 \h </w:instrText>
      </w:r>
      <w:r w:rsidRPr="00BD79B8">
        <w:rPr>
          <w:noProof/>
        </w:rPr>
      </w:r>
      <w:r w:rsidRPr="00BD79B8">
        <w:rPr>
          <w:noProof/>
        </w:rPr>
        <w:fldChar w:fldCharType="separate"/>
      </w:r>
      <w:r w:rsidR="006F6A16">
        <w:rPr>
          <w:noProof/>
        </w:rPr>
        <w:t>18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_Toc517776768 \h </w:instrText>
      </w:r>
      <w:r w:rsidRPr="00BD79B8">
        <w:rPr>
          <w:noProof/>
        </w:rPr>
      </w:r>
      <w:r w:rsidRPr="00BD79B8">
        <w:rPr>
          <w:noProof/>
        </w:rPr>
        <w:fldChar w:fldCharType="separate"/>
      </w:r>
      <w:r w:rsidR="006F6A16">
        <w:rPr>
          <w:noProof/>
        </w:rPr>
        <w:t>18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BD79B8">
        <w:rPr>
          <w:noProof/>
        </w:rPr>
        <w:tab/>
      </w:r>
      <w:r w:rsidRPr="00BD79B8">
        <w:rPr>
          <w:noProof/>
        </w:rPr>
        <w:fldChar w:fldCharType="begin"/>
      </w:r>
      <w:r w:rsidRPr="00BD79B8">
        <w:rPr>
          <w:noProof/>
        </w:rPr>
        <w:instrText xml:space="preserve"> PAGEREF _Toc517776769 \h </w:instrText>
      </w:r>
      <w:r w:rsidRPr="00BD79B8">
        <w:rPr>
          <w:noProof/>
        </w:rPr>
      </w:r>
      <w:r w:rsidRPr="00BD79B8">
        <w:rPr>
          <w:noProof/>
        </w:rPr>
        <w:fldChar w:fldCharType="separate"/>
      </w:r>
      <w:r w:rsidR="006F6A16">
        <w:rPr>
          <w:noProof/>
        </w:rPr>
        <w:t>18</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6—Cattle (producers)</w:t>
      </w:r>
      <w:r w:rsidRPr="00BD79B8">
        <w:rPr>
          <w:b w:val="0"/>
          <w:noProof/>
          <w:sz w:val="18"/>
        </w:rPr>
        <w:tab/>
      </w:r>
      <w:r w:rsidRPr="00BD79B8">
        <w:rPr>
          <w:b w:val="0"/>
          <w:noProof/>
          <w:sz w:val="18"/>
        </w:rPr>
        <w:fldChar w:fldCharType="begin"/>
      </w:r>
      <w:r w:rsidRPr="00BD79B8">
        <w:rPr>
          <w:b w:val="0"/>
          <w:noProof/>
          <w:sz w:val="18"/>
        </w:rPr>
        <w:instrText xml:space="preserve"> PAGEREF _Toc517776770 \h </w:instrText>
      </w:r>
      <w:r w:rsidRPr="00BD79B8">
        <w:rPr>
          <w:b w:val="0"/>
          <w:noProof/>
          <w:sz w:val="18"/>
        </w:rPr>
      </w:r>
      <w:r w:rsidRPr="00BD79B8">
        <w:rPr>
          <w:b w:val="0"/>
          <w:noProof/>
          <w:sz w:val="18"/>
        </w:rPr>
        <w:fldChar w:fldCharType="separate"/>
      </w:r>
      <w:r w:rsidR="006F6A16">
        <w:rPr>
          <w:b w:val="0"/>
          <w:noProof/>
          <w:sz w:val="18"/>
        </w:rPr>
        <w:t>20</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_Toc517776771 \h </w:instrText>
      </w:r>
      <w:r w:rsidRPr="00BD79B8">
        <w:rPr>
          <w:noProof/>
        </w:rPr>
      </w:r>
      <w:r w:rsidRPr="00BD79B8">
        <w:rPr>
          <w:noProof/>
        </w:rPr>
        <w:fldChar w:fldCharType="separate"/>
      </w:r>
      <w:r w:rsidR="006F6A16">
        <w:rPr>
          <w:noProof/>
        </w:rPr>
        <w:t>20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6</w:t>
      </w:r>
      <w:r w:rsidRPr="00BD79B8">
        <w:rPr>
          <w:noProof/>
        </w:rPr>
        <w:tab/>
      </w:r>
      <w:r w:rsidRPr="00BD79B8">
        <w:rPr>
          <w:noProof/>
        </w:rPr>
        <w:fldChar w:fldCharType="begin"/>
      </w:r>
      <w:r w:rsidRPr="00BD79B8">
        <w:rPr>
          <w:noProof/>
        </w:rPr>
        <w:instrText xml:space="preserve"> PAGEREF _Toc517776772 \h </w:instrText>
      </w:r>
      <w:r w:rsidRPr="00BD79B8">
        <w:rPr>
          <w:noProof/>
        </w:rPr>
      </w:r>
      <w:r w:rsidRPr="00BD79B8">
        <w:rPr>
          <w:noProof/>
        </w:rPr>
        <w:fldChar w:fldCharType="separate"/>
      </w:r>
      <w:r w:rsidR="006F6A16">
        <w:rPr>
          <w:noProof/>
        </w:rPr>
        <w:t>20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_Toc517776773 \h </w:instrText>
      </w:r>
      <w:r w:rsidRPr="00BD79B8">
        <w:rPr>
          <w:noProof/>
        </w:rPr>
      </w:r>
      <w:r w:rsidRPr="00BD79B8">
        <w:rPr>
          <w:noProof/>
        </w:rPr>
        <w:fldChar w:fldCharType="separate"/>
      </w:r>
      <w:r w:rsidR="006F6A16">
        <w:rPr>
          <w:noProof/>
        </w:rPr>
        <w:t>20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charge—exporting agents</w:t>
      </w:r>
      <w:r w:rsidRPr="00BD79B8">
        <w:rPr>
          <w:noProof/>
        </w:rPr>
        <w:tab/>
      </w:r>
      <w:r w:rsidRPr="00BD79B8">
        <w:rPr>
          <w:noProof/>
        </w:rPr>
        <w:fldChar w:fldCharType="begin"/>
      </w:r>
      <w:r w:rsidRPr="00BD79B8">
        <w:rPr>
          <w:noProof/>
        </w:rPr>
        <w:instrText xml:space="preserve"> PAGEREF _Toc517776774 \h </w:instrText>
      </w:r>
      <w:r w:rsidRPr="00BD79B8">
        <w:rPr>
          <w:noProof/>
        </w:rPr>
      </w:r>
      <w:r w:rsidRPr="00BD79B8">
        <w:rPr>
          <w:noProof/>
        </w:rPr>
        <w:fldChar w:fldCharType="separate"/>
      </w:r>
      <w:r w:rsidR="006F6A16">
        <w:rPr>
          <w:noProof/>
        </w:rPr>
        <w:t>20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BD79B8">
        <w:rPr>
          <w:noProof/>
        </w:rPr>
        <w:tab/>
      </w:r>
      <w:r w:rsidRPr="00BD79B8">
        <w:rPr>
          <w:noProof/>
        </w:rPr>
        <w:fldChar w:fldCharType="begin"/>
      </w:r>
      <w:r w:rsidRPr="00BD79B8">
        <w:rPr>
          <w:noProof/>
        </w:rPr>
        <w:instrText xml:space="preserve"> PAGEREF _Toc517776775 \h </w:instrText>
      </w:r>
      <w:r w:rsidRPr="00BD79B8">
        <w:rPr>
          <w:noProof/>
        </w:rPr>
      </w:r>
      <w:r w:rsidRPr="00BD79B8">
        <w:rPr>
          <w:noProof/>
        </w:rPr>
        <w:fldChar w:fldCharType="separate"/>
      </w:r>
      <w:r w:rsidR="006F6A16">
        <w:rPr>
          <w:noProof/>
        </w:rPr>
        <w:t>20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BD79B8">
        <w:rPr>
          <w:noProof/>
        </w:rPr>
        <w:tab/>
      </w:r>
      <w:r w:rsidRPr="00BD79B8">
        <w:rPr>
          <w:noProof/>
        </w:rPr>
        <w:fldChar w:fldCharType="begin"/>
      </w:r>
      <w:r w:rsidRPr="00BD79B8">
        <w:rPr>
          <w:noProof/>
        </w:rPr>
        <w:instrText xml:space="preserve"> PAGEREF _Toc517776776 \h </w:instrText>
      </w:r>
      <w:r w:rsidRPr="00BD79B8">
        <w:rPr>
          <w:noProof/>
        </w:rPr>
      </w:r>
      <w:r w:rsidRPr="00BD79B8">
        <w:rPr>
          <w:noProof/>
        </w:rPr>
        <w:fldChar w:fldCharType="separate"/>
      </w:r>
      <w:r w:rsidR="006F6A16">
        <w:rPr>
          <w:noProof/>
        </w:rPr>
        <w:t>21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BD79B8">
        <w:rPr>
          <w:noProof/>
        </w:rPr>
        <w:tab/>
      </w:r>
      <w:r w:rsidRPr="00BD79B8">
        <w:rPr>
          <w:noProof/>
        </w:rPr>
        <w:fldChar w:fldCharType="begin"/>
      </w:r>
      <w:r w:rsidRPr="00BD79B8">
        <w:rPr>
          <w:noProof/>
        </w:rPr>
        <w:instrText xml:space="preserve"> PAGEREF _Toc517776777 \h </w:instrText>
      </w:r>
      <w:r w:rsidRPr="00BD79B8">
        <w:rPr>
          <w:noProof/>
        </w:rPr>
      </w:r>
      <w:r w:rsidRPr="00BD79B8">
        <w:rPr>
          <w:noProof/>
        </w:rPr>
        <w:fldChar w:fldCharType="separate"/>
      </w:r>
      <w:r w:rsidR="006F6A16">
        <w:rPr>
          <w:noProof/>
        </w:rPr>
        <w:t>21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BD79B8">
        <w:rPr>
          <w:noProof/>
        </w:rPr>
        <w:tab/>
      </w:r>
      <w:r w:rsidRPr="00BD79B8">
        <w:rPr>
          <w:noProof/>
        </w:rPr>
        <w:fldChar w:fldCharType="begin"/>
      </w:r>
      <w:r w:rsidRPr="00BD79B8">
        <w:rPr>
          <w:noProof/>
        </w:rPr>
        <w:instrText xml:space="preserve"> PAGEREF _Toc517776778 \h </w:instrText>
      </w:r>
      <w:r w:rsidRPr="00BD79B8">
        <w:rPr>
          <w:noProof/>
        </w:rPr>
      </w:r>
      <w:r w:rsidRPr="00BD79B8">
        <w:rPr>
          <w:noProof/>
        </w:rPr>
        <w:fldChar w:fldCharType="separate"/>
      </w:r>
      <w:r w:rsidR="006F6A16">
        <w:rPr>
          <w:noProof/>
        </w:rPr>
        <w:t>21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BD79B8">
        <w:rPr>
          <w:noProof/>
        </w:rPr>
        <w:tab/>
      </w:r>
      <w:r w:rsidRPr="00BD79B8">
        <w:rPr>
          <w:noProof/>
        </w:rPr>
        <w:fldChar w:fldCharType="begin"/>
      </w:r>
      <w:r w:rsidRPr="00BD79B8">
        <w:rPr>
          <w:noProof/>
        </w:rPr>
        <w:instrText xml:space="preserve"> PAGEREF _Toc517776779 \h </w:instrText>
      </w:r>
      <w:r w:rsidRPr="00BD79B8">
        <w:rPr>
          <w:noProof/>
        </w:rPr>
      </w:r>
      <w:r w:rsidRPr="00BD79B8">
        <w:rPr>
          <w:noProof/>
        </w:rPr>
        <w:fldChar w:fldCharType="separate"/>
      </w:r>
      <w:r w:rsidR="006F6A16">
        <w:rPr>
          <w:noProof/>
        </w:rPr>
        <w:t>22</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7—Cattle transactions</w:t>
      </w:r>
      <w:r w:rsidRPr="00BD79B8">
        <w:rPr>
          <w:b w:val="0"/>
          <w:noProof/>
          <w:sz w:val="18"/>
        </w:rPr>
        <w:tab/>
      </w:r>
      <w:r w:rsidRPr="00BD79B8">
        <w:rPr>
          <w:b w:val="0"/>
          <w:noProof/>
          <w:sz w:val="18"/>
        </w:rPr>
        <w:fldChar w:fldCharType="begin"/>
      </w:r>
      <w:r w:rsidRPr="00BD79B8">
        <w:rPr>
          <w:b w:val="0"/>
          <w:noProof/>
          <w:sz w:val="18"/>
        </w:rPr>
        <w:instrText xml:space="preserve"> PAGEREF _Toc517776780 \h </w:instrText>
      </w:r>
      <w:r w:rsidRPr="00BD79B8">
        <w:rPr>
          <w:b w:val="0"/>
          <w:noProof/>
          <w:sz w:val="18"/>
        </w:rPr>
      </w:r>
      <w:r w:rsidRPr="00BD79B8">
        <w:rPr>
          <w:b w:val="0"/>
          <w:noProof/>
          <w:sz w:val="18"/>
        </w:rPr>
        <w:fldChar w:fldCharType="separate"/>
      </w:r>
      <w:r w:rsidR="006F6A16">
        <w:rPr>
          <w:b w:val="0"/>
          <w:noProof/>
          <w:sz w:val="18"/>
        </w:rPr>
        <w:t>23</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_Toc517776781 \h </w:instrText>
      </w:r>
      <w:r w:rsidRPr="00BD79B8">
        <w:rPr>
          <w:noProof/>
        </w:rPr>
      </w:r>
      <w:r w:rsidRPr="00BD79B8">
        <w:rPr>
          <w:noProof/>
        </w:rPr>
        <w:fldChar w:fldCharType="separate"/>
      </w:r>
      <w:r w:rsidR="006F6A16">
        <w:rPr>
          <w:noProof/>
        </w:rPr>
        <w:t>23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7</w:t>
      </w:r>
      <w:r w:rsidRPr="00BD79B8">
        <w:rPr>
          <w:noProof/>
        </w:rPr>
        <w:tab/>
      </w:r>
      <w:r w:rsidRPr="00BD79B8">
        <w:rPr>
          <w:noProof/>
        </w:rPr>
        <w:fldChar w:fldCharType="begin"/>
      </w:r>
      <w:r w:rsidRPr="00BD79B8">
        <w:rPr>
          <w:noProof/>
        </w:rPr>
        <w:instrText xml:space="preserve"> PAGEREF _Toc517776782 \h </w:instrText>
      </w:r>
      <w:r w:rsidRPr="00BD79B8">
        <w:rPr>
          <w:noProof/>
        </w:rPr>
      </w:r>
      <w:r w:rsidRPr="00BD79B8">
        <w:rPr>
          <w:noProof/>
        </w:rPr>
        <w:fldChar w:fldCharType="separate"/>
      </w:r>
      <w:r w:rsidR="006F6A16">
        <w:rPr>
          <w:noProof/>
        </w:rPr>
        <w:t>23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_Toc517776783 \h </w:instrText>
      </w:r>
      <w:r w:rsidRPr="00BD79B8">
        <w:rPr>
          <w:noProof/>
        </w:rPr>
      </w:r>
      <w:r w:rsidRPr="00BD79B8">
        <w:rPr>
          <w:noProof/>
        </w:rPr>
        <w:fldChar w:fldCharType="separate"/>
      </w:r>
      <w:r w:rsidR="006F6A16">
        <w:rPr>
          <w:noProof/>
        </w:rPr>
        <w:t>24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_Toc517776784 \h </w:instrText>
      </w:r>
      <w:r w:rsidRPr="00BD79B8">
        <w:rPr>
          <w:noProof/>
        </w:rPr>
      </w:r>
      <w:r w:rsidRPr="00BD79B8">
        <w:rPr>
          <w:noProof/>
        </w:rPr>
        <w:fldChar w:fldCharType="separate"/>
      </w:r>
      <w:r w:rsidR="006F6A16">
        <w:rPr>
          <w:noProof/>
        </w:rPr>
        <w:t>24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 for levy—processors</w:t>
      </w:r>
      <w:r w:rsidRPr="00BD79B8">
        <w:rPr>
          <w:noProof/>
        </w:rPr>
        <w:tab/>
      </w:r>
      <w:r w:rsidRPr="00BD79B8">
        <w:rPr>
          <w:noProof/>
        </w:rPr>
        <w:fldChar w:fldCharType="begin"/>
      </w:r>
      <w:r w:rsidRPr="00BD79B8">
        <w:rPr>
          <w:noProof/>
        </w:rPr>
        <w:instrText xml:space="preserve"> PAGEREF _Toc517776785 \h </w:instrText>
      </w:r>
      <w:r w:rsidRPr="00BD79B8">
        <w:rPr>
          <w:noProof/>
        </w:rPr>
      </w:r>
      <w:r w:rsidRPr="00BD79B8">
        <w:rPr>
          <w:noProof/>
        </w:rPr>
        <w:fldChar w:fldCharType="separate"/>
      </w:r>
      <w:r w:rsidR="006F6A16">
        <w:rPr>
          <w:noProof/>
        </w:rPr>
        <w:t>24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payment—people who lodge monthly returns</w:t>
      </w:r>
      <w:r w:rsidRPr="00BD79B8">
        <w:rPr>
          <w:noProof/>
        </w:rPr>
        <w:tab/>
      </w:r>
      <w:r w:rsidRPr="00BD79B8">
        <w:rPr>
          <w:noProof/>
        </w:rPr>
        <w:fldChar w:fldCharType="begin"/>
      </w:r>
      <w:r w:rsidRPr="00BD79B8">
        <w:rPr>
          <w:noProof/>
        </w:rPr>
        <w:instrText xml:space="preserve"> PAGEREF _Toc517776786 \h </w:instrText>
      </w:r>
      <w:r w:rsidRPr="00BD79B8">
        <w:rPr>
          <w:noProof/>
        </w:rPr>
      </w:r>
      <w:r w:rsidRPr="00BD79B8">
        <w:rPr>
          <w:noProof/>
        </w:rPr>
        <w:fldChar w:fldCharType="separate"/>
      </w:r>
      <w:r w:rsidR="006F6A16">
        <w:rPr>
          <w:noProof/>
        </w:rPr>
        <w:t>24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monthly return</w:t>
      </w:r>
      <w:r w:rsidRPr="00BD79B8">
        <w:rPr>
          <w:noProof/>
        </w:rPr>
        <w:tab/>
      </w:r>
      <w:r w:rsidRPr="00BD79B8">
        <w:rPr>
          <w:noProof/>
        </w:rPr>
        <w:fldChar w:fldCharType="begin"/>
      </w:r>
      <w:r w:rsidRPr="00BD79B8">
        <w:rPr>
          <w:noProof/>
        </w:rPr>
        <w:instrText xml:space="preserve"> PAGEREF _Toc517776787 \h </w:instrText>
      </w:r>
      <w:r w:rsidRPr="00BD79B8">
        <w:rPr>
          <w:noProof/>
        </w:rPr>
      </w:r>
      <w:r w:rsidRPr="00BD79B8">
        <w:rPr>
          <w:noProof/>
        </w:rPr>
        <w:fldChar w:fldCharType="separate"/>
      </w:r>
      <w:r w:rsidR="006F6A16">
        <w:rPr>
          <w:noProof/>
        </w:rPr>
        <w:t>24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 monthly return be lodged</w:t>
      </w:r>
      <w:r w:rsidRPr="00BD79B8">
        <w:rPr>
          <w:noProof/>
        </w:rPr>
        <w:tab/>
      </w:r>
      <w:r w:rsidRPr="00BD79B8">
        <w:rPr>
          <w:noProof/>
        </w:rPr>
        <w:fldChar w:fldCharType="begin"/>
      </w:r>
      <w:r w:rsidRPr="00BD79B8">
        <w:rPr>
          <w:noProof/>
        </w:rPr>
        <w:instrText xml:space="preserve"> PAGEREF _Toc517776788 \h </w:instrText>
      </w:r>
      <w:r w:rsidRPr="00BD79B8">
        <w:rPr>
          <w:noProof/>
        </w:rPr>
      </w:r>
      <w:r w:rsidRPr="00BD79B8">
        <w:rPr>
          <w:noProof/>
        </w:rPr>
        <w:fldChar w:fldCharType="separate"/>
      </w:r>
      <w:r w:rsidR="006F6A16">
        <w:rPr>
          <w:noProof/>
        </w:rPr>
        <w:t>25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monthly return—agents and first purchasers</w:t>
      </w:r>
      <w:r w:rsidRPr="00BD79B8">
        <w:rPr>
          <w:noProof/>
        </w:rPr>
        <w:tab/>
      </w:r>
      <w:r w:rsidRPr="00BD79B8">
        <w:rPr>
          <w:noProof/>
        </w:rPr>
        <w:fldChar w:fldCharType="begin"/>
      </w:r>
      <w:r w:rsidRPr="00BD79B8">
        <w:rPr>
          <w:noProof/>
        </w:rPr>
        <w:instrText xml:space="preserve"> PAGEREF _Toc517776789 \h </w:instrText>
      </w:r>
      <w:r w:rsidRPr="00BD79B8">
        <w:rPr>
          <w:noProof/>
        </w:rPr>
      </w:r>
      <w:r w:rsidRPr="00BD79B8">
        <w:rPr>
          <w:noProof/>
        </w:rPr>
        <w:fldChar w:fldCharType="separate"/>
      </w:r>
      <w:r w:rsidR="006F6A16">
        <w:rPr>
          <w:noProof/>
        </w:rPr>
        <w:t>25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monthly return—processors</w:t>
      </w:r>
      <w:r w:rsidRPr="00BD79B8">
        <w:rPr>
          <w:noProof/>
        </w:rPr>
        <w:tab/>
      </w:r>
      <w:r w:rsidRPr="00BD79B8">
        <w:rPr>
          <w:noProof/>
        </w:rPr>
        <w:fldChar w:fldCharType="begin"/>
      </w:r>
      <w:r w:rsidRPr="00BD79B8">
        <w:rPr>
          <w:noProof/>
        </w:rPr>
        <w:instrText xml:space="preserve"> PAGEREF _Toc517776790 \h </w:instrText>
      </w:r>
      <w:r w:rsidRPr="00BD79B8">
        <w:rPr>
          <w:noProof/>
        </w:rPr>
      </w:r>
      <w:r w:rsidRPr="00BD79B8">
        <w:rPr>
          <w:noProof/>
        </w:rPr>
        <w:fldChar w:fldCharType="separate"/>
      </w:r>
      <w:r w:rsidR="006F6A16">
        <w:rPr>
          <w:noProof/>
        </w:rPr>
        <w:t>26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When is levy due for payment—producers who lodge annual returns</w:t>
      </w:r>
      <w:r w:rsidRPr="00BD79B8">
        <w:rPr>
          <w:noProof/>
        </w:rPr>
        <w:tab/>
      </w:r>
      <w:r w:rsidRPr="00BD79B8">
        <w:rPr>
          <w:noProof/>
        </w:rPr>
        <w:fldChar w:fldCharType="begin"/>
      </w:r>
      <w:r w:rsidRPr="00BD79B8">
        <w:rPr>
          <w:noProof/>
        </w:rPr>
        <w:instrText xml:space="preserve"> PAGEREF _Toc517776791 \h </w:instrText>
      </w:r>
      <w:r w:rsidRPr="00BD79B8">
        <w:rPr>
          <w:noProof/>
        </w:rPr>
      </w:r>
      <w:r w:rsidRPr="00BD79B8">
        <w:rPr>
          <w:noProof/>
        </w:rPr>
        <w:fldChar w:fldCharType="separate"/>
      </w:r>
      <w:r w:rsidR="006F6A16">
        <w:rPr>
          <w:noProof/>
        </w:rPr>
        <w:t>27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Who must lodge an annual return</w:t>
      </w:r>
      <w:r w:rsidRPr="00BD79B8">
        <w:rPr>
          <w:noProof/>
        </w:rPr>
        <w:tab/>
      </w:r>
      <w:r w:rsidRPr="00BD79B8">
        <w:rPr>
          <w:noProof/>
        </w:rPr>
        <w:fldChar w:fldCharType="begin"/>
      </w:r>
      <w:r w:rsidRPr="00BD79B8">
        <w:rPr>
          <w:noProof/>
        </w:rPr>
        <w:instrText xml:space="preserve"> PAGEREF _Toc517776792 \h </w:instrText>
      </w:r>
      <w:r w:rsidRPr="00BD79B8">
        <w:rPr>
          <w:noProof/>
        </w:rPr>
      </w:r>
      <w:r w:rsidRPr="00BD79B8">
        <w:rPr>
          <w:noProof/>
        </w:rPr>
        <w:fldChar w:fldCharType="separate"/>
      </w:r>
      <w:r w:rsidR="006F6A16">
        <w:rPr>
          <w:noProof/>
        </w:rPr>
        <w:t>27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13</w:t>
      </w:r>
      <w:r>
        <w:rPr>
          <w:noProof/>
        </w:rPr>
        <w:tab/>
        <w:t>When must an annual return be lodged</w:t>
      </w:r>
      <w:r w:rsidRPr="00BD79B8">
        <w:rPr>
          <w:noProof/>
        </w:rPr>
        <w:tab/>
      </w:r>
      <w:r w:rsidRPr="00BD79B8">
        <w:rPr>
          <w:noProof/>
        </w:rPr>
        <w:fldChar w:fldCharType="begin"/>
      </w:r>
      <w:r w:rsidRPr="00BD79B8">
        <w:rPr>
          <w:noProof/>
        </w:rPr>
        <w:instrText xml:space="preserve"> PAGEREF _Toc517776793 \h </w:instrText>
      </w:r>
      <w:r w:rsidRPr="00BD79B8">
        <w:rPr>
          <w:noProof/>
        </w:rPr>
      </w:r>
      <w:r w:rsidRPr="00BD79B8">
        <w:rPr>
          <w:noProof/>
        </w:rPr>
        <w:fldChar w:fldCharType="separate"/>
      </w:r>
      <w:r w:rsidR="006F6A16">
        <w:rPr>
          <w:noProof/>
        </w:rPr>
        <w:t>27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14</w:t>
      </w:r>
      <w:r>
        <w:rPr>
          <w:noProof/>
        </w:rPr>
        <w:tab/>
        <w:t>What must be included in an annual return—producers</w:t>
      </w:r>
      <w:r w:rsidRPr="00BD79B8">
        <w:rPr>
          <w:noProof/>
        </w:rPr>
        <w:tab/>
      </w:r>
      <w:r w:rsidRPr="00BD79B8">
        <w:rPr>
          <w:noProof/>
        </w:rPr>
        <w:fldChar w:fldCharType="begin"/>
      </w:r>
      <w:r w:rsidRPr="00BD79B8">
        <w:rPr>
          <w:noProof/>
        </w:rPr>
        <w:instrText xml:space="preserve"> PAGEREF _Toc517776794 \h </w:instrText>
      </w:r>
      <w:r w:rsidRPr="00BD79B8">
        <w:rPr>
          <w:noProof/>
        </w:rPr>
      </w:r>
      <w:r w:rsidRPr="00BD79B8">
        <w:rPr>
          <w:noProof/>
        </w:rPr>
        <w:fldChar w:fldCharType="separate"/>
      </w:r>
      <w:r w:rsidR="006F6A16">
        <w:rPr>
          <w:noProof/>
        </w:rPr>
        <w:t>27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15</w:t>
      </w:r>
      <w:r>
        <w:rPr>
          <w:noProof/>
        </w:rPr>
        <w:tab/>
        <w:t>What records must be kept by producers</w:t>
      </w:r>
      <w:r w:rsidRPr="00BD79B8">
        <w:rPr>
          <w:noProof/>
        </w:rPr>
        <w:tab/>
      </w:r>
      <w:r w:rsidRPr="00BD79B8">
        <w:rPr>
          <w:noProof/>
        </w:rPr>
        <w:fldChar w:fldCharType="begin"/>
      </w:r>
      <w:r w:rsidRPr="00BD79B8">
        <w:rPr>
          <w:noProof/>
        </w:rPr>
        <w:instrText xml:space="preserve"> PAGEREF _Toc517776795 \h </w:instrText>
      </w:r>
      <w:r w:rsidRPr="00BD79B8">
        <w:rPr>
          <w:noProof/>
        </w:rPr>
      </w:r>
      <w:r w:rsidRPr="00BD79B8">
        <w:rPr>
          <w:noProof/>
        </w:rPr>
        <w:fldChar w:fldCharType="separate"/>
      </w:r>
      <w:r w:rsidR="006F6A16">
        <w:rPr>
          <w:noProof/>
        </w:rPr>
        <w:t>28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16</w:t>
      </w:r>
      <w:r>
        <w:rPr>
          <w:noProof/>
        </w:rPr>
        <w:tab/>
        <w:t>What records must be kept by agents and first purchasers</w:t>
      </w:r>
      <w:r w:rsidRPr="00BD79B8">
        <w:rPr>
          <w:noProof/>
        </w:rPr>
        <w:tab/>
      </w:r>
      <w:r w:rsidRPr="00BD79B8">
        <w:rPr>
          <w:noProof/>
        </w:rPr>
        <w:fldChar w:fldCharType="begin"/>
      </w:r>
      <w:r w:rsidRPr="00BD79B8">
        <w:rPr>
          <w:noProof/>
        </w:rPr>
        <w:instrText xml:space="preserve"> PAGEREF _Toc517776796 \h </w:instrText>
      </w:r>
      <w:r w:rsidRPr="00BD79B8">
        <w:rPr>
          <w:noProof/>
        </w:rPr>
      </w:r>
      <w:r w:rsidRPr="00BD79B8">
        <w:rPr>
          <w:noProof/>
        </w:rPr>
        <w:fldChar w:fldCharType="separate"/>
      </w:r>
      <w:r w:rsidR="006F6A16">
        <w:rPr>
          <w:noProof/>
        </w:rPr>
        <w:t>29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17</w:t>
      </w:r>
      <w:r>
        <w:rPr>
          <w:noProof/>
        </w:rPr>
        <w:tab/>
        <w:t>What records must be kept by processors</w:t>
      </w:r>
      <w:r w:rsidRPr="00BD79B8">
        <w:rPr>
          <w:noProof/>
        </w:rPr>
        <w:tab/>
      </w:r>
      <w:r w:rsidRPr="00BD79B8">
        <w:rPr>
          <w:noProof/>
        </w:rPr>
        <w:fldChar w:fldCharType="begin"/>
      </w:r>
      <w:r w:rsidRPr="00BD79B8">
        <w:rPr>
          <w:noProof/>
        </w:rPr>
        <w:instrText xml:space="preserve"> PAGEREF _Toc517776797 \h </w:instrText>
      </w:r>
      <w:r w:rsidRPr="00BD79B8">
        <w:rPr>
          <w:noProof/>
        </w:rPr>
      </w:r>
      <w:r w:rsidRPr="00BD79B8">
        <w:rPr>
          <w:noProof/>
        </w:rPr>
        <w:fldChar w:fldCharType="separate"/>
      </w:r>
      <w:r w:rsidR="006F6A16">
        <w:rPr>
          <w:noProof/>
        </w:rPr>
        <w:t>29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18</w:t>
      </w:r>
      <w:r>
        <w:rPr>
          <w:noProof/>
        </w:rPr>
        <w:tab/>
        <w:t>Statement to be given to processor if levy is not payable</w:t>
      </w:r>
      <w:r w:rsidRPr="00BD79B8">
        <w:rPr>
          <w:noProof/>
        </w:rPr>
        <w:tab/>
      </w:r>
      <w:r w:rsidRPr="00BD79B8">
        <w:rPr>
          <w:noProof/>
        </w:rPr>
        <w:fldChar w:fldCharType="begin"/>
      </w:r>
      <w:r w:rsidRPr="00BD79B8">
        <w:rPr>
          <w:noProof/>
        </w:rPr>
        <w:instrText xml:space="preserve"> PAGEREF _Toc517776798 \h </w:instrText>
      </w:r>
      <w:r w:rsidRPr="00BD79B8">
        <w:rPr>
          <w:noProof/>
        </w:rPr>
      </w:r>
      <w:r w:rsidRPr="00BD79B8">
        <w:rPr>
          <w:noProof/>
        </w:rPr>
        <w:fldChar w:fldCharType="separate"/>
      </w:r>
      <w:r w:rsidR="006F6A16">
        <w:rPr>
          <w:noProof/>
        </w:rPr>
        <w:t>29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19</w:t>
      </w:r>
      <w:r>
        <w:rPr>
          <w:noProof/>
        </w:rPr>
        <w:tab/>
        <w:t>Records to be kept by person on whose behalf cattle are delivered to a processor</w:t>
      </w:r>
      <w:r w:rsidRPr="00BD79B8">
        <w:rPr>
          <w:noProof/>
        </w:rPr>
        <w:tab/>
      </w:r>
      <w:r w:rsidRPr="00BD79B8">
        <w:rPr>
          <w:noProof/>
        </w:rPr>
        <w:fldChar w:fldCharType="begin"/>
      </w:r>
      <w:r w:rsidRPr="00BD79B8">
        <w:rPr>
          <w:noProof/>
        </w:rPr>
        <w:instrText xml:space="preserve"> PAGEREF _Toc517776799 \h </w:instrText>
      </w:r>
      <w:r w:rsidRPr="00BD79B8">
        <w:rPr>
          <w:noProof/>
        </w:rPr>
      </w:r>
      <w:r w:rsidRPr="00BD79B8">
        <w:rPr>
          <w:noProof/>
        </w:rPr>
        <w:fldChar w:fldCharType="separate"/>
      </w:r>
      <w:r w:rsidR="006F6A16">
        <w:rPr>
          <w:noProof/>
        </w:rPr>
        <w:t>30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19A</w:t>
      </w:r>
      <w:r>
        <w:rPr>
          <w:noProof/>
        </w:rPr>
        <w:tab/>
        <w:t>Records to be kept—levy</w:t>
      </w:r>
      <w:r>
        <w:rPr>
          <w:noProof/>
        </w:rPr>
        <w:noBreakHyphen/>
        <w:t>free sale</w:t>
      </w:r>
      <w:r w:rsidRPr="00BD79B8">
        <w:rPr>
          <w:noProof/>
        </w:rPr>
        <w:tab/>
      </w:r>
      <w:r w:rsidRPr="00BD79B8">
        <w:rPr>
          <w:noProof/>
        </w:rPr>
        <w:fldChar w:fldCharType="begin"/>
      </w:r>
      <w:r w:rsidRPr="00BD79B8">
        <w:rPr>
          <w:noProof/>
        </w:rPr>
        <w:instrText xml:space="preserve"> PAGEREF _Toc517776800 \h </w:instrText>
      </w:r>
      <w:r w:rsidRPr="00BD79B8">
        <w:rPr>
          <w:noProof/>
        </w:rPr>
      </w:r>
      <w:r w:rsidRPr="00BD79B8">
        <w:rPr>
          <w:noProof/>
        </w:rPr>
        <w:fldChar w:fldCharType="separate"/>
      </w:r>
      <w:r w:rsidR="006F6A16">
        <w:rPr>
          <w:noProof/>
        </w:rPr>
        <w:t>30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20</w:t>
      </w:r>
      <w:r>
        <w:rPr>
          <w:noProof/>
        </w:rPr>
        <w:tab/>
        <w:t>Cattle sold with real property</w:t>
      </w:r>
      <w:r w:rsidRPr="00BD79B8">
        <w:rPr>
          <w:noProof/>
        </w:rPr>
        <w:tab/>
      </w:r>
      <w:r w:rsidRPr="00BD79B8">
        <w:rPr>
          <w:noProof/>
        </w:rPr>
        <w:fldChar w:fldCharType="begin"/>
      </w:r>
      <w:r w:rsidRPr="00BD79B8">
        <w:rPr>
          <w:noProof/>
        </w:rPr>
        <w:instrText xml:space="preserve"> PAGEREF _Toc517776801 \h </w:instrText>
      </w:r>
      <w:r w:rsidRPr="00BD79B8">
        <w:rPr>
          <w:noProof/>
        </w:rPr>
      </w:r>
      <w:r w:rsidRPr="00BD79B8">
        <w:rPr>
          <w:noProof/>
        </w:rPr>
        <w:fldChar w:fldCharType="separate"/>
      </w:r>
      <w:r w:rsidR="006F6A16">
        <w:rPr>
          <w:noProof/>
        </w:rPr>
        <w:t>31</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8—Coarse grains</w:t>
      </w:r>
      <w:r w:rsidRPr="00BD79B8">
        <w:rPr>
          <w:b w:val="0"/>
          <w:noProof/>
          <w:sz w:val="18"/>
        </w:rPr>
        <w:tab/>
      </w:r>
      <w:r w:rsidRPr="00BD79B8">
        <w:rPr>
          <w:b w:val="0"/>
          <w:noProof/>
          <w:sz w:val="18"/>
        </w:rPr>
        <w:fldChar w:fldCharType="begin"/>
      </w:r>
      <w:r w:rsidRPr="00BD79B8">
        <w:rPr>
          <w:b w:val="0"/>
          <w:noProof/>
          <w:sz w:val="18"/>
        </w:rPr>
        <w:instrText xml:space="preserve"> PAGEREF _Toc517776802 \h </w:instrText>
      </w:r>
      <w:r w:rsidRPr="00BD79B8">
        <w:rPr>
          <w:b w:val="0"/>
          <w:noProof/>
          <w:sz w:val="18"/>
        </w:rPr>
      </w:r>
      <w:r w:rsidRPr="00BD79B8">
        <w:rPr>
          <w:b w:val="0"/>
          <w:noProof/>
          <w:sz w:val="18"/>
        </w:rPr>
        <w:fldChar w:fldCharType="separate"/>
      </w:r>
      <w:r w:rsidR="006F6A16">
        <w:rPr>
          <w:b w:val="0"/>
          <w:noProof/>
          <w:sz w:val="18"/>
        </w:rPr>
        <w:t>32</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_Toc517776803 \h </w:instrText>
      </w:r>
      <w:r w:rsidRPr="00BD79B8">
        <w:rPr>
          <w:noProof/>
        </w:rPr>
      </w:r>
      <w:r w:rsidRPr="00BD79B8">
        <w:rPr>
          <w:noProof/>
        </w:rPr>
        <w:fldChar w:fldCharType="separate"/>
      </w:r>
      <w:r w:rsidR="006F6A16">
        <w:rPr>
          <w:noProof/>
        </w:rPr>
        <w:t>32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8</w:t>
      </w:r>
      <w:r w:rsidRPr="00BD79B8">
        <w:rPr>
          <w:noProof/>
        </w:rPr>
        <w:tab/>
      </w:r>
      <w:r w:rsidRPr="00BD79B8">
        <w:rPr>
          <w:noProof/>
        </w:rPr>
        <w:fldChar w:fldCharType="begin"/>
      </w:r>
      <w:r w:rsidRPr="00BD79B8">
        <w:rPr>
          <w:noProof/>
        </w:rPr>
        <w:instrText xml:space="preserve"> PAGEREF _Toc517776804 \h </w:instrText>
      </w:r>
      <w:r w:rsidRPr="00BD79B8">
        <w:rPr>
          <w:noProof/>
        </w:rPr>
      </w:r>
      <w:r w:rsidRPr="00BD79B8">
        <w:rPr>
          <w:noProof/>
        </w:rPr>
        <w:fldChar w:fldCharType="separate"/>
      </w:r>
      <w:r w:rsidR="006F6A16">
        <w:rPr>
          <w:noProof/>
        </w:rPr>
        <w:t>32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_Toc517776805 \h </w:instrText>
      </w:r>
      <w:r w:rsidRPr="00BD79B8">
        <w:rPr>
          <w:noProof/>
        </w:rPr>
      </w:r>
      <w:r w:rsidRPr="00BD79B8">
        <w:rPr>
          <w:noProof/>
        </w:rPr>
        <w:fldChar w:fldCharType="separate"/>
      </w:r>
      <w:r w:rsidR="006F6A16">
        <w:rPr>
          <w:noProof/>
        </w:rPr>
        <w:t>32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BD79B8">
        <w:rPr>
          <w:noProof/>
        </w:rPr>
        <w:tab/>
      </w:r>
      <w:r w:rsidRPr="00BD79B8">
        <w:rPr>
          <w:noProof/>
        </w:rPr>
        <w:fldChar w:fldCharType="begin"/>
      </w:r>
      <w:r w:rsidRPr="00BD79B8">
        <w:rPr>
          <w:noProof/>
        </w:rPr>
        <w:instrText xml:space="preserve"> PAGEREF _Toc517776806 \h </w:instrText>
      </w:r>
      <w:r w:rsidRPr="00BD79B8">
        <w:rPr>
          <w:noProof/>
        </w:rPr>
      </w:r>
      <w:r w:rsidRPr="00BD79B8">
        <w:rPr>
          <w:noProof/>
        </w:rPr>
        <w:fldChar w:fldCharType="separate"/>
      </w:r>
      <w:r w:rsidR="006F6A16">
        <w:rPr>
          <w:noProof/>
        </w:rPr>
        <w:t>32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BD79B8">
        <w:rPr>
          <w:noProof/>
        </w:rPr>
        <w:tab/>
      </w:r>
      <w:r w:rsidRPr="00BD79B8">
        <w:rPr>
          <w:noProof/>
        </w:rPr>
        <w:fldChar w:fldCharType="begin"/>
      </w:r>
      <w:r w:rsidRPr="00BD79B8">
        <w:rPr>
          <w:noProof/>
        </w:rPr>
        <w:instrText xml:space="preserve"> PAGEREF _Toc517776807 \h </w:instrText>
      </w:r>
      <w:r w:rsidRPr="00BD79B8">
        <w:rPr>
          <w:noProof/>
        </w:rPr>
      </w:r>
      <w:r w:rsidRPr="00BD79B8">
        <w:rPr>
          <w:noProof/>
        </w:rPr>
        <w:fldChar w:fldCharType="separate"/>
      </w:r>
      <w:r w:rsidR="006F6A16">
        <w:rPr>
          <w:noProof/>
        </w:rPr>
        <w:t>32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levy—receivers and processors</w:t>
      </w:r>
      <w:r w:rsidRPr="00BD79B8">
        <w:rPr>
          <w:noProof/>
        </w:rPr>
        <w:tab/>
      </w:r>
      <w:r w:rsidRPr="00BD79B8">
        <w:rPr>
          <w:noProof/>
        </w:rPr>
        <w:fldChar w:fldCharType="begin"/>
      </w:r>
      <w:r w:rsidRPr="00BD79B8">
        <w:rPr>
          <w:noProof/>
        </w:rPr>
        <w:instrText xml:space="preserve"> PAGEREF _Toc517776808 \h </w:instrText>
      </w:r>
      <w:r w:rsidRPr="00BD79B8">
        <w:rPr>
          <w:noProof/>
        </w:rPr>
      </w:r>
      <w:r w:rsidRPr="00BD79B8">
        <w:rPr>
          <w:noProof/>
        </w:rPr>
        <w:fldChar w:fldCharType="separate"/>
      </w:r>
      <w:r w:rsidR="006F6A16">
        <w:rPr>
          <w:noProof/>
        </w:rPr>
        <w:t>33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BD79B8">
        <w:rPr>
          <w:noProof/>
        </w:rPr>
        <w:tab/>
      </w:r>
      <w:r w:rsidRPr="00BD79B8">
        <w:rPr>
          <w:noProof/>
        </w:rPr>
        <w:fldChar w:fldCharType="begin"/>
      </w:r>
      <w:r w:rsidRPr="00BD79B8">
        <w:rPr>
          <w:noProof/>
        </w:rPr>
        <w:instrText xml:space="preserve"> PAGEREF _Toc517776809 \h </w:instrText>
      </w:r>
      <w:r w:rsidRPr="00BD79B8">
        <w:rPr>
          <w:noProof/>
        </w:rPr>
      </w:r>
      <w:r w:rsidRPr="00BD79B8">
        <w:rPr>
          <w:noProof/>
        </w:rPr>
        <w:fldChar w:fldCharType="separate"/>
      </w:r>
      <w:r w:rsidR="006F6A16">
        <w:rPr>
          <w:noProof/>
        </w:rPr>
        <w:t>33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_Toc517776810 \h </w:instrText>
      </w:r>
      <w:r w:rsidRPr="00BD79B8">
        <w:rPr>
          <w:noProof/>
        </w:rPr>
      </w:r>
      <w:r w:rsidRPr="00BD79B8">
        <w:rPr>
          <w:noProof/>
        </w:rPr>
        <w:fldChar w:fldCharType="separate"/>
      </w:r>
      <w:r w:rsidR="006F6A16">
        <w:rPr>
          <w:noProof/>
        </w:rPr>
        <w:t>33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BD79B8">
        <w:rPr>
          <w:noProof/>
        </w:rPr>
        <w:tab/>
      </w:r>
      <w:r w:rsidRPr="00BD79B8">
        <w:rPr>
          <w:noProof/>
        </w:rPr>
        <w:fldChar w:fldCharType="begin"/>
      </w:r>
      <w:r w:rsidRPr="00BD79B8">
        <w:rPr>
          <w:noProof/>
        </w:rPr>
        <w:instrText xml:space="preserve"> PAGEREF _Toc517776811 \h </w:instrText>
      </w:r>
      <w:r w:rsidRPr="00BD79B8">
        <w:rPr>
          <w:noProof/>
        </w:rPr>
      </w:r>
      <w:r w:rsidRPr="00BD79B8">
        <w:rPr>
          <w:noProof/>
        </w:rPr>
        <w:fldChar w:fldCharType="separate"/>
      </w:r>
      <w:r w:rsidR="006F6A16">
        <w:rPr>
          <w:noProof/>
        </w:rPr>
        <w:t>33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_Toc517776812 \h </w:instrText>
      </w:r>
      <w:r w:rsidRPr="00BD79B8">
        <w:rPr>
          <w:noProof/>
        </w:rPr>
      </w:r>
      <w:r w:rsidRPr="00BD79B8">
        <w:rPr>
          <w:noProof/>
        </w:rPr>
        <w:fldChar w:fldCharType="separate"/>
      </w:r>
      <w:r w:rsidR="006F6A16">
        <w:rPr>
          <w:noProof/>
        </w:rPr>
        <w:t>34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BD79B8">
        <w:rPr>
          <w:noProof/>
        </w:rPr>
        <w:tab/>
      </w:r>
      <w:r w:rsidRPr="00BD79B8">
        <w:rPr>
          <w:noProof/>
        </w:rPr>
        <w:fldChar w:fldCharType="begin"/>
      </w:r>
      <w:r w:rsidRPr="00BD79B8">
        <w:rPr>
          <w:noProof/>
        </w:rPr>
        <w:instrText xml:space="preserve"> PAGEREF _Toc517776813 \h </w:instrText>
      </w:r>
      <w:r w:rsidRPr="00BD79B8">
        <w:rPr>
          <w:noProof/>
        </w:rPr>
      </w:r>
      <w:r w:rsidRPr="00BD79B8">
        <w:rPr>
          <w:noProof/>
        </w:rPr>
        <w:fldChar w:fldCharType="separate"/>
      </w:r>
      <w:r w:rsidR="006F6A16">
        <w:rPr>
          <w:noProof/>
        </w:rPr>
        <w:t>34</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9—Cotton</w:t>
      </w:r>
      <w:r w:rsidRPr="00BD79B8">
        <w:rPr>
          <w:b w:val="0"/>
          <w:noProof/>
          <w:sz w:val="18"/>
        </w:rPr>
        <w:tab/>
      </w:r>
      <w:r w:rsidRPr="00BD79B8">
        <w:rPr>
          <w:b w:val="0"/>
          <w:noProof/>
          <w:sz w:val="18"/>
        </w:rPr>
        <w:fldChar w:fldCharType="begin"/>
      </w:r>
      <w:r w:rsidRPr="00BD79B8">
        <w:rPr>
          <w:b w:val="0"/>
          <w:noProof/>
          <w:sz w:val="18"/>
        </w:rPr>
        <w:instrText xml:space="preserve"> PAGEREF _Toc517776814 \h </w:instrText>
      </w:r>
      <w:r w:rsidRPr="00BD79B8">
        <w:rPr>
          <w:b w:val="0"/>
          <w:noProof/>
          <w:sz w:val="18"/>
        </w:rPr>
      </w:r>
      <w:r w:rsidRPr="00BD79B8">
        <w:rPr>
          <w:b w:val="0"/>
          <w:noProof/>
          <w:sz w:val="18"/>
        </w:rPr>
        <w:fldChar w:fldCharType="separate"/>
      </w:r>
      <w:r w:rsidR="006F6A16">
        <w:rPr>
          <w:b w:val="0"/>
          <w:noProof/>
          <w:sz w:val="18"/>
        </w:rPr>
        <w:t>36</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_Toc517776815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9</w:t>
      </w:r>
      <w:r w:rsidRPr="00BD79B8">
        <w:rPr>
          <w:noProof/>
        </w:rPr>
        <w:tab/>
      </w:r>
      <w:r w:rsidRPr="00BD79B8">
        <w:rPr>
          <w:noProof/>
        </w:rPr>
        <w:fldChar w:fldCharType="begin"/>
      </w:r>
      <w:r w:rsidRPr="00BD79B8">
        <w:rPr>
          <w:noProof/>
        </w:rPr>
        <w:instrText xml:space="preserve"> PAGEREF _Toc517776816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_Toc517776817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_Toc517776818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 for levy—receivers and processors</w:t>
      </w:r>
      <w:r w:rsidRPr="00BD79B8">
        <w:rPr>
          <w:noProof/>
        </w:rPr>
        <w:tab/>
      </w:r>
      <w:r w:rsidRPr="00BD79B8">
        <w:rPr>
          <w:noProof/>
        </w:rPr>
        <w:fldChar w:fldCharType="begin"/>
      </w:r>
      <w:r w:rsidRPr="00BD79B8">
        <w:rPr>
          <w:noProof/>
        </w:rPr>
        <w:instrText xml:space="preserve"> PAGEREF _Toc517776819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levy is due for payment</w:t>
      </w:r>
      <w:r w:rsidRPr="00BD79B8">
        <w:rPr>
          <w:noProof/>
        </w:rPr>
        <w:tab/>
      </w:r>
      <w:r w:rsidRPr="00BD79B8">
        <w:rPr>
          <w:noProof/>
        </w:rPr>
        <w:fldChar w:fldCharType="begin"/>
      </w:r>
      <w:r w:rsidRPr="00BD79B8">
        <w:rPr>
          <w:noProof/>
        </w:rPr>
        <w:instrText xml:space="preserve"> PAGEREF _Toc517776820 \h </w:instrText>
      </w:r>
      <w:r w:rsidRPr="00BD79B8">
        <w:rPr>
          <w:noProof/>
        </w:rPr>
      </w:r>
      <w:r w:rsidRPr="00BD79B8">
        <w:rPr>
          <w:noProof/>
        </w:rPr>
        <w:fldChar w:fldCharType="separate"/>
      </w:r>
      <w:r w:rsidR="006F6A16">
        <w:rPr>
          <w:noProof/>
        </w:rPr>
        <w:t>36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BD79B8">
        <w:rPr>
          <w:noProof/>
        </w:rPr>
        <w:tab/>
      </w:r>
      <w:r w:rsidRPr="00BD79B8">
        <w:rPr>
          <w:noProof/>
        </w:rPr>
        <w:fldChar w:fldCharType="begin"/>
      </w:r>
      <w:r w:rsidRPr="00BD79B8">
        <w:rPr>
          <w:noProof/>
        </w:rPr>
        <w:instrText xml:space="preserve"> PAGEREF _Toc517776821 \h </w:instrText>
      </w:r>
      <w:r w:rsidRPr="00BD79B8">
        <w:rPr>
          <w:noProof/>
        </w:rPr>
      </w:r>
      <w:r w:rsidRPr="00BD79B8">
        <w:rPr>
          <w:noProof/>
        </w:rPr>
        <w:fldChar w:fldCharType="separate"/>
      </w:r>
      <w:r w:rsidR="006F6A16">
        <w:rPr>
          <w:noProof/>
        </w:rPr>
        <w:t>37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a return must be lodged</w:t>
      </w:r>
      <w:r w:rsidRPr="00BD79B8">
        <w:rPr>
          <w:noProof/>
        </w:rPr>
        <w:tab/>
      </w:r>
      <w:r w:rsidRPr="00BD79B8">
        <w:rPr>
          <w:noProof/>
        </w:rPr>
        <w:fldChar w:fldCharType="begin"/>
      </w:r>
      <w:r w:rsidRPr="00BD79B8">
        <w:rPr>
          <w:noProof/>
        </w:rPr>
        <w:instrText xml:space="preserve"> PAGEREF _Toc517776822 \h </w:instrText>
      </w:r>
      <w:r w:rsidRPr="00BD79B8">
        <w:rPr>
          <w:noProof/>
        </w:rPr>
      </w:r>
      <w:r w:rsidRPr="00BD79B8">
        <w:rPr>
          <w:noProof/>
        </w:rPr>
        <w:fldChar w:fldCharType="separate"/>
      </w:r>
      <w:r w:rsidR="006F6A16">
        <w:rPr>
          <w:noProof/>
        </w:rPr>
        <w:t>37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_Toc517776823 \h </w:instrText>
      </w:r>
      <w:r w:rsidRPr="00BD79B8">
        <w:rPr>
          <w:noProof/>
        </w:rPr>
      </w:r>
      <w:r w:rsidRPr="00BD79B8">
        <w:rPr>
          <w:noProof/>
        </w:rPr>
        <w:fldChar w:fldCharType="separate"/>
      </w:r>
      <w:r w:rsidR="006F6A16">
        <w:rPr>
          <w:noProof/>
        </w:rPr>
        <w:t>37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BD79B8">
        <w:rPr>
          <w:noProof/>
        </w:rPr>
        <w:tab/>
      </w:r>
      <w:r w:rsidRPr="00BD79B8">
        <w:rPr>
          <w:noProof/>
        </w:rPr>
        <w:fldChar w:fldCharType="begin"/>
      </w:r>
      <w:r w:rsidRPr="00BD79B8">
        <w:rPr>
          <w:noProof/>
        </w:rPr>
        <w:instrText xml:space="preserve"> PAGEREF _Toc517776824 \h </w:instrText>
      </w:r>
      <w:r w:rsidRPr="00BD79B8">
        <w:rPr>
          <w:noProof/>
        </w:rPr>
      </w:r>
      <w:r w:rsidRPr="00BD79B8">
        <w:rPr>
          <w:noProof/>
        </w:rPr>
        <w:fldChar w:fldCharType="separate"/>
      </w:r>
      <w:r w:rsidR="006F6A16">
        <w:rPr>
          <w:noProof/>
        </w:rPr>
        <w:t>37</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10—Dairy produce</w:t>
      </w:r>
      <w:r w:rsidRPr="00BD79B8">
        <w:rPr>
          <w:b w:val="0"/>
          <w:noProof/>
          <w:sz w:val="18"/>
        </w:rPr>
        <w:tab/>
      </w:r>
      <w:r w:rsidRPr="00BD79B8">
        <w:rPr>
          <w:b w:val="0"/>
          <w:noProof/>
          <w:sz w:val="18"/>
        </w:rPr>
        <w:fldChar w:fldCharType="begin"/>
      </w:r>
      <w:r w:rsidRPr="00BD79B8">
        <w:rPr>
          <w:b w:val="0"/>
          <w:noProof/>
          <w:sz w:val="18"/>
        </w:rPr>
        <w:instrText xml:space="preserve"> PAGEREF _Toc517776825 \h </w:instrText>
      </w:r>
      <w:r w:rsidRPr="00BD79B8">
        <w:rPr>
          <w:b w:val="0"/>
          <w:noProof/>
          <w:sz w:val="18"/>
        </w:rPr>
      </w:r>
      <w:r w:rsidRPr="00BD79B8">
        <w:rPr>
          <w:b w:val="0"/>
          <w:noProof/>
          <w:sz w:val="18"/>
        </w:rPr>
        <w:fldChar w:fldCharType="separate"/>
      </w:r>
      <w:r w:rsidR="006F6A16">
        <w:rPr>
          <w:b w:val="0"/>
          <w:noProof/>
          <w:sz w:val="18"/>
        </w:rPr>
        <w:t>39</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_Toc517776826 \h </w:instrText>
      </w:r>
      <w:r w:rsidRPr="00BD79B8">
        <w:rPr>
          <w:noProof/>
        </w:rPr>
      </w:r>
      <w:r w:rsidRPr="00BD79B8">
        <w:rPr>
          <w:noProof/>
        </w:rPr>
        <w:fldChar w:fldCharType="separate"/>
      </w:r>
      <w:r w:rsidR="006F6A16">
        <w:rPr>
          <w:noProof/>
        </w:rPr>
        <w:t>39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10</w:t>
      </w:r>
      <w:r w:rsidRPr="00BD79B8">
        <w:rPr>
          <w:noProof/>
        </w:rPr>
        <w:tab/>
      </w:r>
      <w:r w:rsidRPr="00BD79B8">
        <w:rPr>
          <w:noProof/>
        </w:rPr>
        <w:fldChar w:fldCharType="begin"/>
      </w:r>
      <w:r w:rsidRPr="00BD79B8">
        <w:rPr>
          <w:noProof/>
        </w:rPr>
        <w:instrText xml:space="preserve"> PAGEREF _Toc517776827 \h </w:instrText>
      </w:r>
      <w:r w:rsidRPr="00BD79B8">
        <w:rPr>
          <w:noProof/>
        </w:rPr>
      </w:r>
      <w:r w:rsidRPr="00BD79B8">
        <w:rPr>
          <w:noProof/>
        </w:rPr>
        <w:fldChar w:fldCharType="separate"/>
      </w:r>
      <w:r w:rsidR="006F6A16">
        <w:rPr>
          <w:noProof/>
        </w:rPr>
        <w:t>39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Levy year</w:t>
      </w:r>
      <w:r w:rsidRPr="00BD79B8">
        <w:rPr>
          <w:noProof/>
        </w:rPr>
        <w:tab/>
      </w:r>
      <w:r w:rsidRPr="00BD79B8">
        <w:rPr>
          <w:noProof/>
        </w:rPr>
        <w:fldChar w:fldCharType="begin"/>
      </w:r>
      <w:r w:rsidRPr="00BD79B8">
        <w:rPr>
          <w:noProof/>
        </w:rPr>
        <w:instrText xml:space="preserve"> PAGEREF _Toc517776828 \h </w:instrText>
      </w:r>
      <w:r w:rsidRPr="00BD79B8">
        <w:rPr>
          <w:noProof/>
        </w:rPr>
      </w:r>
      <w:r w:rsidRPr="00BD79B8">
        <w:rPr>
          <w:noProof/>
        </w:rPr>
        <w:fldChar w:fldCharType="separate"/>
      </w:r>
      <w:r w:rsidR="006F6A16">
        <w:rPr>
          <w:noProof/>
        </w:rPr>
        <w:t>40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_Toc517776829 \h </w:instrText>
      </w:r>
      <w:r w:rsidRPr="00BD79B8">
        <w:rPr>
          <w:noProof/>
        </w:rPr>
      </w:r>
      <w:r w:rsidRPr="00BD79B8">
        <w:rPr>
          <w:noProof/>
        </w:rPr>
        <w:fldChar w:fldCharType="separate"/>
      </w:r>
      <w:r w:rsidR="006F6A16">
        <w:rPr>
          <w:noProof/>
        </w:rPr>
        <w:t>40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BD79B8">
        <w:rPr>
          <w:noProof/>
        </w:rPr>
        <w:tab/>
      </w:r>
      <w:r w:rsidRPr="00BD79B8">
        <w:rPr>
          <w:noProof/>
        </w:rPr>
        <w:fldChar w:fldCharType="begin"/>
      </w:r>
      <w:r w:rsidRPr="00BD79B8">
        <w:rPr>
          <w:noProof/>
        </w:rPr>
        <w:instrText xml:space="preserve"> PAGEREF _Toc517776830 \h </w:instrText>
      </w:r>
      <w:r w:rsidRPr="00BD79B8">
        <w:rPr>
          <w:noProof/>
        </w:rPr>
      </w:r>
      <w:r w:rsidRPr="00BD79B8">
        <w:rPr>
          <w:noProof/>
        </w:rPr>
        <w:fldChar w:fldCharType="separate"/>
      </w:r>
      <w:r w:rsidR="006F6A16">
        <w:rPr>
          <w:noProof/>
        </w:rPr>
        <w:t>40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intermediaries—processors</w:t>
      </w:r>
      <w:r w:rsidRPr="00BD79B8">
        <w:rPr>
          <w:noProof/>
        </w:rPr>
        <w:tab/>
      </w:r>
      <w:r w:rsidRPr="00BD79B8">
        <w:rPr>
          <w:noProof/>
        </w:rPr>
        <w:fldChar w:fldCharType="begin"/>
      </w:r>
      <w:r w:rsidRPr="00BD79B8">
        <w:rPr>
          <w:noProof/>
        </w:rPr>
        <w:instrText xml:space="preserve"> PAGEREF _Toc517776831 \h </w:instrText>
      </w:r>
      <w:r w:rsidRPr="00BD79B8">
        <w:rPr>
          <w:noProof/>
        </w:rPr>
      </w:r>
      <w:r w:rsidRPr="00BD79B8">
        <w:rPr>
          <w:noProof/>
        </w:rPr>
        <w:fldChar w:fldCharType="separate"/>
      </w:r>
      <w:r w:rsidR="006F6A16">
        <w:rPr>
          <w:noProof/>
        </w:rPr>
        <w:t>40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6A</w:t>
      </w:r>
      <w:r>
        <w:rPr>
          <w:noProof/>
        </w:rPr>
        <w:tab/>
        <w:t>Liability of intermediaries—exporting agents</w:t>
      </w:r>
      <w:r w:rsidRPr="00BD79B8">
        <w:rPr>
          <w:noProof/>
        </w:rPr>
        <w:tab/>
      </w:r>
      <w:r w:rsidRPr="00BD79B8">
        <w:rPr>
          <w:noProof/>
        </w:rPr>
        <w:fldChar w:fldCharType="begin"/>
      </w:r>
      <w:r w:rsidRPr="00BD79B8">
        <w:rPr>
          <w:noProof/>
        </w:rPr>
        <w:instrText xml:space="preserve"> PAGEREF _Toc517776832 \h </w:instrText>
      </w:r>
      <w:r w:rsidRPr="00BD79B8">
        <w:rPr>
          <w:noProof/>
        </w:rPr>
      </w:r>
      <w:r w:rsidRPr="00BD79B8">
        <w:rPr>
          <w:noProof/>
        </w:rPr>
        <w:fldChar w:fldCharType="separate"/>
      </w:r>
      <w:r w:rsidR="006F6A16">
        <w:rPr>
          <w:noProof/>
        </w:rPr>
        <w:t>41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charge or levy is due for payment</w:t>
      </w:r>
      <w:r w:rsidRPr="00BD79B8">
        <w:rPr>
          <w:noProof/>
        </w:rPr>
        <w:tab/>
      </w:r>
      <w:r w:rsidRPr="00BD79B8">
        <w:rPr>
          <w:noProof/>
        </w:rPr>
        <w:fldChar w:fldCharType="begin"/>
      </w:r>
      <w:r w:rsidRPr="00BD79B8">
        <w:rPr>
          <w:noProof/>
        </w:rPr>
        <w:instrText xml:space="preserve"> PAGEREF _Toc517776833 \h </w:instrText>
      </w:r>
      <w:r w:rsidRPr="00BD79B8">
        <w:rPr>
          <w:noProof/>
        </w:rPr>
      </w:r>
      <w:r w:rsidRPr="00BD79B8">
        <w:rPr>
          <w:noProof/>
        </w:rPr>
        <w:fldChar w:fldCharType="separate"/>
      </w:r>
      <w:r w:rsidR="006F6A16">
        <w:rPr>
          <w:noProof/>
        </w:rPr>
        <w:t>41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_Toc517776834 \h </w:instrText>
      </w:r>
      <w:r w:rsidRPr="00BD79B8">
        <w:rPr>
          <w:noProof/>
        </w:rPr>
      </w:r>
      <w:r w:rsidRPr="00BD79B8">
        <w:rPr>
          <w:noProof/>
        </w:rPr>
        <w:fldChar w:fldCharType="separate"/>
      </w:r>
      <w:r w:rsidR="006F6A16">
        <w:rPr>
          <w:noProof/>
        </w:rPr>
        <w:t>41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a return must be lodged</w:t>
      </w:r>
      <w:r w:rsidRPr="00BD79B8">
        <w:rPr>
          <w:noProof/>
        </w:rPr>
        <w:tab/>
      </w:r>
      <w:r w:rsidRPr="00BD79B8">
        <w:rPr>
          <w:noProof/>
        </w:rPr>
        <w:fldChar w:fldCharType="begin"/>
      </w:r>
      <w:r w:rsidRPr="00BD79B8">
        <w:rPr>
          <w:noProof/>
        </w:rPr>
        <w:instrText xml:space="preserve"> PAGEREF _Toc517776835 \h </w:instrText>
      </w:r>
      <w:r w:rsidRPr="00BD79B8">
        <w:rPr>
          <w:noProof/>
        </w:rPr>
      </w:r>
      <w:r w:rsidRPr="00BD79B8">
        <w:rPr>
          <w:noProof/>
        </w:rPr>
        <w:fldChar w:fldCharType="separate"/>
      </w:r>
      <w:r w:rsidR="006F6A16">
        <w:rPr>
          <w:noProof/>
        </w:rPr>
        <w:t>41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_Toc517776836 \h </w:instrText>
      </w:r>
      <w:r w:rsidRPr="00BD79B8">
        <w:rPr>
          <w:noProof/>
        </w:rPr>
      </w:r>
      <w:r w:rsidRPr="00BD79B8">
        <w:rPr>
          <w:noProof/>
        </w:rPr>
        <w:fldChar w:fldCharType="separate"/>
      </w:r>
      <w:r w:rsidR="006F6A16">
        <w:rPr>
          <w:noProof/>
        </w:rPr>
        <w:t>42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kept—first purchasers, manufacturers, buying or selling agents</w:t>
      </w:r>
      <w:r w:rsidRPr="00BD79B8">
        <w:rPr>
          <w:noProof/>
        </w:rPr>
        <w:tab/>
      </w:r>
      <w:r w:rsidRPr="00BD79B8">
        <w:rPr>
          <w:noProof/>
        </w:rPr>
        <w:fldChar w:fldCharType="begin"/>
      </w:r>
      <w:r w:rsidRPr="00BD79B8">
        <w:rPr>
          <w:noProof/>
        </w:rPr>
        <w:instrText xml:space="preserve"> PAGEREF _Toc517776837 \h </w:instrText>
      </w:r>
      <w:r w:rsidRPr="00BD79B8">
        <w:rPr>
          <w:noProof/>
        </w:rPr>
      </w:r>
      <w:r w:rsidRPr="00BD79B8">
        <w:rPr>
          <w:noProof/>
        </w:rPr>
        <w:fldChar w:fldCharType="separate"/>
      </w:r>
      <w:r w:rsidR="006F6A16">
        <w:rPr>
          <w:noProof/>
        </w:rPr>
        <w:t>42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 xml:space="preserve">Definition of </w:t>
      </w:r>
      <w:r w:rsidRPr="00D66D8C">
        <w:rPr>
          <w:i/>
          <w:noProof/>
        </w:rPr>
        <w:t xml:space="preserve">dairy levy </w:t>
      </w:r>
      <w:r>
        <w:rPr>
          <w:noProof/>
        </w:rPr>
        <w:t>(Act s 27)</w:t>
      </w:r>
      <w:r w:rsidRPr="00BD79B8">
        <w:rPr>
          <w:noProof/>
        </w:rPr>
        <w:tab/>
      </w:r>
      <w:r w:rsidRPr="00BD79B8">
        <w:rPr>
          <w:noProof/>
        </w:rPr>
        <w:fldChar w:fldCharType="begin"/>
      </w:r>
      <w:r w:rsidRPr="00BD79B8">
        <w:rPr>
          <w:noProof/>
        </w:rPr>
        <w:instrText xml:space="preserve"> PAGEREF _Toc517776838 \h </w:instrText>
      </w:r>
      <w:r w:rsidRPr="00BD79B8">
        <w:rPr>
          <w:noProof/>
        </w:rPr>
      </w:r>
      <w:r w:rsidRPr="00BD79B8">
        <w:rPr>
          <w:noProof/>
        </w:rPr>
        <w:fldChar w:fldCharType="separate"/>
      </w:r>
      <w:r w:rsidR="006F6A16">
        <w:rPr>
          <w:noProof/>
        </w:rPr>
        <w:t>42</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11—Deer</w:t>
      </w:r>
      <w:r w:rsidRPr="00BD79B8">
        <w:rPr>
          <w:b w:val="0"/>
          <w:noProof/>
          <w:sz w:val="18"/>
        </w:rPr>
        <w:tab/>
      </w:r>
      <w:r w:rsidRPr="00BD79B8">
        <w:rPr>
          <w:b w:val="0"/>
          <w:noProof/>
          <w:sz w:val="18"/>
        </w:rPr>
        <w:fldChar w:fldCharType="begin"/>
      </w:r>
      <w:r w:rsidRPr="00BD79B8">
        <w:rPr>
          <w:b w:val="0"/>
          <w:noProof/>
          <w:sz w:val="18"/>
        </w:rPr>
        <w:instrText xml:space="preserve"> PAGEREF _Toc517776839 \h </w:instrText>
      </w:r>
      <w:r w:rsidRPr="00BD79B8">
        <w:rPr>
          <w:b w:val="0"/>
          <w:noProof/>
          <w:sz w:val="18"/>
        </w:rPr>
      </w:r>
      <w:r w:rsidRPr="00BD79B8">
        <w:rPr>
          <w:b w:val="0"/>
          <w:noProof/>
          <w:sz w:val="18"/>
        </w:rPr>
        <w:fldChar w:fldCharType="separate"/>
      </w:r>
      <w:r w:rsidR="006F6A16">
        <w:rPr>
          <w:b w:val="0"/>
          <w:noProof/>
          <w:sz w:val="18"/>
        </w:rPr>
        <w:t>44</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_Toc517776840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11</w:t>
      </w:r>
      <w:r w:rsidRPr="00BD79B8">
        <w:rPr>
          <w:noProof/>
        </w:rPr>
        <w:tab/>
      </w:r>
      <w:r w:rsidRPr="00BD79B8">
        <w:rPr>
          <w:noProof/>
        </w:rPr>
        <w:fldChar w:fldCharType="begin"/>
      </w:r>
      <w:r w:rsidRPr="00BD79B8">
        <w:rPr>
          <w:noProof/>
        </w:rPr>
        <w:instrText xml:space="preserve"> PAGEREF _Toc517776841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_Toc517776842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BD79B8">
        <w:rPr>
          <w:noProof/>
        </w:rPr>
        <w:tab/>
      </w:r>
      <w:r w:rsidRPr="00BD79B8">
        <w:rPr>
          <w:noProof/>
        </w:rPr>
        <w:fldChar w:fldCharType="begin"/>
      </w:r>
      <w:r w:rsidRPr="00BD79B8">
        <w:rPr>
          <w:noProof/>
        </w:rPr>
        <w:instrText xml:space="preserve"> PAGEREF _Toc517776843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intermediaries—exporting agents</w:t>
      </w:r>
      <w:r w:rsidRPr="00BD79B8">
        <w:rPr>
          <w:noProof/>
        </w:rPr>
        <w:tab/>
      </w:r>
      <w:r w:rsidRPr="00BD79B8">
        <w:rPr>
          <w:noProof/>
        </w:rPr>
        <w:fldChar w:fldCharType="begin"/>
      </w:r>
      <w:r w:rsidRPr="00BD79B8">
        <w:rPr>
          <w:noProof/>
        </w:rPr>
        <w:instrText xml:space="preserve"> PAGEREF _Toc517776844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charge is due for payment</w:t>
      </w:r>
      <w:r w:rsidRPr="00BD79B8">
        <w:rPr>
          <w:noProof/>
        </w:rPr>
        <w:tab/>
      </w:r>
      <w:r w:rsidRPr="00BD79B8">
        <w:rPr>
          <w:noProof/>
        </w:rPr>
        <w:fldChar w:fldCharType="begin"/>
      </w:r>
      <w:r w:rsidRPr="00BD79B8">
        <w:rPr>
          <w:noProof/>
        </w:rPr>
        <w:instrText xml:space="preserve"> PAGEREF _Toc517776845 \h </w:instrText>
      </w:r>
      <w:r w:rsidRPr="00BD79B8">
        <w:rPr>
          <w:noProof/>
        </w:rPr>
      </w:r>
      <w:r w:rsidRPr="00BD79B8">
        <w:rPr>
          <w:noProof/>
        </w:rPr>
        <w:fldChar w:fldCharType="separate"/>
      </w:r>
      <w:r w:rsidR="006F6A16">
        <w:rPr>
          <w:noProof/>
        </w:rPr>
        <w:t>44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BD79B8">
        <w:rPr>
          <w:noProof/>
        </w:rPr>
        <w:tab/>
      </w:r>
      <w:r w:rsidRPr="00BD79B8">
        <w:rPr>
          <w:noProof/>
        </w:rPr>
        <w:fldChar w:fldCharType="begin"/>
      </w:r>
      <w:r w:rsidRPr="00BD79B8">
        <w:rPr>
          <w:noProof/>
        </w:rPr>
        <w:instrText xml:space="preserve"> PAGEREF _Toc517776846 \h </w:instrText>
      </w:r>
      <w:r w:rsidRPr="00BD79B8">
        <w:rPr>
          <w:noProof/>
        </w:rPr>
      </w:r>
      <w:r w:rsidRPr="00BD79B8">
        <w:rPr>
          <w:noProof/>
        </w:rPr>
        <w:fldChar w:fldCharType="separate"/>
      </w:r>
      <w:r w:rsidR="006F6A16">
        <w:rPr>
          <w:noProof/>
        </w:rPr>
        <w:t>45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8</w:t>
      </w:r>
      <w:r>
        <w:rPr>
          <w:noProof/>
        </w:rPr>
        <w:tab/>
        <w:t>When must a return be lodged</w:t>
      </w:r>
      <w:r w:rsidRPr="00BD79B8">
        <w:rPr>
          <w:noProof/>
        </w:rPr>
        <w:tab/>
      </w:r>
      <w:r w:rsidRPr="00BD79B8">
        <w:rPr>
          <w:noProof/>
        </w:rPr>
        <w:fldChar w:fldCharType="begin"/>
      </w:r>
      <w:r w:rsidRPr="00BD79B8">
        <w:rPr>
          <w:noProof/>
        </w:rPr>
        <w:instrText xml:space="preserve"> PAGEREF _Toc517776847 \h </w:instrText>
      </w:r>
      <w:r w:rsidRPr="00BD79B8">
        <w:rPr>
          <w:noProof/>
        </w:rPr>
      </w:r>
      <w:r w:rsidRPr="00BD79B8">
        <w:rPr>
          <w:noProof/>
        </w:rPr>
        <w:fldChar w:fldCharType="separate"/>
      </w:r>
      <w:r w:rsidR="006F6A16">
        <w:rPr>
          <w:noProof/>
        </w:rPr>
        <w:t>45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_Toc517776848 \h </w:instrText>
      </w:r>
      <w:r w:rsidRPr="00BD79B8">
        <w:rPr>
          <w:noProof/>
        </w:rPr>
      </w:r>
      <w:r w:rsidRPr="00BD79B8">
        <w:rPr>
          <w:noProof/>
        </w:rPr>
        <w:fldChar w:fldCharType="separate"/>
      </w:r>
      <w:r w:rsidR="006F6A16">
        <w:rPr>
          <w:noProof/>
        </w:rPr>
        <w:t>45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BD79B8">
        <w:rPr>
          <w:noProof/>
        </w:rPr>
        <w:tab/>
      </w:r>
      <w:r w:rsidRPr="00BD79B8">
        <w:rPr>
          <w:noProof/>
        </w:rPr>
        <w:fldChar w:fldCharType="begin"/>
      </w:r>
      <w:r w:rsidRPr="00BD79B8">
        <w:rPr>
          <w:noProof/>
        </w:rPr>
        <w:instrText xml:space="preserve"> PAGEREF _Toc517776849 \h </w:instrText>
      </w:r>
      <w:r w:rsidRPr="00BD79B8">
        <w:rPr>
          <w:noProof/>
        </w:rPr>
      </w:r>
      <w:r w:rsidRPr="00BD79B8">
        <w:rPr>
          <w:noProof/>
        </w:rPr>
        <w:fldChar w:fldCharType="separate"/>
      </w:r>
      <w:r w:rsidR="006F6A16">
        <w:rPr>
          <w:noProof/>
        </w:rPr>
        <w:t>45</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12—Deer slaughter</w:t>
      </w:r>
      <w:r w:rsidRPr="00BD79B8">
        <w:rPr>
          <w:b w:val="0"/>
          <w:noProof/>
          <w:sz w:val="18"/>
        </w:rPr>
        <w:tab/>
      </w:r>
      <w:r w:rsidRPr="00BD79B8">
        <w:rPr>
          <w:b w:val="0"/>
          <w:noProof/>
          <w:sz w:val="18"/>
        </w:rPr>
        <w:fldChar w:fldCharType="begin"/>
      </w:r>
      <w:r w:rsidRPr="00BD79B8">
        <w:rPr>
          <w:b w:val="0"/>
          <w:noProof/>
          <w:sz w:val="18"/>
        </w:rPr>
        <w:instrText xml:space="preserve"> PAGEREF _Toc517776850 \h </w:instrText>
      </w:r>
      <w:r w:rsidRPr="00BD79B8">
        <w:rPr>
          <w:b w:val="0"/>
          <w:noProof/>
          <w:sz w:val="18"/>
        </w:rPr>
      </w:r>
      <w:r w:rsidRPr="00BD79B8">
        <w:rPr>
          <w:b w:val="0"/>
          <w:noProof/>
          <w:sz w:val="18"/>
        </w:rPr>
        <w:fldChar w:fldCharType="separate"/>
      </w:r>
      <w:r w:rsidR="006F6A16">
        <w:rPr>
          <w:b w:val="0"/>
          <w:noProof/>
          <w:sz w:val="18"/>
        </w:rPr>
        <w:t>46</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_Toc517776851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12</w:t>
      </w:r>
      <w:r w:rsidRPr="00BD79B8">
        <w:rPr>
          <w:noProof/>
        </w:rPr>
        <w:tab/>
      </w:r>
      <w:r w:rsidRPr="00BD79B8">
        <w:rPr>
          <w:noProof/>
        </w:rPr>
        <w:fldChar w:fldCharType="begin"/>
      </w:r>
      <w:r w:rsidRPr="00BD79B8">
        <w:rPr>
          <w:noProof/>
        </w:rPr>
        <w:instrText xml:space="preserve"> PAGEREF _Toc517776852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_Toc517776853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_Toc517776854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BD79B8">
        <w:rPr>
          <w:noProof/>
        </w:rPr>
        <w:tab/>
      </w:r>
      <w:r w:rsidRPr="00BD79B8">
        <w:rPr>
          <w:noProof/>
        </w:rPr>
        <w:fldChar w:fldCharType="begin"/>
      </w:r>
      <w:r w:rsidRPr="00BD79B8">
        <w:rPr>
          <w:noProof/>
        </w:rPr>
        <w:instrText xml:space="preserve"> PAGEREF _Toc517776855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intermediaries—processors</w:t>
      </w:r>
      <w:r w:rsidRPr="00BD79B8">
        <w:rPr>
          <w:noProof/>
        </w:rPr>
        <w:tab/>
      </w:r>
      <w:r w:rsidRPr="00BD79B8">
        <w:rPr>
          <w:noProof/>
        </w:rPr>
        <w:fldChar w:fldCharType="begin"/>
      </w:r>
      <w:r w:rsidRPr="00BD79B8">
        <w:rPr>
          <w:noProof/>
        </w:rPr>
        <w:instrText xml:space="preserve"> PAGEREF _Toc517776856 \h </w:instrText>
      </w:r>
      <w:r w:rsidRPr="00BD79B8">
        <w:rPr>
          <w:noProof/>
        </w:rPr>
      </w:r>
      <w:r w:rsidRPr="00BD79B8">
        <w:rPr>
          <w:noProof/>
        </w:rPr>
        <w:fldChar w:fldCharType="separate"/>
      </w:r>
      <w:r w:rsidR="006F6A16">
        <w:rPr>
          <w:noProof/>
        </w:rPr>
        <w:t>46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BD79B8">
        <w:rPr>
          <w:noProof/>
        </w:rPr>
        <w:tab/>
      </w:r>
      <w:r w:rsidRPr="00BD79B8">
        <w:rPr>
          <w:noProof/>
        </w:rPr>
        <w:fldChar w:fldCharType="begin"/>
      </w:r>
      <w:r w:rsidRPr="00BD79B8">
        <w:rPr>
          <w:noProof/>
        </w:rPr>
        <w:instrText xml:space="preserve"> PAGEREF _Toc517776857 \h </w:instrText>
      </w:r>
      <w:r w:rsidRPr="00BD79B8">
        <w:rPr>
          <w:noProof/>
        </w:rPr>
      </w:r>
      <w:r w:rsidRPr="00BD79B8">
        <w:rPr>
          <w:noProof/>
        </w:rPr>
        <w:fldChar w:fldCharType="separate"/>
      </w:r>
      <w:r w:rsidR="006F6A16">
        <w:rPr>
          <w:noProof/>
        </w:rPr>
        <w:t>47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_Toc517776858 \h </w:instrText>
      </w:r>
      <w:r w:rsidRPr="00BD79B8">
        <w:rPr>
          <w:noProof/>
        </w:rPr>
      </w:r>
      <w:r w:rsidRPr="00BD79B8">
        <w:rPr>
          <w:noProof/>
        </w:rPr>
        <w:fldChar w:fldCharType="separate"/>
      </w:r>
      <w:r w:rsidR="006F6A16">
        <w:rPr>
          <w:noProof/>
        </w:rPr>
        <w:t>47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BD79B8">
        <w:rPr>
          <w:noProof/>
        </w:rPr>
        <w:tab/>
      </w:r>
      <w:r w:rsidRPr="00BD79B8">
        <w:rPr>
          <w:noProof/>
        </w:rPr>
        <w:fldChar w:fldCharType="begin"/>
      </w:r>
      <w:r w:rsidRPr="00BD79B8">
        <w:rPr>
          <w:noProof/>
        </w:rPr>
        <w:instrText xml:space="preserve"> PAGEREF _Toc517776859 \h </w:instrText>
      </w:r>
      <w:r w:rsidRPr="00BD79B8">
        <w:rPr>
          <w:noProof/>
        </w:rPr>
      </w:r>
      <w:r w:rsidRPr="00BD79B8">
        <w:rPr>
          <w:noProof/>
        </w:rPr>
        <w:fldChar w:fldCharType="separate"/>
      </w:r>
      <w:r w:rsidR="006F6A16">
        <w:rPr>
          <w:noProof/>
        </w:rPr>
        <w:t>47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_Toc517776860 \h </w:instrText>
      </w:r>
      <w:r w:rsidRPr="00BD79B8">
        <w:rPr>
          <w:noProof/>
        </w:rPr>
      </w:r>
      <w:r w:rsidRPr="00BD79B8">
        <w:rPr>
          <w:noProof/>
        </w:rPr>
        <w:fldChar w:fldCharType="separate"/>
      </w:r>
      <w:r w:rsidR="006F6A16">
        <w:rPr>
          <w:noProof/>
        </w:rPr>
        <w:t>47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BD79B8">
        <w:rPr>
          <w:noProof/>
        </w:rPr>
        <w:tab/>
      </w:r>
      <w:r w:rsidRPr="00BD79B8">
        <w:rPr>
          <w:noProof/>
        </w:rPr>
        <w:fldChar w:fldCharType="begin"/>
      </w:r>
      <w:r w:rsidRPr="00BD79B8">
        <w:rPr>
          <w:noProof/>
        </w:rPr>
        <w:instrText xml:space="preserve"> PAGEREF _Toc517776861 \h </w:instrText>
      </w:r>
      <w:r w:rsidRPr="00BD79B8">
        <w:rPr>
          <w:noProof/>
        </w:rPr>
      </w:r>
      <w:r w:rsidRPr="00BD79B8">
        <w:rPr>
          <w:noProof/>
        </w:rPr>
        <w:fldChar w:fldCharType="separate"/>
      </w:r>
      <w:r w:rsidR="006F6A16">
        <w:rPr>
          <w:noProof/>
        </w:rPr>
        <w:t>47</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13—Deer velvet</w:t>
      </w:r>
      <w:r w:rsidRPr="00BD79B8">
        <w:rPr>
          <w:b w:val="0"/>
          <w:noProof/>
          <w:sz w:val="18"/>
        </w:rPr>
        <w:tab/>
      </w:r>
      <w:r w:rsidRPr="00BD79B8">
        <w:rPr>
          <w:b w:val="0"/>
          <w:noProof/>
          <w:sz w:val="18"/>
        </w:rPr>
        <w:fldChar w:fldCharType="begin"/>
      </w:r>
      <w:r w:rsidRPr="00BD79B8">
        <w:rPr>
          <w:b w:val="0"/>
          <w:noProof/>
          <w:sz w:val="18"/>
        </w:rPr>
        <w:instrText xml:space="preserve"> PAGEREF _Toc517776862 \h </w:instrText>
      </w:r>
      <w:r w:rsidRPr="00BD79B8">
        <w:rPr>
          <w:b w:val="0"/>
          <w:noProof/>
          <w:sz w:val="18"/>
        </w:rPr>
      </w:r>
      <w:r w:rsidRPr="00BD79B8">
        <w:rPr>
          <w:b w:val="0"/>
          <w:noProof/>
          <w:sz w:val="18"/>
        </w:rPr>
        <w:fldChar w:fldCharType="separate"/>
      </w:r>
      <w:r w:rsidR="006F6A16">
        <w:rPr>
          <w:b w:val="0"/>
          <w:noProof/>
          <w:sz w:val="18"/>
        </w:rPr>
        <w:t>49</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_Toc517776863 \h </w:instrText>
      </w:r>
      <w:r w:rsidRPr="00BD79B8">
        <w:rPr>
          <w:noProof/>
        </w:rPr>
      </w:r>
      <w:r w:rsidRPr="00BD79B8">
        <w:rPr>
          <w:noProof/>
        </w:rPr>
        <w:fldChar w:fldCharType="separate"/>
      </w:r>
      <w:r w:rsidR="006F6A16">
        <w:rPr>
          <w:noProof/>
        </w:rPr>
        <w:t>49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13</w:t>
      </w:r>
      <w:r w:rsidRPr="00BD79B8">
        <w:rPr>
          <w:noProof/>
        </w:rPr>
        <w:tab/>
      </w:r>
      <w:r w:rsidRPr="00BD79B8">
        <w:rPr>
          <w:noProof/>
        </w:rPr>
        <w:fldChar w:fldCharType="begin"/>
      </w:r>
      <w:r w:rsidRPr="00BD79B8">
        <w:rPr>
          <w:noProof/>
        </w:rPr>
        <w:instrText xml:space="preserve"> PAGEREF _Toc517776864 \h </w:instrText>
      </w:r>
      <w:r w:rsidRPr="00BD79B8">
        <w:rPr>
          <w:noProof/>
        </w:rPr>
      </w:r>
      <w:r w:rsidRPr="00BD79B8">
        <w:rPr>
          <w:noProof/>
        </w:rPr>
        <w:fldChar w:fldCharType="separate"/>
      </w:r>
      <w:r w:rsidR="006F6A16">
        <w:rPr>
          <w:noProof/>
        </w:rPr>
        <w:t>49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_Toc517776865 \h </w:instrText>
      </w:r>
      <w:r w:rsidRPr="00BD79B8">
        <w:rPr>
          <w:noProof/>
        </w:rPr>
      </w:r>
      <w:r w:rsidRPr="00BD79B8">
        <w:rPr>
          <w:noProof/>
        </w:rPr>
        <w:fldChar w:fldCharType="separate"/>
      </w:r>
      <w:r w:rsidR="006F6A16">
        <w:rPr>
          <w:noProof/>
        </w:rPr>
        <w:t>49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_Toc517776866 \h </w:instrText>
      </w:r>
      <w:r w:rsidRPr="00BD79B8">
        <w:rPr>
          <w:noProof/>
        </w:rPr>
      </w:r>
      <w:r w:rsidRPr="00BD79B8">
        <w:rPr>
          <w:noProof/>
        </w:rPr>
        <w:fldChar w:fldCharType="separate"/>
      </w:r>
      <w:r w:rsidR="006F6A16">
        <w:rPr>
          <w:noProof/>
        </w:rPr>
        <w:t>49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producer—chargeable deer velvet</w:t>
      </w:r>
      <w:r w:rsidRPr="00BD79B8">
        <w:rPr>
          <w:noProof/>
        </w:rPr>
        <w:tab/>
      </w:r>
      <w:r w:rsidRPr="00BD79B8">
        <w:rPr>
          <w:noProof/>
        </w:rPr>
        <w:fldChar w:fldCharType="begin"/>
      </w:r>
      <w:r w:rsidRPr="00BD79B8">
        <w:rPr>
          <w:noProof/>
        </w:rPr>
        <w:instrText xml:space="preserve"> PAGEREF _Toc517776867 \h </w:instrText>
      </w:r>
      <w:r w:rsidRPr="00BD79B8">
        <w:rPr>
          <w:noProof/>
        </w:rPr>
      </w:r>
      <w:r w:rsidRPr="00BD79B8">
        <w:rPr>
          <w:noProof/>
        </w:rPr>
        <w:fldChar w:fldCharType="separate"/>
      </w:r>
      <w:r w:rsidR="006F6A16">
        <w:rPr>
          <w:noProof/>
        </w:rPr>
        <w:t>49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Who is a producer—leviable deer velvet</w:t>
      </w:r>
      <w:r w:rsidRPr="00BD79B8">
        <w:rPr>
          <w:noProof/>
        </w:rPr>
        <w:tab/>
      </w:r>
      <w:r w:rsidRPr="00BD79B8">
        <w:rPr>
          <w:noProof/>
        </w:rPr>
        <w:fldChar w:fldCharType="begin"/>
      </w:r>
      <w:r w:rsidRPr="00BD79B8">
        <w:rPr>
          <w:noProof/>
        </w:rPr>
        <w:instrText xml:space="preserve"> PAGEREF _Toc517776868 \h </w:instrText>
      </w:r>
      <w:r w:rsidRPr="00BD79B8">
        <w:rPr>
          <w:noProof/>
        </w:rPr>
      </w:r>
      <w:r w:rsidRPr="00BD79B8">
        <w:rPr>
          <w:noProof/>
        </w:rPr>
        <w:fldChar w:fldCharType="separate"/>
      </w:r>
      <w:r w:rsidR="006F6A16">
        <w:rPr>
          <w:noProof/>
        </w:rPr>
        <w:t>50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Liability of intermediaries—exporting agents</w:t>
      </w:r>
      <w:r w:rsidRPr="00BD79B8">
        <w:rPr>
          <w:noProof/>
        </w:rPr>
        <w:tab/>
      </w:r>
      <w:r w:rsidRPr="00BD79B8">
        <w:rPr>
          <w:noProof/>
        </w:rPr>
        <w:fldChar w:fldCharType="begin"/>
      </w:r>
      <w:r w:rsidRPr="00BD79B8">
        <w:rPr>
          <w:noProof/>
        </w:rPr>
        <w:instrText xml:space="preserve"> PAGEREF _Toc517776869 \h </w:instrText>
      </w:r>
      <w:r w:rsidRPr="00BD79B8">
        <w:rPr>
          <w:noProof/>
        </w:rPr>
      </w:r>
      <w:r w:rsidRPr="00BD79B8">
        <w:rPr>
          <w:noProof/>
        </w:rPr>
        <w:fldChar w:fldCharType="separate"/>
      </w:r>
      <w:r w:rsidR="006F6A16">
        <w:rPr>
          <w:noProof/>
        </w:rPr>
        <w:t>50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Liability of intermediaries—processors</w:t>
      </w:r>
      <w:r w:rsidRPr="00BD79B8">
        <w:rPr>
          <w:noProof/>
        </w:rPr>
        <w:tab/>
      </w:r>
      <w:r w:rsidRPr="00BD79B8">
        <w:rPr>
          <w:noProof/>
        </w:rPr>
        <w:fldChar w:fldCharType="begin"/>
      </w:r>
      <w:r w:rsidRPr="00BD79B8">
        <w:rPr>
          <w:noProof/>
        </w:rPr>
        <w:instrText xml:space="preserve"> PAGEREF _Toc517776870 \h </w:instrText>
      </w:r>
      <w:r w:rsidRPr="00BD79B8">
        <w:rPr>
          <w:noProof/>
        </w:rPr>
      </w:r>
      <w:r w:rsidRPr="00BD79B8">
        <w:rPr>
          <w:noProof/>
        </w:rPr>
        <w:fldChar w:fldCharType="separate"/>
      </w:r>
      <w:r w:rsidR="006F6A16">
        <w:rPr>
          <w:noProof/>
        </w:rPr>
        <w:t>50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are levy and charge due for payment</w:t>
      </w:r>
      <w:r w:rsidRPr="00BD79B8">
        <w:rPr>
          <w:noProof/>
        </w:rPr>
        <w:tab/>
      </w:r>
      <w:r w:rsidRPr="00BD79B8">
        <w:rPr>
          <w:noProof/>
        </w:rPr>
        <w:fldChar w:fldCharType="begin"/>
      </w:r>
      <w:r w:rsidRPr="00BD79B8">
        <w:rPr>
          <w:noProof/>
        </w:rPr>
        <w:instrText xml:space="preserve"> PAGEREF _Toc517776871 \h </w:instrText>
      </w:r>
      <w:r w:rsidRPr="00BD79B8">
        <w:rPr>
          <w:noProof/>
        </w:rPr>
      </w:r>
      <w:r w:rsidRPr="00BD79B8">
        <w:rPr>
          <w:noProof/>
        </w:rPr>
        <w:fldChar w:fldCharType="separate"/>
      </w:r>
      <w:r w:rsidR="006F6A16">
        <w:rPr>
          <w:noProof/>
        </w:rPr>
        <w:t>50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Who must lodge a return</w:t>
      </w:r>
      <w:r w:rsidRPr="00BD79B8">
        <w:rPr>
          <w:noProof/>
        </w:rPr>
        <w:tab/>
      </w:r>
      <w:r w:rsidRPr="00BD79B8">
        <w:rPr>
          <w:noProof/>
        </w:rPr>
        <w:fldChar w:fldCharType="begin"/>
      </w:r>
      <w:r w:rsidRPr="00BD79B8">
        <w:rPr>
          <w:noProof/>
        </w:rPr>
        <w:instrText xml:space="preserve"> PAGEREF _Toc517776872 \h </w:instrText>
      </w:r>
      <w:r w:rsidRPr="00BD79B8">
        <w:rPr>
          <w:noProof/>
        </w:rPr>
      </w:r>
      <w:r w:rsidRPr="00BD79B8">
        <w:rPr>
          <w:noProof/>
        </w:rPr>
        <w:fldChar w:fldCharType="separate"/>
      </w:r>
      <w:r w:rsidR="006F6A16">
        <w:rPr>
          <w:noProof/>
        </w:rPr>
        <w:t>51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When must a return be lodged</w:t>
      </w:r>
      <w:r w:rsidRPr="00BD79B8">
        <w:rPr>
          <w:noProof/>
        </w:rPr>
        <w:tab/>
      </w:r>
      <w:r w:rsidRPr="00BD79B8">
        <w:rPr>
          <w:noProof/>
        </w:rPr>
        <w:fldChar w:fldCharType="begin"/>
      </w:r>
      <w:r w:rsidRPr="00BD79B8">
        <w:rPr>
          <w:noProof/>
        </w:rPr>
        <w:instrText xml:space="preserve"> PAGEREF _Toc517776873 \h </w:instrText>
      </w:r>
      <w:r w:rsidRPr="00BD79B8">
        <w:rPr>
          <w:noProof/>
        </w:rPr>
      </w:r>
      <w:r w:rsidRPr="00BD79B8">
        <w:rPr>
          <w:noProof/>
        </w:rPr>
        <w:fldChar w:fldCharType="separate"/>
      </w:r>
      <w:r w:rsidR="006F6A16">
        <w:rPr>
          <w:noProof/>
        </w:rPr>
        <w:t>51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What must be included in a return</w:t>
      </w:r>
      <w:r w:rsidRPr="00BD79B8">
        <w:rPr>
          <w:noProof/>
        </w:rPr>
        <w:tab/>
      </w:r>
      <w:r w:rsidRPr="00BD79B8">
        <w:rPr>
          <w:noProof/>
        </w:rPr>
        <w:fldChar w:fldCharType="begin"/>
      </w:r>
      <w:r w:rsidRPr="00BD79B8">
        <w:rPr>
          <w:noProof/>
        </w:rPr>
        <w:instrText xml:space="preserve"> PAGEREF _Toc517776874 \h </w:instrText>
      </w:r>
      <w:r w:rsidRPr="00BD79B8">
        <w:rPr>
          <w:noProof/>
        </w:rPr>
      </w:r>
      <w:r w:rsidRPr="00BD79B8">
        <w:rPr>
          <w:noProof/>
        </w:rPr>
        <w:fldChar w:fldCharType="separate"/>
      </w:r>
      <w:r w:rsidR="006F6A16">
        <w:rPr>
          <w:noProof/>
        </w:rPr>
        <w:t>51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13</w:t>
      </w:r>
      <w:r>
        <w:rPr>
          <w:noProof/>
        </w:rPr>
        <w:tab/>
        <w:t>What records must be kept</w:t>
      </w:r>
      <w:r w:rsidRPr="00BD79B8">
        <w:rPr>
          <w:noProof/>
        </w:rPr>
        <w:tab/>
      </w:r>
      <w:r w:rsidRPr="00BD79B8">
        <w:rPr>
          <w:noProof/>
        </w:rPr>
        <w:fldChar w:fldCharType="begin"/>
      </w:r>
      <w:r w:rsidRPr="00BD79B8">
        <w:rPr>
          <w:noProof/>
        </w:rPr>
        <w:instrText xml:space="preserve"> PAGEREF _Toc517776875 \h </w:instrText>
      </w:r>
      <w:r w:rsidRPr="00BD79B8">
        <w:rPr>
          <w:noProof/>
        </w:rPr>
      </w:r>
      <w:r w:rsidRPr="00BD79B8">
        <w:rPr>
          <w:noProof/>
        </w:rPr>
        <w:fldChar w:fldCharType="separate"/>
      </w:r>
      <w:r w:rsidR="006F6A16">
        <w:rPr>
          <w:noProof/>
        </w:rPr>
        <w:t>51</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14—Dried fruits</w:t>
      </w:r>
      <w:r w:rsidRPr="00BD79B8">
        <w:rPr>
          <w:b w:val="0"/>
          <w:noProof/>
          <w:sz w:val="18"/>
        </w:rPr>
        <w:tab/>
      </w:r>
      <w:r w:rsidRPr="00BD79B8">
        <w:rPr>
          <w:b w:val="0"/>
          <w:noProof/>
          <w:sz w:val="18"/>
        </w:rPr>
        <w:fldChar w:fldCharType="begin"/>
      </w:r>
      <w:r w:rsidRPr="00BD79B8">
        <w:rPr>
          <w:b w:val="0"/>
          <w:noProof/>
          <w:sz w:val="18"/>
        </w:rPr>
        <w:instrText xml:space="preserve"> PAGEREF _Toc517776876 \h </w:instrText>
      </w:r>
      <w:r w:rsidRPr="00BD79B8">
        <w:rPr>
          <w:b w:val="0"/>
          <w:noProof/>
          <w:sz w:val="18"/>
        </w:rPr>
      </w:r>
      <w:r w:rsidRPr="00BD79B8">
        <w:rPr>
          <w:b w:val="0"/>
          <w:noProof/>
          <w:sz w:val="18"/>
        </w:rPr>
        <w:fldChar w:fldCharType="separate"/>
      </w:r>
      <w:r w:rsidR="006F6A16">
        <w:rPr>
          <w:b w:val="0"/>
          <w:noProof/>
          <w:sz w:val="18"/>
        </w:rPr>
        <w:t>54</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_Toc517776877 \h </w:instrText>
      </w:r>
      <w:r w:rsidRPr="00BD79B8">
        <w:rPr>
          <w:noProof/>
        </w:rPr>
      </w:r>
      <w:r w:rsidRPr="00BD79B8">
        <w:rPr>
          <w:noProof/>
        </w:rPr>
        <w:fldChar w:fldCharType="separate"/>
      </w:r>
      <w:r w:rsidR="006F6A16">
        <w:rPr>
          <w:noProof/>
        </w:rPr>
        <w:t>54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14</w:t>
      </w:r>
      <w:r w:rsidRPr="00BD79B8">
        <w:rPr>
          <w:noProof/>
        </w:rPr>
        <w:tab/>
      </w:r>
      <w:r w:rsidRPr="00BD79B8">
        <w:rPr>
          <w:noProof/>
        </w:rPr>
        <w:fldChar w:fldCharType="begin"/>
      </w:r>
      <w:r w:rsidRPr="00BD79B8">
        <w:rPr>
          <w:noProof/>
        </w:rPr>
        <w:instrText xml:space="preserve"> PAGEREF _Toc517776878 \h </w:instrText>
      </w:r>
      <w:r w:rsidRPr="00BD79B8">
        <w:rPr>
          <w:noProof/>
        </w:rPr>
      </w:r>
      <w:r w:rsidRPr="00BD79B8">
        <w:rPr>
          <w:noProof/>
        </w:rPr>
        <w:fldChar w:fldCharType="separate"/>
      </w:r>
      <w:r w:rsidR="006F6A16">
        <w:rPr>
          <w:noProof/>
        </w:rPr>
        <w:t>54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_Toc517776879 \h </w:instrText>
      </w:r>
      <w:r w:rsidRPr="00BD79B8">
        <w:rPr>
          <w:noProof/>
        </w:rPr>
      </w:r>
      <w:r w:rsidRPr="00BD79B8">
        <w:rPr>
          <w:noProof/>
        </w:rPr>
        <w:fldChar w:fldCharType="separate"/>
      </w:r>
      <w:r w:rsidR="006F6A16">
        <w:rPr>
          <w:noProof/>
        </w:rPr>
        <w:t>54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BD79B8">
        <w:rPr>
          <w:noProof/>
        </w:rPr>
        <w:tab/>
      </w:r>
      <w:r w:rsidRPr="00BD79B8">
        <w:rPr>
          <w:noProof/>
        </w:rPr>
        <w:fldChar w:fldCharType="begin"/>
      </w:r>
      <w:r w:rsidRPr="00BD79B8">
        <w:rPr>
          <w:noProof/>
        </w:rPr>
        <w:instrText xml:space="preserve"> PAGEREF _Toc517776880 \h </w:instrText>
      </w:r>
      <w:r w:rsidRPr="00BD79B8">
        <w:rPr>
          <w:noProof/>
        </w:rPr>
      </w:r>
      <w:r w:rsidRPr="00BD79B8">
        <w:rPr>
          <w:noProof/>
        </w:rPr>
        <w:fldChar w:fldCharType="separate"/>
      </w:r>
      <w:r w:rsidR="006F6A16">
        <w:rPr>
          <w:noProof/>
        </w:rPr>
        <w:t>54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intermediaries—receivers and processors</w:t>
      </w:r>
      <w:r w:rsidRPr="00BD79B8">
        <w:rPr>
          <w:noProof/>
        </w:rPr>
        <w:tab/>
      </w:r>
      <w:r w:rsidRPr="00BD79B8">
        <w:rPr>
          <w:noProof/>
        </w:rPr>
        <w:fldChar w:fldCharType="begin"/>
      </w:r>
      <w:r w:rsidRPr="00BD79B8">
        <w:rPr>
          <w:noProof/>
        </w:rPr>
        <w:instrText xml:space="preserve"> PAGEREF _Toc517776881 \h </w:instrText>
      </w:r>
      <w:r w:rsidRPr="00BD79B8">
        <w:rPr>
          <w:noProof/>
        </w:rPr>
      </w:r>
      <w:r w:rsidRPr="00BD79B8">
        <w:rPr>
          <w:noProof/>
        </w:rPr>
        <w:fldChar w:fldCharType="separate"/>
      </w:r>
      <w:r w:rsidR="006F6A16">
        <w:rPr>
          <w:noProof/>
        </w:rPr>
        <w:t>55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w:t>
      </w:r>
      <w:r w:rsidRPr="00BD79B8">
        <w:rPr>
          <w:noProof/>
        </w:rPr>
        <w:tab/>
      </w:r>
      <w:r w:rsidRPr="00BD79B8">
        <w:rPr>
          <w:noProof/>
        </w:rPr>
        <w:fldChar w:fldCharType="begin"/>
      </w:r>
      <w:r w:rsidRPr="00BD79B8">
        <w:rPr>
          <w:noProof/>
        </w:rPr>
        <w:instrText xml:space="preserve"> PAGEREF _Toc517776882 \h </w:instrText>
      </w:r>
      <w:r w:rsidRPr="00BD79B8">
        <w:rPr>
          <w:noProof/>
        </w:rPr>
      </w:r>
      <w:r w:rsidRPr="00BD79B8">
        <w:rPr>
          <w:noProof/>
        </w:rPr>
        <w:fldChar w:fldCharType="separate"/>
      </w:r>
      <w:r w:rsidR="006F6A16">
        <w:rPr>
          <w:noProof/>
        </w:rPr>
        <w:t>55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BD79B8">
        <w:rPr>
          <w:noProof/>
        </w:rPr>
        <w:tab/>
      </w:r>
      <w:r w:rsidRPr="00BD79B8">
        <w:rPr>
          <w:noProof/>
        </w:rPr>
        <w:fldChar w:fldCharType="begin"/>
      </w:r>
      <w:r w:rsidRPr="00BD79B8">
        <w:rPr>
          <w:noProof/>
        </w:rPr>
        <w:instrText xml:space="preserve"> PAGEREF _Toc517776883 \h </w:instrText>
      </w:r>
      <w:r w:rsidRPr="00BD79B8">
        <w:rPr>
          <w:noProof/>
        </w:rPr>
      </w:r>
      <w:r w:rsidRPr="00BD79B8">
        <w:rPr>
          <w:noProof/>
        </w:rPr>
        <w:fldChar w:fldCharType="separate"/>
      </w:r>
      <w:r w:rsidR="006F6A16">
        <w:rPr>
          <w:noProof/>
        </w:rPr>
        <w:t>55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BD79B8">
        <w:rPr>
          <w:noProof/>
        </w:rPr>
        <w:tab/>
      </w:r>
      <w:r w:rsidRPr="00BD79B8">
        <w:rPr>
          <w:noProof/>
        </w:rPr>
        <w:fldChar w:fldCharType="begin"/>
      </w:r>
      <w:r w:rsidRPr="00BD79B8">
        <w:rPr>
          <w:noProof/>
        </w:rPr>
        <w:instrText xml:space="preserve"> PAGEREF _Toc517776884 \h </w:instrText>
      </w:r>
      <w:r w:rsidRPr="00BD79B8">
        <w:rPr>
          <w:noProof/>
        </w:rPr>
      </w:r>
      <w:r w:rsidRPr="00BD79B8">
        <w:rPr>
          <w:noProof/>
        </w:rPr>
        <w:fldChar w:fldCharType="separate"/>
      </w:r>
      <w:r w:rsidR="006F6A16">
        <w:rPr>
          <w:noProof/>
        </w:rPr>
        <w:t>55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_Toc517776885 \h </w:instrText>
      </w:r>
      <w:r w:rsidRPr="00BD79B8">
        <w:rPr>
          <w:noProof/>
        </w:rPr>
      </w:r>
      <w:r w:rsidRPr="00BD79B8">
        <w:rPr>
          <w:noProof/>
        </w:rPr>
        <w:fldChar w:fldCharType="separate"/>
      </w:r>
      <w:r w:rsidR="006F6A16">
        <w:rPr>
          <w:noProof/>
        </w:rPr>
        <w:t>55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BD79B8">
        <w:rPr>
          <w:noProof/>
        </w:rPr>
        <w:tab/>
      </w:r>
      <w:r w:rsidRPr="00BD79B8">
        <w:rPr>
          <w:noProof/>
        </w:rPr>
        <w:fldChar w:fldCharType="begin"/>
      </w:r>
      <w:r w:rsidRPr="00BD79B8">
        <w:rPr>
          <w:noProof/>
        </w:rPr>
        <w:instrText xml:space="preserve"> PAGEREF _Toc517776886 \h </w:instrText>
      </w:r>
      <w:r w:rsidRPr="00BD79B8">
        <w:rPr>
          <w:noProof/>
        </w:rPr>
      </w:r>
      <w:r w:rsidRPr="00BD79B8">
        <w:rPr>
          <w:noProof/>
        </w:rPr>
        <w:fldChar w:fldCharType="separate"/>
      </w:r>
      <w:r w:rsidR="006F6A16">
        <w:rPr>
          <w:noProof/>
        </w:rPr>
        <w:t>56</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15—Forest industries products</w:t>
      </w:r>
      <w:r w:rsidRPr="00BD79B8">
        <w:rPr>
          <w:b w:val="0"/>
          <w:noProof/>
          <w:sz w:val="18"/>
        </w:rPr>
        <w:tab/>
      </w:r>
      <w:r w:rsidRPr="00BD79B8">
        <w:rPr>
          <w:b w:val="0"/>
          <w:noProof/>
          <w:sz w:val="18"/>
        </w:rPr>
        <w:fldChar w:fldCharType="begin"/>
      </w:r>
      <w:r w:rsidRPr="00BD79B8">
        <w:rPr>
          <w:b w:val="0"/>
          <w:noProof/>
          <w:sz w:val="18"/>
        </w:rPr>
        <w:instrText xml:space="preserve"> PAGEREF _Toc517776887 \h </w:instrText>
      </w:r>
      <w:r w:rsidRPr="00BD79B8">
        <w:rPr>
          <w:b w:val="0"/>
          <w:noProof/>
          <w:sz w:val="18"/>
        </w:rPr>
      </w:r>
      <w:r w:rsidRPr="00BD79B8">
        <w:rPr>
          <w:b w:val="0"/>
          <w:noProof/>
          <w:sz w:val="18"/>
        </w:rPr>
        <w:fldChar w:fldCharType="separate"/>
      </w:r>
      <w:r w:rsidR="006F6A16">
        <w:rPr>
          <w:b w:val="0"/>
          <w:noProof/>
          <w:sz w:val="18"/>
        </w:rPr>
        <w:t>57</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_Toc517776888 \h </w:instrText>
      </w:r>
      <w:r w:rsidRPr="00BD79B8">
        <w:rPr>
          <w:noProof/>
        </w:rPr>
      </w:r>
      <w:r w:rsidRPr="00BD79B8">
        <w:rPr>
          <w:noProof/>
        </w:rPr>
        <w:fldChar w:fldCharType="separate"/>
      </w:r>
      <w:r w:rsidR="006F6A16">
        <w:rPr>
          <w:noProof/>
        </w:rPr>
        <w:t>57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15</w:t>
      </w:r>
      <w:r w:rsidRPr="00BD79B8">
        <w:rPr>
          <w:noProof/>
        </w:rPr>
        <w:tab/>
      </w:r>
      <w:r w:rsidRPr="00BD79B8">
        <w:rPr>
          <w:noProof/>
        </w:rPr>
        <w:fldChar w:fldCharType="begin"/>
      </w:r>
      <w:r w:rsidRPr="00BD79B8">
        <w:rPr>
          <w:noProof/>
        </w:rPr>
        <w:instrText xml:space="preserve"> PAGEREF _Toc517776889 \h </w:instrText>
      </w:r>
      <w:r w:rsidRPr="00BD79B8">
        <w:rPr>
          <w:noProof/>
        </w:rPr>
      </w:r>
      <w:r w:rsidRPr="00BD79B8">
        <w:rPr>
          <w:noProof/>
        </w:rPr>
        <w:fldChar w:fldCharType="separate"/>
      </w:r>
      <w:r w:rsidR="006F6A16">
        <w:rPr>
          <w:noProof/>
        </w:rPr>
        <w:t>57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_Toc517776890 \h </w:instrText>
      </w:r>
      <w:r w:rsidRPr="00BD79B8">
        <w:rPr>
          <w:noProof/>
        </w:rPr>
      </w:r>
      <w:r w:rsidRPr="00BD79B8">
        <w:rPr>
          <w:noProof/>
        </w:rPr>
        <w:fldChar w:fldCharType="separate"/>
      </w:r>
      <w:r w:rsidR="006F6A16">
        <w:rPr>
          <w:noProof/>
        </w:rPr>
        <w:t>57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When is levy due for payment</w:t>
      </w:r>
      <w:r w:rsidRPr="00BD79B8">
        <w:rPr>
          <w:noProof/>
        </w:rPr>
        <w:tab/>
      </w:r>
      <w:r w:rsidRPr="00BD79B8">
        <w:rPr>
          <w:noProof/>
        </w:rPr>
        <w:fldChar w:fldCharType="begin"/>
      </w:r>
      <w:r w:rsidRPr="00BD79B8">
        <w:rPr>
          <w:noProof/>
        </w:rPr>
        <w:instrText xml:space="preserve"> PAGEREF _Toc517776891 \h </w:instrText>
      </w:r>
      <w:r w:rsidRPr="00BD79B8">
        <w:rPr>
          <w:noProof/>
        </w:rPr>
      </w:r>
      <w:r w:rsidRPr="00BD79B8">
        <w:rPr>
          <w:noProof/>
        </w:rPr>
        <w:fldChar w:fldCharType="separate"/>
      </w:r>
      <w:r w:rsidR="006F6A16">
        <w:rPr>
          <w:noProof/>
        </w:rPr>
        <w:t>57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must lodge a quarterly return</w:t>
      </w:r>
      <w:r w:rsidRPr="00BD79B8">
        <w:rPr>
          <w:noProof/>
        </w:rPr>
        <w:tab/>
      </w:r>
      <w:r w:rsidRPr="00BD79B8">
        <w:rPr>
          <w:noProof/>
        </w:rPr>
        <w:fldChar w:fldCharType="begin"/>
      </w:r>
      <w:r w:rsidRPr="00BD79B8">
        <w:rPr>
          <w:noProof/>
        </w:rPr>
        <w:instrText xml:space="preserve"> PAGEREF _Toc517776892 \h </w:instrText>
      </w:r>
      <w:r w:rsidRPr="00BD79B8">
        <w:rPr>
          <w:noProof/>
        </w:rPr>
      </w:r>
      <w:r w:rsidRPr="00BD79B8">
        <w:rPr>
          <w:noProof/>
        </w:rPr>
        <w:fldChar w:fldCharType="separate"/>
      </w:r>
      <w:r w:rsidR="006F6A16">
        <w:rPr>
          <w:noProof/>
        </w:rPr>
        <w:t>57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must a quarterly return be lodged</w:t>
      </w:r>
      <w:r w:rsidRPr="00BD79B8">
        <w:rPr>
          <w:noProof/>
        </w:rPr>
        <w:tab/>
      </w:r>
      <w:r w:rsidRPr="00BD79B8">
        <w:rPr>
          <w:noProof/>
        </w:rPr>
        <w:fldChar w:fldCharType="begin"/>
      </w:r>
      <w:r w:rsidRPr="00BD79B8">
        <w:rPr>
          <w:noProof/>
        </w:rPr>
        <w:instrText xml:space="preserve"> PAGEREF _Toc517776893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7</w:t>
      </w:r>
      <w:r>
        <w:rPr>
          <w:noProof/>
        </w:rPr>
        <w:tab/>
        <w:t>Who must lodge an annual return</w:t>
      </w:r>
      <w:r w:rsidRPr="00BD79B8">
        <w:rPr>
          <w:noProof/>
        </w:rPr>
        <w:tab/>
      </w:r>
      <w:r w:rsidRPr="00BD79B8">
        <w:rPr>
          <w:noProof/>
        </w:rPr>
        <w:fldChar w:fldCharType="begin"/>
      </w:r>
      <w:r w:rsidRPr="00BD79B8">
        <w:rPr>
          <w:noProof/>
        </w:rPr>
        <w:instrText xml:space="preserve"> PAGEREF _Toc517776894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an annual return be lodged</w:t>
      </w:r>
      <w:r w:rsidRPr="00BD79B8">
        <w:rPr>
          <w:noProof/>
        </w:rPr>
        <w:tab/>
      </w:r>
      <w:r w:rsidRPr="00BD79B8">
        <w:rPr>
          <w:noProof/>
        </w:rPr>
        <w:fldChar w:fldCharType="begin"/>
      </w:r>
      <w:r w:rsidRPr="00BD79B8">
        <w:rPr>
          <w:noProof/>
        </w:rPr>
        <w:instrText xml:space="preserve"> PAGEREF _Toc517776895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One return for all mills</w:t>
      </w:r>
      <w:r w:rsidRPr="00BD79B8">
        <w:rPr>
          <w:noProof/>
        </w:rPr>
        <w:tab/>
      </w:r>
      <w:r w:rsidRPr="00BD79B8">
        <w:rPr>
          <w:noProof/>
        </w:rPr>
        <w:fldChar w:fldCharType="begin"/>
      </w:r>
      <w:r w:rsidRPr="00BD79B8">
        <w:rPr>
          <w:noProof/>
        </w:rPr>
        <w:instrText xml:space="preserve"> PAGEREF _Toc517776896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_Toc517776897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Application for exemption from lodging quarterly returns</w:t>
      </w:r>
      <w:r w:rsidRPr="00BD79B8">
        <w:rPr>
          <w:noProof/>
        </w:rPr>
        <w:tab/>
      </w:r>
      <w:r w:rsidRPr="00BD79B8">
        <w:rPr>
          <w:noProof/>
        </w:rPr>
        <w:fldChar w:fldCharType="begin"/>
      </w:r>
      <w:r w:rsidRPr="00BD79B8">
        <w:rPr>
          <w:noProof/>
        </w:rPr>
        <w:instrText xml:space="preserve"> PAGEREF _Toc517776898 \h </w:instrText>
      </w:r>
      <w:r w:rsidRPr="00BD79B8">
        <w:rPr>
          <w:noProof/>
        </w:rPr>
      </w:r>
      <w:r w:rsidRPr="00BD79B8">
        <w:rPr>
          <w:noProof/>
        </w:rPr>
        <w:fldChar w:fldCharType="separate"/>
      </w:r>
      <w:r w:rsidR="006F6A16">
        <w:rPr>
          <w:noProof/>
        </w:rPr>
        <w:t>58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Form of application for exemption</w:t>
      </w:r>
      <w:r w:rsidRPr="00BD79B8">
        <w:rPr>
          <w:noProof/>
        </w:rPr>
        <w:tab/>
      </w:r>
      <w:r w:rsidRPr="00BD79B8">
        <w:rPr>
          <w:noProof/>
        </w:rPr>
        <w:fldChar w:fldCharType="begin"/>
      </w:r>
      <w:r w:rsidRPr="00BD79B8">
        <w:rPr>
          <w:noProof/>
        </w:rPr>
        <w:instrText xml:space="preserve"> PAGEREF _Toc517776899 \h </w:instrText>
      </w:r>
      <w:r w:rsidRPr="00BD79B8">
        <w:rPr>
          <w:noProof/>
        </w:rPr>
      </w:r>
      <w:r w:rsidRPr="00BD79B8">
        <w:rPr>
          <w:noProof/>
        </w:rPr>
        <w:fldChar w:fldCharType="separate"/>
      </w:r>
      <w:r w:rsidR="006F6A16">
        <w:rPr>
          <w:noProof/>
        </w:rPr>
        <w:t>59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13</w:t>
      </w:r>
      <w:r>
        <w:rPr>
          <w:noProof/>
        </w:rPr>
        <w:tab/>
        <w:t>Grant or refusal of exemption</w:t>
      </w:r>
      <w:r w:rsidRPr="00BD79B8">
        <w:rPr>
          <w:noProof/>
        </w:rPr>
        <w:tab/>
      </w:r>
      <w:r w:rsidRPr="00BD79B8">
        <w:rPr>
          <w:noProof/>
        </w:rPr>
        <w:fldChar w:fldCharType="begin"/>
      </w:r>
      <w:r w:rsidRPr="00BD79B8">
        <w:rPr>
          <w:noProof/>
        </w:rPr>
        <w:instrText xml:space="preserve"> PAGEREF _Toc517776900 \h </w:instrText>
      </w:r>
      <w:r w:rsidRPr="00BD79B8">
        <w:rPr>
          <w:noProof/>
        </w:rPr>
      </w:r>
      <w:r w:rsidRPr="00BD79B8">
        <w:rPr>
          <w:noProof/>
        </w:rPr>
        <w:fldChar w:fldCharType="separate"/>
      </w:r>
      <w:r w:rsidR="006F6A16">
        <w:rPr>
          <w:noProof/>
        </w:rPr>
        <w:t>59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14</w:t>
      </w:r>
      <w:r>
        <w:rPr>
          <w:noProof/>
        </w:rPr>
        <w:tab/>
        <w:t>Continuation of exemption</w:t>
      </w:r>
      <w:r w:rsidRPr="00BD79B8">
        <w:rPr>
          <w:noProof/>
        </w:rPr>
        <w:tab/>
      </w:r>
      <w:r w:rsidRPr="00BD79B8">
        <w:rPr>
          <w:noProof/>
        </w:rPr>
        <w:fldChar w:fldCharType="begin"/>
      </w:r>
      <w:r w:rsidRPr="00BD79B8">
        <w:rPr>
          <w:noProof/>
        </w:rPr>
        <w:instrText xml:space="preserve"> PAGEREF _Toc517776901 \h </w:instrText>
      </w:r>
      <w:r w:rsidRPr="00BD79B8">
        <w:rPr>
          <w:noProof/>
        </w:rPr>
      </w:r>
      <w:r w:rsidRPr="00BD79B8">
        <w:rPr>
          <w:noProof/>
        </w:rPr>
        <w:fldChar w:fldCharType="separate"/>
      </w:r>
      <w:r w:rsidR="006F6A16">
        <w:rPr>
          <w:noProof/>
        </w:rPr>
        <w:t>59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15</w:t>
      </w:r>
      <w:r>
        <w:rPr>
          <w:noProof/>
        </w:rPr>
        <w:tab/>
        <w:t>What must Secretary consider when deciding whether to grant or continue an exemption</w:t>
      </w:r>
      <w:r w:rsidRPr="00BD79B8">
        <w:rPr>
          <w:noProof/>
        </w:rPr>
        <w:tab/>
      </w:r>
      <w:r w:rsidRPr="00BD79B8">
        <w:rPr>
          <w:noProof/>
        </w:rPr>
        <w:fldChar w:fldCharType="begin"/>
      </w:r>
      <w:r w:rsidRPr="00BD79B8">
        <w:rPr>
          <w:noProof/>
        </w:rPr>
        <w:instrText xml:space="preserve"> PAGEREF _Toc517776902 \h </w:instrText>
      </w:r>
      <w:r w:rsidRPr="00BD79B8">
        <w:rPr>
          <w:noProof/>
        </w:rPr>
      </w:r>
      <w:r w:rsidRPr="00BD79B8">
        <w:rPr>
          <w:noProof/>
        </w:rPr>
        <w:fldChar w:fldCharType="separate"/>
      </w:r>
      <w:r w:rsidR="006F6A16">
        <w:rPr>
          <w:noProof/>
        </w:rPr>
        <w:t>60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16</w:t>
      </w:r>
      <w:r>
        <w:rPr>
          <w:noProof/>
        </w:rPr>
        <w:tab/>
        <w:t>When must a quarterly return be lodged if exemption refused or discontinued</w:t>
      </w:r>
      <w:r w:rsidRPr="00BD79B8">
        <w:rPr>
          <w:noProof/>
        </w:rPr>
        <w:tab/>
      </w:r>
      <w:r w:rsidRPr="00BD79B8">
        <w:rPr>
          <w:noProof/>
        </w:rPr>
        <w:fldChar w:fldCharType="begin"/>
      </w:r>
      <w:r w:rsidRPr="00BD79B8">
        <w:rPr>
          <w:noProof/>
        </w:rPr>
        <w:instrText xml:space="preserve"> PAGEREF _Toc517776903 \h </w:instrText>
      </w:r>
      <w:r w:rsidRPr="00BD79B8">
        <w:rPr>
          <w:noProof/>
        </w:rPr>
      </w:r>
      <w:r w:rsidRPr="00BD79B8">
        <w:rPr>
          <w:noProof/>
        </w:rPr>
        <w:fldChar w:fldCharType="separate"/>
      </w:r>
      <w:r w:rsidR="006F6A16">
        <w:rPr>
          <w:noProof/>
        </w:rPr>
        <w:t>60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17</w:t>
      </w:r>
      <w:r>
        <w:rPr>
          <w:noProof/>
        </w:rPr>
        <w:tab/>
        <w:t>Review of decisions</w:t>
      </w:r>
      <w:r w:rsidRPr="00BD79B8">
        <w:rPr>
          <w:noProof/>
        </w:rPr>
        <w:tab/>
      </w:r>
      <w:r w:rsidRPr="00BD79B8">
        <w:rPr>
          <w:noProof/>
        </w:rPr>
        <w:fldChar w:fldCharType="begin"/>
      </w:r>
      <w:r w:rsidRPr="00BD79B8">
        <w:rPr>
          <w:noProof/>
        </w:rPr>
        <w:instrText xml:space="preserve"> PAGEREF _Toc517776904 \h </w:instrText>
      </w:r>
      <w:r w:rsidRPr="00BD79B8">
        <w:rPr>
          <w:noProof/>
        </w:rPr>
      </w:r>
      <w:r w:rsidRPr="00BD79B8">
        <w:rPr>
          <w:noProof/>
        </w:rPr>
        <w:fldChar w:fldCharType="separate"/>
      </w:r>
      <w:r w:rsidR="006F6A16">
        <w:rPr>
          <w:noProof/>
        </w:rPr>
        <w:t>60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w:t>
      </w:r>
      <w:r w:rsidRPr="00BD79B8">
        <w:rPr>
          <w:noProof/>
        </w:rPr>
        <w:tab/>
      </w:r>
      <w:r w:rsidRPr="00BD79B8">
        <w:rPr>
          <w:noProof/>
        </w:rPr>
        <w:fldChar w:fldCharType="begin"/>
      </w:r>
      <w:r w:rsidRPr="00BD79B8">
        <w:rPr>
          <w:noProof/>
        </w:rPr>
        <w:instrText xml:space="preserve"> PAGEREF _Toc517776905 \h </w:instrText>
      </w:r>
      <w:r w:rsidRPr="00BD79B8">
        <w:rPr>
          <w:noProof/>
        </w:rPr>
      </w:r>
      <w:r w:rsidRPr="00BD79B8">
        <w:rPr>
          <w:noProof/>
        </w:rPr>
        <w:fldChar w:fldCharType="separate"/>
      </w:r>
      <w:r w:rsidR="006F6A16">
        <w:rPr>
          <w:noProof/>
        </w:rPr>
        <w:t>60</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16—Forest industries (export)</w:t>
      </w:r>
      <w:r w:rsidRPr="00BD79B8">
        <w:rPr>
          <w:b w:val="0"/>
          <w:noProof/>
          <w:sz w:val="18"/>
        </w:rPr>
        <w:tab/>
      </w:r>
      <w:r w:rsidRPr="00BD79B8">
        <w:rPr>
          <w:b w:val="0"/>
          <w:noProof/>
          <w:sz w:val="18"/>
        </w:rPr>
        <w:fldChar w:fldCharType="begin"/>
      </w:r>
      <w:r w:rsidRPr="00BD79B8">
        <w:rPr>
          <w:b w:val="0"/>
          <w:noProof/>
          <w:sz w:val="18"/>
        </w:rPr>
        <w:instrText xml:space="preserve"> PAGEREF _Toc517776906 \h </w:instrText>
      </w:r>
      <w:r w:rsidRPr="00BD79B8">
        <w:rPr>
          <w:b w:val="0"/>
          <w:noProof/>
          <w:sz w:val="18"/>
        </w:rPr>
      </w:r>
      <w:r w:rsidRPr="00BD79B8">
        <w:rPr>
          <w:b w:val="0"/>
          <w:noProof/>
          <w:sz w:val="18"/>
        </w:rPr>
        <w:fldChar w:fldCharType="separate"/>
      </w:r>
      <w:r w:rsidR="006F6A16">
        <w:rPr>
          <w:b w:val="0"/>
          <w:noProof/>
          <w:sz w:val="18"/>
        </w:rPr>
        <w:t>61</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_Toc517776907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16</w:t>
      </w:r>
      <w:r w:rsidRPr="00BD79B8">
        <w:rPr>
          <w:noProof/>
        </w:rPr>
        <w:tab/>
      </w:r>
      <w:r w:rsidRPr="00BD79B8">
        <w:rPr>
          <w:noProof/>
        </w:rPr>
        <w:fldChar w:fldCharType="begin"/>
      </w:r>
      <w:r w:rsidRPr="00BD79B8">
        <w:rPr>
          <w:noProof/>
        </w:rPr>
        <w:instrText xml:space="preserve"> PAGEREF _Toc517776908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_Toc517776909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intermediaries—processors</w:t>
      </w:r>
      <w:r w:rsidRPr="00BD79B8">
        <w:rPr>
          <w:noProof/>
        </w:rPr>
        <w:tab/>
      </w:r>
      <w:r w:rsidRPr="00BD79B8">
        <w:rPr>
          <w:noProof/>
        </w:rPr>
        <w:fldChar w:fldCharType="begin"/>
      </w:r>
      <w:r w:rsidRPr="00BD79B8">
        <w:rPr>
          <w:noProof/>
        </w:rPr>
        <w:instrText xml:space="preserve"> PAGEREF _Toc517776910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When is export charge due for payment</w:t>
      </w:r>
      <w:r w:rsidRPr="00BD79B8">
        <w:rPr>
          <w:noProof/>
        </w:rPr>
        <w:tab/>
      </w:r>
      <w:r w:rsidRPr="00BD79B8">
        <w:rPr>
          <w:noProof/>
        </w:rPr>
        <w:fldChar w:fldCharType="begin"/>
      </w:r>
      <w:r w:rsidRPr="00BD79B8">
        <w:rPr>
          <w:noProof/>
        </w:rPr>
        <w:instrText xml:space="preserve"> PAGEREF _Toc517776911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Who must lodge a quarterly return</w:t>
      </w:r>
      <w:r w:rsidRPr="00BD79B8">
        <w:rPr>
          <w:noProof/>
        </w:rPr>
        <w:tab/>
      </w:r>
      <w:r w:rsidRPr="00BD79B8">
        <w:rPr>
          <w:noProof/>
        </w:rPr>
        <w:fldChar w:fldCharType="begin"/>
      </w:r>
      <w:r w:rsidRPr="00BD79B8">
        <w:rPr>
          <w:noProof/>
        </w:rPr>
        <w:instrText xml:space="preserve"> PAGEREF _Toc517776912 \h </w:instrText>
      </w:r>
      <w:r w:rsidRPr="00BD79B8">
        <w:rPr>
          <w:noProof/>
        </w:rPr>
      </w:r>
      <w:r w:rsidRPr="00BD79B8">
        <w:rPr>
          <w:noProof/>
        </w:rPr>
        <w:fldChar w:fldCharType="separate"/>
      </w:r>
      <w:r w:rsidR="006F6A16">
        <w:rPr>
          <w:noProof/>
        </w:rPr>
        <w:t>61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must a quarterly return be lodged</w:t>
      </w:r>
      <w:r w:rsidRPr="00BD79B8">
        <w:rPr>
          <w:noProof/>
        </w:rPr>
        <w:tab/>
      </w:r>
      <w:r w:rsidRPr="00BD79B8">
        <w:rPr>
          <w:noProof/>
        </w:rPr>
        <w:fldChar w:fldCharType="begin"/>
      </w:r>
      <w:r w:rsidRPr="00BD79B8">
        <w:rPr>
          <w:noProof/>
        </w:rPr>
        <w:instrText xml:space="preserve"> PAGEREF _Toc517776913 \h </w:instrText>
      </w:r>
      <w:r w:rsidRPr="00BD79B8">
        <w:rPr>
          <w:noProof/>
        </w:rPr>
      </w:r>
      <w:r w:rsidRPr="00BD79B8">
        <w:rPr>
          <w:noProof/>
        </w:rPr>
        <w:fldChar w:fldCharType="separate"/>
      </w:r>
      <w:r w:rsidR="006F6A16">
        <w:rPr>
          <w:noProof/>
        </w:rPr>
        <w:t>62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an annual return</w:t>
      </w:r>
      <w:r w:rsidRPr="00BD79B8">
        <w:rPr>
          <w:noProof/>
        </w:rPr>
        <w:tab/>
      </w:r>
      <w:r w:rsidRPr="00BD79B8">
        <w:rPr>
          <w:noProof/>
        </w:rPr>
        <w:fldChar w:fldCharType="begin"/>
      </w:r>
      <w:r w:rsidRPr="00BD79B8">
        <w:rPr>
          <w:noProof/>
        </w:rPr>
        <w:instrText xml:space="preserve"> PAGEREF _Toc517776914 \h </w:instrText>
      </w:r>
      <w:r w:rsidRPr="00BD79B8">
        <w:rPr>
          <w:noProof/>
        </w:rPr>
      </w:r>
      <w:r w:rsidRPr="00BD79B8">
        <w:rPr>
          <w:noProof/>
        </w:rPr>
        <w:fldChar w:fldCharType="separate"/>
      </w:r>
      <w:r w:rsidR="006F6A16">
        <w:rPr>
          <w:noProof/>
        </w:rPr>
        <w:t>62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an annual return be lodged</w:t>
      </w:r>
      <w:r w:rsidRPr="00BD79B8">
        <w:rPr>
          <w:noProof/>
        </w:rPr>
        <w:tab/>
      </w:r>
      <w:r w:rsidRPr="00BD79B8">
        <w:rPr>
          <w:noProof/>
        </w:rPr>
        <w:fldChar w:fldCharType="begin"/>
      </w:r>
      <w:r w:rsidRPr="00BD79B8">
        <w:rPr>
          <w:noProof/>
        </w:rPr>
        <w:instrText xml:space="preserve"> PAGEREF _Toc517776915 \h </w:instrText>
      </w:r>
      <w:r w:rsidRPr="00BD79B8">
        <w:rPr>
          <w:noProof/>
        </w:rPr>
      </w:r>
      <w:r w:rsidRPr="00BD79B8">
        <w:rPr>
          <w:noProof/>
        </w:rPr>
        <w:fldChar w:fldCharType="separate"/>
      </w:r>
      <w:r w:rsidR="006F6A16">
        <w:rPr>
          <w:noProof/>
        </w:rPr>
        <w:t>62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_Toc517776916 \h </w:instrText>
      </w:r>
      <w:r w:rsidRPr="00BD79B8">
        <w:rPr>
          <w:noProof/>
        </w:rPr>
      </w:r>
      <w:r w:rsidRPr="00BD79B8">
        <w:rPr>
          <w:noProof/>
        </w:rPr>
        <w:fldChar w:fldCharType="separate"/>
      </w:r>
      <w:r w:rsidR="006F6A16">
        <w:rPr>
          <w:noProof/>
        </w:rPr>
        <w:t>62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Application for exemption from lodging quarterly returns</w:t>
      </w:r>
      <w:r w:rsidRPr="00BD79B8">
        <w:rPr>
          <w:noProof/>
        </w:rPr>
        <w:tab/>
      </w:r>
      <w:r w:rsidRPr="00BD79B8">
        <w:rPr>
          <w:noProof/>
        </w:rPr>
        <w:fldChar w:fldCharType="begin"/>
      </w:r>
      <w:r w:rsidRPr="00BD79B8">
        <w:rPr>
          <w:noProof/>
        </w:rPr>
        <w:instrText xml:space="preserve"> PAGEREF _Toc517776917 \h </w:instrText>
      </w:r>
      <w:r w:rsidRPr="00BD79B8">
        <w:rPr>
          <w:noProof/>
        </w:rPr>
      </w:r>
      <w:r w:rsidRPr="00BD79B8">
        <w:rPr>
          <w:noProof/>
        </w:rPr>
        <w:fldChar w:fldCharType="separate"/>
      </w:r>
      <w:r w:rsidR="006F6A16">
        <w:rPr>
          <w:noProof/>
        </w:rPr>
        <w:t>62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Form of application for exemption</w:t>
      </w:r>
      <w:r w:rsidRPr="00BD79B8">
        <w:rPr>
          <w:noProof/>
        </w:rPr>
        <w:tab/>
      </w:r>
      <w:r w:rsidRPr="00BD79B8">
        <w:rPr>
          <w:noProof/>
        </w:rPr>
        <w:fldChar w:fldCharType="begin"/>
      </w:r>
      <w:r w:rsidRPr="00BD79B8">
        <w:rPr>
          <w:noProof/>
        </w:rPr>
        <w:instrText xml:space="preserve"> PAGEREF _Toc517776918 \h </w:instrText>
      </w:r>
      <w:r w:rsidRPr="00BD79B8">
        <w:rPr>
          <w:noProof/>
        </w:rPr>
      </w:r>
      <w:r w:rsidRPr="00BD79B8">
        <w:rPr>
          <w:noProof/>
        </w:rPr>
        <w:fldChar w:fldCharType="separate"/>
      </w:r>
      <w:r w:rsidR="006F6A16">
        <w:rPr>
          <w:noProof/>
        </w:rPr>
        <w:t>63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13</w:t>
      </w:r>
      <w:r>
        <w:rPr>
          <w:noProof/>
        </w:rPr>
        <w:tab/>
        <w:t>Grant or refusal of exemption</w:t>
      </w:r>
      <w:r w:rsidRPr="00BD79B8">
        <w:rPr>
          <w:noProof/>
        </w:rPr>
        <w:tab/>
      </w:r>
      <w:r w:rsidRPr="00BD79B8">
        <w:rPr>
          <w:noProof/>
        </w:rPr>
        <w:fldChar w:fldCharType="begin"/>
      </w:r>
      <w:r w:rsidRPr="00BD79B8">
        <w:rPr>
          <w:noProof/>
        </w:rPr>
        <w:instrText xml:space="preserve"> PAGEREF _Toc517776919 \h </w:instrText>
      </w:r>
      <w:r w:rsidRPr="00BD79B8">
        <w:rPr>
          <w:noProof/>
        </w:rPr>
      </w:r>
      <w:r w:rsidRPr="00BD79B8">
        <w:rPr>
          <w:noProof/>
        </w:rPr>
        <w:fldChar w:fldCharType="separate"/>
      </w:r>
      <w:r w:rsidR="006F6A16">
        <w:rPr>
          <w:noProof/>
        </w:rPr>
        <w:t>63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14</w:t>
      </w:r>
      <w:r>
        <w:rPr>
          <w:noProof/>
        </w:rPr>
        <w:tab/>
        <w:t>Continuation of exemption</w:t>
      </w:r>
      <w:r w:rsidRPr="00BD79B8">
        <w:rPr>
          <w:noProof/>
        </w:rPr>
        <w:tab/>
      </w:r>
      <w:r w:rsidRPr="00BD79B8">
        <w:rPr>
          <w:noProof/>
        </w:rPr>
        <w:fldChar w:fldCharType="begin"/>
      </w:r>
      <w:r w:rsidRPr="00BD79B8">
        <w:rPr>
          <w:noProof/>
        </w:rPr>
        <w:instrText xml:space="preserve"> PAGEREF _Toc517776920 \h </w:instrText>
      </w:r>
      <w:r w:rsidRPr="00BD79B8">
        <w:rPr>
          <w:noProof/>
        </w:rPr>
      </w:r>
      <w:r w:rsidRPr="00BD79B8">
        <w:rPr>
          <w:noProof/>
        </w:rPr>
        <w:fldChar w:fldCharType="separate"/>
      </w:r>
      <w:r w:rsidR="006F6A16">
        <w:rPr>
          <w:noProof/>
        </w:rPr>
        <w:t>63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15</w:t>
      </w:r>
      <w:r>
        <w:rPr>
          <w:noProof/>
        </w:rPr>
        <w:tab/>
        <w:t>What must Secretary consider when deciding whether to grant or continue an exemption</w:t>
      </w:r>
      <w:r w:rsidRPr="00BD79B8">
        <w:rPr>
          <w:noProof/>
        </w:rPr>
        <w:tab/>
      </w:r>
      <w:r w:rsidRPr="00BD79B8">
        <w:rPr>
          <w:noProof/>
        </w:rPr>
        <w:fldChar w:fldCharType="begin"/>
      </w:r>
      <w:r w:rsidRPr="00BD79B8">
        <w:rPr>
          <w:noProof/>
        </w:rPr>
        <w:instrText xml:space="preserve"> PAGEREF _Toc517776921 \h </w:instrText>
      </w:r>
      <w:r w:rsidRPr="00BD79B8">
        <w:rPr>
          <w:noProof/>
        </w:rPr>
      </w:r>
      <w:r w:rsidRPr="00BD79B8">
        <w:rPr>
          <w:noProof/>
        </w:rPr>
        <w:fldChar w:fldCharType="separate"/>
      </w:r>
      <w:r w:rsidR="006F6A16">
        <w:rPr>
          <w:noProof/>
        </w:rPr>
        <w:t>63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16</w:t>
      </w:r>
      <w:r>
        <w:rPr>
          <w:noProof/>
        </w:rPr>
        <w:tab/>
        <w:t>When must a quarterly return be lodged if exemption refused or discontinued</w:t>
      </w:r>
      <w:r w:rsidRPr="00BD79B8">
        <w:rPr>
          <w:noProof/>
        </w:rPr>
        <w:tab/>
      </w:r>
      <w:r w:rsidRPr="00BD79B8">
        <w:rPr>
          <w:noProof/>
        </w:rPr>
        <w:fldChar w:fldCharType="begin"/>
      </w:r>
      <w:r w:rsidRPr="00BD79B8">
        <w:rPr>
          <w:noProof/>
        </w:rPr>
        <w:instrText xml:space="preserve"> PAGEREF _Toc517776922 \h </w:instrText>
      </w:r>
      <w:r w:rsidRPr="00BD79B8">
        <w:rPr>
          <w:noProof/>
        </w:rPr>
      </w:r>
      <w:r w:rsidRPr="00BD79B8">
        <w:rPr>
          <w:noProof/>
        </w:rPr>
        <w:fldChar w:fldCharType="separate"/>
      </w:r>
      <w:r w:rsidR="006F6A16">
        <w:rPr>
          <w:noProof/>
        </w:rPr>
        <w:t>64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17</w:t>
      </w:r>
      <w:r>
        <w:rPr>
          <w:noProof/>
        </w:rPr>
        <w:tab/>
        <w:t>Review of decisions</w:t>
      </w:r>
      <w:r w:rsidRPr="00BD79B8">
        <w:rPr>
          <w:noProof/>
        </w:rPr>
        <w:tab/>
      </w:r>
      <w:r w:rsidRPr="00BD79B8">
        <w:rPr>
          <w:noProof/>
        </w:rPr>
        <w:fldChar w:fldCharType="begin"/>
      </w:r>
      <w:r w:rsidRPr="00BD79B8">
        <w:rPr>
          <w:noProof/>
        </w:rPr>
        <w:instrText xml:space="preserve"> PAGEREF _Toc517776923 \h </w:instrText>
      </w:r>
      <w:r w:rsidRPr="00BD79B8">
        <w:rPr>
          <w:noProof/>
        </w:rPr>
      </w:r>
      <w:r w:rsidRPr="00BD79B8">
        <w:rPr>
          <w:noProof/>
        </w:rPr>
        <w:fldChar w:fldCharType="separate"/>
      </w:r>
      <w:r w:rsidR="006F6A16">
        <w:rPr>
          <w:noProof/>
        </w:rPr>
        <w:t>64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w:t>
      </w:r>
      <w:r w:rsidRPr="00BD79B8">
        <w:rPr>
          <w:noProof/>
        </w:rPr>
        <w:tab/>
      </w:r>
      <w:r w:rsidRPr="00BD79B8">
        <w:rPr>
          <w:noProof/>
        </w:rPr>
        <w:fldChar w:fldCharType="begin"/>
      </w:r>
      <w:r w:rsidRPr="00BD79B8">
        <w:rPr>
          <w:noProof/>
        </w:rPr>
        <w:instrText xml:space="preserve"> PAGEREF _Toc517776924 \h </w:instrText>
      </w:r>
      <w:r w:rsidRPr="00BD79B8">
        <w:rPr>
          <w:noProof/>
        </w:rPr>
      </w:r>
      <w:r w:rsidRPr="00BD79B8">
        <w:rPr>
          <w:noProof/>
        </w:rPr>
        <w:fldChar w:fldCharType="separate"/>
      </w:r>
      <w:r w:rsidR="006F6A16">
        <w:rPr>
          <w:noProof/>
        </w:rPr>
        <w:t>64</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17—Forest industries (import)</w:t>
      </w:r>
      <w:r w:rsidRPr="00BD79B8">
        <w:rPr>
          <w:b w:val="0"/>
          <w:noProof/>
          <w:sz w:val="18"/>
        </w:rPr>
        <w:tab/>
      </w:r>
      <w:r w:rsidRPr="00BD79B8">
        <w:rPr>
          <w:b w:val="0"/>
          <w:noProof/>
          <w:sz w:val="18"/>
        </w:rPr>
        <w:fldChar w:fldCharType="begin"/>
      </w:r>
      <w:r w:rsidRPr="00BD79B8">
        <w:rPr>
          <w:b w:val="0"/>
          <w:noProof/>
          <w:sz w:val="18"/>
        </w:rPr>
        <w:instrText xml:space="preserve"> PAGEREF _Toc517776925 \h </w:instrText>
      </w:r>
      <w:r w:rsidRPr="00BD79B8">
        <w:rPr>
          <w:b w:val="0"/>
          <w:noProof/>
          <w:sz w:val="18"/>
        </w:rPr>
      </w:r>
      <w:r w:rsidRPr="00BD79B8">
        <w:rPr>
          <w:b w:val="0"/>
          <w:noProof/>
          <w:sz w:val="18"/>
        </w:rPr>
        <w:fldChar w:fldCharType="separate"/>
      </w:r>
      <w:r w:rsidR="006F6A16">
        <w:rPr>
          <w:b w:val="0"/>
          <w:noProof/>
          <w:sz w:val="18"/>
        </w:rPr>
        <w:t>65</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_Toc517776926 \h </w:instrText>
      </w:r>
      <w:r w:rsidRPr="00BD79B8">
        <w:rPr>
          <w:noProof/>
        </w:rPr>
      </w:r>
      <w:r w:rsidRPr="00BD79B8">
        <w:rPr>
          <w:noProof/>
        </w:rPr>
        <w:fldChar w:fldCharType="separate"/>
      </w:r>
      <w:r w:rsidR="006F6A16">
        <w:rPr>
          <w:noProof/>
        </w:rPr>
        <w:t>65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17</w:t>
      </w:r>
      <w:r w:rsidRPr="00BD79B8">
        <w:rPr>
          <w:noProof/>
        </w:rPr>
        <w:tab/>
      </w:r>
      <w:r w:rsidRPr="00BD79B8">
        <w:rPr>
          <w:noProof/>
        </w:rPr>
        <w:fldChar w:fldCharType="begin"/>
      </w:r>
      <w:r w:rsidRPr="00BD79B8">
        <w:rPr>
          <w:noProof/>
        </w:rPr>
        <w:instrText xml:space="preserve"> PAGEREF _Toc517776927 \h </w:instrText>
      </w:r>
      <w:r w:rsidRPr="00BD79B8">
        <w:rPr>
          <w:noProof/>
        </w:rPr>
      </w:r>
      <w:r w:rsidRPr="00BD79B8">
        <w:rPr>
          <w:noProof/>
        </w:rPr>
        <w:fldChar w:fldCharType="separate"/>
      </w:r>
      <w:r w:rsidR="006F6A16">
        <w:rPr>
          <w:noProof/>
        </w:rPr>
        <w:t>65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_Toc517776928 \h </w:instrText>
      </w:r>
      <w:r w:rsidRPr="00BD79B8">
        <w:rPr>
          <w:noProof/>
        </w:rPr>
      </w:r>
      <w:r w:rsidRPr="00BD79B8">
        <w:rPr>
          <w:noProof/>
        </w:rPr>
        <w:fldChar w:fldCharType="separate"/>
      </w:r>
      <w:r w:rsidR="006F6A16">
        <w:rPr>
          <w:noProof/>
        </w:rPr>
        <w:t>65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What records must be kept</w:t>
      </w:r>
      <w:r w:rsidRPr="00BD79B8">
        <w:rPr>
          <w:noProof/>
        </w:rPr>
        <w:tab/>
      </w:r>
      <w:r w:rsidRPr="00BD79B8">
        <w:rPr>
          <w:noProof/>
        </w:rPr>
        <w:fldChar w:fldCharType="begin"/>
      </w:r>
      <w:r w:rsidRPr="00BD79B8">
        <w:rPr>
          <w:noProof/>
        </w:rPr>
        <w:instrText xml:space="preserve"> PAGEREF _Toc517776929 \h </w:instrText>
      </w:r>
      <w:r w:rsidRPr="00BD79B8">
        <w:rPr>
          <w:noProof/>
        </w:rPr>
      </w:r>
      <w:r w:rsidRPr="00BD79B8">
        <w:rPr>
          <w:noProof/>
        </w:rPr>
        <w:fldChar w:fldCharType="separate"/>
      </w:r>
      <w:r w:rsidR="006F6A16">
        <w:rPr>
          <w:noProof/>
        </w:rPr>
        <w:t>65</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18—Goat fibre</w:t>
      </w:r>
      <w:r w:rsidRPr="00BD79B8">
        <w:rPr>
          <w:b w:val="0"/>
          <w:noProof/>
          <w:sz w:val="18"/>
        </w:rPr>
        <w:tab/>
      </w:r>
      <w:r w:rsidRPr="00BD79B8">
        <w:rPr>
          <w:b w:val="0"/>
          <w:noProof/>
          <w:sz w:val="18"/>
        </w:rPr>
        <w:fldChar w:fldCharType="begin"/>
      </w:r>
      <w:r w:rsidRPr="00BD79B8">
        <w:rPr>
          <w:b w:val="0"/>
          <w:noProof/>
          <w:sz w:val="18"/>
        </w:rPr>
        <w:instrText xml:space="preserve"> PAGEREF _Toc517776930 \h </w:instrText>
      </w:r>
      <w:r w:rsidRPr="00BD79B8">
        <w:rPr>
          <w:b w:val="0"/>
          <w:noProof/>
          <w:sz w:val="18"/>
        </w:rPr>
      </w:r>
      <w:r w:rsidRPr="00BD79B8">
        <w:rPr>
          <w:b w:val="0"/>
          <w:noProof/>
          <w:sz w:val="18"/>
        </w:rPr>
        <w:fldChar w:fldCharType="separate"/>
      </w:r>
      <w:r w:rsidR="006F6A16">
        <w:rPr>
          <w:b w:val="0"/>
          <w:noProof/>
          <w:sz w:val="18"/>
        </w:rPr>
        <w:t>66</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_Toc517776931 \h </w:instrText>
      </w:r>
      <w:r w:rsidRPr="00BD79B8">
        <w:rPr>
          <w:noProof/>
        </w:rPr>
      </w:r>
      <w:r w:rsidRPr="00BD79B8">
        <w:rPr>
          <w:noProof/>
        </w:rPr>
        <w:fldChar w:fldCharType="separate"/>
      </w:r>
      <w:r w:rsidR="006F6A16">
        <w:rPr>
          <w:noProof/>
        </w:rPr>
        <w:t>66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18</w:t>
      </w:r>
      <w:r w:rsidRPr="00BD79B8">
        <w:rPr>
          <w:noProof/>
        </w:rPr>
        <w:tab/>
      </w:r>
      <w:r w:rsidRPr="00BD79B8">
        <w:rPr>
          <w:noProof/>
        </w:rPr>
        <w:fldChar w:fldCharType="begin"/>
      </w:r>
      <w:r w:rsidRPr="00BD79B8">
        <w:rPr>
          <w:noProof/>
        </w:rPr>
        <w:instrText xml:space="preserve"> PAGEREF _Toc517776932 \h </w:instrText>
      </w:r>
      <w:r w:rsidRPr="00BD79B8">
        <w:rPr>
          <w:noProof/>
        </w:rPr>
      </w:r>
      <w:r w:rsidRPr="00BD79B8">
        <w:rPr>
          <w:noProof/>
        </w:rPr>
        <w:fldChar w:fldCharType="separate"/>
      </w:r>
      <w:r w:rsidR="006F6A16">
        <w:rPr>
          <w:noProof/>
        </w:rPr>
        <w:t>66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_Toc517776933 \h </w:instrText>
      </w:r>
      <w:r w:rsidRPr="00BD79B8">
        <w:rPr>
          <w:noProof/>
        </w:rPr>
      </w:r>
      <w:r w:rsidRPr="00BD79B8">
        <w:rPr>
          <w:noProof/>
        </w:rPr>
        <w:fldChar w:fldCharType="separate"/>
      </w:r>
      <w:r w:rsidR="006F6A16">
        <w:rPr>
          <w:noProof/>
        </w:rPr>
        <w:t>67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BD79B8">
        <w:rPr>
          <w:noProof/>
        </w:rPr>
        <w:tab/>
      </w:r>
      <w:r w:rsidRPr="00BD79B8">
        <w:rPr>
          <w:noProof/>
        </w:rPr>
        <w:fldChar w:fldCharType="begin"/>
      </w:r>
      <w:r w:rsidRPr="00BD79B8">
        <w:rPr>
          <w:noProof/>
        </w:rPr>
        <w:instrText xml:space="preserve"> PAGEREF _Toc517776934 \h </w:instrText>
      </w:r>
      <w:r w:rsidRPr="00BD79B8">
        <w:rPr>
          <w:noProof/>
        </w:rPr>
      </w:r>
      <w:r w:rsidRPr="00BD79B8">
        <w:rPr>
          <w:noProof/>
        </w:rPr>
        <w:fldChar w:fldCharType="separate"/>
      </w:r>
      <w:r w:rsidR="006F6A16">
        <w:rPr>
          <w:noProof/>
        </w:rPr>
        <w:t>67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BD79B8">
        <w:rPr>
          <w:noProof/>
        </w:rPr>
        <w:tab/>
      </w:r>
      <w:r w:rsidRPr="00BD79B8">
        <w:rPr>
          <w:noProof/>
        </w:rPr>
        <w:fldChar w:fldCharType="begin"/>
      </w:r>
      <w:r w:rsidRPr="00BD79B8">
        <w:rPr>
          <w:noProof/>
        </w:rPr>
        <w:instrText xml:space="preserve"> PAGEREF _Toc517776935 \h </w:instrText>
      </w:r>
      <w:r w:rsidRPr="00BD79B8">
        <w:rPr>
          <w:noProof/>
        </w:rPr>
      </w:r>
      <w:r w:rsidRPr="00BD79B8">
        <w:rPr>
          <w:noProof/>
        </w:rPr>
        <w:fldChar w:fldCharType="separate"/>
      </w:r>
      <w:r w:rsidR="006F6A16">
        <w:rPr>
          <w:noProof/>
        </w:rPr>
        <w:t>67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w:t>
      </w:r>
      <w:r w:rsidRPr="00BD79B8">
        <w:rPr>
          <w:noProof/>
        </w:rPr>
        <w:tab/>
      </w:r>
      <w:r w:rsidRPr="00BD79B8">
        <w:rPr>
          <w:noProof/>
        </w:rPr>
        <w:fldChar w:fldCharType="begin"/>
      </w:r>
      <w:r w:rsidRPr="00BD79B8">
        <w:rPr>
          <w:noProof/>
        </w:rPr>
        <w:instrText xml:space="preserve"> PAGEREF _Toc517776936 \h </w:instrText>
      </w:r>
      <w:r w:rsidRPr="00BD79B8">
        <w:rPr>
          <w:noProof/>
        </w:rPr>
      </w:r>
      <w:r w:rsidRPr="00BD79B8">
        <w:rPr>
          <w:noProof/>
        </w:rPr>
        <w:fldChar w:fldCharType="separate"/>
      </w:r>
      <w:r w:rsidR="006F6A16">
        <w:rPr>
          <w:noProof/>
        </w:rPr>
        <w:t>67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BD79B8">
        <w:rPr>
          <w:noProof/>
        </w:rPr>
        <w:tab/>
      </w:r>
      <w:r w:rsidRPr="00BD79B8">
        <w:rPr>
          <w:noProof/>
        </w:rPr>
        <w:fldChar w:fldCharType="begin"/>
      </w:r>
      <w:r w:rsidRPr="00BD79B8">
        <w:rPr>
          <w:noProof/>
        </w:rPr>
        <w:instrText xml:space="preserve"> PAGEREF _Toc517776937 \h </w:instrText>
      </w:r>
      <w:r w:rsidRPr="00BD79B8">
        <w:rPr>
          <w:noProof/>
        </w:rPr>
      </w:r>
      <w:r w:rsidRPr="00BD79B8">
        <w:rPr>
          <w:noProof/>
        </w:rPr>
        <w:fldChar w:fldCharType="separate"/>
      </w:r>
      <w:r w:rsidR="006F6A16">
        <w:rPr>
          <w:noProof/>
        </w:rPr>
        <w:t>67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BD79B8">
        <w:rPr>
          <w:noProof/>
        </w:rPr>
        <w:tab/>
      </w:r>
      <w:r w:rsidRPr="00BD79B8">
        <w:rPr>
          <w:noProof/>
        </w:rPr>
        <w:fldChar w:fldCharType="begin"/>
      </w:r>
      <w:r w:rsidRPr="00BD79B8">
        <w:rPr>
          <w:noProof/>
        </w:rPr>
        <w:instrText xml:space="preserve"> PAGEREF _Toc517776938 \h </w:instrText>
      </w:r>
      <w:r w:rsidRPr="00BD79B8">
        <w:rPr>
          <w:noProof/>
        </w:rPr>
      </w:r>
      <w:r w:rsidRPr="00BD79B8">
        <w:rPr>
          <w:noProof/>
        </w:rPr>
        <w:fldChar w:fldCharType="separate"/>
      </w:r>
      <w:r w:rsidR="006F6A16">
        <w:rPr>
          <w:noProof/>
        </w:rPr>
        <w:t>68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BD79B8">
        <w:rPr>
          <w:noProof/>
        </w:rPr>
        <w:tab/>
      </w:r>
      <w:r w:rsidRPr="00BD79B8">
        <w:rPr>
          <w:noProof/>
        </w:rPr>
        <w:fldChar w:fldCharType="begin"/>
      </w:r>
      <w:r w:rsidRPr="00BD79B8">
        <w:rPr>
          <w:noProof/>
        </w:rPr>
        <w:instrText xml:space="preserve"> PAGEREF _Toc517776939 \h </w:instrText>
      </w:r>
      <w:r w:rsidRPr="00BD79B8">
        <w:rPr>
          <w:noProof/>
        </w:rPr>
      </w:r>
      <w:r w:rsidRPr="00BD79B8">
        <w:rPr>
          <w:noProof/>
        </w:rPr>
        <w:fldChar w:fldCharType="separate"/>
      </w:r>
      <w:r w:rsidR="006F6A16">
        <w:rPr>
          <w:noProof/>
        </w:rPr>
        <w:t>68</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10</w:t>
      </w:r>
      <w:r>
        <w:rPr>
          <w:noProof/>
        </w:rPr>
        <w:tab/>
        <w:t>What records must be kept</w:t>
      </w:r>
      <w:r w:rsidRPr="00BD79B8">
        <w:rPr>
          <w:noProof/>
        </w:rPr>
        <w:tab/>
      </w:r>
      <w:r w:rsidRPr="00BD79B8">
        <w:rPr>
          <w:noProof/>
        </w:rPr>
        <w:fldChar w:fldCharType="begin"/>
      </w:r>
      <w:r w:rsidRPr="00BD79B8">
        <w:rPr>
          <w:noProof/>
        </w:rPr>
        <w:instrText xml:space="preserve"> PAGEREF _Toc517776940 \h </w:instrText>
      </w:r>
      <w:r w:rsidRPr="00BD79B8">
        <w:rPr>
          <w:noProof/>
        </w:rPr>
      </w:r>
      <w:r w:rsidRPr="00BD79B8">
        <w:rPr>
          <w:noProof/>
        </w:rPr>
        <w:fldChar w:fldCharType="separate"/>
      </w:r>
      <w:r w:rsidR="006F6A16">
        <w:rPr>
          <w:noProof/>
        </w:rPr>
        <w:t>68</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19—Grain legumes</w:t>
      </w:r>
      <w:r w:rsidRPr="00BD79B8">
        <w:rPr>
          <w:b w:val="0"/>
          <w:noProof/>
          <w:sz w:val="18"/>
        </w:rPr>
        <w:tab/>
      </w:r>
      <w:r w:rsidRPr="00BD79B8">
        <w:rPr>
          <w:b w:val="0"/>
          <w:noProof/>
          <w:sz w:val="18"/>
        </w:rPr>
        <w:fldChar w:fldCharType="begin"/>
      </w:r>
      <w:r w:rsidRPr="00BD79B8">
        <w:rPr>
          <w:b w:val="0"/>
          <w:noProof/>
          <w:sz w:val="18"/>
        </w:rPr>
        <w:instrText xml:space="preserve"> PAGEREF _Toc517776941 \h </w:instrText>
      </w:r>
      <w:r w:rsidRPr="00BD79B8">
        <w:rPr>
          <w:b w:val="0"/>
          <w:noProof/>
          <w:sz w:val="18"/>
        </w:rPr>
      </w:r>
      <w:r w:rsidRPr="00BD79B8">
        <w:rPr>
          <w:b w:val="0"/>
          <w:noProof/>
          <w:sz w:val="18"/>
        </w:rPr>
        <w:fldChar w:fldCharType="separate"/>
      </w:r>
      <w:r w:rsidR="006F6A16">
        <w:rPr>
          <w:b w:val="0"/>
          <w:noProof/>
          <w:sz w:val="18"/>
        </w:rPr>
        <w:t>70</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_Toc517776942 \h </w:instrText>
      </w:r>
      <w:r w:rsidRPr="00BD79B8">
        <w:rPr>
          <w:noProof/>
        </w:rPr>
      </w:r>
      <w:r w:rsidRPr="00BD79B8">
        <w:rPr>
          <w:noProof/>
        </w:rPr>
        <w:fldChar w:fldCharType="separate"/>
      </w:r>
      <w:r w:rsidR="006F6A16">
        <w:rPr>
          <w:noProof/>
        </w:rPr>
        <w:t>70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19</w:t>
      </w:r>
      <w:r w:rsidRPr="00BD79B8">
        <w:rPr>
          <w:noProof/>
        </w:rPr>
        <w:tab/>
      </w:r>
      <w:r w:rsidRPr="00BD79B8">
        <w:rPr>
          <w:noProof/>
        </w:rPr>
        <w:fldChar w:fldCharType="begin"/>
      </w:r>
      <w:r w:rsidRPr="00BD79B8">
        <w:rPr>
          <w:noProof/>
        </w:rPr>
        <w:instrText xml:space="preserve"> PAGEREF _Toc517776943 \h </w:instrText>
      </w:r>
      <w:r w:rsidRPr="00BD79B8">
        <w:rPr>
          <w:noProof/>
        </w:rPr>
      </w:r>
      <w:r w:rsidRPr="00BD79B8">
        <w:rPr>
          <w:noProof/>
        </w:rPr>
        <w:fldChar w:fldCharType="separate"/>
      </w:r>
      <w:r w:rsidR="006F6A16">
        <w:rPr>
          <w:noProof/>
        </w:rPr>
        <w:t>70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_Toc517776944 \h </w:instrText>
      </w:r>
      <w:r w:rsidRPr="00BD79B8">
        <w:rPr>
          <w:noProof/>
        </w:rPr>
      </w:r>
      <w:r w:rsidRPr="00BD79B8">
        <w:rPr>
          <w:noProof/>
        </w:rPr>
        <w:fldChar w:fldCharType="separate"/>
      </w:r>
      <w:r w:rsidR="006F6A16">
        <w:rPr>
          <w:noProof/>
        </w:rPr>
        <w:t>70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 xml:space="preserve">What is </w:t>
      </w:r>
      <w:r w:rsidRPr="00D66D8C">
        <w:rPr>
          <w:i/>
          <w:noProof/>
        </w:rPr>
        <w:t xml:space="preserve">not </w:t>
      </w:r>
      <w:r>
        <w:rPr>
          <w:noProof/>
        </w:rPr>
        <w:t>a process</w:t>
      </w:r>
      <w:r w:rsidRPr="00BD79B8">
        <w:rPr>
          <w:noProof/>
        </w:rPr>
        <w:tab/>
      </w:r>
      <w:r w:rsidRPr="00BD79B8">
        <w:rPr>
          <w:noProof/>
        </w:rPr>
        <w:fldChar w:fldCharType="begin"/>
      </w:r>
      <w:r w:rsidRPr="00BD79B8">
        <w:rPr>
          <w:noProof/>
        </w:rPr>
        <w:instrText xml:space="preserve"> PAGEREF _Toc517776945 \h </w:instrText>
      </w:r>
      <w:r w:rsidRPr="00BD79B8">
        <w:rPr>
          <w:noProof/>
        </w:rPr>
      </w:r>
      <w:r w:rsidRPr="00BD79B8">
        <w:rPr>
          <w:noProof/>
        </w:rPr>
        <w:fldChar w:fldCharType="separate"/>
      </w:r>
      <w:r w:rsidR="006F6A16">
        <w:rPr>
          <w:noProof/>
        </w:rPr>
        <w:t>70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BD79B8">
        <w:rPr>
          <w:noProof/>
        </w:rPr>
        <w:tab/>
      </w:r>
      <w:r w:rsidRPr="00BD79B8">
        <w:rPr>
          <w:noProof/>
        </w:rPr>
        <w:fldChar w:fldCharType="begin"/>
      </w:r>
      <w:r w:rsidRPr="00BD79B8">
        <w:rPr>
          <w:noProof/>
        </w:rPr>
        <w:instrText xml:space="preserve"> PAGEREF _Toc517776946 \h </w:instrText>
      </w:r>
      <w:r w:rsidRPr="00BD79B8">
        <w:rPr>
          <w:noProof/>
        </w:rPr>
      </w:r>
      <w:r w:rsidRPr="00BD79B8">
        <w:rPr>
          <w:noProof/>
        </w:rPr>
        <w:fldChar w:fldCharType="separate"/>
      </w:r>
      <w:r w:rsidR="006F6A16">
        <w:rPr>
          <w:noProof/>
        </w:rPr>
        <w:t>70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levy—receivers and processors</w:t>
      </w:r>
      <w:r w:rsidRPr="00BD79B8">
        <w:rPr>
          <w:noProof/>
        </w:rPr>
        <w:tab/>
      </w:r>
      <w:r w:rsidRPr="00BD79B8">
        <w:rPr>
          <w:noProof/>
        </w:rPr>
        <w:fldChar w:fldCharType="begin"/>
      </w:r>
      <w:r w:rsidRPr="00BD79B8">
        <w:rPr>
          <w:noProof/>
        </w:rPr>
        <w:instrText xml:space="preserve"> PAGEREF _Toc517776947 \h </w:instrText>
      </w:r>
      <w:r w:rsidRPr="00BD79B8">
        <w:rPr>
          <w:noProof/>
        </w:rPr>
      </w:r>
      <w:r w:rsidRPr="00BD79B8">
        <w:rPr>
          <w:noProof/>
        </w:rPr>
        <w:fldChar w:fldCharType="separate"/>
      </w:r>
      <w:r w:rsidR="006F6A16">
        <w:rPr>
          <w:noProof/>
        </w:rPr>
        <w:t>71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BD79B8">
        <w:rPr>
          <w:noProof/>
        </w:rPr>
        <w:tab/>
      </w:r>
      <w:r w:rsidRPr="00BD79B8">
        <w:rPr>
          <w:noProof/>
        </w:rPr>
        <w:fldChar w:fldCharType="begin"/>
      </w:r>
      <w:r w:rsidRPr="00BD79B8">
        <w:rPr>
          <w:noProof/>
        </w:rPr>
        <w:instrText xml:space="preserve"> PAGEREF _Toc517776948 \h </w:instrText>
      </w:r>
      <w:r w:rsidRPr="00BD79B8">
        <w:rPr>
          <w:noProof/>
        </w:rPr>
      </w:r>
      <w:r w:rsidRPr="00BD79B8">
        <w:rPr>
          <w:noProof/>
        </w:rPr>
        <w:fldChar w:fldCharType="separate"/>
      </w:r>
      <w:r w:rsidR="006F6A16">
        <w:rPr>
          <w:noProof/>
        </w:rPr>
        <w:t>71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_Toc517776949 \h </w:instrText>
      </w:r>
      <w:r w:rsidRPr="00BD79B8">
        <w:rPr>
          <w:noProof/>
        </w:rPr>
      </w:r>
      <w:r w:rsidRPr="00BD79B8">
        <w:rPr>
          <w:noProof/>
        </w:rPr>
        <w:fldChar w:fldCharType="separate"/>
      </w:r>
      <w:r w:rsidR="006F6A16">
        <w:rPr>
          <w:noProof/>
        </w:rPr>
        <w:t>71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BD79B8">
        <w:rPr>
          <w:noProof/>
        </w:rPr>
        <w:tab/>
      </w:r>
      <w:r w:rsidRPr="00BD79B8">
        <w:rPr>
          <w:noProof/>
        </w:rPr>
        <w:fldChar w:fldCharType="begin"/>
      </w:r>
      <w:r w:rsidRPr="00BD79B8">
        <w:rPr>
          <w:noProof/>
        </w:rPr>
        <w:instrText xml:space="preserve"> PAGEREF _Toc517776950 \h </w:instrText>
      </w:r>
      <w:r w:rsidRPr="00BD79B8">
        <w:rPr>
          <w:noProof/>
        </w:rPr>
      </w:r>
      <w:r w:rsidRPr="00BD79B8">
        <w:rPr>
          <w:noProof/>
        </w:rPr>
        <w:fldChar w:fldCharType="separate"/>
      </w:r>
      <w:r w:rsidR="006F6A16">
        <w:rPr>
          <w:noProof/>
        </w:rPr>
        <w:t>71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BD79B8">
        <w:rPr>
          <w:noProof/>
        </w:rPr>
        <w:tab/>
      </w:r>
      <w:r w:rsidRPr="00BD79B8">
        <w:rPr>
          <w:noProof/>
        </w:rPr>
        <w:fldChar w:fldCharType="begin"/>
      </w:r>
      <w:r w:rsidRPr="00BD79B8">
        <w:rPr>
          <w:noProof/>
        </w:rPr>
        <w:instrText xml:space="preserve"> PAGEREF _Toc517776951 \h </w:instrText>
      </w:r>
      <w:r w:rsidRPr="00BD79B8">
        <w:rPr>
          <w:noProof/>
        </w:rPr>
      </w:r>
      <w:r w:rsidRPr="00BD79B8">
        <w:rPr>
          <w:noProof/>
        </w:rPr>
        <w:fldChar w:fldCharType="separate"/>
      </w:r>
      <w:r w:rsidR="006F6A16">
        <w:rPr>
          <w:noProof/>
        </w:rPr>
        <w:t>72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BD79B8">
        <w:rPr>
          <w:noProof/>
        </w:rPr>
        <w:tab/>
      </w:r>
      <w:r w:rsidRPr="00BD79B8">
        <w:rPr>
          <w:noProof/>
        </w:rPr>
        <w:fldChar w:fldCharType="begin"/>
      </w:r>
      <w:r w:rsidRPr="00BD79B8">
        <w:rPr>
          <w:noProof/>
        </w:rPr>
        <w:instrText xml:space="preserve"> PAGEREF _Toc517776952 \h </w:instrText>
      </w:r>
      <w:r w:rsidRPr="00BD79B8">
        <w:rPr>
          <w:noProof/>
        </w:rPr>
      </w:r>
      <w:r w:rsidRPr="00BD79B8">
        <w:rPr>
          <w:noProof/>
        </w:rPr>
        <w:fldChar w:fldCharType="separate"/>
      </w:r>
      <w:r w:rsidR="006F6A16">
        <w:rPr>
          <w:noProof/>
        </w:rPr>
        <w:t>72</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20—Grapes</w:t>
      </w:r>
      <w:r w:rsidRPr="00BD79B8">
        <w:rPr>
          <w:b w:val="0"/>
          <w:noProof/>
          <w:sz w:val="18"/>
        </w:rPr>
        <w:tab/>
      </w:r>
      <w:r w:rsidRPr="00BD79B8">
        <w:rPr>
          <w:b w:val="0"/>
          <w:noProof/>
          <w:sz w:val="18"/>
        </w:rPr>
        <w:fldChar w:fldCharType="begin"/>
      </w:r>
      <w:r w:rsidRPr="00BD79B8">
        <w:rPr>
          <w:b w:val="0"/>
          <w:noProof/>
          <w:sz w:val="18"/>
        </w:rPr>
        <w:instrText xml:space="preserve"> PAGEREF _Toc517776953 \h </w:instrText>
      </w:r>
      <w:r w:rsidRPr="00BD79B8">
        <w:rPr>
          <w:b w:val="0"/>
          <w:noProof/>
          <w:sz w:val="18"/>
        </w:rPr>
      </w:r>
      <w:r w:rsidRPr="00BD79B8">
        <w:rPr>
          <w:b w:val="0"/>
          <w:noProof/>
          <w:sz w:val="18"/>
        </w:rPr>
        <w:fldChar w:fldCharType="separate"/>
      </w:r>
      <w:r w:rsidR="006F6A16">
        <w:rPr>
          <w:b w:val="0"/>
          <w:noProof/>
          <w:sz w:val="18"/>
        </w:rPr>
        <w:t>74</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_Toc517776954 \h </w:instrText>
      </w:r>
      <w:r w:rsidRPr="00BD79B8">
        <w:rPr>
          <w:noProof/>
        </w:rPr>
      </w:r>
      <w:r w:rsidRPr="00BD79B8">
        <w:rPr>
          <w:noProof/>
        </w:rPr>
        <w:fldChar w:fldCharType="separate"/>
      </w:r>
      <w:r w:rsidR="006F6A16">
        <w:rPr>
          <w:noProof/>
        </w:rPr>
        <w:t>74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20</w:t>
      </w:r>
      <w:r w:rsidRPr="00BD79B8">
        <w:rPr>
          <w:noProof/>
        </w:rPr>
        <w:tab/>
      </w:r>
      <w:r w:rsidRPr="00BD79B8">
        <w:rPr>
          <w:noProof/>
        </w:rPr>
        <w:fldChar w:fldCharType="begin"/>
      </w:r>
      <w:r w:rsidRPr="00BD79B8">
        <w:rPr>
          <w:noProof/>
        </w:rPr>
        <w:instrText xml:space="preserve"> PAGEREF _Toc517776955 \h </w:instrText>
      </w:r>
      <w:r w:rsidRPr="00BD79B8">
        <w:rPr>
          <w:noProof/>
        </w:rPr>
      </w:r>
      <w:r w:rsidRPr="00BD79B8">
        <w:rPr>
          <w:noProof/>
        </w:rPr>
        <w:fldChar w:fldCharType="separate"/>
      </w:r>
      <w:r w:rsidR="006F6A16">
        <w:rPr>
          <w:noProof/>
        </w:rPr>
        <w:t>74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_Toc517776956 \h </w:instrText>
      </w:r>
      <w:r w:rsidRPr="00BD79B8">
        <w:rPr>
          <w:noProof/>
        </w:rPr>
      </w:r>
      <w:r w:rsidRPr="00BD79B8">
        <w:rPr>
          <w:noProof/>
        </w:rPr>
        <w:fldChar w:fldCharType="separate"/>
      </w:r>
      <w:r w:rsidR="006F6A16">
        <w:rPr>
          <w:noProof/>
        </w:rPr>
        <w:t>74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BD79B8">
        <w:rPr>
          <w:noProof/>
        </w:rPr>
        <w:tab/>
      </w:r>
      <w:r w:rsidRPr="00BD79B8">
        <w:rPr>
          <w:noProof/>
        </w:rPr>
        <w:fldChar w:fldCharType="begin"/>
      </w:r>
      <w:r w:rsidRPr="00BD79B8">
        <w:rPr>
          <w:noProof/>
        </w:rPr>
        <w:instrText xml:space="preserve"> PAGEREF _Toc517776957 \h </w:instrText>
      </w:r>
      <w:r w:rsidRPr="00BD79B8">
        <w:rPr>
          <w:noProof/>
        </w:rPr>
      </w:r>
      <w:r w:rsidRPr="00BD79B8">
        <w:rPr>
          <w:noProof/>
        </w:rPr>
        <w:fldChar w:fldCharType="separate"/>
      </w:r>
      <w:r w:rsidR="006F6A16">
        <w:rPr>
          <w:noProof/>
        </w:rPr>
        <w:t>74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BD79B8">
        <w:rPr>
          <w:noProof/>
        </w:rPr>
        <w:tab/>
      </w:r>
      <w:r w:rsidRPr="00BD79B8">
        <w:rPr>
          <w:noProof/>
        </w:rPr>
        <w:fldChar w:fldCharType="begin"/>
      </w:r>
      <w:r w:rsidRPr="00BD79B8">
        <w:rPr>
          <w:noProof/>
        </w:rPr>
        <w:instrText xml:space="preserve"> PAGEREF _Toc517776958 \h </w:instrText>
      </w:r>
      <w:r w:rsidRPr="00BD79B8">
        <w:rPr>
          <w:noProof/>
        </w:rPr>
      </w:r>
      <w:r w:rsidRPr="00BD79B8">
        <w:rPr>
          <w:noProof/>
        </w:rPr>
        <w:fldChar w:fldCharType="separate"/>
      </w:r>
      <w:r w:rsidR="006F6A16">
        <w:rPr>
          <w:noProof/>
        </w:rPr>
        <w:t>75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levy—processors</w:t>
      </w:r>
      <w:r w:rsidRPr="00BD79B8">
        <w:rPr>
          <w:noProof/>
        </w:rPr>
        <w:tab/>
      </w:r>
      <w:r w:rsidRPr="00BD79B8">
        <w:rPr>
          <w:noProof/>
        </w:rPr>
        <w:fldChar w:fldCharType="begin"/>
      </w:r>
      <w:r w:rsidRPr="00BD79B8">
        <w:rPr>
          <w:noProof/>
        </w:rPr>
        <w:instrText xml:space="preserve"> PAGEREF _Toc517776959 \h </w:instrText>
      </w:r>
      <w:r w:rsidRPr="00BD79B8">
        <w:rPr>
          <w:noProof/>
        </w:rPr>
      </w:r>
      <w:r w:rsidRPr="00BD79B8">
        <w:rPr>
          <w:noProof/>
        </w:rPr>
        <w:fldChar w:fldCharType="separate"/>
      </w:r>
      <w:r w:rsidR="006F6A16">
        <w:rPr>
          <w:noProof/>
        </w:rPr>
        <w:t>75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BD79B8">
        <w:rPr>
          <w:noProof/>
        </w:rPr>
        <w:tab/>
      </w:r>
      <w:r w:rsidRPr="00BD79B8">
        <w:rPr>
          <w:noProof/>
        </w:rPr>
        <w:fldChar w:fldCharType="begin"/>
      </w:r>
      <w:r w:rsidRPr="00BD79B8">
        <w:rPr>
          <w:noProof/>
        </w:rPr>
        <w:instrText xml:space="preserve"> PAGEREF _Toc517776960 \h </w:instrText>
      </w:r>
      <w:r w:rsidRPr="00BD79B8">
        <w:rPr>
          <w:noProof/>
        </w:rPr>
      </w:r>
      <w:r w:rsidRPr="00BD79B8">
        <w:rPr>
          <w:noProof/>
        </w:rPr>
        <w:fldChar w:fldCharType="separate"/>
      </w:r>
      <w:r w:rsidR="006F6A16">
        <w:rPr>
          <w:noProof/>
        </w:rPr>
        <w:t>75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BD79B8">
        <w:rPr>
          <w:noProof/>
        </w:rPr>
        <w:tab/>
      </w:r>
      <w:r w:rsidRPr="00BD79B8">
        <w:rPr>
          <w:noProof/>
        </w:rPr>
        <w:fldChar w:fldCharType="begin"/>
      </w:r>
      <w:r w:rsidRPr="00BD79B8">
        <w:rPr>
          <w:noProof/>
        </w:rPr>
        <w:instrText xml:space="preserve"> PAGEREF _Toc517776961 \h </w:instrText>
      </w:r>
      <w:r w:rsidRPr="00BD79B8">
        <w:rPr>
          <w:noProof/>
        </w:rPr>
      </w:r>
      <w:r w:rsidRPr="00BD79B8">
        <w:rPr>
          <w:noProof/>
        </w:rPr>
        <w:fldChar w:fldCharType="separate"/>
      </w:r>
      <w:r w:rsidR="006F6A16">
        <w:rPr>
          <w:noProof/>
        </w:rPr>
        <w:t>75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BD79B8">
        <w:rPr>
          <w:noProof/>
        </w:rPr>
        <w:tab/>
      </w:r>
      <w:r w:rsidRPr="00BD79B8">
        <w:rPr>
          <w:noProof/>
        </w:rPr>
        <w:fldChar w:fldCharType="begin"/>
      </w:r>
      <w:r w:rsidRPr="00BD79B8">
        <w:rPr>
          <w:noProof/>
        </w:rPr>
        <w:instrText xml:space="preserve"> PAGEREF _Toc517776962 \h </w:instrText>
      </w:r>
      <w:r w:rsidRPr="00BD79B8">
        <w:rPr>
          <w:noProof/>
        </w:rPr>
      </w:r>
      <w:r w:rsidRPr="00BD79B8">
        <w:rPr>
          <w:noProof/>
        </w:rPr>
        <w:fldChar w:fldCharType="separate"/>
      </w:r>
      <w:r w:rsidR="006F6A16">
        <w:rPr>
          <w:noProof/>
        </w:rPr>
        <w:t>76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return—proprietors</w:t>
      </w:r>
      <w:r w:rsidRPr="00BD79B8">
        <w:rPr>
          <w:noProof/>
        </w:rPr>
        <w:tab/>
      </w:r>
      <w:r w:rsidRPr="00BD79B8">
        <w:rPr>
          <w:noProof/>
        </w:rPr>
        <w:fldChar w:fldCharType="begin"/>
      </w:r>
      <w:r w:rsidRPr="00BD79B8">
        <w:rPr>
          <w:noProof/>
        </w:rPr>
        <w:instrText xml:space="preserve"> PAGEREF _Toc517776963 \h </w:instrText>
      </w:r>
      <w:r w:rsidRPr="00BD79B8">
        <w:rPr>
          <w:noProof/>
        </w:rPr>
      </w:r>
      <w:r w:rsidRPr="00BD79B8">
        <w:rPr>
          <w:noProof/>
        </w:rPr>
        <w:fldChar w:fldCharType="separate"/>
      </w:r>
      <w:r w:rsidR="006F6A16">
        <w:rPr>
          <w:noProof/>
        </w:rPr>
        <w:t>76</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must be included in a return—intermediaries</w:t>
      </w:r>
      <w:r w:rsidRPr="00BD79B8">
        <w:rPr>
          <w:noProof/>
        </w:rPr>
        <w:tab/>
      </w:r>
      <w:r w:rsidRPr="00BD79B8">
        <w:rPr>
          <w:noProof/>
        </w:rPr>
        <w:fldChar w:fldCharType="begin"/>
      </w:r>
      <w:r w:rsidRPr="00BD79B8">
        <w:rPr>
          <w:noProof/>
        </w:rPr>
        <w:instrText xml:space="preserve"> PAGEREF _Toc517776964 \h </w:instrText>
      </w:r>
      <w:r w:rsidRPr="00BD79B8">
        <w:rPr>
          <w:noProof/>
        </w:rPr>
      </w:r>
      <w:r w:rsidRPr="00BD79B8">
        <w:rPr>
          <w:noProof/>
        </w:rPr>
        <w:fldChar w:fldCharType="separate"/>
      </w:r>
      <w:r w:rsidR="006F6A16">
        <w:rPr>
          <w:noProof/>
        </w:rPr>
        <w:t>77</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What records must be kept</w:t>
      </w:r>
      <w:r w:rsidRPr="00BD79B8">
        <w:rPr>
          <w:noProof/>
        </w:rPr>
        <w:tab/>
      </w:r>
      <w:r w:rsidRPr="00BD79B8">
        <w:rPr>
          <w:noProof/>
        </w:rPr>
        <w:fldChar w:fldCharType="begin"/>
      </w:r>
      <w:r w:rsidRPr="00BD79B8">
        <w:rPr>
          <w:noProof/>
        </w:rPr>
        <w:instrText xml:space="preserve"> PAGEREF _Toc517776965 \h </w:instrText>
      </w:r>
      <w:r w:rsidRPr="00BD79B8">
        <w:rPr>
          <w:noProof/>
        </w:rPr>
      </w:r>
      <w:r w:rsidRPr="00BD79B8">
        <w:rPr>
          <w:noProof/>
        </w:rPr>
        <w:fldChar w:fldCharType="separate"/>
      </w:r>
      <w:r w:rsidR="006F6A16">
        <w:rPr>
          <w:noProof/>
        </w:rPr>
        <w:t>77</w:t>
      </w:r>
      <w:r w:rsidRPr="00BD79B8">
        <w:rPr>
          <w:noProof/>
        </w:rPr>
        <w:fldChar w:fldCharType="end"/>
      </w:r>
    </w:p>
    <w:p w:rsidR="00BD79B8" w:rsidRDefault="00BD79B8" w:rsidP="00BD79B8">
      <w:pPr>
        <w:pStyle w:val="TOC1"/>
        <w:ind w:right="1792"/>
        <w:rPr>
          <w:rFonts w:asciiTheme="minorHAnsi" w:eastAsiaTheme="minorEastAsia" w:hAnsiTheme="minorHAnsi" w:cstheme="minorBidi"/>
          <w:b w:val="0"/>
          <w:noProof/>
          <w:kern w:val="0"/>
          <w:sz w:val="22"/>
          <w:szCs w:val="22"/>
        </w:rPr>
      </w:pPr>
      <w:r>
        <w:rPr>
          <w:noProof/>
        </w:rPr>
        <w:t>Schedule 21—Honey</w:t>
      </w:r>
      <w:r w:rsidRPr="00BD79B8">
        <w:rPr>
          <w:b w:val="0"/>
          <w:noProof/>
          <w:sz w:val="18"/>
        </w:rPr>
        <w:tab/>
      </w:r>
      <w:r w:rsidRPr="00BD79B8">
        <w:rPr>
          <w:b w:val="0"/>
          <w:noProof/>
          <w:sz w:val="18"/>
        </w:rPr>
        <w:fldChar w:fldCharType="begin"/>
      </w:r>
      <w:r w:rsidRPr="00BD79B8">
        <w:rPr>
          <w:b w:val="0"/>
          <w:noProof/>
          <w:sz w:val="18"/>
        </w:rPr>
        <w:instrText xml:space="preserve"> PAGEREF _Toc517776966 \h </w:instrText>
      </w:r>
      <w:r w:rsidRPr="00BD79B8">
        <w:rPr>
          <w:b w:val="0"/>
          <w:noProof/>
          <w:sz w:val="18"/>
        </w:rPr>
      </w:r>
      <w:r w:rsidRPr="00BD79B8">
        <w:rPr>
          <w:b w:val="0"/>
          <w:noProof/>
          <w:sz w:val="18"/>
        </w:rPr>
        <w:fldChar w:fldCharType="separate"/>
      </w:r>
      <w:r w:rsidR="006F6A16">
        <w:rPr>
          <w:b w:val="0"/>
          <w:noProof/>
          <w:sz w:val="18"/>
        </w:rPr>
        <w:t>79</w:t>
      </w:r>
      <w:r w:rsidRPr="00BD79B8">
        <w:rPr>
          <w:b w:val="0"/>
          <w:noProof/>
          <w:sz w:val="18"/>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BD79B8">
        <w:rPr>
          <w:noProof/>
        </w:rPr>
        <w:tab/>
      </w:r>
      <w:r w:rsidRPr="00BD79B8">
        <w:rPr>
          <w:noProof/>
        </w:rPr>
        <w:fldChar w:fldCharType="begin"/>
      </w:r>
      <w:r w:rsidRPr="00BD79B8">
        <w:rPr>
          <w:noProof/>
        </w:rPr>
        <w:instrText xml:space="preserve"> PAGEREF _Toc517776967 \h </w:instrText>
      </w:r>
      <w:r w:rsidRPr="00BD79B8">
        <w:rPr>
          <w:noProof/>
        </w:rPr>
      </w:r>
      <w:r w:rsidRPr="00BD79B8">
        <w:rPr>
          <w:noProof/>
        </w:rPr>
        <w:fldChar w:fldCharType="separate"/>
      </w:r>
      <w:r w:rsidR="006F6A16">
        <w:rPr>
          <w:noProof/>
        </w:rPr>
        <w:t>79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21</w:t>
      </w:r>
      <w:r w:rsidRPr="00BD79B8">
        <w:rPr>
          <w:noProof/>
        </w:rPr>
        <w:tab/>
      </w:r>
      <w:r w:rsidRPr="00BD79B8">
        <w:rPr>
          <w:noProof/>
        </w:rPr>
        <w:fldChar w:fldCharType="begin"/>
      </w:r>
      <w:r w:rsidRPr="00BD79B8">
        <w:rPr>
          <w:noProof/>
        </w:rPr>
        <w:instrText xml:space="preserve"> PAGEREF _Toc517776968 \h </w:instrText>
      </w:r>
      <w:r w:rsidRPr="00BD79B8">
        <w:rPr>
          <w:noProof/>
        </w:rPr>
      </w:r>
      <w:r w:rsidRPr="00BD79B8">
        <w:rPr>
          <w:noProof/>
        </w:rPr>
        <w:fldChar w:fldCharType="separate"/>
      </w:r>
      <w:r w:rsidR="006F6A16">
        <w:rPr>
          <w:noProof/>
        </w:rPr>
        <w:t>79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BD79B8">
        <w:rPr>
          <w:noProof/>
        </w:rPr>
        <w:tab/>
      </w:r>
      <w:r w:rsidRPr="00BD79B8">
        <w:rPr>
          <w:noProof/>
        </w:rPr>
        <w:fldChar w:fldCharType="begin"/>
      </w:r>
      <w:r w:rsidRPr="00BD79B8">
        <w:rPr>
          <w:noProof/>
        </w:rPr>
        <w:instrText xml:space="preserve"> PAGEREF _Toc517776969 \h </w:instrText>
      </w:r>
      <w:r w:rsidRPr="00BD79B8">
        <w:rPr>
          <w:noProof/>
        </w:rPr>
      </w:r>
      <w:r w:rsidRPr="00BD79B8">
        <w:rPr>
          <w:noProof/>
        </w:rPr>
        <w:fldChar w:fldCharType="separate"/>
      </w:r>
      <w:r w:rsidR="006F6A16">
        <w:rPr>
          <w:noProof/>
        </w:rPr>
        <w:t>79</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BD79B8">
        <w:rPr>
          <w:noProof/>
        </w:rPr>
        <w:tab/>
      </w:r>
      <w:r w:rsidRPr="00BD79B8">
        <w:rPr>
          <w:noProof/>
        </w:rPr>
        <w:fldChar w:fldCharType="begin"/>
      </w:r>
      <w:r w:rsidRPr="00BD79B8">
        <w:rPr>
          <w:noProof/>
        </w:rPr>
        <w:instrText xml:space="preserve"> PAGEREF _Toc517776970 \h </w:instrText>
      </w:r>
      <w:r w:rsidRPr="00BD79B8">
        <w:rPr>
          <w:noProof/>
        </w:rPr>
      </w:r>
      <w:r w:rsidRPr="00BD79B8">
        <w:rPr>
          <w:noProof/>
        </w:rPr>
        <w:fldChar w:fldCharType="separate"/>
      </w:r>
      <w:r w:rsidR="006F6A16">
        <w:rPr>
          <w:noProof/>
        </w:rPr>
        <w:t>80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5</w:t>
      </w:r>
      <w:r>
        <w:rPr>
          <w:noProof/>
        </w:rPr>
        <w:tab/>
        <w:t>When are levy and charge due for payment—people who lodge quarterly returns</w:t>
      </w:r>
      <w:r w:rsidRPr="00BD79B8">
        <w:rPr>
          <w:noProof/>
        </w:rPr>
        <w:tab/>
      </w:r>
      <w:r w:rsidRPr="00BD79B8">
        <w:rPr>
          <w:noProof/>
        </w:rPr>
        <w:fldChar w:fldCharType="begin"/>
      </w:r>
      <w:r w:rsidRPr="00BD79B8">
        <w:rPr>
          <w:noProof/>
        </w:rPr>
        <w:instrText xml:space="preserve"> PAGEREF _Toc517776971 \h </w:instrText>
      </w:r>
      <w:r w:rsidRPr="00BD79B8">
        <w:rPr>
          <w:noProof/>
        </w:rPr>
      </w:r>
      <w:r w:rsidRPr="00BD79B8">
        <w:rPr>
          <w:noProof/>
        </w:rPr>
        <w:fldChar w:fldCharType="separate"/>
      </w:r>
      <w:r w:rsidR="006F6A16">
        <w:rPr>
          <w:noProof/>
        </w:rPr>
        <w:t>80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6</w:t>
      </w:r>
      <w:r>
        <w:rPr>
          <w:noProof/>
        </w:rPr>
        <w:tab/>
        <w:t>Who must lodge a quarterly return</w:t>
      </w:r>
      <w:r w:rsidRPr="00BD79B8">
        <w:rPr>
          <w:noProof/>
        </w:rPr>
        <w:tab/>
      </w:r>
      <w:r w:rsidRPr="00BD79B8">
        <w:rPr>
          <w:noProof/>
        </w:rPr>
        <w:fldChar w:fldCharType="begin"/>
      </w:r>
      <w:r w:rsidRPr="00BD79B8">
        <w:rPr>
          <w:noProof/>
        </w:rPr>
        <w:instrText xml:space="preserve"> PAGEREF _Toc517776972 \h </w:instrText>
      </w:r>
      <w:r w:rsidRPr="00BD79B8">
        <w:rPr>
          <w:noProof/>
        </w:rPr>
      </w:r>
      <w:r w:rsidRPr="00BD79B8">
        <w:rPr>
          <w:noProof/>
        </w:rPr>
        <w:fldChar w:fldCharType="separate"/>
      </w:r>
      <w:r w:rsidR="006F6A16">
        <w:rPr>
          <w:noProof/>
        </w:rPr>
        <w:t>80</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7</w:t>
      </w:r>
      <w:r>
        <w:rPr>
          <w:noProof/>
        </w:rPr>
        <w:tab/>
        <w:t>When must a quarterly return be lodged</w:t>
      </w:r>
      <w:r w:rsidRPr="00BD79B8">
        <w:rPr>
          <w:noProof/>
        </w:rPr>
        <w:tab/>
      </w:r>
      <w:r w:rsidRPr="00BD79B8">
        <w:rPr>
          <w:noProof/>
        </w:rPr>
        <w:fldChar w:fldCharType="begin"/>
      </w:r>
      <w:r w:rsidRPr="00BD79B8">
        <w:rPr>
          <w:noProof/>
        </w:rPr>
        <w:instrText xml:space="preserve"> PAGEREF _Toc517776973 \h </w:instrText>
      </w:r>
      <w:r w:rsidRPr="00BD79B8">
        <w:rPr>
          <w:noProof/>
        </w:rPr>
      </w:r>
      <w:r w:rsidRPr="00BD79B8">
        <w:rPr>
          <w:noProof/>
        </w:rPr>
        <w:fldChar w:fldCharType="separate"/>
      </w:r>
      <w:r w:rsidR="006F6A16">
        <w:rPr>
          <w:noProof/>
        </w:rPr>
        <w:t>81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8</w:t>
      </w:r>
      <w:r>
        <w:rPr>
          <w:noProof/>
        </w:rPr>
        <w:tab/>
        <w:t>When is levy due for payment—producers who lodge annual returns</w:t>
      </w:r>
      <w:r w:rsidRPr="00BD79B8">
        <w:rPr>
          <w:noProof/>
        </w:rPr>
        <w:tab/>
      </w:r>
      <w:r w:rsidRPr="00BD79B8">
        <w:rPr>
          <w:noProof/>
        </w:rPr>
        <w:fldChar w:fldCharType="begin"/>
      </w:r>
      <w:r w:rsidRPr="00BD79B8">
        <w:rPr>
          <w:noProof/>
        </w:rPr>
        <w:instrText xml:space="preserve"> PAGEREF _Toc517776974 \h </w:instrText>
      </w:r>
      <w:r w:rsidRPr="00BD79B8">
        <w:rPr>
          <w:noProof/>
        </w:rPr>
      </w:r>
      <w:r w:rsidRPr="00BD79B8">
        <w:rPr>
          <w:noProof/>
        </w:rPr>
        <w:fldChar w:fldCharType="separate"/>
      </w:r>
      <w:r w:rsidR="006F6A16">
        <w:rPr>
          <w:noProof/>
        </w:rPr>
        <w:t>81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9</w:t>
      </w:r>
      <w:r>
        <w:rPr>
          <w:noProof/>
        </w:rPr>
        <w:tab/>
        <w:t>Who must lodge an annual return</w:t>
      </w:r>
      <w:r w:rsidRPr="00BD79B8">
        <w:rPr>
          <w:noProof/>
        </w:rPr>
        <w:tab/>
      </w:r>
      <w:r w:rsidRPr="00BD79B8">
        <w:rPr>
          <w:noProof/>
        </w:rPr>
        <w:fldChar w:fldCharType="begin"/>
      </w:r>
      <w:r w:rsidRPr="00BD79B8">
        <w:rPr>
          <w:noProof/>
        </w:rPr>
        <w:instrText xml:space="preserve"> PAGEREF _Toc517776975 \h </w:instrText>
      </w:r>
      <w:r w:rsidRPr="00BD79B8">
        <w:rPr>
          <w:noProof/>
        </w:rPr>
      </w:r>
      <w:r w:rsidRPr="00BD79B8">
        <w:rPr>
          <w:noProof/>
        </w:rPr>
        <w:fldChar w:fldCharType="separate"/>
      </w:r>
      <w:r w:rsidR="006F6A16">
        <w:rPr>
          <w:noProof/>
        </w:rPr>
        <w:t>81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10</w:t>
      </w:r>
      <w:r>
        <w:rPr>
          <w:noProof/>
        </w:rPr>
        <w:tab/>
        <w:t>When must an annual return be lodged</w:t>
      </w:r>
      <w:r w:rsidRPr="00BD79B8">
        <w:rPr>
          <w:noProof/>
        </w:rPr>
        <w:tab/>
      </w:r>
      <w:r w:rsidRPr="00BD79B8">
        <w:rPr>
          <w:noProof/>
        </w:rPr>
        <w:fldChar w:fldCharType="begin"/>
      </w:r>
      <w:r w:rsidRPr="00BD79B8">
        <w:rPr>
          <w:noProof/>
        </w:rPr>
        <w:instrText xml:space="preserve"> PAGEREF _Toc517776976 \h </w:instrText>
      </w:r>
      <w:r w:rsidRPr="00BD79B8">
        <w:rPr>
          <w:noProof/>
        </w:rPr>
      </w:r>
      <w:r w:rsidRPr="00BD79B8">
        <w:rPr>
          <w:noProof/>
        </w:rPr>
        <w:fldChar w:fldCharType="separate"/>
      </w:r>
      <w:r w:rsidR="006F6A16">
        <w:rPr>
          <w:noProof/>
        </w:rPr>
        <w:t>81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w:t>
      </w:r>
      <w:r>
        <w:rPr>
          <w:noProof/>
        </w:rPr>
        <w:tab/>
        <w:t>What must be included in a return</w:t>
      </w:r>
      <w:r w:rsidRPr="00BD79B8">
        <w:rPr>
          <w:noProof/>
        </w:rPr>
        <w:tab/>
      </w:r>
      <w:r w:rsidRPr="00BD79B8">
        <w:rPr>
          <w:noProof/>
        </w:rPr>
        <w:fldChar w:fldCharType="begin"/>
      </w:r>
      <w:r w:rsidRPr="00BD79B8">
        <w:rPr>
          <w:noProof/>
        </w:rPr>
        <w:instrText xml:space="preserve"> PAGEREF _Toc517776977 \h </w:instrText>
      </w:r>
      <w:r w:rsidRPr="00BD79B8">
        <w:rPr>
          <w:noProof/>
        </w:rPr>
      </w:r>
      <w:r w:rsidRPr="00BD79B8">
        <w:rPr>
          <w:noProof/>
        </w:rPr>
        <w:fldChar w:fldCharType="separate"/>
      </w:r>
      <w:r w:rsidR="006F6A16">
        <w:rPr>
          <w:noProof/>
        </w:rPr>
        <w:t>81</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11A</w:t>
      </w:r>
      <w:r>
        <w:rPr>
          <w:noProof/>
        </w:rPr>
        <w:tab/>
        <w:t>Exemption from lodging quarterly returns</w:t>
      </w:r>
      <w:r w:rsidRPr="00BD79B8">
        <w:rPr>
          <w:noProof/>
        </w:rPr>
        <w:tab/>
      </w:r>
      <w:r w:rsidRPr="00BD79B8">
        <w:rPr>
          <w:noProof/>
        </w:rPr>
        <w:fldChar w:fldCharType="begin"/>
      </w:r>
      <w:r w:rsidRPr="00BD79B8">
        <w:rPr>
          <w:noProof/>
        </w:rPr>
        <w:instrText xml:space="preserve"> PAGEREF _Toc517776978 \h </w:instrText>
      </w:r>
      <w:r w:rsidRPr="00BD79B8">
        <w:rPr>
          <w:noProof/>
        </w:rPr>
      </w:r>
      <w:r w:rsidRPr="00BD79B8">
        <w:rPr>
          <w:noProof/>
        </w:rPr>
        <w:fldChar w:fldCharType="separate"/>
      </w:r>
      <w:r w:rsidR="006F6A16">
        <w:rPr>
          <w:noProof/>
        </w:rPr>
        <w:t>82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11B</w:t>
      </w:r>
      <w:r>
        <w:rPr>
          <w:noProof/>
        </w:rPr>
        <w:tab/>
        <w:t>Form of application for exemption</w:t>
      </w:r>
      <w:r w:rsidRPr="00BD79B8">
        <w:rPr>
          <w:noProof/>
        </w:rPr>
        <w:tab/>
      </w:r>
      <w:r w:rsidRPr="00BD79B8">
        <w:rPr>
          <w:noProof/>
        </w:rPr>
        <w:fldChar w:fldCharType="begin"/>
      </w:r>
      <w:r w:rsidRPr="00BD79B8">
        <w:rPr>
          <w:noProof/>
        </w:rPr>
        <w:instrText xml:space="preserve"> PAGEREF _Toc517776979 \h </w:instrText>
      </w:r>
      <w:r w:rsidRPr="00BD79B8">
        <w:rPr>
          <w:noProof/>
        </w:rPr>
      </w:r>
      <w:r w:rsidRPr="00BD79B8">
        <w:rPr>
          <w:noProof/>
        </w:rPr>
        <w:fldChar w:fldCharType="separate"/>
      </w:r>
      <w:r w:rsidR="006F6A16">
        <w:rPr>
          <w:noProof/>
        </w:rPr>
        <w:t>82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11C</w:t>
      </w:r>
      <w:r>
        <w:rPr>
          <w:noProof/>
        </w:rPr>
        <w:tab/>
        <w:t>Grant or refusal of exemption</w:t>
      </w:r>
      <w:r w:rsidRPr="00BD79B8">
        <w:rPr>
          <w:noProof/>
        </w:rPr>
        <w:tab/>
      </w:r>
      <w:r w:rsidRPr="00BD79B8">
        <w:rPr>
          <w:noProof/>
        </w:rPr>
        <w:fldChar w:fldCharType="begin"/>
      </w:r>
      <w:r w:rsidRPr="00BD79B8">
        <w:rPr>
          <w:noProof/>
        </w:rPr>
        <w:instrText xml:space="preserve"> PAGEREF _Toc517776980 \h </w:instrText>
      </w:r>
      <w:r w:rsidRPr="00BD79B8">
        <w:rPr>
          <w:noProof/>
        </w:rPr>
      </w:r>
      <w:r w:rsidRPr="00BD79B8">
        <w:rPr>
          <w:noProof/>
        </w:rPr>
        <w:fldChar w:fldCharType="separate"/>
      </w:r>
      <w:r w:rsidR="006F6A16">
        <w:rPr>
          <w:noProof/>
        </w:rPr>
        <w:t>82</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11D</w:t>
      </w:r>
      <w:r>
        <w:rPr>
          <w:noProof/>
        </w:rPr>
        <w:tab/>
        <w:t>Continuation of exemption</w:t>
      </w:r>
      <w:r w:rsidRPr="00BD79B8">
        <w:rPr>
          <w:noProof/>
        </w:rPr>
        <w:tab/>
      </w:r>
      <w:r w:rsidRPr="00BD79B8">
        <w:rPr>
          <w:noProof/>
        </w:rPr>
        <w:fldChar w:fldCharType="begin"/>
      </w:r>
      <w:r w:rsidRPr="00BD79B8">
        <w:rPr>
          <w:noProof/>
        </w:rPr>
        <w:instrText xml:space="preserve"> PAGEREF _Toc517776981 \h </w:instrText>
      </w:r>
      <w:r w:rsidRPr="00BD79B8">
        <w:rPr>
          <w:noProof/>
        </w:rPr>
      </w:r>
      <w:r w:rsidRPr="00BD79B8">
        <w:rPr>
          <w:noProof/>
        </w:rPr>
        <w:fldChar w:fldCharType="separate"/>
      </w:r>
      <w:r w:rsidR="006F6A16">
        <w:rPr>
          <w:noProof/>
        </w:rPr>
        <w:t>83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11E</w:t>
      </w:r>
      <w:r>
        <w:rPr>
          <w:noProof/>
        </w:rPr>
        <w:tab/>
        <w:t>When must a quarterly return be lodged if exemption refused or not continued</w:t>
      </w:r>
      <w:r w:rsidRPr="00BD79B8">
        <w:rPr>
          <w:noProof/>
        </w:rPr>
        <w:tab/>
      </w:r>
      <w:r w:rsidRPr="00BD79B8">
        <w:rPr>
          <w:noProof/>
        </w:rPr>
        <w:fldChar w:fldCharType="begin"/>
      </w:r>
      <w:r w:rsidRPr="00BD79B8">
        <w:rPr>
          <w:noProof/>
        </w:rPr>
        <w:instrText xml:space="preserve"> PAGEREF _Toc517776982 \h </w:instrText>
      </w:r>
      <w:r w:rsidRPr="00BD79B8">
        <w:rPr>
          <w:noProof/>
        </w:rPr>
      </w:r>
      <w:r w:rsidRPr="00BD79B8">
        <w:rPr>
          <w:noProof/>
        </w:rPr>
        <w:fldChar w:fldCharType="separate"/>
      </w:r>
      <w:r w:rsidR="006F6A16">
        <w:rPr>
          <w:noProof/>
        </w:rPr>
        <w:t>83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12</w:t>
      </w:r>
      <w:r>
        <w:rPr>
          <w:noProof/>
        </w:rPr>
        <w:tab/>
        <w:t>What records must be kept—bee</w:t>
      </w:r>
      <w:r>
        <w:rPr>
          <w:noProof/>
        </w:rPr>
        <w:noBreakHyphen/>
        <w:t>keepers</w:t>
      </w:r>
      <w:r w:rsidRPr="00BD79B8">
        <w:rPr>
          <w:noProof/>
        </w:rPr>
        <w:tab/>
      </w:r>
      <w:r w:rsidRPr="00BD79B8">
        <w:rPr>
          <w:noProof/>
        </w:rPr>
        <w:fldChar w:fldCharType="begin"/>
      </w:r>
      <w:r w:rsidRPr="00BD79B8">
        <w:rPr>
          <w:noProof/>
        </w:rPr>
        <w:instrText xml:space="preserve"> PAGEREF _Toc517776983 \h </w:instrText>
      </w:r>
      <w:r w:rsidRPr="00BD79B8">
        <w:rPr>
          <w:noProof/>
        </w:rPr>
      </w:r>
      <w:r w:rsidRPr="00BD79B8">
        <w:rPr>
          <w:noProof/>
        </w:rPr>
        <w:fldChar w:fldCharType="separate"/>
      </w:r>
      <w:r w:rsidR="006F6A16">
        <w:rPr>
          <w:noProof/>
        </w:rPr>
        <w:t>83</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13</w:t>
      </w:r>
      <w:r>
        <w:rPr>
          <w:noProof/>
        </w:rPr>
        <w:tab/>
        <w:t>What records must be kept—first purchasers and agents</w:t>
      </w:r>
      <w:r w:rsidRPr="00BD79B8">
        <w:rPr>
          <w:noProof/>
        </w:rPr>
        <w:tab/>
      </w:r>
      <w:r w:rsidRPr="00BD79B8">
        <w:rPr>
          <w:noProof/>
        </w:rPr>
        <w:fldChar w:fldCharType="begin"/>
      </w:r>
      <w:r w:rsidRPr="00BD79B8">
        <w:rPr>
          <w:noProof/>
        </w:rPr>
        <w:instrText xml:space="preserve"> PAGEREF _Toc517776984 \h </w:instrText>
      </w:r>
      <w:r w:rsidRPr="00BD79B8">
        <w:rPr>
          <w:noProof/>
        </w:rPr>
      </w:r>
      <w:r w:rsidRPr="00BD79B8">
        <w:rPr>
          <w:noProof/>
        </w:rPr>
        <w:fldChar w:fldCharType="separate"/>
      </w:r>
      <w:r w:rsidR="006F6A16">
        <w:rPr>
          <w:noProof/>
        </w:rPr>
        <w:t>84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14</w:t>
      </w:r>
      <w:r>
        <w:rPr>
          <w:noProof/>
        </w:rPr>
        <w:tab/>
        <w:t>What records must be kept—producers, first purchasers, exporters or exporting agents</w:t>
      </w:r>
      <w:r w:rsidRPr="00BD79B8">
        <w:rPr>
          <w:noProof/>
        </w:rPr>
        <w:tab/>
      </w:r>
      <w:r w:rsidRPr="00BD79B8">
        <w:rPr>
          <w:noProof/>
        </w:rPr>
        <w:fldChar w:fldCharType="begin"/>
      </w:r>
      <w:r w:rsidRPr="00BD79B8">
        <w:rPr>
          <w:noProof/>
        </w:rPr>
        <w:instrText xml:space="preserve"> PAGEREF _Toc517776985 \h </w:instrText>
      </w:r>
      <w:r w:rsidRPr="00BD79B8">
        <w:rPr>
          <w:noProof/>
        </w:rPr>
      </w:r>
      <w:r w:rsidRPr="00BD79B8">
        <w:rPr>
          <w:noProof/>
        </w:rPr>
        <w:fldChar w:fldCharType="separate"/>
      </w:r>
      <w:r w:rsidR="006F6A16">
        <w:rPr>
          <w:noProof/>
        </w:rPr>
        <w:t>84</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t>15</w:t>
      </w:r>
      <w:r>
        <w:rPr>
          <w:noProof/>
        </w:rPr>
        <w:tab/>
        <w:t>Exemption from record</w:t>
      </w:r>
      <w:r>
        <w:rPr>
          <w:noProof/>
        </w:rPr>
        <w:noBreakHyphen/>
        <w:t>keeping</w:t>
      </w:r>
      <w:r w:rsidRPr="00BD79B8">
        <w:rPr>
          <w:noProof/>
        </w:rPr>
        <w:tab/>
      </w:r>
      <w:r w:rsidRPr="00BD79B8">
        <w:rPr>
          <w:noProof/>
        </w:rPr>
        <w:fldChar w:fldCharType="begin"/>
      </w:r>
      <w:r w:rsidRPr="00BD79B8">
        <w:rPr>
          <w:noProof/>
        </w:rPr>
        <w:instrText xml:space="preserve"> PAGEREF _Toc517776986 \h </w:instrText>
      </w:r>
      <w:r w:rsidRPr="00BD79B8">
        <w:rPr>
          <w:noProof/>
        </w:rPr>
      </w:r>
      <w:r w:rsidRPr="00BD79B8">
        <w:rPr>
          <w:noProof/>
        </w:rPr>
        <w:fldChar w:fldCharType="separate"/>
      </w:r>
      <w:r w:rsidR="006F6A16">
        <w:rPr>
          <w:noProof/>
        </w:rPr>
        <w:t>85</w:t>
      </w:r>
      <w:r w:rsidRPr="00BD79B8">
        <w:rPr>
          <w:noProof/>
        </w:rPr>
        <w:fldChar w:fldCharType="end"/>
      </w:r>
    </w:p>
    <w:p w:rsidR="00BD79B8" w:rsidRDefault="00BD79B8" w:rsidP="00BD79B8">
      <w:pPr>
        <w:pStyle w:val="TOC5"/>
        <w:ind w:right="1792"/>
        <w:rPr>
          <w:rFonts w:asciiTheme="minorHAnsi" w:eastAsiaTheme="minorEastAsia" w:hAnsiTheme="minorHAnsi" w:cstheme="minorBidi"/>
          <w:noProof/>
          <w:kern w:val="0"/>
          <w:sz w:val="22"/>
          <w:szCs w:val="22"/>
        </w:rPr>
      </w:pPr>
      <w:r>
        <w:rPr>
          <w:noProof/>
        </w:rPr>
        <w:lastRenderedPageBreak/>
        <w:t>16</w:t>
      </w:r>
      <w:r>
        <w:rPr>
          <w:noProof/>
        </w:rPr>
        <w:tab/>
        <w:t>Export entry for honey exported after lodgement of return</w:t>
      </w:r>
      <w:r w:rsidRPr="00BD79B8">
        <w:rPr>
          <w:noProof/>
        </w:rPr>
        <w:tab/>
      </w:r>
      <w:r w:rsidRPr="00BD79B8">
        <w:rPr>
          <w:noProof/>
        </w:rPr>
        <w:fldChar w:fldCharType="begin"/>
      </w:r>
      <w:r w:rsidRPr="00BD79B8">
        <w:rPr>
          <w:noProof/>
        </w:rPr>
        <w:instrText xml:space="preserve"> PAGEREF _Toc517776987 \h </w:instrText>
      </w:r>
      <w:r w:rsidRPr="00BD79B8">
        <w:rPr>
          <w:noProof/>
        </w:rPr>
      </w:r>
      <w:r w:rsidRPr="00BD79B8">
        <w:rPr>
          <w:noProof/>
        </w:rPr>
        <w:fldChar w:fldCharType="separate"/>
      </w:r>
      <w:r w:rsidR="006F6A16">
        <w:rPr>
          <w:noProof/>
        </w:rPr>
        <w:t>85</w:t>
      </w:r>
      <w:r w:rsidRPr="00BD79B8">
        <w:rPr>
          <w:noProof/>
        </w:rPr>
        <w:fldChar w:fldCharType="end"/>
      </w:r>
    </w:p>
    <w:p w:rsidR="00BD79B8" w:rsidRPr="00BD79B8" w:rsidRDefault="00BD79B8" w:rsidP="00BD79B8">
      <w:pPr>
        <w:pStyle w:val="TOC5"/>
        <w:ind w:right="1792"/>
        <w:rPr>
          <w:rFonts w:eastAsiaTheme="minorEastAsia"/>
          <w:noProof/>
          <w:kern w:val="0"/>
          <w:szCs w:val="22"/>
        </w:rPr>
      </w:pPr>
      <w:r>
        <w:rPr>
          <w:noProof/>
        </w:rPr>
        <w:t>17</w:t>
      </w:r>
      <w:r>
        <w:rPr>
          <w:noProof/>
        </w:rPr>
        <w:tab/>
        <w:t>Review of decisions</w:t>
      </w:r>
      <w:r w:rsidRPr="00BD79B8">
        <w:rPr>
          <w:noProof/>
        </w:rPr>
        <w:tab/>
      </w:r>
      <w:r w:rsidRPr="00BD79B8">
        <w:rPr>
          <w:noProof/>
        </w:rPr>
        <w:fldChar w:fldCharType="begin"/>
      </w:r>
      <w:r w:rsidRPr="00BD79B8">
        <w:rPr>
          <w:noProof/>
        </w:rPr>
        <w:instrText xml:space="preserve"> PAGEREF _Toc517776988 \h </w:instrText>
      </w:r>
      <w:r w:rsidRPr="00BD79B8">
        <w:rPr>
          <w:noProof/>
        </w:rPr>
      </w:r>
      <w:r w:rsidRPr="00BD79B8">
        <w:rPr>
          <w:noProof/>
        </w:rPr>
        <w:fldChar w:fldCharType="separate"/>
      </w:r>
      <w:r w:rsidR="006F6A16">
        <w:rPr>
          <w:noProof/>
        </w:rPr>
        <w:t>85</w:t>
      </w:r>
      <w:r w:rsidRPr="00BD79B8">
        <w:rPr>
          <w:noProof/>
        </w:rPr>
        <w:fldChar w:fldCharType="end"/>
      </w:r>
    </w:p>
    <w:p w:rsidR="00A87006" w:rsidRPr="0014636A" w:rsidRDefault="00A87006" w:rsidP="00BD79B8">
      <w:pPr>
        <w:ind w:right="1792"/>
      </w:pPr>
      <w:r w:rsidRPr="00BD79B8">
        <w:rPr>
          <w:rFonts w:cs="Times New Roman"/>
          <w:sz w:val="18"/>
        </w:rPr>
        <w:fldChar w:fldCharType="end"/>
      </w:r>
    </w:p>
    <w:p w:rsidR="00B36D72" w:rsidRPr="0014636A" w:rsidRDefault="00B36D72" w:rsidP="00860E9D">
      <w:pPr>
        <w:sectPr w:rsidR="00B36D72" w:rsidRPr="0014636A" w:rsidSect="002C5EF8">
          <w:headerReference w:type="even" r:id="rId23"/>
          <w:headerReference w:type="default" r:id="rId24"/>
          <w:footerReference w:type="even" r:id="rId25"/>
          <w:footerReference w:type="default" r:id="rId26"/>
          <w:headerReference w:type="first" r:id="rId27"/>
          <w:pgSz w:w="11907" w:h="16839"/>
          <w:pgMar w:top="2325" w:right="1797" w:bottom="1440" w:left="1797" w:header="720" w:footer="709" w:gutter="0"/>
          <w:pgNumType w:fmt="lowerRoman" w:start="1"/>
          <w:cols w:space="708"/>
          <w:docGrid w:linePitch="360"/>
        </w:sectPr>
      </w:pPr>
      <w:bookmarkStart w:id="2" w:name="OPCSB_ContentsB5"/>
    </w:p>
    <w:p w:rsidR="00DF5B36" w:rsidRPr="0014636A" w:rsidRDefault="00DF5B36" w:rsidP="003E701C">
      <w:pPr>
        <w:pStyle w:val="ActHead5"/>
        <w:spacing w:before="120"/>
        <w:rPr>
          <w:sz w:val="18"/>
        </w:rPr>
      </w:pPr>
      <w:bookmarkStart w:id="3" w:name="_Toc517776708"/>
      <w:bookmarkEnd w:id="2"/>
      <w:r w:rsidRPr="0014636A">
        <w:rPr>
          <w:rStyle w:val="CharSectno"/>
        </w:rPr>
        <w:lastRenderedPageBreak/>
        <w:t>1</w:t>
      </w:r>
      <w:r w:rsidR="00A87006" w:rsidRPr="0014636A">
        <w:t xml:space="preserve">  </w:t>
      </w:r>
      <w:r w:rsidRPr="0014636A">
        <w:t>Name of Regulations</w:t>
      </w:r>
      <w:bookmarkEnd w:id="3"/>
    </w:p>
    <w:p w:rsidR="00DF5B36" w:rsidRPr="0014636A" w:rsidRDefault="00DF5B36" w:rsidP="00A87006">
      <w:pPr>
        <w:pStyle w:val="subsection"/>
      </w:pPr>
      <w:r w:rsidRPr="0014636A">
        <w:tab/>
      </w:r>
      <w:r w:rsidRPr="0014636A">
        <w:tab/>
        <w:t xml:space="preserve">These Regulations are the </w:t>
      </w:r>
      <w:r w:rsidRPr="0014636A">
        <w:rPr>
          <w:i/>
        </w:rPr>
        <w:t>Primary Industries Levies and Charges Collection Regulations</w:t>
      </w:r>
      <w:r w:rsidR="0014636A">
        <w:rPr>
          <w:i/>
        </w:rPr>
        <w:t> </w:t>
      </w:r>
      <w:r w:rsidRPr="0014636A">
        <w:rPr>
          <w:i/>
        </w:rPr>
        <w:t>1991</w:t>
      </w:r>
      <w:r w:rsidRPr="0014636A">
        <w:t>.</w:t>
      </w:r>
    </w:p>
    <w:p w:rsidR="00DF5B36" w:rsidRPr="0014636A" w:rsidRDefault="00DF5B36" w:rsidP="00A87006">
      <w:pPr>
        <w:pStyle w:val="ActHead5"/>
      </w:pPr>
      <w:bookmarkStart w:id="4" w:name="_Toc517776709"/>
      <w:r w:rsidRPr="0014636A">
        <w:rPr>
          <w:rStyle w:val="CharSectno"/>
        </w:rPr>
        <w:t>2</w:t>
      </w:r>
      <w:r w:rsidR="00A87006" w:rsidRPr="0014636A">
        <w:t xml:space="preserve">  </w:t>
      </w:r>
      <w:r w:rsidRPr="0014636A">
        <w:t>Interpretation</w:t>
      </w:r>
      <w:bookmarkEnd w:id="4"/>
    </w:p>
    <w:p w:rsidR="00DF5B36" w:rsidRPr="0014636A" w:rsidRDefault="00DF5B36" w:rsidP="00A87006">
      <w:pPr>
        <w:pStyle w:val="subsection"/>
      </w:pPr>
      <w:r w:rsidRPr="0014636A">
        <w:tab/>
      </w:r>
      <w:r w:rsidRPr="0014636A">
        <w:tab/>
        <w:t>In these Regulations, unless the contrary intention appears:</w:t>
      </w:r>
    </w:p>
    <w:p w:rsidR="00DF5B36" w:rsidRPr="0014636A" w:rsidRDefault="00DF5B36" w:rsidP="000F1025">
      <w:pPr>
        <w:pStyle w:val="Definition"/>
      </w:pPr>
      <w:r w:rsidRPr="0014636A">
        <w:rPr>
          <w:b/>
          <w:i/>
        </w:rPr>
        <w:t xml:space="preserve">Collection Act </w:t>
      </w:r>
      <w:r w:rsidRPr="0014636A">
        <w:t xml:space="preserve">means the </w:t>
      </w:r>
      <w:r w:rsidRPr="0014636A">
        <w:rPr>
          <w:i/>
        </w:rPr>
        <w:t>Primary Industries Levies and Charges Collection Act 1991</w:t>
      </w:r>
      <w:r w:rsidRPr="0014636A">
        <w:t>.</w:t>
      </w:r>
    </w:p>
    <w:p w:rsidR="00DF5B36" w:rsidRPr="0014636A" w:rsidRDefault="00DF5B36" w:rsidP="000F1025">
      <w:pPr>
        <w:pStyle w:val="Definition"/>
      </w:pPr>
      <w:r w:rsidRPr="0014636A">
        <w:rPr>
          <w:b/>
          <w:i/>
        </w:rPr>
        <w:t xml:space="preserve">Customs Charges Act </w:t>
      </w:r>
      <w:r w:rsidRPr="0014636A">
        <w:t xml:space="preserve">means the </w:t>
      </w:r>
      <w:r w:rsidRPr="0014636A">
        <w:rPr>
          <w:i/>
        </w:rPr>
        <w:t>Primary Industries (Customs) Charges Act 1999</w:t>
      </w:r>
      <w:r w:rsidRPr="0014636A">
        <w:t>.</w:t>
      </w:r>
    </w:p>
    <w:p w:rsidR="00DF5B36" w:rsidRPr="0014636A" w:rsidRDefault="00DF5B36" w:rsidP="000F1025">
      <w:pPr>
        <w:pStyle w:val="Definition"/>
      </w:pPr>
      <w:r w:rsidRPr="0014636A">
        <w:rPr>
          <w:b/>
          <w:i/>
        </w:rPr>
        <w:t xml:space="preserve">Customs Charges Regulations </w:t>
      </w:r>
      <w:r w:rsidRPr="0014636A">
        <w:t xml:space="preserve">means the </w:t>
      </w:r>
      <w:r w:rsidRPr="0014636A">
        <w:rPr>
          <w:i/>
        </w:rPr>
        <w:t>Primary Industries (Customs) Charges Regulations</w:t>
      </w:r>
      <w:r w:rsidR="0014636A">
        <w:rPr>
          <w:i/>
        </w:rPr>
        <w:t> </w:t>
      </w:r>
      <w:r w:rsidRPr="0014636A">
        <w:rPr>
          <w:i/>
        </w:rPr>
        <w:t>2000</w:t>
      </w:r>
      <w:r w:rsidRPr="0014636A">
        <w:t>.</w:t>
      </w:r>
    </w:p>
    <w:p w:rsidR="00DF5B36" w:rsidRPr="0014636A" w:rsidRDefault="00DF5B36" w:rsidP="000F1025">
      <w:pPr>
        <w:pStyle w:val="Definition"/>
      </w:pPr>
      <w:r w:rsidRPr="0014636A">
        <w:rPr>
          <w:b/>
          <w:i/>
        </w:rPr>
        <w:t xml:space="preserve">Excise Levies Act </w:t>
      </w:r>
      <w:r w:rsidRPr="0014636A">
        <w:t xml:space="preserve">means the </w:t>
      </w:r>
      <w:r w:rsidRPr="0014636A">
        <w:rPr>
          <w:i/>
        </w:rPr>
        <w:t>Primary Industries (Excise) Levies Act 1999</w:t>
      </w:r>
      <w:r w:rsidRPr="0014636A">
        <w:t>.</w:t>
      </w:r>
    </w:p>
    <w:p w:rsidR="00DF5B36" w:rsidRPr="0014636A" w:rsidRDefault="00DF5B36" w:rsidP="000F1025">
      <w:pPr>
        <w:pStyle w:val="Definition"/>
      </w:pPr>
      <w:r w:rsidRPr="0014636A">
        <w:rPr>
          <w:b/>
          <w:i/>
        </w:rPr>
        <w:t xml:space="preserve">Excise Levies Regulations </w:t>
      </w:r>
      <w:r w:rsidRPr="0014636A">
        <w:t xml:space="preserve">means the </w:t>
      </w:r>
      <w:r w:rsidRPr="0014636A">
        <w:rPr>
          <w:i/>
        </w:rPr>
        <w:t>Primary Industries (Excise) Levies Regulations</w:t>
      </w:r>
      <w:r w:rsidR="0014636A">
        <w:rPr>
          <w:i/>
        </w:rPr>
        <w:t> </w:t>
      </w:r>
      <w:r w:rsidRPr="0014636A">
        <w:rPr>
          <w:i/>
        </w:rPr>
        <w:t>1999</w:t>
      </w:r>
      <w:r w:rsidRPr="0014636A">
        <w:t>.</w:t>
      </w:r>
    </w:p>
    <w:p w:rsidR="00DF5B36" w:rsidRPr="0014636A" w:rsidRDefault="00DF5B36" w:rsidP="000F1025">
      <w:pPr>
        <w:pStyle w:val="Definition"/>
      </w:pPr>
      <w:r w:rsidRPr="0014636A">
        <w:rPr>
          <w:b/>
          <w:i/>
        </w:rPr>
        <w:t>lodge</w:t>
      </w:r>
      <w:r w:rsidRPr="0014636A">
        <w:t>, in relation to a return, means lodge the return in accordance with regulation</w:t>
      </w:r>
      <w:r w:rsidR="0014636A">
        <w:t> </w:t>
      </w:r>
      <w:r w:rsidRPr="0014636A">
        <w:t xml:space="preserve">11. </w:t>
      </w:r>
    </w:p>
    <w:p w:rsidR="00DF5B36" w:rsidRPr="0014636A" w:rsidRDefault="00DF5B36" w:rsidP="000F1025">
      <w:pPr>
        <w:pStyle w:val="Definition"/>
      </w:pPr>
      <w:r w:rsidRPr="0014636A">
        <w:rPr>
          <w:b/>
          <w:i/>
        </w:rPr>
        <w:t xml:space="preserve">quarter </w:t>
      </w:r>
      <w:r w:rsidRPr="0014636A">
        <w:t>means a period of 3 months ending on the last day of March, June, September or December.</w:t>
      </w:r>
    </w:p>
    <w:p w:rsidR="00DF5B36" w:rsidRPr="0014636A" w:rsidRDefault="00DF5B36" w:rsidP="000F1025">
      <w:pPr>
        <w:pStyle w:val="Definition"/>
      </w:pPr>
      <w:r w:rsidRPr="0014636A">
        <w:rPr>
          <w:b/>
          <w:i/>
        </w:rPr>
        <w:t xml:space="preserve">return </w:t>
      </w:r>
      <w:r w:rsidRPr="0014636A">
        <w:t xml:space="preserve">means a periodic return that is required to be lodged under a </w:t>
      </w:r>
      <w:r w:rsidR="00A87006" w:rsidRPr="0014636A">
        <w:t>Schedule </w:t>
      </w:r>
      <w:r w:rsidRPr="0014636A">
        <w:t xml:space="preserve">or </w:t>
      </w:r>
      <w:r w:rsidR="00A87006" w:rsidRPr="0014636A">
        <w:t>Part </w:t>
      </w:r>
      <w:r w:rsidRPr="0014636A">
        <w:t>of a Schedule.</w:t>
      </w:r>
    </w:p>
    <w:p w:rsidR="00DF5B36" w:rsidRPr="0014636A" w:rsidRDefault="00A87006" w:rsidP="00162024">
      <w:pPr>
        <w:pStyle w:val="notetext"/>
      </w:pPr>
      <w:r w:rsidRPr="0014636A">
        <w:t>Note 1:</w:t>
      </w:r>
      <w:r w:rsidRPr="0014636A">
        <w:tab/>
      </w:r>
      <w:r w:rsidR="00DF5B36" w:rsidRPr="0014636A">
        <w:t>Many of the terms used in these Regulations are defined in the Collection Act.</w:t>
      </w:r>
    </w:p>
    <w:p w:rsidR="00DF5B36" w:rsidRPr="0014636A" w:rsidRDefault="00A87006" w:rsidP="00A87006">
      <w:pPr>
        <w:pStyle w:val="notetext"/>
      </w:pPr>
      <w:r w:rsidRPr="0014636A">
        <w:t>Note 2:</w:t>
      </w:r>
      <w:r w:rsidRPr="0014636A">
        <w:tab/>
      </w:r>
      <w:r w:rsidR="00DF5B36" w:rsidRPr="0014636A">
        <w:t xml:space="preserve">Other terms may be defined in a </w:t>
      </w:r>
      <w:r w:rsidRPr="0014636A">
        <w:t>Schedule </w:t>
      </w:r>
      <w:r w:rsidR="00DF5B36" w:rsidRPr="0014636A">
        <w:t xml:space="preserve">or a </w:t>
      </w:r>
      <w:r w:rsidRPr="0014636A">
        <w:t>Part </w:t>
      </w:r>
      <w:r w:rsidR="00DF5B36" w:rsidRPr="0014636A">
        <w:t xml:space="preserve">for that </w:t>
      </w:r>
      <w:r w:rsidRPr="0014636A">
        <w:t>Schedule </w:t>
      </w:r>
      <w:r w:rsidR="00DF5B36" w:rsidRPr="0014636A">
        <w:t xml:space="preserve">or </w:t>
      </w:r>
      <w:r w:rsidRPr="0014636A">
        <w:t>Part </w:t>
      </w:r>
      <w:r w:rsidR="00DF5B36" w:rsidRPr="0014636A">
        <w:t>only.</w:t>
      </w:r>
    </w:p>
    <w:p w:rsidR="00DF5B36" w:rsidRPr="0014636A" w:rsidRDefault="00DF5B36" w:rsidP="00A87006">
      <w:pPr>
        <w:pStyle w:val="ActHead5"/>
      </w:pPr>
      <w:bookmarkStart w:id="5" w:name="_Toc517776710"/>
      <w:r w:rsidRPr="0014636A">
        <w:rPr>
          <w:rStyle w:val="CharSectno"/>
        </w:rPr>
        <w:t>2A</w:t>
      </w:r>
      <w:r w:rsidR="00A87006" w:rsidRPr="0014636A">
        <w:t xml:space="preserve">  </w:t>
      </w:r>
      <w:r w:rsidRPr="0014636A">
        <w:t>How to determine whether companies are related to each other</w:t>
      </w:r>
      <w:bookmarkEnd w:id="5"/>
    </w:p>
    <w:p w:rsidR="00DF5B36" w:rsidRPr="0014636A" w:rsidRDefault="00DF5B36" w:rsidP="00A87006">
      <w:pPr>
        <w:pStyle w:val="subsection"/>
      </w:pPr>
      <w:r w:rsidRPr="0014636A">
        <w:tab/>
      </w:r>
      <w:r w:rsidRPr="0014636A">
        <w:tab/>
        <w:t>For these Regulations, the question whether companies were or are related to each other is determined in the same way as the question whether 2 corporations are related to each other is determined under the Corporations Law.</w:t>
      </w:r>
    </w:p>
    <w:p w:rsidR="00DF5B36" w:rsidRPr="0014636A" w:rsidRDefault="00DF5B36" w:rsidP="00A87006">
      <w:pPr>
        <w:pStyle w:val="ActHead5"/>
      </w:pPr>
      <w:bookmarkStart w:id="6" w:name="_Toc517776711"/>
      <w:r w:rsidRPr="0014636A">
        <w:rPr>
          <w:rStyle w:val="CharSectno"/>
        </w:rPr>
        <w:t>3</w:t>
      </w:r>
      <w:r w:rsidR="00A87006" w:rsidRPr="0014636A">
        <w:t xml:space="preserve">  </w:t>
      </w:r>
      <w:r w:rsidRPr="0014636A">
        <w:t>To whom must levy or charge be paid</w:t>
      </w:r>
      <w:bookmarkEnd w:id="6"/>
    </w:p>
    <w:p w:rsidR="00DF5B36" w:rsidRPr="0014636A" w:rsidRDefault="00DF5B36" w:rsidP="00A87006">
      <w:pPr>
        <w:pStyle w:val="subsection"/>
      </w:pPr>
      <w:r w:rsidRPr="0014636A">
        <w:tab/>
        <w:t>(1)</w:t>
      </w:r>
      <w:r w:rsidRPr="0014636A">
        <w:tab/>
        <w:t>Amounts of levy or charge or other amounts payable to the Commonwealth under the following legislation must be paid to the Collector of Public Moneys at the office of the Secretary to the Department in Canberra:</w:t>
      </w:r>
    </w:p>
    <w:p w:rsidR="00DF5B36" w:rsidRPr="0014636A" w:rsidRDefault="00DF5B36" w:rsidP="00A87006">
      <w:pPr>
        <w:pStyle w:val="paragraph"/>
      </w:pPr>
      <w:r w:rsidRPr="0014636A">
        <w:tab/>
        <w:t>(a)</w:t>
      </w:r>
      <w:r w:rsidRPr="0014636A">
        <w:tab/>
        <w:t>the Collection Act;</w:t>
      </w:r>
    </w:p>
    <w:p w:rsidR="00DF5B36" w:rsidRPr="0014636A" w:rsidRDefault="00DF5B36" w:rsidP="00A87006">
      <w:pPr>
        <w:pStyle w:val="paragraph"/>
      </w:pPr>
      <w:r w:rsidRPr="0014636A">
        <w:tab/>
        <w:t>(b)</w:t>
      </w:r>
      <w:r w:rsidRPr="0014636A">
        <w:tab/>
        <w:t>an associated Act;</w:t>
      </w:r>
    </w:p>
    <w:p w:rsidR="00DF5B36" w:rsidRPr="0014636A" w:rsidRDefault="00DF5B36" w:rsidP="00A87006">
      <w:pPr>
        <w:pStyle w:val="paragraph"/>
      </w:pPr>
      <w:r w:rsidRPr="0014636A">
        <w:tab/>
        <w:t>(c)</w:t>
      </w:r>
      <w:r w:rsidRPr="0014636A">
        <w:tab/>
        <w:t xml:space="preserve">a regulation made under an Act mentioned in </w:t>
      </w:r>
      <w:r w:rsidR="0014636A">
        <w:t>paragraph (</w:t>
      </w:r>
      <w:r w:rsidRPr="0014636A">
        <w:t>a) or (b).</w:t>
      </w:r>
    </w:p>
    <w:p w:rsidR="00DF5B36" w:rsidRPr="0014636A" w:rsidRDefault="00DF5B36" w:rsidP="00A87006">
      <w:pPr>
        <w:pStyle w:val="subsection"/>
      </w:pPr>
      <w:r w:rsidRPr="0014636A">
        <w:lastRenderedPageBreak/>
        <w:tab/>
        <w:t>(2)</w:t>
      </w:r>
      <w:r w:rsidRPr="0014636A">
        <w:tab/>
        <w:t>However, if a collection agreement under section</w:t>
      </w:r>
      <w:r w:rsidR="0014636A">
        <w:t> </w:t>
      </w:r>
      <w:r w:rsidRPr="0014636A">
        <w:t>10 or 11 of the Collection Act is in force for a collection product, amounts of levy or charge or other amounts payable to the Commonwealth under the legislation mentioned in subregulation</w:t>
      </w:r>
      <w:r w:rsidR="003714FC" w:rsidRPr="0014636A">
        <w:t> </w:t>
      </w:r>
      <w:r w:rsidRPr="0014636A">
        <w:t>(1) for that product must be paid in accordance with that agreement.</w:t>
      </w:r>
    </w:p>
    <w:p w:rsidR="00224459" w:rsidRPr="0014636A" w:rsidRDefault="00224459" w:rsidP="00224459">
      <w:pPr>
        <w:pStyle w:val="ActHead5"/>
      </w:pPr>
      <w:bookmarkStart w:id="7" w:name="_Toc517776712"/>
      <w:r w:rsidRPr="0014636A">
        <w:rPr>
          <w:rStyle w:val="CharSectno"/>
        </w:rPr>
        <w:t>3A</w:t>
      </w:r>
      <w:r w:rsidRPr="0014636A">
        <w:t xml:space="preserve">  Penalty for late payment</w:t>
      </w:r>
      <w:bookmarkEnd w:id="7"/>
    </w:p>
    <w:p w:rsidR="00224459" w:rsidRPr="0014636A" w:rsidRDefault="00224459" w:rsidP="00224459">
      <w:pPr>
        <w:pStyle w:val="subsection"/>
      </w:pPr>
      <w:r w:rsidRPr="0014636A">
        <w:tab/>
      </w:r>
      <w:r w:rsidRPr="0014636A">
        <w:tab/>
        <w:t>For subsection</w:t>
      </w:r>
      <w:r w:rsidR="0014636A">
        <w:t> </w:t>
      </w:r>
      <w:r w:rsidRPr="0014636A">
        <w:t>15(5) of the Collection Act, sugar cane (within the meaning of the Excise Levies Act) is prescribed.</w:t>
      </w:r>
    </w:p>
    <w:p w:rsidR="00DF5B36" w:rsidRPr="0014636A" w:rsidRDefault="00DF5B36" w:rsidP="00A87006">
      <w:pPr>
        <w:pStyle w:val="ActHead5"/>
      </w:pPr>
      <w:bookmarkStart w:id="8" w:name="_Toc517776713"/>
      <w:r w:rsidRPr="0014636A">
        <w:rPr>
          <w:rStyle w:val="CharSectno"/>
        </w:rPr>
        <w:t>4</w:t>
      </w:r>
      <w:r w:rsidR="00A87006" w:rsidRPr="0014636A">
        <w:t xml:space="preserve">  </w:t>
      </w:r>
      <w:r w:rsidRPr="0014636A">
        <w:t>How must documents be signed?</w:t>
      </w:r>
      <w:bookmarkEnd w:id="8"/>
    </w:p>
    <w:p w:rsidR="00DF5B36" w:rsidRPr="0014636A" w:rsidRDefault="00DF5B36" w:rsidP="00A87006">
      <w:pPr>
        <w:pStyle w:val="subsection"/>
      </w:pPr>
      <w:r w:rsidRPr="0014636A">
        <w:tab/>
        <w:t>(1)</w:t>
      </w:r>
      <w:r w:rsidRPr="0014636A">
        <w:tab/>
        <w:t>A document to be signed by a body corporate for the purposes of a provision of the Collection Act, an associated Act or these regulations may be signed by:</w:t>
      </w:r>
    </w:p>
    <w:p w:rsidR="00DF5B36" w:rsidRPr="0014636A" w:rsidRDefault="00DF5B36" w:rsidP="00A87006">
      <w:pPr>
        <w:pStyle w:val="paragraph"/>
      </w:pPr>
      <w:r w:rsidRPr="0014636A">
        <w:tab/>
        <w:t>(a)</w:t>
      </w:r>
      <w:r w:rsidRPr="0014636A">
        <w:tab/>
        <w:t>a director, secretary or principal officer of the body corporate; or</w:t>
      </w:r>
    </w:p>
    <w:p w:rsidR="00DF5B36" w:rsidRPr="0014636A" w:rsidRDefault="00DF5B36" w:rsidP="00A87006">
      <w:pPr>
        <w:pStyle w:val="paragraph"/>
      </w:pPr>
      <w:r w:rsidRPr="0014636A">
        <w:tab/>
        <w:t>(b)</w:t>
      </w:r>
      <w:r w:rsidRPr="0014636A">
        <w:tab/>
        <w:t>an individual authorised in writing under the rules of the body corporate to act on behalf of the body corporate in matters that include matters arising under that provision.</w:t>
      </w:r>
    </w:p>
    <w:p w:rsidR="00DF5B36" w:rsidRPr="0014636A" w:rsidRDefault="00DF5B36" w:rsidP="00A87006">
      <w:pPr>
        <w:pStyle w:val="subsection"/>
      </w:pPr>
      <w:r w:rsidRPr="0014636A">
        <w:tab/>
        <w:t>(2)</w:t>
      </w:r>
      <w:r w:rsidRPr="0014636A">
        <w:tab/>
        <w:t>A document to be signed by a partnership for the purposes of a provision of the Collection Act, an associated Act or these regulations may be signed by:</w:t>
      </w:r>
    </w:p>
    <w:p w:rsidR="00DF5B36" w:rsidRPr="0014636A" w:rsidRDefault="00DF5B36" w:rsidP="00A87006">
      <w:pPr>
        <w:pStyle w:val="paragraph"/>
      </w:pPr>
      <w:r w:rsidRPr="0014636A">
        <w:tab/>
        <w:t>(a)</w:t>
      </w:r>
      <w:r w:rsidRPr="0014636A">
        <w:tab/>
        <w:t>one of the partners: or</w:t>
      </w:r>
    </w:p>
    <w:p w:rsidR="00DF5B36" w:rsidRPr="0014636A" w:rsidRDefault="00DF5B36" w:rsidP="00A87006">
      <w:pPr>
        <w:pStyle w:val="paragraph"/>
      </w:pPr>
      <w:r w:rsidRPr="0014636A">
        <w:tab/>
        <w:t>(b)</w:t>
      </w:r>
      <w:r w:rsidRPr="0014636A">
        <w:tab/>
        <w:t>an individual authorised in writing under the rules of the partnership to act on behalf of the partnership in matters that include matters arising under that provision.</w:t>
      </w:r>
    </w:p>
    <w:p w:rsidR="00DF5B36" w:rsidRPr="0014636A" w:rsidRDefault="00DF5B36" w:rsidP="00A87006">
      <w:pPr>
        <w:pStyle w:val="subsection"/>
      </w:pPr>
      <w:r w:rsidRPr="0014636A">
        <w:tab/>
        <w:t>(3)</w:t>
      </w:r>
      <w:r w:rsidRPr="0014636A">
        <w:tab/>
        <w:t>A document to be signed by an individual for the purposes of a provision of the Collection Act, an associated Act or these regulations may be signed by the individual, or by another individual authorised in writing to act on his or her behalf in matters that include matters arising under that provision.</w:t>
      </w:r>
    </w:p>
    <w:p w:rsidR="00DF5B36" w:rsidRPr="0014636A" w:rsidRDefault="00DF5B36" w:rsidP="00A87006">
      <w:pPr>
        <w:pStyle w:val="ActHead5"/>
      </w:pPr>
      <w:bookmarkStart w:id="9" w:name="_Toc517776714"/>
      <w:r w:rsidRPr="0014636A">
        <w:rPr>
          <w:rStyle w:val="CharSectno"/>
        </w:rPr>
        <w:t>6</w:t>
      </w:r>
      <w:r w:rsidR="00A87006" w:rsidRPr="0014636A">
        <w:t xml:space="preserve">  </w:t>
      </w:r>
      <w:r w:rsidRPr="0014636A">
        <w:t>Form of warrant to enter premises</w:t>
      </w:r>
      <w:bookmarkEnd w:id="9"/>
    </w:p>
    <w:p w:rsidR="00DF5B36" w:rsidRPr="0014636A" w:rsidRDefault="00DF5B36" w:rsidP="00A87006">
      <w:pPr>
        <w:pStyle w:val="subsection"/>
      </w:pPr>
      <w:r w:rsidRPr="0014636A">
        <w:tab/>
      </w:r>
      <w:r w:rsidRPr="0014636A">
        <w:tab/>
        <w:t>For the purposes of section</w:t>
      </w:r>
      <w:r w:rsidR="0014636A">
        <w:t> </w:t>
      </w:r>
      <w:r w:rsidRPr="0014636A">
        <w:t xml:space="preserve">20 of the Collection Act, a warrant may be in the form set out in </w:t>
      </w:r>
      <w:r w:rsidR="00A87006" w:rsidRPr="0014636A">
        <w:t>Schedule</w:t>
      </w:r>
      <w:r w:rsidR="0014636A">
        <w:t> </w:t>
      </w:r>
      <w:r w:rsidRPr="0014636A">
        <w:t>1.</w:t>
      </w:r>
    </w:p>
    <w:p w:rsidR="00DF5B36" w:rsidRPr="0014636A" w:rsidRDefault="00DF5B36" w:rsidP="00A87006">
      <w:pPr>
        <w:pStyle w:val="ActHead5"/>
      </w:pPr>
      <w:bookmarkStart w:id="10" w:name="_Toc517776715"/>
      <w:r w:rsidRPr="0014636A">
        <w:rPr>
          <w:rStyle w:val="CharSectno"/>
        </w:rPr>
        <w:t>7</w:t>
      </w:r>
      <w:r w:rsidR="00A87006" w:rsidRPr="0014636A">
        <w:t xml:space="preserve">  </w:t>
      </w:r>
      <w:r w:rsidRPr="0014636A">
        <w:t>Orders</w:t>
      </w:r>
      <w:bookmarkEnd w:id="10"/>
    </w:p>
    <w:p w:rsidR="00DF5B36" w:rsidRPr="0014636A" w:rsidRDefault="00DF5B36" w:rsidP="00A87006">
      <w:pPr>
        <w:pStyle w:val="subsection"/>
      </w:pPr>
      <w:r w:rsidRPr="0014636A">
        <w:tab/>
      </w:r>
      <w:r w:rsidRPr="0014636A">
        <w:tab/>
        <w:t>Subject to section</w:t>
      </w:r>
      <w:r w:rsidR="0014636A">
        <w:t> </w:t>
      </w:r>
      <w:r w:rsidRPr="0014636A">
        <w:t>31 of the Collection Act, the Minister may make orders, not inconsistent with the Collection Act or regulations made under the Act, about anything for which provision may be made by regulations under that Act.</w:t>
      </w:r>
    </w:p>
    <w:p w:rsidR="00DF5B36" w:rsidRPr="0014636A" w:rsidRDefault="00DF5B36" w:rsidP="00A87006">
      <w:pPr>
        <w:pStyle w:val="ActHead5"/>
      </w:pPr>
      <w:bookmarkStart w:id="11" w:name="_Toc517776716"/>
      <w:r w:rsidRPr="0014636A">
        <w:rPr>
          <w:rStyle w:val="CharSectno"/>
        </w:rPr>
        <w:t>8</w:t>
      </w:r>
      <w:r w:rsidR="00A87006" w:rsidRPr="0014636A">
        <w:t xml:space="preserve">  </w:t>
      </w:r>
      <w:r w:rsidRPr="0014636A">
        <w:t>Secretary’s postal address</w:t>
      </w:r>
      <w:bookmarkEnd w:id="11"/>
    </w:p>
    <w:p w:rsidR="00DF5B36" w:rsidRPr="0014636A" w:rsidRDefault="00DF5B36" w:rsidP="00A87006">
      <w:pPr>
        <w:pStyle w:val="subsection"/>
      </w:pPr>
      <w:r w:rsidRPr="0014636A">
        <w:tab/>
      </w:r>
      <w:r w:rsidRPr="0014636A">
        <w:tab/>
        <w:t>For these Regulations, the Secretary’s postal address is:</w:t>
      </w:r>
    </w:p>
    <w:p w:rsidR="00DF5B36" w:rsidRPr="0014636A" w:rsidRDefault="00DF5B36" w:rsidP="005B13D7">
      <w:pPr>
        <w:pStyle w:val="subsection"/>
        <w:spacing w:before="120"/>
      </w:pPr>
      <w:r w:rsidRPr="0014636A">
        <w:tab/>
      </w:r>
      <w:r w:rsidRPr="0014636A">
        <w:tab/>
        <w:t>The Secretary</w:t>
      </w:r>
    </w:p>
    <w:p w:rsidR="00DF5B36" w:rsidRPr="0014636A" w:rsidRDefault="00DF5B36" w:rsidP="005B13D7">
      <w:pPr>
        <w:pStyle w:val="subsection"/>
        <w:spacing w:before="0"/>
      </w:pPr>
      <w:r w:rsidRPr="0014636A">
        <w:tab/>
      </w:r>
      <w:r w:rsidRPr="0014636A">
        <w:tab/>
      </w:r>
      <w:r w:rsidR="00C10798" w:rsidRPr="0014636A">
        <w:t>Agriculture and Water Resources</w:t>
      </w:r>
      <w:r w:rsidR="005B13D7" w:rsidRPr="0014636A">
        <w:t>—</w:t>
      </w:r>
      <w:r w:rsidRPr="0014636A">
        <w:t>Australia</w:t>
      </w:r>
    </w:p>
    <w:p w:rsidR="00DF5B36" w:rsidRPr="0014636A" w:rsidRDefault="00DF5B36" w:rsidP="005B13D7">
      <w:pPr>
        <w:pStyle w:val="subsection"/>
        <w:spacing w:before="0"/>
      </w:pPr>
      <w:r w:rsidRPr="0014636A">
        <w:tab/>
      </w:r>
      <w:r w:rsidRPr="0014636A">
        <w:tab/>
        <w:t>Locked Bag 4488</w:t>
      </w:r>
    </w:p>
    <w:p w:rsidR="00DF5B36" w:rsidRPr="0014636A" w:rsidRDefault="00DF5B36" w:rsidP="005B13D7">
      <w:pPr>
        <w:pStyle w:val="subsection"/>
        <w:spacing w:before="0"/>
      </w:pPr>
      <w:r w:rsidRPr="0014636A">
        <w:lastRenderedPageBreak/>
        <w:tab/>
      </w:r>
      <w:r w:rsidRPr="0014636A">
        <w:tab/>
        <w:t>KINGSTON  ACT  2604.</w:t>
      </w:r>
    </w:p>
    <w:p w:rsidR="00DF5B36" w:rsidRPr="0014636A" w:rsidRDefault="00DF5B36" w:rsidP="00A87006">
      <w:pPr>
        <w:pStyle w:val="ActHead5"/>
      </w:pPr>
      <w:bookmarkStart w:id="12" w:name="_Toc517776717"/>
      <w:r w:rsidRPr="0014636A">
        <w:rPr>
          <w:rStyle w:val="CharSectno"/>
        </w:rPr>
        <w:t>9</w:t>
      </w:r>
      <w:r w:rsidR="00A87006" w:rsidRPr="0014636A">
        <w:t xml:space="preserve">  </w:t>
      </w:r>
      <w:r w:rsidRPr="0014636A">
        <w:t>Collection requirements and other matters</w:t>
      </w:r>
      <w:bookmarkEnd w:id="12"/>
    </w:p>
    <w:p w:rsidR="00DF5B36" w:rsidRPr="0014636A" w:rsidRDefault="00DF5B36" w:rsidP="00A87006">
      <w:pPr>
        <w:pStyle w:val="subsection"/>
      </w:pPr>
      <w:r w:rsidRPr="0014636A">
        <w:tab/>
      </w:r>
      <w:r w:rsidRPr="0014636A">
        <w:tab/>
        <w:t>The Schedules have effect.</w:t>
      </w:r>
    </w:p>
    <w:p w:rsidR="00DF5B36" w:rsidRPr="0014636A" w:rsidRDefault="00DF5B36" w:rsidP="00A87006">
      <w:pPr>
        <w:pStyle w:val="ActHead5"/>
      </w:pPr>
      <w:bookmarkStart w:id="13" w:name="_Toc517776718"/>
      <w:r w:rsidRPr="0014636A">
        <w:rPr>
          <w:rStyle w:val="CharSectno"/>
        </w:rPr>
        <w:t>10</w:t>
      </w:r>
      <w:r w:rsidR="00A87006" w:rsidRPr="0014636A">
        <w:t xml:space="preserve">  </w:t>
      </w:r>
      <w:r w:rsidRPr="0014636A">
        <w:t>What must be set out in a return</w:t>
      </w:r>
      <w:bookmarkEnd w:id="13"/>
    </w:p>
    <w:p w:rsidR="00DF5B36" w:rsidRPr="0014636A" w:rsidRDefault="00DF5B36" w:rsidP="00A87006">
      <w:pPr>
        <w:pStyle w:val="subsection"/>
      </w:pPr>
      <w:r w:rsidRPr="0014636A">
        <w:tab/>
        <w:t>(1)</w:t>
      </w:r>
      <w:r w:rsidRPr="0014636A">
        <w:tab/>
        <w:t>A return must include a declaration, signed by the person lodging the return, that the particulars set out in the return are correct in every essential detail.</w:t>
      </w:r>
    </w:p>
    <w:p w:rsidR="00DF5B36" w:rsidRPr="0014636A" w:rsidRDefault="00DF5B36" w:rsidP="00A87006">
      <w:pPr>
        <w:pStyle w:val="subsection"/>
      </w:pPr>
      <w:r w:rsidRPr="0014636A">
        <w:tab/>
        <w:t>(2)</w:t>
      </w:r>
      <w:r w:rsidRPr="0014636A">
        <w:tab/>
        <w:t>A return must contain the following details:</w:t>
      </w:r>
    </w:p>
    <w:p w:rsidR="00DF5B36" w:rsidRPr="0014636A" w:rsidRDefault="00DF5B36" w:rsidP="00A87006">
      <w:pPr>
        <w:pStyle w:val="paragraph"/>
      </w:pPr>
      <w:r w:rsidRPr="0014636A">
        <w:tab/>
        <w:t>(a)</w:t>
      </w:r>
      <w:r w:rsidRPr="0014636A">
        <w:tab/>
        <w:t>the full name and business address or residential address of the person lodging the return, not being the address of a post office box or post office bag; and</w:t>
      </w:r>
    </w:p>
    <w:p w:rsidR="00DF5B36" w:rsidRPr="0014636A" w:rsidRDefault="00DF5B36" w:rsidP="00A87006">
      <w:pPr>
        <w:pStyle w:val="paragraph"/>
      </w:pPr>
      <w:r w:rsidRPr="0014636A">
        <w:tab/>
        <w:t>(b)</w:t>
      </w:r>
      <w:r w:rsidRPr="0014636A">
        <w:tab/>
        <w:t>if the person lodging the return has a post office box address or post office bag address</w:t>
      </w:r>
      <w:r w:rsidR="00A87006" w:rsidRPr="0014636A">
        <w:t>—</w:t>
      </w:r>
      <w:r w:rsidRPr="0014636A">
        <w:t>that address; and</w:t>
      </w:r>
    </w:p>
    <w:p w:rsidR="00DF5B36" w:rsidRPr="0014636A" w:rsidRDefault="00DF5B36" w:rsidP="00A87006">
      <w:pPr>
        <w:pStyle w:val="paragraph"/>
      </w:pPr>
      <w:r w:rsidRPr="0014636A">
        <w:tab/>
        <w:t>(c)</w:t>
      </w:r>
      <w:r w:rsidRPr="0014636A">
        <w:tab/>
        <w:t>the period to which the return relates.</w:t>
      </w:r>
    </w:p>
    <w:p w:rsidR="00DF5B36" w:rsidRPr="0014636A" w:rsidRDefault="00DF5B36" w:rsidP="00A87006">
      <w:pPr>
        <w:pStyle w:val="subsection"/>
      </w:pPr>
      <w:r w:rsidRPr="0014636A">
        <w:tab/>
        <w:t>(3)</w:t>
      </w:r>
      <w:r w:rsidRPr="0014636A">
        <w:tab/>
        <w:t>If the person lodging a return has an ABN, a return must include that number.</w:t>
      </w:r>
    </w:p>
    <w:p w:rsidR="00DF5B36" w:rsidRPr="0014636A" w:rsidRDefault="00DF5B36" w:rsidP="00A87006">
      <w:pPr>
        <w:pStyle w:val="subsection"/>
      </w:pPr>
      <w:r w:rsidRPr="0014636A">
        <w:tab/>
        <w:t>(4)</w:t>
      </w:r>
      <w:r w:rsidRPr="0014636A">
        <w:tab/>
        <w:t>If the person lodging a return is a company, and the person does not have an ABN, a return must include the person’s ACN under the Corporations Law.</w:t>
      </w:r>
    </w:p>
    <w:p w:rsidR="00DA34E2" w:rsidRPr="0014636A" w:rsidRDefault="00DA34E2" w:rsidP="00DA34E2">
      <w:pPr>
        <w:pStyle w:val="subsection"/>
      </w:pPr>
      <w:r w:rsidRPr="0014636A">
        <w:tab/>
        <w:t>(4A)</w:t>
      </w:r>
      <w:r w:rsidRPr="0014636A">
        <w:tab/>
        <w:t>A return for a collection product must include the information mentioned in subregulation (4B) if:</w:t>
      </w:r>
    </w:p>
    <w:p w:rsidR="00DA34E2" w:rsidRPr="0014636A" w:rsidRDefault="00DA34E2" w:rsidP="00DA34E2">
      <w:pPr>
        <w:pStyle w:val="paragraph"/>
      </w:pPr>
      <w:r w:rsidRPr="0014636A">
        <w:tab/>
        <w:t>(a)</w:t>
      </w:r>
      <w:r w:rsidRPr="0014636A">
        <w:tab/>
        <w:t>there is published on the Department’s website:</w:t>
      </w:r>
    </w:p>
    <w:p w:rsidR="00DA34E2" w:rsidRPr="0014636A" w:rsidRDefault="00DA34E2" w:rsidP="00DA34E2">
      <w:pPr>
        <w:pStyle w:val="paragraphsub"/>
      </w:pPr>
      <w:r w:rsidRPr="0014636A">
        <w:tab/>
        <w:t>(i)</w:t>
      </w:r>
      <w:r w:rsidRPr="0014636A">
        <w:tab/>
        <w:t>a notice that a register of levy payers or charge payers is being kept for the product by an eligible recipient within the meaning of subsection</w:t>
      </w:r>
      <w:r w:rsidR="0014636A">
        <w:t> </w:t>
      </w:r>
      <w:r w:rsidRPr="0014636A">
        <w:t>27A(2) of the Collection Act (other than the Australian Bureau of Statistics); and</w:t>
      </w:r>
    </w:p>
    <w:p w:rsidR="00DA34E2" w:rsidRPr="0014636A" w:rsidRDefault="00DA34E2" w:rsidP="00DA34E2">
      <w:pPr>
        <w:pStyle w:val="paragraphsub"/>
      </w:pPr>
      <w:r w:rsidRPr="0014636A">
        <w:tab/>
        <w:t>(ii)</w:t>
      </w:r>
      <w:r w:rsidRPr="0014636A">
        <w:tab/>
        <w:t>the day on which the notice was published; and</w:t>
      </w:r>
    </w:p>
    <w:p w:rsidR="00DA34E2" w:rsidRPr="0014636A" w:rsidRDefault="00DA34E2" w:rsidP="00DA34E2">
      <w:pPr>
        <w:pStyle w:val="paragraph"/>
      </w:pPr>
      <w:r w:rsidRPr="0014636A">
        <w:tab/>
        <w:t>(b)</w:t>
      </w:r>
      <w:r w:rsidRPr="0014636A">
        <w:tab/>
        <w:t xml:space="preserve">the return is not required to be lodged before 28 days after the day mentioned in </w:t>
      </w:r>
      <w:r w:rsidR="0014636A">
        <w:t>subparagraph (</w:t>
      </w:r>
      <w:r w:rsidRPr="0014636A">
        <w:t>a)(ii).</w:t>
      </w:r>
    </w:p>
    <w:p w:rsidR="00DA34E2" w:rsidRPr="0014636A" w:rsidRDefault="00DA34E2" w:rsidP="00DA34E2">
      <w:pPr>
        <w:pStyle w:val="subsection"/>
      </w:pPr>
      <w:r w:rsidRPr="0014636A">
        <w:tab/>
        <w:t>(4B)</w:t>
      </w:r>
      <w:r w:rsidRPr="0014636A">
        <w:tab/>
        <w:t>For the purposes of subregulation (4A), the information is:</w:t>
      </w:r>
    </w:p>
    <w:p w:rsidR="00DA34E2" w:rsidRPr="0014636A" w:rsidRDefault="00DA34E2" w:rsidP="00DA34E2">
      <w:pPr>
        <w:pStyle w:val="paragraph"/>
      </w:pPr>
      <w:r w:rsidRPr="0014636A">
        <w:tab/>
        <w:t>(a)</w:t>
      </w:r>
      <w:r w:rsidRPr="0014636A">
        <w:tab/>
        <w:t>the name, address, contact details, ABN (if any) and ACN (if any) of each person who has paid, or is liable to pay, levy or charge for the product for the period to which the return relates; and</w:t>
      </w:r>
    </w:p>
    <w:p w:rsidR="00DA34E2" w:rsidRPr="0014636A" w:rsidRDefault="00DA34E2" w:rsidP="00DA34E2">
      <w:pPr>
        <w:pStyle w:val="paragraph"/>
      </w:pPr>
      <w:r w:rsidRPr="0014636A">
        <w:tab/>
        <w:t>(b)</w:t>
      </w:r>
      <w:r w:rsidRPr="0014636A">
        <w:tab/>
        <w:t xml:space="preserve">the amount of levy or charge each person mentioned in </w:t>
      </w:r>
      <w:r w:rsidR="0014636A">
        <w:t>paragraph (</w:t>
      </w:r>
      <w:r w:rsidRPr="0014636A">
        <w:t>a) has paid, or is liable to pay, for the product for that period.</w:t>
      </w:r>
    </w:p>
    <w:p w:rsidR="00DF5B36" w:rsidRPr="0014636A" w:rsidRDefault="00DF5B36" w:rsidP="00A87006">
      <w:pPr>
        <w:pStyle w:val="subsection"/>
      </w:pPr>
      <w:r w:rsidRPr="0014636A">
        <w:tab/>
        <w:t>(5)</w:t>
      </w:r>
      <w:r w:rsidRPr="0014636A">
        <w:tab/>
        <w:t xml:space="preserve">A </w:t>
      </w:r>
      <w:r w:rsidR="00A87006" w:rsidRPr="0014636A">
        <w:t>Schedule </w:t>
      </w:r>
      <w:r w:rsidRPr="0014636A">
        <w:t xml:space="preserve">or </w:t>
      </w:r>
      <w:r w:rsidR="00A87006" w:rsidRPr="0014636A">
        <w:t>Part </w:t>
      </w:r>
      <w:r w:rsidRPr="0014636A">
        <w:t xml:space="preserve">of a </w:t>
      </w:r>
      <w:r w:rsidR="00A87006" w:rsidRPr="0014636A">
        <w:t>Schedule </w:t>
      </w:r>
      <w:r w:rsidRPr="0014636A">
        <w:t>may specify other information that must be included in a return.</w:t>
      </w:r>
    </w:p>
    <w:p w:rsidR="00DF5B36" w:rsidRPr="0014636A" w:rsidRDefault="00DF5B36" w:rsidP="00A87006">
      <w:pPr>
        <w:pStyle w:val="ActHead5"/>
      </w:pPr>
      <w:bookmarkStart w:id="14" w:name="_Toc517776719"/>
      <w:r w:rsidRPr="0014636A">
        <w:rPr>
          <w:rStyle w:val="CharSectno"/>
        </w:rPr>
        <w:t>11</w:t>
      </w:r>
      <w:r w:rsidR="00A87006" w:rsidRPr="0014636A">
        <w:t xml:space="preserve">  </w:t>
      </w:r>
      <w:r w:rsidRPr="0014636A">
        <w:t>Where must returns be lodged</w:t>
      </w:r>
      <w:bookmarkEnd w:id="14"/>
    </w:p>
    <w:p w:rsidR="00DF5B36" w:rsidRPr="0014636A" w:rsidRDefault="00DF5B36" w:rsidP="00A87006">
      <w:pPr>
        <w:pStyle w:val="subsection"/>
      </w:pPr>
      <w:r w:rsidRPr="0014636A">
        <w:tab/>
        <w:t>(1)</w:t>
      </w:r>
      <w:r w:rsidRPr="0014636A">
        <w:tab/>
        <w:t>A return must be lodged by:</w:t>
      </w:r>
    </w:p>
    <w:p w:rsidR="00DF5B36" w:rsidRPr="0014636A" w:rsidRDefault="00DF5B36" w:rsidP="00A87006">
      <w:pPr>
        <w:pStyle w:val="paragraph"/>
      </w:pPr>
      <w:r w:rsidRPr="0014636A">
        <w:tab/>
        <w:t>(a)</w:t>
      </w:r>
      <w:r w:rsidRPr="0014636A">
        <w:tab/>
        <w:t>sending it to the Secretary’s postal address; or</w:t>
      </w:r>
    </w:p>
    <w:p w:rsidR="00DF5B36" w:rsidRPr="0014636A" w:rsidRDefault="00DF5B36" w:rsidP="00A87006">
      <w:pPr>
        <w:pStyle w:val="paragraph"/>
      </w:pPr>
      <w:r w:rsidRPr="0014636A">
        <w:lastRenderedPageBreak/>
        <w:tab/>
        <w:t>(b)</w:t>
      </w:r>
      <w:r w:rsidRPr="0014636A">
        <w:tab/>
        <w:t>by arrangement with the Levies and Revenue Service of Agriculture, Fisheries and Forestry – Australia, sending it by facsimile to the Levies and Revenue Service of Agriculture, Fisheries and Forestry – Australia.</w:t>
      </w:r>
    </w:p>
    <w:p w:rsidR="00DF5B36" w:rsidRPr="0014636A" w:rsidRDefault="00A87006" w:rsidP="005056BC">
      <w:pPr>
        <w:pStyle w:val="notetext"/>
        <w:spacing w:before="100"/>
      </w:pPr>
      <w:r w:rsidRPr="0014636A">
        <w:t>Note:</w:t>
      </w:r>
      <w:r w:rsidRPr="0014636A">
        <w:tab/>
      </w:r>
      <w:r w:rsidR="00DF5B36" w:rsidRPr="0014636A">
        <w:t>From 1</w:t>
      </w:r>
      <w:r w:rsidR="0014636A">
        <w:t> </w:t>
      </w:r>
      <w:r w:rsidR="00DF5B36" w:rsidRPr="0014636A">
        <w:t>July 2001, returns may be lodged electronically</w:t>
      </w:r>
      <w:r w:rsidRPr="0014636A">
        <w:t>—</w:t>
      </w:r>
      <w:r w:rsidR="00DF5B36" w:rsidRPr="0014636A">
        <w:t xml:space="preserve">see the </w:t>
      </w:r>
      <w:r w:rsidR="00DF5B36" w:rsidRPr="0014636A">
        <w:rPr>
          <w:i/>
        </w:rPr>
        <w:t>Electronic Transactions Act 1999</w:t>
      </w:r>
      <w:r w:rsidR="00DF5B36" w:rsidRPr="0014636A">
        <w:t>.</w:t>
      </w:r>
    </w:p>
    <w:p w:rsidR="00DF5B36" w:rsidRPr="0014636A" w:rsidRDefault="00DF5B36" w:rsidP="00A87006">
      <w:pPr>
        <w:pStyle w:val="subsection"/>
      </w:pPr>
      <w:r w:rsidRPr="0014636A">
        <w:tab/>
        <w:t>(2)</w:t>
      </w:r>
      <w:r w:rsidRPr="0014636A">
        <w:tab/>
        <w:t>However, if a collection agreement under section</w:t>
      </w:r>
      <w:r w:rsidR="0014636A">
        <w:t> </w:t>
      </w:r>
      <w:r w:rsidRPr="0014636A">
        <w:t>10 or 11 of the Collection Act is in force for a collection product, a return for that product must be lodged in accordance with that agreement.</w:t>
      </w:r>
    </w:p>
    <w:p w:rsidR="00DF5B36" w:rsidRPr="0014636A" w:rsidRDefault="00DF5B36" w:rsidP="00860E9D">
      <w:pPr>
        <w:pStyle w:val="ActHead5"/>
      </w:pPr>
      <w:bookmarkStart w:id="15" w:name="_Toc517776720"/>
      <w:r w:rsidRPr="0014636A">
        <w:rPr>
          <w:rStyle w:val="CharSectno"/>
        </w:rPr>
        <w:t>12</w:t>
      </w:r>
      <w:r w:rsidR="00A87006" w:rsidRPr="0014636A">
        <w:t xml:space="preserve">  </w:t>
      </w:r>
      <w:r w:rsidRPr="0014636A">
        <w:t>How long must records be kept</w:t>
      </w:r>
      <w:bookmarkEnd w:id="15"/>
    </w:p>
    <w:p w:rsidR="00DF5B36" w:rsidRPr="0014636A" w:rsidRDefault="00DF5B36" w:rsidP="00A87006">
      <w:pPr>
        <w:pStyle w:val="subsection"/>
      </w:pPr>
      <w:r w:rsidRPr="0014636A">
        <w:tab/>
        <w:t>(1)</w:t>
      </w:r>
      <w:r w:rsidRPr="0014636A">
        <w:tab/>
        <w:t xml:space="preserve">A person </w:t>
      </w:r>
      <w:r w:rsidR="007338A0" w:rsidRPr="0014636A">
        <w:t>who is, or was,</w:t>
      </w:r>
      <w:r w:rsidRPr="0014636A">
        <w:t xml:space="preserve"> required to keep records for a commodity under a </w:t>
      </w:r>
      <w:r w:rsidR="00A87006" w:rsidRPr="0014636A">
        <w:t>Schedule </w:t>
      </w:r>
      <w:r w:rsidRPr="0014636A">
        <w:t xml:space="preserve">or </w:t>
      </w:r>
      <w:r w:rsidR="00A87006" w:rsidRPr="0014636A">
        <w:t>Part </w:t>
      </w:r>
      <w:r w:rsidRPr="0014636A">
        <w:t xml:space="preserve">of a </w:t>
      </w:r>
      <w:r w:rsidR="00A87006" w:rsidRPr="0014636A">
        <w:t>Schedule </w:t>
      </w:r>
      <w:r w:rsidRPr="0014636A">
        <w:t>must keep the records for 5 years after the later of:</w:t>
      </w:r>
    </w:p>
    <w:p w:rsidR="00DF5B36" w:rsidRPr="0014636A" w:rsidRDefault="00DF5B36" w:rsidP="00A87006">
      <w:pPr>
        <w:pStyle w:val="paragraph"/>
      </w:pPr>
      <w:r w:rsidRPr="0014636A">
        <w:tab/>
        <w:t>(a)</w:t>
      </w:r>
      <w:r w:rsidRPr="0014636A">
        <w:tab/>
        <w:t>the last day for lodging a return for the commodity; or</w:t>
      </w:r>
    </w:p>
    <w:p w:rsidR="00DF5B36" w:rsidRPr="0014636A" w:rsidRDefault="00DF5B36" w:rsidP="00A87006">
      <w:pPr>
        <w:pStyle w:val="paragraph"/>
      </w:pPr>
      <w:r w:rsidRPr="0014636A">
        <w:tab/>
        <w:t>(b)</w:t>
      </w:r>
      <w:r w:rsidRPr="0014636A">
        <w:tab/>
        <w:t>the day that the return was lodged.</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An offence under subregulation</w:t>
      </w:r>
      <w:r w:rsidR="003714FC" w:rsidRPr="0014636A">
        <w:t> </w:t>
      </w:r>
      <w:r w:rsidRPr="0014636A">
        <w:t>(1) is an offence of strict liability.</w:t>
      </w:r>
    </w:p>
    <w:p w:rsidR="00DF5B36" w:rsidRPr="0014636A" w:rsidRDefault="00A87006" w:rsidP="005056BC">
      <w:pPr>
        <w:pStyle w:val="notetext"/>
        <w:spacing w:before="120"/>
      </w:pPr>
      <w:r w:rsidRPr="0014636A">
        <w:t>Note:</w:t>
      </w:r>
      <w:r w:rsidRPr="0014636A">
        <w:tab/>
      </w:r>
      <w:r w:rsidR="00DF5B36" w:rsidRPr="0014636A">
        <w:t xml:space="preserve">For </w:t>
      </w:r>
      <w:r w:rsidR="00DF5B36" w:rsidRPr="0014636A">
        <w:rPr>
          <w:b/>
          <w:i/>
        </w:rPr>
        <w:t>strict liability</w:t>
      </w:r>
      <w:r w:rsidR="00DF5B36" w:rsidRPr="0014636A">
        <w:t>, see section</w:t>
      </w:r>
      <w:r w:rsidR="0014636A">
        <w:t> </w:t>
      </w:r>
      <w:r w:rsidR="00DF5B36" w:rsidRPr="0014636A">
        <w:t xml:space="preserve">6.1 of the </w:t>
      </w:r>
      <w:r w:rsidR="00DF5B36" w:rsidRPr="0014636A">
        <w:rPr>
          <w:i/>
        </w:rPr>
        <w:t>Criminal Code</w:t>
      </w:r>
      <w:r w:rsidR="00DF5B36" w:rsidRPr="0014636A">
        <w:t>.</w:t>
      </w:r>
    </w:p>
    <w:p w:rsidR="00A14A8C" w:rsidRPr="0014636A" w:rsidRDefault="00A14A8C" w:rsidP="0025615F">
      <w:pPr>
        <w:sectPr w:rsidR="00A14A8C" w:rsidRPr="0014636A" w:rsidSect="002C5EF8">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pgNumType w:start="1"/>
          <w:cols w:space="708"/>
          <w:docGrid w:linePitch="360"/>
        </w:sectPr>
      </w:pPr>
      <w:bookmarkStart w:id="16" w:name="OPCSB_BodyPrincipleB5"/>
    </w:p>
    <w:p w:rsidR="00DF5B36" w:rsidRPr="0014636A" w:rsidRDefault="00A87006" w:rsidP="00860E9D">
      <w:pPr>
        <w:pStyle w:val="ActHead1"/>
        <w:pageBreakBefore/>
      </w:pPr>
      <w:bookmarkStart w:id="17" w:name="_Toc517776721"/>
      <w:bookmarkEnd w:id="16"/>
      <w:r w:rsidRPr="0014636A">
        <w:rPr>
          <w:rStyle w:val="CharChapNo"/>
        </w:rPr>
        <w:lastRenderedPageBreak/>
        <w:t>Schedule</w:t>
      </w:r>
      <w:r w:rsidR="0014636A" w:rsidRPr="0014636A">
        <w:rPr>
          <w:rStyle w:val="CharChapNo"/>
        </w:rPr>
        <w:t> </w:t>
      </w:r>
      <w:r w:rsidR="00DF5B36" w:rsidRPr="0014636A">
        <w:rPr>
          <w:rStyle w:val="CharChapNo"/>
        </w:rPr>
        <w:t>1</w:t>
      </w:r>
      <w:r w:rsidRPr="0014636A">
        <w:t>—</w:t>
      </w:r>
      <w:r w:rsidR="00DF5B36" w:rsidRPr="0014636A">
        <w:rPr>
          <w:rStyle w:val="CharChapText"/>
        </w:rPr>
        <w:t>Warrant</w:t>
      </w:r>
      <w:bookmarkEnd w:id="17"/>
    </w:p>
    <w:p w:rsidR="00DF5B36" w:rsidRPr="0014636A" w:rsidRDefault="00DF5B36" w:rsidP="00A87006">
      <w:pPr>
        <w:pStyle w:val="notemargin"/>
      </w:pPr>
      <w:r w:rsidRPr="0014636A">
        <w:t>(regulation</w:t>
      </w:r>
      <w:r w:rsidR="0014636A">
        <w:t> </w:t>
      </w:r>
      <w:r w:rsidRPr="0014636A">
        <w:t>6)</w:t>
      </w:r>
    </w:p>
    <w:p w:rsidR="00DF5B36" w:rsidRPr="0014636A" w:rsidRDefault="00DF5B36" w:rsidP="000F1025">
      <w:pPr>
        <w:pStyle w:val="Specials"/>
      </w:pPr>
      <w:r w:rsidRPr="0014636A">
        <w:t xml:space="preserve">Commonwealth of Australia </w:t>
      </w:r>
    </w:p>
    <w:p w:rsidR="00DF5B36" w:rsidRPr="0014636A" w:rsidRDefault="00DF5B36" w:rsidP="000F1025">
      <w:pPr>
        <w:pStyle w:val="Specials"/>
      </w:pPr>
      <w:r w:rsidRPr="0014636A">
        <w:t>Warrant under section</w:t>
      </w:r>
      <w:r w:rsidR="0014636A">
        <w:t> </w:t>
      </w:r>
      <w:r w:rsidRPr="0014636A">
        <w:t xml:space="preserve">20 of the Primary Industries Levies and Charges Collection Act 1991 </w:t>
      </w:r>
    </w:p>
    <w:p w:rsidR="00DF5B36" w:rsidRPr="0014636A" w:rsidRDefault="00DF5B36" w:rsidP="00DF5B36">
      <w:pPr>
        <w:spacing w:before="240"/>
      </w:pPr>
      <w:r w:rsidRPr="0014636A">
        <w:t>To: (</w:t>
      </w:r>
      <w:r w:rsidRPr="0014636A">
        <w:rPr>
          <w:i/>
        </w:rPr>
        <w:t>name of person</w:t>
      </w:r>
      <w:r w:rsidRPr="0014636A">
        <w:t>), an authorised person for the purposes of section</w:t>
      </w:r>
      <w:r w:rsidR="0014636A">
        <w:t> </w:t>
      </w:r>
      <w:r w:rsidRPr="0014636A">
        <w:t xml:space="preserve">26 of the </w:t>
      </w:r>
      <w:r w:rsidRPr="0014636A">
        <w:rPr>
          <w:i/>
        </w:rPr>
        <w:t>Primary Industries Levies and Charges Collection Act 1991</w:t>
      </w:r>
      <w:r w:rsidRPr="0014636A">
        <w:t xml:space="preserve">: </w:t>
      </w:r>
    </w:p>
    <w:p w:rsidR="00DF5B36" w:rsidRPr="0014636A" w:rsidRDefault="00DF5B36" w:rsidP="00DF5B36">
      <w:pPr>
        <w:spacing w:before="360"/>
      </w:pPr>
      <w:r w:rsidRPr="0014636A">
        <w:t xml:space="preserve">I,               </w:t>
      </w:r>
      <w:r w:rsidRPr="0014636A">
        <w:rPr>
          <w:vertAlign w:val="superscript"/>
        </w:rPr>
        <w:t>1</w:t>
      </w:r>
      <w:r w:rsidRPr="0014636A">
        <w:t>,</w:t>
      </w:r>
      <w:r w:rsidR="0014636A" w:rsidRPr="0014636A">
        <w:rPr>
          <w:position w:val="6"/>
          <w:sz w:val="16"/>
        </w:rPr>
        <w:t>*</w:t>
      </w:r>
      <w:r w:rsidRPr="0014636A">
        <w:t>a magistrate/</w:t>
      </w:r>
      <w:r w:rsidR="0014636A" w:rsidRPr="0014636A">
        <w:rPr>
          <w:position w:val="6"/>
          <w:sz w:val="16"/>
        </w:rPr>
        <w:t>*</w:t>
      </w:r>
      <w:r w:rsidRPr="0014636A">
        <w:t xml:space="preserve">a Justice of the Peace, authorise you, with such assistance, and by such force as is necessary and reasonable, to enter the premises at         </w:t>
      </w:r>
      <w:r w:rsidRPr="0014636A">
        <w:rPr>
          <w:rFonts w:ascii="Helvetica" w:hAnsi="Helvetica"/>
        </w:rPr>
        <w:t xml:space="preserve">       </w:t>
      </w:r>
      <w:r w:rsidRPr="0014636A">
        <w:rPr>
          <w:vertAlign w:val="superscript"/>
        </w:rPr>
        <w:t xml:space="preserve">2 </w:t>
      </w:r>
      <w:r w:rsidRPr="0014636A">
        <w:t xml:space="preserve">during the hours of                 </w:t>
      </w:r>
      <w:r w:rsidRPr="0014636A">
        <w:rPr>
          <w:vertAlign w:val="superscript"/>
        </w:rPr>
        <w:t>3</w:t>
      </w:r>
      <w:r w:rsidRPr="0014636A">
        <w:t>/</w:t>
      </w:r>
      <w:r w:rsidR="0014636A" w:rsidRPr="0014636A">
        <w:rPr>
          <w:position w:val="6"/>
          <w:sz w:val="16"/>
        </w:rPr>
        <w:t>*</w:t>
      </w:r>
      <w:r w:rsidRPr="0014636A">
        <w:t xml:space="preserve">at any time: </w:t>
      </w:r>
      <w:r w:rsidRPr="0014636A">
        <w:br/>
        <w:t xml:space="preserve">to </w:t>
      </w:r>
    </w:p>
    <w:p w:rsidR="00DF5B36" w:rsidRPr="0014636A" w:rsidRDefault="0014636A" w:rsidP="00DF5B36">
      <w:pPr>
        <w:tabs>
          <w:tab w:val="left" w:pos="1134"/>
        </w:tabs>
        <w:spacing w:before="120"/>
        <w:ind w:left="1134" w:hanging="283"/>
      </w:pPr>
      <w:r w:rsidRPr="0014636A">
        <w:rPr>
          <w:position w:val="6"/>
          <w:sz w:val="16"/>
        </w:rPr>
        <w:t>*</w:t>
      </w:r>
      <w:r w:rsidR="00DF5B36" w:rsidRPr="0014636A">
        <w:tab/>
        <w:t xml:space="preserve">search the premises for, examine and take stock of, any products, used to produce collection products; </w:t>
      </w:r>
      <w:r w:rsidRPr="0014636A">
        <w:rPr>
          <w:position w:val="6"/>
          <w:sz w:val="16"/>
        </w:rPr>
        <w:t>*</w:t>
      </w:r>
      <w:r w:rsidR="00DF5B36" w:rsidRPr="0014636A">
        <w:t>and/</w:t>
      </w:r>
      <w:r w:rsidRPr="0014636A">
        <w:rPr>
          <w:position w:val="6"/>
          <w:sz w:val="16"/>
        </w:rPr>
        <w:t>*</w:t>
      </w:r>
      <w:r w:rsidR="00DF5B36" w:rsidRPr="0014636A">
        <w:t xml:space="preserve">or </w:t>
      </w:r>
    </w:p>
    <w:p w:rsidR="00DF5B36" w:rsidRPr="0014636A" w:rsidRDefault="0014636A" w:rsidP="00DF5B36">
      <w:pPr>
        <w:tabs>
          <w:tab w:val="left" w:pos="1134"/>
        </w:tabs>
        <w:spacing w:before="120"/>
        <w:ind w:left="1134" w:hanging="283"/>
      </w:pPr>
      <w:r w:rsidRPr="0014636A">
        <w:rPr>
          <w:position w:val="6"/>
          <w:sz w:val="16"/>
        </w:rPr>
        <w:t>*</w:t>
      </w:r>
      <w:r w:rsidR="00DF5B36" w:rsidRPr="0014636A">
        <w:tab/>
        <w:t xml:space="preserve">search the premises for, inspect, take extracts from, and make copies of, any examinable documents within the meaning of that Act; </w:t>
      </w:r>
      <w:r w:rsidRPr="0014636A">
        <w:rPr>
          <w:position w:val="6"/>
          <w:sz w:val="16"/>
        </w:rPr>
        <w:t>*</w:t>
      </w:r>
      <w:r w:rsidR="00DF5B36" w:rsidRPr="0014636A">
        <w:t>and/</w:t>
      </w:r>
      <w:r w:rsidRPr="0014636A">
        <w:rPr>
          <w:position w:val="6"/>
          <w:sz w:val="16"/>
        </w:rPr>
        <w:t>*</w:t>
      </w:r>
      <w:r w:rsidR="00DF5B36" w:rsidRPr="0014636A">
        <w:t xml:space="preserve">or </w:t>
      </w:r>
    </w:p>
    <w:p w:rsidR="00DF5B36" w:rsidRPr="0014636A" w:rsidRDefault="0014636A" w:rsidP="00DF5B36">
      <w:pPr>
        <w:tabs>
          <w:tab w:val="left" w:pos="1134"/>
        </w:tabs>
        <w:spacing w:before="120"/>
        <w:ind w:left="1134" w:hanging="283"/>
      </w:pPr>
      <w:r w:rsidRPr="0014636A">
        <w:rPr>
          <w:position w:val="6"/>
          <w:sz w:val="16"/>
        </w:rPr>
        <w:t>*</w:t>
      </w:r>
      <w:r w:rsidR="00DF5B36" w:rsidRPr="0014636A">
        <w:tab/>
        <w:t xml:space="preserve">seize anything found during the course of the search that you believe, on reasonable grounds, will afford evidence of the contravention of that Act. </w:t>
      </w:r>
    </w:p>
    <w:p w:rsidR="00DF5B36" w:rsidRPr="0014636A" w:rsidRDefault="00DF5B36" w:rsidP="00DF5B36">
      <w:pPr>
        <w:spacing w:before="360"/>
      </w:pPr>
      <w:r w:rsidRPr="0014636A">
        <w:t xml:space="preserve">This warrant is issued because I am satisfied, by information on oath or affirmation: </w:t>
      </w:r>
    </w:p>
    <w:p w:rsidR="00DF5B36" w:rsidRPr="0014636A" w:rsidRDefault="00DF5B36" w:rsidP="00DF5B36">
      <w:pPr>
        <w:tabs>
          <w:tab w:val="left" w:pos="426"/>
          <w:tab w:val="left" w:pos="709"/>
        </w:tabs>
        <w:spacing w:before="240"/>
      </w:pPr>
      <w:r w:rsidRPr="0014636A">
        <w:tab/>
        <w:t>1.</w:t>
      </w:r>
      <w:r w:rsidRPr="0014636A">
        <w:tab/>
        <w:t xml:space="preserve">that there are reasonable grounds for believing: </w:t>
      </w:r>
    </w:p>
    <w:p w:rsidR="00DF5B36" w:rsidRPr="0014636A" w:rsidRDefault="0014636A" w:rsidP="00DF5B36">
      <w:pPr>
        <w:tabs>
          <w:tab w:val="left" w:pos="1134"/>
        </w:tabs>
        <w:spacing w:before="240"/>
        <w:ind w:left="1134" w:hanging="283"/>
      </w:pPr>
      <w:r w:rsidRPr="0014636A">
        <w:rPr>
          <w:position w:val="6"/>
          <w:sz w:val="16"/>
        </w:rPr>
        <w:t>*</w:t>
      </w:r>
      <w:r w:rsidR="00DF5B36" w:rsidRPr="0014636A">
        <w:tab/>
        <w:t xml:space="preserve">that collection products within the meaning of the </w:t>
      </w:r>
      <w:r w:rsidR="00DF5B36" w:rsidRPr="0014636A">
        <w:rPr>
          <w:i/>
        </w:rPr>
        <w:t xml:space="preserve">Primary Industries Levies and Charges Collection Act 1991 </w:t>
      </w:r>
      <w:r w:rsidR="00DF5B36" w:rsidRPr="0014636A">
        <w:t xml:space="preserve">are produced on the premises, by growing or harvesting, or by processing the products of other products; </w:t>
      </w:r>
    </w:p>
    <w:p w:rsidR="00DF5B36" w:rsidRPr="0014636A" w:rsidRDefault="0014636A" w:rsidP="00DF5B36">
      <w:pPr>
        <w:tabs>
          <w:tab w:val="left" w:pos="1134"/>
        </w:tabs>
        <w:spacing w:before="240"/>
        <w:ind w:left="1134" w:hanging="283"/>
      </w:pPr>
      <w:r w:rsidRPr="0014636A">
        <w:rPr>
          <w:position w:val="6"/>
          <w:sz w:val="16"/>
        </w:rPr>
        <w:t>*</w:t>
      </w:r>
      <w:r w:rsidR="00DF5B36" w:rsidRPr="0014636A">
        <w:tab/>
        <w:t xml:space="preserve">that collection products within the meaning of the </w:t>
      </w:r>
      <w:r w:rsidR="00DF5B36" w:rsidRPr="0014636A">
        <w:rPr>
          <w:i/>
        </w:rPr>
        <w:t xml:space="preserve">Primary Industries Levies and Charges Collection Act 1991 </w:t>
      </w:r>
      <w:r w:rsidR="00DF5B36" w:rsidRPr="0014636A">
        <w:t xml:space="preserve">are handled, stored or processed on the premises; </w:t>
      </w:r>
    </w:p>
    <w:p w:rsidR="00DF5B36" w:rsidRPr="0014636A" w:rsidRDefault="0014636A" w:rsidP="00DF5B36">
      <w:pPr>
        <w:tabs>
          <w:tab w:val="left" w:pos="1134"/>
        </w:tabs>
        <w:spacing w:before="240"/>
        <w:ind w:left="1134" w:hanging="283"/>
      </w:pPr>
      <w:r w:rsidRPr="0014636A">
        <w:rPr>
          <w:position w:val="6"/>
          <w:sz w:val="16"/>
        </w:rPr>
        <w:t>*</w:t>
      </w:r>
      <w:r w:rsidR="00DF5B36" w:rsidRPr="0014636A">
        <w:tab/>
        <w:t xml:space="preserve">that prescribed goods or services within the meaning of the </w:t>
      </w:r>
      <w:r w:rsidR="00DF5B36" w:rsidRPr="0014636A">
        <w:rPr>
          <w:i/>
        </w:rPr>
        <w:t xml:space="preserve">Primary Industries Levies and Charges Collection Act 1991 </w:t>
      </w:r>
      <w:r w:rsidR="00DF5B36" w:rsidRPr="0014636A">
        <w:t xml:space="preserve">in relation to collection products are sold or provided on the premises; </w:t>
      </w:r>
    </w:p>
    <w:p w:rsidR="00DF5B36" w:rsidRPr="0014636A" w:rsidRDefault="0014636A" w:rsidP="00DF5B36">
      <w:pPr>
        <w:tabs>
          <w:tab w:val="left" w:pos="1134"/>
        </w:tabs>
        <w:spacing w:before="240"/>
        <w:ind w:left="1134" w:hanging="283"/>
      </w:pPr>
      <w:r w:rsidRPr="0014636A">
        <w:rPr>
          <w:position w:val="6"/>
          <w:sz w:val="16"/>
        </w:rPr>
        <w:t>*</w:t>
      </w:r>
      <w:r w:rsidR="00DF5B36" w:rsidRPr="0014636A">
        <w:tab/>
        <w:t xml:space="preserve">that goods processed from collection products within the meaning of the </w:t>
      </w:r>
      <w:r w:rsidR="00DF5B36" w:rsidRPr="0014636A">
        <w:rPr>
          <w:i/>
        </w:rPr>
        <w:t xml:space="preserve">Primary Industries Levies and Charges Collection Act 1991 </w:t>
      </w:r>
      <w:r w:rsidR="00DF5B36" w:rsidRPr="0014636A">
        <w:t xml:space="preserve">are handled, stored or processed on the premises; </w:t>
      </w:r>
    </w:p>
    <w:p w:rsidR="00DF5B36" w:rsidRPr="0014636A" w:rsidRDefault="0014636A" w:rsidP="00DF5B36">
      <w:pPr>
        <w:tabs>
          <w:tab w:val="left" w:pos="1134"/>
        </w:tabs>
        <w:spacing w:before="240"/>
        <w:ind w:left="1134" w:hanging="283"/>
      </w:pPr>
      <w:r w:rsidRPr="0014636A">
        <w:rPr>
          <w:position w:val="6"/>
          <w:sz w:val="16"/>
        </w:rPr>
        <w:t>*</w:t>
      </w:r>
      <w:r w:rsidR="00DF5B36" w:rsidRPr="0014636A">
        <w:tab/>
        <w:t xml:space="preserve">that there are examinable documents within the meaning of the </w:t>
      </w:r>
      <w:r w:rsidR="00DF5B36" w:rsidRPr="0014636A">
        <w:rPr>
          <w:i/>
        </w:rPr>
        <w:t xml:space="preserve">Primary Industries Levies and Charges Collection Act 1991 </w:t>
      </w:r>
      <w:r w:rsidR="00DF5B36" w:rsidRPr="0014636A">
        <w:t xml:space="preserve">on the premises; </w:t>
      </w:r>
    </w:p>
    <w:p w:rsidR="00DF5B36" w:rsidRPr="0014636A" w:rsidRDefault="00DF5B36" w:rsidP="00DF5B36">
      <w:pPr>
        <w:spacing w:before="240"/>
      </w:pPr>
      <w:r w:rsidRPr="0014636A">
        <w:t xml:space="preserve">AND </w:t>
      </w:r>
    </w:p>
    <w:p w:rsidR="00DF5B36" w:rsidRPr="0014636A" w:rsidRDefault="00DF5B36" w:rsidP="00DF5B36">
      <w:pPr>
        <w:tabs>
          <w:tab w:val="left" w:pos="426"/>
        </w:tabs>
        <w:spacing w:before="240"/>
        <w:ind w:left="709" w:hanging="709"/>
      </w:pPr>
      <w:r w:rsidRPr="0014636A">
        <w:lastRenderedPageBreak/>
        <w:tab/>
        <w:t>2.</w:t>
      </w:r>
      <w:r w:rsidRPr="0014636A">
        <w:tab/>
        <w:t xml:space="preserve">that the issue of this warrant is reasonably required for the purpose of ascertaining whether a person has contravened or is contravening a provision of the </w:t>
      </w:r>
      <w:r w:rsidRPr="0014636A">
        <w:rPr>
          <w:i/>
        </w:rPr>
        <w:t>Primary Industries Levies and Charges Collection Act 1991</w:t>
      </w:r>
      <w:r w:rsidRPr="0014636A">
        <w:t xml:space="preserve">. </w:t>
      </w:r>
    </w:p>
    <w:p w:rsidR="00DF5B36" w:rsidRPr="0014636A" w:rsidRDefault="00DF5B36" w:rsidP="00DF5B36">
      <w:pPr>
        <w:tabs>
          <w:tab w:val="left" w:pos="5670"/>
        </w:tabs>
        <w:spacing w:before="240"/>
      </w:pPr>
      <w:r w:rsidRPr="0014636A">
        <w:t>This warrant ceases to have effect on</w:t>
      </w:r>
      <w:r w:rsidRPr="0014636A">
        <w:tab/>
      </w:r>
      <w:r w:rsidRPr="0014636A">
        <w:rPr>
          <w:vertAlign w:val="superscript"/>
        </w:rPr>
        <w:t>4</w:t>
      </w:r>
      <w:r w:rsidRPr="0014636A">
        <w:t>.</w:t>
      </w:r>
    </w:p>
    <w:p w:rsidR="00DF5B36" w:rsidRPr="0014636A" w:rsidRDefault="00DF5B36" w:rsidP="00DF5B36">
      <w:pPr>
        <w:spacing w:before="240"/>
      </w:pPr>
      <w:r w:rsidRPr="0014636A">
        <w:t xml:space="preserve">Dated                19        . </w:t>
      </w:r>
    </w:p>
    <w:p w:rsidR="00DF5B36" w:rsidRPr="0014636A" w:rsidRDefault="00DF5B36" w:rsidP="00DF5B36">
      <w:pPr>
        <w:spacing w:before="240"/>
      </w:pPr>
      <w:r w:rsidRPr="0014636A">
        <w:rPr>
          <w:vertAlign w:val="superscript"/>
        </w:rPr>
        <w:t>5</w:t>
      </w:r>
      <w:r w:rsidRPr="0014636A">
        <w:rPr>
          <w:vertAlign w:val="superscript"/>
        </w:rPr>
        <w:br/>
      </w:r>
      <w:r w:rsidR="0014636A" w:rsidRPr="0014636A">
        <w:rPr>
          <w:position w:val="6"/>
          <w:sz w:val="16"/>
        </w:rPr>
        <w:t>*</w:t>
      </w:r>
      <w:r w:rsidRPr="0014636A">
        <w:t>Magistrate/</w:t>
      </w:r>
      <w:r w:rsidR="0014636A" w:rsidRPr="0014636A">
        <w:rPr>
          <w:position w:val="6"/>
          <w:sz w:val="16"/>
        </w:rPr>
        <w:t>*</w:t>
      </w:r>
      <w:r w:rsidRPr="0014636A">
        <w:t>Justice of the Peace</w:t>
      </w:r>
    </w:p>
    <w:p w:rsidR="00DF5B36" w:rsidRPr="0014636A" w:rsidRDefault="00DF5B36" w:rsidP="00DF5B36">
      <w:pPr>
        <w:spacing w:before="220"/>
      </w:pPr>
      <w:r w:rsidRPr="0014636A">
        <w:rPr>
          <w:vertAlign w:val="superscript"/>
        </w:rPr>
        <w:t xml:space="preserve">1 </w:t>
      </w:r>
      <w:r w:rsidRPr="0014636A">
        <w:t xml:space="preserve">insert name of magistrate or Justice of the Peace </w:t>
      </w:r>
    </w:p>
    <w:p w:rsidR="00DF5B36" w:rsidRPr="0014636A" w:rsidRDefault="00DF5B36" w:rsidP="00DF5B36">
      <w:pPr>
        <w:spacing w:before="60"/>
      </w:pPr>
      <w:r w:rsidRPr="0014636A">
        <w:rPr>
          <w:vertAlign w:val="superscript"/>
        </w:rPr>
        <w:t xml:space="preserve">2 </w:t>
      </w:r>
      <w:r w:rsidRPr="0014636A">
        <w:t xml:space="preserve">insert full address of premises </w:t>
      </w:r>
    </w:p>
    <w:p w:rsidR="00DF5B36" w:rsidRPr="0014636A" w:rsidRDefault="00DF5B36" w:rsidP="00DF5B36">
      <w:pPr>
        <w:spacing w:before="60"/>
      </w:pPr>
      <w:r w:rsidRPr="0014636A">
        <w:rPr>
          <w:vertAlign w:val="superscript"/>
        </w:rPr>
        <w:t>3</w:t>
      </w:r>
      <w:r w:rsidRPr="0014636A">
        <w:t xml:space="preserve"> insert hours during which entry may be made </w:t>
      </w:r>
    </w:p>
    <w:p w:rsidR="00DF5B36" w:rsidRPr="0014636A" w:rsidRDefault="00DF5B36" w:rsidP="00DF5B36">
      <w:pPr>
        <w:spacing w:before="60"/>
      </w:pPr>
      <w:r w:rsidRPr="0014636A">
        <w:rPr>
          <w:vertAlign w:val="superscript"/>
        </w:rPr>
        <w:t>4</w:t>
      </w:r>
      <w:r w:rsidRPr="0014636A">
        <w:t xml:space="preserve"> insert day warrant ceases to have effect </w:t>
      </w:r>
    </w:p>
    <w:p w:rsidR="00DF5B36" w:rsidRPr="0014636A" w:rsidRDefault="00DF5B36" w:rsidP="00DF5B36">
      <w:pPr>
        <w:spacing w:before="60"/>
      </w:pPr>
      <w:r w:rsidRPr="0014636A">
        <w:rPr>
          <w:vertAlign w:val="superscript"/>
        </w:rPr>
        <w:t>5</w:t>
      </w:r>
      <w:r w:rsidRPr="0014636A">
        <w:t xml:space="preserve"> signature of magistrate or Justice of the Peace </w:t>
      </w:r>
    </w:p>
    <w:p w:rsidR="00DF5B36" w:rsidRPr="0014636A" w:rsidRDefault="0014636A" w:rsidP="00DF5B36">
      <w:pPr>
        <w:spacing w:before="240"/>
      </w:pPr>
      <w:r w:rsidRPr="0014636A">
        <w:rPr>
          <w:i/>
          <w:position w:val="6"/>
          <w:sz w:val="16"/>
        </w:rPr>
        <w:t>*</w:t>
      </w:r>
      <w:r w:rsidR="00DF5B36" w:rsidRPr="0014636A">
        <w:rPr>
          <w:i/>
        </w:rPr>
        <w:t xml:space="preserve"> Omit if not applicable</w:t>
      </w:r>
      <w:r w:rsidR="00DF5B36" w:rsidRPr="0014636A">
        <w:t>.</w:t>
      </w:r>
    </w:p>
    <w:p w:rsidR="000063B0" w:rsidRPr="0014636A" w:rsidRDefault="000063B0" w:rsidP="000063B0">
      <w:bookmarkStart w:id="18" w:name="OPCSB_NonAmendNoClausesB5"/>
    </w:p>
    <w:p w:rsidR="000063B0" w:rsidRPr="0014636A" w:rsidRDefault="000063B0" w:rsidP="000063B0">
      <w:pPr>
        <w:sectPr w:rsidR="000063B0" w:rsidRPr="0014636A" w:rsidSect="002C5EF8">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DF5B36" w:rsidRPr="0014636A" w:rsidRDefault="00A87006" w:rsidP="00AF045F">
      <w:pPr>
        <w:pStyle w:val="ActHead1"/>
        <w:pageBreakBefore/>
      </w:pPr>
      <w:bookmarkStart w:id="19" w:name="_Toc517776722"/>
      <w:bookmarkEnd w:id="18"/>
      <w:r w:rsidRPr="0014636A">
        <w:rPr>
          <w:rStyle w:val="CharChapNo"/>
        </w:rPr>
        <w:lastRenderedPageBreak/>
        <w:t>Schedule</w:t>
      </w:r>
      <w:r w:rsidR="0014636A" w:rsidRPr="0014636A">
        <w:rPr>
          <w:rStyle w:val="CharChapNo"/>
        </w:rPr>
        <w:t> </w:t>
      </w:r>
      <w:r w:rsidR="00DF5B36" w:rsidRPr="0014636A">
        <w:rPr>
          <w:rStyle w:val="CharChapNo"/>
        </w:rPr>
        <w:t>2</w:t>
      </w:r>
      <w:r w:rsidRPr="0014636A">
        <w:t>—</w:t>
      </w:r>
      <w:r w:rsidR="00DF5B36" w:rsidRPr="0014636A">
        <w:rPr>
          <w:rStyle w:val="CharChapText"/>
        </w:rPr>
        <w:t>Beef production</w:t>
      </w:r>
      <w:bookmarkEnd w:id="19"/>
      <w:r w:rsidR="00DF5B36" w:rsidRPr="0014636A">
        <w:rPr>
          <w:rStyle w:val="CharChapText"/>
        </w:rPr>
        <w:t xml:space="preserve"> </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0" w:name="_Toc517776723"/>
      <w:r w:rsidRPr="0014636A">
        <w:rPr>
          <w:rStyle w:val="CharSectno"/>
        </w:rPr>
        <w:t>1</w:t>
      </w:r>
      <w:r w:rsidR="00A87006" w:rsidRPr="0014636A">
        <w:t xml:space="preserve">  </w:t>
      </w:r>
      <w:r w:rsidRPr="0014636A">
        <w:t>Application</w:t>
      </w:r>
      <w:bookmarkEnd w:id="20"/>
    </w:p>
    <w:p w:rsidR="00DF5B36" w:rsidRPr="0014636A" w:rsidRDefault="00DF5B36" w:rsidP="00A87006">
      <w:pPr>
        <w:pStyle w:val="subsection"/>
      </w:pPr>
      <w:r w:rsidRPr="0014636A">
        <w:tab/>
      </w:r>
      <w:r w:rsidRPr="0014636A">
        <w:tab/>
        <w:t xml:space="preserve">This </w:t>
      </w:r>
      <w:r w:rsidR="00A87006" w:rsidRPr="0014636A">
        <w:t>Schedule </w:t>
      </w:r>
      <w:r w:rsidRPr="0014636A">
        <w:t>applies to leviable cattle.</w:t>
      </w:r>
    </w:p>
    <w:p w:rsidR="00DF5B36" w:rsidRPr="0014636A" w:rsidRDefault="00DF5B36" w:rsidP="00A87006">
      <w:pPr>
        <w:pStyle w:val="ActHead5"/>
      </w:pPr>
      <w:bookmarkStart w:id="21" w:name="_Toc517776724"/>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2</w:t>
      </w:r>
      <w:bookmarkEnd w:id="21"/>
    </w:p>
    <w:p w:rsidR="00DF5B36" w:rsidRPr="0014636A" w:rsidRDefault="00DF5B36" w:rsidP="00A87006">
      <w:pPr>
        <w:pStyle w:val="subsection"/>
      </w:pPr>
      <w:r w:rsidRPr="0014636A">
        <w:tab/>
        <w:t>(1)</w:t>
      </w:r>
      <w:r w:rsidRPr="0014636A">
        <w:tab/>
        <w:t>In this Schedule:</w:t>
      </w:r>
    </w:p>
    <w:p w:rsidR="00DF5B36" w:rsidRPr="0014636A" w:rsidRDefault="00DF5B36" w:rsidP="000F1025">
      <w:pPr>
        <w:pStyle w:val="Definition"/>
      </w:pPr>
      <w:r w:rsidRPr="0014636A">
        <w:rPr>
          <w:b/>
          <w:i/>
        </w:rPr>
        <w:t xml:space="preserve">cattle </w:t>
      </w:r>
      <w:r w:rsidRPr="0014636A">
        <w:t>has the meaning given in clause</w:t>
      </w:r>
      <w:r w:rsidR="0014636A">
        <w:t> </w:t>
      </w:r>
      <w:r w:rsidRPr="0014636A">
        <w:t>1 of Schedule</w:t>
      </w:r>
      <w:r w:rsidR="0014636A">
        <w:t> </w:t>
      </w:r>
      <w:r w:rsidRPr="0014636A">
        <w:t>1 to the Excise Levies Act.</w:t>
      </w:r>
    </w:p>
    <w:p w:rsidR="00DF5B36" w:rsidRPr="0014636A" w:rsidRDefault="00DF5B36" w:rsidP="000F1025">
      <w:pPr>
        <w:pStyle w:val="Definition"/>
      </w:pPr>
      <w:r w:rsidRPr="0014636A">
        <w:rPr>
          <w:b/>
          <w:i/>
        </w:rPr>
        <w:t xml:space="preserve">leviable cattle </w:t>
      </w:r>
      <w:r w:rsidRPr="0014636A">
        <w:t>means cattle on the slaughter of which levy is imposed.</w:t>
      </w:r>
    </w:p>
    <w:p w:rsidR="00DF5B36" w:rsidRPr="0014636A" w:rsidRDefault="00DF5B36" w:rsidP="000F1025">
      <w:pPr>
        <w:pStyle w:val="Definition"/>
      </w:pPr>
      <w:r w:rsidRPr="0014636A">
        <w:rPr>
          <w:b/>
          <w:i/>
        </w:rPr>
        <w:t xml:space="preserve">levy </w:t>
      </w:r>
      <w:r w:rsidRPr="0014636A">
        <w:t>means levy imposed by Schedule</w:t>
      </w:r>
      <w:r w:rsidR="0014636A">
        <w:t> </w:t>
      </w:r>
      <w:r w:rsidRPr="0014636A">
        <w:t>1 to the Excise Levies Act.</w:t>
      </w:r>
    </w:p>
    <w:p w:rsidR="00DF5B36" w:rsidRPr="0014636A" w:rsidRDefault="00DF5B36" w:rsidP="00A87006">
      <w:pPr>
        <w:pStyle w:val="subsection"/>
      </w:pPr>
      <w:r w:rsidRPr="0014636A">
        <w:tab/>
        <w:t>(2)</w:t>
      </w:r>
      <w:r w:rsidRPr="0014636A">
        <w:tab/>
        <w:t xml:space="preserve">For this Schedule, an animal is slaughtered on a </w:t>
      </w:r>
      <w:r w:rsidRPr="0014636A">
        <w:rPr>
          <w:b/>
          <w:i/>
        </w:rPr>
        <w:t>service kill basis</w:t>
      </w:r>
      <w:r w:rsidRPr="0014636A">
        <w:t xml:space="preserve"> if the animal is killed by a slaughterer (other than the owner of the animal) and the owner of the animal retains ownership of all of the products of the slaughter.</w:t>
      </w:r>
    </w:p>
    <w:p w:rsidR="00DF5B36" w:rsidRPr="0014636A" w:rsidRDefault="00DF5B36" w:rsidP="00A87006">
      <w:pPr>
        <w:pStyle w:val="ActHead5"/>
      </w:pPr>
      <w:bookmarkStart w:id="22" w:name="_Toc517776725"/>
      <w:r w:rsidRPr="0014636A">
        <w:rPr>
          <w:rStyle w:val="CharSectno"/>
        </w:rPr>
        <w:t>3</w:t>
      </w:r>
      <w:r w:rsidR="00A87006" w:rsidRPr="0014636A">
        <w:t xml:space="preserve">  </w:t>
      </w:r>
      <w:r w:rsidRPr="0014636A">
        <w:t>What is a levy year</w:t>
      </w:r>
      <w:bookmarkEnd w:id="22"/>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cattle is a financial year.</w:t>
      </w:r>
    </w:p>
    <w:p w:rsidR="00DF5B36" w:rsidRPr="0014636A" w:rsidRDefault="00DF5B36" w:rsidP="00A87006">
      <w:pPr>
        <w:pStyle w:val="ActHead5"/>
      </w:pPr>
      <w:bookmarkStart w:id="23" w:name="_Toc517776726"/>
      <w:r w:rsidRPr="0014636A">
        <w:rPr>
          <w:rStyle w:val="CharSectno"/>
        </w:rPr>
        <w:t>4</w:t>
      </w:r>
      <w:r w:rsidR="00A87006" w:rsidRPr="0014636A">
        <w:t xml:space="preserve">  </w:t>
      </w:r>
      <w:r w:rsidRPr="0014636A">
        <w:t>Who is a processor</w:t>
      </w:r>
      <w:bookmarkEnd w:id="23"/>
    </w:p>
    <w:p w:rsidR="00DF5B36" w:rsidRPr="0014636A" w:rsidRDefault="00DF5B36" w:rsidP="00A87006">
      <w:pPr>
        <w:pStyle w:val="subsection"/>
      </w:pPr>
      <w:r w:rsidRPr="0014636A">
        <w:tab/>
      </w:r>
      <w:r w:rsidRPr="0014636A">
        <w:tab/>
      </w:r>
      <w:r w:rsidR="0014636A">
        <w:t>Paragraph (</w:t>
      </w:r>
      <w:r w:rsidRPr="0014636A">
        <w:t xml:space="preserve">b) of the definition of </w:t>
      </w:r>
      <w:r w:rsidRPr="0014636A">
        <w:rPr>
          <w:b/>
          <w:i/>
        </w:rPr>
        <w:t>processor</w:t>
      </w:r>
      <w:r w:rsidRPr="0014636A">
        <w:rPr>
          <w:i/>
        </w:rPr>
        <w:t xml:space="preserve"> </w:t>
      </w:r>
      <w:r w:rsidRPr="0014636A">
        <w:t>in subsection</w:t>
      </w:r>
      <w:r w:rsidR="0014636A">
        <w:t> </w:t>
      </w:r>
      <w:r w:rsidRPr="0014636A">
        <w:t>4 (1) of the Collection Act applies to leviable cattle.</w:t>
      </w:r>
    </w:p>
    <w:p w:rsidR="00DF5B36" w:rsidRPr="0014636A" w:rsidRDefault="00A87006" w:rsidP="00A87006">
      <w:pPr>
        <w:pStyle w:val="notetext"/>
      </w:pPr>
      <w:r w:rsidRPr="0014636A">
        <w:t>Note:</w:t>
      </w:r>
      <w:r w:rsidRPr="0014636A">
        <w:tab/>
      </w:r>
      <w:r w:rsidR="0014636A">
        <w:t>Paragraph (</w:t>
      </w:r>
      <w:r w:rsidR="00DF5B36" w:rsidRPr="0014636A">
        <w:t xml:space="preserve">b)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collection product declared by the regulations to be a product to which that paragraph applies, </w:t>
      </w:r>
      <w:r w:rsidR="00DF5B36" w:rsidRPr="0014636A">
        <w:rPr>
          <w:b/>
          <w:i/>
        </w:rPr>
        <w:t>processor</w:t>
      </w:r>
      <w:r w:rsidR="00DF5B36" w:rsidRPr="0014636A">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DF5B36" w:rsidRPr="0014636A" w:rsidRDefault="00DF5B36" w:rsidP="00A87006">
      <w:pPr>
        <w:pStyle w:val="ActHead5"/>
      </w:pPr>
      <w:bookmarkStart w:id="24" w:name="_Toc517776727"/>
      <w:r w:rsidRPr="0014636A">
        <w:rPr>
          <w:rStyle w:val="CharSectno"/>
        </w:rPr>
        <w:t>5</w:t>
      </w:r>
      <w:r w:rsidR="00A87006" w:rsidRPr="0014636A">
        <w:t xml:space="preserve">  </w:t>
      </w:r>
      <w:r w:rsidRPr="0014636A">
        <w:t>Who is a producer</w:t>
      </w:r>
      <w:bookmarkEnd w:id="24"/>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 xml:space="preserve">producer </w:t>
      </w:r>
      <w:r w:rsidRPr="0014636A">
        <w:t>in subsection</w:t>
      </w:r>
      <w:r w:rsidR="0014636A">
        <w:t> </w:t>
      </w:r>
      <w:r w:rsidRPr="0014636A">
        <w:t>4 (1) of the Collection Act:</w:t>
      </w:r>
    </w:p>
    <w:p w:rsidR="00DF5B36" w:rsidRPr="0014636A" w:rsidRDefault="00DF5B36" w:rsidP="00A87006">
      <w:pPr>
        <w:pStyle w:val="paragraph"/>
      </w:pPr>
      <w:r w:rsidRPr="0014636A">
        <w:tab/>
        <w:t>(a)</w:t>
      </w:r>
      <w:r w:rsidRPr="0014636A">
        <w:tab/>
        <w:t>leviable cattle are prescribed; and</w:t>
      </w:r>
    </w:p>
    <w:p w:rsidR="00DF5B36" w:rsidRPr="0014636A" w:rsidRDefault="00DF5B36" w:rsidP="00A87006">
      <w:pPr>
        <w:pStyle w:val="paragraph"/>
      </w:pPr>
      <w:r w:rsidRPr="0014636A">
        <w:tab/>
        <w:t>(b)</w:t>
      </w:r>
      <w:r w:rsidRPr="0014636A">
        <w:tab/>
        <w:t>the person who is the owner of the leviable cattle immediately after their hot carcase weight is determined, or is taken to have been determined, is taken to be the producer of the leviable cattle.</w:t>
      </w:r>
    </w:p>
    <w:p w:rsidR="00DF5B36" w:rsidRPr="0014636A" w:rsidRDefault="00A87006" w:rsidP="00A87006">
      <w:pPr>
        <w:pStyle w:val="notetext"/>
      </w:pPr>
      <w:r w:rsidRPr="0014636A">
        <w:t>Note:</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DF5B36" w:rsidP="00A87006">
      <w:pPr>
        <w:pStyle w:val="ActHead5"/>
      </w:pPr>
      <w:bookmarkStart w:id="25" w:name="_Toc517776728"/>
      <w:r w:rsidRPr="0014636A">
        <w:rPr>
          <w:rStyle w:val="CharSectno"/>
        </w:rPr>
        <w:lastRenderedPageBreak/>
        <w:t>6</w:t>
      </w:r>
      <w:r w:rsidR="00A87006" w:rsidRPr="0014636A">
        <w:t xml:space="preserve">  </w:t>
      </w:r>
      <w:r w:rsidRPr="0014636A">
        <w:t>Liability of intermediaries for levy</w:t>
      </w:r>
      <w:r w:rsidR="00A87006" w:rsidRPr="0014636A">
        <w:t>—</w:t>
      </w:r>
      <w:r w:rsidRPr="0014636A">
        <w:t>processors</w:t>
      </w:r>
      <w:bookmarkEnd w:id="25"/>
    </w:p>
    <w:p w:rsidR="00DF5B36" w:rsidRPr="0014636A" w:rsidRDefault="00DF5B36" w:rsidP="00A87006">
      <w:pPr>
        <w:pStyle w:val="subsection"/>
      </w:pPr>
      <w:r w:rsidRPr="0014636A">
        <w:rPr>
          <w:b/>
        </w:rPr>
        <w:tab/>
      </w:r>
      <w:r w:rsidRPr="0014636A">
        <w:rPr>
          <w:b/>
        </w:rPr>
        <w:tab/>
      </w:r>
      <w:r w:rsidRPr="0014636A">
        <w:t>Paragraph 7 (2) (b) of the Collection Act applies to leviable cattle.</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imposed by section</w:t>
      </w:r>
      <w:r w:rsidR="0014636A">
        <w:t> </w:t>
      </w:r>
      <w:r w:rsidR="00DF5B36" w:rsidRPr="0014636A">
        <w:t>15 of the Collection Act that is payable by the producer in relation to that levy.</w:t>
      </w:r>
    </w:p>
    <w:p w:rsidR="00DF5B36" w:rsidRPr="0014636A" w:rsidRDefault="00DF5B36" w:rsidP="00A87006">
      <w:pPr>
        <w:pStyle w:val="ActHead5"/>
      </w:pPr>
      <w:bookmarkStart w:id="26" w:name="_Toc517776729"/>
      <w:r w:rsidRPr="0014636A">
        <w:rPr>
          <w:rStyle w:val="CharSectno"/>
        </w:rPr>
        <w:t>7</w:t>
      </w:r>
      <w:r w:rsidR="00A87006" w:rsidRPr="0014636A">
        <w:t xml:space="preserve">  </w:t>
      </w:r>
      <w:r w:rsidRPr="0014636A">
        <w:t>When is levy due for payment</w:t>
      </w:r>
      <w:bookmarkEnd w:id="26"/>
    </w:p>
    <w:p w:rsidR="00DF5B36" w:rsidRPr="0014636A" w:rsidRDefault="00DF5B36" w:rsidP="00A87006">
      <w:pPr>
        <w:pStyle w:val="subsection"/>
      </w:pPr>
      <w:r w:rsidRPr="0014636A">
        <w:rPr>
          <w:b/>
        </w:rPr>
        <w:tab/>
      </w:r>
      <w:r w:rsidRPr="0014636A">
        <w:tab/>
        <w:t>For section</w:t>
      </w:r>
      <w:r w:rsidR="0014636A">
        <w:t> </w:t>
      </w:r>
      <w:r w:rsidRPr="0014636A">
        <w:t>6 of the Collection Act, levy payable on the slaughter of leviable cattle in a particular month is due for payment on the last day of the return lodgment period for that month prescribed by clause</w:t>
      </w:r>
      <w:r w:rsidR="0014636A">
        <w:t> </w:t>
      </w:r>
      <w:r w:rsidRPr="0014636A">
        <w:t>9.</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7" w:name="_Toc517776730"/>
      <w:r w:rsidRPr="0014636A">
        <w:rPr>
          <w:rStyle w:val="CharSectno"/>
        </w:rPr>
        <w:t>8</w:t>
      </w:r>
      <w:r w:rsidR="00A87006" w:rsidRPr="0014636A">
        <w:t xml:space="preserve">  </w:t>
      </w:r>
      <w:r w:rsidRPr="0014636A">
        <w:t>Who must lodge a return</w:t>
      </w:r>
      <w:bookmarkEnd w:id="27"/>
    </w:p>
    <w:p w:rsidR="00DF5B36" w:rsidRPr="0014636A" w:rsidRDefault="00DF5B36" w:rsidP="00A87006">
      <w:pPr>
        <w:pStyle w:val="subsection"/>
      </w:pPr>
      <w:r w:rsidRPr="0014636A">
        <w:tab/>
      </w:r>
      <w:r w:rsidRPr="0014636A">
        <w:tab/>
        <w:t>A processor must lodge a return for a month if, in that month:</w:t>
      </w:r>
    </w:p>
    <w:p w:rsidR="00DF5B36" w:rsidRPr="0014636A" w:rsidRDefault="00DF5B36" w:rsidP="00A87006">
      <w:pPr>
        <w:pStyle w:val="paragraph"/>
      </w:pPr>
      <w:r w:rsidRPr="0014636A">
        <w:tab/>
        <w:t>(a)</w:t>
      </w:r>
      <w:r w:rsidRPr="0014636A">
        <w:tab/>
        <w:t>the processor slaughtered leviable cattle; or</w:t>
      </w:r>
    </w:p>
    <w:p w:rsidR="00DF5B36" w:rsidRPr="0014636A" w:rsidRDefault="00DF5B36" w:rsidP="00A87006">
      <w:pPr>
        <w:pStyle w:val="paragraph"/>
      </w:pPr>
      <w:r w:rsidRPr="0014636A">
        <w:tab/>
        <w:t>(b)</w:t>
      </w:r>
      <w:r w:rsidRPr="0014636A">
        <w:tab/>
        <w:t>leviable cattle were delivered to the processor; or</w:t>
      </w:r>
    </w:p>
    <w:p w:rsidR="00DF5B36" w:rsidRPr="0014636A" w:rsidRDefault="00DF5B36" w:rsidP="00A87006">
      <w:pPr>
        <w:pStyle w:val="paragraph"/>
      </w:pPr>
      <w:r w:rsidRPr="0014636A">
        <w:tab/>
        <w:t>(c)</w:t>
      </w:r>
      <w:r w:rsidRPr="0014636A">
        <w:tab/>
        <w:t>leviable cattle were slaughtered by, or delivered to, another processor on the processor’s behalf.</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8" w:name="_Toc517776731"/>
      <w:r w:rsidRPr="0014636A">
        <w:rPr>
          <w:rStyle w:val="CharSectno"/>
        </w:rPr>
        <w:t>9</w:t>
      </w:r>
      <w:r w:rsidR="00A87006" w:rsidRPr="0014636A">
        <w:t xml:space="preserve">  </w:t>
      </w:r>
      <w:r w:rsidRPr="0014636A">
        <w:t>When must a return be lodged</w:t>
      </w:r>
      <w:bookmarkEnd w:id="28"/>
    </w:p>
    <w:p w:rsidR="00DF5B36" w:rsidRPr="0014636A" w:rsidRDefault="00DF5B36" w:rsidP="00A87006">
      <w:pPr>
        <w:pStyle w:val="subsection"/>
      </w:pPr>
      <w:r w:rsidRPr="0014636A">
        <w:tab/>
      </w:r>
      <w:r w:rsidRPr="0014636A">
        <w:tab/>
        <w:t>A return for a month must be lodged within 28 days after the end of the month to which it relates.</w:t>
      </w:r>
    </w:p>
    <w:p w:rsidR="00DF5B36" w:rsidRPr="0014636A" w:rsidRDefault="00A87006" w:rsidP="00162024">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9" w:name="_Toc517776732"/>
      <w:r w:rsidRPr="0014636A">
        <w:rPr>
          <w:rStyle w:val="CharSectno"/>
        </w:rPr>
        <w:t>10</w:t>
      </w:r>
      <w:r w:rsidR="00A87006" w:rsidRPr="0014636A">
        <w:t xml:space="preserve">  </w:t>
      </w:r>
      <w:r w:rsidRPr="0014636A">
        <w:t>What must be included in a return</w:t>
      </w:r>
      <w:bookmarkEnd w:id="29"/>
    </w:p>
    <w:p w:rsidR="00DF5B36" w:rsidRPr="0014636A" w:rsidRDefault="00DF5B36" w:rsidP="00A87006">
      <w:pPr>
        <w:pStyle w:val="subsection"/>
      </w:pPr>
      <w:r w:rsidRPr="0014636A">
        <w:rPr>
          <w:b/>
        </w:rPr>
        <w:tab/>
      </w:r>
      <w:r w:rsidRPr="0014636A">
        <w:rPr>
          <w:b/>
        </w:rPr>
        <w:tab/>
      </w:r>
      <w:r w:rsidRPr="0014636A">
        <w:t>In addition to the information required by regulation</w:t>
      </w:r>
      <w:r w:rsidR="0014636A">
        <w:t> </w:t>
      </w:r>
      <w:r w:rsidRPr="0014636A">
        <w:t>10, a return for a month must state, in respect of the month:</w:t>
      </w:r>
    </w:p>
    <w:p w:rsidR="00DF5B36" w:rsidRPr="0014636A" w:rsidRDefault="00DF5B36" w:rsidP="00A87006">
      <w:pPr>
        <w:pStyle w:val="paragraph"/>
      </w:pPr>
      <w:r w:rsidRPr="0014636A">
        <w:tab/>
        <w:t>(a)</w:t>
      </w:r>
      <w:r w:rsidRPr="0014636A">
        <w:tab/>
        <w:t>how many cattle were slaughtered; and</w:t>
      </w:r>
    </w:p>
    <w:p w:rsidR="00DF5B36" w:rsidRPr="0014636A" w:rsidRDefault="00DF5B36" w:rsidP="00A87006">
      <w:pPr>
        <w:pStyle w:val="paragraph"/>
      </w:pPr>
      <w:r w:rsidRPr="0014636A">
        <w:tab/>
        <w:t>(b)</w:t>
      </w:r>
      <w:r w:rsidRPr="0014636A">
        <w:tab/>
        <w:t xml:space="preserve">how many cattle on which levy is not payable were slaughtered; and </w:t>
      </w:r>
    </w:p>
    <w:p w:rsidR="00DF5B36" w:rsidRPr="0014636A" w:rsidRDefault="00DF5B36" w:rsidP="00A87006">
      <w:pPr>
        <w:pStyle w:val="paragraph"/>
      </w:pPr>
      <w:r w:rsidRPr="0014636A">
        <w:tab/>
        <w:t>(c)</w:t>
      </w:r>
      <w:r w:rsidRPr="0014636A">
        <w:tab/>
        <w:t>how many leviable cattle were slaughtered; and</w:t>
      </w:r>
    </w:p>
    <w:p w:rsidR="00DF5B36" w:rsidRPr="0014636A" w:rsidRDefault="00DF5B36" w:rsidP="00A87006">
      <w:pPr>
        <w:pStyle w:val="paragraph"/>
      </w:pPr>
      <w:r w:rsidRPr="0014636A">
        <w:tab/>
        <w:t>(d)</w:t>
      </w:r>
      <w:r w:rsidRPr="0014636A">
        <w:tab/>
        <w:t xml:space="preserve">the total kilograms of hot carcase weight of leviable cattle slaughtered; and </w:t>
      </w:r>
    </w:p>
    <w:p w:rsidR="00DF5B36" w:rsidRPr="0014636A" w:rsidRDefault="00DF5B36" w:rsidP="00A87006">
      <w:pPr>
        <w:pStyle w:val="paragraph"/>
      </w:pPr>
      <w:r w:rsidRPr="0014636A">
        <w:tab/>
        <w:t>(e)</w:t>
      </w:r>
      <w:r w:rsidRPr="0014636A">
        <w:tab/>
        <w:t xml:space="preserve">the rates of levy payable on the leviable cattle; and </w:t>
      </w:r>
    </w:p>
    <w:p w:rsidR="00DF5B36" w:rsidRPr="0014636A" w:rsidRDefault="00DF5B36" w:rsidP="00A87006">
      <w:pPr>
        <w:pStyle w:val="paragraph"/>
      </w:pPr>
      <w:r w:rsidRPr="0014636A">
        <w:tab/>
        <w:t>(f)</w:t>
      </w:r>
      <w:r w:rsidRPr="0014636A">
        <w:tab/>
        <w:t xml:space="preserve">the total amount of levy payable on the leviable cattle; and </w:t>
      </w:r>
    </w:p>
    <w:p w:rsidR="00DF5B36" w:rsidRPr="0014636A" w:rsidRDefault="00DF5B36" w:rsidP="00A87006">
      <w:pPr>
        <w:pStyle w:val="paragraph"/>
      </w:pPr>
      <w:r w:rsidRPr="0014636A">
        <w:tab/>
        <w:t>(g)</w:t>
      </w:r>
      <w:r w:rsidRPr="0014636A">
        <w:tab/>
        <w:t>the total amount of levy paid on the leviable cattle.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30" w:name="_Toc517776733"/>
      <w:r w:rsidRPr="0014636A">
        <w:rPr>
          <w:rStyle w:val="CharSectno"/>
        </w:rPr>
        <w:lastRenderedPageBreak/>
        <w:t>11</w:t>
      </w:r>
      <w:r w:rsidR="00A87006" w:rsidRPr="0014636A">
        <w:t xml:space="preserve">  </w:t>
      </w:r>
      <w:r w:rsidRPr="0014636A">
        <w:t>What records must be kept</w:t>
      </w:r>
      <w:bookmarkEnd w:id="30"/>
      <w:r w:rsidRPr="0014636A">
        <w:t xml:space="preserve"> </w:t>
      </w:r>
    </w:p>
    <w:p w:rsidR="00DF5B36" w:rsidRPr="0014636A" w:rsidRDefault="00DF5B36" w:rsidP="00A87006">
      <w:pPr>
        <w:pStyle w:val="subsection"/>
      </w:pPr>
      <w:r w:rsidRPr="0014636A">
        <w:tab/>
        <w:t>(1)</w:t>
      </w:r>
      <w:r w:rsidRPr="0014636A">
        <w:tab/>
        <w:t>A processor who is required to lodge a return for a month must keep the following records in respect of that month:</w:t>
      </w:r>
    </w:p>
    <w:p w:rsidR="00DF5B36" w:rsidRPr="0014636A" w:rsidRDefault="00DF5B36" w:rsidP="00A87006">
      <w:pPr>
        <w:pStyle w:val="paragraph"/>
      </w:pPr>
      <w:r w:rsidRPr="0014636A">
        <w:tab/>
        <w:t>(a)</w:t>
      </w:r>
      <w:r w:rsidRPr="0014636A">
        <w:tab/>
        <w:t xml:space="preserve">the details mentioned in </w:t>
      </w:r>
      <w:r w:rsidR="0014636A">
        <w:t>subclause (</w:t>
      </w:r>
      <w:r w:rsidRPr="0014636A">
        <w:t>2) for each of the following persons:</w:t>
      </w:r>
    </w:p>
    <w:p w:rsidR="00DF5B36" w:rsidRPr="0014636A" w:rsidRDefault="00DF5B36" w:rsidP="00A87006">
      <w:pPr>
        <w:pStyle w:val="paragraphsub"/>
      </w:pPr>
      <w:r w:rsidRPr="0014636A">
        <w:tab/>
        <w:t>(i)</w:t>
      </w:r>
      <w:r w:rsidRPr="0014636A">
        <w:tab/>
        <w:t xml:space="preserve">each person from whom the cattle mentioned in the return were bought; </w:t>
      </w:r>
    </w:p>
    <w:p w:rsidR="00DF5B36" w:rsidRPr="0014636A" w:rsidRDefault="00DF5B36" w:rsidP="00A87006">
      <w:pPr>
        <w:pStyle w:val="paragraphsub"/>
      </w:pPr>
      <w:r w:rsidRPr="0014636A">
        <w:tab/>
        <w:t>(ii)</w:t>
      </w:r>
      <w:r w:rsidRPr="0014636A">
        <w:tab/>
        <w:t xml:space="preserve">each producer on whose behalf the processor slaughtered cattle; </w:t>
      </w:r>
    </w:p>
    <w:p w:rsidR="00DF5B36" w:rsidRPr="0014636A" w:rsidRDefault="00DF5B36" w:rsidP="00A87006">
      <w:pPr>
        <w:pStyle w:val="paragraphsub"/>
      </w:pPr>
      <w:r w:rsidRPr="0014636A">
        <w:tab/>
        <w:t>(iii)</w:t>
      </w:r>
      <w:r w:rsidRPr="0014636A">
        <w:tab/>
        <w:t xml:space="preserve">each producer on whose behalf the processor had cattle slaughtered by another processor; </w:t>
      </w:r>
    </w:p>
    <w:p w:rsidR="00DF5B36" w:rsidRPr="0014636A" w:rsidRDefault="00DF5B36" w:rsidP="00A87006">
      <w:pPr>
        <w:pStyle w:val="paragraph"/>
      </w:pPr>
      <w:r w:rsidRPr="0014636A">
        <w:tab/>
        <w:t>(b)</w:t>
      </w:r>
      <w:r w:rsidRPr="0014636A">
        <w:tab/>
        <w:t xml:space="preserve">details of each purchase or service kill arrangement; </w:t>
      </w:r>
    </w:p>
    <w:p w:rsidR="00DF5B36" w:rsidRPr="0014636A" w:rsidRDefault="00DF5B36" w:rsidP="00A87006">
      <w:pPr>
        <w:pStyle w:val="paragraph"/>
      </w:pPr>
      <w:r w:rsidRPr="0014636A">
        <w:tab/>
        <w:t>(c)</w:t>
      </w:r>
      <w:r w:rsidRPr="0014636A">
        <w:tab/>
        <w:t>any statement given to the processor under clause</w:t>
      </w:r>
      <w:r w:rsidR="0014636A">
        <w:t> </w:t>
      </w:r>
      <w:r w:rsidRPr="0014636A">
        <w:t>18 of Schedule</w:t>
      </w:r>
      <w:r w:rsidR="0014636A">
        <w:t> </w:t>
      </w:r>
      <w:r w:rsidRPr="0014636A">
        <w:t xml:space="preserve">7; </w:t>
      </w:r>
    </w:p>
    <w:p w:rsidR="00DF5B36" w:rsidRPr="0014636A" w:rsidRDefault="00DF5B36" w:rsidP="00A87006">
      <w:pPr>
        <w:pStyle w:val="paragraph"/>
      </w:pPr>
      <w:r w:rsidRPr="0014636A">
        <w:tab/>
        <w:t>(d)</w:t>
      </w:r>
      <w:r w:rsidRPr="0014636A">
        <w:tab/>
        <w:t xml:space="preserve">a copy of the return; </w:t>
      </w:r>
    </w:p>
    <w:p w:rsidR="00DF5B36" w:rsidRPr="0014636A" w:rsidRDefault="00DF5B36" w:rsidP="00A87006">
      <w:pPr>
        <w:pStyle w:val="paragraph"/>
      </w:pPr>
      <w:r w:rsidRPr="0014636A">
        <w:tab/>
        <w:t>(e)</w:t>
      </w:r>
      <w:r w:rsidRPr="0014636A">
        <w:tab/>
        <w:t>the information mentioned in paragraphs 10 (a) to (g) of this Schedule.</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 xml:space="preserve">For </w:t>
      </w:r>
      <w:r w:rsidR="0014636A">
        <w:t>paragraph (</w:t>
      </w:r>
      <w:r w:rsidRPr="0014636A">
        <w:t>1) (a), the details are:</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the person’s business or residential address (not the address of a post office box or post office bag); and</w:t>
      </w:r>
    </w:p>
    <w:p w:rsidR="00DF5B36" w:rsidRPr="0014636A" w:rsidRDefault="00DF5B36" w:rsidP="00A87006">
      <w:pPr>
        <w:pStyle w:val="paragraph"/>
      </w:pPr>
      <w:r w:rsidRPr="0014636A">
        <w:tab/>
        <w:t>(c)</w:t>
      </w:r>
      <w:r w:rsidRPr="0014636A">
        <w:tab/>
        <w:t>the person’s ABN, if any; and</w:t>
      </w:r>
    </w:p>
    <w:p w:rsidR="00DF5B36" w:rsidRPr="0014636A" w:rsidRDefault="00DF5B36" w:rsidP="00A87006">
      <w:pPr>
        <w:pStyle w:val="paragraph"/>
      </w:pPr>
      <w:r w:rsidRPr="0014636A">
        <w:tab/>
        <w:t>(d)</w:t>
      </w:r>
      <w:r w:rsidRPr="0014636A">
        <w:tab/>
        <w:t>if the person is a company and does not have an ABN</w:t>
      </w:r>
      <w:r w:rsidR="00A87006" w:rsidRPr="0014636A">
        <w:t>—</w:t>
      </w:r>
      <w:r w:rsidRPr="0014636A">
        <w:t>its ACN.</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1A0D09" w:rsidRPr="0014636A" w:rsidRDefault="00A87006" w:rsidP="00A87006">
      <w:pPr>
        <w:pStyle w:val="notetext"/>
      </w:pPr>
      <w:r w:rsidRPr="0014636A">
        <w:t>Note 1:</w:t>
      </w:r>
      <w:r w:rsidRPr="0014636A">
        <w:tab/>
      </w:r>
      <w:r w:rsidR="001A0D09" w:rsidRPr="0014636A">
        <w:t xml:space="preserve">For </w:t>
      </w:r>
      <w:r w:rsidR="001A0D09" w:rsidRPr="0014636A">
        <w:rPr>
          <w:b/>
          <w:bCs/>
          <w:i/>
        </w:rPr>
        <w:t>strict liability</w:t>
      </w:r>
      <w:r w:rsidR="001A0D09" w:rsidRPr="0014636A">
        <w:t>, see section</w:t>
      </w:r>
      <w:r w:rsidR="0014636A">
        <w:t> </w:t>
      </w:r>
      <w:r w:rsidR="001A0D09" w:rsidRPr="0014636A">
        <w:t xml:space="preserve">6.1 of the </w:t>
      </w:r>
      <w:r w:rsidR="001A0D09" w:rsidRPr="0014636A">
        <w:rPr>
          <w:i/>
        </w:rPr>
        <w:t>Criminal Code.</w:t>
      </w:r>
    </w:p>
    <w:p w:rsidR="001A0D09" w:rsidRPr="0014636A" w:rsidRDefault="00A87006" w:rsidP="00A87006">
      <w:pPr>
        <w:pStyle w:val="notetext"/>
      </w:pPr>
      <w:r w:rsidRPr="0014636A">
        <w:t>Note 2:</w:t>
      </w:r>
      <w:r w:rsidRPr="0014636A">
        <w:tab/>
      </w:r>
      <w:r w:rsidR="001A0D09" w:rsidRPr="0014636A">
        <w:t>For offences in relation to how long records must be kept, see regulation</w:t>
      </w:r>
      <w:r w:rsidR="0014636A">
        <w:t> </w:t>
      </w:r>
      <w:r w:rsidR="001A0D09" w:rsidRPr="0014636A">
        <w:t>12.</w:t>
      </w:r>
    </w:p>
    <w:p w:rsidR="00DF5B36" w:rsidRPr="0014636A" w:rsidRDefault="00A87006" w:rsidP="00A87006">
      <w:pPr>
        <w:pStyle w:val="ActHead1"/>
        <w:pageBreakBefore/>
      </w:pPr>
      <w:bookmarkStart w:id="31" w:name="_Toc517776734"/>
      <w:r w:rsidRPr="0014636A">
        <w:rPr>
          <w:rStyle w:val="CharChapNo"/>
        </w:rPr>
        <w:lastRenderedPageBreak/>
        <w:t>Schedule</w:t>
      </w:r>
      <w:r w:rsidR="0014636A" w:rsidRPr="0014636A">
        <w:rPr>
          <w:rStyle w:val="CharChapNo"/>
        </w:rPr>
        <w:t> </w:t>
      </w:r>
      <w:r w:rsidR="00DF5B36" w:rsidRPr="0014636A">
        <w:rPr>
          <w:rStyle w:val="CharChapNo"/>
        </w:rPr>
        <w:t>3</w:t>
      </w:r>
      <w:r w:rsidRPr="0014636A">
        <w:t>—</w:t>
      </w:r>
      <w:r w:rsidR="00DF5B36" w:rsidRPr="0014636A">
        <w:rPr>
          <w:rStyle w:val="CharChapText"/>
        </w:rPr>
        <w:t>Buffalo</w:t>
      </w:r>
      <w:bookmarkEnd w:id="31"/>
      <w:r w:rsidR="00DF5B36" w:rsidRPr="0014636A">
        <w:rPr>
          <w:rStyle w:val="CharChapText"/>
        </w:rPr>
        <w:t xml:space="preserve"> </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32" w:name="_Toc517776735"/>
      <w:r w:rsidRPr="0014636A">
        <w:rPr>
          <w:rStyle w:val="CharSectno"/>
        </w:rPr>
        <w:t>1</w:t>
      </w:r>
      <w:r w:rsidR="00A87006" w:rsidRPr="0014636A">
        <w:t xml:space="preserve">  </w:t>
      </w:r>
      <w:r w:rsidRPr="0014636A">
        <w:t>Application</w:t>
      </w:r>
      <w:bookmarkEnd w:id="32"/>
    </w:p>
    <w:p w:rsidR="00DF5B36" w:rsidRPr="0014636A" w:rsidRDefault="00DF5B36" w:rsidP="00A87006">
      <w:pPr>
        <w:pStyle w:val="subsection"/>
      </w:pPr>
      <w:r w:rsidRPr="0014636A">
        <w:tab/>
      </w:r>
      <w:r w:rsidRPr="0014636A">
        <w:tab/>
        <w:t xml:space="preserve">This </w:t>
      </w:r>
      <w:r w:rsidR="00A87006" w:rsidRPr="0014636A">
        <w:t>Schedule </w:t>
      </w:r>
      <w:r w:rsidRPr="0014636A">
        <w:t>applies to chargeable buffalo.</w:t>
      </w:r>
    </w:p>
    <w:p w:rsidR="00DF5B36" w:rsidRPr="0014636A" w:rsidRDefault="00DF5B36" w:rsidP="00A87006">
      <w:pPr>
        <w:pStyle w:val="ActHead5"/>
      </w:pPr>
      <w:bookmarkStart w:id="33" w:name="_Toc517776736"/>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3</w:t>
      </w:r>
      <w:bookmarkEnd w:id="33"/>
    </w:p>
    <w:p w:rsidR="00DF5B36" w:rsidRPr="0014636A" w:rsidRDefault="00DF5B36" w:rsidP="00A87006">
      <w:pPr>
        <w:pStyle w:val="subsection"/>
      </w:pPr>
      <w:r w:rsidRPr="0014636A">
        <w:tab/>
      </w:r>
      <w:r w:rsidRPr="0014636A">
        <w:tab/>
        <w:t>In this Schedule:</w:t>
      </w:r>
    </w:p>
    <w:p w:rsidR="00DF5B36" w:rsidRPr="0014636A" w:rsidRDefault="00DF5B36" w:rsidP="005056BC">
      <w:pPr>
        <w:pStyle w:val="Definition"/>
      </w:pPr>
      <w:r w:rsidRPr="0014636A">
        <w:rPr>
          <w:b/>
          <w:i/>
        </w:rPr>
        <w:t xml:space="preserve">charge </w:t>
      </w:r>
      <w:r w:rsidRPr="0014636A">
        <w:t xml:space="preserve">means charge imposed by </w:t>
      </w:r>
      <w:r w:rsidR="00A87006" w:rsidRPr="0014636A">
        <w:t>Schedule</w:t>
      </w:r>
      <w:r w:rsidR="0014636A">
        <w:t> </w:t>
      </w:r>
      <w:r w:rsidRPr="0014636A">
        <w:t>1 to the Customs Charges Act.</w:t>
      </w:r>
    </w:p>
    <w:p w:rsidR="00DF5B36" w:rsidRPr="0014636A" w:rsidRDefault="00DF5B36" w:rsidP="005056BC">
      <w:pPr>
        <w:pStyle w:val="Definition"/>
      </w:pPr>
      <w:r w:rsidRPr="0014636A">
        <w:rPr>
          <w:b/>
          <w:i/>
        </w:rPr>
        <w:t xml:space="preserve">chargeable buffalo </w:t>
      </w:r>
      <w:r w:rsidRPr="0014636A">
        <w:t>means buffalo exported from Australia on which charge is imposed.</w:t>
      </w:r>
    </w:p>
    <w:p w:rsidR="00DF5B36" w:rsidRPr="0014636A" w:rsidRDefault="00A87006" w:rsidP="00A87006">
      <w:pPr>
        <w:pStyle w:val="notetext"/>
      </w:pPr>
      <w:r w:rsidRPr="0014636A">
        <w:t>Note:</w:t>
      </w:r>
      <w:r w:rsidRPr="0014636A">
        <w:tab/>
      </w:r>
      <w:r w:rsidR="0014636A">
        <w:t>Paragraph (</w:t>
      </w:r>
      <w:r w:rsidR="00DF5B36" w:rsidRPr="0014636A">
        <w:t xml:space="preserve">fc)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in the case of buffalo (in so far as the collection of charge imposed under </w:t>
      </w:r>
      <w:r w:rsidRPr="0014636A">
        <w:t>Schedule</w:t>
      </w:r>
      <w:r w:rsidR="0014636A">
        <w:t> </w:t>
      </w:r>
      <w:r w:rsidR="00DF5B36" w:rsidRPr="0014636A">
        <w:t xml:space="preserve">1 to the Customs Charges Act is concerned), </w:t>
      </w:r>
      <w:r w:rsidR="00DF5B36" w:rsidRPr="0014636A">
        <w:rPr>
          <w:b/>
          <w:i/>
        </w:rPr>
        <w:t>producer</w:t>
      </w:r>
      <w:r w:rsidR="00DF5B36" w:rsidRPr="0014636A">
        <w:t xml:space="preserve"> means the person who owned the buffalo immediately before the export in respect of which charge is imposed.</w:t>
      </w:r>
    </w:p>
    <w:p w:rsidR="00DF5B36" w:rsidRPr="0014636A" w:rsidRDefault="00DF5B36" w:rsidP="00A87006">
      <w:pPr>
        <w:pStyle w:val="ActHead5"/>
      </w:pPr>
      <w:bookmarkStart w:id="34" w:name="_Toc517776737"/>
      <w:r w:rsidRPr="0014636A">
        <w:rPr>
          <w:rStyle w:val="CharSectno"/>
        </w:rPr>
        <w:t>3</w:t>
      </w:r>
      <w:r w:rsidR="00A87006" w:rsidRPr="0014636A">
        <w:t xml:space="preserve">  </w:t>
      </w:r>
      <w:r w:rsidRPr="0014636A">
        <w:t>What is a levy year</w:t>
      </w:r>
      <w:bookmarkEnd w:id="34"/>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chargeable buffalo is a financial year.</w:t>
      </w:r>
    </w:p>
    <w:p w:rsidR="00DF5B36" w:rsidRPr="0014636A" w:rsidRDefault="00DF5B36" w:rsidP="00A87006">
      <w:pPr>
        <w:pStyle w:val="ActHead5"/>
      </w:pPr>
      <w:bookmarkStart w:id="35" w:name="_Toc517776738"/>
      <w:r w:rsidRPr="0014636A">
        <w:rPr>
          <w:rStyle w:val="CharSectno"/>
        </w:rPr>
        <w:t>4</w:t>
      </w:r>
      <w:r w:rsidR="00A87006" w:rsidRPr="0014636A">
        <w:t xml:space="preserve">  </w:t>
      </w:r>
      <w:r w:rsidRPr="0014636A">
        <w:t>Liability of intermediaries for levy</w:t>
      </w:r>
      <w:r w:rsidR="00A87006" w:rsidRPr="0014636A">
        <w:t>—</w:t>
      </w:r>
      <w:r w:rsidRPr="0014636A">
        <w:t>exporting agents</w:t>
      </w:r>
      <w:bookmarkEnd w:id="35"/>
    </w:p>
    <w:p w:rsidR="00DF5B36" w:rsidRPr="0014636A" w:rsidRDefault="00DF5B36" w:rsidP="00A87006">
      <w:pPr>
        <w:pStyle w:val="subsection"/>
      </w:pPr>
      <w:r w:rsidRPr="0014636A">
        <w:tab/>
      </w:r>
      <w:r w:rsidRPr="0014636A">
        <w:rPr>
          <w:b/>
        </w:rPr>
        <w:tab/>
      </w:r>
      <w:r w:rsidRPr="0014636A">
        <w:t>For subsection</w:t>
      </w:r>
      <w:r w:rsidR="0014636A">
        <w:t> </w:t>
      </w:r>
      <w:r w:rsidRPr="0014636A">
        <w:t>7 (3) of the Collection Act, chargeable buffalo are prescribed.</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7 (3) of the Collection Act provides that an exporting agent who exports prescribed products on which charge is imposed is liable to pay, on behalf of the producer, any charge due for payment on or in relation to the products, and any penalty for late payment imposed by section</w:t>
      </w:r>
      <w:r w:rsidR="0014636A">
        <w:t> </w:t>
      </w:r>
      <w:r w:rsidR="00DF5B36" w:rsidRPr="0014636A">
        <w:t>15 of the Collection Act that is payable by the producer in relation to that charge.</w:t>
      </w:r>
    </w:p>
    <w:p w:rsidR="00DF5B36" w:rsidRPr="0014636A" w:rsidRDefault="00DF5B36" w:rsidP="00A87006">
      <w:pPr>
        <w:pStyle w:val="ActHead5"/>
      </w:pPr>
      <w:bookmarkStart w:id="36" w:name="_Toc517776739"/>
      <w:r w:rsidRPr="0014636A">
        <w:rPr>
          <w:rStyle w:val="CharSectno"/>
        </w:rPr>
        <w:t>5</w:t>
      </w:r>
      <w:r w:rsidR="00A87006" w:rsidRPr="0014636A">
        <w:t xml:space="preserve">  </w:t>
      </w:r>
      <w:r w:rsidRPr="0014636A">
        <w:t>When is charge due for payment</w:t>
      </w:r>
      <w:bookmarkEnd w:id="36"/>
    </w:p>
    <w:p w:rsidR="00DF5B36" w:rsidRPr="0014636A" w:rsidRDefault="00DF5B36" w:rsidP="00A87006">
      <w:pPr>
        <w:pStyle w:val="subsection"/>
      </w:pPr>
      <w:r w:rsidRPr="0014636A">
        <w:rPr>
          <w:b/>
        </w:rPr>
        <w:tab/>
      </w:r>
      <w:r w:rsidRPr="0014636A">
        <w:rPr>
          <w:b/>
        </w:rPr>
        <w:tab/>
      </w:r>
      <w:r w:rsidRPr="0014636A">
        <w:t>For section</w:t>
      </w:r>
      <w:r w:rsidR="0014636A">
        <w:t> </w:t>
      </w:r>
      <w:r w:rsidRPr="0014636A">
        <w:t>6 of the Collection Act, charge payable on the export of chargeable buffalo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7 of this Schedule</w:t>
      </w:r>
      <w:r w:rsidR="00A87006" w:rsidRPr="0014636A">
        <w:t>—</w:t>
      </w:r>
      <w:r w:rsidRPr="0014636A">
        <w:t>on the day when the return is lodged; or</w:t>
      </w:r>
    </w:p>
    <w:p w:rsidR="00DF5B36" w:rsidRPr="0014636A" w:rsidRDefault="00DF5B36" w:rsidP="00A87006">
      <w:pPr>
        <w:pStyle w:val="paragraph"/>
      </w:pPr>
      <w:r w:rsidRPr="0014636A">
        <w:tab/>
        <w:t>(b)</w:t>
      </w:r>
      <w:r w:rsidRPr="0014636A">
        <w:tab/>
        <w:t>if a return is not lodged within the period mentioned in clause</w:t>
      </w:r>
      <w:r w:rsidR="0014636A">
        <w:t> </w:t>
      </w:r>
      <w:r w:rsidRPr="0014636A">
        <w:t>7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37" w:name="_Toc517776740"/>
      <w:r w:rsidRPr="0014636A">
        <w:rPr>
          <w:rStyle w:val="CharSectno"/>
        </w:rPr>
        <w:t>6</w:t>
      </w:r>
      <w:r w:rsidR="00A87006" w:rsidRPr="0014636A">
        <w:t xml:space="preserve">  </w:t>
      </w:r>
      <w:r w:rsidRPr="0014636A">
        <w:t>Who must lodge a return</w:t>
      </w:r>
      <w:bookmarkEnd w:id="37"/>
    </w:p>
    <w:p w:rsidR="00DF5B36" w:rsidRPr="0014636A" w:rsidRDefault="00DF5B36" w:rsidP="00A87006">
      <w:pPr>
        <w:pStyle w:val="subsection"/>
      </w:pPr>
      <w:r w:rsidRPr="0014636A">
        <w:rPr>
          <w:b/>
        </w:rPr>
        <w:tab/>
      </w:r>
      <w:r w:rsidRPr="0014636A">
        <w:t>(1)</w:t>
      </w:r>
      <w:r w:rsidRPr="0014636A">
        <w:tab/>
        <w:t>An exporting agent must lodge a return for a month if the agent exported buffalo in that month.</w:t>
      </w:r>
    </w:p>
    <w:p w:rsidR="00DF5B36" w:rsidRPr="0014636A" w:rsidRDefault="00DF5B36" w:rsidP="00A87006">
      <w:pPr>
        <w:pStyle w:val="subsection"/>
      </w:pPr>
      <w:r w:rsidRPr="0014636A">
        <w:lastRenderedPageBreak/>
        <w:tab/>
        <w:t>(2)</w:t>
      </w:r>
      <w:r w:rsidRPr="0014636A">
        <w:tab/>
        <w:t>A producer must lodge a return for a month if the producer exported buffalo, other than buffalo for which an exporting agent is required to lodge a return, in that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38" w:name="_Toc517776741"/>
      <w:r w:rsidRPr="0014636A">
        <w:rPr>
          <w:rStyle w:val="CharSectno"/>
        </w:rPr>
        <w:t>7</w:t>
      </w:r>
      <w:r w:rsidR="00A87006" w:rsidRPr="0014636A">
        <w:t xml:space="preserve">  </w:t>
      </w:r>
      <w:r w:rsidRPr="0014636A">
        <w:t>When must a return be lodged</w:t>
      </w:r>
      <w:bookmarkEnd w:id="38"/>
    </w:p>
    <w:p w:rsidR="00DF5B36" w:rsidRPr="0014636A" w:rsidRDefault="00DF5B36" w:rsidP="00A87006">
      <w:pPr>
        <w:pStyle w:val="subsection"/>
      </w:pPr>
      <w:r w:rsidRPr="0014636A">
        <w:rPr>
          <w:b/>
        </w:rPr>
        <w:tab/>
      </w:r>
      <w:r w:rsidRPr="0014636A">
        <w:rPr>
          <w:b/>
        </w:rPr>
        <w:tab/>
      </w:r>
      <w:r w:rsidRPr="0014636A">
        <w:t>A return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39" w:name="_Toc517776742"/>
      <w:r w:rsidRPr="0014636A">
        <w:rPr>
          <w:rStyle w:val="CharSectno"/>
        </w:rPr>
        <w:t>8</w:t>
      </w:r>
      <w:r w:rsidR="00A87006" w:rsidRPr="0014636A">
        <w:t xml:space="preserve">  </w:t>
      </w:r>
      <w:r w:rsidRPr="0014636A">
        <w:t>What must be included in a return</w:t>
      </w:r>
      <w:r w:rsidR="00A87006" w:rsidRPr="0014636A">
        <w:t>—</w:t>
      </w:r>
      <w:r w:rsidRPr="0014636A">
        <w:t>producers</w:t>
      </w:r>
      <w:bookmarkEnd w:id="39"/>
    </w:p>
    <w:p w:rsidR="00DF5B36" w:rsidRPr="0014636A" w:rsidRDefault="00DF5B36" w:rsidP="00A87006">
      <w:pPr>
        <w:pStyle w:val="subsection"/>
      </w:pPr>
      <w:r w:rsidRPr="0014636A">
        <w:rPr>
          <w:b/>
        </w:rPr>
        <w:tab/>
      </w:r>
      <w:r w:rsidRPr="0014636A">
        <w:t>(1)</w:t>
      </w:r>
      <w:r w:rsidRPr="0014636A">
        <w:rPr>
          <w:b/>
        </w:rPr>
        <w:tab/>
      </w:r>
      <w:r w:rsidRPr="0014636A">
        <w:t>A reference in this clause to buffalo exported by a producer does not include buffalo on which an exporting agent is liable to pay charge under section</w:t>
      </w:r>
      <w:r w:rsidR="0014636A">
        <w:t> </w:t>
      </w:r>
      <w:r w:rsidRPr="0014636A">
        <w:t>7 of the Collection Act.</w:t>
      </w:r>
    </w:p>
    <w:p w:rsidR="00DF5B36" w:rsidRPr="0014636A" w:rsidRDefault="00DF5B36" w:rsidP="00A87006">
      <w:pPr>
        <w:pStyle w:val="subsection"/>
      </w:pPr>
      <w:r w:rsidRPr="0014636A">
        <w:tab/>
        <w:t>(2)</w:t>
      </w:r>
      <w:r w:rsidRPr="0014636A">
        <w:tab/>
        <w:t>In addition to the information required by regulation</w:t>
      </w:r>
      <w:r w:rsidR="0014636A">
        <w:t> </w:t>
      </w:r>
      <w:r w:rsidRPr="0014636A">
        <w:t xml:space="preserve">10, a return lodged by a producer for a month must state, in respect of the month: </w:t>
      </w:r>
    </w:p>
    <w:p w:rsidR="00DF5B36" w:rsidRPr="0014636A" w:rsidRDefault="00DF5B36" w:rsidP="00A87006">
      <w:pPr>
        <w:pStyle w:val="paragraph"/>
      </w:pPr>
      <w:r w:rsidRPr="0014636A">
        <w:tab/>
        <w:t>(a)</w:t>
      </w:r>
      <w:r w:rsidRPr="0014636A">
        <w:tab/>
        <w:t>how many buffalo were exported; and</w:t>
      </w:r>
    </w:p>
    <w:p w:rsidR="00DF5B36" w:rsidRPr="0014636A" w:rsidRDefault="00DF5B36" w:rsidP="00A87006">
      <w:pPr>
        <w:pStyle w:val="paragraph"/>
      </w:pPr>
      <w:r w:rsidRPr="0014636A">
        <w:tab/>
        <w:t>(b)</w:t>
      </w:r>
      <w:r w:rsidRPr="0014636A">
        <w:tab/>
        <w:t xml:space="preserve">how many buffalo on which charge is not payable were exported; and </w:t>
      </w:r>
    </w:p>
    <w:p w:rsidR="00DF5B36" w:rsidRPr="0014636A" w:rsidRDefault="00DF5B36" w:rsidP="00A87006">
      <w:pPr>
        <w:pStyle w:val="paragraph"/>
      </w:pPr>
      <w:r w:rsidRPr="0014636A">
        <w:tab/>
        <w:t>(c)</w:t>
      </w:r>
      <w:r w:rsidRPr="0014636A">
        <w:tab/>
        <w:t>how many chargeable buffalo were exported; and</w:t>
      </w:r>
    </w:p>
    <w:p w:rsidR="00DF5B36" w:rsidRPr="0014636A" w:rsidRDefault="00DF5B36" w:rsidP="00A87006">
      <w:pPr>
        <w:pStyle w:val="paragraph"/>
      </w:pPr>
      <w:r w:rsidRPr="0014636A">
        <w:tab/>
        <w:t>(d)</w:t>
      </w:r>
      <w:r w:rsidRPr="0014636A">
        <w:tab/>
        <w:t>the rate of charge payable on the chargeable buffalo; and</w:t>
      </w:r>
    </w:p>
    <w:p w:rsidR="00DF5B36" w:rsidRPr="0014636A" w:rsidRDefault="00DF5B36" w:rsidP="00A87006">
      <w:pPr>
        <w:pStyle w:val="paragraph"/>
      </w:pPr>
      <w:r w:rsidRPr="0014636A">
        <w:tab/>
        <w:t>(e)</w:t>
      </w:r>
      <w:r w:rsidRPr="0014636A">
        <w:tab/>
        <w:t xml:space="preserve">the total amount of charge payable on the chargeable buffalo; and </w:t>
      </w:r>
    </w:p>
    <w:p w:rsidR="00DF5B36" w:rsidRPr="0014636A" w:rsidRDefault="00DF5B36" w:rsidP="00A87006">
      <w:pPr>
        <w:pStyle w:val="paragraph"/>
      </w:pPr>
      <w:r w:rsidRPr="0014636A">
        <w:tab/>
        <w:t>(f)</w:t>
      </w:r>
      <w:r w:rsidRPr="0014636A">
        <w:tab/>
        <w:t>the total amount of charge paid on the chargeable buffalo.</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40" w:name="_Toc517776743"/>
      <w:r w:rsidRPr="0014636A">
        <w:rPr>
          <w:rStyle w:val="CharSectno"/>
        </w:rPr>
        <w:t>9</w:t>
      </w:r>
      <w:r w:rsidR="00A87006" w:rsidRPr="0014636A">
        <w:t xml:space="preserve">  </w:t>
      </w:r>
      <w:r w:rsidRPr="0014636A">
        <w:t>What must be included in a return</w:t>
      </w:r>
      <w:r w:rsidR="00A87006" w:rsidRPr="0014636A">
        <w:t>—</w:t>
      </w:r>
      <w:r w:rsidRPr="0014636A">
        <w:t>exporting agents</w:t>
      </w:r>
      <w:bookmarkEnd w:id="40"/>
    </w:p>
    <w:p w:rsidR="00DF5B36" w:rsidRPr="0014636A" w:rsidRDefault="00DF5B36" w:rsidP="00A87006">
      <w:pPr>
        <w:pStyle w:val="subsection"/>
      </w:pPr>
      <w:r w:rsidRPr="0014636A">
        <w:tab/>
      </w:r>
      <w:r w:rsidRPr="0014636A">
        <w:tab/>
        <w:t>In addition to the information required by regulation</w:t>
      </w:r>
      <w:r w:rsidR="0014636A">
        <w:t> </w:t>
      </w:r>
      <w:r w:rsidRPr="0014636A">
        <w:t xml:space="preserve">10, a return lodged by an exporting agent for a month must state, in respect of the month: </w:t>
      </w:r>
    </w:p>
    <w:p w:rsidR="00DF5B36" w:rsidRPr="0014636A" w:rsidRDefault="00DF5B36" w:rsidP="00A87006">
      <w:pPr>
        <w:pStyle w:val="paragraph"/>
      </w:pPr>
      <w:r w:rsidRPr="0014636A">
        <w:tab/>
        <w:t>(a)</w:t>
      </w:r>
      <w:r w:rsidRPr="0014636A">
        <w:tab/>
        <w:t>how many buffalo were exported; and</w:t>
      </w:r>
    </w:p>
    <w:p w:rsidR="00DF5B36" w:rsidRPr="0014636A" w:rsidRDefault="00DF5B36" w:rsidP="00A87006">
      <w:pPr>
        <w:pStyle w:val="paragraph"/>
      </w:pPr>
      <w:r w:rsidRPr="0014636A">
        <w:tab/>
        <w:t>(b)</w:t>
      </w:r>
      <w:r w:rsidRPr="0014636A">
        <w:tab/>
        <w:t>how many buffalo on which charge is not payable were exported; and</w:t>
      </w:r>
    </w:p>
    <w:p w:rsidR="00DF5B36" w:rsidRPr="0014636A" w:rsidRDefault="00DF5B36" w:rsidP="00A87006">
      <w:pPr>
        <w:pStyle w:val="paragraph"/>
      </w:pPr>
      <w:r w:rsidRPr="0014636A">
        <w:tab/>
        <w:t>(c)</w:t>
      </w:r>
      <w:r w:rsidRPr="0014636A">
        <w:tab/>
        <w:t>how many chargeable buffalo were exported; and</w:t>
      </w:r>
    </w:p>
    <w:p w:rsidR="00DF5B36" w:rsidRPr="0014636A" w:rsidRDefault="00DF5B36" w:rsidP="00A87006">
      <w:pPr>
        <w:pStyle w:val="paragraph"/>
      </w:pPr>
      <w:r w:rsidRPr="0014636A">
        <w:tab/>
        <w:t>(d)</w:t>
      </w:r>
      <w:r w:rsidRPr="0014636A">
        <w:tab/>
        <w:t>the rate of charge payable on the chargeable buffalo; and</w:t>
      </w:r>
    </w:p>
    <w:p w:rsidR="00DF5B36" w:rsidRPr="0014636A" w:rsidRDefault="00DF5B36" w:rsidP="00A87006">
      <w:pPr>
        <w:pStyle w:val="paragraph"/>
      </w:pPr>
      <w:r w:rsidRPr="0014636A">
        <w:tab/>
        <w:t>(e)</w:t>
      </w:r>
      <w:r w:rsidRPr="0014636A">
        <w:tab/>
        <w:t>the total amount of charge payable on the chargeable buffalo; and</w:t>
      </w:r>
    </w:p>
    <w:p w:rsidR="00DF5B36" w:rsidRPr="0014636A" w:rsidRDefault="00DF5B36" w:rsidP="00A87006">
      <w:pPr>
        <w:pStyle w:val="paragraph"/>
      </w:pPr>
      <w:r w:rsidRPr="0014636A">
        <w:tab/>
        <w:t>(f)</w:t>
      </w:r>
      <w:r w:rsidRPr="0014636A">
        <w:tab/>
        <w:t>the total amount of charge paid on the chargeable buffalo.</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41" w:name="_Toc517776744"/>
      <w:r w:rsidRPr="0014636A">
        <w:rPr>
          <w:rStyle w:val="CharSectno"/>
        </w:rPr>
        <w:t>10</w:t>
      </w:r>
      <w:r w:rsidR="00A87006" w:rsidRPr="0014636A">
        <w:t xml:space="preserve">  </w:t>
      </w:r>
      <w:r w:rsidRPr="0014636A">
        <w:t>What records must be kept by producers</w:t>
      </w:r>
      <w:bookmarkEnd w:id="41"/>
    </w:p>
    <w:p w:rsidR="00DF5B36" w:rsidRPr="0014636A" w:rsidRDefault="00DF5B36" w:rsidP="00A87006">
      <w:pPr>
        <w:pStyle w:val="subsection"/>
      </w:pPr>
      <w:r w:rsidRPr="0014636A">
        <w:tab/>
        <w:t>(1)</w:t>
      </w:r>
      <w:r w:rsidRPr="0014636A">
        <w:tab/>
        <w:t>A producer who is required to lodge a return for buffalo exported in a month must keep the following records in respect of that month:</w:t>
      </w:r>
    </w:p>
    <w:p w:rsidR="00DF5B36" w:rsidRPr="0014636A" w:rsidRDefault="00DF5B36" w:rsidP="00A87006">
      <w:pPr>
        <w:pStyle w:val="paragraph"/>
      </w:pPr>
      <w:r w:rsidRPr="0014636A">
        <w:tab/>
        <w:t>(a)</w:t>
      </w:r>
      <w:r w:rsidRPr="0014636A">
        <w:tab/>
        <w:t xml:space="preserve">bills of lading or similar documents showing details of buffalo exported; </w:t>
      </w:r>
    </w:p>
    <w:p w:rsidR="00DF5B36" w:rsidRPr="0014636A" w:rsidRDefault="00DF5B36" w:rsidP="00A87006">
      <w:pPr>
        <w:pStyle w:val="paragraph"/>
      </w:pPr>
      <w:r w:rsidRPr="0014636A">
        <w:tab/>
        <w:t>(b)</w:t>
      </w:r>
      <w:r w:rsidRPr="0014636A">
        <w:tab/>
        <w:t>for each consignment exported:</w:t>
      </w:r>
    </w:p>
    <w:p w:rsidR="00DF5B36" w:rsidRPr="0014636A" w:rsidRDefault="00DF5B36" w:rsidP="00A87006">
      <w:pPr>
        <w:pStyle w:val="paragraphsub"/>
      </w:pPr>
      <w:r w:rsidRPr="0014636A">
        <w:lastRenderedPageBreak/>
        <w:tab/>
        <w:t>(i)</w:t>
      </w:r>
      <w:r w:rsidRPr="0014636A">
        <w:tab/>
        <w:t>the full name and business or residential address of the person to whom the buffalo were exported; and</w:t>
      </w:r>
    </w:p>
    <w:p w:rsidR="00DF5B36" w:rsidRPr="0014636A" w:rsidRDefault="00DF5B36" w:rsidP="00A87006">
      <w:pPr>
        <w:pStyle w:val="paragraphsub"/>
      </w:pPr>
      <w:r w:rsidRPr="0014636A">
        <w:tab/>
        <w:t>(ii)</w:t>
      </w:r>
      <w:r w:rsidRPr="0014636A">
        <w:tab/>
        <w:t>the date when the consignment was entered for export;</w:t>
      </w:r>
    </w:p>
    <w:p w:rsidR="00DF5B36" w:rsidRPr="0014636A" w:rsidRDefault="00DF5B36" w:rsidP="00A87006">
      <w:pPr>
        <w:pStyle w:val="paragraph"/>
      </w:pPr>
      <w:r w:rsidRPr="0014636A">
        <w:tab/>
        <w:t>(c)</w:t>
      </w:r>
      <w:r w:rsidRPr="0014636A">
        <w:tab/>
        <w:t>a copy of the return.</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1A0D09" w:rsidRPr="0014636A" w:rsidRDefault="00A87006" w:rsidP="00A87006">
      <w:pPr>
        <w:pStyle w:val="notetext"/>
      </w:pPr>
      <w:r w:rsidRPr="0014636A">
        <w:t>Note 1:</w:t>
      </w:r>
      <w:r w:rsidRPr="0014636A">
        <w:tab/>
      </w:r>
      <w:r w:rsidR="001A0D09" w:rsidRPr="0014636A">
        <w:t xml:space="preserve">For </w:t>
      </w:r>
      <w:r w:rsidR="001A0D09" w:rsidRPr="0014636A">
        <w:rPr>
          <w:b/>
          <w:bCs/>
          <w:i/>
        </w:rPr>
        <w:t>strict liability</w:t>
      </w:r>
      <w:r w:rsidR="001A0D09" w:rsidRPr="0014636A">
        <w:t>, see section</w:t>
      </w:r>
      <w:r w:rsidR="0014636A">
        <w:t> </w:t>
      </w:r>
      <w:r w:rsidR="001A0D09" w:rsidRPr="0014636A">
        <w:t xml:space="preserve">6.1 of the </w:t>
      </w:r>
      <w:r w:rsidR="001A0D09" w:rsidRPr="0014636A">
        <w:rPr>
          <w:i/>
        </w:rPr>
        <w:t>Criminal Code.</w:t>
      </w:r>
    </w:p>
    <w:p w:rsidR="001A0D09" w:rsidRPr="0014636A" w:rsidRDefault="00A87006" w:rsidP="00A87006">
      <w:pPr>
        <w:pStyle w:val="notetext"/>
      </w:pPr>
      <w:r w:rsidRPr="0014636A">
        <w:t>Note 2:</w:t>
      </w:r>
      <w:r w:rsidRPr="0014636A">
        <w:tab/>
      </w:r>
      <w:r w:rsidR="001A0D09" w:rsidRPr="0014636A">
        <w:t>For offences in relation to how long records must be kept, see regulation</w:t>
      </w:r>
      <w:r w:rsidR="0014636A">
        <w:t> </w:t>
      </w:r>
      <w:r w:rsidR="001A0D09" w:rsidRPr="0014636A">
        <w:t>12.</w:t>
      </w:r>
    </w:p>
    <w:p w:rsidR="00DF5B36" w:rsidRPr="0014636A" w:rsidRDefault="00DF5B36" w:rsidP="00A87006">
      <w:pPr>
        <w:pStyle w:val="ActHead5"/>
      </w:pPr>
      <w:bookmarkStart w:id="42" w:name="_Toc517776745"/>
      <w:r w:rsidRPr="0014636A">
        <w:rPr>
          <w:rStyle w:val="CharSectno"/>
        </w:rPr>
        <w:t>11</w:t>
      </w:r>
      <w:r w:rsidR="00A87006" w:rsidRPr="0014636A">
        <w:t xml:space="preserve">  </w:t>
      </w:r>
      <w:r w:rsidRPr="0014636A">
        <w:t>What records must be kept by exporting agents</w:t>
      </w:r>
      <w:bookmarkEnd w:id="42"/>
    </w:p>
    <w:p w:rsidR="00DF5B36" w:rsidRPr="0014636A" w:rsidRDefault="00DF5B36" w:rsidP="00A87006">
      <w:pPr>
        <w:pStyle w:val="subsection"/>
      </w:pPr>
      <w:r w:rsidRPr="0014636A">
        <w:tab/>
        <w:t>(1)</w:t>
      </w:r>
      <w:r w:rsidRPr="0014636A">
        <w:tab/>
        <w:t>An exporting agent who is required to lodge a return for a month must keep the following records in respect of that month:</w:t>
      </w:r>
    </w:p>
    <w:p w:rsidR="00DF5B36" w:rsidRPr="0014636A" w:rsidRDefault="00DF5B36" w:rsidP="00A87006">
      <w:pPr>
        <w:pStyle w:val="paragraph"/>
      </w:pPr>
      <w:r w:rsidRPr="0014636A">
        <w:tab/>
        <w:t>(a)</w:t>
      </w:r>
      <w:r w:rsidRPr="0014636A">
        <w:tab/>
        <w:t xml:space="preserve">bills of lading or similar documents showing details of buffalo exported; </w:t>
      </w:r>
    </w:p>
    <w:p w:rsidR="00DF5B36" w:rsidRPr="0014636A" w:rsidRDefault="00DF5B36" w:rsidP="00A87006">
      <w:pPr>
        <w:pStyle w:val="paragraph"/>
      </w:pPr>
      <w:r w:rsidRPr="0014636A">
        <w:tab/>
        <w:t>(b)</w:t>
      </w:r>
      <w:r w:rsidRPr="0014636A">
        <w:tab/>
        <w:t>for each consignment exported:</w:t>
      </w:r>
    </w:p>
    <w:p w:rsidR="00DF5B36" w:rsidRPr="0014636A" w:rsidRDefault="00DF5B36" w:rsidP="00A87006">
      <w:pPr>
        <w:pStyle w:val="paragraphsub"/>
      </w:pPr>
      <w:r w:rsidRPr="0014636A">
        <w:tab/>
        <w:t>(i)</w:t>
      </w:r>
      <w:r w:rsidRPr="0014636A">
        <w:tab/>
        <w:t xml:space="preserve">the details mentioned in </w:t>
      </w:r>
      <w:r w:rsidR="0014636A">
        <w:t>subclause (</w:t>
      </w:r>
      <w:r w:rsidRPr="0014636A">
        <w:t>2) for the person on whose behalf the buffalo were exported; and</w:t>
      </w:r>
    </w:p>
    <w:p w:rsidR="00DF5B36" w:rsidRPr="0014636A" w:rsidRDefault="00DF5B36" w:rsidP="00A87006">
      <w:pPr>
        <w:pStyle w:val="paragraphsub"/>
      </w:pPr>
      <w:r w:rsidRPr="0014636A">
        <w:tab/>
        <w:t>(ii)</w:t>
      </w:r>
      <w:r w:rsidRPr="0014636A">
        <w:tab/>
        <w:t>the full name and business or residential address of the person to whom the buffalo were exported; and</w:t>
      </w:r>
    </w:p>
    <w:p w:rsidR="00DF5B36" w:rsidRPr="0014636A" w:rsidRDefault="00DF5B36" w:rsidP="00A87006">
      <w:pPr>
        <w:pStyle w:val="paragraphsub"/>
      </w:pPr>
      <w:r w:rsidRPr="0014636A">
        <w:tab/>
        <w:t>(iii)</w:t>
      </w:r>
      <w:r w:rsidRPr="0014636A">
        <w:tab/>
        <w:t xml:space="preserve">the date when the consignment was entered for export; </w:t>
      </w:r>
    </w:p>
    <w:p w:rsidR="00DF5B36" w:rsidRPr="0014636A" w:rsidRDefault="00DF5B36" w:rsidP="00A87006">
      <w:pPr>
        <w:pStyle w:val="paragraph"/>
      </w:pPr>
      <w:r w:rsidRPr="0014636A">
        <w:tab/>
        <w:t>(c)</w:t>
      </w:r>
      <w:r w:rsidRPr="0014636A">
        <w:tab/>
        <w:t>a copy of the return.</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For </w:t>
      </w:r>
      <w:r w:rsidR="0014636A">
        <w:t>subparagraph (</w:t>
      </w:r>
      <w:r w:rsidRPr="0014636A">
        <w:t>1) (b) (i), the details are:</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the person’s business or residential address (not the address of a post office box or post office bag); and</w:t>
      </w:r>
    </w:p>
    <w:p w:rsidR="00DF5B36" w:rsidRPr="0014636A" w:rsidRDefault="00DF5B36" w:rsidP="00A87006">
      <w:pPr>
        <w:pStyle w:val="paragraph"/>
      </w:pPr>
      <w:r w:rsidRPr="0014636A">
        <w:tab/>
        <w:t>(c)</w:t>
      </w:r>
      <w:r w:rsidRPr="0014636A">
        <w:tab/>
        <w:t>the person’s ABN, if any; and</w:t>
      </w:r>
    </w:p>
    <w:p w:rsidR="00DF5B36" w:rsidRPr="0014636A" w:rsidRDefault="00DF5B36" w:rsidP="00A87006">
      <w:pPr>
        <w:pStyle w:val="paragraph"/>
      </w:pPr>
      <w:r w:rsidRPr="0014636A">
        <w:tab/>
        <w:t>(d)</w:t>
      </w:r>
      <w:r w:rsidRPr="0014636A">
        <w:tab/>
        <w:t>if the person is a company and does not have an ABN</w:t>
      </w:r>
      <w:r w:rsidR="00A87006" w:rsidRPr="0014636A">
        <w:t>—</w:t>
      </w:r>
      <w:r w:rsidRPr="0014636A">
        <w:t>its ACN.</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1A0D09" w:rsidRPr="0014636A" w:rsidRDefault="00A87006" w:rsidP="00A87006">
      <w:pPr>
        <w:pStyle w:val="notetext"/>
      </w:pPr>
      <w:r w:rsidRPr="0014636A">
        <w:t>Note 1:</w:t>
      </w:r>
      <w:r w:rsidRPr="0014636A">
        <w:tab/>
      </w:r>
      <w:r w:rsidR="001A0D09" w:rsidRPr="0014636A">
        <w:t xml:space="preserve">For </w:t>
      </w:r>
      <w:r w:rsidR="001A0D09" w:rsidRPr="0014636A">
        <w:rPr>
          <w:b/>
          <w:bCs/>
          <w:i/>
        </w:rPr>
        <w:t>strict liability</w:t>
      </w:r>
      <w:r w:rsidR="001A0D09" w:rsidRPr="0014636A">
        <w:t>, see section</w:t>
      </w:r>
      <w:r w:rsidR="0014636A">
        <w:t> </w:t>
      </w:r>
      <w:r w:rsidR="001A0D09" w:rsidRPr="0014636A">
        <w:t xml:space="preserve">6.1 of the </w:t>
      </w:r>
      <w:r w:rsidR="001A0D09" w:rsidRPr="0014636A">
        <w:rPr>
          <w:i/>
        </w:rPr>
        <w:t>Criminal Code.</w:t>
      </w:r>
    </w:p>
    <w:p w:rsidR="001A0D09" w:rsidRPr="0014636A" w:rsidRDefault="00A87006" w:rsidP="00A87006">
      <w:pPr>
        <w:pStyle w:val="notetext"/>
      </w:pPr>
      <w:r w:rsidRPr="0014636A">
        <w:t>Note 2:</w:t>
      </w:r>
      <w:r w:rsidRPr="0014636A">
        <w:tab/>
      </w:r>
      <w:r w:rsidR="001A0D09" w:rsidRPr="0014636A">
        <w:t>For offences in relation to how long records must be kept, see regulation</w:t>
      </w:r>
      <w:r w:rsidR="0014636A">
        <w:t> </w:t>
      </w:r>
      <w:r w:rsidR="001A0D09" w:rsidRPr="0014636A">
        <w:t>12.</w:t>
      </w:r>
    </w:p>
    <w:p w:rsidR="00DF5B36" w:rsidRPr="0014636A" w:rsidRDefault="00A87006" w:rsidP="00A87006">
      <w:pPr>
        <w:pStyle w:val="ActHead1"/>
        <w:pageBreakBefore/>
      </w:pPr>
      <w:bookmarkStart w:id="43" w:name="_Toc517776746"/>
      <w:r w:rsidRPr="0014636A">
        <w:rPr>
          <w:rStyle w:val="CharChapNo"/>
        </w:rPr>
        <w:lastRenderedPageBreak/>
        <w:t>Schedule</w:t>
      </w:r>
      <w:r w:rsidR="0014636A" w:rsidRPr="0014636A">
        <w:rPr>
          <w:rStyle w:val="CharChapNo"/>
        </w:rPr>
        <w:t> </w:t>
      </w:r>
      <w:r w:rsidR="00DF5B36" w:rsidRPr="0014636A">
        <w:rPr>
          <w:rStyle w:val="CharChapNo"/>
        </w:rPr>
        <w:t>4</w:t>
      </w:r>
      <w:r w:rsidRPr="0014636A">
        <w:t>—</w:t>
      </w:r>
      <w:r w:rsidR="00DF5B36" w:rsidRPr="0014636A">
        <w:rPr>
          <w:rStyle w:val="CharChapText"/>
        </w:rPr>
        <w:t>Buffalo slaughter</w:t>
      </w:r>
      <w:bookmarkEnd w:id="43"/>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44" w:name="_Toc517776747"/>
      <w:r w:rsidRPr="0014636A">
        <w:rPr>
          <w:rStyle w:val="CharSectno"/>
        </w:rPr>
        <w:t>1</w:t>
      </w:r>
      <w:r w:rsidR="00A87006" w:rsidRPr="0014636A">
        <w:t xml:space="preserve">  </w:t>
      </w:r>
      <w:r w:rsidRPr="0014636A">
        <w:t>Application</w:t>
      </w:r>
      <w:bookmarkEnd w:id="44"/>
    </w:p>
    <w:p w:rsidR="00DF5B36" w:rsidRPr="0014636A" w:rsidRDefault="00DF5B36" w:rsidP="00A87006">
      <w:pPr>
        <w:pStyle w:val="subsection"/>
      </w:pPr>
      <w:r w:rsidRPr="0014636A">
        <w:tab/>
      </w:r>
      <w:r w:rsidRPr="0014636A">
        <w:tab/>
        <w:t xml:space="preserve">This </w:t>
      </w:r>
      <w:r w:rsidR="00A87006" w:rsidRPr="0014636A">
        <w:t>Schedule </w:t>
      </w:r>
      <w:r w:rsidRPr="0014636A">
        <w:t>applies to leviable buffalo.</w:t>
      </w:r>
    </w:p>
    <w:p w:rsidR="00DF5B36" w:rsidRPr="0014636A" w:rsidRDefault="00DF5B36" w:rsidP="00A87006">
      <w:pPr>
        <w:pStyle w:val="ActHead5"/>
      </w:pPr>
      <w:bookmarkStart w:id="45" w:name="_Toc517776748"/>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4</w:t>
      </w:r>
      <w:bookmarkEnd w:id="45"/>
    </w:p>
    <w:p w:rsidR="00DF5B36" w:rsidRPr="0014636A" w:rsidRDefault="00DF5B36" w:rsidP="00A87006">
      <w:pPr>
        <w:pStyle w:val="subsection"/>
      </w:pPr>
      <w:r w:rsidRPr="0014636A">
        <w:tab/>
        <w:t>(1)</w:t>
      </w:r>
      <w:r w:rsidRPr="0014636A">
        <w:tab/>
        <w:t>In this Schedule:</w:t>
      </w:r>
    </w:p>
    <w:p w:rsidR="00DF5B36" w:rsidRPr="0014636A" w:rsidRDefault="00DF5B36" w:rsidP="005056BC">
      <w:pPr>
        <w:pStyle w:val="Definition"/>
      </w:pPr>
      <w:r w:rsidRPr="0014636A">
        <w:rPr>
          <w:b/>
          <w:i/>
        </w:rPr>
        <w:t xml:space="preserve">leviable buffalo </w:t>
      </w:r>
      <w:r w:rsidRPr="0014636A">
        <w:t>means buffalo on the slaughter of which levy is imposed.</w:t>
      </w:r>
    </w:p>
    <w:p w:rsidR="00DF5B36" w:rsidRPr="0014636A" w:rsidRDefault="00DF5B36" w:rsidP="005056BC">
      <w:pPr>
        <w:pStyle w:val="Definition"/>
      </w:pPr>
      <w:r w:rsidRPr="0014636A">
        <w:rPr>
          <w:b/>
          <w:i/>
        </w:rPr>
        <w:t xml:space="preserve">levy </w:t>
      </w:r>
      <w:r w:rsidRPr="0014636A">
        <w:t xml:space="preserve">means levy imposed by </w:t>
      </w:r>
      <w:r w:rsidR="00A87006" w:rsidRPr="0014636A">
        <w:t>Schedule</w:t>
      </w:r>
      <w:r w:rsidR="0014636A">
        <w:t> </w:t>
      </w:r>
      <w:r w:rsidRPr="0014636A">
        <w:t>2 to the Excise Levies Act.</w:t>
      </w:r>
    </w:p>
    <w:p w:rsidR="00DF5B36" w:rsidRPr="0014636A" w:rsidRDefault="00DF5B36" w:rsidP="00A87006">
      <w:pPr>
        <w:pStyle w:val="subsection"/>
      </w:pPr>
      <w:r w:rsidRPr="0014636A">
        <w:tab/>
        <w:t>(2)</w:t>
      </w:r>
      <w:r w:rsidRPr="0014636A">
        <w:tab/>
        <w:t xml:space="preserve">For this Schedule, an animal is slaughtered on a </w:t>
      </w:r>
      <w:r w:rsidRPr="0014636A">
        <w:rPr>
          <w:b/>
          <w:i/>
        </w:rPr>
        <w:t>service kill basis</w:t>
      </w:r>
      <w:r w:rsidRPr="0014636A">
        <w:t xml:space="preserve"> if the animal is killed by a slaughterer (other than the owner of the animal) and the owner of the animal retains ownership of all of the products of the slaughter.</w:t>
      </w:r>
    </w:p>
    <w:p w:rsidR="00DF5B36" w:rsidRPr="0014636A" w:rsidRDefault="00A87006" w:rsidP="00A87006">
      <w:pPr>
        <w:pStyle w:val="notetext"/>
      </w:pPr>
      <w:r w:rsidRPr="0014636A">
        <w:t>Note:</w:t>
      </w:r>
      <w:r w:rsidRPr="0014636A">
        <w:tab/>
      </w:r>
      <w:r w:rsidR="00DF5B36" w:rsidRPr="0014636A">
        <w:t>Paragraph 4 (2) (f) of the Collection Act provides that the person who, under clause</w:t>
      </w:r>
      <w:r w:rsidR="0014636A">
        <w:t> </w:t>
      </w:r>
      <w:r w:rsidR="00DF5B36" w:rsidRPr="0014636A">
        <w:t xml:space="preserve">3 of </w:t>
      </w:r>
      <w:r w:rsidRPr="0014636A">
        <w:t>Schedule</w:t>
      </w:r>
      <w:r w:rsidR="0014636A">
        <w:t> </w:t>
      </w:r>
      <w:r w:rsidR="00DF5B36" w:rsidRPr="0014636A">
        <w:t xml:space="preserve">2 to the Excise Levies Act, is liable to pay levy in relation to buffaloes is taken to be the </w:t>
      </w:r>
      <w:r w:rsidR="00DF5B36" w:rsidRPr="0014636A">
        <w:rPr>
          <w:b/>
          <w:i/>
        </w:rPr>
        <w:t>producer</w:t>
      </w:r>
      <w:r w:rsidR="00DF5B36" w:rsidRPr="0014636A">
        <w:t xml:space="preserve"> of the buffalo.</w:t>
      </w:r>
    </w:p>
    <w:p w:rsidR="00DF5B36" w:rsidRPr="0014636A" w:rsidRDefault="00DF5B36" w:rsidP="00A87006">
      <w:pPr>
        <w:pStyle w:val="ActHead5"/>
      </w:pPr>
      <w:bookmarkStart w:id="46" w:name="_Toc517776749"/>
      <w:r w:rsidRPr="0014636A">
        <w:rPr>
          <w:rStyle w:val="CharSectno"/>
        </w:rPr>
        <w:t>3</w:t>
      </w:r>
      <w:r w:rsidR="00A87006" w:rsidRPr="0014636A">
        <w:t xml:space="preserve">  </w:t>
      </w:r>
      <w:r w:rsidRPr="0014636A">
        <w:t>What is a levy year</w:t>
      </w:r>
      <w:bookmarkEnd w:id="46"/>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buffalo is a financial year.</w:t>
      </w:r>
    </w:p>
    <w:p w:rsidR="00DF5B36" w:rsidRPr="0014636A" w:rsidRDefault="00DF5B36" w:rsidP="00A87006">
      <w:pPr>
        <w:pStyle w:val="ActHead5"/>
      </w:pPr>
      <w:bookmarkStart w:id="47" w:name="_Toc517776750"/>
      <w:r w:rsidRPr="0014636A">
        <w:rPr>
          <w:rStyle w:val="CharSectno"/>
        </w:rPr>
        <w:t>4</w:t>
      </w:r>
      <w:r w:rsidR="00A87006" w:rsidRPr="0014636A">
        <w:t xml:space="preserve">  </w:t>
      </w:r>
      <w:r w:rsidRPr="0014636A">
        <w:t>Who is a processor</w:t>
      </w:r>
      <w:bookmarkEnd w:id="47"/>
    </w:p>
    <w:p w:rsidR="00DF5B36" w:rsidRPr="0014636A" w:rsidRDefault="00DF5B36" w:rsidP="00A87006">
      <w:pPr>
        <w:pStyle w:val="subsection"/>
      </w:pPr>
      <w:r w:rsidRPr="0014636A">
        <w:tab/>
      </w:r>
      <w:r w:rsidRPr="0014636A">
        <w:tab/>
      </w:r>
      <w:r w:rsidR="0014636A">
        <w:t>Paragraph (</w:t>
      </w:r>
      <w:r w:rsidRPr="0014636A">
        <w:t xml:space="preserve">b) of the definition of </w:t>
      </w:r>
      <w:r w:rsidRPr="0014636A">
        <w:rPr>
          <w:b/>
          <w:i/>
        </w:rPr>
        <w:t>processor</w:t>
      </w:r>
      <w:r w:rsidRPr="0014636A">
        <w:rPr>
          <w:i/>
        </w:rPr>
        <w:t xml:space="preserve"> </w:t>
      </w:r>
      <w:r w:rsidRPr="0014636A">
        <w:t>in subsection</w:t>
      </w:r>
      <w:r w:rsidR="0014636A">
        <w:t> </w:t>
      </w:r>
      <w:r w:rsidRPr="0014636A">
        <w:t>4 (1) of the Collection Act applies to leviable buffalo.</w:t>
      </w:r>
    </w:p>
    <w:p w:rsidR="00DF5B36" w:rsidRPr="0014636A" w:rsidRDefault="00A87006" w:rsidP="00A87006">
      <w:pPr>
        <w:pStyle w:val="notetext"/>
      </w:pPr>
      <w:r w:rsidRPr="0014636A">
        <w:t>Note:</w:t>
      </w:r>
      <w:r w:rsidRPr="0014636A">
        <w:tab/>
      </w:r>
      <w:r w:rsidR="0014636A">
        <w:t>Paragraph (</w:t>
      </w:r>
      <w:r w:rsidR="00DF5B36" w:rsidRPr="0014636A">
        <w:t xml:space="preserve">b)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collection product declared by the regulations to be a product to which that paragraph applies, </w:t>
      </w:r>
      <w:r w:rsidR="00DF5B36" w:rsidRPr="0014636A">
        <w:rPr>
          <w:b/>
          <w:i/>
        </w:rPr>
        <w:t>processor</w:t>
      </w:r>
      <w:r w:rsidR="00DF5B36" w:rsidRPr="0014636A">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w:t>
      </w:r>
      <w:r w:rsidR="00DF5B36" w:rsidRPr="0014636A">
        <w:rPr>
          <w:b/>
          <w:i/>
        </w:rPr>
        <w:t>processor</w:t>
      </w:r>
      <w:r w:rsidR="00DF5B36" w:rsidRPr="0014636A">
        <w:t>.</w:t>
      </w:r>
    </w:p>
    <w:p w:rsidR="00DF5B36" w:rsidRPr="0014636A" w:rsidRDefault="00DF5B36" w:rsidP="00A87006">
      <w:pPr>
        <w:pStyle w:val="ActHead5"/>
      </w:pPr>
      <w:bookmarkStart w:id="48" w:name="_Toc517776751"/>
      <w:r w:rsidRPr="0014636A">
        <w:rPr>
          <w:rStyle w:val="CharSectno"/>
        </w:rPr>
        <w:t>5</w:t>
      </w:r>
      <w:r w:rsidR="00A87006" w:rsidRPr="0014636A">
        <w:t xml:space="preserve">  </w:t>
      </w:r>
      <w:r w:rsidRPr="0014636A">
        <w:t>Liability of intermediaries for levy</w:t>
      </w:r>
      <w:r w:rsidR="00A87006" w:rsidRPr="0014636A">
        <w:t>—</w:t>
      </w:r>
      <w:r w:rsidRPr="0014636A">
        <w:t>processors</w:t>
      </w:r>
      <w:bookmarkEnd w:id="48"/>
    </w:p>
    <w:p w:rsidR="00DF5B36" w:rsidRPr="0014636A" w:rsidRDefault="00DF5B36" w:rsidP="00A87006">
      <w:pPr>
        <w:pStyle w:val="subsection"/>
      </w:pPr>
      <w:r w:rsidRPr="0014636A">
        <w:rPr>
          <w:b/>
        </w:rPr>
        <w:tab/>
      </w:r>
      <w:r w:rsidRPr="0014636A">
        <w:tab/>
        <w:t xml:space="preserve">Paragraph 7 (2) (b) of the Collection Act applies to leviable buffalo. </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amount of levy due for payment on or in relation to the product, and any amount of penalty for late payment imposed by section</w:t>
      </w:r>
      <w:r w:rsidR="0014636A">
        <w:t> </w:t>
      </w:r>
      <w:r w:rsidR="00DF5B36" w:rsidRPr="0014636A">
        <w:t>15 of the Collection Act that is payable by the producer in relation to that levy.</w:t>
      </w:r>
    </w:p>
    <w:p w:rsidR="00DF5B36" w:rsidRPr="0014636A" w:rsidRDefault="00DF5B36" w:rsidP="00A87006">
      <w:pPr>
        <w:pStyle w:val="ActHead5"/>
      </w:pPr>
      <w:bookmarkStart w:id="49" w:name="_Toc517776752"/>
      <w:r w:rsidRPr="0014636A">
        <w:rPr>
          <w:rStyle w:val="CharSectno"/>
        </w:rPr>
        <w:lastRenderedPageBreak/>
        <w:t>6</w:t>
      </w:r>
      <w:r w:rsidR="00A87006" w:rsidRPr="0014636A">
        <w:t xml:space="preserve">  </w:t>
      </w:r>
      <w:r w:rsidRPr="0014636A">
        <w:t>When is levy due for payment</w:t>
      </w:r>
      <w:bookmarkEnd w:id="49"/>
    </w:p>
    <w:p w:rsidR="00DF5B36" w:rsidRPr="0014636A" w:rsidRDefault="00DF5B36" w:rsidP="00A87006">
      <w:pPr>
        <w:pStyle w:val="subsection"/>
      </w:pPr>
      <w:r w:rsidRPr="0014636A">
        <w:rPr>
          <w:b/>
        </w:rPr>
        <w:tab/>
      </w:r>
      <w:r w:rsidRPr="0014636A">
        <w:rPr>
          <w:b/>
        </w:rPr>
        <w:tab/>
      </w:r>
      <w:r w:rsidRPr="0014636A">
        <w:t>For section</w:t>
      </w:r>
      <w:r w:rsidR="0014636A">
        <w:t> </w:t>
      </w:r>
      <w:r w:rsidRPr="0014636A">
        <w:t>6 of the Collection Act, levy payable on the slaughter of leviable buffalo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8 of this Schedule</w:t>
      </w:r>
      <w:r w:rsidR="00A87006" w:rsidRPr="0014636A">
        <w:t>—</w:t>
      </w:r>
      <w:r w:rsidRPr="0014636A">
        <w:t>on the day when the return is lodged; or</w:t>
      </w:r>
    </w:p>
    <w:p w:rsidR="00DF5B36" w:rsidRPr="0014636A" w:rsidRDefault="00DF5B36" w:rsidP="00A87006">
      <w:pPr>
        <w:pStyle w:val="paragraph"/>
      </w:pPr>
      <w:r w:rsidRPr="0014636A">
        <w:tab/>
        <w:t>(b)</w:t>
      </w:r>
      <w:r w:rsidRPr="0014636A">
        <w:tab/>
        <w:t>if a return is not lodged within the period mentioned in clause</w:t>
      </w:r>
      <w:r w:rsidR="0014636A">
        <w:t> </w:t>
      </w:r>
      <w:r w:rsidRPr="0014636A">
        <w:t>8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50" w:name="_Toc517776753"/>
      <w:r w:rsidRPr="0014636A">
        <w:rPr>
          <w:rStyle w:val="CharSectno"/>
        </w:rPr>
        <w:t>7</w:t>
      </w:r>
      <w:r w:rsidR="00A87006" w:rsidRPr="0014636A">
        <w:t xml:space="preserve">  </w:t>
      </w:r>
      <w:r w:rsidRPr="0014636A">
        <w:t>Who must lodge a return</w:t>
      </w:r>
      <w:bookmarkEnd w:id="50"/>
    </w:p>
    <w:p w:rsidR="00DF5B36" w:rsidRPr="0014636A" w:rsidRDefault="00DF5B36" w:rsidP="00A87006">
      <w:pPr>
        <w:pStyle w:val="subsection"/>
      </w:pPr>
      <w:r w:rsidRPr="0014636A">
        <w:tab/>
      </w:r>
      <w:r w:rsidRPr="0014636A">
        <w:tab/>
        <w:t>A processor must lodge a return for a month if:</w:t>
      </w:r>
    </w:p>
    <w:p w:rsidR="00DF5B36" w:rsidRPr="0014636A" w:rsidRDefault="00DF5B36" w:rsidP="00A87006">
      <w:pPr>
        <w:pStyle w:val="paragraph"/>
      </w:pPr>
      <w:r w:rsidRPr="0014636A">
        <w:tab/>
        <w:t>(a)</w:t>
      </w:r>
      <w:r w:rsidRPr="0014636A">
        <w:tab/>
        <w:t>in that month, the processor slaughtered buffalo for human consumption; or</w:t>
      </w:r>
    </w:p>
    <w:p w:rsidR="00DF5B36" w:rsidRPr="0014636A" w:rsidRDefault="00DF5B36" w:rsidP="00A87006">
      <w:pPr>
        <w:pStyle w:val="paragraph"/>
      </w:pPr>
      <w:r w:rsidRPr="0014636A">
        <w:tab/>
        <w:t>(b)</w:t>
      </w:r>
      <w:r w:rsidRPr="0014636A">
        <w:tab/>
        <w:t>in that month, buffalo were slaughtered for human consumption on the processor’s behalf.</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51" w:name="_Toc517776754"/>
      <w:r w:rsidRPr="0014636A">
        <w:rPr>
          <w:rStyle w:val="CharSectno"/>
        </w:rPr>
        <w:t>8</w:t>
      </w:r>
      <w:r w:rsidR="00A87006" w:rsidRPr="0014636A">
        <w:t xml:space="preserve">  </w:t>
      </w:r>
      <w:r w:rsidRPr="0014636A">
        <w:t>When must a return be lodged</w:t>
      </w:r>
      <w:bookmarkEnd w:id="51"/>
    </w:p>
    <w:p w:rsidR="00DF5B36" w:rsidRPr="0014636A" w:rsidRDefault="00DF5B36" w:rsidP="00A87006">
      <w:pPr>
        <w:pStyle w:val="subsection"/>
      </w:pPr>
      <w:r w:rsidRPr="0014636A">
        <w:rPr>
          <w:b/>
        </w:rPr>
        <w:tab/>
      </w:r>
      <w:r w:rsidRPr="0014636A">
        <w:rPr>
          <w:b/>
        </w:rPr>
        <w:tab/>
      </w:r>
      <w:r w:rsidRPr="0014636A">
        <w:t>A return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52" w:name="_Toc517776755"/>
      <w:r w:rsidRPr="0014636A">
        <w:rPr>
          <w:rStyle w:val="CharSectno"/>
        </w:rPr>
        <w:t>9</w:t>
      </w:r>
      <w:r w:rsidR="00A87006" w:rsidRPr="0014636A">
        <w:t xml:space="preserve">  </w:t>
      </w:r>
      <w:r w:rsidRPr="0014636A">
        <w:t>What must be included in a return</w:t>
      </w:r>
      <w:bookmarkEnd w:id="52"/>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month must state, in respect of the month:</w:t>
      </w:r>
    </w:p>
    <w:p w:rsidR="00DF5B36" w:rsidRPr="0014636A" w:rsidRDefault="00DF5B36" w:rsidP="00A87006">
      <w:pPr>
        <w:pStyle w:val="paragraph"/>
      </w:pPr>
      <w:r w:rsidRPr="0014636A">
        <w:tab/>
        <w:t>(a)</w:t>
      </w:r>
      <w:r w:rsidRPr="0014636A">
        <w:tab/>
        <w:t>how many buffalo were slaughtered; and</w:t>
      </w:r>
    </w:p>
    <w:p w:rsidR="00DF5B36" w:rsidRPr="0014636A" w:rsidRDefault="00DF5B36" w:rsidP="00A87006">
      <w:pPr>
        <w:pStyle w:val="paragraph"/>
      </w:pPr>
      <w:r w:rsidRPr="0014636A">
        <w:tab/>
        <w:t>(b)</w:t>
      </w:r>
      <w:r w:rsidRPr="0014636A">
        <w:tab/>
        <w:t>how many buffalo on which levy is not payable were slaughtered; and</w:t>
      </w:r>
    </w:p>
    <w:p w:rsidR="00DF5B36" w:rsidRPr="0014636A" w:rsidRDefault="00DF5B36" w:rsidP="00A87006">
      <w:pPr>
        <w:pStyle w:val="paragraph"/>
      </w:pPr>
      <w:r w:rsidRPr="0014636A">
        <w:tab/>
        <w:t>(c)</w:t>
      </w:r>
      <w:r w:rsidRPr="0014636A">
        <w:tab/>
        <w:t>how many leviable buffalo were slaughtered; and</w:t>
      </w:r>
    </w:p>
    <w:p w:rsidR="00DF5B36" w:rsidRPr="0014636A" w:rsidRDefault="00DF5B36" w:rsidP="00A87006">
      <w:pPr>
        <w:pStyle w:val="paragraph"/>
      </w:pPr>
      <w:r w:rsidRPr="0014636A">
        <w:tab/>
        <w:t>(d)</w:t>
      </w:r>
      <w:r w:rsidRPr="0014636A">
        <w:tab/>
        <w:t>the rate of levy payable on the leviable buffalo; and</w:t>
      </w:r>
    </w:p>
    <w:p w:rsidR="00DF5B36" w:rsidRPr="0014636A" w:rsidRDefault="00DF5B36" w:rsidP="00A87006">
      <w:pPr>
        <w:pStyle w:val="paragraph"/>
      </w:pPr>
      <w:r w:rsidRPr="0014636A">
        <w:tab/>
        <w:t>(e)</w:t>
      </w:r>
      <w:r w:rsidRPr="0014636A">
        <w:tab/>
        <w:t>the total amount of levy payable on the leviable buffalo; and</w:t>
      </w:r>
    </w:p>
    <w:p w:rsidR="00DF5B36" w:rsidRPr="0014636A" w:rsidRDefault="00DF5B36" w:rsidP="00A87006">
      <w:pPr>
        <w:pStyle w:val="paragraph"/>
      </w:pPr>
      <w:r w:rsidRPr="0014636A">
        <w:tab/>
        <w:t>(f)</w:t>
      </w:r>
      <w:r w:rsidRPr="0014636A">
        <w:tab/>
        <w:t>the total amount of levy paid on the leviable buffalo.</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53" w:name="_Toc517776756"/>
      <w:r w:rsidRPr="0014636A">
        <w:rPr>
          <w:rStyle w:val="CharSectno"/>
        </w:rPr>
        <w:t>10</w:t>
      </w:r>
      <w:r w:rsidR="00A87006" w:rsidRPr="0014636A">
        <w:t xml:space="preserve">  </w:t>
      </w:r>
      <w:r w:rsidRPr="0014636A">
        <w:t>What records must be kept by processors</w:t>
      </w:r>
      <w:bookmarkEnd w:id="53"/>
    </w:p>
    <w:p w:rsidR="00DF5B36" w:rsidRPr="0014636A" w:rsidRDefault="00DF5B36" w:rsidP="00A87006">
      <w:pPr>
        <w:pStyle w:val="subsection"/>
      </w:pPr>
      <w:r w:rsidRPr="0014636A">
        <w:rPr>
          <w:b/>
        </w:rPr>
        <w:tab/>
      </w:r>
      <w:r w:rsidRPr="0014636A">
        <w:t>(1)</w:t>
      </w:r>
      <w:r w:rsidRPr="0014636A">
        <w:rPr>
          <w:b/>
        </w:rPr>
        <w:tab/>
      </w:r>
      <w:r w:rsidRPr="0014636A">
        <w:t>A processor who is required to lodge a return for a month must keep the following records in respect of that month:</w:t>
      </w:r>
    </w:p>
    <w:p w:rsidR="00DF5B36" w:rsidRPr="0014636A" w:rsidRDefault="00DF5B36" w:rsidP="00A87006">
      <w:pPr>
        <w:pStyle w:val="paragraph"/>
      </w:pPr>
      <w:r w:rsidRPr="0014636A">
        <w:tab/>
        <w:t>(a)</w:t>
      </w:r>
      <w:r w:rsidRPr="0014636A">
        <w:tab/>
        <w:t xml:space="preserve">for each of the following persons, the details mentioned in </w:t>
      </w:r>
      <w:r w:rsidR="0014636A">
        <w:t>subclause (</w:t>
      </w:r>
      <w:r w:rsidRPr="0014636A">
        <w:t>2):</w:t>
      </w:r>
    </w:p>
    <w:p w:rsidR="00DF5B36" w:rsidRPr="0014636A" w:rsidRDefault="00DF5B36" w:rsidP="00A87006">
      <w:pPr>
        <w:pStyle w:val="paragraphsub"/>
      </w:pPr>
      <w:r w:rsidRPr="0014636A">
        <w:tab/>
        <w:t>(i)</w:t>
      </w:r>
      <w:r w:rsidRPr="0014636A">
        <w:tab/>
        <w:t xml:space="preserve">each person from whom the processor purchased buffalo; </w:t>
      </w:r>
    </w:p>
    <w:p w:rsidR="00DF5B36" w:rsidRPr="0014636A" w:rsidRDefault="00DF5B36" w:rsidP="00A87006">
      <w:pPr>
        <w:pStyle w:val="paragraphsub"/>
      </w:pPr>
      <w:r w:rsidRPr="0014636A">
        <w:tab/>
        <w:t>(ii)</w:t>
      </w:r>
      <w:r w:rsidRPr="0014636A">
        <w:tab/>
        <w:t>each person on whose behalf the processor slaughtered buffalo on a service kill basis;</w:t>
      </w:r>
    </w:p>
    <w:p w:rsidR="00DF5B36" w:rsidRPr="0014636A" w:rsidRDefault="00DF5B36" w:rsidP="00A87006">
      <w:pPr>
        <w:pStyle w:val="paragraph"/>
      </w:pPr>
      <w:r w:rsidRPr="0014636A">
        <w:tab/>
        <w:t>(b)</w:t>
      </w:r>
      <w:r w:rsidRPr="0014636A">
        <w:tab/>
        <w:t xml:space="preserve">details of each purchase; </w:t>
      </w:r>
    </w:p>
    <w:p w:rsidR="00DF5B36" w:rsidRPr="0014636A" w:rsidRDefault="00DF5B36" w:rsidP="00A87006">
      <w:pPr>
        <w:pStyle w:val="paragraph"/>
      </w:pPr>
      <w:r w:rsidRPr="0014636A">
        <w:tab/>
        <w:t>(c)</w:t>
      </w:r>
      <w:r w:rsidRPr="0014636A">
        <w:tab/>
        <w:t>for buffalo slaughtered by the processor on a service kill basis:</w:t>
      </w:r>
    </w:p>
    <w:p w:rsidR="00DF5B36" w:rsidRPr="0014636A" w:rsidRDefault="00DF5B36" w:rsidP="00A87006">
      <w:pPr>
        <w:pStyle w:val="paragraphsub"/>
      </w:pPr>
      <w:r w:rsidRPr="0014636A">
        <w:lastRenderedPageBreak/>
        <w:tab/>
        <w:t>(i)</w:t>
      </w:r>
      <w:r w:rsidRPr="0014636A">
        <w:tab/>
        <w:t>details of each service kill agreement; and</w:t>
      </w:r>
    </w:p>
    <w:p w:rsidR="00DF5B36" w:rsidRPr="0014636A" w:rsidRDefault="00DF5B36" w:rsidP="00A87006">
      <w:pPr>
        <w:pStyle w:val="paragraphsub"/>
      </w:pPr>
      <w:r w:rsidRPr="0014636A">
        <w:tab/>
        <w:t>(ii)</w:t>
      </w:r>
      <w:r w:rsidRPr="0014636A">
        <w:tab/>
        <w:t>any statement given to the processor under clause</w:t>
      </w:r>
      <w:r w:rsidR="0014636A">
        <w:t> </w:t>
      </w:r>
      <w:r w:rsidRPr="0014636A">
        <w:t xml:space="preserve">12 of this Schedule; </w:t>
      </w:r>
    </w:p>
    <w:p w:rsidR="00DF5B36" w:rsidRPr="0014636A" w:rsidRDefault="00DF5B36" w:rsidP="00A87006">
      <w:pPr>
        <w:pStyle w:val="paragraph"/>
      </w:pPr>
      <w:r w:rsidRPr="0014636A">
        <w:tab/>
        <w:t>(d)</w:t>
      </w:r>
      <w:r w:rsidRPr="0014636A">
        <w:tab/>
        <w:t xml:space="preserve">how many buffalo the processor slaughtered; </w:t>
      </w:r>
    </w:p>
    <w:p w:rsidR="00DF5B36" w:rsidRPr="0014636A" w:rsidRDefault="00DF5B36" w:rsidP="00A87006">
      <w:pPr>
        <w:pStyle w:val="paragraph"/>
      </w:pPr>
      <w:r w:rsidRPr="0014636A">
        <w:tab/>
        <w:t>(e)</w:t>
      </w:r>
      <w:r w:rsidRPr="0014636A">
        <w:tab/>
        <w:t>a copy of the return.</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 xml:space="preserve">For </w:t>
      </w:r>
      <w:r w:rsidR="0014636A">
        <w:t>paragraph (</w:t>
      </w:r>
      <w:r w:rsidRPr="0014636A">
        <w:t>1) (a), the details are:</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the person’s business or residential address (not the address of a post office box or post office bag); and</w:t>
      </w:r>
    </w:p>
    <w:p w:rsidR="00DF5B36" w:rsidRPr="0014636A" w:rsidRDefault="00DF5B36" w:rsidP="00A87006">
      <w:pPr>
        <w:pStyle w:val="paragraph"/>
      </w:pPr>
      <w:r w:rsidRPr="0014636A">
        <w:tab/>
        <w:t>(c)</w:t>
      </w:r>
      <w:r w:rsidRPr="0014636A">
        <w:tab/>
        <w:t>the person’s ABN, if any; and</w:t>
      </w:r>
    </w:p>
    <w:p w:rsidR="00DF5B36" w:rsidRPr="0014636A" w:rsidRDefault="00DF5B36" w:rsidP="00A87006">
      <w:pPr>
        <w:pStyle w:val="paragraph"/>
      </w:pPr>
      <w:r w:rsidRPr="0014636A">
        <w:tab/>
        <w:t>(d)</w:t>
      </w:r>
      <w:r w:rsidRPr="0014636A">
        <w:tab/>
        <w:t>if the person is a company and does not have an ABN</w:t>
      </w:r>
      <w:r w:rsidR="00A87006" w:rsidRPr="0014636A">
        <w:t>—</w:t>
      </w:r>
      <w:r w:rsidRPr="0014636A">
        <w:t>its ACN.</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1A0D09" w:rsidRPr="0014636A" w:rsidRDefault="00A87006" w:rsidP="00A87006">
      <w:pPr>
        <w:pStyle w:val="notetext"/>
      </w:pPr>
      <w:r w:rsidRPr="0014636A">
        <w:t>Note 1:</w:t>
      </w:r>
      <w:r w:rsidRPr="0014636A">
        <w:tab/>
      </w:r>
      <w:r w:rsidR="001A0D09" w:rsidRPr="0014636A">
        <w:t xml:space="preserve">For </w:t>
      </w:r>
      <w:r w:rsidR="001A0D09" w:rsidRPr="0014636A">
        <w:rPr>
          <w:b/>
          <w:bCs/>
          <w:i/>
        </w:rPr>
        <w:t>strict liability</w:t>
      </w:r>
      <w:r w:rsidR="001A0D09" w:rsidRPr="0014636A">
        <w:t>, see section</w:t>
      </w:r>
      <w:r w:rsidR="0014636A">
        <w:t> </w:t>
      </w:r>
      <w:r w:rsidR="001A0D09" w:rsidRPr="0014636A">
        <w:t xml:space="preserve">6.1 of the </w:t>
      </w:r>
      <w:r w:rsidR="001A0D09" w:rsidRPr="0014636A">
        <w:rPr>
          <w:i/>
        </w:rPr>
        <w:t>Criminal Code.</w:t>
      </w:r>
    </w:p>
    <w:p w:rsidR="001A0D09" w:rsidRPr="0014636A" w:rsidRDefault="00A87006" w:rsidP="00A87006">
      <w:pPr>
        <w:pStyle w:val="notetext"/>
      </w:pPr>
      <w:r w:rsidRPr="0014636A">
        <w:t>Note 2:</w:t>
      </w:r>
      <w:r w:rsidRPr="0014636A">
        <w:tab/>
      </w:r>
      <w:r w:rsidR="001A0D09" w:rsidRPr="0014636A">
        <w:t>For offences in relation to how long records must be kept, see regulation</w:t>
      </w:r>
      <w:r w:rsidR="0014636A">
        <w:t> </w:t>
      </w:r>
      <w:r w:rsidR="001A0D09" w:rsidRPr="0014636A">
        <w:t>12.</w:t>
      </w:r>
    </w:p>
    <w:p w:rsidR="00DF5B36" w:rsidRPr="0014636A" w:rsidRDefault="00DF5B36" w:rsidP="00A87006">
      <w:pPr>
        <w:pStyle w:val="ActHead5"/>
      </w:pPr>
      <w:bookmarkStart w:id="54" w:name="_Toc517776757"/>
      <w:r w:rsidRPr="0014636A">
        <w:rPr>
          <w:rStyle w:val="CharSectno"/>
        </w:rPr>
        <w:t>11</w:t>
      </w:r>
      <w:r w:rsidR="00A87006" w:rsidRPr="0014636A">
        <w:t xml:space="preserve">  </w:t>
      </w:r>
      <w:r w:rsidRPr="0014636A">
        <w:t>What records must be kept by owners of slaughtered buffalo</w:t>
      </w:r>
      <w:bookmarkEnd w:id="54"/>
    </w:p>
    <w:p w:rsidR="00DF5B36" w:rsidRPr="0014636A" w:rsidRDefault="00DF5B36" w:rsidP="00A87006">
      <w:pPr>
        <w:pStyle w:val="subsection"/>
      </w:pPr>
      <w:r w:rsidRPr="0014636A">
        <w:tab/>
        <w:t>(1)</w:t>
      </w:r>
      <w:r w:rsidRPr="0014636A">
        <w:tab/>
        <w:t>The owner of buffalo slaughtered at an abattoir in a month must keep the following records in respect of that month:</w:t>
      </w:r>
    </w:p>
    <w:p w:rsidR="00DF5B36" w:rsidRPr="0014636A" w:rsidRDefault="00DF5B36" w:rsidP="00A87006">
      <w:pPr>
        <w:pStyle w:val="paragraph"/>
      </w:pPr>
      <w:r w:rsidRPr="0014636A">
        <w:tab/>
        <w:t>(a)</w:t>
      </w:r>
      <w:r w:rsidRPr="0014636A">
        <w:tab/>
        <w:t xml:space="preserve">the number of buffalo slaughtered (other than buffalo mentioned in </w:t>
      </w:r>
      <w:r w:rsidR="0014636A">
        <w:t>paragraph (</w:t>
      </w:r>
      <w:r w:rsidRPr="0014636A">
        <w:t xml:space="preserve">b) or (c)); </w:t>
      </w:r>
    </w:p>
    <w:p w:rsidR="00DF5B36" w:rsidRPr="0014636A" w:rsidRDefault="00DF5B36" w:rsidP="00A87006">
      <w:pPr>
        <w:pStyle w:val="paragraph"/>
      </w:pPr>
      <w:r w:rsidRPr="0014636A">
        <w:tab/>
        <w:t>(b)</w:t>
      </w:r>
      <w:r w:rsidRPr="0014636A">
        <w:tab/>
        <w:t xml:space="preserve">the number of buffalo slaughtered that, under a law of the Commonwealth or of a State or Territory, were condemned or rejected by an inspector as unfit for human consumption; </w:t>
      </w:r>
    </w:p>
    <w:p w:rsidR="00DF5B36" w:rsidRPr="0014636A" w:rsidRDefault="00DF5B36" w:rsidP="00A87006">
      <w:pPr>
        <w:pStyle w:val="paragraph"/>
      </w:pPr>
      <w:r w:rsidRPr="0014636A">
        <w:tab/>
        <w:t>(c)</w:t>
      </w:r>
      <w:r w:rsidRPr="0014636A">
        <w:tab/>
        <w:t>the number of buffalo slaughtered for consumption by:</w:t>
      </w:r>
    </w:p>
    <w:p w:rsidR="00DF5B36" w:rsidRPr="0014636A" w:rsidRDefault="00DF5B36" w:rsidP="00A87006">
      <w:pPr>
        <w:pStyle w:val="paragraphsub"/>
      </w:pPr>
      <w:r w:rsidRPr="0014636A">
        <w:tab/>
        <w:t>(i)</w:t>
      </w:r>
      <w:r w:rsidRPr="0014636A">
        <w:tab/>
        <w:t>the owner of the buffalo; or</w:t>
      </w:r>
    </w:p>
    <w:p w:rsidR="00DF5B36" w:rsidRPr="0014636A" w:rsidRDefault="00DF5B36" w:rsidP="00A87006">
      <w:pPr>
        <w:pStyle w:val="paragraphsub"/>
      </w:pPr>
      <w:r w:rsidRPr="0014636A">
        <w:tab/>
        <w:t>(ii)</w:t>
      </w:r>
      <w:r w:rsidRPr="0014636A">
        <w:tab/>
        <w:t>members of the owner’s family; or</w:t>
      </w:r>
    </w:p>
    <w:p w:rsidR="00DF5B36" w:rsidRPr="0014636A" w:rsidRDefault="00DF5B36" w:rsidP="00A87006">
      <w:pPr>
        <w:pStyle w:val="paragraphsub"/>
      </w:pPr>
      <w:r w:rsidRPr="0014636A">
        <w:tab/>
        <w:t>(iii)</w:t>
      </w:r>
      <w:r w:rsidRPr="0014636A">
        <w:tab/>
        <w:t xml:space="preserve">the owner’s employees; </w:t>
      </w:r>
    </w:p>
    <w:p w:rsidR="00DF5B36" w:rsidRPr="0014636A" w:rsidRDefault="00DF5B36" w:rsidP="00A87006">
      <w:pPr>
        <w:pStyle w:val="paragraph"/>
      </w:pPr>
      <w:r w:rsidRPr="0014636A">
        <w:tab/>
        <w:t>(d)</w:t>
      </w:r>
      <w:r w:rsidRPr="0014636A">
        <w:tab/>
        <w:t>for the processor who slaughtered the buffalo:</w:t>
      </w:r>
    </w:p>
    <w:p w:rsidR="00DF5B36" w:rsidRPr="0014636A" w:rsidRDefault="00DF5B36" w:rsidP="00A87006">
      <w:pPr>
        <w:pStyle w:val="paragraphsub"/>
      </w:pPr>
      <w:r w:rsidRPr="0014636A">
        <w:tab/>
        <w:t>(i)</w:t>
      </w:r>
      <w:r w:rsidRPr="0014636A">
        <w:tab/>
        <w:t>the processor’s full name; and</w:t>
      </w:r>
    </w:p>
    <w:p w:rsidR="00DF5B36" w:rsidRPr="0014636A" w:rsidRDefault="00DF5B36" w:rsidP="00A87006">
      <w:pPr>
        <w:pStyle w:val="paragraphsub"/>
      </w:pPr>
      <w:r w:rsidRPr="0014636A">
        <w:tab/>
        <w:t>(ii)</w:t>
      </w:r>
      <w:r w:rsidRPr="0014636A">
        <w:tab/>
        <w:t>the processor’s business or residential address (not the address of a post office box or a post office bag); and</w:t>
      </w:r>
    </w:p>
    <w:p w:rsidR="00DF5B36" w:rsidRPr="0014636A" w:rsidRDefault="00DF5B36" w:rsidP="00A87006">
      <w:pPr>
        <w:pStyle w:val="paragraphsub"/>
      </w:pPr>
      <w:r w:rsidRPr="0014636A">
        <w:tab/>
        <w:t>(iii)</w:t>
      </w:r>
      <w:r w:rsidRPr="0014636A">
        <w:tab/>
        <w:t>the processor’s ABN, if any; and</w:t>
      </w:r>
    </w:p>
    <w:p w:rsidR="00DF5B36" w:rsidRPr="0014636A" w:rsidRDefault="00DF5B36" w:rsidP="00A87006">
      <w:pPr>
        <w:pStyle w:val="paragraphsub"/>
      </w:pPr>
      <w:r w:rsidRPr="0014636A">
        <w:tab/>
        <w:t>(iv)</w:t>
      </w:r>
      <w:r w:rsidRPr="0014636A">
        <w:tab/>
        <w:t>if the processor is a company and does not have an ABN</w:t>
      </w:r>
      <w:r w:rsidR="00A87006" w:rsidRPr="0014636A">
        <w:t>—</w:t>
      </w:r>
      <w:r w:rsidRPr="0014636A">
        <w:t xml:space="preserve">its ACN; </w:t>
      </w:r>
    </w:p>
    <w:p w:rsidR="00DF5B36" w:rsidRPr="0014636A" w:rsidRDefault="00DF5B36" w:rsidP="00A87006">
      <w:pPr>
        <w:pStyle w:val="paragraph"/>
      </w:pPr>
      <w:r w:rsidRPr="0014636A">
        <w:tab/>
        <w:t>(e)</w:t>
      </w:r>
      <w:r w:rsidRPr="0014636A">
        <w:tab/>
        <w:t xml:space="preserve">details of each service kill agreement; </w:t>
      </w:r>
    </w:p>
    <w:p w:rsidR="00DF5B36" w:rsidRPr="0014636A" w:rsidRDefault="00DF5B36" w:rsidP="00A87006">
      <w:pPr>
        <w:pStyle w:val="paragraph"/>
      </w:pPr>
      <w:r w:rsidRPr="0014636A">
        <w:tab/>
        <w:t>(f)</w:t>
      </w:r>
      <w:r w:rsidRPr="0014636A">
        <w:tab/>
        <w:t>any statement given to the processor under clause</w:t>
      </w:r>
      <w:r w:rsidR="0014636A">
        <w:t> </w:t>
      </w:r>
      <w:r w:rsidRPr="0014636A">
        <w:t>12 of this Schedule.</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1A0D09" w:rsidRPr="0014636A" w:rsidRDefault="00A87006" w:rsidP="00A87006">
      <w:pPr>
        <w:pStyle w:val="notetext"/>
      </w:pPr>
      <w:r w:rsidRPr="0014636A">
        <w:t>Note 1:</w:t>
      </w:r>
      <w:r w:rsidRPr="0014636A">
        <w:tab/>
      </w:r>
      <w:r w:rsidR="001A0D09" w:rsidRPr="0014636A">
        <w:t xml:space="preserve">For </w:t>
      </w:r>
      <w:r w:rsidR="001A0D09" w:rsidRPr="0014636A">
        <w:rPr>
          <w:b/>
          <w:bCs/>
          <w:i/>
        </w:rPr>
        <w:t>strict liability</w:t>
      </w:r>
      <w:r w:rsidR="001A0D09" w:rsidRPr="0014636A">
        <w:t>, see section</w:t>
      </w:r>
      <w:r w:rsidR="0014636A">
        <w:t> </w:t>
      </w:r>
      <w:r w:rsidR="001A0D09" w:rsidRPr="0014636A">
        <w:t xml:space="preserve">6.1 of the </w:t>
      </w:r>
      <w:r w:rsidR="001A0D09" w:rsidRPr="0014636A">
        <w:rPr>
          <w:i/>
        </w:rPr>
        <w:t>Criminal Code.</w:t>
      </w:r>
    </w:p>
    <w:p w:rsidR="001A0D09" w:rsidRPr="0014636A" w:rsidRDefault="00A87006" w:rsidP="00A87006">
      <w:pPr>
        <w:pStyle w:val="notetext"/>
      </w:pPr>
      <w:r w:rsidRPr="0014636A">
        <w:t>Note 2:</w:t>
      </w:r>
      <w:r w:rsidRPr="0014636A">
        <w:tab/>
      </w:r>
      <w:r w:rsidR="001A0D09" w:rsidRPr="0014636A">
        <w:t>For offences in relation to how long records must be kept, see regulation</w:t>
      </w:r>
      <w:r w:rsidR="0014636A">
        <w:t> </w:t>
      </w:r>
      <w:r w:rsidR="001A0D09" w:rsidRPr="0014636A">
        <w:t>12.</w:t>
      </w:r>
    </w:p>
    <w:p w:rsidR="00DF5B36" w:rsidRPr="0014636A" w:rsidRDefault="00DF5B36" w:rsidP="00A87006">
      <w:pPr>
        <w:pStyle w:val="ActHead5"/>
      </w:pPr>
      <w:bookmarkStart w:id="55" w:name="_Toc517776758"/>
      <w:r w:rsidRPr="0014636A">
        <w:rPr>
          <w:rStyle w:val="CharSectno"/>
        </w:rPr>
        <w:lastRenderedPageBreak/>
        <w:t>12</w:t>
      </w:r>
      <w:r w:rsidR="00A87006" w:rsidRPr="0014636A">
        <w:t xml:space="preserve">  </w:t>
      </w:r>
      <w:r w:rsidRPr="0014636A">
        <w:t>Statement to be given at request of proprietor of abattoir</w:t>
      </w:r>
      <w:bookmarkEnd w:id="55"/>
    </w:p>
    <w:p w:rsidR="00DF5B36" w:rsidRPr="0014636A" w:rsidRDefault="00DF5B36" w:rsidP="00A87006">
      <w:pPr>
        <w:pStyle w:val="subsection"/>
      </w:pPr>
      <w:r w:rsidRPr="0014636A">
        <w:tab/>
        <w:t>(1)</w:t>
      </w:r>
      <w:r w:rsidRPr="0014636A">
        <w:tab/>
        <w:t>A person who, in a month, causes buffalo to be slaughtered at an abattoir owned by someone else must, if asked in writing by the proprietor of the abattoir, give the proprietor a written statement setting out:</w:t>
      </w:r>
    </w:p>
    <w:p w:rsidR="00DF5B36" w:rsidRPr="0014636A" w:rsidRDefault="00DF5B36" w:rsidP="00A87006">
      <w:pPr>
        <w:pStyle w:val="paragraph"/>
      </w:pPr>
      <w:r w:rsidRPr="0014636A">
        <w:tab/>
        <w:t>(a)</w:t>
      </w:r>
      <w:r w:rsidRPr="0014636A">
        <w:tab/>
        <w:t>for the person on whose behalf the buffalo are slaughtered:</w:t>
      </w:r>
    </w:p>
    <w:p w:rsidR="00DF5B36" w:rsidRPr="0014636A" w:rsidRDefault="00DF5B36" w:rsidP="00A87006">
      <w:pPr>
        <w:pStyle w:val="paragraphsub"/>
      </w:pPr>
      <w:r w:rsidRPr="0014636A">
        <w:tab/>
        <w:t>(i)</w:t>
      </w:r>
      <w:r w:rsidRPr="0014636A">
        <w:tab/>
        <w:t>the person’s full name; and</w:t>
      </w:r>
    </w:p>
    <w:p w:rsidR="00DF5B36" w:rsidRPr="0014636A" w:rsidRDefault="00DF5B36" w:rsidP="00A87006">
      <w:pPr>
        <w:pStyle w:val="paragraphsub"/>
      </w:pPr>
      <w:r w:rsidRPr="0014636A">
        <w:tab/>
        <w:t>(ii)</w:t>
      </w:r>
      <w:r w:rsidRPr="0014636A">
        <w:tab/>
        <w:t>the person’s business or residential address (not the address of a post office box or a post office bag); and</w:t>
      </w:r>
    </w:p>
    <w:p w:rsidR="00DF5B36" w:rsidRPr="0014636A" w:rsidRDefault="00DF5B36" w:rsidP="00A87006">
      <w:pPr>
        <w:pStyle w:val="paragraphsub"/>
      </w:pPr>
      <w:r w:rsidRPr="0014636A">
        <w:tab/>
        <w:t>(iii)</w:t>
      </w:r>
      <w:r w:rsidRPr="0014636A">
        <w:tab/>
        <w:t>the person’s ABN, if any; and</w:t>
      </w:r>
    </w:p>
    <w:p w:rsidR="00DF5B36" w:rsidRPr="0014636A" w:rsidRDefault="00DF5B36" w:rsidP="00A87006">
      <w:pPr>
        <w:pStyle w:val="paragraphsub"/>
      </w:pPr>
      <w:r w:rsidRPr="0014636A">
        <w:tab/>
        <w:t>(iv)</w:t>
      </w:r>
      <w:r w:rsidRPr="0014636A">
        <w:tab/>
        <w:t>if the person is a company and does not have an ABN</w:t>
      </w:r>
      <w:r w:rsidR="00A87006" w:rsidRPr="0014636A">
        <w:t>—</w:t>
      </w:r>
      <w:r w:rsidRPr="0014636A">
        <w:t>its ACN; and</w:t>
      </w:r>
    </w:p>
    <w:p w:rsidR="00DF5B36" w:rsidRPr="0014636A" w:rsidRDefault="00DF5B36" w:rsidP="00A87006">
      <w:pPr>
        <w:pStyle w:val="paragraph"/>
      </w:pPr>
      <w:r w:rsidRPr="0014636A">
        <w:tab/>
        <w:t>(b)</w:t>
      </w:r>
      <w:r w:rsidRPr="0014636A">
        <w:tab/>
        <w:t>how many leviable buffalo were slaughtered in the month; and</w:t>
      </w:r>
    </w:p>
    <w:p w:rsidR="00DF5B36" w:rsidRPr="0014636A" w:rsidRDefault="00DF5B36" w:rsidP="00A87006">
      <w:pPr>
        <w:pStyle w:val="paragraph"/>
      </w:pPr>
      <w:r w:rsidRPr="0014636A">
        <w:tab/>
        <w:t>(c)</w:t>
      </w:r>
      <w:r w:rsidRPr="0014636A">
        <w:tab/>
        <w:t>how many buffalo on which levy is not payable were slaughtered in the month.</w:t>
      </w:r>
    </w:p>
    <w:p w:rsidR="00DF5B36" w:rsidRPr="0014636A" w:rsidRDefault="00A87006" w:rsidP="00DF5B36">
      <w:pPr>
        <w:pStyle w:val="Penalty"/>
      </w:pPr>
      <w:r w:rsidRPr="0014636A">
        <w:t>Penalty:</w:t>
      </w:r>
      <w:r w:rsidRPr="0014636A">
        <w:tab/>
      </w:r>
      <w:r w:rsidR="00DF5B36" w:rsidRPr="0014636A">
        <w:t xml:space="preserve">5 penalty units. </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DF5B36" w:rsidRPr="0014636A" w:rsidRDefault="00A87006" w:rsidP="00A87006">
      <w:pPr>
        <w:pStyle w:val="notetext"/>
      </w:pPr>
      <w:r w:rsidRPr="0014636A">
        <w:t>Note:</w:t>
      </w:r>
      <w:r w:rsidRPr="0014636A">
        <w:tab/>
      </w:r>
      <w:r w:rsidR="00DF5B36" w:rsidRPr="0014636A">
        <w:t xml:space="preserve">For </w:t>
      </w:r>
      <w:r w:rsidR="00DF5B36" w:rsidRPr="0014636A">
        <w:rPr>
          <w:b/>
          <w:i/>
        </w:rPr>
        <w:t>strict liability</w:t>
      </w:r>
      <w:r w:rsidR="00DF5B36" w:rsidRPr="0014636A">
        <w:t>, see section</w:t>
      </w:r>
      <w:r w:rsidR="0014636A">
        <w:t> </w:t>
      </w:r>
      <w:r w:rsidR="00DF5B36" w:rsidRPr="0014636A">
        <w:t xml:space="preserve">6.1 of the </w:t>
      </w:r>
      <w:r w:rsidR="00DF5B36" w:rsidRPr="0014636A">
        <w:rPr>
          <w:i/>
        </w:rPr>
        <w:t>Criminal Code</w:t>
      </w:r>
      <w:r w:rsidR="00DF5B36" w:rsidRPr="0014636A">
        <w:t>.</w:t>
      </w:r>
    </w:p>
    <w:p w:rsidR="00DF5B36" w:rsidRPr="0014636A" w:rsidRDefault="00A87006" w:rsidP="00AF045F">
      <w:pPr>
        <w:pStyle w:val="ActHead1"/>
        <w:pageBreakBefore/>
      </w:pPr>
      <w:bookmarkStart w:id="56" w:name="_Toc517776759"/>
      <w:r w:rsidRPr="0014636A">
        <w:rPr>
          <w:rStyle w:val="CharChapNo"/>
        </w:rPr>
        <w:lastRenderedPageBreak/>
        <w:t>Schedule</w:t>
      </w:r>
      <w:r w:rsidR="0014636A" w:rsidRPr="0014636A">
        <w:rPr>
          <w:rStyle w:val="CharChapNo"/>
        </w:rPr>
        <w:t> </w:t>
      </w:r>
      <w:r w:rsidR="00DF5B36" w:rsidRPr="0014636A">
        <w:rPr>
          <w:rStyle w:val="CharChapNo"/>
        </w:rPr>
        <w:t>5</w:t>
      </w:r>
      <w:r w:rsidRPr="0014636A">
        <w:t>—</w:t>
      </w:r>
      <w:r w:rsidR="00DF5B36" w:rsidRPr="0014636A">
        <w:rPr>
          <w:rStyle w:val="CharChapText"/>
        </w:rPr>
        <w:t>Cattle (exporters)</w:t>
      </w:r>
      <w:bookmarkEnd w:id="56"/>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57" w:name="_Toc517776760"/>
      <w:r w:rsidRPr="0014636A">
        <w:rPr>
          <w:rStyle w:val="CharSectno"/>
        </w:rPr>
        <w:t>1</w:t>
      </w:r>
      <w:r w:rsidR="00A87006" w:rsidRPr="0014636A">
        <w:t xml:space="preserve">  </w:t>
      </w:r>
      <w:r w:rsidRPr="0014636A">
        <w:t>Application</w:t>
      </w:r>
      <w:bookmarkEnd w:id="57"/>
    </w:p>
    <w:p w:rsidR="00DF5B36" w:rsidRPr="0014636A" w:rsidRDefault="00DF5B36" w:rsidP="00A87006">
      <w:pPr>
        <w:pStyle w:val="subsection"/>
      </w:pPr>
      <w:r w:rsidRPr="0014636A">
        <w:tab/>
      </w:r>
      <w:r w:rsidRPr="0014636A">
        <w:tab/>
        <w:t xml:space="preserve">This </w:t>
      </w:r>
      <w:r w:rsidR="00A87006" w:rsidRPr="0014636A">
        <w:t>Schedule </w:t>
      </w:r>
      <w:r w:rsidRPr="0014636A">
        <w:t>applies to chargeable cattle.</w:t>
      </w:r>
    </w:p>
    <w:p w:rsidR="00DF5B36" w:rsidRPr="0014636A" w:rsidRDefault="00DF5B36" w:rsidP="00A87006">
      <w:pPr>
        <w:pStyle w:val="ActHead5"/>
      </w:pPr>
      <w:bookmarkStart w:id="58" w:name="_Toc517776761"/>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5</w:t>
      </w:r>
      <w:bookmarkEnd w:id="58"/>
    </w:p>
    <w:p w:rsidR="00DF5B36" w:rsidRPr="0014636A" w:rsidRDefault="00DF5B36" w:rsidP="00A87006">
      <w:pPr>
        <w:pStyle w:val="subsection"/>
      </w:pPr>
      <w:r w:rsidRPr="0014636A">
        <w:tab/>
      </w:r>
      <w:r w:rsidRPr="0014636A">
        <w:tab/>
        <w:t>In this Schedule:</w:t>
      </w:r>
    </w:p>
    <w:p w:rsidR="00DF5B36" w:rsidRPr="0014636A" w:rsidRDefault="00DF5B36" w:rsidP="005056BC">
      <w:pPr>
        <w:pStyle w:val="Definition"/>
      </w:pPr>
      <w:r w:rsidRPr="0014636A">
        <w:rPr>
          <w:b/>
          <w:i/>
        </w:rPr>
        <w:t xml:space="preserve">cattle </w:t>
      </w:r>
      <w:r w:rsidRPr="0014636A">
        <w:t>has the meaning given in clause</w:t>
      </w:r>
      <w:r w:rsidR="0014636A">
        <w:t> </w:t>
      </w:r>
      <w:r w:rsidRPr="0014636A">
        <w:t>1 of Schedule</w:t>
      </w:r>
      <w:r w:rsidR="0014636A">
        <w:t> </w:t>
      </w:r>
      <w:r w:rsidRPr="0014636A">
        <w:t>2 to the Customs Charges Act.</w:t>
      </w:r>
    </w:p>
    <w:p w:rsidR="00DF5B36" w:rsidRPr="0014636A" w:rsidRDefault="00DF5B36" w:rsidP="005056BC">
      <w:pPr>
        <w:pStyle w:val="Definition"/>
      </w:pPr>
      <w:r w:rsidRPr="0014636A">
        <w:rPr>
          <w:b/>
          <w:i/>
        </w:rPr>
        <w:t xml:space="preserve">charge </w:t>
      </w:r>
      <w:r w:rsidRPr="0014636A">
        <w:t>means charge imposed by Schedule</w:t>
      </w:r>
      <w:r w:rsidR="0014636A">
        <w:t> </w:t>
      </w:r>
      <w:r w:rsidRPr="0014636A">
        <w:t>2 to the Customs Charges Act.</w:t>
      </w:r>
    </w:p>
    <w:p w:rsidR="00DF5B36" w:rsidRPr="0014636A" w:rsidRDefault="00DF5B36" w:rsidP="005056BC">
      <w:pPr>
        <w:pStyle w:val="Definition"/>
      </w:pPr>
      <w:r w:rsidRPr="0014636A">
        <w:rPr>
          <w:b/>
          <w:i/>
        </w:rPr>
        <w:t xml:space="preserve">chargeable cattle </w:t>
      </w:r>
      <w:r w:rsidRPr="0014636A">
        <w:t>means cattle on the export of which charge is imposed.</w:t>
      </w:r>
    </w:p>
    <w:p w:rsidR="00DF5B36" w:rsidRPr="0014636A" w:rsidRDefault="00DF5B36" w:rsidP="00A87006">
      <w:pPr>
        <w:pStyle w:val="ActHead5"/>
      </w:pPr>
      <w:bookmarkStart w:id="59" w:name="_Toc517776762"/>
      <w:r w:rsidRPr="0014636A">
        <w:rPr>
          <w:rStyle w:val="CharSectno"/>
        </w:rPr>
        <w:t>3</w:t>
      </w:r>
      <w:r w:rsidR="00A87006" w:rsidRPr="0014636A">
        <w:t xml:space="preserve">  </w:t>
      </w:r>
      <w:r w:rsidRPr="0014636A">
        <w:t>What is a levy year</w:t>
      </w:r>
      <w:bookmarkEnd w:id="59"/>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chargeable cattle is a financial year.</w:t>
      </w:r>
    </w:p>
    <w:p w:rsidR="00DF5B36" w:rsidRPr="0014636A" w:rsidRDefault="00DF5B36" w:rsidP="00A87006">
      <w:pPr>
        <w:pStyle w:val="ActHead5"/>
      </w:pPr>
      <w:bookmarkStart w:id="60" w:name="_Toc517776763"/>
      <w:r w:rsidRPr="0014636A">
        <w:rPr>
          <w:rStyle w:val="CharSectno"/>
        </w:rPr>
        <w:t>4</w:t>
      </w:r>
      <w:r w:rsidR="00A87006" w:rsidRPr="0014636A">
        <w:t xml:space="preserve">  </w:t>
      </w:r>
      <w:r w:rsidRPr="0014636A">
        <w:t>Who is a producer</w:t>
      </w:r>
      <w:bookmarkEnd w:id="60"/>
    </w:p>
    <w:p w:rsidR="00DF5B36" w:rsidRPr="0014636A" w:rsidRDefault="00DF5B36" w:rsidP="00A87006">
      <w:pPr>
        <w:pStyle w:val="subsection"/>
      </w:pPr>
      <w:r w:rsidRPr="0014636A">
        <w:tab/>
      </w:r>
      <w:r w:rsidRPr="0014636A">
        <w:tab/>
        <w:t xml:space="preserve">For </w:t>
      </w:r>
      <w:r w:rsidR="0014636A">
        <w:t>paragraph (</w:t>
      </w:r>
      <w:r w:rsidRPr="0014636A">
        <w:t xml:space="preserve">g) of the definition of </w:t>
      </w:r>
      <w:r w:rsidRPr="0014636A">
        <w:rPr>
          <w:b/>
          <w:i/>
        </w:rPr>
        <w:t>producer</w:t>
      </w:r>
      <w:r w:rsidRPr="0014636A">
        <w:t xml:space="preserve"> in subsection</w:t>
      </w:r>
      <w:r w:rsidR="0014636A">
        <w:t> </w:t>
      </w:r>
      <w:r w:rsidRPr="0014636A">
        <w:t>4 (1) of the Collection Act, chargeable cattle are prescribed.</w:t>
      </w:r>
    </w:p>
    <w:p w:rsidR="00DF5B36" w:rsidRPr="0014636A" w:rsidRDefault="00A87006" w:rsidP="00A87006">
      <w:pPr>
        <w:pStyle w:val="notetext"/>
      </w:pPr>
      <w:r w:rsidRPr="0014636A">
        <w:t>Note:</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exports the product from Australia.</w:t>
      </w:r>
    </w:p>
    <w:p w:rsidR="00DF5B36" w:rsidRPr="0014636A" w:rsidRDefault="00DF5B36" w:rsidP="00A87006">
      <w:pPr>
        <w:pStyle w:val="ActHead5"/>
      </w:pPr>
      <w:bookmarkStart w:id="61" w:name="_Toc517776764"/>
      <w:r w:rsidRPr="0014636A">
        <w:rPr>
          <w:rStyle w:val="CharSectno"/>
        </w:rPr>
        <w:t>5</w:t>
      </w:r>
      <w:r w:rsidR="00A87006" w:rsidRPr="0014636A">
        <w:t xml:space="preserve">  </w:t>
      </w:r>
      <w:r w:rsidRPr="0014636A">
        <w:t>Liability of intermediaries for charge</w:t>
      </w:r>
      <w:r w:rsidR="00A87006" w:rsidRPr="0014636A">
        <w:t>—</w:t>
      </w:r>
      <w:r w:rsidRPr="0014636A">
        <w:t>exporting agents</w:t>
      </w:r>
      <w:bookmarkEnd w:id="61"/>
    </w:p>
    <w:p w:rsidR="00DF5B36" w:rsidRPr="0014636A" w:rsidRDefault="00DF5B36" w:rsidP="00A87006">
      <w:pPr>
        <w:pStyle w:val="subsection"/>
      </w:pPr>
      <w:r w:rsidRPr="0014636A">
        <w:tab/>
      </w:r>
      <w:r w:rsidRPr="0014636A">
        <w:tab/>
        <w:t>For subsection</w:t>
      </w:r>
      <w:r w:rsidR="0014636A">
        <w:t> </w:t>
      </w:r>
      <w:r w:rsidRPr="0014636A">
        <w:t>7 (3) of the Collection Act, chargeable cattle are prescribed.</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7 (3) of the Collection Act provides that an exporting agent who exports prescribed products on which charge is imposed is liable to pay, on behalf of the producer, any charge due for payment on or in relation to the products, and any amount of penalty for late payment imposed by section</w:t>
      </w:r>
      <w:r w:rsidR="0014636A">
        <w:t> </w:t>
      </w:r>
      <w:r w:rsidR="00DF5B36" w:rsidRPr="0014636A">
        <w:t>15 of the Collection Act, that is payable by the producer in relation to that charge.</w:t>
      </w:r>
    </w:p>
    <w:p w:rsidR="00DF5B36" w:rsidRPr="0014636A" w:rsidRDefault="00DF5B36" w:rsidP="00A87006">
      <w:pPr>
        <w:pStyle w:val="ActHead5"/>
      </w:pPr>
      <w:bookmarkStart w:id="62" w:name="_Toc517776765"/>
      <w:r w:rsidRPr="0014636A">
        <w:rPr>
          <w:rStyle w:val="CharSectno"/>
        </w:rPr>
        <w:t>6</w:t>
      </w:r>
      <w:r w:rsidR="00A87006" w:rsidRPr="0014636A">
        <w:t xml:space="preserve">  </w:t>
      </w:r>
      <w:r w:rsidRPr="0014636A">
        <w:t>When is charge due for payment</w:t>
      </w:r>
      <w:bookmarkEnd w:id="62"/>
    </w:p>
    <w:p w:rsidR="00DF5B36" w:rsidRPr="0014636A" w:rsidRDefault="00DF5B36" w:rsidP="00A87006">
      <w:pPr>
        <w:pStyle w:val="subsection"/>
      </w:pPr>
      <w:r w:rsidRPr="0014636A">
        <w:tab/>
      </w:r>
      <w:r w:rsidRPr="0014636A">
        <w:tab/>
        <w:t>For section</w:t>
      </w:r>
      <w:r w:rsidR="0014636A">
        <w:t> </w:t>
      </w:r>
      <w:r w:rsidRPr="0014636A">
        <w:t>6 of the Collection Act, charge payable on the export of chargeable cattle for a month is due for payment on the last day on which the return for the month must be lodged under clause</w:t>
      </w:r>
      <w:r w:rsidR="0014636A">
        <w:t> </w:t>
      </w:r>
      <w:r w:rsidRPr="0014636A">
        <w:t>8.</w:t>
      </w:r>
    </w:p>
    <w:p w:rsidR="00DF5B36" w:rsidRPr="0014636A" w:rsidRDefault="00A87006" w:rsidP="00A87006">
      <w:pPr>
        <w:pStyle w:val="notetext"/>
      </w:pPr>
      <w:r w:rsidRPr="0014636A">
        <w:rPr>
          <w:iCs/>
        </w:rPr>
        <w:t>Note:</w:t>
      </w:r>
      <w:r w:rsidRPr="0014636A">
        <w:rPr>
          <w:iCs/>
        </w:rPr>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63" w:name="_Toc517776766"/>
      <w:r w:rsidRPr="0014636A">
        <w:rPr>
          <w:rStyle w:val="CharSectno"/>
        </w:rPr>
        <w:lastRenderedPageBreak/>
        <w:t>7</w:t>
      </w:r>
      <w:r w:rsidR="00A87006" w:rsidRPr="0014636A">
        <w:t xml:space="preserve">  </w:t>
      </w:r>
      <w:r w:rsidRPr="0014636A">
        <w:t>Who must lodge a return</w:t>
      </w:r>
      <w:bookmarkEnd w:id="63"/>
    </w:p>
    <w:p w:rsidR="00DF5B36" w:rsidRPr="0014636A" w:rsidRDefault="00DF5B36" w:rsidP="00A87006">
      <w:pPr>
        <w:pStyle w:val="subsection"/>
      </w:pPr>
      <w:r w:rsidRPr="0014636A">
        <w:tab/>
      </w:r>
      <w:r w:rsidRPr="0014636A">
        <w:tab/>
        <w:t>A producer, or an exporting agent, who exports chargeable cattle in a month must lodge a return for that month.</w:t>
      </w:r>
    </w:p>
    <w:p w:rsidR="00DF5B36" w:rsidRPr="0014636A" w:rsidRDefault="00A87006" w:rsidP="00A87006">
      <w:pPr>
        <w:pStyle w:val="notetext"/>
      </w:pPr>
      <w:r w:rsidRPr="0014636A">
        <w:rPr>
          <w:iCs/>
        </w:rPr>
        <w:t>Note:</w:t>
      </w:r>
      <w:r w:rsidRPr="0014636A">
        <w:rPr>
          <w:iCs/>
        </w:rPr>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64" w:name="_Toc517776767"/>
      <w:r w:rsidRPr="0014636A">
        <w:rPr>
          <w:rStyle w:val="CharSectno"/>
        </w:rPr>
        <w:t>8</w:t>
      </w:r>
      <w:r w:rsidR="00A87006" w:rsidRPr="0014636A">
        <w:t xml:space="preserve">  </w:t>
      </w:r>
      <w:r w:rsidRPr="0014636A">
        <w:t>When must a return be lodged</w:t>
      </w:r>
      <w:bookmarkEnd w:id="64"/>
    </w:p>
    <w:p w:rsidR="00DF5B36" w:rsidRPr="0014636A" w:rsidRDefault="00DF5B36" w:rsidP="00A87006">
      <w:pPr>
        <w:pStyle w:val="subsection"/>
      </w:pPr>
      <w:r w:rsidRPr="0014636A">
        <w:tab/>
      </w:r>
      <w:r w:rsidRPr="0014636A">
        <w:tab/>
        <w:t>A return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65" w:name="_Toc517776768"/>
      <w:r w:rsidRPr="0014636A">
        <w:rPr>
          <w:rStyle w:val="CharSectno"/>
        </w:rPr>
        <w:t>9</w:t>
      </w:r>
      <w:r w:rsidR="00A87006" w:rsidRPr="0014636A">
        <w:t xml:space="preserve">  </w:t>
      </w:r>
      <w:r w:rsidRPr="0014636A">
        <w:t>What must be included in a return</w:t>
      </w:r>
      <w:bookmarkEnd w:id="65"/>
    </w:p>
    <w:p w:rsidR="00DF5B36" w:rsidRPr="0014636A" w:rsidRDefault="00DF5B36" w:rsidP="00A87006">
      <w:pPr>
        <w:pStyle w:val="subsection"/>
      </w:pPr>
      <w:r w:rsidRPr="0014636A">
        <w:rPr>
          <w:b/>
        </w:rPr>
        <w:tab/>
      </w:r>
      <w:r w:rsidRPr="0014636A">
        <w:rPr>
          <w:b/>
        </w:rPr>
        <w:tab/>
      </w:r>
      <w:r w:rsidRPr="0014636A">
        <w:t>In addition to the information required by regulation</w:t>
      </w:r>
      <w:r w:rsidR="0014636A">
        <w:t> </w:t>
      </w:r>
      <w:r w:rsidRPr="0014636A">
        <w:t>10, a return for a month must state, in respect of the month:</w:t>
      </w:r>
    </w:p>
    <w:p w:rsidR="00DF5B36" w:rsidRPr="0014636A" w:rsidRDefault="00DF5B36" w:rsidP="00A87006">
      <w:pPr>
        <w:pStyle w:val="paragraph"/>
      </w:pPr>
      <w:r w:rsidRPr="0014636A">
        <w:tab/>
        <w:t>(a)</w:t>
      </w:r>
      <w:r w:rsidRPr="0014636A">
        <w:tab/>
        <w:t>how many cattle were exported; and</w:t>
      </w:r>
    </w:p>
    <w:p w:rsidR="00DF5B36" w:rsidRPr="0014636A" w:rsidRDefault="00DF5B36" w:rsidP="00A87006">
      <w:pPr>
        <w:pStyle w:val="paragraph"/>
      </w:pPr>
      <w:r w:rsidRPr="0014636A">
        <w:tab/>
        <w:t>(b)</w:t>
      </w:r>
      <w:r w:rsidRPr="0014636A">
        <w:tab/>
        <w:t>how many cattle on which charge is not payable were exported; and</w:t>
      </w:r>
    </w:p>
    <w:p w:rsidR="00DF5B36" w:rsidRPr="0014636A" w:rsidRDefault="00DF5B36" w:rsidP="00A87006">
      <w:pPr>
        <w:pStyle w:val="paragraph"/>
      </w:pPr>
      <w:r w:rsidRPr="0014636A">
        <w:tab/>
        <w:t>(c)</w:t>
      </w:r>
      <w:r w:rsidRPr="0014636A">
        <w:tab/>
        <w:t>how many chargeable cattle were exported; and</w:t>
      </w:r>
    </w:p>
    <w:p w:rsidR="00DF5B36" w:rsidRPr="0014636A" w:rsidRDefault="00DF5B36" w:rsidP="00A87006">
      <w:pPr>
        <w:pStyle w:val="paragraph"/>
      </w:pPr>
      <w:r w:rsidRPr="0014636A">
        <w:tab/>
        <w:t>(d)</w:t>
      </w:r>
      <w:r w:rsidRPr="0014636A">
        <w:tab/>
        <w:t>the total live</w:t>
      </w:r>
      <w:r w:rsidR="0014636A">
        <w:noBreakHyphen/>
      </w:r>
      <w:r w:rsidRPr="0014636A">
        <w:t>weight, in kilograms, of cattle exported; and</w:t>
      </w:r>
    </w:p>
    <w:p w:rsidR="00DF5B36" w:rsidRPr="0014636A" w:rsidRDefault="00DF5B36" w:rsidP="00A87006">
      <w:pPr>
        <w:pStyle w:val="paragraph"/>
      </w:pPr>
      <w:r w:rsidRPr="0014636A">
        <w:tab/>
        <w:t>(e)</w:t>
      </w:r>
      <w:r w:rsidRPr="0014636A">
        <w:tab/>
        <w:t>the rates of charge payable on the chargeable cattle; and</w:t>
      </w:r>
    </w:p>
    <w:p w:rsidR="00DF5B36" w:rsidRPr="0014636A" w:rsidRDefault="00DF5B36" w:rsidP="00A87006">
      <w:pPr>
        <w:pStyle w:val="paragraph"/>
      </w:pPr>
      <w:r w:rsidRPr="0014636A">
        <w:tab/>
        <w:t>(f)</w:t>
      </w:r>
      <w:r w:rsidRPr="0014636A">
        <w:tab/>
        <w:t xml:space="preserve">the total amount of charge payable on the chargeable cattle; and </w:t>
      </w:r>
    </w:p>
    <w:p w:rsidR="00DF5B36" w:rsidRPr="0014636A" w:rsidRDefault="00DF5B36" w:rsidP="00A87006">
      <w:pPr>
        <w:pStyle w:val="paragraph"/>
      </w:pPr>
      <w:r w:rsidRPr="0014636A">
        <w:tab/>
        <w:t>(g)</w:t>
      </w:r>
      <w:r w:rsidRPr="0014636A">
        <w:tab/>
        <w:t>the total amount of charge paid on the chargeable cattle.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66" w:name="_Toc517776769"/>
      <w:r w:rsidRPr="0014636A">
        <w:rPr>
          <w:rStyle w:val="CharSectno"/>
        </w:rPr>
        <w:t>10</w:t>
      </w:r>
      <w:r w:rsidR="00A87006" w:rsidRPr="0014636A">
        <w:t xml:space="preserve">  </w:t>
      </w:r>
      <w:r w:rsidRPr="0014636A">
        <w:t>What records must be kept</w:t>
      </w:r>
      <w:bookmarkEnd w:id="66"/>
    </w:p>
    <w:p w:rsidR="00DF5B36" w:rsidRPr="0014636A" w:rsidRDefault="00DF5B36" w:rsidP="00A87006">
      <w:pPr>
        <w:pStyle w:val="subsection"/>
      </w:pPr>
      <w:r w:rsidRPr="0014636A">
        <w:tab/>
        <w:t>(1)</w:t>
      </w:r>
      <w:r w:rsidRPr="0014636A">
        <w:tab/>
        <w:t>A person who exports chargeable cattle must keep records showing, for each month:</w:t>
      </w:r>
    </w:p>
    <w:p w:rsidR="00DF5B36" w:rsidRPr="0014636A" w:rsidRDefault="00DF5B36" w:rsidP="00A87006">
      <w:pPr>
        <w:pStyle w:val="paragraph"/>
      </w:pPr>
      <w:r w:rsidRPr="0014636A">
        <w:tab/>
        <w:t>(a)</w:t>
      </w:r>
      <w:r w:rsidRPr="0014636A">
        <w:tab/>
        <w:t>if the person is an exporting agent, the following information relating to each person on whose behalf the exports were carried out:</w:t>
      </w:r>
    </w:p>
    <w:p w:rsidR="00DF5B36" w:rsidRPr="0014636A" w:rsidRDefault="00DF5B36" w:rsidP="00A87006">
      <w:pPr>
        <w:pStyle w:val="paragraphsub"/>
      </w:pPr>
      <w:r w:rsidRPr="0014636A">
        <w:tab/>
        <w:t>(i)</w:t>
      </w:r>
      <w:r w:rsidRPr="0014636A">
        <w:tab/>
        <w:t>full name and postal address;</w:t>
      </w:r>
    </w:p>
    <w:p w:rsidR="00DF5B36" w:rsidRPr="0014636A" w:rsidRDefault="00DF5B36" w:rsidP="00A87006">
      <w:pPr>
        <w:pStyle w:val="paragraphsub"/>
      </w:pPr>
      <w:r w:rsidRPr="0014636A">
        <w:tab/>
        <w:t>(ii)</w:t>
      </w:r>
      <w:r w:rsidRPr="0014636A">
        <w:tab/>
        <w:t>ABN, if any;</w:t>
      </w:r>
    </w:p>
    <w:p w:rsidR="00DF5B36" w:rsidRPr="0014636A" w:rsidRDefault="00DF5B36" w:rsidP="00A87006">
      <w:pPr>
        <w:pStyle w:val="paragraphsub"/>
      </w:pPr>
      <w:r w:rsidRPr="0014636A">
        <w:tab/>
        <w:t>(iii)</w:t>
      </w:r>
      <w:r w:rsidRPr="0014636A">
        <w:tab/>
        <w:t>if the person is a company and does not have an ABN</w:t>
      </w:r>
      <w:r w:rsidR="00A87006" w:rsidRPr="0014636A">
        <w:t>—</w:t>
      </w:r>
      <w:r w:rsidRPr="0014636A">
        <w:t>the person’s ACN; and</w:t>
      </w:r>
    </w:p>
    <w:p w:rsidR="00DF5B36" w:rsidRPr="0014636A" w:rsidRDefault="00DF5B36" w:rsidP="00A87006">
      <w:pPr>
        <w:pStyle w:val="paragraph"/>
      </w:pPr>
      <w:r w:rsidRPr="0014636A">
        <w:tab/>
        <w:t>(b)</w:t>
      </w:r>
      <w:r w:rsidRPr="0014636A">
        <w:tab/>
        <w:t>for the cattle exported:</w:t>
      </w:r>
    </w:p>
    <w:p w:rsidR="00DF5B36" w:rsidRPr="0014636A" w:rsidRDefault="00DF5B36" w:rsidP="00A87006">
      <w:pPr>
        <w:pStyle w:val="paragraphsub"/>
      </w:pPr>
      <w:r w:rsidRPr="0014636A">
        <w:tab/>
        <w:t>(i)</w:t>
      </w:r>
      <w:r w:rsidRPr="0014636A">
        <w:tab/>
        <w:t>the total numbers of cattle; and</w:t>
      </w:r>
    </w:p>
    <w:p w:rsidR="00DF5B36" w:rsidRPr="0014636A" w:rsidRDefault="00DF5B36" w:rsidP="00A87006">
      <w:pPr>
        <w:pStyle w:val="paragraphsub"/>
      </w:pPr>
      <w:r w:rsidRPr="0014636A">
        <w:tab/>
        <w:t>(ii)</w:t>
      </w:r>
      <w:r w:rsidRPr="0014636A">
        <w:tab/>
        <w:t>the total live</w:t>
      </w:r>
      <w:r w:rsidR="0014636A">
        <w:noBreakHyphen/>
      </w:r>
      <w:r w:rsidRPr="0014636A">
        <w:t>weight, in kilograms, of cattle exported; and</w:t>
      </w:r>
    </w:p>
    <w:p w:rsidR="00DF5B36" w:rsidRPr="0014636A" w:rsidRDefault="00DF5B36" w:rsidP="00A87006">
      <w:pPr>
        <w:pStyle w:val="paragraphsub"/>
      </w:pPr>
      <w:r w:rsidRPr="0014636A">
        <w:tab/>
        <w:t>(iii)</w:t>
      </w:r>
      <w:r w:rsidRPr="0014636A">
        <w:tab/>
        <w:t>the rate of charge payable on the cattle; and</w:t>
      </w:r>
    </w:p>
    <w:p w:rsidR="00DF5B36" w:rsidRPr="0014636A" w:rsidRDefault="00DF5B36" w:rsidP="00A87006">
      <w:pPr>
        <w:pStyle w:val="paragraphsub"/>
      </w:pPr>
      <w:r w:rsidRPr="0014636A">
        <w:tab/>
        <w:t>(iv)</w:t>
      </w:r>
      <w:r w:rsidRPr="0014636A">
        <w:tab/>
        <w:t>the total amount of charge for the cattle; and</w:t>
      </w:r>
    </w:p>
    <w:p w:rsidR="00DF5B36" w:rsidRPr="0014636A" w:rsidRDefault="00DF5B36" w:rsidP="00A87006">
      <w:pPr>
        <w:pStyle w:val="paragraph"/>
      </w:pPr>
      <w:r w:rsidRPr="0014636A">
        <w:tab/>
        <w:t>(c)</w:t>
      </w:r>
      <w:r w:rsidRPr="0014636A">
        <w:tab/>
        <w:t>bills of lading or similar documents showing details of the chargeable cattle exported; and</w:t>
      </w:r>
    </w:p>
    <w:p w:rsidR="00DF5B36" w:rsidRPr="0014636A" w:rsidRDefault="00DF5B36" w:rsidP="00A87006">
      <w:pPr>
        <w:pStyle w:val="paragraph"/>
      </w:pPr>
      <w:r w:rsidRPr="0014636A">
        <w:tab/>
        <w:t>(d)</w:t>
      </w:r>
      <w:r w:rsidRPr="0014636A">
        <w:tab/>
        <w:t>the date when each consignment of cattle was entered for export; and</w:t>
      </w:r>
    </w:p>
    <w:p w:rsidR="00DF5B36" w:rsidRPr="0014636A" w:rsidRDefault="00DF5B36" w:rsidP="00A87006">
      <w:pPr>
        <w:pStyle w:val="paragraph"/>
      </w:pPr>
      <w:r w:rsidRPr="0014636A">
        <w:tab/>
        <w:t>(e)</w:t>
      </w:r>
      <w:r w:rsidRPr="0014636A">
        <w:tab/>
        <w:t>a copy of the return.</w:t>
      </w:r>
    </w:p>
    <w:p w:rsidR="00DF5B36" w:rsidRPr="0014636A" w:rsidRDefault="00A87006" w:rsidP="00DF5B36">
      <w:pPr>
        <w:pStyle w:val="Penalty"/>
        <w:rPr>
          <w:color w:val="000000"/>
        </w:rPr>
      </w:pPr>
      <w:r w:rsidRPr="0014636A">
        <w:t>Penalty:</w:t>
      </w:r>
      <w:r w:rsidRPr="0014636A">
        <w:tab/>
      </w:r>
      <w:r w:rsidR="00DF5B36" w:rsidRPr="0014636A">
        <w:t>10</w:t>
      </w:r>
      <w:r w:rsidR="00DF5B36" w:rsidRPr="0014636A">
        <w:rPr>
          <w:color w:val="000000"/>
        </w:rPr>
        <w:t xml:space="preserve"> penalty units.</w:t>
      </w:r>
    </w:p>
    <w:p w:rsidR="00DF5B36" w:rsidRPr="0014636A" w:rsidRDefault="00DF5B36" w:rsidP="00A87006">
      <w:pPr>
        <w:pStyle w:val="subsection"/>
      </w:pPr>
      <w:r w:rsidRPr="0014636A">
        <w:lastRenderedPageBreak/>
        <w:tab/>
        <w:t>(2)</w:t>
      </w:r>
      <w:r w:rsidRPr="0014636A">
        <w:tab/>
        <w:t xml:space="preserve">An offence under </w:t>
      </w:r>
      <w:r w:rsidR="0014636A">
        <w:t>subclause (</w:t>
      </w:r>
      <w:r w:rsidRPr="0014636A">
        <w:t>1) is an offence of strict liability.</w:t>
      </w:r>
    </w:p>
    <w:p w:rsidR="00DF5B36" w:rsidRPr="0014636A" w:rsidRDefault="00A87006" w:rsidP="00A87006">
      <w:pPr>
        <w:pStyle w:val="notetext"/>
      </w:pPr>
      <w:r w:rsidRPr="0014636A">
        <w:rPr>
          <w:iCs/>
        </w:rPr>
        <w:t>Note:</w:t>
      </w:r>
      <w:r w:rsidRPr="0014636A">
        <w:rPr>
          <w:iCs/>
        </w:rPr>
        <w:tab/>
      </w:r>
      <w:r w:rsidR="00DF5B36" w:rsidRPr="0014636A">
        <w:t xml:space="preserve">For offences in relation to how long records for </w:t>
      </w:r>
      <w:r w:rsidR="0014636A">
        <w:t>subclause (</w:t>
      </w:r>
      <w:r w:rsidR="00DF5B36" w:rsidRPr="0014636A">
        <w:t>1) must be kept, see regulation</w:t>
      </w:r>
      <w:r w:rsidR="0014636A">
        <w:t> </w:t>
      </w:r>
      <w:r w:rsidR="00DF5B36" w:rsidRPr="0014636A">
        <w:t>12.</w:t>
      </w:r>
    </w:p>
    <w:p w:rsidR="00DF5B36" w:rsidRPr="0014636A" w:rsidRDefault="00A87006" w:rsidP="00AF045F">
      <w:pPr>
        <w:pStyle w:val="ActHead1"/>
        <w:pageBreakBefore/>
      </w:pPr>
      <w:bookmarkStart w:id="67" w:name="_Toc517776770"/>
      <w:r w:rsidRPr="0014636A">
        <w:rPr>
          <w:rStyle w:val="CharChapNo"/>
        </w:rPr>
        <w:lastRenderedPageBreak/>
        <w:t>Schedule</w:t>
      </w:r>
      <w:r w:rsidR="0014636A" w:rsidRPr="0014636A">
        <w:rPr>
          <w:rStyle w:val="CharChapNo"/>
        </w:rPr>
        <w:t> </w:t>
      </w:r>
      <w:r w:rsidR="00DF5B36" w:rsidRPr="0014636A">
        <w:rPr>
          <w:rStyle w:val="CharChapNo"/>
        </w:rPr>
        <w:t>6</w:t>
      </w:r>
      <w:r w:rsidRPr="0014636A">
        <w:t>—</w:t>
      </w:r>
      <w:r w:rsidR="00DF5B36" w:rsidRPr="0014636A">
        <w:rPr>
          <w:rStyle w:val="CharChapText"/>
        </w:rPr>
        <w:t>Cattle (producers)</w:t>
      </w:r>
      <w:bookmarkEnd w:id="67"/>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68" w:name="_Toc517776771"/>
      <w:r w:rsidRPr="0014636A">
        <w:rPr>
          <w:rStyle w:val="CharSectno"/>
        </w:rPr>
        <w:t>1</w:t>
      </w:r>
      <w:r w:rsidR="00A87006" w:rsidRPr="0014636A">
        <w:t xml:space="preserve">  </w:t>
      </w:r>
      <w:r w:rsidRPr="0014636A">
        <w:t>Application</w:t>
      </w:r>
      <w:bookmarkEnd w:id="68"/>
    </w:p>
    <w:p w:rsidR="00DF5B36" w:rsidRPr="0014636A" w:rsidRDefault="00DF5B36" w:rsidP="00A87006">
      <w:pPr>
        <w:pStyle w:val="subsection"/>
      </w:pPr>
      <w:r w:rsidRPr="0014636A">
        <w:tab/>
      </w:r>
      <w:r w:rsidRPr="0014636A">
        <w:tab/>
        <w:t xml:space="preserve">This </w:t>
      </w:r>
      <w:r w:rsidR="00A87006" w:rsidRPr="0014636A">
        <w:t>Schedule </w:t>
      </w:r>
      <w:r w:rsidRPr="0014636A">
        <w:t>applies to chargeable cattle.</w:t>
      </w:r>
    </w:p>
    <w:p w:rsidR="00DF5B36" w:rsidRPr="0014636A" w:rsidRDefault="00DF5B36" w:rsidP="00A87006">
      <w:pPr>
        <w:pStyle w:val="ActHead5"/>
      </w:pPr>
      <w:bookmarkStart w:id="69" w:name="_Toc517776772"/>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6</w:t>
      </w:r>
      <w:bookmarkEnd w:id="69"/>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bobby calf </w:t>
      </w:r>
      <w:r w:rsidRPr="0014636A">
        <w:t>has the meaning given in clause</w:t>
      </w:r>
      <w:r w:rsidR="0014636A">
        <w:t> </w:t>
      </w:r>
      <w:r w:rsidRPr="0014636A">
        <w:t>1 of Schedule</w:t>
      </w:r>
      <w:r w:rsidR="0014636A">
        <w:t> </w:t>
      </w:r>
      <w:r w:rsidRPr="0014636A">
        <w:t>3 to the Customs Charges Act.</w:t>
      </w:r>
    </w:p>
    <w:p w:rsidR="00DF5B36" w:rsidRPr="0014636A" w:rsidRDefault="00DF5B36" w:rsidP="00F356F8">
      <w:pPr>
        <w:pStyle w:val="Definition"/>
      </w:pPr>
      <w:r w:rsidRPr="0014636A">
        <w:rPr>
          <w:b/>
          <w:i/>
        </w:rPr>
        <w:t xml:space="preserve">cattle </w:t>
      </w:r>
      <w:r w:rsidRPr="0014636A">
        <w:t>has the meaning given in clause</w:t>
      </w:r>
      <w:r w:rsidR="0014636A">
        <w:t> </w:t>
      </w:r>
      <w:r w:rsidRPr="0014636A">
        <w:t>1 of Schedule</w:t>
      </w:r>
      <w:r w:rsidR="0014636A">
        <w:t> </w:t>
      </w:r>
      <w:r w:rsidRPr="0014636A">
        <w:t>3 to the Customs Charges Act.</w:t>
      </w:r>
    </w:p>
    <w:p w:rsidR="00DF5B36" w:rsidRPr="0014636A" w:rsidRDefault="00DF5B36" w:rsidP="00F356F8">
      <w:pPr>
        <w:pStyle w:val="Definition"/>
      </w:pPr>
      <w:r w:rsidRPr="0014636A">
        <w:rPr>
          <w:b/>
          <w:i/>
        </w:rPr>
        <w:t xml:space="preserve">charge </w:t>
      </w:r>
      <w:r w:rsidRPr="0014636A">
        <w:t>means:</w:t>
      </w:r>
    </w:p>
    <w:p w:rsidR="00DF5B36" w:rsidRPr="0014636A" w:rsidRDefault="00DF5B36" w:rsidP="00F356F8">
      <w:pPr>
        <w:pStyle w:val="paragraph"/>
      </w:pPr>
      <w:r w:rsidRPr="0014636A">
        <w:tab/>
        <w:t>(a)</w:t>
      </w:r>
      <w:r w:rsidRPr="0014636A">
        <w:tab/>
        <w:t xml:space="preserve">charge imposed by </w:t>
      </w:r>
      <w:r w:rsidR="00A87006" w:rsidRPr="0014636A">
        <w:t>Schedule</w:t>
      </w:r>
      <w:r w:rsidR="0014636A">
        <w:t> </w:t>
      </w:r>
      <w:r w:rsidRPr="0014636A">
        <w:t>3 to the Customs Charges Act; or</w:t>
      </w:r>
    </w:p>
    <w:p w:rsidR="00DF5B36" w:rsidRPr="0014636A" w:rsidRDefault="00DF5B36" w:rsidP="00A87006">
      <w:pPr>
        <w:pStyle w:val="paragraph"/>
      </w:pPr>
      <w:r w:rsidRPr="0014636A">
        <w:tab/>
        <w:t>(b)</w:t>
      </w:r>
      <w:r w:rsidRPr="0014636A">
        <w:tab/>
        <w:t>EADR charge imposed on the export of cattle by clause</w:t>
      </w:r>
      <w:r w:rsidR="0014636A">
        <w:t> </w:t>
      </w:r>
      <w:r w:rsidRPr="0014636A">
        <w:t xml:space="preserve">2 of </w:t>
      </w:r>
      <w:r w:rsidR="00A87006" w:rsidRPr="0014636A">
        <w:t>Schedule</w:t>
      </w:r>
      <w:r w:rsidR="0014636A">
        <w:t> </w:t>
      </w:r>
      <w:r w:rsidRPr="0014636A">
        <w:t>3 to the Customs Charges Regulations.</w:t>
      </w:r>
    </w:p>
    <w:p w:rsidR="00DF5B36" w:rsidRPr="0014636A" w:rsidRDefault="00DF5B36" w:rsidP="00F356F8">
      <w:pPr>
        <w:pStyle w:val="Definition"/>
      </w:pPr>
      <w:r w:rsidRPr="0014636A">
        <w:rPr>
          <w:b/>
          <w:i/>
        </w:rPr>
        <w:t xml:space="preserve">chargeable bobby calf </w:t>
      </w:r>
      <w:r w:rsidRPr="0014636A">
        <w:t>has the meaning given in clause</w:t>
      </w:r>
      <w:r w:rsidR="0014636A">
        <w:t> </w:t>
      </w:r>
      <w:r w:rsidRPr="0014636A">
        <w:t>1 of Schedule</w:t>
      </w:r>
      <w:r w:rsidR="0014636A">
        <w:t> </w:t>
      </w:r>
      <w:r w:rsidRPr="0014636A">
        <w:t>3 to the Customs Charges Act.</w:t>
      </w:r>
    </w:p>
    <w:p w:rsidR="00DF5B36" w:rsidRPr="0014636A" w:rsidRDefault="00DF5B36" w:rsidP="00F356F8">
      <w:pPr>
        <w:pStyle w:val="Definition"/>
      </w:pPr>
      <w:r w:rsidRPr="0014636A">
        <w:rPr>
          <w:b/>
          <w:i/>
        </w:rPr>
        <w:t xml:space="preserve">chargeable cattle </w:t>
      </w:r>
      <w:r w:rsidRPr="0014636A">
        <w:t>means cattle on the export of which charge is imposed.</w:t>
      </w:r>
    </w:p>
    <w:p w:rsidR="00DF5B36" w:rsidRPr="0014636A" w:rsidRDefault="00A87006" w:rsidP="00A87006">
      <w:pPr>
        <w:pStyle w:val="notetext"/>
      </w:pPr>
      <w:r w:rsidRPr="0014636A">
        <w:t>Note:</w:t>
      </w:r>
      <w:r w:rsidRPr="0014636A">
        <w:tab/>
      </w:r>
      <w:r w:rsidR="0014636A">
        <w:t>Paragraph (</w:t>
      </w:r>
      <w:r w:rsidR="00DF5B36" w:rsidRPr="0014636A">
        <w:t xml:space="preserve">fb)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in the case of cattle within the meaning of </w:t>
      </w:r>
      <w:r w:rsidRPr="0014636A">
        <w:t>Schedule</w:t>
      </w:r>
      <w:r w:rsidR="0014636A">
        <w:t> </w:t>
      </w:r>
      <w:r w:rsidR="00DF5B36" w:rsidRPr="0014636A">
        <w:t xml:space="preserve">3 to the Customs Charges Act, </w:t>
      </w:r>
      <w:r w:rsidR="00DF5B36" w:rsidRPr="0014636A">
        <w:rPr>
          <w:b/>
          <w:i/>
        </w:rPr>
        <w:t>producer</w:t>
      </w:r>
      <w:r w:rsidR="00DF5B36" w:rsidRPr="0014636A">
        <w:t xml:space="preserve"> means the person who owned the cattle immediately before the export in respect of which charge is imposed.</w:t>
      </w:r>
    </w:p>
    <w:p w:rsidR="00DF5B36" w:rsidRPr="0014636A" w:rsidRDefault="00DF5B36" w:rsidP="00A87006">
      <w:pPr>
        <w:pStyle w:val="ActHead5"/>
      </w:pPr>
      <w:bookmarkStart w:id="70" w:name="_Toc517776773"/>
      <w:r w:rsidRPr="0014636A">
        <w:rPr>
          <w:rStyle w:val="CharSectno"/>
        </w:rPr>
        <w:t>3</w:t>
      </w:r>
      <w:r w:rsidR="00A87006" w:rsidRPr="0014636A">
        <w:t xml:space="preserve">  </w:t>
      </w:r>
      <w:r w:rsidRPr="0014636A">
        <w:t>What is a levy year</w:t>
      </w:r>
      <w:bookmarkEnd w:id="70"/>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chargeable cattle is a financial year.</w:t>
      </w:r>
    </w:p>
    <w:p w:rsidR="00DF5B36" w:rsidRPr="0014636A" w:rsidRDefault="00DF5B36" w:rsidP="00A87006">
      <w:pPr>
        <w:pStyle w:val="ActHead5"/>
      </w:pPr>
      <w:bookmarkStart w:id="71" w:name="_Toc517776774"/>
      <w:r w:rsidRPr="0014636A">
        <w:rPr>
          <w:rStyle w:val="CharSectno"/>
        </w:rPr>
        <w:t>4</w:t>
      </w:r>
      <w:r w:rsidR="00A87006" w:rsidRPr="0014636A">
        <w:t xml:space="preserve">  </w:t>
      </w:r>
      <w:r w:rsidRPr="0014636A">
        <w:t>Liability of intermediaries for charge</w:t>
      </w:r>
      <w:r w:rsidR="00A87006" w:rsidRPr="0014636A">
        <w:t>—</w:t>
      </w:r>
      <w:r w:rsidRPr="0014636A">
        <w:t>exporting agents</w:t>
      </w:r>
      <w:bookmarkEnd w:id="71"/>
    </w:p>
    <w:p w:rsidR="00DF5B36" w:rsidRPr="0014636A" w:rsidRDefault="00DF5B36" w:rsidP="00A87006">
      <w:pPr>
        <w:pStyle w:val="subsection"/>
      </w:pPr>
      <w:r w:rsidRPr="0014636A">
        <w:tab/>
      </w:r>
      <w:r w:rsidRPr="0014636A">
        <w:rPr>
          <w:b/>
        </w:rPr>
        <w:tab/>
      </w:r>
      <w:r w:rsidRPr="0014636A">
        <w:t>For subsection</w:t>
      </w:r>
      <w:r w:rsidR="0014636A">
        <w:t> </w:t>
      </w:r>
      <w:r w:rsidRPr="0014636A">
        <w:t>7 (3) of the Collection Act, chargeable cattle are prescribed.</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7 (3) of the Collection Act provides that an exporting agent who exports prescribed products on which charge is imposed is liable to pay, on behalf of the producer, any charge due for payment on or in relation to the products, and any amount of penalty for late payment imposed by section</w:t>
      </w:r>
      <w:r w:rsidR="0014636A">
        <w:t> </w:t>
      </w:r>
      <w:r w:rsidR="00DF5B36" w:rsidRPr="0014636A">
        <w:t>15 of the Collection Act, that is payable by the producer in relation to that charge.</w:t>
      </w:r>
    </w:p>
    <w:p w:rsidR="00DF5B36" w:rsidRPr="0014636A" w:rsidRDefault="00DF5B36" w:rsidP="00A87006">
      <w:pPr>
        <w:pStyle w:val="ActHead5"/>
      </w:pPr>
      <w:bookmarkStart w:id="72" w:name="_Toc517776775"/>
      <w:r w:rsidRPr="0014636A">
        <w:rPr>
          <w:rStyle w:val="CharSectno"/>
        </w:rPr>
        <w:t>5</w:t>
      </w:r>
      <w:r w:rsidR="00A87006" w:rsidRPr="0014636A">
        <w:t xml:space="preserve">  </w:t>
      </w:r>
      <w:r w:rsidRPr="0014636A">
        <w:t>When is charge due for payment</w:t>
      </w:r>
      <w:bookmarkEnd w:id="72"/>
    </w:p>
    <w:p w:rsidR="00DF5B36" w:rsidRPr="0014636A" w:rsidRDefault="00DF5B36" w:rsidP="00A87006">
      <w:pPr>
        <w:pStyle w:val="subsection"/>
      </w:pPr>
      <w:r w:rsidRPr="0014636A">
        <w:tab/>
      </w:r>
      <w:r w:rsidRPr="0014636A">
        <w:tab/>
        <w:t>For section</w:t>
      </w:r>
      <w:r w:rsidR="0014636A">
        <w:t> </w:t>
      </w:r>
      <w:r w:rsidRPr="0014636A">
        <w:t>6 of the Collection Act, charge payable on the export of cattle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7 of this Schedule</w:t>
      </w:r>
      <w:r w:rsidR="00A87006" w:rsidRPr="0014636A">
        <w:t>—</w:t>
      </w:r>
      <w:r w:rsidRPr="0014636A">
        <w:t>on the day when the return is lodged; or</w:t>
      </w:r>
    </w:p>
    <w:p w:rsidR="00DF5B36" w:rsidRPr="0014636A" w:rsidRDefault="00DF5B36" w:rsidP="00A87006">
      <w:pPr>
        <w:pStyle w:val="paragraph"/>
      </w:pPr>
      <w:r w:rsidRPr="0014636A">
        <w:lastRenderedPageBreak/>
        <w:tab/>
        <w:t>(b)</w:t>
      </w:r>
      <w:r w:rsidRPr="0014636A">
        <w:tab/>
        <w:t>if a return is not lodged within the period mentioned in clause</w:t>
      </w:r>
      <w:r w:rsidR="0014636A">
        <w:t> </w:t>
      </w:r>
      <w:r w:rsidRPr="0014636A">
        <w:t>7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73" w:name="_Toc517776776"/>
      <w:r w:rsidRPr="0014636A">
        <w:rPr>
          <w:rStyle w:val="CharSectno"/>
        </w:rPr>
        <w:t>6</w:t>
      </w:r>
      <w:r w:rsidR="00A87006" w:rsidRPr="0014636A">
        <w:t xml:space="preserve">  </w:t>
      </w:r>
      <w:r w:rsidRPr="0014636A">
        <w:t>Who must lodge a return</w:t>
      </w:r>
      <w:bookmarkEnd w:id="73"/>
    </w:p>
    <w:p w:rsidR="00DF5B36" w:rsidRPr="0014636A" w:rsidRDefault="00DF5B36" w:rsidP="00A87006">
      <w:pPr>
        <w:pStyle w:val="subsection"/>
      </w:pPr>
      <w:r w:rsidRPr="0014636A">
        <w:tab/>
      </w:r>
      <w:r w:rsidRPr="0014636A">
        <w:tab/>
        <w:t xml:space="preserve">A producer must lodge a return for a month if, in that month, the producer exported cattle, other than cattle for which an exporting agent is required to lodge a return under </w:t>
      </w:r>
      <w:r w:rsidR="00A87006" w:rsidRPr="0014636A">
        <w:t>Schedule</w:t>
      </w:r>
      <w:r w:rsidR="0014636A">
        <w:t> </w:t>
      </w:r>
      <w:r w:rsidRPr="0014636A">
        <w:t>5.</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74" w:name="_Toc517776777"/>
      <w:r w:rsidRPr="0014636A">
        <w:rPr>
          <w:rStyle w:val="CharSectno"/>
        </w:rPr>
        <w:t>7</w:t>
      </w:r>
      <w:r w:rsidR="00A87006" w:rsidRPr="0014636A">
        <w:t xml:space="preserve">  </w:t>
      </w:r>
      <w:r w:rsidRPr="0014636A">
        <w:t>When must a return be lodged</w:t>
      </w:r>
      <w:bookmarkEnd w:id="74"/>
    </w:p>
    <w:p w:rsidR="00DF5B36" w:rsidRPr="0014636A" w:rsidRDefault="00DF5B36" w:rsidP="00A87006">
      <w:pPr>
        <w:pStyle w:val="subsection"/>
      </w:pPr>
      <w:r w:rsidRPr="0014636A">
        <w:tab/>
      </w:r>
      <w:r w:rsidRPr="0014636A">
        <w:tab/>
        <w:t>A return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75" w:name="_Toc517776778"/>
      <w:r w:rsidRPr="0014636A">
        <w:rPr>
          <w:rStyle w:val="CharSectno"/>
        </w:rPr>
        <w:t>8</w:t>
      </w:r>
      <w:r w:rsidR="00A87006" w:rsidRPr="0014636A">
        <w:t xml:space="preserve">  </w:t>
      </w:r>
      <w:r w:rsidRPr="0014636A">
        <w:t>What must be included in a return</w:t>
      </w:r>
      <w:bookmarkEnd w:id="75"/>
    </w:p>
    <w:p w:rsidR="00DF5B36" w:rsidRPr="0014636A" w:rsidRDefault="00DF5B36" w:rsidP="00A87006">
      <w:pPr>
        <w:pStyle w:val="subsection"/>
      </w:pPr>
      <w:r w:rsidRPr="0014636A">
        <w:rPr>
          <w:b/>
        </w:rPr>
        <w:tab/>
      </w:r>
      <w:r w:rsidRPr="0014636A">
        <w:t>(1)</w:t>
      </w:r>
      <w:r w:rsidRPr="0014636A">
        <w:rPr>
          <w:b/>
        </w:rPr>
        <w:tab/>
      </w:r>
      <w:r w:rsidRPr="0014636A">
        <w:t>A reference to export of cattle by a producer in this clause does not include export of cattle on which an exporting agent is liable to pay charge under section</w:t>
      </w:r>
      <w:r w:rsidR="0014636A">
        <w:t> </w:t>
      </w:r>
      <w:r w:rsidRPr="0014636A">
        <w:t>7 of the Collection Act.</w:t>
      </w:r>
    </w:p>
    <w:p w:rsidR="00DF5B36" w:rsidRPr="0014636A" w:rsidRDefault="00DF5B36" w:rsidP="00A87006">
      <w:pPr>
        <w:pStyle w:val="subsection"/>
      </w:pPr>
      <w:r w:rsidRPr="0014636A">
        <w:tab/>
        <w:t>(2)</w:t>
      </w:r>
      <w:r w:rsidRPr="0014636A">
        <w:rPr>
          <w:b/>
        </w:rPr>
        <w:tab/>
      </w:r>
      <w:r w:rsidRPr="0014636A">
        <w:t>In addition to the information required by regulation</w:t>
      </w:r>
      <w:r w:rsidR="0014636A">
        <w:t> </w:t>
      </w:r>
      <w:r w:rsidRPr="0014636A">
        <w:t>10, a return lodged by a producer for a month must state, in respect of the month:</w:t>
      </w:r>
    </w:p>
    <w:p w:rsidR="00DF5B36" w:rsidRPr="0014636A" w:rsidRDefault="00DF5B36" w:rsidP="00A87006">
      <w:pPr>
        <w:pStyle w:val="paragraph"/>
      </w:pPr>
      <w:r w:rsidRPr="0014636A">
        <w:tab/>
        <w:t>(a)</w:t>
      </w:r>
      <w:r w:rsidRPr="0014636A">
        <w:tab/>
        <w:t>the total amount of charge payable on the chargeable cattle; and</w:t>
      </w:r>
    </w:p>
    <w:p w:rsidR="00DF5B36" w:rsidRPr="0014636A" w:rsidRDefault="00DF5B36" w:rsidP="00A87006">
      <w:pPr>
        <w:pStyle w:val="paragraph"/>
      </w:pPr>
      <w:r w:rsidRPr="0014636A">
        <w:tab/>
        <w:t>(b)</w:t>
      </w:r>
      <w:r w:rsidRPr="0014636A">
        <w:tab/>
        <w:t>the total amount of charge paid on the chargeable cattle; and</w:t>
      </w:r>
    </w:p>
    <w:p w:rsidR="00DF5B36" w:rsidRPr="0014636A" w:rsidRDefault="00DF5B36" w:rsidP="00A87006">
      <w:pPr>
        <w:pStyle w:val="paragraph"/>
      </w:pPr>
      <w:r w:rsidRPr="0014636A">
        <w:tab/>
        <w:t>(c)</w:t>
      </w:r>
      <w:r w:rsidRPr="0014636A">
        <w:tab/>
        <w:t>the information for bobby calves, lot</w:t>
      </w:r>
      <w:r w:rsidR="0014636A">
        <w:noBreakHyphen/>
      </w:r>
      <w:r w:rsidRPr="0014636A">
        <w:t xml:space="preserve">fed cattle and other cattle mentioned in </w:t>
      </w:r>
      <w:r w:rsidR="0014636A">
        <w:t>subclauses (</w:t>
      </w:r>
      <w:r w:rsidRPr="0014636A">
        <w:t>3), (4) and (5).</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(3)</w:t>
      </w:r>
      <w:r w:rsidRPr="0014636A">
        <w:tab/>
        <w:t>For bobby calves, the information is:</w:t>
      </w:r>
    </w:p>
    <w:p w:rsidR="00DF5B36" w:rsidRPr="0014636A" w:rsidRDefault="00DF5B36" w:rsidP="00A87006">
      <w:pPr>
        <w:pStyle w:val="paragraph"/>
      </w:pPr>
      <w:r w:rsidRPr="0014636A">
        <w:tab/>
        <w:t>(a)</w:t>
      </w:r>
      <w:r w:rsidRPr="0014636A">
        <w:tab/>
        <w:t>how many bobby calves were exported; and</w:t>
      </w:r>
    </w:p>
    <w:p w:rsidR="00DF5B36" w:rsidRPr="0014636A" w:rsidRDefault="00DF5B36" w:rsidP="00A87006">
      <w:pPr>
        <w:pStyle w:val="paragraph"/>
      </w:pPr>
      <w:r w:rsidRPr="0014636A">
        <w:tab/>
        <w:t>(b)</w:t>
      </w:r>
      <w:r w:rsidRPr="0014636A">
        <w:tab/>
        <w:t>how many bobby calves on which charge is not payable were exported; and</w:t>
      </w:r>
    </w:p>
    <w:p w:rsidR="00DF5B36" w:rsidRPr="0014636A" w:rsidRDefault="00DF5B36" w:rsidP="00A87006">
      <w:pPr>
        <w:pStyle w:val="paragraph"/>
      </w:pPr>
      <w:r w:rsidRPr="0014636A">
        <w:tab/>
        <w:t>(c)</w:t>
      </w:r>
      <w:r w:rsidRPr="0014636A">
        <w:tab/>
        <w:t>how many chargeable bobby calves were exported; and</w:t>
      </w:r>
    </w:p>
    <w:p w:rsidR="00DF5B36" w:rsidRPr="0014636A" w:rsidRDefault="00DF5B36" w:rsidP="00A87006">
      <w:pPr>
        <w:pStyle w:val="paragraph"/>
      </w:pPr>
      <w:r w:rsidRPr="0014636A">
        <w:tab/>
        <w:t>(d)</w:t>
      </w:r>
      <w:r w:rsidRPr="0014636A">
        <w:tab/>
        <w:t>the rates of charge payable on the chargeable bobby calves.</w:t>
      </w:r>
    </w:p>
    <w:p w:rsidR="00DF5B36" w:rsidRPr="0014636A" w:rsidRDefault="00DF5B36" w:rsidP="00A87006">
      <w:pPr>
        <w:pStyle w:val="subsection"/>
      </w:pPr>
      <w:r w:rsidRPr="0014636A">
        <w:tab/>
        <w:t>(4)</w:t>
      </w:r>
      <w:r w:rsidRPr="0014636A">
        <w:tab/>
        <w:t>For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lot</w:t>
      </w:r>
      <w:r w:rsidR="0014636A">
        <w:noBreakHyphen/>
      </w:r>
      <w:r w:rsidRPr="0014636A">
        <w:t>fed cattle were exported; and</w:t>
      </w:r>
    </w:p>
    <w:p w:rsidR="00DF5B36" w:rsidRPr="0014636A" w:rsidRDefault="00DF5B36" w:rsidP="00A87006">
      <w:pPr>
        <w:pStyle w:val="paragraph"/>
      </w:pPr>
      <w:r w:rsidRPr="0014636A">
        <w:tab/>
        <w:t>(b)</w:t>
      </w:r>
      <w:r w:rsidRPr="0014636A">
        <w:tab/>
        <w:t>how many lot</w:t>
      </w:r>
      <w:r w:rsidR="0014636A">
        <w:noBreakHyphen/>
      </w:r>
      <w:r w:rsidRPr="0014636A">
        <w:t>fed cattle on which charge is not payable were exported; and</w:t>
      </w:r>
    </w:p>
    <w:p w:rsidR="00DF5B36" w:rsidRPr="0014636A" w:rsidRDefault="00DF5B36" w:rsidP="00A87006">
      <w:pPr>
        <w:pStyle w:val="paragraph"/>
      </w:pPr>
      <w:r w:rsidRPr="0014636A">
        <w:tab/>
        <w:t>(c)</w:t>
      </w:r>
      <w:r w:rsidRPr="0014636A">
        <w:tab/>
        <w:t>how many lot</w:t>
      </w:r>
      <w:r w:rsidR="0014636A">
        <w:noBreakHyphen/>
      </w:r>
      <w:r w:rsidRPr="0014636A">
        <w:t>fed cattle on which charge is payable were exported; and</w:t>
      </w:r>
    </w:p>
    <w:p w:rsidR="00DF5B36" w:rsidRPr="0014636A" w:rsidRDefault="00DF5B36" w:rsidP="00A87006">
      <w:pPr>
        <w:pStyle w:val="paragraph"/>
      </w:pPr>
      <w:r w:rsidRPr="0014636A">
        <w:tab/>
        <w:t>(d)</w:t>
      </w:r>
      <w:r w:rsidRPr="0014636A">
        <w:tab/>
        <w:t>the rates of charge payable on the chargeable lot</w:t>
      </w:r>
      <w:r w:rsidR="0014636A">
        <w:noBreakHyphen/>
      </w:r>
      <w:r w:rsidRPr="0014636A">
        <w:t>fed cattle.</w:t>
      </w:r>
    </w:p>
    <w:p w:rsidR="00DF5B36" w:rsidRPr="0014636A" w:rsidRDefault="00DF5B36" w:rsidP="00A87006">
      <w:pPr>
        <w:pStyle w:val="subsection"/>
      </w:pPr>
      <w:r w:rsidRPr="0014636A">
        <w:tab/>
        <w:t>(5)</w:t>
      </w:r>
      <w:r w:rsidRPr="0014636A">
        <w:tab/>
        <w:t>For cattle other than lot</w:t>
      </w:r>
      <w:r w:rsidR="0014636A">
        <w:noBreakHyphen/>
      </w:r>
      <w:r w:rsidRPr="0014636A">
        <w:t>fed cattle and bobby calves, the information is:</w:t>
      </w:r>
    </w:p>
    <w:p w:rsidR="00DF5B36" w:rsidRPr="0014636A" w:rsidRDefault="00DF5B36" w:rsidP="00A87006">
      <w:pPr>
        <w:pStyle w:val="paragraph"/>
      </w:pPr>
      <w:r w:rsidRPr="0014636A">
        <w:tab/>
        <w:t>(a)</w:t>
      </w:r>
      <w:r w:rsidRPr="0014636A">
        <w:tab/>
        <w:t>how many cattle were exported; and</w:t>
      </w:r>
    </w:p>
    <w:p w:rsidR="00DF5B36" w:rsidRPr="0014636A" w:rsidRDefault="00DF5B36" w:rsidP="00A87006">
      <w:pPr>
        <w:pStyle w:val="paragraph"/>
      </w:pPr>
      <w:r w:rsidRPr="0014636A">
        <w:tab/>
        <w:t>(b)</w:t>
      </w:r>
      <w:r w:rsidRPr="0014636A">
        <w:tab/>
        <w:t>how many cattle on which charge is not payable were exported; and</w:t>
      </w:r>
    </w:p>
    <w:p w:rsidR="00DF5B36" w:rsidRPr="0014636A" w:rsidRDefault="00DF5B36" w:rsidP="00A87006">
      <w:pPr>
        <w:pStyle w:val="paragraph"/>
      </w:pPr>
      <w:r w:rsidRPr="0014636A">
        <w:tab/>
        <w:t>(c)</w:t>
      </w:r>
      <w:r w:rsidRPr="0014636A">
        <w:tab/>
        <w:t>how many chargeable cattle were exported; and</w:t>
      </w:r>
    </w:p>
    <w:p w:rsidR="00DF5B36" w:rsidRPr="0014636A" w:rsidRDefault="00DF5B36" w:rsidP="00A87006">
      <w:pPr>
        <w:pStyle w:val="paragraph"/>
      </w:pPr>
      <w:r w:rsidRPr="0014636A">
        <w:lastRenderedPageBreak/>
        <w:tab/>
        <w:t>(d)</w:t>
      </w:r>
      <w:r w:rsidRPr="0014636A">
        <w:tab/>
        <w:t>the rates of charge payable on the chargeable cattle.</w:t>
      </w:r>
    </w:p>
    <w:p w:rsidR="00DF5B36" w:rsidRPr="0014636A" w:rsidRDefault="00DF5B36" w:rsidP="00A87006">
      <w:pPr>
        <w:pStyle w:val="ActHead5"/>
      </w:pPr>
      <w:bookmarkStart w:id="76" w:name="_Toc517776779"/>
      <w:r w:rsidRPr="0014636A">
        <w:rPr>
          <w:rStyle w:val="CharSectno"/>
        </w:rPr>
        <w:t>9</w:t>
      </w:r>
      <w:r w:rsidR="00A87006" w:rsidRPr="0014636A">
        <w:t xml:space="preserve">  </w:t>
      </w:r>
      <w:r w:rsidRPr="0014636A">
        <w:t>What records must be kept</w:t>
      </w:r>
      <w:bookmarkEnd w:id="76"/>
    </w:p>
    <w:p w:rsidR="00DF5B36" w:rsidRPr="0014636A" w:rsidRDefault="00DF5B36" w:rsidP="00A87006">
      <w:pPr>
        <w:pStyle w:val="subsection"/>
      </w:pPr>
      <w:r w:rsidRPr="0014636A">
        <w:tab/>
        <w:t>(1)</w:t>
      </w:r>
      <w:r w:rsidRPr="0014636A">
        <w:tab/>
        <w:t>A producer who is required to lodge a return for cattle exported in a month must keep the following records in respect of that month:</w:t>
      </w:r>
    </w:p>
    <w:p w:rsidR="00DF5B36" w:rsidRPr="0014636A" w:rsidRDefault="00DF5B36" w:rsidP="00A87006">
      <w:pPr>
        <w:pStyle w:val="paragraph"/>
      </w:pPr>
      <w:r w:rsidRPr="0014636A">
        <w:tab/>
        <w:t>(a)</w:t>
      </w:r>
      <w:r w:rsidRPr="0014636A">
        <w:tab/>
        <w:t xml:space="preserve">bills of lading or similar documents showing details of cattle exported; </w:t>
      </w:r>
    </w:p>
    <w:p w:rsidR="00DF5B36" w:rsidRPr="0014636A" w:rsidRDefault="00DF5B36" w:rsidP="00A87006">
      <w:pPr>
        <w:pStyle w:val="paragraph"/>
      </w:pPr>
      <w:r w:rsidRPr="0014636A">
        <w:tab/>
        <w:t>(b)</w:t>
      </w:r>
      <w:r w:rsidRPr="0014636A">
        <w:tab/>
        <w:t>the total live</w:t>
      </w:r>
      <w:r w:rsidR="0014636A">
        <w:noBreakHyphen/>
      </w:r>
      <w:r w:rsidRPr="0014636A">
        <w:t xml:space="preserve">weight, in kilograms, of cattle exported; </w:t>
      </w:r>
    </w:p>
    <w:p w:rsidR="00DF5B36" w:rsidRPr="0014636A" w:rsidRDefault="00DF5B36" w:rsidP="00A87006">
      <w:pPr>
        <w:pStyle w:val="paragraph"/>
      </w:pPr>
      <w:r w:rsidRPr="0014636A">
        <w:tab/>
        <w:t>(c)</w:t>
      </w:r>
      <w:r w:rsidRPr="0014636A">
        <w:tab/>
        <w:t>for each consignment exported, records of:</w:t>
      </w:r>
    </w:p>
    <w:p w:rsidR="00DF5B36" w:rsidRPr="0014636A" w:rsidRDefault="00DF5B36" w:rsidP="00A87006">
      <w:pPr>
        <w:pStyle w:val="paragraphsub"/>
      </w:pPr>
      <w:r w:rsidRPr="0014636A">
        <w:tab/>
        <w:t>(i)</w:t>
      </w:r>
      <w:r w:rsidRPr="0014636A">
        <w:tab/>
        <w:t>the full name and business or residential address of the person to whom the cattle were exported; and</w:t>
      </w:r>
    </w:p>
    <w:p w:rsidR="00DF5B36" w:rsidRPr="0014636A" w:rsidRDefault="00DF5B36" w:rsidP="00A87006">
      <w:pPr>
        <w:pStyle w:val="paragraphsub"/>
      </w:pPr>
      <w:r w:rsidRPr="0014636A">
        <w:tab/>
        <w:t>(ii)</w:t>
      </w:r>
      <w:r w:rsidRPr="0014636A">
        <w:tab/>
        <w:t xml:space="preserve">the date when the consignment was entered for export; </w:t>
      </w:r>
    </w:p>
    <w:p w:rsidR="00DF5B36" w:rsidRPr="0014636A" w:rsidRDefault="00DF5B36" w:rsidP="00A87006">
      <w:pPr>
        <w:pStyle w:val="paragraph"/>
      </w:pPr>
      <w:r w:rsidRPr="0014636A">
        <w:tab/>
        <w:t>(d)</w:t>
      </w:r>
      <w:r w:rsidRPr="0014636A">
        <w:tab/>
        <w:t>a copy of the return;</w:t>
      </w:r>
    </w:p>
    <w:p w:rsidR="00DF5B36" w:rsidRPr="0014636A" w:rsidRDefault="00DF5B36" w:rsidP="00A87006">
      <w:pPr>
        <w:pStyle w:val="paragraph"/>
      </w:pPr>
      <w:r w:rsidRPr="0014636A">
        <w:tab/>
        <w:t>(e)</w:t>
      </w:r>
      <w:r w:rsidRPr="0014636A">
        <w:tab/>
        <w:t>the information for bobby calves, lot</w:t>
      </w:r>
      <w:r w:rsidR="0014636A">
        <w:noBreakHyphen/>
      </w:r>
      <w:r w:rsidRPr="0014636A">
        <w:t>fed cattle and other cattle mentioned in paragraphs 8 (2) (a) and (b) and subclauses</w:t>
      </w:r>
      <w:r w:rsidR="0014636A">
        <w:t> </w:t>
      </w:r>
      <w:r w:rsidRPr="0014636A">
        <w:t>8 (3), (4) and (5) of this Schedule.</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821280" w:rsidRPr="0014636A" w:rsidRDefault="00A87006" w:rsidP="00A87006">
      <w:pPr>
        <w:pStyle w:val="notetext"/>
      </w:pPr>
      <w:r w:rsidRPr="0014636A">
        <w:t>Note 1:</w:t>
      </w:r>
      <w:r w:rsidRPr="0014636A">
        <w:tab/>
      </w:r>
      <w:r w:rsidR="00821280" w:rsidRPr="0014636A">
        <w:t xml:space="preserve">For </w:t>
      </w:r>
      <w:r w:rsidR="00821280" w:rsidRPr="0014636A">
        <w:rPr>
          <w:b/>
          <w:bCs/>
          <w:i/>
        </w:rPr>
        <w:t>strict liability</w:t>
      </w:r>
      <w:r w:rsidR="00821280" w:rsidRPr="0014636A">
        <w:t>, see section</w:t>
      </w:r>
      <w:r w:rsidR="0014636A">
        <w:t> </w:t>
      </w:r>
      <w:r w:rsidR="00821280" w:rsidRPr="0014636A">
        <w:t xml:space="preserve">6.1 of the </w:t>
      </w:r>
      <w:r w:rsidR="00821280" w:rsidRPr="0014636A">
        <w:rPr>
          <w:i/>
        </w:rPr>
        <w:t>Criminal Code.</w:t>
      </w:r>
    </w:p>
    <w:p w:rsidR="00821280" w:rsidRPr="0014636A" w:rsidRDefault="00A87006" w:rsidP="00A87006">
      <w:pPr>
        <w:pStyle w:val="notetext"/>
      </w:pPr>
      <w:r w:rsidRPr="0014636A">
        <w:t>Note 2:</w:t>
      </w:r>
      <w:r w:rsidRPr="0014636A">
        <w:tab/>
      </w:r>
      <w:r w:rsidR="00821280" w:rsidRPr="0014636A">
        <w:t>For offences in relation to how long records must be kept, see regulation</w:t>
      </w:r>
      <w:r w:rsidR="0014636A">
        <w:t> </w:t>
      </w:r>
      <w:r w:rsidR="00821280" w:rsidRPr="0014636A">
        <w:t>12.</w:t>
      </w:r>
    </w:p>
    <w:p w:rsidR="00DF5B36" w:rsidRPr="0014636A" w:rsidRDefault="00A87006" w:rsidP="00A87006">
      <w:pPr>
        <w:pStyle w:val="ActHead1"/>
        <w:pageBreakBefore/>
      </w:pPr>
      <w:bookmarkStart w:id="77" w:name="_Toc517776780"/>
      <w:r w:rsidRPr="0014636A">
        <w:rPr>
          <w:rStyle w:val="CharChapNo"/>
        </w:rPr>
        <w:lastRenderedPageBreak/>
        <w:t>Schedule</w:t>
      </w:r>
      <w:r w:rsidR="0014636A" w:rsidRPr="0014636A">
        <w:rPr>
          <w:rStyle w:val="CharChapNo"/>
        </w:rPr>
        <w:t> </w:t>
      </w:r>
      <w:r w:rsidR="00DF5B36" w:rsidRPr="0014636A">
        <w:rPr>
          <w:rStyle w:val="CharChapNo"/>
        </w:rPr>
        <w:t>7</w:t>
      </w:r>
      <w:r w:rsidRPr="0014636A">
        <w:t>—</w:t>
      </w:r>
      <w:r w:rsidR="00DF5B36" w:rsidRPr="0014636A">
        <w:rPr>
          <w:rStyle w:val="CharChapText"/>
        </w:rPr>
        <w:t>Cattle transactions</w:t>
      </w:r>
      <w:bookmarkEnd w:id="77"/>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78" w:name="_Toc517776781"/>
      <w:r w:rsidRPr="0014636A">
        <w:rPr>
          <w:rStyle w:val="CharSectno"/>
        </w:rPr>
        <w:t>1</w:t>
      </w:r>
      <w:r w:rsidR="00A87006" w:rsidRPr="0014636A">
        <w:t xml:space="preserve">  </w:t>
      </w:r>
      <w:r w:rsidRPr="0014636A">
        <w:t>Application</w:t>
      </w:r>
      <w:bookmarkEnd w:id="78"/>
    </w:p>
    <w:p w:rsidR="00DF5B36" w:rsidRPr="0014636A" w:rsidRDefault="00DF5B36" w:rsidP="00A87006">
      <w:pPr>
        <w:pStyle w:val="subsection"/>
      </w:pPr>
      <w:r w:rsidRPr="0014636A">
        <w:tab/>
      </w:r>
      <w:r w:rsidRPr="0014636A">
        <w:tab/>
        <w:t xml:space="preserve">This </w:t>
      </w:r>
      <w:r w:rsidR="00A87006" w:rsidRPr="0014636A">
        <w:t>Schedule </w:t>
      </w:r>
      <w:r w:rsidRPr="0014636A">
        <w:t>applies to leviable cattle.</w:t>
      </w:r>
    </w:p>
    <w:p w:rsidR="00DF5B36" w:rsidRPr="0014636A" w:rsidRDefault="00DF5B36" w:rsidP="00A87006">
      <w:pPr>
        <w:pStyle w:val="ActHead5"/>
      </w:pPr>
      <w:bookmarkStart w:id="79" w:name="_Toc517776782"/>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7</w:t>
      </w:r>
      <w:bookmarkEnd w:id="79"/>
    </w:p>
    <w:p w:rsidR="00DF5B36" w:rsidRPr="0014636A" w:rsidRDefault="00DF5B36" w:rsidP="00A87006">
      <w:pPr>
        <w:pStyle w:val="subsection"/>
      </w:pPr>
      <w:r w:rsidRPr="0014636A">
        <w:tab/>
        <w:t>(1)</w:t>
      </w:r>
      <w:r w:rsidRPr="0014636A">
        <w:tab/>
        <w:t>In this Schedule:</w:t>
      </w:r>
    </w:p>
    <w:p w:rsidR="00DF5B36" w:rsidRPr="0014636A" w:rsidRDefault="00DF5B36" w:rsidP="00F356F8">
      <w:pPr>
        <w:pStyle w:val="Definition"/>
      </w:pPr>
      <w:r w:rsidRPr="0014636A">
        <w:rPr>
          <w:b/>
          <w:i/>
        </w:rPr>
        <w:t xml:space="preserve">bobby calf </w:t>
      </w:r>
      <w:r w:rsidRPr="0014636A">
        <w:t>has the meaning given in clause</w:t>
      </w:r>
      <w:r w:rsidR="0014636A">
        <w:t> </w:t>
      </w:r>
      <w:r w:rsidRPr="0014636A">
        <w:t>1 of Schedule</w:t>
      </w:r>
      <w:r w:rsidR="0014636A">
        <w:t> </w:t>
      </w:r>
      <w:r w:rsidRPr="0014636A">
        <w:t>3 to the Excise Levies Act.</w:t>
      </w:r>
    </w:p>
    <w:p w:rsidR="00DF5B36" w:rsidRPr="0014636A" w:rsidRDefault="00DF5B36" w:rsidP="00F356F8">
      <w:pPr>
        <w:pStyle w:val="Definition"/>
      </w:pPr>
      <w:r w:rsidRPr="0014636A">
        <w:rPr>
          <w:b/>
          <w:i/>
        </w:rPr>
        <w:t xml:space="preserve">cattle </w:t>
      </w:r>
      <w:r w:rsidRPr="0014636A">
        <w:t>has the meaning given in clause</w:t>
      </w:r>
      <w:r w:rsidR="0014636A">
        <w:t> </w:t>
      </w:r>
      <w:r w:rsidRPr="0014636A">
        <w:t>1 of Schedule</w:t>
      </w:r>
      <w:r w:rsidR="0014636A">
        <w:t> </w:t>
      </w:r>
      <w:r w:rsidRPr="0014636A">
        <w:t>3 to the Excise Levies Act.</w:t>
      </w:r>
    </w:p>
    <w:p w:rsidR="00DF5B36" w:rsidRPr="0014636A" w:rsidRDefault="00DF5B36" w:rsidP="00F356F8">
      <w:pPr>
        <w:pStyle w:val="Definition"/>
      </w:pPr>
      <w:r w:rsidRPr="0014636A">
        <w:rPr>
          <w:b/>
          <w:i/>
        </w:rPr>
        <w:t>deal</w:t>
      </w:r>
      <w:r w:rsidRPr="0014636A">
        <w:t>, for cattle, means buy, sell, or slaughter the cattle, or deliver the cattle to a processor.</w:t>
      </w:r>
    </w:p>
    <w:p w:rsidR="00DF5B36" w:rsidRPr="0014636A" w:rsidRDefault="00DF5B36" w:rsidP="00F356F8">
      <w:pPr>
        <w:pStyle w:val="Definition"/>
        <w:rPr>
          <w:b/>
          <w:i/>
        </w:rPr>
      </w:pPr>
      <w:r w:rsidRPr="0014636A">
        <w:rPr>
          <w:b/>
          <w:i/>
        </w:rPr>
        <w:t xml:space="preserve">leviable bobby calf </w:t>
      </w:r>
      <w:r w:rsidRPr="0014636A">
        <w:t>has the meaning given in clause</w:t>
      </w:r>
      <w:r w:rsidR="0014636A">
        <w:t> </w:t>
      </w:r>
      <w:r w:rsidRPr="0014636A">
        <w:t>1 of Schedule</w:t>
      </w:r>
      <w:r w:rsidR="0014636A">
        <w:t> </w:t>
      </w:r>
      <w:r w:rsidRPr="0014636A">
        <w:t>3 to the Excise Levies Act.</w:t>
      </w:r>
    </w:p>
    <w:p w:rsidR="00DF5B36" w:rsidRPr="0014636A" w:rsidRDefault="00DF5B36" w:rsidP="00F356F8">
      <w:pPr>
        <w:pStyle w:val="Definition"/>
      </w:pPr>
      <w:r w:rsidRPr="0014636A">
        <w:rPr>
          <w:b/>
          <w:i/>
        </w:rPr>
        <w:t xml:space="preserve">leviable cattle </w:t>
      </w:r>
      <w:r w:rsidRPr="0014636A">
        <w:t>means cattle involved in a transaction on which levy is imposed.</w:t>
      </w:r>
    </w:p>
    <w:p w:rsidR="00DF5B36" w:rsidRPr="0014636A" w:rsidRDefault="00DF5B36" w:rsidP="00F356F8">
      <w:pPr>
        <w:pStyle w:val="Definition"/>
        <w:rPr>
          <w:b/>
          <w:i/>
        </w:rPr>
      </w:pPr>
      <w:r w:rsidRPr="0014636A">
        <w:rPr>
          <w:b/>
          <w:i/>
        </w:rPr>
        <w:t>leviable lot</w:t>
      </w:r>
      <w:r w:rsidR="0014636A">
        <w:rPr>
          <w:b/>
          <w:i/>
        </w:rPr>
        <w:noBreakHyphen/>
      </w:r>
      <w:r w:rsidRPr="0014636A">
        <w:rPr>
          <w:b/>
          <w:i/>
        </w:rPr>
        <w:t xml:space="preserve">fed cattle </w:t>
      </w:r>
      <w:r w:rsidRPr="0014636A">
        <w:t>means lot</w:t>
      </w:r>
      <w:r w:rsidR="0014636A">
        <w:noBreakHyphen/>
      </w:r>
      <w:r w:rsidRPr="0014636A">
        <w:t>fed cattle involved in a transaction on which levy is imposed.</w:t>
      </w:r>
    </w:p>
    <w:p w:rsidR="00DF5B36" w:rsidRPr="0014636A" w:rsidRDefault="00DF5B36" w:rsidP="00F356F8">
      <w:pPr>
        <w:pStyle w:val="Definition"/>
      </w:pPr>
      <w:r w:rsidRPr="0014636A">
        <w:rPr>
          <w:b/>
          <w:i/>
        </w:rPr>
        <w:t xml:space="preserve">levy </w:t>
      </w:r>
      <w:r w:rsidRPr="0014636A">
        <w:t>means:</w:t>
      </w:r>
    </w:p>
    <w:p w:rsidR="00DF5B36" w:rsidRPr="0014636A" w:rsidRDefault="00DF5B36" w:rsidP="00A87006">
      <w:pPr>
        <w:pStyle w:val="paragraph"/>
      </w:pPr>
      <w:r w:rsidRPr="0014636A">
        <w:tab/>
        <w:t>(a)</w:t>
      </w:r>
      <w:r w:rsidRPr="0014636A">
        <w:tab/>
        <w:t xml:space="preserve">levy imposed by </w:t>
      </w:r>
      <w:r w:rsidR="00A87006" w:rsidRPr="0014636A">
        <w:t>Schedule</w:t>
      </w:r>
      <w:r w:rsidR="0014636A">
        <w:t> </w:t>
      </w:r>
      <w:r w:rsidRPr="0014636A">
        <w:t>3 to the Excise Levies Act; or</w:t>
      </w:r>
    </w:p>
    <w:p w:rsidR="00DF5B36" w:rsidRPr="0014636A" w:rsidRDefault="00DF5B36" w:rsidP="00A87006">
      <w:pPr>
        <w:pStyle w:val="paragraph"/>
      </w:pPr>
      <w:r w:rsidRPr="0014636A">
        <w:tab/>
        <w:t>(b)</w:t>
      </w:r>
      <w:r w:rsidRPr="0014636A">
        <w:tab/>
        <w:t>EADR levy imposed on cattle transactions by clause</w:t>
      </w:r>
      <w:r w:rsidR="0014636A">
        <w:t> </w:t>
      </w:r>
      <w:r w:rsidRPr="0014636A">
        <w:t xml:space="preserve">3 of </w:t>
      </w:r>
      <w:r w:rsidR="00A87006" w:rsidRPr="0014636A">
        <w:t>Schedule</w:t>
      </w:r>
      <w:r w:rsidR="0014636A">
        <w:t> </w:t>
      </w:r>
      <w:r w:rsidRPr="0014636A">
        <w:t>3 to the Excise Levies Regulations.</w:t>
      </w:r>
    </w:p>
    <w:p w:rsidR="00DF5B36" w:rsidRPr="0014636A" w:rsidRDefault="00DF5B36" w:rsidP="00F356F8">
      <w:pPr>
        <w:pStyle w:val="Definition"/>
      </w:pPr>
      <w:r w:rsidRPr="0014636A">
        <w:rPr>
          <w:b/>
          <w:i/>
        </w:rPr>
        <w:t>lot</w:t>
      </w:r>
      <w:r w:rsidR="0014636A">
        <w:rPr>
          <w:b/>
          <w:i/>
        </w:rPr>
        <w:noBreakHyphen/>
      </w:r>
      <w:r w:rsidRPr="0014636A">
        <w:rPr>
          <w:b/>
          <w:i/>
        </w:rPr>
        <w:t xml:space="preserve">fed cattle </w:t>
      </w:r>
      <w:r w:rsidRPr="0014636A">
        <w:t>has the meaning given in clause</w:t>
      </w:r>
      <w:r w:rsidR="0014636A">
        <w:t> </w:t>
      </w:r>
      <w:r w:rsidRPr="0014636A">
        <w:t>1 of Schedule</w:t>
      </w:r>
      <w:r w:rsidR="0014636A">
        <w:t> </w:t>
      </w:r>
      <w:r w:rsidRPr="0014636A">
        <w:t>3 to the Excise Levies Act.</w:t>
      </w:r>
    </w:p>
    <w:p w:rsidR="00DF5B36" w:rsidRPr="0014636A" w:rsidRDefault="00DF5B36" w:rsidP="00F356F8">
      <w:pPr>
        <w:pStyle w:val="Definition"/>
      </w:pPr>
      <w:r w:rsidRPr="0014636A">
        <w:rPr>
          <w:b/>
          <w:i/>
        </w:rPr>
        <w:t>personal details</w:t>
      </w:r>
      <w:r w:rsidRPr="0014636A">
        <w:t>, for a person, means:</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the person’s business or residential address (not the address of a post office box or post office bag); and</w:t>
      </w:r>
    </w:p>
    <w:p w:rsidR="00DF5B36" w:rsidRPr="0014636A" w:rsidRDefault="00DF5B36" w:rsidP="00A87006">
      <w:pPr>
        <w:pStyle w:val="paragraph"/>
      </w:pPr>
      <w:r w:rsidRPr="0014636A">
        <w:tab/>
        <w:t>(c)</w:t>
      </w:r>
      <w:r w:rsidRPr="0014636A">
        <w:tab/>
        <w:t>the person’s ABN, if any; and</w:t>
      </w:r>
    </w:p>
    <w:p w:rsidR="00DF5B36" w:rsidRPr="0014636A" w:rsidRDefault="00DF5B36" w:rsidP="00A87006">
      <w:pPr>
        <w:pStyle w:val="paragraph"/>
      </w:pPr>
      <w:r w:rsidRPr="0014636A">
        <w:tab/>
        <w:t>(d)</w:t>
      </w:r>
      <w:r w:rsidRPr="0014636A">
        <w:tab/>
        <w:t>if the person is a company and does not have an ABN</w:t>
      </w:r>
      <w:r w:rsidR="00A87006" w:rsidRPr="0014636A">
        <w:t>—</w:t>
      </w:r>
      <w:r w:rsidRPr="0014636A">
        <w:t>its ACN.</w:t>
      </w:r>
    </w:p>
    <w:p w:rsidR="00DF5B36" w:rsidRPr="0014636A" w:rsidRDefault="00DF5B36" w:rsidP="00F356F8">
      <w:pPr>
        <w:pStyle w:val="Definition"/>
      </w:pPr>
      <w:r w:rsidRPr="0014636A">
        <w:rPr>
          <w:b/>
          <w:i/>
        </w:rPr>
        <w:t>sale</w:t>
      </w:r>
      <w:r w:rsidRPr="0014636A">
        <w:t xml:space="preserve">, of cattle, includes any transaction by which the ownership of the cattle is transferred. </w:t>
      </w:r>
    </w:p>
    <w:p w:rsidR="00DF5B36" w:rsidRPr="0014636A" w:rsidRDefault="00DF5B36" w:rsidP="00F356F8">
      <w:pPr>
        <w:pStyle w:val="Definition"/>
      </w:pPr>
      <w:r w:rsidRPr="0014636A">
        <w:rPr>
          <w:b/>
          <w:i/>
        </w:rPr>
        <w:t xml:space="preserve">transaction </w:t>
      </w:r>
      <w:r w:rsidRPr="0014636A">
        <w:t>means any activity mentioned in subclause</w:t>
      </w:r>
      <w:r w:rsidR="0014636A">
        <w:t> </w:t>
      </w:r>
      <w:r w:rsidRPr="0014636A">
        <w:t>5 (1) of Schedule</w:t>
      </w:r>
      <w:r w:rsidR="0014636A">
        <w:t> </w:t>
      </w:r>
      <w:r w:rsidRPr="0014636A">
        <w:t xml:space="preserve">3 to the Excise Levies Act. </w:t>
      </w:r>
    </w:p>
    <w:p w:rsidR="00DF5B36" w:rsidRPr="0014636A" w:rsidRDefault="00DF5B36" w:rsidP="00A87006">
      <w:pPr>
        <w:pStyle w:val="subsection"/>
      </w:pPr>
      <w:r w:rsidRPr="0014636A">
        <w:tab/>
        <w:t>(2)</w:t>
      </w:r>
      <w:r w:rsidRPr="0014636A">
        <w:tab/>
        <w:t xml:space="preserve">For this Schedule, an animal is slaughtered on a </w:t>
      </w:r>
      <w:r w:rsidRPr="0014636A">
        <w:rPr>
          <w:b/>
          <w:i/>
        </w:rPr>
        <w:t>service kill basis</w:t>
      </w:r>
      <w:r w:rsidRPr="0014636A">
        <w:t xml:space="preserve"> if the animal is killed by a slaughterer (other than the owner) and the owner of the animal retains ownership of all of the products of the slaughter.</w:t>
      </w:r>
    </w:p>
    <w:p w:rsidR="00DF5B36" w:rsidRPr="0014636A" w:rsidRDefault="00A87006" w:rsidP="00A87006">
      <w:pPr>
        <w:pStyle w:val="notetext"/>
      </w:pPr>
      <w:r w:rsidRPr="0014636A">
        <w:lastRenderedPageBreak/>
        <w:t>Note:</w:t>
      </w:r>
      <w:r w:rsidRPr="0014636A">
        <w:tab/>
      </w:r>
      <w:r w:rsidR="00DF5B36" w:rsidRPr="0014636A">
        <w:t>Paragraph 4 (2) (a) of the Collection Act provides that a person who, under subclause</w:t>
      </w:r>
      <w:r w:rsidR="0014636A">
        <w:t> </w:t>
      </w:r>
      <w:r w:rsidR="00DF5B36" w:rsidRPr="0014636A">
        <w:t xml:space="preserve">7 (1), (2) or (3) of </w:t>
      </w:r>
      <w:r w:rsidRPr="0014636A">
        <w:t>Schedule</w:t>
      </w:r>
      <w:r w:rsidR="0014636A">
        <w:t> </w:t>
      </w:r>
      <w:r w:rsidR="00DF5B36" w:rsidRPr="0014636A">
        <w:t xml:space="preserve">3 to the Excise Levies Act, is liable to pay levy in relation to cattle, is taken to be the </w:t>
      </w:r>
      <w:r w:rsidR="00DF5B36" w:rsidRPr="0014636A">
        <w:rPr>
          <w:b/>
          <w:i/>
        </w:rPr>
        <w:t>producer</w:t>
      </w:r>
      <w:r w:rsidR="00DF5B36" w:rsidRPr="0014636A">
        <w:t xml:space="preserve"> of the cattle, and a feedlot operator who buys the cattle from such a person is taken to be a </w:t>
      </w:r>
      <w:r w:rsidR="00DF5B36" w:rsidRPr="0014636A">
        <w:rPr>
          <w:b/>
          <w:i/>
        </w:rPr>
        <w:t xml:space="preserve">first purchaser </w:t>
      </w:r>
      <w:r w:rsidR="00DF5B36" w:rsidRPr="0014636A">
        <w:t>of the cattle.</w:t>
      </w:r>
    </w:p>
    <w:p w:rsidR="00DF5B36" w:rsidRPr="0014636A" w:rsidRDefault="00DF5B36" w:rsidP="00A87006">
      <w:pPr>
        <w:pStyle w:val="ActHead5"/>
      </w:pPr>
      <w:bookmarkStart w:id="80" w:name="_Toc517776783"/>
      <w:r w:rsidRPr="0014636A">
        <w:rPr>
          <w:rStyle w:val="CharSectno"/>
        </w:rPr>
        <w:t>3</w:t>
      </w:r>
      <w:r w:rsidR="00A87006" w:rsidRPr="0014636A">
        <w:t xml:space="preserve">  </w:t>
      </w:r>
      <w:r w:rsidRPr="0014636A">
        <w:t>What is a levy year</w:t>
      </w:r>
      <w:bookmarkEnd w:id="80"/>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cattle is a financial year.</w:t>
      </w:r>
    </w:p>
    <w:p w:rsidR="00DF5B36" w:rsidRPr="0014636A" w:rsidRDefault="00DF5B36" w:rsidP="00A87006">
      <w:pPr>
        <w:pStyle w:val="ActHead5"/>
      </w:pPr>
      <w:bookmarkStart w:id="81" w:name="_Toc517776784"/>
      <w:r w:rsidRPr="0014636A">
        <w:rPr>
          <w:rStyle w:val="CharSectno"/>
        </w:rPr>
        <w:t>4</w:t>
      </w:r>
      <w:r w:rsidR="00A87006" w:rsidRPr="0014636A">
        <w:t xml:space="preserve">  </w:t>
      </w:r>
      <w:r w:rsidRPr="0014636A">
        <w:t>Who is a processor</w:t>
      </w:r>
      <w:bookmarkEnd w:id="81"/>
    </w:p>
    <w:p w:rsidR="00DF5B36" w:rsidRPr="0014636A" w:rsidRDefault="00DF5B36" w:rsidP="00A87006">
      <w:pPr>
        <w:pStyle w:val="subsection"/>
      </w:pPr>
      <w:r w:rsidRPr="0014636A">
        <w:tab/>
      </w:r>
      <w:r w:rsidRPr="0014636A">
        <w:tab/>
      </w:r>
      <w:r w:rsidR="0014636A">
        <w:t>Paragraph (</w:t>
      </w:r>
      <w:r w:rsidRPr="0014636A">
        <w:t xml:space="preserve">b) of the definition of </w:t>
      </w:r>
      <w:r w:rsidRPr="0014636A">
        <w:rPr>
          <w:b/>
          <w:i/>
        </w:rPr>
        <w:t>processor</w:t>
      </w:r>
      <w:r w:rsidRPr="0014636A">
        <w:rPr>
          <w:i/>
        </w:rPr>
        <w:t xml:space="preserve"> </w:t>
      </w:r>
      <w:r w:rsidRPr="0014636A">
        <w:t>in subsection</w:t>
      </w:r>
      <w:r w:rsidR="0014636A">
        <w:t> </w:t>
      </w:r>
      <w:r w:rsidRPr="0014636A">
        <w:t xml:space="preserve">4 (1) of the Collection Act applies to leviable cattle. </w:t>
      </w:r>
    </w:p>
    <w:p w:rsidR="00DF5B36" w:rsidRPr="0014636A" w:rsidRDefault="00A87006" w:rsidP="00A87006">
      <w:pPr>
        <w:pStyle w:val="notetext"/>
      </w:pPr>
      <w:r w:rsidRPr="0014636A">
        <w:t>Note:</w:t>
      </w:r>
      <w:r w:rsidRPr="0014636A">
        <w:tab/>
      </w:r>
      <w:r w:rsidR="0014636A">
        <w:t>Paragraph (</w:t>
      </w:r>
      <w:r w:rsidR="00DF5B36" w:rsidRPr="0014636A">
        <w:t xml:space="preserve">b)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collection product declared by the regulations to be a product to which that paragraph applies, </w:t>
      </w:r>
      <w:r w:rsidR="00DF5B36" w:rsidRPr="0014636A">
        <w:rPr>
          <w:b/>
          <w:i/>
        </w:rPr>
        <w:t>processor</w:t>
      </w:r>
      <w:r w:rsidR="00DF5B36" w:rsidRPr="0014636A">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DF5B36" w:rsidRPr="0014636A" w:rsidRDefault="00DF5B36" w:rsidP="00A87006">
      <w:pPr>
        <w:pStyle w:val="ActHead5"/>
      </w:pPr>
      <w:bookmarkStart w:id="82" w:name="_Toc517776785"/>
      <w:r w:rsidRPr="0014636A">
        <w:rPr>
          <w:rStyle w:val="CharSectno"/>
        </w:rPr>
        <w:t>5</w:t>
      </w:r>
      <w:r w:rsidR="00A87006" w:rsidRPr="0014636A">
        <w:t xml:space="preserve">  </w:t>
      </w:r>
      <w:r w:rsidRPr="0014636A">
        <w:t>Liability of intermediaries for levy</w:t>
      </w:r>
      <w:r w:rsidR="00A87006" w:rsidRPr="0014636A">
        <w:t>—</w:t>
      </w:r>
      <w:r w:rsidRPr="0014636A">
        <w:t>processors</w:t>
      </w:r>
      <w:bookmarkEnd w:id="82"/>
    </w:p>
    <w:p w:rsidR="00DF5B36" w:rsidRPr="0014636A" w:rsidRDefault="00DF5B36" w:rsidP="00A87006">
      <w:pPr>
        <w:pStyle w:val="subsection"/>
      </w:pPr>
      <w:r w:rsidRPr="0014636A">
        <w:rPr>
          <w:b/>
        </w:rPr>
        <w:tab/>
      </w:r>
      <w:r w:rsidRPr="0014636A">
        <w:rPr>
          <w:b/>
        </w:rPr>
        <w:tab/>
      </w:r>
      <w:r w:rsidRPr="0014636A">
        <w:t xml:space="preserve">Paragraph 7 (2) (b) of the Collection Act applies to leviable cattle. </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amount of levy due for payment on or in relation to the product, and any amount of penalty for late payment imposed by section</w:t>
      </w:r>
      <w:r w:rsidR="0014636A">
        <w:t> </w:t>
      </w:r>
      <w:r w:rsidR="00DF5B36" w:rsidRPr="0014636A">
        <w:t>15 of the Collection Act that is payable by the producer in relation to that levy.</w:t>
      </w:r>
    </w:p>
    <w:p w:rsidR="00DF5B36" w:rsidRPr="0014636A" w:rsidRDefault="00DF5B36" w:rsidP="00A87006">
      <w:pPr>
        <w:pStyle w:val="ActHead5"/>
      </w:pPr>
      <w:bookmarkStart w:id="83" w:name="_Toc517776786"/>
      <w:r w:rsidRPr="0014636A">
        <w:rPr>
          <w:rStyle w:val="CharSectno"/>
        </w:rPr>
        <w:t>6</w:t>
      </w:r>
      <w:r w:rsidR="00A87006" w:rsidRPr="0014636A">
        <w:t xml:space="preserve">  </w:t>
      </w:r>
      <w:r w:rsidRPr="0014636A">
        <w:t>When is levy due for payment</w:t>
      </w:r>
      <w:r w:rsidR="00A87006" w:rsidRPr="0014636A">
        <w:t>—</w:t>
      </w:r>
      <w:r w:rsidRPr="0014636A">
        <w:t>people who lodge monthly returns</w:t>
      </w:r>
      <w:bookmarkEnd w:id="83"/>
    </w:p>
    <w:p w:rsidR="00DF5B36" w:rsidRPr="0014636A" w:rsidRDefault="00DF5B36" w:rsidP="00A87006">
      <w:pPr>
        <w:pStyle w:val="subsection"/>
      </w:pPr>
      <w:r w:rsidRPr="0014636A">
        <w:rPr>
          <w:b/>
        </w:rPr>
        <w:tab/>
      </w:r>
      <w:r w:rsidRPr="0014636A">
        <w:tab/>
        <w:t>For section</w:t>
      </w:r>
      <w:r w:rsidR="0014636A">
        <w:t> </w:t>
      </w:r>
      <w:r w:rsidRPr="0014636A">
        <w:t>6 of the Collection Act, levy on a cattle transaction that is payable by a buying agent, selling agent, first purchaser or processor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8 of this Schedule</w:t>
      </w:r>
      <w:r w:rsidR="00A87006" w:rsidRPr="0014636A">
        <w:t>—</w:t>
      </w:r>
      <w:r w:rsidRPr="0014636A">
        <w:t>on the day when the return is lodged; or</w:t>
      </w:r>
    </w:p>
    <w:p w:rsidR="00DF5B36" w:rsidRPr="0014636A" w:rsidRDefault="00DF5B36" w:rsidP="00A87006">
      <w:pPr>
        <w:pStyle w:val="paragraph"/>
      </w:pPr>
      <w:r w:rsidRPr="0014636A">
        <w:tab/>
        <w:t>(b)</w:t>
      </w:r>
      <w:r w:rsidRPr="0014636A">
        <w:tab/>
        <w:t>if a return is not lodged within the period mentioned in clause</w:t>
      </w:r>
      <w:r w:rsidR="0014636A">
        <w:t> </w:t>
      </w:r>
      <w:r w:rsidRPr="0014636A">
        <w:t>8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84" w:name="_Toc517776787"/>
      <w:r w:rsidRPr="0014636A">
        <w:rPr>
          <w:rStyle w:val="CharSectno"/>
        </w:rPr>
        <w:t>7</w:t>
      </w:r>
      <w:r w:rsidR="00A87006" w:rsidRPr="0014636A">
        <w:t xml:space="preserve">  </w:t>
      </w:r>
      <w:r w:rsidRPr="0014636A">
        <w:t>Who must lodge a monthly return</w:t>
      </w:r>
      <w:bookmarkEnd w:id="84"/>
    </w:p>
    <w:p w:rsidR="00DF5B36" w:rsidRPr="0014636A" w:rsidRDefault="00DF5B36" w:rsidP="00A87006">
      <w:pPr>
        <w:pStyle w:val="subsection"/>
      </w:pPr>
      <w:r w:rsidRPr="0014636A">
        <w:tab/>
        <w:t>(1)</w:t>
      </w:r>
      <w:r w:rsidRPr="0014636A">
        <w:rPr>
          <w:b/>
        </w:rPr>
        <w:tab/>
      </w:r>
      <w:r w:rsidRPr="0014636A">
        <w:t>A buying agent, selling agent or first purchaser who buys or sells cattle in a month must lodge a return for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A processor who deals with cattle in a month must lodge a return for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85" w:name="_Toc517776788"/>
      <w:r w:rsidRPr="0014636A">
        <w:rPr>
          <w:rStyle w:val="CharSectno"/>
        </w:rPr>
        <w:lastRenderedPageBreak/>
        <w:t>8</w:t>
      </w:r>
      <w:r w:rsidR="00A87006" w:rsidRPr="0014636A">
        <w:t xml:space="preserve">  </w:t>
      </w:r>
      <w:r w:rsidRPr="0014636A">
        <w:t>When must a monthly return be lodged</w:t>
      </w:r>
      <w:bookmarkEnd w:id="85"/>
    </w:p>
    <w:p w:rsidR="00DF5B36" w:rsidRPr="0014636A" w:rsidRDefault="00DF5B36" w:rsidP="00A87006">
      <w:pPr>
        <w:pStyle w:val="subsection"/>
      </w:pPr>
      <w:r w:rsidRPr="0014636A">
        <w:tab/>
        <w:t>(1)</w:t>
      </w:r>
      <w:r w:rsidRPr="0014636A">
        <w:tab/>
        <w:t xml:space="preserve">If a person (except a person to whom </w:t>
      </w:r>
      <w:r w:rsidR="0014636A">
        <w:t>subclause (</w:t>
      </w:r>
      <w:r w:rsidRPr="0014636A">
        <w:t>3) applies) must lodge a return for levy for a month, the person must lodge the return within 1 month and 28 days after the end of the month to which the return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 xml:space="preserve">If a person to whom </w:t>
      </w:r>
      <w:r w:rsidR="0014636A">
        <w:t>subclause (</w:t>
      </w:r>
      <w:r w:rsidRPr="0014636A">
        <w:t>3) applies must lodge a return for levy for a month, the person must lodge the return within 28 days after the end of the month to which the return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(3)</w:t>
      </w:r>
      <w:r w:rsidRPr="0014636A">
        <w:tab/>
        <w:t>This subclause applies to a person who is, or has been, indebted to the Commonwealth for $10</w:t>
      </w:r>
      <w:r w:rsidR="0014636A">
        <w:t> </w:t>
      </w:r>
      <w:r w:rsidRPr="0014636A">
        <w:t>000 or more for levy due and unpaid.</w:t>
      </w:r>
    </w:p>
    <w:p w:rsidR="00DF5B36" w:rsidRPr="0014636A" w:rsidRDefault="00DF5B36" w:rsidP="00A87006">
      <w:pPr>
        <w:pStyle w:val="subsection"/>
      </w:pPr>
      <w:r w:rsidRPr="0014636A">
        <w:tab/>
        <w:t>(4)</w:t>
      </w:r>
      <w:r w:rsidRPr="0014636A">
        <w:tab/>
      </w:r>
      <w:r w:rsidR="0014636A">
        <w:t>Subclause (</w:t>
      </w:r>
      <w:r w:rsidRPr="0014636A">
        <w:t>3) ceases to apply to a person if the person’s debt to the Commonwealth for levy due and unpaid remains below $10</w:t>
      </w:r>
      <w:r w:rsidR="0014636A">
        <w:t> </w:t>
      </w:r>
      <w:r w:rsidRPr="0014636A">
        <w:t>000 for 3 consecutive months.</w:t>
      </w:r>
    </w:p>
    <w:p w:rsidR="00DF5B36" w:rsidRPr="0014636A" w:rsidRDefault="00DF5B36" w:rsidP="00A87006">
      <w:pPr>
        <w:pStyle w:val="ActHead5"/>
      </w:pPr>
      <w:bookmarkStart w:id="86" w:name="_Toc517776789"/>
      <w:r w:rsidRPr="0014636A">
        <w:rPr>
          <w:rStyle w:val="CharSectno"/>
        </w:rPr>
        <w:t>9</w:t>
      </w:r>
      <w:r w:rsidR="00A87006" w:rsidRPr="0014636A">
        <w:t xml:space="preserve">  </w:t>
      </w:r>
      <w:r w:rsidRPr="0014636A">
        <w:t>What must be included in a monthly return</w:t>
      </w:r>
      <w:r w:rsidR="00A87006" w:rsidRPr="0014636A">
        <w:t>—</w:t>
      </w:r>
      <w:r w:rsidRPr="0014636A">
        <w:t>agents and first purchasers</w:t>
      </w:r>
      <w:bookmarkEnd w:id="86"/>
    </w:p>
    <w:p w:rsidR="00DF5B36" w:rsidRPr="0014636A" w:rsidRDefault="00DF5B36" w:rsidP="00A87006">
      <w:pPr>
        <w:pStyle w:val="subsection"/>
      </w:pPr>
      <w:r w:rsidRPr="0014636A">
        <w:rPr>
          <w:b/>
        </w:rPr>
        <w:tab/>
      </w:r>
      <w:r w:rsidRPr="0014636A">
        <w:t>(1)</w:t>
      </w:r>
      <w:r w:rsidRPr="0014636A">
        <w:rPr>
          <w:b/>
        </w:rPr>
        <w:tab/>
      </w:r>
      <w:r w:rsidRPr="0014636A">
        <w:t>In addition to the information required by regulation</w:t>
      </w:r>
      <w:r w:rsidR="0014636A">
        <w:t> </w:t>
      </w:r>
      <w:r w:rsidRPr="0014636A">
        <w:t>10, a return lodged by a buying agent, selling agent or first purchaser for a month must state, in respect of the month:</w:t>
      </w:r>
    </w:p>
    <w:p w:rsidR="00DF5B36" w:rsidRPr="0014636A" w:rsidRDefault="00DF5B36" w:rsidP="00A87006">
      <w:pPr>
        <w:pStyle w:val="paragraph"/>
      </w:pPr>
      <w:r w:rsidRPr="0014636A">
        <w:tab/>
        <w:t>(a)</w:t>
      </w:r>
      <w:r w:rsidRPr="0014636A">
        <w:tab/>
        <w:t>the total amount of levy payable for the leviable cattle; and</w:t>
      </w:r>
    </w:p>
    <w:p w:rsidR="00DF5B36" w:rsidRPr="0014636A" w:rsidRDefault="00DF5B36" w:rsidP="00A87006">
      <w:pPr>
        <w:pStyle w:val="paragraph"/>
      </w:pPr>
      <w:r w:rsidRPr="0014636A">
        <w:tab/>
        <w:t>(b)</w:t>
      </w:r>
      <w:r w:rsidRPr="0014636A">
        <w:tab/>
        <w:t>the total amount of levy paid for the leviable cattle; and</w:t>
      </w:r>
    </w:p>
    <w:p w:rsidR="00DF5B36" w:rsidRPr="0014636A" w:rsidRDefault="00DF5B36" w:rsidP="00A87006">
      <w:pPr>
        <w:pStyle w:val="paragraph"/>
      </w:pPr>
      <w:r w:rsidRPr="0014636A">
        <w:tab/>
        <w:t>(c)</w:t>
      </w:r>
      <w:r w:rsidRPr="0014636A">
        <w:tab/>
        <w:t>the information for bobby calves, lot</w:t>
      </w:r>
      <w:r w:rsidR="0014636A">
        <w:noBreakHyphen/>
      </w:r>
      <w:r w:rsidRPr="0014636A">
        <w:t xml:space="preserve">fed cattle and other cattle mentioned in </w:t>
      </w:r>
      <w:r w:rsidR="0014636A">
        <w:t>subclauses (</w:t>
      </w:r>
      <w:r w:rsidRPr="0014636A">
        <w:t>2), (3) and (4).</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For bobby calves, the information is:</w:t>
      </w:r>
    </w:p>
    <w:p w:rsidR="00DF5B36" w:rsidRPr="0014636A" w:rsidRDefault="00DF5B36" w:rsidP="00A87006">
      <w:pPr>
        <w:pStyle w:val="paragraph"/>
      </w:pPr>
      <w:r w:rsidRPr="0014636A">
        <w:tab/>
        <w:t>(a)</w:t>
      </w:r>
      <w:r w:rsidRPr="0014636A">
        <w:tab/>
        <w:t>how many bobby calves were bought or sold; and</w:t>
      </w:r>
    </w:p>
    <w:p w:rsidR="00DF5B36" w:rsidRPr="0014636A" w:rsidRDefault="00DF5B36" w:rsidP="00A87006">
      <w:pPr>
        <w:pStyle w:val="paragraph"/>
      </w:pPr>
      <w:r w:rsidRPr="0014636A">
        <w:tab/>
        <w:t>(b)</w:t>
      </w:r>
      <w:r w:rsidRPr="0014636A">
        <w:tab/>
        <w:t>how many bobby calves on which levy is not payable were bought or sold; and</w:t>
      </w:r>
    </w:p>
    <w:p w:rsidR="00DF5B36" w:rsidRPr="0014636A" w:rsidRDefault="00DF5B36" w:rsidP="00A87006">
      <w:pPr>
        <w:pStyle w:val="paragraph"/>
      </w:pPr>
      <w:r w:rsidRPr="0014636A">
        <w:tab/>
        <w:t>(c)</w:t>
      </w:r>
      <w:r w:rsidRPr="0014636A">
        <w:tab/>
        <w:t>how many leviable bobby calves were bought or sold; and</w:t>
      </w:r>
    </w:p>
    <w:p w:rsidR="00DF5B36" w:rsidRPr="0014636A" w:rsidRDefault="00DF5B36" w:rsidP="00A87006">
      <w:pPr>
        <w:pStyle w:val="paragraph"/>
      </w:pPr>
      <w:r w:rsidRPr="0014636A">
        <w:tab/>
        <w:t>(d)</w:t>
      </w:r>
      <w:r w:rsidRPr="0014636A">
        <w:tab/>
        <w:t>the rate of levy payable for the leviable bobby calves; and</w:t>
      </w:r>
    </w:p>
    <w:p w:rsidR="00DF5B36" w:rsidRPr="0014636A" w:rsidRDefault="00DF5B36" w:rsidP="00A87006">
      <w:pPr>
        <w:pStyle w:val="paragraph"/>
      </w:pPr>
      <w:r w:rsidRPr="0014636A">
        <w:tab/>
        <w:t>(e)</w:t>
      </w:r>
      <w:r w:rsidRPr="0014636A">
        <w:tab/>
        <w:t>the amount of levy payable for leviable bobby calves for the month; and</w:t>
      </w:r>
    </w:p>
    <w:p w:rsidR="00DF5B36" w:rsidRPr="0014636A" w:rsidRDefault="00DF5B36" w:rsidP="00A87006">
      <w:pPr>
        <w:pStyle w:val="paragraph"/>
      </w:pPr>
      <w:r w:rsidRPr="0014636A">
        <w:tab/>
        <w:t>(f)</w:t>
      </w:r>
      <w:r w:rsidRPr="0014636A">
        <w:tab/>
        <w:t>the amount of levy paid for leviable bobby calves.</w:t>
      </w:r>
    </w:p>
    <w:p w:rsidR="00DF5B36" w:rsidRPr="0014636A" w:rsidRDefault="00DF5B36" w:rsidP="00A87006">
      <w:pPr>
        <w:pStyle w:val="subsection"/>
      </w:pPr>
      <w:r w:rsidRPr="0014636A">
        <w:tab/>
        <w:t>(3)</w:t>
      </w:r>
      <w:r w:rsidRPr="0014636A">
        <w:tab/>
        <w:t>For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lot</w:t>
      </w:r>
      <w:r w:rsidR="0014636A">
        <w:noBreakHyphen/>
      </w:r>
      <w:r w:rsidRPr="0014636A">
        <w:t>fed cattle were bought or sold; and</w:t>
      </w:r>
    </w:p>
    <w:p w:rsidR="00DF5B36" w:rsidRPr="0014636A" w:rsidRDefault="00DF5B36" w:rsidP="00A87006">
      <w:pPr>
        <w:pStyle w:val="paragraph"/>
      </w:pPr>
      <w:r w:rsidRPr="0014636A">
        <w:tab/>
        <w:t>(b)</w:t>
      </w:r>
      <w:r w:rsidRPr="0014636A">
        <w:tab/>
        <w:t>how many lot</w:t>
      </w:r>
      <w:r w:rsidR="0014636A">
        <w:noBreakHyphen/>
      </w:r>
      <w:r w:rsidRPr="0014636A">
        <w:t>fed cattle on which levy is not payable were bought or sold; and</w:t>
      </w:r>
    </w:p>
    <w:p w:rsidR="00DF5B36" w:rsidRPr="0014636A" w:rsidRDefault="00DF5B36" w:rsidP="00A87006">
      <w:pPr>
        <w:pStyle w:val="paragraph"/>
      </w:pPr>
      <w:r w:rsidRPr="0014636A">
        <w:tab/>
        <w:t>(c)</w:t>
      </w:r>
      <w:r w:rsidRPr="0014636A">
        <w:tab/>
        <w:t>how many leviable lot</w:t>
      </w:r>
      <w:r w:rsidR="0014636A">
        <w:noBreakHyphen/>
      </w:r>
      <w:r w:rsidRPr="0014636A">
        <w:t>fed cattle were bought or sold; and</w:t>
      </w:r>
    </w:p>
    <w:p w:rsidR="00DF5B36" w:rsidRPr="0014636A" w:rsidRDefault="00DF5B36" w:rsidP="00A87006">
      <w:pPr>
        <w:pStyle w:val="paragraph"/>
      </w:pPr>
      <w:r w:rsidRPr="0014636A">
        <w:tab/>
        <w:t>(d)</w:t>
      </w:r>
      <w:r w:rsidRPr="0014636A">
        <w:tab/>
        <w:t>the rate of levy payable for leviable lot</w:t>
      </w:r>
      <w:r w:rsidR="0014636A">
        <w:noBreakHyphen/>
      </w:r>
      <w:r w:rsidRPr="0014636A">
        <w:t>fed cattle; and</w:t>
      </w:r>
    </w:p>
    <w:p w:rsidR="00DF5B36" w:rsidRPr="0014636A" w:rsidRDefault="00DF5B36" w:rsidP="00A87006">
      <w:pPr>
        <w:pStyle w:val="paragraph"/>
      </w:pPr>
      <w:r w:rsidRPr="0014636A">
        <w:tab/>
        <w:t>(e)</w:t>
      </w:r>
      <w:r w:rsidRPr="0014636A">
        <w:tab/>
        <w:t>the amount of levy payable for leviable lot</w:t>
      </w:r>
      <w:r w:rsidR="0014636A">
        <w:noBreakHyphen/>
      </w:r>
      <w:r w:rsidRPr="0014636A">
        <w:t>fed cattle for the month; and</w:t>
      </w:r>
    </w:p>
    <w:p w:rsidR="00DF5B36" w:rsidRPr="0014636A" w:rsidRDefault="00DF5B36" w:rsidP="00A87006">
      <w:pPr>
        <w:pStyle w:val="paragraph"/>
      </w:pPr>
      <w:r w:rsidRPr="0014636A">
        <w:tab/>
        <w:t>(f)</w:t>
      </w:r>
      <w:r w:rsidRPr="0014636A">
        <w:tab/>
        <w:t>the amount of levy paid for leviable lot</w:t>
      </w:r>
      <w:r w:rsidR="0014636A">
        <w:noBreakHyphen/>
      </w:r>
      <w:r w:rsidRPr="0014636A">
        <w:t>fed cattle.</w:t>
      </w:r>
    </w:p>
    <w:p w:rsidR="00DF5B36" w:rsidRPr="0014636A" w:rsidRDefault="00DF5B36" w:rsidP="00A87006">
      <w:pPr>
        <w:pStyle w:val="subsection"/>
      </w:pPr>
      <w:r w:rsidRPr="0014636A">
        <w:lastRenderedPageBreak/>
        <w:tab/>
        <w:t>(4)</w:t>
      </w:r>
      <w:r w:rsidRPr="0014636A">
        <w:tab/>
        <w:t>For cattle other than bobby calves 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cattle were bought or sold; and</w:t>
      </w:r>
    </w:p>
    <w:p w:rsidR="00DF5B36" w:rsidRPr="0014636A" w:rsidRDefault="00DF5B36" w:rsidP="00A87006">
      <w:pPr>
        <w:pStyle w:val="paragraph"/>
      </w:pPr>
      <w:r w:rsidRPr="0014636A">
        <w:tab/>
        <w:t>(b)</w:t>
      </w:r>
      <w:r w:rsidRPr="0014636A">
        <w:tab/>
        <w:t>how many cattle on which levy is not payable were bought or sold; and</w:t>
      </w:r>
    </w:p>
    <w:p w:rsidR="00DF5B36" w:rsidRPr="0014636A" w:rsidRDefault="00DF5B36" w:rsidP="00A87006">
      <w:pPr>
        <w:pStyle w:val="paragraph"/>
      </w:pPr>
      <w:r w:rsidRPr="0014636A">
        <w:tab/>
        <w:t>(c)</w:t>
      </w:r>
      <w:r w:rsidRPr="0014636A">
        <w:tab/>
        <w:t>how many leviable cattle were bought or sold; and</w:t>
      </w:r>
    </w:p>
    <w:p w:rsidR="00DF5B36" w:rsidRPr="0014636A" w:rsidRDefault="00DF5B36" w:rsidP="00A87006">
      <w:pPr>
        <w:pStyle w:val="paragraph"/>
      </w:pPr>
      <w:r w:rsidRPr="0014636A">
        <w:tab/>
        <w:t>(d)</w:t>
      </w:r>
      <w:r w:rsidRPr="0014636A">
        <w:tab/>
        <w:t>the rates of levy payable for the leviable cattle; and</w:t>
      </w:r>
    </w:p>
    <w:p w:rsidR="00DF5B36" w:rsidRPr="0014636A" w:rsidRDefault="00DF5B36" w:rsidP="00A87006">
      <w:pPr>
        <w:pStyle w:val="paragraph"/>
      </w:pPr>
      <w:r w:rsidRPr="0014636A">
        <w:tab/>
        <w:t>(e)</w:t>
      </w:r>
      <w:r w:rsidRPr="0014636A">
        <w:tab/>
        <w:t>the amount of levy payable for leviable cattle for the month; and</w:t>
      </w:r>
    </w:p>
    <w:p w:rsidR="00DF5B36" w:rsidRPr="0014636A" w:rsidRDefault="00DF5B36" w:rsidP="00A87006">
      <w:pPr>
        <w:pStyle w:val="paragraph"/>
      </w:pPr>
      <w:r w:rsidRPr="0014636A">
        <w:tab/>
        <w:t>(f)</w:t>
      </w:r>
      <w:r w:rsidRPr="0014636A">
        <w:tab/>
        <w:t>the amount of levy paid for leviable cattle.</w:t>
      </w:r>
    </w:p>
    <w:p w:rsidR="00DF5B36" w:rsidRPr="0014636A" w:rsidRDefault="00DF5B36" w:rsidP="00A87006">
      <w:pPr>
        <w:pStyle w:val="ActHead5"/>
      </w:pPr>
      <w:bookmarkStart w:id="87" w:name="_Toc517776790"/>
      <w:r w:rsidRPr="0014636A">
        <w:rPr>
          <w:rStyle w:val="CharSectno"/>
        </w:rPr>
        <w:t>10</w:t>
      </w:r>
      <w:r w:rsidR="00A87006" w:rsidRPr="0014636A">
        <w:t xml:space="preserve">  </w:t>
      </w:r>
      <w:r w:rsidRPr="0014636A">
        <w:t>What must be included in a monthly return</w:t>
      </w:r>
      <w:r w:rsidR="00A87006" w:rsidRPr="0014636A">
        <w:t>—</w:t>
      </w:r>
      <w:r w:rsidRPr="0014636A">
        <w:t>processors</w:t>
      </w:r>
      <w:bookmarkEnd w:id="87"/>
    </w:p>
    <w:p w:rsidR="00DF5B36" w:rsidRPr="0014636A" w:rsidRDefault="00DF5B36" w:rsidP="00A87006">
      <w:pPr>
        <w:pStyle w:val="subsection"/>
      </w:pPr>
      <w:r w:rsidRPr="0014636A">
        <w:tab/>
        <w:t>(1)</w:t>
      </w:r>
      <w:r w:rsidRPr="0014636A">
        <w:tab/>
        <w:t>In addition to the information required by regulation</w:t>
      </w:r>
      <w:r w:rsidR="0014636A">
        <w:t> </w:t>
      </w:r>
      <w:r w:rsidRPr="0014636A">
        <w:t>10, a return lodged by a processor for a month must state, in respect of the month:</w:t>
      </w:r>
    </w:p>
    <w:p w:rsidR="00DF5B36" w:rsidRPr="0014636A" w:rsidRDefault="00DF5B36" w:rsidP="00A87006">
      <w:pPr>
        <w:pStyle w:val="paragraph"/>
      </w:pPr>
      <w:r w:rsidRPr="0014636A">
        <w:tab/>
        <w:t>(a)</w:t>
      </w:r>
      <w:r w:rsidRPr="0014636A">
        <w:tab/>
        <w:t>the total amount of levy payable for the leviable cattle; and</w:t>
      </w:r>
    </w:p>
    <w:p w:rsidR="00DF5B36" w:rsidRPr="0014636A" w:rsidRDefault="00DF5B36" w:rsidP="00A87006">
      <w:pPr>
        <w:pStyle w:val="paragraph"/>
      </w:pPr>
      <w:r w:rsidRPr="0014636A">
        <w:tab/>
        <w:t>(b)</w:t>
      </w:r>
      <w:r w:rsidRPr="0014636A">
        <w:tab/>
        <w:t>the total amount of levy paid for the leviable cattle; and</w:t>
      </w:r>
    </w:p>
    <w:p w:rsidR="00DF5B36" w:rsidRPr="0014636A" w:rsidRDefault="00DF5B36" w:rsidP="00A87006">
      <w:pPr>
        <w:pStyle w:val="paragraph"/>
      </w:pPr>
      <w:r w:rsidRPr="0014636A">
        <w:tab/>
        <w:t>(c)</w:t>
      </w:r>
      <w:r w:rsidRPr="0014636A">
        <w:tab/>
        <w:t>the information for bobby calves, lot</w:t>
      </w:r>
      <w:r w:rsidR="0014636A">
        <w:noBreakHyphen/>
      </w:r>
      <w:r w:rsidRPr="0014636A">
        <w:t xml:space="preserve">fed cattle and other cattle mentioned in </w:t>
      </w:r>
      <w:r w:rsidR="0014636A">
        <w:t>subclauses (</w:t>
      </w:r>
      <w:r w:rsidRPr="0014636A">
        <w:t>2), (3), and (4).</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For bobby calves, the information is:</w:t>
      </w:r>
    </w:p>
    <w:p w:rsidR="00DF5B36" w:rsidRPr="0014636A" w:rsidRDefault="00DF5B36" w:rsidP="00A87006">
      <w:pPr>
        <w:pStyle w:val="paragraph"/>
      </w:pPr>
      <w:r w:rsidRPr="0014636A">
        <w:tab/>
        <w:t>(a)</w:t>
      </w:r>
      <w:r w:rsidRPr="0014636A">
        <w:tab/>
        <w:t>how many bobby calves were delivered or slaughtered; and</w:t>
      </w:r>
    </w:p>
    <w:p w:rsidR="00DF5B36" w:rsidRPr="0014636A" w:rsidRDefault="00DF5B36" w:rsidP="00A87006">
      <w:pPr>
        <w:pStyle w:val="paragraph"/>
      </w:pPr>
      <w:r w:rsidRPr="0014636A">
        <w:tab/>
        <w:t>(b)</w:t>
      </w:r>
      <w:r w:rsidRPr="0014636A">
        <w:tab/>
        <w:t>how many bobby calves on which levy is not payable were delivered or slaughtered; and</w:t>
      </w:r>
    </w:p>
    <w:p w:rsidR="00DF5B36" w:rsidRPr="0014636A" w:rsidRDefault="00DF5B36" w:rsidP="00A87006">
      <w:pPr>
        <w:pStyle w:val="paragraph"/>
      </w:pPr>
      <w:r w:rsidRPr="0014636A">
        <w:tab/>
        <w:t>(c)</w:t>
      </w:r>
      <w:r w:rsidRPr="0014636A">
        <w:tab/>
        <w:t>how many leviable bobby calves were delivered or slaughtered; and</w:t>
      </w:r>
    </w:p>
    <w:p w:rsidR="00DF5B36" w:rsidRPr="0014636A" w:rsidRDefault="00DF5B36" w:rsidP="00A87006">
      <w:pPr>
        <w:pStyle w:val="paragraph"/>
      </w:pPr>
      <w:r w:rsidRPr="0014636A">
        <w:tab/>
        <w:t>(d)</w:t>
      </w:r>
      <w:r w:rsidRPr="0014636A">
        <w:tab/>
        <w:t>the rate of levy on the slaughter of the leviable bobby calves; and</w:t>
      </w:r>
    </w:p>
    <w:p w:rsidR="00DF5B36" w:rsidRPr="0014636A" w:rsidRDefault="00DF5B36" w:rsidP="00A87006">
      <w:pPr>
        <w:pStyle w:val="paragraph"/>
      </w:pPr>
      <w:r w:rsidRPr="0014636A">
        <w:tab/>
        <w:t>(e)</w:t>
      </w:r>
      <w:r w:rsidRPr="0014636A">
        <w:tab/>
        <w:t>the amount of levy payable for the leviable bobby calves; and</w:t>
      </w:r>
    </w:p>
    <w:p w:rsidR="00DF5B36" w:rsidRPr="0014636A" w:rsidRDefault="00DF5B36" w:rsidP="00A87006">
      <w:pPr>
        <w:pStyle w:val="paragraph"/>
      </w:pPr>
      <w:r w:rsidRPr="0014636A">
        <w:tab/>
        <w:t>(f)</w:t>
      </w:r>
      <w:r w:rsidRPr="0014636A">
        <w:tab/>
        <w:t>the amount of levy paid for the leviable bobby calves.</w:t>
      </w:r>
    </w:p>
    <w:p w:rsidR="00DF5B36" w:rsidRPr="0014636A" w:rsidRDefault="00DF5B36" w:rsidP="00A87006">
      <w:pPr>
        <w:pStyle w:val="subsection"/>
      </w:pPr>
      <w:r w:rsidRPr="0014636A">
        <w:tab/>
        <w:t>(3)</w:t>
      </w:r>
      <w:r w:rsidRPr="0014636A">
        <w:tab/>
        <w:t>For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lot</w:t>
      </w:r>
      <w:r w:rsidR="0014636A">
        <w:noBreakHyphen/>
      </w:r>
      <w:r w:rsidRPr="0014636A">
        <w:t>fed cattle were delivered or slaughtered; and</w:t>
      </w:r>
    </w:p>
    <w:p w:rsidR="00DF5B36" w:rsidRPr="0014636A" w:rsidRDefault="00DF5B36" w:rsidP="00A87006">
      <w:pPr>
        <w:pStyle w:val="paragraph"/>
      </w:pPr>
      <w:r w:rsidRPr="0014636A">
        <w:tab/>
        <w:t>(b)</w:t>
      </w:r>
      <w:r w:rsidRPr="0014636A">
        <w:tab/>
        <w:t>how many lot</w:t>
      </w:r>
      <w:r w:rsidR="0014636A">
        <w:noBreakHyphen/>
      </w:r>
      <w:r w:rsidRPr="0014636A">
        <w:t>fed cattle on which levy is not payable were delivered or slaughtered; and</w:t>
      </w:r>
    </w:p>
    <w:p w:rsidR="00DF5B36" w:rsidRPr="0014636A" w:rsidRDefault="00DF5B36" w:rsidP="00A87006">
      <w:pPr>
        <w:pStyle w:val="paragraph"/>
      </w:pPr>
      <w:r w:rsidRPr="0014636A">
        <w:tab/>
        <w:t>(c)</w:t>
      </w:r>
      <w:r w:rsidRPr="0014636A">
        <w:tab/>
        <w:t>how many leviable lot</w:t>
      </w:r>
      <w:r w:rsidR="0014636A">
        <w:noBreakHyphen/>
      </w:r>
      <w:r w:rsidRPr="0014636A">
        <w:t>fed cattle were delivered or slaughtered; and</w:t>
      </w:r>
    </w:p>
    <w:p w:rsidR="00DF5B36" w:rsidRPr="0014636A" w:rsidRDefault="00DF5B36" w:rsidP="00A87006">
      <w:pPr>
        <w:pStyle w:val="paragraph"/>
      </w:pPr>
      <w:r w:rsidRPr="0014636A">
        <w:tab/>
        <w:t>(d)</w:t>
      </w:r>
      <w:r w:rsidRPr="0014636A">
        <w:tab/>
        <w:t>the rate of levy on the slaughter of the leviable lot</w:t>
      </w:r>
      <w:r w:rsidR="0014636A">
        <w:noBreakHyphen/>
      </w:r>
      <w:r w:rsidRPr="0014636A">
        <w:t>fed cattle; and</w:t>
      </w:r>
    </w:p>
    <w:p w:rsidR="00DF5B36" w:rsidRPr="0014636A" w:rsidRDefault="00DF5B36" w:rsidP="00A87006">
      <w:pPr>
        <w:pStyle w:val="paragraph"/>
      </w:pPr>
      <w:r w:rsidRPr="0014636A">
        <w:tab/>
        <w:t>(e)</w:t>
      </w:r>
      <w:r w:rsidRPr="0014636A">
        <w:tab/>
        <w:t>the amount of levy payable for the leviable lot</w:t>
      </w:r>
      <w:r w:rsidR="0014636A">
        <w:noBreakHyphen/>
      </w:r>
      <w:r w:rsidRPr="0014636A">
        <w:t>fed cattle; and</w:t>
      </w:r>
    </w:p>
    <w:p w:rsidR="00DF5B36" w:rsidRPr="0014636A" w:rsidRDefault="00DF5B36" w:rsidP="00A87006">
      <w:pPr>
        <w:pStyle w:val="paragraph"/>
      </w:pPr>
      <w:r w:rsidRPr="0014636A">
        <w:tab/>
        <w:t>(f)</w:t>
      </w:r>
      <w:r w:rsidRPr="0014636A">
        <w:tab/>
        <w:t>the amount of levy paid for the leviable lot</w:t>
      </w:r>
      <w:r w:rsidR="0014636A">
        <w:noBreakHyphen/>
      </w:r>
      <w:r w:rsidRPr="0014636A">
        <w:t>fed cattle.</w:t>
      </w:r>
    </w:p>
    <w:p w:rsidR="00DF5B36" w:rsidRPr="0014636A" w:rsidRDefault="00DF5B36" w:rsidP="00A87006">
      <w:pPr>
        <w:pStyle w:val="subsection"/>
      </w:pPr>
      <w:r w:rsidRPr="0014636A">
        <w:tab/>
        <w:t>(4)</w:t>
      </w:r>
      <w:r w:rsidRPr="0014636A">
        <w:tab/>
        <w:t>For cattle other than bobby calves 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cattle were delivered or slaughtered; and</w:t>
      </w:r>
    </w:p>
    <w:p w:rsidR="00DF5B36" w:rsidRPr="0014636A" w:rsidRDefault="00DF5B36" w:rsidP="00A87006">
      <w:pPr>
        <w:pStyle w:val="paragraph"/>
      </w:pPr>
      <w:r w:rsidRPr="0014636A">
        <w:tab/>
        <w:t>(b)</w:t>
      </w:r>
      <w:r w:rsidRPr="0014636A">
        <w:tab/>
        <w:t>how many cattle on which levy is not payable were delivered or slaughtered; and</w:t>
      </w:r>
    </w:p>
    <w:p w:rsidR="00DF5B36" w:rsidRPr="0014636A" w:rsidRDefault="00DF5B36" w:rsidP="00A87006">
      <w:pPr>
        <w:pStyle w:val="paragraph"/>
      </w:pPr>
      <w:r w:rsidRPr="0014636A">
        <w:tab/>
        <w:t>(c)</w:t>
      </w:r>
      <w:r w:rsidRPr="0014636A">
        <w:tab/>
        <w:t>how many leviable cattle were delivered or slaughtered; and</w:t>
      </w:r>
    </w:p>
    <w:p w:rsidR="00DF5B36" w:rsidRPr="0014636A" w:rsidRDefault="00DF5B36" w:rsidP="00A87006">
      <w:pPr>
        <w:pStyle w:val="paragraph"/>
      </w:pPr>
      <w:r w:rsidRPr="0014636A">
        <w:tab/>
        <w:t>(d)</w:t>
      </w:r>
      <w:r w:rsidRPr="0014636A">
        <w:tab/>
        <w:t>the rate of levy on the slaughter of the leviable cattle; and</w:t>
      </w:r>
    </w:p>
    <w:p w:rsidR="00DF5B36" w:rsidRPr="0014636A" w:rsidRDefault="00DF5B36" w:rsidP="00A87006">
      <w:pPr>
        <w:pStyle w:val="paragraph"/>
      </w:pPr>
      <w:r w:rsidRPr="0014636A">
        <w:tab/>
        <w:t>(e)</w:t>
      </w:r>
      <w:r w:rsidRPr="0014636A">
        <w:tab/>
        <w:t>the amount of levy payable for the leviable cattle; and</w:t>
      </w:r>
    </w:p>
    <w:p w:rsidR="00DF5B36" w:rsidRPr="0014636A" w:rsidRDefault="00DF5B36" w:rsidP="00A87006">
      <w:pPr>
        <w:pStyle w:val="paragraph"/>
      </w:pPr>
      <w:r w:rsidRPr="0014636A">
        <w:tab/>
        <w:t>(f)</w:t>
      </w:r>
      <w:r w:rsidRPr="0014636A">
        <w:tab/>
        <w:t>the amount of levy paid for the leviable cattle.</w:t>
      </w:r>
    </w:p>
    <w:p w:rsidR="00DF5B36" w:rsidRPr="0014636A" w:rsidRDefault="00DF5B36" w:rsidP="00A87006">
      <w:pPr>
        <w:pStyle w:val="ActHead5"/>
      </w:pPr>
      <w:bookmarkStart w:id="88" w:name="_Toc517776791"/>
      <w:r w:rsidRPr="0014636A">
        <w:rPr>
          <w:rStyle w:val="CharSectno"/>
        </w:rPr>
        <w:lastRenderedPageBreak/>
        <w:t>11</w:t>
      </w:r>
      <w:r w:rsidR="00A87006" w:rsidRPr="0014636A">
        <w:t xml:space="preserve">  </w:t>
      </w:r>
      <w:r w:rsidRPr="0014636A">
        <w:t>When is levy due for payment</w:t>
      </w:r>
      <w:r w:rsidR="00A87006" w:rsidRPr="0014636A">
        <w:t>—</w:t>
      </w:r>
      <w:r w:rsidRPr="0014636A">
        <w:t>producers who lodge annual returns</w:t>
      </w:r>
      <w:bookmarkEnd w:id="88"/>
    </w:p>
    <w:p w:rsidR="00DF5B36" w:rsidRPr="0014636A" w:rsidRDefault="00DF5B36" w:rsidP="00A87006">
      <w:pPr>
        <w:pStyle w:val="subsection"/>
      </w:pPr>
      <w:r w:rsidRPr="0014636A">
        <w:rPr>
          <w:b/>
        </w:rPr>
        <w:tab/>
      </w:r>
      <w:r w:rsidRPr="0014636A">
        <w:tab/>
        <w:t>For section</w:t>
      </w:r>
      <w:r w:rsidR="0014636A">
        <w:t> </w:t>
      </w:r>
      <w:r w:rsidRPr="0014636A">
        <w:t>6 of the Collection Act, levy on a cattle transaction that is payable by a producer is due for payment:</w:t>
      </w:r>
    </w:p>
    <w:p w:rsidR="00DF5B36" w:rsidRPr="0014636A" w:rsidRDefault="00DF5B36" w:rsidP="00A87006">
      <w:pPr>
        <w:pStyle w:val="paragraph"/>
      </w:pPr>
      <w:r w:rsidRPr="0014636A">
        <w:tab/>
        <w:t>(a)</w:t>
      </w:r>
      <w:r w:rsidRPr="0014636A">
        <w:tab/>
        <w:t>if a return for the levy year in which the cattle transaction took place is lodged within the period mentioned in clause</w:t>
      </w:r>
      <w:r w:rsidR="0014636A">
        <w:t> </w:t>
      </w:r>
      <w:r w:rsidRPr="0014636A">
        <w:t>13 of this Schedule</w:t>
      </w:r>
      <w:r w:rsidR="00A87006" w:rsidRPr="0014636A">
        <w:t>—</w:t>
      </w:r>
      <w:r w:rsidRPr="0014636A">
        <w:t>on the day when the return is lodged; or</w:t>
      </w:r>
    </w:p>
    <w:p w:rsidR="00DF5B36" w:rsidRPr="0014636A" w:rsidRDefault="00DF5B36" w:rsidP="00A87006">
      <w:pPr>
        <w:pStyle w:val="paragraph"/>
      </w:pPr>
      <w:r w:rsidRPr="0014636A">
        <w:tab/>
        <w:t>(b)</w:t>
      </w:r>
      <w:r w:rsidRPr="0014636A">
        <w:tab/>
        <w:t>if a return for the levy year in which the cattle transaction took place is not lodged within the period mentioned in clause</w:t>
      </w:r>
      <w:r w:rsidR="0014636A">
        <w:t> </w:t>
      </w:r>
      <w:r w:rsidRPr="0014636A">
        <w:t>13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89" w:name="_Toc517776792"/>
      <w:r w:rsidRPr="0014636A">
        <w:rPr>
          <w:rStyle w:val="CharSectno"/>
        </w:rPr>
        <w:t>12</w:t>
      </w:r>
      <w:r w:rsidR="00A87006" w:rsidRPr="0014636A">
        <w:t xml:space="preserve">  </w:t>
      </w:r>
      <w:r w:rsidRPr="0014636A">
        <w:t>Who must lodge an annual return</w:t>
      </w:r>
      <w:bookmarkEnd w:id="89"/>
    </w:p>
    <w:p w:rsidR="00DF5B36" w:rsidRPr="0014636A" w:rsidRDefault="00DF5B36" w:rsidP="00A87006">
      <w:pPr>
        <w:pStyle w:val="subsection"/>
      </w:pPr>
      <w:r w:rsidRPr="0014636A">
        <w:rPr>
          <w:b/>
        </w:rPr>
        <w:tab/>
      </w:r>
      <w:r w:rsidRPr="0014636A">
        <w:rPr>
          <w:b/>
        </w:rPr>
        <w:tab/>
      </w:r>
      <w:r w:rsidRPr="0014636A">
        <w:t>A producer who completes a cattle transaction in a levy year (other than a transaction on which a buying agent, selling agent or first purchaser, or a processor, is liable to collect levy) must lodge a return for the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90" w:name="_Toc517776793"/>
      <w:r w:rsidRPr="0014636A">
        <w:rPr>
          <w:rStyle w:val="CharSectno"/>
        </w:rPr>
        <w:t>13</w:t>
      </w:r>
      <w:r w:rsidR="00A87006" w:rsidRPr="0014636A">
        <w:t xml:space="preserve">  </w:t>
      </w:r>
      <w:r w:rsidRPr="0014636A">
        <w:t>When must an annual return be lodged</w:t>
      </w:r>
      <w:bookmarkEnd w:id="90"/>
    </w:p>
    <w:p w:rsidR="00DF5B36" w:rsidRPr="0014636A" w:rsidRDefault="00DF5B36" w:rsidP="00A87006">
      <w:pPr>
        <w:pStyle w:val="subsection"/>
      </w:pPr>
      <w:r w:rsidRPr="0014636A">
        <w:tab/>
      </w:r>
      <w:r w:rsidRPr="0014636A">
        <w:tab/>
        <w:t>An annual return for a levy year must be lodged before 1</w:t>
      </w:r>
      <w:r w:rsidR="0014636A">
        <w:t> </w:t>
      </w:r>
      <w:r w:rsidRPr="0014636A">
        <w:t>November in the next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91" w:name="_Toc517776794"/>
      <w:r w:rsidRPr="0014636A">
        <w:rPr>
          <w:rStyle w:val="CharSectno"/>
        </w:rPr>
        <w:t>14</w:t>
      </w:r>
      <w:r w:rsidR="00A87006" w:rsidRPr="0014636A">
        <w:t xml:space="preserve">  </w:t>
      </w:r>
      <w:r w:rsidRPr="0014636A">
        <w:t>What must be included in an annual return</w:t>
      </w:r>
      <w:r w:rsidR="00A87006" w:rsidRPr="0014636A">
        <w:t>—</w:t>
      </w:r>
      <w:r w:rsidRPr="0014636A">
        <w:t>producers</w:t>
      </w:r>
      <w:bookmarkEnd w:id="91"/>
    </w:p>
    <w:p w:rsidR="00DF5B36" w:rsidRPr="0014636A" w:rsidRDefault="00DF5B36" w:rsidP="00A87006">
      <w:pPr>
        <w:pStyle w:val="subsection"/>
      </w:pPr>
      <w:r w:rsidRPr="0014636A">
        <w:tab/>
        <w:t>(1)</w:t>
      </w:r>
      <w:r w:rsidRPr="0014636A">
        <w:tab/>
        <w:t>A reference to a dealing by a producer in this clause does not include a dealing on which someone else is liable to pay levy under section</w:t>
      </w:r>
      <w:r w:rsidR="0014636A">
        <w:t> </w:t>
      </w:r>
      <w:r w:rsidRPr="0014636A">
        <w:t>7 of the Collection Act.</w:t>
      </w:r>
    </w:p>
    <w:p w:rsidR="00DF5B36" w:rsidRPr="0014636A" w:rsidRDefault="00DF5B36" w:rsidP="00A87006">
      <w:pPr>
        <w:pStyle w:val="subsection"/>
      </w:pPr>
      <w:r w:rsidRPr="0014636A">
        <w:rPr>
          <w:b/>
        </w:rPr>
        <w:tab/>
      </w:r>
      <w:r w:rsidRPr="0014636A">
        <w:t>(2)</w:t>
      </w:r>
      <w:r w:rsidRPr="0014636A">
        <w:tab/>
        <w:t>In addition to the information required by regulation</w:t>
      </w:r>
      <w:r w:rsidR="0014636A">
        <w:t> </w:t>
      </w:r>
      <w:r w:rsidRPr="0014636A">
        <w:t>10, a return lodged by a producer for a levy year must state, in respect of the levy year:</w:t>
      </w:r>
    </w:p>
    <w:p w:rsidR="00DF5B36" w:rsidRPr="0014636A" w:rsidRDefault="00DF5B36" w:rsidP="00A87006">
      <w:pPr>
        <w:pStyle w:val="paragraph"/>
      </w:pPr>
      <w:r w:rsidRPr="0014636A">
        <w:tab/>
        <w:t>(a)</w:t>
      </w:r>
      <w:r w:rsidRPr="0014636A">
        <w:tab/>
        <w:t>the total amount of levy payable for the leviable cattle; and</w:t>
      </w:r>
    </w:p>
    <w:p w:rsidR="00DF5B36" w:rsidRPr="0014636A" w:rsidRDefault="00DF5B36" w:rsidP="00A87006">
      <w:pPr>
        <w:pStyle w:val="paragraph"/>
      </w:pPr>
      <w:r w:rsidRPr="0014636A">
        <w:tab/>
        <w:t>(b)</w:t>
      </w:r>
      <w:r w:rsidRPr="0014636A">
        <w:tab/>
        <w:t>the total amount of levy paid for the leviable cattle; and</w:t>
      </w:r>
    </w:p>
    <w:p w:rsidR="00DF5B36" w:rsidRPr="0014636A" w:rsidRDefault="00DF5B36" w:rsidP="00A87006">
      <w:pPr>
        <w:pStyle w:val="paragraph"/>
      </w:pPr>
      <w:r w:rsidRPr="0014636A">
        <w:tab/>
        <w:t>(c)</w:t>
      </w:r>
      <w:r w:rsidRPr="0014636A">
        <w:tab/>
        <w:t>the information for bobby calves, lot</w:t>
      </w:r>
      <w:r w:rsidR="0014636A">
        <w:noBreakHyphen/>
      </w:r>
      <w:r w:rsidRPr="0014636A">
        <w:t xml:space="preserve">fed cattle and other cattle mentioned in </w:t>
      </w:r>
      <w:r w:rsidR="0014636A">
        <w:t>subclauses (</w:t>
      </w:r>
      <w:r w:rsidRPr="0014636A">
        <w:t>3), (4) and (5).</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(3)</w:t>
      </w:r>
      <w:r w:rsidRPr="0014636A">
        <w:tab/>
        <w:t>For bobby calves, the information is:</w:t>
      </w:r>
    </w:p>
    <w:p w:rsidR="00DF5B36" w:rsidRPr="0014636A" w:rsidRDefault="00DF5B36" w:rsidP="00A87006">
      <w:pPr>
        <w:pStyle w:val="paragraph"/>
      </w:pPr>
      <w:r w:rsidRPr="0014636A">
        <w:tab/>
        <w:t>(a)</w:t>
      </w:r>
      <w:r w:rsidRPr="0014636A">
        <w:tab/>
        <w:t>how many bobby calves were dealt with by the producer; and</w:t>
      </w:r>
    </w:p>
    <w:p w:rsidR="00DF5B36" w:rsidRPr="0014636A" w:rsidRDefault="00DF5B36" w:rsidP="00A87006">
      <w:pPr>
        <w:pStyle w:val="paragraph"/>
      </w:pPr>
      <w:r w:rsidRPr="0014636A">
        <w:tab/>
        <w:t>(b)</w:t>
      </w:r>
      <w:r w:rsidRPr="0014636A">
        <w:tab/>
        <w:t>how many bobby calves on which levy is not payable were dealt with by the producer; and</w:t>
      </w:r>
    </w:p>
    <w:p w:rsidR="00DF5B36" w:rsidRPr="0014636A" w:rsidRDefault="00DF5B36" w:rsidP="00A87006">
      <w:pPr>
        <w:pStyle w:val="paragraph"/>
      </w:pPr>
      <w:r w:rsidRPr="0014636A">
        <w:tab/>
        <w:t>(c)</w:t>
      </w:r>
      <w:r w:rsidRPr="0014636A">
        <w:tab/>
        <w:t>how many leviable bobby calves were dealt with by the producer; and</w:t>
      </w:r>
    </w:p>
    <w:p w:rsidR="00DF5B36" w:rsidRPr="0014636A" w:rsidRDefault="00DF5B36" w:rsidP="00A87006">
      <w:pPr>
        <w:pStyle w:val="paragraph"/>
      </w:pPr>
      <w:r w:rsidRPr="0014636A">
        <w:tab/>
        <w:t>(d)</w:t>
      </w:r>
      <w:r w:rsidRPr="0014636A">
        <w:tab/>
        <w:t>the rate of levy on the leviable bobby calves; and</w:t>
      </w:r>
    </w:p>
    <w:p w:rsidR="00DF5B36" w:rsidRPr="0014636A" w:rsidRDefault="00DF5B36" w:rsidP="00A87006">
      <w:pPr>
        <w:pStyle w:val="paragraph"/>
      </w:pPr>
      <w:r w:rsidRPr="0014636A">
        <w:tab/>
        <w:t>(e)</w:t>
      </w:r>
      <w:r w:rsidRPr="0014636A">
        <w:tab/>
        <w:t>the amount of levy payable on the leviable bobby calves; and</w:t>
      </w:r>
    </w:p>
    <w:p w:rsidR="00DF5B36" w:rsidRPr="0014636A" w:rsidRDefault="00DF5B36" w:rsidP="00A87006">
      <w:pPr>
        <w:pStyle w:val="paragraph"/>
      </w:pPr>
      <w:r w:rsidRPr="0014636A">
        <w:tab/>
        <w:t>(f)</w:t>
      </w:r>
      <w:r w:rsidRPr="0014636A">
        <w:tab/>
        <w:t>the amount of levy paid on the leviable bobby calves.</w:t>
      </w:r>
    </w:p>
    <w:p w:rsidR="00DF5B36" w:rsidRPr="0014636A" w:rsidRDefault="00DF5B36" w:rsidP="00A87006">
      <w:pPr>
        <w:pStyle w:val="subsection"/>
      </w:pPr>
      <w:r w:rsidRPr="0014636A">
        <w:lastRenderedPageBreak/>
        <w:tab/>
        <w:t>(4)</w:t>
      </w:r>
      <w:r w:rsidRPr="0014636A">
        <w:tab/>
        <w:t>For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lot</w:t>
      </w:r>
      <w:r w:rsidR="0014636A">
        <w:noBreakHyphen/>
      </w:r>
      <w:r w:rsidRPr="0014636A">
        <w:t>fed cattle were dealt with by the producer; and</w:t>
      </w:r>
    </w:p>
    <w:p w:rsidR="00DF5B36" w:rsidRPr="0014636A" w:rsidRDefault="00DF5B36" w:rsidP="00A87006">
      <w:pPr>
        <w:pStyle w:val="paragraph"/>
      </w:pPr>
      <w:r w:rsidRPr="0014636A">
        <w:tab/>
        <w:t>(b)</w:t>
      </w:r>
      <w:r w:rsidRPr="0014636A">
        <w:tab/>
        <w:t>how many leviable lot</w:t>
      </w:r>
      <w:r w:rsidR="0014636A">
        <w:noBreakHyphen/>
      </w:r>
      <w:r w:rsidRPr="0014636A">
        <w:t>fed cattle were dealt with by the producer; and</w:t>
      </w:r>
    </w:p>
    <w:p w:rsidR="00DF5B36" w:rsidRPr="0014636A" w:rsidRDefault="00DF5B36" w:rsidP="00A87006">
      <w:pPr>
        <w:pStyle w:val="paragraph"/>
      </w:pPr>
      <w:r w:rsidRPr="0014636A">
        <w:tab/>
        <w:t>(c)</w:t>
      </w:r>
      <w:r w:rsidRPr="0014636A">
        <w:tab/>
        <w:t>how many lot</w:t>
      </w:r>
      <w:r w:rsidR="0014636A">
        <w:noBreakHyphen/>
      </w:r>
      <w:r w:rsidRPr="0014636A">
        <w:t>fed cattle on which levy is not payable were dealt with by the producer; and</w:t>
      </w:r>
    </w:p>
    <w:p w:rsidR="00DF5B36" w:rsidRPr="0014636A" w:rsidRDefault="00DF5B36" w:rsidP="00A87006">
      <w:pPr>
        <w:pStyle w:val="paragraph"/>
      </w:pPr>
      <w:r w:rsidRPr="0014636A">
        <w:tab/>
        <w:t>(d)</w:t>
      </w:r>
      <w:r w:rsidRPr="0014636A">
        <w:tab/>
        <w:t>the rate of levy on the leviable lot</w:t>
      </w:r>
      <w:r w:rsidR="0014636A">
        <w:noBreakHyphen/>
      </w:r>
      <w:r w:rsidRPr="0014636A">
        <w:t>fed cattle; and</w:t>
      </w:r>
    </w:p>
    <w:p w:rsidR="00DF5B36" w:rsidRPr="0014636A" w:rsidRDefault="00DF5B36" w:rsidP="00A87006">
      <w:pPr>
        <w:pStyle w:val="paragraph"/>
      </w:pPr>
      <w:r w:rsidRPr="0014636A">
        <w:tab/>
        <w:t>(e)</w:t>
      </w:r>
      <w:r w:rsidRPr="0014636A">
        <w:tab/>
        <w:t>the amount of levy payable on the leviable lot</w:t>
      </w:r>
      <w:r w:rsidR="0014636A">
        <w:noBreakHyphen/>
      </w:r>
      <w:r w:rsidRPr="0014636A">
        <w:t>fed cattle; and</w:t>
      </w:r>
    </w:p>
    <w:p w:rsidR="00DF5B36" w:rsidRPr="0014636A" w:rsidRDefault="00DF5B36" w:rsidP="00A87006">
      <w:pPr>
        <w:pStyle w:val="paragraph"/>
      </w:pPr>
      <w:r w:rsidRPr="0014636A">
        <w:tab/>
        <w:t>(f)</w:t>
      </w:r>
      <w:r w:rsidRPr="0014636A">
        <w:tab/>
        <w:t>the amount of levy paid on the leviable lot</w:t>
      </w:r>
      <w:r w:rsidR="0014636A">
        <w:noBreakHyphen/>
      </w:r>
      <w:r w:rsidRPr="0014636A">
        <w:t>fed cattle.</w:t>
      </w:r>
    </w:p>
    <w:p w:rsidR="00DF5B36" w:rsidRPr="0014636A" w:rsidRDefault="00DF5B36" w:rsidP="00A87006">
      <w:pPr>
        <w:pStyle w:val="subsection"/>
      </w:pPr>
      <w:r w:rsidRPr="0014636A">
        <w:tab/>
        <w:t>(5)</w:t>
      </w:r>
      <w:r w:rsidRPr="0014636A">
        <w:tab/>
        <w:t>For cattle other than bobby calves and lot</w:t>
      </w:r>
      <w:r w:rsidR="0014636A">
        <w:noBreakHyphen/>
      </w:r>
      <w:r w:rsidRPr="0014636A">
        <w:t>fed cattle, the information is:</w:t>
      </w:r>
    </w:p>
    <w:p w:rsidR="00DF5B36" w:rsidRPr="0014636A" w:rsidRDefault="00DF5B36" w:rsidP="00A87006">
      <w:pPr>
        <w:pStyle w:val="paragraph"/>
      </w:pPr>
      <w:r w:rsidRPr="0014636A">
        <w:tab/>
        <w:t>(a)</w:t>
      </w:r>
      <w:r w:rsidRPr="0014636A">
        <w:tab/>
        <w:t>how many cattle were dealt with by the producer; and</w:t>
      </w:r>
    </w:p>
    <w:p w:rsidR="00DF5B36" w:rsidRPr="0014636A" w:rsidRDefault="00DF5B36" w:rsidP="00A87006">
      <w:pPr>
        <w:pStyle w:val="paragraph"/>
      </w:pPr>
      <w:r w:rsidRPr="0014636A">
        <w:tab/>
        <w:t>(b)</w:t>
      </w:r>
      <w:r w:rsidRPr="0014636A">
        <w:tab/>
        <w:t>how many cattle on which levy is not payable were dealt with by the producer; and</w:t>
      </w:r>
    </w:p>
    <w:p w:rsidR="00DF5B36" w:rsidRPr="0014636A" w:rsidRDefault="00DF5B36" w:rsidP="00A87006">
      <w:pPr>
        <w:pStyle w:val="paragraph"/>
      </w:pPr>
      <w:r w:rsidRPr="0014636A">
        <w:tab/>
        <w:t>(c)</w:t>
      </w:r>
      <w:r w:rsidRPr="0014636A">
        <w:tab/>
        <w:t>how many leviable cattle were dealt with by the producer; and</w:t>
      </w:r>
    </w:p>
    <w:p w:rsidR="00DF5B36" w:rsidRPr="0014636A" w:rsidRDefault="00DF5B36" w:rsidP="00A87006">
      <w:pPr>
        <w:pStyle w:val="paragraph"/>
      </w:pPr>
      <w:r w:rsidRPr="0014636A">
        <w:tab/>
        <w:t>(d)</w:t>
      </w:r>
      <w:r w:rsidRPr="0014636A">
        <w:tab/>
        <w:t>the rates of levy payable for the leviable cattle; and</w:t>
      </w:r>
    </w:p>
    <w:p w:rsidR="00DF5B36" w:rsidRPr="0014636A" w:rsidRDefault="00DF5B36" w:rsidP="00A87006">
      <w:pPr>
        <w:pStyle w:val="paragraph"/>
      </w:pPr>
      <w:r w:rsidRPr="0014636A">
        <w:tab/>
        <w:t>(e)</w:t>
      </w:r>
      <w:r w:rsidRPr="0014636A">
        <w:tab/>
        <w:t>the amount of levy payable on the leviable cattle; and</w:t>
      </w:r>
    </w:p>
    <w:p w:rsidR="00DF5B36" w:rsidRPr="0014636A" w:rsidRDefault="00DF5B36" w:rsidP="00A87006">
      <w:pPr>
        <w:pStyle w:val="paragraph"/>
      </w:pPr>
      <w:r w:rsidRPr="0014636A">
        <w:tab/>
        <w:t>(f)</w:t>
      </w:r>
      <w:r w:rsidRPr="0014636A">
        <w:tab/>
        <w:t>the amount of levy paid on the leviable cattle.</w:t>
      </w:r>
    </w:p>
    <w:p w:rsidR="00DF5B36" w:rsidRPr="0014636A" w:rsidRDefault="00DF5B36" w:rsidP="00A87006">
      <w:pPr>
        <w:pStyle w:val="ActHead5"/>
      </w:pPr>
      <w:bookmarkStart w:id="92" w:name="_Toc517776795"/>
      <w:r w:rsidRPr="0014636A">
        <w:rPr>
          <w:rStyle w:val="CharSectno"/>
        </w:rPr>
        <w:t>15</w:t>
      </w:r>
      <w:r w:rsidR="00A87006" w:rsidRPr="0014636A">
        <w:t xml:space="preserve">  </w:t>
      </w:r>
      <w:r w:rsidRPr="0014636A">
        <w:t>What records must be kept by producers</w:t>
      </w:r>
      <w:bookmarkEnd w:id="92"/>
    </w:p>
    <w:p w:rsidR="00DF5B36" w:rsidRPr="0014636A" w:rsidRDefault="00DF5B36" w:rsidP="00A87006">
      <w:pPr>
        <w:pStyle w:val="subsection"/>
      </w:pPr>
      <w:r w:rsidRPr="0014636A">
        <w:rPr>
          <w:b/>
        </w:rPr>
        <w:tab/>
      </w:r>
      <w:r w:rsidRPr="0014636A">
        <w:t>(1)</w:t>
      </w:r>
      <w:r w:rsidRPr="0014636A">
        <w:tab/>
        <w:t>A producer who is required to lodge an annual return for cattle transactions completed in a levy year must keep the following records in respect of that levy year:</w:t>
      </w:r>
    </w:p>
    <w:p w:rsidR="00DF5B36" w:rsidRPr="0014636A" w:rsidRDefault="00DF5B36" w:rsidP="00A87006">
      <w:pPr>
        <w:pStyle w:val="paragraph"/>
      </w:pPr>
      <w:r w:rsidRPr="0014636A">
        <w:tab/>
        <w:t>(a)</w:t>
      </w:r>
      <w:r w:rsidRPr="0014636A">
        <w:tab/>
        <w:t>the personal details of each person to whom the cattle mentioned in the return were sold or delivered;</w:t>
      </w:r>
    </w:p>
    <w:p w:rsidR="00DF5B36" w:rsidRPr="0014636A" w:rsidRDefault="00DF5B36" w:rsidP="00A87006">
      <w:pPr>
        <w:pStyle w:val="paragraph"/>
      </w:pPr>
      <w:r w:rsidRPr="0014636A">
        <w:tab/>
        <w:t>(b)</w:t>
      </w:r>
      <w:r w:rsidRPr="0014636A">
        <w:tab/>
        <w:t xml:space="preserve">details of each sale or delivery; </w:t>
      </w:r>
    </w:p>
    <w:p w:rsidR="00DF5B36" w:rsidRPr="0014636A" w:rsidRDefault="00DF5B36" w:rsidP="00A87006">
      <w:pPr>
        <w:pStyle w:val="paragraph"/>
      </w:pPr>
      <w:r w:rsidRPr="0014636A">
        <w:tab/>
        <w:t>(c)</w:t>
      </w:r>
      <w:r w:rsidRPr="0014636A">
        <w:tab/>
        <w:t xml:space="preserve">a copy of the return; </w:t>
      </w:r>
    </w:p>
    <w:p w:rsidR="00DF5B36" w:rsidRPr="0014636A" w:rsidRDefault="00DF5B36" w:rsidP="00A87006">
      <w:pPr>
        <w:pStyle w:val="paragraph"/>
      </w:pPr>
      <w:r w:rsidRPr="0014636A">
        <w:tab/>
        <w:t>(d)</w:t>
      </w:r>
      <w:r w:rsidRPr="0014636A">
        <w:tab/>
        <w:t>the information mentioned in paragraphs 14 (2) (a) and (b) and subclauses</w:t>
      </w:r>
      <w:r w:rsidR="0014636A">
        <w:t> </w:t>
      </w:r>
      <w:r w:rsidRPr="0014636A">
        <w:t>14 (3), (4) and (5) of this Schedule.</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(2)</w:t>
      </w:r>
      <w:r w:rsidRPr="0014636A">
        <w:tab/>
        <w:t>If a producer who is required to lodge a return for a levy year sells or delivers cattle to a related company in that levy year, the producer must keep the following records in respect of that levy year:</w:t>
      </w:r>
    </w:p>
    <w:p w:rsidR="00DF5B36" w:rsidRPr="0014636A" w:rsidRDefault="00DF5B36" w:rsidP="00A87006">
      <w:pPr>
        <w:pStyle w:val="paragraph"/>
      </w:pPr>
      <w:r w:rsidRPr="0014636A">
        <w:tab/>
        <w:t>(a)</w:t>
      </w:r>
      <w:r w:rsidRPr="0014636A">
        <w:tab/>
        <w:t>the personal details of each person to whom the cattle mentioned in the return were sold;</w:t>
      </w:r>
    </w:p>
    <w:p w:rsidR="00DF5B36" w:rsidRPr="0014636A" w:rsidRDefault="00DF5B36" w:rsidP="00A87006">
      <w:pPr>
        <w:pStyle w:val="paragraph"/>
      </w:pPr>
      <w:r w:rsidRPr="0014636A">
        <w:tab/>
        <w:t>(b)</w:t>
      </w:r>
      <w:r w:rsidRPr="0014636A">
        <w:tab/>
        <w:t xml:space="preserve">how many bobby calves were sold or delivered to the company; </w:t>
      </w:r>
    </w:p>
    <w:p w:rsidR="00DF5B36" w:rsidRPr="0014636A" w:rsidRDefault="00DF5B36" w:rsidP="00A87006">
      <w:pPr>
        <w:pStyle w:val="paragraph"/>
      </w:pPr>
      <w:r w:rsidRPr="0014636A">
        <w:tab/>
        <w:t>(c)</w:t>
      </w:r>
      <w:r w:rsidRPr="0014636A">
        <w:tab/>
        <w:t>how many lot</w:t>
      </w:r>
      <w:r w:rsidR="0014636A">
        <w:noBreakHyphen/>
      </w:r>
      <w:r w:rsidRPr="0014636A">
        <w:t xml:space="preserve">fed cattle were sold or delivered to the company; </w:t>
      </w:r>
    </w:p>
    <w:p w:rsidR="00DF5B36" w:rsidRPr="0014636A" w:rsidRDefault="00DF5B36" w:rsidP="00A87006">
      <w:pPr>
        <w:pStyle w:val="paragraph"/>
      </w:pPr>
      <w:r w:rsidRPr="0014636A">
        <w:tab/>
        <w:t>(d)</w:t>
      </w:r>
      <w:r w:rsidRPr="0014636A">
        <w:tab/>
        <w:t>how many other cattle were sold or delivered to the company.</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(3)</w:t>
      </w:r>
      <w:r w:rsidRPr="0014636A">
        <w:tab/>
        <w:t xml:space="preserve">An offence under </w:t>
      </w:r>
      <w:r w:rsidR="0014636A">
        <w:t>subclause (</w:t>
      </w:r>
      <w:r w:rsidRPr="0014636A">
        <w:t>1) or (2) is an offence of strict liability.</w:t>
      </w:r>
    </w:p>
    <w:p w:rsidR="00821280" w:rsidRPr="0014636A" w:rsidRDefault="00A87006" w:rsidP="00A87006">
      <w:pPr>
        <w:pStyle w:val="notetext"/>
      </w:pPr>
      <w:r w:rsidRPr="0014636A">
        <w:t>Note 1:</w:t>
      </w:r>
      <w:r w:rsidRPr="0014636A">
        <w:tab/>
      </w:r>
      <w:r w:rsidR="00821280" w:rsidRPr="0014636A">
        <w:t xml:space="preserve">For </w:t>
      </w:r>
      <w:r w:rsidR="00821280" w:rsidRPr="0014636A">
        <w:rPr>
          <w:b/>
          <w:bCs/>
          <w:i/>
        </w:rPr>
        <w:t>strict liability</w:t>
      </w:r>
      <w:r w:rsidR="00821280" w:rsidRPr="0014636A">
        <w:t>, see section</w:t>
      </w:r>
      <w:r w:rsidR="0014636A">
        <w:t> </w:t>
      </w:r>
      <w:r w:rsidR="00821280" w:rsidRPr="0014636A">
        <w:t xml:space="preserve">6.1 of the </w:t>
      </w:r>
      <w:r w:rsidR="00821280" w:rsidRPr="0014636A">
        <w:rPr>
          <w:i/>
        </w:rPr>
        <w:t>Criminal Code.</w:t>
      </w:r>
    </w:p>
    <w:p w:rsidR="00821280" w:rsidRPr="0014636A" w:rsidRDefault="00A87006" w:rsidP="00A87006">
      <w:pPr>
        <w:pStyle w:val="notetext"/>
      </w:pPr>
      <w:r w:rsidRPr="0014636A">
        <w:t>Note 2:</w:t>
      </w:r>
      <w:r w:rsidRPr="0014636A">
        <w:tab/>
      </w:r>
      <w:r w:rsidR="00821280" w:rsidRPr="0014636A">
        <w:t>For offences in relation to how long records must be kept, see regulation</w:t>
      </w:r>
      <w:r w:rsidR="0014636A">
        <w:t> </w:t>
      </w:r>
      <w:r w:rsidR="00821280" w:rsidRPr="0014636A">
        <w:t>12.</w:t>
      </w:r>
    </w:p>
    <w:p w:rsidR="00DF5B36" w:rsidRPr="0014636A" w:rsidRDefault="00DF5B36" w:rsidP="00A87006">
      <w:pPr>
        <w:pStyle w:val="ActHead5"/>
      </w:pPr>
      <w:bookmarkStart w:id="93" w:name="_Toc517776796"/>
      <w:r w:rsidRPr="0014636A">
        <w:rPr>
          <w:rStyle w:val="CharSectno"/>
        </w:rPr>
        <w:lastRenderedPageBreak/>
        <w:t>16</w:t>
      </w:r>
      <w:r w:rsidR="00A87006" w:rsidRPr="0014636A">
        <w:t xml:space="preserve">  </w:t>
      </w:r>
      <w:r w:rsidRPr="0014636A">
        <w:t>What records must be kept by agents and first purchasers</w:t>
      </w:r>
      <w:bookmarkEnd w:id="93"/>
    </w:p>
    <w:p w:rsidR="00DF5B36" w:rsidRPr="0014636A" w:rsidRDefault="00DF5B36" w:rsidP="00A87006">
      <w:pPr>
        <w:pStyle w:val="subsection"/>
      </w:pPr>
      <w:r w:rsidRPr="0014636A">
        <w:tab/>
        <w:t>(1)</w:t>
      </w:r>
      <w:r w:rsidRPr="0014636A">
        <w:tab/>
        <w:t>A buying agent, selling agent or first purchaser who is required to lodge a return for cattle transactions completed in a month must keep the following records in respect of that month:</w:t>
      </w:r>
    </w:p>
    <w:p w:rsidR="00DF5B36" w:rsidRPr="0014636A" w:rsidRDefault="00DF5B36" w:rsidP="00A87006">
      <w:pPr>
        <w:pStyle w:val="paragraph"/>
      </w:pPr>
      <w:r w:rsidRPr="0014636A">
        <w:tab/>
        <w:t>(a)</w:t>
      </w:r>
      <w:r w:rsidRPr="0014636A">
        <w:tab/>
        <w:t>the personal details of each person from whom the cattle mentioned in the return were bought or to whom the cattle were sold;</w:t>
      </w:r>
    </w:p>
    <w:p w:rsidR="00DF5B36" w:rsidRPr="0014636A" w:rsidRDefault="00DF5B36" w:rsidP="00A87006">
      <w:pPr>
        <w:pStyle w:val="paragraph"/>
      </w:pPr>
      <w:r w:rsidRPr="0014636A">
        <w:tab/>
        <w:t>(b)</w:t>
      </w:r>
      <w:r w:rsidRPr="0014636A">
        <w:tab/>
        <w:t xml:space="preserve">details of each purchase or sale; </w:t>
      </w:r>
    </w:p>
    <w:p w:rsidR="00DF5B36" w:rsidRPr="0014636A" w:rsidRDefault="00DF5B36" w:rsidP="00A87006">
      <w:pPr>
        <w:pStyle w:val="paragraph"/>
      </w:pPr>
      <w:r w:rsidRPr="0014636A">
        <w:tab/>
        <w:t>(c)</w:t>
      </w:r>
      <w:r w:rsidRPr="0014636A">
        <w:tab/>
        <w:t xml:space="preserve">a copy of the return; </w:t>
      </w:r>
    </w:p>
    <w:p w:rsidR="00DF5B36" w:rsidRPr="0014636A" w:rsidRDefault="00DF5B36" w:rsidP="00A87006">
      <w:pPr>
        <w:pStyle w:val="paragraph"/>
      </w:pPr>
      <w:r w:rsidRPr="0014636A">
        <w:tab/>
        <w:t>(d)</w:t>
      </w:r>
      <w:r w:rsidRPr="0014636A">
        <w:tab/>
        <w:t>the information mentioned in paragraphs 9 (1) (a) and (b) and subclauses</w:t>
      </w:r>
      <w:r w:rsidR="0014636A">
        <w:t> </w:t>
      </w:r>
      <w:r w:rsidRPr="0014636A">
        <w:t>9 (2), (3) and (4) of this Schedule.</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821280" w:rsidRPr="0014636A" w:rsidRDefault="00A87006" w:rsidP="00A87006">
      <w:pPr>
        <w:pStyle w:val="notetext"/>
      </w:pPr>
      <w:r w:rsidRPr="0014636A">
        <w:t>Note 1:</w:t>
      </w:r>
      <w:r w:rsidRPr="0014636A">
        <w:tab/>
      </w:r>
      <w:r w:rsidR="00821280" w:rsidRPr="0014636A">
        <w:t xml:space="preserve">For </w:t>
      </w:r>
      <w:r w:rsidR="00821280" w:rsidRPr="0014636A">
        <w:rPr>
          <w:b/>
          <w:bCs/>
          <w:i/>
        </w:rPr>
        <w:t>strict liability</w:t>
      </w:r>
      <w:r w:rsidR="00821280" w:rsidRPr="0014636A">
        <w:t>, see section</w:t>
      </w:r>
      <w:r w:rsidR="0014636A">
        <w:t> </w:t>
      </w:r>
      <w:r w:rsidR="00821280" w:rsidRPr="0014636A">
        <w:t xml:space="preserve">6.1 of the </w:t>
      </w:r>
      <w:r w:rsidR="00821280" w:rsidRPr="0014636A">
        <w:rPr>
          <w:i/>
        </w:rPr>
        <w:t>Criminal Code.</w:t>
      </w:r>
    </w:p>
    <w:p w:rsidR="00821280" w:rsidRPr="0014636A" w:rsidRDefault="00A87006" w:rsidP="00A87006">
      <w:pPr>
        <w:pStyle w:val="notetext"/>
      </w:pPr>
      <w:r w:rsidRPr="0014636A">
        <w:t>Note 2:</w:t>
      </w:r>
      <w:r w:rsidRPr="0014636A">
        <w:tab/>
      </w:r>
      <w:r w:rsidR="00821280" w:rsidRPr="0014636A">
        <w:t>For offences in relation to how long records must be kept, see regulation</w:t>
      </w:r>
      <w:r w:rsidR="0014636A">
        <w:t> </w:t>
      </w:r>
      <w:r w:rsidR="00821280" w:rsidRPr="0014636A">
        <w:t>12.</w:t>
      </w:r>
    </w:p>
    <w:p w:rsidR="00DF5B36" w:rsidRPr="0014636A" w:rsidRDefault="00DF5B36" w:rsidP="00A87006">
      <w:pPr>
        <w:pStyle w:val="ActHead5"/>
      </w:pPr>
      <w:bookmarkStart w:id="94" w:name="_Toc517776797"/>
      <w:r w:rsidRPr="0014636A">
        <w:rPr>
          <w:rStyle w:val="CharSectno"/>
        </w:rPr>
        <w:t>17</w:t>
      </w:r>
      <w:r w:rsidR="00A87006" w:rsidRPr="0014636A">
        <w:t xml:space="preserve">  </w:t>
      </w:r>
      <w:r w:rsidRPr="0014636A">
        <w:t>What records must be kept by processors</w:t>
      </w:r>
      <w:bookmarkEnd w:id="94"/>
    </w:p>
    <w:p w:rsidR="00DF5B36" w:rsidRPr="0014636A" w:rsidRDefault="00DF5B36" w:rsidP="00A87006">
      <w:pPr>
        <w:pStyle w:val="subsection"/>
      </w:pPr>
      <w:r w:rsidRPr="0014636A">
        <w:rPr>
          <w:b/>
        </w:rPr>
        <w:tab/>
      </w:r>
      <w:r w:rsidRPr="0014636A">
        <w:t>(1)</w:t>
      </w:r>
      <w:r w:rsidRPr="0014636A">
        <w:rPr>
          <w:b/>
        </w:rPr>
        <w:tab/>
      </w:r>
      <w:r w:rsidRPr="0014636A">
        <w:t>A processor who is required to lodge a return for cattle transactions completed in a month must keep the following records in respect of that month:</w:t>
      </w:r>
    </w:p>
    <w:p w:rsidR="00DF5B36" w:rsidRPr="0014636A" w:rsidRDefault="00DF5B36" w:rsidP="00A87006">
      <w:pPr>
        <w:pStyle w:val="paragraph"/>
      </w:pPr>
      <w:r w:rsidRPr="0014636A">
        <w:tab/>
        <w:t>(a)</w:t>
      </w:r>
      <w:r w:rsidRPr="0014636A">
        <w:tab/>
        <w:t>the personal details of the following:</w:t>
      </w:r>
    </w:p>
    <w:p w:rsidR="00DF5B36" w:rsidRPr="0014636A" w:rsidRDefault="00DF5B36" w:rsidP="00A87006">
      <w:pPr>
        <w:pStyle w:val="paragraphsub"/>
      </w:pPr>
      <w:r w:rsidRPr="0014636A">
        <w:tab/>
        <w:t>(i)</w:t>
      </w:r>
      <w:r w:rsidRPr="0014636A">
        <w:tab/>
        <w:t xml:space="preserve">each person from whom the cattle mentioned in the return were bought; </w:t>
      </w:r>
    </w:p>
    <w:p w:rsidR="00DF5B36" w:rsidRPr="0014636A" w:rsidRDefault="00DF5B36" w:rsidP="00A87006">
      <w:pPr>
        <w:pStyle w:val="paragraphsub"/>
      </w:pPr>
      <w:r w:rsidRPr="0014636A">
        <w:tab/>
        <w:t>(ii)</w:t>
      </w:r>
      <w:r w:rsidRPr="0014636A">
        <w:tab/>
        <w:t xml:space="preserve">each person on whose behalf cattle were slaughtered; </w:t>
      </w:r>
    </w:p>
    <w:p w:rsidR="00DF5B36" w:rsidRPr="0014636A" w:rsidRDefault="00DF5B36" w:rsidP="00A87006">
      <w:pPr>
        <w:pStyle w:val="paragraphsub"/>
      </w:pPr>
      <w:r w:rsidRPr="0014636A">
        <w:tab/>
        <w:t>(iii)</w:t>
      </w:r>
      <w:r w:rsidRPr="0014636A">
        <w:tab/>
        <w:t xml:space="preserve">each person on whose behalf the processor had cattle slaughtered by another processor; </w:t>
      </w:r>
    </w:p>
    <w:p w:rsidR="00DF5B36" w:rsidRPr="0014636A" w:rsidRDefault="00DF5B36" w:rsidP="00A87006">
      <w:pPr>
        <w:pStyle w:val="paragraph"/>
      </w:pPr>
      <w:r w:rsidRPr="0014636A">
        <w:tab/>
        <w:t>(b)</w:t>
      </w:r>
      <w:r w:rsidRPr="0014636A">
        <w:tab/>
        <w:t xml:space="preserve">details of each purchase or service kill arrangement; </w:t>
      </w:r>
    </w:p>
    <w:p w:rsidR="00DF5B36" w:rsidRPr="0014636A" w:rsidRDefault="00DF5B36" w:rsidP="00A87006">
      <w:pPr>
        <w:pStyle w:val="paragraph"/>
      </w:pPr>
      <w:r w:rsidRPr="0014636A">
        <w:tab/>
        <w:t>(c)</w:t>
      </w:r>
      <w:r w:rsidRPr="0014636A">
        <w:tab/>
        <w:t>any statement given to the processor under clause</w:t>
      </w:r>
      <w:r w:rsidR="0014636A">
        <w:t> </w:t>
      </w:r>
      <w:r w:rsidRPr="0014636A">
        <w:t xml:space="preserve">18 of this Schedule; </w:t>
      </w:r>
    </w:p>
    <w:p w:rsidR="00DF5B36" w:rsidRPr="0014636A" w:rsidRDefault="00DF5B36" w:rsidP="00A87006">
      <w:pPr>
        <w:pStyle w:val="paragraph"/>
      </w:pPr>
      <w:r w:rsidRPr="0014636A">
        <w:tab/>
        <w:t>(d)</w:t>
      </w:r>
      <w:r w:rsidRPr="0014636A">
        <w:tab/>
        <w:t xml:space="preserve">a copy of the return; </w:t>
      </w:r>
    </w:p>
    <w:p w:rsidR="00DF5B36" w:rsidRPr="0014636A" w:rsidRDefault="00DF5B36" w:rsidP="00A87006">
      <w:pPr>
        <w:pStyle w:val="paragraph"/>
      </w:pPr>
      <w:r w:rsidRPr="0014636A">
        <w:tab/>
        <w:t>(e)</w:t>
      </w:r>
      <w:r w:rsidRPr="0014636A">
        <w:tab/>
        <w:t>the information mentioned in paragraphs 10 (1) (a) and (b) and subclauses</w:t>
      </w:r>
      <w:r w:rsidR="0014636A">
        <w:t> </w:t>
      </w:r>
      <w:r w:rsidRPr="0014636A">
        <w:t>10 (2), (3) and (4) of this Schedule.</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821280" w:rsidRPr="0014636A" w:rsidRDefault="00A87006" w:rsidP="00A87006">
      <w:pPr>
        <w:pStyle w:val="notetext"/>
      </w:pPr>
      <w:r w:rsidRPr="0014636A">
        <w:t>Note 1:</w:t>
      </w:r>
      <w:r w:rsidRPr="0014636A">
        <w:tab/>
      </w:r>
      <w:r w:rsidR="00821280" w:rsidRPr="0014636A">
        <w:t xml:space="preserve">For </w:t>
      </w:r>
      <w:r w:rsidR="00821280" w:rsidRPr="0014636A">
        <w:rPr>
          <w:b/>
          <w:bCs/>
          <w:i/>
        </w:rPr>
        <w:t>strict liability</w:t>
      </w:r>
      <w:r w:rsidR="00821280" w:rsidRPr="0014636A">
        <w:t>, see section</w:t>
      </w:r>
      <w:r w:rsidR="0014636A">
        <w:t> </w:t>
      </w:r>
      <w:r w:rsidR="00821280" w:rsidRPr="0014636A">
        <w:t xml:space="preserve">6.1 of the </w:t>
      </w:r>
      <w:r w:rsidR="00821280" w:rsidRPr="0014636A">
        <w:rPr>
          <w:i/>
        </w:rPr>
        <w:t>Criminal Code.</w:t>
      </w:r>
    </w:p>
    <w:p w:rsidR="00821280" w:rsidRPr="0014636A" w:rsidRDefault="00A87006" w:rsidP="00A87006">
      <w:pPr>
        <w:pStyle w:val="notetext"/>
      </w:pPr>
      <w:r w:rsidRPr="0014636A">
        <w:t>Note 2:</w:t>
      </w:r>
      <w:r w:rsidRPr="0014636A">
        <w:tab/>
      </w:r>
      <w:r w:rsidR="00821280" w:rsidRPr="0014636A">
        <w:t>For offences in relation to how long records must be kept, see regulation</w:t>
      </w:r>
      <w:r w:rsidR="0014636A">
        <w:t> </w:t>
      </w:r>
      <w:r w:rsidR="00821280" w:rsidRPr="0014636A">
        <w:t>12.</w:t>
      </w:r>
    </w:p>
    <w:p w:rsidR="00DF5B36" w:rsidRPr="0014636A" w:rsidRDefault="00DF5B36" w:rsidP="00A87006">
      <w:pPr>
        <w:pStyle w:val="ActHead5"/>
      </w:pPr>
      <w:bookmarkStart w:id="95" w:name="_Toc517776798"/>
      <w:r w:rsidRPr="0014636A">
        <w:rPr>
          <w:rStyle w:val="CharSectno"/>
        </w:rPr>
        <w:t>18</w:t>
      </w:r>
      <w:r w:rsidR="00A87006" w:rsidRPr="0014636A">
        <w:t xml:space="preserve">  </w:t>
      </w:r>
      <w:r w:rsidRPr="0014636A">
        <w:t>Statement to be given to processor if levy is not payable</w:t>
      </w:r>
      <w:bookmarkEnd w:id="95"/>
    </w:p>
    <w:p w:rsidR="00DF5B36" w:rsidRPr="0014636A" w:rsidRDefault="00DF5B36" w:rsidP="00A87006">
      <w:pPr>
        <w:pStyle w:val="subsection"/>
      </w:pPr>
      <w:r w:rsidRPr="0014636A">
        <w:tab/>
        <w:t>(1)</w:t>
      </w:r>
      <w:r w:rsidRPr="0014636A">
        <w:tab/>
        <w:t>If levy is not payable on the delivery of cattle to a processor for the reason mentioned in paragraph</w:t>
      </w:r>
      <w:r w:rsidR="0014636A">
        <w:t> </w:t>
      </w:r>
      <w:r w:rsidRPr="0014636A">
        <w:t xml:space="preserve">5 (2) (d) of </w:t>
      </w:r>
      <w:r w:rsidR="00A87006" w:rsidRPr="0014636A">
        <w:t>Schedule</w:t>
      </w:r>
      <w:r w:rsidR="0014636A">
        <w:t> </w:t>
      </w:r>
      <w:r w:rsidRPr="0014636A">
        <w:t>3 to the Excise Levies Act, the person on whose behalf the cattle are delivered must give the processor a written statement setting out:</w:t>
      </w:r>
    </w:p>
    <w:p w:rsidR="00DF5B36" w:rsidRPr="0014636A" w:rsidRDefault="00DF5B36" w:rsidP="00A87006">
      <w:pPr>
        <w:pStyle w:val="paragraph"/>
      </w:pPr>
      <w:r w:rsidRPr="0014636A">
        <w:lastRenderedPageBreak/>
        <w:tab/>
        <w:t>(a)</w:t>
      </w:r>
      <w:r w:rsidRPr="0014636A">
        <w:tab/>
        <w:t>the personal details of the person on whose behalf the cattle are delivered; and</w:t>
      </w:r>
    </w:p>
    <w:p w:rsidR="00DF5B36" w:rsidRPr="0014636A" w:rsidRDefault="00DF5B36" w:rsidP="00A87006">
      <w:pPr>
        <w:pStyle w:val="paragraph"/>
      </w:pPr>
      <w:r w:rsidRPr="0014636A">
        <w:tab/>
        <w:t>(b)</w:t>
      </w:r>
      <w:r w:rsidRPr="0014636A">
        <w:tab/>
        <w:t>how many lot</w:t>
      </w:r>
      <w:r w:rsidR="0014636A">
        <w:noBreakHyphen/>
      </w:r>
      <w:r w:rsidRPr="0014636A">
        <w:t>fed cattle were delivered; and</w:t>
      </w:r>
    </w:p>
    <w:p w:rsidR="00DF5B36" w:rsidRPr="0014636A" w:rsidRDefault="00DF5B36" w:rsidP="00A87006">
      <w:pPr>
        <w:pStyle w:val="paragraph"/>
      </w:pPr>
      <w:r w:rsidRPr="0014636A">
        <w:tab/>
        <w:t>(c)</w:t>
      </w:r>
      <w:r w:rsidRPr="0014636A">
        <w:tab/>
        <w:t>how many bobby calves were delivered; and</w:t>
      </w:r>
    </w:p>
    <w:p w:rsidR="00DF5B36" w:rsidRPr="0014636A" w:rsidRDefault="00DF5B36" w:rsidP="00A87006">
      <w:pPr>
        <w:pStyle w:val="paragraph"/>
      </w:pPr>
      <w:r w:rsidRPr="0014636A">
        <w:tab/>
        <w:t>(d)</w:t>
      </w:r>
      <w:r w:rsidRPr="0014636A">
        <w:tab/>
        <w:t>how many other cattle were delivered; and</w:t>
      </w:r>
    </w:p>
    <w:p w:rsidR="00DF5B36" w:rsidRPr="0014636A" w:rsidRDefault="00DF5B36" w:rsidP="00A87006">
      <w:pPr>
        <w:pStyle w:val="paragraph"/>
      </w:pPr>
      <w:r w:rsidRPr="0014636A">
        <w:tab/>
        <w:t>(e)</w:t>
      </w:r>
      <w:r w:rsidRPr="0014636A">
        <w:tab/>
        <w:t>how many bobby calves on which levy is not payable were delivered; and</w:t>
      </w:r>
    </w:p>
    <w:p w:rsidR="00DF5B36" w:rsidRPr="0014636A" w:rsidRDefault="00DF5B36" w:rsidP="00A87006">
      <w:pPr>
        <w:pStyle w:val="paragraph"/>
      </w:pPr>
      <w:r w:rsidRPr="0014636A">
        <w:tab/>
        <w:t>(f)</w:t>
      </w:r>
      <w:r w:rsidRPr="0014636A">
        <w:tab/>
        <w:t>how many lot</w:t>
      </w:r>
      <w:r w:rsidR="0014636A">
        <w:noBreakHyphen/>
      </w:r>
      <w:r w:rsidRPr="0014636A">
        <w:t>fed cattle on which levy is not payable were delivered; and</w:t>
      </w:r>
    </w:p>
    <w:p w:rsidR="00DF5B36" w:rsidRPr="0014636A" w:rsidRDefault="00DF5B36" w:rsidP="00A87006">
      <w:pPr>
        <w:pStyle w:val="paragraph"/>
      </w:pPr>
      <w:r w:rsidRPr="0014636A">
        <w:tab/>
        <w:t>(g)</w:t>
      </w:r>
      <w:r w:rsidRPr="0014636A">
        <w:tab/>
        <w:t>how many other cattle on which levy is not payable were delivered.</w:t>
      </w:r>
    </w:p>
    <w:p w:rsidR="00DF5B36" w:rsidRPr="0014636A" w:rsidRDefault="00A87006" w:rsidP="00DF5B36">
      <w:pPr>
        <w:pStyle w:val="Penalty"/>
      </w:pPr>
      <w:r w:rsidRPr="0014636A">
        <w:t>Penalty:</w:t>
      </w:r>
      <w:r w:rsidRPr="0014636A">
        <w:tab/>
      </w:r>
      <w:r w:rsidR="00DF5B36" w:rsidRPr="0014636A">
        <w:t xml:space="preserve">5 penalty units. </w:t>
      </w:r>
    </w:p>
    <w:p w:rsidR="00DF5B36" w:rsidRPr="0014636A" w:rsidRDefault="00A87006" w:rsidP="00A87006">
      <w:pPr>
        <w:pStyle w:val="notetext"/>
      </w:pPr>
      <w:r w:rsidRPr="0014636A">
        <w:t>Note:</w:t>
      </w:r>
      <w:r w:rsidRPr="0014636A">
        <w:tab/>
      </w:r>
      <w:r w:rsidR="00DF5B36" w:rsidRPr="0014636A">
        <w:t xml:space="preserve">Paragraph 5 (2) (d) of </w:t>
      </w:r>
      <w:r w:rsidRPr="0014636A">
        <w:t>Schedule</w:t>
      </w:r>
      <w:r w:rsidR="0014636A">
        <w:t> </w:t>
      </w:r>
      <w:r w:rsidR="00DF5B36" w:rsidRPr="0014636A">
        <w:t>3 to the Excise Levies Act provides that levy is not imposed on the delivery of cattle to a processor for slaughter on behalf of the person delivering the cattle if:</w:t>
      </w:r>
    </w:p>
    <w:p w:rsidR="00DF5B36" w:rsidRPr="0014636A" w:rsidRDefault="00DF5B36" w:rsidP="00A87006">
      <w:pPr>
        <w:pStyle w:val="paragraph"/>
      </w:pPr>
      <w:r w:rsidRPr="0014636A">
        <w:tab/>
        <w:t>(a)</w:t>
      </w:r>
      <w:r w:rsidRPr="0014636A">
        <w:tab/>
        <w:t>the delivery occurs within 14 days after the cattle were or are acquired by that person; and</w:t>
      </w:r>
    </w:p>
    <w:p w:rsidR="00DF5B36" w:rsidRPr="0014636A" w:rsidRDefault="00DF5B36" w:rsidP="00A87006">
      <w:pPr>
        <w:pStyle w:val="paragraph"/>
      </w:pPr>
      <w:r w:rsidRPr="0014636A">
        <w:tab/>
        <w:t>(b)</w:t>
      </w:r>
      <w:r w:rsidRPr="0014636A">
        <w:tab/>
        <w:t>the cattle are afterwards slaughtered; and</w:t>
      </w:r>
    </w:p>
    <w:p w:rsidR="00DF5B36" w:rsidRPr="0014636A" w:rsidRDefault="00DF5B36" w:rsidP="00A87006">
      <w:pPr>
        <w:pStyle w:val="paragraph"/>
      </w:pPr>
      <w:r w:rsidRPr="0014636A">
        <w:tab/>
        <w:t>(c)</w:t>
      </w:r>
      <w:r w:rsidRPr="0014636A">
        <w:tab/>
        <w:t xml:space="preserve">the person continues to own the cattle immediately after their hot carcase weight, within the meaning of </w:t>
      </w:r>
      <w:r w:rsidR="00A87006" w:rsidRPr="0014636A">
        <w:t>Schedule</w:t>
      </w:r>
      <w:r w:rsidR="0014636A">
        <w:t> </w:t>
      </w:r>
      <w:r w:rsidRPr="0014636A">
        <w:t>1 to the Excise Levies Act, is determined or is taken, for the purposes of that Schedule, to have been determined, as the case requires.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DF5B36" w:rsidRPr="0014636A" w:rsidRDefault="00A87006" w:rsidP="00A87006">
      <w:pPr>
        <w:pStyle w:val="notetext"/>
      </w:pPr>
      <w:r w:rsidRPr="0014636A">
        <w:t>Note:</w:t>
      </w:r>
      <w:r w:rsidRPr="0014636A">
        <w:tab/>
      </w:r>
      <w:r w:rsidR="00DF5B36" w:rsidRPr="0014636A">
        <w:t xml:space="preserve">For </w:t>
      </w:r>
      <w:r w:rsidR="00DF5B36" w:rsidRPr="0014636A">
        <w:rPr>
          <w:b/>
          <w:i/>
        </w:rPr>
        <w:t>strict liability</w:t>
      </w:r>
      <w:r w:rsidR="00DF5B36" w:rsidRPr="0014636A">
        <w:t>, see section</w:t>
      </w:r>
      <w:r w:rsidR="0014636A">
        <w:t> </w:t>
      </w:r>
      <w:r w:rsidR="00DF5B36" w:rsidRPr="0014636A">
        <w:t xml:space="preserve">6.1 of the </w:t>
      </w:r>
      <w:r w:rsidR="00DF5B36" w:rsidRPr="0014636A">
        <w:rPr>
          <w:i/>
        </w:rPr>
        <w:t>Criminal Code</w:t>
      </w:r>
      <w:r w:rsidR="00DF5B36" w:rsidRPr="0014636A">
        <w:t>.</w:t>
      </w:r>
    </w:p>
    <w:p w:rsidR="00DF5B36" w:rsidRPr="0014636A" w:rsidRDefault="00DF5B36" w:rsidP="00A87006">
      <w:pPr>
        <w:pStyle w:val="ActHead5"/>
      </w:pPr>
      <w:bookmarkStart w:id="96" w:name="_Toc517776799"/>
      <w:r w:rsidRPr="0014636A">
        <w:rPr>
          <w:rStyle w:val="CharSectno"/>
        </w:rPr>
        <w:t>19</w:t>
      </w:r>
      <w:r w:rsidR="00A87006" w:rsidRPr="0014636A">
        <w:t xml:space="preserve">  </w:t>
      </w:r>
      <w:r w:rsidRPr="0014636A">
        <w:t>Records to be kept by person on whose behalf cattle are delivered to a processor</w:t>
      </w:r>
      <w:bookmarkEnd w:id="96"/>
    </w:p>
    <w:p w:rsidR="00DF5B36" w:rsidRPr="0014636A" w:rsidRDefault="00DF5B36" w:rsidP="00A87006">
      <w:pPr>
        <w:pStyle w:val="subsection"/>
      </w:pPr>
      <w:r w:rsidRPr="0014636A">
        <w:tab/>
        <w:t>(1)</w:t>
      </w:r>
      <w:r w:rsidRPr="0014636A">
        <w:tab/>
        <w:t>A person on whose behalf cattle mentioned in clause</w:t>
      </w:r>
      <w:r w:rsidR="0014636A">
        <w:t> </w:t>
      </w:r>
      <w:r w:rsidRPr="0014636A">
        <w:t xml:space="preserve">15 of this </w:t>
      </w:r>
      <w:r w:rsidR="00A87006" w:rsidRPr="0014636A">
        <w:t>Schedule </w:t>
      </w:r>
      <w:r w:rsidRPr="0014636A">
        <w:t>are delivered to a processor must keep records of:</w:t>
      </w:r>
    </w:p>
    <w:p w:rsidR="00DF5B36" w:rsidRPr="0014636A" w:rsidRDefault="00DF5B36" w:rsidP="00A87006">
      <w:pPr>
        <w:pStyle w:val="paragraph"/>
      </w:pPr>
      <w:r w:rsidRPr="0014636A">
        <w:tab/>
        <w:t>(a)</w:t>
      </w:r>
      <w:r w:rsidRPr="0014636A">
        <w:tab/>
        <w:t>the date of delivery; and</w:t>
      </w:r>
    </w:p>
    <w:p w:rsidR="00DF5B36" w:rsidRPr="0014636A" w:rsidRDefault="00DF5B36" w:rsidP="00A87006">
      <w:pPr>
        <w:pStyle w:val="paragraph"/>
      </w:pPr>
      <w:r w:rsidRPr="0014636A">
        <w:tab/>
        <w:t>(b)</w:t>
      </w:r>
      <w:r w:rsidRPr="0014636A">
        <w:tab/>
        <w:t>for each lot of cattle:</w:t>
      </w:r>
    </w:p>
    <w:p w:rsidR="00DF5B36" w:rsidRPr="0014636A" w:rsidRDefault="00DF5B36" w:rsidP="00A87006">
      <w:pPr>
        <w:pStyle w:val="paragraphsub"/>
      </w:pPr>
      <w:r w:rsidRPr="0014636A">
        <w:tab/>
        <w:t>(i)</w:t>
      </w:r>
      <w:r w:rsidRPr="0014636A">
        <w:tab/>
        <w:t>the personal details of the vendor from whom, or agent through whom, the cattle were bought; and</w:t>
      </w:r>
    </w:p>
    <w:p w:rsidR="00DF5B36" w:rsidRPr="0014636A" w:rsidRDefault="00DF5B36" w:rsidP="00A87006">
      <w:pPr>
        <w:pStyle w:val="paragraphsub"/>
      </w:pPr>
      <w:r w:rsidRPr="0014636A">
        <w:tab/>
        <w:t>(ii)</w:t>
      </w:r>
      <w:r w:rsidRPr="0014636A">
        <w:tab/>
        <w:t>the date of the purchase.</w:t>
      </w:r>
    </w:p>
    <w:p w:rsidR="00DF5B36" w:rsidRPr="0014636A" w:rsidRDefault="00A87006" w:rsidP="00DF5B36">
      <w:pPr>
        <w:pStyle w:val="Penalty"/>
      </w:pPr>
      <w:r w:rsidRPr="0014636A">
        <w:t>Penalty:</w:t>
      </w:r>
      <w:r w:rsidRPr="0014636A">
        <w:tab/>
      </w:r>
      <w:r w:rsidR="00DF5B36" w:rsidRPr="0014636A">
        <w:t xml:space="preserve">10 penalty units. </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821280" w:rsidRPr="0014636A" w:rsidRDefault="00A87006" w:rsidP="00A87006">
      <w:pPr>
        <w:pStyle w:val="notetext"/>
      </w:pPr>
      <w:r w:rsidRPr="0014636A">
        <w:t>Note 1:</w:t>
      </w:r>
      <w:r w:rsidRPr="0014636A">
        <w:tab/>
      </w:r>
      <w:r w:rsidR="00821280" w:rsidRPr="0014636A">
        <w:t xml:space="preserve">For </w:t>
      </w:r>
      <w:r w:rsidR="00821280" w:rsidRPr="0014636A">
        <w:rPr>
          <w:b/>
          <w:bCs/>
          <w:i/>
        </w:rPr>
        <w:t>strict liability</w:t>
      </w:r>
      <w:r w:rsidR="00821280" w:rsidRPr="0014636A">
        <w:t>, see section</w:t>
      </w:r>
      <w:r w:rsidR="0014636A">
        <w:t> </w:t>
      </w:r>
      <w:r w:rsidR="00821280" w:rsidRPr="0014636A">
        <w:t xml:space="preserve">6.1 of the </w:t>
      </w:r>
      <w:r w:rsidR="00821280" w:rsidRPr="0014636A">
        <w:rPr>
          <w:i/>
        </w:rPr>
        <w:t>Criminal Code.</w:t>
      </w:r>
    </w:p>
    <w:p w:rsidR="00821280" w:rsidRPr="0014636A" w:rsidRDefault="00A87006" w:rsidP="00A87006">
      <w:pPr>
        <w:pStyle w:val="notetext"/>
      </w:pPr>
      <w:r w:rsidRPr="0014636A">
        <w:t>Note 2:</w:t>
      </w:r>
      <w:r w:rsidRPr="0014636A">
        <w:tab/>
      </w:r>
      <w:r w:rsidR="00821280" w:rsidRPr="0014636A">
        <w:t>For offences in relation to how long records must be kept, see regulation</w:t>
      </w:r>
      <w:r w:rsidR="0014636A">
        <w:t> </w:t>
      </w:r>
      <w:r w:rsidR="00821280" w:rsidRPr="0014636A">
        <w:t>12.</w:t>
      </w:r>
    </w:p>
    <w:p w:rsidR="00DF5B36" w:rsidRPr="0014636A" w:rsidRDefault="00DF5B36" w:rsidP="00A87006">
      <w:pPr>
        <w:pStyle w:val="ActHead5"/>
      </w:pPr>
      <w:bookmarkStart w:id="97" w:name="_Toc517776800"/>
      <w:r w:rsidRPr="0014636A">
        <w:rPr>
          <w:rStyle w:val="CharSectno"/>
        </w:rPr>
        <w:t>19A</w:t>
      </w:r>
      <w:r w:rsidR="00A87006" w:rsidRPr="0014636A">
        <w:t xml:space="preserve">  </w:t>
      </w:r>
      <w:r w:rsidRPr="0014636A">
        <w:t>Records to be kept</w:t>
      </w:r>
      <w:r w:rsidR="00A87006" w:rsidRPr="0014636A">
        <w:t>—</w:t>
      </w:r>
      <w:r w:rsidRPr="0014636A">
        <w:t>levy</w:t>
      </w:r>
      <w:r w:rsidR="0014636A">
        <w:noBreakHyphen/>
      </w:r>
      <w:r w:rsidRPr="0014636A">
        <w:t>free sale</w:t>
      </w:r>
      <w:bookmarkEnd w:id="97"/>
    </w:p>
    <w:p w:rsidR="00DF5B36" w:rsidRPr="0014636A" w:rsidRDefault="00DF5B36" w:rsidP="00A87006">
      <w:pPr>
        <w:pStyle w:val="subsection"/>
      </w:pPr>
      <w:r w:rsidRPr="0014636A">
        <w:tab/>
        <w:t>(1)</w:t>
      </w:r>
      <w:r w:rsidRPr="0014636A">
        <w:tab/>
        <w:t>In this clause:</w:t>
      </w:r>
    </w:p>
    <w:p w:rsidR="00DF5B36" w:rsidRPr="0014636A" w:rsidRDefault="00DF5B36" w:rsidP="00F356F8">
      <w:pPr>
        <w:pStyle w:val="Definition"/>
      </w:pPr>
      <w:r w:rsidRPr="0014636A">
        <w:rPr>
          <w:b/>
          <w:i/>
        </w:rPr>
        <w:t xml:space="preserve">export licence holder </w:t>
      </w:r>
      <w:r w:rsidRPr="0014636A">
        <w:t>means the holder of a licence granted under section</w:t>
      </w:r>
      <w:r w:rsidR="0014636A">
        <w:t> </w:t>
      </w:r>
      <w:r w:rsidRPr="0014636A">
        <w:t xml:space="preserve">10 of the </w:t>
      </w:r>
      <w:r w:rsidRPr="0014636A">
        <w:rPr>
          <w:i/>
        </w:rPr>
        <w:t>Australian Meat and Live</w:t>
      </w:r>
      <w:r w:rsidR="0014636A">
        <w:rPr>
          <w:i/>
        </w:rPr>
        <w:noBreakHyphen/>
      </w:r>
      <w:r w:rsidRPr="0014636A">
        <w:rPr>
          <w:i/>
        </w:rPr>
        <w:t>stock Industry Act 1997</w:t>
      </w:r>
      <w:r w:rsidRPr="0014636A">
        <w:t>.</w:t>
      </w:r>
    </w:p>
    <w:p w:rsidR="00DF5B36" w:rsidRPr="0014636A" w:rsidRDefault="00DF5B36" w:rsidP="00A87006">
      <w:pPr>
        <w:pStyle w:val="subsection"/>
      </w:pPr>
      <w:r w:rsidRPr="0014636A">
        <w:lastRenderedPageBreak/>
        <w:tab/>
        <w:t>(2)</w:t>
      </w:r>
      <w:r w:rsidRPr="0014636A">
        <w:tab/>
        <w:t>This clause applies if:</w:t>
      </w:r>
    </w:p>
    <w:p w:rsidR="00DF5B36" w:rsidRPr="0014636A" w:rsidRDefault="00DF5B36" w:rsidP="00A87006">
      <w:pPr>
        <w:pStyle w:val="paragraph"/>
      </w:pPr>
      <w:r w:rsidRPr="0014636A">
        <w:tab/>
        <w:t>(a)</w:t>
      </w:r>
      <w:r w:rsidRPr="0014636A">
        <w:tab/>
        <w:t>in a levy year, an export licence holder deals with particular cattle by buying the cattle from, or selling the cattle to, another export licence holder; and</w:t>
      </w:r>
    </w:p>
    <w:p w:rsidR="00DF5B36" w:rsidRPr="0014636A" w:rsidRDefault="00DF5B36" w:rsidP="00A87006">
      <w:pPr>
        <w:pStyle w:val="paragraph"/>
      </w:pPr>
      <w:r w:rsidRPr="0014636A">
        <w:tab/>
        <w:t>(b)</w:t>
      </w:r>
      <w:r w:rsidRPr="0014636A">
        <w:tab/>
        <w:t>because of subclause</w:t>
      </w:r>
      <w:r w:rsidR="0014636A">
        <w:t> </w:t>
      </w:r>
      <w:r w:rsidRPr="0014636A">
        <w:t xml:space="preserve">1 (3) of </w:t>
      </w:r>
      <w:r w:rsidR="00A87006" w:rsidRPr="0014636A">
        <w:t>Schedule</w:t>
      </w:r>
      <w:r w:rsidR="0014636A">
        <w:t> </w:t>
      </w:r>
      <w:r w:rsidRPr="0014636A">
        <w:t>3 to the Excise Levies Regulations, levy is not imposed on the sale.</w:t>
      </w:r>
    </w:p>
    <w:p w:rsidR="00DF5B36" w:rsidRPr="0014636A" w:rsidRDefault="00DF5B36" w:rsidP="00A87006">
      <w:pPr>
        <w:pStyle w:val="subsection"/>
      </w:pPr>
      <w:r w:rsidRPr="0014636A">
        <w:tab/>
        <w:t>(3)</w:t>
      </w:r>
      <w:r w:rsidRPr="0014636A">
        <w:tab/>
        <w:t>Each export licence holder must keep:</w:t>
      </w:r>
    </w:p>
    <w:p w:rsidR="00DF5B36" w:rsidRPr="0014636A" w:rsidRDefault="00DF5B36" w:rsidP="00A87006">
      <w:pPr>
        <w:pStyle w:val="paragraph"/>
      </w:pPr>
      <w:r w:rsidRPr="0014636A">
        <w:tab/>
        <w:t>(a)</w:t>
      </w:r>
      <w:r w:rsidRPr="0014636A">
        <w:tab/>
        <w:t>records showing the personal details of the other export licence holder; and</w:t>
      </w:r>
    </w:p>
    <w:p w:rsidR="00DF5B36" w:rsidRPr="0014636A" w:rsidRDefault="00DF5B36" w:rsidP="00A87006">
      <w:pPr>
        <w:pStyle w:val="paragraph"/>
      </w:pPr>
      <w:r w:rsidRPr="0014636A">
        <w:tab/>
        <w:t>(b)</w:t>
      </w:r>
      <w:r w:rsidRPr="0014636A">
        <w:tab/>
        <w:t>a copy of the bill of lading or a similar document showing details of the export of the cattle.</w:t>
      </w:r>
    </w:p>
    <w:p w:rsidR="00DF5B36" w:rsidRPr="0014636A" w:rsidRDefault="00A87006" w:rsidP="00A87006">
      <w:pPr>
        <w:pStyle w:val="notetext"/>
      </w:pPr>
      <w:r w:rsidRPr="0014636A">
        <w:t>Note:</w:t>
      </w:r>
      <w:r w:rsidRPr="0014636A">
        <w:tab/>
      </w:r>
      <w:r w:rsidR="00DF5B36" w:rsidRPr="0014636A">
        <w:t>Clause</w:t>
      </w:r>
      <w:r w:rsidR="0014636A">
        <w:t> </w:t>
      </w:r>
      <w:r w:rsidR="00DF5B36" w:rsidRPr="0014636A">
        <w:t>1 of Schedule</w:t>
      </w:r>
      <w:r w:rsidR="0014636A">
        <w:t> </w:t>
      </w:r>
      <w:r w:rsidR="00DF5B36" w:rsidRPr="0014636A">
        <w:t xml:space="preserve">3 to the Excise Levies Regulations provides that levy is not imposed on the sale of cattle by an export licence holder to another export licence holder if the cattle are exported 30 days or less after being acquired by the first export licence holder. </w:t>
      </w:r>
    </w:p>
    <w:p w:rsidR="00DF5B36" w:rsidRPr="0014636A" w:rsidRDefault="00DF5B36" w:rsidP="00A87006">
      <w:pPr>
        <w:pStyle w:val="ActHead5"/>
      </w:pPr>
      <w:bookmarkStart w:id="98" w:name="_Toc517776801"/>
      <w:r w:rsidRPr="0014636A">
        <w:rPr>
          <w:rStyle w:val="CharSectno"/>
        </w:rPr>
        <w:t>20</w:t>
      </w:r>
      <w:r w:rsidR="00A87006" w:rsidRPr="0014636A">
        <w:t xml:space="preserve">  </w:t>
      </w:r>
      <w:r w:rsidRPr="0014636A">
        <w:t>Cattle sold with real property</w:t>
      </w:r>
      <w:bookmarkEnd w:id="98"/>
    </w:p>
    <w:p w:rsidR="00DF5B36" w:rsidRPr="0014636A" w:rsidRDefault="00DF5B36" w:rsidP="00A87006">
      <w:pPr>
        <w:pStyle w:val="subsection"/>
      </w:pPr>
      <w:r w:rsidRPr="0014636A">
        <w:tab/>
        <w:t>(1)</w:t>
      </w:r>
      <w:r w:rsidRPr="0014636A">
        <w:tab/>
        <w:t>If the ownership of cattle changes under a contract for the sale of an interest in real property and cattle on the property, and the sale is through a selling agent or a buying agent, but the contract does not state the number of cattle sold, the vendor must give a written notice to the agent setting out:</w:t>
      </w:r>
    </w:p>
    <w:p w:rsidR="00DF5B36" w:rsidRPr="0014636A" w:rsidRDefault="00DF5B36" w:rsidP="00A87006">
      <w:pPr>
        <w:pStyle w:val="paragraph"/>
      </w:pPr>
      <w:r w:rsidRPr="0014636A">
        <w:tab/>
        <w:t>(a)</w:t>
      </w:r>
      <w:r w:rsidRPr="0014636A">
        <w:tab/>
        <w:t>the name and address of the person giving the notice; and</w:t>
      </w:r>
    </w:p>
    <w:p w:rsidR="00DF5B36" w:rsidRPr="0014636A" w:rsidRDefault="00DF5B36" w:rsidP="00A87006">
      <w:pPr>
        <w:pStyle w:val="paragraph"/>
      </w:pPr>
      <w:r w:rsidRPr="0014636A">
        <w:tab/>
        <w:t>(b)</w:t>
      </w:r>
      <w:r w:rsidRPr="0014636A">
        <w:tab/>
        <w:t>the name and address of the buyer; and</w:t>
      </w:r>
    </w:p>
    <w:p w:rsidR="00DF5B36" w:rsidRPr="0014636A" w:rsidRDefault="00DF5B36" w:rsidP="00A87006">
      <w:pPr>
        <w:pStyle w:val="paragraph"/>
      </w:pPr>
      <w:r w:rsidRPr="0014636A">
        <w:tab/>
        <w:t>(c)</w:t>
      </w:r>
      <w:r w:rsidRPr="0014636A">
        <w:tab/>
        <w:t>how many bobby calves were sold under the contract; and</w:t>
      </w:r>
    </w:p>
    <w:p w:rsidR="00DF5B36" w:rsidRPr="0014636A" w:rsidRDefault="00DF5B36" w:rsidP="00A87006">
      <w:pPr>
        <w:pStyle w:val="paragraph"/>
      </w:pPr>
      <w:r w:rsidRPr="0014636A">
        <w:tab/>
        <w:t>(d)</w:t>
      </w:r>
      <w:r w:rsidRPr="0014636A">
        <w:tab/>
        <w:t>how many lot</w:t>
      </w:r>
      <w:r w:rsidR="0014636A">
        <w:noBreakHyphen/>
      </w:r>
      <w:r w:rsidRPr="0014636A">
        <w:t>fed cattle were sold under the contract; and</w:t>
      </w:r>
    </w:p>
    <w:p w:rsidR="00DF5B36" w:rsidRPr="0014636A" w:rsidRDefault="00DF5B36" w:rsidP="00A87006">
      <w:pPr>
        <w:pStyle w:val="paragraph"/>
      </w:pPr>
      <w:r w:rsidRPr="0014636A">
        <w:tab/>
        <w:t>(e)</w:t>
      </w:r>
      <w:r w:rsidRPr="0014636A">
        <w:tab/>
        <w:t>how many other cattle were sold under the contract; and</w:t>
      </w:r>
    </w:p>
    <w:p w:rsidR="00DF5B36" w:rsidRPr="0014636A" w:rsidRDefault="00DF5B36" w:rsidP="00A87006">
      <w:pPr>
        <w:pStyle w:val="paragraph"/>
      </w:pPr>
      <w:r w:rsidRPr="0014636A">
        <w:tab/>
        <w:t>(f)</w:t>
      </w:r>
      <w:r w:rsidRPr="0014636A">
        <w:tab/>
        <w:t>how many leviable bobby calves were sold under the contract; and</w:t>
      </w:r>
    </w:p>
    <w:p w:rsidR="00DF5B36" w:rsidRPr="0014636A" w:rsidRDefault="00DF5B36" w:rsidP="00A87006">
      <w:pPr>
        <w:pStyle w:val="paragraph"/>
      </w:pPr>
      <w:r w:rsidRPr="0014636A">
        <w:tab/>
        <w:t>(g)</w:t>
      </w:r>
      <w:r w:rsidRPr="0014636A">
        <w:tab/>
        <w:t>how many leviable lot</w:t>
      </w:r>
      <w:r w:rsidR="0014636A">
        <w:noBreakHyphen/>
      </w:r>
      <w:r w:rsidRPr="0014636A">
        <w:t>fed cattle were sold under the contract; and</w:t>
      </w:r>
    </w:p>
    <w:p w:rsidR="00DF5B36" w:rsidRPr="0014636A" w:rsidRDefault="00DF5B36" w:rsidP="00A87006">
      <w:pPr>
        <w:pStyle w:val="paragraph"/>
      </w:pPr>
      <w:r w:rsidRPr="0014636A">
        <w:tab/>
        <w:t>(h)</w:t>
      </w:r>
      <w:r w:rsidRPr="0014636A">
        <w:tab/>
        <w:t>how many leviable other cattle were sold under the contract; and</w:t>
      </w:r>
    </w:p>
    <w:p w:rsidR="00DF5B36" w:rsidRPr="0014636A" w:rsidRDefault="00DF5B36" w:rsidP="00A87006">
      <w:pPr>
        <w:pStyle w:val="paragraph"/>
      </w:pPr>
      <w:r w:rsidRPr="0014636A">
        <w:tab/>
        <w:t>(i)</w:t>
      </w:r>
      <w:r w:rsidRPr="0014636A">
        <w:tab/>
        <w:t>how many bobby calves on which levy is not payable were sold under the contract; and</w:t>
      </w:r>
    </w:p>
    <w:p w:rsidR="00DF5B36" w:rsidRPr="0014636A" w:rsidRDefault="00DF5B36" w:rsidP="00A87006">
      <w:pPr>
        <w:pStyle w:val="paragraph"/>
      </w:pPr>
      <w:r w:rsidRPr="0014636A">
        <w:tab/>
        <w:t>(j)</w:t>
      </w:r>
      <w:r w:rsidRPr="0014636A">
        <w:tab/>
        <w:t>how many lot</w:t>
      </w:r>
      <w:r w:rsidR="0014636A">
        <w:noBreakHyphen/>
      </w:r>
      <w:r w:rsidRPr="0014636A">
        <w:t>fed cattle on which levy is not payable were sold under the contract; and</w:t>
      </w:r>
    </w:p>
    <w:p w:rsidR="00DF5B36" w:rsidRPr="0014636A" w:rsidRDefault="00DF5B36" w:rsidP="00A87006">
      <w:pPr>
        <w:pStyle w:val="paragraph"/>
      </w:pPr>
      <w:r w:rsidRPr="0014636A">
        <w:tab/>
        <w:t>(k)</w:t>
      </w:r>
      <w:r w:rsidRPr="0014636A">
        <w:tab/>
        <w:t>how many other cattle on which levy is not payable were sold under the contract.</w:t>
      </w:r>
    </w:p>
    <w:p w:rsidR="00DF5B36" w:rsidRPr="0014636A" w:rsidRDefault="00A87006" w:rsidP="00DF5B36">
      <w:pPr>
        <w:pStyle w:val="Penalty"/>
      </w:pPr>
      <w:r w:rsidRPr="0014636A">
        <w:t>Penalty:</w:t>
      </w:r>
      <w:r w:rsidRPr="0014636A">
        <w:tab/>
      </w:r>
      <w:r w:rsidR="00DF5B36" w:rsidRPr="0014636A">
        <w:t xml:space="preserve">5 penalty units. </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DF5B36" w:rsidRPr="0014636A" w:rsidRDefault="00A87006" w:rsidP="00A87006">
      <w:pPr>
        <w:pStyle w:val="notetext"/>
      </w:pPr>
      <w:r w:rsidRPr="0014636A">
        <w:t>Note:</w:t>
      </w:r>
      <w:r w:rsidRPr="0014636A">
        <w:tab/>
      </w:r>
      <w:r w:rsidR="00DF5B36" w:rsidRPr="0014636A">
        <w:t xml:space="preserve">For </w:t>
      </w:r>
      <w:r w:rsidR="00DF5B36" w:rsidRPr="0014636A">
        <w:rPr>
          <w:b/>
          <w:i/>
        </w:rPr>
        <w:t>strict liability</w:t>
      </w:r>
      <w:r w:rsidR="00DF5B36" w:rsidRPr="0014636A">
        <w:t>, see section</w:t>
      </w:r>
      <w:r w:rsidR="0014636A">
        <w:t> </w:t>
      </w:r>
      <w:r w:rsidR="00DF5B36" w:rsidRPr="0014636A">
        <w:t xml:space="preserve">6.1 of the </w:t>
      </w:r>
      <w:r w:rsidR="00DF5B36" w:rsidRPr="0014636A">
        <w:rPr>
          <w:i/>
        </w:rPr>
        <w:t>Criminal Code</w:t>
      </w:r>
      <w:r w:rsidR="00DF5B36" w:rsidRPr="0014636A">
        <w:t>.</w:t>
      </w:r>
    </w:p>
    <w:p w:rsidR="00DF5B36" w:rsidRPr="0014636A" w:rsidRDefault="00A87006" w:rsidP="00AF045F">
      <w:pPr>
        <w:pStyle w:val="ActHead1"/>
        <w:pageBreakBefore/>
      </w:pPr>
      <w:bookmarkStart w:id="99" w:name="_Toc517776802"/>
      <w:r w:rsidRPr="0014636A">
        <w:rPr>
          <w:rStyle w:val="CharChapNo"/>
        </w:rPr>
        <w:lastRenderedPageBreak/>
        <w:t>Schedule</w:t>
      </w:r>
      <w:r w:rsidR="0014636A" w:rsidRPr="0014636A">
        <w:rPr>
          <w:rStyle w:val="CharChapNo"/>
        </w:rPr>
        <w:t> </w:t>
      </w:r>
      <w:r w:rsidR="00DF5B36" w:rsidRPr="0014636A">
        <w:rPr>
          <w:rStyle w:val="CharChapNo"/>
        </w:rPr>
        <w:t>8</w:t>
      </w:r>
      <w:r w:rsidRPr="0014636A">
        <w:t>—</w:t>
      </w:r>
      <w:r w:rsidR="00DF5B36" w:rsidRPr="0014636A">
        <w:rPr>
          <w:rStyle w:val="CharChapText"/>
        </w:rPr>
        <w:t>Coarse grains</w:t>
      </w:r>
      <w:bookmarkEnd w:id="99"/>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00" w:name="_Toc517776803"/>
      <w:r w:rsidRPr="0014636A">
        <w:rPr>
          <w:rStyle w:val="CharSectno"/>
        </w:rPr>
        <w:t>1</w:t>
      </w:r>
      <w:r w:rsidR="00A87006" w:rsidRPr="0014636A">
        <w:t xml:space="preserve">  </w:t>
      </w:r>
      <w:r w:rsidRPr="0014636A">
        <w:t>Application</w:t>
      </w:r>
      <w:bookmarkEnd w:id="100"/>
    </w:p>
    <w:p w:rsidR="00DF5B36" w:rsidRPr="0014636A" w:rsidRDefault="00DF5B36" w:rsidP="00A87006">
      <w:pPr>
        <w:pStyle w:val="subsection"/>
      </w:pPr>
      <w:r w:rsidRPr="0014636A">
        <w:tab/>
      </w:r>
      <w:r w:rsidRPr="0014636A">
        <w:tab/>
        <w:t xml:space="preserve">This </w:t>
      </w:r>
      <w:r w:rsidR="00A87006" w:rsidRPr="0014636A">
        <w:t>Schedule </w:t>
      </w:r>
      <w:r w:rsidRPr="0014636A">
        <w:t>applies to leviable coarse grain.</w:t>
      </w:r>
    </w:p>
    <w:p w:rsidR="00DF5B36" w:rsidRPr="0014636A" w:rsidRDefault="00DF5B36" w:rsidP="00A87006">
      <w:pPr>
        <w:pStyle w:val="ActHead5"/>
      </w:pPr>
      <w:bookmarkStart w:id="101" w:name="_Toc517776804"/>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8</w:t>
      </w:r>
      <w:bookmarkEnd w:id="101"/>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leviable coarse grain </w:t>
      </w:r>
      <w:r w:rsidRPr="0014636A">
        <w:t>has the meaning given in clause</w:t>
      </w:r>
      <w:r w:rsidR="0014636A">
        <w:t> </w:t>
      </w:r>
      <w:r w:rsidRPr="0014636A">
        <w:t xml:space="preserve">1 of </w:t>
      </w:r>
      <w:r w:rsidR="00A87006" w:rsidRPr="0014636A">
        <w:t>Schedule</w:t>
      </w:r>
      <w:r w:rsidR="0014636A">
        <w:t> </w:t>
      </w:r>
      <w:r w:rsidRPr="0014636A">
        <w:t>4 to the Excise Levies Act.</w:t>
      </w:r>
    </w:p>
    <w:p w:rsidR="00DF5B36" w:rsidRPr="0014636A" w:rsidRDefault="00DF5B36" w:rsidP="00F356F8">
      <w:pPr>
        <w:pStyle w:val="Definition"/>
      </w:pPr>
      <w:r w:rsidRPr="0014636A">
        <w:rPr>
          <w:b/>
          <w:i/>
        </w:rPr>
        <w:t xml:space="preserve">levy </w:t>
      </w:r>
      <w:r w:rsidRPr="0014636A">
        <w:t>means levy of any of the following kinds:</w:t>
      </w:r>
    </w:p>
    <w:p w:rsidR="00DF5B36" w:rsidRPr="0014636A" w:rsidRDefault="00DF5B36" w:rsidP="00A87006">
      <w:pPr>
        <w:pStyle w:val="paragraph"/>
      </w:pPr>
      <w:r w:rsidRPr="0014636A">
        <w:tab/>
        <w:t>(a)</w:t>
      </w:r>
      <w:r w:rsidRPr="0014636A">
        <w:tab/>
        <w:t>levy imposed under Schedule</w:t>
      </w:r>
      <w:r w:rsidR="0014636A">
        <w:t> </w:t>
      </w:r>
      <w:r w:rsidRPr="0014636A">
        <w:t xml:space="preserve">4 to the Excise Levies Act; </w:t>
      </w:r>
    </w:p>
    <w:p w:rsidR="00DF5B36" w:rsidRPr="0014636A" w:rsidRDefault="00DF5B36" w:rsidP="00A87006">
      <w:pPr>
        <w:pStyle w:val="paragraph"/>
      </w:pPr>
      <w:r w:rsidRPr="0014636A">
        <w:tab/>
        <w:t>(b)</w:t>
      </w:r>
      <w:r w:rsidRPr="0014636A">
        <w:tab/>
        <w:t>EPPR levy imposed under Schedule</w:t>
      </w:r>
      <w:r w:rsidR="0014636A">
        <w:t> </w:t>
      </w:r>
      <w:r w:rsidRPr="0014636A">
        <w:t>4 to the Excise Levies Regulations;</w:t>
      </w:r>
    </w:p>
    <w:p w:rsidR="00DF5B36" w:rsidRPr="0014636A" w:rsidRDefault="00DF5B36" w:rsidP="00A87006">
      <w:pPr>
        <w:pStyle w:val="paragraph"/>
      </w:pPr>
      <w:r w:rsidRPr="0014636A">
        <w:tab/>
        <w:t>(c)</w:t>
      </w:r>
      <w:r w:rsidRPr="0014636A">
        <w:tab/>
        <w:t>PHA levy imposed under Schedule</w:t>
      </w:r>
      <w:r w:rsidR="0014636A">
        <w:t> </w:t>
      </w:r>
      <w:r w:rsidRPr="0014636A">
        <w:t>4 to the Excise Levies Regulations.</w:t>
      </w:r>
    </w:p>
    <w:p w:rsidR="00DF5B36" w:rsidRPr="0014636A" w:rsidRDefault="00DF5B36" w:rsidP="00F356F8">
      <w:pPr>
        <w:pStyle w:val="Definition"/>
      </w:pPr>
      <w:r w:rsidRPr="0014636A">
        <w:rPr>
          <w:b/>
          <w:i/>
        </w:rPr>
        <w:t xml:space="preserve">purchaser </w:t>
      </w:r>
      <w:r w:rsidRPr="0014636A">
        <w:t>means a first purchaser, receiver or buying agent.</w:t>
      </w:r>
    </w:p>
    <w:p w:rsidR="00DF5B36" w:rsidRPr="0014636A" w:rsidRDefault="00DF5B36" w:rsidP="00F356F8">
      <w:pPr>
        <w:pStyle w:val="Definition"/>
      </w:pPr>
      <w:r w:rsidRPr="0014636A">
        <w:rPr>
          <w:b/>
          <w:i/>
        </w:rPr>
        <w:t xml:space="preserve">value </w:t>
      </w:r>
      <w:r w:rsidRPr="0014636A">
        <w:t xml:space="preserve">means </w:t>
      </w:r>
      <w:r w:rsidRPr="0014636A">
        <w:rPr>
          <w:b/>
          <w:i/>
        </w:rPr>
        <w:t xml:space="preserve">sale value </w:t>
      </w:r>
      <w:r w:rsidRPr="0014636A">
        <w:t>as defined in Schedule</w:t>
      </w:r>
      <w:r w:rsidR="0014636A">
        <w:t> </w:t>
      </w:r>
      <w:r w:rsidRPr="0014636A">
        <w:t>4 to the Excise Levies Regulations.</w:t>
      </w:r>
    </w:p>
    <w:p w:rsidR="00DF5B36" w:rsidRPr="0014636A" w:rsidRDefault="00DF5B36" w:rsidP="00A87006">
      <w:pPr>
        <w:pStyle w:val="ActHead5"/>
      </w:pPr>
      <w:bookmarkStart w:id="102" w:name="_Toc517776805"/>
      <w:r w:rsidRPr="0014636A">
        <w:rPr>
          <w:rStyle w:val="CharSectno"/>
        </w:rPr>
        <w:t>3</w:t>
      </w:r>
      <w:r w:rsidR="00A87006" w:rsidRPr="0014636A">
        <w:t xml:space="preserve">  </w:t>
      </w:r>
      <w:r w:rsidRPr="0014636A">
        <w:t>What is a levy year</w:t>
      </w:r>
      <w:bookmarkEnd w:id="102"/>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financial year is prescribed for leviable coarse grain.</w:t>
      </w:r>
    </w:p>
    <w:p w:rsidR="00DF5B36" w:rsidRPr="0014636A" w:rsidRDefault="00DF5B36" w:rsidP="00A87006">
      <w:pPr>
        <w:pStyle w:val="ActHead5"/>
      </w:pPr>
      <w:bookmarkStart w:id="103" w:name="_Toc517776806"/>
      <w:r w:rsidRPr="0014636A">
        <w:rPr>
          <w:rStyle w:val="CharSectno"/>
        </w:rPr>
        <w:t>4</w:t>
      </w:r>
      <w:r w:rsidR="00A87006" w:rsidRPr="0014636A">
        <w:t xml:space="preserve">  </w:t>
      </w:r>
      <w:r w:rsidRPr="0014636A">
        <w:t>What is not a process</w:t>
      </w:r>
      <w:bookmarkEnd w:id="103"/>
    </w:p>
    <w:p w:rsidR="00DF5B36" w:rsidRPr="0014636A" w:rsidRDefault="00DF5B36" w:rsidP="00A87006">
      <w:pPr>
        <w:pStyle w:val="subsection"/>
      </w:pPr>
      <w:r w:rsidRPr="0014636A">
        <w:tab/>
      </w:r>
      <w:r w:rsidRPr="0014636A">
        <w:tab/>
        <w:t xml:space="preserve">For the definition of </w:t>
      </w:r>
      <w:r w:rsidRPr="0014636A">
        <w:rPr>
          <w:b/>
          <w:i/>
        </w:rPr>
        <w:t>process</w:t>
      </w:r>
      <w:r w:rsidRPr="0014636A">
        <w:t xml:space="preserve"> in subsection</w:t>
      </w:r>
      <w:r w:rsidR="0014636A">
        <w:t> </w:t>
      </w:r>
      <w:r w:rsidRPr="0014636A">
        <w:t>4 (1) of the Collection Act, the following operations are prescribed for leviable coarse grains:</w:t>
      </w:r>
    </w:p>
    <w:p w:rsidR="00DF5B36" w:rsidRPr="0014636A" w:rsidRDefault="00DF5B36" w:rsidP="00A87006">
      <w:pPr>
        <w:pStyle w:val="paragraph"/>
      </w:pPr>
      <w:r w:rsidRPr="0014636A">
        <w:tab/>
        <w:t>(a)</w:t>
      </w:r>
      <w:r w:rsidRPr="0014636A">
        <w:tab/>
        <w:t>treatment with a pesticide or another preserving agent before or during storage;</w:t>
      </w:r>
    </w:p>
    <w:p w:rsidR="00DF5B36" w:rsidRPr="0014636A" w:rsidRDefault="00DF5B36" w:rsidP="00A87006">
      <w:pPr>
        <w:pStyle w:val="paragraph"/>
      </w:pPr>
      <w:r w:rsidRPr="0014636A">
        <w:tab/>
        <w:t>(b)</w:t>
      </w:r>
      <w:r w:rsidRPr="0014636A">
        <w:tab/>
        <w:t>grading solely for seed purposes.</w:t>
      </w:r>
    </w:p>
    <w:p w:rsidR="00DF5B36" w:rsidRPr="0014636A" w:rsidRDefault="00DF5B36" w:rsidP="00A87006">
      <w:pPr>
        <w:pStyle w:val="ActHead5"/>
      </w:pPr>
      <w:bookmarkStart w:id="104" w:name="_Toc517776807"/>
      <w:r w:rsidRPr="0014636A">
        <w:rPr>
          <w:rStyle w:val="CharSectno"/>
        </w:rPr>
        <w:t>5</w:t>
      </w:r>
      <w:r w:rsidR="00A87006" w:rsidRPr="0014636A">
        <w:t xml:space="preserve">  </w:t>
      </w:r>
      <w:r w:rsidRPr="0014636A">
        <w:t>Who is a processor</w:t>
      </w:r>
      <w:bookmarkEnd w:id="104"/>
    </w:p>
    <w:p w:rsidR="00DF5B36" w:rsidRPr="0014636A" w:rsidRDefault="00DF5B36" w:rsidP="00A87006">
      <w:pPr>
        <w:pStyle w:val="subsection"/>
      </w:pPr>
      <w:r w:rsidRPr="0014636A">
        <w:tab/>
      </w:r>
      <w:r w:rsidRPr="0014636A">
        <w:tab/>
        <w:t xml:space="preserve">Leviable coarse grain is declared to be a collection product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 4 (1) of the Collection Act provides that, for a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operative, board or authority that produces the product.</w:t>
      </w:r>
    </w:p>
    <w:p w:rsidR="00DF5B36" w:rsidRPr="0014636A" w:rsidRDefault="00DF5B36" w:rsidP="00A87006">
      <w:pPr>
        <w:pStyle w:val="ActHead5"/>
      </w:pPr>
      <w:bookmarkStart w:id="105" w:name="_Toc517776808"/>
      <w:r w:rsidRPr="0014636A">
        <w:rPr>
          <w:rStyle w:val="CharSectno"/>
        </w:rPr>
        <w:lastRenderedPageBreak/>
        <w:t>6</w:t>
      </w:r>
      <w:r w:rsidR="00A87006" w:rsidRPr="0014636A">
        <w:t xml:space="preserve">  </w:t>
      </w:r>
      <w:r w:rsidRPr="0014636A">
        <w:t>Liability of intermediaries for levy</w:t>
      </w:r>
      <w:r w:rsidR="00A87006" w:rsidRPr="0014636A">
        <w:t>—</w:t>
      </w:r>
      <w:r w:rsidRPr="0014636A">
        <w:t>receivers and processors</w:t>
      </w:r>
      <w:bookmarkEnd w:id="105"/>
    </w:p>
    <w:p w:rsidR="00DF5B36" w:rsidRPr="0014636A" w:rsidRDefault="00DF5B36" w:rsidP="00A87006">
      <w:pPr>
        <w:pStyle w:val="subsection"/>
      </w:pPr>
      <w:r w:rsidRPr="0014636A">
        <w:tab/>
      </w:r>
      <w:r w:rsidRPr="0014636A">
        <w:tab/>
        <w:t>Leviable coarse grain is a product to which paragraphs 7 (2) (a) and (b) of the Collection Act apply.</w:t>
      </w:r>
    </w:p>
    <w:p w:rsidR="00DF5B36" w:rsidRPr="0014636A" w:rsidRDefault="00A87006" w:rsidP="00A87006">
      <w:pPr>
        <w:pStyle w:val="notetext"/>
      </w:pPr>
      <w:r w:rsidRPr="0014636A">
        <w:t>Note:</w:t>
      </w:r>
      <w:r w:rsidRPr="0014636A">
        <w:tab/>
      </w:r>
      <w:r w:rsidR="00DF5B36" w:rsidRPr="0014636A">
        <w:t>Paragraphs 7 (2) (a)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and any penalty for late payment imposed by s 15 of the Collection Act.</w:t>
      </w:r>
    </w:p>
    <w:p w:rsidR="00DF5B36" w:rsidRPr="0014636A" w:rsidRDefault="00DF5B36" w:rsidP="00A87006">
      <w:pPr>
        <w:pStyle w:val="ActHead5"/>
      </w:pPr>
      <w:bookmarkStart w:id="106" w:name="_Toc517776809"/>
      <w:r w:rsidRPr="0014636A">
        <w:rPr>
          <w:rStyle w:val="CharSectno"/>
        </w:rPr>
        <w:t>7</w:t>
      </w:r>
      <w:r w:rsidR="00A87006" w:rsidRPr="0014636A">
        <w:t xml:space="preserve">  </w:t>
      </w:r>
      <w:r w:rsidRPr="0014636A">
        <w:t>When is levy due for payment</w:t>
      </w:r>
      <w:bookmarkEnd w:id="106"/>
    </w:p>
    <w:p w:rsidR="00DF5B36" w:rsidRPr="0014636A" w:rsidRDefault="00DF5B36" w:rsidP="00A87006">
      <w:pPr>
        <w:pStyle w:val="subsection"/>
      </w:pPr>
      <w:r w:rsidRPr="0014636A">
        <w:tab/>
      </w:r>
      <w:r w:rsidRPr="0014636A">
        <w:tab/>
        <w:t>For section</w:t>
      </w:r>
      <w:r w:rsidR="0014636A">
        <w:t> </w:t>
      </w:r>
      <w:r w:rsidRPr="0014636A">
        <w:t>6 of the Collection Act, levy payable on leviable coarse grain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9 of this Schedule</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is not lodged within the period mentioned in clause</w:t>
      </w:r>
      <w:r w:rsidR="0014636A">
        <w:t> </w:t>
      </w:r>
      <w:r w:rsidRPr="0014636A">
        <w:t>9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 15 of the Collection Act.</w:t>
      </w:r>
    </w:p>
    <w:p w:rsidR="00DF5B36" w:rsidRPr="0014636A" w:rsidRDefault="00DF5B36" w:rsidP="00A87006">
      <w:pPr>
        <w:pStyle w:val="ActHead5"/>
      </w:pPr>
      <w:bookmarkStart w:id="107" w:name="_Toc517776810"/>
      <w:r w:rsidRPr="0014636A">
        <w:rPr>
          <w:rStyle w:val="CharSectno"/>
        </w:rPr>
        <w:t>8</w:t>
      </w:r>
      <w:r w:rsidR="00A87006" w:rsidRPr="0014636A">
        <w:t xml:space="preserve">  </w:t>
      </w:r>
      <w:r w:rsidRPr="0014636A">
        <w:t>Who must lodge a return</w:t>
      </w:r>
      <w:bookmarkEnd w:id="107"/>
    </w:p>
    <w:p w:rsidR="00DF5B36" w:rsidRPr="0014636A" w:rsidRDefault="00DF5B36" w:rsidP="00A87006">
      <w:pPr>
        <w:pStyle w:val="subsection"/>
      </w:pPr>
      <w:r w:rsidRPr="0014636A">
        <w:tab/>
        <w:t>(1)</w:t>
      </w:r>
      <w:r w:rsidRPr="0014636A">
        <w:tab/>
        <w:t>A producer must lodge a return for a quarter if, in that quarter, he or she processed or exported leviable coarse grain, other than grain to which subclause</w:t>
      </w:r>
      <w:r w:rsidR="0014636A">
        <w:t> </w:t>
      </w:r>
      <w:r w:rsidRPr="0014636A">
        <w:t>5 (3) of Schedule</w:t>
      </w:r>
      <w:r w:rsidR="0014636A">
        <w:t> </w:t>
      </w:r>
      <w:r w:rsidRPr="0014636A">
        <w:t>4 to the Excise Levies Act applies.</w:t>
      </w:r>
    </w:p>
    <w:p w:rsidR="00DF5B36" w:rsidRPr="0014636A" w:rsidRDefault="00DF5B36" w:rsidP="00A87006">
      <w:pPr>
        <w:pStyle w:val="subsection"/>
      </w:pPr>
      <w:r w:rsidRPr="0014636A">
        <w:tab/>
        <w:t>(2)</w:t>
      </w:r>
      <w:r w:rsidRPr="0014636A">
        <w:tab/>
        <w:t>A purchaser must lodge a return for a quarter if, in that quarter, he or she took delivery of leviable coarse grain for a purpose other than storage for the producer.</w:t>
      </w:r>
    </w:p>
    <w:p w:rsidR="00DF5B36" w:rsidRPr="0014636A" w:rsidRDefault="00DF5B36" w:rsidP="00A87006">
      <w:pPr>
        <w:pStyle w:val="subsection"/>
      </w:pPr>
      <w:r w:rsidRPr="0014636A">
        <w:tab/>
        <w:t>(3)</w:t>
      </w:r>
      <w:r w:rsidRPr="0014636A">
        <w:tab/>
        <w:t>A selling agent must lodge a return for a quarter if, in that quarter, he or she sold leviable coarse grain for a producer.</w:t>
      </w:r>
    </w:p>
    <w:p w:rsidR="00DF5B36" w:rsidRPr="0014636A" w:rsidRDefault="00A87006" w:rsidP="00A87006">
      <w:pPr>
        <w:pStyle w:val="notetext"/>
      </w:pPr>
      <w:r w:rsidRPr="0014636A">
        <w:t>Note 1:</w:t>
      </w:r>
      <w:r w:rsidRPr="0014636A">
        <w:tab/>
      </w:r>
      <w:r w:rsidR="0014636A">
        <w:t>Paragraph (</w:t>
      </w:r>
      <w:r w:rsidR="00DF5B36" w:rsidRPr="0014636A">
        <w:t xml:space="preserve">b) of the meaning of </w:t>
      </w:r>
      <w:r w:rsidR="00DF5B36" w:rsidRPr="0014636A">
        <w:rPr>
          <w:b/>
          <w:i/>
        </w:rPr>
        <w:t>producer</w:t>
      </w:r>
      <w:r w:rsidR="00DF5B36" w:rsidRPr="0014636A">
        <w:t xml:space="preserve"> in subs 4 (1) of the Collection Act provides that, for leviable coarse grain on which levy is imposed, </w:t>
      </w:r>
      <w:r w:rsidR="00DF5B36" w:rsidRPr="0014636A">
        <w:rPr>
          <w:b/>
          <w:i/>
        </w:rPr>
        <w:t>producer</w:t>
      </w:r>
      <w:r w:rsidR="00DF5B36" w:rsidRPr="0014636A">
        <w:t xml:space="preserve"> means:</w:t>
      </w:r>
    </w:p>
    <w:p w:rsidR="00DF5B36" w:rsidRPr="0014636A" w:rsidRDefault="00DF5B36" w:rsidP="00352974">
      <w:pPr>
        <w:pStyle w:val="notepara"/>
      </w:pPr>
      <w:r w:rsidRPr="0014636A">
        <w:t>(a)</w:t>
      </w:r>
      <w:r w:rsidRPr="0014636A">
        <w:tab/>
        <w:t>where a marketing law vests the product in a person or body or in the Crown in right of a State at or before the product is harvested</w:t>
      </w:r>
      <w:r w:rsidR="00A87006" w:rsidRPr="0014636A">
        <w:t>—</w:t>
      </w:r>
      <w:r w:rsidRPr="0014636A">
        <w:t>the person who would have owned the product but for the marketing law; or</w:t>
      </w:r>
    </w:p>
    <w:p w:rsidR="00DF5B36" w:rsidRPr="0014636A" w:rsidRDefault="00DF5B36" w:rsidP="00352974">
      <w:pPr>
        <w:pStyle w:val="notepara"/>
      </w:pPr>
      <w:r w:rsidRPr="0014636A">
        <w:t>(b)</w:t>
      </w:r>
      <w:r w:rsidRPr="0014636A">
        <w:tab/>
        <w:t>if para (a) does not apply</w:t>
      </w:r>
      <w:r w:rsidR="00A87006" w:rsidRPr="0014636A">
        <w:t>—</w:t>
      </w:r>
      <w:r w:rsidRPr="0014636A">
        <w:t>the person who owns the product immediately after it is harvested.</w:t>
      </w:r>
    </w:p>
    <w:p w:rsidR="00DF5B36" w:rsidRPr="0014636A" w:rsidRDefault="00A87006" w:rsidP="00A87006">
      <w:pPr>
        <w:pStyle w:val="notetext"/>
      </w:pPr>
      <w:r w:rsidRPr="0014636A">
        <w:t>Note 2:</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08" w:name="_Toc517776811"/>
      <w:r w:rsidRPr="0014636A">
        <w:rPr>
          <w:rStyle w:val="CharSectno"/>
        </w:rPr>
        <w:t>9</w:t>
      </w:r>
      <w:r w:rsidR="00A87006" w:rsidRPr="0014636A">
        <w:t xml:space="preserve">  </w:t>
      </w:r>
      <w:r w:rsidRPr="0014636A">
        <w:t>When must a return be lodged</w:t>
      </w:r>
      <w:bookmarkEnd w:id="108"/>
    </w:p>
    <w:p w:rsidR="00DF5B36" w:rsidRPr="0014636A" w:rsidRDefault="00DF5B36" w:rsidP="00A87006">
      <w:pPr>
        <w:pStyle w:val="subsection"/>
      </w:pPr>
      <w:r w:rsidRPr="0014636A">
        <w:tab/>
      </w:r>
      <w:r w:rsidRPr="0014636A">
        <w:tab/>
        <w:t>A return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09" w:name="_Toc517776812"/>
      <w:r w:rsidRPr="0014636A">
        <w:rPr>
          <w:rStyle w:val="CharSectno"/>
        </w:rPr>
        <w:lastRenderedPageBreak/>
        <w:t>10</w:t>
      </w:r>
      <w:r w:rsidR="00A87006" w:rsidRPr="0014636A">
        <w:t xml:space="preserve">  </w:t>
      </w:r>
      <w:r w:rsidRPr="0014636A">
        <w:t>What must be included in a return</w:t>
      </w:r>
      <w:bookmarkEnd w:id="109"/>
    </w:p>
    <w:p w:rsidR="00DF5B36" w:rsidRPr="0014636A" w:rsidRDefault="00DF5B36" w:rsidP="00A87006">
      <w:pPr>
        <w:pStyle w:val="subsection"/>
      </w:pPr>
      <w:r w:rsidRPr="0014636A">
        <w:tab/>
        <w:t>(1)</w:t>
      </w:r>
      <w:r w:rsidRPr="0014636A">
        <w:tab/>
        <w:t>In addition to the information required by regulation</w:t>
      </w:r>
      <w:r w:rsidR="0014636A">
        <w:t> </w:t>
      </w:r>
      <w:r w:rsidRPr="0014636A">
        <w:t>10, a return for a quarter must set out:</w:t>
      </w:r>
    </w:p>
    <w:p w:rsidR="00DF5B36" w:rsidRPr="0014636A" w:rsidRDefault="00DF5B36" w:rsidP="00A87006">
      <w:pPr>
        <w:pStyle w:val="paragraph"/>
      </w:pPr>
      <w:r w:rsidRPr="0014636A">
        <w:tab/>
        <w:t>(a)</w:t>
      </w:r>
      <w:r w:rsidRPr="0014636A">
        <w:tab/>
        <w:t>the type or types of leviable coarse grain to which the return relates; and</w:t>
      </w:r>
    </w:p>
    <w:p w:rsidR="00DF5B36" w:rsidRPr="0014636A" w:rsidRDefault="00DF5B36" w:rsidP="00A87006">
      <w:pPr>
        <w:pStyle w:val="paragraph"/>
      </w:pPr>
      <w:r w:rsidRPr="0014636A">
        <w:tab/>
        <w:t>(b)</w:t>
      </w:r>
      <w:r w:rsidRPr="0014636A">
        <w:tab/>
        <w:t>the total amount of levy payable on all leviable coarse grain to which the return relates; and</w:t>
      </w:r>
    </w:p>
    <w:p w:rsidR="00DF5B36" w:rsidRPr="0014636A" w:rsidRDefault="00DF5B36" w:rsidP="00A87006">
      <w:pPr>
        <w:pStyle w:val="paragraph"/>
      </w:pPr>
      <w:r w:rsidRPr="0014636A">
        <w:tab/>
        <w:t>(c)</w:t>
      </w:r>
      <w:r w:rsidRPr="0014636A">
        <w:tab/>
        <w:t xml:space="preserve">all the particulars mentioned in </w:t>
      </w:r>
      <w:r w:rsidR="0014636A">
        <w:t>subclauses (</w:t>
      </w:r>
      <w:r w:rsidRPr="0014636A">
        <w:t>2), (3) and (4) that are applicable to the person lodging the return.</w:t>
      </w:r>
    </w:p>
    <w:p w:rsidR="00DF5B36" w:rsidRPr="0014636A" w:rsidRDefault="00DF5B36" w:rsidP="00A87006">
      <w:pPr>
        <w:pStyle w:val="subsection"/>
      </w:pPr>
      <w:r w:rsidRPr="0014636A">
        <w:tab/>
        <w:t>(2)</w:t>
      </w:r>
      <w:r w:rsidRPr="0014636A">
        <w:tab/>
        <w:t>The particulars to be included in a return lodged by a producer of leviable coarse grain for a quarter are:</w:t>
      </w:r>
    </w:p>
    <w:p w:rsidR="00DF5B36" w:rsidRPr="0014636A" w:rsidRDefault="00DF5B36" w:rsidP="00A87006">
      <w:pPr>
        <w:pStyle w:val="paragraph"/>
      </w:pPr>
      <w:r w:rsidRPr="0014636A">
        <w:tab/>
        <w:t>(a)</w:t>
      </w:r>
      <w:r w:rsidRPr="0014636A">
        <w:tab/>
        <w:t>the quantity and value of each kind of leviable coarse grain (except leviable coarse grain to which subclause</w:t>
      </w:r>
      <w:r w:rsidR="0014636A">
        <w:t> </w:t>
      </w:r>
      <w:r w:rsidRPr="0014636A">
        <w:t xml:space="preserve">5 (3) of </w:t>
      </w:r>
      <w:r w:rsidR="00A87006" w:rsidRPr="0014636A">
        <w:t>Schedule</w:t>
      </w:r>
      <w:r w:rsidR="0014636A">
        <w:t> </w:t>
      </w:r>
      <w:r w:rsidRPr="0014636A">
        <w:t>4 to the Excise Levies Act applies) exported or processed in the quarter; and</w:t>
      </w:r>
    </w:p>
    <w:p w:rsidR="00DF5B36" w:rsidRPr="0014636A" w:rsidRDefault="00DF5B36" w:rsidP="00A87006">
      <w:pPr>
        <w:pStyle w:val="paragraph"/>
      </w:pPr>
      <w:r w:rsidRPr="0014636A">
        <w:tab/>
        <w:t>(b)</w:t>
      </w:r>
      <w:r w:rsidRPr="0014636A">
        <w:tab/>
        <w:t>the amount of levy payable on each type of leviable coarse grain that the producer processed or exported in the quarter.</w:t>
      </w:r>
    </w:p>
    <w:p w:rsidR="00DF5B36" w:rsidRPr="0014636A" w:rsidRDefault="00DF5B36" w:rsidP="00A87006">
      <w:pPr>
        <w:pStyle w:val="subsection"/>
      </w:pPr>
      <w:r w:rsidRPr="0014636A">
        <w:tab/>
        <w:t>(3)</w:t>
      </w:r>
      <w:r w:rsidRPr="0014636A">
        <w:tab/>
        <w:t>The particulars to be included in a return lodged by a purchaser of leviable coarse grain for a quarter are:</w:t>
      </w:r>
    </w:p>
    <w:p w:rsidR="00DF5B36" w:rsidRPr="0014636A" w:rsidRDefault="00DF5B36" w:rsidP="00A87006">
      <w:pPr>
        <w:pStyle w:val="paragraph"/>
      </w:pPr>
      <w:r w:rsidRPr="0014636A">
        <w:tab/>
        <w:t>(a)</w:t>
      </w:r>
      <w:r w:rsidRPr="0014636A">
        <w:tab/>
        <w:t>the quantity in tonnes, and value, of each type of leviable coarse grain (other than grain delivered for storage for the producer) delivered to the purchaser in the quarter; and</w:t>
      </w:r>
    </w:p>
    <w:p w:rsidR="00DF5B36" w:rsidRPr="0014636A" w:rsidRDefault="00DF5B36" w:rsidP="00A87006">
      <w:pPr>
        <w:pStyle w:val="paragraph"/>
      </w:pPr>
      <w:r w:rsidRPr="0014636A">
        <w:tab/>
        <w:t>(b)</w:t>
      </w:r>
      <w:r w:rsidRPr="0014636A">
        <w:tab/>
        <w:t>the amount of levy payable on each type of leviable coarse grain delivered to the purchaser in the quarter.</w:t>
      </w:r>
    </w:p>
    <w:p w:rsidR="00DF5B36" w:rsidRPr="0014636A" w:rsidRDefault="00DF5B36" w:rsidP="00A87006">
      <w:pPr>
        <w:pStyle w:val="subsection"/>
      </w:pPr>
      <w:r w:rsidRPr="0014636A">
        <w:tab/>
        <w:t>(4)</w:t>
      </w:r>
      <w:r w:rsidRPr="0014636A">
        <w:tab/>
        <w:t>The particulars to be included in a return lodged by a selling agent for a quarter are:</w:t>
      </w:r>
    </w:p>
    <w:p w:rsidR="00DF5B36" w:rsidRPr="0014636A" w:rsidRDefault="00DF5B36" w:rsidP="00A87006">
      <w:pPr>
        <w:pStyle w:val="paragraph"/>
      </w:pPr>
      <w:r w:rsidRPr="0014636A">
        <w:tab/>
        <w:t>(a)</w:t>
      </w:r>
      <w:r w:rsidRPr="0014636A">
        <w:tab/>
        <w:t>the quantity in tonnes, and value, of each type of leviable coarse grain sold by the selling agent for a producer in the quarter; and</w:t>
      </w:r>
    </w:p>
    <w:p w:rsidR="00DF5B36" w:rsidRPr="0014636A" w:rsidRDefault="00DF5B36" w:rsidP="00A87006">
      <w:pPr>
        <w:pStyle w:val="paragraph"/>
      </w:pPr>
      <w:r w:rsidRPr="0014636A">
        <w:tab/>
        <w:t>(b)</w:t>
      </w:r>
      <w:r w:rsidRPr="0014636A">
        <w:tab/>
        <w:t>the amount of levy payable on each type of leviable coarse grain sold by the selling agent for a producer in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10" w:name="_Toc517776813"/>
      <w:r w:rsidRPr="0014636A">
        <w:rPr>
          <w:rStyle w:val="CharSectno"/>
        </w:rPr>
        <w:t>11</w:t>
      </w:r>
      <w:r w:rsidR="00A87006" w:rsidRPr="0014636A">
        <w:t xml:space="preserve">  </w:t>
      </w:r>
      <w:r w:rsidRPr="0014636A">
        <w:t>What records must be kept</w:t>
      </w:r>
      <w:bookmarkEnd w:id="110"/>
    </w:p>
    <w:p w:rsidR="00DF5B36" w:rsidRPr="0014636A" w:rsidRDefault="00DF5B36" w:rsidP="00A87006">
      <w:pPr>
        <w:pStyle w:val="subsection"/>
      </w:pPr>
      <w:r w:rsidRPr="0014636A">
        <w:tab/>
        <w:t>(1)</w:t>
      </w:r>
      <w:r w:rsidRPr="0014636A">
        <w:tab/>
        <w:t>A producer who sells, processes or exports leviable coarse grain must keep, or cause to be kept, records showing, for each quarter, the quantity and value of:</w:t>
      </w:r>
    </w:p>
    <w:p w:rsidR="00DF5B36" w:rsidRPr="0014636A" w:rsidRDefault="00DF5B36" w:rsidP="00A87006">
      <w:pPr>
        <w:pStyle w:val="paragraph"/>
      </w:pPr>
      <w:r w:rsidRPr="0014636A">
        <w:tab/>
        <w:t>(a)</w:t>
      </w:r>
      <w:r w:rsidRPr="0014636A">
        <w:tab/>
        <w:t>each type of leviable coarse grain sold, processed or exported; and</w:t>
      </w:r>
    </w:p>
    <w:p w:rsidR="00DF5B36" w:rsidRPr="0014636A" w:rsidRDefault="00DF5B36" w:rsidP="00A87006">
      <w:pPr>
        <w:pStyle w:val="paragraph"/>
      </w:pPr>
      <w:r w:rsidRPr="0014636A">
        <w:tab/>
        <w:t>(b)</w:t>
      </w:r>
      <w:r w:rsidRPr="0014636A">
        <w:tab/>
        <w:t>each type of leviable coarse grain kept by the producer for his or her domestic use.</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A purchaser of leviable coarse grain must keep, or cause to be kept, records showing:</w:t>
      </w:r>
    </w:p>
    <w:p w:rsidR="00DF5B36" w:rsidRPr="0014636A" w:rsidRDefault="00DF5B36" w:rsidP="00A87006">
      <w:pPr>
        <w:pStyle w:val="paragraph"/>
      </w:pPr>
      <w:r w:rsidRPr="0014636A">
        <w:tab/>
        <w:t>(a)</w:t>
      </w:r>
      <w:r w:rsidRPr="0014636A">
        <w:tab/>
        <w:t>the quantity, value and source of each type of leviable coarse grain delivered to the purchaser in each quarter; and</w:t>
      </w:r>
    </w:p>
    <w:p w:rsidR="00DF5B36" w:rsidRPr="0014636A" w:rsidRDefault="00DF5B36" w:rsidP="00A87006">
      <w:pPr>
        <w:pStyle w:val="paragraph"/>
      </w:pPr>
      <w:r w:rsidRPr="0014636A">
        <w:lastRenderedPageBreak/>
        <w:tab/>
        <w:t>(b)</w:t>
      </w:r>
      <w:r w:rsidRPr="0014636A">
        <w:tab/>
        <w:t>the amount, if any, deducted under subsection</w:t>
      </w:r>
      <w:r w:rsidR="0014636A">
        <w:t> </w:t>
      </w:r>
      <w:r w:rsidRPr="0014636A">
        <w:t>8 (1) of the Collection Act from a payment made to a producer, for an amount of levy.</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(3)</w:t>
      </w:r>
      <w:r w:rsidRPr="0014636A">
        <w:tab/>
        <w:t>A selling agent who sells leviable coarse grain must keep, or cause to be kept, records showing:</w:t>
      </w:r>
    </w:p>
    <w:p w:rsidR="00DF5B36" w:rsidRPr="0014636A" w:rsidRDefault="00DF5B36" w:rsidP="00A87006">
      <w:pPr>
        <w:pStyle w:val="paragraph"/>
      </w:pPr>
      <w:r w:rsidRPr="0014636A">
        <w:tab/>
        <w:t>(a)</w:t>
      </w:r>
      <w:r w:rsidRPr="0014636A">
        <w:tab/>
        <w:t>the quantity, value and source of each type of leviable coarse grain sold by the selling agent for a producer in each quarter; and</w:t>
      </w:r>
    </w:p>
    <w:p w:rsidR="00DF5B36" w:rsidRPr="0014636A" w:rsidRDefault="00DF5B36" w:rsidP="00A87006">
      <w:pPr>
        <w:pStyle w:val="paragraph"/>
      </w:pPr>
      <w:r w:rsidRPr="0014636A">
        <w:tab/>
        <w:t>(b)</w:t>
      </w:r>
      <w:r w:rsidRPr="0014636A">
        <w:tab/>
        <w:t>the amount, if any, deducted under subsection</w:t>
      </w:r>
      <w:r w:rsidR="0014636A">
        <w:t> </w:t>
      </w:r>
      <w:r w:rsidRPr="0014636A">
        <w:t>8 (1) of the Collection Act from a payment made to a producer, for an amount of levy.</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(4)</w:t>
      </w:r>
      <w:r w:rsidRPr="0014636A">
        <w:tab/>
        <w:t xml:space="preserve">An offence under </w:t>
      </w:r>
      <w:r w:rsidR="0014636A">
        <w:t>subclause (</w:t>
      </w:r>
      <w:r w:rsidRPr="0014636A">
        <w:t>1), (2) or (3) is an offence of strict liability.</w:t>
      </w:r>
    </w:p>
    <w:p w:rsidR="00A1124B" w:rsidRPr="0014636A" w:rsidRDefault="00A87006" w:rsidP="00A87006">
      <w:pPr>
        <w:pStyle w:val="notetext"/>
      </w:pPr>
      <w:r w:rsidRPr="0014636A">
        <w:t>Note 1:</w:t>
      </w:r>
      <w:r w:rsidRPr="0014636A">
        <w:tab/>
      </w:r>
      <w:r w:rsidR="00A1124B" w:rsidRPr="0014636A">
        <w:t xml:space="preserve">For </w:t>
      </w:r>
      <w:r w:rsidR="00A1124B" w:rsidRPr="0014636A">
        <w:rPr>
          <w:b/>
          <w:bCs/>
          <w:i/>
        </w:rPr>
        <w:t>strict liability</w:t>
      </w:r>
      <w:r w:rsidR="00A1124B" w:rsidRPr="0014636A">
        <w:t>, see section</w:t>
      </w:r>
      <w:r w:rsidR="0014636A">
        <w:t> </w:t>
      </w:r>
      <w:r w:rsidR="00A1124B" w:rsidRPr="0014636A">
        <w:t xml:space="preserve">6.1 of the </w:t>
      </w:r>
      <w:r w:rsidR="00A1124B" w:rsidRPr="0014636A">
        <w:rPr>
          <w:i/>
        </w:rPr>
        <w:t>Criminal Code.</w:t>
      </w:r>
    </w:p>
    <w:p w:rsidR="00A1124B" w:rsidRPr="0014636A" w:rsidRDefault="00A87006" w:rsidP="00A87006">
      <w:pPr>
        <w:pStyle w:val="notetext"/>
      </w:pPr>
      <w:r w:rsidRPr="0014636A">
        <w:t>Note 2:</w:t>
      </w:r>
      <w:r w:rsidRPr="0014636A">
        <w:tab/>
      </w:r>
      <w:r w:rsidR="00A1124B" w:rsidRPr="0014636A">
        <w:t>For offences in relation to how long records must be kept, see regulation</w:t>
      </w:r>
      <w:r w:rsidR="0014636A">
        <w:t> </w:t>
      </w:r>
      <w:r w:rsidR="00A1124B" w:rsidRPr="0014636A">
        <w:t>12.</w:t>
      </w:r>
    </w:p>
    <w:p w:rsidR="00DF5B36" w:rsidRPr="0014636A" w:rsidRDefault="00A87006" w:rsidP="00A87006">
      <w:pPr>
        <w:pStyle w:val="ActHead1"/>
        <w:pageBreakBefore/>
      </w:pPr>
      <w:bookmarkStart w:id="111" w:name="_Toc517776814"/>
      <w:r w:rsidRPr="0014636A">
        <w:rPr>
          <w:rStyle w:val="CharChapNo"/>
        </w:rPr>
        <w:lastRenderedPageBreak/>
        <w:t>Schedule</w:t>
      </w:r>
      <w:r w:rsidR="0014636A" w:rsidRPr="0014636A">
        <w:rPr>
          <w:rStyle w:val="CharChapNo"/>
        </w:rPr>
        <w:t> </w:t>
      </w:r>
      <w:r w:rsidR="00DF5B36" w:rsidRPr="0014636A">
        <w:rPr>
          <w:rStyle w:val="CharChapNo"/>
        </w:rPr>
        <w:t>9</w:t>
      </w:r>
      <w:r w:rsidRPr="0014636A">
        <w:t>—</w:t>
      </w:r>
      <w:r w:rsidR="00DF5B36" w:rsidRPr="0014636A">
        <w:rPr>
          <w:rStyle w:val="CharChapText"/>
        </w:rPr>
        <w:t>Cotton</w:t>
      </w:r>
      <w:bookmarkEnd w:id="111"/>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12" w:name="_Toc517776815"/>
      <w:r w:rsidRPr="0014636A">
        <w:rPr>
          <w:rStyle w:val="CharSectno"/>
        </w:rPr>
        <w:t>1</w:t>
      </w:r>
      <w:r w:rsidR="00A87006" w:rsidRPr="0014636A">
        <w:t xml:space="preserve">  </w:t>
      </w:r>
      <w:r w:rsidRPr="0014636A">
        <w:t>Application</w:t>
      </w:r>
      <w:bookmarkEnd w:id="112"/>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leviable cotton.</w:t>
      </w:r>
    </w:p>
    <w:p w:rsidR="00DF5B36" w:rsidRPr="0014636A" w:rsidRDefault="00DF5B36" w:rsidP="00A87006">
      <w:pPr>
        <w:pStyle w:val="ActHead5"/>
      </w:pPr>
      <w:bookmarkStart w:id="113" w:name="_Toc517776816"/>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9</w:t>
      </w:r>
      <w:bookmarkEnd w:id="113"/>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leviable cotton </w:t>
      </w:r>
      <w:r w:rsidRPr="0014636A">
        <w:t>has the meaning given in clause</w:t>
      </w:r>
      <w:r w:rsidR="0014636A">
        <w:t> </w:t>
      </w:r>
      <w:r w:rsidRPr="0014636A">
        <w:t>1 of Schedule</w:t>
      </w:r>
      <w:r w:rsidR="0014636A">
        <w:t> </w:t>
      </w:r>
      <w:r w:rsidRPr="0014636A">
        <w:t>5 to the Excise Levies Act.</w:t>
      </w:r>
    </w:p>
    <w:p w:rsidR="00DF5B36" w:rsidRPr="0014636A" w:rsidRDefault="00DF5B36" w:rsidP="00F356F8">
      <w:pPr>
        <w:pStyle w:val="Definition"/>
      </w:pPr>
      <w:r w:rsidRPr="0014636A">
        <w:rPr>
          <w:b/>
          <w:i/>
        </w:rPr>
        <w:t xml:space="preserve">levy </w:t>
      </w:r>
      <w:r w:rsidRPr="0014636A">
        <w:t>means levy of any of the following kinds:</w:t>
      </w:r>
    </w:p>
    <w:p w:rsidR="00DF5B36" w:rsidRPr="0014636A" w:rsidRDefault="00DF5B36" w:rsidP="00A87006">
      <w:pPr>
        <w:pStyle w:val="paragraph"/>
      </w:pPr>
      <w:r w:rsidRPr="0014636A">
        <w:tab/>
        <w:t>(a)</w:t>
      </w:r>
      <w:r w:rsidRPr="0014636A">
        <w:tab/>
        <w:t>levy imposed under Schedule</w:t>
      </w:r>
      <w:r w:rsidR="0014636A">
        <w:t> </w:t>
      </w:r>
      <w:r w:rsidRPr="0014636A">
        <w:t xml:space="preserve">5 to the Excise Levies Act; </w:t>
      </w:r>
    </w:p>
    <w:p w:rsidR="00DF5B36" w:rsidRPr="0014636A" w:rsidRDefault="00DF5B36" w:rsidP="00A87006">
      <w:pPr>
        <w:pStyle w:val="paragraph"/>
      </w:pPr>
      <w:r w:rsidRPr="0014636A">
        <w:tab/>
        <w:t>(b)</w:t>
      </w:r>
      <w:r w:rsidRPr="0014636A">
        <w:tab/>
        <w:t>EPPR levy imposed under Schedule</w:t>
      </w:r>
      <w:r w:rsidR="0014636A">
        <w:t> </w:t>
      </w:r>
      <w:r w:rsidRPr="0014636A">
        <w:t>5 to the Excise Levies Regulations;</w:t>
      </w:r>
    </w:p>
    <w:p w:rsidR="00DF5B36" w:rsidRPr="0014636A" w:rsidRDefault="00DF5B36" w:rsidP="00A87006">
      <w:pPr>
        <w:pStyle w:val="paragraph"/>
      </w:pPr>
      <w:r w:rsidRPr="0014636A">
        <w:tab/>
        <w:t>(c)</w:t>
      </w:r>
      <w:r w:rsidRPr="0014636A">
        <w:tab/>
        <w:t>PHA levy imposed under Schedule</w:t>
      </w:r>
      <w:r w:rsidR="0014636A">
        <w:t> </w:t>
      </w:r>
      <w:r w:rsidRPr="0014636A">
        <w:t>5 to the Excise Levies Regulations.</w:t>
      </w:r>
    </w:p>
    <w:p w:rsidR="00DF5B36" w:rsidRPr="0014636A" w:rsidRDefault="00DF5B36" w:rsidP="00A87006">
      <w:pPr>
        <w:pStyle w:val="ActHead5"/>
      </w:pPr>
      <w:bookmarkStart w:id="114" w:name="_Toc517776817"/>
      <w:r w:rsidRPr="0014636A">
        <w:rPr>
          <w:rStyle w:val="CharSectno"/>
        </w:rPr>
        <w:t>3</w:t>
      </w:r>
      <w:r w:rsidR="00A87006" w:rsidRPr="0014636A">
        <w:t xml:space="preserve">  </w:t>
      </w:r>
      <w:r w:rsidRPr="0014636A">
        <w:t>What is a levy year</w:t>
      </w:r>
      <w:bookmarkEnd w:id="114"/>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financial year is prescribed for leviable cotton.</w:t>
      </w:r>
    </w:p>
    <w:p w:rsidR="00DF5B36" w:rsidRPr="0014636A" w:rsidRDefault="00DF5B36" w:rsidP="00A87006">
      <w:pPr>
        <w:pStyle w:val="ActHead5"/>
      </w:pPr>
      <w:bookmarkStart w:id="115" w:name="_Toc517776818"/>
      <w:r w:rsidRPr="0014636A">
        <w:rPr>
          <w:rStyle w:val="CharSectno"/>
        </w:rPr>
        <w:t>4</w:t>
      </w:r>
      <w:r w:rsidR="00A87006" w:rsidRPr="0014636A">
        <w:t xml:space="preserve">  </w:t>
      </w:r>
      <w:r w:rsidRPr="0014636A">
        <w:t>Who is a processor</w:t>
      </w:r>
      <w:bookmarkEnd w:id="115"/>
    </w:p>
    <w:p w:rsidR="00DF5B36" w:rsidRPr="0014636A" w:rsidRDefault="00DF5B36" w:rsidP="00A87006">
      <w:pPr>
        <w:pStyle w:val="subsection"/>
      </w:pPr>
      <w:r w:rsidRPr="0014636A">
        <w:tab/>
      </w:r>
      <w:r w:rsidRPr="0014636A">
        <w:tab/>
        <w:t xml:space="preserve">Leviable cotton is a product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 xml:space="preserve">operative, board or authority that produces the product. </w:t>
      </w:r>
    </w:p>
    <w:p w:rsidR="00DF5B36" w:rsidRPr="0014636A" w:rsidRDefault="00DF5B36" w:rsidP="00A87006">
      <w:pPr>
        <w:pStyle w:val="ActHead5"/>
      </w:pPr>
      <w:bookmarkStart w:id="116" w:name="_Toc517776819"/>
      <w:r w:rsidRPr="0014636A">
        <w:rPr>
          <w:rStyle w:val="CharSectno"/>
        </w:rPr>
        <w:t>5</w:t>
      </w:r>
      <w:r w:rsidR="00A87006" w:rsidRPr="0014636A">
        <w:t xml:space="preserve">  </w:t>
      </w:r>
      <w:r w:rsidRPr="0014636A">
        <w:t>Liability of intermediaries for levy</w:t>
      </w:r>
      <w:r w:rsidR="00A87006" w:rsidRPr="0014636A">
        <w:t>—</w:t>
      </w:r>
      <w:r w:rsidRPr="0014636A">
        <w:t>receivers and processors</w:t>
      </w:r>
      <w:bookmarkEnd w:id="116"/>
    </w:p>
    <w:p w:rsidR="00DF5B36" w:rsidRPr="0014636A" w:rsidRDefault="00DF5B36" w:rsidP="00A87006">
      <w:pPr>
        <w:pStyle w:val="subsection"/>
      </w:pPr>
      <w:r w:rsidRPr="0014636A">
        <w:tab/>
      </w:r>
      <w:r w:rsidRPr="0014636A">
        <w:tab/>
        <w:t>Leviable cotton is a product to which paragraphs 7 (2) (a) and (b) of the Collection Act apply.</w:t>
      </w:r>
    </w:p>
    <w:p w:rsidR="00DF5B36" w:rsidRPr="0014636A" w:rsidRDefault="00A87006" w:rsidP="00A87006">
      <w:pPr>
        <w:pStyle w:val="notetext"/>
      </w:pPr>
      <w:r w:rsidRPr="0014636A">
        <w:t>Note:</w:t>
      </w:r>
      <w:r w:rsidRPr="0014636A">
        <w:tab/>
      </w:r>
      <w:r w:rsidR="00DF5B36" w:rsidRPr="0014636A">
        <w:t>Paragraphs 7 (2) (a) and (b) of the Collection Act provide that a receiver of a product or a processor who processes a product on or in relation to which levy is imposed, being a product declared by the regulations to be a product to which those paragraphs apply, is liable to pay, on behalf of the producer, any levy due for payment on or in relation to the product and any penalty for late payment imposed by section</w:t>
      </w:r>
      <w:r w:rsidR="0014636A">
        <w:t> </w:t>
      </w:r>
      <w:r w:rsidR="00DF5B36" w:rsidRPr="0014636A">
        <w:t>15 of the Collection Act.</w:t>
      </w:r>
    </w:p>
    <w:p w:rsidR="00DF5B36" w:rsidRPr="0014636A" w:rsidRDefault="00DF5B36" w:rsidP="00A87006">
      <w:pPr>
        <w:pStyle w:val="ActHead5"/>
      </w:pPr>
      <w:bookmarkStart w:id="117" w:name="_Toc517776820"/>
      <w:r w:rsidRPr="0014636A">
        <w:rPr>
          <w:rStyle w:val="CharSectno"/>
        </w:rPr>
        <w:t>6</w:t>
      </w:r>
      <w:r w:rsidR="00A87006" w:rsidRPr="0014636A">
        <w:t xml:space="preserve">  </w:t>
      </w:r>
      <w:r w:rsidRPr="0014636A">
        <w:t>When levy is due for payment</w:t>
      </w:r>
      <w:bookmarkEnd w:id="117"/>
    </w:p>
    <w:p w:rsidR="00DF5B36" w:rsidRPr="0014636A" w:rsidRDefault="00DF5B36" w:rsidP="00A87006">
      <w:pPr>
        <w:pStyle w:val="subsection"/>
      </w:pPr>
      <w:r w:rsidRPr="0014636A">
        <w:tab/>
      </w:r>
      <w:r w:rsidRPr="0014636A">
        <w:tab/>
        <w:t>For section</w:t>
      </w:r>
      <w:r w:rsidR="0014636A">
        <w:t> </w:t>
      </w:r>
      <w:r w:rsidRPr="0014636A">
        <w:t>6 of the Collection Act, levy payable for a month is due for payment:</w:t>
      </w:r>
    </w:p>
    <w:p w:rsidR="00DF5B36" w:rsidRPr="0014636A" w:rsidRDefault="00DF5B36" w:rsidP="00A87006">
      <w:pPr>
        <w:pStyle w:val="paragraph"/>
      </w:pPr>
      <w:r w:rsidRPr="0014636A">
        <w:tab/>
        <w:t>(a)</w:t>
      </w:r>
      <w:r w:rsidRPr="0014636A">
        <w:tab/>
        <w:t>if a return for the month is lodged within the period mentioned in clause</w:t>
      </w:r>
      <w:r w:rsidR="0014636A">
        <w:t> </w:t>
      </w:r>
      <w:r w:rsidRPr="0014636A">
        <w:t>8</w:t>
      </w:r>
      <w:r w:rsidR="00A87006" w:rsidRPr="0014636A">
        <w:t>—</w:t>
      </w:r>
      <w:r w:rsidRPr="0014636A">
        <w:t>on the day that the return is lodged; or</w:t>
      </w:r>
    </w:p>
    <w:p w:rsidR="00DF5B36" w:rsidRPr="0014636A" w:rsidRDefault="00DF5B36" w:rsidP="00A87006">
      <w:pPr>
        <w:pStyle w:val="paragraph"/>
      </w:pPr>
      <w:r w:rsidRPr="0014636A">
        <w:lastRenderedPageBreak/>
        <w:tab/>
        <w:t>(b)</w:t>
      </w:r>
      <w:r w:rsidRPr="0014636A">
        <w:tab/>
        <w:t>if a return for the month is not lodged within the period mentioned in clause</w:t>
      </w:r>
      <w:r w:rsidR="0014636A">
        <w:t> </w:t>
      </w:r>
      <w:r w:rsidRPr="0014636A">
        <w:t>8</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18" w:name="_Toc517776821"/>
      <w:r w:rsidRPr="0014636A">
        <w:rPr>
          <w:rStyle w:val="CharSectno"/>
        </w:rPr>
        <w:t>7</w:t>
      </w:r>
      <w:r w:rsidR="00A87006" w:rsidRPr="0014636A">
        <w:t xml:space="preserve">  </w:t>
      </w:r>
      <w:r w:rsidRPr="0014636A">
        <w:t>Who must lodge a return</w:t>
      </w:r>
      <w:bookmarkEnd w:id="118"/>
    </w:p>
    <w:p w:rsidR="00DF5B36" w:rsidRPr="0014636A" w:rsidRDefault="00DF5B36" w:rsidP="00A87006">
      <w:pPr>
        <w:pStyle w:val="subsection"/>
      </w:pPr>
      <w:r w:rsidRPr="0014636A">
        <w:tab/>
        <w:t>(1)</w:t>
      </w:r>
      <w:r w:rsidRPr="0014636A">
        <w:tab/>
        <w:t>A processor must lodge a return for a month if the processor produced leviable cotton in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A receiver must lodge a return for a month if the receiver received unprocessed leviable cotton, other than for storage, in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19" w:name="_Toc517776822"/>
      <w:r w:rsidRPr="0014636A">
        <w:rPr>
          <w:rStyle w:val="CharSectno"/>
        </w:rPr>
        <w:t>8</w:t>
      </w:r>
      <w:r w:rsidR="00A87006" w:rsidRPr="0014636A">
        <w:t xml:space="preserve">  </w:t>
      </w:r>
      <w:r w:rsidRPr="0014636A">
        <w:t>When a return must be lodged</w:t>
      </w:r>
      <w:bookmarkEnd w:id="119"/>
    </w:p>
    <w:p w:rsidR="00DF5B36" w:rsidRPr="0014636A" w:rsidRDefault="00DF5B36" w:rsidP="00A87006">
      <w:pPr>
        <w:pStyle w:val="subsection"/>
      </w:pPr>
      <w:r w:rsidRPr="0014636A">
        <w:tab/>
      </w:r>
      <w:r w:rsidRPr="0014636A">
        <w:tab/>
        <w:t>A return for a month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20" w:name="_Toc517776823"/>
      <w:r w:rsidRPr="0014636A">
        <w:rPr>
          <w:rStyle w:val="CharSectno"/>
        </w:rPr>
        <w:t>9</w:t>
      </w:r>
      <w:r w:rsidR="00A87006" w:rsidRPr="0014636A">
        <w:t xml:space="preserve">  </w:t>
      </w:r>
      <w:r w:rsidRPr="0014636A">
        <w:t>What must be included in a return</w:t>
      </w:r>
      <w:bookmarkEnd w:id="120"/>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month must set out, for the month:</w:t>
      </w:r>
    </w:p>
    <w:p w:rsidR="00DF5B36" w:rsidRPr="0014636A" w:rsidRDefault="00DF5B36" w:rsidP="00A87006">
      <w:pPr>
        <w:pStyle w:val="paragraph"/>
      </w:pPr>
      <w:r w:rsidRPr="0014636A">
        <w:tab/>
        <w:t>(a)</w:t>
      </w:r>
      <w:r w:rsidRPr="0014636A">
        <w:tab/>
        <w:t>the quantity of leviable cotton produced or received; and</w:t>
      </w:r>
    </w:p>
    <w:p w:rsidR="00DF5B36" w:rsidRPr="0014636A" w:rsidRDefault="00DF5B36" w:rsidP="00A87006">
      <w:pPr>
        <w:pStyle w:val="paragraph"/>
      </w:pPr>
      <w:r w:rsidRPr="0014636A">
        <w:tab/>
        <w:t>(b)</w:t>
      </w:r>
      <w:r w:rsidRPr="0014636A">
        <w:tab/>
        <w:t>the amount of levy payable for the leviable cotton; and</w:t>
      </w:r>
    </w:p>
    <w:p w:rsidR="00DF5B36" w:rsidRPr="0014636A" w:rsidRDefault="00DF5B36" w:rsidP="00A87006">
      <w:pPr>
        <w:pStyle w:val="paragraph"/>
      </w:pPr>
      <w:r w:rsidRPr="0014636A">
        <w:tab/>
        <w:t>(c)</w:t>
      </w:r>
      <w:r w:rsidRPr="0014636A">
        <w:tab/>
        <w:t>the amount of levy paid for the leviable cotton; and</w:t>
      </w:r>
    </w:p>
    <w:p w:rsidR="00DF5B36" w:rsidRPr="0014636A" w:rsidRDefault="00DF5B36" w:rsidP="00A87006">
      <w:pPr>
        <w:pStyle w:val="paragraph"/>
      </w:pPr>
      <w:r w:rsidRPr="0014636A">
        <w:tab/>
        <w:t>(d)</w:t>
      </w:r>
      <w:r w:rsidRPr="0014636A">
        <w:tab/>
        <w:t>the following details for each person on whose behalf leviable cotton was dealt with:</w:t>
      </w:r>
    </w:p>
    <w:p w:rsidR="00DF5B36" w:rsidRPr="0014636A" w:rsidRDefault="00DF5B36" w:rsidP="00A87006">
      <w:pPr>
        <w:pStyle w:val="paragraphsub"/>
      </w:pPr>
      <w:r w:rsidRPr="0014636A">
        <w:tab/>
        <w:t>(i)</w:t>
      </w:r>
      <w:r w:rsidRPr="0014636A">
        <w:tab/>
        <w:t xml:space="preserve">the person’s full name; </w:t>
      </w:r>
    </w:p>
    <w:p w:rsidR="00DF5B36" w:rsidRPr="0014636A" w:rsidRDefault="00DF5B36" w:rsidP="00A87006">
      <w:pPr>
        <w:pStyle w:val="paragraphsub"/>
      </w:pPr>
      <w:r w:rsidRPr="0014636A">
        <w:tab/>
        <w:t>(ii)</w:t>
      </w:r>
      <w:r w:rsidRPr="0014636A">
        <w:tab/>
        <w:t xml:space="preserve">the person’s business or residential address (not the address of a post office box or post office bag); </w:t>
      </w:r>
    </w:p>
    <w:p w:rsidR="00DF5B36" w:rsidRPr="0014636A" w:rsidRDefault="00DF5B36" w:rsidP="00A87006">
      <w:pPr>
        <w:pStyle w:val="paragraphsub"/>
      </w:pPr>
      <w:r w:rsidRPr="0014636A">
        <w:tab/>
        <w:t>(iii)</w:t>
      </w:r>
      <w:r w:rsidRPr="0014636A">
        <w:tab/>
        <w:t xml:space="preserve">the person’s ABN, if any; </w:t>
      </w:r>
    </w:p>
    <w:p w:rsidR="00DF5B36" w:rsidRPr="0014636A" w:rsidRDefault="00DF5B36" w:rsidP="00A87006">
      <w:pPr>
        <w:pStyle w:val="paragraphsub"/>
      </w:pPr>
      <w:r w:rsidRPr="0014636A">
        <w:tab/>
        <w:t>(iv)</w:t>
      </w:r>
      <w:r w:rsidRPr="0014636A">
        <w:tab/>
        <w:t>if the person is a company and does not have an ABN</w:t>
      </w:r>
      <w:r w:rsidR="00A87006" w:rsidRPr="0014636A">
        <w:t>—</w:t>
      </w:r>
      <w:r w:rsidRPr="0014636A">
        <w:t>its ACN.</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21" w:name="_Toc517776824"/>
      <w:r w:rsidRPr="0014636A">
        <w:rPr>
          <w:rStyle w:val="CharSectno"/>
        </w:rPr>
        <w:t>10</w:t>
      </w:r>
      <w:r w:rsidR="00A87006" w:rsidRPr="0014636A">
        <w:t xml:space="preserve">  </w:t>
      </w:r>
      <w:r w:rsidRPr="0014636A">
        <w:t>What records must be kept</w:t>
      </w:r>
      <w:bookmarkEnd w:id="121"/>
    </w:p>
    <w:p w:rsidR="00DF5B36" w:rsidRPr="0014636A" w:rsidRDefault="00DF5B36" w:rsidP="00A87006">
      <w:pPr>
        <w:pStyle w:val="subsection"/>
      </w:pPr>
      <w:r w:rsidRPr="0014636A">
        <w:tab/>
        <w:t>(1)</w:t>
      </w:r>
      <w:r w:rsidRPr="0014636A">
        <w:tab/>
        <w:t>A processor and a receiver must keep records showing, for each month:</w:t>
      </w:r>
    </w:p>
    <w:p w:rsidR="00DF5B36" w:rsidRPr="0014636A" w:rsidRDefault="00DF5B36" w:rsidP="00A87006">
      <w:pPr>
        <w:pStyle w:val="paragraph"/>
      </w:pPr>
      <w:r w:rsidRPr="0014636A">
        <w:tab/>
        <w:t>(a)</w:t>
      </w:r>
      <w:r w:rsidRPr="0014636A">
        <w:tab/>
        <w:t>the quantity of leviable cotton produced or received in the month; and</w:t>
      </w:r>
    </w:p>
    <w:p w:rsidR="00DF5B36" w:rsidRPr="0014636A" w:rsidRDefault="00DF5B36" w:rsidP="00A87006">
      <w:pPr>
        <w:pStyle w:val="paragraph"/>
      </w:pPr>
      <w:r w:rsidRPr="0014636A">
        <w:tab/>
        <w:t>(b)</w:t>
      </w:r>
      <w:r w:rsidRPr="0014636A">
        <w:tab/>
        <w:t>the amount of levy payable for the leviable cotton; and</w:t>
      </w:r>
    </w:p>
    <w:p w:rsidR="00DF5B36" w:rsidRPr="0014636A" w:rsidRDefault="00DF5B36" w:rsidP="00A87006">
      <w:pPr>
        <w:pStyle w:val="paragraph"/>
      </w:pPr>
      <w:r w:rsidRPr="0014636A">
        <w:tab/>
        <w:t>(c)</w:t>
      </w:r>
      <w:r w:rsidRPr="0014636A">
        <w:tab/>
        <w:t>the amount of levy paid for the leviable cotton.</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B23D47" w:rsidRPr="0014636A" w:rsidRDefault="00A87006" w:rsidP="00A87006">
      <w:pPr>
        <w:pStyle w:val="notetext"/>
      </w:pPr>
      <w:r w:rsidRPr="0014636A">
        <w:t>Note 1:</w:t>
      </w:r>
      <w:r w:rsidRPr="0014636A">
        <w:tab/>
      </w:r>
      <w:r w:rsidR="00B23D47" w:rsidRPr="0014636A">
        <w:t xml:space="preserve">For </w:t>
      </w:r>
      <w:r w:rsidR="00B23D47" w:rsidRPr="0014636A">
        <w:rPr>
          <w:b/>
          <w:bCs/>
          <w:i/>
        </w:rPr>
        <w:t>strict liability</w:t>
      </w:r>
      <w:r w:rsidR="00B23D47" w:rsidRPr="0014636A">
        <w:t>, see section</w:t>
      </w:r>
      <w:r w:rsidR="0014636A">
        <w:t> </w:t>
      </w:r>
      <w:r w:rsidR="00B23D47" w:rsidRPr="0014636A">
        <w:t xml:space="preserve">6.1 of the </w:t>
      </w:r>
      <w:r w:rsidR="00B23D47" w:rsidRPr="0014636A">
        <w:rPr>
          <w:i/>
        </w:rPr>
        <w:t>Criminal Code.</w:t>
      </w:r>
    </w:p>
    <w:p w:rsidR="00B23D47" w:rsidRPr="0014636A" w:rsidRDefault="00A87006" w:rsidP="00A87006">
      <w:pPr>
        <w:pStyle w:val="notetext"/>
      </w:pPr>
      <w:r w:rsidRPr="0014636A">
        <w:lastRenderedPageBreak/>
        <w:t>Note 2:</w:t>
      </w:r>
      <w:r w:rsidRPr="0014636A">
        <w:tab/>
      </w:r>
      <w:r w:rsidR="00B23D47" w:rsidRPr="0014636A">
        <w:t>For offences in relation to how long records must be kept, see regulation</w:t>
      </w:r>
      <w:r w:rsidR="0014636A">
        <w:t> </w:t>
      </w:r>
      <w:r w:rsidR="00B23D47" w:rsidRPr="0014636A">
        <w:t>12.</w:t>
      </w:r>
    </w:p>
    <w:p w:rsidR="00DF5B36" w:rsidRPr="0014636A" w:rsidRDefault="00A87006" w:rsidP="00A87006">
      <w:pPr>
        <w:pStyle w:val="ActHead1"/>
        <w:pageBreakBefore/>
      </w:pPr>
      <w:bookmarkStart w:id="122" w:name="_Toc517776825"/>
      <w:r w:rsidRPr="0014636A">
        <w:rPr>
          <w:rStyle w:val="CharChapNo"/>
        </w:rPr>
        <w:lastRenderedPageBreak/>
        <w:t>Schedule</w:t>
      </w:r>
      <w:r w:rsidR="0014636A" w:rsidRPr="0014636A">
        <w:rPr>
          <w:rStyle w:val="CharChapNo"/>
        </w:rPr>
        <w:t> </w:t>
      </w:r>
      <w:r w:rsidR="00DF5B36" w:rsidRPr="0014636A">
        <w:rPr>
          <w:rStyle w:val="CharChapNo"/>
        </w:rPr>
        <w:t>10</w:t>
      </w:r>
      <w:r w:rsidRPr="0014636A">
        <w:t>—</w:t>
      </w:r>
      <w:r w:rsidR="00DF5B36" w:rsidRPr="0014636A">
        <w:rPr>
          <w:rStyle w:val="CharChapText"/>
        </w:rPr>
        <w:t>Dairy produce</w:t>
      </w:r>
      <w:bookmarkEnd w:id="122"/>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23" w:name="_Toc517776826"/>
      <w:r w:rsidRPr="0014636A">
        <w:rPr>
          <w:rStyle w:val="CharSectno"/>
        </w:rPr>
        <w:t>1</w:t>
      </w:r>
      <w:r w:rsidR="00A87006" w:rsidRPr="0014636A">
        <w:t xml:space="preserve">  </w:t>
      </w:r>
      <w:r w:rsidRPr="0014636A">
        <w:t>Application</w:t>
      </w:r>
      <w:bookmarkEnd w:id="123"/>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dairy produce.</w:t>
      </w:r>
    </w:p>
    <w:p w:rsidR="00DF5B36" w:rsidRPr="0014636A" w:rsidRDefault="00A87006" w:rsidP="00A87006">
      <w:pPr>
        <w:pStyle w:val="notetext"/>
      </w:pPr>
      <w:r w:rsidRPr="0014636A">
        <w:t>Note:</w:t>
      </w:r>
      <w:r w:rsidRPr="0014636A">
        <w:tab/>
      </w:r>
      <w:r w:rsidR="00DF5B36" w:rsidRPr="0014636A">
        <w:t xml:space="preserve">Levy is also imposed on dairy produce by the </w:t>
      </w:r>
      <w:r w:rsidR="00DF5B36" w:rsidRPr="0014636A">
        <w:rPr>
          <w:i/>
        </w:rPr>
        <w:t>Dairy Adjustment Levy (Excise) Act 2000</w:t>
      </w:r>
      <w:r w:rsidR="00DF5B36" w:rsidRPr="0014636A">
        <w:t xml:space="preserve">, the </w:t>
      </w:r>
      <w:r w:rsidR="00DF5B36" w:rsidRPr="0014636A">
        <w:rPr>
          <w:i/>
        </w:rPr>
        <w:t>Dairy Adjustment Levy (Customs) Act 2000</w:t>
      </w:r>
      <w:r w:rsidR="00DF5B36" w:rsidRPr="0014636A">
        <w:t xml:space="preserve">, the </w:t>
      </w:r>
      <w:r w:rsidR="00DF5B36" w:rsidRPr="0014636A">
        <w:rPr>
          <w:i/>
        </w:rPr>
        <w:t>Dairy Adjustment Levy (General) Act 2000</w:t>
      </w:r>
      <w:r w:rsidR="00DF5B36" w:rsidRPr="0014636A">
        <w:t xml:space="preserve">. See also </w:t>
      </w:r>
      <w:r w:rsidRPr="0014636A">
        <w:t>Division</w:t>
      </w:r>
      <w:r w:rsidR="0014636A">
        <w:t> </w:t>
      </w:r>
      <w:r w:rsidR="00DF5B36" w:rsidRPr="0014636A">
        <w:t xml:space="preserve">2 of </w:t>
      </w:r>
      <w:r w:rsidRPr="0014636A">
        <w:t>Part</w:t>
      </w:r>
      <w:r w:rsidR="0014636A">
        <w:t> </w:t>
      </w:r>
      <w:r w:rsidR="00DF5B36" w:rsidRPr="0014636A">
        <w:t xml:space="preserve">4 of </w:t>
      </w:r>
      <w:r w:rsidRPr="0014636A">
        <w:t>Schedule</w:t>
      </w:r>
      <w:r w:rsidR="0014636A">
        <w:t> </w:t>
      </w:r>
      <w:r w:rsidR="00DF5B36" w:rsidRPr="0014636A">
        <w:t xml:space="preserve">2 to the </w:t>
      </w:r>
      <w:r w:rsidR="00DF5B36" w:rsidRPr="0014636A">
        <w:rPr>
          <w:i/>
        </w:rPr>
        <w:t>Dairy Produce Act 1986</w:t>
      </w:r>
      <w:r w:rsidR="00DF5B36" w:rsidRPr="0014636A">
        <w:t xml:space="preserve"> and the </w:t>
      </w:r>
      <w:r w:rsidR="00DF5B36" w:rsidRPr="0014636A">
        <w:rPr>
          <w:i/>
        </w:rPr>
        <w:t>Dairy Adjustment Levy Collection Regulations</w:t>
      </w:r>
      <w:r w:rsidR="0014636A">
        <w:rPr>
          <w:i/>
        </w:rPr>
        <w:t> </w:t>
      </w:r>
      <w:r w:rsidR="00DF5B36" w:rsidRPr="0014636A">
        <w:rPr>
          <w:i/>
        </w:rPr>
        <w:t>2000</w:t>
      </w:r>
      <w:r w:rsidR="00DF5B36" w:rsidRPr="0014636A">
        <w:t xml:space="preserve"> which set out the way Dairy Adjustment levy is collected.</w:t>
      </w:r>
    </w:p>
    <w:p w:rsidR="00DF5B36" w:rsidRPr="0014636A" w:rsidRDefault="00DF5B36" w:rsidP="00A87006">
      <w:pPr>
        <w:pStyle w:val="ActHead5"/>
      </w:pPr>
      <w:bookmarkStart w:id="124" w:name="_Toc517776827"/>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10</w:t>
      </w:r>
      <w:bookmarkEnd w:id="124"/>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charge </w:t>
      </w:r>
      <w:r w:rsidRPr="0014636A">
        <w:t>means:</w:t>
      </w:r>
    </w:p>
    <w:p w:rsidR="00DF5B36" w:rsidRPr="0014636A" w:rsidRDefault="00DF5B36" w:rsidP="00A87006">
      <w:pPr>
        <w:pStyle w:val="paragraph"/>
      </w:pPr>
      <w:r w:rsidRPr="0014636A">
        <w:tab/>
        <w:t>(a)</w:t>
      </w:r>
      <w:r w:rsidRPr="0014636A">
        <w:tab/>
        <w:t xml:space="preserve">charge imposed by </w:t>
      </w:r>
      <w:r w:rsidR="00A87006" w:rsidRPr="0014636A">
        <w:t>Schedule</w:t>
      </w:r>
      <w:r w:rsidR="0014636A">
        <w:t> </w:t>
      </w:r>
      <w:r w:rsidRPr="0014636A">
        <w:t>4 to the Customs Charges Act; or</w:t>
      </w:r>
    </w:p>
    <w:p w:rsidR="00DF5B36" w:rsidRPr="0014636A" w:rsidRDefault="00DF5B36" w:rsidP="00A87006">
      <w:pPr>
        <w:pStyle w:val="paragraph"/>
      </w:pPr>
      <w:r w:rsidRPr="0014636A">
        <w:tab/>
        <w:t>(b)</w:t>
      </w:r>
      <w:r w:rsidRPr="0014636A">
        <w:tab/>
        <w:t>EADR charge imposed on dairy produce by clause</w:t>
      </w:r>
      <w:r w:rsidR="0014636A">
        <w:t> </w:t>
      </w:r>
      <w:r w:rsidRPr="0014636A">
        <w:t xml:space="preserve">1 of </w:t>
      </w:r>
      <w:r w:rsidR="00A87006" w:rsidRPr="0014636A">
        <w:t>Schedule</w:t>
      </w:r>
      <w:r w:rsidR="0014636A">
        <w:t> </w:t>
      </w:r>
      <w:r w:rsidRPr="0014636A">
        <w:t>4 to the Customs Charges Regulations.</w:t>
      </w:r>
    </w:p>
    <w:p w:rsidR="00DF5B36" w:rsidRPr="0014636A" w:rsidRDefault="00DF5B36" w:rsidP="00F356F8">
      <w:pPr>
        <w:pStyle w:val="Definition"/>
      </w:pPr>
      <w:r w:rsidRPr="0014636A">
        <w:rPr>
          <w:b/>
          <w:i/>
        </w:rPr>
        <w:t>content details</w:t>
      </w:r>
      <w:r w:rsidRPr="0014636A">
        <w:t>, of dairy produce, means:</w:t>
      </w:r>
    </w:p>
    <w:p w:rsidR="00DF5B36" w:rsidRPr="0014636A" w:rsidRDefault="00DF5B36" w:rsidP="00A87006">
      <w:pPr>
        <w:pStyle w:val="paragraph"/>
      </w:pPr>
      <w:r w:rsidRPr="0014636A">
        <w:tab/>
        <w:t>(a)</w:t>
      </w:r>
      <w:r w:rsidRPr="0014636A">
        <w:tab/>
        <w:t>the milk fat content of the produce, expressed as a percentage by mass; and</w:t>
      </w:r>
    </w:p>
    <w:p w:rsidR="00DF5B36" w:rsidRPr="0014636A" w:rsidRDefault="00DF5B36" w:rsidP="00A87006">
      <w:pPr>
        <w:pStyle w:val="paragraph"/>
      </w:pPr>
      <w:r w:rsidRPr="0014636A">
        <w:tab/>
        <w:t>(b)</w:t>
      </w:r>
      <w:r w:rsidRPr="0014636A">
        <w:tab/>
        <w:t>the protein content of the produce, expressed as a percentage by mass.</w:t>
      </w:r>
    </w:p>
    <w:p w:rsidR="00DF5B36" w:rsidRPr="0014636A" w:rsidRDefault="00DF5B36" w:rsidP="00F356F8">
      <w:pPr>
        <w:pStyle w:val="Definition"/>
      </w:pPr>
      <w:r w:rsidRPr="0014636A">
        <w:rPr>
          <w:b/>
          <w:i/>
        </w:rPr>
        <w:t xml:space="preserve">dairy produce </w:t>
      </w:r>
      <w:r w:rsidRPr="0014636A">
        <w:t>has the same meaning as in subsection</w:t>
      </w:r>
      <w:r w:rsidR="0014636A">
        <w:t> </w:t>
      </w:r>
      <w:r w:rsidRPr="0014636A">
        <w:t xml:space="preserve">3 (1) of the </w:t>
      </w:r>
      <w:r w:rsidRPr="0014636A">
        <w:rPr>
          <w:i/>
        </w:rPr>
        <w:t>Dairy Produce Act 1986</w:t>
      </w:r>
      <w:r w:rsidRPr="0014636A">
        <w:t>.</w:t>
      </w:r>
    </w:p>
    <w:p w:rsidR="00DF5B36" w:rsidRPr="0014636A" w:rsidRDefault="00DF5B36" w:rsidP="00F356F8">
      <w:pPr>
        <w:pStyle w:val="Definition"/>
      </w:pPr>
      <w:r w:rsidRPr="0014636A">
        <w:rPr>
          <w:b/>
          <w:i/>
        </w:rPr>
        <w:t xml:space="preserve">levy </w:t>
      </w:r>
      <w:r w:rsidRPr="0014636A">
        <w:t>means:</w:t>
      </w:r>
    </w:p>
    <w:p w:rsidR="00DF5B36" w:rsidRPr="0014636A" w:rsidRDefault="00DF5B36" w:rsidP="00A87006">
      <w:pPr>
        <w:pStyle w:val="paragraph"/>
      </w:pPr>
      <w:r w:rsidRPr="0014636A">
        <w:tab/>
        <w:t>(a)</w:t>
      </w:r>
      <w:r w:rsidRPr="0014636A">
        <w:tab/>
        <w:t xml:space="preserve">levy imposed by </w:t>
      </w:r>
      <w:r w:rsidR="00A87006" w:rsidRPr="0014636A">
        <w:t>Schedule</w:t>
      </w:r>
      <w:r w:rsidR="0014636A">
        <w:t> </w:t>
      </w:r>
      <w:r w:rsidRPr="0014636A">
        <w:t>6 to the Excise Levies Act; or</w:t>
      </w:r>
    </w:p>
    <w:p w:rsidR="00DF5B36" w:rsidRPr="0014636A" w:rsidRDefault="00DF5B36" w:rsidP="00A87006">
      <w:pPr>
        <w:pStyle w:val="paragraph"/>
      </w:pPr>
      <w:r w:rsidRPr="0014636A">
        <w:tab/>
        <w:t>(b)</w:t>
      </w:r>
      <w:r w:rsidRPr="0014636A">
        <w:tab/>
        <w:t>EADR levy imposed on dairy produce by clause</w:t>
      </w:r>
      <w:r w:rsidR="0014636A">
        <w:t> </w:t>
      </w:r>
      <w:r w:rsidRPr="0014636A">
        <w:t xml:space="preserve">3 of </w:t>
      </w:r>
      <w:r w:rsidR="00A87006" w:rsidRPr="0014636A">
        <w:t>Schedule</w:t>
      </w:r>
      <w:r w:rsidR="0014636A">
        <w:t> </w:t>
      </w:r>
      <w:r w:rsidRPr="0014636A">
        <w:t>6 to the Excise Levies Regulations.</w:t>
      </w:r>
    </w:p>
    <w:p w:rsidR="00DF5B36" w:rsidRPr="0014636A" w:rsidRDefault="00DF5B36" w:rsidP="00F356F8">
      <w:pPr>
        <w:pStyle w:val="Definition"/>
        <w:rPr>
          <w:b/>
          <w:i/>
        </w:rPr>
      </w:pPr>
      <w:r w:rsidRPr="0014636A">
        <w:rPr>
          <w:b/>
          <w:i/>
        </w:rPr>
        <w:t xml:space="preserve">milk fat </w:t>
      </w:r>
      <w:r w:rsidRPr="0014636A">
        <w:t>has the same meaning as in clause</w:t>
      </w:r>
      <w:r w:rsidR="0014636A">
        <w:t> </w:t>
      </w:r>
      <w:r w:rsidRPr="0014636A">
        <w:t xml:space="preserve">1 of </w:t>
      </w:r>
      <w:r w:rsidR="00A87006" w:rsidRPr="0014636A">
        <w:t>Schedule</w:t>
      </w:r>
      <w:r w:rsidR="0014636A">
        <w:t> </w:t>
      </w:r>
      <w:r w:rsidRPr="0014636A">
        <w:t>6 to the Excise Levies Act.</w:t>
      </w:r>
    </w:p>
    <w:p w:rsidR="00DF5B36" w:rsidRPr="0014636A" w:rsidRDefault="00DF5B36" w:rsidP="00F356F8">
      <w:pPr>
        <w:pStyle w:val="Definition"/>
      </w:pPr>
      <w:r w:rsidRPr="0014636A">
        <w:rPr>
          <w:b/>
          <w:i/>
        </w:rPr>
        <w:t>milk fat content</w:t>
      </w:r>
      <w:r w:rsidRPr="0014636A">
        <w:t>, in relation to dairy produce, means:</w:t>
      </w:r>
    </w:p>
    <w:p w:rsidR="00DF5B36" w:rsidRPr="0014636A" w:rsidRDefault="00DF5B36" w:rsidP="00A87006">
      <w:pPr>
        <w:pStyle w:val="paragraph"/>
      </w:pPr>
      <w:r w:rsidRPr="0014636A">
        <w:tab/>
        <w:t>(a)</w:t>
      </w:r>
      <w:r w:rsidRPr="0014636A">
        <w:tab/>
        <w:t>if subsection</w:t>
      </w:r>
      <w:r w:rsidR="0014636A">
        <w:t> </w:t>
      </w:r>
      <w:r w:rsidRPr="0014636A">
        <w:t xml:space="preserve">111A (1) of the </w:t>
      </w:r>
      <w:r w:rsidRPr="0014636A">
        <w:rPr>
          <w:i/>
        </w:rPr>
        <w:t>Dairy Produce Act 1986</w:t>
      </w:r>
      <w:r w:rsidRPr="0014636A">
        <w:t xml:space="preserve"> does not apply</w:t>
      </w:r>
      <w:r w:rsidR="00A87006" w:rsidRPr="0014636A">
        <w:t>—</w:t>
      </w:r>
      <w:r w:rsidRPr="0014636A">
        <w:t>the milk fat content of the dairy produce; or</w:t>
      </w:r>
    </w:p>
    <w:p w:rsidR="00DF5B36" w:rsidRPr="0014636A" w:rsidRDefault="00DF5B36" w:rsidP="00A87006">
      <w:pPr>
        <w:pStyle w:val="paragraph"/>
      </w:pPr>
      <w:r w:rsidRPr="0014636A">
        <w:tab/>
        <w:t>(b)</w:t>
      </w:r>
      <w:r w:rsidRPr="0014636A">
        <w:tab/>
        <w:t>if subsection</w:t>
      </w:r>
      <w:r w:rsidR="0014636A">
        <w:t> </w:t>
      </w:r>
      <w:r w:rsidRPr="0014636A">
        <w:t xml:space="preserve">111A (1) of the </w:t>
      </w:r>
      <w:r w:rsidRPr="0014636A">
        <w:rPr>
          <w:i/>
        </w:rPr>
        <w:t>Dairy Produce Act 1986</w:t>
      </w:r>
      <w:r w:rsidRPr="0014636A">
        <w:t xml:space="preserve"> applies</w:t>
      </w:r>
      <w:r w:rsidR="00A87006" w:rsidRPr="0014636A">
        <w:t>—</w:t>
      </w:r>
      <w:r w:rsidRPr="0014636A">
        <w:t>the prescribed milk fat content for dairy produce of that kind, within the meaning of section</w:t>
      </w:r>
      <w:r w:rsidR="0014636A">
        <w:t> </w:t>
      </w:r>
      <w:r w:rsidRPr="0014636A">
        <w:t>111A of that Act.</w:t>
      </w:r>
    </w:p>
    <w:p w:rsidR="00DF5B36" w:rsidRPr="0014636A" w:rsidRDefault="00DF5B36" w:rsidP="00F356F8">
      <w:pPr>
        <w:pStyle w:val="Definition"/>
      </w:pPr>
      <w:r w:rsidRPr="0014636A">
        <w:rPr>
          <w:b/>
          <w:bCs/>
          <w:i/>
          <w:iCs/>
        </w:rPr>
        <w:t>personal details</w:t>
      </w:r>
      <w:r w:rsidRPr="0014636A">
        <w:t>, for a person, means:</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 xml:space="preserve">the full name and business address or residential address of the person, not being the address of a post office box or post office bag; and </w:t>
      </w:r>
    </w:p>
    <w:p w:rsidR="00DF5B36" w:rsidRPr="0014636A" w:rsidRDefault="00DF5B36" w:rsidP="00A87006">
      <w:pPr>
        <w:pStyle w:val="paragraph"/>
      </w:pPr>
      <w:r w:rsidRPr="0014636A">
        <w:lastRenderedPageBreak/>
        <w:tab/>
        <w:t>(c)</w:t>
      </w:r>
      <w:r w:rsidRPr="0014636A">
        <w:tab/>
        <w:t>if the person has a post office box address or post office bag address</w:t>
      </w:r>
      <w:r w:rsidR="00A87006" w:rsidRPr="0014636A">
        <w:t>—</w:t>
      </w:r>
      <w:r w:rsidRPr="0014636A">
        <w:t>that address; and</w:t>
      </w:r>
    </w:p>
    <w:p w:rsidR="00DF5B36" w:rsidRPr="0014636A" w:rsidRDefault="00DF5B36" w:rsidP="00A87006">
      <w:pPr>
        <w:pStyle w:val="paragraph"/>
      </w:pPr>
      <w:r w:rsidRPr="0014636A">
        <w:tab/>
        <w:t>(d)</w:t>
      </w:r>
      <w:r w:rsidRPr="0014636A">
        <w:tab/>
        <w:t>the person’s ABN, if any; and</w:t>
      </w:r>
    </w:p>
    <w:p w:rsidR="00DF5B36" w:rsidRPr="0014636A" w:rsidRDefault="00DF5B36" w:rsidP="00A87006">
      <w:pPr>
        <w:pStyle w:val="paragraph"/>
      </w:pPr>
      <w:r w:rsidRPr="0014636A">
        <w:tab/>
        <w:t>(e)</w:t>
      </w:r>
      <w:r w:rsidRPr="0014636A">
        <w:tab/>
        <w:t>the contact details for the person.</w:t>
      </w:r>
    </w:p>
    <w:p w:rsidR="00DF5B36" w:rsidRPr="0014636A" w:rsidRDefault="00DF5B36" w:rsidP="00F356F8">
      <w:pPr>
        <w:pStyle w:val="Definition"/>
      </w:pPr>
      <w:r w:rsidRPr="0014636A">
        <w:rPr>
          <w:b/>
          <w:i/>
        </w:rPr>
        <w:t>protein content</w:t>
      </w:r>
      <w:r w:rsidRPr="0014636A">
        <w:t>, in relation to dairy produce, means:</w:t>
      </w:r>
    </w:p>
    <w:p w:rsidR="00DF5B36" w:rsidRPr="0014636A" w:rsidRDefault="00DF5B36" w:rsidP="00A87006">
      <w:pPr>
        <w:pStyle w:val="paragraph"/>
      </w:pPr>
      <w:r w:rsidRPr="0014636A">
        <w:tab/>
        <w:t>(a)</w:t>
      </w:r>
      <w:r w:rsidRPr="0014636A">
        <w:tab/>
        <w:t>if subsection</w:t>
      </w:r>
      <w:r w:rsidR="0014636A">
        <w:t> </w:t>
      </w:r>
      <w:r w:rsidRPr="0014636A">
        <w:t xml:space="preserve">111A (2) of the </w:t>
      </w:r>
      <w:r w:rsidRPr="0014636A">
        <w:rPr>
          <w:i/>
        </w:rPr>
        <w:t>Dairy Produce Act 1986</w:t>
      </w:r>
      <w:r w:rsidRPr="0014636A">
        <w:t xml:space="preserve"> does not apply</w:t>
      </w:r>
      <w:r w:rsidR="00A87006" w:rsidRPr="0014636A">
        <w:t>—</w:t>
      </w:r>
      <w:r w:rsidRPr="0014636A">
        <w:t>the protein content of the dairy produce; or</w:t>
      </w:r>
    </w:p>
    <w:p w:rsidR="00DF5B36" w:rsidRPr="0014636A" w:rsidRDefault="00DF5B36" w:rsidP="00A87006">
      <w:pPr>
        <w:pStyle w:val="paragraph"/>
      </w:pPr>
      <w:r w:rsidRPr="0014636A">
        <w:tab/>
        <w:t>(b)</w:t>
      </w:r>
      <w:r w:rsidRPr="0014636A">
        <w:tab/>
        <w:t>if subsection</w:t>
      </w:r>
      <w:r w:rsidR="0014636A">
        <w:t> </w:t>
      </w:r>
      <w:r w:rsidRPr="0014636A">
        <w:t xml:space="preserve">111A (2) of the </w:t>
      </w:r>
      <w:r w:rsidRPr="0014636A">
        <w:rPr>
          <w:i/>
        </w:rPr>
        <w:t>Dairy Produce Act 1986</w:t>
      </w:r>
      <w:r w:rsidRPr="0014636A">
        <w:t xml:space="preserve"> applies</w:t>
      </w:r>
      <w:r w:rsidR="00A87006" w:rsidRPr="0014636A">
        <w:t>—</w:t>
      </w:r>
      <w:r w:rsidRPr="0014636A">
        <w:t>the prescribed protein content for dairy produce of that kind, within the meaning of section</w:t>
      </w:r>
      <w:r w:rsidR="0014636A">
        <w:t> </w:t>
      </w:r>
      <w:r w:rsidRPr="0014636A">
        <w:t>111A of that Act.</w:t>
      </w:r>
    </w:p>
    <w:p w:rsidR="00DF5B36" w:rsidRPr="0014636A" w:rsidRDefault="00DF5B36" w:rsidP="00F356F8">
      <w:pPr>
        <w:pStyle w:val="Definition"/>
      </w:pPr>
      <w:r w:rsidRPr="0014636A">
        <w:rPr>
          <w:b/>
          <w:i/>
        </w:rPr>
        <w:t xml:space="preserve">relevant dairy produce </w:t>
      </w:r>
      <w:r w:rsidRPr="0014636A">
        <w:t>has the same meaning as in clause</w:t>
      </w:r>
      <w:r w:rsidR="0014636A">
        <w:t> </w:t>
      </w:r>
      <w:r w:rsidRPr="0014636A">
        <w:t xml:space="preserve">1 of </w:t>
      </w:r>
      <w:r w:rsidR="00A87006" w:rsidRPr="0014636A">
        <w:t>Schedule</w:t>
      </w:r>
      <w:r w:rsidR="0014636A">
        <w:t> </w:t>
      </w:r>
      <w:r w:rsidRPr="0014636A">
        <w:t>6 to the Excise Levies Act.</w:t>
      </w:r>
    </w:p>
    <w:p w:rsidR="00DF5B36" w:rsidRPr="0014636A" w:rsidRDefault="00DF5B36" w:rsidP="00F356F8">
      <w:pPr>
        <w:pStyle w:val="Definition"/>
      </w:pPr>
      <w:r w:rsidRPr="0014636A">
        <w:rPr>
          <w:b/>
          <w:i/>
        </w:rPr>
        <w:t xml:space="preserve">whole milk </w:t>
      </w:r>
      <w:r w:rsidRPr="0014636A">
        <w:t>has the same meaning as in clause</w:t>
      </w:r>
      <w:r w:rsidR="0014636A">
        <w:t> </w:t>
      </w:r>
      <w:r w:rsidRPr="0014636A">
        <w:t xml:space="preserve">1 of </w:t>
      </w:r>
      <w:r w:rsidR="00A87006" w:rsidRPr="0014636A">
        <w:t>Schedule</w:t>
      </w:r>
      <w:r w:rsidR="0014636A">
        <w:t> </w:t>
      </w:r>
      <w:r w:rsidRPr="0014636A">
        <w:t>6 to the Excise Levies Act.</w:t>
      </w:r>
    </w:p>
    <w:p w:rsidR="00DF5B36" w:rsidRPr="0014636A" w:rsidRDefault="00DF5B36" w:rsidP="00A87006">
      <w:pPr>
        <w:pStyle w:val="ActHead5"/>
      </w:pPr>
      <w:bookmarkStart w:id="125" w:name="_Toc517776828"/>
      <w:r w:rsidRPr="0014636A">
        <w:rPr>
          <w:rStyle w:val="CharSectno"/>
        </w:rPr>
        <w:t>3</w:t>
      </w:r>
      <w:r w:rsidR="00A87006" w:rsidRPr="0014636A">
        <w:t xml:space="preserve">  </w:t>
      </w:r>
      <w:r w:rsidRPr="0014636A">
        <w:t>Levy year</w:t>
      </w:r>
      <w:bookmarkEnd w:id="125"/>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financial year is a levy year for dairy produce and relevant dairy produce.</w:t>
      </w:r>
    </w:p>
    <w:p w:rsidR="00DF5B36" w:rsidRPr="0014636A" w:rsidRDefault="00DF5B36" w:rsidP="00A87006">
      <w:pPr>
        <w:pStyle w:val="ActHead5"/>
      </w:pPr>
      <w:bookmarkStart w:id="126" w:name="_Toc517776829"/>
      <w:r w:rsidRPr="0014636A">
        <w:rPr>
          <w:rStyle w:val="CharSectno"/>
        </w:rPr>
        <w:t>4</w:t>
      </w:r>
      <w:r w:rsidR="00A87006" w:rsidRPr="0014636A">
        <w:t xml:space="preserve">  </w:t>
      </w:r>
      <w:r w:rsidRPr="0014636A">
        <w:t>Who is a processor</w:t>
      </w:r>
      <w:bookmarkEnd w:id="126"/>
    </w:p>
    <w:p w:rsidR="00DF5B36" w:rsidRPr="0014636A" w:rsidRDefault="00DF5B36" w:rsidP="00A87006">
      <w:pPr>
        <w:pStyle w:val="subsection"/>
      </w:pPr>
      <w:r w:rsidRPr="0014636A">
        <w:tab/>
      </w:r>
      <w:r w:rsidRPr="0014636A">
        <w:tab/>
        <w:t xml:space="preserve">Dairy produce and relevant dairy produce are products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 xml:space="preserve">operative, board or authority that produces the product. </w:t>
      </w:r>
    </w:p>
    <w:p w:rsidR="00DF5B36" w:rsidRPr="0014636A" w:rsidRDefault="00DF5B36" w:rsidP="00A87006">
      <w:pPr>
        <w:pStyle w:val="ActHead5"/>
      </w:pPr>
      <w:bookmarkStart w:id="127" w:name="_Toc517776830"/>
      <w:r w:rsidRPr="0014636A">
        <w:rPr>
          <w:rStyle w:val="CharSectno"/>
        </w:rPr>
        <w:t>5</w:t>
      </w:r>
      <w:r w:rsidR="00A87006" w:rsidRPr="0014636A">
        <w:t xml:space="preserve">  </w:t>
      </w:r>
      <w:r w:rsidRPr="0014636A">
        <w:t>Who is a producer</w:t>
      </w:r>
      <w:bookmarkEnd w:id="127"/>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producer</w:t>
      </w:r>
      <w:r w:rsidRPr="0014636A">
        <w:t xml:space="preserve"> in subsection</w:t>
      </w:r>
      <w:r w:rsidR="0014636A">
        <w:t> </w:t>
      </w:r>
      <w:r w:rsidRPr="0014636A">
        <w:t>4 (1) of the Collection Act:</w:t>
      </w:r>
    </w:p>
    <w:p w:rsidR="00DF5B36" w:rsidRPr="0014636A" w:rsidRDefault="00DF5B36" w:rsidP="00A87006">
      <w:pPr>
        <w:pStyle w:val="paragraph"/>
      </w:pPr>
      <w:r w:rsidRPr="0014636A">
        <w:tab/>
        <w:t>(a)</w:t>
      </w:r>
      <w:r w:rsidRPr="0014636A">
        <w:tab/>
        <w:t>dairy produce and relevant dairy produce are prescribed products; and</w:t>
      </w:r>
    </w:p>
    <w:p w:rsidR="00DF5B36" w:rsidRPr="0014636A" w:rsidRDefault="00DF5B36" w:rsidP="00A87006">
      <w:pPr>
        <w:pStyle w:val="paragraph"/>
      </w:pPr>
      <w:r w:rsidRPr="0014636A">
        <w:tab/>
        <w:t>(b)</w:t>
      </w:r>
      <w:r w:rsidRPr="0014636A">
        <w:tab/>
        <w:t>each of the following persons is taken to be a producer:</w:t>
      </w:r>
    </w:p>
    <w:p w:rsidR="00DF5B36" w:rsidRPr="0014636A" w:rsidRDefault="00DF5B36" w:rsidP="00A87006">
      <w:pPr>
        <w:pStyle w:val="paragraphsub"/>
      </w:pPr>
      <w:r w:rsidRPr="0014636A">
        <w:tab/>
        <w:t>(i)</w:t>
      </w:r>
      <w:r w:rsidRPr="0014636A">
        <w:tab/>
        <w:t>a person who produces relevant dairy produce;</w:t>
      </w:r>
    </w:p>
    <w:p w:rsidR="00DF5B36" w:rsidRPr="0014636A" w:rsidRDefault="00DF5B36" w:rsidP="00A87006">
      <w:pPr>
        <w:pStyle w:val="paragraphsub"/>
      </w:pPr>
      <w:r w:rsidRPr="0014636A">
        <w:tab/>
        <w:t>(ii)</w:t>
      </w:r>
      <w:r w:rsidRPr="0014636A">
        <w:tab/>
        <w:t>a manufacturer of relevant dairy produce.</w:t>
      </w:r>
    </w:p>
    <w:p w:rsidR="00DF5B36" w:rsidRPr="0014636A" w:rsidRDefault="00A87006" w:rsidP="00A87006">
      <w:pPr>
        <w:pStyle w:val="notetext"/>
      </w:pPr>
      <w:r w:rsidRPr="0014636A">
        <w:t>Note:</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DF5B36" w:rsidP="00A87006">
      <w:pPr>
        <w:pStyle w:val="ActHead5"/>
      </w:pPr>
      <w:bookmarkStart w:id="128" w:name="_Toc517776831"/>
      <w:r w:rsidRPr="0014636A">
        <w:rPr>
          <w:rStyle w:val="CharSectno"/>
        </w:rPr>
        <w:t>6</w:t>
      </w:r>
      <w:r w:rsidR="00A87006" w:rsidRPr="0014636A">
        <w:t xml:space="preserve">  </w:t>
      </w:r>
      <w:r w:rsidRPr="0014636A">
        <w:t>Liability of intermediaries</w:t>
      </w:r>
      <w:r w:rsidR="00A87006" w:rsidRPr="0014636A">
        <w:t>—</w:t>
      </w:r>
      <w:r w:rsidRPr="0014636A">
        <w:t>processors</w:t>
      </w:r>
      <w:bookmarkEnd w:id="128"/>
    </w:p>
    <w:p w:rsidR="00DF5B36" w:rsidRPr="0014636A" w:rsidRDefault="00DF5B36" w:rsidP="00A87006">
      <w:pPr>
        <w:pStyle w:val="subsection"/>
      </w:pPr>
      <w:r w:rsidRPr="0014636A">
        <w:tab/>
      </w:r>
      <w:r w:rsidRPr="0014636A">
        <w:tab/>
        <w:t>Paragraph 7 (2) (b) of the Collection Act applies to dairy produce and relevant dairy produce.</w:t>
      </w:r>
    </w:p>
    <w:p w:rsidR="00DF5B36" w:rsidRPr="0014636A" w:rsidRDefault="00A87006" w:rsidP="00A87006">
      <w:pPr>
        <w:pStyle w:val="notetext"/>
      </w:pPr>
      <w:r w:rsidRPr="0014636A">
        <w:lastRenderedPageBreak/>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amount of levy due for payment on or in relation to the product, and any amount of penalty for late payment imposed by section</w:t>
      </w:r>
      <w:r w:rsidR="0014636A">
        <w:t> </w:t>
      </w:r>
      <w:r w:rsidR="00DF5B36" w:rsidRPr="0014636A">
        <w:t>15 of the Collection Act that is payable by the producer in relation to that levy.</w:t>
      </w:r>
    </w:p>
    <w:p w:rsidR="00DF5B36" w:rsidRPr="0014636A" w:rsidRDefault="00DF5B36" w:rsidP="00A87006">
      <w:pPr>
        <w:pStyle w:val="ActHead5"/>
      </w:pPr>
      <w:bookmarkStart w:id="129" w:name="_Toc517776832"/>
      <w:r w:rsidRPr="0014636A">
        <w:rPr>
          <w:rStyle w:val="CharSectno"/>
        </w:rPr>
        <w:t>6A</w:t>
      </w:r>
      <w:r w:rsidR="00A87006" w:rsidRPr="0014636A">
        <w:t xml:space="preserve">  </w:t>
      </w:r>
      <w:r w:rsidRPr="0014636A">
        <w:t>Liability of intermediaries</w:t>
      </w:r>
      <w:r w:rsidR="00A87006" w:rsidRPr="0014636A">
        <w:t>—</w:t>
      </w:r>
      <w:r w:rsidRPr="0014636A">
        <w:t>exporting agents</w:t>
      </w:r>
      <w:bookmarkEnd w:id="129"/>
    </w:p>
    <w:p w:rsidR="00DF5B36" w:rsidRPr="0014636A" w:rsidRDefault="00DF5B36" w:rsidP="00A87006">
      <w:pPr>
        <w:pStyle w:val="subsection"/>
      </w:pPr>
      <w:r w:rsidRPr="0014636A">
        <w:tab/>
      </w:r>
      <w:r w:rsidRPr="0014636A">
        <w:tab/>
        <w:t>Subsection</w:t>
      </w:r>
      <w:r w:rsidR="0014636A">
        <w:t> </w:t>
      </w:r>
      <w:r w:rsidRPr="0014636A">
        <w:t>7 (3) of the Collection Act applies to dairy produce and relevant dairy produce.</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7 (3) of the Collection Act provides that an exporting agent who exports prescribed products on which charge is imposed is liable to pay the charge on behalf of the producer.</w:t>
      </w:r>
    </w:p>
    <w:p w:rsidR="00DF5B36" w:rsidRPr="0014636A" w:rsidRDefault="00DF5B36" w:rsidP="00A87006">
      <w:pPr>
        <w:pStyle w:val="ActHead5"/>
      </w:pPr>
      <w:bookmarkStart w:id="130" w:name="_Toc517776833"/>
      <w:r w:rsidRPr="0014636A">
        <w:rPr>
          <w:rStyle w:val="CharSectno"/>
        </w:rPr>
        <w:t>7</w:t>
      </w:r>
      <w:r w:rsidR="00A87006" w:rsidRPr="0014636A">
        <w:t xml:space="preserve">  </w:t>
      </w:r>
      <w:r w:rsidRPr="0014636A">
        <w:t>When charge or levy is due for payment</w:t>
      </w:r>
      <w:bookmarkEnd w:id="130"/>
    </w:p>
    <w:p w:rsidR="00DF5B36" w:rsidRPr="0014636A" w:rsidRDefault="00DF5B36" w:rsidP="00A87006">
      <w:pPr>
        <w:pStyle w:val="subsection"/>
      </w:pPr>
      <w:r w:rsidRPr="0014636A">
        <w:tab/>
      </w:r>
      <w:r w:rsidRPr="0014636A">
        <w:tab/>
        <w:t>For section</w:t>
      </w:r>
      <w:r w:rsidR="0014636A">
        <w:t> </w:t>
      </w:r>
      <w:r w:rsidRPr="0014636A">
        <w:t>6 of the Collection Act, charge or levy payable for a month is due for payment:</w:t>
      </w:r>
    </w:p>
    <w:p w:rsidR="00DF5B36" w:rsidRPr="0014636A" w:rsidRDefault="00DF5B36" w:rsidP="00A87006">
      <w:pPr>
        <w:pStyle w:val="paragraph"/>
      </w:pPr>
      <w:r w:rsidRPr="0014636A">
        <w:tab/>
        <w:t>(a)</w:t>
      </w:r>
      <w:r w:rsidRPr="0014636A">
        <w:tab/>
        <w:t>if a return for the month is lodged within the period mentioned in clause</w:t>
      </w:r>
      <w:r w:rsidR="0014636A">
        <w:t> </w:t>
      </w:r>
      <w:r w:rsidRPr="0014636A">
        <w:t>9</w:t>
      </w:r>
      <w:r w:rsidR="00A87006" w:rsidRPr="0014636A">
        <w:t>—</w:t>
      </w:r>
      <w:r w:rsidRPr="0014636A">
        <w:t>on the day when the return is lodged; or</w:t>
      </w:r>
    </w:p>
    <w:p w:rsidR="00DF5B36" w:rsidRPr="0014636A" w:rsidRDefault="00DF5B36" w:rsidP="00A87006">
      <w:pPr>
        <w:pStyle w:val="paragraph"/>
      </w:pPr>
      <w:r w:rsidRPr="0014636A">
        <w:tab/>
        <w:t>(b)</w:t>
      </w:r>
      <w:r w:rsidRPr="0014636A">
        <w:tab/>
        <w:t>if a return for the month is not lodged within the period mentioned in clause</w:t>
      </w:r>
      <w:r w:rsidR="0014636A">
        <w:t> </w:t>
      </w:r>
      <w:r w:rsidRPr="0014636A">
        <w:t>9</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31" w:name="_Toc517776834"/>
      <w:r w:rsidRPr="0014636A">
        <w:rPr>
          <w:rStyle w:val="CharSectno"/>
        </w:rPr>
        <w:t>8</w:t>
      </w:r>
      <w:r w:rsidR="00A87006" w:rsidRPr="0014636A">
        <w:t xml:space="preserve">  </w:t>
      </w:r>
      <w:r w:rsidRPr="0014636A">
        <w:t>Who must lodge a return</w:t>
      </w:r>
      <w:bookmarkEnd w:id="131"/>
    </w:p>
    <w:p w:rsidR="00DF5B36" w:rsidRPr="0014636A" w:rsidRDefault="00DF5B36" w:rsidP="00A87006">
      <w:pPr>
        <w:pStyle w:val="subsection"/>
      </w:pPr>
      <w:r w:rsidRPr="0014636A">
        <w:tab/>
      </w:r>
      <w:r w:rsidRPr="0014636A">
        <w:tab/>
        <w:t>The following persons must lodge a return for a month:</w:t>
      </w:r>
    </w:p>
    <w:p w:rsidR="00DF5B36" w:rsidRPr="0014636A" w:rsidRDefault="00DF5B36" w:rsidP="00A87006">
      <w:pPr>
        <w:pStyle w:val="paragraph"/>
      </w:pPr>
      <w:r w:rsidRPr="0014636A">
        <w:tab/>
        <w:t>(a)</w:t>
      </w:r>
      <w:r w:rsidRPr="0014636A">
        <w:tab/>
        <w:t>a first purchaser who buys relevant dairy produce in the month;</w:t>
      </w:r>
    </w:p>
    <w:p w:rsidR="00DF5B36" w:rsidRPr="0014636A" w:rsidRDefault="00DF5B36" w:rsidP="00A87006">
      <w:pPr>
        <w:pStyle w:val="paragraph"/>
      </w:pPr>
      <w:r w:rsidRPr="0014636A">
        <w:tab/>
        <w:t>(b)</w:t>
      </w:r>
      <w:r w:rsidRPr="0014636A">
        <w:tab/>
        <w:t>a manufacturer, including a producer who transfers relevant dairy produce to his or her own manufacturing facility, who manufactures dairy produce from relevant dairy produce in the month;</w:t>
      </w:r>
    </w:p>
    <w:p w:rsidR="00DF5B36" w:rsidRPr="0014636A" w:rsidRDefault="00DF5B36" w:rsidP="00A87006">
      <w:pPr>
        <w:pStyle w:val="paragraph"/>
      </w:pPr>
      <w:r w:rsidRPr="0014636A">
        <w:tab/>
        <w:t>(c)</w:t>
      </w:r>
      <w:r w:rsidRPr="0014636A">
        <w:tab/>
        <w:t>a buying, or selling, agent who buys or sells relevant dairy produce in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32" w:name="_Toc517776835"/>
      <w:r w:rsidRPr="0014636A">
        <w:rPr>
          <w:rStyle w:val="CharSectno"/>
        </w:rPr>
        <w:t>9</w:t>
      </w:r>
      <w:r w:rsidR="00A87006" w:rsidRPr="0014636A">
        <w:t xml:space="preserve">  </w:t>
      </w:r>
      <w:r w:rsidRPr="0014636A">
        <w:t>When a return must be lodged</w:t>
      </w:r>
      <w:bookmarkEnd w:id="132"/>
    </w:p>
    <w:p w:rsidR="00DF5B36" w:rsidRPr="0014636A" w:rsidRDefault="00DF5B36" w:rsidP="00A87006">
      <w:pPr>
        <w:pStyle w:val="subsection"/>
      </w:pPr>
      <w:r w:rsidRPr="0014636A">
        <w:tab/>
        <w:t>(1)</w:t>
      </w:r>
      <w:r w:rsidRPr="0014636A">
        <w:tab/>
        <w:t>A person who buys or sells relevant dairy produce, or, who transfers relevant dairy produce in the circumstances mentioned in paragraph</w:t>
      </w:r>
      <w:r w:rsidR="0014636A">
        <w:t> </w:t>
      </w:r>
      <w:r w:rsidRPr="0014636A">
        <w:t xml:space="preserve">8 (b), in a particular month (the </w:t>
      </w:r>
      <w:r w:rsidRPr="0014636A">
        <w:rPr>
          <w:b/>
          <w:bCs/>
          <w:i/>
          <w:iCs/>
        </w:rPr>
        <w:t>transaction month</w:t>
      </w:r>
      <w:r w:rsidRPr="0014636A">
        <w:t>) must lodge a return for the transaction month no more than one month and 28 days after the end of the transaction month.</w:t>
      </w:r>
    </w:p>
    <w:p w:rsidR="00DF5B36" w:rsidRPr="0014636A" w:rsidRDefault="00DF5B36" w:rsidP="00A87006">
      <w:pPr>
        <w:pStyle w:val="subsection"/>
      </w:pPr>
      <w:r w:rsidRPr="0014636A">
        <w:tab/>
        <w:t>(2)</w:t>
      </w:r>
      <w:r w:rsidRPr="0014636A">
        <w:tab/>
        <w:t>A person who buys or sells relevant dairy produce or, who transfers relevant dairy produce in the circumstances mentioned in paragraph</w:t>
      </w:r>
      <w:r w:rsidR="0014636A">
        <w:t> </w:t>
      </w:r>
      <w:r w:rsidRPr="0014636A">
        <w:t>8 (b), in a levy year must lodge a return for the levy year no more than 28 days after the end of the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33" w:name="_Toc517776836"/>
      <w:r w:rsidRPr="0014636A">
        <w:rPr>
          <w:rStyle w:val="CharSectno"/>
        </w:rPr>
        <w:lastRenderedPageBreak/>
        <w:t>10</w:t>
      </w:r>
      <w:r w:rsidR="00A87006" w:rsidRPr="0014636A">
        <w:t xml:space="preserve">  </w:t>
      </w:r>
      <w:r w:rsidRPr="0014636A">
        <w:t>What must be included in a return</w:t>
      </w:r>
      <w:bookmarkEnd w:id="133"/>
    </w:p>
    <w:p w:rsidR="00DF5B36" w:rsidRPr="0014636A" w:rsidRDefault="00DF5B36" w:rsidP="00A87006">
      <w:pPr>
        <w:pStyle w:val="subsection"/>
      </w:pPr>
      <w:r w:rsidRPr="0014636A">
        <w:rPr>
          <w:bCs/>
        </w:rPr>
        <w:tab/>
        <w:t>(1)</w:t>
      </w:r>
      <w:r w:rsidRPr="0014636A">
        <w:tab/>
        <w:t>In addition to the information required by regulation</w:t>
      </w:r>
      <w:r w:rsidR="0014636A">
        <w:t> </w:t>
      </w:r>
      <w:r w:rsidRPr="0014636A">
        <w:t>10, a return must set out, for the month:</w:t>
      </w:r>
    </w:p>
    <w:p w:rsidR="00DF5B36" w:rsidRPr="0014636A" w:rsidRDefault="00DF5B36" w:rsidP="00A87006">
      <w:pPr>
        <w:pStyle w:val="paragraph"/>
      </w:pPr>
      <w:r w:rsidRPr="0014636A">
        <w:tab/>
        <w:t>(a)</w:t>
      </w:r>
      <w:r w:rsidRPr="0014636A">
        <w:tab/>
        <w:t>the amount, in litres, of whole milk that was:</w:t>
      </w:r>
    </w:p>
    <w:p w:rsidR="00DF5B36" w:rsidRPr="0014636A" w:rsidRDefault="00DF5B36" w:rsidP="00A87006">
      <w:pPr>
        <w:pStyle w:val="paragraphsub"/>
      </w:pPr>
      <w:r w:rsidRPr="0014636A">
        <w:tab/>
        <w:t>(i)</w:t>
      </w:r>
      <w:r w:rsidRPr="0014636A">
        <w:tab/>
        <w:t>delivered to, or processed by, the person lodging the return; and</w:t>
      </w:r>
    </w:p>
    <w:p w:rsidR="00DF5B36" w:rsidRPr="0014636A" w:rsidRDefault="00DF5B36" w:rsidP="00A87006">
      <w:pPr>
        <w:pStyle w:val="paragraphsub"/>
      </w:pPr>
      <w:r w:rsidRPr="0014636A">
        <w:tab/>
        <w:t>(ii)</w:t>
      </w:r>
      <w:r w:rsidRPr="0014636A">
        <w:tab/>
        <w:t>produced by the person lodging the return (except milk consumed, lost or disposed of on the farm where it was produced); and</w:t>
      </w:r>
    </w:p>
    <w:p w:rsidR="00DF5B36" w:rsidRPr="0014636A" w:rsidRDefault="00DF5B36" w:rsidP="00A87006">
      <w:pPr>
        <w:pStyle w:val="paragraph"/>
      </w:pPr>
      <w:r w:rsidRPr="0014636A">
        <w:tab/>
        <w:t>(b)</w:t>
      </w:r>
      <w:r w:rsidRPr="0014636A">
        <w:tab/>
        <w:t xml:space="preserve">the content details of the milk mentioned in </w:t>
      </w:r>
      <w:r w:rsidR="0014636A">
        <w:t>paragraph (</w:t>
      </w:r>
      <w:r w:rsidRPr="0014636A">
        <w:t>a).</w:t>
      </w:r>
    </w:p>
    <w:p w:rsidR="00DF5B36" w:rsidRPr="0014636A" w:rsidRDefault="00DF5B36" w:rsidP="00A87006">
      <w:pPr>
        <w:pStyle w:val="subsection"/>
      </w:pPr>
      <w:r w:rsidRPr="0014636A">
        <w:tab/>
        <w:t>(2)</w:t>
      </w:r>
      <w:r w:rsidRPr="0014636A">
        <w:tab/>
        <w:t>In addition to the information required by regulation</w:t>
      </w:r>
      <w:r w:rsidR="0014636A">
        <w:t> </w:t>
      </w:r>
      <w:r w:rsidRPr="0014636A">
        <w:t>10, a return for a levy year must set out, for the levy year, for each producer on behalf of whom levy is liable to be paid by the person:</w:t>
      </w:r>
    </w:p>
    <w:p w:rsidR="00DF5B36" w:rsidRPr="0014636A" w:rsidRDefault="00DF5B36" w:rsidP="00A87006">
      <w:pPr>
        <w:pStyle w:val="paragraph"/>
      </w:pPr>
      <w:r w:rsidRPr="0014636A">
        <w:tab/>
        <w:t>(a)</w:t>
      </w:r>
      <w:r w:rsidRPr="0014636A">
        <w:tab/>
        <w:t>the personal details of the producer; and</w:t>
      </w:r>
    </w:p>
    <w:p w:rsidR="00DF5B36" w:rsidRPr="0014636A" w:rsidRDefault="00DF5B36" w:rsidP="00A87006">
      <w:pPr>
        <w:pStyle w:val="paragraph"/>
      </w:pPr>
      <w:r w:rsidRPr="0014636A">
        <w:tab/>
        <w:t>(b)</w:t>
      </w:r>
      <w:r w:rsidRPr="0014636A">
        <w:tab/>
        <w:t>the amount of levy liable to be paid on behalf of that producer in the levy year; and</w:t>
      </w:r>
    </w:p>
    <w:p w:rsidR="00DF5B36" w:rsidRPr="0014636A" w:rsidRDefault="00DF5B36" w:rsidP="00A87006">
      <w:pPr>
        <w:pStyle w:val="paragraph"/>
      </w:pPr>
      <w:r w:rsidRPr="0014636A">
        <w:tab/>
        <w:t>(c)</w:t>
      </w:r>
      <w:r w:rsidRPr="0014636A">
        <w:tab/>
        <w:t>the quantity and content details of the milk on which levy is liable to be paid on behalf of the producer.</w:t>
      </w:r>
    </w:p>
    <w:p w:rsidR="00DF5B36" w:rsidRPr="0014636A" w:rsidRDefault="00DF5B36" w:rsidP="00A87006">
      <w:pPr>
        <w:pStyle w:val="ActHead5"/>
      </w:pPr>
      <w:bookmarkStart w:id="134" w:name="_Toc517776837"/>
      <w:r w:rsidRPr="0014636A">
        <w:rPr>
          <w:rStyle w:val="CharSectno"/>
        </w:rPr>
        <w:t>11</w:t>
      </w:r>
      <w:r w:rsidR="00A87006" w:rsidRPr="0014636A">
        <w:t xml:space="preserve">  </w:t>
      </w:r>
      <w:r w:rsidRPr="0014636A">
        <w:t>What records must be kept</w:t>
      </w:r>
      <w:r w:rsidR="00A87006" w:rsidRPr="0014636A">
        <w:t>—</w:t>
      </w:r>
      <w:r w:rsidRPr="0014636A">
        <w:t>first purchasers, manufacturers, buying or selling agents</w:t>
      </w:r>
      <w:bookmarkEnd w:id="134"/>
    </w:p>
    <w:p w:rsidR="00DF5B36" w:rsidRPr="0014636A" w:rsidRDefault="00DF5B36" w:rsidP="00A87006">
      <w:pPr>
        <w:pStyle w:val="subsection"/>
      </w:pPr>
      <w:r w:rsidRPr="0014636A">
        <w:tab/>
        <w:t>(1)</w:t>
      </w:r>
      <w:r w:rsidRPr="0014636A">
        <w:tab/>
        <w:t>A first purchaser, manufacturer, buying or selling agent of relevant dairy produce in a month must keep records that show, for the month:</w:t>
      </w:r>
    </w:p>
    <w:p w:rsidR="00DF5B36" w:rsidRPr="0014636A" w:rsidRDefault="00DF5B36" w:rsidP="00A87006">
      <w:pPr>
        <w:pStyle w:val="paragraph"/>
      </w:pPr>
      <w:r w:rsidRPr="0014636A">
        <w:tab/>
        <w:t>(a)</w:t>
      </w:r>
      <w:r w:rsidRPr="0014636A">
        <w:tab/>
        <w:t>for each person who supplied produce:</w:t>
      </w:r>
    </w:p>
    <w:p w:rsidR="00DF5B36" w:rsidRPr="0014636A" w:rsidRDefault="00DF5B36" w:rsidP="00A87006">
      <w:pPr>
        <w:pStyle w:val="paragraphsub"/>
      </w:pPr>
      <w:r w:rsidRPr="0014636A">
        <w:tab/>
        <w:t>(i)</w:t>
      </w:r>
      <w:r w:rsidRPr="0014636A">
        <w:tab/>
        <w:t>the personal details of the person; and</w:t>
      </w:r>
    </w:p>
    <w:p w:rsidR="00DF5B36" w:rsidRPr="0014636A" w:rsidRDefault="00DF5B36" w:rsidP="00A87006">
      <w:pPr>
        <w:pStyle w:val="paragraphsub"/>
      </w:pPr>
      <w:r w:rsidRPr="0014636A">
        <w:tab/>
        <w:t>(ii)</w:t>
      </w:r>
      <w:r w:rsidRPr="0014636A">
        <w:tab/>
        <w:t>the quantity and the content details of the produce that was supplied; and</w:t>
      </w:r>
    </w:p>
    <w:p w:rsidR="00DF5B36" w:rsidRPr="0014636A" w:rsidRDefault="00DF5B36" w:rsidP="00A87006">
      <w:pPr>
        <w:pStyle w:val="paragraphsub"/>
      </w:pPr>
      <w:r w:rsidRPr="0014636A">
        <w:tab/>
        <w:t>(iii)</w:t>
      </w:r>
      <w:r w:rsidRPr="0014636A">
        <w:tab/>
        <w:t>the amount of levy paid by the producer in respect of that produce; and</w:t>
      </w:r>
    </w:p>
    <w:p w:rsidR="00DF5B36" w:rsidRPr="0014636A" w:rsidRDefault="00DF5B36" w:rsidP="00A87006">
      <w:pPr>
        <w:pStyle w:val="paragraphsub"/>
      </w:pPr>
      <w:r w:rsidRPr="0014636A">
        <w:tab/>
        <w:t>(iv)</w:t>
      </w:r>
      <w:r w:rsidRPr="0014636A">
        <w:tab/>
        <w:t>the quantity and the content details of the produce in respect of which no levy has been paid; and</w:t>
      </w:r>
    </w:p>
    <w:p w:rsidR="00DF5B36" w:rsidRPr="0014636A" w:rsidRDefault="00DF5B36" w:rsidP="00A87006">
      <w:pPr>
        <w:pStyle w:val="paragraph"/>
      </w:pPr>
      <w:r w:rsidRPr="0014636A">
        <w:tab/>
        <w:t>(b)</w:t>
      </w:r>
      <w:r w:rsidRPr="0014636A">
        <w:tab/>
        <w:t xml:space="preserve">the quantity and the content details of the produce that </w:t>
      </w:r>
      <w:r w:rsidR="000D4463" w:rsidRPr="0014636A">
        <w:br/>
      </w:r>
      <w:r w:rsidRPr="0014636A">
        <w:t>was processed by or for the first purchaser, manufacturer, buying or selling agent.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B23D47" w:rsidRPr="0014636A" w:rsidRDefault="00A87006" w:rsidP="00A87006">
      <w:pPr>
        <w:pStyle w:val="notetext"/>
      </w:pPr>
      <w:r w:rsidRPr="0014636A">
        <w:t>Note 1:</w:t>
      </w:r>
      <w:r w:rsidRPr="0014636A">
        <w:tab/>
      </w:r>
      <w:r w:rsidR="00B23D47" w:rsidRPr="0014636A">
        <w:t xml:space="preserve">For </w:t>
      </w:r>
      <w:r w:rsidR="00B23D47" w:rsidRPr="0014636A">
        <w:rPr>
          <w:b/>
          <w:bCs/>
          <w:i/>
        </w:rPr>
        <w:t>strict liability</w:t>
      </w:r>
      <w:r w:rsidR="00B23D47" w:rsidRPr="0014636A">
        <w:t>, see section</w:t>
      </w:r>
      <w:r w:rsidR="0014636A">
        <w:t> </w:t>
      </w:r>
      <w:r w:rsidR="00B23D47" w:rsidRPr="0014636A">
        <w:t xml:space="preserve">6.1 of the </w:t>
      </w:r>
      <w:r w:rsidR="00B23D47" w:rsidRPr="0014636A">
        <w:rPr>
          <w:i/>
        </w:rPr>
        <w:t>Criminal Code.</w:t>
      </w:r>
    </w:p>
    <w:p w:rsidR="00B23D47" w:rsidRPr="0014636A" w:rsidRDefault="00A87006" w:rsidP="00A87006">
      <w:pPr>
        <w:pStyle w:val="notetext"/>
      </w:pPr>
      <w:r w:rsidRPr="0014636A">
        <w:t>Note 2:</w:t>
      </w:r>
      <w:r w:rsidRPr="0014636A">
        <w:tab/>
      </w:r>
      <w:r w:rsidR="00B23D47" w:rsidRPr="0014636A">
        <w:t>For offences in relation to how long records must be kept, see regulation</w:t>
      </w:r>
      <w:r w:rsidR="0014636A">
        <w:t> </w:t>
      </w:r>
      <w:r w:rsidR="00B23D47" w:rsidRPr="0014636A">
        <w:t>12.</w:t>
      </w:r>
    </w:p>
    <w:p w:rsidR="00DF5B36" w:rsidRPr="0014636A" w:rsidRDefault="00DF5B36" w:rsidP="00A87006">
      <w:pPr>
        <w:pStyle w:val="ActHead5"/>
      </w:pPr>
      <w:bookmarkStart w:id="135" w:name="_Toc517776838"/>
      <w:r w:rsidRPr="0014636A">
        <w:rPr>
          <w:rStyle w:val="CharSectno"/>
        </w:rPr>
        <w:t>12</w:t>
      </w:r>
      <w:r w:rsidR="00A87006" w:rsidRPr="0014636A">
        <w:t xml:space="preserve">  </w:t>
      </w:r>
      <w:r w:rsidRPr="0014636A">
        <w:t xml:space="preserve">Definition of </w:t>
      </w:r>
      <w:r w:rsidRPr="0014636A">
        <w:rPr>
          <w:i/>
        </w:rPr>
        <w:t xml:space="preserve">dairy levy </w:t>
      </w:r>
      <w:r w:rsidRPr="0014636A">
        <w:t>(Act s 27)</w:t>
      </w:r>
      <w:bookmarkEnd w:id="135"/>
    </w:p>
    <w:p w:rsidR="00DF5B36" w:rsidRPr="0014636A" w:rsidRDefault="00DF5B36" w:rsidP="00A87006">
      <w:pPr>
        <w:pStyle w:val="subsection"/>
      </w:pPr>
      <w:r w:rsidRPr="0014636A">
        <w:tab/>
      </w:r>
      <w:r w:rsidRPr="0014636A">
        <w:tab/>
        <w:t xml:space="preserve">For the purposes of </w:t>
      </w:r>
      <w:r w:rsidR="0014636A">
        <w:t>paragraph (</w:t>
      </w:r>
      <w:r w:rsidRPr="0014636A">
        <w:t xml:space="preserve">b) of the definition of </w:t>
      </w:r>
      <w:r w:rsidRPr="0014636A">
        <w:rPr>
          <w:b/>
          <w:i/>
        </w:rPr>
        <w:t>dairy levy</w:t>
      </w:r>
      <w:r w:rsidRPr="0014636A">
        <w:t xml:space="preserve"> in subsection</w:t>
      </w:r>
      <w:r w:rsidR="0014636A">
        <w:t> </w:t>
      </w:r>
      <w:r w:rsidRPr="0014636A">
        <w:t>27 (4) of the Collection Act, the following are prescribed:</w:t>
      </w:r>
    </w:p>
    <w:p w:rsidR="00DF5B36" w:rsidRPr="0014636A" w:rsidRDefault="00DF5B36" w:rsidP="00A87006">
      <w:pPr>
        <w:pStyle w:val="paragraph"/>
      </w:pPr>
      <w:r w:rsidRPr="0014636A">
        <w:lastRenderedPageBreak/>
        <w:tab/>
        <w:t>(a)</w:t>
      </w:r>
      <w:r w:rsidRPr="0014636A">
        <w:tab/>
        <w:t>Corporation levy, promotion levy and research levy imposed under paragraphs 6</w:t>
      </w:r>
      <w:r w:rsidR="000D4463" w:rsidRPr="0014636A">
        <w:t xml:space="preserve"> </w:t>
      </w:r>
      <w:r w:rsidRPr="0014636A">
        <w:t>(1)</w:t>
      </w:r>
      <w:r w:rsidR="000D4463" w:rsidRPr="0014636A">
        <w:t xml:space="preserve"> </w:t>
      </w:r>
      <w:r w:rsidRPr="0014636A">
        <w:t xml:space="preserve">(d), (e) and (f), respectively, of </w:t>
      </w:r>
      <w:r w:rsidR="00A87006" w:rsidRPr="0014636A">
        <w:t>Schedule</w:t>
      </w:r>
      <w:r w:rsidR="0014636A">
        <w:t> </w:t>
      </w:r>
      <w:r w:rsidRPr="0014636A">
        <w:t>6 to the Excise Levies Act, as those paragraphs were in force immediately before 1</w:t>
      </w:r>
      <w:r w:rsidR="0014636A">
        <w:t> </w:t>
      </w:r>
      <w:r w:rsidRPr="0014636A">
        <w:t>July 2003;</w:t>
      </w:r>
    </w:p>
    <w:p w:rsidR="00DF5B36" w:rsidRPr="0014636A" w:rsidRDefault="00DF5B36" w:rsidP="00A87006">
      <w:pPr>
        <w:pStyle w:val="paragraph"/>
      </w:pPr>
      <w:r w:rsidRPr="0014636A">
        <w:tab/>
        <w:t>(b)</w:t>
      </w:r>
      <w:r w:rsidRPr="0014636A">
        <w:tab/>
        <w:t>dairy service levy imposed under paragraph</w:t>
      </w:r>
      <w:r w:rsidR="0014636A">
        <w:t> </w:t>
      </w:r>
      <w:r w:rsidRPr="0014636A">
        <w:t>6</w:t>
      </w:r>
      <w:r w:rsidR="000D4463" w:rsidRPr="0014636A">
        <w:t xml:space="preserve"> </w:t>
      </w:r>
      <w:r w:rsidRPr="0014636A">
        <w:t>(1)</w:t>
      </w:r>
      <w:r w:rsidR="000D4463" w:rsidRPr="0014636A">
        <w:t xml:space="preserve"> </w:t>
      </w:r>
      <w:r w:rsidRPr="0014636A">
        <w:t xml:space="preserve">(d) of </w:t>
      </w:r>
      <w:r w:rsidR="00A87006" w:rsidRPr="0014636A">
        <w:t>Schedule</w:t>
      </w:r>
      <w:r w:rsidR="0014636A">
        <w:t> </w:t>
      </w:r>
      <w:r w:rsidRPr="0014636A">
        <w:t>6 to the Excise Levies Act;</w:t>
      </w:r>
    </w:p>
    <w:p w:rsidR="00DF5B36" w:rsidRPr="0014636A" w:rsidRDefault="00DF5B36" w:rsidP="00A87006">
      <w:pPr>
        <w:pStyle w:val="paragraph"/>
      </w:pPr>
      <w:r w:rsidRPr="0014636A">
        <w:tab/>
        <w:t>(c)</w:t>
      </w:r>
      <w:r w:rsidRPr="0014636A">
        <w:tab/>
        <w:t>Australian Animal Health Council levy imposed under paragraph</w:t>
      </w:r>
      <w:r w:rsidR="0014636A">
        <w:t> </w:t>
      </w:r>
      <w:r w:rsidRPr="0014636A">
        <w:t xml:space="preserve">6 (1) (g) of </w:t>
      </w:r>
      <w:r w:rsidR="00A87006" w:rsidRPr="0014636A">
        <w:t>Schedule</w:t>
      </w:r>
      <w:r w:rsidR="0014636A">
        <w:t> </w:t>
      </w:r>
      <w:r w:rsidRPr="0014636A">
        <w:t>6 to the Excise Levies Act;</w:t>
      </w:r>
    </w:p>
    <w:p w:rsidR="00DF5B36" w:rsidRPr="0014636A" w:rsidRDefault="00DF5B36" w:rsidP="00A87006">
      <w:pPr>
        <w:pStyle w:val="paragraph"/>
      </w:pPr>
      <w:r w:rsidRPr="0014636A">
        <w:tab/>
        <w:t>(d)</w:t>
      </w:r>
      <w:r w:rsidRPr="0014636A">
        <w:tab/>
        <w:t>EADR levy imposed on dairy produce by clause</w:t>
      </w:r>
      <w:r w:rsidR="0014636A">
        <w:t> </w:t>
      </w:r>
      <w:r w:rsidRPr="0014636A">
        <w:t xml:space="preserve">3 of </w:t>
      </w:r>
      <w:r w:rsidR="00A87006" w:rsidRPr="0014636A">
        <w:t>Schedule</w:t>
      </w:r>
      <w:r w:rsidR="0014636A">
        <w:t> </w:t>
      </w:r>
      <w:r w:rsidRPr="0014636A">
        <w:t xml:space="preserve">6 to the Excise Levies Regulations. </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27 (3A) of the Collection Act states:</w:t>
      </w:r>
    </w:p>
    <w:p w:rsidR="00DF5B36" w:rsidRPr="0014636A" w:rsidRDefault="00F356F8" w:rsidP="00352974">
      <w:pPr>
        <w:pStyle w:val="notetext"/>
        <w:spacing w:before="60"/>
      </w:pPr>
      <w:r w:rsidRPr="0014636A">
        <w:tab/>
      </w:r>
      <w:r w:rsidR="00DF5B36" w:rsidRPr="0014636A">
        <w:t xml:space="preserve">An authorised person may provide the following information to the industry services body: </w:t>
      </w:r>
    </w:p>
    <w:p w:rsidR="00DF5B36" w:rsidRPr="0014636A" w:rsidRDefault="00DF5B36" w:rsidP="00A87006">
      <w:pPr>
        <w:pStyle w:val="notepara"/>
      </w:pPr>
      <w:r w:rsidRPr="0014636A">
        <w:t>(a)</w:t>
      </w:r>
      <w:r w:rsidRPr="0014636A">
        <w:tab/>
        <w:t xml:space="preserve">the name, address, contact details and ABN of any person who has paid, or is liable to pay, dairy levy; </w:t>
      </w:r>
    </w:p>
    <w:p w:rsidR="00DF5B36" w:rsidRPr="0014636A" w:rsidRDefault="00DF5B36" w:rsidP="00A87006">
      <w:pPr>
        <w:pStyle w:val="notepara"/>
      </w:pPr>
      <w:r w:rsidRPr="0014636A">
        <w:t>(b)</w:t>
      </w:r>
      <w:r w:rsidRPr="0014636A">
        <w:tab/>
        <w:t xml:space="preserve">details relating to the amount of dairy levy that the person has paid, or is liable to pay. </w:t>
      </w:r>
    </w:p>
    <w:p w:rsidR="00DF5B36" w:rsidRPr="0014636A" w:rsidRDefault="00A87006" w:rsidP="00AF045F">
      <w:pPr>
        <w:pStyle w:val="ActHead1"/>
        <w:pageBreakBefore/>
      </w:pPr>
      <w:bookmarkStart w:id="136" w:name="_Toc517776839"/>
      <w:r w:rsidRPr="0014636A">
        <w:rPr>
          <w:rStyle w:val="CharChapNo"/>
        </w:rPr>
        <w:lastRenderedPageBreak/>
        <w:t>Schedule</w:t>
      </w:r>
      <w:r w:rsidR="0014636A" w:rsidRPr="0014636A">
        <w:rPr>
          <w:rStyle w:val="CharChapNo"/>
        </w:rPr>
        <w:t> </w:t>
      </w:r>
      <w:r w:rsidR="00DF5B36" w:rsidRPr="0014636A">
        <w:rPr>
          <w:rStyle w:val="CharChapNo"/>
        </w:rPr>
        <w:t>11</w:t>
      </w:r>
      <w:r w:rsidRPr="0014636A">
        <w:t>—</w:t>
      </w:r>
      <w:r w:rsidR="00DF5B36" w:rsidRPr="0014636A">
        <w:rPr>
          <w:rStyle w:val="CharChapText"/>
        </w:rPr>
        <w:t>Deer</w:t>
      </w:r>
      <w:bookmarkEnd w:id="136"/>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37" w:name="_Toc517776840"/>
      <w:r w:rsidRPr="0014636A">
        <w:rPr>
          <w:rStyle w:val="CharSectno"/>
        </w:rPr>
        <w:t>1</w:t>
      </w:r>
      <w:r w:rsidR="00A87006" w:rsidRPr="0014636A">
        <w:t xml:space="preserve">  </w:t>
      </w:r>
      <w:r w:rsidRPr="0014636A">
        <w:t>Application</w:t>
      </w:r>
      <w:bookmarkEnd w:id="137"/>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chargeable deer.</w:t>
      </w:r>
    </w:p>
    <w:p w:rsidR="00DF5B36" w:rsidRPr="0014636A" w:rsidRDefault="00DF5B36" w:rsidP="00A87006">
      <w:pPr>
        <w:pStyle w:val="ActHead5"/>
      </w:pPr>
      <w:bookmarkStart w:id="138" w:name="_Toc517776841"/>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11</w:t>
      </w:r>
      <w:bookmarkEnd w:id="138"/>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charge </w:t>
      </w:r>
      <w:r w:rsidRPr="0014636A">
        <w:t xml:space="preserve">means charge imposed under </w:t>
      </w:r>
      <w:r w:rsidR="00A87006" w:rsidRPr="0014636A">
        <w:t>Schedule</w:t>
      </w:r>
      <w:r w:rsidR="0014636A">
        <w:t> </w:t>
      </w:r>
      <w:r w:rsidRPr="0014636A">
        <w:t>5 to the Customs Charges Act.</w:t>
      </w:r>
    </w:p>
    <w:p w:rsidR="00DF5B36" w:rsidRPr="0014636A" w:rsidRDefault="00DF5B36" w:rsidP="00F356F8">
      <w:pPr>
        <w:pStyle w:val="Definition"/>
      </w:pPr>
      <w:r w:rsidRPr="0014636A">
        <w:rPr>
          <w:b/>
          <w:i/>
        </w:rPr>
        <w:t xml:space="preserve">chargeable deer </w:t>
      </w:r>
      <w:r w:rsidRPr="0014636A">
        <w:t>means live deer on the export of which charge is imposed.</w:t>
      </w:r>
    </w:p>
    <w:p w:rsidR="00DF5B36" w:rsidRPr="0014636A" w:rsidRDefault="00DF5B36" w:rsidP="00A87006">
      <w:pPr>
        <w:pStyle w:val="ActHead5"/>
      </w:pPr>
      <w:bookmarkStart w:id="139" w:name="_Toc517776842"/>
      <w:r w:rsidRPr="0014636A">
        <w:rPr>
          <w:rStyle w:val="CharSectno"/>
        </w:rPr>
        <w:t>3</w:t>
      </w:r>
      <w:r w:rsidR="00A87006" w:rsidRPr="0014636A">
        <w:t xml:space="preserve">  </w:t>
      </w:r>
      <w:r w:rsidRPr="0014636A">
        <w:t>What is a levy year</w:t>
      </w:r>
      <w:bookmarkEnd w:id="139"/>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w:t>
      </w:r>
      <w:r w:rsidR="000D4463" w:rsidRPr="0014636A">
        <w:t xml:space="preserve"> </w:t>
      </w:r>
      <w:r w:rsidRPr="0014636A">
        <w:t>(1) of the Collection Act, a levy year for chargeable deer is a financial year.</w:t>
      </w:r>
    </w:p>
    <w:p w:rsidR="00DF5B36" w:rsidRPr="0014636A" w:rsidRDefault="00DF5B36" w:rsidP="00A87006">
      <w:pPr>
        <w:pStyle w:val="ActHead5"/>
      </w:pPr>
      <w:bookmarkStart w:id="140" w:name="_Toc517776843"/>
      <w:r w:rsidRPr="0014636A">
        <w:rPr>
          <w:rStyle w:val="CharSectno"/>
        </w:rPr>
        <w:t>4</w:t>
      </w:r>
      <w:r w:rsidR="00A87006" w:rsidRPr="0014636A">
        <w:t xml:space="preserve">  </w:t>
      </w:r>
      <w:r w:rsidRPr="0014636A">
        <w:t>Who is a producer</w:t>
      </w:r>
      <w:bookmarkEnd w:id="140"/>
    </w:p>
    <w:p w:rsidR="00DF5B36" w:rsidRPr="0014636A" w:rsidRDefault="00DF5B36" w:rsidP="00A87006">
      <w:pPr>
        <w:pStyle w:val="subsection"/>
      </w:pPr>
      <w:r w:rsidRPr="0014636A">
        <w:tab/>
      </w:r>
      <w:r w:rsidRPr="0014636A">
        <w:tab/>
        <w:t xml:space="preserve">Chargeable deer are prescribed products for </w:t>
      </w:r>
      <w:r w:rsidR="0014636A">
        <w:t>paragraph (</w:t>
      </w:r>
      <w:r w:rsidRPr="0014636A">
        <w:t xml:space="preserve">g) of the definition of </w:t>
      </w:r>
      <w:r w:rsidRPr="0014636A">
        <w:rPr>
          <w:b/>
          <w:i/>
        </w:rPr>
        <w:t>producer</w:t>
      </w:r>
      <w:r w:rsidRPr="0014636A">
        <w:t xml:space="preserve"> in subsection</w:t>
      </w:r>
      <w:r w:rsidR="0014636A">
        <w:t> </w:t>
      </w:r>
      <w:r w:rsidRPr="0014636A">
        <w:t>4</w:t>
      </w:r>
      <w:r w:rsidR="000D4463" w:rsidRPr="0014636A">
        <w:t xml:space="preserve"> </w:t>
      </w:r>
      <w:r w:rsidRPr="0014636A">
        <w:t>(1) of the Collection Act.</w:t>
      </w:r>
    </w:p>
    <w:p w:rsidR="00DF5B36" w:rsidRPr="0014636A" w:rsidRDefault="00A87006" w:rsidP="00A87006">
      <w:pPr>
        <w:pStyle w:val="notetext"/>
      </w:pPr>
      <w:r w:rsidRPr="0014636A">
        <w:t>Note:</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the </w:t>
      </w:r>
      <w:r w:rsidR="00DF5B36" w:rsidRPr="0014636A">
        <w:rPr>
          <w:b/>
          <w:i/>
        </w:rPr>
        <w:t>producer</w:t>
      </w:r>
      <w:r w:rsidR="00DF5B36" w:rsidRPr="0014636A">
        <w:t xml:space="preserve"> is the person who exports the product from Australia.</w:t>
      </w:r>
    </w:p>
    <w:p w:rsidR="00DF5B36" w:rsidRPr="0014636A" w:rsidRDefault="00DF5B36" w:rsidP="00A87006">
      <w:pPr>
        <w:pStyle w:val="ActHead5"/>
      </w:pPr>
      <w:bookmarkStart w:id="141" w:name="_Toc517776844"/>
      <w:r w:rsidRPr="0014636A">
        <w:rPr>
          <w:rStyle w:val="CharSectno"/>
        </w:rPr>
        <w:t>5</w:t>
      </w:r>
      <w:r w:rsidR="00A87006" w:rsidRPr="0014636A">
        <w:t xml:space="preserve">  </w:t>
      </w:r>
      <w:r w:rsidRPr="0014636A">
        <w:t>Liability of intermediaries</w:t>
      </w:r>
      <w:r w:rsidR="00A87006" w:rsidRPr="0014636A">
        <w:t>—</w:t>
      </w:r>
      <w:r w:rsidRPr="0014636A">
        <w:t>exporting agents</w:t>
      </w:r>
      <w:bookmarkEnd w:id="141"/>
    </w:p>
    <w:p w:rsidR="00DF5B36" w:rsidRPr="0014636A" w:rsidRDefault="00DF5B36" w:rsidP="00A87006">
      <w:pPr>
        <w:pStyle w:val="subsection"/>
      </w:pPr>
      <w:r w:rsidRPr="0014636A">
        <w:tab/>
      </w:r>
      <w:r w:rsidRPr="0014636A">
        <w:tab/>
        <w:t>Chargeable deer are prescribed products for subsection</w:t>
      </w:r>
      <w:r w:rsidR="0014636A">
        <w:t> </w:t>
      </w:r>
      <w:r w:rsidRPr="0014636A">
        <w:t>7 (3) of the Collection Act.</w:t>
      </w:r>
    </w:p>
    <w:p w:rsidR="00DF5B36" w:rsidRPr="0014636A" w:rsidRDefault="00A87006" w:rsidP="00A87006">
      <w:pPr>
        <w:pStyle w:val="notetext"/>
      </w:pPr>
      <w:r w:rsidRPr="0014636A">
        <w:t>Note 1:</w:t>
      </w:r>
      <w:r w:rsidRPr="0014636A">
        <w:tab/>
      </w:r>
      <w:r w:rsidR="00DF5B36" w:rsidRPr="0014636A">
        <w:t>Subsection</w:t>
      </w:r>
      <w:r w:rsidR="0014636A">
        <w:t> </w:t>
      </w:r>
      <w:r w:rsidR="00DF5B36" w:rsidRPr="0014636A">
        <w:t>7 (3) of the Collection Act provides that an exporting agent who exports a product that is prescribed for that subsection, and on which charge is imposed, is liable to pay, on behalf of the producer, any charge due for payment on or in relation to the product, and any penalty for late payment imposed by subsection</w:t>
      </w:r>
      <w:r w:rsidR="0014636A">
        <w:t> </w:t>
      </w:r>
      <w:r w:rsidR="00DF5B36" w:rsidRPr="0014636A">
        <w:t>15 (1) of the Collection Act.</w:t>
      </w:r>
    </w:p>
    <w:p w:rsidR="00DF5B36" w:rsidRPr="0014636A" w:rsidRDefault="00A87006" w:rsidP="00A87006">
      <w:pPr>
        <w:pStyle w:val="notetext"/>
      </w:pPr>
      <w:r w:rsidRPr="0014636A">
        <w:t>Note 2:</w:t>
      </w:r>
      <w:r w:rsidRPr="0014636A">
        <w:tab/>
      </w:r>
      <w:r w:rsidR="00DF5B36" w:rsidRPr="0014636A">
        <w:t xml:space="preserve">Under </w:t>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the producer is taken to be the person who exports the products from Australia. </w:t>
      </w:r>
    </w:p>
    <w:p w:rsidR="00DF5B36" w:rsidRPr="0014636A" w:rsidRDefault="00DF5B36" w:rsidP="00A87006">
      <w:pPr>
        <w:pStyle w:val="ActHead5"/>
      </w:pPr>
      <w:bookmarkStart w:id="142" w:name="_Toc517776845"/>
      <w:r w:rsidRPr="0014636A">
        <w:rPr>
          <w:rStyle w:val="CharSectno"/>
        </w:rPr>
        <w:t>6</w:t>
      </w:r>
      <w:r w:rsidR="00A87006" w:rsidRPr="0014636A">
        <w:t xml:space="preserve">  </w:t>
      </w:r>
      <w:r w:rsidRPr="0014636A">
        <w:t>When charge is due for payment</w:t>
      </w:r>
      <w:bookmarkEnd w:id="142"/>
    </w:p>
    <w:p w:rsidR="00DF5B36" w:rsidRPr="0014636A" w:rsidRDefault="00DF5B36" w:rsidP="00A87006">
      <w:pPr>
        <w:pStyle w:val="subsection"/>
      </w:pPr>
      <w:r w:rsidRPr="0014636A">
        <w:tab/>
      </w:r>
      <w:r w:rsidRPr="0014636A">
        <w:tab/>
        <w:t>For section</w:t>
      </w:r>
      <w:r w:rsidR="0014636A">
        <w:t> </w:t>
      </w:r>
      <w:r w:rsidRPr="0014636A">
        <w:t>6 of the Collection Act, charge payable for a month is due for payment:</w:t>
      </w:r>
    </w:p>
    <w:p w:rsidR="00DF5B36" w:rsidRPr="0014636A" w:rsidRDefault="00DF5B36" w:rsidP="00A87006">
      <w:pPr>
        <w:pStyle w:val="paragraph"/>
      </w:pPr>
      <w:r w:rsidRPr="0014636A">
        <w:tab/>
        <w:t>(a)</w:t>
      </w:r>
      <w:r w:rsidRPr="0014636A">
        <w:tab/>
        <w:t>if a return for the month is lodged within the period mentioned in clause</w:t>
      </w:r>
      <w:r w:rsidR="0014636A">
        <w:t> </w:t>
      </w:r>
      <w:r w:rsidRPr="0014636A">
        <w:t>8</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month is not lodged within the period mentioned in clause</w:t>
      </w:r>
      <w:r w:rsidR="0014636A">
        <w:t> </w:t>
      </w:r>
      <w:r w:rsidRPr="0014636A">
        <w:t>8</w:t>
      </w:r>
      <w:r w:rsidR="00A87006" w:rsidRPr="0014636A">
        <w:t>—</w:t>
      </w:r>
      <w:r w:rsidRPr="0014636A">
        <w:t>on the last day of that period.</w:t>
      </w:r>
    </w:p>
    <w:p w:rsidR="00DF5B36" w:rsidRPr="0014636A" w:rsidRDefault="00A87006" w:rsidP="00A87006">
      <w:pPr>
        <w:pStyle w:val="notetext"/>
      </w:pPr>
      <w:r w:rsidRPr="0014636A">
        <w:lastRenderedPageBreak/>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43" w:name="_Toc517776846"/>
      <w:r w:rsidRPr="0014636A">
        <w:rPr>
          <w:rStyle w:val="CharSectno"/>
        </w:rPr>
        <w:t>7</w:t>
      </w:r>
      <w:r w:rsidR="00A87006" w:rsidRPr="0014636A">
        <w:t xml:space="preserve">  </w:t>
      </w:r>
      <w:r w:rsidRPr="0014636A">
        <w:t>Who must lodge a return</w:t>
      </w:r>
      <w:bookmarkEnd w:id="143"/>
    </w:p>
    <w:p w:rsidR="00DF5B36" w:rsidRPr="0014636A" w:rsidRDefault="00DF5B36" w:rsidP="00A87006">
      <w:pPr>
        <w:pStyle w:val="subsection"/>
      </w:pPr>
      <w:r w:rsidRPr="0014636A">
        <w:tab/>
      </w:r>
      <w:r w:rsidRPr="0014636A">
        <w:tab/>
        <w:t>A person who exports chargeable deer in a month must lodge a return for the month.</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44" w:name="_Toc517776847"/>
      <w:r w:rsidRPr="0014636A">
        <w:rPr>
          <w:rStyle w:val="CharSectno"/>
        </w:rPr>
        <w:t>8</w:t>
      </w:r>
      <w:r w:rsidR="00A87006" w:rsidRPr="0014636A">
        <w:t xml:space="preserve">  </w:t>
      </w:r>
      <w:r w:rsidRPr="0014636A">
        <w:t>When must a return be lodged</w:t>
      </w:r>
      <w:bookmarkEnd w:id="144"/>
    </w:p>
    <w:p w:rsidR="00DF5B36" w:rsidRPr="0014636A" w:rsidRDefault="00DF5B36" w:rsidP="00A87006">
      <w:pPr>
        <w:pStyle w:val="subsection"/>
      </w:pPr>
      <w:r w:rsidRPr="0014636A">
        <w:tab/>
      </w:r>
      <w:r w:rsidRPr="0014636A">
        <w:tab/>
        <w:t>A return for a month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45" w:name="_Toc517776848"/>
      <w:r w:rsidRPr="0014636A">
        <w:rPr>
          <w:rStyle w:val="CharSectno"/>
        </w:rPr>
        <w:t>9</w:t>
      </w:r>
      <w:r w:rsidR="00A87006" w:rsidRPr="0014636A">
        <w:t xml:space="preserve">  </w:t>
      </w:r>
      <w:r w:rsidRPr="0014636A">
        <w:t>What must be included in a return</w:t>
      </w:r>
      <w:bookmarkEnd w:id="145"/>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month must set out:</w:t>
      </w:r>
    </w:p>
    <w:p w:rsidR="00DF5B36" w:rsidRPr="0014636A" w:rsidRDefault="00DF5B36" w:rsidP="00A87006">
      <w:pPr>
        <w:pStyle w:val="paragraph"/>
      </w:pPr>
      <w:r w:rsidRPr="0014636A">
        <w:tab/>
        <w:t>(a)</w:t>
      </w:r>
      <w:r w:rsidRPr="0014636A">
        <w:tab/>
        <w:t>the number of chargeable deer exported in the month; and</w:t>
      </w:r>
    </w:p>
    <w:p w:rsidR="00DF5B36" w:rsidRPr="0014636A" w:rsidRDefault="00DF5B36" w:rsidP="00A87006">
      <w:pPr>
        <w:pStyle w:val="paragraph"/>
      </w:pPr>
      <w:r w:rsidRPr="0014636A">
        <w:tab/>
        <w:t>(b)</w:t>
      </w:r>
      <w:r w:rsidRPr="0014636A">
        <w:tab/>
        <w:t>the amount of charge payable for the deer; and</w:t>
      </w:r>
    </w:p>
    <w:p w:rsidR="00DF5B36" w:rsidRPr="0014636A" w:rsidRDefault="00DF5B36" w:rsidP="00A87006">
      <w:pPr>
        <w:pStyle w:val="paragraph"/>
      </w:pPr>
      <w:r w:rsidRPr="0014636A">
        <w:tab/>
        <w:t>(c)</w:t>
      </w:r>
      <w:r w:rsidRPr="0014636A">
        <w:tab/>
        <w:t>the amount of charge paid for the deer.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46" w:name="_Toc517776849"/>
      <w:r w:rsidRPr="0014636A">
        <w:rPr>
          <w:rStyle w:val="CharSectno"/>
        </w:rPr>
        <w:t>10</w:t>
      </w:r>
      <w:r w:rsidR="00A87006" w:rsidRPr="0014636A">
        <w:t xml:space="preserve">  </w:t>
      </w:r>
      <w:r w:rsidRPr="0014636A">
        <w:t>What records must be kept</w:t>
      </w:r>
      <w:bookmarkEnd w:id="146"/>
    </w:p>
    <w:p w:rsidR="00DF5B36" w:rsidRPr="0014636A" w:rsidRDefault="00DF5B36" w:rsidP="00A87006">
      <w:pPr>
        <w:pStyle w:val="subsection"/>
      </w:pPr>
      <w:r w:rsidRPr="0014636A">
        <w:tab/>
        <w:t>(1)</w:t>
      </w:r>
      <w:r w:rsidRPr="0014636A">
        <w:tab/>
        <w:t>A person who exports chargeable deer in a month must keep records showing, for the month:</w:t>
      </w:r>
    </w:p>
    <w:p w:rsidR="00DF5B36" w:rsidRPr="0014636A" w:rsidRDefault="00DF5B36" w:rsidP="00A87006">
      <w:pPr>
        <w:pStyle w:val="paragraph"/>
      </w:pPr>
      <w:r w:rsidRPr="0014636A">
        <w:tab/>
        <w:t>(a)</w:t>
      </w:r>
      <w:r w:rsidRPr="0014636A">
        <w:tab/>
        <w:t>the number of chargeable deer exported in the month; and</w:t>
      </w:r>
    </w:p>
    <w:p w:rsidR="00DF5B36" w:rsidRPr="0014636A" w:rsidRDefault="00DF5B36" w:rsidP="00A87006">
      <w:pPr>
        <w:pStyle w:val="paragraph"/>
      </w:pPr>
      <w:r w:rsidRPr="0014636A">
        <w:tab/>
        <w:t>(b)</w:t>
      </w:r>
      <w:r w:rsidRPr="0014636A">
        <w:tab/>
        <w:t>the amount of charge payable for the deer; and</w:t>
      </w:r>
    </w:p>
    <w:p w:rsidR="00DF5B36" w:rsidRPr="0014636A" w:rsidRDefault="00DF5B36" w:rsidP="00A87006">
      <w:pPr>
        <w:pStyle w:val="paragraph"/>
      </w:pPr>
      <w:r w:rsidRPr="0014636A">
        <w:tab/>
        <w:t>(c)</w:t>
      </w:r>
      <w:r w:rsidRPr="0014636A">
        <w:tab/>
        <w:t>the amount of charge paid for the deer; and</w:t>
      </w:r>
    </w:p>
    <w:p w:rsidR="00DF5B36" w:rsidRPr="0014636A" w:rsidRDefault="00DF5B36" w:rsidP="00A87006">
      <w:pPr>
        <w:pStyle w:val="paragraph"/>
      </w:pPr>
      <w:r w:rsidRPr="0014636A">
        <w:tab/>
        <w:t>(d)</w:t>
      </w:r>
      <w:r w:rsidRPr="0014636A">
        <w:tab/>
        <w:t>the following details about the person on whose behalf the deer were exported:</w:t>
      </w:r>
    </w:p>
    <w:p w:rsidR="00DF5B36" w:rsidRPr="0014636A" w:rsidRDefault="00DF5B36" w:rsidP="00A87006">
      <w:pPr>
        <w:pStyle w:val="paragraphsub"/>
      </w:pPr>
      <w:r w:rsidRPr="0014636A">
        <w:tab/>
        <w:t>(i)</w:t>
      </w:r>
      <w:r w:rsidRPr="0014636A">
        <w:tab/>
        <w:t xml:space="preserve">the person’s full name; </w:t>
      </w:r>
    </w:p>
    <w:p w:rsidR="00DF5B36" w:rsidRPr="0014636A" w:rsidRDefault="00DF5B36" w:rsidP="00A87006">
      <w:pPr>
        <w:pStyle w:val="paragraphsub"/>
      </w:pPr>
      <w:r w:rsidRPr="0014636A">
        <w:tab/>
        <w:t>(ii)</w:t>
      </w:r>
      <w:r w:rsidRPr="0014636A">
        <w:tab/>
        <w:t xml:space="preserve">the person’s business or residential address (not the address of a post office box or post office bag); </w:t>
      </w:r>
    </w:p>
    <w:p w:rsidR="00DF5B36" w:rsidRPr="0014636A" w:rsidRDefault="00DF5B36" w:rsidP="00A87006">
      <w:pPr>
        <w:pStyle w:val="paragraphsub"/>
      </w:pPr>
      <w:r w:rsidRPr="0014636A">
        <w:tab/>
        <w:t>(iii)</w:t>
      </w:r>
      <w:r w:rsidRPr="0014636A">
        <w:tab/>
        <w:t xml:space="preserve">the person’s ABN, if any; </w:t>
      </w:r>
    </w:p>
    <w:p w:rsidR="00DF5B36" w:rsidRPr="0014636A" w:rsidRDefault="00DF5B36" w:rsidP="00A87006">
      <w:pPr>
        <w:pStyle w:val="paragraphsub"/>
      </w:pPr>
      <w:r w:rsidRPr="0014636A">
        <w:tab/>
        <w:t>(iv)</w:t>
      </w:r>
      <w:r w:rsidRPr="0014636A">
        <w:tab/>
        <w:t>if the person is a company and does not have an ABN</w:t>
      </w:r>
      <w:r w:rsidR="00A87006" w:rsidRPr="0014636A">
        <w:t>—</w:t>
      </w:r>
      <w:r w:rsidRPr="0014636A">
        <w:t>its ACN.</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B23D47" w:rsidRPr="0014636A" w:rsidRDefault="00A87006" w:rsidP="00A87006">
      <w:pPr>
        <w:pStyle w:val="notetext"/>
      </w:pPr>
      <w:r w:rsidRPr="0014636A">
        <w:t>Note 1:</w:t>
      </w:r>
      <w:r w:rsidRPr="0014636A">
        <w:tab/>
      </w:r>
      <w:r w:rsidR="00B23D47" w:rsidRPr="0014636A">
        <w:t xml:space="preserve">For </w:t>
      </w:r>
      <w:r w:rsidR="00B23D47" w:rsidRPr="0014636A">
        <w:rPr>
          <w:b/>
          <w:bCs/>
          <w:i/>
        </w:rPr>
        <w:t>strict liability</w:t>
      </w:r>
      <w:r w:rsidR="00B23D47" w:rsidRPr="0014636A">
        <w:t>, see section</w:t>
      </w:r>
      <w:r w:rsidR="0014636A">
        <w:t> </w:t>
      </w:r>
      <w:r w:rsidR="00B23D47" w:rsidRPr="0014636A">
        <w:t xml:space="preserve">6.1 of the </w:t>
      </w:r>
      <w:r w:rsidR="00B23D47" w:rsidRPr="0014636A">
        <w:rPr>
          <w:i/>
        </w:rPr>
        <w:t>Criminal Code.</w:t>
      </w:r>
    </w:p>
    <w:p w:rsidR="00B23D47" w:rsidRPr="0014636A" w:rsidRDefault="00A87006" w:rsidP="00A87006">
      <w:pPr>
        <w:pStyle w:val="notetext"/>
      </w:pPr>
      <w:r w:rsidRPr="0014636A">
        <w:t>Note 2:</w:t>
      </w:r>
      <w:r w:rsidRPr="0014636A">
        <w:tab/>
      </w:r>
      <w:r w:rsidR="00B23D47" w:rsidRPr="0014636A">
        <w:t>For offences in relation to how long records must be kept, see regulation</w:t>
      </w:r>
      <w:r w:rsidR="0014636A">
        <w:t> </w:t>
      </w:r>
      <w:r w:rsidR="00B23D47" w:rsidRPr="0014636A">
        <w:t>12.</w:t>
      </w:r>
    </w:p>
    <w:p w:rsidR="00DF5B36" w:rsidRPr="0014636A" w:rsidRDefault="00A87006" w:rsidP="00A87006">
      <w:pPr>
        <w:pStyle w:val="ActHead1"/>
        <w:pageBreakBefore/>
      </w:pPr>
      <w:bookmarkStart w:id="147" w:name="_Toc517776850"/>
      <w:r w:rsidRPr="0014636A">
        <w:rPr>
          <w:rStyle w:val="CharChapNo"/>
        </w:rPr>
        <w:lastRenderedPageBreak/>
        <w:t>Schedule</w:t>
      </w:r>
      <w:r w:rsidR="0014636A" w:rsidRPr="0014636A">
        <w:rPr>
          <w:rStyle w:val="CharChapNo"/>
        </w:rPr>
        <w:t> </w:t>
      </w:r>
      <w:r w:rsidR="00DF5B36" w:rsidRPr="0014636A">
        <w:rPr>
          <w:rStyle w:val="CharChapNo"/>
        </w:rPr>
        <w:t>12</w:t>
      </w:r>
      <w:r w:rsidRPr="0014636A">
        <w:t>—</w:t>
      </w:r>
      <w:r w:rsidR="00DF5B36" w:rsidRPr="0014636A">
        <w:rPr>
          <w:rStyle w:val="CharChapText"/>
        </w:rPr>
        <w:t>Deer slaughter</w:t>
      </w:r>
      <w:bookmarkEnd w:id="147"/>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48" w:name="_Toc517776851"/>
      <w:r w:rsidRPr="0014636A">
        <w:rPr>
          <w:rStyle w:val="CharSectno"/>
        </w:rPr>
        <w:t>1</w:t>
      </w:r>
      <w:r w:rsidR="00A87006" w:rsidRPr="0014636A">
        <w:t xml:space="preserve">  </w:t>
      </w:r>
      <w:r w:rsidRPr="0014636A">
        <w:t>Application</w:t>
      </w:r>
      <w:bookmarkEnd w:id="148"/>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leviable deer.</w:t>
      </w:r>
    </w:p>
    <w:p w:rsidR="00DF5B36" w:rsidRPr="0014636A" w:rsidRDefault="00DF5B36" w:rsidP="00A87006">
      <w:pPr>
        <w:pStyle w:val="ActHead5"/>
      </w:pPr>
      <w:bookmarkStart w:id="149" w:name="_Toc517776852"/>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12</w:t>
      </w:r>
      <w:bookmarkEnd w:id="149"/>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leviable deer </w:t>
      </w:r>
      <w:r w:rsidRPr="0014636A">
        <w:t>means deer on the slaughter of which levy is imposed.</w:t>
      </w:r>
    </w:p>
    <w:p w:rsidR="00DF5B36" w:rsidRPr="0014636A" w:rsidRDefault="00DF5B36" w:rsidP="00F356F8">
      <w:pPr>
        <w:pStyle w:val="Definition"/>
      </w:pPr>
      <w:r w:rsidRPr="0014636A">
        <w:rPr>
          <w:b/>
          <w:i/>
        </w:rPr>
        <w:t xml:space="preserve">levy </w:t>
      </w:r>
      <w:r w:rsidRPr="0014636A">
        <w:t>means levy imposed under Schedule</w:t>
      </w:r>
      <w:r w:rsidR="0014636A">
        <w:t> </w:t>
      </w:r>
      <w:r w:rsidRPr="0014636A">
        <w:t>7 to the Excise Levies Act.</w:t>
      </w:r>
    </w:p>
    <w:p w:rsidR="00DF5B36" w:rsidRPr="0014636A" w:rsidRDefault="00DF5B36" w:rsidP="00A87006">
      <w:pPr>
        <w:pStyle w:val="ActHead5"/>
      </w:pPr>
      <w:bookmarkStart w:id="150" w:name="_Toc517776853"/>
      <w:r w:rsidRPr="0014636A">
        <w:rPr>
          <w:rStyle w:val="CharSectno"/>
        </w:rPr>
        <w:t>3</w:t>
      </w:r>
      <w:r w:rsidR="00A87006" w:rsidRPr="0014636A">
        <w:t xml:space="preserve">  </w:t>
      </w:r>
      <w:r w:rsidRPr="0014636A">
        <w:t>What is a levy year</w:t>
      </w:r>
      <w:bookmarkEnd w:id="150"/>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deer is a financial year.</w:t>
      </w:r>
    </w:p>
    <w:p w:rsidR="00DF5B36" w:rsidRPr="0014636A" w:rsidRDefault="00DF5B36" w:rsidP="00A87006">
      <w:pPr>
        <w:pStyle w:val="ActHead5"/>
      </w:pPr>
      <w:bookmarkStart w:id="151" w:name="_Toc517776854"/>
      <w:r w:rsidRPr="0014636A">
        <w:rPr>
          <w:rStyle w:val="CharSectno"/>
        </w:rPr>
        <w:t>4</w:t>
      </w:r>
      <w:r w:rsidR="00A87006" w:rsidRPr="0014636A">
        <w:t xml:space="preserve">  </w:t>
      </w:r>
      <w:r w:rsidRPr="0014636A">
        <w:t>Who is a processor</w:t>
      </w:r>
      <w:bookmarkEnd w:id="151"/>
    </w:p>
    <w:p w:rsidR="00DF5B36" w:rsidRPr="0014636A" w:rsidRDefault="00DF5B36" w:rsidP="00A87006">
      <w:pPr>
        <w:pStyle w:val="subsection"/>
      </w:pPr>
      <w:r w:rsidRPr="0014636A">
        <w:tab/>
      </w:r>
      <w:r w:rsidRPr="0014636A">
        <w:tab/>
        <w:t xml:space="preserve">Leviable deer are a product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 xml:space="preserve">operative, board or authority that produces the product. </w:t>
      </w:r>
    </w:p>
    <w:p w:rsidR="00DF5B36" w:rsidRPr="0014636A" w:rsidRDefault="00DF5B36" w:rsidP="00A87006">
      <w:pPr>
        <w:pStyle w:val="ActHead5"/>
      </w:pPr>
      <w:bookmarkStart w:id="152" w:name="_Toc517776855"/>
      <w:r w:rsidRPr="0014636A">
        <w:rPr>
          <w:rStyle w:val="CharSectno"/>
        </w:rPr>
        <w:t>5</w:t>
      </w:r>
      <w:r w:rsidR="00A87006" w:rsidRPr="0014636A">
        <w:t xml:space="preserve">  </w:t>
      </w:r>
      <w:r w:rsidRPr="0014636A">
        <w:t>Who is a producer</w:t>
      </w:r>
      <w:bookmarkEnd w:id="152"/>
    </w:p>
    <w:p w:rsidR="00DF5B36" w:rsidRPr="0014636A" w:rsidRDefault="00DF5B36" w:rsidP="00A87006">
      <w:pPr>
        <w:pStyle w:val="subsection"/>
      </w:pPr>
      <w:r w:rsidRPr="0014636A">
        <w:tab/>
      </w:r>
      <w:r w:rsidRPr="0014636A">
        <w:tab/>
        <w:t xml:space="preserve">Leviable deer are prescribed animals for </w:t>
      </w:r>
      <w:r w:rsidR="0014636A">
        <w:t>paragraph (</w:t>
      </w:r>
      <w:r w:rsidRPr="0014636A">
        <w:t xml:space="preserve">f) of the definition of </w:t>
      </w:r>
      <w:r w:rsidRPr="0014636A">
        <w:rPr>
          <w:b/>
          <w:i/>
        </w:rPr>
        <w:t>producer</w:t>
      </w:r>
      <w:r w:rsidRPr="0014636A">
        <w:t xml:space="preserve"> in subsection</w:t>
      </w:r>
      <w:r w:rsidR="0014636A">
        <w:t> </w:t>
      </w:r>
      <w:r w:rsidRPr="0014636A">
        <w:t>4 (1) of the Collection Act.</w:t>
      </w:r>
    </w:p>
    <w:p w:rsidR="00DF5B36" w:rsidRPr="0014636A" w:rsidRDefault="00A87006" w:rsidP="00A87006">
      <w:pPr>
        <w:pStyle w:val="notetext"/>
      </w:pPr>
      <w:r w:rsidRPr="0014636A">
        <w:t>Note:</w:t>
      </w:r>
      <w:r w:rsidRPr="0014636A">
        <w:tab/>
      </w:r>
      <w:r w:rsidR="0014636A">
        <w:t>Paragraph (</w:t>
      </w:r>
      <w:r w:rsidR="00DF5B36" w:rsidRPr="0014636A">
        <w:t xml:space="preserve">f)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animals prescribed for that paragraph, </w:t>
      </w:r>
      <w:r w:rsidR="00DF5B36" w:rsidRPr="0014636A">
        <w:rPr>
          <w:b/>
          <w:i/>
        </w:rPr>
        <w:t>producer</w:t>
      </w:r>
      <w:r w:rsidR="00DF5B36" w:rsidRPr="0014636A">
        <w:t xml:space="preserve"> means the person who owns the animals at the time when the slaughter takes place.</w:t>
      </w:r>
    </w:p>
    <w:p w:rsidR="00DF5B36" w:rsidRPr="0014636A" w:rsidRDefault="00DF5B36" w:rsidP="00A87006">
      <w:pPr>
        <w:pStyle w:val="ActHead5"/>
      </w:pPr>
      <w:bookmarkStart w:id="153" w:name="_Toc517776856"/>
      <w:r w:rsidRPr="0014636A">
        <w:rPr>
          <w:rStyle w:val="CharSectno"/>
        </w:rPr>
        <w:t>6</w:t>
      </w:r>
      <w:r w:rsidR="00A87006" w:rsidRPr="0014636A">
        <w:t xml:space="preserve">  </w:t>
      </w:r>
      <w:r w:rsidRPr="0014636A">
        <w:t>Liability of intermediaries</w:t>
      </w:r>
      <w:r w:rsidR="00A87006" w:rsidRPr="0014636A">
        <w:t>—</w:t>
      </w:r>
      <w:r w:rsidRPr="0014636A">
        <w:t>processors</w:t>
      </w:r>
      <w:bookmarkEnd w:id="153"/>
    </w:p>
    <w:p w:rsidR="00DF5B36" w:rsidRPr="0014636A" w:rsidRDefault="00DF5B36" w:rsidP="00A87006">
      <w:pPr>
        <w:pStyle w:val="subsection"/>
      </w:pPr>
      <w:r w:rsidRPr="0014636A">
        <w:tab/>
      </w:r>
      <w:r w:rsidRPr="0014636A">
        <w:tab/>
        <w:t>Leviable deer are a product to which paragraph</w:t>
      </w:r>
      <w:r w:rsidR="0014636A">
        <w:t> </w:t>
      </w:r>
      <w:r w:rsidRPr="0014636A">
        <w:t>7 (2) (b) of the Collection Act applies.</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under subsection</w:t>
      </w:r>
      <w:r w:rsidR="0014636A">
        <w:t> </w:t>
      </w:r>
      <w:r w:rsidR="00DF5B36" w:rsidRPr="0014636A">
        <w:t>15 (1) of the Collection Act.</w:t>
      </w:r>
    </w:p>
    <w:p w:rsidR="00DF5B36" w:rsidRPr="0014636A" w:rsidRDefault="00DF5B36" w:rsidP="00A87006">
      <w:pPr>
        <w:pStyle w:val="ActHead5"/>
      </w:pPr>
      <w:bookmarkStart w:id="154" w:name="_Toc517776857"/>
      <w:r w:rsidRPr="0014636A">
        <w:rPr>
          <w:rStyle w:val="CharSectno"/>
        </w:rPr>
        <w:lastRenderedPageBreak/>
        <w:t>7</w:t>
      </w:r>
      <w:r w:rsidR="00A87006" w:rsidRPr="0014636A">
        <w:t xml:space="preserve">  </w:t>
      </w:r>
      <w:r w:rsidRPr="0014636A">
        <w:t>When is levy due for payment</w:t>
      </w:r>
      <w:bookmarkEnd w:id="154"/>
    </w:p>
    <w:p w:rsidR="00DF5B36" w:rsidRPr="0014636A" w:rsidRDefault="00DF5B36" w:rsidP="00A87006">
      <w:pPr>
        <w:pStyle w:val="subsection"/>
      </w:pPr>
      <w:r w:rsidRPr="0014636A">
        <w:tab/>
      </w:r>
      <w:r w:rsidRPr="0014636A">
        <w:tab/>
        <w:t>For section</w:t>
      </w:r>
      <w:r w:rsidR="0014636A">
        <w:t> </w:t>
      </w:r>
      <w:r w:rsidRPr="0014636A">
        <w:t>6 of the Collection Act, levy payable for a month is due for payment:</w:t>
      </w:r>
    </w:p>
    <w:p w:rsidR="00DF5B36" w:rsidRPr="0014636A" w:rsidRDefault="00DF5B36" w:rsidP="00A87006">
      <w:pPr>
        <w:pStyle w:val="paragraph"/>
      </w:pPr>
      <w:r w:rsidRPr="0014636A">
        <w:tab/>
        <w:t>(a)</w:t>
      </w:r>
      <w:r w:rsidRPr="0014636A">
        <w:tab/>
        <w:t>if a return for the month is lodged within the period mentioned in clause</w:t>
      </w:r>
      <w:r w:rsidR="0014636A">
        <w:t> </w:t>
      </w:r>
      <w:r w:rsidRPr="0014636A">
        <w:t>9</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month is not lodged within the period mentioned in clause</w:t>
      </w:r>
      <w:r w:rsidR="0014636A">
        <w:t> </w:t>
      </w:r>
      <w:r w:rsidRPr="0014636A">
        <w:t>9</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55" w:name="_Toc517776858"/>
      <w:r w:rsidRPr="0014636A">
        <w:rPr>
          <w:rStyle w:val="CharSectno"/>
        </w:rPr>
        <w:t>8</w:t>
      </w:r>
      <w:r w:rsidR="00A87006" w:rsidRPr="0014636A">
        <w:t xml:space="preserve">  </w:t>
      </w:r>
      <w:r w:rsidRPr="0014636A">
        <w:t>Who must lodge a return</w:t>
      </w:r>
      <w:bookmarkEnd w:id="155"/>
    </w:p>
    <w:p w:rsidR="00DF5B36" w:rsidRPr="0014636A" w:rsidRDefault="00DF5B36" w:rsidP="00A87006">
      <w:pPr>
        <w:pStyle w:val="subsection"/>
      </w:pPr>
      <w:r w:rsidRPr="0014636A">
        <w:tab/>
      </w:r>
      <w:r w:rsidRPr="0014636A">
        <w:tab/>
        <w:t>A proprietor at whose abattoir deer are slaughtered in a month must lodge a return for that month.</w:t>
      </w:r>
    </w:p>
    <w:p w:rsidR="00DF5B36" w:rsidRPr="0014636A" w:rsidRDefault="00A87006" w:rsidP="00A87006">
      <w:pPr>
        <w:pStyle w:val="notetext"/>
      </w:pPr>
      <w:r w:rsidRPr="0014636A">
        <w:t>Note 1:</w:t>
      </w:r>
      <w:r w:rsidRPr="0014636A">
        <w:tab/>
      </w:r>
      <w:r w:rsidR="00DF5B36" w:rsidRPr="0014636A">
        <w:t>For offences in relation to returns, see section</w:t>
      </w:r>
      <w:r w:rsidR="0014636A">
        <w:t> </w:t>
      </w:r>
      <w:r w:rsidR="00DF5B36" w:rsidRPr="0014636A">
        <w:t>24 of the Collection Act.</w:t>
      </w:r>
    </w:p>
    <w:p w:rsidR="00DF5B36" w:rsidRPr="0014636A" w:rsidRDefault="00A87006" w:rsidP="00A87006">
      <w:pPr>
        <w:pStyle w:val="notetext"/>
      </w:pPr>
      <w:r w:rsidRPr="0014636A">
        <w:t>Note 2:</w:t>
      </w:r>
      <w:r w:rsidRPr="0014636A">
        <w:tab/>
      </w:r>
      <w:r w:rsidR="0014636A">
        <w:t>Paragraph (</w:t>
      </w:r>
      <w:r w:rsidR="00DF5B36" w:rsidRPr="0014636A">
        <w:t xml:space="preserve">a) of the definition of </w:t>
      </w:r>
      <w:r w:rsidR="00DF5B36" w:rsidRPr="0014636A">
        <w:rPr>
          <w:b/>
          <w:i/>
        </w:rPr>
        <w:t>proprietor</w:t>
      </w:r>
      <w:r w:rsidR="00DF5B36" w:rsidRPr="0014636A">
        <w:t xml:space="preserve"> in subsection</w:t>
      </w:r>
      <w:r w:rsidR="0014636A">
        <w:t> </w:t>
      </w:r>
      <w:r w:rsidR="00DF5B36" w:rsidRPr="0014636A">
        <w:t xml:space="preserve">4 (1) of the Collection Act provides that </w:t>
      </w:r>
      <w:r w:rsidR="00DF5B36" w:rsidRPr="0014636A">
        <w:rPr>
          <w:b/>
          <w:i/>
        </w:rPr>
        <w:t>proprietor</w:t>
      </w:r>
      <w:r w:rsidR="00DF5B36" w:rsidRPr="0014636A">
        <w:t xml:space="preserve"> means, in relation to an abattoir:</w:t>
      </w:r>
    </w:p>
    <w:p w:rsidR="00DF5B36" w:rsidRPr="0014636A" w:rsidRDefault="00DF5B36" w:rsidP="00A87006">
      <w:pPr>
        <w:pStyle w:val="notepara"/>
      </w:pPr>
      <w:r w:rsidRPr="0014636A">
        <w:t>(a)</w:t>
      </w:r>
      <w:r w:rsidRPr="0014636A">
        <w:tab/>
        <w:t>if a licence is required under any law of the Commonwealth or of a State or Territory to carry on abattoir activities</w:t>
      </w:r>
      <w:r w:rsidR="00A87006" w:rsidRPr="0014636A">
        <w:t>—</w:t>
      </w:r>
      <w:r w:rsidRPr="0014636A">
        <w:t>the person who holds the licence; or</w:t>
      </w:r>
    </w:p>
    <w:p w:rsidR="00DF5B36" w:rsidRPr="0014636A" w:rsidRDefault="00DF5B36" w:rsidP="00A87006">
      <w:pPr>
        <w:pStyle w:val="notepara"/>
      </w:pPr>
      <w:r w:rsidRPr="0014636A">
        <w:t>(b)</w:t>
      </w:r>
      <w:r w:rsidRPr="0014636A">
        <w:tab/>
        <w:t>if no licence is required under any such law</w:t>
      </w:r>
      <w:r w:rsidR="00A87006" w:rsidRPr="0014636A">
        <w:t>—</w:t>
      </w:r>
      <w:r w:rsidRPr="0014636A">
        <w:t>the person carrying on the business of operating the abattoir.</w:t>
      </w:r>
    </w:p>
    <w:p w:rsidR="00DF5B36" w:rsidRPr="0014636A" w:rsidRDefault="00DF5B36" w:rsidP="00A87006">
      <w:pPr>
        <w:pStyle w:val="ActHead5"/>
      </w:pPr>
      <w:bookmarkStart w:id="156" w:name="_Toc517776859"/>
      <w:r w:rsidRPr="0014636A">
        <w:rPr>
          <w:rStyle w:val="CharSectno"/>
        </w:rPr>
        <w:t>9</w:t>
      </w:r>
      <w:r w:rsidR="00A87006" w:rsidRPr="0014636A">
        <w:t xml:space="preserve">  </w:t>
      </w:r>
      <w:r w:rsidRPr="0014636A">
        <w:t>When must a return be lodged</w:t>
      </w:r>
      <w:bookmarkEnd w:id="156"/>
    </w:p>
    <w:p w:rsidR="00DF5B36" w:rsidRPr="0014636A" w:rsidRDefault="00DF5B36" w:rsidP="00A87006">
      <w:pPr>
        <w:pStyle w:val="subsection"/>
      </w:pPr>
      <w:r w:rsidRPr="0014636A">
        <w:tab/>
      </w:r>
      <w:r w:rsidRPr="0014636A">
        <w:tab/>
        <w:t>A return for a month must be lodged within 28 days after the end of the month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57" w:name="_Toc517776860"/>
      <w:r w:rsidRPr="0014636A">
        <w:rPr>
          <w:rStyle w:val="CharSectno"/>
        </w:rPr>
        <w:t>10</w:t>
      </w:r>
      <w:r w:rsidR="00A87006" w:rsidRPr="0014636A">
        <w:t xml:space="preserve">  </w:t>
      </w:r>
      <w:r w:rsidRPr="0014636A">
        <w:t>What must be included in a return</w:t>
      </w:r>
      <w:bookmarkEnd w:id="157"/>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month must set out:</w:t>
      </w:r>
    </w:p>
    <w:p w:rsidR="00DF5B36" w:rsidRPr="0014636A" w:rsidRDefault="00DF5B36" w:rsidP="00A87006">
      <w:pPr>
        <w:pStyle w:val="paragraph"/>
      </w:pPr>
      <w:r w:rsidRPr="0014636A">
        <w:tab/>
        <w:t>(a)</w:t>
      </w:r>
      <w:r w:rsidRPr="0014636A">
        <w:tab/>
        <w:t>the number of deer slaughtered at the abattoir in the month; and</w:t>
      </w:r>
    </w:p>
    <w:p w:rsidR="00DF5B36" w:rsidRPr="0014636A" w:rsidRDefault="00DF5B36" w:rsidP="00A87006">
      <w:pPr>
        <w:pStyle w:val="paragraph"/>
      </w:pPr>
      <w:r w:rsidRPr="0014636A">
        <w:tab/>
        <w:t>(b)</w:t>
      </w:r>
      <w:r w:rsidRPr="0014636A">
        <w:tab/>
        <w:t xml:space="preserve">the carcase weight of the deer and the basis upon </w:t>
      </w:r>
      <w:r w:rsidR="006D169D" w:rsidRPr="0014636A">
        <w:br/>
      </w:r>
      <w:r w:rsidRPr="0014636A">
        <w:t>which the carcase weight is determined for clause</w:t>
      </w:r>
      <w:r w:rsidR="0014636A">
        <w:t> </w:t>
      </w:r>
      <w:r w:rsidRPr="0014636A">
        <w:t xml:space="preserve">3 of </w:t>
      </w:r>
      <w:r w:rsidR="00A87006" w:rsidRPr="0014636A">
        <w:t>Schedule</w:t>
      </w:r>
      <w:r w:rsidR="0014636A">
        <w:t> </w:t>
      </w:r>
      <w:r w:rsidRPr="0014636A">
        <w:t>7 to the Excise Levies Act; and</w:t>
      </w:r>
    </w:p>
    <w:p w:rsidR="00DF5B36" w:rsidRPr="0014636A" w:rsidRDefault="00DF5B36" w:rsidP="00A87006">
      <w:pPr>
        <w:pStyle w:val="paragraph"/>
      </w:pPr>
      <w:r w:rsidRPr="0014636A">
        <w:tab/>
        <w:t>(c)</w:t>
      </w:r>
      <w:r w:rsidRPr="0014636A">
        <w:tab/>
        <w:t>the amount of levy payable for the deer; and</w:t>
      </w:r>
    </w:p>
    <w:p w:rsidR="00DF5B36" w:rsidRPr="0014636A" w:rsidRDefault="00DF5B36" w:rsidP="00A87006">
      <w:pPr>
        <w:pStyle w:val="paragraph"/>
      </w:pPr>
      <w:r w:rsidRPr="0014636A">
        <w:tab/>
        <w:t>(d)</w:t>
      </w:r>
      <w:r w:rsidRPr="0014636A">
        <w:tab/>
        <w:t>the amount of levy paid for the deer.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58" w:name="_Toc517776861"/>
      <w:r w:rsidRPr="0014636A">
        <w:rPr>
          <w:rStyle w:val="CharSectno"/>
        </w:rPr>
        <w:t>11</w:t>
      </w:r>
      <w:r w:rsidR="00A87006" w:rsidRPr="0014636A">
        <w:t xml:space="preserve">  </w:t>
      </w:r>
      <w:r w:rsidRPr="0014636A">
        <w:t>What records must be kept</w:t>
      </w:r>
      <w:bookmarkEnd w:id="158"/>
    </w:p>
    <w:p w:rsidR="00DF5B36" w:rsidRPr="0014636A" w:rsidRDefault="00DF5B36" w:rsidP="00A87006">
      <w:pPr>
        <w:pStyle w:val="subsection"/>
      </w:pPr>
      <w:r w:rsidRPr="0014636A">
        <w:tab/>
        <w:t>(1)</w:t>
      </w:r>
      <w:r w:rsidRPr="0014636A">
        <w:tab/>
        <w:t>The proprietor of an abattoir at which deer are slaughtered must keep records showing, for each month:</w:t>
      </w:r>
    </w:p>
    <w:p w:rsidR="00DF5B36" w:rsidRPr="0014636A" w:rsidRDefault="00DF5B36" w:rsidP="00A87006">
      <w:pPr>
        <w:pStyle w:val="paragraph"/>
      </w:pPr>
      <w:r w:rsidRPr="0014636A">
        <w:tab/>
        <w:t>(a)</w:t>
      </w:r>
      <w:r w:rsidRPr="0014636A">
        <w:tab/>
        <w:t>the number and carcase weight of deer slaughtered; and</w:t>
      </w:r>
    </w:p>
    <w:p w:rsidR="00DF5B36" w:rsidRPr="0014636A" w:rsidRDefault="00DF5B36" w:rsidP="00A87006">
      <w:pPr>
        <w:pStyle w:val="paragraph"/>
      </w:pPr>
      <w:r w:rsidRPr="0014636A">
        <w:tab/>
        <w:t>(b)</w:t>
      </w:r>
      <w:r w:rsidRPr="0014636A">
        <w:tab/>
        <w:t>the amount of levy payable for the deer; and</w:t>
      </w:r>
    </w:p>
    <w:p w:rsidR="00DF5B36" w:rsidRPr="0014636A" w:rsidRDefault="00DF5B36" w:rsidP="00A87006">
      <w:pPr>
        <w:pStyle w:val="paragraph"/>
      </w:pPr>
      <w:r w:rsidRPr="0014636A">
        <w:tab/>
        <w:t>(c)</w:t>
      </w:r>
      <w:r w:rsidRPr="0014636A">
        <w:tab/>
        <w:t>the amount of levy paid for the deer; and</w:t>
      </w:r>
    </w:p>
    <w:p w:rsidR="00DF5B36" w:rsidRPr="0014636A" w:rsidRDefault="00DF5B36" w:rsidP="00A87006">
      <w:pPr>
        <w:pStyle w:val="paragraph"/>
      </w:pPr>
      <w:r w:rsidRPr="0014636A">
        <w:lastRenderedPageBreak/>
        <w:tab/>
        <w:t>(d)</w:t>
      </w:r>
      <w:r w:rsidRPr="0014636A">
        <w:tab/>
        <w:t>the following details for each person on whose behalf deer were slaughtered:</w:t>
      </w:r>
    </w:p>
    <w:p w:rsidR="00DF5B36" w:rsidRPr="0014636A" w:rsidRDefault="00DF5B36" w:rsidP="00A87006">
      <w:pPr>
        <w:pStyle w:val="paragraphsub"/>
      </w:pPr>
      <w:r w:rsidRPr="0014636A">
        <w:tab/>
        <w:t>(i)</w:t>
      </w:r>
      <w:r w:rsidRPr="0014636A">
        <w:tab/>
        <w:t xml:space="preserve">the persons full name; </w:t>
      </w:r>
    </w:p>
    <w:p w:rsidR="00DF5B36" w:rsidRPr="0014636A" w:rsidRDefault="00DF5B36" w:rsidP="00A87006">
      <w:pPr>
        <w:pStyle w:val="paragraphsub"/>
      </w:pPr>
      <w:r w:rsidRPr="0014636A">
        <w:tab/>
        <w:t>(ii)</w:t>
      </w:r>
      <w:r w:rsidRPr="0014636A">
        <w:tab/>
        <w:t>the person</w:t>
      </w:r>
      <w:r w:rsidR="007D48B4" w:rsidRPr="0014636A">
        <w:t>’</w:t>
      </w:r>
      <w:r w:rsidRPr="0014636A">
        <w:t xml:space="preserve">s business or residential address (not the address of a post office box or post office bag); </w:t>
      </w:r>
    </w:p>
    <w:p w:rsidR="00DF5B36" w:rsidRPr="0014636A" w:rsidRDefault="00DF5B36" w:rsidP="00A87006">
      <w:pPr>
        <w:pStyle w:val="paragraphsub"/>
      </w:pPr>
      <w:r w:rsidRPr="0014636A">
        <w:tab/>
        <w:t>(iii)</w:t>
      </w:r>
      <w:r w:rsidRPr="0014636A">
        <w:tab/>
        <w:t xml:space="preserve">the person’s ABN, if any; </w:t>
      </w:r>
    </w:p>
    <w:p w:rsidR="00DF5B36" w:rsidRPr="0014636A" w:rsidRDefault="00DF5B36" w:rsidP="00A87006">
      <w:pPr>
        <w:pStyle w:val="paragraphsub"/>
      </w:pPr>
      <w:r w:rsidRPr="0014636A">
        <w:tab/>
        <w:t>(iv)</w:t>
      </w:r>
      <w:r w:rsidRPr="0014636A">
        <w:tab/>
        <w:t>if the person is a company and does not have an ABN</w:t>
      </w:r>
      <w:r w:rsidR="00A87006" w:rsidRPr="0014636A">
        <w:t>—</w:t>
      </w:r>
      <w:r w:rsidRPr="0014636A">
        <w:t>its ACN.</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93371F" w:rsidRPr="0014636A" w:rsidRDefault="00A87006" w:rsidP="00A87006">
      <w:pPr>
        <w:pStyle w:val="notetext"/>
      </w:pPr>
      <w:r w:rsidRPr="0014636A">
        <w:t>Note 1:</w:t>
      </w:r>
      <w:r w:rsidRPr="0014636A">
        <w:tab/>
      </w:r>
      <w:r w:rsidR="0093371F" w:rsidRPr="0014636A">
        <w:t xml:space="preserve">For </w:t>
      </w:r>
      <w:r w:rsidR="0093371F" w:rsidRPr="0014636A">
        <w:rPr>
          <w:b/>
          <w:bCs/>
          <w:i/>
        </w:rPr>
        <w:t>strict liability</w:t>
      </w:r>
      <w:r w:rsidR="0093371F" w:rsidRPr="0014636A">
        <w:t>, see section</w:t>
      </w:r>
      <w:r w:rsidR="0014636A">
        <w:t> </w:t>
      </w:r>
      <w:r w:rsidR="0093371F" w:rsidRPr="0014636A">
        <w:t xml:space="preserve">6.1 of the </w:t>
      </w:r>
      <w:r w:rsidR="0093371F" w:rsidRPr="0014636A">
        <w:rPr>
          <w:i/>
        </w:rPr>
        <w:t>Criminal Code.</w:t>
      </w:r>
    </w:p>
    <w:p w:rsidR="0093371F" w:rsidRPr="0014636A" w:rsidRDefault="00A87006" w:rsidP="00A87006">
      <w:pPr>
        <w:pStyle w:val="notetext"/>
      </w:pPr>
      <w:r w:rsidRPr="0014636A">
        <w:t>Note 2:</w:t>
      </w:r>
      <w:r w:rsidRPr="0014636A">
        <w:tab/>
      </w:r>
      <w:r w:rsidR="0093371F" w:rsidRPr="0014636A">
        <w:t>For offences in relation to how long records must be kept, see regulation</w:t>
      </w:r>
      <w:r w:rsidR="0014636A">
        <w:t> </w:t>
      </w:r>
      <w:r w:rsidR="0093371F" w:rsidRPr="0014636A">
        <w:t>12.</w:t>
      </w:r>
    </w:p>
    <w:p w:rsidR="00DF5B36" w:rsidRPr="0014636A" w:rsidRDefault="00A87006" w:rsidP="00860E9D">
      <w:pPr>
        <w:pStyle w:val="ActHead1"/>
        <w:pageBreakBefore/>
      </w:pPr>
      <w:bookmarkStart w:id="159" w:name="_Toc517776862"/>
      <w:r w:rsidRPr="0014636A">
        <w:rPr>
          <w:rStyle w:val="CharChapNo"/>
        </w:rPr>
        <w:lastRenderedPageBreak/>
        <w:t>Schedule</w:t>
      </w:r>
      <w:r w:rsidR="0014636A" w:rsidRPr="0014636A">
        <w:rPr>
          <w:rStyle w:val="CharChapNo"/>
        </w:rPr>
        <w:t> </w:t>
      </w:r>
      <w:r w:rsidR="00DF5B36" w:rsidRPr="0014636A">
        <w:rPr>
          <w:rStyle w:val="CharChapNo"/>
        </w:rPr>
        <w:t>13</w:t>
      </w:r>
      <w:r w:rsidRPr="0014636A">
        <w:t>—</w:t>
      </w:r>
      <w:r w:rsidR="00DF5B36" w:rsidRPr="0014636A">
        <w:rPr>
          <w:rStyle w:val="CharChapText"/>
        </w:rPr>
        <w:t>Deer velvet</w:t>
      </w:r>
      <w:bookmarkEnd w:id="159"/>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60" w:name="_Toc517776863"/>
      <w:r w:rsidRPr="0014636A">
        <w:rPr>
          <w:rStyle w:val="CharSectno"/>
        </w:rPr>
        <w:t>1</w:t>
      </w:r>
      <w:r w:rsidR="00A87006" w:rsidRPr="0014636A">
        <w:t xml:space="preserve">  </w:t>
      </w:r>
      <w:r w:rsidRPr="0014636A">
        <w:t>Application</w:t>
      </w:r>
      <w:bookmarkEnd w:id="160"/>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deer velvet.</w:t>
      </w:r>
    </w:p>
    <w:p w:rsidR="00DF5B36" w:rsidRPr="0014636A" w:rsidRDefault="00DF5B36" w:rsidP="00A87006">
      <w:pPr>
        <w:pStyle w:val="ActHead5"/>
      </w:pPr>
      <w:bookmarkStart w:id="161" w:name="_Toc517776864"/>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13</w:t>
      </w:r>
      <w:bookmarkEnd w:id="161"/>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charge </w:t>
      </w:r>
      <w:r w:rsidRPr="0014636A">
        <w:t xml:space="preserve">means charge imposed under </w:t>
      </w:r>
      <w:r w:rsidR="00A87006" w:rsidRPr="0014636A">
        <w:t>Schedule</w:t>
      </w:r>
      <w:r w:rsidR="0014636A">
        <w:t> </w:t>
      </w:r>
      <w:r w:rsidRPr="0014636A">
        <w:t>6 to the Customs Charges Act.</w:t>
      </w:r>
    </w:p>
    <w:p w:rsidR="00DF5B36" w:rsidRPr="0014636A" w:rsidRDefault="00DF5B36" w:rsidP="00F356F8">
      <w:pPr>
        <w:pStyle w:val="Definition"/>
      </w:pPr>
      <w:r w:rsidRPr="0014636A">
        <w:rPr>
          <w:b/>
          <w:i/>
        </w:rPr>
        <w:t xml:space="preserve">chargeable deer velvet </w:t>
      </w:r>
      <w:r w:rsidRPr="0014636A">
        <w:t>means deer velvet on the export of which charge is imposed.</w:t>
      </w:r>
    </w:p>
    <w:p w:rsidR="00DF5B36" w:rsidRPr="0014636A" w:rsidRDefault="00DF5B36" w:rsidP="00F356F8">
      <w:pPr>
        <w:pStyle w:val="Definition"/>
      </w:pPr>
      <w:r w:rsidRPr="0014636A">
        <w:rPr>
          <w:b/>
          <w:i/>
        </w:rPr>
        <w:t xml:space="preserve">deer velvet </w:t>
      </w:r>
      <w:r w:rsidRPr="0014636A">
        <w:t>has the meaning given in clause</w:t>
      </w:r>
      <w:r w:rsidR="0014636A">
        <w:t> </w:t>
      </w:r>
      <w:r w:rsidRPr="0014636A">
        <w:t xml:space="preserve">1 of </w:t>
      </w:r>
      <w:r w:rsidR="00A87006" w:rsidRPr="0014636A">
        <w:t>Schedule</w:t>
      </w:r>
      <w:r w:rsidR="0014636A">
        <w:t> </w:t>
      </w:r>
      <w:r w:rsidRPr="0014636A">
        <w:t>6 to the Customs Charges Act.</w:t>
      </w:r>
    </w:p>
    <w:p w:rsidR="00DF5B36" w:rsidRPr="0014636A" w:rsidRDefault="00DF5B36" w:rsidP="00F356F8">
      <w:pPr>
        <w:pStyle w:val="Definition"/>
      </w:pPr>
      <w:r w:rsidRPr="0014636A">
        <w:rPr>
          <w:b/>
          <w:i/>
        </w:rPr>
        <w:t xml:space="preserve">leviable deer velvet </w:t>
      </w:r>
      <w:r w:rsidRPr="0014636A">
        <w:t>means deer velvet on which levy is imposed.</w:t>
      </w:r>
    </w:p>
    <w:p w:rsidR="00DF5B36" w:rsidRPr="0014636A" w:rsidRDefault="00DF5B36" w:rsidP="00F356F8">
      <w:pPr>
        <w:pStyle w:val="Definition"/>
      </w:pPr>
      <w:r w:rsidRPr="0014636A">
        <w:rPr>
          <w:b/>
          <w:i/>
        </w:rPr>
        <w:t xml:space="preserve">levy </w:t>
      </w:r>
      <w:r w:rsidRPr="0014636A">
        <w:t xml:space="preserve">means levy imposed under </w:t>
      </w:r>
      <w:r w:rsidR="00A87006" w:rsidRPr="0014636A">
        <w:t>Schedule</w:t>
      </w:r>
      <w:r w:rsidR="0014636A">
        <w:t> </w:t>
      </w:r>
      <w:r w:rsidRPr="0014636A">
        <w:t>8 to the Excise Levies Act.</w:t>
      </w:r>
    </w:p>
    <w:p w:rsidR="00DF5B36" w:rsidRPr="0014636A" w:rsidRDefault="00DF5B36" w:rsidP="00F356F8">
      <w:pPr>
        <w:pStyle w:val="Definition"/>
      </w:pPr>
      <w:r w:rsidRPr="0014636A">
        <w:rPr>
          <w:b/>
          <w:i/>
        </w:rPr>
        <w:t xml:space="preserve">quality </w:t>
      </w:r>
      <w:r w:rsidRPr="0014636A">
        <w:t>includes grade.</w:t>
      </w:r>
    </w:p>
    <w:p w:rsidR="00DF5B36" w:rsidRPr="0014636A" w:rsidRDefault="00DF5B36" w:rsidP="00A87006">
      <w:pPr>
        <w:pStyle w:val="ActHead5"/>
      </w:pPr>
      <w:bookmarkStart w:id="162" w:name="_Toc517776865"/>
      <w:r w:rsidRPr="0014636A">
        <w:rPr>
          <w:rStyle w:val="CharSectno"/>
        </w:rPr>
        <w:t>3</w:t>
      </w:r>
      <w:r w:rsidR="00A87006" w:rsidRPr="0014636A">
        <w:t xml:space="preserve">  </w:t>
      </w:r>
      <w:r w:rsidRPr="0014636A">
        <w:t>What is a levy year</w:t>
      </w:r>
      <w:bookmarkEnd w:id="162"/>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w:t>
      </w:r>
      <w:r w:rsidR="006D169D" w:rsidRPr="0014636A">
        <w:t xml:space="preserve"> </w:t>
      </w:r>
      <w:r w:rsidRPr="0014636A">
        <w:t>(1) of the Collection Act, a levy year for chargeable deer velvet and leviable deer velvet is a financial year.</w:t>
      </w:r>
    </w:p>
    <w:p w:rsidR="00DF5B36" w:rsidRPr="0014636A" w:rsidRDefault="00DF5B36" w:rsidP="00A87006">
      <w:pPr>
        <w:pStyle w:val="ActHead5"/>
      </w:pPr>
      <w:bookmarkStart w:id="163" w:name="_Toc517776866"/>
      <w:r w:rsidRPr="0014636A">
        <w:rPr>
          <w:rStyle w:val="CharSectno"/>
        </w:rPr>
        <w:t>4</w:t>
      </w:r>
      <w:r w:rsidR="00A87006" w:rsidRPr="0014636A">
        <w:t xml:space="preserve">  </w:t>
      </w:r>
      <w:r w:rsidRPr="0014636A">
        <w:t>Who is a processor</w:t>
      </w:r>
      <w:bookmarkEnd w:id="163"/>
    </w:p>
    <w:p w:rsidR="00DF5B36" w:rsidRPr="0014636A" w:rsidRDefault="00DF5B36" w:rsidP="00A87006">
      <w:pPr>
        <w:pStyle w:val="subsection"/>
      </w:pPr>
      <w:r w:rsidRPr="0014636A">
        <w:tab/>
      </w:r>
      <w:r w:rsidRPr="0014636A">
        <w:tab/>
        <w:t xml:space="preserve">Chargeable deer velvet and leviable deer velvet are collection products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for a collection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 xml:space="preserve">operative, board or authority that produces the product. </w:t>
      </w:r>
    </w:p>
    <w:p w:rsidR="00DF5B36" w:rsidRPr="0014636A" w:rsidRDefault="00DF5B36" w:rsidP="00A87006">
      <w:pPr>
        <w:pStyle w:val="ActHead5"/>
      </w:pPr>
      <w:bookmarkStart w:id="164" w:name="_Toc517776867"/>
      <w:r w:rsidRPr="0014636A">
        <w:rPr>
          <w:rStyle w:val="CharSectno"/>
        </w:rPr>
        <w:t>5</w:t>
      </w:r>
      <w:r w:rsidR="00A87006" w:rsidRPr="0014636A">
        <w:t xml:space="preserve">  </w:t>
      </w:r>
      <w:r w:rsidRPr="0014636A">
        <w:t>Who is a producer</w:t>
      </w:r>
      <w:r w:rsidR="00A87006" w:rsidRPr="0014636A">
        <w:t>—</w:t>
      </w:r>
      <w:r w:rsidRPr="0014636A">
        <w:t>chargeable deer velvet</w:t>
      </w:r>
      <w:bookmarkEnd w:id="164"/>
    </w:p>
    <w:p w:rsidR="00DF5B36" w:rsidRPr="0014636A" w:rsidRDefault="00DF5B36" w:rsidP="00A87006">
      <w:pPr>
        <w:pStyle w:val="subsection"/>
      </w:pPr>
      <w:r w:rsidRPr="0014636A">
        <w:tab/>
      </w:r>
      <w:r w:rsidRPr="0014636A">
        <w:tab/>
        <w:t xml:space="preserve">Chargeable deer velvet is a prescribed product for </w:t>
      </w:r>
      <w:r w:rsidR="0014636A">
        <w:t>paragraph (</w:t>
      </w:r>
      <w:r w:rsidRPr="0014636A">
        <w:t xml:space="preserve">g) of the definition of </w:t>
      </w:r>
      <w:r w:rsidRPr="0014636A">
        <w:rPr>
          <w:b/>
          <w:i/>
        </w:rPr>
        <w:t>producer</w:t>
      </w:r>
      <w:r w:rsidRPr="0014636A">
        <w:t xml:space="preserve"> in subsection</w:t>
      </w:r>
      <w:r w:rsidR="0014636A">
        <w:t> </w:t>
      </w:r>
      <w:r w:rsidRPr="0014636A">
        <w:t>4 (1) of the Collection Act.</w:t>
      </w:r>
    </w:p>
    <w:p w:rsidR="00DF5B36" w:rsidRPr="0014636A" w:rsidRDefault="00A87006" w:rsidP="00A87006">
      <w:pPr>
        <w:pStyle w:val="notetext"/>
      </w:pPr>
      <w:r w:rsidRPr="0014636A">
        <w:t>Note:</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exports the product from Australia.</w:t>
      </w:r>
    </w:p>
    <w:p w:rsidR="00DF5B36" w:rsidRPr="0014636A" w:rsidRDefault="00DF5B36" w:rsidP="00A87006">
      <w:pPr>
        <w:pStyle w:val="ActHead5"/>
      </w:pPr>
      <w:bookmarkStart w:id="165" w:name="_Toc517776868"/>
      <w:r w:rsidRPr="0014636A">
        <w:rPr>
          <w:rStyle w:val="CharSectno"/>
        </w:rPr>
        <w:lastRenderedPageBreak/>
        <w:t>6</w:t>
      </w:r>
      <w:r w:rsidR="00A87006" w:rsidRPr="0014636A">
        <w:t xml:space="preserve">  </w:t>
      </w:r>
      <w:r w:rsidRPr="0014636A">
        <w:t>Who is a producer</w:t>
      </w:r>
      <w:r w:rsidR="00A87006" w:rsidRPr="0014636A">
        <w:t>—</w:t>
      </w:r>
      <w:r w:rsidRPr="0014636A">
        <w:t>leviable deer velvet</w:t>
      </w:r>
      <w:bookmarkEnd w:id="165"/>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producer</w:t>
      </w:r>
      <w:r w:rsidRPr="0014636A">
        <w:t xml:space="preserve"> in subsection</w:t>
      </w:r>
      <w:r w:rsidR="0014636A">
        <w:t> </w:t>
      </w:r>
      <w:r w:rsidRPr="0014636A">
        <w:t>4 (1) of the Collection Act:</w:t>
      </w:r>
    </w:p>
    <w:p w:rsidR="00DF5B36" w:rsidRPr="0014636A" w:rsidRDefault="00DF5B36" w:rsidP="00A87006">
      <w:pPr>
        <w:pStyle w:val="paragraph"/>
      </w:pPr>
      <w:r w:rsidRPr="0014636A">
        <w:tab/>
        <w:t>(a)</w:t>
      </w:r>
      <w:r w:rsidRPr="0014636A">
        <w:tab/>
        <w:t>leviable deer velvet is a prescribed product; and</w:t>
      </w:r>
    </w:p>
    <w:p w:rsidR="00DF5B36" w:rsidRPr="0014636A" w:rsidRDefault="00DF5B36" w:rsidP="00A87006">
      <w:pPr>
        <w:pStyle w:val="paragraph"/>
      </w:pPr>
      <w:r w:rsidRPr="0014636A">
        <w:tab/>
        <w:t>(b)</w:t>
      </w:r>
      <w:r w:rsidRPr="0014636A">
        <w:tab/>
        <w:t>the producer of leviable deer velvet is taken to be:</w:t>
      </w:r>
    </w:p>
    <w:p w:rsidR="00DF5B36" w:rsidRPr="0014636A" w:rsidRDefault="00DF5B36" w:rsidP="00A87006">
      <w:pPr>
        <w:pStyle w:val="paragraphsub"/>
      </w:pPr>
      <w:r w:rsidRPr="0014636A">
        <w:tab/>
        <w:t>(i)</w:t>
      </w:r>
      <w:r w:rsidRPr="0014636A">
        <w:tab/>
        <w:t>if the leviable deer velvet is sold</w:t>
      </w:r>
      <w:r w:rsidR="00A87006" w:rsidRPr="0014636A">
        <w:t>—</w:t>
      </w:r>
      <w:r w:rsidRPr="0014636A">
        <w:t>the person who owns the deer velvet immediately before it is sold; or</w:t>
      </w:r>
    </w:p>
    <w:p w:rsidR="00DF5B36" w:rsidRPr="0014636A" w:rsidRDefault="00DF5B36" w:rsidP="00A87006">
      <w:pPr>
        <w:pStyle w:val="paragraphsub"/>
      </w:pPr>
      <w:r w:rsidRPr="0014636A">
        <w:tab/>
        <w:t>(ii)</w:t>
      </w:r>
      <w:r w:rsidRPr="0014636A">
        <w:tab/>
        <w:t>if the leviable deer velvet is used in the production of other goods</w:t>
      </w:r>
      <w:r w:rsidR="00A87006" w:rsidRPr="0014636A">
        <w:t>—</w:t>
      </w:r>
      <w:r w:rsidRPr="0014636A">
        <w:t>the person who owns the deer velvet immediately before the goods are produced.</w:t>
      </w:r>
    </w:p>
    <w:p w:rsidR="00DF5B36" w:rsidRPr="0014636A" w:rsidRDefault="00A87006" w:rsidP="00A87006">
      <w:pPr>
        <w:pStyle w:val="notetext"/>
      </w:pPr>
      <w:r w:rsidRPr="0014636A">
        <w:t>Note:</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DF5B36" w:rsidP="00A87006">
      <w:pPr>
        <w:pStyle w:val="ActHead5"/>
      </w:pPr>
      <w:bookmarkStart w:id="166" w:name="_Toc517776869"/>
      <w:r w:rsidRPr="0014636A">
        <w:rPr>
          <w:rStyle w:val="CharSectno"/>
        </w:rPr>
        <w:t>7</w:t>
      </w:r>
      <w:r w:rsidR="00A87006" w:rsidRPr="0014636A">
        <w:t xml:space="preserve">  </w:t>
      </w:r>
      <w:r w:rsidRPr="0014636A">
        <w:t>Liability of intermediaries</w:t>
      </w:r>
      <w:r w:rsidR="00A87006" w:rsidRPr="0014636A">
        <w:t>—</w:t>
      </w:r>
      <w:r w:rsidRPr="0014636A">
        <w:t>exporting agents</w:t>
      </w:r>
      <w:bookmarkEnd w:id="166"/>
    </w:p>
    <w:p w:rsidR="00DF5B36" w:rsidRPr="0014636A" w:rsidRDefault="00DF5B36" w:rsidP="00A87006">
      <w:pPr>
        <w:pStyle w:val="subsection"/>
      </w:pPr>
      <w:r w:rsidRPr="0014636A">
        <w:tab/>
      </w:r>
      <w:r w:rsidRPr="0014636A">
        <w:tab/>
        <w:t>Chargeable deer velvet is prescribed for subsection</w:t>
      </w:r>
      <w:r w:rsidR="0014636A">
        <w:t> </w:t>
      </w:r>
      <w:r w:rsidRPr="0014636A">
        <w:t>7 (3) of the Collection Act.</w:t>
      </w:r>
    </w:p>
    <w:p w:rsidR="00DF5B36" w:rsidRPr="0014636A" w:rsidRDefault="00A87006" w:rsidP="00A87006">
      <w:pPr>
        <w:pStyle w:val="notetext"/>
      </w:pPr>
      <w:r w:rsidRPr="0014636A">
        <w:t>Note 1:</w:t>
      </w:r>
      <w:r w:rsidRPr="0014636A">
        <w:tab/>
      </w:r>
      <w:r w:rsidR="00DF5B36" w:rsidRPr="0014636A">
        <w:t>Subsection</w:t>
      </w:r>
      <w:r w:rsidR="0014636A">
        <w:t> </w:t>
      </w:r>
      <w:r w:rsidR="00DF5B36" w:rsidRPr="0014636A">
        <w:t>7 (3) of the Collection Act provides that an exporting agent who exports products that are prescribed for that subsection, and on which charge is imposed, is liable to pay, on behalf of the producer, any charge due for payment on or in relation to the product, and any penalty for late payment imposed by subsection</w:t>
      </w:r>
      <w:r w:rsidR="0014636A">
        <w:t> </w:t>
      </w:r>
      <w:r w:rsidR="00DF5B36" w:rsidRPr="0014636A">
        <w:t>15 (1) of the Collection Act.</w:t>
      </w:r>
    </w:p>
    <w:p w:rsidR="00DF5B36" w:rsidRPr="0014636A" w:rsidRDefault="00A87006" w:rsidP="00A87006">
      <w:pPr>
        <w:pStyle w:val="notetext"/>
      </w:pPr>
      <w:r w:rsidRPr="0014636A">
        <w:t>Note 2:</w:t>
      </w:r>
      <w:r w:rsidRPr="0014636A">
        <w:tab/>
      </w:r>
      <w:r w:rsidR="00DF5B36" w:rsidRPr="0014636A">
        <w:t xml:space="preserve">Under </w:t>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the </w:t>
      </w:r>
      <w:r w:rsidR="00DF5B36" w:rsidRPr="0014636A">
        <w:rPr>
          <w:b/>
          <w:i/>
        </w:rPr>
        <w:t>producer</w:t>
      </w:r>
      <w:r w:rsidR="00DF5B36" w:rsidRPr="0014636A">
        <w:t xml:space="preserve"> is taken to be the person who exports the products from Australia</w:t>
      </w:r>
      <w:r w:rsidRPr="0014636A">
        <w:t>—</w:t>
      </w:r>
      <w:r w:rsidR="00DF5B36" w:rsidRPr="0014636A">
        <w:t>see clause</w:t>
      </w:r>
      <w:r w:rsidR="0014636A">
        <w:t> </w:t>
      </w:r>
      <w:r w:rsidR="00DF5B36" w:rsidRPr="0014636A">
        <w:t>5.</w:t>
      </w:r>
    </w:p>
    <w:p w:rsidR="00DF5B36" w:rsidRPr="0014636A" w:rsidRDefault="00DF5B36" w:rsidP="00A87006">
      <w:pPr>
        <w:pStyle w:val="ActHead5"/>
      </w:pPr>
      <w:bookmarkStart w:id="167" w:name="_Toc517776870"/>
      <w:r w:rsidRPr="0014636A">
        <w:rPr>
          <w:rStyle w:val="CharSectno"/>
        </w:rPr>
        <w:t>8</w:t>
      </w:r>
      <w:r w:rsidR="00A87006" w:rsidRPr="0014636A">
        <w:t xml:space="preserve">  </w:t>
      </w:r>
      <w:r w:rsidRPr="0014636A">
        <w:t>Liability of intermediaries</w:t>
      </w:r>
      <w:r w:rsidR="00A87006" w:rsidRPr="0014636A">
        <w:t>—</w:t>
      </w:r>
      <w:r w:rsidRPr="0014636A">
        <w:t>processors</w:t>
      </w:r>
      <w:bookmarkEnd w:id="167"/>
    </w:p>
    <w:p w:rsidR="00DF5B36" w:rsidRPr="0014636A" w:rsidRDefault="00DF5B36" w:rsidP="00A87006">
      <w:pPr>
        <w:pStyle w:val="subsection"/>
      </w:pPr>
      <w:r w:rsidRPr="0014636A">
        <w:tab/>
      </w:r>
      <w:r w:rsidRPr="0014636A">
        <w:tab/>
        <w:t>Leviable deer velvet is a product to which paragraph</w:t>
      </w:r>
      <w:r w:rsidR="0014636A">
        <w:t> </w:t>
      </w:r>
      <w:r w:rsidRPr="0014636A">
        <w:t>7 (2) (b) of the Collection Act applies.</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that remains unpaid by the producer and any penalty for late payment imposed by subsection</w:t>
      </w:r>
      <w:r w:rsidR="0014636A">
        <w:t> </w:t>
      </w:r>
      <w:r w:rsidR="00DF5B36" w:rsidRPr="0014636A">
        <w:t>15 (1) of the Collection Act.</w:t>
      </w:r>
    </w:p>
    <w:p w:rsidR="00DF5B36" w:rsidRPr="0014636A" w:rsidRDefault="00DF5B36" w:rsidP="00A87006">
      <w:pPr>
        <w:pStyle w:val="ActHead5"/>
      </w:pPr>
      <w:bookmarkStart w:id="168" w:name="_Toc517776871"/>
      <w:r w:rsidRPr="0014636A">
        <w:rPr>
          <w:rStyle w:val="CharSectno"/>
        </w:rPr>
        <w:t>9</w:t>
      </w:r>
      <w:r w:rsidR="00A87006" w:rsidRPr="0014636A">
        <w:t xml:space="preserve">  </w:t>
      </w:r>
      <w:r w:rsidRPr="0014636A">
        <w:t>When are levy and charge due for payment</w:t>
      </w:r>
      <w:bookmarkEnd w:id="168"/>
    </w:p>
    <w:p w:rsidR="00DF5B36" w:rsidRPr="0014636A" w:rsidRDefault="00DF5B36" w:rsidP="00A87006">
      <w:pPr>
        <w:pStyle w:val="subsection"/>
      </w:pPr>
      <w:r w:rsidRPr="0014636A">
        <w:tab/>
      </w:r>
      <w:r w:rsidRPr="0014636A">
        <w:tab/>
        <w:t>For section</w:t>
      </w:r>
      <w:r w:rsidR="0014636A">
        <w:t> </w:t>
      </w:r>
      <w:r w:rsidRPr="0014636A">
        <w:t>6 of the Collection Act, charge payable or levy payable for a quarter are due for payment:</w:t>
      </w:r>
    </w:p>
    <w:p w:rsidR="00DF5B36" w:rsidRPr="0014636A" w:rsidRDefault="00DF5B36" w:rsidP="00A87006">
      <w:pPr>
        <w:pStyle w:val="paragraph"/>
      </w:pPr>
      <w:r w:rsidRPr="0014636A">
        <w:tab/>
        <w:t>(a)</w:t>
      </w:r>
      <w:r w:rsidRPr="0014636A">
        <w:tab/>
        <w:t>if a return for the quarter is lodged within the period mentioned in clause</w:t>
      </w:r>
      <w:r w:rsidR="0014636A">
        <w:t> </w:t>
      </w:r>
      <w:r w:rsidRPr="0014636A">
        <w:t>11</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quarter is not lodged within the period mentioned in clause</w:t>
      </w:r>
      <w:r w:rsidR="0014636A">
        <w:t> </w:t>
      </w:r>
      <w:r w:rsidRPr="0014636A">
        <w:t>11</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69" w:name="_Toc517776872"/>
      <w:r w:rsidRPr="0014636A">
        <w:rPr>
          <w:rStyle w:val="CharSectno"/>
        </w:rPr>
        <w:lastRenderedPageBreak/>
        <w:t>10</w:t>
      </w:r>
      <w:r w:rsidR="00A87006" w:rsidRPr="0014636A">
        <w:t xml:space="preserve">  </w:t>
      </w:r>
      <w:r w:rsidRPr="0014636A">
        <w:t>Who must lodge a return</w:t>
      </w:r>
      <w:bookmarkEnd w:id="169"/>
    </w:p>
    <w:p w:rsidR="00DF5B36" w:rsidRPr="0014636A" w:rsidRDefault="00DF5B36" w:rsidP="00A87006">
      <w:pPr>
        <w:pStyle w:val="subsection"/>
      </w:pPr>
      <w:r w:rsidRPr="0014636A">
        <w:tab/>
        <w:t>(1)</w:t>
      </w:r>
      <w:r w:rsidRPr="0014636A">
        <w:tab/>
        <w:t>A person who exports chargeable deer velvet in a quarter must lodge a return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A first purchaser, buying agent or selling agent who buys or sells leviable deer velvet in a quarter must lodge a return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(3)</w:t>
      </w:r>
      <w:r w:rsidRPr="0014636A">
        <w:tab/>
        <w:t>A producer of leviable deer velvet used by or on behalf of the producer in a quarter in the production of other goods, must lodge a return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70" w:name="_Toc517776873"/>
      <w:r w:rsidRPr="0014636A">
        <w:rPr>
          <w:rStyle w:val="CharSectno"/>
        </w:rPr>
        <w:t>11</w:t>
      </w:r>
      <w:r w:rsidR="00A87006" w:rsidRPr="0014636A">
        <w:t xml:space="preserve">  </w:t>
      </w:r>
      <w:r w:rsidRPr="0014636A">
        <w:t>When must a return be lodged</w:t>
      </w:r>
      <w:bookmarkEnd w:id="170"/>
    </w:p>
    <w:p w:rsidR="00DF5B36" w:rsidRPr="0014636A" w:rsidRDefault="00DF5B36" w:rsidP="00A87006">
      <w:pPr>
        <w:pStyle w:val="subsection"/>
      </w:pPr>
      <w:r w:rsidRPr="0014636A">
        <w:tab/>
      </w:r>
      <w:r w:rsidRPr="0014636A">
        <w:tab/>
        <w:t>A return for a quarter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71" w:name="_Toc517776874"/>
      <w:r w:rsidRPr="0014636A">
        <w:rPr>
          <w:rStyle w:val="CharSectno"/>
        </w:rPr>
        <w:t>12</w:t>
      </w:r>
      <w:r w:rsidR="00A87006" w:rsidRPr="0014636A">
        <w:t xml:space="preserve">  </w:t>
      </w:r>
      <w:r w:rsidRPr="0014636A">
        <w:t>What must be included in a return</w:t>
      </w:r>
      <w:bookmarkEnd w:id="171"/>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quarter must set out:</w:t>
      </w:r>
    </w:p>
    <w:p w:rsidR="00DF5B36" w:rsidRPr="0014636A" w:rsidRDefault="00DF5B36" w:rsidP="00A87006">
      <w:pPr>
        <w:pStyle w:val="paragraph"/>
      </w:pPr>
      <w:r w:rsidRPr="0014636A">
        <w:tab/>
        <w:t>(a)</w:t>
      </w:r>
      <w:r w:rsidRPr="0014636A">
        <w:tab/>
        <w:t>the weight and quality of deer velvet exported, bought, sold or used in the production of other goods, as the case may be, in the quarter; and</w:t>
      </w:r>
    </w:p>
    <w:p w:rsidR="00DF5B36" w:rsidRPr="0014636A" w:rsidRDefault="00DF5B36" w:rsidP="00A87006">
      <w:pPr>
        <w:pStyle w:val="paragraph"/>
      </w:pPr>
      <w:r w:rsidRPr="0014636A">
        <w:tab/>
        <w:t>(b)</w:t>
      </w:r>
      <w:r w:rsidRPr="0014636A">
        <w:tab/>
        <w:t>the amount of levy or charge payable for the deer velvet for the quarter; and</w:t>
      </w:r>
    </w:p>
    <w:p w:rsidR="00DF5B36" w:rsidRPr="0014636A" w:rsidRDefault="00DF5B36" w:rsidP="00A87006">
      <w:pPr>
        <w:pStyle w:val="paragraph"/>
      </w:pPr>
      <w:r w:rsidRPr="0014636A">
        <w:tab/>
        <w:t>(c)</w:t>
      </w:r>
      <w:r w:rsidRPr="0014636A">
        <w:tab/>
        <w:t>the amount of levy or charge paid for the deer velvet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72" w:name="_Toc517776875"/>
      <w:r w:rsidRPr="0014636A">
        <w:rPr>
          <w:rStyle w:val="CharSectno"/>
        </w:rPr>
        <w:t>13</w:t>
      </w:r>
      <w:r w:rsidR="00A87006" w:rsidRPr="0014636A">
        <w:t xml:space="preserve">  </w:t>
      </w:r>
      <w:r w:rsidRPr="0014636A">
        <w:t>What records must be kept</w:t>
      </w:r>
      <w:bookmarkEnd w:id="172"/>
    </w:p>
    <w:p w:rsidR="00DF5B36" w:rsidRPr="0014636A" w:rsidRDefault="00DF5B36" w:rsidP="00A87006">
      <w:pPr>
        <w:pStyle w:val="subsection"/>
      </w:pPr>
      <w:r w:rsidRPr="0014636A">
        <w:tab/>
        <w:t>(1)</w:t>
      </w:r>
      <w:r w:rsidRPr="0014636A">
        <w:tab/>
        <w:t xml:space="preserve">A producer of deer who </w:t>
      </w:r>
      <w:r w:rsidR="000868C6" w:rsidRPr="0014636A">
        <w:t>uses chargeable deer velvet or leviable deer velvet</w:t>
      </w:r>
      <w:r w:rsidRPr="0014636A">
        <w:t xml:space="preserve"> in the production of other goods must keep records showing, for each quarter:</w:t>
      </w:r>
    </w:p>
    <w:p w:rsidR="00DF5B36" w:rsidRPr="0014636A" w:rsidRDefault="00DF5B36" w:rsidP="00A87006">
      <w:pPr>
        <w:pStyle w:val="paragraph"/>
      </w:pPr>
      <w:r w:rsidRPr="0014636A">
        <w:tab/>
        <w:t>(a)</w:t>
      </w:r>
      <w:r w:rsidRPr="0014636A">
        <w:tab/>
        <w:t xml:space="preserve">the weight, quality and value of </w:t>
      </w:r>
      <w:r w:rsidR="000868C6" w:rsidRPr="0014636A">
        <w:t>the deer velvet</w:t>
      </w:r>
      <w:r w:rsidRPr="0014636A">
        <w:t xml:space="preserve"> bought, sold or exported; and</w:t>
      </w:r>
    </w:p>
    <w:p w:rsidR="00DF5B36" w:rsidRPr="0014636A" w:rsidRDefault="00DF5B36" w:rsidP="00A87006">
      <w:pPr>
        <w:pStyle w:val="paragraph"/>
      </w:pPr>
      <w:r w:rsidRPr="0014636A">
        <w:tab/>
        <w:t>(b)</w:t>
      </w:r>
      <w:r w:rsidRPr="0014636A">
        <w:tab/>
        <w:t xml:space="preserve">the weight, quality and value of </w:t>
      </w:r>
      <w:r w:rsidR="000868C6" w:rsidRPr="0014636A">
        <w:t>the deer velvet</w:t>
      </w:r>
      <w:r w:rsidRPr="0014636A">
        <w:t xml:space="preserve"> used in the production of other goods; and</w:t>
      </w:r>
    </w:p>
    <w:p w:rsidR="00DF5B36" w:rsidRPr="0014636A" w:rsidRDefault="00DF5B36" w:rsidP="00A87006">
      <w:pPr>
        <w:pStyle w:val="paragraph"/>
      </w:pPr>
      <w:r w:rsidRPr="0014636A">
        <w:tab/>
        <w:t>(c)</w:t>
      </w:r>
      <w:r w:rsidRPr="0014636A">
        <w:tab/>
        <w:t>the amount of levy or charge payable for the deer velvet for the quarter; and</w:t>
      </w:r>
    </w:p>
    <w:p w:rsidR="00DF5B36" w:rsidRPr="0014636A" w:rsidRDefault="00DF5B36" w:rsidP="00A87006">
      <w:pPr>
        <w:pStyle w:val="paragraph"/>
      </w:pPr>
      <w:r w:rsidRPr="0014636A">
        <w:tab/>
        <w:t>(d)</w:t>
      </w:r>
      <w:r w:rsidRPr="0014636A">
        <w:tab/>
        <w:t>the amount of levy or charge paid for the deer velvet for the quarter; and</w:t>
      </w:r>
    </w:p>
    <w:p w:rsidR="00DF5B36" w:rsidRPr="0014636A" w:rsidRDefault="00DF5B36" w:rsidP="00A87006">
      <w:pPr>
        <w:pStyle w:val="paragraph"/>
      </w:pPr>
      <w:r w:rsidRPr="0014636A">
        <w:tab/>
        <w:t>(e)</w:t>
      </w:r>
      <w:r w:rsidRPr="0014636A">
        <w:tab/>
        <w:t xml:space="preserve">the details mentioned in </w:t>
      </w:r>
      <w:r w:rsidR="0014636A">
        <w:t>subclause (</w:t>
      </w:r>
      <w:r w:rsidRPr="0014636A">
        <w:t xml:space="preserve">6) for each person with whom </w:t>
      </w:r>
      <w:r w:rsidR="000868C6" w:rsidRPr="0014636A">
        <w:t>the deer velvet</w:t>
      </w:r>
      <w:r w:rsidRPr="0014636A">
        <w:t xml:space="preserve"> was dealt.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lastRenderedPageBreak/>
        <w:tab/>
        <w:t>(2)</w:t>
      </w:r>
      <w:r w:rsidRPr="0014636A">
        <w:tab/>
        <w:t>The proprietor of an abattoir that deals in deer must keep records showing, for each quarter:</w:t>
      </w:r>
    </w:p>
    <w:p w:rsidR="00DF5B36" w:rsidRPr="0014636A" w:rsidRDefault="00DF5B36" w:rsidP="00A87006">
      <w:pPr>
        <w:pStyle w:val="paragraph"/>
      </w:pPr>
      <w:r w:rsidRPr="0014636A">
        <w:tab/>
        <w:t>(a)</w:t>
      </w:r>
      <w:r w:rsidRPr="0014636A">
        <w:tab/>
        <w:t xml:space="preserve">the weight, quality and value of </w:t>
      </w:r>
      <w:r w:rsidR="000868C6" w:rsidRPr="0014636A">
        <w:t>leviable deer velvet</w:t>
      </w:r>
      <w:r w:rsidRPr="0014636A">
        <w:t xml:space="preserve"> bought or sold; and</w:t>
      </w:r>
    </w:p>
    <w:p w:rsidR="00DF5B36" w:rsidRPr="0014636A" w:rsidRDefault="00DF5B36" w:rsidP="00A87006">
      <w:pPr>
        <w:pStyle w:val="paragraph"/>
      </w:pPr>
      <w:r w:rsidRPr="0014636A">
        <w:tab/>
        <w:t>(b)</w:t>
      </w:r>
      <w:r w:rsidRPr="0014636A">
        <w:tab/>
        <w:t xml:space="preserve">the amount of levy payable for </w:t>
      </w:r>
      <w:r w:rsidR="000868C6" w:rsidRPr="0014636A">
        <w:t>the deer velvet</w:t>
      </w:r>
      <w:r w:rsidRPr="0014636A">
        <w:t>; and</w:t>
      </w:r>
    </w:p>
    <w:p w:rsidR="00DF5B36" w:rsidRPr="0014636A" w:rsidRDefault="00DF5B36" w:rsidP="00A87006">
      <w:pPr>
        <w:pStyle w:val="paragraph"/>
      </w:pPr>
      <w:r w:rsidRPr="0014636A">
        <w:tab/>
        <w:t>(c)</w:t>
      </w:r>
      <w:r w:rsidRPr="0014636A">
        <w:tab/>
        <w:t xml:space="preserve">the amount of levy paid for </w:t>
      </w:r>
      <w:r w:rsidR="000868C6" w:rsidRPr="0014636A">
        <w:t>the deer velvet</w:t>
      </w:r>
      <w:r w:rsidRPr="0014636A">
        <w:t>; and</w:t>
      </w:r>
    </w:p>
    <w:p w:rsidR="00DF5B36" w:rsidRPr="0014636A" w:rsidRDefault="00DF5B36" w:rsidP="00A87006">
      <w:pPr>
        <w:pStyle w:val="paragraph"/>
      </w:pPr>
      <w:r w:rsidRPr="0014636A">
        <w:tab/>
        <w:t>(d)</w:t>
      </w:r>
      <w:r w:rsidRPr="0014636A">
        <w:tab/>
        <w:t xml:space="preserve">the details mentioned in </w:t>
      </w:r>
      <w:r w:rsidR="0014636A">
        <w:t>subclause (</w:t>
      </w:r>
      <w:r w:rsidRPr="0014636A">
        <w:t xml:space="preserve">6) for each person with whom </w:t>
      </w:r>
      <w:r w:rsidR="000868C6" w:rsidRPr="0014636A">
        <w:t>the deer velvet</w:t>
      </w:r>
      <w:r w:rsidRPr="0014636A">
        <w:t xml:space="preserve"> was dealt.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(3)</w:t>
      </w:r>
      <w:r w:rsidRPr="0014636A">
        <w:tab/>
        <w:t xml:space="preserve">A person who </w:t>
      </w:r>
      <w:r w:rsidR="000868C6" w:rsidRPr="0014636A">
        <w:t>exports chargeable deer velvet</w:t>
      </w:r>
      <w:r w:rsidRPr="0014636A">
        <w:t xml:space="preserve"> must keep records showing, for each quarter:</w:t>
      </w:r>
    </w:p>
    <w:p w:rsidR="00DF5B36" w:rsidRPr="0014636A" w:rsidRDefault="00DF5B36" w:rsidP="00A87006">
      <w:pPr>
        <w:pStyle w:val="paragraph"/>
      </w:pPr>
      <w:r w:rsidRPr="0014636A">
        <w:tab/>
        <w:t>(a)</w:t>
      </w:r>
      <w:r w:rsidRPr="0014636A">
        <w:tab/>
        <w:t xml:space="preserve">the weight, quality and value of </w:t>
      </w:r>
      <w:r w:rsidR="000868C6" w:rsidRPr="0014636A">
        <w:t>the deer velvet</w:t>
      </w:r>
      <w:r w:rsidRPr="0014636A">
        <w:t xml:space="preserve"> exported; and</w:t>
      </w:r>
    </w:p>
    <w:p w:rsidR="00DF5B36" w:rsidRPr="0014636A" w:rsidRDefault="00DF5B36" w:rsidP="00A87006">
      <w:pPr>
        <w:pStyle w:val="paragraph"/>
      </w:pPr>
      <w:r w:rsidRPr="0014636A">
        <w:tab/>
        <w:t>(b)</w:t>
      </w:r>
      <w:r w:rsidRPr="0014636A">
        <w:tab/>
        <w:t>the amount of charge payable for the deer velvet; and</w:t>
      </w:r>
    </w:p>
    <w:p w:rsidR="00DF5B36" w:rsidRPr="0014636A" w:rsidRDefault="00DF5B36" w:rsidP="00A87006">
      <w:pPr>
        <w:pStyle w:val="paragraph"/>
      </w:pPr>
      <w:r w:rsidRPr="0014636A">
        <w:tab/>
        <w:t>(c)</w:t>
      </w:r>
      <w:r w:rsidRPr="0014636A">
        <w:tab/>
        <w:t>the amount of charge paid for the deer velvet; and</w:t>
      </w:r>
    </w:p>
    <w:p w:rsidR="00DF5B36" w:rsidRPr="0014636A" w:rsidRDefault="00DF5B36" w:rsidP="00A87006">
      <w:pPr>
        <w:pStyle w:val="paragraph"/>
      </w:pPr>
      <w:r w:rsidRPr="0014636A">
        <w:tab/>
        <w:t>(d)</w:t>
      </w:r>
      <w:r w:rsidRPr="0014636A">
        <w:tab/>
        <w:t xml:space="preserve">the details mentioned in </w:t>
      </w:r>
      <w:r w:rsidR="0014636A">
        <w:t>subclause (</w:t>
      </w:r>
      <w:r w:rsidRPr="0014636A">
        <w:t xml:space="preserve">6) for each person with whom </w:t>
      </w:r>
      <w:r w:rsidR="000868C6" w:rsidRPr="0014636A">
        <w:t>the deer velvet</w:t>
      </w:r>
      <w:r w:rsidRPr="0014636A">
        <w:t xml:space="preserve"> was dealt.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(4)</w:t>
      </w:r>
      <w:r w:rsidRPr="0014636A">
        <w:tab/>
        <w:t xml:space="preserve">A buying agent or first purchaser </w:t>
      </w:r>
      <w:r w:rsidR="000868C6" w:rsidRPr="0014636A">
        <w:t>of leviable deer velvet</w:t>
      </w:r>
      <w:r w:rsidRPr="0014636A">
        <w:t xml:space="preserve"> must keep records showing, for each quarter:</w:t>
      </w:r>
    </w:p>
    <w:p w:rsidR="00DF5B36" w:rsidRPr="0014636A" w:rsidRDefault="00DF5B36" w:rsidP="00A87006">
      <w:pPr>
        <w:pStyle w:val="paragraph"/>
      </w:pPr>
      <w:r w:rsidRPr="0014636A">
        <w:tab/>
        <w:t>(a)</w:t>
      </w:r>
      <w:r w:rsidRPr="0014636A">
        <w:tab/>
        <w:t xml:space="preserve">the weight, quality and value of </w:t>
      </w:r>
      <w:r w:rsidR="000868C6" w:rsidRPr="0014636A">
        <w:t>the deer velvet</w:t>
      </w:r>
      <w:r w:rsidRPr="0014636A">
        <w:t xml:space="preserve"> purchased; and</w:t>
      </w:r>
    </w:p>
    <w:p w:rsidR="00DF5B36" w:rsidRPr="0014636A" w:rsidRDefault="00DF5B36" w:rsidP="00A87006">
      <w:pPr>
        <w:pStyle w:val="paragraph"/>
      </w:pPr>
      <w:r w:rsidRPr="0014636A">
        <w:tab/>
        <w:t>(b)</w:t>
      </w:r>
      <w:r w:rsidRPr="0014636A">
        <w:tab/>
        <w:t xml:space="preserve">the amount of levy payable for </w:t>
      </w:r>
      <w:r w:rsidR="000868C6" w:rsidRPr="0014636A">
        <w:t>the deer velvet</w:t>
      </w:r>
      <w:r w:rsidRPr="0014636A">
        <w:t>; and</w:t>
      </w:r>
    </w:p>
    <w:p w:rsidR="00DF5B36" w:rsidRPr="0014636A" w:rsidRDefault="00DF5B36" w:rsidP="00A87006">
      <w:pPr>
        <w:pStyle w:val="paragraph"/>
      </w:pPr>
      <w:r w:rsidRPr="0014636A">
        <w:tab/>
        <w:t>(c)</w:t>
      </w:r>
      <w:r w:rsidRPr="0014636A">
        <w:tab/>
        <w:t xml:space="preserve">the amount of levy paid for </w:t>
      </w:r>
      <w:r w:rsidR="000868C6" w:rsidRPr="0014636A">
        <w:t>the deer velvet</w:t>
      </w:r>
      <w:r w:rsidRPr="0014636A">
        <w:t>; and</w:t>
      </w:r>
    </w:p>
    <w:p w:rsidR="00DF5B36" w:rsidRPr="0014636A" w:rsidRDefault="00DF5B36" w:rsidP="00A87006">
      <w:pPr>
        <w:pStyle w:val="paragraph"/>
      </w:pPr>
      <w:r w:rsidRPr="0014636A">
        <w:tab/>
        <w:t>(d)</w:t>
      </w:r>
      <w:r w:rsidRPr="0014636A">
        <w:tab/>
        <w:t xml:space="preserve">the details mentioned in </w:t>
      </w:r>
      <w:r w:rsidR="0014636A">
        <w:t>subclause (</w:t>
      </w:r>
      <w:r w:rsidRPr="0014636A">
        <w:t xml:space="preserve">6) for each person with whom </w:t>
      </w:r>
      <w:r w:rsidR="000868C6" w:rsidRPr="0014636A">
        <w:t>the deer velvet</w:t>
      </w:r>
      <w:r w:rsidRPr="0014636A">
        <w:t xml:space="preserve"> was dealt.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(5)</w:t>
      </w:r>
      <w:r w:rsidRPr="0014636A">
        <w:tab/>
        <w:t xml:space="preserve">A selling agent </w:t>
      </w:r>
      <w:r w:rsidR="000868C6" w:rsidRPr="0014636A">
        <w:t>of leviable deer velvet</w:t>
      </w:r>
      <w:r w:rsidRPr="0014636A">
        <w:t xml:space="preserve"> must keep records showing, for each quarter:</w:t>
      </w:r>
    </w:p>
    <w:p w:rsidR="00DF5B36" w:rsidRPr="0014636A" w:rsidRDefault="00DF5B36" w:rsidP="00A87006">
      <w:pPr>
        <w:pStyle w:val="paragraph"/>
      </w:pPr>
      <w:r w:rsidRPr="0014636A">
        <w:tab/>
        <w:t>(a)</w:t>
      </w:r>
      <w:r w:rsidRPr="0014636A">
        <w:tab/>
        <w:t xml:space="preserve">the weight, quality and value of </w:t>
      </w:r>
      <w:r w:rsidR="000868C6" w:rsidRPr="0014636A">
        <w:t>the deer velvet</w:t>
      </w:r>
      <w:r w:rsidRPr="0014636A">
        <w:t xml:space="preserve"> sold; and</w:t>
      </w:r>
    </w:p>
    <w:p w:rsidR="00DF5B36" w:rsidRPr="0014636A" w:rsidRDefault="00DF5B36" w:rsidP="00A87006">
      <w:pPr>
        <w:pStyle w:val="paragraph"/>
      </w:pPr>
      <w:r w:rsidRPr="0014636A">
        <w:tab/>
        <w:t>(b)</w:t>
      </w:r>
      <w:r w:rsidRPr="0014636A">
        <w:tab/>
        <w:t xml:space="preserve">the amount of levy payable for </w:t>
      </w:r>
      <w:r w:rsidR="000868C6" w:rsidRPr="0014636A">
        <w:t>the deer velvet</w:t>
      </w:r>
      <w:r w:rsidRPr="0014636A">
        <w:t>; and</w:t>
      </w:r>
    </w:p>
    <w:p w:rsidR="00DF5B36" w:rsidRPr="0014636A" w:rsidRDefault="00DF5B36" w:rsidP="00A87006">
      <w:pPr>
        <w:pStyle w:val="paragraph"/>
      </w:pPr>
      <w:r w:rsidRPr="0014636A">
        <w:tab/>
        <w:t>(c)</w:t>
      </w:r>
      <w:r w:rsidRPr="0014636A">
        <w:tab/>
        <w:t xml:space="preserve">the amount of levy paid for </w:t>
      </w:r>
      <w:r w:rsidR="000868C6" w:rsidRPr="0014636A">
        <w:t>the deer velvet</w:t>
      </w:r>
      <w:r w:rsidRPr="0014636A">
        <w:t>; and</w:t>
      </w:r>
    </w:p>
    <w:p w:rsidR="00DF5B36" w:rsidRPr="0014636A" w:rsidRDefault="00DF5B36" w:rsidP="00A87006">
      <w:pPr>
        <w:pStyle w:val="paragraph"/>
      </w:pPr>
      <w:r w:rsidRPr="0014636A">
        <w:tab/>
        <w:t>(d)</w:t>
      </w:r>
      <w:r w:rsidRPr="0014636A">
        <w:tab/>
        <w:t xml:space="preserve">the details mentioned in </w:t>
      </w:r>
      <w:r w:rsidR="0014636A">
        <w:t>subclause (</w:t>
      </w:r>
      <w:r w:rsidRPr="0014636A">
        <w:t xml:space="preserve">6) for each person with whom </w:t>
      </w:r>
      <w:r w:rsidR="000868C6" w:rsidRPr="0014636A">
        <w:t>the deer velvet</w:t>
      </w:r>
      <w:r w:rsidRPr="0014636A">
        <w:t xml:space="preserve"> was dealt.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(5A)</w:t>
      </w:r>
      <w:r w:rsidRPr="0014636A">
        <w:tab/>
        <w:t xml:space="preserve">An offence under </w:t>
      </w:r>
      <w:r w:rsidR="0014636A">
        <w:t>subclause (</w:t>
      </w:r>
      <w:r w:rsidRPr="0014636A">
        <w:t>1), (2), (3), (4) or (5)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DF5B36" w:rsidP="00A87006">
      <w:pPr>
        <w:pStyle w:val="subsection"/>
      </w:pPr>
      <w:r w:rsidRPr="0014636A">
        <w:tab/>
        <w:t>(6)</w:t>
      </w:r>
      <w:r w:rsidRPr="0014636A">
        <w:tab/>
        <w:t xml:space="preserve">For </w:t>
      </w:r>
      <w:r w:rsidR="0014636A">
        <w:t>paragraphs (</w:t>
      </w:r>
      <w:r w:rsidRPr="0014636A">
        <w:t>1) (e), (2) (d), (3) (d), (4) (d) and (5) (d), the details are:</w:t>
      </w:r>
    </w:p>
    <w:p w:rsidR="00DF5B36" w:rsidRPr="0014636A" w:rsidRDefault="00DF5B36" w:rsidP="00A87006">
      <w:pPr>
        <w:pStyle w:val="paragraph"/>
      </w:pPr>
      <w:r w:rsidRPr="0014636A">
        <w:tab/>
        <w:t>(a)</w:t>
      </w:r>
      <w:r w:rsidRPr="0014636A">
        <w:tab/>
        <w:t>the person’s full name; and</w:t>
      </w:r>
    </w:p>
    <w:p w:rsidR="00DF5B36" w:rsidRPr="0014636A" w:rsidRDefault="00DF5B36" w:rsidP="00A87006">
      <w:pPr>
        <w:pStyle w:val="paragraph"/>
      </w:pPr>
      <w:r w:rsidRPr="0014636A">
        <w:tab/>
        <w:t>(b)</w:t>
      </w:r>
      <w:r w:rsidRPr="0014636A">
        <w:tab/>
        <w:t>the person’s business or residential address (not the address of a post office box or post office bag); and</w:t>
      </w:r>
    </w:p>
    <w:p w:rsidR="00DF5B36" w:rsidRPr="0014636A" w:rsidRDefault="00DF5B36" w:rsidP="00A87006">
      <w:pPr>
        <w:pStyle w:val="paragraph"/>
      </w:pPr>
      <w:r w:rsidRPr="0014636A">
        <w:lastRenderedPageBreak/>
        <w:tab/>
        <w:t>(c)</w:t>
      </w:r>
      <w:r w:rsidRPr="0014636A">
        <w:tab/>
        <w:t>the person’s ABN, if any; and</w:t>
      </w:r>
    </w:p>
    <w:p w:rsidR="00DF5B36" w:rsidRPr="0014636A" w:rsidRDefault="00DF5B36" w:rsidP="00A87006">
      <w:pPr>
        <w:pStyle w:val="paragraph"/>
      </w:pPr>
      <w:r w:rsidRPr="0014636A">
        <w:tab/>
        <w:t>(d)</w:t>
      </w:r>
      <w:r w:rsidRPr="0014636A">
        <w:tab/>
        <w:t>if the person is a company and does not have an ABN</w:t>
      </w:r>
      <w:r w:rsidR="00A87006" w:rsidRPr="0014636A">
        <w:t>—</w:t>
      </w:r>
      <w:r w:rsidRPr="0014636A">
        <w:t>its ACN.</w:t>
      </w:r>
    </w:p>
    <w:p w:rsidR="00DF5B36" w:rsidRPr="0014636A" w:rsidRDefault="00A87006" w:rsidP="00AF045F">
      <w:pPr>
        <w:pStyle w:val="ActHead1"/>
        <w:pageBreakBefore/>
      </w:pPr>
      <w:bookmarkStart w:id="173" w:name="_Toc517776876"/>
      <w:r w:rsidRPr="0014636A">
        <w:rPr>
          <w:rStyle w:val="CharChapNo"/>
        </w:rPr>
        <w:lastRenderedPageBreak/>
        <w:t>Schedule</w:t>
      </w:r>
      <w:r w:rsidR="0014636A" w:rsidRPr="0014636A">
        <w:rPr>
          <w:rStyle w:val="CharChapNo"/>
        </w:rPr>
        <w:t> </w:t>
      </w:r>
      <w:r w:rsidR="00DF5B36" w:rsidRPr="0014636A">
        <w:rPr>
          <w:rStyle w:val="CharChapNo"/>
        </w:rPr>
        <w:t>14</w:t>
      </w:r>
      <w:r w:rsidRPr="0014636A">
        <w:t>—</w:t>
      </w:r>
      <w:r w:rsidR="00DF5B36" w:rsidRPr="0014636A">
        <w:rPr>
          <w:rStyle w:val="CharChapText"/>
        </w:rPr>
        <w:t>Dried fruits</w:t>
      </w:r>
      <w:bookmarkEnd w:id="173"/>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74" w:name="_Toc517776877"/>
      <w:r w:rsidRPr="0014636A">
        <w:rPr>
          <w:rStyle w:val="CharSectno"/>
        </w:rPr>
        <w:t>1</w:t>
      </w:r>
      <w:r w:rsidR="00A87006" w:rsidRPr="0014636A">
        <w:t xml:space="preserve">  </w:t>
      </w:r>
      <w:r w:rsidRPr="0014636A">
        <w:t>Application</w:t>
      </w:r>
      <w:bookmarkEnd w:id="174"/>
    </w:p>
    <w:p w:rsidR="00DF5B36" w:rsidRPr="0014636A" w:rsidRDefault="00DF5B36" w:rsidP="00A87006">
      <w:pPr>
        <w:pStyle w:val="subsection"/>
      </w:pPr>
      <w:r w:rsidRPr="0014636A">
        <w:tab/>
      </w:r>
      <w:r w:rsidRPr="0014636A">
        <w:tab/>
        <w:t xml:space="preserve">This </w:t>
      </w:r>
      <w:r w:rsidR="00A87006" w:rsidRPr="0014636A">
        <w:t>Schedule </w:t>
      </w:r>
      <w:r w:rsidRPr="0014636A">
        <w:t>applies to dried fruits.</w:t>
      </w:r>
    </w:p>
    <w:p w:rsidR="00DF5B36" w:rsidRPr="0014636A" w:rsidRDefault="00DF5B36" w:rsidP="00A87006">
      <w:pPr>
        <w:pStyle w:val="ActHead5"/>
      </w:pPr>
      <w:bookmarkStart w:id="175" w:name="_Toc517776878"/>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14</w:t>
      </w:r>
      <w:bookmarkEnd w:id="175"/>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dried fruits </w:t>
      </w:r>
      <w:r w:rsidRPr="0014636A">
        <w:t>has the meaning given in clause</w:t>
      </w:r>
      <w:r w:rsidR="0014636A">
        <w:t> </w:t>
      </w:r>
      <w:r w:rsidRPr="0014636A">
        <w:t xml:space="preserve">9.1 of </w:t>
      </w:r>
      <w:r w:rsidR="00A87006" w:rsidRPr="0014636A">
        <w:t>Schedule</w:t>
      </w:r>
      <w:r w:rsidR="0014636A">
        <w:t> </w:t>
      </w:r>
      <w:r w:rsidRPr="0014636A">
        <w:t>15 to the Excise Levies Regulations.</w:t>
      </w:r>
    </w:p>
    <w:p w:rsidR="00DF5B36" w:rsidRPr="0014636A" w:rsidRDefault="00DF5B36" w:rsidP="00F356F8">
      <w:pPr>
        <w:pStyle w:val="Definition"/>
      </w:pPr>
      <w:r w:rsidRPr="0014636A">
        <w:rPr>
          <w:b/>
          <w:i/>
        </w:rPr>
        <w:t xml:space="preserve">leviable dried fruits </w:t>
      </w:r>
      <w:r w:rsidRPr="0014636A">
        <w:t>means dried fruits on which levy is imposed.</w:t>
      </w:r>
    </w:p>
    <w:p w:rsidR="00DF5B36" w:rsidRPr="0014636A" w:rsidRDefault="00DF5B36" w:rsidP="00F356F8">
      <w:pPr>
        <w:pStyle w:val="Definition"/>
      </w:pPr>
      <w:r w:rsidRPr="0014636A">
        <w:rPr>
          <w:b/>
          <w:i/>
        </w:rPr>
        <w:t xml:space="preserve">levy </w:t>
      </w:r>
      <w:r w:rsidRPr="0014636A">
        <w:t>means levy imposed by subclause</w:t>
      </w:r>
      <w:r w:rsidR="0014636A">
        <w:t> </w:t>
      </w:r>
      <w:r w:rsidRPr="0014636A">
        <w:t xml:space="preserve">2 (1) of </w:t>
      </w:r>
      <w:r w:rsidR="00A87006" w:rsidRPr="0014636A">
        <w:t>Schedule</w:t>
      </w:r>
      <w:r w:rsidR="0014636A">
        <w:t> </w:t>
      </w:r>
      <w:r w:rsidRPr="0014636A">
        <w:t>15 to the Excise Levies Act.</w:t>
      </w:r>
    </w:p>
    <w:p w:rsidR="00DF5B36" w:rsidRPr="0014636A" w:rsidRDefault="00DF5B36" w:rsidP="00F356F8">
      <w:pPr>
        <w:pStyle w:val="Definition"/>
      </w:pPr>
      <w:r w:rsidRPr="0014636A">
        <w:rPr>
          <w:b/>
          <w:i/>
        </w:rPr>
        <w:t>season</w:t>
      </w:r>
      <w:r w:rsidRPr="0014636A">
        <w:t>, for dried fruits, means the calendar year in which the fruit is harvested.</w:t>
      </w:r>
    </w:p>
    <w:p w:rsidR="00DF5B36" w:rsidRPr="0014636A" w:rsidRDefault="00A87006" w:rsidP="00A87006">
      <w:pPr>
        <w:pStyle w:val="notetext"/>
      </w:pPr>
      <w:r w:rsidRPr="0014636A">
        <w:t>Note 1:</w:t>
      </w:r>
      <w:r w:rsidRPr="0014636A">
        <w:tab/>
      </w:r>
      <w:r w:rsidR="00DF5B36" w:rsidRPr="0014636A">
        <w:rPr>
          <w:b/>
          <w:i/>
        </w:rPr>
        <w:t>Dried fruits</w:t>
      </w:r>
      <w:r w:rsidR="00DF5B36" w:rsidRPr="0014636A">
        <w:t>,</w:t>
      </w:r>
      <w:r w:rsidR="00DF5B36" w:rsidRPr="0014636A">
        <w:rPr>
          <w:b/>
          <w:i/>
        </w:rPr>
        <w:t xml:space="preserve"> dried tree fruits </w:t>
      </w:r>
      <w:r w:rsidR="00DF5B36" w:rsidRPr="0014636A">
        <w:t>and</w:t>
      </w:r>
      <w:r w:rsidR="00DF5B36" w:rsidRPr="0014636A">
        <w:rPr>
          <w:b/>
          <w:i/>
        </w:rPr>
        <w:t xml:space="preserve"> dried vine fruits</w:t>
      </w:r>
      <w:r w:rsidR="00DF5B36" w:rsidRPr="0014636A">
        <w:t xml:space="preserve"> are defined as follows in clause</w:t>
      </w:r>
      <w:r w:rsidR="0014636A">
        <w:t> </w:t>
      </w:r>
      <w:r w:rsidR="00DF5B36" w:rsidRPr="0014636A">
        <w:t xml:space="preserve">9.1 of </w:t>
      </w:r>
      <w:r w:rsidRPr="0014636A">
        <w:t>Schedule</w:t>
      </w:r>
      <w:r w:rsidR="0014636A">
        <w:t> </w:t>
      </w:r>
      <w:r w:rsidR="00DF5B36" w:rsidRPr="0014636A">
        <w:t>15 to the Excise Levies Regulations:</w:t>
      </w:r>
    </w:p>
    <w:p w:rsidR="00DF5B36" w:rsidRPr="0014636A" w:rsidRDefault="00F356F8" w:rsidP="00352974">
      <w:pPr>
        <w:pStyle w:val="notetext"/>
        <w:spacing w:before="60"/>
      </w:pPr>
      <w:r w:rsidRPr="0014636A">
        <w:rPr>
          <w:b/>
          <w:i/>
        </w:rPr>
        <w:tab/>
      </w:r>
      <w:r w:rsidR="00DF5B36" w:rsidRPr="0014636A">
        <w:rPr>
          <w:b/>
          <w:i/>
        </w:rPr>
        <w:t>dried fruits</w:t>
      </w:r>
      <w:r w:rsidR="00DF5B36" w:rsidRPr="0014636A">
        <w:t xml:space="preserve"> means dried tree fruits or dried vine fruits.</w:t>
      </w:r>
    </w:p>
    <w:p w:rsidR="00DF5B36" w:rsidRPr="0014636A" w:rsidRDefault="00F356F8" w:rsidP="00352974">
      <w:pPr>
        <w:pStyle w:val="notetext"/>
        <w:spacing w:before="60"/>
      </w:pPr>
      <w:r w:rsidRPr="0014636A">
        <w:rPr>
          <w:b/>
          <w:i/>
        </w:rPr>
        <w:tab/>
      </w:r>
      <w:r w:rsidR="00DF5B36" w:rsidRPr="0014636A">
        <w:rPr>
          <w:b/>
          <w:i/>
        </w:rPr>
        <w:t>dried tree fruits</w:t>
      </w:r>
      <w:r w:rsidR="00DF5B36" w:rsidRPr="0014636A">
        <w:t xml:space="preserve"> means dried apricots, dried pears, dried peaches, dried nectarines or dried plums.</w:t>
      </w:r>
    </w:p>
    <w:p w:rsidR="00DF5B36" w:rsidRPr="0014636A" w:rsidRDefault="00F356F8" w:rsidP="00352974">
      <w:pPr>
        <w:pStyle w:val="notetext"/>
        <w:spacing w:before="60"/>
      </w:pPr>
      <w:r w:rsidRPr="0014636A">
        <w:rPr>
          <w:b/>
          <w:i/>
        </w:rPr>
        <w:tab/>
      </w:r>
      <w:r w:rsidR="00DF5B36" w:rsidRPr="0014636A">
        <w:rPr>
          <w:b/>
          <w:i/>
        </w:rPr>
        <w:t>dried vine fruits</w:t>
      </w:r>
      <w:r w:rsidR="00DF5B36" w:rsidRPr="0014636A">
        <w:t xml:space="preserve"> means dried grapes.</w:t>
      </w:r>
    </w:p>
    <w:p w:rsidR="00DF5B36" w:rsidRPr="0014636A" w:rsidRDefault="00A87006" w:rsidP="00A87006">
      <w:pPr>
        <w:pStyle w:val="notetext"/>
      </w:pPr>
      <w:r w:rsidRPr="0014636A">
        <w:t>Note 2:</w:t>
      </w:r>
      <w:r w:rsidRPr="0014636A">
        <w:tab/>
      </w:r>
      <w:r w:rsidR="0014636A">
        <w:t>Paragraph (</w:t>
      </w:r>
      <w:r w:rsidR="00DF5B36" w:rsidRPr="0014636A">
        <w:t xml:space="preserve">b) of the definition of </w:t>
      </w:r>
      <w:r w:rsidR="00DF5B36" w:rsidRPr="0014636A">
        <w:rPr>
          <w:b/>
          <w:i/>
        </w:rPr>
        <w:t>proprietor</w:t>
      </w:r>
      <w:r w:rsidR="00DF5B36" w:rsidRPr="0014636A">
        <w:t xml:space="preserve"> in subsection</w:t>
      </w:r>
      <w:r w:rsidR="0014636A">
        <w:t> </w:t>
      </w:r>
      <w:r w:rsidR="00DF5B36" w:rsidRPr="0014636A">
        <w:t xml:space="preserve">4 (1) of the Collection Act provides that </w:t>
      </w:r>
      <w:r w:rsidR="00DF5B36" w:rsidRPr="0014636A">
        <w:rPr>
          <w:b/>
          <w:i/>
        </w:rPr>
        <w:t>proprietor</w:t>
      </w:r>
      <w:r w:rsidR="00DF5B36" w:rsidRPr="0014636A">
        <w:t>, in relation to a processing establishment, (other than an abattoir) means the person carrying on the business of processing collection products in that establishment.</w:t>
      </w:r>
    </w:p>
    <w:p w:rsidR="00DF5B36" w:rsidRPr="0014636A" w:rsidRDefault="00DF5B36" w:rsidP="00A87006">
      <w:pPr>
        <w:pStyle w:val="ActHead5"/>
      </w:pPr>
      <w:bookmarkStart w:id="176" w:name="_Toc517776879"/>
      <w:r w:rsidRPr="0014636A">
        <w:rPr>
          <w:rStyle w:val="CharSectno"/>
        </w:rPr>
        <w:t>3</w:t>
      </w:r>
      <w:r w:rsidR="00A87006" w:rsidRPr="0014636A">
        <w:t xml:space="preserve">  </w:t>
      </w:r>
      <w:r w:rsidRPr="0014636A">
        <w:t>What is a levy year</w:t>
      </w:r>
      <w:bookmarkEnd w:id="176"/>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dried fruits is the period of 12 months beginning on 1</w:t>
      </w:r>
      <w:r w:rsidR="0014636A">
        <w:t> </w:t>
      </w:r>
      <w:r w:rsidRPr="0014636A">
        <w:t>October in a year.</w:t>
      </w:r>
    </w:p>
    <w:p w:rsidR="00DF5B36" w:rsidRPr="0014636A" w:rsidRDefault="00DF5B36" w:rsidP="00A87006">
      <w:pPr>
        <w:pStyle w:val="ActHead5"/>
      </w:pPr>
      <w:bookmarkStart w:id="177" w:name="_Toc517776880"/>
      <w:r w:rsidRPr="0014636A">
        <w:rPr>
          <w:rStyle w:val="CharSectno"/>
        </w:rPr>
        <w:t>4</w:t>
      </w:r>
      <w:r w:rsidR="00A87006" w:rsidRPr="0014636A">
        <w:t xml:space="preserve">  </w:t>
      </w:r>
      <w:r w:rsidRPr="0014636A">
        <w:t>Who is a producer</w:t>
      </w:r>
      <w:bookmarkEnd w:id="177"/>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producer</w:t>
      </w:r>
      <w:r w:rsidRPr="0014636A">
        <w:t xml:space="preserve"> in subsection</w:t>
      </w:r>
      <w:r w:rsidR="0014636A">
        <w:t> </w:t>
      </w:r>
      <w:r w:rsidRPr="0014636A">
        <w:t xml:space="preserve">4 (1) of the Collection Act: </w:t>
      </w:r>
    </w:p>
    <w:p w:rsidR="00DF5B36" w:rsidRPr="0014636A" w:rsidRDefault="00DF5B36" w:rsidP="00A87006">
      <w:pPr>
        <w:pStyle w:val="paragraph"/>
      </w:pPr>
      <w:r w:rsidRPr="0014636A">
        <w:tab/>
        <w:t>(a)</w:t>
      </w:r>
      <w:r w:rsidRPr="0014636A">
        <w:tab/>
        <w:t>dried fruits are prescribed; and</w:t>
      </w:r>
    </w:p>
    <w:p w:rsidR="00DF5B36" w:rsidRPr="0014636A" w:rsidRDefault="00DF5B36" w:rsidP="00A87006">
      <w:pPr>
        <w:pStyle w:val="paragraph"/>
      </w:pPr>
      <w:r w:rsidRPr="0014636A">
        <w:tab/>
        <w:t>(b)</w:t>
      </w:r>
      <w:r w:rsidRPr="0014636A">
        <w:tab/>
        <w:t xml:space="preserve">each of the following persons is taken to be a producer of dried fruits: </w:t>
      </w:r>
    </w:p>
    <w:p w:rsidR="00DF5B36" w:rsidRPr="0014636A" w:rsidRDefault="00DF5B36" w:rsidP="00A87006">
      <w:pPr>
        <w:pStyle w:val="paragraphsub"/>
      </w:pPr>
      <w:r w:rsidRPr="0014636A">
        <w:tab/>
        <w:t>(i)</w:t>
      </w:r>
      <w:r w:rsidRPr="0014636A">
        <w:tab/>
        <w:t xml:space="preserve">a person (the </w:t>
      </w:r>
      <w:r w:rsidRPr="0014636A">
        <w:rPr>
          <w:b/>
          <w:i/>
        </w:rPr>
        <w:t>first person</w:t>
      </w:r>
      <w:r w:rsidRPr="0014636A">
        <w:t xml:space="preserve">) who receives dried fruits for processing at a processing establishment under an arrangement with the grower of those fruits that requires the first person to sell the processed fruits; </w:t>
      </w:r>
    </w:p>
    <w:p w:rsidR="00DF5B36" w:rsidRPr="0014636A" w:rsidRDefault="00DF5B36" w:rsidP="00A87006">
      <w:pPr>
        <w:pStyle w:val="paragraphsub"/>
      </w:pPr>
      <w:r w:rsidRPr="0014636A">
        <w:tab/>
        <w:t>(ii)</w:t>
      </w:r>
      <w:r w:rsidRPr="0014636A">
        <w:tab/>
        <w:t>in the absence of an arrangement of that kind</w:t>
      </w:r>
      <w:r w:rsidR="00A87006" w:rsidRPr="0014636A">
        <w:t>—</w:t>
      </w:r>
      <w:r w:rsidRPr="0014636A">
        <w:t>the grower of the dried fruits received for processing at the establishment.</w:t>
      </w:r>
    </w:p>
    <w:p w:rsidR="00DF5B36" w:rsidRPr="0014636A" w:rsidRDefault="00A87006" w:rsidP="00A87006">
      <w:pPr>
        <w:pStyle w:val="notetext"/>
      </w:pPr>
      <w:r w:rsidRPr="0014636A">
        <w:lastRenderedPageBreak/>
        <w:t>Note:</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DF5B36" w:rsidP="00A87006">
      <w:pPr>
        <w:pStyle w:val="ActHead5"/>
      </w:pPr>
      <w:bookmarkStart w:id="178" w:name="_Toc517776881"/>
      <w:r w:rsidRPr="0014636A">
        <w:rPr>
          <w:rStyle w:val="CharSectno"/>
        </w:rPr>
        <w:t>5</w:t>
      </w:r>
      <w:r w:rsidR="00A87006" w:rsidRPr="0014636A">
        <w:t xml:space="preserve">  </w:t>
      </w:r>
      <w:r w:rsidRPr="0014636A">
        <w:t>Liability of intermediaries</w:t>
      </w:r>
      <w:r w:rsidR="00A87006" w:rsidRPr="0014636A">
        <w:t>—</w:t>
      </w:r>
      <w:r w:rsidRPr="0014636A">
        <w:t>receivers and processors</w:t>
      </w:r>
      <w:bookmarkEnd w:id="178"/>
    </w:p>
    <w:p w:rsidR="00DF5B36" w:rsidRPr="0014636A" w:rsidRDefault="00DF5B36" w:rsidP="00A87006">
      <w:pPr>
        <w:pStyle w:val="subsection"/>
      </w:pPr>
      <w:r w:rsidRPr="0014636A">
        <w:tab/>
      </w:r>
      <w:r w:rsidRPr="0014636A">
        <w:tab/>
        <w:t>Paragraphs 7 (2) (a) and (b) of the Collection Act apply to leviable dried fruits.</w:t>
      </w:r>
    </w:p>
    <w:p w:rsidR="00DF5B36" w:rsidRPr="0014636A" w:rsidRDefault="00A87006" w:rsidP="00A87006">
      <w:pPr>
        <w:pStyle w:val="notetext"/>
      </w:pPr>
      <w:r w:rsidRPr="0014636A">
        <w:t>Note:</w:t>
      </w:r>
      <w:r w:rsidRPr="0014636A">
        <w:tab/>
      </w:r>
      <w:r w:rsidR="00DF5B36" w:rsidRPr="0014636A">
        <w:t>Paragraphs 7 (2) (a) and (b) of the Collection Act provide that a receiver of a product or a processor who processes a product on or in relation to which levy is imposed, being a product declared by the regulations to be a product to which those paragraphs apply, is liable to pay, on behalf of the producer, any levy due for payment on or in relation to the product and any penalty for late payment imposed by section</w:t>
      </w:r>
      <w:r w:rsidR="0014636A">
        <w:t> </w:t>
      </w:r>
      <w:r w:rsidR="00DF5B36" w:rsidRPr="0014636A">
        <w:t>15 of the Collection Act.</w:t>
      </w:r>
    </w:p>
    <w:p w:rsidR="00DF5B36" w:rsidRPr="0014636A" w:rsidRDefault="00DF5B36" w:rsidP="00A87006">
      <w:pPr>
        <w:pStyle w:val="ActHead5"/>
      </w:pPr>
      <w:bookmarkStart w:id="179" w:name="_Toc517776882"/>
      <w:r w:rsidRPr="0014636A">
        <w:rPr>
          <w:rStyle w:val="CharSectno"/>
        </w:rPr>
        <w:t>6</w:t>
      </w:r>
      <w:r w:rsidR="00A87006" w:rsidRPr="0014636A">
        <w:t xml:space="preserve">  </w:t>
      </w:r>
      <w:r w:rsidRPr="0014636A">
        <w:t>When is levy due for payment</w:t>
      </w:r>
      <w:bookmarkEnd w:id="179"/>
    </w:p>
    <w:p w:rsidR="00DF5B36" w:rsidRPr="0014636A" w:rsidRDefault="00DF5B36" w:rsidP="00A87006">
      <w:pPr>
        <w:pStyle w:val="subsection"/>
      </w:pPr>
      <w:r w:rsidRPr="0014636A">
        <w:tab/>
        <w:t>(1)</w:t>
      </w:r>
      <w:r w:rsidRPr="0014636A">
        <w:tab/>
        <w:t>For section</w:t>
      </w:r>
      <w:r w:rsidR="0014636A">
        <w:t> </w:t>
      </w:r>
      <w:r w:rsidRPr="0014636A">
        <w:t>6 of the Collection Act, levy payable on leviable dried fruits for a levy year is due for payment:</w:t>
      </w:r>
    </w:p>
    <w:p w:rsidR="00DF5B36" w:rsidRPr="0014636A" w:rsidRDefault="00DF5B36" w:rsidP="00A87006">
      <w:pPr>
        <w:pStyle w:val="paragraph"/>
      </w:pPr>
      <w:r w:rsidRPr="0014636A">
        <w:tab/>
        <w:t>(a)</w:t>
      </w:r>
      <w:r w:rsidRPr="0014636A">
        <w:tab/>
        <w:t>if a return for the year is lodged before the day mentioned in clause</w:t>
      </w:r>
      <w:r w:rsidR="0014636A">
        <w:t> </w:t>
      </w:r>
      <w:r w:rsidRPr="0014636A">
        <w:t>8 of this Schedule</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year is not lodged before the day mentioned in clause</w:t>
      </w:r>
      <w:r w:rsidR="0014636A">
        <w:t> </w:t>
      </w:r>
      <w:r w:rsidRPr="0014636A">
        <w:t>8 of this Schedule</w:t>
      </w:r>
      <w:r w:rsidR="00A87006" w:rsidRPr="0014636A">
        <w:t>—</w:t>
      </w:r>
      <w:r w:rsidRPr="0014636A">
        <w:t>on that day.</w:t>
      </w:r>
    </w:p>
    <w:p w:rsidR="00DF5B36" w:rsidRPr="0014636A" w:rsidRDefault="00DF5B36" w:rsidP="00A87006">
      <w:pPr>
        <w:pStyle w:val="subsection"/>
      </w:pPr>
      <w:r w:rsidRPr="0014636A">
        <w:tab/>
        <w:t>(2)</w:t>
      </w:r>
      <w:r w:rsidRPr="0014636A">
        <w:tab/>
        <w:t xml:space="preserve">However, the Secretary may, by notice in the </w:t>
      </w:r>
      <w:r w:rsidRPr="0014636A">
        <w:rPr>
          <w:i/>
        </w:rPr>
        <w:t>Gazette</w:t>
      </w:r>
      <w:r w:rsidRPr="0014636A">
        <w:t xml:space="preserve">, fix a date for payment for levy on dried fruits that is later than the day mentioned in </w:t>
      </w:r>
      <w:r w:rsidR="0014636A">
        <w:t>subclause (</w:t>
      </w:r>
      <w:r w:rsidRPr="0014636A">
        <w:t>1).</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80" w:name="_Toc517776883"/>
      <w:r w:rsidRPr="0014636A">
        <w:rPr>
          <w:rStyle w:val="CharSectno"/>
        </w:rPr>
        <w:t>7</w:t>
      </w:r>
      <w:r w:rsidR="00A87006" w:rsidRPr="0014636A">
        <w:t xml:space="preserve">  </w:t>
      </w:r>
      <w:r w:rsidRPr="0014636A">
        <w:t>Who must lodge a return</w:t>
      </w:r>
      <w:bookmarkEnd w:id="180"/>
    </w:p>
    <w:p w:rsidR="00DF5B36" w:rsidRPr="0014636A" w:rsidRDefault="00DF5B36" w:rsidP="00A87006">
      <w:pPr>
        <w:pStyle w:val="subsection"/>
      </w:pPr>
      <w:r w:rsidRPr="0014636A">
        <w:tab/>
      </w:r>
      <w:r w:rsidRPr="0014636A">
        <w:tab/>
        <w:t>The proprietor of a processing establishment must lodge a return for a levy year.</w:t>
      </w:r>
    </w:p>
    <w:p w:rsidR="00DF5B36" w:rsidRPr="0014636A" w:rsidRDefault="00A87006" w:rsidP="00A87006">
      <w:pPr>
        <w:pStyle w:val="notetext"/>
      </w:pPr>
      <w:r w:rsidRPr="0014636A">
        <w:t>Note 1:</w:t>
      </w:r>
      <w:r w:rsidRPr="0014636A">
        <w:tab/>
      </w:r>
      <w:r w:rsidR="0014636A">
        <w:t>Paragraph (</w:t>
      </w:r>
      <w:r w:rsidR="00DF5B36" w:rsidRPr="0014636A">
        <w:t xml:space="preserve">b) of the definition of </w:t>
      </w:r>
      <w:r w:rsidR="00DF5B36" w:rsidRPr="0014636A">
        <w:rPr>
          <w:b/>
          <w:i/>
        </w:rPr>
        <w:t>proprietor</w:t>
      </w:r>
      <w:r w:rsidR="00DF5B36" w:rsidRPr="0014636A">
        <w:t xml:space="preserve"> in subsection</w:t>
      </w:r>
      <w:r w:rsidR="0014636A">
        <w:t> </w:t>
      </w:r>
      <w:r w:rsidR="00DF5B36" w:rsidRPr="0014636A">
        <w:t xml:space="preserve">4 (1) of the Collection Act provides that </w:t>
      </w:r>
      <w:r w:rsidR="00DF5B36" w:rsidRPr="0014636A">
        <w:rPr>
          <w:b/>
          <w:i/>
        </w:rPr>
        <w:t>proprietor</w:t>
      </w:r>
      <w:r w:rsidR="00DF5B36" w:rsidRPr="0014636A">
        <w:t>, in relation to a processing establishment, (other than an abattoir) means the person carrying on the business of processing collection products in that establishment.</w:t>
      </w:r>
    </w:p>
    <w:p w:rsidR="00DF5B36" w:rsidRPr="0014636A" w:rsidRDefault="00A87006" w:rsidP="00A87006">
      <w:pPr>
        <w:pStyle w:val="notetext"/>
      </w:pPr>
      <w:r w:rsidRPr="0014636A">
        <w:t>Note 2:</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81" w:name="_Toc517776884"/>
      <w:r w:rsidRPr="0014636A">
        <w:rPr>
          <w:rStyle w:val="CharSectno"/>
        </w:rPr>
        <w:t>8</w:t>
      </w:r>
      <w:r w:rsidR="00A87006" w:rsidRPr="0014636A">
        <w:t xml:space="preserve">  </w:t>
      </w:r>
      <w:r w:rsidRPr="0014636A">
        <w:t>When must a return be lodged</w:t>
      </w:r>
      <w:bookmarkEnd w:id="181"/>
    </w:p>
    <w:p w:rsidR="00DF5B36" w:rsidRPr="0014636A" w:rsidRDefault="00DF5B36" w:rsidP="00A87006">
      <w:pPr>
        <w:pStyle w:val="subsection"/>
      </w:pPr>
      <w:r w:rsidRPr="0014636A">
        <w:tab/>
      </w:r>
      <w:r w:rsidRPr="0014636A">
        <w:tab/>
        <w:t>A return for a levy year must be lodged on or before 30</w:t>
      </w:r>
      <w:r w:rsidR="0014636A">
        <w:t> </w:t>
      </w:r>
      <w:r w:rsidRPr="0014636A">
        <w:t>November in the following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82" w:name="_Toc517776885"/>
      <w:r w:rsidRPr="0014636A">
        <w:rPr>
          <w:rStyle w:val="CharSectno"/>
        </w:rPr>
        <w:t>9</w:t>
      </w:r>
      <w:r w:rsidR="00A87006" w:rsidRPr="0014636A">
        <w:t xml:space="preserve">  </w:t>
      </w:r>
      <w:r w:rsidRPr="0014636A">
        <w:t>What must be included in a return</w:t>
      </w:r>
      <w:bookmarkEnd w:id="182"/>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levy year must state, in respect of the levy year:</w:t>
      </w:r>
    </w:p>
    <w:p w:rsidR="00DF5B36" w:rsidRPr="0014636A" w:rsidRDefault="00DF5B36" w:rsidP="00A87006">
      <w:pPr>
        <w:pStyle w:val="paragraph"/>
      </w:pPr>
      <w:r w:rsidRPr="0014636A">
        <w:tab/>
        <w:t>(a)</w:t>
      </w:r>
      <w:r w:rsidRPr="0014636A">
        <w:tab/>
        <w:t>the full name and business address (not the address of a post office box or post office bag) of the processing establishment for which the return is lodged; and</w:t>
      </w:r>
    </w:p>
    <w:p w:rsidR="00DF5B36" w:rsidRPr="0014636A" w:rsidRDefault="00DF5B36" w:rsidP="00A87006">
      <w:pPr>
        <w:pStyle w:val="paragraph"/>
      </w:pPr>
      <w:r w:rsidRPr="0014636A">
        <w:lastRenderedPageBreak/>
        <w:tab/>
        <w:t>(b)</w:t>
      </w:r>
      <w:r w:rsidRPr="0014636A">
        <w:tab/>
        <w:t>the quantity of each kind of dried fruits harvested in a season received for processing at the establishment; and</w:t>
      </w:r>
    </w:p>
    <w:p w:rsidR="00DF5B36" w:rsidRPr="0014636A" w:rsidRDefault="00DF5B36" w:rsidP="00A87006">
      <w:pPr>
        <w:pStyle w:val="paragraph"/>
      </w:pPr>
      <w:r w:rsidRPr="0014636A">
        <w:tab/>
        <w:t>(c)</w:t>
      </w:r>
      <w:r w:rsidRPr="0014636A">
        <w:tab/>
        <w:t>the quantity of each kind of dried fruits harvested in any preceding season received for processing at the establishment; and</w:t>
      </w:r>
    </w:p>
    <w:p w:rsidR="00DF5B36" w:rsidRPr="0014636A" w:rsidRDefault="00DF5B36" w:rsidP="00A87006">
      <w:pPr>
        <w:pStyle w:val="paragraph"/>
      </w:pPr>
      <w:r w:rsidRPr="0014636A">
        <w:tab/>
        <w:t>(d)</w:t>
      </w:r>
      <w:r w:rsidRPr="0014636A">
        <w:tab/>
        <w:t>the amount of levy payable for:</w:t>
      </w:r>
    </w:p>
    <w:p w:rsidR="00DF5B36" w:rsidRPr="0014636A" w:rsidRDefault="00DF5B36" w:rsidP="00A87006">
      <w:pPr>
        <w:pStyle w:val="paragraphsub"/>
      </w:pPr>
      <w:r w:rsidRPr="0014636A">
        <w:tab/>
        <w:t>(i)</w:t>
      </w:r>
      <w:r w:rsidRPr="0014636A">
        <w:tab/>
        <w:t xml:space="preserve">each kind of dried fruits mentioned in </w:t>
      </w:r>
      <w:r w:rsidR="0014636A">
        <w:t>paragraph (</w:t>
      </w:r>
      <w:r w:rsidRPr="0014636A">
        <w:t xml:space="preserve">b); and </w:t>
      </w:r>
    </w:p>
    <w:p w:rsidR="00DF5B36" w:rsidRPr="0014636A" w:rsidRDefault="00DF5B36" w:rsidP="00A87006">
      <w:pPr>
        <w:pStyle w:val="paragraphsub"/>
      </w:pPr>
      <w:r w:rsidRPr="0014636A">
        <w:tab/>
        <w:t>(ii)</w:t>
      </w:r>
      <w:r w:rsidRPr="0014636A">
        <w:tab/>
        <w:t xml:space="preserve">each kind of dried fruits mentioned in </w:t>
      </w:r>
      <w:r w:rsidR="0014636A">
        <w:t>paragraph (</w:t>
      </w:r>
      <w:r w:rsidRPr="0014636A">
        <w:t>c); and</w:t>
      </w:r>
    </w:p>
    <w:p w:rsidR="00DF5B36" w:rsidRPr="0014636A" w:rsidRDefault="00DF5B36" w:rsidP="00A87006">
      <w:pPr>
        <w:pStyle w:val="paragraph"/>
      </w:pPr>
      <w:r w:rsidRPr="0014636A">
        <w:tab/>
        <w:t>(e)</w:t>
      </w:r>
      <w:r w:rsidRPr="0014636A">
        <w:tab/>
        <w:t>the amount of levy paid for:</w:t>
      </w:r>
    </w:p>
    <w:p w:rsidR="00DF5B36" w:rsidRPr="0014636A" w:rsidRDefault="00DF5B36" w:rsidP="00A87006">
      <w:pPr>
        <w:pStyle w:val="paragraphsub"/>
      </w:pPr>
      <w:r w:rsidRPr="0014636A">
        <w:tab/>
        <w:t>(i)</w:t>
      </w:r>
      <w:r w:rsidRPr="0014636A">
        <w:tab/>
        <w:t xml:space="preserve">each kind of dried fruits mentioned in </w:t>
      </w:r>
      <w:r w:rsidR="0014636A">
        <w:t>paragraph (</w:t>
      </w:r>
      <w:r w:rsidRPr="0014636A">
        <w:t xml:space="preserve">b); and </w:t>
      </w:r>
    </w:p>
    <w:p w:rsidR="00DF5B36" w:rsidRPr="0014636A" w:rsidRDefault="00DF5B36" w:rsidP="00A87006">
      <w:pPr>
        <w:pStyle w:val="paragraphsub"/>
      </w:pPr>
      <w:r w:rsidRPr="0014636A">
        <w:tab/>
        <w:t>(ii)</w:t>
      </w:r>
      <w:r w:rsidRPr="0014636A">
        <w:tab/>
        <w:t xml:space="preserve">each kind of dried fruits mentioned in </w:t>
      </w:r>
      <w:r w:rsidR="0014636A">
        <w:t>paragraph (</w:t>
      </w:r>
      <w:r w:rsidRPr="0014636A">
        <w:t>c); and</w:t>
      </w:r>
    </w:p>
    <w:p w:rsidR="00DF5B36" w:rsidRPr="0014636A" w:rsidRDefault="00DF5B36" w:rsidP="00A87006">
      <w:pPr>
        <w:pStyle w:val="paragraph"/>
      </w:pPr>
      <w:r w:rsidRPr="0014636A">
        <w:tab/>
        <w:t>(f)</w:t>
      </w:r>
      <w:r w:rsidRPr="0014636A">
        <w:tab/>
        <w:t xml:space="preserve">the sum of the amounts of levy mentioned in </w:t>
      </w:r>
      <w:r w:rsidR="0014636A">
        <w:t>paragraph (</w:t>
      </w:r>
      <w:r w:rsidRPr="0014636A">
        <w:t>d); and</w:t>
      </w:r>
    </w:p>
    <w:p w:rsidR="00DF5B36" w:rsidRPr="0014636A" w:rsidRDefault="00DF5B36" w:rsidP="00A87006">
      <w:pPr>
        <w:pStyle w:val="paragraph"/>
      </w:pPr>
      <w:r w:rsidRPr="0014636A">
        <w:tab/>
        <w:t>(g)</w:t>
      </w:r>
      <w:r w:rsidRPr="0014636A">
        <w:tab/>
        <w:t xml:space="preserve">the sum of the amounts of levy mentioned in </w:t>
      </w:r>
      <w:r w:rsidR="0014636A">
        <w:t>paragraph (</w:t>
      </w:r>
      <w:r w:rsidRPr="0014636A">
        <w:t>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83" w:name="_Toc517776886"/>
      <w:r w:rsidRPr="0014636A">
        <w:rPr>
          <w:rStyle w:val="CharSectno"/>
        </w:rPr>
        <w:t>10</w:t>
      </w:r>
      <w:r w:rsidR="00A87006" w:rsidRPr="0014636A">
        <w:t xml:space="preserve">  </w:t>
      </w:r>
      <w:r w:rsidRPr="0014636A">
        <w:t>What records must be kept</w:t>
      </w:r>
      <w:bookmarkEnd w:id="183"/>
    </w:p>
    <w:p w:rsidR="00DF5B36" w:rsidRPr="0014636A" w:rsidRDefault="00DF5B36" w:rsidP="00A87006">
      <w:pPr>
        <w:pStyle w:val="subsection"/>
      </w:pPr>
      <w:r w:rsidRPr="0014636A">
        <w:tab/>
        <w:t>(1)</w:t>
      </w:r>
      <w:r w:rsidRPr="0014636A">
        <w:tab/>
        <w:t>The proprietor of a processing establishment must keep records showing, in respect of each levy year:</w:t>
      </w:r>
    </w:p>
    <w:p w:rsidR="00DF5B36" w:rsidRPr="0014636A" w:rsidRDefault="00DF5B36" w:rsidP="00A87006">
      <w:pPr>
        <w:pStyle w:val="paragraph"/>
      </w:pPr>
      <w:r w:rsidRPr="0014636A">
        <w:tab/>
        <w:t>(a)</w:t>
      </w:r>
      <w:r w:rsidRPr="0014636A">
        <w:tab/>
        <w:t xml:space="preserve">the details mentioned in </w:t>
      </w:r>
      <w:r w:rsidR="0014636A">
        <w:t>subclause (</w:t>
      </w:r>
      <w:r w:rsidRPr="0014636A">
        <w:t xml:space="preserve">2) for each producer of dried fruit from whom dried fruit was received at the establishment for processing; and </w:t>
      </w:r>
    </w:p>
    <w:p w:rsidR="00DF5B36" w:rsidRPr="0014636A" w:rsidRDefault="00DF5B36" w:rsidP="00A87006">
      <w:pPr>
        <w:pStyle w:val="paragraph"/>
      </w:pPr>
      <w:r w:rsidRPr="0014636A">
        <w:tab/>
        <w:t>(b)</w:t>
      </w:r>
      <w:r w:rsidRPr="0014636A">
        <w:tab/>
        <w:t>the quantity of each kind of dried fruit received at the establishment from each producer on each day; and</w:t>
      </w:r>
    </w:p>
    <w:p w:rsidR="00DF5B36" w:rsidRPr="0014636A" w:rsidRDefault="00DF5B36" w:rsidP="00A87006">
      <w:pPr>
        <w:pStyle w:val="paragraph"/>
      </w:pPr>
      <w:r w:rsidRPr="0014636A">
        <w:tab/>
        <w:t>(c)</w:t>
      </w:r>
      <w:r w:rsidRPr="0014636A">
        <w:tab/>
        <w:t>the quantity of each kind of dried fruit received each month at the establishment from each producer; and</w:t>
      </w:r>
    </w:p>
    <w:p w:rsidR="00DF5B36" w:rsidRPr="0014636A" w:rsidRDefault="00DF5B36" w:rsidP="00A87006">
      <w:pPr>
        <w:pStyle w:val="paragraph"/>
      </w:pPr>
      <w:r w:rsidRPr="0014636A">
        <w:tab/>
        <w:t>(d)</w:t>
      </w:r>
      <w:r w:rsidRPr="0014636A">
        <w:tab/>
        <w:t>the amount of levy payable for each kind of dried fruit; and</w:t>
      </w:r>
    </w:p>
    <w:p w:rsidR="00DF5B36" w:rsidRPr="0014636A" w:rsidRDefault="00DF5B36" w:rsidP="00A87006">
      <w:pPr>
        <w:pStyle w:val="paragraph"/>
      </w:pPr>
      <w:r w:rsidRPr="0014636A">
        <w:tab/>
        <w:t>(e)</w:t>
      </w:r>
      <w:r w:rsidRPr="0014636A">
        <w:tab/>
        <w:t>the amount of levy paid by the proprietor for each kind of dried fruit.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For </w:t>
      </w:r>
      <w:r w:rsidR="0014636A">
        <w:t>paragraph (</w:t>
      </w:r>
      <w:r w:rsidRPr="0014636A">
        <w:t>1) (a), the details are:</w:t>
      </w:r>
    </w:p>
    <w:p w:rsidR="00DF5B36" w:rsidRPr="0014636A" w:rsidRDefault="00DF5B36" w:rsidP="00A87006">
      <w:pPr>
        <w:pStyle w:val="paragraph"/>
      </w:pPr>
      <w:r w:rsidRPr="0014636A">
        <w:tab/>
        <w:t>(a)</w:t>
      </w:r>
      <w:r w:rsidRPr="0014636A">
        <w:tab/>
        <w:t>the producer’s full name; and</w:t>
      </w:r>
    </w:p>
    <w:p w:rsidR="00DF5B36" w:rsidRPr="0014636A" w:rsidRDefault="00DF5B36" w:rsidP="00A87006">
      <w:pPr>
        <w:pStyle w:val="paragraph"/>
      </w:pPr>
      <w:r w:rsidRPr="0014636A">
        <w:tab/>
        <w:t>(b)</w:t>
      </w:r>
      <w:r w:rsidRPr="0014636A">
        <w:tab/>
        <w:t>the producer’s business or residential address (not the address of a post office box or post office bag); and</w:t>
      </w:r>
    </w:p>
    <w:p w:rsidR="00DF5B36" w:rsidRPr="0014636A" w:rsidRDefault="00DF5B36" w:rsidP="00A87006">
      <w:pPr>
        <w:pStyle w:val="paragraph"/>
      </w:pPr>
      <w:r w:rsidRPr="0014636A">
        <w:tab/>
        <w:t>(c)</w:t>
      </w:r>
      <w:r w:rsidRPr="0014636A">
        <w:tab/>
        <w:t>the producer’s ABN, if any; and</w:t>
      </w:r>
    </w:p>
    <w:p w:rsidR="00DF5B36" w:rsidRPr="0014636A" w:rsidRDefault="00DF5B36" w:rsidP="00A87006">
      <w:pPr>
        <w:pStyle w:val="paragraph"/>
      </w:pPr>
      <w:r w:rsidRPr="0014636A">
        <w:tab/>
        <w:t>(d)</w:t>
      </w:r>
      <w:r w:rsidRPr="0014636A">
        <w:tab/>
        <w:t>if the producer is a company and does not have an ABN</w:t>
      </w:r>
      <w:r w:rsidR="00A87006" w:rsidRPr="0014636A">
        <w:t>—</w:t>
      </w:r>
      <w:r w:rsidRPr="0014636A">
        <w:t xml:space="preserve">its ACN. </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A87006" w:rsidP="00860E9D">
      <w:pPr>
        <w:pStyle w:val="ActHead1"/>
        <w:pageBreakBefore/>
      </w:pPr>
      <w:bookmarkStart w:id="184" w:name="_Toc517776887"/>
      <w:r w:rsidRPr="0014636A">
        <w:rPr>
          <w:rStyle w:val="CharChapNo"/>
        </w:rPr>
        <w:lastRenderedPageBreak/>
        <w:t>Schedule</w:t>
      </w:r>
      <w:r w:rsidR="0014636A" w:rsidRPr="0014636A">
        <w:rPr>
          <w:rStyle w:val="CharChapNo"/>
        </w:rPr>
        <w:t> </w:t>
      </w:r>
      <w:r w:rsidR="00DF5B36" w:rsidRPr="0014636A">
        <w:rPr>
          <w:rStyle w:val="CharChapNo"/>
        </w:rPr>
        <w:t>15</w:t>
      </w:r>
      <w:r w:rsidRPr="0014636A">
        <w:t>—</w:t>
      </w:r>
      <w:r w:rsidR="00DF5B36" w:rsidRPr="0014636A">
        <w:rPr>
          <w:rStyle w:val="CharChapText"/>
        </w:rPr>
        <w:t>Forest industries products</w:t>
      </w:r>
      <w:bookmarkEnd w:id="184"/>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185" w:name="_Toc517776888"/>
      <w:r w:rsidRPr="0014636A">
        <w:rPr>
          <w:rStyle w:val="CharSectno"/>
        </w:rPr>
        <w:t>1</w:t>
      </w:r>
      <w:r w:rsidR="00A87006" w:rsidRPr="0014636A">
        <w:t xml:space="preserve">  </w:t>
      </w:r>
      <w:r w:rsidRPr="0014636A">
        <w:t>Application</w:t>
      </w:r>
      <w:bookmarkEnd w:id="185"/>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leviable logs.</w:t>
      </w:r>
    </w:p>
    <w:p w:rsidR="00DF5B36" w:rsidRPr="0014636A" w:rsidRDefault="00DF5B36" w:rsidP="00A87006">
      <w:pPr>
        <w:pStyle w:val="ActHead5"/>
      </w:pPr>
      <w:bookmarkStart w:id="186" w:name="_Toc517776889"/>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15</w:t>
      </w:r>
      <w:bookmarkEnd w:id="186"/>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export charge </w:t>
      </w:r>
      <w:r w:rsidRPr="0014636A">
        <w:t>means export charge imposed on logs under Schedule</w:t>
      </w:r>
      <w:r w:rsidR="0014636A">
        <w:t> </w:t>
      </w:r>
      <w:r w:rsidRPr="0014636A">
        <w:t>7 to the Customs Charges Act.</w:t>
      </w:r>
    </w:p>
    <w:p w:rsidR="00DF5B36" w:rsidRPr="0014636A" w:rsidRDefault="00DF5B36" w:rsidP="00F356F8">
      <w:pPr>
        <w:pStyle w:val="Definition"/>
      </w:pPr>
      <w:r w:rsidRPr="0014636A">
        <w:rPr>
          <w:b/>
          <w:i/>
        </w:rPr>
        <w:t xml:space="preserve">leviable logs </w:t>
      </w:r>
      <w:r w:rsidRPr="0014636A">
        <w:t xml:space="preserve">means logs on which levy is imposed under </w:t>
      </w:r>
      <w:r w:rsidR="00A87006" w:rsidRPr="0014636A">
        <w:t>Schedule</w:t>
      </w:r>
      <w:r w:rsidR="0014636A">
        <w:t> </w:t>
      </w:r>
      <w:r w:rsidRPr="0014636A">
        <w:t>10 to the Excise Levies Act.</w:t>
      </w:r>
    </w:p>
    <w:p w:rsidR="00DF5B36" w:rsidRPr="0014636A" w:rsidRDefault="00DF5B36" w:rsidP="00F356F8">
      <w:pPr>
        <w:pStyle w:val="Definition"/>
      </w:pPr>
      <w:r w:rsidRPr="0014636A">
        <w:rPr>
          <w:b/>
          <w:i/>
        </w:rPr>
        <w:t xml:space="preserve">levy </w:t>
      </w:r>
      <w:r w:rsidRPr="0014636A">
        <w:t>means levy imposed on logs by Schedule</w:t>
      </w:r>
      <w:r w:rsidR="0014636A">
        <w:t> </w:t>
      </w:r>
      <w:r w:rsidRPr="0014636A">
        <w:t>10 to the Excise Levies Act.</w:t>
      </w:r>
    </w:p>
    <w:p w:rsidR="00DF5B36" w:rsidRPr="0014636A" w:rsidRDefault="00DF5B36" w:rsidP="00A87006">
      <w:pPr>
        <w:pStyle w:val="ActHead5"/>
      </w:pPr>
      <w:bookmarkStart w:id="187" w:name="_Toc517776890"/>
      <w:r w:rsidRPr="0014636A">
        <w:rPr>
          <w:rStyle w:val="CharSectno"/>
        </w:rPr>
        <w:t>3</w:t>
      </w:r>
      <w:r w:rsidR="00A87006" w:rsidRPr="0014636A">
        <w:t xml:space="preserve">  </w:t>
      </w:r>
      <w:r w:rsidRPr="0014636A">
        <w:t>What is a levy year</w:t>
      </w:r>
      <w:bookmarkEnd w:id="187"/>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logs is a financial year.</w:t>
      </w:r>
    </w:p>
    <w:p w:rsidR="00DF5B36" w:rsidRPr="0014636A" w:rsidRDefault="00DF5B36" w:rsidP="00A87006">
      <w:pPr>
        <w:pStyle w:val="ActHead5"/>
      </w:pPr>
      <w:bookmarkStart w:id="188" w:name="_Toc517776891"/>
      <w:r w:rsidRPr="0014636A">
        <w:rPr>
          <w:rStyle w:val="CharSectno"/>
        </w:rPr>
        <w:t>4</w:t>
      </w:r>
      <w:r w:rsidR="00A87006" w:rsidRPr="0014636A">
        <w:t xml:space="preserve">  </w:t>
      </w:r>
      <w:r w:rsidRPr="0014636A">
        <w:t>When is levy due for payment</w:t>
      </w:r>
      <w:bookmarkEnd w:id="188"/>
    </w:p>
    <w:p w:rsidR="00DF5B36" w:rsidRPr="0014636A" w:rsidRDefault="00DF5B36" w:rsidP="00A87006">
      <w:pPr>
        <w:pStyle w:val="subsection"/>
      </w:pPr>
      <w:r w:rsidRPr="0014636A">
        <w:tab/>
      </w:r>
      <w:r w:rsidRPr="0014636A">
        <w:tab/>
        <w:t>For section</w:t>
      </w:r>
      <w:r w:rsidR="0014636A">
        <w:t> </w:t>
      </w:r>
      <w:r w:rsidRPr="0014636A">
        <w:t>6 of the Collection Act, levy payable for a quarter or levy year is due for payment:</w:t>
      </w:r>
    </w:p>
    <w:p w:rsidR="00DF5B36" w:rsidRPr="0014636A" w:rsidRDefault="00DF5B36" w:rsidP="00A87006">
      <w:pPr>
        <w:pStyle w:val="paragraph"/>
      </w:pPr>
      <w:r w:rsidRPr="0014636A">
        <w:tab/>
        <w:t>(a)</w:t>
      </w:r>
      <w:r w:rsidRPr="0014636A">
        <w:tab/>
        <w:t>if a return for the quarter or levy year is lodged within the period mentioned in clause</w:t>
      </w:r>
      <w:r w:rsidR="0014636A">
        <w:t> </w:t>
      </w:r>
      <w:r w:rsidRPr="0014636A">
        <w:t>6 or 8</w:t>
      </w:r>
      <w:r w:rsidR="00A87006" w:rsidRPr="0014636A">
        <w:t>—</w:t>
      </w:r>
      <w:r w:rsidRPr="0014636A">
        <w:t xml:space="preserve">on the day the return is lodged; or </w:t>
      </w:r>
    </w:p>
    <w:p w:rsidR="00DF5B36" w:rsidRPr="0014636A" w:rsidRDefault="00DF5B36" w:rsidP="00A87006">
      <w:pPr>
        <w:pStyle w:val="paragraph"/>
      </w:pPr>
      <w:r w:rsidRPr="0014636A">
        <w:tab/>
        <w:t>(b)</w:t>
      </w:r>
      <w:r w:rsidRPr="0014636A">
        <w:tab/>
        <w:t>if a return for the quarter or levy year is not lodged within the period mentioned in clause</w:t>
      </w:r>
      <w:r w:rsidR="0014636A">
        <w:t> </w:t>
      </w:r>
      <w:r w:rsidRPr="0014636A">
        <w:t>6 or 8</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189" w:name="_Toc517776892"/>
      <w:r w:rsidRPr="0014636A">
        <w:rPr>
          <w:rStyle w:val="CharSectno"/>
        </w:rPr>
        <w:t>5</w:t>
      </w:r>
      <w:r w:rsidR="00A87006" w:rsidRPr="0014636A">
        <w:t xml:space="preserve">  </w:t>
      </w:r>
      <w:r w:rsidRPr="0014636A">
        <w:t>Who must lodge a quarterly return</w:t>
      </w:r>
      <w:bookmarkEnd w:id="189"/>
    </w:p>
    <w:p w:rsidR="00DF5B36" w:rsidRPr="0014636A" w:rsidRDefault="00DF5B36" w:rsidP="00A87006">
      <w:pPr>
        <w:pStyle w:val="subsection"/>
      </w:pPr>
      <w:r w:rsidRPr="0014636A">
        <w:tab/>
        <w:t>(1)</w:t>
      </w:r>
      <w:r w:rsidRPr="0014636A">
        <w:tab/>
        <w:t>A producer who is liable to pay levy for a quarter must lodge a return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 xml:space="preserve">However, a producer mentioned in </w:t>
      </w:r>
      <w:r w:rsidR="0014636A">
        <w:t>subclause (</w:t>
      </w:r>
      <w:r w:rsidRPr="0014636A">
        <w:t>1) need not lodge quarterly returns for a levy year if:</w:t>
      </w:r>
    </w:p>
    <w:p w:rsidR="00DF5B36" w:rsidRPr="0014636A" w:rsidRDefault="00DF5B36" w:rsidP="00A87006">
      <w:pPr>
        <w:pStyle w:val="paragraph"/>
      </w:pPr>
      <w:r w:rsidRPr="0014636A">
        <w:tab/>
        <w:t>(a)</w:t>
      </w:r>
      <w:r w:rsidRPr="0014636A">
        <w:tab/>
        <w:t>the person has applied under clause</w:t>
      </w:r>
      <w:r w:rsidR="0014636A">
        <w:t> </w:t>
      </w:r>
      <w:r w:rsidRPr="0014636A">
        <w:t>11 for an exemption for the levy year and has not received notice of the Secretary’s decision; or</w:t>
      </w:r>
    </w:p>
    <w:p w:rsidR="00DF5B36" w:rsidRPr="0014636A" w:rsidRDefault="00DF5B36" w:rsidP="00A87006">
      <w:pPr>
        <w:pStyle w:val="paragraph"/>
      </w:pPr>
      <w:r w:rsidRPr="0014636A">
        <w:tab/>
        <w:t>(b)</w:t>
      </w:r>
      <w:r w:rsidRPr="0014636A">
        <w:tab/>
        <w:t>the Secretary has granted the person an exemption for the levy year under clause</w:t>
      </w:r>
      <w:r w:rsidR="0014636A">
        <w:t> </w:t>
      </w:r>
      <w:r w:rsidRPr="0014636A">
        <w:t>13, or has continued the person’s exemption under clause</w:t>
      </w:r>
      <w:r w:rsidR="0014636A">
        <w:t> </w:t>
      </w:r>
      <w:r w:rsidRPr="0014636A">
        <w:t>14; or</w:t>
      </w:r>
    </w:p>
    <w:p w:rsidR="00DF5B36" w:rsidRPr="0014636A" w:rsidRDefault="00DF5B36" w:rsidP="00A87006">
      <w:pPr>
        <w:pStyle w:val="paragraph"/>
      </w:pPr>
      <w:r w:rsidRPr="0014636A">
        <w:lastRenderedPageBreak/>
        <w:tab/>
        <w:t>(c)</w:t>
      </w:r>
      <w:r w:rsidRPr="0014636A">
        <w:tab/>
        <w:t>the Secretary is required under clause</w:t>
      </w:r>
      <w:r w:rsidR="0014636A">
        <w:t> </w:t>
      </w:r>
      <w:r w:rsidRPr="0014636A">
        <w:t>14 to decide whether to continue the person’s exemption and the person has not received notice of the Secretary’s decision.</w:t>
      </w:r>
    </w:p>
    <w:p w:rsidR="00B74F8F" w:rsidRPr="0014636A" w:rsidRDefault="00A87006" w:rsidP="00A87006">
      <w:pPr>
        <w:pStyle w:val="notetext"/>
      </w:pPr>
      <w:r w:rsidRPr="0014636A">
        <w:t>Note:</w:t>
      </w:r>
      <w:r w:rsidRPr="0014636A">
        <w:tab/>
      </w:r>
      <w:r w:rsidR="00B74F8F" w:rsidRPr="0014636A">
        <w:t>Subsection</w:t>
      </w:r>
      <w:r w:rsidR="0014636A">
        <w:t> </w:t>
      </w:r>
      <w:r w:rsidR="00B74F8F" w:rsidRPr="0014636A">
        <w:t xml:space="preserve">4 (2A) of the Collection Act provides that the producer of logs for levy imposed by </w:t>
      </w:r>
      <w:r w:rsidRPr="0014636A">
        <w:t>Schedule</w:t>
      </w:r>
      <w:r w:rsidR="0014636A">
        <w:t> </w:t>
      </w:r>
      <w:r w:rsidR="00B74F8F" w:rsidRPr="0014636A">
        <w:t>10 to the Excise Levies Act is taken to be the operator of the mill to which the logs were delivered.</w:t>
      </w:r>
    </w:p>
    <w:p w:rsidR="00DF5B36" w:rsidRPr="0014636A" w:rsidRDefault="00DF5B36" w:rsidP="00A87006">
      <w:pPr>
        <w:pStyle w:val="ActHead5"/>
      </w:pPr>
      <w:bookmarkStart w:id="190" w:name="_Toc517776893"/>
      <w:r w:rsidRPr="0014636A">
        <w:rPr>
          <w:rStyle w:val="CharSectno"/>
        </w:rPr>
        <w:t>6</w:t>
      </w:r>
      <w:r w:rsidR="00A87006" w:rsidRPr="0014636A">
        <w:t xml:space="preserve">  </w:t>
      </w:r>
      <w:r w:rsidRPr="0014636A">
        <w:t>When must a quarterly return be lodged</w:t>
      </w:r>
      <w:bookmarkEnd w:id="190"/>
    </w:p>
    <w:p w:rsidR="00DF5B36" w:rsidRPr="0014636A" w:rsidRDefault="00DF5B36" w:rsidP="00A87006">
      <w:pPr>
        <w:pStyle w:val="subsection"/>
      </w:pPr>
      <w:r w:rsidRPr="0014636A">
        <w:tab/>
      </w:r>
      <w:r w:rsidRPr="0014636A">
        <w:tab/>
        <w:t>A quarterly return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91" w:name="_Toc517776894"/>
      <w:r w:rsidRPr="0014636A">
        <w:rPr>
          <w:rStyle w:val="CharSectno"/>
        </w:rPr>
        <w:t>7</w:t>
      </w:r>
      <w:r w:rsidR="00A87006" w:rsidRPr="0014636A">
        <w:t xml:space="preserve">  </w:t>
      </w:r>
      <w:r w:rsidRPr="0014636A">
        <w:t>Who must lodge an annual return</w:t>
      </w:r>
      <w:bookmarkEnd w:id="191"/>
    </w:p>
    <w:p w:rsidR="00DF5B36" w:rsidRPr="0014636A" w:rsidRDefault="00DF5B36" w:rsidP="00A87006">
      <w:pPr>
        <w:pStyle w:val="subsection"/>
      </w:pPr>
      <w:r w:rsidRPr="0014636A">
        <w:tab/>
      </w:r>
      <w:r w:rsidRPr="0014636A">
        <w:tab/>
        <w:t>A producer who is exempt from lodging quarterly returns for a levy year must lodge a return for the levy year if the producer is liable to pay levy for the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92" w:name="_Toc517776895"/>
      <w:r w:rsidRPr="0014636A">
        <w:rPr>
          <w:rStyle w:val="CharSectno"/>
        </w:rPr>
        <w:t>8</w:t>
      </w:r>
      <w:r w:rsidR="00A87006" w:rsidRPr="0014636A">
        <w:t xml:space="preserve">  </w:t>
      </w:r>
      <w:r w:rsidRPr="0014636A">
        <w:t>When must an annual return be lodged</w:t>
      </w:r>
      <w:bookmarkEnd w:id="192"/>
    </w:p>
    <w:p w:rsidR="00DF5B36" w:rsidRPr="0014636A" w:rsidRDefault="00DF5B36" w:rsidP="00A87006">
      <w:pPr>
        <w:pStyle w:val="subsection"/>
      </w:pPr>
      <w:r w:rsidRPr="0014636A">
        <w:tab/>
      </w:r>
      <w:r w:rsidRPr="0014636A">
        <w:tab/>
        <w:t>An annual return for a levy year must be lodged no later than 28</w:t>
      </w:r>
      <w:r w:rsidR="0014636A">
        <w:t> </w:t>
      </w:r>
      <w:r w:rsidRPr="0014636A">
        <w:t>August in the next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93" w:name="_Toc517776896"/>
      <w:r w:rsidRPr="0014636A">
        <w:rPr>
          <w:rStyle w:val="CharSectno"/>
        </w:rPr>
        <w:t>9</w:t>
      </w:r>
      <w:r w:rsidR="00A87006" w:rsidRPr="0014636A">
        <w:t xml:space="preserve">  </w:t>
      </w:r>
      <w:r w:rsidRPr="0014636A">
        <w:t>One return for all mills</w:t>
      </w:r>
      <w:bookmarkEnd w:id="193"/>
    </w:p>
    <w:p w:rsidR="00DF5B36" w:rsidRPr="0014636A" w:rsidRDefault="00DF5B36" w:rsidP="00A87006">
      <w:pPr>
        <w:pStyle w:val="subsection"/>
      </w:pPr>
      <w:r w:rsidRPr="0014636A">
        <w:tab/>
      </w:r>
      <w:r w:rsidRPr="0014636A">
        <w:tab/>
        <w:t>A producer who is liable to pay levy, and who is the operator of more than 1 mill to which logs are delivered, must lodge a single return containing all the details for each mill of which the producer is the operator.</w:t>
      </w:r>
    </w:p>
    <w:p w:rsidR="00DF5B36" w:rsidRPr="0014636A" w:rsidRDefault="00DF5B36" w:rsidP="00A87006">
      <w:pPr>
        <w:pStyle w:val="ActHead5"/>
      </w:pPr>
      <w:bookmarkStart w:id="194" w:name="_Toc517776897"/>
      <w:r w:rsidRPr="0014636A">
        <w:rPr>
          <w:rStyle w:val="CharSectno"/>
        </w:rPr>
        <w:t>10</w:t>
      </w:r>
      <w:r w:rsidR="00A87006" w:rsidRPr="0014636A">
        <w:t xml:space="preserve">  </w:t>
      </w:r>
      <w:r w:rsidRPr="0014636A">
        <w:t>What must be included in a return</w:t>
      </w:r>
      <w:bookmarkEnd w:id="194"/>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quarter or levy year must set out, for the quarter or levy year:</w:t>
      </w:r>
    </w:p>
    <w:p w:rsidR="00DF5B36" w:rsidRPr="0014636A" w:rsidRDefault="00DF5B36" w:rsidP="00A87006">
      <w:pPr>
        <w:pStyle w:val="paragraph"/>
      </w:pPr>
      <w:r w:rsidRPr="0014636A">
        <w:tab/>
        <w:t>(a)</w:t>
      </w:r>
      <w:r w:rsidRPr="0014636A">
        <w:tab/>
        <w:t>the quantity (in cubic metres) of each class of logs delivered to each mill; and</w:t>
      </w:r>
    </w:p>
    <w:p w:rsidR="00DF5B36" w:rsidRPr="0014636A" w:rsidRDefault="00DF5B36" w:rsidP="00A87006">
      <w:pPr>
        <w:pStyle w:val="paragraph"/>
      </w:pPr>
      <w:r w:rsidRPr="0014636A">
        <w:tab/>
        <w:t>(b)</w:t>
      </w:r>
      <w:r w:rsidRPr="0014636A">
        <w:tab/>
        <w:t>the amount of levy payable for each class of logs; and</w:t>
      </w:r>
    </w:p>
    <w:p w:rsidR="00DF5B36" w:rsidRPr="0014636A" w:rsidRDefault="00DF5B36" w:rsidP="00A87006">
      <w:pPr>
        <w:pStyle w:val="paragraph"/>
      </w:pPr>
      <w:r w:rsidRPr="0014636A">
        <w:tab/>
        <w:t>(c)</w:t>
      </w:r>
      <w:r w:rsidRPr="0014636A">
        <w:tab/>
        <w:t>the total amount of levy payable; and</w:t>
      </w:r>
    </w:p>
    <w:p w:rsidR="00DF5B36" w:rsidRPr="0014636A" w:rsidRDefault="00DF5B36" w:rsidP="00A87006">
      <w:pPr>
        <w:pStyle w:val="paragraph"/>
      </w:pPr>
      <w:r w:rsidRPr="0014636A">
        <w:tab/>
        <w:t>(d)</w:t>
      </w:r>
      <w:r w:rsidRPr="0014636A">
        <w:tab/>
        <w:t>the total amount of levy paid.</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195" w:name="_Toc517776898"/>
      <w:r w:rsidRPr="0014636A">
        <w:rPr>
          <w:rStyle w:val="CharSectno"/>
        </w:rPr>
        <w:t>11</w:t>
      </w:r>
      <w:r w:rsidR="00A87006" w:rsidRPr="0014636A">
        <w:t xml:space="preserve">  </w:t>
      </w:r>
      <w:r w:rsidRPr="0014636A">
        <w:t>Application for exemption from lodging quarterly returns</w:t>
      </w:r>
      <w:bookmarkEnd w:id="195"/>
    </w:p>
    <w:p w:rsidR="00DF5B36" w:rsidRPr="0014636A" w:rsidRDefault="00DF5B36" w:rsidP="00A87006">
      <w:pPr>
        <w:pStyle w:val="subsection"/>
      </w:pPr>
      <w:r w:rsidRPr="0014636A">
        <w:tab/>
      </w:r>
      <w:r w:rsidRPr="0014636A">
        <w:tab/>
        <w:t xml:space="preserve">A producer may apply for exemption from the obligation to lodge quarterly returns for a levy year if there are reasonable grounds for believing that the total </w:t>
      </w:r>
      <w:r w:rsidRPr="0014636A">
        <w:lastRenderedPageBreak/>
        <w:t>amount of levy and export charge for which the producer will be liable in that levy year will be less than $1</w:t>
      </w:r>
      <w:r w:rsidR="0014636A">
        <w:t> </w:t>
      </w:r>
      <w:r w:rsidRPr="0014636A">
        <w:t>000.</w:t>
      </w:r>
    </w:p>
    <w:p w:rsidR="00DF5B36" w:rsidRPr="0014636A" w:rsidRDefault="00A87006" w:rsidP="00A87006">
      <w:pPr>
        <w:pStyle w:val="notetext"/>
      </w:pPr>
      <w:r w:rsidRPr="0014636A">
        <w:t>Note:</w:t>
      </w:r>
      <w:r w:rsidRPr="0014636A">
        <w:tab/>
      </w:r>
      <w:r w:rsidR="00DF5B36" w:rsidRPr="0014636A">
        <w:t xml:space="preserve">For export charge, see </w:t>
      </w:r>
      <w:r w:rsidRPr="0014636A">
        <w:t>Schedule</w:t>
      </w:r>
      <w:r w:rsidR="0014636A">
        <w:t> </w:t>
      </w:r>
      <w:r w:rsidR="00DF5B36" w:rsidRPr="0014636A">
        <w:t>16.</w:t>
      </w:r>
    </w:p>
    <w:p w:rsidR="00DF5B36" w:rsidRPr="0014636A" w:rsidRDefault="00DF5B36" w:rsidP="00A87006">
      <w:pPr>
        <w:pStyle w:val="ActHead5"/>
      </w:pPr>
      <w:bookmarkStart w:id="196" w:name="_Toc517776899"/>
      <w:r w:rsidRPr="0014636A">
        <w:rPr>
          <w:rStyle w:val="CharSectno"/>
        </w:rPr>
        <w:t>12</w:t>
      </w:r>
      <w:r w:rsidR="00A87006" w:rsidRPr="0014636A">
        <w:t xml:space="preserve">  </w:t>
      </w:r>
      <w:r w:rsidRPr="0014636A">
        <w:t>Form of application for exemption</w:t>
      </w:r>
      <w:bookmarkEnd w:id="196"/>
    </w:p>
    <w:p w:rsidR="00DF5B36" w:rsidRPr="0014636A" w:rsidRDefault="00DF5B36" w:rsidP="00A87006">
      <w:pPr>
        <w:pStyle w:val="subsection"/>
      </w:pPr>
      <w:r w:rsidRPr="0014636A">
        <w:tab/>
      </w:r>
      <w:r w:rsidRPr="0014636A">
        <w:tab/>
        <w:t>An application for an exemption from the obligation to lodge quarterly returns for a levy year must:</w:t>
      </w:r>
    </w:p>
    <w:p w:rsidR="00DF5B36" w:rsidRPr="0014636A" w:rsidRDefault="00DF5B36" w:rsidP="00A87006">
      <w:pPr>
        <w:pStyle w:val="paragraph"/>
      </w:pPr>
      <w:r w:rsidRPr="0014636A">
        <w:tab/>
        <w:t>(a)</w:t>
      </w:r>
      <w:r w:rsidRPr="0014636A">
        <w:tab/>
        <w:t>set out the following details:</w:t>
      </w:r>
    </w:p>
    <w:p w:rsidR="00DF5B36" w:rsidRPr="0014636A" w:rsidRDefault="00DF5B36" w:rsidP="00A87006">
      <w:pPr>
        <w:pStyle w:val="paragraphsub"/>
      </w:pPr>
      <w:r w:rsidRPr="0014636A">
        <w:tab/>
        <w:t>(i)</w:t>
      </w:r>
      <w:r w:rsidRPr="0014636A">
        <w:tab/>
        <w:t>the full name and business address or residential address of the applicant, not being the address of a post office box or post office bag;</w:t>
      </w:r>
    </w:p>
    <w:p w:rsidR="00DF5B36" w:rsidRPr="0014636A" w:rsidRDefault="00DF5B36" w:rsidP="00A87006">
      <w:pPr>
        <w:pStyle w:val="paragraphsub"/>
      </w:pPr>
      <w:r w:rsidRPr="0014636A">
        <w:tab/>
        <w:t>(ii)</w:t>
      </w:r>
      <w:r w:rsidRPr="0014636A">
        <w:tab/>
        <w:t>if the applicant has a post office box address or a post office bag address</w:t>
      </w:r>
      <w:r w:rsidR="00A87006" w:rsidRPr="0014636A">
        <w:t>—</w:t>
      </w:r>
      <w:r w:rsidRPr="0014636A">
        <w:t>that address;</w:t>
      </w:r>
    </w:p>
    <w:p w:rsidR="00DF5B36" w:rsidRPr="0014636A" w:rsidRDefault="00DF5B36" w:rsidP="00A87006">
      <w:pPr>
        <w:pStyle w:val="paragraphsub"/>
      </w:pPr>
      <w:r w:rsidRPr="0014636A">
        <w:tab/>
        <w:t>(iii)</w:t>
      </w:r>
      <w:r w:rsidRPr="0014636A">
        <w:tab/>
        <w:t xml:space="preserve">the applicant’s ABN, if any; </w:t>
      </w:r>
    </w:p>
    <w:p w:rsidR="00DF5B36" w:rsidRPr="0014636A" w:rsidRDefault="00DF5B36" w:rsidP="00A87006">
      <w:pPr>
        <w:pStyle w:val="paragraphsub"/>
      </w:pPr>
      <w:r w:rsidRPr="0014636A">
        <w:tab/>
        <w:t>(iv)</w:t>
      </w:r>
      <w:r w:rsidRPr="0014636A">
        <w:tab/>
        <w:t>if the applicant is a company and does not have an ABN</w:t>
      </w:r>
      <w:r w:rsidR="00A87006" w:rsidRPr="0014636A">
        <w:t>—</w:t>
      </w:r>
      <w:r w:rsidRPr="0014636A">
        <w:t>its ACN; and</w:t>
      </w:r>
    </w:p>
    <w:p w:rsidR="00DF5B36" w:rsidRPr="0014636A" w:rsidRDefault="00DF5B36" w:rsidP="00A87006">
      <w:pPr>
        <w:pStyle w:val="paragraph"/>
      </w:pPr>
      <w:r w:rsidRPr="0014636A">
        <w:tab/>
        <w:t>(b)</w:t>
      </w:r>
      <w:r w:rsidRPr="0014636A">
        <w:tab/>
        <w:t>include:</w:t>
      </w:r>
    </w:p>
    <w:p w:rsidR="00DF5B36" w:rsidRPr="0014636A" w:rsidRDefault="00DF5B36" w:rsidP="00A87006">
      <w:pPr>
        <w:pStyle w:val="paragraphsub"/>
      </w:pPr>
      <w:r w:rsidRPr="0014636A">
        <w:tab/>
        <w:t>(i)</w:t>
      </w:r>
      <w:r w:rsidRPr="0014636A">
        <w:tab/>
        <w:t>a statement to the effect that the applicant is, or may become, liable to pay levy or export charge for that levy year; or</w:t>
      </w:r>
    </w:p>
    <w:p w:rsidR="00DF5B36" w:rsidRPr="0014636A" w:rsidRDefault="00DF5B36" w:rsidP="00A87006">
      <w:pPr>
        <w:pStyle w:val="paragraphsub"/>
      </w:pPr>
      <w:r w:rsidRPr="0014636A">
        <w:tab/>
        <w:t>(ii)</w:t>
      </w:r>
      <w:r w:rsidRPr="0014636A">
        <w:tab/>
        <w:t>a statement to the effect that the applicant is, or may become, liable to pay an amount under subsection</w:t>
      </w:r>
      <w:r w:rsidR="0014636A">
        <w:t> </w:t>
      </w:r>
      <w:r w:rsidRPr="0014636A">
        <w:t>7 (1), (2) or (3) of the Collection Act for the levy year; and</w:t>
      </w:r>
    </w:p>
    <w:p w:rsidR="00DF5B36" w:rsidRPr="0014636A" w:rsidRDefault="00DF5B36" w:rsidP="00A87006">
      <w:pPr>
        <w:pStyle w:val="paragraph"/>
      </w:pPr>
      <w:r w:rsidRPr="0014636A">
        <w:tab/>
        <w:t>(c)</w:t>
      </w:r>
      <w:r w:rsidRPr="0014636A">
        <w:tab/>
        <w:t>include a statement to the effect that the applicant believes that the total amount of levy and export charge that the applicant is, or may become, liable to pay is likely to be less than $1</w:t>
      </w:r>
      <w:r w:rsidR="0014636A">
        <w:t> </w:t>
      </w:r>
      <w:r w:rsidRPr="0014636A">
        <w:t>000 in that levy year; and</w:t>
      </w:r>
    </w:p>
    <w:p w:rsidR="00DF5B36" w:rsidRPr="0014636A" w:rsidRDefault="00DF5B36" w:rsidP="00A87006">
      <w:pPr>
        <w:pStyle w:val="paragraph"/>
      </w:pPr>
      <w:r w:rsidRPr="0014636A">
        <w:tab/>
        <w:t>(d)</w:t>
      </w:r>
      <w:r w:rsidRPr="0014636A">
        <w:tab/>
        <w:t>be lodged with the Secretary at the office of the Department in Canberra.</w:t>
      </w:r>
    </w:p>
    <w:p w:rsidR="00DF5B36" w:rsidRPr="0014636A" w:rsidRDefault="00DF5B36" w:rsidP="00A87006">
      <w:pPr>
        <w:pStyle w:val="ActHead5"/>
      </w:pPr>
      <w:bookmarkStart w:id="197" w:name="_Toc517776900"/>
      <w:r w:rsidRPr="0014636A">
        <w:rPr>
          <w:rStyle w:val="CharSectno"/>
        </w:rPr>
        <w:t>13</w:t>
      </w:r>
      <w:r w:rsidR="00A87006" w:rsidRPr="0014636A">
        <w:t xml:space="preserve">  </w:t>
      </w:r>
      <w:r w:rsidRPr="0014636A">
        <w:t>Grant or refusal of exemption</w:t>
      </w:r>
      <w:bookmarkEnd w:id="197"/>
    </w:p>
    <w:p w:rsidR="00DF5B36" w:rsidRPr="0014636A" w:rsidRDefault="00DF5B36" w:rsidP="00A87006">
      <w:pPr>
        <w:pStyle w:val="subsection"/>
      </w:pPr>
      <w:r w:rsidRPr="0014636A">
        <w:tab/>
      </w:r>
      <w:r w:rsidRPr="0014636A">
        <w:tab/>
        <w:t>The Secretary must, within 14 days after receipt of an application for exemption from the obligation to lodge quarterly returns:</w:t>
      </w:r>
    </w:p>
    <w:p w:rsidR="00DF5B36" w:rsidRPr="0014636A" w:rsidRDefault="00DF5B36" w:rsidP="00A87006">
      <w:pPr>
        <w:pStyle w:val="paragraph"/>
      </w:pPr>
      <w:r w:rsidRPr="0014636A">
        <w:tab/>
        <w:t>(a)</w:t>
      </w:r>
      <w:r w:rsidRPr="0014636A">
        <w:tab/>
        <w:t>decide whether to grant or refuse to grant the exemption; and</w:t>
      </w:r>
    </w:p>
    <w:p w:rsidR="00DF5B36" w:rsidRPr="0014636A" w:rsidRDefault="00DF5B36" w:rsidP="00A87006">
      <w:pPr>
        <w:pStyle w:val="paragraph"/>
      </w:pPr>
      <w:r w:rsidRPr="0014636A">
        <w:tab/>
        <w:t>(b)</w:t>
      </w:r>
      <w:r w:rsidRPr="0014636A">
        <w:tab/>
        <w:t>give the producer written notice of the decision.</w:t>
      </w:r>
    </w:p>
    <w:p w:rsidR="00DF5B36" w:rsidRPr="0014636A" w:rsidRDefault="00DF5B36" w:rsidP="00A87006">
      <w:pPr>
        <w:pStyle w:val="ActHead5"/>
      </w:pPr>
      <w:bookmarkStart w:id="198" w:name="_Toc517776901"/>
      <w:r w:rsidRPr="0014636A">
        <w:rPr>
          <w:rStyle w:val="CharSectno"/>
        </w:rPr>
        <w:t>14</w:t>
      </w:r>
      <w:r w:rsidR="00A87006" w:rsidRPr="0014636A">
        <w:t xml:space="preserve">  </w:t>
      </w:r>
      <w:r w:rsidRPr="0014636A">
        <w:t>Continuation of exemption</w:t>
      </w:r>
      <w:bookmarkEnd w:id="198"/>
    </w:p>
    <w:p w:rsidR="00DF5B36" w:rsidRPr="0014636A" w:rsidRDefault="00DF5B36" w:rsidP="00A87006">
      <w:pPr>
        <w:pStyle w:val="subsection"/>
      </w:pPr>
      <w:r w:rsidRPr="0014636A">
        <w:tab/>
      </w:r>
      <w:r w:rsidRPr="0014636A">
        <w:tab/>
        <w:t>If a producer who is exempt from lodging quarterly returns for a levy year lodges an annual return for the year, then within 14 days after the annual return is lodged, the Secretary must:</w:t>
      </w:r>
    </w:p>
    <w:p w:rsidR="00DF5B36" w:rsidRPr="0014636A" w:rsidRDefault="00DF5B36" w:rsidP="00A87006">
      <w:pPr>
        <w:pStyle w:val="paragraph"/>
      </w:pPr>
      <w:r w:rsidRPr="0014636A">
        <w:tab/>
        <w:t>(a)</w:t>
      </w:r>
      <w:r w:rsidRPr="0014636A">
        <w:tab/>
        <w:t>decide whether or not to continue the exemption for the following year; and</w:t>
      </w:r>
    </w:p>
    <w:p w:rsidR="00DF5B36" w:rsidRPr="0014636A" w:rsidRDefault="00DF5B36" w:rsidP="00A87006">
      <w:pPr>
        <w:pStyle w:val="paragraph"/>
      </w:pPr>
      <w:r w:rsidRPr="0014636A">
        <w:tab/>
        <w:t>(b)</w:t>
      </w:r>
      <w:r w:rsidRPr="0014636A">
        <w:tab/>
        <w:t>give the producer written notice of the decision.</w:t>
      </w:r>
    </w:p>
    <w:p w:rsidR="00DF5B36" w:rsidRPr="0014636A" w:rsidRDefault="00DF5B36" w:rsidP="00A87006">
      <w:pPr>
        <w:pStyle w:val="ActHead5"/>
      </w:pPr>
      <w:bookmarkStart w:id="199" w:name="_Toc517776902"/>
      <w:r w:rsidRPr="0014636A">
        <w:rPr>
          <w:rStyle w:val="CharSectno"/>
        </w:rPr>
        <w:lastRenderedPageBreak/>
        <w:t>15</w:t>
      </w:r>
      <w:r w:rsidR="00A87006" w:rsidRPr="0014636A">
        <w:t xml:space="preserve">  </w:t>
      </w:r>
      <w:r w:rsidRPr="0014636A">
        <w:t>What must Secretary consider when deciding whether to grant or continue an exemption</w:t>
      </w:r>
      <w:bookmarkEnd w:id="199"/>
    </w:p>
    <w:p w:rsidR="00DF5B36" w:rsidRPr="0014636A" w:rsidRDefault="00DF5B36" w:rsidP="00A87006">
      <w:pPr>
        <w:pStyle w:val="subsection"/>
      </w:pPr>
      <w:r w:rsidRPr="0014636A">
        <w:tab/>
      </w:r>
      <w:r w:rsidRPr="0014636A">
        <w:tab/>
        <w:t>When deciding whether to grant a producer exemption from the obligation to lodge quarterly returns, or to continue a producer’s exemption from the obligation, the Secretary must have regard to:</w:t>
      </w:r>
    </w:p>
    <w:p w:rsidR="00DF5B36" w:rsidRPr="0014636A" w:rsidRDefault="00DF5B36" w:rsidP="00A87006">
      <w:pPr>
        <w:pStyle w:val="paragraph"/>
      </w:pPr>
      <w:r w:rsidRPr="0014636A">
        <w:tab/>
        <w:t>(a)</w:t>
      </w:r>
      <w:r w:rsidRPr="0014636A">
        <w:tab/>
        <w:t>any information that is available to the Secretary about the amount of the liability that the producer is likely to incur in the levy year; and</w:t>
      </w:r>
    </w:p>
    <w:p w:rsidR="00DF5B36" w:rsidRPr="0014636A" w:rsidRDefault="00DF5B36" w:rsidP="00A87006">
      <w:pPr>
        <w:pStyle w:val="paragraph"/>
      </w:pPr>
      <w:r w:rsidRPr="0014636A">
        <w:tab/>
        <w:t>(b)</w:t>
      </w:r>
      <w:r w:rsidRPr="0014636A">
        <w:tab/>
        <w:t>the amount of levy or export charge payable, or the amount payable by the producer under subsection</w:t>
      </w:r>
      <w:r w:rsidR="0014636A">
        <w:t> </w:t>
      </w:r>
      <w:r w:rsidRPr="0014636A">
        <w:t>7 (1), (2) or (3) of the Collection Act, for the previous levy year.</w:t>
      </w:r>
    </w:p>
    <w:p w:rsidR="00DF5B36" w:rsidRPr="0014636A" w:rsidRDefault="00DF5B36" w:rsidP="00A87006">
      <w:pPr>
        <w:pStyle w:val="ActHead5"/>
      </w:pPr>
      <w:bookmarkStart w:id="200" w:name="_Toc517776903"/>
      <w:r w:rsidRPr="0014636A">
        <w:rPr>
          <w:rStyle w:val="CharSectno"/>
        </w:rPr>
        <w:t>16</w:t>
      </w:r>
      <w:r w:rsidR="00A87006" w:rsidRPr="0014636A">
        <w:t xml:space="preserve">  </w:t>
      </w:r>
      <w:r w:rsidRPr="0014636A">
        <w:t>When must a quarterly return be lodged if exemption refused or discontinued</w:t>
      </w:r>
      <w:bookmarkEnd w:id="200"/>
    </w:p>
    <w:p w:rsidR="00DF5B36" w:rsidRPr="0014636A" w:rsidRDefault="00DF5B36" w:rsidP="00A87006">
      <w:pPr>
        <w:pStyle w:val="subsection"/>
      </w:pPr>
      <w:r w:rsidRPr="0014636A">
        <w:tab/>
      </w:r>
      <w:r w:rsidRPr="0014636A">
        <w:tab/>
        <w:t>A producer who receives notice of a refusal to grant, or of a refusal to continue, an exemption for a levy year must, within 28 days of receiving the notice, lodge a quarterly return for each quarter of the levy year that ended before the producer received the notice.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01" w:name="_Toc517776904"/>
      <w:r w:rsidRPr="0014636A">
        <w:rPr>
          <w:rStyle w:val="CharSectno"/>
        </w:rPr>
        <w:t>17</w:t>
      </w:r>
      <w:r w:rsidR="00A87006" w:rsidRPr="0014636A">
        <w:t xml:space="preserve">  </w:t>
      </w:r>
      <w:r w:rsidRPr="0014636A">
        <w:t>Review of decisions</w:t>
      </w:r>
      <w:bookmarkEnd w:id="201"/>
    </w:p>
    <w:p w:rsidR="00DF5B36" w:rsidRPr="0014636A" w:rsidRDefault="00DF5B36" w:rsidP="00A87006">
      <w:pPr>
        <w:pStyle w:val="subsection"/>
      </w:pPr>
      <w:r w:rsidRPr="0014636A">
        <w:tab/>
      </w:r>
      <w:r w:rsidRPr="0014636A">
        <w:tab/>
        <w:t>A producer may apply to the Administrative Appeals Tribunal under the</w:t>
      </w:r>
      <w:r w:rsidRPr="0014636A">
        <w:rPr>
          <w:i/>
        </w:rPr>
        <w:t xml:space="preserve"> Administrative Appeals Tribunal Act 1975 </w:t>
      </w:r>
      <w:r w:rsidRPr="0014636A">
        <w:t>for the review of a decision of the Secretary:</w:t>
      </w:r>
    </w:p>
    <w:p w:rsidR="00DF5B36" w:rsidRPr="0014636A" w:rsidRDefault="00DF5B36" w:rsidP="00A87006">
      <w:pPr>
        <w:pStyle w:val="paragraph"/>
      </w:pPr>
      <w:r w:rsidRPr="0014636A">
        <w:tab/>
        <w:t>(a)</w:t>
      </w:r>
      <w:r w:rsidRPr="0014636A">
        <w:tab/>
        <w:t>refusing to grant an exemption under clause</w:t>
      </w:r>
      <w:r w:rsidR="0014636A">
        <w:t> </w:t>
      </w:r>
      <w:r w:rsidRPr="0014636A">
        <w:t>13; or</w:t>
      </w:r>
    </w:p>
    <w:p w:rsidR="00DF5B36" w:rsidRPr="0014636A" w:rsidRDefault="00DF5B36" w:rsidP="00A87006">
      <w:pPr>
        <w:pStyle w:val="paragraph"/>
      </w:pPr>
      <w:r w:rsidRPr="0014636A">
        <w:tab/>
        <w:t>(b)</w:t>
      </w:r>
      <w:r w:rsidRPr="0014636A">
        <w:tab/>
        <w:t>refusing to continue an exemption under clause</w:t>
      </w:r>
      <w:r w:rsidR="0014636A">
        <w:t> </w:t>
      </w:r>
      <w:r w:rsidRPr="0014636A">
        <w:t>14.</w:t>
      </w:r>
    </w:p>
    <w:p w:rsidR="00DF5B36" w:rsidRPr="0014636A" w:rsidRDefault="00DF5B36" w:rsidP="00A87006">
      <w:pPr>
        <w:pStyle w:val="ActHead5"/>
      </w:pPr>
      <w:bookmarkStart w:id="202" w:name="_Toc517776905"/>
      <w:r w:rsidRPr="0014636A">
        <w:rPr>
          <w:rStyle w:val="CharSectno"/>
        </w:rPr>
        <w:t>18</w:t>
      </w:r>
      <w:r w:rsidR="00A87006" w:rsidRPr="0014636A">
        <w:t xml:space="preserve">  </w:t>
      </w:r>
      <w:r w:rsidRPr="0014636A">
        <w:t>What records must be kept</w:t>
      </w:r>
      <w:bookmarkEnd w:id="202"/>
    </w:p>
    <w:p w:rsidR="00DF5B36" w:rsidRPr="0014636A" w:rsidRDefault="00DF5B36" w:rsidP="00A87006">
      <w:pPr>
        <w:pStyle w:val="subsection"/>
      </w:pPr>
      <w:r w:rsidRPr="0014636A">
        <w:tab/>
        <w:t>(1)</w:t>
      </w:r>
      <w:r w:rsidRPr="0014636A">
        <w:tab/>
        <w:t>A producer must keep records showing, for each quarter:</w:t>
      </w:r>
    </w:p>
    <w:p w:rsidR="00DF5B36" w:rsidRPr="0014636A" w:rsidRDefault="00DF5B36" w:rsidP="00A87006">
      <w:pPr>
        <w:pStyle w:val="paragraph"/>
      </w:pPr>
      <w:r w:rsidRPr="0014636A">
        <w:tab/>
        <w:t>(a)</w:t>
      </w:r>
      <w:r w:rsidRPr="0014636A">
        <w:tab/>
        <w:t>the quantity (in cubic metres) of each class of logs delivered to each mill of the producer; and</w:t>
      </w:r>
    </w:p>
    <w:p w:rsidR="00DF5B36" w:rsidRPr="0014636A" w:rsidRDefault="00DF5B36" w:rsidP="00A87006">
      <w:pPr>
        <w:pStyle w:val="paragraph"/>
      </w:pPr>
      <w:r w:rsidRPr="0014636A">
        <w:tab/>
        <w:t>(b)</w:t>
      </w:r>
      <w:r w:rsidRPr="0014636A">
        <w:tab/>
        <w:t>the amount of levy payable for each class of logs; and</w:t>
      </w:r>
    </w:p>
    <w:p w:rsidR="00DF5B36" w:rsidRPr="0014636A" w:rsidRDefault="00DF5B36" w:rsidP="00A87006">
      <w:pPr>
        <w:pStyle w:val="paragraph"/>
      </w:pPr>
      <w:r w:rsidRPr="0014636A">
        <w:tab/>
        <w:t>(c)</w:t>
      </w:r>
      <w:r w:rsidRPr="0014636A">
        <w:tab/>
        <w:t>the total amount of levy payable by the producer; and</w:t>
      </w:r>
    </w:p>
    <w:p w:rsidR="00DF5B36" w:rsidRPr="0014636A" w:rsidRDefault="00DF5B36" w:rsidP="00A87006">
      <w:pPr>
        <w:pStyle w:val="paragraph"/>
      </w:pPr>
      <w:r w:rsidRPr="0014636A">
        <w:tab/>
        <w:t>(d)</w:t>
      </w:r>
      <w:r w:rsidRPr="0014636A">
        <w:tab/>
        <w:t>the total amount of levy paid by the producer.</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A87006" w:rsidP="00A87006">
      <w:pPr>
        <w:pStyle w:val="ActHead1"/>
        <w:pageBreakBefore/>
      </w:pPr>
      <w:bookmarkStart w:id="203" w:name="_Toc517776906"/>
      <w:r w:rsidRPr="0014636A">
        <w:rPr>
          <w:rStyle w:val="CharChapNo"/>
        </w:rPr>
        <w:lastRenderedPageBreak/>
        <w:t>Schedule</w:t>
      </w:r>
      <w:r w:rsidR="0014636A" w:rsidRPr="0014636A">
        <w:rPr>
          <w:rStyle w:val="CharChapNo"/>
        </w:rPr>
        <w:t> </w:t>
      </w:r>
      <w:r w:rsidR="00DF5B36" w:rsidRPr="0014636A">
        <w:rPr>
          <w:rStyle w:val="CharChapNo"/>
        </w:rPr>
        <w:t>16</w:t>
      </w:r>
      <w:r w:rsidRPr="0014636A">
        <w:t>—</w:t>
      </w:r>
      <w:r w:rsidR="00DF5B36" w:rsidRPr="0014636A">
        <w:rPr>
          <w:rStyle w:val="CharChapText"/>
        </w:rPr>
        <w:t>Forest industries (export)</w:t>
      </w:r>
      <w:bookmarkEnd w:id="203"/>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04" w:name="_Toc517776907"/>
      <w:r w:rsidRPr="0014636A">
        <w:rPr>
          <w:rStyle w:val="CharSectno"/>
        </w:rPr>
        <w:t>1</w:t>
      </w:r>
      <w:r w:rsidR="00A87006" w:rsidRPr="0014636A">
        <w:t xml:space="preserve">  </w:t>
      </w:r>
      <w:r w:rsidRPr="0014636A">
        <w:t>Application</w:t>
      </w:r>
      <w:bookmarkEnd w:id="204"/>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chargeable logs.</w:t>
      </w:r>
    </w:p>
    <w:p w:rsidR="00DF5B36" w:rsidRPr="0014636A" w:rsidRDefault="00DF5B36" w:rsidP="00A87006">
      <w:pPr>
        <w:pStyle w:val="ActHead5"/>
      </w:pPr>
      <w:bookmarkStart w:id="205" w:name="_Toc517776908"/>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16</w:t>
      </w:r>
      <w:bookmarkEnd w:id="205"/>
    </w:p>
    <w:p w:rsidR="00DF5B36" w:rsidRPr="0014636A" w:rsidRDefault="00DF5B36" w:rsidP="00F356F8">
      <w:pPr>
        <w:pStyle w:val="Definition"/>
      </w:pPr>
      <w:r w:rsidRPr="0014636A">
        <w:rPr>
          <w:b/>
          <w:i/>
        </w:rPr>
        <w:t xml:space="preserve">export charge </w:t>
      </w:r>
      <w:r w:rsidRPr="0014636A">
        <w:t>means charge imposed under Schedule</w:t>
      </w:r>
      <w:r w:rsidR="0014636A">
        <w:t> </w:t>
      </w:r>
      <w:r w:rsidRPr="0014636A">
        <w:t>7 to the Customs Charges Act.</w:t>
      </w:r>
    </w:p>
    <w:p w:rsidR="00DF5B36" w:rsidRPr="0014636A" w:rsidRDefault="00DF5B36" w:rsidP="00F356F8">
      <w:pPr>
        <w:pStyle w:val="Definition"/>
      </w:pPr>
      <w:r w:rsidRPr="0014636A">
        <w:rPr>
          <w:b/>
          <w:i/>
        </w:rPr>
        <w:t xml:space="preserve">chargeable logs </w:t>
      </w:r>
      <w:r w:rsidRPr="0014636A">
        <w:t>means logs on which export charge is imposed.</w:t>
      </w:r>
    </w:p>
    <w:p w:rsidR="00DF5B36" w:rsidRPr="0014636A" w:rsidRDefault="00DF5B36" w:rsidP="00F356F8">
      <w:pPr>
        <w:pStyle w:val="Definition"/>
      </w:pPr>
      <w:r w:rsidRPr="0014636A">
        <w:rPr>
          <w:b/>
          <w:i/>
        </w:rPr>
        <w:t xml:space="preserve">levy </w:t>
      </w:r>
      <w:r w:rsidRPr="0014636A">
        <w:t>means levy imposed under Schedule</w:t>
      </w:r>
      <w:r w:rsidR="0014636A">
        <w:t> </w:t>
      </w:r>
      <w:r w:rsidRPr="0014636A">
        <w:t>10 to the Excise Levies Act.</w:t>
      </w:r>
    </w:p>
    <w:p w:rsidR="00DF5B36" w:rsidRPr="0014636A" w:rsidRDefault="00DF5B36" w:rsidP="00A87006">
      <w:pPr>
        <w:pStyle w:val="ActHead5"/>
      </w:pPr>
      <w:bookmarkStart w:id="206" w:name="_Toc517776909"/>
      <w:r w:rsidRPr="0014636A">
        <w:rPr>
          <w:rStyle w:val="CharSectno"/>
        </w:rPr>
        <w:t>3</w:t>
      </w:r>
      <w:r w:rsidR="00A87006" w:rsidRPr="0014636A">
        <w:t xml:space="preserve">  </w:t>
      </w:r>
      <w:r w:rsidRPr="0014636A">
        <w:t>What is a levy year</w:t>
      </w:r>
      <w:bookmarkEnd w:id="206"/>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chargeable logs is a financial year.</w:t>
      </w:r>
    </w:p>
    <w:p w:rsidR="00DF5B36" w:rsidRPr="0014636A" w:rsidRDefault="00DF5B36" w:rsidP="00A87006">
      <w:pPr>
        <w:pStyle w:val="ActHead5"/>
      </w:pPr>
      <w:bookmarkStart w:id="207" w:name="_Toc517776910"/>
      <w:r w:rsidRPr="0014636A">
        <w:rPr>
          <w:rStyle w:val="CharSectno"/>
        </w:rPr>
        <w:t>4</w:t>
      </w:r>
      <w:r w:rsidR="00A87006" w:rsidRPr="0014636A">
        <w:t xml:space="preserve">  </w:t>
      </w:r>
      <w:r w:rsidRPr="0014636A">
        <w:t>Liability of intermediaries</w:t>
      </w:r>
      <w:r w:rsidR="00A87006" w:rsidRPr="0014636A">
        <w:t>—</w:t>
      </w:r>
      <w:r w:rsidRPr="0014636A">
        <w:t>processors</w:t>
      </w:r>
      <w:bookmarkEnd w:id="207"/>
    </w:p>
    <w:p w:rsidR="00DF5B36" w:rsidRPr="0014636A" w:rsidRDefault="00DF5B36" w:rsidP="00A87006">
      <w:pPr>
        <w:pStyle w:val="subsection"/>
      </w:pPr>
      <w:r w:rsidRPr="0014636A">
        <w:tab/>
      </w:r>
      <w:r w:rsidRPr="0014636A">
        <w:tab/>
        <w:t>Chargeable logs are a product to which subsection</w:t>
      </w:r>
      <w:r w:rsidR="0014636A">
        <w:t> </w:t>
      </w:r>
      <w:r w:rsidRPr="0014636A">
        <w:t>7 (3) of the Collection Act applies.</w:t>
      </w:r>
    </w:p>
    <w:p w:rsidR="00DF5B36" w:rsidRPr="0014636A" w:rsidRDefault="00A87006" w:rsidP="00A87006">
      <w:pPr>
        <w:pStyle w:val="notetext"/>
      </w:pPr>
      <w:r w:rsidRPr="0014636A">
        <w:t>Note:</w:t>
      </w:r>
      <w:r w:rsidRPr="0014636A">
        <w:tab/>
      </w:r>
      <w:r w:rsidR="00DF5B36" w:rsidRPr="0014636A">
        <w:t>Subsection</w:t>
      </w:r>
      <w:r w:rsidR="0014636A">
        <w:t> </w:t>
      </w:r>
      <w:r w:rsidR="00DF5B36" w:rsidRPr="0014636A">
        <w:t>7 (3) of the Collection Act provides that an exporting agent who exports products that are prescribed for that subsection, and on which charge is imposed, is liable to pay, on behalf of the producer, any charge due for payment on or in relation to the product, and any penalty for late payment imposed by subsection</w:t>
      </w:r>
      <w:r w:rsidR="0014636A">
        <w:t> </w:t>
      </w:r>
      <w:r w:rsidR="00DF5B36" w:rsidRPr="0014636A">
        <w:t>15 (1) of the Collection Act.</w:t>
      </w:r>
    </w:p>
    <w:p w:rsidR="00DF5B36" w:rsidRPr="0014636A" w:rsidRDefault="00DF5B36" w:rsidP="00A87006">
      <w:pPr>
        <w:pStyle w:val="ActHead5"/>
      </w:pPr>
      <w:bookmarkStart w:id="208" w:name="_Toc517776911"/>
      <w:r w:rsidRPr="0014636A">
        <w:rPr>
          <w:rStyle w:val="CharSectno"/>
        </w:rPr>
        <w:t>5</w:t>
      </w:r>
      <w:r w:rsidR="00A87006" w:rsidRPr="0014636A">
        <w:t xml:space="preserve">  </w:t>
      </w:r>
      <w:r w:rsidRPr="0014636A">
        <w:t>When is export charge due for payment</w:t>
      </w:r>
      <w:bookmarkEnd w:id="208"/>
    </w:p>
    <w:p w:rsidR="00DF5B36" w:rsidRPr="0014636A" w:rsidRDefault="00DF5B36" w:rsidP="00A87006">
      <w:pPr>
        <w:pStyle w:val="subsection"/>
      </w:pPr>
      <w:r w:rsidRPr="0014636A">
        <w:tab/>
      </w:r>
      <w:r w:rsidRPr="0014636A">
        <w:tab/>
        <w:t>For section</w:t>
      </w:r>
      <w:r w:rsidR="0014636A">
        <w:t> </w:t>
      </w:r>
      <w:r w:rsidRPr="0014636A">
        <w:t>6 of the Collection Act, export charge payable for a quarter or levy year is due for payment:</w:t>
      </w:r>
    </w:p>
    <w:p w:rsidR="00DF5B36" w:rsidRPr="0014636A" w:rsidRDefault="00DF5B36" w:rsidP="00A87006">
      <w:pPr>
        <w:pStyle w:val="paragraph"/>
      </w:pPr>
      <w:r w:rsidRPr="0014636A">
        <w:tab/>
        <w:t>(a)</w:t>
      </w:r>
      <w:r w:rsidRPr="0014636A">
        <w:tab/>
        <w:t>if a return for the quarter or levy year is lodged within the period mentioned in clause</w:t>
      </w:r>
      <w:r w:rsidR="0014636A">
        <w:t> </w:t>
      </w:r>
      <w:r w:rsidRPr="0014636A">
        <w:t>7 or 9</w:t>
      </w:r>
      <w:r w:rsidR="00A87006" w:rsidRPr="0014636A">
        <w:t>—</w:t>
      </w:r>
      <w:r w:rsidRPr="0014636A">
        <w:t xml:space="preserve">on the day the return is lodged; or </w:t>
      </w:r>
    </w:p>
    <w:p w:rsidR="00DF5B36" w:rsidRPr="0014636A" w:rsidRDefault="00DF5B36" w:rsidP="00A87006">
      <w:pPr>
        <w:pStyle w:val="paragraph"/>
      </w:pPr>
      <w:r w:rsidRPr="0014636A">
        <w:tab/>
        <w:t>(b)</w:t>
      </w:r>
      <w:r w:rsidRPr="0014636A">
        <w:tab/>
        <w:t>if a return for the quarter or levy year is not lodged within the period mentioned in clause</w:t>
      </w:r>
      <w:r w:rsidR="0014636A">
        <w:t> </w:t>
      </w:r>
      <w:r w:rsidRPr="0014636A">
        <w:t>7 or 9</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09" w:name="_Toc517776912"/>
      <w:r w:rsidRPr="0014636A">
        <w:rPr>
          <w:rStyle w:val="CharSectno"/>
        </w:rPr>
        <w:t>6</w:t>
      </w:r>
      <w:r w:rsidR="00A87006" w:rsidRPr="0014636A">
        <w:t xml:space="preserve">  </w:t>
      </w:r>
      <w:r w:rsidRPr="0014636A">
        <w:t>Who must lodge a quarterly return</w:t>
      </w:r>
      <w:bookmarkEnd w:id="209"/>
    </w:p>
    <w:p w:rsidR="00DF5B36" w:rsidRPr="0014636A" w:rsidRDefault="00DF5B36" w:rsidP="00A87006">
      <w:pPr>
        <w:pStyle w:val="subsection"/>
      </w:pPr>
      <w:r w:rsidRPr="0014636A">
        <w:tab/>
        <w:t>(1)</w:t>
      </w:r>
      <w:r w:rsidRPr="0014636A">
        <w:tab/>
        <w:t>A producer who is liable to pay export charge for a quarter must lodge a return for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lastRenderedPageBreak/>
        <w:tab/>
        <w:t>(2)</w:t>
      </w:r>
      <w:r w:rsidRPr="0014636A">
        <w:tab/>
        <w:t xml:space="preserve">However, a producer mentioned in </w:t>
      </w:r>
      <w:r w:rsidR="0014636A">
        <w:t>subclause (</w:t>
      </w:r>
      <w:r w:rsidRPr="0014636A">
        <w:t>1) need not lodge quarterly returns for a levy year if:</w:t>
      </w:r>
    </w:p>
    <w:p w:rsidR="00DF5B36" w:rsidRPr="0014636A" w:rsidRDefault="00DF5B36" w:rsidP="00A87006">
      <w:pPr>
        <w:pStyle w:val="paragraph"/>
      </w:pPr>
      <w:r w:rsidRPr="0014636A">
        <w:tab/>
        <w:t>(a)</w:t>
      </w:r>
      <w:r w:rsidRPr="0014636A">
        <w:tab/>
        <w:t>the person has applied under clause</w:t>
      </w:r>
      <w:r w:rsidR="0014636A">
        <w:t> </w:t>
      </w:r>
      <w:r w:rsidRPr="0014636A">
        <w:t>11 for an exemption for the levy year and has not received notice of the Secretary’s decision; or</w:t>
      </w:r>
    </w:p>
    <w:p w:rsidR="00DF5B36" w:rsidRPr="0014636A" w:rsidRDefault="00DF5B36" w:rsidP="00A87006">
      <w:pPr>
        <w:pStyle w:val="paragraph"/>
      </w:pPr>
      <w:r w:rsidRPr="0014636A">
        <w:tab/>
        <w:t>(b)</w:t>
      </w:r>
      <w:r w:rsidRPr="0014636A">
        <w:tab/>
        <w:t>the Secretary has granted the person an exemption for the levy year under clause</w:t>
      </w:r>
      <w:r w:rsidR="0014636A">
        <w:t> </w:t>
      </w:r>
      <w:r w:rsidRPr="0014636A">
        <w:t>13, or has continued the person’s exemption under clause</w:t>
      </w:r>
      <w:r w:rsidR="0014636A">
        <w:t> </w:t>
      </w:r>
      <w:r w:rsidRPr="0014636A">
        <w:t>14; or</w:t>
      </w:r>
    </w:p>
    <w:p w:rsidR="00DF5B36" w:rsidRPr="0014636A" w:rsidRDefault="00DF5B36" w:rsidP="00A87006">
      <w:pPr>
        <w:pStyle w:val="paragraph"/>
      </w:pPr>
      <w:r w:rsidRPr="0014636A">
        <w:tab/>
        <w:t>(c)</w:t>
      </w:r>
      <w:r w:rsidRPr="0014636A">
        <w:tab/>
        <w:t>the Secretary is required under clause</w:t>
      </w:r>
      <w:r w:rsidR="0014636A">
        <w:t> </w:t>
      </w:r>
      <w:r w:rsidRPr="0014636A">
        <w:t>14 to decide whether to continue the person’s exemption and the person has not received notice of the Secretary’s decision.</w:t>
      </w:r>
    </w:p>
    <w:p w:rsidR="00DF5B36" w:rsidRPr="0014636A" w:rsidRDefault="00DF5B36" w:rsidP="00A87006">
      <w:pPr>
        <w:pStyle w:val="ActHead5"/>
      </w:pPr>
      <w:bookmarkStart w:id="210" w:name="_Toc517776913"/>
      <w:r w:rsidRPr="0014636A">
        <w:rPr>
          <w:rStyle w:val="CharSectno"/>
        </w:rPr>
        <w:t>7</w:t>
      </w:r>
      <w:r w:rsidR="00A87006" w:rsidRPr="0014636A">
        <w:t xml:space="preserve">  </w:t>
      </w:r>
      <w:r w:rsidRPr="0014636A">
        <w:t>When must a quarterly return be lodged</w:t>
      </w:r>
      <w:bookmarkEnd w:id="210"/>
    </w:p>
    <w:p w:rsidR="00DF5B36" w:rsidRPr="0014636A" w:rsidRDefault="00DF5B36" w:rsidP="00A87006">
      <w:pPr>
        <w:pStyle w:val="subsection"/>
      </w:pPr>
      <w:r w:rsidRPr="0014636A">
        <w:tab/>
      </w:r>
      <w:r w:rsidRPr="0014636A">
        <w:tab/>
        <w:t>A return for a quarter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11" w:name="_Toc517776914"/>
      <w:r w:rsidRPr="0014636A">
        <w:rPr>
          <w:rStyle w:val="CharSectno"/>
        </w:rPr>
        <w:t>8</w:t>
      </w:r>
      <w:r w:rsidR="00A87006" w:rsidRPr="0014636A">
        <w:t xml:space="preserve">  </w:t>
      </w:r>
      <w:r w:rsidRPr="0014636A">
        <w:t>Who must lodge an annual return</w:t>
      </w:r>
      <w:bookmarkEnd w:id="211"/>
    </w:p>
    <w:p w:rsidR="00DF5B36" w:rsidRPr="0014636A" w:rsidRDefault="00DF5B36" w:rsidP="00A87006">
      <w:pPr>
        <w:pStyle w:val="subsection"/>
      </w:pPr>
      <w:r w:rsidRPr="0014636A">
        <w:tab/>
      </w:r>
      <w:r w:rsidRPr="0014636A">
        <w:tab/>
        <w:t>A producer who is exempt from lodging quarterly returns for a levy year must lodge a return for the levy year if the producer is liable to pay export charge for the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12" w:name="_Toc517776915"/>
      <w:r w:rsidRPr="0014636A">
        <w:rPr>
          <w:rStyle w:val="CharSectno"/>
        </w:rPr>
        <w:t>9</w:t>
      </w:r>
      <w:r w:rsidR="00A87006" w:rsidRPr="0014636A">
        <w:t xml:space="preserve">  </w:t>
      </w:r>
      <w:r w:rsidRPr="0014636A">
        <w:t>When must an annual return be lodged</w:t>
      </w:r>
      <w:bookmarkEnd w:id="212"/>
    </w:p>
    <w:p w:rsidR="00DF5B36" w:rsidRPr="0014636A" w:rsidRDefault="00DF5B36" w:rsidP="00A87006">
      <w:pPr>
        <w:pStyle w:val="subsection"/>
      </w:pPr>
      <w:r w:rsidRPr="0014636A">
        <w:tab/>
      </w:r>
      <w:r w:rsidRPr="0014636A">
        <w:tab/>
        <w:t>An annual return for a levy year must be lodged no later than 28</w:t>
      </w:r>
      <w:r w:rsidR="0014636A">
        <w:t> </w:t>
      </w:r>
      <w:r w:rsidRPr="0014636A">
        <w:t>August in the next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13" w:name="_Toc517776916"/>
      <w:r w:rsidRPr="0014636A">
        <w:rPr>
          <w:rStyle w:val="CharSectno"/>
        </w:rPr>
        <w:t>10</w:t>
      </w:r>
      <w:r w:rsidR="00A87006" w:rsidRPr="0014636A">
        <w:t xml:space="preserve">  </w:t>
      </w:r>
      <w:r w:rsidRPr="0014636A">
        <w:t>What must be included in a return</w:t>
      </w:r>
      <w:bookmarkEnd w:id="213"/>
    </w:p>
    <w:p w:rsidR="00DF5B36" w:rsidRPr="0014636A" w:rsidRDefault="00DF5B36" w:rsidP="00A87006">
      <w:pPr>
        <w:pStyle w:val="subsection"/>
      </w:pPr>
      <w:r w:rsidRPr="0014636A">
        <w:tab/>
      </w:r>
      <w:r w:rsidRPr="0014636A">
        <w:tab/>
        <w:t>In addition to the information required by regulation</w:t>
      </w:r>
      <w:r w:rsidR="0014636A">
        <w:t> </w:t>
      </w:r>
      <w:r w:rsidRPr="0014636A">
        <w:t>11, a return for a quarter or levy year must set out, for the quarter or levy year:</w:t>
      </w:r>
    </w:p>
    <w:p w:rsidR="00DF5B36" w:rsidRPr="0014636A" w:rsidRDefault="00DF5B36" w:rsidP="00A87006">
      <w:pPr>
        <w:pStyle w:val="paragraph"/>
      </w:pPr>
      <w:r w:rsidRPr="0014636A">
        <w:tab/>
        <w:t>(a)</w:t>
      </w:r>
      <w:r w:rsidRPr="0014636A">
        <w:tab/>
        <w:t>the quantity (in cubic metres) of each class of logs exported from Australia; and</w:t>
      </w:r>
    </w:p>
    <w:p w:rsidR="00DF5B36" w:rsidRPr="0014636A" w:rsidRDefault="00DF5B36" w:rsidP="00A87006">
      <w:pPr>
        <w:pStyle w:val="paragraph"/>
      </w:pPr>
      <w:r w:rsidRPr="0014636A">
        <w:tab/>
        <w:t>(b)</w:t>
      </w:r>
      <w:r w:rsidRPr="0014636A">
        <w:tab/>
        <w:t>the amount of export charge payable for each class of logs; and</w:t>
      </w:r>
    </w:p>
    <w:p w:rsidR="00DF5B36" w:rsidRPr="0014636A" w:rsidRDefault="00DF5B36" w:rsidP="00A87006">
      <w:pPr>
        <w:pStyle w:val="paragraph"/>
      </w:pPr>
      <w:r w:rsidRPr="0014636A">
        <w:tab/>
        <w:t>(c)</w:t>
      </w:r>
      <w:r w:rsidRPr="0014636A">
        <w:tab/>
        <w:t>the total amount of export charge payable; and</w:t>
      </w:r>
    </w:p>
    <w:p w:rsidR="00DF5B36" w:rsidRPr="0014636A" w:rsidRDefault="00DF5B36" w:rsidP="00A87006">
      <w:pPr>
        <w:pStyle w:val="paragraph"/>
      </w:pPr>
      <w:r w:rsidRPr="0014636A">
        <w:tab/>
        <w:t>(d)</w:t>
      </w:r>
      <w:r w:rsidRPr="0014636A">
        <w:tab/>
        <w:t>the total amount of export charge paid.</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14" w:name="_Toc517776917"/>
      <w:r w:rsidRPr="0014636A">
        <w:rPr>
          <w:rStyle w:val="CharSectno"/>
        </w:rPr>
        <w:t>11</w:t>
      </w:r>
      <w:r w:rsidR="00A87006" w:rsidRPr="0014636A">
        <w:t xml:space="preserve">  </w:t>
      </w:r>
      <w:r w:rsidRPr="0014636A">
        <w:t>Application for exemption from lodging quarterly returns</w:t>
      </w:r>
      <w:bookmarkEnd w:id="214"/>
    </w:p>
    <w:p w:rsidR="00DF5B36" w:rsidRPr="0014636A" w:rsidRDefault="00DF5B36" w:rsidP="00A87006">
      <w:pPr>
        <w:pStyle w:val="subsection"/>
      </w:pPr>
      <w:r w:rsidRPr="0014636A">
        <w:tab/>
      </w:r>
      <w:r w:rsidRPr="0014636A">
        <w:tab/>
        <w:t>A producer may apply for exemption from the obligation to lodge quarterly returns for a levy year if there are reasonable grounds for believing that the total amount of levy and export charge for which the producer will be liable in that levy year will be less than $1</w:t>
      </w:r>
      <w:r w:rsidR="0014636A">
        <w:t> </w:t>
      </w:r>
      <w:r w:rsidRPr="0014636A">
        <w:t>000.</w:t>
      </w:r>
    </w:p>
    <w:p w:rsidR="00DF5B36" w:rsidRPr="0014636A" w:rsidRDefault="00A87006" w:rsidP="00A87006">
      <w:pPr>
        <w:pStyle w:val="notetext"/>
      </w:pPr>
      <w:r w:rsidRPr="0014636A">
        <w:t>Note:</w:t>
      </w:r>
      <w:r w:rsidRPr="0014636A">
        <w:tab/>
      </w:r>
      <w:r w:rsidR="00DF5B36" w:rsidRPr="0014636A">
        <w:t xml:space="preserve">For levy, see </w:t>
      </w:r>
      <w:r w:rsidRPr="0014636A">
        <w:t>Schedule</w:t>
      </w:r>
      <w:r w:rsidR="0014636A">
        <w:t> </w:t>
      </w:r>
      <w:r w:rsidR="00DF5B36" w:rsidRPr="0014636A">
        <w:t>15.</w:t>
      </w:r>
    </w:p>
    <w:p w:rsidR="00DF5B36" w:rsidRPr="0014636A" w:rsidRDefault="00DF5B36" w:rsidP="00A87006">
      <w:pPr>
        <w:pStyle w:val="ActHead5"/>
      </w:pPr>
      <w:bookmarkStart w:id="215" w:name="_Toc517776918"/>
      <w:r w:rsidRPr="0014636A">
        <w:rPr>
          <w:rStyle w:val="CharSectno"/>
        </w:rPr>
        <w:lastRenderedPageBreak/>
        <w:t>12</w:t>
      </w:r>
      <w:r w:rsidR="00A87006" w:rsidRPr="0014636A">
        <w:t xml:space="preserve">  </w:t>
      </w:r>
      <w:r w:rsidRPr="0014636A">
        <w:t>Form of application for exemption</w:t>
      </w:r>
      <w:bookmarkEnd w:id="215"/>
    </w:p>
    <w:p w:rsidR="00DF5B36" w:rsidRPr="0014636A" w:rsidRDefault="00DF5B36" w:rsidP="00A87006">
      <w:pPr>
        <w:pStyle w:val="subsection"/>
      </w:pPr>
      <w:r w:rsidRPr="0014636A">
        <w:tab/>
      </w:r>
      <w:r w:rsidRPr="0014636A">
        <w:tab/>
        <w:t>An application for an exemption from the obligation to lodge quarterly returns for a levy year must:</w:t>
      </w:r>
    </w:p>
    <w:p w:rsidR="00DF5B36" w:rsidRPr="0014636A" w:rsidRDefault="00DF5B36" w:rsidP="00A87006">
      <w:pPr>
        <w:pStyle w:val="paragraph"/>
      </w:pPr>
      <w:r w:rsidRPr="0014636A">
        <w:tab/>
        <w:t>(a)</w:t>
      </w:r>
      <w:r w:rsidRPr="0014636A">
        <w:tab/>
        <w:t>set out the following details:</w:t>
      </w:r>
    </w:p>
    <w:p w:rsidR="00DF5B36" w:rsidRPr="0014636A" w:rsidRDefault="00DF5B36" w:rsidP="00A87006">
      <w:pPr>
        <w:pStyle w:val="paragraphsub"/>
      </w:pPr>
      <w:r w:rsidRPr="0014636A">
        <w:tab/>
        <w:t>(i)</w:t>
      </w:r>
      <w:r w:rsidRPr="0014636A">
        <w:tab/>
        <w:t>the full name and business address or residential address of the applicant, not being the address of a post office box or post office bag;</w:t>
      </w:r>
    </w:p>
    <w:p w:rsidR="00DF5B36" w:rsidRPr="0014636A" w:rsidRDefault="00DF5B36" w:rsidP="00A87006">
      <w:pPr>
        <w:pStyle w:val="paragraphsub"/>
      </w:pPr>
      <w:r w:rsidRPr="0014636A">
        <w:tab/>
        <w:t>(ii)</w:t>
      </w:r>
      <w:r w:rsidRPr="0014636A">
        <w:tab/>
        <w:t>if the applicant has a post office box address or a post office bag address</w:t>
      </w:r>
      <w:r w:rsidR="00A87006" w:rsidRPr="0014636A">
        <w:t>—</w:t>
      </w:r>
      <w:r w:rsidRPr="0014636A">
        <w:t>that address;</w:t>
      </w:r>
    </w:p>
    <w:p w:rsidR="00DF5B36" w:rsidRPr="0014636A" w:rsidRDefault="00DF5B36" w:rsidP="00A87006">
      <w:pPr>
        <w:pStyle w:val="paragraphsub"/>
      </w:pPr>
      <w:r w:rsidRPr="0014636A">
        <w:tab/>
        <w:t>(iii)</w:t>
      </w:r>
      <w:r w:rsidRPr="0014636A">
        <w:tab/>
        <w:t xml:space="preserve">the applicant’s ABN, if any; </w:t>
      </w:r>
    </w:p>
    <w:p w:rsidR="00DF5B36" w:rsidRPr="0014636A" w:rsidRDefault="00DF5B36" w:rsidP="00A87006">
      <w:pPr>
        <w:pStyle w:val="paragraphsub"/>
      </w:pPr>
      <w:r w:rsidRPr="0014636A">
        <w:tab/>
        <w:t>(iv)</w:t>
      </w:r>
      <w:r w:rsidRPr="0014636A">
        <w:tab/>
        <w:t>if the applicant is a company and does not have an ABN</w:t>
      </w:r>
      <w:r w:rsidR="00A87006" w:rsidRPr="0014636A">
        <w:t>—</w:t>
      </w:r>
      <w:r w:rsidRPr="0014636A">
        <w:t>its ACN; and</w:t>
      </w:r>
    </w:p>
    <w:p w:rsidR="00DF5B36" w:rsidRPr="0014636A" w:rsidRDefault="00DF5B36" w:rsidP="00A87006">
      <w:pPr>
        <w:pStyle w:val="paragraph"/>
      </w:pPr>
      <w:r w:rsidRPr="0014636A">
        <w:tab/>
        <w:t>(b)</w:t>
      </w:r>
      <w:r w:rsidRPr="0014636A">
        <w:tab/>
        <w:t>include:</w:t>
      </w:r>
    </w:p>
    <w:p w:rsidR="00DF5B36" w:rsidRPr="0014636A" w:rsidRDefault="00DF5B36" w:rsidP="00A87006">
      <w:pPr>
        <w:pStyle w:val="paragraphsub"/>
      </w:pPr>
      <w:r w:rsidRPr="0014636A">
        <w:tab/>
        <w:t>(i)</w:t>
      </w:r>
      <w:r w:rsidRPr="0014636A">
        <w:tab/>
        <w:t>a statement to the effect that the applicant is, or may become, liable to pay levy or export charge for that levy year; or</w:t>
      </w:r>
    </w:p>
    <w:p w:rsidR="00DF5B36" w:rsidRPr="0014636A" w:rsidRDefault="00DF5B36" w:rsidP="00A87006">
      <w:pPr>
        <w:pStyle w:val="paragraphsub"/>
      </w:pPr>
      <w:r w:rsidRPr="0014636A">
        <w:tab/>
        <w:t>(ii)</w:t>
      </w:r>
      <w:r w:rsidRPr="0014636A">
        <w:tab/>
        <w:t>a statement to the effect that the applicant is, or may become, liable to pay an amount under subsection</w:t>
      </w:r>
      <w:r w:rsidR="0014636A">
        <w:t> </w:t>
      </w:r>
      <w:r w:rsidRPr="0014636A">
        <w:t>7 (1), (2) or (3) of the Collection Act for the levy year; and</w:t>
      </w:r>
    </w:p>
    <w:p w:rsidR="00DF5B36" w:rsidRPr="0014636A" w:rsidRDefault="00DF5B36" w:rsidP="00A87006">
      <w:pPr>
        <w:pStyle w:val="paragraph"/>
      </w:pPr>
      <w:r w:rsidRPr="0014636A">
        <w:tab/>
        <w:t>(c)</w:t>
      </w:r>
      <w:r w:rsidRPr="0014636A">
        <w:tab/>
        <w:t>include a statement to the effect that the applicant believes that the total amount of levy and export charge that the person is or may become liable to pay is likely to be less than $1</w:t>
      </w:r>
      <w:r w:rsidR="0014636A">
        <w:t> </w:t>
      </w:r>
      <w:r w:rsidRPr="0014636A">
        <w:t>000 in that levy year; and</w:t>
      </w:r>
    </w:p>
    <w:p w:rsidR="00DF5B36" w:rsidRPr="0014636A" w:rsidRDefault="00DF5B36" w:rsidP="00A87006">
      <w:pPr>
        <w:pStyle w:val="paragraph"/>
      </w:pPr>
      <w:r w:rsidRPr="0014636A">
        <w:tab/>
        <w:t>(d)</w:t>
      </w:r>
      <w:r w:rsidRPr="0014636A">
        <w:tab/>
        <w:t>be lodged with the Secretary at the office of the Department in Canberra.</w:t>
      </w:r>
    </w:p>
    <w:p w:rsidR="00DF5B36" w:rsidRPr="0014636A" w:rsidRDefault="00DF5B36" w:rsidP="00A87006">
      <w:pPr>
        <w:pStyle w:val="ActHead5"/>
      </w:pPr>
      <w:bookmarkStart w:id="216" w:name="_Toc517776919"/>
      <w:r w:rsidRPr="0014636A">
        <w:rPr>
          <w:rStyle w:val="CharSectno"/>
        </w:rPr>
        <w:t>13</w:t>
      </w:r>
      <w:r w:rsidR="00A87006" w:rsidRPr="0014636A">
        <w:t xml:space="preserve">  </w:t>
      </w:r>
      <w:r w:rsidRPr="0014636A">
        <w:t>Grant or refusal of exemption</w:t>
      </w:r>
      <w:bookmarkEnd w:id="216"/>
    </w:p>
    <w:p w:rsidR="00DF5B36" w:rsidRPr="0014636A" w:rsidRDefault="00DF5B36" w:rsidP="00A87006">
      <w:pPr>
        <w:pStyle w:val="subsection"/>
      </w:pPr>
      <w:r w:rsidRPr="0014636A">
        <w:tab/>
      </w:r>
      <w:r w:rsidRPr="0014636A">
        <w:tab/>
        <w:t>The Secretary must, within 14 days after receipt of an application for exemption:</w:t>
      </w:r>
    </w:p>
    <w:p w:rsidR="00DF5B36" w:rsidRPr="0014636A" w:rsidRDefault="00DF5B36" w:rsidP="00A87006">
      <w:pPr>
        <w:pStyle w:val="paragraph"/>
      </w:pPr>
      <w:r w:rsidRPr="0014636A">
        <w:tab/>
        <w:t>(a)</w:t>
      </w:r>
      <w:r w:rsidRPr="0014636A">
        <w:tab/>
        <w:t>decide whether to grant or refuse to grant the exemption; and</w:t>
      </w:r>
    </w:p>
    <w:p w:rsidR="00DF5B36" w:rsidRPr="0014636A" w:rsidRDefault="00DF5B36" w:rsidP="00A87006">
      <w:pPr>
        <w:pStyle w:val="paragraph"/>
      </w:pPr>
      <w:r w:rsidRPr="0014636A">
        <w:tab/>
        <w:t>(b)</w:t>
      </w:r>
      <w:r w:rsidRPr="0014636A">
        <w:tab/>
        <w:t>give the producer written notice of the decision.</w:t>
      </w:r>
    </w:p>
    <w:p w:rsidR="00DF5B36" w:rsidRPr="0014636A" w:rsidRDefault="00DF5B36" w:rsidP="00A87006">
      <w:pPr>
        <w:pStyle w:val="ActHead5"/>
      </w:pPr>
      <w:bookmarkStart w:id="217" w:name="_Toc517776920"/>
      <w:r w:rsidRPr="0014636A">
        <w:rPr>
          <w:rStyle w:val="CharSectno"/>
        </w:rPr>
        <w:t>14</w:t>
      </w:r>
      <w:r w:rsidR="00A87006" w:rsidRPr="0014636A">
        <w:t xml:space="preserve">  </w:t>
      </w:r>
      <w:r w:rsidRPr="0014636A">
        <w:t>Continuation of exemption</w:t>
      </w:r>
      <w:bookmarkEnd w:id="217"/>
    </w:p>
    <w:p w:rsidR="00DF5B36" w:rsidRPr="0014636A" w:rsidRDefault="00DF5B36" w:rsidP="00A87006">
      <w:pPr>
        <w:pStyle w:val="subsection"/>
      </w:pPr>
      <w:r w:rsidRPr="0014636A">
        <w:tab/>
      </w:r>
      <w:r w:rsidRPr="0014636A">
        <w:tab/>
        <w:t>If a producer who is exempt from lodging quarterly returns for a levy year lodges an annual return for the year, then within 14 days after the annual return is lodged, the Secretary must:</w:t>
      </w:r>
    </w:p>
    <w:p w:rsidR="00DF5B36" w:rsidRPr="0014636A" w:rsidRDefault="00DF5B36" w:rsidP="00A87006">
      <w:pPr>
        <w:pStyle w:val="paragraph"/>
      </w:pPr>
      <w:r w:rsidRPr="0014636A">
        <w:tab/>
        <w:t>(a)</w:t>
      </w:r>
      <w:r w:rsidRPr="0014636A">
        <w:tab/>
        <w:t>decide whether or not to continue the exemption for the following year; and</w:t>
      </w:r>
    </w:p>
    <w:p w:rsidR="00DF5B36" w:rsidRPr="0014636A" w:rsidRDefault="00DF5B36" w:rsidP="00A87006">
      <w:pPr>
        <w:pStyle w:val="paragraph"/>
      </w:pPr>
      <w:r w:rsidRPr="0014636A">
        <w:tab/>
        <w:t>(b)</w:t>
      </w:r>
      <w:r w:rsidRPr="0014636A">
        <w:tab/>
        <w:t>give the producer written notice of the decision.</w:t>
      </w:r>
    </w:p>
    <w:p w:rsidR="00DF5B36" w:rsidRPr="0014636A" w:rsidRDefault="00DF5B36" w:rsidP="00A87006">
      <w:pPr>
        <w:pStyle w:val="ActHead5"/>
      </w:pPr>
      <w:bookmarkStart w:id="218" w:name="_Toc517776921"/>
      <w:r w:rsidRPr="0014636A">
        <w:rPr>
          <w:rStyle w:val="CharSectno"/>
        </w:rPr>
        <w:t>15</w:t>
      </w:r>
      <w:r w:rsidR="00A87006" w:rsidRPr="0014636A">
        <w:t xml:space="preserve">  </w:t>
      </w:r>
      <w:r w:rsidRPr="0014636A">
        <w:t>What must Secretary consider when deciding whether to grant or continue an exemption</w:t>
      </w:r>
      <w:bookmarkEnd w:id="218"/>
    </w:p>
    <w:p w:rsidR="00DF5B36" w:rsidRPr="0014636A" w:rsidRDefault="00DF5B36" w:rsidP="00A87006">
      <w:pPr>
        <w:pStyle w:val="subsection"/>
      </w:pPr>
      <w:r w:rsidRPr="0014636A">
        <w:tab/>
      </w:r>
      <w:r w:rsidRPr="0014636A">
        <w:tab/>
        <w:t>When deciding whether to grant a producer exemption from the obligation to lodge quarterly returns, or to continue a producer’s exemption from the obligation, the Secretary must have regard to:</w:t>
      </w:r>
    </w:p>
    <w:p w:rsidR="00DF5B36" w:rsidRPr="0014636A" w:rsidRDefault="00DF5B36" w:rsidP="00A87006">
      <w:pPr>
        <w:pStyle w:val="paragraph"/>
      </w:pPr>
      <w:r w:rsidRPr="0014636A">
        <w:tab/>
        <w:t>(a)</w:t>
      </w:r>
      <w:r w:rsidRPr="0014636A">
        <w:tab/>
        <w:t>any information that is available to the Secretary about the amount of the liability that the producer is likely to incur in the levy year; and</w:t>
      </w:r>
    </w:p>
    <w:p w:rsidR="00DF5B36" w:rsidRPr="0014636A" w:rsidRDefault="00DF5B36" w:rsidP="00A87006">
      <w:pPr>
        <w:pStyle w:val="paragraph"/>
      </w:pPr>
      <w:r w:rsidRPr="0014636A">
        <w:lastRenderedPageBreak/>
        <w:tab/>
        <w:t>(b)</w:t>
      </w:r>
      <w:r w:rsidRPr="0014636A">
        <w:tab/>
        <w:t>the amount of levy or export charge payable, or the amount payable by the producer under subsection</w:t>
      </w:r>
      <w:r w:rsidR="0014636A">
        <w:t> </w:t>
      </w:r>
      <w:r w:rsidRPr="0014636A">
        <w:t>7 (1), (2) or (3) of the Collection Act, for the previous levy year.</w:t>
      </w:r>
    </w:p>
    <w:p w:rsidR="00DF5B36" w:rsidRPr="0014636A" w:rsidRDefault="00DF5B36" w:rsidP="00A87006">
      <w:pPr>
        <w:pStyle w:val="ActHead5"/>
      </w:pPr>
      <w:bookmarkStart w:id="219" w:name="_Toc517776922"/>
      <w:r w:rsidRPr="0014636A">
        <w:rPr>
          <w:rStyle w:val="CharSectno"/>
        </w:rPr>
        <w:t>16</w:t>
      </w:r>
      <w:r w:rsidR="00A87006" w:rsidRPr="0014636A">
        <w:t xml:space="preserve">  </w:t>
      </w:r>
      <w:r w:rsidRPr="0014636A">
        <w:t>When must a quarterly return be lodged if exemption refused or discontinued</w:t>
      </w:r>
      <w:bookmarkEnd w:id="219"/>
    </w:p>
    <w:p w:rsidR="00DF5B36" w:rsidRPr="0014636A" w:rsidRDefault="00DF5B36" w:rsidP="00A87006">
      <w:pPr>
        <w:pStyle w:val="subsection"/>
      </w:pPr>
      <w:r w:rsidRPr="0014636A">
        <w:tab/>
      </w:r>
      <w:r w:rsidRPr="0014636A">
        <w:tab/>
        <w:t>A producer who receives notice of a refusal to grant, or of a refusal to continue, an exemption for a levy year must, within 28 days of receiving the notice, lodge a quarterly return for each quarter of the levy year that ended before the producer received the notice.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20" w:name="_Toc517776923"/>
      <w:r w:rsidRPr="0014636A">
        <w:rPr>
          <w:rStyle w:val="CharSectno"/>
        </w:rPr>
        <w:t>17</w:t>
      </w:r>
      <w:r w:rsidR="00A87006" w:rsidRPr="0014636A">
        <w:t xml:space="preserve">  </w:t>
      </w:r>
      <w:r w:rsidRPr="0014636A">
        <w:t>Review of decisions</w:t>
      </w:r>
      <w:bookmarkEnd w:id="220"/>
    </w:p>
    <w:p w:rsidR="00DF5B36" w:rsidRPr="0014636A" w:rsidRDefault="00DF5B36" w:rsidP="00A87006">
      <w:pPr>
        <w:pStyle w:val="subsection"/>
      </w:pPr>
      <w:r w:rsidRPr="0014636A">
        <w:tab/>
      </w:r>
      <w:r w:rsidRPr="0014636A">
        <w:tab/>
        <w:t>A producer may apply to the Administrative Appeals Tribunal under the</w:t>
      </w:r>
      <w:r w:rsidRPr="0014636A">
        <w:rPr>
          <w:i/>
        </w:rPr>
        <w:t xml:space="preserve"> Administrative Appeals Tribunal Act 1975 </w:t>
      </w:r>
      <w:r w:rsidRPr="0014636A">
        <w:t>for the review of a decision of the Secretary:</w:t>
      </w:r>
    </w:p>
    <w:p w:rsidR="00DF5B36" w:rsidRPr="0014636A" w:rsidRDefault="00DF5B36" w:rsidP="00A87006">
      <w:pPr>
        <w:pStyle w:val="paragraph"/>
      </w:pPr>
      <w:r w:rsidRPr="0014636A">
        <w:tab/>
        <w:t>(a)</w:t>
      </w:r>
      <w:r w:rsidRPr="0014636A">
        <w:tab/>
        <w:t>refusing to grant an exemption under clause</w:t>
      </w:r>
      <w:r w:rsidR="0014636A">
        <w:t> </w:t>
      </w:r>
      <w:r w:rsidRPr="0014636A">
        <w:t>13; or</w:t>
      </w:r>
    </w:p>
    <w:p w:rsidR="00DF5B36" w:rsidRPr="0014636A" w:rsidRDefault="00DF5B36" w:rsidP="00A87006">
      <w:pPr>
        <w:pStyle w:val="paragraph"/>
      </w:pPr>
      <w:r w:rsidRPr="0014636A">
        <w:tab/>
        <w:t>(b)</w:t>
      </w:r>
      <w:r w:rsidRPr="0014636A">
        <w:tab/>
        <w:t>refusing to continue an exemption under clause</w:t>
      </w:r>
      <w:r w:rsidR="0014636A">
        <w:t> </w:t>
      </w:r>
      <w:r w:rsidRPr="0014636A">
        <w:t>14.</w:t>
      </w:r>
    </w:p>
    <w:p w:rsidR="00DF5B36" w:rsidRPr="0014636A" w:rsidRDefault="00DF5B36" w:rsidP="00A87006">
      <w:pPr>
        <w:pStyle w:val="ActHead5"/>
      </w:pPr>
      <w:bookmarkStart w:id="221" w:name="_Toc517776924"/>
      <w:r w:rsidRPr="0014636A">
        <w:rPr>
          <w:rStyle w:val="CharSectno"/>
        </w:rPr>
        <w:t>18</w:t>
      </w:r>
      <w:r w:rsidR="00A87006" w:rsidRPr="0014636A">
        <w:t xml:space="preserve">  </w:t>
      </w:r>
      <w:r w:rsidRPr="0014636A">
        <w:t>What records must be kept</w:t>
      </w:r>
      <w:bookmarkEnd w:id="221"/>
    </w:p>
    <w:p w:rsidR="00DF5B36" w:rsidRPr="0014636A" w:rsidRDefault="00DF5B36" w:rsidP="00A87006">
      <w:pPr>
        <w:pStyle w:val="subsection"/>
      </w:pPr>
      <w:r w:rsidRPr="0014636A">
        <w:tab/>
        <w:t>(1)</w:t>
      </w:r>
      <w:r w:rsidRPr="0014636A">
        <w:tab/>
        <w:t>A producer must keep records showing, for each quarter:</w:t>
      </w:r>
    </w:p>
    <w:p w:rsidR="00DF5B36" w:rsidRPr="0014636A" w:rsidRDefault="00DF5B36" w:rsidP="00A87006">
      <w:pPr>
        <w:pStyle w:val="paragraph"/>
      </w:pPr>
      <w:r w:rsidRPr="0014636A">
        <w:tab/>
        <w:t>(a)</w:t>
      </w:r>
      <w:r w:rsidRPr="0014636A">
        <w:tab/>
        <w:t>the quantity (in cubic metres) of each class of logs exported from Australia by the producer; and</w:t>
      </w:r>
    </w:p>
    <w:p w:rsidR="00DF5B36" w:rsidRPr="0014636A" w:rsidRDefault="00DF5B36" w:rsidP="00A87006">
      <w:pPr>
        <w:pStyle w:val="paragraph"/>
      </w:pPr>
      <w:r w:rsidRPr="0014636A">
        <w:tab/>
        <w:t>(b)</w:t>
      </w:r>
      <w:r w:rsidRPr="0014636A">
        <w:tab/>
        <w:t>the amount of export charge payable for each class of logs; and</w:t>
      </w:r>
    </w:p>
    <w:p w:rsidR="00DF5B36" w:rsidRPr="0014636A" w:rsidRDefault="00DF5B36" w:rsidP="00A87006">
      <w:pPr>
        <w:pStyle w:val="paragraph"/>
      </w:pPr>
      <w:r w:rsidRPr="0014636A">
        <w:tab/>
        <w:t>(c)</w:t>
      </w:r>
      <w:r w:rsidRPr="0014636A">
        <w:tab/>
        <w:t>the total amount of export charge payable by the producer; and</w:t>
      </w:r>
    </w:p>
    <w:p w:rsidR="00DF5B36" w:rsidRPr="0014636A" w:rsidRDefault="00DF5B36" w:rsidP="00A87006">
      <w:pPr>
        <w:pStyle w:val="paragraph"/>
      </w:pPr>
      <w:r w:rsidRPr="0014636A">
        <w:tab/>
        <w:t>(d)</w:t>
      </w:r>
      <w:r w:rsidRPr="0014636A">
        <w:tab/>
        <w:t>the total amount of export charge paid by the producer.</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A87006" w:rsidP="00A87006">
      <w:pPr>
        <w:pStyle w:val="ActHead1"/>
        <w:pageBreakBefore/>
      </w:pPr>
      <w:bookmarkStart w:id="222" w:name="_Toc517776925"/>
      <w:r w:rsidRPr="0014636A">
        <w:rPr>
          <w:rStyle w:val="CharChapNo"/>
        </w:rPr>
        <w:lastRenderedPageBreak/>
        <w:t>Schedule</w:t>
      </w:r>
      <w:r w:rsidR="0014636A" w:rsidRPr="0014636A">
        <w:rPr>
          <w:rStyle w:val="CharChapNo"/>
        </w:rPr>
        <w:t> </w:t>
      </w:r>
      <w:r w:rsidR="00DF5B36" w:rsidRPr="0014636A">
        <w:rPr>
          <w:rStyle w:val="CharChapNo"/>
        </w:rPr>
        <w:t>17</w:t>
      </w:r>
      <w:r w:rsidRPr="0014636A">
        <w:t>—</w:t>
      </w:r>
      <w:r w:rsidR="00DF5B36" w:rsidRPr="0014636A">
        <w:rPr>
          <w:rStyle w:val="CharChapText"/>
        </w:rPr>
        <w:t>Forest industries (import)</w:t>
      </w:r>
      <w:bookmarkEnd w:id="222"/>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23" w:name="_Toc517776926"/>
      <w:r w:rsidRPr="0014636A">
        <w:rPr>
          <w:rStyle w:val="CharSectno"/>
        </w:rPr>
        <w:t>1</w:t>
      </w:r>
      <w:r w:rsidR="00A87006" w:rsidRPr="0014636A">
        <w:t xml:space="preserve">  </w:t>
      </w:r>
      <w:r w:rsidRPr="0014636A">
        <w:t>Application</w:t>
      </w:r>
      <w:bookmarkEnd w:id="223"/>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forest products.</w:t>
      </w:r>
    </w:p>
    <w:p w:rsidR="00DF5B36" w:rsidRPr="0014636A" w:rsidRDefault="00DF5B36" w:rsidP="00A87006">
      <w:pPr>
        <w:pStyle w:val="ActHead5"/>
      </w:pPr>
      <w:bookmarkStart w:id="224" w:name="_Toc517776927"/>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17</w:t>
      </w:r>
      <w:bookmarkEnd w:id="224"/>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forest products </w:t>
      </w:r>
      <w:r w:rsidRPr="0014636A">
        <w:t>has the meaning given in clause</w:t>
      </w:r>
      <w:r w:rsidR="0014636A">
        <w:t> </w:t>
      </w:r>
      <w:r w:rsidRPr="0014636A">
        <w:t xml:space="preserve">1 of </w:t>
      </w:r>
      <w:r w:rsidR="00A87006" w:rsidRPr="0014636A">
        <w:t>Schedule</w:t>
      </w:r>
      <w:r w:rsidR="0014636A">
        <w:t> </w:t>
      </w:r>
      <w:r w:rsidRPr="0014636A">
        <w:t>8 to the Customs Charges Act.</w:t>
      </w:r>
    </w:p>
    <w:p w:rsidR="00DF5B36" w:rsidRPr="0014636A" w:rsidRDefault="00DF5B36" w:rsidP="00F356F8">
      <w:pPr>
        <w:pStyle w:val="Definition"/>
      </w:pPr>
      <w:r w:rsidRPr="0014636A">
        <w:rPr>
          <w:b/>
          <w:i/>
        </w:rPr>
        <w:t xml:space="preserve">import charge </w:t>
      </w:r>
      <w:r w:rsidRPr="0014636A">
        <w:t xml:space="preserve">means import charge imposed on forest products by </w:t>
      </w:r>
      <w:r w:rsidR="00A87006" w:rsidRPr="0014636A">
        <w:t>Schedule</w:t>
      </w:r>
      <w:r w:rsidR="0014636A">
        <w:t> </w:t>
      </w:r>
      <w:r w:rsidRPr="0014636A">
        <w:t>8 to the Customs Charges Act.</w:t>
      </w:r>
    </w:p>
    <w:p w:rsidR="00DF5B36" w:rsidRPr="0014636A" w:rsidRDefault="00DF5B36" w:rsidP="00A87006">
      <w:pPr>
        <w:pStyle w:val="ActHead5"/>
      </w:pPr>
      <w:bookmarkStart w:id="225" w:name="_Toc517776928"/>
      <w:r w:rsidRPr="0014636A">
        <w:rPr>
          <w:rStyle w:val="CharSectno"/>
        </w:rPr>
        <w:t>3</w:t>
      </w:r>
      <w:r w:rsidR="00A87006" w:rsidRPr="0014636A">
        <w:t xml:space="preserve">  </w:t>
      </w:r>
      <w:r w:rsidRPr="0014636A">
        <w:t>What is a levy year</w:t>
      </w:r>
      <w:bookmarkEnd w:id="225"/>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forest products is a financial year.</w:t>
      </w:r>
    </w:p>
    <w:p w:rsidR="00DF5B36" w:rsidRPr="0014636A" w:rsidRDefault="00DF5B36" w:rsidP="00A87006">
      <w:pPr>
        <w:pStyle w:val="ActHead5"/>
      </w:pPr>
      <w:bookmarkStart w:id="226" w:name="_Toc517776929"/>
      <w:r w:rsidRPr="0014636A">
        <w:rPr>
          <w:rStyle w:val="CharSectno"/>
        </w:rPr>
        <w:t>4</w:t>
      </w:r>
      <w:r w:rsidR="00A87006" w:rsidRPr="0014636A">
        <w:t xml:space="preserve">  </w:t>
      </w:r>
      <w:r w:rsidRPr="0014636A">
        <w:t>What records must be kept</w:t>
      </w:r>
      <w:bookmarkEnd w:id="226"/>
    </w:p>
    <w:p w:rsidR="00DF5B36" w:rsidRPr="0014636A" w:rsidRDefault="00DF5B36" w:rsidP="00A87006">
      <w:pPr>
        <w:pStyle w:val="subsection"/>
      </w:pPr>
      <w:r w:rsidRPr="0014636A">
        <w:tab/>
        <w:t>(1)</w:t>
      </w:r>
      <w:r w:rsidRPr="0014636A">
        <w:tab/>
        <w:t>A producer must keep records showing, for each levy year:</w:t>
      </w:r>
    </w:p>
    <w:p w:rsidR="00DF5B36" w:rsidRPr="0014636A" w:rsidRDefault="00DF5B36" w:rsidP="00A87006">
      <w:pPr>
        <w:pStyle w:val="paragraph"/>
      </w:pPr>
      <w:r w:rsidRPr="0014636A">
        <w:tab/>
        <w:t>(a)</w:t>
      </w:r>
      <w:r w:rsidRPr="0014636A">
        <w:tab/>
        <w:t>the quantity of each class of forest product entered for home consumption by the producer; and</w:t>
      </w:r>
    </w:p>
    <w:p w:rsidR="00DF5B36" w:rsidRPr="0014636A" w:rsidRDefault="00DF5B36" w:rsidP="00A87006">
      <w:pPr>
        <w:pStyle w:val="paragraph"/>
      </w:pPr>
      <w:r w:rsidRPr="0014636A">
        <w:tab/>
        <w:t>(b)</w:t>
      </w:r>
      <w:r w:rsidRPr="0014636A">
        <w:tab/>
        <w:t>the total amount of import charge payable by the producer for the forest products entered for home consumption by the producer; and</w:t>
      </w:r>
    </w:p>
    <w:p w:rsidR="00DF5B36" w:rsidRPr="0014636A" w:rsidRDefault="00DF5B36" w:rsidP="00A87006">
      <w:pPr>
        <w:pStyle w:val="paragraph"/>
      </w:pPr>
      <w:r w:rsidRPr="0014636A">
        <w:tab/>
        <w:t>(c)</w:t>
      </w:r>
      <w:r w:rsidRPr="0014636A">
        <w:tab/>
        <w:t>the total amount of import charge paid by the producer for the forest products entered for home consumption by the producer.</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A87006" w:rsidP="00860E9D">
      <w:pPr>
        <w:pStyle w:val="ActHead1"/>
        <w:pageBreakBefore/>
      </w:pPr>
      <w:bookmarkStart w:id="227" w:name="_Toc517776930"/>
      <w:r w:rsidRPr="0014636A">
        <w:rPr>
          <w:rStyle w:val="CharChapNo"/>
        </w:rPr>
        <w:lastRenderedPageBreak/>
        <w:t>Schedule</w:t>
      </w:r>
      <w:r w:rsidR="0014636A" w:rsidRPr="0014636A">
        <w:rPr>
          <w:rStyle w:val="CharChapNo"/>
        </w:rPr>
        <w:t> </w:t>
      </w:r>
      <w:r w:rsidR="00DF5B36" w:rsidRPr="0014636A">
        <w:rPr>
          <w:rStyle w:val="CharChapNo"/>
        </w:rPr>
        <w:t>18</w:t>
      </w:r>
      <w:r w:rsidRPr="0014636A">
        <w:t>—</w:t>
      </w:r>
      <w:r w:rsidR="00DF5B36" w:rsidRPr="0014636A">
        <w:rPr>
          <w:rStyle w:val="CharChapText"/>
        </w:rPr>
        <w:t>Goat fibre</w:t>
      </w:r>
      <w:bookmarkEnd w:id="227"/>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28" w:name="_Toc517776931"/>
      <w:r w:rsidRPr="0014636A">
        <w:rPr>
          <w:rStyle w:val="CharSectno"/>
        </w:rPr>
        <w:t>1</w:t>
      </w:r>
      <w:r w:rsidR="00A87006" w:rsidRPr="0014636A">
        <w:t xml:space="preserve">  </w:t>
      </w:r>
      <w:r w:rsidRPr="0014636A">
        <w:t>Application</w:t>
      </w:r>
      <w:bookmarkEnd w:id="228"/>
    </w:p>
    <w:p w:rsidR="00DF5B36" w:rsidRPr="0014636A" w:rsidRDefault="00DF5B36" w:rsidP="00A87006">
      <w:pPr>
        <w:pStyle w:val="subsection"/>
      </w:pPr>
      <w:r w:rsidRPr="0014636A">
        <w:tab/>
      </w:r>
      <w:r w:rsidRPr="0014636A">
        <w:tab/>
        <w:t xml:space="preserve">This </w:t>
      </w:r>
      <w:r w:rsidR="00A87006" w:rsidRPr="0014636A">
        <w:t>Schedule </w:t>
      </w:r>
      <w:r w:rsidRPr="0014636A">
        <w:t>applies in relation to leviable fibre.</w:t>
      </w:r>
    </w:p>
    <w:p w:rsidR="00DF5B36" w:rsidRPr="0014636A" w:rsidRDefault="00DF5B36" w:rsidP="00A87006">
      <w:pPr>
        <w:pStyle w:val="ActHead5"/>
      </w:pPr>
      <w:bookmarkStart w:id="229" w:name="_Toc517776932"/>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18</w:t>
      </w:r>
      <w:bookmarkEnd w:id="229"/>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agent </w:t>
      </w:r>
      <w:r w:rsidRPr="0014636A">
        <w:t>means a buying agent or a selling agent.</w:t>
      </w:r>
    </w:p>
    <w:p w:rsidR="00DF5B36" w:rsidRPr="0014636A" w:rsidRDefault="00DF5B36" w:rsidP="00F356F8">
      <w:pPr>
        <w:pStyle w:val="Definition"/>
      </w:pPr>
      <w:r w:rsidRPr="0014636A">
        <w:rPr>
          <w:b/>
          <w:i/>
        </w:rPr>
        <w:t>deal</w:t>
      </w:r>
      <w:r w:rsidRPr="0014636A">
        <w:t>, for leviable fibre, means produce, buy, receive, sell or deliver the fibre.</w:t>
      </w:r>
    </w:p>
    <w:p w:rsidR="00DF5B36" w:rsidRPr="0014636A" w:rsidRDefault="00DF5B36" w:rsidP="00F356F8">
      <w:pPr>
        <w:pStyle w:val="Definition"/>
      </w:pPr>
      <w:r w:rsidRPr="0014636A">
        <w:rPr>
          <w:b/>
          <w:i/>
        </w:rPr>
        <w:t>deliver</w:t>
      </w:r>
      <w:r w:rsidRPr="0014636A">
        <w:t>, for leviable fibre, does not include:</w:t>
      </w:r>
    </w:p>
    <w:p w:rsidR="00DF5B36" w:rsidRPr="0014636A" w:rsidRDefault="00DF5B36" w:rsidP="00A87006">
      <w:pPr>
        <w:pStyle w:val="paragraph"/>
      </w:pPr>
      <w:r w:rsidRPr="0014636A">
        <w:tab/>
        <w:t>(a)</w:t>
      </w:r>
      <w:r w:rsidRPr="0014636A">
        <w:tab/>
        <w:t xml:space="preserve">deliver for processing on behalf of its producer; or </w:t>
      </w:r>
    </w:p>
    <w:p w:rsidR="00DF5B36" w:rsidRPr="0014636A" w:rsidRDefault="00DF5B36" w:rsidP="00A87006">
      <w:pPr>
        <w:pStyle w:val="paragraph"/>
      </w:pPr>
      <w:r w:rsidRPr="0014636A">
        <w:tab/>
        <w:t>(b)</w:t>
      </w:r>
      <w:r w:rsidRPr="0014636A">
        <w:tab/>
        <w:t>deliver for storage only.</w:t>
      </w:r>
    </w:p>
    <w:p w:rsidR="00DF5B36" w:rsidRPr="0014636A" w:rsidRDefault="00DF5B36" w:rsidP="00F356F8">
      <w:pPr>
        <w:pStyle w:val="Definition"/>
      </w:pPr>
      <w:r w:rsidRPr="0014636A">
        <w:rPr>
          <w:b/>
          <w:i/>
        </w:rPr>
        <w:t>fibre</w:t>
      </w:r>
      <w:r w:rsidR="0014636A">
        <w:rPr>
          <w:b/>
          <w:i/>
        </w:rPr>
        <w:noBreakHyphen/>
      </w:r>
      <w:r w:rsidRPr="0014636A">
        <w:rPr>
          <w:b/>
          <w:i/>
        </w:rPr>
        <w:t xml:space="preserve">broker </w:t>
      </w:r>
      <w:r w:rsidRPr="0014636A">
        <w:t>means a person who carries on business in Australia as a goat fibre selling broker.</w:t>
      </w:r>
    </w:p>
    <w:p w:rsidR="00DF5B36" w:rsidRPr="0014636A" w:rsidRDefault="00DF5B36" w:rsidP="00F356F8">
      <w:pPr>
        <w:pStyle w:val="Definition"/>
      </w:pPr>
      <w:r w:rsidRPr="0014636A">
        <w:rPr>
          <w:b/>
          <w:i/>
        </w:rPr>
        <w:t>growers’ organisation</w:t>
      </w:r>
      <w:r w:rsidRPr="0014636A">
        <w:t xml:space="preserve">, for leviable fibre, means: </w:t>
      </w:r>
    </w:p>
    <w:p w:rsidR="00DF5B36" w:rsidRPr="0014636A" w:rsidRDefault="00DF5B36" w:rsidP="00A87006">
      <w:pPr>
        <w:pStyle w:val="paragraph"/>
      </w:pPr>
      <w:r w:rsidRPr="0014636A">
        <w:tab/>
        <w:t>(a)</w:t>
      </w:r>
      <w:r w:rsidRPr="0014636A">
        <w:tab/>
        <w:t xml:space="preserve">the Angora Mohair Breeders of Australasia Ltd; or </w:t>
      </w:r>
    </w:p>
    <w:p w:rsidR="00DF5B36" w:rsidRPr="0014636A" w:rsidRDefault="00DF5B36" w:rsidP="00A87006">
      <w:pPr>
        <w:pStyle w:val="paragraph"/>
      </w:pPr>
      <w:r w:rsidRPr="0014636A">
        <w:tab/>
        <w:t>(b)</w:t>
      </w:r>
      <w:r w:rsidRPr="0014636A">
        <w:tab/>
        <w:t xml:space="preserve">the Australian Cashmere Growers Association; or </w:t>
      </w:r>
    </w:p>
    <w:p w:rsidR="00DF5B36" w:rsidRPr="0014636A" w:rsidRDefault="00DF5B36" w:rsidP="00A87006">
      <w:pPr>
        <w:pStyle w:val="paragraph"/>
      </w:pPr>
      <w:r w:rsidRPr="0014636A">
        <w:tab/>
        <w:t>(c)</w:t>
      </w:r>
      <w:r w:rsidRPr="0014636A">
        <w:tab/>
        <w:t xml:space="preserve">the Cashgora Fibre Association of Australia; or </w:t>
      </w:r>
    </w:p>
    <w:p w:rsidR="00DF5B36" w:rsidRPr="0014636A" w:rsidRDefault="00DF5B36" w:rsidP="00A87006">
      <w:pPr>
        <w:pStyle w:val="paragraph"/>
      </w:pPr>
      <w:r w:rsidRPr="0014636A">
        <w:tab/>
        <w:t>(d)</w:t>
      </w:r>
      <w:r w:rsidRPr="0014636A">
        <w:tab/>
        <w:t>the Goat Industry Council of Australia.</w:t>
      </w:r>
    </w:p>
    <w:p w:rsidR="00DF5B36" w:rsidRPr="0014636A" w:rsidRDefault="00DF5B36" w:rsidP="00F356F8">
      <w:pPr>
        <w:pStyle w:val="Definition"/>
      </w:pPr>
      <w:r w:rsidRPr="0014636A">
        <w:rPr>
          <w:b/>
          <w:i/>
        </w:rPr>
        <w:t xml:space="preserve">leviable amount </w:t>
      </w:r>
      <w:r w:rsidRPr="0014636A">
        <w:t>means $50.</w:t>
      </w:r>
    </w:p>
    <w:p w:rsidR="00DF5B36" w:rsidRPr="0014636A" w:rsidRDefault="00DF5B36" w:rsidP="00F356F8">
      <w:pPr>
        <w:pStyle w:val="Definition"/>
      </w:pPr>
      <w:r w:rsidRPr="0014636A">
        <w:rPr>
          <w:b/>
          <w:i/>
        </w:rPr>
        <w:t xml:space="preserve">leviable fibre </w:t>
      </w:r>
      <w:r w:rsidRPr="0014636A">
        <w:t xml:space="preserve">has the meaning given in </w:t>
      </w:r>
      <w:r w:rsidR="00A87006" w:rsidRPr="0014636A">
        <w:t>Schedule</w:t>
      </w:r>
      <w:r w:rsidR="0014636A">
        <w:t> </w:t>
      </w:r>
      <w:r w:rsidRPr="0014636A">
        <w:t>11 to the Excise Levies Act.</w:t>
      </w:r>
    </w:p>
    <w:p w:rsidR="00DF5B36" w:rsidRPr="0014636A" w:rsidRDefault="00DF5B36" w:rsidP="00F356F8">
      <w:pPr>
        <w:pStyle w:val="Definition"/>
      </w:pPr>
      <w:r w:rsidRPr="0014636A">
        <w:rPr>
          <w:b/>
          <w:i/>
        </w:rPr>
        <w:t xml:space="preserve">levy </w:t>
      </w:r>
      <w:r w:rsidRPr="0014636A">
        <w:t xml:space="preserve">means levy imposed under </w:t>
      </w:r>
      <w:r w:rsidR="00A87006" w:rsidRPr="0014636A">
        <w:t>Schedule</w:t>
      </w:r>
      <w:r w:rsidR="0014636A">
        <w:t> </w:t>
      </w:r>
      <w:r w:rsidRPr="0014636A">
        <w:t>11 to the Excise Levies Act.</w:t>
      </w:r>
    </w:p>
    <w:p w:rsidR="00DF5B36" w:rsidRPr="0014636A" w:rsidRDefault="00DF5B36" w:rsidP="00A87006">
      <w:pPr>
        <w:pStyle w:val="subsection"/>
      </w:pPr>
      <w:r w:rsidRPr="0014636A">
        <w:tab/>
        <w:t>(2)</w:t>
      </w:r>
      <w:r w:rsidRPr="0014636A">
        <w:tab/>
        <w:t xml:space="preserve">For this Schedule, if a producer of leviable fibre causes or permits the fibre to be delivered to another person or allows another person to take the fibre out of the producer’s possession or control, the producer is taken to have delivered the fibre to the other person. </w:t>
      </w:r>
    </w:p>
    <w:p w:rsidR="00DF5B36" w:rsidRPr="0014636A" w:rsidRDefault="00DF5B36" w:rsidP="00A87006">
      <w:pPr>
        <w:pStyle w:val="subsection"/>
      </w:pPr>
      <w:r w:rsidRPr="0014636A">
        <w:tab/>
        <w:t>(3)</w:t>
      </w:r>
      <w:r w:rsidRPr="0014636A">
        <w:tab/>
        <w:t xml:space="preserve">For this Schedule, if a producer of leviable fibre delivers the fibre to a person for carriage (either by that person or by a succession of persons starting with that person) to another person who does not receive the fibre for the purposes of carrying it to a further destination, the fibre is taken to have been delivered to the person receiving it last. </w:t>
      </w:r>
    </w:p>
    <w:p w:rsidR="00DF5B36" w:rsidRPr="0014636A" w:rsidRDefault="00DF5B36" w:rsidP="00A87006">
      <w:pPr>
        <w:pStyle w:val="subsection"/>
      </w:pPr>
      <w:r w:rsidRPr="0014636A">
        <w:tab/>
        <w:t>(4)</w:t>
      </w:r>
      <w:r w:rsidRPr="0014636A">
        <w:tab/>
        <w:t xml:space="preserve">If the ownership of leviable fibre passes from the producer of the fibre to a person or to a number of persons in succession, in a way or ways not involving the delivery of the fibre to any person, a reference in this </w:t>
      </w:r>
      <w:r w:rsidR="00A87006" w:rsidRPr="0014636A">
        <w:t>Schedule </w:t>
      </w:r>
      <w:r w:rsidRPr="0014636A">
        <w:t>to the producer, in relation to that fibre, is a reference to that person or to the last of those persons, as the case may be.</w:t>
      </w:r>
    </w:p>
    <w:p w:rsidR="00DF5B36" w:rsidRPr="0014636A" w:rsidRDefault="00DF5B36" w:rsidP="00A87006">
      <w:pPr>
        <w:pStyle w:val="ActHead5"/>
      </w:pPr>
      <w:bookmarkStart w:id="230" w:name="_Toc517776933"/>
      <w:r w:rsidRPr="0014636A">
        <w:rPr>
          <w:rStyle w:val="CharSectno"/>
        </w:rPr>
        <w:lastRenderedPageBreak/>
        <w:t>3</w:t>
      </w:r>
      <w:r w:rsidR="00A87006" w:rsidRPr="0014636A">
        <w:t xml:space="preserve">  </w:t>
      </w:r>
      <w:r w:rsidRPr="0014636A">
        <w:t>What is a levy year</w:t>
      </w:r>
      <w:bookmarkEnd w:id="230"/>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leviable fibre is a calendar year.</w:t>
      </w:r>
    </w:p>
    <w:p w:rsidR="00DF5B36" w:rsidRPr="0014636A" w:rsidRDefault="00DF5B36" w:rsidP="00A87006">
      <w:pPr>
        <w:pStyle w:val="ActHead5"/>
      </w:pPr>
      <w:bookmarkStart w:id="231" w:name="_Toc517776934"/>
      <w:r w:rsidRPr="0014636A">
        <w:rPr>
          <w:rStyle w:val="CharSectno"/>
        </w:rPr>
        <w:t>4</w:t>
      </w:r>
      <w:r w:rsidR="00A87006" w:rsidRPr="0014636A">
        <w:t xml:space="preserve">  </w:t>
      </w:r>
      <w:r w:rsidRPr="0014636A">
        <w:t>What is not a process</w:t>
      </w:r>
      <w:bookmarkEnd w:id="231"/>
    </w:p>
    <w:p w:rsidR="00DF5B36" w:rsidRPr="0014636A" w:rsidRDefault="00DF5B36" w:rsidP="00A87006">
      <w:pPr>
        <w:pStyle w:val="subsection"/>
      </w:pPr>
      <w:r w:rsidRPr="0014636A">
        <w:tab/>
      </w:r>
      <w:r w:rsidRPr="0014636A">
        <w:tab/>
        <w:t xml:space="preserve">For the definition of </w:t>
      </w:r>
      <w:r w:rsidRPr="0014636A">
        <w:rPr>
          <w:b/>
          <w:i/>
        </w:rPr>
        <w:t>process</w:t>
      </w:r>
      <w:r w:rsidRPr="0014636A">
        <w:t xml:space="preserve"> in subsection</w:t>
      </w:r>
      <w:r w:rsidR="0014636A">
        <w:t> </w:t>
      </w:r>
      <w:r w:rsidRPr="0014636A">
        <w:t>4 (1) of the Collection Act, the following operations are prescribed for leviable fibre:</w:t>
      </w:r>
    </w:p>
    <w:p w:rsidR="00DF5B36" w:rsidRPr="0014636A" w:rsidRDefault="00DF5B36" w:rsidP="00A87006">
      <w:pPr>
        <w:pStyle w:val="paragraph"/>
      </w:pPr>
      <w:r w:rsidRPr="0014636A">
        <w:tab/>
        <w:t>(a)</w:t>
      </w:r>
      <w:r w:rsidRPr="0014636A">
        <w:tab/>
        <w:t>de</w:t>
      </w:r>
      <w:r w:rsidR="0014636A">
        <w:noBreakHyphen/>
      </w:r>
      <w:r w:rsidRPr="0014636A">
        <w:t>hairing;</w:t>
      </w:r>
    </w:p>
    <w:p w:rsidR="00DF5B36" w:rsidRPr="0014636A" w:rsidRDefault="00DF5B36" w:rsidP="00A87006">
      <w:pPr>
        <w:pStyle w:val="paragraph"/>
      </w:pPr>
      <w:r w:rsidRPr="0014636A">
        <w:tab/>
        <w:t>(b)</w:t>
      </w:r>
      <w:r w:rsidRPr="0014636A">
        <w:tab/>
        <w:t xml:space="preserve">washing; </w:t>
      </w:r>
    </w:p>
    <w:p w:rsidR="00DF5B36" w:rsidRPr="0014636A" w:rsidRDefault="00DF5B36" w:rsidP="00A87006">
      <w:pPr>
        <w:pStyle w:val="paragraph"/>
      </w:pPr>
      <w:r w:rsidRPr="0014636A">
        <w:tab/>
        <w:t>(c)</w:t>
      </w:r>
      <w:r w:rsidRPr="0014636A">
        <w:tab/>
        <w:t xml:space="preserve">scouring; </w:t>
      </w:r>
    </w:p>
    <w:p w:rsidR="00DF5B36" w:rsidRPr="0014636A" w:rsidRDefault="00DF5B36" w:rsidP="00A87006">
      <w:pPr>
        <w:pStyle w:val="paragraph"/>
      </w:pPr>
      <w:r w:rsidRPr="0014636A">
        <w:tab/>
        <w:t>(d)</w:t>
      </w:r>
      <w:r w:rsidRPr="0014636A">
        <w:tab/>
        <w:t xml:space="preserve">carbonising; </w:t>
      </w:r>
    </w:p>
    <w:p w:rsidR="00DF5B36" w:rsidRPr="0014636A" w:rsidRDefault="00DF5B36" w:rsidP="00A87006">
      <w:pPr>
        <w:pStyle w:val="paragraph"/>
      </w:pPr>
      <w:r w:rsidRPr="0014636A">
        <w:tab/>
        <w:t>(e)</w:t>
      </w:r>
      <w:r w:rsidRPr="0014636A">
        <w:tab/>
        <w:t xml:space="preserve">felting; </w:t>
      </w:r>
    </w:p>
    <w:p w:rsidR="00DF5B36" w:rsidRPr="0014636A" w:rsidRDefault="00DF5B36" w:rsidP="00A87006">
      <w:pPr>
        <w:pStyle w:val="paragraph"/>
      </w:pPr>
      <w:r w:rsidRPr="0014636A">
        <w:tab/>
        <w:t>(f)</w:t>
      </w:r>
      <w:r w:rsidRPr="0014636A">
        <w:tab/>
        <w:t xml:space="preserve">combing; </w:t>
      </w:r>
    </w:p>
    <w:p w:rsidR="00DF5B36" w:rsidRPr="0014636A" w:rsidRDefault="00DF5B36" w:rsidP="00A87006">
      <w:pPr>
        <w:pStyle w:val="paragraph"/>
      </w:pPr>
      <w:r w:rsidRPr="0014636A">
        <w:tab/>
        <w:t>(g)</w:t>
      </w:r>
      <w:r w:rsidRPr="0014636A">
        <w:tab/>
        <w:t xml:space="preserve">carding; </w:t>
      </w:r>
    </w:p>
    <w:p w:rsidR="00DF5B36" w:rsidRPr="0014636A" w:rsidRDefault="00DF5B36" w:rsidP="00A87006">
      <w:pPr>
        <w:pStyle w:val="paragraph"/>
      </w:pPr>
      <w:r w:rsidRPr="0014636A">
        <w:tab/>
        <w:t>(h)</w:t>
      </w:r>
      <w:r w:rsidRPr="0014636A">
        <w:tab/>
        <w:t xml:space="preserve">spinning; </w:t>
      </w:r>
    </w:p>
    <w:p w:rsidR="00DF5B36" w:rsidRPr="0014636A" w:rsidRDefault="00DF5B36" w:rsidP="00A87006">
      <w:pPr>
        <w:pStyle w:val="paragraph"/>
      </w:pPr>
      <w:r w:rsidRPr="0014636A">
        <w:tab/>
        <w:t>(i)</w:t>
      </w:r>
      <w:r w:rsidRPr="0014636A">
        <w:tab/>
        <w:t xml:space="preserve">weaving; </w:t>
      </w:r>
    </w:p>
    <w:p w:rsidR="00DF5B36" w:rsidRPr="0014636A" w:rsidRDefault="00DF5B36" w:rsidP="00A87006">
      <w:pPr>
        <w:pStyle w:val="paragraph"/>
      </w:pPr>
      <w:r w:rsidRPr="0014636A">
        <w:tab/>
        <w:t>(j)</w:t>
      </w:r>
      <w:r w:rsidRPr="0014636A">
        <w:tab/>
        <w:t>knitting.</w:t>
      </w:r>
    </w:p>
    <w:p w:rsidR="00DF5B36" w:rsidRPr="0014636A" w:rsidRDefault="00DF5B36" w:rsidP="00A87006">
      <w:pPr>
        <w:pStyle w:val="ActHead5"/>
      </w:pPr>
      <w:bookmarkStart w:id="232" w:name="_Toc517776935"/>
      <w:r w:rsidRPr="0014636A">
        <w:rPr>
          <w:rStyle w:val="CharSectno"/>
        </w:rPr>
        <w:t>5</w:t>
      </w:r>
      <w:r w:rsidR="00A87006" w:rsidRPr="0014636A">
        <w:t xml:space="preserve">  </w:t>
      </w:r>
      <w:r w:rsidRPr="0014636A">
        <w:t>Who is a producer</w:t>
      </w:r>
      <w:bookmarkEnd w:id="232"/>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producer</w:t>
      </w:r>
      <w:r w:rsidRPr="0014636A">
        <w:t xml:space="preserve"> in subsection</w:t>
      </w:r>
      <w:r w:rsidR="0014636A">
        <w:t> </w:t>
      </w:r>
      <w:r w:rsidRPr="0014636A">
        <w:t>4 (1) of the Collection Act:</w:t>
      </w:r>
    </w:p>
    <w:p w:rsidR="00DF5B36" w:rsidRPr="0014636A" w:rsidRDefault="00DF5B36" w:rsidP="00A87006">
      <w:pPr>
        <w:pStyle w:val="paragraph"/>
      </w:pPr>
      <w:r w:rsidRPr="0014636A">
        <w:tab/>
        <w:t>(a)</w:t>
      </w:r>
      <w:r w:rsidRPr="0014636A">
        <w:tab/>
        <w:t>leviable fibre is a prescribed product; and</w:t>
      </w:r>
    </w:p>
    <w:p w:rsidR="00DF5B36" w:rsidRPr="0014636A" w:rsidRDefault="00DF5B36" w:rsidP="00A87006">
      <w:pPr>
        <w:pStyle w:val="paragraph"/>
      </w:pPr>
      <w:r w:rsidRPr="0014636A">
        <w:tab/>
        <w:t>(b)</w:t>
      </w:r>
      <w:r w:rsidRPr="0014636A">
        <w:tab/>
        <w:t>the person who owns leviable fibre immediately after it is removed from the goat is taken to be the producer of the fibre.</w:t>
      </w:r>
    </w:p>
    <w:p w:rsidR="00DF5B36" w:rsidRPr="0014636A" w:rsidRDefault="00A87006" w:rsidP="00A87006">
      <w:pPr>
        <w:pStyle w:val="notetext"/>
      </w:pPr>
      <w:r w:rsidRPr="0014636A">
        <w:t>Note:</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DF5B36" w:rsidP="00A87006">
      <w:pPr>
        <w:pStyle w:val="ActHead5"/>
      </w:pPr>
      <w:bookmarkStart w:id="233" w:name="_Toc517776936"/>
      <w:r w:rsidRPr="0014636A">
        <w:rPr>
          <w:rStyle w:val="CharSectno"/>
        </w:rPr>
        <w:t>6</w:t>
      </w:r>
      <w:r w:rsidR="00A87006" w:rsidRPr="0014636A">
        <w:t xml:space="preserve">  </w:t>
      </w:r>
      <w:r w:rsidRPr="0014636A">
        <w:t>When is levy due for payment</w:t>
      </w:r>
      <w:bookmarkEnd w:id="233"/>
    </w:p>
    <w:p w:rsidR="00DF5B36" w:rsidRPr="0014636A" w:rsidRDefault="00DF5B36" w:rsidP="00A87006">
      <w:pPr>
        <w:pStyle w:val="subsection"/>
      </w:pPr>
      <w:r w:rsidRPr="0014636A">
        <w:tab/>
      </w:r>
      <w:r w:rsidRPr="0014636A">
        <w:tab/>
        <w:t>For section</w:t>
      </w:r>
      <w:r w:rsidR="0014636A">
        <w:t> </w:t>
      </w:r>
      <w:r w:rsidRPr="0014636A">
        <w:t>6 of the Collection Act, levy payable for a quarter is due for payment:</w:t>
      </w:r>
    </w:p>
    <w:p w:rsidR="00DF5B36" w:rsidRPr="0014636A" w:rsidRDefault="00DF5B36" w:rsidP="00A87006">
      <w:pPr>
        <w:pStyle w:val="paragraph"/>
      </w:pPr>
      <w:r w:rsidRPr="0014636A">
        <w:tab/>
        <w:t>(a)</w:t>
      </w:r>
      <w:r w:rsidRPr="0014636A">
        <w:tab/>
        <w:t>if a return for the quarter is lodged within the period mentioned in clause</w:t>
      </w:r>
      <w:r w:rsidR="0014636A">
        <w:t> </w:t>
      </w:r>
      <w:r w:rsidRPr="0014636A">
        <w:t>8</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quarter is not lodged within the period mentioned in clause</w:t>
      </w:r>
      <w:r w:rsidR="0014636A">
        <w:t> </w:t>
      </w:r>
      <w:r w:rsidRPr="0014636A">
        <w:t>8</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34" w:name="_Toc517776937"/>
      <w:r w:rsidRPr="0014636A">
        <w:rPr>
          <w:rStyle w:val="CharSectno"/>
        </w:rPr>
        <w:t>7</w:t>
      </w:r>
      <w:r w:rsidR="00A87006" w:rsidRPr="0014636A">
        <w:t xml:space="preserve">  </w:t>
      </w:r>
      <w:r w:rsidRPr="0014636A">
        <w:t>Who must lodge a return</w:t>
      </w:r>
      <w:bookmarkEnd w:id="234"/>
    </w:p>
    <w:p w:rsidR="00DF5B36" w:rsidRPr="0014636A" w:rsidRDefault="00DF5B36" w:rsidP="00A87006">
      <w:pPr>
        <w:pStyle w:val="subsection"/>
      </w:pPr>
      <w:r w:rsidRPr="0014636A">
        <w:tab/>
        <w:t>(1)</w:t>
      </w:r>
      <w:r w:rsidRPr="0014636A">
        <w:tab/>
        <w:t>A fibre</w:t>
      </w:r>
      <w:r w:rsidR="0014636A">
        <w:noBreakHyphen/>
      </w:r>
      <w:r w:rsidRPr="0014636A">
        <w:t xml:space="preserve">broker, agent or producer must lodge a return: </w:t>
      </w:r>
    </w:p>
    <w:p w:rsidR="00DF5B36" w:rsidRPr="0014636A" w:rsidRDefault="00DF5B36" w:rsidP="00A87006">
      <w:pPr>
        <w:pStyle w:val="paragraph"/>
      </w:pPr>
      <w:r w:rsidRPr="0014636A">
        <w:tab/>
        <w:t>(a)</w:t>
      </w:r>
      <w:r w:rsidRPr="0014636A">
        <w:tab/>
        <w:t xml:space="preserve">for the quarter of a levy year in which the levy payable for the quantity of leviable fibre dealt with by the broker, agent or producer in the year first reaches or exceeds the leviable amount; and </w:t>
      </w:r>
    </w:p>
    <w:p w:rsidR="00DF5B36" w:rsidRPr="0014636A" w:rsidRDefault="00DF5B36" w:rsidP="00A87006">
      <w:pPr>
        <w:pStyle w:val="paragraph"/>
      </w:pPr>
      <w:r w:rsidRPr="0014636A">
        <w:lastRenderedPageBreak/>
        <w:tab/>
        <w:t>(b)</w:t>
      </w:r>
      <w:r w:rsidRPr="0014636A">
        <w:tab/>
        <w:t xml:space="preserve">for each later quarter of the year in which the broker, agent or producer deals with leviable fibre; and </w:t>
      </w:r>
    </w:p>
    <w:p w:rsidR="00DF5B36" w:rsidRPr="0014636A" w:rsidRDefault="00DF5B36" w:rsidP="00A87006">
      <w:pPr>
        <w:pStyle w:val="paragraph"/>
      </w:pPr>
      <w:r w:rsidRPr="0014636A">
        <w:tab/>
        <w:t>(c)</w:t>
      </w:r>
      <w:r w:rsidRPr="0014636A">
        <w:tab/>
        <w:t>if the broker, agent or producer does not deal with the leviable fibre in the December quarter</w:t>
      </w:r>
      <w:r w:rsidR="00A87006" w:rsidRPr="0014636A">
        <w:t>—</w:t>
      </w:r>
      <w:r w:rsidRPr="0014636A">
        <w:t xml:space="preserve">for the December quarter. </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For subregulation (1), a producer is required to lodge a return only if the leviable fibre is dealt with without an intermediary.</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35" w:name="_Toc517776938"/>
      <w:r w:rsidRPr="0014636A">
        <w:rPr>
          <w:rStyle w:val="CharSectno"/>
        </w:rPr>
        <w:t>8</w:t>
      </w:r>
      <w:r w:rsidR="00A87006" w:rsidRPr="0014636A">
        <w:t xml:space="preserve">  </w:t>
      </w:r>
      <w:r w:rsidRPr="0014636A">
        <w:t>When must a return be lodged</w:t>
      </w:r>
      <w:bookmarkEnd w:id="235"/>
    </w:p>
    <w:p w:rsidR="00DF5B36" w:rsidRPr="0014636A" w:rsidRDefault="00DF5B36" w:rsidP="00A87006">
      <w:pPr>
        <w:pStyle w:val="subsection"/>
      </w:pPr>
      <w:r w:rsidRPr="0014636A">
        <w:tab/>
      </w:r>
      <w:r w:rsidRPr="0014636A">
        <w:tab/>
        <w:t>A return for a quarter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36" w:name="_Toc517776939"/>
      <w:r w:rsidRPr="0014636A">
        <w:rPr>
          <w:rStyle w:val="CharSectno"/>
        </w:rPr>
        <w:t>9</w:t>
      </w:r>
      <w:r w:rsidR="00A87006" w:rsidRPr="0014636A">
        <w:t xml:space="preserve">  </w:t>
      </w:r>
      <w:r w:rsidRPr="0014636A">
        <w:t>What must be included in a return</w:t>
      </w:r>
      <w:bookmarkEnd w:id="236"/>
    </w:p>
    <w:p w:rsidR="00DF5B36" w:rsidRPr="0014636A" w:rsidRDefault="00DF5B36" w:rsidP="00A87006">
      <w:pPr>
        <w:pStyle w:val="subsection"/>
      </w:pPr>
      <w:r w:rsidRPr="0014636A">
        <w:tab/>
      </w:r>
      <w:r w:rsidRPr="0014636A">
        <w:tab/>
        <w:t>In addition to the information required by regulation</w:t>
      </w:r>
      <w:r w:rsidR="0014636A">
        <w:t> </w:t>
      </w:r>
      <w:r w:rsidRPr="0014636A">
        <w:t>10, a return for a quarter must set out:</w:t>
      </w:r>
    </w:p>
    <w:p w:rsidR="00DF5B36" w:rsidRPr="0014636A" w:rsidRDefault="00DF5B36" w:rsidP="00A87006">
      <w:pPr>
        <w:pStyle w:val="paragraph"/>
      </w:pPr>
      <w:r w:rsidRPr="0014636A">
        <w:tab/>
        <w:t>(a)</w:t>
      </w:r>
      <w:r w:rsidRPr="0014636A">
        <w:tab/>
        <w:t xml:space="preserve">the number of returns (if any) previously lodged for the levy year; and </w:t>
      </w:r>
    </w:p>
    <w:p w:rsidR="00DF5B36" w:rsidRPr="0014636A" w:rsidRDefault="00DF5B36" w:rsidP="00A87006">
      <w:pPr>
        <w:pStyle w:val="paragraph"/>
      </w:pPr>
      <w:r w:rsidRPr="0014636A">
        <w:tab/>
        <w:t>(b)</w:t>
      </w:r>
      <w:r w:rsidRPr="0014636A">
        <w:tab/>
        <w:t xml:space="preserve">the sale value of the leviable fibre dealt with in the quarter; and </w:t>
      </w:r>
    </w:p>
    <w:p w:rsidR="00DF5B36" w:rsidRPr="0014636A" w:rsidRDefault="00DF5B36" w:rsidP="00A87006">
      <w:pPr>
        <w:pStyle w:val="paragraph"/>
      </w:pPr>
      <w:r w:rsidRPr="0014636A">
        <w:tab/>
        <w:t>(c)</w:t>
      </w:r>
      <w:r w:rsidRPr="0014636A">
        <w:tab/>
        <w:t xml:space="preserve">the amount of levy payable for the leviable fibre dealt with in the quarter; and </w:t>
      </w:r>
    </w:p>
    <w:p w:rsidR="00DF5B36" w:rsidRPr="0014636A" w:rsidRDefault="00DF5B36" w:rsidP="00A87006">
      <w:pPr>
        <w:pStyle w:val="paragraph"/>
      </w:pPr>
      <w:r w:rsidRPr="0014636A">
        <w:tab/>
        <w:t>(d)</w:t>
      </w:r>
      <w:r w:rsidRPr="0014636A">
        <w:tab/>
        <w:t>the amount of levy paid for the leviable fibre dealt with in the quarter; and</w:t>
      </w:r>
    </w:p>
    <w:p w:rsidR="00DF5B36" w:rsidRPr="0014636A" w:rsidRDefault="00DF5B36" w:rsidP="00A87006">
      <w:pPr>
        <w:pStyle w:val="paragraph"/>
      </w:pPr>
      <w:r w:rsidRPr="0014636A">
        <w:tab/>
        <w:t>(e)</w:t>
      </w:r>
      <w:r w:rsidRPr="0014636A">
        <w:tab/>
        <w:t xml:space="preserve">in the case of a return for the December quarter: </w:t>
      </w:r>
    </w:p>
    <w:p w:rsidR="00DF5B36" w:rsidRPr="0014636A" w:rsidRDefault="00DF5B36" w:rsidP="00A87006">
      <w:pPr>
        <w:pStyle w:val="paragraphsub"/>
      </w:pPr>
      <w:r w:rsidRPr="0014636A">
        <w:tab/>
        <w:t>(i)</w:t>
      </w:r>
      <w:r w:rsidRPr="0014636A">
        <w:tab/>
        <w:t xml:space="preserve">the sale value of the leviable fibre dealt with in the levy year; and </w:t>
      </w:r>
    </w:p>
    <w:p w:rsidR="00DF5B36" w:rsidRPr="0014636A" w:rsidRDefault="00DF5B36" w:rsidP="00A87006">
      <w:pPr>
        <w:pStyle w:val="paragraphsub"/>
      </w:pPr>
      <w:r w:rsidRPr="0014636A">
        <w:tab/>
        <w:t>(ii)</w:t>
      </w:r>
      <w:r w:rsidRPr="0014636A">
        <w:tab/>
        <w:t xml:space="preserve">the total amount of levy payable for the leviable fibre; and </w:t>
      </w:r>
    </w:p>
    <w:p w:rsidR="00DF5B36" w:rsidRPr="0014636A" w:rsidRDefault="00DF5B36" w:rsidP="00A87006">
      <w:pPr>
        <w:pStyle w:val="paragraphsub"/>
      </w:pPr>
      <w:r w:rsidRPr="0014636A">
        <w:tab/>
        <w:t>(iii)</w:t>
      </w:r>
      <w:r w:rsidRPr="0014636A">
        <w:tab/>
        <w:t xml:space="preserve">the sum of any amounts of levy deducted in the year by the person from money payable to producers during the year; and </w:t>
      </w:r>
    </w:p>
    <w:p w:rsidR="00DF5B36" w:rsidRPr="0014636A" w:rsidRDefault="00DF5B36" w:rsidP="00A87006">
      <w:pPr>
        <w:pStyle w:val="paragraphsub"/>
      </w:pPr>
      <w:r w:rsidRPr="0014636A">
        <w:tab/>
        <w:t>(iv)</w:t>
      </w:r>
      <w:r w:rsidRPr="0014636A">
        <w:tab/>
        <w:t>the sale value of the leviable fibre to which the deductions relate.</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37" w:name="_Toc517776940"/>
      <w:r w:rsidRPr="0014636A">
        <w:rPr>
          <w:rStyle w:val="CharSectno"/>
        </w:rPr>
        <w:t>10</w:t>
      </w:r>
      <w:r w:rsidR="00A87006" w:rsidRPr="0014636A">
        <w:t xml:space="preserve">  </w:t>
      </w:r>
      <w:r w:rsidRPr="0014636A">
        <w:t>What records must be kept</w:t>
      </w:r>
      <w:bookmarkEnd w:id="237"/>
    </w:p>
    <w:p w:rsidR="00DF5B36" w:rsidRPr="0014636A" w:rsidRDefault="00DF5B36" w:rsidP="00A87006">
      <w:pPr>
        <w:pStyle w:val="subsection"/>
      </w:pPr>
      <w:r w:rsidRPr="0014636A">
        <w:tab/>
        <w:t>(1)</w:t>
      </w:r>
      <w:r w:rsidRPr="0014636A">
        <w:tab/>
        <w:t>A fibre</w:t>
      </w:r>
      <w:r w:rsidR="0014636A">
        <w:noBreakHyphen/>
      </w:r>
      <w:r w:rsidRPr="0014636A">
        <w:t>broker or agent must keep records showing, for leviable fibre dealt with by the fibre</w:t>
      </w:r>
      <w:r w:rsidR="0014636A">
        <w:noBreakHyphen/>
      </w:r>
      <w:r w:rsidRPr="0014636A">
        <w:t xml:space="preserve">broker or agent in each quarter of the levy year: </w:t>
      </w:r>
    </w:p>
    <w:p w:rsidR="00DF5B36" w:rsidRPr="0014636A" w:rsidRDefault="00DF5B36" w:rsidP="00A87006">
      <w:pPr>
        <w:pStyle w:val="paragraph"/>
      </w:pPr>
      <w:r w:rsidRPr="0014636A">
        <w:tab/>
        <w:t>(a)</w:t>
      </w:r>
      <w:r w:rsidRPr="0014636A">
        <w:tab/>
        <w:t xml:space="preserve">the sale value of the leviable fibre; and </w:t>
      </w:r>
    </w:p>
    <w:p w:rsidR="00DF5B36" w:rsidRPr="0014636A" w:rsidRDefault="00DF5B36" w:rsidP="00A87006">
      <w:pPr>
        <w:pStyle w:val="paragraph"/>
      </w:pPr>
      <w:r w:rsidRPr="0014636A">
        <w:tab/>
        <w:t>(b)</w:t>
      </w:r>
      <w:r w:rsidRPr="0014636A">
        <w:tab/>
        <w:t xml:space="preserve">the amount of levy payable for the leviable fibre; and </w:t>
      </w:r>
    </w:p>
    <w:p w:rsidR="00DF5B36" w:rsidRPr="0014636A" w:rsidRDefault="00DF5B36" w:rsidP="00A87006">
      <w:pPr>
        <w:pStyle w:val="paragraph"/>
      </w:pPr>
      <w:r w:rsidRPr="0014636A">
        <w:tab/>
        <w:t>(c)</w:t>
      </w:r>
      <w:r w:rsidRPr="0014636A">
        <w:tab/>
        <w:t>the amount of levy paid for the leviable fibre; and</w:t>
      </w:r>
    </w:p>
    <w:p w:rsidR="00DF5B36" w:rsidRPr="0014636A" w:rsidRDefault="00DF5B36" w:rsidP="00A87006">
      <w:pPr>
        <w:pStyle w:val="paragraph"/>
      </w:pPr>
      <w:r w:rsidRPr="0014636A">
        <w:tab/>
        <w:t>(d)</w:t>
      </w:r>
      <w:r w:rsidRPr="0014636A">
        <w:tab/>
        <w:t xml:space="preserve">the name and address of the producer of the leviable fibre. </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A producer must keep records showing, for leviable fibre dealt with by the producer in each quarter of a levy year:</w:t>
      </w:r>
    </w:p>
    <w:p w:rsidR="00DF5B36" w:rsidRPr="0014636A" w:rsidRDefault="00DF5B36" w:rsidP="00A87006">
      <w:pPr>
        <w:pStyle w:val="paragraph"/>
      </w:pPr>
      <w:r w:rsidRPr="0014636A">
        <w:lastRenderedPageBreak/>
        <w:tab/>
        <w:t>(a)</w:t>
      </w:r>
      <w:r w:rsidRPr="0014636A">
        <w:tab/>
        <w:t xml:space="preserve">the sale value of the leviable fibre; and </w:t>
      </w:r>
    </w:p>
    <w:p w:rsidR="00DF5B36" w:rsidRPr="0014636A" w:rsidRDefault="00DF5B36" w:rsidP="00A87006">
      <w:pPr>
        <w:pStyle w:val="paragraph"/>
      </w:pPr>
      <w:r w:rsidRPr="0014636A">
        <w:tab/>
        <w:t>(b)</w:t>
      </w:r>
      <w:r w:rsidRPr="0014636A">
        <w:tab/>
        <w:t xml:space="preserve">the amount of levy payable for the leviable fibre; and </w:t>
      </w:r>
    </w:p>
    <w:p w:rsidR="00DF5B36" w:rsidRPr="0014636A" w:rsidRDefault="00DF5B36" w:rsidP="00A87006">
      <w:pPr>
        <w:pStyle w:val="paragraph"/>
      </w:pPr>
      <w:r w:rsidRPr="0014636A">
        <w:tab/>
        <w:t>(c)</w:t>
      </w:r>
      <w:r w:rsidRPr="0014636A">
        <w:tab/>
        <w:t>the amount of levy paid for the leviable fibre.</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(3)</w:t>
      </w:r>
      <w:r w:rsidRPr="0014636A">
        <w:tab/>
        <w:t xml:space="preserve">An offence under </w:t>
      </w:r>
      <w:r w:rsidR="0014636A">
        <w:t>subclause (</w:t>
      </w:r>
      <w:r w:rsidRPr="0014636A">
        <w:t>1) or (2) is an offence of strict liability.</w:t>
      </w:r>
    </w:p>
    <w:p w:rsidR="00500D63" w:rsidRPr="0014636A" w:rsidRDefault="00A87006" w:rsidP="00A87006">
      <w:pPr>
        <w:pStyle w:val="notetext"/>
      </w:pPr>
      <w:r w:rsidRPr="0014636A">
        <w:t>Note 1:</w:t>
      </w:r>
      <w:r w:rsidRPr="0014636A">
        <w:tab/>
      </w:r>
      <w:r w:rsidR="00500D63" w:rsidRPr="0014636A">
        <w:t xml:space="preserve">For </w:t>
      </w:r>
      <w:r w:rsidR="00500D63" w:rsidRPr="0014636A">
        <w:rPr>
          <w:b/>
          <w:bCs/>
          <w:i/>
        </w:rPr>
        <w:t>strict liability</w:t>
      </w:r>
      <w:r w:rsidR="00500D63" w:rsidRPr="0014636A">
        <w:t>, see section</w:t>
      </w:r>
      <w:r w:rsidR="0014636A">
        <w:t> </w:t>
      </w:r>
      <w:r w:rsidR="00500D63" w:rsidRPr="0014636A">
        <w:t xml:space="preserve">6.1 of the </w:t>
      </w:r>
      <w:r w:rsidR="00500D63" w:rsidRPr="0014636A">
        <w:rPr>
          <w:i/>
        </w:rPr>
        <w:t>Criminal Code.</w:t>
      </w:r>
    </w:p>
    <w:p w:rsidR="00500D63" w:rsidRPr="0014636A" w:rsidRDefault="00A87006" w:rsidP="00A87006">
      <w:pPr>
        <w:pStyle w:val="notetext"/>
      </w:pPr>
      <w:r w:rsidRPr="0014636A">
        <w:t>Note 2:</w:t>
      </w:r>
      <w:r w:rsidRPr="0014636A">
        <w:tab/>
      </w:r>
      <w:r w:rsidR="00500D63" w:rsidRPr="0014636A">
        <w:t>For offences in relation to how long records must be kept, see regulation</w:t>
      </w:r>
      <w:r w:rsidR="0014636A">
        <w:t> </w:t>
      </w:r>
      <w:r w:rsidR="00500D63" w:rsidRPr="0014636A">
        <w:t>12.</w:t>
      </w:r>
    </w:p>
    <w:p w:rsidR="00DF5B36" w:rsidRPr="0014636A" w:rsidRDefault="00A87006" w:rsidP="00A87006">
      <w:pPr>
        <w:pStyle w:val="ActHead1"/>
        <w:pageBreakBefore/>
      </w:pPr>
      <w:bookmarkStart w:id="238" w:name="_Toc517776941"/>
      <w:r w:rsidRPr="0014636A">
        <w:rPr>
          <w:rStyle w:val="CharChapNo"/>
        </w:rPr>
        <w:lastRenderedPageBreak/>
        <w:t>Schedule</w:t>
      </w:r>
      <w:r w:rsidR="0014636A" w:rsidRPr="0014636A">
        <w:rPr>
          <w:rStyle w:val="CharChapNo"/>
        </w:rPr>
        <w:t> </w:t>
      </w:r>
      <w:r w:rsidR="00DF5B36" w:rsidRPr="0014636A">
        <w:rPr>
          <w:rStyle w:val="CharChapNo"/>
        </w:rPr>
        <w:t>19</w:t>
      </w:r>
      <w:r w:rsidRPr="0014636A">
        <w:t>—</w:t>
      </w:r>
      <w:r w:rsidR="00DF5B36" w:rsidRPr="0014636A">
        <w:rPr>
          <w:rStyle w:val="CharChapText"/>
        </w:rPr>
        <w:t>Grain legumes</w:t>
      </w:r>
      <w:bookmarkEnd w:id="238"/>
    </w:p>
    <w:p w:rsidR="00DF5B36" w:rsidRPr="0014636A" w:rsidRDefault="00DF5B36" w:rsidP="00A87006">
      <w:pPr>
        <w:pStyle w:val="notemargin"/>
      </w:pPr>
      <w:r w:rsidRPr="0014636A">
        <w:t>(regulation</w:t>
      </w:r>
      <w:r w:rsidR="0014636A">
        <w:t> </w:t>
      </w:r>
      <w:r w:rsidRPr="0014636A">
        <w:t>9)</w:t>
      </w:r>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39" w:name="_Toc517776942"/>
      <w:r w:rsidRPr="0014636A">
        <w:rPr>
          <w:rStyle w:val="CharSectno"/>
        </w:rPr>
        <w:t>1</w:t>
      </w:r>
      <w:r w:rsidR="00A87006" w:rsidRPr="0014636A">
        <w:t xml:space="preserve">  </w:t>
      </w:r>
      <w:r w:rsidRPr="0014636A">
        <w:t>Application</w:t>
      </w:r>
      <w:bookmarkEnd w:id="239"/>
    </w:p>
    <w:p w:rsidR="00DF5B36" w:rsidRPr="0014636A" w:rsidRDefault="00DF5B36" w:rsidP="00A87006">
      <w:pPr>
        <w:pStyle w:val="subsection"/>
      </w:pPr>
      <w:r w:rsidRPr="0014636A">
        <w:tab/>
      </w:r>
      <w:r w:rsidRPr="0014636A">
        <w:tab/>
        <w:t xml:space="preserve">This </w:t>
      </w:r>
      <w:r w:rsidR="00A87006" w:rsidRPr="0014636A">
        <w:t>Schedule </w:t>
      </w:r>
      <w:r w:rsidRPr="0014636A">
        <w:t>applies to leviable grain legumes.</w:t>
      </w:r>
    </w:p>
    <w:p w:rsidR="00DF5B36" w:rsidRPr="0014636A" w:rsidRDefault="00DF5B36" w:rsidP="00A87006">
      <w:pPr>
        <w:pStyle w:val="ActHead5"/>
      </w:pPr>
      <w:bookmarkStart w:id="240" w:name="_Toc517776943"/>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19</w:t>
      </w:r>
      <w:bookmarkEnd w:id="240"/>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leviable grain legumes </w:t>
      </w:r>
      <w:r w:rsidRPr="0014636A">
        <w:t>has the meaning given in clause</w:t>
      </w:r>
      <w:r w:rsidR="0014636A">
        <w:t> </w:t>
      </w:r>
      <w:r w:rsidRPr="0014636A">
        <w:t>1 of Schedule</w:t>
      </w:r>
      <w:r w:rsidR="0014636A">
        <w:t> </w:t>
      </w:r>
      <w:r w:rsidRPr="0014636A">
        <w:t>12 to the Excise Levies Act.</w:t>
      </w:r>
    </w:p>
    <w:p w:rsidR="00DF5B36" w:rsidRPr="0014636A" w:rsidRDefault="00DF5B36" w:rsidP="00F356F8">
      <w:pPr>
        <w:pStyle w:val="Definition"/>
      </w:pPr>
      <w:r w:rsidRPr="0014636A">
        <w:rPr>
          <w:b/>
          <w:i/>
        </w:rPr>
        <w:t xml:space="preserve">levy </w:t>
      </w:r>
      <w:r w:rsidRPr="0014636A">
        <w:t>means levy of any of the following kinds:</w:t>
      </w:r>
    </w:p>
    <w:p w:rsidR="00DF5B36" w:rsidRPr="0014636A" w:rsidRDefault="00DF5B36" w:rsidP="00A87006">
      <w:pPr>
        <w:pStyle w:val="paragraph"/>
      </w:pPr>
      <w:r w:rsidRPr="0014636A">
        <w:tab/>
        <w:t>(a)</w:t>
      </w:r>
      <w:r w:rsidRPr="0014636A">
        <w:tab/>
        <w:t>levy imposed under Schedule</w:t>
      </w:r>
      <w:r w:rsidR="0014636A">
        <w:t> </w:t>
      </w:r>
      <w:r w:rsidRPr="0014636A">
        <w:t xml:space="preserve">12 to the Excise Levies Act; </w:t>
      </w:r>
    </w:p>
    <w:p w:rsidR="00DF5B36" w:rsidRPr="0014636A" w:rsidRDefault="00DF5B36" w:rsidP="00A87006">
      <w:pPr>
        <w:pStyle w:val="paragraph"/>
      </w:pPr>
      <w:r w:rsidRPr="0014636A">
        <w:tab/>
        <w:t>(b)</w:t>
      </w:r>
      <w:r w:rsidRPr="0014636A">
        <w:tab/>
        <w:t>EPPR levy imposed under Schedule</w:t>
      </w:r>
      <w:r w:rsidR="0014636A">
        <w:t> </w:t>
      </w:r>
      <w:r w:rsidRPr="0014636A">
        <w:t>12 to the Excise Levies Regulations;</w:t>
      </w:r>
    </w:p>
    <w:p w:rsidR="00DF5B36" w:rsidRPr="0014636A" w:rsidRDefault="00DF5B36" w:rsidP="00A87006">
      <w:pPr>
        <w:pStyle w:val="paragraph"/>
      </w:pPr>
      <w:r w:rsidRPr="0014636A">
        <w:tab/>
        <w:t>(c)</w:t>
      </w:r>
      <w:r w:rsidRPr="0014636A">
        <w:tab/>
        <w:t>PHA levy imposed under Schedule</w:t>
      </w:r>
      <w:r w:rsidR="0014636A">
        <w:t> </w:t>
      </w:r>
      <w:r w:rsidRPr="0014636A">
        <w:t>12 to the Excise Levies Regulations.</w:t>
      </w:r>
    </w:p>
    <w:p w:rsidR="00DF5B36" w:rsidRPr="0014636A" w:rsidRDefault="00DF5B36" w:rsidP="00F356F8">
      <w:pPr>
        <w:pStyle w:val="Definition"/>
      </w:pPr>
      <w:r w:rsidRPr="0014636A">
        <w:rPr>
          <w:b/>
          <w:i/>
        </w:rPr>
        <w:t xml:space="preserve">purchaser </w:t>
      </w:r>
      <w:r w:rsidRPr="0014636A">
        <w:t>means a first purchaser, receiver or buying agent.</w:t>
      </w:r>
    </w:p>
    <w:p w:rsidR="00DF5B36" w:rsidRPr="0014636A" w:rsidRDefault="00DF5B36" w:rsidP="00F356F8">
      <w:pPr>
        <w:pStyle w:val="Definition"/>
      </w:pPr>
      <w:r w:rsidRPr="0014636A">
        <w:rPr>
          <w:b/>
          <w:i/>
        </w:rPr>
        <w:t xml:space="preserve">value </w:t>
      </w:r>
      <w:r w:rsidRPr="0014636A">
        <w:t xml:space="preserve">means </w:t>
      </w:r>
      <w:r w:rsidRPr="0014636A">
        <w:rPr>
          <w:b/>
          <w:i/>
        </w:rPr>
        <w:t xml:space="preserve">value </w:t>
      </w:r>
      <w:r w:rsidRPr="0014636A">
        <w:t>as worked out in accordance with subclause</w:t>
      </w:r>
      <w:r w:rsidR="0014636A">
        <w:t> </w:t>
      </w:r>
      <w:r w:rsidRPr="0014636A">
        <w:t>2 (2) of Schedule</w:t>
      </w:r>
      <w:r w:rsidR="0014636A">
        <w:t> </w:t>
      </w:r>
      <w:r w:rsidRPr="0014636A">
        <w:t>12 to the Excise Levies Regulations.</w:t>
      </w:r>
    </w:p>
    <w:p w:rsidR="00DF5B36" w:rsidRPr="0014636A" w:rsidRDefault="00DF5B36" w:rsidP="00A87006">
      <w:pPr>
        <w:pStyle w:val="ActHead5"/>
      </w:pPr>
      <w:bookmarkStart w:id="241" w:name="_Toc517776944"/>
      <w:r w:rsidRPr="0014636A">
        <w:rPr>
          <w:rStyle w:val="CharSectno"/>
        </w:rPr>
        <w:t>3</w:t>
      </w:r>
      <w:r w:rsidR="00A87006" w:rsidRPr="0014636A">
        <w:t xml:space="preserve">  </w:t>
      </w:r>
      <w:r w:rsidRPr="0014636A">
        <w:t>What is a levy year</w:t>
      </w:r>
      <w:bookmarkEnd w:id="241"/>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financial year is prescribed for leviable grain legumes.</w:t>
      </w:r>
    </w:p>
    <w:p w:rsidR="00DF5B36" w:rsidRPr="0014636A" w:rsidRDefault="00DF5B36" w:rsidP="00A87006">
      <w:pPr>
        <w:pStyle w:val="ActHead5"/>
      </w:pPr>
      <w:bookmarkStart w:id="242" w:name="_Toc517776945"/>
      <w:r w:rsidRPr="0014636A">
        <w:rPr>
          <w:rStyle w:val="CharSectno"/>
        </w:rPr>
        <w:t>4</w:t>
      </w:r>
      <w:r w:rsidR="00A87006" w:rsidRPr="0014636A">
        <w:t xml:space="preserve">  </w:t>
      </w:r>
      <w:r w:rsidRPr="0014636A">
        <w:t xml:space="preserve">What is </w:t>
      </w:r>
      <w:r w:rsidRPr="0014636A">
        <w:rPr>
          <w:i/>
        </w:rPr>
        <w:t xml:space="preserve">not </w:t>
      </w:r>
      <w:r w:rsidRPr="0014636A">
        <w:t>a process</w:t>
      </w:r>
      <w:bookmarkEnd w:id="242"/>
    </w:p>
    <w:p w:rsidR="00DF5B36" w:rsidRPr="0014636A" w:rsidRDefault="00DF5B36" w:rsidP="00A87006">
      <w:pPr>
        <w:pStyle w:val="subsection"/>
      </w:pPr>
      <w:r w:rsidRPr="0014636A">
        <w:tab/>
      </w:r>
      <w:r w:rsidRPr="0014636A">
        <w:tab/>
        <w:t xml:space="preserve">For the definition of </w:t>
      </w:r>
      <w:r w:rsidRPr="0014636A">
        <w:rPr>
          <w:b/>
          <w:i/>
        </w:rPr>
        <w:t>process</w:t>
      </w:r>
      <w:r w:rsidRPr="0014636A">
        <w:t xml:space="preserve"> in subsection</w:t>
      </w:r>
      <w:r w:rsidR="0014636A">
        <w:t> </w:t>
      </w:r>
      <w:r w:rsidRPr="0014636A">
        <w:t>4 (1) of the Collection Act, the following operations are prescribed for leviable grain legumes:</w:t>
      </w:r>
    </w:p>
    <w:p w:rsidR="00DF5B36" w:rsidRPr="0014636A" w:rsidRDefault="00DF5B36" w:rsidP="00A87006">
      <w:pPr>
        <w:pStyle w:val="paragraph"/>
      </w:pPr>
      <w:r w:rsidRPr="0014636A">
        <w:tab/>
        <w:t>(a)</w:t>
      </w:r>
      <w:r w:rsidRPr="0014636A">
        <w:tab/>
        <w:t>treatment with a pesticide or another preserving agent before or during storage;</w:t>
      </w:r>
    </w:p>
    <w:p w:rsidR="00DF5B36" w:rsidRPr="0014636A" w:rsidRDefault="00DF5B36" w:rsidP="00A87006">
      <w:pPr>
        <w:pStyle w:val="paragraph"/>
      </w:pPr>
      <w:r w:rsidRPr="0014636A">
        <w:tab/>
        <w:t>(b)</w:t>
      </w:r>
      <w:r w:rsidRPr="0014636A">
        <w:tab/>
        <w:t>grading solely for seed purposes.</w:t>
      </w:r>
    </w:p>
    <w:p w:rsidR="00DF5B36" w:rsidRPr="0014636A" w:rsidRDefault="00DF5B36" w:rsidP="00A87006">
      <w:pPr>
        <w:pStyle w:val="ActHead5"/>
      </w:pPr>
      <w:bookmarkStart w:id="243" w:name="_Toc517776946"/>
      <w:r w:rsidRPr="0014636A">
        <w:rPr>
          <w:rStyle w:val="CharSectno"/>
        </w:rPr>
        <w:t>5</w:t>
      </w:r>
      <w:r w:rsidR="00A87006" w:rsidRPr="0014636A">
        <w:t xml:space="preserve">  </w:t>
      </w:r>
      <w:r w:rsidRPr="0014636A">
        <w:t>Who is a processor</w:t>
      </w:r>
      <w:bookmarkEnd w:id="243"/>
    </w:p>
    <w:p w:rsidR="00DF5B36" w:rsidRPr="0014636A" w:rsidRDefault="00DF5B36" w:rsidP="00A87006">
      <w:pPr>
        <w:pStyle w:val="subsection"/>
      </w:pPr>
      <w:r w:rsidRPr="0014636A">
        <w:tab/>
      </w:r>
      <w:r w:rsidRPr="0014636A">
        <w:tab/>
        <w:t xml:space="preserve">Leviable grain legumes are declared to be a collection product to which </w:t>
      </w:r>
      <w:r w:rsidR="0014636A">
        <w:t>paragraph (</w:t>
      </w:r>
      <w:r w:rsidRPr="0014636A">
        <w:t xml:space="preserve">a) of the definition of </w:t>
      </w:r>
      <w:r w:rsidRPr="0014636A">
        <w:rPr>
          <w:b/>
          <w:i/>
        </w:rPr>
        <w:t>processor</w:t>
      </w:r>
      <w:r w:rsidRPr="0014636A">
        <w:t xml:space="preserve">  in subsection</w:t>
      </w:r>
      <w:r w:rsidR="0014636A">
        <w:t> </w:t>
      </w:r>
      <w:r w:rsidRPr="0014636A">
        <w:t>4 (1) of the Collection Act applies.</w:t>
      </w:r>
    </w:p>
    <w:p w:rsidR="00DF5B36" w:rsidRPr="0014636A" w:rsidRDefault="00A87006" w:rsidP="00A87006">
      <w:pPr>
        <w:pStyle w:val="notetext"/>
      </w:pPr>
      <w:r w:rsidRPr="0014636A">
        <w:t>Note:</w:t>
      </w:r>
      <w:r w:rsidRPr="0014636A">
        <w:tab/>
      </w:r>
      <w:r w:rsidR="0014636A">
        <w:t>Paragraph (</w:t>
      </w:r>
      <w:r w:rsidR="00DF5B36" w:rsidRPr="0014636A">
        <w:t xml:space="preserve">a) of the definition of </w:t>
      </w:r>
      <w:r w:rsidR="00DF5B36" w:rsidRPr="0014636A">
        <w:rPr>
          <w:b/>
          <w:i/>
        </w:rPr>
        <w:t>processor</w:t>
      </w:r>
      <w:r w:rsidR="00DF5B36" w:rsidRPr="0014636A">
        <w:t xml:space="preserve"> in subs 4 (1) of the Collection Act provides that, for a product declared by the regulations to be a product to which that paragraph applies, </w:t>
      </w:r>
      <w:r w:rsidR="00DF5B36" w:rsidRPr="0014636A">
        <w:rPr>
          <w:b/>
          <w:i/>
        </w:rPr>
        <w:t>processor</w:t>
      </w:r>
      <w:r w:rsidR="00DF5B36" w:rsidRPr="0014636A">
        <w:t xml:space="preserve"> means the person, association, co</w:t>
      </w:r>
      <w:r w:rsidR="0014636A">
        <w:noBreakHyphen/>
      </w:r>
      <w:r w:rsidR="00DF5B36" w:rsidRPr="0014636A">
        <w:t>operative, board or authority that produces the product.</w:t>
      </w:r>
    </w:p>
    <w:p w:rsidR="00DF5B36" w:rsidRPr="0014636A" w:rsidRDefault="00DF5B36" w:rsidP="00A87006">
      <w:pPr>
        <w:pStyle w:val="ActHead5"/>
      </w:pPr>
      <w:bookmarkStart w:id="244" w:name="_Toc517776947"/>
      <w:r w:rsidRPr="0014636A">
        <w:rPr>
          <w:rStyle w:val="CharSectno"/>
        </w:rPr>
        <w:lastRenderedPageBreak/>
        <w:t>6</w:t>
      </w:r>
      <w:r w:rsidR="00A87006" w:rsidRPr="0014636A">
        <w:t xml:space="preserve">  </w:t>
      </w:r>
      <w:r w:rsidRPr="0014636A">
        <w:t>Liability of intermediaries for levy</w:t>
      </w:r>
      <w:r w:rsidR="00A87006" w:rsidRPr="0014636A">
        <w:t>—</w:t>
      </w:r>
      <w:r w:rsidRPr="0014636A">
        <w:t>receivers and processors</w:t>
      </w:r>
      <w:bookmarkEnd w:id="244"/>
    </w:p>
    <w:p w:rsidR="00DF5B36" w:rsidRPr="0014636A" w:rsidRDefault="00DF5B36" w:rsidP="00A87006">
      <w:pPr>
        <w:pStyle w:val="subsection"/>
      </w:pPr>
      <w:r w:rsidRPr="0014636A">
        <w:tab/>
      </w:r>
      <w:r w:rsidRPr="0014636A">
        <w:tab/>
        <w:t>Leviable grain legumes are a product to which paragraphs 7 (2) (a) and (b) of the Collection Act apply.</w:t>
      </w:r>
    </w:p>
    <w:p w:rsidR="00DF5B36" w:rsidRPr="0014636A" w:rsidRDefault="00A87006" w:rsidP="00A87006">
      <w:pPr>
        <w:pStyle w:val="notetext"/>
      </w:pPr>
      <w:r w:rsidRPr="0014636A">
        <w:t>Note:</w:t>
      </w:r>
      <w:r w:rsidRPr="0014636A">
        <w:tab/>
      </w:r>
      <w:r w:rsidR="00DF5B36" w:rsidRPr="0014636A">
        <w:t>Paragraphs 7 (2) (a)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that remains unpaid by the producer, and any penalty for late payment imposed by s 15 of the Collection Act.</w:t>
      </w:r>
    </w:p>
    <w:p w:rsidR="00DF5B36" w:rsidRPr="0014636A" w:rsidRDefault="00DF5B36" w:rsidP="00A87006">
      <w:pPr>
        <w:pStyle w:val="ActHead5"/>
      </w:pPr>
      <w:bookmarkStart w:id="245" w:name="_Toc517776948"/>
      <w:r w:rsidRPr="0014636A">
        <w:rPr>
          <w:rStyle w:val="CharSectno"/>
        </w:rPr>
        <w:t>7</w:t>
      </w:r>
      <w:r w:rsidR="00A87006" w:rsidRPr="0014636A">
        <w:t xml:space="preserve">  </w:t>
      </w:r>
      <w:r w:rsidRPr="0014636A">
        <w:t>When is levy due for payment</w:t>
      </w:r>
      <w:bookmarkEnd w:id="245"/>
    </w:p>
    <w:p w:rsidR="00DF5B36" w:rsidRPr="0014636A" w:rsidRDefault="00DF5B36" w:rsidP="00A87006">
      <w:pPr>
        <w:pStyle w:val="subsection"/>
      </w:pPr>
      <w:r w:rsidRPr="0014636A">
        <w:tab/>
      </w:r>
      <w:r w:rsidRPr="0014636A">
        <w:tab/>
        <w:t>For section</w:t>
      </w:r>
      <w:r w:rsidR="0014636A">
        <w:t> </w:t>
      </w:r>
      <w:r w:rsidRPr="0014636A">
        <w:t>6 of the Collection Act, levy imposed on leviable grain legumes is due for payment:</w:t>
      </w:r>
    </w:p>
    <w:p w:rsidR="00DF5B36" w:rsidRPr="0014636A" w:rsidRDefault="00DF5B36" w:rsidP="00A87006">
      <w:pPr>
        <w:pStyle w:val="paragraph"/>
      </w:pPr>
      <w:r w:rsidRPr="0014636A">
        <w:tab/>
        <w:t>(a)</w:t>
      </w:r>
      <w:r w:rsidRPr="0014636A">
        <w:tab/>
        <w:t>if a return is lodged within the period mentioned in clause</w:t>
      </w:r>
      <w:r w:rsidR="0014636A">
        <w:t> </w:t>
      </w:r>
      <w:r w:rsidRPr="0014636A">
        <w:t>9 of this Schedule</w:t>
      </w:r>
      <w:r w:rsidR="00A87006" w:rsidRPr="0014636A">
        <w:t>—</w:t>
      </w:r>
      <w:r w:rsidRPr="0014636A">
        <w:t>on the day the return is lodged; or</w:t>
      </w:r>
    </w:p>
    <w:p w:rsidR="00DF5B36" w:rsidRPr="0014636A" w:rsidRDefault="00DF5B36" w:rsidP="00A87006">
      <w:pPr>
        <w:pStyle w:val="paragraph"/>
      </w:pPr>
      <w:r w:rsidRPr="0014636A">
        <w:tab/>
        <w:t>(b)</w:t>
      </w:r>
      <w:r w:rsidRPr="0014636A">
        <w:tab/>
        <w:t>if a return is not lodged within the period mentioned in clause</w:t>
      </w:r>
      <w:r w:rsidR="0014636A">
        <w:t> </w:t>
      </w:r>
      <w:r w:rsidRPr="0014636A">
        <w:t>9 of this Schedule</w:t>
      </w:r>
      <w:r w:rsidR="00A87006" w:rsidRPr="0014636A">
        <w:t>—</w:t>
      </w:r>
      <w:r w:rsidRPr="0014636A">
        <w:t>on the last day of that period.</w:t>
      </w:r>
    </w:p>
    <w:p w:rsidR="00DF5B36" w:rsidRPr="0014636A" w:rsidRDefault="00A87006" w:rsidP="00A87006">
      <w:pPr>
        <w:pStyle w:val="notetext"/>
      </w:pPr>
      <w:r w:rsidRPr="0014636A">
        <w:t>Note:</w:t>
      </w:r>
      <w:r w:rsidRPr="0014636A">
        <w:tab/>
      </w:r>
      <w:r w:rsidR="00DF5B36" w:rsidRPr="0014636A">
        <w:t>For penalty for late payment, see s 15 of the Collection Act.</w:t>
      </w:r>
    </w:p>
    <w:p w:rsidR="00DF5B36" w:rsidRPr="0014636A" w:rsidRDefault="00DF5B36" w:rsidP="00A87006">
      <w:pPr>
        <w:pStyle w:val="ActHead5"/>
      </w:pPr>
      <w:bookmarkStart w:id="246" w:name="_Toc517776949"/>
      <w:r w:rsidRPr="0014636A">
        <w:rPr>
          <w:rStyle w:val="CharSectno"/>
        </w:rPr>
        <w:t>8</w:t>
      </w:r>
      <w:r w:rsidR="00A87006" w:rsidRPr="0014636A">
        <w:t xml:space="preserve">  </w:t>
      </w:r>
      <w:r w:rsidRPr="0014636A">
        <w:t>Who must lodge a return</w:t>
      </w:r>
      <w:bookmarkEnd w:id="246"/>
    </w:p>
    <w:p w:rsidR="00DF5B36" w:rsidRPr="0014636A" w:rsidRDefault="00DF5B36" w:rsidP="00A87006">
      <w:pPr>
        <w:pStyle w:val="subsection"/>
      </w:pPr>
      <w:r w:rsidRPr="0014636A">
        <w:tab/>
        <w:t>(1)</w:t>
      </w:r>
      <w:r w:rsidRPr="0014636A">
        <w:tab/>
        <w:t>A producer must lodge a return for a quarter if, in that quarter, he or she processed or exported leviable grain legumes, other than grain legumes to which subclause</w:t>
      </w:r>
      <w:r w:rsidR="0014636A">
        <w:t> </w:t>
      </w:r>
      <w:r w:rsidRPr="0014636A">
        <w:t xml:space="preserve">5 (4) of </w:t>
      </w:r>
      <w:r w:rsidR="00A87006" w:rsidRPr="0014636A">
        <w:t>Schedule</w:t>
      </w:r>
      <w:r w:rsidR="0014636A">
        <w:t> </w:t>
      </w:r>
      <w:r w:rsidRPr="0014636A">
        <w:t>12 to the Excise Levies Act applies.</w:t>
      </w:r>
    </w:p>
    <w:p w:rsidR="00DF5B36" w:rsidRPr="0014636A" w:rsidRDefault="00DF5B36" w:rsidP="00A87006">
      <w:pPr>
        <w:pStyle w:val="subsection"/>
      </w:pPr>
      <w:r w:rsidRPr="0014636A">
        <w:tab/>
        <w:t>(2)</w:t>
      </w:r>
      <w:r w:rsidRPr="0014636A">
        <w:tab/>
        <w:t>A purchaser must lodge a return for a quarter if, in that quarter, he or she took delivery of leviable grain legumes for a purpose other than storage for the producer.</w:t>
      </w:r>
    </w:p>
    <w:p w:rsidR="00DF5B36" w:rsidRPr="0014636A" w:rsidRDefault="00DF5B36" w:rsidP="00A87006">
      <w:pPr>
        <w:pStyle w:val="subsection"/>
      </w:pPr>
      <w:r w:rsidRPr="0014636A">
        <w:tab/>
        <w:t>(3)</w:t>
      </w:r>
      <w:r w:rsidRPr="0014636A">
        <w:tab/>
        <w:t>A selling agent must lodge a return for a quarter if, in that quarter, he or she sold leviable grain legumes for a producer.</w:t>
      </w:r>
    </w:p>
    <w:p w:rsidR="00DF5B36" w:rsidRPr="0014636A" w:rsidRDefault="00A87006" w:rsidP="00A87006">
      <w:pPr>
        <w:pStyle w:val="notetext"/>
      </w:pPr>
      <w:r w:rsidRPr="0014636A">
        <w:t>Note 1:</w:t>
      </w:r>
      <w:r w:rsidRPr="0014636A">
        <w:tab/>
      </w:r>
      <w:r w:rsidR="0014636A">
        <w:t>Paragraph (</w:t>
      </w:r>
      <w:r w:rsidR="00DF5B36" w:rsidRPr="0014636A">
        <w:t xml:space="preserve">b) of the meaning of </w:t>
      </w:r>
      <w:r w:rsidR="00DF5B36" w:rsidRPr="0014636A">
        <w:rPr>
          <w:b/>
          <w:i/>
        </w:rPr>
        <w:t>producer</w:t>
      </w:r>
      <w:r w:rsidR="00DF5B36" w:rsidRPr="0014636A">
        <w:t xml:space="preserve"> in subs 4 (1) of the Collection Act provides that, for leviable grain legumes on which levy is imposed, </w:t>
      </w:r>
      <w:r w:rsidR="00DF5B36" w:rsidRPr="0014636A">
        <w:rPr>
          <w:b/>
          <w:i/>
        </w:rPr>
        <w:t>producer</w:t>
      </w:r>
      <w:r w:rsidR="00DF5B36" w:rsidRPr="0014636A">
        <w:t xml:space="preserve"> means:</w:t>
      </w:r>
    </w:p>
    <w:p w:rsidR="00DF5B36" w:rsidRPr="0014636A" w:rsidRDefault="00DF5B36" w:rsidP="00D4509C">
      <w:pPr>
        <w:pStyle w:val="notepara"/>
      </w:pPr>
      <w:r w:rsidRPr="0014636A">
        <w:t>(a)</w:t>
      </w:r>
      <w:r w:rsidRPr="0014636A">
        <w:tab/>
        <w:t>where a marketing law vests the product in a person or body or in the Crown in right of a State at or before the product is harvested</w:t>
      </w:r>
      <w:r w:rsidR="00A87006" w:rsidRPr="0014636A">
        <w:t>—</w:t>
      </w:r>
      <w:r w:rsidRPr="0014636A">
        <w:t>the person who would have owned the product but for the marketing law; or</w:t>
      </w:r>
    </w:p>
    <w:p w:rsidR="00DF5B36" w:rsidRPr="0014636A" w:rsidRDefault="00DF5B36" w:rsidP="00D4509C">
      <w:pPr>
        <w:pStyle w:val="notepara"/>
      </w:pPr>
      <w:r w:rsidRPr="0014636A">
        <w:t>(b)</w:t>
      </w:r>
      <w:r w:rsidRPr="0014636A">
        <w:tab/>
        <w:t>if para (a) does not apply</w:t>
      </w:r>
      <w:r w:rsidR="00A87006" w:rsidRPr="0014636A">
        <w:t>—</w:t>
      </w:r>
      <w:r w:rsidRPr="0014636A">
        <w:t>the person who owns the product immediately after it is harvested.</w:t>
      </w:r>
    </w:p>
    <w:p w:rsidR="00DF5B36" w:rsidRPr="0014636A" w:rsidRDefault="00A87006" w:rsidP="00A87006">
      <w:pPr>
        <w:pStyle w:val="notetext"/>
      </w:pPr>
      <w:r w:rsidRPr="0014636A">
        <w:t>Note 2:</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47" w:name="_Toc517776950"/>
      <w:r w:rsidRPr="0014636A">
        <w:rPr>
          <w:rStyle w:val="CharSectno"/>
        </w:rPr>
        <w:t>9</w:t>
      </w:r>
      <w:r w:rsidR="00A87006" w:rsidRPr="0014636A">
        <w:t xml:space="preserve">  </w:t>
      </w:r>
      <w:r w:rsidRPr="0014636A">
        <w:t>When must a return be lodged</w:t>
      </w:r>
      <w:bookmarkEnd w:id="247"/>
    </w:p>
    <w:p w:rsidR="00DF5B36" w:rsidRPr="0014636A" w:rsidRDefault="00DF5B36" w:rsidP="00A87006">
      <w:pPr>
        <w:pStyle w:val="subsection"/>
      </w:pPr>
      <w:r w:rsidRPr="0014636A">
        <w:tab/>
      </w:r>
      <w:r w:rsidRPr="0014636A">
        <w:tab/>
        <w:t>A return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48" w:name="_Toc517776951"/>
      <w:r w:rsidRPr="0014636A">
        <w:rPr>
          <w:rStyle w:val="CharSectno"/>
        </w:rPr>
        <w:lastRenderedPageBreak/>
        <w:t>10</w:t>
      </w:r>
      <w:r w:rsidR="00A87006" w:rsidRPr="0014636A">
        <w:t xml:space="preserve">  </w:t>
      </w:r>
      <w:r w:rsidRPr="0014636A">
        <w:t>What must be included in a return</w:t>
      </w:r>
      <w:bookmarkEnd w:id="248"/>
    </w:p>
    <w:p w:rsidR="00DF5B36" w:rsidRPr="0014636A" w:rsidRDefault="00DF5B36" w:rsidP="00A87006">
      <w:pPr>
        <w:pStyle w:val="subsection"/>
      </w:pPr>
      <w:r w:rsidRPr="0014636A">
        <w:tab/>
        <w:t>(1)</w:t>
      </w:r>
      <w:r w:rsidRPr="0014636A">
        <w:tab/>
        <w:t>In addition to the information required by regulation</w:t>
      </w:r>
      <w:r w:rsidR="0014636A">
        <w:t> </w:t>
      </w:r>
      <w:r w:rsidRPr="0014636A">
        <w:t>10, a return for a quarter must set out:</w:t>
      </w:r>
    </w:p>
    <w:p w:rsidR="00DF5B36" w:rsidRPr="0014636A" w:rsidRDefault="00DF5B36" w:rsidP="00A87006">
      <w:pPr>
        <w:pStyle w:val="paragraph"/>
      </w:pPr>
      <w:r w:rsidRPr="0014636A">
        <w:tab/>
        <w:t>(a)</w:t>
      </w:r>
      <w:r w:rsidRPr="0014636A">
        <w:tab/>
        <w:t>the type or types of leviable grain legumes to which the return relates; and</w:t>
      </w:r>
    </w:p>
    <w:p w:rsidR="00DF5B36" w:rsidRPr="0014636A" w:rsidRDefault="00DF5B36" w:rsidP="00A87006">
      <w:pPr>
        <w:pStyle w:val="paragraph"/>
      </w:pPr>
      <w:r w:rsidRPr="0014636A">
        <w:tab/>
        <w:t>(b)</w:t>
      </w:r>
      <w:r w:rsidRPr="0014636A">
        <w:tab/>
        <w:t>the total amount of levy payable on all leviable grain legumes to which the return relates; and</w:t>
      </w:r>
    </w:p>
    <w:p w:rsidR="00DF5B36" w:rsidRPr="0014636A" w:rsidRDefault="00DF5B36" w:rsidP="00A87006">
      <w:pPr>
        <w:pStyle w:val="paragraph"/>
      </w:pPr>
      <w:r w:rsidRPr="0014636A">
        <w:tab/>
        <w:t>(c)</w:t>
      </w:r>
      <w:r w:rsidRPr="0014636A">
        <w:tab/>
        <w:t xml:space="preserve">all the particulars mentioned in </w:t>
      </w:r>
      <w:r w:rsidR="0014636A">
        <w:t>subclauses (</w:t>
      </w:r>
      <w:r w:rsidRPr="0014636A">
        <w:t>2), (3) and (4) that are applicable to the person lodging the return.</w:t>
      </w:r>
    </w:p>
    <w:p w:rsidR="00DF5B36" w:rsidRPr="0014636A" w:rsidRDefault="00DF5B36" w:rsidP="00A87006">
      <w:pPr>
        <w:pStyle w:val="subsection"/>
      </w:pPr>
      <w:r w:rsidRPr="0014636A">
        <w:tab/>
        <w:t>(2)</w:t>
      </w:r>
      <w:r w:rsidRPr="0014636A">
        <w:tab/>
        <w:t>The particulars to be included in a return lodged by a producer of leviable grain legumes are:</w:t>
      </w:r>
    </w:p>
    <w:p w:rsidR="00DF5B36" w:rsidRPr="0014636A" w:rsidRDefault="00DF5B36" w:rsidP="00A87006">
      <w:pPr>
        <w:pStyle w:val="paragraph"/>
      </w:pPr>
      <w:r w:rsidRPr="0014636A">
        <w:tab/>
        <w:t>(a)</w:t>
      </w:r>
      <w:r w:rsidRPr="0014636A">
        <w:tab/>
        <w:t>the quantity and value of each type of leviable grain legume (except leviable grain legumes to which subclause</w:t>
      </w:r>
      <w:r w:rsidR="0014636A">
        <w:t> </w:t>
      </w:r>
      <w:r w:rsidRPr="0014636A">
        <w:t xml:space="preserve">5 (4) of </w:t>
      </w:r>
      <w:r w:rsidR="00A87006" w:rsidRPr="0014636A">
        <w:t>Schedule</w:t>
      </w:r>
      <w:r w:rsidR="0014636A">
        <w:t> </w:t>
      </w:r>
      <w:r w:rsidRPr="0014636A">
        <w:t>12 to the Excise Levies Act applies) exported or processed in the quarter; and</w:t>
      </w:r>
    </w:p>
    <w:p w:rsidR="00DF5B36" w:rsidRPr="0014636A" w:rsidRDefault="00DF5B36" w:rsidP="00A87006">
      <w:pPr>
        <w:pStyle w:val="paragraph"/>
      </w:pPr>
      <w:r w:rsidRPr="0014636A">
        <w:tab/>
        <w:t>(b)</w:t>
      </w:r>
      <w:r w:rsidRPr="0014636A">
        <w:tab/>
        <w:t>the amount of levy payable on each type of leviable grain legume that the producer exported or processed in the quarter.</w:t>
      </w:r>
    </w:p>
    <w:p w:rsidR="00DF5B36" w:rsidRPr="0014636A" w:rsidRDefault="00DF5B36" w:rsidP="00A87006">
      <w:pPr>
        <w:pStyle w:val="subsection"/>
      </w:pPr>
      <w:r w:rsidRPr="0014636A">
        <w:tab/>
        <w:t>(3)</w:t>
      </w:r>
      <w:r w:rsidRPr="0014636A">
        <w:tab/>
        <w:t>The particulars to be included in a return lodged by a purchaser of leviable grain legumes for a quarter are:</w:t>
      </w:r>
    </w:p>
    <w:p w:rsidR="00DF5B36" w:rsidRPr="0014636A" w:rsidRDefault="00DF5B36" w:rsidP="00A87006">
      <w:pPr>
        <w:pStyle w:val="paragraph"/>
      </w:pPr>
      <w:r w:rsidRPr="0014636A">
        <w:tab/>
        <w:t>(a)</w:t>
      </w:r>
      <w:r w:rsidRPr="0014636A">
        <w:tab/>
        <w:t>the quantity in tonnes, and value, of each type of leviable grain legumes (other than grain legumes delivered for storage for the producer) delivered to the purchaser in the quarter; and</w:t>
      </w:r>
    </w:p>
    <w:p w:rsidR="00DF5B36" w:rsidRPr="0014636A" w:rsidRDefault="00DF5B36" w:rsidP="00A87006">
      <w:pPr>
        <w:pStyle w:val="paragraph"/>
      </w:pPr>
      <w:r w:rsidRPr="0014636A">
        <w:tab/>
        <w:t>(b)</w:t>
      </w:r>
      <w:r w:rsidRPr="0014636A">
        <w:tab/>
        <w:t>the amount of levy payable on each type of leviable grain legumes delivered to the purchaser in the quarter.</w:t>
      </w:r>
    </w:p>
    <w:p w:rsidR="00DF5B36" w:rsidRPr="0014636A" w:rsidRDefault="00DF5B36" w:rsidP="00A87006">
      <w:pPr>
        <w:pStyle w:val="subsection"/>
      </w:pPr>
      <w:r w:rsidRPr="0014636A">
        <w:tab/>
        <w:t>(4)</w:t>
      </w:r>
      <w:r w:rsidRPr="0014636A">
        <w:tab/>
        <w:t>The particulars to be included in a return lodged by a selling agent for a quarter are:</w:t>
      </w:r>
    </w:p>
    <w:p w:rsidR="00DF5B36" w:rsidRPr="0014636A" w:rsidRDefault="00DF5B36" w:rsidP="00A87006">
      <w:pPr>
        <w:pStyle w:val="paragraph"/>
      </w:pPr>
      <w:r w:rsidRPr="0014636A">
        <w:tab/>
        <w:t>(a)</w:t>
      </w:r>
      <w:r w:rsidRPr="0014636A">
        <w:tab/>
        <w:t>the quantity in tonnes, and value, of each type of leviable grain legumes sold by the selling agent for a producer in the quarter; and</w:t>
      </w:r>
    </w:p>
    <w:p w:rsidR="00DF5B36" w:rsidRPr="0014636A" w:rsidRDefault="00DF5B36" w:rsidP="00A87006">
      <w:pPr>
        <w:pStyle w:val="paragraph"/>
      </w:pPr>
      <w:r w:rsidRPr="0014636A">
        <w:tab/>
        <w:t>(b)</w:t>
      </w:r>
      <w:r w:rsidRPr="0014636A">
        <w:tab/>
        <w:t>the amount of levy payable on each type of leviable grain legumes sold by the selling agent for a producer in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49" w:name="_Toc517776952"/>
      <w:r w:rsidRPr="0014636A">
        <w:rPr>
          <w:rStyle w:val="CharSectno"/>
        </w:rPr>
        <w:t>11</w:t>
      </w:r>
      <w:r w:rsidR="00A87006" w:rsidRPr="0014636A">
        <w:t xml:space="preserve">  </w:t>
      </w:r>
      <w:r w:rsidRPr="0014636A">
        <w:t>What records must be kept</w:t>
      </w:r>
      <w:bookmarkEnd w:id="249"/>
    </w:p>
    <w:p w:rsidR="00DF5B36" w:rsidRPr="0014636A" w:rsidRDefault="00DF5B36" w:rsidP="00A87006">
      <w:pPr>
        <w:pStyle w:val="subsection"/>
      </w:pPr>
      <w:r w:rsidRPr="0014636A">
        <w:tab/>
        <w:t>(1)</w:t>
      </w:r>
      <w:r w:rsidRPr="0014636A">
        <w:tab/>
        <w:t>A producer who sells, processes or exports leviable grain legumes must keep, or cause to be kept, records showing, for each quarter, the quantity and value of:</w:t>
      </w:r>
    </w:p>
    <w:p w:rsidR="00DF5B36" w:rsidRPr="0014636A" w:rsidRDefault="00DF5B36" w:rsidP="00A87006">
      <w:pPr>
        <w:pStyle w:val="paragraph"/>
      </w:pPr>
      <w:r w:rsidRPr="0014636A">
        <w:tab/>
        <w:t>(a)</w:t>
      </w:r>
      <w:r w:rsidRPr="0014636A">
        <w:tab/>
        <w:t>each type of leviable grain legumes sold, processed or exported; and</w:t>
      </w:r>
    </w:p>
    <w:p w:rsidR="00DF5B36" w:rsidRPr="0014636A" w:rsidRDefault="00DF5B36" w:rsidP="00A87006">
      <w:pPr>
        <w:pStyle w:val="paragraph"/>
      </w:pPr>
      <w:r w:rsidRPr="0014636A">
        <w:tab/>
        <w:t>(b)</w:t>
      </w:r>
      <w:r w:rsidRPr="0014636A">
        <w:tab/>
        <w:t>each type of leviable grain legumes kept by the producer for his or her domestic use.</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A purchaser of leviable grain legumes must keep, or cause to be kept, records showing:</w:t>
      </w:r>
    </w:p>
    <w:p w:rsidR="00DF5B36" w:rsidRPr="0014636A" w:rsidRDefault="00DF5B36" w:rsidP="00A87006">
      <w:pPr>
        <w:pStyle w:val="paragraph"/>
      </w:pPr>
      <w:r w:rsidRPr="0014636A">
        <w:tab/>
        <w:t>(a)</w:t>
      </w:r>
      <w:r w:rsidRPr="0014636A">
        <w:tab/>
        <w:t>the quantity, value and source of each type of leviable grain legumes delivered to the purchaser in each quarter; and</w:t>
      </w:r>
    </w:p>
    <w:p w:rsidR="00DF5B36" w:rsidRPr="0014636A" w:rsidRDefault="00DF5B36" w:rsidP="00A87006">
      <w:pPr>
        <w:pStyle w:val="paragraph"/>
      </w:pPr>
      <w:r w:rsidRPr="0014636A">
        <w:lastRenderedPageBreak/>
        <w:tab/>
        <w:t>(b)</w:t>
      </w:r>
      <w:r w:rsidRPr="0014636A">
        <w:tab/>
        <w:t>the amount, if any, deducted under subsection</w:t>
      </w:r>
      <w:r w:rsidR="0014636A">
        <w:t> </w:t>
      </w:r>
      <w:r w:rsidRPr="0014636A">
        <w:t>8 (1) of the Collection Act from a payment made to a producer, for an amount of levy.</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(3)</w:t>
      </w:r>
      <w:r w:rsidRPr="0014636A">
        <w:tab/>
        <w:t>A selling agent who sells leviable grain legumes must keep, or cause to be kept, records showing:</w:t>
      </w:r>
    </w:p>
    <w:p w:rsidR="00DF5B36" w:rsidRPr="0014636A" w:rsidRDefault="00DF5B36" w:rsidP="00A87006">
      <w:pPr>
        <w:pStyle w:val="paragraph"/>
      </w:pPr>
      <w:r w:rsidRPr="0014636A">
        <w:tab/>
        <w:t>(a)</w:t>
      </w:r>
      <w:r w:rsidRPr="0014636A">
        <w:tab/>
        <w:t>the quantity, value and source of each type of leviable grain legumes sold by the selling agent for a producer in each quarter; and</w:t>
      </w:r>
    </w:p>
    <w:p w:rsidR="00DF5B36" w:rsidRPr="0014636A" w:rsidRDefault="00DF5B36" w:rsidP="00A87006">
      <w:pPr>
        <w:pStyle w:val="paragraph"/>
      </w:pPr>
      <w:r w:rsidRPr="0014636A">
        <w:tab/>
        <w:t>(b)</w:t>
      </w:r>
      <w:r w:rsidRPr="0014636A">
        <w:tab/>
        <w:t>the amount, if any, deducted under subsection</w:t>
      </w:r>
      <w:r w:rsidR="0014636A">
        <w:t> </w:t>
      </w:r>
      <w:r w:rsidRPr="0014636A">
        <w:t>8 (1) of the Collection Act from a payment made to a producer, for an amount of levy.</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(4)</w:t>
      </w:r>
      <w:r w:rsidRPr="0014636A">
        <w:tab/>
        <w:t xml:space="preserve">An offence under </w:t>
      </w:r>
      <w:r w:rsidR="0014636A">
        <w:t>subclause (</w:t>
      </w:r>
      <w:r w:rsidRPr="0014636A">
        <w:t>1), (2) or (3) is an offence of strict liability.</w:t>
      </w:r>
    </w:p>
    <w:p w:rsidR="00ED6576" w:rsidRPr="0014636A" w:rsidRDefault="00A87006" w:rsidP="00A87006">
      <w:pPr>
        <w:pStyle w:val="notetext"/>
      </w:pPr>
      <w:r w:rsidRPr="0014636A">
        <w:t>Note 1:</w:t>
      </w:r>
      <w:r w:rsidRPr="0014636A">
        <w:tab/>
      </w:r>
      <w:r w:rsidR="00ED6576" w:rsidRPr="0014636A">
        <w:t xml:space="preserve">For </w:t>
      </w:r>
      <w:r w:rsidR="00ED6576" w:rsidRPr="0014636A">
        <w:rPr>
          <w:b/>
          <w:bCs/>
          <w:i/>
        </w:rPr>
        <w:t>strict liability</w:t>
      </w:r>
      <w:r w:rsidR="00ED6576" w:rsidRPr="0014636A">
        <w:t>, see section</w:t>
      </w:r>
      <w:r w:rsidR="0014636A">
        <w:t> </w:t>
      </w:r>
      <w:r w:rsidR="00ED6576" w:rsidRPr="0014636A">
        <w:t xml:space="preserve">6.1 of the </w:t>
      </w:r>
      <w:r w:rsidR="00ED6576" w:rsidRPr="0014636A">
        <w:rPr>
          <w:i/>
        </w:rPr>
        <w:t>Criminal Code.</w:t>
      </w:r>
    </w:p>
    <w:p w:rsidR="00ED6576" w:rsidRPr="0014636A" w:rsidRDefault="00A87006" w:rsidP="00A87006">
      <w:pPr>
        <w:pStyle w:val="notetext"/>
      </w:pPr>
      <w:r w:rsidRPr="0014636A">
        <w:t>Note 2:</w:t>
      </w:r>
      <w:r w:rsidRPr="0014636A">
        <w:tab/>
      </w:r>
      <w:r w:rsidR="00ED6576" w:rsidRPr="0014636A">
        <w:t>For offences in relation to how long records must be kept, see regulation</w:t>
      </w:r>
      <w:r w:rsidR="0014636A">
        <w:t> </w:t>
      </w:r>
      <w:r w:rsidR="00ED6576" w:rsidRPr="0014636A">
        <w:t>12.</w:t>
      </w:r>
    </w:p>
    <w:p w:rsidR="00DF5B36" w:rsidRPr="0014636A" w:rsidRDefault="00A87006" w:rsidP="00A87006">
      <w:pPr>
        <w:pStyle w:val="ActHead1"/>
        <w:pageBreakBefore/>
      </w:pPr>
      <w:bookmarkStart w:id="250" w:name="_Toc517776953"/>
      <w:r w:rsidRPr="0014636A">
        <w:rPr>
          <w:rStyle w:val="CharChapNo"/>
        </w:rPr>
        <w:lastRenderedPageBreak/>
        <w:t>Schedule</w:t>
      </w:r>
      <w:r w:rsidR="0014636A" w:rsidRPr="0014636A">
        <w:rPr>
          <w:rStyle w:val="CharChapNo"/>
        </w:rPr>
        <w:t> </w:t>
      </w:r>
      <w:r w:rsidR="00DF5B36" w:rsidRPr="0014636A">
        <w:rPr>
          <w:rStyle w:val="CharChapNo"/>
        </w:rPr>
        <w:t>20</w:t>
      </w:r>
      <w:r w:rsidRPr="0014636A">
        <w:t>—</w:t>
      </w:r>
      <w:r w:rsidR="00DF5B36" w:rsidRPr="0014636A">
        <w:rPr>
          <w:rStyle w:val="CharChapText"/>
        </w:rPr>
        <w:t>Grapes</w:t>
      </w:r>
      <w:bookmarkEnd w:id="250"/>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51" w:name="_Toc517776954"/>
      <w:r w:rsidRPr="0014636A">
        <w:rPr>
          <w:rStyle w:val="CharSectno"/>
        </w:rPr>
        <w:t>1</w:t>
      </w:r>
      <w:r w:rsidR="00A87006" w:rsidRPr="0014636A">
        <w:t xml:space="preserve">  </w:t>
      </w:r>
      <w:r w:rsidRPr="0014636A">
        <w:t>Application</w:t>
      </w:r>
      <w:bookmarkEnd w:id="251"/>
    </w:p>
    <w:p w:rsidR="00DF5B36" w:rsidRPr="0014636A" w:rsidRDefault="00DF5B36" w:rsidP="00A87006">
      <w:pPr>
        <w:pStyle w:val="subsection"/>
      </w:pPr>
      <w:r w:rsidRPr="0014636A">
        <w:tab/>
      </w:r>
      <w:r w:rsidRPr="0014636A">
        <w:tab/>
        <w:t xml:space="preserve">This </w:t>
      </w:r>
      <w:r w:rsidR="00A87006" w:rsidRPr="0014636A">
        <w:t>Schedule </w:t>
      </w:r>
      <w:r w:rsidRPr="0014636A">
        <w:t>applies to prescribed goods.</w:t>
      </w:r>
    </w:p>
    <w:p w:rsidR="00DF5B36" w:rsidRPr="0014636A" w:rsidRDefault="00DF5B36" w:rsidP="00A87006">
      <w:pPr>
        <w:pStyle w:val="ActHead5"/>
      </w:pPr>
      <w:bookmarkStart w:id="252" w:name="_Toc517776955"/>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20</w:t>
      </w:r>
      <w:bookmarkEnd w:id="252"/>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dried grapes </w:t>
      </w:r>
      <w:r w:rsidRPr="0014636A">
        <w:t>has the meaning given in clause</w:t>
      </w:r>
      <w:r w:rsidR="0014636A">
        <w:t> </w:t>
      </w:r>
      <w:r w:rsidRPr="0014636A">
        <w:t>1 of Schedule</w:t>
      </w:r>
      <w:r w:rsidR="0014636A">
        <w:t> </w:t>
      </w:r>
      <w:r w:rsidRPr="0014636A">
        <w:t>13 to the Excise Levies Act.</w:t>
      </w:r>
    </w:p>
    <w:p w:rsidR="00DF5B36" w:rsidRPr="0014636A" w:rsidRDefault="00DF5B36" w:rsidP="00F356F8">
      <w:pPr>
        <w:pStyle w:val="Definition"/>
      </w:pPr>
      <w:r w:rsidRPr="0014636A">
        <w:rPr>
          <w:b/>
          <w:i/>
        </w:rPr>
        <w:t xml:space="preserve">fresh grapes </w:t>
      </w:r>
      <w:r w:rsidRPr="0014636A">
        <w:t>has the meaning given in clause</w:t>
      </w:r>
      <w:r w:rsidR="0014636A">
        <w:t> </w:t>
      </w:r>
      <w:r w:rsidRPr="0014636A">
        <w:t>1 of Schedule</w:t>
      </w:r>
      <w:r w:rsidR="0014636A">
        <w:t> </w:t>
      </w:r>
      <w:r w:rsidRPr="0014636A">
        <w:t>13 to the Excise Levies Act.</w:t>
      </w:r>
    </w:p>
    <w:p w:rsidR="00DF5B36" w:rsidRPr="0014636A" w:rsidRDefault="00DF5B36" w:rsidP="00F356F8">
      <w:pPr>
        <w:pStyle w:val="Definition"/>
      </w:pPr>
      <w:r w:rsidRPr="0014636A">
        <w:rPr>
          <w:b/>
          <w:i/>
        </w:rPr>
        <w:t xml:space="preserve">levy </w:t>
      </w:r>
      <w:r w:rsidRPr="0014636A">
        <w:t>means levy of any of the following kinds:</w:t>
      </w:r>
    </w:p>
    <w:p w:rsidR="00DF5B36" w:rsidRPr="0014636A" w:rsidRDefault="00DF5B36" w:rsidP="00A87006">
      <w:pPr>
        <w:pStyle w:val="paragraph"/>
      </w:pPr>
      <w:r w:rsidRPr="0014636A">
        <w:tab/>
        <w:t>(a)</w:t>
      </w:r>
      <w:r w:rsidRPr="0014636A">
        <w:tab/>
        <w:t>levy imposed on prescribed goods under Schedule</w:t>
      </w:r>
      <w:r w:rsidR="0014636A">
        <w:t> </w:t>
      </w:r>
      <w:r w:rsidRPr="0014636A">
        <w:t xml:space="preserve">13 to the Excise Levies Act; </w:t>
      </w:r>
    </w:p>
    <w:p w:rsidR="00DF5B36" w:rsidRPr="0014636A" w:rsidRDefault="00DF5B36" w:rsidP="00A87006">
      <w:pPr>
        <w:pStyle w:val="paragraph"/>
      </w:pPr>
      <w:r w:rsidRPr="0014636A">
        <w:tab/>
        <w:t>(b)</w:t>
      </w:r>
      <w:r w:rsidRPr="0014636A">
        <w:tab/>
        <w:t>EPPR levy imposed on prescribed goods under Schedule</w:t>
      </w:r>
      <w:r w:rsidR="0014636A">
        <w:t> </w:t>
      </w:r>
      <w:r w:rsidRPr="0014636A">
        <w:t>13 to the Excise Levies Regulations;</w:t>
      </w:r>
    </w:p>
    <w:p w:rsidR="00DF5B36" w:rsidRPr="0014636A" w:rsidRDefault="00DF5B36" w:rsidP="00A87006">
      <w:pPr>
        <w:pStyle w:val="paragraph"/>
      </w:pPr>
      <w:r w:rsidRPr="0014636A">
        <w:tab/>
        <w:t>(c)</w:t>
      </w:r>
      <w:r w:rsidRPr="0014636A">
        <w:tab/>
        <w:t>PHA levy imposed on prescribed goods under Schedule</w:t>
      </w:r>
      <w:r w:rsidR="0014636A">
        <w:t> </w:t>
      </w:r>
      <w:r w:rsidRPr="0014636A">
        <w:t>13 to the Excise Levies Regulations.</w:t>
      </w:r>
    </w:p>
    <w:p w:rsidR="00DF5B36" w:rsidRPr="0014636A" w:rsidRDefault="00DF5B36" w:rsidP="00F356F8">
      <w:pPr>
        <w:pStyle w:val="Definition"/>
      </w:pPr>
      <w:r w:rsidRPr="0014636A">
        <w:rPr>
          <w:b/>
          <w:i/>
        </w:rPr>
        <w:t xml:space="preserve">prescribed goods </w:t>
      </w:r>
      <w:r w:rsidRPr="0014636A">
        <w:t>has the meaning given in clause</w:t>
      </w:r>
      <w:r w:rsidR="0014636A">
        <w:t> </w:t>
      </w:r>
      <w:r w:rsidRPr="0014636A">
        <w:t>1 of Schedule</w:t>
      </w:r>
      <w:r w:rsidR="0014636A">
        <w:t> </w:t>
      </w:r>
      <w:r w:rsidRPr="0014636A">
        <w:t>13 to the Excise Levies Act.</w:t>
      </w:r>
    </w:p>
    <w:p w:rsidR="00DF5B36" w:rsidRPr="0014636A" w:rsidRDefault="00A87006" w:rsidP="00A87006">
      <w:pPr>
        <w:pStyle w:val="notetext"/>
      </w:pPr>
      <w:r w:rsidRPr="0014636A">
        <w:t>Note 1:</w:t>
      </w:r>
      <w:r w:rsidRPr="0014636A">
        <w:tab/>
      </w:r>
      <w:r w:rsidR="00DF5B36" w:rsidRPr="0014636A">
        <w:rPr>
          <w:b/>
          <w:i/>
        </w:rPr>
        <w:t>Dried grapes</w:t>
      </w:r>
      <w:r w:rsidR="00DF5B36" w:rsidRPr="0014636A">
        <w:t xml:space="preserve">, </w:t>
      </w:r>
      <w:r w:rsidR="00DF5B36" w:rsidRPr="0014636A">
        <w:rPr>
          <w:b/>
          <w:i/>
        </w:rPr>
        <w:t>fresh grapes</w:t>
      </w:r>
      <w:r w:rsidR="00DF5B36" w:rsidRPr="0014636A">
        <w:t xml:space="preserve"> and </w:t>
      </w:r>
      <w:r w:rsidR="00DF5B36" w:rsidRPr="0014636A">
        <w:rPr>
          <w:b/>
          <w:i/>
        </w:rPr>
        <w:t xml:space="preserve">prescribed goods </w:t>
      </w:r>
      <w:r w:rsidR="00DF5B36" w:rsidRPr="0014636A">
        <w:t>are defined as follows in clause</w:t>
      </w:r>
      <w:r w:rsidR="0014636A">
        <w:t> </w:t>
      </w:r>
      <w:r w:rsidR="00DF5B36" w:rsidRPr="0014636A">
        <w:t xml:space="preserve">1 of </w:t>
      </w:r>
      <w:r w:rsidRPr="0014636A">
        <w:t>Schedule</w:t>
      </w:r>
      <w:r w:rsidR="0014636A">
        <w:t> </w:t>
      </w:r>
      <w:r w:rsidR="00DF5B36" w:rsidRPr="0014636A">
        <w:t>13 to the Excise Levies Act:</w:t>
      </w:r>
    </w:p>
    <w:p w:rsidR="00DF5B36" w:rsidRPr="0014636A" w:rsidRDefault="00F356F8" w:rsidP="00D4509C">
      <w:pPr>
        <w:pStyle w:val="notetext"/>
        <w:spacing w:before="60"/>
      </w:pPr>
      <w:r w:rsidRPr="0014636A">
        <w:rPr>
          <w:b/>
          <w:i/>
        </w:rPr>
        <w:tab/>
      </w:r>
      <w:r w:rsidR="00DF5B36" w:rsidRPr="0014636A">
        <w:rPr>
          <w:b/>
          <w:i/>
        </w:rPr>
        <w:t>dried grapes</w:t>
      </w:r>
      <w:r w:rsidR="00DF5B36" w:rsidRPr="0014636A">
        <w:t xml:space="preserve"> means grapes containing less than 60% of moisture by mass.</w:t>
      </w:r>
    </w:p>
    <w:p w:rsidR="00DF5B36" w:rsidRPr="0014636A" w:rsidRDefault="00F356F8" w:rsidP="00D4509C">
      <w:pPr>
        <w:pStyle w:val="notetext"/>
        <w:spacing w:before="60"/>
      </w:pPr>
      <w:r w:rsidRPr="0014636A">
        <w:rPr>
          <w:b/>
          <w:i/>
        </w:rPr>
        <w:tab/>
      </w:r>
      <w:r w:rsidR="00DF5B36" w:rsidRPr="0014636A">
        <w:rPr>
          <w:b/>
          <w:i/>
        </w:rPr>
        <w:t>fresh grapes</w:t>
      </w:r>
      <w:r w:rsidR="00DF5B36" w:rsidRPr="0014636A">
        <w:t xml:space="preserve"> means grapes containing not less than 60% of moisture by mass.</w:t>
      </w:r>
    </w:p>
    <w:p w:rsidR="00DF5B36" w:rsidRPr="0014636A" w:rsidRDefault="00F356F8" w:rsidP="00D4509C">
      <w:pPr>
        <w:pStyle w:val="notetext"/>
        <w:spacing w:before="60"/>
      </w:pPr>
      <w:r w:rsidRPr="0014636A">
        <w:rPr>
          <w:b/>
          <w:i/>
        </w:rPr>
        <w:tab/>
      </w:r>
      <w:r w:rsidR="00DF5B36" w:rsidRPr="0014636A">
        <w:rPr>
          <w:b/>
          <w:i/>
        </w:rPr>
        <w:t>prescribed goods</w:t>
      </w:r>
      <w:r w:rsidR="00DF5B36" w:rsidRPr="0014636A">
        <w:t xml:space="preserve"> means:</w:t>
      </w:r>
    </w:p>
    <w:p w:rsidR="00DF5B36" w:rsidRPr="0014636A" w:rsidRDefault="00F356F8" w:rsidP="00F356F8">
      <w:pPr>
        <w:pStyle w:val="notepara"/>
      </w:pPr>
      <w:r w:rsidRPr="0014636A">
        <w:tab/>
      </w:r>
      <w:r w:rsidR="00DF5B36" w:rsidRPr="0014636A">
        <w:t>(a)</w:t>
      </w:r>
      <w:r w:rsidR="00DF5B36" w:rsidRPr="0014636A">
        <w:tab/>
        <w:t>fresh grapes; and</w:t>
      </w:r>
    </w:p>
    <w:p w:rsidR="00DF5B36" w:rsidRPr="0014636A" w:rsidRDefault="00F356F8" w:rsidP="00F356F8">
      <w:pPr>
        <w:pStyle w:val="notepara"/>
      </w:pPr>
      <w:r w:rsidRPr="0014636A">
        <w:tab/>
      </w:r>
      <w:r w:rsidR="00DF5B36" w:rsidRPr="0014636A">
        <w:t>(b)</w:t>
      </w:r>
      <w:r w:rsidR="00DF5B36" w:rsidRPr="0014636A">
        <w:tab/>
        <w:t>dried grapes; and</w:t>
      </w:r>
    </w:p>
    <w:p w:rsidR="00DF5B36" w:rsidRPr="0014636A" w:rsidRDefault="00F356F8" w:rsidP="00F356F8">
      <w:pPr>
        <w:pStyle w:val="notepara"/>
      </w:pPr>
      <w:r w:rsidRPr="0014636A">
        <w:tab/>
      </w:r>
      <w:r w:rsidR="00DF5B36" w:rsidRPr="0014636A">
        <w:t>(c)</w:t>
      </w:r>
      <w:r w:rsidR="00DF5B36" w:rsidRPr="0014636A">
        <w:tab/>
        <w:t>grape juice, whether single strength or concentrated;</w:t>
      </w:r>
    </w:p>
    <w:p w:rsidR="00DF5B36" w:rsidRPr="0014636A" w:rsidRDefault="00F356F8" w:rsidP="00D4509C">
      <w:pPr>
        <w:pStyle w:val="notetext"/>
        <w:spacing w:before="40"/>
      </w:pPr>
      <w:r w:rsidRPr="0014636A">
        <w:tab/>
      </w:r>
      <w:r w:rsidR="00DF5B36" w:rsidRPr="0014636A">
        <w:t>being grapes or grape juice produced in Australia.</w:t>
      </w:r>
    </w:p>
    <w:p w:rsidR="00DF5B36" w:rsidRPr="0014636A" w:rsidRDefault="00A87006" w:rsidP="00A87006">
      <w:pPr>
        <w:pStyle w:val="notetext"/>
      </w:pPr>
      <w:r w:rsidRPr="0014636A">
        <w:t>Note 2:</w:t>
      </w:r>
      <w:r w:rsidRPr="0014636A">
        <w:tab/>
      </w:r>
      <w:r w:rsidR="0014636A">
        <w:t>Paragraph (</w:t>
      </w:r>
      <w:r w:rsidR="00DF5B36" w:rsidRPr="0014636A">
        <w:t xml:space="preserve">b) of the definition of </w:t>
      </w:r>
      <w:r w:rsidR="00DF5B36" w:rsidRPr="0014636A">
        <w:rPr>
          <w:b/>
          <w:i/>
        </w:rPr>
        <w:t>proprietor</w:t>
      </w:r>
      <w:r w:rsidR="00DF5B36" w:rsidRPr="0014636A">
        <w:t xml:space="preserve"> in subsection</w:t>
      </w:r>
      <w:r w:rsidR="0014636A">
        <w:t> </w:t>
      </w:r>
      <w:r w:rsidR="00DF5B36" w:rsidRPr="0014636A">
        <w:t xml:space="preserve">4 (1) of the Collection Act provides that </w:t>
      </w:r>
      <w:r w:rsidR="00DF5B36" w:rsidRPr="0014636A">
        <w:rPr>
          <w:b/>
          <w:i/>
        </w:rPr>
        <w:t>proprietor</w:t>
      </w:r>
      <w:r w:rsidR="00DF5B36" w:rsidRPr="0014636A">
        <w:t>, in relation to a processing establishment, (other than an abattoir) means the person carrying on the business of processing collection products in that establishment.</w:t>
      </w:r>
    </w:p>
    <w:p w:rsidR="00DF5B36" w:rsidRPr="0014636A" w:rsidRDefault="00DF5B36" w:rsidP="00A87006">
      <w:pPr>
        <w:pStyle w:val="ActHead5"/>
      </w:pPr>
      <w:bookmarkStart w:id="253" w:name="_Toc517776956"/>
      <w:r w:rsidRPr="0014636A">
        <w:rPr>
          <w:rStyle w:val="CharSectno"/>
        </w:rPr>
        <w:t>3</w:t>
      </w:r>
      <w:r w:rsidR="00A87006" w:rsidRPr="0014636A">
        <w:t xml:space="preserve">  </w:t>
      </w:r>
      <w:r w:rsidRPr="0014636A">
        <w:t>What is a levy year</w:t>
      </w:r>
      <w:bookmarkEnd w:id="253"/>
    </w:p>
    <w:p w:rsidR="00DF5B36" w:rsidRPr="0014636A" w:rsidRDefault="00DF5B36" w:rsidP="00A87006">
      <w:pPr>
        <w:pStyle w:val="subsection"/>
      </w:pPr>
      <w:r w:rsidRPr="0014636A">
        <w:tab/>
      </w:r>
      <w:r w:rsidRPr="0014636A">
        <w:tab/>
        <w:t xml:space="preserve">For the definition of </w:t>
      </w:r>
      <w:r w:rsidRPr="0014636A">
        <w:rPr>
          <w:b/>
          <w:i/>
        </w:rPr>
        <w:t>levy year</w:t>
      </w:r>
      <w:r w:rsidRPr="0014636A">
        <w:t xml:space="preserve"> in subsection</w:t>
      </w:r>
      <w:r w:rsidR="0014636A">
        <w:t> </w:t>
      </w:r>
      <w:r w:rsidRPr="0014636A">
        <w:t>4 (1) of the Collection Act, a levy year for prescribed goods is a financial year.</w:t>
      </w:r>
    </w:p>
    <w:p w:rsidR="00DF5B36" w:rsidRPr="0014636A" w:rsidRDefault="00DF5B36" w:rsidP="00A87006">
      <w:pPr>
        <w:pStyle w:val="ActHead5"/>
      </w:pPr>
      <w:bookmarkStart w:id="254" w:name="_Toc517776957"/>
      <w:r w:rsidRPr="0014636A">
        <w:rPr>
          <w:rStyle w:val="CharSectno"/>
        </w:rPr>
        <w:t>4</w:t>
      </w:r>
      <w:r w:rsidR="00A87006" w:rsidRPr="0014636A">
        <w:t xml:space="preserve">  </w:t>
      </w:r>
      <w:r w:rsidRPr="0014636A">
        <w:t>Who is a processor</w:t>
      </w:r>
      <w:bookmarkEnd w:id="254"/>
    </w:p>
    <w:p w:rsidR="00DF5B36" w:rsidRPr="0014636A" w:rsidRDefault="00DF5B36" w:rsidP="00A87006">
      <w:pPr>
        <w:pStyle w:val="subsection"/>
      </w:pPr>
      <w:r w:rsidRPr="0014636A">
        <w:rPr>
          <w:b/>
        </w:rPr>
        <w:tab/>
      </w:r>
      <w:r w:rsidRPr="0014636A">
        <w:tab/>
      </w:r>
      <w:r w:rsidR="0014636A">
        <w:t>Paragraph (</w:t>
      </w:r>
      <w:r w:rsidRPr="0014636A">
        <w:t xml:space="preserve">b) of the definition of </w:t>
      </w:r>
      <w:r w:rsidRPr="0014636A">
        <w:rPr>
          <w:b/>
          <w:i/>
        </w:rPr>
        <w:t>processor</w:t>
      </w:r>
      <w:r w:rsidRPr="0014636A">
        <w:t xml:space="preserve"> in subsection</w:t>
      </w:r>
      <w:r w:rsidR="0014636A">
        <w:t> </w:t>
      </w:r>
      <w:r w:rsidRPr="0014636A">
        <w:t>4 (1) of the Collection Act applies to prescribed goods.</w:t>
      </w:r>
    </w:p>
    <w:p w:rsidR="00DF5B36" w:rsidRPr="0014636A" w:rsidRDefault="00A87006" w:rsidP="00A87006">
      <w:pPr>
        <w:pStyle w:val="notetext"/>
      </w:pPr>
      <w:r w:rsidRPr="0014636A">
        <w:lastRenderedPageBreak/>
        <w:t>Note:</w:t>
      </w:r>
      <w:r w:rsidRPr="0014636A">
        <w:tab/>
      </w:r>
      <w:r w:rsidR="0014636A">
        <w:t>Paragraph (</w:t>
      </w:r>
      <w:r w:rsidR="00DF5B36" w:rsidRPr="0014636A">
        <w:t xml:space="preserve">b) of the definition of </w:t>
      </w:r>
      <w:r w:rsidR="00DF5B36" w:rsidRPr="0014636A">
        <w:rPr>
          <w:b/>
          <w:i/>
        </w:rPr>
        <w:t>processor</w:t>
      </w:r>
      <w:r w:rsidR="00DF5B36" w:rsidRPr="0014636A">
        <w:t xml:space="preserve"> in subsection</w:t>
      </w:r>
      <w:r w:rsidR="0014636A">
        <w:t> </w:t>
      </w:r>
      <w:r w:rsidR="00DF5B36" w:rsidRPr="0014636A">
        <w:t xml:space="preserve">4 (1) of the Collection Act provides that, in relation to a collection product declared by the regulations to be a product to which that paragraph applies, </w:t>
      </w:r>
      <w:r w:rsidR="00DF5B36" w:rsidRPr="0014636A">
        <w:rPr>
          <w:b/>
          <w:i/>
        </w:rPr>
        <w:t>processor</w:t>
      </w:r>
      <w:r w:rsidR="00DF5B36" w:rsidRPr="0014636A">
        <w:t xml:space="preserve"> means the proprietor of the processing establishment that processes the product unless, immediately prior to delivery to that establishment, the product is owned by the proprietor of another processing establishment, in which case </w:t>
      </w:r>
      <w:r w:rsidR="00DF5B36" w:rsidRPr="0014636A">
        <w:rPr>
          <w:b/>
          <w:i/>
        </w:rPr>
        <w:t>processor</w:t>
      </w:r>
      <w:r w:rsidR="00DF5B36" w:rsidRPr="0014636A">
        <w:t xml:space="preserve"> means the proprietor of that other establishment.</w:t>
      </w:r>
    </w:p>
    <w:p w:rsidR="00DF5B36" w:rsidRPr="0014636A" w:rsidRDefault="00DF5B36" w:rsidP="00A87006">
      <w:pPr>
        <w:pStyle w:val="ActHead5"/>
      </w:pPr>
      <w:bookmarkStart w:id="255" w:name="_Toc517776958"/>
      <w:r w:rsidRPr="0014636A">
        <w:rPr>
          <w:rStyle w:val="CharSectno"/>
        </w:rPr>
        <w:t>5</w:t>
      </w:r>
      <w:r w:rsidR="00A87006" w:rsidRPr="0014636A">
        <w:t xml:space="preserve">  </w:t>
      </w:r>
      <w:r w:rsidRPr="0014636A">
        <w:t>Who is a producer</w:t>
      </w:r>
      <w:bookmarkEnd w:id="255"/>
    </w:p>
    <w:p w:rsidR="00DF5B36" w:rsidRPr="0014636A" w:rsidRDefault="00DF5B36" w:rsidP="00A87006">
      <w:pPr>
        <w:pStyle w:val="subsection"/>
      </w:pPr>
      <w:r w:rsidRPr="0014636A">
        <w:tab/>
        <w:t>(1)</w:t>
      </w:r>
      <w:r w:rsidRPr="0014636A">
        <w:tab/>
        <w:t xml:space="preserve">For </w:t>
      </w:r>
      <w:r w:rsidR="0014636A">
        <w:t>paragraph (</w:t>
      </w:r>
      <w:r w:rsidRPr="0014636A">
        <w:t xml:space="preserve">b) of the definition of </w:t>
      </w:r>
      <w:r w:rsidRPr="0014636A">
        <w:rPr>
          <w:b/>
          <w:i/>
        </w:rPr>
        <w:t>producer</w:t>
      </w:r>
      <w:r w:rsidRPr="0014636A">
        <w:t xml:space="preserve"> in subsection</w:t>
      </w:r>
      <w:r w:rsidR="0014636A">
        <w:t> </w:t>
      </w:r>
      <w:r w:rsidRPr="0014636A">
        <w:t xml:space="preserve">4 (1) of the Collection Act, table grapes (within the meaning of </w:t>
      </w:r>
      <w:r w:rsidR="00A87006" w:rsidRPr="0014636A">
        <w:t>Schedule</w:t>
      </w:r>
      <w:r w:rsidR="0014636A">
        <w:t> </w:t>
      </w:r>
      <w:r w:rsidRPr="0014636A">
        <w:t xml:space="preserve">9 to the </w:t>
      </w:r>
      <w:r w:rsidRPr="0014636A">
        <w:rPr>
          <w:i/>
        </w:rPr>
        <w:t>National Residue Survey (Excise) Levy Act 1998</w:t>
      </w:r>
      <w:r w:rsidRPr="0014636A">
        <w:t>) are prescribed.</w:t>
      </w:r>
    </w:p>
    <w:p w:rsidR="00DF5B36" w:rsidRPr="0014636A" w:rsidRDefault="00A87006" w:rsidP="00A87006">
      <w:pPr>
        <w:pStyle w:val="notetext"/>
      </w:pPr>
      <w:r w:rsidRPr="0014636A">
        <w:t>Note:</w:t>
      </w:r>
      <w:r w:rsidRPr="0014636A">
        <w:tab/>
      </w:r>
      <w:r w:rsidR="0014636A">
        <w:t>Paragraph (</w:t>
      </w:r>
      <w:r w:rsidR="00DF5B36" w:rsidRPr="0014636A">
        <w:t xml:space="preserve">b)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that is prescribed for that paragraph, </w:t>
      </w:r>
      <w:r w:rsidR="00DF5B36" w:rsidRPr="0014636A">
        <w:rPr>
          <w:b/>
          <w:i/>
        </w:rPr>
        <w:t>producer</w:t>
      </w:r>
      <w:r w:rsidR="00DF5B36" w:rsidRPr="0014636A">
        <w:t xml:space="preserve"> means:</w:t>
      </w:r>
    </w:p>
    <w:p w:rsidR="00DF5B36" w:rsidRPr="0014636A" w:rsidRDefault="00DF5B36" w:rsidP="00F356F8">
      <w:pPr>
        <w:pStyle w:val="notepara"/>
      </w:pPr>
      <w:r w:rsidRPr="0014636A">
        <w:t>(a)</w:t>
      </w:r>
      <w:r w:rsidRPr="0014636A">
        <w:tab/>
        <w:t>where a marketing law vests the product in a person or body or in the Crown in right of a State at or before the time the product is harvested</w:t>
      </w:r>
      <w:r w:rsidR="00A87006" w:rsidRPr="0014636A">
        <w:t>—</w:t>
      </w:r>
      <w:r w:rsidRPr="0014636A">
        <w:t xml:space="preserve">the person who would have owned the product but for that marketing law; or </w:t>
      </w:r>
    </w:p>
    <w:p w:rsidR="00DF5B36" w:rsidRPr="0014636A" w:rsidRDefault="00DF5B36" w:rsidP="00F356F8">
      <w:pPr>
        <w:pStyle w:val="notepara"/>
      </w:pPr>
      <w:r w:rsidRPr="0014636A">
        <w:t>(b)</w:t>
      </w:r>
      <w:r w:rsidRPr="0014636A">
        <w:tab/>
        <w:t xml:space="preserve">where </w:t>
      </w:r>
      <w:r w:rsidR="0014636A">
        <w:t>paragraph (</w:t>
      </w:r>
      <w:r w:rsidRPr="0014636A">
        <w:t>a) does not apply</w:t>
      </w:r>
      <w:r w:rsidR="00A87006" w:rsidRPr="0014636A">
        <w:t>—</w:t>
      </w:r>
      <w:r w:rsidRPr="0014636A">
        <w:t>the person who owns the product immediately after it is harvested.</w:t>
      </w:r>
    </w:p>
    <w:p w:rsidR="00DF5B36" w:rsidRPr="0014636A" w:rsidRDefault="00DF5B36" w:rsidP="00A87006">
      <w:pPr>
        <w:pStyle w:val="subsection"/>
      </w:pPr>
      <w:r w:rsidRPr="0014636A">
        <w:tab/>
        <w:t>(2)</w:t>
      </w:r>
      <w:r w:rsidRPr="0014636A">
        <w:tab/>
        <w:t xml:space="preserve">For </w:t>
      </w:r>
      <w:r w:rsidR="0014636A">
        <w:t>paragraph (</w:t>
      </w:r>
      <w:r w:rsidRPr="0014636A">
        <w:t xml:space="preserve">g) of the definition of </w:t>
      </w:r>
      <w:r w:rsidRPr="0014636A">
        <w:rPr>
          <w:b/>
          <w:i/>
        </w:rPr>
        <w:t>producer</w:t>
      </w:r>
      <w:r w:rsidRPr="0014636A">
        <w:t xml:space="preserve"> in subsection</w:t>
      </w:r>
      <w:r w:rsidR="0014636A">
        <w:t> </w:t>
      </w:r>
      <w:r w:rsidRPr="0014636A">
        <w:t xml:space="preserve">4 (1) of the Collection Act, table grapes (within the meaning of </w:t>
      </w:r>
      <w:r w:rsidR="00A87006" w:rsidRPr="0014636A">
        <w:t>Schedule</w:t>
      </w:r>
      <w:r w:rsidR="0014636A">
        <w:t> </w:t>
      </w:r>
      <w:r w:rsidRPr="0014636A">
        <w:t xml:space="preserve">4 to the </w:t>
      </w:r>
      <w:r w:rsidRPr="0014636A">
        <w:rPr>
          <w:i/>
        </w:rPr>
        <w:t>National Residue Survey (Customs) Levy Act 1998</w:t>
      </w:r>
      <w:r w:rsidRPr="0014636A">
        <w:t>) are prescribed.</w:t>
      </w:r>
    </w:p>
    <w:p w:rsidR="00DF5B36" w:rsidRPr="0014636A" w:rsidRDefault="00A87006" w:rsidP="00A87006">
      <w:pPr>
        <w:pStyle w:val="notetext"/>
      </w:pPr>
      <w:r w:rsidRPr="0014636A">
        <w:t>Note:</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that is prescribed for that paragraph, </w:t>
      </w:r>
      <w:r w:rsidR="00DF5B36" w:rsidRPr="0014636A">
        <w:rPr>
          <w:b/>
          <w:i/>
        </w:rPr>
        <w:t>producer</w:t>
      </w:r>
      <w:r w:rsidR="00DF5B36" w:rsidRPr="0014636A">
        <w:t xml:space="preserve"> means the person who exports the product from Australia.</w:t>
      </w:r>
    </w:p>
    <w:p w:rsidR="00DF5B36" w:rsidRPr="0014636A" w:rsidRDefault="00DF5B36" w:rsidP="00A87006">
      <w:pPr>
        <w:pStyle w:val="ActHead5"/>
      </w:pPr>
      <w:bookmarkStart w:id="256" w:name="_Toc517776959"/>
      <w:r w:rsidRPr="0014636A">
        <w:rPr>
          <w:rStyle w:val="CharSectno"/>
        </w:rPr>
        <w:t>6</w:t>
      </w:r>
      <w:r w:rsidR="00A87006" w:rsidRPr="0014636A">
        <w:t xml:space="preserve">  </w:t>
      </w:r>
      <w:r w:rsidRPr="0014636A">
        <w:t>Liability of intermediaries for levy</w:t>
      </w:r>
      <w:r w:rsidR="00A87006" w:rsidRPr="0014636A">
        <w:t>—</w:t>
      </w:r>
      <w:r w:rsidRPr="0014636A">
        <w:t>processors</w:t>
      </w:r>
      <w:bookmarkEnd w:id="256"/>
    </w:p>
    <w:p w:rsidR="00DF5B36" w:rsidRPr="0014636A" w:rsidRDefault="00DF5B36" w:rsidP="00A87006">
      <w:pPr>
        <w:pStyle w:val="subsection"/>
      </w:pPr>
      <w:r w:rsidRPr="0014636A">
        <w:rPr>
          <w:b/>
        </w:rPr>
        <w:tab/>
      </w:r>
      <w:r w:rsidRPr="0014636A">
        <w:tab/>
        <w:t>Paragraph 7 (2) (b) of the Collection Act applies to prescribed goods.</w:t>
      </w:r>
    </w:p>
    <w:p w:rsidR="00DF5B36" w:rsidRPr="0014636A" w:rsidRDefault="00A87006" w:rsidP="00A87006">
      <w:pPr>
        <w:pStyle w:val="notetext"/>
      </w:pPr>
      <w:r w:rsidRPr="0014636A">
        <w:t>Note:</w:t>
      </w:r>
      <w:r w:rsidRPr="0014636A">
        <w:tab/>
      </w:r>
      <w:r w:rsidR="00DF5B36" w:rsidRPr="0014636A">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that remains unpaid by the producer and any penalty for late payment under subsection</w:t>
      </w:r>
      <w:r w:rsidR="0014636A">
        <w:t> </w:t>
      </w:r>
      <w:r w:rsidR="00DF5B36" w:rsidRPr="0014636A">
        <w:t>15 (1) of the Collection Act.</w:t>
      </w:r>
    </w:p>
    <w:p w:rsidR="00DF5B36" w:rsidRPr="0014636A" w:rsidRDefault="00DF5B36" w:rsidP="00A87006">
      <w:pPr>
        <w:pStyle w:val="ActHead5"/>
      </w:pPr>
      <w:bookmarkStart w:id="257" w:name="_Toc517776960"/>
      <w:r w:rsidRPr="0014636A">
        <w:rPr>
          <w:rStyle w:val="CharSectno"/>
        </w:rPr>
        <w:t>7</w:t>
      </w:r>
      <w:r w:rsidR="00A87006" w:rsidRPr="0014636A">
        <w:t xml:space="preserve">  </w:t>
      </w:r>
      <w:r w:rsidRPr="0014636A">
        <w:t>When is levy due for payment</w:t>
      </w:r>
      <w:bookmarkEnd w:id="257"/>
    </w:p>
    <w:p w:rsidR="00DF5B36" w:rsidRPr="0014636A" w:rsidRDefault="00DF5B36" w:rsidP="00A87006">
      <w:pPr>
        <w:pStyle w:val="subsection"/>
      </w:pPr>
      <w:r w:rsidRPr="0014636A">
        <w:tab/>
      </w:r>
      <w:r w:rsidRPr="0014636A">
        <w:tab/>
        <w:t>For section</w:t>
      </w:r>
      <w:r w:rsidR="0014636A">
        <w:t> </w:t>
      </w:r>
      <w:r w:rsidRPr="0014636A">
        <w:t>6 of the Collection Act, levy payable for prescribed goods for a levy year is due for payment:</w:t>
      </w:r>
    </w:p>
    <w:p w:rsidR="00DF5B36" w:rsidRPr="0014636A" w:rsidRDefault="00DF5B36" w:rsidP="00A87006">
      <w:pPr>
        <w:pStyle w:val="paragraph"/>
      </w:pPr>
      <w:r w:rsidRPr="0014636A">
        <w:tab/>
        <w:t>(a)</w:t>
      </w:r>
      <w:r w:rsidRPr="0014636A">
        <w:tab/>
        <w:t>if a return for the year is lodged before the day mentioned in clause</w:t>
      </w:r>
      <w:r w:rsidR="0014636A">
        <w:t> </w:t>
      </w:r>
      <w:r w:rsidRPr="0014636A">
        <w:t>9 of this Schedule</w:t>
      </w:r>
      <w:r w:rsidR="00A87006" w:rsidRPr="0014636A">
        <w:t>—</w:t>
      </w:r>
      <w:r w:rsidRPr="0014636A">
        <w:t>on the day that the return is lodged; or</w:t>
      </w:r>
    </w:p>
    <w:p w:rsidR="00DF5B36" w:rsidRPr="0014636A" w:rsidRDefault="00DF5B36" w:rsidP="00A87006">
      <w:pPr>
        <w:pStyle w:val="paragraph"/>
      </w:pPr>
      <w:r w:rsidRPr="0014636A">
        <w:tab/>
        <w:t>(b)</w:t>
      </w:r>
      <w:r w:rsidRPr="0014636A">
        <w:tab/>
        <w:t>if a return for the year is not lodged before the day mentioned in clause</w:t>
      </w:r>
      <w:r w:rsidR="0014636A">
        <w:t> </w:t>
      </w:r>
      <w:r w:rsidRPr="0014636A">
        <w:t>9 of this Schedule</w:t>
      </w:r>
      <w:r w:rsidR="00A87006" w:rsidRPr="0014636A">
        <w:t>—</w:t>
      </w:r>
      <w:r w:rsidRPr="0014636A">
        <w:t>on that day.</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58" w:name="_Toc517776961"/>
      <w:r w:rsidRPr="0014636A">
        <w:rPr>
          <w:rStyle w:val="CharSectno"/>
        </w:rPr>
        <w:t>8</w:t>
      </w:r>
      <w:r w:rsidR="00A87006" w:rsidRPr="0014636A">
        <w:t xml:space="preserve">  </w:t>
      </w:r>
      <w:r w:rsidRPr="0014636A">
        <w:t>Who must lodge a return</w:t>
      </w:r>
      <w:bookmarkEnd w:id="258"/>
    </w:p>
    <w:p w:rsidR="00DF5B36" w:rsidRPr="0014636A" w:rsidRDefault="00DF5B36" w:rsidP="00A87006">
      <w:pPr>
        <w:pStyle w:val="subsection"/>
      </w:pPr>
      <w:r w:rsidRPr="0014636A">
        <w:rPr>
          <w:b/>
        </w:rPr>
        <w:tab/>
      </w:r>
      <w:r w:rsidRPr="0014636A">
        <w:tab/>
        <w:t>The following persons must lodge a return for a levy year:</w:t>
      </w:r>
    </w:p>
    <w:p w:rsidR="00DF5B36" w:rsidRPr="0014636A" w:rsidRDefault="00DF5B36" w:rsidP="00A87006">
      <w:pPr>
        <w:pStyle w:val="paragraph"/>
      </w:pPr>
      <w:r w:rsidRPr="0014636A">
        <w:lastRenderedPageBreak/>
        <w:tab/>
        <w:t>(a)</w:t>
      </w:r>
      <w:r w:rsidRPr="0014636A">
        <w:tab/>
        <w:t>the proprietor of a processing establishment;</w:t>
      </w:r>
    </w:p>
    <w:p w:rsidR="00DF5B36" w:rsidRPr="0014636A" w:rsidRDefault="00DF5B36" w:rsidP="00A87006">
      <w:pPr>
        <w:pStyle w:val="paragraph"/>
      </w:pPr>
      <w:r w:rsidRPr="0014636A">
        <w:tab/>
        <w:t>(b)</w:t>
      </w:r>
      <w:r w:rsidRPr="0014636A">
        <w:tab/>
        <w:t>an intermediary who is, or may be, liable to pay an amount for the levy year in relation to prescribed goods.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59" w:name="_Toc517776962"/>
      <w:r w:rsidRPr="0014636A">
        <w:rPr>
          <w:rStyle w:val="CharSectno"/>
        </w:rPr>
        <w:t>9</w:t>
      </w:r>
      <w:r w:rsidR="00A87006" w:rsidRPr="0014636A">
        <w:t xml:space="preserve">  </w:t>
      </w:r>
      <w:r w:rsidRPr="0014636A">
        <w:t>When must a return be lodged</w:t>
      </w:r>
      <w:bookmarkEnd w:id="259"/>
    </w:p>
    <w:p w:rsidR="00DF5B36" w:rsidRPr="0014636A" w:rsidRDefault="00DF5B36" w:rsidP="00A87006">
      <w:pPr>
        <w:pStyle w:val="subsection"/>
      </w:pPr>
      <w:r w:rsidRPr="0014636A">
        <w:tab/>
      </w:r>
      <w:r w:rsidRPr="0014636A">
        <w:tab/>
        <w:t>A return for a levy year must be lodged on or before 30</w:t>
      </w:r>
      <w:r w:rsidR="0014636A">
        <w:t> </w:t>
      </w:r>
      <w:r w:rsidRPr="0014636A">
        <w:t>September in the following levy year.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60" w:name="_Toc517776963"/>
      <w:r w:rsidRPr="0014636A">
        <w:rPr>
          <w:rStyle w:val="CharSectno"/>
        </w:rPr>
        <w:t>10</w:t>
      </w:r>
      <w:r w:rsidR="00A87006" w:rsidRPr="0014636A">
        <w:t xml:space="preserve">  </w:t>
      </w:r>
      <w:r w:rsidRPr="0014636A">
        <w:t>What must be included in a return</w:t>
      </w:r>
      <w:r w:rsidR="00A87006" w:rsidRPr="0014636A">
        <w:t>—</w:t>
      </w:r>
      <w:r w:rsidRPr="0014636A">
        <w:t>proprietors</w:t>
      </w:r>
      <w:bookmarkEnd w:id="260"/>
    </w:p>
    <w:p w:rsidR="00DF5B36" w:rsidRPr="0014636A" w:rsidRDefault="00DF5B36" w:rsidP="00A87006">
      <w:pPr>
        <w:pStyle w:val="subsection"/>
      </w:pPr>
      <w:r w:rsidRPr="0014636A">
        <w:tab/>
        <w:t>(1)</w:t>
      </w:r>
      <w:r w:rsidRPr="0014636A">
        <w:tab/>
        <w:t>In addition to the information required by regulation</w:t>
      </w:r>
      <w:r w:rsidR="0014636A">
        <w:t> </w:t>
      </w:r>
      <w:r w:rsidRPr="0014636A">
        <w:t xml:space="preserve">10, a return for a levy year lodged by a proprietor of a processing establishment must state, in respect of the levy year, the details for processing establishments, prescribed goods and levy mentioned in </w:t>
      </w:r>
      <w:r w:rsidR="0014636A">
        <w:t>subclauses (</w:t>
      </w:r>
      <w:r w:rsidRPr="0014636A">
        <w:t>2), (3) and (4).</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The details are, for each processing establishment:</w:t>
      </w:r>
    </w:p>
    <w:p w:rsidR="00DF5B36" w:rsidRPr="0014636A" w:rsidRDefault="00DF5B36" w:rsidP="00A87006">
      <w:pPr>
        <w:pStyle w:val="paragraph"/>
      </w:pPr>
      <w:r w:rsidRPr="0014636A">
        <w:tab/>
        <w:t>(a)</w:t>
      </w:r>
      <w:r w:rsidRPr="0014636A">
        <w:tab/>
        <w:t>the business address of the establishment (not the address of a post office box or post office bag); and</w:t>
      </w:r>
    </w:p>
    <w:p w:rsidR="00DF5B36" w:rsidRPr="0014636A" w:rsidRDefault="00DF5B36" w:rsidP="00A87006">
      <w:pPr>
        <w:pStyle w:val="paragraph"/>
      </w:pPr>
      <w:r w:rsidRPr="0014636A">
        <w:tab/>
        <w:t>(b)</w:t>
      </w:r>
      <w:r w:rsidRPr="0014636A">
        <w:tab/>
        <w:t>the establishment’s ABN, if any; and</w:t>
      </w:r>
    </w:p>
    <w:p w:rsidR="00DF5B36" w:rsidRPr="0014636A" w:rsidRDefault="00DF5B36" w:rsidP="00A87006">
      <w:pPr>
        <w:pStyle w:val="paragraph"/>
      </w:pPr>
      <w:r w:rsidRPr="0014636A">
        <w:tab/>
        <w:t>(c)</w:t>
      </w:r>
      <w:r w:rsidRPr="0014636A">
        <w:tab/>
        <w:t>if the establishment is a company and does not have an ABN</w:t>
      </w:r>
      <w:r w:rsidR="00A87006" w:rsidRPr="0014636A">
        <w:t>—</w:t>
      </w:r>
      <w:r w:rsidRPr="0014636A">
        <w:t>its ACN.</w:t>
      </w:r>
    </w:p>
    <w:p w:rsidR="00DF5B36" w:rsidRPr="0014636A" w:rsidRDefault="00DF5B36" w:rsidP="00A87006">
      <w:pPr>
        <w:pStyle w:val="subsection"/>
      </w:pPr>
      <w:r w:rsidRPr="0014636A">
        <w:tab/>
        <w:t>(3)</w:t>
      </w:r>
      <w:r w:rsidRPr="0014636A">
        <w:tab/>
        <w:t>The details for prescribed goods are:</w:t>
      </w:r>
    </w:p>
    <w:p w:rsidR="00DF5B36" w:rsidRPr="0014636A" w:rsidRDefault="00DF5B36" w:rsidP="00A87006">
      <w:pPr>
        <w:pStyle w:val="paragraph"/>
      </w:pPr>
      <w:r w:rsidRPr="0014636A">
        <w:tab/>
        <w:t>(a)</w:t>
      </w:r>
      <w:r w:rsidRPr="0014636A">
        <w:tab/>
        <w:t>the quantity of:</w:t>
      </w:r>
    </w:p>
    <w:p w:rsidR="00DF5B36" w:rsidRPr="0014636A" w:rsidRDefault="00DF5B36" w:rsidP="00A87006">
      <w:pPr>
        <w:pStyle w:val="paragraphsub"/>
      </w:pPr>
      <w:r w:rsidRPr="0014636A">
        <w:tab/>
        <w:t>(i)</w:t>
      </w:r>
      <w:r w:rsidRPr="0014636A">
        <w:tab/>
        <w:t>fresh grapes delivered to each processing establishment; and</w:t>
      </w:r>
    </w:p>
    <w:p w:rsidR="00DF5B36" w:rsidRPr="0014636A" w:rsidRDefault="00DF5B36" w:rsidP="00A87006">
      <w:pPr>
        <w:pStyle w:val="paragraphsub"/>
      </w:pPr>
      <w:r w:rsidRPr="0014636A">
        <w:tab/>
        <w:t>(ii)</w:t>
      </w:r>
      <w:r w:rsidRPr="0014636A">
        <w:tab/>
        <w:t>dried grapes delivered to each processing establishment; and</w:t>
      </w:r>
    </w:p>
    <w:p w:rsidR="00DF5B36" w:rsidRPr="0014636A" w:rsidRDefault="00DF5B36" w:rsidP="00A87006">
      <w:pPr>
        <w:pStyle w:val="paragraphsub"/>
      </w:pPr>
      <w:r w:rsidRPr="0014636A">
        <w:tab/>
        <w:t>(iii)</w:t>
      </w:r>
      <w:r w:rsidRPr="0014636A">
        <w:tab/>
        <w:t xml:space="preserve">fresh grapes that is the equivalent to the quantity of dried grapes mentioned in </w:t>
      </w:r>
      <w:r w:rsidR="0014636A">
        <w:t>subparagraph (</w:t>
      </w:r>
      <w:r w:rsidRPr="0014636A">
        <w:t>ii) worked out in accordance with paragraph</w:t>
      </w:r>
      <w:r w:rsidR="0014636A">
        <w:t> </w:t>
      </w:r>
      <w:r w:rsidRPr="0014636A">
        <w:t xml:space="preserve">2 (a) of </w:t>
      </w:r>
      <w:r w:rsidR="00A87006" w:rsidRPr="0014636A">
        <w:t>Schedule</w:t>
      </w:r>
      <w:r w:rsidR="0014636A">
        <w:t> </w:t>
      </w:r>
      <w:r w:rsidRPr="0014636A">
        <w:t>13 to the Excise Levies Act; and</w:t>
      </w:r>
    </w:p>
    <w:p w:rsidR="00DF5B36" w:rsidRPr="0014636A" w:rsidRDefault="00DF5B36" w:rsidP="00A87006">
      <w:pPr>
        <w:pStyle w:val="paragraph"/>
      </w:pPr>
      <w:r w:rsidRPr="0014636A">
        <w:tab/>
        <w:t>(b)</w:t>
      </w:r>
      <w:r w:rsidRPr="0014636A">
        <w:tab/>
        <w:t>the number of litres of single</w:t>
      </w:r>
      <w:r w:rsidR="0014636A">
        <w:noBreakHyphen/>
      </w:r>
      <w:r w:rsidRPr="0014636A">
        <w:t>strength grape juice delivered to each processing establishment; and</w:t>
      </w:r>
    </w:p>
    <w:p w:rsidR="00DF5B36" w:rsidRPr="0014636A" w:rsidRDefault="00DF5B36" w:rsidP="00A87006">
      <w:pPr>
        <w:pStyle w:val="paragraph"/>
      </w:pPr>
      <w:r w:rsidRPr="0014636A">
        <w:tab/>
        <w:t>(c)</w:t>
      </w:r>
      <w:r w:rsidRPr="0014636A">
        <w:tab/>
        <w:t>the number of litres, and the concentration of each strength, of concentrated grape juice delivered to each processing establishment; and</w:t>
      </w:r>
    </w:p>
    <w:p w:rsidR="00DF5B36" w:rsidRPr="0014636A" w:rsidRDefault="00DF5B36" w:rsidP="00A87006">
      <w:pPr>
        <w:pStyle w:val="paragraph"/>
      </w:pPr>
      <w:r w:rsidRPr="0014636A">
        <w:tab/>
        <w:t>(d)</w:t>
      </w:r>
      <w:r w:rsidRPr="0014636A">
        <w:tab/>
        <w:t>the quantity of fresh grapes that is equivalent to the quantity of grape juice of each strength worked out in accordance with paragraph</w:t>
      </w:r>
      <w:r w:rsidR="0014636A">
        <w:t> </w:t>
      </w:r>
      <w:r w:rsidRPr="0014636A">
        <w:t xml:space="preserve">2 (b) of </w:t>
      </w:r>
      <w:r w:rsidR="00A87006" w:rsidRPr="0014636A">
        <w:t>Schedule</w:t>
      </w:r>
      <w:r w:rsidR="0014636A">
        <w:t> </w:t>
      </w:r>
      <w:r w:rsidRPr="0014636A">
        <w:t>13 to the Excise Levies Act; and</w:t>
      </w:r>
    </w:p>
    <w:p w:rsidR="00DF5B36" w:rsidRPr="0014636A" w:rsidRDefault="00DF5B36" w:rsidP="00A87006">
      <w:pPr>
        <w:pStyle w:val="paragraph"/>
      </w:pPr>
      <w:r w:rsidRPr="0014636A">
        <w:tab/>
        <w:t>(e)</w:t>
      </w:r>
      <w:r w:rsidRPr="0014636A">
        <w:tab/>
        <w:t xml:space="preserve">the total quantity of fresh grapes mentioned in </w:t>
      </w:r>
      <w:r w:rsidR="0014636A">
        <w:t>subparagraphs (</w:t>
      </w:r>
      <w:r w:rsidRPr="0014636A">
        <w:t xml:space="preserve">a) (i) and (iii) and </w:t>
      </w:r>
      <w:r w:rsidR="0014636A">
        <w:t>paragraph (</w:t>
      </w:r>
      <w:r w:rsidRPr="0014636A">
        <w:t>d).</w:t>
      </w:r>
    </w:p>
    <w:p w:rsidR="00DF5B36" w:rsidRPr="0014636A" w:rsidRDefault="00DF5B36" w:rsidP="00A87006">
      <w:pPr>
        <w:pStyle w:val="subsection"/>
      </w:pPr>
      <w:r w:rsidRPr="0014636A">
        <w:tab/>
        <w:t>(4)</w:t>
      </w:r>
      <w:r w:rsidRPr="0014636A">
        <w:tab/>
        <w:t>The details for levy are:</w:t>
      </w:r>
    </w:p>
    <w:p w:rsidR="00DF5B36" w:rsidRPr="0014636A" w:rsidRDefault="00DF5B36" w:rsidP="00A87006">
      <w:pPr>
        <w:pStyle w:val="paragraph"/>
      </w:pPr>
      <w:r w:rsidRPr="0014636A">
        <w:tab/>
        <w:t>(a)</w:t>
      </w:r>
      <w:r w:rsidRPr="0014636A">
        <w:tab/>
        <w:t>the amount of levy payable for the:</w:t>
      </w:r>
    </w:p>
    <w:p w:rsidR="00DF5B36" w:rsidRPr="0014636A" w:rsidRDefault="00DF5B36" w:rsidP="00A87006">
      <w:pPr>
        <w:pStyle w:val="paragraphsub"/>
      </w:pPr>
      <w:r w:rsidRPr="0014636A">
        <w:tab/>
        <w:t>(i)</w:t>
      </w:r>
      <w:r w:rsidRPr="0014636A">
        <w:tab/>
        <w:t>fresh grapes; and</w:t>
      </w:r>
    </w:p>
    <w:p w:rsidR="00DF5B36" w:rsidRPr="0014636A" w:rsidRDefault="00DF5B36" w:rsidP="00A87006">
      <w:pPr>
        <w:pStyle w:val="paragraphsub"/>
      </w:pPr>
      <w:r w:rsidRPr="0014636A">
        <w:tab/>
        <w:t>(ii)</w:t>
      </w:r>
      <w:r w:rsidRPr="0014636A">
        <w:tab/>
        <w:t>dried grapes; and</w:t>
      </w:r>
    </w:p>
    <w:p w:rsidR="00DF5B36" w:rsidRPr="0014636A" w:rsidRDefault="00DF5B36" w:rsidP="00A87006">
      <w:pPr>
        <w:pStyle w:val="paragraphsub"/>
      </w:pPr>
      <w:r w:rsidRPr="0014636A">
        <w:tab/>
        <w:t>(iii)</w:t>
      </w:r>
      <w:r w:rsidRPr="0014636A">
        <w:tab/>
        <w:t>grape juice; and</w:t>
      </w:r>
    </w:p>
    <w:p w:rsidR="00DF5B36" w:rsidRPr="0014636A" w:rsidRDefault="00DF5B36" w:rsidP="00A87006">
      <w:pPr>
        <w:pStyle w:val="paragraph"/>
      </w:pPr>
      <w:r w:rsidRPr="0014636A">
        <w:lastRenderedPageBreak/>
        <w:tab/>
        <w:t>(b)</w:t>
      </w:r>
      <w:r w:rsidRPr="0014636A">
        <w:tab/>
        <w:t>the amount of levy paid by the person lodging the return for the:</w:t>
      </w:r>
    </w:p>
    <w:p w:rsidR="00DF5B36" w:rsidRPr="0014636A" w:rsidRDefault="00DF5B36" w:rsidP="00A87006">
      <w:pPr>
        <w:pStyle w:val="paragraphsub"/>
      </w:pPr>
      <w:r w:rsidRPr="0014636A">
        <w:tab/>
        <w:t>(i)</w:t>
      </w:r>
      <w:r w:rsidRPr="0014636A">
        <w:tab/>
        <w:t>fresh grapes; and</w:t>
      </w:r>
    </w:p>
    <w:p w:rsidR="00DF5B36" w:rsidRPr="0014636A" w:rsidRDefault="00DF5B36" w:rsidP="00A87006">
      <w:pPr>
        <w:pStyle w:val="paragraphsub"/>
      </w:pPr>
      <w:r w:rsidRPr="0014636A">
        <w:tab/>
        <w:t>(ii)</w:t>
      </w:r>
      <w:r w:rsidRPr="0014636A">
        <w:tab/>
        <w:t>dried grapes; and</w:t>
      </w:r>
    </w:p>
    <w:p w:rsidR="00DF5B36" w:rsidRPr="0014636A" w:rsidRDefault="00DF5B36" w:rsidP="00A87006">
      <w:pPr>
        <w:pStyle w:val="paragraphsub"/>
      </w:pPr>
      <w:r w:rsidRPr="0014636A">
        <w:tab/>
        <w:t>(iii)</w:t>
      </w:r>
      <w:r w:rsidRPr="0014636A">
        <w:tab/>
        <w:t>grape juice; and</w:t>
      </w:r>
    </w:p>
    <w:p w:rsidR="00DF5B36" w:rsidRPr="0014636A" w:rsidRDefault="00DF5B36" w:rsidP="00A87006">
      <w:pPr>
        <w:pStyle w:val="paragraph"/>
      </w:pPr>
      <w:r w:rsidRPr="0014636A">
        <w:tab/>
        <w:t>(c)</w:t>
      </w:r>
      <w:r w:rsidRPr="0014636A">
        <w:tab/>
        <w:t>the amount of levy payable for the total quantity of prescribed goods to which the return relates; and</w:t>
      </w:r>
    </w:p>
    <w:p w:rsidR="00DF5B36" w:rsidRPr="0014636A" w:rsidRDefault="00DF5B36" w:rsidP="00A87006">
      <w:pPr>
        <w:pStyle w:val="paragraph"/>
      </w:pPr>
      <w:r w:rsidRPr="0014636A">
        <w:tab/>
        <w:t>(d)</w:t>
      </w:r>
      <w:r w:rsidRPr="0014636A">
        <w:tab/>
        <w:t>the amount of levy paid by the person for the total quantity of prescribed goods to which the return relates.</w:t>
      </w:r>
    </w:p>
    <w:p w:rsidR="00DF5B36" w:rsidRPr="0014636A" w:rsidRDefault="00DF5B36" w:rsidP="00A87006">
      <w:pPr>
        <w:pStyle w:val="subsection"/>
      </w:pPr>
      <w:r w:rsidRPr="0014636A">
        <w:tab/>
        <w:t>(5)</w:t>
      </w:r>
      <w:r w:rsidRPr="0014636A">
        <w:tab/>
        <w:t xml:space="preserve">A person who is the proprietor of more than 1 processing establishment must lodge a single return containing all the details mentioned in </w:t>
      </w:r>
      <w:r w:rsidR="0014636A">
        <w:t>subclause (</w:t>
      </w:r>
      <w:r w:rsidRPr="0014636A">
        <w:t>1) for each processing establishment of which the person is the proprietor.</w:t>
      </w:r>
    </w:p>
    <w:p w:rsidR="00DF5B36" w:rsidRPr="0014636A" w:rsidRDefault="00DF5B36" w:rsidP="00A87006">
      <w:pPr>
        <w:pStyle w:val="subsection"/>
      </w:pPr>
      <w:r w:rsidRPr="0014636A">
        <w:tab/>
        <w:t>(6)</w:t>
      </w:r>
      <w:r w:rsidRPr="0014636A">
        <w:tab/>
        <w:t>A reference in this clause to a quantity of prescribed goods is read as a reference to a number of tonnes of the goods expressed to the third decimal place.</w:t>
      </w:r>
    </w:p>
    <w:p w:rsidR="00DF5B36" w:rsidRPr="0014636A" w:rsidRDefault="00DF5B36" w:rsidP="00A87006">
      <w:pPr>
        <w:pStyle w:val="ActHead5"/>
      </w:pPr>
      <w:bookmarkStart w:id="261" w:name="_Toc517776964"/>
      <w:r w:rsidRPr="0014636A">
        <w:rPr>
          <w:rStyle w:val="CharSectno"/>
        </w:rPr>
        <w:t>11</w:t>
      </w:r>
      <w:r w:rsidR="00A87006" w:rsidRPr="0014636A">
        <w:t xml:space="preserve">  </w:t>
      </w:r>
      <w:r w:rsidRPr="0014636A">
        <w:t>What must be included in a return</w:t>
      </w:r>
      <w:r w:rsidR="00A87006" w:rsidRPr="0014636A">
        <w:t>—</w:t>
      </w:r>
      <w:r w:rsidRPr="0014636A">
        <w:t>intermediaries</w:t>
      </w:r>
      <w:bookmarkEnd w:id="261"/>
    </w:p>
    <w:p w:rsidR="00DF5B36" w:rsidRPr="0014636A" w:rsidRDefault="00DF5B36" w:rsidP="00A87006">
      <w:pPr>
        <w:pStyle w:val="subsection"/>
      </w:pPr>
      <w:r w:rsidRPr="0014636A">
        <w:tab/>
        <w:t>(1)</w:t>
      </w:r>
      <w:r w:rsidRPr="0014636A">
        <w:tab/>
        <w:t>In addition to the information required by regulation</w:t>
      </w:r>
      <w:r w:rsidR="0014636A">
        <w:t> </w:t>
      </w:r>
      <w:r w:rsidRPr="0014636A">
        <w:t>10, a return for a levy year lodged by an intermediary must state, in respect of the levy year:</w:t>
      </w:r>
    </w:p>
    <w:p w:rsidR="00DF5B36" w:rsidRPr="0014636A" w:rsidRDefault="00DF5B36" w:rsidP="00A87006">
      <w:pPr>
        <w:pStyle w:val="paragraph"/>
      </w:pPr>
      <w:r w:rsidRPr="0014636A">
        <w:tab/>
        <w:t>(a)</w:t>
      </w:r>
      <w:r w:rsidRPr="0014636A">
        <w:tab/>
        <w:t>the details for processing establishments, prescribed goods and levy mentioned in subclauses</w:t>
      </w:r>
      <w:r w:rsidR="0014636A">
        <w:t> </w:t>
      </w:r>
      <w:r w:rsidRPr="0014636A">
        <w:t>10 (2), (3) and (4); and</w:t>
      </w:r>
    </w:p>
    <w:p w:rsidR="00DF5B36" w:rsidRPr="0014636A" w:rsidRDefault="00DF5B36" w:rsidP="00A87006">
      <w:pPr>
        <w:pStyle w:val="paragraph"/>
      </w:pPr>
      <w:r w:rsidRPr="0014636A">
        <w:tab/>
        <w:t>(b)</w:t>
      </w:r>
      <w:r w:rsidRPr="0014636A">
        <w:tab/>
        <w:t xml:space="preserve">the details for processing establishments mentioned in </w:t>
      </w:r>
      <w:r w:rsidR="0014636A">
        <w:t>subclause (</w:t>
      </w:r>
      <w:r w:rsidRPr="0014636A">
        <w:t>2).</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The details are, for each processing establishment:</w:t>
      </w:r>
    </w:p>
    <w:p w:rsidR="00DF5B36" w:rsidRPr="0014636A" w:rsidRDefault="00DF5B36" w:rsidP="00A87006">
      <w:pPr>
        <w:pStyle w:val="paragraph"/>
      </w:pPr>
      <w:r w:rsidRPr="0014636A">
        <w:tab/>
        <w:t>(a)</w:t>
      </w:r>
      <w:r w:rsidRPr="0014636A">
        <w:tab/>
        <w:t>the proprietor’s full name; and</w:t>
      </w:r>
    </w:p>
    <w:p w:rsidR="00DF5B36" w:rsidRPr="0014636A" w:rsidRDefault="00DF5B36" w:rsidP="00A87006">
      <w:pPr>
        <w:pStyle w:val="paragraph"/>
      </w:pPr>
      <w:r w:rsidRPr="0014636A">
        <w:tab/>
        <w:t>(b)</w:t>
      </w:r>
      <w:r w:rsidRPr="0014636A">
        <w:tab/>
        <w:t>the proprietor’s business address (not the address of a post office box or post office bag); and</w:t>
      </w:r>
    </w:p>
    <w:p w:rsidR="00DF5B36" w:rsidRPr="0014636A" w:rsidRDefault="00DF5B36" w:rsidP="00A87006">
      <w:pPr>
        <w:pStyle w:val="paragraph"/>
      </w:pPr>
      <w:r w:rsidRPr="0014636A">
        <w:tab/>
        <w:t>(c)</w:t>
      </w:r>
      <w:r w:rsidRPr="0014636A">
        <w:tab/>
        <w:t>the proprietor’s ABN, if any; and</w:t>
      </w:r>
    </w:p>
    <w:p w:rsidR="00DF5B36" w:rsidRPr="0014636A" w:rsidRDefault="00DF5B36" w:rsidP="00A87006">
      <w:pPr>
        <w:pStyle w:val="paragraph"/>
      </w:pPr>
      <w:r w:rsidRPr="0014636A">
        <w:tab/>
        <w:t>(d)</w:t>
      </w:r>
      <w:r w:rsidRPr="0014636A">
        <w:tab/>
        <w:t>if the proprietor is a company and does not have an ABN</w:t>
      </w:r>
      <w:r w:rsidR="00A87006" w:rsidRPr="0014636A">
        <w:t>—</w:t>
      </w:r>
      <w:r w:rsidRPr="0014636A">
        <w:t>its ACN.</w:t>
      </w:r>
    </w:p>
    <w:p w:rsidR="00DF5B36" w:rsidRPr="0014636A" w:rsidRDefault="00DF5B36" w:rsidP="00A87006">
      <w:pPr>
        <w:pStyle w:val="ActHead5"/>
      </w:pPr>
      <w:bookmarkStart w:id="262" w:name="_Toc517776965"/>
      <w:r w:rsidRPr="0014636A">
        <w:rPr>
          <w:rStyle w:val="CharSectno"/>
        </w:rPr>
        <w:t>12</w:t>
      </w:r>
      <w:r w:rsidR="00A87006" w:rsidRPr="0014636A">
        <w:t xml:space="preserve">  </w:t>
      </w:r>
      <w:r w:rsidRPr="0014636A">
        <w:t>What records must be kept</w:t>
      </w:r>
      <w:bookmarkEnd w:id="262"/>
    </w:p>
    <w:p w:rsidR="00DF5B36" w:rsidRPr="0014636A" w:rsidRDefault="00DF5B36" w:rsidP="00A87006">
      <w:pPr>
        <w:pStyle w:val="subsection"/>
      </w:pPr>
      <w:r w:rsidRPr="0014636A">
        <w:tab/>
        <w:t>(1)</w:t>
      </w:r>
      <w:r w:rsidRPr="0014636A">
        <w:tab/>
        <w:t>The proprietor of a processing establishment must keep records that show, in respect of each levy year:</w:t>
      </w:r>
    </w:p>
    <w:p w:rsidR="00DF5B36" w:rsidRPr="0014636A" w:rsidRDefault="00DF5B36" w:rsidP="00A87006">
      <w:pPr>
        <w:pStyle w:val="paragraph"/>
      </w:pPr>
      <w:r w:rsidRPr="0014636A">
        <w:tab/>
        <w:t>(a)</w:t>
      </w:r>
      <w:r w:rsidRPr="0014636A">
        <w:tab/>
        <w:t>the quantity of fresh grapes delivered to the establishment; and</w:t>
      </w:r>
    </w:p>
    <w:p w:rsidR="00DF5B36" w:rsidRPr="0014636A" w:rsidRDefault="00DF5B36" w:rsidP="00A87006">
      <w:pPr>
        <w:pStyle w:val="paragraph"/>
      </w:pPr>
      <w:r w:rsidRPr="0014636A">
        <w:tab/>
        <w:t>(b)</w:t>
      </w:r>
      <w:r w:rsidRPr="0014636A">
        <w:tab/>
        <w:t>the quantity of dried grapes delivered to the establishment; and</w:t>
      </w:r>
    </w:p>
    <w:p w:rsidR="00DF5B36" w:rsidRPr="0014636A" w:rsidRDefault="00DF5B36" w:rsidP="00A87006">
      <w:pPr>
        <w:pStyle w:val="paragraph"/>
      </w:pPr>
      <w:r w:rsidRPr="0014636A">
        <w:tab/>
        <w:t>(c)</w:t>
      </w:r>
      <w:r w:rsidRPr="0014636A">
        <w:tab/>
        <w:t>the number of litres, and the concentration of each strength, of grape juice delivered to the establishment; and</w:t>
      </w:r>
    </w:p>
    <w:p w:rsidR="00DF5B36" w:rsidRPr="0014636A" w:rsidRDefault="00DF5B36" w:rsidP="00A87006">
      <w:pPr>
        <w:pStyle w:val="paragraph"/>
      </w:pPr>
      <w:r w:rsidRPr="0014636A">
        <w:tab/>
        <w:t>(d)</w:t>
      </w:r>
      <w:r w:rsidRPr="0014636A">
        <w:tab/>
        <w:t>the amount of levy payable for the total quantity of prescribed goods; and</w:t>
      </w:r>
    </w:p>
    <w:p w:rsidR="00DF5B36" w:rsidRPr="0014636A" w:rsidRDefault="00DF5B36" w:rsidP="00A87006">
      <w:pPr>
        <w:pStyle w:val="paragraph"/>
      </w:pPr>
      <w:r w:rsidRPr="0014636A">
        <w:tab/>
        <w:t>(e)</w:t>
      </w:r>
      <w:r w:rsidRPr="0014636A">
        <w:tab/>
        <w:t>the amount of levy paid by the proprietor for the total quantity of prescribed goods.</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656D33" w:rsidRPr="0014636A" w:rsidRDefault="00A87006" w:rsidP="00A87006">
      <w:pPr>
        <w:pStyle w:val="notetext"/>
      </w:pPr>
      <w:r w:rsidRPr="0014636A">
        <w:lastRenderedPageBreak/>
        <w:t>Note 1:</w:t>
      </w:r>
      <w:r w:rsidRPr="0014636A">
        <w:tab/>
      </w:r>
      <w:r w:rsidR="00656D33" w:rsidRPr="0014636A">
        <w:t xml:space="preserve">For </w:t>
      </w:r>
      <w:r w:rsidR="00656D33" w:rsidRPr="0014636A">
        <w:rPr>
          <w:b/>
          <w:bCs/>
          <w:i/>
        </w:rPr>
        <w:t>strict liability</w:t>
      </w:r>
      <w:r w:rsidR="00656D33" w:rsidRPr="0014636A">
        <w:t>, see section</w:t>
      </w:r>
      <w:r w:rsidR="0014636A">
        <w:t> </w:t>
      </w:r>
      <w:r w:rsidR="00656D33" w:rsidRPr="0014636A">
        <w:t xml:space="preserve">6.1 of the </w:t>
      </w:r>
      <w:r w:rsidR="00656D33" w:rsidRPr="0014636A">
        <w:rPr>
          <w:i/>
        </w:rPr>
        <w:t>Criminal Code.</w:t>
      </w:r>
    </w:p>
    <w:p w:rsidR="00656D33" w:rsidRPr="0014636A" w:rsidRDefault="00A87006" w:rsidP="00A87006">
      <w:pPr>
        <w:pStyle w:val="notetext"/>
      </w:pPr>
      <w:r w:rsidRPr="0014636A">
        <w:t>Note 2:</w:t>
      </w:r>
      <w:r w:rsidRPr="0014636A">
        <w:tab/>
      </w:r>
      <w:r w:rsidR="00656D33" w:rsidRPr="0014636A">
        <w:t>For offences in relation to how long records must be kept, see regulation</w:t>
      </w:r>
      <w:r w:rsidR="0014636A">
        <w:t> </w:t>
      </w:r>
      <w:r w:rsidR="00656D33" w:rsidRPr="0014636A">
        <w:t>12.</w:t>
      </w:r>
    </w:p>
    <w:p w:rsidR="00DF5B36" w:rsidRPr="0014636A" w:rsidRDefault="00A87006" w:rsidP="00D124B6">
      <w:pPr>
        <w:pStyle w:val="ActHead1"/>
        <w:pageBreakBefore/>
      </w:pPr>
      <w:bookmarkStart w:id="263" w:name="_Toc517776966"/>
      <w:r w:rsidRPr="0014636A">
        <w:rPr>
          <w:rStyle w:val="CharChapNo"/>
        </w:rPr>
        <w:lastRenderedPageBreak/>
        <w:t>Schedule</w:t>
      </w:r>
      <w:r w:rsidR="0014636A" w:rsidRPr="0014636A">
        <w:rPr>
          <w:rStyle w:val="CharChapNo"/>
        </w:rPr>
        <w:t> </w:t>
      </w:r>
      <w:r w:rsidR="00DF5B36" w:rsidRPr="0014636A">
        <w:rPr>
          <w:rStyle w:val="CharChapNo"/>
        </w:rPr>
        <w:t>21</w:t>
      </w:r>
      <w:r w:rsidRPr="0014636A">
        <w:t>—</w:t>
      </w:r>
      <w:r w:rsidR="00DF5B36" w:rsidRPr="0014636A">
        <w:rPr>
          <w:rStyle w:val="CharChapText"/>
        </w:rPr>
        <w:t>Honey</w:t>
      </w:r>
      <w:bookmarkEnd w:id="263"/>
    </w:p>
    <w:p w:rsidR="00DF5B36" w:rsidRPr="0014636A" w:rsidRDefault="00A87006" w:rsidP="00DF5B36">
      <w:pPr>
        <w:pStyle w:val="Header"/>
      </w:pPr>
      <w:r w:rsidRPr="0014636A">
        <w:rPr>
          <w:rStyle w:val="CharPartNo"/>
        </w:rPr>
        <w:t xml:space="preserve"> </w:t>
      </w:r>
      <w:r w:rsidRPr="0014636A">
        <w:rPr>
          <w:rStyle w:val="CharPartText"/>
        </w:rPr>
        <w:t xml:space="preserve"> </w:t>
      </w:r>
    </w:p>
    <w:p w:rsidR="00DF5B36" w:rsidRPr="0014636A" w:rsidRDefault="00DF5B36" w:rsidP="00A87006">
      <w:pPr>
        <w:pStyle w:val="ActHead5"/>
      </w:pPr>
      <w:bookmarkStart w:id="264" w:name="_Toc517776967"/>
      <w:r w:rsidRPr="0014636A">
        <w:rPr>
          <w:rStyle w:val="CharSectno"/>
        </w:rPr>
        <w:t>1</w:t>
      </w:r>
      <w:r w:rsidR="00A87006" w:rsidRPr="0014636A">
        <w:t xml:space="preserve">  </w:t>
      </w:r>
      <w:r w:rsidRPr="0014636A">
        <w:t>Application</w:t>
      </w:r>
      <w:bookmarkEnd w:id="264"/>
    </w:p>
    <w:p w:rsidR="00DF5B36" w:rsidRPr="0014636A" w:rsidRDefault="00DF5B36" w:rsidP="00A87006">
      <w:pPr>
        <w:pStyle w:val="subsection"/>
      </w:pPr>
      <w:r w:rsidRPr="0014636A">
        <w:tab/>
      </w:r>
      <w:r w:rsidRPr="0014636A">
        <w:tab/>
        <w:t xml:space="preserve">This </w:t>
      </w:r>
      <w:r w:rsidR="00A87006" w:rsidRPr="0014636A">
        <w:t>Schedule </w:t>
      </w:r>
      <w:r w:rsidRPr="0014636A">
        <w:t>applies to honey.</w:t>
      </w:r>
    </w:p>
    <w:p w:rsidR="00DF5B36" w:rsidRPr="0014636A" w:rsidRDefault="00DF5B36" w:rsidP="00A87006">
      <w:pPr>
        <w:pStyle w:val="ActHead5"/>
      </w:pPr>
      <w:bookmarkStart w:id="265" w:name="_Toc517776968"/>
      <w:r w:rsidRPr="0014636A">
        <w:rPr>
          <w:rStyle w:val="CharSectno"/>
        </w:rPr>
        <w:t>2</w:t>
      </w:r>
      <w:r w:rsidR="00A87006" w:rsidRPr="0014636A">
        <w:t xml:space="preserve">  </w:t>
      </w:r>
      <w:r w:rsidRPr="0014636A">
        <w:t xml:space="preserve">Definitions for </w:t>
      </w:r>
      <w:r w:rsidR="00A87006" w:rsidRPr="0014636A">
        <w:t>Schedule</w:t>
      </w:r>
      <w:r w:rsidR="0014636A">
        <w:t> </w:t>
      </w:r>
      <w:r w:rsidRPr="0014636A">
        <w:t>21</w:t>
      </w:r>
      <w:bookmarkEnd w:id="265"/>
    </w:p>
    <w:p w:rsidR="00DF5B36" w:rsidRPr="0014636A" w:rsidRDefault="00DF5B36" w:rsidP="00A87006">
      <w:pPr>
        <w:pStyle w:val="subsection"/>
      </w:pPr>
      <w:r w:rsidRPr="0014636A">
        <w:tab/>
      </w:r>
      <w:r w:rsidRPr="0014636A">
        <w:tab/>
        <w:t>In this Schedule:</w:t>
      </w:r>
    </w:p>
    <w:p w:rsidR="00DF5B36" w:rsidRPr="0014636A" w:rsidRDefault="00DF5B36" w:rsidP="00F356F8">
      <w:pPr>
        <w:pStyle w:val="Definition"/>
      </w:pPr>
      <w:r w:rsidRPr="0014636A">
        <w:rPr>
          <w:b/>
          <w:i/>
        </w:rPr>
        <w:t xml:space="preserve">charge </w:t>
      </w:r>
      <w:r w:rsidRPr="0014636A">
        <w:t>means:</w:t>
      </w:r>
    </w:p>
    <w:p w:rsidR="00DF5B36" w:rsidRPr="0014636A" w:rsidRDefault="00DF5B36" w:rsidP="00A87006">
      <w:pPr>
        <w:pStyle w:val="paragraph"/>
      </w:pPr>
      <w:r w:rsidRPr="0014636A">
        <w:tab/>
        <w:t>(a)</w:t>
      </w:r>
      <w:r w:rsidRPr="0014636A">
        <w:tab/>
        <w:t xml:space="preserve">charge imposed by </w:t>
      </w:r>
      <w:r w:rsidR="00A87006" w:rsidRPr="0014636A">
        <w:t>Schedule</w:t>
      </w:r>
      <w:r w:rsidR="0014636A">
        <w:t> </w:t>
      </w:r>
      <w:r w:rsidRPr="0014636A">
        <w:t>9 to the Customs Charges Act; or</w:t>
      </w:r>
    </w:p>
    <w:p w:rsidR="000F2B17" w:rsidRPr="0014636A" w:rsidRDefault="000F2B17" w:rsidP="000F2B17">
      <w:pPr>
        <w:pStyle w:val="paragraph"/>
      </w:pPr>
      <w:r w:rsidRPr="0014636A">
        <w:tab/>
        <w:t>(b)</w:t>
      </w:r>
      <w:r w:rsidRPr="0014636A">
        <w:tab/>
        <w:t>EPPR charge imposed by Schedule</w:t>
      </w:r>
      <w:r w:rsidR="0014636A">
        <w:t> </w:t>
      </w:r>
      <w:r w:rsidRPr="0014636A">
        <w:t>9 to the Customs Charges Regulations; or</w:t>
      </w:r>
    </w:p>
    <w:p w:rsidR="000F2B17" w:rsidRPr="0014636A" w:rsidRDefault="000F2B17" w:rsidP="000F2B17">
      <w:pPr>
        <w:pStyle w:val="paragraph"/>
      </w:pPr>
      <w:r w:rsidRPr="0014636A">
        <w:tab/>
        <w:t>(c)</w:t>
      </w:r>
      <w:r w:rsidRPr="0014636A">
        <w:tab/>
        <w:t>PHA charge imposed by Schedule</w:t>
      </w:r>
      <w:r w:rsidR="0014636A">
        <w:t> </w:t>
      </w:r>
      <w:r w:rsidRPr="0014636A">
        <w:t>9 to the Customs Charges Regulations.</w:t>
      </w:r>
    </w:p>
    <w:p w:rsidR="00DF5B36" w:rsidRPr="0014636A" w:rsidRDefault="00DF5B36" w:rsidP="00F356F8">
      <w:pPr>
        <w:pStyle w:val="Definition"/>
      </w:pPr>
      <w:r w:rsidRPr="0014636A">
        <w:rPr>
          <w:b/>
          <w:i/>
        </w:rPr>
        <w:t xml:space="preserve">chargeable honey </w:t>
      </w:r>
      <w:r w:rsidRPr="0014636A">
        <w:t>means honey on which charge is imposed.</w:t>
      </w:r>
    </w:p>
    <w:p w:rsidR="00DF5B36" w:rsidRPr="0014636A" w:rsidRDefault="00DF5B36" w:rsidP="00F356F8">
      <w:pPr>
        <w:pStyle w:val="Definition"/>
      </w:pPr>
      <w:r w:rsidRPr="0014636A">
        <w:rPr>
          <w:b/>
          <w:i/>
        </w:rPr>
        <w:t xml:space="preserve">designated sale </w:t>
      </w:r>
      <w:r w:rsidRPr="0014636A">
        <w:t>means a sale of honey by a producer, except:</w:t>
      </w:r>
    </w:p>
    <w:p w:rsidR="00DF5B36" w:rsidRPr="0014636A" w:rsidRDefault="00DF5B36" w:rsidP="00A87006">
      <w:pPr>
        <w:pStyle w:val="paragraph"/>
      </w:pPr>
      <w:r w:rsidRPr="0014636A">
        <w:tab/>
        <w:t>(a)</w:t>
      </w:r>
      <w:r w:rsidRPr="0014636A">
        <w:tab/>
        <w:t>to a first purchaser; or</w:t>
      </w:r>
    </w:p>
    <w:p w:rsidR="00DF5B36" w:rsidRPr="0014636A" w:rsidRDefault="00DF5B36" w:rsidP="00A87006">
      <w:pPr>
        <w:pStyle w:val="paragraph"/>
      </w:pPr>
      <w:r w:rsidRPr="0014636A">
        <w:tab/>
        <w:t>(b)</w:t>
      </w:r>
      <w:r w:rsidRPr="0014636A">
        <w:tab/>
        <w:t>to a buying agent; or</w:t>
      </w:r>
    </w:p>
    <w:p w:rsidR="00DF5B36" w:rsidRPr="0014636A" w:rsidRDefault="00DF5B36" w:rsidP="00A87006">
      <w:pPr>
        <w:pStyle w:val="paragraph"/>
      </w:pPr>
      <w:r w:rsidRPr="0014636A">
        <w:tab/>
        <w:t>(c)</w:t>
      </w:r>
      <w:r w:rsidRPr="0014636A">
        <w:tab/>
        <w:t>by a selling agent.</w:t>
      </w:r>
    </w:p>
    <w:p w:rsidR="00DF5B36" w:rsidRPr="0014636A" w:rsidRDefault="00DF5B36" w:rsidP="00F356F8">
      <w:pPr>
        <w:pStyle w:val="Definition"/>
      </w:pPr>
      <w:r w:rsidRPr="0014636A">
        <w:rPr>
          <w:b/>
          <w:i/>
        </w:rPr>
        <w:t>exporter</w:t>
      </w:r>
      <w:r w:rsidRPr="0014636A">
        <w:t xml:space="preserve">, for chargeable honey, means the producer of the honey within the meaning of </w:t>
      </w:r>
      <w:r w:rsidR="0014636A">
        <w:t>paragraph (</w:t>
      </w:r>
      <w:r w:rsidRPr="0014636A">
        <w:t xml:space="preserve">g) of the definition of </w:t>
      </w:r>
      <w:r w:rsidRPr="0014636A">
        <w:rPr>
          <w:b/>
          <w:i/>
        </w:rPr>
        <w:t xml:space="preserve">producer </w:t>
      </w:r>
      <w:r w:rsidRPr="0014636A">
        <w:t>in subsection</w:t>
      </w:r>
      <w:r w:rsidR="0014636A">
        <w:t> </w:t>
      </w:r>
      <w:r w:rsidRPr="0014636A">
        <w:t>4 (1) of the Collection Act.</w:t>
      </w:r>
    </w:p>
    <w:p w:rsidR="00DF5B36" w:rsidRPr="0014636A" w:rsidRDefault="00A87006" w:rsidP="00A87006">
      <w:pPr>
        <w:pStyle w:val="notetext"/>
      </w:pPr>
      <w:r w:rsidRPr="0014636A">
        <w:t>Note:</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chargeable honey, </w:t>
      </w:r>
      <w:r w:rsidR="00DF5B36" w:rsidRPr="0014636A">
        <w:rPr>
          <w:b/>
          <w:i/>
        </w:rPr>
        <w:t>producer</w:t>
      </w:r>
      <w:r w:rsidR="00DF5B36" w:rsidRPr="0014636A">
        <w:t xml:space="preserve"> means the person who exports the product from Australia.</w:t>
      </w:r>
    </w:p>
    <w:p w:rsidR="00DF5B36" w:rsidRPr="0014636A" w:rsidRDefault="00DF5B36" w:rsidP="00F356F8">
      <w:pPr>
        <w:pStyle w:val="Definition"/>
      </w:pPr>
      <w:r w:rsidRPr="0014636A">
        <w:rPr>
          <w:b/>
          <w:i/>
        </w:rPr>
        <w:t xml:space="preserve">honey </w:t>
      </w:r>
      <w:r w:rsidRPr="0014636A">
        <w:t>has the meaning given in clause</w:t>
      </w:r>
      <w:r w:rsidR="0014636A">
        <w:t> </w:t>
      </w:r>
      <w:r w:rsidRPr="0014636A">
        <w:t>1 of Schedule</w:t>
      </w:r>
      <w:r w:rsidR="0014636A">
        <w:t> </w:t>
      </w:r>
      <w:r w:rsidRPr="0014636A">
        <w:t>9 to the Customs Charges Act.</w:t>
      </w:r>
    </w:p>
    <w:p w:rsidR="00DF5B36" w:rsidRPr="0014636A" w:rsidRDefault="00DF5B36" w:rsidP="00F356F8">
      <w:pPr>
        <w:pStyle w:val="Definition"/>
      </w:pPr>
      <w:r w:rsidRPr="0014636A">
        <w:rPr>
          <w:b/>
          <w:i/>
        </w:rPr>
        <w:t xml:space="preserve">leviable honey </w:t>
      </w:r>
      <w:r w:rsidRPr="0014636A">
        <w:t>means honey on which levy is imposed.</w:t>
      </w:r>
    </w:p>
    <w:p w:rsidR="00DF5B36" w:rsidRPr="0014636A" w:rsidRDefault="00DF5B36" w:rsidP="00F356F8">
      <w:pPr>
        <w:pStyle w:val="Definition"/>
      </w:pPr>
      <w:r w:rsidRPr="0014636A">
        <w:rPr>
          <w:b/>
          <w:i/>
        </w:rPr>
        <w:t xml:space="preserve">levy </w:t>
      </w:r>
      <w:r w:rsidRPr="0014636A">
        <w:t>means:</w:t>
      </w:r>
    </w:p>
    <w:p w:rsidR="00DF5B36" w:rsidRPr="0014636A" w:rsidRDefault="00DF5B36" w:rsidP="00A87006">
      <w:pPr>
        <w:pStyle w:val="paragraph"/>
      </w:pPr>
      <w:r w:rsidRPr="0014636A">
        <w:tab/>
        <w:t>(a)</w:t>
      </w:r>
      <w:r w:rsidRPr="0014636A">
        <w:tab/>
        <w:t xml:space="preserve">levy imposed by </w:t>
      </w:r>
      <w:r w:rsidR="00A87006" w:rsidRPr="0014636A">
        <w:t>Schedule</w:t>
      </w:r>
      <w:r w:rsidR="0014636A">
        <w:t> </w:t>
      </w:r>
      <w:r w:rsidRPr="0014636A">
        <w:t>14 to the Excise Levies Act; or</w:t>
      </w:r>
    </w:p>
    <w:p w:rsidR="000F2B17" w:rsidRPr="0014636A" w:rsidRDefault="000F2B17" w:rsidP="000F2B17">
      <w:pPr>
        <w:pStyle w:val="paragraph"/>
      </w:pPr>
      <w:r w:rsidRPr="0014636A">
        <w:tab/>
        <w:t>(b)</w:t>
      </w:r>
      <w:r w:rsidRPr="0014636A">
        <w:tab/>
        <w:t>EPPR levy imposed by Schedule</w:t>
      </w:r>
      <w:r w:rsidR="0014636A">
        <w:t> </w:t>
      </w:r>
      <w:r w:rsidRPr="0014636A">
        <w:t>14 to the Excise Levies Regulations; or</w:t>
      </w:r>
    </w:p>
    <w:p w:rsidR="000F2B17" w:rsidRPr="0014636A" w:rsidRDefault="000F2B17" w:rsidP="000F2B17">
      <w:pPr>
        <w:pStyle w:val="paragraph"/>
      </w:pPr>
      <w:r w:rsidRPr="0014636A">
        <w:tab/>
        <w:t>(c)</w:t>
      </w:r>
      <w:r w:rsidRPr="0014636A">
        <w:tab/>
        <w:t>PHA levy imposed by Schedule</w:t>
      </w:r>
      <w:r w:rsidR="0014636A">
        <w:t> </w:t>
      </w:r>
      <w:r w:rsidRPr="0014636A">
        <w:t>14 to the Excise Levies Regulations.</w:t>
      </w:r>
    </w:p>
    <w:p w:rsidR="00DF5B36" w:rsidRPr="0014636A" w:rsidRDefault="00A87006" w:rsidP="00A87006">
      <w:pPr>
        <w:pStyle w:val="notetext"/>
      </w:pPr>
      <w:r w:rsidRPr="0014636A">
        <w:t>Note:</w:t>
      </w:r>
      <w:r w:rsidRPr="0014636A">
        <w:tab/>
      </w:r>
      <w:r w:rsidR="00DF5B36" w:rsidRPr="0014636A">
        <w:rPr>
          <w:b/>
          <w:i/>
        </w:rPr>
        <w:t>Honey</w:t>
      </w:r>
      <w:r w:rsidR="00DF5B36" w:rsidRPr="0014636A">
        <w:t xml:space="preserve"> is defined as follows in clause</w:t>
      </w:r>
      <w:r w:rsidR="0014636A">
        <w:t> </w:t>
      </w:r>
      <w:r w:rsidR="00DF5B36" w:rsidRPr="0014636A">
        <w:t>1 of Schedule</w:t>
      </w:r>
      <w:r w:rsidR="0014636A">
        <w:t> </w:t>
      </w:r>
      <w:r w:rsidR="00DF5B36" w:rsidRPr="0014636A">
        <w:t>9 to the Customs Charges Act:</w:t>
      </w:r>
    </w:p>
    <w:p w:rsidR="00DF5B36" w:rsidRPr="0014636A" w:rsidRDefault="00612010" w:rsidP="00D4509C">
      <w:pPr>
        <w:pStyle w:val="notetext"/>
        <w:spacing w:before="60"/>
      </w:pPr>
      <w:r w:rsidRPr="0014636A">
        <w:rPr>
          <w:b/>
          <w:i/>
        </w:rPr>
        <w:tab/>
      </w:r>
      <w:r w:rsidR="00DF5B36" w:rsidRPr="0014636A">
        <w:rPr>
          <w:b/>
          <w:i/>
        </w:rPr>
        <w:t>honey</w:t>
      </w:r>
      <w:r w:rsidR="00DF5B36" w:rsidRPr="0014636A">
        <w:t xml:space="preserve"> means honey that is produced in Australia.</w:t>
      </w:r>
    </w:p>
    <w:p w:rsidR="00DF5B36" w:rsidRPr="0014636A" w:rsidRDefault="00DF5B36" w:rsidP="00A87006">
      <w:pPr>
        <w:pStyle w:val="ActHead5"/>
      </w:pPr>
      <w:bookmarkStart w:id="266" w:name="_Toc517776969"/>
      <w:r w:rsidRPr="0014636A">
        <w:rPr>
          <w:rStyle w:val="CharSectno"/>
        </w:rPr>
        <w:t>3</w:t>
      </w:r>
      <w:r w:rsidR="00A87006" w:rsidRPr="0014636A">
        <w:t xml:space="preserve">  </w:t>
      </w:r>
      <w:r w:rsidRPr="0014636A">
        <w:t>What is a levy year</w:t>
      </w:r>
      <w:bookmarkEnd w:id="266"/>
    </w:p>
    <w:p w:rsidR="00DF5B36" w:rsidRPr="0014636A" w:rsidRDefault="00DF5B36" w:rsidP="00A87006">
      <w:pPr>
        <w:pStyle w:val="subsection"/>
      </w:pPr>
      <w:r w:rsidRPr="0014636A">
        <w:tab/>
      </w:r>
      <w:r w:rsidRPr="0014636A">
        <w:tab/>
        <w:t xml:space="preserve">For the definition of </w:t>
      </w:r>
      <w:r w:rsidRPr="0014636A">
        <w:rPr>
          <w:b/>
          <w:i/>
        </w:rPr>
        <w:t xml:space="preserve">levy year </w:t>
      </w:r>
      <w:r w:rsidRPr="0014636A">
        <w:t>in subsection</w:t>
      </w:r>
      <w:r w:rsidR="0014636A">
        <w:t> </w:t>
      </w:r>
      <w:r w:rsidRPr="0014636A">
        <w:t>4 (1) of the Collection Act, a levy year for chargeable honey and leviable honey is a calendar year.</w:t>
      </w:r>
    </w:p>
    <w:p w:rsidR="00DF5B36" w:rsidRPr="0014636A" w:rsidRDefault="00DF5B36" w:rsidP="00A87006">
      <w:pPr>
        <w:pStyle w:val="ActHead5"/>
      </w:pPr>
      <w:bookmarkStart w:id="267" w:name="_Toc517776970"/>
      <w:r w:rsidRPr="0014636A">
        <w:rPr>
          <w:rStyle w:val="CharSectno"/>
        </w:rPr>
        <w:lastRenderedPageBreak/>
        <w:t>4</w:t>
      </w:r>
      <w:r w:rsidR="00A87006" w:rsidRPr="0014636A">
        <w:t xml:space="preserve">  </w:t>
      </w:r>
      <w:r w:rsidRPr="0014636A">
        <w:t>Who is a producer</w:t>
      </w:r>
      <w:bookmarkEnd w:id="267"/>
    </w:p>
    <w:p w:rsidR="00DF5B36" w:rsidRPr="0014636A" w:rsidRDefault="00DF5B36" w:rsidP="00A87006">
      <w:pPr>
        <w:pStyle w:val="subsection"/>
      </w:pPr>
      <w:r w:rsidRPr="0014636A">
        <w:tab/>
      </w:r>
      <w:r w:rsidRPr="0014636A">
        <w:tab/>
        <w:t xml:space="preserve">For </w:t>
      </w:r>
      <w:r w:rsidR="0014636A">
        <w:t>paragraph (</w:t>
      </w:r>
      <w:r w:rsidRPr="0014636A">
        <w:t xml:space="preserve">e) of the definition of </w:t>
      </w:r>
      <w:r w:rsidRPr="0014636A">
        <w:rPr>
          <w:b/>
          <w:i/>
        </w:rPr>
        <w:t>producer</w:t>
      </w:r>
      <w:r w:rsidRPr="0014636A">
        <w:t xml:space="preserve"> in subsection</w:t>
      </w:r>
      <w:r w:rsidR="0014636A">
        <w:t> </w:t>
      </w:r>
      <w:r w:rsidRPr="0014636A">
        <w:t>4 (1) of the Collection Act:</w:t>
      </w:r>
    </w:p>
    <w:p w:rsidR="00DF5B36" w:rsidRPr="0014636A" w:rsidRDefault="00DF5B36" w:rsidP="00A87006">
      <w:pPr>
        <w:pStyle w:val="paragraph"/>
      </w:pPr>
      <w:r w:rsidRPr="0014636A">
        <w:tab/>
        <w:t>(a)</w:t>
      </w:r>
      <w:r w:rsidRPr="0014636A">
        <w:tab/>
        <w:t>leviable honey is prescribed; and</w:t>
      </w:r>
    </w:p>
    <w:p w:rsidR="00DF5B36" w:rsidRPr="0014636A" w:rsidRDefault="00DF5B36" w:rsidP="00A87006">
      <w:pPr>
        <w:pStyle w:val="paragraph"/>
      </w:pPr>
      <w:r w:rsidRPr="0014636A">
        <w:tab/>
        <w:t>(b)</w:t>
      </w:r>
      <w:r w:rsidRPr="0014636A">
        <w:tab/>
        <w:t>a person who uses leviable honey in the production of other goods is taken to be a producer.</w:t>
      </w:r>
    </w:p>
    <w:p w:rsidR="00DF5B36" w:rsidRPr="0014636A" w:rsidRDefault="00A87006" w:rsidP="00A87006">
      <w:pPr>
        <w:pStyle w:val="notetext"/>
      </w:pPr>
      <w:r w:rsidRPr="0014636A">
        <w:t>Note 1:</w:t>
      </w:r>
      <w:r w:rsidRPr="0014636A">
        <w:tab/>
      </w:r>
      <w:r w:rsidR="0014636A">
        <w:t>Paragraph (</w:t>
      </w:r>
      <w:r w:rsidR="00DF5B36" w:rsidRPr="0014636A">
        <w:t xml:space="preserve">a) of the definition of </w:t>
      </w:r>
      <w:r w:rsidR="00DF5B36" w:rsidRPr="0014636A">
        <w:rPr>
          <w:b/>
          <w:i/>
        </w:rPr>
        <w:t>producer</w:t>
      </w:r>
      <w:r w:rsidR="00DF5B36" w:rsidRPr="0014636A">
        <w:t xml:space="preserve"> in subsection</w:t>
      </w:r>
      <w:r w:rsidR="0014636A">
        <w:t> </w:t>
      </w:r>
      <w:r w:rsidR="00DF5B36" w:rsidRPr="0014636A">
        <w:t>4 (1) of the Collection Act provides that for honey on which levy is imposed by clause</w:t>
      </w:r>
      <w:r w:rsidR="0014636A">
        <w:t> </w:t>
      </w:r>
      <w:r w:rsidR="00DF5B36" w:rsidRPr="0014636A">
        <w:t xml:space="preserve">2 of </w:t>
      </w:r>
      <w:r w:rsidRPr="0014636A">
        <w:t>Schedule</w:t>
      </w:r>
      <w:r w:rsidR="0014636A">
        <w:t> </w:t>
      </w:r>
      <w:r w:rsidR="00DF5B36" w:rsidRPr="0014636A">
        <w:t xml:space="preserve">14 to the Excise Levies Act, </w:t>
      </w:r>
      <w:r w:rsidR="00DF5B36" w:rsidRPr="0014636A">
        <w:rPr>
          <w:b/>
          <w:i/>
        </w:rPr>
        <w:t>producer</w:t>
      </w:r>
      <w:r w:rsidR="00DF5B36" w:rsidRPr="0014636A">
        <w:t xml:space="preserve"> means the person who owned the product immediately before sale.</w:t>
      </w:r>
    </w:p>
    <w:p w:rsidR="00DF5B36" w:rsidRPr="0014636A" w:rsidRDefault="00A87006" w:rsidP="00A87006">
      <w:pPr>
        <w:pStyle w:val="notetext"/>
      </w:pPr>
      <w:r w:rsidRPr="0014636A">
        <w:t>Note 2:</w:t>
      </w:r>
      <w:r w:rsidRPr="0014636A">
        <w:tab/>
      </w:r>
      <w:r w:rsidR="0014636A">
        <w:t>Paragraph (</w:t>
      </w:r>
      <w:r w:rsidR="00DF5B36" w:rsidRPr="0014636A">
        <w:t xml:space="preserve">e)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a product prescribed for that paragraph, </w:t>
      </w:r>
      <w:r w:rsidR="00DF5B36" w:rsidRPr="0014636A">
        <w:rPr>
          <w:b/>
          <w:i/>
        </w:rPr>
        <w:t>producer</w:t>
      </w:r>
      <w:r w:rsidR="00DF5B36" w:rsidRPr="0014636A">
        <w:t xml:space="preserve"> means the person who, under the regulations, is to be taken to be the producer of the product.</w:t>
      </w:r>
    </w:p>
    <w:p w:rsidR="00DF5B36" w:rsidRPr="0014636A" w:rsidRDefault="00A87006" w:rsidP="00A87006">
      <w:pPr>
        <w:pStyle w:val="notetext"/>
      </w:pPr>
      <w:r w:rsidRPr="0014636A">
        <w:t>Note 3:</w:t>
      </w:r>
      <w:r w:rsidRPr="0014636A">
        <w:tab/>
      </w:r>
      <w:r w:rsidR="0014636A">
        <w:t>Paragraph (</w:t>
      </w:r>
      <w:r w:rsidR="00DF5B36" w:rsidRPr="0014636A">
        <w:t xml:space="preserve">g) of the definition of </w:t>
      </w:r>
      <w:r w:rsidR="00DF5B36" w:rsidRPr="0014636A">
        <w:rPr>
          <w:b/>
          <w:i/>
        </w:rPr>
        <w:t>producer</w:t>
      </w:r>
      <w:r w:rsidR="00DF5B36" w:rsidRPr="0014636A">
        <w:t xml:space="preserve"> in subsection</w:t>
      </w:r>
      <w:r w:rsidR="0014636A">
        <w:t> </w:t>
      </w:r>
      <w:r w:rsidR="00DF5B36" w:rsidRPr="0014636A">
        <w:t xml:space="preserve">4 (1) of the Collection Act provides that, for chargeable honey, </w:t>
      </w:r>
      <w:r w:rsidR="00DF5B36" w:rsidRPr="0014636A">
        <w:rPr>
          <w:b/>
          <w:i/>
        </w:rPr>
        <w:t>producer</w:t>
      </w:r>
      <w:r w:rsidR="00DF5B36" w:rsidRPr="0014636A">
        <w:t xml:space="preserve"> means the person who exports the honey from Australia.</w:t>
      </w:r>
    </w:p>
    <w:p w:rsidR="00DF5B36" w:rsidRPr="0014636A" w:rsidRDefault="00DF5B36" w:rsidP="00A87006">
      <w:pPr>
        <w:pStyle w:val="ActHead5"/>
      </w:pPr>
      <w:bookmarkStart w:id="268" w:name="_Toc517776971"/>
      <w:r w:rsidRPr="0014636A">
        <w:rPr>
          <w:rStyle w:val="CharSectno"/>
        </w:rPr>
        <w:t>5</w:t>
      </w:r>
      <w:r w:rsidR="00A87006" w:rsidRPr="0014636A">
        <w:t xml:space="preserve">  </w:t>
      </w:r>
      <w:r w:rsidRPr="0014636A">
        <w:t>When are levy and charge due for payment</w:t>
      </w:r>
      <w:r w:rsidR="00A87006" w:rsidRPr="0014636A">
        <w:t>—</w:t>
      </w:r>
      <w:r w:rsidRPr="0014636A">
        <w:t>people who lodge quarterly returns</w:t>
      </w:r>
      <w:bookmarkEnd w:id="268"/>
    </w:p>
    <w:p w:rsidR="00DF5B36" w:rsidRPr="0014636A" w:rsidRDefault="00DF5B36" w:rsidP="00A87006">
      <w:pPr>
        <w:pStyle w:val="subsection"/>
      </w:pPr>
      <w:r w:rsidRPr="0014636A">
        <w:tab/>
      </w:r>
      <w:r w:rsidRPr="0014636A">
        <w:tab/>
        <w:t>For section</w:t>
      </w:r>
      <w:r w:rsidR="0014636A">
        <w:t> </w:t>
      </w:r>
      <w:r w:rsidRPr="0014636A">
        <w:t>6 of the Collection Act, levy or charge payable on honey for a quarter is due for payment by the end of the last day on which the return for the quarter must be lodged under clause</w:t>
      </w:r>
      <w:r w:rsidR="0014636A">
        <w:t> </w:t>
      </w:r>
      <w:r w:rsidRPr="0014636A">
        <w:t>7.</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69" w:name="_Toc517776972"/>
      <w:r w:rsidRPr="0014636A">
        <w:rPr>
          <w:rStyle w:val="CharSectno"/>
        </w:rPr>
        <w:t>6</w:t>
      </w:r>
      <w:r w:rsidR="00A87006" w:rsidRPr="0014636A">
        <w:t xml:space="preserve">  </w:t>
      </w:r>
      <w:r w:rsidRPr="0014636A">
        <w:t>Who must lodge a quarterly return</w:t>
      </w:r>
      <w:bookmarkEnd w:id="269"/>
    </w:p>
    <w:p w:rsidR="00DF5B36" w:rsidRPr="0014636A" w:rsidRDefault="00DF5B36" w:rsidP="00A87006">
      <w:pPr>
        <w:pStyle w:val="subsection"/>
      </w:pPr>
      <w:r w:rsidRPr="0014636A">
        <w:tab/>
        <w:t>(1)</w:t>
      </w:r>
      <w:r w:rsidRPr="0014636A">
        <w:tab/>
        <w:t>The following persons must lodge a return for a quarter:</w:t>
      </w:r>
    </w:p>
    <w:p w:rsidR="00DF5B36" w:rsidRPr="0014636A" w:rsidRDefault="00DF5B36" w:rsidP="00A87006">
      <w:pPr>
        <w:pStyle w:val="paragraph"/>
      </w:pPr>
      <w:r w:rsidRPr="0014636A">
        <w:tab/>
        <w:t>(a)</w:t>
      </w:r>
      <w:r w:rsidRPr="0014636A">
        <w:tab/>
        <w:t>a first purchaser or buying agent who buys honey in the quarter;</w:t>
      </w:r>
    </w:p>
    <w:p w:rsidR="00DF5B36" w:rsidRPr="0014636A" w:rsidRDefault="00DF5B36" w:rsidP="00A87006">
      <w:pPr>
        <w:pStyle w:val="paragraph"/>
      </w:pPr>
      <w:r w:rsidRPr="0014636A">
        <w:tab/>
        <w:t>(b)</w:t>
      </w:r>
      <w:r w:rsidRPr="0014636A">
        <w:tab/>
        <w:t>a selling agent who sells honey in the quarter;</w:t>
      </w:r>
    </w:p>
    <w:p w:rsidR="00DF5B36" w:rsidRPr="0014636A" w:rsidRDefault="00DF5B36" w:rsidP="00A87006">
      <w:pPr>
        <w:pStyle w:val="paragraph"/>
      </w:pPr>
      <w:r w:rsidRPr="0014636A">
        <w:tab/>
        <w:t>(c)</w:t>
      </w:r>
      <w:r w:rsidRPr="0014636A">
        <w:tab/>
        <w:t>an exporter or exporting agent who exports honey in the quarter;</w:t>
      </w:r>
    </w:p>
    <w:p w:rsidR="00DF5B36" w:rsidRPr="0014636A" w:rsidRDefault="00DF5B36" w:rsidP="00A87006">
      <w:pPr>
        <w:pStyle w:val="paragraph"/>
      </w:pPr>
      <w:r w:rsidRPr="0014636A">
        <w:tab/>
        <w:t>(d)</w:t>
      </w:r>
      <w:r w:rsidRPr="0014636A">
        <w:tab/>
        <w:t>a producer who uses honey in the production of other goods in the quarter.</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However, a person does not have to lodge quarterly returns in a levy year if:</w:t>
      </w:r>
    </w:p>
    <w:p w:rsidR="00DF5B36" w:rsidRPr="0014636A" w:rsidRDefault="00DF5B36" w:rsidP="00A87006">
      <w:pPr>
        <w:pStyle w:val="paragraph"/>
      </w:pPr>
      <w:r w:rsidRPr="0014636A">
        <w:tab/>
        <w:t>(a)</w:t>
      </w:r>
      <w:r w:rsidRPr="0014636A">
        <w:tab/>
        <w:t>the person has applied for an exemption under clause</w:t>
      </w:r>
      <w:r w:rsidR="0014636A">
        <w:t> </w:t>
      </w:r>
      <w:r w:rsidRPr="0014636A">
        <w:t>11A for the levy year and has not received notice of the Secretary’s decision; or</w:t>
      </w:r>
    </w:p>
    <w:p w:rsidR="00DF5B36" w:rsidRPr="0014636A" w:rsidRDefault="00DF5B36" w:rsidP="00A87006">
      <w:pPr>
        <w:pStyle w:val="paragraph"/>
      </w:pPr>
      <w:r w:rsidRPr="0014636A">
        <w:tab/>
        <w:t>(b)</w:t>
      </w:r>
      <w:r w:rsidRPr="0014636A">
        <w:tab/>
        <w:t>the Secretary has granted the person an exemption for the levy year under paragraph</w:t>
      </w:r>
      <w:r w:rsidR="0014636A">
        <w:t> </w:t>
      </w:r>
      <w:r w:rsidRPr="0014636A">
        <w:t>11C (1) (a), or has continued the person’s exemption for the levy year under paragraph</w:t>
      </w:r>
      <w:r w:rsidR="0014636A">
        <w:t> </w:t>
      </w:r>
      <w:r w:rsidRPr="0014636A">
        <w:t>11D (1) (a); or</w:t>
      </w:r>
    </w:p>
    <w:p w:rsidR="00DF5B36" w:rsidRPr="0014636A" w:rsidRDefault="00DF5B36" w:rsidP="00A87006">
      <w:pPr>
        <w:pStyle w:val="paragraph"/>
      </w:pPr>
      <w:r w:rsidRPr="0014636A">
        <w:tab/>
        <w:t>(c)</w:t>
      </w:r>
      <w:r w:rsidRPr="0014636A">
        <w:tab/>
        <w:t>the Secretary is required, under paragraph</w:t>
      </w:r>
      <w:r w:rsidR="0014636A">
        <w:t> </w:t>
      </w:r>
      <w:r w:rsidRPr="0014636A">
        <w:t>11D (1) (a), to decide whether to continue the person’s exemption and the person has not received notice of the Secretary’s decision.</w:t>
      </w:r>
    </w:p>
    <w:p w:rsidR="00DF5B36" w:rsidRPr="0014636A" w:rsidRDefault="00DF5B36" w:rsidP="00A87006">
      <w:pPr>
        <w:pStyle w:val="ActHead5"/>
      </w:pPr>
      <w:bookmarkStart w:id="270" w:name="_Toc517776973"/>
      <w:r w:rsidRPr="0014636A">
        <w:rPr>
          <w:rStyle w:val="CharSectno"/>
        </w:rPr>
        <w:lastRenderedPageBreak/>
        <w:t>7</w:t>
      </w:r>
      <w:r w:rsidR="00A87006" w:rsidRPr="0014636A">
        <w:t xml:space="preserve">  </w:t>
      </w:r>
      <w:r w:rsidRPr="0014636A">
        <w:t>When must a quarterly return be lodged</w:t>
      </w:r>
      <w:bookmarkEnd w:id="270"/>
    </w:p>
    <w:p w:rsidR="00DF5B36" w:rsidRPr="0014636A" w:rsidRDefault="00DF5B36" w:rsidP="00A87006">
      <w:pPr>
        <w:pStyle w:val="subsection"/>
      </w:pPr>
      <w:r w:rsidRPr="0014636A">
        <w:tab/>
      </w:r>
      <w:r w:rsidRPr="0014636A">
        <w:tab/>
        <w:t>A return for a quarter must be lodged within 28 days after the end of the quarter to which it relates.</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71" w:name="_Toc517776974"/>
      <w:r w:rsidRPr="0014636A">
        <w:rPr>
          <w:rStyle w:val="CharSectno"/>
        </w:rPr>
        <w:t>8</w:t>
      </w:r>
      <w:r w:rsidR="00A87006" w:rsidRPr="0014636A">
        <w:t xml:space="preserve">  </w:t>
      </w:r>
      <w:r w:rsidRPr="0014636A">
        <w:t>When is levy due for payment</w:t>
      </w:r>
      <w:r w:rsidR="00A87006" w:rsidRPr="0014636A">
        <w:t>—</w:t>
      </w:r>
      <w:r w:rsidRPr="0014636A">
        <w:t>producers who lodge annual returns</w:t>
      </w:r>
      <w:bookmarkEnd w:id="271"/>
    </w:p>
    <w:p w:rsidR="00DF5B36" w:rsidRPr="0014636A" w:rsidRDefault="00DF5B36" w:rsidP="00A87006">
      <w:pPr>
        <w:pStyle w:val="subsection"/>
      </w:pPr>
      <w:r w:rsidRPr="0014636A">
        <w:tab/>
      </w:r>
      <w:r w:rsidRPr="0014636A">
        <w:tab/>
        <w:t>For section</w:t>
      </w:r>
      <w:r w:rsidR="0014636A">
        <w:t> </w:t>
      </w:r>
      <w:r w:rsidRPr="0014636A">
        <w:t>6 of the Collection Act, levy payable on honey for a levy year is due for payment by the end of the last day on which the return for the levy year must be lodged under clause</w:t>
      </w:r>
      <w:r w:rsidR="0014636A">
        <w:t> </w:t>
      </w:r>
      <w:r w:rsidRPr="0014636A">
        <w:t>10.</w:t>
      </w:r>
    </w:p>
    <w:p w:rsidR="00DF5B36" w:rsidRPr="0014636A" w:rsidRDefault="00A87006" w:rsidP="00A87006">
      <w:pPr>
        <w:pStyle w:val="notetext"/>
      </w:pPr>
      <w:r w:rsidRPr="0014636A">
        <w:t>Note:</w:t>
      </w:r>
      <w:r w:rsidRPr="0014636A">
        <w:tab/>
      </w:r>
      <w:r w:rsidR="00DF5B36" w:rsidRPr="0014636A">
        <w:t>For penalty for late payment, see section</w:t>
      </w:r>
      <w:r w:rsidR="0014636A">
        <w:t> </w:t>
      </w:r>
      <w:r w:rsidR="00DF5B36" w:rsidRPr="0014636A">
        <w:t>15 of the Collection Act.</w:t>
      </w:r>
    </w:p>
    <w:p w:rsidR="00DF5B36" w:rsidRPr="0014636A" w:rsidRDefault="00DF5B36" w:rsidP="00A87006">
      <w:pPr>
        <w:pStyle w:val="ActHead5"/>
      </w:pPr>
      <w:bookmarkStart w:id="272" w:name="_Toc517776975"/>
      <w:r w:rsidRPr="0014636A">
        <w:rPr>
          <w:rStyle w:val="CharSectno"/>
        </w:rPr>
        <w:t>9</w:t>
      </w:r>
      <w:r w:rsidR="00A87006" w:rsidRPr="0014636A">
        <w:t xml:space="preserve">  </w:t>
      </w:r>
      <w:r w:rsidRPr="0014636A">
        <w:t>Who must lodge an annual return</w:t>
      </w:r>
      <w:bookmarkEnd w:id="272"/>
    </w:p>
    <w:p w:rsidR="00DF5B36" w:rsidRPr="0014636A" w:rsidRDefault="00DF5B36" w:rsidP="00A87006">
      <w:pPr>
        <w:pStyle w:val="subsection"/>
      </w:pPr>
      <w:r w:rsidRPr="0014636A">
        <w:tab/>
      </w:r>
      <w:r w:rsidRPr="0014636A">
        <w:tab/>
        <w:t>A producer of leviable honey must lodge a return for a levy year if, in that levy year:</w:t>
      </w:r>
    </w:p>
    <w:p w:rsidR="00DF5B36" w:rsidRPr="0014636A" w:rsidRDefault="00DF5B36" w:rsidP="00A87006">
      <w:pPr>
        <w:pStyle w:val="paragraph"/>
      </w:pPr>
      <w:r w:rsidRPr="0014636A">
        <w:tab/>
        <w:t>(a)</w:t>
      </w:r>
      <w:r w:rsidRPr="0014636A">
        <w:tab/>
        <w:t>the producer:</w:t>
      </w:r>
    </w:p>
    <w:p w:rsidR="00DF5B36" w:rsidRPr="0014636A" w:rsidRDefault="00DF5B36" w:rsidP="00A87006">
      <w:pPr>
        <w:pStyle w:val="paragraphsub"/>
      </w:pPr>
      <w:r w:rsidRPr="0014636A">
        <w:tab/>
        <w:t>(i)</w:t>
      </w:r>
      <w:r w:rsidRPr="0014636A">
        <w:tab/>
        <w:t>sells honey by designated sale; or</w:t>
      </w:r>
    </w:p>
    <w:p w:rsidR="00DF5B36" w:rsidRPr="0014636A" w:rsidRDefault="00DF5B36" w:rsidP="00A87006">
      <w:pPr>
        <w:pStyle w:val="paragraphsub"/>
      </w:pPr>
      <w:r w:rsidRPr="0014636A">
        <w:tab/>
        <w:t>(ii)</w:t>
      </w:r>
      <w:r w:rsidRPr="0014636A">
        <w:tab/>
        <w:t>uses honey in the production of other goods; and</w:t>
      </w:r>
    </w:p>
    <w:p w:rsidR="00DF5B36" w:rsidRPr="0014636A" w:rsidRDefault="00DF5B36" w:rsidP="00A87006">
      <w:pPr>
        <w:pStyle w:val="paragraph"/>
      </w:pPr>
      <w:r w:rsidRPr="0014636A">
        <w:tab/>
        <w:t>(b)</w:t>
      </w:r>
      <w:r w:rsidRPr="0014636A">
        <w:tab/>
        <w:t xml:space="preserve">the total weight of the honey so sold or used is more than </w:t>
      </w:r>
      <w:r w:rsidR="000F2B17" w:rsidRPr="0014636A">
        <w:t>1</w:t>
      </w:r>
      <w:r w:rsidR="0014636A">
        <w:t> </w:t>
      </w:r>
      <w:r w:rsidR="000F2B17" w:rsidRPr="0014636A">
        <w:t>500</w:t>
      </w:r>
      <w:r w:rsidRPr="0014636A">
        <w:t xml:space="preserve"> kilograms</w:t>
      </w:r>
      <w:r w:rsidR="00A05E2B" w:rsidRPr="0014636A">
        <w:t>; and</w:t>
      </w:r>
    </w:p>
    <w:p w:rsidR="002E14BF" w:rsidRPr="0014636A" w:rsidRDefault="002E14BF" w:rsidP="002E14BF">
      <w:pPr>
        <w:pStyle w:val="paragraph"/>
      </w:pPr>
      <w:r w:rsidRPr="0014636A">
        <w:tab/>
        <w:t>(c)</w:t>
      </w:r>
      <w:r w:rsidRPr="0014636A">
        <w:tab/>
        <w:t>the producer is exempt from lodging quarterly returns.</w:t>
      </w:r>
    </w:p>
    <w:p w:rsidR="002E14BF" w:rsidRPr="0014636A" w:rsidRDefault="002E14BF" w:rsidP="002E14BF">
      <w:pPr>
        <w:pStyle w:val="notetext"/>
      </w:pPr>
      <w:r w:rsidRPr="0014636A">
        <w:t>Note:</w:t>
      </w:r>
      <w:r w:rsidRPr="0014636A">
        <w:tab/>
        <w:t>For offences in relation to returns, see section</w:t>
      </w:r>
      <w:r w:rsidR="0014636A">
        <w:t> </w:t>
      </w:r>
      <w:r w:rsidRPr="0014636A">
        <w:t>24 of the Collection Act.</w:t>
      </w:r>
    </w:p>
    <w:p w:rsidR="00DF5B36" w:rsidRPr="0014636A" w:rsidRDefault="00DF5B36" w:rsidP="00A87006">
      <w:pPr>
        <w:pStyle w:val="ActHead5"/>
      </w:pPr>
      <w:bookmarkStart w:id="273" w:name="_Toc517776976"/>
      <w:r w:rsidRPr="0014636A">
        <w:rPr>
          <w:rStyle w:val="CharSectno"/>
        </w:rPr>
        <w:t>10</w:t>
      </w:r>
      <w:r w:rsidR="00A87006" w:rsidRPr="0014636A">
        <w:t xml:space="preserve">  </w:t>
      </w:r>
      <w:r w:rsidRPr="0014636A">
        <w:t>When must an annual return be lodged</w:t>
      </w:r>
      <w:bookmarkEnd w:id="273"/>
    </w:p>
    <w:p w:rsidR="00DF5B36" w:rsidRPr="0014636A" w:rsidRDefault="00DF5B36" w:rsidP="00A87006">
      <w:pPr>
        <w:pStyle w:val="subsection"/>
      </w:pPr>
      <w:r w:rsidRPr="0014636A">
        <w:tab/>
      </w:r>
      <w:r w:rsidRPr="0014636A">
        <w:tab/>
        <w:t>A return for a levy year must be lodged on or before 28</w:t>
      </w:r>
      <w:r w:rsidR="0014636A">
        <w:t> </w:t>
      </w:r>
      <w:r w:rsidRPr="0014636A">
        <w:t xml:space="preserve">February in the following levy year. </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74" w:name="_Toc517776977"/>
      <w:r w:rsidRPr="0014636A">
        <w:rPr>
          <w:rStyle w:val="CharSectno"/>
        </w:rPr>
        <w:t>11</w:t>
      </w:r>
      <w:r w:rsidR="00A87006" w:rsidRPr="0014636A">
        <w:t xml:space="preserve">  </w:t>
      </w:r>
      <w:r w:rsidRPr="0014636A">
        <w:t>What must be included in a return</w:t>
      </w:r>
      <w:bookmarkEnd w:id="274"/>
    </w:p>
    <w:p w:rsidR="00DF5B36" w:rsidRPr="0014636A" w:rsidRDefault="00DF5B36" w:rsidP="00A87006">
      <w:pPr>
        <w:pStyle w:val="subsection"/>
      </w:pPr>
      <w:r w:rsidRPr="0014636A">
        <w:tab/>
        <w:t>(1)</w:t>
      </w:r>
      <w:r w:rsidRPr="0014636A">
        <w:tab/>
        <w:t>In addition to the information required by regulation</w:t>
      </w:r>
      <w:r w:rsidR="0014636A">
        <w:t> </w:t>
      </w:r>
      <w:r w:rsidRPr="0014636A">
        <w:t>10, a return for a quarter or levy year must state, in respect of the quarter or levy year:</w:t>
      </w:r>
    </w:p>
    <w:p w:rsidR="00DF5B36" w:rsidRPr="0014636A" w:rsidRDefault="00DF5B36" w:rsidP="00A87006">
      <w:pPr>
        <w:pStyle w:val="paragraph"/>
      </w:pPr>
      <w:r w:rsidRPr="0014636A">
        <w:tab/>
        <w:t>(a)</w:t>
      </w:r>
      <w:r w:rsidRPr="0014636A">
        <w:tab/>
        <w:t>for chargeable honey</w:t>
      </w:r>
      <w:r w:rsidR="00A87006" w:rsidRPr="0014636A">
        <w:t>—</w:t>
      </w:r>
      <w:r w:rsidRPr="0014636A">
        <w:t xml:space="preserve">the details mentioned in </w:t>
      </w:r>
      <w:r w:rsidR="0014636A">
        <w:t>subclause (</w:t>
      </w:r>
      <w:r w:rsidRPr="0014636A">
        <w:t>2); or</w:t>
      </w:r>
    </w:p>
    <w:p w:rsidR="00DF5B36" w:rsidRPr="0014636A" w:rsidRDefault="00DF5B36" w:rsidP="00A87006">
      <w:pPr>
        <w:pStyle w:val="paragraph"/>
      </w:pPr>
      <w:r w:rsidRPr="0014636A">
        <w:tab/>
        <w:t>(b)</w:t>
      </w:r>
      <w:r w:rsidRPr="0014636A">
        <w:tab/>
        <w:t>for leviable honey</w:t>
      </w:r>
      <w:r w:rsidR="00A87006" w:rsidRPr="0014636A">
        <w:t>—</w:t>
      </w:r>
      <w:r w:rsidRPr="0014636A">
        <w:t xml:space="preserve">the details mentioned in </w:t>
      </w:r>
      <w:r w:rsidR="0014636A">
        <w:t>subclause (</w:t>
      </w:r>
      <w:r w:rsidRPr="0014636A">
        <w:t>3).</w:t>
      </w:r>
    </w:p>
    <w:p w:rsidR="00DF5B36" w:rsidRPr="0014636A" w:rsidRDefault="00A87006" w:rsidP="00A87006">
      <w:pPr>
        <w:pStyle w:val="notetext"/>
      </w:pPr>
      <w:r w:rsidRPr="0014636A">
        <w:t>Note:</w:t>
      </w:r>
      <w:r w:rsidRPr="0014636A">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subsection"/>
      </w:pPr>
      <w:r w:rsidRPr="0014636A">
        <w:tab/>
        <w:t>(2)</w:t>
      </w:r>
      <w:r w:rsidRPr="0014636A">
        <w:tab/>
        <w:t>For chargeable honey, the details are:</w:t>
      </w:r>
    </w:p>
    <w:p w:rsidR="00DF5B36" w:rsidRPr="0014636A" w:rsidRDefault="00DF5B36" w:rsidP="00A87006">
      <w:pPr>
        <w:pStyle w:val="paragraph"/>
      </w:pPr>
      <w:r w:rsidRPr="0014636A">
        <w:tab/>
        <w:t>(a)</w:t>
      </w:r>
      <w:r w:rsidRPr="0014636A">
        <w:tab/>
        <w:t>the port at which the honey was loaded for export; and</w:t>
      </w:r>
    </w:p>
    <w:p w:rsidR="00DF5B36" w:rsidRPr="0014636A" w:rsidRDefault="00DF5B36" w:rsidP="00A87006">
      <w:pPr>
        <w:pStyle w:val="paragraph"/>
      </w:pPr>
      <w:r w:rsidRPr="0014636A">
        <w:tab/>
        <w:t>(b)</w:t>
      </w:r>
      <w:r w:rsidRPr="0014636A">
        <w:tab/>
        <w:t>the date of its export; and</w:t>
      </w:r>
    </w:p>
    <w:p w:rsidR="00DF5B36" w:rsidRPr="0014636A" w:rsidRDefault="00DF5B36" w:rsidP="00A87006">
      <w:pPr>
        <w:pStyle w:val="paragraph"/>
      </w:pPr>
      <w:r w:rsidRPr="0014636A">
        <w:tab/>
        <w:t>(c)</w:t>
      </w:r>
      <w:r w:rsidRPr="0014636A">
        <w:tab/>
        <w:t>in the case of honey exported by sea</w:t>
      </w:r>
      <w:r w:rsidR="00A87006" w:rsidRPr="0014636A">
        <w:t>—</w:t>
      </w:r>
      <w:r w:rsidRPr="0014636A">
        <w:t>the name of the ship on which it is exported; and</w:t>
      </w:r>
    </w:p>
    <w:p w:rsidR="00DF5B36" w:rsidRPr="0014636A" w:rsidRDefault="00DF5B36" w:rsidP="00A87006">
      <w:pPr>
        <w:pStyle w:val="paragraph"/>
      </w:pPr>
      <w:r w:rsidRPr="0014636A">
        <w:tab/>
        <w:t>(d)</w:t>
      </w:r>
      <w:r w:rsidRPr="0014636A">
        <w:tab/>
        <w:t>in the case of honey exported by air</w:t>
      </w:r>
      <w:r w:rsidR="00A87006" w:rsidRPr="0014636A">
        <w:t>—</w:t>
      </w:r>
      <w:r w:rsidRPr="0014636A">
        <w:t xml:space="preserve">the name of the operator of the aircraft on which it is exported; and </w:t>
      </w:r>
    </w:p>
    <w:p w:rsidR="00DF5B36" w:rsidRPr="0014636A" w:rsidRDefault="00DF5B36" w:rsidP="00A87006">
      <w:pPr>
        <w:pStyle w:val="paragraph"/>
      </w:pPr>
      <w:r w:rsidRPr="0014636A">
        <w:lastRenderedPageBreak/>
        <w:tab/>
        <w:t>(e)</w:t>
      </w:r>
      <w:r w:rsidRPr="0014636A">
        <w:tab/>
        <w:t>the number of the export permit under which the honey is exported; and</w:t>
      </w:r>
    </w:p>
    <w:p w:rsidR="00DF5B36" w:rsidRPr="0014636A" w:rsidRDefault="00DF5B36" w:rsidP="00A87006">
      <w:pPr>
        <w:pStyle w:val="paragraph"/>
      </w:pPr>
      <w:r w:rsidRPr="0014636A">
        <w:tab/>
        <w:t>(f)</w:t>
      </w:r>
      <w:r w:rsidRPr="0014636A">
        <w:tab/>
        <w:t>the port of destination of the honey; and</w:t>
      </w:r>
    </w:p>
    <w:p w:rsidR="00DF5B36" w:rsidRPr="0014636A" w:rsidRDefault="00DF5B36" w:rsidP="00A87006">
      <w:pPr>
        <w:pStyle w:val="paragraph"/>
      </w:pPr>
      <w:r w:rsidRPr="0014636A">
        <w:tab/>
        <w:t>(g)</w:t>
      </w:r>
      <w:r w:rsidRPr="0014636A">
        <w:tab/>
        <w:t>the quantity of the honey exported; and</w:t>
      </w:r>
    </w:p>
    <w:p w:rsidR="00DF5B36" w:rsidRPr="0014636A" w:rsidRDefault="00DF5B36" w:rsidP="00A87006">
      <w:pPr>
        <w:pStyle w:val="paragraph"/>
      </w:pPr>
      <w:r w:rsidRPr="0014636A">
        <w:tab/>
        <w:t>(h)</w:t>
      </w:r>
      <w:r w:rsidRPr="0014636A">
        <w:tab/>
        <w:t>the amount of charge payable on that quantity; and</w:t>
      </w:r>
    </w:p>
    <w:p w:rsidR="00DF5B36" w:rsidRPr="0014636A" w:rsidRDefault="00DF5B36" w:rsidP="00A87006">
      <w:pPr>
        <w:pStyle w:val="paragraph"/>
      </w:pPr>
      <w:r w:rsidRPr="0014636A">
        <w:tab/>
        <w:t>(i)</w:t>
      </w:r>
      <w:r w:rsidRPr="0014636A">
        <w:tab/>
        <w:t>the amount of charge paid by the person lodging the return on that quantity.</w:t>
      </w:r>
    </w:p>
    <w:p w:rsidR="00DF5B36" w:rsidRPr="0014636A" w:rsidRDefault="00DF5B36" w:rsidP="00A87006">
      <w:pPr>
        <w:pStyle w:val="subsection"/>
      </w:pPr>
      <w:r w:rsidRPr="0014636A">
        <w:tab/>
        <w:t>(3)</w:t>
      </w:r>
      <w:r w:rsidRPr="0014636A">
        <w:tab/>
        <w:t>For leviable honey, the details are:</w:t>
      </w:r>
    </w:p>
    <w:p w:rsidR="00DF5B36" w:rsidRPr="0014636A" w:rsidRDefault="00DF5B36" w:rsidP="00A87006">
      <w:pPr>
        <w:pStyle w:val="paragraph"/>
      </w:pPr>
      <w:r w:rsidRPr="0014636A">
        <w:tab/>
        <w:t>(a)</w:t>
      </w:r>
      <w:r w:rsidRPr="0014636A">
        <w:tab/>
        <w:t>the quantity of honey bought by the person lodging the return; and</w:t>
      </w:r>
    </w:p>
    <w:p w:rsidR="00DF5B36" w:rsidRPr="0014636A" w:rsidRDefault="00DF5B36" w:rsidP="00A87006">
      <w:pPr>
        <w:pStyle w:val="paragraph"/>
      </w:pPr>
      <w:r w:rsidRPr="0014636A">
        <w:tab/>
        <w:t>(b)</w:t>
      </w:r>
      <w:r w:rsidRPr="0014636A">
        <w:tab/>
        <w:t>the quantity of the honey sold by designated sale; and</w:t>
      </w:r>
    </w:p>
    <w:p w:rsidR="00DF5B36" w:rsidRPr="0014636A" w:rsidRDefault="00DF5B36" w:rsidP="00A87006">
      <w:pPr>
        <w:pStyle w:val="paragraph"/>
      </w:pPr>
      <w:r w:rsidRPr="0014636A">
        <w:tab/>
        <w:t>(c)</w:t>
      </w:r>
      <w:r w:rsidRPr="0014636A">
        <w:tab/>
        <w:t>the quantity of the honey sold other than by designated sale; and</w:t>
      </w:r>
    </w:p>
    <w:p w:rsidR="00DF5B36" w:rsidRPr="0014636A" w:rsidRDefault="00DF5B36" w:rsidP="00A87006">
      <w:pPr>
        <w:pStyle w:val="paragraph"/>
      </w:pPr>
      <w:r w:rsidRPr="0014636A">
        <w:tab/>
        <w:t>(d)</w:t>
      </w:r>
      <w:r w:rsidRPr="0014636A">
        <w:tab/>
        <w:t>the quantity of the honey used in the production of other goods; and</w:t>
      </w:r>
    </w:p>
    <w:p w:rsidR="00DF5B36" w:rsidRPr="0014636A" w:rsidRDefault="00DF5B36" w:rsidP="00A87006">
      <w:pPr>
        <w:pStyle w:val="paragraph"/>
      </w:pPr>
      <w:r w:rsidRPr="0014636A">
        <w:tab/>
        <w:t>(e)</w:t>
      </w:r>
      <w:r w:rsidRPr="0014636A">
        <w:tab/>
        <w:t>the total quantity of the honey so bought, sold or used; and</w:t>
      </w:r>
    </w:p>
    <w:p w:rsidR="00DF5B36" w:rsidRPr="0014636A" w:rsidRDefault="00DF5B36" w:rsidP="00A87006">
      <w:pPr>
        <w:pStyle w:val="paragraph"/>
      </w:pPr>
      <w:r w:rsidRPr="0014636A">
        <w:tab/>
        <w:t>(f)</w:t>
      </w:r>
      <w:r w:rsidRPr="0014636A">
        <w:tab/>
        <w:t>the total amount of levy payable on that quantity; and</w:t>
      </w:r>
    </w:p>
    <w:p w:rsidR="00DF5B36" w:rsidRPr="0014636A" w:rsidRDefault="00DF5B36" w:rsidP="00A87006">
      <w:pPr>
        <w:pStyle w:val="paragraph"/>
      </w:pPr>
      <w:r w:rsidRPr="0014636A">
        <w:tab/>
        <w:t>(g)</w:t>
      </w:r>
      <w:r w:rsidRPr="0014636A">
        <w:tab/>
        <w:t>the total amount of levy paid by the person lodging the return on that quantity.</w:t>
      </w:r>
    </w:p>
    <w:p w:rsidR="00DF5B36" w:rsidRPr="0014636A" w:rsidRDefault="00DF5B36" w:rsidP="00A87006">
      <w:pPr>
        <w:pStyle w:val="ActHead5"/>
      </w:pPr>
      <w:bookmarkStart w:id="275" w:name="_Toc517776978"/>
      <w:r w:rsidRPr="0014636A">
        <w:rPr>
          <w:rStyle w:val="CharSectno"/>
        </w:rPr>
        <w:t>11A</w:t>
      </w:r>
      <w:r w:rsidR="00A87006" w:rsidRPr="0014636A">
        <w:t xml:space="preserve">  </w:t>
      </w:r>
      <w:r w:rsidRPr="0014636A">
        <w:t>Exemption from lodging quarterly returns</w:t>
      </w:r>
      <w:bookmarkEnd w:id="275"/>
    </w:p>
    <w:p w:rsidR="00DF5B36" w:rsidRPr="0014636A" w:rsidRDefault="00DF5B36" w:rsidP="00A87006">
      <w:pPr>
        <w:pStyle w:val="subsection"/>
      </w:pPr>
      <w:r w:rsidRPr="0014636A">
        <w:tab/>
      </w:r>
      <w:r w:rsidRPr="0014636A">
        <w:tab/>
        <w:t xml:space="preserve">A person may apply for exemption from the requirement to lodge quarterly returns for a levy year if the person has reasonable grounds for believing that the sum of levy and charge payable by the person for the year is, or is likely to be, less than </w:t>
      </w:r>
      <w:r w:rsidR="00834E9D" w:rsidRPr="0014636A">
        <w:t>$4</w:t>
      </w:r>
      <w:r w:rsidR="0014636A">
        <w:t> </w:t>
      </w:r>
      <w:r w:rsidR="00834E9D" w:rsidRPr="0014636A">
        <w:t>000</w:t>
      </w:r>
      <w:r w:rsidRPr="0014636A">
        <w:t>.</w:t>
      </w:r>
    </w:p>
    <w:p w:rsidR="00DF5B36" w:rsidRPr="0014636A" w:rsidRDefault="00DF5B36" w:rsidP="00A87006">
      <w:pPr>
        <w:pStyle w:val="ActHead5"/>
      </w:pPr>
      <w:bookmarkStart w:id="276" w:name="_Toc517776979"/>
      <w:r w:rsidRPr="0014636A">
        <w:rPr>
          <w:rStyle w:val="CharSectno"/>
        </w:rPr>
        <w:t>11B</w:t>
      </w:r>
      <w:r w:rsidR="00A87006" w:rsidRPr="0014636A">
        <w:t xml:space="preserve">  </w:t>
      </w:r>
      <w:r w:rsidRPr="0014636A">
        <w:t>Form of application for exemption</w:t>
      </w:r>
      <w:bookmarkEnd w:id="276"/>
    </w:p>
    <w:p w:rsidR="00DF5B36" w:rsidRPr="0014636A" w:rsidRDefault="00DF5B36" w:rsidP="00A87006">
      <w:pPr>
        <w:pStyle w:val="subsection"/>
      </w:pPr>
      <w:r w:rsidRPr="0014636A">
        <w:tab/>
        <w:t>(1)</w:t>
      </w:r>
      <w:r w:rsidRPr="0014636A">
        <w:tab/>
        <w:t>An application must include:</w:t>
      </w:r>
    </w:p>
    <w:p w:rsidR="00DF5B36" w:rsidRPr="0014636A" w:rsidRDefault="00DF5B36" w:rsidP="00A87006">
      <w:pPr>
        <w:pStyle w:val="paragraph"/>
      </w:pPr>
      <w:r w:rsidRPr="0014636A">
        <w:tab/>
        <w:t>(a)</w:t>
      </w:r>
      <w:r w:rsidRPr="0014636A">
        <w:tab/>
        <w:t>the following details:</w:t>
      </w:r>
    </w:p>
    <w:p w:rsidR="00DF5B36" w:rsidRPr="0014636A" w:rsidRDefault="00DF5B36" w:rsidP="00A87006">
      <w:pPr>
        <w:pStyle w:val="paragraphsub"/>
      </w:pPr>
      <w:r w:rsidRPr="0014636A">
        <w:tab/>
        <w:t>(i)</w:t>
      </w:r>
      <w:r w:rsidRPr="0014636A">
        <w:tab/>
        <w:t>the applicant’s full name;</w:t>
      </w:r>
    </w:p>
    <w:p w:rsidR="00DF5B36" w:rsidRPr="0014636A" w:rsidRDefault="00DF5B36" w:rsidP="00A87006">
      <w:pPr>
        <w:pStyle w:val="paragraphsub"/>
      </w:pPr>
      <w:r w:rsidRPr="0014636A">
        <w:tab/>
        <w:t>(ii)</w:t>
      </w:r>
      <w:r w:rsidRPr="0014636A">
        <w:tab/>
        <w:t>the applicant’s business or residential address (not the address of a post office box or post office bag);</w:t>
      </w:r>
    </w:p>
    <w:p w:rsidR="00DF5B36" w:rsidRPr="0014636A" w:rsidRDefault="00DF5B36" w:rsidP="00A87006">
      <w:pPr>
        <w:pStyle w:val="paragraphsub"/>
      </w:pPr>
      <w:r w:rsidRPr="0014636A">
        <w:tab/>
        <w:t>(iii)</w:t>
      </w:r>
      <w:r w:rsidRPr="0014636A">
        <w:tab/>
        <w:t>if the applicant has a post office box or a post office bag address</w:t>
      </w:r>
      <w:r w:rsidR="00A87006" w:rsidRPr="0014636A">
        <w:t>—</w:t>
      </w:r>
      <w:r w:rsidRPr="0014636A">
        <w:t>that address;</w:t>
      </w:r>
    </w:p>
    <w:p w:rsidR="00DF5B36" w:rsidRPr="0014636A" w:rsidRDefault="00DF5B36" w:rsidP="00A87006">
      <w:pPr>
        <w:pStyle w:val="paragraphsub"/>
      </w:pPr>
      <w:r w:rsidRPr="0014636A">
        <w:tab/>
        <w:t>(iv)</w:t>
      </w:r>
      <w:r w:rsidRPr="0014636A">
        <w:tab/>
        <w:t>the applicant’s ABN, if any;</w:t>
      </w:r>
    </w:p>
    <w:p w:rsidR="00DF5B36" w:rsidRPr="0014636A" w:rsidRDefault="00DF5B36" w:rsidP="00A87006">
      <w:pPr>
        <w:pStyle w:val="paragraphsub"/>
      </w:pPr>
      <w:r w:rsidRPr="0014636A">
        <w:tab/>
        <w:t>(v)</w:t>
      </w:r>
      <w:r w:rsidRPr="0014636A">
        <w:tab/>
        <w:t>if the applicant is a company and does not have an ABN</w:t>
      </w:r>
      <w:r w:rsidR="00A87006" w:rsidRPr="0014636A">
        <w:t>—</w:t>
      </w:r>
      <w:r w:rsidRPr="0014636A">
        <w:t>its ACN; and</w:t>
      </w:r>
    </w:p>
    <w:p w:rsidR="00DF5B36" w:rsidRPr="0014636A" w:rsidRDefault="00DF5B36" w:rsidP="00A87006">
      <w:pPr>
        <w:pStyle w:val="paragraph"/>
      </w:pPr>
      <w:r w:rsidRPr="0014636A">
        <w:tab/>
        <w:t>(b)</w:t>
      </w:r>
      <w:r w:rsidRPr="0014636A">
        <w:tab/>
        <w:t>a statement to the effect that the applicant believes that the applicant has incurred, or is likely to incur, a liability to pay levy or charge for the levy year to which the application relates; and</w:t>
      </w:r>
    </w:p>
    <w:p w:rsidR="00DF5B36" w:rsidRPr="0014636A" w:rsidRDefault="00DF5B36" w:rsidP="00A87006">
      <w:pPr>
        <w:pStyle w:val="paragraph"/>
      </w:pPr>
      <w:r w:rsidRPr="0014636A">
        <w:tab/>
        <w:t>(c)</w:t>
      </w:r>
      <w:r w:rsidRPr="0014636A">
        <w:tab/>
        <w:t>a statement to the effect that the applicant believes that the amount of the liability is, or is likely to be, less than $2</w:t>
      </w:r>
      <w:r w:rsidR="0014636A">
        <w:t> </w:t>
      </w:r>
      <w:r w:rsidRPr="0014636A">
        <w:t>000.</w:t>
      </w:r>
    </w:p>
    <w:p w:rsidR="00DF5B36" w:rsidRPr="0014636A" w:rsidRDefault="00DF5B36" w:rsidP="00A87006">
      <w:pPr>
        <w:pStyle w:val="subsection"/>
      </w:pPr>
      <w:r w:rsidRPr="0014636A">
        <w:tab/>
        <w:t>(2)</w:t>
      </w:r>
      <w:r w:rsidRPr="0014636A">
        <w:tab/>
        <w:t>An application must be sent to the Secretary’s postal address.</w:t>
      </w:r>
    </w:p>
    <w:p w:rsidR="00DF5B36" w:rsidRPr="0014636A" w:rsidRDefault="00DF5B36" w:rsidP="00A87006">
      <w:pPr>
        <w:pStyle w:val="ActHead5"/>
      </w:pPr>
      <w:bookmarkStart w:id="277" w:name="_Toc517776980"/>
      <w:r w:rsidRPr="0014636A">
        <w:rPr>
          <w:rStyle w:val="CharSectno"/>
        </w:rPr>
        <w:t>11C</w:t>
      </w:r>
      <w:r w:rsidR="00A87006" w:rsidRPr="0014636A">
        <w:t xml:space="preserve">  </w:t>
      </w:r>
      <w:r w:rsidRPr="0014636A">
        <w:t>Grant or refusal of exemption</w:t>
      </w:r>
      <w:bookmarkEnd w:id="277"/>
    </w:p>
    <w:p w:rsidR="00DF5B36" w:rsidRPr="0014636A" w:rsidRDefault="00DF5B36" w:rsidP="00A87006">
      <w:pPr>
        <w:pStyle w:val="subsection"/>
      </w:pPr>
      <w:r w:rsidRPr="0014636A">
        <w:tab/>
        <w:t>(1)</w:t>
      </w:r>
      <w:r w:rsidRPr="0014636A">
        <w:tab/>
        <w:t>The Secretary must, within 14 days after receiving an application:</w:t>
      </w:r>
    </w:p>
    <w:p w:rsidR="00DF5B36" w:rsidRPr="0014636A" w:rsidRDefault="00DF5B36" w:rsidP="00A87006">
      <w:pPr>
        <w:pStyle w:val="paragraph"/>
      </w:pPr>
      <w:r w:rsidRPr="0014636A">
        <w:tab/>
        <w:t>(a)</w:t>
      </w:r>
      <w:r w:rsidRPr="0014636A">
        <w:tab/>
        <w:t>decide whether to grant the exemption; and</w:t>
      </w:r>
    </w:p>
    <w:p w:rsidR="00DF5B36" w:rsidRPr="0014636A" w:rsidRDefault="00DF5B36" w:rsidP="00A87006">
      <w:pPr>
        <w:pStyle w:val="paragraph"/>
      </w:pPr>
      <w:r w:rsidRPr="0014636A">
        <w:lastRenderedPageBreak/>
        <w:tab/>
        <w:t>(b)</w:t>
      </w:r>
      <w:r w:rsidRPr="0014636A">
        <w:tab/>
        <w:t>give the applicant written notice of the decision.</w:t>
      </w:r>
    </w:p>
    <w:p w:rsidR="00DF5B36" w:rsidRPr="0014636A" w:rsidRDefault="00DF5B36" w:rsidP="00A87006">
      <w:pPr>
        <w:pStyle w:val="subsection"/>
      </w:pPr>
      <w:r w:rsidRPr="0014636A">
        <w:tab/>
        <w:t>(2)</w:t>
      </w:r>
      <w:r w:rsidRPr="0014636A">
        <w:tab/>
        <w:t>In deciding to grant an exemption, the Secretary must have regard to:</w:t>
      </w:r>
    </w:p>
    <w:p w:rsidR="00DF5B36" w:rsidRPr="0014636A" w:rsidRDefault="00DF5B36" w:rsidP="00A87006">
      <w:pPr>
        <w:pStyle w:val="paragraph"/>
      </w:pPr>
      <w:r w:rsidRPr="0014636A">
        <w:tab/>
        <w:t>(a)</w:t>
      </w:r>
      <w:r w:rsidRPr="0014636A">
        <w:tab/>
        <w:t>information available to the Secretary about the amount of the levy or charge that the applicant is, or is likely to be, liable to pay for the levy year; and</w:t>
      </w:r>
    </w:p>
    <w:p w:rsidR="00DF5B36" w:rsidRPr="0014636A" w:rsidRDefault="00DF5B36" w:rsidP="00A87006">
      <w:pPr>
        <w:pStyle w:val="paragraph"/>
      </w:pPr>
      <w:r w:rsidRPr="0014636A">
        <w:tab/>
        <w:t>(b)</w:t>
      </w:r>
      <w:r w:rsidRPr="0014636A">
        <w:tab/>
        <w:t>the amount of levy or charge that the applicant was liable to pay for the immediately preceding levy year.</w:t>
      </w:r>
    </w:p>
    <w:p w:rsidR="00DF5B36" w:rsidRPr="0014636A" w:rsidRDefault="00DF5B36" w:rsidP="00A87006">
      <w:pPr>
        <w:pStyle w:val="ActHead5"/>
      </w:pPr>
      <w:bookmarkStart w:id="278" w:name="_Toc517776981"/>
      <w:r w:rsidRPr="0014636A">
        <w:rPr>
          <w:rStyle w:val="CharSectno"/>
        </w:rPr>
        <w:t>11D</w:t>
      </w:r>
      <w:r w:rsidR="00A87006" w:rsidRPr="0014636A">
        <w:t xml:space="preserve">  </w:t>
      </w:r>
      <w:r w:rsidRPr="0014636A">
        <w:t>Continuation of exemption</w:t>
      </w:r>
      <w:bookmarkEnd w:id="278"/>
    </w:p>
    <w:p w:rsidR="00DF5B36" w:rsidRPr="0014636A" w:rsidRDefault="00DF5B36" w:rsidP="00A87006">
      <w:pPr>
        <w:pStyle w:val="subsection"/>
      </w:pPr>
      <w:r w:rsidRPr="0014636A">
        <w:tab/>
        <w:t>(1)</w:t>
      </w:r>
      <w:r w:rsidRPr="0014636A">
        <w:tab/>
        <w:t>If a person who is exempt from lodging quarterly returns for a levy year lodges an annual return for the year, the Secretary must, within 14 days after receiving the return:</w:t>
      </w:r>
    </w:p>
    <w:p w:rsidR="00DF5B36" w:rsidRPr="0014636A" w:rsidRDefault="00DF5B36" w:rsidP="00A87006">
      <w:pPr>
        <w:pStyle w:val="paragraph"/>
      </w:pPr>
      <w:r w:rsidRPr="0014636A">
        <w:tab/>
        <w:t>(a)</w:t>
      </w:r>
      <w:r w:rsidRPr="0014636A">
        <w:tab/>
        <w:t>decide whether to continue the exemption for the next levy year; and</w:t>
      </w:r>
    </w:p>
    <w:p w:rsidR="00DF5B36" w:rsidRPr="0014636A" w:rsidRDefault="00DF5B36" w:rsidP="00A87006">
      <w:pPr>
        <w:pStyle w:val="paragraph"/>
      </w:pPr>
      <w:r w:rsidRPr="0014636A">
        <w:tab/>
        <w:t>(b)</w:t>
      </w:r>
      <w:r w:rsidRPr="0014636A">
        <w:tab/>
        <w:t>give the person written notice of the decision.</w:t>
      </w:r>
    </w:p>
    <w:p w:rsidR="00DF5B36" w:rsidRPr="0014636A" w:rsidRDefault="00DF5B36" w:rsidP="00A87006">
      <w:pPr>
        <w:pStyle w:val="subsection"/>
      </w:pPr>
      <w:r w:rsidRPr="0014636A">
        <w:tab/>
        <w:t>(2)</w:t>
      </w:r>
      <w:r w:rsidRPr="0014636A">
        <w:tab/>
        <w:t>In deciding whether to continue an exemption, the Secretary must have regard to:</w:t>
      </w:r>
    </w:p>
    <w:p w:rsidR="00DF5B36" w:rsidRPr="0014636A" w:rsidRDefault="00DF5B36" w:rsidP="00A87006">
      <w:pPr>
        <w:pStyle w:val="paragraph"/>
      </w:pPr>
      <w:r w:rsidRPr="0014636A">
        <w:tab/>
        <w:t>(a)</w:t>
      </w:r>
      <w:r w:rsidRPr="0014636A">
        <w:tab/>
        <w:t>information available to the Secretary about the amount of levy or charge that the person is, or is likely to be, liable to pay for the next levy year; and</w:t>
      </w:r>
    </w:p>
    <w:p w:rsidR="00DF5B36" w:rsidRPr="0014636A" w:rsidRDefault="00DF5B36" w:rsidP="00A87006">
      <w:pPr>
        <w:pStyle w:val="paragraph"/>
      </w:pPr>
      <w:r w:rsidRPr="0014636A">
        <w:tab/>
        <w:t>(b)</w:t>
      </w:r>
      <w:r w:rsidRPr="0014636A">
        <w:tab/>
        <w:t>the amount of levy or charge that the person was liable to pay for the levy year to which the annual return relates.</w:t>
      </w:r>
    </w:p>
    <w:p w:rsidR="00DF5B36" w:rsidRPr="0014636A" w:rsidRDefault="00DF5B36" w:rsidP="00A87006">
      <w:pPr>
        <w:pStyle w:val="ActHead5"/>
      </w:pPr>
      <w:bookmarkStart w:id="279" w:name="_Toc517776982"/>
      <w:r w:rsidRPr="0014636A">
        <w:rPr>
          <w:rStyle w:val="CharSectno"/>
        </w:rPr>
        <w:t>11E</w:t>
      </w:r>
      <w:r w:rsidR="00A87006" w:rsidRPr="0014636A">
        <w:t xml:space="preserve">  </w:t>
      </w:r>
      <w:r w:rsidRPr="0014636A">
        <w:t>When must a quarterly return be lodged if exemption refused or not continued</w:t>
      </w:r>
      <w:bookmarkEnd w:id="279"/>
    </w:p>
    <w:p w:rsidR="00DF5B36" w:rsidRPr="0014636A" w:rsidRDefault="00DF5B36" w:rsidP="00A87006">
      <w:pPr>
        <w:pStyle w:val="subsection"/>
      </w:pPr>
      <w:r w:rsidRPr="0014636A">
        <w:tab/>
      </w:r>
      <w:r w:rsidRPr="0014636A">
        <w:tab/>
        <w:t>A person who receives notice of a refusal to grant, or of a refusal to continue, an exemption for a levy year must lodge a return for each quarter of the year:</w:t>
      </w:r>
    </w:p>
    <w:p w:rsidR="00DF5B36" w:rsidRPr="0014636A" w:rsidRDefault="00DF5B36" w:rsidP="00A87006">
      <w:pPr>
        <w:pStyle w:val="paragraph"/>
      </w:pPr>
      <w:r w:rsidRPr="0014636A">
        <w:tab/>
        <w:t>(a)</w:t>
      </w:r>
      <w:r w:rsidRPr="0014636A">
        <w:tab/>
        <w:t>if the quarter ended before the person received the notice</w:t>
      </w:r>
      <w:r w:rsidR="00A87006" w:rsidRPr="0014636A">
        <w:t>—</w:t>
      </w:r>
      <w:r w:rsidRPr="0014636A">
        <w:t>within 28 days of receiving the notice; and</w:t>
      </w:r>
    </w:p>
    <w:p w:rsidR="00DF5B36" w:rsidRPr="0014636A" w:rsidRDefault="00DF5B36" w:rsidP="00A87006">
      <w:pPr>
        <w:pStyle w:val="paragraph"/>
      </w:pPr>
      <w:r w:rsidRPr="0014636A">
        <w:tab/>
        <w:t>(b)</w:t>
      </w:r>
      <w:r w:rsidRPr="0014636A">
        <w:tab/>
        <w:t>otherwise</w:t>
      </w:r>
      <w:r w:rsidR="00A87006" w:rsidRPr="0014636A">
        <w:t>—</w:t>
      </w:r>
      <w:r w:rsidRPr="0014636A">
        <w:t>within 28 days after the end of the quarter.</w:t>
      </w:r>
    </w:p>
    <w:p w:rsidR="00DF5B36" w:rsidRPr="0014636A" w:rsidRDefault="00A87006" w:rsidP="00A87006">
      <w:pPr>
        <w:pStyle w:val="notetext"/>
      </w:pPr>
      <w:r w:rsidRPr="0014636A">
        <w:rPr>
          <w:iCs/>
        </w:rPr>
        <w:t>Note:</w:t>
      </w:r>
      <w:r w:rsidRPr="0014636A">
        <w:rPr>
          <w:iCs/>
        </w:rPr>
        <w:tab/>
      </w:r>
      <w:r w:rsidR="00DF5B36" w:rsidRPr="0014636A">
        <w:t>For offences in relation to returns, see section</w:t>
      </w:r>
      <w:r w:rsidR="0014636A">
        <w:t> </w:t>
      </w:r>
      <w:r w:rsidR="00DF5B36" w:rsidRPr="0014636A">
        <w:t>24 of the Collection Act.</w:t>
      </w:r>
    </w:p>
    <w:p w:rsidR="00DF5B36" w:rsidRPr="0014636A" w:rsidRDefault="00DF5B36" w:rsidP="00A87006">
      <w:pPr>
        <w:pStyle w:val="ActHead5"/>
      </w:pPr>
      <w:bookmarkStart w:id="280" w:name="_Toc517776983"/>
      <w:r w:rsidRPr="0014636A">
        <w:rPr>
          <w:rStyle w:val="CharSectno"/>
        </w:rPr>
        <w:t>12</w:t>
      </w:r>
      <w:r w:rsidR="00A87006" w:rsidRPr="0014636A">
        <w:t xml:space="preserve">  </w:t>
      </w:r>
      <w:r w:rsidRPr="0014636A">
        <w:t>What records must be kept</w:t>
      </w:r>
      <w:r w:rsidR="00A87006" w:rsidRPr="0014636A">
        <w:t>—</w:t>
      </w:r>
      <w:r w:rsidRPr="0014636A">
        <w:t>bee</w:t>
      </w:r>
      <w:r w:rsidR="0014636A">
        <w:noBreakHyphen/>
      </w:r>
      <w:r w:rsidRPr="0014636A">
        <w:t>keepers</w:t>
      </w:r>
      <w:bookmarkEnd w:id="280"/>
    </w:p>
    <w:p w:rsidR="00DF5B36" w:rsidRPr="0014636A" w:rsidRDefault="00DF5B36" w:rsidP="00A87006">
      <w:pPr>
        <w:pStyle w:val="subsection"/>
      </w:pPr>
      <w:r w:rsidRPr="0014636A">
        <w:tab/>
        <w:t>(1)</w:t>
      </w:r>
      <w:r w:rsidRPr="0014636A">
        <w:tab/>
        <w:t>A person who keeps bees must keep records showing, in respect of each month:</w:t>
      </w:r>
    </w:p>
    <w:p w:rsidR="00DF5B36" w:rsidRPr="0014636A" w:rsidRDefault="00DF5B36" w:rsidP="00A87006">
      <w:pPr>
        <w:pStyle w:val="paragraph"/>
      </w:pPr>
      <w:r w:rsidRPr="0014636A">
        <w:tab/>
        <w:t>(a)</w:t>
      </w:r>
      <w:r w:rsidRPr="0014636A">
        <w:tab/>
        <w:t>the quantity of honey the bee</w:t>
      </w:r>
      <w:r w:rsidR="0014636A">
        <w:noBreakHyphen/>
      </w:r>
      <w:r w:rsidRPr="0014636A">
        <w:t>keeper had on hand at the beginning of the month; and</w:t>
      </w:r>
    </w:p>
    <w:p w:rsidR="00DF5B36" w:rsidRPr="0014636A" w:rsidRDefault="00DF5B36" w:rsidP="00A87006">
      <w:pPr>
        <w:pStyle w:val="paragraph"/>
      </w:pPr>
      <w:r w:rsidRPr="0014636A">
        <w:tab/>
        <w:t>(b)</w:t>
      </w:r>
      <w:r w:rsidRPr="0014636A">
        <w:tab/>
        <w:t>the quantity of honey produced by the bee</w:t>
      </w:r>
      <w:r w:rsidR="0014636A">
        <w:noBreakHyphen/>
      </w:r>
      <w:r w:rsidRPr="0014636A">
        <w:t>keeper’s bees during the month; and</w:t>
      </w:r>
    </w:p>
    <w:p w:rsidR="00DF5B36" w:rsidRPr="0014636A" w:rsidRDefault="00DF5B36" w:rsidP="00A87006">
      <w:pPr>
        <w:pStyle w:val="paragraph"/>
      </w:pPr>
      <w:r w:rsidRPr="0014636A">
        <w:tab/>
        <w:t>(c)</w:t>
      </w:r>
      <w:r w:rsidRPr="0014636A">
        <w:tab/>
        <w:t>the quantity of honey bought by the bee</w:t>
      </w:r>
      <w:r w:rsidR="0014636A">
        <w:noBreakHyphen/>
      </w:r>
      <w:r w:rsidRPr="0014636A">
        <w:t>keeper and the details of each purchase; and</w:t>
      </w:r>
    </w:p>
    <w:p w:rsidR="00DF5B36" w:rsidRPr="0014636A" w:rsidRDefault="00DF5B36" w:rsidP="00A87006">
      <w:pPr>
        <w:pStyle w:val="paragraph"/>
      </w:pPr>
      <w:r w:rsidRPr="0014636A">
        <w:tab/>
        <w:t>(d)</w:t>
      </w:r>
      <w:r w:rsidRPr="0014636A">
        <w:tab/>
        <w:t>the quantity of honey the bee</w:t>
      </w:r>
      <w:r w:rsidR="0014636A">
        <w:noBreakHyphen/>
      </w:r>
      <w:r w:rsidRPr="0014636A">
        <w:t>keeper sold and the details of each sale; and</w:t>
      </w:r>
    </w:p>
    <w:p w:rsidR="00DF5B36" w:rsidRPr="0014636A" w:rsidRDefault="00DF5B36" w:rsidP="00A87006">
      <w:pPr>
        <w:pStyle w:val="paragraph"/>
      </w:pPr>
      <w:r w:rsidRPr="0014636A">
        <w:tab/>
        <w:t>(e)</w:t>
      </w:r>
      <w:r w:rsidRPr="0014636A">
        <w:tab/>
        <w:t>the quantity of honey otherwise disposed of by the bee</w:t>
      </w:r>
      <w:r w:rsidR="0014636A">
        <w:noBreakHyphen/>
      </w:r>
      <w:r w:rsidRPr="0014636A">
        <w:t xml:space="preserve">keeper and the details of each disposal; and </w:t>
      </w:r>
    </w:p>
    <w:p w:rsidR="00DF5B36" w:rsidRPr="0014636A" w:rsidRDefault="00DF5B36" w:rsidP="00A87006">
      <w:pPr>
        <w:pStyle w:val="paragraph"/>
      </w:pPr>
      <w:r w:rsidRPr="0014636A">
        <w:tab/>
        <w:t>(f)</w:t>
      </w:r>
      <w:r w:rsidRPr="0014636A">
        <w:tab/>
        <w:t>the quantity of honey the bee</w:t>
      </w:r>
      <w:r w:rsidR="0014636A">
        <w:noBreakHyphen/>
      </w:r>
      <w:r w:rsidRPr="0014636A">
        <w:t>keeper had on hand at the end of the month; and</w:t>
      </w:r>
    </w:p>
    <w:p w:rsidR="00DF5B36" w:rsidRPr="0014636A" w:rsidRDefault="00DF5B36" w:rsidP="00A87006">
      <w:pPr>
        <w:pStyle w:val="paragraph"/>
      </w:pPr>
      <w:r w:rsidRPr="0014636A">
        <w:lastRenderedPageBreak/>
        <w:tab/>
        <w:t>(g)</w:t>
      </w:r>
      <w:r w:rsidRPr="0014636A">
        <w:tab/>
        <w:t>the amount of levy payable for the honey in the month; and</w:t>
      </w:r>
    </w:p>
    <w:p w:rsidR="00DF5B36" w:rsidRPr="0014636A" w:rsidRDefault="00DF5B36" w:rsidP="00A87006">
      <w:pPr>
        <w:pStyle w:val="paragraph"/>
      </w:pPr>
      <w:r w:rsidRPr="0014636A">
        <w:tab/>
        <w:t>(h)</w:t>
      </w:r>
      <w:r w:rsidRPr="0014636A">
        <w:tab/>
        <w:t>the amount of levy paid by the bee</w:t>
      </w:r>
      <w:r w:rsidR="0014636A">
        <w:noBreakHyphen/>
      </w:r>
      <w:r w:rsidRPr="0014636A">
        <w:t>keeper for the honey for the month; and</w:t>
      </w:r>
    </w:p>
    <w:p w:rsidR="00DF5B36" w:rsidRPr="0014636A" w:rsidRDefault="00DF5B36" w:rsidP="00A87006">
      <w:pPr>
        <w:pStyle w:val="paragraph"/>
      </w:pPr>
      <w:r w:rsidRPr="0014636A">
        <w:tab/>
        <w:t>(i)</w:t>
      </w:r>
      <w:r w:rsidRPr="0014636A">
        <w:tab/>
        <w:t>the details of any certificate given to the person under paragraph</w:t>
      </w:r>
      <w:r w:rsidR="0014636A">
        <w:t> </w:t>
      </w:r>
      <w:r w:rsidRPr="0014636A">
        <w:t>2 (2) (c) of Schedule</w:t>
      </w:r>
      <w:r w:rsidR="0014636A">
        <w:t> </w:t>
      </w:r>
      <w:r w:rsidRPr="0014636A">
        <w:t>14 to the Excise Levies Act.</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443C94" w:rsidRPr="0014636A" w:rsidRDefault="00A87006" w:rsidP="00A87006">
      <w:pPr>
        <w:pStyle w:val="notetext"/>
      </w:pPr>
      <w:r w:rsidRPr="0014636A">
        <w:t>Note 1:</w:t>
      </w:r>
      <w:r w:rsidRPr="0014636A">
        <w:tab/>
      </w:r>
      <w:r w:rsidR="00443C94" w:rsidRPr="0014636A">
        <w:t xml:space="preserve">For </w:t>
      </w:r>
      <w:r w:rsidR="00443C94" w:rsidRPr="0014636A">
        <w:rPr>
          <w:b/>
          <w:bCs/>
          <w:i/>
        </w:rPr>
        <w:t>strict liability</w:t>
      </w:r>
      <w:r w:rsidR="00443C94" w:rsidRPr="0014636A">
        <w:t>, see section</w:t>
      </w:r>
      <w:r w:rsidR="0014636A">
        <w:t> </w:t>
      </w:r>
      <w:r w:rsidR="00443C94" w:rsidRPr="0014636A">
        <w:t xml:space="preserve">6.1 of the </w:t>
      </w:r>
      <w:r w:rsidR="00443C94" w:rsidRPr="0014636A">
        <w:rPr>
          <w:i/>
        </w:rPr>
        <w:t>Criminal Code.</w:t>
      </w:r>
    </w:p>
    <w:p w:rsidR="00443C94" w:rsidRPr="0014636A" w:rsidRDefault="00A87006" w:rsidP="00A87006">
      <w:pPr>
        <w:pStyle w:val="notetext"/>
      </w:pPr>
      <w:r w:rsidRPr="0014636A">
        <w:t>Note 2:</w:t>
      </w:r>
      <w:r w:rsidRPr="0014636A">
        <w:tab/>
      </w:r>
      <w:r w:rsidR="00443C94" w:rsidRPr="0014636A">
        <w:t>For offences in relation to how long records must be kept, see regulation</w:t>
      </w:r>
      <w:r w:rsidR="0014636A">
        <w:t> </w:t>
      </w:r>
      <w:r w:rsidR="00443C94" w:rsidRPr="0014636A">
        <w:t>12.</w:t>
      </w:r>
    </w:p>
    <w:p w:rsidR="00DF5B36" w:rsidRPr="0014636A" w:rsidRDefault="00DF5B36" w:rsidP="00A87006">
      <w:pPr>
        <w:pStyle w:val="ActHead5"/>
      </w:pPr>
      <w:bookmarkStart w:id="281" w:name="_Toc517776984"/>
      <w:r w:rsidRPr="0014636A">
        <w:rPr>
          <w:rStyle w:val="CharSectno"/>
        </w:rPr>
        <w:t>13</w:t>
      </w:r>
      <w:r w:rsidR="00A87006" w:rsidRPr="0014636A">
        <w:t xml:space="preserve">  </w:t>
      </w:r>
      <w:r w:rsidRPr="0014636A">
        <w:t>What records must be kept</w:t>
      </w:r>
      <w:r w:rsidR="00A87006" w:rsidRPr="0014636A">
        <w:t>—</w:t>
      </w:r>
      <w:r w:rsidRPr="0014636A">
        <w:t>first purchasers and agents</w:t>
      </w:r>
      <w:bookmarkEnd w:id="281"/>
    </w:p>
    <w:p w:rsidR="00DF5B36" w:rsidRPr="0014636A" w:rsidRDefault="00DF5B36" w:rsidP="00A87006">
      <w:pPr>
        <w:pStyle w:val="subsection"/>
      </w:pPr>
      <w:r w:rsidRPr="0014636A">
        <w:tab/>
        <w:t>(1)</w:t>
      </w:r>
      <w:r w:rsidRPr="0014636A">
        <w:tab/>
        <w:t xml:space="preserve">A first purchaser, buying agent, or selling agent must keep the records mentioned in </w:t>
      </w:r>
      <w:r w:rsidR="0014636A">
        <w:t>subclause (</w:t>
      </w:r>
      <w:r w:rsidRPr="0014636A">
        <w:t>2) in respect of a month if, in that month, the first purchaser, buying agent or selling agent:</w:t>
      </w:r>
    </w:p>
    <w:p w:rsidR="00DF5B36" w:rsidRPr="0014636A" w:rsidRDefault="00DF5B36" w:rsidP="00A87006">
      <w:pPr>
        <w:pStyle w:val="paragraph"/>
      </w:pPr>
      <w:r w:rsidRPr="0014636A">
        <w:tab/>
        <w:t>(a)</w:t>
      </w:r>
      <w:r w:rsidRPr="0014636A">
        <w:tab/>
        <w:t>bought honey; or</w:t>
      </w:r>
    </w:p>
    <w:p w:rsidR="00DF5B36" w:rsidRPr="0014636A" w:rsidRDefault="00DF5B36" w:rsidP="00A87006">
      <w:pPr>
        <w:pStyle w:val="paragraph"/>
      </w:pPr>
      <w:r w:rsidRPr="0014636A">
        <w:tab/>
        <w:t>(b)</w:t>
      </w:r>
      <w:r w:rsidRPr="0014636A">
        <w:tab/>
        <w:t>sold honey; or</w:t>
      </w:r>
    </w:p>
    <w:p w:rsidR="00DF5B36" w:rsidRPr="0014636A" w:rsidRDefault="00DF5B36" w:rsidP="00A87006">
      <w:pPr>
        <w:pStyle w:val="paragraph"/>
      </w:pPr>
      <w:r w:rsidRPr="0014636A">
        <w:tab/>
        <w:t>(c)</w:t>
      </w:r>
      <w:r w:rsidRPr="0014636A">
        <w:tab/>
        <w:t>used honey in the production of other goods.</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For </w:t>
      </w:r>
      <w:r w:rsidR="0014636A">
        <w:t>subclause (</w:t>
      </w:r>
      <w:r w:rsidRPr="0014636A">
        <w:t>1), the records are:</w:t>
      </w:r>
    </w:p>
    <w:p w:rsidR="00DF5B36" w:rsidRPr="0014636A" w:rsidRDefault="00DF5B36" w:rsidP="00A87006">
      <w:pPr>
        <w:pStyle w:val="paragraph"/>
      </w:pPr>
      <w:r w:rsidRPr="0014636A">
        <w:tab/>
        <w:t>(a)</w:t>
      </w:r>
      <w:r w:rsidRPr="0014636A">
        <w:tab/>
        <w:t>the quantity of honey the person had on hand at the beginning of the month; and</w:t>
      </w:r>
    </w:p>
    <w:p w:rsidR="00DF5B36" w:rsidRPr="0014636A" w:rsidRDefault="00DF5B36" w:rsidP="00A87006">
      <w:pPr>
        <w:pStyle w:val="paragraph"/>
      </w:pPr>
      <w:r w:rsidRPr="0014636A">
        <w:tab/>
        <w:t>(b)</w:t>
      </w:r>
      <w:r w:rsidRPr="0014636A">
        <w:tab/>
        <w:t>the quantity of honey produced; and</w:t>
      </w:r>
    </w:p>
    <w:p w:rsidR="00DF5B36" w:rsidRPr="0014636A" w:rsidRDefault="00DF5B36" w:rsidP="00A87006">
      <w:pPr>
        <w:pStyle w:val="paragraph"/>
      </w:pPr>
      <w:r w:rsidRPr="0014636A">
        <w:tab/>
        <w:t>(c)</w:t>
      </w:r>
      <w:r w:rsidRPr="0014636A">
        <w:tab/>
        <w:t>the quantity of honey bought by the person and the details of each purchase; and</w:t>
      </w:r>
    </w:p>
    <w:p w:rsidR="00DF5B36" w:rsidRPr="0014636A" w:rsidRDefault="00DF5B36" w:rsidP="00A87006">
      <w:pPr>
        <w:pStyle w:val="paragraph"/>
      </w:pPr>
      <w:r w:rsidRPr="0014636A">
        <w:tab/>
        <w:t>(d)</w:t>
      </w:r>
      <w:r w:rsidRPr="0014636A">
        <w:tab/>
        <w:t>the quantity of honey sold by the person and the details of each sale; and</w:t>
      </w:r>
    </w:p>
    <w:p w:rsidR="00DF5B36" w:rsidRPr="0014636A" w:rsidRDefault="00DF5B36" w:rsidP="00A87006">
      <w:pPr>
        <w:pStyle w:val="paragraph"/>
      </w:pPr>
      <w:r w:rsidRPr="0014636A">
        <w:tab/>
        <w:t>(e)</w:t>
      </w:r>
      <w:r w:rsidRPr="0014636A">
        <w:tab/>
        <w:t>the quantity of honey otherwise disposed of by the person and the details of each disposal; and</w:t>
      </w:r>
    </w:p>
    <w:p w:rsidR="00DF5B36" w:rsidRPr="0014636A" w:rsidRDefault="00DF5B36" w:rsidP="00A87006">
      <w:pPr>
        <w:pStyle w:val="paragraph"/>
      </w:pPr>
      <w:r w:rsidRPr="0014636A">
        <w:tab/>
        <w:t>(f)</w:t>
      </w:r>
      <w:r w:rsidRPr="0014636A">
        <w:tab/>
        <w:t xml:space="preserve">the quantity of honey the person had on hand at the end of the month; and </w:t>
      </w:r>
    </w:p>
    <w:p w:rsidR="00DF5B36" w:rsidRPr="0014636A" w:rsidRDefault="00DF5B36" w:rsidP="00A87006">
      <w:pPr>
        <w:pStyle w:val="paragraph"/>
      </w:pPr>
      <w:r w:rsidRPr="0014636A">
        <w:tab/>
        <w:t>(g)</w:t>
      </w:r>
      <w:r w:rsidRPr="0014636A">
        <w:tab/>
        <w:t>the amount of levy payable for the honey; and</w:t>
      </w:r>
    </w:p>
    <w:p w:rsidR="00DF5B36" w:rsidRPr="0014636A" w:rsidRDefault="00DF5B36" w:rsidP="00A87006">
      <w:pPr>
        <w:pStyle w:val="paragraph"/>
      </w:pPr>
      <w:r w:rsidRPr="0014636A">
        <w:tab/>
        <w:t>(h)</w:t>
      </w:r>
      <w:r w:rsidRPr="0014636A">
        <w:tab/>
        <w:t>the amount of levy paid by the person for the honey; and</w:t>
      </w:r>
    </w:p>
    <w:p w:rsidR="00DF5B36" w:rsidRPr="0014636A" w:rsidRDefault="00DF5B36" w:rsidP="00A87006">
      <w:pPr>
        <w:pStyle w:val="paragraph"/>
      </w:pPr>
      <w:r w:rsidRPr="0014636A">
        <w:tab/>
        <w:t>(i)</w:t>
      </w:r>
      <w:r w:rsidRPr="0014636A">
        <w:tab/>
        <w:t>the details of any certificate given to the first purchaser, buying agent or selling agent under paragraph</w:t>
      </w:r>
      <w:r w:rsidR="0014636A">
        <w:t> </w:t>
      </w:r>
      <w:r w:rsidRPr="0014636A">
        <w:t>2 (2) (c) of Schedule</w:t>
      </w:r>
      <w:r w:rsidR="0014636A">
        <w:t> </w:t>
      </w:r>
      <w:r w:rsidRPr="0014636A">
        <w:t>14 to the Excise Levies Act.</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443C94" w:rsidRPr="0014636A" w:rsidRDefault="00A87006" w:rsidP="00A87006">
      <w:pPr>
        <w:pStyle w:val="notetext"/>
      </w:pPr>
      <w:r w:rsidRPr="0014636A">
        <w:t>Note 1:</w:t>
      </w:r>
      <w:r w:rsidRPr="0014636A">
        <w:tab/>
      </w:r>
      <w:r w:rsidR="00443C94" w:rsidRPr="0014636A">
        <w:t xml:space="preserve">For </w:t>
      </w:r>
      <w:r w:rsidR="00443C94" w:rsidRPr="0014636A">
        <w:rPr>
          <w:b/>
          <w:bCs/>
          <w:i/>
        </w:rPr>
        <w:t>strict liability</w:t>
      </w:r>
      <w:r w:rsidR="00443C94" w:rsidRPr="0014636A">
        <w:t>, see section</w:t>
      </w:r>
      <w:r w:rsidR="0014636A">
        <w:t> </w:t>
      </w:r>
      <w:r w:rsidR="00443C94" w:rsidRPr="0014636A">
        <w:t xml:space="preserve">6.1 of the </w:t>
      </w:r>
      <w:r w:rsidR="00443C94" w:rsidRPr="0014636A">
        <w:rPr>
          <w:i/>
        </w:rPr>
        <w:t>Criminal Code.</w:t>
      </w:r>
    </w:p>
    <w:p w:rsidR="00443C94" w:rsidRPr="0014636A" w:rsidRDefault="00A87006" w:rsidP="00A87006">
      <w:pPr>
        <w:pStyle w:val="notetext"/>
      </w:pPr>
      <w:r w:rsidRPr="0014636A">
        <w:t>Note 2:</w:t>
      </w:r>
      <w:r w:rsidRPr="0014636A">
        <w:tab/>
      </w:r>
      <w:r w:rsidR="00443C94" w:rsidRPr="0014636A">
        <w:t>For offences in relation to how long records must be kept, see regulation</w:t>
      </w:r>
      <w:r w:rsidR="0014636A">
        <w:t> </w:t>
      </w:r>
      <w:r w:rsidR="00443C94" w:rsidRPr="0014636A">
        <w:t>12.</w:t>
      </w:r>
    </w:p>
    <w:p w:rsidR="00DF5B36" w:rsidRPr="0014636A" w:rsidRDefault="00DF5B36" w:rsidP="00A87006">
      <w:pPr>
        <w:pStyle w:val="ActHead5"/>
      </w:pPr>
      <w:bookmarkStart w:id="282" w:name="_Toc517776985"/>
      <w:r w:rsidRPr="0014636A">
        <w:rPr>
          <w:rStyle w:val="CharSectno"/>
        </w:rPr>
        <w:t>14</w:t>
      </w:r>
      <w:r w:rsidR="00A87006" w:rsidRPr="0014636A">
        <w:t xml:space="preserve">  </w:t>
      </w:r>
      <w:r w:rsidRPr="0014636A">
        <w:t>What records must be kept</w:t>
      </w:r>
      <w:r w:rsidR="00A87006" w:rsidRPr="0014636A">
        <w:t>—</w:t>
      </w:r>
      <w:r w:rsidRPr="0014636A">
        <w:t>producers, first purchasers, exporters or exporting agents</w:t>
      </w:r>
      <w:bookmarkEnd w:id="282"/>
    </w:p>
    <w:p w:rsidR="00DF5B36" w:rsidRPr="0014636A" w:rsidRDefault="00DF5B36" w:rsidP="00A87006">
      <w:pPr>
        <w:pStyle w:val="subsection"/>
      </w:pPr>
      <w:r w:rsidRPr="0014636A">
        <w:tab/>
        <w:t>(1)</w:t>
      </w:r>
      <w:r w:rsidRPr="0014636A">
        <w:tab/>
        <w:t>A producer, first purchaser, exporter or exporting agent who exports honey in a month must keep records showing:</w:t>
      </w:r>
    </w:p>
    <w:p w:rsidR="00DF5B36" w:rsidRPr="0014636A" w:rsidRDefault="00DF5B36" w:rsidP="00A87006">
      <w:pPr>
        <w:pStyle w:val="paragraph"/>
      </w:pPr>
      <w:r w:rsidRPr="0014636A">
        <w:lastRenderedPageBreak/>
        <w:tab/>
        <w:t>(a)</w:t>
      </w:r>
      <w:r w:rsidRPr="0014636A">
        <w:tab/>
        <w:t>the quantity of honey exported by the person; and</w:t>
      </w:r>
    </w:p>
    <w:p w:rsidR="00DF5B36" w:rsidRPr="0014636A" w:rsidRDefault="00DF5B36" w:rsidP="00A87006">
      <w:pPr>
        <w:pStyle w:val="paragraph"/>
      </w:pPr>
      <w:r w:rsidRPr="0014636A">
        <w:tab/>
        <w:t>(b)</w:t>
      </w:r>
      <w:r w:rsidRPr="0014636A">
        <w:tab/>
        <w:t>the amount of charge payable for the honey; and</w:t>
      </w:r>
    </w:p>
    <w:p w:rsidR="00DF5B36" w:rsidRPr="0014636A" w:rsidRDefault="00DF5B36" w:rsidP="00A87006">
      <w:pPr>
        <w:pStyle w:val="paragraph"/>
      </w:pPr>
      <w:r w:rsidRPr="0014636A">
        <w:tab/>
        <w:t>(c)</w:t>
      </w:r>
      <w:r w:rsidRPr="0014636A">
        <w:tab/>
        <w:t>the amount of charge paid by the person for the honey.</w:t>
      </w:r>
    </w:p>
    <w:p w:rsidR="00DF5B36" w:rsidRPr="0014636A" w:rsidRDefault="00A87006" w:rsidP="00DF5B36">
      <w:pPr>
        <w:pStyle w:val="Penalty"/>
      </w:pPr>
      <w:r w:rsidRPr="0014636A">
        <w:t>Penalty:</w:t>
      </w:r>
      <w:r w:rsidRPr="0014636A">
        <w:tab/>
      </w:r>
      <w:r w:rsidR="00DF5B36" w:rsidRPr="0014636A">
        <w:t>10 penalty units.</w:t>
      </w:r>
    </w:p>
    <w:p w:rsidR="00DF5B36" w:rsidRPr="0014636A" w:rsidRDefault="00DF5B36" w:rsidP="00A87006">
      <w:pPr>
        <w:pStyle w:val="subsection"/>
      </w:pPr>
      <w:r w:rsidRPr="0014636A">
        <w:tab/>
        <w:t>(2)</w:t>
      </w:r>
      <w:r w:rsidRPr="0014636A">
        <w:tab/>
        <w:t xml:space="preserve">An offence under </w:t>
      </w:r>
      <w:r w:rsidR="0014636A">
        <w:t>subclause (</w:t>
      </w:r>
      <w:r w:rsidRPr="0014636A">
        <w:t>1) is an offence of strict liability.</w:t>
      </w:r>
    </w:p>
    <w:p w:rsidR="00443C94" w:rsidRPr="0014636A" w:rsidRDefault="00A87006" w:rsidP="00A87006">
      <w:pPr>
        <w:pStyle w:val="notetext"/>
      </w:pPr>
      <w:r w:rsidRPr="0014636A">
        <w:t>Note 1:</w:t>
      </w:r>
      <w:r w:rsidRPr="0014636A">
        <w:tab/>
      </w:r>
      <w:r w:rsidR="00443C94" w:rsidRPr="0014636A">
        <w:t xml:space="preserve">For </w:t>
      </w:r>
      <w:r w:rsidR="00443C94" w:rsidRPr="0014636A">
        <w:rPr>
          <w:b/>
          <w:bCs/>
          <w:i/>
        </w:rPr>
        <w:t>strict liability</w:t>
      </w:r>
      <w:r w:rsidR="00443C94" w:rsidRPr="0014636A">
        <w:t>, see section</w:t>
      </w:r>
      <w:r w:rsidR="0014636A">
        <w:t> </w:t>
      </w:r>
      <w:r w:rsidR="00443C94" w:rsidRPr="0014636A">
        <w:t xml:space="preserve">6.1 of the </w:t>
      </w:r>
      <w:r w:rsidR="00443C94" w:rsidRPr="0014636A">
        <w:rPr>
          <w:i/>
        </w:rPr>
        <w:t>Criminal Code.</w:t>
      </w:r>
    </w:p>
    <w:p w:rsidR="00443C94" w:rsidRPr="0014636A" w:rsidRDefault="00A87006" w:rsidP="00A87006">
      <w:pPr>
        <w:pStyle w:val="notetext"/>
      </w:pPr>
      <w:r w:rsidRPr="0014636A">
        <w:t>Note 2:</w:t>
      </w:r>
      <w:r w:rsidRPr="0014636A">
        <w:tab/>
      </w:r>
      <w:r w:rsidR="00443C94" w:rsidRPr="0014636A">
        <w:t>For offences in relation to how long records must be kept, see regulation</w:t>
      </w:r>
      <w:r w:rsidR="0014636A">
        <w:t> </w:t>
      </w:r>
      <w:r w:rsidR="00443C94" w:rsidRPr="0014636A">
        <w:t>12.</w:t>
      </w:r>
    </w:p>
    <w:p w:rsidR="00DF5B36" w:rsidRPr="0014636A" w:rsidRDefault="00DF5B36" w:rsidP="00A87006">
      <w:pPr>
        <w:pStyle w:val="ActHead5"/>
      </w:pPr>
      <w:bookmarkStart w:id="283" w:name="_Toc517776986"/>
      <w:r w:rsidRPr="0014636A">
        <w:rPr>
          <w:rStyle w:val="CharSectno"/>
        </w:rPr>
        <w:t>15</w:t>
      </w:r>
      <w:r w:rsidR="00A87006" w:rsidRPr="0014636A">
        <w:t xml:space="preserve">  </w:t>
      </w:r>
      <w:r w:rsidRPr="0014636A">
        <w:t>Exemption from record</w:t>
      </w:r>
      <w:r w:rsidR="0014636A">
        <w:noBreakHyphen/>
      </w:r>
      <w:r w:rsidRPr="0014636A">
        <w:t>keeping</w:t>
      </w:r>
      <w:bookmarkEnd w:id="283"/>
    </w:p>
    <w:p w:rsidR="00DF5B36" w:rsidRPr="0014636A" w:rsidRDefault="00DF5B36" w:rsidP="00A87006">
      <w:pPr>
        <w:pStyle w:val="subsection"/>
      </w:pPr>
      <w:r w:rsidRPr="0014636A">
        <w:tab/>
      </w:r>
      <w:r w:rsidRPr="0014636A">
        <w:tab/>
        <w:t>Despite clauses</w:t>
      </w:r>
      <w:r w:rsidR="0014636A">
        <w:t> </w:t>
      </w:r>
      <w:r w:rsidRPr="0014636A">
        <w:t>12, 13 and 14, a person is not required to keep records concerning the purchase or use of honey:</w:t>
      </w:r>
    </w:p>
    <w:p w:rsidR="00DF5B36" w:rsidRPr="0014636A" w:rsidRDefault="00DF5B36" w:rsidP="00A87006">
      <w:pPr>
        <w:pStyle w:val="paragraph"/>
      </w:pPr>
      <w:r w:rsidRPr="0014636A">
        <w:tab/>
        <w:t>(a)</w:t>
      </w:r>
      <w:r w:rsidRPr="0014636A">
        <w:tab/>
        <w:t>for domestic purposes; or</w:t>
      </w:r>
    </w:p>
    <w:p w:rsidR="00DF5B36" w:rsidRPr="0014636A" w:rsidRDefault="00DF5B36" w:rsidP="00A87006">
      <w:pPr>
        <w:pStyle w:val="paragraph"/>
      </w:pPr>
      <w:r w:rsidRPr="0014636A">
        <w:tab/>
        <w:t>(b)</w:t>
      </w:r>
      <w:r w:rsidRPr="0014636A">
        <w:tab/>
        <w:t>for other purposes not connected with:</w:t>
      </w:r>
    </w:p>
    <w:p w:rsidR="00DF5B36" w:rsidRPr="0014636A" w:rsidRDefault="00DF5B36" w:rsidP="00A87006">
      <w:pPr>
        <w:pStyle w:val="paragraphsub"/>
      </w:pPr>
      <w:r w:rsidRPr="0014636A">
        <w:tab/>
        <w:t>(i)</w:t>
      </w:r>
      <w:r w:rsidRPr="0014636A">
        <w:tab/>
        <w:t>keeping bees; or</w:t>
      </w:r>
    </w:p>
    <w:p w:rsidR="00DF5B36" w:rsidRPr="0014636A" w:rsidRDefault="00DF5B36" w:rsidP="00A87006">
      <w:pPr>
        <w:pStyle w:val="paragraphsub"/>
      </w:pPr>
      <w:r w:rsidRPr="0014636A">
        <w:tab/>
        <w:t>(ii)</w:t>
      </w:r>
      <w:r w:rsidRPr="0014636A">
        <w:tab/>
        <w:t>dealing in honey; or</w:t>
      </w:r>
    </w:p>
    <w:p w:rsidR="00DF5B36" w:rsidRPr="0014636A" w:rsidRDefault="00DF5B36" w:rsidP="00A87006">
      <w:pPr>
        <w:pStyle w:val="paragraphsub"/>
      </w:pPr>
      <w:r w:rsidRPr="0014636A">
        <w:tab/>
        <w:t>(iii)</w:t>
      </w:r>
      <w:r w:rsidRPr="0014636A">
        <w:tab/>
        <w:t>using honey in the production of other goods.</w:t>
      </w:r>
    </w:p>
    <w:p w:rsidR="00DF5B36" w:rsidRPr="0014636A" w:rsidRDefault="00DF5B36" w:rsidP="00A87006">
      <w:pPr>
        <w:pStyle w:val="ActHead5"/>
      </w:pPr>
      <w:bookmarkStart w:id="284" w:name="_Toc517776987"/>
      <w:r w:rsidRPr="0014636A">
        <w:rPr>
          <w:rStyle w:val="CharSectno"/>
        </w:rPr>
        <w:t>16</w:t>
      </w:r>
      <w:r w:rsidR="00A87006" w:rsidRPr="0014636A">
        <w:t xml:space="preserve">  </w:t>
      </w:r>
      <w:r w:rsidRPr="0014636A">
        <w:t>Export entry for honey exported after lodgement of return</w:t>
      </w:r>
      <w:bookmarkEnd w:id="284"/>
      <w:r w:rsidRPr="0014636A">
        <w:t xml:space="preserve"> </w:t>
      </w:r>
    </w:p>
    <w:p w:rsidR="00DF5B36" w:rsidRPr="0014636A" w:rsidRDefault="00DF5B36" w:rsidP="00A87006">
      <w:pPr>
        <w:pStyle w:val="subsection"/>
      </w:pPr>
      <w:r w:rsidRPr="0014636A">
        <w:tab/>
        <w:t>(1)</w:t>
      </w:r>
      <w:r w:rsidRPr="0014636A">
        <w:tab/>
        <w:t>If a person has an export entry for the export of honey made under section</w:t>
      </w:r>
      <w:r w:rsidR="0014636A">
        <w:t> </w:t>
      </w:r>
      <w:r w:rsidRPr="0014636A">
        <w:t xml:space="preserve">114 of the </w:t>
      </w:r>
      <w:r w:rsidRPr="0014636A">
        <w:rPr>
          <w:i/>
        </w:rPr>
        <w:t xml:space="preserve">Customs Act 1901 </w:t>
      </w:r>
      <w:r w:rsidRPr="0014636A">
        <w:t xml:space="preserve">in the circumstances mentioned in </w:t>
      </w:r>
      <w:r w:rsidR="0014636A">
        <w:t>subclause (</w:t>
      </w:r>
      <w:r w:rsidRPr="0014636A">
        <w:t>2), the person must keep a copy of the export entry as part of the person’s records for 2 years after the date on which the honey was exported.</w:t>
      </w:r>
    </w:p>
    <w:p w:rsidR="00DF5B36" w:rsidRPr="0014636A" w:rsidRDefault="00A87006" w:rsidP="00DF5B36">
      <w:pPr>
        <w:pStyle w:val="Penalty"/>
      </w:pPr>
      <w:r w:rsidRPr="0014636A">
        <w:t>Penalty:</w:t>
      </w:r>
      <w:r w:rsidRPr="0014636A">
        <w:tab/>
      </w:r>
      <w:r w:rsidR="00DF5B36" w:rsidRPr="0014636A">
        <w:t>5 penalty units.</w:t>
      </w:r>
    </w:p>
    <w:p w:rsidR="00DF5B36" w:rsidRPr="0014636A" w:rsidRDefault="00DF5B36" w:rsidP="00A87006">
      <w:pPr>
        <w:pStyle w:val="subsection"/>
      </w:pPr>
      <w:r w:rsidRPr="0014636A">
        <w:tab/>
        <w:t>(2)</w:t>
      </w:r>
      <w:r w:rsidRPr="0014636A">
        <w:tab/>
        <w:t xml:space="preserve">For </w:t>
      </w:r>
      <w:r w:rsidR="0014636A">
        <w:t>subclause (</w:t>
      </w:r>
      <w:r w:rsidRPr="0014636A">
        <w:t>1), the circumstances are:</w:t>
      </w:r>
    </w:p>
    <w:p w:rsidR="00DF5B36" w:rsidRPr="0014636A" w:rsidRDefault="00DF5B36" w:rsidP="00A87006">
      <w:pPr>
        <w:pStyle w:val="paragraph"/>
      </w:pPr>
      <w:r w:rsidRPr="0014636A">
        <w:tab/>
        <w:t>(a)</w:t>
      </w:r>
      <w:r w:rsidRPr="0014636A">
        <w:tab/>
        <w:t>the person has lodged a return for honey sold under a contract of sale that provides for the honey:</w:t>
      </w:r>
    </w:p>
    <w:p w:rsidR="00DF5B36" w:rsidRPr="0014636A" w:rsidRDefault="00DF5B36" w:rsidP="00A87006">
      <w:pPr>
        <w:pStyle w:val="paragraphsub"/>
      </w:pPr>
      <w:r w:rsidRPr="0014636A">
        <w:tab/>
        <w:t>(i)</w:t>
      </w:r>
      <w:r w:rsidRPr="0014636A">
        <w:tab/>
        <w:t>to be delivered to a place outside Australia; or</w:t>
      </w:r>
    </w:p>
    <w:p w:rsidR="00DF5B36" w:rsidRPr="0014636A" w:rsidRDefault="00DF5B36" w:rsidP="00A87006">
      <w:pPr>
        <w:pStyle w:val="paragraphsub"/>
      </w:pPr>
      <w:r w:rsidRPr="0014636A">
        <w:tab/>
        <w:t>(ii)</w:t>
      </w:r>
      <w:r w:rsidRPr="0014636A">
        <w:tab/>
        <w:t>to be placed on board a ship or aircraft for export; and</w:t>
      </w:r>
    </w:p>
    <w:p w:rsidR="00DF5B36" w:rsidRPr="0014636A" w:rsidRDefault="00DF5B36" w:rsidP="00A87006">
      <w:pPr>
        <w:pStyle w:val="paragraph"/>
      </w:pPr>
      <w:r w:rsidRPr="0014636A">
        <w:tab/>
        <w:t>(b)</w:t>
      </w:r>
      <w:r w:rsidRPr="0014636A">
        <w:tab/>
        <w:t>the person had not, when the return was lodged, placed the honey on board a ship or aircraft for export.</w:t>
      </w:r>
    </w:p>
    <w:p w:rsidR="00DF5B36" w:rsidRPr="0014636A" w:rsidRDefault="00DF5B36" w:rsidP="00A87006">
      <w:pPr>
        <w:pStyle w:val="subsection"/>
      </w:pPr>
      <w:r w:rsidRPr="0014636A">
        <w:tab/>
        <w:t>(3)</w:t>
      </w:r>
      <w:r w:rsidRPr="0014636A">
        <w:tab/>
        <w:t xml:space="preserve">An offence under </w:t>
      </w:r>
      <w:r w:rsidR="0014636A">
        <w:t>subclause (</w:t>
      </w:r>
      <w:r w:rsidRPr="0014636A">
        <w:t>1) is an offence of strict liability.</w:t>
      </w:r>
    </w:p>
    <w:p w:rsidR="00DF5B36" w:rsidRPr="0014636A" w:rsidRDefault="00A87006" w:rsidP="00A87006">
      <w:pPr>
        <w:pStyle w:val="notetext"/>
      </w:pPr>
      <w:r w:rsidRPr="0014636A">
        <w:t>Note:</w:t>
      </w:r>
      <w:r w:rsidRPr="0014636A">
        <w:tab/>
      </w:r>
      <w:r w:rsidR="00DF5B36" w:rsidRPr="0014636A">
        <w:t xml:space="preserve">For </w:t>
      </w:r>
      <w:r w:rsidR="00DF5B36" w:rsidRPr="0014636A">
        <w:rPr>
          <w:b/>
          <w:i/>
        </w:rPr>
        <w:t>strict liability</w:t>
      </w:r>
      <w:r w:rsidR="00DF5B36" w:rsidRPr="0014636A">
        <w:t>, see section</w:t>
      </w:r>
      <w:r w:rsidR="0014636A">
        <w:t> </w:t>
      </w:r>
      <w:r w:rsidR="00DF5B36" w:rsidRPr="0014636A">
        <w:t xml:space="preserve">6.1 of the </w:t>
      </w:r>
      <w:r w:rsidR="00DF5B36" w:rsidRPr="0014636A">
        <w:rPr>
          <w:i/>
        </w:rPr>
        <w:t>Criminal Code</w:t>
      </w:r>
      <w:r w:rsidR="00DF5B36" w:rsidRPr="0014636A">
        <w:t>.</w:t>
      </w:r>
    </w:p>
    <w:p w:rsidR="00DF5B36" w:rsidRPr="0014636A" w:rsidRDefault="00DF5B36" w:rsidP="00A87006">
      <w:pPr>
        <w:pStyle w:val="ActHead5"/>
      </w:pPr>
      <w:bookmarkStart w:id="285" w:name="_Toc517776988"/>
      <w:r w:rsidRPr="0014636A">
        <w:rPr>
          <w:rStyle w:val="CharSectno"/>
        </w:rPr>
        <w:t>17</w:t>
      </w:r>
      <w:r w:rsidR="00A87006" w:rsidRPr="0014636A">
        <w:t xml:space="preserve">  </w:t>
      </w:r>
      <w:r w:rsidRPr="0014636A">
        <w:t>Review of decisions</w:t>
      </w:r>
      <w:bookmarkEnd w:id="285"/>
    </w:p>
    <w:p w:rsidR="00DF5B36" w:rsidRPr="0014636A" w:rsidRDefault="00DF5B36" w:rsidP="00A87006">
      <w:pPr>
        <w:pStyle w:val="subsection"/>
      </w:pPr>
      <w:r w:rsidRPr="0014636A">
        <w:tab/>
      </w:r>
      <w:r w:rsidRPr="0014636A">
        <w:tab/>
        <w:t>A person may apply to the Administrative Appeals Tribunal for the review of a decision of the Secretary:</w:t>
      </w:r>
    </w:p>
    <w:p w:rsidR="00DF5B36" w:rsidRPr="0014636A" w:rsidRDefault="00DF5B36" w:rsidP="00A87006">
      <w:pPr>
        <w:pStyle w:val="paragraph"/>
      </w:pPr>
      <w:r w:rsidRPr="0014636A">
        <w:tab/>
        <w:t>(a)</w:t>
      </w:r>
      <w:r w:rsidRPr="0014636A">
        <w:tab/>
        <w:t>refusing, under paragraph</w:t>
      </w:r>
      <w:r w:rsidR="0014636A">
        <w:t> </w:t>
      </w:r>
      <w:r w:rsidRPr="0014636A">
        <w:t>11C</w:t>
      </w:r>
      <w:r w:rsidR="00135F11" w:rsidRPr="0014636A">
        <w:t xml:space="preserve"> </w:t>
      </w:r>
      <w:r w:rsidRPr="0014636A">
        <w:t>(1)</w:t>
      </w:r>
      <w:r w:rsidR="00135F11" w:rsidRPr="0014636A">
        <w:t xml:space="preserve"> </w:t>
      </w:r>
      <w:r w:rsidRPr="0014636A">
        <w:t>(a), to grant an exemption; or</w:t>
      </w:r>
    </w:p>
    <w:p w:rsidR="00DF5B36" w:rsidRPr="0014636A" w:rsidRDefault="00DF5B36" w:rsidP="00A87006">
      <w:pPr>
        <w:pStyle w:val="paragraph"/>
      </w:pPr>
      <w:r w:rsidRPr="0014636A">
        <w:tab/>
        <w:t>(b)</w:t>
      </w:r>
      <w:r w:rsidRPr="0014636A">
        <w:tab/>
        <w:t>refusing, under paragraph</w:t>
      </w:r>
      <w:r w:rsidR="0014636A">
        <w:t> </w:t>
      </w:r>
      <w:r w:rsidRPr="0014636A">
        <w:t>11D</w:t>
      </w:r>
      <w:r w:rsidR="00135F11" w:rsidRPr="0014636A">
        <w:t xml:space="preserve"> </w:t>
      </w:r>
      <w:r w:rsidRPr="0014636A">
        <w:t>(1)</w:t>
      </w:r>
      <w:r w:rsidR="00135F11" w:rsidRPr="0014636A">
        <w:t xml:space="preserve"> </w:t>
      </w:r>
      <w:r w:rsidRPr="0014636A">
        <w:t>(a), to continue an exemption.</w:t>
      </w:r>
    </w:p>
    <w:p w:rsidR="00D124B6" w:rsidRPr="0014636A" w:rsidRDefault="00D124B6" w:rsidP="00860E9D">
      <w:pPr>
        <w:sectPr w:rsidR="00D124B6" w:rsidRPr="0014636A" w:rsidSect="002C5EF8">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bookmarkStart w:id="286" w:name="OPCSB_NonAmendClausesB5"/>
    </w:p>
    <w:bookmarkEnd w:id="286"/>
    <w:p w:rsidR="00D124B6" w:rsidRPr="0014636A" w:rsidRDefault="00D124B6" w:rsidP="00A87006"/>
    <w:sectPr w:rsidR="00D124B6" w:rsidRPr="0014636A" w:rsidSect="002C5EF8">
      <w:headerReference w:type="even" r:id="rId46"/>
      <w:headerReference w:type="default" r:id="rId47"/>
      <w:footerReference w:type="even" r:id="rId48"/>
      <w:footerReference w:type="default" r:id="rId49"/>
      <w:headerReference w:type="first" r:id="rId5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46" w:rsidRDefault="00A57146">
      <w:r>
        <w:separator/>
      </w:r>
    </w:p>
  </w:endnote>
  <w:endnote w:type="continuationSeparator" w:id="0">
    <w:p w:rsidR="00A57146" w:rsidRDefault="00A5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embedRegular r:id="rId1" w:subsetted="1" w:fontKey="{B89117CB-854C-4EDA-94FB-677AE6A0909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3</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2B0EA5" w:rsidRDefault="00A57146" w:rsidP="00A14A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7146" w:rsidTr="00051664">
      <w:tc>
        <w:tcPr>
          <w:tcW w:w="947" w:type="pct"/>
        </w:tcPr>
        <w:p w:rsidR="00A57146" w:rsidRDefault="00A57146" w:rsidP="0025615F">
          <w:pPr>
            <w:spacing w:line="0" w:lineRule="atLeast"/>
            <w:rPr>
              <w:sz w:val="18"/>
            </w:rPr>
          </w:pPr>
        </w:p>
      </w:tc>
      <w:tc>
        <w:tcPr>
          <w:tcW w:w="3688" w:type="pct"/>
        </w:tcPr>
        <w:p w:rsidR="00A57146" w:rsidRDefault="00A57146" w:rsidP="002561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6A16">
            <w:rPr>
              <w:i/>
              <w:sz w:val="18"/>
            </w:rPr>
            <w:t>Primary Industries Levies and Charges Collection Regulations 1991</w:t>
          </w:r>
          <w:r w:rsidRPr="007A1328">
            <w:rPr>
              <w:i/>
              <w:sz w:val="18"/>
            </w:rPr>
            <w:fldChar w:fldCharType="end"/>
          </w:r>
        </w:p>
      </w:tc>
      <w:tc>
        <w:tcPr>
          <w:tcW w:w="365" w:type="pct"/>
        </w:tcPr>
        <w:p w:rsidR="00A57146" w:rsidRDefault="00A57146" w:rsidP="002561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F4F">
            <w:rPr>
              <w:i/>
              <w:noProof/>
              <w:sz w:val="18"/>
            </w:rPr>
            <w:t>85</w:t>
          </w:r>
          <w:r w:rsidRPr="00ED79B6">
            <w:rPr>
              <w:i/>
              <w:sz w:val="18"/>
            </w:rPr>
            <w:fldChar w:fldCharType="end"/>
          </w:r>
        </w:p>
      </w:tc>
    </w:tr>
  </w:tbl>
  <w:p w:rsidR="00A57146" w:rsidRPr="00ED79B6" w:rsidRDefault="00A57146" w:rsidP="00A14A8C">
    <w:pPr>
      <w:rPr>
        <w:i/>
        <w:sz w:val="18"/>
      </w:rPr>
    </w:pPr>
  </w:p>
  <w:p w:rsidR="00A57146" w:rsidRPr="00A14A8C" w:rsidRDefault="00A57146" w:rsidP="00A14A8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6</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5</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2B0EA5" w:rsidRDefault="00A57146" w:rsidP="00160527">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7146" w:rsidTr="00051664">
      <w:tc>
        <w:tcPr>
          <w:tcW w:w="947" w:type="pct"/>
        </w:tcPr>
        <w:p w:rsidR="00A57146" w:rsidRDefault="00A57146" w:rsidP="00160527">
          <w:pPr>
            <w:spacing w:line="0" w:lineRule="atLeast"/>
            <w:rPr>
              <w:sz w:val="18"/>
            </w:rPr>
          </w:pPr>
        </w:p>
      </w:tc>
      <w:tc>
        <w:tcPr>
          <w:tcW w:w="3688" w:type="pct"/>
        </w:tcPr>
        <w:p w:rsidR="00A57146" w:rsidRDefault="00A57146" w:rsidP="001605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6A16">
            <w:rPr>
              <w:i/>
              <w:sz w:val="18"/>
            </w:rPr>
            <w:t>Primary Industries Levies and Charges Collection Regulations 1991</w:t>
          </w:r>
          <w:r w:rsidRPr="007A1328">
            <w:rPr>
              <w:i/>
              <w:sz w:val="18"/>
            </w:rPr>
            <w:fldChar w:fldCharType="end"/>
          </w:r>
        </w:p>
      </w:tc>
      <w:tc>
        <w:tcPr>
          <w:tcW w:w="365" w:type="pct"/>
        </w:tcPr>
        <w:p w:rsidR="00A57146" w:rsidRDefault="00A57146" w:rsidP="001605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F4F">
            <w:rPr>
              <w:i/>
              <w:noProof/>
              <w:sz w:val="18"/>
            </w:rPr>
            <w:t>85</w:t>
          </w:r>
          <w:r w:rsidRPr="00ED79B6">
            <w:rPr>
              <w:i/>
              <w:sz w:val="18"/>
            </w:rPr>
            <w:fldChar w:fldCharType="end"/>
          </w:r>
        </w:p>
      </w:tc>
    </w:tr>
  </w:tbl>
  <w:p w:rsidR="00A57146" w:rsidRPr="00ED79B6" w:rsidRDefault="00A57146" w:rsidP="00160527">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48</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49</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pPr>
      <w:pBdr>
        <w:top w:val="single" w:sz="6" w:space="1" w:color="auto"/>
      </w:pBdr>
      <w:rPr>
        <w:sz w:val="18"/>
      </w:rPr>
    </w:pPr>
  </w:p>
  <w:p w:rsidR="00A57146" w:rsidRDefault="00A57146">
    <w:pPr>
      <w:jc w:val="right"/>
      <w:rPr>
        <w:i/>
        <w:sz w:val="18"/>
      </w:rPr>
    </w:pPr>
    <w:r>
      <w:rPr>
        <w:i/>
        <w:sz w:val="18"/>
      </w:rPr>
      <w:fldChar w:fldCharType="begin"/>
    </w:r>
    <w:r>
      <w:rPr>
        <w:i/>
        <w:sz w:val="18"/>
      </w:rPr>
      <w:instrText xml:space="preserve"> STYLEREF ShortT </w:instrText>
    </w:r>
    <w:r>
      <w:rPr>
        <w:i/>
        <w:sz w:val="18"/>
      </w:rPr>
      <w:fldChar w:fldCharType="separate"/>
    </w:r>
    <w:r w:rsidR="006F6A16">
      <w:rPr>
        <w:i/>
        <w:noProof/>
        <w:sz w:val="18"/>
      </w:rPr>
      <w:t>Primary Industries Levies and Charges Collection Regulations 1991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3F4F">
      <w:rPr>
        <w:i/>
        <w:noProof/>
        <w:sz w:val="18"/>
      </w:rPr>
      <w:t>85</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F3F4F">
            <w:rPr>
              <w:i/>
              <w:noProof/>
              <w:sz w:val="16"/>
              <w:szCs w:val="16"/>
            </w:rPr>
            <w:t>85</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F3F4F">
            <w:rPr>
              <w:i/>
              <w:noProof/>
              <w:sz w:val="16"/>
              <w:szCs w:val="16"/>
            </w:rPr>
            <w:t>85</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E512A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ED79B6" w:rsidRDefault="00A57146" w:rsidP="00E512A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2</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3</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2B0EA5" w:rsidRDefault="00A57146" w:rsidP="00B36D72">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7146" w:rsidTr="00051664">
      <w:tc>
        <w:tcPr>
          <w:tcW w:w="947" w:type="pct"/>
        </w:tcPr>
        <w:p w:rsidR="00A57146" w:rsidRDefault="00A57146" w:rsidP="00860E9D">
          <w:pPr>
            <w:spacing w:line="0" w:lineRule="atLeast"/>
            <w:rPr>
              <w:sz w:val="18"/>
            </w:rPr>
          </w:pPr>
        </w:p>
      </w:tc>
      <w:tc>
        <w:tcPr>
          <w:tcW w:w="3688" w:type="pct"/>
        </w:tcPr>
        <w:p w:rsidR="00A57146" w:rsidRDefault="00A57146" w:rsidP="00860E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6A16">
            <w:rPr>
              <w:i/>
              <w:sz w:val="18"/>
            </w:rPr>
            <w:t>Primary Industries Levies and Charges Collection Regulations 1991</w:t>
          </w:r>
          <w:r w:rsidRPr="007A1328">
            <w:rPr>
              <w:i/>
              <w:sz w:val="18"/>
            </w:rPr>
            <w:fldChar w:fldCharType="end"/>
          </w:r>
        </w:p>
      </w:tc>
      <w:tc>
        <w:tcPr>
          <w:tcW w:w="365" w:type="pct"/>
        </w:tcPr>
        <w:p w:rsidR="00A57146" w:rsidRDefault="00A57146" w:rsidP="00860E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F4F">
            <w:rPr>
              <w:i/>
              <w:noProof/>
              <w:sz w:val="18"/>
            </w:rPr>
            <w:t>85</w:t>
          </w:r>
          <w:r w:rsidRPr="00ED79B6">
            <w:rPr>
              <w:i/>
              <w:sz w:val="18"/>
            </w:rPr>
            <w:fldChar w:fldCharType="end"/>
          </w:r>
        </w:p>
      </w:tc>
    </w:tr>
  </w:tbl>
  <w:p w:rsidR="00A57146" w:rsidRPr="00ED79B6" w:rsidRDefault="00A57146" w:rsidP="00B36D7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vi</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i/>
              <w:sz w:val="16"/>
              <w:szCs w:val="16"/>
            </w:rPr>
          </w:pP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vii</w:t>
          </w:r>
          <w:r w:rsidRPr="007B3B51">
            <w:rPr>
              <w:i/>
              <w:sz w:val="16"/>
              <w:szCs w:val="16"/>
            </w:rPr>
            <w:fldChar w:fldCharType="end"/>
          </w:r>
        </w:p>
      </w:tc>
    </w:tr>
    <w:tr w:rsidR="00A57146" w:rsidRPr="00130F37" w:rsidTr="00051664">
      <w:tc>
        <w:tcPr>
          <w:tcW w:w="1499" w:type="pct"/>
          <w:gridSpan w:val="2"/>
        </w:tcPr>
        <w:p w:rsidR="00A57146" w:rsidRPr="00130F37" w:rsidRDefault="00A57146" w:rsidP="008F0A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6A16">
            <w:rPr>
              <w:sz w:val="16"/>
              <w:szCs w:val="16"/>
            </w:rPr>
            <w:t>79</w:t>
          </w:r>
          <w:r w:rsidRPr="00130F37">
            <w:rPr>
              <w:sz w:val="16"/>
              <w:szCs w:val="16"/>
            </w:rPr>
            <w:fldChar w:fldCharType="end"/>
          </w:r>
        </w:p>
      </w:tc>
      <w:tc>
        <w:tcPr>
          <w:tcW w:w="1999" w:type="pct"/>
        </w:tcPr>
        <w:p w:rsidR="00A57146" w:rsidRPr="00130F37" w:rsidRDefault="00A57146" w:rsidP="008F0A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6A16">
            <w:rPr>
              <w:sz w:val="16"/>
              <w:szCs w:val="16"/>
            </w:rPr>
            <w:t>23/6/18</w:t>
          </w:r>
          <w:r w:rsidRPr="00130F37">
            <w:rPr>
              <w:sz w:val="16"/>
              <w:szCs w:val="16"/>
            </w:rPr>
            <w:fldChar w:fldCharType="end"/>
          </w:r>
        </w:p>
      </w:tc>
      <w:tc>
        <w:tcPr>
          <w:tcW w:w="1502" w:type="pct"/>
          <w:gridSpan w:val="2"/>
        </w:tcPr>
        <w:p w:rsidR="00A57146" w:rsidRPr="00130F37" w:rsidRDefault="00A57146" w:rsidP="008F0A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6A16">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6A16">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6A16">
            <w:rPr>
              <w:noProof/>
              <w:sz w:val="16"/>
              <w:szCs w:val="16"/>
            </w:rPr>
            <w:t>26/6/18</w:t>
          </w:r>
          <w:r w:rsidRPr="00130F37">
            <w:rPr>
              <w:sz w:val="16"/>
              <w:szCs w:val="16"/>
            </w:rPr>
            <w:fldChar w:fldCharType="end"/>
          </w:r>
        </w:p>
      </w:tc>
    </w:tr>
  </w:tbl>
  <w:p w:rsidR="00A57146" w:rsidRPr="008F0AC6" w:rsidRDefault="00A57146" w:rsidP="008F0AC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B3B51" w:rsidRDefault="00A57146" w:rsidP="008F0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7146" w:rsidRPr="007B3B51" w:rsidTr="00051664">
      <w:tc>
        <w:tcPr>
          <w:tcW w:w="854" w:type="pct"/>
        </w:tcPr>
        <w:p w:rsidR="00A57146" w:rsidRPr="007B3B51" w:rsidRDefault="00A57146" w:rsidP="008F0A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A16">
            <w:rPr>
              <w:i/>
              <w:noProof/>
              <w:sz w:val="16"/>
              <w:szCs w:val="16"/>
            </w:rPr>
            <w:t>4</w:t>
          </w:r>
          <w:r w:rsidRPr="007B3B51">
            <w:rPr>
              <w:i/>
              <w:sz w:val="16"/>
              <w:szCs w:val="16"/>
            </w:rPr>
            <w:fldChar w:fldCharType="end"/>
          </w:r>
        </w:p>
      </w:tc>
      <w:tc>
        <w:tcPr>
          <w:tcW w:w="3688" w:type="pct"/>
          <w:gridSpan w:val="3"/>
        </w:tcPr>
        <w:p w:rsidR="00A57146" w:rsidRPr="007B3B51" w:rsidRDefault="00A57146" w:rsidP="008F0A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A16">
            <w:rPr>
              <w:i/>
              <w:noProof/>
              <w:sz w:val="16"/>
              <w:szCs w:val="16"/>
            </w:rPr>
            <w:t>Primary Industries Levies and Charges Collection Regulations 1991</w:t>
          </w:r>
          <w:r w:rsidRPr="007B3B51">
            <w:rPr>
              <w:i/>
              <w:sz w:val="16"/>
              <w:szCs w:val="16"/>
            </w:rPr>
            <w:fldChar w:fldCharType="end"/>
          </w:r>
        </w:p>
      </w:tc>
      <w:tc>
        <w:tcPr>
          <w:tcW w:w="458" w:type="pct"/>
        </w:tcPr>
        <w:p w:rsidR="00A57146" w:rsidRPr="007B3B51" w:rsidRDefault="00A57146" w:rsidP="008F0AC6">
          <w:pPr>
            <w:jc w:val="right"/>
            <w:rPr>
              <w:sz w:val="16"/>
              <w:szCs w:val="16"/>
            </w:rPr>
          </w:pPr>
        </w:p>
      </w:tc>
    </w:tr>
    <w:tr w:rsidR="00A57146" w:rsidRPr="0055472E" w:rsidTr="00051664">
      <w:tc>
        <w:tcPr>
          <w:tcW w:w="1499" w:type="pct"/>
          <w:gridSpan w:val="2"/>
        </w:tcPr>
        <w:p w:rsidR="00A57146" w:rsidRPr="0055472E" w:rsidRDefault="00A57146" w:rsidP="008F0A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6A16">
            <w:rPr>
              <w:sz w:val="16"/>
              <w:szCs w:val="16"/>
            </w:rPr>
            <w:t>79</w:t>
          </w:r>
          <w:r w:rsidRPr="0055472E">
            <w:rPr>
              <w:sz w:val="16"/>
              <w:szCs w:val="16"/>
            </w:rPr>
            <w:fldChar w:fldCharType="end"/>
          </w:r>
        </w:p>
      </w:tc>
      <w:tc>
        <w:tcPr>
          <w:tcW w:w="1999" w:type="pct"/>
        </w:tcPr>
        <w:p w:rsidR="00A57146" w:rsidRPr="0055472E" w:rsidRDefault="00A57146" w:rsidP="008F0A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6A16">
            <w:rPr>
              <w:sz w:val="16"/>
              <w:szCs w:val="16"/>
            </w:rPr>
            <w:t>23/6/18</w:t>
          </w:r>
          <w:r w:rsidRPr="0055472E">
            <w:rPr>
              <w:sz w:val="16"/>
              <w:szCs w:val="16"/>
            </w:rPr>
            <w:fldChar w:fldCharType="end"/>
          </w:r>
        </w:p>
      </w:tc>
      <w:tc>
        <w:tcPr>
          <w:tcW w:w="1502" w:type="pct"/>
          <w:gridSpan w:val="2"/>
        </w:tcPr>
        <w:p w:rsidR="00A57146" w:rsidRPr="0055472E" w:rsidRDefault="00A57146" w:rsidP="008F0A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6A16">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6A16">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6A16">
            <w:rPr>
              <w:noProof/>
              <w:sz w:val="16"/>
              <w:szCs w:val="16"/>
            </w:rPr>
            <w:t>26/6/18</w:t>
          </w:r>
          <w:r w:rsidRPr="0055472E">
            <w:rPr>
              <w:sz w:val="16"/>
              <w:szCs w:val="16"/>
            </w:rPr>
            <w:fldChar w:fldCharType="end"/>
          </w:r>
        </w:p>
      </w:tc>
    </w:tr>
  </w:tbl>
  <w:p w:rsidR="00A57146" w:rsidRPr="008F0AC6" w:rsidRDefault="00A57146" w:rsidP="008F0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46" w:rsidRDefault="00A57146">
      <w:r>
        <w:separator/>
      </w:r>
    </w:p>
  </w:footnote>
  <w:footnote w:type="continuationSeparator" w:id="0">
    <w:p w:rsidR="00A57146" w:rsidRDefault="00A57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E512A2">
    <w:pPr>
      <w:pStyle w:val="Header"/>
      <w:pBdr>
        <w:bottom w:val="single" w:sz="6" w:space="1" w:color="auto"/>
      </w:pBdr>
    </w:pPr>
  </w:p>
  <w:p w:rsidR="00A57146" w:rsidRDefault="00A57146" w:rsidP="00E512A2">
    <w:pPr>
      <w:pStyle w:val="Header"/>
      <w:pBdr>
        <w:bottom w:val="single" w:sz="6" w:space="1" w:color="auto"/>
      </w:pBdr>
    </w:pPr>
  </w:p>
  <w:p w:rsidR="00A57146" w:rsidRPr="001E77D2" w:rsidRDefault="00A57146" w:rsidP="00E512A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25615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7146" w:rsidRDefault="00A57146" w:rsidP="0025615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7146" w:rsidRPr="007A1328" w:rsidRDefault="00A57146" w:rsidP="002561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7146" w:rsidRPr="007A1328" w:rsidRDefault="00A57146" w:rsidP="0025615F">
    <w:pPr>
      <w:rPr>
        <w:b/>
        <w:sz w:val="24"/>
      </w:rPr>
    </w:pPr>
  </w:p>
  <w:p w:rsidR="00A57146" w:rsidRPr="007A1328" w:rsidRDefault="00A57146" w:rsidP="00A14A8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F6A1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6A16">
      <w:rPr>
        <w:noProof/>
        <w:sz w:val="24"/>
      </w:rPr>
      <w:t>12</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A1328" w:rsidRDefault="00A57146" w:rsidP="0025615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7146" w:rsidRPr="007A1328" w:rsidRDefault="00A57146" w:rsidP="0025615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7146" w:rsidRPr="007A1328" w:rsidRDefault="00A57146" w:rsidP="002561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7146" w:rsidRPr="007A1328" w:rsidRDefault="00A57146" w:rsidP="0025615F">
    <w:pPr>
      <w:jc w:val="right"/>
      <w:rPr>
        <w:b/>
        <w:sz w:val="24"/>
      </w:rPr>
    </w:pPr>
  </w:p>
  <w:p w:rsidR="00A57146" w:rsidRPr="007A1328" w:rsidRDefault="00A57146" w:rsidP="00A14A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F6A1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6A16">
      <w:rPr>
        <w:noProof/>
        <w:sz w:val="24"/>
      </w:rPr>
      <w:t>9</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7A1328" w:rsidRDefault="00A57146" w:rsidP="0025615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pPr>
      <w:rPr>
        <w:sz w:val="20"/>
      </w:rPr>
    </w:pPr>
    <w:r>
      <w:rPr>
        <w:b/>
        <w:sz w:val="20"/>
      </w:rPr>
      <w:fldChar w:fldCharType="begin"/>
    </w:r>
    <w:r>
      <w:rPr>
        <w:b/>
        <w:sz w:val="20"/>
      </w:rPr>
      <w:instrText xml:space="preserve"> STYLEREF CharChapNo </w:instrText>
    </w:r>
    <w:r w:rsidR="006F6A16">
      <w:rPr>
        <w:b/>
        <w:sz w:val="20"/>
      </w:rPr>
      <w:fldChar w:fldCharType="separate"/>
    </w:r>
    <w:r w:rsidR="006F6A1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F6A16">
      <w:rPr>
        <w:sz w:val="20"/>
      </w:rPr>
      <w:fldChar w:fldCharType="separate"/>
    </w:r>
    <w:r w:rsidR="006F6A16">
      <w:rPr>
        <w:noProof/>
        <w:sz w:val="20"/>
      </w:rPr>
      <w:t>Warrant</w:t>
    </w:r>
    <w:r>
      <w:rPr>
        <w:sz w:val="20"/>
      </w:rPr>
      <w:fldChar w:fldCharType="end"/>
    </w:r>
  </w:p>
  <w:p w:rsidR="00A57146" w:rsidRDefault="00A5714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57146" w:rsidRDefault="00A57146">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8A2C51" w:rsidRDefault="00A57146">
    <w:pPr>
      <w:jc w:val="right"/>
      <w:rPr>
        <w:sz w:val="20"/>
      </w:rPr>
    </w:pPr>
    <w:r w:rsidRPr="008A2C51">
      <w:rPr>
        <w:sz w:val="20"/>
      </w:rPr>
      <w:fldChar w:fldCharType="begin"/>
    </w:r>
    <w:r w:rsidRPr="008A2C51">
      <w:rPr>
        <w:sz w:val="20"/>
      </w:rPr>
      <w:instrText xml:space="preserve"> STYLEREF CharChapText </w:instrText>
    </w:r>
    <w:r w:rsidR="006F6A16">
      <w:rPr>
        <w:sz w:val="20"/>
      </w:rPr>
      <w:fldChar w:fldCharType="separate"/>
    </w:r>
    <w:r w:rsidR="006F6A16">
      <w:rPr>
        <w:noProof/>
        <w:sz w:val="20"/>
      </w:rPr>
      <w:t>Warrant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F6A16">
      <w:rPr>
        <w:b/>
        <w:sz w:val="20"/>
      </w:rPr>
      <w:fldChar w:fldCharType="separate"/>
    </w:r>
    <w:r w:rsidR="006F6A16">
      <w:rPr>
        <w:b/>
        <w:noProof/>
        <w:sz w:val="20"/>
      </w:rPr>
      <w:t>Schedule 1</w:t>
    </w:r>
    <w:r w:rsidRPr="008A2C51">
      <w:rPr>
        <w:b/>
        <w:sz w:val="20"/>
      </w:rPr>
      <w:fldChar w:fldCharType="end"/>
    </w:r>
  </w:p>
  <w:p w:rsidR="00A57146" w:rsidRPr="008A2C51" w:rsidRDefault="00A5714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57146" w:rsidRPr="008A2C51" w:rsidRDefault="00A57146">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D675F1" w:rsidRDefault="00A5714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F6A16">
      <w:rPr>
        <w:b/>
        <w:noProof/>
        <w:sz w:val="20"/>
      </w:rPr>
      <w:t>Schedule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F6A16">
      <w:rPr>
        <w:noProof/>
        <w:sz w:val="20"/>
      </w:rPr>
      <w:t>Deer slaughter</w:t>
    </w:r>
    <w:r w:rsidRPr="00D675F1">
      <w:rPr>
        <w:sz w:val="20"/>
      </w:rPr>
      <w:fldChar w:fldCharType="end"/>
    </w:r>
  </w:p>
  <w:p w:rsidR="00A57146" w:rsidRPr="00D675F1" w:rsidRDefault="00A5714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A57146" w:rsidRPr="00D675F1" w:rsidRDefault="00A5714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57146" w:rsidRPr="00D675F1" w:rsidRDefault="00A57146">
    <w:pPr>
      <w:rPr>
        <w:b/>
      </w:rPr>
    </w:pPr>
  </w:p>
  <w:p w:rsidR="00A57146" w:rsidRPr="00D675F1" w:rsidRDefault="00A57146">
    <w:pPr>
      <w:pBdr>
        <w:bottom w:val="single" w:sz="6" w:space="1" w:color="auto"/>
      </w:pBdr>
    </w:pPr>
    <w:r w:rsidRPr="00D675F1">
      <w:t xml:space="preserve">Clause </w:t>
    </w:r>
    <w:fldSimple w:instr=" STYLEREF CharSectno ">
      <w:r w:rsidR="006F6A16">
        <w:rPr>
          <w:noProof/>
        </w:rPr>
        <w:t>11</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D675F1" w:rsidRDefault="00A5714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F6A16">
      <w:rPr>
        <w:noProof/>
        <w:sz w:val="20"/>
      </w:rPr>
      <w:t>Deer velvet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F6A16">
      <w:rPr>
        <w:b/>
        <w:noProof/>
        <w:sz w:val="20"/>
      </w:rPr>
      <w:t>Schedule 13</w:t>
    </w:r>
    <w:r w:rsidRPr="00D675F1">
      <w:rPr>
        <w:b/>
        <w:sz w:val="20"/>
      </w:rPr>
      <w:fldChar w:fldCharType="end"/>
    </w:r>
  </w:p>
  <w:p w:rsidR="00A57146" w:rsidRPr="00D675F1" w:rsidRDefault="00A5714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A57146" w:rsidRPr="00D675F1" w:rsidRDefault="00A5714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57146" w:rsidRPr="00D675F1" w:rsidRDefault="00A57146">
    <w:pPr>
      <w:jc w:val="right"/>
      <w:rPr>
        <w:b/>
      </w:rPr>
    </w:pPr>
  </w:p>
  <w:p w:rsidR="00A57146" w:rsidRPr="00D675F1" w:rsidRDefault="00A57146">
    <w:pPr>
      <w:pBdr>
        <w:bottom w:val="single" w:sz="6" w:space="1" w:color="auto"/>
      </w:pBdr>
      <w:jc w:val="right"/>
    </w:pPr>
    <w:r w:rsidRPr="00D675F1">
      <w:t xml:space="preserve">Clause </w:t>
    </w:r>
    <w:fldSimple w:instr=" STYLEREF CharSectno ">
      <w:r w:rsidR="006F6A16">
        <w:rPr>
          <w:noProof/>
        </w:rPr>
        <w:t>1</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BE5CD2" w:rsidRDefault="00A57146" w:rsidP="00860E9D">
    <w:pPr>
      <w:rPr>
        <w:sz w:val="26"/>
        <w:szCs w:val="26"/>
      </w:rPr>
    </w:pPr>
  </w:p>
  <w:p w:rsidR="00A57146" w:rsidRPr="0020230A" w:rsidRDefault="00A57146" w:rsidP="00860E9D">
    <w:pPr>
      <w:rPr>
        <w:b/>
        <w:sz w:val="20"/>
      </w:rPr>
    </w:pPr>
    <w:r w:rsidRPr="0020230A">
      <w:rPr>
        <w:b/>
        <w:sz w:val="20"/>
      </w:rPr>
      <w:t>Endnotes</w:t>
    </w:r>
  </w:p>
  <w:p w:rsidR="00A57146" w:rsidRPr="007A1328" w:rsidRDefault="00A57146" w:rsidP="00860E9D">
    <w:pPr>
      <w:rPr>
        <w:sz w:val="20"/>
      </w:rPr>
    </w:pPr>
  </w:p>
  <w:p w:rsidR="00A57146" w:rsidRPr="007A1328" w:rsidRDefault="00A57146" w:rsidP="00860E9D">
    <w:pPr>
      <w:rPr>
        <w:b/>
        <w:sz w:val="24"/>
      </w:rPr>
    </w:pPr>
  </w:p>
  <w:p w:rsidR="00A57146" w:rsidRPr="00BE5CD2" w:rsidRDefault="00A57146" w:rsidP="00860E9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F6A16">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E512A2">
    <w:pPr>
      <w:pStyle w:val="Header"/>
      <w:pBdr>
        <w:bottom w:val="single" w:sz="4" w:space="1" w:color="auto"/>
      </w:pBdr>
    </w:pPr>
  </w:p>
  <w:p w:rsidR="00A57146" w:rsidRDefault="00A57146" w:rsidP="00E512A2">
    <w:pPr>
      <w:pStyle w:val="Header"/>
      <w:pBdr>
        <w:bottom w:val="single" w:sz="4" w:space="1" w:color="auto"/>
      </w:pBdr>
    </w:pPr>
  </w:p>
  <w:p w:rsidR="00A57146" w:rsidRPr="001E77D2" w:rsidRDefault="00A57146" w:rsidP="00E512A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BE5CD2" w:rsidRDefault="00A57146" w:rsidP="00860E9D">
    <w:pPr>
      <w:jc w:val="right"/>
      <w:rPr>
        <w:sz w:val="26"/>
        <w:szCs w:val="26"/>
      </w:rPr>
    </w:pPr>
  </w:p>
  <w:p w:rsidR="00A57146" w:rsidRPr="0020230A" w:rsidRDefault="00A57146" w:rsidP="00860E9D">
    <w:pPr>
      <w:jc w:val="right"/>
      <w:rPr>
        <w:b/>
        <w:sz w:val="20"/>
      </w:rPr>
    </w:pPr>
    <w:r w:rsidRPr="0020230A">
      <w:rPr>
        <w:b/>
        <w:sz w:val="20"/>
      </w:rPr>
      <w:t>Endnotes</w:t>
    </w:r>
  </w:p>
  <w:p w:rsidR="00A57146" w:rsidRPr="007A1328" w:rsidRDefault="00A57146" w:rsidP="00860E9D">
    <w:pPr>
      <w:jc w:val="right"/>
      <w:rPr>
        <w:sz w:val="20"/>
      </w:rPr>
    </w:pPr>
  </w:p>
  <w:p w:rsidR="00A57146" w:rsidRPr="007A1328" w:rsidRDefault="00A57146" w:rsidP="00860E9D">
    <w:pPr>
      <w:jc w:val="right"/>
      <w:rPr>
        <w:b/>
        <w:sz w:val="24"/>
      </w:rPr>
    </w:pPr>
  </w:p>
  <w:p w:rsidR="00A57146" w:rsidRPr="00BE5CD2" w:rsidRDefault="00A57146" w:rsidP="00860E9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F6A16">
      <w:rPr>
        <w:b/>
        <w:bCs/>
        <w:noProof/>
        <w:szCs w:val="22"/>
        <w:lang w:val="en-US"/>
      </w:rPr>
      <w:t>Error! No text of specified style in document.</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EA0056">
    <w:pPr>
      <w:pStyle w:val="Header"/>
    </w:pPr>
  </w:p>
  <w:p w:rsidR="00A57146" w:rsidRPr="00EA0056" w:rsidRDefault="00A57146"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5F1388" w:rsidRDefault="00A57146" w:rsidP="00E512A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860E9D">
    <w:pPr>
      <w:rPr>
        <w:b/>
        <w:sz w:val="20"/>
      </w:rPr>
    </w:pPr>
  </w:p>
  <w:p w:rsidR="00A57146" w:rsidRPr="0031590B" w:rsidRDefault="00A57146" w:rsidP="00860E9D">
    <w:pPr>
      <w:rPr>
        <w:b/>
      </w:rPr>
    </w:pPr>
    <w:r>
      <w:rPr>
        <w:b/>
        <w:sz w:val="20"/>
      </w:rPr>
      <w:fldChar w:fldCharType="begin"/>
    </w:r>
    <w:r>
      <w:rPr>
        <w:b/>
        <w:sz w:val="20"/>
      </w:rPr>
      <w:instrText xml:space="preserve"> STYLEREF CharChapNo </w:instrText>
    </w:r>
    <w:r>
      <w:rPr>
        <w:b/>
        <w:sz w:val="20"/>
      </w:rPr>
      <w:fldChar w:fldCharType="end"/>
    </w:r>
  </w:p>
  <w:p w:rsidR="00A57146" w:rsidRPr="0031590B" w:rsidRDefault="00A57146" w:rsidP="00860E9D">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rsidP="00207A5D">
    <w:pPr>
      <w:jc w:val="right"/>
      <w:rPr>
        <w:sz w:val="20"/>
      </w:rPr>
    </w:pPr>
  </w:p>
  <w:p w:rsidR="00A57146" w:rsidRPr="0031590B" w:rsidRDefault="00A57146" w:rsidP="00207A5D">
    <w:pPr>
      <w:jc w:val="right"/>
      <w:rPr>
        <w:b/>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r w:rsidRPr="007A1328">
      <w:rPr>
        <w:sz w:val="20"/>
      </w:rPr>
      <w:fldChar w:fldCharType="begin"/>
    </w:r>
    <w:r w:rsidRPr="007A1328">
      <w:rPr>
        <w:sz w:val="20"/>
      </w:rPr>
      <w:instrText xml:space="preserve"> STYLEREF CharPartText </w:instrText>
    </w:r>
    <w:r w:rsidRPr="007A1328">
      <w:rPr>
        <w:sz w:val="20"/>
      </w:rPr>
      <w:fldChar w:fldCharType="end"/>
    </w:r>
  </w:p>
  <w:p w:rsidR="00A57146" w:rsidRPr="0031590B" w:rsidRDefault="00A57146" w:rsidP="004255A1">
    <w:pPr>
      <w:pBdr>
        <w:bottom w:val="single" w:sz="6" w:space="1" w:color="auto"/>
      </w:pBdr>
      <w:spacing w:after="24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Default="00A5714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ED79B6" w:rsidRDefault="00A57146" w:rsidP="00E33A38">
    <w:pPr>
      <w:pBdr>
        <w:bottom w:val="single" w:sz="6" w:space="1" w:color="auto"/>
      </w:pBdr>
      <w:spacing w:before="100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ED79B6" w:rsidRDefault="00A57146" w:rsidP="00E33A38">
    <w:pPr>
      <w:pBdr>
        <w:bottom w:val="single" w:sz="6" w:space="1" w:color="auto"/>
      </w:pBdr>
      <w:spacing w:before="100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46" w:rsidRPr="00ED79B6" w:rsidRDefault="00A57146" w:rsidP="00860E9D">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4"/>
  </w:num>
  <w:num w:numId="18">
    <w:abstractNumId w:val="11"/>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027"/>
    <w:rsid w:val="0000439F"/>
    <w:rsid w:val="000047FD"/>
    <w:rsid w:val="000056EE"/>
    <w:rsid w:val="000062E1"/>
    <w:rsid w:val="000063B0"/>
    <w:rsid w:val="00006F3C"/>
    <w:rsid w:val="00010203"/>
    <w:rsid w:val="00012A4E"/>
    <w:rsid w:val="0001739E"/>
    <w:rsid w:val="00023FD2"/>
    <w:rsid w:val="00027C2B"/>
    <w:rsid w:val="00034119"/>
    <w:rsid w:val="0003434D"/>
    <w:rsid w:val="0003498B"/>
    <w:rsid w:val="00035C3C"/>
    <w:rsid w:val="00041C73"/>
    <w:rsid w:val="00044C45"/>
    <w:rsid w:val="00051664"/>
    <w:rsid w:val="00055E25"/>
    <w:rsid w:val="0006013B"/>
    <w:rsid w:val="00065A0E"/>
    <w:rsid w:val="000749A1"/>
    <w:rsid w:val="000753EE"/>
    <w:rsid w:val="00075B3D"/>
    <w:rsid w:val="0008328E"/>
    <w:rsid w:val="000868C6"/>
    <w:rsid w:val="000918AB"/>
    <w:rsid w:val="00092802"/>
    <w:rsid w:val="000B0A20"/>
    <w:rsid w:val="000B131C"/>
    <w:rsid w:val="000B26C3"/>
    <w:rsid w:val="000B2983"/>
    <w:rsid w:val="000B52F3"/>
    <w:rsid w:val="000B7EEA"/>
    <w:rsid w:val="000C56FE"/>
    <w:rsid w:val="000D112D"/>
    <w:rsid w:val="000D363E"/>
    <w:rsid w:val="000D4463"/>
    <w:rsid w:val="000E081D"/>
    <w:rsid w:val="000E4498"/>
    <w:rsid w:val="000F1025"/>
    <w:rsid w:val="000F140F"/>
    <w:rsid w:val="000F2B17"/>
    <w:rsid w:val="000F4D34"/>
    <w:rsid w:val="00105F08"/>
    <w:rsid w:val="0011121A"/>
    <w:rsid w:val="00111E48"/>
    <w:rsid w:val="00112717"/>
    <w:rsid w:val="00114286"/>
    <w:rsid w:val="00122CA1"/>
    <w:rsid w:val="00126C33"/>
    <w:rsid w:val="00126D00"/>
    <w:rsid w:val="00133419"/>
    <w:rsid w:val="00135F11"/>
    <w:rsid w:val="001363F5"/>
    <w:rsid w:val="00145C33"/>
    <w:rsid w:val="0014636A"/>
    <w:rsid w:val="0014660D"/>
    <w:rsid w:val="00147B7F"/>
    <w:rsid w:val="0015096D"/>
    <w:rsid w:val="00152824"/>
    <w:rsid w:val="00153593"/>
    <w:rsid w:val="001544DD"/>
    <w:rsid w:val="00155791"/>
    <w:rsid w:val="0015725B"/>
    <w:rsid w:val="00157A99"/>
    <w:rsid w:val="00160527"/>
    <w:rsid w:val="00160F65"/>
    <w:rsid w:val="00162024"/>
    <w:rsid w:val="00164DB6"/>
    <w:rsid w:val="00166606"/>
    <w:rsid w:val="00167DA3"/>
    <w:rsid w:val="00180CD3"/>
    <w:rsid w:val="00187705"/>
    <w:rsid w:val="0018775F"/>
    <w:rsid w:val="00191A66"/>
    <w:rsid w:val="00191B57"/>
    <w:rsid w:val="001925FD"/>
    <w:rsid w:val="00195953"/>
    <w:rsid w:val="001A0D09"/>
    <w:rsid w:val="001A25BD"/>
    <w:rsid w:val="001B680B"/>
    <w:rsid w:val="001B7079"/>
    <w:rsid w:val="001B7F48"/>
    <w:rsid w:val="001C2D2D"/>
    <w:rsid w:val="001C2F74"/>
    <w:rsid w:val="001C3CFF"/>
    <w:rsid w:val="001C6C78"/>
    <w:rsid w:val="001D1730"/>
    <w:rsid w:val="001D2AA7"/>
    <w:rsid w:val="001D49E7"/>
    <w:rsid w:val="001D53F8"/>
    <w:rsid w:val="001E0659"/>
    <w:rsid w:val="001E551F"/>
    <w:rsid w:val="001F204C"/>
    <w:rsid w:val="00200279"/>
    <w:rsid w:val="002037C5"/>
    <w:rsid w:val="0020488A"/>
    <w:rsid w:val="00205368"/>
    <w:rsid w:val="00207A5D"/>
    <w:rsid w:val="00207B98"/>
    <w:rsid w:val="00207CB0"/>
    <w:rsid w:val="002125DA"/>
    <w:rsid w:val="0022012B"/>
    <w:rsid w:val="00220EDA"/>
    <w:rsid w:val="00222DA1"/>
    <w:rsid w:val="002232E3"/>
    <w:rsid w:val="00223710"/>
    <w:rsid w:val="00223A7F"/>
    <w:rsid w:val="002243E3"/>
    <w:rsid w:val="00224459"/>
    <w:rsid w:val="002250FB"/>
    <w:rsid w:val="002303A1"/>
    <w:rsid w:val="00254B2F"/>
    <w:rsid w:val="00254BAA"/>
    <w:rsid w:val="00254C12"/>
    <w:rsid w:val="0025615F"/>
    <w:rsid w:val="00262431"/>
    <w:rsid w:val="002702EC"/>
    <w:rsid w:val="00270588"/>
    <w:rsid w:val="002705A1"/>
    <w:rsid w:val="00270826"/>
    <w:rsid w:val="0027363B"/>
    <w:rsid w:val="002804C2"/>
    <w:rsid w:val="00280E69"/>
    <w:rsid w:val="00281A3F"/>
    <w:rsid w:val="00296435"/>
    <w:rsid w:val="0029646C"/>
    <w:rsid w:val="00296E69"/>
    <w:rsid w:val="002A2D16"/>
    <w:rsid w:val="002A57A4"/>
    <w:rsid w:val="002C0E89"/>
    <w:rsid w:val="002C42F1"/>
    <w:rsid w:val="002C4803"/>
    <w:rsid w:val="002C5EF8"/>
    <w:rsid w:val="002C79E4"/>
    <w:rsid w:val="002C7F8D"/>
    <w:rsid w:val="002D3004"/>
    <w:rsid w:val="002D35D3"/>
    <w:rsid w:val="002D3B48"/>
    <w:rsid w:val="002E14BF"/>
    <w:rsid w:val="002E5C84"/>
    <w:rsid w:val="002F149C"/>
    <w:rsid w:val="0030627F"/>
    <w:rsid w:val="003160EF"/>
    <w:rsid w:val="003242D2"/>
    <w:rsid w:val="003269CD"/>
    <w:rsid w:val="00327AAB"/>
    <w:rsid w:val="003328BD"/>
    <w:rsid w:val="00333FEC"/>
    <w:rsid w:val="00334DA1"/>
    <w:rsid w:val="00335FCE"/>
    <w:rsid w:val="00336768"/>
    <w:rsid w:val="00347380"/>
    <w:rsid w:val="00347ABE"/>
    <w:rsid w:val="00351600"/>
    <w:rsid w:val="00352974"/>
    <w:rsid w:val="003530A2"/>
    <w:rsid w:val="003567D5"/>
    <w:rsid w:val="003570F6"/>
    <w:rsid w:val="00365485"/>
    <w:rsid w:val="00366209"/>
    <w:rsid w:val="00370980"/>
    <w:rsid w:val="003714FC"/>
    <w:rsid w:val="00372DEA"/>
    <w:rsid w:val="003766EA"/>
    <w:rsid w:val="00377D44"/>
    <w:rsid w:val="00380150"/>
    <w:rsid w:val="00393A96"/>
    <w:rsid w:val="00396732"/>
    <w:rsid w:val="003A3291"/>
    <w:rsid w:val="003A4D79"/>
    <w:rsid w:val="003A6D5C"/>
    <w:rsid w:val="003A730D"/>
    <w:rsid w:val="003C1D3B"/>
    <w:rsid w:val="003C44CF"/>
    <w:rsid w:val="003C700C"/>
    <w:rsid w:val="003D20DD"/>
    <w:rsid w:val="003E0E43"/>
    <w:rsid w:val="003E3577"/>
    <w:rsid w:val="003E542B"/>
    <w:rsid w:val="003E701C"/>
    <w:rsid w:val="003F1A97"/>
    <w:rsid w:val="003F1AF9"/>
    <w:rsid w:val="003F3F4F"/>
    <w:rsid w:val="00402A17"/>
    <w:rsid w:val="004034A6"/>
    <w:rsid w:val="004067CD"/>
    <w:rsid w:val="004172C3"/>
    <w:rsid w:val="004207D7"/>
    <w:rsid w:val="00424431"/>
    <w:rsid w:val="004255A1"/>
    <w:rsid w:val="00427249"/>
    <w:rsid w:val="00435A8A"/>
    <w:rsid w:val="00441257"/>
    <w:rsid w:val="00442444"/>
    <w:rsid w:val="00443C94"/>
    <w:rsid w:val="00454D0B"/>
    <w:rsid w:val="00456E20"/>
    <w:rsid w:val="00457AC5"/>
    <w:rsid w:val="00462FF0"/>
    <w:rsid w:val="00466A7E"/>
    <w:rsid w:val="004670CB"/>
    <w:rsid w:val="0046776D"/>
    <w:rsid w:val="00471E90"/>
    <w:rsid w:val="0047221D"/>
    <w:rsid w:val="00482B0A"/>
    <w:rsid w:val="00490956"/>
    <w:rsid w:val="00492AF6"/>
    <w:rsid w:val="0049476B"/>
    <w:rsid w:val="00494E8C"/>
    <w:rsid w:val="004B03B8"/>
    <w:rsid w:val="004B1E60"/>
    <w:rsid w:val="004B3DD8"/>
    <w:rsid w:val="004B717C"/>
    <w:rsid w:val="004C4116"/>
    <w:rsid w:val="004C7821"/>
    <w:rsid w:val="004D25B2"/>
    <w:rsid w:val="004D2CCB"/>
    <w:rsid w:val="004D364E"/>
    <w:rsid w:val="004E01BE"/>
    <w:rsid w:val="004E05F3"/>
    <w:rsid w:val="004E1CE0"/>
    <w:rsid w:val="004E3375"/>
    <w:rsid w:val="004E6672"/>
    <w:rsid w:val="004F0A32"/>
    <w:rsid w:val="004F145B"/>
    <w:rsid w:val="004F586F"/>
    <w:rsid w:val="004F6438"/>
    <w:rsid w:val="004F6F63"/>
    <w:rsid w:val="00500D63"/>
    <w:rsid w:val="00502A65"/>
    <w:rsid w:val="005043D2"/>
    <w:rsid w:val="005056BC"/>
    <w:rsid w:val="00512E20"/>
    <w:rsid w:val="00514509"/>
    <w:rsid w:val="0051543A"/>
    <w:rsid w:val="005239DB"/>
    <w:rsid w:val="005248F7"/>
    <w:rsid w:val="00524BE1"/>
    <w:rsid w:val="00531FCE"/>
    <w:rsid w:val="00535BFA"/>
    <w:rsid w:val="00546012"/>
    <w:rsid w:val="00550001"/>
    <w:rsid w:val="00553BBD"/>
    <w:rsid w:val="00553CCE"/>
    <w:rsid w:val="005548F9"/>
    <w:rsid w:val="0056095D"/>
    <w:rsid w:val="00561460"/>
    <w:rsid w:val="00564001"/>
    <w:rsid w:val="00577039"/>
    <w:rsid w:val="00577475"/>
    <w:rsid w:val="00584A71"/>
    <w:rsid w:val="005867F2"/>
    <w:rsid w:val="00590B66"/>
    <w:rsid w:val="0059146D"/>
    <w:rsid w:val="00593BC9"/>
    <w:rsid w:val="00594F6A"/>
    <w:rsid w:val="005A04A5"/>
    <w:rsid w:val="005A0F53"/>
    <w:rsid w:val="005A2A56"/>
    <w:rsid w:val="005B13D7"/>
    <w:rsid w:val="005B2BDF"/>
    <w:rsid w:val="005C0051"/>
    <w:rsid w:val="005C20BB"/>
    <w:rsid w:val="005C6F39"/>
    <w:rsid w:val="005C7760"/>
    <w:rsid w:val="005C7BB8"/>
    <w:rsid w:val="005D40F1"/>
    <w:rsid w:val="005D491C"/>
    <w:rsid w:val="005D5651"/>
    <w:rsid w:val="005D6F22"/>
    <w:rsid w:val="005E168A"/>
    <w:rsid w:val="005E42DE"/>
    <w:rsid w:val="005E5309"/>
    <w:rsid w:val="005E6D7C"/>
    <w:rsid w:val="005F2672"/>
    <w:rsid w:val="005F38C6"/>
    <w:rsid w:val="005F5365"/>
    <w:rsid w:val="005F6C9D"/>
    <w:rsid w:val="005F7A28"/>
    <w:rsid w:val="0060499E"/>
    <w:rsid w:val="00610CB1"/>
    <w:rsid w:val="00612010"/>
    <w:rsid w:val="006133D2"/>
    <w:rsid w:val="00622324"/>
    <w:rsid w:val="00630C62"/>
    <w:rsid w:val="006334F8"/>
    <w:rsid w:val="00643CA7"/>
    <w:rsid w:val="00645165"/>
    <w:rsid w:val="00645A49"/>
    <w:rsid w:val="00647421"/>
    <w:rsid w:val="006503AC"/>
    <w:rsid w:val="00651715"/>
    <w:rsid w:val="00651912"/>
    <w:rsid w:val="006548E6"/>
    <w:rsid w:val="00656D33"/>
    <w:rsid w:val="00657047"/>
    <w:rsid w:val="0065794A"/>
    <w:rsid w:val="00670CC4"/>
    <w:rsid w:val="00672003"/>
    <w:rsid w:val="00672979"/>
    <w:rsid w:val="00674893"/>
    <w:rsid w:val="00675602"/>
    <w:rsid w:val="00680384"/>
    <w:rsid w:val="00686152"/>
    <w:rsid w:val="00692D7D"/>
    <w:rsid w:val="00693D83"/>
    <w:rsid w:val="00694AFC"/>
    <w:rsid w:val="00694FD7"/>
    <w:rsid w:val="006A3AB1"/>
    <w:rsid w:val="006A4BA5"/>
    <w:rsid w:val="006B28EE"/>
    <w:rsid w:val="006C2D51"/>
    <w:rsid w:val="006C31CA"/>
    <w:rsid w:val="006C4BED"/>
    <w:rsid w:val="006C53D2"/>
    <w:rsid w:val="006C795D"/>
    <w:rsid w:val="006D0603"/>
    <w:rsid w:val="006D169D"/>
    <w:rsid w:val="006D18DE"/>
    <w:rsid w:val="006D4B99"/>
    <w:rsid w:val="006D79E5"/>
    <w:rsid w:val="006E54FC"/>
    <w:rsid w:val="006E6AF8"/>
    <w:rsid w:val="006F2504"/>
    <w:rsid w:val="006F3E15"/>
    <w:rsid w:val="006F4850"/>
    <w:rsid w:val="006F6A16"/>
    <w:rsid w:val="006F6FDA"/>
    <w:rsid w:val="007037DD"/>
    <w:rsid w:val="00706509"/>
    <w:rsid w:val="007067C6"/>
    <w:rsid w:val="00717563"/>
    <w:rsid w:val="0072067A"/>
    <w:rsid w:val="00730AB3"/>
    <w:rsid w:val="0073196C"/>
    <w:rsid w:val="00732425"/>
    <w:rsid w:val="007338A0"/>
    <w:rsid w:val="00733D1E"/>
    <w:rsid w:val="00733ED9"/>
    <w:rsid w:val="00735B24"/>
    <w:rsid w:val="0073761F"/>
    <w:rsid w:val="0074158C"/>
    <w:rsid w:val="00742912"/>
    <w:rsid w:val="00742BE4"/>
    <w:rsid w:val="0074530F"/>
    <w:rsid w:val="00750F54"/>
    <w:rsid w:val="00751A00"/>
    <w:rsid w:val="007576E3"/>
    <w:rsid w:val="00757D9D"/>
    <w:rsid w:val="00763D6C"/>
    <w:rsid w:val="007640FB"/>
    <w:rsid w:val="00780F78"/>
    <w:rsid w:val="00781AD7"/>
    <w:rsid w:val="00781EB1"/>
    <w:rsid w:val="00787D5F"/>
    <w:rsid w:val="00787E97"/>
    <w:rsid w:val="007916FB"/>
    <w:rsid w:val="00792548"/>
    <w:rsid w:val="00792C57"/>
    <w:rsid w:val="00792D08"/>
    <w:rsid w:val="007952D3"/>
    <w:rsid w:val="0079643C"/>
    <w:rsid w:val="007965CB"/>
    <w:rsid w:val="0079673E"/>
    <w:rsid w:val="0079710F"/>
    <w:rsid w:val="00797C09"/>
    <w:rsid w:val="007A1349"/>
    <w:rsid w:val="007A18FD"/>
    <w:rsid w:val="007A3567"/>
    <w:rsid w:val="007B3C24"/>
    <w:rsid w:val="007B5CF6"/>
    <w:rsid w:val="007C012A"/>
    <w:rsid w:val="007C0378"/>
    <w:rsid w:val="007C20C3"/>
    <w:rsid w:val="007C23A0"/>
    <w:rsid w:val="007C34F4"/>
    <w:rsid w:val="007C378E"/>
    <w:rsid w:val="007C432F"/>
    <w:rsid w:val="007C49D9"/>
    <w:rsid w:val="007C70EC"/>
    <w:rsid w:val="007D2042"/>
    <w:rsid w:val="007D217D"/>
    <w:rsid w:val="007D48B4"/>
    <w:rsid w:val="007D4DA1"/>
    <w:rsid w:val="007D53DD"/>
    <w:rsid w:val="007E12A9"/>
    <w:rsid w:val="007E21C3"/>
    <w:rsid w:val="007F6B43"/>
    <w:rsid w:val="007F6EC1"/>
    <w:rsid w:val="00800EE9"/>
    <w:rsid w:val="00802693"/>
    <w:rsid w:val="00814EF1"/>
    <w:rsid w:val="008200F1"/>
    <w:rsid w:val="00820E6A"/>
    <w:rsid w:val="00821280"/>
    <w:rsid w:val="00821D1F"/>
    <w:rsid w:val="0082205E"/>
    <w:rsid w:val="008261C2"/>
    <w:rsid w:val="008304C8"/>
    <w:rsid w:val="008309B7"/>
    <w:rsid w:val="00834026"/>
    <w:rsid w:val="00834E9D"/>
    <w:rsid w:val="00835065"/>
    <w:rsid w:val="008421EA"/>
    <w:rsid w:val="008529D0"/>
    <w:rsid w:val="00855B58"/>
    <w:rsid w:val="00855B7C"/>
    <w:rsid w:val="00860D17"/>
    <w:rsid w:val="00860E9D"/>
    <w:rsid w:val="008621D6"/>
    <w:rsid w:val="00863A57"/>
    <w:rsid w:val="00876C6B"/>
    <w:rsid w:val="00884A91"/>
    <w:rsid w:val="00890A16"/>
    <w:rsid w:val="00890EBF"/>
    <w:rsid w:val="008A0D3A"/>
    <w:rsid w:val="008A24DC"/>
    <w:rsid w:val="008A3D32"/>
    <w:rsid w:val="008A5870"/>
    <w:rsid w:val="008A5DD5"/>
    <w:rsid w:val="008B7DD7"/>
    <w:rsid w:val="008C1D70"/>
    <w:rsid w:val="008C2BEA"/>
    <w:rsid w:val="008C38FE"/>
    <w:rsid w:val="008C714D"/>
    <w:rsid w:val="008D64ED"/>
    <w:rsid w:val="008E02E5"/>
    <w:rsid w:val="008E6A14"/>
    <w:rsid w:val="008E74ED"/>
    <w:rsid w:val="008E7D39"/>
    <w:rsid w:val="008F0AC6"/>
    <w:rsid w:val="008F5EC2"/>
    <w:rsid w:val="00901D54"/>
    <w:rsid w:val="00901DA5"/>
    <w:rsid w:val="00902FB5"/>
    <w:rsid w:val="009070F5"/>
    <w:rsid w:val="00913321"/>
    <w:rsid w:val="00914CC9"/>
    <w:rsid w:val="0091560E"/>
    <w:rsid w:val="00916B70"/>
    <w:rsid w:val="0092203F"/>
    <w:rsid w:val="0093033C"/>
    <w:rsid w:val="00930922"/>
    <w:rsid w:val="0093371F"/>
    <w:rsid w:val="009356C5"/>
    <w:rsid w:val="00936AC3"/>
    <w:rsid w:val="00937C68"/>
    <w:rsid w:val="009407F8"/>
    <w:rsid w:val="00944599"/>
    <w:rsid w:val="00944949"/>
    <w:rsid w:val="009474ED"/>
    <w:rsid w:val="0095322A"/>
    <w:rsid w:val="009553F5"/>
    <w:rsid w:val="0095659E"/>
    <w:rsid w:val="00957F1C"/>
    <w:rsid w:val="009676B9"/>
    <w:rsid w:val="00982FFF"/>
    <w:rsid w:val="00987DF2"/>
    <w:rsid w:val="00990D42"/>
    <w:rsid w:val="00992087"/>
    <w:rsid w:val="00992710"/>
    <w:rsid w:val="009A429D"/>
    <w:rsid w:val="009A4D19"/>
    <w:rsid w:val="009A595E"/>
    <w:rsid w:val="009B12B3"/>
    <w:rsid w:val="009B1DBC"/>
    <w:rsid w:val="009B4BDB"/>
    <w:rsid w:val="009C34C9"/>
    <w:rsid w:val="009C638D"/>
    <w:rsid w:val="009C711B"/>
    <w:rsid w:val="009D5D4D"/>
    <w:rsid w:val="009E3171"/>
    <w:rsid w:val="009F1B95"/>
    <w:rsid w:val="009F3211"/>
    <w:rsid w:val="009F64DE"/>
    <w:rsid w:val="00A01333"/>
    <w:rsid w:val="00A01523"/>
    <w:rsid w:val="00A01FB2"/>
    <w:rsid w:val="00A03F84"/>
    <w:rsid w:val="00A05E2B"/>
    <w:rsid w:val="00A07AF0"/>
    <w:rsid w:val="00A1124B"/>
    <w:rsid w:val="00A1281A"/>
    <w:rsid w:val="00A14A8C"/>
    <w:rsid w:val="00A14C5E"/>
    <w:rsid w:val="00A17D1D"/>
    <w:rsid w:val="00A20966"/>
    <w:rsid w:val="00A22B55"/>
    <w:rsid w:val="00A24F4D"/>
    <w:rsid w:val="00A26EC4"/>
    <w:rsid w:val="00A307EC"/>
    <w:rsid w:val="00A31BE9"/>
    <w:rsid w:val="00A32E59"/>
    <w:rsid w:val="00A36240"/>
    <w:rsid w:val="00A40923"/>
    <w:rsid w:val="00A43EC2"/>
    <w:rsid w:val="00A541EF"/>
    <w:rsid w:val="00A57146"/>
    <w:rsid w:val="00A5794C"/>
    <w:rsid w:val="00A61C80"/>
    <w:rsid w:val="00A7238F"/>
    <w:rsid w:val="00A74E2D"/>
    <w:rsid w:val="00A75F1E"/>
    <w:rsid w:val="00A86711"/>
    <w:rsid w:val="00A87006"/>
    <w:rsid w:val="00A91F48"/>
    <w:rsid w:val="00A920C3"/>
    <w:rsid w:val="00A939BC"/>
    <w:rsid w:val="00AA64FB"/>
    <w:rsid w:val="00AA6B31"/>
    <w:rsid w:val="00AA6CE8"/>
    <w:rsid w:val="00AB1D79"/>
    <w:rsid w:val="00AB3AB7"/>
    <w:rsid w:val="00AC2749"/>
    <w:rsid w:val="00AC336C"/>
    <w:rsid w:val="00AC3634"/>
    <w:rsid w:val="00AC44F3"/>
    <w:rsid w:val="00AD4C82"/>
    <w:rsid w:val="00AD65B9"/>
    <w:rsid w:val="00AE3BDB"/>
    <w:rsid w:val="00AE5649"/>
    <w:rsid w:val="00AF045F"/>
    <w:rsid w:val="00AF15D1"/>
    <w:rsid w:val="00AF4E63"/>
    <w:rsid w:val="00AF7C12"/>
    <w:rsid w:val="00B02301"/>
    <w:rsid w:val="00B04718"/>
    <w:rsid w:val="00B11FF4"/>
    <w:rsid w:val="00B148E6"/>
    <w:rsid w:val="00B23D47"/>
    <w:rsid w:val="00B267A3"/>
    <w:rsid w:val="00B2730F"/>
    <w:rsid w:val="00B341F1"/>
    <w:rsid w:val="00B36B99"/>
    <w:rsid w:val="00B36D72"/>
    <w:rsid w:val="00B37C93"/>
    <w:rsid w:val="00B41A08"/>
    <w:rsid w:val="00B4372D"/>
    <w:rsid w:val="00B440EB"/>
    <w:rsid w:val="00B45669"/>
    <w:rsid w:val="00B46B40"/>
    <w:rsid w:val="00B50B2D"/>
    <w:rsid w:val="00B528FA"/>
    <w:rsid w:val="00B564FE"/>
    <w:rsid w:val="00B56B8D"/>
    <w:rsid w:val="00B61677"/>
    <w:rsid w:val="00B64636"/>
    <w:rsid w:val="00B64D46"/>
    <w:rsid w:val="00B65B18"/>
    <w:rsid w:val="00B6604D"/>
    <w:rsid w:val="00B66B48"/>
    <w:rsid w:val="00B74EBD"/>
    <w:rsid w:val="00B74F8F"/>
    <w:rsid w:val="00B750D0"/>
    <w:rsid w:val="00B75420"/>
    <w:rsid w:val="00B76F60"/>
    <w:rsid w:val="00B779A9"/>
    <w:rsid w:val="00B82EAA"/>
    <w:rsid w:val="00B86CE6"/>
    <w:rsid w:val="00B90EAF"/>
    <w:rsid w:val="00BA3AA3"/>
    <w:rsid w:val="00BA4CD6"/>
    <w:rsid w:val="00BA4E32"/>
    <w:rsid w:val="00BA56DA"/>
    <w:rsid w:val="00BA5A9A"/>
    <w:rsid w:val="00BA61EE"/>
    <w:rsid w:val="00BA678C"/>
    <w:rsid w:val="00BA761C"/>
    <w:rsid w:val="00BB3EEC"/>
    <w:rsid w:val="00BC2171"/>
    <w:rsid w:val="00BC63F3"/>
    <w:rsid w:val="00BD0348"/>
    <w:rsid w:val="00BD12AB"/>
    <w:rsid w:val="00BD79B8"/>
    <w:rsid w:val="00BE40F7"/>
    <w:rsid w:val="00BE7291"/>
    <w:rsid w:val="00BF1322"/>
    <w:rsid w:val="00C02DBF"/>
    <w:rsid w:val="00C03332"/>
    <w:rsid w:val="00C10798"/>
    <w:rsid w:val="00C13341"/>
    <w:rsid w:val="00C143E8"/>
    <w:rsid w:val="00C17668"/>
    <w:rsid w:val="00C20FF8"/>
    <w:rsid w:val="00C24BAF"/>
    <w:rsid w:val="00C24D82"/>
    <w:rsid w:val="00C25A74"/>
    <w:rsid w:val="00C31EBB"/>
    <w:rsid w:val="00C3215C"/>
    <w:rsid w:val="00C321EA"/>
    <w:rsid w:val="00C33891"/>
    <w:rsid w:val="00C33C34"/>
    <w:rsid w:val="00C34B2A"/>
    <w:rsid w:val="00C35A82"/>
    <w:rsid w:val="00C451E3"/>
    <w:rsid w:val="00C452AC"/>
    <w:rsid w:val="00C47B1F"/>
    <w:rsid w:val="00C50FB8"/>
    <w:rsid w:val="00C54485"/>
    <w:rsid w:val="00C5685E"/>
    <w:rsid w:val="00C56C15"/>
    <w:rsid w:val="00C57220"/>
    <w:rsid w:val="00C65016"/>
    <w:rsid w:val="00C70FAF"/>
    <w:rsid w:val="00C7135F"/>
    <w:rsid w:val="00C73929"/>
    <w:rsid w:val="00C820F9"/>
    <w:rsid w:val="00C82160"/>
    <w:rsid w:val="00C82911"/>
    <w:rsid w:val="00C82D38"/>
    <w:rsid w:val="00C85260"/>
    <w:rsid w:val="00C861D2"/>
    <w:rsid w:val="00C87C43"/>
    <w:rsid w:val="00C92281"/>
    <w:rsid w:val="00C92CDA"/>
    <w:rsid w:val="00C9472B"/>
    <w:rsid w:val="00C95A4E"/>
    <w:rsid w:val="00C96597"/>
    <w:rsid w:val="00C969F3"/>
    <w:rsid w:val="00CA1EB2"/>
    <w:rsid w:val="00CA69D6"/>
    <w:rsid w:val="00CC1FC2"/>
    <w:rsid w:val="00CC4EF4"/>
    <w:rsid w:val="00CC5A7E"/>
    <w:rsid w:val="00CC60E7"/>
    <w:rsid w:val="00CC7753"/>
    <w:rsid w:val="00CC7CA2"/>
    <w:rsid w:val="00CD11C3"/>
    <w:rsid w:val="00CD1AEC"/>
    <w:rsid w:val="00CE0B5D"/>
    <w:rsid w:val="00CE233A"/>
    <w:rsid w:val="00CE2E98"/>
    <w:rsid w:val="00CE72B1"/>
    <w:rsid w:val="00CF5443"/>
    <w:rsid w:val="00D03D5B"/>
    <w:rsid w:val="00D10555"/>
    <w:rsid w:val="00D124B6"/>
    <w:rsid w:val="00D14036"/>
    <w:rsid w:val="00D21A85"/>
    <w:rsid w:val="00D222D8"/>
    <w:rsid w:val="00D23277"/>
    <w:rsid w:val="00D304D1"/>
    <w:rsid w:val="00D36966"/>
    <w:rsid w:val="00D40AE0"/>
    <w:rsid w:val="00D43C47"/>
    <w:rsid w:val="00D4502B"/>
    <w:rsid w:val="00D4509C"/>
    <w:rsid w:val="00D47851"/>
    <w:rsid w:val="00D47E81"/>
    <w:rsid w:val="00D50A88"/>
    <w:rsid w:val="00D50D04"/>
    <w:rsid w:val="00D510D6"/>
    <w:rsid w:val="00D62B4D"/>
    <w:rsid w:val="00D6435A"/>
    <w:rsid w:val="00D65C7B"/>
    <w:rsid w:val="00D67B9C"/>
    <w:rsid w:val="00D67DD6"/>
    <w:rsid w:val="00D761EF"/>
    <w:rsid w:val="00D80D44"/>
    <w:rsid w:val="00D82765"/>
    <w:rsid w:val="00D83229"/>
    <w:rsid w:val="00D902F8"/>
    <w:rsid w:val="00D9415C"/>
    <w:rsid w:val="00D9574F"/>
    <w:rsid w:val="00D9626B"/>
    <w:rsid w:val="00D96FAA"/>
    <w:rsid w:val="00D97C6A"/>
    <w:rsid w:val="00D97F3C"/>
    <w:rsid w:val="00DA34E2"/>
    <w:rsid w:val="00DA4CA7"/>
    <w:rsid w:val="00DB2833"/>
    <w:rsid w:val="00DB78AA"/>
    <w:rsid w:val="00DB7C8B"/>
    <w:rsid w:val="00DC0D96"/>
    <w:rsid w:val="00DC44D8"/>
    <w:rsid w:val="00DC6262"/>
    <w:rsid w:val="00DC7589"/>
    <w:rsid w:val="00DD3616"/>
    <w:rsid w:val="00DD79E6"/>
    <w:rsid w:val="00DE0A50"/>
    <w:rsid w:val="00DE3E92"/>
    <w:rsid w:val="00DE4436"/>
    <w:rsid w:val="00DF2DBB"/>
    <w:rsid w:val="00DF5B36"/>
    <w:rsid w:val="00DF66C3"/>
    <w:rsid w:val="00DF7A67"/>
    <w:rsid w:val="00E0057F"/>
    <w:rsid w:val="00E0170F"/>
    <w:rsid w:val="00E06A85"/>
    <w:rsid w:val="00E115EE"/>
    <w:rsid w:val="00E126EF"/>
    <w:rsid w:val="00E212D0"/>
    <w:rsid w:val="00E2565B"/>
    <w:rsid w:val="00E27F37"/>
    <w:rsid w:val="00E33A38"/>
    <w:rsid w:val="00E371BB"/>
    <w:rsid w:val="00E41F5B"/>
    <w:rsid w:val="00E42CA3"/>
    <w:rsid w:val="00E476B6"/>
    <w:rsid w:val="00E512A2"/>
    <w:rsid w:val="00E54826"/>
    <w:rsid w:val="00E62BED"/>
    <w:rsid w:val="00E631E2"/>
    <w:rsid w:val="00E73A1B"/>
    <w:rsid w:val="00E7447A"/>
    <w:rsid w:val="00E76310"/>
    <w:rsid w:val="00E77A52"/>
    <w:rsid w:val="00E83CB5"/>
    <w:rsid w:val="00E93E5B"/>
    <w:rsid w:val="00E95A6B"/>
    <w:rsid w:val="00EA0056"/>
    <w:rsid w:val="00EA14B9"/>
    <w:rsid w:val="00EA67E7"/>
    <w:rsid w:val="00EA747F"/>
    <w:rsid w:val="00EA7510"/>
    <w:rsid w:val="00EB00FD"/>
    <w:rsid w:val="00EB31CA"/>
    <w:rsid w:val="00EB3ECE"/>
    <w:rsid w:val="00EB5743"/>
    <w:rsid w:val="00EB6AB4"/>
    <w:rsid w:val="00EC2CB3"/>
    <w:rsid w:val="00EC6938"/>
    <w:rsid w:val="00ED310D"/>
    <w:rsid w:val="00ED42C4"/>
    <w:rsid w:val="00ED6576"/>
    <w:rsid w:val="00EE131F"/>
    <w:rsid w:val="00EE3635"/>
    <w:rsid w:val="00EE7651"/>
    <w:rsid w:val="00EF0004"/>
    <w:rsid w:val="00EF1AA5"/>
    <w:rsid w:val="00EF491A"/>
    <w:rsid w:val="00EF4F03"/>
    <w:rsid w:val="00F00C4C"/>
    <w:rsid w:val="00F03977"/>
    <w:rsid w:val="00F03CB8"/>
    <w:rsid w:val="00F04553"/>
    <w:rsid w:val="00F10548"/>
    <w:rsid w:val="00F1343A"/>
    <w:rsid w:val="00F14740"/>
    <w:rsid w:val="00F20700"/>
    <w:rsid w:val="00F21027"/>
    <w:rsid w:val="00F3151E"/>
    <w:rsid w:val="00F31E13"/>
    <w:rsid w:val="00F33606"/>
    <w:rsid w:val="00F356F8"/>
    <w:rsid w:val="00F35903"/>
    <w:rsid w:val="00F35CCE"/>
    <w:rsid w:val="00F3623A"/>
    <w:rsid w:val="00F4594E"/>
    <w:rsid w:val="00F50B00"/>
    <w:rsid w:val="00F5332E"/>
    <w:rsid w:val="00F54B0B"/>
    <w:rsid w:val="00F57748"/>
    <w:rsid w:val="00F57858"/>
    <w:rsid w:val="00F60524"/>
    <w:rsid w:val="00F72662"/>
    <w:rsid w:val="00F732C5"/>
    <w:rsid w:val="00F8447A"/>
    <w:rsid w:val="00F8464C"/>
    <w:rsid w:val="00F85736"/>
    <w:rsid w:val="00FA218E"/>
    <w:rsid w:val="00FA287D"/>
    <w:rsid w:val="00FA794E"/>
    <w:rsid w:val="00FB2136"/>
    <w:rsid w:val="00FB2A3E"/>
    <w:rsid w:val="00FB515C"/>
    <w:rsid w:val="00FC1CF1"/>
    <w:rsid w:val="00FD212A"/>
    <w:rsid w:val="00FD24FC"/>
    <w:rsid w:val="00FD41B2"/>
    <w:rsid w:val="00FD4915"/>
    <w:rsid w:val="00FD4B3A"/>
    <w:rsid w:val="00FD503B"/>
    <w:rsid w:val="00FD63CE"/>
    <w:rsid w:val="00FE2C85"/>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9B8"/>
    <w:pPr>
      <w:spacing w:line="260" w:lineRule="atLeast"/>
    </w:pPr>
    <w:rPr>
      <w:rFonts w:eastAsiaTheme="minorHAnsi" w:cstheme="minorBidi"/>
      <w:sz w:val="22"/>
      <w:lang w:eastAsia="en-US"/>
    </w:rPr>
  </w:style>
  <w:style w:type="paragraph" w:styleId="Heading1">
    <w:name w:val="heading 1"/>
    <w:basedOn w:val="OPCParaBase"/>
    <w:next w:val="Normal"/>
    <w:qFormat/>
    <w:rsid w:val="00A87006"/>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7006"/>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7006"/>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A87006"/>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A87006"/>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BD79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9B8"/>
  </w:style>
  <w:style w:type="character" w:customStyle="1" w:styleId="CharSubPartTextCASA">
    <w:name w:val="CharSubPartText(CASA)"/>
    <w:basedOn w:val="OPCCharBase"/>
    <w:uiPriority w:val="1"/>
    <w:rsid w:val="00BD79B8"/>
  </w:style>
  <w:style w:type="character" w:customStyle="1" w:styleId="CharSubPartNoCASA">
    <w:name w:val="CharSubPartNo(CASA)"/>
    <w:basedOn w:val="OPCCharBase"/>
    <w:uiPriority w:val="1"/>
    <w:rsid w:val="00BD79B8"/>
  </w:style>
  <w:style w:type="paragraph" w:styleId="Footer">
    <w:name w:val="footer"/>
    <w:link w:val="FooterChar"/>
    <w:rsid w:val="00BD79B8"/>
    <w:pPr>
      <w:tabs>
        <w:tab w:val="center" w:pos="4153"/>
        <w:tab w:val="right" w:pos="8306"/>
      </w:tabs>
    </w:pPr>
    <w:rPr>
      <w:sz w:val="22"/>
      <w:szCs w:val="24"/>
    </w:rPr>
  </w:style>
  <w:style w:type="paragraph" w:customStyle="1" w:styleId="ENoteTTIndentHeadingSub">
    <w:name w:val="ENoteTTIndentHeadingSub"/>
    <w:aliases w:val="enTTHis"/>
    <w:basedOn w:val="OPCParaBase"/>
    <w:rsid w:val="00BD79B8"/>
    <w:pPr>
      <w:keepNext/>
      <w:spacing w:before="60" w:line="240" w:lineRule="atLeast"/>
      <w:ind w:left="340"/>
    </w:pPr>
    <w:rPr>
      <w:b/>
      <w:sz w:val="16"/>
    </w:rPr>
  </w:style>
  <w:style w:type="paragraph" w:customStyle="1" w:styleId="ENoteTTiSub">
    <w:name w:val="ENoteTTiSub"/>
    <w:aliases w:val="enttis"/>
    <w:basedOn w:val="OPCParaBase"/>
    <w:rsid w:val="00BD79B8"/>
    <w:pPr>
      <w:keepNext/>
      <w:spacing w:before="60" w:line="240" w:lineRule="atLeast"/>
      <w:ind w:left="340"/>
    </w:pPr>
    <w:rPr>
      <w:sz w:val="16"/>
    </w:rPr>
  </w:style>
  <w:style w:type="paragraph" w:customStyle="1" w:styleId="SubDivisionMigration">
    <w:name w:val="SubDivisionMigration"/>
    <w:aliases w:val="sdm"/>
    <w:basedOn w:val="OPCParaBase"/>
    <w:rsid w:val="00BD79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9B8"/>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D79B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D79B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79B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D79B8"/>
  </w:style>
  <w:style w:type="character" w:customStyle="1" w:styleId="CharAmSchText">
    <w:name w:val="CharAmSchText"/>
    <w:basedOn w:val="OPCCharBase"/>
    <w:uiPriority w:val="1"/>
    <w:qFormat/>
    <w:rsid w:val="00BD79B8"/>
  </w:style>
  <w:style w:type="character" w:customStyle="1" w:styleId="CharChapNo">
    <w:name w:val="CharChapNo"/>
    <w:basedOn w:val="OPCCharBase"/>
    <w:qFormat/>
    <w:rsid w:val="00BD79B8"/>
  </w:style>
  <w:style w:type="character" w:customStyle="1" w:styleId="CharChapText">
    <w:name w:val="CharChapText"/>
    <w:basedOn w:val="OPCCharBase"/>
    <w:qFormat/>
    <w:rsid w:val="00BD79B8"/>
  </w:style>
  <w:style w:type="character" w:customStyle="1" w:styleId="CharDivNo">
    <w:name w:val="CharDivNo"/>
    <w:basedOn w:val="OPCCharBase"/>
    <w:qFormat/>
    <w:rsid w:val="00BD79B8"/>
  </w:style>
  <w:style w:type="character" w:customStyle="1" w:styleId="CharDivText">
    <w:name w:val="CharDivText"/>
    <w:basedOn w:val="OPCCharBase"/>
    <w:qFormat/>
    <w:rsid w:val="00BD79B8"/>
  </w:style>
  <w:style w:type="character" w:customStyle="1" w:styleId="CharPartNo">
    <w:name w:val="CharPartNo"/>
    <w:basedOn w:val="OPCCharBase"/>
    <w:qFormat/>
    <w:rsid w:val="00BD79B8"/>
  </w:style>
  <w:style w:type="character" w:customStyle="1" w:styleId="CharPartText">
    <w:name w:val="CharPartText"/>
    <w:basedOn w:val="OPCCharBase"/>
    <w:qFormat/>
    <w:rsid w:val="00BD79B8"/>
  </w:style>
  <w:style w:type="character" w:customStyle="1" w:styleId="OPCCharBase">
    <w:name w:val="OPCCharBase"/>
    <w:uiPriority w:val="1"/>
    <w:qFormat/>
    <w:rsid w:val="00BD79B8"/>
  </w:style>
  <w:style w:type="paragraph" w:customStyle="1" w:styleId="OPCParaBase">
    <w:name w:val="OPCParaBase"/>
    <w:link w:val="OPCParaBaseChar"/>
    <w:qFormat/>
    <w:rsid w:val="00BD79B8"/>
    <w:pPr>
      <w:spacing w:line="260" w:lineRule="atLeast"/>
    </w:pPr>
    <w:rPr>
      <w:sz w:val="22"/>
    </w:rPr>
  </w:style>
  <w:style w:type="character" w:customStyle="1" w:styleId="CharSectno">
    <w:name w:val="CharSectno"/>
    <w:basedOn w:val="OPCCharBase"/>
    <w:qFormat/>
    <w:rsid w:val="00BD79B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D79B8"/>
    <w:pPr>
      <w:spacing w:line="240" w:lineRule="auto"/>
      <w:ind w:left="1134"/>
    </w:pPr>
    <w:rPr>
      <w:sz w:val="20"/>
    </w:rPr>
  </w:style>
  <w:style w:type="paragraph" w:customStyle="1" w:styleId="ActHead6">
    <w:name w:val="ActHead 6"/>
    <w:aliases w:val="as"/>
    <w:basedOn w:val="OPCParaBase"/>
    <w:next w:val="ActHead7"/>
    <w:qFormat/>
    <w:rsid w:val="00BD79B8"/>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BD79B8"/>
    <w:pPr>
      <w:tabs>
        <w:tab w:val="left" w:pos="2977"/>
      </w:tabs>
      <w:spacing w:before="180" w:line="240" w:lineRule="auto"/>
      <w:ind w:left="1985" w:hanging="851"/>
    </w:pPr>
  </w:style>
  <w:style w:type="paragraph" w:customStyle="1" w:styleId="ActHead7">
    <w:name w:val="ActHead 7"/>
    <w:aliases w:val="ap"/>
    <w:basedOn w:val="OPCParaBase"/>
    <w:next w:val="ItemHead"/>
    <w:qFormat/>
    <w:rsid w:val="00BD79B8"/>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BD79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79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79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79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9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79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79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79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79B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D79B8"/>
    <w:pPr>
      <w:spacing w:line="240" w:lineRule="auto"/>
    </w:pPr>
    <w:rPr>
      <w:sz w:val="20"/>
    </w:rPr>
  </w:style>
  <w:style w:type="paragraph" w:customStyle="1" w:styleId="ActHead8">
    <w:name w:val="ActHead 8"/>
    <w:aliases w:val="ad"/>
    <w:basedOn w:val="OPCParaBase"/>
    <w:next w:val="ItemHead"/>
    <w:qFormat/>
    <w:rsid w:val="00BD79B8"/>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BD79B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BD79B8"/>
    <w:pPr>
      <w:spacing w:line="240" w:lineRule="auto"/>
    </w:pPr>
    <w:rPr>
      <w:b/>
      <w:sz w:val="40"/>
    </w:rPr>
  </w:style>
  <w:style w:type="paragraph" w:customStyle="1" w:styleId="ActHead9">
    <w:name w:val="ActHead 9"/>
    <w:aliases w:val="aat"/>
    <w:basedOn w:val="OPCParaBase"/>
    <w:next w:val="ItemHead"/>
    <w:qFormat/>
    <w:rsid w:val="00BD79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79B8"/>
  </w:style>
  <w:style w:type="paragraph" w:customStyle="1" w:styleId="Blocks">
    <w:name w:val="Blocks"/>
    <w:aliases w:val="bb"/>
    <w:basedOn w:val="OPCParaBase"/>
    <w:qFormat/>
    <w:rsid w:val="00BD79B8"/>
    <w:pPr>
      <w:spacing w:line="240" w:lineRule="auto"/>
    </w:pPr>
    <w:rPr>
      <w:sz w:val="24"/>
    </w:rPr>
  </w:style>
  <w:style w:type="paragraph" w:customStyle="1" w:styleId="BoxText">
    <w:name w:val="BoxText"/>
    <w:aliases w:val="bt"/>
    <w:basedOn w:val="OPCParaBase"/>
    <w:qFormat/>
    <w:rsid w:val="00BD79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9B8"/>
    <w:rPr>
      <w:b/>
    </w:rPr>
  </w:style>
  <w:style w:type="paragraph" w:customStyle="1" w:styleId="BoxHeadItalic">
    <w:name w:val="BoxHeadItalic"/>
    <w:aliases w:val="bhi"/>
    <w:basedOn w:val="BoxText"/>
    <w:next w:val="BoxStep"/>
    <w:qFormat/>
    <w:rsid w:val="00BD79B8"/>
    <w:rPr>
      <w:i/>
    </w:rPr>
  </w:style>
  <w:style w:type="paragraph" w:customStyle="1" w:styleId="BoxList">
    <w:name w:val="BoxList"/>
    <w:aliases w:val="bl"/>
    <w:basedOn w:val="BoxText"/>
    <w:qFormat/>
    <w:rsid w:val="00BD79B8"/>
    <w:pPr>
      <w:ind w:left="1559" w:hanging="425"/>
    </w:pPr>
  </w:style>
  <w:style w:type="paragraph" w:customStyle="1" w:styleId="BoxNote">
    <w:name w:val="BoxNote"/>
    <w:aliases w:val="bn"/>
    <w:basedOn w:val="BoxText"/>
    <w:qFormat/>
    <w:rsid w:val="00BD79B8"/>
    <w:pPr>
      <w:tabs>
        <w:tab w:val="left" w:pos="1985"/>
      </w:tabs>
      <w:spacing w:before="122" w:line="198" w:lineRule="exact"/>
      <w:ind w:left="2948" w:hanging="1814"/>
    </w:pPr>
    <w:rPr>
      <w:sz w:val="18"/>
    </w:rPr>
  </w:style>
  <w:style w:type="paragraph" w:customStyle="1" w:styleId="BoxPara">
    <w:name w:val="BoxPara"/>
    <w:aliases w:val="bp"/>
    <w:basedOn w:val="BoxText"/>
    <w:qFormat/>
    <w:rsid w:val="00BD79B8"/>
    <w:pPr>
      <w:tabs>
        <w:tab w:val="right" w:pos="2268"/>
      </w:tabs>
      <w:ind w:left="2552" w:hanging="1418"/>
    </w:pPr>
  </w:style>
  <w:style w:type="paragraph" w:customStyle="1" w:styleId="BoxStep">
    <w:name w:val="BoxStep"/>
    <w:aliases w:val="bs"/>
    <w:basedOn w:val="BoxText"/>
    <w:qFormat/>
    <w:rsid w:val="00BD79B8"/>
    <w:pPr>
      <w:ind w:left="1985" w:hanging="851"/>
    </w:pPr>
  </w:style>
  <w:style w:type="character" w:customStyle="1" w:styleId="CharAmPartNo">
    <w:name w:val="CharAmPartNo"/>
    <w:basedOn w:val="OPCCharBase"/>
    <w:uiPriority w:val="1"/>
    <w:qFormat/>
    <w:rsid w:val="00BD79B8"/>
  </w:style>
  <w:style w:type="character" w:customStyle="1" w:styleId="CharAmPartText">
    <w:name w:val="CharAmPartText"/>
    <w:basedOn w:val="OPCCharBase"/>
    <w:uiPriority w:val="1"/>
    <w:qFormat/>
    <w:rsid w:val="00BD79B8"/>
  </w:style>
  <w:style w:type="character" w:customStyle="1" w:styleId="CharBoldItalic">
    <w:name w:val="CharBoldItalic"/>
    <w:basedOn w:val="OPCCharBase"/>
    <w:uiPriority w:val="1"/>
    <w:qFormat/>
    <w:rsid w:val="00BD79B8"/>
    <w:rPr>
      <w:b/>
      <w:i/>
    </w:rPr>
  </w:style>
  <w:style w:type="character" w:customStyle="1" w:styleId="CharItalic">
    <w:name w:val="CharItalic"/>
    <w:basedOn w:val="OPCCharBase"/>
    <w:uiPriority w:val="1"/>
    <w:qFormat/>
    <w:rsid w:val="00BD79B8"/>
    <w:rPr>
      <w:i/>
    </w:rPr>
  </w:style>
  <w:style w:type="character" w:customStyle="1" w:styleId="CharSubdNo">
    <w:name w:val="CharSubdNo"/>
    <w:basedOn w:val="OPCCharBase"/>
    <w:uiPriority w:val="1"/>
    <w:qFormat/>
    <w:rsid w:val="00BD79B8"/>
  </w:style>
  <w:style w:type="character" w:customStyle="1" w:styleId="CharSubdText">
    <w:name w:val="CharSubdText"/>
    <w:basedOn w:val="OPCCharBase"/>
    <w:uiPriority w:val="1"/>
    <w:qFormat/>
    <w:rsid w:val="00BD79B8"/>
  </w:style>
  <w:style w:type="paragraph" w:customStyle="1" w:styleId="CTA--">
    <w:name w:val="CTA --"/>
    <w:basedOn w:val="OPCParaBase"/>
    <w:next w:val="Normal"/>
    <w:rsid w:val="00BD79B8"/>
    <w:pPr>
      <w:spacing w:before="60" w:line="240" w:lineRule="atLeast"/>
      <w:ind w:left="142" w:hanging="142"/>
    </w:pPr>
    <w:rPr>
      <w:sz w:val="20"/>
    </w:rPr>
  </w:style>
  <w:style w:type="paragraph" w:customStyle="1" w:styleId="CTA-">
    <w:name w:val="CTA -"/>
    <w:basedOn w:val="OPCParaBase"/>
    <w:rsid w:val="00BD79B8"/>
    <w:pPr>
      <w:spacing w:before="60" w:line="240" w:lineRule="atLeast"/>
      <w:ind w:left="85" w:hanging="85"/>
    </w:pPr>
    <w:rPr>
      <w:sz w:val="20"/>
    </w:rPr>
  </w:style>
  <w:style w:type="paragraph" w:customStyle="1" w:styleId="CTA---">
    <w:name w:val="CTA ---"/>
    <w:basedOn w:val="OPCParaBase"/>
    <w:next w:val="Normal"/>
    <w:rsid w:val="00BD79B8"/>
    <w:pPr>
      <w:spacing w:before="60" w:line="240" w:lineRule="atLeast"/>
      <w:ind w:left="198" w:hanging="198"/>
    </w:pPr>
    <w:rPr>
      <w:sz w:val="20"/>
    </w:rPr>
  </w:style>
  <w:style w:type="paragraph" w:customStyle="1" w:styleId="CTA----">
    <w:name w:val="CTA ----"/>
    <w:basedOn w:val="OPCParaBase"/>
    <w:next w:val="Normal"/>
    <w:rsid w:val="00BD79B8"/>
    <w:pPr>
      <w:spacing w:before="60" w:line="240" w:lineRule="atLeast"/>
      <w:ind w:left="255" w:hanging="255"/>
    </w:pPr>
    <w:rPr>
      <w:sz w:val="20"/>
    </w:rPr>
  </w:style>
  <w:style w:type="paragraph" w:customStyle="1" w:styleId="CTA1a">
    <w:name w:val="CTA 1(a)"/>
    <w:basedOn w:val="OPCParaBase"/>
    <w:rsid w:val="00BD79B8"/>
    <w:pPr>
      <w:tabs>
        <w:tab w:val="right" w:pos="414"/>
      </w:tabs>
      <w:spacing w:before="40" w:line="240" w:lineRule="atLeast"/>
      <w:ind w:left="675" w:hanging="675"/>
    </w:pPr>
    <w:rPr>
      <w:sz w:val="20"/>
    </w:rPr>
  </w:style>
  <w:style w:type="paragraph" w:customStyle="1" w:styleId="CTA1ai">
    <w:name w:val="CTA 1(a)(i)"/>
    <w:basedOn w:val="OPCParaBase"/>
    <w:rsid w:val="00BD79B8"/>
    <w:pPr>
      <w:tabs>
        <w:tab w:val="right" w:pos="1004"/>
      </w:tabs>
      <w:spacing w:before="40" w:line="240" w:lineRule="atLeast"/>
      <w:ind w:left="1253" w:hanging="1253"/>
    </w:pPr>
    <w:rPr>
      <w:sz w:val="20"/>
    </w:rPr>
  </w:style>
  <w:style w:type="paragraph" w:customStyle="1" w:styleId="CTA2a">
    <w:name w:val="CTA 2(a)"/>
    <w:basedOn w:val="OPCParaBase"/>
    <w:rsid w:val="00BD79B8"/>
    <w:pPr>
      <w:tabs>
        <w:tab w:val="right" w:pos="482"/>
      </w:tabs>
      <w:spacing w:before="40" w:line="240" w:lineRule="atLeast"/>
      <w:ind w:left="748" w:hanging="748"/>
    </w:pPr>
    <w:rPr>
      <w:sz w:val="20"/>
    </w:rPr>
  </w:style>
  <w:style w:type="paragraph" w:customStyle="1" w:styleId="CTA2ai">
    <w:name w:val="CTA 2(a)(i)"/>
    <w:basedOn w:val="OPCParaBase"/>
    <w:rsid w:val="00BD79B8"/>
    <w:pPr>
      <w:tabs>
        <w:tab w:val="right" w:pos="1089"/>
      </w:tabs>
      <w:spacing w:before="40" w:line="240" w:lineRule="atLeast"/>
      <w:ind w:left="1327" w:hanging="1327"/>
    </w:pPr>
    <w:rPr>
      <w:sz w:val="20"/>
    </w:rPr>
  </w:style>
  <w:style w:type="paragraph" w:customStyle="1" w:styleId="CTA3a">
    <w:name w:val="CTA 3(a)"/>
    <w:basedOn w:val="OPCParaBase"/>
    <w:rsid w:val="00BD79B8"/>
    <w:pPr>
      <w:tabs>
        <w:tab w:val="right" w:pos="556"/>
      </w:tabs>
      <w:spacing w:before="40" w:line="240" w:lineRule="atLeast"/>
      <w:ind w:left="805" w:hanging="805"/>
    </w:pPr>
    <w:rPr>
      <w:sz w:val="20"/>
    </w:rPr>
  </w:style>
  <w:style w:type="paragraph" w:customStyle="1" w:styleId="CTA3ai">
    <w:name w:val="CTA 3(a)(i)"/>
    <w:basedOn w:val="OPCParaBase"/>
    <w:rsid w:val="00BD79B8"/>
    <w:pPr>
      <w:tabs>
        <w:tab w:val="right" w:pos="1140"/>
      </w:tabs>
      <w:spacing w:before="40" w:line="240" w:lineRule="atLeast"/>
      <w:ind w:left="1361" w:hanging="1361"/>
    </w:pPr>
    <w:rPr>
      <w:sz w:val="20"/>
    </w:rPr>
  </w:style>
  <w:style w:type="paragraph" w:customStyle="1" w:styleId="CTA4a">
    <w:name w:val="CTA 4(a)"/>
    <w:basedOn w:val="OPCParaBase"/>
    <w:rsid w:val="00BD79B8"/>
    <w:pPr>
      <w:tabs>
        <w:tab w:val="right" w:pos="624"/>
      </w:tabs>
      <w:spacing w:before="40" w:line="240" w:lineRule="atLeast"/>
      <w:ind w:left="873" w:hanging="873"/>
    </w:pPr>
    <w:rPr>
      <w:sz w:val="20"/>
    </w:rPr>
  </w:style>
  <w:style w:type="paragraph" w:customStyle="1" w:styleId="CTA4ai">
    <w:name w:val="CTA 4(a)(i)"/>
    <w:basedOn w:val="OPCParaBase"/>
    <w:rsid w:val="00BD79B8"/>
    <w:pPr>
      <w:tabs>
        <w:tab w:val="right" w:pos="1213"/>
      </w:tabs>
      <w:spacing w:before="40" w:line="240" w:lineRule="atLeast"/>
      <w:ind w:left="1452" w:hanging="1452"/>
    </w:pPr>
    <w:rPr>
      <w:sz w:val="20"/>
    </w:rPr>
  </w:style>
  <w:style w:type="paragraph" w:customStyle="1" w:styleId="CTACAPS">
    <w:name w:val="CTA CAPS"/>
    <w:basedOn w:val="OPCParaBase"/>
    <w:rsid w:val="00BD79B8"/>
    <w:pPr>
      <w:spacing w:before="60" w:line="240" w:lineRule="atLeast"/>
    </w:pPr>
    <w:rPr>
      <w:sz w:val="20"/>
    </w:rPr>
  </w:style>
  <w:style w:type="paragraph" w:customStyle="1" w:styleId="CTAright">
    <w:name w:val="CTA right"/>
    <w:basedOn w:val="OPCParaBase"/>
    <w:rsid w:val="00BD79B8"/>
    <w:pPr>
      <w:spacing w:before="60" w:line="240" w:lineRule="auto"/>
      <w:jc w:val="right"/>
    </w:pPr>
    <w:rPr>
      <w:sz w:val="20"/>
    </w:rPr>
  </w:style>
  <w:style w:type="paragraph" w:customStyle="1" w:styleId="subsection">
    <w:name w:val="subsection"/>
    <w:aliases w:val="ss"/>
    <w:basedOn w:val="OPCParaBase"/>
    <w:link w:val="subsectionChar"/>
    <w:rsid w:val="00BD79B8"/>
    <w:pPr>
      <w:tabs>
        <w:tab w:val="right" w:pos="1021"/>
      </w:tabs>
      <w:spacing w:before="180" w:line="240" w:lineRule="auto"/>
      <w:ind w:left="1134" w:hanging="1134"/>
    </w:pPr>
  </w:style>
  <w:style w:type="paragraph" w:customStyle="1" w:styleId="Definition">
    <w:name w:val="Definition"/>
    <w:aliases w:val="dd"/>
    <w:basedOn w:val="OPCParaBase"/>
    <w:rsid w:val="00BD79B8"/>
    <w:pPr>
      <w:spacing w:before="180" w:line="240" w:lineRule="auto"/>
      <w:ind w:left="1134"/>
    </w:pPr>
  </w:style>
  <w:style w:type="paragraph" w:customStyle="1" w:styleId="EndNotespara">
    <w:name w:val="EndNotes(para)"/>
    <w:aliases w:val="eta"/>
    <w:basedOn w:val="OPCParaBase"/>
    <w:next w:val="EndNotessubpara"/>
    <w:rsid w:val="00BD79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79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79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9B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D79B8"/>
    <w:rPr>
      <w:sz w:val="16"/>
    </w:rPr>
  </w:style>
  <w:style w:type="paragraph" w:customStyle="1" w:styleId="House">
    <w:name w:val="House"/>
    <w:basedOn w:val="OPCParaBase"/>
    <w:rsid w:val="00BD79B8"/>
    <w:pPr>
      <w:spacing w:line="240" w:lineRule="auto"/>
    </w:pPr>
    <w:rPr>
      <w:sz w:val="28"/>
    </w:rPr>
  </w:style>
  <w:style w:type="paragraph" w:customStyle="1" w:styleId="Item">
    <w:name w:val="Item"/>
    <w:aliases w:val="i"/>
    <w:basedOn w:val="OPCParaBase"/>
    <w:next w:val="ItemHead"/>
    <w:rsid w:val="00BD79B8"/>
    <w:pPr>
      <w:keepLines/>
      <w:spacing w:before="80" w:line="240" w:lineRule="auto"/>
      <w:ind w:left="709"/>
    </w:pPr>
  </w:style>
  <w:style w:type="paragraph" w:customStyle="1" w:styleId="ItemHead">
    <w:name w:val="ItemHead"/>
    <w:aliases w:val="ih"/>
    <w:basedOn w:val="OPCParaBase"/>
    <w:next w:val="Item"/>
    <w:rsid w:val="00BD79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79B8"/>
    <w:pPr>
      <w:spacing w:line="240" w:lineRule="auto"/>
    </w:pPr>
    <w:rPr>
      <w:b/>
      <w:sz w:val="32"/>
    </w:rPr>
  </w:style>
  <w:style w:type="paragraph" w:customStyle="1" w:styleId="notedraft">
    <w:name w:val="note(draft)"/>
    <w:aliases w:val="nd"/>
    <w:basedOn w:val="OPCParaBase"/>
    <w:rsid w:val="00BD79B8"/>
    <w:pPr>
      <w:spacing w:before="240" w:line="240" w:lineRule="auto"/>
      <w:ind w:left="284" w:hanging="284"/>
    </w:pPr>
    <w:rPr>
      <w:i/>
      <w:sz w:val="24"/>
    </w:rPr>
  </w:style>
  <w:style w:type="paragraph" w:customStyle="1" w:styleId="notemargin">
    <w:name w:val="note(margin)"/>
    <w:aliases w:val="nm"/>
    <w:basedOn w:val="OPCParaBase"/>
    <w:rsid w:val="00BD79B8"/>
    <w:pPr>
      <w:tabs>
        <w:tab w:val="left" w:pos="709"/>
      </w:tabs>
      <w:spacing w:before="122" w:line="198" w:lineRule="exact"/>
      <w:ind w:left="709" w:hanging="709"/>
    </w:pPr>
    <w:rPr>
      <w:sz w:val="18"/>
    </w:rPr>
  </w:style>
  <w:style w:type="paragraph" w:customStyle="1" w:styleId="noteToPara">
    <w:name w:val="noteToPara"/>
    <w:aliases w:val="ntp"/>
    <w:basedOn w:val="OPCParaBase"/>
    <w:rsid w:val="00BD79B8"/>
    <w:pPr>
      <w:spacing w:before="122" w:line="198" w:lineRule="exact"/>
      <w:ind w:left="2353" w:hanging="709"/>
    </w:pPr>
    <w:rPr>
      <w:sz w:val="18"/>
    </w:rPr>
  </w:style>
  <w:style w:type="paragraph" w:customStyle="1" w:styleId="noteParlAmend">
    <w:name w:val="note(ParlAmend)"/>
    <w:aliases w:val="npp"/>
    <w:basedOn w:val="OPCParaBase"/>
    <w:next w:val="ParlAmend"/>
    <w:rsid w:val="00BD79B8"/>
    <w:pPr>
      <w:spacing w:line="240" w:lineRule="auto"/>
      <w:jc w:val="right"/>
    </w:pPr>
    <w:rPr>
      <w:rFonts w:ascii="Arial" w:hAnsi="Arial"/>
      <w:b/>
      <w:i/>
    </w:rPr>
  </w:style>
  <w:style w:type="paragraph" w:customStyle="1" w:styleId="notetext">
    <w:name w:val="note(text)"/>
    <w:aliases w:val="n"/>
    <w:basedOn w:val="OPCParaBase"/>
    <w:link w:val="notetextChar"/>
    <w:rsid w:val="00BD79B8"/>
    <w:pPr>
      <w:spacing w:before="122" w:line="240" w:lineRule="auto"/>
      <w:ind w:left="1985" w:hanging="851"/>
    </w:pPr>
    <w:rPr>
      <w:sz w:val="18"/>
    </w:rPr>
  </w:style>
  <w:style w:type="paragraph" w:customStyle="1" w:styleId="Page1">
    <w:name w:val="Page1"/>
    <w:basedOn w:val="OPCParaBase"/>
    <w:rsid w:val="00BD79B8"/>
    <w:pPr>
      <w:spacing w:before="5600" w:line="240" w:lineRule="auto"/>
    </w:pPr>
    <w:rPr>
      <w:b/>
      <w:sz w:val="32"/>
    </w:rPr>
  </w:style>
  <w:style w:type="paragraph" w:customStyle="1" w:styleId="paragraphsub">
    <w:name w:val="paragraph(sub)"/>
    <w:aliases w:val="aa"/>
    <w:basedOn w:val="OPCParaBase"/>
    <w:rsid w:val="00BD79B8"/>
    <w:pPr>
      <w:tabs>
        <w:tab w:val="right" w:pos="1985"/>
      </w:tabs>
      <w:spacing w:before="40" w:line="240" w:lineRule="auto"/>
      <w:ind w:left="2098" w:hanging="2098"/>
    </w:pPr>
  </w:style>
  <w:style w:type="paragraph" w:customStyle="1" w:styleId="paragraphsub-sub">
    <w:name w:val="paragraph(sub-sub)"/>
    <w:aliases w:val="aaa"/>
    <w:basedOn w:val="OPCParaBase"/>
    <w:rsid w:val="00BD79B8"/>
    <w:pPr>
      <w:tabs>
        <w:tab w:val="right" w:pos="2722"/>
      </w:tabs>
      <w:spacing w:before="40" w:line="240" w:lineRule="auto"/>
      <w:ind w:left="2835" w:hanging="2835"/>
    </w:pPr>
  </w:style>
  <w:style w:type="paragraph" w:customStyle="1" w:styleId="paragraph">
    <w:name w:val="paragraph"/>
    <w:aliases w:val="a"/>
    <w:basedOn w:val="OPCParaBase"/>
    <w:rsid w:val="00BD79B8"/>
    <w:pPr>
      <w:tabs>
        <w:tab w:val="right" w:pos="1531"/>
      </w:tabs>
      <w:spacing w:before="40" w:line="240" w:lineRule="auto"/>
      <w:ind w:left="1644" w:hanging="1644"/>
    </w:pPr>
  </w:style>
  <w:style w:type="paragraph" w:customStyle="1" w:styleId="ParlAmend">
    <w:name w:val="ParlAmend"/>
    <w:aliases w:val="pp"/>
    <w:basedOn w:val="OPCParaBase"/>
    <w:rsid w:val="00BD79B8"/>
    <w:pPr>
      <w:spacing w:before="240" w:line="240" w:lineRule="atLeast"/>
      <w:ind w:hanging="567"/>
    </w:pPr>
    <w:rPr>
      <w:sz w:val="24"/>
    </w:rPr>
  </w:style>
  <w:style w:type="paragraph" w:customStyle="1" w:styleId="Portfolio">
    <w:name w:val="Portfolio"/>
    <w:basedOn w:val="OPCParaBase"/>
    <w:rsid w:val="00BD79B8"/>
    <w:pPr>
      <w:spacing w:line="240" w:lineRule="auto"/>
    </w:pPr>
    <w:rPr>
      <w:i/>
      <w:sz w:val="20"/>
    </w:rPr>
  </w:style>
  <w:style w:type="paragraph" w:customStyle="1" w:styleId="Preamble">
    <w:name w:val="Preamble"/>
    <w:basedOn w:val="OPCParaBase"/>
    <w:next w:val="Normal"/>
    <w:rsid w:val="00BD79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9B8"/>
    <w:pPr>
      <w:spacing w:line="240" w:lineRule="auto"/>
    </w:pPr>
    <w:rPr>
      <w:i/>
      <w:sz w:val="20"/>
    </w:rPr>
  </w:style>
  <w:style w:type="paragraph" w:customStyle="1" w:styleId="Session">
    <w:name w:val="Session"/>
    <w:basedOn w:val="OPCParaBase"/>
    <w:rsid w:val="00BD79B8"/>
    <w:pPr>
      <w:spacing w:line="240" w:lineRule="auto"/>
    </w:pPr>
    <w:rPr>
      <w:sz w:val="28"/>
    </w:rPr>
  </w:style>
  <w:style w:type="paragraph" w:customStyle="1" w:styleId="Sponsor">
    <w:name w:val="Sponsor"/>
    <w:basedOn w:val="OPCParaBase"/>
    <w:rsid w:val="00BD79B8"/>
    <w:pPr>
      <w:spacing w:line="240" w:lineRule="auto"/>
    </w:pPr>
    <w:rPr>
      <w:i/>
    </w:rPr>
  </w:style>
  <w:style w:type="paragraph" w:customStyle="1" w:styleId="Subitem">
    <w:name w:val="Subitem"/>
    <w:aliases w:val="iss"/>
    <w:basedOn w:val="OPCParaBase"/>
    <w:rsid w:val="00BD79B8"/>
    <w:pPr>
      <w:spacing w:before="180" w:line="240" w:lineRule="auto"/>
      <w:ind w:left="709" w:hanging="709"/>
    </w:pPr>
  </w:style>
  <w:style w:type="paragraph" w:customStyle="1" w:styleId="SubitemHead">
    <w:name w:val="SubitemHead"/>
    <w:aliases w:val="issh"/>
    <w:basedOn w:val="OPCParaBase"/>
    <w:rsid w:val="00BD79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9B8"/>
    <w:pPr>
      <w:spacing w:before="40" w:line="240" w:lineRule="auto"/>
      <w:ind w:left="1134"/>
    </w:pPr>
  </w:style>
  <w:style w:type="paragraph" w:customStyle="1" w:styleId="SubsectionHead">
    <w:name w:val="SubsectionHead"/>
    <w:aliases w:val="ssh"/>
    <w:basedOn w:val="OPCParaBase"/>
    <w:next w:val="subsection"/>
    <w:rsid w:val="00BD79B8"/>
    <w:pPr>
      <w:keepNext/>
      <w:keepLines/>
      <w:spacing w:before="240" w:line="240" w:lineRule="auto"/>
      <w:ind w:left="1134"/>
    </w:pPr>
    <w:rPr>
      <w:i/>
    </w:rPr>
  </w:style>
  <w:style w:type="paragraph" w:customStyle="1" w:styleId="Tablea">
    <w:name w:val="Table(a)"/>
    <w:aliases w:val="ta"/>
    <w:basedOn w:val="OPCParaBase"/>
    <w:rsid w:val="00BD79B8"/>
    <w:pPr>
      <w:spacing w:before="60" w:line="240" w:lineRule="auto"/>
      <w:ind w:left="284" w:hanging="284"/>
    </w:pPr>
    <w:rPr>
      <w:sz w:val="20"/>
    </w:rPr>
  </w:style>
  <w:style w:type="paragraph" w:customStyle="1" w:styleId="TableAA">
    <w:name w:val="Table(AA)"/>
    <w:aliases w:val="taaa"/>
    <w:basedOn w:val="OPCParaBase"/>
    <w:rsid w:val="00BD79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9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9B8"/>
    <w:pPr>
      <w:spacing w:before="60" w:line="240" w:lineRule="atLeast"/>
    </w:pPr>
    <w:rPr>
      <w:sz w:val="20"/>
    </w:rPr>
  </w:style>
  <w:style w:type="paragraph" w:customStyle="1" w:styleId="TLPBoxTextnote">
    <w:name w:val="TLPBoxText(note"/>
    <w:aliases w:val="right)"/>
    <w:basedOn w:val="OPCParaBase"/>
    <w:rsid w:val="00BD79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9B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9B8"/>
    <w:pPr>
      <w:spacing w:before="122" w:line="198" w:lineRule="exact"/>
      <w:ind w:left="1985" w:hanging="851"/>
      <w:jc w:val="right"/>
    </w:pPr>
    <w:rPr>
      <w:sz w:val="18"/>
    </w:rPr>
  </w:style>
  <w:style w:type="paragraph" w:customStyle="1" w:styleId="TLPTableBullet">
    <w:name w:val="TLPTableBullet"/>
    <w:aliases w:val="ttb"/>
    <w:basedOn w:val="OPCParaBase"/>
    <w:rsid w:val="00BD79B8"/>
    <w:pPr>
      <w:spacing w:line="240" w:lineRule="exact"/>
      <w:ind w:left="284" w:hanging="284"/>
    </w:pPr>
    <w:rPr>
      <w:sz w:val="20"/>
    </w:rPr>
  </w:style>
  <w:style w:type="paragraph" w:customStyle="1" w:styleId="TofSectsGroupHeading">
    <w:name w:val="TofSects(GroupHeading)"/>
    <w:basedOn w:val="OPCParaBase"/>
    <w:next w:val="TofSectsSection"/>
    <w:rsid w:val="00BD79B8"/>
    <w:pPr>
      <w:keepLines/>
      <w:spacing w:before="240" w:after="120" w:line="240" w:lineRule="auto"/>
      <w:ind w:left="794"/>
    </w:pPr>
    <w:rPr>
      <w:b/>
      <w:kern w:val="28"/>
      <w:sz w:val="20"/>
    </w:rPr>
  </w:style>
  <w:style w:type="paragraph" w:customStyle="1" w:styleId="TofSectsHeading">
    <w:name w:val="TofSects(Heading)"/>
    <w:basedOn w:val="OPCParaBase"/>
    <w:rsid w:val="00BD79B8"/>
    <w:pPr>
      <w:spacing w:before="240" w:after="120" w:line="240" w:lineRule="auto"/>
    </w:pPr>
    <w:rPr>
      <w:b/>
      <w:sz w:val="24"/>
    </w:rPr>
  </w:style>
  <w:style w:type="paragraph" w:customStyle="1" w:styleId="TofSectsSection">
    <w:name w:val="TofSects(Section)"/>
    <w:basedOn w:val="OPCParaBase"/>
    <w:rsid w:val="00BD79B8"/>
    <w:pPr>
      <w:keepLines/>
      <w:spacing w:before="40" w:line="240" w:lineRule="auto"/>
      <w:ind w:left="1588" w:hanging="794"/>
    </w:pPr>
    <w:rPr>
      <w:kern w:val="28"/>
      <w:sz w:val="18"/>
    </w:rPr>
  </w:style>
  <w:style w:type="paragraph" w:customStyle="1" w:styleId="TofSectsSubdiv">
    <w:name w:val="TofSects(Subdiv)"/>
    <w:basedOn w:val="OPCParaBase"/>
    <w:rsid w:val="00BD79B8"/>
    <w:pPr>
      <w:keepLines/>
      <w:spacing w:before="80" w:line="240" w:lineRule="auto"/>
      <w:ind w:left="1588" w:hanging="794"/>
    </w:pPr>
    <w:rPr>
      <w:kern w:val="28"/>
    </w:rPr>
  </w:style>
  <w:style w:type="paragraph" w:customStyle="1" w:styleId="WRStyle">
    <w:name w:val="WR Style"/>
    <w:aliases w:val="WR"/>
    <w:basedOn w:val="OPCParaBase"/>
    <w:rsid w:val="00BD79B8"/>
    <w:pPr>
      <w:spacing w:before="240" w:line="240" w:lineRule="auto"/>
      <w:ind w:left="284" w:hanging="284"/>
    </w:pPr>
    <w:rPr>
      <w:b/>
      <w:i/>
      <w:kern w:val="28"/>
      <w:sz w:val="24"/>
    </w:rPr>
  </w:style>
  <w:style w:type="paragraph" w:customStyle="1" w:styleId="notepara">
    <w:name w:val="note(para)"/>
    <w:aliases w:val="na"/>
    <w:basedOn w:val="OPCParaBase"/>
    <w:rsid w:val="00BD79B8"/>
    <w:pPr>
      <w:spacing w:before="40" w:line="198" w:lineRule="exact"/>
      <w:ind w:left="2354" w:hanging="369"/>
    </w:pPr>
    <w:rPr>
      <w:sz w:val="18"/>
    </w:rPr>
  </w:style>
  <w:style w:type="character" w:customStyle="1" w:styleId="FooterChar">
    <w:name w:val="Footer Char"/>
    <w:basedOn w:val="DefaultParagraphFont"/>
    <w:link w:val="Footer"/>
    <w:rsid w:val="00BD79B8"/>
    <w:rPr>
      <w:sz w:val="22"/>
      <w:szCs w:val="24"/>
    </w:rPr>
  </w:style>
  <w:style w:type="table" w:customStyle="1" w:styleId="CFlag">
    <w:name w:val="CFlag"/>
    <w:basedOn w:val="TableNormal"/>
    <w:uiPriority w:val="99"/>
    <w:rsid w:val="00BD79B8"/>
    <w:tblPr/>
  </w:style>
  <w:style w:type="character" w:customStyle="1" w:styleId="BalloonTextChar">
    <w:name w:val="Balloon Text Char"/>
    <w:basedOn w:val="DefaultParagraphFont"/>
    <w:link w:val="BalloonText"/>
    <w:uiPriority w:val="99"/>
    <w:rsid w:val="00BD79B8"/>
    <w:rPr>
      <w:rFonts w:ascii="Tahoma" w:eastAsiaTheme="minorHAnsi" w:hAnsi="Tahoma" w:cs="Tahoma"/>
      <w:sz w:val="16"/>
      <w:szCs w:val="16"/>
      <w:lang w:eastAsia="en-US"/>
    </w:rPr>
  </w:style>
  <w:style w:type="paragraph" w:customStyle="1" w:styleId="InstNo">
    <w:name w:val="InstNo"/>
    <w:basedOn w:val="OPCParaBase"/>
    <w:next w:val="Normal"/>
    <w:rsid w:val="00BD79B8"/>
    <w:rPr>
      <w:b/>
      <w:sz w:val="28"/>
      <w:szCs w:val="32"/>
    </w:rPr>
  </w:style>
  <w:style w:type="paragraph" w:customStyle="1" w:styleId="TerritoryT">
    <w:name w:val="TerritoryT"/>
    <w:basedOn w:val="OPCParaBase"/>
    <w:next w:val="Normal"/>
    <w:rsid w:val="00BD79B8"/>
    <w:rPr>
      <w:b/>
      <w:sz w:val="32"/>
    </w:rPr>
  </w:style>
  <w:style w:type="paragraph" w:customStyle="1" w:styleId="LegislationMadeUnder">
    <w:name w:val="LegislationMadeUnder"/>
    <w:basedOn w:val="OPCParaBase"/>
    <w:next w:val="Normal"/>
    <w:rsid w:val="00BD79B8"/>
    <w:rPr>
      <w:i/>
      <w:sz w:val="32"/>
      <w:szCs w:val="32"/>
    </w:rPr>
  </w:style>
  <w:style w:type="paragraph" w:customStyle="1" w:styleId="ActHead10">
    <w:name w:val="ActHead 10"/>
    <w:aliases w:val="sp"/>
    <w:basedOn w:val="OPCParaBase"/>
    <w:next w:val="ActHead3"/>
    <w:rsid w:val="00BD79B8"/>
    <w:pPr>
      <w:keepNext/>
      <w:spacing w:before="280" w:line="240" w:lineRule="auto"/>
      <w:outlineLvl w:val="1"/>
    </w:pPr>
    <w:rPr>
      <w:b/>
      <w:sz w:val="32"/>
      <w:szCs w:val="30"/>
    </w:rPr>
  </w:style>
  <w:style w:type="paragraph" w:customStyle="1" w:styleId="SignCoverPageEnd">
    <w:name w:val="SignCoverPageEnd"/>
    <w:basedOn w:val="OPCParaBase"/>
    <w:next w:val="Normal"/>
    <w:rsid w:val="00BD79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79B8"/>
    <w:pPr>
      <w:pBdr>
        <w:top w:val="single" w:sz="4" w:space="1" w:color="auto"/>
      </w:pBdr>
      <w:spacing w:before="360"/>
      <w:ind w:right="397"/>
      <w:jc w:val="both"/>
    </w:pPr>
  </w:style>
  <w:style w:type="paragraph" w:customStyle="1" w:styleId="NotesHeading2">
    <w:name w:val="NotesHeading 2"/>
    <w:basedOn w:val="OPCParaBase"/>
    <w:next w:val="Normal"/>
    <w:rsid w:val="00BD79B8"/>
    <w:rPr>
      <w:b/>
      <w:sz w:val="28"/>
      <w:szCs w:val="28"/>
    </w:rPr>
  </w:style>
  <w:style w:type="paragraph" w:customStyle="1" w:styleId="NotesHeading1">
    <w:name w:val="NotesHeading 1"/>
    <w:basedOn w:val="OPCParaBase"/>
    <w:next w:val="Normal"/>
    <w:rsid w:val="00BD79B8"/>
    <w:rPr>
      <w:b/>
      <w:sz w:val="28"/>
      <w:szCs w:val="28"/>
    </w:rPr>
  </w:style>
  <w:style w:type="paragraph" w:customStyle="1" w:styleId="CompiledActNo">
    <w:name w:val="CompiledActNo"/>
    <w:basedOn w:val="OPCParaBase"/>
    <w:next w:val="Normal"/>
    <w:rsid w:val="00BD79B8"/>
    <w:rPr>
      <w:b/>
      <w:sz w:val="24"/>
      <w:szCs w:val="24"/>
    </w:rPr>
  </w:style>
  <w:style w:type="paragraph" w:customStyle="1" w:styleId="ENotesText">
    <w:name w:val="ENotesText"/>
    <w:aliases w:val="Ent"/>
    <w:basedOn w:val="OPCParaBase"/>
    <w:next w:val="Normal"/>
    <w:rsid w:val="00BD79B8"/>
    <w:pPr>
      <w:spacing w:before="120"/>
    </w:pPr>
  </w:style>
  <w:style w:type="paragraph" w:customStyle="1" w:styleId="CompiledMadeUnder">
    <w:name w:val="CompiledMadeUnder"/>
    <w:basedOn w:val="OPCParaBase"/>
    <w:next w:val="Normal"/>
    <w:rsid w:val="00BD79B8"/>
    <w:rPr>
      <w:i/>
      <w:sz w:val="24"/>
      <w:szCs w:val="24"/>
    </w:rPr>
  </w:style>
  <w:style w:type="paragraph" w:customStyle="1" w:styleId="Paragraphsub-sub-sub">
    <w:name w:val="Paragraph(sub-sub-sub)"/>
    <w:aliases w:val="aaaa"/>
    <w:basedOn w:val="OPCParaBase"/>
    <w:rsid w:val="00BD79B8"/>
    <w:pPr>
      <w:tabs>
        <w:tab w:val="right" w:pos="3402"/>
      </w:tabs>
      <w:spacing w:before="40" w:line="240" w:lineRule="auto"/>
      <w:ind w:left="3402" w:hanging="3402"/>
    </w:pPr>
  </w:style>
  <w:style w:type="paragraph" w:customStyle="1" w:styleId="TableTextEndNotes">
    <w:name w:val="TableTextEndNotes"/>
    <w:aliases w:val="Tten"/>
    <w:basedOn w:val="Normal"/>
    <w:rsid w:val="00BD79B8"/>
    <w:pPr>
      <w:spacing w:before="60" w:line="240" w:lineRule="auto"/>
    </w:pPr>
    <w:rPr>
      <w:rFonts w:cs="Arial"/>
      <w:sz w:val="20"/>
      <w:szCs w:val="22"/>
    </w:rPr>
  </w:style>
  <w:style w:type="paragraph" w:customStyle="1" w:styleId="TableHeading">
    <w:name w:val="TableHeading"/>
    <w:aliases w:val="th"/>
    <w:basedOn w:val="OPCParaBase"/>
    <w:next w:val="Tabletext"/>
    <w:rsid w:val="00BD79B8"/>
    <w:pPr>
      <w:keepNext/>
      <w:spacing w:before="60" w:line="240" w:lineRule="atLeast"/>
    </w:pPr>
    <w:rPr>
      <w:b/>
      <w:sz w:val="20"/>
    </w:rPr>
  </w:style>
  <w:style w:type="paragraph" w:customStyle="1" w:styleId="NoteToSubpara">
    <w:name w:val="NoteToSubpara"/>
    <w:aliases w:val="nts"/>
    <w:basedOn w:val="OPCParaBase"/>
    <w:rsid w:val="00BD79B8"/>
    <w:pPr>
      <w:spacing w:before="40" w:line="198" w:lineRule="exact"/>
      <w:ind w:left="2835" w:hanging="709"/>
    </w:pPr>
    <w:rPr>
      <w:sz w:val="18"/>
    </w:rPr>
  </w:style>
  <w:style w:type="paragraph" w:customStyle="1" w:styleId="ENoteTableHeading">
    <w:name w:val="ENoteTableHeading"/>
    <w:aliases w:val="enth"/>
    <w:basedOn w:val="OPCParaBase"/>
    <w:rsid w:val="00BD79B8"/>
    <w:pPr>
      <w:keepNext/>
      <w:spacing w:before="60" w:line="240" w:lineRule="atLeast"/>
    </w:pPr>
    <w:rPr>
      <w:rFonts w:ascii="Arial" w:hAnsi="Arial"/>
      <w:b/>
      <w:sz w:val="16"/>
    </w:rPr>
  </w:style>
  <w:style w:type="paragraph" w:customStyle="1" w:styleId="ENoteTTi">
    <w:name w:val="ENoteTTi"/>
    <w:aliases w:val="entti"/>
    <w:basedOn w:val="OPCParaBase"/>
    <w:rsid w:val="00BD79B8"/>
    <w:pPr>
      <w:keepNext/>
      <w:spacing w:before="60" w:line="240" w:lineRule="atLeast"/>
      <w:ind w:left="170"/>
    </w:pPr>
    <w:rPr>
      <w:sz w:val="16"/>
    </w:rPr>
  </w:style>
  <w:style w:type="paragraph" w:customStyle="1" w:styleId="ENotesHeading1">
    <w:name w:val="ENotesHeading 1"/>
    <w:aliases w:val="Enh1"/>
    <w:basedOn w:val="OPCParaBase"/>
    <w:next w:val="Normal"/>
    <w:rsid w:val="00BD79B8"/>
    <w:pPr>
      <w:spacing w:before="120"/>
      <w:outlineLvl w:val="1"/>
    </w:pPr>
    <w:rPr>
      <w:b/>
      <w:sz w:val="28"/>
      <w:szCs w:val="28"/>
    </w:rPr>
  </w:style>
  <w:style w:type="paragraph" w:customStyle="1" w:styleId="ENotesHeading2">
    <w:name w:val="ENotesHeading 2"/>
    <w:aliases w:val="Enh2"/>
    <w:basedOn w:val="OPCParaBase"/>
    <w:next w:val="Normal"/>
    <w:rsid w:val="00BD79B8"/>
    <w:pPr>
      <w:spacing w:before="120" w:after="120"/>
      <w:outlineLvl w:val="2"/>
    </w:pPr>
    <w:rPr>
      <w:b/>
      <w:sz w:val="24"/>
      <w:szCs w:val="28"/>
    </w:rPr>
  </w:style>
  <w:style w:type="paragraph" w:customStyle="1" w:styleId="ENoteTTIndentHeading">
    <w:name w:val="ENoteTTIndentHeading"/>
    <w:aliases w:val="enTTHi"/>
    <w:basedOn w:val="OPCParaBase"/>
    <w:rsid w:val="00BD79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79B8"/>
    <w:pPr>
      <w:spacing w:before="60" w:line="240" w:lineRule="atLeast"/>
    </w:pPr>
    <w:rPr>
      <w:sz w:val="16"/>
    </w:rPr>
  </w:style>
  <w:style w:type="paragraph" w:customStyle="1" w:styleId="MadeunderText">
    <w:name w:val="MadeunderText"/>
    <w:basedOn w:val="OPCParaBase"/>
    <w:next w:val="CompiledMadeUnder"/>
    <w:rsid w:val="00BD79B8"/>
    <w:pPr>
      <w:spacing w:before="240"/>
    </w:pPr>
    <w:rPr>
      <w:sz w:val="24"/>
      <w:szCs w:val="24"/>
    </w:rPr>
  </w:style>
  <w:style w:type="paragraph" w:customStyle="1" w:styleId="ENotesHeading3">
    <w:name w:val="ENotesHeading 3"/>
    <w:aliases w:val="Enh3"/>
    <w:basedOn w:val="OPCParaBase"/>
    <w:next w:val="Normal"/>
    <w:rsid w:val="00BD79B8"/>
    <w:pPr>
      <w:keepNext/>
      <w:spacing w:before="120" w:line="240" w:lineRule="auto"/>
      <w:outlineLvl w:val="4"/>
    </w:pPr>
    <w:rPr>
      <w:b/>
      <w:szCs w:val="24"/>
    </w:rPr>
  </w:style>
  <w:style w:type="paragraph" w:customStyle="1" w:styleId="SubPartCASA">
    <w:name w:val="SubPart(CASA)"/>
    <w:aliases w:val="csp"/>
    <w:basedOn w:val="OPCParaBase"/>
    <w:next w:val="ActHead3"/>
    <w:rsid w:val="00BD79B8"/>
    <w:pPr>
      <w:keepNext/>
      <w:keepLines/>
      <w:spacing w:before="280"/>
      <w:outlineLvl w:val="1"/>
    </w:pPr>
    <w:rPr>
      <w:b/>
      <w:kern w:val="28"/>
      <w:sz w:val="32"/>
    </w:rPr>
  </w:style>
  <w:style w:type="paragraph" w:customStyle="1" w:styleId="ActHead1">
    <w:name w:val="ActHead 1"/>
    <w:aliases w:val="c"/>
    <w:basedOn w:val="OPCParaBase"/>
    <w:next w:val="Normal"/>
    <w:qFormat/>
    <w:rsid w:val="00BD79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9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9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9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79B8"/>
    <w:pPr>
      <w:keepNext/>
      <w:keepLines/>
      <w:spacing w:before="280" w:line="240" w:lineRule="auto"/>
      <w:ind w:left="1134" w:hanging="1134"/>
      <w:outlineLvl w:val="4"/>
    </w:pPr>
    <w:rPr>
      <w:b/>
      <w:kern w:val="28"/>
      <w:sz w:val="24"/>
    </w:rPr>
  </w:style>
  <w:style w:type="paragraph" w:customStyle="1" w:styleId="Specials">
    <w:name w:val="Special s"/>
    <w:basedOn w:val="ActHead5"/>
    <w:link w:val="SpecialsChar"/>
    <w:rsid w:val="000F1025"/>
    <w:pPr>
      <w:outlineLvl w:val="9"/>
    </w:pPr>
  </w:style>
  <w:style w:type="character" w:customStyle="1" w:styleId="OPCParaBaseChar">
    <w:name w:val="OPCParaBase Char"/>
    <w:basedOn w:val="DefaultParagraphFont"/>
    <w:link w:val="OPCParaBase"/>
    <w:rsid w:val="000F1025"/>
    <w:rPr>
      <w:sz w:val="22"/>
    </w:rPr>
  </w:style>
  <w:style w:type="character" w:customStyle="1" w:styleId="ActHead5Char">
    <w:name w:val="ActHead 5 Char"/>
    <w:aliases w:val="s Char"/>
    <w:basedOn w:val="OPCParaBaseChar"/>
    <w:link w:val="ActHead5"/>
    <w:rsid w:val="000F1025"/>
    <w:rPr>
      <w:b/>
      <w:kern w:val="28"/>
      <w:sz w:val="24"/>
    </w:rPr>
  </w:style>
  <w:style w:type="character" w:customStyle="1" w:styleId="SpecialsChar">
    <w:name w:val="Special s Char"/>
    <w:basedOn w:val="ActHead5Char"/>
    <w:link w:val="Specials"/>
    <w:rsid w:val="000F1025"/>
    <w:rPr>
      <w:b/>
      <w:kern w:val="28"/>
      <w:sz w:val="24"/>
    </w:rPr>
  </w:style>
  <w:style w:type="character" w:customStyle="1" w:styleId="subsectionChar">
    <w:name w:val="subsection Char"/>
    <w:aliases w:val="ss Char"/>
    <w:basedOn w:val="DefaultParagraphFont"/>
    <w:link w:val="subsection"/>
    <w:rsid w:val="00352974"/>
    <w:rPr>
      <w:sz w:val="22"/>
    </w:rPr>
  </w:style>
  <w:style w:type="paragraph" w:styleId="Revision">
    <w:name w:val="Revision"/>
    <w:hidden/>
    <w:uiPriority w:val="99"/>
    <w:semiHidden/>
    <w:rsid w:val="00A07AF0"/>
    <w:rPr>
      <w:rFonts w:eastAsiaTheme="minorHAnsi" w:cstheme="minorBidi"/>
      <w:sz w:val="22"/>
      <w:lang w:eastAsia="en-US"/>
    </w:rPr>
  </w:style>
  <w:style w:type="paragraph" w:customStyle="1" w:styleId="FreeForm">
    <w:name w:val="FreeForm"/>
    <w:rsid w:val="00BD79B8"/>
    <w:rPr>
      <w:rFonts w:ascii="Arial" w:eastAsiaTheme="minorHAnsi" w:hAnsi="Arial" w:cstheme="minorBidi"/>
      <w:sz w:val="22"/>
      <w:lang w:eastAsia="en-US"/>
    </w:rPr>
  </w:style>
  <w:style w:type="paragraph" w:customStyle="1" w:styleId="SOText">
    <w:name w:val="SO Text"/>
    <w:aliases w:val="sot"/>
    <w:link w:val="SOTextChar"/>
    <w:rsid w:val="00BD79B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79B8"/>
    <w:rPr>
      <w:rFonts w:eastAsiaTheme="minorHAnsi" w:cstheme="minorBidi"/>
      <w:sz w:val="22"/>
      <w:lang w:eastAsia="en-US"/>
    </w:rPr>
  </w:style>
  <w:style w:type="paragraph" w:customStyle="1" w:styleId="SOTextNote">
    <w:name w:val="SO TextNote"/>
    <w:aliases w:val="sont"/>
    <w:basedOn w:val="SOText"/>
    <w:qFormat/>
    <w:rsid w:val="00BD79B8"/>
    <w:pPr>
      <w:spacing w:before="122" w:line="198" w:lineRule="exact"/>
      <w:ind w:left="1843" w:hanging="709"/>
    </w:pPr>
    <w:rPr>
      <w:sz w:val="18"/>
    </w:rPr>
  </w:style>
  <w:style w:type="paragraph" w:customStyle="1" w:styleId="SOPara">
    <w:name w:val="SO Para"/>
    <w:aliases w:val="soa"/>
    <w:basedOn w:val="SOText"/>
    <w:link w:val="SOParaChar"/>
    <w:qFormat/>
    <w:rsid w:val="00BD79B8"/>
    <w:pPr>
      <w:tabs>
        <w:tab w:val="right" w:pos="1786"/>
      </w:tabs>
      <w:spacing w:before="40"/>
      <w:ind w:left="2070" w:hanging="936"/>
    </w:pPr>
  </w:style>
  <w:style w:type="character" w:customStyle="1" w:styleId="SOParaChar">
    <w:name w:val="SO Para Char"/>
    <w:aliases w:val="soa Char"/>
    <w:basedOn w:val="DefaultParagraphFont"/>
    <w:link w:val="SOPara"/>
    <w:rsid w:val="00BD79B8"/>
    <w:rPr>
      <w:rFonts w:eastAsiaTheme="minorHAnsi" w:cstheme="minorBidi"/>
      <w:sz w:val="22"/>
      <w:lang w:eastAsia="en-US"/>
    </w:rPr>
  </w:style>
  <w:style w:type="paragraph" w:customStyle="1" w:styleId="FileName">
    <w:name w:val="FileName"/>
    <w:basedOn w:val="Normal"/>
    <w:rsid w:val="00BD79B8"/>
  </w:style>
  <w:style w:type="paragraph" w:customStyle="1" w:styleId="SOHeadBold">
    <w:name w:val="SO HeadBold"/>
    <w:aliases w:val="sohb"/>
    <w:basedOn w:val="SOText"/>
    <w:next w:val="SOText"/>
    <w:link w:val="SOHeadBoldChar"/>
    <w:qFormat/>
    <w:rsid w:val="00BD79B8"/>
    <w:rPr>
      <w:b/>
    </w:rPr>
  </w:style>
  <w:style w:type="character" w:customStyle="1" w:styleId="SOHeadBoldChar">
    <w:name w:val="SO HeadBold Char"/>
    <w:aliases w:val="sohb Char"/>
    <w:basedOn w:val="DefaultParagraphFont"/>
    <w:link w:val="SOHeadBold"/>
    <w:rsid w:val="00BD79B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79B8"/>
    <w:rPr>
      <w:i/>
    </w:rPr>
  </w:style>
  <w:style w:type="character" w:customStyle="1" w:styleId="SOHeadItalicChar">
    <w:name w:val="SO HeadItalic Char"/>
    <w:aliases w:val="sohi Char"/>
    <w:basedOn w:val="DefaultParagraphFont"/>
    <w:link w:val="SOHeadItalic"/>
    <w:rsid w:val="00BD79B8"/>
    <w:rPr>
      <w:rFonts w:eastAsiaTheme="minorHAnsi" w:cstheme="minorBidi"/>
      <w:i/>
      <w:sz w:val="22"/>
      <w:lang w:eastAsia="en-US"/>
    </w:rPr>
  </w:style>
  <w:style w:type="paragraph" w:customStyle="1" w:styleId="SOBullet">
    <w:name w:val="SO Bullet"/>
    <w:aliases w:val="sotb"/>
    <w:basedOn w:val="SOText"/>
    <w:link w:val="SOBulletChar"/>
    <w:qFormat/>
    <w:rsid w:val="00BD79B8"/>
    <w:pPr>
      <w:ind w:left="1559" w:hanging="425"/>
    </w:pPr>
  </w:style>
  <w:style w:type="character" w:customStyle="1" w:styleId="SOBulletChar">
    <w:name w:val="SO Bullet Char"/>
    <w:aliases w:val="sotb Char"/>
    <w:basedOn w:val="DefaultParagraphFont"/>
    <w:link w:val="SOBullet"/>
    <w:rsid w:val="00BD79B8"/>
    <w:rPr>
      <w:rFonts w:eastAsiaTheme="minorHAnsi" w:cstheme="minorBidi"/>
      <w:sz w:val="22"/>
      <w:lang w:eastAsia="en-US"/>
    </w:rPr>
  </w:style>
  <w:style w:type="paragraph" w:customStyle="1" w:styleId="SOBulletNote">
    <w:name w:val="SO BulletNote"/>
    <w:aliases w:val="sonb"/>
    <w:basedOn w:val="SOTextNote"/>
    <w:link w:val="SOBulletNoteChar"/>
    <w:qFormat/>
    <w:rsid w:val="00BD79B8"/>
    <w:pPr>
      <w:tabs>
        <w:tab w:val="left" w:pos="1560"/>
      </w:tabs>
      <w:ind w:left="2268" w:hanging="1134"/>
    </w:pPr>
  </w:style>
  <w:style w:type="character" w:customStyle="1" w:styleId="SOBulletNoteChar">
    <w:name w:val="SO BulletNote Char"/>
    <w:aliases w:val="sonb Char"/>
    <w:basedOn w:val="DefaultParagraphFont"/>
    <w:link w:val="SOBulletNote"/>
    <w:rsid w:val="00BD79B8"/>
    <w:rPr>
      <w:rFonts w:eastAsiaTheme="minorHAnsi" w:cstheme="minorBidi"/>
      <w:sz w:val="18"/>
      <w:lang w:eastAsia="en-US"/>
    </w:rPr>
  </w:style>
  <w:style w:type="character" w:customStyle="1" w:styleId="notetextChar">
    <w:name w:val="note(text) Char"/>
    <w:aliases w:val="n Char"/>
    <w:basedOn w:val="DefaultParagraphFont"/>
    <w:link w:val="notetext"/>
    <w:rsid w:val="002E14BF"/>
    <w:rPr>
      <w:sz w:val="18"/>
    </w:rPr>
  </w:style>
  <w:style w:type="paragraph" w:customStyle="1" w:styleId="EnStatement">
    <w:name w:val="EnStatement"/>
    <w:basedOn w:val="Normal"/>
    <w:rsid w:val="00BD79B8"/>
    <w:pPr>
      <w:numPr>
        <w:numId w:val="19"/>
      </w:numPr>
    </w:pPr>
    <w:rPr>
      <w:rFonts w:eastAsia="Times New Roman" w:cs="Times New Roman"/>
      <w:lang w:eastAsia="en-AU"/>
    </w:rPr>
  </w:style>
  <w:style w:type="paragraph" w:customStyle="1" w:styleId="EnStatementHeading">
    <w:name w:val="EnStatementHeading"/>
    <w:basedOn w:val="Normal"/>
    <w:rsid w:val="00BD79B8"/>
    <w:rPr>
      <w:rFonts w:eastAsia="Times New Roman" w:cs="Times New Roman"/>
      <w:b/>
      <w:lang w:eastAsia="en-AU"/>
    </w:rPr>
  </w:style>
  <w:style w:type="paragraph" w:customStyle="1" w:styleId="Transitional">
    <w:name w:val="Transitional"/>
    <w:aliases w:val="tr"/>
    <w:basedOn w:val="Normal"/>
    <w:next w:val="Normal"/>
    <w:rsid w:val="00BD79B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9B8"/>
    <w:pPr>
      <w:spacing w:line="260" w:lineRule="atLeast"/>
    </w:pPr>
    <w:rPr>
      <w:rFonts w:eastAsiaTheme="minorHAnsi" w:cstheme="minorBidi"/>
      <w:sz w:val="22"/>
      <w:lang w:eastAsia="en-US"/>
    </w:rPr>
  </w:style>
  <w:style w:type="paragraph" w:styleId="Heading1">
    <w:name w:val="heading 1"/>
    <w:basedOn w:val="OPCParaBase"/>
    <w:next w:val="Normal"/>
    <w:qFormat/>
    <w:rsid w:val="00A87006"/>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7006"/>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7006"/>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A87006"/>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A87006"/>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BD79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9B8"/>
  </w:style>
  <w:style w:type="character" w:customStyle="1" w:styleId="CharSubPartTextCASA">
    <w:name w:val="CharSubPartText(CASA)"/>
    <w:basedOn w:val="OPCCharBase"/>
    <w:uiPriority w:val="1"/>
    <w:rsid w:val="00BD79B8"/>
  </w:style>
  <w:style w:type="character" w:customStyle="1" w:styleId="CharSubPartNoCASA">
    <w:name w:val="CharSubPartNo(CASA)"/>
    <w:basedOn w:val="OPCCharBase"/>
    <w:uiPriority w:val="1"/>
    <w:rsid w:val="00BD79B8"/>
  </w:style>
  <w:style w:type="paragraph" w:styleId="Footer">
    <w:name w:val="footer"/>
    <w:link w:val="FooterChar"/>
    <w:rsid w:val="00BD79B8"/>
    <w:pPr>
      <w:tabs>
        <w:tab w:val="center" w:pos="4153"/>
        <w:tab w:val="right" w:pos="8306"/>
      </w:tabs>
    </w:pPr>
    <w:rPr>
      <w:sz w:val="22"/>
      <w:szCs w:val="24"/>
    </w:rPr>
  </w:style>
  <w:style w:type="paragraph" w:customStyle="1" w:styleId="ENoteTTIndentHeadingSub">
    <w:name w:val="ENoteTTIndentHeadingSub"/>
    <w:aliases w:val="enTTHis"/>
    <w:basedOn w:val="OPCParaBase"/>
    <w:rsid w:val="00BD79B8"/>
    <w:pPr>
      <w:keepNext/>
      <w:spacing w:before="60" w:line="240" w:lineRule="atLeast"/>
      <w:ind w:left="340"/>
    </w:pPr>
    <w:rPr>
      <w:b/>
      <w:sz w:val="16"/>
    </w:rPr>
  </w:style>
  <w:style w:type="paragraph" w:customStyle="1" w:styleId="ENoteTTiSub">
    <w:name w:val="ENoteTTiSub"/>
    <w:aliases w:val="enttis"/>
    <w:basedOn w:val="OPCParaBase"/>
    <w:rsid w:val="00BD79B8"/>
    <w:pPr>
      <w:keepNext/>
      <w:spacing w:before="60" w:line="240" w:lineRule="atLeast"/>
      <w:ind w:left="340"/>
    </w:pPr>
    <w:rPr>
      <w:sz w:val="16"/>
    </w:rPr>
  </w:style>
  <w:style w:type="paragraph" w:customStyle="1" w:styleId="SubDivisionMigration">
    <w:name w:val="SubDivisionMigration"/>
    <w:aliases w:val="sdm"/>
    <w:basedOn w:val="OPCParaBase"/>
    <w:rsid w:val="00BD79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9B8"/>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D79B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D79B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79B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D79B8"/>
  </w:style>
  <w:style w:type="character" w:customStyle="1" w:styleId="CharAmSchText">
    <w:name w:val="CharAmSchText"/>
    <w:basedOn w:val="OPCCharBase"/>
    <w:uiPriority w:val="1"/>
    <w:qFormat/>
    <w:rsid w:val="00BD79B8"/>
  </w:style>
  <w:style w:type="character" w:customStyle="1" w:styleId="CharChapNo">
    <w:name w:val="CharChapNo"/>
    <w:basedOn w:val="OPCCharBase"/>
    <w:qFormat/>
    <w:rsid w:val="00BD79B8"/>
  </w:style>
  <w:style w:type="character" w:customStyle="1" w:styleId="CharChapText">
    <w:name w:val="CharChapText"/>
    <w:basedOn w:val="OPCCharBase"/>
    <w:qFormat/>
    <w:rsid w:val="00BD79B8"/>
  </w:style>
  <w:style w:type="character" w:customStyle="1" w:styleId="CharDivNo">
    <w:name w:val="CharDivNo"/>
    <w:basedOn w:val="OPCCharBase"/>
    <w:qFormat/>
    <w:rsid w:val="00BD79B8"/>
  </w:style>
  <w:style w:type="character" w:customStyle="1" w:styleId="CharDivText">
    <w:name w:val="CharDivText"/>
    <w:basedOn w:val="OPCCharBase"/>
    <w:qFormat/>
    <w:rsid w:val="00BD79B8"/>
  </w:style>
  <w:style w:type="character" w:customStyle="1" w:styleId="CharPartNo">
    <w:name w:val="CharPartNo"/>
    <w:basedOn w:val="OPCCharBase"/>
    <w:qFormat/>
    <w:rsid w:val="00BD79B8"/>
  </w:style>
  <w:style w:type="character" w:customStyle="1" w:styleId="CharPartText">
    <w:name w:val="CharPartText"/>
    <w:basedOn w:val="OPCCharBase"/>
    <w:qFormat/>
    <w:rsid w:val="00BD79B8"/>
  </w:style>
  <w:style w:type="character" w:customStyle="1" w:styleId="OPCCharBase">
    <w:name w:val="OPCCharBase"/>
    <w:uiPriority w:val="1"/>
    <w:qFormat/>
    <w:rsid w:val="00BD79B8"/>
  </w:style>
  <w:style w:type="paragraph" w:customStyle="1" w:styleId="OPCParaBase">
    <w:name w:val="OPCParaBase"/>
    <w:link w:val="OPCParaBaseChar"/>
    <w:qFormat/>
    <w:rsid w:val="00BD79B8"/>
    <w:pPr>
      <w:spacing w:line="260" w:lineRule="atLeast"/>
    </w:pPr>
    <w:rPr>
      <w:sz w:val="22"/>
    </w:rPr>
  </w:style>
  <w:style w:type="character" w:customStyle="1" w:styleId="CharSectno">
    <w:name w:val="CharSectno"/>
    <w:basedOn w:val="OPCCharBase"/>
    <w:qFormat/>
    <w:rsid w:val="00BD79B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D79B8"/>
    <w:pPr>
      <w:spacing w:line="240" w:lineRule="auto"/>
      <w:ind w:left="1134"/>
    </w:pPr>
    <w:rPr>
      <w:sz w:val="20"/>
    </w:rPr>
  </w:style>
  <w:style w:type="paragraph" w:customStyle="1" w:styleId="ActHead6">
    <w:name w:val="ActHead 6"/>
    <w:aliases w:val="as"/>
    <w:basedOn w:val="OPCParaBase"/>
    <w:next w:val="ActHead7"/>
    <w:qFormat/>
    <w:rsid w:val="00BD79B8"/>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BD79B8"/>
    <w:pPr>
      <w:tabs>
        <w:tab w:val="left" w:pos="2977"/>
      </w:tabs>
      <w:spacing w:before="180" w:line="240" w:lineRule="auto"/>
      <w:ind w:left="1985" w:hanging="851"/>
    </w:pPr>
  </w:style>
  <w:style w:type="paragraph" w:customStyle="1" w:styleId="ActHead7">
    <w:name w:val="ActHead 7"/>
    <w:aliases w:val="ap"/>
    <w:basedOn w:val="OPCParaBase"/>
    <w:next w:val="ItemHead"/>
    <w:qFormat/>
    <w:rsid w:val="00BD79B8"/>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BD79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79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79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79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9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79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79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79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79B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D79B8"/>
    <w:pPr>
      <w:spacing w:line="240" w:lineRule="auto"/>
    </w:pPr>
    <w:rPr>
      <w:sz w:val="20"/>
    </w:rPr>
  </w:style>
  <w:style w:type="paragraph" w:customStyle="1" w:styleId="ActHead8">
    <w:name w:val="ActHead 8"/>
    <w:aliases w:val="ad"/>
    <w:basedOn w:val="OPCParaBase"/>
    <w:next w:val="ItemHead"/>
    <w:qFormat/>
    <w:rsid w:val="00BD79B8"/>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BD79B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BD79B8"/>
    <w:pPr>
      <w:spacing w:line="240" w:lineRule="auto"/>
    </w:pPr>
    <w:rPr>
      <w:b/>
      <w:sz w:val="40"/>
    </w:rPr>
  </w:style>
  <w:style w:type="paragraph" w:customStyle="1" w:styleId="ActHead9">
    <w:name w:val="ActHead 9"/>
    <w:aliases w:val="aat"/>
    <w:basedOn w:val="OPCParaBase"/>
    <w:next w:val="ItemHead"/>
    <w:qFormat/>
    <w:rsid w:val="00BD79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79B8"/>
  </w:style>
  <w:style w:type="paragraph" w:customStyle="1" w:styleId="Blocks">
    <w:name w:val="Blocks"/>
    <w:aliases w:val="bb"/>
    <w:basedOn w:val="OPCParaBase"/>
    <w:qFormat/>
    <w:rsid w:val="00BD79B8"/>
    <w:pPr>
      <w:spacing w:line="240" w:lineRule="auto"/>
    </w:pPr>
    <w:rPr>
      <w:sz w:val="24"/>
    </w:rPr>
  </w:style>
  <w:style w:type="paragraph" w:customStyle="1" w:styleId="BoxText">
    <w:name w:val="BoxText"/>
    <w:aliases w:val="bt"/>
    <w:basedOn w:val="OPCParaBase"/>
    <w:qFormat/>
    <w:rsid w:val="00BD79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9B8"/>
    <w:rPr>
      <w:b/>
    </w:rPr>
  </w:style>
  <w:style w:type="paragraph" w:customStyle="1" w:styleId="BoxHeadItalic">
    <w:name w:val="BoxHeadItalic"/>
    <w:aliases w:val="bhi"/>
    <w:basedOn w:val="BoxText"/>
    <w:next w:val="BoxStep"/>
    <w:qFormat/>
    <w:rsid w:val="00BD79B8"/>
    <w:rPr>
      <w:i/>
    </w:rPr>
  </w:style>
  <w:style w:type="paragraph" w:customStyle="1" w:styleId="BoxList">
    <w:name w:val="BoxList"/>
    <w:aliases w:val="bl"/>
    <w:basedOn w:val="BoxText"/>
    <w:qFormat/>
    <w:rsid w:val="00BD79B8"/>
    <w:pPr>
      <w:ind w:left="1559" w:hanging="425"/>
    </w:pPr>
  </w:style>
  <w:style w:type="paragraph" w:customStyle="1" w:styleId="BoxNote">
    <w:name w:val="BoxNote"/>
    <w:aliases w:val="bn"/>
    <w:basedOn w:val="BoxText"/>
    <w:qFormat/>
    <w:rsid w:val="00BD79B8"/>
    <w:pPr>
      <w:tabs>
        <w:tab w:val="left" w:pos="1985"/>
      </w:tabs>
      <w:spacing w:before="122" w:line="198" w:lineRule="exact"/>
      <w:ind w:left="2948" w:hanging="1814"/>
    </w:pPr>
    <w:rPr>
      <w:sz w:val="18"/>
    </w:rPr>
  </w:style>
  <w:style w:type="paragraph" w:customStyle="1" w:styleId="BoxPara">
    <w:name w:val="BoxPara"/>
    <w:aliases w:val="bp"/>
    <w:basedOn w:val="BoxText"/>
    <w:qFormat/>
    <w:rsid w:val="00BD79B8"/>
    <w:pPr>
      <w:tabs>
        <w:tab w:val="right" w:pos="2268"/>
      </w:tabs>
      <w:ind w:left="2552" w:hanging="1418"/>
    </w:pPr>
  </w:style>
  <w:style w:type="paragraph" w:customStyle="1" w:styleId="BoxStep">
    <w:name w:val="BoxStep"/>
    <w:aliases w:val="bs"/>
    <w:basedOn w:val="BoxText"/>
    <w:qFormat/>
    <w:rsid w:val="00BD79B8"/>
    <w:pPr>
      <w:ind w:left="1985" w:hanging="851"/>
    </w:pPr>
  </w:style>
  <w:style w:type="character" w:customStyle="1" w:styleId="CharAmPartNo">
    <w:name w:val="CharAmPartNo"/>
    <w:basedOn w:val="OPCCharBase"/>
    <w:uiPriority w:val="1"/>
    <w:qFormat/>
    <w:rsid w:val="00BD79B8"/>
  </w:style>
  <w:style w:type="character" w:customStyle="1" w:styleId="CharAmPartText">
    <w:name w:val="CharAmPartText"/>
    <w:basedOn w:val="OPCCharBase"/>
    <w:uiPriority w:val="1"/>
    <w:qFormat/>
    <w:rsid w:val="00BD79B8"/>
  </w:style>
  <w:style w:type="character" w:customStyle="1" w:styleId="CharBoldItalic">
    <w:name w:val="CharBoldItalic"/>
    <w:basedOn w:val="OPCCharBase"/>
    <w:uiPriority w:val="1"/>
    <w:qFormat/>
    <w:rsid w:val="00BD79B8"/>
    <w:rPr>
      <w:b/>
      <w:i/>
    </w:rPr>
  </w:style>
  <w:style w:type="character" w:customStyle="1" w:styleId="CharItalic">
    <w:name w:val="CharItalic"/>
    <w:basedOn w:val="OPCCharBase"/>
    <w:uiPriority w:val="1"/>
    <w:qFormat/>
    <w:rsid w:val="00BD79B8"/>
    <w:rPr>
      <w:i/>
    </w:rPr>
  </w:style>
  <w:style w:type="character" w:customStyle="1" w:styleId="CharSubdNo">
    <w:name w:val="CharSubdNo"/>
    <w:basedOn w:val="OPCCharBase"/>
    <w:uiPriority w:val="1"/>
    <w:qFormat/>
    <w:rsid w:val="00BD79B8"/>
  </w:style>
  <w:style w:type="character" w:customStyle="1" w:styleId="CharSubdText">
    <w:name w:val="CharSubdText"/>
    <w:basedOn w:val="OPCCharBase"/>
    <w:uiPriority w:val="1"/>
    <w:qFormat/>
    <w:rsid w:val="00BD79B8"/>
  </w:style>
  <w:style w:type="paragraph" w:customStyle="1" w:styleId="CTA--">
    <w:name w:val="CTA --"/>
    <w:basedOn w:val="OPCParaBase"/>
    <w:next w:val="Normal"/>
    <w:rsid w:val="00BD79B8"/>
    <w:pPr>
      <w:spacing w:before="60" w:line="240" w:lineRule="atLeast"/>
      <w:ind w:left="142" w:hanging="142"/>
    </w:pPr>
    <w:rPr>
      <w:sz w:val="20"/>
    </w:rPr>
  </w:style>
  <w:style w:type="paragraph" w:customStyle="1" w:styleId="CTA-">
    <w:name w:val="CTA -"/>
    <w:basedOn w:val="OPCParaBase"/>
    <w:rsid w:val="00BD79B8"/>
    <w:pPr>
      <w:spacing w:before="60" w:line="240" w:lineRule="atLeast"/>
      <w:ind w:left="85" w:hanging="85"/>
    </w:pPr>
    <w:rPr>
      <w:sz w:val="20"/>
    </w:rPr>
  </w:style>
  <w:style w:type="paragraph" w:customStyle="1" w:styleId="CTA---">
    <w:name w:val="CTA ---"/>
    <w:basedOn w:val="OPCParaBase"/>
    <w:next w:val="Normal"/>
    <w:rsid w:val="00BD79B8"/>
    <w:pPr>
      <w:spacing w:before="60" w:line="240" w:lineRule="atLeast"/>
      <w:ind w:left="198" w:hanging="198"/>
    </w:pPr>
    <w:rPr>
      <w:sz w:val="20"/>
    </w:rPr>
  </w:style>
  <w:style w:type="paragraph" w:customStyle="1" w:styleId="CTA----">
    <w:name w:val="CTA ----"/>
    <w:basedOn w:val="OPCParaBase"/>
    <w:next w:val="Normal"/>
    <w:rsid w:val="00BD79B8"/>
    <w:pPr>
      <w:spacing w:before="60" w:line="240" w:lineRule="atLeast"/>
      <w:ind w:left="255" w:hanging="255"/>
    </w:pPr>
    <w:rPr>
      <w:sz w:val="20"/>
    </w:rPr>
  </w:style>
  <w:style w:type="paragraph" w:customStyle="1" w:styleId="CTA1a">
    <w:name w:val="CTA 1(a)"/>
    <w:basedOn w:val="OPCParaBase"/>
    <w:rsid w:val="00BD79B8"/>
    <w:pPr>
      <w:tabs>
        <w:tab w:val="right" w:pos="414"/>
      </w:tabs>
      <w:spacing w:before="40" w:line="240" w:lineRule="atLeast"/>
      <w:ind w:left="675" w:hanging="675"/>
    </w:pPr>
    <w:rPr>
      <w:sz w:val="20"/>
    </w:rPr>
  </w:style>
  <w:style w:type="paragraph" w:customStyle="1" w:styleId="CTA1ai">
    <w:name w:val="CTA 1(a)(i)"/>
    <w:basedOn w:val="OPCParaBase"/>
    <w:rsid w:val="00BD79B8"/>
    <w:pPr>
      <w:tabs>
        <w:tab w:val="right" w:pos="1004"/>
      </w:tabs>
      <w:spacing w:before="40" w:line="240" w:lineRule="atLeast"/>
      <w:ind w:left="1253" w:hanging="1253"/>
    </w:pPr>
    <w:rPr>
      <w:sz w:val="20"/>
    </w:rPr>
  </w:style>
  <w:style w:type="paragraph" w:customStyle="1" w:styleId="CTA2a">
    <w:name w:val="CTA 2(a)"/>
    <w:basedOn w:val="OPCParaBase"/>
    <w:rsid w:val="00BD79B8"/>
    <w:pPr>
      <w:tabs>
        <w:tab w:val="right" w:pos="482"/>
      </w:tabs>
      <w:spacing w:before="40" w:line="240" w:lineRule="atLeast"/>
      <w:ind w:left="748" w:hanging="748"/>
    </w:pPr>
    <w:rPr>
      <w:sz w:val="20"/>
    </w:rPr>
  </w:style>
  <w:style w:type="paragraph" w:customStyle="1" w:styleId="CTA2ai">
    <w:name w:val="CTA 2(a)(i)"/>
    <w:basedOn w:val="OPCParaBase"/>
    <w:rsid w:val="00BD79B8"/>
    <w:pPr>
      <w:tabs>
        <w:tab w:val="right" w:pos="1089"/>
      </w:tabs>
      <w:spacing w:before="40" w:line="240" w:lineRule="atLeast"/>
      <w:ind w:left="1327" w:hanging="1327"/>
    </w:pPr>
    <w:rPr>
      <w:sz w:val="20"/>
    </w:rPr>
  </w:style>
  <w:style w:type="paragraph" w:customStyle="1" w:styleId="CTA3a">
    <w:name w:val="CTA 3(a)"/>
    <w:basedOn w:val="OPCParaBase"/>
    <w:rsid w:val="00BD79B8"/>
    <w:pPr>
      <w:tabs>
        <w:tab w:val="right" w:pos="556"/>
      </w:tabs>
      <w:spacing w:before="40" w:line="240" w:lineRule="atLeast"/>
      <w:ind w:left="805" w:hanging="805"/>
    </w:pPr>
    <w:rPr>
      <w:sz w:val="20"/>
    </w:rPr>
  </w:style>
  <w:style w:type="paragraph" w:customStyle="1" w:styleId="CTA3ai">
    <w:name w:val="CTA 3(a)(i)"/>
    <w:basedOn w:val="OPCParaBase"/>
    <w:rsid w:val="00BD79B8"/>
    <w:pPr>
      <w:tabs>
        <w:tab w:val="right" w:pos="1140"/>
      </w:tabs>
      <w:spacing w:before="40" w:line="240" w:lineRule="atLeast"/>
      <w:ind w:left="1361" w:hanging="1361"/>
    </w:pPr>
    <w:rPr>
      <w:sz w:val="20"/>
    </w:rPr>
  </w:style>
  <w:style w:type="paragraph" w:customStyle="1" w:styleId="CTA4a">
    <w:name w:val="CTA 4(a)"/>
    <w:basedOn w:val="OPCParaBase"/>
    <w:rsid w:val="00BD79B8"/>
    <w:pPr>
      <w:tabs>
        <w:tab w:val="right" w:pos="624"/>
      </w:tabs>
      <w:spacing w:before="40" w:line="240" w:lineRule="atLeast"/>
      <w:ind w:left="873" w:hanging="873"/>
    </w:pPr>
    <w:rPr>
      <w:sz w:val="20"/>
    </w:rPr>
  </w:style>
  <w:style w:type="paragraph" w:customStyle="1" w:styleId="CTA4ai">
    <w:name w:val="CTA 4(a)(i)"/>
    <w:basedOn w:val="OPCParaBase"/>
    <w:rsid w:val="00BD79B8"/>
    <w:pPr>
      <w:tabs>
        <w:tab w:val="right" w:pos="1213"/>
      </w:tabs>
      <w:spacing w:before="40" w:line="240" w:lineRule="atLeast"/>
      <w:ind w:left="1452" w:hanging="1452"/>
    </w:pPr>
    <w:rPr>
      <w:sz w:val="20"/>
    </w:rPr>
  </w:style>
  <w:style w:type="paragraph" w:customStyle="1" w:styleId="CTACAPS">
    <w:name w:val="CTA CAPS"/>
    <w:basedOn w:val="OPCParaBase"/>
    <w:rsid w:val="00BD79B8"/>
    <w:pPr>
      <w:spacing w:before="60" w:line="240" w:lineRule="atLeast"/>
    </w:pPr>
    <w:rPr>
      <w:sz w:val="20"/>
    </w:rPr>
  </w:style>
  <w:style w:type="paragraph" w:customStyle="1" w:styleId="CTAright">
    <w:name w:val="CTA right"/>
    <w:basedOn w:val="OPCParaBase"/>
    <w:rsid w:val="00BD79B8"/>
    <w:pPr>
      <w:spacing w:before="60" w:line="240" w:lineRule="auto"/>
      <w:jc w:val="right"/>
    </w:pPr>
    <w:rPr>
      <w:sz w:val="20"/>
    </w:rPr>
  </w:style>
  <w:style w:type="paragraph" w:customStyle="1" w:styleId="subsection">
    <w:name w:val="subsection"/>
    <w:aliases w:val="ss"/>
    <w:basedOn w:val="OPCParaBase"/>
    <w:link w:val="subsectionChar"/>
    <w:rsid w:val="00BD79B8"/>
    <w:pPr>
      <w:tabs>
        <w:tab w:val="right" w:pos="1021"/>
      </w:tabs>
      <w:spacing w:before="180" w:line="240" w:lineRule="auto"/>
      <w:ind w:left="1134" w:hanging="1134"/>
    </w:pPr>
  </w:style>
  <w:style w:type="paragraph" w:customStyle="1" w:styleId="Definition">
    <w:name w:val="Definition"/>
    <w:aliases w:val="dd"/>
    <w:basedOn w:val="OPCParaBase"/>
    <w:rsid w:val="00BD79B8"/>
    <w:pPr>
      <w:spacing w:before="180" w:line="240" w:lineRule="auto"/>
      <w:ind w:left="1134"/>
    </w:pPr>
  </w:style>
  <w:style w:type="paragraph" w:customStyle="1" w:styleId="EndNotespara">
    <w:name w:val="EndNotes(para)"/>
    <w:aliases w:val="eta"/>
    <w:basedOn w:val="OPCParaBase"/>
    <w:next w:val="EndNotessubpara"/>
    <w:rsid w:val="00BD79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79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79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9B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D79B8"/>
    <w:rPr>
      <w:sz w:val="16"/>
    </w:rPr>
  </w:style>
  <w:style w:type="paragraph" w:customStyle="1" w:styleId="House">
    <w:name w:val="House"/>
    <w:basedOn w:val="OPCParaBase"/>
    <w:rsid w:val="00BD79B8"/>
    <w:pPr>
      <w:spacing w:line="240" w:lineRule="auto"/>
    </w:pPr>
    <w:rPr>
      <w:sz w:val="28"/>
    </w:rPr>
  </w:style>
  <w:style w:type="paragraph" w:customStyle="1" w:styleId="Item">
    <w:name w:val="Item"/>
    <w:aliases w:val="i"/>
    <w:basedOn w:val="OPCParaBase"/>
    <w:next w:val="ItemHead"/>
    <w:rsid w:val="00BD79B8"/>
    <w:pPr>
      <w:keepLines/>
      <w:spacing w:before="80" w:line="240" w:lineRule="auto"/>
      <w:ind w:left="709"/>
    </w:pPr>
  </w:style>
  <w:style w:type="paragraph" w:customStyle="1" w:styleId="ItemHead">
    <w:name w:val="ItemHead"/>
    <w:aliases w:val="ih"/>
    <w:basedOn w:val="OPCParaBase"/>
    <w:next w:val="Item"/>
    <w:rsid w:val="00BD79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79B8"/>
    <w:pPr>
      <w:spacing w:line="240" w:lineRule="auto"/>
    </w:pPr>
    <w:rPr>
      <w:b/>
      <w:sz w:val="32"/>
    </w:rPr>
  </w:style>
  <w:style w:type="paragraph" w:customStyle="1" w:styleId="notedraft">
    <w:name w:val="note(draft)"/>
    <w:aliases w:val="nd"/>
    <w:basedOn w:val="OPCParaBase"/>
    <w:rsid w:val="00BD79B8"/>
    <w:pPr>
      <w:spacing w:before="240" w:line="240" w:lineRule="auto"/>
      <w:ind w:left="284" w:hanging="284"/>
    </w:pPr>
    <w:rPr>
      <w:i/>
      <w:sz w:val="24"/>
    </w:rPr>
  </w:style>
  <w:style w:type="paragraph" w:customStyle="1" w:styleId="notemargin">
    <w:name w:val="note(margin)"/>
    <w:aliases w:val="nm"/>
    <w:basedOn w:val="OPCParaBase"/>
    <w:rsid w:val="00BD79B8"/>
    <w:pPr>
      <w:tabs>
        <w:tab w:val="left" w:pos="709"/>
      </w:tabs>
      <w:spacing w:before="122" w:line="198" w:lineRule="exact"/>
      <w:ind w:left="709" w:hanging="709"/>
    </w:pPr>
    <w:rPr>
      <w:sz w:val="18"/>
    </w:rPr>
  </w:style>
  <w:style w:type="paragraph" w:customStyle="1" w:styleId="noteToPara">
    <w:name w:val="noteToPara"/>
    <w:aliases w:val="ntp"/>
    <w:basedOn w:val="OPCParaBase"/>
    <w:rsid w:val="00BD79B8"/>
    <w:pPr>
      <w:spacing w:before="122" w:line="198" w:lineRule="exact"/>
      <w:ind w:left="2353" w:hanging="709"/>
    </w:pPr>
    <w:rPr>
      <w:sz w:val="18"/>
    </w:rPr>
  </w:style>
  <w:style w:type="paragraph" w:customStyle="1" w:styleId="noteParlAmend">
    <w:name w:val="note(ParlAmend)"/>
    <w:aliases w:val="npp"/>
    <w:basedOn w:val="OPCParaBase"/>
    <w:next w:val="ParlAmend"/>
    <w:rsid w:val="00BD79B8"/>
    <w:pPr>
      <w:spacing w:line="240" w:lineRule="auto"/>
      <w:jc w:val="right"/>
    </w:pPr>
    <w:rPr>
      <w:rFonts w:ascii="Arial" w:hAnsi="Arial"/>
      <w:b/>
      <w:i/>
    </w:rPr>
  </w:style>
  <w:style w:type="paragraph" w:customStyle="1" w:styleId="notetext">
    <w:name w:val="note(text)"/>
    <w:aliases w:val="n"/>
    <w:basedOn w:val="OPCParaBase"/>
    <w:link w:val="notetextChar"/>
    <w:rsid w:val="00BD79B8"/>
    <w:pPr>
      <w:spacing w:before="122" w:line="240" w:lineRule="auto"/>
      <w:ind w:left="1985" w:hanging="851"/>
    </w:pPr>
    <w:rPr>
      <w:sz w:val="18"/>
    </w:rPr>
  </w:style>
  <w:style w:type="paragraph" w:customStyle="1" w:styleId="Page1">
    <w:name w:val="Page1"/>
    <w:basedOn w:val="OPCParaBase"/>
    <w:rsid w:val="00BD79B8"/>
    <w:pPr>
      <w:spacing w:before="5600" w:line="240" w:lineRule="auto"/>
    </w:pPr>
    <w:rPr>
      <w:b/>
      <w:sz w:val="32"/>
    </w:rPr>
  </w:style>
  <w:style w:type="paragraph" w:customStyle="1" w:styleId="paragraphsub">
    <w:name w:val="paragraph(sub)"/>
    <w:aliases w:val="aa"/>
    <w:basedOn w:val="OPCParaBase"/>
    <w:rsid w:val="00BD79B8"/>
    <w:pPr>
      <w:tabs>
        <w:tab w:val="right" w:pos="1985"/>
      </w:tabs>
      <w:spacing w:before="40" w:line="240" w:lineRule="auto"/>
      <w:ind w:left="2098" w:hanging="2098"/>
    </w:pPr>
  </w:style>
  <w:style w:type="paragraph" w:customStyle="1" w:styleId="paragraphsub-sub">
    <w:name w:val="paragraph(sub-sub)"/>
    <w:aliases w:val="aaa"/>
    <w:basedOn w:val="OPCParaBase"/>
    <w:rsid w:val="00BD79B8"/>
    <w:pPr>
      <w:tabs>
        <w:tab w:val="right" w:pos="2722"/>
      </w:tabs>
      <w:spacing w:before="40" w:line="240" w:lineRule="auto"/>
      <w:ind w:left="2835" w:hanging="2835"/>
    </w:pPr>
  </w:style>
  <w:style w:type="paragraph" w:customStyle="1" w:styleId="paragraph">
    <w:name w:val="paragraph"/>
    <w:aliases w:val="a"/>
    <w:basedOn w:val="OPCParaBase"/>
    <w:rsid w:val="00BD79B8"/>
    <w:pPr>
      <w:tabs>
        <w:tab w:val="right" w:pos="1531"/>
      </w:tabs>
      <w:spacing w:before="40" w:line="240" w:lineRule="auto"/>
      <w:ind w:left="1644" w:hanging="1644"/>
    </w:pPr>
  </w:style>
  <w:style w:type="paragraph" w:customStyle="1" w:styleId="ParlAmend">
    <w:name w:val="ParlAmend"/>
    <w:aliases w:val="pp"/>
    <w:basedOn w:val="OPCParaBase"/>
    <w:rsid w:val="00BD79B8"/>
    <w:pPr>
      <w:spacing w:before="240" w:line="240" w:lineRule="atLeast"/>
      <w:ind w:hanging="567"/>
    </w:pPr>
    <w:rPr>
      <w:sz w:val="24"/>
    </w:rPr>
  </w:style>
  <w:style w:type="paragraph" w:customStyle="1" w:styleId="Portfolio">
    <w:name w:val="Portfolio"/>
    <w:basedOn w:val="OPCParaBase"/>
    <w:rsid w:val="00BD79B8"/>
    <w:pPr>
      <w:spacing w:line="240" w:lineRule="auto"/>
    </w:pPr>
    <w:rPr>
      <w:i/>
      <w:sz w:val="20"/>
    </w:rPr>
  </w:style>
  <w:style w:type="paragraph" w:customStyle="1" w:styleId="Preamble">
    <w:name w:val="Preamble"/>
    <w:basedOn w:val="OPCParaBase"/>
    <w:next w:val="Normal"/>
    <w:rsid w:val="00BD79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9B8"/>
    <w:pPr>
      <w:spacing w:line="240" w:lineRule="auto"/>
    </w:pPr>
    <w:rPr>
      <w:i/>
      <w:sz w:val="20"/>
    </w:rPr>
  </w:style>
  <w:style w:type="paragraph" w:customStyle="1" w:styleId="Session">
    <w:name w:val="Session"/>
    <w:basedOn w:val="OPCParaBase"/>
    <w:rsid w:val="00BD79B8"/>
    <w:pPr>
      <w:spacing w:line="240" w:lineRule="auto"/>
    </w:pPr>
    <w:rPr>
      <w:sz w:val="28"/>
    </w:rPr>
  </w:style>
  <w:style w:type="paragraph" w:customStyle="1" w:styleId="Sponsor">
    <w:name w:val="Sponsor"/>
    <w:basedOn w:val="OPCParaBase"/>
    <w:rsid w:val="00BD79B8"/>
    <w:pPr>
      <w:spacing w:line="240" w:lineRule="auto"/>
    </w:pPr>
    <w:rPr>
      <w:i/>
    </w:rPr>
  </w:style>
  <w:style w:type="paragraph" w:customStyle="1" w:styleId="Subitem">
    <w:name w:val="Subitem"/>
    <w:aliases w:val="iss"/>
    <w:basedOn w:val="OPCParaBase"/>
    <w:rsid w:val="00BD79B8"/>
    <w:pPr>
      <w:spacing w:before="180" w:line="240" w:lineRule="auto"/>
      <w:ind w:left="709" w:hanging="709"/>
    </w:pPr>
  </w:style>
  <w:style w:type="paragraph" w:customStyle="1" w:styleId="SubitemHead">
    <w:name w:val="SubitemHead"/>
    <w:aliases w:val="issh"/>
    <w:basedOn w:val="OPCParaBase"/>
    <w:rsid w:val="00BD79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9B8"/>
    <w:pPr>
      <w:spacing w:before="40" w:line="240" w:lineRule="auto"/>
      <w:ind w:left="1134"/>
    </w:pPr>
  </w:style>
  <w:style w:type="paragraph" w:customStyle="1" w:styleId="SubsectionHead">
    <w:name w:val="SubsectionHead"/>
    <w:aliases w:val="ssh"/>
    <w:basedOn w:val="OPCParaBase"/>
    <w:next w:val="subsection"/>
    <w:rsid w:val="00BD79B8"/>
    <w:pPr>
      <w:keepNext/>
      <w:keepLines/>
      <w:spacing w:before="240" w:line="240" w:lineRule="auto"/>
      <w:ind w:left="1134"/>
    </w:pPr>
    <w:rPr>
      <w:i/>
    </w:rPr>
  </w:style>
  <w:style w:type="paragraph" w:customStyle="1" w:styleId="Tablea">
    <w:name w:val="Table(a)"/>
    <w:aliases w:val="ta"/>
    <w:basedOn w:val="OPCParaBase"/>
    <w:rsid w:val="00BD79B8"/>
    <w:pPr>
      <w:spacing w:before="60" w:line="240" w:lineRule="auto"/>
      <w:ind w:left="284" w:hanging="284"/>
    </w:pPr>
    <w:rPr>
      <w:sz w:val="20"/>
    </w:rPr>
  </w:style>
  <w:style w:type="paragraph" w:customStyle="1" w:styleId="TableAA">
    <w:name w:val="Table(AA)"/>
    <w:aliases w:val="taaa"/>
    <w:basedOn w:val="OPCParaBase"/>
    <w:rsid w:val="00BD79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9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9B8"/>
    <w:pPr>
      <w:spacing w:before="60" w:line="240" w:lineRule="atLeast"/>
    </w:pPr>
    <w:rPr>
      <w:sz w:val="20"/>
    </w:rPr>
  </w:style>
  <w:style w:type="paragraph" w:customStyle="1" w:styleId="TLPBoxTextnote">
    <w:name w:val="TLPBoxText(note"/>
    <w:aliases w:val="right)"/>
    <w:basedOn w:val="OPCParaBase"/>
    <w:rsid w:val="00BD79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9B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9B8"/>
    <w:pPr>
      <w:spacing w:before="122" w:line="198" w:lineRule="exact"/>
      <w:ind w:left="1985" w:hanging="851"/>
      <w:jc w:val="right"/>
    </w:pPr>
    <w:rPr>
      <w:sz w:val="18"/>
    </w:rPr>
  </w:style>
  <w:style w:type="paragraph" w:customStyle="1" w:styleId="TLPTableBullet">
    <w:name w:val="TLPTableBullet"/>
    <w:aliases w:val="ttb"/>
    <w:basedOn w:val="OPCParaBase"/>
    <w:rsid w:val="00BD79B8"/>
    <w:pPr>
      <w:spacing w:line="240" w:lineRule="exact"/>
      <w:ind w:left="284" w:hanging="284"/>
    </w:pPr>
    <w:rPr>
      <w:sz w:val="20"/>
    </w:rPr>
  </w:style>
  <w:style w:type="paragraph" w:customStyle="1" w:styleId="TofSectsGroupHeading">
    <w:name w:val="TofSects(GroupHeading)"/>
    <w:basedOn w:val="OPCParaBase"/>
    <w:next w:val="TofSectsSection"/>
    <w:rsid w:val="00BD79B8"/>
    <w:pPr>
      <w:keepLines/>
      <w:spacing w:before="240" w:after="120" w:line="240" w:lineRule="auto"/>
      <w:ind w:left="794"/>
    </w:pPr>
    <w:rPr>
      <w:b/>
      <w:kern w:val="28"/>
      <w:sz w:val="20"/>
    </w:rPr>
  </w:style>
  <w:style w:type="paragraph" w:customStyle="1" w:styleId="TofSectsHeading">
    <w:name w:val="TofSects(Heading)"/>
    <w:basedOn w:val="OPCParaBase"/>
    <w:rsid w:val="00BD79B8"/>
    <w:pPr>
      <w:spacing w:before="240" w:after="120" w:line="240" w:lineRule="auto"/>
    </w:pPr>
    <w:rPr>
      <w:b/>
      <w:sz w:val="24"/>
    </w:rPr>
  </w:style>
  <w:style w:type="paragraph" w:customStyle="1" w:styleId="TofSectsSection">
    <w:name w:val="TofSects(Section)"/>
    <w:basedOn w:val="OPCParaBase"/>
    <w:rsid w:val="00BD79B8"/>
    <w:pPr>
      <w:keepLines/>
      <w:spacing w:before="40" w:line="240" w:lineRule="auto"/>
      <w:ind w:left="1588" w:hanging="794"/>
    </w:pPr>
    <w:rPr>
      <w:kern w:val="28"/>
      <w:sz w:val="18"/>
    </w:rPr>
  </w:style>
  <w:style w:type="paragraph" w:customStyle="1" w:styleId="TofSectsSubdiv">
    <w:name w:val="TofSects(Subdiv)"/>
    <w:basedOn w:val="OPCParaBase"/>
    <w:rsid w:val="00BD79B8"/>
    <w:pPr>
      <w:keepLines/>
      <w:spacing w:before="80" w:line="240" w:lineRule="auto"/>
      <w:ind w:left="1588" w:hanging="794"/>
    </w:pPr>
    <w:rPr>
      <w:kern w:val="28"/>
    </w:rPr>
  </w:style>
  <w:style w:type="paragraph" w:customStyle="1" w:styleId="WRStyle">
    <w:name w:val="WR Style"/>
    <w:aliases w:val="WR"/>
    <w:basedOn w:val="OPCParaBase"/>
    <w:rsid w:val="00BD79B8"/>
    <w:pPr>
      <w:spacing w:before="240" w:line="240" w:lineRule="auto"/>
      <w:ind w:left="284" w:hanging="284"/>
    </w:pPr>
    <w:rPr>
      <w:b/>
      <w:i/>
      <w:kern w:val="28"/>
      <w:sz w:val="24"/>
    </w:rPr>
  </w:style>
  <w:style w:type="paragraph" w:customStyle="1" w:styleId="notepara">
    <w:name w:val="note(para)"/>
    <w:aliases w:val="na"/>
    <w:basedOn w:val="OPCParaBase"/>
    <w:rsid w:val="00BD79B8"/>
    <w:pPr>
      <w:spacing w:before="40" w:line="198" w:lineRule="exact"/>
      <w:ind w:left="2354" w:hanging="369"/>
    </w:pPr>
    <w:rPr>
      <w:sz w:val="18"/>
    </w:rPr>
  </w:style>
  <w:style w:type="character" w:customStyle="1" w:styleId="FooterChar">
    <w:name w:val="Footer Char"/>
    <w:basedOn w:val="DefaultParagraphFont"/>
    <w:link w:val="Footer"/>
    <w:rsid w:val="00BD79B8"/>
    <w:rPr>
      <w:sz w:val="22"/>
      <w:szCs w:val="24"/>
    </w:rPr>
  </w:style>
  <w:style w:type="table" w:customStyle="1" w:styleId="CFlag">
    <w:name w:val="CFlag"/>
    <w:basedOn w:val="TableNormal"/>
    <w:uiPriority w:val="99"/>
    <w:rsid w:val="00BD79B8"/>
    <w:tblPr/>
  </w:style>
  <w:style w:type="character" w:customStyle="1" w:styleId="BalloonTextChar">
    <w:name w:val="Balloon Text Char"/>
    <w:basedOn w:val="DefaultParagraphFont"/>
    <w:link w:val="BalloonText"/>
    <w:uiPriority w:val="99"/>
    <w:rsid w:val="00BD79B8"/>
    <w:rPr>
      <w:rFonts w:ascii="Tahoma" w:eastAsiaTheme="minorHAnsi" w:hAnsi="Tahoma" w:cs="Tahoma"/>
      <w:sz w:val="16"/>
      <w:szCs w:val="16"/>
      <w:lang w:eastAsia="en-US"/>
    </w:rPr>
  </w:style>
  <w:style w:type="paragraph" w:customStyle="1" w:styleId="InstNo">
    <w:name w:val="InstNo"/>
    <w:basedOn w:val="OPCParaBase"/>
    <w:next w:val="Normal"/>
    <w:rsid w:val="00BD79B8"/>
    <w:rPr>
      <w:b/>
      <w:sz w:val="28"/>
      <w:szCs w:val="32"/>
    </w:rPr>
  </w:style>
  <w:style w:type="paragraph" w:customStyle="1" w:styleId="TerritoryT">
    <w:name w:val="TerritoryT"/>
    <w:basedOn w:val="OPCParaBase"/>
    <w:next w:val="Normal"/>
    <w:rsid w:val="00BD79B8"/>
    <w:rPr>
      <w:b/>
      <w:sz w:val="32"/>
    </w:rPr>
  </w:style>
  <w:style w:type="paragraph" w:customStyle="1" w:styleId="LegislationMadeUnder">
    <w:name w:val="LegislationMadeUnder"/>
    <w:basedOn w:val="OPCParaBase"/>
    <w:next w:val="Normal"/>
    <w:rsid w:val="00BD79B8"/>
    <w:rPr>
      <w:i/>
      <w:sz w:val="32"/>
      <w:szCs w:val="32"/>
    </w:rPr>
  </w:style>
  <w:style w:type="paragraph" w:customStyle="1" w:styleId="ActHead10">
    <w:name w:val="ActHead 10"/>
    <w:aliases w:val="sp"/>
    <w:basedOn w:val="OPCParaBase"/>
    <w:next w:val="ActHead3"/>
    <w:rsid w:val="00BD79B8"/>
    <w:pPr>
      <w:keepNext/>
      <w:spacing w:before="280" w:line="240" w:lineRule="auto"/>
      <w:outlineLvl w:val="1"/>
    </w:pPr>
    <w:rPr>
      <w:b/>
      <w:sz w:val="32"/>
      <w:szCs w:val="30"/>
    </w:rPr>
  </w:style>
  <w:style w:type="paragraph" w:customStyle="1" w:styleId="SignCoverPageEnd">
    <w:name w:val="SignCoverPageEnd"/>
    <w:basedOn w:val="OPCParaBase"/>
    <w:next w:val="Normal"/>
    <w:rsid w:val="00BD79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79B8"/>
    <w:pPr>
      <w:pBdr>
        <w:top w:val="single" w:sz="4" w:space="1" w:color="auto"/>
      </w:pBdr>
      <w:spacing w:before="360"/>
      <w:ind w:right="397"/>
      <w:jc w:val="both"/>
    </w:pPr>
  </w:style>
  <w:style w:type="paragraph" w:customStyle="1" w:styleId="NotesHeading2">
    <w:name w:val="NotesHeading 2"/>
    <w:basedOn w:val="OPCParaBase"/>
    <w:next w:val="Normal"/>
    <w:rsid w:val="00BD79B8"/>
    <w:rPr>
      <w:b/>
      <w:sz w:val="28"/>
      <w:szCs w:val="28"/>
    </w:rPr>
  </w:style>
  <w:style w:type="paragraph" w:customStyle="1" w:styleId="NotesHeading1">
    <w:name w:val="NotesHeading 1"/>
    <w:basedOn w:val="OPCParaBase"/>
    <w:next w:val="Normal"/>
    <w:rsid w:val="00BD79B8"/>
    <w:rPr>
      <w:b/>
      <w:sz w:val="28"/>
      <w:szCs w:val="28"/>
    </w:rPr>
  </w:style>
  <w:style w:type="paragraph" w:customStyle="1" w:styleId="CompiledActNo">
    <w:name w:val="CompiledActNo"/>
    <w:basedOn w:val="OPCParaBase"/>
    <w:next w:val="Normal"/>
    <w:rsid w:val="00BD79B8"/>
    <w:rPr>
      <w:b/>
      <w:sz w:val="24"/>
      <w:szCs w:val="24"/>
    </w:rPr>
  </w:style>
  <w:style w:type="paragraph" w:customStyle="1" w:styleId="ENotesText">
    <w:name w:val="ENotesText"/>
    <w:aliases w:val="Ent"/>
    <w:basedOn w:val="OPCParaBase"/>
    <w:next w:val="Normal"/>
    <w:rsid w:val="00BD79B8"/>
    <w:pPr>
      <w:spacing w:before="120"/>
    </w:pPr>
  </w:style>
  <w:style w:type="paragraph" w:customStyle="1" w:styleId="CompiledMadeUnder">
    <w:name w:val="CompiledMadeUnder"/>
    <w:basedOn w:val="OPCParaBase"/>
    <w:next w:val="Normal"/>
    <w:rsid w:val="00BD79B8"/>
    <w:rPr>
      <w:i/>
      <w:sz w:val="24"/>
      <w:szCs w:val="24"/>
    </w:rPr>
  </w:style>
  <w:style w:type="paragraph" w:customStyle="1" w:styleId="Paragraphsub-sub-sub">
    <w:name w:val="Paragraph(sub-sub-sub)"/>
    <w:aliases w:val="aaaa"/>
    <w:basedOn w:val="OPCParaBase"/>
    <w:rsid w:val="00BD79B8"/>
    <w:pPr>
      <w:tabs>
        <w:tab w:val="right" w:pos="3402"/>
      </w:tabs>
      <w:spacing w:before="40" w:line="240" w:lineRule="auto"/>
      <w:ind w:left="3402" w:hanging="3402"/>
    </w:pPr>
  </w:style>
  <w:style w:type="paragraph" w:customStyle="1" w:styleId="TableTextEndNotes">
    <w:name w:val="TableTextEndNotes"/>
    <w:aliases w:val="Tten"/>
    <w:basedOn w:val="Normal"/>
    <w:rsid w:val="00BD79B8"/>
    <w:pPr>
      <w:spacing w:before="60" w:line="240" w:lineRule="auto"/>
    </w:pPr>
    <w:rPr>
      <w:rFonts w:cs="Arial"/>
      <w:sz w:val="20"/>
      <w:szCs w:val="22"/>
    </w:rPr>
  </w:style>
  <w:style w:type="paragraph" w:customStyle="1" w:styleId="TableHeading">
    <w:name w:val="TableHeading"/>
    <w:aliases w:val="th"/>
    <w:basedOn w:val="OPCParaBase"/>
    <w:next w:val="Tabletext"/>
    <w:rsid w:val="00BD79B8"/>
    <w:pPr>
      <w:keepNext/>
      <w:spacing w:before="60" w:line="240" w:lineRule="atLeast"/>
    </w:pPr>
    <w:rPr>
      <w:b/>
      <w:sz w:val="20"/>
    </w:rPr>
  </w:style>
  <w:style w:type="paragraph" w:customStyle="1" w:styleId="NoteToSubpara">
    <w:name w:val="NoteToSubpara"/>
    <w:aliases w:val="nts"/>
    <w:basedOn w:val="OPCParaBase"/>
    <w:rsid w:val="00BD79B8"/>
    <w:pPr>
      <w:spacing w:before="40" w:line="198" w:lineRule="exact"/>
      <w:ind w:left="2835" w:hanging="709"/>
    </w:pPr>
    <w:rPr>
      <w:sz w:val="18"/>
    </w:rPr>
  </w:style>
  <w:style w:type="paragraph" w:customStyle="1" w:styleId="ENoteTableHeading">
    <w:name w:val="ENoteTableHeading"/>
    <w:aliases w:val="enth"/>
    <w:basedOn w:val="OPCParaBase"/>
    <w:rsid w:val="00BD79B8"/>
    <w:pPr>
      <w:keepNext/>
      <w:spacing w:before="60" w:line="240" w:lineRule="atLeast"/>
    </w:pPr>
    <w:rPr>
      <w:rFonts w:ascii="Arial" w:hAnsi="Arial"/>
      <w:b/>
      <w:sz w:val="16"/>
    </w:rPr>
  </w:style>
  <w:style w:type="paragraph" w:customStyle="1" w:styleId="ENoteTTi">
    <w:name w:val="ENoteTTi"/>
    <w:aliases w:val="entti"/>
    <w:basedOn w:val="OPCParaBase"/>
    <w:rsid w:val="00BD79B8"/>
    <w:pPr>
      <w:keepNext/>
      <w:spacing w:before="60" w:line="240" w:lineRule="atLeast"/>
      <w:ind w:left="170"/>
    </w:pPr>
    <w:rPr>
      <w:sz w:val="16"/>
    </w:rPr>
  </w:style>
  <w:style w:type="paragraph" w:customStyle="1" w:styleId="ENotesHeading1">
    <w:name w:val="ENotesHeading 1"/>
    <w:aliases w:val="Enh1"/>
    <w:basedOn w:val="OPCParaBase"/>
    <w:next w:val="Normal"/>
    <w:rsid w:val="00BD79B8"/>
    <w:pPr>
      <w:spacing w:before="120"/>
      <w:outlineLvl w:val="1"/>
    </w:pPr>
    <w:rPr>
      <w:b/>
      <w:sz w:val="28"/>
      <w:szCs w:val="28"/>
    </w:rPr>
  </w:style>
  <w:style w:type="paragraph" w:customStyle="1" w:styleId="ENotesHeading2">
    <w:name w:val="ENotesHeading 2"/>
    <w:aliases w:val="Enh2"/>
    <w:basedOn w:val="OPCParaBase"/>
    <w:next w:val="Normal"/>
    <w:rsid w:val="00BD79B8"/>
    <w:pPr>
      <w:spacing w:before="120" w:after="120"/>
      <w:outlineLvl w:val="2"/>
    </w:pPr>
    <w:rPr>
      <w:b/>
      <w:sz w:val="24"/>
      <w:szCs w:val="28"/>
    </w:rPr>
  </w:style>
  <w:style w:type="paragraph" w:customStyle="1" w:styleId="ENoteTTIndentHeading">
    <w:name w:val="ENoteTTIndentHeading"/>
    <w:aliases w:val="enTTHi"/>
    <w:basedOn w:val="OPCParaBase"/>
    <w:rsid w:val="00BD79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79B8"/>
    <w:pPr>
      <w:spacing w:before="60" w:line="240" w:lineRule="atLeast"/>
    </w:pPr>
    <w:rPr>
      <w:sz w:val="16"/>
    </w:rPr>
  </w:style>
  <w:style w:type="paragraph" w:customStyle="1" w:styleId="MadeunderText">
    <w:name w:val="MadeunderText"/>
    <w:basedOn w:val="OPCParaBase"/>
    <w:next w:val="CompiledMadeUnder"/>
    <w:rsid w:val="00BD79B8"/>
    <w:pPr>
      <w:spacing w:before="240"/>
    </w:pPr>
    <w:rPr>
      <w:sz w:val="24"/>
      <w:szCs w:val="24"/>
    </w:rPr>
  </w:style>
  <w:style w:type="paragraph" w:customStyle="1" w:styleId="ENotesHeading3">
    <w:name w:val="ENotesHeading 3"/>
    <w:aliases w:val="Enh3"/>
    <w:basedOn w:val="OPCParaBase"/>
    <w:next w:val="Normal"/>
    <w:rsid w:val="00BD79B8"/>
    <w:pPr>
      <w:keepNext/>
      <w:spacing w:before="120" w:line="240" w:lineRule="auto"/>
      <w:outlineLvl w:val="4"/>
    </w:pPr>
    <w:rPr>
      <w:b/>
      <w:szCs w:val="24"/>
    </w:rPr>
  </w:style>
  <w:style w:type="paragraph" w:customStyle="1" w:styleId="SubPartCASA">
    <w:name w:val="SubPart(CASA)"/>
    <w:aliases w:val="csp"/>
    <w:basedOn w:val="OPCParaBase"/>
    <w:next w:val="ActHead3"/>
    <w:rsid w:val="00BD79B8"/>
    <w:pPr>
      <w:keepNext/>
      <w:keepLines/>
      <w:spacing w:before="280"/>
      <w:outlineLvl w:val="1"/>
    </w:pPr>
    <w:rPr>
      <w:b/>
      <w:kern w:val="28"/>
      <w:sz w:val="32"/>
    </w:rPr>
  </w:style>
  <w:style w:type="paragraph" w:customStyle="1" w:styleId="ActHead1">
    <w:name w:val="ActHead 1"/>
    <w:aliases w:val="c"/>
    <w:basedOn w:val="OPCParaBase"/>
    <w:next w:val="Normal"/>
    <w:qFormat/>
    <w:rsid w:val="00BD79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9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9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9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79B8"/>
    <w:pPr>
      <w:keepNext/>
      <w:keepLines/>
      <w:spacing w:before="280" w:line="240" w:lineRule="auto"/>
      <w:ind w:left="1134" w:hanging="1134"/>
      <w:outlineLvl w:val="4"/>
    </w:pPr>
    <w:rPr>
      <w:b/>
      <w:kern w:val="28"/>
      <w:sz w:val="24"/>
    </w:rPr>
  </w:style>
  <w:style w:type="paragraph" w:customStyle="1" w:styleId="Specials">
    <w:name w:val="Special s"/>
    <w:basedOn w:val="ActHead5"/>
    <w:link w:val="SpecialsChar"/>
    <w:rsid w:val="000F1025"/>
    <w:pPr>
      <w:outlineLvl w:val="9"/>
    </w:pPr>
  </w:style>
  <w:style w:type="character" w:customStyle="1" w:styleId="OPCParaBaseChar">
    <w:name w:val="OPCParaBase Char"/>
    <w:basedOn w:val="DefaultParagraphFont"/>
    <w:link w:val="OPCParaBase"/>
    <w:rsid w:val="000F1025"/>
    <w:rPr>
      <w:sz w:val="22"/>
    </w:rPr>
  </w:style>
  <w:style w:type="character" w:customStyle="1" w:styleId="ActHead5Char">
    <w:name w:val="ActHead 5 Char"/>
    <w:aliases w:val="s Char"/>
    <w:basedOn w:val="OPCParaBaseChar"/>
    <w:link w:val="ActHead5"/>
    <w:rsid w:val="000F1025"/>
    <w:rPr>
      <w:b/>
      <w:kern w:val="28"/>
      <w:sz w:val="24"/>
    </w:rPr>
  </w:style>
  <w:style w:type="character" w:customStyle="1" w:styleId="SpecialsChar">
    <w:name w:val="Special s Char"/>
    <w:basedOn w:val="ActHead5Char"/>
    <w:link w:val="Specials"/>
    <w:rsid w:val="000F1025"/>
    <w:rPr>
      <w:b/>
      <w:kern w:val="28"/>
      <w:sz w:val="24"/>
    </w:rPr>
  </w:style>
  <w:style w:type="character" w:customStyle="1" w:styleId="subsectionChar">
    <w:name w:val="subsection Char"/>
    <w:aliases w:val="ss Char"/>
    <w:basedOn w:val="DefaultParagraphFont"/>
    <w:link w:val="subsection"/>
    <w:rsid w:val="00352974"/>
    <w:rPr>
      <w:sz w:val="22"/>
    </w:rPr>
  </w:style>
  <w:style w:type="paragraph" w:styleId="Revision">
    <w:name w:val="Revision"/>
    <w:hidden/>
    <w:uiPriority w:val="99"/>
    <w:semiHidden/>
    <w:rsid w:val="00A07AF0"/>
    <w:rPr>
      <w:rFonts w:eastAsiaTheme="minorHAnsi" w:cstheme="minorBidi"/>
      <w:sz w:val="22"/>
      <w:lang w:eastAsia="en-US"/>
    </w:rPr>
  </w:style>
  <w:style w:type="paragraph" w:customStyle="1" w:styleId="FreeForm">
    <w:name w:val="FreeForm"/>
    <w:rsid w:val="00BD79B8"/>
    <w:rPr>
      <w:rFonts w:ascii="Arial" w:eastAsiaTheme="minorHAnsi" w:hAnsi="Arial" w:cstheme="minorBidi"/>
      <w:sz w:val="22"/>
      <w:lang w:eastAsia="en-US"/>
    </w:rPr>
  </w:style>
  <w:style w:type="paragraph" w:customStyle="1" w:styleId="SOText">
    <w:name w:val="SO Text"/>
    <w:aliases w:val="sot"/>
    <w:link w:val="SOTextChar"/>
    <w:rsid w:val="00BD79B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79B8"/>
    <w:rPr>
      <w:rFonts w:eastAsiaTheme="minorHAnsi" w:cstheme="minorBidi"/>
      <w:sz w:val="22"/>
      <w:lang w:eastAsia="en-US"/>
    </w:rPr>
  </w:style>
  <w:style w:type="paragraph" w:customStyle="1" w:styleId="SOTextNote">
    <w:name w:val="SO TextNote"/>
    <w:aliases w:val="sont"/>
    <w:basedOn w:val="SOText"/>
    <w:qFormat/>
    <w:rsid w:val="00BD79B8"/>
    <w:pPr>
      <w:spacing w:before="122" w:line="198" w:lineRule="exact"/>
      <w:ind w:left="1843" w:hanging="709"/>
    </w:pPr>
    <w:rPr>
      <w:sz w:val="18"/>
    </w:rPr>
  </w:style>
  <w:style w:type="paragraph" w:customStyle="1" w:styleId="SOPara">
    <w:name w:val="SO Para"/>
    <w:aliases w:val="soa"/>
    <w:basedOn w:val="SOText"/>
    <w:link w:val="SOParaChar"/>
    <w:qFormat/>
    <w:rsid w:val="00BD79B8"/>
    <w:pPr>
      <w:tabs>
        <w:tab w:val="right" w:pos="1786"/>
      </w:tabs>
      <w:spacing w:before="40"/>
      <w:ind w:left="2070" w:hanging="936"/>
    </w:pPr>
  </w:style>
  <w:style w:type="character" w:customStyle="1" w:styleId="SOParaChar">
    <w:name w:val="SO Para Char"/>
    <w:aliases w:val="soa Char"/>
    <w:basedOn w:val="DefaultParagraphFont"/>
    <w:link w:val="SOPara"/>
    <w:rsid w:val="00BD79B8"/>
    <w:rPr>
      <w:rFonts w:eastAsiaTheme="minorHAnsi" w:cstheme="minorBidi"/>
      <w:sz w:val="22"/>
      <w:lang w:eastAsia="en-US"/>
    </w:rPr>
  </w:style>
  <w:style w:type="paragraph" w:customStyle="1" w:styleId="FileName">
    <w:name w:val="FileName"/>
    <w:basedOn w:val="Normal"/>
    <w:rsid w:val="00BD79B8"/>
  </w:style>
  <w:style w:type="paragraph" w:customStyle="1" w:styleId="SOHeadBold">
    <w:name w:val="SO HeadBold"/>
    <w:aliases w:val="sohb"/>
    <w:basedOn w:val="SOText"/>
    <w:next w:val="SOText"/>
    <w:link w:val="SOHeadBoldChar"/>
    <w:qFormat/>
    <w:rsid w:val="00BD79B8"/>
    <w:rPr>
      <w:b/>
    </w:rPr>
  </w:style>
  <w:style w:type="character" w:customStyle="1" w:styleId="SOHeadBoldChar">
    <w:name w:val="SO HeadBold Char"/>
    <w:aliases w:val="sohb Char"/>
    <w:basedOn w:val="DefaultParagraphFont"/>
    <w:link w:val="SOHeadBold"/>
    <w:rsid w:val="00BD79B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79B8"/>
    <w:rPr>
      <w:i/>
    </w:rPr>
  </w:style>
  <w:style w:type="character" w:customStyle="1" w:styleId="SOHeadItalicChar">
    <w:name w:val="SO HeadItalic Char"/>
    <w:aliases w:val="sohi Char"/>
    <w:basedOn w:val="DefaultParagraphFont"/>
    <w:link w:val="SOHeadItalic"/>
    <w:rsid w:val="00BD79B8"/>
    <w:rPr>
      <w:rFonts w:eastAsiaTheme="minorHAnsi" w:cstheme="minorBidi"/>
      <w:i/>
      <w:sz w:val="22"/>
      <w:lang w:eastAsia="en-US"/>
    </w:rPr>
  </w:style>
  <w:style w:type="paragraph" w:customStyle="1" w:styleId="SOBullet">
    <w:name w:val="SO Bullet"/>
    <w:aliases w:val="sotb"/>
    <w:basedOn w:val="SOText"/>
    <w:link w:val="SOBulletChar"/>
    <w:qFormat/>
    <w:rsid w:val="00BD79B8"/>
    <w:pPr>
      <w:ind w:left="1559" w:hanging="425"/>
    </w:pPr>
  </w:style>
  <w:style w:type="character" w:customStyle="1" w:styleId="SOBulletChar">
    <w:name w:val="SO Bullet Char"/>
    <w:aliases w:val="sotb Char"/>
    <w:basedOn w:val="DefaultParagraphFont"/>
    <w:link w:val="SOBullet"/>
    <w:rsid w:val="00BD79B8"/>
    <w:rPr>
      <w:rFonts w:eastAsiaTheme="minorHAnsi" w:cstheme="minorBidi"/>
      <w:sz w:val="22"/>
      <w:lang w:eastAsia="en-US"/>
    </w:rPr>
  </w:style>
  <w:style w:type="paragraph" w:customStyle="1" w:styleId="SOBulletNote">
    <w:name w:val="SO BulletNote"/>
    <w:aliases w:val="sonb"/>
    <w:basedOn w:val="SOTextNote"/>
    <w:link w:val="SOBulletNoteChar"/>
    <w:qFormat/>
    <w:rsid w:val="00BD79B8"/>
    <w:pPr>
      <w:tabs>
        <w:tab w:val="left" w:pos="1560"/>
      </w:tabs>
      <w:ind w:left="2268" w:hanging="1134"/>
    </w:pPr>
  </w:style>
  <w:style w:type="character" w:customStyle="1" w:styleId="SOBulletNoteChar">
    <w:name w:val="SO BulletNote Char"/>
    <w:aliases w:val="sonb Char"/>
    <w:basedOn w:val="DefaultParagraphFont"/>
    <w:link w:val="SOBulletNote"/>
    <w:rsid w:val="00BD79B8"/>
    <w:rPr>
      <w:rFonts w:eastAsiaTheme="minorHAnsi" w:cstheme="minorBidi"/>
      <w:sz w:val="18"/>
      <w:lang w:eastAsia="en-US"/>
    </w:rPr>
  </w:style>
  <w:style w:type="character" w:customStyle="1" w:styleId="notetextChar">
    <w:name w:val="note(text) Char"/>
    <w:aliases w:val="n Char"/>
    <w:basedOn w:val="DefaultParagraphFont"/>
    <w:link w:val="notetext"/>
    <w:rsid w:val="002E14BF"/>
    <w:rPr>
      <w:sz w:val="18"/>
    </w:rPr>
  </w:style>
  <w:style w:type="paragraph" w:customStyle="1" w:styleId="EnStatement">
    <w:name w:val="EnStatement"/>
    <w:basedOn w:val="Normal"/>
    <w:rsid w:val="00BD79B8"/>
    <w:pPr>
      <w:numPr>
        <w:numId w:val="19"/>
      </w:numPr>
    </w:pPr>
    <w:rPr>
      <w:rFonts w:eastAsia="Times New Roman" w:cs="Times New Roman"/>
      <w:lang w:eastAsia="en-AU"/>
    </w:rPr>
  </w:style>
  <w:style w:type="paragraph" w:customStyle="1" w:styleId="EnStatementHeading">
    <w:name w:val="EnStatementHeading"/>
    <w:basedOn w:val="Normal"/>
    <w:rsid w:val="00BD79B8"/>
    <w:rPr>
      <w:rFonts w:eastAsia="Times New Roman" w:cs="Times New Roman"/>
      <w:b/>
      <w:lang w:eastAsia="en-AU"/>
    </w:rPr>
  </w:style>
  <w:style w:type="paragraph" w:customStyle="1" w:styleId="Transitional">
    <w:name w:val="Transitional"/>
    <w:aliases w:val="tr"/>
    <w:basedOn w:val="Normal"/>
    <w:next w:val="Normal"/>
    <w:rsid w:val="00BD79B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0503">
      <w:bodyDiv w:val="1"/>
      <w:marLeft w:val="0"/>
      <w:marRight w:val="0"/>
      <w:marTop w:val="0"/>
      <w:marBottom w:val="0"/>
      <w:divBdr>
        <w:top w:val="none" w:sz="0" w:space="0" w:color="auto"/>
        <w:left w:val="none" w:sz="0" w:space="0" w:color="auto"/>
        <w:bottom w:val="none" w:sz="0" w:space="0" w:color="auto"/>
        <w:right w:val="none" w:sz="0" w:space="0" w:color="auto"/>
      </w:divBdr>
    </w:div>
    <w:div w:id="304895288">
      <w:bodyDiv w:val="1"/>
      <w:marLeft w:val="0"/>
      <w:marRight w:val="0"/>
      <w:marTop w:val="0"/>
      <w:marBottom w:val="0"/>
      <w:divBdr>
        <w:top w:val="none" w:sz="0" w:space="0" w:color="auto"/>
        <w:left w:val="none" w:sz="0" w:space="0" w:color="auto"/>
        <w:bottom w:val="none" w:sz="0" w:space="0" w:color="auto"/>
        <w:right w:val="none" w:sz="0" w:space="0" w:color="auto"/>
      </w:divBdr>
      <w:divsChild>
        <w:div w:id="845291643">
          <w:marLeft w:val="0"/>
          <w:marRight w:val="0"/>
          <w:marTop w:val="0"/>
          <w:marBottom w:val="0"/>
          <w:divBdr>
            <w:top w:val="none" w:sz="0" w:space="0" w:color="auto"/>
            <w:left w:val="none" w:sz="0" w:space="0" w:color="auto"/>
            <w:bottom w:val="none" w:sz="0" w:space="0" w:color="auto"/>
            <w:right w:val="none" w:sz="0" w:space="0" w:color="auto"/>
          </w:divBdr>
          <w:divsChild>
            <w:div w:id="1376469495">
              <w:marLeft w:val="0"/>
              <w:marRight w:val="0"/>
              <w:marTop w:val="0"/>
              <w:marBottom w:val="0"/>
              <w:divBdr>
                <w:top w:val="none" w:sz="0" w:space="0" w:color="auto"/>
                <w:left w:val="none" w:sz="0" w:space="0" w:color="auto"/>
                <w:bottom w:val="none" w:sz="0" w:space="0" w:color="auto"/>
                <w:right w:val="none" w:sz="0" w:space="0" w:color="auto"/>
              </w:divBdr>
              <w:divsChild>
                <w:div w:id="865601575">
                  <w:marLeft w:val="0"/>
                  <w:marRight w:val="0"/>
                  <w:marTop w:val="0"/>
                  <w:marBottom w:val="0"/>
                  <w:divBdr>
                    <w:top w:val="none" w:sz="0" w:space="0" w:color="auto"/>
                    <w:left w:val="none" w:sz="0" w:space="0" w:color="auto"/>
                    <w:bottom w:val="none" w:sz="0" w:space="0" w:color="auto"/>
                    <w:right w:val="none" w:sz="0" w:space="0" w:color="auto"/>
                  </w:divBdr>
                  <w:divsChild>
                    <w:div w:id="464738648">
                      <w:marLeft w:val="0"/>
                      <w:marRight w:val="0"/>
                      <w:marTop w:val="0"/>
                      <w:marBottom w:val="0"/>
                      <w:divBdr>
                        <w:top w:val="none" w:sz="0" w:space="0" w:color="auto"/>
                        <w:left w:val="none" w:sz="0" w:space="0" w:color="auto"/>
                        <w:bottom w:val="none" w:sz="0" w:space="0" w:color="auto"/>
                        <w:right w:val="none" w:sz="0" w:space="0" w:color="auto"/>
                      </w:divBdr>
                      <w:divsChild>
                        <w:div w:id="477040328">
                          <w:marLeft w:val="0"/>
                          <w:marRight w:val="0"/>
                          <w:marTop w:val="0"/>
                          <w:marBottom w:val="0"/>
                          <w:divBdr>
                            <w:top w:val="none" w:sz="0" w:space="0" w:color="auto"/>
                            <w:left w:val="none" w:sz="0" w:space="0" w:color="auto"/>
                            <w:bottom w:val="none" w:sz="0" w:space="0" w:color="auto"/>
                            <w:right w:val="none" w:sz="0" w:space="0" w:color="auto"/>
                          </w:divBdr>
                          <w:divsChild>
                            <w:div w:id="2090886899">
                              <w:marLeft w:val="0"/>
                              <w:marRight w:val="0"/>
                              <w:marTop w:val="0"/>
                              <w:marBottom w:val="0"/>
                              <w:divBdr>
                                <w:top w:val="none" w:sz="0" w:space="0" w:color="auto"/>
                                <w:left w:val="none" w:sz="0" w:space="0" w:color="auto"/>
                                <w:bottom w:val="none" w:sz="0" w:space="0" w:color="auto"/>
                                <w:right w:val="none" w:sz="0" w:space="0" w:color="auto"/>
                              </w:divBdr>
                              <w:divsChild>
                                <w:div w:id="70392830">
                                  <w:marLeft w:val="0"/>
                                  <w:marRight w:val="0"/>
                                  <w:marTop w:val="0"/>
                                  <w:marBottom w:val="0"/>
                                  <w:divBdr>
                                    <w:top w:val="none" w:sz="0" w:space="0" w:color="auto"/>
                                    <w:left w:val="none" w:sz="0" w:space="0" w:color="auto"/>
                                    <w:bottom w:val="none" w:sz="0" w:space="0" w:color="auto"/>
                                    <w:right w:val="none" w:sz="0" w:space="0" w:color="auto"/>
                                  </w:divBdr>
                                  <w:divsChild>
                                    <w:div w:id="1785269189">
                                      <w:marLeft w:val="0"/>
                                      <w:marRight w:val="0"/>
                                      <w:marTop w:val="0"/>
                                      <w:marBottom w:val="0"/>
                                      <w:divBdr>
                                        <w:top w:val="none" w:sz="0" w:space="0" w:color="auto"/>
                                        <w:left w:val="none" w:sz="0" w:space="0" w:color="auto"/>
                                        <w:bottom w:val="none" w:sz="0" w:space="0" w:color="auto"/>
                                        <w:right w:val="none" w:sz="0" w:space="0" w:color="auto"/>
                                      </w:divBdr>
                                      <w:divsChild>
                                        <w:div w:id="301271937">
                                          <w:marLeft w:val="0"/>
                                          <w:marRight w:val="0"/>
                                          <w:marTop w:val="0"/>
                                          <w:marBottom w:val="0"/>
                                          <w:divBdr>
                                            <w:top w:val="none" w:sz="0" w:space="0" w:color="auto"/>
                                            <w:left w:val="none" w:sz="0" w:space="0" w:color="auto"/>
                                            <w:bottom w:val="none" w:sz="0" w:space="0" w:color="auto"/>
                                            <w:right w:val="none" w:sz="0" w:space="0" w:color="auto"/>
                                          </w:divBdr>
                                          <w:divsChild>
                                            <w:div w:id="661590978">
                                              <w:marLeft w:val="0"/>
                                              <w:marRight w:val="0"/>
                                              <w:marTop w:val="0"/>
                                              <w:marBottom w:val="0"/>
                                              <w:divBdr>
                                                <w:top w:val="none" w:sz="0" w:space="0" w:color="auto"/>
                                                <w:left w:val="none" w:sz="0" w:space="0" w:color="auto"/>
                                                <w:bottom w:val="none" w:sz="0" w:space="0" w:color="auto"/>
                                                <w:right w:val="none" w:sz="0" w:space="0" w:color="auto"/>
                                              </w:divBdr>
                                              <w:divsChild>
                                                <w:div w:id="252016372">
                                                  <w:marLeft w:val="0"/>
                                                  <w:marRight w:val="0"/>
                                                  <w:marTop w:val="0"/>
                                                  <w:marBottom w:val="0"/>
                                                  <w:divBdr>
                                                    <w:top w:val="none" w:sz="0" w:space="0" w:color="auto"/>
                                                    <w:left w:val="none" w:sz="0" w:space="0" w:color="auto"/>
                                                    <w:bottom w:val="none" w:sz="0" w:space="0" w:color="auto"/>
                                                    <w:right w:val="none" w:sz="0" w:space="0" w:color="auto"/>
                                                  </w:divBdr>
                                                  <w:divsChild>
                                                    <w:div w:id="1160854496">
                                                      <w:marLeft w:val="0"/>
                                                      <w:marRight w:val="0"/>
                                                      <w:marTop w:val="0"/>
                                                      <w:marBottom w:val="0"/>
                                                      <w:divBdr>
                                                        <w:top w:val="none" w:sz="0" w:space="0" w:color="auto"/>
                                                        <w:left w:val="none" w:sz="0" w:space="0" w:color="auto"/>
                                                        <w:bottom w:val="none" w:sz="0" w:space="0" w:color="auto"/>
                                                        <w:right w:val="none" w:sz="0" w:space="0" w:color="auto"/>
                                                      </w:divBdr>
                                                      <w:divsChild>
                                                        <w:div w:id="1909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6F5B-D076-44F2-985D-31DB609D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99</Pages>
  <Words>30547</Words>
  <Characters>150148</Characters>
  <Application>Microsoft Office Word</Application>
  <DocSecurity>0</DocSecurity>
  <PresentationFormat/>
  <Lines>3336</Lines>
  <Paragraphs>2657</Paragraphs>
  <ScaleCrop>false</ScaleCrop>
  <HeadingPairs>
    <vt:vector size="2" baseType="variant">
      <vt:variant>
        <vt:lpstr>Title</vt:lpstr>
      </vt:variant>
      <vt:variant>
        <vt:i4>1</vt:i4>
      </vt:variant>
    </vt:vector>
  </HeadingPairs>
  <TitlesOfParts>
    <vt:vector size="1" baseType="lpstr">
      <vt:lpstr>Primary Industries Levies and Charges Collection Regulations 1991</vt:lpstr>
    </vt:vector>
  </TitlesOfParts>
  <Manager/>
  <Company/>
  <LinksUpToDate>false</LinksUpToDate>
  <CharactersWithSpaces>178038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Collection Regulations 1991</dc:title>
  <dc:subject/>
  <dc:creator/>
  <cp:keywords/>
  <dc:description/>
  <cp:lastModifiedBy/>
  <cp:revision>1</cp:revision>
  <cp:lastPrinted>2013-07-03T08:15:00Z</cp:lastPrinted>
  <dcterms:created xsi:type="dcterms:W3CDTF">2018-06-26T01:43:00Z</dcterms:created>
  <dcterms:modified xsi:type="dcterms:W3CDTF">2018-06-26T01:48:00Z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Primary Industries Levies and Charges Collection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
  </property>
  <property fmtid="{D5CDD505-2E9C-101B-9397-08002B2CF9AE}" pid="16" name="DoNotAsk">
    <vt:lpwstr>0</vt:lpwstr>
  </property>
  <property fmtid="{D5CDD505-2E9C-101B-9397-08002B2CF9AE}" pid="17" name="CompilationVersion">
    <vt:i4>3</vt:i4>
  </property>
  <property fmtid="{D5CDD505-2E9C-101B-9397-08002B2CF9AE}" pid="18" name="CompilationNumber">
    <vt:lpwstr>79</vt:lpwstr>
  </property>
  <property fmtid="{D5CDD505-2E9C-101B-9397-08002B2CF9AE}" pid="19" name="StartDate">
    <vt:filetime>2018-06-22T14:00:00Z</vt:filetime>
  </property>
  <property fmtid="{D5CDD505-2E9C-101B-9397-08002B2CF9AE}" pid="20" name="PreparedDate">
    <vt:filetime>2016-02-02T13:00:00Z</vt:filetime>
  </property>
  <property fmtid="{D5CDD505-2E9C-101B-9397-08002B2CF9AE}" pid="21" name="RegisteredDate">
    <vt:filetime>2018-06-25T14:00:00Z</vt:filetime>
  </property>
  <property fmtid="{D5CDD505-2E9C-101B-9397-08002B2CF9AE}" pid="22" name="IncludesUpTo">
    <vt:lpwstr>F2018L00849</vt:lpwstr>
  </property>
</Properties>
</file>