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7.xml" ContentType="application/vnd.openxmlformats-officedocument.wordprocessingml.header+xml"/>
  <Override PartName="/word/footer52.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60.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3.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6.xml" ContentType="application/vnd.openxmlformats-officedocument.wordprocessingml.header+xml"/>
  <Override PartName="/word/footer6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9.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2.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5.xml" ContentType="application/vnd.openxmlformats-officedocument.wordprocessingml.header+xml"/>
  <Override PartName="/word/footer70.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8.xml" ContentType="application/vnd.openxmlformats-officedocument.wordprocessingml.header+xml"/>
  <Override PartName="/word/footer73.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81.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EB6173" w14:textId="77777777" w:rsidR="0021685D" w:rsidRPr="00BC38A1" w:rsidRDefault="0021685D" w:rsidP="009C1902">
      <w:r w:rsidRPr="00BC38A1">
        <w:object w:dxaOrig="2146" w:dyaOrig="1561" w14:anchorId="525C0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7.25pt" o:ole="" fillcolor="window">
            <v:imagedata r:id="rId10" o:title=""/>
          </v:shape>
          <o:OLEObject Type="Embed" ProgID="Word.Picture.8" ShapeID="_x0000_i1025" DrawAspect="Content" ObjectID="_1598957056" r:id="rId11"/>
        </w:object>
      </w:r>
    </w:p>
    <w:p w14:paraId="7406566F" w14:textId="01B12C30" w:rsidR="0021685D" w:rsidRPr="00BC38A1" w:rsidRDefault="0021685D" w:rsidP="009C1902">
      <w:pPr>
        <w:pStyle w:val="ShortT"/>
        <w:spacing w:before="240"/>
      </w:pPr>
      <w:r w:rsidRPr="00BC38A1">
        <w:t>Civil Aviation Safety Regulations</w:t>
      </w:r>
      <w:r w:rsidR="00BC38A1">
        <w:t> </w:t>
      </w:r>
      <w:r w:rsidRPr="00BC38A1">
        <w:t>1998</w:t>
      </w:r>
    </w:p>
    <w:p w14:paraId="322EE27A" w14:textId="5AFEA100" w:rsidR="0021685D" w:rsidRPr="00BC38A1" w:rsidRDefault="0021685D" w:rsidP="009C1902">
      <w:pPr>
        <w:pStyle w:val="CompiledActNo"/>
        <w:spacing w:before="240"/>
      </w:pPr>
      <w:r w:rsidRPr="00BC38A1">
        <w:t>Statutory Rules No.</w:t>
      </w:r>
      <w:r w:rsidR="00BC38A1">
        <w:t> </w:t>
      </w:r>
      <w:r w:rsidRPr="00BC38A1">
        <w:t>237, 1998</w:t>
      </w:r>
    </w:p>
    <w:p w14:paraId="4BB3296D" w14:textId="77777777" w:rsidR="0021685D" w:rsidRPr="00BC38A1" w:rsidRDefault="0021685D" w:rsidP="009C1902">
      <w:pPr>
        <w:pStyle w:val="MadeunderText"/>
      </w:pPr>
      <w:r w:rsidRPr="00BC38A1">
        <w:t>made under the</w:t>
      </w:r>
    </w:p>
    <w:p w14:paraId="334922E6" w14:textId="77777777" w:rsidR="0021685D" w:rsidRPr="00BC38A1" w:rsidRDefault="0021685D" w:rsidP="009C1902">
      <w:pPr>
        <w:pStyle w:val="CompiledMadeUnder"/>
        <w:spacing w:before="240"/>
      </w:pPr>
      <w:r w:rsidRPr="00BC38A1">
        <w:t>Civil Aviation Act 1988</w:t>
      </w:r>
    </w:p>
    <w:p w14:paraId="09E9AB92" w14:textId="65F0CD18" w:rsidR="00604BEB" w:rsidRPr="00BC38A1" w:rsidRDefault="00604BEB" w:rsidP="00604BEB">
      <w:pPr>
        <w:spacing w:before="1000"/>
        <w:rPr>
          <w:rFonts w:cs="Arial"/>
          <w:b/>
          <w:sz w:val="32"/>
          <w:szCs w:val="32"/>
        </w:rPr>
      </w:pPr>
      <w:r w:rsidRPr="00BC38A1">
        <w:rPr>
          <w:rFonts w:cs="Arial"/>
          <w:b/>
          <w:sz w:val="32"/>
          <w:szCs w:val="32"/>
        </w:rPr>
        <w:t>Compilation No.</w:t>
      </w:r>
      <w:r w:rsidR="00BC38A1">
        <w:rPr>
          <w:rFonts w:cs="Arial"/>
          <w:b/>
          <w:sz w:val="32"/>
          <w:szCs w:val="32"/>
        </w:rPr>
        <w:t> </w:t>
      </w:r>
      <w:r w:rsidRPr="00BC38A1">
        <w:rPr>
          <w:rFonts w:cs="Arial"/>
          <w:b/>
          <w:sz w:val="32"/>
          <w:szCs w:val="32"/>
        </w:rPr>
        <w:fldChar w:fldCharType="begin"/>
      </w:r>
      <w:r w:rsidRPr="00BC38A1">
        <w:rPr>
          <w:rFonts w:cs="Arial"/>
          <w:b/>
          <w:sz w:val="32"/>
          <w:szCs w:val="32"/>
        </w:rPr>
        <w:instrText xml:space="preserve"> DOCPROPERTY  CompilationNumber </w:instrText>
      </w:r>
      <w:r w:rsidRPr="00BC38A1">
        <w:rPr>
          <w:rFonts w:cs="Arial"/>
          <w:b/>
          <w:sz w:val="32"/>
          <w:szCs w:val="32"/>
        </w:rPr>
        <w:fldChar w:fldCharType="separate"/>
      </w:r>
      <w:r w:rsidR="00BC38A1">
        <w:rPr>
          <w:rFonts w:cs="Arial"/>
          <w:b/>
          <w:sz w:val="32"/>
          <w:szCs w:val="32"/>
        </w:rPr>
        <w:t>79</w:t>
      </w:r>
      <w:r w:rsidRPr="00BC38A1">
        <w:rPr>
          <w:rFonts w:cs="Arial"/>
          <w:b/>
          <w:sz w:val="32"/>
          <w:szCs w:val="32"/>
        </w:rPr>
        <w:fldChar w:fldCharType="end"/>
      </w:r>
    </w:p>
    <w:p w14:paraId="6467B131" w14:textId="75702C02" w:rsidR="00604BEB" w:rsidRPr="00BC38A1" w:rsidRDefault="00604BEB" w:rsidP="00604BEB">
      <w:pPr>
        <w:spacing w:before="480"/>
        <w:rPr>
          <w:rFonts w:cs="Arial"/>
          <w:sz w:val="24"/>
        </w:rPr>
      </w:pPr>
      <w:r w:rsidRPr="00BC38A1">
        <w:rPr>
          <w:rFonts w:cs="Arial"/>
          <w:b/>
          <w:sz w:val="24"/>
        </w:rPr>
        <w:t>Compilation date:</w:t>
      </w:r>
      <w:r w:rsidRPr="00BC38A1">
        <w:rPr>
          <w:rFonts w:cs="Arial"/>
          <w:sz w:val="24"/>
        </w:rPr>
        <w:tab/>
      </w:r>
      <w:r w:rsidRPr="00BC38A1">
        <w:rPr>
          <w:rFonts w:cs="Arial"/>
          <w:sz w:val="24"/>
        </w:rPr>
        <w:tab/>
      </w:r>
      <w:r w:rsidRPr="00BC38A1">
        <w:rPr>
          <w:rFonts w:cs="Arial"/>
          <w:sz w:val="24"/>
        </w:rPr>
        <w:tab/>
      </w:r>
      <w:r w:rsidRPr="00BC38A1">
        <w:rPr>
          <w:rFonts w:cs="Arial"/>
          <w:sz w:val="24"/>
        </w:rPr>
        <w:fldChar w:fldCharType="begin"/>
      </w:r>
      <w:r w:rsidRPr="00BC38A1">
        <w:rPr>
          <w:rFonts w:cs="Arial"/>
          <w:sz w:val="24"/>
        </w:rPr>
        <w:instrText xml:space="preserve"> DOCPROPERTY StartDate \@ "d MMMM yyyy" </w:instrText>
      </w:r>
      <w:r w:rsidRPr="00BC38A1">
        <w:rPr>
          <w:rFonts w:cs="Arial"/>
          <w:sz w:val="24"/>
        </w:rPr>
        <w:fldChar w:fldCharType="separate"/>
      </w:r>
      <w:r w:rsidR="00BC38A1">
        <w:rPr>
          <w:rFonts w:cs="Arial"/>
          <w:sz w:val="24"/>
        </w:rPr>
        <w:t>31 August 2018</w:t>
      </w:r>
      <w:r w:rsidRPr="00BC38A1">
        <w:rPr>
          <w:rFonts w:cs="Arial"/>
          <w:sz w:val="24"/>
        </w:rPr>
        <w:fldChar w:fldCharType="end"/>
      </w:r>
    </w:p>
    <w:p w14:paraId="790584A2" w14:textId="77777777" w:rsidR="00604BEB" w:rsidRPr="00BC38A1" w:rsidRDefault="00604BEB" w:rsidP="00604BEB">
      <w:pPr>
        <w:spacing w:before="240"/>
        <w:rPr>
          <w:rFonts w:cs="Arial"/>
          <w:sz w:val="24"/>
        </w:rPr>
      </w:pPr>
      <w:r w:rsidRPr="00BC38A1">
        <w:rPr>
          <w:rFonts w:cs="Arial"/>
          <w:b/>
          <w:sz w:val="24"/>
        </w:rPr>
        <w:t>Includes amendments up to:</w:t>
      </w:r>
      <w:r w:rsidRPr="00BC38A1">
        <w:rPr>
          <w:rFonts w:cs="Arial"/>
          <w:sz w:val="24"/>
        </w:rPr>
        <w:tab/>
      </w:r>
      <w:r w:rsidRPr="00BC38A1">
        <w:rPr>
          <w:rFonts w:cs="Arial"/>
          <w:sz w:val="24"/>
        </w:rPr>
        <w:fldChar w:fldCharType="begin"/>
      </w:r>
      <w:r w:rsidRPr="00BC38A1">
        <w:rPr>
          <w:rFonts w:cs="Arial"/>
          <w:sz w:val="24"/>
        </w:rPr>
        <w:instrText xml:space="preserve"> DOCPROPERTY IncludesUpTo </w:instrText>
      </w:r>
      <w:r w:rsidRPr="00BC38A1">
        <w:rPr>
          <w:rFonts w:cs="Arial"/>
          <w:sz w:val="24"/>
        </w:rPr>
        <w:fldChar w:fldCharType="separate"/>
      </w:r>
      <w:r w:rsidR="00BC38A1">
        <w:rPr>
          <w:rFonts w:cs="Arial"/>
          <w:sz w:val="24"/>
        </w:rPr>
        <w:t>F2018L01131</w:t>
      </w:r>
      <w:r w:rsidRPr="00BC38A1">
        <w:rPr>
          <w:rFonts w:cs="Arial"/>
          <w:sz w:val="24"/>
        </w:rPr>
        <w:fldChar w:fldCharType="end"/>
      </w:r>
    </w:p>
    <w:p w14:paraId="63BE20E7" w14:textId="42659E00" w:rsidR="00604BEB" w:rsidRPr="00BC38A1" w:rsidRDefault="00604BEB" w:rsidP="00604BEB">
      <w:pPr>
        <w:spacing w:before="240"/>
        <w:rPr>
          <w:rFonts w:cs="Arial"/>
          <w:sz w:val="24"/>
          <w:szCs w:val="24"/>
        </w:rPr>
      </w:pPr>
      <w:r w:rsidRPr="00BC38A1">
        <w:rPr>
          <w:rFonts w:cs="Arial"/>
          <w:b/>
          <w:sz w:val="24"/>
        </w:rPr>
        <w:t>Registered:</w:t>
      </w:r>
      <w:r w:rsidRPr="00BC38A1">
        <w:rPr>
          <w:rFonts w:cs="Arial"/>
          <w:sz w:val="24"/>
        </w:rPr>
        <w:tab/>
      </w:r>
      <w:r w:rsidRPr="00BC38A1">
        <w:rPr>
          <w:rFonts w:cs="Arial"/>
          <w:sz w:val="24"/>
        </w:rPr>
        <w:tab/>
      </w:r>
      <w:r w:rsidRPr="00BC38A1">
        <w:rPr>
          <w:rFonts w:cs="Arial"/>
          <w:sz w:val="24"/>
        </w:rPr>
        <w:tab/>
      </w:r>
      <w:r w:rsidRPr="00BC38A1">
        <w:rPr>
          <w:rFonts w:cs="Arial"/>
          <w:sz w:val="24"/>
        </w:rPr>
        <w:tab/>
      </w:r>
      <w:r w:rsidRPr="00BC38A1">
        <w:rPr>
          <w:rFonts w:cs="Arial"/>
          <w:sz w:val="24"/>
        </w:rPr>
        <w:fldChar w:fldCharType="begin"/>
      </w:r>
      <w:r w:rsidRPr="00BC38A1">
        <w:rPr>
          <w:rFonts w:cs="Arial"/>
          <w:sz w:val="24"/>
        </w:rPr>
        <w:instrText xml:space="preserve"> IF </w:instrText>
      </w:r>
      <w:r w:rsidRPr="00BC38A1">
        <w:rPr>
          <w:rFonts w:cs="Arial"/>
          <w:sz w:val="24"/>
        </w:rPr>
        <w:fldChar w:fldCharType="begin"/>
      </w:r>
      <w:r w:rsidRPr="00BC38A1">
        <w:rPr>
          <w:rFonts w:cs="Arial"/>
          <w:sz w:val="24"/>
        </w:rPr>
        <w:instrText xml:space="preserve"> DOCPROPERTY RegisteredDate </w:instrText>
      </w:r>
      <w:r w:rsidRPr="00BC38A1">
        <w:rPr>
          <w:rFonts w:cs="Arial"/>
          <w:sz w:val="24"/>
        </w:rPr>
        <w:fldChar w:fldCharType="separate"/>
      </w:r>
      <w:r w:rsidR="00BC38A1">
        <w:rPr>
          <w:rFonts w:cs="Arial"/>
          <w:sz w:val="24"/>
        </w:rPr>
        <w:instrText>20/09/2018</w:instrText>
      </w:r>
      <w:r w:rsidRPr="00BC38A1">
        <w:rPr>
          <w:rFonts w:cs="Arial"/>
          <w:sz w:val="24"/>
        </w:rPr>
        <w:fldChar w:fldCharType="end"/>
      </w:r>
      <w:r w:rsidRPr="00BC38A1">
        <w:rPr>
          <w:rFonts w:cs="Arial"/>
          <w:sz w:val="24"/>
        </w:rPr>
        <w:instrText xml:space="preserve"> = #1/1/1901# "Unknown" </w:instrText>
      </w:r>
      <w:r w:rsidRPr="00BC38A1">
        <w:rPr>
          <w:rFonts w:cs="Arial"/>
          <w:sz w:val="24"/>
        </w:rPr>
        <w:fldChar w:fldCharType="begin"/>
      </w:r>
      <w:r w:rsidRPr="00BC38A1">
        <w:rPr>
          <w:rFonts w:cs="Arial"/>
          <w:sz w:val="24"/>
        </w:rPr>
        <w:instrText xml:space="preserve"> DOCPROPERTY RegisteredDate \@ "d MMMM yyyy" </w:instrText>
      </w:r>
      <w:r w:rsidRPr="00BC38A1">
        <w:rPr>
          <w:rFonts w:cs="Arial"/>
          <w:sz w:val="24"/>
        </w:rPr>
        <w:fldChar w:fldCharType="separate"/>
      </w:r>
      <w:r w:rsidR="00BC38A1">
        <w:rPr>
          <w:rFonts w:cs="Arial"/>
          <w:sz w:val="24"/>
        </w:rPr>
        <w:instrText>20 September 2018</w:instrText>
      </w:r>
      <w:r w:rsidRPr="00BC38A1">
        <w:rPr>
          <w:rFonts w:cs="Arial"/>
          <w:sz w:val="24"/>
        </w:rPr>
        <w:fldChar w:fldCharType="end"/>
      </w:r>
      <w:r w:rsidRPr="00BC38A1">
        <w:rPr>
          <w:rFonts w:cs="Arial"/>
          <w:sz w:val="24"/>
        </w:rPr>
        <w:instrText xml:space="preserve"> </w:instrText>
      </w:r>
      <w:r w:rsidRPr="00BC38A1">
        <w:rPr>
          <w:rFonts w:cs="Arial"/>
          <w:sz w:val="24"/>
        </w:rPr>
        <w:fldChar w:fldCharType="separate"/>
      </w:r>
      <w:r w:rsidR="00BC38A1">
        <w:rPr>
          <w:rFonts w:cs="Arial"/>
          <w:noProof/>
          <w:sz w:val="24"/>
        </w:rPr>
        <w:t>20 September 2018</w:t>
      </w:r>
      <w:r w:rsidRPr="00BC38A1">
        <w:rPr>
          <w:rFonts w:cs="Arial"/>
          <w:sz w:val="24"/>
        </w:rPr>
        <w:fldChar w:fldCharType="end"/>
      </w:r>
    </w:p>
    <w:p w14:paraId="6C3E91A2" w14:textId="3B342EF4" w:rsidR="0021685D" w:rsidRPr="00BC38A1" w:rsidRDefault="00C357B7" w:rsidP="009C1902">
      <w:pPr>
        <w:spacing w:before="120"/>
        <w:rPr>
          <w:rFonts w:cs="Arial"/>
          <w:sz w:val="24"/>
        </w:rPr>
      </w:pPr>
      <w:r w:rsidRPr="00BC38A1">
        <w:rPr>
          <w:rFonts w:cs="Arial"/>
          <w:sz w:val="24"/>
        </w:rPr>
        <w:t>This compilation is in 5</w:t>
      </w:r>
      <w:r w:rsidR="0021685D" w:rsidRPr="00BC38A1">
        <w:rPr>
          <w:rFonts w:cs="Arial"/>
          <w:sz w:val="24"/>
        </w:rPr>
        <w:t xml:space="preserve"> volumes</w:t>
      </w:r>
    </w:p>
    <w:p w14:paraId="3765E4FE" w14:textId="2ACFA0CE" w:rsidR="0021685D" w:rsidRPr="00BC38A1" w:rsidRDefault="0021685D" w:rsidP="009C1902">
      <w:pPr>
        <w:spacing w:before="240"/>
        <w:rPr>
          <w:rFonts w:cs="Arial"/>
          <w:sz w:val="24"/>
        </w:rPr>
      </w:pPr>
      <w:r w:rsidRPr="00BC38A1">
        <w:rPr>
          <w:rFonts w:cs="Arial"/>
          <w:sz w:val="24"/>
        </w:rPr>
        <w:t>Volume 1:</w:t>
      </w:r>
      <w:r w:rsidRPr="00BC38A1">
        <w:rPr>
          <w:rFonts w:cs="Arial"/>
          <w:sz w:val="24"/>
        </w:rPr>
        <w:tab/>
        <w:t>regulations</w:t>
      </w:r>
      <w:r w:rsidR="00BC38A1">
        <w:rPr>
          <w:rFonts w:cs="Arial"/>
          <w:sz w:val="24"/>
        </w:rPr>
        <w:t> </w:t>
      </w:r>
      <w:r w:rsidRPr="00BC38A1">
        <w:rPr>
          <w:rFonts w:cs="Arial"/>
          <w:sz w:val="24"/>
        </w:rPr>
        <w:t>1.001–42.1105</w:t>
      </w:r>
    </w:p>
    <w:p w14:paraId="5B0EC8C0" w14:textId="3B6C4E51" w:rsidR="0021685D" w:rsidRPr="00BC38A1" w:rsidRDefault="0021685D" w:rsidP="009C1902">
      <w:pPr>
        <w:rPr>
          <w:rFonts w:cs="Arial"/>
          <w:sz w:val="24"/>
        </w:rPr>
      </w:pPr>
      <w:r w:rsidRPr="00BC38A1">
        <w:rPr>
          <w:rFonts w:cs="Arial"/>
          <w:sz w:val="24"/>
        </w:rPr>
        <w:t>Volume 2:</w:t>
      </w:r>
      <w:r w:rsidRPr="00BC38A1">
        <w:rPr>
          <w:rFonts w:cs="Arial"/>
          <w:sz w:val="24"/>
        </w:rPr>
        <w:tab/>
        <w:t>regulations</w:t>
      </w:r>
      <w:r w:rsidR="00BC38A1">
        <w:rPr>
          <w:rFonts w:cs="Arial"/>
          <w:sz w:val="24"/>
        </w:rPr>
        <w:t> </w:t>
      </w:r>
      <w:r w:rsidRPr="00BC38A1">
        <w:rPr>
          <w:rFonts w:cs="Arial"/>
          <w:sz w:val="24"/>
        </w:rPr>
        <w:t>45.005–92.205</w:t>
      </w:r>
    </w:p>
    <w:p w14:paraId="61385DD7" w14:textId="76EDF9AB" w:rsidR="0021685D" w:rsidRPr="00BC38A1" w:rsidRDefault="0021685D" w:rsidP="009C1902">
      <w:pPr>
        <w:rPr>
          <w:rFonts w:cs="Arial"/>
          <w:sz w:val="24"/>
        </w:rPr>
      </w:pPr>
      <w:r w:rsidRPr="00BC38A1">
        <w:rPr>
          <w:rFonts w:cs="Arial"/>
          <w:sz w:val="24"/>
        </w:rPr>
        <w:t>Volume 3:</w:t>
      </w:r>
      <w:r w:rsidRPr="00BC38A1">
        <w:rPr>
          <w:rFonts w:cs="Arial"/>
          <w:sz w:val="24"/>
        </w:rPr>
        <w:tab/>
        <w:t>regulations</w:t>
      </w:r>
      <w:r w:rsidR="00BC38A1">
        <w:rPr>
          <w:rFonts w:cs="Arial"/>
          <w:sz w:val="24"/>
        </w:rPr>
        <w:t> </w:t>
      </w:r>
      <w:r w:rsidRPr="00BC38A1">
        <w:rPr>
          <w:rFonts w:cs="Arial"/>
          <w:sz w:val="24"/>
        </w:rPr>
        <w:t>99.005–137.300</w:t>
      </w:r>
    </w:p>
    <w:p w14:paraId="4A74F71E" w14:textId="09D18275" w:rsidR="0021685D" w:rsidRPr="00BC38A1" w:rsidRDefault="0021685D" w:rsidP="009C1902">
      <w:pPr>
        <w:ind w:left="1418" w:hanging="1418"/>
        <w:rPr>
          <w:rFonts w:cs="Arial"/>
          <w:b/>
          <w:sz w:val="24"/>
        </w:rPr>
      </w:pPr>
      <w:r w:rsidRPr="00BC38A1">
        <w:rPr>
          <w:rFonts w:cs="Arial"/>
          <w:b/>
          <w:sz w:val="24"/>
        </w:rPr>
        <w:t>Volume 4:</w:t>
      </w:r>
      <w:r w:rsidRPr="00BC38A1">
        <w:rPr>
          <w:rFonts w:cs="Arial"/>
          <w:b/>
          <w:sz w:val="24"/>
        </w:rPr>
        <w:tab/>
        <w:t>regulations</w:t>
      </w:r>
      <w:r w:rsidR="00BC38A1">
        <w:rPr>
          <w:rFonts w:cs="Arial"/>
          <w:b/>
          <w:sz w:val="24"/>
        </w:rPr>
        <w:t> </w:t>
      </w:r>
      <w:r w:rsidRPr="00BC38A1">
        <w:rPr>
          <w:rFonts w:cs="Arial"/>
          <w:b/>
          <w:sz w:val="24"/>
        </w:rPr>
        <w:t>139.005–</w:t>
      </w:r>
      <w:r w:rsidR="00142D2C" w:rsidRPr="00BC38A1">
        <w:rPr>
          <w:rFonts w:cs="Arial"/>
          <w:b/>
          <w:sz w:val="24"/>
        </w:rPr>
        <w:t>175.500</w:t>
      </w:r>
    </w:p>
    <w:p w14:paraId="28F660A4" w14:textId="549976A3" w:rsidR="00142D2C" w:rsidRPr="00BC38A1" w:rsidRDefault="00142D2C" w:rsidP="009C1902">
      <w:pPr>
        <w:ind w:left="1418" w:hanging="1418"/>
        <w:rPr>
          <w:rFonts w:cs="Arial"/>
          <w:sz w:val="24"/>
        </w:rPr>
      </w:pPr>
      <w:r w:rsidRPr="00BC38A1">
        <w:rPr>
          <w:rFonts w:cs="Arial"/>
          <w:sz w:val="24"/>
        </w:rPr>
        <w:t>Volume 5:</w:t>
      </w:r>
      <w:r w:rsidRPr="00BC38A1">
        <w:rPr>
          <w:rFonts w:cs="Arial"/>
          <w:sz w:val="24"/>
        </w:rPr>
        <w:tab/>
        <w:t>regulations</w:t>
      </w:r>
      <w:r w:rsidR="00BC38A1">
        <w:rPr>
          <w:rFonts w:cs="Arial"/>
          <w:sz w:val="24"/>
        </w:rPr>
        <w:t> </w:t>
      </w:r>
      <w:r w:rsidRPr="00BC38A1">
        <w:rPr>
          <w:rFonts w:cs="Arial"/>
          <w:sz w:val="24"/>
        </w:rPr>
        <w:t>200.001–202.900</w:t>
      </w:r>
    </w:p>
    <w:p w14:paraId="043916F7" w14:textId="77777777" w:rsidR="0021685D" w:rsidRPr="00BC38A1" w:rsidRDefault="0021685D" w:rsidP="009C1902">
      <w:pPr>
        <w:ind w:left="1418" w:hanging="1418"/>
        <w:rPr>
          <w:rFonts w:cs="Arial"/>
          <w:sz w:val="24"/>
        </w:rPr>
      </w:pPr>
      <w:r w:rsidRPr="00BC38A1">
        <w:rPr>
          <w:rFonts w:cs="Arial"/>
          <w:sz w:val="24"/>
        </w:rPr>
        <w:tab/>
        <w:t>Dictionary and Endnotes</w:t>
      </w:r>
    </w:p>
    <w:p w14:paraId="1D32A5C6" w14:textId="77777777" w:rsidR="0021685D" w:rsidRPr="00BC38A1" w:rsidRDefault="0021685D" w:rsidP="009C1902">
      <w:pPr>
        <w:spacing w:before="120"/>
        <w:rPr>
          <w:rFonts w:cs="Arial"/>
          <w:sz w:val="24"/>
        </w:rPr>
      </w:pPr>
      <w:r w:rsidRPr="00BC38A1">
        <w:rPr>
          <w:rFonts w:cs="Arial"/>
          <w:sz w:val="24"/>
        </w:rPr>
        <w:t>Each volume has its own contents</w:t>
      </w:r>
    </w:p>
    <w:p w14:paraId="686D2892" w14:textId="77777777" w:rsidR="002878CB" w:rsidRPr="00BC38A1" w:rsidRDefault="002878CB" w:rsidP="002878CB"/>
    <w:p w14:paraId="3EBA6891" w14:textId="6093EBBE" w:rsidR="002878CB" w:rsidRPr="00BC38A1" w:rsidRDefault="002878CB" w:rsidP="002878CB">
      <w:pPr>
        <w:rPr>
          <w:b/>
        </w:rPr>
      </w:pPr>
      <w:r w:rsidRPr="00BC38A1">
        <w:rPr>
          <w:b/>
        </w:rPr>
        <w:t>This compilation includes commenced amendments made by F2018L01131. Amendments made by F2018L01131 commenced immediately before the end of 31</w:t>
      </w:r>
      <w:r w:rsidR="00BC38A1">
        <w:rPr>
          <w:b/>
        </w:rPr>
        <w:t> </w:t>
      </w:r>
      <w:r w:rsidRPr="00BC38A1">
        <w:rPr>
          <w:b/>
        </w:rPr>
        <w:t>August 2018.</w:t>
      </w:r>
    </w:p>
    <w:p w14:paraId="104A625D" w14:textId="77777777" w:rsidR="002878CB" w:rsidRPr="00BC38A1" w:rsidRDefault="002878CB" w:rsidP="002878CB"/>
    <w:p w14:paraId="28091423" w14:textId="77777777" w:rsidR="006601F9" w:rsidRPr="00BC38A1" w:rsidRDefault="006601F9" w:rsidP="006601F9">
      <w:pPr>
        <w:pageBreakBefore/>
        <w:rPr>
          <w:rFonts w:cs="Arial"/>
          <w:b/>
          <w:sz w:val="32"/>
          <w:szCs w:val="32"/>
        </w:rPr>
      </w:pPr>
      <w:r w:rsidRPr="00BC38A1">
        <w:rPr>
          <w:rFonts w:cs="Arial"/>
          <w:b/>
          <w:sz w:val="32"/>
          <w:szCs w:val="32"/>
        </w:rPr>
        <w:lastRenderedPageBreak/>
        <w:t>About this compilation</w:t>
      </w:r>
    </w:p>
    <w:p w14:paraId="7F564D7D" w14:textId="77777777" w:rsidR="006601F9" w:rsidRPr="00BC38A1" w:rsidRDefault="006601F9" w:rsidP="006601F9">
      <w:pPr>
        <w:spacing w:before="240"/>
        <w:rPr>
          <w:rFonts w:cs="Arial"/>
        </w:rPr>
      </w:pPr>
      <w:r w:rsidRPr="00BC38A1">
        <w:rPr>
          <w:rFonts w:cs="Arial"/>
          <w:b/>
          <w:szCs w:val="22"/>
        </w:rPr>
        <w:t>This compilation</w:t>
      </w:r>
    </w:p>
    <w:p w14:paraId="2CE7BF41" w14:textId="79BCF46B" w:rsidR="006601F9" w:rsidRPr="00BC38A1" w:rsidRDefault="006601F9" w:rsidP="006601F9">
      <w:pPr>
        <w:spacing w:before="120" w:after="120"/>
        <w:rPr>
          <w:rFonts w:cs="Arial"/>
          <w:szCs w:val="22"/>
        </w:rPr>
      </w:pPr>
      <w:r w:rsidRPr="00BC38A1">
        <w:rPr>
          <w:rFonts w:cs="Arial"/>
          <w:szCs w:val="22"/>
        </w:rPr>
        <w:t xml:space="preserve">This is a compilation of the </w:t>
      </w:r>
      <w:r w:rsidRPr="00BC38A1">
        <w:rPr>
          <w:rFonts w:cs="Arial"/>
          <w:i/>
          <w:szCs w:val="22"/>
        </w:rPr>
        <w:fldChar w:fldCharType="begin"/>
      </w:r>
      <w:r w:rsidRPr="00BC38A1">
        <w:rPr>
          <w:rFonts w:cs="Arial"/>
          <w:i/>
          <w:szCs w:val="22"/>
        </w:rPr>
        <w:instrText xml:space="preserve"> STYLEREF  ShortT </w:instrText>
      </w:r>
      <w:r w:rsidRPr="00BC38A1">
        <w:rPr>
          <w:rFonts w:cs="Arial"/>
          <w:i/>
          <w:szCs w:val="22"/>
        </w:rPr>
        <w:fldChar w:fldCharType="separate"/>
      </w:r>
      <w:r w:rsidR="001A742C">
        <w:rPr>
          <w:rFonts w:cs="Arial"/>
          <w:i/>
          <w:noProof/>
          <w:szCs w:val="22"/>
        </w:rPr>
        <w:t>Civil Aviation Safety Regulations 1998</w:t>
      </w:r>
      <w:r w:rsidRPr="00BC38A1">
        <w:rPr>
          <w:rFonts w:cs="Arial"/>
          <w:i/>
          <w:szCs w:val="22"/>
        </w:rPr>
        <w:fldChar w:fldCharType="end"/>
      </w:r>
      <w:r w:rsidRPr="00BC38A1">
        <w:rPr>
          <w:rFonts w:cs="Arial"/>
          <w:szCs w:val="22"/>
        </w:rPr>
        <w:t xml:space="preserve"> that shows the text of the law as amended and in force on </w:t>
      </w:r>
      <w:r w:rsidR="00604BEB" w:rsidRPr="00BC38A1">
        <w:rPr>
          <w:rFonts w:cs="Arial"/>
          <w:szCs w:val="22"/>
        </w:rPr>
        <w:fldChar w:fldCharType="begin"/>
      </w:r>
      <w:r w:rsidR="00604BEB" w:rsidRPr="00BC38A1">
        <w:rPr>
          <w:rFonts w:cs="Arial"/>
          <w:szCs w:val="22"/>
        </w:rPr>
        <w:instrText xml:space="preserve"> DOCPROPERTY StartDate \@ "d MMMM yyyy" </w:instrText>
      </w:r>
      <w:r w:rsidR="00604BEB" w:rsidRPr="00BC38A1">
        <w:rPr>
          <w:rFonts w:cs="Arial"/>
          <w:szCs w:val="22"/>
        </w:rPr>
        <w:fldChar w:fldCharType="separate"/>
      </w:r>
      <w:r w:rsidR="00BC38A1">
        <w:rPr>
          <w:rFonts w:cs="Arial"/>
          <w:szCs w:val="22"/>
        </w:rPr>
        <w:t>31 August 2018</w:t>
      </w:r>
      <w:r w:rsidR="00604BEB" w:rsidRPr="00BC38A1">
        <w:rPr>
          <w:rFonts w:cs="Arial"/>
          <w:szCs w:val="22"/>
        </w:rPr>
        <w:fldChar w:fldCharType="end"/>
      </w:r>
      <w:r w:rsidRPr="00BC38A1">
        <w:rPr>
          <w:rFonts w:cs="Arial"/>
          <w:szCs w:val="22"/>
        </w:rPr>
        <w:t xml:space="preserve"> (the </w:t>
      </w:r>
      <w:r w:rsidRPr="00BC38A1">
        <w:rPr>
          <w:rFonts w:cs="Arial"/>
          <w:b/>
          <w:i/>
          <w:szCs w:val="22"/>
        </w:rPr>
        <w:t>compilation date</w:t>
      </w:r>
      <w:r w:rsidRPr="00BC38A1">
        <w:rPr>
          <w:rFonts w:cs="Arial"/>
          <w:szCs w:val="22"/>
        </w:rPr>
        <w:t>).</w:t>
      </w:r>
    </w:p>
    <w:p w14:paraId="51A0EA6B" w14:textId="77777777" w:rsidR="006601F9" w:rsidRPr="00BC38A1" w:rsidRDefault="006601F9" w:rsidP="006601F9">
      <w:pPr>
        <w:spacing w:after="120"/>
        <w:rPr>
          <w:rFonts w:cs="Arial"/>
          <w:szCs w:val="22"/>
        </w:rPr>
      </w:pPr>
      <w:r w:rsidRPr="00BC38A1">
        <w:rPr>
          <w:rFonts w:cs="Arial"/>
          <w:szCs w:val="22"/>
        </w:rPr>
        <w:t xml:space="preserve">The notes at the end of this compilation (the </w:t>
      </w:r>
      <w:r w:rsidRPr="00BC38A1">
        <w:rPr>
          <w:rFonts w:cs="Arial"/>
          <w:b/>
          <w:i/>
          <w:szCs w:val="22"/>
        </w:rPr>
        <w:t>endnotes</w:t>
      </w:r>
      <w:r w:rsidRPr="00BC38A1">
        <w:rPr>
          <w:rFonts w:cs="Arial"/>
          <w:szCs w:val="22"/>
        </w:rPr>
        <w:t>) include information about amending laws and the amendment history of provisions of the compiled law.</w:t>
      </w:r>
    </w:p>
    <w:p w14:paraId="254DE17D" w14:textId="77777777" w:rsidR="006601F9" w:rsidRPr="00BC38A1" w:rsidRDefault="006601F9" w:rsidP="006601F9">
      <w:pPr>
        <w:tabs>
          <w:tab w:val="left" w:pos="5640"/>
        </w:tabs>
        <w:spacing w:before="120" w:after="120"/>
        <w:rPr>
          <w:rFonts w:cs="Arial"/>
          <w:b/>
          <w:szCs w:val="22"/>
        </w:rPr>
      </w:pPr>
      <w:r w:rsidRPr="00BC38A1">
        <w:rPr>
          <w:rFonts w:cs="Arial"/>
          <w:b/>
          <w:szCs w:val="22"/>
        </w:rPr>
        <w:t>Uncommenced amendments</w:t>
      </w:r>
    </w:p>
    <w:p w14:paraId="37D0515A" w14:textId="77777777" w:rsidR="006601F9" w:rsidRPr="00BC38A1" w:rsidRDefault="006601F9" w:rsidP="006601F9">
      <w:pPr>
        <w:spacing w:after="120"/>
        <w:rPr>
          <w:rFonts w:cs="Arial"/>
          <w:szCs w:val="22"/>
        </w:rPr>
      </w:pPr>
      <w:r w:rsidRPr="00BC38A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4DCDB479" w14:textId="77777777" w:rsidR="006601F9" w:rsidRPr="00BC38A1" w:rsidRDefault="006601F9" w:rsidP="006601F9">
      <w:pPr>
        <w:spacing w:before="120" w:after="120"/>
        <w:rPr>
          <w:rFonts w:cs="Arial"/>
          <w:b/>
          <w:szCs w:val="22"/>
        </w:rPr>
      </w:pPr>
      <w:r w:rsidRPr="00BC38A1">
        <w:rPr>
          <w:rFonts w:cs="Arial"/>
          <w:b/>
          <w:szCs w:val="22"/>
        </w:rPr>
        <w:t>Application, saving and transitional provisions for provisions and amendments</w:t>
      </w:r>
    </w:p>
    <w:p w14:paraId="67916A6F" w14:textId="77777777" w:rsidR="006601F9" w:rsidRPr="00BC38A1" w:rsidRDefault="006601F9" w:rsidP="006601F9">
      <w:pPr>
        <w:spacing w:after="120"/>
        <w:rPr>
          <w:rFonts w:cs="Arial"/>
          <w:szCs w:val="22"/>
        </w:rPr>
      </w:pPr>
      <w:r w:rsidRPr="00BC38A1">
        <w:rPr>
          <w:rFonts w:cs="Arial"/>
          <w:szCs w:val="22"/>
        </w:rPr>
        <w:t>If the operation of a provision or amendment of the compiled law is affected by an application, saving or transitional provision that is not included in this compilation, details are included in the endnotes.</w:t>
      </w:r>
    </w:p>
    <w:p w14:paraId="50AD146B" w14:textId="77777777" w:rsidR="006601F9" w:rsidRPr="00BC38A1" w:rsidRDefault="006601F9" w:rsidP="006601F9">
      <w:pPr>
        <w:spacing w:after="120"/>
        <w:rPr>
          <w:rFonts w:cs="Arial"/>
          <w:b/>
          <w:szCs w:val="22"/>
        </w:rPr>
      </w:pPr>
      <w:r w:rsidRPr="00BC38A1">
        <w:rPr>
          <w:rFonts w:cs="Arial"/>
          <w:b/>
          <w:szCs w:val="22"/>
        </w:rPr>
        <w:t>Editorial changes</w:t>
      </w:r>
    </w:p>
    <w:p w14:paraId="1AF51C86" w14:textId="77777777" w:rsidR="006601F9" w:rsidRPr="00BC38A1" w:rsidRDefault="006601F9" w:rsidP="006601F9">
      <w:pPr>
        <w:spacing w:after="120"/>
        <w:rPr>
          <w:rFonts w:cs="Arial"/>
          <w:szCs w:val="22"/>
        </w:rPr>
      </w:pPr>
      <w:r w:rsidRPr="00BC38A1">
        <w:rPr>
          <w:rFonts w:cs="Arial"/>
          <w:szCs w:val="22"/>
        </w:rPr>
        <w:t>For more information about any editorial changes made in this compilation, see the endnotes.</w:t>
      </w:r>
    </w:p>
    <w:p w14:paraId="4853F761" w14:textId="77777777" w:rsidR="006601F9" w:rsidRPr="00BC38A1" w:rsidRDefault="006601F9" w:rsidP="006601F9">
      <w:pPr>
        <w:spacing w:before="120" w:after="120"/>
        <w:rPr>
          <w:rFonts w:cs="Arial"/>
          <w:b/>
          <w:szCs w:val="22"/>
        </w:rPr>
      </w:pPr>
      <w:r w:rsidRPr="00BC38A1">
        <w:rPr>
          <w:rFonts w:cs="Arial"/>
          <w:b/>
          <w:szCs w:val="22"/>
        </w:rPr>
        <w:t>Modifications</w:t>
      </w:r>
    </w:p>
    <w:p w14:paraId="58460EA4" w14:textId="77777777" w:rsidR="006601F9" w:rsidRPr="00BC38A1" w:rsidRDefault="006601F9" w:rsidP="006601F9">
      <w:pPr>
        <w:spacing w:after="120"/>
        <w:rPr>
          <w:rFonts w:cs="Arial"/>
          <w:szCs w:val="22"/>
        </w:rPr>
      </w:pPr>
      <w:r w:rsidRPr="00BC38A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2AC9195" w14:textId="1ED5D4C7" w:rsidR="006601F9" w:rsidRPr="00BC38A1" w:rsidRDefault="006601F9" w:rsidP="006601F9">
      <w:pPr>
        <w:spacing w:before="80" w:after="120"/>
        <w:rPr>
          <w:rFonts w:cs="Arial"/>
          <w:b/>
          <w:szCs w:val="22"/>
        </w:rPr>
      </w:pPr>
      <w:r w:rsidRPr="00BC38A1">
        <w:rPr>
          <w:rFonts w:cs="Arial"/>
          <w:b/>
          <w:szCs w:val="22"/>
        </w:rPr>
        <w:t>Self</w:t>
      </w:r>
      <w:r w:rsidR="00BC38A1">
        <w:rPr>
          <w:rFonts w:cs="Arial"/>
          <w:b/>
          <w:szCs w:val="22"/>
        </w:rPr>
        <w:noBreakHyphen/>
      </w:r>
      <w:r w:rsidRPr="00BC38A1">
        <w:rPr>
          <w:rFonts w:cs="Arial"/>
          <w:b/>
          <w:szCs w:val="22"/>
        </w:rPr>
        <w:t>repealing provisions</w:t>
      </w:r>
    </w:p>
    <w:p w14:paraId="0159B91B" w14:textId="77777777" w:rsidR="006601F9" w:rsidRPr="00BC38A1" w:rsidRDefault="006601F9" w:rsidP="006601F9">
      <w:pPr>
        <w:spacing w:after="120"/>
        <w:rPr>
          <w:rFonts w:cs="Arial"/>
          <w:szCs w:val="22"/>
        </w:rPr>
      </w:pPr>
      <w:r w:rsidRPr="00BC38A1">
        <w:rPr>
          <w:rFonts w:cs="Arial"/>
          <w:szCs w:val="22"/>
        </w:rPr>
        <w:t>If a provision of the compiled law has been repealed in accordance with a provision of the law, details are included in the endnotes.</w:t>
      </w:r>
    </w:p>
    <w:p w14:paraId="209FAA3C" w14:textId="77777777" w:rsidR="004C6087" w:rsidRPr="00BC38A1" w:rsidRDefault="004C6087" w:rsidP="009C1902">
      <w:pPr>
        <w:pStyle w:val="Header"/>
        <w:tabs>
          <w:tab w:val="clear" w:pos="4150"/>
          <w:tab w:val="clear" w:pos="8307"/>
        </w:tabs>
      </w:pPr>
      <w:r w:rsidRPr="00BC38A1">
        <w:rPr>
          <w:rStyle w:val="CharChapNo"/>
        </w:rPr>
        <w:t xml:space="preserve"> </w:t>
      </w:r>
      <w:r w:rsidRPr="00BC38A1">
        <w:rPr>
          <w:rStyle w:val="CharChapText"/>
        </w:rPr>
        <w:t xml:space="preserve"> </w:t>
      </w:r>
    </w:p>
    <w:p w14:paraId="28527094" w14:textId="77777777" w:rsidR="004C6087" w:rsidRPr="00BC38A1" w:rsidRDefault="004C6087" w:rsidP="009C1902">
      <w:pPr>
        <w:pStyle w:val="Header"/>
        <w:tabs>
          <w:tab w:val="clear" w:pos="4150"/>
          <w:tab w:val="clear" w:pos="8307"/>
        </w:tabs>
      </w:pPr>
      <w:r w:rsidRPr="00BC38A1">
        <w:rPr>
          <w:rStyle w:val="CharPartNo"/>
        </w:rPr>
        <w:t xml:space="preserve"> </w:t>
      </w:r>
      <w:r w:rsidRPr="00BC38A1">
        <w:rPr>
          <w:rStyle w:val="CharPartText"/>
        </w:rPr>
        <w:t xml:space="preserve"> </w:t>
      </w:r>
    </w:p>
    <w:p w14:paraId="7DB59AC1" w14:textId="77777777" w:rsidR="004C6087" w:rsidRPr="00BC38A1" w:rsidRDefault="004C6087" w:rsidP="009C1902">
      <w:pPr>
        <w:pStyle w:val="Header"/>
        <w:tabs>
          <w:tab w:val="clear" w:pos="4150"/>
          <w:tab w:val="clear" w:pos="8307"/>
        </w:tabs>
      </w:pPr>
      <w:r w:rsidRPr="00BC38A1">
        <w:rPr>
          <w:rStyle w:val="CharDivNo"/>
        </w:rPr>
        <w:t xml:space="preserve"> </w:t>
      </w:r>
      <w:r w:rsidRPr="00BC38A1">
        <w:rPr>
          <w:rStyle w:val="CharDivText"/>
        </w:rPr>
        <w:t xml:space="preserve"> </w:t>
      </w:r>
    </w:p>
    <w:p w14:paraId="3AFED8C6" w14:textId="77777777" w:rsidR="004C6087" w:rsidRPr="00BC38A1" w:rsidRDefault="004C6087" w:rsidP="009C1902">
      <w:pPr>
        <w:sectPr w:rsidR="004C6087" w:rsidRPr="00BC38A1" w:rsidSect="00521BC0">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3417" w:gutter="0"/>
          <w:cols w:space="708"/>
          <w:titlePg/>
          <w:docGrid w:linePitch="360"/>
        </w:sectPr>
      </w:pPr>
    </w:p>
    <w:p w14:paraId="4F04EA55" w14:textId="77777777" w:rsidR="00EE64B8" w:rsidRPr="00BC38A1" w:rsidRDefault="00EE64B8" w:rsidP="009C1902">
      <w:pPr>
        <w:rPr>
          <w:sz w:val="36"/>
        </w:rPr>
      </w:pPr>
      <w:r w:rsidRPr="00BC38A1">
        <w:rPr>
          <w:sz w:val="36"/>
        </w:rPr>
        <w:lastRenderedPageBreak/>
        <w:t>Contents</w:t>
      </w:r>
    </w:p>
    <w:p w14:paraId="5DF05745" w14:textId="77777777" w:rsidR="008149A7" w:rsidRDefault="00E570FA" w:rsidP="008149A7">
      <w:pPr>
        <w:pStyle w:val="TOC2"/>
        <w:ind w:right="1792"/>
        <w:rPr>
          <w:rFonts w:asciiTheme="minorHAnsi" w:eastAsiaTheme="minorEastAsia" w:hAnsiTheme="minorHAnsi" w:cstheme="minorBidi"/>
          <w:b w:val="0"/>
          <w:noProof/>
          <w:kern w:val="0"/>
          <w:sz w:val="22"/>
          <w:szCs w:val="22"/>
        </w:rPr>
      </w:pPr>
      <w:r w:rsidRPr="00BC38A1">
        <w:rPr>
          <w:rStyle w:val="CharPartNo"/>
        </w:rPr>
        <w:fldChar w:fldCharType="begin"/>
      </w:r>
      <w:r w:rsidRPr="00BC38A1">
        <w:rPr>
          <w:rStyle w:val="CharPartNo"/>
        </w:rPr>
        <w:instrText xml:space="preserve"> TOC \o "1-9" </w:instrText>
      </w:r>
      <w:r w:rsidRPr="00BC38A1">
        <w:rPr>
          <w:rStyle w:val="CharPartNo"/>
        </w:rPr>
        <w:fldChar w:fldCharType="separate"/>
      </w:r>
      <w:r w:rsidR="008149A7">
        <w:rPr>
          <w:noProof/>
        </w:rPr>
        <w:t>Part 139—Aerodromes</w:t>
      </w:r>
      <w:r w:rsidR="008149A7" w:rsidRPr="008149A7">
        <w:rPr>
          <w:b w:val="0"/>
          <w:noProof/>
          <w:sz w:val="18"/>
        </w:rPr>
        <w:tab/>
      </w:r>
      <w:r w:rsidR="008149A7" w:rsidRPr="008149A7">
        <w:rPr>
          <w:b w:val="0"/>
          <w:noProof/>
          <w:sz w:val="18"/>
        </w:rPr>
        <w:fldChar w:fldCharType="begin"/>
      </w:r>
      <w:r w:rsidR="008149A7" w:rsidRPr="008149A7">
        <w:rPr>
          <w:b w:val="0"/>
          <w:noProof/>
          <w:sz w:val="18"/>
        </w:rPr>
        <w:instrText xml:space="preserve"> PAGEREF _Toc525204568 \h </w:instrText>
      </w:r>
      <w:r w:rsidR="008149A7" w:rsidRPr="008149A7">
        <w:rPr>
          <w:b w:val="0"/>
          <w:noProof/>
          <w:sz w:val="18"/>
        </w:rPr>
      </w:r>
      <w:r w:rsidR="008149A7" w:rsidRPr="008149A7">
        <w:rPr>
          <w:b w:val="0"/>
          <w:noProof/>
          <w:sz w:val="18"/>
        </w:rPr>
        <w:fldChar w:fldCharType="separate"/>
      </w:r>
      <w:r w:rsidR="000F1A5C">
        <w:rPr>
          <w:b w:val="0"/>
          <w:noProof/>
          <w:sz w:val="18"/>
        </w:rPr>
        <w:t>1</w:t>
      </w:r>
      <w:r w:rsidR="008149A7" w:rsidRPr="008149A7">
        <w:rPr>
          <w:b w:val="0"/>
          <w:noProof/>
          <w:sz w:val="18"/>
        </w:rPr>
        <w:fldChar w:fldCharType="end"/>
      </w:r>
    </w:p>
    <w:p w14:paraId="6850ECDF"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139.A—General</w:t>
      </w:r>
      <w:r w:rsidRPr="008149A7">
        <w:rPr>
          <w:b w:val="0"/>
          <w:noProof/>
          <w:sz w:val="18"/>
        </w:rPr>
        <w:tab/>
      </w:r>
      <w:r w:rsidRPr="008149A7">
        <w:rPr>
          <w:b w:val="0"/>
          <w:noProof/>
          <w:sz w:val="18"/>
        </w:rPr>
        <w:fldChar w:fldCharType="begin"/>
      </w:r>
      <w:r w:rsidRPr="008149A7">
        <w:rPr>
          <w:b w:val="0"/>
          <w:noProof/>
          <w:sz w:val="18"/>
        </w:rPr>
        <w:instrText xml:space="preserve"> PAGEREF _Toc525204569 \h </w:instrText>
      </w:r>
      <w:r w:rsidRPr="008149A7">
        <w:rPr>
          <w:b w:val="0"/>
          <w:noProof/>
          <w:sz w:val="18"/>
        </w:rPr>
      </w:r>
      <w:r w:rsidRPr="008149A7">
        <w:rPr>
          <w:b w:val="0"/>
          <w:noProof/>
          <w:sz w:val="18"/>
        </w:rPr>
        <w:fldChar w:fldCharType="separate"/>
      </w:r>
      <w:r w:rsidR="000F1A5C">
        <w:rPr>
          <w:b w:val="0"/>
          <w:noProof/>
          <w:sz w:val="18"/>
        </w:rPr>
        <w:t>5</w:t>
      </w:r>
      <w:r w:rsidRPr="008149A7">
        <w:rPr>
          <w:b w:val="0"/>
          <w:noProof/>
          <w:sz w:val="18"/>
        </w:rPr>
        <w:fldChar w:fldCharType="end"/>
      </w:r>
    </w:p>
    <w:p w14:paraId="039C1C0E" w14:textId="789C5502" w:rsidR="008149A7" w:rsidRDefault="008149A7" w:rsidP="008149A7">
      <w:pPr>
        <w:pStyle w:val="TOC5"/>
        <w:ind w:right="1792"/>
        <w:rPr>
          <w:rFonts w:asciiTheme="minorHAnsi" w:eastAsiaTheme="minorEastAsia" w:hAnsiTheme="minorHAnsi" w:cstheme="minorBidi"/>
          <w:noProof/>
          <w:kern w:val="0"/>
          <w:sz w:val="22"/>
          <w:szCs w:val="22"/>
        </w:rPr>
      </w:pPr>
      <w:r>
        <w:rPr>
          <w:noProof/>
        </w:rPr>
        <w:t>139.005</w:t>
      </w:r>
      <w:r>
        <w:rPr>
          <w:noProof/>
        </w:rPr>
        <w:tab/>
        <w:t>Applicability of this Part</w:t>
      </w:r>
      <w:r w:rsidRPr="008149A7">
        <w:rPr>
          <w:noProof/>
        </w:rPr>
        <w:tab/>
      </w:r>
      <w:r w:rsidRPr="008149A7">
        <w:rPr>
          <w:noProof/>
        </w:rPr>
        <w:fldChar w:fldCharType="begin"/>
      </w:r>
      <w:r w:rsidRPr="008149A7">
        <w:rPr>
          <w:noProof/>
        </w:rPr>
        <w:instrText xml:space="preserve"> PAGEREF _Toc525204570 \h </w:instrText>
      </w:r>
      <w:r w:rsidRPr="008149A7">
        <w:rPr>
          <w:noProof/>
        </w:rPr>
      </w:r>
      <w:r w:rsidRPr="008149A7">
        <w:rPr>
          <w:noProof/>
        </w:rPr>
        <w:fldChar w:fldCharType="separate"/>
      </w:r>
      <w:r w:rsidR="000F1A5C">
        <w:rPr>
          <w:noProof/>
        </w:rPr>
        <w:t>5</w:t>
      </w:r>
      <w:r w:rsidRPr="008149A7">
        <w:rPr>
          <w:noProof/>
        </w:rPr>
        <w:fldChar w:fldCharType="end"/>
      </w:r>
    </w:p>
    <w:p w14:paraId="16ECEDED" w14:textId="6F236858" w:rsidR="008149A7" w:rsidRDefault="008149A7" w:rsidP="008149A7">
      <w:pPr>
        <w:pStyle w:val="TOC5"/>
        <w:ind w:right="1792"/>
        <w:rPr>
          <w:rFonts w:asciiTheme="minorHAnsi" w:eastAsiaTheme="minorEastAsia" w:hAnsiTheme="minorHAnsi" w:cstheme="minorBidi"/>
          <w:noProof/>
          <w:kern w:val="0"/>
          <w:sz w:val="22"/>
          <w:szCs w:val="22"/>
        </w:rPr>
      </w:pPr>
      <w:r>
        <w:rPr>
          <w:noProof/>
        </w:rPr>
        <w:t>139.010</w:t>
      </w:r>
      <w:r>
        <w:rPr>
          <w:noProof/>
        </w:rPr>
        <w:tab/>
        <w:t>Definitions for this Part</w:t>
      </w:r>
      <w:r w:rsidRPr="008149A7">
        <w:rPr>
          <w:noProof/>
        </w:rPr>
        <w:tab/>
      </w:r>
      <w:r w:rsidRPr="008149A7">
        <w:rPr>
          <w:noProof/>
        </w:rPr>
        <w:fldChar w:fldCharType="begin"/>
      </w:r>
      <w:r w:rsidRPr="008149A7">
        <w:rPr>
          <w:noProof/>
        </w:rPr>
        <w:instrText xml:space="preserve"> PAGEREF _Toc525204571 \h </w:instrText>
      </w:r>
      <w:r w:rsidRPr="008149A7">
        <w:rPr>
          <w:noProof/>
        </w:rPr>
      </w:r>
      <w:r w:rsidRPr="008149A7">
        <w:rPr>
          <w:noProof/>
        </w:rPr>
        <w:fldChar w:fldCharType="separate"/>
      </w:r>
      <w:r w:rsidR="000F1A5C">
        <w:rPr>
          <w:noProof/>
        </w:rPr>
        <w:t>5</w:t>
      </w:r>
      <w:r w:rsidRPr="008149A7">
        <w:rPr>
          <w:noProof/>
        </w:rPr>
        <w:fldChar w:fldCharType="end"/>
      </w:r>
    </w:p>
    <w:p w14:paraId="1A70505A" w14:textId="55B01D21" w:rsidR="008149A7" w:rsidRDefault="008149A7" w:rsidP="008149A7">
      <w:pPr>
        <w:pStyle w:val="TOC5"/>
        <w:ind w:right="1792"/>
        <w:rPr>
          <w:rFonts w:asciiTheme="minorHAnsi" w:eastAsiaTheme="minorEastAsia" w:hAnsiTheme="minorHAnsi" w:cstheme="minorBidi"/>
          <w:noProof/>
          <w:kern w:val="0"/>
          <w:sz w:val="22"/>
          <w:szCs w:val="22"/>
        </w:rPr>
      </w:pPr>
      <w:r>
        <w:rPr>
          <w:noProof/>
        </w:rPr>
        <w:t>139.015</w:t>
      </w:r>
      <w:r>
        <w:rPr>
          <w:noProof/>
        </w:rPr>
        <w:tab/>
        <w:t>Standards for aerodromes</w:t>
      </w:r>
      <w:r w:rsidRPr="008149A7">
        <w:rPr>
          <w:noProof/>
        </w:rPr>
        <w:tab/>
      </w:r>
      <w:r w:rsidRPr="008149A7">
        <w:rPr>
          <w:noProof/>
        </w:rPr>
        <w:fldChar w:fldCharType="begin"/>
      </w:r>
      <w:r w:rsidRPr="008149A7">
        <w:rPr>
          <w:noProof/>
        </w:rPr>
        <w:instrText xml:space="preserve"> PAGEREF _Toc525204572 \h </w:instrText>
      </w:r>
      <w:r w:rsidRPr="008149A7">
        <w:rPr>
          <w:noProof/>
        </w:rPr>
      </w:r>
      <w:r w:rsidRPr="008149A7">
        <w:rPr>
          <w:noProof/>
        </w:rPr>
        <w:fldChar w:fldCharType="separate"/>
      </w:r>
      <w:r w:rsidR="000F1A5C">
        <w:rPr>
          <w:noProof/>
        </w:rPr>
        <w:t>5</w:t>
      </w:r>
      <w:r w:rsidRPr="008149A7">
        <w:rPr>
          <w:noProof/>
        </w:rPr>
        <w:fldChar w:fldCharType="end"/>
      </w:r>
    </w:p>
    <w:p w14:paraId="61C74976" w14:textId="05C56B8F" w:rsidR="008149A7" w:rsidRDefault="008149A7" w:rsidP="008149A7">
      <w:pPr>
        <w:pStyle w:val="TOC5"/>
        <w:ind w:right="1792"/>
        <w:rPr>
          <w:rFonts w:asciiTheme="minorHAnsi" w:eastAsiaTheme="minorEastAsia" w:hAnsiTheme="minorHAnsi" w:cstheme="minorBidi"/>
          <w:noProof/>
          <w:kern w:val="0"/>
          <w:sz w:val="22"/>
          <w:szCs w:val="22"/>
        </w:rPr>
      </w:pPr>
      <w:r>
        <w:rPr>
          <w:noProof/>
        </w:rPr>
        <w:t>139.025</w:t>
      </w:r>
      <w:r>
        <w:rPr>
          <w:noProof/>
        </w:rPr>
        <w:tab/>
        <w:t>Access to aerodromes</w:t>
      </w:r>
      <w:r w:rsidRPr="008149A7">
        <w:rPr>
          <w:noProof/>
        </w:rPr>
        <w:tab/>
      </w:r>
      <w:r w:rsidRPr="008149A7">
        <w:rPr>
          <w:noProof/>
        </w:rPr>
        <w:fldChar w:fldCharType="begin"/>
      </w:r>
      <w:r w:rsidRPr="008149A7">
        <w:rPr>
          <w:noProof/>
        </w:rPr>
        <w:instrText xml:space="preserve"> PAGEREF _Toc525204573 \h </w:instrText>
      </w:r>
      <w:r w:rsidRPr="008149A7">
        <w:rPr>
          <w:noProof/>
        </w:rPr>
      </w:r>
      <w:r w:rsidRPr="008149A7">
        <w:rPr>
          <w:noProof/>
        </w:rPr>
        <w:fldChar w:fldCharType="separate"/>
      </w:r>
      <w:r w:rsidR="000F1A5C">
        <w:rPr>
          <w:noProof/>
        </w:rPr>
        <w:t>5</w:t>
      </w:r>
      <w:r w:rsidRPr="008149A7">
        <w:rPr>
          <w:noProof/>
        </w:rPr>
        <w:fldChar w:fldCharType="end"/>
      </w:r>
    </w:p>
    <w:p w14:paraId="355A199F" w14:textId="26D32B77" w:rsidR="008149A7" w:rsidRDefault="008149A7" w:rsidP="008149A7">
      <w:pPr>
        <w:pStyle w:val="TOC5"/>
        <w:ind w:right="1792"/>
        <w:rPr>
          <w:rFonts w:asciiTheme="minorHAnsi" w:eastAsiaTheme="minorEastAsia" w:hAnsiTheme="minorHAnsi" w:cstheme="minorBidi"/>
          <w:noProof/>
          <w:kern w:val="0"/>
          <w:sz w:val="22"/>
          <w:szCs w:val="22"/>
        </w:rPr>
      </w:pPr>
      <w:r>
        <w:rPr>
          <w:noProof/>
        </w:rPr>
        <w:t>139.030</w:t>
      </w:r>
      <w:r>
        <w:rPr>
          <w:noProof/>
        </w:rPr>
        <w:tab/>
        <w:t>Restrictions on use of terminal instrument flight procedures</w:t>
      </w:r>
      <w:r w:rsidRPr="008149A7">
        <w:rPr>
          <w:noProof/>
        </w:rPr>
        <w:tab/>
      </w:r>
      <w:r w:rsidRPr="008149A7">
        <w:rPr>
          <w:noProof/>
        </w:rPr>
        <w:fldChar w:fldCharType="begin"/>
      </w:r>
      <w:r w:rsidRPr="008149A7">
        <w:rPr>
          <w:noProof/>
        </w:rPr>
        <w:instrText xml:space="preserve"> PAGEREF _Toc525204574 \h </w:instrText>
      </w:r>
      <w:r w:rsidRPr="008149A7">
        <w:rPr>
          <w:noProof/>
        </w:rPr>
      </w:r>
      <w:r w:rsidRPr="008149A7">
        <w:rPr>
          <w:noProof/>
        </w:rPr>
        <w:fldChar w:fldCharType="separate"/>
      </w:r>
      <w:r w:rsidR="000F1A5C">
        <w:rPr>
          <w:noProof/>
        </w:rPr>
        <w:t>6</w:t>
      </w:r>
      <w:r w:rsidRPr="008149A7">
        <w:rPr>
          <w:noProof/>
        </w:rPr>
        <w:fldChar w:fldCharType="end"/>
      </w:r>
    </w:p>
    <w:p w14:paraId="5C95B5DD" w14:textId="7A1CD853" w:rsidR="008149A7" w:rsidRDefault="008149A7" w:rsidP="008149A7">
      <w:pPr>
        <w:pStyle w:val="TOC5"/>
        <w:ind w:right="1792"/>
        <w:rPr>
          <w:rFonts w:asciiTheme="minorHAnsi" w:eastAsiaTheme="minorEastAsia" w:hAnsiTheme="minorHAnsi" w:cstheme="minorBidi"/>
          <w:noProof/>
          <w:kern w:val="0"/>
          <w:sz w:val="22"/>
          <w:szCs w:val="22"/>
        </w:rPr>
      </w:pPr>
      <w:r>
        <w:rPr>
          <w:noProof/>
        </w:rPr>
        <w:t>139.035</w:t>
      </w:r>
      <w:r>
        <w:rPr>
          <w:noProof/>
        </w:rPr>
        <w:tab/>
        <w:t xml:space="preserve">No effect on operation of </w:t>
      </w:r>
      <w:r w:rsidRPr="00AF62A8">
        <w:rPr>
          <w:i/>
          <w:noProof/>
        </w:rPr>
        <w:t xml:space="preserve">Airports (Building Control) Regulations 1996 </w:t>
      </w:r>
      <w:r>
        <w:rPr>
          <w:noProof/>
        </w:rPr>
        <w:t>etc</w:t>
      </w:r>
      <w:r w:rsidRPr="008149A7">
        <w:rPr>
          <w:noProof/>
        </w:rPr>
        <w:tab/>
      </w:r>
      <w:r w:rsidRPr="008149A7">
        <w:rPr>
          <w:noProof/>
        </w:rPr>
        <w:fldChar w:fldCharType="begin"/>
      </w:r>
      <w:r w:rsidRPr="008149A7">
        <w:rPr>
          <w:noProof/>
        </w:rPr>
        <w:instrText xml:space="preserve"> PAGEREF _Toc525204575 \h </w:instrText>
      </w:r>
      <w:r w:rsidRPr="008149A7">
        <w:rPr>
          <w:noProof/>
        </w:rPr>
      </w:r>
      <w:r w:rsidRPr="008149A7">
        <w:rPr>
          <w:noProof/>
        </w:rPr>
        <w:fldChar w:fldCharType="separate"/>
      </w:r>
      <w:r w:rsidR="000F1A5C">
        <w:rPr>
          <w:noProof/>
        </w:rPr>
        <w:t>6</w:t>
      </w:r>
      <w:r w:rsidRPr="008149A7">
        <w:rPr>
          <w:noProof/>
        </w:rPr>
        <w:fldChar w:fldCharType="end"/>
      </w:r>
    </w:p>
    <w:p w14:paraId="766EB59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139.B—Certified aerodromes</w:t>
      </w:r>
      <w:r w:rsidRPr="008149A7">
        <w:rPr>
          <w:b w:val="0"/>
          <w:noProof/>
          <w:sz w:val="18"/>
        </w:rPr>
        <w:tab/>
      </w:r>
      <w:r w:rsidRPr="008149A7">
        <w:rPr>
          <w:b w:val="0"/>
          <w:noProof/>
          <w:sz w:val="18"/>
        </w:rPr>
        <w:fldChar w:fldCharType="begin"/>
      </w:r>
      <w:r w:rsidRPr="008149A7">
        <w:rPr>
          <w:b w:val="0"/>
          <w:noProof/>
          <w:sz w:val="18"/>
        </w:rPr>
        <w:instrText xml:space="preserve"> PAGEREF _Toc525204576 \h </w:instrText>
      </w:r>
      <w:r w:rsidRPr="008149A7">
        <w:rPr>
          <w:b w:val="0"/>
          <w:noProof/>
          <w:sz w:val="18"/>
        </w:rPr>
      </w:r>
      <w:r w:rsidRPr="008149A7">
        <w:rPr>
          <w:b w:val="0"/>
          <w:noProof/>
          <w:sz w:val="18"/>
        </w:rPr>
        <w:fldChar w:fldCharType="separate"/>
      </w:r>
      <w:r w:rsidR="000F1A5C">
        <w:rPr>
          <w:b w:val="0"/>
          <w:noProof/>
          <w:sz w:val="18"/>
        </w:rPr>
        <w:t>7</w:t>
      </w:r>
      <w:r w:rsidRPr="008149A7">
        <w:rPr>
          <w:b w:val="0"/>
          <w:noProof/>
          <w:sz w:val="18"/>
        </w:rPr>
        <w:fldChar w:fldCharType="end"/>
      </w:r>
    </w:p>
    <w:p w14:paraId="1039B86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139.B.1—Aerodrome certificate</w:t>
      </w:r>
      <w:r w:rsidRPr="008149A7">
        <w:rPr>
          <w:b w:val="0"/>
          <w:noProof/>
          <w:sz w:val="18"/>
        </w:rPr>
        <w:tab/>
      </w:r>
      <w:r w:rsidRPr="008149A7">
        <w:rPr>
          <w:b w:val="0"/>
          <w:noProof/>
          <w:sz w:val="18"/>
        </w:rPr>
        <w:fldChar w:fldCharType="begin"/>
      </w:r>
      <w:r w:rsidRPr="008149A7">
        <w:rPr>
          <w:b w:val="0"/>
          <w:noProof/>
          <w:sz w:val="18"/>
        </w:rPr>
        <w:instrText xml:space="preserve"> PAGEREF _Toc525204577 \h </w:instrText>
      </w:r>
      <w:r w:rsidRPr="008149A7">
        <w:rPr>
          <w:b w:val="0"/>
          <w:noProof/>
          <w:sz w:val="18"/>
        </w:rPr>
      </w:r>
      <w:r w:rsidRPr="008149A7">
        <w:rPr>
          <w:b w:val="0"/>
          <w:noProof/>
          <w:sz w:val="18"/>
        </w:rPr>
        <w:fldChar w:fldCharType="separate"/>
      </w:r>
      <w:r w:rsidR="000F1A5C">
        <w:rPr>
          <w:b w:val="0"/>
          <w:noProof/>
          <w:sz w:val="18"/>
        </w:rPr>
        <w:t>7</w:t>
      </w:r>
      <w:r w:rsidRPr="008149A7">
        <w:rPr>
          <w:b w:val="0"/>
          <w:noProof/>
          <w:sz w:val="18"/>
        </w:rPr>
        <w:fldChar w:fldCharType="end"/>
      </w:r>
    </w:p>
    <w:p w14:paraId="11631637" w14:textId="0C219350" w:rsidR="008149A7" w:rsidRDefault="008149A7" w:rsidP="008149A7">
      <w:pPr>
        <w:pStyle w:val="TOC5"/>
        <w:ind w:right="1792"/>
        <w:rPr>
          <w:rFonts w:asciiTheme="minorHAnsi" w:eastAsiaTheme="minorEastAsia" w:hAnsiTheme="minorHAnsi" w:cstheme="minorBidi"/>
          <w:noProof/>
          <w:kern w:val="0"/>
          <w:sz w:val="22"/>
          <w:szCs w:val="22"/>
        </w:rPr>
      </w:pPr>
      <w:r>
        <w:rPr>
          <w:noProof/>
        </w:rPr>
        <w:t>139.040</w:t>
      </w:r>
      <w:r>
        <w:rPr>
          <w:noProof/>
        </w:rPr>
        <w:tab/>
        <w:t>When an aerodrome certificate is required</w:t>
      </w:r>
      <w:r w:rsidRPr="008149A7">
        <w:rPr>
          <w:noProof/>
        </w:rPr>
        <w:tab/>
      </w:r>
      <w:r w:rsidRPr="008149A7">
        <w:rPr>
          <w:noProof/>
        </w:rPr>
        <w:fldChar w:fldCharType="begin"/>
      </w:r>
      <w:r w:rsidRPr="008149A7">
        <w:rPr>
          <w:noProof/>
        </w:rPr>
        <w:instrText xml:space="preserve"> PAGEREF _Toc525204578 \h </w:instrText>
      </w:r>
      <w:r w:rsidRPr="008149A7">
        <w:rPr>
          <w:noProof/>
        </w:rPr>
      </w:r>
      <w:r w:rsidRPr="008149A7">
        <w:rPr>
          <w:noProof/>
        </w:rPr>
        <w:fldChar w:fldCharType="separate"/>
      </w:r>
      <w:r w:rsidR="000F1A5C">
        <w:rPr>
          <w:noProof/>
        </w:rPr>
        <w:t>7</w:t>
      </w:r>
      <w:r w:rsidRPr="008149A7">
        <w:rPr>
          <w:noProof/>
        </w:rPr>
        <w:fldChar w:fldCharType="end"/>
      </w:r>
    </w:p>
    <w:p w14:paraId="2157FF91" w14:textId="1950C3FD" w:rsidR="008149A7" w:rsidRDefault="008149A7" w:rsidP="008149A7">
      <w:pPr>
        <w:pStyle w:val="TOC5"/>
        <w:ind w:right="1792"/>
        <w:rPr>
          <w:rFonts w:asciiTheme="minorHAnsi" w:eastAsiaTheme="minorEastAsia" w:hAnsiTheme="minorHAnsi" w:cstheme="minorBidi"/>
          <w:noProof/>
          <w:kern w:val="0"/>
          <w:sz w:val="22"/>
          <w:szCs w:val="22"/>
        </w:rPr>
      </w:pPr>
      <w:r>
        <w:rPr>
          <w:noProof/>
        </w:rPr>
        <w:t>139.045</w:t>
      </w:r>
      <w:r>
        <w:rPr>
          <w:noProof/>
        </w:rPr>
        <w:tab/>
        <w:t>Application for aerodrome certificate</w:t>
      </w:r>
      <w:r w:rsidRPr="008149A7">
        <w:rPr>
          <w:noProof/>
        </w:rPr>
        <w:tab/>
      </w:r>
      <w:r w:rsidRPr="008149A7">
        <w:rPr>
          <w:noProof/>
        </w:rPr>
        <w:fldChar w:fldCharType="begin"/>
      </w:r>
      <w:r w:rsidRPr="008149A7">
        <w:rPr>
          <w:noProof/>
        </w:rPr>
        <w:instrText xml:space="preserve"> PAGEREF _Toc525204579 \h </w:instrText>
      </w:r>
      <w:r w:rsidRPr="008149A7">
        <w:rPr>
          <w:noProof/>
        </w:rPr>
      </w:r>
      <w:r w:rsidRPr="008149A7">
        <w:rPr>
          <w:noProof/>
        </w:rPr>
        <w:fldChar w:fldCharType="separate"/>
      </w:r>
      <w:r w:rsidR="000F1A5C">
        <w:rPr>
          <w:noProof/>
        </w:rPr>
        <w:t>7</w:t>
      </w:r>
      <w:r w:rsidRPr="008149A7">
        <w:rPr>
          <w:noProof/>
        </w:rPr>
        <w:fldChar w:fldCharType="end"/>
      </w:r>
    </w:p>
    <w:p w14:paraId="47F4315F" w14:textId="00B922C6" w:rsidR="008149A7" w:rsidRDefault="008149A7" w:rsidP="008149A7">
      <w:pPr>
        <w:pStyle w:val="TOC5"/>
        <w:ind w:right="1792"/>
        <w:rPr>
          <w:rFonts w:asciiTheme="minorHAnsi" w:eastAsiaTheme="minorEastAsia" w:hAnsiTheme="minorHAnsi" w:cstheme="minorBidi"/>
          <w:noProof/>
          <w:kern w:val="0"/>
          <w:sz w:val="22"/>
          <w:szCs w:val="22"/>
        </w:rPr>
      </w:pPr>
      <w:r>
        <w:rPr>
          <w:noProof/>
        </w:rPr>
        <w:t>139.050</w:t>
      </w:r>
      <w:r>
        <w:rPr>
          <w:noProof/>
        </w:rPr>
        <w:tab/>
        <w:t>Grant of aerodrome certificate</w:t>
      </w:r>
      <w:r w:rsidRPr="008149A7">
        <w:rPr>
          <w:noProof/>
        </w:rPr>
        <w:tab/>
      </w:r>
      <w:r w:rsidRPr="008149A7">
        <w:rPr>
          <w:noProof/>
        </w:rPr>
        <w:fldChar w:fldCharType="begin"/>
      </w:r>
      <w:r w:rsidRPr="008149A7">
        <w:rPr>
          <w:noProof/>
        </w:rPr>
        <w:instrText xml:space="preserve"> PAGEREF _Toc525204580 \h </w:instrText>
      </w:r>
      <w:r w:rsidRPr="008149A7">
        <w:rPr>
          <w:noProof/>
        </w:rPr>
      </w:r>
      <w:r w:rsidRPr="008149A7">
        <w:rPr>
          <w:noProof/>
        </w:rPr>
        <w:fldChar w:fldCharType="separate"/>
      </w:r>
      <w:r w:rsidR="000F1A5C">
        <w:rPr>
          <w:noProof/>
        </w:rPr>
        <w:t>7</w:t>
      </w:r>
      <w:r w:rsidRPr="008149A7">
        <w:rPr>
          <w:noProof/>
        </w:rPr>
        <w:fldChar w:fldCharType="end"/>
      </w:r>
    </w:p>
    <w:p w14:paraId="7E16DF3A" w14:textId="614FD99B" w:rsidR="008149A7" w:rsidRDefault="008149A7" w:rsidP="008149A7">
      <w:pPr>
        <w:pStyle w:val="TOC5"/>
        <w:ind w:right="1792"/>
        <w:rPr>
          <w:rFonts w:asciiTheme="minorHAnsi" w:eastAsiaTheme="minorEastAsia" w:hAnsiTheme="minorHAnsi" w:cstheme="minorBidi"/>
          <w:noProof/>
          <w:kern w:val="0"/>
          <w:sz w:val="22"/>
          <w:szCs w:val="22"/>
        </w:rPr>
      </w:pPr>
      <w:r>
        <w:rPr>
          <w:noProof/>
        </w:rPr>
        <w:t>139.070</w:t>
      </w:r>
      <w:r>
        <w:rPr>
          <w:noProof/>
        </w:rPr>
        <w:tab/>
        <w:t>Suspension or cancellation by CASA</w:t>
      </w:r>
      <w:r w:rsidRPr="008149A7">
        <w:rPr>
          <w:noProof/>
        </w:rPr>
        <w:tab/>
      </w:r>
      <w:r w:rsidRPr="008149A7">
        <w:rPr>
          <w:noProof/>
        </w:rPr>
        <w:fldChar w:fldCharType="begin"/>
      </w:r>
      <w:r w:rsidRPr="008149A7">
        <w:rPr>
          <w:noProof/>
        </w:rPr>
        <w:instrText xml:space="preserve"> PAGEREF _Toc525204581 \h </w:instrText>
      </w:r>
      <w:r w:rsidRPr="008149A7">
        <w:rPr>
          <w:noProof/>
        </w:rPr>
      </w:r>
      <w:r w:rsidRPr="008149A7">
        <w:rPr>
          <w:noProof/>
        </w:rPr>
        <w:fldChar w:fldCharType="separate"/>
      </w:r>
      <w:r w:rsidR="000F1A5C">
        <w:rPr>
          <w:noProof/>
        </w:rPr>
        <w:t>7</w:t>
      </w:r>
      <w:r w:rsidRPr="008149A7">
        <w:rPr>
          <w:noProof/>
        </w:rPr>
        <w:fldChar w:fldCharType="end"/>
      </w:r>
    </w:p>
    <w:p w14:paraId="4E7EAC7B" w14:textId="195BCB4F" w:rsidR="008149A7" w:rsidRDefault="008149A7" w:rsidP="008149A7">
      <w:pPr>
        <w:pStyle w:val="TOC5"/>
        <w:ind w:right="1792"/>
        <w:rPr>
          <w:rFonts w:asciiTheme="minorHAnsi" w:eastAsiaTheme="minorEastAsia" w:hAnsiTheme="minorHAnsi" w:cstheme="minorBidi"/>
          <w:noProof/>
          <w:kern w:val="0"/>
          <w:sz w:val="22"/>
          <w:szCs w:val="22"/>
        </w:rPr>
      </w:pPr>
      <w:r>
        <w:rPr>
          <w:noProof/>
        </w:rPr>
        <w:t>139.085</w:t>
      </w:r>
      <w:r>
        <w:rPr>
          <w:noProof/>
        </w:rPr>
        <w:tab/>
        <w:t>Temporary aerodrome certificate</w:t>
      </w:r>
      <w:r w:rsidRPr="008149A7">
        <w:rPr>
          <w:noProof/>
        </w:rPr>
        <w:tab/>
      </w:r>
      <w:r w:rsidRPr="008149A7">
        <w:rPr>
          <w:noProof/>
        </w:rPr>
        <w:fldChar w:fldCharType="begin"/>
      </w:r>
      <w:r w:rsidRPr="008149A7">
        <w:rPr>
          <w:noProof/>
        </w:rPr>
        <w:instrText xml:space="preserve"> PAGEREF _Toc525204582 \h </w:instrText>
      </w:r>
      <w:r w:rsidRPr="008149A7">
        <w:rPr>
          <w:noProof/>
        </w:rPr>
      </w:r>
      <w:r w:rsidRPr="008149A7">
        <w:rPr>
          <w:noProof/>
        </w:rPr>
        <w:fldChar w:fldCharType="separate"/>
      </w:r>
      <w:r w:rsidR="000F1A5C">
        <w:rPr>
          <w:noProof/>
        </w:rPr>
        <w:t>8</w:t>
      </w:r>
      <w:r w:rsidRPr="008149A7">
        <w:rPr>
          <w:noProof/>
        </w:rPr>
        <w:fldChar w:fldCharType="end"/>
      </w:r>
    </w:p>
    <w:p w14:paraId="6CABC0A0"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139.B.2—Aerodrome manual</w:t>
      </w:r>
      <w:r w:rsidRPr="008149A7">
        <w:rPr>
          <w:b w:val="0"/>
          <w:noProof/>
          <w:sz w:val="18"/>
        </w:rPr>
        <w:tab/>
      </w:r>
      <w:r w:rsidRPr="008149A7">
        <w:rPr>
          <w:b w:val="0"/>
          <w:noProof/>
          <w:sz w:val="18"/>
        </w:rPr>
        <w:fldChar w:fldCharType="begin"/>
      </w:r>
      <w:r w:rsidRPr="008149A7">
        <w:rPr>
          <w:b w:val="0"/>
          <w:noProof/>
          <w:sz w:val="18"/>
        </w:rPr>
        <w:instrText xml:space="preserve"> PAGEREF _Toc525204583 \h </w:instrText>
      </w:r>
      <w:r w:rsidRPr="008149A7">
        <w:rPr>
          <w:b w:val="0"/>
          <w:noProof/>
          <w:sz w:val="18"/>
        </w:rPr>
      </w:r>
      <w:r w:rsidRPr="008149A7">
        <w:rPr>
          <w:b w:val="0"/>
          <w:noProof/>
          <w:sz w:val="18"/>
        </w:rPr>
        <w:fldChar w:fldCharType="separate"/>
      </w:r>
      <w:r w:rsidR="000F1A5C">
        <w:rPr>
          <w:b w:val="0"/>
          <w:noProof/>
          <w:sz w:val="18"/>
        </w:rPr>
        <w:t>9</w:t>
      </w:r>
      <w:r w:rsidRPr="008149A7">
        <w:rPr>
          <w:b w:val="0"/>
          <w:noProof/>
          <w:sz w:val="18"/>
        </w:rPr>
        <w:fldChar w:fldCharType="end"/>
      </w:r>
    </w:p>
    <w:p w14:paraId="1409A114" w14:textId="3B70A940" w:rsidR="008149A7" w:rsidRDefault="008149A7" w:rsidP="008149A7">
      <w:pPr>
        <w:pStyle w:val="TOC5"/>
        <w:ind w:right="1792"/>
        <w:rPr>
          <w:rFonts w:asciiTheme="minorHAnsi" w:eastAsiaTheme="minorEastAsia" w:hAnsiTheme="minorHAnsi" w:cstheme="minorBidi"/>
          <w:noProof/>
          <w:kern w:val="0"/>
          <w:sz w:val="22"/>
          <w:szCs w:val="22"/>
        </w:rPr>
      </w:pPr>
      <w:r>
        <w:rPr>
          <w:noProof/>
        </w:rPr>
        <w:t>139.090</w:t>
      </w:r>
      <w:r>
        <w:rPr>
          <w:noProof/>
        </w:rPr>
        <w:tab/>
        <w:t>Preparation and location of aerodrome manual</w:t>
      </w:r>
      <w:r w:rsidRPr="008149A7">
        <w:rPr>
          <w:noProof/>
        </w:rPr>
        <w:tab/>
      </w:r>
      <w:r w:rsidRPr="008149A7">
        <w:rPr>
          <w:noProof/>
        </w:rPr>
        <w:fldChar w:fldCharType="begin"/>
      </w:r>
      <w:r w:rsidRPr="008149A7">
        <w:rPr>
          <w:noProof/>
        </w:rPr>
        <w:instrText xml:space="preserve"> PAGEREF _Toc525204584 \h </w:instrText>
      </w:r>
      <w:r w:rsidRPr="008149A7">
        <w:rPr>
          <w:noProof/>
        </w:rPr>
      </w:r>
      <w:r w:rsidRPr="008149A7">
        <w:rPr>
          <w:noProof/>
        </w:rPr>
        <w:fldChar w:fldCharType="separate"/>
      </w:r>
      <w:r w:rsidR="000F1A5C">
        <w:rPr>
          <w:noProof/>
        </w:rPr>
        <w:t>9</w:t>
      </w:r>
      <w:r w:rsidRPr="008149A7">
        <w:rPr>
          <w:noProof/>
        </w:rPr>
        <w:fldChar w:fldCharType="end"/>
      </w:r>
    </w:p>
    <w:p w14:paraId="507545C5" w14:textId="377333CD" w:rsidR="008149A7" w:rsidRDefault="008149A7" w:rsidP="008149A7">
      <w:pPr>
        <w:pStyle w:val="TOC5"/>
        <w:ind w:right="1792"/>
        <w:rPr>
          <w:rFonts w:asciiTheme="minorHAnsi" w:eastAsiaTheme="minorEastAsia" w:hAnsiTheme="minorHAnsi" w:cstheme="minorBidi"/>
          <w:noProof/>
          <w:kern w:val="0"/>
          <w:sz w:val="22"/>
          <w:szCs w:val="22"/>
        </w:rPr>
      </w:pPr>
      <w:r>
        <w:rPr>
          <w:noProof/>
        </w:rPr>
        <w:t>139.095</w:t>
      </w:r>
      <w:r>
        <w:rPr>
          <w:noProof/>
        </w:rPr>
        <w:tab/>
        <w:t>Information to be included in aerodrome manual</w:t>
      </w:r>
      <w:r w:rsidRPr="008149A7">
        <w:rPr>
          <w:noProof/>
        </w:rPr>
        <w:tab/>
      </w:r>
      <w:r w:rsidRPr="008149A7">
        <w:rPr>
          <w:noProof/>
        </w:rPr>
        <w:fldChar w:fldCharType="begin"/>
      </w:r>
      <w:r w:rsidRPr="008149A7">
        <w:rPr>
          <w:noProof/>
        </w:rPr>
        <w:instrText xml:space="preserve"> PAGEREF _Toc525204585 \h </w:instrText>
      </w:r>
      <w:r w:rsidRPr="008149A7">
        <w:rPr>
          <w:noProof/>
        </w:rPr>
      </w:r>
      <w:r w:rsidRPr="008149A7">
        <w:rPr>
          <w:noProof/>
        </w:rPr>
        <w:fldChar w:fldCharType="separate"/>
      </w:r>
      <w:r w:rsidR="000F1A5C">
        <w:rPr>
          <w:noProof/>
        </w:rPr>
        <w:t>9</w:t>
      </w:r>
      <w:r w:rsidRPr="008149A7">
        <w:rPr>
          <w:noProof/>
        </w:rPr>
        <w:fldChar w:fldCharType="end"/>
      </w:r>
    </w:p>
    <w:p w14:paraId="3E0277AD" w14:textId="15AFD85B" w:rsidR="008149A7" w:rsidRDefault="008149A7" w:rsidP="008149A7">
      <w:pPr>
        <w:pStyle w:val="TOC5"/>
        <w:ind w:right="1792"/>
        <w:rPr>
          <w:rFonts w:asciiTheme="minorHAnsi" w:eastAsiaTheme="minorEastAsia" w:hAnsiTheme="minorHAnsi" w:cstheme="minorBidi"/>
          <w:noProof/>
          <w:kern w:val="0"/>
          <w:sz w:val="22"/>
          <w:szCs w:val="22"/>
        </w:rPr>
      </w:pPr>
      <w:r>
        <w:rPr>
          <w:noProof/>
        </w:rPr>
        <w:t>139.100</w:t>
      </w:r>
      <w:r>
        <w:rPr>
          <w:noProof/>
        </w:rPr>
        <w:tab/>
        <w:t>Form of aerodrome manual</w:t>
      </w:r>
      <w:r w:rsidRPr="008149A7">
        <w:rPr>
          <w:noProof/>
        </w:rPr>
        <w:tab/>
      </w:r>
      <w:r w:rsidRPr="008149A7">
        <w:rPr>
          <w:noProof/>
        </w:rPr>
        <w:fldChar w:fldCharType="begin"/>
      </w:r>
      <w:r w:rsidRPr="008149A7">
        <w:rPr>
          <w:noProof/>
        </w:rPr>
        <w:instrText xml:space="preserve"> PAGEREF _Toc525204586 \h </w:instrText>
      </w:r>
      <w:r w:rsidRPr="008149A7">
        <w:rPr>
          <w:noProof/>
        </w:rPr>
      </w:r>
      <w:r w:rsidRPr="008149A7">
        <w:rPr>
          <w:noProof/>
        </w:rPr>
        <w:fldChar w:fldCharType="separate"/>
      </w:r>
      <w:r w:rsidR="000F1A5C">
        <w:rPr>
          <w:noProof/>
        </w:rPr>
        <w:t>16</w:t>
      </w:r>
      <w:r w:rsidRPr="008149A7">
        <w:rPr>
          <w:noProof/>
        </w:rPr>
        <w:fldChar w:fldCharType="end"/>
      </w:r>
    </w:p>
    <w:p w14:paraId="7FB5EAE8" w14:textId="6112CC01" w:rsidR="008149A7" w:rsidRDefault="008149A7" w:rsidP="008149A7">
      <w:pPr>
        <w:pStyle w:val="TOC5"/>
        <w:ind w:right="1792"/>
        <w:rPr>
          <w:rFonts w:asciiTheme="minorHAnsi" w:eastAsiaTheme="minorEastAsia" w:hAnsiTheme="minorHAnsi" w:cstheme="minorBidi"/>
          <w:noProof/>
          <w:kern w:val="0"/>
          <w:sz w:val="22"/>
          <w:szCs w:val="22"/>
        </w:rPr>
      </w:pPr>
      <w:r>
        <w:rPr>
          <w:noProof/>
        </w:rPr>
        <w:t>139.105</w:t>
      </w:r>
      <w:r>
        <w:rPr>
          <w:noProof/>
        </w:rPr>
        <w:tab/>
        <w:t>Amendments of aerodrome manual</w:t>
      </w:r>
      <w:r w:rsidRPr="008149A7">
        <w:rPr>
          <w:noProof/>
        </w:rPr>
        <w:tab/>
      </w:r>
      <w:r w:rsidRPr="008149A7">
        <w:rPr>
          <w:noProof/>
        </w:rPr>
        <w:fldChar w:fldCharType="begin"/>
      </w:r>
      <w:r w:rsidRPr="008149A7">
        <w:rPr>
          <w:noProof/>
        </w:rPr>
        <w:instrText xml:space="preserve"> PAGEREF _Toc525204587 \h </w:instrText>
      </w:r>
      <w:r w:rsidRPr="008149A7">
        <w:rPr>
          <w:noProof/>
        </w:rPr>
      </w:r>
      <w:r w:rsidRPr="008149A7">
        <w:rPr>
          <w:noProof/>
        </w:rPr>
        <w:fldChar w:fldCharType="separate"/>
      </w:r>
      <w:r w:rsidR="000F1A5C">
        <w:rPr>
          <w:noProof/>
        </w:rPr>
        <w:t>17</w:t>
      </w:r>
      <w:r w:rsidRPr="008149A7">
        <w:rPr>
          <w:noProof/>
        </w:rPr>
        <w:fldChar w:fldCharType="end"/>
      </w:r>
    </w:p>
    <w:p w14:paraId="0101B5EE" w14:textId="2C5C23D6" w:rsidR="008149A7" w:rsidRDefault="008149A7" w:rsidP="008149A7">
      <w:pPr>
        <w:pStyle w:val="TOC5"/>
        <w:ind w:right="1792"/>
        <w:rPr>
          <w:rFonts w:asciiTheme="minorHAnsi" w:eastAsiaTheme="minorEastAsia" w:hAnsiTheme="minorHAnsi" w:cstheme="minorBidi"/>
          <w:noProof/>
          <w:kern w:val="0"/>
          <w:sz w:val="22"/>
          <w:szCs w:val="22"/>
        </w:rPr>
      </w:pPr>
      <w:r>
        <w:rPr>
          <w:noProof/>
        </w:rPr>
        <w:t>139.110</w:t>
      </w:r>
      <w:r>
        <w:rPr>
          <w:noProof/>
        </w:rPr>
        <w:tab/>
        <w:t>Notice of amendments</w:t>
      </w:r>
      <w:r w:rsidRPr="008149A7">
        <w:rPr>
          <w:noProof/>
        </w:rPr>
        <w:tab/>
      </w:r>
      <w:r w:rsidRPr="008149A7">
        <w:rPr>
          <w:noProof/>
        </w:rPr>
        <w:fldChar w:fldCharType="begin"/>
      </w:r>
      <w:r w:rsidRPr="008149A7">
        <w:rPr>
          <w:noProof/>
        </w:rPr>
        <w:instrText xml:space="preserve"> PAGEREF _Toc525204588 \h </w:instrText>
      </w:r>
      <w:r w:rsidRPr="008149A7">
        <w:rPr>
          <w:noProof/>
        </w:rPr>
      </w:r>
      <w:r w:rsidRPr="008149A7">
        <w:rPr>
          <w:noProof/>
        </w:rPr>
        <w:fldChar w:fldCharType="separate"/>
      </w:r>
      <w:r w:rsidR="000F1A5C">
        <w:rPr>
          <w:noProof/>
        </w:rPr>
        <w:t>17</w:t>
      </w:r>
      <w:r w:rsidRPr="008149A7">
        <w:rPr>
          <w:noProof/>
        </w:rPr>
        <w:fldChar w:fldCharType="end"/>
      </w:r>
    </w:p>
    <w:p w14:paraId="39AD114D" w14:textId="19886234" w:rsidR="008149A7" w:rsidRDefault="008149A7" w:rsidP="008149A7">
      <w:pPr>
        <w:pStyle w:val="TOC5"/>
        <w:ind w:right="1792"/>
        <w:rPr>
          <w:rFonts w:asciiTheme="minorHAnsi" w:eastAsiaTheme="minorEastAsia" w:hAnsiTheme="minorHAnsi" w:cstheme="minorBidi"/>
          <w:noProof/>
          <w:kern w:val="0"/>
          <w:sz w:val="22"/>
          <w:szCs w:val="22"/>
        </w:rPr>
      </w:pPr>
      <w:r>
        <w:rPr>
          <w:noProof/>
        </w:rPr>
        <w:t>139.115</w:t>
      </w:r>
      <w:r>
        <w:rPr>
          <w:noProof/>
        </w:rPr>
        <w:tab/>
        <w:t>Aerodrome manual controller</w:t>
      </w:r>
      <w:r w:rsidRPr="008149A7">
        <w:rPr>
          <w:noProof/>
        </w:rPr>
        <w:tab/>
      </w:r>
      <w:r w:rsidRPr="008149A7">
        <w:rPr>
          <w:noProof/>
        </w:rPr>
        <w:fldChar w:fldCharType="begin"/>
      </w:r>
      <w:r w:rsidRPr="008149A7">
        <w:rPr>
          <w:noProof/>
        </w:rPr>
        <w:instrText xml:space="preserve"> PAGEREF _Toc525204589 \h </w:instrText>
      </w:r>
      <w:r w:rsidRPr="008149A7">
        <w:rPr>
          <w:noProof/>
        </w:rPr>
      </w:r>
      <w:r w:rsidRPr="008149A7">
        <w:rPr>
          <w:noProof/>
        </w:rPr>
        <w:fldChar w:fldCharType="separate"/>
      </w:r>
      <w:r w:rsidR="000F1A5C">
        <w:rPr>
          <w:noProof/>
        </w:rPr>
        <w:t>17</w:t>
      </w:r>
      <w:r w:rsidRPr="008149A7">
        <w:rPr>
          <w:noProof/>
        </w:rPr>
        <w:fldChar w:fldCharType="end"/>
      </w:r>
    </w:p>
    <w:p w14:paraId="3F7D866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139.B.3—Operation and maintenance of a certified aerodrome</w:t>
      </w:r>
      <w:r w:rsidRPr="008149A7">
        <w:rPr>
          <w:b w:val="0"/>
          <w:noProof/>
          <w:sz w:val="18"/>
        </w:rPr>
        <w:tab/>
      </w:r>
      <w:r w:rsidRPr="008149A7">
        <w:rPr>
          <w:b w:val="0"/>
          <w:noProof/>
          <w:sz w:val="18"/>
        </w:rPr>
        <w:fldChar w:fldCharType="begin"/>
      </w:r>
      <w:r w:rsidRPr="008149A7">
        <w:rPr>
          <w:b w:val="0"/>
          <w:noProof/>
          <w:sz w:val="18"/>
        </w:rPr>
        <w:instrText xml:space="preserve"> PAGEREF _Toc525204590 \h </w:instrText>
      </w:r>
      <w:r w:rsidRPr="008149A7">
        <w:rPr>
          <w:b w:val="0"/>
          <w:noProof/>
          <w:sz w:val="18"/>
        </w:rPr>
      </w:r>
      <w:r w:rsidRPr="008149A7">
        <w:rPr>
          <w:b w:val="0"/>
          <w:noProof/>
          <w:sz w:val="18"/>
        </w:rPr>
        <w:fldChar w:fldCharType="separate"/>
      </w:r>
      <w:r w:rsidR="000F1A5C">
        <w:rPr>
          <w:b w:val="0"/>
          <w:noProof/>
          <w:sz w:val="18"/>
        </w:rPr>
        <w:t>18</w:t>
      </w:r>
      <w:r w:rsidRPr="008149A7">
        <w:rPr>
          <w:b w:val="0"/>
          <w:noProof/>
          <w:sz w:val="18"/>
        </w:rPr>
        <w:fldChar w:fldCharType="end"/>
      </w:r>
    </w:p>
    <w:p w14:paraId="4D99CAAD" w14:textId="59EB7A93" w:rsidR="008149A7" w:rsidRDefault="008149A7" w:rsidP="008149A7">
      <w:pPr>
        <w:pStyle w:val="TOC5"/>
        <w:ind w:right="1792"/>
        <w:rPr>
          <w:rFonts w:asciiTheme="minorHAnsi" w:eastAsiaTheme="minorEastAsia" w:hAnsiTheme="minorHAnsi" w:cstheme="minorBidi"/>
          <w:noProof/>
          <w:kern w:val="0"/>
          <w:sz w:val="22"/>
          <w:szCs w:val="22"/>
        </w:rPr>
      </w:pPr>
      <w:r>
        <w:rPr>
          <w:noProof/>
        </w:rPr>
        <w:t>139.120</w:t>
      </w:r>
      <w:r>
        <w:rPr>
          <w:noProof/>
        </w:rPr>
        <w:tab/>
        <w:t>Care and diligence in operation and maintenance</w:t>
      </w:r>
      <w:r w:rsidRPr="008149A7">
        <w:rPr>
          <w:noProof/>
        </w:rPr>
        <w:tab/>
      </w:r>
      <w:r w:rsidRPr="008149A7">
        <w:rPr>
          <w:noProof/>
        </w:rPr>
        <w:fldChar w:fldCharType="begin"/>
      </w:r>
      <w:r w:rsidRPr="008149A7">
        <w:rPr>
          <w:noProof/>
        </w:rPr>
        <w:instrText xml:space="preserve"> PAGEREF _Toc525204591 \h </w:instrText>
      </w:r>
      <w:r w:rsidRPr="008149A7">
        <w:rPr>
          <w:noProof/>
        </w:rPr>
      </w:r>
      <w:r w:rsidRPr="008149A7">
        <w:rPr>
          <w:noProof/>
        </w:rPr>
        <w:fldChar w:fldCharType="separate"/>
      </w:r>
      <w:r w:rsidR="000F1A5C">
        <w:rPr>
          <w:noProof/>
        </w:rPr>
        <w:t>18</w:t>
      </w:r>
      <w:r w:rsidRPr="008149A7">
        <w:rPr>
          <w:noProof/>
        </w:rPr>
        <w:fldChar w:fldCharType="end"/>
      </w:r>
    </w:p>
    <w:p w14:paraId="20011D99" w14:textId="1D675FD6" w:rsidR="008149A7" w:rsidRDefault="008149A7" w:rsidP="008149A7">
      <w:pPr>
        <w:pStyle w:val="TOC5"/>
        <w:ind w:right="1792"/>
        <w:rPr>
          <w:rFonts w:asciiTheme="minorHAnsi" w:eastAsiaTheme="minorEastAsia" w:hAnsiTheme="minorHAnsi" w:cstheme="minorBidi"/>
          <w:noProof/>
          <w:kern w:val="0"/>
          <w:sz w:val="22"/>
          <w:szCs w:val="22"/>
        </w:rPr>
      </w:pPr>
      <w:r>
        <w:rPr>
          <w:noProof/>
        </w:rPr>
        <w:t>139.125</w:t>
      </w:r>
      <w:r>
        <w:rPr>
          <w:noProof/>
        </w:rPr>
        <w:tab/>
        <w:t>Reporting officer</w:t>
      </w:r>
      <w:r w:rsidRPr="008149A7">
        <w:rPr>
          <w:noProof/>
        </w:rPr>
        <w:tab/>
      </w:r>
      <w:r w:rsidRPr="008149A7">
        <w:rPr>
          <w:noProof/>
        </w:rPr>
        <w:fldChar w:fldCharType="begin"/>
      </w:r>
      <w:r w:rsidRPr="008149A7">
        <w:rPr>
          <w:noProof/>
        </w:rPr>
        <w:instrText xml:space="preserve"> PAGEREF _Toc525204592 \h </w:instrText>
      </w:r>
      <w:r w:rsidRPr="008149A7">
        <w:rPr>
          <w:noProof/>
        </w:rPr>
      </w:r>
      <w:r w:rsidRPr="008149A7">
        <w:rPr>
          <w:noProof/>
        </w:rPr>
        <w:fldChar w:fldCharType="separate"/>
      </w:r>
      <w:r w:rsidR="000F1A5C">
        <w:rPr>
          <w:noProof/>
        </w:rPr>
        <w:t>18</w:t>
      </w:r>
      <w:r w:rsidRPr="008149A7">
        <w:rPr>
          <w:noProof/>
        </w:rPr>
        <w:fldChar w:fldCharType="end"/>
      </w:r>
    </w:p>
    <w:p w14:paraId="65D94CBF" w14:textId="6902D115" w:rsidR="008149A7" w:rsidRDefault="008149A7" w:rsidP="008149A7">
      <w:pPr>
        <w:pStyle w:val="TOC5"/>
        <w:ind w:right="1792"/>
        <w:rPr>
          <w:rFonts w:asciiTheme="minorHAnsi" w:eastAsiaTheme="minorEastAsia" w:hAnsiTheme="minorHAnsi" w:cstheme="minorBidi"/>
          <w:noProof/>
          <w:kern w:val="0"/>
          <w:sz w:val="22"/>
          <w:szCs w:val="22"/>
        </w:rPr>
      </w:pPr>
      <w:r>
        <w:rPr>
          <w:noProof/>
        </w:rPr>
        <w:t>139.130</w:t>
      </w:r>
      <w:r>
        <w:rPr>
          <w:noProof/>
        </w:rPr>
        <w:tab/>
        <w:t>Works safety officer for aerodrome works other than time</w:t>
      </w:r>
      <w:r>
        <w:rPr>
          <w:noProof/>
        </w:rPr>
        <w:noBreakHyphen/>
        <w:t>limited works</w:t>
      </w:r>
      <w:r w:rsidRPr="008149A7">
        <w:rPr>
          <w:noProof/>
        </w:rPr>
        <w:tab/>
      </w:r>
      <w:r w:rsidRPr="008149A7">
        <w:rPr>
          <w:noProof/>
        </w:rPr>
        <w:fldChar w:fldCharType="begin"/>
      </w:r>
      <w:r w:rsidRPr="008149A7">
        <w:rPr>
          <w:noProof/>
        </w:rPr>
        <w:instrText xml:space="preserve"> PAGEREF _Toc525204593 \h </w:instrText>
      </w:r>
      <w:r w:rsidRPr="008149A7">
        <w:rPr>
          <w:noProof/>
        </w:rPr>
      </w:r>
      <w:r w:rsidRPr="008149A7">
        <w:rPr>
          <w:noProof/>
        </w:rPr>
        <w:fldChar w:fldCharType="separate"/>
      </w:r>
      <w:r w:rsidR="000F1A5C">
        <w:rPr>
          <w:noProof/>
        </w:rPr>
        <w:t>18</w:t>
      </w:r>
      <w:r w:rsidRPr="008149A7">
        <w:rPr>
          <w:noProof/>
        </w:rPr>
        <w:fldChar w:fldCharType="end"/>
      </w:r>
    </w:p>
    <w:p w14:paraId="5C62373E" w14:textId="47B5B8F8" w:rsidR="008149A7" w:rsidRDefault="008149A7" w:rsidP="008149A7">
      <w:pPr>
        <w:pStyle w:val="TOC5"/>
        <w:ind w:right="1792"/>
        <w:rPr>
          <w:rFonts w:asciiTheme="minorHAnsi" w:eastAsiaTheme="minorEastAsia" w:hAnsiTheme="minorHAnsi" w:cstheme="minorBidi"/>
          <w:noProof/>
          <w:kern w:val="0"/>
          <w:sz w:val="22"/>
          <w:szCs w:val="22"/>
        </w:rPr>
      </w:pPr>
      <w:r>
        <w:rPr>
          <w:noProof/>
        </w:rPr>
        <w:t>139.135</w:t>
      </w:r>
      <w:r>
        <w:rPr>
          <w:noProof/>
        </w:rPr>
        <w:tab/>
        <w:t>Works safety officer for time</w:t>
      </w:r>
      <w:r>
        <w:rPr>
          <w:noProof/>
        </w:rPr>
        <w:noBreakHyphen/>
        <w:t>limited works</w:t>
      </w:r>
      <w:r w:rsidRPr="008149A7">
        <w:rPr>
          <w:noProof/>
        </w:rPr>
        <w:tab/>
      </w:r>
      <w:r w:rsidRPr="008149A7">
        <w:rPr>
          <w:noProof/>
        </w:rPr>
        <w:fldChar w:fldCharType="begin"/>
      </w:r>
      <w:r w:rsidRPr="008149A7">
        <w:rPr>
          <w:noProof/>
        </w:rPr>
        <w:instrText xml:space="preserve"> PAGEREF _Toc525204594 \h </w:instrText>
      </w:r>
      <w:r w:rsidRPr="008149A7">
        <w:rPr>
          <w:noProof/>
        </w:rPr>
      </w:r>
      <w:r w:rsidRPr="008149A7">
        <w:rPr>
          <w:noProof/>
        </w:rPr>
        <w:fldChar w:fldCharType="separate"/>
      </w:r>
      <w:r w:rsidR="000F1A5C">
        <w:rPr>
          <w:noProof/>
        </w:rPr>
        <w:t>19</w:t>
      </w:r>
      <w:r w:rsidRPr="008149A7">
        <w:rPr>
          <w:noProof/>
        </w:rPr>
        <w:fldChar w:fldCharType="end"/>
      </w:r>
    </w:p>
    <w:p w14:paraId="3EEE2907" w14:textId="29EE137E" w:rsidR="008149A7" w:rsidRDefault="008149A7" w:rsidP="008149A7">
      <w:pPr>
        <w:pStyle w:val="TOC5"/>
        <w:ind w:right="1792"/>
        <w:rPr>
          <w:rFonts w:asciiTheme="minorHAnsi" w:eastAsiaTheme="minorEastAsia" w:hAnsiTheme="minorHAnsi" w:cstheme="minorBidi"/>
          <w:noProof/>
          <w:kern w:val="0"/>
          <w:sz w:val="22"/>
          <w:szCs w:val="22"/>
        </w:rPr>
      </w:pPr>
      <w:r>
        <w:rPr>
          <w:noProof/>
        </w:rPr>
        <w:t>139.140</w:t>
      </w:r>
      <w:r>
        <w:rPr>
          <w:noProof/>
        </w:rPr>
        <w:tab/>
        <w:t>Training of aerodrome personnel</w:t>
      </w:r>
      <w:r w:rsidRPr="008149A7">
        <w:rPr>
          <w:noProof/>
        </w:rPr>
        <w:tab/>
      </w:r>
      <w:r w:rsidRPr="008149A7">
        <w:rPr>
          <w:noProof/>
        </w:rPr>
        <w:fldChar w:fldCharType="begin"/>
      </w:r>
      <w:r w:rsidRPr="008149A7">
        <w:rPr>
          <w:noProof/>
        </w:rPr>
        <w:instrText xml:space="preserve"> PAGEREF _Toc525204595 \h </w:instrText>
      </w:r>
      <w:r w:rsidRPr="008149A7">
        <w:rPr>
          <w:noProof/>
        </w:rPr>
      </w:r>
      <w:r w:rsidRPr="008149A7">
        <w:rPr>
          <w:noProof/>
        </w:rPr>
        <w:fldChar w:fldCharType="separate"/>
      </w:r>
      <w:r w:rsidR="000F1A5C">
        <w:rPr>
          <w:noProof/>
        </w:rPr>
        <w:t>19</w:t>
      </w:r>
      <w:r w:rsidRPr="008149A7">
        <w:rPr>
          <w:noProof/>
        </w:rPr>
        <w:fldChar w:fldCharType="end"/>
      </w:r>
    </w:p>
    <w:p w14:paraId="51A8D3C6" w14:textId="08C2EE50" w:rsidR="008149A7" w:rsidRDefault="008149A7" w:rsidP="008149A7">
      <w:pPr>
        <w:pStyle w:val="TOC5"/>
        <w:ind w:right="1792"/>
        <w:rPr>
          <w:rFonts w:asciiTheme="minorHAnsi" w:eastAsiaTheme="minorEastAsia" w:hAnsiTheme="minorHAnsi" w:cstheme="minorBidi"/>
          <w:noProof/>
          <w:kern w:val="0"/>
          <w:sz w:val="22"/>
          <w:szCs w:val="22"/>
        </w:rPr>
      </w:pPr>
      <w:r>
        <w:rPr>
          <w:noProof/>
        </w:rPr>
        <w:t>139.145</w:t>
      </w:r>
      <w:r>
        <w:rPr>
          <w:noProof/>
        </w:rPr>
        <w:tab/>
        <w:t>Aerodrome manual procedures</w:t>
      </w:r>
      <w:r w:rsidRPr="008149A7">
        <w:rPr>
          <w:noProof/>
        </w:rPr>
        <w:tab/>
      </w:r>
      <w:r w:rsidRPr="008149A7">
        <w:rPr>
          <w:noProof/>
        </w:rPr>
        <w:fldChar w:fldCharType="begin"/>
      </w:r>
      <w:r w:rsidRPr="008149A7">
        <w:rPr>
          <w:noProof/>
        </w:rPr>
        <w:instrText xml:space="preserve"> PAGEREF _Toc525204596 \h </w:instrText>
      </w:r>
      <w:r w:rsidRPr="008149A7">
        <w:rPr>
          <w:noProof/>
        </w:rPr>
      </w:r>
      <w:r w:rsidRPr="008149A7">
        <w:rPr>
          <w:noProof/>
        </w:rPr>
        <w:fldChar w:fldCharType="separate"/>
      </w:r>
      <w:r w:rsidR="000F1A5C">
        <w:rPr>
          <w:noProof/>
        </w:rPr>
        <w:t>19</w:t>
      </w:r>
      <w:r w:rsidRPr="008149A7">
        <w:rPr>
          <w:noProof/>
        </w:rPr>
        <w:fldChar w:fldCharType="end"/>
      </w:r>
    </w:p>
    <w:p w14:paraId="54D131CA" w14:textId="7BEAB78F" w:rsidR="008149A7" w:rsidRDefault="008149A7" w:rsidP="008149A7">
      <w:pPr>
        <w:pStyle w:val="TOC5"/>
        <w:ind w:right="1792"/>
        <w:rPr>
          <w:rFonts w:asciiTheme="minorHAnsi" w:eastAsiaTheme="minorEastAsia" w:hAnsiTheme="minorHAnsi" w:cstheme="minorBidi"/>
          <w:noProof/>
          <w:kern w:val="0"/>
          <w:sz w:val="22"/>
          <w:szCs w:val="22"/>
        </w:rPr>
      </w:pPr>
      <w:r>
        <w:rPr>
          <w:noProof/>
        </w:rPr>
        <w:t>139.150</w:t>
      </w:r>
      <w:r>
        <w:rPr>
          <w:noProof/>
        </w:rPr>
        <w:tab/>
        <w:t>Notice of deviation</w:t>
      </w:r>
      <w:r w:rsidRPr="008149A7">
        <w:rPr>
          <w:noProof/>
        </w:rPr>
        <w:tab/>
      </w:r>
      <w:r w:rsidRPr="008149A7">
        <w:rPr>
          <w:noProof/>
        </w:rPr>
        <w:fldChar w:fldCharType="begin"/>
      </w:r>
      <w:r w:rsidRPr="008149A7">
        <w:rPr>
          <w:noProof/>
        </w:rPr>
        <w:instrText xml:space="preserve"> PAGEREF _Toc525204597 \h </w:instrText>
      </w:r>
      <w:r w:rsidRPr="008149A7">
        <w:rPr>
          <w:noProof/>
        </w:rPr>
      </w:r>
      <w:r w:rsidRPr="008149A7">
        <w:rPr>
          <w:noProof/>
        </w:rPr>
        <w:fldChar w:fldCharType="separate"/>
      </w:r>
      <w:r w:rsidR="000F1A5C">
        <w:rPr>
          <w:noProof/>
        </w:rPr>
        <w:t>19</w:t>
      </w:r>
      <w:r w:rsidRPr="008149A7">
        <w:rPr>
          <w:noProof/>
        </w:rPr>
        <w:fldChar w:fldCharType="end"/>
      </w:r>
    </w:p>
    <w:p w14:paraId="786FEA92" w14:textId="2D7EAF3F" w:rsidR="008149A7" w:rsidRDefault="008149A7" w:rsidP="008149A7">
      <w:pPr>
        <w:pStyle w:val="TOC5"/>
        <w:ind w:right="1792"/>
        <w:rPr>
          <w:rFonts w:asciiTheme="minorHAnsi" w:eastAsiaTheme="minorEastAsia" w:hAnsiTheme="minorHAnsi" w:cstheme="minorBidi"/>
          <w:noProof/>
          <w:kern w:val="0"/>
          <w:sz w:val="22"/>
          <w:szCs w:val="22"/>
        </w:rPr>
      </w:pPr>
      <w:r>
        <w:rPr>
          <w:noProof/>
        </w:rPr>
        <w:t>139.155</w:t>
      </w:r>
      <w:r>
        <w:rPr>
          <w:noProof/>
        </w:rPr>
        <w:tab/>
        <w:t>Notice of changes in physical condition etc of aerodrome</w:t>
      </w:r>
      <w:r w:rsidRPr="008149A7">
        <w:rPr>
          <w:noProof/>
        </w:rPr>
        <w:tab/>
      </w:r>
      <w:r w:rsidRPr="008149A7">
        <w:rPr>
          <w:noProof/>
        </w:rPr>
        <w:fldChar w:fldCharType="begin"/>
      </w:r>
      <w:r w:rsidRPr="008149A7">
        <w:rPr>
          <w:noProof/>
        </w:rPr>
        <w:instrText xml:space="preserve"> PAGEREF _Toc525204598 \h </w:instrText>
      </w:r>
      <w:r w:rsidRPr="008149A7">
        <w:rPr>
          <w:noProof/>
        </w:rPr>
      </w:r>
      <w:r w:rsidRPr="008149A7">
        <w:rPr>
          <w:noProof/>
        </w:rPr>
        <w:fldChar w:fldCharType="separate"/>
      </w:r>
      <w:r w:rsidR="000F1A5C">
        <w:rPr>
          <w:noProof/>
        </w:rPr>
        <w:t>19</w:t>
      </w:r>
      <w:r w:rsidRPr="008149A7">
        <w:rPr>
          <w:noProof/>
        </w:rPr>
        <w:fldChar w:fldCharType="end"/>
      </w:r>
    </w:p>
    <w:p w14:paraId="7886DB39" w14:textId="1210386F" w:rsidR="008149A7" w:rsidRDefault="008149A7" w:rsidP="008149A7">
      <w:pPr>
        <w:pStyle w:val="TOC5"/>
        <w:ind w:right="1792"/>
        <w:rPr>
          <w:rFonts w:asciiTheme="minorHAnsi" w:eastAsiaTheme="minorEastAsia" w:hAnsiTheme="minorHAnsi" w:cstheme="minorBidi"/>
          <w:noProof/>
          <w:kern w:val="0"/>
          <w:sz w:val="22"/>
          <w:szCs w:val="22"/>
        </w:rPr>
      </w:pPr>
      <w:r>
        <w:rPr>
          <w:noProof/>
        </w:rPr>
        <w:t>139.160</w:t>
      </w:r>
      <w:r>
        <w:rPr>
          <w:noProof/>
        </w:rPr>
        <w:tab/>
        <w:t>Notice of changes in information published in AIP</w:t>
      </w:r>
      <w:r>
        <w:rPr>
          <w:noProof/>
        </w:rPr>
        <w:noBreakHyphen/>
        <w:t>ERSA</w:t>
      </w:r>
      <w:r w:rsidRPr="008149A7">
        <w:rPr>
          <w:noProof/>
        </w:rPr>
        <w:tab/>
      </w:r>
      <w:r w:rsidRPr="008149A7">
        <w:rPr>
          <w:noProof/>
        </w:rPr>
        <w:fldChar w:fldCharType="begin"/>
      </w:r>
      <w:r w:rsidRPr="008149A7">
        <w:rPr>
          <w:noProof/>
        </w:rPr>
        <w:instrText xml:space="preserve"> PAGEREF _Toc525204599 \h </w:instrText>
      </w:r>
      <w:r w:rsidRPr="008149A7">
        <w:rPr>
          <w:noProof/>
        </w:rPr>
      </w:r>
      <w:r w:rsidRPr="008149A7">
        <w:rPr>
          <w:noProof/>
        </w:rPr>
        <w:fldChar w:fldCharType="separate"/>
      </w:r>
      <w:r w:rsidR="000F1A5C">
        <w:rPr>
          <w:noProof/>
        </w:rPr>
        <w:t>20</w:t>
      </w:r>
      <w:r w:rsidRPr="008149A7">
        <w:rPr>
          <w:noProof/>
        </w:rPr>
        <w:fldChar w:fldCharType="end"/>
      </w:r>
    </w:p>
    <w:p w14:paraId="68950108" w14:textId="424E4312" w:rsidR="008149A7" w:rsidRDefault="008149A7" w:rsidP="008149A7">
      <w:pPr>
        <w:pStyle w:val="TOC5"/>
        <w:ind w:right="1792"/>
        <w:rPr>
          <w:rFonts w:asciiTheme="minorHAnsi" w:eastAsiaTheme="minorEastAsia" w:hAnsiTheme="minorHAnsi" w:cstheme="minorBidi"/>
          <w:noProof/>
          <w:kern w:val="0"/>
          <w:sz w:val="22"/>
          <w:szCs w:val="22"/>
        </w:rPr>
      </w:pPr>
      <w:r>
        <w:rPr>
          <w:noProof/>
        </w:rPr>
        <w:t>139.165</w:t>
      </w:r>
      <w:r>
        <w:rPr>
          <w:noProof/>
        </w:rPr>
        <w:tab/>
        <w:t>Physical characteristics of movement area</w:t>
      </w:r>
      <w:r w:rsidRPr="008149A7">
        <w:rPr>
          <w:noProof/>
        </w:rPr>
        <w:tab/>
      </w:r>
      <w:r w:rsidRPr="008149A7">
        <w:rPr>
          <w:noProof/>
        </w:rPr>
        <w:fldChar w:fldCharType="begin"/>
      </w:r>
      <w:r w:rsidRPr="008149A7">
        <w:rPr>
          <w:noProof/>
        </w:rPr>
        <w:instrText xml:space="preserve"> PAGEREF _Toc525204600 \h </w:instrText>
      </w:r>
      <w:r w:rsidRPr="008149A7">
        <w:rPr>
          <w:noProof/>
        </w:rPr>
      </w:r>
      <w:r w:rsidRPr="008149A7">
        <w:rPr>
          <w:noProof/>
        </w:rPr>
        <w:fldChar w:fldCharType="separate"/>
      </w:r>
      <w:r w:rsidR="000F1A5C">
        <w:rPr>
          <w:noProof/>
        </w:rPr>
        <w:t>20</w:t>
      </w:r>
      <w:r w:rsidRPr="008149A7">
        <w:rPr>
          <w:noProof/>
        </w:rPr>
        <w:fldChar w:fldCharType="end"/>
      </w:r>
    </w:p>
    <w:p w14:paraId="37557C54" w14:textId="14727AE5" w:rsidR="008149A7" w:rsidRDefault="008149A7" w:rsidP="008149A7">
      <w:pPr>
        <w:pStyle w:val="TOC5"/>
        <w:ind w:right="1792"/>
        <w:rPr>
          <w:rFonts w:asciiTheme="minorHAnsi" w:eastAsiaTheme="minorEastAsia" w:hAnsiTheme="minorHAnsi" w:cstheme="minorBidi"/>
          <w:noProof/>
          <w:kern w:val="0"/>
          <w:sz w:val="22"/>
          <w:szCs w:val="22"/>
        </w:rPr>
      </w:pPr>
      <w:r>
        <w:rPr>
          <w:noProof/>
        </w:rPr>
        <w:t>139.170</w:t>
      </w:r>
      <w:r>
        <w:rPr>
          <w:noProof/>
        </w:rPr>
        <w:tab/>
        <w:t>Aerodrome markings</w:t>
      </w:r>
      <w:r w:rsidRPr="008149A7">
        <w:rPr>
          <w:noProof/>
        </w:rPr>
        <w:tab/>
      </w:r>
      <w:r w:rsidRPr="008149A7">
        <w:rPr>
          <w:noProof/>
        </w:rPr>
        <w:fldChar w:fldCharType="begin"/>
      </w:r>
      <w:r w:rsidRPr="008149A7">
        <w:rPr>
          <w:noProof/>
        </w:rPr>
        <w:instrText xml:space="preserve"> PAGEREF _Toc525204601 \h </w:instrText>
      </w:r>
      <w:r w:rsidRPr="008149A7">
        <w:rPr>
          <w:noProof/>
        </w:rPr>
      </w:r>
      <w:r w:rsidRPr="008149A7">
        <w:rPr>
          <w:noProof/>
        </w:rPr>
        <w:fldChar w:fldCharType="separate"/>
      </w:r>
      <w:r w:rsidR="000F1A5C">
        <w:rPr>
          <w:noProof/>
        </w:rPr>
        <w:t>20</w:t>
      </w:r>
      <w:r w:rsidRPr="008149A7">
        <w:rPr>
          <w:noProof/>
        </w:rPr>
        <w:fldChar w:fldCharType="end"/>
      </w:r>
    </w:p>
    <w:p w14:paraId="658F75FC" w14:textId="0D033897" w:rsidR="008149A7" w:rsidRDefault="008149A7" w:rsidP="008149A7">
      <w:pPr>
        <w:pStyle w:val="TOC5"/>
        <w:ind w:right="1792"/>
        <w:rPr>
          <w:rFonts w:asciiTheme="minorHAnsi" w:eastAsiaTheme="minorEastAsia" w:hAnsiTheme="minorHAnsi" w:cstheme="minorBidi"/>
          <w:noProof/>
          <w:kern w:val="0"/>
          <w:sz w:val="22"/>
          <w:szCs w:val="22"/>
        </w:rPr>
      </w:pPr>
      <w:r>
        <w:rPr>
          <w:noProof/>
        </w:rPr>
        <w:t>139.175</w:t>
      </w:r>
      <w:r>
        <w:rPr>
          <w:noProof/>
        </w:rPr>
        <w:tab/>
        <w:t>Signal area</w:t>
      </w:r>
      <w:r w:rsidRPr="008149A7">
        <w:rPr>
          <w:noProof/>
        </w:rPr>
        <w:tab/>
      </w:r>
      <w:r w:rsidRPr="008149A7">
        <w:rPr>
          <w:noProof/>
        </w:rPr>
        <w:fldChar w:fldCharType="begin"/>
      </w:r>
      <w:r w:rsidRPr="008149A7">
        <w:rPr>
          <w:noProof/>
        </w:rPr>
        <w:instrText xml:space="preserve"> PAGEREF _Toc525204602 \h </w:instrText>
      </w:r>
      <w:r w:rsidRPr="008149A7">
        <w:rPr>
          <w:noProof/>
        </w:rPr>
      </w:r>
      <w:r w:rsidRPr="008149A7">
        <w:rPr>
          <w:noProof/>
        </w:rPr>
        <w:fldChar w:fldCharType="separate"/>
      </w:r>
      <w:r w:rsidR="000F1A5C">
        <w:rPr>
          <w:noProof/>
        </w:rPr>
        <w:t>21</w:t>
      </w:r>
      <w:r w:rsidRPr="008149A7">
        <w:rPr>
          <w:noProof/>
        </w:rPr>
        <w:fldChar w:fldCharType="end"/>
      </w:r>
    </w:p>
    <w:p w14:paraId="4BAE2BB9" w14:textId="16F53728" w:rsidR="008149A7" w:rsidRDefault="008149A7" w:rsidP="008149A7">
      <w:pPr>
        <w:pStyle w:val="TOC5"/>
        <w:ind w:right="1792"/>
        <w:rPr>
          <w:rFonts w:asciiTheme="minorHAnsi" w:eastAsiaTheme="minorEastAsia" w:hAnsiTheme="minorHAnsi" w:cstheme="minorBidi"/>
          <w:noProof/>
          <w:kern w:val="0"/>
          <w:sz w:val="22"/>
          <w:szCs w:val="22"/>
        </w:rPr>
      </w:pPr>
      <w:r>
        <w:rPr>
          <w:noProof/>
        </w:rPr>
        <w:t>139.180</w:t>
      </w:r>
      <w:r>
        <w:rPr>
          <w:noProof/>
        </w:rPr>
        <w:tab/>
        <w:t>Wind direction indicators—general</w:t>
      </w:r>
      <w:r w:rsidRPr="008149A7">
        <w:rPr>
          <w:noProof/>
        </w:rPr>
        <w:tab/>
      </w:r>
      <w:r w:rsidRPr="008149A7">
        <w:rPr>
          <w:noProof/>
        </w:rPr>
        <w:fldChar w:fldCharType="begin"/>
      </w:r>
      <w:r w:rsidRPr="008149A7">
        <w:rPr>
          <w:noProof/>
        </w:rPr>
        <w:instrText xml:space="preserve"> PAGEREF _Toc525204603 \h </w:instrText>
      </w:r>
      <w:r w:rsidRPr="008149A7">
        <w:rPr>
          <w:noProof/>
        </w:rPr>
      </w:r>
      <w:r w:rsidRPr="008149A7">
        <w:rPr>
          <w:noProof/>
        </w:rPr>
        <w:fldChar w:fldCharType="separate"/>
      </w:r>
      <w:r w:rsidR="000F1A5C">
        <w:rPr>
          <w:noProof/>
        </w:rPr>
        <w:t>21</w:t>
      </w:r>
      <w:r w:rsidRPr="008149A7">
        <w:rPr>
          <w:noProof/>
        </w:rPr>
        <w:fldChar w:fldCharType="end"/>
      </w:r>
    </w:p>
    <w:p w14:paraId="73D0369D" w14:textId="4FAEFFAD" w:rsidR="008149A7" w:rsidRDefault="008149A7" w:rsidP="008149A7">
      <w:pPr>
        <w:pStyle w:val="TOC5"/>
        <w:ind w:right="1792"/>
        <w:rPr>
          <w:rFonts w:asciiTheme="minorHAnsi" w:eastAsiaTheme="minorEastAsia" w:hAnsiTheme="minorHAnsi" w:cstheme="minorBidi"/>
          <w:noProof/>
          <w:kern w:val="0"/>
          <w:sz w:val="22"/>
          <w:szCs w:val="22"/>
        </w:rPr>
      </w:pPr>
      <w:r>
        <w:rPr>
          <w:noProof/>
        </w:rPr>
        <w:t>139.185</w:t>
      </w:r>
      <w:r>
        <w:rPr>
          <w:noProof/>
        </w:rPr>
        <w:tab/>
        <w:t>Wind direction indicators—requirement for certain runways</w:t>
      </w:r>
      <w:r w:rsidRPr="008149A7">
        <w:rPr>
          <w:noProof/>
        </w:rPr>
        <w:tab/>
      </w:r>
      <w:r w:rsidRPr="008149A7">
        <w:rPr>
          <w:noProof/>
        </w:rPr>
        <w:fldChar w:fldCharType="begin"/>
      </w:r>
      <w:r w:rsidRPr="008149A7">
        <w:rPr>
          <w:noProof/>
        </w:rPr>
        <w:instrText xml:space="preserve"> PAGEREF _Toc525204604 \h </w:instrText>
      </w:r>
      <w:r w:rsidRPr="008149A7">
        <w:rPr>
          <w:noProof/>
        </w:rPr>
      </w:r>
      <w:r w:rsidRPr="008149A7">
        <w:rPr>
          <w:noProof/>
        </w:rPr>
        <w:fldChar w:fldCharType="separate"/>
      </w:r>
      <w:r w:rsidR="000F1A5C">
        <w:rPr>
          <w:noProof/>
        </w:rPr>
        <w:t>21</w:t>
      </w:r>
      <w:r w:rsidRPr="008149A7">
        <w:rPr>
          <w:noProof/>
        </w:rPr>
        <w:fldChar w:fldCharType="end"/>
      </w:r>
    </w:p>
    <w:p w14:paraId="15CC2025" w14:textId="3C811FAA" w:rsidR="008149A7" w:rsidRDefault="008149A7" w:rsidP="008149A7">
      <w:pPr>
        <w:pStyle w:val="TOC5"/>
        <w:ind w:right="1792"/>
        <w:rPr>
          <w:rFonts w:asciiTheme="minorHAnsi" w:eastAsiaTheme="minorEastAsia" w:hAnsiTheme="minorHAnsi" w:cstheme="minorBidi"/>
          <w:noProof/>
          <w:kern w:val="0"/>
          <w:sz w:val="22"/>
          <w:szCs w:val="22"/>
        </w:rPr>
      </w:pPr>
      <w:r>
        <w:rPr>
          <w:noProof/>
        </w:rPr>
        <w:t>139.190</w:t>
      </w:r>
      <w:r>
        <w:rPr>
          <w:noProof/>
        </w:rPr>
        <w:tab/>
        <w:t>Visual approach slope indicator system</w:t>
      </w:r>
      <w:r w:rsidRPr="008149A7">
        <w:rPr>
          <w:noProof/>
        </w:rPr>
        <w:tab/>
      </w:r>
      <w:r w:rsidRPr="008149A7">
        <w:rPr>
          <w:noProof/>
        </w:rPr>
        <w:fldChar w:fldCharType="begin"/>
      </w:r>
      <w:r w:rsidRPr="008149A7">
        <w:rPr>
          <w:noProof/>
        </w:rPr>
        <w:instrText xml:space="preserve"> PAGEREF _Toc525204605 \h </w:instrText>
      </w:r>
      <w:r w:rsidRPr="008149A7">
        <w:rPr>
          <w:noProof/>
        </w:rPr>
      </w:r>
      <w:r w:rsidRPr="008149A7">
        <w:rPr>
          <w:noProof/>
        </w:rPr>
        <w:fldChar w:fldCharType="separate"/>
      </w:r>
      <w:r w:rsidR="000F1A5C">
        <w:rPr>
          <w:noProof/>
        </w:rPr>
        <w:t>22</w:t>
      </w:r>
      <w:r w:rsidRPr="008149A7">
        <w:rPr>
          <w:noProof/>
        </w:rPr>
        <w:fldChar w:fldCharType="end"/>
      </w:r>
    </w:p>
    <w:p w14:paraId="52F9EFB3" w14:textId="1BD1DDD9" w:rsidR="008149A7" w:rsidRDefault="008149A7" w:rsidP="008149A7">
      <w:pPr>
        <w:pStyle w:val="TOC5"/>
        <w:ind w:right="1792"/>
        <w:rPr>
          <w:rFonts w:asciiTheme="minorHAnsi" w:eastAsiaTheme="minorEastAsia" w:hAnsiTheme="minorHAnsi" w:cstheme="minorBidi"/>
          <w:noProof/>
          <w:kern w:val="0"/>
          <w:sz w:val="22"/>
          <w:szCs w:val="22"/>
        </w:rPr>
      </w:pPr>
      <w:r>
        <w:rPr>
          <w:noProof/>
        </w:rPr>
        <w:t>139.195</w:t>
      </w:r>
      <w:r>
        <w:rPr>
          <w:noProof/>
        </w:rPr>
        <w:tab/>
        <w:t>Lighting of movement area</w:t>
      </w:r>
      <w:r w:rsidRPr="008149A7">
        <w:rPr>
          <w:noProof/>
        </w:rPr>
        <w:tab/>
      </w:r>
      <w:r w:rsidRPr="008149A7">
        <w:rPr>
          <w:noProof/>
        </w:rPr>
        <w:fldChar w:fldCharType="begin"/>
      </w:r>
      <w:r w:rsidRPr="008149A7">
        <w:rPr>
          <w:noProof/>
        </w:rPr>
        <w:instrText xml:space="preserve"> PAGEREF _Toc525204606 \h </w:instrText>
      </w:r>
      <w:r w:rsidRPr="008149A7">
        <w:rPr>
          <w:noProof/>
        </w:rPr>
      </w:r>
      <w:r w:rsidRPr="008149A7">
        <w:rPr>
          <w:noProof/>
        </w:rPr>
        <w:fldChar w:fldCharType="separate"/>
      </w:r>
      <w:r w:rsidR="000F1A5C">
        <w:rPr>
          <w:noProof/>
        </w:rPr>
        <w:t>22</w:t>
      </w:r>
      <w:r w:rsidRPr="008149A7">
        <w:rPr>
          <w:noProof/>
        </w:rPr>
        <w:fldChar w:fldCharType="end"/>
      </w:r>
    </w:p>
    <w:p w14:paraId="596D9213" w14:textId="5C1BC17D"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139.200</w:t>
      </w:r>
      <w:r>
        <w:rPr>
          <w:noProof/>
        </w:rPr>
        <w:tab/>
        <w:t>Checking of lighting systems</w:t>
      </w:r>
      <w:r w:rsidRPr="008149A7">
        <w:rPr>
          <w:noProof/>
        </w:rPr>
        <w:tab/>
      </w:r>
      <w:r w:rsidRPr="008149A7">
        <w:rPr>
          <w:noProof/>
        </w:rPr>
        <w:fldChar w:fldCharType="begin"/>
      </w:r>
      <w:r w:rsidRPr="008149A7">
        <w:rPr>
          <w:noProof/>
        </w:rPr>
        <w:instrText xml:space="preserve"> PAGEREF _Toc525204607 \h </w:instrText>
      </w:r>
      <w:r w:rsidRPr="008149A7">
        <w:rPr>
          <w:noProof/>
        </w:rPr>
      </w:r>
      <w:r w:rsidRPr="008149A7">
        <w:rPr>
          <w:noProof/>
        </w:rPr>
        <w:fldChar w:fldCharType="separate"/>
      </w:r>
      <w:r w:rsidR="000F1A5C">
        <w:rPr>
          <w:noProof/>
        </w:rPr>
        <w:t>23</w:t>
      </w:r>
      <w:r w:rsidRPr="008149A7">
        <w:rPr>
          <w:noProof/>
        </w:rPr>
        <w:fldChar w:fldCharType="end"/>
      </w:r>
    </w:p>
    <w:p w14:paraId="5B89B9E5" w14:textId="785BE039" w:rsidR="008149A7" w:rsidRDefault="008149A7" w:rsidP="008149A7">
      <w:pPr>
        <w:pStyle w:val="TOC5"/>
        <w:ind w:right="1792"/>
        <w:rPr>
          <w:rFonts w:asciiTheme="minorHAnsi" w:eastAsiaTheme="minorEastAsia" w:hAnsiTheme="minorHAnsi" w:cstheme="minorBidi"/>
          <w:noProof/>
          <w:kern w:val="0"/>
          <w:sz w:val="22"/>
          <w:szCs w:val="22"/>
        </w:rPr>
      </w:pPr>
      <w:r>
        <w:rPr>
          <w:noProof/>
        </w:rPr>
        <w:t>139.205</w:t>
      </w:r>
      <w:r>
        <w:rPr>
          <w:noProof/>
        </w:rPr>
        <w:tab/>
        <w:t>Aerodrome emergency committee</w:t>
      </w:r>
      <w:r w:rsidRPr="008149A7">
        <w:rPr>
          <w:noProof/>
        </w:rPr>
        <w:tab/>
      </w:r>
      <w:r w:rsidRPr="008149A7">
        <w:rPr>
          <w:noProof/>
        </w:rPr>
        <w:fldChar w:fldCharType="begin"/>
      </w:r>
      <w:r w:rsidRPr="008149A7">
        <w:rPr>
          <w:noProof/>
        </w:rPr>
        <w:instrText xml:space="preserve"> PAGEREF _Toc525204608 \h </w:instrText>
      </w:r>
      <w:r w:rsidRPr="008149A7">
        <w:rPr>
          <w:noProof/>
        </w:rPr>
      </w:r>
      <w:r w:rsidRPr="008149A7">
        <w:rPr>
          <w:noProof/>
        </w:rPr>
        <w:fldChar w:fldCharType="separate"/>
      </w:r>
      <w:r w:rsidR="000F1A5C">
        <w:rPr>
          <w:noProof/>
        </w:rPr>
        <w:t>23</w:t>
      </w:r>
      <w:r w:rsidRPr="008149A7">
        <w:rPr>
          <w:noProof/>
        </w:rPr>
        <w:fldChar w:fldCharType="end"/>
      </w:r>
    </w:p>
    <w:p w14:paraId="4DAD5B9C" w14:textId="184F866A" w:rsidR="008149A7" w:rsidRDefault="008149A7" w:rsidP="008149A7">
      <w:pPr>
        <w:pStyle w:val="TOC5"/>
        <w:ind w:right="1792"/>
        <w:rPr>
          <w:rFonts w:asciiTheme="minorHAnsi" w:eastAsiaTheme="minorEastAsia" w:hAnsiTheme="minorHAnsi" w:cstheme="minorBidi"/>
          <w:noProof/>
          <w:kern w:val="0"/>
          <w:sz w:val="22"/>
          <w:szCs w:val="22"/>
        </w:rPr>
      </w:pPr>
      <w:r>
        <w:rPr>
          <w:noProof/>
        </w:rPr>
        <w:t>139.210</w:t>
      </w:r>
      <w:r>
        <w:rPr>
          <w:noProof/>
        </w:rPr>
        <w:tab/>
        <w:t>Aerodrome emergency plan</w:t>
      </w:r>
      <w:r w:rsidRPr="008149A7">
        <w:rPr>
          <w:noProof/>
        </w:rPr>
        <w:tab/>
      </w:r>
      <w:r w:rsidRPr="008149A7">
        <w:rPr>
          <w:noProof/>
        </w:rPr>
        <w:fldChar w:fldCharType="begin"/>
      </w:r>
      <w:r w:rsidRPr="008149A7">
        <w:rPr>
          <w:noProof/>
        </w:rPr>
        <w:instrText xml:space="preserve"> PAGEREF _Toc525204609 \h </w:instrText>
      </w:r>
      <w:r w:rsidRPr="008149A7">
        <w:rPr>
          <w:noProof/>
        </w:rPr>
      </w:r>
      <w:r w:rsidRPr="008149A7">
        <w:rPr>
          <w:noProof/>
        </w:rPr>
        <w:fldChar w:fldCharType="separate"/>
      </w:r>
      <w:r w:rsidR="000F1A5C">
        <w:rPr>
          <w:noProof/>
        </w:rPr>
        <w:t>23</w:t>
      </w:r>
      <w:r w:rsidRPr="008149A7">
        <w:rPr>
          <w:noProof/>
        </w:rPr>
        <w:fldChar w:fldCharType="end"/>
      </w:r>
    </w:p>
    <w:p w14:paraId="0EA04C36" w14:textId="7819B756" w:rsidR="008149A7" w:rsidRDefault="008149A7" w:rsidP="008149A7">
      <w:pPr>
        <w:pStyle w:val="TOC5"/>
        <w:ind w:right="1792"/>
        <w:rPr>
          <w:rFonts w:asciiTheme="minorHAnsi" w:eastAsiaTheme="minorEastAsia" w:hAnsiTheme="minorHAnsi" w:cstheme="minorBidi"/>
          <w:noProof/>
          <w:kern w:val="0"/>
          <w:sz w:val="22"/>
          <w:szCs w:val="22"/>
        </w:rPr>
      </w:pPr>
      <w:r>
        <w:rPr>
          <w:noProof/>
        </w:rPr>
        <w:t>139.215</w:t>
      </w:r>
      <w:r>
        <w:rPr>
          <w:noProof/>
        </w:rPr>
        <w:tab/>
        <w:t>Testing of aerodrome emergency plan</w:t>
      </w:r>
      <w:r w:rsidRPr="008149A7">
        <w:rPr>
          <w:noProof/>
        </w:rPr>
        <w:tab/>
      </w:r>
      <w:r w:rsidRPr="008149A7">
        <w:rPr>
          <w:noProof/>
        </w:rPr>
        <w:fldChar w:fldCharType="begin"/>
      </w:r>
      <w:r w:rsidRPr="008149A7">
        <w:rPr>
          <w:noProof/>
        </w:rPr>
        <w:instrText xml:space="preserve"> PAGEREF _Toc525204610 \h </w:instrText>
      </w:r>
      <w:r w:rsidRPr="008149A7">
        <w:rPr>
          <w:noProof/>
        </w:rPr>
      </w:r>
      <w:r w:rsidRPr="008149A7">
        <w:rPr>
          <w:noProof/>
        </w:rPr>
        <w:fldChar w:fldCharType="separate"/>
      </w:r>
      <w:r w:rsidR="000F1A5C">
        <w:rPr>
          <w:noProof/>
        </w:rPr>
        <w:t>24</w:t>
      </w:r>
      <w:r w:rsidRPr="008149A7">
        <w:rPr>
          <w:noProof/>
        </w:rPr>
        <w:fldChar w:fldCharType="end"/>
      </w:r>
    </w:p>
    <w:p w14:paraId="3698739B" w14:textId="1DD07E29" w:rsidR="008149A7" w:rsidRDefault="008149A7" w:rsidP="008149A7">
      <w:pPr>
        <w:pStyle w:val="TOC5"/>
        <w:ind w:right="1792"/>
        <w:rPr>
          <w:rFonts w:asciiTheme="minorHAnsi" w:eastAsiaTheme="minorEastAsia" w:hAnsiTheme="minorHAnsi" w:cstheme="minorBidi"/>
          <w:noProof/>
          <w:kern w:val="0"/>
          <w:sz w:val="22"/>
          <w:szCs w:val="22"/>
        </w:rPr>
      </w:pPr>
      <w:r>
        <w:rPr>
          <w:noProof/>
        </w:rPr>
        <w:t>139.220</w:t>
      </w:r>
      <w:r>
        <w:rPr>
          <w:noProof/>
        </w:rPr>
        <w:tab/>
        <w:t>Aerodrome serviceability inspections</w:t>
      </w:r>
      <w:r w:rsidRPr="008149A7">
        <w:rPr>
          <w:noProof/>
        </w:rPr>
        <w:tab/>
      </w:r>
      <w:r w:rsidRPr="008149A7">
        <w:rPr>
          <w:noProof/>
        </w:rPr>
        <w:fldChar w:fldCharType="begin"/>
      </w:r>
      <w:r w:rsidRPr="008149A7">
        <w:rPr>
          <w:noProof/>
        </w:rPr>
        <w:instrText xml:space="preserve"> PAGEREF _Toc525204611 \h </w:instrText>
      </w:r>
      <w:r w:rsidRPr="008149A7">
        <w:rPr>
          <w:noProof/>
        </w:rPr>
      </w:r>
      <w:r w:rsidRPr="008149A7">
        <w:rPr>
          <w:noProof/>
        </w:rPr>
        <w:fldChar w:fldCharType="separate"/>
      </w:r>
      <w:r w:rsidR="000F1A5C">
        <w:rPr>
          <w:noProof/>
        </w:rPr>
        <w:t>25</w:t>
      </w:r>
      <w:r w:rsidRPr="008149A7">
        <w:rPr>
          <w:noProof/>
        </w:rPr>
        <w:fldChar w:fldCharType="end"/>
      </w:r>
    </w:p>
    <w:p w14:paraId="1197DFCC" w14:textId="18CFE53E" w:rsidR="008149A7" w:rsidRDefault="008149A7" w:rsidP="008149A7">
      <w:pPr>
        <w:pStyle w:val="TOC5"/>
        <w:ind w:right="1792"/>
        <w:rPr>
          <w:rFonts w:asciiTheme="minorHAnsi" w:eastAsiaTheme="minorEastAsia" w:hAnsiTheme="minorHAnsi" w:cstheme="minorBidi"/>
          <w:noProof/>
          <w:kern w:val="0"/>
          <w:sz w:val="22"/>
          <w:szCs w:val="22"/>
        </w:rPr>
      </w:pPr>
      <w:r>
        <w:rPr>
          <w:noProof/>
        </w:rPr>
        <w:t>139.225</w:t>
      </w:r>
      <w:r>
        <w:rPr>
          <w:noProof/>
        </w:rPr>
        <w:tab/>
        <w:t>When aerodrome serviceability inspections must be conducted</w:t>
      </w:r>
      <w:r w:rsidRPr="008149A7">
        <w:rPr>
          <w:noProof/>
        </w:rPr>
        <w:tab/>
      </w:r>
      <w:r w:rsidRPr="008149A7">
        <w:rPr>
          <w:noProof/>
        </w:rPr>
        <w:fldChar w:fldCharType="begin"/>
      </w:r>
      <w:r w:rsidRPr="008149A7">
        <w:rPr>
          <w:noProof/>
        </w:rPr>
        <w:instrText xml:space="preserve"> PAGEREF _Toc525204612 \h </w:instrText>
      </w:r>
      <w:r w:rsidRPr="008149A7">
        <w:rPr>
          <w:noProof/>
        </w:rPr>
      </w:r>
      <w:r w:rsidRPr="008149A7">
        <w:rPr>
          <w:noProof/>
        </w:rPr>
        <w:fldChar w:fldCharType="separate"/>
      </w:r>
      <w:r w:rsidR="000F1A5C">
        <w:rPr>
          <w:noProof/>
        </w:rPr>
        <w:t>25</w:t>
      </w:r>
      <w:r w:rsidRPr="008149A7">
        <w:rPr>
          <w:noProof/>
        </w:rPr>
        <w:fldChar w:fldCharType="end"/>
      </w:r>
    </w:p>
    <w:p w14:paraId="0A714A76" w14:textId="08014510" w:rsidR="008149A7" w:rsidRDefault="008149A7" w:rsidP="008149A7">
      <w:pPr>
        <w:pStyle w:val="TOC5"/>
        <w:ind w:right="1792"/>
        <w:rPr>
          <w:rFonts w:asciiTheme="minorHAnsi" w:eastAsiaTheme="minorEastAsia" w:hAnsiTheme="minorHAnsi" w:cstheme="minorBidi"/>
          <w:noProof/>
          <w:kern w:val="0"/>
          <w:sz w:val="22"/>
          <w:szCs w:val="22"/>
        </w:rPr>
      </w:pPr>
      <w:r>
        <w:rPr>
          <w:noProof/>
        </w:rPr>
        <w:t>139.230</w:t>
      </w:r>
      <w:r>
        <w:rPr>
          <w:noProof/>
        </w:rPr>
        <w:tab/>
        <w:t>Aerodrome technical inspections</w:t>
      </w:r>
      <w:r w:rsidRPr="008149A7">
        <w:rPr>
          <w:noProof/>
        </w:rPr>
        <w:tab/>
      </w:r>
      <w:r w:rsidRPr="008149A7">
        <w:rPr>
          <w:noProof/>
        </w:rPr>
        <w:fldChar w:fldCharType="begin"/>
      </w:r>
      <w:r w:rsidRPr="008149A7">
        <w:rPr>
          <w:noProof/>
        </w:rPr>
        <w:instrText xml:space="preserve"> PAGEREF _Toc525204613 \h </w:instrText>
      </w:r>
      <w:r w:rsidRPr="008149A7">
        <w:rPr>
          <w:noProof/>
        </w:rPr>
      </w:r>
      <w:r w:rsidRPr="008149A7">
        <w:rPr>
          <w:noProof/>
        </w:rPr>
        <w:fldChar w:fldCharType="separate"/>
      </w:r>
      <w:r w:rsidR="000F1A5C">
        <w:rPr>
          <w:noProof/>
        </w:rPr>
        <w:t>26</w:t>
      </w:r>
      <w:r w:rsidRPr="008149A7">
        <w:rPr>
          <w:noProof/>
        </w:rPr>
        <w:fldChar w:fldCharType="end"/>
      </w:r>
    </w:p>
    <w:p w14:paraId="374250EF" w14:textId="630615DC" w:rsidR="008149A7" w:rsidRDefault="008149A7" w:rsidP="008149A7">
      <w:pPr>
        <w:pStyle w:val="TOC5"/>
        <w:ind w:right="1792"/>
        <w:rPr>
          <w:rFonts w:asciiTheme="minorHAnsi" w:eastAsiaTheme="minorEastAsia" w:hAnsiTheme="minorHAnsi" w:cstheme="minorBidi"/>
          <w:noProof/>
          <w:kern w:val="0"/>
          <w:sz w:val="22"/>
          <w:szCs w:val="22"/>
        </w:rPr>
      </w:pPr>
      <w:r>
        <w:rPr>
          <w:noProof/>
        </w:rPr>
        <w:t>139.235</w:t>
      </w:r>
      <w:r>
        <w:rPr>
          <w:noProof/>
        </w:rPr>
        <w:tab/>
        <w:t>When aerodrome technical inspections must be conducted etc</w:t>
      </w:r>
      <w:r w:rsidRPr="008149A7">
        <w:rPr>
          <w:noProof/>
        </w:rPr>
        <w:tab/>
      </w:r>
      <w:r w:rsidRPr="008149A7">
        <w:rPr>
          <w:noProof/>
        </w:rPr>
        <w:fldChar w:fldCharType="begin"/>
      </w:r>
      <w:r w:rsidRPr="008149A7">
        <w:rPr>
          <w:noProof/>
        </w:rPr>
        <w:instrText xml:space="preserve"> PAGEREF _Toc525204614 \h </w:instrText>
      </w:r>
      <w:r w:rsidRPr="008149A7">
        <w:rPr>
          <w:noProof/>
        </w:rPr>
      </w:r>
      <w:r w:rsidRPr="008149A7">
        <w:rPr>
          <w:noProof/>
        </w:rPr>
        <w:fldChar w:fldCharType="separate"/>
      </w:r>
      <w:r w:rsidR="000F1A5C">
        <w:rPr>
          <w:noProof/>
        </w:rPr>
        <w:t>26</w:t>
      </w:r>
      <w:r w:rsidRPr="008149A7">
        <w:rPr>
          <w:noProof/>
        </w:rPr>
        <w:fldChar w:fldCharType="end"/>
      </w:r>
    </w:p>
    <w:p w14:paraId="06279FEB" w14:textId="34B6FF7D" w:rsidR="008149A7" w:rsidRDefault="008149A7" w:rsidP="008149A7">
      <w:pPr>
        <w:pStyle w:val="TOC5"/>
        <w:ind w:right="1792"/>
        <w:rPr>
          <w:rFonts w:asciiTheme="minorHAnsi" w:eastAsiaTheme="minorEastAsia" w:hAnsiTheme="minorHAnsi" w:cstheme="minorBidi"/>
          <w:noProof/>
          <w:kern w:val="0"/>
          <w:sz w:val="22"/>
          <w:szCs w:val="22"/>
        </w:rPr>
      </w:pPr>
      <w:r>
        <w:rPr>
          <w:noProof/>
        </w:rPr>
        <w:t>139.240</w:t>
      </w:r>
      <w:r>
        <w:rPr>
          <w:noProof/>
        </w:rPr>
        <w:tab/>
        <w:t>Who may conduct aerodrome technical inspections</w:t>
      </w:r>
      <w:r w:rsidRPr="008149A7">
        <w:rPr>
          <w:noProof/>
        </w:rPr>
        <w:tab/>
      </w:r>
      <w:r w:rsidRPr="008149A7">
        <w:rPr>
          <w:noProof/>
        </w:rPr>
        <w:fldChar w:fldCharType="begin"/>
      </w:r>
      <w:r w:rsidRPr="008149A7">
        <w:rPr>
          <w:noProof/>
        </w:rPr>
        <w:instrText xml:space="preserve"> PAGEREF _Toc525204615 \h </w:instrText>
      </w:r>
      <w:r w:rsidRPr="008149A7">
        <w:rPr>
          <w:noProof/>
        </w:rPr>
      </w:r>
      <w:r w:rsidRPr="008149A7">
        <w:rPr>
          <w:noProof/>
        </w:rPr>
        <w:fldChar w:fldCharType="separate"/>
      </w:r>
      <w:r w:rsidR="000F1A5C">
        <w:rPr>
          <w:noProof/>
        </w:rPr>
        <w:t>27</w:t>
      </w:r>
      <w:r w:rsidRPr="008149A7">
        <w:rPr>
          <w:noProof/>
        </w:rPr>
        <w:fldChar w:fldCharType="end"/>
      </w:r>
    </w:p>
    <w:p w14:paraId="392EAB9A" w14:textId="644E448B" w:rsidR="008149A7" w:rsidRDefault="008149A7" w:rsidP="008149A7">
      <w:pPr>
        <w:pStyle w:val="TOC5"/>
        <w:ind w:right="1792"/>
        <w:rPr>
          <w:rFonts w:asciiTheme="minorHAnsi" w:eastAsiaTheme="minorEastAsia" w:hAnsiTheme="minorHAnsi" w:cstheme="minorBidi"/>
          <w:noProof/>
          <w:kern w:val="0"/>
          <w:sz w:val="22"/>
          <w:szCs w:val="22"/>
        </w:rPr>
      </w:pPr>
      <w:r>
        <w:rPr>
          <w:noProof/>
        </w:rPr>
        <w:t>139.245</w:t>
      </w:r>
      <w:r>
        <w:rPr>
          <w:noProof/>
        </w:rPr>
        <w:tab/>
        <w:t>Planning and execution of aerodrome works</w:t>
      </w:r>
      <w:r w:rsidRPr="008149A7">
        <w:rPr>
          <w:noProof/>
        </w:rPr>
        <w:tab/>
      </w:r>
      <w:r w:rsidRPr="008149A7">
        <w:rPr>
          <w:noProof/>
        </w:rPr>
        <w:fldChar w:fldCharType="begin"/>
      </w:r>
      <w:r w:rsidRPr="008149A7">
        <w:rPr>
          <w:noProof/>
        </w:rPr>
        <w:instrText xml:space="preserve"> PAGEREF _Toc525204616 \h </w:instrText>
      </w:r>
      <w:r w:rsidRPr="008149A7">
        <w:rPr>
          <w:noProof/>
        </w:rPr>
      </w:r>
      <w:r w:rsidRPr="008149A7">
        <w:rPr>
          <w:noProof/>
        </w:rPr>
        <w:fldChar w:fldCharType="separate"/>
      </w:r>
      <w:r w:rsidR="000F1A5C">
        <w:rPr>
          <w:noProof/>
        </w:rPr>
        <w:t>27</w:t>
      </w:r>
      <w:r w:rsidRPr="008149A7">
        <w:rPr>
          <w:noProof/>
        </w:rPr>
        <w:fldChar w:fldCharType="end"/>
      </w:r>
    </w:p>
    <w:p w14:paraId="4E79F362" w14:textId="3BCB8F2C" w:rsidR="008149A7" w:rsidRDefault="008149A7" w:rsidP="008149A7">
      <w:pPr>
        <w:pStyle w:val="TOC5"/>
        <w:ind w:right="1792"/>
        <w:rPr>
          <w:rFonts w:asciiTheme="minorHAnsi" w:eastAsiaTheme="minorEastAsia" w:hAnsiTheme="minorHAnsi" w:cstheme="minorBidi"/>
          <w:noProof/>
          <w:kern w:val="0"/>
          <w:sz w:val="22"/>
          <w:szCs w:val="22"/>
        </w:rPr>
      </w:pPr>
      <w:r>
        <w:rPr>
          <w:noProof/>
        </w:rPr>
        <w:t>139.250</w:t>
      </w:r>
      <w:r>
        <w:rPr>
          <w:noProof/>
        </w:rPr>
        <w:tab/>
        <w:t>Safety management system</w:t>
      </w:r>
      <w:r w:rsidRPr="008149A7">
        <w:rPr>
          <w:noProof/>
        </w:rPr>
        <w:tab/>
      </w:r>
      <w:r w:rsidRPr="008149A7">
        <w:rPr>
          <w:noProof/>
        </w:rPr>
        <w:fldChar w:fldCharType="begin"/>
      </w:r>
      <w:r w:rsidRPr="008149A7">
        <w:rPr>
          <w:noProof/>
        </w:rPr>
        <w:instrText xml:space="preserve"> PAGEREF _Toc525204617 \h </w:instrText>
      </w:r>
      <w:r w:rsidRPr="008149A7">
        <w:rPr>
          <w:noProof/>
        </w:rPr>
      </w:r>
      <w:r w:rsidRPr="008149A7">
        <w:rPr>
          <w:noProof/>
        </w:rPr>
        <w:fldChar w:fldCharType="separate"/>
      </w:r>
      <w:r w:rsidR="000F1A5C">
        <w:rPr>
          <w:noProof/>
        </w:rPr>
        <w:t>28</w:t>
      </w:r>
      <w:r w:rsidRPr="008149A7">
        <w:rPr>
          <w:noProof/>
        </w:rPr>
        <w:fldChar w:fldCharType="end"/>
      </w:r>
    </w:p>
    <w:p w14:paraId="377AD88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139.B.4—Aerodromes to which A</w:t>
      </w:r>
      <w:r>
        <w:rPr>
          <w:noProof/>
        </w:rPr>
        <w:noBreakHyphen/>
        <w:t>SMGCS applies</w:t>
      </w:r>
      <w:r w:rsidRPr="008149A7">
        <w:rPr>
          <w:b w:val="0"/>
          <w:noProof/>
          <w:sz w:val="18"/>
        </w:rPr>
        <w:tab/>
      </w:r>
      <w:r w:rsidRPr="008149A7">
        <w:rPr>
          <w:b w:val="0"/>
          <w:noProof/>
          <w:sz w:val="18"/>
        </w:rPr>
        <w:fldChar w:fldCharType="begin"/>
      </w:r>
      <w:r w:rsidRPr="008149A7">
        <w:rPr>
          <w:b w:val="0"/>
          <w:noProof/>
          <w:sz w:val="18"/>
        </w:rPr>
        <w:instrText xml:space="preserve"> PAGEREF _Toc525204618 \h </w:instrText>
      </w:r>
      <w:r w:rsidRPr="008149A7">
        <w:rPr>
          <w:b w:val="0"/>
          <w:noProof/>
          <w:sz w:val="18"/>
        </w:rPr>
      </w:r>
      <w:r w:rsidRPr="008149A7">
        <w:rPr>
          <w:b w:val="0"/>
          <w:noProof/>
          <w:sz w:val="18"/>
        </w:rPr>
        <w:fldChar w:fldCharType="separate"/>
      </w:r>
      <w:r w:rsidR="000F1A5C">
        <w:rPr>
          <w:b w:val="0"/>
          <w:noProof/>
          <w:sz w:val="18"/>
        </w:rPr>
        <w:t>29</w:t>
      </w:r>
      <w:r w:rsidRPr="008149A7">
        <w:rPr>
          <w:b w:val="0"/>
          <w:noProof/>
          <w:sz w:val="18"/>
        </w:rPr>
        <w:fldChar w:fldCharType="end"/>
      </w:r>
    </w:p>
    <w:p w14:paraId="7ED1C2C0" w14:textId="4193B6E0" w:rsidR="008149A7" w:rsidRDefault="008149A7" w:rsidP="008149A7">
      <w:pPr>
        <w:pStyle w:val="TOC5"/>
        <w:ind w:right="1792"/>
        <w:rPr>
          <w:rFonts w:asciiTheme="minorHAnsi" w:eastAsiaTheme="minorEastAsia" w:hAnsiTheme="minorHAnsi" w:cstheme="minorBidi"/>
          <w:noProof/>
          <w:kern w:val="0"/>
          <w:sz w:val="22"/>
          <w:szCs w:val="22"/>
        </w:rPr>
      </w:pPr>
      <w:r>
        <w:rPr>
          <w:noProof/>
        </w:rPr>
        <w:t>139.251</w:t>
      </w:r>
      <w:r>
        <w:rPr>
          <w:noProof/>
        </w:rPr>
        <w:tab/>
        <w:t>Definition for Division 139.B.4</w:t>
      </w:r>
      <w:r w:rsidRPr="008149A7">
        <w:rPr>
          <w:noProof/>
        </w:rPr>
        <w:tab/>
      </w:r>
      <w:r w:rsidRPr="008149A7">
        <w:rPr>
          <w:noProof/>
        </w:rPr>
        <w:fldChar w:fldCharType="begin"/>
      </w:r>
      <w:r w:rsidRPr="008149A7">
        <w:rPr>
          <w:noProof/>
        </w:rPr>
        <w:instrText xml:space="preserve"> PAGEREF _Toc525204619 \h </w:instrText>
      </w:r>
      <w:r w:rsidRPr="008149A7">
        <w:rPr>
          <w:noProof/>
        </w:rPr>
      </w:r>
      <w:r w:rsidRPr="008149A7">
        <w:rPr>
          <w:noProof/>
        </w:rPr>
        <w:fldChar w:fldCharType="separate"/>
      </w:r>
      <w:r w:rsidR="000F1A5C">
        <w:rPr>
          <w:noProof/>
        </w:rPr>
        <w:t>29</w:t>
      </w:r>
      <w:r w:rsidRPr="008149A7">
        <w:rPr>
          <w:noProof/>
        </w:rPr>
        <w:fldChar w:fldCharType="end"/>
      </w:r>
    </w:p>
    <w:p w14:paraId="50294ECA" w14:textId="321DA0CF" w:rsidR="008149A7" w:rsidRDefault="008149A7" w:rsidP="008149A7">
      <w:pPr>
        <w:pStyle w:val="TOC5"/>
        <w:ind w:right="1792"/>
        <w:rPr>
          <w:rFonts w:asciiTheme="minorHAnsi" w:eastAsiaTheme="minorEastAsia" w:hAnsiTheme="minorHAnsi" w:cstheme="minorBidi"/>
          <w:noProof/>
          <w:kern w:val="0"/>
          <w:sz w:val="22"/>
          <w:szCs w:val="22"/>
        </w:rPr>
      </w:pPr>
      <w:r>
        <w:rPr>
          <w:noProof/>
        </w:rPr>
        <w:t>139.252</w:t>
      </w:r>
      <w:r>
        <w:rPr>
          <w:noProof/>
        </w:rPr>
        <w:tab/>
        <w:t>Designation of aerodromes to which A</w:t>
      </w:r>
      <w:r>
        <w:rPr>
          <w:noProof/>
        </w:rPr>
        <w:noBreakHyphen/>
        <w:t>SMGCS applies</w:t>
      </w:r>
      <w:r w:rsidRPr="008149A7">
        <w:rPr>
          <w:noProof/>
        </w:rPr>
        <w:tab/>
      </w:r>
      <w:r w:rsidRPr="008149A7">
        <w:rPr>
          <w:noProof/>
        </w:rPr>
        <w:fldChar w:fldCharType="begin"/>
      </w:r>
      <w:r w:rsidRPr="008149A7">
        <w:rPr>
          <w:noProof/>
        </w:rPr>
        <w:instrText xml:space="preserve"> PAGEREF _Toc525204620 \h </w:instrText>
      </w:r>
      <w:r w:rsidRPr="008149A7">
        <w:rPr>
          <w:noProof/>
        </w:rPr>
      </w:r>
      <w:r w:rsidRPr="008149A7">
        <w:rPr>
          <w:noProof/>
        </w:rPr>
        <w:fldChar w:fldCharType="separate"/>
      </w:r>
      <w:r w:rsidR="000F1A5C">
        <w:rPr>
          <w:noProof/>
        </w:rPr>
        <w:t>29</w:t>
      </w:r>
      <w:r w:rsidRPr="008149A7">
        <w:rPr>
          <w:noProof/>
        </w:rPr>
        <w:fldChar w:fldCharType="end"/>
      </w:r>
    </w:p>
    <w:p w14:paraId="5BC06BC8" w14:textId="15F96E9E" w:rsidR="008149A7" w:rsidRDefault="008149A7" w:rsidP="008149A7">
      <w:pPr>
        <w:pStyle w:val="TOC5"/>
        <w:ind w:right="1792"/>
        <w:rPr>
          <w:rFonts w:asciiTheme="minorHAnsi" w:eastAsiaTheme="minorEastAsia" w:hAnsiTheme="minorHAnsi" w:cstheme="minorBidi"/>
          <w:noProof/>
          <w:kern w:val="0"/>
          <w:sz w:val="22"/>
          <w:szCs w:val="22"/>
        </w:rPr>
      </w:pPr>
      <w:r>
        <w:rPr>
          <w:noProof/>
        </w:rPr>
        <w:t>139.254</w:t>
      </w:r>
      <w:r>
        <w:rPr>
          <w:noProof/>
        </w:rPr>
        <w:tab/>
        <w:t>Vehicles at aerodromes to which A</w:t>
      </w:r>
      <w:r>
        <w:rPr>
          <w:noProof/>
        </w:rPr>
        <w:noBreakHyphen/>
        <w:t>SMGCS applies</w:t>
      </w:r>
      <w:r w:rsidRPr="008149A7">
        <w:rPr>
          <w:noProof/>
        </w:rPr>
        <w:tab/>
      </w:r>
      <w:r w:rsidRPr="008149A7">
        <w:rPr>
          <w:noProof/>
        </w:rPr>
        <w:fldChar w:fldCharType="begin"/>
      </w:r>
      <w:r w:rsidRPr="008149A7">
        <w:rPr>
          <w:noProof/>
        </w:rPr>
        <w:instrText xml:space="preserve"> PAGEREF _Toc525204621 \h </w:instrText>
      </w:r>
      <w:r w:rsidRPr="008149A7">
        <w:rPr>
          <w:noProof/>
        </w:rPr>
      </w:r>
      <w:r w:rsidRPr="008149A7">
        <w:rPr>
          <w:noProof/>
        </w:rPr>
        <w:fldChar w:fldCharType="separate"/>
      </w:r>
      <w:r w:rsidR="000F1A5C">
        <w:rPr>
          <w:noProof/>
        </w:rPr>
        <w:t>30</w:t>
      </w:r>
      <w:r w:rsidRPr="008149A7">
        <w:rPr>
          <w:noProof/>
        </w:rPr>
        <w:fldChar w:fldCharType="end"/>
      </w:r>
    </w:p>
    <w:p w14:paraId="7FF3ADA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139.C—Registered aerodromes</w:t>
      </w:r>
      <w:r w:rsidRPr="008149A7">
        <w:rPr>
          <w:b w:val="0"/>
          <w:noProof/>
          <w:sz w:val="18"/>
        </w:rPr>
        <w:tab/>
      </w:r>
      <w:r w:rsidRPr="008149A7">
        <w:rPr>
          <w:b w:val="0"/>
          <w:noProof/>
          <w:sz w:val="18"/>
        </w:rPr>
        <w:fldChar w:fldCharType="begin"/>
      </w:r>
      <w:r w:rsidRPr="008149A7">
        <w:rPr>
          <w:b w:val="0"/>
          <w:noProof/>
          <w:sz w:val="18"/>
        </w:rPr>
        <w:instrText xml:space="preserve"> PAGEREF _Toc525204622 \h </w:instrText>
      </w:r>
      <w:r w:rsidRPr="008149A7">
        <w:rPr>
          <w:b w:val="0"/>
          <w:noProof/>
          <w:sz w:val="18"/>
        </w:rPr>
      </w:r>
      <w:r w:rsidRPr="008149A7">
        <w:rPr>
          <w:b w:val="0"/>
          <w:noProof/>
          <w:sz w:val="18"/>
        </w:rPr>
        <w:fldChar w:fldCharType="separate"/>
      </w:r>
      <w:r w:rsidR="000F1A5C">
        <w:rPr>
          <w:b w:val="0"/>
          <w:noProof/>
          <w:sz w:val="18"/>
        </w:rPr>
        <w:t>31</w:t>
      </w:r>
      <w:r w:rsidRPr="008149A7">
        <w:rPr>
          <w:b w:val="0"/>
          <w:noProof/>
          <w:sz w:val="18"/>
        </w:rPr>
        <w:fldChar w:fldCharType="end"/>
      </w:r>
    </w:p>
    <w:p w14:paraId="425A8D68" w14:textId="5833CFB7" w:rsidR="008149A7" w:rsidRDefault="008149A7" w:rsidP="008149A7">
      <w:pPr>
        <w:pStyle w:val="TOC5"/>
        <w:ind w:right="1792"/>
        <w:rPr>
          <w:rFonts w:asciiTheme="minorHAnsi" w:eastAsiaTheme="minorEastAsia" w:hAnsiTheme="minorHAnsi" w:cstheme="minorBidi"/>
          <w:noProof/>
          <w:kern w:val="0"/>
          <w:sz w:val="22"/>
          <w:szCs w:val="22"/>
        </w:rPr>
      </w:pPr>
      <w:r>
        <w:rPr>
          <w:noProof/>
        </w:rPr>
        <w:t>139.255</w:t>
      </w:r>
      <w:r>
        <w:rPr>
          <w:noProof/>
        </w:rPr>
        <w:tab/>
        <w:t>Definition for this Subpart</w:t>
      </w:r>
      <w:r w:rsidRPr="008149A7">
        <w:rPr>
          <w:noProof/>
        </w:rPr>
        <w:tab/>
      </w:r>
      <w:r w:rsidRPr="008149A7">
        <w:rPr>
          <w:noProof/>
        </w:rPr>
        <w:fldChar w:fldCharType="begin"/>
      </w:r>
      <w:r w:rsidRPr="008149A7">
        <w:rPr>
          <w:noProof/>
        </w:rPr>
        <w:instrText xml:space="preserve"> PAGEREF _Toc525204623 \h </w:instrText>
      </w:r>
      <w:r w:rsidRPr="008149A7">
        <w:rPr>
          <w:noProof/>
        </w:rPr>
      </w:r>
      <w:r w:rsidRPr="008149A7">
        <w:rPr>
          <w:noProof/>
        </w:rPr>
        <w:fldChar w:fldCharType="separate"/>
      </w:r>
      <w:r w:rsidR="000F1A5C">
        <w:rPr>
          <w:noProof/>
        </w:rPr>
        <w:t>31</w:t>
      </w:r>
      <w:r w:rsidRPr="008149A7">
        <w:rPr>
          <w:noProof/>
        </w:rPr>
        <w:fldChar w:fldCharType="end"/>
      </w:r>
    </w:p>
    <w:p w14:paraId="26EF943E" w14:textId="6808E925" w:rsidR="008149A7" w:rsidRDefault="008149A7" w:rsidP="008149A7">
      <w:pPr>
        <w:pStyle w:val="TOC5"/>
        <w:ind w:right="1792"/>
        <w:rPr>
          <w:rFonts w:asciiTheme="minorHAnsi" w:eastAsiaTheme="minorEastAsia" w:hAnsiTheme="minorHAnsi" w:cstheme="minorBidi"/>
          <w:noProof/>
          <w:kern w:val="0"/>
          <w:sz w:val="22"/>
          <w:szCs w:val="22"/>
        </w:rPr>
      </w:pPr>
      <w:r>
        <w:rPr>
          <w:noProof/>
        </w:rPr>
        <w:t>139.260</w:t>
      </w:r>
      <w:r>
        <w:rPr>
          <w:noProof/>
        </w:rPr>
        <w:tab/>
        <w:t>Application for registration of aerodrome</w:t>
      </w:r>
      <w:r w:rsidRPr="008149A7">
        <w:rPr>
          <w:noProof/>
        </w:rPr>
        <w:tab/>
      </w:r>
      <w:r w:rsidRPr="008149A7">
        <w:rPr>
          <w:noProof/>
        </w:rPr>
        <w:fldChar w:fldCharType="begin"/>
      </w:r>
      <w:r w:rsidRPr="008149A7">
        <w:rPr>
          <w:noProof/>
        </w:rPr>
        <w:instrText xml:space="preserve"> PAGEREF _Toc525204624 \h </w:instrText>
      </w:r>
      <w:r w:rsidRPr="008149A7">
        <w:rPr>
          <w:noProof/>
        </w:rPr>
      </w:r>
      <w:r w:rsidRPr="008149A7">
        <w:rPr>
          <w:noProof/>
        </w:rPr>
        <w:fldChar w:fldCharType="separate"/>
      </w:r>
      <w:r w:rsidR="000F1A5C">
        <w:rPr>
          <w:noProof/>
        </w:rPr>
        <w:t>31</w:t>
      </w:r>
      <w:r w:rsidRPr="008149A7">
        <w:rPr>
          <w:noProof/>
        </w:rPr>
        <w:fldChar w:fldCharType="end"/>
      </w:r>
    </w:p>
    <w:p w14:paraId="5016D09C" w14:textId="47B0E7D8" w:rsidR="008149A7" w:rsidRDefault="008149A7" w:rsidP="008149A7">
      <w:pPr>
        <w:pStyle w:val="TOC5"/>
        <w:ind w:right="1792"/>
        <w:rPr>
          <w:rFonts w:asciiTheme="minorHAnsi" w:eastAsiaTheme="minorEastAsia" w:hAnsiTheme="minorHAnsi" w:cstheme="minorBidi"/>
          <w:noProof/>
          <w:kern w:val="0"/>
          <w:sz w:val="22"/>
          <w:szCs w:val="22"/>
        </w:rPr>
      </w:pPr>
      <w:r>
        <w:rPr>
          <w:noProof/>
        </w:rPr>
        <w:t>139.265</w:t>
      </w:r>
      <w:r>
        <w:rPr>
          <w:noProof/>
        </w:rPr>
        <w:tab/>
        <w:t>Registration of aerodromes</w:t>
      </w:r>
      <w:r w:rsidRPr="008149A7">
        <w:rPr>
          <w:noProof/>
        </w:rPr>
        <w:tab/>
      </w:r>
      <w:r w:rsidRPr="008149A7">
        <w:rPr>
          <w:noProof/>
        </w:rPr>
        <w:fldChar w:fldCharType="begin"/>
      </w:r>
      <w:r w:rsidRPr="008149A7">
        <w:rPr>
          <w:noProof/>
        </w:rPr>
        <w:instrText xml:space="preserve"> PAGEREF _Toc525204625 \h </w:instrText>
      </w:r>
      <w:r w:rsidRPr="008149A7">
        <w:rPr>
          <w:noProof/>
        </w:rPr>
      </w:r>
      <w:r w:rsidRPr="008149A7">
        <w:rPr>
          <w:noProof/>
        </w:rPr>
        <w:fldChar w:fldCharType="separate"/>
      </w:r>
      <w:r w:rsidR="000F1A5C">
        <w:rPr>
          <w:noProof/>
        </w:rPr>
        <w:t>33</w:t>
      </w:r>
      <w:r w:rsidRPr="008149A7">
        <w:rPr>
          <w:noProof/>
        </w:rPr>
        <w:fldChar w:fldCharType="end"/>
      </w:r>
    </w:p>
    <w:p w14:paraId="164DD275" w14:textId="6CB3F179" w:rsidR="008149A7" w:rsidRDefault="008149A7" w:rsidP="008149A7">
      <w:pPr>
        <w:pStyle w:val="TOC5"/>
        <w:ind w:right="1792"/>
        <w:rPr>
          <w:rFonts w:asciiTheme="minorHAnsi" w:eastAsiaTheme="minorEastAsia" w:hAnsiTheme="minorHAnsi" w:cstheme="minorBidi"/>
          <w:noProof/>
          <w:kern w:val="0"/>
          <w:sz w:val="22"/>
          <w:szCs w:val="22"/>
        </w:rPr>
      </w:pPr>
      <w:r>
        <w:rPr>
          <w:noProof/>
        </w:rPr>
        <w:t>139.270</w:t>
      </w:r>
      <w:r>
        <w:rPr>
          <w:noProof/>
        </w:rPr>
        <w:tab/>
        <w:t>Notice of refusal to register aerodrome</w:t>
      </w:r>
      <w:r w:rsidRPr="008149A7">
        <w:rPr>
          <w:noProof/>
        </w:rPr>
        <w:tab/>
      </w:r>
      <w:r w:rsidRPr="008149A7">
        <w:rPr>
          <w:noProof/>
        </w:rPr>
        <w:fldChar w:fldCharType="begin"/>
      </w:r>
      <w:r w:rsidRPr="008149A7">
        <w:rPr>
          <w:noProof/>
        </w:rPr>
        <w:instrText xml:space="preserve"> PAGEREF _Toc525204626 \h </w:instrText>
      </w:r>
      <w:r w:rsidRPr="008149A7">
        <w:rPr>
          <w:noProof/>
        </w:rPr>
      </w:r>
      <w:r w:rsidRPr="008149A7">
        <w:rPr>
          <w:noProof/>
        </w:rPr>
        <w:fldChar w:fldCharType="separate"/>
      </w:r>
      <w:r w:rsidR="000F1A5C">
        <w:rPr>
          <w:noProof/>
        </w:rPr>
        <w:t>33</w:t>
      </w:r>
      <w:r w:rsidRPr="008149A7">
        <w:rPr>
          <w:noProof/>
        </w:rPr>
        <w:fldChar w:fldCharType="end"/>
      </w:r>
    </w:p>
    <w:p w14:paraId="428F878E" w14:textId="15CBC7D5" w:rsidR="008149A7" w:rsidRDefault="008149A7" w:rsidP="008149A7">
      <w:pPr>
        <w:pStyle w:val="TOC5"/>
        <w:ind w:right="1792"/>
        <w:rPr>
          <w:rFonts w:asciiTheme="minorHAnsi" w:eastAsiaTheme="minorEastAsia" w:hAnsiTheme="minorHAnsi" w:cstheme="minorBidi"/>
          <w:noProof/>
          <w:kern w:val="0"/>
          <w:sz w:val="22"/>
          <w:szCs w:val="22"/>
        </w:rPr>
      </w:pPr>
      <w:r>
        <w:rPr>
          <w:noProof/>
        </w:rPr>
        <w:t>139.275</w:t>
      </w:r>
      <w:r>
        <w:rPr>
          <w:noProof/>
        </w:rPr>
        <w:tab/>
        <w:t>Register</w:t>
      </w:r>
      <w:r w:rsidRPr="008149A7">
        <w:rPr>
          <w:noProof/>
        </w:rPr>
        <w:tab/>
      </w:r>
      <w:r w:rsidRPr="008149A7">
        <w:rPr>
          <w:noProof/>
        </w:rPr>
        <w:fldChar w:fldCharType="begin"/>
      </w:r>
      <w:r w:rsidRPr="008149A7">
        <w:rPr>
          <w:noProof/>
        </w:rPr>
        <w:instrText xml:space="preserve"> PAGEREF _Toc525204627 \h </w:instrText>
      </w:r>
      <w:r w:rsidRPr="008149A7">
        <w:rPr>
          <w:noProof/>
        </w:rPr>
      </w:r>
      <w:r w:rsidRPr="008149A7">
        <w:rPr>
          <w:noProof/>
        </w:rPr>
        <w:fldChar w:fldCharType="separate"/>
      </w:r>
      <w:r w:rsidR="000F1A5C">
        <w:rPr>
          <w:noProof/>
        </w:rPr>
        <w:t>33</w:t>
      </w:r>
      <w:r w:rsidRPr="008149A7">
        <w:rPr>
          <w:noProof/>
        </w:rPr>
        <w:fldChar w:fldCharType="end"/>
      </w:r>
    </w:p>
    <w:p w14:paraId="17501D24" w14:textId="25957C22" w:rsidR="008149A7" w:rsidRDefault="008149A7" w:rsidP="008149A7">
      <w:pPr>
        <w:pStyle w:val="TOC5"/>
        <w:ind w:right="1792"/>
        <w:rPr>
          <w:rFonts w:asciiTheme="minorHAnsi" w:eastAsiaTheme="minorEastAsia" w:hAnsiTheme="minorHAnsi" w:cstheme="minorBidi"/>
          <w:noProof/>
          <w:kern w:val="0"/>
          <w:sz w:val="22"/>
          <w:szCs w:val="22"/>
        </w:rPr>
      </w:pPr>
      <w:r>
        <w:rPr>
          <w:noProof/>
        </w:rPr>
        <w:t>139.280</w:t>
      </w:r>
      <w:r>
        <w:rPr>
          <w:noProof/>
        </w:rPr>
        <w:tab/>
        <w:t>Duration of registration</w:t>
      </w:r>
      <w:r w:rsidRPr="008149A7">
        <w:rPr>
          <w:noProof/>
        </w:rPr>
        <w:tab/>
      </w:r>
      <w:r w:rsidRPr="008149A7">
        <w:rPr>
          <w:noProof/>
        </w:rPr>
        <w:fldChar w:fldCharType="begin"/>
      </w:r>
      <w:r w:rsidRPr="008149A7">
        <w:rPr>
          <w:noProof/>
        </w:rPr>
        <w:instrText xml:space="preserve"> PAGEREF _Toc525204628 \h </w:instrText>
      </w:r>
      <w:r w:rsidRPr="008149A7">
        <w:rPr>
          <w:noProof/>
        </w:rPr>
      </w:r>
      <w:r w:rsidRPr="008149A7">
        <w:rPr>
          <w:noProof/>
        </w:rPr>
        <w:fldChar w:fldCharType="separate"/>
      </w:r>
      <w:r w:rsidR="000F1A5C">
        <w:rPr>
          <w:noProof/>
        </w:rPr>
        <w:t>34</w:t>
      </w:r>
      <w:r w:rsidRPr="008149A7">
        <w:rPr>
          <w:noProof/>
        </w:rPr>
        <w:fldChar w:fldCharType="end"/>
      </w:r>
    </w:p>
    <w:p w14:paraId="777ABDA6" w14:textId="79BDBA05" w:rsidR="008149A7" w:rsidRDefault="008149A7" w:rsidP="008149A7">
      <w:pPr>
        <w:pStyle w:val="TOC5"/>
        <w:ind w:right="1792"/>
        <w:rPr>
          <w:rFonts w:asciiTheme="minorHAnsi" w:eastAsiaTheme="minorEastAsia" w:hAnsiTheme="minorHAnsi" w:cstheme="minorBidi"/>
          <w:noProof/>
          <w:kern w:val="0"/>
          <w:sz w:val="22"/>
          <w:szCs w:val="22"/>
        </w:rPr>
      </w:pPr>
      <w:r>
        <w:rPr>
          <w:noProof/>
        </w:rPr>
        <w:t>139.285</w:t>
      </w:r>
      <w:r>
        <w:rPr>
          <w:noProof/>
        </w:rPr>
        <w:tab/>
        <w:t>Cancellation of registration on request</w:t>
      </w:r>
      <w:r w:rsidRPr="008149A7">
        <w:rPr>
          <w:noProof/>
        </w:rPr>
        <w:tab/>
      </w:r>
      <w:r w:rsidRPr="008149A7">
        <w:rPr>
          <w:noProof/>
        </w:rPr>
        <w:fldChar w:fldCharType="begin"/>
      </w:r>
      <w:r w:rsidRPr="008149A7">
        <w:rPr>
          <w:noProof/>
        </w:rPr>
        <w:instrText xml:space="preserve"> PAGEREF _Toc525204629 \h </w:instrText>
      </w:r>
      <w:r w:rsidRPr="008149A7">
        <w:rPr>
          <w:noProof/>
        </w:rPr>
      </w:r>
      <w:r w:rsidRPr="008149A7">
        <w:rPr>
          <w:noProof/>
        </w:rPr>
        <w:fldChar w:fldCharType="separate"/>
      </w:r>
      <w:r w:rsidR="000F1A5C">
        <w:rPr>
          <w:noProof/>
        </w:rPr>
        <w:t>34</w:t>
      </w:r>
      <w:r w:rsidRPr="008149A7">
        <w:rPr>
          <w:noProof/>
        </w:rPr>
        <w:fldChar w:fldCharType="end"/>
      </w:r>
    </w:p>
    <w:p w14:paraId="3ACA85C3" w14:textId="63FE47CA" w:rsidR="008149A7" w:rsidRDefault="008149A7" w:rsidP="008149A7">
      <w:pPr>
        <w:pStyle w:val="TOC5"/>
        <w:ind w:right="1792"/>
        <w:rPr>
          <w:rFonts w:asciiTheme="minorHAnsi" w:eastAsiaTheme="minorEastAsia" w:hAnsiTheme="minorHAnsi" w:cstheme="minorBidi"/>
          <w:noProof/>
          <w:kern w:val="0"/>
          <w:sz w:val="22"/>
          <w:szCs w:val="22"/>
        </w:rPr>
      </w:pPr>
      <w:r>
        <w:rPr>
          <w:noProof/>
        </w:rPr>
        <w:t>139.290</w:t>
      </w:r>
      <w:r>
        <w:rPr>
          <w:noProof/>
        </w:rPr>
        <w:tab/>
        <w:t>Suspension or cancellation of registration by CASA</w:t>
      </w:r>
      <w:r w:rsidRPr="008149A7">
        <w:rPr>
          <w:noProof/>
        </w:rPr>
        <w:tab/>
      </w:r>
      <w:r w:rsidRPr="008149A7">
        <w:rPr>
          <w:noProof/>
        </w:rPr>
        <w:fldChar w:fldCharType="begin"/>
      </w:r>
      <w:r w:rsidRPr="008149A7">
        <w:rPr>
          <w:noProof/>
        </w:rPr>
        <w:instrText xml:space="preserve"> PAGEREF _Toc525204630 \h </w:instrText>
      </w:r>
      <w:r w:rsidRPr="008149A7">
        <w:rPr>
          <w:noProof/>
        </w:rPr>
      </w:r>
      <w:r w:rsidRPr="008149A7">
        <w:rPr>
          <w:noProof/>
        </w:rPr>
        <w:fldChar w:fldCharType="separate"/>
      </w:r>
      <w:r w:rsidR="000F1A5C">
        <w:rPr>
          <w:noProof/>
        </w:rPr>
        <w:t>34</w:t>
      </w:r>
      <w:r w:rsidRPr="008149A7">
        <w:rPr>
          <w:noProof/>
        </w:rPr>
        <w:fldChar w:fldCharType="end"/>
      </w:r>
    </w:p>
    <w:p w14:paraId="067A5872" w14:textId="1BA5E21E" w:rsidR="008149A7" w:rsidRDefault="008149A7" w:rsidP="008149A7">
      <w:pPr>
        <w:pStyle w:val="TOC5"/>
        <w:ind w:right="1792"/>
        <w:rPr>
          <w:rFonts w:asciiTheme="minorHAnsi" w:eastAsiaTheme="minorEastAsia" w:hAnsiTheme="minorHAnsi" w:cstheme="minorBidi"/>
          <w:noProof/>
          <w:kern w:val="0"/>
          <w:sz w:val="22"/>
          <w:szCs w:val="22"/>
        </w:rPr>
      </w:pPr>
      <w:r>
        <w:rPr>
          <w:noProof/>
        </w:rPr>
        <w:t>139.295</w:t>
      </w:r>
      <w:r>
        <w:rPr>
          <w:noProof/>
        </w:rPr>
        <w:tab/>
        <w:t>Applicable standards for registered aerodromes</w:t>
      </w:r>
      <w:r w:rsidRPr="008149A7">
        <w:rPr>
          <w:noProof/>
        </w:rPr>
        <w:tab/>
      </w:r>
      <w:r w:rsidRPr="008149A7">
        <w:rPr>
          <w:noProof/>
        </w:rPr>
        <w:fldChar w:fldCharType="begin"/>
      </w:r>
      <w:r w:rsidRPr="008149A7">
        <w:rPr>
          <w:noProof/>
        </w:rPr>
        <w:instrText xml:space="preserve"> PAGEREF _Toc525204631 \h </w:instrText>
      </w:r>
      <w:r w:rsidRPr="008149A7">
        <w:rPr>
          <w:noProof/>
        </w:rPr>
      </w:r>
      <w:r w:rsidRPr="008149A7">
        <w:rPr>
          <w:noProof/>
        </w:rPr>
        <w:fldChar w:fldCharType="separate"/>
      </w:r>
      <w:r w:rsidR="000F1A5C">
        <w:rPr>
          <w:noProof/>
        </w:rPr>
        <w:t>34</w:t>
      </w:r>
      <w:r w:rsidRPr="008149A7">
        <w:rPr>
          <w:noProof/>
        </w:rPr>
        <w:fldChar w:fldCharType="end"/>
      </w:r>
    </w:p>
    <w:p w14:paraId="1E9FAF49" w14:textId="48775534" w:rsidR="008149A7" w:rsidRDefault="008149A7" w:rsidP="008149A7">
      <w:pPr>
        <w:pStyle w:val="TOC5"/>
        <w:ind w:right="1792"/>
        <w:rPr>
          <w:rFonts w:asciiTheme="minorHAnsi" w:eastAsiaTheme="minorEastAsia" w:hAnsiTheme="minorHAnsi" w:cstheme="minorBidi"/>
          <w:noProof/>
          <w:kern w:val="0"/>
          <w:sz w:val="22"/>
          <w:szCs w:val="22"/>
        </w:rPr>
      </w:pPr>
      <w:r>
        <w:rPr>
          <w:noProof/>
        </w:rPr>
        <w:t>139.300</w:t>
      </w:r>
      <w:r>
        <w:rPr>
          <w:noProof/>
        </w:rPr>
        <w:tab/>
        <w:t>Reporting officer</w:t>
      </w:r>
      <w:r w:rsidRPr="008149A7">
        <w:rPr>
          <w:noProof/>
        </w:rPr>
        <w:tab/>
      </w:r>
      <w:r w:rsidRPr="008149A7">
        <w:rPr>
          <w:noProof/>
        </w:rPr>
        <w:fldChar w:fldCharType="begin"/>
      </w:r>
      <w:r w:rsidRPr="008149A7">
        <w:rPr>
          <w:noProof/>
        </w:rPr>
        <w:instrText xml:space="preserve"> PAGEREF _Toc525204632 \h </w:instrText>
      </w:r>
      <w:r w:rsidRPr="008149A7">
        <w:rPr>
          <w:noProof/>
        </w:rPr>
      </w:r>
      <w:r w:rsidRPr="008149A7">
        <w:rPr>
          <w:noProof/>
        </w:rPr>
        <w:fldChar w:fldCharType="separate"/>
      </w:r>
      <w:r w:rsidR="000F1A5C">
        <w:rPr>
          <w:noProof/>
        </w:rPr>
        <w:t>35</w:t>
      </w:r>
      <w:r w:rsidRPr="008149A7">
        <w:rPr>
          <w:noProof/>
        </w:rPr>
        <w:fldChar w:fldCharType="end"/>
      </w:r>
    </w:p>
    <w:p w14:paraId="6F143AE4" w14:textId="6B9E722C" w:rsidR="008149A7" w:rsidRDefault="008149A7" w:rsidP="008149A7">
      <w:pPr>
        <w:pStyle w:val="TOC5"/>
        <w:ind w:right="1792"/>
        <w:rPr>
          <w:rFonts w:asciiTheme="minorHAnsi" w:eastAsiaTheme="minorEastAsia" w:hAnsiTheme="minorHAnsi" w:cstheme="minorBidi"/>
          <w:noProof/>
          <w:kern w:val="0"/>
          <w:sz w:val="22"/>
          <w:szCs w:val="22"/>
        </w:rPr>
      </w:pPr>
      <w:r>
        <w:rPr>
          <w:noProof/>
        </w:rPr>
        <w:t>139.305</w:t>
      </w:r>
      <w:r>
        <w:rPr>
          <w:noProof/>
        </w:rPr>
        <w:tab/>
        <w:t>Notice of changes in physical condition etc of aerodrome</w:t>
      </w:r>
      <w:r w:rsidRPr="008149A7">
        <w:rPr>
          <w:noProof/>
        </w:rPr>
        <w:tab/>
      </w:r>
      <w:r w:rsidRPr="008149A7">
        <w:rPr>
          <w:noProof/>
        </w:rPr>
        <w:fldChar w:fldCharType="begin"/>
      </w:r>
      <w:r w:rsidRPr="008149A7">
        <w:rPr>
          <w:noProof/>
        </w:rPr>
        <w:instrText xml:space="preserve"> PAGEREF _Toc525204633 \h </w:instrText>
      </w:r>
      <w:r w:rsidRPr="008149A7">
        <w:rPr>
          <w:noProof/>
        </w:rPr>
      </w:r>
      <w:r w:rsidRPr="008149A7">
        <w:rPr>
          <w:noProof/>
        </w:rPr>
        <w:fldChar w:fldCharType="separate"/>
      </w:r>
      <w:r w:rsidR="000F1A5C">
        <w:rPr>
          <w:noProof/>
        </w:rPr>
        <w:t>35</w:t>
      </w:r>
      <w:r w:rsidRPr="008149A7">
        <w:rPr>
          <w:noProof/>
        </w:rPr>
        <w:fldChar w:fldCharType="end"/>
      </w:r>
    </w:p>
    <w:p w14:paraId="76241F95" w14:textId="60F7C152" w:rsidR="008149A7" w:rsidRDefault="008149A7" w:rsidP="008149A7">
      <w:pPr>
        <w:pStyle w:val="TOC5"/>
        <w:ind w:right="1792"/>
        <w:rPr>
          <w:rFonts w:asciiTheme="minorHAnsi" w:eastAsiaTheme="minorEastAsia" w:hAnsiTheme="minorHAnsi" w:cstheme="minorBidi"/>
          <w:noProof/>
          <w:kern w:val="0"/>
          <w:sz w:val="22"/>
          <w:szCs w:val="22"/>
        </w:rPr>
      </w:pPr>
      <w:r>
        <w:rPr>
          <w:noProof/>
        </w:rPr>
        <w:t>139.310</w:t>
      </w:r>
      <w:r>
        <w:rPr>
          <w:noProof/>
        </w:rPr>
        <w:tab/>
        <w:t>Notice of changes in information published in AIP</w:t>
      </w:r>
      <w:r>
        <w:rPr>
          <w:noProof/>
        </w:rPr>
        <w:noBreakHyphen/>
        <w:t>ERSA</w:t>
      </w:r>
      <w:r w:rsidRPr="008149A7">
        <w:rPr>
          <w:noProof/>
        </w:rPr>
        <w:tab/>
      </w:r>
      <w:r w:rsidRPr="008149A7">
        <w:rPr>
          <w:noProof/>
        </w:rPr>
        <w:fldChar w:fldCharType="begin"/>
      </w:r>
      <w:r w:rsidRPr="008149A7">
        <w:rPr>
          <w:noProof/>
        </w:rPr>
        <w:instrText xml:space="preserve"> PAGEREF _Toc525204634 \h </w:instrText>
      </w:r>
      <w:r w:rsidRPr="008149A7">
        <w:rPr>
          <w:noProof/>
        </w:rPr>
      </w:r>
      <w:r w:rsidRPr="008149A7">
        <w:rPr>
          <w:noProof/>
        </w:rPr>
        <w:fldChar w:fldCharType="separate"/>
      </w:r>
      <w:r w:rsidR="000F1A5C">
        <w:rPr>
          <w:noProof/>
        </w:rPr>
        <w:t>35</w:t>
      </w:r>
      <w:r w:rsidRPr="008149A7">
        <w:rPr>
          <w:noProof/>
        </w:rPr>
        <w:fldChar w:fldCharType="end"/>
      </w:r>
    </w:p>
    <w:p w14:paraId="62DC8067" w14:textId="3CFA29F1" w:rsidR="008149A7" w:rsidRDefault="008149A7" w:rsidP="008149A7">
      <w:pPr>
        <w:pStyle w:val="TOC5"/>
        <w:ind w:right="1792"/>
        <w:rPr>
          <w:rFonts w:asciiTheme="minorHAnsi" w:eastAsiaTheme="minorEastAsia" w:hAnsiTheme="minorHAnsi" w:cstheme="minorBidi"/>
          <w:noProof/>
          <w:kern w:val="0"/>
          <w:sz w:val="22"/>
          <w:szCs w:val="22"/>
        </w:rPr>
      </w:pPr>
      <w:r>
        <w:rPr>
          <w:noProof/>
        </w:rPr>
        <w:t>139.315</w:t>
      </w:r>
      <w:r>
        <w:rPr>
          <w:noProof/>
        </w:rPr>
        <w:tab/>
        <w:t>Safety inspections</w:t>
      </w:r>
      <w:r w:rsidRPr="008149A7">
        <w:rPr>
          <w:noProof/>
        </w:rPr>
        <w:tab/>
      </w:r>
      <w:r w:rsidRPr="008149A7">
        <w:rPr>
          <w:noProof/>
        </w:rPr>
        <w:fldChar w:fldCharType="begin"/>
      </w:r>
      <w:r w:rsidRPr="008149A7">
        <w:rPr>
          <w:noProof/>
        </w:rPr>
        <w:instrText xml:space="preserve"> PAGEREF _Toc525204635 \h </w:instrText>
      </w:r>
      <w:r w:rsidRPr="008149A7">
        <w:rPr>
          <w:noProof/>
        </w:rPr>
      </w:r>
      <w:r w:rsidRPr="008149A7">
        <w:rPr>
          <w:noProof/>
        </w:rPr>
        <w:fldChar w:fldCharType="separate"/>
      </w:r>
      <w:r w:rsidR="000F1A5C">
        <w:rPr>
          <w:noProof/>
        </w:rPr>
        <w:t>35</w:t>
      </w:r>
      <w:r w:rsidRPr="008149A7">
        <w:rPr>
          <w:noProof/>
        </w:rPr>
        <w:fldChar w:fldCharType="end"/>
      </w:r>
    </w:p>
    <w:p w14:paraId="4036D133" w14:textId="65D4B5CE" w:rsidR="008149A7" w:rsidRDefault="008149A7" w:rsidP="008149A7">
      <w:pPr>
        <w:pStyle w:val="TOC5"/>
        <w:ind w:right="1792"/>
        <w:rPr>
          <w:rFonts w:asciiTheme="minorHAnsi" w:eastAsiaTheme="minorEastAsia" w:hAnsiTheme="minorHAnsi" w:cstheme="minorBidi"/>
          <w:noProof/>
          <w:kern w:val="0"/>
          <w:sz w:val="22"/>
          <w:szCs w:val="22"/>
        </w:rPr>
      </w:pPr>
      <w:r>
        <w:rPr>
          <w:noProof/>
        </w:rPr>
        <w:t>139.320</w:t>
      </w:r>
      <w:r>
        <w:rPr>
          <w:noProof/>
        </w:rPr>
        <w:tab/>
        <w:t>Approval of persons to conduct aerodrome safety inspections</w:t>
      </w:r>
      <w:r w:rsidRPr="008149A7">
        <w:rPr>
          <w:noProof/>
        </w:rPr>
        <w:tab/>
      </w:r>
      <w:r w:rsidRPr="008149A7">
        <w:rPr>
          <w:noProof/>
        </w:rPr>
        <w:fldChar w:fldCharType="begin"/>
      </w:r>
      <w:r w:rsidRPr="008149A7">
        <w:rPr>
          <w:noProof/>
        </w:rPr>
        <w:instrText xml:space="preserve"> PAGEREF _Toc525204636 \h </w:instrText>
      </w:r>
      <w:r w:rsidRPr="008149A7">
        <w:rPr>
          <w:noProof/>
        </w:rPr>
      </w:r>
      <w:r w:rsidRPr="008149A7">
        <w:rPr>
          <w:noProof/>
        </w:rPr>
        <w:fldChar w:fldCharType="separate"/>
      </w:r>
      <w:r w:rsidR="000F1A5C">
        <w:rPr>
          <w:noProof/>
        </w:rPr>
        <w:t>37</w:t>
      </w:r>
      <w:r w:rsidRPr="008149A7">
        <w:rPr>
          <w:noProof/>
        </w:rPr>
        <w:fldChar w:fldCharType="end"/>
      </w:r>
    </w:p>
    <w:p w14:paraId="12046CF1" w14:textId="00774DF6" w:rsidR="008149A7" w:rsidRDefault="008149A7" w:rsidP="008149A7">
      <w:pPr>
        <w:pStyle w:val="TOC5"/>
        <w:ind w:right="1792"/>
        <w:rPr>
          <w:rFonts w:asciiTheme="minorHAnsi" w:eastAsiaTheme="minorEastAsia" w:hAnsiTheme="minorHAnsi" w:cstheme="minorBidi"/>
          <w:noProof/>
          <w:kern w:val="0"/>
          <w:sz w:val="22"/>
          <w:szCs w:val="22"/>
        </w:rPr>
      </w:pPr>
      <w:r>
        <w:rPr>
          <w:noProof/>
        </w:rPr>
        <w:t>139.325</w:t>
      </w:r>
      <w:r>
        <w:rPr>
          <w:noProof/>
        </w:rPr>
        <w:tab/>
        <w:t>Duration of approval</w:t>
      </w:r>
      <w:r w:rsidRPr="008149A7">
        <w:rPr>
          <w:noProof/>
        </w:rPr>
        <w:tab/>
      </w:r>
      <w:r w:rsidRPr="008149A7">
        <w:rPr>
          <w:noProof/>
        </w:rPr>
        <w:fldChar w:fldCharType="begin"/>
      </w:r>
      <w:r w:rsidRPr="008149A7">
        <w:rPr>
          <w:noProof/>
        </w:rPr>
        <w:instrText xml:space="preserve"> PAGEREF _Toc525204637 \h </w:instrText>
      </w:r>
      <w:r w:rsidRPr="008149A7">
        <w:rPr>
          <w:noProof/>
        </w:rPr>
      </w:r>
      <w:r w:rsidRPr="008149A7">
        <w:rPr>
          <w:noProof/>
        </w:rPr>
        <w:fldChar w:fldCharType="separate"/>
      </w:r>
      <w:r w:rsidR="000F1A5C">
        <w:rPr>
          <w:noProof/>
        </w:rPr>
        <w:t>37</w:t>
      </w:r>
      <w:r w:rsidRPr="008149A7">
        <w:rPr>
          <w:noProof/>
        </w:rPr>
        <w:fldChar w:fldCharType="end"/>
      </w:r>
    </w:p>
    <w:p w14:paraId="4ED4241B" w14:textId="3E323CB3" w:rsidR="008149A7" w:rsidRDefault="008149A7" w:rsidP="008149A7">
      <w:pPr>
        <w:pStyle w:val="TOC5"/>
        <w:ind w:right="1792"/>
        <w:rPr>
          <w:rFonts w:asciiTheme="minorHAnsi" w:eastAsiaTheme="minorEastAsia" w:hAnsiTheme="minorHAnsi" w:cstheme="minorBidi"/>
          <w:noProof/>
          <w:kern w:val="0"/>
          <w:sz w:val="22"/>
          <w:szCs w:val="22"/>
        </w:rPr>
      </w:pPr>
      <w:r>
        <w:rPr>
          <w:noProof/>
        </w:rPr>
        <w:t>139.330</w:t>
      </w:r>
      <w:r>
        <w:rPr>
          <w:noProof/>
        </w:rPr>
        <w:tab/>
        <w:t>Suspension or cancellation of approval by CASA</w:t>
      </w:r>
      <w:r w:rsidRPr="008149A7">
        <w:rPr>
          <w:noProof/>
        </w:rPr>
        <w:tab/>
      </w:r>
      <w:r w:rsidRPr="008149A7">
        <w:rPr>
          <w:noProof/>
        </w:rPr>
        <w:fldChar w:fldCharType="begin"/>
      </w:r>
      <w:r w:rsidRPr="008149A7">
        <w:rPr>
          <w:noProof/>
        </w:rPr>
        <w:instrText xml:space="preserve"> PAGEREF _Toc525204638 \h </w:instrText>
      </w:r>
      <w:r w:rsidRPr="008149A7">
        <w:rPr>
          <w:noProof/>
        </w:rPr>
      </w:r>
      <w:r w:rsidRPr="008149A7">
        <w:rPr>
          <w:noProof/>
        </w:rPr>
        <w:fldChar w:fldCharType="separate"/>
      </w:r>
      <w:r w:rsidR="000F1A5C">
        <w:rPr>
          <w:noProof/>
        </w:rPr>
        <w:t>38</w:t>
      </w:r>
      <w:r w:rsidRPr="008149A7">
        <w:rPr>
          <w:noProof/>
        </w:rPr>
        <w:fldChar w:fldCharType="end"/>
      </w:r>
    </w:p>
    <w:p w14:paraId="3B79EF62"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139.D—Reporting officer and safety inspection requirements for certain other aerodromes</w:t>
      </w:r>
      <w:r w:rsidRPr="008149A7">
        <w:rPr>
          <w:b w:val="0"/>
          <w:noProof/>
          <w:sz w:val="18"/>
        </w:rPr>
        <w:tab/>
      </w:r>
      <w:r w:rsidRPr="008149A7">
        <w:rPr>
          <w:b w:val="0"/>
          <w:noProof/>
          <w:sz w:val="18"/>
        </w:rPr>
        <w:fldChar w:fldCharType="begin"/>
      </w:r>
      <w:r w:rsidRPr="008149A7">
        <w:rPr>
          <w:b w:val="0"/>
          <w:noProof/>
          <w:sz w:val="18"/>
        </w:rPr>
        <w:instrText xml:space="preserve"> PAGEREF _Toc525204639 \h </w:instrText>
      </w:r>
      <w:r w:rsidRPr="008149A7">
        <w:rPr>
          <w:b w:val="0"/>
          <w:noProof/>
          <w:sz w:val="18"/>
        </w:rPr>
      </w:r>
      <w:r w:rsidRPr="008149A7">
        <w:rPr>
          <w:b w:val="0"/>
          <w:noProof/>
          <w:sz w:val="18"/>
        </w:rPr>
        <w:fldChar w:fldCharType="separate"/>
      </w:r>
      <w:r w:rsidR="000F1A5C">
        <w:rPr>
          <w:b w:val="0"/>
          <w:noProof/>
          <w:sz w:val="18"/>
        </w:rPr>
        <w:t>39</w:t>
      </w:r>
      <w:r w:rsidRPr="008149A7">
        <w:rPr>
          <w:b w:val="0"/>
          <w:noProof/>
          <w:sz w:val="18"/>
        </w:rPr>
        <w:fldChar w:fldCharType="end"/>
      </w:r>
    </w:p>
    <w:p w14:paraId="4FE158B2" w14:textId="0BC5AF5C" w:rsidR="008149A7" w:rsidRDefault="008149A7" w:rsidP="008149A7">
      <w:pPr>
        <w:pStyle w:val="TOC5"/>
        <w:ind w:right="1792"/>
        <w:rPr>
          <w:rFonts w:asciiTheme="minorHAnsi" w:eastAsiaTheme="minorEastAsia" w:hAnsiTheme="minorHAnsi" w:cstheme="minorBidi"/>
          <w:noProof/>
          <w:kern w:val="0"/>
          <w:sz w:val="22"/>
          <w:szCs w:val="22"/>
        </w:rPr>
      </w:pPr>
      <w:r>
        <w:rPr>
          <w:noProof/>
        </w:rPr>
        <w:t>139.335</w:t>
      </w:r>
      <w:r>
        <w:rPr>
          <w:noProof/>
        </w:rPr>
        <w:tab/>
        <w:t>Aerodromes to which this Subpart applies</w:t>
      </w:r>
      <w:r w:rsidRPr="008149A7">
        <w:rPr>
          <w:noProof/>
        </w:rPr>
        <w:tab/>
      </w:r>
      <w:r w:rsidRPr="008149A7">
        <w:rPr>
          <w:noProof/>
        </w:rPr>
        <w:fldChar w:fldCharType="begin"/>
      </w:r>
      <w:r w:rsidRPr="008149A7">
        <w:rPr>
          <w:noProof/>
        </w:rPr>
        <w:instrText xml:space="preserve"> PAGEREF _Toc525204640 \h </w:instrText>
      </w:r>
      <w:r w:rsidRPr="008149A7">
        <w:rPr>
          <w:noProof/>
        </w:rPr>
      </w:r>
      <w:r w:rsidRPr="008149A7">
        <w:rPr>
          <w:noProof/>
        </w:rPr>
        <w:fldChar w:fldCharType="separate"/>
      </w:r>
      <w:r w:rsidR="000F1A5C">
        <w:rPr>
          <w:noProof/>
        </w:rPr>
        <w:t>39</w:t>
      </w:r>
      <w:r w:rsidRPr="008149A7">
        <w:rPr>
          <w:noProof/>
        </w:rPr>
        <w:fldChar w:fldCharType="end"/>
      </w:r>
    </w:p>
    <w:p w14:paraId="13147331" w14:textId="22BF8651" w:rsidR="008149A7" w:rsidRDefault="008149A7" w:rsidP="008149A7">
      <w:pPr>
        <w:pStyle w:val="TOC5"/>
        <w:ind w:right="1792"/>
        <w:rPr>
          <w:rFonts w:asciiTheme="minorHAnsi" w:eastAsiaTheme="minorEastAsia" w:hAnsiTheme="minorHAnsi" w:cstheme="minorBidi"/>
          <w:noProof/>
          <w:kern w:val="0"/>
          <w:sz w:val="22"/>
          <w:szCs w:val="22"/>
        </w:rPr>
      </w:pPr>
      <w:r>
        <w:rPr>
          <w:noProof/>
        </w:rPr>
        <w:t>139.340</w:t>
      </w:r>
      <w:r>
        <w:rPr>
          <w:noProof/>
        </w:rPr>
        <w:tab/>
        <w:t>Reporting officer</w:t>
      </w:r>
      <w:r w:rsidRPr="008149A7">
        <w:rPr>
          <w:noProof/>
        </w:rPr>
        <w:tab/>
      </w:r>
      <w:r w:rsidRPr="008149A7">
        <w:rPr>
          <w:noProof/>
        </w:rPr>
        <w:fldChar w:fldCharType="begin"/>
      </w:r>
      <w:r w:rsidRPr="008149A7">
        <w:rPr>
          <w:noProof/>
        </w:rPr>
        <w:instrText xml:space="preserve"> PAGEREF _Toc525204641 \h </w:instrText>
      </w:r>
      <w:r w:rsidRPr="008149A7">
        <w:rPr>
          <w:noProof/>
        </w:rPr>
      </w:r>
      <w:r w:rsidRPr="008149A7">
        <w:rPr>
          <w:noProof/>
        </w:rPr>
        <w:fldChar w:fldCharType="separate"/>
      </w:r>
      <w:r w:rsidR="000F1A5C">
        <w:rPr>
          <w:noProof/>
        </w:rPr>
        <w:t>39</w:t>
      </w:r>
      <w:r w:rsidRPr="008149A7">
        <w:rPr>
          <w:noProof/>
        </w:rPr>
        <w:fldChar w:fldCharType="end"/>
      </w:r>
    </w:p>
    <w:p w14:paraId="1293E011" w14:textId="4D63CB47" w:rsidR="008149A7" w:rsidRDefault="008149A7" w:rsidP="008149A7">
      <w:pPr>
        <w:pStyle w:val="TOC5"/>
        <w:ind w:right="1792"/>
        <w:rPr>
          <w:rFonts w:asciiTheme="minorHAnsi" w:eastAsiaTheme="minorEastAsia" w:hAnsiTheme="minorHAnsi" w:cstheme="minorBidi"/>
          <w:noProof/>
          <w:kern w:val="0"/>
          <w:sz w:val="22"/>
          <w:szCs w:val="22"/>
        </w:rPr>
      </w:pPr>
      <w:r>
        <w:rPr>
          <w:noProof/>
        </w:rPr>
        <w:t>139.345</w:t>
      </w:r>
      <w:r>
        <w:rPr>
          <w:noProof/>
        </w:rPr>
        <w:tab/>
        <w:t>Safety inspections</w:t>
      </w:r>
      <w:r w:rsidRPr="008149A7">
        <w:rPr>
          <w:noProof/>
        </w:rPr>
        <w:tab/>
      </w:r>
      <w:r w:rsidRPr="008149A7">
        <w:rPr>
          <w:noProof/>
        </w:rPr>
        <w:fldChar w:fldCharType="begin"/>
      </w:r>
      <w:r w:rsidRPr="008149A7">
        <w:rPr>
          <w:noProof/>
        </w:rPr>
        <w:instrText xml:space="preserve"> PAGEREF _Toc525204642 \h </w:instrText>
      </w:r>
      <w:r w:rsidRPr="008149A7">
        <w:rPr>
          <w:noProof/>
        </w:rPr>
      </w:r>
      <w:r w:rsidRPr="008149A7">
        <w:rPr>
          <w:noProof/>
        </w:rPr>
        <w:fldChar w:fldCharType="separate"/>
      </w:r>
      <w:r w:rsidR="000F1A5C">
        <w:rPr>
          <w:noProof/>
        </w:rPr>
        <w:t>40</w:t>
      </w:r>
      <w:r w:rsidRPr="008149A7">
        <w:rPr>
          <w:noProof/>
        </w:rPr>
        <w:fldChar w:fldCharType="end"/>
      </w:r>
    </w:p>
    <w:p w14:paraId="4E07A7AB"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139.E—Obstacles and hazards</w:t>
      </w:r>
      <w:r w:rsidRPr="008149A7">
        <w:rPr>
          <w:b w:val="0"/>
          <w:noProof/>
          <w:sz w:val="18"/>
        </w:rPr>
        <w:tab/>
      </w:r>
      <w:r w:rsidRPr="008149A7">
        <w:rPr>
          <w:b w:val="0"/>
          <w:noProof/>
          <w:sz w:val="18"/>
        </w:rPr>
        <w:fldChar w:fldCharType="begin"/>
      </w:r>
      <w:r w:rsidRPr="008149A7">
        <w:rPr>
          <w:b w:val="0"/>
          <w:noProof/>
          <w:sz w:val="18"/>
        </w:rPr>
        <w:instrText xml:space="preserve"> PAGEREF _Toc525204643 \h </w:instrText>
      </w:r>
      <w:r w:rsidRPr="008149A7">
        <w:rPr>
          <w:b w:val="0"/>
          <w:noProof/>
          <w:sz w:val="18"/>
        </w:rPr>
      </w:r>
      <w:r w:rsidRPr="008149A7">
        <w:rPr>
          <w:b w:val="0"/>
          <w:noProof/>
          <w:sz w:val="18"/>
        </w:rPr>
        <w:fldChar w:fldCharType="separate"/>
      </w:r>
      <w:r w:rsidR="000F1A5C">
        <w:rPr>
          <w:b w:val="0"/>
          <w:noProof/>
          <w:sz w:val="18"/>
        </w:rPr>
        <w:t>42</w:t>
      </w:r>
      <w:r w:rsidRPr="008149A7">
        <w:rPr>
          <w:b w:val="0"/>
          <w:noProof/>
          <w:sz w:val="18"/>
        </w:rPr>
        <w:fldChar w:fldCharType="end"/>
      </w:r>
    </w:p>
    <w:p w14:paraId="16B82D81" w14:textId="5344323B" w:rsidR="008149A7" w:rsidRDefault="008149A7" w:rsidP="008149A7">
      <w:pPr>
        <w:pStyle w:val="TOC5"/>
        <w:ind w:right="1792"/>
        <w:rPr>
          <w:rFonts w:asciiTheme="minorHAnsi" w:eastAsiaTheme="minorEastAsia" w:hAnsiTheme="minorHAnsi" w:cstheme="minorBidi"/>
          <w:noProof/>
          <w:kern w:val="0"/>
          <w:sz w:val="22"/>
          <w:szCs w:val="22"/>
        </w:rPr>
      </w:pPr>
      <w:r>
        <w:rPr>
          <w:noProof/>
        </w:rPr>
        <w:t>139.350</w:t>
      </w:r>
      <w:r>
        <w:rPr>
          <w:noProof/>
        </w:rPr>
        <w:tab/>
        <w:t>Monitoring of airspace</w:t>
      </w:r>
      <w:r w:rsidRPr="008149A7">
        <w:rPr>
          <w:noProof/>
        </w:rPr>
        <w:tab/>
      </w:r>
      <w:r w:rsidRPr="008149A7">
        <w:rPr>
          <w:noProof/>
        </w:rPr>
        <w:fldChar w:fldCharType="begin"/>
      </w:r>
      <w:r w:rsidRPr="008149A7">
        <w:rPr>
          <w:noProof/>
        </w:rPr>
        <w:instrText xml:space="preserve"> PAGEREF _Toc525204644 \h </w:instrText>
      </w:r>
      <w:r w:rsidRPr="008149A7">
        <w:rPr>
          <w:noProof/>
        </w:rPr>
      </w:r>
      <w:r w:rsidRPr="008149A7">
        <w:rPr>
          <w:noProof/>
        </w:rPr>
        <w:fldChar w:fldCharType="separate"/>
      </w:r>
      <w:r w:rsidR="000F1A5C">
        <w:rPr>
          <w:noProof/>
        </w:rPr>
        <w:t>42</w:t>
      </w:r>
      <w:r w:rsidRPr="008149A7">
        <w:rPr>
          <w:noProof/>
        </w:rPr>
        <w:fldChar w:fldCharType="end"/>
      </w:r>
    </w:p>
    <w:p w14:paraId="32B6744C" w14:textId="33DBC546" w:rsidR="008149A7" w:rsidRDefault="008149A7" w:rsidP="008149A7">
      <w:pPr>
        <w:pStyle w:val="TOC5"/>
        <w:ind w:right="1792"/>
        <w:rPr>
          <w:rFonts w:asciiTheme="minorHAnsi" w:eastAsiaTheme="minorEastAsia" w:hAnsiTheme="minorHAnsi" w:cstheme="minorBidi"/>
          <w:noProof/>
          <w:kern w:val="0"/>
          <w:sz w:val="22"/>
          <w:szCs w:val="22"/>
        </w:rPr>
      </w:pPr>
      <w:r>
        <w:rPr>
          <w:noProof/>
        </w:rPr>
        <w:t>139.355</w:t>
      </w:r>
      <w:r>
        <w:rPr>
          <w:noProof/>
        </w:rPr>
        <w:tab/>
        <w:t>Establishment of obstacle limitation surfaces</w:t>
      </w:r>
      <w:r w:rsidRPr="008149A7">
        <w:rPr>
          <w:noProof/>
        </w:rPr>
        <w:tab/>
      </w:r>
      <w:r w:rsidRPr="008149A7">
        <w:rPr>
          <w:noProof/>
        </w:rPr>
        <w:fldChar w:fldCharType="begin"/>
      </w:r>
      <w:r w:rsidRPr="008149A7">
        <w:rPr>
          <w:noProof/>
        </w:rPr>
        <w:instrText xml:space="preserve"> PAGEREF _Toc525204645 \h </w:instrText>
      </w:r>
      <w:r w:rsidRPr="008149A7">
        <w:rPr>
          <w:noProof/>
        </w:rPr>
      </w:r>
      <w:r w:rsidRPr="008149A7">
        <w:rPr>
          <w:noProof/>
        </w:rPr>
        <w:fldChar w:fldCharType="separate"/>
      </w:r>
      <w:r w:rsidR="000F1A5C">
        <w:rPr>
          <w:noProof/>
        </w:rPr>
        <w:t>42</w:t>
      </w:r>
      <w:r w:rsidRPr="008149A7">
        <w:rPr>
          <w:noProof/>
        </w:rPr>
        <w:fldChar w:fldCharType="end"/>
      </w:r>
    </w:p>
    <w:p w14:paraId="1C98578F" w14:textId="58D15AE6" w:rsidR="008149A7" w:rsidRDefault="008149A7" w:rsidP="008149A7">
      <w:pPr>
        <w:pStyle w:val="TOC5"/>
        <w:ind w:right="1792"/>
        <w:rPr>
          <w:rFonts w:asciiTheme="minorHAnsi" w:eastAsiaTheme="minorEastAsia" w:hAnsiTheme="minorHAnsi" w:cstheme="minorBidi"/>
          <w:noProof/>
          <w:kern w:val="0"/>
          <w:sz w:val="22"/>
          <w:szCs w:val="22"/>
        </w:rPr>
      </w:pPr>
      <w:r>
        <w:rPr>
          <w:noProof/>
        </w:rPr>
        <w:t>139.360</w:t>
      </w:r>
      <w:r>
        <w:rPr>
          <w:noProof/>
        </w:rPr>
        <w:tab/>
        <w:t>Notice of obstacles</w:t>
      </w:r>
      <w:r w:rsidRPr="008149A7">
        <w:rPr>
          <w:noProof/>
        </w:rPr>
        <w:tab/>
      </w:r>
      <w:r w:rsidRPr="008149A7">
        <w:rPr>
          <w:noProof/>
        </w:rPr>
        <w:fldChar w:fldCharType="begin"/>
      </w:r>
      <w:r w:rsidRPr="008149A7">
        <w:rPr>
          <w:noProof/>
        </w:rPr>
        <w:instrText xml:space="preserve"> PAGEREF _Toc525204646 \h </w:instrText>
      </w:r>
      <w:r w:rsidRPr="008149A7">
        <w:rPr>
          <w:noProof/>
        </w:rPr>
      </w:r>
      <w:r w:rsidRPr="008149A7">
        <w:rPr>
          <w:noProof/>
        </w:rPr>
        <w:fldChar w:fldCharType="separate"/>
      </w:r>
      <w:r w:rsidR="000F1A5C">
        <w:rPr>
          <w:noProof/>
        </w:rPr>
        <w:t>42</w:t>
      </w:r>
      <w:r w:rsidRPr="008149A7">
        <w:rPr>
          <w:noProof/>
        </w:rPr>
        <w:fldChar w:fldCharType="end"/>
      </w:r>
    </w:p>
    <w:p w14:paraId="1B63DB86" w14:textId="732F8AD8"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139.365</w:t>
      </w:r>
      <w:r>
        <w:rPr>
          <w:noProof/>
        </w:rPr>
        <w:tab/>
        <w:t>Structures 110 metres or more AGL</w:t>
      </w:r>
      <w:r w:rsidRPr="008149A7">
        <w:rPr>
          <w:noProof/>
        </w:rPr>
        <w:tab/>
      </w:r>
      <w:r w:rsidRPr="008149A7">
        <w:rPr>
          <w:noProof/>
        </w:rPr>
        <w:fldChar w:fldCharType="begin"/>
      </w:r>
      <w:r w:rsidRPr="008149A7">
        <w:rPr>
          <w:noProof/>
        </w:rPr>
        <w:instrText xml:space="preserve"> PAGEREF _Toc525204647 \h </w:instrText>
      </w:r>
      <w:r w:rsidRPr="008149A7">
        <w:rPr>
          <w:noProof/>
        </w:rPr>
      </w:r>
      <w:r w:rsidRPr="008149A7">
        <w:rPr>
          <w:noProof/>
        </w:rPr>
        <w:fldChar w:fldCharType="separate"/>
      </w:r>
      <w:r w:rsidR="000F1A5C">
        <w:rPr>
          <w:noProof/>
        </w:rPr>
        <w:t>42</w:t>
      </w:r>
      <w:r w:rsidRPr="008149A7">
        <w:rPr>
          <w:noProof/>
        </w:rPr>
        <w:fldChar w:fldCharType="end"/>
      </w:r>
    </w:p>
    <w:p w14:paraId="60E95D99" w14:textId="33417576" w:rsidR="008149A7" w:rsidRDefault="008149A7" w:rsidP="008149A7">
      <w:pPr>
        <w:pStyle w:val="TOC5"/>
        <w:ind w:right="1792"/>
        <w:rPr>
          <w:rFonts w:asciiTheme="minorHAnsi" w:eastAsiaTheme="minorEastAsia" w:hAnsiTheme="minorHAnsi" w:cstheme="minorBidi"/>
          <w:noProof/>
          <w:kern w:val="0"/>
          <w:sz w:val="22"/>
          <w:szCs w:val="22"/>
        </w:rPr>
      </w:pPr>
      <w:r>
        <w:rPr>
          <w:noProof/>
        </w:rPr>
        <w:t>139.370</w:t>
      </w:r>
      <w:r>
        <w:rPr>
          <w:noProof/>
        </w:rPr>
        <w:tab/>
        <w:t>Hazardous objects etc</w:t>
      </w:r>
      <w:r w:rsidRPr="008149A7">
        <w:rPr>
          <w:noProof/>
        </w:rPr>
        <w:tab/>
      </w:r>
      <w:r w:rsidRPr="008149A7">
        <w:rPr>
          <w:noProof/>
        </w:rPr>
        <w:fldChar w:fldCharType="begin"/>
      </w:r>
      <w:r w:rsidRPr="008149A7">
        <w:rPr>
          <w:noProof/>
        </w:rPr>
        <w:instrText xml:space="preserve"> PAGEREF _Toc525204648 \h </w:instrText>
      </w:r>
      <w:r w:rsidRPr="008149A7">
        <w:rPr>
          <w:noProof/>
        </w:rPr>
      </w:r>
      <w:r w:rsidRPr="008149A7">
        <w:rPr>
          <w:noProof/>
        </w:rPr>
        <w:fldChar w:fldCharType="separate"/>
      </w:r>
      <w:r w:rsidR="000F1A5C">
        <w:rPr>
          <w:noProof/>
        </w:rPr>
        <w:t>43</w:t>
      </w:r>
      <w:r w:rsidRPr="008149A7">
        <w:rPr>
          <w:noProof/>
        </w:rPr>
        <w:fldChar w:fldCharType="end"/>
      </w:r>
    </w:p>
    <w:p w14:paraId="73B8A014"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139.F—Aerodrome radio communication services</w:t>
      </w:r>
      <w:r w:rsidRPr="008149A7">
        <w:rPr>
          <w:b w:val="0"/>
          <w:noProof/>
          <w:sz w:val="18"/>
        </w:rPr>
        <w:tab/>
      </w:r>
      <w:r w:rsidRPr="008149A7">
        <w:rPr>
          <w:b w:val="0"/>
          <w:noProof/>
          <w:sz w:val="18"/>
        </w:rPr>
        <w:fldChar w:fldCharType="begin"/>
      </w:r>
      <w:r w:rsidRPr="008149A7">
        <w:rPr>
          <w:b w:val="0"/>
          <w:noProof/>
          <w:sz w:val="18"/>
        </w:rPr>
        <w:instrText xml:space="preserve"> PAGEREF _Toc525204649 \h </w:instrText>
      </w:r>
      <w:r w:rsidRPr="008149A7">
        <w:rPr>
          <w:b w:val="0"/>
          <w:noProof/>
          <w:sz w:val="18"/>
        </w:rPr>
      </w:r>
      <w:r w:rsidRPr="008149A7">
        <w:rPr>
          <w:b w:val="0"/>
          <w:noProof/>
          <w:sz w:val="18"/>
        </w:rPr>
        <w:fldChar w:fldCharType="separate"/>
      </w:r>
      <w:r w:rsidR="000F1A5C">
        <w:rPr>
          <w:b w:val="0"/>
          <w:noProof/>
          <w:sz w:val="18"/>
        </w:rPr>
        <w:t>44</w:t>
      </w:r>
      <w:r w:rsidRPr="008149A7">
        <w:rPr>
          <w:b w:val="0"/>
          <w:noProof/>
          <w:sz w:val="18"/>
        </w:rPr>
        <w:fldChar w:fldCharType="end"/>
      </w:r>
    </w:p>
    <w:p w14:paraId="0CE215E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139.F.1—General</w:t>
      </w:r>
      <w:r w:rsidRPr="008149A7">
        <w:rPr>
          <w:b w:val="0"/>
          <w:noProof/>
          <w:sz w:val="18"/>
        </w:rPr>
        <w:tab/>
      </w:r>
      <w:r w:rsidRPr="008149A7">
        <w:rPr>
          <w:b w:val="0"/>
          <w:noProof/>
          <w:sz w:val="18"/>
        </w:rPr>
        <w:fldChar w:fldCharType="begin"/>
      </w:r>
      <w:r w:rsidRPr="008149A7">
        <w:rPr>
          <w:b w:val="0"/>
          <w:noProof/>
          <w:sz w:val="18"/>
        </w:rPr>
        <w:instrText xml:space="preserve"> PAGEREF _Toc525204650 \h </w:instrText>
      </w:r>
      <w:r w:rsidRPr="008149A7">
        <w:rPr>
          <w:b w:val="0"/>
          <w:noProof/>
          <w:sz w:val="18"/>
        </w:rPr>
      </w:r>
      <w:r w:rsidRPr="008149A7">
        <w:rPr>
          <w:b w:val="0"/>
          <w:noProof/>
          <w:sz w:val="18"/>
        </w:rPr>
        <w:fldChar w:fldCharType="separate"/>
      </w:r>
      <w:r w:rsidR="000F1A5C">
        <w:rPr>
          <w:b w:val="0"/>
          <w:noProof/>
          <w:sz w:val="18"/>
        </w:rPr>
        <w:t>44</w:t>
      </w:r>
      <w:r w:rsidRPr="008149A7">
        <w:rPr>
          <w:b w:val="0"/>
          <w:noProof/>
          <w:sz w:val="18"/>
        </w:rPr>
        <w:fldChar w:fldCharType="end"/>
      </w:r>
    </w:p>
    <w:p w14:paraId="586E20E5" w14:textId="5707D207" w:rsidR="008149A7" w:rsidRDefault="008149A7" w:rsidP="008149A7">
      <w:pPr>
        <w:pStyle w:val="TOC5"/>
        <w:ind w:right="1792"/>
        <w:rPr>
          <w:rFonts w:asciiTheme="minorHAnsi" w:eastAsiaTheme="minorEastAsia" w:hAnsiTheme="minorHAnsi" w:cstheme="minorBidi"/>
          <w:noProof/>
          <w:kern w:val="0"/>
          <w:sz w:val="22"/>
          <w:szCs w:val="22"/>
        </w:rPr>
      </w:pPr>
      <w:r>
        <w:rPr>
          <w:noProof/>
        </w:rPr>
        <w:t>139.375</w:t>
      </w:r>
      <w:r>
        <w:rPr>
          <w:noProof/>
        </w:rPr>
        <w:tab/>
        <w:t>Aerodrome operators to collect statistics if directed</w:t>
      </w:r>
      <w:r w:rsidRPr="008149A7">
        <w:rPr>
          <w:noProof/>
        </w:rPr>
        <w:tab/>
      </w:r>
      <w:r w:rsidRPr="008149A7">
        <w:rPr>
          <w:noProof/>
        </w:rPr>
        <w:fldChar w:fldCharType="begin"/>
      </w:r>
      <w:r w:rsidRPr="008149A7">
        <w:rPr>
          <w:noProof/>
        </w:rPr>
        <w:instrText xml:space="preserve"> PAGEREF _Toc525204651 \h </w:instrText>
      </w:r>
      <w:r w:rsidRPr="008149A7">
        <w:rPr>
          <w:noProof/>
        </w:rPr>
      </w:r>
      <w:r w:rsidRPr="008149A7">
        <w:rPr>
          <w:noProof/>
        </w:rPr>
        <w:fldChar w:fldCharType="separate"/>
      </w:r>
      <w:r w:rsidR="000F1A5C">
        <w:rPr>
          <w:noProof/>
        </w:rPr>
        <w:t>44</w:t>
      </w:r>
      <w:r w:rsidRPr="008149A7">
        <w:rPr>
          <w:noProof/>
        </w:rPr>
        <w:fldChar w:fldCharType="end"/>
      </w:r>
    </w:p>
    <w:p w14:paraId="13F0C7F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139.F.2—Frequency confirmation system</w:t>
      </w:r>
      <w:r w:rsidRPr="008149A7">
        <w:rPr>
          <w:b w:val="0"/>
          <w:noProof/>
          <w:sz w:val="18"/>
        </w:rPr>
        <w:tab/>
      </w:r>
      <w:r w:rsidRPr="008149A7">
        <w:rPr>
          <w:b w:val="0"/>
          <w:noProof/>
          <w:sz w:val="18"/>
        </w:rPr>
        <w:fldChar w:fldCharType="begin"/>
      </w:r>
      <w:r w:rsidRPr="008149A7">
        <w:rPr>
          <w:b w:val="0"/>
          <w:noProof/>
          <w:sz w:val="18"/>
        </w:rPr>
        <w:instrText xml:space="preserve"> PAGEREF _Toc525204652 \h </w:instrText>
      </w:r>
      <w:r w:rsidRPr="008149A7">
        <w:rPr>
          <w:b w:val="0"/>
          <w:noProof/>
          <w:sz w:val="18"/>
        </w:rPr>
      </w:r>
      <w:r w:rsidRPr="008149A7">
        <w:rPr>
          <w:b w:val="0"/>
          <w:noProof/>
          <w:sz w:val="18"/>
        </w:rPr>
        <w:fldChar w:fldCharType="separate"/>
      </w:r>
      <w:r w:rsidR="000F1A5C">
        <w:rPr>
          <w:b w:val="0"/>
          <w:noProof/>
          <w:sz w:val="18"/>
        </w:rPr>
        <w:t>45</w:t>
      </w:r>
      <w:r w:rsidRPr="008149A7">
        <w:rPr>
          <w:b w:val="0"/>
          <w:noProof/>
          <w:sz w:val="18"/>
        </w:rPr>
        <w:fldChar w:fldCharType="end"/>
      </w:r>
    </w:p>
    <w:p w14:paraId="1733E8E2" w14:textId="495A2730" w:rsidR="008149A7" w:rsidRDefault="008149A7" w:rsidP="008149A7">
      <w:pPr>
        <w:pStyle w:val="TOC5"/>
        <w:ind w:right="1792"/>
        <w:rPr>
          <w:rFonts w:asciiTheme="minorHAnsi" w:eastAsiaTheme="minorEastAsia" w:hAnsiTheme="minorHAnsi" w:cstheme="minorBidi"/>
          <w:noProof/>
          <w:kern w:val="0"/>
          <w:sz w:val="22"/>
          <w:szCs w:val="22"/>
        </w:rPr>
      </w:pPr>
      <w:r>
        <w:rPr>
          <w:noProof/>
        </w:rPr>
        <w:t>139.380</w:t>
      </w:r>
      <w:r>
        <w:rPr>
          <w:noProof/>
        </w:rPr>
        <w:tab/>
        <w:t>Definitions for Division 139.F.2</w:t>
      </w:r>
      <w:r w:rsidRPr="008149A7">
        <w:rPr>
          <w:noProof/>
        </w:rPr>
        <w:tab/>
      </w:r>
      <w:r w:rsidRPr="008149A7">
        <w:rPr>
          <w:noProof/>
        </w:rPr>
        <w:fldChar w:fldCharType="begin"/>
      </w:r>
      <w:r w:rsidRPr="008149A7">
        <w:rPr>
          <w:noProof/>
        </w:rPr>
        <w:instrText xml:space="preserve"> PAGEREF _Toc525204653 \h </w:instrText>
      </w:r>
      <w:r w:rsidRPr="008149A7">
        <w:rPr>
          <w:noProof/>
        </w:rPr>
      </w:r>
      <w:r w:rsidRPr="008149A7">
        <w:rPr>
          <w:noProof/>
        </w:rPr>
        <w:fldChar w:fldCharType="separate"/>
      </w:r>
      <w:r w:rsidR="000F1A5C">
        <w:rPr>
          <w:noProof/>
        </w:rPr>
        <w:t>45</w:t>
      </w:r>
      <w:r w:rsidRPr="008149A7">
        <w:rPr>
          <w:noProof/>
        </w:rPr>
        <w:fldChar w:fldCharType="end"/>
      </w:r>
    </w:p>
    <w:p w14:paraId="3D79E8A3" w14:textId="28562D55" w:rsidR="008149A7" w:rsidRDefault="008149A7" w:rsidP="008149A7">
      <w:pPr>
        <w:pStyle w:val="TOC5"/>
        <w:ind w:right="1792"/>
        <w:rPr>
          <w:rFonts w:asciiTheme="minorHAnsi" w:eastAsiaTheme="minorEastAsia" w:hAnsiTheme="minorHAnsi" w:cstheme="minorBidi"/>
          <w:noProof/>
          <w:kern w:val="0"/>
          <w:sz w:val="22"/>
          <w:szCs w:val="22"/>
        </w:rPr>
      </w:pPr>
      <w:r>
        <w:rPr>
          <w:noProof/>
        </w:rPr>
        <w:t>139.385</w:t>
      </w:r>
      <w:r>
        <w:rPr>
          <w:noProof/>
        </w:rPr>
        <w:tab/>
        <w:t>Aerodromes that must have a frequency confirmation system</w:t>
      </w:r>
      <w:r w:rsidRPr="008149A7">
        <w:rPr>
          <w:noProof/>
        </w:rPr>
        <w:tab/>
      </w:r>
      <w:r w:rsidRPr="008149A7">
        <w:rPr>
          <w:noProof/>
        </w:rPr>
        <w:fldChar w:fldCharType="begin"/>
      </w:r>
      <w:r w:rsidRPr="008149A7">
        <w:rPr>
          <w:noProof/>
        </w:rPr>
        <w:instrText xml:space="preserve"> PAGEREF _Toc525204654 \h </w:instrText>
      </w:r>
      <w:r w:rsidRPr="008149A7">
        <w:rPr>
          <w:noProof/>
        </w:rPr>
      </w:r>
      <w:r w:rsidRPr="008149A7">
        <w:rPr>
          <w:noProof/>
        </w:rPr>
        <w:fldChar w:fldCharType="separate"/>
      </w:r>
      <w:r w:rsidR="000F1A5C">
        <w:rPr>
          <w:noProof/>
        </w:rPr>
        <w:t>45</w:t>
      </w:r>
      <w:r w:rsidRPr="008149A7">
        <w:rPr>
          <w:noProof/>
        </w:rPr>
        <w:fldChar w:fldCharType="end"/>
      </w:r>
    </w:p>
    <w:p w14:paraId="08DE9A72"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139.F.3—Air/ground radio service</w:t>
      </w:r>
      <w:r w:rsidRPr="008149A7">
        <w:rPr>
          <w:b w:val="0"/>
          <w:noProof/>
          <w:sz w:val="18"/>
        </w:rPr>
        <w:tab/>
      </w:r>
      <w:r w:rsidRPr="008149A7">
        <w:rPr>
          <w:b w:val="0"/>
          <w:noProof/>
          <w:sz w:val="18"/>
        </w:rPr>
        <w:fldChar w:fldCharType="begin"/>
      </w:r>
      <w:r w:rsidRPr="008149A7">
        <w:rPr>
          <w:b w:val="0"/>
          <w:noProof/>
          <w:sz w:val="18"/>
        </w:rPr>
        <w:instrText xml:space="preserve"> PAGEREF _Toc525204655 \h </w:instrText>
      </w:r>
      <w:r w:rsidRPr="008149A7">
        <w:rPr>
          <w:b w:val="0"/>
          <w:noProof/>
          <w:sz w:val="18"/>
        </w:rPr>
      </w:r>
      <w:r w:rsidRPr="008149A7">
        <w:rPr>
          <w:b w:val="0"/>
          <w:noProof/>
          <w:sz w:val="18"/>
        </w:rPr>
        <w:fldChar w:fldCharType="separate"/>
      </w:r>
      <w:r w:rsidR="000F1A5C">
        <w:rPr>
          <w:b w:val="0"/>
          <w:noProof/>
          <w:sz w:val="18"/>
        </w:rPr>
        <w:t>46</w:t>
      </w:r>
      <w:r w:rsidRPr="008149A7">
        <w:rPr>
          <w:b w:val="0"/>
          <w:noProof/>
          <w:sz w:val="18"/>
        </w:rPr>
        <w:fldChar w:fldCharType="end"/>
      </w:r>
    </w:p>
    <w:p w14:paraId="5ED7CA19" w14:textId="1A921A70" w:rsidR="008149A7" w:rsidRDefault="008149A7" w:rsidP="008149A7">
      <w:pPr>
        <w:pStyle w:val="TOC5"/>
        <w:ind w:right="1792"/>
        <w:rPr>
          <w:rFonts w:asciiTheme="minorHAnsi" w:eastAsiaTheme="minorEastAsia" w:hAnsiTheme="minorHAnsi" w:cstheme="minorBidi"/>
          <w:noProof/>
          <w:kern w:val="0"/>
          <w:sz w:val="22"/>
          <w:szCs w:val="22"/>
        </w:rPr>
      </w:pPr>
      <w:r>
        <w:rPr>
          <w:noProof/>
        </w:rPr>
        <w:t>139.390</w:t>
      </w:r>
      <w:r>
        <w:rPr>
          <w:noProof/>
        </w:rPr>
        <w:tab/>
        <w:t>Definitions for Division 139.F.3</w:t>
      </w:r>
      <w:r w:rsidRPr="008149A7">
        <w:rPr>
          <w:noProof/>
        </w:rPr>
        <w:tab/>
      </w:r>
      <w:r w:rsidRPr="008149A7">
        <w:rPr>
          <w:noProof/>
        </w:rPr>
        <w:fldChar w:fldCharType="begin"/>
      </w:r>
      <w:r w:rsidRPr="008149A7">
        <w:rPr>
          <w:noProof/>
        </w:rPr>
        <w:instrText xml:space="preserve"> PAGEREF _Toc525204656 \h </w:instrText>
      </w:r>
      <w:r w:rsidRPr="008149A7">
        <w:rPr>
          <w:noProof/>
        </w:rPr>
      </w:r>
      <w:r w:rsidRPr="008149A7">
        <w:rPr>
          <w:noProof/>
        </w:rPr>
        <w:fldChar w:fldCharType="separate"/>
      </w:r>
      <w:r w:rsidR="000F1A5C">
        <w:rPr>
          <w:noProof/>
        </w:rPr>
        <w:t>46</w:t>
      </w:r>
      <w:r w:rsidRPr="008149A7">
        <w:rPr>
          <w:noProof/>
        </w:rPr>
        <w:fldChar w:fldCharType="end"/>
      </w:r>
    </w:p>
    <w:p w14:paraId="17711440" w14:textId="750E1372" w:rsidR="008149A7" w:rsidRDefault="008149A7" w:rsidP="008149A7">
      <w:pPr>
        <w:pStyle w:val="TOC5"/>
        <w:ind w:right="1792"/>
        <w:rPr>
          <w:rFonts w:asciiTheme="minorHAnsi" w:eastAsiaTheme="minorEastAsia" w:hAnsiTheme="minorHAnsi" w:cstheme="minorBidi"/>
          <w:noProof/>
          <w:kern w:val="0"/>
          <w:sz w:val="22"/>
          <w:szCs w:val="22"/>
        </w:rPr>
      </w:pPr>
      <w:r>
        <w:rPr>
          <w:noProof/>
        </w:rPr>
        <w:t>139.395</w:t>
      </w:r>
      <w:r>
        <w:rPr>
          <w:noProof/>
        </w:rPr>
        <w:tab/>
        <w:t>Air/ground radio service must be certified</w:t>
      </w:r>
      <w:r w:rsidRPr="008149A7">
        <w:rPr>
          <w:noProof/>
        </w:rPr>
        <w:tab/>
      </w:r>
      <w:r w:rsidRPr="008149A7">
        <w:rPr>
          <w:noProof/>
        </w:rPr>
        <w:fldChar w:fldCharType="begin"/>
      </w:r>
      <w:r w:rsidRPr="008149A7">
        <w:rPr>
          <w:noProof/>
        </w:rPr>
        <w:instrText xml:space="preserve"> PAGEREF _Toc525204657 \h </w:instrText>
      </w:r>
      <w:r w:rsidRPr="008149A7">
        <w:rPr>
          <w:noProof/>
        </w:rPr>
      </w:r>
      <w:r w:rsidRPr="008149A7">
        <w:rPr>
          <w:noProof/>
        </w:rPr>
        <w:fldChar w:fldCharType="separate"/>
      </w:r>
      <w:r w:rsidR="000F1A5C">
        <w:rPr>
          <w:noProof/>
        </w:rPr>
        <w:t>46</w:t>
      </w:r>
      <w:r w:rsidRPr="008149A7">
        <w:rPr>
          <w:noProof/>
        </w:rPr>
        <w:fldChar w:fldCharType="end"/>
      </w:r>
    </w:p>
    <w:p w14:paraId="682295B1" w14:textId="61EB71AF" w:rsidR="008149A7" w:rsidRDefault="008149A7" w:rsidP="008149A7">
      <w:pPr>
        <w:pStyle w:val="TOC5"/>
        <w:ind w:right="1792"/>
        <w:rPr>
          <w:rFonts w:asciiTheme="minorHAnsi" w:eastAsiaTheme="minorEastAsia" w:hAnsiTheme="minorHAnsi" w:cstheme="minorBidi"/>
          <w:noProof/>
          <w:kern w:val="0"/>
          <w:sz w:val="22"/>
          <w:szCs w:val="22"/>
        </w:rPr>
      </w:pPr>
      <w:r>
        <w:rPr>
          <w:noProof/>
        </w:rPr>
        <w:t>139.400</w:t>
      </w:r>
      <w:r>
        <w:rPr>
          <w:noProof/>
        </w:rPr>
        <w:tab/>
        <w:t>Direction by CASA to provide CA/GRS</w:t>
      </w:r>
      <w:r w:rsidRPr="008149A7">
        <w:rPr>
          <w:noProof/>
        </w:rPr>
        <w:tab/>
      </w:r>
      <w:r w:rsidRPr="008149A7">
        <w:rPr>
          <w:noProof/>
        </w:rPr>
        <w:fldChar w:fldCharType="begin"/>
      </w:r>
      <w:r w:rsidRPr="008149A7">
        <w:rPr>
          <w:noProof/>
        </w:rPr>
        <w:instrText xml:space="preserve"> PAGEREF _Toc525204658 \h </w:instrText>
      </w:r>
      <w:r w:rsidRPr="008149A7">
        <w:rPr>
          <w:noProof/>
        </w:rPr>
      </w:r>
      <w:r w:rsidRPr="008149A7">
        <w:rPr>
          <w:noProof/>
        </w:rPr>
        <w:fldChar w:fldCharType="separate"/>
      </w:r>
      <w:r w:rsidR="000F1A5C">
        <w:rPr>
          <w:noProof/>
        </w:rPr>
        <w:t>46</w:t>
      </w:r>
      <w:r w:rsidRPr="008149A7">
        <w:rPr>
          <w:noProof/>
        </w:rPr>
        <w:fldChar w:fldCharType="end"/>
      </w:r>
    </w:p>
    <w:p w14:paraId="11D59B38" w14:textId="4974A827" w:rsidR="008149A7" w:rsidRDefault="008149A7" w:rsidP="008149A7">
      <w:pPr>
        <w:pStyle w:val="TOC5"/>
        <w:ind w:right="1792"/>
        <w:rPr>
          <w:rFonts w:asciiTheme="minorHAnsi" w:eastAsiaTheme="minorEastAsia" w:hAnsiTheme="minorHAnsi" w:cstheme="minorBidi"/>
          <w:noProof/>
          <w:kern w:val="0"/>
          <w:sz w:val="22"/>
          <w:szCs w:val="22"/>
        </w:rPr>
      </w:pPr>
      <w:r>
        <w:rPr>
          <w:noProof/>
        </w:rPr>
        <w:t>139.405</w:t>
      </w:r>
      <w:r>
        <w:rPr>
          <w:noProof/>
        </w:rPr>
        <w:tab/>
        <w:t>Voluntary provision of CA/GRS</w:t>
      </w:r>
      <w:r w:rsidRPr="008149A7">
        <w:rPr>
          <w:noProof/>
        </w:rPr>
        <w:tab/>
      </w:r>
      <w:r w:rsidRPr="008149A7">
        <w:rPr>
          <w:noProof/>
        </w:rPr>
        <w:fldChar w:fldCharType="begin"/>
      </w:r>
      <w:r w:rsidRPr="008149A7">
        <w:rPr>
          <w:noProof/>
        </w:rPr>
        <w:instrText xml:space="preserve"> PAGEREF _Toc525204659 \h </w:instrText>
      </w:r>
      <w:r w:rsidRPr="008149A7">
        <w:rPr>
          <w:noProof/>
        </w:rPr>
      </w:r>
      <w:r w:rsidRPr="008149A7">
        <w:rPr>
          <w:noProof/>
        </w:rPr>
        <w:fldChar w:fldCharType="separate"/>
      </w:r>
      <w:r w:rsidR="000F1A5C">
        <w:rPr>
          <w:noProof/>
        </w:rPr>
        <w:t>47</w:t>
      </w:r>
      <w:r w:rsidRPr="008149A7">
        <w:rPr>
          <w:noProof/>
        </w:rPr>
        <w:fldChar w:fldCharType="end"/>
      </w:r>
    </w:p>
    <w:p w14:paraId="4AB066BF" w14:textId="5BE0D087" w:rsidR="008149A7" w:rsidRDefault="008149A7" w:rsidP="008149A7">
      <w:pPr>
        <w:pStyle w:val="TOC5"/>
        <w:ind w:right="1792"/>
        <w:rPr>
          <w:rFonts w:asciiTheme="minorHAnsi" w:eastAsiaTheme="minorEastAsia" w:hAnsiTheme="minorHAnsi" w:cstheme="minorBidi"/>
          <w:noProof/>
          <w:kern w:val="0"/>
          <w:sz w:val="22"/>
          <w:szCs w:val="22"/>
        </w:rPr>
      </w:pPr>
      <w:r>
        <w:rPr>
          <w:noProof/>
        </w:rPr>
        <w:t>139.410</w:t>
      </w:r>
      <w:r>
        <w:rPr>
          <w:noProof/>
        </w:rPr>
        <w:tab/>
        <w:t>Certification of air/ground radio service</w:t>
      </w:r>
      <w:r w:rsidRPr="008149A7">
        <w:rPr>
          <w:noProof/>
        </w:rPr>
        <w:tab/>
      </w:r>
      <w:r w:rsidRPr="008149A7">
        <w:rPr>
          <w:noProof/>
        </w:rPr>
        <w:fldChar w:fldCharType="begin"/>
      </w:r>
      <w:r w:rsidRPr="008149A7">
        <w:rPr>
          <w:noProof/>
        </w:rPr>
        <w:instrText xml:space="preserve"> PAGEREF _Toc525204660 \h </w:instrText>
      </w:r>
      <w:r w:rsidRPr="008149A7">
        <w:rPr>
          <w:noProof/>
        </w:rPr>
      </w:r>
      <w:r w:rsidRPr="008149A7">
        <w:rPr>
          <w:noProof/>
        </w:rPr>
        <w:fldChar w:fldCharType="separate"/>
      </w:r>
      <w:r w:rsidR="000F1A5C">
        <w:rPr>
          <w:noProof/>
        </w:rPr>
        <w:t>47</w:t>
      </w:r>
      <w:r w:rsidRPr="008149A7">
        <w:rPr>
          <w:noProof/>
        </w:rPr>
        <w:fldChar w:fldCharType="end"/>
      </w:r>
    </w:p>
    <w:p w14:paraId="6C627816" w14:textId="2CCB1D70" w:rsidR="008149A7" w:rsidRDefault="008149A7" w:rsidP="008149A7">
      <w:pPr>
        <w:pStyle w:val="TOC5"/>
        <w:ind w:right="1792"/>
        <w:rPr>
          <w:rFonts w:asciiTheme="minorHAnsi" w:eastAsiaTheme="minorEastAsia" w:hAnsiTheme="minorHAnsi" w:cstheme="minorBidi"/>
          <w:noProof/>
          <w:kern w:val="0"/>
          <w:sz w:val="22"/>
          <w:szCs w:val="22"/>
        </w:rPr>
      </w:pPr>
      <w:r>
        <w:rPr>
          <w:noProof/>
        </w:rPr>
        <w:t>139.415</w:t>
      </w:r>
      <w:r>
        <w:rPr>
          <w:noProof/>
        </w:rPr>
        <w:tab/>
        <w:t>General obligations of aerodrome operator</w:t>
      </w:r>
      <w:r w:rsidRPr="008149A7">
        <w:rPr>
          <w:noProof/>
        </w:rPr>
        <w:tab/>
      </w:r>
      <w:r w:rsidRPr="008149A7">
        <w:rPr>
          <w:noProof/>
        </w:rPr>
        <w:fldChar w:fldCharType="begin"/>
      </w:r>
      <w:r w:rsidRPr="008149A7">
        <w:rPr>
          <w:noProof/>
        </w:rPr>
        <w:instrText xml:space="preserve"> PAGEREF _Toc525204661 \h </w:instrText>
      </w:r>
      <w:r w:rsidRPr="008149A7">
        <w:rPr>
          <w:noProof/>
        </w:rPr>
      </w:r>
      <w:r w:rsidRPr="008149A7">
        <w:rPr>
          <w:noProof/>
        </w:rPr>
        <w:fldChar w:fldCharType="separate"/>
      </w:r>
      <w:r w:rsidR="000F1A5C">
        <w:rPr>
          <w:noProof/>
        </w:rPr>
        <w:t>47</w:t>
      </w:r>
      <w:r w:rsidRPr="008149A7">
        <w:rPr>
          <w:noProof/>
        </w:rPr>
        <w:fldChar w:fldCharType="end"/>
      </w:r>
    </w:p>
    <w:p w14:paraId="18A5E7DE" w14:textId="1C3E5DF4" w:rsidR="008149A7" w:rsidRDefault="008149A7" w:rsidP="008149A7">
      <w:pPr>
        <w:pStyle w:val="TOC5"/>
        <w:ind w:right="1792"/>
        <w:rPr>
          <w:rFonts w:asciiTheme="minorHAnsi" w:eastAsiaTheme="minorEastAsia" w:hAnsiTheme="minorHAnsi" w:cstheme="minorBidi"/>
          <w:noProof/>
          <w:kern w:val="0"/>
          <w:sz w:val="22"/>
          <w:szCs w:val="22"/>
        </w:rPr>
      </w:pPr>
      <w:r>
        <w:rPr>
          <w:noProof/>
        </w:rPr>
        <w:t>139.420</w:t>
      </w:r>
      <w:r>
        <w:rPr>
          <w:noProof/>
        </w:rPr>
        <w:tab/>
        <w:t>When CA/GRS must be operating</w:t>
      </w:r>
      <w:r w:rsidRPr="008149A7">
        <w:rPr>
          <w:noProof/>
        </w:rPr>
        <w:tab/>
      </w:r>
      <w:r w:rsidRPr="008149A7">
        <w:rPr>
          <w:noProof/>
        </w:rPr>
        <w:fldChar w:fldCharType="begin"/>
      </w:r>
      <w:r w:rsidRPr="008149A7">
        <w:rPr>
          <w:noProof/>
        </w:rPr>
        <w:instrText xml:space="preserve"> PAGEREF _Toc525204662 \h </w:instrText>
      </w:r>
      <w:r w:rsidRPr="008149A7">
        <w:rPr>
          <w:noProof/>
        </w:rPr>
      </w:r>
      <w:r w:rsidRPr="008149A7">
        <w:rPr>
          <w:noProof/>
        </w:rPr>
        <w:fldChar w:fldCharType="separate"/>
      </w:r>
      <w:r w:rsidR="000F1A5C">
        <w:rPr>
          <w:noProof/>
        </w:rPr>
        <w:t>47</w:t>
      </w:r>
      <w:r w:rsidRPr="008149A7">
        <w:rPr>
          <w:noProof/>
        </w:rPr>
        <w:fldChar w:fldCharType="end"/>
      </w:r>
    </w:p>
    <w:p w14:paraId="2FBCFD80" w14:textId="677560A5" w:rsidR="008149A7" w:rsidRDefault="008149A7" w:rsidP="008149A7">
      <w:pPr>
        <w:pStyle w:val="TOC5"/>
        <w:ind w:right="1792"/>
        <w:rPr>
          <w:rFonts w:asciiTheme="minorHAnsi" w:eastAsiaTheme="minorEastAsia" w:hAnsiTheme="minorHAnsi" w:cstheme="minorBidi"/>
          <w:noProof/>
          <w:kern w:val="0"/>
          <w:sz w:val="22"/>
          <w:szCs w:val="22"/>
        </w:rPr>
      </w:pPr>
      <w:r>
        <w:rPr>
          <w:noProof/>
        </w:rPr>
        <w:t>139.425</w:t>
      </w:r>
      <w:r>
        <w:rPr>
          <w:noProof/>
        </w:rPr>
        <w:tab/>
        <w:t>Information about operating hours to be given to NOTAM Office</w:t>
      </w:r>
      <w:r w:rsidRPr="008149A7">
        <w:rPr>
          <w:noProof/>
        </w:rPr>
        <w:tab/>
      </w:r>
      <w:r w:rsidRPr="008149A7">
        <w:rPr>
          <w:noProof/>
        </w:rPr>
        <w:fldChar w:fldCharType="begin"/>
      </w:r>
      <w:r w:rsidRPr="008149A7">
        <w:rPr>
          <w:noProof/>
        </w:rPr>
        <w:instrText xml:space="preserve"> PAGEREF _Toc525204663 \h </w:instrText>
      </w:r>
      <w:r w:rsidRPr="008149A7">
        <w:rPr>
          <w:noProof/>
        </w:rPr>
      </w:r>
      <w:r w:rsidRPr="008149A7">
        <w:rPr>
          <w:noProof/>
        </w:rPr>
        <w:fldChar w:fldCharType="separate"/>
      </w:r>
      <w:r w:rsidR="000F1A5C">
        <w:rPr>
          <w:noProof/>
        </w:rPr>
        <w:t>48</w:t>
      </w:r>
      <w:r w:rsidRPr="008149A7">
        <w:rPr>
          <w:noProof/>
        </w:rPr>
        <w:fldChar w:fldCharType="end"/>
      </w:r>
    </w:p>
    <w:p w14:paraId="0055E6C7" w14:textId="11FB8B2E" w:rsidR="008149A7" w:rsidRDefault="008149A7" w:rsidP="008149A7">
      <w:pPr>
        <w:pStyle w:val="TOC5"/>
        <w:ind w:right="1792"/>
        <w:rPr>
          <w:rFonts w:asciiTheme="minorHAnsi" w:eastAsiaTheme="minorEastAsia" w:hAnsiTheme="minorHAnsi" w:cstheme="minorBidi"/>
          <w:noProof/>
          <w:kern w:val="0"/>
          <w:sz w:val="22"/>
          <w:szCs w:val="22"/>
        </w:rPr>
      </w:pPr>
      <w:r>
        <w:rPr>
          <w:noProof/>
        </w:rPr>
        <w:t>139.430</w:t>
      </w:r>
      <w:r>
        <w:rPr>
          <w:noProof/>
        </w:rPr>
        <w:tab/>
        <w:t>Certified air/ground radio operators</w:t>
      </w:r>
      <w:r w:rsidRPr="008149A7">
        <w:rPr>
          <w:noProof/>
        </w:rPr>
        <w:tab/>
      </w:r>
      <w:r w:rsidRPr="008149A7">
        <w:rPr>
          <w:noProof/>
        </w:rPr>
        <w:fldChar w:fldCharType="begin"/>
      </w:r>
      <w:r w:rsidRPr="008149A7">
        <w:rPr>
          <w:noProof/>
        </w:rPr>
        <w:instrText xml:space="preserve"> PAGEREF _Toc525204664 \h </w:instrText>
      </w:r>
      <w:r w:rsidRPr="008149A7">
        <w:rPr>
          <w:noProof/>
        </w:rPr>
      </w:r>
      <w:r w:rsidRPr="008149A7">
        <w:rPr>
          <w:noProof/>
        </w:rPr>
        <w:fldChar w:fldCharType="separate"/>
      </w:r>
      <w:r w:rsidR="000F1A5C">
        <w:rPr>
          <w:noProof/>
        </w:rPr>
        <w:t>48</w:t>
      </w:r>
      <w:r w:rsidRPr="008149A7">
        <w:rPr>
          <w:noProof/>
        </w:rPr>
        <w:fldChar w:fldCharType="end"/>
      </w:r>
    </w:p>
    <w:p w14:paraId="7A831A82" w14:textId="64992A52" w:rsidR="008149A7" w:rsidRDefault="008149A7" w:rsidP="008149A7">
      <w:pPr>
        <w:pStyle w:val="TOC5"/>
        <w:ind w:right="1792"/>
        <w:rPr>
          <w:rFonts w:asciiTheme="minorHAnsi" w:eastAsiaTheme="minorEastAsia" w:hAnsiTheme="minorHAnsi" w:cstheme="minorBidi"/>
          <w:noProof/>
          <w:kern w:val="0"/>
          <w:sz w:val="22"/>
          <w:szCs w:val="22"/>
        </w:rPr>
      </w:pPr>
      <w:r>
        <w:rPr>
          <w:noProof/>
        </w:rPr>
        <w:t>139.435</w:t>
      </w:r>
      <w:r>
        <w:rPr>
          <w:noProof/>
        </w:rPr>
        <w:tab/>
        <w:t>Offences</w:t>
      </w:r>
      <w:r w:rsidRPr="008149A7">
        <w:rPr>
          <w:noProof/>
        </w:rPr>
        <w:tab/>
      </w:r>
      <w:r w:rsidRPr="008149A7">
        <w:rPr>
          <w:noProof/>
        </w:rPr>
        <w:fldChar w:fldCharType="begin"/>
      </w:r>
      <w:r w:rsidRPr="008149A7">
        <w:rPr>
          <w:noProof/>
        </w:rPr>
        <w:instrText xml:space="preserve"> PAGEREF _Toc525204665 \h </w:instrText>
      </w:r>
      <w:r w:rsidRPr="008149A7">
        <w:rPr>
          <w:noProof/>
        </w:rPr>
      </w:r>
      <w:r w:rsidRPr="008149A7">
        <w:rPr>
          <w:noProof/>
        </w:rPr>
        <w:fldChar w:fldCharType="separate"/>
      </w:r>
      <w:r w:rsidR="000F1A5C">
        <w:rPr>
          <w:noProof/>
        </w:rPr>
        <w:t>48</w:t>
      </w:r>
      <w:r w:rsidRPr="008149A7">
        <w:rPr>
          <w:noProof/>
        </w:rPr>
        <w:fldChar w:fldCharType="end"/>
      </w:r>
    </w:p>
    <w:p w14:paraId="129CF29A"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139.H—Aerodrome rescue and firefighting services</w:t>
      </w:r>
      <w:r w:rsidRPr="008149A7">
        <w:rPr>
          <w:b w:val="0"/>
          <w:noProof/>
          <w:sz w:val="18"/>
        </w:rPr>
        <w:tab/>
      </w:r>
      <w:r w:rsidRPr="008149A7">
        <w:rPr>
          <w:b w:val="0"/>
          <w:noProof/>
          <w:sz w:val="18"/>
        </w:rPr>
        <w:fldChar w:fldCharType="begin"/>
      </w:r>
      <w:r w:rsidRPr="008149A7">
        <w:rPr>
          <w:b w:val="0"/>
          <w:noProof/>
          <w:sz w:val="18"/>
        </w:rPr>
        <w:instrText xml:space="preserve"> PAGEREF _Toc525204666 \h </w:instrText>
      </w:r>
      <w:r w:rsidRPr="008149A7">
        <w:rPr>
          <w:b w:val="0"/>
          <w:noProof/>
          <w:sz w:val="18"/>
        </w:rPr>
      </w:r>
      <w:r w:rsidRPr="008149A7">
        <w:rPr>
          <w:b w:val="0"/>
          <w:noProof/>
          <w:sz w:val="18"/>
        </w:rPr>
        <w:fldChar w:fldCharType="separate"/>
      </w:r>
      <w:r w:rsidR="000F1A5C">
        <w:rPr>
          <w:b w:val="0"/>
          <w:noProof/>
          <w:sz w:val="18"/>
        </w:rPr>
        <w:t>49</w:t>
      </w:r>
      <w:r w:rsidRPr="008149A7">
        <w:rPr>
          <w:b w:val="0"/>
          <w:noProof/>
          <w:sz w:val="18"/>
        </w:rPr>
        <w:fldChar w:fldCharType="end"/>
      </w:r>
    </w:p>
    <w:p w14:paraId="2A13CC1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139.H.1—General</w:t>
      </w:r>
      <w:r w:rsidRPr="008149A7">
        <w:rPr>
          <w:b w:val="0"/>
          <w:noProof/>
          <w:sz w:val="18"/>
        </w:rPr>
        <w:tab/>
      </w:r>
      <w:r w:rsidRPr="008149A7">
        <w:rPr>
          <w:b w:val="0"/>
          <w:noProof/>
          <w:sz w:val="18"/>
        </w:rPr>
        <w:fldChar w:fldCharType="begin"/>
      </w:r>
      <w:r w:rsidRPr="008149A7">
        <w:rPr>
          <w:b w:val="0"/>
          <w:noProof/>
          <w:sz w:val="18"/>
        </w:rPr>
        <w:instrText xml:space="preserve"> PAGEREF _Toc525204667 \h </w:instrText>
      </w:r>
      <w:r w:rsidRPr="008149A7">
        <w:rPr>
          <w:b w:val="0"/>
          <w:noProof/>
          <w:sz w:val="18"/>
        </w:rPr>
      </w:r>
      <w:r w:rsidRPr="008149A7">
        <w:rPr>
          <w:b w:val="0"/>
          <w:noProof/>
          <w:sz w:val="18"/>
        </w:rPr>
        <w:fldChar w:fldCharType="separate"/>
      </w:r>
      <w:r w:rsidR="000F1A5C">
        <w:rPr>
          <w:b w:val="0"/>
          <w:noProof/>
          <w:sz w:val="18"/>
        </w:rPr>
        <w:t>49</w:t>
      </w:r>
      <w:r w:rsidRPr="008149A7">
        <w:rPr>
          <w:b w:val="0"/>
          <w:noProof/>
          <w:sz w:val="18"/>
        </w:rPr>
        <w:fldChar w:fldCharType="end"/>
      </w:r>
    </w:p>
    <w:p w14:paraId="54899FDE" w14:textId="17ECFE6F" w:rsidR="008149A7" w:rsidRDefault="008149A7" w:rsidP="008149A7">
      <w:pPr>
        <w:pStyle w:val="TOC5"/>
        <w:ind w:right="1792"/>
        <w:rPr>
          <w:rFonts w:asciiTheme="minorHAnsi" w:eastAsiaTheme="minorEastAsia" w:hAnsiTheme="minorHAnsi" w:cstheme="minorBidi"/>
          <w:noProof/>
          <w:kern w:val="0"/>
          <w:sz w:val="22"/>
          <w:szCs w:val="22"/>
        </w:rPr>
      </w:pPr>
      <w:r>
        <w:rPr>
          <w:noProof/>
        </w:rPr>
        <w:t>139.700</w:t>
      </w:r>
      <w:r>
        <w:rPr>
          <w:noProof/>
        </w:rPr>
        <w:tab/>
        <w:t>Applicability of this Subpart</w:t>
      </w:r>
      <w:r w:rsidRPr="008149A7">
        <w:rPr>
          <w:noProof/>
        </w:rPr>
        <w:tab/>
      </w:r>
      <w:r w:rsidRPr="008149A7">
        <w:rPr>
          <w:noProof/>
        </w:rPr>
        <w:fldChar w:fldCharType="begin"/>
      </w:r>
      <w:r w:rsidRPr="008149A7">
        <w:rPr>
          <w:noProof/>
        </w:rPr>
        <w:instrText xml:space="preserve"> PAGEREF _Toc525204668 \h </w:instrText>
      </w:r>
      <w:r w:rsidRPr="008149A7">
        <w:rPr>
          <w:noProof/>
        </w:rPr>
      </w:r>
      <w:r w:rsidRPr="008149A7">
        <w:rPr>
          <w:noProof/>
        </w:rPr>
        <w:fldChar w:fldCharType="separate"/>
      </w:r>
      <w:r w:rsidR="000F1A5C">
        <w:rPr>
          <w:noProof/>
        </w:rPr>
        <w:t>49</w:t>
      </w:r>
      <w:r w:rsidRPr="008149A7">
        <w:rPr>
          <w:noProof/>
        </w:rPr>
        <w:fldChar w:fldCharType="end"/>
      </w:r>
    </w:p>
    <w:p w14:paraId="3EC6D7BF" w14:textId="14CDF955" w:rsidR="008149A7" w:rsidRDefault="008149A7" w:rsidP="008149A7">
      <w:pPr>
        <w:pStyle w:val="TOC5"/>
        <w:ind w:right="1792"/>
        <w:rPr>
          <w:rFonts w:asciiTheme="minorHAnsi" w:eastAsiaTheme="minorEastAsia" w:hAnsiTheme="minorHAnsi" w:cstheme="minorBidi"/>
          <w:noProof/>
          <w:kern w:val="0"/>
          <w:sz w:val="22"/>
          <w:szCs w:val="22"/>
        </w:rPr>
      </w:pPr>
      <w:r>
        <w:rPr>
          <w:noProof/>
        </w:rPr>
        <w:t>139.705</w:t>
      </w:r>
      <w:r>
        <w:rPr>
          <w:noProof/>
        </w:rPr>
        <w:tab/>
        <w:t>Definitions for this Subpart</w:t>
      </w:r>
      <w:r w:rsidRPr="008149A7">
        <w:rPr>
          <w:noProof/>
        </w:rPr>
        <w:tab/>
      </w:r>
      <w:r w:rsidRPr="008149A7">
        <w:rPr>
          <w:noProof/>
        </w:rPr>
        <w:fldChar w:fldCharType="begin"/>
      </w:r>
      <w:r w:rsidRPr="008149A7">
        <w:rPr>
          <w:noProof/>
        </w:rPr>
        <w:instrText xml:space="preserve"> PAGEREF _Toc525204669 \h </w:instrText>
      </w:r>
      <w:r w:rsidRPr="008149A7">
        <w:rPr>
          <w:noProof/>
        </w:rPr>
      </w:r>
      <w:r w:rsidRPr="008149A7">
        <w:rPr>
          <w:noProof/>
        </w:rPr>
        <w:fldChar w:fldCharType="separate"/>
      </w:r>
      <w:r w:rsidR="000F1A5C">
        <w:rPr>
          <w:noProof/>
        </w:rPr>
        <w:t>49</w:t>
      </w:r>
      <w:r w:rsidRPr="008149A7">
        <w:rPr>
          <w:noProof/>
        </w:rPr>
        <w:fldChar w:fldCharType="end"/>
      </w:r>
    </w:p>
    <w:p w14:paraId="6D4F9AE4" w14:textId="6AC1807B" w:rsidR="008149A7" w:rsidRDefault="008149A7" w:rsidP="008149A7">
      <w:pPr>
        <w:pStyle w:val="TOC5"/>
        <w:ind w:right="1792"/>
        <w:rPr>
          <w:rFonts w:asciiTheme="minorHAnsi" w:eastAsiaTheme="minorEastAsia" w:hAnsiTheme="minorHAnsi" w:cstheme="minorBidi"/>
          <w:noProof/>
          <w:kern w:val="0"/>
          <w:sz w:val="22"/>
          <w:szCs w:val="22"/>
        </w:rPr>
      </w:pPr>
      <w:r>
        <w:rPr>
          <w:noProof/>
        </w:rPr>
        <w:t>139.710</w:t>
      </w:r>
      <w:r>
        <w:rPr>
          <w:noProof/>
        </w:rPr>
        <w:tab/>
        <w:t>Functions of ARFFS</w:t>
      </w:r>
      <w:r w:rsidRPr="008149A7">
        <w:rPr>
          <w:noProof/>
        </w:rPr>
        <w:tab/>
      </w:r>
      <w:r w:rsidRPr="008149A7">
        <w:rPr>
          <w:noProof/>
        </w:rPr>
        <w:fldChar w:fldCharType="begin"/>
      </w:r>
      <w:r w:rsidRPr="008149A7">
        <w:rPr>
          <w:noProof/>
        </w:rPr>
        <w:instrText xml:space="preserve"> PAGEREF _Toc525204670 \h </w:instrText>
      </w:r>
      <w:r w:rsidRPr="008149A7">
        <w:rPr>
          <w:noProof/>
        </w:rPr>
      </w:r>
      <w:r w:rsidRPr="008149A7">
        <w:rPr>
          <w:noProof/>
        </w:rPr>
        <w:fldChar w:fldCharType="separate"/>
      </w:r>
      <w:r w:rsidR="000F1A5C">
        <w:rPr>
          <w:noProof/>
        </w:rPr>
        <w:t>50</w:t>
      </w:r>
      <w:r w:rsidRPr="008149A7">
        <w:rPr>
          <w:noProof/>
        </w:rPr>
        <w:fldChar w:fldCharType="end"/>
      </w:r>
    </w:p>
    <w:p w14:paraId="21F61B3C" w14:textId="4DA608C6" w:rsidR="008149A7" w:rsidRDefault="008149A7" w:rsidP="008149A7">
      <w:pPr>
        <w:pStyle w:val="TOC5"/>
        <w:ind w:right="1792"/>
        <w:rPr>
          <w:rFonts w:asciiTheme="minorHAnsi" w:eastAsiaTheme="minorEastAsia" w:hAnsiTheme="minorHAnsi" w:cstheme="minorBidi"/>
          <w:noProof/>
          <w:kern w:val="0"/>
          <w:sz w:val="22"/>
          <w:szCs w:val="22"/>
        </w:rPr>
      </w:pPr>
      <w:r>
        <w:rPr>
          <w:noProof/>
        </w:rPr>
        <w:t>139.711</w:t>
      </w:r>
      <w:r>
        <w:rPr>
          <w:noProof/>
        </w:rPr>
        <w:tab/>
        <w:t>Person not to provide service without approval</w:t>
      </w:r>
      <w:r w:rsidRPr="008149A7">
        <w:rPr>
          <w:noProof/>
        </w:rPr>
        <w:tab/>
      </w:r>
      <w:r w:rsidRPr="008149A7">
        <w:rPr>
          <w:noProof/>
        </w:rPr>
        <w:fldChar w:fldCharType="begin"/>
      </w:r>
      <w:r w:rsidRPr="008149A7">
        <w:rPr>
          <w:noProof/>
        </w:rPr>
        <w:instrText xml:space="preserve"> PAGEREF _Toc525204671 \h </w:instrText>
      </w:r>
      <w:r w:rsidRPr="008149A7">
        <w:rPr>
          <w:noProof/>
        </w:rPr>
      </w:r>
      <w:r w:rsidRPr="008149A7">
        <w:rPr>
          <w:noProof/>
        </w:rPr>
        <w:fldChar w:fldCharType="separate"/>
      </w:r>
      <w:r w:rsidR="000F1A5C">
        <w:rPr>
          <w:noProof/>
        </w:rPr>
        <w:t>50</w:t>
      </w:r>
      <w:r w:rsidRPr="008149A7">
        <w:rPr>
          <w:noProof/>
        </w:rPr>
        <w:fldChar w:fldCharType="end"/>
      </w:r>
    </w:p>
    <w:p w14:paraId="797F90C1" w14:textId="4DBE634E" w:rsidR="008149A7" w:rsidRDefault="008149A7" w:rsidP="008149A7">
      <w:pPr>
        <w:pStyle w:val="TOC5"/>
        <w:ind w:right="1792"/>
        <w:rPr>
          <w:rFonts w:asciiTheme="minorHAnsi" w:eastAsiaTheme="minorEastAsia" w:hAnsiTheme="minorHAnsi" w:cstheme="minorBidi"/>
          <w:noProof/>
          <w:kern w:val="0"/>
          <w:sz w:val="22"/>
          <w:szCs w:val="22"/>
        </w:rPr>
      </w:pPr>
      <w:r>
        <w:rPr>
          <w:noProof/>
        </w:rPr>
        <w:t>139.712</w:t>
      </w:r>
      <w:r>
        <w:rPr>
          <w:noProof/>
        </w:rPr>
        <w:tab/>
        <w:t>Issue of Manual of Standards</w:t>
      </w:r>
      <w:r w:rsidRPr="008149A7">
        <w:rPr>
          <w:noProof/>
        </w:rPr>
        <w:tab/>
      </w:r>
      <w:r w:rsidRPr="008149A7">
        <w:rPr>
          <w:noProof/>
        </w:rPr>
        <w:fldChar w:fldCharType="begin"/>
      </w:r>
      <w:r w:rsidRPr="008149A7">
        <w:rPr>
          <w:noProof/>
        </w:rPr>
        <w:instrText xml:space="preserve"> PAGEREF _Toc525204672 \h </w:instrText>
      </w:r>
      <w:r w:rsidRPr="008149A7">
        <w:rPr>
          <w:noProof/>
        </w:rPr>
      </w:r>
      <w:r w:rsidRPr="008149A7">
        <w:rPr>
          <w:noProof/>
        </w:rPr>
        <w:fldChar w:fldCharType="separate"/>
      </w:r>
      <w:r w:rsidR="000F1A5C">
        <w:rPr>
          <w:noProof/>
        </w:rPr>
        <w:t>50</w:t>
      </w:r>
      <w:r w:rsidRPr="008149A7">
        <w:rPr>
          <w:noProof/>
        </w:rPr>
        <w:fldChar w:fldCharType="end"/>
      </w:r>
    </w:p>
    <w:p w14:paraId="2DE132A7" w14:textId="0F769CBA" w:rsidR="008149A7" w:rsidRDefault="008149A7" w:rsidP="008149A7">
      <w:pPr>
        <w:pStyle w:val="TOC5"/>
        <w:ind w:right="1792"/>
        <w:rPr>
          <w:rFonts w:asciiTheme="minorHAnsi" w:eastAsiaTheme="minorEastAsia" w:hAnsiTheme="minorHAnsi" w:cstheme="minorBidi"/>
          <w:noProof/>
          <w:kern w:val="0"/>
          <w:sz w:val="22"/>
          <w:szCs w:val="22"/>
        </w:rPr>
      </w:pPr>
      <w:r>
        <w:rPr>
          <w:noProof/>
        </w:rPr>
        <w:t>139.715</w:t>
      </w:r>
      <w:r>
        <w:rPr>
          <w:noProof/>
        </w:rPr>
        <w:tab/>
        <w:t>Effect of Manual of Standards</w:t>
      </w:r>
      <w:r w:rsidRPr="008149A7">
        <w:rPr>
          <w:noProof/>
        </w:rPr>
        <w:tab/>
      </w:r>
      <w:r w:rsidRPr="008149A7">
        <w:rPr>
          <w:noProof/>
        </w:rPr>
        <w:fldChar w:fldCharType="begin"/>
      </w:r>
      <w:r w:rsidRPr="008149A7">
        <w:rPr>
          <w:noProof/>
        </w:rPr>
        <w:instrText xml:space="preserve"> PAGEREF _Toc525204673 \h </w:instrText>
      </w:r>
      <w:r w:rsidRPr="008149A7">
        <w:rPr>
          <w:noProof/>
        </w:rPr>
      </w:r>
      <w:r w:rsidRPr="008149A7">
        <w:rPr>
          <w:noProof/>
        </w:rPr>
        <w:fldChar w:fldCharType="separate"/>
      </w:r>
      <w:r w:rsidR="000F1A5C">
        <w:rPr>
          <w:noProof/>
        </w:rPr>
        <w:t>51</w:t>
      </w:r>
      <w:r w:rsidRPr="008149A7">
        <w:rPr>
          <w:noProof/>
        </w:rPr>
        <w:fldChar w:fldCharType="end"/>
      </w:r>
    </w:p>
    <w:p w14:paraId="3360F1C8"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139.H.3—Requirements to be complied with by ARFFS provider</w:t>
      </w:r>
      <w:r w:rsidRPr="008149A7">
        <w:rPr>
          <w:b w:val="0"/>
          <w:noProof/>
          <w:sz w:val="18"/>
        </w:rPr>
        <w:tab/>
      </w:r>
      <w:r w:rsidRPr="008149A7">
        <w:rPr>
          <w:b w:val="0"/>
          <w:noProof/>
          <w:sz w:val="18"/>
        </w:rPr>
        <w:fldChar w:fldCharType="begin"/>
      </w:r>
      <w:r w:rsidRPr="008149A7">
        <w:rPr>
          <w:b w:val="0"/>
          <w:noProof/>
          <w:sz w:val="18"/>
        </w:rPr>
        <w:instrText xml:space="preserve"> PAGEREF _Toc525204674 \h </w:instrText>
      </w:r>
      <w:r w:rsidRPr="008149A7">
        <w:rPr>
          <w:b w:val="0"/>
          <w:noProof/>
          <w:sz w:val="18"/>
        </w:rPr>
      </w:r>
      <w:r w:rsidRPr="008149A7">
        <w:rPr>
          <w:b w:val="0"/>
          <w:noProof/>
          <w:sz w:val="18"/>
        </w:rPr>
        <w:fldChar w:fldCharType="separate"/>
      </w:r>
      <w:r w:rsidR="000F1A5C">
        <w:rPr>
          <w:b w:val="0"/>
          <w:noProof/>
          <w:sz w:val="18"/>
        </w:rPr>
        <w:t>52</w:t>
      </w:r>
      <w:r w:rsidRPr="008149A7">
        <w:rPr>
          <w:b w:val="0"/>
          <w:noProof/>
          <w:sz w:val="18"/>
        </w:rPr>
        <w:fldChar w:fldCharType="end"/>
      </w:r>
    </w:p>
    <w:p w14:paraId="29285994" w14:textId="1A856308" w:rsidR="008149A7" w:rsidRDefault="008149A7" w:rsidP="008149A7">
      <w:pPr>
        <w:pStyle w:val="TOC5"/>
        <w:ind w:right="1792"/>
        <w:rPr>
          <w:rFonts w:asciiTheme="minorHAnsi" w:eastAsiaTheme="minorEastAsia" w:hAnsiTheme="minorHAnsi" w:cstheme="minorBidi"/>
          <w:noProof/>
          <w:kern w:val="0"/>
          <w:sz w:val="22"/>
          <w:szCs w:val="22"/>
        </w:rPr>
      </w:pPr>
      <w:r>
        <w:rPr>
          <w:noProof/>
        </w:rPr>
        <w:t>139.750</w:t>
      </w:r>
      <w:r>
        <w:rPr>
          <w:noProof/>
        </w:rPr>
        <w:tab/>
        <w:t>Requirements in this Division</w:t>
      </w:r>
      <w:r w:rsidRPr="008149A7">
        <w:rPr>
          <w:noProof/>
        </w:rPr>
        <w:tab/>
      </w:r>
      <w:r w:rsidRPr="008149A7">
        <w:rPr>
          <w:noProof/>
        </w:rPr>
        <w:fldChar w:fldCharType="begin"/>
      </w:r>
      <w:r w:rsidRPr="008149A7">
        <w:rPr>
          <w:noProof/>
        </w:rPr>
        <w:instrText xml:space="preserve"> PAGEREF _Toc525204675 \h </w:instrText>
      </w:r>
      <w:r w:rsidRPr="008149A7">
        <w:rPr>
          <w:noProof/>
        </w:rPr>
      </w:r>
      <w:r w:rsidRPr="008149A7">
        <w:rPr>
          <w:noProof/>
        </w:rPr>
        <w:fldChar w:fldCharType="separate"/>
      </w:r>
      <w:r w:rsidR="000F1A5C">
        <w:rPr>
          <w:noProof/>
        </w:rPr>
        <w:t>52</w:t>
      </w:r>
      <w:r w:rsidRPr="008149A7">
        <w:rPr>
          <w:noProof/>
        </w:rPr>
        <w:fldChar w:fldCharType="end"/>
      </w:r>
    </w:p>
    <w:p w14:paraId="0C014707" w14:textId="297F85E1" w:rsidR="008149A7" w:rsidRDefault="008149A7" w:rsidP="008149A7">
      <w:pPr>
        <w:pStyle w:val="TOC5"/>
        <w:ind w:right="1792"/>
        <w:rPr>
          <w:rFonts w:asciiTheme="minorHAnsi" w:eastAsiaTheme="minorEastAsia" w:hAnsiTheme="minorHAnsi" w:cstheme="minorBidi"/>
          <w:noProof/>
          <w:kern w:val="0"/>
          <w:sz w:val="22"/>
          <w:szCs w:val="22"/>
        </w:rPr>
      </w:pPr>
      <w:r>
        <w:rPr>
          <w:noProof/>
        </w:rPr>
        <w:t>139.755</w:t>
      </w:r>
      <w:r>
        <w:rPr>
          <w:noProof/>
        </w:rPr>
        <w:tab/>
        <w:t>Definition for Division—</w:t>
      </w:r>
      <w:r w:rsidRPr="00AF62A8">
        <w:rPr>
          <w:i/>
          <w:noProof/>
        </w:rPr>
        <w:t>applicable standards and requirements</w:t>
      </w:r>
      <w:r w:rsidRPr="008149A7">
        <w:rPr>
          <w:noProof/>
        </w:rPr>
        <w:tab/>
      </w:r>
      <w:r w:rsidRPr="008149A7">
        <w:rPr>
          <w:noProof/>
        </w:rPr>
        <w:fldChar w:fldCharType="begin"/>
      </w:r>
      <w:r w:rsidRPr="008149A7">
        <w:rPr>
          <w:noProof/>
        </w:rPr>
        <w:instrText xml:space="preserve"> PAGEREF _Toc525204676 \h </w:instrText>
      </w:r>
      <w:r w:rsidRPr="008149A7">
        <w:rPr>
          <w:noProof/>
        </w:rPr>
      </w:r>
      <w:r w:rsidRPr="008149A7">
        <w:rPr>
          <w:noProof/>
        </w:rPr>
        <w:fldChar w:fldCharType="separate"/>
      </w:r>
      <w:r w:rsidR="000F1A5C">
        <w:rPr>
          <w:noProof/>
        </w:rPr>
        <w:t>52</w:t>
      </w:r>
      <w:r w:rsidRPr="008149A7">
        <w:rPr>
          <w:noProof/>
        </w:rPr>
        <w:fldChar w:fldCharType="end"/>
      </w:r>
    </w:p>
    <w:p w14:paraId="280E9D3A" w14:textId="5612C568" w:rsidR="008149A7" w:rsidRDefault="008149A7" w:rsidP="008149A7">
      <w:pPr>
        <w:pStyle w:val="TOC5"/>
        <w:ind w:right="1792"/>
        <w:rPr>
          <w:rFonts w:asciiTheme="minorHAnsi" w:eastAsiaTheme="minorEastAsia" w:hAnsiTheme="minorHAnsi" w:cstheme="minorBidi"/>
          <w:noProof/>
          <w:kern w:val="0"/>
          <w:sz w:val="22"/>
          <w:szCs w:val="22"/>
        </w:rPr>
      </w:pPr>
      <w:r>
        <w:rPr>
          <w:noProof/>
        </w:rPr>
        <w:t>139.760</w:t>
      </w:r>
      <w:r>
        <w:rPr>
          <w:noProof/>
        </w:rPr>
        <w:tab/>
        <w:t>Inconsistency between Manual and chapter 9 of Annex 14</w:t>
      </w:r>
      <w:r w:rsidRPr="008149A7">
        <w:rPr>
          <w:noProof/>
        </w:rPr>
        <w:tab/>
      </w:r>
      <w:r w:rsidRPr="008149A7">
        <w:rPr>
          <w:noProof/>
        </w:rPr>
        <w:fldChar w:fldCharType="begin"/>
      </w:r>
      <w:r w:rsidRPr="008149A7">
        <w:rPr>
          <w:noProof/>
        </w:rPr>
        <w:instrText xml:space="preserve"> PAGEREF _Toc525204677 \h </w:instrText>
      </w:r>
      <w:r w:rsidRPr="008149A7">
        <w:rPr>
          <w:noProof/>
        </w:rPr>
      </w:r>
      <w:r w:rsidRPr="008149A7">
        <w:rPr>
          <w:noProof/>
        </w:rPr>
        <w:fldChar w:fldCharType="separate"/>
      </w:r>
      <w:r w:rsidR="000F1A5C">
        <w:rPr>
          <w:noProof/>
        </w:rPr>
        <w:t>53</w:t>
      </w:r>
      <w:r w:rsidRPr="008149A7">
        <w:rPr>
          <w:noProof/>
        </w:rPr>
        <w:fldChar w:fldCharType="end"/>
      </w:r>
    </w:p>
    <w:p w14:paraId="53B29110" w14:textId="1B11C38E" w:rsidR="008149A7" w:rsidRDefault="008149A7" w:rsidP="008149A7">
      <w:pPr>
        <w:pStyle w:val="TOC5"/>
        <w:ind w:right="1792"/>
        <w:rPr>
          <w:rFonts w:asciiTheme="minorHAnsi" w:eastAsiaTheme="minorEastAsia" w:hAnsiTheme="minorHAnsi" w:cstheme="minorBidi"/>
          <w:noProof/>
          <w:kern w:val="0"/>
          <w:sz w:val="22"/>
          <w:szCs w:val="22"/>
        </w:rPr>
      </w:pPr>
      <w:r>
        <w:rPr>
          <w:noProof/>
        </w:rPr>
        <w:t>139.765</w:t>
      </w:r>
      <w:r>
        <w:rPr>
          <w:noProof/>
        </w:rPr>
        <w:tab/>
        <w:t>Knowledge, equipment and expertise to deal with aviation hazards</w:t>
      </w:r>
      <w:r w:rsidRPr="008149A7">
        <w:rPr>
          <w:noProof/>
        </w:rPr>
        <w:tab/>
      </w:r>
      <w:r w:rsidRPr="008149A7">
        <w:rPr>
          <w:noProof/>
        </w:rPr>
        <w:fldChar w:fldCharType="begin"/>
      </w:r>
      <w:r w:rsidRPr="008149A7">
        <w:rPr>
          <w:noProof/>
        </w:rPr>
        <w:instrText xml:space="preserve"> PAGEREF _Toc525204678 \h </w:instrText>
      </w:r>
      <w:r w:rsidRPr="008149A7">
        <w:rPr>
          <w:noProof/>
        </w:rPr>
      </w:r>
      <w:r w:rsidRPr="008149A7">
        <w:rPr>
          <w:noProof/>
        </w:rPr>
        <w:fldChar w:fldCharType="separate"/>
      </w:r>
      <w:r w:rsidR="000F1A5C">
        <w:rPr>
          <w:noProof/>
        </w:rPr>
        <w:t>53</w:t>
      </w:r>
      <w:r w:rsidRPr="008149A7">
        <w:rPr>
          <w:noProof/>
        </w:rPr>
        <w:fldChar w:fldCharType="end"/>
      </w:r>
    </w:p>
    <w:p w14:paraId="0473E83C" w14:textId="5BAC8BD4" w:rsidR="008149A7" w:rsidRDefault="008149A7" w:rsidP="008149A7">
      <w:pPr>
        <w:pStyle w:val="TOC5"/>
        <w:ind w:right="1792"/>
        <w:rPr>
          <w:rFonts w:asciiTheme="minorHAnsi" w:eastAsiaTheme="minorEastAsia" w:hAnsiTheme="minorHAnsi" w:cstheme="minorBidi"/>
          <w:noProof/>
          <w:kern w:val="0"/>
          <w:sz w:val="22"/>
          <w:szCs w:val="22"/>
        </w:rPr>
      </w:pPr>
      <w:r>
        <w:rPr>
          <w:noProof/>
        </w:rPr>
        <w:t>139.770</w:t>
      </w:r>
      <w:r>
        <w:rPr>
          <w:noProof/>
        </w:rPr>
        <w:tab/>
        <w:t>General obligation to maintain service</w:t>
      </w:r>
      <w:r w:rsidRPr="008149A7">
        <w:rPr>
          <w:noProof/>
        </w:rPr>
        <w:tab/>
      </w:r>
      <w:r w:rsidRPr="008149A7">
        <w:rPr>
          <w:noProof/>
        </w:rPr>
        <w:fldChar w:fldCharType="begin"/>
      </w:r>
      <w:r w:rsidRPr="008149A7">
        <w:rPr>
          <w:noProof/>
        </w:rPr>
        <w:instrText xml:space="preserve"> PAGEREF _Toc525204679 \h </w:instrText>
      </w:r>
      <w:r w:rsidRPr="008149A7">
        <w:rPr>
          <w:noProof/>
        </w:rPr>
      </w:r>
      <w:r w:rsidRPr="008149A7">
        <w:rPr>
          <w:noProof/>
        </w:rPr>
        <w:fldChar w:fldCharType="separate"/>
      </w:r>
      <w:r w:rsidR="000F1A5C">
        <w:rPr>
          <w:noProof/>
        </w:rPr>
        <w:t>53</w:t>
      </w:r>
      <w:r w:rsidRPr="008149A7">
        <w:rPr>
          <w:noProof/>
        </w:rPr>
        <w:fldChar w:fldCharType="end"/>
      </w:r>
    </w:p>
    <w:p w14:paraId="6DA0FBF8" w14:textId="2F47C5B1" w:rsidR="008149A7" w:rsidRDefault="008149A7" w:rsidP="008149A7">
      <w:pPr>
        <w:pStyle w:val="TOC5"/>
        <w:ind w:right="1792"/>
        <w:rPr>
          <w:rFonts w:asciiTheme="minorHAnsi" w:eastAsiaTheme="minorEastAsia" w:hAnsiTheme="minorHAnsi" w:cstheme="minorBidi"/>
          <w:noProof/>
          <w:kern w:val="0"/>
          <w:sz w:val="22"/>
          <w:szCs w:val="22"/>
        </w:rPr>
      </w:pPr>
      <w:r>
        <w:rPr>
          <w:noProof/>
        </w:rPr>
        <w:t>139.771</w:t>
      </w:r>
      <w:r>
        <w:rPr>
          <w:noProof/>
        </w:rPr>
        <w:tab/>
        <w:t>Response time of ARFFS</w:t>
      </w:r>
      <w:r w:rsidRPr="008149A7">
        <w:rPr>
          <w:noProof/>
        </w:rPr>
        <w:tab/>
      </w:r>
      <w:r w:rsidRPr="008149A7">
        <w:rPr>
          <w:noProof/>
        </w:rPr>
        <w:fldChar w:fldCharType="begin"/>
      </w:r>
      <w:r w:rsidRPr="008149A7">
        <w:rPr>
          <w:noProof/>
        </w:rPr>
        <w:instrText xml:space="preserve"> PAGEREF _Toc525204680 \h </w:instrText>
      </w:r>
      <w:r w:rsidRPr="008149A7">
        <w:rPr>
          <w:noProof/>
        </w:rPr>
      </w:r>
      <w:r w:rsidRPr="008149A7">
        <w:rPr>
          <w:noProof/>
        </w:rPr>
        <w:fldChar w:fldCharType="separate"/>
      </w:r>
      <w:r w:rsidR="000F1A5C">
        <w:rPr>
          <w:noProof/>
        </w:rPr>
        <w:t>53</w:t>
      </w:r>
      <w:r w:rsidRPr="008149A7">
        <w:rPr>
          <w:noProof/>
        </w:rPr>
        <w:fldChar w:fldCharType="end"/>
      </w:r>
    </w:p>
    <w:p w14:paraId="53EF3F72" w14:textId="6748454D" w:rsidR="008149A7" w:rsidRDefault="008149A7" w:rsidP="008149A7">
      <w:pPr>
        <w:pStyle w:val="TOC5"/>
        <w:ind w:right="1792"/>
        <w:rPr>
          <w:rFonts w:asciiTheme="minorHAnsi" w:eastAsiaTheme="minorEastAsia" w:hAnsiTheme="minorHAnsi" w:cstheme="minorBidi"/>
          <w:noProof/>
          <w:kern w:val="0"/>
          <w:sz w:val="22"/>
          <w:szCs w:val="22"/>
        </w:rPr>
      </w:pPr>
      <w:r>
        <w:rPr>
          <w:noProof/>
        </w:rPr>
        <w:t>139.772</w:t>
      </w:r>
      <w:r>
        <w:rPr>
          <w:noProof/>
        </w:rPr>
        <w:tab/>
        <w:t>Buildings and emergency facilities</w:t>
      </w:r>
      <w:r w:rsidRPr="008149A7">
        <w:rPr>
          <w:noProof/>
        </w:rPr>
        <w:tab/>
      </w:r>
      <w:r w:rsidRPr="008149A7">
        <w:rPr>
          <w:noProof/>
        </w:rPr>
        <w:fldChar w:fldCharType="begin"/>
      </w:r>
      <w:r w:rsidRPr="008149A7">
        <w:rPr>
          <w:noProof/>
        </w:rPr>
        <w:instrText xml:space="preserve"> PAGEREF _Toc525204681 \h </w:instrText>
      </w:r>
      <w:r w:rsidRPr="008149A7">
        <w:rPr>
          <w:noProof/>
        </w:rPr>
      </w:r>
      <w:r w:rsidRPr="008149A7">
        <w:rPr>
          <w:noProof/>
        </w:rPr>
        <w:fldChar w:fldCharType="separate"/>
      </w:r>
      <w:r w:rsidR="000F1A5C">
        <w:rPr>
          <w:noProof/>
        </w:rPr>
        <w:t>53</w:t>
      </w:r>
      <w:r w:rsidRPr="008149A7">
        <w:rPr>
          <w:noProof/>
        </w:rPr>
        <w:fldChar w:fldCharType="end"/>
      </w:r>
    </w:p>
    <w:p w14:paraId="1C61D6E7" w14:textId="01014EE0" w:rsidR="008149A7" w:rsidRDefault="008149A7" w:rsidP="008149A7">
      <w:pPr>
        <w:pStyle w:val="TOC5"/>
        <w:ind w:right="1792"/>
        <w:rPr>
          <w:rFonts w:asciiTheme="minorHAnsi" w:eastAsiaTheme="minorEastAsia" w:hAnsiTheme="minorHAnsi" w:cstheme="minorBidi"/>
          <w:noProof/>
          <w:kern w:val="0"/>
          <w:sz w:val="22"/>
          <w:szCs w:val="22"/>
        </w:rPr>
      </w:pPr>
      <w:r>
        <w:rPr>
          <w:noProof/>
        </w:rPr>
        <w:t>139.773</w:t>
      </w:r>
      <w:r>
        <w:rPr>
          <w:noProof/>
        </w:rPr>
        <w:tab/>
        <w:t>Officer in charge</w:t>
      </w:r>
      <w:r w:rsidRPr="008149A7">
        <w:rPr>
          <w:noProof/>
        </w:rPr>
        <w:tab/>
      </w:r>
      <w:r w:rsidRPr="008149A7">
        <w:rPr>
          <w:noProof/>
        </w:rPr>
        <w:fldChar w:fldCharType="begin"/>
      </w:r>
      <w:r w:rsidRPr="008149A7">
        <w:rPr>
          <w:noProof/>
        </w:rPr>
        <w:instrText xml:space="preserve"> PAGEREF _Toc525204682 \h </w:instrText>
      </w:r>
      <w:r w:rsidRPr="008149A7">
        <w:rPr>
          <w:noProof/>
        </w:rPr>
      </w:r>
      <w:r w:rsidRPr="008149A7">
        <w:rPr>
          <w:noProof/>
        </w:rPr>
        <w:fldChar w:fldCharType="separate"/>
      </w:r>
      <w:r w:rsidR="000F1A5C">
        <w:rPr>
          <w:noProof/>
        </w:rPr>
        <w:t>54</w:t>
      </w:r>
      <w:r w:rsidRPr="008149A7">
        <w:rPr>
          <w:noProof/>
        </w:rPr>
        <w:fldChar w:fldCharType="end"/>
      </w:r>
    </w:p>
    <w:p w14:paraId="707E1144" w14:textId="4A298075" w:rsidR="008149A7" w:rsidRDefault="008149A7" w:rsidP="008149A7">
      <w:pPr>
        <w:pStyle w:val="TOC5"/>
        <w:ind w:right="1792"/>
        <w:rPr>
          <w:rFonts w:asciiTheme="minorHAnsi" w:eastAsiaTheme="minorEastAsia" w:hAnsiTheme="minorHAnsi" w:cstheme="minorBidi"/>
          <w:noProof/>
          <w:kern w:val="0"/>
          <w:sz w:val="22"/>
          <w:szCs w:val="22"/>
        </w:rPr>
      </w:pPr>
      <w:r>
        <w:rPr>
          <w:noProof/>
        </w:rPr>
        <w:t>139.775</w:t>
      </w:r>
      <w:r>
        <w:rPr>
          <w:noProof/>
        </w:rPr>
        <w:tab/>
        <w:t>Notice about times service is available etc</w:t>
      </w:r>
      <w:r w:rsidRPr="008149A7">
        <w:rPr>
          <w:noProof/>
        </w:rPr>
        <w:tab/>
      </w:r>
      <w:r w:rsidRPr="008149A7">
        <w:rPr>
          <w:noProof/>
        </w:rPr>
        <w:fldChar w:fldCharType="begin"/>
      </w:r>
      <w:r w:rsidRPr="008149A7">
        <w:rPr>
          <w:noProof/>
        </w:rPr>
        <w:instrText xml:space="preserve"> PAGEREF _Toc525204683 \h </w:instrText>
      </w:r>
      <w:r w:rsidRPr="008149A7">
        <w:rPr>
          <w:noProof/>
        </w:rPr>
      </w:r>
      <w:r w:rsidRPr="008149A7">
        <w:rPr>
          <w:noProof/>
        </w:rPr>
        <w:fldChar w:fldCharType="separate"/>
      </w:r>
      <w:r w:rsidR="000F1A5C">
        <w:rPr>
          <w:noProof/>
        </w:rPr>
        <w:t>54</w:t>
      </w:r>
      <w:r w:rsidRPr="008149A7">
        <w:rPr>
          <w:noProof/>
        </w:rPr>
        <w:fldChar w:fldCharType="end"/>
      </w:r>
    </w:p>
    <w:p w14:paraId="2F694422" w14:textId="552E3277" w:rsidR="008149A7" w:rsidRDefault="008149A7" w:rsidP="008149A7">
      <w:pPr>
        <w:pStyle w:val="TOC5"/>
        <w:ind w:right="1792"/>
        <w:rPr>
          <w:rFonts w:asciiTheme="minorHAnsi" w:eastAsiaTheme="minorEastAsia" w:hAnsiTheme="minorHAnsi" w:cstheme="minorBidi"/>
          <w:noProof/>
          <w:kern w:val="0"/>
          <w:sz w:val="22"/>
          <w:szCs w:val="22"/>
        </w:rPr>
      </w:pPr>
      <w:r>
        <w:rPr>
          <w:noProof/>
        </w:rPr>
        <w:t>139.780</w:t>
      </w:r>
      <w:r>
        <w:rPr>
          <w:noProof/>
        </w:rPr>
        <w:tab/>
        <w:t>Agreements with other fire fighting bodies</w:t>
      </w:r>
      <w:r w:rsidRPr="008149A7">
        <w:rPr>
          <w:noProof/>
        </w:rPr>
        <w:tab/>
      </w:r>
      <w:r w:rsidRPr="008149A7">
        <w:rPr>
          <w:noProof/>
        </w:rPr>
        <w:fldChar w:fldCharType="begin"/>
      </w:r>
      <w:r w:rsidRPr="008149A7">
        <w:rPr>
          <w:noProof/>
        </w:rPr>
        <w:instrText xml:space="preserve"> PAGEREF _Toc525204684 \h </w:instrText>
      </w:r>
      <w:r w:rsidRPr="008149A7">
        <w:rPr>
          <w:noProof/>
        </w:rPr>
      </w:r>
      <w:r w:rsidRPr="008149A7">
        <w:rPr>
          <w:noProof/>
        </w:rPr>
        <w:fldChar w:fldCharType="separate"/>
      </w:r>
      <w:r w:rsidR="000F1A5C">
        <w:rPr>
          <w:noProof/>
        </w:rPr>
        <w:t>54</w:t>
      </w:r>
      <w:r w:rsidRPr="008149A7">
        <w:rPr>
          <w:noProof/>
        </w:rPr>
        <w:fldChar w:fldCharType="end"/>
      </w:r>
    </w:p>
    <w:p w14:paraId="74678B83" w14:textId="5180299E" w:rsidR="008149A7" w:rsidRDefault="008149A7" w:rsidP="008149A7">
      <w:pPr>
        <w:pStyle w:val="TOC5"/>
        <w:ind w:right="1792"/>
        <w:rPr>
          <w:rFonts w:asciiTheme="minorHAnsi" w:eastAsiaTheme="minorEastAsia" w:hAnsiTheme="minorHAnsi" w:cstheme="minorBidi"/>
          <w:noProof/>
          <w:kern w:val="0"/>
          <w:sz w:val="22"/>
          <w:szCs w:val="22"/>
        </w:rPr>
      </w:pPr>
      <w:r>
        <w:rPr>
          <w:noProof/>
        </w:rPr>
        <w:t>139.785</w:t>
      </w:r>
      <w:r>
        <w:rPr>
          <w:noProof/>
        </w:rPr>
        <w:tab/>
        <w:t>Stock of fire extinguishing agents</w:t>
      </w:r>
      <w:r w:rsidRPr="008149A7">
        <w:rPr>
          <w:noProof/>
        </w:rPr>
        <w:tab/>
      </w:r>
      <w:r w:rsidRPr="008149A7">
        <w:rPr>
          <w:noProof/>
        </w:rPr>
        <w:fldChar w:fldCharType="begin"/>
      </w:r>
      <w:r w:rsidRPr="008149A7">
        <w:rPr>
          <w:noProof/>
        </w:rPr>
        <w:instrText xml:space="preserve"> PAGEREF _Toc525204685 \h </w:instrText>
      </w:r>
      <w:r w:rsidRPr="008149A7">
        <w:rPr>
          <w:noProof/>
        </w:rPr>
      </w:r>
      <w:r w:rsidRPr="008149A7">
        <w:rPr>
          <w:noProof/>
        </w:rPr>
        <w:fldChar w:fldCharType="separate"/>
      </w:r>
      <w:r w:rsidR="000F1A5C">
        <w:rPr>
          <w:noProof/>
        </w:rPr>
        <w:t>55</w:t>
      </w:r>
      <w:r w:rsidRPr="008149A7">
        <w:rPr>
          <w:noProof/>
        </w:rPr>
        <w:fldChar w:fldCharType="end"/>
      </w:r>
    </w:p>
    <w:p w14:paraId="43602583" w14:textId="18EAD393" w:rsidR="008149A7" w:rsidRDefault="008149A7" w:rsidP="008149A7">
      <w:pPr>
        <w:pStyle w:val="TOC5"/>
        <w:ind w:right="1792"/>
        <w:rPr>
          <w:rFonts w:asciiTheme="minorHAnsi" w:eastAsiaTheme="minorEastAsia" w:hAnsiTheme="minorHAnsi" w:cstheme="minorBidi"/>
          <w:noProof/>
          <w:kern w:val="0"/>
          <w:sz w:val="22"/>
          <w:szCs w:val="22"/>
        </w:rPr>
      </w:pPr>
      <w:r>
        <w:rPr>
          <w:noProof/>
        </w:rPr>
        <w:t>139.795</w:t>
      </w:r>
      <w:r>
        <w:rPr>
          <w:noProof/>
        </w:rPr>
        <w:tab/>
        <w:t>Extinguishing equipment and vehicles</w:t>
      </w:r>
      <w:r w:rsidRPr="008149A7">
        <w:rPr>
          <w:noProof/>
        </w:rPr>
        <w:tab/>
      </w:r>
      <w:r w:rsidRPr="008149A7">
        <w:rPr>
          <w:noProof/>
        </w:rPr>
        <w:fldChar w:fldCharType="begin"/>
      </w:r>
      <w:r w:rsidRPr="008149A7">
        <w:rPr>
          <w:noProof/>
        </w:rPr>
        <w:instrText xml:space="preserve"> PAGEREF _Toc525204686 \h </w:instrText>
      </w:r>
      <w:r w:rsidRPr="008149A7">
        <w:rPr>
          <w:noProof/>
        </w:rPr>
      </w:r>
      <w:r w:rsidRPr="008149A7">
        <w:rPr>
          <w:noProof/>
        </w:rPr>
        <w:fldChar w:fldCharType="separate"/>
      </w:r>
      <w:r w:rsidR="000F1A5C">
        <w:rPr>
          <w:noProof/>
        </w:rPr>
        <w:t>55</w:t>
      </w:r>
      <w:r w:rsidRPr="008149A7">
        <w:rPr>
          <w:noProof/>
        </w:rPr>
        <w:fldChar w:fldCharType="end"/>
      </w:r>
    </w:p>
    <w:p w14:paraId="5A8BF545" w14:textId="78B4503C" w:rsidR="008149A7" w:rsidRDefault="008149A7" w:rsidP="008149A7">
      <w:pPr>
        <w:pStyle w:val="TOC5"/>
        <w:ind w:right="1792"/>
        <w:rPr>
          <w:rFonts w:asciiTheme="minorHAnsi" w:eastAsiaTheme="minorEastAsia" w:hAnsiTheme="minorHAnsi" w:cstheme="minorBidi"/>
          <w:noProof/>
          <w:kern w:val="0"/>
          <w:sz w:val="22"/>
          <w:szCs w:val="22"/>
        </w:rPr>
      </w:pPr>
      <w:r>
        <w:rPr>
          <w:noProof/>
        </w:rPr>
        <w:t>139.800</w:t>
      </w:r>
      <w:r>
        <w:rPr>
          <w:noProof/>
        </w:rPr>
        <w:tab/>
        <w:t>Other vehicles and equipment</w:t>
      </w:r>
      <w:r w:rsidRPr="008149A7">
        <w:rPr>
          <w:noProof/>
        </w:rPr>
        <w:tab/>
      </w:r>
      <w:r w:rsidRPr="008149A7">
        <w:rPr>
          <w:noProof/>
        </w:rPr>
        <w:fldChar w:fldCharType="begin"/>
      </w:r>
      <w:r w:rsidRPr="008149A7">
        <w:rPr>
          <w:noProof/>
        </w:rPr>
        <w:instrText xml:space="preserve"> PAGEREF _Toc525204687 \h </w:instrText>
      </w:r>
      <w:r w:rsidRPr="008149A7">
        <w:rPr>
          <w:noProof/>
        </w:rPr>
      </w:r>
      <w:r w:rsidRPr="008149A7">
        <w:rPr>
          <w:noProof/>
        </w:rPr>
        <w:fldChar w:fldCharType="separate"/>
      </w:r>
      <w:r w:rsidR="000F1A5C">
        <w:rPr>
          <w:noProof/>
        </w:rPr>
        <w:t>56</w:t>
      </w:r>
      <w:r w:rsidRPr="008149A7">
        <w:rPr>
          <w:noProof/>
        </w:rPr>
        <w:fldChar w:fldCharType="end"/>
      </w:r>
    </w:p>
    <w:p w14:paraId="464D3A5F" w14:textId="4B411DA9"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139.805</w:t>
      </w:r>
      <w:r>
        <w:rPr>
          <w:noProof/>
        </w:rPr>
        <w:tab/>
        <w:t>Vehicles and equipment for firefighting and rescue in difficult environments</w:t>
      </w:r>
      <w:r w:rsidRPr="008149A7">
        <w:rPr>
          <w:noProof/>
        </w:rPr>
        <w:tab/>
      </w:r>
      <w:r w:rsidRPr="008149A7">
        <w:rPr>
          <w:noProof/>
        </w:rPr>
        <w:fldChar w:fldCharType="begin"/>
      </w:r>
      <w:r w:rsidRPr="008149A7">
        <w:rPr>
          <w:noProof/>
        </w:rPr>
        <w:instrText xml:space="preserve"> PAGEREF _Toc525204688 \h </w:instrText>
      </w:r>
      <w:r w:rsidRPr="008149A7">
        <w:rPr>
          <w:noProof/>
        </w:rPr>
      </w:r>
      <w:r w:rsidRPr="008149A7">
        <w:rPr>
          <w:noProof/>
        </w:rPr>
        <w:fldChar w:fldCharType="separate"/>
      </w:r>
      <w:r w:rsidR="000F1A5C">
        <w:rPr>
          <w:noProof/>
        </w:rPr>
        <w:t>56</w:t>
      </w:r>
      <w:r w:rsidRPr="008149A7">
        <w:rPr>
          <w:noProof/>
        </w:rPr>
        <w:fldChar w:fldCharType="end"/>
      </w:r>
    </w:p>
    <w:p w14:paraId="1BC53458" w14:textId="6CF75B4E" w:rsidR="008149A7" w:rsidRDefault="008149A7" w:rsidP="008149A7">
      <w:pPr>
        <w:pStyle w:val="TOC5"/>
        <w:ind w:right="1792"/>
        <w:rPr>
          <w:rFonts w:asciiTheme="minorHAnsi" w:eastAsiaTheme="minorEastAsia" w:hAnsiTheme="minorHAnsi" w:cstheme="minorBidi"/>
          <w:noProof/>
          <w:kern w:val="0"/>
          <w:sz w:val="22"/>
          <w:szCs w:val="22"/>
        </w:rPr>
      </w:pPr>
      <w:r>
        <w:rPr>
          <w:noProof/>
        </w:rPr>
        <w:t>139.810</w:t>
      </w:r>
      <w:r>
        <w:rPr>
          <w:noProof/>
        </w:rPr>
        <w:tab/>
        <w:t>Commissioning of certain equipment</w:t>
      </w:r>
      <w:r w:rsidRPr="008149A7">
        <w:rPr>
          <w:noProof/>
        </w:rPr>
        <w:tab/>
      </w:r>
      <w:r w:rsidRPr="008149A7">
        <w:rPr>
          <w:noProof/>
        </w:rPr>
        <w:fldChar w:fldCharType="begin"/>
      </w:r>
      <w:r w:rsidRPr="008149A7">
        <w:rPr>
          <w:noProof/>
        </w:rPr>
        <w:instrText xml:space="preserve"> PAGEREF _Toc525204689 \h </w:instrText>
      </w:r>
      <w:r w:rsidRPr="008149A7">
        <w:rPr>
          <w:noProof/>
        </w:rPr>
      </w:r>
      <w:r w:rsidRPr="008149A7">
        <w:rPr>
          <w:noProof/>
        </w:rPr>
        <w:fldChar w:fldCharType="separate"/>
      </w:r>
      <w:r w:rsidR="000F1A5C">
        <w:rPr>
          <w:noProof/>
        </w:rPr>
        <w:t>56</w:t>
      </w:r>
      <w:r w:rsidRPr="008149A7">
        <w:rPr>
          <w:noProof/>
        </w:rPr>
        <w:fldChar w:fldCharType="end"/>
      </w:r>
    </w:p>
    <w:p w14:paraId="7775C1AC" w14:textId="2BA52514" w:rsidR="008149A7" w:rsidRDefault="008149A7" w:rsidP="008149A7">
      <w:pPr>
        <w:pStyle w:val="TOC5"/>
        <w:ind w:right="1792"/>
        <w:rPr>
          <w:rFonts w:asciiTheme="minorHAnsi" w:eastAsiaTheme="minorEastAsia" w:hAnsiTheme="minorHAnsi" w:cstheme="minorBidi"/>
          <w:noProof/>
          <w:kern w:val="0"/>
          <w:sz w:val="22"/>
          <w:szCs w:val="22"/>
        </w:rPr>
      </w:pPr>
      <w:r>
        <w:rPr>
          <w:noProof/>
        </w:rPr>
        <w:t>139.815</w:t>
      </w:r>
      <w:r>
        <w:rPr>
          <w:noProof/>
        </w:rPr>
        <w:tab/>
        <w:t>Protective clothing and equipment</w:t>
      </w:r>
      <w:r w:rsidRPr="008149A7">
        <w:rPr>
          <w:noProof/>
        </w:rPr>
        <w:tab/>
      </w:r>
      <w:r w:rsidRPr="008149A7">
        <w:rPr>
          <w:noProof/>
        </w:rPr>
        <w:fldChar w:fldCharType="begin"/>
      </w:r>
      <w:r w:rsidRPr="008149A7">
        <w:rPr>
          <w:noProof/>
        </w:rPr>
        <w:instrText xml:space="preserve"> PAGEREF _Toc525204690 \h </w:instrText>
      </w:r>
      <w:r w:rsidRPr="008149A7">
        <w:rPr>
          <w:noProof/>
        </w:rPr>
      </w:r>
      <w:r w:rsidRPr="008149A7">
        <w:rPr>
          <w:noProof/>
        </w:rPr>
        <w:fldChar w:fldCharType="separate"/>
      </w:r>
      <w:r w:rsidR="000F1A5C">
        <w:rPr>
          <w:noProof/>
        </w:rPr>
        <w:t>56</w:t>
      </w:r>
      <w:r w:rsidRPr="008149A7">
        <w:rPr>
          <w:noProof/>
        </w:rPr>
        <w:fldChar w:fldCharType="end"/>
      </w:r>
    </w:p>
    <w:p w14:paraId="7B93DC0A" w14:textId="12E1C391" w:rsidR="008149A7" w:rsidRDefault="008149A7" w:rsidP="008149A7">
      <w:pPr>
        <w:pStyle w:val="TOC5"/>
        <w:ind w:right="1792"/>
        <w:rPr>
          <w:rFonts w:asciiTheme="minorHAnsi" w:eastAsiaTheme="minorEastAsia" w:hAnsiTheme="minorHAnsi" w:cstheme="minorBidi"/>
          <w:noProof/>
          <w:kern w:val="0"/>
          <w:sz w:val="22"/>
          <w:szCs w:val="22"/>
        </w:rPr>
      </w:pPr>
      <w:r>
        <w:rPr>
          <w:noProof/>
        </w:rPr>
        <w:t>139.820</w:t>
      </w:r>
      <w:r>
        <w:rPr>
          <w:noProof/>
        </w:rPr>
        <w:tab/>
        <w:t>Communications</w:t>
      </w:r>
      <w:r w:rsidRPr="008149A7">
        <w:rPr>
          <w:noProof/>
        </w:rPr>
        <w:tab/>
      </w:r>
      <w:r w:rsidRPr="008149A7">
        <w:rPr>
          <w:noProof/>
        </w:rPr>
        <w:fldChar w:fldCharType="begin"/>
      </w:r>
      <w:r w:rsidRPr="008149A7">
        <w:rPr>
          <w:noProof/>
        </w:rPr>
        <w:instrText xml:space="preserve"> PAGEREF _Toc525204691 \h </w:instrText>
      </w:r>
      <w:r w:rsidRPr="008149A7">
        <w:rPr>
          <w:noProof/>
        </w:rPr>
      </w:r>
      <w:r w:rsidRPr="008149A7">
        <w:rPr>
          <w:noProof/>
        </w:rPr>
        <w:fldChar w:fldCharType="separate"/>
      </w:r>
      <w:r w:rsidR="000F1A5C">
        <w:rPr>
          <w:noProof/>
        </w:rPr>
        <w:t>57</w:t>
      </w:r>
      <w:r w:rsidRPr="008149A7">
        <w:rPr>
          <w:noProof/>
        </w:rPr>
        <w:fldChar w:fldCharType="end"/>
      </w:r>
    </w:p>
    <w:p w14:paraId="726D75DF" w14:textId="0FE83D6E" w:rsidR="008149A7" w:rsidRDefault="008149A7" w:rsidP="008149A7">
      <w:pPr>
        <w:pStyle w:val="TOC5"/>
        <w:ind w:right="1792"/>
        <w:rPr>
          <w:rFonts w:asciiTheme="minorHAnsi" w:eastAsiaTheme="minorEastAsia" w:hAnsiTheme="minorHAnsi" w:cstheme="minorBidi"/>
          <w:noProof/>
          <w:kern w:val="0"/>
          <w:sz w:val="22"/>
          <w:szCs w:val="22"/>
        </w:rPr>
      </w:pPr>
      <w:r>
        <w:rPr>
          <w:noProof/>
        </w:rPr>
        <w:t>139.825</w:t>
      </w:r>
      <w:r>
        <w:rPr>
          <w:noProof/>
        </w:rPr>
        <w:tab/>
        <w:t>Test and maintenance equipment</w:t>
      </w:r>
      <w:r w:rsidRPr="008149A7">
        <w:rPr>
          <w:noProof/>
        </w:rPr>
        <w:tab/>
      </w:r>
      <w:r w:rsidRPr="008149A7">
        <w:rPr>
          <w:noProof/>
        </w:rPr>
        <w:fldChar w:fldCharType="begin"/>
      </w:r>
      <w:r w:rsidRPr="008149A7">
        <w:rPr>
          <w:noProof/>
        </w:rPr>
        <w:instrText xml:space="preserve"> PAGEREF _Toc525204692 \h </w:instrText>
      </w:r>
      <w:r w:rsidRPr="008149A7">
        <w:rPr>
          <w:noProof/>
        </w:rPr>
      </w:r>
      <w:r w:rsidRPr="008149A7">
        <w:rPr>
          <w:noProof/>
        </w:rPr>
        <w:fldChar w:fldCharType="separate"/>
      </w:r>
      <w:r w:rsidR="000F1A5C">
        <w:rPr>
          <w:noProof/>
        </w:rPr>
        <w:t>57</w:t>
      </w:r>
      <w:r w:rsidRPr="008149A7">
        <w:rPr>
          <w:noProof/>
        </w:rPr>
        <w:fldChar w:fldCharType="end"/>
      </w:r>
    </w:p>
    <w:p w14:paraId="6C4FF128" w14:textId="3FDBC94F" w:rsidR="008149A7" w:rsidRDefault="008149A7" w:rsidP="008149A7">
      <w:pPr>
        <w:pStyle w:val="TOC5"/>
        <w:ind w:right="1792"/>
        <w:rPr>
          <w:rFonts w:asciiTheme="minorHAnsi" w:eastAsiaTheme="minorEastAsia" w:hAnsiTheme="minorHAnsi" w:cstheme="minorBidi"/>
          <w:noProof/>
          <w:kern w:val="0"/>
          <w:sz w:val="22"/>
          <w:szCs w:val="22"/>
        </w:rPr>
      </w:pPr>
      <w:r>
        <w:rPr>
          <w:noProof/>
        </w:rPr>
        <w:t>139.830</w:t>
      </w:r>
      <w:r>
        <w:rPr>
          <w:noProof/>
        </w:rPr>
        <w:tab/>
        <w:t>Commissioning of new vehicles and equipment</w:t>
      </w:r>
      <w:r w:rsidRPr="008149A7">
        <w:rPr>
          <w:noProof/>
        </w:rPr>
        <w:tab/>
      </w:r>
      <w:r w:rsidRPr="008149A7">
        <w:rPr>
          <w:noProof/>
        </w:rPr>
        <w:fldChar w:fldCharType="begin"/>
      </w:r>
      <w:r w:rsidRPr="008149A7">
        <w:rPr>
          <w:noProof/>
        </w:rPr>
        <w:instrText xml:space="preserve"> PAGEREF _Toc525204693 \h </w:instrText>
      </w:r>
      <w:r w:rsidRPr="008149A7">
        <w:rPr>
          <w:noProof/>
        </w:rPr>
      </w:r>
      <w:r w:rsidRPr="008149A7">
        <w:rPr>
          <w:noProof/>
        </w:rPr>
        <w:fldChar w:fldCharType="separate"/>
      </w:r>
      <w:r w:rsidR="000F1A5C">
        <w:rPr>
          <w:noProof/>
        </w:rPr>
        <w:t>57</w:t>
      </w:r>
      <w:r w:rsidRPr="008149A7">
        <w:rPr>
          <w:noProof/>
        </w:rPr>
        <w:fldChar w:fldCharType="end"/>
      </w:r>
    </w:p>
    <w:p w14:paraId="51E38331" w14:textId="782163FA" w:rsidR="008149A7" w:rsidRDefault="008149A7" w:rsidP="008149A7">
      <w:pPr>
        <w:pStyle w:val="TOC5"/>
        <w:ind w:right="1792"/>
        <w:rPr>
          <w:rFonts w:asciiTheme="minorHAnsi" w:eastAsiaTheme="minorEastAsia" w:hAnsiTheme="minorHAnsi" w:cstheme="minorBidi"/>
          <w:noProof/>
          <w:kern w:val="0"/>
          <w:sz w:val="22"/>
          <w:szCs w:val="22"/>
        </w:rPr>
      </w:pPr>
      <w:r>
        <w:rPr>
          <w:noProof/>
        </w:rPr>
        <w:t>139.835</w:t>
      </w:r>
      <w:r>
        <w:rPr>
          <w:noProof/>
        </w:rPr>
        <w:tab/>
        <w:t>Number of operating personnel</w:t>
      </w:r>
      <w:r w:rsidRPr="008149A7">
        <w:rPr>
          <w:noProof/>
        </w:rPr>
        <w:tab/>
      </w:r>
      <w:r w:rsidRPr="008149A7">
        <w:rPr>
          <w:noProof/>
        </w:rPr>
        <w:fldChar w:fldCharType="begin"/>
      </w:r>
      <w:r w:rsidRPr="008149A7">
        <w:rPr>
          <w:noProof/>
        </w:rPr>
        <w:instrText xml:space="preserve"> PAGEREF _Toc525204694 \h </w:instrText>
      </w:r>
      <w:r w:rsidRPr="008149A7">
        <w:rPr>
          <w:noProof/>
        </w:rPr>
      </w:r>
      <w:r w:rsidRPr="008149A7">
        <w:rPr>
          <w:noProof/>
        </w:rPr>
        <w:fldChar w:fldCharType="separate"/>
      </w:r>
      <w:r w:rsidR="000F1A5C">
        <w:rPr>
          <w:noProof/>
        </w:rPr>
        <w:t>57</w:t>
      </w:r>
      <w:r w:rsidRPr="008149A7">
        <w:rPr>
          <w:noProof/>
        </w:rPr>
        <w:fldChar w:fldCharType="end"/>
      </w:r>
    </w:p>
    <w:p w14:paraId="202CCBCA" w14:textId="508B6038" w:rsidR="008149A7" w:rsidRDefault="008149A7" w:rsidP="008149A7">
      <w:pPr>
        <w:pStyle w:val="TOC5"/>
        <w:ind w:right="1792"/>
        <w:rPr>
          <w:rFonts w:asciiTheme="minorHAnsi" w:eastAsiaTheme="minorEastAsia" w:hAnsiTheme="minorHAnsi" w:cstheme="minorBidi"/>
          <w:noProof/>
          <w:kern w:val="0"/>
          <w:sz w:val="22"/>
          <w:szCs w:val="22"/>
        </w:rPr>
      </w:pPr>
      <w:r>
        <w:rPr>
          <w:noProof/>
        </w:rPr>
        <w:t>139.840</w:t>
      </w:r>
      <w:r>
        <w:rPr>
          <w:noProof/>
        </w:rPr>
        <w:tab/>
        <w:t>Medical standard of firefighters</w:t>
      </w:r>
      <w:r w:rsidRPr="008149A7">
        <w:rPr>
          <w:noProof/>
        </w:rPr>
        <w:tab/>
      </w:r>
      <w:r w:rsidRPr="008149A7">
        <w:rPr>
          <w:noProof/>
        </w:rPr>
        <w:fldChar w:fldCharType="begin"/>
      </w:r>
      <w:r w:rsidRPr="008149A7">
        <w:rPr>
          <w:noProof/>
        </w:rPr>
        <w:instrText xml:space="preserve"> PAGEREF _Toc525204695 \h </w:instrText>
      </w:r>
      <w:r w:rsidRPr="008149A7">
        <w:rPr>
          <w:noProof/>
        </w:rPr>
      </w:r>
      <w:r w:rsidRPr="008149A7">
        <w:rPr>
          <w:noProof/>
        </w:rPr>
        <w:fldChar w:fldCharType="separate"/>
      </w:r>
      <w:r w:rsidR="000F1A5C">
        <w:rPr>
          <w:noProof/>
        </w:rPr>
        <w:t>58</w:t>
      </w:r>
      <w:r w:rsidRPr="008149A7">
        <w:rPr>
          <w:noProof/>
        </w:rPr>
        <w:fldChar w:fldCharType="end"/>
      </w:r>
    </w:p>
    <w:p w14:paraId="7192C7D1" w14:textId="5B0EB11A" w:rsidR="008149A7" w:rsidRDefault="008149A7" w:rsidP="008149A7">
      <w:pPr>
        <w:pStyle w:val="TOC5"/>
        <w:ind w:right="1792"/>
        <w:rPr>
          <w:rFonts w:asciiTheme="minorHAnsi" w:eastAsiaTheme="minorEastAsia" w:hAnsiTheme="minorHAnsi" w:cstheme="minorBidi"/>
          <w:noProof/>
          <w:kern w:val="0"/>
          <w:sz w:val="22"/>
          <w:szCs w:val="22"/>
        </w:rPr>
      </w:pPr>
      <w:r>
        <w:rPr>
          <w:noProof/>
        </w:rPr>
        <w:t>139.845</w:t>
      </w:r>
      <w:r>
        <w:rPr>
          <w:noProof/>
        </w:rPr>
        <w:tab/>
        <w:t>Qualifications and training of firefighters</w:t>
      </w:r>
      <w:r w:rsidRPr="008149A7">
        <w:rPr>
          <w:noProof/>
        </w:rPr>
        <w:tab/>
      </w:r>
      <w:r w:rsidRPr="008149A7">
        <w:rPr>
          <w:noProof/>
        </w:rPr>
        <w:fldChar w:fldCharType="begin"/>
      </w:r>
      <w:r w:rsidRPr="008149A7">
        <w:rPr>
          <w:noProof/>
        </w:rPr>
        <w:instrText xml:space="preserve"> PAGEREF _Toc525204696 \h </w:instrText>
      </w:r>
      <w:r w:rsidRPr="008149A7">
        <w:rPr>
          <w:noProof/>
        </w:rPr>
      </w:r>
      <w:r w:rsidRPr="008149A7">
        <w:rPr>
          <w:noProof/>
        </w:rPr>
        <w:fldChar w:fldCharType="separate"/>
      </w:r>
      <w:r w:rsidR="000F1A5C">
        <w:rPr>
          <w:noProof/>
        </w:rPr>
        <w:t>58</w:t>
      </w:r>
      <w:r w:rsidRPr="008149A7">
        <w:rPr>
          <w:noProof/>
        </w:rPr>
        <w:fldChar w:fldCharType="end"/>
      </w:r>
    </w:p>
    <w:p w14:paraId="2708890D" w14:textId="523BC403" w:rsidR="008149A7" w:rsidRDefault="008149A7" w:rsidP="008149A7">
      <w:pPr>
        <w:pStyle w:val="TOC5"/>
        <w:ind w:right="1792"/>
        <w:rPr>
          <w:rFonts w:asciiTheme="minorHAnsi" w:eastAsiaTheme="minorEastAsia" w:hAnsiTheme="minorHAnsi" w:cstheme="minorBidi"/>
          <w:noProof/>
          <w:kern w:val="0"/>
          <w:sz w:val="22"/>
          <w:szCs w:val="22"/>
        </w:rPr>
      </w:pPr>
      <w:r>
        <w:rPr>
          <w:noProof/>
        </w:rPr>
        <w:t>139.850</w:t>
      </w:r>
      <w:r>
        <w:rPr>
          <w:noProof/>
        </w:rPr>
        <w:tab/>
        <w:t>Operations manual</w:t>
      </w:r>
      <w:r w:rsidRPr="008149A7">
        <w:rPr>
          <w:noProof/>
        </w:rPr>
        <w:tab/>
      </w:r>
      <w:r w:rsidRPr="008149A7">
        <w:rPr>
          <w:noProof/>
        </w:rPr>
        <w:fldChar w:fldCharType="begin"/>
      </w:r>
      <w:r w:rsidRPr="008149A7">
        <w:rPr>
          <w:noProof/>
        </w:rPr>
        <w:instrText xml:space="preserve"> PAGEREF _Toc525204697 \h </w:instrText>
      </w:r>
      <w:r w:rsidRPr="008149A7">
        <w:rPr>
          <w:noProof/>
        </w:rPr>
      </w:r>
      <w:r w:rsidRPr="008149A7">
        <w:rPr>
          <w:noProof/>
        </w:rPr>
        <w:fldChar w:fldCharType="separate"/>
      </w:r>
      <w:r w:rsidR="000F1A5C">
        <w:rPr>
          <w:noProof/>
        </w:rPr>
        <w:t>58</w:t>
      </w:r>
      <w:r w:rsidRPr="008149A7">
        <w:rPr>
          <w:noProof/>
        </w:rPr>
        <w:fldChar w:fldCharType="end"/>
      </w:r>
    </w:p>
    <w:p w14:paraId="0D7E6F66" w14:textId="53E867E7" w:rsidR="008149A7" w:rsidRDefault="008149A7" w:rsidP="008149A7">
      <w:pPr>
        <w:pStyle w:val="TOC5"/>
        <w:ind w:right="1792"/>
        <w:rPr>
          <w:rFonts w:asciiTheme="minorHAnsi" w:eastAsiaTheme="minorEastAsia" w:hAnsiTheme="minorHAnsi" w:cstheme="minorBidi"/>
          <w:noProof/>
          <w:kern w:val="0"/>
          <w:sz w:val="22"/>
          <w:szCs w:val="22"/>
        </w:rPr>
      </w:pPr>
      <w:r>
        <w:rPr>
          <w:noProof/>
        </w:rPr>
        <w:t>139.855</w:t>
      </w:r>
      <w:r>
        <w:rPr>
          <w:noProof/>
        </w:rPr>
        <w:tab/>
        <w:t>Amendment of operations manual</w:t>
      </w:r>
      <w:r w:rsidRPr="008149A7">
        <w:rPr>
          <w:noProof/>
        </w:rPr>
        <w:tab/>
      </w:r>
      <w:r w:rsidRPr="008149A7">
        <w:rPr>
          <w:noProof/>
        </w:rPr>
        <w:fldChar w:fldCharType="begin"/>
      </w:r>
      <w:r w:rsidRPr="008149A7">
        <w:rPr>
          <w:noProof/>
        </w:rPr>
        <w:instrText xml:space="preserve"> PAGEREF _Toc525204698 \h </w:instrText>
      </w:r>
      <w:r w:rsidRPr="008149A7">
        <w:rPr>
          <w:noProof/>
        </w:rPr>
      </w:r>
      <w:r w:rsidRPr="008149A7">
        <w:rPr>
          <w:noProof/>
        </w:rPr>
        <w:fldChar w:fldCharType="separate"/>
      </w:r>
      <w:r w:rsidR="000F1A5C">
        <w:rPr>
          <w:noProof/>
        </w:rPr>
        <w:t>59</w:t>
      </w:r>
      <w:r w:rsidRPr="008149A7">
        <w:rPr>
          <w:noProof/>
        </w:rPr>
        <w:fldChar w:fldCharType="end"/>
      </w:r>
    </w:p>
    <w:p w14:paraId="46844DF5" w14:textId="543A2DCC" w:rsidR="008149A7" w:rsidRDefault="008149A7" w:rsidP="008149A7">
      <w:pPr>
        <w:pStyle w:val="TOC5"/>
        <w:ind w:right="1792"/>
        <w:rPr>
          <w:rFonts w:asciiTheme="minorHAnsi" w:eastAsiaTheme="minorEastAsia" w:hAnsiTheme="minorHAnsi" w:cstheme="minorBidi"/>
          <w:noProof/>
          <w:kern w:val="0"/>
          <w:sz w:val="22"/>
          <w:szCs w:val="22"/>
        </w:rPr>
      </w:pPr>
      <w:r>
        <w:rPr>
          <w:noProof/>
        </w:rPr>
        <w:t>139.860</w:t>
      </w:r>
      <w:r>
        <w:rPr>
          <w:noProof/>
        </w:rPr>
        <w:tab/>
        <w:t>Voice data recording</w:t>
      </w:r>
      <w:r w:rsidRPr="008149A7">
        <w:rPr>
          <w:noProof/>
        </w:rPr>
        <w:tab/>
      </w:r>
      <w:r w:rsidRPr="008149A7">
        <w:rPr>
          <w:noProof/>
        </w:rPr>
        <w:fldChar w:fldCharType="begin"/>
      </w:r>
      <w:r w:rsidRPr="008149A7">
        <w:rPr>
          <w:noProof/>
        </w:rPr>
        <w:instrText xml:space="preserve"> PAGEREF _Toc525204699 \h </w:instrText>
      </w:r>
      <w:r w:rsidRPr="008149A7">
        <w:rPr>
          <w:noProof/>
        </w:rPr>
      </w:r>
      <w:r w:rsidRPr="008149A7">
        <w:rPr>
          <w:noProof/>
        </w:rPr>
        <w:fldChar w:fldCharType="separate"/>
      </w:r>
      <w:r w:rsidR="000F1A5C">
        <w:rPr>
          <w:noProof/>
        </w:rPr>
        <w:t>59</w:t>
      </w:r>
      <w:r w:rsidRPr="008149A7">
        <w:rPr>
          <w:noProof/>
        </w:rPr>
        <w:fldChar w:fldCharType="end"/>
      </w:r>
    </w:p>
    <w:p w14:paraId="5CAF88CB" w14:textId="13AB50DC" w:rsidR="008149A7" w:rsidRDefault="008149A7" w:rsidP="008149A7">
      <w:pPr>
        <w:pStyle w:val="TOC5"/>
        <w:ind w:right="1792"/>
        <w:rPr>
          <w:rFonts w:asciiTheme="minorHAnsi" w:eastAsiaTheme="minorEastAsia" w:hAnsiTheme="minorHAnsi" w:cstheme="minorBidi"/>
          <w:noProof/>
          <w:kern w:val="0"/>
          <w:sz w:val="22"/>
          <w:szCs w:val="22"/>
        </w:rPr>
      </w:pPr>
      <w:r>
        <w:rPr>
          <w:noProof/>
        </w:rPr>
        <w:t>139.865</w:t>
      </w:r>
      <w:r>
        <w:rPr>
          <w:noProof/>
        </w:rPr>
        <w:tab/>
        <w:t>Record of accidents or incidents</w:t>
      </w:r>
      <w:r w:rsidRPr="008149A7">
        <w:rPr>
          <w:noProof/>
        </w:rPr>
        <w:tab/>
      </w:r>
      <w:r w:rsidRPr="008149A7">
        <w:rPr>
          <w:noProof/>
        </w:rPr>
        <w:fldChar w:fldCharType="begin"/>
      </w:r>
      <w:r w:rsidRPr="008149A7">
        <w:rPr>
          <w:noProof/>
        </w:rPr>
        <w:instrText xml:space="preserve"> PAGEREF _Toc525204700 \h </w:instrText>
      </w:r>
      <w:r w:rsidRPr="008149A7">
        <w:rPr>
          <w:noProof/>
        </w:rPr>
      </w:r>
      <w:r w:rsidRPr="008149A7">
        <w:rPr>
          <w:noProof/>
        </w:rPr>
        <w:fldChar w:fldCharType="separate"/>
      </w:r>
      <w:r w:rsidR="000F1A5C">
        <w:rPr>
          <w:noProof/>
        </w:rPr>
        <w:t>59</w:t>
      </w:r>
      <w:r w:rsidRPr="008149A7">
        <w:rPr>
          <w:noProof/>
        </w:rPr>
        <w:fldChar w:fldCharType="end"/>
      </w:r>
    </w:p>
    <w:p w14:paraId="551FB6F3" w14:textId="5C28BAED" w:rsidR="008149A7" w:rsidRDefault="008149A7" w:rsidP="008149A7">
      <w:pPr>
        <w:pStyle w:val="TOC5"/>
        <w:ind w:right="1792"/>
        <w:rPr>
          <w:rFonts w:asciiTheme="minorHAnsi" w:eastAsiaTheme="minorEastAsia" w:hAnsiTheme="minorHAnsi" w:cstheme="minorBidi"/>
          <w:noProof/>
          <w:kern w:val="0"/>
          <w:sz w:val="22"/>
          <w:szCs w:val="22"/>
        </w:rPr>
      </w:pPr>
      <w:r>
        <w:rPr>
          <w:noProof/>
        </w:rPr>
        <w:t>139.870</w:t>
      </w:r>
      <w:r>
        <w:rPr>
          <w:noProof/>
        </w:rPr>
        <w:tab/>
        <w:t>Contingency plan</w:t>
      </w:r>
      <w:r w:rsidRPr="008149A7">
        <w:rPr>
          <w:noProof/>
        </w:rPr>
        <w:tab/>
      </w:r>
      <w:r w:rsidRPr="008149A7">
        <w:rPr>
          <w:noProof/>
        </w:rPr>
        <w:fldChar w:fldCharType="begin"/>
      </w:r>
      <w:r w:rsidRPr="008149A7">
        <w:rPr>
          <w:noProof/>
        </w:rPr>
        <w:instrText xml:space="preserve"> PAGEREF _Toc525204701 \h </w:instrText>
      </w:r>
      <w:r w:rsidRPr="008149A7">
        <w:rPr>
          <w:noProof/>
        </w:rPr>
      </w:r>
      <w:r w:rsidRPr="008149A7">
        <w:rPr>
          <w:noProof/>
        </w:rPr>
        <w:fldChar w:fldCharType="separate"/>
      </w:r>
      <w:r w:rsidR="000F1A5C">
        <w:rPr>
          <w:noProof/>
        </w:rPr>
        <w:t>59</w:t>
      </w:r>
      <w:r w:rsidRPr="008149A7">
        <w:rPr>
          <w:noProof/>
        </w:rPr>
        <w:fldChar w:fldCharType="end"/>
      </w:r>
    </w:p>
    <w:p w14:paraId="3CBA7500" w14:textId="5E71E99F" w:rsidR="008149A7" w:rsidRDefault="008149A7" w:rsidP="008149A7">
      <w:pPr>
        <w:pStyle w:val="TOC5"/>
        <w:ind w:right="1792"/>
        <w:rPr>
          <w:rFonts w:asciiTheme="minorHAnsi" w:eastAsiaTheme="minorEastAsia" w:hAnsiTheme="minorHAnsi" w:cstheme="minorBidi"/>
          <w:noProof/>
          <w:kern w:val="0"/>
          <w:sz w:val="22"/>
          <w:szCs w:val="22"/>
        </w:rPr>
      </w:pPr>
      <w:r>
        <w:rPr>
          <w:noProof/>
        </w:rPr>
        <w:t>139.875</w:t>
      </w:r>
      <w:r>
        <w:rPr>
          <w:noProof/>
        </w:rPr>
        <w:tab/>
        <w:t>Records management</w:t>
      </w:r>
      <w:r w:rsidRPr="008149A7">
        <w:rPr>
          <w:noProof/>
        </w:rPr>
        <w:tab/>
      </w:r>
      <w:r w:rsidRPr="008149A7">
        <w:rPr>
          <w:noProof/>
        </w:rPr>
        <w:fldChar w:fldCharType="begin"/>
      </w:r>
      <w:r w:rsidRPr="008149A7">
        <w:rPr>
          <w:noProof/>
        </w:rPr>
        <w:instrText xml:space="preserve"> PAGEREF _Toc525204702 \h </w:instrText>
      </w:r>
      <w:r w:rsidRPr="008149A7">
        <w:rPr>
          <w:noProof/>
        </w:rPr>
      </w:r>
      <w:r w:rsidRPr="008149A7">
        <w:rPr>
          <w:noProof/>
        </w:rPr>
        <w:fldChar w:fldCharType="separate"/>
      </w:r>
      <w:r w:rsidR="000F1A5C">
        <w:rPr>
          <w:noProof/>
        </w:rPr>
        <w:t>59</w:t>
      </w:r>
      <w:r w:rsidRPr="008149A7">
        <w:rPr>
          <w:noProof/>
        </w:rPr>
        <w:fldChar w:fldCharType="end"/>
      </w:r>
    </w:p>
    <w:p w14:paraId="582749FB" w14:textId="057097E2" w:rsidR="008149A7" w:rsidRDefault="008149A7" w:rsidP="008149A7">
      <w:pPr>
        <w:pStyle w:val="TOC5"/>
        <w:ind w:right="1792"/>
        <w:rPr>
          <w:rFonts w:asciiTheme="minorHAnsi" w:eastAsiaTheme="minorEastAsia" w:hAnsiTheme="minorHAnsi" w:cstheme="minorBidi"/>
          <w:noProof/>
          <w:kern w:val="0"/>
          <w:sz w:val="22"/>
          <w:szCs w:val="22"/>
        </w:rPr>
      </w:pPr>
      <w:r>
        <w:rPr>
          <w:noProof/>
        </w:rPr>
        <w:t>139.880</w:t>
      </w:r>
      <w:r>
        <w:rPr>
          <w:noProof/>
        </w:rPr>
        <w:tab/>
        <w:t>Organisation</w:t>
      </w:r>
      <w:r w:rsidRPr="008149A7">
        <w:rPr>
          <w:noProof/>
        </w:rPr>
        <w:tab/>
      </w:r>
      <w:r w:rsidRPr="008149A7">
        <w:rPr>
          <w:noProof/>
        </w:rPr>
        <w:fldChar w:fldCharType="begin"/>
      </w:r>
      <w:r w:rsidRPr="008149A7">
        <w:rPr>
          <w:noProof/>
        </w:rPr>
        <w:instrText xml:space="preserve"> PAGEREF _Toc525204703 \h </w:instrText>
      </w:r>
      <w:r w:rsidRPr="008149A7">
        <w:rPr>
          <w:noProof/>
        </w:rPr>
      </w:r>
      <w:r w:rsidRPr="008149A7">
        <w:rPr>
          <w:noProof/>
        </w:rPr>
        <w:fldChar w:fldCharType="separate"/>
      </w:r>
      <w:r w:rsidR="000F1A5C">
        <w:rPr>
          <w:noProof/>
        </w:rPr>
        <w:t>60</w:t>
      </w:r>
      <w:r w:rsidRPr="008149A7">
        <w:rPr>
          <w:noProof/>
        </w:rPr>
        <w:fldChar w:fldCharType="end"/>
      </w:r>
    </w:p>
    <w:p w14:paraId="764DF8DF" w14:textId="70AC2FFF" w:rsidR="008149A7" w:rsidRDefault="008149A7" w:rsidP="008149A7">
      <w:pPr>
        <w:pStyle w:val="TOC5"/>
        <w:ind w:right="1792"/>
        <w:rPr>
          <w:rFonts w:asciiTheme="minorHAnsi" w:eastAsiaTheme="minorEastAsia" w:hAnsiTheme="minorHAnsi" w:cstheme="minorBidi"/>
          <w:noProof/>
          <w:kern w:val="0"/>
          <w:sz w:val="22"/>
          <w:szCs w:val="22"/>
        </w:rPr>
      </w:pPr>
      <w:r>
        <w:rPr>
          <w:noProof/>
        </w:rPr>
        <w:t>139.885</w:t>
      </w:r>
      <w:r>
        <w:rPr>
          <w:noProof/>
        </w:rPr>
        <w:tab/>
        <w:t>System for rectification of service failures</w:t>
      </w:r>
      <w:r w:rsidRPr="008149A7">
        <w:rPr>
          <w:noProof/>
        </w:rPr>
        <w:tab/>
      </w:r>
      <w:r w:rsidRPr="008149A7">
        <w:rPr>
          <w:noProof/>
        </w:rPr>
        <w:fldChar w:fldCharType="begin"/>
      </w:r>
      <w:r w:rsidRPr="008149A7">
        <w:rPr>
          <w:noProof/>
        </w:rPr>
        <w:instrText xml:space="preserve"> PAGEREF _Toc525204704 \h </w:instrText>
      </w:r>
      <w:r w:rsidRPr="008149A7">
        <w:rPr>
          <w:noProof/>
        </w:rPr>
      </w:r>
      <w:r w:rsidRPr="008149A7">
        <w:rPr>
          <w:noProof/>
        </w:rPr>
        <w:fldChar w:fldCharType="separate"/>
      </w:r>
      <w:r w:rsidR="000F1A5C">
        <w:rPr>
          <w:noProof/>
        </w:rPr>
        <w:t>60</w:t>
      </w:r>
      <w:r w:rsidRPr="008149A7">
        <w:rPr>
          <w:noProof/>
        </w:rPr>
        <w:fldChar w:fldCharType="end"/>
      </w:r>
    </w:p>
    <w:p w14:paraId="28518949" w14:textId="3E142A40" w:rsidR="008149A7" w:rsidRDefault="008149A7" w:rsidP="008149A7">
      <w:pPr>
        <w:pStyle w:val="TOC5"/>
        <w:ind w:right="1792"/>
        <w:rPr>
          <w:rFonts w:asciiTheme="minorHAnsi" w:eastAsiaTheme="minorEastAsia" w:hAnsiTheme="minorHAnsi" w:cstheme="minorBidi"/>
          <w:noProof/>
          <w:kern w:val="0"/>
          <w:sz w:val="22"/>
          <w:szCs w:val="22"/>
        </w:rPr>
      </w:pPr>
      <w:r>
        <w:rPr>
          <w:noProof/>
        </w:rPr>
        <w:t>139.890</w:t>
      </w:r>
      <w:r>
        <w:rPr>
          <w:noProof/>
        </w:rPr>
        <w:tab/>
        <w:t>Quality control</w:t>
      </w:r>
      <w:r w:rsidRPr="008149A7">
        <w:rPr>
          <w:noProof/>
        </w:rPr>
        <w:tab/>
      </w:r>
      <w:r w:rsidRPr="008149A7">
        <w:rPr>
          <w:noProof/>
        </w:rPr>
        <w:fldChar w:fldCharType="begin"/>
      </w:r>
      <w:r w:rsidRPr="008149A7">
        <w:rPr>
          <w:noProof/>
        </w:rPr>
        <w:instrText xml:space="preserve"> PAGEREF _Toc525204705 \h </w:instrText>
      </w:r>
      <w:r w:rsidRPr="008149A7">
        <w:rPr>
          <w:noProof/>
        </w:rPr>
      </w:r>
      <w:r w:rsidRPr="008149A7">
        <w:rPr>
          <w:noProof/>
        </w:rPr>
        <w:fldChar w:fldCharType="separate"/>
      </w:r>
      <w:r w:rsidR="000F1A5C">
        <w:rPr>
          <w:noProof/>
        </w:rPr>
        <w:t>60</w:t>
      </w:r>
      <w:r w:rsidRPr="008149A7">
        <w:rPr>
          <w:noProof/>
        </w:rPr>
        <w:fldChar w:fldCharType="end"/>
      </w:r>
    </w:p>
    <w:p w14:paraId="5B0C7C2D" w14:textId="3F249BE6" w:rsidR="008149A7" w:rsidRDefault="008149A7" w:rsidP="008149A7">
      <w:pPr>
        <w:pStyle w:val="TOC5"/>
        <w:ind w:right="1792"/>
        <w:rPr>
          <w:rFonts w:asciiTheme="minorHAnsi" w:eastAsiaTheme="minorEastAsia" w:hAnsiTheme="minorHAnsi" w:cstheme="minorBidi"/>
          <w:noProof/>
          <w:kern w:val="0"/>
          <w:sz w:val="22"/>
          <w:szCs w:val="22"/>
        </w:rPr>
      </w:pPr>
      <w:r>
        <w:rPr>
          <w:noProof/>
        </w:rPr>
        <w:t>139.895</w:t>
      </w:r>
      <w:r>
        <w:rPr>
          <w:noProof/>
        </w:rPr>
        <w:tab/>
        <w:t>Change management</w:t>
      </w:r>
      <w:r w:rsidRPr="008149A7">
        <w:rPr>
          <w:noProof/>
        </w:rPr>
        <w:tab/>
      </w:r>
      <w:r w:rsidRPr="008149A7">
        <w:rPr>
          <w:noProof/>
        </w:rPr>
        <w:fldChar w:fldCharType="begin"/>
      </w:r>
      <w:r w:rsidRPr="008149A7">
        <w:rPr>
          <w:noProof/>
        </w:rPr>
        <w:instrText xml:space="preserve"> PAGEREF _Toc525204706 \h </w:instrText>
      </w:r>
      <w:r w:rsidRPr="008149A7">
        <w:rPr>
          <w:noProof/>
        </w:rPr>
      </w:r>
      <w:r w:rsidRPr="008149A7">
        <w:rPr>
          <w:noProof/>
        </w:rPr>
        <w:fldChar w:fldCharType="separate"/>
      </w:r>
      <w:r w:rsidR="000F1A5C">
        <w:rPr>
          <w:noProof/>
        </w:rPr>
        <w:t>60</w:t>
      </w:r>
      <w:r w:rsidRPr="008149A7">
        <w:rPr>
          <w:noProof/>
        </w:rPr>
        <w:fldChar w:fldCharType="end"/>
      </w:r>
    </w:p>
    <w:p w14:paraId="0904AF34" w14:textId="3D295AC6" w:rsidR="008149A7" w:rsidRDefault="008149A7" w:rsidP="008149A7">
      <w:pPr>
        <w:pStyle w:val="TOC5"/>
        <w:ind w:right="1792"/>
        <w:rPr>
          <w:rFonts w:asciiTheme="minorHAnsi" w:eastAsiaTheme="minorEastAsia" w:hAnsiTheme="minorHAnsi" w:cstheme="minorBidi"/>
          <w:noProof/>
          <w:kern w:val="0"/>
          <w:sz w:val="22"/>
          <w:szCs w:val="22"/>
        </w:rPr>
      </w:pPr>
      <w:r>
        <w:rPr>
          <w:noProof/>
        </w:rPr>
        <w:t>139.900</w:t>
      </w:r>
      <w:r>
        <w:rPr>
          <w:noProof/>
        </w:rPr>
        <w:tab/>
        <w:t>Safety management</w:t>
      </w:r>
      <w:r w:rsidRPr="008149A7">
        <w:rPr>
          <w:noProof/>
        </w:rPr>
        <w:tab/>
      </w:r>
      <w:r w:rsidRPr="008149A7">
        <w:rPr>
          <w:noProof/>
        </w:rPr>
        <w:fldChar w:fldCharType="begin"/>
      </w:r>
      <w:r w:rsidRPr="008149A7">
        <w:rPr>
          <w:noProof/>
        </w:rPr>
        <w:instrText xml:space="preserve"> PAGEREF _Toc525204707 \h </w:instrText>
      </w:r>
      <w:r w:rsidRPr="008149A7">
        <w:rPr>
          <w:noProof/>
        </w:rPr>
      </w:r>
      <w:r w:rsidRPr="008149A7">
        <w:rPr>
          <w:noProof/>
        </w:rPr>
        <w:fldChar w:fldCharType="separate"/>
      </w:r>
      <w:r w:rsidR="000F1A5C">
        <w:rPr>
          <w:noProof/>
        </w:rPr>
        <w:t>60</w:t>
      </w:r>
      <w:r w:rsidRPr="008149A7">
        <w:rPr>
          <w:noProof/>
        </w:rPr>
        <w:fldChar w:fldCharType="end"/>
      </w:r>
    </w:p>
    <w:p w14:paraId="13C2241A" w14:textId="7BA91938" w:rsidR="008149A7" w:rsidRDefault="008149A7" w:rsidP="008149A7">
      <w:pPr>
        <w:pStyle w:val="TOC5"/>
        <w:ind w:right="1792"/>
        <w:rPr>
          <w:rFonts w:asciiTheme="minorHAnsi" w:eastAsiaTheme="minorEastAsia" w:hAnsiTheme="minorHAnsi" w:cstheme="minorBidi"/>
          <w:noProof/>
          <w:kern w:val="0"/>
          <w:sz w:val="22"/>
          <w:szCs w:val="22"/>
        </w:rPr>
      </w:pPr>
      <w:r>
        <w:rPr>
          <w:noProof/>
        </w:rPr>
        <w:t>139.905</w:t>
      </w:r>
      <w:r>
        <w:rPr>
          <w:noProof/>
        </w:rPr>
        <w:tab/>
        <w:t>Applicant’s organisation</w:t>
      </w:r>
      <w:r w:rsidRPr="008149A7">
        <w:rPr>
          <w:noProof/>
        </w:rPr>
        <w:tab/>
      </w:r>
      <w:r w:rsidRPr="008149A7">
        <w:rPr>
          <w:noProof/>
        </w:rPr>
        <w:fldChar w:fldCharType="begin"/>
      </w:r>
      <w:r w:rsidRPr="008149A7">
        <w:rPr>
          <w:noProof/>
        </w:rPr>
        <w:instrText xml:space="preserve"> PAGEREF _Toc525204708 \h </w:instrText>
      </w:r>
      <w:r w:rsidRPr="008149A7">
        <w:rPr>
          <w:noProof/>
        </w:rPr>
      </w:r>
      <w:r w:rsidRPr="008149A7">
        <w:rPr>
          <w:noProof/>
        </w:rPr>
        <w:fldChar w:fldCharType="separate"/>
      </w:r>
      <w:r w:rsidR="000F1A5C">
        <w:rPr>
          <w:noProof/>
        </w:rPr>
        <w:t>60</w:t>
      </w:r>
      <w:r w:rsidRPr="008149A7">
        <w:rPr>
          <w:noProof/>
        </w:rPr>
        <w:fldChar w:fldCharType="end"/>
      </w:r>
    </w:p>
    <w:p w14:paraId="19EFB47E" w14:textId="33C24F93" w:rsidR="008149A7" w:rsidRDefault="008149A7" w:rsidP="008149A7">
      <w:pPr>
        <w:pStyle w:val="TOC5"/>
        <w:ind w:right="1792"/>
        <w:rPr>
          <w:rFonts w:asciiTheme="minorHAnsi" w:eastAsiaTheme="minorEastAsia" w:hAnsiTheme="minorHAnsi" w:cstheme="minorBidi"/>
          <w:noProof/>
          <w:kern w:val="0"/>
          <w:sz w:val="22"/>
          <w:szCs w:val="22"/>
        </w:rPr>
      </w:pPr>
      <w:r>
        <w:rPr>
          <w:noProof/>
        </w:rPr>
        <w:t>139.910</w:t>
      </w:r>
      <w:r>
        <w:rPr>
          <w:noProof/>
        </w:rPr>
        <w:tab/>
        <w:t>Telling users and CASA about changes</w:t>
      </w:r>
      <w:r w:rsidRPr="008149A7">
        <w:rPr>
          <w:noProof/>
        </w:rPr>
        <w:tab/>
      </w:r>
      <w:r w:rsidRPr="008149A7">
        <w:rPr>
          <w:noProof/>
        </w:rPr>
        <w:fldChar w:fldCharType="begin"/>
      </w:r>
      <w:r w:rsidRPr="008149A7">
        <w:rPr>
          <w:noProof/>
        </w:rPr>
        <w:instrText xml:space="preserve"> PAGEREF _Toc525204709 \h </w:instrText>
      </w:r>
      <w:r w:rsidRPr="008149A7">
        <w:rPr>
          <w:noProof/>
        </w:rPr>
      </w:r>
      <w:r w:rsidRPr="008149A7">
        <w:rPr>
          <w:noProof/>
        </w:rPr>
        <w:fldChar w:fldCharType="separate"/>
      </w:r>
      <w:r w:rsidR="000F1A5C">
        <w:rPr>
          <w:noProof/>
        </w:rPr>
        <w:t>60</w:t>
      </w:r>
      <w:r w:rsidRPr="008149A7">
        <w:rPr>
          <w:noProof/>
        </w:rPr>
        <w:fldChar w:fldCharType="end"/>
      </w:r>
    </w:p>
    <w:p w14:paraId="1BEBFE5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139.H.4—Conduct of ARFFS operations</w:t>
      </w:r>
      <w:r w:rsidRPr="008149A7">
        <w:rPr>
          <w:b w:val="0"/>
          <w:noProof/>
          <w:sz w:val="18"/>
        </w:rPr>
        <w:tab/>
      </w:r>
      <w:r w:rsidRPr="008149A7">
        <w:rPr>
          <w:b w:val="0"/>
          <w:noProof/>
          <w:sz w:val="18"/>
        </w:rPr>
        <w:fldChar w:fldCharType="begin"/>
      </w:r>
      <w:r w:rsidRPr="008149A7">
        <w:rPr>
          <w:b w:val="0"/>
          <w:noProof/>
          <w:sz w:val="18"/>
        </w:rPr>
        <w:instrText xml:space="preserve"> PAGEREF _Toc525204710 \h </w:instrText>
      </w:r>
      <w:r w:rsidRPr="008149A7">
        <w:rPr>
          <w:b w:val="0"/>
          <w:noProof/>
          <w:sz w:val="18"/>
        </w:rPr>
      </w:r>
      <w:r w:rsidRPr="008149A7">
        <w:rPr>
          <w:b w:val="0"/>
          <w:noProof/>
          <w:sz w:val="18"/>
        </w:rPr>
        <w:fldChar w:fldCharType="separate"/>
      </w:r>
      <w:r w:rsidR="000F1A5C">
        <w:rPr>
          <w:b w:val="0"/>
          <w:noProof/>
          <w:sz w:val="18"/>
        </w:rPr>
        <w:t>62</w:t>
      </w:r>
      <w:r w:rsidRPr="008149A7">
        <w:rPr>
          <w:b w:val="0"/>
          <w:noProof/>
          <w:sz w:val="18"/>
        </w:rPr>
        <w:fldChar w:fldCharType="end"/>
      </w:r>
    </w:p>
    <w:p w14:paraId="47895521" w14:textId="2BBA8F54" w:rsidR="008149A7" w:rsidRDefault="008149A7" w:rsidP="008149A7">
      <w:pPr>
        <w:pStyle w:val="TOC5"/>
        <w:ind w:right="1792"/>
        <w:rPr>
          <w:rFonts w:asciiTheme="minorHAnsi" w:eastAsiaTheme="minorEastAsia" w:hAnsiTheme="minorHAnsi" w:cstheme="minorBidi"/>
          <w:noProof/>
          <w:kern w:val="0"/>
          <w:sz w:val="22"/>
          <w:szCs w:val="22"/>
        </w:rPr>
      </w:pPr>
      <w:r>
        <w:rPr>
          <w:noProof/>
        </w:rPr>
        <w:t>139.915</w:t>
      </w:r>
      <w:r>
        <w:rPr>
          <w:noProof/>
        </w:rPr>
        <w:tab/>
        <w:t>Powers of officer in charge or firefighter</w:t>
      </w:r>
      <w:r w:rsidRPr="008149A7">
        <w:rPr>
          <w:noProof/>
        </w:rPr>
        <w:tab/>
      </w:r>
      <w:r w:rsidRPr="008149A7">
        <w:rPr>
          <w:noProof/>
        </w:rPr>
        <w:fldChar w:fldCharType="begin"/>
      </w:r>
      <w:r w:rsidRPr="008149A7">
        <w:rPr>
          <w:noProof/>
        </w:rPr>
        <w:instrText xml:space="preserve"> PAGEREF _Toc525204711 \h </w:instrText>
      </w:r>
      <w:r w:rsidRPr="008149A7">
        <w:rPr>
          <w:noProof/>
        </w:rPr>
      </w:r>
      <w:r w:rsidRPr="008149A7">
        <w:rPr>
          <w:noProof/>
        </w:rPr>
        <w:fldChar w:fldCharType="separate"/>
      </w:r>
      <w:r w:rsidR="000F1A5C">
        <w:rPr>
          <w:noProof/>
        </w:rPr>
        <w:t>62</w:t>
      </w:r>
      <w:r w:rsidRPr="008149A7">
        <w:rPr>
          <w:noProof/>
        </w:rPr>
        <w:fldChar w:fldCharType="end"/>
      </w:r>
    </w:p>
    <w:p w14:paraId="7A93A0B0"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139.H.5—Administration</w:t>
      </w:r>
      <w:r w:rsidRPr="008149A7">
        <w:rPr>
          <w:b w:val="0"/>
          <w:noProof/>
          <w:sz w:val="18"/>
        </w:rPr>
        <w:tab/>
      </w:r>
      <w:r w:rsidRPr="008149A7">
        <w:rPr>
          <w:b w:val="0"/>
          <w:noProof/>
          <w:sz w:val="18"/>
        </w:rPr>
        <w:fldChar w:fldCharType="begin"/>
      </w:r>
      <w:r w:rsidRPr="008149A7">
        <w:rPr>
          <w:b w:val="0"/>
          <w:noProof/>
          <w:sz w:val="18"/>
        </w:rPr>
        <w:instrText xml:space="preserve"> PAGEREF _Toc525204712 \h </w:instrText>
      </w:r>
      <w:r w:rsidRPr="008149A7">
        <w:rPr>
          <w:b w:val="0"/>
          <w:noProof/>
          <w:sz w:val="18"/>
        </w:rPr>
      </w:r>
      <w:r w:rsidRPr="008149A7">
        <w:rPr>
          <w:b w:val="0"/>
          <w:noProof/>
          <w:sz w:val="18"/>
        </w:rPr>
        <w:fldChar w:fldCharType="separate"/>
      </w:r>
      <w:r w:rsidR="000F1A5C">
        <w:rPr>
          <w:b w:val="0"/>
          <w:noProof/>
          <w:sz w:val="18"/>
        </w:rPr>
        <w:t>64</w:t>
      </w:r>
      <w:r w:rsidRPr="008149A7">
        <w:rPr>
          <w:b w:val="0"/>
          <w:noProof/>
          <w:sz w:val="18"/>
        </w:rPr>
        <w:fldChar w:fldCharType="end"/>
      </w:r>
    </w:p>
    <w:p w14:paraId="0C8867A4" w14:textId="7978E916" w:rsidR="008149A7" w:rsidRDefault="008149A7" w:rsidP="008149A7">
      <w:pPr>
        <w:pStyle w:val="TOC5"/>
        <w:ind w:right="1792"/>
        <w:rPr>
          <w:rFonts w:asciiTheme="minorHAnsi" w:eastAsiaTheme="minorEastAsia" w:hAnsiTheme="minorHAnsi" w:cstheme="minorBidi"/>
          <w:noProof/>
          <w:kern w:val="0"/>
          <w:sz w:val="22"/>
          <w:szCs w:val="22"/>
        </w:rPr>
      </w:pPr>
      <w:r>
        <w:rPr>
          <w:noProof/>
        </w:rPr>
        <w:t>139.920</w:t>
      </w:r>
      <w:r>
        <w:rPr>
          <w:noProof/>
        </w:rPr>
        <w:tab/>
        <w:t>Definition for Division</w:t>
      </w:r>
      <w:r w:rsidRPr="008149A7">
        <w:rPr>
          <w:noProof/>
        </w:rPr>
        <w:tab/>
      </w:r>
      <w:r w:rsidRPr="008149A7">
        <w:rPr>
          <w:noProof/>
        </w:rPr>
        <w:fldChar w:fldCharType="begin"/>
      </w:r>
      <w:r w:rsidRPr="008149A7">
        <w:rPr>
          <w:noProof/>
        </w:rPr>
        <w:instrText xml:space="preserve"> PAGEREF _Toc525204713 \h </w:instrText>
      </w:r>
      <w:r w:rsidRPr="008149A7">
        <w:rPr>
          <w:noProof/>
        </w:rPr>
      </w:r>
      <w:r w:rsidRPr="008149A7">
        <w:rPr>
          <w:noProof/>
        </w:rPr>
        <w:fldChar w:fldCharType="separate"/>
      </w:r>
      <w:r w:rsidR="000F1A5C">
        <w:rPr>
          <w:noProof/>
        </w:rPr>
        <w:t>64</w:t>
      </w:r>
      <w:r w:rsidRPr="008149A7">
        <w:rPr>
          <w:noProof/>
        </w:rPr>
        <w:fldChar w:fldCharType="end"/>
      </w:r>
    </w:p>
    <w:p w14:paraId="67FCC10A" w14:textId="52A12659" w:rsidR="008149A7" w:rsidRDefault="008149A7" w:rsidP="008149A7">
      <w:pPr>
        <w:pStyle w:val="TOC5"/>
        <w:ind w:right="1792"/>
        <w:rPr>
          <w:rFonts w:asciiTheme="minorHAnsi" w:eastAsiaTheme="minorEastAsia" w:hAnsiTheme="minorHAnsi" w:cstheme="minorBidi"/>
          <w:noProof/>
          <w:kern w:val="0"/>
          <w:sz w:val="22"/>
          <w:szCs w:val="22"/>
        </w:rPr>
      </w:pPr>
      <w:r>
        <w:rPr>
          <w:noProof/>
        </w:rPr>
        <w:t>139.925</w:t>
      </w:r>
      <w:r>
        <w:rPr>
          <w:noProof/>
        </w:rPr>
        <w:tab/>
        <w:t>How to apply for approval as ARFFS provider</w:t>
      </w:r>
      <w:r w:rsidRPr="008149A7">
        <w:rPr>
          <w:noProof/>
        </w:rPr>
        <w:tab/>
      </w:r>
      <w:r w:rsidRPr="008149A7">
        <w:rPr>
          <w:noProof/>
        </w:rPr>
        <w:fldChar w:fldCharType="begin"/>
      </w:r>
      <w:r w:rsidRPr="008149A7">
        <w:rPr>
          <w:noProof/>
        </w:rPr>
        <w:instrText xml:space="preserve"> PAGEREF _Toc525204714 \h </w:instrText>
      </w:r>
      <w:r w:rsidRPr="008149A7">
        <w:rPr>
          <w:noProof/>
        </w:rPr>
      </w:r>
      <w:r w:rsidRPr="008149A7">
        <w:rPr>
          <w:noProof/>
        </w:rPr>
        <w:fldChar w:fldCharType="separate"/>
      </w:r>
      <w:r w:rsidR="000F1A5C">
        <w:rPr>
          <w:noProof/>
        </w:rPr>
        <w:t>64</w:t>
      </w:r>
      <w:r w:rsidRPr="008149A7">
        <w:rPr>
          <w:noProof/>
        </w:rPr>
        <w:fldChar w:fldCharType="end"/>
      </w:r>
    </w:p>
    <w:p w14:paraId="66867AE4" w14:textId="0D00707E" w:rsidR="008149A7" w:rsidRDefault="008149A7" w:rsidP="008149A7">
      <w:pPr>
        <w:pStyle w:val="TOC5"/>
        <w:ind w:right="1792"/>
        <w:rPr>
          <w:rFonts w:asciiTheme="minorHAnsi" w:eastAsiaTheme="minorEastAsia" w:hAnsiTheme="minorHAnsi" w:cstheme="minorBidi"/>
          <w:noProof/>
          <w:kern w:val="0"/>
          <w:sz w:val="22"/>
          <w:szCs w:val="22"/>
        </w:rPr>
      </w:pPr>
      <w:r>
        <w:rPr>
          <w:noProof/>
        </w:rPr>
        <w:t>139.965</w:t>
      </w:r>
      <w:r>
        <w:rPr>
          <w:noProof/>
        </w:rPr>
        <w:tab/>
        <w:t>When CASA must grant approval</w:t>
      </w:r>
      <w:r w:rsidRPr="008149A7">
        <w:rPr>
          <w:noProof/>
        </w:rPr>
        <w:tab/>
      </w:r>
      <w:r w:rsidRPr="008149A7">
        <w:rPr>
          <w:noProof/>
        </w:rPr>
        <w:fldChar w:fldCharType="begin"/>
      </w:r>
      <w:r w:rsidRPr="008149A7">
        <w:rPr>
          <w:noProof/>
        </w:rPr>
        <w:instrText xml:space="preserve"> PAGEREF _Toc525204715 \h </w:instrText>
      </w:r>
      <w:r w:rsidRPr="008149A7">
        <w:rPr>
          <w:noProof/>
        </w:rPr>
      </w:r>
      <w:r w:rsidRPr="008149A7">
        <w:rPr>
          <w:noProof/>
        </w:rPr>
        <w:fldChar w:fldCharType="separate"/>
      </w:r>
      <w:r w:rsidR="000F1A5C">
        <w:rPr>
          <w:noProof/>
        </w:rPr>
        <w:t>65</w:t>
      </w:r>
      <w:r w:rsidRPr="008149A7">
        <w:rPr>
          <w:noProof/>
        </w:rPr>
        <w:fldChar w:fldCharType="end"/>
      </w:r>
    </w:p>
    <w:p w14:paraId="502569FF" w14:textId="3E481354" w:rsidR="008149A7" w:rsidRDefault="008149A7" w:rsidP="008149A7">
      <w:pPr>
        <w:pStyle w:val="TOC5"/>
        <w:ind w:right="1792"/>
        <w:rPr>
          <w:rFonts w:asciiTheme="minorHAnsi" w:eastAsiaTheme="minorEastAsia" w:hAnsiTheme="minorHAnsi" w:cstheme="minorBidi"/>
          <w:noProof/>
          <w:kern w:val="0"/>
          <w:sz w:val="22"/>
          <w:szCs w:val="22"/>
        </w:rPr>
      </w:pPr>
      <w:r>
        <w:rPr>
          <w:noProof/>
        </w:rPr>
        <w:t>139.970</w:t>
      </w:r>
      <w:r>
        <w:rPr>
          <w:noProof/>
        </w:rPr>
        <w:tab/>
        <w:t>When decision must be made</w:t>
      </w:r>
      <w:r w:rsidRPr="008149A7">
        <w:rPr>
          <w:noProof/>
        </w:rPr>
        <w:tab/>
      </w:r>
      <w:r w:rsidRPr="008149A7">
        <w:rPr>
          <w:noProof/>
        </w:rPr>
        <w:fldChar w:fldCharType="begin"/>
      </w:r>
      <w:r w:rsidRPr="008149A7">
        <w:rPr>
          <w:noProof/>
        </w:rPr>
        <w:instrText xml:space="preserve"> PAGEREF _Toc525204716 \h </w:instrText>
      </w:r>
      <w:r w:rsidRPr="008149A7">
        <w:rPr>
          <w:noProof/>
        </w:rPr>
      </w:r>
      <w:r w:rsidRPr="008149A7">
        <w:rPr>
          <w:noProof/>
        </w:rPr>
        <w:fldChar w:fldCharType="separate"/>
      </w:r>
      <w:r w:rsidR="000F1A5C">
        <w:rPr>
          <w:noProof/>
        </w:rPr>
        <w:t>65</w:t>
      </w:r>
      <w:r w:rsidRPr="008149A7">
        <w:rPr>
          <w:noProof/>
        </w:rPr>
        <w:fldChar w:fldCharType="end"/>
      </w:r>
    </w:p>
    <w:p w14:paraId="46604E6D" w14:textId="00C49032" w:rsidR="008149A7" w:rsidRDefault="008149A7" w:rsidP="008149A7">
      <w:pPr>
        <w:pStyle w:val="TOC5"/>
        <w:ind w:right="1792"/>
        <w:rPr>
          <w:rFonts w:asciiTheme="minorHAnsi" w:eastAsiaTheme="minorEastAsia" w:hAnsiTheme="minorHAnsi" w:cstheme="minorBidi"/>
          <w:noProof/>
          <w:kern w:val="0"/>
          <w:sz w:val="22"/>
          <w:szCs w:val="22"/>
        </w:rPr>
      </w:pPr>
      <w:r>
        <w:rPr>
          <w:noProof/>
        </w:rPr>
        <w:t>139.995</w:t>
      </w:r>
      <w:r>
        <w:rPr>
          <w:noProof/>
        </w:rPr>
        <w:tab/>
        <w:t>Application for variation of approval</w:t>
      </w:r>
      <w:r w:rsidRPr="008149A7">
        <w:rPr>
          <w:noProof/>
        </w:rPr>
        <w:tab/>
      </w:r>
      <w:r w:rsidRPr="008149A7">
        <w:rPr>
          <w:noProof/>
        </w:rPr>
        <w:fldChar w:fldCharType="begin"/>
      </w:r>
      <w:r w:rsidRPr="008149A7">
        <w:rPr>
          <w:noProof/>
        </w:rPr>
        <w:instrText xml:space="preserve"> PAGEREF _Toc525204717 \h </w:instrText>
      </w:r>
      <w:r w:rsidRPr="008149A7">
        <w:rPr>
          <w:noProof/>
        </w:rPr>
      </w:r>
      <w:r w:rsidRPr="008149A7">
        <w:rPr>
          <w:noProof/>
        </w:rPr>
        <w:fldChar w:fldCharType="separate"/>
      </w:r>
      <w:r w:rsidR="000F1A5C">
        <w:rPr>
          <w:noProof/>
        </w:rPr>
        <w:t>66</w:t>
      </w:r>
      <w:r w:rsidRPr="008149A7">
        <w:rPr>
          <w:noProof/>
        </w:rPr>
        <w:fldChar w:fldCharType="end"/>
      </w:r>
    </w:p>
    <w:p w14:paraId="77AD8FEC" w14:textId="1921455C" w:rsidR="008149A7" w:rsidRDefault="008149A7" w:rsidP="008149A7">
      <w:pPr>
        <w:pStyle w:val="TOC5"/>
        <w:ind w:right="1792"/>
        <w:rPr>
          <w:rFonts w:asciiTheme="minorHAnsi" w:eastAsiaTheme="minorEastAsia" w:hAnsiTheme="minorHAnsi" w:cstheme="minorBidi"/>
          <w:noProof/>
          <w:kern w:val="0"/>
          <w:sz w:val="22"/>
          <w:szCs w:val="22"/>
        </w:rPr>
      </w:pPr>
      <w:r>
        <w:rPr>
          <w:noProof/>
        </w:rPr>
        <w:t>139.1005</w:t>
      </w:r>
      <w:r>
        <w:rPr>
          <w:noProof/>
        </w:rPr>
        <w:tab/>
        <w:t>Suspension or continued suspension of approval by show cause notice</w:t>
      </w:r>
      <w:r w:rsidRPr="008149A7">
        <w:rPr>
          <w:noProof/>
        </w:rPr>
        <w:tab/>
      </w:r>
      <w:r w:rsidRPr="008149A7">
        <w:rPr>
          <w:noProof/>
        </w:rPr>
        <w:fldChar w:fldCharType="begin"/>
      </w:r>
      <w:r w:rsidRPr="008149A7">
        <w:rPr>
          <w:noProof/>
        </w:rPr>
        <w:instrText xml:space="preserve"> PAGEREF _Toc525204718 \h </w:instrText>
      </w:r>
      <w:r w:rsidRPr="008149A7">
        <w:rPr>
          <w:noProof/>
        </w:rPr>
      </w:r>
      <w:r w:rsidRPr="008149A7">
        <w:rPr>
          <w:noProof/>
        </w:rPr>
        <w:fldChar w:fldCharType="separate"/>
      </w:r>
      <w:r w:rsidR="000F1A5C">
        <w:rPr>
          <w:noProof/>
        </w:rPr>
        <w:t>66</w:t>
      </w:r>
      <w:r w:rsidRPr="008149A7">
        <w:rPr>
          <w:noProof/>
        </w:rPr>
        <w:fldChar w:fldCharType="end"/>
      </w:r>
    </w:p>
    <w:p w14:paraId="58775941" w14:textId="27819B16" w:rsidR="008149A7" w:rsidRDefault="008149A7" w:rsidP="008149A7">
      <w:pPr>
        <w:pStyle w:val="TOC5"/>
        <w:ind w:right="1792"/>
        <w:rPr>
          <w:rFonts w:asciiTheme="minorHAnsi" w:eastAsiaTheme="minorEastAsia" w:hAnsiTheme="minorHAnsi" w:cstheme="minorBidi"/>
          <w:noProof/>
          <w:kern w:val="0"/>
          <w:sz w:val="22"/>
          <w:szCs w:val="22"/>
        </w:rPr>
      </w:pPr>
      <w:r>
        <w:rPr>
          <w:noProof/>
        </w:rPr>
        <w:t>139.1010</w:t>
      </w:r>
      <w:r>
        <w:rPr>
          <w:noProof/>
        </w:rPr>
        <w:tab/>
        <w:t>Grounds for cancellation of approval</w:t>
      </w:r>
      <w:r w:rsidRPr="008149A7">
        <w:rPr>
          <w:noProof/>
        </w:rPr>
        <w:tab/>
      </w:r>
      <w:r w:rsidRPr="008149A7">
        <w:rPr>
          <w:noProof/>
        </w:rPr>
        <w:fldChar w:fldCharType="begin"/>
      </w:r>
      <w:r w:rsidRPr="008149A7">
        <w:rPr>
          <w:noProof/>
        </w:rPr>
        <w:instrText xml:space="preserve"> PAGEREF _Toc525204719 \h </w:instrText>
      </w:r>
      <w:r w:rsidRPr="008149A7">
        <w:rPr>
          <w:noProof/>
        </w:rPr>
      </w:r>
      <w:r w:rsidRPr="008149A7">
        <w:rPr>
          <w:noProof/>
        </w:rPr>
        <w:fldChar w:fldCharType="separate"/>
      </w:r>
      <w:r w:rsidR="000F1A5C">
        <w:rPr>
          <w:noProof/>
        </w:rPr>
        <w:t>66</w:t>
      </w:r>
      <w:r w:rsidRPr="008149A7">
        <w:rPr>
          <w:noProof/>
        </w:rPr>
        <w:fldChar w:fldCharType="end"/>
      </w:r>
    </w:p>
    <w:p w14:paraId="75A7EA80" w14:textId="2DD83B34" w:rsidR="008149A7" w:rsidRDefault="008149A7" w:rsidP="008149A7">
      <w:pPr>
        <w:pStyle w:val="TOC5"/>
        <w:ind w:right="1792"/>
        <w:rPr>
          <w:rFonts w:asciiTheme="minorHAnsi" w:eastAsiaTheme="minorEastAsia" w:hAnsiTheme="minorHAnsi" w:cstheme="minorBidi"/>
          <w:noProof/>
          <w:kern w:val="0"/>
          <w:sz w:val="22"/>
          <w:szCs w:val="22"/>
        </w:rPr>
      </w:pPr>
      <w:r>
        <w:rPr>
          <w:noProof/>
        </w:rPr>
        <w:t>139.1015</w:t>
      </w:r>
      <w:r>
        <w:rPr>
          <w:noProof/>
        </w:rPr>
        <w:tab/>
        <w:t>Notice to approved ARFFS provider to show cause</w:t>
      </w:r>
      <w:r w:rsidRPr="008149A7">
        <w:rPr>
          <w:noProof/>
        </w:rPr>
        <w:tab/>
      </w:r>
      <w:r w:rsidRPr="008149A7">
        <w:rPr>
          <w:noProof/>
        </w:rPr>
        <w:fldChar w:fldCharType="begin"/>
      </w:r>
      <w:r w:rsidRPr="008149A7">
        <w:rPr>
          <w:noProof/>
        </w:rPr>
        <w:instrText xml:space="preserve"> PAGEREF _Toc525204720 \h </w:instrText>
      </w:r>
      <w:r w:rsidRPr="008149A7">
        <w:rPr>
          <w:noProof/>
        </w:rPr>
      </w:r>
      <w:r w:rsidRPr="008149A7">
        <w:rPr>
          <w:noProof/>
        </w:rPr>
        <w:fldChar w:fldCharType="separate"/>
      </w:r>
      <w:r w:rsidR="000F1A5C">
        <w:rPr>
          <w:noProof/>
        </w:rPr>
        <w:t>67</w:t>
      </w:r>
      <w:r w:rsidRPr="008149A7">
        <w:rPr>
          <w:noProof/>
        </w:rPr>
        <w:fldChar w:fldCharType="end"/>
      </w:r>
    </w:p>
    <w:p w14:paraId="45DC332D" w14:textId="28E153D8" w:rsidR="008149A7" w:rsidRDefault="008149A7" w:rsidP="008149A7">
      <w:pPr>
        <w:pStyle w:val="TOC5"/>
        <w:ind w:right="1792"/>
        <w:rPr>
          <w:rFonts w:asciiTheme="minorHAnsi" w:eastAsiaTheme="minorEastAsia" w:hAnsiTheme="minorHAnsi" w:cstheme="minorBidi"/>
          <w:noProof/>
          <w:kern w:val="0"/>
          <w:sz w:val="22"/>
          <w:szCs w:val="22"/>
        </w:rPr>
      </w:pPr>
      <w:r>
        <w:rPr>
          <w:noProof/>
        </w:rPr>
        <w:t>139.1020</w:t>
      </w:r>
      <w:r>
        <w:rPr>
          <w:noProof/>
        </w:rPr>
        <w:tab/>
        <w:t>Cancellation of approval after show cause notice</w:t>
      </w:r>
      <w:r w:rsidRPr="008149A7">
        <w:rPr>
          <w:noProof/>
        </w:rPr>
        <w:tab/>
      </w:r>
      <w:r w:rsidRPr="008149A7">
        <w:rPr>
          <w:noProof/>
        </w:rPr>
        <w:fldChar w:fldCharType="begin"/>
      </w:r>
      <w:r w:rsidRPr="008149A7">
        <w:rPr>
          <w:noProof/>
        </w:rPr>
        <w:instrText xml:space="preserve"> PAGEREF _Toc525204721 \h </w:instrText>
      </w:r>
      <w:r w:rsidRPr="008149A7">
        <w:rPr>
          <w:noProof/>
        </w:rPr>
      </w:r>
      <w:r w:rsidRPr="008149A7">
        <w:rPr>
          <w:noProof/>
        </w:rPr>
        <w:fldChar w:fldCharType="separate"/>
      </w:r>
      <w:r w:rsidR="000F1A5C">
        <w:rPr>
          <w:noProof/>
        </w:rPr>
        <w:t>67</w:t>
      </w:r>
      <w:r w:rsidRPr="008149A7">
        <w:rPr>
          <w:noProof/>
        </w:rPr>
        <w:fldChar w:fldCharType="end"/>
      </w:r>
    </w:p>
    <w:p w14:paraId="2BA416CC" w14:textId="101B75FB" w:rsidR="008149A7" w:rsidRDefault="008149A7" w:rsidP="008149A7">
      <w:pPr>
        <w:pStyle w:val="TOC5"/>
        <w:ind w:right="1792"/>
        <w:rPr>
          <w:rFonts w:asciiTheme="minorHAnsi" w:eastAsiaTheme="minorEastAsia" w:hAnsiTheme="minorHAnsi" w:cstheme="minorBidi"/>
          <w:noProof/>
          <w:kern w:val="0"/>
          <w:sz w:val="22"/>
          <w:szCs w:val="22"/>
        </w:rPr>
      </w:pPr>
      <w:r>
        <w:rPr>
          <w:noProof/>
        </w:rPr>
        <w:t>139.1022</w:t>
      </w:r>
      <w:r>
        <w:rPr>
          <w:noProof/>
        </w:rPr>
        <w:tab/>
        <w:t>Cancellation if holder ceases to provide ARFFS</w:t>
      </w:r>
      <w:r w:rsidRPr="008149A7">
        <w:rPr>
          <w:noProof/>
        </w:rPr>
        <w:tab/>
      </w:r>
      <w:r w:rsidRPr="008149A7">
        <w:rPr>
          <w:noProof/>
        </w:rPr>
        <w:fldChar w:fldCharType="begin"/>
      </w:r>
      <w:r w:rsidRPr="008149A7">
        <w:rPr>
          <w:noProof/>
        </w:rPr>
        <w:instrText xml:space="preserve"> PAGEREF _Toc525204722 \h </w:instrText>
      </w:r>
      <w:r w:rsidRPr="008149A7">
        <w:rPr>
          <w:noProof/>
        </w:rPr>
      </w:r>
      <w:r w:rsidRPr="008149A7">
        <w:rPr>
          <w:noProof/>
        </w:rPr>
        <w:fldChar w:fldCharType="separate"/>
      </w:r>
      <w:r w:rsidR="000F1A5C">
        <w:rPr>
          <w:noProof/>
        </w:rPr>
        <w:t>67</w:t>
      </w:r>
      <w:r w:rsidRPr="008149A7">
        <w:rPr>
          <w:noProof/>
        </w:rPr>
        <w:fldChar w:fldCharType="end"/>
      </w:r>
    </w:p>
    <w:p w14:paraId="510B5498"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141—Recreational, private and commercial pilot flight training, other than certain integrated training courses</w:t>
      </w:r>
      <w:r w:rsidRPr="008149A7">
        <w:rPr>
          <w:b w:val="0"/>
          <w:noProof/>
          <w:sz w:val="18"/>
        </w:rPr>
        <w:tab/>
      </w:r>
      <w:r w:rsidRPr="008149A7">
        <w:rPr>
          <w:b w:val="0"/>
          <w:noProof/>
          <w:sz w:val="18"/>
        </w:rPr>
        <w:fldChar w:fldCharType="begin"/>
      </w:r>
      <w:r w:rsidRPr="008149A7">
        <w:rPr>
          <w:b w:val="0"/>
          <w:noProof/>
          <w:sz w:val="18"/>
        </w:rPr>
        <w:instrText xml:space="preserve"> PAGEREF _Toc525204723 \h </w:instrText>
      </w:r>
      <w:r w:rsidRPr="008149A7">
        <w:rPr>
          <w:b w:val="0"/>
          <w:noProof/>
          <w:sz w:val="18"/>
        </w:rPr>
      </w:r>
      <w:r w:rsidRPr="008149A7">
        <w:rPr>
          <w:b w:val="0"/>
          <w:noProof/>
          <w:sz w:val="18"/>
        </w:rPr>
        <w:fldChar w:fldCharType="separate"/>
      </w:r>
      <w:r w:rsidR="000F1A5C">
        <w:rPr>
          <w:b w:val="0"/>
          <w:noProof/>
          <w:sz w:val="18"/>
        </w:rPr>
        <w:t>68</w:t>
      </w:r>
      <w:r w:rsidRPr="008149A7">
        <w:rPr>
          <w:b w:val="0"/>
          <w:noProof/>
          <w:sz w:val="18"/>
        </w:rPr>
        <w:fldChar w:fldCharType="end"/>
      </w:r>
    </w:p>
    <w:p w14:paraId="3AB925CF"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141.A—General</w:t>
      </w:r>
      <w:r w:rsidRPr="008149A7">
        <w:rPr>
          <w:b w:val="0"/>
          <w:noProof/>
          <w:sz w:val="18"/>
        </w:rPr>
        <w:tab/>
      </w:r>
      <w:r w:rsidRPr="008149A7">
        <w:rPr>
          <w:b w:val="0"/>
          <w:noProof/>
          <w:sz w:val="18"/>
        </w:rPr>
        <w:fldChar w:fldCharType="begin"/>
      </w:r>
      <w:r w:rsidRPr="008149A7">
        <w:rPr>
          <w:b w:val="0"/>
          <w:noProof/>
          <w:sz w:val="18"/>
        </w:rPr>
        <w:instrText xml:space="preserve"> PAGEREF _Toc525204724 \h </w:instrText>
      </w:r>
      <w:r w:rsidRPr="008149A7">
        <w:rPr>
          <w:b w:val="0"/>
          <w:noProof/>
          <w:sz w:val="18"/>
        </w:rPr>
      </w:r>
      <w:r w:rsidRPr="008149A7">
        <w:rPr>
          <w:b w:val="0"/>
          <w:noProof/>
          <w:sz w:val="18"/>
        </w:rPr>
        <w:fldChar w:fldCharType="separate"/>
      </w:r>
      <w:r w:rsidR="000F1A5C">
        <w:rPr>
          <w:b w:val="0"/>
          <w:noProof/>
          <w:sz w:val="18"/>
        </w:rPr>
        <w:t>70</w:t>
      </w:r>
      <w:r w:rsidRPr="008149A7">
        <w:rPr>
          <w:b w:val="0"/>
          <w:noProof/>
          <w:sz w:val="18"/>
        </w:rPr>
        <w:fldChar w:fldCharType="end"/>
      </w:r>
    </w:p>
    <w:p w14:paraId="6BEC40D3" w14:textId="29121F85" w:rsidR="008149A7" w:rsidRDefault="008149A7" w:rsidP="008149A7">
      <w:pPr>
        <w:pStyle w:val="TOC5"/>
        <w:ind w:right="1792"/>
        <w:rPr>
          <w:rFonts w:asciiTheme="minorHAnsi" w:eastAsiaTheme="minorEastAsia" w:hAnsiTheme="minorHAnsi" w:cstheme="minorBidi"/>
          <w:noProof/>
          <w:kern w:val="0"/>
          <w:sz w:val="22"/>
          <w:szCs w:val="22"/>
        </w:rPr>
      </w:pPr>
      <w:r>
        <w:rPr>
          <w:noProof/>
        </w:rPr>
        <w:t>141.005</w:t>
      </w:r>
      <w:r>
        <w:rPr>
          <w:noProof/>
        </w:rPr>
        <w:tab/>
        <w:t>What Part 141 is about</w:t>
      </w:r>
      <w:r w:rsidRPr="008149A7">
        <w:rPr>
          <w:noProof/>
        </w:rPr>
        <w:tab/>
      </w:r>
      <w:r w:rsidRPr="008149A7">
        <w:rPr>
          <w:noProof/>
        </w:rPr>
        <w:fldChar w:fldCharType="begin"/>
      </w:r>
      <w:r w:rsidRPr="008149A7">
        <w:rPr>
          <w:noProof/>
        </w:rPr>
        <w:instrText xml:space="preserve"> PAGEREF _Toc525204725 \h </w:instrText>
      </w:r>
      <w:r w:rsidRPr="008149A7">
        <w:rPr>
          <w:noProof/>
        </w:rPr>
      </w:r>
      <w:r w:rsidRPr="008149A7">
        <w:rPr>
          <w:noProof/>
        </w:rPr>
        <w:fldChar w:fldCharType="separate"/>
      </w:r>
      <w:r w:rsidR="000F1A5C">
        <w:rPr>
          <w:noProof/>
        </w:rPr>
        <w:t>70</w:t>
      </w:r>
      <w:r w:rsidRPr="008149A7">
        <w:rPr>
          <w:noProof/>
        </w:rPr>
        <w:fldChar w:fldCharType="end"/>
      </w:r>
    </w:p>
    <w:p w14:paraId="617FDB8E" w14:textId="0FF4C6D1" w:rsidR="008149A7" w:rsidRDefault="008149A7" w:rsidP="008149A7">
      <w:pPr>
        <w:pStyle w:val="TOC5"/>
        <w:ind w:right="1792"/>
        <w:rPr>
          <w:rFonts w:asciiTheme="minorHAnsi" w:eastAsiaTheme="minorEastAsia" w:hAnsiTheme="minorHAnsi" w:cstheme="minorBidi"/>
          <w:noProof/>
          <w:kern w:val="0"/>
          <w:sz w:val="22"/>
          <w:szCs w:val="22"/>
        </w:rPr>
      </w:pPr>
      <w:r>
        <w:rPr>
          <w:noProof/>
        </w:rPr>
        <w:t>141.010</w:t>
      </w:r>
      <w:r>
        <w:rPr>
          <w:noProof/>
        </w:rPr>
        <w:tab/>
        <w:t>Aircraft and flight simulation training devices to which Part 141 applies</w:t>
      </w:r>
      <w:r w:rsidRPr="008149A7">
        <w:rPr>
          <w:noProof/>
        </w:rPr>
        <w:tab/>
      </w:r>
      <w:r w:rsidRPr="008149A7">
        <w:rPr>
          <w:noProof/>
        </w:rPr>
        <w:fldChar w:fldCharType="begin"/>
      </w:r>
      <w:r w:rsidRPr="008149A7">
        <w:rPr>
          <w:noProof/>
        </w:rPr>
        <w:instrText xml:space="preserve"> PAGEREF _Toc525204726 \h </w:instrText>
      </w:r>
      <w:r w:rsidRPr="008149A7">
        <w:rPr>
          <w:noProof/>
        </w:rPr>
      </w:r>
      <w:r w:rsidRPr="008149A7">
        <w:rPr>
          <w:noProof/>
        </w:rPr>
        <w:fldChar w:fldCharType="separate"/>
      </w:r>
      <w:r w:rsidR="000F1A5C">
        <w:rPr>
          <w:noProof/>
        </w:rPr>
        <w:t>70</w:t>
      </w:r>
      <w:r w:rsidRPr="008149A7">
        <w:rPr>
          <w:noProof/>
        </w:rPr>
        <w:fldChar w:fldCharType="end"/>
      </w:r>
    </w:p>
    <w:p w14:paraId="0116CF00" w14:textId="7B3DFC30" w:rsidR="008149A7" w:rsidRDefault="008149A7" w:rsidP="008149A7">
      <w:pPr>
        <w:pStyle w:val="TOC5"/>
        <w:ind w:right="1792"/>
        <w:rPr>
          <w:rFonts w:asciiTheme="minorHAnsi" w:eastAsiaTheme="minorEastAsia" w:hAnsiTheme="minorHAnsi" w:cstheme="minorBidi"/>
          <w:noProof/>
          <w:kern w:val="0"/>
          <w:sz w:val="22"/>
          <w:szCs w:val="22"/>
        </w:rPr>
      </w:pPr>
      <w:r>
        <w:rPr>
          <w:noProof/>
        </w:rPr>
        <w:t>141.015</w:t>
      </w:r>
      <w:r>
        <w:rPr>
          <w:noProof/>
        </w:rPr>
        <w:tab/>
        <w:t xml:space="preserve">Definitions of </w:t>
      </w:r>
      <w:r w:rsidRPr="00AF62A8">
        <w:rPr>
          <w:i/>
          <w:noProof/>
        </w:rPr>
        <w:t>Part 141 flight training</w:t>
      </w:r>
      <w:r>
        <w:rPr>
          <w:noProof/>
        </w:rPr>
        <w:t xml:space="preserve">, </w:t>
      </w:r>
      <w:r w:rsidRPr="00AF62A8">
        <w:rPr>
          <w:i/>
          <w:noProof/>
        </w:rPr>
        <w:t>authorised Part 141 flight training</w:t>
      </w:r>
      <w:r>
        <w:rPr>
          <w:noProof/>
        </w:rPr>
        <w:t xml:space="preserve">, </w:t>
      </w:r>
      <w:r w:rsidRPr="00AF62A8">
        <w:rPr>
          <w:i/>
          <w:noProof/>
        </w:rPr>
        <w:t xml:space="preserve">Part 141 operator </w:t>
      </w:r>
      <w:r>
        <w:rPr>
          <w:noProof/>
        </w:rPr>
        <w:t xml:space="preserve">and </w:t>
      </w:r>
      <w:r w:rsidRPr="00AF62A8">
        <w:rPr>
          <w:i/>
          <w:noProof/>
        </w:rPr>
        <w:t>Part 141 certificate</w:t>
      </w:r>
      <w:r w:rsidRPr="008149A7">
        <w:rPr>
          <w:noProof/>
        </w:rPr>
        <w:tab/>
      </w:r>
      <w:r w:rsidRPr="008149A7">
        <w:rPr>
          <w:noProof/>
        </w:rPr>
        <w:fldChar w:fldCharType="begin"/>
      </w:r>
      <w:r w:rsidRPr="008149A7">
        <w:rPr>
          <w:noProof/>
        </w:rPr>
        <w:instrText xml:space="preserve"> PAGEREF _Toc525204727 \h </w:instrText>
      </w:r>
      <w:r w:rsidRPr="008149A7">
        <w:rPr>
          <w:noProof/>
        </w:rPr>
      </w:r>
      <w:r w:rsidRPr="008149A7">
        <w:rPr>
          <w:noProof/>
        </w:rPr>
        <w:fldChar w:fldCharType="separate"/>
      </w:r>
      <w:r w:rsidR="000F1A5C">
        <w:rPr>
          <w:noProof/>
        </w:rPr>
        <w:t>70</w:t>
      </w:r>
      <w:r w:rsidRPr="008149A7">
        <w:rPr>
          <w:noProof/>
        </w:rPr>
        <w:fldChar w:fldCharType="end"/>
      </w:r>
    </w:p>
    <w:p w14:paraId="630FE281" w14:textId="7C134757" w:rsidR="008149A7" w:rsidRDefault="008149A7" w:rsidP="008149A7">
      <w:pPr>
        <w:pStyle w:val="TOC5"/>
        <w:ind w:right="1792"/>
        <w:rPr>
          <w:rFonts w:asciiTheme="minorHAnsi" w:eastAsiaTheme="minorEastAsia" w:hAnsiTheme="minorHAnsi" w:cstheme="minorBidi"/>
          <w:noProof/>
          <w:kern w:val="0"/>
          <w:sz w:val="22"/>
          <w:szCs w:val="22"/>
        </w:rPr>
      </w:pPr>
      <w:r>
        <w:rPr>
          <w:noProof/>
        </w:rPr>
        <w:t>141.020</w:t>
      </w:r>
      <w:r>
        <w:rPr>
          <w:noProof/>
        </w:rPr>
        <w:tab/>
        <w:t xml:space="preserve">Definition of </w:t>
      </w:r>
      <w:r w:rsidRPr="00AF62A8">
        <w:rPr>
          <w:i/>
          <w:noProof/>
        </w:rPr>
        <w:t xml:space="preserve">key personnel </w:t>
      </w:r>
      <w:r>
        <w:rPr>
          <w:noProof/>
        </w:rPr>
        <w:t>for Part 141</w:t>
      </w:r>
      <w:r w:rsidRPr="008149A7">
        <w:rPr>
          <w:noProof/>
        </w:rPr>
        <w:tab/>
      </w:r>
      <w:r w:rsidRPr="008149A7">
        <w:rPr>
          <w:noProof/>
        </w:rPr>
        <w:fldChar w:fldCharType="begin"/>
      </w:r>
      <w:r w:rsidRPr="008149A7">
        <w:rPr>
          <w:noProof/>
        </w:rPr>
        <w:instrText xml:space="preserve"> PAGEREF _Toc525204728 \h </w:instrText>
      </w:r>
      <w:r w:rsidRPr="008149A7">
        <w:rPr>
          <w:noProof/>
        </w:rPr>
      </w:r>
      <w:r w:rsidRPr="008149A7">
        <w:rPr>
          <w:noProof/>
        </w:rPr>
        <w:fldChar w:fldCharType="separate"/>
      </w:r>
      <w:r w:rsidR="000F1A5C">
        <w:rPr>
          <w:noProof/>
        </w:rPr>
        <w:t>71</w:t>
      </w:r>
      <w:r w:rsidRPr="008149A7">
        <w:rPr>
          <w:noProof/>
        </w:rPr>
        <w:fldChar w:fldCharType="end"/>
      </w:r>
    </w:p>
    <w:p w14:paraId="73714ED8" w14:textId="6CE464A4" w:rsidR="008149A7" w:rsidRDefault="008149A7" w:rsidP="008149A7">
      <w:pPr>
        <w:pStyle w:val="TOC5"/>
        <w:ind w:right="1792"/>
        <w:rPr>
          <w:rFonts w:asciiTheme="minorHAnsi" w:eastAsiaTheme="minorEastAsia" w:hAnsiTheme="minorHAnsi" w:cstheme="minorBidi"/>
          <w:noProof/>
          <w:kern w:val="0"/>
          <w:sz w:val="22"/>
          <w:szCs w:val="22"/>
        </w:rPr>
      </w:pPr>
      <w:r>
        <w:rPr>
          <w:noProof/>
        </w:rPr>
        <w:t>141.025</w:t>
      </w:r>
      <w:r>
        <w:rPr>
          <w:noProof/>
        </w:rPr>
        <w:tab/>
        <w:t xml:space="preserve">Definition of </w:t>
      </w:r>
      <w:r w:rsidRPr="00AF62A8">
        <w:rPr>
          <w:i/>
          <w:noProof/>
        </w:rPr>
        <w:t xml:space="preserve">significant change </w:t>
      </w:r>
      <w:r>
        <w:rPr>
          <w:noProof/>
        </w:rPr>
        <w:t>for Part 141</w:t>
      </w:r>
      <w:r w:rsidRPr="008149A7">
        <w:rPr>
          <w:noProof/>
        </w:rPr>
        <w:tab/>
      </w:r>
      <w:r w:rsidRPr="008149A7">
        <w:rPr>
          <w:noProof/>
        </w:rPr>
        <w:fldChar w:fldCharType="begin"/>
      </w:r>
      <w:r w:rsidRPr="008149A7">
        <w:rPr>
          <w:noProof/>
        </w:rPr>
        <w:instrText xml:space="preserve"> PAGEREF _Toc525204729 \h </w:instrText>
      </w:r>
      <w:r w:rsidRPr="008149A7">
        <w:rPr>
          <w:noProof/>
        </w:rPr>
      </w:r>
      <w:r w:rsidRPr="008149A7">
        <w:rPr>
          <w:noProof/>
        </w:rPr>
        <w:fldChar w:fldCharType="separate"/>
      </w:r>
      <w:r w:rsidR="000F1A5C">
        <w:rPr>
          <w:noProof/>
        </w:rPr>
        <w:t>71</w:t>
      </w:r>
      <w:r w:rsidRPr="008149A7">
        <w:rPr>
          <w:noProof/>
        </w:rPr>
        <w:fldChar w:fldCharType="end"/>
      </w:r>
    </w:p>
    <w:p w14:paraId="5CEAB3EC" w14:textId="42FAEA26" w:rsidR="008149A7" w:rsidRDefault="008149A7" w:rsidP="008149A7">
      <w:pPr>
        <w:pStyle w:val="TOC5"/>
        <w:ind w:right="1792"/>
        <w:rPr>
          <w:rFonts w:asciiTheme="minorHAnsi" w:eastAsiaTheme="minorEastAsia" w:hAnsiTheme="minorHAnsi" w:cstheme="minorBidi"/>
          <w:noProof/>
          <w:kern w:val="0"/>
          <w:sz w:val="22"/>
          <w:szCs w:val="22"/>
        </w:rPr>
      </w:pPr>
      <w:r>
        <w:rPr>
          <w:noProof/>
        </w:rPr>
        <w:t>141.030</w:t>
      </w:r>
      <w:r>
        <w:rPr>
          <w:noProof/>
        </w:rPr>
        <w:tab/>
        <w:t>Definitions for Part 141</w:t>
      </w:r>
      <w:r w:rsidRPr="008149A7">
        <w:rPr>
          <w:noProof/>
        </w:rPr>
        <w:tab/>
      </w:r>
      <w:r w:rsidRPr="008149A7">
        <w:rPr>
          <w:noProof/>
        </w:rPr>
        <w:fldChar w:fldCharType="begin"/>
      </w:r>
      <w:r w:rsidRPr="008149A7">
        <w:rPr>
          <w:noProof/>
        </w:rPr>
        <w:instrText xml:space="preserve"> PAGEREF _Toc525204730 \h </w:instrText>
      </w:r>
      <w:r w:rsidRPr="008149A7">
        <w:rPr>
          <w:noProof/>
        </w:rPr>
      </w:r>
      <w:r w:rsidRPr="008149A7">
        <w:rPr>
          <w:noProof/>
        </w:rPr>
        <w:fldChar w:fldCharType="separate"/>
      </w:r>
      <w:r w:rsidR="000F1A5C">
        <w:rPr>
          <w:noProof/>
        </w:rPr>
        <w:t>72</w:t>
      </w:r>
      <w:r w:rsidRPr="008149A7">
        <w:rPr>
          <w:noProof/>
        </w:rPr>
        <w:fldChar w:fldCharType="end"/>
      </w:r>
    </w:p>
    <w:p w14:paraId="33053D87" w14:textId="1EE891DD"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141.035</w:t>
      </w:r>
      <w:r>
        <w:rPr>
          <w:noProof/>
        </w:rPr>
        <w:tab/>
        <w:t>Approvals by CASA for Part 141</w:t>
      </w:r>
      <w:r w:rsidRPr="008149A7">
        <w:rPr>
          <w:noProof/>
        </w:rPr>
        <w:tab/>
      </w:r>
      <w:r w:rsidRPr="008149A7">
        <w:rPr>
          <w:noProof/>
        </w:rPr>
        <w:fldChar w:fldCharType="begin"/>
      </w:r>
      <w:r w:rsidRPr="008149A7">
        <w:rPr>
          <w:noProof/>
        </w:rPr>
        <w:instrText xml:space="preserve"> PAGEREF _Toc525204731 \h </w:instrText>
      </w:r>
      <w:r w:rsidRPr="008149A7">
        <w:rPr>
          <w:noProof/>
        </w:rPr>
      </w:r>
      <w:r w:rsidRPr="008149A7">
        <w:rPr>
          <w:noProof/>
        </w:rPr>
        <w:fldChar w:fldCharType="separate"/>
      </w:r>
      <w:r w:rsidR="000F1A5C">
        <w:rPr>
          <w:noProof/>
        </w:rPr>
        <w:t>73</w:t>
      </w:r>
      <w:r w:rsidRPr="008149A7">
        <w:rPr>
          <w:noProof/>
        </w:rPr>
        <w:fldChar w:fldCharType="end"/>
      </w:r>
    </w:p>
    <w:p w14:paraId="6B1620E2" w14:textId="70DA5539" w:rsidR="008149A7" w:rsidRDefault="008149A7" w:rsidP="008149A7">
      <w:pPr>
        <w:pStyle w:val="TOC5"/>
        <w:ind w:right="1792"/>
        <w:rPr>
          <w:rFonts w:asciiTheme="minorHAnsi" w:eastAsiaTheme="minorEastAsia" w:hAnsiTheme="minorHAnsi" w:cstheme="minorBidi"/>
          <w:noProof/>
          <w:kern w:val="0"/>
          <w:sz w:val="22"/>
          <w:szCs w:val="22"/>
        </w:rPr>
      </w:pPr>
      <w:r>
        <w:rPr>
          <w:noProof/>
        </w:rPr>
        <w:t>141.040</w:t>
      </w:r>
      <w:r>
        <w:rPr>
          <w:noProof/>
        </w:rPr>
        <w:tab/>
        <w:t>Legislative instruments—flight training</w:t>
      </w:r>
      <w:r w:rsidRPr="008149A7">
        <w:rPr>
          <w:noProof/>
        </w:rPr>
        <w:tab/>
      </w:r>
      <w:r w:rsidRPr="008149A7">
        <w:rPr>
          <w:noProof/>
        </w:rPr>
        <w:fldChar w:fldCharType="begin"/>
      </w:r>
      <w:r w:rsidRPr="008149A7">
        <w:rPr>
          <w:noProof/>
        </w:rPr>
        <w:instrText xml:space="preserve"> PAGEREF _Toc525204732 \h </w:instrText>
      </w:r>
      <w:r w:rsidRPr="008149A7">
        <w:rPr>
          <w:noProof/>
        </w:rPr>
      </w:r>
      <w:r w:rsidRPr="008149A7">
        <w:rPr>
          <w:noProof/>
        </w:rPr>
        <w:fldChar w:fldCharType="separate"/>
      </w:r>
      <w:r w:rsidR="000F1A5C">
        <w:rPr>
          <w:noProof/>
        </w:rPr>
        <w:t>73</w:t>
      </w:r>
      <w:r w:rsidRPr="008149A7">
        <w:rPr>
          <w:noProof/>
        </w:rPr>
        <w:fldChar w:fldCharType="end"/>
      </w:r>
    </w:p>
    <w:p w14:paraId="4AF86AD2" w14:textId="57C72831" w:rsidR="008149A7" w:rsidRDefault="008149A7" w:rsidP="008149A7">
      <w:pPr>
        <w:pStyle w:val="TOC5"/>
        <w:ind w:right="1792"/>
        <w:rPr>
          <w:rFonts w:asciiTheme="minorHAnsi" w:eastAsiaTheme="minorEastAsia" w:hAnsiTheme="minorHAnsi" w:cstheme="minorBidi"/>
          <w:noProof/>
          <w:kern w:val="0"/>
          <w:sz w:val="22"/>
          <w:szCs w:val="22"/>
        </w:rPr>
      </w:pPr>
      <w:r>
        <w:rPr>
          <w:noProof/>
        </w:rPr>
        <w:t>141.045</w:t>
      </w:r>
      <w:r>
        <w:rPr>
          <w:noProof/>
        </w:rPr>
        <w:tab/>
        <w:t>Regulations 11.070 to 11.075 do not apply in relation to certain matters</w:t>
      </w:r>
      <w:r w:rsidRPr="008149A7">
        <w:rPr>
          <w:noProof/>
        </w:rPr>
        <w:tab/>
      </w:r>
      <w:r w:rsidRPr="008149A7">
        <w:rPr>
          <w:noProof/>
        </w:rPr>
        <w:fldChar w:fldCharType="begin"/>
      </w:r>
      <w:r w:rsidRPr="008149A7">
        <w:rPr>
          <w:noProof/>
        </w:rPr>
        <w:instrText xml:space="preserve"> PAGEREF _Toc525204733 \h </w:instrText>
      </w:r>
      <w:r w:rsidRPr="008149A7">
        <w:rPr>
          <w:noProof/>
        </w:rPr>
      </w:r>
      <w:r w:rsidRPr="008149A7">
        <w:rPr>
          <w:noProof/>
        </w:rPr>
        <w:fldChar w:fldCharType="separate"/>
      </w:r>
      <w:r w:rsidR="000F1A5C">
        <w:rPr>
          <w:noProof/>
        </w:rPr>
        <w:t>73</w:t>
      </w:r>
      <w:r w:rsidRPr="008149A7">
        <w:rPr>
          <w:noProof/>
        </w:rPr>
        <w:fldChar w:fldCharType="end"/>
      </w:r>
    </w:p>
    <w:p w14:paraId="3726E9B5" w14:textId="3E2BBFCB" w:rsidR="008149A7" w:rsidRDefault="008149A7" w:rsidP="008149A7">
      <w:pPr>
        <w:pStyle w:val="TOC5"/>
        <w:ind w:right="1792"/>
        <w:rPr>
          <w:rFonts w:asciiTheme="minorHAnsi" w:eastAsiaTheme="minorEastAsia" w:hAnsiTheme="minorHAnsi" w:cstheme="minorBidi"/>
          <w:noProof/>
          <w:kern w:val="0"/>
          <w:sz w:val="22"/>
          <w:szCs w:val="22"/>
        </w:rPr>
      </w:pPr>
      <w:r>
        <w:rPr>
          <w:noProof/>
        </w:rPr>
        <w:t>141.050</w:t>
      </w:r>
      <w:r>
        <w:rPr>
          <w:noProof/>
        </w:rPr>
        <w:tab/>
        <w:t>Part 141 flight training—requirement for Part 141 certificate or approval</w:t>
      </w:r>
      <w:r w:rsidRPr="008149A7">
        <w:rPr>
          <w:noProof/>
        </w:rPr>
        <w:tab/>
      </w:r>
      <w:r w:rsidRPr="008149A7">
        <w:rPr>
          <w:noProof/>
        </w:rPr>
        <w:fldChar w:fldCharType="begin"/>
      </w:r>
      <w:r w:rsidRPr="008149A7">
        <w:rPr>
          <w:noProof/>
        </w:rPr>
        <w:instrText xml:space="preserve"> PAGEREF _Toc525204734 \h </w:instrText>
      </w:r>
      <w:r w:rsidRPr="008149A7">
        <w:rPr>
          <w:noProof/>
        </w:rPr>
      </w:r>
      <w:r w:rsidRPr="008149A7">
        <w:rPr>
          <w:noProof/>
        </w:rPr>
        <w:fldChar w:fldCharType="separate"/>
      </w:r>
      <w:r w:rsidR="000F1A5C">
        <w:rPr>
          <w:noProof/>
        </w:rPr>
        <w:t>73</w:t>
      </w:r>
      <w:r w:rsidRPr="008149A7">
        <w:rPr>
          <w:noProof/>
        </w:rPr>
        <w:fldChar w:fldCharType="end"/>
      </w:r>
    </w:p>
    <w:p w14:paraId="6AE0A26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141.B—Part 141 certificates</w:t>
      </w:r>
      <w:r w:rsidRPr="008149A7">
        <w:rPr>
          <w:b w:val="0"/>
          <w:noProof/>
          <w:sz w:val="18"/>
        </w:rPr>
        <w:tab/>
      </w:r>
      <w:r w:rsidRPr="008149A7">
        <w:rPr>
          <w:b w:val="0"/>
          <w:noProof/>
          <w:sz w:val="18"/>
        </w:rPr>
        <w:fldChar w:fldCharType="begin"/>
      </w:r>
      <w:r w:rsidRPr="008149A7">
        <w:rPr>
          <w:b w:val="0"/>
          <w:noProof/>
          <w:sz w:val="18"/>
        </w:rPr>
        <w:instrText xml:space="preserve"> PAGEREF _Toc525204735 \h </w:instrText>
      </w:r>
      <w:r w:rsidRPr="008149A7">
        <w:rPr>
          <w:b w:val="0"/>
          <w:noProof/>
          <w:sz w:val="18"/>
        </w:rPr>
      </w:r>
      <w:r w:rsidRPr="008149A7">
        <w:rPr>
          <w:b w:val="0"/>
          <w:noProof/>
          <w:sz w:val="18"/>
        </w:rPr>
        <w:fldChar w:fldCharType="separate"/>
      </w:r>
      <w:r w:rsidR="000F1A5C">
        <w:rPr>
          <w:b w:val="0"/>
          <w:noProof/>
          <w:sz w:val="18"/>
        </w:rPr>
        <w:t>75</w:t>
      </w:r>
      <w:r w:rsidRPr="008149A7">
        <w:rPr>
          <w:b w:val="0"/>
          <w:noProof/>
          <w:sz w:val="18"/>
        </w:rPr>
        <w:fldChar w:fldCharType="end"/>
      </w:r>
    </w:p>
    <w:p w14:paraId="46C3984B" w14:textId="04E5439D" w:rsidR="008149A7" w:rsidRDefault="008149A7" w:rsidP="008149A7">
      <w:pPr>
        <w:pStyle w:val="TOC5"/>
        <w:ind w:right="1792"/>
        <w:rPr>
          <w:rFonts w:asciiTheme="minorHAnsi" w:eastAsiaTheme="minorEastAsia" w:hAnsiTheme="minorHAnsi" w:cstheme="minorBidi"/>
          <w:noProof/>
          <w:kern w:val="0"/>
          <w:sz w:val="22"/>
          <w:szCs w:val="22"/>
        </w:rPr>
      </w:pPr>
      <w:r>
        <w:rPr>
          <w:noProof/>
        </w:rPr>
        <w:t>141.055</w:t>
      </w:r>
      <w:r>
        <w:rPr>
          <w:noProof/>
        </w:rPr>
        <w:tab/>
        <w:t>Part 141 certificates—application</w:t>
      </w:r>
      <w:r w:rsidRPr="008149A7">
        <w:rPr>
          <w:noProof/>
        </w:rPr>
        <w:tab/>
      </w:r>
      <w:r w:rsidRPr="008149A7">
        <w:rPr>
          <w:noProof/>
        </w:rPr>
        <w:fldChar w:fldCharType="begin"/>
      </w:r>
      <w:r w:rsidRPr="008149A7">
        <w:rPr>
          <w:noProof/>
        </w:rPr>
        <w:instrText xml:space="preserve"> PAGEREF _Toc525204736 \h </w:instrText>
      </w:r>
      <w:r w:rsidRPr="008149A7">
        <w:rPr>
          <w:noProof/>
        </w:rPr>
      </w:r>
      <w:r w:rsidRPr="008149A7">
        <w:rPr>
          <w:noProof/>
        </w:rPr>
        <w:fldChar w:fldCharType="separate"/>
      </w:r>
      <w:r w:rsidR="000F1A5C">
        <w:rPr>
          <w:noProof/>
        </w:rPr>
        <w:t>75</w:t>
      </w:r>
      <w:r w:rsidRPr="008149A7">
        <w:rPr>
          <w:noProof/>
        </w:rPr>
        <w:fldChar w:fldCharType="end"/>
      </w:r>
    </w:p>
    <w:p w14:paraId="58B662B7" w14:textId="70BCD07B" w:rsidR="008149A7" w:rsidRDefault="008149A7" w:rsidP="008149A7">
      <w:pPr>
        <w:pStyle w:val="TOC5"/>
        <w:ind w:right="1792"/>
        <w:rPr>
          <w:rFonts w:asciiTheme="minorHAnsi" w:eastAsiaTheme="minorEastAsia" w:hAnsiTheme="minorHAnsi" w:cstheme="minorBidi"/>
          <w:noProof/>
          <w:kern w:val="0"/>
          <w:sz w:val="22"/>
          <w:szCs w:val="22"/>
        </w:rPr>
      </w:pPr>
      <w:r>
        <w:rPr>
          <w:noProof/>
        </w:rPr>
        <w:t>141.060</w:t>
      </w:r>
      <w:r>
        <w:rPr>
          <w:noProof/>
        </w:rPr>
        <w:tab/>
        <w:t>Part 141 certificate—issue</w:t>
      </w:r>
      <w:r w:rsidRPr="008149A7">
        <w:rPr>
          <w:noProof/>
        </w:rPr>
        <w:tab/>
      </w:r>
      <w:r w:rsidRPr="008149A7">
        <w:rPr>
          <w:noProof/>
        </w:rPr>
        <w:fldChar w:fldCharType="begin"/>
      </w:r>
      <w:r w:rsidRPr="008149A7">
        <w:rPr>
          <w:noProof/>
        </w:rPr>
        <w:instrText xml:space="preserve"> PAGEREF _Toc525204737 \h </w:instrText>
      </w:r>
      <w:r w:rsidRPr="008149A7">
        <w:rPr>
          <w:noProof/>
        </w:rPr>
      </w:r>
      <w:r w:rsidRPr="008149A7">
        <w:rPr>
          <w:noProof/>
        </w:rPr>
        <w:fldChar w:fldCharType="separate"/>
      </w:r>
      <w:r w:rsidR="000F1A5C">
        <w:rPr>
          <w:noProof/>
        </w:rPr>
        <w:t>75</w:t>
      </w:r>
      <w:r w:rsidRPr="008149A7">
        <w:rPr>
          <w:noProof/>
        </w:rPr>
        <w:fldChar w:fldCharType="end"/>
      </w:r>
    </w:p>
    <w:p w14:paraId="67F5EEC7" w14:textId="3910A3F9" w:rsidR="008149A7" w:rsidRDefault="008149A7" w:rsidP="008149A7">
      <w:pPr>
        <w:pStyle w:val="TOC5"/>
        <w:ind w:right="1792"/>
        <w:rPr>
          <w:rFonts w:asciiTheme="minorHAnsi" w:eastAsiaTheme="minorEastAsia" w:hAnsiTheme="minorHAnsi" w:cstheme="minorBidi"/>
          <w:noProof/>
          <w:kern w:val="0"/>
          <w:sz w:val="22"/>
          <w:szCs w:val="22"/>
        </w:rPr>
      </w:pPr>
      <w:r>
        <w:rPr>
          <w:noProof/>
        </w:rPr>
        <w:t>141.065</w:t>
      </w:r>
      <w:r>
        <w:rPr>
          <w:noProof/>
        </w:rPr>
        <w:tab/>
        <w:t>Part 141 certificate—approval of operations manual</w:t>
      </w:r>
      <w:r w:rsidRPr="008149A7">
        <w:rPr>
          <w:noProof/>
        </w:rPr>
        <w:tab/>
      </w:r>
      <w:r w:rsidRPr="008149A7">
        <w:rPr>
          <w:noProof/>
        </w:rPr>
        <w:fldChar w:fldCharType="begin"/>
      </w:r>
      <w:r w:rsidRPr="008149A7">
        <w:rPr>
          <w:noProof/>
        </w:rPr>
        <w:instrText xml:space="preserve"> PAGEREF _Toc525204738 \h </w:instrText>
      </w:r>
      <w:r w:rsidRPr="008149A7">
        <w:rPr>
          <w:noProof/>
        </w:rPr>
      </w:r>
      <w:r w:rsidRPr="008149A7">
        <w:rPr>
          <w:noProof/>
        </w:rPr>
        <w:fldChar w:fldCharType="separate"/>
      </w:r>
      <w:r w:rsidR="000F1A5C">
        <w:rPr>
          <w:noProof/>
        </w:rPr>
        <w:t>77</w:t>
      </w:r>
      <w:r w:rsidRPr="008149A7">
        <w:rPr>
          <w:noProof/>
        </w:rPr>
        <w:fldChar w:fldCharType="end"/>
      </w:r>
    </w:p>
    <w:p w14:paraId="60D64280" w14:textId="1FBE2BC3" w:rsidR="008149A7" w:rsidRDefault="008149A7" w:rsidP="008149A7">
      <w:pPr>
        <w:pStyle w:val="TOC5"/>
        <w:ind w:right="1792"/>
        <w:rPr>
          <w:rFonts w:asciiTheme="minorHAnsi" w:eastAsiaTheme="minorEastAsia" w:hAnsiTheme="minorHAnsi" w:cstheme="minorBidi"/>
          <w:noProof/>
          <w:kern w:val="0"/>
          <w:sz w:val="22"/>
          <w:szCs w:val="22"/>
        </w:rPr>
      </w:pPr>
      <w:r>
        <w:rPr>
          <w:noProof/>
        </w:rPr>
        <w:t>141.070</w:t>
      </w:r>
      <w:r>
        <w:rPr>
          <w:noProof/>
        </w:rPr>
        <w:tab/>
        <w:t>Part 141 certificate—conditions</w:t>
      </w:r>
      <w:r w:rsidRPr="008149A7">
        <w:rPr>
          <w:noProof/>
        </w:rPr>
        <w:tab/>
      </w:r>
      <w:r w:rsidRPr="008149A7">
        <w:rPr>
          <w:noProof/>
        </w:rPr>
        <w:fldChar w:fldCharType="begin"/>
      </w:r>
      <w:r w:rsidRPr="008149A7">
        <w:rPr>
          <w:noProof/>
        </w:rPr>
        <w:instrText xml:space="preserve"> PAGEREF _Toc525204739 \h </w:instrText>
      </w:r>
      <w:r w:rsidRPr="008149A7">
        <w:rPr>
          <w:noProof/>
        </w:rPr>
      </w:r>
      <w:r w:rsidRPr="008149A7">
        <w:rPr>
          <w:noProof/>
        </w:rPr>
        <w:fldChar w:fldCharType="separate"/>
      </w:r>
      <w:r w:rsidR="000F1A5C">
        <w:rPr>
          <w:noProof/>
        </w:rPr>
        <w:t>77</w:t>
      </w:r>
      <w:r w:rsidRPr="008149A7">
        <w:rPr>
          <w:noProof/>
        </w:rPr>
        <w:fldChar w:fldCharType="end"/>
      </w:r>
    </w:p>
    <w:p w14:paraId="16C20C28" w14:textId="1A47CA24" w:rsidR="008149A7" w:rsidRDefault="008149A7" w:rsidP="008149A7">
      <w:pPr>
        <w:pStyle w:val="TOC5"/>
        <w:ind w:right="1792"/>
        <w:rPr>
          <w:rFonts w:asciiTheme="minorHAnsi" w:eastAsiaTheme="minorEastAsia" w:hAnsiTheme="minorHAnsi" w:cstheme="minorBidi"/>
          <w:noProof/>
          <w:kern w:val="0"/>
          <w:sz w:val="22"/>
          <w:szCs w:val="22"/>
        </w:rPr>
      </w:pPr>
      <w:r>
        <w:rPr>
          <w:noProof/>
        </w:rPr>
        <w:t>141.075</w:t>
      </w:r>
      <w:r>
        <w:rPr>
          <w:noProof/>
        </w:rPr>
        <w:tab/>
        <w:t>Part 141 certificate—compliance with conditions</w:t>
      </w:r>
      <w:r w:rsidRPr="008149A7">
        <w:rPr>
          <w:noProof/>
        </w:rPr>
        <w:tab/>
      </w:r>
      <w:r w:rsidRPr="008149A7">
        <w:rPr>
          <w:noProof/>
        </w:rPr>
        <w:fldChar w:fldCharType="begin"/>
      </w:r>
      <w:r w:rsidRPr="008149A7">
        <w:rPr>
          <w:noProof/>
        </w:rPr>
        <w:instrText xml:space="preserve"> PAGEREF _Toc525204740 \h </w:instrText>
      </w:r>
      <w:r w:rsidRPr="008149A7">
        <w:rPr>
          <w:noProof/>
        </w:rPr>
      </w:r>
      <w:r w:rsidRPr="008149A7">
        <w:rPr>
          <w:noProof/>
        </w:rPr>
        <w:fldChar w:fldCharType="separate"/>
      </w:r>
      <w:r w:rsidR="000F1A5C">
        <w:rPr>
          <w:noProof/>
        </w:rPr>
        <w:t>77</w:t>
      </w:r>
      <w:r w:rsidRPr="008149A7">
        <w:rPr>
          <w:noProof/>
        </w:rPr>
        <w:fldChar w:fldCharType="end"/>
      </w:r>
    </w:p>
    <w:p w14:paraId="2D592456"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141.C—Part 141 operators—changes</w:t>
      </w:r>
      <w:r w:rsidRPr="008149A7">
        <w:rPr>
          <w:b w:val="0"/>
          <w:noProof/>
          <w:sz w:val="18"/>
        </w:rPr>
        <w:tab/>
      </w:r>
      <w:r w:rsidRPr="008149A7">
        <w:rPr>
          <w:b w:val="0"/>
          <w:noProof/>
          <w:sz w:val="18"/>
        </w:rPr>
        <w:fldChar w:fldCharType="begin"/>
      </w:r>
      <w:r w:rsidRPr="008149A7">
        <w:rPr>
          <w:b w:val="0"/>
          <w:noProof/>
          <w:sz w:val="18"/>
        </w:rPr>
        <w:instrText xml:space="preserve"> PAGEREF _Toc525204741 \h </w:instrText>
      </w:r>
      <w:r w:rsidRPr="008149A7">
        <w:rPr>
          <w:b w:val="0"/>
          <w:noProof/>
          <w:sz w:val="18"/>
        </w:rPr>
      </w:r>
      <w:r w:rsidRPr="008149A7">
        <w:rPr>
          <w:b w:val="0"/>
          <w:noProof/>
          <w:sz w:val="18"/>
        </w:rPr>
        <w:fldChar w:fldCharType="separate"/>
      </w:r>
      <w:r w:rsidR="000F1A5C">
        <w:rPr>
          <w:b w:val="0"/>
          <w:noProof/>
          <w:sz w:val="18"/>
        </w:rPr>
        <w:t>78</w:t>
      </w:r>
      <w:r w:rsidRPr="008149A7">
        <w:rPr>
          <w:b w:val="0"/>
          <w:noProof/>
          <w:sz w:val="18"/>
        </w:rPr>
        <w:fldChar w:fldCharType="end"/>
      </w:r>
    </w:p>
    <w:p w14:paraId="4FD3CDDC" w14:textId="7CE35BCB" w:rsidR="008149A7" w:rsidRDefault="008149A7" w:rsidP="008149A7">
      <w:pPr>
        <w:pStyle w:val="TOC5"/>
        <w:ind w:right="1792"/>
        <w:rPr>
          <w:rFonts w:asciiTheme="minorHAnsi" w:eastAsiaTheme="minorEastAsia" w:hAnsiTheme="minorHAnsi" w:cstheme="minorBidi"/>
          <w:noProof/>
          <w:kern w:val="0"/>
          <w:sz w:val="22"/>
          <w:szCs w:val="22"/>
        </w:rPr>
      </w:pPr>
      <w:r>
        <w:rPr>
          <w:noProof/>
        </w:rPr>
        <w:t>141.080</w:t>
      </w:r>
      <w:r>
        <w:rPr>
          <w:noProof/>
        </w:rPr>
        <w:tab/>
        <w:t>Part 141 operators—changes of name etc</w:t>
      </w:r>
      <w:r w:rsidRPr="008149A7">
        <w:rPr>
          <w:noProof/>
        </w:rPr>
        <w:tab/>
      </w:r>
      <w:r w:rsidRPr="008149A7">
        <w:rPr>
          <w:noProof/>
        </w:rPr>
        <w:fldChar w:fldCharType="begin"/>
      </w:r>
      <w:r w:rsidRPr="008149A7">
        <w:rPr>
          <w:noProof/>
        </w:rPr>
        <w:instrText xml:space="preserve"> PAGEREF _Toc525204742 \h </w:instrText>
      </w:r>
      <w:r w:rsidRPr="008149A7">
        <w:rPr>
          <w:noProof/>
        </w:rPr>
      </w:r>
      <w:r w:rsidRPr="008149A7">
        <w:rPr>
          <w:noProof/>
        </w:rPr>
        <w:fldChar w:fldCharType="separate"/>
      </w:r>
      <w:r w:rsidR="000F1A5C">
        <w:rPr>
          <w:noProof/>
        </w:rPr>
        <w:t>78</w:t>
      </w:r>
      <w:r w:rsidRPr="008149A7">
        <w:rPr>
          <w:noProof/>
        </w:rPr>
        <w:fldChar w:fldCharType="end"/>
      </w:r>
    </w:p>
    <w:p w14:paraId="0B8D49DE" w14:textId="37098ACA" w:rsidR="008149A7" w:rsidRDefault="008149A7" w:rsidP="008149A7">
      <w:pPr>
        <w:pStyle w:val="TOC5"/>
        <w:ind w:right="1792"/>
        <w:rPr>
          <w:rFonts w:asciiTheme="minorHAnsi" w:eastAsiaTheme="minorEastAsia" w:hAnsiTheme="minorHAnsi" w:cstheme="minorBidi"/>
          <w:noProof/>
          <w:kern w:val="0"/>
          <w:sz w:val="22"/>
          <w:szCs w:val="22"/>
        </w:rPr>
      </w:pPr>
      <w:r>
        <w:rPr>
          <w:noProof/>
        </w:rPr>
        <w:t>141.085</w:t>
      </w:r>
      <w:r>
        <w:rPr>
          <w:noProof/>
        </w:rPr>
        <w:tab/>
        <w:t>Part 141 operators—application for approval of significant changes</w:t>
      </w:r>
      <w:r w:rsidRPr="008149A7">
        <w:rPr>
          <w:noProof/>
        </w:rPr>
        <w:tab/>
      </w:r>
      <w:r w:rsidRPr="008149A7">
        <w:rPr>
          <w:noProof/>
        </w:rPr>
        <w:fldChar w:fldCharType="begin"/>
      </w:r>
      <w:r w:rsidRPr="008149A7">
        <w:rPr>
          <w:noProof/>
        </w:rPr>
        <w:instrText xml:space="preserve"> PAGEREF _Toc525204743 \h </w:instrText>
      </w:r>
      <w:r w:rsidRPr="008149A7">
        <w:rPr>
          <w:noProof/>
        </w:rPr>
      </w:r>
      <w:r w:rsidRPr="008149A7">
        <w:rPr>
          <w:noProof/>
        </w:rPr>
        <w:fldChar w:fldCharType="separate"/>
      </w:r>
      <w:r w:rsidR="000F1A5C">
        <w:rPr>
          <w:noProof/>
        </w:rPr>
        <w:t>78</w:t>
      </w:r>
      <w:r w:rsidRPr="008149A7">
        <w:rPr>
          <w:noProof/>
        </w:rPr>
        <w:fldChar w:fldCharType="end"/>
      </w:r>
    </w:p>
    <w:p w14:paraId="46576E10" w14:textId="17659D22" w:rsidR="008149A7" w:rsidRDefault="008149A7" w:rsidP="008149A7">
      <w:pPr>
        <w:pStyle w:val="TOC5"/>
        <w:ind w:right="1792"/>
        <w:rPr>
          <w:rFonts w:asciiTheme="minorHAnsi" w:eastAsiaTheme="minorEastAsia" w:hAnsiTheme="minorHAnsi" w:cstheme="minorBidi"/>
          <w:noProof/>
          <w:kern w:val="0"/>
          <w:sz w:val="22"/>
          <w:szCs w:val="22"/>
        </w:rPr>
      </w:pPr>
      <w:r>
        <w:rPr>
          <w:noProof/>
        </w:rPr>
        <w:t>141.090</w:t>
      </w:r>
      <w:r>
        <w:rPr>
          <w:noProof/>
        </w:rPr>
        <w:tab/>
        <w:t>Part 141 operators—approval of significant changes</w:t>
      </w:r>
      <w:r w:rsidRPr="008149A7">
        <w:rPr>
          <w:noProof/>
        </w:rPr>
        <w:tab/>
      </w:r>
      <w:r w:rsidRPr="008149A7">
        <w:rPr>
          <w:noProof/>
        </w:rPr>
        <w:fldChar w:fldCharType="begin"/>
      </w:r>
      <w:r w:rsidRPr="008149A7">
        <w:rPr>
          <w:noProof/>
        </w:rPr>
        <w:instrText xml:space="preserve"> PAGEREF _Toc525204744 \h </w:instrText>
      </w:r>
      <w:r w:rsidRPr="008149A7">
        <w:rPr>
          <w:noProof/>
        </w:rPr>
      </w:r>
      <w:r w:rsidRPr="008149A7">
        <w:rPr>
          <w:noProof/>
        </w:rPr>
        <w:fldChar w:fldCharType="separate"/>
      </w:r>
      <w:r w:rsidR="000F1A5C">
        <w:rPr>
          <w:noProof/>
        </w:rPr>
        <w:t>79</w:t>
      </w:r>
      <w:r w:rsidRPr="008149A7">
        <w:rPr>
          <w:noProof/>
        </w:rPr>
        <w:fldChar w:fldCharType="end"/>
      </w:r>
    </w:p>
    <w:p w14:paraId="2326404B" w14:textId="1C0EF3D6" w:rsidR="008149A7" w:rsidRDefault="008149A7" w:rsidP="008149A7">
      <w:pPr>
        <w:pStyle w:val="TOC5"/>
        <w:ind w:right="1792"/>
        <w:rPr>
          <w:rFonts w:asciiTheme="minorHAnsi" w:eastAsiaTheme="minorEastAsia" w:hAnsiTheme="minorHAnsi" w:cstheme="minorBidi"/>
          <w:noProof/>
          <w:kern w:val="0"/>
          <w:sz w:val="22"/>
          <w:szCs w:val="22"/>
        </w:rPr>
      </w:pPr>
      <w:r>
        <w:rPr>
          <w:noProof/>
        </w:rPr>
        <w:t>141.095</w:t>
      </w:r>
      <w:r>
        <w:rPr>
          <w:noProof/>
        </w:rPr>
        <w:tab/>
        <w:t>Part 141 operators—process for making changes</w:t>
      </w:r>
      <w:r w:rsidRPr="008149A7">
        <w:rPr>
          <w:noProof/>
        </w:rPr>
        <w:tab/>
      </w:r>
      <w:r w:rsidRPr="008149A7">
        <w:rPr>
          <w:noProof/>
        </w:rPr>
        <w:fldChar w:fldCharType="begin"/>
      </w:r>
      <w:r w:rsidRPr="008149A7">
        <w:rPr>
          <w:noProof/>
        </w:rPr>
        <w:instrText xml:space="preserve"> PAGEREF _Toc525204745 \h </w:instrText>
      </w:r>
      <w:r w:rsidRPr="008149A7">
        <w:rPr>
          <w:noProof/>
        </w:rPr>
      </w:r>
      <w:r w:rsidRPr="008149A7">
        <w:rPr>
          <w:noProof/>
        </w:rPr>
        <w:fldChar w:fldCharType="separate"/>
      </w:r>
      <w:r w:rsidR="000F1A5C">
        <w:rPr>
          <w:noProof/>
        </w:rPr>
        <w:t>79</w:t>
      </w:r>
      <w:r w:rsidRPr="008149A7">
        <w:rPr>
          <w:noProof/>
        </w:rPr>
        <w:fldChar w:fldCharType="end"/>
      </w:r>
    </w:p>
    <w:p w14:paraId="0D7D46FB" w14:textId="7F6C9E7C" w:rsidR="008149A7" w:rsidRDefault="008149A7" w:rsidP="008149A7">
      <w:pPr>
        <w:pStyle w:val="TOC5"/>
        <w:ind w:right="1792"/>
        <w:rPr>
          <w:rFonts w:asciiTheme="minorHAnsi" w:eastAsiaTheme="minorEastAsia" w:hAnsiTheme="minorHAnsi" w:cstheme="minorBidi"/>
          <w:noProof/>
          <w:kern w:val="0"/>
          <w:sz w:val="22"/>
          <w:szCs w:val="22"/>
        </w:rPr>
      </w:pPr>
      <w:r>
        <w:rPr>
          <w:noProof/>
        </w:rPr>
        <w:t>141.100</w:t>
      </w:r>
      <w:r>
        <w:rPr>
          <w:noProof/>
        </w:rPr>
        <w:tab/>
        <w:t>Part 141 operators—CASA directions relating to operations manual or key personnel</w:t>
      </w:r>
      <w:r w:rsidRPr="008149A7">
        <w:rPr>
          <w:noProof/>
        </w:rPr>
        <w:tab/>
      </w:r>
      <w:r w:rsidRPr="008149A7">
        <w:rPr>
          <w:noProof/>
        </w:rPr>
        <w:fldChar w:fldCharType="begin"/>
      </w:r>
      <w:r w:rsidRPr="008149A7">
        <w:rPr>
          <w:noProof/>
        </w:rPr>
        <w:instrText xml:space="preserve"> PAGEREF _Toc525204746 \h </w:instrText>
      </w:r>
      <w:r w:rsidRPr="008149A7">
        <w:rPr>
          <w:noProof/>
        </w:rPr>
      </w:r>
      <w:r w:rsidRPr="008149A7">
        <w:rPr>
          <w:noProof/>
        </w:rPr>
        <w:fldChar w:fldCharType="separate"/>
      </w:r>
      <w:r w:rsidR="000F1A5C">
        <w:rPr>
          <w:noProof/>
        </w:rPr>
        <w:t>79</w:t>
      </w:r>
      <w:r w:rsidRPr="008149A7">
        <w:rPr>
          <w:noProof/>
        </w:rPr>
        <w:fldChar w:fldCharType="end"/>
      </w:r>
    </w:p>
    <w:p w14:paraId="1A18B47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141.D—Part 141 operators—organisation and personnel</w:t>
      </w:r>
      <w:r w:rsidRPr="008149A7">
        <w:rPr>
          <w:b w:val="0"/>
          <w:noProof/>
          <w:sz w:val="18"/>
        </w:rPr>
        <w:tab/>
      </w:r>
      <w:r w:rsidRPr="008149A7">
        <w:rPr>
          <w:b w:val="0"/>
          <w:noProof/>
          <w:sz w:val="18"/>
        </w:rPr>
        <w:fldChar w:fldCharType="begin"/>
      </w:r>
      <w:r w:rsidRPr="008149A7">
        <w:rPr>
          <w:b w:val="0"/>
          <w:noProof/>
          <w:sz w:val="18"/>
        </w:rPr>
        <w:instrText xml:space="preserve"> PAGEREF _Toc525204747 \h </w:instrText>
      </w:r>
      <w:r w:rsidRPr="008149A7">
        <w:rPr>
          <w:b w:val="0"/>
          <w:noProof/>
          <w:sz w:val="18"/>
        </w:rPr>
      </w:r>
      <w:r w:rsidRPr="008149A7">
        <w:rPr>
          <w:b w:val="0"/>
          <w:noProof/>
          <w:sz w:val="18"/>
        </w:rPr>
        <w:fldChar w:fldCharType="separate"/>
      </w:r>
      <w:r w:rsidR="000F1A5C">
        <w:rPr>
          <w:b w:val="0"/>
          <w:noProof/>
          <w:sz w:val="18"/>
        </w:rPr>
        <w:t>81</w:t>
      </w:r>
      <w:r w:rsidRPr="008149A7">
        <w:rPr>
          <w:b w:val="0"/>
          <w:noProof/>
          <w:sz w:val="18"/>
        </w:rPr>
        <w:fldChar w:fldCharType="end"/>
      </w:r>
    </w:p>
    <w:p w14:paraId="40D03CA8" w14:textId="43458750" w:rsidR="008149A7" w:rsidRDefault="008149A7" w:rsidP="008149A7">
      <w:pPr>
        <w:pStyle w:val="TOC5"/>
        <w:ind w:right="1792"/>
        <w:rPr>
          <w:rFonts w:asciiTheme="minorHAnsi" w:eastAsiaTheme="minorEastAsia" w:hAnsiTheme="minorHAnsi" w:cstheme="minorBidi"/>
          <w:noProof/>
          <w:kern w:val="0"/>
          <w:sz w:val="22"/>
          <w:szCs w:val="22"/>
        </w:rPr>
      </w:pPr>
      <w:r>
        <w:rPr>
          <w:noProof/>
        </w:rPr>
        <w:t>141.105</w:t>
      </w:r>
      <w:r>
        <w:rPr>
          <w:noProof/>
        </w:rPr>
        <w:tab/>
        <w:t>Part 141 operators—organisation and personnel</w:t>
      </w:r>
      <w:r w:rsidRPr="008149A7">
        <w:rPr>
          <w:noProof/>
        </w:rPr>
        <w:tab/>
      </w:r>
      <w:r w:rsidRPr="008149A7">
        <w:rPr>
          <w:noProof/>
        </w:rPr>
        <w:fldChar w:fldCharType="begin"/>
      </w:r>
      <w:r w:rsidRPr="008149A7">
        <w:rPr>
          <w:noProof/>
        </w:rPr>
        <w:instrText xml:space="preserve"> PAGEREF _Toc525204748 \h </w:instrText>
      </w:r>
      <w:r w:rsidRPr="008149A7">
        <w:rPr>
          <w:noProof/>
        </w:rPr>
      </w:r>
      <w:r w:rsidRPr="008149A7">
        <w:rPr>
          <w:noProof/>
        </w:rPr>
        <w:fldChar w:fldCharType="separate"/>
      </w:r>
      <w:r w:rsidR="000F1A5C">
        <w:rPr>
          <w:noProof/>
        </w:rPr>
        <w:t>81</w:t>
      </w:r>
      <w:r w:rsidRPr="008149A7">
        <w:rPr>
          <w:noProof/>
        </w:rPr>
        <w:fldChar w:fldCharType="end"/>
      </w:r>
    </w:p>
    <w:p w14:paraId="0FB3C370" w14:textId="00EADBBA" w:rsidR="008149A7" w:rsidRDefault="008149A7" w:rsidP="008149A7">
      <w:pPr>
        <w:pStyle w:val="TOC5"/>
        <w:ind w:right="1792"/>
        <w:rPr>
          <w:rFonts w:asciiTheme="minorHAnsi" w:eastAsiaTheme="minorEastAsia" w:hAnsiTheme="minorHAnsi" w:cstheme="minorBidi"/>
          <w:noProof/>
          <w:kern w:val="0"/>
          <w:sz w:val="22"/>
          <w:szCs w:val="22"/>
        </w:rPr>
      </w:pPr>
      <w:r>
        <w:rPr>
          <w:noProof/>
        </w:rPr>
        <w:t>141.110</w:t>
      </w:r>
      <w:r>
        <w:rPr>
          <w:noProof/>
        </w:rPr>
        <w:tab/>
        <w:t>Part 141 operators—key personnel cannot carry out responsibilities</w:t>
      </w:r>
      <w:r w:rsidRPr="008149A7">
        <w:rPr>
          <w:noProof/>
        </w:rPr>
        <w:tab/>
      </w:r>
      <w:r w:rsidRPr="008149A7">
        <w:rPr>
          <w:noProof/>
        </w:rPr>
        <w:fldChar w:fldCharType="begin"/>
      </w:r>
      <w:r w:rsidRPr="008149A7">
        <w:rPr>
          <w:noProof/>
        </w:rPr>
        <w:instrText xml:space="preserve"> PAGEREF _Toc525204749 \h </w:instrText>
      </w:r>
      <w:r w:rsidRPr="008149A7">
        <w:rPr>
          <w:noProof/>
        </w:rPr>
      </w:r>
      <w:r w:rsidRPr="008149A7">
        <w:rPr>
          <w:noProof/>
        </w:rPr>
        <w:fldChar w:fldCharType="separate"/>
      </w:r>
      <w:r w:rsidR="000F1A5C">
        <w:rPr>
          <w:noProof/>
        </w:rPr>
        <w:t>81</w:t>
      </w:r>
      <w:r w:rsidRPr="008149A7">
        <w:rPr>
          <w:noProof/>
        </w:rPr>
        <w:fldChar w:fldCharType="end"/>
      </w:r>
    </w:p>
    <w:p w14:paraId="7E5D6152" w14:textId="7D267563" w:rsidR="008149A7" w:rsidRDefault="008149A7" w:rsidP="008149A7">
      <w:pPr>
        <w:pStyle w:val="TOC5"/>
        <w:ind w:right="1792"/>
        <w:rPr>
          <w:rFonts w:asciiTheme="minorHAnsi" w:eastAsiaTheme="minorEastAsia" w:hAnsiTheme="minorHAnsi" w:cstheme="minorBidi"/>
          <w:noProof/>
          <w:kern w:val="0"/>
          <w:sz w:val="22"/>
          <w:szCs w:val="22"/>
        </w:rPr>
      </w:pPr>
      <w:r>
        <w:rPr>
          <w:noProof/>
        </w:rPr>
        <w:t>141.115</w:t>
      </w:r>
      <w:r>
        <w:rPr>
          <w:noProof/>
        </w:rPr>
        <w:tab/>
        <w:t>Part 141 operators—familiarisation training for key personnel</w:t>
      </w:r>
      <w:r w:rsidRPr="008149A7">
        <w:rPr>
          <w:noProof/>
        </w:rPr>
        <w:tab/>
      </w:r>
      <w:r w:rsidRPr="008149A7">
        <w:rPr>
          <w:noProof/>
        </w:rPr>
        <w:fldChar w:fldCharType="begin"/>
      </w:r>
      <w:r w:rsidRPr="008149A7">
        <w:rPr>
          <w:noProof/>
        </w:rPr>
        <w:instrText xml:space="preserve"> PAGEREF _Toc525204750 \h </w:instrText>
      </w:r>
      <w:r w:rsidRPr="008149A7">
        <w:rPr>
          <w:noProof/>
        </w:rPr>
      </w:r>
      <w:r w:rsidRPr="008149A7">
        <w:rPr>
          <w:noProof/>
        </w:rPr>
        <w:fldChar w:fldCharType="separate"/>
      </w:r>
      <w:r w:rsidR="000F1A5C">
        <w:rPr>
          <w:noProof/>
        </w:rPr>
        <w:t>81</w:t>
      </w:r>
      <w:r w:rsidRPr="008149A7">
        <w:rPr>
          <w:noProof/>
        </w:rPr>
        <w:fldChar w:fldCharType="end"/>
      </w:r>
    </w:p>
    <w:p w14:paraId="5F6B8B7C" w14:textId="06A3F419" w:rsidR="008149A7" w:rsidRDefault="008149A7" w:rsidP="008149A7">
      <w:pPr>
        <w:pStyle w:val="TOC5"/>
        <w:ind w:right="1792"/>
        <w:rPr>
          <w:rFonts w:asciiTheme="minorHAnsi" w:eastAsiaTheme="minorEastAsia" w:hAnsiTheme="minorHAnsi" w:cstheme="minorBidi"/>
          <w:noProof/>
          <w:kern w:val="0"/>
          <w:sz w:val="22"/>
          <w:szCs w:val="22"/>
        </w:rPr>
      </w:pPr>
      <w:r>
        <w:rPr>
          <w:noProof/>
        </w:rPr>
        <w:t>141.120</w:t>
      </w:r>
      <w:r>
        <w:rPr>
          <w:noProof/>
        </w:rPr>
        <w:tab/>
        <w:t>Part 141 operators—chief executive officer: responsibilities and accountabilities</w:t>
      </w:r>
      <w:r w:rsidRPr="008149A7">
        <w:rPr>
          <w:noProof/>
        </w:rPr>
        <w:tab/>
      </w:r>
      <w:r w:rsidRPr="008149A7">
        <w:rPr>
          <w:noProof/>
        </w:rPr>
        <w:fldChar w:fldCharType="begin"/>
      </w:r>
      <w:r w:rsidRPr="008149A7">
        <w:rPr>
          <w:noProof/>
        </w:rPr>
        <w:instrText xml:space="preserve"> PAGEREF _Toc525204751 \h </w:instrText>
      </w:r>
      <w:r w:rsidRPr="008149A7">
        <w:rPr>
          <w:noProof/>
        </w:rPr>
      </w:r>
      <w:r w:rsidRPr="008149A7">
        <w:rPr>
          <w:noProof/>
        </w:rPr>
        <w:fldChar w:fldCharType="separate"/>
      </w:r>
      <w:r w:rsidR="000F1A5C">
        <w:rPr>
          <w:noProof/>
        </w:rPr>
        <w:t>82</w:t>
      </w:r>
      <w:r w:rsidRPr="008149A7">
        <w:rPr>
          <w:noProof/>
        </w:rPr>
        <w:fldChar w:fldCharType="end"/>
      </w:r>
    </w:p>
    <w:p w14:paraId="3BD30843" w14:textId="30254F44" w:rsidR="008149A7" w:rsidRDefault="008149A7" w:rsidP="008149A7">
      <w:pPr>
        <w:pStyle w:val="TOC5"/>
        <w:ind w:right="1792"/>
        <w:rPr>
          <w:rFonts w:asciiTheme="minorHAnsi" w:eastAsiaTheme="minorEastAsia" w:hAnsiTheme="minorHAnsi" w:cstheme="minorBidi"/>
          <w:noProof/>
          <w:kern w:val="0"/>
          <w:sz w:val="22"/>
          <w:szCs w:val="22"/>
        </w:rPr>
      </w:pPr>
      <w:r>
        <w:rPr>
          <w:noProof/>
        </w:rPr>
        <w:t>141.125</w:t>
      </w:r>
      <w:r>
        <w:rPr>
          <w:noProof/>
        </w:rPr>
        <w:tab/>
        <w:t>Part 141 operators—head of operations: qualifications and experience</w:t>
      </w:r>
      <w:r w:rsidRPr="008149A7">
        <w:rPr>
          <w:noProof/>
        </w:rPr>
        <w:tab/>
      </w:r>
      <w:r w:rsidRPr="008149A7">
        <w:rPr>
          <w:noProof/>
        </w:rPr>
        <w:fldChar w:fldCharType="begin"/>
      </w:r>
      <w:r w:rsidRPr="008149A7">
        <w:rPr>
          <w:noProof/>
        </w:rPr>
        <w:instrText xml:space="preserve"> PAGEREF _Toc525204752 \h </w:instrText>
      </w:r>
      <w:r w:rsidRPr="008149A7">
        <w:rPr>
          <w:noProof/>
        </w:rPr>
      </w:r>
      <w:r w:rsidRPr="008149A7">
        <w:rPr>
          <w:noProof/>
        </w:rPr>
        <w:fldChar w:fldCharType="separate"/>
      </w:r>
      <w:r w:rsidR="000F1A5C">
        <w:rPr>
          <w:noProof/>
        </w:rPr>
        <w:t>83</w:t>
      </w:r>
      <w:r w:rsidRPr="008149A7">
        <w:rPr>
          <w:noProof/>
        </w:rPr>
        <w:fldChar w:fldCharType="end"/>
      </w:r>
    </w:p>
    <w:p w14:paraId="29F0C19E" w14:textId="27F92AE7" w:rsidR="008149A7" w:rsidRDefault="008149A7" w:rsidP="008149A7">
      <w:pPr>
        <w:pStyle w:val="TOC5"/>
        <w:ind w:right="1792"/>
        <w:rPr>
          <w:rFonts w:asciiTheme="minorHAnsi" w:eastAsiaTheme="minorEastAsia" w:hAnsiTheme="minorHAnsi" w:cstheme="minorBidi"/>
          <w:noProof/>
          <w:kern w:val="0"/>
          <w:sz w:val="22"/>
          <w:szCs w:val="22"/>
        </w:rPr>
      </w:pPr>
      <w:r>
        <w:rPr>
          <w:noProof/>
        </w:rPr>
        <w:t>141.130</w:t>
      </w:r>
      <w:r>
        <w:rPr>
          <w:noProof/>
        </w:rPr>
        <w:tab/>
        <w:t>Part 141 operators—head of operations: responsibilities</w:t>
      </w:r>
      <w:r w:rsidRPr="008149A7">
        <w:rPr>
          <w:noProof/>
        </w:rPr>
        <w:tab/>
      </w:r>
      <w:r w:rsidRPr="008149A7">
        <w:rPr>
          <w:noProof/>
        </w:rPr>
        <w:fldChar w:fldCharType="begin"/>
      </w:r>
      <w:r w:rsidRPr="008149A7">
        <w:rPr>
          <w:noProof/>
        </w:rPr>
        <w:instrText xml:space="preserve"> PAGEREF _Toc525204753 \h </w:instrText>
      </w:r>
      <w:r w:rsidRPr="008149A7">
        <w:rPr>
          <w:noProof/>
        </w:rPr>
      </w:r>
      <w:r w:rsidRPr="008149A7">
        <w:rPr>
          <w:noProof/>
        </w:rPr>
        <w:fldChar w:fldCharType="separate"/>
      </w:r>
      <w:r w:rsidR="000F1A5C">
        <w:rPr>
          <w:noProof/>
        </w:rPr>
        <w:t>83</w:t>
      </w:r>
      <w:r w:rsidRPr="008149A7">
        <w:rPr>
          <w:noProof/>
        </w:rPr>
        <w:fldChar w:fldCharType="end"/>
      </w:r>
    </w:p>
    <w:p w14:paraId="1440849F" w14:textId="3082DE02" w:rsidR="008149A7" w:rsidRDefault="008149A7" w:rsidP="008149A7">
      <w:pPr>
        <w:pStyle w:val="TOC5"/>
        <w:ind w:right="1792"/>
        <w:rPr>
          <w:rFonts w:asciiTheme="minorHAnsi" w:eastAsiaTheme="minorEastAsia" w:hAnsiTheme="minorHAnsi" w:cstheme="minorBidi"/>
          <w:noProof/>
          <w:kern w:val="0"/>
          <w:sz w:val="22"/>
          <w:szCs w:val="22"/>
        </w:rPr>
      </w:pPr>
      <w:r>
        <w:rPr>
          <w:noProof/>
        </w:rPr>
        <w:t>141.155</w:t>
      </w:r>
      <w:r>
        <w:rPr>
          <w:noProof/>
        </w:rPr>
        <w:tab/>
        <w:t>Part 141 operators—key personnel: additional qualification and experience requirements</w:t>
      </w:r>
      <w:r w:rsidRPr="008149A7">
        <w:rPr>
          <w:noProof/>
        </w:rPr>
        <w:tab/>
      </w:r>
      <w:r w:rsidRPr="008149A7">
        <w:rPr>
          <w:noProof/>
        </w:rPr>
        <w:fldChar w:fldCharType="begin"/>
      </w:r>
      <w:r w:rsidRPr="008149A7">
        <w:rPr>
          <w:noProof/>
        </w:rPr>
        <w:instrText xml:space="preserve"> PAGEREF _Toc525204754 \h </w:instrText>
      </w:r>
      <w:r w:rsidRPr="008149A7">
        <w:rPr>
          <w:noProof/>
        </w:rPr>
      </w:r>
      <w:r w:rsidRPr="008149A7">
        <w:rPr>
          <w:noProof/>
        </w:rPr>
        <w:fldChar w:fldCharType="separate"/>
      </w:r>
      <w:r w:rsidR="000F1A5C">
        <w:rPr>
          <w:noProof/>
        </w:rPr>
        <w:t>85</w:t>
      </w:r>
      <w:r w:rsidRPr="008149A7">
        <w:rPr>
          <w:noProof/>
        </w:rPr>
        <w:fldChar w:fldCharType="end"/>
      </w:r>
    </w:p>
    <w:p w14:paraId="0A2C8069" w14:textId="36EC229A" w:rsidR="008149A7" w:rsidRDefault="008149A7" w:rsidP="008149A7">
      <w:pPr>
        <w:pStyle w:val="TOC5"/>
        <w:ind w:right="1792"/>
        <w:rPr>
          <w:rFonts w:asciiTheme="minorHAnsi" w:eastAsiaTheme="minorEastAsia" w:hAnsiTheme="minorHAnsi" w:cstheme="minorBidi"/>
          <w:noProof/>
          <w:kern w:val="0"/>
          <w:sz w:val="22"/>
          <w:szCs w:val="22"/>
        </w:rPr>
      </w:pPr>
      <w:r>
        <w:rPr>
          <w:noProof/>
        </w:rPr>
        <w:t>141.160</w:t>
      </w:r>
      <w:r>
        <w:rPr>
          <w:noProof/>
        </w:rPr>
        <w:tab/>
        <w:t>Part 141 operators—reference library</w:t>
      </w:r>
      <w:r w:rsidRPr="008149A7">
        <w:rPr>
          <w:noProof/>
        </w:rPr>
        <w:tab/>
      </w:r>
      <w:r w:rsidRPr="008149A7">
        <w:rPr>
          <w:noProof/>
        </w:rPr>
        <w:fldChar w:fldCharType="begin"/>
      </w:r>
      <w:r w:rsidRPr="008149A7">
        <w:rPr>
          <w:noProof/>
        </w:rPr>
        <w:instrText xml:space="preserve"> PAGEREF _Toc525204755 \h </w:instrText>
      </w:r>
      <w:r w:rsidRPr="008149A7">
        <w:rPr>
          <w:noProof/>
        </w:rPr>
      </w:r>
      <w:r w:rsidRPr="008149A7">
        <w:rPr>
          <w:noProof/>
        </w:rPr>
        <w:fldChar w:fldCharType="separate"/>
      </w:r>
      <w:r w:rsidR="000F1A5C">
        <w:rPr>
          <w:noProof/>
        </w:rPr>
        <w:t>86</w:t>
      </w:r>
      <w:r w:rsidRPr="008149A7">
        <w:rPr>
          <w:noProof/>
        </w:rPr>
        <w:fldChar w:fldCharType="end"/>
      </w:r>
    </w:p>
    <w:p w14:paraId="6846FBE8"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141.E—Part 141 operators—instructors</w:t>
      </w:r>
      <w:r w:rsidRPr="008149A7">
        <w:rPr>
          <w:b w:val="0"/>
          <w:noProof/>
          <w:sz w:val="18"/>
        </w:rPr>
        <w:tab/>
      </w:r>
      <w:r w:rsidRPr="008149A7">
        <w:rPr>
          <w:b w:val="0"/>
          <w:noProof/>
          <w:sz w:val="18"/>
        </w:rPr>
        <w:fldChar w:fldCharType="begin"/>
      </w:r>
      <w:r w:rsidRPr="008149A7">
        <w:rPr>
          <w:b w:val="0"/>
          <w:noProof/>
          <w:sz w:val="18"/>
        </w:rPr>
        <w:instrText xml:space="preserve"> PAGEREF _Toc525204756 \h </w:instrText>
      </w:r>
      <w:r w:rsidRPr="008149A7">
        <w:rPr>
          <w:b w:val="0"/>
          <w:noProof/>
          <w:sz w:val="18"/>
        </w:rPr>
      </w:r>
      <w:r w:rsidRPr="008149A7">
        <w:rPr>
          <w:b w:val="0"/>
          <w:noProof/>
          <w:sz w:val="18"/>
        </w:rPr>
        <w:fldChar w:fldCharType="separate"/>
      </w:r>
      <w:r w:rsidR="000F1A5C">
        <w:rPr>
          <w:b w:val="0"/>
          <w:noProof/>
          <w:sz w:val="18"/>
        </w:rPr>
        <w:t>87</w:t>
      </w:r>
      <w:r w:rsidRPr="008149A7">
        <w:rPr>
          <w:b w:val="0"/>
          <w:noProof/>
          <w:sz w:val="18"/>
        </w:rPr>
        <w:fldChar w:fldCharType="end"/>
      </w:r>
    </w:p>
    <w:p w14:paraId="063AE33A" w14:textId="1DB8E946" w:rsidR="008149A7" w:rsidRDefault="008149A7" w:rsidP="008149A7">
      <w:pPr>
        <w:pStyle w:val="TOC5"/>
        <w:ind w:right="1792"/>
        <w:rPr>
          <w:rFonts w:asciiTheme="minorHAnsi" w:eastAsiaTheme="minorEastAsia" w:hAnsiTheme="minorHAnsi" w:cstheme="minorBidi"/>
          <w:noProof/>
          <w:kern w:val="0"/>
          <w:sz w:val="22"/>
          <w:szCs w:val="22"/>
        </w:rPr>
      </w:pPr>
      <w:r>
        <w:rPr>
          <w:noProof/>
        </w:rPr>
        <w:t>141.165</w:t>
      </w:r>
      <w:r>
        <w:rPr>
          <w:noProof/>
        </w:rPr>
        <w:tab/>
        <w:t>Part 141 operators—instructors must comply with Part 141 certificate</w:t>
      </w:r>
      <w:r w:rsidRPr="008149A7">
        <w:rPr>
          <w:noProof/>
        </w:rPr>
        <w:tab/>
      </w:r>
      <w:r w:rsidRPr="008149A7">
        <w:rPr>
          <w:noProof/>
        </w:rPr>
        <w:fldChar w:fldCharType="begin"/>
      </w:r>
      <w:r w:rsidRPr="008149A7">
        <w:rPr>
          <w:noProof/>
        </w:rPr>
        <w:instrText xml:space="preserve"> PAGEREF _Toc525204757 \h </w:instrText>
      </w:r>
      <w:r w:rsidRPr="008149A7">
        <w:rPr>
          <w:noProof/>
        </w:rPr>
      </w:r>
      <w:r w:rsidRPr="008149A7">
        <w:rPr>
          <w:noProof/>
        </w:rPr>
        <w:fldChar w:fldCharType="separate"/>
      </w:r>
      <w:r w:rsidR="000F1A5C">
        <w:rPr>
          <w:noProof/>
        </w:rPr>
        <w:t>87</w:t>
      </w:r>
      <w:r w:rsidRPr="008149A7">
        <w:rPr>
          <w:noProof/>
        </w:rPr>
        <w:fldChar w:fldCharType="end"/>
      </w:r>
    </w:p>
    <w:p w14:paraId="1C2BE9C9" w14:textId="1679C53D" w:rsidR="008149A7" w:rsidRDefault="008149A7" w:rsidP="008149A7">
      <w:pPr>
        <w:pStyle w:val="TOC5"/>
        <w:ind w:right="1792"/>
        <w:rPr>
          <w:rFonts w:asciiTheme="minorHAnsi" w:eastAsiaTheme="minorEastAsia" w:hAnsiTheme="minorHAnsi" w:cstheme="minorBidi"/>
          <w:noProof/>
          <w:kern w:val="0"/>
          <w:sz w:val="22"/>
          <w:szCs w:val="22"/>
        </w:rPr>
      </w:pPr>
      <w:r>
        <w:rPr>
          <w:noProof/>
        </w:rPr>
        <w:t>141.170</w:t>
      </w:r>
      <w:r>
        <w:rPr>
          <w:noProof/>
        </w:rPr>
        <w:tab/>
        <w:t>Part 141 operators—instructors must comply with operations manual</w:t>
      </w:r>
      <w:r w:rsidRPr="008149A7">
        <w:rPr>
          <w:noProof/>
        </w:rPr>
        <w:tab/>
      </w:r>
      <w:r w:rsidRPr="008149A7">
        <w:rPr>
          <w:noProof/>
        </w:rPr>
        <w:fldChar w:fldCharType="begin"/>
      </w:r>
      <w:r w:rsidRPr="008149A7">
        <w:rPr>
          <w:noProof/>
        </w:rPr>
        <w:instrText xml:space="preserve"> PAGEREF _Toc525204758 \h </w:instrText>
      </w:r>
      <w:r w:rsidRPr="008149A7">
        <w:rPr>
          <w:noProof/>
        </w:rPr>
      </w:r>
      <w:r w:rsidRPr="008149A7">
        <w:rPr>
          <w:noProof/>
        </w:rPr>
        <w:fldChar w:fldCharType="separate"/>
      </w:r>
      <w:r w:rsidR="000F1A5C">
        <w:rPr>
          <w:noProof/>
        </w:rPr>
        <w:t>87</w:t>
      </w:r>
      <w:r w:rsidRPr="008149A7">
        <w:rPr>
          <w:noProof/>
        </w:rPr>
        <w:fldChar w:fldCharType="end"/>
      </w:r>
    </w:p>
    <w:p w14:paraId="5BB482F5" w14:textId="389A94E9" w:rsidR="008149A7" w:rsidRDefault="008149A7" w:rsidP="008149A7">
      <w:pPr>
        <w:pStyle w:val="TOC5"/>
        <w:ind w:right="1792"/>
        <w:rPr>
          <w:rFonts w:asciiTheme="minorHAnsi" w:eastAsiaTheme="minorEastAsia" w:hAnsiTheme="minorHAnsi" w:cstheme="minorBidi"/>
          <w:noProof/>
          <w:kern w:val="0"/>
          <w:sz w:val="22"/>
          <w:szCs w:val="22"/>
        </w:rPr>
      </w:pPr>
      <w:r>
        <w:rPr>
          <w:noProof/>
        </w:rPr>
        <w:t>141.175</w:t>
      </w:r>
      <w:r>
        <w:rPr>
          <w:noProof/>
        </w:rPr>
        <w:tab/>
        <w:t>Part 141 operators—instructors must be authorised under Part 61</w:t>
      </w:r>
      <w:r w:rsidRPr="008149A7">
        <w:rPr>
          <w:noProof/>
        </w:rPr>
        <w:tab/>
      </w:r>
      <w:r w:rsidRPr="008149A7">
        <w:rPr>
          <w:noProof/>
        </w:rPr>
        <w:fldChar w:fldCharType="begin"/>
      </w:r>
      <w:r w:rsidRPr="008149A7">
        <w:rPr>
          <w:noProof/>
        </w:rPr>
        <w:instrText xml:space="preserve"> PAGEREF _Toc525204759 \h </w:instrText>
      </w:r>
      <w:r w:rsidRPr="008149A7">
        <w:rPr>
          <w:noProof/>
        </w:rPr>
      </w:r>
      <w:r w:rsidRPr="008149A7">
        <w:rPr>
          <w:noProof/>
        </w:rPr>
        <w:fldChar w:fldCharType="separate"/>
      </w:r>
      <w:r w:rsidR="000F1A5C">
        <w:rPr>
          <w:noProof/>
        </w:rPr>
        <w:t>87</w:t>
      </w:r>
      <w:r w:rsidRPr="008149A7">
        <w:rPr>
          <w:noProof/>
        </w:rPr>
        <w:fldChar w:fldCharType="end"/>
      </w:r>
    </w:p>
    <w:p w14:paraId="3710E106" w14:textId="0F872AF9" w:rsidR="008149A7" w:rsidRDefault="008149A7" w:rsidP="008149A7">
      <w:pPr>
        <w:pStyle w:val="TOC5"/>
        <w:ind w:right="1792"/>
        <w:rPr>
          <w:rFonts w:asciiTheme="minorHAnsi" w:eastAsiaTheme="minorEastAsia" w:hAnsiTheme="minorHAnsi" w:cstheme="minorBidi"/>
          <w:noProof/>
          <w:kern w:val="0"/>
          <w:sz w:val="22"/>
          <w:szCs w:val="22"/>
        </w:rPr>
      </w:pPr>
      <w:r>
        <w:rPr>
          <w:noProof/>
        </w:rPr>
        <w:t>141.180</w:t>
      </w:r>
      <w:r>
        <w:rPr>
          <w:noProof/>
        </w:rPr>
        <w:tab/>
        <w:t>Part 141 operators—instructors must have access to records</w:t>
      </w:r>
      <w:r w:rsidRPr="008149A7">
        <w:rPr>
          <w:noProof/>
        </w:rPr>
        <w:tab/>
      </w:r>
      <w:r w:rsidRPr="008149A7">
        <w:rPr>
          <w:noProof/>
        </w:rPr>
        <w:fldChar w:fldCharType="begin"/>
      </w:r>
      <w:r w:rsidRPr="008149A7">
        <w:rPr>
          <w:noProof/>
        </w:rPr>
        <w:instrText xml:space="preserve"> PAGEREF _Toc525204760 \h </w:instrText>
      </w:r>
      <w:r w:rsidRPr="008149A7">
        <w:rPr>
          <w:noProof/>
        </w:rPr>
      </w:r>
      <w:r w:rsidRPr="008149A7">
        <w:rPr>
          <w:noProof/>
        </w:rPr>
        <w:fldChar w:fldCharType="separate"/>
      </w:r>
      <w:r w:rsidR="000F1A5C">
        <w:rPr>
          <w:noProof/>
        </w:rPr>
        <w:t>87</w:t>
      </w:r>
      <w:r w:rsidRPr="008149A7">
        <w:rPr>
          <w:noProof/>
        </w:rPr>
        <w:fldChar w:fldCharType="end"/>
      </w:r>
    </w:p>
    <w:p w14:paraId="1D956BDD" w14:textId="3934DBE7" w:rsidR="008149A7" w:rsidRDefault="008149A7" w:rsidP="008149A7">
      <w:pPr>
        <w:pStyle w:val="TOC5"/>
        <w:ind w:right="1792"/>
        <w:rPr>
          <w:rFonts w:asciiTheme="minorHAnsi" w:eastAsiaTheme="minorEastAsia" w:hAnsiTheme="minorHAnsi" w:cstheme="minorBidi"/>
          <w:noProof/>
          <w:kern w:val="0"/>
          <w:sz w:val="22"/>
          <w:szCs w:val="22"/>
        </w:rPr>
      </w:pPr>
      <w:r>
        <w:rPr>
          <w:noProof/>
        </w:rPr>
        <w:t>141.185</w:t>
      </w:r>
      <w:r>
        <w:rPr>
          <w:noProof/>
        </w:rPr>
        <w:tab/>
        <w:t>Part 141 operators—instructors must hold valid standardisation and proficiency check for operator</w:t>
      </w:r>
      <w:r w:rsidRPr="008149A7">
        <w:rPr>
          <w:noProof/>
        </w:rPr>
        <w:tab/>
      </w:r>
      <w:r w:rsidRPr="008149A7">
        <w:rPr>
          <w:noProof/>
        </w:rPr>
        <w:fldChar w:fldCharType="begin"/>
      </w:r>
      <w:r w:rsidRPr="008149A7">
        <w:rPr>
          <w:noProof/>
        </w:rPr>
        <w:instrText xml:space="preserve"> PAGEREF _Toc525204761 \h </w:instrText>
      </w:r>
      <w:r w:rsidRPr="008149A7">
        <w:rPr>
          <w:noProof/>
        </w:rPr>
      </w:r>
      <w:r w:rsidRPr="008149A7">
        <w:rPr>
          <w:noProof/>
        </w:rPr>
        <w:fldChar w:fldCharType="separate"/>
      </w:r>
      <w:r w:rsidR="000F1A5C">
        <w:rPr>
          <w:noProof/>
        </w:rPr>
        <w:t>87</w:t>
      </w:r>
      <w:r w:rsidRPr="008149A7">
        <w:rPr>
          <w:noProof/>
        </w:rPr>
        <w:fldChar w:fldCharType="end"/>
      </w:r>
    </w:p>
    <w:p w14:paraId="0857B81C" w14:textId="5C15F416"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141.190</w:t>
      </w:r>
      <w:r>
        <w:rPr>
          <w:noProof/>
        </w:rPr>
        <w:tab/>
        <w:t>Part 141 operators—holding valid standardisation and proficiency check for operator</w:t>
      </w:r>
      <w:r w:rsidRPr="008149A7">
        <w:rPr>
          <w:noProof/>
        </w:rPr>
        <w:tab/>
      </w:r>
      <w:r w:rsidRPr="008149A7">
        <w:rPr>
          <w:noProof/>
        </w:rPr>
        <w:fldChar w:fldCharType="begin"/>
      </w:r>
      <w:r w:rsidRPr="008149A7">
        <w:rPr>
          <w:noProof/>
        </w:rPr>
        <w:instrText xml:space="preserve"> PAGEREF _Toc525204762 \h </w:instrText>
      </w:r>
      <w:r w:rsidRPr="008149A7">
        <w:rPr>
          <w:noProof/>
        </w:rPr>
      </w:r>
      <w:r w:rsidRPr="008149A7">
        <w:rPr>
          <w:noProof/>
        </w:rPr>
        <w:fldChar w:fldCharType="separate"/>
      </w:r>
      <w:r w:rsidR="000F1A5C">
        <w:rPr>
          <w:noProof/>
        </w:rPr>
        <w:t>88</w:t>
      </w:r>
      <w:r w:rsidRPr="008149A7">
        <w:rPr>
          <w:noProof/>
        </w:rPr>
        <w:fldChar w:fldCharType="end"/>
      </w:r>
    </w:p>
    <w:p w14:paraId="283EADD7" w14:textId="675B3A58" w:rsidR="008149A7" w:rsidRDefault="008149A7" w:rsidP="008149A7">
      <w:pPr>
        <w:pStyle w:val="TOC5"/>
        <w:ind w:right="1792"/>
        <w:rPr>
          <w:rFonts w:asciiTheme="minorHAnsi" w:eastAsiaTheme="minorEastAsia" w:hAnsiTheme="minorHAnsi" w:cstheme="minorBidi"/>
          <w:noProof/>
          <w:kern w:val="0"/>
          <w:sz w:val="22"/>
          <w:szCs w:val="22"/>
        </w:rPr>
      </w:pPr>
      <w:r>
        <w:rPr>
          <w:noProof/>
        </w:rPr>
        <w:t>141.195</w:t>
      </w:r>
      <w:r>
        <w:rPr>
          <w:noProof/>
        </w:rPr>
        <w:tab/>
        <w:t>Part 141 operators—standardisation and proficiency check requirements</w:t>
      </w:r>
      <w:r w:rsidRPr="008149A7">
        <w:rPr>
          <w:noProof/>
        </w:rPr>
        <w:tab/>
      </w:r>
      <w:r w:rsidRPr="008149A7">
        <w:rPr>
          <w:noProof/>
        </w:rPr>
        <w:fldChar w:fldCharType="begin"/>
      </w:r>
      <w:r w:rsidRPr="008149A7">
        <w:rPr>
          <w:noProof/>
        </w:rPr>
        <w:instrText xml:space="preserve"> PAGEREF _Toc525204763 \h </w:instrText>
      </w:r>
      <w:r w:rsidRPr="008149A7">
        <w:rPr>
          <w:noProof/>
        </w:rPr>
      </w:r>
      <w:r w:rsidRPr="008149A7">
        <w:rPr>
          <w:noProof/>
        </w:rPr>
        <w:fldChar w:fldCharType="separate"/>
      </w:r>
      <w:r w:rsidR="000F1A5C">
        <w:rPr>
          <w:noProof/>
        </w:rPr>
        <w:t>88</w:t>
      </w:r>
      <w:r w:rsidRPr="008149A7">
        <w:rPr>
          <w:noProof/>
        </w:rPr>
        <w:fldChar w:fldCharType="end"/>
      </w:r>
    </w:p>
    <w:p w14:paraId="079FD645" w14:textId="1D37C303" w:rsidR="008149A7" w:rsidRDefault="008149A7" w:rsidP="008149A7">
      <w:pPr>
        <w:pStyle w:val="TOC5"/>
        <w:ind w:right="1792"/>
        <w:rPr>
          <w:rFonts w:asciiTheme="minorHAnsi" w:eastAsiaTheme="minorEastAsia" w:hAnsiTheme="minorHAnsi" w:cstheme="minorBidi"/>
          <w:noProof/>
          <w:kern w:val="0"/>
          <w:sz w:val="22"/>
          <w:szCs w:val="22"/>
        </w:rPr>
      </w:pPr>
      <w:r>
        <w:rPr>
          <w:noProof/>
        </w:rPr>
        <w:t>141.200</w:t>
      </w:r>
      <w:r>
        <w:rPr>
          <w:noProof/>
        </w:rPr>
        <w:tab/>
        <w:t>Part 141 operators—instructors—training in human factors principles and non</w:t>
      </w:r>
      <w:r>
        <w:rPr>
          <w:noProof/>
        </w:rPr>
        <w:noBreakHyphen/>
        <w:t>technical skills</w:t>
      </w:r>
      <w:r w:rsidRPr="008149A7">
        <w:rPr>
          <w:noProof/>
        </w:rPr>
        <w:tab/>
      </w:r>
      <w:r w:rsidRPr="008149A7">
        <w:rPr>
          <w:noProof/>
        </w:rPr>
        <w:fldChar w:fldCharType="begin"/>
      </w:r>
      <w:r w:rsidRPr="008149A7">
        <w:rPr>
          <w:noProof/>
        </w:rPr>
        <w:instrText xml:space="preserve"> PAGEREF _Toc525204764 \h </w:instrText>
      </w:r>
      <w:r w:rsidRPr="008149A7">
        <w:rPr>
          <w:noProof/>
        </w:rPr>
      </w:r>
      <w:r w:rsidRPr="008149A7">
        <w:rPr>
          <w:noProof/>
        </w:rPr>
        <w:fldChar w:fldCharType="separate"/>
      </w:r>
      <w:r w:rsidR="000F1A5C">
        <w:rPr>
          <w:noProof/>
        </w:rPr>
        <w:t>89</w:t>
      </w:r>
      <w:r w:rsidRPr="008149A7">
        <w:rPr>
          <w:noProof/>
        </w:rPr>
        <w:fldChar w:fldCharType="end"/>
      </w:r>
    </w:p>
    <w:p w14:paraId="19EBBB48" w14:textId="7DE47778" w:rsidR="008149A7" w:rsidRDefault="008149A7" w:rsidP="008149A7">
      <w:pPr>
        <w:pStyle w:val="TOC5"/>
        <w:ind w:right="1792"/>
        <w:rPr>
          <w:rFonts w:asciiTheme="minorHAnsi" w:eastAsiaTheme="minorEastAsia" w:hAnsiTheme="minorHAnsi" w:cstheme="minorBidi"/>
          <w:noProof/>
          <w:kern w:val="0"/>
          <w:sz w:val="22"/>
          <w:szCs w:val="22"/>
        </w:rPr>
      </w:pPr>
      <w:r>
        <w:rPr>
          <w:noProof/>
        </w:rPr>
        <w:t>141.205</w:t>
      </w:r>
      <w:r>
        <w:rPr>
          <w:noProof/>
        </w:rPr>
        <w:tab/>
        <w:t>Part 141 operators—instructors must be competent to conduct flight training in flight simulation training device</w:t>
      </w:r>
      <w:r w:rsidRPr="008149A7">
        <w:rPr>
          <w:noProof/>
        </w:rPr>
        <w:tab/>
      </w:r>
      <w:r w:rsidRPr="008149A7">
        <w:rPr>
          <w:noProof/>
        </w:rPr>
        <w:fldChar w:fldCharType="begin"/>
      </w:r>
      <w:r w:rsidRPr="008149A7">
        <w:rPr>
          <w:noProof/>
        </w:rPr>
        <w:instrText xml:space="preserve"> PAGEREF _Toc525204765 \h </w:instrText>
      </w:r>
      <w:r w:rsidRPr="008149A7">
        <w:rPr>
          <w:noProof/>
        </w:rPr>
      </w:r>
      <w:r w:rsidRPr="008149A7">
        <w:rPr>
          <w:noProof/>
        </w:rPr>
        <w:fldChar w:fldCharType="separate"/>
      </w:r>
      <w:r w:rsidR="000F1A5C">
        <w:rPr>
          <w:noProof/>
        </w:rPr>
        <w:t>89</w:t>
      </w:r>
      <w:r w:rsidRPr="008149A7">
        <w:rPr>
          <w:noProof/>
        </w:rPr>
        <w:fldChar w:fldCharType="end"/>
      </w:r>
    </w:p>
    <w:p w14:paraId="037C8510" w14:textId="5CEDB637" w:rsidR="008149A7" w:rsidRDefault="008149A7" w:rsidP="008149A7">
      <w:pPr>
        <w:pStyle w:val="TOC5"/>
        <w:ind w:right="1792"/>
        <w:rPr>
          <w:rFonts w:asciiTheme="minorHAnsi" w:eastAsiaTheme="minorEastAsia" w:hAnsiTheme="minorHAnsi" w:cstheme="minorBidi"/>
          <w:noProof/>
          <w:kern w:val="0"/>
          <w:sz w:val="22"/>
          <w:szCs w:val="22"/>
        </w:rPr>
      </w:pPr>
      <w:r>
        <w:rPr>
          <w:noProof/>
        </w:rPr>
        <w:t>141.210</w:t>
      </w:r>
      <w:r>
        <w:rPr>
          <w:noProof/>
        </w:rPr>
        <w:tab/>
        <w:t>Part 141 operators—person recommended for flight test</w:t>
      </w:r>
      <w:r w:rsidRPr="008149A7">
        <w:rPr>
          <w:noProof/>
        </w:rPr>
        <w:tab/>
      </w:r>
      <w:r w:rsidRPr="008149A7">
        <w:rPr>
          <w:noProof/>
        </w:rPr>
        <w:fldChar w:fldCharType="begin"/>
      </w:r>
      <w:r w:rsidRPr="008149A7">
        <w:rPr>
          <w:noProof/>
        </w:rPr>
        <w:instrText xml:space="preserve"> PAGEREF _Toc525204766 \h </w:instrText>
      </w:r>
      <w:r w:rsidRPr="008149A7">
        <w:rPr>
          <w:noProof/>
        </w:rPr>
      </w:r>
      <w:r w:rsidRPr="008149A7">
        <w:rPr>
          <w:noProof/>
        </w:rPr>
        <w:fldChar w:fldCharType="separate"/>
      </w:r>
      <w:r w:rsidR="000F1A5C">
        <w:rPr>
          <w:noProof/>
        </w:rPr>
        <w:t>89</w:t>
      </w:r>
      <w:r w:rsidRPr="008149A7">
        <w:rPr>
          <w:noProof/>
        </w:rPr>
        <w:fldChar w:fldCharType="end"/>
      </w:r>
    </w:p>
    <w:p w14:paraId="5B096A5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141.G—Part 141 operators—quality system</w:t>
      </w:r>
      <w:r w:rsidRPr="008149A7">
        <w:rPr>
          <w:b w:val="0"/>
          <w:noProof/>
          <w:sz w:val="18"/>
        </w:rPr>
        <w:tab/>
      </w:r>
      <w:r w:rsidRPr="008149A7">
        <w:rPr>
          <w:b w:val="0"/>
          <w:noProof/>
          <w:sz w:val="18"/>
        </w:rPr>
        <w:fldChar w:fldCharType="begin"/>
      </w:r>
      <w:r w:rsidRPr="008149A7">
        <w:rPr>
          <w:b w:val="0"/>
          <w:noProof/>
          <w:sz w:val="18"/>
        </w:rPr>
        <w:instrText xml:space="preserve"> PAGEREF _Toc525204767 \h </w:instrText>
      </w:r>
      <w:r w:rsidRPr="008149A7">
        <w:rPr>
          <w:b w:val="0"/>
          <w:noProof/>
          <w:sz w:val="18"/>
        </w:rPr>
      </w:r>
      <w:r w:rsidRPr="008149A7">
        <w:rPr>
          <w:b w:val="0"/>
          <w:noProof/>
          <w:sz w:val="18"/>
        </w:rPr>
        <w:fldChar w:fldCharType="separate"/>
      </w:r>
      <w:r w:rsidR="000F1A5C">
        <w:rPr>
          <w:b w:val="0"/>
          <w:noProof/>
          <w:sz w:val="18"/>
        </w:rPr>
        <w:t>90</w:t>
      </w:r>
      <w:r w:rsidRPr="008149A7">
        <w:rPr>
          <w:b w:val="0"/>
          <w:noProof/>
          <w:sz w:val="18"/>
        </w:rPr>
        <w:fldChar w:fldCharType="end"/>
      </w:r>
    </w:p>
    <w:p w14:paraId="13424A6E" w14:textId="562449B9" w:rsidR="008149A7" w:rsidRDefault="008149A7" w:rsidP="008149A7">
      <w:pPr>
        <w:pStyle w:val="TOC5"/>
        <w:ind w:right="1792"/>
        <w:rPr>
          <w:rFonts w:asciiTheme="minorHAnsi" w:eastAsiaTheme="minorEastAsia" w:hAnsiTheme="minorHAnsi" w:cstheme="minorBidi"/>
          <w:noProof/>
          <w:kern w:val="0"/>
          <w:sz w:val="22"/>
          <w:szCs w:val="22"/>
        </w:rPr>
      </w:pPr>
      <w:r>
        <w:rPr>
          <w:noProof/>
        </w:rPr>
        <w:t>141.225</w:t>
      </w:r>
      <w:r>
        <w:rPr>
          <w:noProof/>
        </w:rPr>
        <w:tab/>
        <w:t>Part 141 operators—quality system for flight simulation training devices</w:t>
      </w:r>
      <w:r w:rsidRPr="008149A7">
        <w:rPr>
          <w:noProof/>
        </w:rPr>
        <w:tab/>
      </w:r>
      <w:r w:rsidRPr="008149A7">
        <w:rPr>
          <w:noProof/>
        </w:rPr>
        <w:fldChar w:fldCharType="begin"/>
      </w:r>
      <w:r w:rsidRPr="008149A7">
        <w:rPr>
          <w:noProof/>
        </w:rPr>
        <w:instrText xml:space="preserve"> PAGEREF _Toc525204768 \h </w:instrText>
      </w:r>
      <w:r w:rsidRPr="008149A7">
        <w:rPr>
          <w:noProof/>
        </w:rPr>
      </w:r>
      <w:r w:rsidRPr="008149A7">
        <w:rPr>
          <w:noProof/>
        </w:rPr>
        <w:fldChar w:fldCharType="separate"/>
      </w:r>
      <w:r w:rsidR="000F1A5C">
        <w:rPr>
          <w:noProof/>
        </w:rPr>
        <w:t>90</w:t>
      </w:r>
      <w:r w:rsidRPr="008149A7">
        <w:rPr>
          <w:noProof/>
        </w:rPr>
        <w:fldChar w:fldCharType="end"/>
      </w:r>
    </w:p>
    <w:p w14:paraId="712E0CD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141.H—Part 141 operators—personnel fatigue management</w:t>
      </w:r>
      <w:r w:rsidRPr="008149A7">
        <w:rPr>
          <w:b w:val="0"/>
          <w:noProof/>
          <w:sz w:val="18"/>
        </w:rPr>
        <w:tab/>
      </w:r>
      <w:r w:rsidRPr="008149A7">
        <w:rPr>
          <w:b w:val="0"/>
          <w:noProof/>
          <w:sz w:val="18"/>
        </w:rPr>
        <w:fldChar w:fldCharType="begin"/>
      </w:r>
      <w:r w:rsidRPr="008149A7">
        <w:rPr>
          <w:b w:val="0"/>
          <w:noProof/>
          <w:sz w:val="18"/>
        </w:rPr>
        <w:instrText xml:space="preserve"> PAGEREF _Toc525204769 \h </w:instrText>
      </w:r>
      <w:r w:rsidRPr="008149A7">
        <w:rPr>
          <w:b w:val="0"/>
          <w:noProof/>
          <w:sz w:val="18"/>
        </w:rPr>
      </w:r>
      <w:r w:rsidRPr="008149A7">
        <w:rPr>
          <w:b w:val="0"/>
          <w:noProof/>
          <w:sz w:val="18"/>
        </w:rPr>
        <w:fldChar w:fldCharType="separate"/>
      </w:r>
      <w:r w:rsidR="000F1A5C">
        <w:rPr>
          <w:b w:val="0"/>
          <w:noProof/>
          <w:sz w:val="18"/>
        </w:rPr>
        <w:t>91</w:t>
      </w:r>
      <w:r w:rsidRPr="008149A7">
        <w:rPr>
          <w:b w:val="0"/>
          <w:noProof/>
          <w:sz w:val="18"/>
        </w:rPr>
        <w:fldChar w:fldCharType="end"/>
      </w:r>
    </w:p>
    <w:p w14:paraId="0EB06F40"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141.I—Part 141 operators—operations manuals</w:t>
      </w:r>
      <w:r w:rsidRPr="008149A7">
        <w:rPr>
          <w:b w:val="0"/>
          <w:noProof/>
          <w:sz w:val="18"/>
        </w:rPr>
        <w:tab/>
      </w:r>
      <w:r w:rsidRPr="008149A7">
        <w:rPr>
          <w:b w:val="0"/>
          <w:noProof/>
          <w:sz w:val="18"/>
        </w:rPr>
        <w:fldChar w:fldCharType="begin"/>
      </w:r>
      <w:r w:rsidRPr="008149A7">
        <w:rPr>
          <w:b w:val="0"/>
          <w:noProof/>
          <w:sz w:val="18"/>
        </w:rPr>
        <w:instrText xml:space="preserve"> PAGEREF _Toc525204770 \h </w:instrText>
      </w:r>
      <w:r w:rsidRPr="008149A7">
        <w:rPr>
          <w:b w:val="0"/>
          <w:noProof/>
          <w:sz w:val="18"/>
        </w:rPr>
      </w:r>
      <w:r w:rsidRPr="008149A7">
        <w:rPr>
          <w:b w:val="0"/>
          <w:noProof/>
          <w:sz w:val="18"/>
        </w:rPr>
        <w:fldChar w:fldCharType="separate"/>
      </w:r>
      <w:r w:rsidR="000F1A5C">
        <w:rPr>
          <w:b w:val="0"/>
          <w:noProof/>
          <w:sz w:val="18"/>
        </w:rPr>
        <w:t>92</w:t>
      </w:r>
      <w:r w:rsidRPr="008149A7">
        <w:rPr>
          <w:b w:val="0"/>
          <w:noProof/>
          <w:sz w:val="18"/>
        </w:rPr>
        <w:fldChar w:fldCharType="end"/>
      </w:r>
    </w:p>
    <w:p w14:paraId="21A8B28F" w14:textId="6430DCD0" w:rsidR="008149A7" w:rsidRDefault="008149A7" w:rsidP="008149A7">
      <w:pPr>
        <w:pStyle w:val="TOC5"/>
        <w:ind w:right="1792"/>
        <w:rPr>
          <w:rFonts w:asciiTheme="minorHAnsi" w:eastAsiaTheme="minorEastAsia" w:hAnsiTheme="minorHAnsi" w:cstheme="minorBidi"/>
          <w:noProof/>
          <w:kern w:val="0"/>
          <w:sz w:val="22"/>
          <w:szCs w:val="22"/>
        </w:rPr>
      </w:pPr>
      <w:r>
        <w:rPr>
          <w:noProof/>
        </w:rPr>
        <w:t>141.260</w:t>
      </w:r>
      <w:r>
        <w:rPr>
          <w:noProof/>
        </w:rPr>
        <w:tab/>
        <w:t>Part 141 operators—content of operations manual</w:t>
      </w:r>
      <w:r w:rsidRPr="008149A7">
        <w:rPr>
          <w:noProof/>
        </w:rPr>
        <w:tab/>
      </w:r>
      <w:r w:rsidRPr="008149A7">
        <w:rPr>
          <w:noProof/>
        </w:rPr>
        <w:fldChar w:fldCharType="begin"/>
      </w:r>
      <w:r w:rsidRPr="008149A7">
        <w:rPr>
          <w:noProof/>
        </w:rPr>
        <w:instrText xml:space="preserve"> PAGEREF _Toc525204771 \h </w:instrText>
      </w:r>
      <w:r w:rsidRPr="008149A7">
        <w:rPr>
          <w:noProof/>
        </w:rPr>
      </w:r>
      <w:r w:rsidRPr="008149A7">
        <w:rPr>
          <w:noProof/>
        </w:rPr>
        <w:fldChar w:fldCharType="separate"/>
      </w:r>
      <w:r w:rsidR="000F1A5C">
        <w:rPr>
          <w:noProof/>
        </w:rPr>
        <w:t>92</w:t>
      </w:r>
      <w:r w:rsidRPr="008149A7">
        <w:rPr>
          <w:noProof/>
        </w:rPr>
        <w:fldChar w:fldCharType="end"/>
      </w:r>
    </w:p>
    <w:p w14:paraId="5FD6D64A" w14:textId="63DD2B5F" w:rsidR="008149A7" w:rsidRDefault="008149A7" w:rsidP="008149A7">
      <w:pPr>
        <w:pStyle w:val="TOC5"/>
        <w:ind w:right="1792"/>
        <w:rPr>
          <w:rFonts w:asciiTheme="minorHAnsi" w:eastAsiaTheme="minorEastAsia" w:hAnsiTheme="minorHAnsi" w:cstheme="minorBidi"/>
          <w:noProof/>
          <w:kern w:val="0"/>
          <w:sz w:val="22"/>
          <w:szCs w:val="22"/>
        </w:rPr>
      </w:pPr>
      <w:r>
        <w:rPr>
          <w:noProof/>
        </w:rPr>
        <w:t>141.265</w:t>
      </w:r>
      <w:r>
        <w:rPr>
          <w:noProof/>
        </w:rPr>
        <w:tab/>
        <w:t>Part 141 operators—compliance with operations manual by operator</w:t>
      </w:r>
      <w:r w:rsidRPr="008149A7">
        <w:rPr>
          <w:noProof/>
        </w:rPr>
        <w:tab/>
      </w:r>
      <w:r w:rsidRPr="008149A7">
        <w:rPr>
          <w:noProof/>
        </w:rPr>
        <w:fldChar w:fldCharType="begin"/>
      </w:r>
      <w:r w:rsidRPr="008149A7">
        <w:rPr>
          <w:noProof/>
        </w:rPr>
        <w:instrText xml:space="preserve"> PAGEREF _Toc525204772 \h </w:instrText>
      </w:r>
      <w:r w:rsidRPr="008149A7">
        <w:rPr>
          <w:noProof/>
        </w:rPr>
      </w:r>
      <w:r w:rsidRPr="008149A7">
        <w:rPr>
          <w:noProof/>
        </w:rPr>
        <w:fldChar w:fldCharType="separate"/>
      </w:r>
      <w:r w:rsidR="000F1A5C">
        <w:rPr>
          <w:noProof/>
        </w:rPr>
        <w:t>94</w:t>
      </w:r>
      <w:r w:rsidRPr="008149A7">
        <w:rPr>
          <w:noProof/>
        </w:rPr>
        <w:fldChar w:fldCharType="end"/>
      </w:r>
    </w:p>
    <w:p w14:paraId="4FE7B384" w14:textId="43D0FEDF" w:rsidR="008149A7" w:rsidRDefault="008149A7" w:rsidP="008149A7">
      <w:pPr>
        <w:pStyle w:val="TOC5"/>
        <w:ind w:right="1792"/>
        <w:rPr>
          <w:rFonts w:asciiTheme="minorHAnsi" w:eastAsiaTheme="minorEastAsia" w:hAnsiTheme="minorHAnsi" w:cstheme="minorBidi"/>
          <w:noProof/>
          <w:kern w:val="0"/>
          <w:sz w:val="22"/>
          <w:szCs w:val="22"/>
        </w:rPr>
      </w:pPr>
      <w:r>
        <w:rPr>
          <w:noProof/>
        </w:rPr>
        <w:t>141.270</w:t>
      </w:r>
      <w:r>
        <w:rPr>
          <w:noProof/>
        </w:rPr>
        <w:tab/>
        <w:t>Part 141 operators—providing personnel with operations manual</w:t>
      </w:r>
      <w:r w:rsidRPr="008149A7">
        <w:rPr>
          <w:noProof/>
        </w:rPr>
        <w:tab/>
      </w:r>
      <w:r w:rsidRPr="008149A7">
        <w:rPr>
          <w:noProof/>
        </w:rPr>
        <w:fldChar w:fldCharType="begin"/>
      </w:r>
      <w:r w:rsidRPr="008149A7">
        <w:rPr>
          <w:noProof/>
        </w:rPr>
        <w:instrText xml:space="preserve"> PAGEREF _Toc525204773 \h </w:instrText>
      </w:r>
      <w:r w:rsidRPr="008149A7">
        <w:rPr>
          <w:noProof/>
        </w:rPr>
      </w:r>
      <w:r w:rsidRPr="008149A7">
        <w:rPr>
          <w:noProof/>
        </w:rPr>
        <w:fldChar w:fldCharType="separate"/>
      </w:r>
      <w:r w:rsidR="000F1A5C">
        <w:rPr>
          <w:noProof/>
        </w:rPr>
        <w:t>94</w:t>
      </w:r>
      <w:r w:rsidRPr="008149A7">
        <w:rPr>
          <w:noProof/>
        </w:rPr>
        <w:fldChar w:fldCharType="end"/>
      </w:r>
    </w:p>
    <w:p w14:paraId="06DEB89B"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141.J—Part 141 operators—logs and records</w:t>
      </w:r>
      <w:r w:rsidRPr="008149A7">
        <w:rPr>
          <w:b w:val="0"/>
          <w:noProof/>
          <w:sz w:val="18"/>
        </w:rPr>
        <w:tab/>
      </w:r>
      <w:r w:rsidRPr="008149A7">
        <w:rPr>
          <w:b w:val="0"/>
          <w:noProof/>
          <w:sz w:val="18"/>
        </w:rPr>
        <w:fldChar w:fldCharType="begin"/>
      </w:r>
      <w:r w:rsidRPr="008149A7">
        <w:rPr>
          <w:b w:val="0"/>
          <w:noProof/>
          <w:sz w:val="18"/>
        </w:rPr>
        <w:instrText xml:space="preserve"> PAGEREF _Toc525204774 \h </w:instrText>
      </w:r>
      <w:r w:rsidRPr="008149A7">
        <w:rPr>
          <w:b w:val="0"/>
          <w:noProof/>
          <w:sz w:val="18"/>
        </w:rPr>
      </w:r>
      <w:r w:rsidRPr="008149A7">
        <w:rPr>
          <w:b w:val="0"/>
          <w:noProof/>
          <w:sz w:val="18"/>
        </w:rPr>
        <w:fldChar w:fldCharType="separate"/>
      </w:r>
      <w:r w:rsidR="000F1A5C">
        <w:rPr>
          <w:b w:val="0"/>
          <w:noProof/>
          <w:sz w:val="18"/>
        </w:rPr>
        <w:t>95</w:t>
      </w:r>
      <w:r w:rsidRPr="008149A7">
        <w:rPr>
          <w:b w:val="0"/>
          <w:noProof/>
          <w:sz w:val="18"/>
        </w:rPr>
        <w:fldChar w:fldCharType="end"/>
      </w:r>
    </w:p>
    <w:p w14:paraId="295CCA22" w14:textId="63FF9265" w:rsidR="008149A7" w:rsidRDefault="008149A7" w:rsidP="008149A7">
      <w:pPr>
        <w:pStyle w:val="TOC5"/>
        <w:ind w:right="1792"/>
        <w:rPr>
          <w:rFonts w:asciiTheme="minorHAnsi" w:eastAsiaTheme="minorEastAsia" w:hAnsiTheme="minorHAnsi" w:cstheme="minorBidi"/>
          <w:noProof/>
          <w:kern w:val="0"/>
          <w:sz w:val="22"/>
          <w:szCs w:val="22"/>
        </w:rPr>
      </w:pPr>
      <w:r>
        <w:rPr>
          <w:noProof/>
        </w:rPr>
        <w:t>141.275</w:t>
      </w:r>
      <w:r>
        <w:rPr>
          <w:noProof/>
        </w:rPr>
        <w:tab/>
        <w:t>Part 141 operators—making and keeping flight training records</w:t>
      </w:r>
      <w:r w:rsidRPr="008149A7">
        <w:rPr>
          <w:noProof/>
        </w:rPr>
        <w:tab/>
      </w:r>
      <w:r w:rsidRPr="008149A7">
        <w:rPr>
          <w:noProof/>
        </w:rPr>
        <w:fldChar w:fldCharType="begin"/>
      </w:r>
      <w:r w:rsidRPr="008149A7">
        <w:rPr>
          <w:noProof/>
        </w:rPr>
        <w:instrText xml:space="preserve"> PAGEREF _Toc525204775 \h </w:instrText>
      </w:r>
      <w:r w:rsidRPr="008149A7">
        <w:rPr>
          <w:noProof/>
        </w:rPr>
      </w:r>
      <w:r w:rsidRPr="008149A7">
        <w:rPr>
          <w:noProof/>
        </w:rPr>
        <w:fldChar w:fldCharType="separate"/>
      </w:r>
      <w:r w:rsidR="000F1A5C">
        <w:rPr>
          <w:noProof/>
        </w:rPr>
        <w:t>95</w:t>
      </w:r>
      <w:r w:rsidRPr="008149A7">
        <w:rPr>
          <w:noProof/>
        </w:rPr>
        <w:fldChar w:fldCharType="end"/>
      </w:r>
    </w:p>
    <w:p w14:paraId="67C33A30" w14:textId="3D5AF33E" w:rsidR="008149A7" w:rsidRDefault="008149A7" w:rsidP="008149A7">
      <w:pPr>
        <w:pStyle w:val="TOC5"/>
        <w:ind w:right="1792"/>
        <w:rPr>
          <w:rFonts w:asciiTheme="minorHAnsi" w:eastAsiaTheme="minorEastAsia" w:hAnsiTheme="minorHAnsi" w:cstheme="minorBidi"/>
          <w:noProof/>
          <w:kern w:val="0"/>
          <w:sz w:val="22"/>
          <w:szCs w:val="22"/>
        </w:rPr>
      </w:pPr>
      <w:r>
        <w:rPr>
          <w:noProof/>
        </w:rPr>
        <w:t>141.280</w:t>
      </w:r>
      <w:r>
        <w:rPr>
          <w:noProof/>
        </w:rPr>
        <w:tab/>
        <w:t>Part 141 operators—availability of flight training records</w:t>
      </w:r>
      <w:r w:rsidRPr="008149A7">
        <w:rPr>
          <w:noProof/>
        </w:rPr>
        <w:tab/>
      </w:r>
      <w:r w:rsidRPr="008149A7">
        <w:rPr>
          <w:noProof/>
        </w:rPr>
        <w:fldChar w:fldCharType="begin"/>
      </w:r>
      <w:r w:rsidRPr="008149A7">
        <w:rPr>
          <w:noProof/>
        </w:rPr>
        <w:instrText xml:space="preserve"> PAGEREF _Toc525204776 \h </w:instrText>
      </w:r>
      <w:r w:rsidRPr="008149A7">
        <w:rPr>
          <w:noProof/>
        </w:rPr>
      </w:r>
      <w:r w:rsidRPr="008149A7">
        <w:rPr>
          <w:noProof/>
        </w:rPr>
        <w:fldChar w:fldCharType="separate"/>
      </w:r>
      <w:r w:rsidR="000F1A5C">
        <w:rPr>
          <w:noProof/>
        </w:rPr>
        <w:t>95</w:t>
      </w:r>
      <w:r w:rsidRPr="008149A7">
        <w:rPr>
          <w:noProof/>
        </w:rPr>
        <w:fldChar w:fldCharType="end"/>
      </w:r>
    </w:p>
    <w:p w14:paraId="479C3A5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141.K—Part 141 operators—miscellaneous offences</w:t>
      </w:r>
      <w:r w:rsidRPr="008149A7">
        <w:rPr>
          <w:b w:val="0"/>
          <w:noProof/>
          <w:sz w:val="18"/>
        </w:rPr>
        <w:tab/>
      </w:r>
      <w:r w:rsidRPr="008149A7">
        <w:rPr>
          <w:b w:val="0"/>
          <w:noProof/>
          <w:sz w:val="18"/>
        </w:rPr>
        <w:fldChar w:fldCharType="begin"/>
      </w:r>
      <w:r w:rsidRPr="008149A7">
        <w:rPr>
          <w:b w:val="0"/>
          <w:noProof/>
          <w:sz w:val="18"/>
        </w:rPr>
        <w:instrText xml:space="preserve"> PAGEREF _Toc525204777 \h </w:instrText>
      </w:r>
      <w:r w:rsidRPr="008149A7">
        <w:rPr>
          <w:b w:val="0"/>
          <w:noProof/>
          <w:sz w:val="18"/>
        </w:rPr>
      </w:r>
      <w:r w:rsidRPr="008149A7">
        <w:rPr>
          <w:b w:val="0"/>
          <w:noProof/>
          <w:sz w:val="18"/>
        </w:rPr>
        <w:fldChar w:fldCharType="separate"/>
      </w:r>
      <w:r w:rsidR="000F1A5C">
        <w:rPr>
          <w:b w:val="0"/>
          <w:noProof/>
          <w:sz w:val="18"/>
        </w:rPr>
        <w:t>96</w:t>
      </w:r>
      <w:r w:rsidRPr="008149A7">
        <w:rPr>
          <w:b w:val="0"/>
          <w:noProof/>
          <w:sz w:val="18"/>
        </w:rPr>
        <w:fldChar w:fldCharType="end"/>
      </w:r>
    </w:p>
    <w:p w14:paraId="4F774C49" w14:textId="576521F4" w:rsidR="008149A7" w:rsidRDefault="008149A7" w:rsidP="008149A7">
      <w:pPr>
        <w:pStyle w:val="TOC5"/>
        <w:ind w:right="1792"/>
        <w:rPr>
          <w:rFonts w:asciiTheme="minorHAnsi" w:eastAsiaTheme="minorEastAsia" w:hAnsiTheme="minorHAnsi" w:cstheme="minorBidi"/>
          <w:noProof/>
          <w:kern w:val="0"/>
          <w:sz w:val="22"/>
          <w:szCs w:val="22"/>
        </w:rPr>
      </w:pPr>
      <w:r>
        <w:rPr>
          <w:noProof/>
        </w:rPr>
        <w:t>141.285</w:t>
      </w:r>
      <w:r>
        <w:rPr>
          <w:noProof/>
        </w:rPr>
        <w:tab/>
        <w:t>Part 141 operators—suitable facilities, records and resources for flight test</w:t>
      </w:r>
      <w:r w:rsidRPr="008149A7">
        <w:rPr>
          <w:noProof/>
        </w:rPr>
        <w:tab/>
      </w:r>
      <w:r w:rsidRPr="008149A7">
        <w:rPr>
          <w:noProof/>
        </w:rPr>
        <w:fldChar w:fldCharType="begin"/>
      </w:r>
      <w:r w:rsidRPr="008149A7">
        <w:rPr>
          <w:noProof/>
        </w:rPr>
        <w:instrText xml:space="preserve"> PAGEREF _Toc525204778 \h </w:instrText>
      </w:r>
      <w:r w:rsidRPr="008149A7">
        <w:rPr>
          <w:noProof/>
        </w:rPr>
      </w:r>
      <w:r w:rsidRPr="008149A7">
        <w:rPr>
          <w:noProof/>
        </w:rPr>
        <w:fldChar w:fldCharType="separate"/>
      </w:r>
      <w:r w:rsidR="000F1A5C">
        <w:rPr>
          <w:noProof/>
        </w:rPr>
        <w:t>96</w:t>
      </w:r>
      <w:r w:rsidRPr="008149A7">
        <w:rPr>
          <w:noProof/>
        </w:rPr>
        <w:fldChar w:fldCharType="end"/>
      </w:r>
    </w:p>
    <w:p w14:paraId="2EB67233" w14:textId="377BD7E7" w:rsidR="008149A7" w:rsidRDefault="008149A7" w:rsidP="008149A7">
      <w:pPr>
        <w:pStyle w:val="TOC5"/>
        <w:ind w:right="1792"/>
        <w:rPr>
          <w:rFonts w:asciiTheme="minorHAnsi" w:eastAsiaTheme="minorEastAsia" w:hAnsiTheme="minorHAnsi" w:cstheme="minorBidi"/>
          <w:noProof/>
          <w:kern w:val="0"/>
          <w:sz w:val="22"/>
          <w:szCs w:val="22"/>
        </w:rPr>
      </w:pPr>
      <w:r>
        <w:rPr>
          <w:noProof/>
        </w:rPr>
        <w:t>141.290</w:t>
      </w:r>
      <w:r>
        <w:rPr>
          <w:noProof/>
        </w:rPr>
        <w:tab/>
        <w:t>Part 141 operators—pilot in command to be authorised under Part 61</w:t>
      </w:r>
      <w:r w:rsidRPr="008149A7">
        <w:rPr>
          <w:noProof/>
        </w:rPr>
        <w:tab/>
      </w:r>
      <w:r w:rsidRPr="008149A7">
        <w:rPr>
          <w:noProof/>
        </w:rPr>
        <w:fldChar w:fldCharType="begin"/>
      </w:r>
      <w:r w:rsidRPr="008149A7">
        <w:rPr>
          <w:noProof/>
        </w:rPr>
        <w:instrText xml:space="preserve"> PAGEREF _Toc525204779 \h </w:instrText>
      </w:r>
      <w:r w:rsidRPr="008149A7">
        <w:rPr>
          <w:noProof/>
        </w:rPr>
      </w:r>
      <w:r w:rsidRPr="008149A7">
        <w:rPr>
          <w:noProof/>
        </w:rPr>
        <w:fldChar w:fldCharType="separate"/>
      </w:r>
      <w:r w:rsidR="000F1A5C">
        <w:rPr>
          <w:noProof/>
        </w:rPr>
        <w:t>96</w:t>
      </w:r>
      <w:r w:rsidRPr="008149A7">
        <w:rPr>
          <w:noProof/>
        </w:rPr>
        <w:fldChar w:fldCharType="end"/>
      </w:r>
    </w:p>
    <w:p w14:paraId="2847D4A9" w14:textId="6AA1F555" w:rsidR="008149A7" w:rsidRDefault="008149A7" w:rsidP="008149A7">
      <w:pPr>
        <w:pStyle w:val="TOC5"/>
        <w:ind w:right="1792"/>
        <w:rPr>
          <w:rFonts w:asciiTheme="minorHAnsi" w:eastAsiaTheme="minorEastAsia" w:hAnsiTheme="minorHAnsi" w:cstheme="minorBidi"/>
          <w:noProof/>
          <w:kern w:val="0"/>
          <w:sz w:val="22"/>
          <w:szCs w:val="22"/>
        </w:rPr>
      </w:pPr>
      <w:r>
        <w:rPr>
          <w:noProof/>
        </w:rPr>
        <w:t>141.295</w:t>
      </w:r>
      <w:r>
        <w:rPr>
          <w:noProof/>
        </w:rPr>
        <w:tab/>
        <w:t>Part 141 operators—carriage of passengers prohibited during abnormal operations or low</w:t>
      </w:r>
      <w:r>
        <w:rPr>
          <w:noProof/>
        </w:rPr>
        <w:noBreakHyphen/>
        <w:t>flying flight training</w:t>
      </w:r>
      <w:r w:rsidRPr="008149A7">
        <w:rPr>
          <w:noProof/>
        </w:rPr>
        <w:tab/>
      </w:r>
      <w:r w:rsidRPr="008149A7">
        <w:rPr>
          <w:noProof/>
        </w:rPr>
        <w:fldChar w:fldCharType="begin"/>
      </w:r>
      <w:r w:rsidRPr="008149A7">
        <w:rPr>
          <w:noProof/>
        </w:rPr>
        <w:instrText xml:space="preserve"> PAGEREF _Toc525204780 \h </w:instrText>
      </w:r>
      <w:r w:rsidRPr="008149A7">
        <w:rPr>
          <w:noProof/>
        </w:rPr>
      </w:r>
      <w:r w:rsidRPr="008149A7">
        <w:rPr>
          <w:noProof/>
        </w:rPr>
        <w:fldChar w:fldCharType="separate"/>
      </w:r>
      <w:r w:rsidR="000F1A5C">
        <w:rPr>
          <w:noProof/>
        </w:rPr>
        <w:t>96</w:t>
      </w:r>
      <w:r w:rsidRPr="008149A7">
        <w:rPr>
          <w:noProof/>
        </w:rPr>
        <w:fldChar w:fldCharType="end"/>
      </w:r>
    </w:p>
    <w:p w14:paraId="66B631D5" w14:textId="58D8BBF3" w:rsidR="008149A7" w:rsidRDefault="008149A7" w:rsidP="008149A7">
      <w:pPr>
        <w:pStyle w:val="TOC5"/>
        <w:ind w:right="1792"/>
        <w:rPr>
          <w:rFonts w:asciiTheme="minorHAnsi" w:eastAsiaTheme="minorEastAsia" w:hAnsiTheme="minorHAnsi" w:cstheme="minorBidi"/>
          <w:noProof/>
          <w:kern w:val="0"/>
          <w:sz w:val="22"/>
          <w:szCs w:val="22"/>
        </w:rPr>
      </w:pPr>
      <w:r>
        <w:rPr>
          <w:noProof/>
        </w:rPr>
        <w:t>141.300</w:t>
      </w:r>
      <w:r>
        <w:rPr>
          <w:noProof/>
        </w:rPr>
        <w:tab/>
        <w:t>Part 141 operators—authorisation of carriage of passengers</w:t>
      </w:r>
      <w:r w:rsidRPr="008149A7">
        <w:rPr>
          <w:noProof/>
        </w:rPr>
        <w:tab/>
      </w:r>
      <w:r w:rsidRPr="008149A7">
        <w:rPr>
          <w:noProof/>
        </w:rPr>
        <w:fldChar w:fldCharType="begin"/>
      </w:r>
      <w:r w:rsidRPr="008149A7">
        <w:rPr>
          <w:noProof/>
        </w:rPr>
        <w:instrText xml:space="preserve"> PAGEREF _Toc525204781 \h </w:instrText>
      </w:r>
      <w:r w:rsidRPr="008149A7">
        <w:rPr>
          <w:noProof/>
        </w:rPr>
      </w:r>
      <w:r w:rsidRPr="008149A7">
        <w:rPr>
          <w:noProof/>
        </w:rPr>
        <w:fldChar w:fldCharType="separate"/>
      </w:r>
      <w:r w:rsidR="000F1A5C">
        <w:rPr>
          <w:noProof/>
        </w:rPr>
        <w:t>96</w:t>
      </w:r>
      <w:r w:rsidRPr="008149A7">
        <w:rPr>
          <w:noProof/>
        </w:rPr>
        <w:fldChar w:fldCharType="end"/>
      </w:r>
    </w:p>
    <w:p w14:paraId="76A29B6E" w14:textId="17DB19F5" w:rsidR="008149A7" w:rsidRDefault="008149A7" w:rsidP="008149A7">
      <w:pPr>
        <w:pStyle w:val="TOC5"/>
        <w:ind w:right="1792"/>
        <w:rPr>
          <w:rFonts w:asciiTheme="minorHAnsi" w:eastAsiaTheme="minorEastAsia" w:hAnsiTheme="minorHAnsi" w:cstheme="minorBidi"/>
          <w:noProof/>
          <w:kern w:val="0"/>
          <w:sz w:val="22"/>
          <w:szCs w:val="22"/>
        </w:rPr>
      </w:pPr>
      <w:r>
        <w:rPr>
          <w:noProof/>
        </w:rPr>
        <w:t>141.305</w:t>
      </w:r>
      <w:r>
        <w:rPr>
          <w:noProof/>
        </w:rPr>
        <w:tab/>
        <w:t>Part 141 operators—completion of training and assessment of competency for certain solo flights</w:t>
      </w:r>
      <w:r w:rsidRPr="008149A7">
        <w:rPr>
          <w:noProof/>
        </w:rPr>
        <w:tab/>
      </w:r>
      <w:r w:rsidRPr="008149A7">
        <w:rPr>
          <w:noProof/>
        </w:rPr>
        <w:fldChar w:fldCharType="begin"/>
      </w:r>
      <w:r w:rsidRPr="008149A7">
        <w:rPr>
          <w:noProof/>
        </w:rPr>
        <w:instrText xml:space="preserve"> PAGEREF _Toc525204782 \h </w:instrText>
      </w:r>
      <w:r w:rsidRPr="008149A7">
        <w:rPr>
          <w:noProof/>
        </w:rPr>
      </w:r>
      <w:r w:rsidRPr="008149A7">
        <w:rPr>
          <w:noProof/>
        </w:rPr>
        <w:fldChar w:fldCharType="separate"/>
      </w:r>
      <w:r w:rsidR="000F1A5C">
        <w:rPr>
          <w:noProof/>
        </w:rPr>
        <w:t>97</w:t>
      </w:r>
      <w:r w:rsidRPr="008149A7">
        <w:rPr>
          <w:noProof/>
        </w:rPr>
        <w:fldChar w:fldCharType="end"/>
      </w:r>
    </w:p>
    <w:p w14:paraId="5731D01C" w14:textId="7786699E" w:rsidR="008149A7" w:rsidRDefault="008149A7" w:rsidP="008149A7">
      <w:pPr>
        <w:pStyle w:val="TOC5"/>
        <w:ind w:right="1792"/>
        <w:rPr>
          <w:rFonts w:asciiTheme="minorHAnsi" w:eastAsiaTheme="minorEastAsia" w:hAnsiTheme="minorHAnsi" w:cstheme="minorBidi"/>
          <w:noProof/>
          <w:kern w:val="0"/>
          <w:sz w:val="22"/>
          <w:szCs w:val="22"/>
        </w:rPr>
      </w:pPr>
      <w:r>
        <w:rPr>
          <w:noProof/>
        </w:rPr>
        <w:t>141.306</w:t>
      </w:r>
      <w:r>
        <w:rPr>
          <w:noProof/>
        </w:rPr>
        <w:tab/>
        <w:t>Part 141 operators—appropriate briefing and capability to conduct certain solo flights etc.</w:t>
      </w:r>
      <w:r w:rsidRPr="008149A7">
        <w:rPr>
          <w:noProof/>
        </w:rPr>
        <w:tab/>
      </w:r>
      <w:r w:rsidRPr="008149A7">
        <w:rPr>
          <w:noProof/>
        </w:rPr>
        <w:fldChar w:fldCharType="begin"/>
      </w:r>
      <w:r w:rsidRPr="008149A7">
        <w:rPr>
          <w:noProof/>
        </w:rPr>
        <w:instrText xml:space="preserve"> PAGEREF _Toc525204783 \h </w:instrText>
      </w:r>
      <w:r w:rsidRPr="008149A7">
        <w:rPr>
          <w:noProof/>
        </w:rPr>
      </w:r>
      <w:r w:rsidRPr="008149A7">
        <w:rPr>
          <w:noProof/>
        </w:rPr>
        <w:fldChar w:fldCharType="separate"/>
      </w:r>
      <w:r w:rsidR="000F1A5C">
        <w:rPr>
          <w:noProof/>
        </w:rPr>
        <w:t>98</w:t>
      </w:r>
      <w:r w:rsidRPr="008149A7">
        <w:rPr>
          <w:noProof/>
        </w:rPr>
        <w:fldChar w:fldCharType="end"/>
      </w:r>
    </w:p>
    <w:p w14:paraId="2D099378" w14:textId="51F6295A" w:rsidR="008149A7" w:rsidRDefault="008149A7" w:rsidP="008149A7">
      <w:pPr>
        <w:pStyle w:val="TOC5"/>
        <w:ind w:right="1792"/>
        <w:rPr>
          <w:rFonts w:asciiTheme="minorHAnsi" w:eastAsiaTheme="minorEastAsia" w:hAnsiTheme="minorHAnsi" w:cstheme="minorBidi"/>
          <w:noProof/>
          <w:kern w:val="0"/>
          <w:sz w:val="22"/>
          <w:szCs w:val="22"/>
        </w:rPr>
      </w:pPr>
      <w:r>
        <w:rPr>
          <w:noProof/>
        </w:rPr>
        <w:t>141.310</w:t>
      </w:r>
      <w:r>
        <w:rPr>
          <w:noProof/>
        </w:rPr>
        <w:tab/>
        <w:t>Part 141 operators—dealings in relation to suspended, cancelled, varied, pending or refused civil aviation authorisations: when approval required</w:t>
      </w:r>
      <w:r w:rsidRPr="008149A7">
        <w:rPr>
          <w:noProof/>
        </w:rPr>
        <w:tab/>
      </w:r>
      <w:r w:rsidRPr="008149A7">
        <w:rPr>
          <w:noProof/>
        </w:rPr>
        <w:fldChar w:fldCharType="begin"/>
      </w:r>
      <w:r w:rsidRPr="008149A7">
        <w:rPr>
          <w:noProof/>
        </w:rPr>
        <w:instrText xml:space="preserve"> PAGEREF _Toc525204784 \h </w:instrText>
      </w:r>
      <w:r w:rsidRPr="008149A7">
        <w:rPr>
          <w:noProof/>
        </w:rPr>
      </w:r>
      <w:r w:rsidRPr="008149A7">
        <w:rPr>
          <w:noProof/>
        </w:rPr>
        <w:fldChar w:fldCharType="separate"/>
      </w:r>
      <w:r w:rsidR="000F1A5C">
        <w:rPr>
          <w:noProof/>
        </w:rPr>
        <w:t>99</w:t>
      </w:r>
      <w:r w:rsidRPr="008149A7">
        <w:rPr>
          <w:noProof/>
        </w:rPr>
        <w:fldChar w:fldCharType="end"/>
      </w:r>
    </w:p>
    <w:p w14:paraId="636B3F81" w14:textId="0C1E3022" w:rsidR="008149A7" w:rsidRDefault="008149A7" w:rsidP="008149A7">
      <w:pPr>
        <w:pStyle w:val="TOC5"/>
        <w:ind w:right="1792"/>
        <w:rPr>
          <w:rFonts w:asciiTheme="minorHAnsi" w:eastAsiaTheme="minorEastAsia" w:hAnsiTheme="minorHAnsi" w:cstheme="minorBidi"/>
          <w:noProof/>
          <w:kern w:val="0"/>
          <w:sz w:val="22"/>
          <w:szCs w:val="22"/>
        </w:rPr>
      </w:pPr>
      <w:r>
        <w:rPr>
          <w:noProof/>
        </w:rPr>
        <w:t>141.315</w:t>
      </w:r>
      <w:r>
        <w:rPr>
          <w:noProof/>
        </w:rPr>
        <w:tab/>
        <w:t>Part 141 operators—maximum period for use of foreign registered aircraft in Australian territory</w:t>
      </w:r>
      <w:r w:rsidRPr="008149A7">
        <w:rPr>
          <w:noProof/>
        </w:rPr>
        <w:tab/>
      </w:r>
      <w:r w:rsidRPr="008149A7">
        <w:rPr>
          <w:noProof/>
        </w:rPr>
        <w:fldChar w:fldCharType="begin"/>
      </w:r>
      <w:r w:rsidRPr="008149A7">
        <w:rPr>
          <w:noProof/>
        </w:rPr>
        <w:instrText xml:space="preserve"> PAGEREF _Toc525204785 \h </w:instrText>
      </w:r>
      <w:r w:rsidRPr="008149A7">
        <w:rPr>
          <w:noProof/>
        </w:rPr>
      </w:r>
      <w:r w:rsidRPr="008149A7">
        <w:rPr>
          <w:noProof/>
        </w:rPr>
        <w:fldChar w:fldCharType="separate"/>
      </w:r>
      <w:r w:rsidR="000F1A5C">
        <w:rPr>
          <w:noProof/>
        </w:rPr>
        <w:t>100</w:t>
      </w:r>
      <w:r w:rsidRPr="008149A7">
        <w:rPr>
          <w:noProof/>
        </w:rPr>
        <w:fldChar w:fldCharType="end"/>
      </w:r>
    </w:p>
    <w:p w14:paraId="24701AB2"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lastRenderedPageBreak/>
        <w:t>Part 142—Integrated and multi</w:t>
      </w:r>
      <w:r>
        <w:rPr>
          <w:noProof/>
        </w:rPr>
        <w:noBreakHyphen/>
        <w:t>crew pilot flight training, contracted recurrent training and contracted checking</w:t>
      </w:r>
      <w:r w:rsidRPr="008149A7">
        <w:rPr>
          <w:b w:val="0"/>
          <w:noProof/>
          <w:sz w:val="18"/>
        </w:rPr>
        <w:tab/>
      </w:r>
      <w:r w:rsidRPr="008149A7">
        <w:rPr>
          <w:b w:val="0"/>
          <w:noProof/>
          <w:sz w:val="18"/>
        </w:rPr>
        <w:fldChar w:fldCharType="begin"/>
      </w:r>
      <w:r w:rsidRPr="008149A7">
        <w:rPr>
          <w:b w:val="0"/>
          <w:noProof/>
          <w:sz w:val="18"/>
        </w:rPr>
        <w:instrText xml:space="preserve"> PAGEREF _Toc525204786 \h </w:instrText>
      </w:r>
      <w:r w:rsidRPr="008149A7">
        <w:rPr>
          <w:b w:val="0"/>
          <w:noProof/>
          <w:sz w:val="18"/>
        </w:rPr>
      </w:r>
      <w:r w:rsidRPr="008149A7">
        <w:rPr>
          <w:b w:val="0"/>
          <w:noProof/>
          <w:sz w:val="18"/>
        </w:rPr>
        <w:fldChar w:fldCharType="separate"/>
      </w:r>
      <w:r w:rsidR="000F1A5C">
        <w:rPr>
          <w:b w:val="0"/>
          <w:noProof/>
          <w:sz w:val="18"/>
        </w:rPr>
        <w:t>102</w:t>
      </w:r>
      <w:r w:rsidRPr="008149A7">
        <w:rPr>
          <w:b w:val="0"/>
          <w:noProof/>
          <w:sz w:val="18"/>
        </w:rPr>
        <w:fldChar w:fldCharType="end"/>
      </w:r>
    </w:p>
    <w:p w14:paraId="7BBCE88A"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142.A—General</w:t>
      </w:r>
      <w:r w:rsidRPr="008149A7">
        <w:rPr>
          <w:b w:val="0"/>
          <w:noProof/>
          <w:sz w:val="18"/>
        </w:rPr>
        <w:tab/>
      </w:r>
      <w:r w:rsidRPr="008149A7">
        <w:rPr>
          <w:b w:val="0"/>
          <w:noProof/>
          <w:sz w:val="18"/>
        </w:rPr>
        <w:fldChar w:fldCharType="begin"/>
      </w:r>
      <w:r w:rsidRPr="008149A7">
        <w:rPr>
          <w:b w:val="0"/>
          <w:noProof/>
          <w:sz w:val="18"/>
        </w:rPr>
        <w:instrText xml:space="preserve"> PAGEREF _Toc525204787 \h </w:instrText>
      </w:r>
      <w:r w:rsidRPr="008149A7">
        <w:rPr>
          <w:b w:val="0"/>
          <w:noProof/>
          <w:sz w:val="18"/>
        </w:rPr>
      </w:r>
      <w:r w:rsidRPr="008149A7">
        <w:rPr>
          <w:b w:val="0"/>
          <w:noProof/>
          <w:sz w:val="18"/>
        </w:rPr>
        <w:fldChar w:fldCharType="separate"/>
      </w:r>
      <w:r w:rsidR="000F1A5C">
        <w:rPr>
          <w:b w:val="0"/>
          <w:noProof/>
          <w:sz w:val="18"/>
        </w:rPr>
        <w:t>105</w:t>
      </w:r>
      <w:r w:rsidRPr="008149A7">
        <w:rPr>
          <w:b w:val="0"/>
          <w:noProof/>
          <w:sz w:val="18"/>
        </w:rPr>
        <w:fldChar w:fldCharType="end"/>
      </w:r>
    </w:p>
    <w:p w14:paraId="1931FA16" w14:textId="30B85366" w:rsidR="008149A7" w:rsidRDefault="008149A7" w:rsidP="008149A7">
      <w:pPr>
        <w:pStyle w:val="TOC5"/>
        <w:ind w:right="1792"/>
        <w:rPr>
          <w:rFonts w:asciiTheme="minorHAnsi" w:eastAsiaTheme="minorEastAsia" w:hAnsiTheme="minorHAnsi" w:cstheme="minorBidi"/>
          <w:noProof/>
          <w:kern w:val="0"/>
          <w:sz w:val="22"/>
          <w:szCs w:val="22"/>
        </w:rPr>
      </w:pPr>
      <w:r>
        <w:rPr>
          <w:noProof/>
        </w:rPr>
        <w:t>142.005</w:t>
      </w:r>
      <w:r>
        <w:rPr>
          <w:noProof/>
        </w:rPr>
        <w:tab/>
        <w:t>What Part 142 is about</w:t>
      </w:r>
      <w:r w:rsidRPr="008149A7">
        <w:rPr>
          <w:noProof/>
        </w:rPr>
        <w:tab/>
      </w:r>
      <w:r w:rsidRPr="008149A7">
        <w:rPr>
          <w:noProof/>
        </w:rPr>
        <w:fldChar w:fldCharType="begin"/>
      </w:r>
      <w:r w:rsidRPr="008149A7">
        <w:rPr>
          <w:noProof/>
        </w:rPr>
        <w:instrText xml:space="preserve"> PAGEREF _Toc525204788 \h </w:instrText>
      </w:r>
      <w:r w:rsidRPr="008149A7">
        <w:rPr>
          <w:noProof/>
        </w:rPr>
      </w:r>
      <w:r w:rsidRPr="008149A7">
        <w:rPr>
          <w:noProof/>
        </w:rPr>
        <w:fldChar w:fldCharType="separate"/>
      </w:r>
      <w:r w:rsidR="000F1A5C">
        <w:rPr>
          <w:noProof/>
        </w:rPr>
        <w:t>105</w:t>
      </w:r>
      <w:r w:rsidRPr="008149A7">
        <w:rPr>
          <w:noProof/>
        </w:rPr>
        <w:fldChar w:fldCharType="end"/>
      </w:r>
    </w:p>
    <w:p w14:paraId="2D53CC86" w14:textId="60DBD13F" w:rsidR="008149A7" w:rsidRDefault="008149A7" w:rsidP="008149A7">
      <w:pPr>
        <w:pStyle w:val="TOC5"/>
        <w:ind w:right="1792"/>
        <w:rPr>
          <w:rFonts w:asciiTheme="minorHAnsi" w:eastAsiaTheme="minorEastAsia" w:hAnsiTheme="minorHAnsi" w:cstheme="minorBidi"/>
          <w:noProof/>
          <w:kern w:val="0"/>
          <w:sz w:val="22"/>
          <w:szCs w:val="22"/>
        </w:rPr>
      </w:pPr>
      <w:r>
        <w:rPr>
          <w:noProof/>
        </w:rPr>
        <w:t>142.010</w:t>
      </w:r>
      <w:r>
        <w:rPr>
          <w:noProof/>
        </w:rPr>
        <w:tab/>
        <w:t>Part 142 applies only to aeroplanes, rotorcraft, airships and flight simulation training devices</w:t>
      </w:r>
      <w:r w:rsidRPr="008149A7">
        <w:rPr>
          <w:noProof/>
        </w:rPr>
        <w:tab/>
      </w:r>
      <w:r w:rsidRPr="008149A7">
        <w:rPr>
          <w:noProof/>
        </w:rPr>
        <w:fldChar w:fldCharType="begin"/>
      </w:r>
      <w:r w:rsidRPr="008149A7">
        <w:rPr>
          <w:noProof/>
        </w:rPr>
        <w:instrText xml:space="preserve"> PAGEREF _Toc525204789 \h </w:instrText>
      </w:r>
      <w:r w:rsidRPr="008149A7">
        <w:rPr>
          <w:noProof/>
        </w:rPr>
      </w:r>
      <w:r w:rsidRPr="008149A7">
        <w:rPr>
          <w:noProof/>
        </w:rPr>
        <w:fldChar w:fldCharType="separate"/>
      </w:r>
      <w:r w:rsidR="000F1A5C">
        <w:rPr>
          <w:noProof/>
        </w:rPr>
        <w:t>105</w:t>
      </w:r>
      <w:r w:rsidRPr="008149A7">
        <w:rPr>
          <w:noProof/>
        </w:rPr>
        <w:fldChar w:fldCharType="end"/>
      </w:r>
    </w:p>
    <w:p w14:paraId="02DA02CE" w14:textId="08385431" w:rsidR="008149A7" w:rsidRDefault="008149A7" w:rsidP="008149A7">
      <w:pPr>
        <w:pStyle w:val="TOC5"/>
        <w:ind w:right="1792"/>
        <w:rPr>
          <w:rFonts w:asciiTheme="minorHAnsi" w:eastAsiaTheme="minorEastAsia" w:hAnsiTheme="minorHAnsi" w:cstheme="minorBidi"/>
          <w:noProof/>
          <w:kern w:val="0"/>
          <w:sz w:val="22"/>
          <w:szCs w:val="22"/>
        </w:rPr>
      </w:pPr>
      <w:r>
        <w:rPr>
          <w:noProof/>
        </w:rPr>
        <w:t>142.015</w:t>
      </w:r>
      <w:r>
        <w:rPr>
          <w:noProof/>
        </w:rPr>
        <w:tab/>
        <w:t xml:space="preserve">Definitions of </w:t>
      </w:r>
      <w:r w:rsidRPr="00AF62A8">
        <w:rPr>
          <w:i/>
          <w:noProof/>
        </w:rPr>
        <w:t>Part 142 activity</w:t>
      </w:r>
      <w:r>
        <w:rPr>
          <w:noProof/>
        </w:rPr>
        <w:t xml:space="preserve">, </w:t>
      </w:r>
      <w:r w:rsidRPr="00AF62A8">
        <w:rPr>
          <w:i/>
          <w:noProof/>
        </w:rPr>
        <w:t>Part 142 flight training</w:t>
      </w:r>
      <w:r>
        <w:rPr>
          <w:noProof/>
        </w:rPr>
        <w:t xml:space="preserve">, </w:t>
      </w:r>
      <w:r w:rsidRPr="00AF62A8">
        <w:rPr>
          <w:i/>
          <w:noProof/>
        </w:rPr>
        <w:t>Part 142 authorisation</w:t>
      </w:r>
      <w:r>
        <w:rPr>
          <w:noProof/>
        </w:rPr>
        <w:t xml:space="preserve">, </w:t>
      </w:r>
      <w:r w:rsidRPr="00AF62A8">
        <w:rPr>
          <w:i/>
          <w:noProof/>
        </w:rPr>
        <w:t xml:space="preserve">Part 142 operator </w:t>
      </w:r>
      <w:r>
        <w:rPr>
          <w:noProof/>
        </w:rPr>
        <w:t xml:space="preserve">and </w:t>
      </w:r>
      <w:r w:rsidRPr="00AF62A8">
        <w:rPr>
          <w:i/>
          <w:noProof/>
        </w:rPr>
        <w:t xml:space="preserve">authorised Part 142 activity </w:t>
      </w:r>
      <w:r>
        <w:rPr>
          <w:noProof/>
        </w:rPr>
        <w:t>for Part 142</w:t>
      </w:r>
      <w:r w:rsidRPr="008149A7">
        <w:rPr>
          <w:noProof/>
        </w:rPr>
        <w:tab/>
      </w:r>
      <w:r w:rsidRPr="008149A7">
        <w:rPr>
          <w:noProof/>
        </w:rPr>
        <w:fldChar w:fldCharType="begin"/>
      </w:r>
      <w:r w:rsidRPr="008149A7">
        <w:rPr>
          <w:noProof/>
        </w:rPr>
        <w:instrText xml:space="preserve"> PAGEREF _Toc525204790 \h </w:instrText>
      </w:r>
      <w:r w:rsidRPr="008149A7">
        <w:rPr>
          <w:noProof/>
        </w:rPr>
      </w:r>
      <w:r w:rsidRPr="008149A7">
        <w:rPr>
          <w:noProof/>
        </w:rPr>
        <w:fldChar w:fldCharType="separate"/>
      </w:r>
      <w:r w:rsidR="000F1A5C">
        <w:rPr>
          <w:noProof/>
        </w:rPr>
        <w:t>105</w:t>
      </w:r>
      <w:r w:rsidRPr="008149A7">
        <w:rPr>
          <w:noProof/>
        </w:rPr>
        <w:fldChar w:fldCharType="end"/>
      </w:r>
    </w:p>
    <w:p w14:paraId="00AA4F50" w14:textId="214AE7F3" w:rsidR="008149A7" w:rsidRDefault="008149A7" w:rsidP="008149A7">
      <w:pPr>
        <w:pStyle w:val="TOC5"/>
        <w:ind w:right="1792"/>
        <w:rPr>
          <w:rFonts w:asciiTheme="minorHAnsi" w:eastAsiaTheme="minorEastAsia" w:hAnsiTheme="minorHAnsi" w:cstheme="minorBidi"/>
          <w:noProof/>
          <w:kern w:val="0"/>
          <w:sz w:val="22"/>
          <w:szCs w:val="22"/>
        </w:rPr>
      </w:pPr>
      <w:r>
        <w:rPr>
          <w:noProof/>
        </w:rPr>
        <w:t>142.020</w:t>
      </w:r>
      <w:r>
        <w:rPr>
          <w:noProof/>
        </w:rPr>
        <w:tab/>
        <w:t xml:space="preserve">Definitions of </w:t>
      </w:r>
      <w:r w:rsidRPr="00AF62A8">
        <w:rPr>
          <w:i/>
          <w:noProof/>
        </w:rPr>
        <w:t>contracted checking</w:t>
      </w:r>
      <w:r>
        <w:rPr>
          <w:noProof/>
        </w:rPr>
        <w:t xml:space="preserve">, </w:t>
      </w:r>
      <w:r w:rsidRPr="00AF62A8">
        <w:rPr>
          <w:i/>
          <w:noProof/>
        </w:rPr>
        <w:t xml:space="preserve">contracted recurrent training </w:t>
      </w:r>
      <w:r>
        <w:rPr>
          <w:noProof/>
        </w:rPr>
        <w:t xml:space="preserve">and </w:t>
      </w:r>
      <w:r w:rsidRPr="00AF62A8">
        <w:rPr>
          <w:i/>
          <w:noProof/>
        </w:rPr>
        <w:t xml:space="preserve">contracting operator </w:t>
      </w:r>
      <w:r>
        <w:rPr>
          <w:noProof/>
        </w:rPr>
        <w:t>for Part 142</w:t>
      </w:r>
      <w:r w:rsidRPr="008149A7">
        <w:rPr>
          <w:noProof/>
        </w:rPr>
        <w:tab/>
      </w:r>
      <w:r w:rsidRPr="008149A7">
        <w:rPr>
          <w:noProof/>
        </w:rPr>
        <w:fldChar w:fldCharType="begin"/>
      </w:r>
      <w:r w:rsidRPr="008149A7">
        <w:rPr>
          <w:noProof/>
        </w:rPr>
        <w:instrText xml:space="preserve"> PAGEREF _Toc525204791 \h </w:instrText>
      </w:r>
      <w:r w:rsidRPr="008149A7">
        <w:rPr>
          <w:noProof/>
        </w:rPr>
      </w:r>
      <w:r w:rsidRPr="008149A7">
        <w:rPr>
          <w:noProof/>
        </w:rPr>
        <w:fldChar w:fldCharType="separate"/>
      </w:r>
      <w:r w:rsidR="000F1A5C">
        <w:rPr>
          <w:noProof/>
        </w:rPr>
        <w:t>106</w:t>
      </w:r>
      <w:r w:rsidRPr="008149A7">
        <w:rPr>
          <w:noProof/>
        </w:rPr>
        <w:fldChar w:fldCharType="end"/>
      </w:r>
    </w:p>
    <w:p w14:paraId="20B16591" w14:textId="12DFC0CD" w:rsidR="008149A7" w:rsidRDefault="008149A7" w:rsidP="008149A7">
      <w:pPr>
        <w:pStyle w:val="TOC5"/>
        <w:ind w:right="1792"/>
        <w:rPr>
          <w:rFonts w:asciiTheme="minorHAnsi" w:eastAsiaTheme="minorEastAsia" w:hAnsiTheme="minorHAnsi" w:cstheme="minorBidi"/>
          <w:noProof/>
          <w:kern w:val="0"/>
          <w:sz w:val="22"/>
          <w:szCs w:val="22"/>
        </w:rPr>
      </w:pPr>
      <w:r>
        <w:rPr>
          <w:noProof/>
        </w:rPr>
        <w:t>142.025</w:t>
      </w:r>
      <w:r>
        <w:rPr>
          <w:noProof/>
        </w:rPr>
        <w:tab/>
        <w:t xml:space="preserve">Definition of </w:t>
      </w:r>
      <w:r w:rsidRPr="00AF62A8">
        <w:rPr>
          <w:i/>
          <w:noProof/>
        </w:rPr>
        <w:t xml:space="preserve">key personnel </w:t>
      </w:r>
      <w:r>
        <w:rPr>
          <w:noProof/>
        </w:rPr>
        <w:t>for Part 142</w:t>
      </w:r>
      <w:r w:rsidRPr="008149A7">
        <w:rPr>
          <w:noProof/>
        </w:rPr>
        <w:tab/>
      </w:r>
      <w:r w:rsidRPr="008149A7">
        <w:rPr>
          <w:noProof/>
        </w:rPr>
        <w:fldChar w:fldCharType="begin"/>
      </w:r>
      <w:r w:rsidRPr="008149A7">
        <w:rPr>
          <w:noProof/>
        </w:rPr>
        <w:instrText xml:space="preserve"> PAGEREF _Toc525204792 \h </w:instrText>
      </w:r>
      <w:r w:rsidRPr="008149A7">
        <w:rPr>
          <w:noProof/>
        </w:rPr>
      </w:r>
      <w:r w:rsidRPr="008149A7">
        <w:rPr>
          <w:noProof/>
        </w:rPr>
        <w:fldChar w:fldCharType="separate"/>
      </w:r>
      <w:r w:rsidR="000F1A5C">
        <w:rPr>
          <w:noProof/>
        </w:rPr>
        <w:t>106</w:t>
      </w:r>
      <w:r w:rsidRPr="008149A7">
        <w:rPr>
          <w:noProof/>
        </w:rPr>
        <w:fldChar w:fldCharType="end"/>
      </w:r>
    </w:p>
    <w:p w14:paraId="50922A4F" w14:textId="2FCDC95D" w:rsidR="008149A7" w:rsidRDefault="008149A7" w:rsidP="008149A7">
      <w:pPr>
        <w:pStyle w:val="TOC5"/>
        <w:ind w:right="1792"/>
        <w:rPr>
          <w:rFonts w:asciiTheme="minorHAnsi" w:eastAsiaTheme="minorEastAsia" w:hAnsiTheme="minorHAnsi" w:cstheme="minorBidi"/>
          <w:noProof/>
          <w:kern w:val="0"/>
          <w:sz w:val="22"/>
          <w:szCs w:val="22"/>
        </w:rPr>
      </w:pPr>
      <w:r>
        <w:rPr>
          <w:noProof/>
        </w:rPr>
        <w:t>142.030</w:t>
      </w:r>
      <w:r>
        <w:rPr>
          <w:noProof/>
        </w:rPr>
        <w:tab/>
        <w:t xml:space="preserve">Definition of </w:t>
      </w:r>
      <w:r w:rsidRPr="00AF62A8">
        <w:rPr>
          <w:i/>
          <w:noProof/>
        </w:rPr>
        <w:t xml:space="preserve">significant change </w:t>
      </w:r>
      <w:r>
        <w:rPr>
          <w:noProof/>
        </w:rPr>
        <w:t>for Part 142</w:t>
      </w:r>
      <w:r w:rsidRPr="008149A7">
        <w:rPr>
          <w:noProof/>
        </w:rPr>
        <w:tab/>
      </w:r>
      <w:r w:rsidRPr="008149A7">
        <w:rPr>
          <w:noProof/>
        </w:rPr>
        <w:fldChar w:fldCharType="begin"/>
      </w:r>
      <w:r w:rsidRPr="008149A7">
        <w:rPr>
          <w:noProof/>
        </w:rPr>
        <w:instrText xml:space="preserve"> PAGEREF _Toc525204793 \h </w:instrText>
      </w:r>
      <w:r w:rsidRPr="008149A7">
        <w:rPr>
          <w:noProof/>
        </w:rPr>
      </w:r>
      <w:r w:rsidRPr="008149A7">
        <w:rPr>
          <w:noProof/>
        </w:rPr>
        <w:fldChar w:fldCharType="separate"/>
      </w:r>
      <w:r w:rsidR="000F1A5C">
        <w:rPr>
          <w:noProof/>
        </w:rPr>
        <w:t>107</w:t>
      </w:r>
      <w:r w:rsidRPr="008149A7">
        <w:rPr>
          <w:noProof/>
        </w:rPr>
        <w:fldChar w:fldCharType="end"/>
      </w:r>
    </w:p>
    <w:p w14:paraId="126E001A" w14:textId="571B8AEC" w:rsidR="008149A7" w:rsidRDefault="008149A7" w:rsidP="008149A7">
      <w:pPr>
        <w:pStyle w:val="TOC5"/>
        <w:ind w:right="1792"/>
        <w:rPr>
          <w:rFonts w:asciiTheme="minorHAnsi" w:eastAsiaTheme="minorEastAsia" w:hAnsiTheme="minorHAnsi" w:cstheme="minorBidi"/>
          <w:noProof/>
          <w:kern w:val="0"/>
          <w:sz w:val="22"/>
          <w:szCs w:val="22"/>
        </w:rPr>
      </w:pPr>
      <w:r>
        <w:rPr>
          <w:noProof/>
        </w:rPr>
        <w:t>142.035</w:t>
      </w:r>
      <w:r>
        <w:rPr>
          <w:noProof/>
        </w:rPr>
        <w:tab/>
        <w:t>Definitions for Part 142</w:t>
      </w:r>
      <w:r w:rsidRPr="008149A7">
        <w:rPr>
          <w:noProof/>
        </w:rPr>
        <w:tab/>
      </w:r>
      <w:r w:rsidRPr="008149A7">
        <w:rPr>
          <w:noProof/>
        </w:rPr>
        <w:fldChar w:fldCharType="begin"/>
      </w:r>
      <w:r w:rsidRPr="008149A7">
        <w:rPr>
          <w:noProof/>
        </w:rPr>
        <w:instrText xml:space="preserve"> PAGEREF _Toc525204794 \h </w:instrText>
      </w:r>
      <w:r w:rsidRPr="008149A7">
        <w:rPr>
          <w:noProof/>
        </w:rPr>
      </w:r>
      <w:r w:rsidRPr="008149A7">
        <w:rPr>
          <w:noProof/>
        </w:rPr>
        <w:fldChar w:fldCharType="separate"/>
      </w:r>
      <w:r w:rsidR="000F1A5C">
        <w:rPr>
          <w:noProof/>
        </w:rPr>
        <w:t>108</w:t>
      </w:r>
      <w:r w:rsidRPr="008149A7">
        <w:rPr>
          <w:noProof/>
        </w:rPr>
        <w:fldChar w:fldCharType="end"/>
      </w:r>
    </w:p>
    <w:p w14:paraId="2106B266" w14:textId="542CA43F" w:rsidR="008149A7" w:rsidRDefault="008149A7" w:rsidP="008149A7">
      <w:pPr>
        <w:pStyle w:val="TOC5"/>
        <w:ind w:right="1792"/>
        <w:rPr>
          <w:rFonts w:asciiTheme="minorHAnsi" w:eastAsiaTheme="minorEastAsia" w:hAnsiTheme="minorHAnsi" w:cstheme="minorBidi"/>
          <w:noProof/>
          <w:kern w:val="0"/>
          <w:sz w:val="22"/>
          <w:szCs w:val="22"/>
        </w:rPr>
      </w:pPr>
      <w:r>
        <w:rPr>
          <w:noProof/>
        </w:rPr>
        <w:t>142.040</w:t>
      </w:r>
      <w:r>
        <w:rPr>
          <w:noProof/>
        </w:rPr>
        <w:tab/>
        <w:t>Approvals by CASA for Part 142</w:t>
      </w:r>
      <w:r w:rsidRPr="008149A7">
        <w:rPr>
          <w:noProof/>
        </w:rPr>
        <w:tab/>
      </w:r>
      <w:r w:rsidRPr="008149A7">
        <w:rPr>
          <w:noProof/>
        </w:rPr>
        <w:fldChar w:fldCharType="begin"/>
      </w:r>
      <w:r w:rsidRPr="008149A7">
        <w:rPr>
          <w:noProof/>
        </w:rPr>
        <w:instrText xml:space="preserve"> PAGEREF _Toc525204795 \h </w:instrText>
      </w:r>
      <w:r w:rsidRPr="008149A7">
        <w:rPr>
          <w:noProof/>
        </w:rPr>
      </w:r>
      <w:r w:rsidRPr="008149A7">
        <w:rPr>
          <w:noProof/>
        </w:rPr>
        <w:fldChar w:fldCharType="separate"/>
      </w:r>
      <w:r w:rsidR="000F1A5C">
        <w:rPr>
          <w:noProof/>
        </w:rPr>
        <w:t>110</w:t>
      </w:r>
      <w:r w:rsidRPr="008149A7">
        <w:rPr>
          <w:noProof/>
        </w:rPr>
        <w:fldChar w:fldCharType="end"/>
      </w:r>
    </w:p>
    <w:p w14:paraId="18F6BB70" w14:textId="285BA2E2" w:rsidR="008149A7" w:rsidRDefault="008149A7" w:rsidP="008149A7">
      <w:pPr>
        <w:pStyle w:val="TOC5"/>
        <w:ind w:right="1792"/>
        <w:rPr>
          <w:rFonts w:asciiTheme="minorHAnsi" w:eastAsiaTheme="minorEastAsia" w:hAnsiTheme="minorHAnsi" w:cstheme="minorBidi"/>
          <w:noProof/>
          <w:kern w:val="0"/>
          <w:sz w:val="22"/>
          <w:szCs w:val="22"/>
        </w:rPr>
      </w:pPr>
      <w:r>
        <w:rPr>
          <w:noProof/>
        </w:rPr>
        <w:t>142.045</w:t>
      </w:r>
      <w:r>
        <w:rPr>
          <w:noProof/>
        </w:rPr>
        <w:tab/>
        <w:t>Legislative instruments—Part 142 operators</w:t>
      </w:r>
      <w:r w:rsidRPr="008149A7">
        <w:rPr>
          <w:noProof/>
        </w:rPr>
        <w:tab/>
      </w:r>
      <w:r w:rsidRPr="008149A7">
        <w:rPr>
          <w:noProof/>
        </w:rPr>
        <w:fldChar w:fldCharType="begin"/>
      </w:r>
      <w:r w:rsidRPr="008149A7">
        <w:rPr>
          <w:noProof/>
        </w:rPr>
        <w:instrText xml:space="preserve"> PAGEREF _Toc525204796 \h </w:instrText>
      </w:r>
      <w:r w:rsidRPr="008149A7">
        <w:rPr>
          <w:noProof/>
        </w:rPr>
      </w:r>
      <w:r w:rsidRPr="008149A7">
        <w:rPr>
          <w:noProof/>
        </w:rPr>
        <w:fldChar w:fldCharType="separate"/>
      </w:r>
      <w:r w:rsidR="000F1A5C">
        <w:rPr>
          <w:noProof/>
        </w:rPr>
        <w:t>110</w:t>
      </w:r>
      <w:r w:rsidRPr="008149A7">
        <w:rPr>
          <w:noProof/>
        </w:rPr>
        <w:fldChar w:fldCharType="end"/>
      </w:r>
    </w:p>
    <w:p w14:paraId="4C817CFF" w14:textId="1CE5B2FD" w:rsidR="008149A7" w:rsidRDefault="008149A7" w:rsidP="008149A7">
      <w:pPr>
        <w:pStyle w:val="TOC5"/>
        <w:ind w:right="1792"/>
        <w:rPr>
          <w:rFonts w:asciiTheme="minorHAnsi" w:eastAsiaTheme="minorEastAsia" w:hAnsiTheme="minorHAnsi" w:cstheme="minorBidi"/>
          <w:noProof/>
          <w:kern w:val="0"/>
          <w:sz w:val="22"/>
          <w:szCs w:val="22"/>
        </w:rPr>
      </w:pPr>
      <w:r>
        <w:rPr>
          <w:noProof/>
        </w:rPr>
        <w:t>142.050</w:t>
      </w:r>
      <w:r>
        <w:rPr>
          <w:noProof/>
        </w:rPr>
        <w:tab/>
        <w:t>Part 142 activities—requirement for Part 142 authorisation</w:t>
      </w:r>
      <w:r w:rsidRPr="008149A7">
        <w:rPr>
          <w:noProof/>
        </w:rPr>
        <w:tab/>
      </w:r>
      <w:r w:rsidRPr="008149A7">
        <w:rPr>
          <w:noProof/>
        </w:rPr>
        <w:fldChar w:fldCharType="begin"/>
      </w:r>
      <w:r w:rsidRPr="008149A7">
        <w:rPr>
          <w:noProof/>
        </w:rPr>
        <w:instrText xml:space="preserve"> PAGEREF _Toc525204797 \h </w:instrText>
      </w:r>
      <w:r w:rsidRPr="008149A7">
        <w:rPr>
          <w:noProof/>
        </w:rPr>
      </w:r>
      <w:r w:rsidRPr="008149A7">
        <w:rPr>
          <w:noProof/>
        </w:rPr>
        <w:fldChar w:fldCharType="separate"/>
      </w:r>
      <w:r w:rsidR="000F1A5C">
        <w:rPr>
          <w:noProof/>
        </w:rPr>
        <w:t>110</w:t>
      </w:r>
      <w:r w:rsidRPr="008149A7">
        <w:rPr>
          <w:noProof/>
        </w:rPr>
        <w:fldChar w:fldCharType="end"/>
      </w:r>
    </w:p>
    <w:p w14:paraId="1EA51D27" w14:textId="11F439A0" w:rsidR="008149A7" w:rsidRDefault="008149A7" w:rsidP="008149A7">
      <w:pPr>
        <w:pStyle w:val="TOC5"/>
        <w:ind w:right="1792"/>
        <w:rPr>
          <w:rFonts w:asciiTheme="minorHAnsi" w:eastAsiaTheme="minorEastAsia" w:hAnsiTheme="minorHAnsi" w:cstheme="minorBidi"/>
          <w:noProof/>
          <w:kern w:val="0"/>
          <w:sz w:val="22"/>
          <w:szCs w:val="22"/>
        </w:rPr>
      </w:pPr>
      <w:r>
        <w:rPr>
          <w:noProof/>
        </w:rPr>
        <w:t>142.055</w:t>
      </w:r>
      <w:r>
        <w:rPr>
          <w:noProof/>
        </w:rPr>
        <w:tab/>
        <w:t>Part 142 activities—compliance with Part 142 authorisations: offence for operators</w:t>
      </w:r>
      <w:r w:rsidRPr="008149A7">
        <w:rPr>
          <w:noProof/>
        </w:rPr>
        <w:tab/>
      </w:r>
      <w:r w:rsidRPr="008149A7">
        <w:rPr>
          <w:noProof/>
        </w:rPr>
        <w:fldChar w:fldCharType="begin"/>
      </w:r>
      <w:r w:rsidRPr="008149A7">
        <w:rPr>
          <w:noProof/>
        </w:rPr>
        <w:instrText xml:space="preserve"> PAGEREF _Toc525204798 \h </w:instrText>
      </w:r>
      <w:r w:rsidRPr="008149A7">
        <w:rPr>
          <w:noProof/>
        </w:rPr>
      </w:r>
      <w:r w:rsidRPr="008149A7">
        <w:rPr>
          <w:noProof/>
        </w:rPr>
        <w:fldChar w:fldCharType="separate"/>
      </w:r>
      <w:r w:rsidR="000F1A5C">
        <w:rPr>
          <w:noProof/>
        </w:rPr>
        <w:t>111</w:t>
      </w:r>
      <w:r w:rsidRPr="008149A7">
        <w:rPr>
          <w:noProof/>
        </w:rPr>
        <w:fldChar w:fldCharType="end"/>
      </w:r>
    </w:p>
    <w:p w14:paraId="3F5C24D4" w14:textId="55C40D95" w:rsidR="008149A7" w:rsidRDefault="008149A7" w:rsidP="008149A7">
      <w:pPr>
        <w:pStyle w:val="TOC5"/>
        <w:ind w:right="1792"/>
        <w:rPr>
          <w:rFonts w:asciiTheme="minorHAnsi" w:eastAsiaTheme="minorEastAsia" w:hAnsiTheme="minorHAnsi" w:cstheme="minorBidi"/>
          <w:noProof/>
          <w:kern w:val="0"/>
          <w:sz w:val="22"/>
          <w:szCs w:val="22"/>
        </w:rPr>
      </w:pPr>
      <w:r>
        <w:rPr>
          <w:noProof/>
        </w:rPr>
        <w:t>142.060</w:t>
      </w:r>
      <w:r>
        <w:rPr>
          <w:noProof/>
        </w:rPr>
        <w:tab/>
        <w:t>Part 142 activities—compliance with conditions of Part 142 authorisations: offence for operators</w:t>
      </w:r>
      <w:r w:rsidRPr="008149A7">
        <w:rPr>
          <w:noProof/>
        </w:rPr>
        <w:tab/>
      </w:r>
      <w:r w:rsidRPr="008149A7">
        <w:rPr>
          <w:noProof/>
        </w:rPr>
        <w:fldChar w:fldCharType="begin"/>
      </w:r>
      <w:r w:rsidRPr="008149A7">
        <w:rPr>
          <w:noProof/>
        </w:rPr>
        <w:instrText xml:space="preserve"> PAGEREF _Toc525204799 \h </w:instrText>
      </w:r>
      <w:r w:rsidRPr="008149A7">
        <w:rPr>
          <w:noProof/>
        </w:rPr>
      </w:r>
      <w:r w:rsidRPr="008149A7">
        <w:rPr>
          <w:noProof/>
        </w:rPr>
        <w:fldChar w:fldCharType="separate"/>
      </w:r>
      <w:r w:rsidR="000F1A5C">
        <w:rPr>
          <w:noProof/>
        </w:rPr>
        <w:t>111</w:t>
      </w:r>
      <w:r w:rsidRPr="008149A7">
        <w:rPr>
          <w:noProof/>
        </w:rPr>
        <w:fldChar w:fldCharType="end"/>
      </w:r>
    </w:p>
    <w:p w14:paraId="4CFDB3AE"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142.B—Part 142 authorisations</w:t>
      </w:r>
      <w:r w:rsidRPr="008149A7">
        <w:rPr>
          <w:b w:val="0"/>
          <w:noProof/>
          <w:sz w:val="18"/>
        </w:rPr>
        <w:tab/>
      </w:r>
      <w:r w:rsidRPr="008149A7">
        <w:rPr>
          <w:b w:val="0"/>
          <w:noProof/>
          <w:sz w:val="18"/>
        </w:rPr>
        <w:fldChar w:fldCharType="begin"/>
      </w:r>
      <w:r w:rsidRPr="008149A7">
        <w:rPr>
          <w:b w:val="0"/>
          <w:noProof/>
          <w:sz w:val="18"/>
        </w:rPr>
        <w:instrText xml:space="preserve"> PAGEREF _Toc525204800 \h </w:instrText>
      </w:r>
      <w:r w:rsidRPr="008149A7">
        <w:rPr>
          <w:b w:val="0"/>
          <w:noProof/>
          <w:sz w:val="18"/>
        </w:rPr>
      </w:r>
      <w:r w:rsidRPr="008149A7">
        <w:rPr>
          <w:b w:val="0"/>
          <w:noProof/>
          <w:sz w:val="18"/>
        </w:rPr>
        <w:fldChar w:fldCharType="separate"/>
      </w:r>
      <w:r w:rsidR="000F1A5C">
        <w:rPr>
          <w:b w:val="0"/>
          <w:noProof/>
          <w:sz w:val="18"/>
        </w:rPr>
        <w:t>112</w:t>
      </w:r>
      <w:r w:rsidRPr="008149A7">
        <w:rPr>
          <w:b w:val="0"/>
          <w:noProof/>
          <w:sz w:val="18"/>
        </w:rPr>
        <w:fldChar w:fldCharType="end"/>
      </w:r>
    </w:p>
    <w:p w14:paraId="3BE2EBCF"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142.B.1—AOCs for Part 142 activities that involve operation of aircraft</w:t>
      </w:r>
      <w:r w:rsidRPr="008149A7">
        <w:rPr>
          <w:b w:val="0"/>
          <w:noProof/>
          <w:sz w:val="18"/>
        </w:rPr>
        <w:tab/>
      </w:r>
      <w:r w:rsidRPr="008149A7">
        <w:rPr>
          <w:b w:val="0"/>
          <w:noProof/>
          <w:sz w:val="18"/>
        </w:rPr>
        <w:fldChar w:fldCharType="begin"/>
      </w:r>
      <w:r w:rsidRPr="008149A7">
        <w:rPr>
          <w:b w:val="0"/>
          <w:noProof/>
          <w:sz w:val="18"/>
        </w:rPr>
        <w:instrText xml:space="preserve"> PAGEREF _Toc525204801 \h </w:instrText>
      </w:r>
      <w:r w:rsidRPr="008149A7">
        <w:rPr>
          <w:b w:val="0"/>
          <w:noProof/>
          <w:sz w:val="18"/>
        </w:rPr>
      </w:r>
      <w:r w:rsidRPr="008149A7">
        <w:rPr>
          <w:b w:val="0"/>
          <w:noProof/>
          <w:sz w:val="18"/>
        </w:rPr>
        <w:fldChar w:fldCharType="separate"/>
      </w:r>
      <w:r w:rsidR="000F1A5C">
        <w:rPr>
          <w:b w:val="0"/>
          <w:noProof/>
          <w:sz w:val="18"/>
        </w:rPr>
        <w:t>112</w:t>
      </w:r>
      <w:r w:rsidRPr="008149A7">
        <w:rPr>
          <w:b w:val="0"/>
          <w:noProof/>
          <w:sz w:val="18"/>
        </w:rPr>
        <w:fldChar w:fldCharType="end"/>
      </w:r>
    </w:p>
    <w:p w14:paraId="0B7D36A0" w14:textId="7A92A2B5" w:rsidR="008149A7" w:rsidRDefault="008149A7" w:rsidP="008149A7">
      <w:pPr>
        <w:pStyle w:val="TOC5"/>
        <w:ind w:right="1792"/>
        <w:rPr>
          <w:rFonts w:asciiTheme="minorHAnsi" w:eastAsiaTheme="minorEastAsia" w:hAnsiTheme="minorHAnsi" w:cstheme="minorBidi"/>
          <w:noProof/>
          <w:kern w:val="0"/>
          <w:sz w:val="22"/>
          <w:szCs w:val="22"/>
        </w:rPr>
      </w:pPr>
      <w:r>
        <w:rPr>
          <w:noProof/>
        </w:rPr>
        <w:t>142.065</w:t>
      </w:r>
      <w:r>
        <w:rPr>
          <w:noProof/>
        </w:rPr>
        <w:tab/>
        <w:t>Prescribed purpose—Part 142 activities involving the operation of aircraft</w:t>
      </w:r>
      <w:r w:rsidRPr="008149A7">
        <w:rPr>
          <w:noProof/>
        </w:rPr>
        <w:tab/>
      </w:r>
      <w:r w:rsidRPr="008149A7">
        <w:rPr>
          <w:noProof/>
        </w:rPr>
        <w:fldChar w:fldCharType="begin"/>
      </w:r>
      <w:r w:rsidRPr="008149A7">
        <w:rPr>
          <w:noProof/>
        </w:rPr>
        <w:instrText xml:space="preserve"> PAGEREF _Toc525204802 \h </w:instrText>
      </w:r>
      <w:r w:rsidRPr="008149A7">
        <w:rPr>
          <w:noProof/>
        </w:rPr>
      </w:r>
      <w:r w:rsidRPr="008149A7">
        <w:rPr>
          <w:noProof/>
        </w:rPr>
        <w:fldChar w:fldCharType="separate"/>
      </w:r>
      <w:r w:rsidR="000F1A5C">
        <w:rPr>
          <w:noProof/>
        </w:rPr>
        <w:t>112</w:t>
      </w:r>
      <w:r w:rsidRPr="008149A7">
        <w:rPr>
          <w:noProof/>
        </w:rPr>
        <w:fldChar w:fldCharType="end"/>
      </w:r>
    </w:p>
    <w:p w14:paraId="5DA5441B" w14:textId="477F1BC1" w:rsidR="008149A7" w:rsidRDefault="008149A7" w:rsidP="008149A7">
      <w:pPr>
        <w:pStyle w:val="TOC5"/>
        <w:ind w:right="1792"/>
        <w:rPr>
          <w:rFonts w:asciiTheme="minorHAnsi" w:eastAsiaTheme="minorEastAsia" w:hAnsiTheme="minorHAnsi" w:cstheme="minorBidi"/>
          <w:noProof/>
          <w:kern w:val="0"/>
          <w:sz w:val="22"/>
          <w:szCs w:val="22"/>
        </w:rPr>
      </w:pPr>
      <w:r>
        <w:rPr>
          <w:noProof/>
        </w:rPr>
        <w:t>142.070</w:t>
      </w:r>
      <w:r>
        <w:rPr>
          <w:noProof/>
        </w:rPr>
        <w:tab/>
        <w:t>Prescribed position—safety manager</w:t>
      </w:r>
      <w:r w:rsidRPr="008149A7">
        <w:rPr>
          <w:noProof/>
        </w:rPr>
        <w:tab/>
      </w:r>
      <w:r w:rsidRPr="008149A7">
        <w:rPr>
          <w:noProof/>
        </w:rPr>
        <w:fldChar w:fldCharType="begin"/>
      </w:r>
      <w:r w:rsidRPr="008149A7">
        <w:rPr>
          <w:noProof/>
        </w:rPr>
        <w:instrText xml:space="preserve"> PAGEREF _Toc525204803 \h </w:instrText>
      </w:r>
      <w:r w:rsidRPr="008149A7">
        <w:rPr>
          <w:noProof/>
        </w:rPr>
      </w:r>
      <w:r w:rsidRPr="008149A7">
        <w:rPr>
          <w:noProof/>
        </w:rPr>
        <w:fldChar w:fldCharType="separate"/>
      </w:r>
      <w:r w:rsidR="000F1A5C">
        <w:rPr>
          <w:noProof/>
        </w:rPr>
        <w:t>112</w:t>
      </w:r>
      <w:r w:rsidRPr="008149A7">
        <w:rPr>
          <w:noProof/>
        </w:rPr>
        <w:fldChar w:fldCharType="end"/>
      </w:r>
    </w:p>
    <w:p w14:paraId="2832B18D" w14:textId="4BDE403C" w:rsidR="008149A7" w:rsidRDefault="008149A7" w:rsidP="008149A7">
      <w:pPr>
        <w:pStyle w:val="TOC5"/>
        <w:ind w:right="1792"/>
        <w:rPr>
          <w:rFonts w:asciiTheme="minorHAnsi" w:eastAsiaTheme="minorEastAsia" w:hAnsiTheme="minorHAnsi" w:cstheme="minorBidi"/>
          <w:noProof/>
          <w:kern w:val="0"/>
          <w:sz w:val="22"/>
          <w:szCs w:val="22"/>
        </w:rPr>
      </w:pPr>
      <w:r>
        <w:rPr>
          <w:noProof/>
        </w:rPr>
        <w:t>142.075</w:t>
      </w:r>
      <w:r>
        <w:rPr>
          <w:noProof/>
        </w:rPr>
        <w:tab/>
        <w:t>Required material—reference library</w:t>
      </w:r>
      <w:r w:rsidRPr="008149A7">
        <w:rPr>
          <w:noProof/>
        </w:rPr>
        <w:tab/>
      </w:r>
      <w:r w:rsidRPr="008149A7">
        <w:rPr>
          <w:noProof/>
        </w:rPr>
        <w:fldChar w:fldCharType="begin"/>
      </w:r>
      <w:r w:rsidRPr="008149A7">
        <w:rPr>
          <w:noProof/>
        </w:rPr>
        <w:instrText xml:space="preserve"> PAGEREF _Toc525204804 \h </w:instrText>
      </w:r>
      <w:r w:rsidRPr="008149A7">
        <w:rPr>
          <w:noProof/>
        </w:rPr>
      </w:r>
      <w:r w:rsidRPr="008149A7">
        <w:rPr>
          <w:noProof/>
        </w:rPr>
        <w:fldChar w:fldCharType="separate"/>
      </w:r>
      <w:r w:rsidR="000F1A5C">
        <w:rPr>
          <w:noProof/>
        </w:rPr>
        <w:t>112</w:t>
      </w:r>
      <w:r w:rsidRPr="008149A7">
        <w:rPr>
          <w:noProof/>
        </w:rPr>
        <w:fldChar w:fldCharType="end"/>
      </w:r>
    </w:p>
    <w:p w14:paraId="3BD23DB9" w14:textId="16685DC5" w:rsidR="008149A7" w:rsidRDefault="008149A7" w:rsidP="008149A7">
      <w:pPr>
        <w:pStyle w:val="TOC5"/>
        <w:ind w:right="1792"/>
        <w:rPr>
          <w:rFonts w:asciiTheme="minorHAnsi" w:eastAsiaTheme="minorEastAsia" w:hAnsiTheme="minorHAnsi" w:cstheme="minorBidi"/>
          <w:noProof/>
          <w:kern w:val="0"/>
          <w:sz w:val="22"/>
          <w:szCs w:val="22"/>
        </w:rPr>
      </w:pPr>
      <w:r>
        <w:rPr>
          <w:noProof/>
        </w:rPr>
        <w:t>142.080</w:t>
      </w:r>
      <w:r>
        <w:rPr>
          <w:noProof/>
        </w:rPr>
        <w:tab/>
        <w:t>AOC—application</w:t>
      </w:r>
      <w:r w:rsidRPr="008149A7">
        <w:rPr>
          <w:noProof/>
        </w:rPr>
        <w:tab/>
      </w:r>
      <w:r w:rsidRPr="008149A7">
        <w:rPr>
          <w:noProof/>
        </w:rPr>
        <w:fldChar w:fldCharType="begin"/>
      </w:r>
      <w:r w:rsidRPr="008149A7">
        <w:rPr>
          <w:noProof/>
        </w:rPr>
        <w:instrText xml:space="preserve"> PAGEREF _Toc525204805 \h </w:instrText>
      </w:r>
      <w:r w:rsidRPr="008149A7">
        <w:rPr>
          <w:noProof/>
        </w:rPr>
      </w:r>
      <w:r w:rsidRPr="008149A7">
        <w:rPr>
          <w:noProof/>
        </w:rPr>
        <w:fldChar w:fldCharType="separate"/>
      </w:r>
      <w:r w:rsidR="000F1A5C">
        <w:rPr>
          <w:noProof/>
        </w:rPr>
        <w:t>112</w:t>
      </w:r>
      <w:r w:rsidRPr="008149A7">
        <w:rPr>
          <w:noProof/>
        </w:rPr>
        <w:fldChar w:fldCharType="end"/>
      </w:r>
    </w:p>
    <w:p w14:paraId="0B96B156" w14:textId="46ABA3B3" w:rsidR="008149A7" w:rsidRDefault="008149A7" w:rsidP="008149A7">
      <w:pPr>
        <w:pStyle w:val="TOC5"/>
        <w:ind w:right="1792"/>
        <w:rPr>
          <w:rFonts w:asciiTheme="minorHAnsi" w:eastAsiaTheme="minorEastAsia" w:hAnsiTheme="minorHAnsi" w:cstheme="minorBidi"/>
          <w:noProof/>
          <w:kern w:val="0"/>
          <w:sz w:val="22"/>
          <w:szCs w:val="22"/>
        </w:rPr>
      </w:pPr>
      <w:r>
        <w:rPr>
          <w:noProof/>
        </w:rPr>
        <w:t>142.085</w:t>
      </w:r>
      <w:r>
        <w:rPr>
          <w:noProof/>
        </w:rPr>
        <w:tab/>
        <w:t>AOC—conditions for issue</w:t>
      </w:r>
      <w:r w:rsidRPr="008149A7">
        <w:rPr>
          <w:noProof/>
        </w:rPr>
        <w:tab/>
      </w:r>
      <w:r w:rsidRPr="008149A7">
        <w:rPr>
          <w:noProof/>
        </w:rPr>
        <w:fldChar w:fldCharType="begin"/>
      </w:r>
      <w:r w:rsidRPr="008149A7">
        <w:rPr>
          <w:noProof/>
        </w:rPr>
        <w:instrText xml:space="preserve"> PAGEREF _Toc525204806 \h </w:instrText>
      </w:r>
      <w:r w:rsidRPr="008149A7">
        <w:rPr>
          <w:noProof/>
        </w:rPr>
      </w:r>
      <w:r w:rsidRPr="008149A7">
        <w:rPr>
          <w:noProof/>
        </w:rPr>
        <w:fldChar w:fldCharType="separate"/>
      </w:r>
      <w:r w:rsidR="000F1A5C">
        <w:rPr>
          <w:noProof/>
        </w:rPr>
        <w:t>113</w:t>
      </w:r>
      <w:r w:rsidRPr="008149A7">
        <w:rPr>
          <w:noProof/>
        </w:rPr>
        <w:fldChar w:fldCharType="end"/>
      </w:r>
    </w:p>
    <w:p w14:paraId="2F1DDC87" w14:textId="2F72B3B7" w:rsidR="008149A7" w:rsidRDefault="008149A7" w:rsidP="008149A7">
      <w:pPr>
        <w:pStyle w:val="TOC5"/>
        <w:ind w:right="1792"/>
        <w:rPr>
          <w:rFonts w:asciiTheme="minorHAnsi" w:eastAsiaTheme="minorEastAsia" w:hAnsiTheme="minorHAnsi" w:cstheme="minorBidi"/>
          <w:noProof/>
          <w:kern w:val="0"/>
          <w:sz w:val="22"/>
          <w:szCs w:val="22"/>
        </w:rPr>
      </w:pPr>
      <w:r>
        <w:rPr>
          <w:noProof/>
        </w:rPr>
        <w:t>142.095</w:t>
      </w:r>
      <w:r>
        <w:rPr>
          <w:noProof/>
        </w:rPr>
        <w:tab/>
        <w:t>AOC—approval of exposition</w:t>
      </w:r>
      <w:r w:rsidRPr="008149A7">
        <w:rPr>
          <w:noProof/>
        </w:rPr>
        <w:tab/>
      </w:r>
      <w:r w:rsidRPr="008149A7">
        <w:rPr>
          <w:noProof/>
        </w:rPr>
        <w:fldChar w:fldCharType="begin"/>
      </w:r>
      <w:r w:rsidRPr="008149A7">
        <w:rPr>
          <w:noProof/>
        </w:rPr>
        <w:instrText xml:space="preserve"> PAGEREF _Toc525204807 \h </w:instrText>
      </w:r>
      <w:r w:rsidRPr="008149A7">
        <w:rPr>
          <w:noProof/>
        </w:rPr>
      </w:r>
      <w:r w:rsidRPr="008149A7">
        <w:rPr>
          <w:noProof/>
        </w:rPr>
        <w:fldChar w:fldCharType="separate"/>
      </w:r>
      <w:r w:rsidR="000F1A5C">
        <w:rPr>
          <w:noProof/>
        </w:rPr>
        <w:t>115</w:t>
      </w:r>
      <w:r w:rsidRPr="008149A7">
        <w:rPr>
          <w:noProof/>
        </w:rPr>
        <w:fldChar w:fldCharType="end"/>
      </w:r>
    </w:p>
    <w:p w14:paraId="27A1E7EF" w14:textId="6DB62715" w:rsidR="008149A7" w:rsidRDefault="008149A7" w:rsidP="008149A7">
      <w:pPr>
        <w:pStyle w:val="TOC5"/>
        <w:ind w:right="1792"/>
        <w:rPr>
          <w:rFonts w:asciiTheme="minorHAnsi" w:eastAsiaTheme="minorEastAsia" w:hAnsiTheme="minorHAnsi" w:cstheme="minorBidi"/>
          <w:noProof/>
          <w:kern w:val="0"/>
          <w:sz w:val="22"/>
          <w:szCs w:val="22"/>
        </w:rPr>
      </w:pPr>
      <w:r>
        <w:rPr>
          <w:noProof/>
        </w:rPr>
        <w:t>142.100</w:t>
      </w:r>
      <w:r>
        <w:rPr>
          <w:noProof/>
        </w:rPr>
        <w:tab/>
        <w:t>AOC—</w:t>
      </w:r>
      <w:r w:rsidRPr="00AF62A8">
        <w:rPr>
          <w:noProof/>
          <w:color w:val="000000"/>
        </w:rPr>
        <w:t>conditions</w:t>
      </w:r>
      <w:r w:rsidRPr="008149A7">
        <w:rPr>
          <w:noProof/>
        </w:rPr>
        <w:tab/>
      </w:r>
      <w:r w:rsidRPr="008149A7">
        <w:rPr>
          <w:noProof/>
        </w:rPr>
        <w:fldChar w:fldCharType="begin"/>
      </w:r>
      <w:r w:rsidRPr="008149A7">
        <w:rPr>
          <w:noProof/>
        </w:rPr>
        <w:instrText xml:space="preserve"> PAGEREF _Toc525204808 \h </w:instrText>
      </w:r>
      <w:r w:rsidRPr="008149A7">
        <w:rPr>
          <w:noProof/>
        </w:rPr>
      </w:r>
      <w:r w:rsidRPr="008149A7">
        <w:rPr>
          <w:noProof/>
        </w:rPr>
        <w:fldChar w:fldCharType="separate"/>
      </w:r>
      <w:r w:rsidR="000F1A5C">
        <w:rPr>
          <w:noProof/>
        </w:rPr>
        <w:t>115</w:t>
      </w:r>
      <w:r w:rsidRPr="008149A7">
        <w:rPr>
          <w:noProof/>
        </w:rPr>
        <w:fldChar w:fldCharType="end"/>
      </w:r>
    </w:p>
    <w:p w14:paraId="094B7AD8"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142.B.2—Certificates for Part 142 activities conducted in flight simulation training devices</w:t>
      </w:r>
      <w:r w:rsidRPr="008149A7">
        <w:rPr>
          <w:b w:val="0"/>
          <w:noProof/>
          <w:sz w:val="18"/>
        </w:rPr>
        <w:tab/>
      </w:r>
      <w:r w:rsidRPr="008149A7">
        <w:rPr>
          <w:b w:val="0"/>
          <w:noProof/>
          <w:sz w:val="18"/>
        </w:rPr>
        <w:fldChar w:fldCharType="begin"/>
      </w:r>
      <w:r w:rsidRPr="008149A7">
        <w:rPr>
          <w:b w:val="0"/>
          <w:noProof/>
          <w:sz w:val="18"/>
        </w:rPr>
        <w:instrText xml:space="preserve"> PAGEREF _Toc525204809 \h </w:instrText>
      </w:r>
      <w:r w:rsidRPr="008149A7">
        <w:rPr>
          <w:b w:val="0"/>
          <w:noProof/>
          <w:sz w:val="18"/>
        </w:rPr>
      </w:r>
      <w:r w:rsidRPr="008149A7">
        <w:rPr>
          <w:b w:val="0"/>
          <w:noProof/>
          <w:sz w:val="18"/>
        </w:rPr>
        <w:fldChar w:fldCharType="separate"/>
      </w:r>
      <w:r w:rsidR="000F1A5C">
        <w:rPr>
          <w:b w:val="0"/>
          <w:noProof/>
          <w:sz w:val="18"/>
        </w:rPr>
        <w:t>116</w:t>
      </w:r>
      <w:r w:rsidRPr="008149A7">
        <w:rPr>
          <w:b w:val="0"/>
          <w:noProof/>
          <w:sz w:val="18"/>
        </w:rPr>
        <w:fldChar w:fldCharType="end"/>
      </w:r>
    </w:p>
    <w:p w14:paraId="2FB45ABB" w14:textId="0A38B115" w:rsidR="008149A7" w:rsidRDefault="008149A7" w:rsidP="008149A7">
      <w:pPr>
        <w:pStyle w:val="TOC5"/>
        <w:ind w:right="1792"/>
        <w:rPr>
          <w:rFonts w:asciiTheme="minorHAnsi" w:eastAsiaTheme="minorEastAsia" w:hAnsiTheme="minorHAnsi" w:cstheme="minorBidi"/>
          <w:noProof/>
          <w:kern w:val="0"/>
          <w:sz w:val="22"/>
          <w:szCs w:val="22"/>
        </w:rPr>
      </w:pPr>
      <w:r>
        <w:rPr>
          <w:noProof/>
        </w:rPr>
        <w:t>142.105</w:t>
      </w:r>
      <w:r>
        <w:rPr>
          <w:noProof/>
        </w:rPr>
        <w:tab/>
        <w:t>Certificate—application</w:t>
      </w:r>
      <w:r w:rsidRPr="008149A7">
        <w:rPr>
          <w:noProof/>
        </w:rPr>
        <w:tab/>
      </w:r>
      <w:r w:rsidRPr="008149A7">
        <w:rPr>
          <w:noProof/>
        </w:rPr>
        <w:fldChar w:fldCharType="begin"/>
      </w:r>
      <w:r w:rsidRPr="008149A7">
        <w:rPr>
          <w:noProof/>
        </w:rPr>
        <w:instrText xml:space="preserve"> PAGEREF _Toc525204810 \h </w:instrText>
      </w:r>
      <w:r w:rsidRPr="008149A7">
        <w:rPr>
          <w:noProof/>
        </w:rPr>
      </w:r>
      <w:r w:rsidRPr="008149A7">
        <w:rPr>
          <w:noProof/>
        </w:rPr>
        <w:fldChar w:fldCharType="separate"/>
      </w:r>
      <w:r w:rsidR="000F1A5C">
        <w:rPr>
          <w:noProof/>
        </w:rPr>
        <w:t>116</w:t>
      </w:r>
      <w:r w:rsidRPr="008149A7">
        <w:rPr>
          <w:noProof/>
        </w:rPr>
        <w:fldChar w:fldCharType="end"/>
      </w:r>
    </w:p>
    <w:p w14:paraId="35097C7E" w14:textId="3A6996F0" w:rsidR="008149A7" w:rsidRDefault="008149A7" w:rsidP="008149A7">
      <w:pPr>
        <w:pStyle w:val="TOC5"/>
        <w:ind w:right="1792"/>
        <w:rPr>
          <w:rFonts w:asciiTheme="minorHAnsi" w:eastAsiaTheme="minorEastAsia" w:hAnsiTheme="minorHAnsi" w:cstheme="minorBidi"/>
          <w:noProof/>
          <w:kern w:val="0"/>
          <w:sz w:val="22"/>
          <w:szCs w:val="22"/>
        </w:rPr>
      </w:pPr>
      <w:r>
        <w:rPr>
          <w:noProof/>
        </w:rPr>
        <w:t>142.110</w:t>
      </w:r>
      <w:r>
        <w:rPr>
          <w:noProof/>
        </w:rPr>
        <w:tab/>
        <w:t>Certificate—issue</w:t>
      </w:r>
      <w:r w:rsidRPr="008149A7">
        <w:rPr>
          <w:noProof/>
        </w:rPr>
        <w:tab/>
      </w:r>
      <w:r w:rsidRPr="008149A7">
        <w:rPr>
          <w:noProof/>
        </w:rPr>
        <w:fldChar w:fldCharType="begin"/>
      </w:r>
      <w:r w:rsidRPr="008149A7">
        <w:rPr>
          <w:noProof/>
        </w:rPr>
        <w:instrText xml:space="preserve"> PAGEREF _Toc525204811 \h </w:instrText>
      </w:r>
      <w:r w:rsidRPr="008149A7">
        <w:rPr>
          <w:noProof/>
        </w:rPr>
      </w:r>
      <w:r w:rsidRPr="008149A7">
        <w:rPr>
          <w:noProof/>
        </w:rPr>
        <w:fldChar w:fldCharType="separate"/>
      </w:r>
      <w:r w:rsidR="000F1A5C">
        <w:rPr>
          <w:noProof/>
        </w:rPr>
        <w:t>116</w:t>
      </w:r>
      <w:r w:rsidRPr="008149A7">
        <w:rPr>
          <w:noProof/>
        </w:rPr>
        <w:fldChar w:fldCharType="end"/>
      </w:r>
    </w:p>
    <w:p w14:paraId="47F9CF54" w14:textId="758B902D" w:rsidR="008149A7" w:rsidRDefault="008149A7" w:rsidP="008149A7">
      <w:pPr>
        <w:pStyle w:val="TOC5"/>
        <w:ind w:right="1792"/>
        <w:rPr>
          <w:rFonts w:asciiTheme="minorHAnsi" w:eastAsiaTheme="minorEastAsia" w:hAnsiTheme="minorHAnsi" w:cstheme="minorBidi"/>
          <w:noProof/>
          <w:kern w:val="0"/>
          <w:sz w:val="22"/>
          <w:szCs w:val="22"/>
        </w:rPr>
      </w:pPr>
      <w:r>
        <w:rPr>
          <w:noProof/>
        </w:rPr>
        <w:t>142.115</w:t>
      </w:r>
      <w:r>
        <w:rPr>
          <w:noProof/>
        </w:rPr>
        <w:tab/>
        <w:t>Certificate—approval of exposition</w:t>
      </w:r>
      <w:r w:rsidRPr="008149A7">
        <w:rPr>
          <w:noProof/>
        </w:rPr>
        <w:tab/>
      </w:r>
      <w:r w:rsidRPr="008149A7">
        <w:rPr>
          <w:noProof/>
        </w:rPr>
        <w:fldChar w:fldCharType="begin"/>
      </w:r>
      <w:r w:rsidRPr="008149A7">
        <w:rPr>
          <w:noProof/>
        </w:rPr>
        <w:instrText xml:space="preserve"> PAGEREF _Toc525204812 \h </w:instrText>
      </w:r>
      <w:r w:rsidRPr="008149A7">
        <w:rPr>
          <w:noProof/>
        </w:rPr>
      </w:r>
      <w:r w:rsidRPr="008149A7">
        <w:rPr>
          <w:noProof/>
        </w:rPr>
        <w:fldChar w:fldCharType="separate"/>
      </w:r>
      <w:r w:rsidR="000F1A5C">
        <w:rPr>
          <w:noProof/>
        </w:rPr>
        <w:t>117</w:t>
      </w:r>
      <w:r w:rsidRPr="008149A7">
        <w:rPr>
          <w:noProof/>
        </w:rPr>
        <w:fldChar w:fldCharType="end"/>
      </w:r>
    </w:p>
    <w:p w14:paraId="5593B663" w14:textId="2423C070" w:rsidR="008149A7" w:rsidRDefault="008149A7" w:rsidP="008149A7">
      <w:pPr>
        <w:pStyle w:val="TOC5"/>
        <w:ind w:right="1792"/>
        <w:rPr>
          <w:rFonts w:asciiTheme="minorHAnsi" w:eastAsiaTheme="minorEastAsia" w:hAnsiTheme="minorHAnsi" w:cstheme="minorBidi"/>
          <w:noProof/>
          <w:kern w:val="0"/>
          <w:sz w:val="22"/>
          <w:szCs w:val="22"/>
        </w:rPr>
      </w:pPr>
      <w:r>
        <w:rPr>
          <w:noProof/>
        </w:rPr>
        <w:t>142.120</w:t>
      </w:r>
      <w:r>
        <w:rPr>
          <w:noProof/>
        </w:rPr>
        <w:tab/>
        <w:t>Certificate</w:t>
      </w:r>
      <w:r w:rsidRPr="00AF62A8">
        <w:rPr>
          <w:noProof/>
          <w:color w:val="000000"/>
        </w:rPr>
        <w:t>—conditions</w:t>
      </w:r>
      <w:r w:rsidRPr="008149A7">
        <w:rPr>
          <w:noProof/>
        </w:rPr>
        <w:tab/>
      </w:r>
      <w:r w:rsidRPr="008149A7">
        <w:rPr>
          <w:noProof/>
        </w:rPr>
        <w:fldChar w:fldCharType="begin"/>
      </w:r>
      <w:r w:rsidRPr="008149A7">
        <w:rPr>
          <w:noProof/>
        </w:rPr>
        <w:instrText xml:space="preserve"> PAGEREF _Toc525204813 \h </w:instrText>
      </w:r>
      <w:r w:rsidRPr="008149A7">
        <w:rPr>
          <w:noProof/>
        </w:rPr>
      </w:r>
      <w:r w:rsidRPr="008149A7">
        <w:rPr>
          <w:noProof/>
        </w:rPr>
        <w:fldChar w:fldCharType="separate"/>
      </w:r>
      <w:r w:rsidR="000F1A5C">
        <w:rPr>
          <w:noProof/>
        </w:rPr>
        <w:t>117</w:t>
      </w:r>
      <w:r w:rsidRPr="008149A7">
        <w:rPr>
          <w:noProof/>
        </w:rPr>
        <w:fldChar w:fldCharType="end"/>
      </w:r>
    </w:p>
    <w:p w14:paraId="1EC8CAE2" w14:textId="5A78C3A0" w:rsidR="008149A7" w:rsidRDefault="008149A7" w:rsidP="008149A7">
      <w:pPr>
        <w:pStyle w:val="TOC5"/>
        <w:ind w:right="1792"/>
        <w:rPr>
          <w:rFonts w:asciiTheme="minorHAnsi" w:eastAsiaTheme="minorEastAsia" w:hAnsiTheme="minorHAnsi" w:cstheme="minorBidi"/>
          <w:noProof/>
          <w:kern w:val="0"/>
          <w:sz w:val="22"/>
          <w:szCs w:val="22"/>
        </w:rPr>
      </w:pPr>
      <w:r>
        <w:rPr>
          <w:noProof/>
        </w:rPr>
        <w:t>142.125</w:t>
      </w:r>
      <w:r>
        <w:rPr>
          <w:noProof/>
        </w:rPr>
        <w:tab/>
        <w:t>Certificate holders—reference library</w:t>
      </w:r>
      <w:r w:rsidRPr="008149A7">
        <w:rPr>
          <w:noProof/>
        </w:rPr>
        <w:tab/>
      </w:r>
      <w:r w:rsidRPr="008149A7">
        <w:rPr>
          <w:noProof/>
        </w:rPr>
        <w:fldChar w:fldCharType="begin"/>
      </w:r>
      <w:r w:rsidRPr="008149A7">
        <w:rPr>
          <w:noProof/>
        </w:rPr>
        <w:instrText xml:space="preserve"> PAGEREF _Toc525204814 \h </w:instrText>
      </w:r>
      <w:r w:rsidRPr="008149A7">
        <w:rPr>
          <w:noProof/>
        </w:rPr>
      </w:r>
      <w:r w:rsidRPr="008149A7">
        <w:rPr>
          <w:noProof/>
        </w:rPr>
        <w:fldChar w:fldCharType="separate"/>
      </w:r>
      <w:r w:rsidR="000F1A5C">
        <w:rPr>
          <w:noProof/>
        </w:rPr>
        <w:t>118</w:t>
      </w:r>
      <w:r w:rsidRPr="008149A7">
        <w:rPr>
          <w:noProof/>
        </w:rPr>
        <w:fldChar w:fldCharType="end"/>
      </w:r>
    </w:p>
    <w:p w14:paraId="181C0E8E" w14:textId="200810BC" w:rsidR="008149A7" w:rsidRDefault="008149A7" w:rsidP="008149A7">
      <w:pPr>
        <w:pStyle w:val="TOC5"/>
        <w:ind w:right="1792"/>
        <w:rPr>
          <w:rFonts w:asciiTheme="minorHAnsi" w:eastAsiaTheme="minorEastAsia" w:hAnsiTheme="minorHAnsi" w:cstheme="minorBidi"/>
          <w:noProof/>
          <w:kern w:val="0"/>
          <w:sz w:val="22"/>
          <w:szCs w:val="22"/>
        </w:rPr>
      </w:pPr>
      <w:r>
        <w:rPr>
          <w:noProof/>
        </w:rPr>
        <w:t>142.130</w:t>
      </w:r>
      <w:r>
        <w:rPr>
          <w:noProof/>
        </w:rPr>
        <w:tab/>
        <w:t>Certificate holders—regulations 11.070 to 11.075 do not apply in relation to certain matters</w:t>
      </w:r>
      <w:r w:rsidRPr="008149A7">
        <w:rPr>
          <w:noProof/>
        </w:rPr>
        <w:tab/>
      </w:r>
      <w:r w:rsidRPr="008149A7">
        <w:rPr>
          <w:noProof/>
        </w:rPr>
        <w:fldChar w:fldCharType="begin"/>
      </w:r>
      <w:r w:rsidRPr="008149A7">
        <w:rPr>
          <w:noProof/>
        </w:rPr>
        <w:instrText xml:space="preserve"> PAGEREF _Toc525204815 \h </w:instrText>
      </w:r>
      <w:r w:rsidRPr="008149A7">
        <w:rPr>
          <w:noProof/>
        </w:rPr>
      </w:r>
      <w:r w:rsidRPr="008149A7">
        <w:rPr>
          <w:noProof/>
        </w:rPr>
        <w:fldChar w:fldCharType="separate"/>
      </w:r>
      <w:r w:rsidR="000F1A5C">
        <w:rPr>
          <w:noProof/>
        </w:rPr>
        <w:t>119</w:t>
      </w:r>
      <w:r w:rsidRPr="008149A7">
        <w:rPr>
          <w:noProof/>
        </w:rPr>
        <w:fldChar w:fldCharType="end"/>
      </w:r>
    </w:p>
    <w:p w14:paraId="076717E2"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142.C—Part 142 operators—changes</w:t>
      </w:r>
      <w:r w:rsidRPr="008149A7">
        <w:rPr>
          <w:b w:val="0"/>
          <w:noProof/>
          <w:sz w:val="18"/>
        </w:rPr>
        <w:tab/>
      </w:r>
      <w:r w:rsidRPr="008149A7">
        <w:rPr>
          <w:b w:val="0"/>
          <w:noProof/>
          <w:sz w:val="18"/>
        </w:rPr>
        <w:fldChar w:fldCharType="begin"/>
      </w:r>
      <w:r w:rsidRPr="008149A7">
        <w:rPr>
          <w:b w:val="0"/>
          <w:noProof/>
          <w:sz w:val="18"/>
        </w:rPr>
        <w:instrText xml:space="preserve"> PAGEREF _Toc525204816 \h </w:instrText>
      </w:r>
      <w:r w:rsidRPr="008149A7">
        <w:rPr>
          <w:b w:val="0"/>
          <w:noProof/>
          <w:sz w:val="18"/>
        </w:rPr>
      </w:r>
      <w:r w:rsidRPr="008149A7">
        <w:rPr>
          <w:b w:val="0"/>
          <w:noProof/>
          <w:sz w:val="18"/>
        </w:rPr>
        <w:fldChar w:fldCharType="separate"/>
      </w:r>
      <w:r w:rsidR="000F1A5C">
        <w:rPr>
          <w:b w:val="0"/>
          <w:noProof/>
          <w:sz w:val="18"/>
        </w:rPr>
        <w:t>120</w:t>
      </w:r>
      <w:r w:rsidRPr="008149A7">
        <w:rPr>
          <w:b w:val="0"/>
          <w:noProof/>
          <w:sz w:val="18"/>
        </w:rPr>
        <w:fldChar w:fldCharType="end"/>
      </w:r>
    </w:p>
    <w:p w14:paraId="190BF8B8" w14:textId="1941370E" w:rsidR="008149A7" w:rsidRDefault="008149A7" w:rsidP="008149A7">
      <w:pPr>
        <w:pStyle w:val="TOC5"/>
        <w:ind w:right="1792"/>
        <w:rPr>
          <w:rFonts w:asciiTheme="minorHAnsi" w:eastAsiaTheme="minorEastAsia" w:hAnsiTheme="minorHAnsi" w:cstheme="minorBidi"/>
          <w:noProof/>
          <w:kern w:val="0"/>
          <w:sz w:val="22"/>
          <w:szCs w:val="22"/>
        </w:rPr>
      </w:pPr>
      <w:r>
        <w:rPr>
          <w:noProof/>
        </w:rPr>
        <w:t>142.135</w:t>
      </w:r>
      <w:r>
        <w:rPr>
          <w:noProof/>
        </w:rPr>
        <w:tab/>
        <w:t>Part 142 operators—changes of name etc</w:t>
      </w:r>
      <w:r w:rsidRPr="008149A7">
        <w:rPr>
          <w:noProof/>
        </w:rPr>
        <w:tab/>
      </w:r>
      <w:r w:rsidRPr="008149A7">
        <w:rPr>
          <w:noProof/>
        </w:rPr>
        <w:fldChar w:fldCharType="begin"/>
      </w:r>
      <w:r w:rsidRPr="008149A7">
        <w:rPr>
          <w:noProof/>
        </w:rPr>
        <w:instrText xml:space="preserve"> PAGEREF _Toc525204817 \h </w:instrText>
      </w:r>
      <w:r w:rsidRPr="008149A7">
        <w:rPr>
          <w:noProof/>
        </w:rPr>
      </w:r>
      <w:r w:rsidRPr="008149A7">
        <w:rPr>
          <w:noProof/>
        </w:rPr>
        <w:fldChar w:fldCharType="separate"/>
      </w:r>
      <w:r w:rsidR="000F1A5C">
        <w:rPr>
          <w:noProof/>
        </w:rPr>
        <w:t>120</w:t>
      </w:r>
      <w:r w:rsidRPr="008149A7">
        <w:rPr>
          <w:noProof/>
        </w:rPr>
        <w:fldChar w:fldCharType="end"/>
      </w:r>
    </w:p>
    <w:p w14:paraId="7B51667C" w14:textId="25ADA492" w:rsidR="008149A7" w:rsidRDefault="008149A7" w:rsidP="008149A7">
      <w:pPr>
        <w:pStyle w:val="TOC5"/>
        <w:ind w:right="1792"/>
        <w:rPr>
          <w:rFonts w:asciiTheme="minorHAnsi" w:eastAsiaTheme="minorEastAsia" w:hAnsiTheme="minorHAnsi" w:cstheme="minorBidi"/>
          <w:noProof/>
          <w:kern w:val="0"/>
          <w:sz w:val="22"/>
          <w:szCs w:val="22"/>
        </w:rPr>
      </w:pPr>
      <w:r>
        <w:rPr>
          <w:noProof/>
        </w:rPr>
        <w:t>142.140</w:t>
      </w:r>
      <w:r>
        <w:rPr>
          <w:noProof/>
        </w:rPr>
        <w:tab/>
        <w:t>Part 142 operators—application for approval of significant change</w:t>
      </w:r>
      <w:r w:rsidRPr="008149A7">
        <w:rPr>
          <w:noProof/>
        </w:rPr>
        <w:tab/>
      </w:r>
      <w:r w:rsidRPr="008149A7">
        <w:rPr>
          <w:noProof/>
        </w:rPr>
        <w:fldChar w:fldCharType="begin"/>
      </w:r>
      <w:r w:rsidRPr="008149A7">
        <w:rPr>
          <w:noProof/>
        </w:rPr>
        <w:instrText xml:space="preserve"> PAGEREF _Toc525204818 \h </w:instrText>
      </w:r>
      <w:r w:rsidRPr="008149A7">
        <w:rPr>
          <w:noProof/>
        </w:rPr>
      </w:r>
      <w:r w:rsidRPr="008149A7">
        <w:rPr>
          <w:noProof/>
        </w:rPr>
        <w:fldChar w:fldCharType="separate"/>
      </w:r>
      <w:r w:rsidR="000F1A5C">
        <w:rPr>
          <w:noProof/>
        </w:rPr>
        <w:t>120</w:t>
      </w:r>
      <w:r w:rsidRPr="008149A7">
        <w:rPr>
          <w:noProof/>
        </w:rPr>
        <w:fldChar w:fldCharType="end"/>
      </w:r>
    </w:p>
    <w:p w14:paraId="7CD5935C" w14:textId="3FF4B4E1"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142.145</w:t>
      </w:r>
      <w:r>
        <w:rPr>
          <w:noProof/>
        </w:rPr>
        <w:tab/>
        <w:t>Part 142 operators—approval of significant changes</w:t>
      </w:r>
      <w:r w:rsidRPr="008149A7">
        <w:rPr>
          <w:noProof/>
        </w:rPr>
        <w:tab/>
      </w:r>
      <w:r w:rsidRPr="008149A7">
        <w:rPr>
          <w:noProof/>
        </w:rPr>
        <w:fldChar w:fldCharType="begin"/>
      </w:r>
      <w:r w:rsidRPr="008149A7">
        <w:rPr>
          <w:noProof/>
        </w:rPr>
        <w:instrText xml:space="preserve"> PAGEREF _Toc525204819 \h </w:instrText>
      </w:r>
      <w:r w:rsidRPr="008149A7">
        <w:rPr>
          <w:noProof/>
        </w:rPr>
      </w:r>
      <w:r w:rsidRPr="008149A7">
        <w:rPr>
          <w:noProof/>
        </w:rPr>
        <w:fldChar w:fldCharType="separate"/>
      </w:r>
      <w:r w:rsidR="000F1A5C">
        <w:rPr>
          <w:noProof/>
        </w:rPr>
        <w:t>121</w:t>
      </w:r>
      <w:r w:rsidRPr="008149A7">
        <w:rPr>
          <w:noProof/>
        </w:rPr>
        <w:fldChar w:fldCharType="end"/>
      </w:r>
    </w:p>
    <w:p w14:paraId="28833B6A" w14:textId="0F908C57" w:rsidR="008149A7" w:rsidRDefault="008149A7" w:rsidP="008149A7">
      <w:pPr>
        <w:pStyle w:val="TOC5"/>
        <w:ind w:right="1792"/>
        <w:rPr>
          <w:rFonts w:asciiTheme="minorHAnsi" w:eastAsiaTheme="minorEastAsia" w:hAnsiTheme="minorHAnsi" w:cstheme="minorBidi"/>
          <w:noProof/>
          <w:kern w:val="0"/>
          <w:sz w:val="22"/>
          <w:szCs w:val="22"/>
        </w:rPr>
      </w:pPr>
      <w:r>
        <w:rPr>
          <w:noProof/>
        </w:rPr>
        <w:t>142.150</w:t>
      </w:r>
      <w:r>
        <w:rPr>
          <w:noProof/>
        </w:rPr>
        <w:tab/>
        <w:t>Part 142 operators—process for making changes</w:t>
      </w:r>
      <w:r w:rsidRPr="008149A7">
        <w:rPr>
          <w:noProof/>
        </w:rPr>
        <w:tab/>
      </w:r>
      <w:r w:rsidRPr="008149A7">
        <w:rPr>
          <w:noProof/>
        </w:rPr>
        <w:fldChar w:fldCharType="begin"/>
      </w:r>
      <w:r w:rsidRPr="008149A7">
        <w:rPr>
          <w:noProof/>
        </w:rPr>
        <w:instrText xml:space="preserve"> PAGEREF _Toc525204820 \h </w:instrText>
      </w:r>
      <w:r w:rsidRPr="008149A7">
        <w:rPr>
          <w:noProof/>
        </w:rPr>
      </w:r>
      <w:r w:rsidRPr="008149A7">
        <w:rPr>
          <w:noProof/>
        </w:rPr>
        <w:fldChar w:fldCharType="separate"/>
      </w:r>
      <w:r w:rsidR="000F1A5C">
        <w:rPr>
          <w:noProof/>
        </w:rPr>
        <w:t>121</w:t>
      </w:r>
      <w:r w:rsidRPr="008149A7">
        <w:rPr>
          <w:noProof/>
        </w:rPr>
        <w:fldChar w:fldCharType="end"/>
      </w:r>
    </w:p>
    <w:p w14:paraId="4D8B2940" w14:textId="2893D4D7" w:rsidR="008149A7" w:rsidRDefault="008149A7" w:rsidP="008149A7">
      <w:pPr>
        <w:pStyle w:val="TOC5"/>
        <w:ind w:right="1792"/>
        <w:rPr>
          <w:rFonts w:asciiTheme="minorHAnsi" w:eastAsiaTheme="minorEastAsia" w:hAnsiTheme="minorHAnsi" w:cstheme="minorBidi"/>
          <w:noProof/>
          <w:kern w:val="0"/>
          <w:sz w:val="22"/>
          <w:szCs w:val="22"/>
        </w:rPr>
      </w:pPr>
      <w:r>
        <w:rPr>
          <w:noProof/>
        </w:rPr>
        <w:t>142.155</w:t>
      </w:r>
      <w:r>
        <w:rPr>
          <w:noProof/>
        </w:rPr>
        <w:tab/>
        <w:t>Part 142 operators—CASA directions relating to exposition or key personnel</w:t>
      </w:r>
      <w:r w:rsidRPr="008149A7">
        <w:rPr>
          <w:noProof/>
        </w:rPr>
        <w:tab/>
      </w:r>
      <w:r w:rsidRPr="008149A7">
        <w:rPr>
          <w:noProof/>
        </w:rPr>
        <w:fldChar w:fldCharType="begin"/>
      </w:r>
      <w:r w:rsidRPr="008149A7">
        <w:rPr>
          <w:noProof/>
        </w:rPr>
        <w:instrText xml:space="preserve"> PAGEREF _Toc525204821 \h </w:instrText>
      </w:r>
      <w:r w:rsidRPr="008149A7">
        <w:rPr>
          <w:noProof/>
        </w:rPr>
      </w:r>
      <w:r w:rsidRPr="008149A7">
        <w:rPr>
          <w:noProof/>
        </w:rPr>
        <w:fldChar w:fldCharType="separate"/>
      </w:r>
      <w:r w:rsidR="000F1A5C">
        <w:rPr>
          <w:noProof/>
        </w:rPr>
        <w:t>121</w:t>
      </w:r>
      <w:r w:rsidRPr="008149A7">
        <w:rPr>
          <w:noProof/>
        </w:rPr>
        <w:fldChar w:fldCharType="end"/>
      </w:r>
    </w:p>
    <w:p w14:paraId="6EBA4A9F"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142.D—Part 142 operators—organisation and personnel</w:t>
      </w:r>
      <w:r w:rsidRPr="008149A7">
        <w:rPr>
          <w:b w:val="0"/>
          <w:noProof/>
          <w:sz w:val="18"/>
        </w:rPr>
        <w:tab/>
      </w:r>
      <w:r w:rsidRPr="008149A7">
        <w:rPr>
          <w:b w:val="0"/>
          <w:noProof/>
          <w:sz w:val="18"/>
        </w:rPr>
        <w:fldChar w:fldCharType="begin"/>
      </w:r>
      <w:r w:rsidRPr="008149A7">
        <w:rPr>
          <w:b w:val="0"/>
          <w:noProof/>
          <w:sz w:val="18"/>
        </w:rPr>
        <w:instrText xml:space="preserve"> PAGEREF _Toc525204822 \h </w:instrText>
      </w:r>
      <w:r w:rsidRPr="008149A7">
        <w:rPr>
          <w:b w:val="0"/>
          <w:noProof/>
          <w:sz w:val="18"/>
        </w:rPr>
      </w:r>
      <w:r w:rsidRPr="008149A7">
        <w:rPr>
          <w:b w:val="0"/>
          <w:noProof/>
          <w:sz w:val="18"/>
        </w:rPr>
        <w:fldChar w:fldCharType="separate"/>
      </w:r>
      <w:r w:rsidR="000F1A5C">
        <w:rPr>
          <w:b w:val="0"/>
          <w:noProof/>
          <w:sz w:val="18"/>
        </w:rPr>
        <w:t>123</w:t>
      </w:r>
      <w:r w:rsidRPr="008149A7">
        <w:rPr>
          <w:b w:val="0"/>
          <w:noProof/>
          <w:sz w:val="18"/>
        </w:rPr>
        <w:fldChar w:fldCharType="end"/>
      </w:r>
    </w:p>
    <w:p w14:paraId="7BCDB5D0" w14:textId="515EF3A1" w:rsidR="008149A7" w:rsidRDefault="008149A7" w:rsidP="008149A7">
      <w:pPr>
        <w:pStyle w:val="TOC5"/>
        <w:ind w:right="1792"/>
        <w:rPr>
          <w:rFonts w:asciiTheme="minorHAnsi" w:eastAsiaTheme="minorEastAsia" w:hAnsiTheme="minorHAnsi" w:cstheme="minorBidi"/>
          <w:noProof/>
          <w:kern w:val="0"/>
          <w:sz w:val="22"/>
          <w:szCs w:val="22"/>
        </w:rPr>
      </w:pPr>
      <w:r>
        <w:rPr>
          <w:noProof/>
        </w:rPr>
        <w:t>142.160</w:t>
      </w:r>
      <w:r>
        <w:rPr>
          <w:noProof/>
        </w:rPr>
        <w:tab/>
        <w:t>Part 142 operators—organisation and personnel</w:t>
      </w:r>
      <w:r w:rsidRPr="008149A7">
        <w:rPr>
          <w:noProof/>
        </w:rPr>
        <w:tab/>
      </w:r>
      <w:r w:rsidRPr="008149A7">
        <w:rPr>
          <w:noProof/>
        </w:rPr>
        <w:fldChar w:fldCharType="begin"/>
      </w:r>
      <w:r w:rsidRPr="008149A7">
        <w:rPr>
          <w:noProof/>
        </w:rPr>
        <w:instrText xml:space="preserve"> PAGEREF _Toc525204823 \h </w:instrText>
      </w:r>
      <w:r w:rsidRPr="008149A7">
        <w:rPr>
          <w:noProof/>
        </w:rPr>
      </w:r>
      <w:r w:rsidRPr="008149A7">
        <w:rPr>
          <w:noProof/>
        </w:rPr>
        <w:fldChar w:fldCharType="separate"/>
      </w:r>
      <w:r w:rsidR="000F1A5C">
        <w:rPr>
          <w:noProof/>
        </w:rPr>
        <w:t>123</w:t>
      </w:r>
      <w:r w:rsidRPr="008149A7">
        <w:rPr>
          <w:noProof/>
        </w:rPr>
        <w:fldChar w:fldCharType="end"/>
      </w:r>
    </w:p>
    <w:p w14:paraId="1DC4D6BD" w14:textId="3CD1D99F" w:rsidR="008149A7" w:rsidRDefault="008149A7" w:rsidP="008149A7">
      <w:pPr>
        <w:pStyle w:val="TOC5"/>
        <w:ind w:right="1792"/>
        <w:rPr>
          <w:rFonts w:asciiTheme="minorHAnsi" w:eastAsiaTheme="minorEastAsia" w:hAnsiTheme="minorHAnsi" w:cstheme="minorBidi"/>
          <w:noProof/>
          <w:kern w:val="0"/>
          <w:sz w:val="22"/>
          <w:szCs w:val="22"/>
        </w:rPr>
      </w:pPr>
      <w:r>
        <w:rPr>
          <w:noProof/>
        </w:rPr>
        <w:t>142.165</w:t>
      </w:r>
      <w:r>
        <w:rPr>
          <w:noProof/>
        </w:rPr>
        <w:tab/>
        <w:t>Part 142 operators—key personnel cannot carry out responsibilities</w:t>
      </w:r>
      <w:r w:rsidRPr="008149A7">
        <w:rPr>
          <w:noProof/>
        </w:rPr>
        <w:tab/>
      </w:r>
      <w:r w:rsidRPr="008149A7">
        <w:rPr>
          <w:noProof/>
        </w:rPr>
        <w:fldChar w:fldCharType="begin"/>
      </w:r>
      <w:r w:rsidRPr="008149A7">
        <w:rPr>
          <w:noProof/>
        </w:rPr>
        <w:instrText xml:space="preserve"> PAGEREF _Toc525204824 \h </w:instrText>
      </w:r>
      <w:r w:rsidRPr="008149A7">
        <w:rPr>
          <w:noProof/>
        </w:rPr>
      </w:r>
      <w:r w:rsidRPr="008149A7">
        <w:rPr>
          <w:noProof/>
        </w:rPr>
        <w:fldChar w:fldCharType="separate"/>
      </w:r>
      <w:r w:rsidR="000F1A5C">
        <w:rPr>
          <w:noProof/>
        </w:rPr>
        <w:t>123</w:t>
      </w:r>
      <w:r w:rsidRPr="008149A7">
        <w:rPr>
          <w:noProof/>
        </w:rPr>
        <w:fldChar w:fldCharType="end"/>
      </w:r>
    </w:p>
    <w:p w14:paraId="236ED2F9" w14:textId="7DE3A233" w:rsidR="008149A7" w:rsidRDefault="008149A7" w:rsidP="008149A7">
      <w:pPr>
        <w:pStyle w:val="TOC5"/>
        <w:ind w:right="1792"/>
        <w:rPr>
          <w:rFonts w:asciiTheme="minorHAnsi" w:eastAsiaTheme="minorEastAsia" w:hAnsiTheme="minorHAnsi" w:cstheme="minorBidi"/>
          <w:noProof/>
          <w:kern w:val="0"/>
          <w:sz w:val="22"/>
          <w:szCs w:val="22"/>
        </w:rPr>
      </w:pPr>
      <w:r>
        <w:rPr>
          <w:noProof/>
        </w:rPr>
        <w:t>142.170</w:t>
      </w:r>
      <w:r>
        <w:rPr>
          <w:noProof/>
        </w:rPr>
        <w:tab/>
        <w:t>Part 142 operators—familiarisation training for key personnel</w:t>
      </w:r>
      <w:r w:rsidRPr="008149A7">
        <w:rPr>
          <w:noProof/>
        </w:rPr>
        <w:tab/>
      </w:r>
      <w:r w:rsidRPr="008149A7">
        <w:rPr>
          <w:noProof/>
        </w:rPr>
        <w:fldChar w:fldCharType="begin"/>
      </w:r>
      <w:r w:rsidRPr="008149A7">
        <w:rPr>
          <w:noProof/>
        </w:rPr>
        <w:instrText xml:space="preserve"> PAGEREF _Toc525204825 \h </w:instrText>
      </w:r>
      <w:r w:rsidRPr="008149A7">
        <w:rPr>
          <w:noProof/>
        </w:rPr>
      </w:r>
      <w:r w:rsidRPr="008149A7">
        <w:rPr>
          <w:noProof/>
        </w:rPr>
        <w:fldChar w:fldCharType="separate"/>
      </w:r>
      <w:r w:rsidR="000F1A5C">
        <w:rPr>
          <w:noProof/>
        </w:rPr>
        <w:t>124</w:t>
      </w:r>
      <w:r w:rsidRPr="008149A7">
        <w:rPr>
          <w:noProof/>
        </w:rPr>
        <w:fldChar w:fldCharType="end"/>
      </w:r>
    </w:p>
    <w:p w14:paraId="6DA06AC7" w14:textId="471DD4A1" w:rsidR="008149A7" w:rsidRDefault="008149A7" w:rsidP="008149A7">
      <w:pPr>
        <w:pStyle w:val="TOC5"/>
        <w:ind w:right="1792"/>
        <w:rPr>
          <w:rFonts w:asciiTheme="minorHAnsi" w:eastAsiaTheme="minorEastAsia" w:hAnsiTheme="minorHAnsi" w:cstheme="minorBidi"/>
          <w:noProof/>
          <w:kern w:val="0"/>
          <w:sz w:val="22"/>
          <w:szCs w:val="22"/>
        </w:rPr>
      </w:pPr>
      <w:r>
        <w:rPr>
          <w:noProof/>
        </w:rPr>
        <w:t>142.175</w:t>
      </w:r>
      <w:r>
        <w:rPr>
          <w:noProof/>
        </w:rPr>
        <w:tab/>
        <w:t>Part 142 operators—chief executive officer: experience</w:t>
      </w:r>
      <w:r w:rsidRPr="008149A7">
        <w:rPr>
          <w:noProof/>
        </w:rPr>
        <w:tab/>
      </w:r>
      <w:r w:rsidRPr="008149A7">
        <w:rPr>
          <w:noProof/>
        </w:rPr>
        <w:fldChar w:fldCharType="begin"/>
      </w:r>
      <w:r w:rsidRPr="008149A7">
        <w:rPr>
          <w:noProof/>
        </w:rPr>
        <w:instrText xml:space="preserve"> PAGEREF _Toc525204826 \h </w:instrText>
      </w:r>
      <w:r w:rsidRPr="008149A7">
        <w:rPr>
          <w:noProof/>
        </w:rPr>
      </w:r>
      <w:r w:rsidRPr="008149A7">
        <w:rPr>
          <w:noProof/>
        </w:rPr>
        <w:fldChar w:fldCharType="separate"/>
      </w:r>
      <w:r w:rsidR="000F1A5C">
        <w:rPr>
          <w:noProof/>
        </w:rPr>
        <w:t>124</w:t>
      </w:r>
      <w:r w:rsidRPr="008149A7">
        <w:rPr>
          <w:noProof/>
        </w:rPr>
        <w:fldChar w:fldCharType="end"/>
      </w:r>
    </w:p>
    <w:p w14:paraId="3E2D49B5" w14:textId="7A912555" w:rsidR="008149A7" w:rsidRDefault="008149A7" w:rsidP="008149A7">
      <w:pPr>
        <w:pStyle w:val="TOC5"/>
        <w:ind w:right="1792"/>
        <w:rPr>
          <w:rFonts w:asciiTheme="minorHAnsi" w:eastAsiaTheme="minorEastAsia" w:hAnsiTheme="minorHAnsi" w:cstheme="minorBidi"/>
          <w:noProof/>
          <w:kern w:val="0"/>
          <w:sz w:val="22"/>
          <w:szCs w:val="22"/>
        </w:rPr>
      </w:pPr>
      <w:r>
        <w:rPr>
          <w:noProof/>
        </w:rPr>
        <w:t>142.180</w:t>
      </w:r>
      <w:r>
        <w:rPr>
          <w:noProof/>
        </w:rPr>
        <w:tab/>
        <w:t>Part 142 operators—chief executive officer: responsibilities and accountabilities</w:t>
      </w:r>
      <w:r w:rsidRPr="008149A7">
        <w:rPr>
          <w:noProof/>
        </w:rPr>
        <w:tab/>
      </w:r>
      <w:r w:rsidRPr="008149A7">
        <w:rPr>
          <w:noProof/>
        </w:rPr>
        <w:fldChar w:fldCharType="begin"/>
      </w:r>
      <w:r w:rsidRPr="008149A7">
        <w:rPr>
          <w:noProof/>
        </w:rPr>
        <w:instrText xml:space="preserve"> PAGEREF _Toc525204827 \h </w:instrText>
      </w:r>
      <w:r w:rsidRPr="008149A7">
        <w:rPr>
          <w:noProof/>
        </w:rPr>
      </w:r>
      <w:r w:rsidRPr="008149A7">
        <w:rPr>
          <w:noProof/>
        </w:rPr>
        <w:fldChar w:fldCharType="separate"/>
      </w:r>
      <w:r w:rsidR="000F1A5C">
        <w:rPr>
          <w:noProof/>
        </w:rPr>
        <w:t>124</w:t>
      </w:r>
      <w:r w:rsidRPr="008149A7">
        <w:rPr>
          <w:noProof/>
        </w:rPr>
        <w:fldChar w:fldCharType="end"/>
      </w:r>
    </w:p>
    <w:p w14:paraId="6A717081" w14:textId="45FDBEF2" w:rsidR="008149A7" w:rsidRDefault="008149A7" w:rsidP="008149A7">
      <w:pPr>
        <w:pStyle w:val="TOC5"/>
        <w:ind w:right="1792"/>
        <w:rPr>
          <w:rFonts w:asciiTheme="minorHAnsi" w:eastAsiaTheme="minorEastAsia" w:hAnsiTheme="minorHAnsi" w:cstheme="minorBidi"/>
          <w:noProof/>
          <w:kern w:val="0"/>
          <w:sz w:val="22"/>
          <w:szCs w:val="22"/>
        </w:rPr>
      </w:pPr>
      <w:r>
        <w:rPr>
          <w:noProof/>
        </w:rPr>
        <w:t>142.185</w:t>
      </w:r>
      <w:r>
        <w:rPr>
          <w:noProof/>
        </w:rPr>
        <w:tab/>
        <w:t>Part 142 operators—head of operations: qualifications and experience</w:t>
      </w:r>
      <w:r w:rsidRPr="008149A7">
        <w:rPr>
          <w:noProof/>
        </w:rPr>
        <w:tab/>
      </w:r>
      <w:r w:rsidRPr="008149A7">
        <w:rPr>
          <w:noProof/>
        </w:rPr>
        <w:fldChar w:fldCharType="begin"/>
      </w:r>
      <w:r w:rsidRPr="008149A7">
        <w:rPr>
          <w:noProof/>
        </w:rPr>
        <w:instrText xml:space="preserve"> PAGEREF _Toc525204828 \h </w:instrText>
      </w:r>
      <w:r w:rsidRPr="008149A7">
        <w:rPr>
          <w:noProof/>
        </w:rPr>
      </w:r>
      <w:r w:rsidRPr="008149A7">
        <w:rPr>
          <w:noProof/>
        </w:rPr>
        <w:fldChar w:fldCharType="separate"/>
      </w:r>
      <w:r w:rsidR="000F1A5C">
        <w:rPr>
          <w:noProof/>
        </w:rPr>
        <w:t>125</w:t>
      </w:r>
      <w:r w:rsidRPr="008149A7">
        <w:rPr>
          <w:noProof/>
        </w:rPr>
        <w:fldChar w:fldCharType="end"/>
      </w:r>
    </w:p>
    <w:p w14:paraId="1CF5F735" w14:textId="522E5084" w:rsidR="008149A7" w:rsidRDefault="008149A7" w:rsidP="008149A7">
      <w:pPr>
        <w:pStyle w:val="TOC5"/>
        <w:ind w:right="1792"/>
        <w:rPr>
          <w:rFonts w:asciiTheme="minorHAnsi" w:eastAsiaTheme="minorEastAsia" w:hAnsiTheme="minorHAnsi" w:cstheme="minorBidi"/>
          <w:noProof/>
          <w:kern w:val="0"/>
          <w:sz w:val="22"/>
          <w:szCs w:val="22"/>
        </w:rPr>
      </w:pPr>
      <w:r>
        <w:rPr>
          <w:noProof/>
        </w:rPr>
        <w:t>142.190</w:t>
      </w:r>
      <w:r>
        <w:rPr>
          <w:noProof/>
        </w:rPr>
        <w:tab/>
        <w:t>Part 142 operators—head of operations: responsibilities</w:t>
      </w:r>
      <w:r w:rsidRPr="008149A7">
        <w:rPr>
          <w:noProof/>
        </w:rPr>
        <w:tab/>
      </w:r>
      <w:r w:rsidRPr="008149A7">
        <w:rPr>
          <w:noProof/>
        </w:rPr>
        <w:fldChar w:fldCharType="begin"/>
      </w:r>
      <w:r w:rsidRPr="008149A7">
        <w:rPr>
          <w:noProof/>
        </w:rPr>
        <w:instrText xml:space="preserve"> PAGEREF _Toc525204829 \h </w:instrText>
      </w:r>
      <w:r w:rsidRPr="008149A7">
        <w:rPr>
          <w:noProof/>
        </w:rPr>
      </w:r>
      <w:r w:rsidRPr="008149A7">
        <w:rPr>
          <w:noProof/>
        </w:rPr>
        <w:fldChar w:fldCharType="separate"/>
      </w:r>
      <w:r w:rsidR="000F1A5C">
        <w:rPr>
          <w:noProof/>
        </w:rPr>
        <w:t>126</w:t>
      </w:r>
      <w:r w:rsidRPr="008149A7">
        <w:rPr>
          <w:noProof/>
        </w:rPr>
        <w:fldChar w:fldCharType="end"/>
      </w:r>
    </w:p>
    <w:p w14:paraId="231966C6" w14:textId="37E50D10" w:rsidR="008149A7" w:rsidRDefault="008149A7" w:rsidP="008149A7">
      <w:pPr>
        <w:pStyle w:val="TOC5"/>
        <w:ind w:right="1792"/>
        <w:rPr>
          <w:rFonts w:asciiTheme="minorHAnsi" w:eastAsiaTheme="minorEastAsia" w:hAnsiTheme="minorHAnsi" w:cstheme="minorBidi"/>
          <w:noProof/>
          <w:kern w:val="0"/>
          <w:sz w:val="22"/>
          <w:szCs w:val="22"/>
        </w:rPr>
      </w:pPr>
      <w:r>
        <w:rPr>
          <w:noProof/>
        </w:rPr>
        <w:t>142.195</w:t>
      </w:r>
      <w:r>
        <w:rPr>
          <w:noProof/>
        </w:rPr>
        <w:tab/>
        <w:t>Part 142 operators—safety manager: experience</w:t>
      </w:r>
      <w:r w:rsidRPr="008149A7">
        <w:rPr>
          <w:noProof/>
        </w:rPr>
        <w:tab/>
      </w:r>
      <w:r w:rsidRPr="008149A7">
        <w:rPr>
          <w:noProof/>
        </w:rPr>
        <w:fldChar w:fldCharType="begin"/>
      </w:r>
      <w:r w:rsidRPr="008149A7">
        <w:rPr>
          <w:noProof/>
        </w:rPr>
        <w:instrText xml:space="preserve"> PAGEREF _Toc525204830 \h </w:instrText>
      </w:r>
      <w:r w:rsidRPr="008149A7">
        <w:rPr>
          <w:noProof/>
        </w:rPr>
      </w:r>
      <w:r w:rsidRPr="008149A7">
        <w:rPr>
          <w:noProof/>
        </w:rPr>
        <w:fldChar w:fldCharType="separate"/>
      </w:r>
      <w:r w:rsidR="000F1A5C">
        <w:rPr>
          <w:noProof/>
        </w:rPr>
        <w:t>128</w:t>
      </w:r>
      <w:r w:rsidRPr="008149A7">
        <w:rPr>
          <w:noProof/>
        </w:rPr>
        <w:fldChar w:fldCharType="end"/>
      </w:r>
    </w:p>
    <w:p w14:paraId="20888E73" w14:textId="61326A97" w:rsidR="008149A7" w:rsidRDefault="008149A7" w:rsidP="008149A7">
      <w:pPr>
        <w:pStyle w:val="TOC5"/>
        <w:ind w:right="1792"/>
        <w:rPr>
          <w:rFonts w:asciiTheme="minorHAnsi" w:eastAsiaTheme="minorEastAsia" w:hAnsiTheme="minorHAnsi" w:cstheme="minorBidi"/>
          <w:noProof/>
          <w:kern w:val="0"/>
          <w:sz w:val="22"/>
          <w:szCs w:val="22"/>
        </w:rPr>
      </w:pPr>
      <w:r>
        <w:rPr>
          <w:noProof/>
        </w:rPr>
        <w:t>142.200</w:t>
      </w:r>
      <w:r>
        <w:rPr>
          <w:noProof/>
        </w:rPr>
        <w:tab/>
        <w:t>Part 142 operators—safety manager: responsibilities</w:t>
      </w:r>
      <w:r w:rsidRPr="008149A7">
        <w:rPr>
          <w:noProof/>
        </w:rPr>
        <w:tab/>
      </w:r>
      <w:r w:rsidRPr="008149A7">
        <w:rPr>
          <w:noProof/>
        </w:rPr>
        <w:fldChar w:fldCharType="begin"/>
      </w:r>
      <w:r w:rsidRPr="008149A7">
        <w:rPr>
          <w:noProof/>
        </w:rPr>
        <w:instrText xml:space="preserve"> PAGEREF _Toc525204831 \h </w:instrText>
      </w:r>
      <w:r w:rsidRPr="008149A7">
        <w:rPr>
          <w:noProof/>
        </w:rPr>
      </w:r>
      <w:r w:rsidRPr="008149A7">
        <w:rPr>
          <w:noProof/>
        </w:rPr>
        <w:fldChar w:fldCharType="separate"/>
      </w:r>
      <w:r w:rsidR="000F1A5C">
        <w:rPr>
          <w:noProof/>
        </w:rPr>
        <w:t>128</w:t>
      </w:r>
      <w:r w:rsidRPr="008149A7">
        <w:rPr>
          <w:noProof/>
        </w:rPr>
        <w:fldChar w:fldCharType="end"/>
      </w:r>
    </w:p>
    <w:p w14:paraId="31CDA76C" w14:textId="5E8FF5B3" w:rsidR="008149A7" w:rsidRDefault="008149A7" w:rsidP="008149A7">
      <w:pPr>
        <w:pStyle w:val="TOC5"/>
        <w:ind w:right="1792"/>
        <w:rPr>
          <w:rFonts w:asciiTheme="minorHAnsi" w:eastAsiaTheme="minorEastAsia" w:hAnsiTheme="minorHAnsi" w:cstheme="minorBidi"/>
          <w:noProof/>
          <w:kern w:val="0"/>
          <w:sz w:val="22"/>
          <w:szCs w:val="22"/>
        </w:rPr>
      </w:pPr>
      <w:r>
        <w:rPr>
          <w:noProof/>
        </w:rPr>
        <w:t>142.205</w:t>
      </w:r>
      <w:r>
        <w:rPr>
          <w:noProof/>
        </w:rPr>
        <w:tab/>
        <w:t>Part 142 operators—quality assurance manager: experience</w:t>
      </w:r>
      <w:r w:rsidRPr="008149A7">
        <w:rPr>
          <w:noProof/>
        </w:rPr>
        <w:tab/>
      </w:r>
      <w:r w:rsidRPr="008149A7">
        <w:rPr>
          <w:noProof/>
        </w:rPr>
        <w:fldChar w:fldCharType="begin"/>
      </w:r>
      <w:r w:rsidRPr="008149A7">
        <w:rPr>
          <w:noProof/>
        </w:rPr>
        <w:instrText xml:space="preserve"> PAGEREF _Toc525204832 \h </w:instrText>
      </w:r>
      <w:r w:rsidRPr="008149A7">
        <w:rPr>
          <w:noProof/>
        </w:rPr>
      </w:r>
      <w:r w:rsidRPr="008149A7">
        <w:rPr>
          <w:noProof/>
        </w:rPr>
        <w:fldChar w:fldCharType="separate"/>
      </w:r>
      <w:r w:rsidR="000F1A5C">
        <w:rPr>
          <w:noProof/>
        </w:rPr>
        <w:t>128</w:t>
      </w:r>
      <w:r w:rsidRPr="008149A7">
        <w:rPr>
          <w:noProof/>
        </w:rPr>
        <w:fldChar w:fldCharType="end"/>
      </w:r>
    </w:p>
    <w:p w14:paraId="399CA550" w14:textId="2F91BD9B" w:rsidR="008149A7" w:rsidRDefault="008149A7" w:rsidP="008149A7">
      <w:pPr>
        <w:pStyle w:val="TOC5"/>
        <w:ind w:right="1792"/>
        <w:rPr>
          <w:rFonts w:asciiTheme="minorHAnsi" w:eastAsiaTheme="minorEastAsia" w:hAnsiTheme="minorHAnsi" w:cstheme="minorBidi"/>
          <w:noProof/>
          <w:kern w:val="0"/>
          <w:sz w:val="22"/>
          <w:szCs w:val="22"/>
        </w:rPr>
      </w:pPr>
      <w:r>
        <w:rPr>
          <w:noProof/>
        </w:rPr>
        <w:t>142.210</w:t>
      </w:r>
      <w:r>
        <w:rPr>
          <w:noProof/>
        </w:rPr>
        <w:tab/>
        <w:t>Part 142 operators—quality assurance manager: responsibilities</w:t>
      </w:r>
      <w:r w:rsidRPr="008149A7">
        <w:rPr>
          <w:noProof/>
        </w:rPr>
        <w:tab/>
      </w:r>
      <w:r w:rsidRPr="008149A7">
        <w:rPr>
          <w:noProof/>
        </w:rPr>
        <w:fldChar w:fldCharType="begin"/>
      </w:r>
      <w:r w:rsidRPr="008149A7">
        <w:rPr>
          <w:noProof/>
        </w:rPr>
        <w:instrText xml:space="preserve"> PAGEREF _Toc525204833 \h </w:instrText>
      </w:r>
      <w:r w:rsidRPr="008149A7">
        <w:rPr>
          <w:noProof/>
        </w:rPr>
      </w:r>
      <w:r w:rsidRPr="008149A7">
        <w:rPr>
          <w:noProof/>
        </w:rPr>
        <w:fldChar w:fldCharType="separate"/>
      </w:r>
      <w:r w:rsidR="000F1A5C">
        <w:rPr>
          <w:noProof/>
        </w:rPr>
        <w:t>129</w:t>
      </w:r>
      <w:r w:rsidRPr="008149A7">
        <w:rPr>
          <w:noProof/>
        </w:rPr>
        <w:fldChar w:fldCharType="end"/>
      </w:r>
    </w:p>
    <w:p w14:paraId="497EC80D" w14:textId="42EBFCB7" w:rsidR="008149A7" w:rsidRDefault="008149A7" w:rsidP="008149A7">
      <w:pPr>
        <w:pStyle w:val="TOC5"/>
        <w:ind w:right="1792"/>
        <w:rPr>
          <w:rFonts w:asciiTheme="minorHAnsi" w:eastAsiaTheme="minorEastAsia" w:hAnsiTheme="minorHAnsi" w:cstheme="minorBidi"/>
          <w:noProof/>
          <w:kern w:val="0"/>
          <w:sz w:val="22"/>
          <w:szCs w:val="22"/>
        </w:rPr>
      </w:pPr>
      <w:r>
        <w:rPr>
          <w:noProof/>
        </w:rPr>
        <w:t>142.215</w:t>
      </w:r>
      <w:r>
        <w:rPr>
          <w:noProof/>
        </w:rPr>
        <w:tab/>
        <w:t>Part 142 operators—key personnel: additional qualifications and experience requirements</w:t>
      </w:r>
      <w:r w:rsidRPr="008149A7">
        <w:rPr>
          <w:noProof/>
        </w:rPr>
        <w:tab/>
      </w:r>
      <w:r w:rsidRPr="008149A7">
        <w:rPr>
          <w:noProof/>
        </w:rPr>
        <w:fldChar w:fldCharType="begin"/>
      </w:r>
      <w:r w:rsidRPr="008149A7">
        <w:rPr>
          <w:noProof/>
        </w:rPr>
        <w:instrText xml:space="preserve"> PAGEREF _Toc525204834 \h </w:instrText>
      </w:r>
      <w:r w:rsidRPr="008149A7">
        <w:rPr>
          <w:noProof/>
        </w:rPr>
      </w:r>
      <w:r w:rsidRPr="008149A7">
        <w:rPr>
          <w:noProof/>
        </w:rPr>
        <w:fldChar w:fldCharType="separate"/>
      </w:r>
      <w:r w:rsidR="000F1A5C">
        <w:rPr>
          <w:noProof/>
        </w:rPr>
        <w:t>129</w:t>
      </w:r>
      <w:r w:rsidRPr="008149A7">
        <w:rPr>
          <w:noProof/>
        </w:rPr>
        <w:fldChar w:fldCharType="end"/>
      </w:r>
    </w:p>
    <w:p w14:paraId="1FCD7A55"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142.E—Part 142 operators—instructors and examiners</w:t>
      </w:r>
      <w:r w:rsidRPr="008149A7">
        <w:rPr>
          <w:b w:val="0"/>
          <w:noProof/>
          <w:sz w:val="18"/>
        </w:rPr>
        <w:tab/>
      </w:r>
      <w:r w:rsidRPr="008149A7">
        <w:rPr>
          <w:b w:val="0"/>
          <w:noProof/>
          <w:sz w:val="18"/>
        </w:rPr>
        <w:fldChar w:fldCharType="begin"/>
      </w:r>
      <w:r w:rsidRPr="008149A7">
        <w:rPr>
          <w:b w:val="0"/>
          <w:noProof/>
          <w:sz w:val="18"/>
        </w:rPr>
        <w:instrText xml:space="preserve"> PAGEREF _Toc525204835 \h </w:instrText>
      </w:r>
      <w:r w:rsidRPr="008149A7">
        <w:rPr>
          <w:b w:val="0"/>
          <w:noProof/>
          <w:sz w:val="18"/>
        </w:rPr>
      </w:r>
      <w:r w:rsidRPr="008149A7">
        <w:rPr>
          <w:b w:val="0"/>
          <w:noProof/>
          <w:sz w:val="18"/>
        </w:rPr>
        <w:fldChar w:fldCharType="separate"/>
      </w:r>
      <w:r w:rsidR="000F1A5C">
        <w:rPr>
          <w:b w:val="0"/>
          <w:noProof/>
          <w:sz w:val="18"/>
        </w:rPr>
        <w:t>130</w:t>
      </w:r>
      <w:r w:rsidRPr="008149A7">
        <w:rPr>
          <w:b w:val="0"/>
          <w:noProof/>
          <w:sz w:val="18"/>
        </w:rPr>
        <w:fldChar w:fldCharType="end"/>
      </w:r>
    </w:p>
    <w:p w14:paraId="28DAE007" w14:textId="3BC6C1B6" w:rsidR="008149A7" w:rsidRDefault="008149A7" w:rsidP="008149A7">
      <w:pPr>
        <w:pStyle w:val="TOC5"/>
        <w:ind w:right="1792"/>
        <w:rPr>
          <w:rFonts w:asciiTheme="minorHAnsi" w:eastAsiaTheme="minorEastAsia" w:hAnsiTheme="minorHAnsi" w:cstheme="minorBidi"/>
          <w:noProof/>
          <w:kern w:val="0"/>
          <w:sz w:val="22"/>
          <w:szCs w:val="22"/>
        </w:rPr>
      </w:pPr>
      <w:r>
        <w:rPr>
          <w:noProof/>
        </w:rPr>
        <w:t>142.220</w:t>
      </w:r>
      <w:r>
        <w:rPr>
          <w:noProof/>
        </w:rPr>
        <w:tab/>
        <w:t>Part 142 activities—instructors and examiners must comply with Part 142 authorisation</w:t>
      </w:r>
      <w:r w:rsidRPr="008149A7">
        <w:rPr>
          <w:noProof/>
        </w:rPr>
        <w:tab/>
      </w:r>
      <w:r w:rsidRPr="008149A7">
        <w:rPr>
          <w:noProof/>
        </w:rPr>
        <w:fldChar w:fldCharType="begin"/>
      </w:r>
      <w:r w:rsidRPr="008149A7">
        <w:rPr>
          <w:noProof/>
        </w:rPr>
        <w:instrText xml:space="preserve"> PAGEREF _Toc525204836 \h </w:instrText>
      </w:r>
      <w:r w:rsidRPr="008149A7">
        <w:rPr>
          <w:noProof/>
        </w:rPr>
      </w:r>
      <w:r w:rsidRPr="008149A7">
        <w:rPr>
          <w:noProof/>
        </w:rPr>
        <w:fldChar w:fldCharType="separate"/>
      </w:r>
      <w:r w:rsidR="000F1A5C">
        <w:rPr>
          <w:noProof/>
        </w:rPr>
        <w:t>130</w:t>
      </w:r>
      <w:r w:rsidRPr="008149A7">
        <w:rPr>
          <w:noProof/>
        </w:rPr>
        <w:fldChar w:fldCharType="end"/>
      </w:r>
    </w:p>
    <w:p w14:paraId="6FD13B84" w14:textId="17315CF5" w:rsidR="008149A7" w:rsidRDefault="008149A7" w:rsidP="008149A7">
      <w:pPr>
        <w:pStyle w:val="TOC5"/>
        <w:ind w:right="1792"/>
        <w:rPr>
          <w:rFonts w:asciiTheme="minorHAnsi" w:eastAsiaTheme="minorEastAsia" w:hAnsiTheme="minorHAnsi" w:cstheme="minorBidi"/>
          <w:noProof/>
          <w:kern w:val="0"/>
          <w:sz w:val="22"/>
          <w:szCs w:val="22"/>
        </w:rPr>
      </w:pPr>
      <w:r>
        <w:rPr>
          <w:noProof/>
        </w:rPr>
        <w:t>142.225</w:t>
      </w:r>
      <w:r>
        <w:rPr>
          <w:noProof/>
        </w:rPr>
        <w:tab/>
        <w:t>Part 142 activities—instructors and examiners must comply with exposition</w:t>
      </w:r>
      <w:r w:rsidRPr="008149A7">
        <w:rPr>
          <w:noProof/>
        </w:rPr>
        <w:tab/>
      </w:r>
      <w:r w:rsidRPr="008149A7">
        <w:rPr>
          <w:noProof/>
        </w:rPr>
        <w:fldChar w:fldCharType="begin"/>
      </w:r>
      <w:r w:rsidRPr="008149A7">
        <w:rPr>
          <w:noProof/>
        </w:rPr>
        <w:instrText xml:space="preserve"> PAGEREF _Toc525204837 \h </w:instrText>
      </w:r>
      <w:r w:rsidRPr="008149A7">
        <w:rPr>
          <w:noProof/>
        </w:rPr>
      </w:r>
      <w:r w:rsidRPr="008149A7">
        <w:rPr>
          <w:noProof/>
        </w:rPr>
        <w:fldChar w:fldCharType="separate"/>
      </w:r>
      <w:r w:rsidR="000F1A5C">
        <w:rPr>
          <w:noProof/>
        </w:rPr>
        <w:t>130</w:t>
      </w:r>
      <w:r w:rsidRPr="008149A7">
        <w:rPr>
          <w:noProof/>
        </w:rPr>
        <w:fldChar w:fldCharType="end"/>
      </w:r>
    </w:p>
    <w:p w14:paraId="48E52207" w14:textId="1BB2C769" w:rsidR="008149A7" w:rsidRDefault="008149A7" w:rsidP="008149A7">
      <w:pPr>
        <w:pStyle w:val="TOC5"/>
        <w:ind w:right="1792"/>
        <w:rPr>
          <w:rFonts w:asciiTheme="minorHAnsi" w:eastAsiaTheme="minorEastAsia" w:hAnsiTheme="minorHAnsi" w:cstheme="minorBidi"/>
          <w:noProof/>
          <w:kern w:val="0"/>
          <w:sz w:val="22"/>
          <w:szCs w:val="22"/>
        </w:rPr>
      </w:pPr>
      <w:r>
        <w:rPr>
          <w:noProof/>
        </w:rPr>
        <w:t>142.230</w:t>
      </w:r>
      <w:r>
        <w:rPr>
          <w:noProof/>
        </w:rPr>
        <w:tab/>
        <w:t>Part 142 operators—instructors and examiners must be authorised under Part 61</w:t>
      </w:r>
      <w:r w:rsidRPr="008149A7">
        <w:rPr>
          <w:noProof/>
        </w:rPr>
        <w:tab/>
      </w:r>
      <w:r w:rsidRPr="008149A7">
        <w:rPr>
          <w:noProof/>
        </w:rPr>
        <w:fldChar w:fldCharType="begin"/>
      </w:r>
      <w:r w:rsidRPr="008149A7">
        <w:rPr>
          <w:noProof/>
        </w:rPr>
        <w:instrText xml:space="preserve"> PAGEREF _Toc525204838 \h </w:instrText>
      </w:r>
      <w:r w:rsidRPr="008149A7">
        <w:rPr>
          <w:noProof/>
        </w:rPr>
      </w:r>
      <w:r w:rsidRPr="008149A7">
        <w:rPr>
          <w:noProof/>
        </w:rPr>
        <w:fldChar w:fldCharType="separate"/>
      </w:r>
      <w:r w:rsidR="000F1A5C">
        <w:rPr>
          <w:noProof/>
        </w:rPr>
        <w:t>130</w:t>
      </w:r>
      <w:r w:rsidRPr="008149A7">
        <w:rPr>
          <w:noProof/>
        </w:rPr>
        <w:fldChar w:fldCharType="end"/>
      </w:r>
    </w:p>
    <w:p w14:paraId="19572FC0" w14:textId="652795CF" w:rsidR="008149A7" w:rsidRDefault="008149A7" w:rsidP="008149A7">
      <w:pPr>
        <w:pStyle w:val="TOC5"/>
        <w:ind w:right="1792"/>
        <w:rPr>
          <w:rFonts w:asciiTheme="minorHAnsi" w:eastAsiaTheme="minorEastAsia" w:hAnsiTheme="minorHAnsi" w:cstheme="minorBidi"/>
          <w:noProof/>
          <w:kern w:val="0"/>
          <w:sz w:val="22"/>
          <w:szCs w:val="22"/>
        </w:rPr>
      </w:pPr>
      <w:r>
        <w:rPr>
          <w:noProof/>
        </w:rPr>
        <w:t>142.235</w:t>
      </w:r>
      <w:r>
        <w:rPr>
          <w:noProof/>
        </w:rPr>
        <w:tab/>
        <w:t>Part 142 operators—instructors and examiners must have access to records</w:t>
      </w:r>
      <w:r w:rsidRPr="008149A7">
        <w:rPr>
          <w:noProof/>
        </w:rPr>
        <w:tab/>
      </w:r>
      <w:r w:rsidRPr="008149A7">
        <w:rPr>
          <w:noProof/>
        </w:rPr>
        <w:fldChar w:fldCharType="begin"/>
      </w:r>
      <w:r w:rsidRPr="008149A7">
        <w:rPr>
          <w:noProof/>
        </w:rPr>
        <w:instrText xml:space="preserve"> PAGEREF _Toc525204839 \h </w:instrText>
      </w:r>
      <w:r w:rsidRPr="008149A7">
        <w:rPr>
          <w:noProof/>
        </w:rPr>
      </w:r>
      <w:r w:rsidRPr="008149A7">
        <w:rPr>
          <w:noProof/>
        </w:rPr>
        <w:fldChar w:fldCharType="separate"/>
      </w:r>
      <w:r w:rsidR="000F1A5C">
        <w:rPr>
          <w:noProof/>
        </w:rPr>
        <w:t>130</w:t>
      </w:r>
      <w:r w:rsidRPr="008149A7">
        <w:rPr>
          <w:noProof/>
        </w:rPr>
        <w:fldChar w:fldCharType="end"/>
      </w:r>
    </w:p>
    <w:p w14:paraId="40CF9DFC" w14:textId="4D838D6D" w:rsidR="008149A7" w:rsidRDefault="008149A7" w:rsidP="008149A7">
      <w:pPr>
        <w:pStyle w:val="TOC5"/>
        <w:ind w:right="1792"/>
        <w:rPr>
          <w:rFonts w:asciiTheme="minorHAnsi" w:eastAsiaTheme="minorEastAsia" w:hAnsiTheme="minorHAnsi" w:cstheme="minorBidi"/>
          <w:noProof/>
          <w:kern w:val="0"/>
          <w:sz w:val="22"/>
          <w:szCs w:val="22"/>
        </w:rPr>
      </w:pPr>
      <w:r>
        <w:rPr>
          <w:noProof/>
        </w:rPr>
        <w:t>142.240</w:t>
      </w:r>
      <w:r>
        <w:rPr>
          <w:noProof/>
        </w:rPr>
        <w:tab/>
        <w:t>Part 142 operators—instructors and examiners must be competent to conduct authorised Part 142 activities in flight simulation training devices</w:t>
      </w:r>
      <w:r w:rsidRPr="008149A7">
        <w:rPr>
          <w:noProof/>
        </w:rPr>
        <w:tab/>
      </w:r>
      <w:r w:rsidRPr="008149A7">
        <w:rPr>
          <w:noProof/>
        </w:rPr>
        <w:fldChar w:fldCharType="begin"/>
      </w:r>
      <w:r w:rsidRPr="008149A7">
        <w:rPr>
          <w:noProof/>
        </w:rPr>
        <w:instrText xml:space="preserve"> PAGEREF _Toc525204840 \h </w:instrText>
      </w:r>
      <w:r w:rsidRPr="008149A7">
        <w:rPr>
          <w:noProof/>
        </w:rPr>
      </w:r>
      <w:r w:rsidRPr="008149A7">
        <w:rPr>
          <w:noProof/>
        </w:rPr>
        <w:fldChar w:fldCharType="separate"/>
      </w:r>
      <w:r w:rsidR="000F1A5C">
        <w:rPr>
          <w:noProof/>
        </w:rPr>
        <w:t>131</w:t>
      </w:r>
      <w:r w:rsidRPr="008149A7">
        <w:rPr>
          <w:noProof/>
        </w:rPr>
        <w:fldChar w:fldCharType="end"/>
      </w:r>
    </w:p>
    <w:p w14:paraId="77ECA017" w14:textId="76BB71E0" w:rsidR="008149A7" w:rsidRDefault="008149A7" w:rsidP="008149A7">
      <w:pPr>
        <w:pStyle w:val="TOC5"/>
        <w:ind w:right="1792"/>
        <w:rPr>
          <w:rFonts w:asciiTheme="minorHAnsi" w:eastAsiaTheme="minorEastAsia" w:hAnsiTheme="minorHAnsi" w:cstheme="minorBidi"/>
          <w:noProof/>
          <w:kern w:val="0"/>
          <w:sz w:val="22"/>
          <w:szCs w:val="22"/>
        </w:rPr>
      </w:pPr>
      <w:r>
        <w:rPr>
          <w:noProof/>
        </w:rPr>
        <w:t>142.245</w:t>
      </w:r>
      <w:r>
        <w:rPr>
          <w:noProof/>
        </w:rPr>
        <w:tab/>
        <w:t>Part 142 operators—person recommended for flight test</w:t>
      </w:r>
      <w:r w:rsidRPr="008149A7">
        <w:rPr>
          <w:noProof/>
        </w:rPr>
        <w:tab/>
      </w:r>
      <w:r w:rsidRPr="008149A7">
        <w:rPr>
          <w:noProof/>
        </w:rPr>
        <w:fldChar w:fldCharType="begin"/>
      </w:r>
      <w:r w:rsidRPr="008149A7">
        <w:rPr>
          <w:noProof/>
        </w:rPr>
        <w:instrText xml:space="preserve"> PAGEREF _Toc525204841 \h </w:instrText>
      </w:r>
      <w:r w:rsidRPr="008149A7">
        <w:rPr>
          <w:noProof/>
        </w:rPr>
      </w:r>
      <w:r w:rsidRPr="008149A7">
        <w:rPr>
          <w:noProof/>
        </w:rPr>
        <w:fldChar w:fldCharType="separate"/>
      </w:r>
      <w:r w:rsidR="000F1A5C">
        <w:rPr>
          <w:noProof/>
        </w:rPr>
        <w:t>131</w:t>
      </w:r>
      <w:r w:rsidRPr="008149A7">
        <w:rPr>
          <w:noProof/>
        </w:rPr>
        <w:fldChar w:fldCharType="end"/>
      </w:r>
    </w:p>
    <w:p w14:paraId="4BC68080"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142.F—Part 142 operators—training management system</w:t>
      </w:r>
      <w:r w:rsidRPr="008149A7">
        <w:rPr>
          <w:b w:val="0"/>
          <w:noProof/>
          <w:sz w:val="18"/>
        </w:rPr>
        <w:tab/>
      </w:r>
      <w:r w:rsidRPr="008149A7">
        <w:rPr>
          <w:b w:val="0"/>
          <w:noProof/>
          <w:sz w:val="18"/>
        </w:rPr>
        <w:fldChar w:fldCharType="begin"/>
      </w:r>
      <w:r w:rsidRPr="008149A7">
        <w:rPr>
          <w:b w:val="0"/>
          <w:noProof/>
          <w:sz w:val="18"/>
        </w:rPr>
        <w:instrText xml:space="preserve"> PAGEREF _Toc525204842 \h </w:instrText>
      </w:r>
      <w:r w:rsidRPr="008149A7">
        <w:rPr>
          <w:b w:val="0"/>
          <w:noProof/>
          <w:sz w:val="18"/>
        </w:rPr>
      </w:r>
      <w:r w:rsidRPr="008149A7">
        <w:rPr>
          <w:b w:val="0"/>
          <w:noProof/>
          <w:sz w:val="18"/>
        </w:rPr>
        <w:fldChar w:fldCharType="separate"/>
      </w:r>
      <w:r w:rsidR="000F1A5C">
        <w:rPr>
          <w:b w:val="0"/>
          <w:noProof/>
          <w:sz w:val="18"/>
        </w:rPr>
        <w:t>132</w:t>
      </w:r>
      <w:r w:rsidRPr="008149A7">
        <w:rPr>
          <w:b w:val="0"/>
          <w:noProof/>
          <w:sz w:val="18"/>
        </w:rPr>
        <w:fldChar w:fldCharType="end"/>
      </w:r>
    </w:p>
    <w:p w14:paraId="193C88CB" w14:textId="4E7A2D88" w:rsidR="008149A7" w:rsidRDefault="008149A7" w:rsidP="008149A7">
      <w:pPr>
        <w:pStyle w:val="TOC5"/>
        <w:ind w:right="1792"/>
        <w:rPr>
          <w:rFonts w:asciiTheme="minorHAnsi" w:eastAsiaTheme="minorEastAsia" w:hAnsiTheme="minorHAnsi" w:cstheme="minorBidi"/>
          <w:noProof/>
          <w:kern w:val="0"/>
          <w:sz w:val="22"/>
          <w:szCs w:val="22"/>
        </w:rPr>
      </w:pPr>
      <w:r>
        <w:rPr>
          <w:noProof/>
        </w:rPr>
        <w:t>142.250</w:t>
      </w:r>
      <w:r>
        <w:rPr>
          <w:noProof/>
        </w:rPr>
        <w:tab/>
        <w:t>Part 142 operators—training management system</w:t>
      </w:r>
      <w:r w:rsidRPr="008149A7">
        <w:rPr>
          <w:noProof/>
        </w:rPr>
        <w:tab/>
      </w:r>
      <w:r w:rsidRPr="008149A7">
        <w:rPr>
          <w:noProof/>
        </w:rPr>
        <w:fldChar w:fldCharType="begin"/>
      </w:r>
      <w:r w:rsidRPr="008149A7">
        <w:rPr>
          <w:noProof/>
        </w:rPr>
        <w:instrText xml:space="preserve"> PAGEREF _Toc525204843 \h </w:instrText>
      </w:r>
      <w:r w:rsidRPr="008149A7">
        <w:rPr>
          <w:noProof/>
        </w:rPr>
      </w:r>
      <w:r w:rsidRPr="008149A7">
        <w:rPr>
          <w:noProof/>
        </w:rPr>
        <w:fldChar w:fldCharType="separate"/>
      </w:r>
      <w:r w:rsidR="000F1A5C">
        <w:rPr>
          <w:noProof/>
        </w:rPr>
        <w:t>132</w:t>
      </w:r>
      <w:r w:rsidRPr="008149A7">
        <w:rPr>
          <w:noProof/>
        </w:rPr>
        <w:fldChar w:fldCharType="end"/>
      </w:r>
    </w:p>
    <w:p w14:paraId="42588280" w14:textId="4816F1CF" w:rsidR="008149A7" w:rsidRDefault="008149A7" w:rsidP="008149A7">
      <w:pPr>
        <w:pStyle w:val="TOC5"/>
        <w:ind w:right="1792"/>
        <w:rPr>
          <w:rFonts w:asciiTheme="minorHAnsi" w:eastAsiaTheme="minorEastAsia" w:hAnsiTheme="minorHAnsi" w:cstheme="minorBidi"/>
          <w:noProof/>
          <w:kern w:val="0"/>
          <w:sz w:val="22"/>
          <w:szCs w:val="22"/>
        </w:rPr>
      </w:pPr>
      <w:r>
        <w:rPr>
          <w:noProof/>
        </w:rPr>
        <w:t>142.255</w:t>
      </w:r>
      <w:r>
        <w:rPr>
          <w:noProof/>
        </w:rPr>
        <w:tab/>
        <w:t>Part 142 operators—training management system requirements</w:t>
      </w:r>
      <w:r w:rsidRPr="008149A7">
        <w:rPr>
          <w:noProof/>
        </w:rPr>
        <w:tab/>
      </w:r>
      <w:r w:rsidRPr="008149A7">
        <w:rPr>
          <w:noProof/>
        </w:rPr>
        <w:fldChar w:fldCharType="begin"/>
      </w:r>
      <w:r w:rsidRPr="008149A7">
        <w:rPr>
          <w:noProof/>
        </w:rPr>
        <w:instrText xml:space="preserve"> PAGEREF _Toc525204844 \h </w:instrText>
      </w:r>
      <w:r w:rsidRPr="008149A7">
        <w:rPr>
          <w:noProof/>
        </w:rPr>
      </w:r>
      <w:r w:rsidRPr="008149A7">
        <w:rPr>
          <w:noProof/>
        </w:rPr>
        <w:fldChar w:fldCharType="separate"/>
      </w:r>
      <w:r w:rsidR="000F1A5C">
        <w:rPr>
          <w:noProof/>
        </w:rPr>
        <w:t>132</w:t>
      </w:r>
      <w:r w:rsidRPr="008149A7">
        <w:rPr>
          <w:noProof/>
        </w:rPr>
        <w:fldChar w:fldCharType="end"/>
      </w:r>
    </w:p>
    <w:p w14:paraId="58934F86"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lastRenderedPageBreak/>
        <w:t>Subpart 142.G—Part 142 operators—safety management system</w:t>
      </w:r>
      <w:r w:rsidRPr="008149A7">
        <w:rPr>
          <w:b w:val="0"/>
          <w:noProof/>
          <w:sz w:val="18"/>
        </w:rPr>
        <w:tab/>
      </w:r>
      <w:r w:rsidRPr="008149A7">
        <w:rPr>
          <w:b w:val="0"/>
          <w:noProof/>
          <w:sz w:val="18"/>
        </w:rPr>
        <w:fldChar w:fldCharType="begin"/>
      </w:r>
      <w:r w:rsidRPr="008149A7">
        <w:rPr>
          <w:b w:val="0"/>
          <w:noProof/>
          <w:sz w:val="18"/>
        </w:rPr>
        <w:instrText xml:space="preserve"> PAGEREF _Toc525204845 \h </w:instrText>
      </w:r>
      <w:r w:rsidRPr="008149A7">
        <w:rPr>
          <w:b w:val="0"/>
          <w:noProof/>
          <w:sz w:val="18"/>
        </w:rPr>
      </w:r>
      <w:r w:rsidRPr="008149A7">
        <w:rPr>
          <w:b w:val="0"/>
          <w:noProof/>
          <w:sz w:val="18"/>
        </w:rPr>
        <w:fldChar w:fldCharType="separate"/>
      </w:r>
      <w:r w:rsidR="000F1A5C">
        <w:rPr>
          <w:b w:val="0"/>
          <w:noProof/>
          <w:sz w:val="18"/>
        </w:rPr>
        <w:t>133</w:t>
      </w:r>
      <w:r w:rsidRPr="008149A7">
        <w:rPr>
          <w:b w:val="0"/>
          <w:noProof/>
          <w:sz w:val="18"/>
        </w:rPr>
        <w:fldChar w:fldCharType="end"/>
      </w:r>
    </w:p>
    <w:p w14:paraId="265EBE85" w14:textId="57F41730" w:rsidR="008149A7" w:rsidRDefault="008149A7" w:rsidP="008149A7">
      <w:pPr>
        <w:pStyle w:val="TOC5"/>
        <w:ind w:right="1792"/>
        <w:rPr>
          <w:rFonts w:asciiTheme="minorHAnsi" w:eastAsiaTheme="minorEastAsia" w:hAnsiTheme="minorHAnsi" w:cstheme="minorBidi"/>
          <w:noProof/>
          <w:kern w:val="0"/>
          <w:sz w:val="22"/>
          <w:szCs w:val="22"/>
        </w:rPr>
      </w:pPr>
      <w:r>
        <w:rPr>
          <w:noProof/>
        </w:rPr>
        <w:t>142.260</w:t>
      </w:r>
      <w:r>
        <w:rPr>
          <w:noProof/>
        </w:rPr>
        <w:tab/>
        <w:t>Part 142 operators—safety management system</w:t>
      </w:r>
      <w:r w:rsidRPr="008149A7">
        <w:rPr>
          <w:noProof/>
        </w:rPr>
        <w:tab/>
      </w:r>
      <w:r w:rsidRPr="008149A7">
        <w:rPr>
          <w:noProof/>
        </w:rPr>
        <w:fldChar w:fldCharType="begin"/>
      </w:r>
      <w:r w:rsidRPr="008149A7">
        <w:rPr>
          <w:noProof/>
        </w:rPr>
        <w:instrText xml:space="preserve"> PAGEREF _Toc525204846 \h </w:instrText>
      </w:r>
      <w:r w:rsidRPr="008149A7">
        <w:rPr>
          <w:noProof/>
        </w:rPr>
      </w:r>
      <w:r w:rsidRPr="008149A7">
        <w:rPr>
          <w:noProof/>
        </w:rPr>
        <w:fldChar w:fldCharType="separate"/>
      </w:r>
      <w:r w:rsidR="000F1A5C">
        <w:rPr>
          <w:noProof/>
        </w:rPr>
        <w:t>133</w:t>
      </w:r>
      <w:r w:rsidRPr="008149A7">
        <w:rPr>
          <w:noProof/>
        </w:rPr>
        <w:fldChar w:fldCharType="end"/>
      </w:r>
    </w:p>
    <w:p w14:paraId="1BBFAAF1" w14:textId="5B31BA78" w:rsidR="008149A7" w:rsidRDefault="008149A7" w:rsidP="008149A7">
      <w:pPr>
        <w:pStyle w:val="TOC5"/>
        <w:ind w:right="1792"/>
        <w:rPr>
          <w:rFonts w:asciiTheme="minorHAnsi" w:eastAsiaTheme="minorEastAsia" w:hAnsiTheme="minorHAnsi" w:cstheme="minorBidi"/>
          <w:noProof/>
          <w:kern w:val="0"/>
          <w:sz w:val="22"/>
          <w:szCs w:val="22"/>
        </w:rPr>
      </w:pPr>
      <w:r>
        <w:rPr>
          <w:noProof/>
        </w:rPr>
        <w:t>142.265</w:t>
      </w:r>
      <w:r>
        <w:rPr>
          <w:noProof/>
        </w:rPr>
        <w:tab/>
        <w:t>Part 142 operators—safety management system requirements</w:t>
      </w:r>
      <w:r w:rsidRPr="008149A7">
        <w:rPr>
          <w:noProof/>
        </w:rPr>
        <w:tab/>
      </w:r>
      <w:r w:rsidRPr="008149A7">
        <w:rPr>
          <w:noProof/>
        </w:rPr>
        <w:fldChar w:fldCharType="begin"/>
      </w:r>
      <w:r w:rsidRPr="008149A7">
        <w:rPr>
          <w:noProof/>
        </w:rPr>
        <w:instrText xml:space="preserve"> PAGEREF _Toc525204847 \h </w:instrText>
      </w:r>
      <w:r w:rsidRPr="008149A7">
        <w:rPr>
          <w:noProof/>
        </w:rPr>
      </w:r>
      <w:r w:rsidRPr="008149A7">
        <w:rPr>
          <w:noProof/>
        </w:rPr>
        <w:fldChar w:fldCharType="separate"/>
      </w:r>
      <w:r w:rsidR="000F1A5C">
        <w:rPr>
          <w:noProof/>
        </w:rPr>
        <w:t>133</w:t>
      </w:r>
      <w:r w:rsidRPr="008149A7">
        <w:rPr>
          <w:noProof/>
        </w:rPr>
        <w:fldChar w:fldCharType="end"/>
      </w:r>
    </w:p>
    <w:p w14:paraId="230DA2F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142.H—Part 142 operators—quality assurance management system</w:t>
      </w:r>
      <w:r w:rsidRPr="008149A7">
        <w:rPr>
          <w:b w:val="0"/>
          <w:noProof/>
          <w:sz w:val="18"/>
        </w:rPr>
        <w:tab/>
      </w:r>
      <w:r w:rsidRPr="008149A7">
        <w:rPr>
          <w:b w:val="0"/>
          <w:noProof/>
          <w:sz w:val="18"/>
        </w:rPr>
        <w:fldChar w:fldCharType="begin"/>
      </w:r>
      <w:r w:rsidRPr="008149A7">
        <w:rPr>
          <w:b w:val="0"/>
          <w:noProof/>
          <w:sz w:val="18"/>
        </w:rPr>
        <w:instrText xml:space="preserve"> PAGEREF _Toc525204848 \h </w:instrText>
      </w:r>
      <w:r w:rsidRPr="008149A7">
        <w:rPr>
          <w:b w:val="0"/>
          <w:noProof/>
          <w:sz w:val="18"/>
        </w:rPr>
      </w:r>
      <w:r w:rsidRPr="008149A7">
        <w:rPr>
          <w:b w:val="0"/>
          <w:noProof/>
          <w:sz w:val="18"/>
        </w:rPr>
        <w:fldChar w:fldCharType="separate"/>
      </w:r>
      <w:r w:rsidR="000F1A5C">
        <w:rPr>
          <w:b w:val="0"/>
          <w:noProof/>
          <w:sz w:val="18"/>
        </w:rPr>
        <w:t>136</w:t>
      </w:r>
      <w:r w:rsidRPr="008149A7">
        <w:rPr>
          <w:b w:val="0"/>
          <w:noProof/>
          <w:sz w:val="18"/>
        </w:rPr>
        <w:fldChar w:fldCharType="end"/>
      </w:r>
    </w:p>
    <w:p w14:paraId="5D3289AB" w14:textId="1EED0344" w:rsidR="008149A7" w:rsidRDefault="008149A7" w:rsidP="008149A7">
      <w:pPr>
        <w:pStyle w:val="TOC5"/>
        <w:ind w:right="1792"/>
        <w:rPr>
          <w:rFonts w:asciiTheme="minorHAnsi" w:eastAsiaTheme="minorEastAsia" w:hAnsiTheme="minorHAnsi" w:cstheme="minorBidi"/>
          <w:noProof/>
          <w:kern w:val="0"/>
          <w:sz w:val="22"/>
          <w:szCs w:val="22"/>
        </w:rPr>
      </w:pPr>
      <w:r>
        <w:rPr>
          <w:noProof/>
        </w:rPr>
        <w:t>142.270</w:t>
      </w:r>
      <w:r>
        <w:rPr>
          <w:noProof/>
        </w:rPr>
        <w:tab/>
        <w:t>Part 142 operators—quality assurance management system</w:t>
      </w:r>
      <w:r w:rsidRPr="008149A7">
        <w:rPr>
          <w:noProof/>
        </w:rPr>
        <w:tab/>
      </w:r>
      <w:r w:rsidRPr="008149A7">
        <w:rPr>
          <w:noProof/>
        </w:rPr>
        <w:fldChar w:fldCharType="begin"/>
      </w:r>
      <w:r w:rsidRPr="008149A7">
        <w:rPr>
          <w:noProof/>
        </w:rPr>
        <w:instrText xml:space="preserve"> PAGEREF _Toc525204849 \h </w:instrText>
      </w:r>
      <w:r w:rsidRPr="008149A7">
        <w:rPr>
          <w:noProof/>
        </w:rPr>
      </w:r>
      <w:r w:rsidRPr="008149A7">
        <w:rPr>
          <w:noProof/>
        </w:rPr>
        <w:fldChar w:fldCharType="separate"/>
      </w:r>
      <w:r w:rsidR="000F1A5C">
        <w:rPr>
          <w:noProof/>
        </w:rPr>
        <w:t>136</w:t>
      </w:r>
      <w:r w:rsidRPr="008149A7">
        <w:rPr>
          <w:noProof/>
        </w:rPr>
        <w:fldChar w:fldCharType="end"/>
      </w:r>
    </w:p>
    <w:p w14:paraId="76D84314" w14:textId="5B9BA213" w:rsidR="008149A7" w:rsidRDefault="008149A7" w:rsidP="008149A7">
      <w:pPr>
        <w:pStyle w:val="TOC5"/>
        <w:ind w:right="1792"/>
        <w:rPr>
          <w:rFonts w:asciiTheme="minorHAnsi" w:eastAsiaTheme="minorEastAsia" w:hAnsiTheme="minorHAnsi" w:cstheme="minorBidi"/>
          <w:noProof/>
          <w:kern w:val="0"/>
          <w:sz w:val="22"/>
          <w:szCs w:val="22"/>
        </w:rPr>
      </w:pPr>
      <w:r>
        <w:rPr>
          <w:noProof/>
        </w:rPr>
        <w:t>142.275</w:t>
      </w:r>
      <w:r>
        <w:rPr>
          <w:noProof/>
        </w:rPr>
        <w:tab/>
        <w:t>Part 142 operators—quality assurance management system requirements</w:t>
      </w:r>
      <w:r w:rsidRPr="008149A7">
        <w:rPr>
          <w:noProof/>
        </w:rPr>
        <w:tab/>
      </w:r>
      <w:r w:rsidRPr="008149A7">
        <w:rPr>
          <w:noProof/>
        </w:rPr>
        <w:fldChar w:fldCharType="begin"/>
      </w:r>
      <w:r w:rsidRPr="008149A7">
        <w:rPr>
          <w:noProof/>
        </w:rPr>
        <w:instrText xml:space="preserve"> PAGEREF _Toc525204850 \h </w:instrText>
      </w:r>
      <w:r w:rsidRPr="008149A7">
        <w:rPr>
          <w:noProof/>
        </w:rPr>
      </w:r>
      <w:r w:rsidRPr="008149A7">
        <w:rPr>
          <w:noProof/>
        </w:rPr>
        <w:fldChar w:fldCharType="separate"/>
      </w:r>
      <w:r w:rsidR="000F1A5C">
        <w:rPr>
          <w:noProof/>
        </w:rPr>
        <w:t>136</w:t>
      </w:r>
      <w:r w:rsidRPr="008149A7">
        <w:rPr>
          <w:noProof/>
        </w:rPr>
        <w:fldChar w:fldCharType="end"/>
      </w:r>
    </w:p>
    <w:p w14:paraId="61924DE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142.I—Part 142 operators—personnel fatigue management</w:t>
      </w:r>
      <w:r w:rsidRPr="008149A7">
        <w:rPr>
          <w:b w:val="0"/>
          <w:noProof/>
          <w:sz w:val="18"/>
        </w:rPr>
        <w:tab/>
      </w:r>
      <w:r w:rsidRPr="008149A7">
        <w:rPr>
          <w:b w:val="0"/>
          <w:noProof/>
          <w:sz w:val="18"/>
        </w:rPr>
        <w:fldChar w:fldCharType="begin"/>
      </w:r>
      <w:r w:rsidRPr="008149A7">
        <w:rPr>
          <w:b w:val="0"/>
          <w:noProof/>
          <w:sz w:val="18"/>
        </w:rPr>
        <w:instrText xml:space="preserve"> PAGEREF _Toc525204851 \h </w:instrText>
      </w:r>
      <w:r w:rsidRPr="008149A7">
        <w:rPr>
          <w:b w:val="0"/>
          <w:noProof/>
          <w:sz w:val="18"/>
        </w:rPr>
      </w:r>
      <w:r w:rsidRPr="008149A7">
        <w:rPr>
          <w:b w:val="0"/>
          <w:noProof/>
          <w:sz w:val="18"/>
        </w:rPr>
        <w:fldChar w:fldCharType="separate"/>
      </w:r>
      <w:r w:rsidR="000F1A5C">
        <w:rPr>
          <w:b w:val="0"/>
          <w:noProof/>
          <w:sz w:val="18"/>
        </w:rPr>
        <w:t>137</w:t>
      </w:r>
      <w:r w:rsidRPr="008149A7">
        <w:rPr>
          <w:b w:val="0"/>
          <w:noProof/>
          <w:sz w:val="18"/>
        </w:rPr>
        <w:fldChar w:fldCharType="end"/>
      </w:r>
    </w:p>
    <w:p w14:paraId="44C45A15"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142.J—Part 142 operators—internal training and checking</w:t>
      </w:r>
      <w:r w:rsidRPr="008149A7">
        <w:rPr>
          <w:b w:val="0"/>
          <w:noProof/>
          <w:sz w:val="18"/>
        </w:rPr>
        <w:tab/>
      </w:r>
      <w:r w:rsidRPr="008149A7">
        <w:rPr>
          <w:b w:val="0"/>
          <w:noProof/>
          <w:sz w:val="18"/>
        </w:rPr>
        <w:fldChar w:fldCharType="begin"/>
      </w:r>
      <w:r w:rsidRPr="008149A7">
        <w:rPr>
          <w:b w:val="0"/>
          <w:noProof/>
          <w:sz w:val="18"/>
        </w:rPr>
        <w:instrText xml:space="preserve"> PAGEREF _Toc525204852 \h </w:instrText>
      </w:r>
      <w:r w:rsidRPr="008149A7">
        <w:rPr>
          <w:b w:val="0"/>
          <w:noProof/>
          <w:sz w:val="18"/>
        </w:rPr>
      </w:r>
      <w:r w:rsidRPr="008149A7">
        <w:rPr>
          <w:b w:val="0"/>
          <w:noProof/>
          <w:sz w:val="18"/>
        </w:rPr>
        <w:fldChar w:fldCharType="separate"/>
      </w:r>
      <w:r w:rsidR="000F1A5C">
        <w:rPr>
          <w:b w:val="0"/>
          <w:noProof/>
          <w:sz w:val="18"/>
        </w:rPr>
        <w:t>138</w:t>
      </w:r>
      <w:r w:rsidRPr="008149A7">
        <w:rPr>
          <w:b w:val="0"/>
          <w:noProof/>
          <w:sz w:val="18"/>
        </w:rPr>
        <w:fldChar w:fldCharType="end"/>
      </w:r>
    </w:p>
    <w:p w14:paraId="3BC0C16E" w14:textId="79E39ADA" w:rsidR="008149A7" w:rsidRDefault="008149A7" w:rsidP="008149A7">
      <w:pPr>
        <w:pStyle w:val="TOC5"/>
        <w:ind w:right="1792"/>
        <w:rPr>
          <w:rFonts w:asciiTheme="minorHAnsi" w:eastAsiaTheme="minorEastAsia" w:hAnsiTheme="minorHAnsi" w:cstheme="minorBidi"/>
          <w:noProof/>
          <w:kern w:val="0"/>
          <w:sz w:val="22"/>
          <w:szCs w:val="22"/>
        </w:rPr>
      </w:pPr>
      <w:r>
        <w:rPr>
          <w:noProof/>
        </w:rPr>
        <w:t>142.310</w:t>
      </w:r>
      <w:r>
        <w:rPr>
          <w:noProof/>
        </w:rPr>
        <w:tab/>
        <w:t>Part 142 operators—internal training and checking system</w:t>
      </w:r>
      <w:r w:rsidRPr="008149A7">
        <w:rPr>
          <w:noProof/>
        </w:rPr>
        <w:tab/>
      </w:r>
      <w:r w:rsidRPr="008149A7">
        <w:rPr>
          <w:noProof/>
        </w:rPr>
        <w:fldChar w:fldCharType="begin"/>
      </w:r>
      <w:r w:rsidRPr="008149A7">
        <w:rPr>
          <w:noProof/>
        </w:rPr>
        <w:instrText xml:space="preserve"> PAGEREF _Toc525204853 \h </w:instrText>
      </w:r>
      <w:r w:rsidRPr="008149A7">
        <w:rPr>
          <w:noProof/>
        </w:rPr>
      </w:r>
      <w:r w:rsidRPr="008149A7">
        <w:rPr>
          <w:noProof/>
        </w:rPr>
        <w:fldChar w:fldCharType="separate"/>
      </w:r>
      <w:r w:rsidR="000F1A5C">
        <w:rPr>
          <w:noProof/>
        </w:rPr>
        <w:t>138</w:t>
      </w:r>
      <w:r w:rsidRPr="008149A7">
        <w:rPr>
          <w:noProof/>
        </w:rPr>
        <w:fldChar w:fldCharType="end"/>
      </w:r>
    </w:p>
    <w:p w14:paraId="6CC95EB7" w14:textId="62087FFE" w:rsidR="008149A7" w:rsidRDefault="008149A7" w:rsidP="008149A7">
      <w:pPr>
        <w:pStyle w:val="TOC5"/>
        <w:ind w:right="1792"/>
        <w:rPr>
          <w:rFonts w:asciiTheme="minorHAnsi" w:eastAsiaTheme="minorEastAsia" w:hAnsiTheme="minorHAnsi" w:cstheme="minorBidi"/>
          <w:noProof/>
          <w:kern w:val="0"/>
          <w:sz w:val="22"/>
          <w:szCs w:val="22"/>
        </w:rPr>
      </w:pPr>
      <w:r>
        <w:rPr>
          <w:noProof/>
        </w:rPr>
        <w:t>142.315</w:t>
      </w:r>
      <w:r>
        <w:rPr>
          <w:noProof/>
        </w:rPr>
        <w:tab/>
        <w:t>Part 142 operators—internal training and checking system requirements</w:t>
      </w:r>
      <w:r w:rsidRPr="008149A7">
        <w:rPr>
          <w:noProof/>
        </w:rPr>
        <w:tab/>
      </w:r>
      <w:r w:rsidRPr="008149A7">
        <w:rPr>
          <w:noProof/>
        </w:rPr>
        <w:fldChar w:fldCharType="begin"/>
      </w:r>
      <w:r w:rsidRPr="008149A7">
        <w:rPr>
          <w:noProof/>
        </w:rPr>
        <w:instrText xml:space="preserve"> PAGEREF _Toc525204854 \h </w:instrText>
      </w:r>
      <w:r w:rsidRPr="008149A7">
        <w:rPr>
          <w:noProof/>
        </w:rPr>
      </w:r>
      <w:r w:rsidRPr="008149A7">
        <w:rPr>
          <w:noProof/>
        </w:rPr>
        <w:fldChar w:fldCharType="separate"/>
      </w:r>
      <w:r w:rsidR="000F1A5C">
        <w:rPr>
          <w:noProof/>
        </w:rPr>
        <w:t>138</w:t>
      </w:r>
      <w:r w:rsidRPr="008149A7">
        <w:rPr>
          <w:noProof/>
        </w:rPr>
        <w:fldChar w:fldCharType="end"/>
      </w:r>
    </w:p>
    <w:p w14:paraId="044396CF" w14:textId="0E1C1C49" w:rsidR="008149A7" w:rsidRDefault="008149A7" w:rsidP="008149A7">
      <w:pPr>
        <w:pStyle w:val="TOC5"/>
        <w:ind w:right="1792"/>
        <w:rPr>
          <w:rFonts w:asciiTheme="minorHAnsi" w:eastAsiaTheme="minorEastAsia" w:hAnsiTheme="minorHAnsi" w:cstheme="minorBidi"/>
          <w:noProof/>
          <w:kern w:val="0"/>
          <w:sz w:val="22"/>
          <w:szCs w:val="22"/>
        </w:rPr>
      </w:pPr>
      <w:r>
        <w:rPr>
          <w:noProof/>
        </w:rPr>
        <w:t>142.320</w:t>
      </w:r>
      <w:r>
        <w:rPr>
          <w:noProof/>
        </w:rPr>
        <w:tab/>
        <w:t>Part 142 operators—proficiency of instructors</w:t>
      </w:r>
      <w:r w:rsidRPr="008149A7">
        <w:rPr>
          <w:noProof/>
        </w:rPr>
        <w:tab/>
      </w:r>
      <w:r w:rsidRPr="008149A7">
        <w:rPr>
          <w:noProof/>
        </w:rPr>
        <w:fldChar w:fldCharType="begin"/>
      </w:r>
      <w:r w:rsidRPr="008149A7">
        <w:rPr>
          <w:noProof/>
        </w:rPr>
        <w:instrText xml:space="preserve"> PAGEREF _Toc525204855 \h </w:instrText>
      </w:r>
      <w:r w:rsidRPr="008149A7">
        <w:rPr>
          <w:noProof/>
        </w:rPr>
      </w:r>
      <w:r w:rsidRPr="008149A7">
        <w:rPr>
          <w:noProof/>
        </w:rPr>
        <w:fldChar w:fldCharType="separate"/>
      </w:r>
      <w:r w:rsidR="000F1A5C">
        <w:rPr>
          <w:noProof/>
        </w:rPr>
        <w:t>139</w:t>
      </w:r>
      <w:r w:rsidRPr="008149A7">
        <w:rPr>
          <w:noProof/>
        </w:rPr>
        <w:fldChar w:fldCharType="end"/>
      </w:r>
    </w:p>
    <w:p w14:paraId="2FFD2E22" w14:textId="2BBF5212" w:rsidR="008149A7" w:rsidRDefault="008149A7" w:rsidP="008149A7">
      <w:pPr>
        <w:pStyle w:val="TOC5"/>
        <w:ind w:right="1792"/>
        <w:rPr>
          <w:rFonts w:asciiTheme="minorHAnsi" w:eastAsiaTheme="minorEastAsia" w:hAnsiTheme="minorHAnsi" w:cstheme="minorBidi"/>
          <w:noProof/>
          <w:kern w:val="0"/>
          <w:sz w:val="22"/>
          <w:szCs w:val="22"/>
        </w:rPr>
      </w:pPr>
      <w:r>
        <w:rPr>
          <w:noProof/>
        </w:rPr>
        <w:t>142.325</w:t>
      </w:r>
      <w:r>
        <w:rPr>
          <w:noProof/>
        </w:rPr>
        <w:tab/>
        <w:t>Part 142 operators—holding valid standardisation and proficiency check for operator</w:t>
      </w:r>
      <w:r w:rsidRPr="008149A7">
        <w:rPr>
          <w:noProof/>
        </w:rPr>
        <w:tab/>
      </w:r>
      <w:r w:rsidRPr="008149A7">
        <w:rPr>
          <w:noProof/>
        </w:rPr>
        <w:fldChar w:fldCharType="begin"/>
      </w:r>
      <w:r w:rsidRPr="008149A7">
        <w:rPr>
          <w:noProof/>
        </w:rPr>
        <w:instrText xml:space="preserve"> PAGEREF _Toc525204856 \h </w:instrText>
      </w:r>
      <w:r w:rsidRPr="008149A7">
        <w:rPr>
          <w:noProof/>
        </w:rPr>
      </w:r>
      <w:r w:rsidRPr="008149A7">
        <w:rPr>
          <w:noProof/>
        </w:rPr>
        <w:fldChar w:fldCharType="separate"/>
      </w:r>
      <w:r w:rsidR="000F1A5C">
        <w:rPr>
          <w:noProof/>
        </w:rPr>
        <w:t>139</w:t>
      </w:r>
      <w:r w:rsidRPr="008149A7">
        <w:rPr>
          <w:noProof/>
        </w:rPr>
        <w:fldChar w:fldCharType="end"/>
      </w:r>
    </w:p>
    <w:p w14:paraId="1EDFAB44" w14:textId="04AF5FE6" w:rsidR="008149A7" w:rsidRDefault="008149A7" w:rsidP="008149A7">
      <w:pPr>
        <w:pStyle w:val="TOC5"/>
        <w:ind w:right="1792"/>
        <w:rPr>
          <w:rFonts w:asciiTheme="minorHAnsi" w:eastAsiaTheme="minorEastAsia" w:hAnsiTheme="minorHAnsi" w:cstheme="minorBidi"/>
          <w:noProof/>
          <w:kern w:val="0"/>
          <w:sz w:val="22"/>
          <w:szCs w:val="22"/>
        </w:rPr>
      </w:pPr>
      <w:r>
        <w:rPr>
          <w:noProof/>
        </w:rPr>
        <w:t>142.330</w:t>
      </w:r>
      <w:r>
        <w:rPr>
          <w:noProof/>
        </w:rPr>
        <w:tab/>
        <w:t>Part 142 operators—standardisation and proficiency check requirements</w:t>
      </w:r>
      <w:r w:rsidRPr="008149A7">
        <w:rPr>
          <w:noProof/>
        </w:rPr>
        <w:tab/>
      </w:r>
      <w:r w:rsidRPr="008149A7">
        <w:rPr>
          <w:noProof/>
        </w:rPr>
        <w:fldChar w:fldCharType="begin"/>
      </w:r>
      <w:r w:rsidRPr="008149A7">
        <w:rPr>
          <w:noProof/>
        </w:rPr>
        <w:instrText xml:space="preserve"> PAGEREF _Toc525204857 \h </w:instrText>
      </w:r>
      <w:r w:rsidRPr="008149A7">
        <w:rPr>
          <w:noProof/>
        </w:rPr>
      </w:r>
      <w:r w:rsidRPr="008149A7">
        <w:rPr>
          <w:noProof/>
        </w:rPr>
        <w:fldChar w:fldCharType="separate"/>
      </w:r>
      <w:r w:rsidR="000F1A5C">
        <w:rPr>
          <w:noProof/>
        </w:rPr>
        <w:t>140</w:t>
      </w:r>
      <w:r w:rsidRPr="008149A7">
        <w:rPr>
          <w:noProof/>
        </w:rPr>
        <w:fldChar w:fldCharType="end"/>
      </w:r>
    </w:p>
    <w:p w14:paraId="05BA0C2D" w14:textId="0230C88D" w:rsidR="008149A7" w:rsidRDefault="008149A7" w:rsidP="008149A7">
      <w:pPr>
        <w:pStyle w:val="TOC5"/>
        <w:ind w:right="1792"/>
        <w:rPr>
          <w:rFonts w:asciiTheme="minorHAnsi" w:eastAsiaTheme="minorEastAsia" w:hAnsiTheme="minorHAnsi" w:cstheme="minorBidi"/>
          <w:noProof/>
          <w:kern w:val="0"/>
          <w:sz w:val="22"/>
          <w:szCs w:val="22"/>
        </w:rPr>
      </w:pPr>
      <w:r>
        <w:rPr>
          <w:noProof/>
        </w:rPr>
        <w:t>142.335</w:t>
      </w:r>
      <w:r>
        <w:rPr>
          <w:noProof/>
        </w:rPr>
        <w:tab/>
        <w:t>Part 142 operators—instructors and examiners—training in human factors principles and non</w:t>
      </w:r>
      <w:r>
        <w:rPr>
          <w:noProof/>
        </w:rPr>
        <w:noBreakHyphen/>
        <w:t>technical skills</w:t>
      </w:r>
      <w:r w:rsidRPr="008149A7">
        <w:rPr>
          <w:noProof/>
        </w:rPr>
        <w:tab/>
      </w:r>
      <w:r w:rsidRPr="008149A7">
        <w:rPr>
          <w:noProof/>
        </w:rPr>
        <w:fldChar w:fldCharType="begin"/>
      </w:r>
      <w:r w:rsidRPr="008149A7">
        <w:rPr>
          <w:noProof/>
        </w:rPr>
        <w:instrText xml:space="preserve"> PAGEREF _Toc525204858 \h </w:instrText>
      </w:r>
      <w:r w:rsidRPr="008149A7">
        <w:rPr>
          <w:noProof/>
        </w:rPr>
      </w:r>
      <w:r w:rsidRPr="008149A7">
        <w:rPr>
          <w:noProof/>
        </w:rPr>
        <w:fldChar w:fldCharType="separate"/>
      </w:r>
      <w:r w:rsidR="000F1A5C">
        <w:rPr>
          <w:noProof/>
        </w:rPr>
        <w:t>140</w:t>
      </w:r>
      <w:r w:rsidRPr="008149A7">
        <w:rPr>
          <w:noProof/>
        </w:rPr>
        <w:fldChar w:fldCharType="end"/>
      </w:r>
    </w:p>
    <w:p w14:paraId="4D71BDD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142.K—Part 142 operators—expositions</w:t>
      </w:r>
      <w:r w:rsidRPr="008149A7">
        <w:rPr>
          <w:b w:val="0"/>
          <w:noProof/>
          <w:sz w:val="18"/>
        </w:rPr>
        <w:tab/>
      </w:r>
      <w:r w:rsidRPr="008149A7">
        <w:rPr>
          <w:b w:val="0"/>
          <w:noProof/>
          <w:sz w:val="18"/>
        </w:rPr>
        <w:fldChar w:fldCharType="begin"/>
      </w:r>
      <w:r w:rsidRPr="008149A7">
        <w:rPr>
          <w:b w:val="0"/>
          <w:noProof/>
          <w:sz w:val="18"/>
        </w:rPr>
        <w:instrText xml:space="preserve"> PAGEREF _Toc525204859 \h </w:instrText>
      </w:r>
      <w:r w:rsidRPr="008149A7">
        <w:rPr>
          <w:b w:val="0"/>
          <w:noProof/>
          <w:sz w:val="18"/>
        </w:rPr>
      </w:r>
      <w:r w:rsidRPr="008149A7">
        <w:rPr>
          <w:b w:val="0"/>
          <w:noProof/>
          <w:sz w:val="18"/>
        </w:rPr>
        <w:fldChar w:fldCharType="separate"/>
      </w:r>
      <w:r w:rsidR="000F1A5C">
        <w:rPr>
          <w:b w:val="0"/>
          <w:noProof/>
          <w:sz w:val="18"/>
        </w:rPr>
        <w:t>141</w:t>
      </w:r>
      <w:r w:rsidRPr="008149A7">
        <w:rPr>
          <w:b w:val="0"/>
          <w:noProof/>
          <w:sz w:val="18"/>
        </w:rPr>
        <w:fldChar w:fldCharType="end"/>
      </w:r>
    </w:p>
    <w:p w14:paraId="1F8DA4DF" w14:textId="6D830BDC" w:rsidR="008149A7" w:rsidRDefault="008149A7" w:rsidP="008149A7">
      <w:pPr>
        <w:pStyle w:val="TOC5"/>
        <w:ind w:right="1792"/>
        <w:rPr>
          <w:rFonts w:asciiTheme="minorHAnsi" w:eastAsiaTheme="minorEastAsia" w:hAnsiTheme="minorHAnsi" w:cstheme="minorBidi"/>
          <w:noProof/>
          <w:kern w:val="0"/>
          <w:sz w:val="22"/>
          <w:szCs w:val="22"/>
        </w:rPr>
      </w:pPr>
      <w:r>
        <w:rPr>
          <w:noProof/>
        </w:rPr>
        <w:t>142.340</w:t>
      </w:r>
      <w:r>
        <w:rPr>
          <w:noProof/>
        </w:rPr>
        <w:tab/>
        <w:t>Part 142 operators—content of exposition</w:t>
      </w:r>
      <w:r w:rsidRPr="008149A7">
        <w:rPr>
          <w:noProof/>
        </w:rPr>
        <w:tab/>
      </w:r>
      <w:r w:rsidRPr="008149A7">
        <w:rPr>
          <w:noProof/>
        </w:rPr>
        <w:fldChar w:fldCharType="begin"/>
      </w:r>
      <w:r w:rsidRPr="008149A7">
        <w:rPr>
          <w:noProof/>
        </w:rPr>
        <w:instrText xml:space="preserve"> PAGEREF _Toc525204860 \h </w:instrText>
      </w:r>
      <w:r w:rsidRPr="008149A7">
        <w:rPr>
          <w:noProof/>
        </w:rPr>
      </w:r>
      <w:r w:rsidRPr="008149A7">
        <w:rPr>
          <w:noProof/>
        </w:rPr>
        <w:fldChar w:fldCharType="separate"/>
      </w:r>
      <w:r w:rsidR="000F1A5C">
        <w:rPr>
          <w:noProof/>
        </w:rPr>
        <w:t>141</w:t>
      </w:r>
      <w:r w:rsidRPr="008149A7">
        <w:rPr>
          <w:noProof/>
        </w:rPr>
        <w:fldChar w:fldCharType="end"/>
      </w:r>
    </w:p>
    <w:p w14:paraId="17FAD3D5" w14:textId="38AF30D0" w:rsidR="008149A7" w:rsidRDefault="008149A7" w:rsidP="008149A7">
      <w:pPr>
        <w:pStyle w:val="TOC5"/>
        <w:ind w:right="1792"/>
        <w:rPr>
          <w:rFonts w:asciiTheme="minorHAnsi" w:eastAsiaTheme="minorEastAsia" w:hAnsiTheme="minorHAnsi" w:cstheme="minorBidi"/>
          <w:noProof/>
          <w:kern w:val="0"/>
          <w:sz w:val="22"/>
          <w:szCs w:val="22"/>
        </w:rPr>
      </w:pPr>
      <w:r>
        <w:rPr>
          <w:noProof/>
        </w:rPr>
        <w:t>142.345</w:t>
      </w:r>
      <w:r>
        <w:rPr>
          <w:noProof/>
        </w:rPr>
        <w:tab/>
        <w:t>Part 142 operators—compliance with exposition by operator</w:t>
      </w:r>
      <w:r w:rsidRPr="008149A7">
        <w:rPr>
          <w:noProof/>
        </w:rPr>
        <w:tab/>
      </w:r>
      <w:r w:rsidRPr="008149A7">
        <w:rPr>
          <w:noProof/>
        </w:rPr>
        <w:fldChar w:fldCharType="begin"/>
      </w:r>
      <w:r w:rsidRPr="008149A7">
        <w:rPr>
          <w:noProof/>
        </w:rPr>
        <w:instrText xml:space="preserve"> PAGEREF _Toc525204861 \h </w:instrText>
      </w:r>
      <w:r w:rsidRPr="008149A7">
        <w:rPr>
          <w:noProof/>
        </w:rPr>
      </w:r>
      <w:r w:rsidRPr="008149A7">
        <w:rPr>
          <w:noProof/>
        </w:rPr>
        <w:fldChar w:fldCharType="separate"/>
      </w:r>
      <w:r w:rsidR="000F1A5C">
        <w:rPr>
          <w:noProof/>
        </w:rPr>
        <w:t>143</w:t>
      </w:r>
      <w:r w:rsidRPr="008149A7">
        <w:rPr>
          <w:noProof/>
        </w:rPr>
        <w:fldChar w:fldCharType="end"/>
      </w:r>
    </w:p>
    <w:p w14:paraId="0C9D5D89" w14:textId="2A70269E" w:rsidR="008149A7" w:rsidRDefault="008149A7" w:rsidP="008149A7">
      <w:pPr>
        <w:pStyle w:val="TOC5"/>
        <w:ind w:right="1792"/>
        <w:rPr>
          <w:rFonts w:asciiTheme="minorHAnsi" w:eastAsiaTheme="minorEastAsia" w:hAnsiTheme="minorHAnsi" w:cstheme="minorBidi"/>
          <w:noProof/>
          <w:kern w:val="0"/>
          <w:sz w:val="22"/>
          <w:szCs w:val="22"/>
        </w:rPr>
      </w:pPr>
      <w:r>
        <w:rPr>
          <w:noProof/>
        </w:rPr>
        <w:t>142.350</w:t>
      </w:r>
      <w:r>
        <w:rPr>
          <w:noProof/>
        </w:rPr>
        <w:tab/>
        <w:t>Part 142 operators—providing personnel with exposition</w:t>
      </w:r>
      <w:r w:rsidRPr="008149A7">
        <w:rPr>
          <w:noProof/>
        </w:rPr>
        <w:tab/>
      </w:r>
      <w:r w:rsidRPr="008149A7">
        <w:rPr>
          <w:noProof/>
        </w:rPr>
        <w:fldChar w:fldCharType="begin"/>
      </w:r>
      <w:r w:rsidRPr="008149A7">
        <w:rPr>
          <w:noProof/>
        </w:rPr>
        <w:instrText xml:space="preserve"> PAGEREF _Toc525204862 \h </w:instrText>
      </w:r>
      <w:r w:rsidRPr="008149A7">
        <w:rPr>
          <w:noProof/>
        </w:rPr>
      </w:r>
      <w:r w:rsidRPr="008149A7">
        <w:rPr>
          <w:noProof/>
        </w:rPr>
        <w:fldChar w:fldCharType="separate"/>
      </w:r>
      <w:r w:rsidR="000F1A5C">
        <w:rPr>
          <w:noProof/>
        </w:rPr>
        <w:t>144</w:t>
      </w:r>
      <w:r w:rsidRPr="008149A7">
        <w:rPr>
          <w:noProof/>
        </w:rPr>
        <w:fldChar w:fldCharType="end"/>
      </w:r>
    </w:p>
    <w:p w14:paraId="0C1A0B5E"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142.L—Part 142 operators—logs and records</w:t>
      </w:r>
      <w:r w:rsidRPr="008149A7">
        <w:rPr>
          <w:b w:val="0"/>
          <w:noProof/>
          <w:sz w:val="18"/>
        </w:rPr>
        <w:tab/>
      </w:r>
      <w:r w:rsidRPr="008149A7">
        <w:rPr>
          <w:b w:val="0"/>
          <w:noProof/>
          <w:sz w:val="18"/>
        </w:rPr>
        <w:fldChar w:fldCharType="begin"/>
      </w:r>
      <w:r w:rsidRPr="008149A7">
        <w:rPr>
          <w:b w:val="0"/>
          <w:noProof/>
          <w:sz w:val="18"/>
        </w:rPr>
        <w:instrText xml:space="preserve"> PAGEREF _Toc525204863 \h </w:instrText>
      </w:r>
      <w:r w:rsidRPr="008149A7">
        <w:rPr>
          <w:b w:val="0"/>
          <w:noProof/>
          <w:sz w:val="18"/>
        </w:rPr>
      </w:r>
      <w:r w:rsidRPr="008149A7">
        <w:rPr>
          <w:b w:val="0"/>
          <w:noProof/>
          <w:sz w:val="18"/>
        </w:rPr>
        <w:fldChar w:fldCharType="separate"/>
      </w:r>
      <w:r w:rsidR="000F1A5C">
        <w:rPr>
          <w:b w:val="0"/>
          <w:noProof/>
          <w:sz w:val="18"/>
        </w:rPr>
        <w:t>145</w:t>
      </w:r>
      <w:r w:rsidRPr="008149A7">
        <w:rPr>
          <w:b w:val="0"/>
          <w:noProof/>
          <w:sz w:val="18"/>
        </w:rPr>
        <w:fldChar w:fldCharType="end"/>
      </w:r>
    </w:p>
    <w:p w14:paraId="5E32CA45" w14:textId="5A0E0784" w:rsidR="008149A7" w:rsidRDefault="008149A7" w:rsidP="008149A7">
      <w:pPr>
        <w:pStyle w:val="TOC5"/>
        <w:ind w:right="1792"/>
        <w:rPr>
          <w:rFonts w:asciiTheme="minorHAnsi" w:eastAsiaTheme="minorEastAsia" w:hAnsiTheme="minorHAnsi" w:cstheme="minorBidi"/>
          <w:noProof/>
          <w:kern w:val="0"/>
          <w:sz w:val="22"/>
          <w:szCs w:val="22"/>
        </w:rPr>
      </w:pPr>
      <w:r>
        <w:rPr>
          <w:noProof/>
        </w:rPr>
        <w:t>142.355</w:t>
      </w:r>
      <w:r>
        <w:rPr>
          <w:noProof/>
        </w:rPr>
        <w:tab/>
        <w:t>Part 142 operators—making and keeping records</w:t>
      </w:r>
      <w:r w:rsidRPr="008149A7">
        <w:rPr>
          <w:noProof/>
        </w:rPr>
        <w:tab/>
      </w:r>
      <w:r w:rsidRPr="008149A7">
        <w:rPr>
          <w:noProof/>
        </w:rPr>
        <w:fldChar w:fldCharType="begin"/>
      </w:r>
      <w:r w:rsidRPr="008149A7">
        <w:rPr>
          <w:noProof/>
        </w:rPr>
        <w:instrText xml:space="preserve"> PAGEREF _Toc525204864 \h </w:instrText>
      </w:r>
      <w:r w:rsidRPr="008149A7">
        <w:rPr>
          <w:noProof/>
        </w:rPr>
      </w:r>
      <w:r w:rsidRPr="008149A7">
        <w:rPr>
          <w:noProof/>
        </w:rPr>
        <w:fldChar w:fldCharType="separate"/>
      </w:r>
      <w:r w:rsidR="000F1A5C">
        <w:rPr>
          <w:noProof/>
        </w:rPr>
        <w:t>145</w:t>
      </w:r>
      <w:r w:rsidRPr="008149A7">
        <w:rPr>
          <w:noProof/>
        </w:rPr>
        <w:fldChar w:fldCharType="end"/>
      </w:r>
    </w:p>
    <w:p w14:paraId="5D86B0F3" w14:textId="163723A3" w:rsidR="008149A7" w:rsidRDefault="008149A7" w:rsidP="008149A7">
      <w:pPr>
        <w:pStyle w:val="TOC5"/>
        <w:ind w:right="1792"/>
        <w:rPr>
          <w:rFonts w:asciiTheme="minorHAnsi" w:eastAsiaTheme="minorEastAsia" w:hAnsiTheme="minorHAnsi" w:cstheme="minorBidi"/>
          <w:noProof/>
          <w:kern w:val="0"/>
          <w:sz w:val="22"/>
          <w:szCs w:val="22"/>
        </w:rPr>
      </w:pPr>
      <w:r>
        <w:rPr>
          <w:noProof/>
        </w:rPr>
        <w:t>142.360</w:t>
      </w:r>
      <w:r>
        <w:rPr>
          <w:noProof/>
        </w:rPr>
        <w:tab/>
        <w:t>Part 142 operators—availability of records</w:t>
      </w:r>
      <w:r w:rsidRPr="008149A7">
        <w:rPr>
          <w:noProof/>
        </w:rPr>
        <w:tab/>
      </w:r>
      <w:r w:rsidRPr="008149A7">
        <w:rPr>
          <w:noProof/>
        </w:rPr>
        <w:fldChar w:fldCharType="begin"/>
      </w:r>
      <w:r w:rsidRPr="008149A7">
        <w:rPr>
          <w:noProof/>
        </w:rPr>
        <w:instrText xml:space="preserve"> PAGEREF _Toc525204865 \h </w:instrText>
      </w:r>
      <w:r w:rsidRPr="008149A7">
        <w:rPr>
          <w:noProof/>
        </w:rPr>
      </w:r>
      <w:r w:rsidRPr="008149A7">
        <w:rPr>
          <w:noProof/>
        </w:rPr>
        <w:fldChar w:fldCharType="separate"/>
      </w:r>
      <w:r w:rsidR="000F1A5C">
        <w:rPr>
          <w:noProof/>
        </w:rPr>
        <w:t>145</w:t>
      </w:r>
      <w:r w:rsidRPr="008149A7">
        <w:rPr>
          <w:noProof/>
        </w:rPr>
        <w:fldChar w:fldCharType="end"/>
      </w:r>
    </w:p>
    <w:p w14:paraId="133F4C1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142.M—Part 142 operators—miscellaneous offences</w:t>
      </w:r>
      <w:r w:rsidRPr="008149A7">
        <w:rPr>
          <w:b w:val="0"/>
          <w:noProof/>
          <w:sz w:val="18"/>
        </w:rPr>
        <w:tab/>
      </w:r>
      <w:r w:rsidRPr="008149A7">
        <w:rPr>
          <w:b w:val="0"/>
          <w:noProof/>
          <w:sz w:val="18"/>
        </w:rPr>
        <w:fldChar w:fldCharType="begin"/>
      </w:r>
      <w:r w:rsidRPr="008149A7">
        <w:rPr>
          <w:b w:val="0"/>
          <w:noProof/>
          <w:sz w:val="18"/>
        </w:rPr>
        <w:instrText xml:space="preserve"> PAGEREF _Toc525204866 \h </w:instrText>
      </w:r>
      <w:r w:rsidRPr="008149A7">
        <w:rPr>
          <w:b w:val="0"/>
          <w:noProof/>
          <w:sz w:val="18"/>
        </w:rPr>
      </w:r>
      <w:r w:rsidRPr="008149A7">
        <w:rPr>
          <w:b w:val="0"/>
          <w:noProof/>
          <w:sz w:val="18"/>
        </w:rPr>
        <w:fldChar w:fldCharType="separate"/>
      </w:r>
      <w:r w:rsidR="000F1A5C">
        <w:rPr>
          <w:b w:val="0"/>
          <w:noProof/>
          <w:sz w:val="18"/>
        </w:rPr>
        <w:t>146</w:t>
      </w:r>
      <w:r w:rsidRPr="008149A7">
        <w:rPr>
          <w:b w:val="0"/>
          <w:noProof/>
          <w:sz w:val="18"/>
        </w:rPr>
        <w:fldChar w:fldCharType="end"/>
      </w:r>
    </w:p>
    <w:p w14:paraId="7E570B2F" w14:textId="403FF38C" w:rsidR="008149A7" w:rsidRDefault="008149A7" w:rsidP="008149A7">
      <w:pPr>
        <w:pStyle w:val="TOC5"/>
        <w:ind w:right="1792"/>
        <w:rPr>
          <w:rFonts w:asciiTheme="minorHAnsi" w:eastAsiaTheme="minorEastAsia" w:hAnsiTheme="minorHAnsi" w:cstheme="minorBidi"/>
          <w:noProof/>
          <w:kern w:val="0"/>
          <w:sz w:val="22"/>
          <w:szCs w:val="22"/>
        </w:rPr>
      </w:pPr>
      <w:r>
        <w:rPr>
          <w:noProof/>
        </w:rPr>
        <w:t>142.365</w:t>
      </w:r>
      <w:r>
        <w:rPr>
          <w:noProof/>
        </w:rPr>
        <w:tab/>
        <w:t>Part 142 operators—pilot in command for training to be authorised under Part 61</w:t>
      </w:r>
      <w:r w:rsidRPr="008149A7">
        <w:rPr>
          <w:noProof/>
        </w:rPr>
        <w:tab/>
      </w:r>
      <w:r w:rsidRPr="008149A7">
        <w:rPr>
          <w:noProof/>
        </w:rPr>
        <w:fldChar w:fldCharType="begin"/>
      </w:r>
      <w:r w:rsidRPr="008149A7">
        <w:rPr>
          <w:noProof/>
        </w:rPr>
        <w:instrText xml:space="preserve"> PAGEREF _Toc525204867 \h </w:instrText>
      </w:r>
      <w:r w:rsidRPr="008149A7">
        <w:rPr>
          <w:noProof/>
        </w:rPr>
      </w:r>
      <w:r w:rsidRPr="008149A7">
        <w:rPr>
          <w:noProof/>
        </w:rPr>
        <w:fldChar w:fldCharType="separate"/>
      </w:r>
      <w:r w:rsidR="000F1A5C">
        <w:rPr>
          <w:noProof/>
        </w:rPr>
        <w:t>146</w:t>
      </w:r>
      <w:r w:rsidRPr="008149A7">
        <w:rPr>
          <w:noProof/>
        </w:rPr>
        <w:fldChar w:fldCharType="end"/>
      </w:r>
    </w:p>
    <w:p w14:paraId="6C54FB70" w14:textId="70DCDB54" w:rsidR="008149A7" w:rsidRDefault="008149A7" w:rsidP="008149A7">
      <w:pPr>
        <w:pStyle w:val="TOC5"/>
        <w:ind w:right="1792"/>
        <w:rPr>
          <w:rFonts w:asciiTheme="minorHAnsi" w:eastAsiaTheme="minorEastAsia" w:hAnsiTheme="minorHAnsi" w:cstheme="minorBidi"/>
          <w:noProof/>
          <w:kern w:val="0"/>
          <w:sz w:val="22"/>
          <w:szCs w:val="22"/>
        </w:rPr>
      </w:pPr>
      <w:r>
        <w:rPr>
          <w:noProof/>
        </w:rPr>
        <w:t>142.370</w:t>
      </w:r>
      <w:r>
        <w:rPr>
          <w:noProof/>
        </w:rPr>
        <w:tab/>
        <w:t>Part 142 operators—carriage of passengers prohibited during abnormal operations or low</w:t>
      </w:r>
      <w:r>
        <w:rPr>
          <w:noProof/>
        </w:rPr>
        <w:noBreakHyphen/>
        <w:t>flying activity</w:t>
      </w:r>
      <w:r w:rsidRPr="008149A7">
        <w:rPr>
          <w:noProof/>
        </w:rPr>
        <w:tab/>
      </w:r>
      <w:r w:rsidRPr="008149A7">
        <w:rPr>
          <w:noProof/>
        </w:rPr>
        <w:fldChar w:fldCharType="begin"/>
      </w:r>
      <w:r w:rsidRPr="008149A7">
        <w:rPr>
          <w:noProof/>
        </w:rPr>
        <w:instrText xml:space="preserve"> PAGEREF _Toc525204868 \h </w:instrText>
      </w:r>
      <w:r w:rsidRPr="008149A7">
        <w:rPr>
          <w:noProof/>
        </w:rPr>
      </w:r>
      <w:r w:rsidRPr="008149A7">
        <w:rPr>
          <w:noProof/>
        </w:rPr>
        <w:fldChar w:fldCharType="separate"/>
      </w:r>
      <w:r w:rsidR="000F1A5C">
        <w:rPr>
          <w:noProof/>
        </w:rPr>
        <w:t>146</w:t>
      </w:r>
      <w:r w:rsidRPr="008149A7">
        <w:rPr>
          <w:noProof/>
        </w:rPr>
        <w:fldChar w:fldCharType="end"/>
      </w:r>
    </w:p>
    <w:p w14:paraId="133EF126" w14:textId="4BF20214" w:rsidR="008149A7" w:rsidRDefault="008149A7" w:rsidP="008149A7">
      <w:pPr>
        <w:pStyle w:val="TOC5"/>
        <w:ind w:right="1792"/>
        <w:rPr>
          <w:rFonts w:asciiTheme="minorHAnsi" w:eastAsiaTheme="minorEastAsia" w:hAnsiTheme="minorHAnsi" w:cstheme="minorBidi"/>
          <w:noProof/>
          <w:kern w:val="0"/>
          <w:sz w:val="22"/>
          <w:szCs w:val="22"/>
        </w:rPr>
      </w:pPr>
      <w:r>
        <w:rPr>
          <w:noProof/>
        </w:rPr>
        <w:t>142.375</w:t>
      </w:r>
      <w:r>
        <w:rPr>
          <w:noProof/>
        </w:rPr>
        <w:tab/>
        <w:t>Part 142 operators—authorisation of carriage of passengers</w:t>
      </w:r>
      <w:r w:rsidRPr="008149A7">
        <w:rPr>
          <w:noProof/>
        </w:rPr>
        <w:tab/>
      </w:r>
      <w:r w:rsidRPr="008149A7">
        <w:rPr>
          <w:noProof/>
        </w:rPr>
        <w:fldChar w:fldCharType="begin"/>
      </w:r>
      <w:r w:rsidRPr="008149A7">
        <w:rPr>
          <w:noProof/>
        </w:rPr>
        <w:instrText xml:space="preserve"> PAGEREF _Toc525204869 \h </w:instrText>
      </w:r>
      <w:r w:rsidRPr="008149A7">
        <w:rPr>
          <w:noProof/>
        </w:rPr>
      </w:r>
      <w:r w:rsidRPr="008149A7">
        <w:rPr>
          <w:noProof/>
        </w:rPr>
        <w:fldChar w:fldCharType="separate"/>
      </w:r>
      <w:r w:rsidR="000F1A5C">
        <w:rPr>
          <w:noProof/>
        </w:rPr>
        <w:t>146</w:t>
      </w:r>
      <w:r w:rsidRPr="008149A7">
        <w:rPr>
          <w:noProof/>
        </w:rPr>
        <w:fldChar w:fldCharType="end"/>
      </w:r>
    </w:p>
    <w:p w14:paraId="70B60336" w14:textId="153B5C56" w:rsidR="008149A7" w:rsidRDefault="008149A7" w:rsidP="008149A7">
      <w:pPr>
        <w:pStyle w:val="TOC5"/>
        <w:ind w:right="1792"/>
        <w:rPr>
          <w:rFonts w:asciiTheme="minorHAnsi" w:eastAsiaTheme="minorEastAsia" w:hAnsiTheme="minorHAnsi" w:cstheme="minorBidi"/>
          <w:noProof/>
          <w:kern w:val="0"/>
          <w:sz w:val="22"/>
          <w:szCs w:val="22"/>
        </w:rPr>
      </w:pPr>
      <w:r>
        <w:rPr>
          <w:noProof/>
        </w:rPr>
        <w:t>142.380</w:t>
      </w:r>
      <w:r>
        <w:rPr>
          <w:noProof/>
        </w:rPr>
        <w:tab/>
        <w:t>Part 142 operators—integrated training courses: transfer of student from another Part 142 operator</w:t>
      </w:r>
      <w:r w:rsidRPr="008149A7">
        <w:rPr>
          <w:noProof/>
        </w:rPr>
        <w:tab/>
      </w:r>
      <w:r w:rsidRPr="008149A7">
        <w:rPr>
          <w:noProof/>
        </w:rPr>
        <w:fldChar w:fldCharType="begin"/>
      </w:r>
      <w:r w:rsidRPr="008149A7">
        <w:rPr>
          <w:noProof/>
        </w:rPr>
        <w:instrText xml:space="preserve"> PAGEREF _Toc525204870 \h </w:instrText>
      </w:r>
      <w:r w:rsidRPr="008149A7">
        <w:rPr>
          <w:noProof/>
        </w:rPr>
      </w:r>
      <w:r w:rsidRPr="008149A7">
        <w:rPr>
          <w:noProof/>
        </w:rPr>
        <w:fldChar w:fldCharType="separate"/>
      </w:r>
      <w:r w:rsidR="000F1A5C">
        <w:rPr>
          <w:noProof/>
        </w:rPr>
        <w:t>147</w:t>
      </w:r>
      <w:r w:rsidRPr="008149A7">
        <w:rPr>
          <w:noProof/>
        </w:rPr>
        <w:fldChar w:fldCharType="end"/>
      </w:r>
    </w:p>
    <w:p w14:paraId="11A6289B" w14:textId="6383EFE6" w:rsidR="008149A7" w:rsidRDefault="008149A7" w:rsidP="008149A7">
      <w:pPr>
        <w:pStyle w:val="TOC5"/>
        <w:ind w:right="1792"/>
        <w:rPr>
          <w:rFonts w:asciiTheme="minorHAnsi" w:eastAsiaTheme="minorEastAsia" w:hAnsiTheme="minorHAnsi" w:cstheme="minorBidi"/>
          <w:noProof/>
          <w:kern w:val="0"/>
          <w:sz w:val="22"/>
          <w:szCs w:val="22"/>
        </w:rPr>
      </w:pPr>
      <w:r>
        <w:rPr>
          <w:noProof/>
        </w:rPr>
        <w:t>142.385</w:t>
      </w:r>
      <w:r>
        <w:rPr>
          <w:noProof/>
        </w:rPr>
        <w:tab/>
        <w:t>Part 142 operators—completion of training and assessment of competency for certain solo flights</w:t>
      </w:r>
      <w:r w:rsidRPr="008149A7">
        <w:rPr>
          <w:noProof/>
        </w:rPr>
        <w:tab/>
      </w:r>
      <w:r w:rsidRPr="008149A7">
        <w:rPr>
          <w:noProof/>
        </w:rPr>
        <w:fldChar w:fldCharType="begin"/>
      </w:r>
      <w:r w:rsidRPr="008149A7">
        <w:rPr>
          <w:noProof/>
        </w:rPr>
        <w:instrText xml:space="preserve"> PAGEREF _Toc525204871 \h </w:instrText>
      </w:r>
      <w:r w:rsidRPr="008149A7">
        <w:rPr>
          <w:noProof/>
        </w:rPr>
      </w:r>
      <w:r w:rsidRPr="008149A7">
        <w:rPr>
          <w:noProof/>
        </w:rPr>
        <w:fldChar w:fldCharType="separate"/>
      </w:r>
      <w:r w:rsidR="000F1A5C">
        <w:rPr>
          <w:noProof/>
        </w:rPr>
        <w:t>147</w:t>
      </w:r>
      <w:r w:rsidRPr="008149A7">
        <w:rPr>
          <w:noProof/>
        </w:rPr>
        <w:fldChar w:fldCharType="end"/>
      </w:r>
    </w:p>
    <w:p w14:paraId="2E706AB2" w14:textId="613E701B"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142.386</w:t>
      </w:r>
      <w:r>
        <w:rPr>
          <w:noProof/>
        </w:rPr>
        <w:tab/>
        <w:t>Part 142 operators—appropriate briefing and capability to conduct certain solo flights etc.</w:t>
      </w:r>
      <w:r w:rsidRPr="008149A7">
        <w:rPr>
          <w:noProof/>
        </w:rPr>
        <w:tab/>
      </w:r>
      <w:r w:rsidRPr="008149A7">
        <w:rPr>
          <w:noProof/>
        </w:rPr>
        <w:fldChar w:fldCharType="begin"/>
      </w:r>
      <w:r w:rsidRPr="008149A7">
        <w:rPr>
          <w:noProof/>
        </w:rPr>
        <w:instrText xml:space="preserve"> PAGEREF _Toc525204872 \h </w:instrText>
      </w:r>
      <w:r w:rsidRPr="008149A7">
        <w:rPr>
          <w:noProof/>
        </w:rPr>
      </w:r>
      <w:r w:rsidRPr="008149A7">
        <w:rPr>
          <w:noProof/>
        </w:rPr>
        <w:fldChar w:fldCharType="separate"/>
      </w:r>
      <w:r w:rsidR="000F1A5C">
        <w:rPr>
          <w:noProof/>
        </w:rPr>
        <w:t>148</w:t>
      </w:r>
      <w:r w:rsidRPr="008149A7">
        <w:rPr>
          <w:noProof/>
        </w:rPr>
        <w:fldChar w:fldCharType="end"/>
      </w:r>
    </w:p>
    <w:p w14:paraId="29BA04D5" w14:textId="767B21C6" w:rsidR="008149A7" w:rsidRDefault="008149A7" w:rsidP="008149A7">
      <w:pPr>
        <w:pStyle w:val="TOC5"/>
        <w:ind w:right="1792"/>
        <w:rPr>
          <w:rFonts w:asciiTheme="minorHAnsi" w:eastAsiaTheme="minorEastAsia" w:hAnsiTheme="minorHAnsi" w:cstheme="minorBidi"/>
          <w:noProof/>
          <w:kern w:val="0"/>
          <w:sz w:val="22"/>
          <w:szCs w:val="22"/>
        </w:rPr>
      </w:pPr>
      <w:r>
        <w:rPr>
          <w:noProof/>
        </w:rPr>
        <w:t>142.390</w:t>
      </w:r>
      <w:r>
        <w:rPr>
          <w:noProof/>
        </w:rPr>
        <w:tab/>
        <w:t>Part 142 operators—dealings in relation to cancelled, suspended, varied, pending or refused civil aviation authorisations: when approval required</w:t>
      </w:r>
      <w:r w:rsidRPr="008149A7">
        <w:rPr>
          <w:noProof/>
        </w:rPr>
        <w:tab/>
      </w:r>
      <w:r w:rsidRPr="008149A7">
        <w:rPr>
          <w:noProof/>
        </w:rPr>
        <w:fldChar w:fldCharType="begin"/>
      </w:r>
      <w:r w:rsidRPr="008149A7">
        <w:rPr>
          <w:noProof/>
        </w:rPr>
        <w:instrText xml:space="preserve"> PAGEREF _Toc525204873 \h </w:instrText>
      </w:r>
      <w:r w:rsidRPr="008149A7">
        <w:rPr>
          <w:noProof/>
        </w:rPr>
      </w:r>
      <w:r w:rsidRPr="008149A7">
        <w:rPr>
          <w:noProof/>
        </w:rPr>
        <w:fldChar w:fldCharType="separate"/>
      </w:r>
      <w:r w:rsidR="000F1A5C">
        <w:rPr>
          <w:noProof/>
        </w:rPr>
        <w:t>149</w:t>
      </w:r>
      <w:r w:rsidRPr="008149A7">
        <w:rPr>
          <w:noProof/>
        </w:rPr>
        <w:fldChar w:fldCharType="end"/>
      </w:r>
    </w:p>
    <w:p w14:paraId="605834DF" w14:textId="5A6C82CF" w:rsidR="008149A7" w:rsidRDefault="008149A7" w:rsidP="008149A7">
      <w:pPr>
        <w:pStyle w:val="TOC5"/>
        <w:ind w:right="1792"/>
        <w:rPr>
          <w:rFonts w:asciiTheme="minorHAnsi" w:eastAsiaTheme="minorEastAsia" w:hAnsiTheme="minorHAnsi" w:cstheme="minorBidi"/>
          <w:noProof/>
          <w:kern w:val="0"/>
          <w:sz w:val="22"/>
          <w:szCs w:val="22"/>
        </w:rPr>
      </w:pPr>
      <w:r>
        <w:rPr>
          <w:noProof/>
        </w:rPr>
        <w:t>142.395</w:t>
      </w:r>
      <w:r>
        <w:rPr>
          <w:noProof/>
        </w:rPr>
        <w:tab/>
        <w:t>Part 142 operators—maximum period for use of foreign registered aircraft in Australian territory</w:t>
      </w:r>
      <w:r w:rsidRPr="008149A7">
        <w:rPr>
          <w:noProof/>
        </w:rPr>
        <w:tab/>
      </w:r>
      <w:r w:rsidRPr="008149A7">
        <w:rPr>
          <w:noProof/>
        </w:rPr>
        <w:fldChar w:fldCharType="begin"/>
      </w:r>
      <w:r w:rsidRPr="008149A7">
        <w:rPr>
          <w:noProof/>
        </w:rPr>
        <w:instrText xml:space="preserve"> PAGEREF _Toc525204874 \h </w:instrText>
      </w:r>
      <w:r w:rsidRPr="008149A7">
        <w:rPr>
          <w:noProof/>
        </w:rPr>
      </w:r>
      <w:r w:rsidRPr="008149A7">
        <w:rPr>
          <w:noProof/>
        </w:rPr>
        <w:fldChar w:fldCharType="separate"/>
      </w:r>
      <w:r w:rsidR="000F1A5C">
        <w:rPr>
          <w:noProof/>
        </w:rPr>
        <w:t>151</w:t>
      </w:r>
      <w:r w:rsidRPr="008149A7">
        <w:rPr>
          <w:noProof/>
        </w:rPr>
        <w:fldChar w:fldCharType="end"/>
      </w:r>
    </w:p>
    <w:p w14:paraId="32F13285"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143—Air Traffic Services Training Providers</w:t>
      </w:r>
      <w:r w:rsidRPr="008149A7">
        <w:rPr>
          <w:b w:val="0"/>
          <w:noProof/>
          <w:sz w:val="18"/>
        </w:rPr>
        <w:tab/>
      </w:r>
      <w:r w:rsidRPr="008149A7">
        <w:rPr>
          <w:b w:val="0"/>
          <w:noProof/>
          <w:sz w:val="18"/>
        </w:rPr>
        <w:fldChar w:fldCharType="begin"/>
      </w:r>
      <w:r w:rsidRPr="008149A7">
        <w:rPr>
          <w:b w:val="0"/>
          <w:noProof/>
          <w:sz w:val="18"/>
        </w:rPr>
        <w:instrText xml:space="preserve"> PAGEREF _Toc525204875 \h </w:instrText>
      </w:r>
      <w:r w:rsidRPr="008149A7">
        <w:rPr>
          <w:b w:val="0"/>
          <w:noProof/>
          <w:sz w:val="18"/>
        </w:rPr>
      </w:r>
      <w:r w:rsidRPr="008149A7">
        <w:rPr>
          <w:b w:val="0"/>
          <w:noProof/>
          <w:sz w:val="18"/>
        </w:rPr>
        <w:fldChar w:fldCharType="separate"/>
      </w:r>
      <w:r w:rsidR="000F1A5C">
        <w:rPr>
          <w:b w:val="0"/>
          <w:noProof/>
          <w:sz w:val="18"/>
        </w:rPr>
        <w:t>152</w:t>
      </w:r>
      <w:r w:rsidRPr="008149A7">
        <w:rPr>
          <w:b w:val="0"/>
          <w:noProof/>
          <w:sz w:val="18"/>
        </w:rPr>
        <w:fldChar w:fldCharType="end"/>
      </w:r>
    </w:p>
    <w:p w14:paraId="6A2BD42F"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143.A</w:t>
      </w:r>
      <w:r w:rsidRPr="00AF62A8">
        <w:rPr>
          <w:bCs/>
          <w:noProof/>
        </w:rPr>
        <w:t>—</w:t>
      </w:r>
      <w:r>
        <w:rPr>
          <w:noProof/>
        </w:rPr>
        <w:t>General</w:t>
      </w:r>
      <w:r w:rsidRPr="008149A7">
        <w:rPr>
          <w:b w:val="0"/>
          <w:noProof/>
          <w:sz w:val="18"/>
        </w:rPr>
        <w:tab/>
      </w:r>
      <w:r w:rsidRPr="008149A7">
        <w:rPr>
          <w:b w:val="0"/>
          <w:noProof/>
          <w:sz w:val="18"/>
        </w:rPr>
        <w:fldChar w:fldCharType="begin"/>
      </w:r>
      <w:r w:rsidRPr="008149A7">
        <w:rPr>
          <w:b w:val="0"/>
          <w:noProof/>
          <w:sz w:val="18"/>
        </w:rPr>
        <w:instrText xml:space="preserve"> PAGEREF _Toc525204876 \h </w:instrText>
      </w:r>
      <w:r w:rsidRPr="008149A7">
        <w:rPr>
          <w:b w:val="0"/>
          <w:noProof/>
          <w:sz w:val="18"/>
        </w:rPr>
      </w:r>
      <w:r w:rsidRPr="008149A7">
        <w:rPr>
          <w:b w:val="0"/>
          <w:noProof/>
          <w:sz w:val="18"/>
        </w:rPr>
        <w:fldChar w:fldCharType="separate"/>
      </w:r>
      <w:r w:rsidR="000F1A5C">
        <w:rPr>
          <w:b w:val="0"/>
          <w:noProof/>
          <w:sz w:val="18"/>
        </w:rPr>
        <w:t>154</w:t>
      </w:r>
      <w:r w:rsidRPr="008149A7">
        <w:rPr>
          <w:b w:val="0"/>
          <w:noProof/>
          <w:sz w:val="18"/>
        </w:rPr>
        <w:fldChar w:fldCharType="end"/>
      </w:r>
    </w:p>
    <w:p w14:paraId="2E77EDEF" w14:textId="18B70A1D" w:rsidR="008149A7" w:rsidRDefault="008149A7" w:rsidP="008149A7">
      <w:pPr>
        <w:pStyle w:val="TOC5"/>
        <w:ind w:right="1792"/>
        <w:rPr>
          <w:rFonts w:asciiTheme="minorHAnsi" w:eastAsiaTheme="minorEastAsia" w:hAnsiTheme="minorHAnsi" w:cstheme="minorBidi"/>
          <w:noProof/>
          <w:kern w:val="0"/>
          <w:sz w:val="22"/>
          <w:szCs w:val="22"/>
        </w:rPr>
      </w:pPr>
      <w:r>
        <w:rPr>
          <w:noProof/>
        </w:rPr>
        <w:t>143.005</w:t>
      </w:r>
      <w:r>
        <w:rPr>
          <w:noProof/>
        </w:rPr>
        <w:tab/>
        <w:t>Applicability of this Part</w:t>
      </w:r>
      <w:r w:rsidRPr="008149A7">
        <w:rPr>
          <w:noProof/>
        </w:rPr>
        <w:tab/>
      </w:r>
      <w:r w:rsidRPr="008149A7">
        <w:rPr>
          <w:noProof/>
        </w:rPr>
        <w:fldChar w:fldCharType="begin"/>
      </w:r>
      <w:r w:rsidRPr="008149A7">
        <w:rPr>
          <w:noProof/>
        </w:rPr>
        <w:instrText xml:space="preserve"> PAGEREF _Toc525204877 \h </w:instrText>
      </w:r>
      <w:r w:rsidRPr="008149A7">
        <w:rPr>
          <w:noProof/>
        </w:rPr>
      </w:r>
      <w:r w:rsidRPr="008149A7">
        <w:rPr>
          <w:noProof/>
        </w:rPr>
        <w:fldChar w:fldCharType="separate"/>
      </w:r>
      <w:r w:rsidR="000F1A5C">
        <w:rPr>
          <w:noProof/>
        </w:rPr>
        <w:t>154</w:t>
      </w:r>
      <w:r w:rsidRPr="008149A7">
        <w:rPr>
          <w:noProof/>
        </w:rPr>
        <w:fldChar w:fldCharType="end"/>
      </w:r>
    </w:p>
    <w:p w14:paraId="49EFC204" w14:textId="7B66D4FF" w:rsidR="008149A7" w:rsidRDefault="008149A7" w:rsidP="008149A7">
      <w:pPr>
        <w:pStyle w:val="TOC5"/>
        <w:ind w:right="1792"/>
        <w:rPr>
          <w:rFonts w:asciiTheme="minorHAnsi" w:eastAsiaTheme="minorEastAsia" w:hAnsiTheme="minorHAnsi" w:cstheme="minorBidi"/>
          <w:noProof/>
          <w:kern w:val="0"/>
          <w:sz w:val="22"/>
          <w:szCs w:val="22"/>
        </w:rPr>
      </w:pPr>
      <w:r>
        <w:rPr>
          <w:noProof/>
        </w:rPr>
        <w:t>143.010</w:t>
      </w:r>
      <w:r>
        <w:rPr>
          <w:noProof/>
        </w:rPr>
        <w:tab/>
        <w:t>Definitions for this Part</w:t>
      </w:r>
      <w:r w:rsidRPr="008149A7">
        <w:rPr>
          <w:noProof/>
        </w:rPr>
        <w:tab/>
      </w:r>
      <w:r w:rsidRPr="008149A7">
        <w:rPr>
          <w:noProof/>
        </w:rPr>
        <w:fldChar w:fldCharType="begin"/>
      </w:r>
      <w:r w:rsidRPr="008149A7">
        <w:rPr>
          <w:noProof/>
        </w:rPr>
        <w:instrText xml:space="preserve"> PAGEREF _Toc525204878 \h </w:instrText>
      </w:r>
      <w:r w:rsidRPr="008149A7">
        <w:rPr>
          <w:noProof/>
        </w:rPr>
      </w:r>
      <w:r w:rsidRPr="008149A7">
        <w:rPr>
          <w:noProof/>
        </w:rPr>
        <w:fldChar w:fldCharType="separate"/>
      </w:r>
      <w:r w:rsidR="000F1A5C">
        <w:rPr>
          <w:noProof/>
        </w:rPr>
        <w:t>154</w:t>
      </w:r>
      <w:r w:rsidRPr="008149A7">
        <w:rPr>
          <w:noProof/>
        </w:rPr>
        <w:fldChar w:fldCharType="end"/>
      </w:r>
    </w:p>
    <w:p w14:paraId="0DF2E547" w14:textId="0EDE74F2" w:rsidR="008149A7" w:rsidRDefault="008149A7" w:rsidP="008149A7">
      <w:pPr>
        <w:pStyle w:val="TOC5"/>
        <w:ind w:right="1792"/>
        <w:rPr>
          <w:rFonts w:asciiTheme="minorHAnsi" w:eastAsiaTheme="minorEastAsia" w:hAnsiTheme="minorHAnsi" w:cstheme="minorBidi"/>
          <w:noProof/>
          <w:kern w:val="0"/>
          <w:sz w:val="22"/>
          <w:szCs w:val="22"/>
        </w:rPr>
      </w:pPr>
      <w:r>
        <w:rPr>
          <w:noProof/>
        </w:rPr>
        <w:t>143.015</w:t>
      </w:r>
      <w:r>
        <w:rPr>
          <w:noProof/>
        </w:rPr>
        <w:tab/>
        <w:t>What is an ATS training provider</w:t>
      </w:r>
      <w:r w:rsidRPr="008149A7">
        <w:rPr>
          <w:noProof/>
        </w:rPr>
        <w:tab/>
      </w:r>
      <w:r w:rsidRPr="008149A7">
        <w:rPr>
          <w:noProof/>
        </w:rPr>
        <w:fldChar w:fldCharType="begin"/>
      </w:r>
      <w:r w:rsidRPr="008149A7">
        <w:rPr>
          <w:noProof/>
        </w:rPr>
        <w:instrText xml:space="preserve"> PAGEREF _Toc525204879 \h </w:instrText>
      </w:r>
      <w:r w:rsidRPr="008149A7">
        <w:rPr>
          <w:noProof/>
        </w:rPr>
      </w:r>
      <w:r w:rsidRPr="008149A7">
        <w:rPr>
          <w:noProof/>
        </w:rPr>
        <w:fldChar w:fldCharType="separate"/>
      </w:r>
      <w:r w:rsidR="000F1A5C">
        <w:rPr>
          <w:noProof/>
        </w:rPr>
        <w:t>155</w:t>
      </w:r>
      <w:r w:rsidRPr="008149A7">
        <w:rPr>
          <w:noProof/>
        </w:rPr>
        <w:fldChar w:fldCharType="end"/>
      </w:r>
    </w:p>
    <w:p w14:paraId="3A5295C2" w14:textId="34EAFC5B" w:rsidR="008149A7" w:rsidRDefault="008149A7" w:rsidP="008149A7">
      <w:pPr>
        <w:pStyle w:val="TOC5"/>
        <w:ind w:right="1792"/>
        <w:rPr>
          <w:rFonts w:asciiTheme="minorHAnsi" w:eastAsiaTheme="minorEastAsia" w:hAnsiTheme="minorHAnsi" w:cstheme="minorBidi"/>
          <w:noProof/>
          <w:kern w:val="0"/>
          <w:sz w:val="22"/>
          <w:szCs w:val="22"/>
        </w:rPr>
      </w:pPr>
      <w:r>
        <w:rPr>
          <w:noProof/>
        </w:rPr>
        <w:t>143.016</w:t>
      </w:r>
      <w:r>
        <w:rPr>
          <w:noProof/>
        </w:rPr>
        <w:tab/>
        <w:t>Person not to provide service without approval</w:t>
      </w:r>
      <w:r w:rsidRPr="008149A7">
        <w:rPr>
          <w:noProof/>
        </w:rPr>
        <w:tab/>
      </w:r>
      <w:r w:rsidRPr="008149A7">
        <w:rPr>
          <w:noProof/>
        </w:rPr>
        <w:fldChar w:fldCharType="begin"/>
      </w:r>
      <w:r w:rsidRPr="008149A7">
        <w:rPr>
          <w:noProof/>
        </w:rPr>
        <w:instrText xml:space="preserve"> PAGEREF _Toc525204880 \h </w:instrText>
      </w:r>
      <w:r w:rsidRPr="008149A7">
        <w:rPr>
          <w:noProof/>
        </w:rPr>
      </w:r>
      <w:r w:rsidRPr="008149A7">
        <w:rPr>
          <w:noProof/>
        </w:rPr>
        <w:fldChar w:fldCharType="separate"/>
      </w:r>
      <w:r w:rsidR="000F1A5C">
        <w:rPr>
          <w:noProof/>
        </w:rPr>
        <w:t>155</w:t>
      </w:r>
      <w:r w:rsidRPr="008149A7">
        <w:rPr>
          <w:noProof/>
        </w:rPr>
        <w:fldChar w:fldCharType="end"/>
      </w:r>
    </w:p>
    <w:p w14:paraId="0D47F977" w14:textId="6B9A7591" w:rsidR="008149A7" w:rsidRDefault="008149A7" w:rsidP="008149A7">
      <w:pPr>
        <w:pStyle w:val="TOC5"/>
        <w:ind w:right="1792"/>
        <w:rPr>
          <w:rFonts w:asciiTheme="minorHAnsi" w:eastAsiaTheme="minorEastAsia" w:hAnsiTheme="minorHAnsi" w:cstheme="minorBidi"/>
          <w:noProof/>
          <w:kern w:val="0"/>
          <w:sz w:val="22"/>
          <w:szCs w:val="22"/>
        </w:rPr>
      </w:pPr>
      <w:r>
        <w:rPr>
          <w:noProof/>
        </w:rPr>
        <w:t>143.017</w:t>
      </w:r>
      <w:r>
        <w:rPr>
          <w:noProof/>
        </w:rPr>
        <w:tab/>
        <w:t>Issue of Manual of Standards</w:t>
      </w:r>
      <w:r w:rsidRPr="008149A7">
        <w:rPr>
          <w:noProof/>
        </w:rPr>
        <w:tab/>
      </w:r>
      <w:r w:rsidRPr="008149A7">
        <w:rPr>
          <w:noProof/>
        </w:rPr>
        <w:fldChar w:fldCharType="begin"/>
      </w:r>
      <w:r w:rsidRPr="008149A7">
        <w:rPr>
          <w:noProof/>
        </w:rPr>
        <w:instrText xml:space="preserve"> PAGEREF _Toc525204881 \h </w:instrText>
      </w:r>
      <w:r w:rsidRPr="008149A7">
        <w:rPr>
          <w:noProof/>
        </w:rPr>
      </w:r>
      <w:r w:rsidRPr="008149A7">
        <w:rPr>
          <w:noProof/>
        </w:rPr>
        <w:fldChar w:fldCharType="separate"/>
      </w:r>
      <w:r w:rsidR="000F1A5C">
        <w:rPr>
          <w:noProof/>
        </w:rPr>
        <w:t>155</w:t>
      </w:r>
      <w:r w:rsidRPr="008149A7">
        <w:rPr>
          <w:noProof/>
        </w:rPr>
        <w:fldChar w:fldCharType="end"/>
      </w:r>
    </w:p>
    <w:p w14:paraId="1D39F05F"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143.B</w:t>
      </w:r>
      <w:r w:rsidRPr="00AF62A8">
        <w:rPr>
          <w:bCs/>
          <w:noProof/>
        </w:rPr>
        <w:t>—</w:t>
      </w:r>
      <w:r>
        <w:rPr>
          <w:noProof/>
        </w:rPr>
        <w:t>Approval as an ATS training provider</w:t>
      </w:r>
      <w:r w:rsidRPr="008149A7">
        <w:rPr>
          <w:b w:val="0"/>
          <w:noProof/>
          <w:sz w:val="18"/>
        </w:rPr>
        <w:tab/>
      </w:r>
      <w:r w:rsidRPr="008149A7">
        <w:rPr>
          <w:b w:val="0"/>
          <w:noProof/>
          <w:sz w:val="18"/>
        </w:rPr>
        <w:fldChar w:fldCharType="begin"/>
      </w:r>
      <w:r w:rsidRPr="008149A7">
        <w:rPr>
          <w:b w:val="0"/>
          <w:noProof/>
          <w:sz w:val="18"/>
        </w:rPr>
        <w:instrText xml:space="preserve"> PAGEREF _Toc525204882 \h </w:instrText>
      </w:r>
      <w:r w:rsidRPr="008149A7">
        <w:rPr>
          <w:b w:val="0"/>
          <w:noProof/>
          <w:sz w:val="18"/>
        </w:rPr>
      </w:r>
      <w:r w:rsidRPr="008149A7">
        <w:rPr>
          <w:b w:val="0"/>
          <w:noProof/>
          <w:sz w:val="18"/>
        </w:rPr>
        <w:fldChar w:fldCharType="separate"/>
      </w:r>
      <w:r w:rsidR="000F1A5C">
        <w:rPr>
          <w:b w:val="0"/>
          <w:noProof/>
          <w:sz w:val="18"/>
        </w:rPr>
        <w:t>156</w:t>
      </w:r>
      <w:r w:rsidRPr="008149A7">
        <w:rPr>
          <w:b w:val="0"/>
          <w:noProof/>
          <w:sz w:val="18"/>
        </w:rPr>
        <w:fldChar w:fldCharType="end"/>
      </w:r>
    </w:p>
    <w:p w14:paraId="52C73172" w14:textId="694F0F1D" w:rsidR="008149A7" w:rsidRDefault="008149A7" w:rsidP="008149A7">
      <w:pPr>
        <w:pStyle w:val="TOC5"/>
        <w:ind w:right="1792"/>
        <w:rPr>
          <w:rFonts w:asciiTheme="minorHAnsi" w:eastAsiaTheme="minorEastAsia" w:hAnsiTheme="minorHAnsi" w:cstheme="minorBidi"/>
          <w:noProof/>
          <w:kern w:val="0"/>
          <w:sz w:val="22"/>
          <w:szCs w:val="22"/>
        </w:rPr>
      </w:pPr>
      <w:r>
        <w:rPr>
          <w:noProof/>
        </w:rPr>
        <w:t>143.020</w:t>
      </w:r>
      <w:r>
        <w:rPr>
          <w:noProof/>
        </w:rPr>
        <w:tab/>
        <w:t>What an application must be accompanied by</w:t>
      </w:r>
      <w:r w:rsidRPr="008149A7">
        <w:rPr>
          <w:noProof/>
        </w:rPr>
        <w:tab/>
      </w:r>
      <w:r w:rsidRPr="008149A7">
        <w:rPr>
          <w:noProof/>
        </w:rPr>
        <w:fldChar w:fldCharType="begin"/>
      </w:r>
      <w:r w:rsidRPr="008149A7">
        <w:rPr>
          <w:noProof/>
        </w:rPr>
        <w:instrText xml:space="preserve"> PAGEREF _Toc525204883 \h </w:instrText>
      </w:r>
      <w:r w:rsidRPr="008149A7">
        <w:rPr>
          <w:noProof/>
        </w:rPr>
      </w:r>
      <w:r w:rsidRPr="008149A7">
        <w:rPr>
          <w:noProof/>
        </w:rPr>
        <w:fldChar w:fldCharType="separate"/>
      </w:r>
      <w:r w:rsidR="000F1A5C">
        <w:rPr>
          <w:noProof/>
        </w:rPr>
        <w:t>156</w:t>
      </w:r>
      <w:r w:rsidRPr="008149A7">
        <w:rPr>
          <w:noProof/>
        </w:rPr>
        <w:fldChar w:fldCharType="end"/>
      </w:r>
    </w:p>
    <w:p w14:paraId="3EC0C073" w14:textId="3E61A93A" w:rsidR="008149A7" w:rsidRDefault="008149A7" w:rsidP="008149A7">
      <w:pPr>
        <w:pStyle w:val="TOC5"/>
        <w:ind w:right="1792"/>
        <w:rPr>
          <w:rFonts w:asciiTheme="minorHAnsi" w:eastAsiaTheme="minorEastAsia" w:hAnsiTheme="minorHAnsi" w:cstheme="minorBidi"/>
          <w:noProof/>
          <w:kern w:val="0"/>
          <w:sz w:val="22"/>
          <w:szCs w:val="22"/>
        </w:rPr>
      </w:pPr>
      <w:r>
        <w:rPr>
          <w:noProof/>
        </w:rPr>
        <w:t>143.025</w:t>
      </w:r>
      <w:r>
        <w:rPr>
          <w:noProof/>
        </w:rPr>
        <w:tab/>
        <w:t>When applicant is eligible for approval</w:t>
      </w:r>
      <w:r w:rsidRPr="008149A7">
        <w:rPr>
          <w:noProof/>
        </w:rPr>
        <w:tab/>
      </w:r>
      <w:r w:rsidRPr="008149A7">
        <w:rPr>
          <w:noProof/>
        </w:rPr>
        <w:fldChar w:fldCharType="begin"/>
      </w:r>
      <w:r w:rsidRPr="008149A7">
        <w:rPr>
          <w:noProof/>
        </w:rPr>
        <w:instrText xml:space="preserve"> PAGEREF _Toc525204884 \h </w:instrText>
      </w:r>
      <w:r w:rsidRPr="008149A7">
        <w:rPr>
          <w:noProof/>
        </w:rPr>
      </w:r>
      <w:r w:rsidRPr="008149A7">
        <w:rPr>
          <w:noProof/>
        </w:rPr>
        <w:fldChar w:fldCharType="separate"/>
      </w:r>
      <w:r w:rsidR="000F1A5C">
        <w:rPr>
          <w:noProof/>
        </w:rPr>
        <w:t>156</w:t>
      </w:r>
      <w:r w:rsidRPr="008149A7">
        <w:rPr>
          <w:noProof/>
        </w:rPr>
        <w:fldChar w:fldCharType="end"/>
      </w:r>
    </w:p>
    <w:p w14:paraId="03A3D40C" w14:textId="4CDB12E1" w:rsidR="008149A7" w:rsidRDefault="008149A7" w:rsidP="008149A7">
      <w:pPr>
        <w:pStyle w:val="TOC5"/>
        <w:ind w:right="1792"/>
        <w:rPr>
          <w:rFonts w:asciiTheme="minorHAnsi" w:eastAsiaTheme="minorEastAsia" w:hAnsiTheme="minorHAnsi" w:cstheme="minorBidi"/>
          <w:noProof/>
          <w:kern w:val="0"/>
          <w:sz w:val="22"/>
          <w:szCs w:val="22"/>
        </w:rPr>
      </w:pPr>
      <w:r>
        <w:rPr>
          <w:noProof/>
        </w:rPr>
        <w:t>143.027</w:t>
      </w:r>
      <w:r>
        <w:rPr>
          <w:noProof/>
        </w:rPr>
        <w:tab/>
        <w:t>CASA may impose conditions on approvals</w:t>
      </w:r>
      <w:r w:rsidRPr="008149A7">
        <w:rPr>
          <w:noProof/>
        </w:rPr>
        <w:tab/>
      </w:r>
      <w:r w:rsidRPr="008149A7">
        <w:rPr>
          <w:noProof/>
        </w:rPr>
        <w:fldChar w:fldCharType="begin"/>
      </w:r>
      <w:r w:rsidRPr="008149A7">
        <w:rPr>
          <w:noProof/>
        </w:rPr>
        <w:instrText xml:space="preserve"> PAGEREF _Toc525204885 \h </w:instrText>
      </w:r>
      <w:r w:rsidRPr="008149A7">
        <w:rPr>
          <w:noProof/>
        </w:rPr>
      </w:r>
      <w:r w:rsidRPr="008149A7">
        <w:rPr>
          <w:noProof/>
        </w:rPr>
        <w:fldChar w:fldCharType="separate"/>
      </w:r>
      <w:r w:rsidR="000F1A5C">
        <w:rPr>
          <w:noProof/>
        </w:rPr>
        <w:t>156</w:t>
      </w:r>
      <w:r w:rsidRPr="008149A7">
        <w:rPr>
          <w:noProof/>
        </w:rPr>
        <w:fldChar w:fldCharType="end"/>
      </w:r>
    </w:p>
    <w:p w14:paraId="3F0A82C9" w14:textId="69E9CB63" w:rsidR="008149A7" w:rsidRDefault="008149A7" w:rsidP="008149A7">
      <w:pPr>
        <w:pStyle w:val="TOC5"/>
        <w:ind w:right="1792"/>
        <w:rPr>
          <w:rFonts w:asciiTheme="minorHAnsi" w:eastAsiaTheme="minorEastAsia" w:hAnsiTheme="minorHAnsi" w:cstheme="minorBidi"/>
          <w:noProof/>
          <w:kern w:val="0"/>
          <w:sz w:val="22"/>
          <w:szCs w:val="22"/>
        </w:rPr>
      </w:pPr>
      <w:r>
        <w:rPr>
          <w:noProof/>
        </w:rPr>
        <w:t>143.050</w:t>
      </w:r>
      <w:r>
        <w:rPr>
          <w:noProof/>
        </w:rPr>
        <w:tab/>
        <w:t>Variation of approvals</w:t>
      </w:r>
      <w:r w:rsidRPr="008149A7">
        <w:rPr>
          <w:noProof/>
        </w:rPr>
        <w:tab/>
      </w:r>
      <w:r w:rsidRPr="008149A7">
        <w:rPr>
          <w:noProof/>
        </w:rPr>
        <w:fldChar w:fldCharType="begin"/>
      </w:r>
      <w:r w:rsidRPr="008149A7">
        <w:rPr>
          <w:noProof/>
        </w:rPr>
        <w:instrText xml:space="preserve"> PAGEREF _Toc525204886 \h </w:instrText>
      </w:r>
      <w:r w:rsidRPr="008149A7">
        <w:rPr>
          <w:noProof/>
        </w:rPr>
      </w:r>
      <w:r w:rsidRPr="008149A7">
        <w:rPr>
          <w:noProof/>
        </w:rPr>
        <w:fldChar w:fldCharType="separate"/>
      </w:r>
      <w:r w:rsidR="000F1A5C">
        <w:rPr>
          <w:noProof/>
        </w:rPr>
        <w:t>157</w:t>
      </w:r>
      <w:r w:rsidRPr="008149A7">
        <w:rPr>
          <w:noProof/>
        </w:rPr>
        <w:fldChar w:fldCharType="end"/>
      </w:r>
    </w:p>
    <w:p w14:paraId="11483C3A"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143.C</w:t>
      </w:r>
      <w:r w:rsidRPr="00AF62A8">
        <w:rPr>
          <w:bCs/>
          <w:noProof/>
        </w:rPr>
        <w:t>—</w:t>
      </w:r>
      <w:r>
        <w:rPr>
          <w:noProof/>
        </w:rPr>
        <w:t>Requirements to be complied with by ATS training providers</w:t>
      </w:r>
      <w:r w:rsidRPr="008149A7">
        <w:rPr>
          <w:b w:val="0"/>
          <w:noProof/>
          <w:sz w:val="18"/>
        </w:rPr>
        <w:tab/>
      </w:r>
      <w:r w:rsidRPr="008149A7">
        <w:rPr>
          <w:b w:val="0"/>
          <w:noProof/>
          <w:sz w:val="18"/>
        </w:rPr>
        <w:fldChar w:fldCharType="begin"/>
      </w:r>
      <w:r w:rsidRPr="008149A7">
        <w:rPr>
          <w:b w:val="0"/>
          <w:noProof/>
          <w:sz w:val="18"/>
        </w:rPr>
        <w:instrText xml:space="preserve"> PAGEREF _Toc525204887 \h </w:instrText>
      </w:r>
      <w:r w:rsidRPr="008149A7">
        <w:rPr>
          <w:b w:val="0"/>
          <w:noProof/>
          <w:sz w:val="18"/>
        </w:rPr>
      </w:r>
      <w:r w:rsidRPr="008149A7">
        <w:rPr>
          <w:b w:val="0"/>
          <w:noProof/>
          <w:sz w:val="18"/>
        </w:rPr>
        <w:fldChar w:fldCharType="separate"/>
      </w:r>
      <w:r w:rsidR="000F1A5C">
        <w:rPr>
          <w:b w:val="0"/>
          <w:noProof/>
          <w:sz w:val="18"/>
        </w:rPr>
        <w:t>158</w:t>
      </w:r>
      <w:r w:rsidRPr="008149A7">
        <w:rPr>
          <w:b w:val="0"/>
          <w:noProof/>
          <w:sz w:val="18"/>
        </w:rPr>
        <w:fldChar w:fldCharType="end"/>
      </w:r>
    </w:p>
    <w:p w14:paraId="1B3B436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143.C.1</w:t>
      </w:r>
      <w:r w:rsidRPr="00AF62A8">
        <w:rPr>
          <w:bCs/>
          <w:noProof/>
        </w:rPr>
        <w:t>—</w:t>
      </w:r>
      <w:r>
        <w:rPr>
          <w:noProof/>
        </w:rPr>
        <w:t>Requirements for training</w:t>
      </w:r>
      <w:r w:rsidRPr="008149A7">
        <w:rPr>
          <w:b w:val="0"/>
          <w:noProof/>
          <w:sz w:val="18"/>
        </w:rPr>
        <w:tab/>
      </w:r>
      <w:r w:rsidRPr="008149A7">
        <w:rPr>
          <w:b w:val="0"/>
          <w:noProof/>
          <w:sz w:val="18"/>
        </w:rPr>
        <w:fldChar w:fldCharType="begin"/>
      </w:r>
      <w:r w:rsidRPr="008149A7">
        <w:rPr>
          <w:b w:val="0"/>
          <w:noProof/>
          <w:sz w:val="18"/>
        </w:rPr>
        <w:instrText xml:space="preserve"> PAGEREF _Toc525204888 \h </w:instrText>
      </w:r>
      <w:r w:rsidRPr="008149A7">
        <w:rPr>
          <w:b w:val="0"/>
          <w:noProof/>
          <w:sz w:val="18"/>
        </w:rPr>
      </w:r>
      <w:r w:rsidRPr="008149A7">
        <w:rPr>
          <w:b w:val="0"/>
          <w:noProof/>
          <w:sz w:val="18"/>
        </w:rPr>
        <w:fldChar w:fldCharType="separate"/>
      </w:r>
      <w:r w:rsidR="000F1A5C">
        <w:rPr>
          <w:b w:val="0"/>
          <w:noProof/>
          <w:sz w:val="18"/>
        </w:rPr>
        <w:t>158</w:t>
      </w:r>
      <w:r w:rsidRPr="008149A7">
        <w:rPr>
          <w:b w:val="0"/>
          <w:noProof/>
          <w:sz w:val="18"/>
        </w:rPr>
        <w:fldChar w:fldCharType="end"/>
      </w:r>
    </w:p>
    <w:p w14:paraId="4B969BF1" w14:textId="4DAE4C71" w:rsidR="008149A7" w:rsidRDefault="008149A7" w:rsidP="008149A7">
      <w:pPr>
        <w:pStyle w:val="TOC5"/>
        <w:ind w:right="1792"/>
        <w:rPr>
          <w:rFonts w:asciiTheme="minorHAnsi" w:eastAsiaTheme="minorEastAsia" w:hAnsiTheme="minorHAnsi" w:cstheme="minorBidi"/>
          <w:noProof/>
          <w:kern w:val="0"/>
          <w:sz w:val="22"/>
          <w:szCs w:val="22"/>
        </w:rPr>
      </w:pPr>
      <w:r>
        <w:rPr>
          <w:noProof/>
        </w:rPr>
        <w:t>143.055</w:t>
      </w:r>
      <w:r>
        <w:rPr>
          <w:noProof/>
        </w:rPr>
        <w:tab/>
        <w:t>Standard for training</w:t>
      </w:r>
      <w:r w:rsidRPr="008149A7">
        <w:rPr>
          <w:noProof/>
        </w:rPr>
        <w:tab/>
      </w:r>
      <w:r w:rsidRPr="008149A7">
        <w:rPr>
          <w:noProof/>
        </w:rPr>
        <w:fldChar w:fldCharType="begin"/>
      </w:r>
      <w:r w:rsidRPr="008149A7">
        <w:rPr>
          <w:noProof/>
        </w:rPr>
        <w:instrText xml:space="preserve"> PAGEREF _Toc525204889 \h </w:instrText>
      </w:r>
      <w:r w:rsidRPr="008149A7">
        <w:rPr>
          <w:noProof/>
        </w:rPr>
      </w:r>
      <w:r w:rsidRPr="008149A7">
        <w:rPr>
          <w:noProof/>
        </w:rPr>
        <w:fldChar w:fldCharType="separate"/>
      </w:r>
      <w:r w:rsidR="000F1A5C">
        <w:rPr>
          <w:noProof/>
        </w:rPr>
        <w:t>158</w:t>
      </w:r>
      <w:r w:rsidRPr="008149A7">
        <w:rPr>
          <w:noProof/>
        </w:rPr>
        <w:fldChar w:fldCharType="end"/>
      </w:r>
    </w:p>
    <w:p w14:paraId="6BE9433E" w14:textId="3F3F00AB" w:rsidR="008149A7" w:rsidRDefault="008149A7" w:rsidP="008149A7">
      <w:pPr>
        <w:pStyle w:val="TOC5"/>
        <w:ind w:right="1792"/>
        <w:rPr>
          <w:rFonts w:asciiTheme="minorHAnsi" w:eastAsiaTheme="minorEastAsia" w:hAnsiTheme="minorHAnsi" w:cstheme="minorBidi"/>
          <w:noProof/>
          <w:kern w:val="0"/>
          <w:sz w:val="22"/>
          <w:szCs w:val="22"/>
        </w:rPr>
      </w:pPr>
      <w:r>
        <w:rPr>
          <w:noProof/>
        </w:rPr>
        <w:t>143.060</w:t>
      </w:r>
      <w:r>
        <w:rPr>
          <w:noProof/>
        </w:rPr>
        <w:tab/>
        <w:t>Training plan</w:t>
      </w:r>
      <w:r w:rsidRPr="008149A7">
        <w:rPr>
          <w:noProof/>
        </w:rPr>
        <w:tab/>
      </w:r>
      <w:r w:rsidRPr="008149A7">
        <w:rPr>
          <w:noProof/>
        </w:rPr>
        <w:fldChar w:fldCharType="begin"/>
      </w:r>
      <w:r w:rsidRPr="008149A7">
        <w:rPr>
          <w:noProof/>
        </w:rPr>
        <w:instrText xml:space="preserve"> PAGEREF _Toc525204890 \h </w:instrText>
      </w:r>
      <w:r w:rsidRPr="008149A7">
        <w:rPr>
          <w:noProof/>
        </w:rPr>
      </w:r>
      <w:r w:rsidRPr="008149A7">
        <w:rPr>
          <w:noProof/>
        </w:rPr>
        <w:fldChar w:fldCharType="separate"/>
      </w:r>
      <w:r w:rsidR="000F1A5C">
        <w:rPr>
          <w:noProof/>
        </w:rPr>
        <w:t>158</w:t>
      </w:r>
      <w:r w:rsidRPr="008149A7">
        <w:rPr>
          <w:noProof/>
        </w:rPr>
        <w:fldChar w:fldCharType="end"/>
      </w:r>
    </w:p>
    <w:p w14:paraId="6EC5816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143.C.2</w:t>
      </w:r>
      <w:r w:rsidRPr="00AF62A8">
        <w:rPr>
          <w:bCs/>
          <w:noProof/>
        </w:rPr>
        <w:t>—</w:t>
      </w:r>
      <w:r>
        <w:rPr>
          <w:noProof/>
        </w:rPr>
        <w:t>Personnel</w:t>
      </w:r>
      <w:r w:rsidRPr="008149A7">
        <w:rPr>
          <w:b w:val="0"/>
          <w:noProof/>
          <w:sz w:val="18"/>
        </w:rPr>
        <w:tab/>
      </w:r>
      <w:r w:rsidRPr="008149A7">
        <w:rPr>
          <w:b w:val="0"/>
          <w:noProof/>
          <w:sz w:val="18"/>
        </w:rPr>
        <w:fldChar w:fldCharType="begin"/>
      </w:r>
      <w:r w:rsidRPr="008149A7">
        <w:rPr>
          <w:b w:val="0"/>
          <w:noProof/>
          <w:sz w:val="18"/>
        </w:rPr>
        <w:instrText xml:space="preserve"> PAGEREF _Toc525204891 \h </w:instrText>
      </w:r>
      <w:r w:rsidRPr="008149A7">
        <w:rPr>
          <w:b w:val="0"/>
          <w:noProof/>
          <w:sz w:val="18"/>
        </w:rPr>
      </w:r>
      <w:r w:rsidRPr="008149A7">
        <w:rPr>
          <w:b w:val="0"/>
          <w:noProof/>
          <w:sz w:val="18"/>
        </w:rPr>
        <w:fldChar w:fldCharType="separate"/>
      </w:r>
      <w:r w:rsidR="000F1A5C">
        <w:rPr>
          <w:b w:val="0"/>
          <w:noProof/>
          <w:sz w:val="18"/>
        </w:rPr>
        <w:t>159</w:t>
      </w:r>
      <w:r w:rsidRPr="008149A7">
        <w:rPr>
          <w:b w:val="0"/>
          <w:noProof/>
          <w:sz w:val="18"/>
        </w:rPr>
        <w:fldChar w:fldCharType="end"/>
      </w:r>
    </w:p>
    <w:p w14:paraId="2A0345FC" w14:textId="563D2AB5" w:rsidR="008149A7" w:rsidRDefault="008149A7" w:rsidP="008149A7">
      <w:pPr>
        <w:pStyle w:val="TOC5"/>
        <w:ind w:right="1792"/>
        <w:rPr>
          <w:rFonts w:asciiTheme="minorHAnsi" w:eastAsiaTheme="minorEastAsia" w:hAnsiTheme="minorHAnsi" w:cstheme="minorBidi"/>
          <w:noProof/>
          <w:kern w:val="0"/>
          <w:sz w:val="22"/>
          <w:szCs w:val="22"/>
        </w:rPr>
      </w:pPr>
      <w:r>
        <w:rPr>
          <w:noProof/>
        </w:rPr>
        <w:t>143.065</w:t>
      </w:r>
      <w:r>
        <w:rPr>
          <w:noProof/>
        </w:rPr>
        <w:tab/>
        <w:t>Personnel</w:t>
      </w:r>
      <w:r w:rsidRPr="008149A7">
        <w:rPr>
          <w:noProof/>
        </w:rPr>
        <w:tab/>
      </w:r>
      <w:r w:rsidRPr="008149A7">
        <w:rPr>
          <w:noProof/>
        </w:rPr>
        <w:fldChar w:fldCharType="begin"/>
      </w:r>
      <w:r w:rsidRPr="008149A7">
        <w:rPr>
          <w:noProof/>
        </w:rPr>
        <w:instrText xml:space="preserve"> PAGEREF _Toc525204892 \h </w:instrText>
      </w:r>
      <w:r w:rsidRPr="008149A7">
        <w:rPr>
          <w:noProof/>
        </w:rPr>
      </w:r>
      <w:r w:rsidRPr="008149A7">
        <w:rPr>
          <w:noProof/>
        </w:rPr>
        <w:fldChar w:fldCharType="separate"/>
      </w:r>
      <w:r w:rsidR="000F1A5C">
        <w:rPr>
          <w:noProof/>
        </w:rPr>
        <w:t>159</w:t>
      </w:r>
      <w:r w:rsidRPr="008149A7">
        <w:rPr>
          <w:noProof/>
        </w:rPr>
        <w:fldChar w:fldCharType="end"/>
      </w:r>
    </w:p>
    <w:p w14:paraId="5AA0931C" w14:textId="1C4800A7" w:rsidR="008149A7" w:rsidRDefault="008149A7" w:rsidP="008149A7">
      <w:pPr>
        <w:pStyle w:val="TOC5"/>
        <w:ind w:right="1792"/>
        <w:rPr>
          <w:rFonts w:asciiTheme="minorHAnsi" w:eastAsiaTheme="minorEastAsia" w:hAnsiTheme="minorHAnsi" w:cstheme="minorBidi"/>
          <w:noProof/>
          <w:kern w:val="0"/>
          <w:sz w:val="22"/>
          <w:szCs w:val="22"/>
        </w:rPr>
      </w:pPr>
      <w:r>
        <w:rPr>
          <w:noProof/>
        </w:rPr>
        <w:t>143.070</w:t>
      </w:r>
      <w:r>
        <w:rPr>
          <w:noProof/>
        </w:rPr>
        <w:tab/>
        <w:t>Qualifications for certain personnel</w:t>
      </w:r>
      <w:r w:rsidRPr="008149A7">
        <w:rPr>
          <w:noProof/>
        </w:rPr>
        <w:tab/>
      </w:r>
      <w:r w:rsidRPr="008149A7">
        <w:rPr>
          <w:noProof/>
        </w:rPr>
        <w:fldChar w:fldCharType="begin"/>
      </w:r>
      <w:r w:rsidRPr="008149A7">
        <w:rPr>
          <w:noProof/>
        </w:rPr>
        <w:instrText xml:space="preserve"> PAGEREF _Toc525204893 \h </w:instrText>
      </w:r>
      <w:r w:rsidRPr="008149A7">
        <w:rPr>
          <w:noProof/>
        </w:rPr>
      </w:r>
      <w:r w:rsidRPr="008149A7">
        <w:rPr>
          <w:noProof/>
        </w:rPr>
        <w:fldChar w:fldCharType="separate"/>
      </w:r>
      <w:r w:rsidR="000F1A5C">
        <w:rPr>
          <w:noProof/>
        </w:rPr>
        <w:t>159</w:t>
      </w:r>
      <w:r w:rsidRPr="008149A7">
        <w:rPr>
          <w:noProof/>
        </w:rPr>
        <w:fldChar w:fldCharType="end"/>
      </w:r>
    </w:p>
    <w:p w14:paraId="5D388CB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143.C.3</w:t>
      </w:r>
      <w:r w:rsidRPr="00AF62A8">
        <w:rPr>
          <w:bCs/>
          <w:noProof/>
        </w:rPr>
        <w:t>—</w:t>
      </w:r>
      <w:r>
        <w:rPr>
          <w:noProof/>
        </w:rPr>
        <w:t>Reference materials, documents and records</w:t>
      </w:r>
      <w:r w:rsidRPr="008149A7">
        <w:rPr>
          <w:b w:val="0"/>
          <w:noProof/>
          <w:sz w:val="18"/>
        </w:rPr>
        <w:tab/>
      </w:r>
      <w:r w:rsidRPr="008149A7">
        <w:rPr>
          <w:b w:val="0"/>
          <w:noProof/>
          <w:sz w:val="18"/>
        </w:rPr>
        <w:fldChar w:fldCharType="begin"/>
      </w:r>
      <w:r w:rsidRPr="008149A7">
        <w:rPr>
          <w:b w:val="0"/>
          <w:noProof/>
          <w:sz w:val="18"/>
        </w:rPr>
        <w:instrText xml:space="preserve"> PAGEREF _Toc525204894 \h </w:instrText>
      </w:r>
      <w:r w:rsidRPr="008149A7">
        <w:rPr>
          <w:b w:val="0"/>
          <w:noProof/>
          <w:sz w:val="18"/>
        </w:rPr>
      </w:r>
      <w:r w:rsidRPr="008149A7">
        <w:rPr>
          <w:b w:val="0"/>
          <w:noProof/>
          <w:sz w:val="18"/>
        </w:rPr>
        <w:fldChar w:fldCharType="separate"/>
      </w:r>
      <w:r w:rsidR="000F1A5C">
        <w:rPr>
          <w:b w:val="0"/>
          <w:noProof/>
          <w:sz w:val="18"/>
        </w:rPr>
        <w:t>160</w:t>
      </w:r>
      <w:r w:rsidRPr="008149A7">
        <w:rPr>
          <w:b w:val="0"/>
          <w:noProof/>
          <w:sz w:val="18"/>
        </w:rPr>
        <w:fldChar w:fldCharType="end"/>
      </w:r>
    </w:p>
    <w:p w14:paraId="5D7AFF67" w14:textId="6DC2B0EC" w:rsidR="008149A7" w:rsidRDefault="008149A7" w:rsidP="008149A7">
      <w:pPr>
        <w:pStyle w:val="TOC5"/>
        <w:ind w:right="1792"/>
        <w:rPr>
          <w:rFonts w:asciiTheme="minorHAnsi" w:eastAsiaTheme="minorEastAsia" w:hAnsiTheme="minorHAnsi" w:cstheme="minorBidi"/>
          <w:noProof/>
          <w:kern w:val="0"/>
          <w:sz w:val="22"/>
          <w:szCs w:val="22"/>
        </w:rPr>
      </w:pPr>
      <w:r>
        <w:rPr>
          <w:noProof/>
        </w:rPr>
        <w:t>143.075</w:t>
      </w:r>
      <w:r>
        <w:rPr>
          <w:noProof/>
        </w:rPr>
        <w:tab/>
        <w:t>Reference materials</w:t>
      </w:r>
      <w:r w:rsidRPr="008149A7">
        <w:rPr>
          <w:noProof/>
        </w:rPr>
        <w:tab/>
      </w:r>
      <w:r w:rsidRPr="008149A7">
        <w:rPr>
          <w:noProof/>
        </w:rPr>
        <w:fldChar w:fldCharType="begin"/>
      </w:r>
      <w:r w:rsidRPr="008149A7">
        <w:rPr>
          <w:noProof/>
        </w:rPr>
        <w:instrText xml:space="preserve"> PAGEREF _Toc525204895 \h </w:instrText>
      </w:r>
      <w:r w:rsidRPr="008149A7">
        <w:rPr>
          <w:noProof/>
        </w:rPr>
      </w:r>
      <w:r w:rsidRPr="008149A7">
        <w:rPr>
          <w:noProof/>
        </w:rPr>
        <w:fldChar w:fldCharType="separate"/>
      </w:r>
      <w:r w:rsidR="000F1A5C">
        <w:rPr>
          <w:noProof/>
        </w:rPr>
        <w:t>160</w:t>
      </w:r>
      <w:r w:rsidRPr="008149A7">
        <w:rPr>
          <w:noProof/>
        </w:rPr>
        <w:fldChar w:fldCharType="end"/>
      </w:r>
    </w:p>
    <w:p w14:paraId="52A4F1BA" w14:textId="6071638F" w:rsidR="008149A7" w:rsidRDefault="008149A7" w:rsidP="008149A7">
      <w:pPr>
        <w:pStyle w:val="TOC5"/>
        <w:ind w:right="1792"/>
        <w:rPr>
          <w:rFonts w:asciiTheme="minorHAnsi" w:eastAsiaTheme="minorEastAsia" w:hAnsiTheme="minorHAnsi" w:cstheme="minorBidi"/>
          <w:noProof/>
          <w:kern w:val="0"/>
          <w:sz w:val="22"/>
          <w:szCs w:val="22"/>
        </w:rPr>
      </w:pPr>
      <w:r>
        <w:rPr>
          <w:noProof/>
        </w:rPr>
        <w:t>143.080</w:t>
      </w:r>
      <w:r>
        <w:rPr>
          <w:noProof/>
        </w:rPr>
        <w:tab/>
        <w:t>Material to be included in reference materials</w:t>
      </w:r>
      <w:r w:rsidRPr="008149A7">
        <w:rPr>
          <w:noProof/>
        </w:rPr>
        <w:tab/>
      </w:r>
      <w:r w:rsidRPr="008149A7">
        <w:rPr>
          <w:noProof/>
        </w:rPr>
        <w:fldChar w:fldCharType="begin"/>
      </w:r>
      <w:r w:rsidRPr="008149A7">
        <w:rPr>
          <w:noProof/>
        </w:rPr>
        <w:instrText xml:space="preserve"> PAGEREF _Toc525204896 \h </w:instrText>
      </w:r>
      <w:r w:rsidRPr="008149A7">
        <w:rPr>
          <w:noProof/>
        </w:rPr>
      </w:r>
      <w:r w:rsidRPr="008149A7">
        <w:rPr>
          <w:noProof/>
        </w:rPr>
        <w:fldChar w:fldCharType="separate"/>
      </w:r>
      <w:r w:rsidR="000F1A5C">
        <w:rPr>
          <w:noProof/>
        </w:rPr>
        <w:t>160</w:t>
      </w:r>
      <w:r w:rsidRPr="008149A7">
        <w:rPr>
          <w:noProof/>
        </w:rPr>
        <w:fldChar w:fldCharType="end"/>
      </w:r>
    </w:p>
    <w:p w14:paraId="1CDA4836" w14:textId="59D93675" w:rsidR="008149A7" w:rsidRDefault="008149A7" w:rsidP="008149A7">
      <w:pPr>
        <w:pStyle w:val="TOC5"/>
        <w:ind w:right="1792"/>
        <w:rPr>
          <w:rFonts w:asciiTheme="minorHAnsi" w:eastAsiaTheme="minorEastAsia" w:hAnsiTheme="minorHAnsi" w:cstheme="minorBidi"/>
          <w:noProof/>
          <w:kern w:val="0"/>
          <w:sz w:val="22"/>
          <w:szCs w:val="22"/>
        </w:rPr>
      </w:pPr>
      <w:r>
        <w:rPr>
          <w:noProof/>
        </w:rPr>
        <w:t>143.085</w:t>
      </w:r>
      <w:r>
        <w:rPr>
          <w:noProof/>
        </w:rPr>
        <w:tab/>
        <w:t>Documents and records</w:t>
      </w:r>
      <w:r w:rsidRPr="008149A7">
        <w:rPr>
          <w:noProof/>
        </w:rPr>
        <w:tab/>
      </w:r>
      <w:r w:rsidRPr="008149A7">
        <w:rPr>
          <w:noProof/>
        </w:rPr>
        <w:fldChar w:fldCharType="begin"/>
      </w:r>
      <w:r w:rsidRPr="008149A7">
        <w:rPr>
          <w:noProof/>
        </w:rPr>
        <w:instrText xml:space="preserve"> PAGEREF _Toc525204897 \h </w:instrText>
      </w:r>
      <w:r w:rsidRPr="008149A7">
        <w:rPr>
          <w:noProof/>
        </w:rPr>
      </w:r>
      <w:r w:rsidRPr="008149A7">
        <w:rPr>
          <w:noProof/>
        </w:rPr>
        <w:fldChar w:fldCharType="separate"/>
      </w:r>
      <w:r w:rsidR="000F1A5C">
        <w:rPr>
          <w:noProof/>
        </w:rPr>
        <w:t>160</w:t>
      </w:r>
      <w:r w:rsidRPr="008149A7">
        <w:rPr>
          <w:noProof/>
        </w:rPr>
        <w:fldChar w:fldCharType="end"/>
      </w:r>
    </w:p>
    <w:p w14:paraId="7D10F8B6" w14:textId="2D0A1FC2" w:rsidR="008149A7" w:rsidRDefault="008149A7" w:rsidP="008149A7">
      <w:pPr>
        <w:pStyle w:val="TOC5"/>
        <w:ind w:right="1792"/>
        <w:rPr>
          <w:rFonts w:asciiTheme="minorHAnsi" w:eastAsiaTheme="minorEastAsia" w:hAnsiTheme="minorHAnsi" w:cstheme="minorBidi"/>
          <w:noProof/>
          <w:kern w:val="0"/>
          <w:sz w:val="22"/>
          <w:szCs w:val="22"/>
        </w:rPr>
      </w:pPr>
      <w:r>
        <w:rPr>
          <w:noProof/>
        </w:rPr>
        <w:t>143.090</w:t>
      </w:r>
      <w:r>
        <w:rPr>
          <w:noProof/>
        </w:rPr>
        <w:tab/>
        <w:t>Document and record control system</w:t>
      </w:r>
      <w:r w:rsidRPr="008149A7">
        <w:rPr>
          <w:noProof/>
        </w:rPr>
        <w:tab/>
      </w:r>
      <w:r w:rsidRPr="008149A7">
        <w:rPr>
          <w:noProof/>
        </w:rPr>
        <w:fldChar w:fldCharType="begin"/>
      </w:r>
      <w:r w:rsidRPr="008149A7">
        <w:rPr>
          <w:noProof/>
        </w:rPr>
        <w:instrText xml:space="preserve"> PAGEREF _Toc525204898 \h </w:instrText>
      </w:r>
      <w:r w:rsidRPr="008149A7">
        <w:rPr>
          <w:noProof/>
        </w:rPr>
      </w:r>
      <w:r w:rsidRPr="008149A7">
        <w:rPr>
          <w:noProof/>
        </w:rPr>
        <w:fldChar w:fldCharType="separate"/>
      </w:r>
      <w:r w:rsidR="000F1A5C">
        <w:rPr>
          <w:noProof/>
        </w:rPr>
        <w:t>160</w:t>
      </w:r>
      <w:r w:rsidRPr="008149A7">
        <w:rPr>
          <w:noProof/>
        </w:rPr>
        <w:fldChar w:fldCharType="end"/>
      </w:r>
    </w:p>
    <w:p w14:paraId="0F2247B2"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143.D</w:t>
      </w:r>
      <w:r w:rsidRPr="00AF62A8">
        <w:rPr>
          <w:bCs/>
          <w:noProof/>
        </w:rPr>
        <w:t>—</w:t>
      </w:r>
      <w:r>
        <w:rPr>
          <w:noProof/>
        </w:rPr>
        <w:t>Telling CASA about changes</w:t>
      </w:r>
      <w:r w:rsidRPr="008149A7">
        <w:rPr>
          <w:b w:val="0"/>
          <w:noProof/>
          <w:sz w:val="18"/>
        </w:rPr>
        <w:tab/>
      </w:r>
      <w:r w:rsidRPr="008149A7">
        <w:rPr>
          <w:b w:val="0"/>
          <w:noProof/>
          <w:sz w:val="18"/>
        </w:rPr>
        <w:fldChar w:fldCharType="begin"/>
      </w:r>
      <w:r w:rsidRPr="008149A7">
        <w:rPr>
          <w:b w:val="0"/>
          <w:noProof/>
          <w:sz w:val="18"/>
        </w:rPr>
        <w:instrText xml:space="preserve"> PAGEREF _Toc525204899 \h </w:instrText>
      </w:r>
      <w:r w:rsidRPr="008149A7">
        <w:rPr>
          <w:b w:val="0"/>
          <w:noProof/>
          <w:sz w:val="18"/>
        </w:rPr>
      </w:r>
      <w:r w:rsidRPr="008149A7">
        <w:rPr>
          <w:b w:val="0"/>
          <w:noProof/>
          <w:sz w:val="18"/>
        </w:rPr>
        <w:fldChar w:fldCharType="separate"/>
      </w:r>
      <w:r w:rsidR="000F1A5C">
        <w:rPr>
          <w:b w:val="0"/>
          <w:noProof/>
          <w:sz w:val="18"/>
        </w:rPr>
        <w:t>161</w:t>
      </w:r>
      <w:r w:rsidRPr="008149A7">
        <w:rPr>
          <w:b w:val="0"/>
          <w:noProof/>
          <w:sz w:val="18"/>
        </w:rPr>
        <w:fldChar w:fldCharType="end"/>
      </w:r>
    </w:p>
    <w:p w14:paraId="31252898" w14:textId="284B1272" w:rsidR="008149A7" w:rsidRDefault="008149A7" w:rsidP="008149A7">
      <w:pPr>
        <w:pStyle w:val="TOC5"/>
        <w:ind w:right="1792"/>
        <w:rPr>
          <w:rFonts w:asciiTheme="minorHAnsi" w:eastAsiaTheme="minorEastAsia" w:hAnsiTheme="minorHAnsi" w:cstheme="minorBidi"/>
          <w:noProof/>
          <w:kern w:val="0"/>
          <w:sz w:val="22"/>
          <w:szCs w:val="22"/>
        </w:rPr>
      </w:pPr>
      <w:r>
        <w:rPr>
          <w:noProof/>
        </w:rPr>
        <w:t>143.095</w:t>
      </w:r>
      <w:r>
        <w:rPr>
          <w:noProof/>
        </w:rPr>
        <w:tab/>
        <w:t>Advice on organisational changes</w:t>
      </w:r>
      <w:r w:rsidRPr="008149A7">
        <w:rPr>
          <w:noProof/>
        </w:rPr>
        <w:tab/>
      </w:r>
      <w:r w:rsidRPr="008149A7">
        <w:rPr>
          <w:noProof/>
        </w:rPr>
        <w:fldChar w:fldCharType="begin"/>
      </w:r>
      <w:r w:rsidRPr="008149A7">
        <w:rPr>
          <w:noProof/>
        </w:rPr>
        <w:instrText xml:space="preserve"> PAGEREF _Toc525204900 \h </w:instrText>
      </w:r>
      <w:r w:rsidRPr="008149A7">
        <w:rPr>
          <w:noProof/>
        </w:rPr>
      </w:r>
      <w:r w:rsidRPr="008149A7">
        <w:rPr>
          <w:noProof/>
        </w:rPr>
        <w:fldChar w:fldCharType="separate"/>
      </w:r>
      <w:r w:rsidR="000F1A5C">
        <w:rPr>
          <w:noProof/>
        </w:rPr>
        <w:t>161</w:t>
      </w:r>
      <w:r w:rsidRPr="008149A7">
        <w:rPr>
          <w:noProof/>
        </w:rPr>
        <w:fldChar w:fldCharType="end"/>
      </w:r>
    </w:p>
    <w:p w14:paraId="79931A25" w14:textId="61445FF6" w:rsidR="008149A7" w:rsidRDefault="008149A7" w:rsidP="008149A7">
      <w:pPr>
        <w:pStyle w:val="TOC5"/>
        <w:ind w:right="1792"/>
        <w:rPr>
          <w:rFonts w:asciiTheme="minorHAnsi" w:eastAsiaTheme="minorEastAsia" w:hAnsiTheme="minorHAnsi" w:cstheme="minorBidi"/>
          <w:noProof/>
          <w:kern w:val="0"/>
          <w:sz w:val="22"/>
          <w:szCs w:val="22"/>
        </w:rPr>
      </w:pPr>
      <w:r>
        <w:rPr>
          <w:noProof/>
        </w:rPr>
        <w:t>143.100</w:t>
      </w:r>
      <w:r>
        <w:rPr>
          <w:noProof/>
        </w:rPr>
        <w:tab/>
        <w:t>Discontinuing training</w:t>
      </w:r>
      <w:r w:rsidRPr="008149A7">
        <w:rPr>
          <w:noProof/>
        </w:rPr>
        <w:tab/>
      </w:r>
      <w:r w:rsidRPr="008149A7">
        <w:rPr>
          <w:noProof/>
        </w:rPr>
        <w:fldChar w:fldCharType="begin"/>
      </w:r>
      <w:r w:rsidRPr="008149A7">
        <w:rPr>
          <w:noProof/>
        </w:rPr>
        <w:instrText xml:space="preserve"> PAGEREF _Toc525204901 \h </w:instrText>
      </w:r>
      <w:r w:rsidRPr="008149A7">
        <w:rPr>
          <w:noProof/>
        </w:rPr>
      </w:r>
      <w:r w:rsidRPr="008149A7">
        <w:rPr>
          <w:noProof/>
        </w:rPr>
        <w:fldChar w:fldCharType="separate"/>
      </w:r>
      <w:r w:rsidR="000F1A5C">
        <w:rPr>
          <w:noProof/>
        </w:rPr>
        <w:t>161</w:t>
      </w:r>
      <w:r w:rsidRPr="008149A7">
        <w:rPr>
          <w:noProof/>
        </w:rPr>
        <w:fldChar w:fldCharType="end"/>
      </w:r>
    </w:p>
    <w:p w14:paraId="1B5EEFDC" w14:textId="16FD567B" w:rsidR="008149A7" w:rsidRDefault="008149A7" w:rsidP="008149A7">
      <w:pPr>
        <w:pStyle w:val="TOC5"/>
        <w:ind w:right="1792"/>
        <w:rPr>
          <w:rFonts w:asciiTheme="minorHAnsi" w:eastAsiaTheme="minorEastAsia" w:hAnsiTheme="minorHAnsi" w:cstheme="minorBidi"/>
          <w:noProof/>
          <w:kern w:val="0"/>
          <w:sz w:val="22"/>
          <w:szCs w:val="22"/>
        </w:rPr>
      </w:pPr>
      <w:r>
        <w:rPr>
          <w:noProof/>
        </w:rPr>
        <w:t>143.105</w:t>
      </w:r>
      <w:r>
        <w:rPr>
          <w:noProof/>
        </w:rPr>
        <w:tab/>
        <w:t>Status as registered training organisation</w:t>
      </w:r>
      <w:r w:rsidRPr="008149A7">
        <w:rPr>
          <w:noProof/>
        </w:rPr>
        <w:tab/>
      </w:r>
      <w:r w:rsidRPr="008149A7">
        <w:rPr>
          <w:noProof/>
        </w:rPr>
        <w:fldChar w:fldCharType="begin"/>
      </w:r>
      <w:r w:rsidRPr="008149A7">
        <w:rPr>
          <w:noProof/>
        </w:rPr>
        <w:instrText xml:space="preserve"> PAGEREF _Toc525204902 \h </w:instrText>
      </w:r>
      <w:r w:rsidRPr="008149A7">
        <w:rPr>
          <w:noProof/>
        </w:rPr>
      </w:r>
      <w:r w:rsidRPr="008149A7">
        <w:rPr>
          <w:noProof/>
        </w:rPr>
        <w:fldChar w:fldCharType="separate"/>
      </w:r>
      <w:r w:rsidR="000F1A5C">
        <w:rPr>
          <w:noProof/>
        </w:rPr>
        <w:t>161</w:t>
      </w:r>
      <w:r w:rsidRPr="008149A7">
        <w:rPr>
          <w:noProof/>
        </w:rPr>
        <w:fldChar w:fldCharType="end"/>
      </w:r>
    </w:p>
    <w:p w14:paraId="24248C7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143.E</w:t>
      </w:r>
      <w:r w:rsidRPr="00AF62A8">
        <w:rPr>
          <w:bCs/>
          <w:noProof/>
        </w:rPr>
        <w:t>—</w:t>
      </w:r>
      <w:r>
        <w:rPr>
          <w:noProof/>
        </w:rPr>
        <w:t>Miscellaneous</w:t>
      </w:r>
      <w:r w:rsidRPr="008149A7">
        <w:rPr>
          <w:b w:val="0"/>
          <w:noProof/>
          <w:sz w:val="18"/>
        </w:rPr>
        <w:tab/>
      </w:r>
      <w:r w:rsidRPr="008149A7">
        <w:rPr>
          <w:b w:val="0"/>
          <w:noProof/>
          <w:sz w:val="18"/>
        </w:rPr>
        <w:fldChar w:fldCharType="begin"/>
      </w:r>
      <w:r w:rsidRPr="008149A7">
        <w:rPr>
          <w:b w:val="0"/>
          <w:noProof/>
          <w:sz w:val="18"/>
        </w:rPr>
        <w:instrText xml:space="preserve"> PAGEREF _Toc525204903 \h </w:instrText>
      </w:r>
      <w:r w:rsidRPr="008149A7">
        <w:rPr>
          <w:b w:val="0"/>
          <w:noProof/>
          <w:sz w:val="18"/>
        </w:rPr>
      </w:r>
      <w:r w:rsidRPr="008149A7">
        <w:rPr>
          <w:b w:val="0"/>
          <w:noProof/>
          <w:sz w:val="18"/>
        </w:rPr>
        <w:fldChar w:fldCharType="separate"/>
      </w:r>
      <w:r w:rsidR="000F1A5C">
        <w:rPr>
          <w:b w:val="0"/>
          <w:noProof/>
          <w:sz w:val="18"/>
        </w:rPr>
        <w:t>162</w:t>
      </w:r>
      <w:r w:rsidRPr="008149A7">
        <w:rPr>
          <w:b w:val="0"/>
          <w:noProof/>
          <w:sz w:val="18"/>
        </w:rPr>
        <w:fldChar w:fldCharType="end"/>
      </w:r>
    </w:p>
    <w:p w14:paraId="292E486A" w14:textId="556D0433" w:rsidR="008149A7" w:rsidRDefault="008149A7" w:rsidP="008149A7">
      <w:pPr>
        <w:pStyle w:val="TOC5"/>
        <w:ind w:right="1792"/>
        <w:rPr>
          <w:rFonts w:asciiTheme="minorHAnsi" w:eastAsiaTheme="minorEastAsia" w:hAnsiTheme="minorHAnsi" w:cstheme="minorBidi"/>
          <w:noProof/>
          <w:kern w:val="0"/>
          <w:sz w:val="22"/>
          <w:szCs w:val="22"/>
        </w:rPr>
      </w:pPr>
      <w:r>
        <w:rPr>
          <w:noProof/>
        </w:rPr>
        <w:t>143.110</w:t>
      </w:r>
      <w:r>
        <w:rPr>
          <w:noProof/>
        </w:rPr>
        <w:tab/>
        <w:t>Unapproved training</w:t>
      </w:r>
      <w:r w:rsidRPr="008149A7">
        <w:rPr>
          <w:noProof/>
        </w:rPr>
        <w:tab/>
      </w:r>
      <w:r w:rsidRPr="008149A7">
        <w:rPr>
          <w:noProof/>
        </w:rPr>
        <w:fldChar w:fldCharType="begin"/>
      </w:r>
      <w:r w:rsidRPr="008149A7">
        <w:rPr>
          <w:noProof/>
        </w:rPr>
        <w:instrText xml:space="preserve"> PAGEREF _Toc525204904 \h </w:instrText>
      </w:r>
      <w:r w:rsidRPr="008149A7">
        <w:rPr>
          <w:noProof/>
        </w:rPr>
      </w:r>
      <w:r w:rsidRPr="008149A7">
        <w:rPr>
          <w:noProof/>
        </w:rPr>
        <w:fldChar w:fldCharType="separate"/>
      </w:r>
      <w:r w:rsidR="000F1A5C">
        <w:rPr>
          <w:noProof/>
        </w:rPr>
        <w:t>162</w:t>
      </w:r>
      <w:r w:rsidRPr="008149A7">
        <w:rPr>
          <w:noProof/>
        </w:rPr>
        <w:fldChar w:fldCharType="end"/>
      </w:r>
    </w:p>
    <w:p w14:paraId="6F9CDC67"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143.F—Administration</w:t>
      </w:r>
      <w:r w:rsidRPr="008149A7">
        <w:rPr>
          <w:b w:val="0"/>
          <w:noProof/>
          <w:sz w:val="18"/>
        </w:rPr>
        <w:tab/>
      </w:r>
      <w:r w:rsidRPr="008149A7">
        <w:rPr>
          <w:b w:val="0"/>
          <w:noProof/>
          <w:sz w:val="18"/>
        </w:rPr>
        <w:fldChar w:fldCharType="begin"/>
      </w:r>
      <w:r w:rsidRPr="008149A7">
        <w:rPr>
          <w:b w:val="0"/>
          <w:noProof/>
          <w:sz w:val="18"/>
        </w:rPr>
        <w:instrText xml:space="preserve"> PAGEREF _Toc525204905 \h </w:instrText>
      </w:r>
      <w:r w:rsidRPr="008149A7">
        <w:rPr>
          <w:b w:val="0"/>
          <w:noProof/>
          <w:sz w:val="18"/>
        </w:rPr>
      </w:r>
      <w:r w:rsidRPr="008149A7">
        <w:rPr>
          <w:b w:val="0"/>
          <w:noProof/>
          <w:sz w:val="18"/>
        </w:rPr>
        <w:fldChar w:fldCharType="separate"/>
      </w:r>
      <w:r w:rsidR="000F1A5C">
        <w:rPr>
          <w:b w:val="0"/>
          <w:noProof/>
          <w:sz w:val="18"/>
        </w:rPr>
        <w:t>163</w:t>
      </w:r>
      <w:r w:rsidRPr="008149A7">
        <w:rPr>
          <w:b w:val="0"/>
          <w:noProof/>
          <w:sz w:val="18"/>
        </w:rPr>
        <w:fldChar w:fldCharType="end"/>
      </w:r>
    </w:p>
    <w:p w14:paraId="6FC049B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143.F.1</w:t>
      </w:r>
      <w:r w:rsidRPr="00AF62A8">
        <w:rPr>
          <w:bCs/>
          <w:noProof/>
        </w:rPr>
        <w:t>—</w:t>
      </w:r>
      <w:r>
        <w:rPr>
          <w:noProof/>
        </w:rPr>
        <w:t>Preliminary</w:t>
      </w:r>
      <w:r w:rsidRPr="008149A7">
        <w:rPr>
          <w:b w:val="0"/>
          <w:noProof/>
          <w:sz w:val="18"/>
        </w:rPr>
        <w:tab/>
      </w:r>
      <w:r w:rsidRPr="008149A7">
        <w:rPr>
          <w:b w:val="0"/>
          <w:noProof/>
          <w:sz w:val="18"/>
        </w:rPr>
        <w:fldChar w:fldCharType="begin"/>
      </w:r>
      <w:r w:rsidRPr="008149A7">
        <w:rPr>
          <w:b w:val="0"/>
          <w:noProof/>
          <w:sz w:val="18"/>
        </w:rPr>
        <w:instrText xml:space="preserve"> PAGEREF _Toc525204906 \h </w:instrText>
      </w:r>
      <w:r w:rsidRPr="008149A7">
        <w:rPr>
          <w:b w:val="0"/>
          <w:noProof/>
          <w:sz w:val="18"/>
        </w:rPr>
      </w:r>
      <w:r w:rsidRPr="008149A7">
        <w:rPr>
          <w:b w:val="0"/>
          <w:noProof/>
          <w:sz w:val="18"/>
        </w:rPr>
        <w:fldChar w:fldCharType="separate"/>
      </w:r>
      <w:r w:rsidR="000F1A5C">
        <w:rPr>
          <w:b w:val="0"/>
          <w:noProof/>
          <w:sz w:val="18"/>
        </w:rPr>
        <w:t>163</w:t>
      </w:r>
      <w:r w:rsidRPr="008149A7">
        <w:rPr>
          <w:b w:val="0"/>
          <w:noProof/>
          <w:sz w:val="18"/>
        </w:rPr>
        <w:fldChar w:fldCharType="end"/>
      </w:r>
    </w:p>
    <w:p w14:paraId="3ED8B358" w14:textId="0B05A133" w:rsidR="008149A7" w:rsidRDefault="008149A7" w:rsidP="008149A7">
      <w:pPr>
        <w:pStyle w:val="TOC5"/>
        <w:ind w:right="1792"/>
        <w:rPr>
          <w:rFonts w:asciiTheme="minorHAnsi" w:eastAsiaTheme="minorEastAsia" w:hAnsiTheme="minorHAnsi" w:cstheme="minorBidi"/>
          <w:noProof/>
          <w:kern w:val="0"/>
          <w:sz w:val="22"/>
          <w:szCs w:val="22"/>
        </w:rPr>
      </w:pPr>
      <w:r>
        <w:rPr>
          <w:noProof/>
        </w:rPr>
        <w:t>143.115</w:t>
      </w:r>
      <w:r>
        <w:rPr>
          <w:noProof/>
        </w:rPr>
        <w:tab/>
        <w:t>Applicability of this Subpart</w:t>
      </w:r>
      <w:r w:rsidRPr="008149A7">
        <w:rPr>
          <w:noProof/>
        </w:rPr>
        <w:tab/>
      </w:r>
      <w:r w:rsidRPr="008149A7">
        <w:rPr>
          <w:noProof/>
        </w:rPr>
        <w:fldChar w:fldCharType="begin"/>
      </w:r>
      <w:r w:rsidRPr="008149A7">
        <w:rPr>
          <w:noProof/>
        </w:rPr>
        <w:instrText xml:space="preserve"> PAGEREF _Toc525204907 \h </w:instrText>
      </w:r>
      <w:r w:rsidRPr="008149A7">
        <w:rPr>
          <w:noProof/>
        </w:rPr>
      </w:r>
      <w:r w:rsidRPr="008149A7">
        <w:rPr>
          <w:noProof/>
        </w:rPr>
        <w:fldChar w:fldCharType="separate"/>
      </w:r>
      <w:r w:rsidR="000F1A5C">
        <w:rPr>
          <w:noProof/>
        </w:rPr>
        <w:t>163</w:t>
      </w:r>
      <w:r w:rsidRPr="008149A7">
        <w:rPr>
          <w:noProof/>
        </w:rPr>
        <w:fldChar w:fldCharType="end"/>
      </w:r>
    </w:p>
    <w:p w14:paraId="1A6503EC"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143.F.2</w:t>
      </w:r>
      <w:r w:rsidRPr="00AF62A8">
        <w:rPr>
          <w:bCs/>
          <w:noProof/>
        </w:rPr>
        <w:t>—</w:t>
      </w:r>
      <w:r>
        <w:rPr>
          <w:noProof/>
        </w:rPr>
        <w:t>Approvals</w:t>
      </w:r>
      <w:r w:rsidRPr="008149A7">
        <w:rPr>
          <w:b w:val="0"/>
          <w:noProof/>
          <w:sz w:val="18"/>
        </w:rPr>
        <w:tab/>
      </w:r>
      <w:r w:rsidRPr="008149A7">
        <w:rPr>
          <w:b w:val="0"/>
          <w:noProof/>
          <w:sz w:val="18"/>
        </w:rPr>
        <w:fldChar w:fldCharType="begin"/>
      </w:r>
      <w:r w:rsidRPr="008149A7">
        <w:rPr>
          <w:b w:val="0"/>
          <w:noProof/>
          <w:sz w:val="18"/>
        </w:rPr>
        <w:instrText xml:space="preserve"> PAGEREF _Toc525204908 \h </w:instrText>
      </w:r>
      <w:r w:rsidRPr="008149A7">
        <w:rPr>
          <w:b w:val="0"/>
          <w:noProof/>
          <w:sz w:val="18"/>
        </w:rPr>
      </w:r>
      <w:r w:rsidRPr="008149A7">
        <w:rPr>
          <w:b w:val="0"/>
          <w:noProof/>
          <w:sz w:val="18"/>
        </w:rPr>
        <w:fldChar w:fldCharType="separate"/>
      </w:r>
      <w:r w:rsidR="000F1A5C">
        <w:rPr>
          <w:b w:val="0"/>
          <w:noProof/>
          <w:sz w:val="18"/>
        </w:rPr>
        <w:t>164</w:t>
      </w:r>
      <w:r w:rsidRPr="008149A7">
        <w:rPr>
          <w:b w:val="0"/>
          <w:noProof/>
          <w:sz w:val="18"/>
        </w:rPr>
        <w:fldChar w:fldCharType="end"/>
      </w:r>
    </w:p>
    <w:p w14:paraId="30543D1E" w14:textId="627933AD" w:rsidR="008149A7" w:rsidRDefault="008149A7" w:rsidP="008149A7">
      <w:pPr>
        <w:pStyle w:val="TOC5"/>
        <w:ind w:right="1792"/>
        <w:rPr>
          <w:rFonts w:asciiTheme="minorHAnsi" w:eastAsiaTheme="minorEastAsia" w:hAnsiTheme="minorHAnsi" w:cstheme="minorBidi"/>
          <w:noProof/>
          <w:kern w:val="0"/>
          <w:sz w:val="22"/>
          <w:szCs w:val="22"/>
        </w:rPr>
      </w:pPr>
      <w:r>
        <w:rPr>
          <w:noProof/>
        </w:rPr>
        <w:t>143.118</w:t>
      </w:r>
      <w:r>
        <w:rPr>
          <w:noProof/>
        </w:rPr>
        <w:tab/>
        <w:t>Applying for approval</w:t>
      </w:r>
      <w:r w:rsidRPr="008149A7">
        <w:rPr>
          <w:noProof/>
        </w:rPr>
        <w:tab/>
      </w:r>
      <w:r w:rsidRPr="008149A7">
        <w:rPr>
          <w:noProof/>
        </w:rPr>
        <w:fldChar w:fldCharType="begin"/>
      </w:r>
      <w:r w:rsidRPr="008149A7">
        <w:rPr>
          <w:noProof/>
        </w:rPr>
        <w:instrText xml:space="preserve"> PAGEREF _Toc525204909 \h </w:instrText>
      </w:r>
      <w:r w:rsidRPr="008149A7">
        <w:rPr>
          <w:noProof/>
        </w:rPr>
      </w:r>
      <w:r w:rsidRPr="008149A7">
        <w:rPr>
          <w:noProof/>
        </w:rPr>
        <w:fldChar w:fldCharType="separate"/>
      </w:r>
      <w:r w:rsidR="000F1A5C">
        <w:rPr>
          <w:noProof/>
        </w:rPr>
        <w:t>164</w:t>
      </w:r>
      <w:r w:rsidRPr="008149A7">
        <w:rPr>
          <w:noProof/>
        </w:rPr>
        <w:fldChar w:fldCharType="end"/>
      </w:r>
    </w:p>
    <w:p w14:paraId="2AB96D35" w14:textId="131DA2DA" w:rsidR="008149A7" w:rsidRDefault="008149A7" w:rsidP="008149A7">
      <w:pPr>
        <w:pStyle w:val="TOC5"/>
        <w:ind w:right="1792"/>
        <w:rPr>
          <w:rFonts w:asciiTheme="minorHAnsi" w:eastAsiaTheme="minorEastAsia" w:hAnsiTheme="minorHAnsi" w:cstheme="minorBidi"/>
          <w:noProof/>
          <w:kern w:val="0"/>
          <w:sz w:val="22"/>
          <w:szCs w:val="22"/>
        </w:rPr>
      </w:pPr>
      <w:r>
        <w:rPr>
          <w:noProof/>
        </w:rPr>
        <w:t>143.120</w:t>
      </w:r>
      <w:r>
        <w:rPr>
          <w:noProof/>
        </w:rPr>
        <w:tab/>
        <w:t>Joint applications not permitted</w:t>
      </w:r>
      <w:r w:rsidRPr="008149A7">
        <w:rPr>
          <w:noProof/>
        </w:rPr>
        <w:tab/>
      </w:r>
      <w:r w:rsidRPr="008149A7">
        <w:rPr>
          <w:noProof/>
        </w:rPr>
        <w:fldChar w:fldCharType="begin"/>
      </w:r>
      <w:r w:rsidRPr="008149A7">
        <w:rPr>
          <w:noProof/>
        </w:rPr>
        <w:instrText xml:space="preserve"> PAGEREF _Toc525204910 \h </w:instrText>
      </w:r>
      <w:r w:rsidRPr="008149A7">
        <w:rPr>
          <w:noProof/>
        </w:rPr>
      </w:r>
      <w:r w:rsidRPr="008149A7">
        <w:rPr>
          <w:noProof/>
        </w:rPr>
        <w:fldChar w:fldCharType="separate"/>
      </w:r>
      <w:r w:rsidR="000F1A5C">
        <w:rPr>
          <w:noProof/>
        </w:rPr>
        <w:t>164</w:t>
      </w:r>
      <w:r w:rsidRPr="008149A7">
        <w:rPr>
          <w:noProof/>
        </w:rPr>
        <w:fldChar w:fldCharType="end"/>
      </w:r>
    </w:p>
    <w:p w14:paraId="269F64C5" w14:textId="7A930C33"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143.130</w:t>
      </w:r>
      <w:r>
        <w:rPr>
          <w:noProof/>
        </w:rPr>
        <w:tab/>
        <w:t>Applications by corporations etc—what must be included</w:t>
      </w:r>
      <w:r w:rsidRPr="008149A7">
        <w:rPr>
          <w:noProof/>
        </w:rPr>
        <w:tab/>
      </w:r>
      <w:r w:rsidRPr="008149A7">
        <w:rPr>
          <w:noProof/>
        </w:rPr>
        <w:fldChar w:fldCharType="begin"/>
      </w:r>
      <w:r w:rsidRPr="008149A7">
        <w:rPr>
          <w:noProof/>
        </w:rPr>
        <w:instrText xml:space="preserve"> PAGEREF _Toc525204911 \h </w:instrText>
      </w:r>
      <w:r w:rsidRPr="008149A7">
        <w:rPr>
          <w:noProof/>
        </w:rPr>
      </w:r>
      <w:r w:rsidRPr="008149A7">
        <w:rPr>
          <w:noProof/>
        </w:rPr>
        <w:fldChar w:fldCharType="separate"/>
      </w:r>
      <w:r w:rsidR="000F1A5C">
        <w:rPr>
          <w:noProof/>
        </w:rPr>
        <w:t>164</w:t>
      </w:r>
      <w:r w:rsidRPr="008149A7">
        <w:rPr>
          <w:noProof/>
        </w:rPr>
        <w:fldChar w:fldCharType="end"/>
      </w:r>
    </w:p>
    <w:p w14:paraId="4BE99D3A" w14:textId="4408CF67" w:rsidR="008149A7" w:rsidRDefault="008149A7" w:rsidP="008149A7">
      <w:pPr>
        <w:pStyle w:val="TOC5"/>
        <w:ind w:right="1792"/>
        <w:rPr>
          <w:rFonts w:asciiTheme="minorHAnsi" w:eastAsiaTheme="minorEastAsia" w:hAnsiTheme="minorHAnsi" w:cstheme="minorBidi"/>
          <w:noProof/>
          <w:kern w:val="0"/>
          <w:sz w:val="22"/>
          <w:szCs w:val="22"/>
        </w:rPr>
      </w:pPr>
      <w:r>
        <w:rPr>
          <w:noProof/>
        </w:rPr>
        <w:t>143.145</w:t>
      </w:r>
      <w:r>
        <w:rPr>
          <w:noProof/>
        </w:rPr>
        <w:tab/>
        <w:t>CASA may require demonstrations of procedures or equipment</w:t>
      </w:r>
      <w:r w:rsidRPr="008149A7">
        <w:rPr>
          <w:noProof/>
        </w:rPr>
        <w:tab/>
      </w:r>
      <w:r w:rsidRPr="008149A7">
        <w:rPr>
          <w:noProof/>
        </w:rPr>
        <w:fldChar w:fldCharType="begin"/>
      </w:r>
      <w:r w:rsidRPr="008149A7">
        <w:rPr>
          <w:noProof/>
        </w:rPr>
        <w:instrText xml:space="preserve"> PAGEREF _Toc525204912 \h </w:instrText>
      </w:r>
      <w:r w:rsidRPr="008149A7">
        <w:rPr>
          <w:noProof/>
        </w:rPr>
      </w:r>
      <w:r w:rsidRPr="008149A7">
        <w:rPr>
          <w:noProof/>
        </w:rPr>
        <w:fldChar w:fldCharType="separate"/>
      </w:r>
      <w:r w:rsidR="000F1A5C">
        <w:rPr>
          <w:noProof/>
        </w:rPr>
        <w:t>164</w:t>
      </w:r>
      <w:r w:rsidRPr="008149A7">
        <w:rPr>
          <w:noProof/>
        </w:rPr>
        <w:fldChar w:fldCharType="end"/>
      </w:r>
    </w:p>
    <w:p w14:paraId="5C4194BB" w14:textId="05A5ADFF" w:rsidR="008149A7" w:rsidRDefault="008149A7" w:rsidP="008149A7">
      <w:pPr>
        <w:pStyle w:val="TOC5"/>
        <w:ind w:right="1792"/>
        <w:rPr>
          <w:rFonts w:asciiTheme="minorHAnsi" w:eastAsiaTheme="minorEastAsia" w:hAnsiTheme="minorHAnsi" w:cstheme="minorBidi"/>
          <w:noProof/>
          <w:kern w:val="0"/>
          <w:sz w:val="22"/>
          <w:szCs w:val="22"/>
        </w:rPr>
      </w:pPr>
      <w:r>
        <w:rPr>
          <w:noProof/>
        </w:rPr>
        <w:t>143.175</w:t>
      </w:r>
      <w:r>
        <w:rPr>
          <w:noProof/>
        </w:rPr>
        <w:tab/>
        <w:t>Grant of approval</w:t>
      </w:r>
      <w:r w:rsidRPr="008149A7">
        <w:rPr>
          <w:noProof/>
        </w:rPr>
        <w:tab/>
      </w:r>
      <w:r w:rsidRPr="008149A7">
        <w:rPr>
          <w:noProof/>
        </w:rPr>
        <w:fldChar w:fldCharType="begin"/>
      </w:r>
      <w:r w:rsidRPr="008149A7">
        <w:rPr>
          <w:noProof/>
        </w:rPr>
        <w:instrText xml:space="preserve"> PAGEREF _Toc525204913 \h </w:instrText>
      </w:r>
      <w:r w:rsidRPr="008149A7">
        <w:rPr>
          <w:noProof/>
        </w:rPr>
      </w:r>
      <w:r w:rsidRPr="008149A7">
        <w:rPr>
          <w:noProof/>
        </w:rPr>
        <w:fldChar w:fldCharType="separate"/>
      </w:r>
      <w:r w:rsidR="000F1A5C">
        <w:rPr>
          <w:noProof/>
        </w:rPr>
        <w:t>164</w:t>
      </w:r>
      <w:r w:rsidRPr="008149A7">
        <w:rPr>
          <w:noProof/>
        </w:rPr>
        <w:fldChar w:fldCharType="end"/>
      </w:r>
    </w:p>
    <w:p w14:paraId="5AF3C1E4" w14:textId="5C25D7B5" w:rsidR="008149A7" w:rsidRDefault="008149A7" w:rsidP="008149A7">
      <w:pPr>
        <w:pStyle w:val="TOC5"/>
        <w:ind w:right="1792"/>
        <w:rPr>
          <w:rFonts w:asciiTheme="minorHAnsi" w:eastAsiaTheme="minorEastAsia" w:hAnsiTheme="minorHAnsi" w:cstheme="minorBidi"/>
          <w:noProof/>
          <w:kern w:val="0"/>
          <w:sz w:val="22"/>
          <w:szCs w:val="22"/>
        </w:rPr>
      </w:pPr>
      <w:r>
        <w:rPr>
          <w:noProof/>
        </w:rPr>
        <w:t>143.180</w:t>
      </w:r>
      <w:r>
        <w:rPr>
          <w:noProof/>
        </w:rPr>
        <w:tab/>
        <w:t>When decision must be made</w:t>
      </w:r>
      <w:r w:rsidRPr="008149A7">
        <w:rPr>
          <w:noProof/>
        </w:rPr>
        <w:tab/>
      </w:r>
      <w:r w:rsidRPr="008149A7">
        <w:rPr>
          <w:noProof/>
        </w:rPr>
        <w:fldChar w:fldCharType="begin"/>
      </w:r>
      <w:r w:rsidRPr="008149A7">
        <w:rPr>
          <w:noProof/>
        </w:rPr>
        <w:instrText xml:space="preserve"> PAGEREF _Toc525204914 \h </w:instrText>
      </w:r>
      <w:r w:rsidRPr="008149A7">
        <w:rPr>
          <w:noProof/>
        </w:rPr>
      </w:r>
      <w:r w:rsidRPr="008149A7">
        <w:rPr>
          <w:noProof/>
        </w:rPr>
        <w:fldChar w:fldCharType="separate"/>
      </w:r>
      <w:r w:rsidR="000F1A5C">
        <w:rPr>
          <w:noProof/>
        </w:rPr>
        <w:t>164</w:t>
      </w:r>
      <w:r w:rsidRPr="008149A7">
        <w:rPr>
          <w:noProof/>
        </w:rPr>
        <w:fldChar w:fldCharType="end"/>
      </w:r>
    </w:p>
    <w:p w14:paraId="5462409D"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143.F.4</w:t>
      </w:r>
      <w:r w:rsidRPr="00AF62A8">
        <w:rPr>
          <w:bCs/>
          <w:noProof/>
        </w:rPr>
        <w:t>—</w:t>
      </w:r>
      <w:r>
        <w:rPr>
          <w:noProof/>
        </w:rPr>
        <w:t>Suspension and cancellation of approvals</w:t>
      </w:r>
      <w:r w:rsidRPr="008149A7">
        <w:rPr>
          <w:b w:val="0"/>
          <w:noProof/>
          <w:sz w:val="18"/>
        </w:rPr>
        <w:tab/>
      </w:r>
      <w:r w:rsidRPr="008149A7">
        <w:rPr>
          <w:b w:val="0"/>
          <w:noProof/>
          <w:sz w:val="18"/>
        </w:rPr>
        <w:fldChar w:fldCharType="begin"/>
      </w:r>
      <w:r w:rsidRPr="008149A7">
        <w:rPr>
          <w:b w:val="0"/>
          <w:noProof/>
          <w:sz w:val="18"/>
        </w:rPr>
        <w:instrText xml:space="preserve"> PAGEREF _Toc525204915 \h </w:instrText>
      </w:r>
      <w:r w:rsidRPr="008149A7">
        <w:rPr>
          <w:b w:val="0"/>
          <w:noProof/>
          <w:sz w:val="18"/>
        </w:rPr>
      </w:r>
      <w:r w:rsidRPr="008149A7">
        <w:rPr>
          <w:b w:val="0"/>
          <w:noProof/>
          <w:sz w:val="18"/>
        </w:rPr>
        <w:fldChar w:fldCharType="separate"/>
      </w:r>
      <w:r w:rsidR="000F1A5C">
        <w:rPr>
          <w:b w:val="0"/>
          <w:noProof/>
          <w:sz w:val="18"/>
        </w:rPr>
        <w:t>166</w:t>
      </w:r>
      <w:r w:rsidRPr="008149A7">
        <w:rPr>
          <w:b w:val="0"/>
          <w:noProof/>
          <w:sz w:val="18"/>
        </w:rPr>
        <w:fldChar w:fldCharType="end"/>
      </w:r>
    </w:p>
    <w:p w14:paraId="58559961" w14:textId="1DF82FE3" w:rsidR="008149A7" w:rsidRDefault="008149A7" w:rsidP="008149A7">
      <w:pPr>
        <w:pStyle w:val="TOC5"/>
        <w:ind w:right="1792"/>
        <w:rPr>
          <w:rFonts w:asciiTheme="minorHAnsi" w:eastAsiaTheme="minorEastAsia" w:hAnsiTheme="minorHAnsi" w:cstheme="minorBidi"/>
          <w:noProof/>
          <w:kern w:val="0"/>
          <w:sz w:val="22"/>
          <w:szCs w:val="22"/>
        </w:rPr>
      </w:pPr>
      <w:r>
        <w:rPr>
          <w:noProof/>
        </w:rPr>
        <w:t>143.215</w:t>
      </w:r>
      <w:r>
        <w:rPr>
          <w:noProof/>
        </w:rPr>
        <w:tab/>
        <w:t>Definition for this Division</w:t>
      </w:r>
      <w:r w:rsidRPr="008149A7">
        <w:rPr>
          <w:noProof/>
        </w:rPr>
        <w:tab/>
      </w:r>
      <w:r w:rsidRPr="008149A7">
        <w:rPr>
          <w:noProof/>
        </w:rPr>
        <w:fldChar w:fldCharType="begin"/>
      </w:r>
      <w:r w:rsidRPr="008149A7">
        <w:rPr>
          <w:noProof/>
        </w:rPr>
        <w:instrText xml:space="preserve"> PAGEREF _Toc525204916 \h </w:instrText>
      </w:r>
      <w:r w:rsidRPr="008149A7">
        <w:rPr>
          <w:noProof/>
        </w:rPr>
      </w:r>
      <w:r w:rsidRPr="008149A7">
        <w:rPr>
          <w:noProof/>
        </w:rPr>
        <w:fldChar w:fldCharType="separate"/>
      </w:r>
      <w:r w:rsidR="000F1A5C">
        <w:rPr>
          <w:noProof/>
        </w:rPr>
        <w:t>166</w:t>
      </w:r>
      <w:r w:rsidRPr="008149A7">
        <w:rPr>
          <w:noProof/>
        </w:rPr>
        <w:fldChar w:fldCharType="end"/>
      </w:r>
    </w:p>
    <w:p w14:paraId="66EA0FFA" w14:textId="415E6922" w:rsidR="008149A7" w:rsidRDefault="008149A7" w:rsidP="008149A7">
      <w:pPr>
        <w:pStyle w:val="TOC5"/>
        <w:ind w:right="1792"/>
        <w:rPr>
          <w:rFonts w:asciiTheme="minorHAnsi" w:eastAsiaTheme="minorEastAsia" w:hAnsiTheme="minorHAnsi" w:cstheme="minorBidi"/>
          <w:noProof/>
          <w:kern w:val="0"/>
          <w:sz w:val="22"/>
          <w:szCs w:val="22"/>
        </w:rPr>
      </w:pPr>
      <w:r>
        <w:rPr>
          <w:noProof/>
        </w:rPr>
        <w:t>143.220</w:t>
      </w:r>
      <w:r>
        <w:rPr>
          <w:noProof/>
        </w:rPr>
        <w:tab/>
        <w:t>Suspension of approval by show cause notice</w:t>
      </w:r>
      <w:r w:rsidRPr="008149A7">
        <w:rPr>
          <w:noProof/>
        </w:rPr>
        <w:tab/>
      </w:r>
      <w:r w:rsidRPr="008149A7">
        <w:rPr>
          <w:noProof/>
        </w:rPr>
        <w:fldChar w:fldCharType="begin"/>
      </w:r>
      <w:r w:rsidRPr="008149A7">
        <w:rPr>
          <w:noProof/>
        </w:rPr>
        <w:instrText xml:space="preserve"> PAGEREF _Toc525204917 \h </w:instrText>
      </w:r>
      <w:r w:rsidRPr="008149A7">
        <w:rPr>
          <w:noProof/>
        </w:rPr>
      </w:r>
      <w:r w:rsidRPr="008149A7">
        <w:rPr>
          <w:noProof/>
        </w:rPr>
        <w:fldChar w:fldCharType="separate"/>
      </w:r>
      <w:r w:rsidR="000F1A5C">
        <w:rPr>
          <w:noProof/>
        </w:rPr>
        <w:t>166</w:t>
      </w:r>
      <w:r w:rsidRPr="008149A7">
        <w:rPr>
          <w:noProof/>
        </w:rPr>
        <w:fldChar w:fldCharType="end"/>
      </w:r>
    </w:p>
    <w:p w14:paraId="3C73DFAF" w14:textId="765E9929" w:rsidR="008149A7" w:rsidRDefault="008149A7" w:rsidP="008149A7">
      <w:pPr>
        <w:pStyle w:val="TOC5"/>
        <w:ind w:right="1792"/>
        <w:rPr>
          <w:rFonts w:asciiTheme="minorHAnsi" w:eastAsiaTheme="minorEastAsia" w:hAnsiTheme="minorHAnsi" w:cstheme="minorBidi"/>
          <w:noProof/>
          <w:kern w:val="0"/>
          <w:sz w:val="22"/>
          <w:szCs w:val="22"/>
        </w:rPr>
      </w:pPr>
      <w:r>
        <w:rPr>
          <w:noProof/>
        </w:rPr>
        <w:t>143.225</w:t>
      </w:r>
      <w:r>
        <w:rPr>
          <w:noProof/>
        </w:rPr>
        <w:tab/>
        <w:t>Grounds for cancellation of approval</w:t>
      </w:r>
      <w:r w:rsidRPr="008149A7">
        <w:rPr>
          <w:noProof/>
        </w:rPr>
        <w:tab/>
      </w:r>
      <w:r w:rsidRPr="008149A7">
        <w:rPr>
          <w:noProof/>
        </w:rPr>
        <w:fldChar w:fldCharType="begin"/>
      </w:r>
      <w:r w:rsidRPr="008149A7">
        <w:rPr>
          <w:noProof/>
        </w:rPr>
        <w:instrText xml:space="preserve"> PAGEREF _Toc525204918 \h </w:instrText>
      </w:r>
      <w:r w:rsidRPr="008149A7">
        <w:rPr>
          <w:noProof/>
        </w:rPr>
      </w:r>
      <w:r w:rsidRPr="008149A7">
        <w:rPr>
          <w:noProof/>
        </w:rPr>
        <w:fldChar w:fldCharType="separate"/>
      </w:r>
      <w:r w:rsidR="000F1A5C">
        <w:rPr>
          <w:noProof/>
        </w:rPr>
        <w:t>166</w:t>
      </w:r>
      <w:r w:rsidRPr="008149A7">
        <w:rPr>
          <w:noProof/>
        </w:rPr>
        <w:fldChar w:fldCharType="end"/>
      </w:r>
    </w:p>
    <w:p w14:paraId="44590BB3" w14:textId="37C0D731" w:rsidR="008149A7" w:rsidRDefault="008149A7" w:rsidP="008149A7">
      <w:pPr>
        <w:pStyle w:val="TOC5"/>
        <w:ind w:right="1792"/>
        <w:rPr>
          <w:rFonts w:asciiTheme="minorHAnsi" w:eastAsiaTheme="minorEastAsia" w:hAnsiTheme="minorHAnsi" w:cstheme="minorBidi"/>
          <w:noProof/>
          <w:kern w:val="0"/>
          <w:sz w:val="22"/>
          <w:szCs w:val="22"/>
        </w:rPr>
      </w:pPr>
      <w:r>
        <w:rPr>
          <w:noProof/>
        </w:rPr>
        <w:t>143.230</w:t>
      </w:r>
      <w:r>
        <w:rPr>
          <w:noProof/>
        </w:rPr>
        <w:tab/>
        <w:t>Notice to show cause</w:t>
      </w:r>
      <w:r w:rsidRPr="008149A7">
        <w:rPr>
          <w:noProof/>
        </w:rPr>
        <w:tab/>
      </w:r>
      <w:r w:rsidRPr="008149A7">
        <w:rPr>
          <w:noProof/>
        </w:rPr>
        <w:fldChar w:fldCharType="begin"/>
      </w:r>
      <w:r w:rsidRPr="008149A7">
        <w:rPr>
          <w:noProof/>
        </w:rPr>
        <w:instrText xml:space="preserve"> PAGEREF _Toc525204919 \h </w:instrText>
      </w:r>
      <w:r w:rsidRPr="008149A7">
        <w:rPr>
          <w:noProof/>
        </w:rPr>
      </w:r>
      <w:r w:rsidRPr="008149A7">
        <w:rPr>
          <w:noProof/>
        </w:rPr>
        <w:fldChar w:fldCharType="separate"/>
      </w:r>
      <w:r w:rsidR="000F1A5C">
        <w:rPr>
          <w:noProof/>
        </w:rPr>
        <w:t>166</w:t>
      </w:r>
      <w:r w:rsidRPr="008149A7">
        <w:rPr>
          <w:noProof/>
        </w:rPr>
        <w:fldChar w:fldCharType="end"/>
      </w:r>
    </w:p>
    <w:p w14:paraId="2722A4AD" w14:textId="7C08023A" w:rsidR="008149A7" w:rsidRDefault="008149A7" w:rsidP="008149A7">
      <w:pPr>
        <w:pStyle w:val="TOC5"/>
        <w:ind w:right="1792"/>
        <w:rPr>
          <w:rFonts w:asciiTheme="minorHAnsi" w:eastAsiaTheme="minorEastAsia" w:hAnsiTheme="minorHAnsi" w:cstheme="minorBidi"/>
          <w:noProof/>
          <w:kern w:val="0"/>
          <w:sz w:val="22"/>
          <w:szCs w:val="22"/>
        </w:rPr>
      </w:pPr>
      <w:r>
        <w:rPr>
          <w:noProof/>
        </w:rPr>
        <w:t>143.235</w:t>
      </w:r>
      <w:r>
        <w:rPr>
          <w:noProof/>
        </w:rPr>
        <w:tab/>
        <w:t>Cancellation of approval after show cause notice</w:t>
      </w:r>
      <w:r w:rsidRPr="008149A7">
        <w:rPr>
          <w:noProof/>
        </w:rPr>
        <w:tab/>
      </w:r>
      <w:r w:rsidRPr="008149A7">
        <w:rPr>
          <w:noProof/>
        </w:rPr>
        <w:fldChar w:fldCharType="begin"/>
      </w:r>
      <w:r w:rsidRPr="008149A7">
        <w:rPr>
          <w:noProof/>
        </w:rPr>
        <w:instrText xml:space="preserve"> PAGEREF _Toc525204920 \h </w:instrText>
      </w:r>
      <w:r w:rsidRPr="008149A7">
        <w:rPr>
          <w:noProof/>
        </w:rPr>
      </w:r>
      <w:r w:rsidRPr="008149A7">
        <w:rPr>
          <w:noProof/>
        </w:rPr>
        <w:fldChar w:fldCharType="separate"/>
      </w:r>
      <w:r w:rsidR="000F1A5C">
        <w:rPr>
          <w:noProof/>
        </w:rPr>
        <w:t>167</w:t>
      </w:r>
      <w:r w:rsidRPr="008149A7">
        <w:rPr>
          <w:noProof/>
        </w:rPr>
        <w:fldChar w:fldCharType="end"/>
      </w:r>
    </w:p>
    <w:p w14:paraId="771441BC" w14:textId="7075D70A" w:rsidR="008149A7" w:rsidRDefault="008149A7" w:rsidP="008149A7">
      <w:pPr>
        <w:pStyle w:val="TOC5"/>
        <w:ind w:right="1792"/>
        <w:rPr>
          <w:rFonts w:asciiTheme="minorHAnsi" w:eastAsiaTheme="minorEastAsia" w:hAnsiTheme="minorHAnsi" w:cstheme="minorBidi"/>
          <w:noProof/>
          <w:kern w:val="0"/>
          <w:sz w:val="22"/>
          <w:szCs w:val="22"/>
        </w:rPr>
      </w:pPr>
      <w:r>
        <w:rPr>
          <w:noProof/>
        </w:rPr>
        <w:t>143.245</w:t>
      </w:r>
      <w:r>
        <w:rPr>
          <w:noProof/>
        </w:rPr>
        <w:tab/>
        <w:t>Cancellation if cooperation or arrangement ceases</w:t>
      </w:r>
      <w:r w:rsidRPr="008149A7">
        <w:rPr>
          <w:noProof/>
        </w:rPr>
        <w:tab/>
      </w:r>
      <w:r w:rsidRPr="008149A7">
        <w:rPr>
          <w:noProof/>
        </w:rPr>
        <w:fldChar w:fldCharType="begin"/>
      </w:r>
      <w:r w:rsidRPr="008149A7">
        <w:rPr>
          <w:noProof/>
        </w:rPr>
        <w:instrText xml:space="preserve"> PAGEREF _Toc525204921 \h </w:instrText>
      </w:r>
      <w:r w:rsidRPr="008149A7">
        <w:rPr>
          <w:noProof/>
        </w:rPr>
      </w:r>
      <w:r w:rsidRPr="008149A7">
        <w:rPr>
          <w:noProof/>
        </w:rPr>
        <w:fldChar w:fldCharType="separate"/>
      </w:r>
      <w:r w:rsidR="000F1A5C">
        <w:rPr>
          <w:noProof/>
        </w:rPr>
        <w:t>167</w:t>
      </w:r>
      <w:r w:rsidRPr="008149A7">
        <w:rPr>
          <w:noProof/>
        </w:rPr>
        <w:fldChar w:fldCharType="end"/>
      </w:r>
    </w:p>
    <w:p w14:paraId="5F2AAEA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144—Distribution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_Toc525204922 \h </w:instrText>
      </w:r>
      <w:r w:rsidRPr="008149A7">
        <w:rPr>
          <w:b w:val="0"/>
          <w:noProof/>
          <w:sz w:val="18"/>
        </w:rPr>
      </w:r>
      <w:r w:rsidRPr="008149A7">
        <w:rPr>
          <w:b w:val="0"/>
          <w:noProof/>
          <w:sz w:val="18"/>
        </w:rPr>
        <w:fldChar w:fldCharType="separate"/>
      </w:r>
      <w:r w:rsidR="000F1A5C">
        <w:rPr>
          <w:b w:val="0"/>
          <w:noProof/>
          <w:sz w:val="18"/>
        </w:rPr>
        <w:t>168</w:t>
      </w:r>
      <w:r w:rsidRPr="008149A7">
        <w:rPr>
          <w:b w:val="0"/>
          <w:noProof/>
          <w:sz w:val="18"/>
        </w:rPr>
        <w:fldChar w:fldCharType="end"/>
      </w:r>
    </w:p>
    <w:p w14:paraId="037BF38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145—Continuing airworthiness—Part 145 approved maintenance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_Toc525204923 \h </w:instrText>
      </w:r>
      <w:r w:rsidRPr="008149A7">
        <w:rPr>
          <w:b w:val="0"/>
          <w:noProof/>
          <w:sz w:val="18"/>
        </w:rPr>
      </w:r>
      <w:r w:rsidRPr="008149A7">
        <w:rPr>
          <w:b w:val="0"/>
          <w:noProof/>
          <w:sz w:val="18"/>
        </w:rPr>
        <w:fldChar w:fldCharType="separate"/>
      </w:r>
      <w:r w:rsidR="000F1A5C">
        <w:rPr>
          <w:b w:val="0"/>
          <w:noProof/>
          <w:sz w:val="18"/>
        </w:rPr>
        <w:t>169</w:t>
      </w:r>
      <w:r w:rsidRPr="008149A7">
        <w:rPr>
          <w:b w:val="0"/>
          <w:noProof/>
          <w:sz w:val="18"/>
        </w:rPr>
        <w:fldChar w:fldCharType="end"/>
      </w:r>
    </w:p>
    <w:p w14:paraId="453B0D63"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145.A—General</w:t>
      </w:r>
      <w:r w:rsidRPr="008149A7">
        <w:rPr>
          <w:b w:val="0"/>
          <w:noProof/>
          <w:sz w:val="18"/>
        </w:rPr>
        <w:tab/>
      </w:r>
      <w:r w:rsidRPr="008149A7">
        <w:rPr>
          <w:b w:val="0"/>
          <w:noProof/>
          <w:sz w:val="18"/>
        </w:rPr>
        <w:fldChar w:fldCharType="begin"/>
      </w:r>
      <w:r w:rsidRPr="008149A7">
        <w:rPr>
          <w:b w:val="0"/>
          <w:noProof/>
          <w:sz w:val="18"/>
        </w:rPr>
        <w:instrText xml:space="preserve"> PAGEREF _Toc525204924 \h </w:instrText>
      </w:r>
      <w:r w:rsidRPr="008149A7">
        <w:rPr>
          <w:b w:val="0"/>
          <w:noProof/>
          <w:sz w:val="18"/>
        </w:rPr>
      </w:r>
      <w:r w:rsidRPr="008149A7">
        <w:rPr>
          <w:b w:val="0"/>
          <w:noProof/>
          <w:sz w:val="18"/>
        </w:rPr>
        <w:fldChar w:fldCharType="separate"/>
      </w:r>
      <w:r w:rsidR="000F1A5C">
        <w:rPr>
          <w:b w:val="0"/>
          <w:noProof/>
          <w:sz w:val="18"/>
        </w:rPr>
        <w:t>170</w:t>
      </w:r>
      <w:r w:rsidRPr="008149A7">
        <w:rPr>
          <w:b w:val="0"/>
          <w:noProof/>
          <w:sz w:val="18"/>
        </w:rPr>
        <w:fldChar w:fldCharType="end"/>
      </w:r>
    </w:p>
    <w:p w14:paraId="057D6C68" w14:textId="4C356DC9" w:rsidR="008149A7" w:rsidRDefault="008149A7" w:rsidP="008149A7">
      <w:pPr>
        <w:pStyle w:val="TOC5"/>
        <w:ind w:right="1792"/>
        <w:rPr>
          <w:rFonts w:asciiTheme="minorHAnsi" w:eastAsiaTheme="minorEastAsia" w:hAnsiTheme="minorHAnsi" w:cstheme="minorBidi"/>
          <w:noProof/>
          <w:kern w:val="0"/>
          <w:sz w:val="22"/>
          <w:szCs w:val="22"/>
        </w:rPr>
      </w:pPr>
      <w:r>
        <w:rPr>
          <w:noProof/>
        </w:rPr>
        <w:t>145.005</w:t>
      </w:r>
      <w:r>
        <w:rPr>
          <w:noProof/>
        </w:rPr>
        <w:tab/>
        <w:t>Purpose of Part</w:t>
      </w:r>
      <w:r w:rsidRPr="008149A7">
        <w:rPr>
          <w:noProof/>
        </w:rPr>
        <w:tab/>
      </w:r>
      <w:r w:rsidRPr="008149A7">
        <w:rPr>
          <w:noProof/>
        </w:rPr>
        <w:fldChar w:fldCharType="begin"/>
      </w:r>
      <w:r w:rsidRPr="008149A7">
        <w:rPr>
          <w:noProof/>
        </w:rPr>
        <w:instrText xml:space="preserve"> PAGEREF _Toc525204925 \h </w:instrText>
      </w:r>
      <w:r w:rsidRPr="008149A7">
        <w:rPr>
          <w:noProof/>
        </w:rPr>
      </w:r>
      <w:r w:rsidRPr="008149A7">
        <w:rPr>
          <w:noProof/>
        </w:rPr>
        <w:fldChar w:fldCharType="separate"/>
      </w:r>
      <w:r w:rsidR="000F1A5C">
        <w:rPr>
          <w:noProof/>
        </w:rPr>
        <w:t>170</w:t>
      </w:r>
      <w:r w:rsidRPr="008149A7">
        <w:rPr>
          <w:noProof/>
        </w:rPr>
        <w:fldChar w:fldCharType="end"/>
      </w:r>
    </w:p>
    <w:p w14:paraId="37B4724D" w14:textId="7305CD9C" w:rsidR="008149A7" w:rsidRDefault="008149A7" w:rsidP="008149A7">
      <w:pPr>
        <w:pStyle w:val="TOC5"/>
        <w:ind w:right="1792"/>
        <w:rPr>
          <w:rFonts w:asciiTheme="minorHAnsi" w:eastAsiaTheme="minorEastAsia" w:hAnsiTheme="minorHAnsi" w:cstheme="minorBidi"/>
          <w:noProof/>
          <w:kern w:val="0"/>
          <w:sz w:val="22"/>
          <w:szCs w:val="22"/>
        </w:rPr>
      </w:pPr>
      <w:r>
        <w:rPr>
          <w:noProof/>
        </w:rPr>
        <w:t>145.010</w:t>
      </w:r>
      <w:r>
        <w:rPr>
          <w:noProof/>
        </w:rPr>
        <w:tab/>
        <w:t>Definitions for Part</w:t>
      </w:r>
      <w:r w:rsidRPr="008149A7">
        <w:rPr>
          <w:noProof/>
        </w:rPr>
        <w:tab/>
      </w:r>
      <w:r w:rsidRPr="008149A7">
        <w:rPr>
          <w:noProof/>
        </w:rPr>
        <w:fldChar w:fldCharType="begin"/>
      </w:r>
      <w:r w:rsidRPr="008149A7">
        <w:rPr>
          <w:noProof/>
        </w:rPr>
        <w:instrText xml:space="preserve"> PAGEREF _Toc525204926 \h </w:instrText>
      </w:r>
      <w:r w:rsidRPr="008149A7">
        <w:rPr>
          <w:noProof/>
        </w:rPr>
      </w:r>
      <w:r w:rsidRPr="008149A7">
        <w:rPr>
          <w:noProof/>
        </w:rPr>
        <w:fldChar w:fldCharType="separate"/>
      </w:r>
      <w:r w:rsidR="000F1A5C">
        <w:rPr>
          <w:noProof/>
        </w:rPr>
        <w:t>170</w:t>
      </w:r>
      <w:r w:rsidRPr="008149A7">
        <w:rPr>
          <w:noProof/>
        </w:rPr>
        <w:fldChar w:fldCharType="end"/>
      </w:r>
    </w:p>
    <w:p w14:paraId="2091C75F" w14:textId="692D30E1" w:rsidR="008149A7" w:rsidRDefault="008149A7" w:rsidP="008149A7">
      <w:pPr>
        <w:pStyle w:val="TOC5"/>
        <w:ind w:right="1792"/>
        <w:rPr>
          <w:rFonts w:asciiTheme="minorHAnsi" w:eastAsiaTheme="minorEastAsia" w:hAnsiTheme="minorHAnsi" w:cstheme="minorBidi"/>
          <w:noProof/>
          <w:kern w:val="0"/>
          <w:sz w:val="22"/>
          <w:szCs w:val="22"/>
        </w:rPr>
      </w:pPr>
      <w:r>
        <w:rPr>
          <w:noProof/>
        </w:rPr>
        <w:t>145.015</w:t>
      </w:r>
      <w:r>
        <w:rPr>
          <w:noProof/>
        </w:rPr>
        <w:tab/>
        <w:t>Part 145 Manual of Standards</w:t>
      </w:r>
      <w:r w:rsidRPr="008149A7">
        <w:rPr>
          <w:noProof/>
        </w:rPr>
        <w:tab/>
      </w:r>
      <w:r w:rsidRPr="008149A7">
        <w:rPr>
          <w:noProof/>
        </w:rPr>
        <w:fldChar w:fldCharType="begin"/>
      </w:r>
      <w:r w:rsidRPr="008149A7">
        <w:rPr>
          <w:noProof/>
        </w:rPr>
        <w:instrText xml:space="preserve"> PAGEREF _Toc525204927 \h </w:instrText>
      </w:r>
      <w:r w:rsidRPr="008149A7">
        <w:rPr>
          <w:noProof/>
        </w:rPr>
      </w:r>
      <w:r w:rsidRPr="008149A7">
        <w:rPr>
          <w:noProof/>
        </w:rPr>
        <w:fldChar w:fldCharType="separate"/>
      </w:r>
      <w:r w:rsidR="000F1A5C">
        <w:rPr>
          <w:noProof/>
        </w:rPr>
        <w:t>171</w:t>
      </w:r>
      <w:r w:rsidRPr="008149A7">
        <w:rPr>
          <w:noProof/>
        </w:rPr>
        <w:fldChar w:fldCharType="end"/>
      </w:r>
    </w:p>
    <w:p w14:paraId="139A415C" w14:textId="26617239" w:rsidR="008149A7" w:rsidRDefault="008149A7" w:rsidP="008149A7">
      <w:pPr>
        <w:pStyle w:val="TOC5"/>
        <w:ind w:right="1792"/>
        <w:rPr>
          <w:rFonts w:asciiTheme="minorHAnsi" w:eastAsiaTheme="minorEastAsia" w:hAnsiTheme="minorHAnsi" w:cstheme="minorBidi"/>
          <w:noProof/>
          <w:kern w:val="0"/>
          <w:sz w:val="22"/>
          <w:szCs w:val="22"/>
        </w:rPr>
      </w:pPr>
      <w:r>
        <w:rPr>
          <w:noProof/>
        </w:rPr>
        <w:t>145.020</w:t>
      </w:r>
      <w:r>
        <w:rPr>
          <w:noProof/>
        </w:rPr>
        <w:tab/>
        <w:t>Regulations 11.070 to 11.075 do not apply in relation to certain matters</w:t>
      </w:r>
      <w:r w:rsidRPr="008149A7">
        <w:rPr>
          <w:noProof/>
        </w:rPr>
        <w:tab/>
      </w:r>
      <w:r w:rsidRPr="008149A7">
        <w:rPr>
          <w:noProof/>
        </w:rPr>
        <w:fldChar w:fldCharType="begin"/>
      </w:r>
      <w:r w:rsidRPr="008149A7">
        <w:rPr>
          <w:noProof/>
        </w:rPr>
        <w:instrText xml:space="preserve"> PAGEREF _Toc525204928 \h </w:instrText>
      </w:r>
      <w:r w:rsidRPr="008149A7">
        <w:rPr>
          <w:noProof/>
        </w:rPr>
      </w:r>
      <w:r w:rsidRPr="008149A7">
        <w:rPr>
          <w:noProof/>
        </w:rPr>
        <w:fldChar w:fldCharType="separate"/>
      </w:r>
      <w:r w:rsidR="000F1A5C">
        <w:rPr>
          <w:noProof/>
        </w:rPr>
        <w:t>172</w:t>
      </w:r>
      <w:r w:rsidRPr="008149A7">
        <w:rPr>
          <w:noProof/>
        </w:rPr>
        <w:fldChar w:fldCharType="end"/>
      </w:r>
    </w:p>
    <w:p w14:paraId="1FCA2297"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145.B—Approval of Part 145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_Toc525204929 \h </w:instrText>
      </w:r>
      <w:r w:rsidRPr="008149A7">
        <w:rPr>
          <w:b w:val="0"/>
          <w:noProof/>
          <w:sz w:val="18"/>
        </w:rPr>
      </w:r>
      <w:r w:rsidRPr="008149A7">
        <w:rPr>
          <w:b w:val="0"/>
          <w:noProof/>
          <w:sz w:val="18"/>
        </w:rPr>
        <w:fldChar w:fldCharType="separate"/>
      </w:r>
      <w:r w:rsidR="000F1A5C">
        <w:rPr>
          <w:b w:val="0"/>
          <w:noProof/>
          <w:sz w:val="18"/>
        </w:rPr>
        <w:t>173</w:t>
      </w:r>
      <w:r w:rsidRPr="008149A7">
        <w:rPr>
          <w:b w:val="0"/>
          <w:noProof/>
          <w:sz w:val="18"/>
        </w:rPr>
        <w:fldChar w:fldCharType="end"/>
      </w:r>
    </w:p>
    <w:p w14:paraId="289DCF3A" w14:textId="3D8EA383" w:rsidR="008149A7" w:rsidRDefault="008149A7" w:rsidP="008149A7">
      <w:pPr>
        <w:pStyle w:val="TOC5"/>
        <w:ind w:right="1792"/>
        <w:rPr>
          <w:rFonts w:asciiTheme="minorHAnsi" w:eastAsiaTheme="minorEastAsia" w:hAnsiTheme="minorHAnsi" w:cstheme="minorBidi"/>
          <w:noProof/>
          <w:kern w:val="0"/>
          <w:sz w:val="22"/>
          <w:szCs w:val="22"/>
        </w:rPr>
      </w:pPr>
      <w:r>
        <w:rPr>
          <w:noProof/>
        </w:rPr>
        <w:t>145.025</w:t>
      </w:r>
      <w:r>
        <w:rPr>
          <w:noProof/>
        </w:rPr>
        <w:tab/>
        <w:t>Applying for approval</w:t>
      </w:r>
      <w:r w:rsidRPr="008149A7">
        <w:rPr>
          <w:noProof/>
        </w:rPr>
        <w:tab/>
      </w:r>
      <w:r w:rsidRPr="008149A7">
        <w:rPr>
          <w:noProof/>
        </w:rPr>
        <w:fldChar w:fldCharType="begin"/>
      </w:r>
      <w:r w:rsidRPr="008149A7">
        <w:rPr>
          <w:noProof/>
        </w:rPr>
        <w:instrText xml:space="preserve"> PAGEREF _Toc525204930 \h </w:instrText>
      </w:r>
      <w:r w:rsidRPr="008149A7">
        <w:rPr>
          <w:noProof/>
        </w:rPr>
      </w:r>
      <w:r w:rsidRPr="008149A7">
        <w:rPr>
          <w:noProof/>
        </w:rPr>
        <w:fldChar w:fldCharType="separate"/>
      </w:r>
      <w:r w:rsidR="000F1A5C">
        <w:rPr>
          <w:noProof/>
        </w:rPr>
        <w:t>173</w:t>
      </w:r>
      <w:r w:rsidRPr="008149A7">
        <w:rPr>
          <w:noProof/>
        </w:rPr>
        <w:fldChar w:fldCharType="end"/>
      </w:r>
    </w:p>
    <w:p w14:paraId="4923ABC7" w14:textId="04F1C0A2" w:rsidR="008149A7" w:rsidRDefault="008149A7" w:rsidP="008149A7">
      <w:pPr>
        <w:pStyle w:val="TOC5"/>
        <w:ind w:right="1792"/>
        <w:rPr>
          <w:rFonts w:asciiTheme="minorHAnsi" w:eastAsiaTheme="minorEastAsia" w:hAnsiTheme="minorHAnsi" w:cstheme="minorBidi"/>
          <w:noProof/>
          <w:kern w:val="0"/>
          <w:sz w:val="22"/>
          <w:szCs w:val="22"/>
        </w:rPr>
      </w:pPr>
      <w:r>
        <w:rPr>
          <w:noProof/>
        </w:rPr>
        <w:t>145.030</w:t>
      </w:r>
      <w:r>
        <w:rPr>
          <w:noProof/>
        </w:rPr>
        <w:tab/>
        <w:t>Issuing approval</w:t>
      </w:r>
      <w:r w:rsidRPr="008149A7">
        <w:rPr>
          <w:noProof/>
        </w:rPr>
        <w:tab/>
      </w:r>
      <w:r w:rsidRPr="008149A7">
        <w:rPr>
          <w:noProof/>
        </w:rPr>
        <w:fldChar w:fldCharType="begin"/>
      </w:r>
      <w:r w:rsidRPr="008149A7">
        <w:rPr>
          <w:noProof/>
        </w:rPr>
        <w:instrText xml:space="preserve"> PAGEREF _Toc525204931 \h </w:instrText>
      </w:r>
      <w:r w:rsidRPr="008149A7">
        <w:rPr>
          <w:noProof/>
        </w:rPr>
      </w:r>
      <w:r w:rsidRPr="008149A7">
        <w:rPr>
          <w:noProof/>
        </w:rPr>
        <w:fldChar w:fldCharType="separate"/>
      </w:r>
      <w:r w:rsidR="000F1A5C">
        <w:rPr>
          <w:noProof/>
        </w:rPr>
        <w:t>173</w:t>
      </w:r>
      <w:r w:rsidRPr="008149A7">
        <w:rPr>
          <w:noProof/>
        </w:rPr>
        <w:fldChar w:fldCharType="end"/>
      </w:r>
    </w:p>
    <w:p w14:paraId="7881C49C" w14:textId="1170577A" w:rsidR="008149A7" w:rsidRDefault="008149A7" w:rsidP="008149A7">
      <w:pPr>
        <w:pStyle w:val="TOC5"/>
        <w:ind w:right="1792"/>
        <w:rPr>
          <w:rFonts w:asciiTheme="minorHAnsi" w:eastAsiaTheme="minorEastAsia" w:hAnsiTheme="minorHAnsi" w:cstheme="minorBidi"/>
          <w:noProof/>
          <w:kern w:val="0"/>
          <w:sz w:val="22"/>
          <w:szCs w:val="22"/>
        </w:rPr>
      </w:pPr>
      <w:r>
        <w:rPr>
          <w:noProof/>
        </w:rPr>
        <w:t>145.035</w:t>
      </w:r>
      <w:r>
        <w:rPr>
          <w:noProof/>
        </w:rPr>
        <w:tab/>
        <w:t>Approval certificate</w:t>
      </w:r>
      <w:r w:rsidRPr="008149A7">
        <w:rPr>
          <w:noProof/>
        </w:rPr>
        <w:tab/>
      </w:r>
      <w:r w:rsidRPr="008149A7">
        <w:rPr>
          <w:noProof/>
        </w:rPr>
        <w:fldChar w:fldCharType="begin"/>
      </w:r>
      <w:r w:rsidRPr="008149A7">
        <w:rPr>
          <w:noProof/>
        </w:rPr>
        <w:instrText xml:space="preserve"> PAGEREF _Toc525204932 \h </w:instrText>
      </w:r>
      <w:r w:rsidRPr="008149A7">
        <w:rPr>
          <w:noProof/>
        </w:rPr>
      </w:r>
      <w:r w:rsidRPr="008149A7">
        <w:rPr>
          <w:noProof/>
        </w:rPr>
        <w:fldChar w:fldCharType="separate"/>
      </w:r>
      <w:r w:rsidR="000F1A5C">
        <w:rPr>
          <w:noProof/>
        </w:rPr>
        <w:t>174</w:t>
      </w:r>
      <w:r w:rsidRPr="008149A7">
        <w:rPr>
          <w:noProof/>
        </w:rPr>
        <w:fldChar w:fldCharType="end"/>
      </w:r>
    </w:p>
    <w:p w14:paraId="25609447" w14:textId="17941380" w:rsidR="008149A7" w:rsidRDefault="008149A7" w:rsidP="008149A7">
      <w:pPr>
        <w:pStyle w:val="TOC5"/>
        <w:ind w:right="1792"/>
        <w:rPr>
          <w:rFonts w:asciiTheme="minorHAnsi" w:eastAsiaTheme="minorEastAsia" w:hAnsiTheme="minorHAnsi" w:cstheme="minorBidi"/>
          <w:noProof/>
          <w:kern w:val="0"/>
          <w:sz w:val="22"/>
          <w:szCs w:val="22"/>
        </w:rPr>
      </w:pPr>
      <w:r>
        <w:rPr>
          <w:noProof/>
        </w:rPr>
        <w:t>145.040</w:t>
      </w:r>
      <w:r>
        <w:rPr>
          <w:noProof/>
        </w:rPr>
        <w:tab/>
        <w:t>Privileges for Part 145 organisations</w:t>
      </w:r>
      <w:r w:rsidRPr="008149A7">
        <w:rPr>
          <w:noProof/>
        </w:rPr>
        <w:tab/>
      </w:r>
      <w:r w:rsidRPr="008149A7">
        <w:rPr>
          <w:noProof/>
        </w:rPr>
        <w:fldChar w:fldCharType="begin"/>
      </w:r>
      <w:r w:rsidRPr="008149A7">
        <w:rPr>
          <w:noProof/>
        </w:rPr>
        <w:instrText xml:space="preserve"> PAGEREF _Toc525204933 \h </w:instrText>
      </w:r>
      <w:r w:rsidRPr="008149A7">
        <w:rPr>
          <w:noProof/>
        </w:rPr>
      </w:r>
      <w:r w:rsidRPr="008149A7">
        <w:rPr>
          <w:noProof/>
        </w:rPr>
        <w:fldChar w:fldCharType="separate"/>
      </w:r>
      <w:r w:rsidR="000F1A5C">
        <w:rPr>
          <w:noProof/>
        </w:rPr>
        <w:t>174</w:t>
      </w:r>
      <w:r w:rsidRPr="008149A7">
        <w:rPr>
          <w:noProof/>
        </w:rPr>
        <w:fldChar w:fldCharType="end"/>
      </w:r>
    </w:p>
    <w:p w14:paraId="05252829" w14:textId="3784A1CE" w:rsidR="008149A7" w:rsidRDefault="008149A7" w:rsidP="008149A7">
      <w:pPr>
        <w:pStyle w:val="TOC5"/>
        <w:ind w:right="1792"/>
        <w:rPr>
          <w:rFonts w:asciiTheme="minorHAnsi" w:eastAsiaTheme="minorEastAsia" w:hAnsiTheme="minorHAnsi" w:cstheme="minorBidi"/>
          <w:noProof/>
          <w:kern w:val="0"/>
          <w:sz w:val="22"/>
          <w:szCs w:val="22"/>
        </w:rPr>
      </w:pPr>
      <w:r>
        <w:rPr>
          <w:noProof/>
        </w:rPr>
        <w:t>145.045</w:t>
      </w:r>
      <w:r>
        <w:rPr>
          <w:noProof/>
        </w:rPr>
        <w:tab/>
        <w:t>Approval subject to conditions</w:t>
      </w:r>
      <w:r w:rsidRPr="008149A7">
        <w:rPr>
          <w:noProof/>
        </w:rPr>
        <w:tab/>
      </w:r>
      <w:r w:rsidRPr="008149A7">
        <w:rPr>
          <w:noProof/>
        </w:rPr>
        <w:fldChar w:fldCharType="begin"/>
      </w:r>
      <w:r w:rsidRPr="008149A7">
        <w:rPr>
          <w:noProof/>
        </w:rPr>
        <w:instrText xml:space="preserve"> PAGEREF _Toc525204934 \h </w:instrText>
      </w:r>
      <w:r w:rsidRPr="008149A7">
        <w:rPr>
          <w:noProof/>
        </w:rPr>
      </w:r>
      <w:r w:rsidRPr="008149A7">
        <w:rPr>
          <w:noProof/>
        </w:rPr>
        <w:fldChar w:fldCharType="separate"/>
      </w:r>
      <w:r w:rsidR="000F1A5C">
        <w:rPr>
          <w:noProof/>
        </w:rPr>
        <w:t>175</w:t>
      </w:r>
      <w:r w:rsidRPr="008149A7">
        <w:rPr>
          <w:noProof/>
        </w:rPr>
        <w:fldChar w:fldCharType="end"/>
      </w:r>
    </w:p>
    <w:p w14:paraId="7D82617E"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145.C—Changes to Part 145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_Toc525204935 \h </w:instrText>
      </w:r>
      <w:r w:rsidRPr="008149A7">
        <w:rPr>
          <w:b w:val="0"/>
          <w:noProof/>
          <w:sz w:val="18"/>
        </w:rPr>
      </w:r>
      <w:r w:rsidRPr="008149A7">
        <w:rPr>
          <w:b w:val="0"/>
          <w:noProof/>
          <w:sz w:val="18"/>
        </w:rPr>
        <w:fldChar w:fldCharType="separate"/>
      </w:r>
      <w:r w:rsidR="000F1A5C">
        <w:rPr>
          <w:b w:val="0"/>
          <w:noProof/>
          <w:sz w:val="18"/>
        </w:rPr>
        <w:t>176</w:t>
      </w:r>
      <w:r w:rsidRPr="008149A7">
        <w:rPr>
          <w:b w:val="0"/>
          <w:noProof/>
          <w:sz w:val="18"/>
        </w:rPr>
        <w:fldChar w:fldCharType="end"/>
      </w:r>
    </w:p>
    <w:p w14:paraId="0DE30C3F" w14:textId="198B91AF" w:rsidR="008149A7" w:rsidRDefault="008149A7" w:rsidP="008149A7">
      <w:pPr>
        <w:pStyle w:val="TOC5"/>
        <w:ind w:right="1792"/>
        <w:rPr>
          <w:rFonts w:asciiTheme="minorHAnsi" w:eastAsiaTheme="minorEastAsia" w:hAnsiTheme="minorHAnsi" w:cstheme="minorBidi"/>
          <w:noProof/>
          <w:kern w:val="0"/>
          <w:sz w:val="22"/>
          <w:szCs w:val="22"/>
        </w:rPr>
      </w:pPr>
      <w:r>
        <w:rPr>
          <w:noProof/>
        </w:rPr>
        <w:t>145.050</w:t>
      </w:r>
      <w:r>
        <w:rPr>
          <w:noProof/>
        </w:rPr>
        <w:tab/>
        <w:t>Application for approval of significant changes to organisations</w:t>
      </w:r>
      <w:r w:rsidRPr="008149A7">
        <w:rPr>
          <w:noProof/>
        </w:rPr>
        <w:tab/>
      </w:r>
      <w:r w:rsidRPr="008149A7">
        <w:rPr>
          <w:noProof/>
        </w:rPr>
        <w:fldChar w:fldCharType="begin"/>
      </w:r>
      <w:r w:rsidRPr="008149A7">
        <w:rPr>
          <w:noProof/>
        </w:rPr>
        <w:instrText xml:space="preserve"> PAGEREF _Toc525204936 \h </w:instrText>
      </w:r>
      <w:r w:rsidRPr="008149A7">
        <w:rPr>
          <w:noProof/>
        </w:rPr>
      </w:r>
      <w:r w:rsidRPr="008149A7">
        <w:rPr>
          <w:noProof/>
        </w:rPr>
        <w:fldChar w:fldCharType="separate"/>
      </w:r>
      <w:r w:rsidR="000F1A5C">
        <w:rPr>
          <w:noProof/>
        </w:rPr>
        <w:t>176</w:t>
      </w:r>
      <w:r w:rsidRPr="008149A7">
        <w:rPr>
          <w:noProof/>
        </w:rPr>
        <w:fldChar w:fldCharType="end"/>
      </w:r>
    </w:p>
    <w:p w14:paraId="5A598EE6" w14:textId="09DCD58D" w:rsidR="008149A7" w:rsidRDefault="008149A7" w:rsidP="008149A7">
      <w:pPr>
        <w:pStyle w:val="TOC5"/>
        <w:ind w:right="1792"/>
        <w:rPr>
          <w:rFonts w:asciiTheme="minorHAnsi" w:eastAsiaTheme="minorEastAsia" w:hAnsiTheme="minorHAnsi" w:cstheme="minorBidi"/>
          <w:noProof/>
          <w:kern w:val="0"/>
          <w:sz w:val="22"/>
          <w:szCs w:val="22"/>
        </w:rPr>
      </w:pPr>
      <w:r>
        <w:rPr>
          <w:noProof/>
        </w:rPr>
        <w:t>145.055</w:t>
      </w:r>
      <w:r>
        <w:rPr>
          <w:noProof/>
        </w:rPr>
        <w:tab/>
        <w:t>Approval of significant changes</w:t>
      </w:r>
      <w:r w:rsidRPr="008149A7">
        <w:rPr>
          <w:noProof/>
        </w:rPr>
        <w:tab/>
      </w:r>
      <w:r w:rsidRPr="008149A7">
        <w:rPr>
          <w:noProof/>
        </w:rPr>
        <w:fldChar w:fldCharType="begin"/>
      </w:r>
      <w:r w:rsidRPr="008149A7">
        <w:rPr>
          <w:noProof/>
        </w:rPr>
        <w:instrText xml:space="preserve"> PAGEREF _Toc525204937 \h </w:instrText>
      </w:r>
      <w:r w:rsidRPr="008149A7">
        <w:rPr>
          <w:noProof/>
        </w:rPr>
      </w:r>
      <w:r w:rsidRPr="008149A7">
        <w:rPr>
          <w:noProof/>
        </w:rPr>
        <w:fldChar w:fldCharType="separate"/>
      </w:r>
      <w:r w:rsidR="000F1A5C">
        <w:rPr>
          <w:noProof/>
        </w:rPr>
        <w:t>176</w:t>
      </w:r>
      <w:r w:rsidRPr="008149A7">
        <w:rPr>
          <w:noProof/>
        </w:rPr>
        <w:fldChar w:fldCharType="end"/>
      </w:r>
    </w:p>
    <w:p w14:paraId="38CBE85E" w14:textId="2CD8F95C" w:rsidR="008149A7" w:rsidRDefault="008149A7" w:rsidP="008149A7">
      <w:pPr>
        <w:pStyle w:val="TOC5"/>
        <w:ind w:right="1792"/>
        <w:rPr>
          <w:rFonts w:asciiTheme="minorHAnsi" w:eastAsiaTheme="minorEastAsia" w:hAnsiTheme="minorHAnsi" w:cstheme="minorBidi"/>
          <w:noProof/>
          <w:kern w:val="0"/>
          <w:sz w:val="22"/>
          <w:szCs w:val="22"/>
        </w:rPr>
      </w:pPr>
      <w:r>
        <w:rPr>
          <w:noProof/>
        </w:rPr>
        <w:t>145.060</w:t>
      </w:r>
      <w:r>
        <w:rPr>
          <w:noProof/>
        </w:rPr>
        <w:tab/>
        <w:t>Changes to Part 145 organisations that are not significant changes</w:t>
      </w:r>
      <w:r w:rsidRPr="008149A7">
        <w:rPr>
          <w:noProof/>
        </w:rPr>
        <w:tab/>
      </w:r>
      <w:r w:rsidRPr="008149A7">
        <w:rPr>
          <w:noProof/>
        </w:rPr>
        <w:fldChar w:fldCharType="begin"/>
      </w:r>
      <w:r w:rsidRPr="008149A7">
        <w:rPr>
          <w:noProof/>
        </w:rPr>
        <w:instrText xml:space="preserve"> PAGEREF _Toc525204938 \h </w:instrText>
      </w:r>
      <w:r w:rsidRPr="008149A7">
        <w:rPr>
          <w:noProof/>
        </w:rPr>
      </w:r>
      <w:r w:rsidRPr="008149A7">
        <w:rPr>
          <w:noProof/>
        </w:rPr>
        <w:fldChar w:fldCharType="separate"/>
      </w:r>
      <w:r w:rsidR="000F1A5C">
        <w:rPr>
          <w:noProof/>
        </w:rPr>
        <w:t>176</w:t>
      </w:r>
      <w:r w:rsidRPr="008149A7">
        <w:rPr>
          <w:noProof/>
        </w:rPr>
        <w:fldChar w:fldCharType="end"/>
      </w:r>
    </w:p>
    <w:p w14:paraId="019E3DB0" w14:textId="11388147" w:rsidR="008149A7" w:rsidRDefault="008149A7" w:rsidP="008149A7">
      <w:pPr>
        <w:pStyle w:val="TOC5"/>
        <w:ind w:right="1792"/>
        <w:rPr>
          <w:rFonts w:asciiTheme="minorHAnsi" w:eastAsiaTheme="minorEastAsia" w:hAnsiTheme="minorHAnsi" w:cstheme="minorBidi"/>
          <w:noProof/>
          <w:kern w:val="0"/>
          <w:sz w:val="22"/>
          <w:szCs w:val="22"/>
        </w:rPr>
      </w:pPr>
      <w:r>
        <w:rPr>
          <w:noProof/>
        </w:rPr>
        <w:t>145.065</w:t>
      </w:r>
      <w:r>
        <w:rPr>
          <w:noProof/>
        </w:rPr>
        <w:tab/>
        <w:t>CASA may direct Part 145 organisations to change exposition</w:t>
      </w:r>
      <w:r w:rsidRPr="008149A7">
        <w:rPr>
          <w:noProof/>
        </w:rPr>
        <w:tab/>
      </w:r>
      <w:r w:rsidRPr="008149A7">
        <w:rPr>
          <w:noProof/>
        </w:rPr>
        <w:fldChar w:fldCharType="begin"/>
      </w:r>
      <w:r w:rsidRPr="008149A7">
        <w:rPr>
          <w:noProof/>
        </w:rPr>
        <w:instrText xml:space="preserve"> PAGEREF _Toc525204939 \h </w:instrText>
      </w:r>
      <w:r w:rsidRPr="008149A7">
        <w:rPr>
          <w:noProof/>
        </w:rPr>
      </w:r>
      <w:r w:rsidRPr="008149A7">
        <w:rPr>
          <w:noProof/>
        </w:rPr>
        <w:fldChar w:fldCharType="separate"/>
      </w:r>
      <w:r w:rsidR="000F1A5C">
        <w:rPr>
          <w:noProof/>
        </w:rPr>
        <w:t>177</w:t>
      </w:r>
      <w:r w:rsidRPr="008149A7">
        <w:rPr>
          <w:noProof/>
        </w:rPr>
        <w:fldChar w:fldCharType="end"/>
      </w:r>
    </w:p>
    <w:p w14:paraId="2EB12CC1"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145.D—Requirements and offences for Part 145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_Toc525204940 \h </w:instrText>
      </w:r>
      <w:r w:rsidRPr="008149A7">
        <w:rPr>
          <w:b w:val="0"/>
          <w:noProof/>
          <w:sz w:val="18"/>
        </w:rPr>
      </w:r>
      <w:r w:rsidRPr="008149A7">
        <w:rPr>
          <w:b w:val="0"/>
          <w:noProof/>
          <w:sz w:val="18"/>
        </w:rPr>
        <w:fldChar w:fldCharType="separate"/>
      </w:r>
      <w:r w:rsidR="000F1A5C">
        <w:rPr>
          <w:b w:val="0"/>
          <w:noProof/>
          <w:sz w:val="18"/>
        </w:rPr>
        <w:t>178</w:t>
      </w:r>
      <w:r w:rsidRPr="008149A7">
        <w:rPr>
          <w:b w:val="0"/>
          <w:noProof/>
          <w:sz w:val="18"/>
        </w:rPr>
        <w:fldChar w:fldCharType="end"/>
      </w:r>
    </w:p>
    <w:p w14:paraId="5E0EBB35" w14:textId="687465F0" w:rsidR="008149A7" w:rsidRDefault="008149A7" w:rsidP="008149A7">
      <w:pPr>
        <w:pStyle w:val="TOC5"/>
        <w:ind w:right="1792"/>
        <w:rPr>
          <w:rFonts w:asciiTheme="minorHAnsi" w:eastAsiaTheme="minorEastAsia" w:hAnsiTheme="minorHAnsi" w:cstheme="minorBidi"/>
          <w:noProof/>
          <w:kern w:val="0"/>
          <w:sz w:val="22"/>
          <w:szCs w:val="22"/>
        </w:rPr>
      </w:pPr>
      <w:r>
        <w:rPr>
          <w:noProof/>
        </w:rPr>
        <w:t>145.070</w:t>
      </w:r>
      <w:r>
        <w:rPr>
          <w:noProof/>
        </w:rPr>
        <w:tab/>
        <w:t>Provision of maintenance services</w:t>
      </w:r>
      <w:r w:rsidRPr="008149A7">
        <w:rPr>
          <w:noProof/>
        </w:rPr>
        <w:tab/>
      </w:r>
      <w:r w:rsidRPr="008149A7">
        <w:rPr>
          <w:noProof/>
        </w:rPr>
        <w:fldChar w:fldCharType="begin"/>
      </w:r>
      <w:r w:rsidRPr="008149A7">
        <w:rPr>
          <w:noProof/>
        </w:rPr>
        <w:instrText xml:space="preserve"> PAGEREF _Toc525204941 \h </w:instrText>
      </w:r>
      <w:r w:rsidRPr="008149A7">
        <w:rPr>
          <w:noProof/>
        </w:rPr>
      </w:r>
      <w:r w:rsidRPr="008149A7">
        <w:rPr>
          <w:noProof/>
        </w:rPr>
        <w:fldChar w:fldCharType="separate"/>
      </w:r>
      <w:r w:rsidR="000F1A5C">
        <w:rPr>
          <w:noProof/>
        </w:rPr>
        <w:t>178</w:t>
      </w:r>
      <w:r w:rsidRPr="008149A7">
        <w:rPr>
          <w:noProof/>
        </w:rPr>
        <w:fldChar w:fldCharType="end"/>
      </w:r>
    </w:p>
    <w:p w14:paraId="7630D673" w14:textId="0C2525C8" w:rsidR="008149A7" w:rsidRDefault="008149A7" w:rsidP="008149A7">
      <w:pPr>
        <w:pStyle w:val="TOC5"/>
        <w:ind w:right="1792"/>
        <w:rPr>
          <w:rFonts w:asciiTheme="minorHAnsi" w:eastAsiaTheme="minorEastAsia" w:hAnsiTheme="minorHAnsi" w:cstheme="minorBidi"/>
          <w:noProof/>
          <w:kern w:val="0"/>
          <w:sz w:val="22"/>
          <w:szCs w:val="22"/>
        </w:rPr>
      </w:pPr>
      <w:r>
        <w:rPr>
          <w:noProof/>
        </w:rPr>
        <w:t>145.075</w:t>
      </w:r>
      <w:r>
        <w:rPr>
          <w:noProof/>
        </w:rPr>
        <w:tab/>
        <w:t>Provision of permitted training</w:t>
      </w:r>
      <w:r w:rsidRPr="008149A7">
        <w:rPr>
          <w:noProof/>
        </w:rPr>
        <w:tab/>
      </w:r>
      <w:r w:rsidRPr="008149A7">
        <w:rPr>
          <w:noProof/>
        </w:rPr>
        <w:fldChar w:fldCharType="begin"/>
      </w:r>
      <w:r w:rsidRPr="008149A7">
        <w:rPr>
          <w:noProof/>
        </w:rPr>
        <w:instrText xml:space="preserve"> PAGEREF _Toc525204942 \h </w:instrText>
      </w:r>
      <w:r w:rsidRPr="008149A7">
        <w:rPr>
          <w:noProof/>
        </w:rPr>
      </w:r>
      <w:r w:rsidRPr="008149A7">
        <w:rPr>
          <w:noProof/>
        </w:rPr>
        <w:fldChar w:fldCharType="separate"/>
      </w:r>
      <w:r w:rsidR="000F1A5C">
        <w:rPr>
          <w:noProof/>
        </w:rPr>
        <w:t>178</w:t>
      </w:r>
      <w:r w:rsidRPr="008149A7">
        <w:rPr>
          <w:noProof/>
        </w:rPr>
        <w:fldChar w:fldCharType="end"/>
      </w:r>
    </w:p>
    <w:p w14:paraId="4A9FFB7A" w14:textId="601F6CD0" w:rsidR="008149A7" w:rsidRDefault="008149A7" w:rsidP="008149A7">
      <w:pPr>
        <w:pStyle w:val="TOC5"/>
        <w:ind w:right="1792"/>
        <w:rPr>
          <w:rFonts w:asciiTheme="minorHAnsi" w:eastAsiaTheme="minorEastAsia" w:hAnsiTheme="minorHAnsi" w:cstheme="minorBidi"/>
          <w:noProof/>
          <w:kern w:val="0"/>
          <w:sz w:val="22"/>
          <w:szCs w:val="22"/>
        </w:rPr>
      </w:pPr>
      <w:r>
        <w:rPr>
          <w:noProof/>
        </w:rPr>
        <w:t>145.080</w:t>
      </w:r>
      <w:r>
        <w:rPr>
          <w:noProof/>
        </w:rPr>
        <w:tab/>
        <w:t>Providing employees with exposition</w:t>
      </w:r>
      <w:r w:rsidRPr="008149A7">
        <w:rPr>
          <w:noProof/>
        </w:rPr>
        <w:tab/>
      </w:r>
      <w:r w:rsidRPr="008149A7">
        <w:rPr>
          <w:noProof/>
        </w:rPr>
        <w:fldChar w:fldCharType="begin"/>
      </w:r>
      <w:r w:rsidRPr="008149A7">
        <w:rPr>
          <w:noProof/>
        </w:rPr>
        <w:instrText xml:space="preserve"> PAGEREF _Toc525204943 \h </w:instrText>
      </w:r>
      <w:r w:rsidRPr="008149A7">
        <w:rPr>
          <w:noProof/>
        </w:rPr>
      </w:r>
      <w:r w:rsidRPr="008149A7">
        <w:rPr>
          <w:noProof/>
        </w:rPr>
        <w:fldChar w:fldCharType="separate"/>
      </w:r>
      <w:r w:rsidR="000F1A5C">
        <w:rPr>
          <w:noProof/>
        </w:rPr>
        <w:t>178</w:t>
      </w:r>
      <w:r w:rsidRPr="008149A7">
        <w:rPr>
          <w:noProof/>
        </w:rPr>
        <w:fldChar w:fldCharType="end"/>
      </w:r>
    </w:p>
    <w:p w14:paraId="767F6157" w14:textId="470866FF" w:rsidR="008149A7" w:rsidRDefault="008149A7" w:rsidP="008149A7">
      <w:pPr>
        <w:pStyle w:val="TOC5"/>
        <w:ind w:right="1792"/>
        <w:rPr>
          <w:rFonts w:asciiTheme="minorHAnsi" w:eastAsiaTheme="minorEastAsia" w:hAnsiTheme="minorHAnsi" w:cstheme="minorBidi"/>
          <w:noProof/>
          <w:kern w:val="0"/>
          <w:sz w:val="22"/>
          <w:szCs w:val="22"/>
        </w:rPr>
      </w:pPr>
      <w:r>
        <w:rPr>
          <w:noProof/>
        </w:rPr>
        <w:t>145.085</w:t>
      </w:r>
      <w:r>
        <w:rPr>
          <w:noProof/>
        </w:rPr>
        <w:tab/>
        <w:t>Complying with directions</w:t>
      </w:r>
      <w:r w:rsidRPr="008149A7">
        <w:rPr>
          <w:noProof/>
        </w:rPr>
        <w:tab/>
      </w:r>
      <w:r w:rsidRPr="008149A7">
        <w:rPr>
          <w:noProof/>
        </w:rPr>
        <w:fldChar w:fldCharType="begin"/>
      </w:r>
      <w:r w:rsidRPr="008149A7">
        <w:rPr>
          <w:noProof/>
        </w:rPr>
        <w:instrText xml:space="preserve"> PAGEREF _Toc525204944 \h </w:instrText>
      </w:r>
      <w:r w:rsidRPr="008149A7">
        <w:rPr>
          <w:noProof/>
        </w:rPr>
      </w:r>
      <w:r w:rsidRPr="008149A7">
        <w:rPr>
          <w:noProof/>
        </w:rPr>
        <w:fldChar w:fldCharType="separate"/>
      </w:r>
      <w:r w:rsidR="000F1A5C">
        <w:rPr>
          <w:noProof/>
        </w:rPr>
        <w:t>178</w:t>
      </w:r>
      <w:r w:rsidRPr="008149A7">
        <w:rPr>
          <w:noProof/>
        </w:rPr>
        <w:fldChar w:fldCharType="end"/>
      </w:r>
    </w:p>
    <w:p w14:paraId="0FC647A3"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lastRenderedPageBreak/>
        <w:t>Part 147—Continuing airworthiness—maintenance training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_Toc525204945 \h </w:instrText>
      </w:r>
      <w:r w:rsidRPr="008149A7">
        <w:rPr>
          <w:b w:val="0"/>
          <w:noProof/>
          <w:sz w:val="18"/>
        </w:rPr>
      </w:r>
      <w:r w:rsidRPr="008149A7">
        <w:rPr>
          <w:b w:val="0"/>
          <w:noProof/>
          <w:sz w:val="18"/>
        </w:rPr>
        <w:fldChar w:fldCharType="separate"/>
      </w:r>
      <w:r w:rsidR="000F1A5C">
        <w:rPr>
          <w:b w:val="0"/>
          <w:noProof/>
          <w:sz w:val="18"/>
        </w:rPr>
        <w:t>180</w:t>
      </w:r>
      <w:r w:rsidRPr="008149A7">
        <w:rPr>
          <w:b w:val="0"/>
          <w:noProof/>
          <w:sz w:val="18"/>
        </w:rPr>
        <w:fldChar w:fldCharType="end"/>
      </w:r>
    </w:p>
    <w:p w14:paraId="44B6E373"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147.A—General</w:t>
      </w:r>
      <w:r w:rsidRPr="008149A7">
        <w:rPr>
          <w:b w:val="0"/>
          <w:noProof/>
          <w:sz w:val="18"/>
        </w:rPr>
        <w:tab/>
      </w:r>
      <w:r w:rsidRPr="008149A7">
        <w:rPr>
          <w:b w:val="0"/>
          <w:noProof/>
          <w:sz w:val="18"/>
        </w:rPr>
        <w:fldChar w:fldCharType="begin"/>
      </w:r>
      <w:r w:rsidRPr="008149A7">
        <w:rPr>
          <w:b w:val="0"/>
          <w:noProof/>
          <w:sz w:val="18"/>
        </w:rPr>
        <w:instrText xml:space="preserve"> PAGEREF _Toc525204946 \h </w:instrText>
      </w:r>
      <w:r w:rsidRPr="008149A7">
        <w:rPr>
          <w:b w:val="0"/>
          <w:noProof/>
          <w:sz w:val="18"/>
        </w:rPr>
      </w:r>
      <w:r w:rsidRPr="008149A7">
        <w:rPr>
          <w:b w:val="0"/>
          <w:noProof/>
          <w:sz w:val="18"/>
        </w:rPr>
        <w:fldChar w:fldCharType="separate"/>
      </w:r>
      <w:r w:rsidR="000F1A5C">
        <w:rPr>
          <w:b w:val="0"/>
          <w:noProof/>
          <w:sz w:val="18"/>
        </w:rPr>
        <w:t>181</w:t>
      </w:r>
      <w:r w:rsidRPr="008149A7">
        <w:rPr>
          <w:b w:val="0"/>
          <w:noProof/>
          <w:sz w:val="18"/>
        </w:rPr>
        <w:fldChar w:fldCharType="end"/>
      </w:r>
    </w:p>
    <w:p w14:paraId="37408533" w14:textId="253F70FE" w:rsidR="008149A7" w:rsidRDefault="008149A7" w:rsidP="008149A7">
      <w:pPr>
        <w:pStyle w:val="TOC5"/>
        <w:ind w:right="1792"/>
        <w:rPr>
          <w:rFonts w:asciiTheme="minorHAnsi" w:eastAsiaTheme="minorEastAsia" w:hAnsiTheme="minorHAnsi" w:cstheme="minorBidi"/>
          <w:noProof/>
          <w:kern w:val="0"/>
          <w:sz w:val="22"/>
          <w:szCs w:val="22"/>
        </w:rPr>
      </w:pPr>
      <w:r>
        <w:rPr>
          <w:noProof/>
        </w:rPr>
        <w:t>147.005</w:t>
      </w:r>
      <w:r>
        <w:rPr>
          <w:noProof/>
        </w:rPr>
        <w:tab/>
        <w:t>Purpose of Part</w:t>
      </w:r>
      <w:r w:rsidRPr="008149A7">
        <w:rPr>
          <w:noProof/>
        </w:rPr>
        <w:tab/>
      </w:r>
      <w:r w:rsidRPr="008149A7">
        <w:rPr>
          <w:noProof/>
        </w:rPr>
        <w:fldChar w:fldCharType="begin"/>
      </w:r>
      <w:r w:rsidRPr="008149A7">
        <w:rPr>
          <w:noProof/>
        </w:rPr>
        <w:instrText xml:space="preserve"> PAGEREF _Toc525204947 \h </w:instrText>
      </w:r>
      <w:r w:rsidRPr="008149A7">
        <w:rPr>
          <w:noProof/>
        </w:rPr>
      </w:r>
      <w:r w:rsidRPr="008149A7">
        <w:rPr>
          <w:noProof/>
        </w:rPr>
        <w:fldChar w:fldCharType="separate"/>
      </w:r>
      <w:r w:rsidR="000F1A5C">
        <w:rPr>
          <w:noProof/>
        </w:rPr>
        <w:t>181</w:t>
      </w:r>
      <w:r w:rsidRPr="008149A7">
        <w:rPr>
          <w:noProof/>
        </w:rPr>
        <w:fldChar w:fldCharType="end"/>
      </w:r>
    </w:p>
    <w:p w14:paraId="4142C7E0" w14:textId="2D137B81" w:rsidR="008149A7" w:rsidRDefault="008149A7" w:rsidP="008149A7">
      <w:pPr>
        <w:pStyle w:val="TOC5"/>
        <w:ind w:right="1792"/>
        <w:rPr>
          <w:rFonts w:asciiTheme="minorHAnsi" w:eastAsiaTheme="minorEastAsia" w:hAnsiTheme="minorHAnsi" w:cstheme="minorBidi"/>
          <w:noProof/>
          <w:kern w:val="0"/>
          <w:sz w:val="22"/>
          <w:szCs w:val="22"/>
        </w:rPr>
      </w:pPr>
      <w:r>
        <w:rPr>
          <w:noProof/>
        </w:rPr>
        <w:t>147.010</w:t>
      </w:r>
      <w:r>
        <w:rPr>
          <w:noProof/>
        </w:rPr>
        <w:tab/>
        <w:t>Definitions for Part</w:t>
      </w:r>
      <w:r w:rsidRPr="008149A7">
        <w:rPr>
          <w:noProof/>
        </w:rPr>
        <w:tab/>
      </w:r>
      <w:r w:rsidRPr="008149A7">
        <w:rPr>
          <w:noProof/>
        </w:rPr>
        <w:fldChar w:fldCharType="begin"/>
      </w:r>
      <w:r w:rsidRPr="008149A7">
        <w:rPr>
          <w:noProof/>
        </w:rPr>
        <w:instrText xml:space="preserve"> PAGEREF _Toc525204948 \h </w:instrText>
      </w:r>
      <w:r w:rsidRPr="008149A7">
        <w:rPr>
          <w:noProof/>
        </w:rPr>
      </w:r>
      <w:r w:rsidRPr="008149A7">
        <w:rPr>
          <w:noProof/>
        </w:rPr>
        <w:fldChar w:fldCharType="separate"/>
      </w:r>
      <w:r w:rsidR="000F1A5C">
        <w:rPr>
          <w:noProof/>
        </w:rPr>
        <w:t>181</w:t>
      </w:r>
      <w:r w:rsidRPr="008149A7">
        <w:rPr>
          <w:noProof/>
        </w:rPr>
        <w:fldChar w:fldCharType="end"/>
      </w:r>
    </w:p>
    <w:p w14:paraId="39FAA7C1" w14:textId="47B01519" w:rsidR="008149A7" w:rsidRDefault="008149A7" w:rsidP="008149A7">
      <w:pPr>
        <w:pStyle w:val="TOC5"/>
        <w:ind w:right="1792"/>
        <w:rPr>
          <w:rFonts w:asciiTheme="minorHAnsi" w:eastAsiaTheme="minorEastAsia" w:hAnsiTheme="minorHAnsi" w:cstheme="minorBidi"/>
          <w:noProof/>
          <w:kern w:val="0"/>
          <w:sz w:val="22"/>
          <w:szCs w:val="22"/>
        </w:rPr>
      </w:pPr>
      <w:r>
        <w:rPr>
          <w:noProof/>
        </w:rPr>
        <w:t>147.015</w:t>
      </w:r>
      <w:r>
        <w:rPr>
          <w:noProof/>
        </w:rPr>
        <w:tab/>
        <w:t>Part 147 Manual of Standards</w:t>
      </w:r>
      <w:r w:rsidRPr="008149A7">
        <w:rPr>
          <w:noProof/>
        </w:rPr>
        <w:tab/>
      </w:r>
      <w:r w:rsidRPr="008149A7">
        <w:rPr>
          <w:noProof/>
        </w:rPr>
        <w:fldChar w:fldCharType="begin"/>
      </w:r>
      <w:r w:rsidRPr="008149A7">
        <w:rPr>
          <w:noProof/>
        </w:rPr>
        <w:instrText xml:space="preserve"> PAGEREF _Toc525204949 \h </w:instrText>
      </w:r>
      <w:r w:rsidRPr="008149A7">
        <w:rPr>
          <w:noProof/>
        </w:rPr>
      </w:r>
      <w:r w:rsidRPr="008149A7">
        <w:rPr>
          <w:noProof/>
        </w:rPr>
        <w:fldChar w:fldCharType="separate"/>
      </w:r>
      <w:r w:rsidR="000F1A5C">
        <w:rPr>
          <w:noProof/>
        </w:rPr>
        <w:t>183</w:t>
      </w:r>
      <w:r w:rsidRPr="008149A7">
        <w:rPr>
          <w:noProof/>
        </w:rPr>
        <w:fldChar w:fldCharType="end"/>
      </w:r>
    </w:p>
    <w:p w14:paraId="6002669C" w14:textId="59A8AE7E" w:rsidR="008149A7" w:rsidRDefault="008149A7" w:rsidP="008149A7">
      <w:pPr>
        <w:pStyle w:val="TOC5"/>
        <w:ind w:right="1792"/>
        <w:rPr>
          <w:rFonts w:asciiTheme="minorHAnsi" w:eastAsiaTheme="minorEastAsia" w:hAnsiTheme="minorHAnsi" w:cstheme="minorBidi"/>
          <w:noProof/>
          <w:kern w:val="0"/>
          <w:sz w:val="22"/>
          <w:szCs w:val="22"/>
        </w:rPr>
      </w:pPr>
      <w:r>
        <w:rPr>
          <w:noProof/>
        </w:rPr>
        <w:t>147.020</w:t>
      </w:r>
      <w:r>
        <w:rPr>
          <w:noProof/>
        </w:rPr>
        <w:tab/>
        <w:t>Regulations 11.070 to 11.075 do not apply in relation to certain matters</w:t>
      </w:r>
      <w:r w:rsidRPr="008149A7">
        <w:rPr>
          <w:noProof/>
        </w:rPr>
        <w:tab/>
      </w:r>
      <w:r w:rsidRPr="008149A7">
        <w:rPr>
          <w:noProof/>
        </w:rPr>
        <w:fldChar w:fldCharType="begin"/>
      </w:r>
      <w:r w:rsidRPr="008149A7">
        <w:rPr>
          <w:noProof/>
        </w:rPr>
        <w:instrText xml:space="preserve"> PAGEREF _Toc525204950 \h </w:instrText>
      </w:r>
      <w:r w:rsidRPr="008149A7">
        <w:rPr>
          <w:noProof/>
        </w:rPr>
      </w:r>
      <w:r w:rsidRPr="008149A7">
        <w:rPr>
          <w:noProof/>
        </w:rPr>
        <w:fldChar w:fldCharType="separate"/>
      </w:r>
      <w:r w:rsidR="000F1A5C">
        <w:rPr>
          <w:noProof/>
        </w:rPr>
        <w:t>183</w:t>
      </w:r>
      <w:r w:rsidRPr="008149A7">
        <w:rPr>
          <w:noProof/>
        </w:rPr>
        <w:fldChar w:fldCharType="end"/>
      </w:r>
    </w:p>
    <w:p w14:paraId="5727642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147.B—Approval of maintenance training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_Toc525204951 \h </w:instrText>
      </w:r>
      <w:r w:rsidRPr="008149A7">
        <w:rPr>
          <w:b w:val="0"/>
          <w:noProof/>
          <w:sz w:val="18"/>
        </w:rPr>
      </w:r>
      <w:r w:rsidRPr="008149A7">
        <w:rPr>
          <w:b w:val="0"/>
          <w:noProof/>
          <w:sz w:val="18"/>
        </w:rPr>
        <w:fldChar w:fldCharType="separate"/>
      </w:r>
      <w:r w:rsidR="000F1A5C">
        <w:rPr>
          <w:b w:val="0"/>
          <w:noProof/>
          <w:sz w:val="18"/>
        </w:rPr>
        <w:t>185</w:t>
      </w:r>
      <w:r w:rsidRPr="008149A7">
        <w:rPr>
          <w:b w:val="0"/>
          <w:noProof/>
          <w:sz w:val="18"/>
        </w:rPr>
        <w:fldChar w:fldCharType="end"/>
      </w:r>
    </w:p>
    <w:p w14:paraId="1D3A4B8B" w14:textId="6D704D64" w:rsidR="008149A7" w:rsidRDefault="008149A7" w:rsidP="008149A7">
      <w:pPr>
        <w:pStyle w:val="TOC5"/>
        <w:ind w:right="1792"/>
        <w:rPr>
          <w:rFonts w:asciiTheme="minorHAnsi" w:eastAsiaTheme="minorEastAsia" w:hAnsiTheme="minorHAnsi" w:cstheme="minorBidi"/>
          <w:noProof/>
          <w:kern w:val="0"/>
          <w:sz w:val="22"/>
          <w:szCs w:val="22"/>
        </w:rPr>
      </w:pPr>
      <w:r>
        <w:rPr>
          <w:noProof/>
        </w:rPr>
        <w:t>147.025</w:t>
      </w:r>
      <w:r>
        <w:rPr>
          <w:noProof/>
        </w:rPr>
        <w:tab/>
        <w:t>Applying for approval</w:t>
      </w:r>
      <w:r w:rsidRPr="008149A7">
        <w:rPr>
          <w:noProof/>
        </w:rPr>
        <w:tab/>
      </w:r>
      <w:r w:rsidRPr="008149A7">
        <w:rPr>
          <w:noProof/>
        </w:rPr>
        <w:fldChar w:fldCharType="begin"/>
      </w:r>
      <w:r w:rsidRPr="008149A7">
        <w:rPr>
          <w:noProof/>
        </w:rPr>
        <w:instrText xml:space="preserve"> PAGEREF _Toc525204952 \h </w:instrText>
      </w:r>
      <w:r w:rsidRPr="008149A7">
        <w:rPr>
          <w:noProof/>
        </w:rPr>
      </w:r>
      <w:r w:rsidRPr="008149A7">
        <w:rPr>
          <w:noProof/>
        </w:rPr>
        <w:fldChar w:fldCharType="separate"/>
      </w:r>
      <w:r w:rsidR="000F1A5C">
        <w:rPr>
          <w:noProof/>
        </w:rPr>
        <w:t>185</w:t>
      </w:r>
      <w:r w:rsidRPr="008149A7">
        <w:rPr>
          <w:noProof/>
        </w:rPr>
        <w:fldChar w:fldCharType="end"/>
      </w:r>
    </w:p>
    <w:p w14:paraId="6070D462" w14:textId="638881DC" w:rsidR="008149A7" w:rsidRDefault="008149A7" w:rsidP="008149A7">
      <w:pPr>
        <w:pStyle w:val="TOC5"/>
        <w:ind w:right="1792"/>
        <w:rPr>
          <w:rFonts w:asciiTheme="minorHAnsi" w:eastAsiaTheme="minorEastAsia" w:hAnsiTheme="minorHAnsi" w:cstheme="minorBidi"/>
          <w:noProof/>
          <w:kern w:val="0"/>
          <w:sz w:val="22"/>
          <w:szCs w:val="22"/>
        </w:rPr>
      </w:pPr>
      <w:r>
        <w:rPr>
          <w:noProof/>
        </w:rPr>
        <w:t>147.030</w:t>
      </w:r>
      <w:r>
        <w:rPr>
          <w:noProof/>
        </w:rPr>
        <w:tab/>
        <w:t>Issuing approval</w:t>
      </w:r>
      <w:r w:rsidRPr="008149A7">
        <w:rPr>
          <w:noProof/>
        </w:rPr>
        <w:tab/>
      </w:r>
      <w:r w:rsidRPr="008149A7">
        <w:rPr>
          <w:noProof/>
        </w:rPr>
        <w:fldChar w:fldCharType="begin"/>
      </w:r>
      <w:r w:rsidRPr="008149A7">
        <w:rPr>
          <w:noProof/>
        </w:rPr>
        <w:instrText xml:space="preserve"> PAGEREF _Toc525204953 \h </w:instrText>
      </w:r>
      <w:r w:rsidRPr="008149A7">
        <w:rPr>
          <w:noProof/>
        </w:rPr>
      </w:r>
      <w:r w:rsidRPr="008149A7">
        <w:rPr>
          <w:noProof/>
        </w:rPr>
        <w:fldChar w:fldCharType="separate"/>
      </w:r>
      <w:r w:rsidR="000F1A5C">
        <w:rPr>
          <w:noProof/>
        </w:rPr>
        <w:t>185</w:t>
      </w:r>
      <w:r w:rsidRPr="008149A7">
        <w:rPr>
          <w:noProof/>
        </w:rPr>
        <w:fldChar w:fldCharType="end"/>
      </w:r>
    </w:p>
    <w:p w14:paraId="639098FA" w14:textId="77727BA7" w:rsidR="008149A7" w:rsidRDefault="008149A7" w:rsidP="008149A7">
      <w:pPr>
        <w:pStyle w:val="TOC5"/>
        <w:ind w:right="1792"/>
        <w:rPr>
          <w:rFonts w:asciiTheme="minorHAnsi" w:eastAsiaTheme="minorEastAsia" w:hAnsiTheme="minorHAnsi" w:cstheme="minorBidi"/>
          <w:noProof/>
          <w:kern w:val="0"/>
          <w:sz w:val="22"/>
          <w:szCs w:val="22"/>
        </w:rPr>
      </w:pPr>
      <w:r>
        <w:rPr>
          <w:noProof/>
        </w:rPr>
        <w:t>147.035</w:t>
      </w:r>
      <w:r>
        <w:rPr>
          <w:noProof/>
        </w:rPr>
        <w:tab/>
        <w:t>Approval certificate</w:t>
      </w:r>
      <w:r w:rsidRPr="008149A7">
        <w:rPr>
          <w:noProof/>
        </w:rPr>
        <w:tab/>
      </w:r>
      <w:r w:rsidRPr="008149A7">
        <w:rPr>
          <w:noProof/>
        </w:rPr>
        <w:fldChar w:fldCharType="begin"/>
      </w:r>
      <w:r w:rsidRPr="008149A7">
        <w:rPr>
          <w:noProof/>
        </w:rPr>
        <w:instrText xml:space="preserve"> PAGEREF _Toc525204954 \h </w:instrText>
      </w:r>
      <w:r w:rsidRPr="008149A7">
        <w:rPr>
          <w:noProof/>
        </w:rPr>
      </w:r>
      <w:r w:rsidRPr="008149A7">
        <w:rPr>
          <w:noProof/>
        </w:rPr>
        <w:fldChar w:fldCharType="separate"/>
      </w:r>
      <w:r w:rsidR="000F1A5C">
        <w:rPr>
          <w:noProof/>
        </w:rPr>
        <w:t>186</w:t>
      </w:r>
      <w:r w:rsidRPr="008149A7">
        <w:rPr>
          <w:noProof/>
        </w:rPr>
        <w:fldChar w:fldCharType="end"/>
      </w:r>
    </w:p>
    <w:p w14:paraId="3D49A5CF" w14:textId="2BF94733" w:rsidR="008149A7" w:rsidRDefault="008149A7" w:rsidP="008149A7">
      <w:pPr>
        <w:pStyle w:val="TOC5"/>
        <w:ind w:right="1792"/>
        <w:rPr>
          <w:rFonts w:asciiTheme="minorHAnsi" w:eastAsiaTheme="minorEastAsia" w:hAnsiTheme="minorHAnsi" w:cstheme="minorBidi"/>
          <w:noProof/>
          <w:kern w:val="0"/>
          <w:sz w:val="22"/>
          <w:szCs w:val="22"/>
        </w:rPr>
      </w:pPr>
      <w:r>
        <w:rPr>
          <w:noProof/>
        </w:rPr>
        <w:t>147.040</w:t>
      </w:r>
      <w:r>
        <w:rPr>
          <w:noProof/>
        </w:rPr>
        <w:tab/>
        <w:t>Privileges for maintenance training organisations</w:t>
      </w:r>
      <w:r w:rsidRPr="008149A7">
        <w:rPr>
          <w:noProof/>
        </w:rPr>
        <w:tab/>
      </w:r>
      <w:r w:rsidRPr="008149A7">
        <w:rPr>
          <w:noProof/>
        </w:rPr>
        <w:fldChar w:fldCharType="begin"/>
      </w:r>
      <w:r w:rsidRPr="008149A7">
        <w:rPr>
          <w:noProof/>
        </w:rPr>
        <w:instrText xml:space="preserve"> PAGEREF _Toc525204955 \h </w:instrText>
      </w:r>
      <w:r w:rsidRPr="008149A7">
        <w:rPr>
          <w:noProof/>
        </w:rPr>
      </w:r>
      <w:r w:rsidRPr="008149A7">
        <w:rPr>
          <w:noProof/>
        </w:rPr>
        <w:fldChar w:fldCharType="separate"/>
      </w:r>
      <w:r w:rsidR="000F1A5C">
        <w:rPr>
          <w:noProof/>
        </w:rPr>
        <w:t>187</w:t>
      </w:r>
      <w:r w:rsidRPr="008149A7">
        <w:rPr>
          <w:noProof/>
        </w:rPr>
        <w:fldChar w:fldCharType="end"/>
      </w:r>
    </w:p>
    <w:p w14:paraId="4D6ABAC2" w14:textId="025C4FBE" w:rsidR="008149A7" w:rsidRDefault="008149A7" w:rsidP="008149A7">
      <w:pPr>
        <w:pStyle w:val="TOC5"/>
        <w:ind w:right="1792"/>
        <w:rPr>
          <w:rFonts w:asciiTheme="minorHAnsi" w:eastAsiaTheme="minorEastAsia" w:hAnsiTheme="minorHAnsi" w:cstheme="minorBidi"/>
          <w:noProof/>
          <w:kern w:val="0"/>
          <w:sz w:val="22"/>
          <w:szCs w:val="22"/>
        </w:rPr>
      </w:pPr>
      <w:r>
        <w:rPr>
          <w:noProof/>
        </w:rPr>
        <w:t>147.045</w:t>
      </w:r>
      <w:r>
        <w:rPr>
          <w:noProof/>
        </w:rPr>
        <w:tab/>
        <w:t>Approval subject to conditions</w:t>
      </w:r>
      <w:r w:rsidRPr="008149A7">
        <w:rPr>
          <w:noProof/>
        </w:rPr>
        <w:tab/>
      </w:r>
      <w:r w:rsidRPr="008149A7">
        <w:rPr>
          <w:noProof/>
        </w:rPr>
        <w:fldChar w:fldCharType="begin"/>
      </w:r>
      <w:r w:rsidRPr="008149A7">
        <w:rPr>
          <w:noProof/>
        </w:rPr>
        <w:instrText xml:space="preserve"> PAGEREF _Toc525204956 \h </w:instrText>
      </w:r>
      <w:r w:rsidRPr="008149A7">
        <w:rPr>
          <w:noProof/>
        </w:rPr>
      </w:r>
      <w:r w:rsidRPr="008149A7">
        <w:rPr>
          <w:noProof/>
        </w:rPr>
        <w:fldChar w:fldCharType="separate"/>
      </w:r>
      <w:r w:rsidR="000F1A5C">
        <w:rPr>
          <w:noProof/>
        </w:rPr>
        <w:t>187</w:t>
      </w:r>
      <w:r w:rsidRPr="008149A7">
        <w:rPr>
          <w:noProof/>
        </w:rPr>
        <w:fldChar w:fldCharType="end"/>
      </w:r>
    </w:p>
    <w:p w14:paraId="128B8609"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147.C—Changes to maintenance training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_Toc525204957 \h </w:instrText>
      </w:r>
      <w:r w:rsidRPr="008149A7">
        <w:rPr>
          <w:b w:val="0"/>
          <w:noProof/>
          <w:sz w:val="18"/>
        </w:rPr>
      </w:r>
      <w:r w:rsidRPr="008149A7">
        <w:rPr>
          <w:b w:val="0"/>
          <w:noProof/>
          <w:sz w:val="18"/>
        </w:rPr>
        <w:fldChar w:fldCharType="separate"/>
      </w:r>
      <w:r w:rsidR="000F1A5C">
        <w:rPr>
          <w:b w:val="0"/>
          <w:noProof/>
          <w:sz w:val="18"/>
        </w:rPr>
        <w:t>188</w:t>
      </w:r>
      <w:r w:rsidRPr="008149A7">
        <w:rPr>
          <w:b w:val="0"/>
          <w:noProof/>
          <w:sz w:val="18"/>
        </w:rPr>
        <w:fldChar w:fldCharType="end"/>
      </w:r>
    </w:p>
    <w:p w14:paraId="0DA1CDC8" w14:textId="075E83B2" w:rsidR="008149A7" w:rsidRDefault="008149A7" w:rsidP="008149A7">
      <w:pPr>
        <w:pStyle w:val="TOC5"/>
        <w:ind w:right="1792"/>
        <w:rPr>
          <w:rFonts w:asciiTheme="minorHAnsi" w:eastAsiaTheme="minorEastAsia" w:hAnsiTheme="minorHAnsi" w:cstheme="minorBidi"/>
          <w:noProof/>
          <w:kern w:val="0"/>
          <w:sz w:val="22"/>
          <w:szCs w:val="22"/>
        </w:rPr>
      </w:pPr>
      <w:r>
        <w:rPr>
          <w:noProof/>
        </w:rPr>
        <w:t>147.050</w:t>
      </w:r>
      <w:r>
        <w:rPr>
          <w:noProof/>
        </w:rPr>
        <w:tab/>
        <w:t>Application for approval of significant changes to organisations</w:t>
      </w:r>
      <w:r w:rsidRPr="008149A7">
        <w:rPr>
          <w:noProof/>
        </w:rPr>
        <w:tab/>
      </w:r>
      <w:r w:rsidRPr="008149A7">
        <w:rPr>
          <w:noProof/>
        </w:rPr>
        <w:fldChar w:fldCharType="begin"/>
      </w:r>
      <w:r w:rsidRPr="008149A7">
        <w:rPr>
          <w:noProof/>
        </w:rPr>
        <w:instrText xml:space="preserve"> PAGEREF _Toc525204958 \h </w:instrText>
      </w:r>
      <w:r w:rsidRPr="008149A7">
        <w:rPr>
          <w:noProof/>
        </w:rPr>
      </w:r>
      <w:r w:rsidRPr="008149A7">
        <w:rPr>
          <w:noProof/>
        </w:rPr>
        <w:fldChar w:fldCharType="separate"/>
      </w:r>
      <w:r w:rsidR="000F1A5C">
        <w:rPr>
          <w:noProof/>
        </w:rPr>
        <w:t>188</w:t>
      </w:r>
      <w:r w:rsidRPr="008149A7">
        <w:rPr>
          <w:noProof/>
        </w:rPr>
        <w:fldChar w:fldCharType="end"/>
      </w:r>
    </w:p>
    <w:p w14:paraId="13602236" w14:textId="1DA5D097" w:rsidR="008149A7" w:rsidRDefault="008149A7" w:rsidP="008149A7">
      <w:pPr>
        <w:pStyle w:val="TOC5"/>
        <w:ind w:right="1792"/>
        <w:rPr>
          <w:rFonts w:asciiTheme="minorHAnsi" w:eastAsiaTheme="minorEastAsia" w:hAnsiTheme="minorHAnsi" w:cstheme="minorBidi"/>
          <w:noProof/>
          <w:kern w:val="0"/>
          <w:sz w:val="22"/>
          <w:szCs w:val="22"/>
        </w:rPr>
      </w:pPr>
      <w:r>
        <w:rPr>
          <w:noProof/>
        </w:rPr>
        <w:t>147.055</w:t>
      </w:r>
      <w:r>
        <w:rPr>
          <w:noProof/>
        </w:rPr>
        <w:tab/>
        <w:t>Decision on application for approval of significant changes</w:t>
      </w:r>
      <w:r w:rsidRPr="008149A7">
        <w:rPr>
          <w:noProof/>
        </w:rPr>
        <w:tab/>
      </w:r>
      <w:r w:rsidRPr="008149A7">
        <w:rPr>
          <w:noProof/>
        </w:rPr>
        <w:fldChar w:fldCharType="begin"/>
      </w:r>
      <w:r w:rsidRPr="008149A7">
        <w:rPr>
          <w:noProof/>
        </w:rPr>
        <w:instrText xml:space="preserve"> PAGEREF _Toc525204959 \h </w:instrText>
      </w:r>
      <w:r w:rsidRPr="008149A7">
        <w:rPr>
          <w:noProof/>
        </w:rPr>
      </w:r>
      <w:r w:rsidRPr="008149A7">
        <w:rPr>
          <w:noProof/>
        </w:rPr>
        <w:fldChar w:fldCharType="separate"/>
      </w:r>
      <w:r w:rsidR="000F1A5C">
        <w:rPr>
          <w:noProof/>
        </w:rPr>
        <w:t>188</w:t>
      </w:r>
      <w:r w:rsidRPr="008149A7">
        <w:rPr>
          <w:noProof/>
        </w:rPr>
        <w:fldChar w:fldCharType="end"/>
      </w:r>
    </w:p>
    <w:p w14:paraId="6A0D4011" w14:textId="17470122" w:rsidR="008149A7" w:rsidRDefault="008149A7" w:rsidP="008149A7">
      <w:pPr>
        <w:pStyle w:val="TOC5"/>
        <w:ind w:right="1792"/>
        <w:rPr>
          <w:rFonts w:asciiTheme="minorHAnsi" w:eastAsiaTheme="minorEastAsia" w:hAnsiTheme="minorHAnsi" w:cstheme="minorBidi"/>
          <w:noProof/>
          <w:kern w:val="0"/>
          <w:sz w:val="22"/>
          <w:szCs w:val="22"/>
        </w:rPr>
      </w:pPr>
      <w:r>
        <w:rPr>
          <w:noProof/>
        </w:rPr>
        <w:t>147.060</w:t>
      </w:r>
      <w:r>
        <w:rPr>
          <w:noProof/>
        </w:rPr>
        <w:tab/>
        <w:t>Changes to maintenance training organisations that are not significant changes</w:t>
      </w:r>
      <w:r w:rsidRPr="008149A7">
        <w:rPr>
          <w:noProof/>
        </w:rPr>
        <w:tab/>
      </w:r>
      <w:r w:rsidRPr="008149A7">
        <w:rPr>
          <w:noProof/>
        </w:rPr>
        <w:fldChar w:fldCharType="begin"/>
      </w:r>
      <w:r w:rsidRPr="008149A7">
        <w:rPr>
          <w:noProof/>
        </w:rPr>
        <w:instrText xml:space="preserve"> PAGEREF _Toc525204960 \h </w:instrText>
      </w:r>
      <w:r w:rsidRPr="008149A7">
        <w:rPr>
          <w:noProof/>
        </w:rPr>
      </w:r>
      <w:r w:rsidRPr="008149A7">
        <w:rPr>
          <w:noProof/>
        </w:rPr>
        <w:fldChar w:fldCharType="separate"/>
      </w:r>
      <w:r w:rsidR="000F1A5C">
        <w:rPr>
          <w:noProof/>
        </w:rPr>
        <w:t>189</w:t>
      </w:r>
      <w:r w:rsidRPr="008149A7">
        <w:rPr>
          <w:noProof/>
        </w:rPr>
        <w:fldChar w:fldCharType="end"/>
      </w:r>
    </w:p>
    <w:p w14:paraId="195FACD6" w14:textId="05286B5E" w:rsidR="008149A7" w:rsidRDefault="008149A7" w:rsidP="008149A7">
      <w:pPr>
        <w:pStyle w:val="TOC5"/>
        <w:ind w:right="1792"/>
        <w:rPr>
          <w:rFonts w:asciiTheme="minorHAnsi" w:eastAsiaTheme="minorEastAsia" w:hAnsiTheme="minorHAnsi" w:cstheme="minorBidi"/>
          <w:noProof/>
          <w:kern w:val="0"/>
          <w:sz w:val="22"/>
          <w:szCs w:val="22"/>
        </w:rPr>
      </w:pPr>
      <w:r>
        <w:rPr>
          <w:noProof/>
        </w:rPr>
        <w:t>147.065</w:t>
      </w:r>
      <w:r>
        <w:rPr>
          <w:noProof/>
        </w:rPr>
        <w:tab/>
        <w:t>CASA may direct maintenance training organisations to change exposition</w:t>
      </w:r>
      <w:r w:rsidRPr="008149A7">
        <w:rPr>
          <w:noProof/>
        </w:rPr>
        <w:tab/>
      </w:r>
      <w:r w:rsidRPr="008149A7">
        <w:rPr>
          <w:noProof/>
        </w:rPr>
        <w:fldChar w:fldCharType="begin"/>
      </w:r>
      <w:r w:rsidRPr="008149A7">
        <w:rPr>
          <w:noProof/>
        </w:rPr>
        <w:instrText xml:space="preserve"> PAGEREF _Toc525204961 \h </w:instrText>
      </w:r>
      <w:r w:rsidRPr="008149A7">
        <w:rPr>
          <w:noProof/>
        </w:rPr>
      </w:r>
      <w:r w:rsidRPr="008149A7">
        <w:rPr>
          <w:noProof/>
        </w:rPr>
        <w:fldChar w:fldCharType="separate"/>
      </w:r>
      <w:r w:rsidR="000F1A5C">
        <w:rPr>
          <w:noProof/>
        </w:rPr>
        <w:t>189</w:t>
      </w:r>
      <w:r w:rsidRPr="008149A7">
        <w:rPr>
          <w:noProof/>
        </w:rPr>
        <w:fldChar w:fldCharType="end"/>
      </w:r>
    </w:p>
    <w:p w14:paraId="06764D5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147.D—Requirements and offences for maintenance training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_Toc525204962 \h </w:instrText>
      </w:r>
      <w:r w:rsidRPr="008149A7">
        <w:rPr>
          <w:b w:val="0"/>
          <w:noProof/>
          <w:sz w:val="18"/>
        </w:rPr>
      </w:r>
      <w:r w:rsidRPr="008149A7">
        <w:rPr>
          <w:b w:val="0"/>
          <w:noProof/>
          <w:sz w:val="18"/>
        </w:rPr>
        <w:fldChar w:fldCharType="separate"/>
      </w:r>
      <w:r w:rsidR="000F1A5C">
        <w:rPr>
          <w:b w:val="0"/>
          <w:noProof/>
          <w:sz w:val="18"/>
        </w:rPr>
        <w:t>190</w:t>
      </w:r>
      <w:r w:rsidRPr="008149A7">
        <w:rPr>
          <w:b w:val="0"/>
          <w:noProof/>
          <w:sz w:val="18"/>
        </w:rPr>
        <w:fldChar w:fldCharType="end"/>
      </w:r>
    </w:p>
    <w:p w14:paraId="03827E12" w14:textId="23A7F3DF" w:rsidR="008149A7" w:rsidRDefault="008149A7" w:rsidP="008149A7">
      <w:pPr>
        <w:pStyle w:val="TOC5"/>
        <w:ind w:right="1792"/>
        <w:rPr>
          <w:rFonts w:asciiTheme="minorHAnsi" w:eastAsiaTheme="minorEastAsia" w:hAnsiTheme="minorHAnsi" w:cstheme="minorBidi"/>
          <w:noProof/>
          <w:kern w:val="0"/>
          <w:sz w:val="22"/>
          <w:szCs w:val="22"/>
        </w:rPr>
      </w:pPr>
      <w:r>
        <w:rPr>
          <w:noProof/>
        </w:rPr>
        <w:t>147.070</w:t>
      </w:r>
      <w:r>
        <w:rPr>
          <w:noProof/>
        </w:rPr>
        <w:tab/>
        <w:t>Provision of maintenance training and assessment</w:t>
      </w:r>
      <w:r w:rsidRPr="008149A7">
        <w:rPr>
          <w:noProof/>
        </w:rPr>
        <w:tab/>
      </w:r>
      <w:r w:rsidRPr="008149A7">
        <w:rPr>
          <w:noProof/>
        </w:rPr>
        <w:fldChar w:fldCharType="begin"/>
      </w:r>
      <w:r w:rsidRPr="008149A7">
        <w:rPr>
          <w:noProof/>
        </w:rPr>
        <w:instrText xml:space="preserve"> PAGEREF _Toc525204963 \h </w:instrText>
      </w:r>
      <w:r w:rsidRPr="008149A7">
        <w:rPr>
          <w:noProof/>
        </w:rPr>
      </w:r>
      <w:r w:rsidRPr="008149A7">
        <w:rPr>
          <w:noProof/>
        </w:rPr>
        <w:fldChar w:fldCharType="separate"/>
      </w:r>
      <w:r w:rsidR="000F1A5C">
        <w:rPr>
          <w:noProof/>
        </w:rPr>
        <w:t>190</w:t>
      </w:r>
      <w:r w:rsidRPr="008149A7">
        <w:rPr>
          <w:noProof/>
        </w:rPr>
        <w:fldChar w:fldCharType="end"/>
      </w:r>
    </w:p>
    <w:p w14:paraId="402B1C21" w14:textId="2136D471" w:rsidR="008149A7" w:rsidRDefault="008149A7" w:rsidP="008149A7">
      <w:pPr>
        <w:pStyle w:val="TOC5"/>
        <w:ind w:right="1792"/>
        <w:rPr>
          <w:rFonts w:asciiTheme="minorHAnsi" w:eastAsiaTheme="minorEastAsia" w:hAnsiTheme="minorHAnsi" w:cstheme="minorBidi"/>
          <w:noProof/>
          <w:kern w:val="0"/>
          <w:sz w:val="22"/>
          <w:szCs w:val="22"/>
        </w:rPr>
      </w:pPr>
      <w:r>
        <w:rPr>
          <w:noProof/>
        </w:rPr>
        <w:t>147.075</w:t>
      </w:r>
      <w:r>
        <w:rPr>
          <w:noProof/>
        </w:rPr>
        <w:tab/>
        <w:t>Assessment of foreign licences</w:t>
      </w:r>
      <w:r w:rsidRPr="008149A7">
        <w:rPr>
          <w:noProof/>
        </w:rPr>
        <w:tab/>
      </w:r>
      <w:r w:rsidRPr="008149A7">
        <w:rPr>
          <w:noProof/>
        </w:rPr>
        <w:fldChar w:fldCharType="begin"/>
      </w:r>
      <w:r w:rsidRPr="008149A7">
        <w:rPr>
          <w:noProof/>
        </w:rPr>
        <w:instrText xml:space="preserve"> PAGEREF _Toc525204964 \h </w:instrText>
      </w:r>
      <w:r w:rsidRPr="008149A7">
        <w:rPr>
          <w:noProof/>
        </w:rPr>
      </w:r>
      <w:r w:rsidRPr="008149A7">
        <w:rPr>
          <w:noProof/>
        </w:rPr>
        <w:fldChar w:fldCharType="separate"/>
      </w:r>
      <w:r w:rsidR="000F1A5C">
        <w:rPr>
          <w:noProof/>
        </w:rPr>
        <w:t>190</w:t>
      </w:r>
      <w:r w:rsidRPr="008149A7">
        <w:rPr>
          <w:noProof/>
        </w:rPr>
        <w:fldChar w:fldCharType="end"/>
      </w:r>
    </w:p>
    <w:p w14:paraId="50E3028B" w14:textId="17CBC056" w:rsidR="008149A7" w:rsidRDefault="008149A7" w:rsidP="008149A7">
      <w:pPr>
        <w:pStyle w:val="TOC5"/>
        <w:ind w:right="1792"/>
        <w:rPr>
          <w:rFonts w:asciiTheme="minorHAnsi" w:eastAsiaTheme="minorEastAsia" w:hAnsiTheme="minorHAnsi" w:cstheme="minorBidi"/>
          <w:noProof/>
          <w:kern w:val="0"/>
          <w:sz w:val="22"/>
          <w:szCs w:val="22"/>
        </w:rPr>
      </w:pPr>
      <w:r>
        <w:rPr>
          <w:noProof/>
        </w:rPr>
        <w:t>147.080</w:t>
      </w:r>
      <w:r>
        <w:rPr>
          <w:noProof/>
        </w:rPr>
        <w:tab/>
        <w:t>Providing employees with exposition</w:t>
      </w:r>
      <w:r w:rsidRPr="008149A7">
        <w:rPr>
          <w:noProof/>
        </w:rPr>
        <w:tab/>
      </w:r>
      <w:r w:rsidRPr="008149A7">
        <w:rPr>
          <w:noProof/>
        </w:rPr>
        <w:fldChar w:fldCharType="begin"/>
      </w:r>
      <w:r w:rsidRPr="008149A7">
        <w:rPr>
          <w:noProof/>
        </w:rPr>
        <w:instrText xml:space="preserve"> PAGEREF _Toc525204965 \h </w:instrText>
      </w:r>
      <w:r w:rsidRPr="008149A7">
        <w:rPr>
          <w:noProof/>
        </w:rPr>
      </w:r>
      <w:r w:rsidRPr="008149A7">
        <w:rPr>
          <w:noProof/>
        </w:rPr>
        <w:fldChar w:fldCharType="separate"/>
      </w:r>
      <w:r w:rsidR="000F1A5C">
        <w:rPr>
          <w:noProof/>
        </w:rPr>
        <w:t>190</w:t>
      </w:r>
      <w:r w:rsidRPr="008149A7">
        <w:rPr>
          <w:noProof/>
        </w:rPr>
        <w:fldChar w:fldCharType="end"/>
      </w:r>
    </w:p>
    <w:p w14:paraId="2FE55F32" w14:textId="1BDEDD9B" w:rsidR="008149A7" w:rsidRDefault="008149A7" w:rsidP="008149A7">
      <w:pPr>
        <w:pStyle w:val="TOC5"/>
        <w:ind w:right="1792"/>
        <w:rPr>
          <w:rFonts w:asciiTheme="minorHAnsi" w:eastAsiaTheme="minorEastAsia" w:hAnsiTheme="minorHAnsi" w:cstheme="minorBidi"/>
          <w:noProof/>
          <w:kern w:val="0"/>
          <w:sz w:val="22"/>
          <w:szCs w:val="22"/>
        </w:rPr>
      </w:pPr>
      <w:r>
        <w:rPr>
          <w:noProof/>
        </w:rPr>
        <w:t>147.085</w:t>
      </w:r>
      <w:r>
        <w:rPr>
          <w:noProof/>
        </w:rPr>
        <w:tab/>
        <w:t>Complying with directions</w:t>
      </w:r>
      <w:r w:rsidRPr="008149A7">
        <w:rPr>
          <w:noProof/>
        </w:rPr>
        <w:tab/>
      </w:r>
      <w:r w:rsidRPr="008149A7">
        <w:rPr>
          <w:noProof/>
        </w:rPr>
        <w:fldChar w:fldCharType="begin"/>
      </w:r>
      <w:r w:rsidRPr="008149A7">
        <w:rPr>
          <w:noProof/>
        </w:rPr>
        <w:instrText xml:space="preserve"> PAGEREF _Toc525204966 \h </w:instrText>
      </w:r>
      <w:r w:rsidRPr="008149A7">
        <w:rPr>
          <w:noProof/>
        </w:rPr>
      </w:r>
      <w:r w:rsidRPr="008149A7">
        <w:rPr>
          <w:noProof/>
        </w:rPr>
        <w:fldChar w:fldCharType="separate"/>
      </w:r>
      <w:r w:rsidR="000F1A5C">
        <w:rPr>
          <w:noProof/>
        </w:rPr>
        <w:t>190</w:t>
      </w:r>
      <w:r w:rsidRPr="008149A7">
        <w:rPr>
          <w:noProof/>
        </w:rPr>
        <w:fldChar w:fldCharType="end"/>
      </w:r>
    </w:p>
    <w:p w14:paraId="0D81CCB2"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149—Recreational aviation administration organisations</w:t>
      </w:r>
      <w:r w:rsidRPr="008149A7">
        <w:rPr>
          <w:b w:val="0"/>
          <w:noProof/>
          <w:sz w:val="18"/>
        </w:rPr>
        <w:tab/>
      </w:r>
      <w:r w:rsidRPr="008149A7">
        <w:rPr>
          <w:b w:val="0"/>
          <w:noProof/>
          <w:sz w:val="18"/>
        </w:rPr>
        <w:fldChar w:fldCharType="begin"/>
      </w:r>
      <w:r w:rsidRPr="008149A7">
        <w:rPr>
          <w:b w:val="0"/>
          <w:noProof/>
          <w:sz w:val="18"/>
        </w:rPr>
        <w:instrText xml:space="preserve"> PAGEREF _Toc525204967 \h </w:instrText>
      </w:r>
      <w:r w:rsidRPr="008149A7">
        <w:rPr>
          <w:b w:val="0"/>
          <w:noProof/>
          <w:sz w:val="18"/>
        </w:rPr>
      </w:r>
      <w:r w:rsidRPr="008149A7">
        <w:rPr>
          <w:b w:val="0"/>
          <w:noProof/>
          <w:sz w:val="18"/>
        </w:rPr>
        <w:fldChar w:fldCharType="separate"/>
      </w:r>
      <w:r w:rsidR="000F1A5C">
        <w:rPr>
          <w:b w:val="0"/>
          <w:noProof/>
          <w:sz w:val="18"/>
        </w:rPr>
        <w:t>192</w:t>
      </w:r>
      <w:r w:rsidRPr="008149A7">
        <w:rPr>
          <w:b w:val="0"/>
          <w:noProof/>
          <w:sz w:val="18"/>
        </w:rPr>
        <w:fldChar w:fldCharType="end"/>
      </w:r>
    </w:p>
    <w:p w14:paraId="47967FB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171—Aeronautical telecommunication service and radionavigation service providers</w:t>
      </w:r>
      <w:r w:rsidRPr="008149A7">
        <w:rPr>
          <w:b w:val="0"/>
          <w:noProof/>
          <w:sz w:val="18"/>
        </w:rPr>
        <w:tab/>
      </w:r>
      <w:r w:rsidRPr="008149A7">
        <w:rPr>
          <w:b w:val="0"/>
          <w:noProof/>
          <w:sz w:val="18"/>
        </w:rPr>
        <w:fldChar w:fldCharType="begin"/>
      </w:r>
      <w:r w:rsidRPr="008149A7">
        <w:rPr>
          <w:b w:val="0"/>
          <w:noProof/>
          <w:sz w:val="18"/>
        </w:rPr>
        <w:instrText xml:space="preserve"> PAGEREF _Toc525204968 \h </w:instrText>
      </w:r>
      <w:r w:rsidRPr="008149A7">
        <w:rPr>
          <w:b w:val="0"/>
          <w:noProof/>
          <w:sz w:val="18"/>
        </w:rPr>
      </w:r>
      <w:r w:rsidRPr="008149A7">
        <w:rPr>
          <w:b w:val="0"/>
          <w:noProof/>
          <w:sz w:val="18"/>
        </w:rPr>
        <w:fldChar w:fldCharType="separate"/>
      </w:r>
      <w:r w:rsidR="000F1A5C">
        <w:rPr>
          <w:b w:val="0"/>
          <w:noProof/>
          <w:sz w:val="18"/>
        </w:rPr>
        <w:t>193</w:t>
      </w:r>
      <w:r w:rsidRPr="008149A7">
        <w:rPr>
          <w:b w:val="0"/>
          <w:noProof/>
          <w:sz w:val="18"/>
        </w:rPr>
        <w:fldChar w:fldCharType="end"/>
      </w:r>
    </w:p>
    <w:p w14:paraId="73AF3C8A"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171.A</w:t>
      </w:r>
      <w:r w:rsidRPr="00AF62A8">
        <w:rPr>
          <w:bCs/>
          <w:noProof/>
        </w:rPr>
        <w:t>—</w:t>
      </w:r>
      <w:r>
        <w:rPr>
          <w:noProof/>
        </w:rPr>
        <w:t>General</w:t>
      </w:r>
      <w:r w:rsidRPr="008149A7">
        <w:rPr>
          <w:b w:val="0"/>
          <w:noProof/>
          <w:sz w:val="18"/>
        </w:rPr>
        <w:tab/>
      </w:r>
      <w:r w:rsidRPr="008149A7">
        <w:rPr>
          <w:b w:val="0"/>
          <w:noProof/>
          <w:sz w:val="18"/>
        </w:rPr>
        <w:fldChar w:fldCharType="begin"/>
      </w:r>
      <w:r w:rsidRPr="008149A7">
        <w:rPr>
          <w:b w:val="0"/>
          <w:noProof/>
          <w:sz w:val="18"/>
        </w:rPr>
        <w:instrText xml:space="preserve"> PAGEREF _Toc525204969 \h </w:instrText>
      </w:r>
      <w:r w:rsidRPr="008149A7">
        <w:rPr>
          <w:b w:val="0"/>
          <w:noProof/>
          <w:sz w:val="18"/>
        </w:rPr>
      </w:r>
      <w:r w:rsidRPr="008149A7">
        <w:rPr>
          <w:b w:val="0"/>
          <w:noProof/>
          <w:sz w:val="18"/>
        </w:rPr>
        <w:fldChar w:fldCharType="separate"/>
      </w:r>
      <w:r w:rsidR="000F1A5C">
        <w:rPr>
          <w:b w:val="0"/>
          <w:noProof/>
          <w:sz w:val="18"/>
        </w:rPr>
        <w:t>195</w:t>
      </w:r>
      <w:r w:rsidRPr="008149A7">
        <w:rPr>
          <w:b w:val="0"/>
          <w:noProof/>
          <w:sz w:val="18"/>
        </w:rPr>
        <w:fldChar w:fldCharType="end"/>
      </w:r>
    </w:p>
    <w:p w14:paraId="24B273E5" w14:textId="1A0094E7" w:rsidR="008149A7" w:rsidRDefault="008149A7" w:rsidP="008149A7">
      <w:pPr>
        <w:pStyle w:val="TOC5"/>
        <w:ind w:right="1792"/>
        <w:rPr>
          <w:rFonts w:asciiTheme="minorHAnsi" w:eastAsiaTheme="minorEastAsia" w:hAnsiTheme="minorHAnsi" w:cstheme="minorBidi"/>
          <w:noProof/>
          <w:kern w:val="0"/>
          <w:sz w:val="22"/>
          <w:szCs w:val="22"/>
        </w:rPr>
      </w:pPr>
      <w:r>
        <w:rPr>
          <w:noProof/>
        </w:rPr>
        <w:t>171.005</w:t>
      </w:r>
      <w:r>
        <w:rPr>
          <w:noProof/>
        </w:rPr>
        <w:tab/>
        <w:t>Applicability of this Part</w:t>
      </w:r>
      <w:r w:rsidRPr="008149A7">
        <w:rPr>
          <w:noProof/>
        </w:rPr>
        <w:tab/>
      </w:r>
      <w:r w:rsidRPr="008149A7">
        <w:rPr>
          <w:noProof/>
        </w:rPr>
        <w:fldChar w:fldCharType="begin"/>
      </w:r>
      <w:r w:rsidRPr="008149A7">
        <w:rPr>
          <w:noProof/>
        </w:rPr>
        <w:instrText xml:space="preserve"> PAGEREF _Toc525204970 \h </w:instrText>
      </w:r>
      <w:r w:rsidRPr="008149A7">
        <w:rPr>
          <w:noProof/>
        </w:rPr>
      </w:r>
      <w:r w:rsidRPr="008149A7">
        <w:rPr>
          <w:noProof/>
        </w:rPr>
        <w:fldChar w:fldCharType="separate"/>
      </w:r>
      <w:r w:rsidR="000F1A5C">
        <w:rPr>
          <w:noProof/>
        </w:rPr>
        <w:t>195</w:t>
      </w:r>
      <w:r w:rsidRPr="008149A7">
        <w:rPr>
          <w:noProof/>
        </w:rPr>
        <w:fldChar w:fldCharType="end"/>
      </w:r>
    </w:p>
    <w:p w14:paraId="6D14D21C" w14:textId="45DF4BCB" w:rsidR="008149A7" w:rsidRDefault="008149A7" w:rsidP="008149A7">
      <w:pPr>
        <w:pStyle w:val="TOC5"/>
        <w:ind w:right="1792"/>
        <w:rPr>
          <w:rFonts w:asciiTheme="minorHAnsi" w:eastAsiaTheme="minorEastAsia" w:hAnsiTheme="minorHAnsi" w:cstheme="minorBidi"/>
          <w:noProof/>
          <w:kern w:val="0"/>
          <w:sz w:val="22"/>
          <w:szCs w:val="22"/>
        </w:rPr>
      </w:pPr>
      <w:r>
        <w:rPr>
          <w:noProof/>
        </w:rPr>
        <w:t>171.010</w:t>
      </w:r>
      <w:r>
        <w:rPr>
          <w:noProof/>
        </w:rPr>
        <w:tab/>
        <w:t>Interpretation</w:t>
      </w:r>
      <w:r w:rsidRPr="008149A7">
        <w:rPr>
          <w:noProof/>
        </w:rPr>
        <w:tab/>
      </w:r>
      <w:r w:rsidRPr="008149A7">
        <w:rPr>
          <w:noProof/>
        </w:rPr>
        <w:fldChar w:fldCharType="begin"/>
      </w:r>
      <w:r w:rsidRPr="008149A7">
        <w:rPr>
          <w:noProof/>
        </w:rPr>
        <w:instrText xml:space="preserve"> PAGEREF _Toc525204971 \h </w:instrText>
      </w:r>
      <w:r w:rsidRPr="008149A7">
        <w:rPr>
          <w:noProof/>
        </w:rPr>
      </w:r>
      <w:r w:rsidRPr="008149A7">
        <w:rPr>
          <w:noProof/>
        </w:rPr>
        <w:fldChar w:fldCharType="separate"/>
      </w:r>
      <w:r w:rsidR="000F1A5C">
        <w:rPr>
          <w:noProof/>
        </w:rPr>
        <w:t>195</w:t>
      </w:r>
      <w:r w:rsidRPr="008149A7">
        <w:rPr>
          <w:noProof/>
        </w:rPr>
        <w:fldChar w:fldCharType="end"/>
      </w:r>
    </w:p>
    <w:p w14:paraId="52CD65AC" w14:textId="1203BD95" w:rsidR="008149A7" w:rsidRDefault="008149A7" w:rsidP="008149A7">
      <w:pPr>
        <w:pStyle w:val="TOC5"/>
        <w:ind w:right="1792"/>
        <w:rPr>
          <w:rFonts w:asciiTheme="minorHAnsi" w:eastAsiaTheme="minorEastAsia" w:hAnsiTheme="minorHAnsi" w:cstheme="minorBidi"/>
          <w:noProof/>
          <w:kern w:val="0"/>
          <w:sz w:val="22"/>
          <w:szCs w:val="22"/>
        </w:rPr>
      </w:pPr>
      <w:r>
        <w:rPr>
          <w:noProof/>
        </w:rPr>
        <w:t>171.012</w:t>
      </w:r>
      <w:r>
        <w:rPr>
          <w:noProof/>
        </w:rPr>
        <w:tab/>
        <w:t xml:space="preserve">Meaning of </w:t>
      </w:r>
      <w:r w:rsidRPr="00AF62A8">
        <w:rPr>
          <w:i/>
          <w:noProof/>
        </w:rPr>
        <w:t>telecommunication service</w:t>
      </w:r>
      <w:r w:rsidRPr="008149A7">
        <w:rPr>
          <w:noProof/>
        </w:rPr>
        <w:tab/>
      </w:r>
      <w:r w:rsidRPr="008149A7">
        <w:rPr>
          <w:noProof/>
        </w:rPr>
        <w:fldChar w:fldCharType="begin"/>
      </w:r>
      <w:r w:rsidRPr="008149A7">
        <w:rPr>
          <w:noProof/>
        </w:rPr>
        <w:instrText xml:space="preserve"> PAGEREF _Toc525204972 \h </w:instrText>
      </w:r>
      <w:r w:rsidRPr="008149A7">
        <w:rPr>
          <w:noProof/>
        </w:rPr>
      </w:r>
      <w:r w:rsidRPr="008149A7">
        <w:rPr>
          <w:noProof/>
        </w:rPr>
        <w:fldChar w:fldCharType="separate"/>
      </w:r>
      <w:r w:rsidR="000F1A5C">
        <w:rPr>
          <w:noProof/>
        </w:rPr>
        <w:t>197</w:t>
      </w:r>
      <w:r w:rsidRPr="008149A7">
        <w:rPr>
          <w:noProof/>
        </w:rPr>
        <w:fldChar w:fldCharType="end"/>
      </w:r>
    </w:p>
    <w:p w14:paraId="2CC247BC" w14:textId="13744697" w:rsidR="008149A7" w:rsidRDefault="008149A7" w:rsidP="008149A7">
      <w:pPr>
        <w:pStyle w:val="TOC5"/>
        <w:ind w:right="1792"/>
        <w:rPr>
          <w:rFonts w:asciiTheme="minorHAnsi" w:eastAsiaTheme="minorEastAsia" w:hAnsiTheme="minorHAnsi" w:cstheme="minorBidi"/>
          <w:noProof/>
          <w:kern w:val="0"/>
          <w:sz w:val="22"/>
          <w:szCs w:val="22"/>
        </w:rPr>
      </w:pPr>
      <w:r>
        <w:rPr>
          <w:noProof/>
        </w:rPr>
        <w:t>171.015</w:t>
      </w:r>
      <w:r>
        <w:rPr>
          <w:noProof/>
        </w:rPr>
        <w:tab/>
        <w:t>Person not to provide service without approval</w:t>
      </w:r>
      <w:r w:rsidRPr="008149A7">
        <w:rPr>
          <w:noProof/>
        </w:rPr>
        <w:tab/>
      </w:r>
      <w:r w:rsidRPr="008149A7">
        <w:rPr>
          <w:noProof/>
        </w:rPr>
        <w:fldChar w:fldCharType="begin"/>
      </w:r>
      <w:r w:rsidRPr="008149A7">
        <w:rPr>
          <w:noProof/>
        </w:rPr>
        <w:instrText xml:space="preserve"> PAGEREF _Toc525204973 \h </w:instrText>
      </w:r>
      <w:r w:rsidRPr="008149A7">
        <w:rPr>
          <w:noProof/>
        </w:rPr>
      </w:r>
      <w:r w:rsidRPr="008149A7">
        <w:rPr>
          <w:noProof/>
        </w:rPr>
        <w:fldChar w:fldCharType="separate"/>
      </w:r>
      <w:r w:rsidR="000F1A5C">
        <w:rPr>
          <w:noProof/>
        </w:rPr>
        <w:t>198</w:t>
      </w:r>
      <w:r w:rsidRPr="008149A7">
        <w:rPr>
          <w:noProof/>
        </w:rPr>
        <w:fldChar w:fldCharType="end"/>
      </w:r>
    </w:p>
    <w:p w14:paraId="3446BF61" w14:textId="0C351601" w:rsidR="008149A7" w:rsidRDefault="008149A7" w:rsidP="008149A7">
      <w:pPr>
        <w:pStyle w:val="TOC5"/>
        <w:ind w:right="1792"/>
        <w:rPr>
          <w:rFonts w:asciiTheme="minorHAnsi" w:eastAsiaTheme="minorEastAsia" w:hAnsiTheme="minorHAnsi" w:cstheme="minorBidi"/>
          <w:noProof/>
          <w:kern w:val="0"/>
          <w:sz w:val="22"/>
          <w:szCs w:val="22"/>
        </w:rPr>
      </w:pPr>
      <w:r>
        <w:rPr>
          <w:noProof/>
        </w:rPr>
        <w:t>171.017</w:t>
      </w:r>
      <w:r>
        <w:rPr>
          <w:noProof/>
        </w:rPr>
        <w:tab/>
        <w:t>Issue of Manual of Standards</w:t>
      </w:r>
      <w:r w:rsidRPr="008149A7">
        <w:rPr>
          <w:noProof/>
        </w:rPr>
        <w:tab/>
      </w:r>
      <w:r w:rsidRPr="008149A7">
        <w:rPr>
          <w:noProof/>
        </w:rPr>
        <w:fldChar w:fldCharType="begin"/>
      </w:r>
      <w:r w:rsidRPr="008149A7">
        <w:rPr>
          <w:noProof/>
        </w:rPr>
        <w:instrText xml:space="preserve"> PAGEREF _Toc525204974 \h </w:instrText>
      </w:r>
      <w:r w:rsidRPr="008149A7">
        <w:rPr>
          <w:noProof/>
        </w:rPr>
      </w:r>
      <w:r w:rsidRPr="008149A7">
        <w:rPr>
          <w:noProof/>
        </w:rPr>
        <w:fldChar w:fldCharType="separate"/>
      </w:r>
      <w:r w:rsidR="000F1A5C">
        <w:rPr>
          <w:noProof/>
        </w:rPr>
        <w:t>198</w:t>
      </w:r>
      <w:r w:rsidRPr="008149A7">
        <w:rPr>
          <w:noProof/>
        </w:rPr>
        <w:fldChar w:fldCharType="end"/>
      </w:r>
    </w:p>
    <w:p w14:paraId="1928BC0A"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171.B—Approval of service providers</w:t>
      </w:r>
      <w:r w:rsidRPr="008149A7">
        <w:rPr>
          <w:b w:val="0"/>
          <w:noProof/>
          <w:sz w:val="18"/>
        </w:rPr>
        <w:tab/>
      </w:r>
      <w:r w:rsidRPr="008149A7">
        <w:rPr>
          <w:b w:val="0"/>
          <w:noProof/>
          <w:sz w:val="18"/>
        </w:rPr>
        <w:fldChar w:fldCharType="begin"/>
      </w:r>
      <w:r w:rsidRPr="008149A7">
        <w:rPr>
          <w:b w:val="0"/>
          <w:noProof/>
          <w:sz w:val="18"/>
        </w:rPr>
        <w:instrText xml:space="preserve"> PAGEREF _Toc525204975 \h </w:instrText>
      </w:r>
      <w:r w:rsidRPr="008149A7">
        <w:rPr>
          <w:b w:val="0"/>
          <w:noProof/>
          <w:sz w:val="18"/>
        </w:rPr>
      </w:r>
      <w:r w:rsidRPr="008149A7">
        <w:rPr>
          <w:b w:val="0"/>
          <w:noProof/>
          <w:sz w:val="18"/>
        </w:rPr>
        <w:fldChar w:fldCharType="separate"/>
      </w:r>
      <w:r w:rsidR="000F1A5C">
        <w:rPr>
          <w:b w:val="0"/>
          <w:noProof/>
          <w:sz w:val="18"/>
        </w:rPr>
        <w:t>199</w:t>
      </w:r>
      <w:r w:rsidRPr="008149A7">
        <w:rPr>
          <w:b w:val="0"/>
          <w:noProof/>
          <w:sz w:val="18"/>
        </w:rPr>
        <w:fldChar w:fldCharType="end"/>
      </w:r>
    </w:p>
    <w:p w14:paraId="4AC29044" w14:textId="08E5DA2D" w:rsidR="008149A7" w:rsidRDefault="008149A7" w:rsidP="008149A7">
      <w:pPr>
        <w:pStyle w:val="TOC5"/>
        <w:ind w:right="1792"/>
        <w:rPr>
          <w:rFonts w:asciiTheme="minorHAnsi" w:eastAsiaTheme="minorEastAsia" w:hAnsiTheme="minorHAnsi" w:cstheme="minorBidi"/>
          <w:noProof/>
          <w:kern w:val="0"/>
          <w:sz w:val="22"/>
          <w:szCs w:val="22"/>
        </w:rPr>
      </w:pPr>
      <w:r>
        <w:rPr>
          <w:noProof/>
        </w:rPr>
        <w:t>171.020</w:t>
      </w:r>
      <w:r>
        <w:rPr>
          <w:noProof/>
        </w:rPr>
        <w:tab/>
        <w:t>Application</w:t>
      </w:r>
      <w:r w:rsidRPr="008149A7">
        <w:rPr>
          <w:noProof/>
        </w:rPr>
        <w:tab/>
      </w:r>
      <w:r w:rsidRPr="008149A7">
        <w:rPr>
          <w:noProof/>
        </w:rPr>
        <w:fldChar w:fldCharType="begin"/>
      </w:r>
      <w:r w:rsidRPr="008149A7">
        <w:rPr>
          <w:noProof/>
        </w:rPr>
        <w:instrText xml:space="preserve"> PAGEREF _Toc525204976 \h </w:instrText>
      </w:r>
      <w:r w:rsidRPr="008149A7">
        <w:rPr>
          <w:noProof/>
        </w:rPr>
      </w:r>
      <w:r w:rsidRPr="008149A7">
        <w:rPr>
          <w:noProof/>
        </w:rPr>
        <w:fldChar w:fldCharType="separate"/>
      </w:r>
      <w:r w:rsidR="000F1A5C">
        <w:rPr>
          <w:noProof/>
        </w:rPr>
        <w:t>199</w:t>
      </w:r>
      <w:r w:rsidRPr="008149A7">
        <w:rPr>
          <w:noProof/>
        </w:rPr>
        <w:fldChar w:fldCharType="end"/>
      </w:r>
    </w:p>
    <w:p w14:paraId="2525693B" w14:textId="29751B6E" w:rsidR="008149A7" w:rsidRDefault="008149A7" w:rsidP="008149A7">
      <w:pPr>
        <w:pStyle w:val="TOC5"/>
        <w:ind w:right="1792"/>
        <w:rPr>
          <w:rFonts w:asciiTheme="minorHAnsi" w:eastAsiaTheme="minorEastAsia" w:hAnsiTheme="minorHAnsi" w:cstheme="minorBidi"/>
          <w:noProof/>
          <w:kern w:val="0"/>
          <w:sz w:val="22"/>
          <w:szCs w:val="22"/>
        </w:rPr>
      </w:pPr>
      <w:r>
        <w:rPr>
          <w:noProof/>
        </w:rPr>
        <w:t>171.022</w:t>
      </w:r>
      <w:r>
        <w:rPr>
          <w:noProof/>
        </w:rPr>
        <w:tab/>
        <w:t>Joint applications not permitted</w:t>
      </w:r>
      <w:r w:rsidRPr="008149A7">
        <w:rPr>
          <w:noProof/>
        </w:rPr>
        <w:tab/>
      </w:r>
      <w:r w:rsidRPr="008149A7">
        <w:rPr>
          <w:noProof/>
        </w:rPr>
        <w:fldChar w:fldCharType="begin"/>
      </w:r>
      <w:r w:rsidRPr="008149A7">
        <w:rPr>
          <w:noProof/>
        </w:rPr>
        <w:instrText xml:space="preserve"> PAGEREF _Toc525204977 \h </w:instrText>
      </w:r>
      <w:r w:rsidRPr="008149A7">
        <w:rPr>
          <w:noProof/>
        </w:rPr>
      </w:r>
      <w:r w:rsidRPr="008149A7">
        <w:rPr>
          <w:noProof/>
        </w:rPr>
        <w:fldChar w:fldCharType="separate"/>
      </w:r>
      <w:r w:rsidR="000F1A5C">
        <w:rPr>
          <w:noProof/>
        </w:rPr>
        <w:t>199</w:t>
      </w:r>
      <w:r w:rsidRPr="008149A7">
        <w:rPr>
          <w:noProof/>
        </w:rPr>
        <w:fldChar w:fldCharType="end"/>
      </w:r>
    </w:p>
    <w:p w14:paraId="2742BED2" w14:textId="712E1960" w:rsidR="008149A7" w:rsidRDefault="008149A7" w:rsidP="008149A7">
      <w:pPr>
        <w:pStyle w:val="TOC5"/>
        <w:ind w:right="1792"/>
        <w:rPr>
          <w:rFonts w:asciiTheme="minorHAnsi" w:eastAsiaTheme="minorEastAsia" w:hAnsiTheme="minorHAnsi" w:cstheme="minorBidi"/>
          <w:noProof/>
          <w:kern w:val="0"/>
          <w:sz w:val="22"/>
          <w:szCs w:val="22"/>
        </w:rPr>
      </w:pPr>
      <w:r>
        <w:rPr>
          <w:noProof/>
        </w:rPr>
        <w:t>171.025</w:t>
      </w:r>
      <w:r>
        <w:rPr>
          <w:noProof/>
        </w:rPr>
        <w:tab/>
        <w:t>If applicant is a corporation</w:t>
      </w:r>
      <w:r w:rsidRPr="008149A7">
        <w:rPr>
          <w:noProof/>
        </w:rPr>
        <w:tab/>
      </w:r>
      <w:r w:rsidRPr="008149A7">
        <w:rPr>
          <w:noProof/>
        </w:rPr>
        <w:fldChar w:fldCharType="begin"/>
      </w:r>
      <w:r w:rsidRPr="008149A7">
        <w:rPr>
          <w:noProof/>
        </w:rPr>
        <w:instrText xml:space="preserve"> PAGEREF _Toc525204978 \h </w:instrText>
      </w:r>
      <w:r w:rsidRPr="008149A7">
        <w:rPr>
          <w:noProof/>
        </w:rPr>
      </w:r>
      <w:r w:rsidRPr="008149A7">
        <w:rPr>
          <w:noProof/>
        </w:rPr>
        <w:fldChar w:fldCharType="separate"/>
      </w:r>
      <w:r w:rsidR="000F1A5C">
        <w:rPr>
          <w:noProof/>
        </w:rPr>
        <w:t>200</w:t>
      </w:r>
      <w:r w:rsidRPr="008149A7">
        <w:rPr>
          <w:noProof/>
        </w:rPr>
        <w:fldChar w:fldCharType="end"/>
      </w:r>
    </w:p>
    <w:p w14:paraId="469F5595" w14:textId="0CAF9ED1" w:rsidR="008149A7" w:rsidRDefault="008149A7" w:rsidP="008149A7">
      <w:pPr>
        <w:pStyle w:val="TOC5"/>
        <w:ind w:right="1792"/>
        <w:rPr>
          <w:rFonts w:asciiTheme="minorHAnsi" w:eastAsiaTheme="minorEastAsia" w:hAnsiTheme="minorHAnsi" w:cstheme="minorBidi"/>
          <w:noProof/>
          <w:kern w:val="0"/>
          <w:sz w:val="22"/>
          <w:szCs w:val="22"/>
        </w:rPr>
      </w:pPr>
      <w:r>
        <w:rPr>
          <w:noProof/>
        </w:rPr>
        <w:t>171.026</w:t>
      </w:r>
      <w:r>
        <w:rPr>
          <w:noProof/>
        </w:rPr>
        <w:tab/>
        <w:t>CASA may ask for demonstration of service</w:t>
      </w:r>
      <w:r w:rsidRPr="008149A7">
        <w:rPr>
          <w:noProof/>
        </w:rPr>
        <w:tab/>
      </w:r>
      <w:r w:rsidRPr="008149A7">
        <w:rPr>
          <w:noProof/>
        </w:rPr>
        <w:fldChar w:fldCharType="begin"/>
      </w:r>
      <w:r w:rsidRPr="008149A7">
        <w:rPr>
          <w:noProof/>
        </w:rPr>
        <w:instrText xml:space="preserve"> PAGEREF _Toc525204979 \h </w:instrText>
      </w:r>
      <w:r w:rsidRPr="008149A7">
        <w:rPr>
          <w:noProof/>
        </w:rPr>
      </w:r>
      <w:r w:rsidRPr="008149A7">
        <w:rPr>
          <w:noProof/>
        </w:rPr>
        <w:fldChar w:fldCharType="separate"/>
      </w:r>
      <w:r w:rsidR="000F1A5C">
        <w:rPr>
          <w:noProof/>
        </w:rPr>
        <w:t>200</w:t>
      </w:r>
      <w:r w:rsidRPr="008149A7">
        <w:rPr>
          <w:noProof/>
        </w:rPr>
        <w:fldChar w:fldCharType="end"/>
      </w:r>
    </w:p>
    <w:p w14:paraId="69A3000E" w14:textId="018F4989"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171.027</w:t>
      </w:r>
      <w:r>
        <w:rPr>
          <w:noProof/>
        </w:rPr>
        <w:tab/>
        <w:t>Grant of approval</w:t>
      </w:r>
      <w:r w:rsidRPr="008149A7">
        <w:rPr>
          <w:noProof/>
        </w:rPr>
        <w:tab/>
      </w:r>
      <w:r w:rsidRPr="008149A7">
        <w:rPr>
          <w:noProof/>
        </w:rPr>
        <w:fldChar w:fldCharType="begin"/>
      </w:r>
      <w:r w:rsidRPr="008149A7">
        <w:rPr>
          <w:noProof/>
        </w:rPr>
        <w:instrText xml:space="preserve"> PAGEREF _Toc525204980 \h </w:instrText>
      </w:r>
      <w:r w:rsidRPr="008149A7">
        <w:rPr>
          <w:noProof/>
        </w:rPr>
      </w:r>
      <w:r w:rsidRPr="008149A7">
        <w:rPr>
          <w:noProof/>
        </w:rPr>
        <w:fldChar w:fldCharType="separate"/>
      </w:r>
      <w:r w:rsidR="000F1A5C">
        <w:rPr>
          <w:noProof/>
        </w:rPr>
        <w:t>200</w:t>
      </w:r>
      <w:r w:rsidRPr="008149A7">
        <w:rPr>
          <w:noProof/>
        </w:rPr>
        <w:fldChar w:fldCharType="end"/>
      </w:r>
    </w:p>
    <w:p w14:paraId="2D460B81" w14:textId="5D55EDCF" w:rsidR="008149A7" w:rsidRDefault="008149A7" w:rsidP="008149A7">
      <w:pPr>
        <w:pStyle w:val="TOC5"/>
        <w:ind w:right="1792"/>
        <w:rPr>
          <w:rFonts w:asciiTheme="minorHAnsi" w:eastAsiaTheme="minorEastAsia" w:hAnsiTheme="minorHAnsi" w:cstheme="minorBidi"/>
          <w:noProof/>
          <w:kern w:val="0"/>
          <w:sz w:val="22"/>
          <w:szCs w:val="22"/>
        </w:rPr>
      </w:pPr>
      <w:r>
        <w:rPr>
          <w:noProof/>
        </w:rPr>
        <w:t>171.028</w:t>
      </w:r>
      <w:r>
        <w:rPr>
          <w:noProof/>
        </w:rPr>
        <w:tab/>
        <w:t>When decision must be made</w:t>
      </w:r>
      <w:r w:rsidRPr="008149A7">
        <w:rPr>
          <w:noProof/>
        </w:rPr>
        <w:tab/>
      </w:r>
      <w:r w:rsidRPr="008149A7">
        <w:rPr>
          <w:noProof/>
        </w:rPr>
        <w:fldChar w:fldCharType="begin"/>
      </w:r>
      <w:r w:rsidRPr="008149A7">
        <w:rPr>
          <w:noProof/>
        </w:rPr>
        <w:instrText xml:space="preserve"> PAGEREF _Toc525204981 \h </w:instrText>
      </w:r>
      <w:r w:rsidRPr="008149A7">
        <w:rPr>
          <w:noProof/>
        </w:rPr>
      </w:r>
      <w:r w:rsidRPr="008149A7">
        <w:rPr>
          <w:noProof/>
        </w:rPr>
        <w:fldChar w:fldCharType="separate"/>
      </w:r>
      <w:r w:rsidR="000F1A5C">
        <w:rPr>
          <w:noProof/>
        </w:rPr>
        <w:t>200</w:t>
      </w:r>
      <w:r w:rsidRPr="008149A7">
        <w:rPr>
          <w:noProof/>
        </w:rPr>
        <w:fldChar w:fldCharType="end"/>
      </w:r>
    </w:p>
    <w:p w14:paraId="73341559" w14:textId="0C2BBF68" w:rsidR="008149A7" w:rsidRDefault="008149A7" w:rsidP="008149A7">
      <w:pPr>
        <w:pStyle w:val="TOC5"/>
        <w:ind w:right="1792"/>
        <w:rPr>
          <w:rFonts w:asciiTheme="minorHAnsi" w:eastAsiaTheme="minorEastAsia" w:hAnsiTheme="minorHAnsi" w:cstheme="minorBidi"/>
          <w:noProof/>
          <w:kern w:val="0"/>
          <w:sz w:val="22"/>
          <w:szCs w:val="22"/>
        </w:rPr>
      </w:pPr>
      <w:r>
        <w:rPr>
          <w:noProof/>
        </w:rPr>
        <w:t>171.029</w:t>
      </w:r>
      <w:r>
        <w:rPr>
          <w:noProof/>
        </w:rPr>
        <w:tab/>
        <w:t>Conditions</w:t>
      </w:r>
      <w:r w:rsidRPr="008149A7">
        <w:rPr>
          <w:noProof/>
        </w:rPr>
        <w:tab/>
      </w:r>
      <w:r w:rsidRPr="008149A7">
        <w:rPr>
          <w:noProof/>
        </w:rPr>
        <w:fldChar w:fldCharType="begin"/>
      </w:r>
      <w:r w:rsidRPr="008149A7">
        <w:rPr>
          <w:noProof/>
        </w:rPr>
        <w:instrText xml:space="preserve"> PAGEREF _Toc525204982 \h </w:instrText>
      </w:r>
      <w:r w:rsidRPr="008149A7">
        <w:rPr>
          <w:noProof/>
        </w:rPr>
      </w:r>
      <w:r w:rsidRPr="008149A7">
        <w:rPr>
          <w:noProof/>
        </w:rPr>
        <w:fldChar w:fldCharType="separate"/>
      </w:r>
      <w:r w:rsidR="000F1A5C">
        <w:rPr>
          <w:noProof/>
        </w:rPr>
        <w:t>201</w:t>
      </w:r>
      <w:r w:rsidRPr="008149A7">
        <w:rPr>
          <w:noProof/>
        </w:rPr>
        <w:fldChar w:fldCharType="end"/>
      </w:r>
    </w:p>
    <w:p w14:paraId="3023EE18"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171.C</w:t>
      </w:r>
      <w:r w:rsidRPr="00AF62A8">
        <w:rPr>
          <w:bCs/>
          <w:noProof/>
        </w:rPr>
        <w:t>—</w:t>
      </w:r>
      <w:r>
        <w:rPr>
          <w:noProof/>
        </w:rPr>
        <w:t>Obligations and privileges of service provider</w:t>
      </w:r>
      <w:r w:rsidRPr="008149A7">
        <w:rPr>
          <w:b w:val="0"/>
          <w:noProof/>
          <w:sz w:val="18"/>
        </w:rPr>
        <w:tab/>
      </w:r>
      <w:r w:rsidRPr="008149A7">
        <w:rPr>
          <w:b w:val="0"/>
          <w:noProof/>
          <w:sz w:val="18"/>
        </w:rPr>
        <w:fldChar w:fldCharType="begin"/>
      </w:r>
      <w:r w:rsidRPr="008149A7">
        <w:rPr>
          <w:b w:val="0"/>
          <w:noProof/>
          <w:sz w:val="18"/>
        </w:rPr>
        <w:instrText xml:space="preserve"> PAGEREF _Toc525204983 \h </w:instrText>
      </w:r>
      <w:r w:rsidRPr="008149A7">
        <w:rPr>
          <w:b w:val="0"/>
          <w:noProof/>
          <w:sz w:val="18"/>
        </w:rPr>
      </w:r>
      <w:r w:rsidRPr="008149A7">
        <w:rPr>
          <w:b w:val="0"/>
          <w:noProof/>
          <w:sz w:val="18"/>
        </w:rPr>
        <w:fldChar w:fldCharType="separate"/>
      </w:r>
      <w:r w:rsidR="000F1A5C">
        <w:rPr>
          <w:b w:val="0"/>
          <w:noProof/>
          <w:sz w:val="18"/>
        </w:rPr>
        <w:t>202</w:t>
      </w:r>
      <w:r w:rsidRPr="008149A7">
        <w:rPr>
          <w:b w:val="0"/>
          <w:noProof/>
          <w:sz w:val="18"/>
        </w:rPr>
        <w:fldChar w:fldCharType="end"/>
      </w:r>
    </w:p>
    <w:p w14:paraId="6D71E4CF" w14:textId="039D657F" w:rsidR="008149A7" w:rsidRDefault="008149A7" w:rsidP="008149A7">
      <w:pPr>
        <w:pStyle w:val="TOC5"/>
        <w:ind w:right="1792"/>
        <w:rPr>
          <w:rFonts w:asciiTheme="minorHAnsi" w:eastAsiaTheme="minorEastAsia" w:hAnsiTheme="minorHAnsi" w:cstheme="minorBidi"/>
          <w:noProof/>
          <w:kern w:val="0"/>
          <w:sz w:val="22"/>
          <w:szCs w:val="22"/>
        </w:rPr>
      </w:pPr>
      <w:r>
        <w:rPr>
          <w:noProof/>
        </w:rPr>
        <w:t>171.030</w:t>
      </w:r>
      <w:r>
        <w:rPr>
          <w:noProof/>
        </w:rPr>
        <w:tab/>
        <w:t>Service by provider</w:t>
      </w:r>
      <w:r w:rsidRPr="008149A7">
        <w:rPr>
          <w:noProof/>
        </w:rPr>
        <w:tab/>
      </w:r>
      <w:r w:rsidRPr="008149A7">
        <w:rPr>
          <w:noProof/>
        </w:rPr>
        <w:fldChar w:fldCharType="begin"/>
      </w:r>
      <w:r w:rsidRPr="008149A7">
        <w:rPr>
          <w:noProof/>
        </w:rPr>
        <w:instrText xml:space="preserve"> PAGEREF _Toc525204984 \h </w:instrText>
      </w:r>
      <w:r w:rsidRPr="008149A7">
        <w:rPr>
          <w:noProof/>
        </w:rPr>
      </w:r>
      <w:r w:rsidRPr="008149A7">
        <w:rPr>
          <w:noProof/>
        </w:rPr>
        <w:fldChar w:fldCharType="separate"/>
      </w:r>
      <w:r w:rsidR="000F1A5C">
        <w:rPr>
          <w:noProof/>
        </w:rPr>
        <w:t>202</w:t>
      </w:r>
      <w:r w:rsidRPr="008149A7">
        <w:rPr>
          <w:noProof/>
        </w:rPr>
        <w:fldChar w:fldCharType="end"/>
      </w:r>
    </w:p>
    <w:p w14:paraId="4563CE16" w14:textId="0FF19BF4" w:rsidR="008149A7" w:rsidRDefault="008149A7" w:rsidP="008149A7">
      <w:pPr>
        <w:pStyle w:val="TOC5"/>
        <w:ind w:right="1792"/>
        <w:rPr>
          <w:rFonts w:asciiTheme="minorHAnsi" w:eastAsiaTheme="minorEastAsia" w:hAnsiTheme="minorHAnsi" w:cstheme="minorBidi"/>
          <w:noProof/>
          <w:kern w:val="0"/>
          <w:sz w:val="22"/>
          <w:szCs w:val="22"/>
        </w:rPr>
      </w:pPr>
      <w:r>
        <w:rPr>
          <w:noProof/>
        </w:rPr>
        <w:t>171.035</w:t>
      </w:r>
      <w:r>
        <w:rPr>
          <w:noProof/>
        </w:rPr>
        <w:tab/>
        <w:t>Changes by service provider to service</w:t>
      </w:r>
      <w:r w:rsidRPr="008149A7">
        <w:rPr>
          <w:noProof/>
        </w:rPr>
        <w:tab/>
      </w:r>
      <w:r w:rsidRPr="008149A7">
        <w:rPr>
          <w:noProof/>
        </w:rPr>
        <w:fldChar w:fldCharType="begin"/>
      </w:r>
      <w:r w:rsidRPr="008149A7">
        <w:rPr>
          <w:noProof/>
        </w:rPr>
        <w:instrText xml:space="preserve"> PAGEREF _Toc525204985 \h </w:instrText>
      </w:r>
      <w:r w:rsidRPr="008149A7">
        <w:rPr>
          <w:noProof/>
        </w:rPr>
      </w:r>
      <w:r w:rsidRPr="008149A7">
        <w:rPr>
          <w:noProof/>
        </w:rPr>
        <w:fldChar w:fldCharType="separate"/>
      </w:r>
      <w:r w:rsidR="000F1A5C">
        <w:rPr>
          <w:noProof/>
        </w:rPr>
        <w:t>202</w:t>
      </w:r>
      <w:r w:rsidRPr="008149A7">
        <w:rPr>
          <w:noProof/>
        </w:rPr>
        <w:fldChar w:fldCharType="end"/>
      </w:r>
    </w:p>
    <w:p w14:paraId="20E6099F" w14:textId="55367750" w:rsidR="008149A7" w:rsidRDefault="008149A7" w:rsidP="008149A7">
      <w:pPr>
        <w:pStyle w:val="TOC5"/>
        <w:ind w:right="1792"/>
        <w:rPr>
          <w:rFonts w:asciiTheme="minorHAnsi" w:eastAsiaTheme="minorEastAsia" w:hAnsiTheme="minorHAnsi" w:cstheme="minorBidi"/>
          <w:noProof/>
          <w:kern w:val="0"/>
          <w:sz w:val="22"/>
          <w:szCs w:val="22"/>
        </w:rPr>
      </w:pPr>
      <w:r>
        <w:rPr>
          <w:noProof/>
        </w:rPr>
        <w:t>171.040</w:t>
      </w:r>
      <w:r>
        <w:rPr>
          <w:noProof/>
        </w:rPr>
        <w:tab/>
        <w:t>Changes by service provider to operations manual</w:t>
      </w:r>
      <w:r w:rsidRPr="008149A7">
        <w:rPr>
          <w:noProof/>
        </w:rPr>
        <w:tab/>
      </w:r>
      <w:r w:rsidRPr="008149A7">
        <w:rPr>
          <w:noProof/>
        </w:rPr>
        <w:fldChar w:fldCharType="begin"/>
      </w:r>
      <w:r w:rsidRPr="008149A7">
        <w:rPr>
          <w:noProof/>
        </w:rPr>
        <w:instrText xml:space="preserve"> PAGEREF _Toc525204986 \h </w:instrText>
      </w:r>
      <w:r w:rsidRPr="008149A7">
        <w:rPr>
          <w:noProof/>
        </w:rPr>
      </w:r>
      <w:r w:rsidRPr="008149A7">
        <w:rPr>
          <w:noProof/>
        </w:rPr>
        <w:fldChar w:fldCharType="separate"/>
      </w:r>
      <w:r w:rsidR="000F1A5C">
        <w:rPr>
          <w:noProof/>
        </w:rPr>
        <w:t>202</w:t>
      </w:r>
      <w:r w:rsidRPr="008149A7">
        <w:rPr>
          <w:noProof/>
        </w:rPr>
        <w:fldChar w:fldCharType="end"/>
      </w:r>
    </w:p>
    <w:p w14:paraId="340BD441" w14:textId="084A2B98" w:rsidR="008149A7" w:rsidRDefault="008149A7" w:rsidP="008149A7">
      <w:pPr>
        <w:pStyle w:val="TOC5"/>
        <w:ind w:right="1792"/>
        <w:rPr>
          <w:rFonts w:asciiTheme="minorHAnsi" w:eastAsiaTheme="minorEastAsia" w:hAnsiTheme="minorHAnsi" w:cstheme="minorBidi"/>
          <w:noProof/>
          <w:kern w:val="0"/>
          <w:sz w:val="22"/>
          <w:szCs w:val="22"/>
        </w:rPr>
      </w:pPr>
      <w:r>
        <w:rPr>
          <w:noProof/>
        </w:rPr>
        <w:t>171.050</w:t>
      </w:r>
      <w:r>
        <w:rPr>
          <w:noProof/>
        </w:rPr>
        <w:tab/>
        <w:t>Technicians</w:t>
      </w:r>
      <w:r w:rsidRPr="008149A7">
        <w:rPr>
          <w:noProof/>
        </w:rPr>
        <w:tab/>
      </w:r>
      <w:r w:rsidRPr="008149A7">
        <w:rPr>
          <w:noProof/>
        </w:rPr>
        <w:fldChar w:fldCharType="begin"/>
      </w:r>
      <w:r w:rsidRPr="008149A7">
        <w:rPr>
          <w:noProof/>
        </w:rPr>
        <w:instrText xml:space="preserve"> PAGEREF _Toc525204987 \h </w:instrText>
      </w:r>
      <w:r w:rsidRPr="008149A7">
        <w:rPr>
          <w:noProof/>
        </w:rPr>
      </w:r>
      <w:r w:rsidRPr="008149A7">
        <w:rPr>
          <w:noProof/>
        </w:rPr>
        <w:fldChar w:fldCharType="separate"/>
      </w:r>
      <w:r w:rsidR="000F1A5C">
        <w:rPr>
          <w:noProof/>
        </w:rPr>
        <w:t>203</w:t>
      </w:r>
      <w:r w:rsidRPr="008149A7">
        <w:rPr>
          <w:noProof/>
        </w:rPr>
        <w:fldChar w:fldCharType="end"/>
      </w:r>
    </w:p>
    <w:p w14:paraId="44DAA3FF" w14:textId="16B6B598" w:rsidR="008149A7" w:rsidRDefault="008149A7" w:rsidP="008149A7">
      <w:pPr>
        <w:pStyle w:val="TOC5"/>
        <w:ind w:right="1792"/>
        <w:rPr>
          <w:rFonts w:asciiTheme="minorHAnsi" w:eastAsiaTheme="minorEastAsia" w:hAnsiTheme="minorHAnsi" w:cstheme="minorBidi"/>
          <w:noProof/>
          <w:kern w:val="0"/>
          <w:sz w:val="22"/>
          <w:szCs w:val="22"/>
        </w:rPr>
      </w:pPr>
      <w:r>
        <w:rPr>
          <w:noProof/>
        </w:rPr>
        <w:t>171.055</w:t>
      </w:r>
      <w:r>
        <w:rPr>
          <w:noProof/>
        </w:rPr>
        <w:tab/>
        <w:t>Test transmissions</w:t>
      </w:r>
      <w:r w:rsidRPr="008149A7">
        <w:rPr>
          <w:noProof/>
        </w:rPr>
        <w:tab/>
      </w:r>
      <w:r w:rsidRPr="008149A7">
        <w:rPr>
          <w:noProof/>
        </w:rPr>
        <w:fldChar w:fldCharType="begin"/>
      </w:r>
      <w:r w:rsidRPr="008149A7">
        <w:rPr>
          <w:noProof/>
        </w:rPr>
        <w:instrText xml:space="preserve"> PAGEREF _Toc525204988 \h </w:instrText>
      </w:r>
      <w:r w:rsidRPr="008149A7">
        <w:rPr>
          <w:noProof/>
        </w:rPr>
      </w:r>
      <w:r w:rsidRPr="008149A7">
        <w:rPr>
          <w:noProof/>
        </w:rPr>
        <w:fldChar w:fldCharType="separate"/>
      </w:r>
      <w:r w:rsidR="000F1A5C">
        <w:rPr>
          <w:noProof/>
        </w:rPr>
        <w:t>203</w:t>
      </w:r>
      <w:r w:rsidRPr="008149A7">
        <w:rPr>
          <w:noProof/>
        </w:rPr>
        <w:fldChar w:fldCharType="end"/>
      </w:r>
    </w:p>
    <w:p w14:paraId="12D23413" w14:textId="00D9DAB8" w:rsidR="008149A7" w:rsidRDefault="008149A7" w:rsidP="008149A7">
      <w:pPr>
        <w:pStyle w:val="TOC5"/>
        <w:ind w:right="1792"/>
        <w:rPr>
          <w:rFonts w:asciiTheme="minorHAnsi" w:eastAsiaTheme="minorEastAsia" w:hAnsiTheme="minorHAnsi" w:cstheme="minorBidi"/>
          <w:noProof/>
          <w:kern w:val="0"/>
          <w:sz w:val="22"/>
          <w:szCs w:val="22"/>
        </w:rPr>
      </w:pPr>
      <w:r>
        <w:rPr>
          <w:noProof/>
        </w:rPr>
        <w:t>171.065</w:t>
      </w:r>
      <w:r>
        <w:rPr>
          <w:noProof/>
        </w:rPr>
        <w:tab/>
        <w:t>Interruption to service</w:t>
      </w:r>
      <w:r w:rsidRPr="008149A7">
        <w:rPr>
          <w:noProof/>
        </w:rPr>
        <w:tab/>
      </w:r>
      <w:r w:rsidRPr="008149A7">
        <w:rPr>
          <w:noProof/>
        </w:rPr>
        <w:fldChar w:fldCharType="begin"/>
      </w:r>
      <w:r w:rsidRPr="008149A7">
        <w:rPr>
          <w:noProof/>
        </w:rPr>
        <w:instrText xml:space="preserve"> PAGEREF _Toc525204989 \h </w:instrText>
      </w:r>
      <w:r w:rsidRPr="008149A7">
        <w:rPr>
          <w:noProof/>
        </w:rPr>
      </w:r>
      <w:r w:rsidRPr="008149A7">
        <w:rPr>
          <w:noProof/>
        </w:rPr>
        <w:fldChar w:fldCharType="separate"/>
      </w:r>
      <w:r w:rsidR="000F1A5C">
        <w:rPr>
          <w:noProof/>
        </w:rPr>
        <w:t>203</w:t>
      </w:r>
      <w:r w:rsidRPr="008149A7">
        <w:rPr>
          <w:noProof/>
        </w:rPr>
        <w:fldChar w:fldCharType="end"/>
      </w:r>
    </w:p>
    <w:p w14:paraId="2524667D" w14:textId="17599347" w:rsidR="008149A7" w:rsidRDefault="008149A7" w:rsidP="008149A7">
      <w:pPr>
        <w:pStyle w:val="TOC5"/>
        <w:ind w:right="1792"/>
        <w:rPr>
          <w:rFonts w:asciiTheme="minorHAnsi" w:eastAsiaTheme="minorEastAsia" w:hAnsiTheme="minorHAnsi" w:cstheme="minorBidi"/>
          <w:noProof/>
          <w:kern w:val="0"/>
          <w:sz w:val="22"/>
          <w:szCs w:val="22"/>
        </w:rPr>
      </w:pPr>
      <w:r>
        <w:rPr>
          <w:noProof/>
        </w:rPr>
        <w:t>171.070</w:t>
      </w:r>
      <w:r>
        <w:rPr>
          <w:noProof/>
        </w:rPr>
        <w:tab/>
        <w:t>Test equipment</w:t>
      </w:r>
      <w:r w:rsidRPr="008149A7">
        <w:rPr>
          <w:noProof/>
        </w:rPr>
        <w:tab/>
      </w:r>
      <w:r w:rsidRPr="008149A7">
        <w:rPr>
          <w:noProof/>
        </w:rPr>
        <w:fldChar w:fldCharType="begin"/>
      </w:r>
      <w:r w:rsidRPr="008149A7">
        <w:rPr>
          <w:noProof/>
        </w:rPr>
        <w:instrText xml:space="preserve"> PAGEREF _Toc525204990 \h </w:instrText>
      </w:r>
      <w:r w:rsidRPr="008149A7">
        <w:rPr>
          <w:noProof/>
        </w:rPr>
      </w:r>
      <w:r w:rsidRPr="008149A7">
        <w:rPr>
          <w:noProof/>
        </w:rPr>
        <w:fldChar w:fldCharType="separate"/>
      </w:r>
      <w:r w:rsidR="000F1A5C">
        <w:rPr>
          <w:noProof/>
        </w:rPr>
        <w:t>203</w:t>
      </w:r>
      <w:r w:rsidRPr="008149A7">
        <w:rPr>
          <w:noProof/>
        </w:rPr>
        <w:fldChar w:fldCharType="end"/>
      </w:r>
    </w:p>
    <w:p w14:paraId="007C9BFC" w14:textId="11705F8A" w:rsidR="008149A7" w:rsidRDefault="008149A7" w:rsidP="008149A7">
      <w:pPr>
        <w:pStyle w:val="TOC5"/>
        <w:ind w:right="1792"/>
        <w:rPr>
          <w:rFonts w:asciiTheme="minorHAnsi" w:eastAsiaTheme="minorEastAsia" w:hAnsiTheme="minorHAnsi" w:cstheme="minorBidi"/>
          <w:noProof/>
          <w:kern w:val="0"/>
          <w:sz w:val="22"/>
          <w:szCs w:val="22"/>
        </w:rPr>
      </w:pPr>
      <w:r>
        <w:rPr>
          <w:noProof/>
        </w:rPr>
        <w:t>171.075</w:t>
      </w:r>
      <w:r>
        <w:rPr>
          <w:noProof/>
        </w:rPr>
        <w:tab/>
        <w:t>Documents to be maintained</w:t>
      </w:r>
      <w:r w:rsidRPr="008149A7">
        <w:rPr>
          <w:noProof/>
        </w:rPr>
        <w:tab/>
      </w:r>
      <w:r w:rsidRPr="008149A7">
        <w:rPr>
          <w:noProof/>
        </w:rPr>
        <w:fldChar w:fldCharType="begin"/>
      </w:r>
      <w:r w:rsidRPr="008149A7">
        <w:rPr>
          <w:noProof/>
        </w:rPr>
        <w:instrText xml:space="preserve"> PAGEREF _Toc525204991 \h </w:instrText>
      </w:r>
      <w:r w:rsidRPr="008149A7">
        <w:rPr>
          <w:noProof/>
        </w:rPr>
      </w:r>
      <w:r w:rsidRPr="008149A7">
        <w:rPr>
          <w:noProof/>
        </w:rPr>
        <w:fldChar w:fldCharType="separate"/>
      </w:r>
      <w:r w:rsidR="000F1A5C">
        <w:rPr>
          <w:noProof/>
        </w:rPr>
        <w:t>204</w:t>
      </w:r>
      <w:r w:rsidRPr="008149A7">
        <w:rPr>
          <w:noProof/>
        </w:rPr>
        <w:fldChar w:fldCharType="end"/>
      </w:r>
    </w:p>
    <w:p w14:paraId="4778CC77" w14:textId="71C334F4" w:rsidR="008149A7" w:rsidRDefault="008149A7" w:rsidP="008149A7">
      <w:pPr>
        <w:pStyle w:val="TOC5"/>
        <w:ind w:right="1792"/>
        <w:rPr>
          <w:rFonts w:asciiTheme="minorHAnsi" w:eastAsiaTheme="minorEastAsia" w:hAnsiTheme="minorHAnsi" w:cstheme="minorBidi"/>
          <w:noProof/>
          <w:kern w:val="0"/>
          <w:sz w:val="22"/>
          <w:szCs w:val="22"/>
        </w:rPr>
      </w:pPr>
      <w:r>
        <w:rPr>
          <w:noProof/>
        </w:rPr>
        <w:t>171.080</w:t>
      </w:r>
      <w:r>
        <w:rPr>
          <w:noProof/>
        </w:rPr>
        <w:tab/>
        <w:t>Records</w:t>
      </w:r>
      <w:r w:rsidRPr="008149A7">
        <w:rPr>
          <w:noProof/>
        </w:rPr>
        <w:tab/>
      </w:r>
      <w:r w:rsidRPr="008149A7">
        <w:rPr>
          <w:noProof/>
        </w:rPr>
        <w:fldChar w:fldCharType="begin"/>
      </w:r>
      <w:r w:rsidRPr="008149A7">
        <w:rPr>
          <w:noProof/>
        </w:rPr>
        <w:instrText xml:space="preserve"> PAGEREF _Toc525204992 \h </w:instrText>
      </w:r>
      <w:r w:rsidRPr="008149A7">
        <w:rPr>
          <w:noProof/>
        </w:rPr>
      </w:r>
      <w:r w:rsidRPr="008149A7">
        <w:rPr>
          <w:noProof/>
        </w:rPr>
        <w:fldChar w:fldCharType="separate"/>
      </w:r>
      <w:r w:rsidR="000F1A5C">
        <w:rPr>
          <w:noProof/>
        </w:rPr>
        <w:t>204</w:t>
      </w:r>
      <w:r w:rsidRPr="008149A7">
        <w:rPr>
          <w:noProof/>
        </w:rPr>
        <w:fldChar w:fldCharType="end"/>
      </w:r>
    </w:p>
    <w:p w14:paraId="0048DABC" w14:textId="13F12BBD" w:rsidR="008149A7" w:rsidRDefault="008149A7" w:rsidP="008149A7">
      <w:pPr>
        <w:pStyle w:val="TOC5"/>
        <w:ind w:right="1792"/>
        <w:rPr>
          <w:rFonts w:asciiTheme="minorHAnsi" w:eastAsiaTheme="minorEastAsia" w:hAnsiTheme="minorHAnsi" w:cstheme="minorBidi"/>
          <w:noProof/>
          <w:kern w:val="0"/>
          <w:sz w:val="22"/>
          <w:szCs w:val="22"/>
        </w:rPr>
      </w:pPr>
      <w:r>
        <w:rPr>
          <w:noProof/>
        </w:rPr>
        <w:t>171.085</w:t>
      </w:r>
      <w:r>
        <w:rPr>
          <w:noProof/>
        </w:rPr>
        <w:tab/>
        <w:t>Security program</w:t>
      </w:r>
      <w:r w:rsidRPr="008149A7">
        <w:rPr>
          <w:noProof/>
        </w:rPr>
        <w:tab/>
      </w:r>
      <w:r w:rsidRPr="008149A7">
        <w:rPr>
          <w:noProof/>
        </w:rPr>
        <w:fldChar w:fldCharType="begin"/>
      </w:r>
      <w:r w:rsidRPr="008149A7">
        <w:rPr>
          <w:noProof/>
        </w:rPr>
        <w:instrText xml:space="preserve"> PAGEREF _Toc525204993 \h </w:instrText>
      </w:r>
      <w:r w:rsidRPr="008149A7">
        <w:rPr>
          <w:noProof/>
        </w:rPr>
      </w:r>
      <w:r w:rsidRPr="008149A7">
        <w:rPr>
          <w:noProof/>
        </w:rPr>
        <w:fldChar w:fldCharType="separate"/>
      </w:r>
      <w:r w:rsidR="000F1A5C">
        <w:rPr>
          <w:noProof/>
        </w:rPr>
        <w:t>205</w:t>
      </w:r>
      <w:r w:rsidRPr="008149A7">
        <w:rPr>
          <w:noProof/>
        </w:rPr>
        <w:fldChar w:fldCharType="end"/>
      </w:r>
    </w:p>
    <w:p w14:paraId="05FC13A6" w14:textId="59FFA0FF" w:rsidR="008149A7" w:rsidRDefault="008149A7" w:rsidP="008149A7">
      <w:pPr>
        <w:pStyle w:val="TOC5"/>
        <w:ind w:right="1792"/>
        <w:rPr>
          <w:rFonts w:asciiTheme="minorHAnsi" w:eastAsiaTheme="minorEastAsia" w:hAnsiTheme="minorHAnsi" w:cstheme="minorBidi"/>
          <w:noProof/>
          <w:kern w:val="0"/>
          <w:sz w:val="22"/>
          <w:szCs w:val="22"/>
        </w:rPr>
      </w:pPr>
      <w:r>
        <w:rPr>
          <w:noProof/>
        </w:rPr>
        <w:t>171.086</w:t>
      </w:r>
      <w:r>
        <w:rPr>
          <w:noProof/>
        </w:rPr>
        <w:tab/>
        <w:t>Safety management system</w:t>
      </w:r>
      <w:r w:rsidRPr="008149A7">
        <w:rPr>
          <w:noProof/>
        </w:rPr>
        <w:tab/>
      </w:r>
      <w:r w:rsidRPr="008149A7">
        <w:rPr>
          <w:noProof/>
        </w:rPr>
        <w:fldChar w:fldCharType="begin"/>
      </w:r>
      <w:r w:rsidRPr="008149A7">
        <w:rPr>
          <w:noProof/>
        </w:rPr>
        <w:instrText xml:space="preserve"> PAGEREF _Toc525204994 \h </w:instrText>
      </w:r>
      <w:r w:rsidRPr="008149A7">
        <w:rPr>
          <w:noProof/>
        </w:rPr>
      </w:r>
      <w:r w:rsidRPr="008149A7">
        <w:rPr>
          <w:noProof/>
        </w:rPr>
        <w:fldChar w:fldCharType="separate"/>
      </w:r>
      <w:r w:rsidR="000F1A5C">
        <w:rPr>
          <w:noProof/>
        </w:rPr>
        <w:t>205</w:t>
      </w:r>
      <w:r w:rsidRPr="008149A7">
        <w:rPr>
          <w:noProof/>
        </w:rPr>
        <w:fldChar w:fldCharType="end"/>
      </w:r>
    </w:p>
    <w:p w14:paraId="328A875F"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171.D</w:t>
      </w:r>
      <w:r w:rsidRPr="00AF62A8">
        <w:rPr>
          <w:bCs/>
          <w:noProof/>
        </w:rPr>
        <w:t>—</w:t>
      </w:r>
      <w:r>
        <w:rPr>
          <w:noProof/>
        </w:rPr>
        <w:t>Contents of operations manual</w:t>
      </w:r>
      <w:r w:rsidRPr="008149A7">
        <w:rPr>
          <w:b w:val="0"/>
          <w:noProof/>
          <w:sz w:val="18"/>
        </w:rPr>
        <w:tab/>
      </w:r>
      <w:r w:rsidRPr="008149A7">
        <w:rPr>
          <w:b w:val="0"/>
          <w:noProof/>
          <w:sz w:val="18"/>
        </w:rPr>
        <w:fldChar w:fldCharType="begin"/>
      </w:r>
      <w:r w:rsidRPr="008149A7">
        <w:rPr>
          <w:b w:val="0"/>
          <w:noProof/>
          <w:sz w:val="18"/>
        </w:rPr>
        <w:instrText xml:space="preserve"> PAGEREF _Toc525204995 \h </w:instrText>
      </w:r>
      <w:r w:rsidRPr="008149A7">
        <w:rPr>
          <w:b w:val="0"/>
          <w:noProof/>
          <w:sz w:val="18"/>
        </w:rPr>
      </w:r>
      <w:r w:rsidRPr="008149A7">
        <w:rPr>
          <w:b w:val="0"/>
          <w:noProof/>
          <w:sz w:val="18"/>
        </w:rPr>
        <w:fldChar w:fldCharType="separate"/>
      </w:r>
      <w:r w:rsidR="000F1A5C">
        <w:rPr>
          <w:b w:val="0"/>
          <w:noProof/>
          <w:sz w:val="18"/>
        </w:rPr>
        <w:t>206</w:t>
      </w:r>
      <w:r w:rsidRPr="008149A7">
        <w:rPr>
          <w:b w:val="0"/>
          <w:noProof/>
          <w:sz w:val="18"/>
        </w:rPr>
        <w:fldChar w:fldCharType="end"/>
      </w:r>
    </w:p>
    <w:p w14:paraId="077814FA" w14:textId="57B4BDE4" w:rsidR="008149A7" w:rsidRDefault="008149A7" w:rsidP="008149A7">
      <w:pPr>
        <w:pStyle w:val="TOC5"/>
        <w:ind w:right="1792"/>
        <w:rPr>
          <w:rFonts w:asciiTheme="minorHAnsi" w:eastAsiaTheme="minorEastAsia" w:hAnsiTheme="minorHAnsi" w:cstheme="minorBidi"/>
          <w:noProof/>
          <w:kern w:val="0"/>
          <w:sz w:val="22"/>
          <w:szCs w:val="22"/>
        </w:rPr>
      </w:pPr>
      <w:r>
        <w:rPr>
          <w:noProof/>
        </w:rPr>
        <w:t>171.090</w:t>
      </w:r>
      <w:r>
        <w:rPr>
          <w:noProof/>
        </w:rPr>
        <w:tab/>
        <w:t>Operations manual to contain or refer to information</w:t>
      </w:r>
      <w:r w:rsidRPr="008149A7">
        <w:rPr>
          <w:noProof/>
        </w:rPr>
        <w:tab/>
      </w:r>
      <w:r w:rsidRPr="008149A7">
        <w:rPr>
          <w:noProof/>
        </w:rPr>
        <w:fldChar w:fldCharType="begin"/>
      </w:r>
      <w:r w:rsidRPr="008149A7">
        <w:rPr>
          <w:noProof/>
        </w:rPr>
        <w:instrText xml:space="preserve"> PAGEREF _Toc525204996 \h </w:instrText>
      </w:r>
      <w:r w:rsidRPr="008149A7">
        <w:rPr>
          <w:noProof/>
        </w:rPr>
      </w:r>
      <w:r w:rsidRPr="008149A7">
        <w:rPr>
          <w:noProof/>
        </w:rPr>
        <w:fldChar w:fldCharType="separate"/>
      </w:r>
      <w:r w:rsidR="000F1A5C">
        <w:rPr>
          <w:noProof/>
        </w:rPr>
        <w:t>206</w:t>
      </w:r>
      <w:r w:rsidRPr="008149A7">
        <w:rPr>
          <w:noProof/>
        </w:rPr>
        <w:fldChar w:fldCharType="end"/>
      </w:r>
    </w:p>
    <w:p w14:paraId="24C976BA" w14:textId="47525320" w:rsidR="008149A7" w:rsidRDefault="008149A7" w:rsidP="008149A7">
      <w:pPr>
        <w:pStyle w:val="TOC5"/>
        <w:ind w:right="1792"/>
        <w:rPr>
          <w:rFonts w:asciiTheme="minorHAnsi" w:eastAsiaTheme="minorEastAsia" w:hAnsiTheme="minorHAnsi" w:cstheme="minorBidi"/>
          <w:noProof/>
          <w:kern w:val="0"/>
          <w:sz w:val="22"/>
          <w:szCs w:val="22"/>
        </w:rPr>
      </w:pPr>
      <w:r>
        <w:rPr>
          <w:noProof/>
        </w:rPr>
        <w:t>171.095</w:t>
      </w:r>
      <w:r>
        <w:rPr>
          <w:noProof/>
        </w:rPr>
        <w:tab/>
        <w:t>Organisation and management of service provider</w:t>
      </w:r>
      <w:r w:rsidRPr="008149A7">
        <w:rPr>
          <w:noProof/>
        </w:rPr>
        <w:tab/>
      </w:r>
      <w:r w:rsidRPr="008149A7">
        <w:rPr>
          <w:noProof/>
        </w:rPr>
        <w:fldChar w:fldCharType="begin"/>
      </w:r>
      <w:r w:rsidRPr="008149A7">
        <w:rPr>
          <w:noProof/>
        </w:rPr>
        <w:instrText xml:space="preserve"> PAGEREF _Toc525204997 \h </w:instrText>
      </w:r>
      <w:r w:rsidRPr="008149A7">
        <w:rPr>
          <w:noProof/>
        </w:rPr>
      </w:r>
      <w:r w:rsidRPr="008149A7">
        <w:rPr>
          <w:noProof/>
        </w:rPr>
        <w:fldChar w:fldCharType="separate"/>
      </w:r>
      <w:r w:rsidR="000F1A5C">
        <w:rPr>
          <w:noProof/>
        </w:rPr>
        <w:t>206</w:t>
      </w:r>
      <w:r w:rsidRPr="008149A7">
        <w:rPr>
          <w:noProof/>
        </w:rPr>
        <w:fldChar w:fldCharType="end"/>
      </w:r>
    </w:p>
    <w:p w14:paraId="5FDC8CBB" w14:textId="44D58D0C" w:rsidR="008149A7" w:rsidRDefault="008149A7" w:rsidP="008149A7">
      <w:pPr>
        <w:pStyle w:val="TOC5"/>
        <w:ind w:right="1792"/>
        <w:rPr>
          <w:rFonts w:asciiTheme="minorHAnsi" w:eastAsiaTheme="minorEastAsia" w:hAnsiTheme="minorHAnsi" w:cstheme="minorBidi"/>
          <w:noProof/>
          <w:kern w:val="0"/>
          <w:sz w:val="22"/>
          <w:szCs w:val="22"/>
        </w:rPr>
      </w:pPr>
      <w:r>
        <w:rPr>
          <w:noProof/>
        </w:rPr>
        <w:t>171.100</w:t>
      </w:r>
      <w:r>
        <w:rPr>
          <w:noProof/>
        </w:rPr>
        <w:tab/>
        <w:t>Way in which standards are met</w:t>
      </w:r>
      <w:r w:rsidRPr="008149A7">
        <w:rPr>
          <w:noProof/>
        </w:rPr>
        <w:tab/>
      </w:r>
      <w:r w:rsidRPr="008149A7">
        <w:rPr>
          <w:noProof/>
        </w:rPr>
        <w:fldChar w:fldCharType="begin"/>
      </w:r>
      <w:r w:rsidRPr="008149A7">
        <w:rPr>
          <w:noProof/>
        </w:rPr>
        <w:instrText xml:space="preserve"> PAGEREF _Toc525204998 \h </w:instrText>
      </w:r>
      <w:r w:rsidRPr="008149A7">
        <w:rPr>
          <w:noProof/>
        </w:rPr>
      </w:r>
      <w:r w:rsidRPr="008149A7">
        <w:rPr>
          <w:noProof/>
        </w:rPr>
        <w:fldChar w:fldCharType="separate"/>
      </w:r>
      <w:r w:rsidR="000F1A5C">
        <w:rPr>
          <w:noProof/>
        </w:rPr>
        <w:t>206</w:t>
      </w:r>
      <w:r w:rsidRPr="008149A7">
        <w:rPr>
          <w:noProof/>
        </w:rPr>
        <w:fldChar w:fldCharType="end"/>
      </w:r>
    </w:p>
    <w:p w14:paraId="2B0FCB3F" w14:textId="02DB2432" w:rsidR="008149A7" w:rsidRDefault="008149A7" w:rsidP="008149A7">
      <w:pPr>
        <w:pStyle w:val="TOC5"/>
        <w:ind w:right="1792"/>
        <w:rPr>
          <w:rFonts w:asciiTheme="minorHAnsi" w:eastAsiaTheme="minorEastAsia" w:hAnsiTheme="minorHAnsi" w:cstheme="minorBidi"/>
          <w:noProof/>
          <w:kern w:val="0"/>
          <w:sz w:val="22"/>
          <w:szCs w:val="22"/>
        </w:rPr>
      </w:pPr>
      <w:r>
        <w:rPr>
          <w:noProof/>
        </w:rPr>
        <w:t>171.105</w:t>
      </w:r>
      <w:r>
        <w:rPr>
          <w:noProof/>
        </w:rPr>
        <w:tab/>
        <w:t>Functional specification and performance values of services</w:t>
      </w:r>
      <w:r w:rsidRPr="008149A7">
        <w:rPr>
          <w:noProof/>
        </w:rPr>
        <w:tab/>
      </w:r>
      <w:r w:rsidRPr="008149A7">
        <w:rPr>
          <w:noProof/>
        </w:rPr>
        <w:fldChar w:fldCharType="begin"/>
      </w:r>
      <w:r w:rsidRPr="008149A7">
        <w:rPr>
          <w:noProof/>
        </w:rPr>
        <w:instrText xml:space="preserve"> PAGEREF _Toc525204999 \h </w:instrText>
      </w:r>
      <w:r w:rsidRPr="008149A7">
        <w:rPr>
          <w:noProof/>
        </w:rPr>
      </w:r>
      <w:r w:rsidRPr="008149A7">
        <w:rPr>
          <w:noProof/>
        </w:rPr>
        <w:fldChar w:fldCharType="separate"/>
      </w:r>
      <w:r w:rsidR="000F1A5C">
        <w:rPr>
          <w:noProof/>
        </w:rPr>
        <w:t>206</w:t>
      </w:r>
      <w:r w:rsidRPr="008149A7">
        <w:rPr>
          <w:noProof/>
        </w:rPr>
        <w:fldChar w:fldCharType="end"/>
      </w:r>
    </w:p>
    <w:p w14:paraId="17F501F0" w14:textId="5513CE5D" w:rsidR="008149A7" w:rsidRDefault="008149A7" w:rsidP="008149A7">
      <w:pPr>
        <w:pStyle w:val="TOC5"/>
        <w:ind w:right="1792"/>
        <w:rPr>
          <w:rFonts w:asciiTheme="minorHAnsi" w:eastAsiaTheme="minorEastAsia" w:hAnsiTheme="minorHAnsi" w:cstheme="minorBidi"/>
          <w:noProof/>
          <w:kern w:val="0"/>
          <w:sz w:val="22"/>
          <w:szCs w:val="22"/>
        </w:rPr>
      </w:pPr>
      <w:r>
        <w:rPr>
          <w:noProof/>
        </w:rPr>
        <w:t>171.110</w:t>
      </w:r>
      <w:r>
        <w:rPr>
          <w:noProof/>
        </w:rPr>
        <w:tab/>
        <w:t>Technical description</w:t>
      </w:r>
      <w:r w:rsidRPr="008149A7">
        <w:rPr>
          <w:noProof/>
        </w:rPr>
        <w:tab/>
      </w:r>
      <w:r w:rsidRPr="008149A7">
        <w:rPr>
          <w:noProof/>
        </w:rPr>
        <w:fldChar w:fldCharType="begin"/>
      </w:r>
      <w:r w:rsidRPr="008149A7">
        <w:rPr>
          <w:noProof/>
        </w:rPr>
        <w:instrText xml:space="preserve"> PAGEREF _Toc525205000 \h </w:instrText>
      </w:r>
      <w:r w:rsidRPr="008149A7">
        <w:rPr>
          <w:noProof/>
        </w:rPr>
      </w:r>
      <w:r w:rsidRPr="008149A7">
        <w:rPr>
          <w:noProof/>
        </w:rPr>
        <w:fldChar w:fldCharType="separate"/>
      </w:r>
      <w:r w:rsidR="000F1A5C">
        <w:rPr>
          <w:noProof/>
        </w:rPr>
        <w:t>207</w:t>
      </w:r>
      <w:r w:rsidRPr="008149A7">
        <w:rPr>
          <w:noProof/>
        </w:rPr>
        <w:fldChar w:fldCharType="end"/>
      </w:r>
    </w:p>
    <w:p w14:paraId="2D5803B2" w14:textId="0B8C4C79" w:rsidR="008149A7" w:rsidRDefault="008149A7" w:rsidP="008149A7">
      <w:pPr>
        <w:pStyle w:val="TOC5"/>
        <w:ind w:right="1792"/>
        <w:rPr>
          <w:rFonts w:asciiTheme="minorHAnsi" w:eastAsiaTheme="minorEastAsia" w:hAnsiTheme="minorHAnsi" w:cstheme="minorBidi"/>
          <w:noProof/>
          <w:kern w:val="0"/>
          <w:sz w:val="22"/>
          <w:szCs w:val="22"/>
        </w:rPr>
      </w:pPr>
      <w:r>
        <w:rPr>
          <w:noProof/>
        </w:rPr>
        <w:t>171.115</w:t>
      </w:r>
      <w:r>
        <w:rPr>
          <w:noProof/>
        </w:rPr>
        <w:tab/>
        <w:t>Safe operation</w:t>
      </w:r>
      <w:r w:rsidRPr="008149A7">
        <w:rPr>
          <w:noProof/>
        </w:rPr>
        <w:tab/>
      </w:r>
      <w:r w:rsidRPr="008149A7">
        <w:rPr>
          <w:noProof/>
        </w:rPr>
        <w:fldChar w:fldCharType="begin"/>
      </w:r>
      <w:r w:rsidRPr="008149A7">
        <w:rPr>
          <w:noProof/>
        </w:rPr>
        <w:instrText xml:space="preserve"> PAGEREF _Toc525205001 \h </w:instrText>
      </w:r>
      <w:r w:rsidRPr="008149A7">
        <w:rPr>
          <w:noProof/>
        </w:rPr>
      </w:r>
      <w:r w:rsidRPr="008149A7">
        <w:rPr>
          <w:noProof/>
        </w:rPr>
        <w:fldChar w:fldCharType="separate"/>
      </w:r>
      <w:r w:rsidR="000F1A5C">
        <w:rPr>
          <w:noProof/>
        </w:rPr>
        <w:t>207</w:t>
      </w:r>
      <w:r w:rsidRPr="008149A7">
        <w:rPr>
          <w:noProof/>
        </w:rPr>
        <w:fldChar w:fldCharType="end"/>
      </w:r>
    </w:p>
    <w:p w14:paraId="24927D49" w14:textId="6282FD60" w:rsidR="008149A7" w:rsidRDefault="008149A7" w:rsidP="008149A7">
      <w:pPr>
        <w:pStyle w:val="TOC5"/>
        <w:ind w:right="1792"/>
        <w:rPr>
          <w:rFonts w:asciiTheme="minorHAnsi" w:eastAsiaTheme="minorEastAsia" w:hAnsiTheme="minorHAnsi" w:cstheme="minorBidi"/>
          <w:noProof/>
          <w:kern w:val="0"/>
          <w:sz w:val="22"/>
          <w:szCs w:val="22"/>
        </w:rPr>
      </w:pPr>
      <w:r>
        <w:rPr>
          <w:noProof/>
        </w:rPr>
        <w:t>171.120</w:t>
      </w:r>
      <w:r>
        <w:rPr>
          <w:noProof/>
        </w:rPr>
        <w:tab/>
        <w:t>Facility operation and maintenance plan</w:t>
      </w:r>
      <w:r w:rsidRPr="008149A7">
        <w:rPr>
          <w:noProof/>
        </w:rPr>
        <w:tab/>
      </w:r>
      <w:r w:rsidRPr="008149A7">
        <w:rPr>
          <w:noProof/>
        </w:rPr>
        <w:fldChar w:fldCharType="begin"/>
      </w:r>
      <w:r w:rsidRPr="008149A7">
        <w:rPr>
          <w:noProof/>
        </w:rPr>
        <w:instrText xml:space="preserve"> PAGEREF _Toc525205002 \h </w:instrText>
      </w:r>
      <w:r w:rsidRPr="008149A7">
        <w:rPr>
          <w:noProof/>
        </w:rPr>
      </w:r>
      <w:r w:rsidRPr="008149A7">
        <w:rPr>
          <w:noProof/>
        </w:rPr>
        <w:fldChar w:fldCharType="separate"/>
      </w:r>
      <w:r w:rsidR="000F1A5C">
        <w:rPr>
          <w:noProof/>
        </w:rPr>
        <w:t>208</w:t>
      </w:r>
      <w:r w:rsidRPr="008149A7">
        <w:rPr>
          <w:noProof/>
        </w:rPr>
        <w:fldChar w:fldCharType="end"/>
      </w:r>
    </w:p>
    <w:p w14:paraId="22DD2726" w14:textId="4F79F072" w:rsidR="008149A7" w:rsidRDefault="008149A7" w:rsidP="008149A7">
      <w:pPr>
        <w:pStyle w:val="TOC5"/>
        <w:ind w:right="1792"/>
        <w:rPr>
          <w:rFonts w:asciiTheme="minorHAnsi" w:eastAsiaTheme="minorEastAsia" w:hAnsiTheme="minorHAnsi" w:cstheme="minorBidi"/>
          <w:noProof/>
          <w:kern w:val="0"/>
          <w:sz w:val="22"/>
          <w:szCs w:val="22"/>
        </w:rPr>
      </w:pPr>
      <w:r>
        <w:rPr>
          <w:noProof/>
        </w:rPr>
        <w:t>171.125</w:t>
      </w:r>
      <w:r>
        <w:rPr>
          <w:noProof/>
        </w:rPr>
        <w:tab/>
        <w:t>Safety management system</w:t>
      </w:r>
      <w:r w:rsidRPr="008149A7">
        <w:rPr>
          <w:noProof/>
        </w:rPr>
        <w:tab/>
      </w:r>
      <w:r w:rsidRPr="008149A7">
        <w:rPr>
          <w:noProof/>
        </w:rPr>
        <w:fldChar w:fldCharType="begin"/>
      </w:r>
      <w:r w:rsidRPr="008149A7">
        <w:rPr>
          <w:noProof/>
        </w:rPr>
        <w:instrText xml:space="preserve"> PAGEREF _Toc525205003 \h </w:instrText>
      </w:r>
      <w:r w:rsidRPr="008149A7">
        <w:rPr>
          <w:noProof/>
        </w:rPr>
      </w:r>
      <w:r w:rsidRPr="008149A7">
        <w:rPr>
          <w:noProof/>
        </w:rPr>
        <w:fldChar w:fldCharType="separate"/>
      </w:r>
      <w:r w:rsidR="000F1A5C">
        <w:rPr>
          <w:noProof/>
        </w:rPr>
        <w:t>208</w:t>
      </w:r>
      <w:r w:rsidRPr="008149A7">
        <w:rPr>
          <w:noProof/>
        </w:rPr>
        <w:fldChar w:fldCharType="end"/>
      </w:r>
    </w:p>
    <w:p w14:paraId="1933972D" w14:textId="63B9CE25" w:rsidR="008149A7" w:rsidRDefault="008149A7" w:rsidP="008149A7">
      <w:pPr>
        <w:pStyle w:val="TOC5"/>
        <w:ind w:right="1792"/>
        <w:rPr>
          <w:rFonts w:asciiTheme="minorHAnsi" w:eastAsiaTheme="minorEastAsia" w:hAnsiTheme="minorHAnsi" w:cstheme="minorBidi"/>
          <w:noProof/>
          <w:kern w:val="0"/>
          <w:sz w:val="22"/>
          <w:szCs w:val="22"/>
        </w:rPr>
      </w:pPr>
      <w:r>
        <w:rPr>
          <w:noProof/>
        </w:rPr>
        <w:t>171.140</w:t>
      </w:r>
      <w:r>
        <w:rPr>
          <w:noProof/>
        </w:rPr>
        <w:tab/>
        <w:t>Test equipment</w:t>
      </w:r>
      <w:r w:rsidRPr="008149A7">
        <w:rPr>
          <w:noProof/>
        </w:rPr>
        <w:tab/>
      </w:r>
      <w:r w:rsidRPr="008149A7">
        <w:rPr>
          <w:noProof/>
        </w:rPr>
        <w:fldChar w:fldCharType="begin"/>
      </w:r>
      <w:r w:rsidRPr="008149A7">
        <w:rPr>
          <w:noProof/>
        </w:rPr>
        <w:instrText xml:space="preserve"> PAGEREF _Toc525205004 \h </w:instrText>
      </w:r>
      <w:r w:rsidRPr="008149A7">
        <w:rPr>
          <w:noProof/>
        </w:rPr>
      </w:r>
      <w:r w:rsidRPr="008149A7">
        <w:rPr>
          <w:noProof/>
        </w:rPr>
        <w:fldChar w:fldCharType="separate"/>
      </w:r>
      <w:r w:rsidR="000F1A5C">
        <w:rPr>
          <w:noProof/>
        </w:rPr>
        <w:t>208</w:t>
      </w:r>
      <w:r w:rsidRPr="008149A7">
        <w:rPr>
          <w:noProof/>
        </w:rPr>
        <w:fldChar w:fldCharType="end"/>
      </w:r>
    </w:p>
    <w:p w14:paraId="6B3B5FEE" w14:textId="5AE7A65B" w:rsidR="008149A7" w:rsidRDefault="008149A7" w:rsidP="008149A7">
      <w:pPr>
        <w:pStyle w:val="TOC5"/>
        <w:ind w:right="1792"/>
        <w:rPr>
          <w:rFonts w:asciiTheme="minorHAnsi" w:eastAsiaTheme="minorEastAsia" w:hAnsiTheme="minorHAnsi" w:cstheme="minorBidi"/>
          <w:noProof/>
          <w:kern w:val="0"/>
          <w:sz w:val="22"/>
          <w:szCs w:val="22"/>
        </w:rPr>
      </w:pPr>
      <w:r>
        <w:rPr>
          <w:noProof/>
        </w:rPr>
        <w:t>171.145</w:t>
      </w:r>
      <w:r>
        <w:rPr>
          <w:noProof/>
        </w:rPr>
        <w:tab/>
        <w:t>Interruption to service</w:t>
      </w:r>
      <w:r w:rsidRPr="008149A7">
        <w:rPr>
          <w:noProof/>
        </w:rPr>
        <w:tab/>
      </w:r>
      <w:r w:rsidRPr="008149A7">
        <w:rPr>
          <w:noProof/>
        </w:rPr>
        <w:fldChar w:fldCharType="begin"/>
      </w:r>
      <w:r w:rsidRPr="008149A7">
        <w:rPr>
          <w:noProof/>
        </w:rPr>
        <w:instrText xml:space="preserve"> PAGEREF _Toc525205005 \h </w:instrText>
      </w:r>
      <w:r w:rsidRPr="008149A7">
        <w:rPr>
          <w:noProof/>
        </w:rPr>
      </w:r>
      <w:r w:rsidRPr="008149A7">
        <w:rPr>
          <w:noProof/>
        </w:rPr>
        <w:fldChar w:fldCharType="separate"/>
      </w:r>
      <w:r w:rsidR="000F1A5C">
        <w:rPr>
          <w:noProof/>
        </w:rPr>
        <w:t>209</w:t>
      </w:r>
      <w:r w:rsidRPr="008149A7">
        <w:rPr>
          <w:noProof/>
        </w:rPr>
        <w:fldChar w:fldCharType="end"/>
      </w:r>
    </w:p>
    <w:p w14:paraId="5FDC0B58" w14:textId="25A4FD30" w:rsidR="008149A7" w:rsidRDefault="008149A7" w:rsidP="008149A7">
      <w:pPr>
        <w:pStyle w:val="TOC5"/>
        <w:ind w:right="1792"/>
        <w:rPr>
          <w:rFonts w:asciiTheme="minorHAnsi" w:eastAsiaTheme="minorEastAsia" w:hAnsiTheme="minorHAnsi" w:cstheme="minorBidi"/>
          <w:noProof/>
          <w:kern w:val="0"/>
          <w:sz w:val="22"/>
          <w:szCs w:val="22"/>
        </w:rPr>
      </w:pPr>
      <w:r>
        <w:rPr>
          <w:noProof/>
        </w:rPr>
        <w:t>171.150</w:t>
      </w:r>
      <w:r>
        <w:rPr>
          <w:noProof/>
        </w:rPr>
        <w:tab/>
        <w:t>Document control</w:t>
      </w:r>
      <w:r w:rsidRPr="008149A7">
        <w:rPr>
          <w:noProof/>
        </w:rPr>
        <w:tab/>
      </w:r>
      <w:r w:rsidRPr="008149A7">
        <w:rPr>
          <w:noProof/>
        </w:rPr>
        <w:fldChar w:fldCharType="begin"/>
      </w:r>
      <w:r w:rsidRPr="008149A7">
        <w:rPr>
          <w:noProof/>
        </w:rPr>
        <w:instrText xml:space="preserve"> PAGEREF _Toc525205006 \h </w:instrText>
      </w:r>
      <w:r w:rsidRPr="008149A7">
        <w:rPr>
          <w:noProof/>
        </w:rPr>
      </w:r>
      <w:r w:rsidRPr="008149A7">
        <w:rPr>
          <w:noProof/>
        </w:rPr>
        <w:fldChar w:fldCharType="separate"/>
      </w:r>
      <w:r w:rsidR="000F1A5C">
        <w:rPr>
          <w:noProof/>
        </w:rPr>
        <w:t>209</w:t>
      </w:r>
      <w:r w:rsidRPr="008149A7">
        <w:rPr>
          <w:noProof/>
        </w:rPr>
        <w:fldChar w:fldCharType="end"/>
      </w:r>
    </w:p>
    <w:p w14:paraId="17AC1FBD" w14:textId="09DF6A48" w:rsidR="008149A7" w:rsidRDefault="008149A7" w:rsidP="008149A7">
      <w:pPr>
        <w:pStyle w:val="TOC5"/>
        <w:ind w:right="1792"/>
        <w:rPr>
          <w:rFonts w:asciiTheme="minorHAnsi" w:eastAsiaTheme="minorEastAsia" w:hAnsiTheme="minorHAnsi" w:cstheme="minorBidi"/>
          <w:noProof/>
          <w:kern w:val="0"/>
          <w:sz w:val="22"/>
          <w:szCs w:val="22"/>
        </w:rPr>
      </w:pPr>
      <w:r>
        <w:rPr>
          <w:noProof/>
        </w:rPr>
        <w:t>171.155</w:t>
      </w:r>
      <w:r>
        <w:rPr>
          <w:noProof/>
        </w:rPr>
        <w:tab/>
        <w:t>Security program</w:t>
      </w:r>
      <w:r w:rsidRPr="008149A7">
        <w:rPr>
          <w:noProof/>
        </w:rPr>
        <w:tab/>
      </w:r>
      <w:r w:rsidRPr="008149A7">
        <w:rPr>
          <w:noProof/>
        </w:rPr>
        <w:fldChar w:fldCharType="begin"/>
      </w:r>
      <w:r w:rsidRPr="008149A7">
        <w:rPr>
          <w:noProof/>
        </w:rPr>
        <w:instrText xml:space="preserve"> PAGEREF _Toc525205007 \h </w:instrText>
      </w:r>
      <w:r w:rsidRPr="008149A7">
        <w:rPr>
          <w:noProof/>
        </w:rPr>
      </w:r>
      <w:r w:rsidRPr="008149A7">
        <w:rPr>
          <w:noProof/>
        </w:rPr>
        <w:fldChar w:fldCharType="separate"/>
      </w:r>
      <w:r w:rsidR="000F1A5C">
        <w:rPr>
          <w:noProof/>
        </w:rPr>
        <w:t>209</w:t>
      </w:r>
      <w:r w:rsidRPr="008149A7">
        <w:rPr>
          <w:noProof/>
        </w:rPr>
        <w:fldChar w:fldCharType="end"/>
      </w:r>
    </w:p>
    <w:p w14:paraId="414A574C" w14:textId="36A2BEA1" w:rsidR="008149A7" w:rsidRDefault="008149A7" w:rsidP="008149A7">
      <w:pPr>
        <w:pStyle w:val="TOC5"/>
        <w:ind w:right="1792"/>
        <w:rPr>
          <w:rFonts w:asciiTheme="minorHAnsi" w:eastAsiaTheme="minorEastAsia" w:hAnsiTheme="minorHAnsi" w:cstheme="minorBidi"/>
          <w:noProof/>
          <w:kern w:val="0"/>
          <w:sz w:val="22"/>
          <w:szCs w:val="22"/>
        </w:rPr>
      </w:pPr>
      <w:r>
        <w:rPr>
          <w:noProof/>
        </w:rPr>
        <w:t>171.160</w:t>
      </w:r>
      <w:r>
        <w:rPr>
          <w:noProof/>
        </w:rPr>
        <w:tab/>
        <w:t>Changes to procedures</w:t>
      </w:r>
      <w:r w:rsidRPr="008149A7">
        <w:rPr>
          <w:noProof/>
        </w:rPr>
        <w:tab/>
      </w:r>
      <w:r w:rsidRPr="008149A7">
        <w:rPr>
          <w:noProof/>
        </w:rPr>
        <w:fldChar w:fldCharType="begin"/>
      </w:r>
      <w:r w:rsidRPr="008149A7">
        <w:rPr>
          <w:noProof/>
        </w:rPr>
        <w:instrText xml:space="preserve"> PAGEREF _Toc525205008 \h </w:instrText>
      </w:r>
      <w:r w:rsidRPr="008149A7">
        <w:rPr>
          <w:noProof/>
        </w:rPr>
      </w:r>
      <w:r w:rsidRPr="008149A7">
        <w:rPr>
          <w:noProof/>
        </w:rPr>
        <w:fldChar w:fldCharType="separate"/>
      </w:r>
      <w:r w:rsidR="000F1A5C">
        <w:rPr>
          <w:noProof/>
        </w:rPr>
        <w:t>209</w:t>
      </w:r>
      <w:r w:rsidRPr="008149A7">
        <w:rPr>
          <w:noProof/>
        </w:rPr>
        <w:fldChar w:fldCharType="end"/>
      </w:r>
    </w:p>
    <w:p w14:paraId="5C03DCF1"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171.E—Suspension and cancellation of approvals, and directions to vary manuals</w:t>
      </w:r>
      <w:r w:rsidRPr="008149A7">
        <w:rPr>
          <w:b w:val="0"/>
          <w:noProof/>
          <w:sz w:val="18"/>
        </w:rPr>
        <w:tab/>
      </w:r>
      <w:r w:rsidRPr="008149A7">
        <w:rPr>
          <w:b w:val="0"/>
          <w:noProof/>
          <w:sz w:val="18"/>
        </w:rPr>
        <w:fldChar w:fldCharType="begin"/>
      </w:r>
      <w:r w:rsidRPr="008149A7">
        <w:rPr>
          <w:b w:val="0"/>
          <w:noProof/>
          <w:sz w:val="18"/>
        </w:rPr>
        <w:instrText xml:space="preserve"> PAGEREF _Toc525205009 \h </w:instrText>
      </w:r>
      <w:r w:rsidRPr="008149A7">
        <w:rPr>
          <w:b w:val="0"/>
          <w:noProof/>
          <w:sz w:val="18"/>
        </w:rPr>
      </w:r>
      <w:r w:rsidRPr="008149A7">
        <w:rPr>
          <w:b w:val="0"/>
          <w:noProof/>
          <w:sz w:val="18"/>
        </w:rPr>
        <w:fldChar w:fldCharType="separate"/>
      </w:r>
      <w:r w:rsidR="000F1A5C">
        <w:rPr>
          <w:b w:val="0"/>
          <w:noProof/>
          <w:sz w:val="18"/>
        </w:rPr>
        <w:t>210</w:t>
      </w:r>
      <w:r w:rsidRPr="008149A7">
        <w:rPr>
          <w:b w:val="0"/>
          <w:noProof/>
          <w:sz w:val="18"/>
        </w:rPr>
        <w:fldChar w:fldCharType="end"/>
      </w:r>
    </w:p>
    <w:p w14:paraId="1B3FFDB1" w14:textId="403344E6" w:rsidR="008149A7" w:rsidRDefault="008149A7" w:rsidP="008149A7">
      <w:pPr>
        <w:pStyle w:val="TOC5"/>
        <w:ind w:right="1792"/>
        <w:rPr>
          <w:rFonts w:asciiTheme="minorHAnsi" w:eastAsiaTheme="minorEastAsia" w:hAnsiTheme="minorHAnsi" w:cstheme="minorBidi"/>
          <w:noProof/>
          <w:kern w:val="0"/>
          <w:sz w:val="22"/>
          <w:szCs w:val="22"/>
        </w:rPr>
      </w:pPr>
      <w:r>
        <w:rPr>
          <w:noProof/>
        </w:rPr>
        <w:t>171.220</w:t>
      </w:r>
      <w:r>
        <w:rPr>
          <w:noProof/>
        </w:rPr>
        <w:tab/>
        <w:t>Suspension and cancellation of approvals</w:t>
      </w:r>
      <w:r w:rsidRPr="008149A7">
        <w:rPr>
          <w:noProof/>
        </w:rPr>
        <w:tab/>
      </w:r>
      <w:r w:rsidRPr="008149A7">
        <w:rPr>
          <w:noProof/>
        </w:rPr>
        <w:fldChar w:fldCharType="begin"/>
      </w:r>
      <w:r w:rsidRPr="008149A7">
        <w:rPr>
          <w:noProof/>
        </w:rPr>
        <w:instrText xml:space="preserve"> PAGEREF _Toc525205010 \h </w:instrText>
      </w:r>
      <w:r w:rsidRPr="008149A7">
        <w:rPr>
          <w:noProof/>
        </w:rPr>
      </w:r>
      <w:r w:rsidRPr="008149A7">
        <w:rPr>
          <w:noProof/>
        </w:rPr>
        <w:fldChar w:fldCharType="separate"/>
      </w:r>
      <w:r w:rsidR="000F1A5C">
        <w:rPr>
          <w:noProof/>
        </w:rPr>
        <w:t>210</w:t>
      </w:r>
      <w:r w:rsidRPr="008149A7">
        <w:rPr>
          <w:noProof/>
        </w:rPr>
        <w:fldChar w:fldCharType="end"/>
      </w:r>
    </w:p>
    <w:p w14:paraId="00F4379C" w14:textId="7DD55039" w:rsidR="008149A7" w:rsidRDefault="008149A7" w:rsidP="008149A7">
      <w:pPr>
        <w:pStyle w:val="TOC5"/>
        <w:ind w:right="1792"/>
        <w:rPr>
          <w:rFonts w:asciiTheme="minorHAnsi" w:eastAsiaTheme="minorEastAsia" w:hAnsiTheme="minorHAnsi" w:cstheme="minorBidi"/>
          <w:noProof/>
          <w:kern w:val="0"/>
          <w:sz w:val="22"/>
          <w:szCs w:val="22"/>
        </w:rPr>
      </w:pPr>
      <w:r>
        <w:rPr>
          <w:noProof/>
        </w:rPr>
        <w:t>171.225</w:t>
      </w:r>
      <w:r>
        <w:rPr>
          <w:noProof/>
        </w:rPr>
        <w:tab/>
        <w:t>Notice to approval holder to show cause</w:t>
      </w:r>
      <w:r w:rsidRPr="008149A7">
        <w:rPr>
          <w:noProof/>
        </w:rPr>
        <w:tab/>
      </w:r>
      <w:r w:rsidRPr="008149A7">
        <w:rPr>
          <w:noProof/>
        </w:rPr>
        <w:fldChar w:fldCharType="begin"/>
      </w:r>
      <w:r w:rsidRPr="008149A7">
        <w:rPr>
          <w:noProof/>
        </w:rPr>
        <w:instrText xml:space="preserve"> PAGEREF _Toc525205011 \h </w:instrText>
      </w:r>
      <w:r w:rsidRPr="008149A7">
        <w:rPr>
          <w:noProof/>
        </w:rPr>
      </w:r>
      <w:r w:rsidRPr="008149A7">
        <w:rPr>
          <w:noProof/>
        </w:rPr>
        <w:fldChar w:fldCharType="separate"/>
      </w:r>
      <w:r w:rsidR="000F1A5C">
        <w:rPr>
          <w:noProof/>
        </w:rPr>
        <w:t>210</w:t>
      </w:r>
      <w:r w:rsidRPr="008149A7">
        <w:rPr>
          <w:noProof/>
        </w:rPr>
        <w:fldChar w:fldCharType="end"/>
      </w:r>
    </w:p>
    <w:p w14:paraId="34061A03" w14:textId="1D1BED9E" w:rsidR="008149A7" w:rsidRDefault="008149A7" w:rsidP="008149A7">
      <w:pPr>
        <w:pStyle w:val="TOC5"/>
        <w:ind w:right="1792"/>
        <w:rPr>
          <w:rFonts w:asciiTheme="minorHAnsi" w:eastAsiaTheme="minorEastAsia" w:hAnsiTheme="minorHAnsi" w:cstheme="minorBidi"/>
          <w:noProof/>
          <w:kern w:val="0"/>
          <w:sz w:val="22"/>
          <w:szCs w:val="22"/>
        </w:rPr>
      </w:pPr>
      <w:r>
        <w:rPr>
          <w:noProof/>
        </w:rPr>
        <w:t>171.230</w:t>
      </w:r>
      <w:r>
        <w:rPr>
          <w:noProof/>
        </w:rPr>
        <w:tab/>
        <w:t>Grounds for cancellation of approval</w:t>
      </w:r>
      <w:r w:rsidRPr="008149A7">
        <w:rPr>
          <w:noProof/>
        </w:rPr>
        <w:tab/>
      </w:r>
      <w:r w:rsidRPr="008149A7">
        <w:rPr>
          <w:noProof/>
        </w:rPr>
        <w:fldChar w:fldCharType="begin"/>
      </w:r>
      <w:r w:rsidRPr="008149A7">
        <w:rPr>
          <w:noProof/>
        </w:rPr>
        <w:instrText xml:space="preserve"> PAGEREF _Toc525205012 \h </w:instrText>
      </w:r>
      <w:r w:rsidRPr="008149A7">
        <w:rPr>
          <w:noProof/>
        </w:rPr>
      </w:r>
      <w:r w:rsidRPr="008149A7">
        <w:rPr>
          <w:noProof/>
        </w:rPr>
        <w:fldChar w:fldCharType="separate"/>
      </w:r>
      <w:r w:rsidR="000F1A5C">
        <w:rPr>
          <w:noProof/>
        </w:rPr>
        <w:t>210</w:t>
      </w:r>
      <w:r w:rsidRPr="008149A7">
        <w:rPr>
          <w:noProof/>
        </w:rPr>
        <w:fldChar w:fldCharType="end"/>
      </w:r>
    </w:p>
    <w:p w14:paraId="6920C3B9" w14:textId="2C937521" w:rsidR="008149A7" w:rsidRDefault="008149A7" w:rsidP="008149A7">
      <w:pPr>
        <w:pStyle w:val="TOC5"/>
        <w:ind w:right="1792"/>
        <w:rPr>
          <w:rFonts w:asciiTheme="minorHAnsi" w:eastAsiaTheme="minorEastAsia" w:hAnsiTheme="minorHAnsi" w:cstheme="minorBidi"/>
          <w:noProof/>
          <w:kern w:val="0"/>
          <w:sz w:val="22"/>
          <w:szCs w:val="22"/>
        </w:rPr>
      </w:pPr>
      <w:r>
        <w:rPr>
          <w:noProof/>
        </w:rPr>
        <w:t>171.235</w:t>
      </w:r>
      <w:r>
        <w:rPr>
          <w:noProof/>
        </w:rPr>
        <w:tab/>
        <w:t>Cancellation of approval after show cause notice</w:t>
      </w:r>
      <w:r w:rsidRPr="008149A7">
        <w:rPr>
          <w:noProof/>
        </w:rPr>
        <w:tab/>
      </w:r>
      <w:r w:rsidRPr="008149A7">
        <w:rPr>
          <w:noProof/>
        </w:rPr>
        <w:fldChar w:fldCharType="begin"/>
      </w:r>
      <w:r w:rsidRPr="008149A7">
        <w:rPr>
          <w:noProof/>
        </w:rPr>
        <w:instrText xml:space="preserve"> PAGEREF _Toc525205013 \h </w:instrText>
      </w:r>
      <w:r w:rsidRPr="008149A7">
        <w:rPr>
          <w:noProof/>
        </w:rPr>
      </w:r>
      <w:r w:rsidRPr="008149A7">
        <w:rPr>
          <w:noProof/>
        </w:rPr>
        <w:fldChar w:fldCharType="separate"/>
      </w:r>
      <w:r w:rsidR="000F1A5C">
        <w:rPr>
          <w:noProof/>
        </w:rPr>
        <w:t>211</w:t>
      </w:r>
      <w:r w:rsidRPr="008149A7">
        <w:rPr>
          <w:noProof/>
        </w:rPr>
        <w:fldChar w:fldCharType="end"/>
      </w:r>
    </w:p>
    <w:p w14:paraId="2901855C" w14:textId="3CD633B9" w:rsidR="008149A7" w:rsidRDefault="008149A7" w:rsidP="008149A7">
      <w:pPr>
        <w:pStyle w:val="TOC5"/>
        <w:ind w:right="1792"/>
        <w:rPr>
          <w:rFonts w:asciiTheme="minorHAnsi" w:eastAsiaTheme="minorEastAsia" w:hAnsiTheme="minorHAnsi" w:cstheme="minorBidi"/>
          <w:noProof/>
          <w:kern w:val="0"/>
          <w:sz w:val="22"/>
          <w:szCs w:val="22"/>
        </w:rPr>
      </w:pPr>
      <w:r>
        <w:rPr>
          <w:noProof/>
        </w:rPr>
        <w:t>171.237</w:t>
      </w:r>
      <w:r>
        <w:rPr>
          <w:noProof/>
        </w:rPr>
        <w:tab/>
        <w:t>Cancellation if cooperation or arrangement ceases</w:t>
      </w:r>
      <w:r w:rsidRPr="008149A7">
        <w:rPr>
          <w:noProof/>
        </w:rPr>
        <w:tab/>
      </w:r>
      <w:r w:rsidRPr="008149A7">
        <w:rPr>
          <w:noProof/>
        </w:rPr>
        <w:fldChar w:fldCharType="begin"/>
      </w:r>
      <w:r w:rsidRPr="008149A7">
        <w:rPr>
          <w:noProof/>
        </w:rPr>
        <w:instrText xml:space="preserve"> PAGEREF _Toc525205014 \h </w:instrText>
      </w:r>
      <w:r w:rsidRPr="008149A7">
        <w:rPr>
          <w:noProof/>
        </w:rPr>
      </w:r>
      <w:r w:rsidRPr="008149A7">
        <w:rPr>
          <w:noProof/>
        </w:rPr>
        <w:fldChar w:fldCharType="separate"/>
      </w:r>
      <w:r w:rsidR="000F1A5C">
        <w:rPr>
          <w:noProof/>
        </w:rPr>
        <w:t>211</w:t>
      </w:r>
      <w:r w:rsidRPr="008149A7">
        <w:rPr>
          <w:noProof/>
        </w:rPr>
        <w:fldChar w:fldCharType="end"/>
      </w:r>
    </w:p>
    <w:p w14:paraId="3A65E0EE" w14:textId="7292DA1E" w:rsidR="008149A7" w:rsidRDefault="008149A7" w:rsidP="008149A7">
      <w:pPr>
        <w:pStyle w:val="TOC5"/>
        <w:ind w:right="1792"/>
        <w:rPr>
          <w:rFonts w:asciiTheme="minorHAnsi" w:eastAsiaTheme="minorEastAsia" w:hAnsiTheme="minorHAnsi" w:cstheme="minorBidi"/>
          <w:noProof/>
          <w:kern w:val="0"/>
          <w:sz w:val="22"/>
          <w:szCs w:val="22"/>
        </w:rPr>
      </w:pPr>
      <w:r>
        <w:rPr>
          <w:noProof/>
        </w:rPr>
        <w:t>171.245</w:t>
      </w:r>
      <w:r>
        <w:rPr>
          <w:noProof/>
        </w:rPr>
        <w:tab/>
        <w:t>CASA’s power to direct variation of manual</w:t>
      </w:r>
      <w:r w:rsidRPr="008149A7">
        <w:rPr>
          <w:noProof/>
        </w:rPr>
        <w:tab/>
      </w:r>
      <w:r w:rsidRPr="008149A7">
        <w:rPr>
          <w:noProof/>
        </w:rPr>
        <w:fldChar w:fldCharType="begin"/>
      </w:r>
      <w:r w:rsidRPr="008149A7">
        <w:rPr>
          <w:noProof/>
        </w:rPr>
        <w:instrText xml:space="preserve"> PAGEREF _Toc525205015 \h </w:instrText>
      </w:r>
      <w:r w:rsidRPr="008149A7">
        <w:rPr>
          <w:noProof/>
        </w:rPr>
      </w:r>
      <w:r w:rsidRPr="008149A7">
        <w:rPr>
          <w:noProof/>
        </w:rPr>
        <w:fldChar w:fldCharType="separate"/>
      </w:r>
      <w:r w:rsidR="000F1A5C">
        <w:rPr>
          <w:noProof/>
        </w:rPr>
        <w:t>211</w:t>
      </w:r>
      <w:r w:rsidRPr="008149A7">
        <w:rPr>
          <w:noProof/>
        </w:rPr>
        <w:fldChar w:fldCharType="end"/>
      </w:r>
    </w:p>
    <w:p w14:paraId="7172E160"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172—Air Traffic Service Providers</w:t>
      </w:r>
      <w:r w:rsidRPr="008149A7">
        <w:rPr>
          <w:b w:val="0"/>
          <w:noProof/>
          <w:sz w:val="18"/>
        </w:rPr>
        <w:tab/>
      </w:r>
      <w:r w:rsidRPr="008149A7">
        <w:rPr>
          <w:b w:val="0"/>
          <w:noProof/>
          <w:sz w:val="18"/>
        </w:rPr>
        <w:fldChar w:fldCharType="begin"/>
      </w:r>
      <w:r w:rsidRPr="008149A7">
        <w:rPr>
          <w:b w:val="0"/>
          <w:noProof/>
          <w:sz w:val="18"/>
        </w:rPr>
        <w:instrText xml:space="preserve"> PAGEREF _Toc525205016 \h </w:instrText>
      </w:r>
      <w:r w:rsidRPr="008149A7">
        <w:rPr>
          <w:b w:val="0"/>
          <w:noProof/>
          <w:sz w:val="18"/>
        </w:rPr>
      </w:r>
      <w:r w:rsidRPr="008149A7">
        <w:rPr>
          <w:b w:val="0"/>
          <w:noProof/>
          <w:sz w:val="18"/>
        </w:rPr>
        <w:fldChar w:fldCharType="separate"/>
      </w:r>
      <w:r w:rsidR="000F1A5C">
        <w:rPr>
          <w:b w:val="0"/>
          <w:noProof/>
          <w:sz w:val="18"/>
        </w:rPr>
        <w:t>212</w:t>
      </w:r>
      <w:r w:rsidRPr="008149A7">
        <w:rPr>
          <w:b w:val="0"/>
          <w:noProof/>
          <w:sz w:val="18"/>
        </w:rPr>
        <w:fldChar w:fldCharType="end"/>
      </w:r>
    </w:p>
    <w:p w14:paraId="5F3D14B0"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172.A</w:t>
      </w:r>
      <w:r w:rsidRPr="00AF62A8">
        <w:rPr>
          <w:bCs/>
          <w:noProof/>
        </w:rPr>
        <w:t>—</w:t>
      </w:r>
      <w:r>
        <w:rPr>
          <w:noProof/>
        </w:rPr>
        <w:t>General</w:t>
      </w:r>
      <w:r w:rsidRPr="008149A7">
        <w:rPr>
          <w:b w:val="0"/>
          <w:noProof/>
          <w:sz w:val="18"/>
        </w:rPr>
        <w:tab/>
      </w:r>
      <w:r w:rsidRPr="008149A7">
        <w:rPr>
          <w:b w:val="0"/>
          <w:noProof/>
          <w:sz w:val="18"/>
        </w:rPr>
        <w:fldChar w:fldCharType="begin"/>
      </w:r>
      <w:r w:rsidRPr="008149A7">
        <w:rPr>
          <w:b w:val="0"/>
          <w:noProof/>
          <w:sz w:val="18"/>
        </w:rPr>
        <w:instrText xml:space="preserve"> PAGEREF _Toc525205017 \h </w:instrText>
      </w:r>
      <w:r w:rsidRPr="008149A7">
        <w:rPr>
          <w:b w:val="0"/>
          <w:noProof/>
          <w:sz w:val="18"/>
        </w:rPr>
      </w:r>
      <w:r w:rsidRPr="008149A7">
        <w:rPr>
          <w:b w:val="0"/>
          <w:noProof/>
          <w:sz w:val="18"/>
        </w:rPr>
        <w:fldChar w:fldCharType="separate"/>
      </w:r>
      <w:r w:rsidR="000F1A5C">
        <w:rPr>
          <w:b w:val="0"/>
          <w:noProof/>
          <w:sz w:val="18"/>
        </w:rPr>
        <w:t>214</w:t>
      </w:r>
      <w:r w:rsidRPr="008149A7">
        <w:rPr>
          <w:b w:val="0"/>
          <w:noProof/>
          <w:sz w:val="18"/>
        </w:rPr>
        <w:fldChar w:fldCharType="end"/>
      </w:r>
    </w:p>
    <w:p w14:paraId="454F84AC" w14:textId="0BE1B97C" w:rsidR="008149A7" w:rsidRDefault="008149A7" w:rsidP="008149A7">
      <w:pPr>
        <w:pStyle w:val="TOC5"/>
        <w:ind w:right="1792"/>
        <w:rPr>
          <w:rFonts w:asciiTheme="minorHAnsi" w:eastAsiaTheme="minorEastAsia" w:hAnsiTheme="minorHAnsi" w:cstheme="minorBidi"/>
          <w:noProof/>
          <w:kern w:val="0"/>
          <w:sz w:val="22"/>
          <w:szCs w:val="22"/>
        </w:rPr>
      </w:pPr>
      <w:r>
        <w:rPr>
          <w:noProof/>
        </w:rPr>
        <w:t>172.005</w:t>
      </w:r>
      <w:r>
        <w:rPr>
          <w:noProof/>
        </w:rPr>
        <w:tab/>
        <w:t>Applicability of this Part</w:t>
      </w:r>
      <w:r w:rsidRPr="008149A7">
        <w:rPr>
          <w:noProof/>
        </w:rPr>
        <w:tab/>
      </w:r>
      <w:r w:rsidRPr="008149A7">
        <w:rPr>
          <w:noProof/>
        </w:rPr>
        <w:fldChar w:fldCharType="begin"/>
      </w:r>
      <w:r w:rsidRPr="008149A7">
        <w:rPr>
          <w:noProof/>
        </w:rPr>
        <w:instrText xml:space="preserve"> PAGEREF _Toc525205018 \h </w:instrText>
      </w:r>
      <w:r w:rsidRPr="008149A7">
        <w:rPr>
          <w:noProof/>
        </w:rPr>
      </w:r>
      <w:r w:rsidRPr="008149A7">
        <w:rPr>
          <w:noProof/>
        </w:rPr>
        <w:fldChar w:fldCharType="separate"/>
      </w:r>
      <w:r w:rsidR="000F1A5C">
        <w:rPr>
          <w:noProof/>
        </w:rPr>
        <w:t>214</w:t>
      </w:r>
      <w:r w:rsidRPr="008149A7">
        <w:rPr>
          <w:noProof/>
        </w:rPr>
        <w:fldChar w:fldCharType="end"/>
      </w:r>
    </w:p>
    <w:p w14:paraId="16A18112" w14:textId="1E58C8AF" w:rsidR="008149A7" w:rsidRDefault="008149A7" w:rsidP="008149A7">
      <w:pPr>
        <w:pStyle w:val="TOC5"/>
        <w:ind w:right="1792"/>
        <w:rPr>
          <w:rFonts w:asciiTheme="minorHAnsi" w:eastAsiaTheme="minorEastAsia" w:hAnsiTheme="minorHAnsi" w:cstheme="minorBidi"/>
          <w:noProof/>
          <w:kern w:val="0"/>
          <w:sz w:val="22"/>
          <w:szCs w:val="22"/>
        </w:rPr>
      </w:pPr>
      <w:r>
        <w:rPr>
          <w:noProof/>
        </w:rPr>
        <w:t>172.010</w:t>
      </w:r>
      <w:r>
        <w:rPr>
          <w:noProof/>
        </w:rPr>
        <w:tab/>
        <w:t>Definitions for this Part</w:t>
      </w:r>
      <w:r w:rsidRPr="008149A7">
        <w:rPr>
          <w:noProof/>
        </w:rPr>
        <w:tab/>
      </w:r>
      <w:r w:rsidRPr="008149A7">
        <w:rPr>
          <w:noProof/>
        </w:rPr>
        <w:fldChar w:fldCharType="begin"/>
      </w:r>
      <w:r w:rsidRPr="008149A7">
        <w:rPr>
          <w:noProof/>
        </w:rPr>
        <w:instrText xml:space="preserve"> PAGEREF _Toc525205019 \h </w:instrText>
      </w:r>
      <w:r w:rsidRPr="008149A7">
        <w:rPr>
          <w:noProof/>
        </w:rPr>
      </w:r>
      <w:r w:rsidRPr="008149A7">
        <w:rPr>
          <w:noProof/>
        </w:rPr>
        <w:fldChar w:fldCharType="separate"/>
      </w:r>
      <w:r w:rsidR="000F1A5C">
        <w:rPr>
          <w:noProof/>
        </w:rPr>
        <w:t>214</w:t>
      </w:r>
      <w:r w:rsidRPr="008149A7">
        <w:rPr>
          <w:noProof/>
        </w:rPr>
        <w:fldChar w:fldCharType="end"/>
      </w:r>
    </w:p>
    <w:p w14:paraId="4CE1470F" w14:textId="5BBFEBB7" w:rsidR="008149A7" w:rsidRDefault="008149A7" w:rsidP="008149A7">
      <w:pPr>
        <w:pStyle w:val="TOC5"/>
        <w:ind w:right="1792"/>
        <w:rPr>
          <w:rFonts w:asciiTheme="minorHAnsi" w:eastAsiaTheme="minorEastAsia" w:hAnsiTheme="minorHAnsi" w:cstheme="minorBidi"/>
          <w:noProof/>
          <w:kern w:val="0"/>
          <w:sz w:val="22"/>
          <w:szCs w:val="22"/>
        </w:rPr>
      </w:pPr>
      <w:r>
        <w:rPr>
          <w:noProof/>
        </w:rPr>
        <w:t>172.015</w:t>
      </w:r>
      <w:r>
        <w:rPr>
          <w:noProof/>
        </w:rPr>
        <w:tab/>
        <w:t>What is an ATS provider</w:t>
      </w:r>
      <w:r w:rsidRPr="008149A7">
        <w:rPr>
          <w:noProof/>
        </w:rPr>
        <w:tab/>
      </w:r>
      <w:r w:rsidRPr="008149A7">
        <w:rPr>
          <w:noProof/>
        </w:rPr>
        <w:fldChar w:fldCharType="begin"/>
      </w:r>
      <w:r w:rsidRPr="008149A7">
        <w:rPr>
          <w:noProof/>
        </w:rPr>
        <w:instrText xml:space="preserve"> PAGEREF _Toc525205020 \h </w:instrText>
      </w:r>
      <w:r w:rsidRPr="008149A7">
        <w:rPr>
          <w:noProof/>
        </w:rPr>
      </w:r>
      <w:r w:rsidRPr="008149A7">
        <w:rPr>
          <w:noProof/>
        </w:rPr>
        <w:fldChar w:fldCharType="separate"/>
      </w:r>
      <w:r w:rsidR="000F1A5C">
        <w:rPr>
          <w:noProof/>
        </w:rPr>
        <w:t>215</w:t>
      </w:r>
      <w:r w:rsidRPr="008149A7">
        <w:rPr>
          <w:noProof/>
        </w:rPr>
        <w:fldChar w:fldCharType="end"/>
      </w:r>
    </w:p>
    <w:p w14:paraId="796FFB23" w14:textId="02C0074B" w:rsidR="008149A7" w:rsidRDefault="008149A7" w:rsidP="008149A7">
      <w:pPr>
        <w:pStyle w:val="TOC5"/>
        <w:ind w:right="1792"/>
        <w:rPr>
          <w:rFonts w:asciiTheme="minorHAnsi" w:eastAsiaTheme="minorEastAsia" w:hAnsiTheme="minorHAnsi" w:cstheme="minorBidi"/>
          <w:noProof/>
          <w:kern w:val="0"/>
          <w:sz w:val="22"/>
          <w:szCs w:val="22"/>
        </w:rPr>
      </w:pPr>
      <w:r>
        <w:rPr>
          <w:noProof/>
        </w:rPr>
        <w:t>172.020</w:t>
      </w:r>
      <w:r>
        <w:rPr>
          <w:noProof/>
        </w:rPr>
        <w:tab/>
        <w:t>Providing air traffic service without approval</w:t>
      </w:r>
      <w:r w:rsidRPr="008149A7">
        <w:rPr>
          <w:noProof/>
        </w:rPr>
        <w:tab/>
      </w:r>
      <w:r w:rsidRPr="008149A7">
        <w:rPr>
          <w:noProof/>
        </w:rPr>
        <w:fldChar w:fldCharType="begin"/>
      </w:r>
      <w:r w:rsidRPr="008149A7">
        <w:rPr>
          <w:noProof/>
        </w:rPr>
        <w:instrText xml:space="preserve"> PAGEREF _Toc525205021 \h </w:instrText>
      </w:r>
      <w:r w:rsidRPr="008149A7">
        <w:rPr>
          <w:noProof/>
        </w:rPr>
      </w:r>
      <w:r w:rsidRPr="008149A7">
        <w:rPr>
          <w:noProof/>
        </w:rPr>
        <w:fldChar w:fldCharType="separate"/>
      </w:r>
      <w:r w:rsidR="000F1A5C">
        <w:rPr>
          <w:noProof/>
        </w:rPr>
        <w:t>215</w:t>
      </w:r>
      <w:r w:rsidRPr="008149A7">
        <w:rPr>
          <w:noProof/>
        </w:rPr>
        <w:fldChar w:fldCharType="end"/>
      </w:r>
    </w:p>
    <w:p w14:paraId="5802751C" w14:textId="25A50E51" w:rsidR="008149A7" w:rsidRDefault="008149A7" w:rsidP="008149A7">
      <w:pPr>
        <w:pStyle w:val="TOC5"/>
        <w:ind w:right="1792"/>
        <w:rPr>
          <w:rFonts w:asciiTheme="minorHAnsi" w:eastAsiaTheme="minorEastAsia" w:hAnsiTheme="minorHAnsi" w:cstheme="minorBidi"/>
          <w:noProof/>
          <w:kern w:val="0"/>
          <w:sz w:val="22"/>
          <w:szCs w:val="22"/>
        </w:rPr>
      </w:pPr>
      <w:r>
        <w:rPr>
          <w:noProof/>
        </w:rPr>
        <w:t>172.022</w:t>
      </w:r>
      <w:r>
        <w:rPr>
          <w:noProof/>
        </w:rPr>
        <w:tab/>
        <w:t>Issue of Manual of Standards</w:t>
      </w:r>
      <w:r w:rsidRPr="008149A7">
        <w:rPr>
          <w:noProof/>
        </w:rPr>
        <w:tab/>
      </w:r>
      <w:r w:rsidRPr="008149A7">
        <w:rPr>
          <w:noProof/>
        </w:rPr>
        <w:fldChar w:fldCharType="begin"/>
      </w:r>
      <w:r w:rsidRPr="008149A7">
        <w:rPr>
          <w:noProof/>
        </w:rPr>
        <w:instrText xml:space="preserve"> PAGEREF _Toc525205022 \h </w:instrText>
      </w:r>
      <w:r w:rsidRPr="008149A7">
        <w:rPr>
          <w:noProof/>
        </w:rPr>
      </w:r>
      <w:r w:rsidRPr="008149A7">
        <w:rPr>
          <w:noProof/>
        </w:rPr>
        <w:fldChar w:fldCharType="separate"/>
      </w:r>
      <w:r w:rsidR="000F1A5C">
        <w:rPr>
          <w:noProof/>
        </w:rPr>
        <w:t>215</w:t>
      </w:r>
      <w:r w:rsidRPr="008149A7">
        <w:rPr>
          <w:noProof/>
        </w:rPr>
        <w:fldChar w:fldCharType="end"/>
      </w:r>
    </w:p>
    <w:p w14:paraId="715395B3"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lastRenderedPageBreak/>
        <w:t>Subpart 172.B</w:t>
      </w:r>
      <w:r w:rsidRPr="00AF62A8">
        <w:rPr>
          <w:bCs/>
          <w:noProof/>
        </w:rPr>
        <w:t>—</w:t>
      </w:r>
      <w:r>
        <w:rPr>
          <w:noProof/>
        </w:rPr>
        <w:t>Approval as an ATS provider</w:t>
      </w:r>
      <w:r w:rsidRPr="008149A7">
        <w:rPr>
          <w:b w:val="0"/>
          <w:noProof/>
          <w:sz w:val="18"/>
        </w:rPr>
        <w:tab/>
      </w:r>
      <w:r w:rsidRPr="008149A7">
        <w:rPr>
          <w:b w:val="0"/>
          <w:noProof/>
          <w:sz w:val="18"/>
        </w:rPr>
        <w:fldChar w:fldCharType="begin"/>
      </w:r>
      <w:r w:rsidRPr="008149A7">
        <w:rPr>
          <w:b w:val="0"/>
          <w:noProof/>
          <w:sz w:val="18"/>
        </w:rPr>
        <w:instrText xml:space="preserve"> PAGEREF _Toc525205023 \h </w:instrText>
      </w:r>
      <w:r w:rsidRPr="008149A7">
        <w:rPr>
          <w:b w:val="0"/>
          <w:noProof/>
          <w:sz w:val="18"/>
        </w:rPr>
      </w:r>
      <w:r w:rsidRPr="008149A7">
        <w:rPr>
          <w:b w:val="0"/>
          <w:noProof/>
          <w:sz w:val="18"/>
        </w:rPr>
        <w:fldChar w:fldCharType="separate"/>
      </w:r>
      <w:r w:rsidR="000F1A5C">
        <w:rPr>
          <w:b w:val="0"/>
          <w:noProof/>
          <w:sz w:val="18"/>
        </w:rPr>
        <w:t>216</w:t>
      </w:r>
      <w:r w:rsidRPr="008149A7">
        <w:rPr>
          <w:b w:val="0"/>
          <w:noProof/>
          <w:sz w:val="18"/>
        </w:rPr>
        <w:fldChar w:fldCharType="end"/>
      </w:r>
    </w:p>
    <w:p w14:paraId="2EA2EEC3" w14:textId="0220267A" w:rsidR="008149A7" w:rsidRDefault="008149A7" w:rsidP="008149A7">
      <w:pPr>
        <w:pStyle w:val="TOC5"/>
        <w:ind w:right="1792"/>
        <w:rPr>
          <w:rFonts w:asciiTheme="minorHAnsi" w:eastAsiaTheme="minorEastAsia" w:hAnsiTheme="minorHAnsi" w:cstheme="minorBidi"/>
          <w:noProof/>
          <w:kern w:val="0"/>
          <w:sz w:val="22"/>
          <w:szCs w:val="22"/>
        </w:rPr>
      </w:pPr>
      <w:r>
        <w:rPr>
          <w:noProof/>
        </w:rPr>
        <w:t>172.024</w:t>
      </w:r>
      <w:r>
        <w:rPr>
          <w:noProof/>
        </w:rPr>
        <w:tab/>
        <w:t>Applicant for approval as ATS provider</w:t>
      </w:r>
      <w:r w:rsidRPr="008149A7">
        <w:rPr>
          <w:noProof/>
        </w:rPr>
        <w:tab/>
      </w:r>
      <w:r w:rsidRPr="008149A7">
        <w:rPr>
          <w:noProof/>
        </w:rPr>
        <w:fldChar w:fldCharType="begin"/>
      </w:r>
      <w:r w:rsidRPr="008149A7">
        <w:rPr>
          <w:noProof/>
        </w:rPr>
        <w:instrText xml:space="preserve"> PAGEREF _Toc525205024 \h </w:instrText>
      </w:r>
      <w:r w:rsidRPr="008149A7">
        <w:rPr>
          <w:noProof/>
        </w:rPr>
      </w:r>
      <w:r w:rsidRPr="008149A7">
        <w:rPr>
          <w:noProof/>
        </w:rPr>
        <w:fldChar w:fldCharType="separate"/>
      </w:r>
      <w:r w:rsidR="000F1A5C">
        <w:rPr>
          <w:noProof/>
        </w:rPr>
        <w:t>216</w:t>
      </w:r>
      <w:r w:rsidRPr="008149A7">
        <w:rPr>
          <w:noProof/>
        </w:rPr>
        <w:fldChar w:fldCharType="end"/>
      </w:r>
    </w:p>
    <w:p w14:paraId="3BAE768C" w14:textId="50E33E4F" w:rsidR="008149A7" w:rsidRDefault="008149A7" w:rsidP="008149A7">
      <w:pPr>
        <w:pStyle w:val="TOC5"/>
        <w:ind w:right="1792"/>
        <w:rPr>
          <w:rFonts w:asciiTheme="minorHAnsi" w:eastAsiaTheme="minorEastAsia" w:hAnsiTheme="minorHAnsi" w:cstheme="minorBidi"/>
          <w:noProof/>
          <w:kern w:val="0"/>
          <w:sz w:val="22"/>
          <w:szCs w:val="22"/>
        </w:rPr>
      </w:pPr>
      <w:r>
        <w:rPr>
          <w:noProof/>
        </w:rPr>
        <w:t>172.030</w:t>
      </w:r>
      <w:r>
        <w:rPr>
          <w:noProof/>
        </w:rPr>
        <w:tab/>
        <w:t>When applicant is eligible for approval</w:t>
      </w:r>
      <w:r w:rsidRPr="008149A7">
        <w:rPr>
          <w:noProof/>
        </w:rPr>
        <w:tab/>
      </w:r>
      <w:r w:rsidRPr="008149A7">
        <w:rPr>
          <w:noProof/>
        </w:rPr>
        <w:fldChar w:fldCharType="begin"/>
      </w:r>
      <w:r w:rsidRPr="008149A7">
        <w:rPr>
          <w:noProof/>
        </w:rPr>
        <w:instrText xml:space="preserve"> PAGEREF _Toc525205025 \h </w:instrText>
      </w:r>
      <w:r w:rsidRPr="008149A7">
        <w:rPr>
          <w:noProof/>
        </w:rPr>
      </w:r>
      <w:r w:rsidRPr="008149A7">
        <w:rPr>
          <w:noProof/>
        </w:rPr>
        <w:fldChar w:fldCharType="separate"/>
      </w:r>
      <w:r w:rsidR="000F1A5C">
        <w:rPr>
          <w:noProof/>
        </w:rPr>
        <w:t>216</w:t>
      </w:r>
      <w:r w:rsidRPr="008149A7">
        <w:rPr>
          <w:noProof/>
        </w:rPr>
        <w:fldChar w:fldCharType="end"/>
      </w:r>
    </w:p>
    <w:p w14:paraId="2F06AC2E" w14:textId="25C4654F" w:rsidR="008149A7" w:rsidRDefault="008149A7" w:rsidP="008149A7">
      <w:pPr>
        <w:pStyle w:val="TOC5"/>
        <w:ind w:right="1792"/>
        <w:rPr>
          <w:rFonts w:asciiTheme="minorHAnsi" w:eastAsiaTheme="minorEastAsia" w:hAnsiTheme="minorHAnsi" w:cstheme="minorBidi"/>
          <w:noProof/>
          <w:kern w:val="0"/>
          <w:sz w:val="22"/>
          <w:szCs w:val="22"/>
        </w:rPr>
      </w:pPr>
      <w:r>
        <w:rPr>
          <w:noProof/>
        </w:rPr>
        <w:t>172.055</w:t>
      </w:r>
      <w:r>
        <w:rPr>
          <w:noProof/>
        </w:rPr>
        <w:tab/>
        <w:t>Variation of approvals</w:t>
      </w:r>
      <w:r w:rsidRPr="008149A7">
        <w:rPr>
          <w:noProof/>
        </w:rPr>
        <w:tab/>
      </w:r>
      <w:r w:rsidRPr="008149A7">
        <w:rPr>
          <w:noProof/>
        </w:rPr>
        <w:fldChar w:fldCharType="begin"/>
      </w:r>
      <w:r w:rsidRPr="008149A7">
        <w:rPr>
          <w:noProof/>
        </w:rPr>
        <w:instrText xml:space="preserve"> PAGEREF _Toc525205026 \h </w:instrText>
      </w:r>
      <w:r w:rsidRPr="008149A7">
        <w:rPr>
          <w:noProof/>
        </w:rPr>
      </w:r>
      <w:r w:rsidRPr="008149A7">
        <w:rPr>
          <w:noProof/>
        </w:rPr>
        <w:fldChar w:fldCharType="separate"/>
      </w:r>
      <w:r w:rsidR="000F1A5C">
        <w:rPr>
          <w:noProof/>
        </w:rPr>
        <w:t>216</w:t>
      </w:r>
      <w:r w:rsidRPr="008149A7">
        <w:rPr>
          <w:noProof/>
        </w:rPr>
        <w:fldChar w:fldCharType="end"/>
      </w:r>
    </w:p>
    <w:p w14:paraId="2E0839F4"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172.C</w:t>
      </w:r>
      <w:r w:rsidRPr="00AF62A8">
        <w:rPr>
          <w:bCs/>
          <w:noProof/>
        </w:rPr>
        <w:t>—</w:t>
      </w:r>
      <w:r>
        <w:rPr>
          <w:noProof/>
        </w:rPr>
        <w:t>Requirements to be complied with by ATS providers</w:t>
      </w:r>
      <w:r w:rsidRPr="008149A7">
        <w:rPr>
          <w:b w:val="0"/>
          <w:noProof/>
          <w:sz w:val="18"/>
        </w:rPr>
        <w:tab/>
      </w:r>
      <w:r w:rsidRPr="008149A7">
        <w:rPr>
          <w:b w:val="0"/>
          <w:noProof/>
          <w:sz w:val="18"/>
        </w:rPr>
        <w:fldChar w:fldCharType="begin"/>
      </w:r>
      <w:r w:rsidRPr="008149A7">
        <w:rPr>
          <w:b w:val="0"/>
          <w:noProof/>
          <w:sz w:val="18"/>
        </w:rPr>
        <w:instrText xml:space="preserve"> PAGEREF _Toc525205027 \h </w:instrText>
      </w:r>
      <w:r w:rsidRPr="008149A7">
        <w:rPr>
          <w:b w:val="0"/>
          <w:noProof/>
          <w:sz w:val="18"/>
        </w:rPr>
      </w:r>
      <w:r w:rsidRPr="008149A7">
        <w:rPr>
          <w:b w:val="0"/>
          <w:noProof/>
          <w:sz w:val="18"/>
        </w:rPr>
        <w:fldChar w:fldCharType="separate"/>
      </w:r>
      <w:r w:rsidR="000F1A5C">
        <w:rPr>
          <w:b w:val="0"/>
          <w:noProof/>
          <w:sz w:val="18"/>
        </w:rPr>
        <w:t>217</w:t>
      </w:r>
      <w:r w:rsidRPr="008149A7">
        <w:rPr>
          <w:b w:val="0"/>
          <w:noProof/>
          <w:sz w:val="18"/>
        </w:rPr>
        <w:fldChar w:fldCharType="end"/>
      </w:r>
    </w:p>
    <w:p w14:paraId="0CA405EF"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172.C.1</w:t>
      </w:r>
      <w:r w:rsidRPr="00AF62A8">
        <w:rPr>
          <w:bCs/>
          <w:noProof/>
        </w:rPr>
        <w:t>—</w:t>
      </w:r>
      <w:r>
        <w:rPr>
          <w:noProof/>
        </w:rPr>
        <w:t>Operations manual</w:t>
      </w:r>
      <w:r w:rsidRPr="008149A7">
        <w:rPr>
          <w:b w:val="0"/>
          <w:noProof/>
          <w:sz w:val="18"/>
        </w:rPr>
        <w:tab/>
      </w:r>
      <w:r w:rsidRPr="008149A7">
        <w:rPr>
          <w:b w:val="0"/>
          <w:noProof/>
          <w:sz w:val="18"/>
        </w:rPr>
        <w:fldChar w:fldCharType="begin"/>
      </w:r>
      <w:r w:rsidRPr="008149A7">
        <w:rPr>
          <w:b w:val="0"/>
          <w:noProof/>
          <w:sz w:val="18"/>
        </w:rPr>
        <w:instrText xml:space="preserve"> PAGEREF _Toc525205028 \h </w:instrText>
      </w:r>
      <w:r w:rsidRPr="008149A7">
        <w:rPr>
          <w:b w:val="0"/>
          <w:noProof/>
          <w:sz w:val="18"/>
        </w:rPr>
      </w:r>
      <w:r w:rsidRPr="008149A7">
        <w:rPr>
          <w:b w:val="0"/>
          <w:noProof/>
          <w:sz w:val="18"/>
        </w:rPr>
        <w:fldChar w:fldCharType="separate"/>
      </w:r>
      <w:r w:rsidR="000F1A5C">
        <w:rPr>
          <w:b w:val="0"/>
          <w:noProof/>
          <w:sz w:val="18"/>
        </w:rPr>
        <w:t>217</w:t>
      </w:r>
      <w:r w:rsidRPr="008149A7">
        <w:rPr>
          <w:b w:val="0"/>
          <w:noProof/>
          <w:sz w:val="18"/>
        </w:rPr>
        <w:fldChar w:fldCharType="end"/>
      </w:r>
    </w:p>
    <w:p w14:paraId="0B844F76" w14:textId="197FF08A" w:rsidR="008149A7" w:rsidRDefault="008149A7" w:rsidP="008149A7">
      <w:pPr>
        <w:pStyle w:val="TOC5"/>
        <w:ind w:right="1792"/>
        <w:rPr>
          <w:rFonts w:asciiTheme="minorHAnsi" w:eastAsiaTheme="minorEastAsia" w:hAnsiTheme="minorHAnsi" w:cstheme="minorBidi"/>
          <w:noProof/>
          <w:kern w:val="0"/>
          <w:sz w:val="22"/>
          <w:szCs w:val="22"/>
        </w:rPr>
      </w:pPr>
      <w:r>
        <w:rPr>
          <w:noProof/>
        </w:rPr>
        <w:t>172.060</w:t>
      </w:r>
      <w:r>
        <w:rPr>
          <w:noProof/>
        </w:rPr>
        <w:tab/>
        <w:t>Operations manual</w:t>
      </w:r>
      <w:r w:rsidRPr="008149A7">
        <w:rPr>
          <w:noProof/>
        </w:rPr>
        <w:tab/>
      </w:r>
      <w:r w:rsidRPr="008149A7">
        <w:rPr>
          <w:noProof/>
        </w:rPr>
        <w:fldChar w:fldCharType="begin"/>
      </w:r>
      <w:r w:rsidRPr="008149A7">
        <w:rPr>
          <w:noProof/>
        </w:rPr>
        <w:instrText xml:space="preserve"> PAGEREF _Toc525205029 \h </w:instrText>
      </w:r>
      <w:r w:rsidRPr="008149A7">
        <w:rPr>
          <w:noProof/>
        </w:rPr>
      </w:r>
      <w:r w:rsidRPr="008149A7">
        <w:rPr>
          <w:noProof/>
        </w:rPr>
        <w:fldChar w:fldCharType="separate"/>
      </w:r>
      <w:r w:rsidR="000F1A5C">
        <w:rPr>
          <w:noProof/>
        </w:rPr>
        <w:t>217</w:t>
      </w:r>
      <w:r w:rsidRPr="008149A7">
        <w:rPr>
          <w:noProof/>
        </w:rPr>
        <w:fldChar w:fldCharType="end"/>
      </w:r>
    </w:p>
    <w:p w14:paraId="6DE906BB"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172.C.2</w:t>
      </w:r>
      <w:r w:rsidRPr="00AF62A8">
        <w:rPr>
          <w:bCs/>
          <w:noProof/>
        </w:rPr>
        <w:t>—</w:t>
      </w:r>
      <w:r>
        <w:rPr>
          <w:noProof/>
        </w:rPr>
        <w:t>Air traffic service</w:t>
      </w:r>
      <w:r w:rsidRPr="008149A7">
        <w:rPr>
          <w:b w:val="0"/>
          <w:noProof/>
          <w:sz w:val="18"/>
        </w:rPr>
        <w:tab/>
      </w:r>
      <w:r w:rsidRPr="008149A7">
        <w:rPr>
          <w:b w:val="0"/>
          <w:noProof/>
          <w:sz w:val="18"/>
        </w:rPr>
        <w:fldChar w:fldCharType="begin"/>
      </w:r>
      <w:r w:rsidRPr="008149A7">
        <w:rPr>
          <w:b w:val="0"/>
          <w:noProof/>
          <w:sz w:val="18"/>
        </w:rPr>
        <w:instrText xml:space="preserve"> PAGEREF _Toc525205030 \h </w:instrText>
      </w:r>
      <w:r w:rsidRPr="008149A7">
        <w:rPr>
          <w:b w:val="0"/>
          <w:noProof/>
          <w:sz w:val="18"/>
        </w:rPr>
      </w:r>
      <w:r w:rsidRPr="008149A7">
        <w:rPr>
          <w:b w:val="0"/>
          <w:noProof/>
          <w:sz w:val="18"/>
        </w:rPr>
        <w:fldChar w:fldCharType="separate"/>
      </w:r>
      <w:r w:rsidR="000F1A5C">
        <w:rPr>
          <w:b w:val="0"/>
          <w:noProof/>
          <w:sz w:val="18"/>
        </w:rPr>
        <w:t>218</w:t>
      </w:r>
      <w:r w:rsidRPr="008149A7">
        <w:rPr>
          <w:b w:val="0"/>
          <w:noProof/>
          <w:sz w:val="18"/>
        </w:rPr>
        <w:fldChar w:fldCharType="end"/>
      </w:r>
    </w:p>
    <w:p w14:paraId="1FB41BDD" w14:textId="740EA230" w:rsidR="008149A7" w:rsidRDefault="008149A7" w:rsidP="008149A7">
      <w:pPr>
        <w:pStyle w:val="TOC5"/>
        <w:ind w:right="1792"/>
        <w:rPr>
          <w:rFonts w:asciiTheme="minorHAnsi" w:eastAsiaTheme="minorEastAsia" w:hAnsiTheme="minorHAnsi" w:cstheme="minorBidi"/>
          <w:noProof/>
          <w:kern w:val="0"/>
          <w:sz w:val="22"/>
          <w:szCs w:val="22"/>
        </w:rPr>
      </w:pPr>
      <w:r>
        <w:rPr>
          <w:noProof/>
        </w:rPr>
        <w:t>172.065</w:t>
      </w:r>
      <w:r>
        <w:rPr>
          <w:noProof/>
        </w:rPr>
        <w:tab/>
        <w:t>Standards for air traffic service</w:t>
      </w:r>
      <w:r w:rsidRPr="008149A7">
        <w:rPr>
          <w:noProof/>
        </w:rPr>
        <w:tab/>
      </w:r>
      <w:r w:rsidRPr="008149A7">
        <w:rPr>
          <w:noProof/>
        </w:rPr>
        <w:fldChar w:fldCharType="begin"/>
      </w:r>
      <w:r w:rsidRPr="008149A7">
        <w:rPr>
          <w:noProof/>
        </w:rPr>
        <w:instrText xml:space="preserve"> PAGEREF _Toc525205031 \h </w:instrText>
      </w:r>
      <w:r w:rsidRPr="008149A7">
        <w:rPr>
          <w:noProof/>
        </w:rPr>
      </w:r>
      <w:r w:rsidRPr="008149A7">
        <w:rPr>
          <w:noProof/>
        </w:rPr>
        <w:fldChar w:fldCharType="separate"/>
      </w:r>
      <w:r w:rsidR="000F1A5C">
        <w:rPr>
          <w:noProof/>
        </w:rPr>
        <w:t>218</w:t>
      </w:r>
      <w:r w:rsidRPr="008149A7">
        <w:rPr>
          <w:noProof/>
        </w:rPr>
        <w:fldChar w:fldCharType="end"/>
      </w:r>
    </w:p>
    <w:p w14:paraId="5B9D9E5D" w14:textId="381E0F43" w:rsidR="008149A7" w:rsidRDefault="008149A7" w:rsidP="008149A7">
      <w:pPr>
        <w:pStyle w:val="TOC5"/>
        <w:ind w:right="1792"/>
        <w:rPr>
          <w:rFonts w:asciiTheme="minorHAnsi" w:eastAsiaTheme="minorEastAsia" w:hAnsiTheme="minorHAnsi" w:cstheme="minorBidi"/>
          <w:noProof/>
          <w:kern w:val="0"/>
          <w:sz w:val="22"/>
          <w:szCs w:val="22"/>
        </w:rPr>
      </w:pPr>
      <w:r>
        <w:rPr>
          <w:noProof/>
        </w:rPr>
        <w:t>172.070</w:t>
      </w:r>
      <w:r>
        <w:rPr>
          <w:noProof/>
        </w:rPr>
        <w:tab/>
        <w:t>Aeronautical telecommunications procedures</w:t>
      </w:r>
      <w:r w:rsidRPr="008149A7">
        <w:rPr>
          <w:noProof/>
        </w:rPr>
        <w:tab/>
      </w:r>
      <w:r w:rsidRPr="008149A7">
        <w:rPr>
          <w:noProof/>
        </w:rPr>
        <w:fldChar w:fldCharType="begin"/>
      </w:r>
      <w:r w:rsidRPr="008149A7">
        <w:rPr>
          <w:noProof/>
        </w:rPr>
        <w:instrText xml:space="preserve"> PAGEREF _Toc525205032 \h </w:instrText>
      </w:r>
      <w:r w:rsidRPr="008149A7">
        <w:rPr>
          <w:noProof/>
        </w:rPr>
      </w:r>
      <w:r w:rsidRPr="008149A7">
        <w:rPr>
          <w:noProof/>
        </w:rPr>
        <w:fldChar w:fldCharType="separate"/>
      </w:r>
      <w:r w:rsidR="000F1A5C">
        <w:rPr>
          <w:noProof/>
        </w:rPr>
        <w:t>218</w:t>
      </w:r>
      <w:r w:rsidRPr="008149A7">
        <w:rPr>
          <w:noProof/>
        </w:rPr>
        <w:fldChar w:fldCharType="end"/>
      </w:r>
    </w:p>
    <w:p w14:paraId="48D12EA6" w14:textId="48F7DC3F" w:rsidR="008149A7" w:rsidRDefault="008149A7" w:rsidP="008149A7">
      <w:pPr>
        <w:pStyle w:val="TOC5"/>
        <w:ind w:right="1792"/>
        <w:rPr>
          <w:rFonts w:asciiTheme="minorHAnsi" w:eastAsiaTheme="minorEastAsia" w:hAnsiTheme="minorHAnsi" w:cstheme="minorBidi"/>
          <w:noProof/>
          <w:kern w:val="0"/>
          <w:sz w:val="22"/>
          <w:szCs w:val="22"/>
        </w:rPr>
      </w:pPr>
      <w:r>
        <w:rPr>
          <w:noProof/>
        </w:rPr>
        <w:t>172.075</w:t>
      </w:r>
      <w:r>
        <w:rPr>
          <w:noProof/>
        </w:rPr>
        <w:tab/>
        <w:t>ICAO Doc. 4444 and ICAO Doc. 7030</w:t>
      </w:r>
      <w:r w:rsidRPr="008149A7">
        <w:rPr>
          <w:noProof/>
        </w:rPr>
        <w:tab/>
      </w:r>
      <w:r w:rsidRPr="008149A7">
        <w:rPr>
          <w:noProof/>
        </w:rPr>
        <w:fldChar w:fldCharType="begin"/>
      </w:r>
      <w:r w:rsidRPr="008149A7">
        <w:rPr>
          <w:noProof/>
        </w:rPr>
        <w:instrText xml:space="preserve"> PAGEREF _Toc525205033 \h </w:instrText>
      </w:r>
      <w:r w:rsidRPr="008149A7">
        <w:rPr>
          <w:noProof/>
        </w:rPr>
      </w:r>
      <w:r w:rsidRPr="008149A7">
        <w:rPr>
          <w:noProof/>
        </w:rPr>
        <w:fldChar w:fldCharType="separate"/>
      </w:r>
      <w:r w:rsidR="000F1A5C">
        <w:rPr>
          <w:noProof/>
        </w:rPr>
        <w:t>218</w:t>
      </w:r>
      <w:r w:rsidRPr="008149A7">
        <w:rPr>
          <w:noProof/>
        </w:rPr>
        <w:fldChar w:fldCharType="end"/>
      </w:r>
    </w:p>
    <w:p w14:paraId="1BF7807B" w14:textId="2D568E78" w:rsidR="008149A7" w:rsidRDefault="008149A7" w:rsidP="008149A7">
      <w:pPr>
        <w:pStyle w:val="TOC5"/>
        <w:ind w:right="1792"/>
        <w:rPr>
          <w:rFonts w:asciiTheme="minorHAnsi" w:eastAsiaTheme="minorEastAsia" w:hAnsiTheme="minorHAnsi" w:cstheme="minorBidi"/>
          <w:noProof/>
          <w:kern w:val="0"/>
          <w:sz w:val="22"/>
          <w:szCs w:val="22"/>
        </w:rPr>
      </w:pPr>
      <w:r>
        <w:rPr>
          <w:noProof/>
        </w:rPr>
        <w:t>172.080</w:t>
      </w:r>
      <w:r>
        <w:rPr>
          <w:noProof/>
        </w:rPr>
        <w:tab/>
        <w:t>Compliance with provider’s operations manual</w:t>
      </w:r>
      <w:r w:rsidRPr="008149A7">
        <w:rPr>
          <w:noProof/>
        </w:rPr>
        <w:tab/>
      </w:r>
      <w:r w:rsidRPr="008149A7">
        <w:rPr>
          <w:noProof/>
        </w:rPr>
        <w:fldChar w:fldCharType="begin"/>
      </w:r>
      <w:r w:rsidRPr="008149A7">
        <w:rPr>
          <w:noProof/>
        </w:rPr>
        <w:instrText xml:space="preserve"> PAGEREF _Toc525205034 \h </w:instrText>
      </w:r>
      <w:r w:rsidRPr="008149A7">
        <w:rPr>
          <w:noProof/>
        </w:rPr>
      </w:r>
      <w:r w:rsidRPr="008149A7">
        <w:rPr>
          <w:noProof/>
        </w:rPr>
        <w:fldChar w:fldCharType="separate"/>
      </w:r>
      <w:r w:rsidR="000F1A5C">
        <w:rPr>
          <w:noProof/>
        </w:rPr>
        <w:t>218</w:t>
      </w:r>
      <w:r w:rsidRPr="008149A7">
        <w:rPr>
          <w:noProof/>
        </w:rPr>
        <w:fldChar w:fldCharType="end"/>
      </w:r>
    </w:p>
    <w:p w14:paraId="0108B0ED" w14:textId="76F47E72" w:rsidR="008149A7" w:rsidRDefault="008149A7" w:rsidP="008149A7">
      <w:pPr>
        <w:pStyle w:val="TOC5"/>
        <w:ind w:right="1792"/>
        <w:rPr>
          <w:rFonts w:asciiTheme="minorHAnsi" w:eastAsiaTheme="minorEastAsia" w:hAnsiTheme="minorHAnsi" w:cstheme="minorBidi"/>
          <w:noProof/>
          <w:kern w:val="0"/>
          <w:sz w:val="22"/>
          <w:szCs w:val="22"/>
        </w:rPr>
      </w:pPr>
      <w:r>
        <w:rPr>
          <w:noProof/>
        </w:rPr>
        <w:t>172.085</w:t>
      </w:r>
      <w:r>
        <w:rPr>
          <w:noProof/>
        </w:rPr>
        <w:tab/>
        <w:t>Priority of standards</w:t>
      </w:r>
      <w:r w:rsidRPr="008149A7">
        <w:rPr>
          <w:noProof/>
        </w:rPr>
        <w:tab/>
      </w:r>
      <w:r w:rsidRPr="008149A7">
        <w:rPr>
          <w:noProof/>
        </w:rPr>
        <w:fldChar w:fldCharType="begin"/>
      </w:r>
      <w:r w:rsidRPr="008149A7">
        <w:rPr>
          <w:noProof/>
        </w:rPr>
        <w:instrText xml:space="preserve"> PAGEREF _Toc525205035 \h </w:instrText>
      </w:r>
      <w:r w:rsidRPr="008149A7">
        <w:rPr>
          <w:noProof/>
        </w:rPr>
      </w:r>
      <w:r w:rsidRPr="008149A7">
        <w:rPr>
          <w:noProof/>
        </w:rPr>
        <w:fldChar w:fldCharType="separate"/>
      </w:r>
      <w:r w:rsidR="000F1A5C">
        <w:rPr>
          <w:noProof/>
        </w:rPr>
        <w:t>219</w:t>
      </w:r>
      <w:r w:rsidRPr="008149A7">
        <w:rPr>
          <w:noProof/>
        </w:rPr>
        <w:fldChar w:fldCharType="end"/>
      </w:r>
    </w:p>
    <w:p w14:paraId="45781717" w14:textId="55A5C8B6" w:rsidR="008149A7" w:rsidRDefault="008149A7" w:rsidP="008149A7">
      <w:pPr>
        <w:pStyle w:val="TOC5"/>
        <w:ind w:right="1792"/>
        <w:rPr>
          <w:rFonts w:asciiTheme="minorHAnsi" w:eastAsiaTheme="minorEastAsia" w:hAnsiTheme="minorHAnsi" w:cstheme="minorBidi"/>
          <w:noProof/>
          <w:kern w:val="0"/>
          <w:sz w:val="22"/>
          <w:szCs w:val="22"/>
        </w:rPr>
      </w:pPr>
      <w:r>
        <w:rPr>
          <w:noProof/>
        </w:rPr>
        <w:t>172.090</w:t>
      </w:r>
      <w:r>
        <w:rPr>
          <w:noProof/>
        </w:rPr>
        <w:tab/>
        <w:t>Priority of inconsistent procedures</w:t>
      </w:r>
      <w:r w:rsidRPr="008149A7">
        <w:rPr>
          <w:noProof/>
        </w:rPr>
        <w:tab/>
      </w:r>
      <w:r w:rsidRPr="008149A7">
        <w:rPr>
          <w:noProof/>
        </w:rPr>
        <w:fldChar w:fldCharType="begin"/>
      </w:r>
      <w:r w:rsidRPr="008149A7">
        <w:rPr>
          <w:noProof/>
        </w:rPr>
        <w:instrText xml:space="preserve"> PAGEREF _Toc525205036 \h </w:instrText>
      </w:r>
      <w:r w:rsidRPr="008149A7">
        <w:rPr>
          <w:noProof/>
        </w:rPr>
      </w:r>
      <w:r w:rsidRPr="008149A7">
        <w:rPr>
          <w:noProof/>
        </w:rPr>
        <w:fldChar w:fldCharType="separate"/>
      </w:r>
      <w:r w:rsidR="000F1A5C">
        <w:rPr>
          <w:noProof/>
        </w:rPr>
        <w:t>219</w:t>
      </w:r>
      <w:r w:rsidRPr="008149A7">
        <w:rPr>
          <w:noProof/>
        </w:rPr>
        <w:fldChar w:fldCharType="end"/>
      </w:r>
    </w:p>
    <w:p w14:paraId="2B1AA087"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172.C.3</w:t>
      </w:r>
      <w:r w:rsidRPr="00AF62A8">
        <w:rPr>
          <w:bCs/>
          <w:noProof/>
        </w:rPr>
        <w:t>—</w:t>
      </w:r>
      <w:r>
        <w:rPr>
          <w:noProof/>
        </w:rPr>
        <w:t>Standards for facilities and equipment</w:t>
      </w:r>
      <w:r w:rsidRPr="008149A7">
        <w:rPr>
          <w:b w:val="0"/>
          <w:noProof/>
          <w:sz w:val="18"/>
        </w:rPr>
        <w:tab/>
      </w:r>
      <w:r w:rsidRPr="008149A7">
        <w:rPr>
          <w:b w:val="0"/>
          <w:noProof/>
          <w:sz w:val="18"/>
        </w:rPr>
        <w:fldChar w:fldCharType="begin"/>
      </w:r>
      <w:r w:rsidRPr="008149A7">
        <w:rPr>
          <w:b w:val="0"/>
          <w:noProof/>
          <w:sz w:val="18"/>
        </w:rPr>
        <w:instrText xml:space="preserve"> PAGEREF _Toc525205037 \h </w:instrText>
      </w:r>
      <w:r w:rsidRPr="008149A7">
        <w:rPr>
          <w:b w:val="0"/>
          <w:noProof/>
          <w:sz w:val="18"/>
        </w:rPr>
      </w:r>
      <w:r w:rsidRPr="008149A7">
        <w:rPr>
          <w:b w:val="0"/>
          <w:noProof/>
          <w:sz w:val="18"/>
        </w:rPr>
        <w:fldChar w:fldCharType="separate"/>
      </w:r>
      <w:r w:rsidR="000F1A5C">
        <w:rPr>
          <w:b w:val="0"/>
          <w:noProof/>
          <w:sz w:val="18"/>
        </w:rPr>
        <w:t>220</w:t>
      </w:r>
      <w:r w:rsidRPr="008149A7">
        <w:rPr>
          <w:b w:val="0"/>
          <w:noProof/>
          <w:sz w:val="18"/>
        </w:rPr>
        <w:fldChar w:fldCharType="end"/>
      </w:r>
    </w:p>
    <w:p w14:paraId="378D31D0" w14:textId="4CF98818" w:rsidR="008149A7" w:rsidRDefault="008149A7" w:rsidP="008149A7">
      <w:pPr>
        <w:pStyle w:val="TOC5"/>
        <w:ind w:right="1792"/>
        <w:rPr>
          <w:rFonts w:asciiTheme="minorHAnsi" w:eastAsiaTheme="minorEastAsia" w:hAnsiTheme="minorHAnsi" w:cstheme="minorBidi"/>
          <w:noProof/>
          <w:kern w:val="0"/>
          <w:sz w:val="22"/>
          <w:szCs w:val="22"/>
        </w:rPr>
      </w:pPr>
      <w:r>
        <w:rPr>
          <w:noProof/>
        </w:rPr>
        <w:t>172.095</w:t>
      </w:r>
      <w:r>
        <w:rPr>
          <w:noProof/>
        </w:rPr>
        <w:tab/>
        <w:t>Facilities and equipment</w:t>
      </w:r>
      <w:r w:rsidRPr="008149A7">
        <w:rPr>
          <w:noProof/>
        </w:rPr>
        <w:tab/>
      </w:r>
      <w:r w:rsidRPr="008149A7">
        <w:rPr>
          <w:noProof/>
        </w:rPr>
        <w:fldChar w:fldCharType="begin"/>
      </w:r>
      <w:r w:rsidRPr="008149A7">
        <w:rPr>
          <w:noProof/>
        </w:rPr>
        <w:instrText xml:space="preserve"> PAGEREF _Toc525205038 \h </w:instrText>
      </w:r>
      <w:r w:rsidRPr="008149A7">
        <w:rPr>
          <w:noProof/>
        </w:rPr>
      </w:r>
      <w:r w:rsidRPr="008149A7">
        <w:rPr>
          <w:noProof/>
        </w:rPr>
        <w:fldChar w:fldCharType="separate"/>
      </w:r>
      <w:r w:rsidR="000F1A5C">
        <w:rPr>
          <w:noProof/>
        </w:rPr>
        <w:t>220</w:t>
      </w:r>
      <w:r w:rsidRPr="008149A7">
        <w:rPr>
          <w:noProof/>
        </w:rPr>
        <w:fldChar w:fldCharType="end"/>
      </w:r>
    </w:p>
    <w:p w14:paraId="3EBCB913"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172.C.4</w:t>
      </w:r>
      <w:r w:rsidRPr="00AF62A8">
        <w:rPr>
          <w:bCs/>
          <w:noProof/>
        </w:rPr>
        <w:t>—</w:t>
      </w:r>
      <w:r>
        <w:rPr>
          <w:noProof/>
        </w:rPr>
        <w:t>Organisation and personnel</w:t>
      </w:r>
      <w:r w:rsidRPr="008149A7">
        <w:rPr>
          <w:b w:val="0"/>
          <w:noProof/>
          <w:sz w:val="18"/>
        </w:rPr>
        <w:tab/>
      </w:r>
      <w:r w:rsidRPr="008149A7">
        <w:rPr>
          <w:b w:val="0"/>
          <w:noProof/>
          <w:sz w:val="18"/>
        </w:rPr>
        <w:fldChar w:fldCharType="begin"/>
      </w:r>
      <w:r w:rsidRPr="008149A7">
        <w:rPr>
          <w:b w:val="0"/>
          <w:noProof/>
          <w:sz w:val="18"/>
        </w:rPr>
        <w:instrText xml:space="preserve"> PAGEREF _Toc525205039 \h </w:instrText>
      </w:r>
      <w:r w:rsidRPr="008149A7">
        <w:rPr>
          <w:b w:val="0"/>
          <w:noProof/>
          <w:sz w:val="18"/>
        </w:rPr>
      </w:r>
      <w:r w:rsidRPr="008149A7">
        <w:rPr>
          <w:b w:val="0"/>
          <w:noProof/>
          <w:sz w:val="18"/>
        </w:rPr>
        <w:fldChar w:fldCharType="separate"/>
      </w:r>
      <w:r w:rsidR="000F1A5C">
        <w:rPr>
          <w:b w:val="0"/>
          <w:noProof/>
          <w:sz w:val="18"/>
        </w:rPr>
        <w:t>221</w:t>
      </w:r>
      <w:r w:rsidRPr="008149A7">
        <w:rPr>
          <w:b w:val="0"/>
          <w:noProof/>
          <w:sz w:val="18"/>
        </w:rPr>
        <w:fldChar w:fldCharType="end"/>
      </w:r>
    </w:p>
    <w:p w14:paraId="6914F6CD" w14:textId="01221FB9" w:rsidR="008149A7" w:rsidRDefault="008149A7" w:rsidP="008149A7">
      <w:pPr>
        <w:pStyle w:val="TOC5"/>
        <w:ind w:right="1792"/>
        <w:rPr>
          <w:rFonts w:asciiTheme="minorHAnsi" w:eastAsiaTheme="minorEastAsia" w:hAnsiTheme="minorHAnsi" w:cstheme="minorBidi"/>
          <w:noProof/>
          <w:kern w:val="0"/>
          <w:sz w:val="22"/>
          <w:szCs w:val="22"/>
        </w:rPr>
      </w:pPr>
      <w:r>
        <w:rPr>
          <w:noProof/>
        </w:rPr>
        <w:t>172.100</w:t>
      </w:r>
      <w:r>
        <w:rPr>
          <w:noProof/>
        </w:rPr>
        <w:tab/>
        <w:t>Definition for this Division</w:t>
      </w:r>
      <w:r w:rsidRPr="008149A7">
        <w:rPr>
          <w:noProof/>
        </w:rPr>
        <w:tab/>
      </w:r>
      <w:r w:rsidRPr="008149A7">
        <w:rPr>
          <w:noProof/>
        </w:rPr>
        <w:fldChar w:fldCharType="begin"/>
      </w:r>
      <w:r w:rsidRPr="008149A7">
        <w:rPr>
          <w:noProof/>
        </w:rPr>
        <w:instrText xml:space="preserve"> PAGEREF _Toc525205040 \h </w:instrText>
      </w:r>
      <w:r w:rsidRPr="008149A7">
        <w:rPr>
          <w:noProof/>
        </w:rPr>
      </w:r>
      <w:r w:rsidRPr="008149A7">
        <w:rPr>
          <w:noProof/>
        </w:rPr>
        <w:fldChar w:fldCharType="separate"/>
      </w:r>
      <w:r w:rsidR="000F1A5C">
        <w:rPr>
          <w:noProof/>
        </w:rPr>
        <w:t>221</w:t>
      </w:r>
      <w:r w:rsidRPr="008149A7">
        <w:rPr>
          <w:noProof/>
        </w:rPr>
        <w:fldChar w:fldCharType="end"/>
      </w:r>
    </w:p>
    <w:p w14:paraId="644CFBB3" w14:textId="2CCE124B" w:rsidR="008149A7" w:rsidRDefault="008149A7" w:rsidP="008149A7">
      <w:pPr>
        <w:pStyle w:val="TOC5"/>
        <w:ind w:right="1792"/>
        <w:rPr>
          <w:rFonts w:asciiTheme="minorHAnsi" w:eastAsiaTheme="minorEastAsia" w:hAnsiTheme="minorHAnsi" w:cstheme="minorBidi"/>
          <w:noProof/>
          <w:kern w:val="0"/>
          <w:sz w:val="22"/>
          <w:szCs w:val="22"/>
        </w:rPr>
      </w:pPr>
      <w:r>
        <w:rPr>
          <w:noProof/>
        </w:rPr>
        <w:t>172.105</w:t>
      </w:r>
      <w:r>
        <w:rPr>
          <w:noProof/>
        </w:rPr>
        <w:tab/>
        <w:t>Organisation</w:t>
      </w:r>
      <w:r w:rsidRPr="008149A7">
        <w:rPr>
          <w:noProof/>
        </w:rPr>
        <w:tab/>
      </w:r>
      <w:r w:rsidRPr="008149A7">
        <w:rPr>
          <w:noProof/>
        </w:rPr>
        <w:fldChar w:fldCharType="begin"/>
      </w:r>
      <w:r w:rsidRPr="008149A7">
        <w:rPr>
          <w:noProof/>
        </w:rPr>
        <w:instrText xml:space="preserve"> PAGEREF _Toc525205041 \h </w:instrText>
      </w:r>
      <w:r w:rsidRPr="008149A7">
        <w:rPr>
          <w:noProof/>
        </w:rPr>
      </w:r>
      <w:r w:rsidRPr="008149A7">
        <w:rPr>
          <w:noProof/>
        </w:rPr>
        <w:fldChar w:fldCharType="separate"/>
      </w:r>
      <w:r w:rsidR="000F1A5C">
        <w:rPr>
          <w:noProof/>
        </w:rPr>
        <w:t>221</w:t>
      </w:r>
      <w:r w:rsidRPr="008149A7">
        <w:rPr>
          <w:noProof/>
        </w:rPr>
        <w:fldChar w:fldCharType="end"/>
      </w:r>
    </w:p>
    <w:p w14:paraId="7860EB13" w14:textId="44F60EBD" w:rsidR="008149A7" w:rsidRDefault="008149A7" w:rsidP="008149A7">
      <w:pPr>
        <w:pStyle w:val="TOC5"/>
        <w:ind w:right="1792"/>
        <w:rPr>
          <w:rFonts w:asciiTheme="minorHAnsi" w:eastAsiaTheme="minorEastAsia" w:hAnsiTheme="minorHAnsi" w:cstheme="minorBidi"/>
          <w:noProof/>
          <w:kern w:val="0"/>
          <w:sz w:val="22"/>
          <w:szCs w:val="22"/>
        </w:rPr>
      </w:pPr>
      <w:r>
        <w:rPr>
          <w:noProof/>
        </w:rPr>
        <w:t>172.110</w:t>
      </w:r>
      <w:r>
        <w:rPr>
          <w:noProof/>
        </w:rPr>
        <w:tab/>
        <w:t>Personnel</w:t>
      </w:r>
      <w:r w:rsidRPr="008149A7">
        <w:rPr>
          <w:noProof/>
        </w:rPr>
        <w:tab/>
      </w:r>
      <w:r w:rsidRPr="008149A7">
        <w:rPr>
          <w:noProof/>
        </w:rPr>
        <w:fldChar w:fldCharType="begin"/>
      </w:r>
      <w:r w:rsidRPr="008149A7">
        <w:rPr>
          <w:noProof/>
        </w:rPr>
        <w:instrText xml:space="preserve"> PAGEREF _Toc525205042 \h </w:instrText>
      </w:r>
      <w:r w:rsidRPr="008149A7">
        <w:rPr>
          <w:noProof/>
        </w:rPr>
      </w:r>
      <w:r w:rsidRPr="008149A7">
        <w:rPr>
          <w:noProof/>
        </w:rPr>
        <w:fldChar w:fldCharType="separate"/>
      </w:r>
      <w:r w:rsidR="000F1A5C">
        <w:rPr>
          <w:noProof/>
        </w:rPr>
        <w:t>221</w:t>
      </w:r>
      <w:r w:rsidRPr="008149A7">
        <w:rPr>
          <w:noProof/>
        </w:rPr>
        <w:fldChar w:fldCharType="end"/>
      </w:r>
    </w:p>
    <w:p w14:paraId="39272B11" w14:textId="546642B5" w:rsidR="008149A7" w:rsidRDefault="008149A7" w:rsidP="008149A7">
      <w:pPr>
        <w:pStyle w:val="TOC5"/>
        <w:ind w:right="1792"/>
        <w:rPr>
          <w:rFonts w:asciiTheme="minorHAnsi" w:eastAsiaTheme="minorEastAsia" w:hAnsiTheme="minorHAnsi" w:cstheme="minorBidi"/>
          <w:noProof/>
          <w:kern w:val="0"/>
          <w:sz w:val="22"/>
          <w:szCs w:val="22"/>
        </w:rPr>
      </w:pPr>
      <w:r>
        <w:rPr>
          <w:noProof/>
        </w:rPr>
        <w:t>172.115</w:t>
      </w:r>
      <w:r>
        <w:rPr>
          <w:noProof/>
        </w:rPr>
        <w:tab/>
        <w:t>Supervisory personnel</w:t>
      </w:r>
      <w:r w:rsidRPr="008149A7">
        <w:rPr>
          <w:noProof/>
        </w:rPr>
        <w:tab/>
      </w:r>
      <w:r w:rsidRPr="008149A7">
        <w:rPr>
          <w:noProof/>
        </w:rPr>
        <w:fldChar w:fldCharType="begin"/>
      </w:r>
      <w:r w:rsidRPr="008149A7">
        <w:rPr>
          <w:noProof/>
        </w:rPr>
        <w:instrText xml:space="preserve"> PAGEREF _Toc525205043 \h </w:instrText>
      </w:r>
      <w:r w:rsidRPr="008149A7">
        <w:rPr>
          <w:noProof/>
        </w:rPr>
      </w:r>
      <w:r w:rsidRPr="008149A7">
        <w:rPr>
          <w:noProof/>
        </w:rPr>
        <w:fldChar w:fldCharType="separate"/>
      </w:r>
      <w:r w:rsidR="000F1A5C">
        <w:rPr>
          <w:noProof/>
        </w:rPr>
        <w:t>221</w:t>
      </w:r>
      <w:r w:rsidRPr="008149A7">
        <w:rPr>
          <w:noProof/>
        </w:rPr>
        <w:fldChar w:fldCharType="end"/>
      </w:r>
    </w:p>
    <w:p w14:paraId="2EAC0C0F" w14:textId="6915DAB7" w:rsidR="008149A7" w:rsidRDefault="008149A7" w:rsidP="008149A7">
      <w:pPr>
        <w:pStyle w:val="TOC5"/>
        <w:ind w:right="1792"/>
        <w:rPr>
          <w:rFonts w:asciiTheme="minorHAnsi" w:eastAsiaTheme="minorEastAsia" w:hAnsiTheme="minorHAnsi" w:cstheme="minorBidi"/>
          <w:noProof/>
          <w:kern w:val="0"/>
          <w:sz w:val="22"/>
          <w:szCs w:val="22"/>
        </w:rPr>
      </w:pPr>
      <w:r>
        <w:rPr>
          <w:noProof/>
        </w:rPr>
        <w:t>172.120</w:t>
      </w:r>
      <w:r>
        <w:rPr>
          <w:noProof/>
        </w:rPr>
        <w:tab/>
        <w:t>Qualifications for certain personnel</w:t>
      </w:r>
      <w:r w:rsidRPr="008149A7">
        <w:rPr>
          <w:noProof/>
        </w:rPr>
        <w:tab/>
      </w:r>
      <w:r w:rsidRPr="008149A7">
        <w:rPr>
          <w:noProof/>
        </w:rPr>
        <w:fldChar w:fldCharType="begin"/>
      </w:r>
      <w:r w:rsidRPr="008149A7">
        <w:rPr>
          <w:noProof/>
        </w:rPr>
        <w:instrText xml:space="preserve"> PAGEREF _Toc525205044 \h </w:instrText>
      </w:r>
      <w:r w:rsidRPr="008149A7">
        <w:rPr>
          <w:noProof/>
        </w:rPr>
      </w:r>
      <w:r w:rsidRPr="008149A7">
        <w:rPr>
          <w:noProof/>
        </w:rPr>
        <w:fldChar w:fldCharType="separate"/>
      </w:r>
      <w:r w:rsidR="000F1A5C">
        <w:rPr>
          <w:noProof/>
        </w:rPr>
        <w:t>221</w:t>
      </w:r>
      <w:r w:rsidRPr="008149A7">
        <w:rPr>
          <w:noProof/>
        </w:rPr>
        <w:fldChar w:fldCharType="end"/>
      </w:r>
    </w:p>
    <w:p w14:paraId="19576FF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172.C.5</w:t>
      </w:r>
      <w:r w:rsidRPr="00AF62A8">
        <w:rPr>
          <w:bCs/>
          <w:noProof/>
        </w:rPr>
        <w:t>—</w:t>
      </w:r>
      <w:r>
        <w:rPr>
          <w:noProof/>
        </w:rPr>
        <w:t>Arrangements to maintain service</w:t>
      </w:r>
      <w:r w:rsidRPr="008149A7">
        <w:rPr>
          <w:b w:val="0"/>
          <w:noProof/>
          <w:sz w:val="18"/>
        </w:rPr>
        <w:tab/>
      </w:r>
      <w:r w:rsidRPr="008149A7">
        <w:rPr>
          <w:b w:val="0"/>
          <w:noProof/>
          <w:sz w:val="18"/>
        </w:rPr>
        <w:fldChar w:fldCharType="begin"/>
      </w:r>
      <w:r w:rsidRPr="008149A7">
        <w:rPr>
          <w:b w:val="0"/>
          <w:noProof/>
          <w:sz w:val="18"/>
        </w:rPr>
        <w:instrText xml:space="preserve"> PAGEREF _Toc525205045 \h </w:instrText>
      </w:r>
      <w:r w:rsidRPr="008149A7">
        <w:rPr>
          <w:b w:val="0"/>
          <w:noProof/>
          <w:sz w:val="18"/>
        </w:rPr>
      </w:r>
      <w:r w:rsidRPr="008149A7">
        <w:rPr>
          <w:b w:val="0"/>
          <w:noProof/>
          <w:sz w:val="18"/>
        </w:rPr>
        <w:fldChar w:fldCharType="separate"/>
      </w:r>
      <w:r w:rsidR="000F1A5C">
        <w:rPr>
          <w:b w:val="0"/>
          <w:noProof/>
          <w:sz w:val="18"/>
        </w:rPr>
        <w:t>223</w:t>
      </w:r>
      <w:r w:rsidRPr="008149A7">
        <w:rPr>
          <w:b w:val="0"/>
          <w:noProof/>
          <w:sz w:val="18"/>
        </w:rPr>
        <w:fldChar w:fldCharType="end"/>
      </w:r>
    </w:p>
    <w:p w14:paraId="4A6F52BD" w14:textId="413245AE" w:rsidR="008149A7" w:rsidRDefault="008149A7" w:rsidP="008149A7">
      <w:pPr>
        <w:pStyle w:val="TOC5"/>
        <w:ind w:right="1792"/>
        <w:rPr>
          <w:rFonts w:asciiTheme="minorHAnsi" w:eastAsiaTheme="minorEastAsia" w:hAnsiTheme="minorHAnsi" w:cstheme="minorBidi"/>
          <w:noProof/>
          <w:kern w:val="0"/>
          <w:sz w:val="22"/>
          <w:szCs w:val="22"/>
        </w:rPr>
      </w:pPr>
      <w:r>
        <w:rPr>
          <w:noProof/>
        </w:rPr>
        <w:t>172.125</w:t>
      </w:r>
      <w:r>
        <w:rPr>
          <w:noProof/>
        </w:rPr>
        <w:tab/>
        <w:t>Agreements with service providers</w:t>
      </w:r>
      <w:r w:rsidRPr="008149A7">
        <w:rPr>
          <w:noProof/>
        </w:rPr>
        <w:tab/>
      </w:r>
      <w:r w:rsidRPr="008149A7">
        <w:rPr>
          <w:noProof/>
        </w:rPr>
        <w:fldChar w:fldCharType="begin"/>
      </w:r>
      <w:r w:rsidRPr="008149A7">
        <w:rPr>
          <w:noProof/>
        </w:rPr>
        <w:instrText xml:space="preserve"> PAGEREF _Toc525205046 \h </w:instrText>
      </w:r>
      <w:r w:rsidRPr="008149A7">
        <w:rPr>
          <w:noProof/>
        </w:rPr>
      </w:r>
      <w:r w:rsidRPr="008149A7">
        <w:rPr>
          <w:noProof/>
        </w:rPr>
        <w:fldChar w:fldCharType="separate"/>
      </w:r>
      <w:r w:rsidR="000F1A5C">
        <w:rPr>
          <w:noProof/>
        </w:rPr>
        <w:t>223</w:t>
      </w:r>
      <w:r w:rsidRPr="008149A7">
        <w:rPr>
          <w:noProof/>
        </w:rPr>
        <w:fldChar w:fldCharType="end"/>
      </w:r>
    </w:p>
    <w:p w14:paraId="2BC5E7BD" w14:textId="07908CFC" w:rsidR="008149A7" w:rsidRDefault="008149A7" w:rsidP="008149A7">
      <w:pPr>
        <w:pStyle w:val="TOC5"/>
        <w:ind w:right="1792"/>
        <w:rPr>
          <w:rFonts w:asciiTheme="minorHAnsi" w:eastAsiaTheme="minorEastAsia" w:hAnsiTheme="minorHAnsi" w:cstheme="minorBidi"/>
          <w:noProof/>
          <w:kern w:val="0"/>
          <w:sz w:val="22"/>
          <w:szCs w:val="22"/>
        </w:rPr>
      </w:pPr>
      <w:r>
        <w:rPr>
          <w:noProof/>
        </w:rPr>
        <w:t>172.130</w:t>
      </w:r>
      <w:r>
        <w:rPr>
          <w:noProof/>
        </w:rPr>
        <w:tab/>
        <w:t>Agreements with aerodrome operators</w:t>
      </w:r>
      <w:r w:rsidRPr="008149A7">
        <w:rPr>
          <w:noProof/>
        </w:rPr>
        <w:tab/>
      </w:r>
      <w:r w:rsidRPr="008149A7">
        <w:rPr>
          <w:noProof/>
        </w:rPr>
        <w:fldChar w:fldCharType="begin"/>
      </w:r>
      <w:r w:rsidRPr="008149A7">
        <w:rPr>
          <w:noProof/>
        </w:rPr>
        <w:instrText xml:space="preserve"> PAGEREF _Toc525205047 \h </w:instrText>
      </w:r>
      <w:r w:rsidRPr="008149A7">
        <w:rPr>
          <w:noProof/>
        </w:rPr>
      </w:r>
      <w:r w:rsidRPr="008149A7">
        <w:rPr>
          <w:noProof/>
        </w:rPr>
        <w:fldChar w:fldCharType="separate"/>
      </w:r>
      <w:r w:rsidR="000F1A5C">
        <w:rPr>
          <w:noProof/>
        </w:rPr>
        <w:t>223</w:t>
      </w:r>
      <w:r w:rsidRPr="008149A7">
        <w:rPr>
          <w:noProof/>
        </w:rPr>
        <w:fldChar w:fldCharType="end"/>
      </w:r>
    </w:p>
    <w:p w14:paraId="625817A6" w14:textId="16B015CD" w:rsidR="008149A7" w:rsidRDefault="008149A7" w:rsidP="008149A7">
      <w:pPr>
        <w:pStyle w:val="TOC5"/>
        <w:ind w:right="1792"/>
        <w:rPr>
          <w:rFonts w:asciiTheme="minorHAnsi" w:eastAsiaTheme="minorEastAsia" w:hAnsiTheme="minorHAnsi" w:cstheme="minorBidi"/>
          <w:noProof/>
          <w:kern w:val="0"/>
          <w:sz w:val="22"/>
          <w:szCs w:val="22"/>
        </w:rPr>
      </w:pPr>
      <w:r>
        <w:rPr>
          <w:noProof/>
        </w:rPr>
        <w:t>172.135</w:t>
      </w:r>
      <w:r>
        <w:rPr>
          <w:noProof/>
        </w:rPr>
        <w:tab/>
        <w:t>Arrangements for transfer of information</w:t>
      </w:r>
      <w:r w:rsidRPr="008149A7">
        <w:rPr>
          <w:noProof/>
        </w:rPr>
        <w:tab/>
      </w:r>
      <w:r w:rsidRPr="008149A7">
        <w:rPr>
          <w:noProof/>
        </w:rPr>
        <w:fldChar w:fldCharType="begin"/>
      </w:r>
      <w:r w:rsidRPr="008149A7">
        <w:rPr>
          <w:noProof/>
        </w:rPr>
        <w:instrText xml:space="preserve"> PAGEREF _Toc525205048 \h </w:instrText>
      </w:r>
      <w:r w:rsidRPr="008149A7">
        <w:rPr>
          <w:noProof/>
        </w:rPr>
      </w:r>
      <w:r w:rsidRPr="008149A7">
        <w:rPr>
          <w:noProof/>
        </w:rPr>
        <w:fldChar w:fldCharType="separate"/>
      </w:r>
      <w:r w:rsidR="000F1A5C">
        <w:rPr>
          <w:noProof/>
        </w:rPr>
        <w:t>223</w:t>
      </w:r>
      <w:r w:rsidRPr="008149A7">
        <w:rPr>
          <w:noProof/>
        </w:rPr>
        <w:fldChar w:fldCharType="end"/>
      </w:r>
    </w:p>
    <w:p w14:paraId="68901AE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172.C.6</w:t>
      </w:r>
      <w:r w:rsidRPr="00AF62A8">
        <w:rPr>
          <w:bCs/>
          <w:noProof/>
        </w:rPr>
        <w:t>—</w:t>
      </w:r>
      <w:r>
        <w:rPr>
          <w:noProof/>
        </w:rPr>
        <w:t>Management</w:t>
      </w:r>
      <w:r w:rsidRPr="008149A7">
        <w:rPr>
          <w:b w:val="0"/>
          <w:noProof/>
          <w:sz w:val="18"/>
        </w:rPr>
        <w:tab/>
      </w:r>
      <w:r w:rsidRPr="008149A7">
        <w:rPr>
          <w:b w:val="0"/>
          <w:noProof/>
          <w:sz w:val="18"/>
        </w:rPr>
        <w:fldChar w:fldCharType="begin"/>
      </w:r>
      <w:r w:rsidRPr="008149A7">
        <w:rPr>
          <w:b w:val="0"/>
          <w:noProof/>
          <w:sz w:val="18"/>
        </w:rPr>
        <w:instrText xml:space="preserve"> PAGEREF _Toc525205049 \h </w:instrText>
      </w:r>
      <w:r w:rsidRPr="008149A7">
        <w:rPr>
          <w:b w:val="0"/>
          <w:noProof/>
          <w:sz w:val="18"/>
        </w:rPr>
      </w:r>
      <w:r w:rsidRPr="008149A7">
        <w:rPr>
          <w:b w:val="0"/>
          <w:noProof/>
          <w:sz w:val="18"/>
        </w:rPr>
        <w:fldChar w:fldCharType="separate"/>
      </w:r>
      <w:r w:rsidR="000F1A5C">
        <w:rPr>
          <w:b w:val="0"/>
          <w:noProof/>
          <w:sz w:val="18"/>
        </w:rPr>
        <w:t>224</w:t>
      </w:r>
      <w:r w:rsidRPr="008149A7">
        <w:rPr>
          <w:b w:val="0"/>
          <w:noProof/>
          <w:sz w:val="18"/>
        </w:rPr>
        <w:fldChar w:fldCharType="end"/>
      </w:r>
    </w:p>
    <w:p w14:paraId="7B655427" w14:textId="694C78E9" w:rsidR="008149A7" w:rsidRDefault="008149A7" w:rsidP="008149A7">
      <w:pPr>
        <w:pStyle w:val="TOC5"/>
        <w:ind w:right="1792"/>
        <w:rPr>
          <w:rFonts w:asciiTheme="minorHAnsi" w:eastAsiaTheme="minorEastAsia" w:hAnsiTheme="minorHAnsi" w:cstheme="minorBidi"/>
          <w:noProof/>
          <w:kern w:val="0"/>
          <w:sz w:val="22"/>
          <w:szCs w:val="22"/>
        </w:rPr>
      </w:pPr>
      <w:r>
        <w:rPr>
          <w:noProof/>
        </w:rPr>
        <w:t>172.140</w:t>
      </w:r>
      <w:r>
        <w:rPr>
          <w:noProof/>
        </w:rPr>
        <w:tab/>
        <w:t>Training and checking program</w:t>
      </w:r>
      <w:r w:rsidRPr="008149A7">
        <w:rPr>
          <w:noProof/>
        </w:rPr>
        <w:tab/>
      </w:r>
      <w:r w:rsidRPr="008149A7">
        <w:rPr>
          <w:noProof/>
        </w:rPr>
        <w:fldChar w:fldCharType="begin"/>
      </w:r>
      <w:r w:rsidRPr="008149A7">
        <w:rPr>
          <w:noProof/>
        </w:rPr>
        <w:instrText xml:space="preserve"> PAGEREF _Toc525205050 \h </w:instrText>
      </w:r>
      <w:r w:rsidRPr="008149A7">
        <w:rPr>
          <w:noProof/>
        </w:rPr>
      </w:r>
      <w:r w:rsidRPr="008149A7">
        <w:rPr>
          <w:noProof/>
        </w:rPr>
        <w:fldChar w:fldCharType="separate"/>
      </w:r>
      <w:r w:rsidR="000F1A5C">
        <w:rPr>
          <w:noProof/>
        </w:rPr>
        <w:t>224</w:t>
      </w:r>
      <w:r w:rsidRPr="008149A7">
        <w:rPr>
          <w:noProof/>
        </w:rPr>
        <w:fldChar w:fldCharType="end"/>
      </w:r>
    </w:p>
    <w:p w14:paraId="795A5181" w14:textId="3D648503" w:rsidR="008149A7" w:rsidRDefault="008149A7" w:rsidP="008149A7">
      <w:pPr>
        <w:pStyle w:val="TOC5"/>
        <w:ind w:right="1792"/>
        <w:rPr>
          <w:rFonts w:asciiTheme="minorHAnsi" w:eastAsiaTheme="minorEastAsia" w:hAnsiTheme="minorHAnsi" w:cstheme="minorBidi"/>
          <w:noProof/>
          <w:kern w:val="0"/>
          <w:sz w:val="22"/>
          <w:szCs w:val="22"/>
        </w:rPr>
      </w:pPr>
      <w:r>
        <w:rPr>
          <w:noProof/>
        </w:rPr>
        <w:t>172.145</w:t>
      </w:r>
      <w:r>
        <w:rPr>
          <w:noProof/>
        </w:rPr>
        <w:tab/>
        <w:t>Safety management system</w:t>
      </w:r>
      <w:r w:rsidRPr="008149A7">
        <w:rPr>
          <w:noProof/>
        </w:rPr>
        <w:tab/>
      </w:r>
      <w:r w:rsidRPr="008149A7">
        <w:rPr>
          <w:noProof/>
        </w:rPr>
        <w:fldChar w:fldCharType="begin"/>
      </w:r>
      <w:r w:rsidRPr="008149A7">
        <w:rPr>
          <w:noProof/>
        </w:rPr>
        <w:instrText xml:space="preserve"> PAGEREF _Toc525205051 \h </w:instrText>
      </w:r>
      <w:r w:rsidRPr="008149A7">
        <w:rPr>
          <w:noProof/>
        </w:rPr>
      </w:r>
      <w:r w:rsidRPr="008149A7">
        <w:rPr>
          <w:noProof/>
        </w:rPr>
        <w:fldChar w:fldCharType="separate"/>
      </w:r>
      <w:r w:rsidR="000F1A5C">
        <w:rPr>
          <w:noProof/>
        </w:rPr>
        <w:t>224</w:t>
      </w:r>
      <w:r w:rsidRPr="008149A7">
        <w:rPr>
          <w:noProof/>
        </w:rPr>
        <w:fldChar w:fldCharType="end"/>
      </w:r>
    </w:p>
    <w:p w14:paraId="18F5ACF0" w14:textId="0B201F85" w:rsidR="008149A7" w:rsidRDefault="008149A7" w:rsidP="008149A7">
      <w:pPr>
        <w:pStyle w:val="TOC5"/>
        <w:ind w:right="1792"/>
        <w:rPr>
          <w:rFonts w:asciiTheme="minorHAnsi" w:eastAsiaTheme="minorEastAsia" w:hAnsiTheme="minorHAnsi" w:cstheme="minorBidi"/>
          <w:noProof/>
          <w:kern w:val="0"/>
          <w:sz w:val="22"/>
          <w:szCs w:val="22"/>
        </w:rPr>
      </w:pPr>
      <w:r>
        <w:rPr>
          <w:noProof/>
        </w:rPr>
        <w:t>172.150</w:t>
      </w:r>
      <w:r>
        <w:rPr>
          <w:noProof/>
        </w:rPr>
        <w:tab/>
        <w:t>Contingency plan</w:t>
      </w:r>
      <w:r w:rsidRPr="008149A7">
        <w:rPr>
          <w:noProof/>
        </w:rPr>
        <w:tab/>
      </w:r>
      <w:r w:rsidRPr="008149A7">
        <w:rPr>
          <w:noProof/>
        </w:rPr>
        <w:fldChar w:fldCharType="begin"/>
      </w:r>
      <w:r w:rsidRPr="008149A7">
        <w:rPr>
          <w:noProof/>
        </w:rPr>
        <w:instrText xml:space="preserve"> PAGEREF _Toc525205052 \h </w:instrText>
      </w:r>
      <w:r w:rsidRPr="008149A7">
        <w:rPr>
          <w:noProof/>
        </w:rPr>
      </w:r>
      <w:r w:rsidRPr="008149A7">
        <w:rPr>
          <w:noProof/>
        </w:rPr>
        <w:fldChar w:fldCharType="separate"/>
      </w:r>
      <w:r w:rsidR="000F1A5C">
        <w:rPr>
          <w:noProof/>
        </w:rPr>
        <w:t>224</w:t>
      </w:r>
      <w:r w:rsidRPr="008149A7">
        <w:rPr>
          <w:noProof/>
        </w:rPr>
        <w:fldChar w:fldCharType="end"/>
      </w:r>
    </w:p>
    <w:p w14:paraId="23F83C65" w14:textId="617757E2" w:rsidR="008149A7" w:rsidRDefault="008149A7" w:rsidP="008149A7">
      <w:pPr>
        <w:pStyle w:val="TOC5"/>
        <w:ind w:right="1792"/>
        <w:rPr>
          <w:rFonts w:asciiTheme="minorHAnsi" w:eastAsiaTheme="minorEastAsia" w:hAnsiTheme="minorHAnsi" w:cstheme="minorBidi"/>
          <w:noProof/>
          <w:kern w:val="0"/>
          <w:sz w:val="22"/>
          <w:szCs w:val="22"/>
        </w:rPr>
      </w:pPr>
      <w:r>
        <w:rPr>
          <w:noProof/>
        </w:rPr>
        <w:t>172.155</w:t>
      </w:r>
      <w:r>
        <w:rPr>
          <w:noProof/>
        </w:rPr>
        <w:tab/>
        <w:t>Security program</w:t>
      </w:r>
      <w:r w:rsidRPr="008149A7">
        <w:rPr>
          <w:noProof/>
        </w:rPr>
        <w:tab/>
      </w:r>
      <w:r w:rsidRPr="008149A7">
        <w:rPr>
          <w:noProof/>
        </w:rPr>
        <w:fldChar w:fldCharType="begin"/>
      </w:r>
      <w:r w:rsidRPr="008149A7">
        <w:rPr>
          <w:noProof/>
        </w:rPr>
        <w:instrText xml:space="preserve"> PAGEREF _Toc525205053 \h </w:instrText>
      </w:r>
      <w:r w:rsidRPr="008149A7">
        <w:rPr>
          <w:noProof/>
        </w:rPr>
      </w:r>
      <w:r w:rsidRPr="008149A7">
        <w:rPr>
          <w:noProof/>
        </w:rPr>
        <w:fldChar w:fldCharType="separate"/>
      </w:r>
      <w:r w:rsidR="000F1A5C">
        <w:rPr>
          <w:noProof/>
        </w:rPr>
        <w:t>224</w:t>
      </w:r>
      <w:r w:rsidRPr="008149A7">
        <w:rPr>
          <w:noProof/>
        </w:rPr>
        <w:fldChar w:fldCharType="end"/>
      </w:r>
    </w:p>
    <w:p w14:paraId="0531B3E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172.C.7</w:t>
      </w:r>
      <w:r w:rsidRPr="00AF62A8">
        <w:rPr>
          <w:bCs/>
          <w:noProof/>
        </w:rPr>
        <w:t>—</w:t>
      </w:r>
      <w:r>
        <w:rPr>
          <w:noProof/>
        </w:rPr>
        <w:t>Reference materials, documents, records and log books</w:t>
      </w:r>
      <w:r w:rsidRPr="008149A7">
        <w:rPr>
          <w:b w:val="0"/>
          <w:noProof/>
          <w:sz w:val="18"/>
        </w:rPr>
        <w:tab/>
      </w:r>
      <w:r w:rsidRPr="008149A7">
        <w:rPr>
          <w:b w:val="0"/>
          <w:noProof/>
          <w:sz w:val="18"/>
        </w:rPr>
        <w:fldChar w:fldCharType="begin"/>
      </w:r>
      <w:r w:rsidRPr="008149A7">
        <w:rPr>
          <w:b w:val="0"/>
          <w:noProof/>
          <w:sz w:val="18"/>
        </w:rPr>
        <w:instrText xml:space="preserve"> PAGEREF _Toc525205054 \h </w:instrText>
      </w:r>
      <w:r w:rsidRPr="008149A7">
        <w:rPr>
          <w:b w:val="0"/>
          <w:noProof/>
          <w:sz w:val="18"/>
        </w:rPr>
      </w:r>
      <w:r w:rsidRPr="008149A7">
        <w:rPr>
          <w:b w:val="0"/>
          <w:noProof/>
          <w:sz w:val="18"/>
        </w:rPr>
        <w:fldChar w:fldCharType="separate"/>
      </w:r>
      <w:r w:rsidR="000F1A5C">
        <w:rPr>
          <w:b w:val="0"/>
          <w:noProof/>
          <w:sz w:val="18"/>
        </w:rPr>
        <w:t>225</w:t>
      </w:r>
      <w:r w:rsidRPr="008149A7">
        <w:rPr>
          <w:b w:val="0"/>
          <w:noProof/>
          <w:sz w:val="18"/>
        </w:rPr>
        <w:fldChar w:fldCharType="end"/>
      </w:r>
    </w:p>
    <w:p w14:paraId="5ED05EA4" w14:textId="7752A16C" w:rsidR="008149A7" w:rsidRDefault="008149A7" w:rsidP="008149A7">
      <w:pPr>
        <w:pStyle w:val="TOC5"/>
        <w:ind w:right="1792"/>
        <w:rPr>
          <w:rFonts w:asciiTheme="minorHAnsi" w:eastAsiaTheme="minorEastAsia" w:hAnsiTheme="minorHAnsi" w:cstheme="minorBidi"/>
          <w:noProof/>
          <w:kern w:val="0"/>
          <w:sz w:val="22"/>
          <w:szCs w:val="22"/>
        </w:rPr>
      </w:pPr>
      <w:r>
        <w:rPr>
          <w:noProof/>
        </w:rPr>
        <w:t>172.160</w:t>
      </w:r>
      <w:r>
        <w:rPr>
          <w:noProof/>
        </w:rPr>
        <w:tab/>
        <w:t>Reference materials</w:t>
      </w:r>
      <w:r w:rsidRPr="008149A7">
        <w:rPr>
          <w:noProof/>
        </w:rPr>
        <w:tab/>
      </w:r>
      <w:r w:rsidRPr="008149A7">
        <w:rPr>
          <w:noProof/>
        </w:rPr>
        <w:fldChar w:fldCharType="begin"/>
      </w:r>
      <w:r w:rsidRPr="008149A7">
        <w:rPr>
          <w:noProof/>
        </w:rPr>
        <w:instrText xml:space="preserve"> PAGEREF _Toc525205055 \h </w:instrText>
      </w:r>
      <w:r w:rsidRPr="008149A7">
        <w:rPr>
          <w:noProof/>
        </w:rPr>
      </w:r>
      <w:r w:rsidRPr="008149A7">
        <w:rPr>
          <w:noProof/>
        </w:rPr>
        <w:fldChar w:fldCharType="separate"/>
      </w:r>
      <w:r w:rsidR="000F1A5C">
        <w:rPr>
          <w:noProof/>
        </w:rPr>
        <w:t>225</w:t>
      </w:r>
      <w:r w:rsidRPr="008149A7">
        <w:rPr>
          <w:noProof/>
        </w:rPr>
        <w:fldChar w:fldCharType="end"/>
      </w:r>
    </w:p>
    <w:p w14:paraId="7ACBA7B8" w14:textId="1AB6C7B2" w:rsidR="008149A7" w:rsidRDefault="008149A7" w:rsidP="008149A7">
      <w:pPr>
        <w:pStyle w:val="TOC5"/>
        <w:ind w:right="1792"/>
        <w:rPr>
          <w:rFonts w:asciiTheme="minorHAnsi" w:eastAsiaTheme="minorEastAsia" w:hAnsiTheme="minorHAnsi" w:cstheme="minorBidi"/>
          <w:noProof/>
          <w:kern w:val="0"/>
          <w:sz w:val="22"/>
          <w:szCs w:val="22"/>
        </w:rPr>
      </w:pPr>
      <w:r>
        <w:rPr>
          <w:noProof/>
        </w:rPr>
        <w:t>172.165</w:t>
      </w:r>
      <w:r>
        <w:rPr>
          <w:noProof/>
        </w:rPr>
        <w:tab/>
        <w:t>Documents and records</w:t>
      </w:r>
      <w:r w:rsidRPr="008149A7">
        <w:rPr>
          <w:noProof/>
        </w:rPr>
        <w:tab/>
      </w:r>
      <w:r w:rsidRPr="008149A7">
        <w:rPr>
          <w:noProof/>
        </w:rPr>
        <w:fldChar w:fldCharType="begin"/>
      </w:r>
      <w:r w:rsidRPr="008149A7">
        <w:rPr>
          <w:noProof/>
        </w:rPr>
        <w:instrText xml:space="preserve"> PAGEREF _Toc525205056 \h </w:instrText>
      </w:r>
      <w:r w:rsidRPr="008149A7">
        <w:rPr>
          <w:noProof/>
        </w:rPr>
      </w:r>
      <w:r w:rsidRPr="008149A7">
        <w:rPr>
          <w:noProof/>
        </w:rPr>
        <w:fldChar w:fldCharType="separate"/>
      </w:r>
      <w:r w:rsidR="000F1A5C">
        <w:rPr>
          <w:noProof/>
        </w:rPr>
        <w:t>225</w:t>
      </w:r>
      <w:r w:rsidRPr="008149A7">
        <w:rPr>
          <w:noProof/>
        </w:rPr>
        <w:fldChar w:fldCharType="end"/>
      </w:r>
    </w:p>
    <w:p w14:paraId="71EE3E7E" w14:textId="339D3ACB" w:rsidR="008149A7" w:rsidRDefault="008149A7" w:rsidP="008149A7">
      <w:pPr>
        <w:pStyle w:val="TOC5"/>
        <w:ind w:right="1792"/>
        <w:rPr>
          <w:rFonts w:asciiTheme="minorHAnsi" w:eastAsiaTheme="minorEastAsia" w:hAnsiTheme="minorHAnsi" w:cstheme="minorBidi"/>
          <w:noProof/>
          <w:kern w:val="0"/>
          <w:sz w:val="22"/>
          <w:szCs w:val="22"/>
        </w:rPr>
      </w:pPr>
      <w:r>
        <w:rPr>
          <w:noProof/>
        </w:rPr>
        <w:t>172.170</w:t>
      </w:r>
      <w:r>
        <w:rPr>
          <w:noProof/>
        </w:rPr>
        <w:tab/>
        <w:t>Document and record control system</w:t>
      </w:r>
      <w:r w:rsidRPr="008149A7">
        <w:rPr>
          <w:noProof/>
        </w:rPr>
        <w:tab/>
      </w:r>
      <w:r w:rsidRPr="008149A7">
        <w:rPr>
          <w:noProof/>
        </w:rPr>
        <w:fldChar w:fldCharType="begin"/>
      </w:r>
      <w:r w:rsidRPr="008149A7">
        <w:rPr>
          <w:noProof/>
        </w:rPr>
        <w:instrText xml:space="preserve"> PAGEREF _Toc525205057 \h </w:instrText>
      </w:r>
      <w:r w:rsidRPr="008149A7">
        <w:rPr>
          <w:noProof/>
        </w:rPr>
      </w:r>
      <w:r w:rsidRPr="008149A7">
        <w:rPr>
          <w:noProof/>
        </w:rPr>
        <w:fldChar w:fldCharType="separate"/>
      </w:r>
      <w:r w:rsidR="000F1A5C">
        <w:rPr>
          <w:noProof/>
        </w:rPr>
        <w:t>225</w:t>
      </w:r>
      <w:r w:rsidRPr="008149A7">
        <w:rPr>
          <w:noProof/>
        </w:rPr>
        <w:fldChar w:fldCharType="end"/>
      </w:r>
    </w:p>
    <w:p w14:paraId="5BE06354" w14:textId="47665B44" w:rsidR="008149A7" w:rsidRDefault="008149A7" w:rsidP="008149A7">
      <w:pPr>
        <w:pStyle w:val="TOC5"/>
        <w:ind w:right="1792"/>
        <w:rPr>
          <w:rFonts w:asciiTheme="minorHAnsi" w:eastAsiaTheme="minorEastAsia" w:hAnsiTheme="minorHAnsi" w:cstheme="minorBidi"/>
          <w:noProof/>
          <w:kern w:val="0"/>
          <w:sz w:val="22"/>
          <w:szCs w:val="22"/>
        </w:rPr>
      </w:pPr>
      <w:r>
        <w:rPr>
          <w:noProof/>
        </w:rPr>
        <w:t>172.175</w:t>
      </w:r>
      <w:r>
        <w:rPr>
          <w:noProof/>
        </w:rPr>
        <w:tab/>
        <w:t>Logbooks</w:t>
      </w:r>
      <w:r w:rsidRPr="008149A7">
        <w:rPr>
          <w:noProof/>
        </w:rPr>
        <w:tab/>
      </w:r>
      <w:r w:rsidRPr="008149A7">
        <w:rPr>
          <w:noProof/>
        </w:rPr>
        <w:fldChar w:fldCharType="begin"/>
      </w:r>
      <w:r w:rsidRPr="008149A7">
        <w:rPr>
          <w:noProof/>
        </w:rPr>
        <w:instrText xml:space="preserve"> PAGEREF _Toc525205058 \h </w:instrText>
      </w:r>
      <w:r w:rsidRPr="008149A7">
        <w:rPr>
          <w:noProof/>
        </w:rPr>
      </w:r>
      <w:r w:rsidRPr="008149A7">
        <w:rPr>
          <w:noProof/>
        </w:rPr>
        <w:fldChar w:fldCharType="separate"/>
      </w:r>
      <w:r w:rsidR="000F1A5C">
        <w:rPr>
          <w:noProof/>
        </w:rPr>
        <w:t>226</w:t>
      </w:r>
      <w:r w:rsidRPr="008149A7">
        <w:rPr>
          <w:noProof/>
        </w:rPr>
        <w:fldChar w:fldCharType="end"/>
      </w:r>
    </w:p>
    <w:p w14:paraId="4A4F7B9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172.C.8</w:t>
      </w:r>
      <w:r w:rsidRPr="00AF62A8">
        <w:rPr>
          <w:bCs/>
          <w:noProof/>
        </w:rPr>
        <w:t>—</w:t>
      </w:r>
      <w:r>
        <w:rPr>
          <w:noProof/>
        </w:rPr>
        <w:t>Notice of air traffic service</w:t>
      </w:r>
      <w:r w:rsidRPr="008149A7">
        <w:rPr>
          <w:b w:val="0"/>
          <w:noProof/>
          <w:sz w:val="18"/>
        </w:rPr>
        <w:tab/>
      </w:r>
      <w:r w:rsidRPr="008149A7">
        <w:rPr>
          <w:b w:val="0"/>
          <w:noProof/>
          <w:sz w:val="18"/>
        </w:rPr>
        <w:fldChar w:fldCharType="begin"/>
      </w:r>
      <w:r w:rsidRPr="008149A7">
        <w:rPr>
          <w:b w:val="0"/>
          <w:noProof/>
          <w:sz w:val="18"/>
        </w:rPr>
        <w:instrText xml:space="preserve"> PAGEREF _Toc525205059 \h </w:instrText>
      </w:r>
      <w:r w:rsidRPr="008149A7">
        <w:rPr>
          <w:b w:val="0"/>
          <w:noProof/>
          <w:sz w:val="18"/>
        </w:rPr>
      </w:r>
      <w:r w:rsidRPr="008149A7">
        <w:rPr>
          <w:b w:val="0"/>
          <w:noProof/>
          <w:sz w:val="18"/>
        </w:rPr>
        <w:fldChar w:fldCharType="separate"/>
      </w:r>
      <w:r w:rsidR="000F1A5C">
        <w:rPr>
          <w:b w:val="0"/>
          <w:noProof/>
          <w:sz w:val="18"/>
        </w:rPr>
        <w:t>227</w:t>
      </w:r>
      <w:r w:rsidRPr="008149A7">
        <w:rPr>
          <w:b w:val="0"/>
          <w:noProof/>
          <w:sz w:val="18"/>
        </w:rPr>
        <w:fldChar w:fldCharType="end"/>
      </w:r>
    </w:p>
    <w:p w14:paraId="6644FCCF" w14:textId="6423F42F" w:rsidR="008149A7" w:rsidRDefault="008149A7" w:rsidP="008149A7">
      <w:pPr>
        <w:pStyle w:val="TOC5"/>
        <w:ind w:right="1792"/>
        <w:rPr>
          <w:rFonts w:asciiTheme="minorHAnsi" w:eastAsiaTheme="minorEastAsia" w:hAnsiTheme="minorHAnsi" w:cstheme="minorBidi"/>
          <w:noProof/>
          <w:kern w:val="0"/>
          <w:sz w:val="22"/>
          <w:szCs w:val="22"/>
        </w:rPr>
      </w:pPr>
      <w:r>
        <w:rPr>
          <w:noProof/>
        </w:rPr>
        <w:t>172.180</w:t>
      </w:r>
      <w:r>
        <w:rPr>
          <w:noProof/>
        </w:rPr>
        <w:tab/>
        <w:t>Availability of air traffic service</w:t>
      </w:r>
      <w:r w:rsidRPr="008149A7">
        <w:rPr>
          <w:noProof/>
        </w:rPr>
        <w:tab/>
      </w:r>
      <w:r w:rsidRPr="008149A7">
        <w:rPr>
          <w:noProof/>
        </w:rPr>
        <w:fldChar w:fldCharType="begin"/>
      </w:r>
      <w:r w:rsidRPr="008149A7">
        <w:rPr>
          <w:noProof/>
        </w:rPr>
        <w:instrText xml:space="preserve"> PAGEREF _Toc525205060 \h </w:instrText>
      </w:r>
      <w:r w:rsidRPr="008149A7">
        <w:rPr>
          <w:noProof/>
        </w:rPr>
      </w:r>
      <w:r w:rsidRPr="008149A7">
        <w:rPr>
          <w:noProof/>
        </w:rPr>
        <w:fldChar w:fldCharType="separate"/>
      </w:r>
      <w:r w:rsidR="000F1A5C">
        <w:rPr>
          <w:noProof/>
        </w:rPr>
        <w:t>227</w:t>
      </w:r>
      <w:r w:rsidRPr="008149A7">
        <w:rPr>
          <w:noProof/>
        </w:rPr>
        <w:fldChar w:fldCharType="end"/>
      </w:r>
    </w:p>
    <w:p w14:paraId="7FA390C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172.D</w:t>
      </w:r>
      <w:r w:rsidRPr="00AF62A8">
        <w:rPr>
          <w:bCs/>
          <w:noProof/>
        </w:rPr>
        <w:t>—</w:t>
      </w:r>
      <w:r>
        <w:rPr>
          <w:noProof/>
        </w:rPr>
        <w:t>Telling CASA about changes</w:t>
      </w:r>
      <w:r w:rsidRPr="008149A7">
        <w:rPr>
          <w:b w:val="0"/>
          <w:noProof/>
          <w:sz w:val="18"/>
        </w:rPr>
        <w:tab/>
      </w:r>
      <w:r w:rsidRPr="008149A7">
        <w:rPr>
          <w:b w:val="0"/>
          <w:noProof/>
          <w:sz w:val="18"/>
        </w:rPr>
        <w:fldChar w:fldCharType="begin"/>
      </w:r>
      <w:r w:rsidRPr="008149A7">
        <w:rPr>
          <w:b w:val="0"/>
          <w:noProof/>
          <w:sz w:val="18"/>
        </w:rPr>
        <w:instrText xml:space="preserve"> PAGEREF _Toc525205061 \h </w:instrText>
      </w:r>
      <w:r w:rsidRPr="008149A7">
        <w:rPr>
          <w:b w:val="0"/>
          <w:noProof/>
          <w:sz w:val="18"/>
        </w:rPr>
      </w:r>
      <w:r w:rsidRPr="008149A7">
        <w:rPr>
          <w:b w:val="0"/>
          <w:noProof/>
          <w:sz w:val="18"/>
        </w:rPr>
        <w:fldChar w:fldCharType="separate"/>
      </w:r>
      <w:r w:rsidR="000F1A5C">
        <w:rPr>
          <w:b w:val="0"/>
          <w:noProof/>
          <w:sz w:val="18"/>
        </w:rPr>
        <w:t>228</w:t>
      </w:r>
      <w:r w:rsidRPr="008149A7">
        <w:rPr>
          <w:b w:val="0"/>
          <w:noProof/>
          <w:sz w:val="18"/>
        </w:rPr>
        <w:fldChar w:fldCharType="end"/>
      </w:r>
    </w:p>
    <w:p w14:paraId="40F6EF20" w14:textId="1DB43E44" w:rsidR="008149A7" w:rsidRDefault="008149A7" w:rsidP="008149A7">
      <w:pPr>
        <w:pStyle w:val="TOC5"/>
        <w:ind w:right="1792"/>
        <w:rPr>
          <w:rFonts w:asciiTheme="minorHAnsi" w:eastAsiaTheme="minorEastAsia" w:hAnsiTheme="minorHAnsi" w:cstheme="minorBidi"/>
          <w:noProof/>
          <w:kern w:val="0"/>
          <w:sz w:val="22"/>
          <w:szCs w:val="22"/>
        </w:rPr>
      </w:pPr>
      <w:r>
        <w:rPr>
          <w:noProof/>
        </w:rPr>
        <w:t>172.185</w:t>
      </w:r>
      <w:r>
        <w:rPr>
          <w:noProof/>
        </w:rPr>
        <w:tab/>
        <w:t>Advice on organisational changes</w:t>
      </w:r>
      <w:r w:rsidRPr="008149A7">
        <w:rPr>
          <w:noProof/>
        </w:rPr>
        <w:tab/>
      </w:r>
      <w:r w:rsidRPr="008149A7">
        <w:rPr>
          <w:noProof/>
        </w:rPr>
        <w:fldChar w:fldCharType="begin"/>
      </w:r>
      <w:r w:rsidRPr="008149A7">
        <w:rPr>
          <w:noProof/>
        </w:rPr>
        <w:instrText xml:space="preserve"> PAGEREF _Toc525205062 \h </w:instrText>
      </w:r>
      <w:r w:rsidRPr="008149A7">
        <w:rPr>
          <w:noProof/>
        </w:rPr>
      </w:r>
      <w:r w:rsidRPr="008149A7">
        <w:rPr>
          <w:noProof/>
        </w:rPr>
        <w:fldChar w:fldCharType="separate"/>
      </w:r>
      <w:r w:rsidR="000F1A5C">
        <w:rPr>
          <w:noProof/>
        </w:rPr>
        <w:t>228</w:t>
      </w:r>
      <w:r w:rsidRPr="008149A7">
        <w:rPr>
          <w:noProof/>
        </w:rPr>
        <w:fldChar w:fldCharType="end"/>
      </w:r>
    </w:p>
    <w:p w14:paraId="5C40729E" w14:textId="0269CBA4" w:rsidR="008149A7" w:rsidRDefault="008149A7" w:rsidP="008149A7">
      <w:pPr>
        <w:pStyle w:val="TOC5"/>
        <w:ind w:right="1792"/>
        <w:rPr>
          <w:rFonts w:asciiTheme="minorHAnsi" w:eastAsiaTheme="minorEastAsia" w:hAnsiTheme="minorHAnsi" w:cstheme="minorBidi"/>
          <w:noProof/>
          <w:kern w:val="0"/>
          <w:sz w:val="22"/>
          <w:szCs w:val="22"/>
        </w:rPr>
      </w:pPr>
      <w:r>
        <w:rPr>
          <w:noProof/>
        </w:rPr>
        <w:t>172.190</w:t>
      </w:r>
      <w:r>
        <w:rPr>
          <w:noProof/>
        </w:rPr>
        <w:tab/>
        <w:t>Discontinuing air traffic service</w:t>
      </w:r>
      <w:r w:rsidRPr="008149A7">
        <w:rPr>
          <w:noProof/>
        </w:rPr>
        <w:tab/>
      </w:r>
      <w:r w:rsidRPr="008149A7">
        <w:rPr>
          <w:noProof/>
        </w:rPr>
        <w:fldChar w:fldCharType="begin"/>
      </w:r>
      <w:r w:rsidRPr="008149A7">
        <w:rPr>
          <w:noProof/>
        </w:rPr>
        <w:instrText xml:space="preserve"> PAGEREF _Toc525205063 \h </w:instrText>
      </w:r>
      <w:r w:rsidRPr="008149A7">
        <w:rPr>
          <w:noProof/>
        </w:rPr>
      </w:r>
      <w:r w:rsidRPr="008149A7">
        <w:rPr>
          <w:noProof/>
        </w:rPr>
        <w:fldChar w:fldCharType="separate"/>
      </w:r>
      <w:r w:rsidR="000F1A5C">
        <w:rPr>
          <w:noProof/>
        </w:rPr>
        <w:t>228</w:t>
      </w:r>
      <w:r w:rsidRPr="008149A7">
        <w:rPr>
          <w:noProof/>
        </w:rPr>
        <w:fldChar w:fldCharType="end"/>
      </w:r>
    </w:p>
    <w:p w14:paraId="2F7A08FE"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lastRenderedPageBreak/>
        <w:t>Subpart 172.E</w:t>
      </w:r>
      <w:r w:rsidRPr="00AF62A8">
        <w:rPr>
          <w:bCs/>
          <w:noProof/>
        </w:rPr>
        <w:t>—</w:t>
      </w:r>
      <w:r>
        <w:rPr>
          <w:noProof/>
        </w:rPr>
        <w:t>Miscellaneous</w:t>
      </w:r>
      <w:r w:rsidRPr="008149A7">
        <w:rPr>
          <w:b w:val="0"/>
          <w:noProof/>
          <w:sz w:val="18"/>
        </w:rPr>
        <w:tab/>
      </w:r>
      <w:r w:rsidRPr="008149A7">
        <w:rPr>
          <w:b w:val="0"/>
          <w:noProof/>
          <w:sz w:val="18"/>
        </w:rPr>
        <w:fldChar w:fldCharType="begin"/>
      </w:r>
      <w:r w:rsidRPr="008149A7">
        <w:rPr>
          <w:b w:val="0"/>
          <w:noProof/>
          <w:sz w:val="18"/>
        </w:rPr>
        <w:instrText xml:space="preserve"> PAGEREF _Toc525205064 \h </w:instrText>
      </w:r>
      <w:r w:rsidRPr="008149A7">
        <w:rPr>
          <w:b w:val="0"/>
          <w:noProof/>
          <w:sz w:val="18"/>
        </w:rPr>
      </w:r>
      <w:r w:rsidRPr="008149A7">
        <w:rPr>
          <w:b w:val="0"/>
          <w:noProof/>
          <w:sz w:val="18"/>
        </w:rPr>
        <w:fldChar w:fldCharType="separate"/>
      </w:r>
      <w:r w:rsidR="000F1A5C">
        <w:rPr>
          <w:b w:val="0"/>
          <w:noProof/>
          <w:sz w:val="18"/>
        </w:rPr>
        <w:t>229</w:t>
      </w:r>
      <w:r w:rsidRPr="008149A7">
        <w:rPr>
          <w:b w:val="0"/>
          <w:noProof/>
          <w:sz w:val="18"/>
        </w:rPr>
        <w:fldChar w:fldCharType="end"/>
      </w:r>
    </w:p>
    <w:p w14:paraId="77B7B9D5" w14:textId="740AA4A8" w:rsidR="008149A7" w:rsidRDefault="008149A7" w:rsidP="008149A7">
      <w:pPr>
        <w:pStyle w:val="TOC5"/>
        <w:ind w:right="1792"/>
        <w:rPr>
          <w:rFonts w:asciiTheme="minorHAnsi" w:eastAsiaTheme="minorEastAsia" w:hAnsiTheme="minorHAnsi" w:cstheme="minorBidi"/>
          <w:noProof/>
          <w:kern w:val="0"/>
          <w:sz w:val="22"/>
          <w:szCs w:val="22"/>
        </w:rPr>
      </w:pPr>
      <w:r>
        <w:rPr>
          <w:noProof/>
        </w:rPr>
        <w:t>172.195</w:t>
      </w:r>
      <w:r>
        <w:rPr>
          <w:noProof/>
        </w:rPr>
        <w:tab/>
        <w:t>ATS provider must not provide unauthorised air traffic service</w:t>
      </w:r>
      <w:r w:rsidRPr="008149A7">
        <w:rPr>
          <w:noProof/>
        </w:rPr>
        <w:tab/>
      </w:r>
      <w:r w:rsidRPr="008149A7">
        <w:rPr>
          <w:noProof/>
        </w:rPr>
        <w:fldChar w:fldCharType="begin"/>
      </w:r>
      <w:r w:rsidRPr="008149A7">
        <w:rPr>
          <w:noProof/>
        </w:rPr>
        <w:instrText xml:space="preserve"> PAGEREF _Toc525205065 \h </w:instrText>
      </w:r>
      <w:r w:rsidRPr="008149A7">
        <w:rPr>
          <w:noProof/>
        </w:rPr>
      </w:r>
      <w:r w:rsidRPr="008149A7">
        <w:rPr>
          <w:noProof/>
        </w:rPr>
        <w:fldChar w:fldCharType="separate"/>
      </w:r>
      <w:r w:rsidR="000F1A5C">
        <w:rPr>
          <w:noProof/>
        </w:rPr>
        <w:t>229</w:t>
      </w:r>
      <w:r w:rsidRPr="008149A7">
        <w:rPr>
          <w:noProof/>
        </w:rPr>
        <w:fldChar w:fldCharType="end"/>
      </w:r>
    </w:p>
    <w:p w14:paraId="5E611E1B"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172.F—Administration</w:t>
      </w:r>
      <w:r w:rsidRPr="008149A7">
        <w:rPr>
          <w:b w:val="0"/>
          <w:noProof/>
          <w:sz w:val="18"/>
        </w:rPr>
        <w:tab/>
      </w:r>
      <w:r w:rsidRPr="008149A7">
        <w:rPr>
          <w:b w:val="0"/>
          <w:noProof/>
          <w:sz w:val="18"/>
        </w:rPr>
        <w:fldChar w:fldCharType="begin"/>
      </w:r>
      <w:r w:rsidRPr="008149A7">
        <w:rPr>
          <w:b w:val="0"/>
          <w:noProof/>
          <w:sz w:val="18"/>
        </w:rPr>
        <w:instrText xml:space="preserve"> PAGEREF _Toc525205066 \h </w:instrText>
      </w:r>
      <w:r w:rsidRPr="008149A7">
        <w:rPr>
          <w:b w:val="0"/>
          <w:noProof/>
          <w:sz w:val="18"/>
        </w:rPr>
      </w:r>
      <w:r w:rsidRPr="008149A7">
        <w:rPr>
          <w:b w:val="0"/>
          <w:noProof/>
          <w:sz w:val="18"/>
        </w:rPr>
        <w:fldChar w:fldCharType="separate"/>
      </w:r>
      <w:r w:rsidR="000F1A5C">
        <w:rPr>
          <w:b w:val="0"/>
          <w:noProof/>
          <w:sz w:val="18"/>
        </w:rPr>
        <w:t>230</w:t>
      </w:r>
      <w:r w:rsidRPr="008149A7">
        <w:rPr>
          <w:b w:val="0"/>
          <w:noProof/>
          <w:sz w:val="18"/>
        </w:rPr>
        <w:fldChar w:fldCharType="end"/>
      </w:r>
    </w:p>
    <w:p w14:paraId="4ECCEA1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172.F.1</w:t>
      </w:r>
      <w:r w:rsidRPr="00AF62A8">
        <w:rPr>
          <w:bCs/>
          <w:noProof/>
        </w:rPr>
        <w:t>—</w:t>
      </w:r>
      <w:r>
        <w:rPr>
          <w:noProof/>
        </w:rPr>
        <w:t>Preliminary</w:t>
      </w:r>
      <w:r w:rsidRPr="008149A7">
        <w:rPr>
          <w:b w:val="0"/>
          <w:noProof/>
          <w:sz w:val="18"/>
        </w:rPr>
        <w:tab/>
      </w:r>
      <w:r w:rsidRPr="008149A7">
        <w:rPr>
          <w:b w:val="0"/>
          <w:noProof/>
          <w:sz w:val="18"/>
        </w:rPr>
        <w:fldChar w:fldCharType="begin"/>
      </w:r>
      <w:r w:rsidRPr="008149A7">
        <w:rPr>
          <w:b w:val="0"/>
          <w:noProof/>
          <w:sz w:val="18"/>
        </w:rPr>
        <w:instrText xml:space="preserve"> PAGEREF _Toc525205067 \h </w:instrText>
      </w:r>
      <w:r w:rsidRPr="008149A7">
        <w:rPr>
          <w:b w:val="0"/>
          <w:noProof/>
          <w:sz w:val="18"/>
        </w:rPr>
      </w:r>
      <w:r w:rsidRPr="008149A7">
        <w:rPr>
          <w:b w:val="0"/>
          <w:noProof/>
          <w:sz w:val="18"/>
        </w:rPr>
        <w:fldChar w:fldCharType="separate"/>
      </w:r>
      <w:r w:rsidR="000F1A5C">
        <w:rPr>
          <w:b w:val="0"/>
          <w:noProof/>
          <w:sz w:val="18"/>
        </w:rPr>
        <w:t>230</w:t>
      </w:r>
      <w:r w:rsidRPr="008149A7">
        <w:rPr>
          <w:b w:val="0"/>
          <w:noProof/>
          <w:sz w:val="18"/>
        </w:rPr>
        <w:fldChar w:fldCharType="end"/>
      </w:r>
    </w:p>
    <w:p w14:paraId="263C7C79" w14:textId="7305EF83" w:rsidR="008149A7" w:rsidRDefault="008149A7" w:rsidP="008149A7">
      <w:pPr>
        <w:pStyle w:val="TOC5"/>
        <w:ind w:right="1792"/>
        <w:rPr>
          <w:rFonts w:asciiTheme="minorHAnsi" w:eastAsiaTheme="minorEastAsia" w:hAnsiTheme="minorHAnsi" w:cstheme="minorBidi"/>
          <w:noProof/>
          <w:kern w:val="0"/>
          <w:sz w:val="22"/>
          <w:szCs w:val="22"/>
        </w:rPr>
      </w:pPr>
      <w:r>
        <w:rPr>
          <w:noProof/>
        </w:rPr>
        <w:t>172.200</w:t>
      </w:r>
      <w:r>
        <w:rPr>
          <w:noProof/>
        </w:rPr>
        <w:tab/>
        <w:t>Applicability of this Subpart</w:t>
      </w:r>
      <w:r w:rsidRPr="008149A7">
        <w:rPr>
          <w:noProof/>
        </w:rPr>
        <w:tab/>
      </w:r>
      <w:r w:rsidRPr="008149A7">
        <w:rPr>
          <w:noProof/>
        </w:rPr>
        <w:fldChar w:fldCharType="begin"/>
      </w:r>
      <w:r w:rsidRPr="008149A7">
        <w:rPr>
          <w:noProof/>
        </w:rPr>
        <w:instrText xml:space="preserve"> PAGEREF _Toc525205068 \h </w:instrText>
      </w:r>
      <w:r w:rsidRPr="008149A7">
        <w:rPr>
          <w:noProof/>
        </w:rPr>
      </w:r>
      <w:r w:rsidRPr="008149A7">
        <w:rPr>
          <w:noProof/>
        </w:rPr>
        <w:fldChar w:fldCharType="separate"/>
      </w:r>
      <w:r w:rsidR="000F1A5C">
        <w:rPr>
          <w:noProof/>
        </w:rPr>
        <w:t>230</w:t>
      </w:r>
      <w:r w:rsidRPr="008149A7">
        <w:rPr>
          <w:noProof/>
        </w:rPr>
        <w:fldChar w:fldCharType="end"/>
      </w:r>
    </w:p>
    <w:p w14:paraId="797FEFD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172.F.2</w:t>
      </w:r>
      <w:r w:rsidRPr="00AF62A8">
        <w:rPr>
          <w:bCs/>
          <w:noProof/>
        </w:rPr>
        <w:t>—</w:t>
      </w:r>
      <w:r>
        <w:rPr>
          <w:noProof/>
        </w:rPr>
        <w:t>Approvals</w:t>
      </w:r>
      <w:r w:rsidRPr="008149A7">
        <w:rPr>
          <w:b w:val="0"/>
          <w:noProof/>
          <w:sz w:val="18"/>
        </w:rPr>
        <w:tab/>
      </w:r>
      <w:r w:rsidRPr="008149A7">
        <w:rPr>
          <w:b w:val="0"/>
          <w:noProof/>
          <w:sz w:val="18"/>
        </w:rPr>
        <w:fldChar w:fldCharType="begin"/>
      </w:r>
      <w:r w:rsidRPr="008149A7">
        <w:rPr>
          <w:b w:val="0"/>
          <w:noProof/>
          <w:sz w:val="18"/>
        </w:rPr>
        <w:instrText xml:space="preserve"> PAGEREF _Toc525205069 \h </w:instrText>
      </w:r>
      <w:r w:rsidRPr="008149A7">
        <w:rPr>
          <w:b w:val="0"/>
          <w:noProof/>
          <w:sz w:val="18"/>
        </w:rPr>
      </w:r>
      <w:r w:rsidRPr="008149A7">
        <w:rPr>
          <w:b w:val="0"/>
          <w:noProof/>
          <w:sz w:val="18"/>
        </w:rPr>
        <w:fldChar w:fldCharType="separate"/>
      </w:r>
      <w:r w:rsidR="000F1A5C">
        <w:rPr>
          <w:b w:val="0"/>
          <w:noProof/>
          <w:sz w:val="18"/>
        </w:rPr>
        <w:t>231</w:t>
      </w:r>
      <w:r w:rsidRPr="008149A7">
        <w:rPr>
          <w:b w:val="0"/>
          <w:noProof/>
          <w:sz w:val="18"/>
        </w:rPr>
        <w:fldChar w:fldCharType="end"/>
      </w:r>
    </w:p>
    <w:p w14:paraId="3C20182B" w14:textId="5099FAD2" w:rsidR="008149A7" w:rsidRDefault="008149A7" w:rsidP="008149A7">
      <w:pPr>
        <w:pStyle w:val="TOC5"/>
        <w:ind w:right="1792"/>
        <w:rPr>
          <w:rFonts w:asciiTheme="minorHAnsi" w:eastAsiaTheme="minorEastAsia" w:hAnsiTheme="minorHAnsi" w:cstheme="minorBidi"/>
          <w:noProof/>
          <w:kern w:val="0"/>
          <w:sz w:val="22"/>
          <w:szCs w:val="22"/>
        </w:rPr>
      </w:pPr>
      <w:r>
        <w:rPr>
          <w:noProof/>
        </w:rPr>
        <w:t>172.202</w:t>
      </w:r>
      <w:r>
        <w:rPr>
          <w:noProof/>
        </w:rPr>
        <w:tab/>
        <w:t>Applying for approval</w:t>
      </w:r>
      <w:r w:rsidRPr="008149A7">
        <w:rPr>
          <w:noProof/>
        </w:rPr>
        <w:tab/>
      </w:r>
      <w:r w:rsidRPr="008149A7">
        <w:rPr>
          <w:noProof/>
        </w:rPr>
        <w:fldChar w:fldCharType="begin"/>
      </w:r>
      <w:r w:rsidRPr="008149A7">
        <w:rPr>
          <w:noProof/>
        </w:rPr>
        <w:instrText xml:space="preserve"> PAGEREF _Toc525205070 \h </w:instrText>
      </w:r>
      <w:r w:rsidRPr="008149A7">
        <w:rPr>
          <w:noProof/>
        </w:rPr>
      </w:r>
      <w:r w:rsidRPr="008149A7">
        <w:rPr>
          <w:noProof/>
        </w:rPr>
        <w:fldChar w:fldCharType="separate"/>
      </w:r>
      <w:r w:rsidR="000F1A5C">
        <w:rPr>
          <w:noProof/>
        </w:rPr>
        <w:t>231</w:t>
      </w:r>
      <w:r w:rsidRPr="008149A7">
        <w:rPr>
          <w:noProof/>
        </w:rPr>
        <w:fldChar w:fldCharType="end"/>
      </w:r>
    </w:p>
    <w:p w14:paraId="364BEB09" w14:textId="0DBD15E9" w:rsidR="008149A7" w:rsidRDefault="008149A7" w:rsidP="008149A7">
      <w:pPr>
        <w:pStyle w:val="TOC5"/>
        <w:ind w:right="1792"/>
        <w:rPr>
          <w:rFonts w:asciiTheme="minorHAnsi" w:eastAsiaTheme="minorEastAsia" w:hAnsiTheme="minorHAnsi" w:cstheme="minorBidi"/>
          <w:noProof/>
          <w:kern w:val="0"/>
          <w:sz w:val="22"/>
          <w:szCs w:val="22"/>
        </w:rPr>
      </w:pPr>
      <w:r>
        <w:rPr>
          <w:noProof/>
        </w:rPr>
        <w:t>172.205</w:t>
      </w:r>
      <w:r>
        <w:rPr>
          <w:noProof/>
        </w:rPr>
        <w:tab/>
        <w:t>Joint applications not permitted</w:t>
      </w:r>
      <w:r w:rsidRPr="008149A7">
        <w:rPr>
          <w:noProof/>
        </w:rPr>
        <w:tab/>
      </w:r>
      <w:r w:rsidRPr="008149A7">
        <w:rPr>
          <w:noProof/>
        </w:rPr>
        <w:fldChar w:fldCharType="begin"/>
      </w:r>
      <w:r w:rsidRPr="008149A7">
        <w:rPr>
          <w:noProof/>
        </w:rPr>
        <w:instrText xml:space="preserve"> PAGEREF _Toc525205071 \h </w:instrText>
      </w:r>
      <w:r w:rsidRPr="008149A7">
        <w:rPr>
          <w:noProof/>
        </w:rPr>
      </w:r>
      <w:r w:rsidRPr="008149A7">
        <w:rPr>
          <w:noProof/>
        </w:rPr>
        <w:fldChar w:fldCharType="separate"/>
      </w:r>
      <w:r w:rsidR="000F1A5C">
        <w:rPr>
          <w:noProof/>
        </w:rPr>
        <w:t>231</w:t>
      </w:r>
      <w:r w:rsidRPr="008149A7">
        <w:rPr>
          <w:noProof/>
        </w:rPr>
        <w:fldChar w:fldCharType="end"/>
      </w:r>
    </w:p>
    <w:p w14:paraId="198481B4" w14:textId="19807D2B" w:rsidR="008149A7" w:rsidRDefault="008149A7" w:rsidP="008149A7">
      <w:pPr>
        <w:pStyle w:val="TOC5"/>
        <w:ind w:right="1792"/>
        <w:rPr>
          <w:rFonts w:asciiTheme="minorHAnsi" w:eastAsiaTheme="minorEastAsia" w:hAnsiTheme="minorHAnsi" w:cstheme="minorBidi"/>
          <w:noProof/>
          <w:kern w:val="0"/>
          <w:sz w:val="22"/>
          <w:szCs w:val="22"/>
        </w:rPr>
      </w:pPr>
      <w:r>
        <w:rPr>
          <w:noProof/>
        </w:rPr>
        <w:t>172.215</w:t>
      </w:r>
      <w:r>
        <w:rPr>
          <w:noProof/>
        </w:rPr>
        <w:tab/>
        <w:t>Applications by corporations etc—what must be included</w:t>
      </w:r>
      <w:r w:rsidRPr="008149A7">
        <w:rPr>
          <w:noProof/>
        </w:rPr>
        <w:tab/>
      </w:r>
      <w:r w:rsidRPr="008149A7">
        <w:rPr>
          <w:noProof/>
        </w:rPr>
        <w:fldChar w:fldCharType="begin"/>
      </w:r>
      <w:r w:rsidRPr="008149A7">
        <w:rPr>
          <w:noProof/>
        </w:rPr>
        <w:instrText xml:space="preserve"> PAGEREF _Toc525205072 \h </w:instrText>
      </w:r>
      <w:r w:rsidRPr="008149A7">
        <w:rPr>
          <w:noProof/>
        </w:rPr>
      </w:r>
      <w:r w:rsidRPr="008149A7">
        <w:rPr>
          <w:noProof/>
        </w:rPr>
        <w:fldChar w:fldCharType="separate"/>
      </w:r>
      <w:r w:rsidR="000F1A5C">
        <w:rPr>
          <w:noProof/>
        </w:rPr>
        <w:t>231</w:t>
      </w:r>
      <w:r w:rsidRPr="008149A7">
        <w:rPr>
          <w:noProof/>
        </w:rPr>
        <w:fldChar w:fldCharType="end"/>
      </w:r>
    </w:p>
    <w:p w14:paraId="0B708A2B" w14:textId="718DDA22" w:rsidR="008149A7" w:rsidRDefault="008149A7" w:rsidP="008149A7">
      <w:pPr>
        <w:pStyle w:val="TOC5"/>
        <w:ind w:right="1792"/>
        <w:rPr>
          <w:rFonts w:asciiTheme="minorHAnsi" w:eastAsiaTheme="minorEastAsia" w:hAnsiTheme="minorHAnsi" w:cstheme="minorBidi"/>
          <w:noProof/>
          <w:kern w:val="0"/>
          <w:sz w:val="22"/>
          <w:szCs w:val="22"/>
        </w:rPr>
      </w:pPr>
      <w:r>
        <w:rPr>
          <w:noProof/>
        </w:rPr>
        <w:t>172.230</w:t>
      </w:r>
      <w:r>
        <w:rPr>
          <w:noProof/>
        </w:rPr>
        <w:tab/>
        <w:t>CASA may require demonstrations of procedures or equipment</w:t>
      </w:r>
      <w:r w:rsidRPr="008149A7">
        <w:rPr>
          <w:noProof/>
        </w:rPr>
        <w:tab/>
      </w:r>
      <w:r w:rsidRPr="008149A7">
        <w:rPr>
          <w:noProof/>
        </w:rPr>
        <w:fldChar w:fldCharType="begin"/>
      </w:r>
      <w:r w:rsidRPr="008149A7">
        <w:rPr>
          <w:noProof/>
        </w:rPr>
        <w:instrText xml:space="preserve"> PAGEREF _Toc525205073 \h </w:instrText>
      </w:r>
      <w:r w:rsidRPr="008149A7">
        <w:rPr>
          <w:noProof/>
        </w:rPr>
      </w:r>
      <w:r w:rsidRPr="008149A7">
        <w:rPr>
          <w:noProof/>
        </w:rPr>
        <w:fldChar w:fldCharType="separate"/>
      </w:r>
      <w:r w:rsidR="000F1A5C">
        <w:rPr>
          <w:noProof/>
        </w:rPr>
        <w:t>231</w:t>
      </w:r>
      <w:r w:rsidRPr="008149A7">
        <w:rPr>
          <w:noProof/>
        </w:rPr>
        <w:fldChar w:fldCharType="end"/>
      </w:r>
    </w:p>
    <w:p w14:paraId="77715ACD" w14:textId="282F7FFD" w:rsidR="008149A7" w:rsidRDefault="008149A7" w:rsidP="008149A7">
      <w:pPr>
        <w:pStyle w:val="TOC5"/>
        <w:ind w:right="1792"/>
        <w:rPr>
          <w:rFonts w:asciiTheme="minorHAnsi" w:eastAsiaTheme="minorEastAsia" w:hAnsiTheme="minorHAnsi" w:cstheme="minorBidi"/>
          <w:noProof/>
          <w:kern w:val="0"/>
          <w:sz w:val="22"/>
          <w:szCs w:val="22"/>
        </w:rPr>
      </w:pPr>
      <w:r>
        <w:rPr>
          <w:noProof/>
        </w:rPr>
        <w:t>172.260</w:t>
      </w:r>
      <w:r>
        <w:rPr>
          <w:noProof/>
        </w:rPr>
        <w:tab/>
        <w:t>When CASA must approve an applicant</w:t>
      </w:r>
      <w:r w:rsidRPr="008149A7">
        <w:rPr>
          <w:noProof/>
        </w:rPr>
        <w:tab/>
      </w:r>
      <w:r w:rsidRPr="008149A7">
        <w:rPr>
          <w:noProof/>
        </w:rPr>
        <w:fldChar w:fldCharType="begin"/>
      </w:r>
      <w:r w:rsidRPr="008149A7">
        <w:rPr>
          <w:noProof/>
        </w:rPr>
        <w:instrText xml:space="preserve"> PAGEREF _Toc525205074 \h </w:instrText>
      </w:r>
      <w:r w:rsidRPr="008149A7">
        <w:rPr>
          <w:noProof/>
        </w:rPr>
      </w:r>
      <w:r w:rsidRPr="008149A7">
        <w:rPr>
          <w:noProof/>
        </w:rPr>
        <w:fldChar w:fldCharType="separate"/>
      </w:r>
      <w:r w:rsidR="000F1A5C">
        <w:rPr>
          <w:noProof/>
        </w:rPr>
        <w:t>231</w:t>
      </w:r>
      <w:r w:rsidRPr="008149A7">
        <w:rPr>
          <w:noProof/>
        </w:rPr>
        <w:fldChar w:fldCharType="end"/>
      </w:r>
    </w:p>
    <w:p w14:paraId="52B559BE" w14:textId="64D0C2F6" w:rsidR="008149A7" w:rsidRDefault="008149A7" w:rsidP="008149A7">
      <w:pPr>
        <w:pStyle w:val="TOC5"/>
        <w:ind w:right="1792"/>
        <w:rPr>
          <w:rFonts w:asciiTheme="minorHAnsi" w:eastAsiaTheme="minorEastAsia" w:hAnsiTheme="minorHAnsi" w:cstheme="minorBidi"/>
          <w:noProof/>
          <w:kern w:val="0"/>
          <w:sz w:val="22"/>
          <w:szCs w:val="22"/>
        </w:rPr>
      </w:pPr>
      <w:r>
        <w:rPr>
          <w:noProof/>
        </w:rPr>
        <w:t>172.265</w:t>
      </w:r>
      <w:r>
        <w:rPr>
          <w:noProof/>
        </w:rPr>
        <w:tab/>
        <w:t>When decision must be made</w:t>
      </w:r>
      <w:r w:rsidRPr="008149A7">
        <w:rPr>
          <w:noProof/>
        </w:rPr>
        <w:tab/>
      </w:r>
      <w:r w:rsidRPr="008149A7">
        <w:rPr>
          <w:noProof/>
        </w:rPr>
        <w:fldChar w:fldCharType="begin"/>
      </w:r>
      <w:r w:rsidRPr="008149A7">
        <w:rPr>
          <w:noProof/>
        </w:rPr>
        <w:instrText xml:space="preserve"> PAGEREF _Toc525205075 \h </w:instrText>
      </w:r>
      <w:r w:rsidRPr="008149A7">
        <w:rPr>
          <w:noProof/>
        </w:rPr>
      </w:r>
      <w:r w:rsidRPr="008149A7">
        <w:rPr>
          <w:noProof/>
        </w:rPr>
        <w:fldChar w:fldCharType="separate"/>
      </w:r>
      <w:r w:rsidR="000F1A5C">
        <w:rPr>
          <w:noProof/>
        </w:rPr>
        <w:t>232</w:t>
      </w:r>
      <w:r w:rsidRPr="008149A7">
        <w:rPr>
          <w:noProof/>
        </w:rPr>
        <w:fldChar w:fldCharType="end"/>
      </w:r>
    </w:p>
    <w:p w14:paraId="12409DD3" w14:textId="67E2B133" w:rsidR="008149A7" w:rsidRDefault="008149A7" w:rsidP="008149A7">
      <w:pPr>
        <w:pStyle w:val="TOC5"/>
        <w:ind w:right="1792"/>
        <w:rPr>
          <w:rFonts w:asciiTheme="minorHAnsi" w:eastAsiaTheme="minorEastAsia" w:hAnsiTheme="minorHAnsi" w:cstheme="minorBidi"/>
          <w:noProof/>
          <w:kern w:val="0"/>
          <w:sz w:val="22"/>
          <w:szCs w:val="22"/>
        </w:rPr>
      </w:pPr>
      <w:r>
        <w:rPr>
          <w:noProof/>
        </w:rPr>
        <w:t>172.270</w:t>
      </w:r>
      <w:r>
        <w:rPr>
          <w:noProof/>
        </w:rPr>
        <w:tab/>
        <w:t>Conditions</w:t>
      </w:r>
      <w:r w:rsidRPr="008149A7">
        <w:rPr>
          <w:noProof/>
        </w:rPr>
        <w:tab/>
      </w:r>
      <w:r w:rsidRPr="008149A7">
        <w:rPr>
          <w:noProof/>
        </w:rPr>
        <w:fldChar w:fldCharType="begin"/>
      </w:r>
      <w:r w:rsidRPr="008149A7">
        <w:rPr>
          <w:noProof/>
        </w:rPr>
        <w:instrText xml:space="preserve"> PAGEREF _Toc525205076 \h </w:instrText>
      </w:r>
      <w:r w:rsidRPr="008149A7">
        <w:rPr>
          <w:noProof/>
        </w:rPr>
      </w:r>
      <w:r w:rsidRPr="008149A7">
        <w:rPr>
          <w:noProof/>
        </w:rPr>
        <w:fldChar w:fldCharType="separate"/>
      </w:r>
      <w:r w:rsidR="000F1A5C">
        <w:rPr>
          <w:noProof/>
        </w:rPr>
        <w:t>232</w:t>
      </w:r>
      <w:r w:rsidRPr="008149A7">
        <w:rPr>
          <w:noProof/>
        </w:rPr>
        <w:fldChar w:fldCharType="end"/>
      </w:r>
    </w:p>
    <w:p w14:paraId="53F36C4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172.F.4</w:t>
      </w:r>
      <w:r w:rsidRPr="00AF62A8">
        <w:rPr>
          <w:bCs/>
          <w:noProof/>
        </w:rPr>
        <w:t>—</w:t>
      </w:r>
      <w:r>
        <w:rPr>
          <w:noProof/>
        </w:rPr>
        <w:t>Directions to amend provider’s operations manual</w:t>
      </w:r>
      <w:r w:rsidRPr="008149A7">
        <w:rPr>
          <w:b w:val="0"/>
          <w:noProof/>
          <w:sz w:val="18"/>
        </w:rPr>
        <w:tab/>
      </w:r>
      <w:r w:rsidRPr="008149A7">
        <w:rPr>
          <w:b w:val="0"/>
          <w:noProof/>
          <w:sz w:val="18"/>
        </w:rPr>
        <w:fldChar w:fldCharType="begin"/>
      </w:r>
      <w:r w:rsidRPr="008149A7">
        <w:rPr>
          <w:b w:val="0"/>
          <w:noProof/>
          <w:sz w:val="18"/>
        </w:rPr>
        <w:instrText xml:space="preserve"> PAGEREF _Toc525205077 \h </w:instrText>
      </w:r>
      <w:r w:rsidRPr="008149A7">
        <w:rPr>
          <w:b w:val="0"/>
          <w:noProof/>
          <w:sz w:val="18"/>
        </w:rPr>
      </w:r>
      <w:r w:rsidRPr="008149A7">
        <w:rPr>
          <w:b w:val="0"/>
          <w:noProof/>
          <w:sz w:val="18"/>
        </w:rPr>
        <w:fldChar w:fldCharType="separate"/>
      </w:r>
      <w:r w:rsidR="000F1A5C">
        <w:rPr>
          <w:b w:val="0"/>
          <w:noProof/>
          <w:sz w:val="18"/>
        </w:rPr>
        <w:t>233</w:t>
      </w:r>
      <w:r w:rsidRPr="008149A7">
        <w:rPr>
          <w:b w:val="0"/>
          <w:noProof/>
          <w:sz w:val="18"/>
        </w:rPr>
        <w:fldChar w:fldCharType="end"/>
      </w:r>
    </w:p>
    <w:p w14:paraId="3C8E150C" w14:textId="7E068BF9" w:rsidR="008149A7" w:rsidRDefault="008149A7" w:rsidP="008149A7">
      <w:pPr>
        <w:pStyle w:val="TOC5"/>
        <w:ind w:right="1792"/>
        <w:rPr>
          <w:rFonts w:asciiTheme="minorHAnsi" w:eastAsiaTheme="minorEastAsia" w:hAnsiTheme="minorHAnsi" w:cstheme="minorBidi"/>
          <w:noProof/>
          <w:kern w:val="0"/>
          <w:sz w:val="22"/>
          <w:szCs w:val="22"/>
        </w:rPr>
      </w:pPr>
      <w:r>
        <w:rPr>
          <w:noProof/>
        </w:rPr>
        <w:t>172.300</w:t>
      </w:r>
      <w:r>
        <w:rPr>
          <w:noProof/>
        </w:rPr>
        <w:tab/>
        <w:t>CASA may direct amendments to provider’s operations manual</w:t>
      </w:r>
      <w:r w:rsidRPr="008149A7">
        <w:rPr>
          <w:noProof/>
        </w:rPr>
        <w:tab/>
      </w:r>
      <w:r w:rsidRPr="008149A7">
        <w:rPr>
          <w:noProof/>
        </w:rPr>
        <w:fldChar w:fldCharType="begin"/>
      </w:r>
      <w:r w:rsidRPr="008149A7">
        <w:rPr>
          <w:noProof/>
        </w:rPr>
        <w:instrText xml:space="preserve"> PAGEREF _Toc525205078 \h </w:instrText>
      </w:r>
      <w:r w:rsidRPr="008149A7">
        <w:rPr>
          <w:noProof/>
        </w:rPr>
      </w:r>
      <w:r w:rsidRPr="008149A7">
        <w:rPr>
          <w:noProof/>
        </w:rPr>
        <w:fldChar w:fldCharType="separate"/>
      </w:r>
      <w:r w:rsidR="000F1A5C">
        <w:rPr>
          <w:noProof/>
        </w:rPr>
        <w:t>233</w:t>
      </w:r>
      <w:r w:rsidRPr="008149A7">
        <w:rPr>
          <w:noProof/>
        </w:rPr>
        <w:fldChar w:fldCharType="end"/>
      </w:r>
    </w:p>
    <w:p w14:paraId="31CA2FBF"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172.F.5</w:t>
      </w:r>
      <w:r w:rsidRPr="00AF62A8">
        <w:rPr>
          <w:bCs/>
          <w:noProof/>
        </w:rPr>
        <w:t>—</w:t>
      </w:r>
      <w:r>
        <w:rPr>
          <w:noProof/>
        </w:rPr>
        <w:t>Suspension and cancellation of approvals</w:t>
      </w:r>
      <w:r w:rsidRPr="008149A7">
        <w:rPr>
          <w:b w:val="0"/>
          <w:noProof/>
          <w:sz w:val="18"/>
        </w:rPr>
        <w:tab/>
      </w:r>
      <w:r w:rsidRPr="008149A7">
        <w:rPr>
          <w:b w:val="0"/>
          <w:noProof/>
          <w:sz w:val="18"/>
        </w:rPr>
        <w:fldChar w:fldCharType="begin"/>
      </w:r>
      <w:r w:rsidRPr="008149A7">
        <w:rPr>
          <w:b w:val="0"/>
          <w:noProof/>
          <w:sz w:val="18"/>
        </w:rPr>
        <w:instrText xml:space="preserve"> PAGEREF _Toc525205079 \h </w:instrText>
      </w:r>
      <w:r w:rsidRPr="008149A7">
        <w:rPr>
          <w:b w:val="0"/>
          <w:noProof/>
          <w:sz w:val="18"/>
        </w:rPr>
      </w:r>
      <w:r w:rsidRPr="008149A7">
        <w:rPr>
          <w:b w:val="0"/>
          <w:noProof/>
          <w:sz w:val="18"/>
        </w:rPr>
        <w:fldChar w:fldCharType="separate"/>
      </w:r>
      <w:r w:rsidR="000F1A5C">
        <w:rPr>
          <w:b w:val="0"/>
          <w:noProof/>
          <w:sz w:val="18"/>
        </w:rPr>
        <w:t>234</w:t>
      </w:r>
      <w:r w:rsidRPr="008149A7">
        <w:rPr>
          <w:b w:val="0"/>
          <w:noProof/>
          <w:sz w:val="18"/>
        </w:rPr>
        <w:fldChar w:fldCharType="end"/>
      </w:r>
    </w:p>
    <w:p w14:paraId="349689AE" w14:textId="71B610A3" w:rsidR="008149A7" w:rsidRDefault="008149A7" w:rsidP="008149A7">
      <w:pPr>
        <w:pStyle w:val="TOC5"/>
        <w:ind w:right="1792"/>
        <w:rPr>
          <w:rFonts w:asciiTheme="minorHAnsi" w:eastAsiaTheme="minorEastAsia" w:hAnsiTheme="minorHAnsi" w:cstheme="minorBidi"/>
          <w:noProof/>
          <w:kern w:val="0"/>
          <w:sz w:val="22"/>
          <w:szCs w:val="22"/>
        </w:rPr>
      </w:pPr>
      <w:r>
        <w:rPr>
          <w:noProof/>
        </w:rPr>
        <w:t>172.305</w:t>
      </w:r>
      <w:r>
        <w:rPr>
          <w:noProof/>
        </w:rPr>
        <w:tab/>
        <w:t>Definition for this Division</w:t>
      </w:r>
      <w:r w:rsidRPr="008149A7">
        <w:rPr>
          <w:noProof/>
        </w:rPr>
        <w:tab/>
      </w:r>
      <w:r w:rsidRPr="008149A7">
        <w:rPr>
          <w:noProof/>
        </w:rPr>
        <w:fldChar w:fldCharType="begin"/>
      </w:r>
      <w:r w:rsidRPr="008149A7">
        <w:rPr>
          <w:noProof/>
        </w:rPr>
        <w:instrText xml:space="preserve"> PAGEREF _Toc525205080 \h </w:instrText>
      </w:r>
      <w:r w:rsidRPr="008149A7">
        <w:rPr>
          <w:noProof/>
        </w:rPr>
      </w:r>
      <w:r w:rsidRPr="008149A7">
        <w:rPr>
          <w:noProof/>
        </w:rPr>
        <w:fldChar w:fldCharType="separate"/>
      </w:r>
      <w:r w:rsidR="000F1A5C">
        <w:rPr>
          <w:noProof/>
        </w:rPr>
        <w:t>234</w:t>
      </w:r>
      <w:r w:rsidRPr="008149A7">
        <w:rPr>
          <w:noProof/>
        </w:rPr>
        <w:fldChar w:fldCharType="end"/>
      </w:r>
    </w:p>
    <w:p w14:paraId="0E2CA325" w14:textId="274CE78E" w:rsidR="008149A7" w:rsidRDefault="008149A7" w:rsidP="008149A7">
      <w:pPr>
        <w:pStyle w:val="TOC5"/>
        <w:ind w:right="1792"/>
        <w:rPr>
          <w:rFonts w:asciiTheme="minorHAnsi" w:eastAsiaTheme="minorEastAsia" w:hAnsiTheme="minorHAnsi" w:cstheme="minorBidi"/>
          <w:noProof/>
          <w:kern w:val="0"/>
          <w:sz w:val="22"/>
          <w:szCs w:val="22"/>
        </w:rPr>
      </w:pPr>
      <w:r>
        <w:rPr>
          <w:noProof/>
        </w:rPr>
        <w:t>172.310</w:t>
      </w:r>
      <w:r>
        <w:rPr>
          <w:noProof/>
        </w:rPr>
        <w:tab/>
        <w:t>Suspension of approval by show cause notice</w:t>
      </w:r>
      <w:r w:rsidRPr="008149A7">
        <w:rPr>
          <w:noProof/>
        </w:rPr>
        <w:tab/>
      </w:r>
      <w:r w:rsidRPr="008149A7">
        <w:rPr>
          <w:noProof/>
        </w:rPr>
        <w:fldChar w:fldCharType="begin"/>
      </w:r>
      <w:r w:rsidRPr="008149A7">
        <w:rPr>
          <w:noProof/>
        </w:rPr>
        <w:instrText xml:space="preserve"> PAGEREF _Toc525205081 \h </w:instrText>
      </w:r>
      <w:r w:rsidRPr="008149A7">
        <w:rPr>
          <w:noProof/>
        </w:rPr>
      </w:r>
      <w:r w:rsidRPr="008149A7">
        <w:rPr>
          <w:noProof/>
        </w:rPr>
        <w:fldChar w:fldCharType="separate"/>
      </w:r>
      <w:r w:rsidR="000F1A5C">
        <w:rPr>
          <w:noProof/>
        </w:rPr>
        <w:t>234</w:t>
      </w:r>
      <w:r w:rsidRPr="008149A7">
        <w:rPr>
          <w:noProof/>
        </w:rPr>
        <w:fldChar w:fldCharType="end"/>
      </w:r>
    </w:p>
    <w:p w14:paraId="617B6821" w14:textId="7E6D3045" w:rsidR="008149A7" w:rsidRDefault="008149A7" w:rsidP="008149A7">
      <w:pPr>
        <w:pStyle w:val="TOC5"/>
        <w:ind w:right="1792"/>
        <w:rPr>
          <w:rFonts w:asciiTheme="minorHAnsi" w:eastAsiaTheme="minorEastAsia" w:hAnsiTheme="minorHAnsi" w:cstheme="minorBidi"/>
          <w:noProof/>
          <w:kern w:val="0"/>
          <w:sz w:val="22"/>
          <w:szCs w:val="22"/>
        </w:rPr>
      </w:pPr>
      <w:r>
        <w:rPr>
          <w:noProof/>
        </w:rPr>
        <w:t>172.315</w:t>
      </w:r>
      <w:r>
        <w:rPr>
          <w:noProof/>
        </w:rPr>
        <w:tab/>
        <w:t>Grounds for cancellation of approval</w:t>
      </w:r>
      <w:r w:rsidRPr="008149A7">
        <w:rPr>
          <w:noProof/>
        </w:rPr>
        <w:tab/>
      </w:r>
      <w:r w:rsidRPr="008149A7">
        <w:rPr>
          <w:noProof/>
        </w:rPr>
        <w:fldChar w:fldCharType="begin"/>
      </w:r>
      <w:r w:rsidRPr="008149A7">
        <w:rPr>
          <w:noProof/>
        </w:rPr>
        <w:instrText xml:space="preserve"> PAGEREF _Toc525205082 \h </w:instrText>
      </w:r>
      <w:r w:rsidRPr="008149A7">
        <w:rPr>
          <w:noProof/>
        </w:rPr>
      </w:r>
      <w:r w:rsidRPr="008149A7">
        <w:rPr>
          <w:noProof/>
        </w:rPr>
        <w:fldChar w:fldCharType="separate"/>
      </w:r>
      <w:r w:rsidR="000F1A5C">
        <w:rPr>
          <w:noProof/>
        </w:rPr>
        <w:t>234</w:t>
      </w:r>
      <w:r w:rsidRPr="008149A7">
        <w:rPr>
          <w:noProof/>
        </w:rPr>
        <w:fldChar w:fldCharType="end"/>
      </w:r>
    </w:p>
    <w:p w14:paraId="5656A1D6" w14:textId="1BC89B3E" w:rsidR="008149A7" w:rsidRDefault="008149A7" w:rsidP="008149A7">
      <w:pPr>
        <w:pStyle w:val="TOC5"/>
        <w:ind w:right="1792"/>
        <w:rPr>
          <w:rFonts w:asciiTheme="minorHAnsi" w:eastAsiaTheme="minorEastAsia" w:hAnsiTheme="minorHAnsi" w:cstheme="minorBidi"/>
          <w:noProof/>
          <w:kern w:val="0"/>
          <w:sz w:val="22"/>
          <w:szCs w:val="22"/>
        </w:rPr>
      </w:pPr>
      <w:r>
        <w:rPr>
          <w:noProof/>
        </w:rPr>
        <w:t>172.320</w:t>
      </w:r>
      <w:r>
        <w:rPr>
          <w:noProof/>
        </w:rPr>
        <w:tab/>
        <w:t>Notice to show cause</w:t>
      </w:r>
      <w:r w:rsidRPr="008149A7">
        <w:rPr>
          <w:noProof/>
        </w:rPr>
        <w:tab/>
      </w:r>
      <w:r w:rsidRPr="008149A7">
        <w:rPr>
          <w:noProof/>
        </w:rPr>
        <w:fldChar w:fldCharType="begin"/>
      </w:r>
      <w:r w:rsidRPr="008149A7">
        <w:rPr>
          <w:noProof/>
        </w:rPr>
        <w:instrText xml:space="preserve"> PAGEREF _Toc525205083 \h </w:instrText>
      </w:r>
      <w:r w:rsidRPr="008149A7">
        <w:rPr>
          <w:noProof/>
        </w:rPr>
      </w:r>
      <w:r w:rsidRPr="008149A7">
        <w:rPr>
          <w:noProof/>
        </w:rPr>
        <w:fldChar w:fldCharType="separate"/>
      </w:r>
      <w:r w:rsidR="000F1A5C">
        <w:rPr>
          <w:noProof/>
        </w:rPr>
        <w:t>234</w:t>
      </w:r>
      <w:r w:rsidRPr="008149A7">
        <w:rPr>
          <w:noProof/>
        </w:rPr>
        <w:fldChar w:fldCharType="end"/>
      </w:r>
    </w:p>
    <w:p w14:paraId="548B8581" w14:textId="4A0CF85D" w:rsidR="008149A7" w:rsidRDefault="008149A7" w:rsidP="008149A7">
      <w:pPr>
        <w:pStyle w:val="TOC5"/>
        <w:ind w:right="1792"/>
        <w:rPr>
          <w:rFonts w:asciiTheme="minorHAnsi" w:eastAsiaTheme="minorEastAsia" w:hAnsiTheme="minorHAnsi" w:cstheme="minorBidi"/>
          <w:noProof/>
          <w:kern w:val="0"/>
          <w:sz w:val="22"/>
          <w:szCs w:val="22"/>
        </w:rPr>
      </w:pPr>
      <w:r>
        <w:rPr>
          <w:noProof/>
        </w:rPr>
        <w:t>172.325</w:t>
      </w:r>
      <w:r>
        <w:rPr>
          <w:noProof/>
        </w:rPr>
        <w:tab/>
        <w:t>Cancellation of approval after show cause notice</w:t>
      </w:r>
      <w:r w:rsidRPr="008149A7">
        <w:rPr>
          <w:noProof/>
        </w:rPr>
        <w:tab/>
      </w:r>
      <w:r w:rsidRPr="008149A7">
        <w:rPr>
          <w:noProof/>
        </w:rPr>
        <w:fldChar w:fldCharType="begin"/>
      </w:r>
      <w:r w:rsidRPr="008149A7">
        <w:rPr>
          <w:noProof/>
        </w:rPr>
        <w:instrText xml:space="preserve"> PAGEREF _Toc525205084 \h </w:instrText>
      </w:r>
      <w:r w:rsidRPr="008149A7">
        <w:rPr>
          <w:noProof/>
        </w:rPr>
      </w:r>
      <w:r w:rsidRPr="008149A7">
        <w:rPr>
          <w:noProof/>
        </w:rPr>
        <w:fldChar w:fldCharType="separate"/>
      </w:r>
      <w:r w:rsidR="000F1A5C">
        <w:rPr>
          <w:noProof/>
        </w:rPr>
        <w:t>235</w:t>
      </w:r>
      <w:r w:rsidRPr="008149A7">
        <w:rPr>
          <w:noProof/>
        </w:rPr>
        <w:fldChar w:fldCharType="end"/>
      </w:r>
    </w:p>
    <w:p w14:paraId="078D7BE2" w14:textId="2E277B59" w:rsidR="008149A7" w:rsidRDefault="008149A7" w:rsidP="008149A7">
      <w:pPr>
        <w:pStyle w:val="TOC5"/>
        <w:ind w:right="1792"/>
        <w:rPr>
          <w:rFonts w:asciiTheme="minorHAnsi" w:eastAsiaTheme="minorEastAsia" w:hAnsiTheme="minorHAnsi" w:cstheme="minorBidi"/>
          <w:noProof/>
          <w:kern w:val="0"/>
          <w:sz w:val="22"/>
          <w:szCs w:val="22"/>
        </w:rPr>
      </w:pPr>
      <w:r>
        <w:rPr>
          <w:noProof/>
        </w:rPr>
        <w:t>172.327</w:t>
      </w:r>
      <w:r>
        <w:rPr>
          <w:noProof/>
        </w:rPr>
        <w:tab/>
        <w:t>Cancellation if cooperation or arrangement ceases</w:t>
      </w:r>
      <w:r w:rsidRPr="008149A7">
        <w:rPr>
          <w:noProof/>
        </w:rPr>
        <w:tab/>
      </w:r>
      <w:r w:rsidRPr="008149A7">
        <w:rPr>
          <w:noProof/>
        </w:rPr>
        <w:fldChar w:fldCharType="begin"/>
      </w:r>
      <w:r w:rsidRPr="008149A7">
        <w:rPr>
          <w:noProof/>
        </w:rPr>
        <w:instrText xml:space="preserve"> PAGEREF _Toc525205085 \h </w:instrText>
      </w:r>
      <w:r w:rsidRPr="008149A7">
        <w:rPr>
          <w:noProof/>
        </w:rPr>
      </w:r>
      <w:r w:rsidRPr="008149A7">
        <w:rPr>
          <w:noProof/>
        </w:rPr>
        <w:fldChar w:fldCharType="separate"/>
      </w:r>
      <w:r w:rsidR="000F1A5C">
        <w:rPr>
          <w:noProof/>
        </w:rPr>
        <w:t>235</w:t>
      </w:r>
      <w:r w:rsidRPr="008149A7">
        <w:rPr>
          <w:noProof/>
        </w:rPr>
        <w:fldChar w:fldCharType="end"/>
      </w:r>
    </w:p>
    <w:p w14:paraId="59D654A8"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173—Instrument flight procedure design</w:t>
      </w:r>
      <w:r w:rsidRPr="008149A7">
        <w:rPr>
          <w:b w:val="0"/>
          <w:noProof/>
          <w:sz w:val="18"/>
        </w:rPr>
        <w:tab/>
      </w:r>
      <w:r w:rsidRPr="008149A7">
        <w:rPr>
          <w:b w:val="0"/>
          <w:noProof/>
          <w:sz w:val="18"/>
        </w:rPr>
        <w:fldChar w:fldCharType="begin"/>
      </w:r>
      <w:r w:rsidRPr="008149A7">
        <w:rPr>
          <w:b w:val="0"/>
          <w:noProof/>
          <w:sz w:val="18"/>
        </w:rPr>
        <w:instrText xml:space="preserve"> PAGEREF _Toc525205086 \h </w:instrText>
      </w:r>
      <w:r w:rsidRPr="008149A7">
        <w:rPr>
          <w:b w:val="0"/>
          <w:noProof/>
          <w:sz w:val="18"/>
        </w:rPr>
      </w:r>
      <w:r w:rsidRPr="008149A7">
        <w:rPr>
          <w:b w:val="0"/>
          <w:noProof/>
          <w:sz w:val="18"/>
        </w:rPr>
        <w:fldChar w:fldCharType="separate"/>
      </w:r>
      <w:r w:rsidR="000F1A5C">
        <w:rPr>
          <w:b w:val="0"/>
          <w:noProof/>
          <w:sz w:val="18"/>
        </w:rPr>
        <w:t>236</w:t>
      </w:r>
      <w:r w:rsidRPr="008149A7">
        <w:rPr>
          <w:b w:val="0"/>
          <w:noProof/>
          <w:sz w:val="18"/>
        </w:rPr>
        <w:fldChar w:fldCharType="end"/>
      </w:r>
    </w:p>
    <w:p w14:paraId="0E7A9CC8"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173.A—General</w:t>
      </w:r>
      <w:r w:rsidRPr="008149A7">
        <w:rPr>
          <w:b w:val="0"/>
          <w:noProof/>
          <w:sz w:val="18"/>
        </w:rPr>
        <w:tab/>
      </w:r>
      <w:r w:rsidRPr="008149A7">
        <w:rPr>
          <w:b w:val="0"/>
          <w:noProof/>
          <w:sz w:val="18"/>
        </w:rPr>
        <w:fldChar w:fldCharType="begin"/>
      </w:r>
      <w:r w:rsidRPr="008149A7">
        <w:rPr>
          <w:b w:val="0"/>
          <w:noProof/>
          <w:sz w:val="18"/>
        </w:rPr>
        <w:instrText xml:space="preserve"> PAGEREF _Toc525205087 \h </w:instrText>
      </w:r>
      <w:r w:rsidRPr="008149A7">
        <w:rPr>
          <w:b w:val="0"/>
          <w:noProof/>
          <w:sz w:val="18"/>
        </w:rPr>
      </w:r>
      <w:r w:rsidRPr="008149A7">
        <w:rPr>
          <w:b w:val="0"/>
          <w:noProof/>
          <w:sz w:val="18"/>
        </w:rPr>
        <w:fldChar w:fldCharType="separate"/>
      </w:r>
      <w:r w:rsidR="000F1A5C">
        <w:rPr>
          <w:b w:val="0"/>
          <w:noProof/>
          <w:sz w:val="18"/>
        </w:rPr>
        <w:t>239</w:t>
      </w:r>
      <w:r w:rsidRPr="008149A7">
        <w:rPr>
          <w:b w:val="0"/>
          <w:noProof/>
          <w:sz w:val="18"/>
        </w:rPr>
        <w:fldChar w:fldCharType="end"/>
      </w:r>
    </w:p>
    <w:p w14:paraId="10DD5FC7" w14:textId="7D7738CF" w:rsidR="008149A7" w:rsidRDefault="008149A7" w:rsidP="008149A7">
      <w:pPr>
        <w:pStyle w:val="TOC5"/>
        <w:ind w:right="1792"/>
        <w:rPr>
          <w:rFonts w:asciiTheme="minorHAnsi" w:eastAsiaTheme="minorEastAsia" w:hAnsiTheme="minorHAnsi" w:cstheme="minorBidi"/>
          <w:noProof/>
          <w:kern w:val="0"/>
          <w:sz w:val="22"/>
          <w:szCs w:val="22"/>
        </w:rPr>
      </w:pPr>
      <w:r>
        <w:rPr>
          <w:noProof/>
        </w:rPr>
        <w:t>173.005</w:t>
      </w:r>
      <w:r>
        <w:rPr>
          <w:noProof/>
        </w:rPr>
        <w:tab/>
        <w:t>Applicability</w:t>
      </w:r>
      <w:r w:rsidRPr="008149A7">
        <w:rPr>
          <w:noProof/>
        </w:rPr>
        <w:tab/>
      </w:r>
      <w:r w:rsidRPr="008149A7">
        <w:rPr>
          <w:noProof/>
        </w:rPr>
        <w:fldChar w:fldCharType="begin"/>
      </w:r>
      <w:r w:rsidRPr="008149A7">
        <w:rPr>
          <w:noProof/>
        </w:rPr>
        <w:instrText xml:space="preserve"> PAGEREF _Toc525205088 \h </w:instrText>
      </w:r>
      <w:r w:rsidRPr="008149A7">
        <w:rPr>
          <w:noProof/>
        </w:rPr>
      </w:r>
      <w:r w:rsidRPr="008149A7">
        <w:rPr>
          <w:noProof/>
        </w:rPr>
        <w:fldChar w:fldCharType="separate"/>
      </w:r>
      <w:r w:rsidR="000F1A5C">
        <w:rPr>
          <w:noProof/>
        </w:rPr>
        <w:t>239</w:t>
      </w:r>
      <w:r w:rsidRPr="008149A7">
        <w:rPr>
          <w:noProof/>
        </w:rPr>
        <w:fldChar w:fldCharType="end"/>
      </w:r>
    </w:p>
    <w:p w14:paraId="17B014D6" w14:textId="52498479" w:rsidR="008149A7" w:rsidRDefault="008149A7" w:rsidP="008149A7">
      <w:pPr>
        <w:pStyle w:val="TOC5"/>
        <w:ind w:right="1792"/>
        <w:rPr>
          <w:rFonts w:asciiTheme="minorHAnsi" w:eastAsiaTheme="minorEastAsia" w:hAnsiTheme="minorHAnsi" w:cstheme="minorBidi"/>
          <w:noProof/>
          <w:kern w:val="0"/>
          <w:sz w:val="22"/>
          <w:szCs w:val="22"/>
        </w:rPr>
      </w:pPr>
      <w:r>
        <w:rPr>
          <w:noProof/>
        </w:rPr>
        <w:t>173.010</w:t>
      </w:r>
      <w:r>
        <w:rPr>
          <w:noProof/>
        </w:rPr>
        <w:tab/>
        <w:t>Definitions for this Part</w:t>
      </w:r>
      <w:r w:rsidRPr="008149A7">
        <w:rPr>
          <w:noProof/>
        </w:rPr>
        <w:tab/>
      </w:r>
      <w:r w:rsidRPr="008149A7">
        <w:rPr>
          <w:noProof/>
        </w:rPr>
        <w:fldChar w:fldCharType="begin"/>
      </w:r>
      <w:r w:rsidRPr="008149A7">
        <w:rPr>
          <w:noProof/>
        </w:rPr>
        <w:instrText xml:space="preserve"> PAGEREF _Toc525205089 \h </w:instrText>
      </w:r>
      <w:r w:rsidRPr="008149A7">
        <w:rPr>
          <w:noProof/>
        </w:rPr>
      </w:r>
      <w:r w:rsidRPr="008149A7">
        <w:rPr>
          <w:noProof/>
        </w:rPr>
        <w:fldChar w:fldCharType="separate"/>
      </w:r>
      <w:r w:rsidR="000F1A5C">
        <w:rPr>
          <w:noProof/>
        </w:rPr>
        <w:t>239</w:t>
      </w:r>
      <w:r w:rsidRPr="008149A7">
        <w:rPr>
          <w:noProof/>
        </w:rPr>
        <w:fldChar w:fldCharType="end"/>
      </w:r>
    </w:p>
    <w:p w14:paraId="591C0A6A" w14:textId="6F67B96C" w:rsidR="008149A7" w:rsidRDefault="008149A7" w:rsidP="008149A7">
      <w:pPr>
        <w:pStyle w:val="TOC5"/>
        <w:ind w:right="1792"/>
        <w:rPr>
          <w:rFonts w:asciiTheme="minorHAnsi" w:eastAsiaTheme="minorEastAsia" w:hAnsiTheme="minorHAnsi" w:cstheme="minorBidi"/>
          <w:noProof/>
          <w:kern w:val="0"/>
          <w:sz w:val="22"/>
          <w:szCs w:val="22"/>
        </w:rPr>
      </w:pPr>
      <w:r>
        <w:rPr>
          <w:noProof/>
        </w:rPr>
        <w:t>173.015</w:t>
      </w:r>
      <w:r>
        <w:rPr>
          <w:noProof/>
        </w:rPr>
        <w:tab/>
        <w:t xml:space="preserve">What is a </w:t>
      </w:r>
      <w:r w:rsidRPr="00AF62A8">
        <w:rPr>
          <w:i/>
          <w:noProof/>
        </w:rPr>
        <w:t>certified designer</w:t>
      </w:r>
      <w:r w:rsidRPr="008149A7">
        <w:rPr>
          <w:noProof/>
        </w:rPr>
        <w:tab/>
      </w:r>
      <w:r w:rsidRPr="008149A7">
        <w:rPr>
          <w:noProof/>
        </w:rPr>
        <w:fldChar w:fldCharType="begin"/>
      </w:r>
      <w:r w:rsidRPr="008149A7">
        <w:rPr>
          <w:noProof/>
        </w:rPr>
        <w:instrText xml:space="preserve"> PAGEREF _Toc525205090 \h </w:instrText>
      </w:r>
      <w:r w:rsidRPr="008149A7">
        <w:rPr>
          <w:noProof/>
        </w:rPr>
      </w:r>
      <w:r w:rsidRPr="008149A7">
        <w:rPr>
          <w:noProof/>
        </w:rPr>
        <w:fldChar w:fldCharType="separate"/>
      </w:r>
      <w:r w:rsidR="000F1A5C">
        <w:rPr>
          <w:noProof/>
        </w:rPr>
        <w:t>240</w:t>
      </w:r>
      <w:r w:rsidRPr="008149A7">
        <w:rPr>
          <w:noProof/>
        </w:rPr>
        <w:fldChar w:fldCharType="end"/>
      </w:r>
    </w:p>
    <w:p w14:paraId="23C878F3" w14:textId="5A6F689C" w:rsidR="008149A7" w:rsidRDefault="008149A7" w:rsidP="008149A7">
      <w:pPr>
        <w:pStyle w:val="TOC5"/>
        <w:ind w:right="1792"/>
        <w:rPr>
          <w:rFonts w:asciiTheme="minorHAnsi" w:eastAsiaTheme="minorEastAsia" w:hAnsiTheme="minorHAnsi" w:cstheme="minorBidi"/>
          <w:noProof/>
          <w:kern w:val="0"/>
          <w:sz w:val="22"/>
          <w:szCs w:val="22"/>
        </w:rPr>
      </w:pPr>
      <w:r>
        <w:rPr>
          <w:noProof/>
        </w:rPr>
        <w:t>173.020</w:t>
      </w:r>
      <w:r>
        <w:rPr>
          <w:noProof/>
        </w:rPr>
        <w:tab/>
        <w:t xml:space="preserve">What is a </w:t>
      </w:r>
      <w:r w:rsidRPr="00AF62A8">
        <w:rPr>
          <w:i/>
          <w:noProof/>
        </w:rPr>
        <w:t>procedure design certificate</w:t>
      </w:r>
      <w:r w:rsidRPr="008149A7">
        <w:rPr>
          <w:noProof/>
        </w:rPr>
        <w:tab/>
      </w:r>
      <w:r w:rsidRPr="008149A7">
        <w:rPr>
          <w:noProof/>
        </w:rPr>
        <w:fldChar w:fldCharType="begin"/>
      </w:r>
      <w:r w:rsidRPr="008149A7">
        <w:rPr>
          <w:noProof/>
        </w:rPr>
        <w:instrText xml:space="preserve"> PAGEREF _Toc525205091 \h </w:instrText>
      </w:r>
      <w:r w:rsidRPr="008149A7">
        <w:rPr>
          <w:noProof/>
        </w:rPr>
      </w:r>
      <w:r w:rsidRPr="008149A7">
        <w:rPr>
          <w:noProof/>
        </w:rPr>
        <w:fldChar w:fldCharType="separate"/>
      </w:r>
      <w:r w:rsidR="000F1A5C">
        <w:rPr>
          <w:noProof/>
        </w:rPr>
        <w:t>240</w:t>
      </w:r>
      <w:r w:rsidRPr="008149A7">
        <w:rPr>
          <w:noProof/>
        </w:rPr>
        <w:fldChar w:fldCharType="end"/>
      </w:r>
    </w:p>
    <w:p w14:paraId="5CD4C017" w14:textId="35BAF87F" w:rsidR="008149A7" w:rsidRDefault="008149A7" w:rsidP="008149A7">
      <w:pPr>
        <w:pStyle w:val="TOC5"/>
        <w:ind w:right="1792"/>
        <w:rPr>
          <w:rFonts w:asciiTheme="minorHAnsi" w:eastAsiaTheme="minorEastAsia" w:hAnsiTheme="minorHAnsi" w:cstheme="minorBidi"/>
          <w:noProof/>
          <w:kern w:val="0"/>
          <w:sz w:val="22"/>
          <w:szCs w:val="22"/>
        </w:rPr>
      </w:pPr>
      <w:r>
        <w:rPr>
          <w:noProof/>
        </w:rPr>
        <w:t>173.025</w:t>
      </w:r>
      <w:r>
        <w:rPr>
          <w:noProof/>
        </w:rPr>
        <w:tab/>
        <w:t xml:space="preserve">What is an </w:t>
      </w:r>
      <w:r w:rsidRPr="00AF62A8">
        <w:rPr>
          <w:i/>
          <w:noProof/>
        </w:rPr>
        <w:t>authorised designer</w:t>
      </w:r>
      <w:r w:rsidRPr="008149A7">
        <w:rPr>
          <w:noProof/>
        </w:rPr>
        <w:tab/>
      </w:r>
      <w:r w:rsidRPr="008149A7">
        <w:rPr>
          <w:noProof/>
        </w:rPr>
        <w:fldChar w:fldCharType="begin"/>
      </w:r>
      <w:r w:rsidRPr="008149A7">
        <w:rPr>
          <w:noProof/>
        </w:rPr>
        <w:instrText xml:space="preserve"> PAGEREF _Toc525205092 \h </w:instrText>
      </w:r>
      <w:r w:rsidRPr="008149A7">
        <w:rPr>
          <w:noProof/>
        </w:rPr>
      </w:r>
      <w:r w:rsidRPr="008149A7">
        <w:rPr>
          <w:noProof/>
        </w:rPr>
        <w:fldChar w:fldCharType="separate"/>
      </w:r>
      <w:r w:rsidR="000F1A5C">
        <w:rPr>
          <w:noProof/>
        </w:rPr>
        <w:t>241</w:t>
      </w:r>
      <w:r w:rsidRPr="008149A7">
        <w:rPr>
          <w:noProof/>
        </w:rPr>
        <w:fldChar w:fldCharType="end"/>
      </w:r>
    </w:p>
    <w:p w14:paraId="68DA2CF0" w14:textId="72FD72E2" w:rsidR="008149A7" w:rsidRDefault="008149A7" w:rsidP="008149A7">
      <w:pPr>
        <w:pStyle w:val="TOC5"/>
        <w:ind w:right="1792"/>
        <w:rPr>
          <w:rFonts w:asciiTheme="minorHAnsi" w:eastAsiaTheme="minorEastAsia" w:hAnsiTheme="minorHAnsi" w:cstheme="minorBidi"/>
          <w:noProof/>
          <w:kern w:val="0"/>
          <w:sz w:val="22"/>
          <w:szCs w:val="22"/>
        </w:rPr>
      </w:pPr>
      <w:r>
        <w:rPr>
          <w:noProof/>
        </w:rPr>
        <w:t>173.030</w:t>
      </w:r>
      <w:r>
        <w:rPr>
          <w:noProof/>
        </w:rPr>
        <w:tab/>
        <w:t xml:space="preserve">What is a </w:t>
      </w:r>
      <w:r w:rsidRPr="00AF62A8">
        <w:rPr>
          <w:i/>
          <w:noProof/>
        </w:rPr>
        <w:t>procedure design authorisation</w:t>
      </w:r>
      <w:r w:rsidRPr="008149A7">
        <w:rPr>
          <w:noProof/>
        </w:rPr>
        <w:tab/>
      </w:r>
      <w:r w:rsidRPr="008149A7">
        <w:rPr>
          <w:noProof/>
        </w:rPr>
        <w:fldChar w:fldCharType="begin"/>
      </w:r>
      <w:r w:rsidRPr="008149A7">
        <w:rPr>
          <w:noProof/>
        </w:rPr>
        <w:instrText xml:space="preserve"> PAGEREF _Toc525205093 \h </w:instrText>
      </w:r>
      <w:r w:rsidRPr="008149A7">
        <w:rPr>
          <w:noProof/>
        </w:rPr>
      </w:r>
      <w:r w:rsidRPr="008149A7">
        <w:rPr>
          <w:noProof/>
        </w:rPr>
        <w:fldChar w:fldCharType="separate"/>
      </w:r>
      <w:r w:rsidR="000F1A5C">
        <w:rPr>
          <w:noProof/>
        </w:rPr>
        <w:t>241</w:t>
      </w:r>
      <w:r w:rsidRPr="008149A7">
        <w:rPr>
          <w:noProof/>
        </w:rPr>
        <w:fldChar w:fldCharType="end"/>
      </w:r>
    </w:p>
    <w:p w14:paraId="14FAD353" w14:textId="65441E2F" w:rsidR="008149A7" w:rsidRDefault="008149A7" w:rsidP="008149A7">
      <w:pPr>
        <w:pStyle w:val="TOC5"/>
        <w:ind w:right="1792"/>
        <w:rPr>
          <w:rFonts w:asciiTheme="minorHAnsi" w:eastAsiaTheme="minorEastAsia" w:hAnsiTheme="minorHAnsi" w:cstheme="minorBidi"/>
          <w:noProof/>
          <w:kern w:val="0"/>
          <w:sz w:val="22"/>
          <w:szCs w:val="22"/>
        </w:rPr>
      </w:pPr>
      <w:r>
        <w:rPr>
          <w:noProof/>
        </w:rPr>
        <w:t>173.035</w:t>
      </w:r>
      <w:r>
        <w:rPr>
          <w:noProof/>
        </w:rPr>
        <w:tab/>
        <w:t>Design, review or amendment of terminal instrument flight procedures—requirement for procedure design certificate etc</w:t>
      </w:r>
      <w:r w:rsidRPr="008149A7">
        <w:rPr>
          <w:noProof/>
        </w:rPr>
        <w:tab/>
      </w:r>
      <w:r w:rsidRPr="008149A7">
        <w:rPr>
          <w:noProof/>
        </w:rPr>
        <w:fldChar w:fldCharType="begin"/>
      </w:r>
      <w:r w:rsidRPr="008149A7">
        <w:rPr>
          <w:noProof/>
        </w:rPr>
        <w:instrText xml:space="preserve"> PAGEREF _Toc525205094 \h </w:instrText>
      </w:r>
      <w:r w:rsidRPr="008149A7">
        <w:rPr>
          <w:noProof/>
        </w:rPr>
      </w:r>
      <w:r w:rsidRPr="008149A7">
        <w:rPr>
          <w:noProof/>
        </w:rPr>
        <w:fldChar w:fldCharType="separate"/>
      </w:r>
      <w:r w:rsidR="000F1A5C">
        <w:rPr>
          <w:noProof/>
        </w:rPr>
        <w:t>241</w:t>
      </w:r>
      <w:r w:rsidRPr="008149A7">
        <w:rPr>
          <w:noProof/>
        </w:rPr>
        <w:fldChar w:fldCharType="end"/>
      </w:r>
    </w:p>
    <w:p w14:paraId="7589CC59" w14:textId="1589E00F" w:rsidR="008149A7" w:rsidRDefault="008149A7" w:rsidP="008149A7">
      <w:pPr>
        <w:pStyle w:val="TOC5"/>
        <w:ind w:right="1792"/>
        <w:rPr>
          <w:rFonts w:asciiTheme="minorHAnsi" w:eastAsiaTheme="minorEastAsia" w:hAnsiTheme="minorHAnsi" w:cstheme="minorBidi"/>
          <w:noProof/>
          <w:kern w:val="0"/>
          <w:sz w:val="22"/>
          <w:szCs w:val="22"/>
        </w:rPr>
      </w:pPr>
      <w:r>
        <w:rPr>
          <w:noProof/>
        </w:rPr>
        <w:t>173.040</w:t>
      </w:r>
      <w:r>
        <w:rPr>
          <w:noProof/>
        </w:rPr>
        <w:tab/>
        <w:t>Designing instrument flight procedures other than terminal instrument flight procedures</w:t>
      </w:r>
      <w:r w:rsidRPr="008149A7">
        <w:rPr>
          <w:noProof/>
        </w:rPr>
        <w:tab/>
      </w:r>
      <w:r w:rsidRPr="008149A7">
        <w:rPr>
          <w:noProof/>
        </w:rPr>
        <w:fldChar w:fldCharType="begin"/>
      </w:r>
      <w:r w:rsidRPr="008149A7">
        <w:rPr>
          <w:noProof/>
        </w:rPr>
        <w:instrText xml:space="preserve"> PAGEREF _Toc525205095 \h </w:instrText>
      </w:r>
      <w:r w:rsidRPr="008149A7">
        <w:rPr>
          <w:noProof/>
        </w:rPr>
      </w:r>
      <w:r w:rsidRPr="008149A7">
        <w:rPr>
          <w:noProof/>
        </w:rPr>
        <w:fldChar w:fldCharType="separate"/>
      </w:r>
      <w:r w:rsidR="000F1A5C">
        <w:rPr>
          <w:noProof/>
        </w:rPr>
        <w:t>242</w:t>
      </w:r>
      <w:r w:rsidRPr="008149A7">
        <w:rPr>
          <w:noProof/>
        </w:rPr>
        <w:fldChar w:fldCharType="end"/>
      </w:r>
    </w:p>
    <w:p w14:paraId="42717130"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173.B—Certified designers</w:t>
      </w:r>
      <w:r w:rsidRPr="008149A7">
        <w:rPr>
          <w:b w:val="0"/>
          <w:noProof/>
          <w:sz w:val="18"/>
        </w:rPr>
        <w:tab/>
      </w:r>
      <w:r w:rsidRPr="008149A7">
        <w:rPr>
          <w:b w:val="0"/>
          <w:noProof/>
          <w:sz w:val="18"/>
        </w:rPr>
        <w:fldChar w:fldCharType="begin"/>
      </w:r>
      <w:r w:rsidRPr="008149A7">
        <w:rPr>
          <w:b w:val="0"/>
          <w:noProof/>
          <w:sz w:val="18"/>
        </w:rPr>
        <w:instrText xml:space="preserve"> PAGEREF _Toc525205096 \h </w:instrText>
      </w:r>
      <w:r w:rsidRPr="008149A7">
        <w:rPr>
          <w:b w:val="0"/>
          <w:noProof/>
          <w:sz w:val="18"/>
        </w:rPr>
      </w:r>
      <w:r w:rsidRPr="008149A7">
        <w:rPr>
          <w:b w:val="0"/>
          <w:noProof/>
          <w:sz w:val="18"/>
        </w:rPr>
        <w:fldChar w:fldCharType="separate"/>
      </w:r>
      <w:r w:rsidR="000F1A5C">
        <w:rPr>
          <w:b w:val="0"/>
          <w:noProof/>
          <w:sz w:val="18"/>
        </w:rPr>
        <w:t>243</w:t>
      </w:r>
      <w:r w:rsidRPr="008149A7">
        <w:rPr>
          <w:b w:val="0"/>
          <w:noProof/>
          <w:sz w:val="18"/>
        </w:rPr>
        <w:fldChar w:fldCharType="end"/>
      </w:r>
    </w:p>
    <w:p w14:paraId="151005D9"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173.B.1—Certification as certified designer</w:t>
      </w:r>
      <w:r w:rsidRPr="008149A7">
        <w:rPr>
          <w:b w:val="0"/>
          <w:noProof/>
          <w:sz w:val="18"/>
        </w:rPr>
        <w:tab/>
      </w:r>
      <w:r w:rsidRPr="008149A7">
        <w:rPr>
          <w:b w:val="0"/>
          <w:noProof/>
          <w:sz w:val="18"/>
        </w:rPr>
        <w:fldChar w:fldCharType="begin"/>
      </w:r>
      <w:r w:rsidRPr="008149A7">
        <w:rPr>
          <w:b w:val="0"/>
          <w:noProof/>
          <w:sz w:val="18"/>
        </w:rPr>
        <w:instrText xml:space="preserve"> PAGEREF _Toc525205097 \h </w:instrText>
      </w:r>
      <w:r w:rsidRPr="008149A7">
        <w:rPr>
          <w:b w:val="0"/>
          <w:noProof/>
          <w:sz w:val="18"/>
        </w:rPr>
      </w:r>
      <w:r w:rsidRPr="008149A7">
        <w:rPr>
          <w:b w:val="0"/>
          <w:noProof/>
          <w:sz w:val="18"/>
        </w:rPr>
        <w:fldChar w:fldCharType="separate"/>
      </w:r>
      <w:r w:rsidR="000F1A5C">
        <w:rPr>
          <w:b w:val="0"/>
          <w:noProof/>
          <w:sz w:val="18"/>
        </w:rPr>
        <w:t>243</w:t>
      </w:r>
      <w:r w:rsidRPr="008149A7">
        <w:rPr>
          <w:b w:val="0"/>
          <w:noProof/>
          <w:sz w:val="18"/>
        </w:rPr>
        <w:fldChar w:fldCharType="end"/>
      </w:r>
    </w:p>
    <w:p w14:paraId="22BD0D48" w14:textId="7B95867C" w:rsidR="008149A7" w:rsidRDefault="008149A7" w:rsidP="008149A7">
      <w:pPr>
        <w:pStyle w:val="TOC5"/>
        <w:ind w:right="1792"/>
        <w:rPr>
          <w:rFonts w:asciiTheme="minorHAnsi" w:eastAsiaTheme="minorEastAsia" w:hAnsiTheme="minorHAnsi" w:cstheme="minorBidi"/>
          <w:noProof/>
          <w:kern w:val="0"/>
          <w:sz w:val="22"/>
          <w:szCs w:val="22"/>
        </w:rPr>
      </w:pPr>
      <w:r>
        <w:rPr>
          <w:noProof/>
        </w:rPr>
        <w:t>173.045</w:t>
      </w:r>
      <w:r>
        <w:rPr>
          <w:noProof/>
        </w:rPr>
        <w:tab/>
        <w:t>Applications for procedure design certificates</w:t>
      </w:r>
      <w:r w:rsidRPr="008149A7">
        <w:rPr>
          <w:noProof/>
        </w:rPr>
        <w:tab/>
      </w:r>
      <w:r w:rsidRPr="008149A7">
        <w:rPr>
          <w:noProof/>
        </w:rPr>
        <w:fldChar w:fldCharType="begin"/>
      </w:r>
      <w:r w:rsidRPr="008149A7">
        <w:rPr>
          <w:noProof/>
        </w:rPr>
        <w:instrText xml:space="preserve"> PAGEREF _Toc525205098 \h </w:instrText>
      </w:r>
      <w:r w:rsidRPr="008149A7">
        <w:rPr>
          <w:noProof/>
        </w:rPr>
      </w:r>
      <w:r w:rsidRPr="008149A7">
        <w:rPr>
          <w:noProof/>
        </w:rPr>
        <w:fldChar w:fldCharType="separate"/>
      </w:r>
      <w:r w:rsidR="000F1A5C">
        <w:rPr>
          <w:noProof/>
        </w:rPr>
        <w:t>243</w:t>
      </w:r>
      <w:r w:rsidRPr="008149A7">
        <w:rPr>
          <w:noProof/>
        </w:rPr>
        <w:fldChar w:fldCharType="end"/>
      </w:r>
    </w:p>
    <w:p w14:paraId="49B34684" w14:textId="088987E3" w:rsidR="008149A7" w:rsidRDefault="008149A7" w:rsidP="008149A7">
      <w:pPr>
        <w:pStyle w:val="TOC5"/>
        <w:ind w:right="1792"/>
        <w:rPr>
          <w:rFonts w:asciiTheme="minorHAnsi" w:eastAsiaTheme="minorEastAsia" w:hAnsiTheme="minorHAnsi" w:cstheme="minorBidi"/>
          <w:noProof/>
          <w:kern w:val="0"/>
          <w:sz w:val="22"/>
          <w:szCs w:val="22"/>
        </w:rPr>
      </w:pPr>
      <w:r>
        <w:rPr>
          <w:noProof/>
        </w:rPr>
        <w:t>173.050</w:t>
      </w:r>
      <w:r>
        <w:rPr>
          <w:noProof/>
        </w:rPr>
        <w:tab/>
        <w:t>Criteria for grant of procedure design certificates</w:t>
      </w:r>
      <w:r w:rsidRPr="008149A7">
        <w:rPr>
          <w:noProof/>
        </w:rPr>
        <w:tab/>
      </w:r>
      <w:r w:rsidRPr="008149A7">
        <w:rPr>
          <w:noProof/>
        </w:rPr>
        <w:fldChar w:fldCharType="begin"/>
      </w:r>
      <w:r w:rsidRPr="008149A7">
        <w:rPr>
          <w:noProof/>
        </w:rPr>
        <w:instrText xml:space="preserve"> PAGEREF _Toc525205099 \h </w:instrText>
      </w:r>
      <w:r w:rsidRPr="008149A7">
        <w:rPr>
          <w:noProof/>
        </w:rPr>
      </w:r>
      <w:r w:rsidRPr="008149A7">
        <w:rPr>
          <w:noProof/>
        </w:rPr>
        <w:fldChar w:fldCharType="separate"/>
      </w:r>
      <w:r w:rsidR="000F1A5C">
        <w:rPr>
          <w:noProof/>
        </w:rPr>
        <w:t>243</w:t>
      </w:r>
      <w:r w:rsidRPr="008149A7">
        <w:rPr>
          <w:noProof/>
        </w:rPr>
        <w:fldChar w:fldCharType="end"/>
      </w:r>
    </w:p>
    <w:p w14:paraId="7DA51B1A" w14:textId="6104BD32" w:rsidR="008149A7" w:rsidRDefault="008149A7" w:rsidP="008149A7">
      <w:pPr>
        <w:pStyle w:val="TOC5"/>
        <w:ind w:right="1792"/>
        <w:rPr>
          <w:rFonts w:asciiTheme="minorHAnsi" w:eastAsiaTheme="minorEastAsia" w:hAnsiTheme="minorHAnsi" w:cstheme="minorBidi"/>
          <w:noProof/>
          <w:kern w:val="0"/>
          <w:sz w:val="22"/>
          <w:szCs w:val="22"/>
        </w:rPr>
      </w:pPr>
      <w:r>
        <w:rPr>
          <w:noProof/>
        </w:rPr>
        <w:t>173.055</w:t>
      </w:r>
      <w:r>
        <w:rPr>
          <w:noProof/>
        </w:rPr>
        <w:tab/>
        <w:t>Procedure design certificate</w:t>
      </w:r>
      <w:r w:rsidRPr="008149A7">
        <w:rPr>
          <w:noProof/>
        </w:rPr>
        <w:tab/>
      </w:r>
      <w:r w:rsidRPr="008149A7">
        <w:rPr>
          <w:noProof/>
        </w:rPr>
        <w:fldChar w:fldCharType="begin"/>
      </w:r>
      <w:r w:rsidRPr="008149A7">
        <w:rPr>
          <w:noProof/>
        </w:rPr>
        <w:instrText xml:space="preserve"> PAGEREF _Toc525205100 \h </w:instrText>
      </w:r>
      <w:r w:rsidRPr="008149A7">
        <w:rPr>
          <w:noProof/>
        </w:rPr>
      </w:r>
      <w:r w:rsidRPr="008149A7">
        <w:rPr>
          <w:noProof/>
        </w:rPr>
        <w:fldChar w:fldCharType="separate"/>
      </w:r>
      <w:r w:rsidR="000F1A5C">
        <w:rPr>
          <w:noProof/>
        </w:rPr>
        <w:t>244</w:t>
      </w:r>
      <w:r w:rsidRPr="008149A7">
        <w:rPr>
          <w:noProof/>
        </w:rPr>
        <w:fldChar w:fldCharType="end"/>
      </w:r>
    </w:p>
    <w:p w14:paraId="420DBCE4" w14:textId="25BF752B" w:rsidR="008149A7" w:rsidRDefault="008149A7" w:rsidP="008149A7">
      <w:pPr>
        <w:pStyle w:val="TOC5"/>
        <w:ind w:right="1792"/>
        <w:rPr>
          <w:rFonts w:asciiTheme="minorHAnsi" w:eastAsiaTheme="minorEastAsia" w:hAnsiTheme="minorHAnsi" w:cstheme="minorBidi"/>
          <w:noProof/>
          <w:kern w:val="0"/>
          <w:sz w:val="22"/>
          <w:szCs w:val="22"/>
        </w:rPr>
      </w:pPr>
      <w:r>
        <w:rPr>
          <w:noProof/>
        </w:rPr>
        <w:t>173.065</w:t>
      </w:r>
      <w:r>
        <w:rPr>
          <w:noProof/>
        </w:rPr>
        <w:tab/>
        <w:t>How long procedure design certificates remain in force</w:t>
      </w:r>
      <w:r w:rsidRPr="008149A7">
        <w:rPr>
          <w:noProof/>
        </w:rPr>
        <w:tab/>
      </w:r>
      <w:r w:rsidRPr="008149A7">
        <w:rPr>
          <w:noProof/>
        </w:rPr>
        <w:fldChar w:fldCharType="begin"/>
      </w:r>
      <w:r w:rsidRPr="008149A7">
        <w:rPr>
          <w:noProof/>
        </w:rPr>
        <w:instrText xml:space="preserve"> PAGEREF _Toc525205101 \h </w:instrText>
      </w:r>
      <w:r w:rsidRPr="008149A7">
        <w:rPr>
          <w:noProof/>
        </w:rPr>
      </w:r>
      <w:r w:rsidRPr="008149A7">
        <w:rPr>
          <w:noProof/>
        </w:rPr>
        <w:fldChar w:fldCharType="separate"/>
      </w:r>
      <w:r w:rsidR="000F1A5C">
        <w:rPr>
          <w:noProof/>
        </w:rPr>
        <w:t>244</w:t>
      </w:r>
      <w:r w:rsidRPr="008149A7">
        <w:rPr>
          <w:noProof/>
        </w:rPr>
        <w:fldChar w:fldCharType="end"/>
      </w:r>
    </w:p>
    <w:p w14:paraId="241447D4" w14:textId="10C3B86C"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173.070</w:t>
      </w:r>
      <w:r>
        <w:rPr>
          <w:noProof/>
        </w:rPr>
        <w:tab/>
        <w:t>Applications to vary procedure design certificates</w:t>
      </w:r>
      <w:r w:rsidRPr="008149A7">
        <w:rPr>
          <w:noProof/>
        </w:rPr>
        <w:tab/>
      </w:r>
      <w:r w:rsidRPr="008149A7">
        <w:rPr>
          <w:noProof/>
        </w:rPr>
        <w:fldChar w:fldCharType="begin"/>
      </w:r>
      <w:r w:rsidRPr="008149A7">
        <w:rPr>
          <w:noProof/>
        </w:rPr>
        <w:instrText xml:space="preserve"> PAGEREF _Toc525205102 \h </w:instrText>
      </w:r>
      <w:r w:rsidRPr="008149A7">
        <w:rPr>
          <w:noProof/>
        </w:rPr>
      </w:r>
      <w:r w:rsidRPr="008149A7">
        <w:rPr>
          <w:noProof/>
        </w:rPr>
        <w:fldChar w:fldCharType="separate"/>
      </w:r>
      <w:r w:rsidR="000F1A5C">
        <w:rPr>
          <w:noProof/>
        </w:rPr>
        <w:t>244</w:t>
      </w:r>
      <w:r w:rsidRPr="008149A7">
        <w:rPr>
          <w:noProof/>
        </w:rPr>
        <w:fldChar w:fldCharType="end"/>
      </w:r>
    </w:p>
    <w:p w14:paraId="3914510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173.B.2—Requirements to be complied with by certified designers</w:t>
      </w:r>
      <w:r w:rsidRPr="008149A7">
        <w:rPr>
          <w:b w:val="0"/>
          <w:noProof/>
          <w:sz w:val="18"/>
        </w:rPr>
        <w:tab/>
      </w:r>
      <w:r w:rsidRPr="008149A7">
        <w:rPr>
          <w:b w:val="0"/>
          <w:noProof/>
          <w:sz w:val="18"/>
        </w:rPr>
        <w:fldChar w:fldCharType="begin"/>
      </w:r>
      <w:r w:rsidRPr="008149A7">
        <w:rPr>
          <w:b w:val="0"/>
          <w:noProof/>
          <w:sz w:val="18"/>
        </w:rPr>
        <w:instrText xml:space="preserve"> PAGEREF _Toc525205103 \h </w:instrText>
      </w:r>
      <w:r w:rsidRPr="008149A7">
        <w:rPr>
          <w:b w:val="0"/>
          <w:noProof/>
          <w:sz w:val="18"/>
        </w:rPr>
      </w:r>
      <w:r w:rsidRPr="008149A7">
        <w:rPr>
          <w:b w:val="0"/>
          <w:noProof/>
          <w:sz w:val="18"/>
        </w:rPr>
        <w:fldChar w:fldCharType="separate"/>
      </w:r>
      <w:r w:rsidR="000F1A5C">
        <w:rPr>
          <w:b w:val="0"/>
          <w:noProof/>
          <w:sz w:val="18"/>
        </w:rPr>
        <w:t>245</w:t>
      </w:r>
      <w:r w:rsidRPr="008149A7">
        <w:rPr>
          <w:b w:val="0"/>
          <w:noProof/>
          <w:sz w:val="18"/>
        </w:rPr>
        <w:fldChar w:fldCharType="end"/>
      </w:r>
    </w:p>
    <w:p w14:paraId="5B765309" w14:textId="2D205C07" w:rsidR="008149A7" w:rsidRDefault="008149A7" w:rsidP="008149A7">
      <w:pPr>
        <w:pStyle w:val="TOC5"/>
        <w:ind w:right="1792"/>
        <w:rPr>
          <w:rFonts w:asciiTheme="minorHAnsi" w:eastAsiaTheme="minorEastAsia" w:hAnsiTheme="minorHAnsi" w:cstheme="minorBidi"/>
          <w:noProof/>
          <w:kern w:val="0"/>
          <w:sz w:val="22"/>
          <w:szCs w:val="22"/>
        </w:rPr>
      </w:pPr>
      <w:r>
        <w:rPr>
          <w:noProof/>
        </w:rPr>
        <w:t>173.075</w:t>
      </w:r>
      <w:r>
        <w:rPr>
          <w:noProof/>
        </w:rPr>
        <w:tab/>
        <w:t>Certified designer to maintain operations manual</w:t>
      </w:r>
      <w:r w:rsidRPr="008149A7">
        <w:rPr>
          <w:noProof/>
        </w:rPr>
        <w:tab/>
      </w:r>
      <w:r w:rsidRPr="008149A7">
        <w:rPr>
          <w:noProof/>
        </w:rPr>
        <w:fldChar w:fldCharType="begin"/>
      </w:r>
      <w:r w:rsidRPr="008149A7">
        <w:rPr>
          <w:noProof/>
        </w:rPr>
        <w:instrText xml:space="preserve"> PAGEREF _Toc525205104 \h </w:instrText>
      </w:r>
      <w:r w:rsidRPr="008149A7">
        <w:rPr>
          <w:noProof/>
        </w:rPr>
      </w:r>
      <w:r w:rsidRPr="008149A7">
        <w:rPr>
          <w:noProof/>
        </w:rPr>
        <w:fldChar w:fldCharType="separate"/>
      </w:r>
      <w:r w:rsidR="000F1A5C">
        <w:rPr>
          <w:noProof/>
        </w:rPr>
        <w:t>245</w:t>
      </w:r>
      <w:r w:rsidRPr="008149A7">
        <w:rPr>
          <w:noProof/>
        </w:rPr>
        <w:fldChar w:fldCharType="end"/>
      </w:r>
    </w:p>
    <w:p w14:paraId="655C6F03" w14:textId="70A6E490" w:rsidR="008149A7" w:rsidRDefault="008149A7" w:rsidP="008149A7">
      <w:pPr>
        <w:pStyle w:val="TOC5"/>
        <w:ind w:right="1792"/>
        <w:rPr>
          <w:rFonts w:asciiTheme="minorHAnsi" w:eastAsiaTheme="minorEastAsia" w:hAnsiTheme="minorHAnsi" w:cstheme="minorBidi"/>
          <w:noProof/>
          <w:kern w:val="0"/>
          <w:sz w:val="22"/>
          <w:szCs w:val="22"/>
        </w:rPr>
      </w:pPr>
      <w:r>
        <w:rPr>
          <w:noProof/>
        </w:rPr>
        <w:t>173.080</w:t>
      </w:r>
      <w:r>
        <w:rPr>
          <w:noProof/>
        </w:rPr>
        <w:tab/>
        <w:t>Compliance with operations manual</w:t>
      </w:r>
      <w:r w:rsidRPr="008149A7">
        <w:rPr>
          <w:noProof/>
        </w:rPr>
        <w:tab/>
      </w:r>
      <w:r w:rsidRPr="008149A7">
        <w:rPr>
          <w:noProof/>
        </w:rPr>
        <w:fldChar w:fldCharType="begin"/>
      </w:r>
      <w:r w:rsidRPr="008149A7">
        <w:rPr>
          <w:noProof/>
        </w:rPr>
        <w:instrText xml:space="preserve"> PAGEREF _Toc525205105 \h </w:instrText>
      </w:r>
      <w:r w:rsidRPr="008149A7">
        <w:rPr>
          <w:noProof/>
        </w:rPr>
      </w:r>
      <w:r w:rsidRPr="008149A7">
        <w:rPr>
          <w:noProof/>
        </w:rPr>
        <w:fldChar w:fldCharType="separate"/>
      </w:r>
      <w:r w:rsidR="000F1A5C">
        <w:rPr>
          <w:noProof/>
        </w:rPr>
        <w:t>245</w:t>
      </w:r>
      <w:r w:rsidRPr="008149A7">
        <w:rPr>
          <w:noProof/>
        </w:rPr>
        <w:fldChar w:fldCharType="end"/>
      </w:r>
    </w:p>
    <w:p w14:paraId="261BB1C4" w14:textId="5B959DB0" w:rsidR="008149A7" w:rsidRDefault="008149A7" w:rsidP="008149A7">
      <w:pPr>
        <w:pStyle w:val="TOC5"/>
        <w:ind w:right="1792"/>
        <w:rPr>
          <w:rFonts w:asciiTheme="minorHAnsi" w:eastAsiaTheme="minorEastAsia" w:hAnsiTheme="minorHAnsi" w:cstheme="minorBidi"/>
          <w:noProof/>
          <w:kern w:val="0"/>
          <w:sz w:val="22"/>
          <w:szCs w:val="22"/>
        </w:rPr>
      </w:pPr>
      <w:r>
        <w:rPr>
          <w:noProof/>
        </w:rPr>
        <w:t>173.085</w:t>
      </w:r>
      <w:r>
        <w:rPr>
          <w:noProof/>
        </w:rPr>
        <w:tab/>
        <w:t>Standards for design of terminal instrument flight procedures etc</w:t>
      </w:r>
      <w:r w:rsidRPr="008149A7">
        <w:rPr>
          <w:noProof/>
        </w:rPr>
        <w:tab/>
      </w:r>
      <w:r w:rsidRPr="008149A7">
        <w:rPr>
          <w:noProof/>
        </w:rPr>
        <w:fldChar w:fldCharType="begin"/>
      </w:r>
      <w:r w:rsidRPr="008149A7">
        <w:rPr>
          <w:noProof/>
        </w:rPr>
        <w:instrText xml:space="preserve"> PAGEREF _Toc525205106 \h </w:instrText>
      </w:r>
      <w:r w:rsidRPr="008149A7">
        <w:rPr>
          <w:noProof/>
        </w:rPr>
      </w:r>
      <w:r w:rsidRPr="008149A7">
        <w:rPr>
          <w:noProof/>
        </w:rPr>
        <w:fldChar w:fldCharType="separate"/>
      </w:r>
      <w:r w:rsidR="000F1A5C">
        <w:rPr>
          <w:noProof/>
        </w:rPr>
        <w:t>245</w:t>
      </w:r>
      <w:r w:rsidRPr="008149A7">
        <w:rPr>
          <w:noProof/>
        </w:rPr>
        <w:fldChar w:fldCharType="end"/>
      </w:r>
    </w:p>
    <w:p w14:paraId="0F7F605B" w14:textId="4CF96A2D" w:rsidR="008149A7" w:rsidRDefault="008149A7" w:rsidP="008149A7">
      <w:pPr>
        <w:pStyle w:val="TOC5"/>
        <w:ind w:right="1792"/>
        <w:rPr>
          <w:rFonts w:asciiTheme="minorHAnsi" w:eastAsiaTheme="minorEastAsia" w:hAnsiTheme="minorHAnsi" w:cstheme="minorBidi"/>
          <w:noProof/>
          <w:kern w:val="0"/>
          <w:sz w:val="22"/>
          <w:szCs w:val="22"/>
        </w:rPr>
      </w:pPr>
      <w:r>
        <w:rPr>
          <w:noProof/>
        </w:rPr>
        <w:t>173.090</w:t>
      </w:r>
      <w:r>
        <w:rPr>
          <w:noProof/>
        </w:rPr>
        <w:tab/>
        <w:t>Verification of terminal instrument flight procedures</w:t>
      </w:r>
      <w:r w:rsidRPr="008149A7">
        <w:rPr>
          <w:noProof/>
        </w:rPr>
        <w:tab/>
      </w:r>
      <w:r w:rsidRPr="008149A7">
        <w:rPr>
          <w:noProof/>
        </w:rPr>
        <w:fldChar w:fldCharType="begin"/>
      </w:r>
      <w:r w:rsidRPr="008149A7">
        <w:rPr>
          <w:noProof/>
        </w:rPr>
        <w:instrText xml:space="preserve"> PAGEREF _Toc525205107 \h </w:instrText>
      </w:r>
      <w:r w:rsidRPr="008149A7">
        <w:rPr>
          <w:noProof/>
        </w:rPr>
      </w:r>
      <w:r w:rsidRPr="008149A7">
        <w:rPr>
          <w:noProof/>
        </w:rPr>
        <w:fldChar w:fldCharType="separate"/>
      </w:r>
      <w:r w:rsidR="000F1A5C">
        <w:rPr>
          <w:noProof/>
        </w:rPr>
        <w:t>245</w:t>
      </w:r>
      <w:r w:rsidRPr="008149A7">
        <w:rPr>
          <w:noProof/>
        </w:rPr>
        <w:fldChar w:fldCharType="end"/>
      </w:r>
    </w:p>
    <w:p w14:paraId="24A046B9" w14:textId="0605F084" w:rsidR="008149A7" w:rsidRDefault="008149A7" w:rsidP="008149A7">
      <w:pPr>
        <w:pStyle w:val="TOC5"/>
        <w:ind w:right="1792"/>
        <w:rPr>
          <w:rFonts w:asciiTheme="minorHAnsi" w:eastAsiaTheme="minorEastAsia" w:hAnsiTheme="minorHAnsi" w:cstheme="minorBidi"/>
          <w:noProof/>
          <w:kern w:val="0"/>
          <w:sz w:val="22"/>
          <w:szCs w:val="22"/>
        </w:rPr>
      </w:pPr>
      <w:r>
        <w:rPr>
          <w:noProof/>
        </w:rPr>
        <w:t>173.095</w:t>
      </w:r>
      <w:r>
        <w:rPr>
          <w:noProof/>
        </w:rPr>
        <w:tab/>
        <w:t>Validation of terminal instrument flight procedures</w:t>
      </w:r>
      <w:r w:rsidRPr="008149A7">
        <w:rPr>
          <w:noProof/>
        </w:rPr>
        <w:tab/>
      </w:r>
      <w:r w:rsidRPr="008149A7">
        <w:rPr>
          <w:noProof/>
        </w:rPr>
        <w:fldChar w:fldCharType="begin"/>
      </w:r>
      <w:r w:rsidRPr="008149A7">
        <w:rPr>
          <w:noProof/>
        </w:rPr>
        <w:instrText xml:space="preserve"> PAGEREF _Toc525205108 \h </w:instrText>
      </w:r>
      <w:r w:rsidRPr="008149A7">
        <w:rPr>
          <w:noProof/>
        </w:rPr>
      </w:r>
      <w:r w:rsidRPr="008149A7">
        <w:rPr>
          <w:noProof/>
        </w:rPr>
        <w:fldChar w:fldCharType="separate"/>
      </w:r>
      <w:r w:rsidR="000F1A5C">
        <w:rPr>
          <w:noProof/>
        </w:rPr>
        <w:t>246</w:t>
      </w:r>
      <w:r w:rsidRPr="008149A7">
        <w:rPr>
          <w:noProof/>
        </w:rPr>
        <w:fldChar w:fldCharType="end"/>
      </w:r>
    </w:p>
    <w:p w14:paraId="33C5DB82" w14:textId="72A6E7EB" w:rsidR="008149A7" w:rsidRDefault="008149A7" w:rsidP="008149A7">
      <w:pPr>
        <w:pStyle w:val="TOC5"/>
        <w:ind w:right="1792"/>
        <w:rPr>
          <w:rFonts w:asciiTheme="minorHAnsi" w:eastAsiaTheme="minorEastAsia" w:hAnsiTheme="minorHAnsi" w:cstheme="minorBidi"/>
          <w:noProof/>
          <w:kern w:val="0"/>
          <w:sz w:val="22"/>
          <w:szCs w:val="22"/>
        </w:rPr>
      </w:pPr>
      <w:r>
        <w:rPr>
          <w:noProof/>
        </w:rPr>
        <w:t>173.100</w:t>
      </w:r>
      <w:r>
        <w:rPr>
          <w:noProof/>
        </w:rPr>
        <w:tab/>
        <w:t>Publication of terminal instrument flight procedures</w:t>
      </w:r>
      <w:r w:rsidRPr="008149A7">
        <w:rPr>
          <w:noProof/>
        </w:rPr>
        <w:tab/>
      </w:r>
      <w:r w:rsidRPr="008149A7">
        <w:rPr>
          <w:noProof/>
        </w:rPr>
        <w:fldChar w:fldCharType="begin"/>
      </w:r>
      <w:r w:rsidRPr="008149A7">
        <w:rPr>
          <w:noProof/>
        </w:rPr>
        <w:instrText xml:space="preserve"> PAGEREF _Toc525205109 \h </w:instrText>
      </w:r>
      <w:r w:rsidRPr="008149A7">
        <w:rPr>
          <w:noProof/>
        </w:rPr>
      </w:r>
      <w:r w:rsidRPr="008149A7">
        <w:rPr>
          <w:noProof/>
        </w:rPr>
        <w:fldChar w:fldCharType="separate"/>
      </w:r>
      <w:r w:rsidR="000F1A5C">
        <w:rPr>
          <w:noProof/>
        </w:rPr>
        <w:t>247</w:t>
      </w:r>
      <w:r w:rsidRPr="008149A7">
        <w:rPr>
          <w:noProof/>
        </w:rPr>
        <w:fldChar w:fldCharType="end"/>
      </w:r>
    </w:p>
    <w:p w14:paraId="4882DBD3" w14:textId="386A69F7" w:rsidR="008149A7" w:rsidRDefault="008149A7" w:rsidP="008149A7">
      <w:pPr>
        <w:pStyle w:val="TOC5"/>
        <w:ind w:right="1792"/>
        <w:rPr>
          <w:rFonts w:asciiTheme="minorHAnsi" w:eastAsiaTheme="minorEastAsia" w:hAnsiTheme="minorHAnsi" w:cstheme="minorBidi"/>
          <w:noProof/>
          <w:kern w:val="0"/>
          <w:sz w:val="22"/>
          <w:szCs w:val="22"/>
        </w:rPr>
      </w:pPr>
      <w:r>
        <w:rPr>
          <w:noProof/>
        </w:rPr>
        <w:t>173.105</w:t>
      </w:r>
      <w:r>
        <w:rPr>
          <w:noProof/>
        </w:rPr>
        <w:tab/>
        <w:t>Radio navigation aids</w:t>
      </w:r>
      <w:r w:rsidRPr="008149A7">
        <w:rPr>
          <w:noProof/>
        </w:rPr>
        <w:tab/>
      </w:r>
      <w:r w:rsidRPr="008149A7">
        <w:rPr>
          <w:noProof/>
        </w:rPr>
        <w:fldChar w:fldCharType="begin"/>
      </w:r>
      <w:r w:rsidRPr="008149A7">
        <w:rPr>
          <w:noProof/>
        </w:rPr>
        <w:instrText xml:space="preserve"> PAGEREF _Toc525205110 \h </w:instrText>
      </w:r>
      <w:r w:rsidRPr="008149A7">
        <w:rPr>
          <w:noProof/>
        </w:rPr>
      </w:r>
      <w:r w:rsidRPr="008149A7">
        <w:rPr>
          <w:noProof/>
        </w:rPr>
        <w:fldChar w:fldCharType="separate"/>
      </w:r>
      <w:r w:rsidR="000F1A5C">
        <w:rPr>
          <w:noProof/>
        </w:rPr>
        <w:t>247</w:t>
      </w:r>
      <w:r w:rsidRPr="008149A7">
        <w:rPr>
          <w:noProof/>
        </w:rPr>
        <w:fldChar w:fldCharType="end"/>
      </w:r>
    </w:p>
    <w:p w14:paraId="5F380012" w14:textId="15224C96" w:rsidR="008149A7" w:rsidRDefault="008149A7" w:rsidP="008149A7">
      <w:pPr>
        <w:pStyle w:val="TOC5"/>
        <w:ind w:right="1792"/>
        <w:rPr>
          <w:rFonts w:asciiTheme="minorHAnsi" w:eastAsiaTheme="minorEastAsia" w:hAnsiTheme="minorHAnsi" w:cstheme="minorBidi"/>
          <w:noProof/>
          <w:kern w:val="0"/>
          <w:sz w:val="22"/>
          <w:szCs w:val="22"/>
        </w:rPr>
      </w:pPr>
      <w:r>
        <w:rPr>
          <w:noProof/>
        </w:rPr>
        <w:t>173.110</w:t>
      </w:r>
      <w:r>
        <w:rPr>
          <w:noProof/>
        </w:rPr>
        <w:tab/>
        <w:t>Maintenance of terminal instrument flight procedures</w:t>
      </w:r>
      <w:r w:rsidRPr="008149A7">
        <w:rPr>
          <w:noProof/>
        </w:rPr>
        <w:tab/>
      </w:r>
      <w:r w:rsidRPr="008149A7">
        <w:rPr>
          <w:noProof/>
        </w:rPr>
        <w:fldChar w:fldCharType="begin"/>
      </w:r>
      <w:r w:rsidRPr="008149A7">
        <w:rPr>
          <w:noProof/>
        </w:rPr>
        <w:instrText xml:space="preserve"> PAGEREF _Toc525205111 \h </w:instrText>
      </w:r>
      <w:r w:rsidRPr="008149A7">
        <w:rPr>
          <w:noProof/>
        </w:rPr>
      </w:r>
      <w:r w:rsidRPr="008149A7">
        <w:rPr>
          <w:noProof/>
        </w:rPr>
        <w:fldChar w:fldCharType="separate"/>
      </w:r>
      <w:r w:rsidR="000F1A5C">
        <w:rPr>
          <w:noProof/>
        </w:rPr>
        <w:t>247</w:t>
      </w:r>
      <w:r w:rsidRPr="008149A7">
        <w:rPr>
          <w:noProof/>
        </w:rPr>
        <w:fldChar w:fldCharType="end"/>
      </w:r>
    </w:p>
    <w:p w14:paraId="0267AB41" w14:textId="4D01A8A7" w:rsidR="008149A7" w:rsidRDefault="008149A7" w:rsidP="008149A7">
      <w:pPr>
        <w:pStyle w:val="TOC5"/>
        <w:ind w:right="1792"/>
        <w:rPr>
          <w:rFonts w:asciiTheme="minorHAnsi" w:eastAsiaTheme="minorEastAsia" w:hAnsiTheme="minorHAnsi" w:cstheme="minorBidi"/>
          <w:noProof/>
          <w:kern w:val="0"/>
          <w:sz w:val="22"/>
          <w:szCs w:val="22"/>
        </w:rPr>
      </w:pPr>
      <w:r>
        <w:rPr>
          <w:noProof/>
        </w:rPr>
        <w:t>173.115</w:t>
      </w:r>
      <w:r>
        <w:rPr>
          <w:noProof/>
        </w:rPr>
        <w:tab/>
        <w:t>Certified designer to provide facilities etc</w:t>
      </w:r>
      <w:r w:rsidRPr="008149A7">
        <w:rPr>
          <w:noProof/>
        </w:rPr>
        <w:tab/>
      </w:r>
      <w:r w:rsidRPr="008149A7">
        <w:rPr>
          <w:noProof/>
        </w:rPr>
        <w:fldChar w:fldCharType="begin"/>
      </w:r>
      <w:r w:rsidRPr="008149A7">
        <w:rPr>
          <w:noProof/>
        </w:rPr>
        <w:instrText xml:space="preserve"> PAGEREF _Toc525205112 \h </w:instrText>
      </w:r>
      <w:r w:rsidRPr="008149A7">
        <w:rPr>
          <w:noProof/>
        </w:rPr>
      </w:r>
      <w:r w:rsidRPr="008149A7">
        <w:rPr>
          <w:noProof/>
        </w:rPr>
        <w:fldChar w:fldCharType="separate"/>
      </w:r>
      <w:r w:rsidR="000F1A5C">
        <w:rPr>
          <w:noProof/>
        </w:rPr>
        <w:t>248</w:t>
      </w:r>
      <w:r w:rsidRPr="008149A7">
        <w:rPr>
          <w:noProof/>
        </w:rPr>
        <w:fldChar w:fldCharType="end"/>
      </w:r>
    </w:p>
    <w:p w14:paraId="5E2181A0" w14:textId="2193D114" w:rsidR="008149A7" w:rsidRDefault="008149A7" w:rsidP="008149A7">
      <w:pPr>
        <w:pStyle w:val="TOC5"/>
        <w:ind w:right="1792"/>
        <w:rPr>
          <w:rFonts w:asciiTheme="minorHAnsi" w:eastAsiaTheme="minorEastAsia" w:hAnsiTheme="minorHAnsi" w:cstheme="minorBidi"/>
          <w:noProof/>
          <w:kern w:val="0"/>
          <w:sz w:val="22"/>
          <w:szCs w:val="22"/>
        </w:rPr>
      </w:pPr>
      <w:r>
        <w:rPr>
          <w:noProof/>
        </w:rPr>
        <w:t>173.120</w:t>
      </w:r>
      <w:r>
        <w:rPr>
          <w:noProof/>
        </w:rPr>
        <w:tab/>
        <w:t>Certified designer to have appropriate organisation</w:t>
      </w:r>
      <w:r w:rsidRPr="008149A7">
        <w:rPr>
          <w:noProof/>
        </w:rPr>
        <w:tab/>
      </w:r>
      <w:r w:rsidRPr="008149A7">
        <w:rPr>
          <w:noProof/>
        </w:rPr>
        <w:fldChar w:fldCharType="begin"/>
      </w:r>
      <w:r w:rsidRPr="008149A7">
        <w:rPr>
          <w:noProof/>
        </w:rPr>
        <w:instrText xml:space="preserve"> PAGEREF _Toc525205113 \h </w:instrText>
      </w:r>
      <w:r w:rsidRPr="008149A7">
        <w:rPr>
          <w:noProof/>
        </w:rPr>
      </w:r>
      <w:r w:rsidRPr="008149A7">
        <w:rPr>
          <w:noProof/>
        </w:rPr>
        <w:fldChar w:fldCharType="separate"/>
      </w:r>
      <w:r w:rsidR="000F1A5C">
        <w:rPr>
          <w:noProof/>
        </w:rPr>
        <w:t>248</w:t>
      </w:r>
      <w:r w:rsidRPr="008149A7">
        <w:rPr>
          <w:noProof/>
        </w:rPr>
        <w:fldChar w:fldCharType="end"/>
      </w:r>
    </w:p>
    <w:p w14:paraId="4676CCFD" w14:textId="32FB1E4E" w:rsidR="008149A7" w:rsidRDefault="008149A7" w:rsidP="008149A7">
      <w:pPr>
        <w:pStyle w:val="TOC5"/>
        <w:ind w:right="1792"/>
        <w:rPr>
          <w:rFonts w:asciiTheme="minorHAnsi" w:eastAsiaTheme="minorEastAsia" w:hAnsiTheme="minorHAnsi" w:cstheme="minorBidi"/>
          <w:noProof/>
          <w:kern w:val="0"/>
          <w:sz w:val="22"/>
          <w:szCs w:val="22"/>
        </w:rPr>
      </w:pPr>
      <w:r>
        <w:rPr>
          <w:noProof/>
        </w:rPr>
        <w:t>173.125</w:t>
      </w:r>
      <w:r>
        <w:rPr>
          <w:noProof/>
        </w:rPr>
        <w:tab/>
        <w:t>Certified designer to have sufficient personnel</w:t>
      </w:r>
      <w:r w:rsidRPr="008149A7">
        <w:rPr>
          <w:noProof/>
        </w:rPr>
        <w:tab/>
      </w:r>
      <w:r w:rsidRPr="008149A7">
        <w:rPr>
          <w:noProof/>
        </w:rPr>
        <w:fldChar w:fldCharType="begin"/>
      </w:r>
      <w:r w:rsidRPr="008149A7">
        <w:rPr>
          <w:noProof/>
        </w:rPr>
        <w:instrText xml:space="preserve"> PAGEREF _Toc525205114 \h </w:instrText>
      </w:r>
      <w:r w:rsidRPr="008149A7">
        <w:rPr>
          <w:noProof/>
        </w:rPr>
      </w:r>
      <w:r w:rsidRPr="008149A7">
        <w:rPr>
          <w:noProof/>
        </w:rPr>
        <w:fldChar w:fldCharType="separate"/>
      </w:r>
      <w:r w:rsidR="000F1A5C">
        <w:rPr>
          <w:noProof/>
        </w:rPr>
        <w:t>248</w:t>
      </w:r>
      <w:r w:rsidRPr="008149A7">
        <w:rPr>
          <w:noProof/>
        </w:rPr>
        <w:fldChar w:fldCharType="end"/>
      </w:r>
    </w:p>
    <w:p w14:paraId="56A2EC09" w14:textId="66F81270" w:rsidR="008149A7" w:rsidRDefault="008149A7" w:rsidP="008149A7">
      <w:pPr>
        <w:pStyle w:val="TOC5"/>
        <w:ind w:right="1792"/>
        <w:rPr>
          <w:rFonts w:asciiTheme="minorHAnsi" w:eastAsiaTheme="minorEastAsia" w:hAnsiTheme="minorHAnsi" w:cstheme="minorBidi"/>
          <w:noProof/>
          <w:kern w:val="0"/>
          <w:sz w:val="22"/>
          <w:szCs w:val="22"/>
        </w:rPr>
      </w:pPr>
      <w:r>
        <w:rPr>
          <w:noProof/>
        </w:rPr>
        <w:t>173.130</w:t>
      </w:r>
      <w:r>
        <w:rPr>
          <w:noProof/>
        </w:rPr>
        <w:tab/>
        <w:t>Supervisory personnel</w:t>
      </w:r>
      <w:r w:rsidRPr="008149A7">
        <w:rPr>
          <w:noProof/>
        </w:rPr>
        <w:tab/>
      </w:r>
      <w:r w:rsidRPr="008149A7">
        <w:rPr>
          <w:noProof/>
        </w:rPr>
        <w:fldChar w:fldCharType="begin"/>
      </w:r>
      <w:r w:rsidRPr="008149A7">
        <w:rPr>
          <w:noProof/>
        </w:rPr>
        <w:instrText xml:space="preserve"> PAGEREF _Toc525205115 \h </w:instrText>
      </w:r>
      <w:r w:rsidRPr="008149A7">
        <w:rPr>
          <w:noProof/>
        </w:rPr>
      </w:r>
      <w:r w:rsidRPr="008149A7">
        <w:rPr>
          <w:noProof/>
        </w:rPr>
        <w:fldChar w:fldCharType="separate"/>
      </w:r>
      <w:r w:rsidR="000F1A5C">
        <w:rPr>
          <w:noProof/>
        </w:rPr>
        <w:t>248</w:t>
      </w:r>
      <w:r w:rsidRPr="008149A7">
        <w:rPr>
          <w:noProof/>
        </w:rPr>
        <w:fldChar w:fldCharType="end"/>
      </w:r>
    </w:p>
    <w:p w14:paraId="43460536" w14:textId="4B1479C5" w:rsidR="008149A7" w:rsidRDefault="008149A7" w:rsidP="008149A7">
      <w:pPr>
        <w:pStyle w:val="TOC5"/>
        <w:ind w:right="1792"/>
        <w:rPr>
          <w:rFonts w:asciiTheme="minorHAnsi" w:eastAsiaTheme="minorEastAsia" w:hAnsiTheme="minorHAnsi" w:cstheme="minorBidi"/>
          <w:noProof/>
          <w:kern w:val="0"/>
          <w:sz w:val="22"/>
          <w:szCs w:val="22"/>
        </w:rPr>
      </w:pPr>
      <w:r>
        <w:rPr>
          <w:noProof/>
        </w:rPr>
        <w:t>173.135</w:t>
      </w:r>
      <w:r>
        <w:rPr>
          <w:noProof/>
        </w:rPr>
        <w:tab/>
        <w:t>Certified designer to appoint chief designer</w:t>
      </w:r>
      <w:r w:rsidRPr="008149A7">
        <w:rPr>
          <w:noProof/>
        </w:rPr>
        <w:tab/>
      </w:r>
      <w:r w:rsidRPr="008149A7">
        <w:rPr>
          <w:noProof/>
        </w:rPr>
        <w:fldChar w:fldCharType="begin"/>
      </w:r>
      <w:r w:rsidRPr="008149A7">
        <w:rPr>
          <w:noProof/>
        </w:rPr>
        <w:instrText xml:space="preserve"> PAGEREF _Toc525205116 \h </w:instrText>
      </w:r>
      <w:r w:rsidRPr="008149A7">
        <w:rPr>
          <w:noProof/>
        </w:rPr>
      </w:r>
      <w:r w:rsidRPr="008149A7">
        <w:rPr>
          <w:noProof/>
        </w:rPr>
        <w:fldChar w:fldCharType="separate"/>
      </w:r>
      <w:r w:rsidR="000F1A5C">
        <w:rPr>
          <w:noProof/>
        </w:rPr>
        <w:t>249</w:t>
      </w:r>
      <w:r w:rsidRPr="008149A7">
        <w:rPr>
          <w:noProof/>
        </w:rPr>
        <w:fldChar w:fldCharType="end"/>
      </w:r>
    </w:p>
    <w:p w14:paraId="7042D0B1" w14:textId="1AFA4BD8" w:rsidR="008149A7" w:rsidRDefault="008149A7" w:rsidP="008149A7">
      <w:pPr>
        <w:pStyle w:val="TOC5"/>
        <w:ind w:right="1792"/>
        <w:rPr>
          <w:rFonts w:asciiTheme="minorHAnsi" w:eastAsiaTheme="minorEastAsia" w:hAnsiTheme="minorHAnsi" w:cstheme="minorBidi"/>
          <w:noProof/>
          <w:kern w:val="0"/>
          <w:sz w:val="22"/>
          <w:szCs w:val="22"/>
        </w:rPr>
      </w:pPr>
      <w:r>
        <w:rPr>
          <w:noProof/>
        </w:rPr>
        <w:t>173.140</w:t>
      </w:r>
      <w:r>
        <w:rPr>
          <w:noProof/>
        </w:rPr>
        <w:tab/>
        <w:t>Certified designer to provide training and checking program</w:t>
      </w:r>
      <w:r w:rsidRPr="008149A7">
        <w:rPr>
          <w:noProof/>
        </w:rPr>
        <w:tab/>
      </w:r>
      <w:r w:rsidRPr="008149A7">
        <w:rPr>
          <w:noProof/>
        </w:rPr>
        <w:fldChar w:fldCharType="begin"/>
      </w:r>
      <w:r w:rsidRPr="008149A7">
        <w:rPr>
          <w:noProof/>
        </w:rPr>
        <w:instrText xml:space="preserve"> PAGEREF _Toc525205117 \h </w:instrText>
      </w:r>
      <w:r w:rsidRPr="008149A7">
        <w:rPr>
          <w:noProof/>
        </w:rPr>
      </w:r>
      <w:r w:rsidRPr="008149A7">
        <w:rPr>
          <w:noProof/>
        </w:rPr>
        <w:fldChar w:fldCharType="separate"/>
      </w:r>
      <w:r w:rsidR="000F1A5C">
        <w:rPr>
          <w:noProof/>
        </w:rPr>
        <w:t>249</w:t>
      </w:r>
      <w:r w:rsidRPr="008149A7">
        <w:rPr>
          <w:noProof/>
        </w:rPr>
        <w:fldChar w:fldCharType="end"/>
      </w:r>
    </w:p>
    <w:p w14:paraId="4E4CFB9A" w14:textId="19C610E5" w:rsidR="008149A7" w:rsidRDefault="008149A7" w:rsidP="008149A7">
      <w:pPr>
        <w:pStyle w:val="TOC5"/>
        <w:ind w:right="1792"/>
        <w:rPr>
          <w:rFonts w:asciiTheme="minorHAnsi" w:eastAsiaTheme="minorEastAsia" w:hAnsiTheme="minorHAnsi" w:cstheme="minorBidi"/>
          <w:noProof/>
          <w:kern w:val="0"/>
          <w:sz w:val="22"/>
          <w:szCs w:val="22"/>
        </w:rPr>
      </w:pPr>
      <w:r>
        <w:rPr>
          <w:noProof/>
        </w:rPr>
        <w:t>173.145</w:t>
      </w:r>
      <w:r>
        <w:rPr>
          <w:noProof/>
        </w:rPr>
        <w:tab/>
        <w:t>Certified designer to have safety management system</w:t>
      </w:r>
      <w:r w:rsidRPr="008149A7">
        <w:rPr>
          <w:noProof/>
        </w:rPr>
        <w:tab/>
      </w:r>
      <w:r w:rsidRPr="008149A7">
        <w:rPr>
          <w:noProof/>
        </w:rPr>
        <w:fldChar w:fldCharType="begin"/>
      </w:r>
      <w:r w:rsidRPr="008149A7">
        <w:rPr>
          <w:noProof/>
        </w:rPr>
        <w:instrText xml:space="preserve"> PAGEREF _Toc525205118 \h </w:instrText>
      </w:r>
      <w:r w:rsidRPr="008149A7">
        <w:rPr>
          <w:noProof/>
        </w:rPr>
      </w:r>
      <w:r w:rsidRPr="008149A7">
        <w:rPr>
          <w:noProof/>
        </w:rPr>
        <w:fldChar w:fldCharType="separate"/>
      </w:r>
      <w:r w:rsidR="000F1A5C">
        <w:rPr>
          <w:noProof/>
        </w:rPr>
        <w:t>249</w:t>
      </w:r>
      <w:r w:rsidRPr="008149A7">
        <w:rPr>
          <w:noProof/>
        </w:rPr>
        <w:fldChar w:fldCharType="end"/>
      </w:r>
    </w:p>
    <w:p w14:paraId="7A5D32F6" w14:textId="60C000C5" w:rsidR="008149A7" w:rsidRDefault="008149A7" w:rsidP="008149A7">
      <w:pPr>
        <w:pStyle w:val="TOC5"/>
        <w:ind w:right="1792"/>
        <w:rPr>
          <w:rFonts w:asciiTheme="minorHAnsi" w:eastAsiaTheme="minorEastAsia" w:hAnsiTheme="minorHAnsi" w:cstheme="minorBidi"/>
          <w:noProof/>
          <w:kern w:val="0"/>
          <w:sz w:val="22"/>
          <w:szCs w:val="22"/>
        </w:rPr>
      </w:pPr>
      <w:r>
        <w:rPr>
          <w:noProof/>
        </w:rPr>
        <w:t>173.150</w:t>
      </w:r>
      <w:r>
        <w:rPr>
          <w:noProof/>
        </w:rPr>
        <w:tab/>
        <w:t>Certified designer to maintain reference materials</w:t>
      </w:r>
      <w:r w:rsidRPr="008149A7">
        <w:rPr>
          <w:noProof/>
        </w:rPr>
        <w:tab/>
      </w:r>
      <w:r w:rsidRPr="008149A7">
        <w:rPr>
          <w:noProof/>
        </w:rPr>
        <w:fldChar w:fldCharType="begin"/>
      </w:r>
      <w:r w:rsidRPr="008149A7">
        <w:rPr>
          <w:noProof/>
        </w:rPr>
        <w:instrText xml:space="preserve"> PAGEREF _Toc525205119 \h </w:instrText>
      </w:r>
      <w:r w:rsidRPr="008149A7">
        <w:rPr>
          <w:noProof/>
        </w:rPr>
      </w:r>
      <w:r w:rsidRPr="008149A7">
        <w:rPr>
          <w:noProof/>
        </w:rPr>
        <w:fldChar w:fldCharType="separate"/>
      </w:r>
      <w:r w:rsidR="000F1A5C">
        <w:rPr>
          <w:noProof/>
        </w:rPr>
        <w:t>249</w:t>
      </w:r>
      <w:r w:rsidRPr="008149A7">
        <w:rPr>
          <w:noProof/>
        </w:rPr>
        <w:fldChar w:fldCharType="end"/>
      </w:r>
    </w:p>
    <w:p w14:paraId="6478F669" w14:textId="7A0A6E12" w:rsidR="008149A7" w:rsidRDefault="008149A7" w:rsidP="008149A7">
      <w:pPr>
        <w:pStyle w:val="TOC5"/>
        <w:ind w:right="1792"/>
        <w:rPr>
          <w:rFonts w:asciiTheme="minorHAnsi" w:eastAsiaTheme="minorEastAsia" w:hAnsiTheme="minorHAnsi" w:cstheme="minorBidi"/>
          <w:noProof/>
          <w:kern w:val="0"/>
          <w:sz w:val="22"/>
          <w:szCs w:val="22"/>
        </w:rPr>
      </w:pPr>
      <w:r>
        <w:rPr>
          <w:noProof/>
        </w:rPr>
        <w:t>173.155</w:t>
      </w:r>
      <w:r>
        <w:rPr>
          <w:noProof/>
        </w:rPr>
        <w:tab/>
        <w:t>Certified designer to keep documents and records</w:t>
      </w:r>
      <w:r w:rsidRPr="008149A7">
        <w:rPr>
          <w:noProof/>
        </w:rPr>
        <w:tab/>
      </w:r>
      <w:r w:rsidRPr="008149A7">
        <w:rPr>
          <w:noProof/>
        </w:rPr>
        <w:fldChar w:fldCharType="begin"/>
      </w:r>
      <w:r w:rsidRPr="008149A7">
        <w:rPr>
          <w:noProof/>
        </w:rPr>
        <w:instrText xml:space="preserve"> PAGEREF _Toc525205120 \h </w:instrText>
      </w:r>
      <w:r w:rsidRPr="008149A7">
        <w:rPr>
          <w:noProof/>
        </w:rPr>
      </w:r>
      <w:r w:rsidRPr="008149A7">
        <w:rPr>
          <w:noProof/>
        </w:rPr>
        <w:fldChar w:fldCharType="separate"/>
      </w:r>
      <w:r w:rsidR="000F1A5C">
        <w:rPr>
          <w:noProof/>
        </w:rPr>
        <w:t>250</w:t>
      </w:r>
      <w:r w:rsidRPr="008149A7">
        <w:rPr>
          <w:noProof/>
        </w:rPr>
        <w:fldChar w:fldCharType="end"/>
      </w:r>
    </w:p>
    <w:p w14:paraId="0F91FB54" w14:textId="5BA99307" w:rsidR="008149A7" w:rsidRDefault="008149A7" w:rsidP="008149A7">
      <w:pPr>
        <w:pStyle w:val="TOC5"/>
        <w:ind w:right="1792"/>
        <w:rPr>
          <w:rFonts w:asciiTheme="minorHAnsi" w:eastAsiaTheme="minorEastAsia" w:hAnsiTheme="minorHAnsi" w:cstheme="minorBidi"/>
          <w:noProof/>
          <w:kern w:val="0"/>
          <w:sz w:val="22"/>
          <w:szCs w:val="22"/>
        </w:rPr>
      </w:pPr>
      <w:r>
        <w:rPr>
          <w:noProof/>
        </w:rPr>
        <w:t>173.160</w:t>
      </w:r>
      <w:r>
        <w:rPr>
          <w:noProof/>
        </w:rPr>
        <w:tab/>
        <w:t>Certified designer to have document and record control system</w:t>
      </w:r>
      <w:r w:rsidRPr="008149A7">
        <w:rPr>
          <w:noProof/>
        </w:rPr>
        <w:tab/>
      </w:r>
      <w:r w:rsidRPr="008149A7">
        <w:rPr>
          <w:noProof/>
        </w:rPr>
        <w:fldChar w:fldCharType="begin"/>
      </w:r>
      <w:r w:rsidRPr="008149A7">
        <w:rPr>
          <w:noProof/>
        </w:rPr>
        <w:instrText xml:space="preserve"> PAGEREF _Toc525205121 \h </w:instrText>
      </w:r>
      <w:r w:rsidRPr="008149A7">
        <w:rPr>
          <w:noProof/>
        </w:rPr>
      </w:r>
      <w:r w:rsidRPr="008149A7">
        <w:rPr>
          <w:noProof/>
        </w:rPr>
        <w:fldChar w:fldCharType="separate"/>
      </w:r>
      <w:r w:rsidR="000F1A5C">
        <w:rPr>
          <w:noProof/>
        </w:rPr>
        <w:t>250</w:t>
      </w:r>
      <w:r w:rsidRPr="008149A7">
        <w:rPr>
          <w:noProof/>
        </w:rPr>
        <w:fldChar w:fldCharType="end"/>
      </w:r>
    </w:p>
    <w:p w14:paraId="6E638F8B"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173.B.3—Chief designer</w:t>
      </w:r>
      <w:r w:rsidRPr="008149A7">
        <w:rPr>
          <w:b w:val="0"/>
          <w:noProof/>
          <w:sz w:val="18"/>
        </w:rPr>
        <w:tab/>
      </w:r>
      <w:r w:rsidRPr="008149A7">
        <w:rPr>
          <w:b w:val="0"/>
          <w:noProof/>
          <w:sz w:val="18"/>
        </w:rPr>
        <w:fldChar w:fldCharType="begin"/>
      </w:r>
      <w:r w:rsidRPr="008149A7">
        <w:rPr>
          <w:b w:val="0"/>
          <w:noProof/>
          <w:sz w:val="18"/>
        </w:rPr>
        <w:instrText xml:space="preserve"> PAGEREF _Toc525205122 \h </w:instrText>
      </w:r>
      <w:r w:rsidRPr="008149A7">
        <w:rPr>
          <w:b w:val="0"/>
          <w:noProof/>
          <w:sz w:val="18"/>
        </w:rPr>
      </w:r>
      <w:r w:rsidRPr="008149A7">
        <w:rPr>
          <w:b w:val="0"/>
          <w:noProof/>
          <w:sz w:val="18"/>
        </w:rPr>
        <w:fldChar w:fldCharType="separate"/>
      </w:r>
      <w:r w:rsidR="000F1A5C">
        <w:rPr>
          <w:b w:val="0"/>
          <w:noProof/>
          <w:sz w:val="18"/>
        </w:rPr>
        <w:t>251</w:t>
      </w:r>
      <w:r w:rsidRPr="008149A7">
        <w:rPr>
          <w:b w:val="0"/>
          <w:noProof/>
          <w:sz w:val="18"/>
        </w:rPr>
        <w:fldChar w:fldCharType="end"/>
      </w:r>
    </w:p>
    <w:p w14:paraId="7C86B304" w14:textId="5830A0AA" w:rsidR="008149A7" w:rsidRDefault="008149A7" w:rsidP="008149A7">
      <w:pPr>
        <w:pStyle w:val="TOC5"/>
        <w:ind w:right="1792"/>
        <w:rPr>
          <w:rFonts w:asciiTheme="minorHAnsi" w:eastAsiaTheme="minorEastAsia" w:hAnsiTheme="minorHAnsi" w:cstheme="minorBidi"/>
          <w:noProof/>
          <w:kern w:val="0"/>
          <w:sz w:val="22"/>
          <w:szCs w:val="22"/>
        </w:rPr>
      </w:pPr>
      <w:r>
        <w:rPr>
          <w:noProof/>
        </w:rPr>
        <w:t>173.165</w:t>
      </w:r>
      <w:r>
        <w:rPr>
          <w:noProof/>
        </w:rPr>
        <w:tab/>
        <w:t>Approval for appointment of chief designer</w:t>
      </w:r>
      <w:r w:rsidRPr="008149A7">
        <w:rPr>
          <w:noProof/>
        </w:rPr>
        <w:tab/>
      </w:r>
      <w:r w:rsidRPr="008149A7">
        <w:rPr>
          <w:noProof/>
        </w:rPr>
        <w:fldChar w:fldCharType="begin"/>
      </w:r>
      <w:r w:rsidRPr="008149A7">
        <w:rPr>
          <w:noProof/>
        </w:rPr>
        <w:instrText xml:space="preserve"> PAGEREF _Toc525205123 \h </w:instrText>
      </w:r>
      <w:r w:rsidRPr="008149A7">
        <w:rPr>
          <w:noProof/>
        </w:rPr>
      </w:r>
      <w:r w:rsidRPr="008149A7">
        <w:rPr>
          <w:noProof/>
        </w:rPr>
        <w:fldChar w:fldCharType="separate"/>
      </w:r>
      <w:r w:rsidR="000F1A5C">
        <w:rPr>
          <w:noProof/>
        </w:rPr>
        <w:t>251</w:t>
      </w:r>
      <w:r w:rsidRPr="008149A7">
        <w:rPr>
          <w:noProof/>
        </w:rPr>
        <w:fldChar w:fldCharType="end"/>
      </w:r>
    </w:p>
    <w:p w14:paraId="568E9378" w14:textId="30D156AA" w:rsidR="008149A7" w:rsidRDefault="008149A7" w:rsidP="008149A7">
      <w:pPr>
        <w:pStyle w:val="TOC5"/>
        <w:ind w:right="1792"/>
        <w:rPr>
          <w:rFonts w:asciiTheme="minorHAnsi" w:eastAsiaTheme="minorEastAsia" w:hAnsiTheme="minorHAnsi" w:cstheme="minorBidi"/>
          <w:noProof/>
          <w:kern w:val="0"/>
          <w:sz w:val="22"/>
          <w:szCs w:val="22"/>
        </w:rPr>
      </w:pPr>
      <w:r>
        <w:rPr>
          <w:noProof/>
        </w:rPr>
        <w:t>173.170</w:t>
      </w:r>
      <w:r>
        <w:rPr>
          <w:noProof/>
        </w:rPr>
        <w:tab/>
        <w:t>Approval for appointment to act as chief designer</w:t>
      </w:r>
      <w:r w:rsidRPr="008149A7">
        <w:rPr>
          <w:noProof/>
        </w:rPr>
        <w:tab/>
      </w:r>
      <w:r w:rsidRPr="008149A7">
        <w:rPr>
          <w:noProof/>
        </w:rPr>
        <w:fldChar w:fldCharType="begin"/>
      </w:r>
      <w:r w:rsidRPr="008149A7">
        <w:rPr>
          <w:noProof/>
        </w:rPr>
        <w:instrText xml:space="preserve"> PAGEREF _Toc525205124 \h </w:instrText>
      </w:r>
      <w:r w:rsidRPr="008149A7">
        <w:rPr>
          <w:noProof/>
        </w:rPr>
      </w:r>
      <w:r w:rsidRPr="008149A7">
        <w:rPr>
          <w:noProof/>
        </w:rPr>
        <w:fldChar w:fldCharType="separate"/>
      </w:r>
      <w:r w:rsidR="000F1A5C">
        <w:rPr>
          <w:noProof/>
        </w:rPr>
        <w:t>251</w:t>
      </w:r>
      <w:r w:rsidRPr="008149A7">
        <w:rPr>
          <w:noProof/>
        </w:rPr>
        <w:fldChar w:fldCharType="end"/>
      </w:r>
    </w:p>
    <w:p w14:paraId="36BC358A" w14:textId="301D5035" w:rsidR="008149A7" w:rsidRDefault="008149A7" w:rsidP="008149A7">
      <w:pPr>
        <w:pStyle w:val="TOC5"/>
        <w:ind w:right="1792"/>
        <w:rPr>
          <w:rFonts w:asciiTheme="minorHAnsi" w:eastAsiaTheme="minorEastAsia" w:hAnsiTheme="minorHAnsi" w:cstheme="minorBidi"/>
          <w:noProof/>
          <w:kern w:val="0"/>
          <w:sz w:val="22"/>
          <w:szCs w:val="22"/>
        </w:rPr>
      </w:pPr>
      <w:r>
        <w:rPr>
          <w:noProof/>
        </w:rPr>
        <w:t>173.175</w:t>
      </w:r>
      <w:r>
        <w:rPr>
          <w:noProof/>
        </w:rPr>
        <w:tab/>
        <w:t>Appointment likely to have adverse effect on air safety</w:t>
      </w:r>
      <w:r w:rsidRPr="008149A7">
        <w:rPr>
          <w:noProof/>
        </w:rPr>
        <w:tab/>
      </w:r>
      <w:r w:rsidRPr="008149A7">
        <w:rPr>
          <w:noProof/>
        </w:rPr>
        <w:fldChar w:fldCharType="begin"/>
      </w:r>
      <w:r w:rsidRPr="008149A7">
        <w:rPr>
          <w:noProof/>
        </w:rPr>
        <w:instrText xml:space="preserve"> PAGEREF _Toc525205125 \h </w:instrText>
      </w:r>
      <w:r w:rsidRPr="008149A7">
        <w:rPr>
          <w:noProof/>
        </w:rPr>
      </w:r>
      <w:r w:rsidRPr="008149A7">
        <w:rPr>
          <w:noProof/>
        </w:rPr>
        <w:fldChar w:fldCharType="separate"/>
      </w:r>
      <w:r w:rsidR="000F1A5C">
        <w:rPr>
          <w:noProof/>
        </w:rPr>
        <w:t>251</w:t>
      </w:r>
      <w:r w:rsidRPr="008149A7">
        <w:rPr>
          <w:noProof/>
        </w:rPr>
        <w:fldChar w:fldCharType="end"/>
      </w:r>
    </w:p>
    <w:p w14:paraId="6D5ECBE4" w14:textId="21F98339" w:rsidR="008149A7" w:rsidRDefault="008149A7" w:rsidP="008149A7">
      <w:pPr>
        <w:pStyle w:val="TOC5"/>
        <w:ind w:right="1792"/>
        <w:rPr>
          <w:rFonts w:asciiTheme="minorHAnsi" w:eastAsiaTheme="minorEastAsia" w:hAnsiTheme="minorHAnsi" w:cstheme="minorBidi"/>
          <w:noProof/>
          <w:kern w:val="0"/>
          <w:sz w:val="22"/>
          <w:szCs w:val="22"/>
        </w:rPr>
      </w:pPr>
      <w:r>
        <w:rPr>
          <w:noProof/>
        </w:rPr>
        <w:t>173.180</w:t>
      </w:r>
      <w:r>
        <w:rPr>
          <w:noProof/>
        </w:rPr>
        <w:tab/>
        <w:t>Chief designer’s functions and duties</w:t>
      </w:r>
      <w:r w:rsidRPr="008149A7">
        <w:rPr>
          <w:noProof/>
        </w:rPr>
        <w:tab/>
      </w:r>
      <w:r w:rsidRPr="008149A7">
        <w:rPr>
          <w:noProof/>
        </w:rPr>
        <w:fldChar w:fldCharType="begin"/>
      </w:r>
      <w:r w:rsidRPr="008149A7">
        <w:rPr>
          <w:noProof/>
        </w:rPr>
        <w:instrText xml:space="preserve"> PAGEREF _Toc525205126 \h </w:instrText>
      </w:r>
      <w:r w:rsidRPr="008149A7">
        <w:rPr>
          <w:noProof/>
        </w:rPr>
      </w:r>
      <w:r w:rsidRPr="008149A7">
        <w:rPr>
          <w:noProof/>
        </w:rPr>
        <w:fldChar w:fldCharType="separate"/>
      </w:r>
      <w:r w:rsidR="000F1A5C">
        <w:rPr>
          <w:noProof/>
        </w:rPr>
        <w:t>252</w:t>
      </w:r>
      <w:r w:rsidRPr="008149A7">
        <w:rPr>
          <w:noProof/>
        </w:rPr>
        <w:fldChar w:fldCharType="end"/>
      </w:r>
    </w:p>
    <w:p w14:paraId="68C0E515" w14:textId="397E73A9" w:rsidR="008149A7" w:rsidRDefault="008149A7" w:rsidP="008149A7">
      <w:pPr>
        <w:pStyle w:val="TOC5"/>
        <w:ind w:right="1792"/>
        <w:rPr>
          <w:rFonts w:asciiTheme="minorHAnsi" w:eastAsiaTheme="minorEastAsia" w:hAnsiTheme="minorHAnsi" w:cstheme="minorBidi"/>
          <w:noProof/>
          <w:kern w:val="0"/>
          <w:sz w:val="22"/>
          <w:szCs w:val="22"/>
        </w:rPr>
      </w:pPr>
      <w:r>
        <w:rPr>
          <w:noProof/>
        </w:rPr>
        <w:t>173.185</w:t>
      </w:r>
      <w:r>
        <w:rPr>
          <w:noProof/>
        </w:rPr>
        <w:tab/>
        <w:t>Duration of approval</w:t>
      </w:r>
      <w:r w:rsidRPr="008149A7">
        <w:rPr>
          <w:noProof/>
        </w:rPr>
        <w:tab/>
      </w:r>
      <w:r w:rsidRPr="008149A7">
        <w:rPr>
          <w:noProof/>
        </w:rPr>
        <w:fldChar w:fldCharType="begin"/>
      </w:r>
      <w:r w:rsidRPr="008149A7">
        <w:rPr>
          <w:noProof/>
        </w:rPr>
        <w:instrText xml:space="preserve"> PAGEREF _Toc525205127 \h </w:instrText>
      </w:r>
      <w:r w:rsidRPr="008149A7">
        <w:rPr>
          <w:noProof/>
        </w:rPr>
      </w:r>
      <w:r w:rsidRPr="008149A7">
        <w:rPr>
          <w:noProof/>
        </w:rPr>
        <w:fldChar w:fldCharType="separate"/>
      </w:r>
      <w:r w:rsidR="000F1A5C">
        <w:rPr>
          <w:noProof/>
        </w:rPr>
        <w:t>252</w:t>
      </w:r>
      <w:r w:rsidRPr="008149A7">
        <w:rPr>
          <w:noProof/>
        </w:rPr>
        <w:fldChar w:fldCharType="end"/>
      </w:r>
    </w:p>
    <w:p w14:paraId="4B214F30" w14:textId="6C928D55" w:rsidR="008149A7" w:rsidRDefault="008149A7" w:rsidP="008149A7">
      <w:pPr>
        <w:pStyle w:val="TOC5"/>
        <w:ind w:right="1792"/>
        <w:rPr>
          <w:rFonts w:asciiTheme="minorHAnsi" w:eastAsiaTheme="minorEastAsia" w:hAnsiTheme="minorHAnsi" w:cstheme="minorBidi"/>
          <w:noProof/>
          <w:kern w:val="0"/>
          <w:sz w:val="22"/>
          <w:szCs w:val="22"/>
        </w:rPr>
      </w:pPr>
      <w:r>
        <w:rPr>
          <w:noProof/>
        </w:rPr>
        <w:t>173.190</w:t>
      </w:r>
      <w:r>
        <w:rPr>
          <w:noProof/>
        </w:rPr>
        <w:tab/>
        <w:t>Withdrawal or suspension of approval of appointment</w:t>
      </w:r>
      <w:r w:rsidRPr="008149A7">
        <w:rPr>
          <w:noProof/>
        </w:rPr>
        <w:tab/>
      </w:r>
      <w:r w:rsidRPr="008149A7">
        <w:rPr>
          <w:noProof/>
        </w:rPr>
        <w:fldChar w:fldCharType="begin"/>
      </w:r>
      <w:r w:rsidRPr="008149A7">
        <w:rPr>
          <w:noProof/>
        </w:rPr>
        <w:instrText xml:space="preserve"> PAGEREF _Toc525205128 \h </w:instrText>
      </w:r>
      <w:r w:rsidRPr="008149A7">
        <w:rPr>
          <w:noProof/>
        </w:rPr>
      </w:r>
      <w:r w:rsidRPr="008149A7">
        <w:rPr>
          <w:noProof/>
        </w:rPr>
        <w:fldChar w:fldCharType="separate"/>
      </w:r>
      <w:r w:rsidR="000F1A5C">
        <w:rPr>
          <w:noProof/>
        </w:rPr>
        <w:t>252</w:t>
      </w:r>
      <w:r w:rsidRPr="008149A7">
        <w:rPr>
          <w:noProof/>
        </w:rPr>
        <w:fldChar w:fldCharType="end"/>
      </w:r>
    </w:p>
    <w:p w14:paraId="57E7C83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173.B.4—Miscellaneous</w:t>
      </w:r>
      <w:r w:rsidRPr="008149A7">
        <w:rPr>
          <w:b w:val="0"/>
          <w:noProof/>
          <w:sz w:val="18"/>
        </w:rPr>
        <w:tab/>
      </w:r>
      <w:r w:rsidRPr="008149A7">
        <w:rPr>
          <w:b w:val="0"/>
          <w:noProof/>
          <w:sz w:val="18"/>
        </w:rPr>
        <w:fldChar w:fldCharType="begin"/>
      </w:r>
      <w:r w:rsidRPr="008149A7">
        <w:rPr>
          <w:b w:val="0"/>
          <w:noProof/>
          <w:sz w:val="18"/>
        </w:rPr>
        <w:instrText xml:space="preserve"> PAGEREF _Toc525205129 \h </w:instrText>
      </w:r>
      <w:r w:rsidRPr="008149A7">
        <w:rPr>
          <w:b w:val="0"/>
          <w:noProof/>
          <w:sz w:val="18"/>
        </w:rPr>
      </w:r>
      <w:r w:rsidRPr="008149A7">
        <w:rPr>
          <w:b w:val="0"/>
          <w:noProof/>
          <w:sz w:val="18"/>
        </w:rPr>
        <w:fldChar w:fldCharType="separate"/>
      </w:r>
      <w:r w:rsidR="000F1A5C">
        <w:rPr>
          <w:b w:val="0"/>
          <w:noProof/>
          <w:sz w:val="18"/>
        </w:rPr>
        <w:t>253</w:t>
      </w:r>
      <w:r w:rsidRPr="008149A7">
        <w:rPr>
          <w:b w:val="0"/>
          <w:noProof/>
          <w:sz w:val="18"/>
        </w:rPr>
        <w:fldChar w:fldCharType="end"/>
      </w:r>
    </w:p>
    <w:p w14:paraId="71F9CA43" w14:textId="6699384B" w:rsidR="008149A7" w:rsidRDefault="008149A7" w:rsidP="008149A7">
      <w:pPr>
        <w:pStyle w:val="TOC5"/>
        <w:ind w:right="1792"/>
        <w:rPr>
          <w:rFonts w:asciiTheme="minorHAnsi" w:eastAsiaTheme="minorEastAsia" w:hAnsiTheme="minorHAnsi" w:cstheme="minorBidi"/>
          <w:noProof/>
          <w:kern w:val="0"/>
          <w:sz w:val="22"/>
          <w:szCs w:val="22"/>
        </w:rPr>
      </w:pPr>
      <w:r>
        <w:rPr>
          <w:noProof/>
        </w:rPr>
        <w:t>173.195</w:t>
      </w:r>
      <w:r>
        <w:rPr>
          <w:noProof/>
        </w:rPr>
        <w:tab/>
        <w:t>Advice on organisational changes</w:t>
      </w:r>
      <w:r w:rsidRPr="008149A7">
        <w:rPr>
          <w:noProof/>
        </w:rPr>
        <w:tab/>
      </w:r>
      <w:r w:rsidRPr="008149A7">
        <w:rPr>
          <w:noProof/>
        </w:rPr>
        <w:fldChar w:fldCharType="begin"/>
      </w:r>
      <w:r w:rsidRPr="008149A7">
        <w:rPr>
          <w:noProof/>
        </w:rPr>
        <w:instrText xml:space="preserve"> PAGEREF _Toc525205130 \h </w:instrText>
      </w:r>
      <w:r w:rsidRPr="008149A7">
        <w:rPr>
          <w:noProof/>
        </w:rPr>
      </w:r>
      <w:r w:rsidRPr="008149A7">
        <w:rPr>
          <w:noProof/>
        </w:rPr>
        <w:fldChar w:fldCharType="separate"/>
      </w:r>
      <w:r w:rsidR="000F1A5C">
        <w:rPr>
          <w:noProof/>
        </w:rPr>
        <w:t>253</w:t>
      </w:r>
      <w:r w:rsidRPr="008149A7">
        <w:rPr>
          <w:noProof/>
        </w:rPr>
        <w:fldChar w:fldCharType="end"/>
      </w:r>
    </w:p>
    <w:p w14:paraId="16D16115" w14:textId="7BDF4527" w:rsidR="008149A7" w:rsidRDefault="008149A7" w:rsidP="008149A7">
      <w:pPr>
        <w:pStyle w:val="TOC5"/>
        <w:ind w:right="1792"/>
        <w:rPr>
          <w:rFonts w:asciiTheme="minorHAnsi" w:eastAsiaTheme="minorEastAsia" w:hAnsiTheme="minorHAnsi" w:cstheme="minorBidi"/>
          <w:noProof/>
          <w:kern w:val="0"/>
          <w:sz w:val="22"/>
          <w:szCs w:val="22"/>
        </w:rPr>
      </w:pPr>
      <w:r>
        <w:rPr>
          <w:noProof/>
        </w:rPr>
        <w:t>173.200</w:t>
      </w:r>
      <w:r>
        <w:rPr>
          <w:noProof/>
        </w:rPr>
        <w:tab/>
        <w:t>Discontinuing design work on terminal instrument flight procedures of a particular type</w:t>
      </w:r>
      <w:r w:rsidRPr="008149A7">
        <w:rPr>
          <w:noProof/>
        </w:rPr>
        <w:tab/>
      </w:r>
      <w:r w:rsidRPr="008149A7">
        <w:rPr>
          <w:noProof/>
        </w:rPr>
        <w:fldChar w:fldCharType="begin"/>
      </w:r>
      <w:r w:rsidRPr="008149A7">
        <w:rPr>
          <w:noProof/>
        </w:rPr>
        <w:instrText xml:space="preserve"> PAGEREF _Toc525205131 \h </w:instrText>
      </w:r>
      <w:r w:rsidRPr="008149A7">
        <w:rPr>
          <w:noProof/>
        </w:rPr>
      </w:r>
      <w:r w:rsidRPr="008149A7">
        <w:rPr>
          <w:noProof/>
        </w:rPr>
        <w:fldChar w:fldCharType="separate"/>
      </w:r>
      <w:r w:rsidR="000F1A5C">
        <w:rPr>
          <w:noProof/>
        </w:rPr>
        <w:t>253</w:t>
      </w:r>
      <w:r w:rsidRPr="008149A7">
        <w:rPr>
          <w:noProof/>
        </w:rPr>
        <w:fldChar w:fldCharType="end"/>
      </w:r>
    </w:p>
    <w:p w14:paraId="798615F4" w14:textId="4CF77913" w:rsidR="008149A7" w:rsidRDefault="008149A7" w:rsidP="008149A7">
      <w:pPr>
        <w:pStyle w:val="TOC5"/>
        <w:ind w:right="1792"/>
        <w:rPr>
          <w:rFonts w:asciiTheme="minorHAnsi" w:eastAsiaTheme="minorEastAsia" w:hAnsiTheme="minorHAnsi" w:cstheme="minorBidi"/>
          <w:noProof/>
          <w:kern w:val="0"/>
          <w:sz w:val="22"/>
          <w:szCs w:val="22"/>
        </w:rPr>
      </w:pPr>
      <w:r>
        <w:rPr>
          <w:noProof/>
        </w:rPr>
        <w:t>173.205</w:t>
      </w:r>
      <w:r>
        <w:rPr>
          <w:noProof/>
        </w:rPr>
        <w:tab/>
        <w:t>Notifying the AIS of a variation to a procedure design certificate</w:t>
      </w:r>
      <w:r w:rsidRPr="008149A7">
        <w:rPr>
          <w:noProof/>
        </w:rPr>
        <w:tab/>
      </w:r>
      <w:r w:rsidRPr="008149A7">
        <w:rPr>
          <w:noProof/>
        </w:rPr>
        <w:fldChar w:fldCharType="begin"/>
      </w:r>
      <w:r w:rsidRPr="008149A7">
        <w:rPr>
          <w:noProof/>
        </w:rPr>
        <w:instrText xml:space="preserve"> PAGEREF _Toc525205132 \h </w:instrText>
      </w:r>
      <w:r w:rsidRPr="008149A7">
        <w:rPr>
          <w:noProof/>
        </w:rPr>
      </w:r>
      <w:r w:rsidRPr="008149A7">
        <w:rPr>
          <w:noProof/>
        </w:rPr>
        <w:fldChar w:fldCharType="separate"/>
      </w:r>
      <w:r w:rsidR="000F1A5C">
        <w:rPr>
          <w:noProof/>
        </w:rPr>
        <w:t>253</w:t>
      </w:r>
      <w:r w:rsidRPr="008149A7">
        <w:rPr>
          <w:noProof/>
        </w:rPr>
        <w:fldChar w:fldCharType="end"/>
      </w:r>
    </w:p>
    <w:p w14:paraId="28051BBE" w14:textId="3095370C" w:rsidR="008149A7" w:rsidRDefault="008149A7" w:rsidP="008149A7">
      <w:pPr>
        <w:pStyle w:val="TOC5"/>
        <w:ind w:right="1792"/>
        <w:rPr>
          <w:rFonts w:asciiTheme="minorHAnsi" w:eastAsiaTheme="minorEastAsia" w:hAnsiTheme="minorHAnsi" w:cstheme="minorBidi"/>
          <w:noProof/>
          <w:kern w:val="0"/>
          <w:sz w:val="22"/>
          <w:szCs w:val="22"/>
        </w:rPr>
      </w:pPr>
      <w:r>
        <w:rPr>
          <w:noProof/>
        </w:rPr>
        <w:t>173.210</w:t>
      </w:r>
      <w:r>
        <w:rPr>
          <w:noProof/>
        </w:rPr>
        <w:tab/>
        <w:t>Discontinuing maintenance of particular terminal instrument flight procedures</w:t>
      </w:r>
      <w:r w:rsidRPr="008149A7">
        <w:rPr>
          <w:noProof/>
        </w:rPr>
        <w:tab/>
      </w:r>
      <w:r w:rsidRPr="008149A7">
        <w:rPr>
          <w:noProof/>
        </w:rPr>
        <w:fldChar w:fldCharType="begin"/>
      </w:r>
      <w:r w:rsidRPr="008149A7">
        <w:rPr>
          <w:noProof/>
        </w:rPr>
        <w:instrText xml:space="preserve"> PAGEREF _Toc525205133 \h </w:instrText>
      </w:r>
      <w:r w:rsidRPr="008149A7">
        <w:rPr>
          <w:noProof/>
        </w:rPr>
      </w:r>
      <w:r w:rsidRPr="008149A7">
        <w:rPr>
          <w:noProof/>
        </w:rPr>
        <w:fldChar w:fldCharType="separate"/>
      </w:r>
      <w:r w:rsidR="000F1A5C">
        <w:rPr>
          <w:noProof/>
        </w:rPr>
        <w:t>253</w:t>
      </w:r>
      <w:r w:rsidRPr="008149A7">
        <w:rPr>
          <w:noProof/>
        </w:rPr>
        <w:fldChar w:fldCharType="end"/>
      </w:r>
    </w:p>
    <w:p w14:paraId="6706034A" w14:textId="7119325D" w:rsidR="008149A7" w:rsidRDefault="008149A7" w:rsidP="008149A7">
      <w:pPr>
        <w:pStyle w:val="TOC5"/>
        <w:ind w:right="1792"/>
        <w:rPr>
          <w:rFonts w:asciiTheme="minorHAnsi" w:eastAsiaTheme="minorEastAsia" w:hAnsiTheme="minorHAnsi" w:cstheme="minorBidi"/>
          <w:noProof/>
          <w:kern w:val="0"/>
          <w:sz w:val="22"/>
          <w:szCs w:val="22"/>
        </w:rPr>
      </w:pPr>
      <w:r>
        <w:rPr>
          <w:noProof/>
        </w:rPr>
        <w:t>173.215</w:t>
      </w:r>
      <w:r>
        <w:rPr>
          <w:noProof/>
        </w:rPr>
        <w:tab/>
        <w:t>Transfer of maintenance responsibility</w:t>
      </w:r>
      <w:r w:rsidRPr="008149A7">
        <w:rPr>
          <w:noProof/>
        </w:rPr>
        <w:tab/>
      </w:r>
      <w:r w:rsidRPr="008149A7">
        <w:rPr>
          <w:noProof/>
        </w:rPr>
        <w:fldChar w:fldCharType="begin"/>
      </w:r>
      <w:r w:rsidRPr="008149A7">
        <w:rPr>
          <w:noProof/>
        </w:rPr>
        <w:instrText xml:space="preserve"> PAGEREF _Toc525205134 \h </w:instrText>
      </w:r>
      <w:r w:rsidRPr="008149A7">
        <w:rPr>
          <w:noProof/>
        </w:rPr>
      </w:r>
      <w:r w:rsidRPr="008149A7">
        <w:rPr>
          <w:noProof/>
        </w:rPr>
        <w:fldChar w:fldCharType="separate"/>
      </w:r>
      <w:r w:rsidR="000F1A5C">
        <w:rPr>
          <w:noProof/>
        </w:rPr>
        <w:t>253</w:t>
      </w:r>
      <w:r w:rsidRPr="008149A7">
        <w:rPr>
          <w:noProof/>
        </w:rPr>
        <w:fldChar w:fldCharType="end"/>
      </w:r>
    </w:p>
    <w:p w14:paraId="6CB921B8"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173.C—Authorised designers</w:t>
      </w:r>
      <w:r w:rsidRPr="008149A7">
        <w:rPr>
          <w:b w:val="0"/>
          <w:noProof/>
          <w:sz w:val="18"/>
        </w:rPr>
        <w:tab/>
      </w:r>
      <w:r w:rsidRPr="008149A7">
        <w:rPr>
          <w:b w:val="0"/>
          <w:noProof/>
          <w:sz w:val="18"/>
        </w:rPr>
        <w:fldChar w:fldCharType="begin"/>
      </w:r>
      <w:r w:rsidRPr="008149A7">
        <w:rPr>
          <w:b w:val="0"/>
          <w:noProof/>
          <w:sz w:val="18"/>
        </w:rPr>
        <w:instrText xml:space="preserve"> PAGEREF _Toc525205135 \h </w:instrText>
      </w:r>
      <w:r w:rsidRPr="008149A7">
        <w:rPr>
          <w:b w:val="0"/>
          <w:noProof/>
          <w:sz w:val="18"/>
        </w:rPr>
      </w:r>
      <w:r w:rsidRPr="008149A7">
        <w:rPr>
          <w:b w:val="0"/>
          <w:noProof/>
          <w:sz w:val="18"/>
        </w:rPr>
        <w:fldChar w:fldCharType="separate"/>
      </w:r>
      <w:r w:rsidR="000F1A5C">
        <w:rPr>
          <w:b w:val="0"/>
          <w:noProof/>
          <w:sz w:val="18"/>
        </w:rPr>
        <w:t>255</w:t>
      </w:r>
      <w:r w:rsidRPr="008149A7">
        <w:rPr>
          <w:b w:val="0"/>
          <w:noProof/>
          <w:sz w:val="18"/>
        </w:rPr>
        <w:fldChar w:fldCharType="end"/>
      </w:r>
    </w:p>
    <w:p w14:paraId="154F890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173.C.1—Authorisation as authorised designer</w:t>
      </w:r>
      <w:r w:rsidRPr="008149A7">
        <w:rPr>
          <w:b w:val="0"/>
          <w:noProof/>
          <w:sz w:val="18"/>
        </w:rPr>
        <w:tab/>
      </w:r>
      <w:r w:rsidRPr="008149A7">
        <w:rPr>
          <w:b w:val="0"/>
          <w:noProof/>
          <w:sz w:val="18"/>
        </w:rPr>
        <w:fldChar w:fldCharType="begin"/>
      </w:r>
      <w:r w:rsidRPr="008149A7">
        <w:rPr>
          <w:b w:val="0"/>
          <w:noProof/>
          <w:sz w:val="18"/>
        </w:rPr>
        <w:instrText xml:space="preserve"> PAGEREF _Toc525205136 \h </w:instrText>
      </w:r>
      <w:r w:rsidRPr="008149A7">
        <w:rPr>
          <w:b w:val="0"/>
          <w:noProof/>
          <w:sz w:val="18"/>
        </w:rPr>
      </w:r>
      <w:r w:rsidRPr="008149A7">
        <w:rPr>
          <w:b w:val="0"/>
          <w:noProof/>
          <w:sz w:val="18"/>
        </w:rPr>
        <w:fldChar w:fldCharType="separate"/>
      </w:r>
      <w:r w:rsidR="000F1A5C">
        <w:rPr>
          <w:b w:val="0"/>
          <w:noProof/>
          <w:sz w:val="18"/>
        </w:rPr>
        <w:t>255</w:t>
      </w:r>
      <w:r w:rsidRPr="008149A7">
        <w:rPr>
          <w:b w:val="0"/>
          <w:noProof/>
          <w:sz w:val="18"/>
        </w:rPr>
        <w:fldChar w:fldCharType="end"/>
      </w:r>
    </w:p>
    <w:p w14:paraId="2747BA44" w14:textId="2772B8BB" w:rsidR="008149A7" w:rsidRDefault="008149A7" w:rsidP="008149A7">
      <w:pPr>
        <w:pStyle w:val="TOC5"/>
        <w:ind w:right="1792"/>
        <w:rPr>
          <w:rFonts w:asciiTheme="minorHAnsi" w:eastAsiaTheme="minorEastAsia" w:hAnsiTheme="minorHAnsi" w:cstheme="minorBidi"/>
          <w:noProof/>
          <w:kern w:val="0"/>
          <w:sz w:val="22"/>
          <w:szCs w:val="22"/>
        </w:rPr>
      </w:pPr>
      <w:r>
        <w:rPr>
          <w:noProof/>
        </w:rPr>
        <w:t>173.220</w:t>
      </w:r>
      <w:r>
        <w:rPr>
          <w:noProof/>
        </w:rPr>
        <w:tab/>
        <w:t>Applications for procedure design authorisations</w:t>
      </w:r>
      <w:r w:rsidRPr="008149A7">
        <w:rPr>
          <w:noProof/>
        </w:rPr>
        <w:tab/>
      </w:r>
      <w:r w:rsidRPr="008149A7">
        <w:rPr>
          <w:noProof/>
        </w:rPr>
        <w:fldChar w:fldCharType="begin"/>
      </w:r>
      <w:r w:rsidRPr="008149A7">
        <w:rPr>
          <w:noProof/>
        </w:rPr>
        <w:instrText xml:space="preserve"> PAGEREF _Toc525205137 \h </w:instrText>
      </w:r>
      <w:r w:rsidRPr="008149A7">
        <w:rPr>
          <w:noProof/>
        </w:rPr>
      </w:r>
      <w:r w:rsidRPr="008149A7">
        <w:rPr>
          <w:noProof/>
        </w:rPr>
        <w:fldChar w:fldCharType="separate"/>
      </w:r>
      <w:r w:rsidR="000F1A5C">
        <w:rPr>
          <w:noProof/>
        </w:rPr>
        <w:t>255</w:t>
      </w:r>
      <w:r w:rsidRPr="008149A7">
        <w:rPr>
          <w:noProof/>
        </w:rPr>
        <w:fldChar w:fldCharType="end"/>
      </w:r>
    </w:p>
    <w:p w14:paraId="05C18073" w14:textId="7BA388A2"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173.225</w:t>
      </w:r>
      <w:r>
        <w:rPr>
          <w:noProof/>
        </w:rPr>
        <w:tab/>
        <w:t>Criteria for grant of procedure design authorisations</w:t>
      </w:r>
      <w:r w:rsidRPr="008149A7">
        <w:rPr>
          <w:noProof/>
        </w:rPr>
        <w:tab/>
      </w:r>
      <w:r w:rsidRPr="008149A7">
        <w:rPr>
          <w:noProof/>
        </w:rPr>
        <w:fldChar w:fldCharType="begin"/>
      </w:r>
      <w:r w:rsidRPr="008149A7">
        <w:rPr>
          <w:noProof/>
        </w:rPr>
        <w:instrText xml:space="preserve"> PAGEREF _Toc525205138 \h </w:instrText>
      </w:r>
      <w:r w:rsidRPr="008149A7">
        <w:rPr>
          <w:noProof/>
        </w:rPr>
      </w:r>
      <w:r w:rsidRPr="008149A7">
        <w:rPr>
          <w:noProof/>
        </w:rPr>
        <w:fldChar w:fldCharType="separate"/>
      </w:r>
      <w:r w:rsidR="000F1A5C">
        <w:rPr>
          <w:noProof/>
        </w:rPr>
        <w:t>255</w:t>
      </w:r>
      <w:r w:rsidRPr="008149A7">
        <w:rPr>
          <w:noProof/>
        </w:rPr>
        <w:fldChar w:fldCharType="end"/>
      </w:r>
    </w:p>
    <w:p w14:paraId="6B6962AA" w14:textId="48B7A966" w:rsidR="008149A7" w:rsidRDefault="008149A7" w:rsidP="008149A7">
      <w:pPr>
        <w:pStyle w:val="TOC5"/>
        <w:ind w:right="1792"/>
        <w:rPr>
          <w:rFonts w:asciiTheme="minorHAnsi" w:eastAsiaTheme="minorEastAsia" w:hAnsiTheme="minorHAnsi" w:cstheme="minorBidi"/>
          <w:noProof/>
          <w:kern w:val="0"/>
          <w:sz w:val="22"/>
          <w:szCs w:val="22"/>
        </w:rPr>
      </w:pPr>
      <w:r>
        <w:rPr>
          <w:noProof/>
        </w:rPr>
        <w:t>173.240</w:t>
      </w:r>
      <w:r>
        <w:rPr>
          <w:noProof/>
        </w:rPr>
        <w:tab/>
        <w:t>How long procedure design authorisations remain in force</w:t>
      </w:r>
      <w:r w:rsidRPr="008149A7">
        <w:rPr>
          <w:noProof/>
        </w:rPr>
        <w:tab/>
      </w:r>
      <w:r w:rsidRPr="008149A7">
        <w:rPr>
          <w:noProof/>
        </w:rPr>
        <w:fldChar w:fldCharType="begin"/>
      </w:r>
      <w:r w:rsidRPr="008149A7">
        <w:rPr>
          <w:noProof/>
        </w:rPr>
        <w:instrText xml:space="preserve"> PAGEREF _Toc525205139 \h </w:instrText>
      </w:r>
      <w:r w:rsidRPr="008149A7">
        <w:rPr>
          <w:noProof/>
        </w:rPr>
      </w:r>
      <w:r w:rsidRPr="008149A7">
        <w:rPr>
          <w:noProof/>
        </w:rPr>
        <w:fldChar w:fldCharType="separate"/>
      </w:r>
      <w:r w:rsidR="000F1A5C">
        <w:rPr>
          <w:noProof/>
        </w:rPr>
        <w:t>255</w:t>
      </w:r>
      <w:r w:rsidRPr="008149A7">
        <w:rPr>
          <w:noProof/>
        </w:rPr>
        <w:fldChar w:fldCharType="end"/>
      </w:r>
    </w:p>
    <w:p w14:paraId="44FAF803" w14:textId="698E80CD" w:rsidR="008149A7" w:rsidRDefault="008149A7" w:rsidP="008149A7">
      <w:pPr>
        <w:pStyle w:val="TOC5"/>
        <w:ind w:right="1792"/>
        <w:rPr>
          <w:rFonts w:asciiTheme="minorHAnsi" w:eastAsiaTheme="minorEastAsia" w:hAnsiTheme="minorHAnsi" w:cstheme="minorBidi"/>
          <w:noProof/>
          <w:kern w:val="0"/>
          <w:sz w:val="22"/>
          <w:szCs w:val="22"/>
        </w:rPr>
      </w:pPr>
      <w:r>
        <w:rPr>
          <w:noProof/>
        </w:rPr>
        <w:t>173.245</w:t>
      </w:r>
      <w:r>
        <w:rPr>
          <w:noProof/>
        </w:rPr>
        <w:tab/>
        <w:t>Applications to vary procedure design authorisations</w:t>
      </w:r>
      <w:r w:rsidRPr="008149A7">
        <w:rPr>
          <w:noProof/>
        </w:rPr>
        <w:tab/>
      </w:r>
      <w:r w:rsidRPr="008149A7">
        <w:rPr>
          <w:noProof/>
        </w:rPr>
        <w:fldChar w:fldCharType="begin"/>
      </w:r>
      <w:r w:rsidRPr="008149A7">
        <w:rPr>
          <w:noProof/>
        </w:rPr>
        <w:instrText xml:space="preserve"> PAGEREF _Toc525205140 \h </w:instrText>
      </w:r>
      <w:r w:rsidRPr="008149A7">
        <w:rPr>
          <w:noProof/>
        </w:rPr>
      </w:r>
      <w:r w:rsidRPr="008149A7">
        <w:rPr>
          <w:noProof/>
        </w:rPr>
        <w:fldChar w:fldCharType="separate"/>
      </w:r>
      <w:r w:rsidR="000F1A5C">
        <w:rPr>
          <w:noProof/>
        </w:rPr>
        <w:t>256</w:t>
      </w:r>
      <w:r w:rsidRPr="008149A7">
        <w:rPr>
          <w:noProof/>
        </w:rPr>
        <w:fldChar w:fldCharType="end"/>
      </w:r>
    </w:p>
    <w:p w14:paraId="6B09664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173.C.2—Requirements to be complied with by authorised designers</w:t>
      </w:r>
      <w:r w:rsidRPr="008149A7">
        <w:rPr>
          <w:b w:val="0"/>
          <w:noProof/>
          <w:sz w:val="18"/>
        </w:rPr>
        <w:tab/>
      </w:r>
      <w:r w:rsidRPr="008149A7">
        <w:rPr>
          <w:b w:val="0"/>
          <w:noProof/>
          <w:sz w:val="18"/>
        </w:rPr>
        <w:fldChar w:fldCharType="begin"/>
      </w:r>
      <w:r w:rsidRPr="008149A7">
        <w:rPr>
          <w:b w:val="0"/>
          <w:noProof/>
          <w:sz w:val="18"/>
        </w:rPr>
        <w:instrText xml:space="preserve"> PAGEREF _Toc525205141 \h </w:instrText>
      </w:r>
      <w:r w:rsidRPr="008149A7">
        <w:rPr>
          <w:b w:val="0"/>
          <w:noProof/>
          <w:sz w:val="18"/>
        </w:rPr>
      </w:r>
      <w:r w:rsidRPr="008149A7">
        <w:rPr>
          <w:b w:val="0"/>
          <w:noProof/>
          <w:sz w:val="18"/>
        </w:rPr>
        <w:fldChar w:fldCharType="separate"/>
      </w:r>
      <w:r w:rsidR="000F1A5C">
        <w:rPr>
          <w:b w:val="0"/>
          <w:noProof/>
          <w:sz w:val="18"/>
        </w:rPr>
        <w:t>257</w:t>
      </w:r>
      <w:r w:rsidRPr="008149A7">
        <w:rPr>
          <w:b w:val="0"/>
          <w:noProof/>
          <w:sz w:val="18"/>
        </w:rPr>
        <w:fldChar w:fldCharType="end"/>
      </w:r>
    </w:p>
    <w:p w14:paraId="62A58DCE" w14:textId="07C76F8E" w:rsidR="008149A7" w:rsidRDefault="008149A7" w:rsidP="008149A7">
      <w:pPr>
        <w:pStyle w:val="TOC5"/>
        <w:ind w:right="1792"/>
        <w:rPr>
          <w:rFonts w:asciiTheme="minorHAnsi" w:eastAsiaTheme="minorEastAsia" w:hAnsiTheme="minorHAnsi" w:cstheme="minorBidi"/>
          <w:noProof/>
          <w:kern w:val="0"/>
          <w:sz w:val="22"/>
          <w:szCs w:val="22"/>
        </w:rPr>
      </w:pPr>
      <w:r>
        <w:rPr>
          <w:noProof/>
        </w:rPr>
        <w:t>173.250</w:t>
      </w:r>
      <w:r>
        <w:rPr>
          <w:noProof/>
        </w:rPr>
        <w:tab/>
        <w:t>Operations manual</w:t>
      </w:r>
      <w:r w:rsidRPr="008149A7">
        <w:rPr>
          <w:noProof/>
        </w:rPr>
        <w:tab/>
      </w:r>
      <w:r w:rsidRPr="008149A7">
        <w:rPr>
          <w:noProof/>
        </w:rPr>
        <w:fldChar w:fldCharType="begin"/>
      </w:r>
      <w:r w:rsidRPr="008149A7">
        <w:rPr>
          <w:noProof/>
        </w:rPr>
        <w:instrText xml:space="preserve"> PAGEREF _Toc525205142 \h </w:instrText>
      </w:r>
      <w:r w:rsidRPr="008149A7">
        <w:rPr>
          <w:noProof/>
        </w:rPr>
      </w:r>
      <w:r w:rsidRPr="008149A7">
        <w:rPr>
          <w:noProof/>
        </w:rPr>
        <w:fldChar w:fldCharType="separate"/>
      </w:r>
      <w:r w:rsidR="000F1A5C">
        <w:rPr>
          <w:noProof/>
        </w:rPr>
        <w:t>257</w:t>
      </w:r>
      <w:r w:rsidRPr="008149A7">
        <w:rPr>
          <w:noProof/>
        </w:rPr>
        <w:fldChar w:fldCharType="end"/>
      </w:r>
    </w:p>
    <w:p w14:paraId="043DF3C7" w14:textId="2D46558F" w:rsidR="008149A7" w:rsidRDefault="008149A7" w:rsidP="008149A7">
      <w:pPr>
        <w:pStyle w:val="TOC5"/>
        <w:ind w:right="1792"/>
        <w:rPr>
          <w:rFonts w:asciiTheme="minorHAnsi" w:eastAsiaTheme="minorEastAsia" w:hAnsiTheme="minorHAnsi" w:cstheme="minorBidi"/>
          <w:noProof/>
          <w:kern w:val="0"/>
          <w:sz w:val="22"/>
          <w:szCs w:val="22"/>
        </w:rPr>
      </w:pPr>
      <w:r>
        <w:rPr>
          <w:noProof/>
        </w:rPr>
        <w:t>173.255</w:t>
      </w:r>
      <w:r>
        <w:rPr>
          <w:noProof/>
        </w:rPr>
        <w:tab/>
        <w:t>Compliance with operations manual</w:t>
      </w:r>
      <w:r w:rsidRPr="008149A7">
        <w:rPr>
          <w:noProof/>
        </w:rPr>
        <w:tab/>
      </w:r>
      <w:r w:rsidRPr="008149A7">
        <w:rPr>
          <w:noProof/>
        </w:rPr>
        <w:fldChar w:fldCharType="begin"/>
      </w:r>
      <w:r w:rsidRPr="008149A7">
        <w:rPr>
          <w:noProof/>
        </w:rPr>
        <w:instrText xml:space="preserve"> PAGEREF _Toc525205143 \h </w:instrText>
      </w:r>
      <w:r w:rsidRPr="008149A7">
        <w:rPr>
          <w:noProof/>
        </w:rPr>
      </w:r>
      <w:r w:rsidRPr="008149A7">
        <w:rPr>
          <w:noProof/>
        </w:rPr>
        <w:fldChar w:fldCharType="separate"/>
      </w:r>
      <w:r w:rsidR="000F1A5C">
        <w:rPr>
          <w:noProof/>
        </w:rPr>
        <w:t>257</w:t>
      </w:r>
      <w:r w:rsidRPr="008149A7">
        <w:rPr>
          <w:noProof/>
        </w:rPr>
        <w:fldChar w:fldCharType="end"/>
      </w:r>
    </w:p>
    <w:p w14:paraId="57BDC7E6" w14:textId="71CC376C" w:rsidR="008149A7" w:rsidRDefault="008149A7" w:rsidP="008149A7">
      <w:pPr>
        <w:pStyle w:val="TOC5"/>
        <w:ind w:right="1792"/>
        <w:rPr>
          <w:rFonts w:asciiTheme="minorHAnsi" w:eastAsiaTheme="minorEastAsia" w:hAnsiTheme="minorHAnsi" w:cstheme="minorBidi"/>
          <w:noProof/>
          <w:kern w:val="0"/>
          <w:sz w:val="22"/>
          <w:szCs w:val="22"/>
        </w:rPr>
      </w:pPr>
      <w:r>
        <w:rPr>
          <w:noProof/>
        </w:rPr>
        <w:t>173.260</w:t>
      </w:r>
      <w:r>
        <w:rPr>
          <w:noProof/>
        </w:rPr>
        <w:tab/>
        <w:t>Standards for design of terminal instrument flight procedures etc</w:t>
      </w:r>
      <w:r w:rsidRPr="008149A7">
        <w:rPr>
          <w:noProof/>
        </w:rPr>
        <w:tab/>
      </w:r>
      <w:r w:rsidRPr="008149A7">
        <w:rPr>
          <w:noProof/>
        </w:rPr>
        <w:fldChar w:fldCharType="begin"/>
      </w:r>
      <w:r w:rsidRPr="008149A7">
        <w:rPr>
          <w:noProof/>
        </w:rPr>
        <w:instrText xml:space="preserve"> PAGEREF _Toc525205144 \h </w:instrText>
      </w:r>
      <w:r w:rsidRPr="008149A7">
        <w:rPr>
          <w:noProof/>
        </w:rPr>
      </w:r>
      <w:r w:rsidRPr="008149A7">
        <w:rPr>
          <w:noProof/>
        </w:rPr>
        <w:fldChar w:fldCharType="separate"/>
      </w:r>
      <w:r w:rsidR="000F1A5C">
        <w:rPr>
          <w:noProof/>
        </w:rPr>
        <w:t>257</w:t>
      </w:r>
      <w:r w:rsidRPr="008149A7">
        <w:rPr>
          <w:noProof/>
        </w:rPr>
        <w:fldChar w:fldCharType="end"/>
      </w:r>
    </w:p>
    <w:p w14:paraId="26AA9BA5" w14:textId="6EA43374" w:rsidR="008149A7" w:rsidRDefault="008149A7" w:rsidP="008149A7">
      <w:pPr>
        <w:pStyle w:val="TOC5"/>
        <w:ind w:right="1792"/>
        <w:rPr>
          <w:rFonts w:asciiTheme="minorHAnsi" w:eastAsiaTheme="minorEastAsia" w:hAnsiTheme="minorHAnsi" w:cstheme="minorBidi"/>
          <w:noProof/>
          <w:kern w:val="0"/>
          <w:sz w:val="22"/>
          <w:szCs w:val="22"/>
        </w:rPr>
      </w:pPr>
      <w:r>
        <w:rPr>
          <w:noProof/>
        </w:rPr>
        <w:t>173.265</w:t>
      </w:r>
      <w:r>
        <w:rPr>
          <w:noProof/>
        </w:rPr>
        <w:tab/>
        <w:t>Off</w:t>
      </w:r>
      <w:r>
        <w:rPr>
          <w:noProof/>
        </w:rPr>
        <w:noBreakHyphen/>
        <w:t>shore installations</w:t>
      </w:r>
      <w:r w:rsidRPr="008149A7">
        <w:rPr>
          <w:noProof/>
        </w:rPr>
        <w:tab/>
      </w:r>
      <w:r w:rsidRPr="008149A7">
        <w:rPr>
          <w:noProof/>
        </w:rPr>
        <w:fldChar w:fldCharType="begin"/>
      </w:r>
      <w:r w:rsidRPr="008149A7">
        <w:rPr>
          <w:noProof/>
        </w:rPr>
        <w:instrText xml:space="preserve"> PAGEREF _Toc525205145 \h </w:instrText>
      </w:r>
      <w:r w:rsidRPr="008149A7">
        <w:rPr>
          <w:noProof/>
        </w:rPr>
      </w:r>
      <w:r w:rsidRPr="008149A7">
        <w:rPr>
          <w:noProof/>
        </w:rPr>
        <w:fldChar w:fldCharType="separate"/>
      </w:r>
      <w:r w:rsidR="000F1A5C">
        <w:rPr>
          <w:noProof/>
        </w:rPr>
        <w:t>257</w:t>
      </w:r>
      <w:r w:rsidRPr="008149A7">
        <w:rPr>
          <w:noProof/>
        </w:rPr>
        <w:fldChar w:fldCharType="end"/>
      </w:r>
    </w:p>
    <w:p w14:paraId="7A21E1A7" w14:textId="192F3597" w:rsidR="008149A7" w:rsidRDefault="008149A7" w:rsidP="008149A7">
      <w:pPr>
        <w:pStyle w:val="TOC5"/>
        <w:ind w:right="1792"/>
        <w:rPr>
          <w:rFonts w:asciiTheme="minorHAnsi" w:eastAsiaTheme="minorEastAsia" w:hAnsiTheme="minorHAnsi" w:cstheme="minorBidi"/>
          <w:noProof/>
          <w:kern w:val="0"/>
          <w:sz w:val="22"/>
          <w:szCs w:val="22"/>
        </w:rPr>
      </w:pPr>
      <w:r>
        <w:rPr>
          <w:noProof/>
        </w:rPr>
        <w:t>173.270</w:t>
      </w:r>
      <w:r>
        <w:rPr>
          <w:noProof/>
        </w:rPr>
        <w:tab/>
        <w:t>Maintenance of terminal instrument flight procedures</w:t>
      </w:r>
      <w:r w:rsidRPr="008149A7">
        <w:rPr>
          <w:noProof/>
        </w:rPr>
        <w:tab/>
      </w:r>
      <w:r w:rsidRPr="008149A7">
        <w:rPr>
          <w:noProof/>
        </w:rPr>
        <w:fldChar w:fldCharType="begin"/>
      </w:r>
      <w:r w:rsidRPr="008149A7">
        <w:rPr>
          <w:noProof/>
        </w:rPr>
        <w:instrText xml:space="preserve"> PAGEREF _Toc525205146 \h </w:instrText>
      </w:r>
      <w:r w:rsidRPr="008149A7">
        <w:rPr>
          <w:noProof/>
        </w:rPr>
      </w:r>
      <w:r w:rsidRPr="008149A7">
        <w:rPr>
          <w:noProof/>
        </w:rPr>
        <w:fldChar w:fldCharType="separate"/>
      </w:r>
      <w:r w:rsidR="000F1A5C">
        <w:rPr>
          <w:noProof/>
        </w:rPr>
        <w:t>258</w:t>
      </w:r>
      <w:r w:rsidRPr="008149A7">
        <w:rPr>
          <w:noProof/>
        </w:rPr>
        <w:fldChar w:fldCharType="end"/>
      </w:r>
    </w:p>
    <w:p w14:paraId="00DAC646" w14:textId="607ED0B7" w:rsidR="008149A7" w:rsidRDefault="008149A7" w:rsidP="008149A7">
      <w:pPr>
        <w:pStyle w:val="TOC5"/>
        <w:ind w:right="1792"/>
        <w:rPr>
          <w:rFonts w:asciiTheme="minorHAnsi" w:eastAsiaTheme="minorEastAsia" w:hAnsiTheme="minorHAnsi" w:cstheme="minorBidi"/>
          <w:noProof/>
          <w:kern w:val="0"/>
          <w:sz w:val="22"/>
          <w:szCs w:val="22"/>
        </w:rPr>
      </w:pPr>
      <w:r>
        <w:rPr>
          <w:noProof/>
        </w:rPr>
        <w:t>173.275</w:t>
      </w:r>
      <w:r>
        <w:rPr>
          <w:noProof/>
        </w:rPr>
        <w:tab/>
        <w:t>Authorised designer to have sufficient personnel</w:t>
      </w:r>
      <w:r w:rsidRPr="008149A7">
        <w:rPr>
          <w:noProof/>
        </w:rPr>
        <w:tab/>
      </w:r>
      <w:r w:rsidRPr="008149A7">
        <w:rPr>
          <w:noProof/>
        </w:rPr>
        <w:fldChar w:fldCharType="begin"/>
      </w:r>
      <w:r w:rsidRPr="008149A7">
        <w:rPr>
          <w:noProof/>
        </w:rPr>
        <w:instrText xml:space="preserve"> PAGEREF _Toc525205147 \h </w:instrText>
      </w:r>
      <w:r w:rsidRPr="008149A7">
        <w:rPr>
          <w:noProof/>
        </w:rPr>
      </w:r>
      <w:r w:rsidRPr="008149A7">
        <w:rPr>
          <w:noProof/>
        </w:rPr>
        <w:fldChar w:fldCharType="separate"/>
      </w:r>
      <w:r w:rsidR="000F1A5C">
        <w:rPr>
          <w:noProof/>
        </w:rPr>
        <w:t>258</w:t>
      </w:r>
      <w:r w:rsidRPr="008149A7">
        <w:rPr>
          <w:noProof/>
        </w:rPr>
        <w:fldChar w:fldCharType="end"/>
      </w:r>
    </w:p>
    <w:p w14:paraId="63F50F9E" w14:textId="05FDBC70" w:rsidR="008149A7" w:rsidRDefault="008149A7" w:rsidP="008149A7">
      <w:pPr>
        <w:pStyle w:val="TOC5"/>
        <w:ind w:right="1792"/>
        <w:rPr>
          <w:rFonts w:asciiTheme="minorHAnsi" w:eastAsiaTheme="minorEastAsia" w:hAnsiTheme="minorHAnsi" w:cstheme="minorBidi"/>
          <w:noProof/>
          <w:kern w:val="0"/>
          <w:sz w:val="22"/>
          <w:szCs w:val="22"/>
        </w:rPr>
      </w:pPr>
      <w:r>
        <w:rPr>
          <w:noProof/>
        </w:rPr>
        <w:t>173.280</w:t>
      </w:r>
      <w:r>
        <w:rPr>
          <w:noProof/>
        </w:rPr>
        <w:tab/>
        <w:t>Authorised designer to maintain reference materials</w:t>
      </w:r>
      <w:r w:rsidRPr="008149A7">
        <w:rPr>
          <w:noProof/>
        </w:rPr>
        <w:tab/>
      </w:r>
      <w:r w:rsidRPr="008149A7">
        <w:rPr>
          <w:noProof/>
        </w:rPr>
        <w:fldChar w:fldCharType="begin"/>
      </w:r>
      <w:r w:rsidRPr="008149A7">
        <w:rPr>
          <w:noProof/>
        </w:rPr>
        <w:instrText xml:space="preserve"> PAGEREF _Toc525205148 \h </w:instrText>
      </w:r>
      <w:r w:rsidRPr="008149A7">
        <w:rPr>
          <w:noProof/>
        </w:rPr>
      </w:r>
      <w:r w:rsidRPr="008149A7">
        <w:rPr>
          <w:noProof/>
        </w:rPr>
        <w:fldChar w:fldCharType="separate"/>
      </w:r>
      <w:r w:rsidR="000F1A5C">
        <w:rPr>
          <w:noProof/>
        </w:rPr>
        <w:t>259</w:t>
      </w:r>
      <w:r w:rsidRPr="008149A7">
        <w:rPr>
          <w:noProof/>
        </w:rPr>
        <w:fldChar w:fldCharType="end"/>
      </w:r>
    </w:p>
    <w:p w14:paraId="4B651656" w14:textId="23DC2669" w:rsidR="008149A7" w:rsidRDefault="008149A7" w:rsidP="008149A7">
      <w:pPr>
        <w:pStyle w:val="TOC5"/>
        <w:ind w:right="1792"/>
        <w:rPr>
          <w:rFonts w:asciiTheme="minorHAnsi" w:eastAsiaTheme="minorEastAsia" w:hAnsiTheme="minorHAnsi" w:cstheme="minorBidi"/>
          <w:noProof/>
          <w:kern w:val="0"/>
          <w:sz w:val="22"/>
          <w:szCs w:val="22"/>
        </w:rPr>
      </w:pPr>
      <w:r>
        <w:rPr>
          <w:noProof/>
        </w:rPr>
        <w:t>173.285</w:t>
      </w:r>
      <w:r>
        <w:rPr>
          <w:noProof/>
        </w:rPr>
        <w:tab/>
        <w:t>Authorised designer to keep documents and records</w:t>
      </w:r>
      <w:r w:rsidRPr="008149A7">
        <w:rPr>
          <w:noProof/>
        </w:rPr>
        <w:tab/>
      </w:r>
      <w:r w:rsidRPr="008149A7">
        <w:rPr>
          <w:noProof/>
        </w:rPr>
        <w:fldChar w:fldCharType="begin"/>
      </w:r>
      <w:r w:rsidRPr="008149A7">
        <w:rPr>
          <w:noProof/>
        </w:rPr>
        <w:instrText xml:space="preserve"> PAGEREF _Toc525205149 \h </w:instrText>
      </w:r>
      <w:r w:rsidRPr="008149A7">
        <w:rPr>
          <w:noProof/>
        </w:rPr>
      </w:r>
      <w:r w:rsidRPr="008149A7">
        <w:rPr>
          <w:noProof/>
        </w:rPr>
        <w:fldChar w:fldCharType="separate"/>
      </w:r>
      <w:r w:rsidR="000F1A5C">
        <w:rPr>
          <w:noProof/>
        </w:rPr>
        <w:t>259</w:t>
      </w:r>
      <w:r w:rsidRPr="008149A7">
        <w:rPr>
          <w:noProof/>
        </w:rPr>
        <w:fldChar w:fldCharType="end"/>
      </w:r>
    </w:p>
    <w:p w14:paraId="0016C2CE" w14:textId="3A83E446" w:rsidR="008149A7" w:rsidRDefault="008149A7" w:rsidP="008149A7">
      <w:pPr>
        <w:pStyle w:val="TOC5"/>
        <w:ind w:right="1792"/>
        <w:rPr>
          <w:rFonts w:asciiTheme="minorHAnsi" w:eastAsiaTheme="minorEastAsia" w:hAnsiTheme="minorHAnsi" w:cstheme="minorBidi"/>
          <w:noProof/>
          <w:kern w:val="0"/>
          <w:sz w:val="22"/>
          <w:szCs w:val="22"/>
        </w:rPr>
      </w:pPr>
      <w:r>
        <w:rPr>
          <w:noProof/>
        </w:rPr>
        <w:t>173.290</w:t>
      </w:r>
      <w:r>
        <w:rPr>
          <w:noProof/>
        </w:rPr>
        <w:tab/>
        <w:t>Authorised designer to have document and record control system</w:t>
      </w:r>
      <w:r w:rsidRPr="008149A7">
        <w:rPr>
          <w:noProof/>
        </w:rPr>
        <w:tab/>
      </w:r>
      <w:r w:rsidRPr="008149A7">
        <w:rPr>
          <w:noProof/>
        </w:rPr>
        <w:fldChar w:fldCharType="begin"/>
      </w:r>
      <w:r w:rsidRPr="008149A7">
        <w:rPr>
          <w:noProof/>
        </w:rPr>
        <w:instrText xml:space="preserve"> PAGEREF _Toc525205150 \h </w:instrText>
      </w:r>
      <w:r w:rsidRPr="008149A7">
        <w:rPr>
          <w:noProof/>
        </w:rPr>
      </w:r>
      <w:r w:rsidRPr="008149A7">
        <w:rPr>
          <w:noProof/>
        </w:rPr>
        <w:fldChar w:fldCharType="separate"/>
      </w:r>
      <w:r w:rsidR="000F1A5C">
        <w:rPr>
          <w:noProof/>
        </w:rPr>
        <w:t>259</w:t>
      </w:r>
      <w:r w:rsidRPr="008149A7">
        <w:rPr>
          <w:noProof/>
        </w:rPr>
        <w:fldChar w:fldCharType="end"/>
      </w:r>
    </w:p>
    <w:p w14:paraId="043BF8FC"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173.C.3—Miscellaneous</w:t>
      </w:r>
      <w:r w:rsidRPr="008149A7">
        <w:rPr>
          <w:b w:val="0"/>
          <w:noProof/>
          <w:sz w:val="18"/>
        </w:rPr>
        <w:tab/>
      </w:r>
      <w:r w:rsidRPr="008149A7">
        <w:rPr>
          <w:b w:val="0"/>
          <w:noProof/>
          <w:sz w:val="18"/>
        </w:rPr>
        <w:fldChar w:fldCharType="begin"/>
      </w:r>
      <w:r w:rsidRPr="008149A7">
        <w:rPr>
          <w:b w:val="0"/>
          <w:noProof/>
          <w:sz w:val="18"/>
        </w:rPr>
        <w:instrText xml:space="preserve"> PAGEREF _Toc525205151 \h </w:instrText>
      </w:r>
      <w:r w:rsidRPr="008149A7">
        <w:rPr>
          <w:b w:val="0"/>
          <w:noProof/>
          <w:sz w:val="18"/>
        </w:rPr>
      </w:r>
      <w:r w:rsidRPr="008149A7">
        <w:rPr>
          <w:b w:val="0"/>
          <w:noProof/>
          <w:sz w:val="18"/>
        </w:rPr>
        <w:fldChar w:fldCharType="separate"/>
      </w:r>
      <w:r w:rsidR="000F1A5C">
        <w:rPr>
          <w:b w:val="0"/>
          <w:noProof/>
          <w:sz w:val="18"/>
        </w:rPr>
        <w:t>260</w:t>
      </w:r>
      <w:r w:rsidRPr="008149A7">
        <w:rPr>
          <w:b w:val="0"/>
          <w:noProof/>
          <w:sz w:val="18"/>
        </w:rPr>
        <w:fldChar w:fldCharType="end"/>
      </w:r>
    </w:p>
    <w:p w14:paraId="0BCB8C1B" w14:textId="562FC9CE" w:rsidR="008149A7" w:rsidRDefault="008149A7" w:rsidP="008149A7">
      <w:pPr>
        <w:pStyle w:val="TOC5"/>
        <w:ind w:right="1792"/>
        <w:rPr>
          <w:rFonts w:asciiTheme="minorHAnsi" w:eastAsiaTheme="minorEastAsia" w:hAnsiTheme="minorHAnsi" w:cstheme="minorBidi"/>
          <w:noProof/>
          <w:kern w:val="0"/>
          <w:sz w:val="22"/>
          <w:szCs w:val="22"/>
        </w:rPr>
      </w:pPr>
      <w:r>
        <w:rPr>
          <w:noProof/>
        </w:rPr>
        <w:t>173.295</w:t>
      </w:r>
      <w:r>
        <w:rPr>
          <w:noProof/>
        </w:rPr>
        <w:tab/>
        <w:t>Discontinuing design work on terminal instrument flight of a particular type</w:t>
      </w:r>
      <w:r w:rsidRPr="008149A7">
        <w:rPr>
          <w:noProof/>
        </w:rPr>
        <w:tab/>
      </w:r>
      <w:r w:rsidRPr="008149A7">
        <w:rPr>
          <w:noProof/>
        </w:rPr>
        <w:fldChar w:fldCharType="begin"/>
      </w:r>
      <w:r w:rsidRPr="008149A7">
        <w:rPr>
          <w:noProof/>
        </w:rPr>
        <w:instrText xml:space="preserve"> PAGEREF _Toc525205152 \h </w:instrText>
      </w:r>
      <w:r w:rsidRPr="008149A7">
        <w:rPr>
          <w:noProof/>
        </w:rPr>
      </w:r>
      <w:r w:rsidRPr="008149A7">
        <w:rPr>
          <w:noProof/>
        </w:rPr>
        <w:fldChar w:fldCharType="separate"/>
      </w:r>
      <w:r w:rsidR="000F1A5C">
        <w:rPr>
          <w:noProof/>
        </w:rPr>
        <w:t>260</w:t>
      </w:r>
      <w:r w:rsidRPr="008149A7">
        <w:rPr>
          <w:noProof/>
        </w:rPr>
        <w:fldChar w:fldCharType="end"/>
      </w:r>
    </w:p>
    <w:p w14:paraId="1ACA9D8E" w14:textId="6552F8B4" w:rsidR="008149A7" w:rsidRDefault="008149A7" w:rsidP="008149A7">
      <w:pPr>
        <w:pStyle w:val="TOC5"/>
        <w:ind w:right="1792"/>
        <w:rPr>
          <w:rFonts w:asciiTheme="minorHAnsi" w:eastAsiaTheme="minorEastAsia" w:hAnsiTheme="minorHAnsi" w:cstheme="minorBidi"/>
          <w:noProof/>
          <w:kern w:val="0"/>
          <w:sz w:val="22"/>
          <w:szCs w:val="22"/>
        </w:rPr>
      </w:pPr>
      <w:r>
        <w:rPr>
          <w:noProof/>
        </w:rPr>
        <w:t>173.300</w:t>
      </w:r>
      <w:r>
        <w:rPr>
          <w:noProof/>
        </w:rPr>
        <w:tab/>
        <w:t>Discontinuing maintenance of terminal instrument flight procedures</w:t>
      </w:r>
      <w:r w:rsidRPr="008149A7">
        <w:rPr>
          <w:noProof/>
        </w:rPr>
        <w:tab/>
      </w:r>
      <w:r w:rsidRPr="008149A7">
        <w:rPr>
          <w:noProof/>
        </w:rPr>
        <w:fldChar w:fldCharType="begin"/>
      </w:r>
      <w:r w:rsidRPr="008149A7">
        <w:rPr>
          <w:noProof/>
        </w:rPr>
        <w:instrText xml:space="preserve"> PAGEREF _Toc525205153 \h </w:instrText>
      </w:r>
      <w:r w:rsidRPr="008149A7">
        <w:rPr>
          <w:noProof/>
        </w:rPr>
      </w:r>
      <w:r w:rsidRPr="008149A7">
        <w:rPr>
          <w:noProof/>
        </w:rPr>
        <w:fldChar w:fldCharType="separate"/>
      </w:r>
      <w:r w:rsidR="000F1A5C">
        <w:rPr>
          <w:noProof/>
        </w:rPr>
        <w:t>260</w:t>
      </w:r>
      <w:r w:rsidRPr="008149A7">
        <w:rPr>
          <w:noProof/>
        </w:rPr>
        <w:fldChar w:fldCharType="end"/>
      </w:r>
    </w:p>
    <w:p w14:paraId="6A0B0547" w14:textId="39B19862" w:rsidR="008149A7" w:rsidRDefault="008149A7" w:rsidP="008149A7">
      <w:pPr>
        <w:pStyle w:val="TOC5"/>
        <w:ind w:right="1792"/>
        <w:rPr>
          <w:rFonts w:asciiTheme="minorHAnsi" w:eastAsiaTheme="minorEastAsia" w:hAnsiTheme="minorHAnsi" w:cstheme="minorBidi"/>
          <w:noProof/>
          <w:kern w:val="0"/>
          <w:sz w:val="22"/>
          <w:szCs w:val="22"/>
        </w:rPr>
      </w:pPr>
      <w:r>
        <w:rPr>
          <w:noProof/>
        </w:rPr>
        <w:t>173.305</w:t>
      </w:r>
      <w:r>
        <w:rPr>
          <w:noProof/>
        </w:rPr>
        <w:tab/>
        <w:t>Transfer of maintenance responsibility</w:t>
      </w:r>
      <w:r w:rsidRPr="008149A7">
        <w:rPr>
          <w:noProof/>
        </w:rPr>
        <w:tab/>
      </w:r>
      <w:r w:rsidRPr="008149A7">
        <w:rPr>
          <w:noProof/>
        </w:rPr>
        <w:fldChar w:fldCharType="begin"/>
      </w:r>
      <w:r w:rsidRPr="008149A7">
        <w:rPr>
          <w:noProof/>
        </w:rPr>
        <w:instrText xml:space="preserve"> PAGEREF _Toc525205154 \h </w:instrText>
      </w:r>
      <w:r w:rsidRPr="008149A7">
        <w:rPr>
          <w:noProof/>
        </w:rPr>
      </w:r>
      <w:r w:rsidRPr="008149A7">
        <w:rPr>
          <w:noProof/>
        </w:rPr>
        <w:fldChar w:fldCharType="separate"/>
      </w:r>
      <w:r w:rsidR="000F1A5C">
        <w:rPr>
          <w:noProof/>
        </w:rPr>
        <w:t>260</w:t>
      </w:r>
      <w:r w:rsidRPr="008149A7">
        <w:rPr>
          <w:noProof/>
        </w:rPr>
        <w:fldChar w:fldCharType="end"/>
      </w:r>
    </w:p>
    <w:p w14:paraId="43D66167"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173.D—Performance of design work</w:t>
      </w:r>
      <w:r w:rsidRPr="008149A7">
        <w:rPr>
          <w:b w:val="0"/>
          <w:noProof/>
          <w:sz w:val="18"/>
        </w:rPr>
        <w:tab/>
      </w:r>
      <w:r w:rsidRPr="008149A7">
        <w:rPr>
          <w:b w:val="0"/>
          <w:noProof/>
          <w:sz w:val="18"/>
        </w:rPr>
        <w:fldChar w:fldCharType="begin"/>
      </w:r>
      <w:r w:rsidRPr="008149A7">
        <w:rPr>
          <w:b w:val="0"/>
          <w:noProof/>
          <w:sz w:val="18"/>
        </w:rPr>
        <w:instrText xml:space="preserve"> PAGEREF _Toc525205155 \h </w:instrText>
      </w:r>
      <w:r w:rsidRPr="008149A7">
        <w:rPr>
          <w:b w:val="0"/>
          <w:noProof/>
          <w:sz w:val="18"/>
        </w:rPr>
      </w:r>
      <w:r w:rsidRPr="008149A7">
        <w:rPr>
          <w:b w:val="0"/>
          <w:noProof/>
          <w:sz w:val="18"/>
        </w:rPr>
        <w:fldChar w:fldCharType="separate"/>
      </w:r>
      <w:r w:rsidR="000F1A5C">
        <w:rPr>
          <w:b w:val="0"/>
          <w:noProof/>
          <w:sz w:val="18"/>
        </w:rPr>
        <w:t>262</w:t>
      </w:r>
      <w:r w:rsidRPr="008149A7">
        <w:rPr>
          <w:b w:val="0"/>
          <w:noProof/>
          <w:sz w:val="18"/>
        </w:rPr>
        <w:fldChar w:fldCharType="end"/>
      </w:r>
    </w:p>
    <w:p w14:paraId="12637E2B" w14:textId="5D1132BA" w:rsidR="008149A7" w:rsidRDefault="008149A7" w:rsidP="008149A7">
      <w:pPr>
        <w:pStyle w:val="TOC5"/>
        <w:ind w:right="1792"/>
        <w:rPr>
          <w:rFonts w:asciiTheme="minorHAnsi" w:eastAsiaTheme="minorEastAsia" w:hAnsiTheme="minorHAnsi" w:cstheme="minorBidi"/>
          <w:noProof/>
          <w:kern w:val="0"/>
          <w:sz w:val="22"/>
          <w:szCs w:val="22"/>
        </w:rPr>
      </w:pPr>
      <w:r>
        <w:rPr>
          <w:noProof/>
        </w:rPr>
        <w:t>173.310</w:t>
      </w:r>
      <w:r>
        <w:rPr>
          <w:noProof/>
        </w:rPr>
        <w:tab/>
        <w:t>Certified designer not to exceed the limitations of the designer’s procedure design certificate</w:t>
      </w:r>
      <w:r w:rsidRPr="008149A7">
        <w:rPr>
          <w:noProof/>
        </w:rPr>
        <w:tab/>
      </w:r>
      <w:r w:rsidRPr="008149A7">
        <w:rPr>
          <w:noProof/>
        </w:rPr>
        <w:fldChar w:fldCharType="begin"/>
      </w:r>
      <w:r w:rsidRPr="008149A7">
        <w:rPr>
          <w:noProof/>
        </w:rPr>
        <w:instrText xml:space="preserve"> PAGEREF _Toc525205156 \h </w:instrText>
      </w:r>
      <w:r w:rsidRPr="008149A7">
        <w:rPr>
          <w:noProof/>
        </w:rPr>
      </w:r>
      <w:r w:rsidRPr="008149A7">
        <w:rPr>
          <w:noProof/>
        </w:rPr>
        <w:fldChar w:fldCharType="separate"/>
      </w:r>
      <w:r w:rsidR="000F1A5C">
        <w:rPr>
          <w:noProof/>
        </w:rPr>
        <w:t>262</w:t>
      </w:r>
      <w:r w:rsidRPr="008149A7">
        <w:rPr>
          <w:noProof/>
        </w:rPr>
        <w:fldChar w:fldCharType="end"/>
      </w:r>
    </w:p>
    <w:p w14:paraId="0DEBF19E" w14:textId="1BB8CBEA" w:rsidR="008149A7" w:rsidRDefault="008149A7" w:rsidP="008149A7">
      <w:pPr>
        <w:pStyle w:val="TOC5"/>
        <w:ind w:right="1792"/>
        <w:rPr>
          <w:rFonts w:asciiTheme="minorHAnsi" w:eastAsiaTheme="minorEastAsia" w:hAnsiTheme="minorHAnsi" w:cstheme="minorBidi"/>
          <w:noProof/>
          <w:kern w:val="0"/>
          <w:sz w:val="22"/>
          <w:szCs w:val="22"/>
        </w:rPr>
      </w:pPr>
      <w:r>
        <w:rPr>
          <w:noProof/>
        </w:rPr>
        <w:t>173.315</w:t>
      </w:r>
      <w:r>
        <w:rPr>
          <w:noProof/>
        </w:rPr>
        <w:tab/>
        <w:t>Authorised designer not to exceed the limitations of authorisation</w:t>
      </w:r>
      <w:r w:rsidRPr="008149A7">
        <w:rPr>
          <w:noProof/>
        </w:rPr>
        <w:tab/>
      </w:r>
      <w:r w:rsidRPr="008149A7">
        <w:rPr>
          <w:noProof/>
        </w:rPr>
        <w:fldChar w:fldCharType="begin"/>
      </w:r>
      <w:r w:rsidRPr="008149A7">
        <w:rPr>
          <w:noProof/>
        </w:rPr>
        <w:instrText xml:space="preserve"> PAGEREF _Toc525205157 \h </w:instrText>
      </w:r>
      <w:r w:rsidRPr="008149A7">
        <w:rPr>
          <w:noProof/>
        </w:rPr>
      </w:r>
      <w:r w:rsidRPr="008149A7">
        <w:rPr>
          <w:noProof/>
        </w:rPr>
        <w:fldChar w:fldCharType="separate"/>
      </w:r>
      <w:r w:rsidR="000F1A5C">
        <w:rPr>
          <w:noProof/>
        </w:rPr>
        <w:t>262</w:t>
      </w:r>
      <w:r w:rsidRPr="008149A7">
        <w:rPr>
          <w:noProof/>
        </w:rPr>
        <w:fldChar w:fldCharType="end"/>
      </w:r>
    </w:p>
    <w:p w14:paraId="2FA10481"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173.E—Administration</w:t>
      </w:r>
      <w:r w:rsidRPr="008149A7">
        <w:rPr>
          <w:b w:val="0"/>
          <w:noProof/>
          <w:sz w:val="18"/>
        </w:rPr>
        <w:tab/>
      </w:r>
      <w:r w:rsidRPr="008149A7">
        <w:rPr>
          <w:b w:val="0"/>
          <w:noProof/>
          <w:sz w:val="18"/>
        </w:rPr>
        <w:fldChar w:fldCharType="begin"/>
      </w:r>
      <w:r w:rsidRPr="008149A7">
        <w:rPr>
          <w:b w:val="0"/>
          <w:noProof/>
          <w:sz w:val="18"/>
        </w:rPr>
        <w:instrText xml:space="preserve"> PAGEREF _Toc525205158 \h </w:instrText>
      </w:r>
      <w:r w:rsidRPr="008149A7">
        <w:rPr>
          <w:b w:val="0"/>
          <w:noProof/>
          <w:sz w:val="18"/>
        </w:rPr>
      </w:r>
      <w:r w:rsidRPr="008149A7">
        <w:rPr>
          <w:b w:val="0"/>
          <w:noProof/>
          <w:sz w:val="18"/>
        </w:rPr>
        <w:fldChar w:fldCharType="separate"/>
      </w:r>
      <w:r w:rsidR="000F1A5C">
        <w:rPr>
          <w:b w:val="0"/>
          <w:noProof/>
          <w:sz w:val="18"/>
        </w:rPr>
        <w:t>263</w:t>
      </w:r>
      <w:r w:rsidRPr="008149A7">
        <w:rPr>
          <w:b w:val="0"/>
          <w:noProof/>
          <w:sz w:val="18"/>
        </w:rPr>
        <w:fldChar w:fldCharType="end"/>
      </w:r>
    </w:p>
    <w:p w14:paraId="4F3694FD"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173.E.1—Grant of procedure design certificates and procedure design authorisations</w:t>
      </w:r>
      <w:r w:rsidRPr="008149A7">
        <w:rPr>
          <w:b w:val="0"/>
          <w:noProof/>
          <w:sz w:val="18"/>
        </w:rPr>
        <w:tab/>
      </w:r>
      <w:r w:rsidRPr="008149A7">
        <w:rPr>
          <w:b w:val="0"/>
          <w:noProof/>
          <w:sz w:val="18"/>
        </w:rPr>
        <w:fldChar w:fldCharType="begin"/>
      </w:r>
      <w:r w:rsidRPr="008149A7">
        <w:rPr>
          <w:b w:val="0"/>
          <w:noProof/>
          <w:sz w:val="18"/>
        </w:rPr>
        <w:instrText xml:space="preserve"> PAGEREF _Toc525205159 \h </w:instrText>
      </w:r>
      <w:r w:rsidRPr="008149A7">
        <w:rPr>
          <w:b w:val="0"/>
          <w:noProof/>
          <w:sz w:val="18"/>
        </w:rPr>
      </w:r>
      <w:r w:rsidRPr="008149A7">
        <w:rPr>
          <w:b w:val="0"/>
          <w:noProof/>
          <w:sz w:val="18"/>
        </w:rPr>
        <w:fldChar w:fldCharType="separate"/>
      </w:r>
      <w:r w:rsidR="000F1A5C">
        <w:rPr>
          <w:b w:val="0"/>
          <w:noProof/>
          <w:sz w:val="18"/>
        </w:rPr>
        <w:t>263</w:t>
      </w:r>
      <w:r w:rsidRPr="008149A7">
        <w:rPr>
          <w:b w:val="0"/>
          <w:noProof/>
          <w:sz w:val="18"/>
        </w:rPr>
        <w:fldChar w:fldCharType="end"/>
      </w:r>
    </w:p>
    <w:p w14:paraId="7BFE9CBA" w14:textId="3DAF8DDE" w:rsidR="008149A7" w:rsidRDefault="008149A7" w:rsidP="008149A7">
      <w:pPr>
        <w:pStyle w:val="TOC5"/>
        <w:ind w:right="1792"/>
        <w:rPr>
          <w:rFonts w:asciiTheme="minorHAnsi" w:eastAsiaTheme="minorEastAsia" w:hAnsiTheme="minorHAnsi" w:cstheme="minorBidi"/>
          <w:noProof/>
          <w:kern w:val="0"/>
          <w:sz w:val="22"/>
          <w:szCs w:val="22"/>
        </w:rPr>
      </w:pPr>
      <w:r>
        <w:rPr>
          <w:noProof/>
        </w:rPr>
        <w:t>173.330</w:t>
      </w:r>
      <w:r>
        <w:rPr>
          <w:noProof/>
        </w:rPr>
        <w:tab/>
        <w:t>CASA may require demonstrations of equipment etc</w:t>
      </w:r>
      <w:r w:rsidRPr="008149A7">
        <w:rPr>
          <w:noProof/>
        </w:rPr>
        <w:tab/>
      </w:r>
      <w:r w:rsidRPr="008149A7">
        <w:rPr>
          <w:noProof/>
        </w:rPr>
        <w:fldChar w:fldCharType="begin"/>
      </w:r>
      <w:r w:rsidRPr="008149A7">
        <w:rPr>
          <w:noProof/>
        </w:rPr>
        <w:instrText xml:space="preserve"> PAGEREF _Toc525205160 \h </w:instrText>
      </w:r>
      <w:r w:rsidRPr="008149A7">
        <w:rPr>
          <w:noProof/>
        </w:rPr>
      </w:r>
      <w:r w:rsidRPr="008149A7">
        <w:rPr>
          <w:noProof/>
        </w:rPr>
        <w:fldChar w:fldCharType="separate"/>
      </w:r>
      <w:r w:rsidR="000F1A5C">
        <w:rPr>
          <w:noProof/>
        </w:rPr>
        <w:t>263</w:t>
      </w:r>
      <w:r w:rsidRPr="008149A7">
        <w:rPr>
          <w:noProof/>
        </w:rPr>
        <w:fldChar w:fldCharType="end"/>
      </w:r>
    </w:p>
    <w:p w14:paraId="71CF7E35" w14:textId="11A7980C" w:rsidR="008149A7" w:rsidRDefault="008149A7" w:rsidP="008149A7">
      <w:pPr>
        <w:pStyle w:val="TOC5"/>
        <w:ind w:right="1792"/>
        <w:rPr>
          <w:rFonts w:asciiTheme="minorHAnsi" w:eastAsiaTheme="minorEastAsia" w:hAnsiTheme="minorHAnsi" w:cstheme="minorBidi"/>
          <w:noProof/>
          <w:kern w:val="0"/>
          <w:sz w:val="22"/>
          <w:szCs w:val="22"/>
        </w:rPr>
      </w:pPr>
      <w:r>
        <w:rPr>
          <w:noProof/>
        </w:rPr>
        <w:t>173.335</w:t>
      </w:r>
      <w:r>
        <w:rPr>
          <w:noProof/>
        </w:rPr>
        <w:tab/>
        <w:t>Grant of procedure design certificate or procedure design authorisation</w:t>
      </w:r>
      <w:r w:rsidRPr="008149A7">
        <w:rPr>
          <w:noProof/>
        </w:rPr>
        <w:tab/>
      </w:r>
      <w:r w:rsidRPr="008149A7">
        <w:rPr>
          <w:noProof/>
        </w:rPr>
        <w:fldChar w:fldCharType="begin"/>
      </w:r>
      <w:r w:rsidRPr="008149A7">
        <w:rPr>
          <w:noProof/>
        </w:rPr>
        <w:instrText xml:space="preserve"> PAGEREF _Toc525205161 \h </w:instrText>
      </w:r>
      <w:r w:rsidRPr="008149A7">
        <w:rPr>
          <w:noProof/>
        </w:rPr>
      </w:r>
      <w:r w:rsidRPr="008149A7">
        <w:rPr>
          <w:noProof/>
        </w:rPr>
        <w:fldChar w:fldCharType="separate"/>
      </w:r>
      <w:r w:rsidR="000F1A5C">
        <w:rPr>
          <w:noProof/>
        </w:rPr>
        <w:t>263</w:t>
      </w:r>
      <w:r w:rsidRPr="008149A7">
        <w:rPr>
          <w:noProof/>
        </w:rPr>
        <w:fldChar w:fldCharType="end"/>
      </w:r>
    </w:p>
    <w:p w14:paraId="4029B403" w14:textId="19F07230" w:rsidR="008149A7" w:rsidRDefault="008149A7" w:rsidP="008149A7">
      <w:pPr>
        <w:pStyle w:val="TOC5"/>
        <w:ind w:right="1792"/>
        <w:rPr>
          <w:rFonts w:asciiTheme="minorHAnsi" w:eastAsiaTheme="minorEastAsia" w:hAnsiTheme="minorHAnsi" w:cstheme="minorBidi"/>
          <w:noProof/>
          <w:kern w:val="0"/>
          <w:sz w:val="22"/>
          <w:szCs w:val="22"/>
        </w:rPr>
      </w:pPr>
      <w:r>
        <w:rPr>
          <w:noProof/>
        </w:rPr>
        <w:t>173.345</w:t>
      </w:r>
      <w:r>
        <w:rPr>
          <w:noProof/>
        </w:rPr>
        <w:tab/>
        <w:t>CASA may grant certificate or authorisation subject to conditions</w:t>
      </w:r>
      <w:r w:rsidRPr="008149A7">
        <w:rPr>
          <w:noProof/>
        </w:rPr>
        <w:tab/>
      </w:r>
      <w:r w:rsidRPr="008149A7">
        <w:rPr>
          <w:noProof/>
        </w:rPr>
        <w:fldChar w:fldCharType="begin"/>
      </w:r>
      <w:r w:rsidRPr="008149A7">
        <w:rPr>
          <w:noProof/>
        </w:rPr>
        <w:instrText xml:space="preserve"> PAGEREF _Toc525205162 \h </w:instrText>
      </w:r>
      <w:r w:rsidRPr="008149A7">
        <w:rPr>
          <w:noProof/>
        </w:rPr>
      </w:r>
      <w:r w:rsidRPr="008149A7">
        <w:rPr>
          <w:noProof/>
        </w:rPr>
        <w:fldChar w:fldCharType="separate"/>
      </w:r>
      <w:r w:rsidR="000F1A5C">
        <w:rPr>
          <w:noProof/>
        </w:rPr>
        <w:t>263</w:t>
      </w:r>
      <w:r w:rsidRPr="008149A7">
        <w:rPr>
          <w:noProof/>
        </w:rPr>
        <w:fldChar w:fldCharType="end"/>
      </w:r>
    </w:p>
    <w:p w14:paraId="1AEB9B34" w14:textId="56A52820" w:rsidR="008149A7" w:rsidRDefault="008149A7" w:rsidP="008149A7">
      <w:pPr>
        <w:pStyle w:val="TOC5"/>
        <w:ind w:right="1792"/>
        <w:rPr>
          <w:rFonts w:asciiTheme="minorHAnsi" w:eastAsiaTheme="minorEastAsia" w:hAnsiTheme="minorHAnsi" w:cstheme="minorBidi"/>
          <w:noProof/>
          <w:kern w:val="0"/>
          <w:sz w:val="22"/>
          <w:szCs w:val="22"/>
        </w:rPr>
      </w:pPr>
      <w:r>
        <w:rPr>
          <w:noProof/>
        </w:rPr>
        <w:t>173.350</w:t>
      </w:r>
      <w:r>
        <w:rPr>
          <w:noProof/>
        </w:rPr>
        <w:tab/>
        <w:t>When decision must be made</w:t>
      </w:r>
      <w:r w:rsidRPr="008149A7">
        <w:rPr>
          <w:noProof/>
        </w:rPr>
        <w:tab/>
      </w:r>
      <w:r w:rsidRPr="008149A7">
        <w:rPr>
          <w:noProof/>
        </w:rPr>
        <w:fldChar w:fldCharType="begin"/>
      </w:r>
      <w:r w:rsidRPr="008149A7">
        <w:rPr>
          <w:noProof/>
        </w:rPr>
        <w:instrText xml:space="preserve"> PAGEREF _Toc525205163 \h </w:instrText>
      </w:r>
      <w:r w:rsidRPr="008149A7">
        <w:rPr>
          <w:noProof/>
        </w:rPr>
      </w:r>
      <w:r w:rsidRPr="008149A7">
        <w:rPr>
          <w:noProof/>
        </w:rPr>
        <w:fldChar w:fldCharType="separate"/>
      </w:r>
      <w:r w:rsidR="000F1A5C">
        <w:rPr>
          <w:noProof/>
        </w:rPr>
        <w:t>263</w:t>
      </w:r>
      <w:r w:rsidRPr="008149A7">
        <w:rPr>
          <w:noProof/>
        </w:rPr>
        <w:fldChar w:fldCharType="end"/>
      </w:r>
    </w:p>
    <w:p w14:paraId="5BADD1A3"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173.E.3—Directions to amend certified designer’s or authorised designer’s operations manual</w:t>
      </w:r>
      <w:r w:rsidRPr="008149A7">
        <w:rPr>
          <w:b w:val="0"/>
          <w:noProof/>
          <w:sz w:val="18"/>
        </w:rPr>
        <w:tab/>
      </w:r>
      <w:r w:rsidRPr="008149A7">
        <w:rPr>
          <w:b w:val="0"/>
          <w:noProof/>
          <w:sz w:val="18"/>
        </w:rPr>
        <w:fldChar w:fldCharType="begin"/>
      </w:r>
      <w:r w:rsidRPr="008149A7">
        <w:rPr>
          <w:b w:val="0"/>
          <w:noProof/>
          <w:sz w:val="18"/>
        </w:rPr>
        <w:instrText xml:space="preserve"> PAGEREF _Toc525205164 \h </w:instrText>
      </w:r>
      <w:r w:rsidRPr="008149A7">
        <w:rPr>
          <w:b w:val="0"/>
          <w:noProof/>
          <w:sz w:val="18"/>
        </w:rPr>
      </w:r>
      <w:r w:rsidRPr="008149A7">
        <w:rPr>
          <w:b w:val="0"/>
          <w:noProof/>
          <w:sz w:val="18"/>
        </w:rPr>
        <w:fldChar w:fldCharType="separate"/>
      </w:r>
      <w:r w:rsidR="000F1A5C">
        <w:rPr>
          <w:b w:val="0"/>
          <w:noProof/>
          <w:sz w:val="18"/>
        </w:rPr>
        <w:t>265</w:t>
      </w:r>
      <w:r w:rsidRPr="008149A7">
        <w:rPr>
          <w:b w:val="0"/>
          <w:noProof/>
          <w:sz w:val="18"/>
        </w:rPr>
        <w:fldChar w:fldCharType="end"/>
      </w:r>
    </w:p>
    <w:p w14:paraId="36503973" w14:textId="5E98B01F" w:rsidR="008149A7" w:rsidRDefault="008149A7" w:rsidP="008149A7">
      <w:pPr>
        <w:pStyle w:val="TOC5"/>
        <w:ind w:right="1792"/>
        <w:rPr>
          <w:rFonts w:asciiTheme="minorHAnsi" w:eastAsiaTheme="minorEastAsia" w:hAnsiTheme="minorHAnsi" w:cstheme="minorBidi"/>
          <w:noProof/>
          <w:kern w:val="0"/>
          <w:sz w:val="22"/>
          <w:szCs w:val="22"/>
        </w:rPr>
      </w:pPr>
      <w:r>
        <w:rPr>
          <w:noProof/>
        </w:rPr>
        <w:t>173.375</w:t>
      </w:r>
      <w:r>
        <w:rPr>
          <w:noProof/>
        </w:rPr>
        <w:tab/>
        <w:t>CASA may direct amendments to designer’s operations manual</w:t>
      </w:r>
      <w:r w:rsidRPr="008149A7">
        <w:rPr>
          <w:noProof/>
        </w:rPr>
        <w:tab/>
      </w:r>
      <w:r w:rsidRPr="008149A7">
        <w:rPr>
          <w:noProof/>
        </w:rPr>
        <w:fldChar w:fldCharType="begin"/>
      </w:r>
      <w:r w:rsidRPr="008149A7">
        <w:rPr>
          <w:noProof/>
        </w:rPr>
        <w:instrText xml:space="preserve"> PAGEREF _Toc525205165 \h </w:instrText>
      </w:r>
      <w:r w:rsidRPr="008149A7">
        <w:rPr>
          <w:noProof/>
        </w:rPr>
      </w:r>
      <w:r w:rsidRPr="008149A7">
        <w:rPr>
          <w:noProof/>
        </w:rPr>
        <w:fldChar w:fldCharType="separate"/>
      </w:r>
      <w:r w:rsidR="000F1A5C">
        <w:rPr>
          <w:noProof/>
        </w:rPr>
        <w:t>265</w:t>
      </w:r>
      <w:r w:rsidRPr="008149A7">
        <w:rPr>
          <w:noProof/>
        </w:rPr>
        <w:fldChar w:fldCharType="end"/>
      </w:r>
    </w:p>
    <w:p w14:paraId="3EB8C572"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lastRenderedPageBreak/>
        <w:t>Division 173.E.4—Suspension and cancellation of procedure design certificates and procedure design authorisations</w:t>
      </w:r>
      <w:r w:rsidRPr="008149A7">
        <w:rPr>
          <w:b w:val="0"/>
          <w:noProof/>
          <w:sz w:val="18"/>
        </w:rPr>
        <w:tab/>
      </w:r>
      <w:r w:rsidRPr="008149A7">
        <w:rPr>
          <w:b w:val="0"/>
          <w:noProof/>
          <w:sz w:val="18"/>
        </w:rPr>
        <w:fldChar w:fldCharType="begin"/>
      </w:r>
      <w:r w:rsidRPr="008149A7">
        <w:rPr>
          <w:b w:val="0"/>
          <w:noProof/>
          <w:sz w:val="18"/>
        </w:rPr>
        <w:instrText xml:space="preserve"> PAGEREF _Toc525205166 \h </w:instrText>
      </w:r>
      <w:r w:rsidRPr="008149A7">
        <w:rPr>
          <w:b w:val="0"/>
          <w:noProof/>
          <w:sz w:val="18"/>
        </w:rPr>
      </w:r>
      <w:r w:rsidRPr="008149A7">
        <w:rPr>
          <w:b w:val="0"/>
          <w:noProof/>
          <w:sz w:val="18"/>
        </w:rPr>
        <w:fldChar w:fldCharType="separate"/>
      </w:r>
      <w:r w:rsidR="000F1A5C">
        <w:rPr>
          <w:b w:val="0"/>
          <w:noProof/>
          <w:sz w:val="18"/>
        </w:rPr>
        <w:t>266</w:t>
      </w:r>
      <w:r w:rsidRPr="008149A7">
        <w:rPr>
          <w:b w:val="0"/>
          <w:noProof/>
          <w:sz w:val="18"/>
        </w:rPr>
        <w:fldChar w:fldCharType="end"/>
      </w:r>
    </w:p>
    <w:p w14:paraId="517B89FE" w14:textId="5E2B4FA9" w:rsidR="008149A7" w:rsidRDefault="008149A7" w:rsidP="008149A7">
      <w:pPr>
        <w:pStyle w:val="TOC5"/>
        <w:ind w:right="1792"/>
        <w:rPr>
          <w:rFonts w:asciiTheme="minorHAnsi" w:eastAsiaTheme="minorEastAsia" w:hAnsiTheme="minorHAnsi" w:cstheme="minorBidi"/>
          <w:noProof/>
          <w:kern w:val="0"/>
          <w:sz w:val="22"/>
          <w:szCs w:val="22"/>
        </w:rPr>
      </w:pPr>
      <w:r>
        <w:rPr>
          <w:noProof/>
        </w:rPr>
        <w:t>173.380</w:t>
      </w:r>
      <w:r>
        <w:rPr>
          <w:noProof/>
        </w:rPr>
        <w:tab/>
        <w:t>Suspension or cancellation of procedure design certificate or procedure design authorisation by CASA</w:t>
      </w:r>
      <w:r w:rsidRPr="008149A7">
        <w:rPr>
          <w:noProof/>
        </w:rPr>
        <w:tab/>
      </w:r>
      <w:r w:rsidRPr="008149A7">
        <w:rPr>
          <w:noProof/>
        </w:rPr>
        <w:fldChar w:fldCharType="begin"/>
      </w:r>
      <w:r w:rsidRPr="008149A7">
        <w:rPr>
          <w:noProof/>
        </w:rPr>
        <w:instrText xml:space="preserve"> PAGEREF _Toc525205167 \h </w:instrText>
      </w:r>
      <w:r w:rsidRPr="008149A7">
        <w:rPr>
          <w:noProof/>
        </w:rPr>
      </w:r>
      <w:r w:rsidRPr="008149A7">
        <w:rPr>
          <w:noProof/>
        </w:rPr>
        <w:fldChar w:fldCharType="separate"/>
      </w:r>
      <w:r w:rsidR="000F1A5C">
        <w:rPr>
          <w:noProof/>
        </w:rPr>
        <w:t>266</w:t>
      </w:r>
      <w:r w:rsidRPr="008149A7">
        <w:rPr>
          <w:noProof/>
        </w:rPr>
        <w:fldChar w:fldCharType="end"/>
      </w:r>
    </w:p>
    <w:p w14:paraId="0B69BE7A"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173.E.5—Authorised inspectors</w:t>
      </w:r>
      <w:r w:rsidRPr="008149A7">
        <w:rPr>
          <w:b w:val="0"/>
          <w:noProof/>
          <w:sz w:val="18"/>
        </w:rPr>
        <w:tab/>
      </w:r>
      <w:r w:rsidRPr="008149A7">
        <w:rPr>
          <w:b w:val="0"/>
          <w:noProof/>
          <w:sz w:val="18"/>
        </w:rPr>
        <w:fldChar w:fldCharType="begin"/>
      </w:r>
      <w:r w:rsidRPr="008149A7">
        <w:rPr>
          <w:b w:val="0"/>
          <w:noProof/>
          <w:sz w:val="18"/>
        </w:rPr>
        <w:instrText xml:space="preserve"> PAGEREF _Toc525205168 \h </w:instrText>
      </w:r>
      <w:r w:rsidRPr="008149A7">
        <w:rPr>
          <w:b w:val="0"/>
          <w:noProof/>
          <w:sz w:val="18"/>
        </w:rPr>
      </w:r>
      <w:r w:rsidRPr="008149A7">
        <w:rPr>
          <w:b w:val="0"/>
          <w:noProof/>
          <w:sz w:val="18"/>
        </w:rPr>
        <w:fldChar w:fldCharType="separate"/>
      </w:r>
      <w:r w:rsidR="000F1A5C">
        <w:rPr>
          <w:b w:val="0"/>
          <w:noProof/>
          <w:sz w:val="18"/>
        </w:rPr>
        <w:t>267</w:t>
      </w:r>
      <w:r w:rsidRPr="008149A7">
        <w:rPr>
          <w:b w:val="0"/>
          <w:noProof/>
          <w:sz w:val="18"/>
        </w:rPr>
        <w:fldChar w:fldCharType="end"/>
      </w:r>
    </w:p>
    <w:p w14:paraId="72BD02B1" w14:textId="7F7452C1" w:rsidR="008149A7" w:rsidRDefault="008149A7" w:rsidP="008149A7">
      <w:pPr>
        <w:pStyle w:val="TOC5"/>
        <w:ind w:right="1792"/>
        <w:rPr>
          <w:rFonts w:asciiTheme="minorHAnsi" w:eastAsiaTheme="minorEastAsia" w:hAnsiTheme="minorHAnsi" w:cstheme="minorBidi"/>
          <w:noProof/>
          <w:kern w:val="0"/>
          <w:sz w:val="22"/>
          <w:szCs w:val="22"/>
        </w:rPr>
      </w:pPr>
      <w:r>
        <w:rPr>
          <w:noProof/>
        </w:rPr>
        <w:t>173.390</w:t>
      </w:r>
      <w:r>
        <w:rPr>
          <w:noProof/>
        </w:rPr>
        <w:tab/>
        <w:t>CASA may appoint authorised inspectors</w:t>
      </w:r>
      <w:r w:rsidRPr="008149A7">
        <w:rPr>
          <w:noProof/>
        </w:rPr>
        <w:tab/>
      </w:r>
      <w:r w:rsidRPr="008149A7">
        <w:rPr>
          <w:noProof/>
        </w:rPr>
        <w:fldChar w:fldCharType="begin"/>
      </w:r>
      <w:r w:rsidRPr="008149A7">
        <w:rPr>
          <w:noProof/>
        </w:rPr>
        <w:instrText xml:space="preserve"> PAGEREF _Toc525205169 \h </w:instrText>
      </w:r>
      <w:r w:rsidRPr="008149A7">
        <w:rPr>
          <w:noProof/>
        </w:rPr>
      </w:r>
      <w:r w:rsidRPr="008149A7">
        <w:rPr>
          <w:noProof/>
        </w:rPr>
        <w:fldChar w:fldCharType="separate"/>
      </w:r>
      <w:r w:rsidR="000F1A5C">
        <w:rPr>
          <w:noProof/>
        </w:rPr>
        <w:t>267</w:t>
      </w:r>
      <w:r w:rsidRPr="008149A7">
        <w:rPr>
          <w:noProof/>
        </w:rPr>
        <w:fldChar w:fldCharType="end"/>
      </w:r>
    </w:p>
    <w:p w14:paraId="581D3F3A" w14:textId="540909DC" w:rsidR="008149A7" w:rsidRDefault="008149A7" w:rsidP="008149A7">
      <w:pPr>
        <w:pStyle w:val="TOC5"/>
        <w:ind w:right="1792"/>
        <w:rPr>
          <w:rFonts w:asciiTheme="minorHAnsi" w:eastAsiaTheme="minorEastAsia" w:hAnsiTheme="minorHAnsi" w:cstheme="minorBidi"/>
          <w:noProof/>
          <w:kern w:val="0"/>
          <w:sz w:val="22"/>
          <w:szCs w:val="22"/>
        </w:rPr>
      </w:pPr>
      <w:r>
        <w:rPr>
          <w:noProof/>
        </w:rPr>
        <w:t>173.395</w:t>
      </w:r>
      <w:r>
        <w:rPr>
          <w:noProof/>
        </w:rPr>
        <w:tab/>
        <w:t>Identity card</w:t>
      </w:r>
      <w:r w:rsidRPr="008149A7">
        <w:rPr>
          <w:noProof/>
        </w:rPr>
        <w:tab/>
      </w:r>
      <w:r w:rsidRPr="008149A7">
        <w:rPr>
          <w:noProof/>
        </w:rPr>
        <w:fldChar w:fldCharType="begin"/>
      </w:r>
      <w:r w:rsidRPr="008149A7">
        <w:rPr>
          <w:noProof/>
        </w:rPr>
        <w:instrText xml:space="preserve"> PAGEREF _Toc525205170 \h </w:instrText>
      </w:r>
      <w:r w:rsidRPr="008149A7">
        <w:rPr>
          <w:noProof/>
        </w:rPr>
      </w:r>
      <w:r w:rsidRPr="008149A7">
        <w:rPr>
          <w:noProof/>
        </w:rPr>
        <w:fldChar w:fldCharType="separate"/>
      </w:r>
      <w:r w:rsidR="000F1A5C">
        <w:rPr>
          <w:noProof/>
        </w:rPr>
        <w:t>267</w:t>
      </w:r>
      <w:r w:rsidRPr="008149A7">
        <w:rPr>
          <w:noProof/>
        </w:rPr>
        <w:fldChar w:fldCharType="end"/>
      </w:r>
    </w:p>
    <w:p w14:paraId="750F88BB" w14:textId="28130BAC" w:rsidR="008149A7" w:rsidRDefault="008149A7" w:rsidP="008149A7">
      <w:pPr>
        <w:pStyle w:val="TOC5"/>
        <w:ind w:right="1792"/>
        <w:rPr>
          <w:rFonts w:asciiTheme="minorHAnsi" w:eastAsiaTheme="minorEastAsia" w:hAnsiTheme="minorHAnsi" w:cstheme="minorBidi"/>
          <w:noProof/>
          <w:kern w:val="0"/>
          <w:sz w:val="22"/>
          <w:szCs w:val="22"/>
        </w:rPr>
      </w:pPr>
      <w:r>
        <w:rPr>
          <w:noProof/>
        </w:rPr>
        <w:t>173.400</w:t>
      </w:r>
      <w:r>
        <w:rPr>
          <w:noProof/>
        </w:rPr>
        <w:tab/>
        <w:t>Powers of authorised inspector</w:t>
      </w:r>
      <w:r w:rsidRPr="008149A7">
        <w:rPr>
          <w:noProof/>
        </w:rPr>
        <w:tab/>
      </w:r>
      <w:r w:rsidRPr="008149A7">
        <w:rPr>
          <w:noProof/>
        </w:rPr>
        <w:fldChar w:fldCharType="begin"/>
      </w:r>
      <w:r w:rsidRPr="008149A7">
        <w:rPr>
          <w:noProof/>
        </w:rPr>
        <w:instrText xml:space="preserve"> PAGEREF _Toc525205171 \h </w:instrText>
      </w:r>
      <w:r w:rsidRPr="008149A7">
        <w:rPr>
          <w:noProof/>
        </w:rPr>
      </w:r>
      <w:r w:rsidRPr="008149A7">
        <w:rPr>
          <w:noProof/>
        </w:rPr>
        <w:fldChar w:fldCharType="separate"/>
      </w:r>
      <w:r w:rsidR="000F1A5C">
        <w:rPr>
          <w:noProof/>
        </w:rPr>
        <w:t>267</w:t>
      </w:r>
      <w:r w:rsidRPr="008149A7">
        <w:rPr>
          <w:noProof/>
        </w:rPr>
        <w:fldChar w:fldCharType="end"/>
      </w:r>
    </w:p>
    <w:p w14:paraId="6FFD6704"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Part 175—Aeronautical information management</w:t>
      </w:r>
      <w:r w:rsidRPr="008149A7">
        <w:rPr>
          <w:b w:val="0"/>
          <w:noProof/>
          <w:sz w:val="18"/>
        </w:rPr>
        <w:tab/>
      </w:r>
      <w:r w:rsidRPr="008149A7">
        <w:rPr>
          <w:b w:val="0"/>
          <w:noProof/>
          <w:sz w:val="18"/>
        </w:rPr>
        <w:fldChar w:fldCharType="begin"/>
      </w:r>
      <w:r w:rsidRPr="008149A7">
        <w:rPr>
          <w:b w:val="0"/>
          <w:noProof/>
          <w:sz w:val="18"/>
        </w:rPr>
        <w:instrText xml:space="preserve"> PAGEREF _Toc525205172 \h </w:instrText>
      </w:r>
      <w:r w:rsidRPr="008149A7">
        <w:rPr>
          <w:b w:val="0"/>
          <w:noProof/>
          <w:sz w:val="18"/>
        </w:rPr>
      </w:r>
      <w:r w:rsidRPr="008149A7">
        <w:rPr>
          <w:b w:val="0"/>
          <w:noProof/>
          <w:sz w:val="18"/>
        </w:rPr>
        <w:fldChar w:fldCharType="separate"/>
      </w:r>
      <w:r w:rsidR="000F1A5C">
        <w:rPr>
          <w:b w:val="0"/>
          <w:noProof/>
          <w:sz w:val="18"/>
        </w:rPr>
        <w:t>269</w:t>
      </w:r>
      <w:r w:rsidRPr="008149A7">
        <w:rPr>
          <w:b w:val="0"/>
          <w:noProof/>
          <w:sz w:val="18"/>
        </w:rPr>
        <w:fldChar w:fldCharType="end"/>
      </w:r>
    </w:p>
    <w:p w14:paraId="6765F2AC"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175.A—Aeronautical information management—general</w:t>
      </w:r>
      <w:r w:rsidRPr="008149A7">
        <w:rPr>
          <w:b w:val="0"/>
          <w:noProof/>
          <w:sz w:val="18"/>
        </w:rPr>
        <w:tab/>
      </w:r>
      <w:r w:rsidRPr="008149A7">
        <w:rPr>
          <w:b w:val="0"/>
          <w:noProof/>
          <w:sz w:val="18"/>
        </w:rPr>
        <w:fldChar w:fldCharType="begin"/>
      </w:r>
      <w:r w:rsidRPr="008149A7">
        <w:rPr>
          <w:b w:val="0"/>
          <w:noProof/>
          <w:sz w:val="18"/>
        </w:rPr>
        <w:instrText xml:space="preserve"> PAGEREF _Toc525205173 \h </w:instrText>
      </w:r>
      <w:r w:rsidRPr="008149A7">
        <w:rPr>
          <w:b w:val="0"/>
          <w:noProof/>
          <w:sz w:val="18"/>
        </w:rPr>
      </w:r>
      <w:r w:rsidRPr="008149A7">
        <w:rPr>
          <w:b w:val="0"/>
          <w:noProof/>
          <w:sz w:val="18"/>
        </w:rPr>
        <w:fldChar w:fldCharType="separate"/>
      </w:r>
      <w:r w:rsidR="000F1A5C">
        <w:rPr>
          <w:b w:val="0"/>
          <w:noProof/>
          <w:sz w:val="18"/>
        </w:rPr>
        <w:t>273</w:t>
      </w:r>
      <w:r w:rsidRPr="008149A7">
        <w:rPr>
          <w:b w:val="0"/>
          <w:noProof/>
          <w:sz w:val="18"/>
        </w:rPr>
        <w:fldChar w:fldCharType="end"/>
      </w:r>
    </w:p>
    <w:p w14:paraId="4D1B91D1" w14:textId="6F27C27E" w:rsidR="008149A7" w:rsidRDefault="008149A7" w:rsidP="008149A7">
      <w:pPr>
        <w:pStyle w:val="TOC5"/>
        <w:ind w:right="1792"/>
        <w:rPr>
          <w:rFonts w:asciiTheme="minorHAnsi" w:eastAsiaTheme="minorEastAsia" w:hAnsiTheme="minorHAnsi" w:cstheme="minorBidi"/>
          <w:noProof/>
          <w:kern w:val="0"/>
          <w:sz w:val="22"/>
          <w:szCs w:val="22"/>
        </w:rPr>
      </w:pPr>
      <w:r>
        <w:rPr>
          <w:noProof/>
        </w:rPr>
        <w:t>175.005</w:t>
      </w:r>
      <w:r>
        <w:rPr>
          <w:noProof/>
        </w:rPr>
        <w:tab/>
        <w:t>What Part 175 is about</w:t>
      </w:r>
      <w:r w:rsidRPr="008149A7">
        <w:rPr>
          <w:noProof/>
        </w:rPr>
        <w:tab/>
      </w:r>
      <w:r w:rsidRPr="008149A7">
        <w:rPr>
          <w:noProof/>
        </w:rPr>
        <w:fldChar w:fldCharType="begin"/>
      </w:r>
      <w:r w:rsidRPr="008149A7">
        <w:rPr>
          <w:noProof/>
        </w:rPr>
        <w:instrText xml:space="preserve"> PAGEREF _Toc525205174 \h </w:instrText>
      </w:r>
      <w:r w:rsidRPr="008149A7">
        <w:rPr>
          <w:noProof/>
        </w:rPr>
      </w:r>
      <w:r w:rsidRPr="008149A7">
        <w:rPr>
          <w:noProof/>
        </w:rPr>
        <w:fldChar w:fldCharType="separate"/>
      </w:r>
      <w:r w:rsidR="000F1A5C">
        <w:rPr>
          <w:noProof/>
        </w:rPr>
        <w:t>273</w:t>
      </w:r>
      <w:r w:rsidRPr="008149A7">
        <w:rPr>
          <w:noProof/>
        </w:rPr>
        <w:fldChar w:fldCharType="end"/>
      </w:r>
    </w:p>
    <w:p w14:paraId="35B5D6E4" w14:textId="0FEED3F3" w:rsidR="008149A7" w:rsidRDefault="008149A7" w:rsidP="008149A7">
      <w:pPr>
        <w:pStyle w:val="TOC5"/>
        <w:ind w:right="1792"/>
        <w:rPr>
          <w:rFonts w:asciiTheme="minorHAnsi" w:eastAsiaTheme="minorEastAsia" w:hAnsiTheme="minorHAnsi" w:cstheme="minorBidi"/>
          <w:noProof/>
          <w:kern w:val="0"/>
          <w:sz w:val="22"/>
          <w:szCs w:val="22"/>
        </w:rPr>
      </w:pPr>
      <w:r>
        <w:rPr>
          <w:noProof/>
        </w:rPr>
        <w:t>175.010</w:t>
      </w:r>
      <w:r>
        <w:rPr>
          <w:noProof/>
        </w:rPr>
        <w:tab/>
        <w:t>Application of Part 175</w:t>
      </w:r>
      <w:r w:rsidRPr="008149A7">
        <w:rPr>
          <w:noProof/>
        </w:rPr>
        <w:tab/>
      </w:r>
      <w:r w:rsidRPr="008149A7">
        <w:rPr>
          <w:noProof/>
        </w:rPr>
        <w:fldChar w:fldCharType="begin"/>
      </w:r>
      <w:r w:rsidRPr="008149A7">
        <w:rPr>
          <w:noProof/>
        </w:rPr>
        <w:instrText xml:space="preserve"> PAGEREF _Toc525205175 \h </w:instrText>
      </w:r>
      <w:r w:rsidRPr="008149A7">
        <w:rPr>
          <w:noProof/>
        </w:rPr>
      </w:r>
      <w:r w:rsidRPr="008149A7">
        <w:rPr>
          <w:noProof/>
        </w:rPr>
        <w:fldChar w:fldCharType="separate"/>
      </w:r>
      <w:r w:rsidR="000F1A5C">
        <w:rPr>
          <w:noProof/>
        </w:rPr>
        <w:t>273</w:t>
      </w:r>
      <w:r w:rsidRPr="008149A7">
        <w:rPr>
          <w:noProof/>
        </w:rPr>
        <w:fldChar w:fldCharType="end"/>
      </w:r>
    </w:p>
    <w:p w14:paraId="1C01CC1C" w14:textId="0888870E" w:rsidR="008149A7" w:rsidRDefault="008149A7" w:rsidP="008149A7">
      <w:pPr>
        <w:pStyle w:val="TOC5"/>
        <w:ind w:right="1792"/>
        <w:rPr>
          <w:rFonts w:asciiTheme="minorHAnsi" w:eastAsiaTheme="minorEastAsia" w:hAnsiTheme="minorHAnsi" w:cstheme="minorBidi"/>
          <w:noProof/>
          <w:kern w:val="0"/>
          <w:sz w:val="22"/>
          <w:szCs w:val="22"/>
        </w:rPr>
      </w:pPr>
      <w:r>
        <w:rPr>
          <w:noProof/>
        </w:rPr>
        <w:t>175.015</w:t>
      </w:r>
      <w:r>
        <w:rPr>
          <w:noProof/>
        </w:rPr>
        <w:tab/>
        <w:t>Definitions for Part 175</w:t>
      </w:r>
      <w:r w:rsidRPr="008149A7">
        <w:rPr>
          <w:noProof/>
        </w:rPr>
        <w:tab/>
      </w:r>
      <w:r w:rsidRPr="008149A7">
        <w:rPr>
          <w:noProof/>
        </w:rPr>
        <w:fldChar w:fldCharType="begin"/>
      </w:r>
      <w:r w:rsidRPr="008149A7">
        <w:rPr>
          <w:noProof/>
        </w:rPr>
        <w:instrText xml:space="preserve"> PAGEREF _Toc525205176 \h </w:instrText>
      </w:r>
      <w:r w:rsidRPr="008149A7">
        <w:rPr>
          <w:noProof/>
        </w:rPr>
      </w:r>
      <w:r w:rsidRPr="008149A7">
        <w:rPr>
          <w:noProof/>
        </w:rPr>
        <w:fldChar w:fldCharType="separate"/>
      </w:r>
      <w:r w:rsidR="000F1A5C">
        <w:rPr>
          <w:noProof/>
        </w:rPr>
        <w:t>273</w:t>
      </w:r>
      <w:r w:rsidRPr="008149A7">
        <w:rPr>
          <w:noProof/>
        </w:rPr>
        <w:fldChar w:fldCharType="end"/>
      </w:r>
    </w:p>
    <w:p w14:paraId="0C001B80" w14:textId="5A11DC33" w:rsidR="008149A7" w:rsidRDefault="008149A7" w:rsidP="008149A7">
      <w:pPr>
        <w:pStyle w:val="TOC5"/>
        <w:ind w:right="1792"/>
        <w:rPr>
          <w:rFonts w:asciiTheme="minorHAnsi" w:eastAsiaTheme="minorEastAsia" w:hAnsiTheme="minorHAnsi" w:cstheme="minorBidi"/>
          <w:noProof/>
          <w:kern w:val="0"/>
          <w:sz w:val="22"/>
          <w:szCs w:val="22"/>
        </w:rPr>
      </w:pPr>
      <w:r>
        <w:rPr>
          <w:noProof/>
        </w:rPr>
        <w:t>175.020</w:t>
      </w:r>
      <w:r>
        <w:rPr>
          <w:noProof/>
        </w:rPr>
        <w:tab/>
        <w:t>References in Part 175 to Annexes 3, 4 and 15</w:t>
      </w:r>
      <w:r w:rsidRPr="008149A7">
        <w:rPr>
          <w:noProof/>
        </w:rPr>
        <w:tab/>
      </w:r>
      <w:r w:rsidRPr="008149A7">
        <w:rPr>
          <w:noProof/>
        </w:rPr>
        <w:fldChar w:fldCharType="begin"/>
      </w:r>
      <w:r w:rsidRPr="008149A7">
        <w:rPr>
          <w:noProof/>
        </w:rPr>
        <w:instrText xml:space="preserve"> PAGEREF _Toc525205177 \h </w:instrText>
      </w:r>
      <w:r w:rsidRPr="008149A7">
        <w:rPr>
          <w:noProof/>
        </w:rPr>
      </w:r>
      <w:r w:rsidRPr="008149A7">
        <w:rPr>
          <w:noProof/>
        </w:rPr>
        <w:fldChar w:fldCharType="separate"/>
      </w:r>
      <w:r w:rsidR="000F1A5C">
        <w:rPr>
          <w:noProof/>
        </w:rPr>
        <w:t>274</w:t>
      </w:r>
      <w:r w:rsidRPr="008149A7">
        <w:rPr>
          <w:noProof/>
        </w:rPr>
        <w:fldChar w:fldCharType="end"/>
      </w:r>
    </w:p>
    <w:p w14:paraId="7B2BC25B" w14:textId="07C968CA" w:rsidR="008149A7" w:rsidRDefault="008149A7" w:rsidP="008149A7">
      <w:pPr>
        <w:pStyle w:val="TOC5"/>
        <w:ind w:right="1792"/>
        <w:rPr>
          <w:rFonts w:asciiTheme="minorHAnsi" w:eastAsiaTheme="minorEastAsia" w:hAnsiTheme="minorHAnsi" w:cstheme="minorBidi"/>
          <w:noProof/>
          <w:kern w:val="0"/>
          <w:sz w:val="22"/>
          <w:szCs w:val="22"/>
        </w:rPr>
      </w:pPr>
      <w:r>
        <w:rPr>
          <w:noProof/>
        </w:rPr>
        <w:t>175.025</w:t>
      </w:r>
      <w:r>
        <w:rPr>
          <w:noProof/>
        </w:rPr>
        <w:tab/>
        <w:t>Issue of Manual of Standards for Part 175</w:t>
      </w:r>
      <w:r w:rsidRPr="008149A7">
        <w:rPr>
          <w:noProof/>
        </w:rPr>
        <w:tab/>
      </w:r>
      <w:r w:rsidRPr="008149A7">
        <w:rPr>
          <w:noProof/>
        </w:rPr>
        <w:fldChar w:fldCharType="begin"/>
      </w:r>
      <w:r w:rsidRPr="008149A7">
        <w:rPr>
          <w:noProof/>
        </w:rPr>
        <w:instrText xml:space="preserve"> PAGEREF _Toc525205178 \h </w:instrText>
      </w:r>
      <w:r w:rsidRPr="008149A7">
        <w:rPr>
          <w:noProof/>
        </w:rPr>
      </w:r>
      <w:r w:rsidRPr="008149A7">
        <w:rPr>
          <w:noProof/>
        </w:rPr>
        <w:fldChar w:fldCharType="separate"/>
      </w:r>
      <w:r w:rsidR="000F1A5C">
        <w:rPr>
          <w:noProof/>
        </w:rPr>
        <w:t>274</w:t>
      </w:r>
      <w:r w:rsidRPr="008149A7">
        <w:rPr>
          <w:noProof/>
        </w:rPr>
        <w:fldChar w:fldCharType="end"/>
      </w:r>
    </w:p>
    <w:p w14:paraId="58CC1A7D"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175.B—Aeronautical information management—AIS providers</w:t>
      </w:r>
      <w:r w:rsidRPr="008149A7">
        <w:rPr>
          <w:b w:val="0"/>
          <w:noProof/>
          <w:sz w:val="18"/>
        </w:rPr>
        <w:tab/>
      </w:r>
      <w:r w:rsidRPr="008149A7">
        <w:rPr>
          <w:b w:val="0"/>
          <w:noProof/>
          <w:sz w:val="18"/>
        </w:rPr>
        <w:fldChar w:fldCharType="begin"/>
      </w:r>
      <w:r w:rsidRPr="008149A7">
        <w:rPr>
          <w:b w:val="0"/>
          <w:noProof/>
          <w:sz w:val="18"/>
        </w:rPr>
        <w:instrText xml:space="preserve"> PAGEREF _Toc525205179 \h </w:instrText>
      </w:r>
      <w:r w:rsidRPr="008149A7">
        <w:rPr>
          <w:b w:val="0"/>
          <w:noProof/>
          <w:sz w:val="18"/>
        </w:rPr>
      </w:r>
      <w:r w:rsidRPr="008149A7">
        <w:rPr>
          <w:b w:val="0"/>
          <w:noProof/>
          <w:sz w:val="18"/>
        </w:rPr>
        <w:fldChar w:fldCharType="separate"/>
      </w:r>
      <w:r w:rsidR="000F1A5C">
        <w:rPr>
          <w:b w:val="0"/>
          <w:noProof/>
          <w:sz w:val="18"/>
        </w:rPr>
        <w:t>275</w:t>
      </w:r>
      <w:r w:rsidRPr="008149A7">
        <w:rPr>
          <w:b w:val="0"/>
          <w:noProof/>
          <w:sz w:val="18"/>
        </w:rPr>
        <w:fldChar w:fldCharType="end"/>
      </w:r>
    </w:p>
    <w:p w14:paraId="292109CC"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175.B.1—AIS providers—general</w:t>
      </w:r>
      <w:r w:rsidRPr="008149A7">
        <w:rPr>
          <w:b w:val="0"/>
          <w:noProof/>
          <w:sz w:val="18"/>
        </w:rPr>
        <w:tab/>
      </w:r>
      <w:r w:rsidRPr="008149A7">
        <w:rPr>
          <w:b w:val="0"/>
          <w:noProof/>
          <w:sz w:val="18"/>
        </w:rPr>
        <w:fldChar w:fldCharType="begin"/>
      </w:r>
      <w:r w:rsidRPr="008149A7">
        <w:rPr>
          <w:b w:val="0"/>
          <w:noProof/>
          <w:sz w:val="18"/>
        </w:rPr>
        <w:instrText xml:space="preserve"> PAGEREF _Toc525205180 \h </w:instrText>
      </w:r>
      <w:r w:rsidRPr="008149A7">
        <w:rPr>
          <w:b w:val="0"/>
          <w:noProof/>
          <w:sz w:val="18"/>
        </w:rPr>
      </w:r>
      <w:r w:rsidRPr="008149A7">
        <w:rPr>
          <w:b w:val="0"/>
          <w:noProof/>
          <w:sz w:val="18"/>
        </w:rPr>
        <w:fldChar w:fldCharType="separate"/>
      </w:r>
      <w:r w:rsidR="000F1A5C">
        <w:rPr>
          <w:b w:val="0"/>
          <w:noProof/>
          <w:sz w:val="18"/>
        </w:rPr>
        <w:t>275</w:t>
      </w:r>
      <w:r w:rsidRPr="008149A7">
        <w:rPr>
          <w:b w:val="0"/>
          <w:noProof/>
          <w:sz w:val="18"/>
        </w:rPr>
        <w:fldChar w:fldCharType="end"/>
      </w:r>
    </w:p>
    <w:p w14:paraId="7381AF86" w14:textId="4242410F" w:rsidR="008149A7" w:rsidRDefault="008149A7" w:rsidP="008149A7">
      <w:pPr>
        <w:pStyle w:val="TOC5"/>
        <w:ind w:right="1792"/>
        <w:rPr>
          <w:rFonts w:asciiTheme="minorHAnsi" w:eastAsiaTheme="minorEastAsia" w:hAnsiTheme="minorHAnsi" w:cstheme="minorBidi"/>
          <w:noProof/>
          <w:kern w:val="0"/>
          <w:sz w:val="22"/>
          <w:szCs w:val="22"/>
        </w:rPr>
      </w:pPr>
      <w:r>
        <w:rPr>
          <w:noProof/>
        </w:rPr>
        <w:t>175.030</w:t>
      </w:r>
      <w:r>
        <w:rPr>
          <w:noProof/>
        </w:rPr>
        <w:tab/>
        <w:t>Definitions for Subpart 175.B</w:t>
      </w:r>
      <w:r w:rsidRPr="008149A7">
        <w:rPr>
          <w:noProof/>
        </w:rPr>
        <w:tab/>
      </w:r>
      <w:r w:rsidRPr="008149A7">
        <w:rPr>
          <w:noProof/>
        </w:rPr>
        <w:fldChar w:fldCharType="begin"/>
      </w:r>
      <w:r w:rsidRPr="008149A7">
        <w:rPr>
          <w:noProof/>
        </w:rPr>
        <w:instrText xml:space="preserve"> PAGEREF _Toc525205181 \h </w:instrText>
      </w:r>
      <w:r w:rsidRPr="008149A7">
        <w:rPr>
          <w:noProof/>
        </w:rPr>
      </w:r>
      <w:r w:rsidRPr="008149A7">
        <w:rPr>
          <w:noProof/>
        </w:rPr>
        <w:fldChar w:fldCharType="separate"/>
      </w:r>
      <w:r w:rsidR="000F1A5C">
        <w:rPr>
          <w:noProof/>
        </w:rPr>
        <w:t>275</w:t>
      </w:r>
      <w:r w:rsidRPr="008149A7">
        <w:rPr>
          <w:noProof/>
        </w:rPr>
        <w:fldChar w:fldCharType="end"/>
      </w:r>
    </w:p>
    <w:p w14:paraId="51378E68" w14:textId="1BB68D48" w:rsidR="008149A7" w:rsidRDefault="008149A7" w:rsidP="008149A7">
      <w:pPr>
        <w:pStyle w:val="TOC5"/>
        <w:ind w:right="1792"/>
        <w:rPr>
          <w:rFonts w:asciiTheme="minorHAnsi" w:eastAsiaTheme="minorEastAsia" w:hAnsiTheme="minorHAnsi" w:cstheme="minorBidi"/>
          <w:noProof/>
          <w:kern w:val="0"/>
          <w:sz w:val="22"/>
          <w:szCs w:val="22"/>
        </w:rPr>
      </w:pPr>
      <w:r>
        <w:rPr>
          <w:noProof/>
        </w:rPr>
        <w:t>175.035</w:t>
      </w:r>
      <w:r>
        <w:rPr>
          <w:noProof/>
        </w:rPr>
        <w:tab/>
        <w:t>Provision of AIS—requirement for certificate</w:t>
      </w:r>
      <w:r w:rsidRPr="008149A7">
        <w:rPr>
          <w:noProof/>
        </w:rPr>
        <w:tab/>
      </w:r>
      <w:r w:rsidRPr="008149A7">
        <w:rPr>
          <w:noProof/>
        </w:rPr>
        <w:fldChar w:fldCharType="begin"/>
      </w:r>
      <w:r w:rsidRPr="008149A7">
        <w:rPr>
          <w:noProof/>
        </w:rPr>
        <w:instrText xml:space="preserve"> PAGEREF _Toc525205182 \h </w:instrText>
      </w:r>
      <w:r w:rsidRPr="008149A7">
        <w:rPr>
          <w:noProof/>
        </w:rPr>
      </w:r>
      <w:r w:rsidRPr="008149A7">
        <w:rPr>
          <w:noProof/>
        </w:rPr>
        <w:fldChar w:fldCharType="separate"/>
      </w:r>
      <w:r w:rsidR="000F1A5C">
        <w:rPr>
          <w:noProof/>
        </w:rPr>
        <w:t>275</w:t>
      </w:r>
      <w:r w:rsidRPr="008149A7">
        <w:rPr>
          <w:noProof/>
        </w:rPr>
        <w:fldChar w:fldCharType="end"/>
      </w:r>
    </w:p>
    <w:p w14:paraId="5B5F06D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175.B.2—AIS provider certificates</w:t>
      </w:r>
      <w:r w:rsidRPr="008149A7">
        <w:rPr>
          <w:b w:val="0"/>
          <w:noProof/>
          <w:sz w:val="18"/>
        </w:rPr>
        <w:tab/>
      </w:r>
      <w:r w:rsidRPr="008149A7">
        <w:rPr>
          <w:b w:val="0"/>
          <w:noProof/>
          <w:sz w:val="18"/>
        </w:rPr>
        <w:fldChar w:fldCharType="begin"/>
      </w:r>
      <w:r w:rsidRPr="008149A7">
        <w:rPr>
          <w:b w:val="0"/>
          <w:noProof/>
          <w:sz w:val="18"/>
        </w:rPr>
        <w:instrText xml:space="preserve"> PAGEREF _Toc525205183 \h </w:instrText>
      </w:r>
      <w:r w:rsidRPr="008149A7">
        <w:rPr>
          <w:b w:val="0"/>
          <w:noProof/>
          <w:sz w:val="18"/>
        </w:rPr>
      </w:r>
      <w:r w:rsidRPr="008149A7">
        <w:rPr>
          <w:b w:val="0"/>
          <w:noProof/>
          <w:sz w:val="18"/>
        </w:rPr>
        <w:fldChar w:fldCharType="separate"/>
      </w:r>
      <w:r w:rsidR="000F1A5C">
        <w:rPr>
          <w:b w:val="0"/>
          <w:noProof/>
          <w:sz w:val="18"/>
        </w:rPr>
        <w:t>276</w:t>
      </w:r>
      <w:r w:rsidRPr="008149A7">
        <w:rPr>
          <w:b w:val="0"/>
          <w:noProof/>
          <w:sz w:val="18"/>
        </w:rPr>
        <w:fldChar w:fldCharType="end"/>
      </w:r>
    </w:p>
    <w:p w14:paraId="6795745D" w14:textId="2DF66782" w:rsidR="008149A7" w:rsidRDefault="008149A7" w:rsidP="008149A7">
      <w:pPr>
        <w:pStyle w:val="TOC5"/>
        <w:ind w:right="1792"/>
        <w:rPr>
          <w:rFonts w:asciiTheme="minorHAnsi" w:eastAsiaTheme="minorEastAsia" w:hAnsiTheme="minorHAnsi" w:cstheme="minorBidi"/>
          <w:noProof/>
          <w:kern w:val="0"/>
          <w:sz w:val="22"/>
          <w:szCs w:val="22"/>
        </w:rPr>
      </w:pPr>
      <w:r>
        <w:rPr>
          <w:noProof/>
        </w:rPr>
        <w:t>175.040</w:t>
      </w:r>
      <w:r>
        <w:rPr>
          <w:noProof/>
        </w:rPr>
        <w:tab/>
        <w:t>AIS provider certificates—who may apply</w:t>
      </w:r>
      <w:r w:rsidRPr="008149A7">
        <w:rPr>
          <w:noProof/>
        </w:rPr>
        <w:tab/>
      </w:r>
      <w:r w:rsidRPr="008149A7">
        <w:rPr>
          <w:noProof/>
        </w:rPr>
        <w:fldChar w:fldCharType="begin"/>
      </w:r>
      <w:r w:rsidRPr="008149A7">
        <w:rPr>
          <w:noProof/>
        </w:rPr>
        <w:instrText xml:space="preserve"> PAGEREF _Toc525205184 \h </w:instrText>
      </w:r>
      <w:r w:rsidRPr="008149A7">
        <w:rPr>
          <w:noProof/>
        </w:rPr>
      </w:r>
      <w:r w:rsidRPr="008149A7">
        <w:rPr>
          <w:noProof/>
        </w:rPr>
        <w:fldChar w:fldCharType="separate"/>
      </w:r>
      <w:r w:rsidR="000F1A5C">
        <w:rPr>
          <w:noProof/>
        </w:rPr>
        <w:t>276</w:t>
      </w:r>
      <w:r w:rsidRPr="008149A7">
        <w:rPr>
          <w:noProof/>
        </w:rPr>
        <w:fldChar w:fldCharType="end"/>
      </w:r>
    </w:p>
    <w:p w14:paraId="6B9DF7F6" w14:textId="172874D0" w:rsidR="008149A7" w:rsidRDefault="008149A7" w:rsidP="008149A7">
      <w:pPr>
        <w:pStyle w:val="TOC5"/>
        <w:ind w:right="1792"/>
        <w:rPr>
          <w:rFonts w:asciiTheme="minorHAnsi" w:eastAsiaTheme="minorEastAsia" w:hAnsiTheme="minorHAnsi" w:cstheme="minorBidi"/>
          <w:noProof/>
          <w:kern w:val="0"/>
          <w:sz w:val="22"/>
          <w:szCs w:val="22"/>
        </w:rPr>
      </w:pPr>
      <w:r>
        <w:rPr>
          <w:noProof/>
        </w:rPr>
        <w:t>175.045</w:t>
      </w:r>
      <w:r>
        <w:rPr>
          <w:noProof/>
        </w:rPr>
        <w:tab/>
        <w:t>AIS provider certificates—requirements for application</w:t>
      </w:r>
      <w:r w:rsidRPr="008149A7">
        <w:rPr>
          <w:noProof/>
        </w:rPr>
        <w:tab/>
      </w:r>
      <w:r w:rsidRPr="008149A7">
        <w:rPr>
          <w:noProof/>
        </w:rPr>
        <w:fldChar w:fldCharType="begin"/>
      </w:r>
      <w:r w:rsidRPr="008149A7">
        <w:rPr>
          <w:noProof/>
        </w:rPr>
        <w:instrText xml:space="preserve"> PAGEREF _Toc525205185 \h </w:instrText>
      </w:r>
      <w:r w:rsidRPr="008149A7">
        <w:rPr>
          <w:noProof/>
        </w:rPr>
      </w:r>
      <w:r w:rsidRPr="008149A7">
        <w:rPr>
          <w:noProof/>
        </w:rPr>
        <w:fldChar w:fldCharType="separate"/>
      </w:r>
      <w:r w:rsidR="000F1A5C">
        <w:rPr>
          <w:noProof/>
        </w:rPr>
        <w:t>276</w:t>
      </w:r>
      <w:r w:rsidRPr="008149A7">
        <w:rPr>
          <w:noProof/>
        </w:rPr>
        <w:fldChar w:fldCharType="end"/>
      </w:r>
    </w:p>
    <w:p w14:paraId="263E92F4" w14:textId="19311DC2" w:rsidR="008149A7" w:rsidRDefault="008149A7" w:rsidP="008149A7">
      <w:pPr>
        <w:pStyle w:val="TOC5"/>
        <w:ind w:right="1792"/>
        <w:rPr>
          <w:rFonts w:asciiTheme="minorHAnsi" w:eastAsiaTheme="minorEastAsia" w:hAnsiTheme="minorHAnsi" w:cstheme="minorBidi"/>
          <w:noProof/>
          <w:kern w:val="0"/>
          <w:sz w:val="22"/>
          <w:szCs w:val="22"/>
        </w:rPr>
      </w:pPr>
      <w:r>
        <w:rPr>
          <w:noProof/>
        </w:rPr>
        <w:t>175.050</w:t>
      </w:r>
      <w:r>
        <w:rPr>
          <w:noProof/>
        </w:rPr>
        <w:tab/>
        <w:t>AIS provider certificates—CASA may ask for demonstration of service, facility or equipment</w:t>
      </w:r>
      <w:r w:rsidRPr="008149A7">
        <w:rPr>
          <w:noProof/>
        </w:rPr>
        <w:tab/>
      </w:r>
      <w:r w:rsidRPr="008149A7">
        <w:rPr>
          <w:noProof/>
        </w:rPr>
        <w:fldChar w:fldCharType="begin"/>
      </w:r>
      <w:r w:rsidRPr="008149A7">
        <w:rPr>
          <w:noProof/>
        </w:rPr>
        <w:instrText xml:space="preserve"> PAGEREF _Toc525205186 \h </w:instrText>
      </w:r>
      <w:r w:rsidRPr="008149A7">
        <w:rPr>
          <w:noProof/>
        </w:rPr>
      </w:r>
      <w:r w:rsidRPr="008149A7">
        <w:rPr>
          <w:noProof/>
        </w:rPr>
        <w:fldChar w:fldCharType="separate"/>
      </w:r>
      <w:r w:rsidR="000F1A5C">
        <w:rPr>
          <w:noProof/>
        </w:rPr>
        <w:t>277</w:t>
      </w:r>
      <w:r w:rsidRPr="008149A7">
        <w:rPr>
          <w:noProof/>
        </w:rPr>
        <w:fldChar w:fldCharType="end"/>
      </w:r>
    </w:p>
    <w:p w14:paraId="49985469" w14:textId="5D4C2D81" w:rsidR="008149A7" w:rsidRDefault="008149A7" w:rsidP="008149A7">
      <w:pPr>
        <w:pStyle w:val="TOC5"/>
        <w:ind w:right="1792"/>
        <w:rPr>
          <w:rFonts w:asciiTheme="minorHAnsi" w:eastAsiaTheme="minorEastAsia" w:hAnsiTheme="minorHAnsi" w:cstheme="minorBidi"/>
          <w:noProof/>
          <w:kern w:val="0"/>
          <w:sz w:val="22"/>
          <w:szCs w:val="22"/>
        </w:rPr>
      </w:pPr>
      <w:r>
        <w:rPr>
          <w:noProof/>
        </w:rPr>
        <w:t>175.055</w:t>
      </w:r>
      <w:r>
        <w:rPr>
          <w:noProof/>
        </w:rPr>
        <w:tab/>
        <w:t>AIS provider certificates—issue of certificate</w:t>
      </w:r>
      <w:r w:rsidRPr="008149A7">
        <w:rPr>
          <w:noProof/>
        </w:rPr>
        <w:tab/>
      </w:r>
      <w:r w:rsidRPr="008149A7">
        <w:rPr>
          <w:noProof/>
        </w:rPr>
        <w:fldChar w:fldCharType="begin"/>
      </w:r>
      <w:r w:rsidRPr="008149A7">
        <w:rPr>
          <w:noProof/>
        </w:rPr>
        <w:instrText xml:space="preserve"> PAGEREF _Toc525205187 \h </w:instrText>
      </w:r>
      <w:r w:rsidRPr="008149A7">
        <w:rPr>
          <w:noProof/>
        </w:rPr>
      </w:r>
      <w:r w:rsidRPr="008149A7">
        <w:rPr>
          <w:noProof/>
        </w:rPr>
        <w:fldChar w:fldCharType="separate"/>
      </w:r>
      <w:r w:rsidR="000F1A5C">
        <w:rPr>
          <w:noProof/>
        </w:rPr>
        <w:t>277</w:t>
      </w:r>
      <w:r w:rsidRPr="008149A7">
        <w:rPr>
          <w:noProof/>
        </w:rPr>
        <w:fldChar w:fldCharType="end"/>
      </w:r>
    </w:p>
    <w:p w14:paraId="73EB1BB4" w14:textId="5030197B" w:rsidR="008149A7" w:rsidRDefault="008149A7" w:rsidP="008149A7">
      <w:pPr>
        <w:pStyle w:val="TOC5"/>
        <w:ind w:right="1792"/>
        <w:rPr>
          <w:rFonts w:asciiTheme="minorHAnsi" w:eastAsiaTheme="minorEastAsia" w:hAnsiTheme="minorHAnsi" w:cstheme="minorBidi"/>
          <w:noProof/>
          <w:kern w:val="0"/>
          <w:sz w:val="22"/>
          <w:szCs w:val="22"/>
        </w:rPr>
      </w:pPr>
      <w:r>
        <w:rPr>
          <w:noProof/>
        </w:rPr>
        <w:t>175.060</w:t>
      </w:r>
      <w:r>
        <w:rPr>
          <w:noProof/>
        </w:rPr>
        <w:tab/>
        <w:t>AIS provider certificates—approval of exposition</w:t>
      </w:r>
      <w:r w:rsidRPr="008149A7">
        <w:rPr>
          <w:noProof/>
        </w:rPr>
        <w:tab/>
      </w:r>
      <w:r w:rsidRPr="008149A7">
        <w:rPr>
          <w:noProof/>
        </w:rPr>
        <w:fldChar w:fldCharType="begin"/>
      </w:r>
      <w:r w:rsidRPr="008149A7">
        <w:rPr>
          <w:noProof/>
        </w:rPr>
        <w:instrText xml:space="preserve"> PAGEREF _Toc525205188 \h </w:instrText>
      </w:r>
      <w:r w:rsidRPr="008149A7">
        <w:rPr>
          <w:noProof/>
        </w:rPr>
      </w:r>
      <w:r w:rsidRPr="008149A7">
        <w:rPr>
          <w:noProof/>
        </w:rPr>
        <w:fldChar w:fldCharType="separate"/>
      </w:r>
      <w:r w:rsidR="000F1A5C">
        <w:rPr>
          <w:noProof/>
        </w:rPr>
        <w:t>277</w:t>
      </w:r>
      <w:r w:rsidRPr="008149A7">
        <w:rPr>
          <w:noProof/>
        </w:rPr>
        <w:fldChar w:fldCharType="end"/>
      </w:r>
    </w:p>
    <w:p w14:paraId="1D92C73F" w14:textId="3AD3BEEE" w:rsidR="008149A7" w:rsidRDefault="008149A7" w:rsidP="008149A7">
      <w:pPr>
        <w:pStyle w:val="TOC5"/>
        <w:ind w:right="1792"/>
        <w:rPr>
          <w:rFonts w:asciiTheme="minorHAnsi" w:eastAsiaTheme="minorEastAsia" w:hAnsiTheme="minorHAnsi" w:cstheme="minorBidi"/>
          <w:noProof/>
          <w:kern w:val="0"/>
          <w:sz w:val="22"/>
          <w:szCs w:val="22"/>
        </w:rPr>
      </w:pPr>
      <w:r>
        <w:rPr>
          <w:noProof/>
        </w:rPr>
        <w:t>175.065</w:t>
      </w:r>
      <w:r>
        <w:rPr>
          <w:noProof/>
        </w:rPr>
        <w:tab/>
        <w:t>AIS provider certificates—conditions</w:t>
      </w:r>
      <w:r w:rsidRPr="008149A7">
        <w:rPr>
          <w:noProof/>
        </w:rPr>
        <w:tab/>
      </w:r>
      <w:r w:rsidRPr="008149A7">
        <w:rPr>
          <w:noProof/>
        </w:rPr>
        <w:fldChar w:fldCharType="begin"/>
      </w:r>
      <w:r w:rsidRPr="008149A7">
        <w:rPr>
          <w:noProof/>
        </w:rPr>
        <w:instrText xml:space="preserve"> PAGEREF _Toc525205189 \h </w:instrText>
      </w:r>
      <w:r w:rsidRPr="008149A7">
        <w:rPr>
          <w:noProof/>
        </w:rPr>
      </w:r>
      <w:r w:rsidRPr="008149A7">
        <w:rPr>
          <w:noProof/>
        </w:rPr>
        <w:fldChar w:fldCharType="separate"/>
      </w:r>
      <w:r w:rsidR="000F1A5C">
        <w:rPr>
          <w:noProof/>
        </w:rPr>
        <w:t>278</w:t>
      </w:r>
      <w:r w:rsidRPr="008149A7">
        <w:rPr>
          <w:noProof/>
        </w:rPr>
        <w:fldChar w:fldCharType="end"/>
      </w:r>
    </w:p>
    <w:p w14:paraId="22F2834C" w14:textId="711388F7" w:rsidR="008149A7" w:rsidRDefault="008149A7" w:rsidP="008149A7">
      <w:pPr>
        <w:pStyle w:val="TOC5"/>
        <w:ind w:right="1792"/>
        <w:rPr>
          <w:rFonts w:asciiTheme="minorHAnsi" w:eastAsiaTheme="minorEastAsia" w:hAnsiTheme="minorHAnsi" w:cstheme="minorBidi"/>
          <w:noProof/>
          <w:kern w:val="0"/>
          <w:sz w:val="22"/>
          <w:szCs w:val="22"/>
        </w:rPr>
      </w:pPr>
      <w:r>
        <w:rPr>
          <w:noProof/>
        </w:rPr>
        <w:t>175.067</w:t>
      </w:r>
      <w:r>
        <w:rPr>
          <w:noProof/>
        </w:rPr>
        <w:tab/>
        <w:t>AIS provider certificates—cancellation of certificate if cooperation or arrangement ceases</w:t>
      </w:r>
      <w:r w:rsidRPr="008149A7">
        <w:rPr>
          <w:noProof/>
        </w:rPr>
        <w:tab/>
      </w:r>
      <w:r w:rsidRPr="008149A7">
        <w:rPr>
          <w:noProof/>
        </w:rPr>
        <w:fldChar w:fldCharType="begin"/>
      </w:r>
      <w:r w:rsidRPr="008149A7">
        <w:rPr>
          <w:noProof/>
        </w:rPr>
        <w:instrText xml:space="preserve"> PAGEREF _Toc525205190 \h </w:instrText>
      </w:r>
      <w:r w:rsidRPr="008149A7">
        <w:rPr>
          <w:noProof/>
        </w:rPr>
      </w:r>
      <w:r w:rsidRPr="008149A7">
        <w:rPr>
          <w:noProof/>
        </w:rPr>
        <w:fldChar w:fldCharType="separate"/>
      </w:r>
      <w:r w:rsidR="000F1A5C">
        <w:rPr>
          <w:noProof/>
        </w:rPr>
        <w:t>278</w:t>
      </w:r>
      <w:r w:rsidRPr="008149A7">
        <w:rPr>
          <w:noProof/>
        </w:rPr>
        <w:fldChar w:fldCharType="end"/>
      </w:r>
    </w:p>
    <w:p w14:paraId="4CA3B20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175.B.3—AIS providers—changes</w:t>
      </w:r>
      <w:r w:rsidRPr="008149A7">
        <w:rPr>
          <w:b w:val="0"/>
          <w:noProof/>
          <w:sz w:val="18"/>
        </w:rPr>
        <w:tab/>
      </w:r>
      <w:r w:rsidRPr="008149A7">
        <w:rPr>
          <w:b w:val="0"/>
          <w:noProof/>
          <w:sz w:val="18"/>
        </w:rPr>
        <w:fldChar w:fldCharType="begin"/>
      </w:r>
      <w:r w:rsidRPr="008149A7">
        <w:rPr>
          <w:b w:val="0"/>
          <w:noProof/>
          <w:sz w:val="18"/>
        </w:rPr>
        <w:instrText xml:space="preserve"> PAGEREF _Toc525205191 \h </w:instrText>
      </w:r>
      <w:r w:rsidRPr="008149A7">
        <w:rPr>
          <w:b w:val="0"/>
          <w:noProof/>
          <w:sz w:val="18"/>
        </w:rPr>
      </w:r>
      <w:r w:rsidRPr="008149A7">
        <w:rPr>
          <w:b w:val="0"/>
          <w:noProof/>
          <w:sz w:val="18"/>
        </w:rPr>
        <w:fldChar w:fldCharType="separate"/>
      </w:r>
      <w:r w:rsidR="000F1A5C">
        <w:rPr>
          <w:b w:val="0"/>
          <w:noProof/>
          <w:sz w:val="18"/>
        </w:rPr>
        <w:t>279</w:t>
      </w:r>
      <w:r w:rsidRPr="008149A7">
        <w:rPr>
          <w:b w:val="0"/>
          <w:noProof/>
          <w:sz w:val="18"/>
        </w:rPr>
        <w:fldChar w:fldCharType="end"/>
      </w:r>
    </w:p>
    <w:p w14:paraId="3EF2ACCF" w14:textId="1466232E" w:rsidR="008149A7" w:rsidRDefault="008149A7" w:rsidP="008149A7">
      <w:pPr>
        <w:pStyle w:val="TOC5"/>
        <w:ind w:right="1792"/>
        <w:rPr>
          <w:rFonts w:asciiTheme="minorHAnsi" w:eastAsiaTheme="minorEastAsia" w:hAnsiTheme="minorHAnsi" w:cstheme="minorBidi"/>
          <w:noProof/>
          <w:kern w:val="0"/>
          <w:sz w:val="22"/>
          <w:szCs w:val="22"/>
        </w:rPr>
      </w:pPr>
      <w:r>
        <w:rPr>
          <w:noProof/>
        </w:rPr>
        <w:t>175.070</w:t>
      </w:r>
      <w:r>
        <w:rPr>
          <w:noProof/>
        </w:rPr>
        <w:tab/>
        <w:t>AIS providers—changes to services—matters included in certificate</w:t>
      </w:r>
      <w:r w:rsidRPr="008149A7">
        <w:rPr>
          <w:noProof/>
        </w:rPr>
        <w:tab/>
      </w:r>
      <w:r w:rsidRPr="008149A7">
        <w:rPr>
          <w:noProof/>
        </w:rPr>
        <w:fldChar w:fldCharType="begin"/>
      </w:r>
      <w:r w:rsidRPr="008149A7">
        <w:rPr>
          <w:noProof/>
        </w:rPr>
        <w:instrText xml:space="preserve"> PAGEREF _Toc525205192 \h </w:instrText>
      </w:r>
      <w:r w:rsidRPr="008149A7">
        <w:rPr>
          <w:noProof/>
        </w:rPr>
      </w:r>
      <w:r w:rsidRPr="008149A7">
        <w:rPr>
          <w:noProof/>
        </w:rPr>
        <w:fldChar w:fldCharType="separate"/>
      </w:r>
      <w:r w:rsidR="000F1A5C">
        <w:rPr>
          <w:noProof/>
        </w:rPr>
        <w:t>279</w:t>
      </w:r>
      <w:r w:rsidRPr="008149A7">
        <w:rPr>
          <w:noProof/>
        </w:rPr>
        <w:fldChar w:fldCharType="end"/>
      </w:r>
    </w:p>
    <w:p w14:paraId="7EDC6659" w14:textId="6500FCA1" w:rsidR="008149A7" w:rsidRDefault="008149A7" w:rsidP="008149A7">
      <w:pPr>
        <w:pStyle w:val="TOC5"/>
        <w:ind w:right="1792"/>
        <w:rPr>
          <w:rFonts w:asciiTheme="minorHAnsi" w:eastAsiaTheme="minorEastAsia" w:hAnsiTheme="minorHAnsi" w:cstheme="minorBidi"/>
          <w:noProof/>
          <w:kern w:val="0"/>
          <w:sz w:val="22"/>
          <w:szCs w:val="22"/>
        </w:rPr>
      </w:pPr>
      <w:r>
        <w:rPr>
          <w:noProof/>
        </w:rPr>
        <w:t>175.075</w:t>
      </w:r>
      <w:r>
        <w:rPr>
          <w:noProof/>
        </w:rPr>
        <w:tab/>
        <w:t>AIS providers—other changes</w:t>
      </w:r>
      <w:r w:rsidRPr="008149A7">
        <w:rPr>
          <w:noProof/>
        </w:rPr>
        <w:tab/>
      </w:r>
      <w:r w:rsidRPr="008149A7">
        <w:rPr>
          <w:noProof/>
        </w:rPr>
        <w:fldChar w:fldCharType="begin"/>
      </w:r>
      <w:r w:rsidRPr="008149A7">
        <w:rPr>
          <w:noProof/>
        </w:rPr>
        <w:instrText xml:space="preserve"> PAGEREF _Toc525205193 \h </w:instrText>
      </w:r>
      <w:r w:rsidRPr="008149A7">
        <w:rPr>
          <w:noProof/>
        </w:rPr>
      </w:r>
      <w:r w:rsidRPr="008149A7">
        <w:rPr>
          <w:noProof/>
        </w:rPr>
        <w:fldChar w:fldCharType="separate"/>
      </w:r>
      <w:r w:rsidR="000F1A5C">
        <w:rPr>
          <w:noProof/>
        </w:rPr>
        <w:t>279</w:t>
      </w:r>
      <w:r w:rsidRPr="008149A7">
        <w:rPr>
          <w:noProof/>
        </w:rPr>
        <w:fldChar w:fldCharType="end"/>
      </w:r>
    </w:p>
    <w:p w14:paraId="684F6CC6" w14:textId="0535FF7D" w:rsidR="008149A7" w:rsidRDefault="008149A7" w:rsidP="008149A7">
      <w:pPr>
        <w:pStyle w:val="TOC5"/>
        <w:ind w:right="1792"/>
        <w:rPr>
          <w:rFonts w:asciiTheme="minorHAnsi" w:eastAsiaTheme="minorEastAsia" w:hAnsiTheme="minorHAnsi" w:cstheme="minorBidi"/>
          <w:noProof/>
          <w:kern w:val="0"/>
          <w:sz w:val="22"/>
          <w:szCs w:val="22"/>
        </w:rPr>
      </w:pPr>
      <w:r>
        <w:rPr>
          <w:noProof/>
        </w:rPr>
        <w:t>175.080</w:t>
      </w:r>
      <w:r>
        <w:rPr>
          <w:noProof/>
        </w:rPr>
        <w:tab/>
        <w:t>AIS providers—CASA directions relating to exposition</w:t>
      </w:r>
      <w:r w:rsidRPr="008149A7">
        <w:rPr>
          <w:noProof/>
        </w:rPr>
        <w:tab/>
      </w:r>
      <w:r w:rsidRPr="008149A7">
        <w:rPr>
          <w:noProof/>
        </w:rPr>
        <w:fldChar w:fldCharType="begin"/>
      </w:r>
      <w:r w:rsidRPr="008149A7">
        <w:rPr>
          <w:noProof/>
        </w:rPr>
        <w:instrText xml:space="preserve"> PAGEREF _Toc525205194 \h </w:instrText>
      </w:r>
      <w:r w:rsidRPr="008149A7">
        <w:rPr>
          <w:noProof/>
        </w:rPr>
      </w:r>
      <w:r w:rsidRPr="008149A7">
        <w:rPr>
          <w:noProof/>
        </w:rPr>
        <w:fldChar w:fldCharType="separate"/>
      </w:r>
      <w:r w:rsidR="000F1A5C">
        <w:rPr>
          <w:noProof/>
        </w:rPr>
        <w:t>279</w:t>
      </w:r>
      <w:r w:rsidRPr="008149A7">
        <w:rPr>
          <w:noProof/>
        </w:rPr>
        <w:fldChar w:fldCharType="end"/>
      </w:r>
    </w:p>
    <w:p w14:paraId="4A0CDF4A" w14:textId="5300E0E1" w:rsidR="008149A7" w:rsidRDefault="008149A7" w:rsidP="008149A7">
      <w:pPr>
        <w:pStyle w:val="TOC5"/>
        <w:ind w:right="1792"/>
        <w:rPr>
          <w:rFonts w:asciiTheme="minorHAnsi" w:eastAsiaTheme="minorEastAsia" w:hAnsiTheme="minorHAnsi" w:cstheme="minorBidi"/>
          <w:noProof/>
          <w:kern w:val="0"/>
          <w:sz w:val="22"/>
          <w:szCs w:val="22"/>
        </w:rPr>
      </w:pPr>
      <w:r>
        <w:rPr>
          <w:noProof/>
        </w:rPr>
        <w:t>175.085</w:t>
      </w:r>
      <w:r>
        <w:rPr>
          <w:noProof/>
        </w:rPr>
        <w:tab/>
        <w:t>AIS providers—notifying CASA of changes in circumstances</w:t>
      </w:r>
      <w:r w:rsidRPr="008149A7">
        <w:rPr>
          <w:noProof/>
        </w:rPr>
        <w:tab/>
      </w:r>
      <w:r w:rsidRPr="008149A7">
        <w:rPr>
          <w:noProof/>
        </w:rPr>
        <w:fldChar w:fldCharType="begin"/>
      </w:r>
      <w:r w:rsidRPr="008149A7">
        <w:rPr>
          <w:noProof/>
        </w:rPr>
        <w:instrText xml:space="preserve"> PAGEREF _Toc525205195 \h </w:instrText>
      </w:r>
      <w:r w:rsidRPr="008149A7">
        <w:rPr>
          <w:noProof/>
        </w:rPr>
      </w:r>
      <w:r w:rsidRPr="008149A7">
        <w:rPr>
          <w:noProof/>
        </w:rPr>
        <w:fldChar w:fldCharType="separate"/>
      </w:r>
      <w:r w:rsidR="000F1A5C">
        <w:rPr>
          <w:noProof/>
        </w:rPr>
        <w:t>280</w:t>
      </w:r>
      <w:r w:rsidRPr="008149A7">
        <w:rPr>
          <w:noProof/>
        </w:rPr>
        <w:fldChar w:fldCharType="end"/>
      </w:r>
    </w:p>
    <w:p w14:paraId="6ADF0148"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175.B.4—AIS providers—requirements for provision of AIS</w:t>
      </w:r>
      <w:r w:rsidRPr="008149A7">
        <w:rPr>
          <w:b w:val="0"/>
          <w:noProof/>
          <w:sz w:val="18"/>
        </w:rPr>
        <w:tab/>
      </w:r>
      <w:r w:rsidRPr="008149A7">
        <w:rPr>
          <w:b w:val="0"/>
          <w:noProof/>
          <w:sz w:val="18"/>
        </w:rPr>
        <w:fldChar w:fldCharType="begin"/>
      </w:r>
      <w:r w:rsidRPr="008149A7">
        <w:rPr>
          <w:b w:val="0"/>
          <w:noProof/>
          <w:sz w:val="18"/>
        </w:rPr>
        <w:instrText xml:space="preserve"> PAGEREF _Toc525205196 \h </w:instrText>
      </w:r>
      <w:r w:rsidRPr="008149A7">
        <w:rPr>
          <w:b w:val="0"/>
          <w:noProof/>
          <w:sz w:val="18"/>
        </w:rPr>
      </w:r>
      <w:r w:rsidRPr="008149A7">
        <w:rPr>
          <w:b w:val="0"/>
          <w:noProof/>
          <w:sz w:val="18"/>
        </w:rPr>
        <w:fldChar w:fldCharType="separate"/>
      </w:r>
      <w:r w:rsidR="000F1A5C">
        <w:rPr>
          <w:b w:val="0"/>
          <w:noProof/>
          <w:sz w:val="18"/>
        </w:rPr>
        <w:t>281</w:t>
      </w:r>
      <w:r w:rsidRPr="008149A7">
        <w:rPr>
          <w:b w:val="0"/>
          <w:noProof/>
          <w:sz w:val="18"/>
        </w:rPr>
        <w:fldChar w:fldCharType="end"/>
      </w:r>
    </w:p>
    <w:p w14:paraId="08411A7A" w14:textId="59A2DE65" w:rsidR="008149A7" w:rsidRDefault="008149A7" w:rsidP="008149A7">
      <w:pPr>
        <w:pStyle w:val="TOC5"/>
        <w:ind w:right="1792"/>
        <w:rPr>
          <w:rFonts w:asciiTheme="minorHAnsi" w:eastAsiaTheme="minorEastAsia" w:hAnsiTheme="minorHAnsi" w:cstheme="minorBidi"/>
          <w:noProof/>
          <w:kern w:val="0"/>
          <w:sz w:val="22"/>
          <w:szCs w:val="22"/>
        </w:rPr>
      </w:pPr>
      <w:r>
        <w:rPr>
          <w:noProof/>
        </w:rPr>
        <w:t>175.090</w:t>
      </w:r>
      <w:r>
        <w:rPr>
          <w:noProof/>
        </w:rPr>
        <w:tab/>
        <w:t>AIS providers—provision of AIS must comply with laws</w:t>
      </w:r>
      <w:r w:rsidRPr="008149A7">
        <w:rPr>
          <w:noProof/>
        </w:rPr>
        <w:tab/>
      </w:r>
      <w:r w:rsidRPr="008149A7">
        <w:rPr>
          <w:noProof/>
        </w:rPr>
        <w:fldChar w:fldCharType="begin"/>
      </w:r>
      <w:r w:rsidRPr="008149A7">
        <w:rPr>
          <w:noProof/>
        </w:rPr>
        <w:instrText xml:space="preserve"> PAGEREF _Toc525205197 \h </w:instrText>
      </w:r>
      <w:r w:rsidRPr="008149A7">
        <w:rPr>
          <w:noProof/>
        </w:rPr>
      </w:r>
      <w:r w:rsidRPr="008149A7">
        <w:rPr>
          <w:noProof/>
        </w:rPr>
        <w:fldChar w:fldCharType="separate"/>
      </w:r>
      <w:r w:rsidR="000F1A5C">
        <w:rPr>
          <w:noProof/>
        </w:rPr>
        <w:t>281</w:t>
      </w:r>
      <w:r w:rsidRPr="008149A7">
        <w:rPr>
          <w:noProof/>
        </w:rPr>
        <w:fldChar w:fldCharType="end"/>
      </w:r>
    </w:p>
    <w:p w14:paraId="44A15C6A" w14:textId="60C41BAD" w:rsidR="008149A7" w:rsidRDefault="008149A7" w:rsidP="008149A7">
      <w:pPr>
        <w:pStyle w:val="TOC5"/>
        <w:ind w:right="1792"/>
        <w:rPr>
          <w:rFonts w:asciiTheme="minorHAnsi" w:eastAsiaTheme="minorEastAsia" w:hAnsiTheme="minorHAnsi" w:cstheme="minorBidi"/>
          <w:noProof/>
          <w:kern w:val="0"/>
          <w:sz w:val="22"/>
          <w:szCs w:val="22"/>
        </w:rPr>
      </w:pPr>
      <w:r>
        <w:rPr>
          <w:noProof/>
        </w:rPr>
        <w:t>175.095</w:t>
      </w:r>
      <w:r>
        <w:rPr>
          <w:noProof/>
        </w:rPr>
        <w:tab/>
        <w:t>AIS providers—compliance with exposition</w:t>
      </w:r>
      <w:r w:rsidRPr="008149A7">
        <w:rPr>
          <w:noProof/>
        </w:rPr>
        <w:tab/>
      </w:r>
      <w:r w:rsidRPr="008149A7">
        <w:rPr>
          <w:noProof/>
        </w:rPr>
        <w:fldChar w:fldCharType="begin"/>
      </w:r>
      <w:r w:rsidRPr="008149A7">
        <w:rPr>
          <w:noProof/>
        </w:rPr>
        <w:instrText xml:space="preserve"> PAGEREF _Toc525205198 \h </w:instrText>
      </w:r>
      <w:r w:rsidRPr="008149A7">
        <w:rPr>
          <w:noProof/>
        </w:rPr>
      </w:r>
      <w:r w:rsidRPr="008149A7">
        <w:rPr>
          <w:noProof/>
        </w:rPr>
        <w:fldChar w:fldCharType="separate"/>
      </w:r>
      <w:r w:rsidR="000F1A5C">
        <w:rPr>
          <w:noProof/>
        </w:rPr>
        <w:t>281</w:t>
      </w:r>
      <w:r w:rsidRPr="008149A7">
        <w:rPr>
          <w:noProof/>
        </w:rPr>
        <w:fldChar w:fldCharType="end"/>
      </w:r>
    </w:p>
    <w:p w14:paraId="7D631AC8" w14:textId="204455B7"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175.100</w:t>
      </w:r>
      <w:r>
        <w:rPr>
          <w:noProof/>
        </w:rPr>
        <w:tab/>
        <w:t>AIS providers—provision of AIS must comply with standards</w:t>
      </w:r>
      <w:r w:rsidRPr="008149A7">
        <w:rPr>
          <w:noProof/>
        </w:rPr>
        <w:tab/>
      </w:r>
      <w:r w:rsidRPr="008149A7">
        <w:rPr>
          <w:noProof/>
        </w:rPr>
        <w:fldChar w:fldCharType="begin"/>
      </w:r>
      <w:r w:rsidRPr="008149A7">
        <w:rPr>
          <w:noProof/>
        </w:rPr>
        <w:instrText xml:space="preserve"> PAGEREF _Toc525205199 \h </w:instrText>
      </w:r>
      <w:r w:rsidRPr="008149A7">
        <w:rPr>
          <w:noProof/>
        </w:rPr>
      </w:r>
      <w:r w:rsidRPr="008149A7">
        <w:rPr>
          <w:noProof/>
        </w:rPr>
        <w:fldChar w:fldCharType="separate"/>
      </w:r>
      <w:r w:rsidR="000F1A5C">
        <w:rPr>
          <w:noProof/>
        </w:rPr>
        <w:t>281</w:t>
      </w:r>
      <w:r w:rsidRPr="008149A7">
        <w:rPr>
          <w:noProof/>
        </w:rPr>
        <w:fldChar w:fldCharType="end"/>
      </w:r>
    </w:p>
    <w:p w14:paraId="5E076769" w14:textId="2408232C" w:rsidR="008149A7" w:rsidRDefault="008149A7" w:rsidP="008149A7">
      <w:pPr>
        <w:pStyle w:val="TOC5"/>
        <w:ind w:right="1792"/>
        <w:rPr>
          <w:rFonts w:asciiTheme="minorHAnsi" w:eastAsiaTheme="minorEastAsia" w:hAnsiTheme="minorHAnsi" w:cstheme="minorBidi"/>
          <w:noProof/>
          <w:kern w:val="0"/>
          <w:sz w:val="22"/>
          <w:szCs w:val="22"/>
        </w:rPr>
      </w:pPr>
      <w:r>
        <w:rPr>
          <w:noProof/>
        </w:rPr>
        <w:t>175.105</w:t>
      </w:r>
      <w:r>
        <w:rPr>
          <w:noProof/>
        </w:rPr>
        <w:tab/>
        <w:t>AIS providers—standards for development and publication of Integrated Aeronautical Information Package and aeronautical charts</w:t>
      </w:r>
      <w:r w:rsidRPr="008149A7">
        <w:rPr>
          <w:noProof/>
        </w:rPr>
        <w:tab/>
      </w:r>
      <w:r w:rsidRPr="008149A7">
        <w:rPr>
          <w:noProof/>
        </w:rPr>
        <w:fldChar w:fldCharType="begin"/>
      </w:r>
      <w:r w:rsidRPr="008149A7">
        <w:rPr>
          <w:noProof/>
        </w:rPr>
        <w:instrText xml:space="preserve"> PAGEREF _Toc525205200 \h </w:instrText>
      </w:r>
      <w:r w:rsidRPr="008149A7">
        <w:rPr>
          <w:noProof/>
        </w:rPr>
      </w:r>
      <w:r w:rsidRPr="008149A7">
        <w:rPr>
          <w:noProof/>
        </w:rPr>
        <w:fldChar w:fldCharType="separate"/>
      </w:r>
      <w:r w:rsidR="000F1A5C">
        <w:rPr>
          <w:noProof/>
        </w:rPr>
        <w:t>282</w:t>
      </w:r>
      <w:r w:rsidRPr="008149A7">
        <w:rPr>
          <w:noProof/>
        </w:rPr>
        <w:fldChar w:fldCharType="end"/>
      </w:r>
    </w:p>
    <w:p w14:paraId="5D17119E" w14:textId="3C4B8330" w:rsidR="008149A7" w:rsidRDefault="008149A7" w:rsidP="008149A7">
      <w:pPr>
        <w:pStyle w:val="TOC5"/>
        <w:ind w:right="1792"/>
        <w:rPr>
          <w:rFonts w:asciiTheme="minorHAnsi" w:eastAsiaTheme="minorEastAsia" w:hAnsiTheme="minorHAnsi" w:cstheme="minorBidi"/>
          <w:noProof/>
          <w:kern w:val="0"/>
          <w:sz w:val="22"/>
          <w:szCs w:val="22"/>
        </w:rPr>
      </w:pPr>
      <w:r>
        <w:rPr>
          <w:noProof/>
        </w:rPr>
        <w:t>175.110</w:t>
      </w:r>
      <w:r>
        <w:rPr>
          <w:noProof/>
        </w:rPr>
        <w:tab/>
        <w:t>AIS providers—standards for aeronautical data processing system</w:t>
      </w:r>
      <w:r w:rsidRPr="008149A7">
        <w:rPr>
          <w:noProof/>
        </w:rPr>
        <w:tab/>
      </w:r>
      <w:r w:rsidRPr="008149A7">
        <w:rPr>
          <w:noProof/>
        </w:rPr>
        <w:fldChar w:fldCharType="begin"/>
      </w:r>
      <w:r w:rsidRPr="008149A7">
        <w:rPr>
          <w:noProof/>
        </w:rPr>
        <w:instrText xml:space="preserve"> PAGEREF _Toc525205201 \h </w:instrText>
      </w:r>
      <w:r w:rsidRPr="008149A7">
        <w:rPr>
          <w:noProof/>
        </w:rPr>
      </w:r>
      <w:r w:rsidRPr="008149A7">
        <w:rPr>
          <w:noProof/>
        </w:rPr>
        <w:fldChar w:fldCharType="separate"/>
      </w:r>
      <w:r w:rsidR="000F1A5C">
        <w:rPr>
          <w:noProof/>
        </w:rPr>
        <w:t>282</w:t>
      </w:r>
      <w:r w:rsidRPr="008149A7">
        <w:rPr>
          <w:noProof/>
        </w:rPr>
        <w:fldChar w:fldCharType="end"/>
      </w:r>
    </w:p>
    <w:p w14:paraId="590BB882" w14:textId="3F138EB0" w:rsidR="008149A7" w:rsidRDefault="008149A7" w:rsidP="008149A7">
      <w:pPr>
        <w:pStyle w:val="TOC5"/>
        <w:ind w:right="1792"/>
        <w:rPr>
          <w:rFonts w:asciiTheme="minorHAnsi" w:eastAsiaTheme="minorEastAsia" w:hAnsiTheme="minorHAnsi" w:cstheme="minorBidi"/>
          <w:noProof/>
          <w:kern w:val="0"/>
          <w:sz w:val="22"/>
          <w:szCs w:val="22"/>
        </w:rPr>
      </w:pPr>
      <w:r>
        <w:rPr>
          <w:noProof/>
        </w:rPr>
        <w:t>175.115</w:t>
      </w:r>
      <w:r>
        <w:rPr>
          <w:noProof/>
        </w:rPr>
        <w:tab/>
        <w:t>AIS providers—contravention of exposition or standards</w:t>
      </w:r>
      <w:r w:rsidRPr="008149A7">
        <w:rPr>
          <w:noProof/>
        </w:rPr>
        <w:tab/>
      </w:r>
      <w:r w:rsidRPr="008149A7">
        <w:rPr>
          <w:noProof/>
        </w:rPr>
        <w:fldChar w:fldCharType="begin"/>
      </w:r>
      <w:r w:rsidRPr="008149A7">
        <w:rPr>
          <w:noProof/>
        </w:rPr>
        <w:instrText xml:space="preserve"> PAGEREF _Toc525205202 \h </w:instrText>
      </w:r>
      <w:r w:rsidRPr="008149A7">
        <w:rPr>
          <w:noProof/>
        </w:rPr>
      </w:r>
      <w:r w:rsidRPr="008149A7">
        <w:rPr>
          <w:noProof/>
        </w:rPr>
        <w:fldChar w:fldCharType="separate"/>
      </w:r>
      <w:r w:rsidR="000F1A5C">
        <w:rPr>
          <w:noProof/>
        </w:rPr>
        <w:t>283</w:t>
      </w:r>
      <w:r w:rsidRPr="008149A7">
        <w:rPr>
          <w:noProof/>
        </w:rPr>
        <w:fldChar w:fldCharType="end"/>
      </w:r>
    </w:p>
    <w:p w14:paraId="31B23276" w14:textId="350AC034" w:rsidR="008149A7" w:rsidRDefault="008149A7" w:rsidP="008149A7">
      <w:pPr>
        <w:pStyle w:val="TOC5"/>
        <w:ind w:right="1792"/>
        <w:rPr>
          <w:rFonts w:asciiTheme="minorHAnsi" w:eastAsiaTheme="minorEastAsia" w:hAnsiTheme="minorHAnsi" w:cstheme="minorBidi"/>
          <w:noProof/>
          <w:kern w:val="0"/>
          <w:sz w:val="22"/>
          <w:szCs w:val="22"/>
        </w:rPr>
      </w:pPr>
      <w:r>
        <w:rPr>
          <w:noProof/>
        </w:rPr>
        <w:t>175.120</w:t>
      </w:r>
      <w:r>
        <w:rPr>
          <w:noProof/>
        </w:rPr>
        <w:tab/>
        <w:t>AIS providers—NOTAM service</w:t>
      </w:r>
      <w:r w:rsidRPr="008149A7">
        <w:rPr>
          <w:noProof/>
        </w:rPr>
        <w:tab/>
      </w:r>
      <w:r w:rsidRPr="008149A7">
        <w:rPr>
          <w:noProof/>
        </w:rPr>
        <w:fldChar w:fldCharType="begin"/>
      </w:r>
      <w:r w:rsidRPr="008149A7">
        <w:rPr>
          <w:noProof/>
        </w:rPr>
        <w:instrText xml:space="preserve"> PAGEREF _Toc525205203 \h </w:instrText>
      </w:r>
      <w:r w:rsidRPr="008149A7">
        <w:rPr>
          <w:noProof/>
        </w:rPr>
      </w:r>
      <w:r w:rsidRPr="008149A7">
        <w:rPr>
          <w:noProof/>
        </w:rPr>
        <w:fldChar w:fldCharType="separate"/>
      </w:r>
      <w:r w:rsidR="000F1A5C">
        <w:rPr>
          <w:noProof/>
        </w:rPr>
        <w:t>283</w:t>
      </w:r>
      <w:r w:rsidRPr="008149A7">
        <w:rPr>
          <w:noProof/>
        </w:rPr>
        <w:fldChar w:fldCharType="end"/>
      </w:r>
    </w:p>
    <w:p w14:paraId="1C46AD8A" w14:textId="57A9E62C" w:rsidR="008149A7" w:rsidRDefault="008149A7" w:rsidP="008149A7">
      <w:pPr>
        <w:pStyle w:val="TOC5"/>
        <w:ind w:right="1792"/>
        <w:rPr>
          <w:rFonts w:asciiTheme="minorHAnsi" w:eastAsiaTheme="minorEastAsia" w:hAnsiTheme="minorHAnsi" w:cstheme="minorBidi"/>
          <w:noProof/>
          <w:kern w:val="0"/>
          <w:sz w:val="22"/>
          <w:szCs w:val="22"/>
        </w:rPr>
      </w:pPr>
      <w:r>
        <w:rPr>
          <w:noProof/>
        </w:rPr>
        <w:t>175.125</w:t>
      </w:r>
      <w:r>
        <w:rPr>
          <w:noProof/>
        </w:rPr>
        <w:tab/>
        <w:t>AIS providers—briefing service</w:t>
      </w:r>
      <w:r w:rsidRPr="008149A7">
        <w:rPr>
          <w:noProof/>
        </w:rPr>
        <w:tab/>
      </w:r>
      <w:r w:rsidRPr="008149A7">
        <w:rPr>
          <w:noProof/>
        </w:rPr>
        <w:fldChar w:fldCharType="begin"/>
      </w:r>
      <w:r w:rsidRPr="008149A7">
        <w:rPr>
          <w:noProof/>
        </w:rPr>
        <w:instrText xml:space="preserve"> PAGEREF _Toc525205204 \h </w:instrText>
      </w:r>
      <w:r w:rsidRPr="008149A7">
        <w:rPr>
          <w:noProof/>
        </w:rPr>
      </w:r>
      <w:r w:rsidRPr="008149A7">
        <w:rPr>
          <w:noProof/>
        </w:rPr>
        <w:fldChar w:fldCharType="separate"/>
      </w:r>
      <w:r w:rsidR="000F1A5C">
        <w:rPr>
          <w:noProof/>
        </w:rPr>
        <w:t>284</w:t>
      </w:r>
      <w:r w:rsidRPr="008149A7">
        <w:rPr>
          <w:noProof/>
        </w:rPr>
        <w:fldChar w:fldCharType="end"/>
      </w:r>
    </w:p>
    <w:p w14:paraId="5E7C4459" w14:textId="33F373C5" w:rsidR="008149A7" w:rsidRDefault="008149A7" w:rsidP="008149A7">
      <w:pPr>
        <w:pStyle w:val="TOC5"/>
        <w:ind w:right="1792"/>
        <w:rPr>
          <w:rFonts w:asciiTheme="minorHAnsi" w:eastAsiaTheme="minorEastAsia" w:hAnsiTheme="minorHAnsi" w:cstheme="minorBidi"/>
          <w:noProof/>
          <w:kern w:val="0"/>
          <w:sz w:val="22"/>
          <w:szCs w:val="22"/>
        </w:rPr>
      </w:pPr>
      <w:r>
        <w:rPr>
          <w:noProof/>
        </w:rPr>
        <w:t>175.130</w:t>
      </w:r>
      <w:r>
        <w:rPr>
          <w:noProof/>
        </w:rPr>
        <w:tab/>
        <w:t>AIS providers—post</w:t>
      </w:r>
      <w:r>
        <w:rPr>
          <w:noProof/>
        </w:rPr>
        <w:noBreakHyphen/>
        <w:t>flight information service</w:t>
      </w:r>
      <w:r w:rsidRPr="008149A7">
        <w:rPr>
          <w:noProof/>
        </w:rPr>
        <w:tab/>
      </w:r>
      <w:r w:rsidRPr="008149A7">
        <w:rPr>
          <w:noProof/>
        </w:rPr>
        <w:fldChar w:fldCharType="begin"/>
      </w:r>
      <w:r w:rsidRPr="008149A7">
        <w:rPr>
          <w:noProof/>
        </w:rPr>
        <w:instrText xml:space="preserve"> PAGEREF _Toc525205205 \h </w:instrText>
      </w:r>
      <w:r w:rsidRPr="008149A7">
        <w:rPr>
          <w:noProof/>
        </w:rPr>
      </w:r>
      <w:r w:rsidRPr="008149A7">
        <w:rPr>
          <w:noProof/>
        </w:rPr>
        <w:fldChar w:fldCharType="separate"/>
      </w:r>
      <w:r w:rsidR="000F1A5C">
        <w:rPr>
          <w:noProof/>
        </w:rPr>
        <w:t>284</w:t>
      </w:r>
      <w:r w:rsidRPr="008149A7">
        <w:rPr>
          <w:noProof/>
        </w:rPr>
        <w:fldChar w:fldCharType="end"/>
      </w:r>
    </w:p>
    <w:p w14:paraId="6056F388" w14:textId="155F8433" w:rsidR="008149A7" w:rsidRDefault="008149A7" w:rsidP="008149A7">
      <w:pPr>
        <w:pStyle w:val="TOC5"/>
        <w:ind w:right="1792"/>
        <w:rPr>
          <w:rFonts w:asciiTheme="minorHAnsi" w:eastAsiaTheme="minorEastAsia" w:hAnsiTheme="minorHAnsi" w:cstheme="minorBidi"/>
          <w:noProof/>
          <w:kern w:val="0"/>
          <w:sz w:val="22"/>
          <w:szCs w:val="22"/>
        </w:rPr>
      </w:pPr>
      <w:r>
        <w:rPr>
          <w:noProof/>
        </w:rPr>
        <w:t>175.135</w:t>
      </w:r>
      <w:r>
        <w:rPr>
          <w:noProof/>
        </w:rPr>
        <w:tab/>
        <w:t>AIS providers—CASA directions about NOTAMS for a location</w:t>
      </w:r>
      <w:r w:rsidRPr="008149A7">
        <w:rPr>
          <w:noProof/>
        </w:rPr>
        <w:tab/>
      </w:r>
      <w:r w:rsidRPr="008149A7">
        <w:rPr>
          <w:noProof/>
        </w:rPr>
        <w:fldChar w:fldCharType="begin"/>
      </w:r>
      <w:r w:rsidRPr="008149A7">
        <w:rPr>
          <w:noProof/>
        </w:rPr>
        <w:instrText xml:space="preserve"> PAGEREF _Toc525205206 \h </w:instrText>
      </w:r>
      <w:r w:rsidRPr="008149A7">
        <w:rPr>
          <w:noProof/>
        </w:rPr>
      </w:r>
      <w:r w:rsidRPr="008149A7">
        <w:rPr>
          <w:noProof/>
        </w:rPr>
        <w:fldChar w:fldCharType="separate"/>
      </w:r>
      <w:r w:rsidR="000F1A5C">
        <w:rPr>
          <w:noProof/>
        </w:rPr>
        <w:t>284</w:t>
      </w:r>
      <w:r w:rsidRPr="008149A7">
        <w:rPr>
          <w:noProof/>
        </w:rPr>
        <w:fldChar w:fldCharType="end"/>
      </w:r>
    </w:p>
    <w:p w14:paraId="02C98326" w14:textId="404C8484" w:rsidR="008149A7" w:rsidRDefault="008149A7" w:rsidP="008149A7">
      <w:pPr>
        <w:pStyle w:val="TOC5"/>
        <w:ind w:right="1792"/>
        <w:rPr>
          <w:rFonts w:asciiTheme="minorHAnsi" w:eastAsiaTheme="minorEastAsia" w:hAnsiTheme="minorHAnsi" w:cstheme="minorBidi"/>
          <w:noProof/>
          <w:kern w:val="0"/>
          <w:sz w:val="22"/>
          <w:szCs w:val="22"/>
        </w:rPr>
      </w:pPr>
      <w:r>
        <w:rPr>
          <w:noProof/>
        </w:rPr>
        <w:t>175.140</w:t>
      </w:r>
      <w:r>
        <w:rPr>
          <w:noProof/>
        </w:rPr>
        <w:tab/>
        <w:t>AIS providers—aerodromes not covered by Part 139—removal of references in AIP</w:t>
      </w:r>
      <w:r w:rsidRPr="008149A7">
        <w:rPr>
          <w:noProof/>
        </w:rPr>
        <w:tab/>
      </w:r>
      <w:r w:rsidRPr="008149A7">
        <w:rPr>
          <w:noProof/>
        </w:rPr>
        <w:fldChar w:fldCharType="begin"/>
      </w:r>
      <w:r w:rsidRPr="008149A7">
        <w:rPr>
          <w:noProof/>
        </w:rPr>
        <w:instrText xml:space="preserve"> PAGEREF _Toc525205207 \h </w:instrText>
      </w:r>
      <w:r w:rsidRPr="008149A7">
        <w:rPr>
          <w:noProof/>
        </w:rPr>
      </w:r>
      <w:r w:rsidRPr="008149A7">
        <w:rPr>
          <w:noProof/>
        </w:rPr>
        <w:fldChar w:fldCharType="separate"/>
      </w:r>
      <w:r w:rsidR="000F1A5C">
        <w:rPr>
          <w:noProof/>
        </w:rPr>
        <w:t>285</w:t>
      </w:r>
      <w:r w:rsidRPr="008149A7">
        <w:rPr>
          <w:noProof/>
        </w:rPr>
        <w:fldChar w:fldCharType="end"/>
      </w:r>
    </w:p>
    <w:p w14:paraId="07B8FB03" w14:textId="440317F4" w:rsidR="008149A7" w:rsidRDefault="008149A7" w:rsidP="008149A7">
      <w:pPr>
        <w:pStyle w:val="TOC5"/>
        <w:ind w:right="1792"/>
        <w:rPr>
          <w:rFonts w:asciiTheme="minorHAnsi" w:eastAsiaTheme="minorEastAsia" w:hAnsiTheme="minorHAnsi" w:cstheme="minorBidi"/>
          <w:noProof/>
          <w:kern w:val="0"/>
          <w:sz w:val="22"/>
          <w:szCs w:val="22"/>
        </w:rPr>
      </w:pPr>
      <w:r>
        <w:rPr>
          <w:noProof/>
        </w:rPr>
        <w:t>175.145</w:t>
      </w:r>
      <w:r>
        <w:rPr>
          <w:noProof/>
        </w:rPr>
        <w:tab/>
        <w:t>AIS providers—publication of aeronautical charts relating to areas etc. outside authority</w:t>
      </w:r>
      <w:r w:rsidRPr="008149A7">
        <w:rPr>
          <w:noProof/>
        </w:rPr>
        <w:tab/>
      </w:r>
      <w:r w:rsidRPr="008149A7">
        <w:rPr>
          <w:noProof/>
        </w:rPr>
        <w:fldChar w:fldCharType="begin"/>
      </w:r>
      <w:r w:rsidRPr="008149A7">
        <w:rPr>
          <w:noProof/>
        </w:rPr>
        <w:instrText xml:space="preserve"> PAGEREF _Toc525205208 \h </w:instrText>
      </w:r>
      <w:r w:rsidRPr="008149A7">
        <w:rPr>
          <w:noProof/>
        </w:rPr>
      </w:r>
      <w:r w:rsidRPr="008149A7">
        <w:rPr>
          <w:noProof/>
        </w:rPr>
        <w:fldChar w:fldCharType="separate"/>
      </w:r>
      <w:r w:rsidR="000F1A5C">
        <w:rPr>
          <w:noProof/>
        </w:rPr>
        <w:t>285</w:t>
      </w:r>
      <w:r w:rsidRPr="008149A7">
        <w:rPr>
          <w:noProof/>
        </w:rPr>
        <w:fldChar w:fldCharType="end"/>
      </w:r>
    </w:p>
    <w:p w14:paraId="5E824A07"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175.B.5—AIS providers—requirements about aeronautical data and aeronautical information</w:t>
      </w:r>
      <w:r w:rsidRPr="008149A7">
        <w:rPr>
          <w:b w:val="0"/>
          <w:noProof/>
          <w:sz w:val="18"/>
        </w:rPr>
        <w:tab/>
      </w:r>
      <w:r w:rsidRPr="008149A7">
        <w:rPr>
          <w:b w:val="0"/>
          <w:noProof/>
          <w:sz w:val="18"/>
        </w:rPr>
        <w:fldChar w:fldCharType="begin"/>
      </w:r>
      <w:r w:rsidRPr="008149A7">
        <w:rPr>
          <w:b w:val="0"/>
          <w:noProof/>
          <w:sz w:val="18"/>
        </w:rPr>
        <w:instrText xml:space="preserve"> PAGEREF _Toc525205209 \h </w:instrText>
      </w:r>
      <w:r w:rsidRPr="008149A7">
        <w:rPr>
          <w:b w:val="0"/>
          <w:noProof/>
          <w:sz w:val="18"/>
        </w:rPr>
      </w:r>
      <w:r w:rsidRPr="008149A7">
        <w:rPr>
          <w:b w:val="0"/>
          <w:noProof/>
          <w:sz w:val="18"/>
        </w:rPr>
        <w:fldChar w:fldCharType="separate"/>
      </w:r>
      <w:r w:rsidR="000F1A5C">
        <w:rPr>
          <w:b w:val="0"/>
          <w:noProof/>
          <w:sz w:val="18"/>
        </w:rPr>
        <w:t>286</w:t>
      </w:r>
      <w:r w:rsidRPr="008149A7">
        <w:rPr>
          <w:b w:val="0"/>
          <w:noProof/>
          <w:sz w:val="18"/>
        </w:rPr>
        <w:fldChar w:fldCharType="end"/>
      </w:r>
    </w:p>
    <w:p w14:paraId="475ED842" w14:textId="27036AB5" w:rsidR="008149A7" w:rsidRDefault="008149A7" w:rsidP="008149A7">
      <w:pPr>
        <w:pStyle w:val="TOC5"/>
        <w:ind w:right="1792"/>
        <w:rPr>
          <w:rFonts w:asciiTheme="minorHAnsi" w:eastAsiaTheme="minorEastAsia" w:hAnsiTheme="minorHAnsi" w:cstheme="minorBidi"/>
          <w:noProof/>
          <w:kern w:val="0"/>
          <w:sz w:val="22"/>
          <w:szCs w:val="22"/>
        </w:rPr>
      </w:pPr>
      <w:r>
        <w:rPr>
          <w:noProof/>
        </w:rPr>
        <w:t>175.150</w:t>
      </w:r>
      <w:r>
        <w:rPr>
          <w:noProof/>
        </w:rPr>
        <w:tab/>
        <w:t>AIS providers—CASA directions relating to aeronautical data or aeronautical information</w:t>
      </w:r>
      <w:r w:rsidRPr="008149A7">
        <w:rPr>
          <w:noProof/>
        </w:rPr>
        <w:tab/>
      </w:r>
      <w:r w:rsidRPr="008149A7">
        <w:rPr>
          <w:noProof/>
        </w:rPr>
        <w:fldChar w:fldCharType="begin"/>
      </w:r>
      <w:r w:rsidRPr="008149A7">
        <w:rPr>
          <w:noProof/>
        </w:rPr>
        <w:instrText xml:space="preserve"> PAGEREF _Toc525205210 \h </w:instrText>
      </w:r>
      <w:r w:rsidRPr="008149A7">
        <w:rPr>
          <w:noProof/>
        </w:rPr>
      </w:r>
      <w:r w:rsidRPr="008149A7">
        <w:rPr>
          <w:noProof/>
        </w:rPr>
        <w:fldChar w:fldCharType="separate"/>
      </w:r>
      <w:r w:rsidR="000F1A5C">
        <w:rPr>
          <w:noProof/>
        </w:rPr>
        <w:t>286</w:t>
      </w:r>
      <w:r w:rsidRPr="008149A7">
        <w:rPr>
          <w:noProof/>
        </w:rPr>
        <w:fldChar w:fldCharType="end"/>
      </w:r>
    </w:p>
    <w:p w14:paraId="1C9B31D9" w14:textId="1F0EC743" w:rsidR="008149A7" w:rsidRDefault="008149A7" w:rsidP="008149A7">
      <w:pPr>
        <w:pStyle w:val="TOC5"/>
        <w:ind w:right="1792"/>
        <w:rPr>
          <w:rFonts w:asciiTheme="minorHAnsi" w:eastAsiaTheme="minorEastAsia" w:hAnsiTheme="minorHAnsi" w:cstheme="minorBidi"/>
          <w:noProof/>
          <w:kern w:val="0"/>
          <w:sz w:val="22"/>
          <w:szCs w:val="22"/>
        </w:rPr>
      </w:pPr>
      <w:r>
        <w:rPr>
          <w:noProof/>
        </w:rPr>
        <w:t>175.155</w:t>
      </w:r>
      <w:r>
        <w:rPr>
          <w:noProof/>
        </w:rPr>
        <w:tab/>
        <w:t>AIS providers—integrity of aeronautical data and aeronautical information</w:t>
      </w:r>
      <w:r w:rsidRPr="008149A7">
        <w:rPr>
          <w:noProof/>
        </w:rPr>
        <w:tab/>
      </w:r>
      <w:r w:rsidRPr="008149A7">
        <w:rPr>
          <w:noProof/>
        </w:rPr>
        <w:fldChar w:fldCharType="begin"/>
      </w:r>
      <w:r w:rsidRPr="008149A7">
        <w:rPr>
          <w:noProof/>
        </w:rPr>
        <w:instrText xml:space="preserve"> PAGEREF _Toc525205211 \h </w:instrText>
      </w:r>
      <w:r w:rsidRPr="008149A7">
        <w:rPr>
          <w:noProof/>
        </w:rPr>
      </w:r>
      <w:r w:rsidRPr="008149A7">
        <w:rPr>
          <w:noProof/>
        </w:rPr>
        <w:fldChar w:fldCharType="separate"/>
      </w:r>
      <w:r w:rsidR="000F1A5C">
        <w:rPr>
          <w:noProof/>
        </w:rPr>
        <w:t>286</w:t>
      </w:r>
      <w:r w:rsidRPr="008149A7">
        <w:rPr>
          <w:noProof/>
        </w:rPr>
        <w:fldChar w:fldCharType="end"/>
      </w:r>
    </w:p>
    <w:p w14:paraId="08D40B75" w14:textId="1A99E237" w:rsidR="008149A7" w:rsidRDefault="008149A7" w:rsidP="008149A7">
      <w:pPr>
        <w:pStyle w:val="TOC5"/>
        <w:ind w:right="1792"/>
        <w:rPr>
          <w:rFonts w:asciiTheme="minorHAnsi" w:eastAsiaTheme="minorEastAsia" w:hAnsiTheme="minorHAnsi" w:cstheme="minorBidi"/>
          <w:noProof/>
          <w:kern w:val="0"/>
          <w:sz w:val="22"/>
          <w:szCs w:val="22"/>
        </w:rPr>
      </w:pPr>
      <w:r>
        <w:rPr>
          <w:noProof/>
        </w:rPr>
        <w:t>175.160</w:t>
      </w:r>
      <w:r>
        <w:rPr>
          <w:noProof/>
        </w:rPr>
        <w:tab/>
        <w:t>AIS providers—giving data product specifications to aeronautical data originators</w:t>
      </w:r>
      <w:r w:rsidRPr="008149A7">
        <w:rPr>
          <w:noProof/>
        </w:rPr>
        <w:tab/>
      </w:r>
      <w:r w:rsidRPr="008149A7">
        <w:rPr>
          <w:noProof/>
        </w:rPr>
        <w:fldChar w:fldCharType="begin"/>
      </w:r>
      <w:r w:rsidRPr="008149A7">
        <w:rPr>
          <w:noProof/>
        </w:rPr>
        <w:instrText xml:space="preserve"> PAGEREF _Toc525205212 \h </w:instrText>
      </w:r>
      <w:r w:rsidRPr="008149A7">
        <w:rPr>
          <w:noProof/>
        </w:rPr>
      </w:r>
      <w:r w:rsidRPr="008149A7">
        <w:rPr>
          <w:noProof/>
        </w:rPr>
        <w:fldChar w:fldCharType="separate"/>
      </w:r>
      <w:r w:rsidR="000F1A5C">
        <w:rPr>
          <w:noProof/>
        </w:rPr>
        <w:t>287</w:t>
      </w:r>
      <w:r w:rsidRPr="008149A7">
        <w:rPr>
          <w:noProof/>
        </w:rPr>
        <w:fldChar w:fldCharType="end"/>
      </w:r>
    </w:p>
    <w:p w14:paraId="49C82EC4" w14:textId="2DB2F092" w:rsidR="008149A7" w:rsidRDefault="008149A7" w:rsidP="008149A7">
      <w:pPr>
        <w:pStyle w:val="TOC5"/>
        <w:ind w:right="1792"/>
        <w:rPr>
          <w:rFonts w:asciiTheme="minorHAnsi" w:eastAsiaTheme="minorEastAsia" w:hAnsiTheme="minorHAnsi" w:cstheme="minorBidi"/>
          <w:noProof/>
          <w:kern w:val="0"/>
          <w:sz w:val="22"/>
          <w:szCs w:val="22"/>
        </w:rPr>
      </w:pPr>
      <w:r>
        <w:rPr>
          <w:noProof/>
        </w:rPr>
        <w:t>175.165</w:t>
      </w:r>
      <w:r>
        <w:rPr>
          <w:noProof/>
        </w:rPr>
        <w:tab/>
        <w:t>AIS providers—revoking data product specifications</w:t>
      </w:r>
      <w:r w:rsidRPr="008149A7">
        <w:rPr>
          <w:noProof/>
        </w:rPr>
        <w:tab/>
      </w:r>
      <w:r w:rsidRPr="008149A7">
        <w:rPr>
          <w:noProof/>
        </w:rPr>
        <w:fldChar w:fldCharType="begin"/>
      </w:r>
      <w:r w:rsidRPr="008149A7">
        <w:rPr>
          <w:noProof/>
        </w:rPr>
        <w:instrText xml:space="preserve"> PAGEREF _Toc525205213 \h </w:instrText>
      </w:r>
      <w:r w:rsidRPr="008149A7">
        <w:rPr>
          <w:noProof/>
        </w:rPr>
      </w:r>
      <w:r w:rsidRPr="008149A7">
        <w:rPr>
          <w:noProof/>
        </w:rPr>
        <w:fldChar w:fldCharType="separate"/>
      </w:r>
      <w:r w:rsidR="000F1A5C">
        <w:rPr>
          <w:noProof/>
        </w:rPr>
        <w:t>288</w:t>
      </w:r>
      <w:r w:rsidRPr="008149A7">
        <w:rPr>
          <w:noProof/>
        </w:rPr>
        <w:fldChar w:fldCharType="end"/>
      </w:r>
    </w:p>
    <w:p w14:paraId="1FB6F5F0" w14:textId="26D23C8E" w:rsidR="008149A7" w:rsidRDefault="008149A7" w:rsidP="008149A7">
      <w:pPr>
        <w:pStyle w:val="TOC5"/>
        <w:ind w:right="1792"/>
        <w:rPr>
          <w:rFonts w:asciiTheme="minorHAnsi" w:eastAsiaTheme="minorEastAsia" w:hAnsiTheme="minorHAnsi" w:cstheme="minorBidi"/>
          <w:noProof/>
          <w:kern w:val="0"/>
          <w:sz w:val="22"/>
          <w:szCs w:val="22"/>
        </w:rPr>
      </w:pPr>
      <w:r>
        <w:rPr>
          <w:noProof/>
        </w:rPr>
        <w:t>175.170</w:t>
      </w:r>
      <w:r>
        <w:rPr>
          <w:noProof/>
        </w:rPr>
        <w:tab/>
        <w:t>AIS providers—compliance with data product specification</w:t>
      </w:r>
      <w:r w:rsidRPr="008149A7">
        <w:rPr>
          <w:noProof/>
        </w:rPr>
        <w:tab/>
      </w:r>
      <w:r w:rsidRPr="008149A7">
        <w:rPr>
          <w:noProof/>
        </w:rPr>
        <w:fldChar w:fldCharType="begin"/>
      </w:r>
      <w:r w:rsidRPr="008149A7">
        <w:rPr>
          <w:noProof/>
        </w:rPr>
        <w:instrText xml:space="preserve"> PAGEREF _Toc525205214 \h </w:instrText>
      </w:r>
      <w:r w:rsidRPr="008149A7">
        <w:rPr>
          <w:noProof/>
        </w:rPr>
      </w:r>
      <w:r w:rsidRPr="008149A7">
        <w:rPr>
          <w:noProof/>
        </w:rPr>
        <w:fldChar w:fldCharType="separate"/>
      </w:r>
      <w:r w:rsidR="000F1A5C">
        <w:rPr>
          <w:noProof/>
        </w:rPr>
        <w:t>288</w:t>
      </w:r>
      <w:r w:rsidRPr="008149A7">
        <w:rPr>
          <w:noProof/>
        </w:rPr>
        <w:fldChar w:fldCharType="end"/>
      </w:r>
    </w:p>
    <w:p w14:paraId="4905BEC5" w14:textId="7BAC8CF1" w:rsidR="008149A7" w:rsidRDefault="008149A7" w:rsidP="008149A7">
      <w:pPr>
        <w:pStyle w:val="TOC5"/>
        <w:ind w:right="1792"/>
        <w:rPr>
          <w:rFonts w:asciiTheme="minorHAnsi" w:eastAsiaTheme="minorEastAsia" w:hAnsiTheme="minorHAnsi" w:cstheme="minorBidi"/>
          <w:noProof/>
          <w:kern w:val="0"/>
          <w:sz w:val="22"/>
          <w:szCs w:val="22"/>
        </w:rPr>
      </w:pPr>
      <w:r>
        <w:rPr>
          <w:noProof/>
        </w:rPr>
        <w:t>175.175</w:t>
      </w:r>
      <w:r>
        <w:rPr>
          <w:noProof/>
        </w:rPr>
        <w:tab/>
        <w:t>AIS providers—correction and notification of errors and omissions in aeronautical data and aeronautical information</w:t>
      </w:r>
      <w:r w:rsidRPr="008149A7">
        <w:rPr>
          <w:noProof/>
        </w:rPr>
        <w:tab/>
      </w:r>
      <w:r w:rsidRPr="008149A7">
        <w:rPr>
          <w:noProof/>
        </w:rPr>
        <w:fldChar w:fldCharType="begin"/>
      </w:r>
      <w:r w:rsidRPr="008149A7">
        <w:rPr>
          <w:noProof/>
        </w:rPr>
        <w:instrText xml:space="preserve"> PAGEREF _Toc525205215 \h </w:instrText>
      </w:r>
      <w:r w:rsidRPr="008149A7">
        <w:rPr>
          <w:noProof/>
        </w:rPr>
      </w:r>
      <w:r w:rsidRPr="008149A7">
        <w:rPr>
          <w:noProof/>
        </w:rPr>
        <w:fldChar w:fldCharType="separate"/>
      </w:r>
      <w:r w:rsidR="000F1A5C">
        <w:rPr>
          <w:noProof/>
        </w:rPr>
        <w:t>288</w:t>
      </w:r>
      <w:r w:rsidRPr="008149A7">
        <w:rPr>
          <w:noProof/>
        </w:rPr>
        <w:fldChar w:fldCharType="end"/>
      </w:r>
    </w:p>
    <w:p w14:paraId="7C746973" w14:textId="355C52EF" w:rsidR="008149A7" w:rsidRDefault="008149A7" w:rsidP="008149A7">
      <w:pPr>
        <w:pStyle w:val="TOC5"/>
        <w:ind w:right="1792"/>
        <w:rPr>
          <w:rFonts w:asciiTheme="minorHAnsi" w:eastAsiaTheme="minorEastAsia" w:hAnsiTheme="minorHAnsi" w:cstheme="minorBidi"/>
          <w:noProof/>
          <w:kern w:val="0"/>
          <w:sz w:val="22"/>
          <w:szCs w:val="22"/>
        </w:rPr>
      </w:pPr>
      <w:r>
        <w:rPr>
          <w:noProof/>
        </w:rPr>
        <w:t>175.180</w:t>
      </w:r>
      <w:r>
        <w:rPr>
          <w:noProof/>
        </w:rPr>
        <w:tab/>
        <w:t>AIS providers—storage and security of aeronautical data and aeronautical information</w:t>
      </w:r>
      <w:r w:rsidRPr="008149A7">
        <w:rPr>
          <w:noProof/>
        </w:rPr>
        <w:tab/>
      </w:r>
      <w:r w:rsidRPr="008149A7">
        <w:rPr>
          <w:noProof/>
        </w:rPr>
        <w:fldChar w:fldCharType="begin"/>
      </w:r>
      <w:r w:rsidRPr="008149A7">
        <w:rPr>
          <w:noProof/>
        </w:rPr>
        <w:instrText xml:space="preserve"> PAGEREF _Toc525205216 \h </w:instrText>
      </w:r>
      <w:r w:rsidRPr="008149A7">
        <w:rPr>
          <w:noProof/>
        </w:rPr>
      </w:r>
      <w:r w:rsidRPr="008149A7">
        <w:rPr>
          <w:noProof/>
        </w:rPr>
        <w:fldChar w:fldCharType="separate"/>
      </w:r>
      <w:r w:rsidR="000F1A5C">
        <w:rPr>
          <w:noProof/>
        </w:rPr>
        <w:t>288</w:t>
      </w:r>
      <w:r w:rsidRPr="008149A7">
        <w:rPr>
          <w:noProof/>
        </w:rPr>
        <w:fldChar w:fldCharType="end"/>
      </w:r>
    </w:p>
    <w:p w14:paraId="18FE5179" w14:textId="6FFF9BF9" w:rsidR="008149A7" w:rsidRDefault="008149A7" w:rsidP="008149A7">
      <w:pPr>
        <w:pStyle w:val="TOC5"/>
        <w:ind w:right="1792"/>
        <w:rPr>
          <w:rFonts w:asciiTheme="minorHAnsi" w:eastAsiaTheme="minorEastAsia" w:hAnsiTheme="minorHAnsi" w:cstheme="minorBidi"/>
          <w:noProof/>
          <w:kern w:val="0"/>
          <w:sz w:val="22"/>
          <w:szCs w:val="22"/>
        </w:rPr>
      </w:pPr>
      <w:r>
        <w:rPr>
          <w:noProof/>
        </w:rPr>
        <w:t>175.185</w:t>
      </w:r>
      <w:r>
        <w:rPr>
          <w:noProof/>
        </w:rPr>
        <w:tab/>
        <w:t>AIS providers—timing of effective dates and distribution of certain documents and information</w:t>
      </w:r>
      <w:r w:rsidRPr="008149A7">
        <w:rPr>
          <w:noProof/>
        </w:rPr>
        <w:tab/>
      </w:r>
      <w:r w:rsidRPr="008149A7">
        <w:rPr>
          <w:noProof/>
        </w:rPr>
        <w:fldChar w:fldCharType="begin"/>
      </w:r>
      <w:r w:rsidRPr="008149A7">
        <w:rPr>
          <w:noProof/>
        </w:rPr>
        <w:instrText xml:space="preserve"> PAGEREF _Toc525205217 \h </w:instrText>
      </w:r>
      <w:r w:rsidRPr="008149A7">
        <w:rPr>
          <w:noProof/>
        </w:rPr>
      </w:r>
      <w:r w:rsidRPr="008149A7">
        <w:rPr>
          <w:noProof/>
        </w:rPr>
        <w:fldChar w:fldCharType="separate"/>
      </w:r>
      <w:r w:rsidR="000F1A5C">
        <w:rPr>
          <w:noProof/>
        </w:rPr>
        <w:t>289</w:t>
      </w:r>
      <w:r w:rsidRPr="008149A7">
        <w:rPr>
          <w:noProof/>
        </w:rPr>
        <w:fldChar w:fldCharType="end"/>
      </w:r>
    </w:p>
    <w:p w14:paraId="6F8849A0" w14:textId="3B05EF41" w:rsidR="008149A7" w:rsidRDefault="008149A7" w:rsidP="008149A7">
      <w:pPr>
        <w:pStyle w:val="TOC5"/>
        <w:ind w:right="1792"/>
        <w:rPr>
          <w:rFonts w:asciiTheme="minorHAnsi" w:eastAsiaTheme="minorEastAsia" w:hAnsiTheme="minorHAnsi" w:cstheme="minorBidi"/>
          <w:noProof/>
          <w:kern w:val="0"/>
          <w:sz w:val="22"/>
          <w:szCs w:val="22"/>
        </w:rPr>
      </w:pPr>
      <w:r>
        <w:rPr>
          <w:noProof/>
        </w:rPr>
        <w:t>175.190</w:t>
      </w:r>
      <w:r>
        <w:rPr>
          <w:noProof/>
        </w:rPr>
        <w:tab/>
        <w:t>AIS providers—licence agreements with data service providers for supply of data sets</w:t>
      </w:r>
      <w:r w:rsidRPr="008149A7">
        <w:rPr>
          <w:noProof/>
        </w:rPr>
        <w:tab/>
      </w:r>
      <w:r w:rsidRPr="008149A7">
        <w:rPr>
          <w:noProof/>
        </w:rPr>
        <w:fldChar w:fldCharType="begin"/>
      </w:r>
      <w:r w:rsidRPr="008149A7">
        <w:rPr>
          <w:noProof/>
        </w:rPr>
        <w:instrText xml:space="preserve"> PAGEREF _Toc525205218 \h </w:instrText>
      </w:r>
      <w:r w:rsidRPr="008149A7">
        <w:rPr>
          <w:noProof/>
        </w:rPr>
      </w:r>
      <w:r w:rsidRPr="008149A7">
        <w:rPr>
          <w:noProof/>
        </w:rPr>
        <w:fldChar w:fldCharType="separate"/>
      </w:r>
      <w:r w:rsidR="000F1A5C">
        <w:rPr>
          <w:noProof/>
        </w:rPr>
        <w:t>289</w:t>
      </w:r>
      <w:r w:rsidRPr="008149A7">
        <w:rPr>
          <w:noProof/>
        </w:rPr>
        <w:fldChar w:fldCharType="end"/>
      </w:r>
    </w:p>
    <w:p w14:paraId="5A7D6194" w14:textId="542F7476" w:rsidR="008149A7" w:rsidRDefault="008149A7" w:rsidP="008149A7">
      <w:pPr>
        <w:pStyle w:val="TOC5"/>
        <w:ind w:right="1792"/>
        <w:rPr>
          <w:rFonts w:asciiTheme="minorHAnsi" w:eastAsiaTheme="minorEastAsia" w:hAnsiTheme="minorHAnsi" w:cstheme="minorBidi"/>
          <w:noProof/>
          <w:kern w:val="0"/>
          <w:sz w:val="22"/>
          <w:szCs w:val="22"/>
        </w:rPr>
      </w:pPr>
      <w:r>
        <w:rPr>
          <w:noProof/>
        </w:rPr>
        <w:t>175.195</w:t>
      </w:r>
      <w:r>
        <w:rPr>
          <w:noProof/>
        </w:rPr>
        <w:tab/>
        <w:t>AIS providers—compliance with licence agreement</w:t>
      </w:r>
      <w:r w:rsidRPr="008149A7">
        <w:rPr>
          <w:noProof/>
        </w:rPr>
        <w:tab/>
      </w:r>
      <w:r w:rsidRPr="008149A7">
        <w:rPr>
          <w:noProof/>
        </w:rPr>
        <w:fldChar w:fldCharType="begin"/>
      </w:r>
      <w:r w:rsidRPr="008149A7">
        <w:rPr>
          <w:noProof/>
        </w:rPr>
        <w:instrText xml:space="preserve"> PAGEREF _Toc525205219 \h </w:instrText>
      </w:r>
      <w:r w:rsidRPr="008149A7">
        <w:rPr>
          <w:noProof/>
        </w:rPr>
      </w:r>
      <w:r w:rsidRPr="008149A7">
        <w:rPr>
          <w:noProof/>
        </w:rPr>
        <w:fldChar w:fldCharType="separate"/>
      </w:r>
      <w:r w:rsidR="000F1A5C">
        <w:rPr>
          <w:noProof/>
        </w:rPr>
        <w:t>290</w:t>
      </w:r>
      <w:r w:rsidRPr="008149A7">
        <w:rPr>
          <w:noProof/>
        </w:rPr>
        <w:fldChar w:fldCharType="end"/>
      </w:r>
    </w:p>
    <w:p w14:paraId="17155E88"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175.B.6—AIS providers—organisational requirements</w:t>
      </w:r>
      <w:r w:rsidRPr="008149A7">
        <w:rPr>
          <w:b w:val="0"/>
          <w:noProof/>
          <w:sz w:val="18"/>
        </w:rPr>
        <w:tab/>
      </w:r>
      <w:r w:rsidRPr="008149A7">
        <w:rPr>
          <w:b w:val="0"/>
          <w:noProof/>
          <w:sz w:val="18"/>
        </w:rPr>
        <w:fldChar w:fldCharType="begin"/>
      </w:r>
      <w:r w:rsidRPr="008149A7">
        <w:rPr>
          <w:b w:val="0"/>
          <w:noProof/>
          <w:sz w:val="18"/>
        </w:rPr>
        <w:instrText xml:space="preserve"> PAGEREF _Toc525205220 \h </w:instrText>
      </w:r>
      <w:r w:rsidRPr="008149A7">
        <w:rPr>
          <w:b w:val="0"/>
          <w:noProof/>
          <w:sz w:val="18"/>
        </w:rPr>
      </w:r>
      <w:r w:rsidRPr="008149A7">
        <w:rPr>
          <w:b w:val="0"/>
          <w:noProof/>
          <w:sz w:val="18"/>
        </w:rPr>
        <w:fldChar w:fldCharType="separate"/>
      </w:r>
      <w:r w:rsidR="000F1A5C">
        <w:rPr>
          <w:b w:val="0"/>
          <w:noProof/>
          <w:sz w:val="18"/>
        </w:rPr>
        <w:t>291</w:t>
      </w:r>
      <w:r w:rsidRPr="008149A7">
        <w:rPr>
          <w:b w:val="0"/>
          <w:noProof/>
          <w:sz w:val="18"/>
        </w:rPr>
        <w:fldChar w:fldCharType="end"/>
      </w:r>
    </w:p>
    <w:p w14:paraId="29D8533C" w14:textId="2DEA8FAF" w:rsidR="008149A7" w:rsidRDefault="008149A7" w:rsidP="008149A7">
      <w:pPr>
        <w:pStyle w:val="TOC5"/>
        <w:ind w:right="1792"/>
        <w:rPr>
          <w:rFonts w:asciiTheme="minorHAnsi" w:eastAsiaTheme="minorEastAsia" w:hAnsiTheme="minorHAnsi" w:cstheme="minorBidi"/>
          <w:noProof/>
          <w:kern w:val="0"/>
          <w:sz w:val="22"/>
          <w:szCs w:val="22"/>
        </w:rPr>
      </w:pPr>
      <w:r>
        <w:rPr>
          <w:noProof/>
        </w:rPr>
        <w:t>175.200</w:t>
      </w:r>
      <w:r>
        <w:rPr>
          <w:noProof/>
        </w:rPr>
        <w:tab/>
        <w:t>AIS providers—exposition</w:t>
      </w:r>
      <w:r w:rsidRPr="008149A7">
        <w:rPr>
          <w:noProof/>
        </w:rPr>
        <w:tab/>
      </w:r>
      <w:r w:rsidRPr="008149A7">
        <w:rPr>
          <w:noProof/>
        </w:rPr>
        <w:fldChar w:fldCharType="begin"/>
      </w:r>
      <w:r w:rsidRPr="008149A7">
        <w:rPr>
          <w:noProof/>
        </w:rPr>
        <w:instrText xml:space="preserve"> PAGEREF _Toc525205221 \h </w:instrText>
      </w:r>
      <w:r w:rsidRPr="008149A7">
        <w:rPr>
          <w:noProof/>
        </w:rPr>
      </w:r>
      <w:r w:rsidRPr="008149A7">
        <w:rPr>
          <w:noProof/>
        </w:rPr>
        <w:fldChar w:fldCharType="separate"/>
      </w:r>
      <w:r w:rsidR="000F1A5C">
        <w:rPr>
          <w:noProof/>
        </w:rPr>
        <w:t>291</w:t>
      </w:r>
      <w:r w:rsidRPr="008149A7">
        <w:rPr>
          <w:noProof/>
        </w:rPr>
        <w:fldChar w:fldCharType="end"/>
      </w:r>
    </w:p>
    <w:p w14:paraId="6AFDF7BD" w14:textId="2ABC11C6" w:rsidR="008149A7" w:rsidRDefault="008149A7" w:rsidP="008149A7">
      <w:pPr>
        <w:pStyle w:val="TOC5"/>
        <w:ind w:right="1792"/>
        <w:rPr>
          <w:rFonts w:asciiTheme="minorHAnsi" w:eastAsiaTheme="minorEastAsia" w:hAnsiTheme="minorHAnsi" w:cstheme="minorBidi"/>
          <w:noProof/>
          <w:kern w:val="0"/>
          <w:sz w:val="22"/>
          <w:szCs w:val="22"/>
        </w:rPr>
      </w:pPr>
      <w:r>
        <w:rPr>
          <w:noProof/>
        </w:rPr>
        <w:t>175.205</w:t>
      </w:r>
      <w:r>
        <w:rPr>
          <w:noProof/>
        </w:rPr>
        <w:tab/>
        <w:t>AIS providers—organisational structure</w:t>
      </w:r>
      <w:r w:rsidRPr="008149A7">
        <w:rPr>
          <w:noProof/>
        </w:rPr>
        <w:tab/>
      </w:r>
      <w:r w:rsidRPr="008149A7">
        <w:rPr>
          <w:noProof/>
        </w:rPr>
        <w:fldChar w:fldCharType="begin"/>
      </w:r>
      <w:r w:rsidRPr="008149A7">
        <w:rPr>
          <w:noProof/>
        </w:rPr>
        <w:instrText xml:space="preserve"> PAGEREF _Toc525205222 \h </w:instrText>
      </w:r>
      <w:r w:rsidRPr="008149A7">
        <w:rPr>
          <w:noProof/>
        </w:rPr>
      </w:r>
      <w:r w:rsidRPr="008149A7">
        <w:rPr>
          <w:noProof/>
        </w:rPr>
        <w:fldChar w:fldCharType="separate"/>
      </w:r>
      <w:r w:rsidR="000F1A5C">
        <w:rPr>
          <w:noProof/>
        </w:rPr>
        <w:t>293</w:t>
      </w:r>
      <w:r w:rsidRPr="008149A7">
        <w:rPr>
          <w:noProof/>
        </w:rPr>
        <w:fldChar w:fldCharType="end"/>
      </w:r>
    </w:p>
    <w:p w14:paraId="2C1610C9" w14:textId="5BCDE10D" w:rsidR="008149A7" w:rsidRDefault="008149A7" w:rsidP="008149A7">
      <w:pPr>
        <w:pStyle w:val="TOC5"/>
        <w:ind w:right="1792"/>
        <w:rPr>
          <w:rFonts w:asciiTheme="minorHAnsi" w:eastAsiaTheme="minorEastAsia" w:hAnsiTheme="minorHAnsi" w:cstheme="minorBidi"/>
          <w:noProof/>
          <w:kern w:val="0"/>
          <w:sz w:val="22"/>
          <w:szCs w:val="22"/>
        </w:rPr>
      </w:pPr>
      <w:r>
        <w:rPr>
          <w:noProof/>
        </w:rPr>
        <w:t>175.210</w:t>
      </w:r>
      <w:r>
        <w:rPr>
          <w:noProof/>
        </w:rPr>
        <w:tab/>
        <w:t>AIS providers—personnel—general</w:t>
      </w:r>
      <w:r w:rsidRPr="008149A7">
        <w:rPr>
          <w:noProof/>
        </w:rPr>
        <w:tab/>
      </w:r>
      <w:r w:rsidRPr="008149A7">
        <w:rPr>
          <w:noProof/>
        </w:rPr>
        <w:fldChar w:fldCharType="begin"/>
      </w:r>
      <w:r w:rsidRPr="008149A7">
        <w:rPr>
          <w:noProof/>
        </w:rPr>
        <w:instrText xml:space="preserve"> PAGEREF _Toc525205223 \h </w:instrText>
      </w:r>
      <w:r w:rsidRPr="008149A7">
        <w:rPr>
          <w:noProof/>
        </w:rPr>
      </w:r>
      <w:r w:rsidRPr="008149A7">
        <w:rPr>
          <w:noProof/>
        </w:rPr>
        <w:fldChar w:fldCharType="separate"/>
      </w:r>
      <w:r w:rsidR="000F1A5C">
        <w:rPr>
          <w:noProof/>
        </w:rPr>
        <w:t>293</w:t>
      </w:r>
      <w:r w:rsidRPr="008149A7">
        <w:rPr>
          <w:noProof/>
        </w:rPr>
        <w:fldChar w:fldCharType="end"/>
      </w:r>
    </w:p>
    <w:p w14:paraId="658EC3E9" w14:textId="16EE8F92" w:rsidR="008149A7" w:rsidRDefault="008149A7" w:rsidP="008149A7">
      <w:pPr>
        <w:pStyle w:val="TOC5"/>
        <w:ind w:right="1792"/>
        <w:rPr>
          <w:rFonts w:asciiTheme="minorHAnsi" w:eastAsiaTheme="minorEastAsia" w:hAnsiTheme="minorHAnsi" w:cstheme="minorBidi"/>
          <w:noProof/>
          <w:kern w:val="0"/>
          <w:sz w:val="22"/>
          <w:szCs w:val="22"/>
        </w:rPr>
      </w:pPr>
      <w:r>
        <w:rPr>
          <w:noProof/>
        </w:rPr>
        <w:t>175.215</w:t>
      </w:r>
      <w:r>
        <w:rPr>
          <w:noProof/>
        </w:rPr>
        <w:tab/>
        <w:t>AIS providers—personnel—accountable manager</w:t>
      </w:r>
      <w:r w:rsidRPr="008149A7">
        <w:rPr>
          <w:noProof/>
        </w:rPr>
        <w:tab/>
      </w:r>
      <w:r w:rsidRPr="008149A7">
        <w:rPr>
          <w:noProof/>
        </w:rPr>
        <w:fldChar w:fldCharType="begin"/>
      </w:r>
      <w:r w:rsidRPr="008149A7">
        <w:rPr>
          <w:noProof/>
        </w:rPr>
        <w:instrText xml:space="preserve"> PAGEREF _Toc525205224 \h </w:instrText>
      </w:r>
      <w:r w:rsidRPr="008149A7">
        <w:rPr>
          <w:noProof/>
        </w:rPr>
      </w:r>
      <w:r w:rsidRPr="008149A7">
        <w:rPr>
          <w:noProof/>
        </w:rPr>
        <w:fldChar w:fldCharType="separate"/>
      </w:r>
      <w:r w:rsidR="000F1A5C">
        <w:rPr>
          <w:noProof/>
        </w:rPr>
        <w:t>293</w:t>
      </w:r>
      <w:r w:rsidRPr="008149A7">
        <w:rPr>
          <w:noProof/>
        </w:rPr>
        <w:fldChar w:fldCharType="end"/>
      </w:r>
    </w:p>
    <w:p w14:paraId="30FEBA21" w14:textId="6BC5D666" w:rsidR="008149A7" w:rsidRDefault="008149A7" w:rsidP="008149A7">
      <w:pPr>
        <w:pStyle w:val="TOC5"/>
        <w:ind w:right="1792"/>
        <w:rPr>
          <w:rFonts w:asciiTheme="minorHAnsi" w:eastAsiaTheme="minorEastAsia" w:hAnsiTheme="minorHAnsi" w:cstheme="minorBidi"/>
          <w:noProof/>
          <w:kern w:val="0"/>
          <w:sz w:val="22"/>
          <w:szCs w:val="22"/>
        </w:rPr>
      </w:pPr>
      <w:r>
        <w:rPr>
          <w:noProof/>
        </w:rPr>
        <w:t>175.220</w:t>
      </w:r>
      <w:r>
        <w:rPr>
          <w:noProof/>
        </w:rPr>
        <w:tab/>
        <w:t>AIS providers—personnel—training and checking system for operational personnel</w:t>
      </w:r>
      <w:r w:rsidRPr="008149A7">
        <w:rPr>
          <w:noProof/>
        </w:rPr>
        <w:tab/>
      </w:r>
      <w:r w:rsidRPr="008149A7">
        <w:rPr>
          <w:noProof/>
        </w:rPr>
        <w:fldChar w:fldCharType="begin"/>
      </w:r>
      <w:r w:rsidRPr="008149A7">
        <w:rPr>
          <w:noProof/>
        </w:rPr>
        <w:instrText xml:space="preserve"> PAGEREF _Toc525205225 \h </w:instrText>
      </w:r>
      <w:r w:rsidRPr="008149A7">
        <w:rPr>
          <w:noProof/>
        </w:rPr>
      </w:r>
      <w:r w:rsidRPr="008149A7">
        <w:rPr>
          <w:noProof/>
        </w:rPr>
        <w:fldChar w:fldCharType="separate"/>
      </w:r>
      <w:r w:rsidR="000F1A5C">
        <w:rPr>
          <w:noProof/>
        </w:rPr>
        <w:t>293</w:t>
      </w:r>
      <w:r w:rsidRPr="008149A7">
        <w:rPr>
          <w:noProof/>
        </w:rPr>
        <w:fldChar w:fldCharType="end"/>
      </w:r>
    </w:p>
    <w:p w14:paraId="373760D3" w14:textId="79C3778E" w:rsidR="008149A7" w:rsidRDefault="008149A7" w:rsidP="008149A7">
      <w:pPr>
        <w:pStyle w:val="TOC5"/>
        <w:ind w:right="1792"/>
        <w:rPr>
          <w:rFonts w:asciiTheme="minorHAnsi" w:eastAsiaTheme="minorEastAsia" w:hAnsiTheme="minorHAnsi" w:cstheme="minorBidi"/>
          <w:noProof/>
          <w:kern w:val="0"/>
          <w:sz w:val="22"/>
          <w:szCs w:val="22"/>
        </w:rPr>
      </w:pPr>
      <w:r>
        <w:rPr>
          <w:noProof/>
        </w:rPr>
        <w:t>175.225</w:t>
      </w:r>
      <w:r>
        <w:rPr>
          <w:noProof/>
        </w:rPr>
        <w:tab/>
        <w:t>AIS providers—safety management system</w:t>
      </w:r>
      <w:r w:rsidRPr="008149A7">
        <w:rPr>
          <w:noProof/>
        </w:rPr>
        <w:tab/>
      </w:r>
      <w:r w:rsidRPr="008149A7">
        <w:rPr>
          <w:noProof/>
        </w:rPr>
        <w:fldChar w:fldCharType="begin"/>
      </w:r>
      <w:r w:rsidRPr="008149A7">
        <w:rPr>
          <w:noProof/>
        </w:rPr>
        <w:instrText xml:space="preserve"> PAGEREF _Toc525205226 \h </w:instrText>
      </w:r>
      <w:r w:rsidRPr="008149A7">
        <w:rPr>
          <w:noProof/>
        </w:rPr>
      </w:r>
      <w:r w:rsidRPr="008149A7">
        <w:rPr>
          <w:noProof/>
        </w:rPr>
        <w:fldChar w:fldCharType="separate"/>
      </w:r>
      <w:r w:rsidR="000F1A5C">
        <w:rPr>
          <w:noProof/>
        </w:rPr>
        <w:t>294</w:t>
      </w:r>
      <w:r w:rsidRPr="008149A7">
        <w:rPr>
          <w:noProof/>
        </w:rPr>
        <w:fldChar w:fldCharType="end"/>
      </w:r>
    </w:p>
    <w:p w14:paraId="628A5A83" w14:textId="3DDB83CF" w:rsidR="008149A7" w:rsidRDefault="008149A7" w:rsidP="008149A7">
      <w:pPr>
        <w:pStyle w:val="TOC5"/>
        <w:ind w:right="1792"/>
        <w:rPr>
          <w:rFonts w:asciiTheme="minorHAnsi" w:eastAsiaTheme="minorEastAsia" w:hAnsiTheme="minorHAnsi" w:cstheme="minorBidi"/>
          <w:noProof/>
          <w:kern w:val="0"/>
          <w:sz w:val="22"/>
          <w:szCs w:val="22"/>
        </w:rPr>
      </w:pPr>
      <w:r>
        <w:rPr>
          <w:noProof/>
        </w:rPr>
        <w:t>175.230</w:t>
      </w:r>
      <w:r>
        <w:rPr>
          <w:noProof/>
        </w:rPr>
        <w:tab/>
        <w:t>AIS providers—quality management system</w:t>
      </w:r>
      <w:r w:rsidRPr="008149A7">
        <w:rPr>
          <w:noProof/>
        </w:rPr>
        <w:tab/>
      </w:r>
      <w:r w:rsidRPr="008149A7">
        <w:rPr>
          <w:noProof/>
        </w:rPr>
        <w:fldChar w:fldCharType="begin"/>
      </w:r>
      <w:r w:rsidRPr="008149A7">
        <w:rPr>
          <w:noProof/>
        </w:rPr>
        <w:instrText xml:space="preserve"> PAGEREF _Toc525205227 \h </w:instrText>
      </w:r>
      <w:r w:rsidRPr="008149A7">
        <w:rPr>
          <w:noProof/>
        </w:rPr>
      </w:r>
      <w:r w:rsidRPr="008149A7">
        <w:rPr>
          <w:noProof/>
        </w:rPr>
        <w:fldChar w:fldCharType="separate"/>
      </w:r>
      <w:r w:rsidR="000F1A5C">
        <w:rPr>
          <w:noProof/>
        </w:rPr>
        <w:t>294</w:t>
      </w:r>
      <w:r w:rsidRPr="008149A7">
        <w:rPr>
          <w:noProof/>
        </w:rPr>
        <w:fldChar w:fldCharType="end"/>
      </w:r>
    </w:p>
    <w:p w14:paraId="70BF47F3" w14:textId="58A82C25" w:rsidR="008149A7" w:rsidRDefault="008149A7" w:rsidP="008149A7">
      <w:pPr>
        <w:pStyle w:val="TOC5"/>
        <w:ind w:right="1792"/>
        <w:rPr>
          <w:rFonts w:asciiTheme="minorHAnsi" w:eastAsiaTheme="minorEastAsia" w:hAnsiTheme="minorHAnsi" w:cstheme="minorBidi"/>
          <w:noProof/>
          <w:kern w:val="0"/>
          <w:sz w:val="22"/>
          <w:szCs w:val="22"/>
        </w:rPr>
      </w:pPr>
      <w:r>
        <w:rPr>
          <w:noProof/>
        </w:rPr>
        <w:t>175.235</w:t>
      </w:r>
      <w:r>
        <w:rPr>
          <w:noProof/>
        </w:rPr>
        <w:tab/>
        <w:t>AIS providers—facilities, equipment, data and information</w:t>
      </w:r>
      <w:r w:rsidRPr="008149A7">
        <w:rPr>
          <w:noProof/>
        </w:rPr>
        <w:tab/>
      </w:r>
      <w:r w:rsidRPr="008149A7">
        <w:rPr>
          <w:noProof/>
        </w:rPr>
        <w:fldChar w:fldCharType="begin"/>
      </w:r>
      <w:r w:rsidRPr="008149A7">
        <w:rPr>
          <w:noProof/>
        </w:rPr>
        <w:instrText xml:space="preserve"> PAGEREF _Toc525205228 \h </w:instrText>
      </w:r>
      <w:r w:rsidRPr="008149A7">
        <w:rPr>
          <w:noProof/>
        </w:rPr>
      </w:r>
      <w:r w:rsidRPr="008149A7">
        <w:rPr>
          <w:noProof/>
        </w:rPr>
        <w:fldChar w:fldCharType="separate"/>
      </w:r>
      <w:r w:rsidR="000F1A5C">
        <w:rPr>
          <w:noProof/>
        </w:rPr>
        <w:t>295</w:t>
      </w:r>
      <w:r w:rsidRPr="008149A7">
        <w:rPr>
          <w:noProof/>
        </w:rPr>
        <w:fldChar w:fldCharType="end"/>
      </w:r>
    </w:p>
    <w:p w14:paraId="753838D9" w14:textId="43F77C94" w:rsidR="008149A7" w:rsidRDefault="008149A7" w:rsidP="008149A7">
      <w:pPr>
        <w:pStyle w:val="TOC5"/>
        <w:ind w:right="1792"/>
        <w:rPr>
          <w:rFonts w:asciiTheme="minorHAnsi" w:eastAsiaTheme="minorEastAsia" w:hAnsiTheme="minorHAnsi" w:cstheme="minorBidi"/>
          <w:noProof/>
          <w:kern w:val="0"/>
          <w:sz w:val="22"/>
          <w:szCs w:val="22"/>
        </w:rPr>
      </w:pPr>
      <w:r>
        <w:rPr>
          <w:noProof/>
        </w:rPr>
        <w:t>175.240</w:t>
      </w:r>
      <w:r>
        <w:rPr>
          <w:noProof/>
        </w:rPr>
        <w:tab/>
        <w:t>AIS providers—contingency plan</w:t>
      </w:r>
      <w:r w:rsidRPr="008149A7">
        <w:rPr>
          <w:noProof/>
        </w:rPr>
        <w:tab/>
      </w:r>
      <w:r w:rsidRPr="008149A7">
        <w:rPr>
          <w:noProof/>
        </w:rPr>
        <w:fldChar w:fldCharType="begin"/>
      </w:r>
      <w:r w:rsidRPr="008149A7">
        <w:rPr>
          <w:noProof/>
        </w:rPr>
        <w:instrText xml:space="preserve"> PAGEREF _Toc525205229 \h </w:instrText>
      </w:r>
      <w:r w:rsidRPr="008149A7">
        <w:rPr>
          <w:noProof/>
        </w:rPr>
      </w:r>
      <w:r w:rsidRPr="008149A7">
        <w:rPr>
          <w:noProof/>
        </w:rPr>
        <w:fldChar w:fldCharType="separate"/>
      </w:r>
      <w:r w:rsidR="000F1A5C">
        <w:rPr>
          <w:noProof/>
        </w:rPr>
        <w:t>295</w:t>
      </w:r>
      <w:r w:rsidRPr="008149A7">
        <w:rPr>
          <w:noProof/>
        </w:rPr>
        <w:fldChar w:fldCharType="end"/>
      </w:r>
    </w:p>
    <w:p w14:paraId="08E9DB8A" w14:textId="425C4C20"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175.245</w:t>
      </w:r>
      <w:r>
        <w:rPr>
          <w:noProof/>
        </w:rPr>
        <w:tab/>
        <w:t>AIS providers—reference materials</w:t>
      </w:r>
      <w:r w:rsidRPr="008149A7">
        <w:rPr>
          <w:noProof/>
        </w:rPr>
        <w:tab/>
      </w:r>
      <w:r w:rsidRPr="008149A7">
        <w:rPr>
          <w:noProof/>
        </w:rPr>
        <w:fldChar w:fldCharType="begin"/>
      </w:r>
      <w:r w:rsidRPr="008149A7">
        <w:rPr>
          <w:noProof/>
        </w:rPr>
        <w:instrText xml:space="preserve"> PAGEREF _Toc525205230 \h </w:instrText>
      </w:r>
      <w:r w:rsidRPr="008149A7">
        <w:rPr>
          <w:noProof/>
        </w:rPr>
      </w:r>
      <w:r w:rsidRPr="008149A7">
        <w:rPr>
          <w:noProof/>
        </w:rPr>
        <w:fldChar w:fldCharType="separate"/>
      </w:r>
      <w:r w:rsidR="000F1A5C">
        <w:rPr>
          <w:noProof/>
        </w:rPr>
        <w:t>295</w:t>
      </w:r>
      <w:r w:rsidRPr="008149A7">
        <w:rPr>
          <w:noProof/>
        </w:rPr>
        <w:fldChar w:fldCharType="end"/>
      </w:r>
    </w:p>
    <w:p w14:paraId="0E97F69B" w14:textId="034B5061" w:rsidR="008149A7" w:rsidRDefault="008149A7" w:rsidP="008149A7">
      <w:pPr>
        <w:pStyle w:val="TOC5"/>
        <w:ind w:right="1792"/>
        <w:rPr>
          <w:rFonts w:asciiTheme="minorHAnsi" w:eastAsiaTheme="minorEastAsia" w:hAnsiTheme="minorHAnsi" w:cstheme="minorBidi"/>
          <w:noProof/>
          <w:kern w:val="0"/>
          <w:sz w:val="22"/>
          <w:szCs w:val="22"/>
        </w:rPr>
      </w:pPr>
      <w:r>
        <w:rPr>
          <w:noProof/>
        </w:rPr>
        <w:t>175.250</w:t>
      </w:r>
      <w:r>
        <w:rPr>
          <w:noProof/>
        </w:rPr>
        <w:tab/>
        <w:t>AIS providers—annual review by accountable manager</w:t>
      </w:r>
      <w:r w:rsidRPr="008149A7">
        <w:rPr>
          <w:noProof/>
        </w:rPr>
        <w:tab/>
      </w:r>
      <w:r w:rsidRPr="008149A7">
        <w:rPr>
          <w:noProof/>
        </w:rPr>
        <w:fldChar w:fldCharType="begin"/>
      </w:r>
      <w:r w:rsidRPr="008149A7">
        <w:rPr>
          <w:noProof/>
        </w:rPr>
        <w:instrText xml:space="preserve"> PAGEREF _Toc525205231 \h </w:instrText>
      </w:r>
      <w:r w:rsidRPr="008149A7">
        <w:rPr>
          <w:noProof/>
        </w:rPr>
      </w:r>
      <w:r w:rsidRPr="008149A7">
        <w:rPr>
          <w:noProof/>
        </w:rPr>
        <w:fldChar w:fldCharType="separate"/>
      </w:r>
      <w:r w:rsidR="000F1A5C">
        <w:rPr>
          <w:noProof/>
        </w:rPr>
        <w:t>295</w:t>
      </w:r>
      <w:r w:rsidRPr="008149A7">
        <w:rPr>
          <w:noProof/>
        </w:rPr>
        <w:fldChar w:fldCharType="end"/>
      </w:r>
    </w:p>
    <w:p w14:paraId="76DC57FF" w14:textId="5DD0C98B" w:rsidR="008149A7" w:rsidRDefault="008149A7" w:rsidP="008149A7">
      <w:pPr>
        <w:pStyle w:val="TOC5"/>
        <w:ind w:right="1792"/>
        <w:rPr>
          <w:rFonts w:asciiTheme="minorHAnsi" w:eastAsiaTheme="minorEastAsia" w:hAnsiTheme="minorHAnsi" w:cstheme="minorBidi"/>
          <w:noProof/>
          <w:kern w:val="0"/>
          <w:sz w:val="22"/>
          <w:szCs w:val="22"/>
        </w:rPr>
      </w:pPr>
      <w:r>
        <w:rPr>
          <w:noProof/>
        </w:rPr>
        <w:t>175.255</w:t>
      </w:r>
      <w:r>
        <w:rPr>
          <w:noProof/>
        </w:rPr>
        <w:tab/>
        <w:t>AIS providers—records</w:t>
      </w:r>
      <w:r w:rsidRPr="008149A7">
        <w:rPr>
          <w:noProof/>
        </w:rPr>
        <w:tab/>
      </w:r>
      <w:r w:rsidRPr="008149A7">
        <w:rPr>
          <w:noProof/>
        </w:rPr>
        <w:fldChar w:fldCharType="begin"/>
      </w:r>
      <w:r w:rsidRPr="008149A7">
        <w:rPr>
          <w:noProof/>
        </w:rPr>
        <w:instrText xml:space="preserve"> PAGEREF _Toc525205232 \h </w:instrText>
      </w:r>
      <w:r w:rsidRPr="008149A7">
        <w:rPr>
          <w:noProof/>
        </w:rPr>
      </w:r>
      <w:r w:rsidRPr="008149A7">
        <w:rPr>
          <w:noProof/>
        </w:rPr>
        <w:fldChar w:fldCharType="separate"/>
      </w:r>
      <w:r w:rsidR="000F1A5C">
        <w:rPr>
          <w:noProof/>
        </w:rPr>
        <w:t>296</w:t>
      </w:r>
      <w:r w:rsidRPr="008149A7">
        <w:rPr>
          <w:noProof/>
        </w:rPr>
        <w:fldChar w:fldCharType="end"/>
      </w:r>
    </w:p>
    <w:p w14:paraId="7E28BA9C" w14:textId="3C9EE358" w:rsidR="008149A7" w:rsidRDefault="008149A7" w:rsidP="008149A7">
      <w:pPr>
        <w:pStyle w:val="TOC5"/>
        <w:ind w:right="1792"/>
        <w:rPr>
          <w:rFonts w:asciiTheme="minorHAnsi" w:eastAsiaTheme="minorEastAsia" w:hAnsiTheme="minorHAnsi" w:cstheme="minorBidi"/>
          <w:noProof/>
          <w:kern w:val="0"/>
          <w:sz w:val="22"/>
          <w:szCs w:val="22"/>
        </w:rPr>
      </w:pPr>
      <w:r>
        <w:rPr>
          <w:noProof/>
        </w:rPr>
        <w:t>175.260</w:t>
      </w:r>
      <w:r>
        <w:rPr>
          <w:noProof/>
        </w:rPr>
        <w:tab/>
        <w:t>AIS providers—retention period for aeronautical data, aeronautical information and records</w:t>
      </w:r>
      <w:r w:rsidRPr="008149A7">
        <w:rPr>
          <w:noProof/>
        </w:rPr>
        <w:tab/>
      </w:r>
      <w:r w:rsidRPr="008149A7">
        <w:rPr>
          <w:noProof/>
        </w:rPr>
        <w:fldChar w:fldCharType="begin"/>
      </w:r>
      <w:r w:rsidRPr="008149A7">
        <w:rPr>
          <w:noProof/>
        </w:rPr>
        <w:instrText xml:space="preserve"> PAGEREF _Toc525205233 \h </w:instrText>
      </w:r>
      <w:r w:rsidRPr="008149A7">
        <w:rPr>
          <w:noProof/>
        </w:rPr>
      </w:r>
      <w:r w:rsidRPr="008149A7">
        <w:rPr>
          <w:noProof/>
        </w:rPr>
        <w:fldChar w:fldCharType="separate"/>
      </w:r>
      <w:r w:rsidR="000F1A5C">
        <w:rPr>
          <w:noProof/>
        </w:rPr>
        <w:t>296</w:t>
      </w:r>
      <w:r w:rsidRPr="008149A7">
        <w:rPr>
          <w:noProof/>
        </w:rPr>
        <w:fldChar w:fldCharType="end"/>
      </w:r>
    </w:p>
    <w:p w14:paraId="7B8BDEF1"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175.C—Aeronautical information management—data service providers</w:t>
      </w:r>
      <w:r w:rsidRPr="008149A7">
        <w:rPr>
          <w:b w:val="0"/>
          <w:noProof/>
          <w:sz w:val="18"/>
        </w:rPr>
        <w:tab/>
      </w:r>
      <w:r w:rsidRPr="008149A7">
        <w:rPr>
          <w:b w:val="0"/>
          <w:noProof/>
          <w:sz w:val="18"/>
        </w:rPr>
        <w:fldChar w:fldCharType="begin"/>
      </w:r>
      <w:r w:rsidRPr="008149A7">
        <w:rPr>
          <w:b w:val="0"/>
          <w:noProof/>
          <w:sz w:val="18"/>
        </w:rPr>
        <w:instrText xml:space="preserve"> PAGEREF _Toc525205234 \h </w:instrText>
      </w:r>
      <w:r w:rsidRPr="008149A7">
        <w:rPr>
          <w:b w:val="0"/>
          <w:noProof/>
          <w:sz w:val="18"/>
        </w:rPr>
      </w:r>
      <w:r w:rsidRPr="008149A7">
        <w:rPr>
          <w:b w:val="0"/>
          <w:noProof/>
          <w:sz w:val="18"/>
        </w:rPr>
        <w:fldChar w:fldCharType="separate"/>
      </w:r>
      <w:r w:rsidR="000F1A5C">
        <w:rPr>
          <w:b w:val="0"/>
          <w:noProof/>
          <w:sz w:val="18"/>
        </w:rPr>
        <w:t>298</w:t>
      </w:r>
      <w:r w:rsidRPr="008149A7">
        <w:rPr>
          <w:b w:val="0"/>
          <w:noProof/>
          <w:sz w:val="18"/>
        </w:rPr>
        <w:fldChar w:fldCharType="end"/>
      </w:r>
    </w:p>
    <w:p w14:paraId="3FF4AF86"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175.C.1—Data service providers—general</w:t>
      </w:r>
      <w:r w:rsidRPr="008149A7">
        <w:rPr>
          <w:b w:val="0"/>
          <w:noProof/>
          <w:sz w:val="18"/>
        </w:rPr>
        <w:tab/>
      </w:r>
      <w:r w:rsidRPr="008149A7">
        <w:rPr>
          <w:b w:val="0"/>
          <w:noProof/>
          <w:sz w:val="18"/>
        </w:rPr>
        <w:fldChar w:fldCharType="begin"/>
      </w:r>
      <w:r w:rsidRPr="008149A7">
        <w:rPr>
          <w:b w:val="0"/>
          <w:noProof/>
          <w:sz w:val="18"/>
        </w:rPr>
        <w:instrText xml:space="preserve"> PAGEREF _Toc525205235 \h </w:instrText>
      </w:r>
      <w:r w:rsidRPr="008149A7">
        <w:rPr>
          <w:b w:val="0"/>
          <w:noProof/>
          <w:sz w:val="18"/>
        </w:rPr>
      </w:r>
      <w:r w:rsidRPr="008149A7">
        <w:rPr>
          <w:b w:val="0"/>
          <w:noProof/>
          <w:sz w:val="18"/>
        </w:rPr>
        <w:fldChar w:fldCharType="separate"/>
      </w:r>
      <w:r w:rsidR="000F1A5C">
        <w:rPr>
          <w:b w:val="0"/>
          <w:noProof/>
          <w:sz w:val="18"/>
        </w:rPr>
        <w:t>298</w:t>
      </w:r>
      <w:r w:rsidRPr="008149A7">
        <w:rPr>
          <w:b w:val="0"/>
          <w:noProof/>
          <w:sz w:val="18"/>
        </w:rPr>
        <w:fldChar w:fldCharType="end"/>
      </w:r>
    </w:p>
    <w:p w14:paraId="28FE77C8" w14:textId="11E172CF" w:rsidR="008149A7" w:rsidRDefault="008149A7" w:rsidP="008149A7">
      <w:pPr>
        <w:pStyle w:val="TOC5"/>
        <w:ind w:right="1792"/>
        <w:rPr>
          <w:rFonts w:asciiTheme="minorHAnsi" w:eastAsiaTheme="minorEastAsia" w:hAnsiTheme="minorHAnsi" w:cstheme="minorBidi"/>
          <w:noProof/>
          <w:kern w:val="0"/>
          <w:sz w:val="22"/>
          <w:szCs w:val="22"/>
        </w:rPr>
      </w:pPr>
      <w:r>
        <w:rPr>
          <w:noProof/>
        </w:rPr>
        <w:t>175.265</w:t>
      </w:r>
      <w:r>
        <w:rPr>
          <w:noProof/>
        </w:rPr>
        <w:tab/>
        <w:t>Definitions for Subpart 175.C</w:t>
      </w:r>
      <w:r w:rsidRPr="008149A7">
        <w:rPr>
          <w:noProof/>
        </w:rPr>
        <w:tab/>
      </w:r>
      <w:r w:rsidRPr="008149A7">
        <w:rPr>
          <w:noProof/>
        </w:rPr>
        <w:fldChar w:fldCharType="begin"/>
      </w:r>
      <w:r w:rsidRPr="008149A7">
        <w:rPr>
          <w:noProof/>
        </w:rPr>
        <w:instrText xml:space="preserve"> PAGEREF _Toc525205236 \h </w:instrText>
      </w:r>
      <w:r w:rsidRPr="008149A7">
        <w:rPr>
          <w:noProof/>
        </w:rPr>
      </w:r>
      <w:r w:rsidRPr="008149A7">
        <w:rPr>
          <w:noProof/>
        </w:rPr>
        <w:fldChar w:fldCharType="separate"/>
      </w:r>
      <w:r w:rsidR="000F1A5C">
        <w:rPr>
          <w:noProof/>
        </w:rPr>
        <w:t>298</w:t>
      </w:r>
      <w:r w:rsidRPr="008149A7">
        <w:rPr>
          <w:noProof/>
        </w:rPr>
        <w:fldChar w:fldCharType="end"/>
      </w:r>
    </w:p>
    <w:p w14:paraId="4545EDCD" w14:textId="019ECBDA" w:rsidR="008149A7" w:rsidRDefault="008149A7" w:rsidP="008149A7">
      <w:pPr>
        <w:pStyle w:val="TOC5"/>
        <w:ind w:right="1792"/>
        <w:rPr>
          <w:rFonts w:asciiTheme="minorHAnsi" w:eastAsiaTheme="minorEastAsia" w:hAnsiTheme="minorHAnsi" w:cstheme="minorBidi"/>
          <w:noProof/>
          <w:kern w:val="0"/>
          <w:sz w:val="22"/>
          <w:szCs w:val="22"/>
        </w:rPr>
      </w:pPr>
      <w:r>
        <w:rPr>
          <w:noProof/>
        </w:rPr>
        <w:t>175.270</w:t>
      </w:r>
      <w:r>
        <w:rPr>
          <w:noProof/>
        </w:rPr>
        <w:tab/>
        <w:t>Conduct of data service activity—requirement for certificate</w:t>
      </w:r>
      <w:r w:rsidRPr="008149A7">
        <w:rPr>
          <w:noProof/>
        </w:rPr>
        <w:tab/>
      </w:r>
      <w:r w:rsidRPr="008149A7">
        <w:rPr>
          <w:noProof/>
        </w:rPr>
        <w:fldChar w:fldCharType="begin"/>
      </w:r>
      <w:r w:rsidRPr="008149A7">
        <w:rPr>
          <w:noProof/>
        </w:rPr>
        <w:instrText xml:space="preserve"> PAGEREF _Toc525205237 \h </w:instrText>
      </w:r>
      <w:r w:rsidRPr="008149A7">
        <w:rPr>
          <w:noProof/>
        </w:rPr>
      </w:r>
      <w:r w:rsidRPr="008149A7">
        <w:rPr>
          <w:noProof/>
        </w:rPr>
        <w:fldChar w:fldCharType="separate"/>
      </w:r>
      <w:r w:rsidR="000F1A5C">
        <w:rPr>
          <w:noProof/>
        </w:rPr>
        <w:t>298</w:t>
      </w:r>
      <w:r w:rsidRPr="008149A7">
        <w:rPr>
          <w:noProof/>
        </w:rPr>
        <w:fldChar w:fldCharType="end"/>
      </w:r>
    </w:p>
    <w:p w14:paraId="26C0A984" w14:textId="2A08C4DA" w:rsidR="008149A7" w:rsidRDefault="008149A7" w:rsidP="008149A7">
      <w:pPr>
        <w:pStyle w:val="TOC5"/>
        <w:ind w:right="1792"/>
        <w:rPr>
          <w:rFonts w:asciiTheme="minorHAnsi" w:eastAsiaTheme="minorEastAsia" w:hAnsiTheme="minorHAnsi" w:cstheme="minorBidi"/>
          <w:noProof/>
          <w:kern w:val="0"/>
          <w:sz w:val="22"/>
          <w:szCs w:val="22"/>
        </w:rPr>
      </w:pPr>
      <w:r>
        <w:rPr>
          <w:noProof/>
        </w:rPr>
        <w:t>175.275</w:t>
      </w:r>
      <w:r>
        <w:rPr>
          <w:noProof/>
        </w:rPr>
        <w:tab/>
        <w:t>CASA to publish list of data service providers</w:t>
      </w:r>
      <w:r w:rsidRPr="008149A7">
        <w:rPr>
          <w:noProof/>
        </w:rPr>
        <w:tab/>
      </w:r>
      <w:r w:rsidRPr="008149A7">
        <w:rPr>
          <w:noProof/>
        </w:rPr>
        <w:fldChar w:fldCharType="begin"/>
      </w:r>
      <w:r w:rsidRPr="008149A7">
        <w:rPr>
          <w:noProof/>
        </w:rPr>
        <w:instrText xml:space="preserve"> PAGEREF _Toc525205238 \h </w:instrText>
      </w:r>
      <w:r w:rsidRPr="008149A7">
        <w:rPr>
          <w:noProof/>
        </w:rPr>
      </w:r>
      <w:r w:rsidRPr="008149A7">
        <w:rPr>
          <w:noProof/>
        </w:rPr>
        <w:fldChar w:fldCharType="separate"/>
      </w:r>
      <w:r w:rsidR="000F1A5C">
        <w:rPr>
          <w:noProof/>
        </w:rPr>
        <w:t>299</w:t>
      </w:r>
      <w:r w:rsidRPr="008149A7">
        <w:rPr>
          <w:noProof/>
        </w:rPr>
        <w:fldChar w:fldCharType="end"/>
      </w:r>
    </w:p>
    <w:p w14:paraId="4833F0D7"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175.C.2—Data service provider certificates</w:t>
      </w:r>
      <w:r w:rsidRPr="008149A7">
        <w:rPr>
          <w:b w:val="0"/>
          <w:noProof/>
          <w:sz w:val="18"/>
        </w:rPr>
        <w:tab/>
      </w:r>
      <w:r w:rsidRPr="008149A7">
        <w:rPr>
          <w:b w:val="0"/>
          <w:noProof/>
          <w:sz w:val="18"/>
        </w:rPr>
        <w:fldChar w:fldCharType="begin"/>
      </w:r>
      <w:r w:rsidRPr="008149A7">
        <w:rPr>
          <w:b w:val="0"/>
          <w:noProof/>
          <w:sz w:val="18"/>
        </w:rPr>
        <w:instrText xml:space="preserve"> PAGEREF _Toc525205239 \h </w:instrText>
      </w:r>
      <w:r w:rsidRPr="008149A7">
        <w:rPr>
          <w:b w:val="0"/>
          <w:noProof/>
          <w:sz w:val="18"/>
        </w:rPr>
      </w:r>
      <w:r w:rsidRPr="008149A7">
        <w:rPr>
          <w:b w:val="0"/>
          <w:noProof/>
          <w:sz w:val="18"/>
        </w:rPr>
        <w:fldChar w:fldCharType="separate"/>
      </w:r>
      <w:r w:rsidR="000F1A5C">
        <w:rPr>
          <w:b w:val="0"/>
          <w:noProof/>
          <w:sz w:val="18"/>
        </w:rPr>
        <w:t>300</w:t>
      </w:r>
      <w:r w:rsidRPr="008149A7">
        <w:rPr>
          <w:b w:val="0"/>
          <w:noProof/>
          <w:sz w:val="18"/>
        </w:rPr>
        <w:fldChar w:fldCharType="end"/>
      </w:r>
    </w:p>
    <w:p w14:paraId="0BAB3150" w14:textId="718C8435" w:rsidR="008149A7" w:rsidRDefault="008149A7" w:rsidP="008149A7">
      <w:pPr>
        <w:pStyle w:val="TOC5"/>
        <w:ind w:right="1792"/>
        <w:rPr>
          <w:rFonts w:asciiTheme="minorHAnsi" w:eastAsiaTheme="minorEastAsia" w:hAnsiTheme="minorHAnsi" w:cstheme="minorBidi"/>
          <w:noProof/>
          <w:kern w:val="0"/>
          <w:sz w:val="22"/>
          <w:szCs w:val="22"/>
        </w:rPr>
      </w:pPr>
      <w:r>
        <w:rPr>
          <w:noProof/>
        </w:rPr>
        <w:t>175.280</w:t>
      </w:r>
      <w:r>
        <w:rPr>
          <w:noProof/>
        </w:rPr>
        <w:tab/>
        <w:t>Data service provider certificates—who may apply</w:t>
      </w:r>
      <w:r w:rsidRPr="008149A7">
        <w:rPr>
          <w:noProof/>
        </w:rPr>
        <w:tab/>
      </w:r>
      <w:r w:rsidRPr="008149A7">
        <w:rPr>
          <w:noProof/>
        </w:rPr>
        <w:fldChar w:fldCharType="begin"/>
      </w:r>
      <w:r w:rsidRPr="008149A7">
        <w:rPr>
          <w:noProof/>
        </w:rPr>
        <w:instrText xml:space="preserve"> PAGEREF _Toc525205240 \h </w:instrText>
      </w:r>
      <w:r w:rsidRPr="008149A7">
        <w:rPr>
          <w:noProof/>
        </w:rPr>
      </w:r>
      <w:r w:rsidRPr="008149A7">
        <w:rPr>
          <w:noProof/>
        </w:rPr>
        <w:fldChar w:fldCharType="separate"/>
      </w:r>
      <w:r w:rsidR="000F1A5C">
        <w:rPr>
          <w:noProof/>
        </w:rPr>
        <w:t>300</w:t>
      </w:r>
      <w:r w:rsidRPr="008149A7">
        <w:rPr>
          <w:noProof/>
        </w:rPr>
        <w:fldChar w:fldCharType="end"/>
      </w:r>
    </w:p>
    <w:p w14:paraId="418F8F4C" w14:textId="6B988A15" w:rsidR="008149A7" w:rsidRDefault="008149A7" w:rsidP="008149A7">
      <w:pPr>
        <w:pStyle w:val="TOC5"/>
        <w:ind w:right="1792"/>
        <w:rPr>
          <w:rFonts w:asciiTheme="minorHAnsi" w:eastAsiaTheme="minorEastAsia" w:hAnsiTheme="minorHAnsi" w:cstheme="minorBidi"/>
          <w:noProof/>
          <w:kern w:val="0"/>
          <w:sz w:val="22"/>
          <w:szCs w:val="22"/>
        </w:rPr>
      </w:pPr>
      <w:r>
        <w:rPr>
          <w:noProof/>
        </w:rPr>
        <w:t>175.285</w:t>
      </w:r>
      <w:r>
        <w:rPr>
          <w:noProof/>
        </w:rPr>
        <w:tab/>
        <w:t>Data service provider certificates—requirements for application</w:t>
      </w:r>
      <w:r w:rsidRPr="008149A7">
        <w:rPr>
          <w:noProof/>
        </w:rPr>
        <w:tab/>
      </w:r>
      <w:r w:rsidRPr="008149A7">
        <w:rPr>
          <w:noProof/>
        </w:rPr>
        <w:fldChar w:fldCharType="begin"/>
      </w:r>
      <w:r w:rsidRPr="008149A7">
        <w:rPr>
          <w:noProof/>
        </w:rPr>
        <w:instrText xml:space="preserve"> PAGEREF _Toc525205241 \h </w:instrText>
      </w:r>
      <w:r w:rsidRPr="008149A7">
        <w:rPr>
          <w:noProof/>
        </w:rPr>
      </w:r>
      <w:r w:rsidRPr="008149A7">
        <w:rPr>
          <w:noProof/>
        </w:rPr>
        <w:fldChar w:fldCharType="separate"/>
      </w:r>
      <w:r w:rsidR="000F1A5C">
        <w:rPr>
          <w:noProof/>
        </w:rPr>
        <w:t>300</w:t>
      </w:r>
      <w:r w:rsidRPr="008149A7">
        <w:rPr>
          <w:noProof/>
        </w:rPr>
        <w:fldChar w:fldCharType="end"/>
      </w:r>
    </w:p>
    <w:p w14:paraId="3B792A28" w14:textId="623D3E6C" w:rsidR="008149A7" w:rsidRDefault="008149A7" w:rsidP="008149A7">
      <w:pPr>
        <w:pStyle w:val="TOC5"/>
        <w:ind w:right="1792"/>
        <w:rPr>
          <w:rFonts w:asciiTheme="minorHAnsi" w:eastAsiaTheme="minorEastAsia" w:hAnsiTheme="minorHAnsi" w:cstheme="minorBidi"/>
          <w:noProof/>
          <w:kern w:val="0"/>
          <w:sz w:val="22"/>
          <w:szCs w:val="22"/>
        </w:rPr>
      </w:pPr>
      <w:r>
        <w:rPr>
          <w:noProof/>
        </w:rPr>
        <w:t>175.290</w:t>
      </w:r>
      <w:r>
        <w:rPr>
          <w:noProof/>
        </w:rPr>
        <w:tab/>
        <w:t>Data service provider certificates—CASA may ask for demonstration of service, facility or equipment</w:t>
      </w:r>
      <w:r w:rsidRPr="008149A7">
        <w:rPr>
          <w:noProof/>
        </w:rPr>
        <w:tab/>
      </w:r>
      <w:r w:rsidRPr="008149A7">
        <w:rPr>
          <w:noProof/>
        </w:rPr>
        <w:fldChar w:fldCharType="begin"/>
      </w:r>
      <w:r w:rsidRPr="008149A7">
        <w:rPr>
          <w:noProof/>
        </w:rPr>
        <w:instrText xml:space="preserve"> PAGEREF _Toc525205242 \h </w:instrText>
      </w:r>
      <w:r w:rsidRPr="008149A7">
        <w:rPr>
          <w:noProof/>
        </w:rPr>
      </w:r>
      <w:r w:rsidRPr="008149A7">
        <w:rPr>
          <w:noProof/>
        </w:rPr>
        <w:fldChar w:fldCharType="separate"/>
      </w:r>
      <w:r w:rsidR="000F1A5C">
        <w:rPr>
          <w:noProof/>
        </w:rPr>
        <w:t>300</w:t>
      </w:r>
      <w:r w:rsidRPr="008149A7">
        <w:rPr>
          <w:noProof/>
        </w:rPr>
        <w:fldChar w:fldCharType="end"/>
      </w:r>
    </w:p>
    <w:p w14:paraId="32530850" w14:textId="6217D7AE" w:rsidR="008149A7" w:rsidRDefault="008149A7" w:rsidP="008149A7">
      <w:pPr>
        <w:pStyle w:val="TOC5"/>
        <w:ind w:right="1792"/>
        <w:rPr>
          <w:rFonts w:asciiTheme="minorHAnsi" w:eastAsiaTheme="minorEastAsia" w:hAnsiTheme="minorHAnsi" w:cstheme="minorBidi"/>
          <w:noProof/>
          <w:kern w:val="0"/>
          <w:sz w:val="22"/>
          <w:szCs w:val="22"/>
        </w:rPr>
      </w:pPr>
      <w:r>
        <w:rPr>
          <w:noProof/>
        </w:rPr>
        <w:t>175.295</w:t>
      </w:r>
      <w:r>
        <w:rPr>
          <w:noProof/>
        </w:rPr>
        <w:tab/>
        <w:t>Data service provider certificates—issue of certificate</w:t>
      </w:r>
      <w:r w:rsidRPr="008149A7">
        <w:rPr>
          <w:noProof/>
        </w:rPr>
        <w:tab/>
      </w:r>
      <w:r w:rsidRPr="008149A7">
        <w:rPr>
          <w:noProof/>
        </w:rPr>
        <w:fldChar w:fldCharType="begin"/>
      </w:r>
      <w:r w:rsidRPr="008149A7">
        <w:rPr>
          <w:noProof/>
        </w:rPr>
        <w:instrText xml:space="preserve"> PAGEREF _Toc525205243 \h </w:instrText>
      </w:r>
      <w:r w:rsidRPr="008149A7">
        <w:rPr>
          <w:noProof/>
        </w:rPr>
      </w:r>
      <w:r w:rsidRPr="008149A7">
        <w:rPr>
          <w:noProof/>
        </w:rPr>
        <w:fldChar w:fldCharType="separate"/>
      </w:r>
      <w:r w:rsidR="000F1A5C">
        <w:rPr>
          <w:noProof/>
        </w:rPr>
        <w:t>300</w:t>
      </w:r>
      <w:r w:rsidRPr="008149A7">
        <w:rPr>
          <w:noProof/>
        </w:rPr>
        <w:fldChar w:fldCharType="end"/>
      </w:r>
    </w:p>
    <w:p w14:paraId="3672BF5A" w14:textId="49C7AA62" w:rsidR="008149A7" w:rsidRDefault="008149A7" w:rsidP="008149A7">
      <w:pPr>
        <w:pStyle w:val="TOC5"/>
        <w:ind w:right="1792"/>
        <w:rPr>
          <w:rFonts w:asciiTheme="minorHAnsi" w:eastAsiaTheme="minorEastAsia" w:hAnsiTheme="minorHAnsi" w:cstheme="minorBidi"/>
          <w:noProof/>
          <w:kern w:val="0"/>
          <w:sz w:val="22"/>
          <w:szCs w:val="22"/>
        </w:rPr>
      </w:pPr>
      <w:r>
        <w:rPr>
          <w:noProof/>
        </w:rPr>
        <w:t>175.300</w:t>
      </w:r>
      <w:r>
        <w:rPr>
          <w:noProof/>
        </w:rPr>
        <w:tab/>
        <w:t>Data service provider certificates—approval of exposition</w:t>
      </w:r>
      <w:r w:rsidRPr="008149A7">
        <w:rPr>
          <w:noProof/>
        </w:rPr>
        <w:tab/>
      </w:r>
      <w:r w:rsidRPr="008149A7">
        <w:rPr>
          <w:noProof/>
        </w:rPr>
        <w:fldChar w:fldCharType="begin"/>
      </w:r>
      <w:r w:rsidRPr="008149A7">
        <w:rPr>
          <w:noProof/>
        </w:rPr>
        <w:instrText xml:space="preserve"> PAGEREF _Toc525205244 \h </w:instrText>
      </w:r>
      <w:r w:rsidRPr="008149A7">
        <w:rPr>
          <w:noProof/>
        </w:rPr>
      </w:r>
      <w:r w:rsidRPr="008149A7">
        <w:rPr>
          <w:noProof/>
        </w:rPr>
        <w:fldChar w:fldCharType="separate"/>
      </w:r>
      <w:r w:rsidR="000F1A5C">
        <w:rPr>
          <w:noProof/>
        </w:rPr>
        <w:t>301</w:t>
      </w:r>
      <w:r w:rsidRPr="008149A7">
        <w:rPr>
          <w:noProof/>
        </w:rPr>
        <w:fldChar w:fldCharType="end"/>
      </w:r>
    </w:p>
    <w:p w14:paraId="6B23B4D0" w14:textId="3536F12F" w:rsidR="008149A7" w:rsidRDefault="008149A7" w:rsidP="008149A7">
      <w:pPr>
        <w:pStyle w:val="TOC5"/>
        <w:ind w:right="1792"/>
        <w:rPr>
          <w:rFonts w:asciiTheme="minorHAnsi" w:eastAsiaTheme="minorEastAsia" w:hAnsiTheme="minorHAnsi" w:cstheme="minorBidi"/>
          <w:noProof/>
          <w:kern w:val="0"/>
          <w:sz w:val="22"/>
          <w:szCs w:val="22"/>
        </w:rPr>
      </w:pPr>
      <w:r>
        <w:rPr>
          <w:noProof/>
        </w:rPr>
        <w:t>175.305</w:t>
      </w:r>
      <w:r>
        <w:rPr>
          <w:noProof/>
        </w:rPr>
        <w:tab/>
        <w:t>Data service provider certificates—conditions</w:t>
      </w:r>
      <w:r w:rsidRPr="008149A7">
        <w:rPr>
          <w:noProof/>
        </w:rPr>
        <w:tab/>
      </w:r>
      <w:r w:rsidRPr="008149A7">
        <w:rPr>
          <w:noProof/>
        </w:rPr>
        <w:fldChar w:fldCharType="begin"/>
      </w:r>
      <w:r w:rsidRPr="008149A7">
        <w:rPr>
          <w:noProof/>
        </w:rPr>
        <w:instrText xml:space="preserve"> PAGEREF _Toc525205245 \h </w:instrText>
      </w:r>
      <w:r w:rsidRPr="008149A7">
        <w:rPr>
          <w:noProof/>
        </w:rPr>
      </w:r>
      <w:r w:rsidRPr="008149A7">
        <w:rPr>
          <w:noProof/>
        </w:rPr>
        <w:fldChar w:fldCharType="separate"/>
      </w:r>
      <w:r w:rsidR="000F1A5C">
        <w:rPr>
          <w:noProof/>
        </w:rPr>
        <w:t>301</w:t>
      </w:r>
      <w:r w:rsidRPr="008149A7">
        <w:rPr>
          <w:noProof/>
        </w:rPr>
        <w:fldChar w:fldCharType="end"/>
      </w:r>
    </w:p>
    <w:p w14:paraId="53DC7697"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175.C.3—Data service providers—changes</w:t>
      </w:r>
      <w:r w:rsidRPr="008149A7">
        <w:rPr>
          <w:b w:val="0"/>
          <w:noProof/>
          <w:sz w:val="18"/>
        </w:rPr>
        <w:tab/>
      </w:r>
      <w:r w:rsidRPr="008149A7">
        <w:rPr>
          <w:b w:val="0"/>
          <w:noProof/>
          <w:sz w:val="18"/>
        </w:rPr>
        <w:fldChar w:fldCharType="begin"/>
      </w:r>
      <w:r w:rsidRPr="008149A7">
        <w:rPr>
          <w:b w:val="0"/>
          <w:noProof/>
          <w:sz w:val="18"/>
        </w:rPr>
        <w:instrText xml:space="preserve"> PAGEREF _Toc525205246 \h </w:instrText>
      </w:r>
      <w:r w:rsidRPr="008149A7">
        <w:rPr>
          <w:b w:val="0"/>
          <w:noProof/>
          <w:sz w:val="18"/>
        </w:rPr>
      </w:r>
      <w:r w:rsidRPr="008149A7">
        <w:rPr>
          <w:b w:val="0"/>
          <w:noProof/>
          <w:sz w:val="18"/>
        </w:rPr>
        <w:fldChar w:fldCharType="separate"/>
      </w:r>
      <w:r w:rsidR="000F1A5C">
        <w:rPr>
          <w:b w:val="0"/>
          <w:noProof/>
          <w:sz w:val="18"/>
        </w:rPr>
        <w:t>302</w:t>
      </w:r>
      <w:r w:rsidRPr="008149A7">
        <w:rPr>
          <w:b w:val="0"/>
          <w:noProof/>
          <w:sz w:val="18"/>
        </w:rPr>
        <w:fldChar w:fldCharType="end"/>
      </w:r>
    </w:p>
    <w:p w14:paraId="4BBE4F67" w14:textId="0963B170" w:rsidR="008149A7" w:rsidRDefault="008149A7" w:rsidP="008149A7">
      <w:pPr>
        <w:pStyle w:val="TOC5"/>
        <w:ind w:right="1792"/>
        <w:rPr>
          <w:rFonts w:asciiTheme="minorHAnsi" w:eastAsiaTheme="minorEastAsia" w:hAnsiTheme="minorHAnsi" w:cstheme="minorBidi"/>
          <w:noProof/>
          <w:kern w:val="0"/>
          <w:sz w:val="22"/>
          <w:szCs w:val="22"/>
        </w:rPr>
      </w:pPr>
      <w:r>
        <w:rPr>
          <w:noProof/>
        </w:rPr>
        <w:t>175.310</w:t>
      </w:r>
      <w:r>
        <w:rPr>
          <w:noProof/>
        </w:rPr>
        <w:tab/>
        <w:t>Data service providers—changes to authorised data service activities—matters included in certificate</w:t>
      </w:r>
      <w:r w:rsidRPr="008149A7">
        <w:rPr>
          <w:noProof/>
        </w:rPr>
        <w:tab/>
      </w:r>
      <w:r w:rsidRPr="008149A7">
        <w:rPr>
          <w:noProof/>
        </w:rPr>
        <w:fldChar w:fldCharType="begin"/>
      </w:r>
      <w:r w:rsidRPr="008149A7">
        <w:rPr>
          <w:noProof/>
        </w:rPr>
        <w:instrText xml:space="preserve"> PAGEREF _Toc525205247 \h </w:instrText>
      </w:r>
      <w:r w:rsidRPr="008149A7">
        <w:rPr>
          <w:noProof/>
        </w:rPr>
      </w:r>
      <w:r w:rsidRPr="008149A7">
        <w:rPr>
          <w:noProof/>
        </w:rPr>
        <w:fldChar w:fldCharType="separate"/>
      </w:r>
      <w:r w:rsidR="000F1A5C">
        <w:rPr>
          <w:noProof/>
        </w:rPr>
        <w:t>302</w:t>
      </w:r>
      <w:r w:rsidRPr="008149A7">
        <w:rPr>
          <w:noProof/>
        </w:rPr>
        <w:fldChar w:fldCharType="end"/>
      </w:r>
    </w:p>
    <w:p w14:paraId="5EF9065F" w14:textId="5D49803F" w:rsidR="008149A7" w:rsidRDefault="008149A7" w:rsidP="008149A7">
      <w:pPr>
        <w:pStyle w:val="TOC5"/>
        <w:ind w:right="1792"/>
        <w:rPr>
          <w:rFonts w:asciiTheme="minorHAnsi" w:eastAsiaTheme="minorEastAsia" w:hAnsiTheme="minorHAnsi" w:cstheme="minorBidi"/>
          <w:noProof/>
          <w:kern w:val="0"/>
          <w:sz w:val="22"/>
          <w:szCs w:val="22"/>
        </w:rPr>
      </w:pPr>
      <w:r>
        <w:rPr>
          <w:noProof/>
        </w:rPr>
        <w:t>175.315</w:t>
      </w:r>
      <w:r>
        <w:rPr>
          <w:noProof/>
        </w:rPr>
        <w:tab/>
        <w:t>Data service providers—other changes</w:t>
      </w:r>
      <w:r w:rsidRPr="008149A7">
        <w:rPr>
          <w:noProof/>
        </w:rPr>
        <w:tab/>
      </w:r>
      <w:r w:rsidRPr="008149A7">
        <w:rPr>
          <w:noProof/>
        </w:rPr>
        <w:fldChar w:fldCharType="begin"/>
      </w:r>
      <w:r w:rsidRPr="008149A7">
        <w:rPr>
          <w:noProof/>
        </w:rPr>
        <w:instrText xml:space="preserve"> PAGEREF _Toc525205248 \h </w:instrText>
      </w:r>
      <w:r w:rsidRPr="008149A7">
        <w:rPr>
          <w:noProof/>
        </w:rPr>
      </w:r>
      <w:r w:rsidRPr="008149A7">
        <w:rPr>
          <w:noProof/>
        </w:rPr>
        <w:fldChar w:fldCharType="separate"/>
      </w:r>
      <w:r w:rsidR="000F1A5C">
        <w:rPr>
          <w:noProof/>
        </w:rPr>
        <w:t>302</w:t>
      </w:r>
      <w:r w:rsidRPr="008149A7">
        <w:rPr>
          <w:noProof/>
        </w:rPr>
        <w:fldChar w:fldCharType="end"/>
      </w:r>
    </w:p>
    <w:p w14:paraId="12765031" w14:textId="46DA0C0E" w:rsidR="008149A7" w:rsidRDefault="008149A7" w:rsidP="008149A7">
      <w:pPr>
        <w:pStyle w:val="TOC5"/>
        <w:ind w:right="1792"/>
        <w:rPr>
          <w:rFonts w:asciiTheme="minorHAnsi" w:eastAsiaTheme="minorEastAsia" w:hAnsiTheme="minorHAnsi" w:cstheme="minorBidi"/>
          <w:noProof/>
          <w:kern w:val="0"/>
          <w:sz w:val="22"/>
          <w:szCs w:val="22"/>
        </w:rPr>
      </w:pPr>
      <w:r>
        <w:rPr>
          <w:noProof/>
        </w:rPr>
        <w:t>175.320</w:t>
      </w:r>
      <w:r>
        <w:rPr>
          <w:noProof/>
        </w:rPr>
        <w:tab/>
        <w:t>Data service providers—CASA directions relating to exposition</w:t>
      </w:r>
      <w:r w:rsidRPr="008149A7">
        <w:rPr>
          <w:noProof/>
        </w:rPr>
        <w:tab/>
      </w:r>
      <w:r w:rsidRPr="008149A7">
        <w:rPr>
          <w:noProof/>
        </w:rPr>
        <w:fldChar w:fldCharType="begin"/>
      </w:r>
      <w:r w:rsidRPr="008149A7">
        <w:rPr>
          <w:noProof/>
        </w:rPr>
        <w:instrText xml:space="preserve"> PAGEREF _Toc525205249 \h </w:instrText>
      </w:r>
      <w:r w:rsidRPr="008149A7">
        <w:rPr>
          <w:noProof/>
        </w:rPr>
      </w:r>
      <w:r w:rsidRPr="008149A7">
        <w:rPr>
          <w:noProof/>
        </w:rPr>
        <w:fldChar w:fldCharType="separate"/>
      </w:r>
      <w:r w:rsidR="000F1A5C">
        <w:rPr>
          <w:noProof/>
        </w:rPr>
        <w:t>303</w:t>
      </w:r>
      <w:r w:rsidRPr="008149A7">
        <w:rPr>
          <w:noProof/>
        </w:rPr>
        <w:fldChar w:fldCharType="end"/>
      </w:r>
    </w:p>
    <w:p w14:paraId="5FEF2DEF" w14:textId="3A206EAC" w:rsidR="008149A7" w:rsidRDefault="008149A7" w:rsidP="008149A7">
      <w:pPr>
        <w:pStyle w:val="TOC5"/>
        <w:ind w:right="1792"/>
        <w:rPr>
          <w:rFonts w:asciiTheme="minorHAnsi" w:eastAsiaTheme="minorEastAsia" w:hAnsiTheme="minorHAnsi" w:cstheme="minorBidi"/>
          <w:noProof/>
          <w:kern w:val="0"/>
          <w:sz w:val="22"/>
          <w:szCs w:val="22"/>
        </w:rPr>
      </w:pPr>
      <w:r>
        <w:rPr>
          <w:noProof/>
        </w:rPr>
        <w:t>175.325</w:t>
      </w:r>
      <w:r>
        <w:rPr>
          <w:noProof/>
        </w:rPr>
        <w:tab/>
        <w:t>Data service providers—notifying CASA of changes in circumstances</w:t>
      </w:r>
      <w:r w:rsidRPr="008149A7">
        <w:rPr>
          <w:noProof/>
        </w:rPr>
        <w:tab/>
      </w:r>
      <w:r w:rsidRPr="008149A7">
        <w:rPr>
          <w:noProof/>
        </w:rPr>
        <w:fldChar w:fldCharType="begin"/>
      </w:r>
      <w:r w:rsidRPr="008149A7">
        <w:rPr>
          <w:noProof/>
        </w:rPr>
        <w:instrText xml:space="preserve"> PAGEREF _Toc525205250 \h </w:instrText>
      </w:r>
      <w:r w:rsidRPr="008149A7">
        <w:rPr>
          <w:noProof/>
        </w:rPr>
      </w:r>
      <w:r w:rsidRPr="008149A7">
        <w:rPr>
          <w:noProof/>
        </w:rPr>
        <w:fldChar w:fldCharType="separate"/>
      </w:r>
      <w:r w:rsidR="000F1A5C">
        <w:rPr>
          <w:noProof/>
        </w:rPr>
        <w:t>303</w:t>
      </w:r>
      <w:r w:rsidRPr="008149A7">
        <w:rPr>
          <w:noProof/>
        </w:rPr>
        <w:fldChar w:fldCharType="end"/>
      </w:r>
    </w:p>
    <w:p w14:paraId="75C20442" w14:textId="59826BDA" w:rsidR="008149A7" w:rsidRDefault="008149A7" w:rsidP="008149A7">
      <w:pPr>
        <w:pStyle w:val="TOC5"/>
        <w:ind w:right="1792"/>
        <w:rPr>
          <w:rFonts w:asciiTheme="minorHAnsi" w:eastAsiaTheme="minorEastAsia" w:hAnsiTheme="minorHAnsi" w:cstheme="minorBidi"/>
          <w:noProof/>
          <w:kern w:val="0"/>
          <w:sz w:val="22"/>
          <w:szCs w:val="22"/>
        </w:rPr>
      </w:pPr>
      <w:r>
        <w:rPr>
          <w:noProof/>
        </w:rPr>
        <w:t>175.330</w:t>
      </w:r>
      <w:r>
        <w:rPr>
          <w:noProof/>
        </w:rPr>
        <w:tab/>
        <w:t>Data service providers—notifying CASA of intention to cease activities</w:t>
      </w:r>
      <w:r w:rsidRPr="008149A7">
        <w:rPr>
          <w:noProof/>
        </w:rPr>
        <w:tab/>
      </w:r>
      <w:r w:rsidRPr="008149A7">
        <w:rPr>
          <w:noProof/>
        </w:rPr>
        <w:fldChar w:fldCharType="begin"/>
      </w:r>
      <w:r w:rsidRPr="008149A7">
        <w:rPr>
          <w:noProof/>
        </w:rPr>
        <w:instrText xml:space="preserve"> PAGEREF _Toc525205251 \h </w:instrText>
      </w:r>
      <w:r w:rsidRPr="008149A7">
        <w:rPr>
          <w:noProof/>
        </w:rPr>
      </w:r>
      <w:r w:rsidRPr="008149A7">
        <w:rPr>
          <w:noProof/>
        </w:rPr>
        <w:fldChar w:fldCharType="separate"/>
      </w:r>
      <w:r w:rsidR="000F1A5C">
        <w:rPr>
          <w:noProof/>
        </w:rPr>
        <w:t>303</w:t>
      </w:r>
      <w:r w:rsidRPr="008149A7">
        <w:rPr>
          <w:noProof/>
        </w:rPr>
        <w:fldChar w:fldCharType="end"/>
      </w:r>
    </w:p>
    <w:p w14:paraId="2F2A6165"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175.C.4—Data service providers—requirements for provision of data service</w:t>
      </w:r>
      <w:r w:rsidRPr="008149A7">
        <w:rPr>
          <w:b w:val="0"/>
          <w:noProof/>
          <w:sz w:val="18"/>
        </w:rPr>
        <w:tab/>
      </w:r>
      <w:r w:rsidRPr="008149A7">
        <w:rPr>
          <w:b w:val="0"/>
          <w:noProof/>
          <w:sz w:val="18"/>
        </w:rPr>
        <w:fldChar w:fldCharType="begin"/>
      </w:r>
      <w:r w:rsidRPr="008149A7">
        <w:rPr>
          <w:b w:val="0"/>
          <w:noProof/>
          <w:sz w:val="18"/>
        </w:rPr>
        <w:instrText xml:space="preserve"> PAGEREF _Toc525205252 \h </w:instrText>
      </w:r>
      <w:r w:rsidRPr="008149A7">
        <w:rPr>
          <w:b w:val="0"/>
          <w:noProof/>
          <w:sz w:val="18"/>
        </w:rPr>
      </w:r>
      <w:r w:rsidRPr="008149A7">
        <w:rPr>
          <w:b w:val="0"/>
          <w:noProof/>
          <w:sz w:val="18"/>
        </w:rPr>
        <w:fldChar w:fldCharType="separate"/>
      </w:r>
      <w:r w:rsidR="000F1A5C">
        <w:rPr>
          <w:b w:val="0"/>
          <w:noProof/>
          <w:sz w:val="18"/>
        </w:rPr>
        <w:t>304</w:t>
      </w:r>
      <w:r w:rsidRPr="008149A7">
        <w:rPr>
          <w:b w:val="0"/>
          <w:noProof/>
          <w:sz w:val="18"/>
        </w:rPr>
        <w:fldChar w:fldCharType="end"/>
      </w:r>
    </w:p>
    <w:p w14:paraId="07E73E7B" w14:textId="219AE05E" w:rsidR="008149A7" w:rsidRDefault="008149A7" w:rsidP="008149A7">
      <w:pPr>
        <w:pStyle w:val="TOC5"/>
        <w:ind w:right="1792"/>
        <w:rPr>
          <w:rFonts w:asciiTheme="minorHAnsi" w:eastAsiaTheme="minorEastAsia" w:hAnsiTheme="minorHAnsi" w:cstheme="minorBidi"/>
          <w:noProof/>
          <w:kern w:val="0"/>
          <w:sz w:val="22"/>
          <w:szCs w:val="22"/>
        </w:rPr>
      </w:pPr>
      <w:r>
        <w:rPr>
          <w:noProof/>
        </w:rPr>
        <w:t>175.335</w:t>
      </w:r>
      <w:r>
        <w:rPr>
          <w:noProof/>
        </w:rPr>
        <w:tab/>
        <w:t>Data service providers—standards for data service provision</w:t>
      </w:r>
      <w:r w:rsidRPr="008149A7">
        <w:rPr>
          <w:noProof/>
        </w:rPr>
        <w:tab/>
      </w:r>
      <w:r w:rsidRPr="008149A7">
        <w:rPr>
          <w:noProof/>
        </w:rPr>
        <w:fldChar w:fldCharType="begin"/>
      </w:r>
      <w:r w:rsidRPr="008149A7">
        <w:rPr>
          <w:noProof/>
        </w:rPr>
        <w:instrText xml:space="preserve"> PAGEREF _Toc525205253 \h </w:instrText>
      </w:r>
      <w:r w:rsidRPr="008149A7">
        <w:rPr>
          <w:noProof/>
        </w:rPr>
      </w:r>
      <w:r w:rsidRPr="008149A7">
        <w:rPr>
          <w:noProof/>
        </w:rPr>
        <w:fldChar w:fldCharType="separate"/>
      </w:r>
      <w:r w:rsidR="000F1A5C">
        <w:rPr>
          <w:noProof/>
        </w:rPr>
        <w:t>304</w:t>
      </w:r>
      <w:r w:rsidRPr="008149A7">
        <w:rPr>
          <w:noProof/>
        </w:rPr>
        <w:fldChar w:fldCharType="end"/>
      </w:r>
    </w:p>
    <w:p w14:paraId="4D549F8B" w14:textId="48ACA56A" w:rsidR="008149A7" w:rsidRDefault="008149A7" w:rsidP="008149A7">
      <w:pPr>
        <w:pStyle w:val="TOC5"/>
        <w:ind w:right="1792"/>
        <w:rPr>
          <w:rFonts w:asciiTheme="minorHAnsi" w:eastAsiaTheme="minorEastAsia" w:hAnsiTheme="minorHAnsi" w:cstheme="minorBidi"/>
          <w:noProof/>
          <w:kern w:val="0"/>
          <w:sz w:val="22"/>
          <w:szCs w:val="22"/>
        </w:rPr>
      </w:pPr>
      <w:r>
        <w:rPr>
          <w:noProof/>
        </w:rPr>
        <w:t>175.340</w:t>
      </w:r>
      <w:r>
        <w:rPr>
          <w:noProof/>
        </w:rPr>
        <w:tab/>
        <w:t>Data service providers—compliance with exposition</w:t>
      </w:r>
      <w:r w:rsidRPr="008149A7">
        <w:rPr>
          <w:noProof/>
        </w:rPr>
        <w:tab/>
      </w:r>
      <w:r w:rsidRPr="008149A7">
        <w:rPr>
          <w:noProof/>
        </w:rPr>
        <w:fldChar w:fldCharType="begin"/>
      </w:r>
      <w:r w:rsidRPr="008149A7">
        <w:rPr>
          <w:noProof/>
        </w:rPr>
        <w:instrText xml:space="preserve"> PAGEREF _Toc525205254 \h </w:instrText>
      </w:r>
      <w:r w:rsidRPr="008149A7">
        <w:rPr>
          <w:noProof/>
        </w:rPr>
      </w:r>
      <w:r w:rsidRPr="008149A7">
        <w:rPr>
          <w:noProof/>
        </w:rPr>
        <w:fldChar w:fldCharType="separate"/>
      </w:r>
      <w:r w:rsidR="000F1A5C">
        <w:rPr>
          <w:noProof/>
        </w:rPr>
        <w:t>305</w:t>
      </w:r>
      <w:r w:rsidRPr="008149A7">
        <w:rPr>
          <w:noProof/>
        </w:rPr>
        <w:fldChar w:fldCharType="end"/>
      </w:r>
    </w:p>
    <w:p w14:paraId="42796D70" w14:textId="5BE49D91" w:rsidR="008149A7" w:rsidRDefault="008149A7" w:rsidP="008149A7">
      <w:pPr>
        <w:pStyle w:val="TOC5"/>
        <w:ind w:right="1792"/>
        <w:rPr>
          <w:rFonts w:asciiTheme="minorHAnsi" w:eastAsiaTheme="minorEastAsia" w:hAnsiTheme="minorHAnsi" w:cstheme="minorBidi"/>
          <w:noProof/>
          <w:kern w:val="0"/>
          <w:sz w:val="22"/>
          <w:szCs w:val="22"/>
        </w:rPr>
      </w:pPr>
      <w:r>
        <w:rPr>
          <w:noProof/>
        </w:rPr>
        <w:t>175.345</w:t>
      </w:r>
      <w:r>
        <w:rPr>
          <w:noProof/>
        </w:rPr>
        <w:tab/>
        <w:t>Data service providers—standards for aeronautical data processing system</w:t>
      </w:r>
      <w:r w:rsidRPr="008149A7">
        <w:rPr>
          <w:noProof/>
        </w:rPr>
        <w:tab/>
      </w:r>
      <w:r w:rsidRPr="008149A7">
        <w:rPr>
          <w:noProof/>
        </w:rPr>
        <w:fldChar w:fldCharType="begin"/>
      </w:r>
      <w:r w:rsidRPr="008149A7">
        <w:rPr>
          <w:noProof/>
        </w:rPr>
        <w:instrText xml:space="preserve"> PAGEREF _Toc525205255 \h </w:instrText>
      </w:r>
      <w:r w:rsidRPr="008149A7">
        <w:rPr>
          <w:noProof/>
        </w:rPr>
      </w:r>
      <w:r w:rsidRPr="008149A7">
        <w:rPr>
          <w:noProof/>
        </w:rPr>
        <w:fldChar w:fldCharType="separate"/>
      </w:r>
      <w:r w:rsidR="000F1A5C">
        <w:rPr>
          <w:noProof/>
        </w:rPr>
        <w:t>305</w:t>
      </w:r>
      <w:r w:rsidRPr="008149A7">
        <w:rPr>
          <w:noProof/>
        </w:rPr>
        <w:fldChar w:fldCharType="end"/>
      </w:r>
    </w:p>
    <w:p w14:paraId="476848A4"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175.C.5—Data service providers—requirements about aeronautical data and aeronautical information</w:t>
      </w:r>
      <w:r w:rsidRPr="008149A7">
        <w:rPr>
          <w:b w:val="0"/>
          <w:noProof/>
          <w:sz w:val="18"/>
        </w:rPr>
        <w:tab/>
      </w:r>
      <w:r w:rsidRPr="008149A7">
        <w:rPr>
          <w:b w:val="0"/>
          <w:noProof/>
          <w:sz w:val="18"/>
        </w:rPr>
        <w:fldChar w:fldCharType="begin"/>
      </w:r>
      <w:r w:rsidRPr="008149A7">
        <w:rPr>
          <w:b w:val="0"/>
          <w:noProof/>
          <w:sz w:val="18"/>
        </w:rPr>
        <w:instrText xml:space="preserve"> PAGEREF _Toc525205256 \h </w:instrText>
      </w:r>
      <w:r w:rsidRPr="008149A7">
        <w:rPr>
          <w:b w:val="0"/>
          <w:noProof/>
          <w:sz w:val="18"/>
        </w:rPr>
      </w:r>
      <w:r w:rsidRPr="008149A7">
        <w:rPr>
          <w:b w:val="0"/>
          <w:noProof/>
          <w:sz w:val="18"/>
        </w:rPr>
        <w:fldChar w:fldCharType="separate"/>
      </w:r>
      <w:r w:rsidR="000F1A5C">
        <w:rPr>
          <w:b w:val="0"/>
          <w:noProof/>
          <w:sz w:val="18"/>
        </w:rPr>
        <w:t>306</w:t>
      </w:r>
      <w:r w:rsidRPr="008149A7">
        <w:rPr>
          <w:b w:val="0"/>
          <w:noProof/>
          <w:sz w:val="18"/>
        </w:rPr>
        <w:fldChar w:fldCharType="end"/>
      </w:r>
    </w:p>
    <w:p w14:paraId="06B78516" w14:textId="2D40FDE6" w:rsidR="008149A7" w:rsidRDefault="008149A7" w:rsidP="008149A7">
      <w:pPr>
        <w:pStyle w:val="TOC5"/>
        <w:ind w:right="1792"/>
        <w:rPr>
          <w:rFonts w:asciiTheme="minorHAnsi" w:eastAsiaTheme="minorEastAsia" w:hAnsiTheme="minorHAnsi" w:cstheme="minorBidi"/>
          <w:noProof/>
          <w:kern w:val="0"/>
          <w:sz w:val="22"/>
          <w:szCs w:val="22"/>
        </w:rPr>
      </w:pPr>
      <w:r>
        <w:rPr>
          <w:noProof/>
        </w:rPr>
        <w:t>175.350</w:t>
      </w:r>
      <w:r>
        <w:rPr>
          <w:noProof/>
        </w:rPr>
        <w:tab/>
        <w:t>Data service providers—CASA directions to amend aeronautical data or aeronautical information</w:t>
      </w:r>
      <w:r w:rsidRPr="008149A7">
        <w:rPr>
          <w:noProof/>
        </w:rPr>
        <w:tab/>
      </w:r>
      <w:r w:rsidRPr="008149A7">
        <w:rPr>
          <w:noProof/>
        </w:rPr>
        <w:fldChar w:fldCharType="begin"/>
      </w:r>
      <w:r w:rsidRPr="008149A7">
        <w:rPr>
          <w:noProof/>
        </w:rPr>
        <w:instrText xml:space="preserve"> PAGEREF _Toc525205257 \h </w:instrText>
      </w:r>
      <w:r w:rsidRPr="008149A7">
        <w:rPr>
          <w:noProof/>
        </w:rPr>
      </w:r>
      <w:r w:rsidRPr="008149A7">
        <w:rPr>
          <w:noProof/>
        </w:rPr>
        <w:fldChar w:fldCharType="separate"/>
      </w:r>
      <w:r w:rsidR="000F1A5C">
        <w:rPr>
          <w:noProof/>
        </w:rPr>
        <w:t>306</w:t>
      </w:r>
      <w:r w:rsidRPr="008149A7">
        <w:rPr>
          <w:noProof/>
        </w:rPr>
        <w:fldChar w:fldCharType="end"/>
      </w:r>
    </w:p>
    <w:p w14:paraId="497957BC" w14:textId="442568C4" w:rsidR="008149A7" w:rsidRDefault="008149A7" w:rsidP="008149A7">
      <w:pPr>
        <w:pStyle w:val="TOC5"/>
        <w:ind w:right="1792"/>
        <w:rPr>
          <w:rFonts w:asciiTheme="minorHAnsi" w:eastAsiaTheme="minorEastAsia" w:hAnsiTheme="minorHAnsi" w:cstheme="minorBidi"/>
          <w:noProof/>
          <w:kern w:val="0"/>
          <w:sz w:val="22"/>
          <w:szCs w:val="22"/>
        </w:rPr>
      </w:pPr>
      <w:r>
        <w:rPr>
          <w:noProof/>
        </w:rPr>
        <w:t>175.355</w:t>
      </w:r>
      <w:r>
        <w:rPr>
          <w:noProof/>
        </w:rPr>
        <w:tab/>
        <w:t>Data service providers—integrity of aeronautical data and aeronautical information</w:t>
      </w:r>
      <w:r w:rsidRPr="008149A7">
        <w:rPr>
          <w:noProof/>
        </w:rPr>
        <w:tab/>
      </w:r>
      <w:r w:rsidRPr="008149A7">
        <w:rPr>
          <w:noProof/>
        </w:rPr>
        <w:fldChar w:fldCharType="begin"/>
      </w:r>
      <w:r w:rsidRPr="008149A7">
        <w:rPr>
          <w:noProof/>
        </w:rPr>
        <w:instrText xml:space="preserve"> PAGEREF _Toc525205258 \h </w:instrText>
      </w:r>
      <w:r w:rsidRPr="008149A7">
        <w:rPr>
          <w:noProof/>
        </w:rPr>
      </w:r>
      <w:r w:rsidRPr="008149A7">
        <w:rPr>
          <w:noProof/>
        </w:rPr>
        <w:fldChar w:fldCharType="separate"/>
      </w:r>
      <w:r w:rsidR="000F1A5C">
        <w:rPr>
          <w:noProof/>
        </w:rPr>
        <w:t>306</w:t>
      </w:r>
      <w:r w:rsidRPr="008149A7">
        <w:rPr>
          <w:noProof/>
        </w:rPr>
        <w:fldChar w:fldCharType="end"/>
      </w:r>
    </w:p>
    <w:p w14:paraId="4F27B0B8" w14:textId="727DF1A2" w:rsidR="008149A7" w:rsidRDefault="008149A7" w:rsidP="008149A7">
      <w:pPr>
        <w:pStyle w:val="TOC5"/>
        <w:ind w:right="1792"/>
        <w:rPr>
          <w:rFonts w:asciiTheme="minorHAnsi" w:eastAsiaTheme="minorEastAsia" w:hAnsiTheme="minorHAnsi" w:cstheme="minorBidi"/>
          <w:noProof/>
          <w:kern w:val="0"/>
          <w:sz w:val="22"/>
          <w:szCs w:val="22"/>
        </w:rPr>
      </w:pPr>
      <w:r>
        <w:rPr>
          <w:noProof/>
        </w:rPr>
        <w:lastRenderedPageBreak/>
        <w:t>175.360</w:t>
      </w:r>
      <w:r>
        <w:rPr>
          <w:noProof/>
        </w:rPr>
        <w:tab/>
        <w:t>Data service providers—correction and notification of errors and omissions in aeronautical data and aeronautical information</w:t>
      </w:r>
      <w:r w:rsidRPr="008149A7">
        <w:rPr>
          <w:noProof/>
        </w:rPr>
        <w:tab/>
      </w:r>
      <w:r w:rsidRPr="008149A7">
        <w:rPr>
          <w:noProof/>
        </w:rPr>
        <w:fldChar w:fldCharType="begin"/>
      </w:r>
      <w:r w:rsidRPr="008149A7">
        <w:rPr>
          <w:noProof/>
        </w:rPr>
        <w:instrText xml:space="preserve"> PAGEREF _Toc525205259 \h </w:instrText>
      </w:r>
      <w:r w:rsidRPr="008149A7">
        <w:rPr>
          <w:noProof/>
        </w:rPr>
      </w:r>
      <w:r w:rsidRPr="008149A7">
        <w:rPr>
          <w:noProof/>
        </w:rPr>
        <w:fldChar w:fldCharType="separate"/>
      </w:r>
      <w:r w:rsidR="000F1A5C">
        <w:rPr>
          <w:noProof/>
        </w:rPr>
        <w:t>306</w:t>
      </w:r>
      <w:r w:rsidRPr="008149A7">
        <w:rPr>
          <w:noProof/>
        </w:rPr>
        <w:fldChar w:fldCharType="end"/>
      </w:r>
    </w:p>
    <w:p w14:paraId="40B3727D" w14:textId="2F3DAB79" w:rsidR="008149A7" w:rsidRDefault="008149A7" w:rsidP="008149A7">
      <w:pPr>
        <w:pStyle w:val="TOC5"/>
        <w:ind w:right="1792"/>
        <w:rPr>
          <w:rFonts w:asciiTheme="minorHAnsi" w:eastAsiaTheme="minorEastAsia" w:hAnsiTheme="minorHAnsi" w:cstheme="minorBidi"/>
          <w:noProof/>
          <w:kern w:val="0"/>
          <w:sz w:val="22"/>
          <w:szCs w:val="22"/>
        </w:rPr>
      </w:pPr>
      <w:r>
        <w:rPr>
          <w:noProof/>
        </w:rPr>
        <w:t>175.365</w:t>
      </w:r>
      <w:r>
        <w:rPr>
          <w:noProof/>
        </w:rPr>
        <w:tab/>
        <w:t>Data service providers—storage and security of aeronautical data and aeronautical information</w:t>
      </w:r>
      <w:r w:rsidRPr="008149A7">
        <w:rPr>
          <w:noProof/>
        </w:rPr>
        <w:tab/>
      </w:r>
      <w:r w:rsidRPr="008149A7">
        <w:rPr>
          <w:noProof/>
        </w:rPr>
        <w:fldChar w:fldCharType="begin"/>
      </w:r>
      <w:r w:rsidRPr="008149A7">
        <w:rPr>
          <w:noProof/>
        </w:rPr>
        <w:instrText xml:space="preserve"> PAGEREF _Toc525205260 \h </w:instrText>
      </w:r>
      <w:r w:rsidRPr="008149A7">
        <w:rPr>
          <w:noProof/>
        </w:rPr>
      </w:r>
      <w:r w:rsidRPr="008149A7">
        <w:rPr>
          <w:noProof/>
        </w:rPr>
        <w:fldChar w:fldCharType="separate"/>
      </w:r>
      <w:r w:rsidR="000F1A5C">
        <w:rPr>
          <w:noProof/>
        </w:rPr>
        <w:t>307</w:t>
      </w:r>
      <w:r w:rsidRPr="008149A7">
        <w:rPr>
          <w:noProof/>
        </w:rPr>
        <w:fldChar w:fldCharType="end"/>
      </w:r>
    </w:p>
    <w:p w14:paraId="3F3BF19D" w14:textId="3EC3DF09" w:rsidR="008149A7" w:rsidRDefault="008149A7" w:rsidP="008149A7">
      <w:pPr>
        <w:pStyle w:val="TOC5"/>
        <w:ind w:right="1792"/>
        <w:rPr>
          <w:rFonts w:asciiTheme="minorHAnsi" w:eastAsiaTheme="minorEastAsia" w:hAnsiTheme="minorHAnsi" w:cstheme="minorBidi"/>
          <w:noProof/>
          <w:kern w:val="0"/>
          <w:sz w:val="22"/>
          <w:szCs w:val="22"/>
        </w:rPr>
      </w:pPr>
      <w:r>
        <w:rPr>
          <w:noProof/>
        </w:rPr>
        <w:t>175.370</w:t>
      </w:r>
      <w:r>
        <w:rPr>
          <w:noProof/>
        </w:rPr>
        <w:tab/>
        <w:t>Data service providers—effective dates and validity of aeronautical data, information and charts</w:t>
      </w:r>
      <w:r w:rsidRPr="008149A7">
        <w:rPr>
          <w:noProof/>
        </w:rPr>
        <w:tab/>
      </w:r>
      <w:r w:rsidRPr="008149A7">
        <w:rPr>
          <w:noProof/>
        </w:rPr>
        <w:fldChar w:fldCharType="begin"/>
      </w:r>
      <w:r w:rsidRPr="008149A7">
        <w:rPr>
          <w:noProof/>
        </w:rPr>
        <w:instrText xml:space="preserve"> PAGEREF _Toc525205261 \h </w:instrText>
      </w:r>
      <w:r w:rsidRPr="008149A7">
        <w:rPr>
          <w:noProof/>
        </w:rPr>
      </w:r>
      <w:r w:rsidRPr="008149A7">
        <w:rPr>
          <w:noProof/>
        </w:rPr>
        <w:fldChar w:fldCharType="separate"/>
      </w:r>
      <w:r w:rsidR="000F1A5C">
        <w:rPr>
          <w:noProof/>
        </w:rPr>
        <w:t>308</w:t>
      </w:r>
      <w:r w:rsidRPr="008149A7">
        <w:rPr>
          <w:noProof/>
        </w:rPr>
        <w:fldChar w:fldCharType="end"/>
      </w:r>
    </w:p>
    <w:p w14:paraId="79B0E375" w14:textId="50B410C6" w:rsidR="008149A7" w:rsidRDefault="008149A7" w:rsidP="008149A7">
      <w:pPr>
        <w:pStyle w:val="TOC5"/>
        <w:ind w:right="1792"/>
        <w:rPr>
          <w:rFonts w:asciiTheme="minorHAnsi" w:eastAsiaTheme="minorEastAsia" w:hAnsiTheme="minorHAnsi" w:cstheme="minorBidi"/>
          <w:noProof/>
          <w:kern w:val="0"/>
          <w:sz w:val="22"/>
          <w:szCs w:val="22"/>
        </w:rPr>
      </w:pPr>
      <w:r>
        <w:rPr>
          <w:noProof/>
        </w:rPr>
        <w:t>175.375</w:t>
      </w:r>
      <w:r>
        <w:rPr>
          <w:noProof/>
        </w:rPr>
        <w:tab/>
        <w:t>Data service providers—compliance with licence agreement with AIS providers</w:t>
      </w:r>
      <w:r w:rsidRPr="008149A7">
        <w:rPr>
          <w:noProof/>
        </w:rPr>
        <w:tab/>
      </w:r>
      <w:r w:rsidRPr="008149A7">
        <w:rPr>
          <w:noProof/>
        </w:rPr>
        <w:fldChar w:fldCharType="begin"/>
      </w:r>
      <w:r w:rsidRPr="008149A7">
        <w:rPr>
          <w:noProof/>
        </w:rPr>
        <w:instrText xml:space="preserve"> PAGEREF _Toc525205262 \h </w:instrText>
      </w:r>
      <w:r w:rsidRPr="008149A7">
        <w:rPr>
          <w:noProof/>
        </w:rPr>
      </w:r>
      <w:r w:rsidRPr="008149A7">
        <w:rPr>
          <w:noProof/>
        </w:rPr>
        <w:fldChar w:fldCharType="separate"/>
      </w:r>
      <w:r w:rsidR="000F1A5C">
        <w:rPr>
          <w:noProof/>
        </w:rPr>
        <w:t>308</w:t>
      </w:r>
      <w:r w:rsidRPr="008149A7">
        <w:rPr>
          <w:noProof/>
        </w:rPr>
        <w:fldChar w:fldCharType="end"/>
      </w:r>
    </w:p>
    <w:p w14:paraId="1212EE07"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175.C.6—Data service providers—organisational requirements</w:t>
      </w:r>
      <w:r w:rsidRPr="008149A7">
        <w:rPr>
          <w:b w:val="0"/>
          <w:noProof/>
          <w:sz w:val="18"/>
        </w:rPr>
        <w:tab/>
      </w:r>
      <w:r w:rsidRPr="008149A7">
        <w:rPr>
          <w:b w:val="0"/>
          <w:noProof/>
          <w:sz w:val="18"/>
        </w:rPr>
        <w:fldChar w:fldCharType="begin"/>
      </w:r>
      <w:r w:rsidRPr="008149A7">
        <w:rPr>
          <w:b w:val="0"/>
          <w:noProof/>
          <w:sz w:val="18"/>
        </w:rPr>
        <w:instrText xml:space="preserve"> PAGEREF _Toc525205263 \h </w:instrText>
      </w:r>
      <w:r w:rsidRPr="008149A7">
        <w:rPr>
          <w:b w:val="0"/>
          <w:noProof/>
          <w:sz w:val="18"/>
        </w:rPr>
      </w:r>
      <w:r w:rsidRPr="008149A7">
        <w:rPr>
          <w:b w:val="0"/>
          <w:noProof/>
          <w:sz w:val="18"/>
        </w:rPr>
        <w:fldChar w:fldCharType="separate"/>
      </w:r>
      <w:r w:rsidR="000F1A5C">
        <w:rPr>
          <w:b w:val="0"/>
          <w:noProof/>
          <w:sz w:val="18"/>
        </w:rPr>
        <w:t>309</w:t>
      </w:r>
      <w:r w:rsidRPr="008149A7">
        <w:rPr>
          <w:b w:val="0"/>
          <w:noProof/>
          <w:sz w:val="18"/>
        </w:rPr>
        <w:fldChar w:fldCharType="end"/>
      </w:r>
    </w:p>
    <w:p w14:paraId="7B423305" w14:textId="057184EB" w:rsidR="008149A7" w:rsidRDefault="008149A7" w:rsidP="008149A7">
      <w:pPr>
        <w:pStyle w:val="TOC5"/>
        <w:ind w:right="1792"/>
        <w:rPr>
          <w:rFonts w:asciiTheme="minorHAnsi" w:eastAsiaTheme="minorEastAsia" w:hAnsiTheme="minorHAnsi" w:cstheme="minorBidi"/>
          <w:noProof/>
          <w:kern w:val="0"/>
          <w:sz w:val="22"/>
          <w:szCs w:val="22"/>
        </w:rPr>
      </w:pPr>
      <w:r>
        <w:rPr>
          <w:noProof/>
        </w:rPr>
        <w:t>175.380</w:t>
      </w:r>
      <w:r>
        <w:rPr>
          <w:noProof/>
        </w:rPr>
        <w:tab/>
        <w:t>Data service providers—exposition</w:t>
      </w:r>
      <w:r w:rsidRPr="008149A7">
        <w:rPr>
          <w:noProof/>
        </w:rPr>
        <w:tab/>
      </w:r>
      <w:r w:rsidRPr="008149A7">
        <w:rPr>
          <w:noProof/>
        </w:rPr>
        <w:fldChar w:fldCharType="begin"/>
      </w:r>
      <w:r w:rsidRPr="008149A7">
        <w:rPr>
          <w:noProof/>
        </w:rPr>
        <w:instrText xml:space="preserve"> PAGEREF _Toc525205264 \h </w:instrText>
      </w:r>
      <w:r w:rsidRPr="008149A7">
        <w:rPr>
          <w:noProof/>
        </w:rPr>
      </w:r>
      <w:r w:rsidRPr="008149A7">
        <w:rPr>
          <w:noProof/>
        </w:rPr>
        <w:fldChar w:fldCharType="separate"/>
      </w:r>
      <w:r w:rsidR="000F1A5C">
        <w:rPr>
          <w:noProof/>
        </w:rPr>
        <w:t>309</w:t>
      </w:r>
      <w:r w:rsidRPr="008149A7">
        <w:rPr>
          <w:noProof/>
        </w:rPr>
        <w:fldChar w:fldCharType="end"/>
      </w:r>
    </w:p>
    <w:p w14:paraId="35AC34AA" w14:textId="261D1C94" w:rsidR="008149A7" w:rsidRDefault="008149A7" w:rsidP="008149A7">
      <w:pPr>
        <w:pStyle w:val="TOC5"/>
        <w:ind w:right="1792"/>
        <w:rPr>
          <w:rFonts w:asciiTheme="minorHAnsi" w:eastAsiaTheme="minorEastAsia" w:hAnsiTheme="minorHAnsi" w:cstheme="minorBidi"/>
          <w:noProof/>
          <w:kern w:val="0"/>
          <w:sz w:val="22"/>
          <w:szCs w:val="22"/>
        </w:rPr>
      </w:pPr>
      <w:r>
        <w:rPr>
          <w:noProof/>
        </w:rPr>
        <w:t>175.385</w:t>
      </w:r>
      <w:r>
        <w:rPr>
          <w:noProof/>
        </w:rPr>
        <w:tab/>
        <w:t>Data service providers—organisational structure</w:t>
      </w:r>
      <w:r w:rsidRPr="008149A7">
        <w:rPr>
          <w:noProof/>
        </w:rPr>
        <w:tab/>
      </w:r>
      <w:r w:rsidRPr="008149A7">
        <w:rPr>
          <w:noProof/>
        </w:rPr>
        <w:fldChar w:fldCharType="begin"/>
      </w:r>
      <w:r w:rsidRPr="008149A7">
        <w:rPr>
          <w:noProof/>
        </w:rPr>
        <w:instrText xml:space="preserve"> PAGEREF _Toc525205265 \h </w:instrText>
      </w:r>
      <w:r w:rsidRPr="008149A7">
        <w:rPr>
          <w:noProof/>
        </w:rPr>
      </w:r>
      <w:r w:rsidRPr="008149A7">
        <w:rPr>
          <w:noProof/>
        </w:rPr>
        <w:fldChar w:fldCharType="separate"/>
      </w:r>
      <w:r w:rsidR="000F1A5C">
        <w:rPr>
          <w:noProof/>
        </w:rPr>
        <w:t>311</w:t>
      </w:r>
      <w:r w:rsidRPr="008149A7">
        <w:rPr>
          <w:noProof/>
        </w:rPr>
        <w:fldChar w:fldCharType="end"/>
      </w:r>
    </w:p>
    <w:p w14:paraId="2A6D1C2D" w14:textId="764C6B8D" w:rsidR="008149A7" w:rsidRDefault="008149A7" w:rsidP="008149A7">
      <w:pPr>
        <w:pStyle w:val="TOC5"/>
        <w:ind w:right="1792"/>
        <w:rPr>
          <w:rFonts w:asciiTheme="minorHAnsi" w:eastAsiaTheme="minorEastAsia" w:hAnsiTheme="minorHAnsi" w:cstheme="minorBidi"/>
          <w:noProof/>
          <w:kern w:val="0"/>
          <w:sz w:val="22"/>
          <w:szCs w:val="22"/>
        </w:rPr>
      </w:pPr>
      <w:r>
        <w:rPr>
          <w:noProof/>
        </w:rPr>
        <w:t>175.390</w:t>
      </w:r>
      <w:r>
        <w:rPr>
          <w:noProof/>
        </w:rPr>
        <w:tab/>
        <w:t>Data service providers—personnel—general</w:t>
      </w:r>
      <w:r w:rsidRPr="008149A7">
        <w:rPr>
          <w:noProof/>
        </w:rPr>
        <w:tab/>
      </w:r>
      <w:r w:rsidRPr="008149A7">
        <w:rPr>
          <w:noProof/>
        </w:rPr>
        <w:fldChar w:fldCharType="begin"/>
      </w:r>
      <w:r w:rsidRPr="008149A7">
        <w:rPr>
          <w:noProof/>
        </w:rPr>
        <w:instrText xml:space="preserve"> PAGEREF _Toc525205266 \h </w:instrText>
      </w:r>
      <w:r w:rsidRPr="008149A7">
        <w:rPr>
          <w:noProof/>
        </w:rPr>
      </w:r>
      <w:r w:rsidRPr="008149A7">
        <w:rPr>
          <w:noProof/>
        </w:rPr>
        <w:fldChar w:fldCharType="separate"/>
      </w:r>
      <w:r w:rsidR="000F1A5C">
        <w:rPr>
          <w:noProof/>
        </w:rPr>
        <w:t>311</w:t>
      </w:r>
      <w:r w:rsidRPr="008149A7">
        <w:rPr>
          <w:noProof/>
        </w:rPr>
        <w:fldChar w:fldCharType="end"/>
      </w:r>
    </w:p>
    <w:p w14:paraId="36DEA997" w14:textId="25F2CF2E" w:rsidR="008149A7" w:rsidRDefault="008149A7" w:rsidP="008149A7">
      <w:pPr>
        <w:pStyle w:val="TOC5"/>
        <w:ind w:right="1792"/>
        <w:rPr>
          <w:rFonts w:asciiTheme="minorHAnsi" w:eastAsiaTheme="minorEastAsia" w:hAnsiTheme="minorHAnsi" w:cstheme="minorBidi"/>
          <w:noProof/>
          <w:kern w:val="0"/>
          <w:sz w:val="22"/>
          <w:szCs w:val="22"/>
        </w:rPr>
      </w:pPr>
      <w:r>
        <w:rPr>
          <w:noProof/>
        </w:rPr>
        <w:t>175.395</w:t>
      </w:r>
      <w:r>
        <w:rPr>
          <w:noProof/>
        </w:rPr>
        <w:tab/>
        <w:t>Data service providers—personnel—accountable manager</w:t>
      </w:r>
      <w:r w:rsidRPr="008149A7">
        <w:rPr>
          <w:noProof/>
        </w:rPr>
        <w:tab/>
      </w:r>
      <w:r w:rsidRPr="008149A7">
        <w:rPr>
          <w:noProof/>
        </w:rPr>
        <w:fldChar w:fldCharType="begin"/>
      </w:r>
      <w:r w:rsidRPr="008149A7">
        <w:rPr>
          <w:noProof/>
        </w:rPr>
        <w:instrText xml:space="preserve"> PAGEREF _Toc525205267 \h </w:instrText>
      </w:r>
      <w:r w:rsidRPr="008149A7">
        <w:rPr>
          <w:noProof/>
        </w:rPr>
      </w:r>
      <w:r w:rsidRPr="008149A7">
        <w:rPr>
          <w:noProof/>
        </w:rPr>
        <w:fldChar w:fldCharType="separate"/>
      </w:r>
      <w:r w:rsidR="000F1A5C">
        <w:rPr>
          <w:noProof/>
        </w:rPr>
        <w:t>311</w:t>
      </w:r>
      <w:r w:rsidRPr="008149A7">
        <w:rPr>
          <w:noProof/>
        </w:rPr>
        <w:fldChar w:fldCharType="end"/>
      </w:r>
    </w:p>
    <w:p w14:paraId="171CC506" w14:textId="5AB53109" w:rsidR="008149A7" w:rsidRDefault="008149A7" w:rsidP="008149A7">
      <w:pPr>
        <w:pStyle w:val="TOC5"/>
        <w:ind w:right="1792"/>
        <w:rPr>
          <w:rFonts w:asciiTheme="minorHAnsi" w:eastAsiaTheme="minorEastAsia" w:hAnsiTheme="minorHAnsi" w:cstheme="minorBidi"/>
          <w:noProof/>
          <w:kern w:val="0"/>
          <w:sz w:val="22"/>
          <w:szCs w:val="22"/>
        </w:rPr>
      </w:pPr>
      <w:r>
        <w:rPr>
          <w:noProof/>
        </w:rPr>
        <w:t>175.400</w:t>
      </w:r>
      <w:r>
        <w:rPr>
          <w:noProof/>
        </w:rPr>
        <w:tab/>
        <w:t>Data service providers—personnel—training and checking system for operational personnel</w:t>
      </w:r>
      <w:r w:rsidRPr="008149A7">
        <w:rPr>
          <w:noProof/>
        </w:rPr>
        <w:tab/>
      </w:r>
      <w:r w:rsidRPr="008149A7">
        <w:rPr>
          <w:noProof/>
        </w:rPr>
        <w:fldChar w:fldCharType="begin"/>
      </w:r>
      <w:r w:rsidRPr="008149A7">
        <w:rPr>
          <w:noProof/>
        </w:rPr>
        <w:instrText xml:space="preserve"> PAGEREF _Toc525205268 \h </w:instrText>
      </w:r>
      <w:r w:rsidRPr="008149A7">
        <w:rPr>
          <w:noProof/>
        </w:rPr>
      </w:r>
      <w:r w:rsidRPr="008149A7">
        <w:rPr>
          <w:noProof/>
        </w:rPr>
        <w:fldChar w:fldCharType="separate"/>
      </w:r>
      <w:r w:rsidR="000F1A5C">
        <w:rPr>
          <w:noProof/>
        </w:rPr>
        <w:t>311</w:t>
      </w:r>
      <w:r w:rsidRPr="008149A7">
        <w:rPr>
          <w:noProof/>
        </w:rPr>
        <w:fldChar w:fldCharType="end"/>
      </w:r>
    </w:p>
    <w:p w14:paraId="45BF2F60" w14:textId="1BE20E4E" w:rsidR="008149A7" w:rsidRDefault="008149A7" w:rsidP="008149A7">
      <w:pPr>
        <w:pStyle w:val="TOC5"/>
        <w:ind w:right="1792"/>
        <w:rPr>
          <w:rFonts w:asciiTheme="minorHAnsi" w:eastAsiaTheme="minorEastAsia" w:hAnsiTheme="minorHAnsi" w:cstheme="minorBidi"/>
          <w:noProof/>
          <w:kern w:val="0"/>
          <w:sz w:val="22"/>
          <w:szCs w:val="22"/>
        </w:rPr>
      </w:pPr>
      <w:r>
        <w:rPr>
          <w:noProof/>
        </w:rPr>
        <w:t>175.405</w:t>
      </w:r>
      <w:r>
        <w:rPr>
          <w:noProof/>
        </w:rPr>
        <w:tab/>
        <w:t>Data service providers—safety management system</w:t>
      </w:r>
      <w:r w:rsidRPr="008149A7">
        <w:rPr>
          <w:noProof/>
        </w:rPr>
        <w:tab/>
      </w:r>
      <w:r w:rsidRPr="008149A7">
        <w:rPr>
          <w:noProof/>
        </w:rPr>
        <w:fldChar w:fldCharType="begin"/>
      </w:r>
      <w:r w:rsidRPr="008149A7">
        <w:rPr>
          <w:noProof/>
        </w:rPr>
        <w:instrText xml:space="preserve"> PAGEREF _Toc525205269 \h </w:instrText>
      </w:r>
      <w:r w:rsidRPr="008149A7">
        <w:rPr>
          <w:noProof/>
        </w:rPr>
      </w:r>
      <w:r w:rsidRPr="008149A7">
        <w:rPr>
          <w:noProof/>
        </w:rPr>
        <w:fldChar w:fldCharType="separate"/>
      </w:r>
      <w:r w:rsidR="000F1A5C">
        <w:rPr>
          <w:noProof/>
        </w:rPr>
        <w:t>311</w:t>
      </w:r>
      <w:r w:rsidRPr="008149A7">
        <w:rPr>
          <w:noProof/>
        </w:rPr>
        <w:fldChar w:fldCharType="end"/>
      </w:r>
    </w:p>
    <w:p w14:paraId="5289588E" w14:textId="4F83D017" w:rsidR="008149A7" w:rsidRDefault="008149A7" w:rsidP="008149A7">
      <w:pPr>
        <w:pStyle w:val="TOC5"/>
        <w:ind w:right="1792"/>
        <w:rPr>
          <w:rFonts w:asciiTheme="minorHAnsi" w:eastAsiaTheme="minorEastAsia" w:hAnsiTheme="minorHAnsi" w:cstheme="minorBidi"/>
          <w:noProof/>
          <w:kern w:val="0"/>
          <w:sz w:val="22"/>
          <w:szCs w:val="22"/>
        </w:rPr>
      </w:pPr>
      <w:r>
        <w:rPr>
          <w:noProof/>
        </w:rPr>
        <w:t>175.410</w:t>
      </w:r>
      <w:r>
        <w:rPr>
          <w:noProof/>
        </w:rPr>
        <w:tab/>
        <w:t>Data service providers—quality management system</w:t>
      </w:r>
      <w:r w:rsidRPr="008149A7">
        <w:rPr>
          <w:noProof/>
        </w:rPr>
        <w:tab/>
      </w:r>
      <w:r w:rsidRPr="008149A7">
        <w:rPr>
          <w:noProof/>
        </w:rPr>
        <w:fldChar w:fldCharType="begin"/>
      </w:r>
      <w:r w:rsidRPr="008149A7">
        <w:rPr>
          <w:noProof/>
        </w:rPr>
        <w:instrText xml:space="preserve"> PAGEREF _Toc525205270 \h </w:instrText>
      </w:r>
      <w:r w:rsidRPr="008149A7">
        <w:rPr>
          <w:noProof/>
        </w:rPr>
      </w:r>
      <w:r w:rsidRPr="008149A7">
        <w:rPr>
          <w:noProof/>
        </w:rPr>
        <w:fldChar w:fldCharType="separate"/>
      </w:r>
      <w:r w:rsidR="000F1A5C">
        <w:rPr>
          <w:noProof/>
        </w:rPr>
        <w:t>312</w:t>
      </w:r>
      <w:r w:rsidRPr="008149A7">
        <w:rPr>
          <w:noProof/>
        </w:rPr>
        <w:fldChar w:fldCharType="end"/>
      </w:r>
    </w:p>
    <w:p w14:paraId="7A1721E3" w14:textId="4DF3D231" w:rsidR="008149A7" w:rsidRDefault="008149A7" w:rsidP="008149A7">
      <w:pPr>
        <w:pStyle w:val="TOC5"/>
        <w:ind w:right="1792"/>
        <w:rPr>
          <w:rFonts w:asciiTheme="minorHAnsi" w:eastAsiaTheme="minorEastAsia" w:hAnsiTheme="minorHAnsi" w:cstheme="minorBidi"/>
          <w:noProof/>
          <w:kern w:val="0"/>
          <w:sz w:val="22"/>
          <w:szCs w:val="22"/>
        </w:rPr>
      </w:pPr>
      <w:r>
        <w:rPr>
          <w:noProof/>
        </w:rPr>
        <w:t>175.415</w:t>
      </w:r>
      <w:r>
        <w:rPr>
          <w:noProof/>
        </w:rPr>
        <w:tab/>
        <w:t>Data service providers—facilities, equipment, data and information</w:t>
      </w:r>
      <w:r w:rsidRPr="008149A7">
        <w:rPr>
          <w:noProof/>
        </w:rPr>
        <w:tab/>
      </w:r>
      <w:r w:rsidRPr="008149A7">
        <w:rPr>
          <w:noProof/>
        </w:rPr>
        <w:fldChar w:fldCharType="begin"/>
      </w:r>
      <w:r w:rsidRPr="008149A7">
        <w:rPr>
          <w:noProof/>
        </w:rPr>
        <w:instrText xml:space="preserve"> PAGEREF _Toc525205271 \h </w:instrText>
      </w:r>
      <w:r w:rsidRPr="008149A7">
        <w:rPr>
          <w:noProof/>
        </w:rPr>
      </w:r>
      <w:r w:rsidRPr="008149A7">
        <w:rPr>
          <w:noProof/>
        </w:rPr>
        <w:fldChar w:fldCharType="separate"/>
      </w:r>
      <w:r w:rsidR="000F1A5C">
        <w:rPr>
          <w:noProof/>
        </w:rPr>
        <w:t>312</w:t>
      </w:r>
      <w:r w:rsidRPr="008149A7">
        <w:rPr>
          <w:noProof/>
        </w:rPr>
        <w:fldChar w:fldCharType="end"/>
      </w:r>
    </w:p>
    <w:p w14:paraId="647C0DA7" w14:textId="578579DE" w:rsidR="008149A7" w:rsidRDefault="008149A7" w:rsidP="008149A7">
      <w:pPr>
        <w:pStyle w:val="TOC5"/>
        <w:ind w:right="1792"/>
        <w:rPr>
          <w:rFonts w:asciiTheme="minorHAnsi" w:eastAsiaTheme="minorEastAsia" w:hAnsiTheme="minorHAnsi" w:cstheme="minorBidi"/>
          <w:noProof/>
          <w:kern w:val="0"/>
          <w:sz w:val="22"/>
          <w:szCs w:val="22"/>
        </w:rPr>
      </w:pPr>
      <w:r>
        <w:rPr>
          <w:noProof/>
        </w:rPr>
        <w:t>175.420</w:t>
      </w:r>
      <w:r>
        <w:rPr>
          <w:noProof/>
        </w:rPr>
        <w:tab/>
        <w:t>Data service providers—contingency plan</w:t>
      </w:r>
      <w:r w:rsidRPr="008149A7">
        <w:rPr>
          <w:noProof/>
        </w:rPr>
        <w:tab/>
      </w:r>
      <w:r w:rsidRPr="008149A7">
        <w:rPr>
          <w:noProof/>
        </w:rPr>
        <w:fldChar w:fldCharType="begin"/>
      </w:r>
      <w:r w:rsidRPr="008149A7">
        <w:rPr>
          <w:noProof/>
        </w:rPr>
        <w:instrText xml:space="preserve"> PAGEREF _Toc525205272 \h </w:instrText>
      </w:r>
      <w:r w:rsidRPr="008149A7">
        <w:rPr>
          <w:noProof/>
        </w:rPr>
      </w:r>
      <w:r w:rsidRPr="008149A7">
        <w:rPr>
          <w:noProof/>
        </w:rPr>
        <w:fldChar w:fldCharType="separate"/>
      </w:r>
      <w:r w:rsidR="000F1A5C">
        <w:rPr>
          <w:noProof/>
        </w:rPr>
        <w:t>313</w:t>
      </w:r>
      <w:r w:rsidRPr="008149A7">
        <w:rPr>
          <w:noProof/>
        </w:rPr>
        <w:fldChar w:fldCharType="end"/>
      </w:r>
    </w:p>
    <w:p w14:paraId="0624BA2E" w14:textId="5CE2AF2B" w:rsidR="008149A7" w:rsidRDefault="008149A7" w:rsidP="008149A7">
      <w:pPr>
        <w:pStyle w:val="TOC5"/>
        <w:ind w:right="1792"/>
        <w:rPr>
          <w:rFonts w:asciiTheme="minorHAnsi" w:eastAsiaTheme="minorEastAsia" w:hAnsiTheme="minorHAnsi" w:cstheme="minorBidi"/>
          <w:noProof/>
          <w:kern w:val="0"/>
          <w:sz w:val="22"/>
          <w:szCs w:val="22"/>
        </w:rPr>
      </w:pPr>
      <w:r>
        <w:rPr>
          <w:noProof/>
        </w:rPr>
        <w:t>175.425</w:t>
      </w:r>
      <w:r>
        <w:rPr>
          <w:noProof/>
        </w:rPr>
        <w:tab/>
        <w:t>Data service providers—reference materials</w:t>
      </w:r>
      <w:r w:rsidRPr="008149A7">
        <w:rPr>
          <w:noProof/>
        </w:rPr>
        <w:tab/>
      </w:r>
      <w:r w:rsidRPr="008149A7">
        <w:rPr>
          <w:noProof/>
        </w:rPr>
        <w:fldChar w:fldCharType="begin"/>
      </w:r>
      <w:r w:rsidRPr="008149A7">
        <w:rPr>
          <w:noProof/>
        </w:rPr>
        <w:instrText xml:space="preserve"> PAGEREF _Toc525205273 \h </w:instrText>
      </w:r>
      <w:r w:rsidRPr="008149A7">
        <w:rPr>
          <w:noProof/>
        </w:rPr>
      </w:r>
      <w:r w:rsidRPr="008149A7">
        <w:rPr>
          <w:noProof/>
        </w:rPr>
        <w:fldChar w:fldCharType="separate"/>
      </w:r>
      <w:r w:rsidR="000F1A5C">
        <w:rPr>
          <w:noProof/>
        </w:rPr>
        <w:t>313</w:t>
      </w:r>
      <w:r w:rsidRPr="008149A7">
        <w:rPr>
          <w:noProof/>
        </w:rPr>
        <w:fldChar w:fldCharType="end"/>
      </w:r>
    </w:p>
    <w:p w14:paraId="4A072983" w14:textId="27E72CC0" w:rsidR="008149A7" w:rsidRDefault="008149A7" w:rsidP="008149A7">
      <w:pPr>
        <w:pStyle w:val="TOC5"/>
        <w:ind w:right="1792"/>
        <w:rPr>
          <w:rFonts w:asciiTheme="minorHAnsi" w:eastAsiaTheme="minorEastAsia" w:hAnsiTheme="minorHAnsi" w:cstheme="minorBidi"/>
          <w:noProof/>
          <w:kern w:val="0"/>
          <w:sz w:val="22"/>
          <w:szCs w:val="22"/>
        </w:rPr>
      </w:pPr>
      <w:r>
        <w:rPr>
          <w:noProof/>
        </w:rPr>
        <w:t>175.430</w:t>
      </w:r>
      <w:r>
        <w:rPr>
          <w:noProof/>
        </w:rPr>
        <w:tab/>
        <w:t>Data service providers—annual review by accountable manager</w:t>
      </w:r>
      <w:r w:rsidRPr="008149A7">
        <w:rPr>
          <w:noProof/>
        </w:rPr>
        <w:tab/>
      </w:r>
      <w:r w:rsidRPr="008149A7">
        <w:rPr>
          <w:noProof/>
        </w:rPr>
        <w:fldChar w:fldCharType="begin"/>
      </w:r>
      <w:r w:rsidRPr="008149A7">
        <w:rPr>
          <w:noProof/>
        </w:rPr>
        <w:instrText xml:space="preserve"> PAGEREF _Toc525205274 \h </w:instrText>
      </w:r>
      <w:r w:rsidRPr="008149A7">
        <w:rPr>
          <w:noProof/>
        </w:rPr>
      </w:r>
      <w:r w:rsidRPr="008149A7">
        <w:rPr>
          <w:noProof/>
        </w:rPr>
        <w:fldChar w:fldCharType="separate"/>
      </w:r>
      <w:r w:rsidR="000F1A5C">
        <w:rPr>
          <w:noProof/>
        </w:rPr>
        <w:t>313</w:t>
      </w:r>
      <w:r w:rsidRPr="008149A7">
        <w:rPr>
          <w:noProof/>
        </w:rPr>
        <w:fldChar w:fldCharType="end"/>
      </w:r>
    </w:p>
    <w:p w14:paraId="0FD06647" w14:textId="75EEBA2B" w:rsidR="008149A7" w:rsidRDefault="008149A7" w:rsidP="008149A7">
      <w:pPr>
        <w:pStyle w:val="TOC5"/>
        <w:ind w:right="1792"/>
        <w:rPr>
          <w:rFonts w:asciiTheme="minorHAnsi" w:eastAsiaTheme="minorEastAsia" w:hAnsiTheme="minorHAnsi" w:cstheme="minorBidi"/>
          <w:noProof/>
          <w:kern w:val="0"/>
          <w:sz w:val="22"/>
          <w:szCs w:val="22"/>
        </w:rPr>
      </w:pPr>
      <w:r>
        <w:rPr>
          <w:noProof/>
        </w:rPr>
        <w:t>175.435</w:t>
      </w:r>
      <w:r>
        <w:rPr>
          <w:noProof/>
        </w:rPr>
        <w:tab/>
        <w:t>Data service providers—records</w:t>
      </w:r>
      <w:r w:rsidRPr="008149A7">
        <w:rPr>
          <w:noProof/>
        </w:rPr>
        <w:tab/>
      </w:r>
      <w:r w:rsidRPr="008149A7">
        <w:rPr>
          <w:noProof/>
        </w:rPr>
        <w:fldChar w:fldCharType="begin"/>
      </w:r>
      <w:r w:rsidRPr="008149A7">
        <w:rPr>
          <w:noProof/>
        </w:rPr>
        <w:instrText xml:space="preserve"> PAGEREF _Toc525205275 \h </w:instrText>
      </w:r>
      <w:r w:rsidRPr="008149A7">
        <w:rPr>
          <w:noProof/>
        </w:rPr>
      </w:r>
      <w:r w:rsidRPr="008149A7">
        <w:rPr>
          <w:noProof/>
        </w:rPr>
        <w:fldChar w:fldCharType="separate"/>
      </w:r>
      <w:r w:rsidR="000F1A5C">
        <w:rPr>
          <w:noProof/>
        </w:rPr>
        <w:t>314</w:t>
      </w:r>
      <w:r w:rsidRPr="008149A7">
        <w:rPr>
          <w:noProof/>
        </w:rPr>
        <w:fldChar w:fldCharType="end"/>
      </w:r>
    </w:p>
    <w:p w14:paraId="48F0638C" w14:textId="71FE04CF" w:rsidR="008149A7" w:rsidRDefault="008149A7" w:rsidP="008149A7">
      <w:pPr>
        <w:pStyle w:val="TOC5"/>
        <w:ind w:right="1792"/>
        <w:rPr>
          <w:rFonts w:asciiTheme="minorHAnsi" w:eastAsiaTheme="minorEastAsia" w:hAnsiTheme="minorHAnsi" w:cstheme="minorBidi"/>
          <w:noProof/>
          <w:kern w:val="0"/>
          <w:sz w:val="22"/>
          <w:szCs w:val="22"/>
        </w:rPr>
      </w:pPr>
      <w:r>
        <w:rPr>
          <w:noProof/>
        </w:rPr>
        <w:t>175.440</w:t>
      </w:r>
      <w:r>
        <w:rPr>
          <w:noProof/>
        </w:rPr>
        <w:tab/>
        <w:t>Data service providers—retention period for aeronautical data, aeronautical information and records</w:t>
      </w:r>
      <w:r w:rsidRPr="008149A7">
        <w:rPr>
          <w:noProof/>
        </w:rPr>
        <w:tab/>
      </w:r>
      <w:r w:rsidRPr="008149A7">
        <w:rPr>
          <w:noProof/>
        </w:rPr>
        <w:fldChar w:fldCharType="begin"/>
      </w:r>
      <w:r w:rsidRPr="008149A7">
        <w:rPr>
          <w:noProof/>
        </w:rPr>
        <w:instrText xml:space="preserve"> PAGEREF _Toc525205276 \h </w:instrText>
      </w:r>
      <w:r w:rsidRPr="008149A7">
        <w:rPr>
          <w:noProof/>
        </w:rPr>
      </w:r>
      <w:r w:rsidRPr="008149A7">
        <w:rPr>
          <w:noProof/>
        </w:rPr>
        <w:fldChar w:fldCharType="separate"/>
      </w:r>
      <w:r w:rsidR="000F1A5C">
        <w:rPr>
          <w:noProof/>
        </w:rPr>
        <w:t>314</w:t>
      </w:r>
      <w:r w:rsidRPr="008149A7">
        <w:rPr>
          <w:noProof/>
        </w:rPr>
        <w:fldChar w:fldCharType="end"/>
      </w:r>
    </w:p>
    <w:p w14:paraId="4927BCB6"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175.D—Aeronautical information management—aeronautical data originators</w:t>
      </w:r>
      <w:r w:rsidRPr="008149A7">
        <w:rPr>
          <w:b w:val="0"/>
          <w:noProof/>
          <w:sz w:val="18"/>
        </w:rPr>
        <w:tab/>
      </w:r>
      <w:r w:rsidRPr="008149A7">
        <w:rPr>
          <w:b w:val="0"/>
          <w:noProof/>
          <w:sz w:val="18"/>
        </w:rPr>
        <w:fldChar w:fldCharType="begin"/>
      </w:r>
      <w:r w:rsidRPr="008149A7">
        <w:rPr>
          <w:b w:val="0"/>
          <w:noProof/>
          <w:sz w:val="18"/>
        </w:rPr>
        <w:instrText xml:space="preserve"> PAGEREF _Toc525205277 \h </w:instrText>
      </w:r>
      <w:r w:rsidRPr="008149A7">
        <w:rPr>
          <w:b w:val="0"/>
          <w:noProof/>
          <w:sz w:val="18"/>
        </w:rPr>
      </w:r>
      <w:r w:rsidRPr="008149A7">
        <w:rPr>
          <w:b w:val="0"/>
          <w:noProof/>
          <w:sz w:val="18"/>
        </w:rPr>
        <w:fldChar w:fldCharType="separate"/>
      </w:r>
      <w:r w:rsidR="000F1A5C">
        <w:rPr>
          <w:b w:val="0"/>
          <w:noProof/>
          <w:sz w:val="18"/>
        </w:rPr>
        <w:t>316</w:t>
      </w:r>
      <w:r w:rsidRPr="008149A7">
        <w:rPr>
          <w:b w:val="0"/>
          <w:noProof/>
          <w:sz w:val="18"/>
        </w:rPr>
        <w:fldChar w:fldCharType="end"/>
      </w:r>
    </w:p>
    <w:p w14:paraId="147F7D91"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t>Division 175.D.1—Aeronautical data originators—general</w:t>
      </w:r>
      <w:r w:rsidRPr="008149A7">
        <w:rPr>
          <w:b w:val="0"/>
          <w:noProof/>
          <w:sz w:val="18"/>
        </w:rPr>
        <w:tab/>
      </w:r>
      <w:r w:rsidRPr="008149A7">
        <w:rPr>
          <w:b w:val="0"/>
          <w:noProof/>
          <w:sz w:val="18"/>
        </w:rPr>
        <w:fldChar w:fldCharType="begin"/>
      </w:r>
      <w:r w:rsidRPr="008149A7">
        <w:rPr>
          <w:b w:val="0"/>
          <w:noProof/>
          <w:sz w:val="18"/>
        </w:rPr>
        <w:instrText xml:space="preserve"> PAGEREF _Toc525205278 \h </w:instrText>
      </w:r>
      <w:r w:rsidRPr="008149A7">
        <w:rPr>
          <w:b w:val="0"/>
          <w:noProof/>
          <w:sz w:val="18"/>
        </w:rPr>
      </w:r>
      <w:r w:rsidRPr="008149A7">
        <w:rPr>
          <w:b w:val="0"/>
          <w:noProof/>
          <w:sz w:val="18"/>
        </w:rPr>
        <w:fldChar w:fldCharType="separate"/>
      </w:r>
      <w:r w:rsidR="000F1A5C">
        <w:rPr>
          <w:b w:val="0"/>
          <w:noProof/>
          <w:sz w:val="18"/>
        </w:rPr>
        <w:t>316</w:t>
      </w:r>
      <w:r w:rsidRPr="008149A7">
        <w:rPr>
          <w:b w:val="0"/>
          <w:noProof/>
          <w:sz w:val="18"/>
        </w:rPr>
        <w:fldChar w:fldCharType="end"/>
      </w:r>
    </w:p>
    <w:p w14:paraId="7A00E948" w14:textId="085CD4AC" w:rsidR="008149A7" w:rsidRDefault="008149A7" w:rsidP="008149A7">
      <w:pPr>
        <w:pStyle w:val="TOC5"/>
        <w:ind w:right="1792"/>
        <w:rPr>
          <w:rFonts w:asciiTheme="minorHAnsi" w:eastAsiaTheme="minorEastAsia" w:hAnsiTheme="minorHAnsi" w:cstheme="minorBidi"/>
          <w:noProof/>
          <w:kern w:val="0"/>
          <w:sz w:val="22"/>
          <w:szCs w:val="22"/>
        </w:rPr>
      </w:pPr>
      <w:r>
        <w:rPr>
          <w:noProof/>
        </w:rPr>
        <w:t>175.445</w:t>
      </w:r>
      <w:r>
        <w:rPr>
          <w:noProof/>
        </w:rPr>
        <w:tab/>
        <w:t>Aeronautical data originators—AIP responsible person and NOTAM authorised persons</w:t>
      </w:r>
      <w:r w:rsidRPr="008149A7">
        <w:rPr>
          <w:noProof/>
        </w:rPr>
        <w:tab/>
      </w:r>
      <w:r w:rsidRPr="008149A7">
        <w:rPr>
          <w:noProof/>
        </w:rPr>
        <w:fldChar w:fldCharType="begin"/>
      </w:r>
      <w:r w:rsidRPr="008149A7">
        <w:rPr>
          <w:noProof/>
        </w:rPr>
        <w:instrText xml:space="preserve"> PAGEREF _Toc525205279 \h </w:instrText>
      </w:r>
      <w:r w:rsidRPr="008149A7">
        <w:rPr>
          <w:noProof/>
        </w:rPr>
      </w:r>
      <w:r w:rsidRPr="008149A7">
        <w:rPr>
          <w:noProof/>
        </w:rPr>
        <w:fldChar w:fldCharType="separate"/>
      </w:r>
      <w:r w:rsidR="000F1A5C">
        <w:rPr>
          <w:noProof/>
        </w:rPr>
        <w:t>316</w:t>
      </w:r>
      <w:r w:rsidRPr="008149A7">
        <w:rPr>
          <w:noProof/>
        </w:rPr>
        <w:fldChar w:fldCharType="end"/>
      </w:r>
    </w:p>
    <w:p w14:paraId="1002658C" w14:textId="726B84D7" w:rsidR="008149A7" w:rsidRDefault="008149A7" w:rsidP="008149A7">
      <w:pPr>
        <w:pStyle w:val="TOC5"/>
        <w:ind w:right="1792"/>
        <w:rPr>
          <w:rFonts w:asciiTheme="minorHAnsi" w:eastAsiaTheme="minorEastAsia" w:hAnsiTheme="minorHAnsi" w:cstheme="minorBidi"/>
          <w:noProof/>
          <w:kern w:val="0"/>
          <w:sz w:val="22"/>
          <w:szCs w:val="22"/>
        </w:rPr>
      </w:pPr>
      <w:r>
        <w:rPr>
          <w:noProof/>
        </w:rPr>
        <w:t>175.450</w:t>
      </w:r>
      <w:r>
        <w:rPr>
          <w:noProof/>
        </w:rPr>
        <w:tab/>
        <w:t>Aeronautical data originators—telling AIS provider of AIP responsible person and NOTAM authorised persons</w:t>
      </w:r>
      <w:r w:rsidRPr="008149A7">
        <w:rPr>
          <w:noProof/>
        </w:rPr>
        <w:tab/>
      </w:r>
      <w:r w:rsidRPr="008149A7">
        <w:rPr>
          <w:noProof/>
        </w:rPr>
        <w:fldChar w:fldCharType="begin"/>
      </w:r>
      <w:r w:rsidRPr="008149A7">
        <w:rPr>
          <w:noProof/>
        </w:rPr>
        <w:instrText xml:space="preserve"> PAGEREF _Toc525205280 \h </w:instrText>
      </w:r>
      <w:r w:rsidRPr="008149A7">
        <w:rPr>
          <w:noProof/>
        </w:rPr>
      </w:r>
      <w:r w:rsidRPr="008149A7">
        <w:rPr>
          <w:noProof/>
        </w:rPr>
        <w:fldChar w:fldCharType="separate"/>
      </w:r>
      <w:r w:rsidR="000F1A5C">
        <w:rPr>
          <w:noProof/>
        </w:rPr>
        <w:t>317</w:t>
      </w:r>
      <w:r w:rsidRPr="008149A7">
        <w:rPr>
          <w:noProof/>
        </w:rPr>
        <w:fldChar w:fldCharType="end"/>
      </w:r>
    </w:p>
    <w:p w14:paraId="46FE5F09" w14:textId="618CBD46" w:rsidR="008149A7" w:rsidRDefault="008149A7" w:rsidP="008149A7">
      <w:pPr>
        <w:pStyle w:val="TOC5"/>
        <w:ind w:right="1792"/>
        <w:rPr>
          <w:rFonts w:asciiTheme="minorHAnsi" w:eastAsiaTheme="minorEastAsia" w:hAnsiTheme="minorHAnsi" w:cstheme="minorBidi"/>
          <w:noProof/>
          <w:kern w:val="0"/>
          <w:sz w:val="22"/>
          <w:szCs w:val="22"/>
        </w:rPr>
      </w:pPr>
      <w:r>
        <w:rPr>
          <w:noProof/>
        </w:rPr>
        <w:t>175.455</w:t>
      </w:r>
      <w:r>
        <w:rPr>
          <w:noProof/>
        </w:rPr>
        <w:tab/>
        <w:t>Aeronautical data originators—requirement to provide updated aeronautical data or aeronautical information published other than in NOTAMS</w:t>
      </w:r>
      <w:r w:rsidRPr="008149A7">
        <w:rPr>
          <w:noProof/>
        </w:rPr>
        <w:tab/>
      </w:r>
      <w:r w:rsidRPr="008149A7">
        <w:rPr>
          <w:noProof/>
        </w:rPr>
        <w:fldChar w:fldCharType="begin"/>
      </w:r>
      <w:r w:rsidRPr="008149A7">
        <w:rPr>
          <w:noProof/>
        </w:rPr>
        <w:instrText xml:space="preserve"> PAGEREF _Toc525205281 \h </w:instrText>
      </w:r>
      <w:r w:rsidRPr="008149A7">
        <w:rPr>
          <w:noProof/>
        </w:rPr>
      </w:r>
      <w:r w:rsidRPr="008149A7">
        <w:rPr>
          <w:noProof/>
        </w:rPr>
        <w:fldChar w:fldCharType="separate"/>
      </w:r>
      <w:r w:rsidR="000F1A5C">
        <w:rPr>
          <w:noProof/>
        </w:rPr>
        <w:t>317</w:t>
      </w:r>
      <w:r w:rsidRPr="008149A7">
        <w:rPr>
          <w:noProof/>
        </w:rPr>
        <w:fldChar w:fldCharType="end"/>
      </w:r>
    </w:p>
    <w:p w14:paraId="2790B86F" w14:textId="7017141A" w:rsidR="008149A7" w:rsidRDefault="008149A7" w:rsidP="008149A7">
      <w:pPr>
        <w:pStyle w:val="TOC5"/>
        <w:ind w:right="1792"/>
        <w:rPr>
          <w:rFonts w:asciiTheme="minorHAnsi" w:eastAsiaTheme="minorEastAsia" w:hAnsiTheme="minorHAnsi" w:cstheme="minorBidi"/>
          <w:noProof/>
          <w:kern w:val="0"/>
          <w:sz w:val="22"/>
          <w:szCs w:val="22"/>
        </w:rPr>
      </w:pPr>
      <w:r>
        <w:rPr>
          <w:noProof/>
        </w:rPr>
        <w:t>175.460</w:t>
      </w:r>
      <w:r>
        <w:rPr>
          <w:noProof/>
        </w:rPr>
        <w:tab/>
        <w:t>Aeronautical data originators—requirements in relation to providing aeronautical data or aeronautical information published other than in NOTAMS</w:t>
      </w:r>
      <w:r w:rsidRPr="008149A7">
        <w:rPr>
          <w:noProof/>
        </w:rPr>
        <w:tab/>
      </w:r>
      <w:r w:rsidRPr="008149A7">
        <w:rPr>
          <w:noProof/>
        </w:rPr>
        <w:fldChar w:fldCharType="begin"/>
      </w:r>
      <w:r w:rsidRPr="008149A7">
        <w:rPr>
          <w:noProof/>
        </w:rPr>
        <w:instrText xml:space="preserve"> PAGEREF _Toc525205282 \h </w:instrText>
      </w:r>
      <w:r w:rsidRPr="008149A7">
        <w:rPr>
          <w:noProof/>
        </w:rPr>
      </w:r>
      <w:r w:rsidRPr="008149A7">
        <w:rPr>
          <w:noProof/>
        </w:rPr>
        <w:fldChar w:fldCharType="separate"/>
      </w:r>
      <w:r w:rsidR="000F1A5C">
        <w:rPr>
          <w:noProof/>
        </w:rPr>
        <w:t>318</w:t>
      </w:r>
      <w:r w:rsidRPr="008149A7">
        <w:rPr>
          <w:noProof/>
        </w:rPr>
        <w:fldChar w:fldCharType="end"/>
      </w:r>
    </w:p>
    <w:p w14:paraId="76003DD5" w14:textId="65F6876B" w:rsidR="008149A7" w:rsidRDefault="008149A7" w:rsidP="008149A7">
      <w:pPr>
        <w:pStyle w:val="TOC5"/>
        <w:ind w:right="1792"/>
        <w:rPr>
          <w:rFonts w:asciiTheme="minorHAnsi" w:eastAsiaTheme="minorEastAsia" w:hAnsiTheme="minorHAnsi" w:cstheme="minorBidi"/>
          <w:noProof/>
          <w:kern w:val="0"/>
          <w:sz w:val="22"/>
          <w:szCs w:val="22"/>
        </w:rPr>
      </w:pPr>
      <w:r>
        <w:rPr>
          <w:noProof/>
        </w:rPr>
        <w:t>175.465</w:t>
      </w:r>
      <w:r>
        <w:rPr>
          <w:noProof/>
        </w:rPr>
        <w:tab/>
        <w:t>Aeronautical data originators—annual review of aeronautical data and aeronautical information</w:t>
      </w:r>
      <w:r w:rsidRPr="008149A7">
        <w:rPr>
          <w:noProof/>
        </w:rPr>
        <w:tab/>
      </w:r>
      <w:r w:rsidRPr="008149A7">
        <w:rPr>
          <w:noProof/>
        </w:rPr>
        <w:fldChar w:fldCharType="begin"/>
      </w:r>
      <w:r w:rsidRPr="008149A7">
        <w:rPr>
          <w:noProof/>
        </w:rPr>
        <w:instrText xml:space="preserve"> PAGEREF _Toc525205283 \h </w:instrText>
      </w:r>
      <w:r w:rsidRPr="008149A7">
        <w:rPr>
          <w:noProof/>
        </w:rPr>
      </w:r>
      <w:r w:rsidRPr="008149A7">
        <w:rPr>
          <w:noProof/>
        </w:rPr>
        <w:fldChar w:fldCharType="separate"/>
      </w:r>
      <w:r w:rsidR="000F1A5C">
        <w:rPr>
          <w:noProof/>
        </w:rPr>
        <w:t>318</w:t>
      </w:r>
      <w:r w:rsidRPr="008149A7">
        <w:rPr>
          <w:noProof/>
        </w:rPr>
        <w:fldChar w:fldCharType="end"/>
      </w:r>
    </w:p>
    <w:p w14:paraId="02510779" w14:textId="0969F9E7" w:rsidR="008149A7" w:rsidRDefault="008149A7" w:rsidP="008149A7">
      <w:pPr>
        <w:pStyle w:val="TOC5"/>
        <w:ind w:right="1792"/>
        <w:rPr>
          <w:rFonts w:asciiTheme="minorHAnsi" w:eastAsiaTheme="minorEastAsia" w:hAnsiTheme="minorHAnsi" w:cstheme="minorBidi"/>
          <w:noProof/>
          <w:kern w:val="0"/>
          <w:sz w:val="22"/>
          <w:szCs w:val="22"/>
        </w:rPr>
      </w:pPr>
      <w:r>
        <w:rPr>
          <w:noProof/>
        </w:rPr>
        <w:t>175.470</w:t>
      </w:r>
      <w:r>
        <w:rPr>
          <w:noProof/>
        </w:rPr>
        <w:tab/>
        <w:t>Aeronautical data originators—requirements in relation to requests for issue of NOTAMS</w:t>
      </w:r>
      <w:r w:rsidRPr="008149A7">
        <w:rPr>
          <w:noProof/>
        </w:rPr>
        <w:tab/>
      </w:r>
      <w:r w:rsidRPr="008149A7">
        <w:rPr>
          <w:noProof/>
        </w:rPr>
        <w:fldChar w:fldCharType="begin"/>
      </w:r>
      <w:r w:rsidRPr="008149A7">
        <w:rPr>
          <w:noProof/>
        </w:rPr>
        <w:instrText xml:space="preserve"> PAGEREF _Toc525205284 \h </w:instrText>
      </w:r>
      <w:r w:rsidRPr="008149A7">
        <w:rPr>
          <w:noProof/>
        </w:rPr>
      </w:r>
      <w:r w:rsidRPr="008149A7">
        <w:rPr>
          <w:noProof/>
        </w:rPr>
        <w:fldChar w:fldCharType="separate"/>
      </w:r>
      <w:r w:rsidR="000F1A5C">
        <w:rPr>
          <w:noProof/>
        </w:rPr>
        <w:t>319</w:t>
      </w:r>
      <w:r w:rsidRPr="008149A7">
        <w:rPr>
          <w:noProof/>
        </w:rPr>
        <w:fldChar w:fldCharType="end"/>
      </w:r>
    </w:p>
    <w:p w14:paraId="7998606E" w14:textId="77777777" w:rsidR="008149A7" w:rsidRDefault="008149A7" w:rsidP="008149A7">
      <w:pPr>
        <w:pStyle w:val="TOC3"/>
        <w:ind w:right="1792"/>
        <w:rPr>
          <w:rFonts w:asciiTheme="minorHAnsi" w:eastAsiaTheme="minorEastAsia" w:hAnsiTheme="minorHAnsi" w:cstheme="minorBidi"/>
          <w:b w:val="0"/>
          <w:noProof/>
          <w:kern w:val="0"/>
          <w:szCs w:val="22"/>
        </w:rPr>
      </w:pPr>
      <w:r>
        <w:rPr>
          <w:noProof/>
        </w:rPr>
        <w:lastRenderedPageBreak/>
        <w:t>Division 175.D.2—Aeronautical data originators—Geoscience Australia</w:t>
      </w:r>
      <w:r w:rsidRPr="008149A7">
        <w:rPr>
          <w:b w:val="0"/>
          <w:noProof/>
          <w:sz w:val="18"/>
        </w:rPr>
        <w:tab/>
      </w:r>
      <w:r w:rsidRPr="008149A7">
        <w:rPr>
          <w:b w:val="0"/>
          <w:noProof/>
          <w:sz w:val="18"/>
        </w:rPr>
        <w:fldChar w:fldCharType="begin"/>
      </w:r>
      <w:r w:rsidRPr="008149A7">
        <w:rPr>
          <w:b w:val="0"/>
          <w:noProof/>
          <w:sz w:val="18"/>
        </w:rPr>
        <w:instrText xml:space="preserve"> PAGEREF _Toc525205285 \h </w:instrText>
      </w:r>
      <w:r w:rsidRPr="008149A7">
        <w:rPr>
          <w:b w:val="0"/>
          <w:noProof/>
          <w:sz w:val="18"/>
        </w:rPr>
      </w:r>
      <w:r w:rsidRPr="008149A7">
        <w:rPr>
          <w:b w:val="0"/>
          <w:noProof/>
          <w:sz w:val="18"/>
        </w:rPr>
        <w:fldChar w:fldCharType="separate"/>
      </w:r>
      <w:r w:rsidR="000F1A5C">
        <w:rPr>
          <w:b w:val="0"/>
          <w:noProof/>
          <w:sz w:val="18"/>
        </w:rPr>
        <w:t>321</w:t>
      </w:r>
      <w:r w:rsidRPr="008149A7">
        <w:rPr>
          <w:b w:val="0"/>
          <w:noProof/>
          <w:sz w:val="18"/>
        </w:rPr>
        <w:fldChar w:fldCharType="end"/>
      </w:r>
    </w:p>
    <w:p w14:paraId="65B853FF" w14:textId="6936840B" w:rsidR="008149A7" w:rsidRDefault="008149A7" w:rsidP="008149A7">
      <w:pPr>
        <w:pStyle w:val="TOC5"/>
        <w:ind w:right="1792"/>
        <w:rPr>
          <w:rFonts w:asciiTheme="minorHAnsi" w:eastAsiaTheme="minorEastAsia" w:hAnsiTheme="minorHAnsi" w:cstheme="minorBidi"/>
          <w:noProof/>
          <w:kern w:val="0"/>
          <w:sz w:val="22"/>
          <w:szCs w:val="22"/>
        </w:rPr>
      </w:pPr>
      <w:r>
        <w:rPr>
          <w:noProof/>
        </w:rPr>
        <w:t>175.475</w:t>
      </w:r>
      <w:r>
        <w:rPr>
          <w:noProof/>
        </w:rPr>
        <w:tab/>
        <w:t>Aeronautical data originators—responsibilities of Geoscience Australia</w:t>
      </w:r>
      <w:r w:rsidRPr="008149A7">
        <w:rPr>
          <w:noProof/>
        </w:rPr>
        <w:tab/>
      </w:r>
      <w:r w:rsidRPr="008149A7">
        <w:rPr>
          <w:noProof/>
        </w:rPr>
        <w:fldChar w:fldCharType="begin"/>
      </w:r>
      <w:r w:rsidRPr="008149A7">
        <w:rPr>
          <w:noProof/>
        </w:rPr>
        <w:instrText xml:space="preserve"> PAGEREF _Toc525205286 \h </w:instrText>
      </w:r>
      <w:r w:rsidRPr="008149A7">
        <w:rPr>
          <w:noProof/>
        </w:rPr>
      </w:r>
      <w:r w:rsidRPr="008149A7">
        <w:rPr>
          <w:noProof/>
        </w:rPr>
        <w:fldChar w:fldCharType="separate"/>
      </w:r>
      <w:r w:rsidR="000F1A5C">
        <w:rPr>
          <w:noProof/>
        </w:rPr>
        <w:t>321</w:t>
      </w:r>
      <w:r w:rsidRPr="008149A7">
        <w:rPr>
          <w:noProof/>
        </w:rPr>
        <w:fldChar w:fldCharType="end"/>
      </w:r>
    </w:p>
    <w:p w14:paraId="6B7B4DF4" w14:textId="77777777" w:rsidR="008149A7" w:rsidRDefault="008149A7" w:rsidP="008149A7">
      <w:pPr>
        <w:pStyle w:val="TOC2"/>
        <w:ind w:right="1792"/>
        <w:rPr>
          <w:rFonts w:asciiTheme="minorHAnsi" w:eastAsiaTheme="minorEastAsia" w:hAnsiTheme="minorHAnsi" w:cstheme="minorBidi"/>
          <w:b w:val="0"/>
          <w:noProof/>
          <w:kern w:val="0"/>
          <w:sz w:val="22"/>
          <w:szCs w:val="22"/>
        </w:rPr>
      </w:pPr>
      <w:r>
        <w:rPr>
          <w:noProof/>
        </w:rPr>
        <w:t>Subpart 175.E—Aeronautical information management—objects and structures that affect aviation safety</w:t>
      </w:r>
      <w:r w:rsidRPr="008149A7">
        <w:rPr>
          <w:b w:val="0"/>
          <w:noProof/>
          <w:sz w:val="18"/>
        </w:rPr>
        <w:tab/>
      </w:r>
      <w:r w:rsidRPr="008149A7">
        <w:rPr>
          <w:b w:val="0"/>
          <w:noProof/>
          <w:sz w:val="18"/>
        </w:rPr>
        <w:fldChar w:fldCharType="begin"/>
      </w:r>
      <w:r w:rsidRPr="008149A7">
        <w:rPr>
          <w:b w:val="0"/>
          <w:noProof/>
          <w:sz w:val="18"/>
        </w:rPr>
        <w:instrText xml:space="preserve"> PAGEREF _Toc525205287 \h </w:instrText>
      </w:r>
      <w:r w:rsidRPr="008149A7">
        <w:rPr>
          <w:b w:val="0"/>
          <w:noProof/>
          <w:sz w:val="18"/>
        </w:rPr>
      </w:r>
      <w:r w:rsidRPr="008149A7">
        <w:rPr>
          <w:b w:val="0"/>
          <w:noProof/>
          <w:sz w:val="18"/>
        </w:rPr>
        <w:fldChar w:fldCharType="separate"/>
      </w:r>
      <w:r w:rsidR="000F1A5C">
        <w:rPr>
          <w:b w:val="0"/>
          <w:noProof/>
          <w:sz w:val="18"/>
        </w:rPr>
        <w:t>322</w:t>
      </w:r>
      <w:r w:rsidRPr="008149A7">
        <w:rPr>
          <w:b w:val="0"/>
          <w:noProof/>
          <w:sz w:val="18"/>
        </w:rPr>
        <w:fldChar w:fldCharType="end"/>
      </w:r>
    </w:p>
    <w:p w14:paraId="746A6E31" w14:textId="6FC2F0EF" w:rsidR="008149A7" w:rsidRDefault="008149A7" w:rsidP="008149A7">
      <w:pPr>
        <w:pStyle w:val="TOC5"/>
        <w:ind w:right="1792"/>
        <w:rPr>
          <w:rFonts w:asciiTheme="minorHAnsi" w:eastAsiaTheme="minorEastAsia" w:hAnsiTheme="minorHAnsi" w:cstheme="minorBidi"/>
          <w:noProof/>
          <w:kern w:val="0"/>
          <w:sz w:val="22"/>
          <w:szCs w:val="22"/>
        </w:rPr>
      </w:pPr>
      <w:r>
        <w:rPr>
          <w:noProof/>
        </w:rPr>
        <w:t>175.480</w:t>
      </w:r>
      <w:r>
        <w:rPr>
          <w:noProof/>
        </w:rPr>
        <w:tab/>
        <w:t>Objects and structures that affect aviation safety—application of Subpart 175.E</w:t>
      </w:r>
      <w:r w:rsidRPr="008149A7">
        <w:rPr>
          <w:noProof/>
        </w:rPr>
        <w:tab/>
      </w:r>
      <w:r w:rsidRPr="008149A7">
        <w:rPr>
          <w:noProof/>
        </w:rPr>
        <w:fldChar w:fldCharType="begin"/>
      </w:r>
      <w:r w:rsidRPr="008149A7">
        <w:rPr>
          <w:noProof/>
        </w:rPr>
        <w:instrText xml:space="preserve"> PAGEREF _Toc525205288 \h </w:instrText>
      </w:r>
      <w:r w:rsidRPr="008149A7">
        <w:rPr>
          <w:noProof/>
        </w:rPr>
      </w:r>
      <w:r w:rsidRPr="008149A7">
        <w:rPr>
          <w:noProof/>
        </w:rPr>
        <w:fldChar w:fldCharType="separate"/>
      </w:r>
      <w:r w:rsidR="000F1A5C">
        <w:rPr>
          <w:noProof/>
        </w:rPr>
        <w:t>322</w:t>
      </w:r>
      <w:r w:rsidRPr="008149A7">
        <w:rPr>
          <w:noProof/>
        </w:rPr>
        <w:fldChar w:fldCharType="end"/>
      </w:r>
    </w:p>
    <w:p w14:paraId="321244DD" w14:textId="751146AB" w:rsidR="008149A7" w:rsidRDefault="008149A7" w:rsidP="008149A7">
      <w:pPr>
        <w:pStyle w:val="TOC5"/>
        <w:ind w:right="1792"/>
        <w:rPr>
          <w:rFonts w:asciiTheme="minorHAnsi" w:eastAsiaTheme="minorEastAsia" w:hAnsiTheme="minorHAnsi" w:cstheme="minorBidi"/>
          <w:noProof/>
          <w:kern w:val="0"/>
          <w:sz w:val="22"/>
          <w:szCs w:val="22"/>
        </w:rPr>
      </w:pPr>
      <w:r>
        <w:rPr>
          <w:noProof/>
        </w:rPr>
        <w:t>175.485</w:t>
      </w:r>
      <w:r>
        <w:rPr>
          <w:noProof/>
        </w:rPr>
        <w:tab/>
        <w:t>Objects and structures that affect aviation safety—requests for data by AA</w:t>
      </w:r>
      <w:r w:rsidRPr="008149A7">
        <w:rPr>
          <w:noProof/>
        </w:rPr>
        <w:tab/>
      </w:r>
      <w:r w:rsidRPr="008149A7">
        <w:rPr>
          <w:noProof/>
        </w:rPr>
        <w:fldChar w:fldCharType="begin"/>
      </w:r>
      <w:r w:rsidRPr="008149A7">
        <w:rPr>
          <w:noProof/>
        </w:rPr>
        <w:instrText xml:space="preserve"> PAGEREF _Toc525205289 \h </w:instrText>
      </w:r>
      <w:r w:rsidRPr="008149A7">
        <w:rPr>
          <w:noProof/>
        </w:rPr>
      </w:r>
      <w:r w:rsidRPr="008149A7">
        <w:rPr>
          <w:noProof/>
        </w:rPr>
        <w:fldChar w:fldCharType="separate"/>
      </w:r>
      <w:r w:rsidR="000F1A5C">
        <w:rPr>
          <w:noProof/>
        </w:rPr>
        <w:t>322</w:t>
      </w:r>
      <w:r w:rsidRPr="008149A7">
        <w:rPr>
          <w:noProof/>
        </w:rPr>
        <w:fldChar w:fldCharType="end"/>
      </w:r>
    </w:p>
    <w:p w14:paraId="01E89DE4" w14:textId="16F490C9" w:rsidR="008149A7" w:rsidRDefault="008149A7" w:rsidP="008149A7">
      <w:pPr>
        <w:pStyle w:val="TOC5"/>
        <w:ind w:right="1792"/>
        <w:rPr>
          <w:rFonts w:asciiTheme="minorHAnsi" w:eastAsiaTheme="minorEastAsia" w:hAnsiTheme="minorHAnsi" w:cstheme="minorBidi"/>
          <w:noProof/>
          <w:kern w:val="0"/>
          <w:sz w:val="22"/>
          <w:szCs w:val="22"/>
        </w:rPr>
      </w:pPr>
      <w:r>
        <w:rPr>
          <w:noProof/>
        </w:rPr>
        <w:t>175.490</w:t>
      </w:r>
      <w:r>
        <w:rPr>
          <w:noProof/>
        </w:rPr>
        <w:tab/>
        <w:t>Objects and structures that affect aviation safety—requests for data from owners etc.</w:t>
      </w:r>
      <w:r w:rsidRPr="008149A7">
        <w:rPr>
          <w:noProof/>
        </w:rPr>
        <w:tab/>
      </w:r>
      <w:r w:rsidRPr="008149A7">
        <w:rPr>
          <w:noProof/>
        </w:rPr>
        <w:fldChar w:fldCharType="begin"/>
      </w:r>
      <w:r w:rsidRPr="008149A7">
        <w:rPr>
          <w:noProof/>
        </w:rPr>
        <w:instrText xml:space="preserve"> PAGEREF _Toc525205290 \h </w:instrText>
      </w:r>
      <w:r w:rsidRPr="008149A7">
        <w:rPr>
          <w:noProof/>
        </w:rPr>
      </w:r>
      <w:r w:rsidRPr="008149A7">
        <w:rPr>
          <w:noProof/>
        </w:rPr>
        <w:fldChar w:fldCharType="separate"/>
      </w:r>
      <w:r w:rsidR="000F1A5C">
        <w:rPr>
          <w:noProof/>
        </w:rPr>
        <w:t>323</w:t>
      </w:r>
      <w:r w:rsidRPr="008149A7">
        <w:rPr>
          <w:noProof/>
        </w:rPr>
        <w:fldChar w:fldCharType="end"/>
      </w:r>
    </w:p>
    <w:p w14:paraId="53FDF1DE" w14:textId="5D53E416" w:rsidR="008149A7" w:rsidRDefault="008149A7" w:rsidP="008149A7">
      <w:pPr>
        <w:pStyle w:val="TOC5"/>
        <w:ind w:right="1792"/>
        <w:rPr>
          <w:rFonts w:asciiTheme="minorHAnsi" w:eastAsiaTheme="minorEastAsia" w:hAnsiTheme="minorHAnsi" w:cstheme="minorBidi"/>
          <w:noProof/>
          <w:kern w:val="0"/>
          <w:sz w:val="22"/>
          <w:szCs w:val="22"/>
        </w:rPr>
      </w:pPr>
      <w:r>
        <w:rPr>
          <w:noProof/>
        </w:rPr>
        <w:t>175.495</w:t>
      </w:r>
      <w:r>
        <w:rPr>
          <w:noProof/>
        </w:rPr>
        <w:tab/>
        <w:t>Objects and structures that affect aviation safety—requests for data from aerodrome operators</w:t>
      </w:r>
      <w:r w:rsidRPr="008149A7">
        <w:rPr>
          <w:noProof/>
        </w:rPr>
        <w:tab/>
      </w:r>
      <w:r w:rsidRPr="008149A7">
        <w:rPr>
          <w:noProof/>
        </w:rPr>
        <w:fldChar w:fldCharType="begin"/>
      </w:r>
      <w:r w:rsidRPr="008149A7">
        <w:rPr>
          <w:noProof/>
        </w:rPr>
        <w:instrText xml:space="preserve"> PAGEREF _Toc525205291 \h </w:instrText>
      </w:r>
      <w:r w:rsidRPr="008149A7">
        <w:rPr>
          <w:noProof/>
        </w:rPr>
      </w:r>
      <w:r w:rsidRPr="008149A7">
        <w:rPr>
          <w:noProof/>
        </w:rPr>
        <w:fldChar w:fldCharType="separate"/>
      </w:r>
      <w:r w:rsidR="000F1A5C">
        <w:rPr>
          <w:noProof/>
        </w:rPr>
        <w:t>323</w:t>
      </w:r>
      <w:r w:rsidRPr="008149A7">
        <w:rPr>
          <w:noProof/>
        </w:rPr>
        <w:fldChar w:fldCharType="end"/>
      </w:r>
    </w:p>
    <w:p w14:paraId="5034BAC6" w14:textId="29BCBAE7" w:rsidR="008149A7" w:rsidRDefault="008149A7" w:rsidP="008149A7">
      <w:pPr>
        <w:pStyle w:val="TOC5"/>
        <w:ind w:right="1792"/>
        <w:rPr>
          <w:rFonts w:asciiTheme="minorHAnsi" w:eastAsiaTheme="minorEastAsia" w:hAnsiTheme="minorHAnsi" w:cstheme="minorBidi"/>
          <w:noProof/>
          <w:kern w:val="0"/>
          <w:sz w:val="22"/>
          <w:szCs w:val="22"/>
        </w:rPr>
      </w:pPr>
      <w:r>
        <w:rPr>
          <w:noProof/>
        </w:rPr>
        <w:t>175.500</w:t>
      </w:r>
      <w:r>
        <w:rPr>
          <w:noProof/>
        </w:rPr>
        <w:tab/>
        <w:t>Objects and structures that affect aviation safety—requests for data from government authorities</w:t>
      </w:r>
      <w:r w:rsidRPr="008149A7">
        <w:rPr>
          <w:noProof/>
        </w:rPr>
        <w:tab/>
      </w:r>
      <w:r w:rsidRPr="008149A7">
        <w:rPr>
          <w:noProof/>
        </w:rPr>
        <w:fldChar w:fldCharType="begin"/>
      </w:r>
      <w:r w:rsidRPr="008149A7">
        <w:rPr>
          <w:noProof/>
        </w:rPr>
        <w:instrText xml:space="preserve"> PAGEREF _Toc525205292 \h </w:instrText>
      </w:r>
      <w:r w:rsidRPr="008149A7">
        <w:rPr>
          <w:noProof/>
        </w:rPr>
      </w:r>
      <w:r w:rsidRPr="008149A7">
        <w:rPr>
          <w:noProof/>
        </w:rPr>
        <w:fldChar w:fldCharType="separate"/>
      </w:r>
      <w:r w:rsidR="000F1A5C">
        <w:rPr>
          <w:noProof/>
        </w:rPr>
        <w:t>324</w:t>
      </w:r>
      <w:r w:rsidRPr="008149A7">
        <w:rPr>
          <w:noProof/>
        </w:rPr>
        <w:fldChar w:fldCharType="end"/>
      </w:r>
    </w:p>
    <w:p w14:paraId="64553195" w14:textId="16902D13" w:rsidR="006C0333" w:rsidRPr="00BC38A1" w:rsidRDefault="00E570FA" w:rsidP="008149A7">
      <w:pPr>
        <w:ind w:right="1792"/>
        <w:sectPr w:rsidR="006C0333" w:rsidRPr="00BC38A1" w:rsidSect="00521BC0">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fmt="lowerRoman" w:start="1"/>
          <w:cols w:space="708"/>
          <w:docGrid w:linePitch="360"/>
        </w:sectPr>
      </w:pPr>
      <w:r w:rsidRPr="00BC38A1">
        <w:rPr>
          <w:rStyle w:val="CharPartNo"/>
        </w:rPr>
        <w:fldChar w:fldCharType="end"/>
      </w:r>
    </w:p>
    <w:p w14:paraId="460112CD" w14:textId="61849140" w:rsidR="00F967BE" w:rsidRPr="00BC38A1" w:rsidRDefault="00EE64B8" w:rsidP="009C1902">
      <w:pPr>
        <w:pStyle w:val="ActHead2"/>
      </w:pPr>
      <w:bookmarkStart w:id="1" w:name="_Toc525204568"/>
      <w:r w:rsidRPr="00BC38A1">
        <w:rPr>
          <w:rStyle w:val="CharPartNo"/>
        </w:rPr>
        <w:lastRenderedPageBreak/>
        <w:t>Part</w:t>
      </w:r>
      <w:r w:rsidR="00BC38A1" w:rsidRPr="00BC38A1">
        <w:rPr>
          <w:rStyle w:val="CharPartNo"/>
        </w:rPr>
        <w:t> </w:t>
      </w:r>
      <w:r w:rsidR="00F967BE" w:rsidRPr="00BC38A1">
        <w:rPr>
          <w:rStyle w:val="CharPartNo"/>
        </w:rPr>
        <w:t>139</w:t>
      </w:r>
      <w:r w:rsidRPr="00BC38A1">
        <w:t>—</w:t>
      </w:r>
      <w:r w:rsidR="00F967BE" w:rsidRPr="00BC38A1">
        <w:rPr>
          <w:rStyle w:val="CharPartText"/>
        </w:rPr>
        <w:t>Aerodromes</w:t>
      </w:r>
      <w:bookmarkEnd w:id="1"/>
    </w:p>
    <w:p w14:paraId="323B26BA" w14:textId="77777777" w:rsidR="00F967BE" w:rsidRPr="00BC38A1" w:rsidRDefault="00EE64B8" w:rsidP="009C1902">
      <w:pPr>
        <w:pStyle w:val="Header"/>
      </w:pPr>
      <w:r w:rsidRPr="00BC38A1">
        <w:rPr>
          <w:rStyle w:val="CharSubPartNoCASA"/>
        </w:rPr>
        <w:t xml:space="preserve"> </w:t>
      </w:r>
      <w:r w:rsidRPr="00BC38A1">
        <w:rPr>
          <w:rStyle w:val="CharSubPartTextCASA"/>
        </w:rPr>
        <w:t xml:space="preserve"> </w:t>
      </w:r>
    </w:p>
    <w:p w14:paraId="224988C3" w14:textId="77777777" w:rsidR="00BE2539" w:rsidRPr="00BC38A1" w:rsidRDefault="00BE2539" w:rsidP="009C1902">
      <w:pPr>
        <w:pStyle w:val="TofSectsHeading"/>
      </w:pPr>
      <w:r w:rsidRPr="00BC38A1">
        <w:rPr>
          <w:szCs w:val="24"/>
        </w:rPr>
        <w:t>Table of Contents</w:t>
      </w:r>
    </w:p>
    <w:p w14:paraId="7A10567C" w14:textId="1F3B6958"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139.A</w:t>
      </w:r>
      <w:r w:rsidR="00470A53" w:rsidRPr="00BC38A1">
        <w:rPr>
          <w:bCs/>
          <w:noProof/>
        </w:rPr>
        <w:t>—</w:t>
      </w:r>
      <w:r w:rsidR="00F967BE" w:rsidRPr="00BC38A1">
        <w:rPr>
          <w:noProof/>
        </w:rPr>
        <w:t>General</w:t>
      </w:r>
    </w:p>
    <w:p w14:paraId="5FD2D558" w14:textId="77777777" w:rsidR="00F967BE" w:rsidRPr="00BC38A1" w:rsidRDefault="00F967BE" w:rsidP="009C1902">
      <w:pPr>
        <w:pStyle w:val="TofSectsSection"/>
      </w:pPr>
      <w:r w:rsidRPr="00BC38A1">
        <w:t>139.005</w:t>
      </w:r>
      <w:r w:rsidRPr="00BC38A1">
        <w:tab/>
        <w:t>Applicability of this Part</w:t>
      </w:r>
    </w:p>
    <w:p w14:paraId="364F8C60" w14:textId="77777777" w:rsidR="00F967BE" w:rsidRPr="00BC38A1" w:rsidRDefault="00F967BE" w:rsidP="009C1902">
      <w:pPr>
        <w:pStyle w:val="TofSectsSection"/>
      </w:pPr>
      <w:r w:rsidRPr="00BC38A1">
        <w:t>139.010</w:t>
      </w:r>
      <w:r w:rsidRPr="00BC38A1">
        <w:tab/>
        <w:t>Definitions for this Part</w:t>
      </w:r>
    </w:p>
    <w:p w14:paraId="24C91EEF" w14:textId="77777777" w:rsidR="00F967BE" w:rsidRPr="00BC38A1" w:rsidRDefault="00F967BE" w:rsidP="009C1902">
      <w:pPr>
        <w:pStyle w:val="TofSectsSection"/>
      </w:pPr>
      <w:r w:rsidRPr="00BC38A1">
        <w:t>139.015</w:t>
      </w:r>
      <w:r w:rsidRPr="00BC38A1">
        <w:tab/>
        <w:t>Standards for aerodromes</w:t>
      </w:r>
    </w:p>
    <w:p w14:paraId="52B48B6B" w14:textId="77777777" w:rsidR="00F967BE" w:rsidRPr="00BC38A1" w:rsidRDefault="00F967BE" w:rsidP="009C1902">
      <w:pPr>
        <w:pStyle w:val="TofSectsSection"/>
      </w:pPr>
      <w:r w:rsidRPr="00BC38A1">
        <w:t>139.025</w:t>
      </w:r>
      <w:r w:rsidRPr="00BC38A1">
        <w:tab/>
        <w:t>Access to aerodromes</w:t>
      </w:r>
    </w:p>
    <w:p w14:paraId="7355647B" w14:textId="77777777" w:rsidR="005C00F5" w:rsidRPr="00BC38A1" w:rsidRDefault="005C00F5" w:rsidP="009C1902">
      <w:pPr>
        <w:pStyle w:val="TofSectsSection"/>
      </w:pPr>
      <w:r w:rsidRPr="00BC38A1">
        <w:t>139.030</w:t>
      </w:r>
      <w:r w:rsidRPr="00BC38A1">
        <w:tab/>
        <w:t>Restrictions on use of terminal instrument flight procedures</w:t>
      </w:r>
    </w:p>
    <w:p w14:paraId="2DFCB001" w14:textId="6AEE72AC" w:rsidR="00F967BE" w:rsidRPr="00BC38A1" w:rsidRDefault="00F967BE" w:rsidP="009C1902">
      <w:pPr>
        <w:pStyle w:val="TofSectsSection"/>
      </w:pPr>
      <w:r w:rsidRPr="00BC38A1">
        <w:t>139.035</w:t>
      </w:r>
      <w:r w:rsidRPr="00BC38A1">
        <w:tab/>
        <w:t>No effect on operation of Airports (Building Control) Regulations</w:t>
      </w:r>
      <w:r w:rsidR="00BC38A1">
        <w:t> </w:t>
      </w:r>
      <w:r w:rsidRPr="00BC38A1">
        <w:t>1996 etc</w:t>
      </w:r>
    </w:p>
    <w:p w14:paraId="51F8F0CD" w14:textId="060B3BF3"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139.B</w:t>
      </w:r>
      <w:r w:rsidR="00470A53" w:rsidRPr="00BC38A1">
        <w:rPr>
          <w:bCs/>
          <w:noProof/>
        </w:rPr>
        <w:t>—</w:t>
      </w:r>
      <w:r w:rsidR="00F967BE" w:rsidRPr="00BC38A1">
        <w:rPr>
          <w:noProof/>
        </w:rPr>
        <w:t>Certified aerodromes</w:t>
      </w:r>
    </w:p>
    <w:p w14:paraId="563ACB87" w14:textId="4713E0E9"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139.B.1</w:t>
      </w:r>
      <w:r w:rsidR="00470A53" w:rsidRPr="00BC38A1">
        <w:rPr>
          <w:bCs/>
          <w:noProof/>
        </w:rPr>
        <w:t>—</w:t>
      </w:r>
      <w:r w:rsidR="00F967BE" w:rsidRPr="00BC38A1">
        <w:rPr>
          <w:noProof/>
        </w:rPr>
        <w:t>Aerodrome certificate</w:t>
      </w:r>
    </w:p>
    <w:p w14:paraId="289ED8D4" w14:textId="77777777" w:rsidR="00F967BE" w:rsidRPr="00BC38A1" w:rsidRDefault="00F967BE" w:rsidP="009C1902">
      <w:pPr>
        <w:pStyle w:val="TofSectsSection"/>
      </w:pPr>
      <w:r w:rsidRPr="00BC38A1">
        <w:t>139.040</w:t>
      </w:r>
      <w:r w:rsidRPr="00BC38A1">
        <w:tab/>
        <w:t>When an aerodrome certificate is required</w:t>
      </w:r>
    </w:p>
    <w:p w14:paraId="70F10E3C" w14:textId="77777777" w:rsidR="00F967BE" w:rsidRPr="00BC38A1" w:rsidRDefault="00F967BE" w:rsidP="009C1902">
      <w:pPr>
        <w:pStyle w:val="TofSectsSection"/>
      </w:pPr>
      <w:r w:rsidRPr="00BC38A1">
        <w:t>139.045</w:t>
      </w:r>
      <w:r w:rsidRPr="00BC38A1">
        <w:tab/>
        <w:t>Application for aerodrome certificate</w:t>
      </w:r>
    </w:p>
    <w:p w14:paraId="6ABC101A" w14:textId="77777777" w:rsidR="00F967BE" w:rsidRPr="00BC38A1" w:rsidRDefault="00F967BE" w:rsidP="009C1902">
      <w:pPr>
        <w:pStyle w:val="TofSectsSection"/>
      </w:pPr>
      <w:r w:rsidRPr="00BC38A1">
        <w:t>139.050</w:t>
      </w:r>
      <w:r w:rsidRPr="00BC38A1">
        <w:tab/>
        <w:t>Grant of aerodrome certificate</w:t>
      </w:r>
    </w:p>
    <w:p w14:paraId="4BC29C79" w14:textId="77777777" w:rsidR="00F967BE" w:rsidRPr="00BC38A1" w:rsidRDefault="00F967BE" w:rsidP="009C1902">
      <w:pPr>
        <w:pStyle w:val="TofSectsSection"/>
      </w:pPr>
      <w:r w:rsidRPr="00BC38A1">
        <w:t>139.070</w:t>
      </w:r>
      <w:r w:rsidRPr="00BC38A1">
        <w:tab/>
        <w:t>Suspension or cancellation by CASA</w:t>
      </w:r>
    </w:p>
    <w:p w14:paraId="03F99E6F" w14:textId="77777777" w:rsidR="00F967BE" w:rsidRPr="00BC38A1" w:rsidRDefault="00F967BE" w:rsidP="009C1902">
      <w:pPr>
        <w:pStyle w:val="TofSectsSection"/>
      </w:pPr>
      <w:r w:rsidRPr="00BC38A1">
        <w:t>139.085</w:t>
      </w:r>
      <w:r w:rsidRPr="00BC38A1">
        <w:tab/>
        <w:t>Temporary aerodrome certificate</w:t>
      </w:r>
    </w:p>
    <w:p w14:paraId="1A3FBEF3" w14:textId="2AD1FA26"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139.B.2</w:t>
      </w:r>
      <w:r w:rsidR="00470A53" w:rsidRPr="00BC38A1">
        <w:rPr>
          <w:bCs/>
          <w:noProof/>
        </w:rPr>
        <w:t>—</w:t>
      </w:r>
      <w:r w:rsidR="00F967BE" w:rsidRPr="00BC38A1">
        <w:rPr>
          <w:noProof/>
        </w:rPr>
        <w:t>Aerodrome manual</w:t>
      </w:r>
    </w:p>
    <w:p w14:paraId="1A8D33B7" w14:textId="77777777" w:rsidR="00F967BE" w:rsidRPr="00BC38A1" w:rsidRDefault="00F967BE" w:rsidP="009C1902">
      <w:pPr>
        <w:pStyle w:val="TofSectsSection"/>
      </w:pPr>
      <w:r w:rsidRPr="00BC38A1">
        <w:t>139.090</w:t>
      </w:r>
      <w:r w:rsidRPr="00BC38A1">
        <w:tab/>
        <w:t>Preparation and location of aerodrome manual</w:t>
      </w:r>
    </w:p>
    <w:p w14:paraId="3605B93D" w14:textId="77777777" w:rsidR="00F967BE" w:rsidRPr="00BC38A1" w:rsidRDefault="00F967BE" w:rsidP="009C1902">
      <w:pPr>
        <w:pStyle w:val="TofSectsSection"/>
      </w:pPr>
      <w:r w:rsidRPr="00BC38A1">
        <w:t>139.095</w:t>
      </w:r>
      <w:r w:rsidRPr="00BC38A1">
        <w:tab/>
        <w:t>Information to be included in aerodrome manual</w:t>
      </w:r>
    </w:p>
    <w:p w14:paraId="14A03720" w14:textId="77777777" w:rsidR="00F967BE" w:rsidRPr="00BC38A1" w:rsidRDefault="00F967BE" w:rsidP="009C1902">
      <w:pPr>
        <w:pStyle w:val="TofSectsSection"/>
      </w:pPr>
      <w:r w:rsidRPr="00BC38A1">
        <w:t>139.100</w:t>
      </w:r>
      <w:r w:rsidRPr="00BC38A1">
        <w:tab/>
        <w:t>Form of aerodrome manual</w:t>
      </w:r>
    </w:p>
    <w:p w14:paraId="616F718F" w14:textId="77777777" w:rsidR="00F967BE" w:rsidRPr="00BC38A1" w:rsidRDefault="00F967BE" w:rsidP="009C1902">
      <w:pPr>
        <w:pStyle w:val="TofSectsSection"/>
      </w:pPr>
      <w:r w:rsidRPr="00BC38A1">
        <w:t>139.105</w:t>
      </w:r>
      <w:r w:rsidRPr="00BC38A1">
        <w:tab/>
        <w:t>Amendments of aerodrome manual</w:t>
      </w:r>
    </w:p>
    <w:p w14:paraId="0B6457DD" w14:textId="77777777" w:rsidR="00F967BE" w:rsidRPr="00BC38A1" w:rsidRDefault="00F967BE" w:rsidP="009C1902">
      <w:pPr>
        <w:pStyle w:val="TofSectsSection"/>
      </w:pPr>
      <w:r w:rsidRPr="00BC38A1">
        <w:t>139.110</w:t>
      </w:r>
      <w:r w:rsidRPr="00BC38A1">
        <w:tab/>
        <w:t>Notice of amendments</w:t>
      </w:r>
    </w:p>
    <w:p w14:paraId="238B75C1" w14:textId="77777777" w:rsidR="00F967BE" w:rsidRPr="00BC38A1" w:rsidRDefault="00F967BE" w:rsidP="009C1902">
      <w:pPr>
        <w:pStyle w:val="TofSectsSection"/>
      </w:pPr>
      <w:r w:rsidRPr="00BC38A1">
        <w:t>139.115</w:t>
      </w:r>
      <w:r w:rsidRPr="00BC38A1">
        <w:tab/>
        <w:t>Aerodrome manual controller</w:t>
      </w:r>
    </w:p>
    <w:p w14:paraId="383136FE" w14:textId="56BAB0C0"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139.B.3</w:t>
      </w:r>
      <w:r w:rsidR="00470A53" w:rsidRPr="00BC38A1">
        <w:rPr>
          <w:bCs/>
          <w:noProof/>
        </w:rPr>
        <w:t>—</w:t>
      </w:r>
      <w:r w:rsidR="00F967BE" w:rsidRPr="00BC38A1">
        <w:rPr>
          <w:noProof/>
        </w:rPr>
        <w:t>Operation and maintenance of a certified aerodrome</w:t>
      </w:r>
    </w:p>
    <w:p w14:paraId="53178BDC" w14:textId="77777777" w:rsidR="00F967BE" w:rsidRPr="00BC38A1" w:rsidRDefault="00F967BE" w:rsidP="009C1902">
      <w:pPr>
        <w:pStyle w:val="TofSectsSection"/>
      </w:pPr>
      <w:r w:rsidRPr="00BC38A1">
        <w:t>139.120</w:t>
      </w:r>
      <w:r w:rsidRPr="00BC38A1">
        <w:tab/>
        <w:t>Care and diligence in operation and maintenance</w:t>
      </w:r>
    </w:p>
    <w:p w14:paraId="495D4BBE" w14:textId="77777777" w:rsidR="00F967BE" w:rsidRPr="00BC38A1" w:rsidRDefault="00F967BE" w:rsidP="009C1902">
      <w:pPr>
        <w:pStyle w:val="TofSectsSection"/>
      </w:pPr>
      <w:r w:rsidRPr="00BC38A1">
        <w:t>139.125</w:t>
      </w:r>
      <w:r w:rsidRPr="00BC38A1">
        <w:tab/>
        <w:t>Reporting officer</w:t>
      </w:r>
    </w:p>
    <w:p w14:paraId="1B2F832E" w14:textId="5A9D7EA4" w:rsidR="00F967BE" w:rsidRPr="00BC38A1" w:rsidRDefault="00F967BE" w:rsidP="009C1902">
      <w:pPr>
        <w:pStyle w:val="TofSectsSection"/>
      </w:pPr>
      <w:r w:rsidRPr="00BC38A1">
        <w:t>139.130</w:t>
      </w:r>
      <w:r w:rsidRPr="00BC38A1">
        <w:tab/>
        <w:t>Works safety officer for aerodrome works other than time</w:t>
      </w:r>
      <w:r w:rsidR="00BC38A1">
        <w:noBreakHyphen/>
      </w:r>
      <w:r w:rsidRPr="00BC38A1">
        <w:t>limited works</w:t>
      </w:r>
    </w:p>
    <w:p w14:paraId="08C8364F" w14:textId="7599AA22" w:rsidR="00F967BE" w:rsidRPr="00BC38A1" w:rsidRDefault="00F967BE" w:rsidP="009C1902">
      <w:pPr>
        <w:pStyle w:val="TofSectsSection"/>
      </w:pPr>
      <w:r w:rsidRPr="00BC38A1">
        <w:t>139.135</w:t>
      </w:r>
      <w:r w:rsidRPr="00BC38A1">
        <w:tab/>
        <w:t>Works safety officer for time</w:t>
      </w:r>
      <w:r w:rsidR="00BC38A1">
        <w:noBreakHyphen/>
      </w:r>
      <w:r w:rsidRPr="00BC38A1">
        <w:t>limited works</w:t>
      </w:r>
    </w:p>
    <w:p w14:paraId="03D829D4" w14:textId="77777777" w:rsidR="00F967BE" w:rsidRPr="00BC38A1" w:rsidRDefault="00F967BE" w:rsidP="009C1902">
      <w:pPr>
        <w:pStyle w:val="TofSectsSection"/>
      </w:pPr>
      <w:r w:rsidRPr="00BC38A1">
        <w:t>139.140</w:t>
      </w:r>
      <w:r w:rsidRPr="00BC38A1">
        <w:tab/>
        <w:t>Training of aerodrome personnel</w:t>
      </w:r>
    </w:p>
    <w:p w14:paraId="16C9552D" w14:textId="77777777" w:rsidR="00F967BE" w:rsidRPr="00BC38A1" w:rsidRDefault="00F967BE" w:rsidP="009C1902">
      <w:pPr>
        <w:pStyle w:val="TofSectsSection"/>
      </w:pPr>
      <w:r w:rsidRPr="00BC38A1">
        <w:t>139.145</w:t>
      </w:r>
      <w:r w:rsidRPr="00BC38A1">
        <w:tab/>
        <w:t>Aerodrome manual procedures</w:t>
      </w:r>
    </w:p>
    <w:p w14:paraId="44D56ACD" w14:textId="77777777" w:rsidR="00F967BE" w:rsidRPr="00BC38A1" w:rsidRDefault="00F967BE" w:rsidP="009C1902">
      <w:pPr>
        <w:pStyle w:val="TofSectsSection"/>
      </w:pPr>
      <w:r w:rsidRPr="00BC38A1">
        <w:t>139.150</w:t>
      </w:r>
      <w:r w:rsidRPr="00BC38A1">
        <w:tab/>
        <w:t>Notice of deviation</w:t>
      </w:r>
    </w:p>
    <w:p w14:paraId="4A6F10F1" w14:textId="77777777" w:rsidR="00F967BE" w:rsidRPr="00BC38A1" w:rsidRDefault="00F967BE" w:rsidP="009C1902">
      <w:pPr>
        <w:pStyle w:val="TofSectsSection"/>
      </w:pPr>
      <w:r w:rsidRPr="00BC38A1">
        <w:t>139.155</w:t>
      </w:r>
      <w:r w:rsidRPr="00BC38A1">
        <w:tab/>
        <w:t>Notice of changes in physical condition etc of aerodrome</w:t>
      </w:r>
    </w:p>
    <w:p w14:paraId="21E9B88E" w14:textId="3BCF8964" w:rsidR="00F967BE" w:rsidRPr="00BC38A1" w:rsidRDefault="00F967BE" w:rsidP="009C1902">
      <w:pPr>
        <w:pStyle w:val="TofSectsSection"/>
      </w:pPr>
      <w:r w:rsidRPr="00BC38A1">
        <w:t>139.160</w:t>
      </w:r>
      <w:r w:rsidRPr="00BC38A1">
        <w:tab/>
        <w:t>Notice of changes in information published in AIP</w:t>
      </w:r>
      <w:r w:rsidR="00BC38A1">
        <w:noBreakHyphen/>
      </w:r>
      <w:r w:rsidRPr="00BC38A1">
        <w:t>ERSA</w:t>
      </w:r>
    </w:p>
    <w:p w14:paraId="1E59F29C" w14:textId="77777777" w:rsidR="00F967BE" w:rsidRPr="00BC38A1" w:rsidRDefault="00F967BE" w:rsidP="009C1902">
      <w:pPr>
        <w:pStyle w:val="TofSectsSection"/>
      </w:pPr>
      <w:r w:rsidRPr="00BC38A1">
        <w:t>139.165</w:t>
      </w:r>
      <w:r w:rsidRPr="00BC38A1">
        <w:tab/>
        <w:t>Physical characteristics of movement area</w:t>
      </w:r>
    </w:p>
    <w:p w14:paraId="7BBD0809" w14:textId="77777777" w:rsidR="00F967BE" w:rsidRPr="00BC38A1" w:rsidRDefault="00F967BE" w:rsidP="009C1902">
      <w:pPr>
        <w:pStyle w:val="TofSectsSection"/>
      </w:pPr>
      <w:r w:rsidRPr="00BC38A1">
        <w:t>139.170</w:t>
      </w:r>
      <w:r w:rsidRPr="00BC38A1">
        <w:tab/>
        <w:t>Aerodrome markings</w:t>
      </w:r>
    </w:p>
    <w:p w14:paraId="1DEA3868" w14:textId="77777777" w:rsidR="00F967BE" w:rsidRPr="00BC38A1" w:rsidRDefault="00F967BE" w:rsidP="009C1902">
      <w:pPr>
        <w:pStyle w:val="TofSectsSection"/>
      </w:pPr>
      <w:r w:rsidRPr="00BC38A1">
        <w:t>139.175</w:t>
      </w:r>
      <w:r w:rsidRPr="00BC38A1">
        <w:tab/>
        <w:t>Signal area</w:t>
      </w:r>
    </w:p>
    <w:p w14:paraId="3D82C047" w14:textId="77777777" w:rsidR="00F967BE" w:rsidRPr="00BC38A1" w:rsidRDefault="00F967BE" w:rsidP="009C1902">
      <w:pPr>
        <w:pStyle w:val="TofSectsSection"/>
      </w:pPr>
      <w:r w:rsidRPr="00BC38A1">
        <w:t>139.180</w:t>
      </w:r>
      <w:r w:rsidRPr="00BC38A1">
        <w:tab/>
        <w:t>Wind direction indicators</w:t>
      </w:r>
      <w:r w:rsidR="00EE64B8" w:rsidRPr="00BC38A1">
        <w:t>—</w:t>
      </w:r>
      <w:r w:rsidRPr="00BC38A1">
        <w:t>general</w:t>
      </w:r>
    </w:p>
    <w:p w14:paraId="5C173D1B" w14:textId="77777777" w:rsidR="00F967BE" w:rsidRPr="00BC38A1" w:rsidRDefault="00F967BE" w:rsidP="009C1902">
      <w:pPr>
        <w:pStyle w:val="TofSectsSection"/>
      </w:pPr>
      <w:r w:rsidRPr="00BC38A1">
        <w:t>139.185</w:t>
      </w:r>
      <w:r w:rsidRPr="00BC38A1">
        <w:tab/>
        <w:t>Wind direction indicators</w:t>
      </w:r>
      <w:r w:rsidR="00EE64B8" w:rsidRPr="00BC38A1">
        <w:t>—</w:t>
      </w:r>
      <w:r w:rsidRPr="00BC38A1">
        <w:t>requirement for certain runways</w:t>
      </w:r>
    </w:p>
    <w:p w14:paraId="0290226F" w14:textId="77777777" w:rsidR="00F967BE" w:rsidRPr="00BC38A1" w:rsidRDefault="00F967BE" w:rsidP="009C1902">
      <w:pPr>
        <w:pStyle w:val="TofSectsSection"/>
      </w:pPr>
      <w:r w:rsidRPr="00BC38A1">
        <w:t>139.190</w:t>
      </w:r>
      <w:r w:rsidRPr="00BC38A1">
        <w:tab/>
        <w:t>Visual approach slope indicator system</w:t>
      </w:r>
    </w:p>
    <w:p w14:paraId="6E85A5D5" w14:textId="77777777" w:rsidR="00F967BE" w:rsidRPr="00BC38A1" w:rsidRDefault="00F967BE" w:rsidP="009C1902">
      <w:pPr>
        <w:pStyle w:val="TofSectsSection"/>
      </w:pPr>
      <w:r w:rsidRPr="00BC38A1">
        <w:t>139.195</w:t>
      </w:r>
      <w:r w:rsidRPr="00BC38A1">
        <w:tab/>
        <w:t>Lighting of movement area</w:t>
      </w:r>
    </w:p>
    <w:p w14:paraId="1837CE5A" w14:textId="77777777" w:rsidR="00F967BE" w:rsidRPr="00BC38A1" w:rsidRDefault="00F967BE" w:rsidP="009C1902">
      <w:pPr>
        <w:pStyle w:val="TofSectsSection"/>
      </w:pPr>
      <w:r w:rsidRPr="00BC38A1">
        <w:t>139.200</w:t>
      </w:r>
      <w:r w:rsidRPr="00BC38A1">
        <w:tab/>
        <w:t>Checking of lighting systems</w:t>
      </w:r>
    </w:p>
    <w:p w14:paraId="2FF40160" w14:textId="77777777" w:rsidR="00F967BE" w:rsidRPr="00BC38A1" w:rsidRDefault="00F967BE" w:rsidP="009C1902">
      <w:pPr>
        <w:pStyle w:val="TofSectsSection"/>
      </w:pPr>
      <w:r w:rsidRPr="00BC38A1">
        <w:lastRenderedPageBreak/>
        <w:t>139.205</w:t>
      </w:r>
      <w:r w:rsidRPr="00BC38A1">
        <w:tab/>
        <w:t>Aerodrome emergency committee</w:t>
      </w:r>
    </w:p>
    <w:p w14:paraId="3EE59FEF" w14:textId="77777777" w:rsidR="00F967BE" w:rsidRPr="00BC38A1" w:rsidRDefault="00F967BE" w:rsidP="009C1902">
      <w:pPr>
        <w:pStyle w:val="TofSectsSection"/>
      </w:pPr>
      <w:r w:rsidRPr="00BC38A1">
        <w:t>139.210</w:t>
      </w:r>
      <w:r w:rsidRPr="00BC38A1">
        <w:tab/>
        <w:t>Aerodrome emergency plan</w:t>
      </w:r>
    </w:p>
    <w:p w14:paraId="0A35686C" w14:textId="77777777" w:rsidR="00F967BE" w:rsidRPr="00BC38A1" w:rsidRDefault="00F967BE" w:rsidP="009C1902">
      <w:pPr>
        <w:pStyle w:val="TofSectsSection"/>
      </w:pPr>
      <w:r w:rsidRPr="00BC38A1">
        <w:t>139.215</w:t>
      </w:r>
      <w:r w:rsidRPr="00BC38A1">
        <w:tab/>
        <w:t>Testing of aerodrome emergency plan</w:t>
      </w:r>
    </w:p>
    <w:p w14:paraId="3DF3AD7C" w14:textId="77777777" w:rsidR="00F967BE" w:rsidRPr="00BC38A1" w:rsidRDefault="00F967BE" w:rsidP="009C1902">
      <w:pPr>
        <w:pStyle w:val="TofSectsSection"/>
      </w:pPr>
      <w:r w:rsidRPr="00BC38A1">
        <w:t>139.220</w:t>
      </w:r>
      <w:r w:rsidRPr="00BC38A1">
        <w:tab/>
        <w:t>Aerodrome serviceability inspections</w:t>
      </w:r>
    </w:p>
    <w:p w14:paraId="48533501" w14:textId="77777777" w:rsidR="00F967BE" w:rsidRPr="00BC38A1" w:rsidRDefault="00F967BE" w:rsidP="009C1902">
      <w:pPr>
        <w:pStyle w:val="TofSectsSection"/>
      </w:pPr>
      <w:r w:rsidRPr="00BC38A1">
        <w:t>139.225</w:t>
      </w:r>
      <w:r w:rsidRPr="00BC38A1">
        <w:tab/>
        <w:t>When aerodrome serviceability inspections must be conducted</w:t>
      </w:r>
    </w:p>
    <w:p w14:paraId="3B2541BA" w14:textId="77777777" w:rsidR="00F967BE" w:rsidRPr="00BC38A1" w:rsidRDefault="00F967BE" w:rsidP="009C1902">
      <w:pPr>
        <w:pStyle w:val="TofSectsSection"/>
      </w:pPr>
      <w:r w:rsidRPr="00BC38A1">
        <w:t>139.230</w:t>
      </w:r>
      <w:r w:rsidRPr="00BC38A1">
        <w:tab/>
        <w:t>Aerodrome technical inspections</w:t>
      </w:r>
    </w:p>
    <w:p w14:paraId="1F5758A9" w14:textId="77777777" w:rsidR="00F967BE" w:rsidRPr="00BC38A1" w:rsidRDefault="00F967BE" w:rsidP="009C1902">
      <w:pPr>
        <w:pStyle w:val="TofSectsSection"/>
      </w:pPr>
      <w:r w:rsidRPr="00BC38A1">
        <w:t>139.235</w:t>
      </w:r>
      <w:r w:rsidRPr="00BC38A1">
        <w:tab/>
        <w:t>When aerodrome technical inspections must be conducted etc</w:t>
      </w:r>
    </w:p>
    <w:p w14:paraId="74F107EF" w14:textId="77777777" w:rsidR="00F967BE" w:rsidRPr="00BC38A1" w:rsidRDefault="00F967BE" w:rsidP="009C1902">
      <w:pPr>
        <w:pStyle w:val="TofSectsSection"/>
      </w:pPr>
      <w:r w:rsidRPr="00BC38A1">
        <w:t>139.240</w:t>
      </w:r>
      <w:r w:rsidRPr="00BC38A1">
        <w:tab/>
        <w:t>Who may conduct aerodrome technical inspections</w:t>
      </w:r>
    </w:p>
    <w:p w14:paraId="5DCA5309" w14:textId="77777777" w:rsidR="00F967BE" w:rsidRPr="00BC38A1" w:rsidRDefault="00F967BE" w:rsidP="009C1902">
      <w:pPr>
        <w:pStyle w:val="TofSectsSection"/>
      </w:pPr>
      <w:r w:rsidRPr="00BC38A1">
        <w:t>139.245</w:t>
      </w:r>
      <w:r w:rsidRPr="00BC38A1">
        <w:tab/>
        <w:t>Planning and execution of aerodrome works</w:t>
      </w:r>
    </w:p>
    <w:p w14:paraId="35E059CF" w14:textId="77777777" w:rsidR="00F967BE" w:rsidRPr="00BC38A1" w:rsidRDefault="00F967BE" w:rsidP="009C1902">
      <w:pPr>
        <w:pStyle w:val="TofSectsSection"/>
      </w:pPr>
      <w:r w:rsidRPr="00BC38A1">
        <w:t>139.250</w:t>
      </w:r>
      <w:r w:rsidRPr="00BC38A1">
        <w:tab/>
        <w:t>Safety management system</w:t>
      </w:r>
    </w:p>
    <w:p w14:paraId="7AE2365C" w14:textId="7B257120" w:rsidR="00F34443" w:rsidRPr="00BC38A1" w:rsidRDefault="00EE64B8" w:rsidP="009C1902">
      <w:pPr>
        <w:pStyle w:val="TofSectsGroupHeading"/>
        <w:rPr>
          <w:noProof/>
        </w:rPr>
      </w:pPr>
      <w:r w:rsidRPr="00BC38A1">
        <w:rPr>
          <w:noProof/>
        </w:rPr>
        <w:t>Division</w:t>
      </w:r>
      <w:r w:rsidR="00BC38A1">
        <w:rPr>
          <w:noProof/>
        </w:rPr>
        <w:t> </w:t>
      </w:r>
      <w:r w:rsidR="00F34443" w:rsidRPr="00BC38A1">
        <w:rPr>
          <w:noProof/>
        </w:rPr>
        <w:t>139.B.4</w:t>
      </w:r>
      <w:r w:rsidR="00470A53" w:rsidRPr="00BC38A1">
        <w:rPr>
          <w:bCs/>
          <w:noProof/>
        </w:rPr>
        <w:t>—</w:t>
      </w:r>
      <w:r w:rsidR="00F34443" w:rsidRPr="00BC38A1">
        <w:rPr>
          <w:noProof/>
        </w:rPr>
        <w:t>Aerodromes to which A</w:t>
      </w:r>
      <w:r w:rsidR="00BC38A1">
        <w:rPr>
          <w:noProof/>
        </w:rPr>
        <w:noBreakHyphen/>
      </w:r>
      <w:r w:rsidR="00F34443" w:rsidRPr="00BC38A1">
        <w:rPr>
          <w:noProof/>
        </w:rPr>
        <w:t>SMGCS applies</w:t>
      </w:r>
    </w:p>
    <w:p w14:paraId="534C514B" w14:textId="051C4B44" w:rsidR="00F34443" w:rsidRPr="00BC38A1" w:rsidRDefault="00F34443" w:rsidP="009C1902">
      <w:pPr>
        <w:pStyle w:val="TofSectsSection"/>
      </w:pPr>
      <w:r w:rsidRPr="00BC38A1">
        <w:t>139.251</w:t>
      </w:r>
      <w:r w:rsidRPr="00BC38A1">
        <w:tab/>
        <w:t xml:space="preserve">Definition for </w:t>
      </w:r>
      <w:r w:rsidR="00EE64B8" w:rsidRPr="00BC38A1">
        <w:t>Division</w:t>
      </w:r>
      <w:r w:rsidR="00BC38A1">
        <w:t> </w:t>
      </w:r>
      <w:r w:rsidRPr="00BC38A1">
        <w:t>139.B.4</w:t>
      </w:r>
    </w:p>
    <w:p w14:paraId="31D79D69" w14:textId="38B7AD44" w:rsidR="00F34443" w:rsidRPr="00BC38A1" w:rsidRDefault="00F34443" w:rsidP="009C1902">
      <w:pPr>
        <w:pStyle w:val="TofSectsSection"/>
      </w:pPr>
      <w:r w:rsidRPr="00BC38A1">
        <w:t>139.252</w:t>
      </w:r>
      <w:r w:rsidRPr="00BC38A1">
        <w:tab/>
        <w:t>Designation of aerodromes to which A</w:t>
      </w:r>
      <w:r w:rsidR="00BC38A1">
        <w:noBreakHyphen/>
      </w:r>
      <w:r w:rsidRPr="00BC38A1">
        <w:t>SMGCS applies</w:t>
      </w:r>
    </w:p>
    <w:p w14:paraId="37BEA5F4" w14:textId="12CF89F9" w:rsidR="00F34443" w:rsidRPr="00BC38A1" w:rsidRDefault="00F34443" w:rsidP="009C1902">
      <w:pPr>
        <w:pStyle w:val="TofSectsSection"/>
      </w:pPr>
      <w:r w:rsidRPr="00BC38A1">
        <w:t>139</w:t>
      </w:r>
      <w:r w:rsidR="00460A99" w:rsidRPr="00BC38A1">
        <w:t>.</w:t>
      </w:r>
      <w:r w:rsidRPr="00BC38A1">
        <w:t>254</w:t>
      </w:r>
      <w:r w:rsidRPr="00BC38A1">
        <w:tab/>
        <w:t>Vehicles at aerodromes to which A</w:t>
      </w:r>
      <w:r w:rsidR="00BC38A1">
        <w:noBreakHyphen/>
      </w:r>
      <w:r w:rsidRPr="00BC38A1">
        <w:t>SMGCS applies</w:t>
      </w:r>
    </w:p>
    <w:p w14:paraId="27F14F31" w14:textId="4CEA64C8"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139.C</w:t>
      </w:r>
      <w:r w:rsidR="00470A53" w:rsidRPr="00BC38A1">
        <w:rPr>
          <w:bCs/>
          <w:noProof/>
        </w:rPr>
        <w:t>—</w:t>
      </w:r>
      <w:r w:rsidR="00F967BE" w:rsidRPr="00BC38A1">
        <w:rPr>
          <w:noProof/>
        </w:rPr>
        <w:t>Registered aerodromes</w:t>
      </w:r>
    </w:p>
    <w:p w14:paraId="6F77E490" w14:textId="77777777" w:rsidR="00F967BE" w:rsidRPr="00BC38A1" w:rsidRDefault="00F967BE" w:rsidP="009C1902">
      <w:pPr>
        <w:pStyle w:val="TofSectsSection"/>
      </w:pPr>
      <w:r w:rsidRPr="00BC38A1">
        <w:t>139.255</w:t>
      </w:r>
      <w:r w:rsidRPr="00BC38A1">
        <w:tab/>
        <w:t>Definition for this Subpart</w:t>
      </w:r>
    </w:p>
    <w:p w14:paraId="65885961" w14:textId="77777777" w:rsidR="00F967BE" w:rsidRPr="00BC38A1" w:rsidRDefault="00F967BE" w:rsidP="009C1902">
      <w:pPr>
        <w:pStyle w:val="TofSectsSection"/>
      </w:pPr>
      <w:r w:rsidRPr="00BC38A1">
        <w:t>139.260</w:t>
      </w:r>
      <w:r w:rsidRPr="00BC38A1">
        <w:tab/>
        <w:t>Application for registration of aerodrome</w:t>
      </w:r>
    </w:p>
    <w:p w14:paraId="3AD9BBD3" w14:textId="77777777" w:rsidR="00F967BE" w:rsidRPr="00BC38A1" w:rsidRDefault="00F967BE" w:rsidP="009C1902">
      <w:pPr>
        <w:pStyle w:val="TofSectsSection"/>
      </w:pPr>
      <w:r w:rsidRPr="00BC38A1">
        <w:t>139.265</w:t>
      </w:r>
      <w:r w:rsidRPr="00BC38A1">
        <w:tab/>
        <w:t>Registration of aerodromes</w:t>
      </w:r>
    </w:p>
    <w:p w14:paraId="4E076278" w14:textId="77777777" w:rsidR="00F967BE" w:rsidRPr="00BC38A1" w:rsidRDefault="00F967BE" w:rsidP="009C1902">
      <w:pPr>
        <w:pStyle w:val="TofSectsSection"/>
      </w:pPr>
      <w:r w:rsidRPr="00BC38A1">
        <w:t>139.270</w:t>
      </w:r>
      <w:r w:rsidRPr="00BC38A1">
        <w:tab/>
        <w:t>Notice of refusal to register aerodrome</w:t>
      </w:r>
    </w:p>
    <w:p w14:paraId="0C59871D" w14:textId="77777777" w:rsidR="00F967BE" w:rsidRPr="00BC38A1" w:rsidRDefault="00F967BE" w:rsidP="009C1902">
      <w:pPr>
        <w:pStyle w:val="TofSectsSection"/>
      </w:pPr>
      <w:r w:rsidRPr="00BC38A1">
        <w:t>139.275</w:t>
      </w:r>
      <w:r w:rsidRPr="00BC38A1">
        <w:tab/>
        <w:t>Register</w:t>
      </w:r>
    </w:p>
    <w:p w14:paraId="61A11E21" w14:textId="77777777" w:rsidR="00F967BE" w:rsidRPr="00BC38A1" w:rsidRDefault="00F967BE" w:rsidP="009C1902">
      <w:pPr>
        <w:pStyle w:val="TofSectsSection"/>
      </w:pPr>
      <w:r w:rsidRPr="00BC38A1">
        <w:t>139.280</w:t>
      </w:r>
      <w:r w:rsidRPr="00BC38A1">
        <w:tab/>
        <w:t>Duration of registration</w:t>
      </w:r>
    </w:p>
    <w:p w14:paraId="7D0DB379" w14:textId="77777777" w:rsidR="00F967BE" w:rsidRPr="00BC38A1" w:rsidRDefault="00F967BE" w:rsidP="009C1902">
      <w:pPr>
        <w:pStyle w:val="TofSectsSection"/>
      </w:pPr>
      <w:r w:rsidRPr="00BC38A1">
        <w:t>139.285</w:t>
      </w:r>
      <w:r w:rsidRPr="00BC38A1">
        <w:tab/>
        <w:t>Cancellation of registration on request</w:t>
      </w:r>
    </w:p>
    <w:p w14:paraId="11AB20D8" w14:textId="77777777" w:rsidR="00F967BE" w:rsidRPr="00BC38A1" w:rsidRDefault="00F967BE" w:rsidP="009C1902">
      <w:pPr>
        <w:pStyle w:val="TofSectsSection"/>
      </w:pPr>
      <w:r w:rsidRPr="00BC38A1">
        <w:t>139.290</w:t>
      </w:r>
      <w:r w:rsidRPr="00BC38A1">
        <w:tab/>
        <w:t>Suspension or cancellation of registration by CASA</w:t>
      </w:r>
    </w:p>
    <w:p w14:paraId="6D17C9EB" w14:textId="77777777" w:rsidR="00F967BE" w:rsidRPr="00BC38A1" w:rsidRDefault="00F967BE" w:rsidP="009C1902">
      <w:pPr>
        <w:pStyle w:val="TofSectsSection"/>
      </w:pPr>
      <w:r w:rsidRPr="00BC38A1">
        <w:t>139.295</w:t>
      </w:r>
      <w:r w:rsidRPr="00BC38A1">
        <w:tab/>
        <w:t>Applicable standards for registered aerodromes</w:t>
      </w:r>
    </w:p>
    <w:p w14:paraId="44AA3934" w14:textId="77777777" w:rsidR="00F967BE" w:rsidRPr="00BC38A1" w:rsidRDefault="00F967BE" w:rsidP="009C1902">
      <w:pPr>
        <w:pStyle w:val="TofSectsSection"/>
      </w:pPr>
      <w:r w:rsidRPr="00BC38A1">
        <w:t>139.300</w:t>
      </w:r>
      <w:r w:rsidRPr="00BC38A1">
        <w:tab/>
        <w:t>Reporting officer</w:t>
      </w:r>
    </w:p>
    <w:p w14:paraId="51614AE5" w14:textId="77777777" w:rsidR="00F967BE" w:rsidRPr="00BC38A1" w:rsidRDefault="00F967BE" w:rsidP="009C1902">
      <w:pPr>
        <w:pStyle w:val="TofSectsSection"/>
      </w:pPr>
      <w:r w:rsidRPr="00BC38A1">
        <w:t>139.305</w:t>
      </w:r>
      <w:r w:rsidRPr="00BC38A1">
        <w:tab/>
        <w:t>Notice of changes in physical condition etc of aerodrome</w:t>
      </w:r>
    </w:p>
    <w:p w14:paraId="69922958" w14:textId="207D211D" w:rsidR="00F967BE" w:rsidRPr="00BC38A1" w:rsidRDefault="00F967BE" w:rsidP="009C1902">
      <w:pPr>
        <w:pStyle w:val="TofSectsSection"/>
        <w:spacing w:before="0"/>
      </w:pPr>
      <w:r w:rsidRPr="00BC38A1">
        <w:t>139.310</w:t>
      </w:r>
      <w:r w:rsidRPr="00BC38A1">
        <w:tab/>
        <w:t>Notice of changes in information published in AIP</w:t>
      </w:r>
      <w:r w:rsidR="00BC38A1">
        <w:noBreakHyphen/>
      </w:r>
      <w:r w:rsidRPr="00BC38A1">
        <w:t>ERSA</w:t>
      </w:r>
    </w:p>
    <w:p w14:paraId="27490C1B" w14:textId="77777777" w:rsidR="00F967BE" w:rsidRPr="00BC38A1" w:rsidRDefault="00F967BE" w:rsidP="009C1902">
      <w:pPr>
        <w:pStyle w:val="TofSectsSection"/>
      </w:pPr>
      <w:r w:rsidRPr="00BC38A1">
        <w:t>139.315</w:t>
      </w:r>
      <w:r w:rsidRPr="00BC38A1">
        <w:tab/>
        <w:t>Safety inspections</w:t>
      </w:r>
    </w:p>
    <w:p w14:paraId="38623A4E" w14:textId="77777777" w:rsidR="00F967BE" w:rsidRPr="00BC38A1" w:rsidRDefault="00F967BE" w:rsidP="009C1902">
      <w:pPr>
        <w:pStyle w:val="TofSectsSection"/>
      </w:pPr>
      <w:r w:rsidRPr="00BC38A1">
        <w:t>139.320</w:t>
      </w:r>
      <w:r w:rsidRPr="00BC38A1">
        <w:tab/>
        <w:t>Approval of persons to conduct aerodrome safety inspections</w:t>
      </w:r>
    </w:p>
    <w:p w14:paraId="2B639BA7" w14:textId="77777777" w:rsidR="00F967BE" w:rsidRPr="00BC38A1" w:rsidRDefault="00F967BE" w:rsidP="009C1902">
      <w:pPr>
        <w:pStyle w:val="TofSectsSection"/>
      </w:pPr>
      <w:r w:rsidRPr="00BC38A1">
        <w:t>139.325</w:t>
      </w:r>
      <w:r w:rsidRPr="00BC38A1">
        <w:tab/>
        <w:t>Duration of approval</w:t>
      </w:r>
    </w:p>
    <w:p w14:paraId="27571CED" w14:textId="77777777" w:rsidR="00F967BE" w:rsidRPr="00BC38A1" w:rsidRDefault="00F967BE" w:rsidP="009C1902">
      <w:pPr>
        <w:pStyle w:val="TofSectsSection"/>
      </w:pPr>
      <w:r w:rsidRPr="00BC38A1">
        <w:t>139.330</w:t>
      </w:r>
      <w:r w:rsidRPr="00BC38A1">
        <w:tab/>
        <w:t>Suspension or cancellation of approval by CASA</w:t>
      </w:r>
    </w:p>
    <w:p w14:paraId="53FD7FF8" w14:textId="633A8AD6"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139.D</w:t>
      </w:r>
      <w:r w:rsidR="00470A53" w:rsidRPr="00BC38A1">
        <w:rPr>
          <w:bCs/>
          <w:noProof/>
        </w:rPr>
        <w:t>—</w:t>
      </w:r>
      <w:r w:rsidR="00F967BE" w:rsidRPr="00BC38A1">
        <w:rPr>
          <w:noProof/>
        </w:rPr>
        <w:t>Reporting officer and safety inspection requirements for certain other aerodromes</w:t>
      </w:r>
    </w:p>
    <w:p w14:paraId="3F233F0F" w14:textId="77777777" w:rsidR="00F967BE" w:rsidRPr="00BC38A1" w:rsidRDefault="00F967BE" w:rsidP="009C1902">
      <w:pPr>
        <w:pStyle w:val="TofSectsSection"/>
      </w:pPr>
      <w:r w:rsidRPr="00BC38A1">
        <w:t>139.335</w:t>
      </w:r>
      <w:r w:rsidRPr="00BC38A1">
        <w:tab/>
        <w:t xml:space="preserve">Aerodromes to which this </w:t>
      </w:r>
      <w:r w:rsidR="00EE64B8" w:rsidRPr="00BC38A1">
        <w:t>Subpart</w:t>
      </w:r>
      <w:r w:rsidR="00E56B54" w:rsidRPr="00BC38A1">
        <w:t xml:space="preserve"> </w:t>
      </w:r>
      <w:r w:rsidRPr="00BC38A1">
        <w:t>applies</w:t>
      </w:r>
    </w:p>
    <w:p w14:paraId="463706DA" w14:textId="77777777" w:rsidR="00F967BE" w:rsidRPr="00BC38A1" w:rsidRDefault="00F967BE" w:rsidP="009C1902">
      <w:pPr>
        <w:pStyle w:val="TofSectsSection"/>
      </w:pPr>
      <w:r w:rsidRPr="00BC38A1">
        <w:t>139.340</w:t>
      </w:r>
      <w:r w:rsidRPr="00BC38A1">
        <w:tab/>
        <w:t>Reporting officer</w:t>
      </w:r>
    </w:p>
    <w:p w14:paraId="480EC252" w14:textId="77777777" w:rsidR="00F967BE" w:rsidRPr="00BC38A1" w:rsidRDefault="00F967BE" w:rsidP="009C1902">
      <w:pPr>
        <w:pStyle w:val="TofSectsSection"/>
      </w:pPr>
      <w:r w:rsidRPr="00BC38A1">
        <w:t>139.345</w:t>
      </w:r>
      <w:r w:rsidRPr="00BC38A1">
        <w:tab/>
        <w:t>Safety inspections</w:t>
      </w:r>
    </w:p>
    <w:p w14:paraId="7941978E" w14:textId="41816180"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139.E</w:t>
      </w:r>
      <w:r w:rsidR="00470A53" w:rsidRPr="00BC38A1">
        <w:rPr>
          <w:bCs/>
          <w:noProof/>
        </w:rPr>
        <w:t>—</w:t>
      </w:r>
      <w:r w:rsidR="00F967BE" w:rsidRPr="00BC38A1">
        <w:rPr>
          <w:noProof/>
        </w:rPr>
        <w:t>Obstacles and hazards</w:t>
      </w:r>
    </w:p>
    <w:p w14:paraId="646025A2" w14:textId="77777777" w:rsidR="00F967BE" w:rsidRPr="00BC38A1" w:rsidRDefault="00F967BE" w:rsidP="009C1902">
      <w:pPr>
        <w:pStyle w:val="TofSectsSection"/>
      </w:pPr>
      <w:r w:rsidRPr="00BC38A1">
        <w:t>139.350</w:t>
      </w:r>
      <w:r w:rsidRPr="00BC38A1">
        <w:tab/>
        <w:t>Monitoring of airspace</w:t>
      </w:r>
    </w:p>
    <w:p w14:paraId="5790AC37" w14:textId="77777777" w:rsidR="00F967BE" w:rsidRPr="00BC38A1" w:rsidRDefault="00F967BE" w:rsidP="009C1902">
      <w:pPr>
        <w:pStyle w:val="TofSectsSection"/>
      </w:pPr>
      <w:r w:rsidRPr="00BC38A1">
        <w:t>139.355</w:t>
      </w:r>
      <w:r w:rsidRPr="00BC38A1">
        <w:tab/>
        <w:t>Establishment of obstacle limitation surfaces</w:t>
      </w:r>
    </w:p>
    <w:p w14:paraId="642B9730" w14:textId="77777777" w:rsidR="00F967BE" w:rsidRPr="00BC38A1" w:rsidRDefault="00F967BE" w:rsidP="009C1902">
      <w:pPr>
        <w:pStyle w:val="TofSectsSection"/>
      </w:pPr>
      <w:r w:rsidRPr="00BC38A1">
        <w:t>139.360</w:t>
      </w:r>
      <w:r w:rsidRPr="00BC38A1">
        <w:tab/>
        <w:t>Notice of obstacles</w:t>
      </w:r>
    </w:p>
    <w:p w14:paraId="75195361" w14:textId="77777777" w:rsidR="00CB777B" w:rsidRPr="00BC38A1" w:rsidRDefault="00CB777B" w:rsidP="009C1902">
      <w:pPr>
        <w:pStyle w:val="TofSectsSection"/>
      </w:pPr>
      <w:r w:rsidRPr="00BC38A1">
        <w:rPr>
          <w:szCs w:val="18"/>
        </w:rPr>
        <w:t>139.365</w:t>
      </w:r>
      <w:r w:rsidRPr="00BC38A1">
        <w:rPr>
          <w:szCs w:val="18"/>
        </w:rPr>
        <w:tab/>
      </w:r>
      <w:r w:rsidRPr="00BC38A1">
        <w:t>Structures 110 metres or more AGL</w:t>
      </w:r>
    </w:p>
    <w:p w14:paraId="6E3C43D6" w14:textId="77777777" w:rsidR="00F967BE" w:rsidRPr="00BC38A1" w:rsidRDefault="00F967BE" w:rsidP="009C1902">
      <w:pPr>
        <w:pStyle w:val="TofSectsSection"/>
      </w:pPr>
      <w:r w:rsidRPr="00BC38A1">
        <w:t>139.370</w:t>
      </w:r>
      <w:r w:rsidRPr="00BC38A1">
        <w:tab/>
        <w:t>Hazardous objects etc</w:t>
      </w:r>
    </w:p>
    <w:p w14:paraId="190347D4" w14:textId="098667A0" w:rsidR="00F967BE" w:rsidRPr="00BC38A1" w:rsidRDefault="00EE64B8" w:rsidP="001A742C">
      <w:pPr>
        <w:pStyle w:val="TofSectsGroupHeading"/>
        <w:keepNext/>
        <w:rPr>
          <w:noProof/>
        </w:rPr>
      </w:pPr>
      <w:r w:rsidRPr="00BC38A1">
        <w:rPr>
          <w:noProof/>
        </w:rPr>
        <w:lastRenderedPageBreak/>
        <w:t>Subpart</w:t>
      </w:r>
      <w:r w:rsidR="00E56B54" w:rsidRPr="00BC38A1">
        <w:rPr>
          <w:noProof/>
        </w:rPr>
        <w:t xml:space="preserve"> </w:t>
      </w:r>
      <w:r w:rsidR="00F967BE" w:rsidRPr="00BC38A1">
        <w:rPr>
          <w:noProof/>
        </w:rPr>
        <w:t>139.F</w:t>
      </w:r>
      <w:r w:rsidR="00470A53" w:rsidRPr="00BC38A1">
        <w:rPr>
          <w:bCs/>
          <w:noProof/>
        </w:rPr>
        <w:t>—</w:t>
      </w:r>
      <w:r w:rsidR="00F967BE" w:rsidRPr="00BC38A1">
        <w:rPr>
          <w:noProof/>
        </w:rPr>
        <w:t>Aerodrome radio communication services</w:t>
      </w:r>
    </w:p>
    <w:p w14:paraId="2DE756D3" w14:textId="3692ADB3" w:rsidR="00F967BE" w:rsidRPr="00BC38A1" w:rsidRDefault="00EE64B8" w:rsidP="001A742C">
      <w:pPr>
        <w:pStyle w:val="TofSectsGroupHeading"/>
        <w:keepNext/>
        <w:rPr>
          <w:noProof/>
        </w:rPr>
      </w:pPr>
      <w:r w:rsidRPr="00BC38A1">
        <w:rPr>
          <w:noProof/>
        </w:rPr>
        <w:t>Division</w:t>
      </w:r>
      <w:r w:rsidR="00BC38A1">
        <w:rPr>
          <w:noProof/>
        </w:rPr>
        <w:t> </w:t>
      </w:r>
      <w:r w:rsidR="00F967BE" w:rsidRPr="00BC38A1">
        <w:rPr>
          <w:noProof/>
        </w:rPr>
        <w:t>139.F.1</w:t>
      </w:r>
      <w:r w:rsidR="00470A53" w:rsidRPr="00BC38A1">
        <w:rPr>
          <w:bCs/>
          <w:noProof/>
        </w:rPr>
        <w:t>—</w:t>
      </w:r>
      <w:r w:rsidR="00F967BE" w:rsidRPr="00BC38A1">
        <w:rPr>
          <w:noProof/>
        </w:rPr>
        <w:t>General</w:t>
      </w:r>
    </w:p>
    <w:p w14:paraId="1EFAA915" w14:textId="77777777" w:rsidR="00F967BE" w:rsidRPr="00BC38A1" w:rsidRDefault="00F967BE" w:rsidP="009C1902">
      <w:pPr>
        <w:pStyle w:val="TofSectsSection"/>
      </w:pPr>
      <w:r w:rsidRPr="00BC38A1">
        <w:t>139.375</w:t>
      </w:r>
      <w:r w:rsidRPr="00BC38A1">
        <w:tab/>
        <w:t>Aerodrome operators to collect statistics if directed</w:t>
      </w:r>
    </w:p>
    <w:p w14:paraId="11354899" w14:textId="101C9D2E"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139.F.2</w:t>
      </w:r>
      <w:r w:rsidR="00470A53" w:rsidRPr="00BC38A1">
        <w:rPr>
          <w:bCs/>
          <w:noProof/>
        </w:rPr>
        <w:t>—</w:t>
      </w:r>
      <w:r w:rsidR="00F967BE" w:rsidRPr="00BC38A1">
        <w:rPr>
          <w:noProof/>
        </w:rPr>
        <w:t>Frequency confirmation system</w:t>
      </w:r>
    </w:p>
    <w:p w14:paraId="442ED160" w14:textId="43F456AB" w:rsidR="00F967BE" w:rsidRPr="00BC38A1" w:rsidRDefault="00F967BE" w:rsidP="009C1902">
      <w:pPr>
        <w:pStyle w:val="TofSectsSection"/>
      </w:pPr>
      <w:r w:rsidRPr="00BC38A1">
        <w:t>139.380</w:t>
      </w:r>
      <w:r w:rsidRPr="00BC38A1">
        <w:tab/>
        <w:t xml:space="preserve">Definitions for </w:t>
      </w:r>
      <w:r w:rsidR="00EE64B8" w:rsidRPr="00BC38A1">
        <w:t>Division</w:t>
      </w:r>
      <w:r w:rsidR="00BC38A1">
        <w:t> </w:t>
      </w:r>
      <w:r w:rsidRPr="00BC38A1">
        <w:t>139.F.2</w:t>
      </w:r>
    </w:p>
    <w:p w14:paraId="532327C4" w14:textId="77777777" w:rsidR="00F967BE" w:rsidRPr="00BC38A1" w:rsidRDefault="00F967BE" w:rsidP="009C1902">
      <w:pPr>
        <w:pStyle w:val="TofSectsSection"/>
      </w:pPr>
      <w:r w:rsidRPr="00BC38A1">
        <w:t>139.385</w:t>
      </w:r>
      <w:r w:rsidRPr="00BC38A1">
        <w:tab/>
        <w:t>Aerodromes that must have a frequency confirmation system</w:t>
      </w:r>
    </w:p>
    <w:p w14:paraId="06B96685" w14:textId="174EC058"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139.F.3</w:t>
      </w:r>
      <w:r w:rsidR="00470A53" w:rsidRPr="00BC38A1">
        <w:rPr>
          <w:bCs/>
          <w:noProof/>
        </w:rPr>
        <w:t>—</w:t>
      </w:r>
      <w:r w:rsidR="00F967BE" w:rsidRPr="00BC38A1">
        <w:rPr>
          <w:noProof/>
        </w:rPr>
        <w:t>Air/ground radio service</w:t>
      </w:r>
    </w:p>
    <w:p w14:paraId="119EA767" w14:textId="7B67829C" w:rsidR="00F967BE" w:rsidRPr="00BC38A1" w:rsidRDefault="00F967BE" w:rsidP="009C1902">
      <w:pPr>
        <w:pStyle w:val="TofSectsSection"/>
      </w:pPr>
      <w:r w:rsidRPr="00BC38A1">
        <w:t>139.390</w:t>
      </w:r>
      <w:r w:rsidRPr="00BC38A1">
        <w:tab/>
        <w:t xml:space="preserve">Definitions for </w:t>
      </w:r>
      <w:r w:rsidR="00EE64B8" w:rsidRPr="00BC38A1">
        <w:t>Division</w:t>
      </w:r>
      <w:r w:rsidR="00BC38A1">
        <w:t> </w:t>
      </w:r>
      <w:r w:rsidRPr="00BC38A1">
        <w:t>139.F.3</w:t>
      </w:r>
    </w:p>
    <w:p w14:paraId="0E88DEE8" w14:textId="77777777" w:rsidR="00F967BE" w:rsidRPr="00BC38A1" w:rsidRDefault="00F967BE" w:rsidP="009C1902">
      <w:pPr>
        <w:pStyle w:val="TofSectsSection"/>
      </w:pPr>
      <w:r w:rsidRPr="00BC38A1">
        <w:t>139.395</w:t>
      </w:r>
      <w:r w:rsidRPr="00BC38A1">
        <w:tab/>
        <w:t>Air/ground radio service must be certified</w:t>
      </w:r>
    </w:p>
    <w:p w14:paraId="33DC1E82" w14:textId="77777777" w:rsidR="00F967BE" w:rsidRPr="00BC38A1" w:rsidRDefault="00F967BE" w:rsidP="009C1902">
      <w:pPr>
        <w:pStyle w:val="TofSectsSection"/>
      </w:pPr>
      <w:r w:rsidRPr="00BC38A1">
        <w:t>139.400</w:t>
      </w:r>
      <w:r w:rsidRPr="00BC38A1">
        <w:tab/>
        <w:t>Direction by CASA to provide CA/GRS</w:t>
      </w:r>
    </w:p>
    <w:p w14:paraId="1E8B2BDC" w14:textId="77777777" w:rsidR="00F967BE" w:rsidRPr="00BC38A1" w:rsidRDefault="00F967BE" w:rsidP="009C1902">
      <w:pPr>
        <w:pStyle w:val="TofSectsSection"/>
      </w:pPr>
      <w:r w:rsidRPr="00BC38A1">
        <w:t>139.405</w:t>
      </w:r>
      <w:r w:rsidRPr="00BC38A1">
        <w:tab/>
        <w:t>Voluntary provision of CA/GRS</w:t>
      </w:r>
    </w:p>
    <w:p w14:paraId="5C1E4719" w14:textId="77777777" w:rsidR="00F967BE" w:rsidRPr="00BC38A1" w:rsidRDefault="00F967BE" w:rsidP="009C1902">
      <w:pPr>
        <w:pStyle w:val="TofSectsSection"/>
      </w:pPr>
      <w:r w:rsidRPr="00BC38A1">
        <w:t>139.410</w:t>
      </w:r>
      <w:r w:rsidRPr="00BC38A1">
        <w:tab/>
        <w:t>Certification of air/ground radio service</w:t>
      </w:r>
    </w:p>
    <w:p w14:paraId="109A826C" w14:textId="77777777" w:rsidR="00F967BE" w:rsidRPr="00BC38A1" w:rsidRDefault="00F967BE" w:rsidP="009C1902">
      <w:pPr>
        <w:pStyle w:val="TofSectsSection"/>
      </w:pPr>
      <w:r w:rsidRPr="00BC38A1">
        <w:t>139.415</w:t>
      </w:r>
      <w:r w:rsidRPr="00BC38A1">
        <w:tab/>
        <w:t>General obligations of aerodrome operator</w:t>
      </w:r>
    </w:p>
    <w:p w14:paraId="128A11C6" w14:textId="77777777" w:rsidR="00F967BE" w:rsidRPr="00BC38A1" w:rsidRDefault="00F967BE" w:rsidP="009C1902">
      <w:pPr>
        <w:pStyle w:val="TofSectsSection"/>
      </w:pPr>
      <w:r w:rsidRPr="00BC38A1">
        <w:t>139.420</w:t>
      </w:r>
      <w:r w:rsidRPr="00BC38A1">
        <w:tab/>
        <w:t>When CA/GRS must be operating</w:t>
      </w:r>
    </w:p>
    <w:p w14:paraId="55D896AB" w14:textId="77777777" w:rsidR="00F967BE" w:rsidRPr="00BC38A1" w:rsidRDefault="00F967BE" w:rsidP="009C1902">
      <w:pPr>
        <w:pStyle w:val="TofSectsSection"/>
      </w:pPr>
      <w:r w:rsidRPr="00BC38A1">
        <w:t>139.425</w:t>
      </w:r>
      <w:r w:rsidRPr="00BC38A1">
        <w:tab/>
        <w:t>Information about operating hours to be given to NOTAM Office</w:t>
      </w:r>
    </w:p>
    <w:p w14:paraId="711911BC" w14:textId="77777777" w:rsidR="00F967BE" w:rsidRPr="00BC38A1" w:rsidRDefault="00F967BE" w:rsidP="009C1902">
      <w:pPr>
        <w:pStyle w:val="TofSectsSection"/>
      </w:pPr>
      <w:r w:rsidRPr="00BC38A1">
        <w:t>139.430</w:t>
      </w:r>
      <w:r w:rsidRPr="00BC38A1">
        <w:tab/>
        <w:t>Certified air/ground radio operators</w:t>
      </w:r>
    </w:p>
    <w:p w14:paraId="69CA3D8C" w14:textId="77777777" w:rsidR="00F967BE" w:rsidRPr="00BC38A1" w:rsidRDefault="00F967BE" w:rsidP="009C1902">
      <w:pPr>
        <w:pStyle w:val="TofSectsSection"/>
      </w:pPr>
      <w:r w:rsidRPr="00BC38A1">
        <w:t>139.435</w:t>
      </w:r>
      <w:r w:rsidRPr="00BC38A1">
        <w:tab/>
        <w:t>Offences</w:t>
      </w:r>
    </w:p>
    <w:p w14:paraId="0EA8256A" w14:textId="446070A4"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139.H</w:t>
      </w:r>
      <w:r w:rsidR="00470A53" w:rsidRPr="00BC38A1">
        <w:rPr>
          <w:bCs/>
          <w:noProof/>
        </w:rPr>
        <w:t>—</w:t>
      </w:r>
      <w:r w:rsidR="00F967BE" w:rsidRPr="00BC38A1">
        <w:rPr>
          <w:noProof/>
        </w:rPr>
        <w:t>Aerodrome rescue and firefighting services</w:t>
      </w:r>
    </w:p>
    <w:p w14:paraId="63B00928" w14:textId="297185BB"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139.H.1</w:t>
      </w:r>
      <w:r w:rsidR="00470A53" w:rsidRPr="00BC38A1">
        <w:rPr>
          <w:bCs/>
          <w:noProof/>
        </w:rPr>
        <w:t>—</w:t>
      </w:r>
      <w:r w:rsidR="00F967BE" w:rsidRPr="00BC38A1">
        <w:rPr>
          <w:noProof/>
        </w:rPr>
        <w:t>General</w:t>
      </w:r>
    </w:p>
    <w:p w14:paraId="735C1F77" w14:textId="77777777" w:rsidR="00F967BE" w:rsidRPr="00BC38A1" w:rsidRDefault="00F967BE" w:rsidP="009C1902">
      <w:pPr>
        <w:pStyle w:val="TofSectsSection"/>
      </w:pPr>
      <w:r w:rsidRPr="00BC38A1">
        <w:t>139.700</w:t>
      </w:r>
      <w:r w:rsidRPr="00BC38A1">
        <w:tab/>
        <w:t>Applicability of this Subpart</w:t>
      </w:r>
    </w:p>
    <w:p w14:paraId="30301390" w14:textId="77777777" w:rsidR="00F967BE" w:rsidRPr="00BC38A1" w:rsidRDefault="00F967BE" w:rsidP="009C1902">
      <w:pPr>
        <w:pStyle w:val="TofSectsSection"/>
      </w:pPr>
      <w:r w:rsidRPr="00BC38A1">
        <w:t>139.705</w:t>
      </w:r>
      <w:r w:rsidRPr="00BC38A1">
        <w:tab/>
        <w:t>Definitions for this Subpart</w:t>
      </w:r>
    </w:p>
    <w:p w14:paraId="3F6B5467" w14:textId="77777777" w:rsidR="00F967BE" w:rsidRPr="00BC38A1" w:rsidRDefault="00F967BE" w:rsidP="009C1902">
      <w:pPr>
        <w:pStyle w:val="TofSectsSection"/>
      </w:pPr>
      <w:r w:rsidRPr="00BC38A1">
        <w:t>139.710</w:t>
      </w:r>
      <w:r w:rsidRPr="00BC38A1">
        <w:tab/>
        <w:t>Functions of ARFFS</w:t>
      </w:r>
    </w:p>
    <w:p w14:paraId="1391CC23" w14:textId="77777777" w:rsidR="00F967BE" w:rsidRPr="00BC38A1" w:rsidRDefault="00F967BE" w:rsidP="009C1902">
      <w:pPr>
        <w:pStyle w:val="TofSectsSection"/>
      </w:pPr>
      <w:r w:rsidRPr="00BC38A1">
        <w:t>139.711</w:t>
      </w:r>
      <w:r w:rsidRPr="00BC38A1">
        <w:tab/>
        <w:t>Person not to provide service without approval</w:t>
      </w:r>
    </w:p>
    <w:p w14:paraId="5B511096" w14:textId="77777777" w:rsidR="00F967BE" w:rsidRPr="00BC38A1" w:rsidRDefault="00F967BE" w:rsidP="009C1902">
      <w:pPr>
        <w:pStyle w:val="TofSectsSection"/>
      </w:pPr>
      <w:r w:rsidRPr="00BC38A1">
        <w:t>139.712</w:t>
      </w:r>
      <w:r w:rsidRPr="00BC38A1">
        <w:tab/>
        <w:t>Issue of Manual of Standards</w:t>
      </w:r>
    </w:p>
    <w:p w14:paraId="4FF63B55" w14:textId="77777777" w:rsidR="00F967BE" w:rsidRPr="00BC38A1" w:rsidRDefault="00F967BE" w:rsidP="009C1902">
      <w:pPr>
        <w:pStyle w:val="TofSectsSection"/>
      </w:pPr>
      <w:r w:rsidRPr="00BC38A1">
        <w:t>139.715</w:t>
      </w:r>
      <w:r w:rsidRPr="00BC38A1">
        <w:tab/>
        <w:t>Effect of Manual of Standards</w:t>
      </w:r>
    </w:p>
    <w:p w14:paraId="344F1AD9" w14:textId="1D8CD7D2"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139.H.3</w:t>
      </w:r>
      <w:r w:rsidR="00470A53" w:rsidRPr="00BC38A1">
        <w:rPr>
          <w:bCs/>
          <w:noProof/>
        </w:rPr>
        <w:t>—</w:t>
      </w:r>
      <w:r w:rsidR="00F967BE" w:rsidRPr="00BC38A1">
        <w:rPr>
          <w:noProof/>
        </w:rPr>
        <w:t>Requirements to be complied with by ARFFS provider</w:t>
      </w:r>
    </w:p>
    <w:p w14:paraId="59C5D10B" w14:textId="77777777" w:rsidR="00F967BE" w:rsidRPr="00BC38A1" w:rsidRDefault="00F967BE" w:rsidP="009C1902">
      <w:pPr>
        <w:pStyle w:val="TofSectsSection"/>
      </w:pPr>
      <w:r w:rsidRPr="00BC38A1">
        <w:t>139.750</w:t>
      </w:r>
      <w:r w:rsidRPr="00BC38A1">
        <w:tab/>
        <w:t>Requirements in this Division</w:t>
      </w:r>
    </w:p>
    <w:p w14:paraId="14F18783" w14:textId="77777777" w:rsidR="00F967BE" w:rsidRPr="00BC38A1" w:rsidRDefault="00F967BE" w:rsidP="009C1902">
      <w:pPr>
        <w:pStyle w:val="TofSectsSection"/>
      </w:pPr>
      <w:r w:rsidRPr="00BC38A1">
        <w:t>139.755</w:t>
      </w:r>
      <w:r w:rsidRPr="00BC38A1">
        <w:tab/>
        <w:t>Definition for Division</w:t>
      </w:r>
      <w:r w:rsidR="00EE64B8" w:rsidRPr="00BC38A1">
        <w:t>—</w:t>
      </w:r>
      <w:r w:rsidRPr="00BC38A1">
        <w:t>applicable standards and requirements</w:t>
      </w:r>
    </w:p>
    <w:p w14:paraId="10E87161" w14:textId="77777777" w:rsidR="00F967BE" w:rsidRPr="00BC38A1" w:rsidRDefault="00F967BE" w:rsidP="009C1902">
      <w:pPr>
        <w:pStyle w:val="TofSectsSection"/>
      </w:pPr>
      <w:r w:rsidRPr="00BC38A1">
        <w:t>139.760</w:t>
      </w:r>
      <w:r w:rsidRPr="00BC38A1">
        <w:tab/>
        <w:t>Inconsistency between Manual and chapter 9 of Annex 14</w:t>
      </w:r>
    </w:p>
    <w:p w14:paraId="40523FF9" w14:textId="77777777" w:rsidR="00F967BE" w:rsidRPr="00BC38A1" w:rsidRDefault="00F967BE" w:rsidP="009C1902">
      <w:pPr>
        <w:pStyle w:val="TofSectsSection"/>
      </w:pPr>
      <w:r w:rsidRPr="00BC38A1">
        <w:t>139.765</w:t>
      </w:r>
      <w:r w:rsidRPr="00BC38A1">
        <w:tab/>
        <w:t>Knowledge, equipment and expertise to deal with aviation hazards</w:t>
      </w:r>
    </w:p>
    <w:p w14:paraId="2E6D13F7" w14:textId="77777777" w:rsidR="00F967BE" w:rsidRPr="00BC38A1" w:rsidRDefault="00F967BE" w:rsidP="009C1902">
      <w:pPr>
        <w:pStyle w:val="TofSectsSection"/>
      </w:pPr>
      <w:r w:rsidRPr="00BC38A1">
        <w:t>139.770</w:t>
      </w:r>
      <w:r w:rsidRPr="00BC38A1">
        <w:tab/>
        <w:t>General obligation to maintain service</w:t>
      </w:r>
    </w:p>
    <w:p w14:paraId="29A3C2C6" w14:textId="77777777" w:rsidR="00F967BE" w:rsidRPr="00BC38A1" w:rsidRDefault="00F967BE" w:rsidP="009C1902">
      <w:pPr>
        <w:pStyle w:val="TofSectsSection"/>
      </w:pPr>
      <w:r w:rsidRPr="00BC38A1">
        <w:t>139.771</w:t>
      </w:r>
      <w:r w:rsidRPr="00BC38A1">
        <w:tab/>
        <w:t>Response time of ARFFS</w:t>
      </w:r>
    </w:p>
    <w:p w14:paraId="0A73E9D1" w14:textId="77777777" w:rsidR="00F967BE" w:rsidRPr="00BC38A1" w:rsidRDefault="00F967BE" w:rsidP="009C1902">
      <w:pPr>
        <w:pStyle w:val="TofSectsSection"/>
      </w:pPr>
      <w:r w:rsidRPr="00BC38A1">
        <w:t>139.772</w:t>
      </w:r>
      <w:r w:rsidRPr="00BC38A1">
        <w:tab/>
        <w:t>Buildings and emergency facilities</w:t>
      </w:r>
    </w:p>
    <w:p w14:paraId="1BDDC022" w14:textId="77777777" w:rsidR="00F967BE" w:rsidRPr="00BC38A1" w:rsidRDefault="00F967BE" w:rsidP="009C1902">
      <w:pPr>
        <w:pStyle w:val="TofSectsSection"/>
      </w:pPr>
      <w:r w:rsidRPr="00BC38A1">
        <w:t>139.773</w:t>
      </w:r>
      <w:r w:rsidRPr="00BC38A1">
        <w:tab/>
        <w:t>Officer in charge</w:t>
      </w:r>
    </w:p>
    <w:p w14:paraId="25209D96" w14:textId="77777777" w:rsidR="00F967BE" w:rsidRPr="00BC38A1" w:rsidRDefault="00F967BE" w:rsidP="009C1902">
      <w:pPr>
        <w:pStyle w:val="TofSectsSection"/>
      </w:pPr>
      <w:r w:rsidRPr="00BC38A1">
        <w:t>139.775</w:t>
      </w:r>
      <w:r w:rsidRPr="00BC38A1">
        <w:tab/>
        <w:t>Notice about times service is available etc</w:t>
      </w:r>
    </w:p>
    <w:p w14:paraId="6F4A5709" w14:textId="77777777" w:rsidR="00F967BE" w:rsidRPr="00BC38A1" w:rsidRDefault="00F967BE" w:rsidP="009C1902">
      <w:pPr>
        <w:pStyle w:val="TofSectsSection"/>
      </w:pPr>
      <w:r w:rsidRPr="00BC38A1">
        <w:t>139.780</w:t>
      </w:r>
      <w:r w:rsidRPr="00BC38A1">
        <w:tab/>
        <w:t>Agreements with other fire fighting bodies</w:t>
      </w:r>
    </w:p>
    <w:p w14:paraId="11F9E26B" w14:textId="77777777" w:rsidR="00F967BE" w:rsidRPr="00BC38A1" w:rsidRDefault="00F967BE" w:rsidP="009C1902">
      <w:pPr>
        <w:pStyle w:val="TofSectsSection"/>
      </w:pPr>
      <w:r w:rsidRPr="00BC38A1">
        <w:t>139.785</w:t>
      </w:r>
      <w:r w:rsidRPr="00BC38A1">
        <w:tab/>
        <w:t>Stock of fire extinguishing agents</w:t>
      </w:r>
    </w:p>
    <w:p w14:paraId="3A6FD6CC" w14:textId="77777777" w:rsidR="00F967BE" w:rsidRPr="00BC38A1" w:rsidRDefault="00F967BE" w:rsidP="009C1902">
      <w:pPr>
        <w:pStyle w:val="TofSectsSection"/>
      </w:pPr>
      <w:r w:rsidRPr="00BC38A1">
        <w:t>139.795</w:t>
      </w:r>
      <w:r w:rsidRPr="00BC38A1">
        <w:tab/>
        <w:t>Extinguishing equipment and vehicles</w:t>
      </w:r>
    </w:p>
    <w:p w14:paraId="6F90253A" w14:textId="77777777" w:rsidR="00F967BE" w:rsidRPr="00BC38A1" w:rsidRDefault="00F967BE" w:rsidP="009C1902">
      <w:pPr>
        <w:pStyle w:val="TofSectsSection"/>
      </w:pPr>
      <w:r w:rsidRPr="00BC38A1">
        <w:t>139.800</w:t>
      </w:r>
      <w:r w:rsidRPr="00BC38A1">
        <w:tab/>
        <w:t>Other vehicles and equipment</w:t>
      </w:r>
    </w:p>
    <w:p w14:paraId="07F1091A" w14:textId="77777777" w:rsidR="00F967BE" w:rsidRPr="00BC38A1" w:rsidRDefault="00F967BE" w:rsidP="009C1902">
      <w:pPr>
        <w:pStyle w:val="TofSectsSection"/>
      </w:pPr>
      <w:r w:rsidRPr="00BC38A1">
        <w:t>139.805</w:t>
      </w:r>
      <w:r w:rsidRPr="00BC38A1">
        <w:tab/>
        <w:t>Vehicles and equipment for firefighting and rescue in difficult environments</w:t>
      </w:r>
    </w:p>
    <w:p w14:paraId="44F6D4A1" w14:textId="77777777" w:rsidR="00F967BE" w:rsidRPr="00BC38A1" w:rsidRDefault="00F967BE" w:rsidP="009C1902">
      <w:pPr>
        <w:pStyle w:val="TofSectsSection"/>
      </w:pPr>
      <w:r w:rsidRPr="00BC38A1">
        <w:t>139.810</w:t>
      </w:r>
      <w:r w:rsidRPr="00BC38A1">
        <w:tab/>
        <w:t>Commissioning of certain equipment</w:t>
      </w:r>
    </w:p>
    <w:p w14:paraId="4C480871" w14:textId="77777777" w:rsidR="00F967BE" w:rsidRPr="00BC38A1" w:rsidRDefault="00F967BE" w:rsidP="009C1902">
      <w:pPr>
        <w:pStyle w:val="TofSectsSection"/>
      </w:pPr>
      <w:r w:rsidRPr="00BC38A1">
        <w:t>139.815</w:t>
      </w:r>
      <w:r w:rsidRPr="00BC38A1">
        <w:tab/>
        <w:t>Protective clothing and equipment</w:t>
      </w:r>
    </w:p>
    <w:p w14:paraId="0278BCBC" w14:textId="77777777" w:rsidR="00F967BE" w:rsidRPr="00BC38A1" w:rsidRDefault="00F967BE" w:rsidP="009C1902">
      <w:pPr>
        <w:pStyle w:val="TofSectsSection"/>
      </w:pPr>
      <w:r w:rsidRPr="00BC38A1">
        <w:t>139.820</w:t>
      </w:r>
      <w:r w:rsidRPr="00BC38A1">
        <w:tab/>
        <w:t>Communications</w:t>
      </w:r>
    </w:p>
    <w:p w14:paraId="6CED1810" w14:textId="77777777" w:rsidR="00F967BE" w:rsidRPr="00BC38A1" w:rsidRDefault="00F967BE" w:rsidP="009C1902">
      <w:pPr>
        <w:pStyle w:val="TofSectsSection"/>
      </w:pPr>
      <w:r w:rsidRPr="00BC38A1">
        <w:lastRenderedPageBreak/>
        <w:t>139.825</w:t>
      </w:r>
      <w:r w:rsidRPr="00BC38A1">
        <w:tab/>
        <w:t>Test and maintenance equipment</w:t>
      </w:r>
    </w:p>
    <w:p w14:paraId="5EC11E9D" w14:textId="77777777" w:rsidR="00F967BE" w:rsidRPr="00BC38A1" w:rsidRDefault="00F967BE" w:rsidP="009C1902">
      <w:pPr>
        <w:pStyle w:val="TofSectsSection"/>
      </w:pPr>
      <w:r w:rsidRPr="00BC38A1">
        <w:t>139.830</w:t>
      </w:r>
      <w:r w:rsidRPr="00BC38A1">
        <w:tab/>
        <w:t>Commissioning of new vehicles and equipment</w:t>
      </w:r>
    </w:p>
    <w:p w14:paraId="31C06718" w14:textId="77777777" w:rsidR="00F967BE" w:rsidRPr="00BC38A1" w:rsidRDefault="00F967BE" w:rsidP="009C1902">
      <w:pPr>
        <w:pStyle w:val="TofSectsSection"/>
      </w:pPr>
      <w:r w:rsidRPr="00BC38A1">
        <w:t>139.835</w:t>
      </w:r>
      <w:r w:rsidRPr="00BC38A1">
        <w:tab/>
        <w:t>Number of operating personnel</w:t>
      </w:r>
    </w:p>
    <w:p w14:paraId="3D3FD970" w14:textId="77777777" w:rsidR="00F967BE" w:rsidRPr="00BC38A1" w:rsidRDefault="00F967BE" w:rsidP="009C1902">
      <w:pPr>
        <w:pStyle w:val="TofSectsSection"/>
      </w:pPr>
      <w:r w:rsidRPr="00BC38A1">
        <w:t>139.840</w:t>
      </w:r>
      <w:r w:rsidRPr="00BC38A1">
        <w:tab/>
        <w:t>Medical standard of firefighters</w:t>
      </w:r>
    </w:p>
    <w:p w14:paraId="55856FBC" w14:textId="77777777" w:rsidR="00F967BE" w:rsidRPr="00BC38A1" w:rsidRDefault="00F967BE" w:rsidP="009C1902">
      <w:pPr>
        <w:pStyle w:val="TofSectsSection"/>
      </w:pPr>
      <w:r w:rsidRPr="00BC38A1">
        <w:t>139.845</w:t>
      </w:r>
      <w:r w:rsidRPr="00BC38A1">
        <w:tab/>
        <w:t>Qualifications and training of firefighters</w:t>
      </w:r>
    </w:p>
    <w:p w14:paraId="7B1C5529" w14:textId="77777777" w:rsidR="00F967BE" w:rsidRPr="00BC38A1" w:rsidRDefault="00F967BE" w:rsidP="009C1902">
      <w:pPr>
        <w:pStyle w:val="TofSectsSection"/>
      </w:pPr>
      <w:r w:rsidRPr="00BC38A1">
        <w:t>139.850</w:t>
      </w:r>
      <w:r w:rsidRPr="00BC38A1">
        <w:tab/>
        <w:t>Operations manual</w:t>
      </w:r>
    </w:p>
    <w:p w14:paraId="08FC0C3F" w14:textId="77777777" w:rsidR="00F967BE" w:rsidRPr="00BC38A1" w:rsidRDefault="00F967BE" w:rsidP="009C1902">
      <w:pPr>
        <w:pStyle w:val="TofSectsSection"/>
      </w:pPr>
      <w:r w:rsidRPr="00BC38A1">
        <w:t>139.855</w:t>
      </w:r>
      <w:r w:rsidRPr="00BC38A1">
        <w:tab/>
        <w:t>Amendment of operations manual</w:t>
      </w:r>
    </w:p>
    <w:p w14:paraId="486E7439" w14:textId="77777777" w:rsidR="00F967BE" w:rsidRPr="00BC38A1" w:rsidRDefault="00F967BE" w:rsidP="009C1902">
      <w:pPr>
        <w:pStyle w:val="TofSectsSection"/>
      </w:pPr>
      <w:r w:rsidRPr="00BC38A1">
        <w:t>139.860</w:t>
      </w:r>
      <w:r w:rsidRPr="00BC38A1">
        <w:tab/>
        <w:t>Voice data recording</w:t>
      </w:r>
    </w:p>
    <w:p w14:paraId="506D9668" w14:textId="77777777" w:rsidR="00F967BE" w:rsidRPr="00BC38A1" w:rsidRDefault="00F967BE" w:rsidP="009C1902">
      <w:pPr>
        <w:pStyle w:val="TofSectsSection"/>
      </w:pPr>
      <w:r w:rsidRPr="00BC38A1">
        <w:t>139.865</w:t>
      </w:r>
      <w:r w:rsidRPr="00BC38A1">
        <w:tab/>
        <w:t>Record of accidents or incidents</w:t>
      </w:r>
    </w:p>
    <w:p w14:paraId="172FFC9C" w14:textId="77777777" w:rsidR="00F967BE" w:rsidRPr="00BC38A1" w:rsidRDefault="00F967BE" w:rsidP="009C1902">
      <w:pPr>
        <w:pStyle w:val="TofSectsSection"/>
      </w:pPr>
      <w:r w:rsidRPr="00BC38A1">
        <w:t>139.870</w:t>
      </w:r>
      <w:r w:rsidRPr="00BC38A1">
        <w:tab/>
        <w:t>Contingency plan</w:t>
      </w:r>
    </w:p>
    <w:p w14:paraId="26FAA492" w14:textId="77777777" w:rsidR="00F967BE" w:rsidRPr="00BC38A1" w:rsidRDefault="00F967BE" w:rsidP="009C1902">
      <w:pPr>
        <w:pStyle w:val="TofSectsSection"/>
      </w:pPr>
      <w:r w:rsidRPr="00BC38A1">
        <w:t>139.875</w:t>
      </w:r>
      <w:r w:rsidRPr="00BC38A1">
        <w:tab/>
        <w:t>Records management</w:t>
      </w:r>
    </w:p>
    <w:p w14:paraId="78883BD8" w14:textId="77777777" w:rsidR="00F967BE" w:rsidRPr="00BC38A1" w:rsidRDefault="00F967BE" w:rsidP="009C1902">
      <w:pPr>
        <w:pStyle w:val="TofSectsSection"/>
      </w:pPr>
      <w:r w:rsidRPr="00BC38A1">
        <w:t>139.880</w:t>
      </w:r>
      <w:r w:rsidRPr="00BC38A1">
        <w:tab/>
        <w:t>Organisation</w:t>
      </w:r>
    </w:p>
    <w:p w14:paraId="1D6CC043" w14:textId="77777777" w:rsidR="00F967BE" w:rsidRPr="00BC38A1" w:rsidRDefault="00F967BE" w:rsidP="009C1902">
      <w:pPr>
        <w:pStyle w:val="TofSectsSection"/>
      </w:pPr>
      <w:r w:rsidRPr="00BC38A1">
        <w:t>139.885</w:t>
      </w:r>
      <w:r w:rsidRPr="00BC38A1">
        <w:tab/>
        <w:t>System for rectification of service failures</w:t>
      </w:r>
    </w:p>
    <w:p w14:paraId="7018884E" w14:textId="77777777" w:rsidR="00F967BE" w:rsidRPr="00BC38A1" w:rsidRDefault="00F967BE" w:rsidP="009C1902">
      <w:pPr>
        <w:pStyle w:val="TofSectsSection"/>
      </w:pPr>
      <w:r w:rsidRPr="00BC38A1">
        <w:t>139.890</w:t>
      </w:r>
      <w:r w:rsidRPr="00BC38A1">
        <w:tab/>
        <w:t>Quality control</w:t>
      </w:r>
    </w:p>
    <w:p w14:paraId="7831FA7D" w14:textId="77777777" w:rsidR="00F967BE" w:rsidRPr="00BC38A1" w:rsidRDefault="00F967BE" w:rsidP="009C1902">
      <w:pPr>
        <w:pStyle w:val="TofSectsSection"/>
      </w:pPr>
      <w:r w:rsidRPr="00BC38A1">
        <w:t>139.895</w:t>
      </w:r>
      <w:r w:rsidRPr="00BC38A1">
        <w:tab/>
        <w:t>Change management</w:t>
      </w:r>
    </w:p>
    <w:p w14:paraId="30638BAA" w14:textId="77777777" w:rsidR="00F967BE" w:rsidRPr="00BC38A1" w:rsidRDefault="00F967BE" w:rsidP="009C1902">
      <w:pPr>
        <w:pStyle w:val="TofSectsSection"/>
      </w:pPr>
      <w:r w:rsidRPr="00BC38A1">
        <w:t>139.900</w:t>
      </w:r>
      <w:r w:rsidRPr="00BC38A1">
        <w:tab/>
        <w:t>Safety management</w:t>
      </w:r>
    </w:p>
    <w:p w14:paraId="75F1D524" w14:textId="77777777" w:rsidR="00F967BE" w:rsidRPr="00BC38A1" w:rsidRDefault="00F967BE" w:rsidP="009C1902">
      <w:pPr>
        <w:pStyle w:val="TofSectsSection"/>
      </w:pPr>
      <w:r w:rsidRPr="00BC38A1">
        <w:t>139.905</w:t>
      </w:r>
      <w:r w:rsidRPr="00BC38A1">
        <w:tab/>
        <w:t>Applicant’s organisation</w:t>
      </w:r>
    </w:p>
    <w:p w14:paraId="598AC4DB" w14:textId="77777777" w:rsidR="00F967BE" w:rsidRPr="00BC38A1" w:rsidRDefault="00F967BE" w:rsidP="009C1902">
      <w:pPr>
        <w:pStyle w:val="TofSectsSection"/>
      </w:pPr>
      <w:r w:rsidRPr="00BC38A1">
        <w:t>139.910</w:t>
      </w:r>
      <w:r w:rsidRPr="00BC38A1">
        <w:tab/>
        <w:t>Telling users and CASA about changes</w:t>
      </w:r>
    </w:p>
    <w:p w14:paraId="3BAEEC49" w14:textId="22A23674"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139.H.4</w:t>
      </w:r>
      <w:r w:rsidR="00470A53" w:rsidRPr="00BC38A1">
        <w:rPr>
          <w:bCs/>
          <w:noProof/>
        </w:rPr>
        <w:t>—</w:t>
      </w:r>
      <w:r w:rsidR="00F967BE" w:rsidRPr="00BC38A1">
        <w:rPr>
          <w:noProof/>
        </w:rPr>
        <w:t>Conduct of ARFFS operations</w:t>
      </w:r>
    </w:p>
    <w:p w14:paraId="40AB877C" w14:textId="77777777" w:rsidR="00F967BE" w:rsidRPr="00BC38A1" w:rsidRDefault="00F967BE" w:rsidP="009C1902">
      <w:pPr>
        <w:pStyle w:val="TofSectsSection"/>
      </w:pPr>
      <w:r w:rsidRPr="00BC38A1">
        <w:t>139.915</w:t>
      </w:r>
      <w:r w:rsidRPr="00BC38A1">
        <w:tab/>
        <w:t>Powers of officer in charge or firefighter</w:t>
      </w:r>
    </w:p>
    <w:p w14:paraId="0F796728" w14:textId="2D24DB23"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139.H.5</w:t>
      </w:r>
      <w:r w:rsidR="00470A53" w:rsidRPr="00BC38A1">
        <w:rPr>
          <w:bCs/>
          <w:noProof/>
        </w:rPr>
        <w:t>—</w:t>
      </w:r>
      <w:r w:rsidR="00F967BE" w:rsidRPr="00BC38A1">
        <w:rPr>
          <w:noProof/>
        </w:rPr>
        <w:t>Administration</w:t>
      </w:r>
    </w:p>
    <w:p w14:paraId="3F772B78" w14:textId="77777777" w:rsidR="00F967BE" w:rsidRPr="00BC38A1" w:rsidRDefault="00F967BE" w:rsidP="009C1902">
      <w:pPr>
        <w:pStyle w:val="TofSectsSection"/>
      </w:pPr>
      <w:r w:rsidRPr="00BC38A1">
        <w:t>139.920</w:t>
      </w:r>
      <w:r w:rsidRPr="00BC38A1">
        <w:tab/>
        <w:t>Definition for Division</w:t>
      </w:r>
    </w:p>
    <w:p w14:paraId="59CB6E70" w14:textId="77777777" w:rsidR="00F967BE" w:rsidRPr="00BC38A1" w:rsidRDefault="00F967BE" w:rsidP="009C1902">
      <w:pPr>
        <w:pStyle w:val="TofSectsSection"/>
      </w:pPr>
      <w:r w:rsidRPr="00BC38A1">
        <w:t>139.925</w:t>
      </w:r>
      <w:r w:rsidRPr="00BC38A1">
        <w:tab/>
        <w:t>How to apply for approval as ARFFS provider</w:t>
      </w:r>
    </w:p>
    <w:p w14:paraId="6C58A257" w14:textId="77777777" w:rsidR="00F967BE" w:rsidRPr="00BC38A1" w:rsidRDefault="00F967BE" w:rsidP="009C1902">
      <w:pPr>
        <w:pStyle w:val="TofSectsSection"/>
      </w:pPr>
      <w:r w:rsidRPr="00BC38A1">
        <w:t>139.970</w:t>
      </w:r>
      <w:r w:rsidRPr="00BC38A1">
        <w:tab/>
        <w:t>When decision must be made</w:t>
      </w:r>
    </w:p>
    <w:p w14:paraId="1F58D3C7" w14:textId="77777777" w:rsidR="00F967BE" w:rsidRPr="00BC38A1" w:rsidRDefault="00F967BE" w:rsidP="009C1902">
      <w:pPr>
        <w:pStyle w:val="TofSectsSection"/>
      </w:pPr>
      <w:r w:rsidRPr="00BC38A1">
        <w:t>139.995</w:t>
      </w:r>
      <w:r w:rsidRPr="00BC38A1">
        <w:tab/>
        <w:t>Application for variation of approval</w:t>
      </w:r>
    </w:p>
    <w:p w14:paraId="2DC129A0" w14:textId="77777777" w:rsidR="00F967BE" w:rsidRPr="00BC38A1" w:rsidRDefault="00F967BE" w:rsidP="009C1902">
      <w:pPr>
        <w:pStyle w:val="TofSectsSection"/>
      </w:pPr>
      <w:r w:rsidRPr="00BC38A1">
        <w:t>139.1005</w:t>
      </w:r>
      <w:r w:rsidRPr="00BC38A1">
        <w:tab/>
        <w:t>Suspension or continued suspension of approval by show cause notice</w:t>
      </w:r>
    </w:p>
    <w:p w14:paraId="666698AB" w14:textId="77777777" w:rsidR="00F967BE" w:rsidRPr="00BC38A1" w:rsidRDefault="00F967BE" w:rsidP="009C1902">
      <w:pPr>
        <w:pStyle w:val="TofSectsSection"/>
      </w:pPr>
      <w:r w:rsidRPr="00BC38A1">
        <w:t>139.1010</w:t>
      </w:r>
      <w:r w:rsidRPr="00BC38A1">
        <w:tab/>
        <w:t>Grounds for cancellation of approval</w:t>
      </w:r>
    </w:p>
    <w:p w14:paraId="08FBC525" w14:textId="77777777" w:rsidR="00F967BE" w:rsidRPr="00BC38A1" w:rsidRDefault="00F967BE" w:rsidP="009C1902">
      <w:pPr>
        <w:pStyle w:val="TofSectsSection"/>
      </w:pPr>
      <w:r w:rsidRPr="00BC38A1">
        <w:t>139.1015</w:t>
      </w:r>
      <w:r w:rsidRPr="00BC38A1">
        <w:tab/>
        <w:t>Notice to approved ARFFS provider to show cause</w:t>
      </w:r>
    </w:p>
    <w:p w14:paraId="3DC6DAEF" w14:textId="77777777" w:rsidR="00F967BE" w:rsidRPr="00BC38A1" w:rsidRDefault="00F967BE" w:rsidP="009C1902">
      <w:pPr>
        <w:pStyle w:val="TofSectsSection"/>
      </w:pPr>
      <w:r w:rsidRPr="00BC38A1">
        <w:t>139.1020</w:t>
      </w:r>
      <w:r w:rsidRPr="00BC38A1">
        <w:tab/>
        <w:t>Cancellation of approval after show cause notice</w:t>
      </w:r>
    </w:p>
    <w:p w14:paraId="10C9C909" w14:textId="77777777" w:rsidR="00F967BE" w:rsidRPr="00BC38A1" w:rsidRDefault="00F967BE" w:rsidP="009C1902">
      <w:pPr>
        <w:pStyle w:val="TofSectsSection"/>
      </w:pPr>
      <w:r w:rsidRPr="00BC38A1">
        <w:t>139.1022</w:t>
      </w:r>
      <w:r w:rsidRPr="00BC38A1">
        <w:tab/>
        <w:t>Cancellation if holder ceases to provide ARFFS</w:t>
      </w:r>
    </w:p>
    <w:p w14:paraId="568745CB" w14:textId="77777777" w:rsidR="003D611B" w:rsidRPr="00BC38A1" w:rsidRDefault="003D611B" w:rsidP="009C1902">
      <w:pPr>
        <w:sectPr w:rsidR="003D611B" w:rsidRPr="00BC38A1" w:rsidSect="00521BC0">
          <w:headerReference w:type="even" r:id="rId23"/>
          <w:headerReference w:type="default" r:id="rId24"/>
          <w:footerReference w:type="even" r:id="rId25"/>
          <w:footerReference w:type="default" r:id="rId26"/>
          <w:headerReference w:type="first" r:id="rId27"/>
          <w:pgSz w:w="11907" w:h="16839"/>
          <w:pgMar w:top="2325" w:right="1797" w:bottom="1440" w:left="1797" w:header="720" w:footer="709" w:gutter="0"/>
          <w:pgNumType w:start="1"/>
          <w:cols w:space="708"/>
          <w:docGrid w:linePitch="360"/>
        </w:sectPr>
      </w:pPr>
    </w:p>
    <w:p w14:paraId="1E8D70D0" w14:textId="77777777" w:rsidR="00F967BE" w:rsidRPr="00BC38A1" w:rsidRDefault="00EE64B8" w:rsidP="009C1902">
      <w:pPr>
        <w:pStyle w:val="SubPartCASA"/>
        <w:outlineLvl w:val="9"/>
      </w:pPr>
      <w:bookmarkStart w:id="2" w:name="_Toc525204569"/>
      <w:r w:rsidRPr="00BC38A1">
        <w:rPr>
          <w:rStyle w:val="CharSubPartNoCASA"/>
        </w:rPr>
        <w:lastRenderedPageBreak/>
        <w:t>Subpart</w:t>
      </w:r>
      <w:r w:rsidR="00E56B54" w:rsidRPr="00BC38A1">
        <w:rPr>
          <w:rStyle w:val="CharSubPartNoCASA"/>
        </w:rPr>
        <w:t xml:space="preserve"> </w:t>
      </w:r>
      <w:r w:rsidR="00F967BE" w:rsidRPr="00BC38A1">
        <w:rPr>
          <w:rStyle w:val="CharSubPartNoCASA"/>
        </w:rPr>
        <w:t>139.A</w:t>
      </w:r>
      <w:r w:rsidRPr="00BC38A1">
        <w:t>—</w:t>
      </w:r>
      <w:r w:rsidR="00F967BE" w:rsidRPr="00BC38A1">
        <w:rPr>
          <w:rStyle w:val="CharSubPartTextCASA"/>
        </w:rPr>
        <w:t>General</w:t>
      </w:r>
      <w:bookmarkEnd w:id="2"/>
    </w:p>
    <w:p w14:paraId="3DA855BE" w14:textId="77777777" w:rsidR="006A5D26" w:rsidRPr="00BC38A1" w:rsidRDefault="006A5D26" w:rsidP="009C1902">
      <w:pPr>
        <w:pStyle w:val="Header"/>
      </w:pPr>
      <w:r w:rsidRPr="00BC38A1">
        <w:rPr>
          <w:rStyle w:val="CharDivNo"/>
        </w:rPr>
        <w:t xml:space="preserve"> </w:t>
      </w:r>
      <w:r w:rsidRPr="00BC38A1">
        <w:rPr>
          <w:rStyle w:val="CharDivText"/>
        </w:rPr>
        <w:t xml:space="preserve"> </w:t>
      </w:r>
    </w:p>
    <w:p w14:paraId="332D9CE7" w14:textId="77777777" w:rsidR="00F967BE" w:rsidRPr="00BC38A1" w:rsidRDefault="00F967BE" w:rsidP="009C1902">
      <w:pPr>
        <w:pStyle w:val="ActHead5"/>
      </w:pPr>
      <w:bookmarkStart w:id="3" w:name="_Toc525204570"/>
      <w:r w:rsidRPr="00BC38A1">
        <w:rPr>
          <w:rStyle w:val="CharSectno"/>
        </w:rPr>
        <w:t>139.005</w:t>
      </w:r>
      <w:r w:rsidR="00EE64B8" w:rsidRPr="00BC38A1">
        <w:t xml:space="preserve">  </w:t>
      </w:r>
      <w:r w:rsidRPr="00BC38A1">
        <w:t>Applicability of this Part</w:t>
      </w:r>
      <w:bookmarkEnd w:id="3"/>
    </w:p>
    <w:p w14:paraId="77E90C60" w14:textId="77777777" w:rsidR="00F967BE" w:rsidRPr="00BC38A1" w:rsidRDefault="00F967BE" w:rsidP="009C1902">
      <w:pPr>
        <w:pStyle w:val="subsection"/>
      </w:pPr>
      <w:r w:rsidRPr="00BC38A1">
        <w:tab/>
      </w:r>
      <w:r w:rsidRPr="00BC38A1">
        <w:tab/>
        <w:t xml:space="preserve">This </w:t>
      </w:r>
      <w:r w:rsidR="00EE64B8" w:rsidRPr="00BC38A1">
        <w:t>Part</w:t>
      </w:r>
      <w:r w:rsidR="00E56B54" w:rsidRPr="00BC38A1">
        <w:t xml:space="preserve"> </w:t>
      </w:r>
      <w:r w:rsidRPr="00BC38A1">
        <w:t>deals with the operation of aerodromes and includes rules about the following matters:</w:t>
      </w:r>
    </w:p>
    <w:p w14:paraId="428CC380" w14:textId="77777777" w:rsidR="00F967BE" w:rsidRPr="00BC38A1" w:rsidRDefault="00F967BE" w:rsidP="009C1902">
      <w:pPr>
        <w:pStyle w:val="paragraph"/>
      </w:pPr>
      <w:r w:rsidRPr="00BC38A1">
        <w:tab/>
        <w:t>(a)</w:t>
      </w:r>
      <w:r w:rsidRPr="00BC38A1">
        <w:tab/>
        <w:t>certification of aerodromes and the requirements that apply to operators of certified aerodromes;</w:t>
      </w:r>
    </w:p>
    <w:p w14:paraId="2D34CC4F" w14:textId="77777777" w:rsidR="00F967BE" w:rsidRPr="00BC38A1" w:rsidRDefault="00F967BE" w:rsidP="009C1902">
      <w:pPr>
        <w:pStyle w:val="paragraph"/>
      </w:pPr>
      <w:r w:rsidRPr="00BC38A1">
        <w:tab/>
        <w:t>(b)</w:t>
      </w:r>
      <w:r w:rsidRPr="00BC38A1">
        <w:tab/>
        <w:t>registration of aerodromes and the requirements that apply to operators of registered aerodromes;</w:t>
      </w:r>
    </w:p>
    <w:p w14:paraId="5D8EBF20" w14:textId="77777777" w:rsidR="00F967BE" w:rsidRPr="00BC38A1" w:rsidRDefault="00F967BE" w:rsidP="009C1902">
      <w:pPr>
        <w:pStyle w:val="paragraph"/>
      </w:pPr>
      <w:r w:rsidRPr="00BC38A1">
        <w:tab/>
        <w:t>(c)</w:t>
      </w:r>
      <w:r w:rsidRPr="00BC38A1">
        <w:tab/>
        <w:t>reporting officer and safety inspection requirements that apply to operators of certain other aerodromes used for regular public transport operations or charter operations;</w:t>
      </w:r>
    </w:p>
    <w:p w14:paraId="484712F4" w14:textId="77777777" w:rsidR="00F967BE" w:rsidRPr="00BC38A1" w:rsidRDefault="00F967BE" w:rsidP="009C1902">
      <w:pPr>
        <w:pStyle w:val="paragraph"/>
      </w:pPr>
      <w:r w:rsidRPr="00BC38A1">
        <w:tab/>
        <w:t>(d)</w:t>
      </w:r>
      <w:r w:rsidRPr="00BC38A1">
        <w:tab/>
        <w:t>obstacles and hazards at aerodromes;</w:t>
      </w:r>
    </w:p>
    <w:p w14:paraId="69AEFCCB" w14:textId="77777777" w:rsidR="00F967BE" w:rsidRPr="00BC38A1" w:rsidRDefault="00F967BE" w:rsidP="009C1902">
      <w:pPr>
        <w:pStyle w:val="paragraph"/>
      </w:pPr>
      <w:r w:rsidRPr="00BC38A1">
        <w:tab/>
        <w:t>(e)</w:t>
      </w:r>
      <w:r w:rsidRPr="00BC38A1">
        <w:tab/>
        <w:t>obligations of aerodrome operators in relation to radio communication services and rescue and fire fighting services.</w:t>
      </w:r>
    </w:p>
    <w:p w14:paraId="7924F5FF" w14:textId="77777777" w:rsidR="00F967BE" w:rsidRPr="00BC38A1" w:rsidRDefault="00F967BE" w:rsidP="009C1902">
      <w:pPr>
        <w:pStyle w:val="ActHead5"/>
        <w:rPr>
          <w:i/>
        </w:rPr>
      </w:pPr>
      <w:bookmarkStart w:id="4" w:name="_Toc525204571"/>
      <w:r w:rsidRPr="00BC38A1">
        <w:rPr>
          <w:rStyle w:val="CharSectno"/>
        </w:rPr>
        <w:t>139.010</w:t>
      </w:r>
      <w:r w:rsidR="00EE64B8" w:rsidRPr="00BC38A1">
        <w:t xml:space="preserve">  </w:t>
      </w:r>
      <w:r w:rsidRPr="00BC38A1">
        <w:t>Definitions for this Part</w:t>
      </w:r>
      <w:bookmarkEnd w:id="4"/>
    </w:p>
    <w:p w14:paraId="19FE3A50" w14:textId="77777777" w:rsidR="00F967BE" w:rsidRPr="00BC38A1" w:rsidRDefault="00F967BE" w:rsidP="009C1902">
      <w:pPr>
        <w:pStyle w:val="subsection"/>
      </w:pPr>
      <w:r w:rsidRPr="00BC38A1">
        <w:tab/>
      </w:r>
      <w:r w:rsidRPr="00BC38A1">
        <w:tab/>
        <w:t xml:space="preserve">In this </w:t>
      </w:r>
      <w:r w:rsidR="00EE64B8" w:rsidRPr="00BC38A1">
        <w:t>Part</w:t>
      </w:r>
      <w:r w:rsidR="00E56B54" w:rsidRPr="00BC38A1">
        <w:t xml:space="preserve"> </w:t>
      </w:r>
      <w:r w:rsidRPr="00BC38A1">
        <w:t xml:space="preserve">(other than </w:t>
      </w:r>
      <w:r w:rsidR="00EE64B8" w:rsidRPr="00BC38A1">
        <w:t>Subpart</w:t>
      </w:r>
      <w:r w:rsidR="00E56B54" w:rsidRPr="00BC38A1">
        <w:t xml:space="preserve"> </w:t>
      </w:r>
      <w:r w:rsidRPr="00BC38A1">
        <w:t>139.H):</w:t>
      </w:r>
    </w:p>
    <w:p w14:paraId="490FE082" w14:textId="29013102" w:rsidR="00F967BE" w:rsidRPr="00BC38A1" w:rsidRDefault="00F967BE" w:rsidP="009C1902">
      <w:pPr>
        <w:pStyle w:val="Definition"/>
      </w:pPr>
      <w:r w:rsidRPr="00BC38A1">
        <w:rPr>
          <w:b/>
          <w:i/>
        </w:rPr>
        <w:t>Manual of Standards</w:t>
      </w:r>
      <w:r w:rsidRPr="00BC38A1">
        <w:t xml:space="preserve"> means the document called ‘Manual of Standard</w:t>
      </w:r>
      <w:r w:rsidR="00E56B54" w:rsidRPr="00BC38A1">
        <w:t>s (</w:t>
      </w:r>
      <w:r w:rsidRPr="00BC38A1">
        <w:t>MOS)</w:t>
      </w:r>
      <w:r w:rsidR="00E56B54" w:rsidRPr="00BC38A1">
        <w:t xml:space="preserve"> </w:t>
      </w:r>
      <w:r w:rsidRPr="00BC38A1">
        <w:t xml:space="preserve">– </w:t>
      </w:r>
      <w:r w:rsidR="00EE64B8" w:rsidRPr="00BC38A1">
        <w:t>Part</w:t>
      </w:r>
      <w:r w:rsidR="00BC38A1">
        <w:t> </w:t>
      </w:r>
      <w:r w:rsidRPr="00BC38A1">
        <w:t>139 Aerodromes’ published by CASA, as in force from time to time.</w:t>
      </w:r>
    </w:p>
    <w:p w14:paraId="0124C614" w14:textId="77777777" w:rsidR="00F967BE" w:rsidRPr="00BC38A1" w:rsidRDefault="00F967BE" w:rsidP="009C1902">
      <w:pPr>
        <w:pStyle w:val="Definition"/>
      </w:pPr>
      <w:r w:rsidRPr="00BC38A1">
        <w:rPr>
          <w:b/>
          <w:i/>
        </w:rPr>
        <w:t>MBZ</w:t>
      </w:r>
      <w:r w:rsidRPr="00BC38A1">
        <w:t xml:space="preserve"> means mandatory broadcast zone.</w:t>
      </w:r>
    </w:p>
    <w:p w14:paraId="7ACFA17D" w14:textId="7E292126" w:rsidR="005F10A6" w:rsidRPr="00BC38A1" w:rsidRDefault="005F10A6" w:rsidP="009C1902">
      <w:pPr>
        <w:pStyle w:val="Definition"/>
      </w:pPr>
      <w:r w:rsidRPr="00BC38A1">
        <w:rPr>
          <w:b/>
          <w:i/>
        </w:rPr>
        <w:t>time</w:t>
      </w:r>
      <w:r w:rsidR="00BC38A1">
        <w:rPr>
          <w:b/>
          <w:i/>
        </w:rPr>
        <w:noBreakHyphen/>
      </w:r>
      <w:r w:rsidRPr="00BC38A1">
        <w:rPr>
          <w:b/>
          <w:i/>
        </w:rPr>
        <w:t xml:space="preserve">limited works </w:t>
      </w:r>
      <w:r w:rsidRPr="00BC38A1">
        <w:t>has the same meaning as in the Manual of Standards.</w:t>
      </w:r>
    </w:p>
    <w:p w14:paraId="0A732968" w14:textId="77777777" w:rsidR="00F967BE" w:rsidRPr="00BC38A1" w:rsidRDefault="00F967BE" w:rsidP="009C1902">
      <w:pPr>
        <w:pStyle w:val="ActHead5"/>
      </w:pPr>
      <w:bookmarkStart w:id="5" w:name="_Toc525204572"/>
      <w:r w:rsidRPr="00BC38A1">
        <w:rPr>
          <w:rStyle w:val="CharSectno"/>
        </w:rPr>
        <w:t>139.015</w:t>
      </w:r>
      <w:r w:rsidR="00EE64B8" w:rsidRPr="00BC38A1">
        <w:t xml:space="preserve">  </w:t>
      </w:r>
      <w:r w:rsidRPr="00BC38A1">
        <w:t>Standards for aerodromes</w:t>
      </w:r>
      <w:bookmarkEnd w:id="5"/>
    </w:p>
    <w:p w14:paraId="7F08367F" w14:textId="77777777" w:rsidR="00F967BE" w:rsidRPr="00BC38A1" w:rsidRDefault="00F967BE" w:rsidP="009C1902">
      <w:pPr>
        <w:pStyle w:val="subsection"/>
      </w:pPr>
      <w:r w:rsidRPr="00BC38A1">
        <w:tab/>
      </w:r>
      <w:r w:rsidRPr="00BC38A1">
        <w:tab/>
        <w:t>The standards for aerodromes are those set out in the Manual of Standards.</w:t>
      </w:r>
    </w:p>
    <w:p w14:paraId="791F9D6B" w14:textId="77777777" w:rsidR="00F967BE" w:rsidRPr="00BC38A1" w:rsidRDefault="00F967BE" w:rsidP="009C1902">
      <w:pPr>
        <w:pStyle w:val="ActHead5"/>
      </w:pPr>
      <w:bookmarkStart w:id="6" w:name="_Toc525204573"/>
      <w:r w:rsidRPr="00BC38A1">
        <w:rPr>
          <w:rStyle w:val="CharSectno"/>
        </w:rPr>
        <w:t>139.025</w:t>
      </w:r>
      <w:r w:rsidR="00EE64B8" w:rsidRPr="00BC38A1">
        <w:t xml:space="preserve">  </w:t>
      </w:r>
      <w:r w:rsidRPr="00BC38A1">
        <w:t>Access to aerodromes</w:t>
      </w:r>
      <w:bookmarkEnd w:id="6"/>
    </w:p>
    <w:p w14:paraId="4CE718AB" w14:textId="77777777" w:rsidR="00F967BE" w:rsidRPr="00BC38A1" w:rsidRDefault="00F967BE" w:rsidP="009C1902">
      <w:pPr>
        <w:pStyle w:val="subsection"/>
      </w:pPr>
      <w:r w:rsidRPr="00BC38A1">
        <w:rPr>
          <w:b/>
        </w:rPr>
        <w:tab/>
      </w:r>
      <w:r w:rsidRPr="00BC38A1">
        <w:t>(1)</w:t>
      </w:r>
      <w:r w:rsidRPr="00BC38A1">
        <w:rPr>
          <w:b/>
        </w:rPr>
        <w:tab/>
      </w:r>
      <w:r w:rsidRPr="00BC38A1">
        <w:t>The operator of a certified aerodrome or a registered aerodrome must allow CASA to conduct tests of aerodrome facilities, equipment or operating procedures at the aerodrome for the purpose of ensuring the safety of aircraft.</w:t>
      </w:r>
    </w:p>
    <w:p w14:paraId="58AA2944" w14:textId="6806931E" w:rsidR="00F967BE" w:rsidRPr="00BC38A1" w:rsidRDefault="00F967BE" w:rsidP="009C1902">
      <w:pPr>
        <w:pStyle w:val="subsection"/>
      </w:pPr>
      <w:r w:rsidRPr="00BC38A1">
        <w:rPr>
          <w:b/>
        </w:rPr>
        <w:tab/>
      </w:r>
      <w:r w:rsidRPr="00BC38A1">
        <w:t>(2)</w:t>
      </w:r>
      <w:r w:rsidRPr="00BC38A1">
        <w:rPr>
          <w:b/>
        </w:rPr>
        <w:tab/>
      </w:r>
      <w:r w:rsidRPr="00BC38A1">
        <w:t>The operator must allow CASA access to any part of the aerodrome or any aerodrome facilities, equipment or records for the purposes of subregulation</w:t>
      </w:r>
      <w:r w:rsidR="00AA7B91" w:rsidRPr="00BC38A1">
        <w:t> </w:t>
      </w:r>
      <w:r w:rsidR="007E64A1" w:rsidRPr="00BC38A1">
        <w:t>(1).</w:t>
      </w:r>
    </w:p>
    <w:p w14:paraId="12FE0B0B" w14:textId="77777777" w:rsidR="00F967BE" w:rsidRPr="00BC38A1" w:rsidRDefault="00F967BE" w:rsidP="009C1902">
      <w:pPr>
        <w:pStyle w:val="subsection"/>
      </w:pPr>
      <w:r w:rsidRPr="00BC38A1">
        <w:tab/>
        <w:t>(3)</w:t>
      </w:r>
      <w:r w:rsidRPr="00BC38A1">
        <w:tab/>
        <w:t>CASA:</w:t>
      </w:r>
    </w:p>
    <w:p w14:paraId="36FA69B5" w14:textId="3B94E089" w:rsidR="00F967BE" w:rsidRPr="00BC38A1" w:rsidRDefault="00F967BE" w:rsidP="009C1902">
      <w:pPr>
        <w:pStyle w:val="paragraph"/>
      </w:pPr>
      <w:r w:rsidRPr="00BC38A1">
        <w:tab/>
        <w:t>(a)</w:t>
      </w:r>
      <w:r w:rsidRPr="00BC38A1">
        <w:tab/>
        <w:t xml:space="preserve">must give reasonable notice of any tests to be conducted to the operator; </w:t>
      </w:r>
      <w:r w:rsidR="007E64A1" w:rsidRPr="00BC38A1">
        <w:t>and</w:t>
      </w:r>
    </w:p>
    <w:p w14:paraId="3FB60DE2" w14:textId="77777777" w:rsidR="00F967BE" w:rsidRPr="00BC38A1" w:rsidRDefault="00F967BE" w:rsidP="009C1902">
      <w:pPr>
        <w:pStyle w:val="paragraph"/>
      </w:pPr>
      <w:r w:rsidRPr="00BC38A1">
        <w:tab/>
        <w:t>(b)</w:t>
      </w:r>
      <w:r w:rsidRPr="00BC38A1">
        <w:tab/>
        <w:t>must carry out the tests at a reasonable time.</w:t>
      </w:r>
    </w:p>
    <w:p w14:paraId="463F7BBB" w14:textId="7FD00B36" w:rsidR="00F967BE" w:rsidRPr="00BC38A1" w:rsidRDefault="00F967BE" w:rsidP="009C1902">
      <w:pPr>
        <w:pStyle w:val="subsection"/>
      </w:pPr>
      <w:r w:rsidRPr="00BC38A1">
        <w:rPr>
          <w:b/>
        </w:rPr>
        <w:tab/>
      </w:r>
      <w:r w:rsidRPr="00BC38A1">
        <w:t>(4)</w:t>
      </w:r>
      <w:r w:rsidRPr="00BC38A1">
        <w:rPr>
          <w:b/>
        </w:rPr>
        <w:tab/>
      </w:r>
      <w:r w:rsidRPr="00BC38A1">
        <w:t>Subregulation</w:t>
      </w:r>
      <w:r w:rsidR="00E56B54" w:rsidRPr="00BC38A1">
        <w:t>s (</w:t>
      </w:r>
      <w:r w:rsidRPr="00BC38A1">
        <w:t>1) and (2) do not limit the operation of regulation</w:t>
      </w:r>
      <w:r w:rsidR="00BC38A1">
        <w:t> </w:t>
      </w:r>
      <w:r w:rsidRPr="00BC38A1">
        <w:t>305 of CAR.</w:t>
      </w:r>
    </w:p>
    <w:p w14:paraId="0C7A8C9A" w14:textId="77777777" w:rsidR="00CC7D99" w:rsidRPr="00BC38A1" w:rsidRDefault="00CC7D99" w:rsidP="009C1902">
      <w:pPr>
        <w:pStyle w:val="ActHead5"/>
      </w:pPr>
      <w:bookmarkStart w:id="7" w:name="_Toc525204574"/>
      <w:r w:rsidRPr="00BC38A1">
        <w:rPr>
          <w:rStyle w:val="CharSectno"/>
        </w:rPr>
        <w:lastRenderedPageBreak/>
        <w:t>139.030</w:t>
      </w:r>
      <w:r w:rsidR="00EE64B8" w:rsidRPr="00BC38A1">
        <w:t xml:space="preserve">  </w:t>
      </w:r>
      <w:r w:rsidRPr="00BC38A1">
        <w:t>Restrictions on use of terminal instrument flight procedures</w:t>
      </w:r>
      <w:bookmarkEnd w:id="7"/>
    </w:p>
    <w:p w14:paraId="5470B75A" w14:textId="77777777" w:rsidR="00CC7D99" w:rsidRPr="00BC38A1" w:rsidRDefault="00CC7D99" w:rsidP="009C1902">
      <w:pPr>
        <w:pStyle w:val="subsection"/>
      </w:pPr>
      <w:r w:rsidRPr="00BC38A1">
        <w:tab/>
        <w:t>(1)</w:t>
      </w:r>
      <w:r w:rsidRPr="00BC38A1">
        <w:tab/>
        <w:t>The operator of an aerodrome commits an offence if:</w:t>
      </w:r>
    </w:p>
    <w:p w14:paraId="0336D582" w14:textId="77777777" w:rsidR="00CC7D99" w:rsidRPr="00BC38A1" w:rsidRDefault="00CC7D99" w:rsidP="009C1902">
      <w:pPr>
        <w:pStyle w:val="paragraph"/>
      </w:pPr>
      <w:r w:rsidRPr="00BC38A1">
        <w:tab/>
        <w:t>(a)</w:t>
      </w:r>
      <w:r w:rsidRPr="00BC38A1">
        <w:tab/>
        <w:t>the aerodrome is not a certified aerodrome or registered aerodrome; and</w:t>
      </w:r>
    </w:p>
    <w:p w14:paraId="69A99F96" w14:textId="77777777" w:rsidR="00CC7D99" w:rsidRPr="00BC38A1" w:rsidRDefault="00CC7D99" w:rsidP="009C1902">
      <w:pPr>
        <w:pStyle w:val="paragraph"/>
      </w:pPr>
      <w:r w:rsidRPr="00BC38A1">
        <w:tab/>
        <w:t>(b)</w:t>
      </w:r>
      <w:r w:rsidRPr="00BC38A1">
        <w:tab/>
        <w:t>there is a terminal instrument flight procedure for the aerodrome; and</w:t>
      </w:r>
    </w:p>
    <w:p w14:paraId="2B5C22A6" w14:textId="77777777" w:rsidR="00CC7D99" w:rsidRPr="00BC38A1" w:rsidRDefault="00CC7D99" w:rsidP="009C1902">
      <w:pPr>
        <w:pStyle w:val="paragraph"/>
      </w:pPr>
      <w:r w:rsidRPr="00BC38A1">
        <w:tab/>
        <w:t>(c)</w:t>
      </w:r>
      <w:r w:rsidRPr="00BC38A1">
        <w:tab/>
        <w:t>the terminal instrument flight procedure is not only for use in a specialised helicopter operation.</w:t>
      </w:r>
    </w:p>
    <w:p w14:paraId="08AA0D07" w14:textId="77777777" w:rsidR="00CC7D99" w:rsidRPr="00BC38A1" w:rsidRDefault="00EE64B8" w:rsidP="009C1902">
      <w:pPr>
        <w:pStyle w:val="Penalty"/>
      </w:pPr>
      <w:r w:rsidRPr="00BC38A1">
        <w:t>Penalty:</w:t>
      </w:r>
      <w:r w:rsidRPr="00BC38A1">
        <w:tab/>
      </w:r>
      <w:r w:rsidR="00CC7D99" w:rsidRPr="00BC38A1">
        <w:t>10 penalty units.</w:t>
      </w:r>
    </w:p>
    <w:p w14:paraId="7EC28D65" w14:textId="77777777" w:rsidR="00CC7D99" w:rsidRPr="00BC38A1" w:rsidRDefault="00CC7D99" w:rsidP="009C1902">
      <w:pPr>
        <w:pStyle w:val="subsection"/>
      </w:pPr>
      <w:r w:rsidRPr="00BC38A1">
        <w:tab/>
        <w:t>(2)</w:t>
      </w:r>
      <w:r w:rsidRPr="00BC38A1">
        <w:tab/>
        <w:t>The operator of an aerodrome commits an offence if:</w:t>
      </w:r>
    </w:p>
    <w:p w14:paraId="08B76351" w14:textId="77777777" w:rsidR="00CC7D99" w:rsidRPr="00BC38A1" w:rsidRDefault="00CC7D99" w:rsidP="009C1902">
      <w:pPr>
        <w:pStyle w:val="paragraph"/>
      </w:pPr>
      <w:r w:rsidRPr="00BC38A1">
        <w:tab/>
        <w:t>(a)</w:t>
      </w:r>
      <w:r w:rsidRPr="00BC38A1">
        <w:tab/>
        <w:t>there is a terminal instrument flight procedure for the aerodrome; and</w:t>
      </w:r>
    </w:p>
    <w:p w14:paraId="7E69C50E" w14:textId="77777777" w:rsidR="00CC7D99" w:rsidRPr="00BC38A1" w:rsidRDefault="00CC7D99" w:rsidP="009C1902">
      <w:pPr>
        <w:pStyle w:val="paragraph"/>
      </w:pPr>
      <w:r w:rsidRPr="00BC38A1">
        <w:tab/>
        <w:t>(b)</w:t>
      </w:r>
      <w:r w:rsidRPr="00BC38A1">
        <w:tab/>
        <w:t>the terminal instrument flight procedure is not only for use in a specialised helicopter operation; and</w:t>
      </w:r>
    </w:p>
    <w:p w14:paraId="3AB9B7DA" w14:textId="77777777" w:rsidR="00CC7D99" w:rsidRPr="00BC38A1" w:rsidRDefault="00CC7D99" w:rsidP="009C1902">
      <w:pPr>
        <w:pStyle w:val="paragraph"/>
      </w:pPr>
      <w:r w:rsidRPr="00BC38A1">
        <w:tab/>
        <w:t>(c)</w:t>
      </w:r>
      <w:r w:rsidRPr="00BC38A1">
        <w:tab/>
        <w:t>the aerodrome:</w:t>
      </w:r>
    </w:p>
    <w:p w14:paraId="01CEF327" w14:textId="3A8F9F1F" w:rsidR="00CC7D99" w:rsidRPr="00BC38A1" w:rsidRDefault="00CC7D99" w:rsidP="009C1902">
      <w:pPr>
        <w:pStyle w:val="paragraphsub"/>
      </w:pPr>
      <w:r w:rsidRPr="00BC38A1">
        <w:tab/>
        <w:t>(i)</w:t>
      </w:r>
      <w:r w:rsidRPr="00BC38A1">
        <w:tab/>
        <w:t>ceases to be a certified aerodrome and does not be</w:t>
      </w:r>
      <w:r w:rsidR="007E64A1" w:rsidRPr="00BC38A1">
        <w:t>come a registered aerodrome; or</w:t>
      </w:r>
    </w:p>
    <w:p w14:paraId="7B52C12F" w14:textId="77777777" w:rsidR="00CC7D99" w:rsidRPr="00BC38A1" w:rsidRDefault="00CC7D99" w:rsidP="009C1902">
      <w:pPr>
        <w:pStyle w:val="paragraphsub"/>
      </w:pPr>
      <w:r w:rsidRPr="00BC38A1">
        <w:tab/>
        <w:t>(ii)</w:t>
      </w:r>
      <w:r w:rsidRPr="00BC38A1">
        <w:tab/>
        <w:t>ceases to be a registered aerodrome and does not become a certified aerodrome; and</w:t>
      </w:r>
    </w:p>
    <w:p w14:paraId="30CA13C0" w14:textId="77777777" w:rsidR="00CC7D99" w:rsidRPr="00BC38A1" w:rsidRDefault="00CC7D99" w:rsidP="009C1902">
      <w:pPr>
        <w:pStyle w:val="paragraph"/>
      </w:pPr>
      <w:r w:rsidRPr="00BC38A1">
        <w:tab/>
        <w:t>(d)</w:t>
      </w:r>
      <w:r w:rsidRPr="00BC38A1">
        <w:tab/>
        <w:t>the operator does not, in writing and as soon as possible after the cessation, tell each of the following of the cessation:</w:t>
      </w:r>
    </w:p>
    <w:p w14:paraId="536477E7" w14:textId="2DF6AAE9" w:rsidR="00CC7D99" w:rsidRPr="00BC38A1" w:rsidRDefault="007E64A1" w:rsidP="009C1902">
      <w:pPr>
        <w:pStyle w:val="paragraphsub"/>
      </w:pPr>
      <w:r w:rsidRPr="00BC38A1">
        <w:tab/>
        <w:t>(i)</w:t>
      </w:r>
      <w:r w:rsidRPr="00BC38A1">
        <w:tab/>
        <w:t>the AIS;</w:t>
      </w:r>
    </w:p>
    <w:p w14:paraId="5058B9E0" w14:textId="77777777" w:rsidR="00CC7D99" w:rsidRPr="00BC38A1" w:rsidRDefault="00CC7D99" w:rsidP="009C1902">
      <w:pPr>
        <w:pStyle w:val="paragraphsub"/>
      </w:pPr>
      <w:r w:rsidRPr="00BC38A1">
        <w:tab/>
        <w:t>(ii)</w:t>
      </w:r>
      <w:r w:rsidRPr="00BC38A1">
        <w:tab/>
        <w:t>the certified designer of the procedure.</w:t>
      </w:r>
    </w:p>
    <w:p w14:paraId="76DFA1DC" w14:textId="77777777" w:rsidR="00CC7D99" w:rsidRPr="00BC38A1" w:rsidRDefault="00EE64B8" w:rsidP="009C1902">
      <w:pPr>
        <w:pStyle w:val="Penalty"/>
      </w:pPr>
      <w:r w:rsidRPr="00BC38A1">
        <w:t>Penalty:</w:t>
      </w:r>
      <w:r w:rsidRPr="00BC38A1">
        <w:tab/>
      </w:r>
      <w:r w:rsidR="00CC7D99" w:rsidRPr="00BC38A1">
        <w:t>10 penalty units.</w:t>
      </w:r>
    </w:p>
    <w:p w14:paraId="7C516CCE" w14:textId="07C962F3" w:rsidR="00CC7D99" w:rsidRPr="00BC38A1" w:rsidRDefault="00CC7D99" w:rsidP="009C1902">
      <w:pPr>
        <w:pStyle w:val="subsection"/>
      </w:pPr>
      <w:r w:rsidRPr="00BC38A1">
        <w:tab/>
        <w:t>(3)</w:t>
      </w:r>
      <w:r w:rsidRPr="00BC38A1">
        <w:tab/>
        <w:t>An offence against subregulation</w:t>
      </w:r>
      <w:r w:rsidR="00AA7B91" w:rsidRPr="00BC38A1">
        <w:t> </w:t>
      </w:r>
      <w:r w:rsidRPr="00BC38A1">
        <w:t>(1) or (2) is an offence of strict liability.</w:t>
      </w:r>
    </w:p>
    <w:p w14:paraId="5AC80CA7" w14:textId="77777777" w:rsidR="00CC7D99" w:rsidRPr="00BC38A1" w:rsidRDefault="00CC7D99" w:rsidP="009C1902">
      <w:pPr>
        <w:pStyle w:val="subsection"/>
      </w:pPr>
      <w:r w:rsidRPr="00BC38A1">
        <w:tab/>
        <w:t>(4)</w:t>
      </w:r>
      <w:r w:rsidRPr="00BC38A1">
        <w:tab/>
        <w:t>In this regulation:</w:t>
      </w:r>
    </w:p>
    <w:p w14:paraId="479A3936" w14:textId="3CFBEDEA" w:rsidR="00CC7D99" w:rsidRPr="00BC38A1" w:rsidRDefault="00CC7D99" w:rsidP="009C1902">
      <w:pPr>
        <w:pStyle w:val="Definition"/>
      </w:pPr>
      <w:r w:rsidRPr="00BC38A1">
        <w:rPr>
          <w:b/>
          <w:i/>
        </w:rPr>
        <w:t>certified designer</w:t>
      </w:r>
      <w:r w:rsidRPr="00BC38A1">
        <w:t xml:space="preserve"> has the meaning given by regulation</w:t>
      </w:r>
      <w:r w:rsidR="00BC38A1">
        <w:t> </w:t>
      </w:r>
      <w:r w:rsidRPr="00BC38A1">
        <w:t>173.015.</w:t>
      </w:r>
    </w:p>
    <w:p w14:paraId="02919E98" w14:textId="480F506C" w:rsidR="00F967BE" w:rsidRPr="00BC38A1" w:rsidRDefault="00F967BE" w:rsidP="009C1902">
      <w:pPr>
        <w:pStyle w:val="ActHead5"/>
      </w:pPr>
      <w:bookmarkStart w:id="8" w:name="_Toc525204575"/>
      <w:r w:rsidRPr="00BC38A1">
        <w:rPr>
          <w:rStyle w:val="CharSectno"/>
        </w:rPr>
        <w:t>139.035</w:t>
      </w:r>
      <w:r w:rsidR="00EE64B8" w:rsidRPr="00BC38A1">
        <w:t xml:space="preserve">  </w:t>
      </w:r>
      <w:r w:rsidRPr="00BC38A1">
        <w:t xml:space="preserve">No effect on operation of </w:t>
      </w:r>
      <w:r w:rsidRPr="00BC38A1">
        <w:rPr>
          <w:i/>
        </w:rPr>
        <w:t>Airports (Building Control) Regulations</w:t>
      </w:r>
      <w:r w:rsidR="00BC38A1">
        <w:rPr>
          <w:i/>
        </w:rPr>
        <w:t> </w:t>
      </w:r>
      <w:r w:rsidRPr="00BC38A1">
        <w:rPr>
          <w:i/>
        </w:rPr>
        <w:t xml:space="preserve">1996 </w:t>
      </w:r>
      <w:r w:rsidRPr="00BC38A1">
        <w:t>etc</w:t>
      </w:r>
      <w:bookmarkEnd w:id="8"/>
    </w:p>
    <w:p w14:paraId="277DD5C2" w14:textId="43672067" w:rsidR="00F967BE" w:rsidRPr="00BC38A1" w:rsidRDefault="00F967BE" w:rsidP="009C1902">
      <w:pPr>
        <w:pStyle w:val="subsection"/>
      </w:pPr>
      <w:r w:rsidRPr="00BC38A1">
        <w:tab/>
      </w:r>
      <w:r w:rsidRPr="00BC38A1">
        <w:tab/>
        <w:t xml:space="preserve">Nothing in this </w:t>
      </w:r>
      <w:r w:rsidR="00EE64B8" w:rsidRPr="00BC38A1">
        <w:t>Part</w:t>
      </w:r>
      <w:r w:rsidR="00E56B54" w:rsidRPr="00BC38A1">
        <w:t xml:space="preserve"> </w:t>
      </w:r>
      <w:r w:rsidRPr="00BC38A1">
        <w:t xml:space="preserve">affects the operation of the </w:t>
      </w:r>
      <w:r w:rsidRPr="00BC38A1">
        <w:rPr>
          <w:i/>
        </w:rPr>
        <w:t>Airports (Building Control) Regulations</w:t>
      </w:r>
      <w:r w:rsidR="00BC38A1">
        <w:rPr>
          <w:i/>
        </w:rPr>
        <w:t> </w:t>
      </w:r>
      <w:r w:rsidRPr="00BC38A1">
        <w:rPr>
          <w:i/>
        </w:rPr>
        <w:t>1996</w:t>
      </w:r>
      <w:r w:rsidRPr="00BC38A1">
        <w:t xml:space="preserve">, the </w:t>
      </w:r>
      <w:r w:rsidRPr="00BC38A1">
        <w:rPr>
          <w:i/>
        </w:rPr>
        <w:t>Airports (Protection of Airspace) Regulations</w:t>
      </w:r>
      <w:r w:rsidR="00BC38A1">
        <w:rPr>
          <w:i/>
        </w:rPr>
        <w:t> </w:t>
      </w:r>
      <w:r w:rsidRPr="00BC38A1">
        <w:rPr>
          <w:i/>
        </w:rPr>
        <w:t>1996</w:t>
      </w:r>
      <w:r w:rsidRPr="00BC38A1">
        <w:t xml:space="preserve"> or the </w:t>
      </w:r>
      <w:r w:rsidRPr="00BC38A1">
        <w:rPr>
          <w:i/>
        </w:rPr>
        <w:t>Airports (Control of On</w:t>
      </w:r>
      <w:r w:rsidR="00BC38A1">
        <w:rPr>
          <w:i/>
        </w:rPr>
        <w:noBreakHyphen/>
      </w:r>
      <w:r w:rsidRPr="00BC38A1">
        <w:rPr>
          <w:i/>
        </w:rPr>
        <w:t>Airport Activities) Regulations</w:t>
      </w:r>
      <w:r w:rsidR="00BC38A1">
        <w:rPr>
          <w:i/>
        </w:rPr>
        <w:t> </w:t>
      </w:r>
      <w:r w:rsidRPr="00BC38A1">
        <w:rPr>
          <w:i/>
        </w:rPr>
        <w:t>1997</w:t>
      </w:r>
      <w:r w:rsidRPr="00BC38A1">
        <w:t>.</w:t>
      </w:r>
    </w:p>
    <w:p w14:paraId="217E3139" w14:textId="77777777" w:rsidR="00F967BE" w:rsidRPr="00BC38A1" w:rsidRDefault="00EE64B8" w:rsidP="009C1902">
      <w:pPr>
        <w:pStyle w:val="SubPartCASA"/>
        <w:pageBreakBefore/>
        <w:outlineLvl w:val="9"/>
      </w:pPr>
      <w:bookmarkStart w:id="9" w:name="_Toc525204576"/>
      <w:r w:rsidRPr="00BC38A1">
        <w:rPr>
          <w:rStyle w:val="CharSubPartNoCASA"/>
        </w:rPr>
        <w:lastRenderedPageBreak/>
        <w:t>Subpart</w:t>
      </w:r>
      <w:r w:rsidR="00E56B54" w:rsidRPr="00BC38A1">
        <w:rPr>
          <w:rStyle w:val="CharSubPartNoCASA"/>
        </w:rPr>
        <w:t xml:space="preserve"> </w:t>
      </w:r>
      <w:r w:rsidR="00F967BE" w:rsidRPr="00BC38A1">
        <w:rPr>
          <w:rStyle w:val="CharSubPartNoCASA"/>
        </w:rPr>
        <w:t>139.B</w:t>
      </w:r>
      <w:r w:rsidRPr="00BC38A1">
        <w:t>—</w:t>
      </w:r>
      <w:r w:rsidR="00F967BE" w:rsidRPr="00BC38A1">
        <w:rPr>
          <w:rStyle w:val="CharSubPartTextCASA"/>
        </w:rPr>
        <w:t>Certified aerodromes</w:t>
      </w:r>
      <w:bookmarkEnd w:id="9"/>
    </w:p>
    <w:p w14:paraId="0133159A" w14:textId="7E816545" w:rsidR="00F967BE" w:rsidRPr="00BC38A1" w:rsidRDefault="00EE64B8" w:rsidP="009C1902">
      <w:pPr>
        <w:pStyle w:val="ActHead3"/>
      </w:pPr>
      <w:bookmarkStart w:id="10" w:name="_Toc525204577"/>
      <w:r w:rsidRPr="00BC38A1">
        <w:rPr>
          <w:rStyle w:val="CharDivNo"/>
        </w:rPr>
        <w:t>Division</w:t>
      </w:r>
      <w:r w:rsidR="00BC38A1" w:rsidRPr="00BC38A1">
        <w:rPr>
          <w:rStyle w:val="CharDivNo"/>
        </w:rPr>
        <w:t> </w:t>
      </w:r>
      <w:r w:rsidR="00F967BE" w:rsidRPr="00BC38A1">
        <w:rPr>
          <w:rStyle w:val="CharDivNo"/>
        </w:rPr>
        <w:t>139.B.1</w:t>
      </w:r>
      <w:r w:rsidRPr="00BC38A1">
        <w:t>—</w:t>
      </w:r>
      <w:r w:rsidR="00F967BE" w:rsidRPr="00BC38A1">
        <w:rPr>
          <w:rStyle w:val="CharDivText"/>
        </w:rPr>
        <w:t>Aerodrome certificate</w:t>
      </w:r>
      <w:bookmarkEnd w:id="10"/>
    </w:p>
    <w:p w14:paraId="1FD069C6" w14:textId="77777777" w:rsidR="00F967BE" w:rsidRPr="00BC38A1" w:rsidRDefault="00F967BE" w:rsidP="009C1902">
      <w:pPr>
        <w:pStyle w:val="ActHead5"/>
      </w:pPr>
      <w:bookmarkStart w:id="11" w:name="_Toc525204578"/>
      <w:r w:rsidRPr="00BC38A1">
        <w:rPr>
          <w:rStyle w:val="CharSectno"/>
        </w:rPr>
        <w:t>139.040</w:t>
      </w:r>
      <w:r w:rsidR="00EE64B8" w:rsidRPr="00BC38A1">
        <w:t xml:space="preserve">  </w:t>
      </w:r>
      <w:r w:rsidRPr="00BC38A1">
        <w:t>When an aerodrome certificate is required</w:t>
      </w:r>
      <w:bookmarkEnd w:id="11"/>
    </w:p>
    <w:p w14:paraId="19768695" w14:textId="3195D874" w:rsidR="00F967BE" w:rsidRPr="00BC38A1" w:rsidRDefault="00F967BE" w:rsidP="009C1902">
      <w:pPr>
        <w:pStyle w:val="subsection"/>
      </w:pPr>
      <w:r w:rsidRPr="00BC38A1">
        <w:tab/>
        <w:t>(1)</w:t>
      </w:r>
      <w:r w:rsidRPr="00BC38A1">
        <w:tab/>
        <w:t>A person must not operate an aerodrome to which subregulation</w:t>
      </w:r>
      <w:r w:rsidR="00AA7B91" w:rsidRPr="00BC38A1">
        <w:t> </w:t>
      </w:r>
      <w:r w:rsidRPr="00BC38A1">
        <w:t>(3) applies if the aerodrome is not a certified aerodrome.</w:t>
      </w:r>
    </w:p>
    <w:p w14:paraId="7315C334" w14:textId="77777777" w:rsidR="00F967BE" w:rsidRPr="00BC38A1" w:rsidRDefault="00EE64B8" w:rsidP="009C1902">
      <w:pPr>
        <w:pStyle w:val="Penalty"/>
      </w:pPr>
      <w:r w:rsidRPr="00BC38A1">
        <w:t>Penalty:</w:t>
      </w:r>
      <w:r w:rsidRPr="00BC38A1">
        <w:tab/>
      </w:r>
      <w:r w:rsidR="00F967BE" w:rsidRPr="00BC38A1">
        <w:t>50 penalty units.</w:t>
      </w:r>
    </w:p>
    <w:p w14:paraId="24EE8583" w14:textId="29D1ED10"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6D84A5C3" w14:textId="5604254A" w:rsidR="00F967BE" w:rsidRPr="00BC38A1" w:rsidRDefault="00F967BE" w:rsidP="009C1902">
      <w:pPr>
        <w:pStyle w:val="subsection"/>
      </w:pPr>
      <w:r w:rsidRPr="00BC38A1">
        <w:tab/>
        <w:t>(3)</w:t>
      </w:r>
      <w:r w:rsidRPr="00BC38A1">
        <w:tab/>
        <w:t>This subregulation</w:t>
      </w:r>
      <w:r w:rsidR="00AA7B91" w:rsidRPr="00BC38A1">
        <w:t> </w:t>
      </w:r>
      <w:r w:rsidRPr="00BC38A1">
        <w:t>applies to an aerodrome that:</w:t>
      </w:r>
    </w:p>
    <w:p w14:paraId="14D82C5E" w14:textId="77777777" w:rsidR="00F967BE" w:rsidRPr="00BC38A1" w:rsidRDefault="00F967BE" w:rsidP="009C1902">
      <w:pPr>
        <w:pStyle w:val="paragraph"/>
      </w:pPr>
      <w:r w:rsidRPr="00BC38A1">
        <w:tab/>
        <w:t>(a)</w:t>
      </w:r>
      <w:r w:rsidRPr="00BC38A1">
        <w:tab/>
        <w:t>has a runway that is suitable for use by aircraft having:</w:t>
      </w:r>
    </w:p>
    <w:p w14:paraId="442AD5A9" w14:textId="77777777" w:rsidR="00F967BE" w:rsidRPr="00BC38A1" w:rsidRDefault="00F967BE" w:rsidP="009C1902">
      <w:pPr>
        <w:pStyle w:val="paragraphsub"/>
      </w:pPr>
      <w:r w:rsidRPr="00BC38A1">
        <w:tab/>
        <w:t>(i)</w:t>
      </w:r>
      <w:r w:rsidRPr="00BC38A1">
        <w:tab/>
        <w:t>a maximum passenger seating capacity of more than 30 seats; or</w:t>
      </w:r>
    </w:p>
    <w:p w14:paraId="3A53811F" w14:textId="64DC0A5F" w:rsidR="00F967BE" w:rsidRPr="00BC38A1" w:rsidRDefault="00F967BE" w:rsidP="009C1902">
      <w:pPr>
        <w:pStyle w:val="paragraphsub"/>
      </w:pPr>
      <w:r w:rsidRPr="00BC38A1">
        <w:tab/>
        <w:t>(ii)</w:t>
      </w:r>
      <w:r w:rsidRPr="00BC38A1">
        <w:tab/>
        <w:t>a maximum carrying capacity of more than 3</w:t>
      </w:r>
      <w:r w:rsidR="00BC38A1">
        <w:t> </w:t>
      </w:r>
      <w:r w:rsidRPr="00BC38A1">
        <w:t>400 kilograms; and</w:t>
      </w:r>
    </w:p>
    <w:p w14:paraId="308D5C1A" w14:textId="77777777" w:rsidR="00F967BE" w:rsidRPr="00BC38A1" w:rsidRDefault="00F967BE" w:rsidP="009C1902">
      <w:pPr>
        <w:pStyle w:val="paragraph"/>
      </w:pPr>
      <w:r w:rsidRPr="00BC38A1">
        <w:tab/>
        <w:t>(b)</w:t>
      </w:r>
      <w:r w:rsidRPr="00BC38A1">
        <w:tab/>
        <w:t>is available for use in regular public transport operations or charter operations by such aircraft.</w:t>
      </w:r>
    </w:p>
    <w:p w14:paraId="3A13231E" w14:textId="1D88A921" w:rsidR="00CC7D99" w:rsidRPr="00BC38A1" w:rsidRDefault="00EE64B8" w:rsidP="009C1902">
      <w:pPr>
        <w:pStyle w:val="notetext"/>
      </w:pPr>
      <w:r w:rsidRPr="00BC38A1">
        <w:t>Note:</w:t>
      </w:r>
      <w:r w:rsidRPr="00BC38A1">
        <w:tab/>
      </w:r>
      <w:r w:rsidR="00CC7D99" w:rsidRPr="00BC38A1">
        <w:t>See also regulation</w:t>
      </w:r>
      <w:r w:rsidR="00BC38A1">
        <w:t> </w:t>
      </w:r>
      <w:r w:rsidR="00CC7D99" w:rsidRPr="00BC38A1">
        <w:t>139.030 for restrictions on the use of terminal instrument flight procedures.</w:t>
      </w:r>
    </w:p>
    <w:p w14:paraId="0B370F4B" w14:textId="77777777" w:rsidR="00F967BE" w:rsidRPr="00BC38A1" w:rsidRDefault="00F967BE" w:rsidP="009C1902">
      <w:pPr>
        <w:pStyle w:val="ActHead5"/>
      </w:pPr>
      <w:bookmarkStart w:id="12" w:name="_Toc525204579"/>
      <w:r w:rsidRPr="00BC38A1">
        <w:rPr>
          <w:rStyle w:val="CharSectno"/>
        </w:rPr>
        <w:t>139.045</w:t>
      </w:r>
      <w:r w:rsidR="00EE64B8" w:rsidRPr="00BC38A1">
        <w:t xml:space="preserve">  </w:t>
      </w:r>
      <w:r w:rsidRPr="00BC38A1">
        <w:t>Application for aerodrome certificate</w:t>
      </w:r>
      <w:bookmarkEnd w:id="12"/>
    </w:p>
    <w:p w14:paraId="5A52581B" w14:textId="77777777" w:rsidR="00F967BE" w:rsidRPr="00BC38A1" w:rsidRDefault="00956C4E" w:rsidP="009C1902">
      <w:pPr>
        <w:pStyle w:val="subsection"/>
      </w:pPr>
      <w:r w:rsidRPr="00BC38A1">
        <w:tab/>
      </w:r>
      <w:r w:rsidRPr="00BC38A1">
        <w:tab/>
      </w:r>
      <w:r w:rsidR="005F10A6" w:rsidRPr="00BC38A1">
        <w:t xml:space="preserve">A person (the </w:t>
      </w:r>
      <w:r w:rsidR="005F10A6" w:rsidRPr="00BC38A1">
        <w:rPr>
          <w:b/>
          <w:i/>
        </w:rPr>
        <w:t>applicant</w:t>
      </w:r>
      <w:r w:rsidR="005F10A6" w:rsidRPr="00BC38A1">
        <w:t xml:space="preserve">) </w:t>
      </w:r>
      <w:r w:rsidR="00F967BE" w:rsidRPr="00BC38A1">
        <w:t>may apply to CASA for an aerodrome certificate authorising the person to operate an aerodrome at the place specified in the application.</w:t>
      </w:r>
    </w:p>
    <w:p w14:paraId="240AF5ED" w14:textId="77777777" w:rsidR="00F967BE" w:rsidRPr="00BC38A1" w:rsidRDefault="00F967BE" w:rsidP="009C1902">
      <w:pPr>
        <w:pStyle w:val="ActHead5"/>
      </w:pPr>
      <w:bookmarkStart w:id="13" w:name="_Toc525204580"/>
      <w:r w:rsidRPr="00BC38A1">
        <w:rPr>
          <w:rStyle w:val="CharSectno"/>
        </w:rPr>
        <w:t>139.050</w:t>
      </w:r>
      <w:r w:rsidR="00EE64B8" w:rsidRPr="00BC38A1">
        <w:t xml:space="preserve">  </w:t>
      </w:r>
      <w:r w:rsidRPr="00BC38A1">
        <w:t>Grant of aerodrome certificate</w:t>
      </w:r>
      <w:bookmarkEnd w:id="13"/>
    </w:p>
    <w:p w14:paraId="53895113" w14:textId="3D30D0B8" w:rsidR="005F10A6" w:rsidRPr="00BC38A1" w:rsidRDefault="005F10A6" w:rsidP="009C1902">
      <w:pPr>
        <w:pStyle w:val="subsection"/>
      </w:pPr>
      <w:r w:rsidRPr="00BC38A1">
        <w:tab/>
      </w:r>
      <w:r w:rsidRPr="00BC38A1">
        <w:tab/>
        <w:t>Subject to regulation</w:t>
      </w:r>
      <w:r w:rsidR="00BC38A1">
        <w:t> </w:t>
      </w:r>
      <w:r w:rsidRPr="00BC38A1">
        <w:t>11.055, CASA must grant an aerodrome certificate to an applicant if CASA is satisfied that:</w:t>
      </w:r>
    </w:p>
    <w:p w14:paraId="55F826C9" w14:textId="77777777" w:rsidR="00F967BE" w:rsidRPr="00BC38A1" w:rsidRDefault="00F967BE" w:rsidP="009C1902">
      <w:pPr>
        <w:pStyle w:val="paragraph"/>
      </w:pPr>
      <w:r w:rsidRPr="00BC38A1">
        <w:tab/>
        <w:t>(a)</w:t>
      </w:r>
      <w:r w:rsidRPr="00BC38A1">
        <w:tab/>
        <w:t>the aerodrome’s facilities and equipment are in accordance with the standards specified in the Manual of Standards for a certified aerodrome; and</w:t>
      </w:r>
    </w:p>
    <w:p w14:paraId="2BF4C18A" w14:textId="77777777" w:rsidR="00F967BE" w:rsidRPr="00BC38A1" w:rsidRDefault="00F967BE" w:rsidP="009C1902">
      <w:pPr>
        <w:pStyle w:val="paragraph"/>
      </w:pPr>
      <w:r w:rsidRPr="00BC38A1">
        <w:tab/>
        <w:t>(b)</w:t>
      </w:r>
      <w:r w:rsidRPr="00BC38A1">
        <w:tab/>
        <w:t>the aerodrome’s operating procedures make satisfactory provision for the safety of aircraft; and</w:t>
      </w:r>
    </w:p>
    <w:p w14:paraId="67B1A0C6" w14:textId="3D2EFDD8" w:rsidR="00F967BE" w:rsidRPr="00BC38A1" w:rsidRDefault="00F967BE" w:rsidP="009C1902">
      <w:pPr>
        <w:pStyle w:val="paragraph"/>
      </w:pPr>
      <w:r w:rsidRPr="00BC38A1">
        <w:tab/>
        <w:t>(c)</w:t>
      </w:r>
      <w:r w:rsidRPr="00BC38A1">
        <w:tab/>
        <w:t>an aerodrome manual, in accordance with regulation</w:t>
      </w:r>
      <w:r w:rsidR="00BC38A1">
        <w:t> </w:t>
      </w:r>
      <w:r w:rsidRPr="00BC38A1">
        <w:t>139.095, has been prepared for the aerodrome; and</w:t>
      </w:r>
    </w:p>
    <w:p w14:paraId="2471BD60" w14:textId="77777777" w:rsidR="00F967BE" w:rsidRPr="00BC38A1" w:rsidRDefault="00F967BE" w:rsidP="009C1902">
      <w:pPr>
        <w:pStyle w:val="paragraph"/>
      </w:pPr>
      <w:r w:rsidRPr="00BC38A1">
        <w:tab/>
        <w:t>(d)</w:t>
      </w:r>
      <w:r w:rsidRPr="00BC38A1">
        <w:tab/>
        <w:t>the applicant would,</w:t>
      </w:r>
      <w:r w:rsidRPr="00BC38A1">
        <w:rPr>
          <w:b/>
          <w:i/>
        </w:rPr>
        <w:t xml:space="preserve"> </w:t>
      </w:r>
      <w:r w:rsidRPr="00BC38A1">
        <w:t>if the certificate is granted, be able properly to operate and maintain the aerodrome.</w:t>
      </w:r>
    </w:p>
    <w:p w14:paraId="3A7ABF80" w14:textId="77777777" w:rsidR="00F967BE" w:rsidRPr="00BC38A1" w:rsidRDefault="00F967BE" w:rsidP="009C1902">
      <w:pPr>
        <w:pStyle w:val="ActHead5"/>
      </w:pPr>
      <w:bookmarkStart w:id="14" w:name="_Toc525204581"/>
      <w:r w:rsidRPr="00BC38A1">
        <w:rPr>
          <w:rStyle w:val="CharSectno"/>
        </w:rPr>
        <w:t>139.070</w:t>
      </w:r>
      <w:r w:rsidR="00EE64B8" w:rsidRPr="00BC38A1">
        <w:t xml:space="preserve">  </w:t>
      </w:r>
      <w:r w:rsidRPr="00BC38A1">
        <w:t>Suspension or cancellation by CASA</w:t>
      </w:r>
      <w:bookmarkEnd w:id="14"/>
    </w:p>
    <w:p w14:paraId="1211711D" w14:textId="77777777" w:rsidR="00F967BE" w:rsidRPr="00BC38A1" w:rsidRDefault="00F967BE" w:rsidP="009C1902">
      <w:pPr>
        <w:pStyle w:val="subsection"/>
      </w:pPr>
      <w:r w:rsidRPr="00BC38A1">
        <w:tab/>
        <w:t>(1)</w:t>
      </w:r>
      <w:r w:rsidRPr="00BC38A1">
        <w:tab/>
        <w:t>CASA may, by written notice given to the holder of an aerodrome certificate, suspend or cancel the certificate if there are reasonable grounds for believing that:</w:t>
      </w:r>
    </w:p>
    <w:p w14:paraId="422D1052" w14:textId="77777777" w:rsidR="00F967BE" w:rsidRPr="00BC38A1" w:rsidRDefault="00F967BE" w:rsidP="009C1902">
      <w:pPr>
        <w:pStyle w:val="paragraph"/>
      </w:pPr>
      <w:r w:rsidRPr="00BC38A1">
        <w:lastRenderedPageBreak/>
        <w:tab/>
        <w:t>(a)</w:t>
      </w:r>
      <w:r w:rsidRPr="00BC38A1">
        <w:tab/>
        <w:t>a condition to which the certificate is subject has been breached; or</w:t>
      </w:r>
    </w:p>
    <w:p w14:paraId="55D7E8C3" w14:textId="77777777" w:rsidR="00F967BE" w:rsidRPr="00BC38A1" w:rsidRDefault="00F967BE" w:rsidP="009C1902">
      <w:pPr>
        <w:pStyle w:val="paragraph"/>
      </w:pPr>
      <w:r w:rsidRPr="00BC38A1">
        <w:tab/>
        <w:t>(b)</w:t>
      </w:r>
      <w:r w:rsidRPr="00BC38A1">
        <w:tab/>
        <w:t>the aerodrome facilities, operations or maintenance are not of the standard necessary in the interests of the safety of air navigation; or</w:t>
      </w:r>
    </w:p>
    <w:p w14:paraId="57096BE9" w14:textId="2B72E8AE" w:rsidR="00F967BE" w:rsidRPr="00BC38A1" w:rsidRDefault="00F967BE" w:rsidP="009C1902">
      <w:pPr>
        <w:pStyle w:val="paragraph"/>
      </w:pPr>
      <w:r w:rsidRPr="00BC38A1">
        <w:tab/>
        <w:t>(c)</w:t>
      </w:r>
      <w:r w:rsidRPr="00BC38A1">
        <w:tab/>
        <w:t>the holder has failed to comply with regulation</w:t>
      </w:r>
      <w:r w:rsidR="00BC38A1">
        <w:t> </w:t>
      </w:r>
      <w:r w:rsidRPr="00BC38A1">
        <w:t>139.025.</w:t>
      </w:r>
    </w:p>
    <w:p w14:paraId="1F7DB924" w14:textId="77777777" w:rsidR="00F967BE" w:rsidRPr="00BC38A1" w:rsidRDefault="00F967BE" w:rsidP="009C1902">
      <w:pPr>
        <w:pStyle w:val="subsection"/>
      </w:pPr>
      <w:r w:rsidRPr="00BC38A1">
        <w:tab/>
        <w:t>(2)</w:t>
      </w:r>
      <w:r w:rsidRPr="00BC38A1">
        <w:tab/>
        <w:t>Before suspending or cancelling an aerodrome certificate, CASA must:</w:t>
      </w:r>
    </w:p>
    <w:p w14:paraId="35345858" w14:textId="77777777" w:rsidR="00F967BE" w:rsidRPr="00BC38A1" w:rsidRDefault="00F967BE" w:rsidP="009C1902">
      <w:pPr>
        <w:pStyle w:val="paragraph"/>
      </w:pPr>
      <w:r w:rsidRPr="00BC38A1">
        <w:tab/>
        <w:t>(a)</w:t>
      </w:r>
      <w:r w:rsidRPr="00BC38A1">
        <w:tab/>
        <w:t>give to the holder a show cause notice that:</w:t>
      </w:r>
    </w:p>
    <w:p w14:paraId="342DFFA3" w14:textId="19C7DFD8" w:rsidR="00F967BE" w:rsidRPr="00BC38A1" w:rsidRDefault="00F967BE" w:rsidP="009C1902">
      <w:pPr>
        <w:pStyle w:val="paragraphsub"/>
      </w:pPr>
      <w:r w:rsidRPr="00BC38A1">
        <w:tab/>
        <w:t>(i)</w:t>
      </w:r>
      <w:r w:rsidRPr="00BC38A1">
        <w:tab/>
        <w:t xml:space="preserve">sets out the facts and circumstances that, in the opinion of CASA, would justify the </w:t>
      </w:r>
      <w:r w:rsidR="007E64A1" w:rsidRPr="00BC38A1">
        <w:t>suspension or cancellation; and</w:t>
      </w:r>
    </w:p>
    <w:p w14:paraId="63B4D79F" w14:textId="77777777" w:rsidR="00F967BE" w:rsidRPr="00BC38A1" w:rsidRDefault="00F967BE" w:rsidP="009C1902">
      <w:pPr>
        <w:pStyle w:val="paragraphsub"/>
      </w:pPr>
      <w:r w:rsidRPr="00BC38A1">
        <w:tab/>
        <w:t>(ii)</w:t>
      </w:r>
      <w:r w:rsidRPr="00BC38A1">
        <w:tab/>
        <w:t>invites the holder to show cause, in writing, within 30</w:t>
      </w:r>
      <w:r w:rsidR="00E56B54" w:rsidRPr="00BC38A1">
        <w:t xml:space="preserve"> </w:t>
      </w:r>
      <w:r w:rsidRPr="00BC38A1">
        <w:t>days after the date of the notice, why the certificate should not be suspended or cancelled; and</w:t>
      </w:r>
    </w:p>
    <w:p w14:paraId="2BC0CC93" w14:textId="7BCC1B71" w:rsidR="00F967BE" w:rsidRPr="00BC38A1" w:rsidRDefault="00F967BE" w:rsidP="009C1902">
      <w:pPr>
        <w:pStyle w:val="paragraph"/>
      </w:pPr>
      <w:r w:rsidRPr="00BC38A1">
        <w:tab/>
        <w:t>(b)</w:t>
      </w:r>
      <w:r w:rsidRPr="00BC38A1">
        <w:tab/>
        <w:t xml:space="preserve">take into account any written submissions that the holder makes to CASA within the time allowed under </w:t>
      </w:r>
      <w:r w:rsidR="00BC38A1">
        <w:t>subparagraph (</w:t>
      </w:r>
      <w:r w:rsidRPr="00BC38A1">
        <w:t>a</w:t>
      </w:r>
      <w:r w:rsidR="00EE64B8" w:rsidRPr="00BC38A1">
        <w:t>)(</w:t>
      </w:r>
      <w:r w:rsidRPr="00BC38A1">
        <w:t>ii).</w:t>
      </w:r>
    </w:p>
    <w:p w14:paraId="1E74E6C4" w14:textId="77777777" w:rsidR="00F967BE" w:rsidRPr="00BC38A1" w:rsidRDefault="00F967BE" w:rsidP="009C1902">
      <w:pPr>
        <w:pStyle w:val="ActHead5"/>
      </w:pPr>
      <w:bookmarkStart w:id="15" w:name="_Toc525204582"/>
      <w:r w:rsidRPr="00BC38A1">
        <w:rPr>
          <w:rStyle w:val="CharSectno"/>
        </w:rPr>
        <w:t>139.085</w:t>
      </w:r>
      <w:r w:rsidR="00EE64B8" w:rsidRPr="00BC38A1">
        <w:t xml:space="preserve">  </w:t>
      </w:r>
      <w:r w:rsidRPr="00BC38A1">
        <w:t>Temporary aerodrome certificate</w:t>
      </w:r>
      <w:bookmarkEnd w:id="15"/>
    </w:p>
    <w:p w14:paraId="05C5ABFF" w14:textId="7361558D" w:rsidR="00F967BE" w:rsidRPr="00BC38A1" w:rsidRDefault="00F967BE" w:rsidP="009C1902">
      <w:pPr>
        <w:pStyle w:val="subsection"/>
      </w:pPr>
      <w:r w:rsidRPr="00BC38A1">
        <w:tab/>
        <w:t>(1)</w:t>
      </w:r>
      <w:r w:rsidRPr="00BC38A1">
        <w:tab/>
      </w:r>
      <w:r w:rsidR="00247612" w:rsidRPr="00BC38A1">
        <w:t>Subject to regulation</w:t>
      </w:r>
      <w:r w:rsidR="00BC38A1">
        <w:t> </w:t>
      </w:r>
      <w:r w:rsidR="00247612" w:rsidRPr="00BC38A1">
        <w:t xml:space="preserve">11.055, CASA must </w:t>
      </w:r>
      <w:r w:rsidRPr="00BC38A1">
        <w:t>grant a temporary aerodrome certificate to an applicant under regulation</w:t>
      </w:r>
      <w:r w:rsidR="00BC38A1">
        <w:t> </w:t>
      </w:r>
      <w:r w:rsidRPr="00BC38A1">
        <w:t>139.045 if:</w:t>
      </w:r>
    </w:p>
    <w:p w14:paraId="0B64115C" w14:textId="77777777" w:rsidR="00F967BE" w:rsidRPr="00BC38A1" w:rsidRDefault="00F967BE" w:rsidP="009C1902">
      <w:pPr>
        <w:pStyle w:val="paragraph"/>
      </w:pPr>
      <w:r w:rsidRPr="00BC38A1">
        <w:tab/>
        <w:t>(a)</w:t>
      </w:r>
      <w:r w:rsidRPr="00BC38A1">
        <w:tab/>
        <w:t>the applicant’s application is for a certificate to operate an aerodrome for which an existing aerodrome certificate is in force; and</w:t>
      </w:r>
    </w:p>
    <w:p w14:paraId="18FAA0FC" w14:textId="64203228" w:rsidR="00F967BE" w:rsidRPr="00BC38A1" w:rsidRDefault="00F967BE" w:rsidP="009C1902">
      <w:pPr>
        <w:pStyle w:val="paragraph"/>
      </w:pPr>
      <w:r w:rsidRPr="00BC38A1">
        <w:tab/>
        <w:t>(b)</w:t>
      </w:r>
      <w:r w:rsidRPr="00BC38A1">
        <w:tab/>
        <w:t xml:space="preserve">the holder of the existing aerodrome certificate has given CASA </w:t>
      </w:r>
      <w:r w:rsidR="005F10A6" w:rsidRPr="00BC38A1">
        <w:t>a request under regulation</w:t>
      </w:r>
      <w:r w:rsidR="00BC38A1">
        <w:t> </w:t>
      </w:r>
      <w:r w:rsidR="005F10A6" w:rsidRPr="00BC38A1">
        <w:t xml:space="preserve">11.130 </w:t>
      </w:r>
      <w:r w:rsidRPr="00BC38A1">
        <w:t>for the certificate to be cancelled; and</w:t>
      </w:r>
    </w:p>
    <w:p w14:paraId="61FE9D9D" w14:textId="57DA0295" w:rsidR="00F967BE" w:rsidRPr="00BC38A1" w:rsidRDefault="00F967BE" w:rsidP="009C1902">
      <w:pPr>
        <w:pStyle w:val="paragraph"/>
      </w:pPr>
      <w:r w:rsidRPr="00BC38A1">
        <w:tab/>
        <w:t>(c)</w:t>
      </w:r>
      <w:r w:rsidRPr="00BC38A1">
        <w:tab/>
        <w:t>the cancellation of the existing aerodrome certificate will have effect before CASA can fully consider the applicant’s application; and</w:t>
      </w:r>
    </w:p>
    <w:p w14:paraId="7FF18778" w14:textId="77777777" w:rsidR="00F967BE" w:rsidRPr="00BC38A1" w:rsidRDefault="00F967BE" w:rsidP="009C1902">
      <w:pPr>
        <w:pStyle w:val="paragraph"/>
      </w:pPr>
      <w:r w:rsidRPr="00BC38A1">
        <w:tab/>
        <w:t>(d)</w:t>
      </w:r>
      <w:r w:rsidRPr="00BC38A1">
        <w:tab/>
        <w:t>CASA is satisfied that the applicant will be able to properly operate and maintain the aerodrome for the duration of the temporary certificate.</w:t>
      </w:r>
    </w:p>
    <w:p w14:paraId="6FE6F4F6" w14:textId="77777777" w:rsidR="00F967BE" w:rsidRPr="00BC38A1" w:rsidRDefault="00F967BE" w:rsidP="009C1902">
      <w:pPr>
        <w:pStyle w:val="subsection"/>
      </w:pPr>
      <w:r w:rsidRPr="00BC38A1">
        <w:tab/>
        <w:t>(2)</w:t>
      </w:r>
      <w:r w:rsidRPr="00BC38A1">
        <w:tab/>
        <w:t>A temporary aerodrome certificate must not be granted for a period of longer than 60 days.</w:t>
      </w:r>
    </w:p>
    <w:p w14:paraId="0A5070A4" w14:textId="6DFDFF21" w:rsidR="00F967BE" w:rsidRPr="00BC38A1" w:rsidRDefault="00EE64B8" w:rsidP="009C1902">
      <w:pPr>
        <w:pStyle w:val="ActHead3"/>
        <w:pageBreakBefore/>
      </w:pPr>
      <w:bookmarkStart w:id="16" w:name="_Toc525204583"/>
      <w:r w:rsidRPr="00BC38A1">
        <w:rPr>
          <w:rStyle w:val="CharDivNo"/>
        </w:rPr>
        <w:lastRenderedPageBreak/>
        <w:t>Division</w:t>
      </w:r>
      <w:r w:rsidR="00BC38A1" w:rsidRPr="00BC38A1">
        <w:rPr>
          <w:rStyle w:val="CharDivNo"/>
        </w:rPr>
        <w:t> </w:t>
      </w:r>
      <w:r w:rsidR="00F967BE" w:rsidRPr="00BC38A1">
        <w:rPr>
          <w:rStyle w:val="CharDivNo"/>
        </w:rPr>
        <w:t>139.B.2</w:t>
      </w:r>
      <w:r w:rsidRPr="00BC38A1">
        <w:t>—</w:t>
      </w:r>
      <w:r w:rsidR="00F967BE" w:rsidRPr="00BC38A1">
        <w:rPr>
          <w:rStyle w:val="CharDivText"/>
        </w:rPr>
        <w:t>Aerodrome manual</w:t>
      </w:r>
      <w:bookmarkEnd w:id="16"/>
    </w:p>
    <w:p w14:paraId="4AFDED03" w14:textId="77777777" w:rsidR="00F967BE" w:rsidRPr="00BC38A1" w:rsidRDefault="00F967BE" w:rsidP="009C1902">
      <w:pPr>
        <w:pStyle w:val="ActHead5"/>
      </w:pPr>
      <w:bookmarkStart w:id="17" w:name="_Toc525204584"/>
      <w:r w:rsidRPr="00BC38A1">
        <w:rPr>
          <w:rStyle w:val="CharSectno"/>
        </w:rPr>
        <w:t>139.090</w:t>
      </w:r>
      <w:r w:rsidR="00EE64B8" w:rsidRPr="00BC38A1">
        <w:t xml:space="preserve">  </w:t>
      </w:r>
      <w:r w:rsidRPr="00BC38A1">
        <w:t>Preparation and location of aerodrome manual</w:t>
      </w:r>
      <w:bookmarkEnd w:id="17"/>
    </w:p>
    <w:p w14:paraId="0A7A7717" w14:textId="3A276DBA" w:rsidR="00F967BE" w:rsidRPr="00BC38A1" w:rsidRDefault="00F967BE" w:rsidP="009C1902">
      <w:pPr>
        <w:pStyle w:val="subsection"/>
      </w:pPr>
      <w:r w:rsidRPr="00BC38A1">
        <w:rPr>
          <w:b/>
        </w:rPr>
        <w:tab/>
      </w:r>
      <w:r w:rsidRPr="00BC38A1">
        <w:t>(1)</w:t>
      </w:r>
      <w:r w:rsidRPr="00BC38A1">
        <w:rPr>
          <w:b/>
        </w:rPr>
        <w:tab/>
      </w:r>
      <w:r w:rsidRPr="00BC38A1">
        <w:t>The operator of a certified aerodrome must have an aerodrome manual, in accordance with regulation</w:t>
      </w:r>
      <w:r w:rsidR="00BC38A1">
        <w:t> </w:t>
      </w:r>
      <w:r w:rsidRPr="00BC38A1">
        <w:t>139.095, for the aerodrome.</w:t>
      </w:r>
    </w:p>
    <w:p w14:paraId="17376F85" w14:textId="77777777" w:rsidR="00F967BE" w:rsidRPr="00BC38A1" w:rsidRDefault="00EE64B8" w:rsidP="009C1902">
      <w:pPr>
        <w:pStyle w:val="Penalty"/>
      </w:pPr>
      <w:r w:rsidRPr="00BC38A1">
        <w:t>Penalty:</w:t>
      </w:r>
      <w:r w:rsidRPr="00BC38A1">
        <w:tab/>
      </w:r>
      <w:r w:rsidR="00F967BE" w:rsidRPr="00BC38A1">
        <w:t>10 penalty units.</w:t>
      </w:r>
    </w:p>
    <w:p w14:paraId="44BE03B4" w14:textId="77777777" w:rsidR="00F967BE" w:rsidRPr="00BC38A1" w:rsidRDefault="00F967BE" w:rsidP="009C1902">
      <w:pPr>
        <w:pStyle w:val="subsection"/>
      </w:pPr>
      <w:r w:rsidRPr="00BC38A1">
        <w:rPr>
          <w:b/>
        </w:rPr>
        <w:tab/>
      </w:r>
      <w:r w:rsidRPr="00BC38A1">
        <w:t>(2)</w:t>
      </w:r>
      <w:r w:rsidRPr="00BC38A1">
        <w:rPr>
          <w:b/>
        </w:rPr>
        <w:tab/>
      </w:r>
      <w:r w:rsidRPr="00BC38A1">
        <w:t>The operator must give CASA a copy of the manual and must keep another copy at the operator’s principal place of business or at the aerodrome.</w:t>
      </w:r>
    </w:p>
    <w:p w14:paraId="48A0E7AF" w14:textId="77777777" w:rsidR="00F967BE" w:rsidRPr="00BC38A1" w:rsidRDefault="00EE64B8" w:rsidP="009C1902">
      <w:pPr>
        <w:pStyle w:val="Penalty"/>
      </w:pPr>
      <w:r w:rsidRPr="00BC38A1">
        <w:t>Penalty:</w:t>
      </w:r>
      <w:r w:rsidRPr="00BC38A1">
        <w:tab/>
      </w:r>
      <w:r w:rsidR="00F967BE" w:rsidRPr="00BC38A1">
        <w:t>10 penalty units.</w:t>
      </w:r>
    </w:p>
    <w:p w14:paraId="5FE4EF80" w14:textId="77777777" w:rsidR="00F967BE" w:rsidRPr="00BC38A1" w:rsidRDefault="00F967BE" w:rsidP="009C1902">
      <w:pPr>
        <w:pStyle w:val="subsection"/>
      </w:pPr>
      <w:r w:rsidRPr="00BC38A1">
        <w:rPr>
          <w:b/>
        </w:rPr>
        <w:tab/>
      </w:r>
      <w:r w:rsidRPr="00BC38A1">
        <w:t>(3)</w:t>
      </w:r>
      <w:r w:rsidRPr="00BC38A1">
        <w:rPr>
          <w:b/>
        </w:rPr>
        <w:tab/>
      </w:r>
      <w:r w:rsidRPr="00BC38A1">
        <w:t>The operator must make the copy of the manual kept at the operator’s principal place of business or at the aerodrome available to authorised persons during normal business hours.</w:t>
      </w:r>
    </w:p>
    <w:p w14:paraId="6CC4F3EA" w14:textId="77777777" w:rsidR="00F967BE" w:rsidRPr="00BC38A1" w:rsidRDefault="00EE64B8" w:rsidP="009C1902">
      <w:pPr>
        <w:pStyle w:val="Penalty"/>
      </w:pPr>
      <w:r w:rsidRPr="00BC38A1">
        <w:t>Penalty:</w:t>
      </w:r>
      <w:r w:rsidRPr="00BC38A1">
        <w:tab/>
      </w:r>
      <w:r w:rsidR="00F967BE" w:rsidRPr="00BC38A1">
        <w:t>10 penalty units.</w:t>
      </w:r>
    </w:p>
    <w:p w14:paraId="5ACE3FDB" w14:textId="364BAE04" w:rsidR="00F967BE" w:rsidRPr="00BC38A1" w:rsidRDefault="00F967BE" w:rsidP="009C1902">
      <w:pPr>
        <w:pStyle w:val="subsection"/>
      </w:pPr>
      <w:r w:rsidRPr="00BC38A1">
        <w:tab/>
        <w:t>(4)</w:t>
      </w:r>
      <w:r w:rsidRPr="00BC38A1">
        <w:tab/>
        <w:t>Strict liability applies to the physical element of an offence against subregulation</w:t>
      </w:r>
      <w:r w:rsidR="00AA7B91" w:rsidRPr="00BC38A1">
        <w:t> </w:t>
      </w:r>
      <w:r w:rsidRPr="00BC38A1">
        <w:t>(1) that the operator is required to have an aerodrome manual for the aerodrome.</w:t>
      </w:r>
    </w:p>
    <w:p w14:paraId="3574AB52" w14:textId="3E1454C4" w:rsidR="00F967BE" w:rsidRPr="00BC38A1" w:rsidRDefault="00F967BE" w:rsidP="009C1902">
      <w:pPr>
        <w:pStyle w:val="subsection"/>
      </w:pPr>
      <w:r w:rsidRPr="00BC38A1">
        <w:tab/>
        <w:t>(5)</w:t>
      </w:r>
      <w:r w:rsidRPr="00BC38A1">
        <w:tab/>
        <w:t>An offence against subregulation</w:t>
      </w:r>
      <w:r w:rsidR="00AA7B91" w:rsidRPr="00BC38A1">
        <w:t> </w:t>
      </w:r>
      <w:r w:rsidRPr="00BC38A1">
        <w:t>(2) or (3) is an offence of strict liability.</w:t>
      </w:r>
    </w:p>
    <w:p w14:paraId="57DD3ECE" w14:textId="77777777" w:rsidR="00F967BE" w:rsidRPr="00BC38A1" w:rsidRDefault="00F967BE" w:rsidP="009C1902">
      <w:pPr>
        <w:pStyle w:val="ActHead5"/>
      </w:pPr>
      <w:bookmarkStart w:id="18" w:name="_Toc525204585"/>
      <w:r w:rsidRPr="00BC38A1">
        <w:rPr>
          <w:rStyle w:val="CharSectno"/>
        </w:rPr>
        <w:t>139.095</w:t>
      </w:r>
      <w:r w:rsidR="00EE64B8" w:rsidRPr="00BC38A1">
        <w:t xml:space="preserve">  </w:t>
      </w:r>
      <w:r w:rsidRPr="00BC38A1">
        <w:t>Information to be included in aerodrome manual</w:t>
      </w:r>
      <w:bookmarkEnd w:id="18"/>
    </w:p>
    <w:p w14:paraId="5DBF52C1" w14:textId="1847A04C" w:rsidR="00F967BE" w:rsidRPr="00BC38A1" w:rsidRDefault="00F967BE" w:rsidP="009C1902">
      <w:pPr>
        <w:pStyle w:val="subsection"/>
      </w:pPr>
      <w:r w:rsidRPr="00BC38A1">
        <w:rPr>
          <w:b/>
        </w:rPr>
        <w:tab/>
      </w:r>
      <w:r w:rsidRPr="00BC38A1">
        <w:rPr>
          <w:b/>
        </w:rPr>
        <w:tab/>
      </w:r>
      <w:r w:rsidRPr="00BC38A1">
        <w:t>For subregulation</w:t>
      </w:r>
      <w:r w:rsidR="00BC38A1">
        <w:t> </w:t>
      </w:r>
      <w:r w:rsidRPr="00BC38A1">
        <w:t>139.090(1), the aerodrome manual must include:</w:t>
      </w:r>
    </w:p>
    <w:p w14:paraId="0FD6A1DD" w14:textId="77777777" w:rsidR="00F967BE" w:rsidRPr="00BC38A1" w:rsidRDefault="00F967BE" w:rsidP="009C1902">
      <w:pPr>
        <w:pStyle w:val="paragraph"/>
      </w:pPr>
      <w:r w:rsidRPr="00BC38A1">
        <w:tab/>
        <w:t>(a)</w:t>
      </w:r>
      <w:r w:rsidRPr="00BC38A1">
        <w:tab/>
        <w:t>the following information, to the extent that the information is applicable to the aerodrome:</w:t>
      </w:r>
    </w:p>
    <w:p w14:paraId="380C5668" w14:textId="77777777" w:rsidR="00F967BE" w:rsidRPr="00BC38A1" w:rsidRDefault="00F967BE" w:rsidP="009C1902">
      <w:pPr>
        <w:pStyle w:val="paragraphsub"/>
      </w:pPr>
      <w:r w:rsidRPr="00BC38A1">
        <w:tab/>
        <w:t>(i)</w:t>
      </w:r>
      <w:r w:rsidRPr="00BC38A1">
        <w:tab/>
        <w:t>the particulars of the aerodrome site mentioned in Appendix 1 to this subparagraph;</w:t>
      </w:r>
    </w:p>
    <w:p w14:paraId="4C5B9352" w14:textId="77777777" w:rsidR="00F967BE" w:rsidRPr="00BC38A1" w:rsidRDefault="00F967BE" w:rsidP="009C1902">
      <w:pPr>
        <w:pStyle w:val="paragraphsub"/>
      </w:pPr>
      <w:r w:rsidRPr="00BC38A1">
        <w:tab/>
        <w:t>(ii)</w:t>
      </w:r>
      <w:r w:rsidRPr="00BC38A1">
        <w:tab/>
        <w:t>the particulars of the aerodrome administration and operating procedures mentioned in Appendix 1 to this subparagraph;</w:t>
      </w:r>
    </w:p>
    <w:p w14:paraId="702F8BD3" w14:textId="15BCFB4C" w:rsidR="00F967BE" w:rsidRPr="00BC38A1" w:rsidRDefault="00F967BE" w:rsidP="009C1902">
      <w:pPr>
        <w:pStyle w:val="paragraphsub"/>
      </w:pPr>
      <w:r w:rsidRPr="00BC38A1">
        <w:tab/>
        <w:t>(iii)</w:t>
      </w:r>
      <w:r w:rsidRPr="00BC38A1">
        <w:tab/>
        <w:t>the particulars of the aerodrome to be notified in AIP</w:t>
      </w:r>
      <w:r w:rsidR="00BC38A1">
        <w:noBreakHyphen/>
      </w:r>
      <w:r w:rsidRPr="00BC38A1">
        <w:t>ERSA, mentioned in Appendix 1 to this subparagraph;</w:t>
      </w:r>
    </w:p>
    <w:p w14:paraId="6B141217" w14:textId="77777777" w:rsidR="00F967BE" w:rsidRPr="00BC38A1" w:rsidRDefault="00F967BE" w:rsidP="009C1902">
      <w:pPr>
        <w:pStyle w:val="paragraphsub"/>
      </w:pPr>
      <w:r w:rsidRPr="00BC38A1">
        <w:tab/>
        <w:t>(iv)</w:t>
      </w:r>
      <w:r w:rsidRPr="00BC38A1">
        <w:tab/>
        <w:t>particulars of any condition to which the operator’s aerodrome certificate is subject;</w:t>
      </w:r>
    </w:p>
    <w:p w14:paraId="7C06E088" w14:textId="5B1AD02F" w:rsidR="00F967BE" w:rsidRPr="00BC38A1" w:rsidRDefault="00F967BE" w:rsidP="009C1902">
      <w:pPr>
        <w:pStyle w:val="paragraphsub"/>
      </w:pPr>
      <w:r w:rsidRPr="00BC38A1">
        <w:tab/>
        <w:t>(v)</w:t>
      </w:r>
      <w:r w:rsidRPr="00BC38A1">
        <w:tab/>
        <w:t>particulars of any direction given to the operator by CASA under regulation</w:t>
      </w:r>
      <w:r w:rsidR="00BC38A1">
        <w:t> </w:t>
      </w:r>
      <w:r w:rsidRPr="00BC38A1">
        <w:t>139.105; and</w:t>
      </w:r>
    </w:p>
    <w:p w14:paraId="2EE0BC11" w14:textId="65612B5B" w:rsidR="00F967BE" w:rsidRPr="00BC38A1" w:rsidRDefault="00F967BE" w:rsidP="009C1902">
      <w:pPr>
        <w:pStyle w:val="paragraph"/>
      </w:pPr>
      <w:r w:rsidRPr="00BC38A1">
        <w:tab/>
        <w:t>(b)</w:t>
      </w:r>
      <w:r w:rsidRPr="00BC38A1">
        <w:tab/>
        <w:t xml:space="preserve">if particular information referred to in </w:t>
      </w:r>
      <w:r w:rsidR="00BC38A1">
        <w:t>paragraph (</w:t>
      </w:r>
      <w:r w:rsidRPr="00BC38A1">
        <w:t>a) is not included in the manual because it is not applicable to the aerodrome:</w:t>
      </w:r>
    </w:p>
    <w:p w14:paraId="7E9B98FC" w14:textId="5AF4CA95" w:rsidR="00F967BE" w:rsidRPr="00BC38A1" w:rsidRDefault="00F967BE" w:rsidP="009C1902">
      <w:pPr>
        <w:pStyle w:val="paragraphsub"/>
      </w:pPr>
      <w:r w:rsidRPr="00BC38A1">
        <w:tab/>
        <w:t>(i)</w:t>
      </w:r>
      <w:r w:rsidRPr="00BC38A1">
        <w:tab/>
        <w:t>a statement to the effect that the inf</w:t>
      </w:r>
      <w:r w:rsidR="007E64A1" w:rsidRPr="00BC38A1">
        <w:t>ormation is not applicable; and</w:t>
      </w:r>
    </w:p>
    <w:p w14:paraId="32490052" w14:textId="77777777" w:rsidR="00F967BE" w:rsidRPr="00BC38A1" w:rsidRDefault="00F967BE" w:rsidP="009C1902">
      <w:pPr>
        <w:pStyle w:val="paragraphsub"/>
      </w:pPr>
      <w:r w:rsidRPr="00BC38A1">
        <w:tab/>
        <w:t>(ii)</w:t>
      </w:r>
      <w:r w:rsidRPr="00BC38A1">
        <w:tab/>
        <w:t>the reasons why it is not applicable; and</w:t>
      </w:r>
    </w:p>
    <w:p w14:paraId="359E1E89" w14:textId="6AF88E7E" w:rsidR="00F967BE" w:rsidRPr="00BC38A1" w:rsidRDefault="00F967BE" w:rsidP="009C1902">
      <w:pPr>
        <w:pStyle w:val="paragraph"/>
      </w:pPr>
      <w:r w:rsidRPr="00BC38A1">
        <w:tab/>
        <w:t>(c)</w:t>
      </w:r>
      <w:r w:rsidRPr="00BC38A1">
        <w:tab/>
        <w:t xml:space="preserve">if CASA </w:t>
      </w:r>
      <w:r w:rsidR="005F10A6" w:rsidRPr="00BC38A1">
        <w:t>grants the operator an exemption under regulation</w:t>
      </w:r>
      <w:r w:rsidR="00BC38A1">
        <w:t> </w:t>
      </w:r>
      <w:r w:rsidR="005F10A6" w:rsidRPr="00BC38A1">
        <w:t xml:space="preserve">11.160 </w:t>
      </w:r>
      <w:r w:rsidRPr="00BC38A1">
        <w:t>in relation to the aerodrome:</w:t>
      </w:r>
    </w:p>
    <w:p w14:paraId="0E0631F5" w14:textId="77777777" w:rsidR="00F967BE" w:rsidRPr="00BC38A1" w:rsidRDefault="00F967BE" w:rsidP="009C1902">
      <w:pPr>
        <w:pStyle w:val="paragraphsub"/>
      </w:pPr>
      <w:r w:rsidRPr="00BC38A1">
        <w:tab/>
        <w:t>(i)</w:t>
      </w:r>
      <w:r w:rsidRPr="00BC38A1">
        <w:tab/>
        <w:t>any identifying number given to the exemption by CASA; and</w:t>
      </w:r>
    </w:p>
    <w:p w14:paraId="1EB742B9" w14:textId="77777777" w:rsidR="00F967BE" w:rsidRPr="00BC38A1" w:rsidRDefault="00F967BE" w:rsidP="009C1902">
      <w:pPr>
        <w:pStyle w:val="paragraphsub"/>
      </w:pPr>
      <w:r w:rsidRPr="00BC38A1">
        <w:lastRenderedPageBreak/>
        <w:tab/>
        <w:t>(ii)</w:t>
      </w:r>
      <w:r w:rsidRPr="00BC38A1">
        <w:tab/>
        <w:t>the date on which the exemption came into effect; and</w:t>
      </w:r>
    </w:p>
    <w:p w14:paraId="778767F4" w14:textId="77777777" w:rsidR="00F967BE" w:rsidRPr="00BC38A1" w:rsidRDefault="00F967BE" w:rsidP="009C1902">
      <w:pPr>
        <w:pStyle w:val="paragraphsub"/>
      </w:pPr>
      <w:r w:rsidRPr="00BC38A1">
        <w:tab/>
        <w:t>(iii)</w:t>
      </w:r>
      <w:r w:rsidRPr="00BC38A1">
        <w:tab/>
        <w:t>any condition subject to which the exemption is granted.</w:t>
      </w:r>
    </w:p>
    <w:p w14:paraId="20ABF70D" w14:textId="2097EA17" w:rsidR="00F967BE" w:rsidRPr="00BC38A1" w:rsidRDefault="00F967BE" w:rsidP="009C1902">
      <w:pPr>
        <w:pStyle w:val="HA"/>
      </w:pPr>
      <w:r w:rsidRPr="00BC38A1">
        <w:t>Appendix 1 to subparagraph</w:t>
      </w:r>
      <w:r w:rsidR="00BC38A1">
        <w:t> </w:t>
      </w:r>
      <w:r w:rsidRPr="00BC38A1">
        <w:t>139</w:t>
      </w:r>
      <w:r w:rsidRPr="00BC38A1">
        <w:rPr>
          <w:i w:val="0"/>
        </w:rPr>
        <w:t>.</w:t>
      </w:r>
      <w:r w:rsidRPr="00BC38A1">
        <w:t>095(a</w:t>
      </w:r>
      <w:r w:rsidR="00EE64B8" w:rsidRPr="00BC38A1">
        <w:t>)(</w:t>
      </w:r>
      <w:r w:rsidRPr="00BC38A1">
        <w:t>i</w:t>
      </w:r>
      <w:r w:rsidR="00EE64B8" w:rsidRPr="00BC38A1">
        <w:t>) (P</w:t>
      </w:r>
      <w:r w:rsidRPr="00BC38A1">
        <w:t>articulars of the aerodrome site)</w:t>
      </w:r>
    </w:p>
    <w:p w14:paraId="0031677F" w14:textId="77777777" w:rsidR="00F967BE" w:rsidRPr="00BC38A1" w:rsidRDefault="00F967BE" w:rsidP="009C1902">
      <w:pPr>
        <w:pStyle w:val="SubsectionHead"/>
      </w:pPr>
      <w:r w:rsidRPr="00BC38A1">
        <w:t>Aerodrome site</w:t>
      </w:r>
    </w:p>
    <w:p w14:paraId="025C2857" w14:textId="2D3FE925" w:rsidR="00F967BE" w:rsidRPr="00BC38A1" w:rsidRDefault="00F967BE" w:rsidP="009C1902">
      <w:pPr>
        <w:pStyle w:val="subsection"/>
      </w:pPr>
      <w:r w:rsidRPr="00BC38A1">
        <w:tab/>
      </w:r>
      <w:r w:rsidRPr="00BC38A1">
        <w:tab/>
        <w:t>For subparagraph</w:t>
      </w:r>
      <w:r w:rsidR="00BC38A1">
        <w:t> </w:t>
      </w:r>
      <w:r w:rsidRPr="00BC38A1">
        <w:t>139.095(a</w:t>
      </w:r>
      <w:r w:rsidR="00EE64B8" w:rsidRPr="00BC38A1">
        <w:t>)(</w:t>
      </w:r>
      <w:r w:rsidRPr="00BC38A1">
        <w:t xml:space="preserve">i), </w:t>
      </w:r>
      <w:r w:rsidR="007E64A1" w:rsidRPr="00BC38A1">
        <w:t>the particulars are as follows:</w:t>
      </w:r>
    </w:p>
    <w:p w14:paraId="248443BC" w14:textId="56CA6231" w:rsidR="00F967BE" w:rsidRPr="00BC38A1" w:rsidRDefault="00F967BE" w:rsidP="009C1902">
      <w:pPr>
        <w:pStyle w:val="paragraph"/>
      </w:pPr>
      <w:r w:rsidRPr="00BC38A1">
        <w:tab/>
        <w:t>(a)</w:t>
      </w:r>
      <w:r w:rsidRPr="00BC38A1">
        <w:tab/>
        <w:t>a plan of the aerodrome showing the main aerodrome facilities, including the wind direction indicators, for the opera</w:t>
      </w:r>
      <w:r w:rsidR="007E64A1" w:rsidRPr="00BC38A1">
        <w:t>tion of the aerodrome;</w:t>
      </w:r>
    </w:p>
    <w:p w14:paraId="01275902" w14:textId="1D21EE57" w:rsidR="00F967BE" w:rsidRPr="00BC38A1" w:rsidRDefault="00F967BE" w:rsidP="009C1902">
      <w:pPr>
        <w:pStyle w:val="paragraph"/>
      </w:pPr>
      <w:r w:rsidRPr="00BC38A1">
        <w:tab/>
        <w:t>(b)</w:t>
      </w:r>
      <w:r w:rsidRPr="00BC38A1">
        <w:tab/>
        <w:t>a plan of the aerodrome sh</w:t>
      </w:r>
      <w:r w:rsidR="007E64A1" w:rsidRPr="00BC38A1">
        <w:t>owing the aerodrome boundaries;</w:t>
      </w:r>
    </w:p>
    <w:p w14:paraId="5D8E4D85" w14:textId="45EDE5FD" w:rsidR="00F967BE" w:rsidRPr="00BC38A1" w:rsidRDefault="00F967BE" w:rsidP="009C1902">
      <w:pPr>
        <w:pStyle w:val="paragraph"/>
      </w:pPr>
      <w:r w:rsidRPr="00BC38A1">
        <w:tab/>
        <w:t>(c)</w:t>
      </w:r>
      <w:r w:rsidRPr="00BC38A1">
        <w:tab/>
        <w:t>a plan showing the distance of the aerodrome from the nearest city, town or other populous area, and the location of any aerodrome facilities and equipment outside t</w:t>
      </w:r>
      <w:r w:rsidR="007E64A1" w:rsidRPr="00BC38A1">
        <w:t>he boundaries of the aerodrome;</w:t>
      </w:r>
    </w:p>
    <w:p w14:paraId="3740DAD2" w14:textId="77777777" w:rsidR="00F967BE" w:rsidRPr="00BC38A1" w:rsidRDefault="00F967BE" w:rsidP="009C1902">
      <w:pPr>
        <w:pStyle w:val="paragraph"/>
      </w:pPr>
      <w:r w:rsidRPr="00BC38A1">
        <w:tab/>
        <w:t>(d)</w:t>
      </w:r>
      <w:r w:rsidRPr="00BC38A1">
        <w:tab/>
        <w:t>either:</w:t>
      </w:r>
    </w:p>
    <w:p w14:paraId="4E177C69" w14:textId="69358921" w:rsidR="00F967BE" w:rsidRPr="00BC38A1" w:rsidRDefault="00F967BE" w:rsidP="009C1902">
      <w:pPr>
        <w:pStyle w:val="paragraphsub"/>
      </w:pPr>
      <w:r w:rsidRPr="00BC38A1">
        <w:tab/>
        <w:t>(i)</w:t>
      </w:r>
      <w:r w:rsidRPr="00BC38A1">
        <w:tab/>
        <w:t>particulars of title of the aerodrome si</w:t>
      </w:r>
      <w:r w:rsidR="007E64A1" w:rsidRPr="00BC38A1">
        <w:t>te; or</w:t>
      </w:r>
    </w:p>
    <w:p w14:paraId="760CA4FA" w14:textId="61A1F381" w:rsidR="00F967BE" w:rsidRPr="00BC38A1" w:rsidRDefault="00F967BE" w:rsidP="009C1902">
      <w:pPr>
        <w:pStyle w:val="paragraphsub"/>
      </w:pPr>
      <w:r w:rsidRPr="00BC38A1">
        <w:tab/>
        <w:t>(ii)</w:t>
      </w:r>
      <w:r w:rsidRPr="00BC38A1">
        <w:tab/>
        <w:t>if the boundaries of the aerodrome are not defined in the documents of title</w:t>
      </w:r>
      <w:r w:rsidR="00EE64B8" w:rsidRPr="00BC38A1">
        <w:t>—</w:t>
      </w:r>
      <w:r w:rsidRPr="00BC38A1">
        <w:t>the particulars of the title to, or interests in, the property on which the aerodrome is located and a plan showing the boundaries and position of the aerodrome.</w:t>
      </w:r>
    </w:p>
    <w:p w14:paraId="5E220D0B" w14:textId="35092B18" w:rsidR="00F967BE" w:rsidRPr="00BC38A1" w:rsidRDefault="00F967BE" w:rsidP="009C1902">
      <w:pPr>
        <w:pStyle w:val="HA"/>
      </w:pPr>
      <w:r w:rsidRPr="00BC38A1">
        <w:t>Appendix 1 to subparagraph</w:t>
      </w:r>
      <w:r w:rsidR="00BC38A1">
        <w:t> </w:t>
      </w:r>
      <w:r w:rsidRPr="00BC38A1">
        <w:t>139</w:t>
      </w:r>
      <w:r w:rsidRPr="00BC38A1">
        <w:rPr>
          <w:i w:val="0"/>
        </w:rPr>
        <w:t>.</w:t>
      </w:r>
      <w:r w:rsidRPr="00BC38A1">
        <w:t>095(a</w:t>
      </w:r>
      <w:r w:rsidR="00EE64B8" w:rsidRPr="00BC38A1">
        <w:t>)(</w:t>
      </w:r>
      <w:r w:rsidRPr="00BC38A1">
        <w:t>ii</w:t>
      </w:r>
      <w:r w:rsidR="00EE64B8" w:rsidRPr="00BC38A1">
        <w:t>) (P</w:t>
      </w:r>
      <w:r w:rsidRPr="00BC38A1">
        <w:t>articulars of the aerodrome administration and operating procedures)</w:t>
      </w:r>
    </w:p>
    <w:p w14:paraId="5B5B535C" w14:textId="5C980809" w:rsidR="00F967BE" w:rsidRPr="00BC38A1" w:rsidRDefault="00F967BE" w:rsidP="009C1902">
      <w:pPr>
        <w:pStyle w:val="subsection"/>
      </w:pPr>
      <w:r w:rsidRPr="00BC38A1">
        <w:tab/>
      </w:r>
      <w:r w:rsidRPr="00BC38A1">
        <w:tab/>
        <w:t>For subparagraph</w:t>
      </w:r>
      <w:r w:rsidR="00BC38A1">
        <w:t> </w:t>
      </w:r>
      <w:r w:rsidRPr="00BC38A1">
        <w:t>139.095(a</w:t>
      </w:r>
      <w:r w:rsidR="00EE64B8" w:rsidRPr="00BC38A1">
        <w:t>)(</w:t>
      </w:r>
      <w:r w:rsidRPr="00BC38A1">
        <w:t>ii), the particulars are as follows:</w:t>
      </w:r>
    </w:p>
    <w:p w14:paraId="5999CDA2" w14:textId="77777777" w:rsidR="00F967BE" w:rsidRPr="00BC38A1" w:rsidRDefault="00F967BE" w:rsidP="009C1902">
      <w:pPr>
        <w:pStyle w:val="SubsectionHead"/>
      </w:pPr>
      <w:r w:rsidRPr="00BC38A1">
        <w:t>Aerodrome administration</w:t>
      </w:r>
    </w:p>
    <w:p w14:paraId="7C729830" w14:textId="77777777" w:rsidR="00F967BE" w:rsidRPr="00BC38A1" w:rsidRDefault="00F967BE" w:rsidP="009C1902">
      <w:pPr>
        <w:pStyle w:val="paragraph"/>
      </w:pPr>
      <w:r w:rsidRPr="00BC38A1">
        <w:tab/>
        <w:t>(a)</w:t>
      </w:r>
      <w:r w:rsidRPr="00BC38A1">
        <w:tab/>
        <w:t>particulars of the aerodrome administration including the following:</w:t>
      </w:r>
    </w:p>
    <w:p w14:paraId="53456F8F" w14:textId="6F1ACDDB" w:rsidR="00F967BE" w:rsidRPr="00BC38A1" w:rsidRDefault="00F967BE" w:rsidP="009C1902">
      <w:pPr>
        <w:pStyle w:val="paragraphsub"/>
      </w:pPr>
      <w:r w:rsidRPr="00BC38A1">
        <w:tab/>
        <w:t>(i</w:t>
      </w:r>
      <w:r w:rsidR="007E64A1" w:rsidRPr="00BC38A1">
        <w:t>)</w:t>
      </w:r>
      <w:r w:rsidR="007E64A1" w:rsidRPr="00BC38A1">
        <w:tab/>
        <w:t>the organisational structure;</w:t>
      </w:r>
    </w:p>
    <w:p w14:paraId="29D5A009" w14:textId="77777777" w:rsidR="00F967BE" w:rsidRPr="00BC38A1" w:rsidRDefault="00F967BE" w:rsidP="009C1902">
      <w:pPr>
        <w:pStyle w:val="paragraphsub"/>
      </w:pPr>
      <w:r w:rsidRPr="00BC38A1">
        <w:tab/>
        <w:t>(ii)</w:t>
      </w:r>
      <w:r w:rsidRPr="00BC38A1">
        <w:tab/>
        <w:t>the management positions responsible for the operation and maintenance of the aerodrome;</w:t>
      </w:r>
    </w:p>
    <w:p w14:paraId="03694002" w14:textId="77777777" w:rsidR="00F967BE" w:rsidRPr="00BC38A1" w:rsidRDefault="00F967BE" w:rsidP="009C1902">
      <w:pPr>
        <w:pStyle w:val="paragraphsub"/>
      </w:pPr>
      <w:r w:rsidRPr="00BC38A1">
        <w:tab/>
        <w:t>(iii)</w:t>
      </w:r>
      <w:r w:rsidRPr="00BC38A1">
        <w:tab/>
        <w:t>contact details of the person who is the aerodrome manual controller;</w:t>
      </w:r>
    </w:p>
    <w:p w14:paraId="77C92BD2" w14:textId="77777777" w:rsidR="00F967BE" w:rsidRPr="00BC38A1" w:rsidRDefault="00F967BE" w:rsidP="009C1902">
      <w:pPr>
        <w:pStyle w:val="paragraphsub"/>
      </w:pPr>
      <w:r w:rsidRPr="00BC38A1">
        <w:tab/>
        <w:t>(iv)</w:t>
      </w:r>
      <w:r w:rsidRPr="00BC38A1">
        <w:tab/>
        <w:t>contact details for the main persons responsible for aerodrome operations and safety functions;</w:t>
      </w:r>
    </w:p>
    <w:p w14:paraId="7BA2FFBC" w14:textId="77777777" w:rsidR="00F967BE" w:rsidRPr="00BC38A1" w:rsidRDefault="00F967BE" w:rsidP="009C1902">
      <w:pPr>
        <w:pStyle w:val="SubsectionHead"/>
      </w:pPr>
      <w:r w:rsidRPr="00BC38A1">
        <w:t>Aerodrome emergency plan</w:t>
      </w:r>
    </w:p>
    <w:p w14:paraId="3739D771" w14:textId="3C8FD6BF" w:rsidR="00F967BE" w:rsidRPr="00BC38A1" w:rsidRDefault="00F967BE" w:rsidP="009C1902">
      <w:pPr>
        <w:pStyle w:val="paragraph"/>
      </w:pPr>
      <w:r w:rsidRPr="00BC38A1">
        <w:tab/>
        <w:t>(b)</w:t>
      </w:r>
      <w:r w:rsidRPr="00BC38A1">
        <w:tab/>
        <w:t>particulars of the aerodrome emergency plan, incl</w:t>
      </w:r>
      <w:r w:rsidR="007E64A1" w:rsidRPr="00BC38A1">
        <w:t>uding details of the following:</w:t>
      </w:r>
    </w:p>
    <w:p w14:paraId="410AE58A" w14:textId="77777777" w:rsidR="00F967BE" w:rsidRPr="00BC38A1" w:rsidRDefault="00F967BE" w:rsidP="009C1902">
      <w:pPr>
        <w:pStyle w:val="paragraphsub"/>
      </w:pPr>
      <w:r w:rsidRPr="00BC38A1">
        <w:tab/>
        <w:t>(i)</w:t>
      </w:r>
      <w:r w:rsidRPr="00BC38A1">
        <w:tab/>
        <w:t>the composition of the aerodrome emergency committee and contact details for the emergency service organisations represented</w:t>
      </w:r>
      <w:r w:rsidRPr="00BC38A1">
        <w:rPr>
          <w:b/>
          <w:i/>
        </w:rPr>
        <w:t xml:space="preserve"> </w:t>
      </w:r>
      <w:r w:rsidRPr="00BC38A1">
        <w:t>on the committee;</w:t>
      </w:r>
    </w:p>
    <w:p w14:paraId="5A14B0A7" w14:textId="77777777" w:rsidR="00F967BE" w:rsidRPr="00BC38A1" w:rsidRDefault="00F967BE" w:rsidP="009C1902">
      <w:pPr>
        <w:pStyle w:val="paragraphsub"/>
      </w:pPr>
      <w:r w:rsidRPr="00BC38A1">
        <w:tab/>
        <w:t>(ii)</w:t>
      </w:r>
      <w:r w:rsidRPr="00BC38A1">
        <w:tab/>
        <w:t>a description of the role of each emergency service organisation involved in the plan;</w:t>
      </w:r>
    </w:p>
    <w:p w14:paraId="66C9E87B" w14:textId="1D0792DA" w:rsidR="00F967BE" w:rsidRPr="00BC38A1" w:rsidRDefault="00F967BE" w:rsidP="009C1902">
      <w:pPr>
        <w:pStyle w:val="paragraphsub"/>
      </w:pPr>
      <w:r w:rsidRPr="00BC38A1">
        <w:tab/>
        <w:t>(iii)</w:t>
      </w:r>
      <w:r w:rsidRPr="00BC38A1">
        <w:tab/>
        <w:t>the activation, control and coordination of the emergency service organisations during an emergency;</w:t>
      </w:r>
    </w:p>
    <w:p w14:paraId="6AE8B383" w14:textId="77777777" w:rsidR="00F967BE" w:rsidRPr="00BC38A1" w:rsidRDefault="00F967BE" w:rsidP="009C1902">
      <w:pPr>
        <w:pStyle w:val="paragraphsub"/>
      </w:pPr>
      <w:r w:rsidRPr="00BC38A1">
        <w:lastRenderedPageBreak/>
        <w:tab/>
        <w:t>(iv)</w:t>
      </w:r>
      <w:r w:rsidRPr="00BC38A1">
        <w:tab/>
        <w:t>the aerodrome’s emergency facilities and arrangements for keeping them in readiness;</w:t>
      </w:r>
    </w:p>
    <w:p w14:paraId="7C3B99F4" w14:textId="77777777" w:rsidR="00F967BE" w:rsidRPr="00BC38A1" w:rsidRDefault="00F967BE" w:rsidP="009C1902">
      <w:pPr>
        <w:pStyle w:val="paragraphsub"/>
      </w:pPr>
      <w:r w:rsidRPr="00BC38A1">
        <w:tab/>
        <w:t>(v)</w:t>
      </w:r>
      <w:r w:rsidRPr="00BC38A1">
        <w:tab/>
        <w:t>the operational response to an emergency, including arrangements for aerodrome access and assembly areas;</w:t>
      </w:r>
    </w:p>
    <w:p w14:paraId="158E1F1A" w14:textId="64EFC8E0" w:rsidR="00F967BE" w:rsidRPr="00BC38A1" w:rsidRDefault="00F967BE" w:rsidP="009C1902">
      <w:pPr>
        <w:pStyle w:val="paragraphsub"/>
      </w:pPr>
      <w:r w:rsidRPr="00BC38A1">
        <w:tab/>
        <w:t>(vi)</w:t>
      </w:r>
      <w:r w:rsidRPr="00BC38A1">
        <w:tab/>
        <w:t>the response to a local stand</w:t>
      </w:r>
      <w:r w:rsidR="00BC38A1">
        <w:noBreakHyphen/>
      </w:r>
      <w:r w:rsidRPr="00BC38A1">
        <w:t>by call out;</w:t>
      </w:r>
    </w:p>
    <w:p w14:paraId="084BECDC" w14:textId="77777777" w:rsidR="00F967BE" w:rsidRPr="00BC38A1" w:rsidRDefault="00F967BE" w:rsidP="009C1902">
      <w:pPr>
        <w:pStyle w:val="paragraphsub"/>
      </w:pPr>
      <w:r w:rsidRPr="00BC38A1">
        <w:tab/>
        <w:t>(vii)</w:t>
      </w:r>
      <w:r w:rsidRPr="00BC38A1">
        <w:tab/>
        <w:t>the response to a full emergency call out;</w:t>
      </w:r>
    </w:p>
    <w:p w14:paraId="63CA612D" w14:textId="77777777" w:rsidR="00F967BE" w:rsidRPr="00BC38A1" w:rsidRDefault="00F967BE" w:rsidP="009C1902">
      <w:pPr>
        <w:pStyle w:val="paragraphsub"/>
      </w:pPr>
      <w:r w:rsidRPr="00BC38A1">
        <w:tab/>
        <w:t>(viii)</w:t>
      </w:r>
      <w:r w:rsidRPr="00BC38A1">
        <w:tab/>
        <w:t>the arrangements to return the aerodrome to operational status after an emergency;</w:t>
      </w:r>
    </w:p>
    <w:p w14:paraId="65FEF075" w14:textId="77777777" w:rsidR="00F967BE" w:rsidRPr="00BC38A1" w:rsidRDefault="00F967BE" w:rsidP="009C1902">
      <w:pPr>
        <w:pStyle w:val="paragraphsub"/>
      </w:pPr>
      <w:r w:rsidRPr="00BC38A1">
        <w:tab/>
        <w:t>(ix)</w:t>
      </w:r>
      <w:r w:rsidRPr="00BC38A1">
        <w:tab/>
        <w:t>the arrangements for periodic review and testing of the aerodrome emergency plan;</w:t>
      </w:r>
    </w:p>
    <w:p w14:paraId="005BB50A" w14:textId="77777777" w:rsidR="00F967BE" w:rsidRPr="00BC38A1" w:rsidRDefault="00F967BE" w:rsidP="009C1902">
      <w:pPr>
        <w:pStyle w:val="SubsectionHead"/>
      </w:pPr>
      <w:r w:rsidRPr="00BC38A1">
        <w:t>Aerodrome lighting</w:t>
      </w:r>
    </w:p>
    <w:p w14:paraId="593CEFC3" w14:textId="5E471093" w:rsidR="00F967BE" w:rsidRPr="00BC38A1" w:rsidRDefault="00F967BE" w:rsidP="009C1902">
      <w:pPr>
        <w:pStyle w:val="paragraph"/>
      </w:pPr>
      <w:r w:rsidRPr="00BC38A1">
        <w:tab/>
        <w:t>(c)</w:t>
      </w:r>
      <w:r w:rsidRPr="00BC38A1">
        <w:tab/>
        <w:t>particulars of the procedures for the inspection and maintenance of the aerodrome lighting (including obstacle lighting) and the supply of stand</w:t>
      </w:r>
      <w:r w:rsidR="00BC38A1">
        <w:noBreakHyphen/>
      </w:r>
      <w:r w:rsidRPr="00BC38A1">
        <w:t>by powe</w:t>
      </w:r>
      <w:r w:rsidR="00E56B54" w:rsidRPr="00BC38A1">
        <w:t>r (</w:t>
      </w:r>
      <w:r w:rsidRPr="00BC38A1">
        <w:t>if any), incl</w:t>
      </w:r>
      <w:r w:rsidR="007E64A1" w:rsidRPr="00BC38A1">
        <w:t>uding details of the following:</w:t>
      </w:r>
    </w:p>
    <w:p w14:paraId="11C6EF59" w14:textId="3B3E539B" w:rsidR="00F967BE" w:rsidRPr="00BC38A1" w:rsidRDefault="00F967BE" w:rsidP="009C1902">
      <w:pPr>
        <w:pStyle w:val="paragraphsub"/>
      </w:pPr>
      <w:r w:rsidRPr="00BC38A1">
        <w:tab/>
        <w:t>(i)</w:t>
      </w:r>
      <w:r w:rsidRPr="00BC38A1">
        <w:tab/>
        <w:t>the arrangements for carrying out inspections and</w:t>
      </w:r>
      <w:r w:rsidR="007E64A1" w:rsidRPr="00BC38A1">
        <w:t xml:space="preserve"> the checklist for inspections;</w:t>
      </w:r>
    </w:p>
    <w:p w14:paraId="17D8F397" w14:textId="106A4D35" w:rsidR="00F967BE" w:rsidRPr="00BC38A1" w:rsidRDefault="00F967BE" w:rsidP="009C1902">
      <w:pPr>
        <w:pStyle w:val="paragraphsub"/>
      </w:pPr>
      <w:r w:rsidRPr="00BC38A1">
        <w:tab/>
        <w:t>(ii)</w:t>
      </w:r>
      <w:r w:rsidRPr="00BC38A1">
        <w:tab/>
        <w:t>the arrangements for recording the results of inspections and for taking follow</w:t>
      </w:r>
      <w:r w:rsidR="00BC38A1">
        <w:noBreakHyphen/>
      </w:r>
      <w:r w:rsidRPr="00BC38A1">
        <w:t xml:space="preserve">up </w:t>
      </w:r>
      <w:r w:rsidR="007E64A1" w:rsidRPr="00BC38A1">
        <w:t>action to correct deficiencies;</w:t>
      </w:r>
    </w:p>
    <w:p w14:paraId="79059B8E" w14:textId="6DC2794D" w:rsidR="00F967BE" w:rsidRPr="00BC38A1" w:rsidRDefault="00F967BE" w:rsidP="009C1902">
      <w:pPr>
        <w:pStyle w:val="paragraphsub"/>
      </w:pPr>
      <w:r w:rsidRPr="00BC38A1">
        <w:tab/>
        <w:t>(iii)</w:t>
      </w:r>
      <w:r w:rsidRPr="00BC38A1">
        <w:tab/>
        <w:t>the arrangements for switching lights on and off, including back</w:t>
      </w:r>
      <w:r w:rsidR="00BC38A1">
        <w:noBreakHyphen/>
      </w:r>
      <w:r w:rsidRPr="00BC38A1">
        <w:t>up arrangements for pilot</w:t>
      </w:r>
      <w:r w:rsidR="00BC38A1">
        <w:noBreakHyphen/>
      </w:r>
      <w:r w:rsidRPr="00BC38A1">
        <w:t>activated lighting;</w:t>
      </w:r>
    </w:p>
    <w:p w14:paraId="672D7D29" w14:textId="1B36CA10" w:rsidR="00F967BE" w:rsidRPr="00BC38A1" w:rsidRDefault="00F967BE" w:rsidP="009C1902">
      <w:pPr>
        <w:pStyle w:val="paragraphsub"/>
      </w:pPr>
      <w:r w:rsidRPr="00BC38A1">
        <w:tab/>
        <w:t>(iv)</w:t>
      </w:r>
      <w:r w:rsidRPr="00BC38A1">
        <w:tab/>
        <w:t>the arrangements for carrying out routine mainten</w:t>
      </w:r>
      <w:r w:rsidR="007E64A1" w:rsidRPr="00BC38A1">
        <w:t>ance and emergency maintenance;</w:t>
      </w:r>
    </w:p>
    <w:p w14:paraId="5727815C" w14:textId="1D9CC8D3" w:rsidR="00F967BE" w:rsidRPr="00BC38A1" w:rsidRDefault="00F967BE" w:rsidP="009C1902">
      <w:pPr>
        <w:pStyle w:val="paragraphsub"/>
      </w:pPr>
      <w:r w:rsidRPr="00BC38A1">
        <w:tab/>
        <w:t>(v)</w:t>
      </w:r>
      <w:r w:rsidRPr="00BC38A1">
        <w:tab/>
        <w:t>the arrangements for stand</w:t>
      </w:r>
      <w:r w:rsidR="00BC38A1">
        <w:noBreakHyphen/>
      </w:r>
      <w:r w:rsidRPr="00BC38A1">
        <w:t>by power, if any, and, if applicable, particulars of any other method of dealing with p</w:t>
      </w:r>
      <w:r w:rsidR="007E64A1" w:rsidRPr="00BC38A1">
        <w:t>artial or total system failure;</w:t>
      </w:r>
    </w:p>
    <w:p w14:paraId="219A7CBE" w14:textId="22D68D3F" w:rsidR="00F967BE" w:rsidRPr="00BC38A1" w:rsidRDefault="00F967BE" w:rsidP="009C1902">
      <w:pPr>
        <w:pStyle w:val="paragraphsub"/>
      </w:pPr>
      <w:r w:rsidRPr="00BC38A1">
        <w:tab/>
        <w:t>(vi)</w:t>
      </w:r>
      <w:r w:rsidRPr="00BC38A1">
        <w:tab/>
        <w:t xml:space="preserve">the names and roles of the persons who are responsible for the inspection and maintenance of the lighting and the telephone numbers for contacting them </w:t>
      </w:r>
      <w:r w:rsidR="007E64A1" w:rsidRPr="00BC38A1">
        <w:t>during and after working hours;</w:t>
      </w:r>
    </w:p>
    <w:p w14:paraId="3EB04217" w14:textId="77777777" w:rsidR="00F967BE" w:rsidRPr="00BC38A1" w:rsidRDefault="00F967BE" w:rsidP="009C1902">
      <w:pPr>
        <w:pStyle w:val="SubsectionHead"/>
      </w:pPr>
      <w:r w:rsidRPr="00BC38A1">
        <w:t>Aerodrome reporting</w:t>
      </w:r>
    </w:p>
    <w:p w14:paraId="0AE4479F" w14:textId="31E2C9BD" w:rsidR="00F967BE" w:rsidRPr="00BC38A1" w:rsidRDefault="00F967BE" w:rsidP="009C1902">
      <w:pPr>
        <w:pStyle w:val="paragraph"/>
      </w:pPr>
      <w:r w:rsidRPr="00BC38A1">
        <w:tab/>
        <w:t>(d)</w:t>
      </w:r>
      <w:r w:rsidRPr="00BC38A1">
        <w:tab/>
        <w:t>particulars of the procedures for reporting any changes to the aerodrome information set out in AIP and procedures for requesting the issue of NOTAMS, incl</w:t>
      </w:r>
      <w:r w:rsidR="007E64A1" w:rsidRPr="00BC38A1">
        <w:t>uding details of the following:</w:t>
      </w:r>
    </w:p>
    <w:p w14:paraId="729C5B60" w14:textId="24FAF9B8" w:rsidR="00F967BE" w:rsidRPr="00BC38A1" w:rsidRDefault="00F967BE" w:rsidP="009C1902">
      <w:pPr>
        <w:pStyle w:val="paragraphsub"/>
      </w:pPr>
      <w:r w:rsidRPr="00BC38A1">
        <w:tab/>
        <w:t>(i)</w:t>
      </w:r>
      <w:r w:rsidRPr="00BC38A1">
        <w:tab/>
        <w:t>the arrangements for reporting any changes that may affect aircraft operations to AIS and local air traffic services and recording the reporting of changes during and outside the norma</w:t>
      </w:r>
      <w:r w:rsidR="007E64A1" w:rsidRPr="00BC38A1">
        <w:t>l hours of aerodrome operation;</w:t>
      </w:r>
    </w:p>
    <w:p w14:paraId="736A700D" w14:textId="77777777" w:rsidR="00F967BE" w:rsidRPr="00BC38A1" w:rsidRDefault="00F967BE" w:rsidP="009C1902">
      <w:pPr>
        <w:pStyle w:val="paragraphsub"/>
      </w:pPr>
      <w:r w:rsidRPr="00BC38A1">
        <w:tab/>
        <w:t>(ii)</w:t>
      </w:r>
      <w:r w:rsidRPr="00BC38A1">
        <w:tab/>
        <w:t>the contact details for the persons and organisations to which changes are to be reported;</w:t>
      </w:r>
    </w:p>
    <w:p w14:paraId="55599E6E" w14:textId="0F59CF6F" w:rsidR="00F967BE" w:rsidRPr="00BC38A1" w:rsidRDefault="00F967BE" w:rsidP="009C1902">
      <w:pPr>
        <w:pStyle w:val="paragraphsub"/>
      </w:pPr>
      <w:r w:rsidRPr="00BC38A1">
        <w:tab/>
        <w:t>(iii)</w:t>
      </w:r>
      <w:r w:rsidRPr="00BC38A1">
        <w:tab/>
        <w:t xml:space="preserve">the name of the reporting officer responsible for reporting the changes and the telephone numbers for contacting him or her </w:t>
      </w:r>
      <w:r w:rsidR="007E64A1" w:rsidRPr="00BC38A1">
        <w:t>during and after working hours;</w:t>
      </w:r>
    </w:p>
    <w:p w14:paraId="6A1FB79A" w14:textId="77777777" w:rsidR="00F967BE" w:rsidRPr="00BC38A1" w:rsidRDefault="00F967BE" w:rsidP="009C1902">
      <w:pPr>
        <w:pStyle w:val="paragraphsub"/>
      </w:pPr>
      <w:r w:rsidRPr="00BC38A1">
        <w:tab/>
        <w:t>(iv)</w:t>
      </w:r>
      <w:r w:rsidRPr="00BC38A1">
        <w:tab/>
        <w:t>the arrangements for reporting changes of aerodrome information published in AIP to AIS and CASA;</w:t>
      </w:r>
    </w:p>
    <w:p w14:paraId="5DD38063" w14:textId="77777777" w:rsidR="00F967BE" w:rsidRPr="00BC38A1" w:rsidRDefault="00F967BE" w:rsidP="009C1902">
      <w:pPr>
        <w:pStyle w:val="paragraphsub"/>
      </w:pPr>
      <w:r w:rsidRPr="00BC38A1">
        <w:tab/>
        <w:t>(v)</w:t>
      </w:r>
      <w:r w:rsidRPr="00BC38A1">
        <w:tab/>
        <w:t>the arrangements for keeping records of reports made;</w:t>
      </w:r>
    </w:p>
    <w:p w14:paraId="15F12FF5" w14:textId="77777777" w:rsidR="00F967BE" w:rsidRPr="00BC38A1" w:rsidRDefault="00F967BE" w:rsidP="009C1902">
      <w:pPr>
        <w:pStyle w:val="SubsectionHead"/>
      </w:pPr>
      <w:r w:rsidRPr="00BC38A1">
        <w:lastRenderedPageBreak/>
        <w:t>Unauthorised entry to aerodrome</w:t>
      </w:r>
    </w:p>
    <w:p w14:paraId="60C9833F" w14:textId="1EDE6E95" w:rsidR="00F967BE" w:rsidRPr="00BC38A1" w:rsidRDefault="00F967BE" w:rsidP="009C1902">
      <w:pPr>
        <w:pStyle w:val="paragraph"/>
      </w:pPr>
      <w:r w:rsidRPr="00BC38A1">
        <w:tab/>
        <w:t>(e)</w:t>
      </w:r>
      <w:r w:rsidRPr="00BC38A1">
        <w:tab/>
        <w:t>particulars of the procedures for preventing the unauthorised entry of persons, vehicles, equipment, plant or animals, or other things that may endanger aircraft safety, into the movement area, incl</w:t>
      </w:r>
      <w:r w:rsidR="007E64A1" w:rsidRPr="00BC38A1">
        <w:t>uding details of the following:</w:t>
      </w:r>
    </w:p>
    <w:p w14:paraId="2DBCFF66" w14:textId="77777777" w:rsidR="00F967BE" w:rsidRPr="00BC38A1" w:rsidRDefault="00F967BE" w:rsidP="009C1902">
      <w:pPr>
        <w:pStyle w:val="paragraphsub"/>
      </w:pPr>
      <w:r w:rsidRPr="00BC38A1">
        <w:tab/>
        <w:t>(i)</w:t>
      </w:r>
      <w:r w:rsidRPr="00BC38A1">
        <w:tab/>
        <w:t>the arrangements for controlling airside access;</w:t>
      </w:r>
    </w:p>
    <w:p w14:paraId="469EBB07" w14:textId="3254375E" w:rsidR="00F967BE" w:rsidRPr="00BC38A1" w:rsidRDefault="00F967BE" w:rsidP="009C1902">
      <w:pPr>
        <w:pStyle w:val="paragraphsub"/>
      </w:pPr>
      <w:r w:rsidRPr="00BC38A1">
        <w:tab/>
        <w:t>(ii)</w:t>
      </w:r>
      <w:r w:rsidRPr="00BC38A1">
        <w:tab/>
        <w:t xml:space="preserve">the names and roles of the persons who are responsible for controlling access to the movement area and the telephone numbers for contacting them </w:t>
      </w:r>
      <w:r w:rsidR="007E64A1" w:rsidRPr="00BC38A1">
        <w:t>during and after working hours;</w:t>
      </w:r>
    </w:p>
    <w:p w14:paraId="5279E69D" w14:textId="77777777" w:rsidR="00F967BE" w:rsidRPr="00BC38A1" w:rsidRDefault="00F967BE" w:rsidP="009C1902">
      <w:pPr>
        <w:pStyle w:val="SubsectionHead"/>
      </w:pPr>
      <w:r w:rsidRPr="00BC38A1">
        <w:t>Aerodrome serviceability inspections</w:t>
      </w:r>
    </w:p>
    <w:p w14:paraId="29910488" w14:textId="29AC0610" w:rsidR="00F967BE" w:rsidRPr="00BC38A1" w:rsidRDefault="00F967BE" w:rsidP="009C1902">
      <w:pPr>
        <w:pStyle w:val="paragraph"/>
      </w:pPr>
      <w:r w:rsidRPr="00BC38A1">
        <w:tab/>
        <w:t>(f)</w:t>
      </w:r>
      <w:r w:rsidRPr="00BC38A1">
        <w:tab/>
        <w:t>particulars of the procedures for carrying out aerodrome serviceability inspections, incl</w:t>
      </w:r>
      <w:r w:rsidR="007E64A1" w:rsidRPr="00BC38A1">
        <w:t>uding details of the following:</w:t>
      </w:r>
    </w:p>
    <w:p w14:paraId="3B6793AC" w14:textId="634C6B13" w:rsidR="00F967BE" w:rsidRPr="00BC38A1" w:rsidRDefault="00F967BE" w:rsidP="009C1902">
      <w:pPr>
        <w:pStyle w:val="paragraphsub"/>
      </w:pPr>
      <w:r w:rsidRPr="00BC38A1">
        <w:tab/>
        <w:t>(i)</w:t>
      </w:r>
      <w:r w:rsidRPr="00BC38A1">
        <w:tab/>
        <w:t xml:space="preserve">the arrangements for carrying out the inspections </w:t>
      </w:r>
      <w:r w:rsidR="007E64A1" w:rsidRPr="00BC38A1">
        <w:t>during and after working hours;</w:t>
      </w:r>
    </w:p>
    <w:p w14:paraId="0F990527" w14:textId="7D617F82" w:rsidR="00F967BE" w:rsidRPr="00BC38A1" w:rsidRDefault="00F967BE" w:rsidP="009C1902">
      <w:pPr>
        <w:pStyle w:val="paragraphsub"/>
      </w:pPr>
      <w:r w:rsidRPr="00BC38A1">
        <w:tab/>
        <w:t>(ii)</w:t>
      </w:r>
      <w:r w:rsidRPr="00BC38A1">
        <w:tab/>
        <w:t>details of the intervals at which the inspections are carried out an</w:t>
      </w:r>
      <w:r w:rsidR="007E64A1" w:rsidRPr="00BC38A1">
        <w:t>d the times of the inspections;</w:t>
      </w:r>
    </w:p>
    <w:p w14:paraId="7C677092" w14:textId="77777777" w:rsidR="00F967BE" w:rsidRPr="00BC38A1" w:rsidRDefault="00F967BE" w:rsidP="009C1902">
      <w:pPr>
        <w:pStyle w:val="paragraphsub"/>
      </w:pPr>
      <w:r w:rsidRPr="00BC38A1">
        <w:tab/>
        <w:t>(iii)</w:t>
      </w:r>
      <w:r w:rsidRPr="00BC38A1">
        <w:tab/>
        <w:t>the arrangements for keeping an inspection logbook and the place where the logbook is kept;</w:t>
      </w:r>
    </w:p>
    <w:p w14:paraId="27569537" w14:textId="74E91A3A" w:rsidR="00F967BE" w:rsidRPr="00BC38A1" w:rsidRDefault="00F967BE" w:rsidP="009C1902">
      <w:pPr>
        <w:pStyle w:val="paragraphsub"/>
      </w:pPr>
      <w:r w:rsidRPr="00BC38A1">
        <w:tab/>
        <w:t>(iv)</w:t>
      </w:r>
      <w:r w:rsidRPr="00BC38A1">
        <w:tab/>
        <w:t>detai</w:t>
      </w:r>
      <w:r w:rsidR="007E64A1" w:rsidRPr="00BC38A1">
        <w:t>ls of the inspection checklist;</w:t>
      </w:r>
    </w:p>
    <w:p w14:paraId="3FA72257" w14:textId="70654968" w:rsidR="00F967BE" w:rsidRPr="00BC38A1" w:rsidRDefault="00F967BE" w:rsidP="009C1902">
      <w:pPr>
        <w:pStyle w:val="paragraphsub"/>
      </w:pPr>
      <w:r w:rsidRPr="00BC38A1">
        <w:tab/>
        <w:t>(v)</w:t>
      </w:r>
      <w:r w:rsidRPr="00BC38A1">
        <w:tab/>
        <w:t xml:space="preserve">the arrangements for communicating with air traffic </w:t>
      </w:r>
      <w:r w:rsidR="007E64A1" w:rsidRPr="00BC38A1">
        <w:t>control during the inspections;</w:t>
      </w:r>
    </w:p>
    <w:p w14:paraId="09DD48C3" w14:textId="4757A74E" w:rsidR="00F967BE" w:rsidRPr="00BC38A1" w:rsidRDefault="00F967BE" w:rsidP="009C1902">
      <w:pPr>
        <w:pStyle w:val="paragraphsub"/>
      </w:pPr>
      <w:r w:rsidRPr="00BC38A1">
        <w:tab/>
        <w:t>(vi)</w:t>
      </w:r>
      <w:r w:rsidRPr="00BC38A1">
        <w:tab/>
        <w:t>the arrangements for reporting the results of the inspections and for taking prompt follow</w:t>
      </w:r>
      <w:r w:rsidR="00BC38A1">
        <w:noBreakHyphen/>
      </w:r>
      <w:r w:rsidRPr="00BC38A1">
        <w:t>up action to ensure c</w:t>
      </w:r>
      <w:r w:rsidR="007E64A1" w:rsidRPr="00BC38A1">
        <w:t>orrection of unsafe conditions;</w:t>
      </w:r>
    </w:p>
    <w:p w14:paraId="093D1C90" w14:textId="3F0D8B39" w:rsidR="00F967BE" w:rsidRPr="00BC38A1" w:rsidRDefault="00F967BE" w:rsidP="009C1902">
      <w:pPr>
        <w:pStyle w:val="paragraphsub"/>
      </w:pPr>
      <w:r w:rsidRPr="00BC38A1">
        <w:tab/>
        <w:t>(vii)</w:t>
      </w:r>
      <w:r w:rsidRPr="00BC38A1">
        <w:tab/>
        <w:t xml:space="preserve">the names and roles of the persons who are responsible for carrying out the inspections and the telephone numbers for contacting them </w:t>
      </w:r>
      <w:r w:rsidR="007E64A1" w:rsidRPr="00BC38A1">
        <w:t>during and after working hours;</w:t>
      </w:r>
    </w:p>
    <w:p w14:paraId="087D6AE0" w14:textId="77777777" w:rsidR="00F967BE" w:rsidRPr="00BC38A1" w:rsidRDefault="00F967BE" w:rsidP="009C1902">
      <w:pPr>
        <w:pStyle w:val="SubsectionHead"/>
      </w:pPr>
      <w:r w:rsidRPr="00BC38A1">
        <w:t>Aerodrome technical inspections</w:t>
      </w:r>
    </w:p>
    <w:p w14:paraId="4E79CD72" w14:textId="538A9458" w:rsidR="00F967BE" w:rsidRPr="00BC38A1" w:rsidRDefault="00F967BE" w:rsidP="009C1902">
      <w:pPr>
        <w:pStyle w:val="paragraph"/>
      </w:pPr>
      <w:r w:rsidRPr="00BC38A1">
        <w:tab/>
        <w:t>(g)</w:t>
      </w:r>
      <w:r w:rsidRPr="00BC38A1">
        <w:tab/>
        <w:t>particulars of the procedures for carrying out aerodrome technical inspections, incl</w:t>
      </w:r>
      <w:r w:rsidR="007E64A1" w:rsidRPr="00BC38A1">
        <w:t>uding details of the following:</w:t>
      </w:r>
    </w:p>
    <w:p w14:paraId="31CB5F7D" w14:textId="77777777" w:rsidR="00F967BE" w:rsidRPr="00BC38A1" w:rsidRDefault="00F967BE" w:rsidP="009C1902">
      <w:pPr>
        <w:pStyle w:val="paragraphsub"/>
      </w:pPr>
      <w:r w:rsidRPr="00BC38A1">
        <w:tab/>
        <w:t>(i)</w:t>
      </w:r>
      <w:r w:rsidRPr="00BC38A1">
        <w:tab/>
        <w:t>the items that need to be technically inspected and when the inspections are to be carried out;</w:t>
      </w:r>
    </w:p>
    <w:p w14:paraId="621B066A" w14:textId="77777777" w:rsidR="00F967BE" w:rsidRPr="00BC38A1" w:rsidRDefault="00F967BE" w:rsidP="009C1902">
      <w:pPr>
        <w:pStyle w:val="paragraphsub"/>
      </w:pPr>
      <w:r w:rsidRPr="00BC38A1">
        <w:tab/>
        <w:t>(ii)</w:t>
      </w:r>
      <w:r w:rsidRPr="00BC38A1">
        <w:tab/>
        <w:t>the arrangements for technically qualified people to carry out the technical inspections;</w:t>
      </w:r>
    </w:p>
    <w:p w14:paraId="41D1FFB4" w14:textId="6AF5ACC0" w:rsidR="00F967BE" w:rsidRPr="00BC38A1" w:rsidRDefault="00F967BE" w:rsidP="009C1902">
      <w:pPr>
        <w:pStyle w:val="paragraphsub"/>
      </w:pPr>
      <w:r w:rsidRPr="00BC38A1">
        <w:tab/>
        <w:t>(iii)</w:t>
      </w:r>
      <w:r w:rsidRPr="00BC38A1">
        <w:tab/>
        <w:t>the arrangements for recording the results of the inspections and for taking prompt follow</w:t>
      </w:r>
      <w:r w:rsidR="00BC38A1">
        <w:noBreakHyphen/>
      </w:r>
      <w:r w:rsidRPr="00BC38A1">
        <w:t>up action t</w:t>
      </w:r>
      <w:r w:rsidR="007E64A1" w:rsidRPr="00BC38A1">
        <w:t>o ensure correction of defects;</w:t>
      </w:r>
    </w:p>
    <w:p w14:paraId="304B6526" w14:textId="77777777" w:rsidR="00F967BE" w:rsidRPr="00BC38A1" w:rsidRDefault="00F967BE" w:rsidP="009C1902">
      <w:pPr>
        <w:pStyle w:val="SubsectionHead"/>
      </w:pPr>
      <w:r w:rsidRPr="00BC38A1">
        <w:t>Aerodrome works safety</w:t>
      </w:r>
    </w:p>
    <w:p w14:paraId="57742497" w14:textId="257D73C7" w:rsidR="00F967BE" w:rsidRPr="00BC38A1" w:rsidRDefault="00F967BE" w:rsidP="009C1902">
      <w:pPr>
        <w:pStyle w:val="paragraph"/>
      </w:pPr>
      <w:r w:rsidRPr="00BC38A1">
        <w:tab/>
        <w:t>(h)</w:t>
      </w:r>
      <w:r w:rsidRPr="00BC38A1">
        <w:tab/>
        <w:t>particulars of the procedures for planning and safely carrying out aerodrome works (including works that may have to be carried out at short notice), incl</w:t>
      </w:r>
      <w:r w:rsidR="007E64A1" w:rsidRPr="00BC38A1">
        <w:t>uding details of the following:</w:t>
      </w:r>
    </w:p>
    <w:p w14:paraId="1DACA121" w14:textId="1793BB73" w:rsidR="00F967BE" w:rsidRPr="00BC38A1" w:rsidRDefault="00F967BE" w:rsidP="009C1902">
      <w:pPr>
        <w:pStyle w:val="paragraphsub"/>
      </w:pPr>
      <w:r w:rsidRPr="00BC38A1">
        <w:tab/>
        <w:t>(i)</w:t>
      </w:r>
      <w:r w:rsidRPr="00BC38A1">
        <w:tab/>
        <w:t>the preparation of a method</w:t>
      </w:r>
      <w:r w:rsidR="00BC38A1">
        <w:noBreakHyphen/>
      </w:r>
      <w:r w:rsidRPr="00BC38A1">
        <w:t>of</w:t>
      </w:r>
      <w:r w:rsidR="00BC38A1">
        <w:noBreakHyphen/>
      </w:r>
      <w:r w:rsidRPr="00BC38A1">
        <w:t>working plan identifying areas of the aerodrome affected during each stage of the work and steps taken to e</w:t>
      </w:r>
      <w:r w:rsidR="007E64A1" w:rsidRPr="00BC38A1">
        <w:t>nsure safety standards are met;</w:t>
      </w:r>
    </w:p>
    <w:p w14:paraId="02AE3487" w14:textId="1807A23F" w:rsidR="00F967BE" w:rsidRPr="00BC38A1" w:rsidRDefault="00F967BE" w:rsidP="009C1902">
      <w:pPr>
        <w:pStyle w:val="paragraphsub"/>
      </w:pPr>
      <w:r w:rsidRPr="00BC38A1">
        <w:lastRenderedPageBreak/>
        <w:tab/>
        <w:t>(ii)</w:t>
      </w:r>
      <w:r w:rsidRPr="00BC38A1">
        <w:tab/>
        <w:t>the distribution list for the method</w:t>
      </w:r>
      <w:r w:rsidR="00BC38A1">
        <w:noBreakHyphen/>
      </w:r>
      <w:r w:rsidRPr="00BC38A1">
        <w:t>of</w:t>
      </w:r>
      <w:r w:rsidR="00BC38A1">
        <w:noBreakHyphen/>
      </w:r>
      <w:r w:rsidR="007E64A1" w:rsidRPr="00BC38A1">
        <w:t>working plan;</w:t>
      </w:r>
    </w:p>
    <w:p w14:paraId="7021C1BB" w14:textId="0BF83CAC" w:rsidR="00F967BE" w:rsidRPr="00BC38A1" w:rsidRDefault="00F967BE" w:rsidP="009C1902">
      <w:pPr>
        <w:pStyle w:val="paragraphsub"/>
      </w:pPr>
      <w:r w:rsidRPr="00BC38A1">
        <w:tab/>
        <w:t>(iii)</w:t>
      </w:r>
      <w:r w:rsidRPr="00BC38A1">
        <w:tab/>
        <w:t>the arrangements for telling aircraft operators and other aerodrome users of the method</w:t>
      </w:r>
      <w:r w:rsidR="00BC38A1">
        <w:noBreakHyphen/>
      </w:r>
      <w:r w:rsidRPr="00BC38A1">
        <w:t>of</w:t>
      </w:r>
      <w:r w:rsidR="00BC38A1">
        <w:noBreakHyphen/>
      </w:r>
      <w:r w:rsidRPr="00BC38A1">
        <w:t xml:space="preserve">working plan and the telephone numbers for contacting those operators and users </w:t>
      </w:r>
      <w:r w:rsidR="007E64A1" w:rsidRPr="00BC38A1">
        <w:t>during and after working hours;</w:t>
      </w:r>
    </w:p>
    <w:p w14:paraId="5A1226F5" w14:textId="09575FA8" w:rsidR="00F967BE" w:rsidRPr="00BC38A1" w:rsidRDefault="00F967BE" w:rsidP="009C1902">
      <w:pPr>
        <w:pStyle w:val="paragraphsub"/>
      </w:pPr>
      <w:r w:rsidRPr="00BC38A1">
        <w:tab/>
        <w:t>(iv)</w:t>
      </w:r>
      <w:r w:rsidRPr="00BC38A1">
        <w:tab/>
        <w:t>the arrangements for communicating with air traffic control and aircraft during</w:t>
      </w:r>
      <w:r w:rsidR="007E64A1" w:rsidRPr="00BC38A1">
        <w:t xml:space="preserve"> the carrying out of the works;</w:t>
      </w:r>
    </w:p>
    <w:p w14:paraId="056D77B9" w14:textId="1FA799C3" w:rsidR="00F967BE" w:rsidRPr="00BC38A1" w:rsidRDefault="00F967BE" w:rsidP="009C1902">
      <w:pPr>
        <w:pStyle w:val="paragraphsub"/>
      </w:pPr>
      <w:r w:rsidRPr="00BC38A1">
        <w:tab/>
        <w:t>(v)</w:t>
      </w:r>
      <w:r w:rsidRPr="00BC38A1">
        <w:tab/>
        <w:t>the arrangements for carrying out time</w:t>
      </w:r>
      <w:r w:rsidR="00BC38A1">
        <w:noBreakHyphen/>
      </w:r>
      <w:r w:rsidRPr="00BC38A1">
        <w:t>limited works;</w:t>
      </w:r>
    </w:p>
    <w:p w14:paraId="5396AB34" w14:textId="77777777" w:rsidR="00F967BE" w:rsidRPr="00BC38A1" w:rsidRDefault="00F967BE" w:rsidP="009C1902">
      <w:pPr>
        <w:pStyle w:val="paragraphsub"/>
      </w:pPr>
      <w:r w:rsidRPr="00BC38A1">
        <w:tab/>
        <w:t>(vi)</w:t>
      </w:r>
      <w:r w:rsidRPr="00BC38A1">
        <w:tab/>
        <w:t>the names, telephone numbers and roles of the persons and organisations responsible for planning and carrying out the works, and the arrangements for contacting those persons and organisations at all times;</w:t>
      </w:r>
    </w:p>
    <w:p w14:paraId="5632D02B" w14:textId="77777777" w:rsidR="00F967BE" w:rsidRPr="00BC38A1" w:rsidRDefault="00F967BE" w:rsidP="009C1902">
      <w:pPr>
        <w:pStyle w:val="SubsectionHead"/>
      </w:pPr>
      <w:r w:rsidRPr="00BC38A1">
        <w:t>Aircraft parking control</w:t>
      </w:r>
    </w:p>
    <w:p w14:paraId="7668D922" w14:textId="519CA458" w:rsidR="00F967BE" w:rsidRPr="00BC38A1" w:rsidRDefault="00F967BE" w:rsidP="009C1902">
      <w:pPr>
        <w:pStyle w:val="paragraph"/>
      </w:pPr>
      <w:r w:rsidRPr="00BC38A1">
        <w:tab/>
        <w:t>(i)</w:t>
      </w:r>
      <w:r w:rsidRPr="00BC38A1">
        <w:tab/>
        <w:t>particulars of the procedures for aircraft parking control, if established, incl</w:t>
      </w:r>
      <w:r w:rsidR="007E64A1" w:rsidRPr="00BC38A1">
        <w:t>uding details of the following:</w:t>
      </w:r>
    </w:p>
    <w:p w14:paraId="2F5EF38D" w14:textId="64C02E9D" w:rsidR="00F967BE" w:rsidRPr="00BC38A1" w:rsidRDefault="00F967BE" w:rsidP="009C1902">
      <w:pPr>
        <w:pStyle w:val="paragraphsub"/>
      </w:pPr>
      <w:r w:rsidRPr="00BC38A1">
        <w:tab/>
        <w:t>(i)</w:t>
      </w:r>
      <w:r w:rsidRPr="00BC38A1">
        <w:tab/>
        <w:t>the arrangements between air traffi</w:t>
      </w:r>
      <w:r w:rsidR="007E64A1" w:rsidRPr="00BC38A1">
        <w:t>c control and apron management;</w:t>
      </w:r>
    </w:p>
    <w:p w14:paraId="68B227FC" w14:textId="2DD85CFE" w:rsidR="00F967BE" w:rsidRPr="00BC38A1" w:rsidRDefault="00F967BE" w:rsidP="009C1902">
      <w:pPr>
        <w:pStyle w:val="paragraphsub"/>
      </w:pPr>
      <w:r w:rsidRPr="00BC38A1">
        <w:tab/>
        <w:t>(ii)</w:t>
      </w:r>
      <w:r w:rsidRPr="00BC38A1">
        <w:tab/>
        <w:t>the arrangements for allocat</w:t>
      </w:r>
      <w:r w:rsidR="007E64A1" w:rsidRPr="00BC38A1">
        <w:t>ing aircraft parking positions;</w:t>
      </w:r>
    </w:p>
    <w:p w14:paraId="15B4DE7E" w14:textId="7101856C" w:rsidR="00F967BE" w:rsidRPr="00BC38A1" w:rsidRDefault="00F967BE" w:rsidP="009C1902">
      <w:pPr>
        <w:pStyle w:val="paragraphsub"/>
      </w:pPr>
      <w:r w:rsidRPr="00BC38A1">
        <w:tab/>
        <w:t>(iii)</w:t>
      </w:r>
      <w:r w:rsidRPr="00BC38A1">
        <w:tab/>
        <w:t>the arrangements for initiating engine start and ensuring clearances for aircraft push</w:t>
      </w:r>
      <w:r w:rsidR="00BC38A1">
        <w:noBreakHyphen/>
      </w:r>
      <w:r w:rsidR="007E64A1" w:rsidRPr="00BC38A1">
        <w:t>back;</w:t>
      </w:r>
    </w:p>
    <w:p w14:paraId="56C8497C" w14:textId="77777777" w:rsidR="00F967BE" w:rsidRPr="00BC38A1" w:rsidRDefault="00F967BE" w:rsidP="009C1902">
      <w:pPr>
        <w:pStyle w:val="paragraphsub"/>
      </w:pPr>
      <w:r w:rsidRPr="00BC38A1">
        <w:tab/>
        <w:t>(iv)</w:t>
      </w:r>
      <w:r w:rsidRPr="00BC38A1">
        <w:tab/>
        <w:t>an inventory and description of the activation and deactivation of any visual docking guidance system used at the aerodrome;</w:t>
      </w:r>
    </w:p>
    <w:p w14:paraId="5CB7FF59" w14:textId="77777777" w:rsidR="00F967BE" w:rsidRPr="00BC38A1" w:rsidRDefault="00F967BE" w:rsidP="009C1902">
      <w:pPr>
        <w:pStyle w:val="paragraphsub"/>
      </w:pPr>
      <w:r w:rsidRPr="00BC38A1">
        <w:tab/>
        <w:t>(v)</w:t>
      </w:r>
      <w:r w:rsidRPr="00BC38A1">
        <w:tab/>
        <w:t>the marshalling service;</w:t>
      </w:r>
    </w:p>
    <w:p w14:paraId="19CBE95A" w14:textId="5AFABE20" w:rsidR="00F967BE" w:rsidRPr="00BC38A1" w:rsidRDefault="00F967BE" w:rsidP="009C1902">
      <w:pPr>
        <w:pStyle w:val="paragraphsub"/>
      </w:pPr>
      <w:r w:rsidRPr="00BC38A1">
        <w:tab/>
        <w:t>(vi)</w:t>
      </w:r>
      <w:r w:rsidRPr="00BC38A1">
        <w:tab/>
        <w:t>the leade</w:t>
      </w:r>
      <w:r w:rsidR="00E56B54" w:rsidRPr="00BC38A1">
        <w:t>r (</w:t>
      </w:r>
      <w:r w:rsidRPr="00BC38A1">
        <w:t>van) service or follow</w:t>
      </w:r>
      <w:r w:rsidR="00BC38A1">
        <w:noBreakHyphen/>
      </w:r>
      <w:r w:rsidR="007E64A1" w:rsidRPr="00BC38A1">
        <w:t>me service;</w:t>
      </w:r>
    </w:p>
    <w:p w14:paraId="3EC3EA60" w14:textId="5E3E142F" w:rsidR="00F967BE" w:rsidRPr="00BC38A1" w:rsidRDefault="00F967BE" w:rsidP="009C1902">
      <w:pPr>
        <w:pStyle w:val="paragraphsub"/>
      </w:pPr>
      <w:r w:rsidRPr="00BC38A1">
        <w:tab/>
        <w:t>(vii)</w:t>
      </w:r>
      <w:r w:rsidRPr="00BC38A1">
        <w:tab/>
        <w:t>the names, telephone numbers and roles of the persons responsible for planning and impleme</w:t>
      </w:r>
      <w:r w:rsidR="007E64A1" w:rsidRPr="00BC38A1">
        <w:t>nting aircraft parking control;</w:t>
      </w:r>
    </w:p>
    <w:p w14:paraId="7D03460E" w14:textId="77777777" w:rsidR="00F967BE" w:rsidRPr="00BC38A1" w:rsidRDefault="00F967BE" w:rsidP="009C1902">
      <w:pPr>
        <w:pStyle w:val="SubsectionHead"/>
      </w:pPr>
      <w:r w:rsidRPr="00BC38A1">
        <w:t>Airside vehicle control</w:t>
      </w:r>
    </w:p>
    <w:p w14:paraId="01A3777C" w14:textId="2710B02B" w:rsidR="00F967BE" w:rsidRPr="00BC38A1" w:rsidRDefault="00F967BE" w:rsidP="009C1902">
      <w:pPr>
        <w:pStyle w:val="paragraph"/>
      </w:pPr>
      <w:r w:rsidRPr="00BC38A1">
        <w:tab/>
        <w:t>(j)</w:t>
      </w:r>
      <w:r w:rsidRPr="00BC38A1">
        <w:tab/>
        <w:t>if procedures have been established at the aerodrome for the control of surface vehicles operating on or near the movement area, particulars of those procedures, incl</w:t>
      </w:r>
      <w:r w:rsidR="007E64A1" w:rsidRPr="00BC38A1">
        <w:t>uding details of the following:</w:t>
      </w:r>
    </w:p>
    <w:p w14:paraId="772B6ED7" w14:textId="1C1C11BD" w:rsidR="00F967BE" w:rsidRPr="00BC38A1" w:rsidRDefault="00F967BE" w:rsidP="009C1902">
      <w:pPr>
        <w:pStyle w:val="paragraphsub"/>
      </w:pPr>
      <w:r w:rsidRPr="00BC38A1">
        <w:tab/>
        <w:t>(i)</w:t>
      </w:r>
      <w:r w:rsidRPr="00BC38A1">
        <w:tab/>
        <w:t>the applicable traffic rules (including speed limits) and the means of enforcement of the</w:t>
      </w:r>
      <w:r w:rsidR="007E64A1" w:rsidRPr="00BC38A1">
        <w:t xml:space="preserve"> rules;</w:t>
      </w:r>
    </w:p>
    <w:p w14:paraId="5848210C" w14:textId="77777777" w:rsidR="00F967BE" w:rsidRPr="00BC38A1" w:rsidRDefault="00F967BE" w:rsidP="009C1902">
      <w:pPr>
        <w:pStyle w:val="paragraphsub"/>
      </w:pPr>
      <w:r w:rsidRPr="00BC38A1">
        <w:tab/>
        <w:t>(ii)</w:t>
      </w:r>
      <w:r w:rsidRPr="00BC38A1">
        <w:tab/>
        <w:t>the method of instructing and testing drivers in relation to the applicable traffic rules;</w:t>
      </w:r>
    </w:p>
    <w:p w14:paraId="6228A0CD" w14:textId="0E224176" w:rsidR="00F967BE" w:rsidRPr="00BC38A1" w:rsidRDefault="00F967BE" w:rsidP="009C1902">
      <w:pPr>
        <w:pStyle w:val="paragraphsub"/>
      </w:pPr>
      <w:r w:rsidRPr="00BC38A1">
        <w:tab/>
        <w:t>(iii)</w:t>
      </w:r>
      <w:r w:rsidRPr="00BC38A1">
        <w:tab/>
        <w:t>the names, telephone numbers and roles of the persons who are responsib</w:t>
      </w:r>
      <w:r w:rsidR="007E64A1" w:rsidRPr="00BC38A1">
        <w:t>le for airside vehicle control;</w:t>
      </w:r>
    </w:p>
    <w:p w14:paraId="4BADB156" w14:textId="77777777" w:rsidR="00F967BE" w:rsidRPr="00BC38A1" w:rsidRDefault="00F967BE" w:rsidP="009C1902">
      <w:pPr>
        <w:pStyle w:val="SubsectionHead"/>
      </w:pPr>
      <w:r w:rsidRPr="00BC38A1">
        <w:t>Bird and animal hazard management</w:t>
      </w:r>
    </w:p>
    <w:p w14:paraId="61791A6A" w14:textId="77777777" w:rsidR="00F967BE" w:rsidRPr="00BC38A1" w:rsidRDefault="00F967BE" w:rsidP="009C1902">
      <w:pPr>
        <w:pStyle w:val="paragraph"/>
      </w:pPr>
      <w:r w:rsidRPr="00BC38A1">
        <w:tab/>
        <w:t>(k)</w:t>
      </w:r>
      <w:r w:rsidRPr="00BC38A1">
        <w:tab/>
        <w:t>particulars of the procedures to deal with danger to aircraft operations caused by the presence of birds or animals on or near the aerodrome, including details of the following:</w:t>
      </w:r>
    </w:p>
    <w:p w14:paraId="7DF73D1B" w14:textId="5AB117B5" w:rsidR="00F967BE" w:rsidRPr="00BC38A1" w:rsidRDefault="00F967BE" w:rsidP="009C1902">
      <w:pPr>
        <w:pStyle w:val="paragraphsub"/>
      </w:pPr>
      <w:r w:rsidRPr="00BC38A1">
        <w:tab/>
        <w:t>(i)</w:t>
      </w:r>
      <w:r w:rsidRPr="00BC38A1">
        <w:tab/>
        <w:t>the arrangements for asses</w:t>
      </w:r>
      <w:r w:rsidR="007E64A1" w:rsidRPr="00BC38A1">
        <w:t>sing any bird or animal hazard;</w:t>
      </w:r>
    </w:p>
    <w:p w14:paraId="10F02488" w14:textId="050F4C99" w:rsidR="00F967BE" w:rsidRPr="00BC38A1" w:rsidRDefault="00F967BE" w:rsidP="009C1902">
      <w:pPr>
        <w:pStyle w:val="paragraphsub"/>
      </w:pPr>
      <w:r w:rsidRPr="00BC38A1">
        <w:tab/>
        <w:t>(ii)</w:t>
      </w:r>
      <w:r w:rsidRPr="00BC38A1">
        <w:tab/>
        <w:t>the arrangements for the remova</w:t>
      </w:r>
      <w:r w:rsidR="007E64A1" w:rsidRPr="00BC38A1">
        <w:t>l of any bird or animal hazard;</w:t>
      </w:r>
    </w:p>
    <w:p w14:paraId="67B62249" w14:textId="3BA01C1E" w:rsidR="00F967BE" w:rsidRPr="00BC38A1" w:rsidRDefault="00F967BE" w:rsidP="009C1902">
      <w:pPr>
        <w:pStyle w:val="paragraphsub"/>
      </w:pPr>
      <w:r w:rsidRPr="00BC38A1">
        <w:tab/>
        <w:t>(iii)</w:t>
      </w:r>
      <w:r w:rsidRPr="00BC38A1">
        <w:tab/>
        <w:t xml:space="preserve">the names and roles of the persons responsible for dealing with bird or animal hazards, and the telephone numbers for contacting them </w:t>
      </w:r>
      <w:r w:rsidR="007E64A1" w:rsidRPr="00BC38A1">
        <w:t>during and after working hours;</w:t>
      </w:r>
    </w:p>
    <w:p w14:paraId="514E4327" w14:textId="77777777" w:rsidR="00F967BE" w:rsidRPr="00BC38A1" w:rsidRDefault="00F967BE" w:rsidP="009C1902">
      <w:pPr>
        <w:pStyle w:val="SubsectionHead"/>
      </w:pPr>
      <w:r w:rsidRPr="00BC38A1">
        <w:lastRenderedPageBreak/>
        <w:t>Obstacle control</w:t>
      </w:r>
    </w:p>
    <w:p w14:paraId="427319F1" w14:textId="77777777" w:rsidR="00F967BE" w:rsidRPr="00BC38A1" w:rsidRDefault="00F967BE" w:rsidP="009C1902">
      <w:pPr>
        <w:pStyle w:val="paragraph"/>
      </w:pPr>
      <w:r w:rsidRPr="00BC38A1">
        <w:tab/>
        <w:t>(l)</w:t>
      </w:r>
      <w:r w:rsidRPr="00BC38A1">
        <w:tab/>
        <w:t>particulars of the following:</w:t>
      </w:r>
    </w:p>
    <w:p w14:paraId="54B7062B" w14:textId="62DF2FB7" w:rsidR="00F967BE" w:rsidRPr="00BC38A1" w:rsidRDefault="00F967BE" w:rsidP="009C1902">
      <w:pPr>
        <w:pStyle w:val="paragraphsub"/>
      </w:pPr>
      <w:r w:rsidRPr="00BC38A1">
        <w:tab/>
        <w:t>(i)</w:t>
      </w:r>
      <w:r w:rsidRPr="00BC38A1">
        <w:tab/>
        <w:t>the procedures for monitoring the obstacle limitation surfaces and the Type A chart take</w:t>
      </w:r>
      <w:r w:rsidR="00BC38A1">
        <w:noBreakHyphen/>
      </w:r>
      <w:r w:rsidRPr="00BC38A1">
        <w:t>off surface for obstacles;</w:t>
      </w:r>
    </w:p>
    <w:p w14:paraId="0C7494BD" w14:textId="6D49D3EF" w:rsidR="00F967BE" w:rsidRPr="00BC38A1" w:rsidRDefault="00F967BE" w:rsidP="009C1902">
      <w:pPr>
        <w:pStyle w:val="paragraphsub"/>
      </w:pPr>
      <w:r w:rsidRPr="00BC38A1">
        <w:tab/>
        <w:t>(ii)</w:t>
      </w:r>
      <w:r w:rsidRPr="00BC38A1">
        <w:tab/>
        <w:t>the procedures for monitoring building developments (in relation to the height of buildings and other structures) within the horizontal limits of th</w:t>
      </w:r>
      <w:r w:rsidR="007E64A1" w:rsidRPr="00BC38A1">
        <w:t>e obstacle limitation surfaces;</w:t>
      </w:r>
    </w:p>
    <w:p w14:paraId="6F7AC676" w14:textId="73BC2242" w:rsidR="00F967BE" w:rsidRPr="00BC38A1" w:rsidRDefault="00F967BE" w:rsidP="009C1902">
      <w:pPr>
        <w:pStyle w:val="paragraphsub"/>
      </w:pPr>
      <w:r w:rsidRPr="00BC38A1">
        <w:tab/>
        <w:t>(iii)</w:t>
      </w:r>
      <w:r w:rsidRPr="00BC38A1">
        <w:tab/>
        <w:t>if the aerodrome has instrument approach procedures</w:t>
      </w:r>
      <w:r w:rsidR="00EE64B8" w:rsidRPr="00BC38A1">
        <w:t>—</w:t>
      </w:r>
      <w:r w:rsidRPr="00BC38A1">
        <w:t>the procedures for monitoring for new objects or building developments in any other areas nominated by the inst</w:t>
      </w:r>
      <w:r w:rsidR="007E64A1" w:rsidRPr="00BC38A1">
        <w:t>rument procedure designers;</w:t>
      </w:r>
    </w:p>
    <w:p w14:paraId="541C98B9" w14:textId="7849F0AF" w:rsidR="00F967BE" w:rsidRPr="00BC38A1" w:rsidRDefault="00F967BE" w:rsidP="009C1902">
      <w:pPr>
        <w:pStyle w:val="paragraphsub"/>
      </w:pPr>
      <w:r w:rsidRPr="00BC38A1">
        <w:tab/>
        <w:t>(iv)</w:t>
      </w:r>
      <w:r w:rsidRPr="00BC38A1">
        <w:tab/>
        <w:t>the arrangements between CASA, local planning authorities and other relevant organisations in relation to the approval of building developments that may infringe th</w:t>
      </w:r>
      <w:r w:rsidR="007E64A1" w:rsidRPr="00BC38A1">
        <w:t>e obstacle limitation surfaces;</w:t>
      </w:r>
    </w:p>
    <w:p w14:paraId="681BD4C9" w14:textId="624632AA" w:rsidR="00F967BE" w:rsidRPr="00BC38A1" w:rsidRDefault="00F967BE" w:rsidP="009C1902">
      <w:pPr>
        <w:pStyle w:val="paragraphsub"/>
      </w:pPr>
      <w:r w:rsidRPr="00BC38A1">
        <w:tab/>
        <w:t>(v)</w:t>
      </w:r>
      <w:r w:rsidRPr="00BC38A1">
        <w:tab/>
        <w:t>the names, telephone numbers and roles of the persons responsible for planning and</w:t>
      </w:r>
      <w:r w:rsidR="007E64A1" w:rsidRPr="00BC38A1">
        <w:t xml:space="preserve"> implementing obstacle control;</w:t>
      </w:r>
    </w:p>
    <w:p w14:paraId="0EBF0C39" w14:textId="77777777" w:rsidR="00F967BE" w:rsidRPr="00BC38A1" w:rsidRDefault="00F967BE" w:rsidP="009C1902">
      <w:pPr>
        <w:pStyle w:val="SubsectionHead"/>
      </w:pPr>
      <w:r w:rsidRPr="00BC38A1">
        <w:t>Disabled aircraft removal</w:t>
      </w:r>
    </w:p>
    <w:p w14:paraId="52449B15" w14:textId="77777777" w:rsidR="00F967BE" w:rsidRPr="00BC38A1" w:rsidRDefault="00F967BE" w:rsidP="009C1902">
      <w:pPr>
        <w:pStyle w:val="paragraph"/>
      </w:pPr>
      <w:r w:rsidRPr="00BC38A1">
        <w:tab/>
        <w:t>(m)</w:t>
      </w:r>
      <w:r w:rsidRPr="00BC38A1">
        <w:tab/>
        <w:t>particulars of the procedures for removing an aircraft that is disabled on or near the movement area, including details of the following:</w:t>
      </w:r>
    </w:p>
    <w:p w14:paraId="2CFE4D32" w14:textId="72AB4547" w:rsidR="00F967BE" w:rsidRPr="00BC38A1" w:rsidRDefault="00F967BE" w:rsidP="009C1902">
      <w:pPr>
        <w:pStyle w:val="paragraphsub"/>
      </w:pPr>
      <w:r w:rsidRPr="00BC38A1">
        <w:tab/>
        <w:t>(i)</w:t>
      </w:r>
      <w:r w:rsidRPr="00BC38A1">
        <w:tab/>
        <w:t>the roles of the aerodrome operator and the holder of the aircraft</w:t>
      </w:r>
      <w:r w:rsidR="007E64A1" w:rsidRPr="00BC38A1">
        <w:t>’s certificate of registration;</w:t>
      </w:r>
    </w:p>
    <w:p w14:paraId="32E44577" w14:textId="77777777" w:rsidR="00F967BE" w:rsidRPr="00BC38A1" w:rsidRDefault="00F967BE" w:rsidP="009C1902">
      <w:pPr>
        <w:pStyle w:val="paragraphsub"/>
      </w:pPr>
      <w:r w:rsidRPr="00BC38A1">
        <w:tab/>
        <w:t>(ii)</w:t>
      </w:r>
      <w:r w:rsidRPr="00BC38A1">
        <w:tab/>
        <w:t>the arrangements for telling the holder of the certificate of registration;</w:t>
      </w:r>
    </w:p>
    <w:p w14:paraId="7A49B8F3" w14:textId="6A61E426" w:rsidR="00F967BE" w:rsidRPr="00BC38A1" w:rsidRDefault="00F967BE" w:rsidP="009C1902">
      <w:pPr>
        <w:pStyle w:val="paragraphsub"/>
      </w:pPr>
      <w:r w:rsidRPr="00BC38A1">
        <w:tab/>
        <w:t>(iii)</w:t>
      </w:r>
      <w:r w:rsidRPr="00BC38A1">
        <w:tab/>
        <w:t>the arrangements for liaising with air traffic control and the Aust</w:t>
      </w:r>
      <w:r w:rsidR="007E64A1" w:rsidRPr="00BC38A1">
        <w:t>ralian Transport Safety Bureau;</w:t>
      </w:r>
    </w:p>
    <w:p w14:paraId="7949307E" w14:textId="1CF2C93E" w:rsidR="00F967BE" w:rsidRPr="00BC38A1" w:rsidRDefault="00F967BE" w:rsidP="009C1902">
      <w:pPr>
        <w:pStyle w:val="paragraphsub"/>
      </w:pPr>
      <w:r w:rsidRPr="00BC38A1">
        <w:tab/>
        <w:t>(iv)</w:t>
      </w:r>
      <w:r w:rsidRPr="00BC38A1">
        <w:tab/>
        <w:t xml:space="preserve">the arrangements for obtaining equipment and </w:t>
      </w:r>
      <w:r w:rsidR="007E64A1" w:rsidRPr="00BC38A1">
        <w:t>persons to remove the aircraft;</w:t>
      </w:r>
    </w:p>
    <w:p w14:paraId="07D65979" w14:textId="256F8C6D" w:rsidR="00F967BE" w:rsidRPr="00BC38A1" w:rsidRDefault="00F967BE" w:rsidP="009C1902">
      <w:pPr>
        <w:pStyle w:val="paragraphsub"/>
      </w:pPr>
      <w:r w:rsidRPr="00BC38A1">
        <w:tab/>
        <w:t>(v)</w:t>
      </w:r>
      <w:r w:rsidRPr="00BC38A1">
        <w:tab/>
        <w:t xml:space="preserve">the names and roles of the persons who are responsible for arranging for the removal of an aircraft which is disabled, and the telephone numbers for contacting them </w:t>
      </w:r>
      <w:r w:rsidR="007E64A1" w:rsidRPr="00BC38A1">
        <w:t>during and after working hours;</w:t>
      </w:r>
    </w:p>
    <w:p w14:paraId="453328A2" w14:textId="77777777" w:rsidR="00F967BE" w:rsidRPr="00BC38A1" w:rsidRDefault="00F967BE" w:rsidP="009C1902">
      <w:pPr>
        <w:pStyle w:val="SubsectionHead"/>
      </w:pPr>
      <w:r w:rsidRPr="00BC38A1">
        <w:t>Handling of hazardous materials</w:t>
      </w:r>
    </w:p>
    <w:p w14:paraId="56AAB919" w14:textId="777B34B8" w:rsidR="00F967BE" w:rsidRPr="00BC38A1" w:rsidRDefault="00F967BE" w:rsidP="009C1902">
      <w:pPr>
        <w:pStyle w:val="paragraph"/>
      </w:pPr>
      <w:r w:rsidRPr="00BC38A1">
        <w:tab/>
        <w:t>(n)</w:t>
      </w:r>
      <w:r w:rsidRPr="00BC38A1">
        <w:tab/>
        <w:t>particulars of the procedures for the safe handling of hazardous materials on the aerodrome, incl</w:t>
      </w:r>
      <w:r w:rsidR="007E64A1" w:rsidRPr="00BC38A1">
        <w:t>uding details of the following:</w:t>
      </w:r>
    </w:p>
    <w:p w14:paraId="6E8BE3A6" w14:textId="0BB027B9" w:rsidR="00F967BE" w:rsidRPr="00BC38A1" w:rsidRDefault="00F967BE" w:rsidP="009C1902">
      <w:pPr>
        <w:pStyle w:val="paragraphsub"/>
      </w:pPr>
      <w:r w:rsidRPr="00BC38A1">
        <w:tab/>
        <w:t>(i)</w:t>
      </w:r>
      <w:r w:rsidRPr="00BC38A1">
        <w:tab/>
        <w:t xml:space="preserve">the names, telephone numbers and roles of the persons who are to receive </w:t>
      </w:r>
      <w:r w:rsidR="007E64A1" w:rsidRPr="00BC38A1">
        <w:t>and handle hazardous materials;</w:t>
      </w:r>
    </w:p>
    <w:p w14:paraId="07A942E8" w14:textId="4AA1D5A3" w:rsidR="00F967BE" w:rsidRPr="00BC38A1" w:rsidRDefault="00F967BE" w:rsidP="009C1902">
      <w:pPr>
        <w:pStyle w:val="paragraphsub"/>
      </w:pPr>
      <w:r w:rsidRPr="00BC38A1">
        <w:tab/>
        <w:t>(ii)</w:t>
      </w:r>
      <w:r w:rsidRPr="00BC38A1">
        <w:tab/>
        <w:t>the arrangements for special areas on the aerodrome to be set up for the storage of flammable liquids (including aviation fuels) and any other hazardou</w:t>
      </w:r>
      <w:r w:rsidR="007E64A1" w:rsidRPr="00BC38A1">
        <w:t>s materials;</w:t>
      </w:r>
    </w:p>
    <w:p w14:paraId="03786B78" w14:textId="7D2781C2" w:rsidR="00F967BE" w:rsidRPr="00BC38A1" w:rsidRDefault="00F967BE" w:rsidP="009C1902">
      <w:pPr>
        <w:pStyle w:val="paragraphsub"/>
      </w:pPr>
      <w:r w:rsidRPr="00BC38A1">
        <w:tab/>
        <w:t>(iii)</w:t>
      </w:r>
      <w:r w:rsidRPr="00BC38A1">
        <w:tab/>
        <w:t>the methods to be followed for the delivery, storage, dispensing a</w:t>
      </w:r>
      <w:r w:rsidR="007E64A1" w:rsidRPr="00BC38A1">
        <w:t>nd handling of these materials;</w:t>
      </w:r>
    </w:p>
    <w:p w14:paraId="3DBF7C03" w14:textId="62321C6D" w:rsidR="00F967BE" w:rsidRPr="00BC38A1" w:rsidRDefault="00EE64B8" w:rsidP="009C1902">
      <w:pPr>
        <w:pStyle w:val="notetext"/>
      </w:pPr>
      <w:r w:rsidRPr="00BC38A1">
        <w:t>Note 1:</w:t>
      </w:r>
      <w:r w:rsidRPr="00BC38A1">
        <w:tab/>
      </w:r>
      <w:r w:rsidR="00F967BE" w:rsidRPr="00BC38A1">
        <w:t>Hazardous materials include explosives, flammable liquids and solids, corrosive liquids, compressed gases, and magnetised or rad</w:t>
      </w:r>
      <w:r w:rsidR="007E64A1" w:rsidRPr="00BC38A1">
        <w:t>ioactive materials.</w:t>
      </w:r>
    </w:p>
    <w:p w14:paraId="76055960" w14:textId="4861CA94" w:rsidR="00F967BE" w:rsidRPr="00BC38A1" w:rsidRDefault="00EE64B8" w:rsidP="009C1902">
      <w:pPr>
        <w:pStyle w:val="notetext"/>
      </w:pPr>
      <w:r w:rsidRPr="00BC38A1">
        <w:t>Note 2:</w:t>
      </w:r>
      <w:r w:rsidRPr="00BC38A1">
        <w:tab/>
      </w:r>
      <w:r w:rsidR="00F967BE" w:rsidRPr="00BC38A1">
        <w:t>The arrangements to deal with an accidental spillage of hazardous materials are to be set out i</w:t>
      </w:r>
      <w:r w:rsidR="007E64A1" w:rsidRPr="00BC38A1">
        <w:t>n the aerodrome emergency plan.</w:t>
      </w:r>
    </w:p>
    <w:p w14:paraId="4642B35B" w14:textId="77777777" w:rsidR="00F967BE" w:rsidRPr="00BC38A1" w:rsidRDefault="00F967BE" w:rsidP="009C1902">
      <w:pPr>
        <w:pStyle w:val="SubsectionHead"/>
      </w:pPr>
      <w:r w:rsidRPr="00BC38A1">
        <w:lastRenderedPageBreak/>
        <w:t>Protection of radar and navigational aids</w:t>
      </w:r>
    </w:p>
    <w:p w14:paraId="07E79117" w14:textId="693E150B" w:rsidR="00F967BE" w:rsidRPr="00BC38A1" w:rsidRDefault="00F967BE" w:rsidP="009C1902">
      <w:pPr>
        <w:pStyle w:val="paragraph"/>
      </w:pPr>
      <w:r w:rsidRPr="00BC38A1">
        <w:tab/>
        <w:t>(o)</w:t>
      </w:r>
      <w:r w:rsidRPr="00BC38A1">
        <w:tab/>
        <w:t>particulars of the procedures for the protection of radar and navigational aids located on the aerodrome to ensure that their performance will not be degraded, incl</w:t>
      </w:r>
      <w:r w:rsidR="007E64A1" w:rsidRPr="00BC38A1">
        <w:t>uding details of the following:</w:t>
      </w:r>
    </w:p>
    <w:p w14:paraId="59B5C977" w14:textId="3D0E0F6D" w:rsidR="00F967BE" w:rsidRPr="00BC38A1" w:rsidRDefault="00F967BE" w:rsidP="009C1902">
      <w:pPr>
        <w:pStyle w:val="paragraphsub"/>
      </w:pPr>
      <w:r w:rsidRPr="00BC38A1">
        <w:tab/>
        <w:t>(i)</w:t>
      </w:r>
      <w:r w:rsidRPr="00BC38A1">
        <w:tab/>
        <w:t xml:space="preserve">the arrangements for the control of activities near radar and </w:t>
      </w:r>
      <w:r w:rsidR="007E64A1" w:rsidRPr="00BC38A1">
        <w:t>navigational aid installations;</w:t>
      </w:r>
    </w:p>
    <w:p w14:paraId="2DFEB738" w14:textId="4AAF014B" w:rsidR="00F967BE" w:rsidRPr="00BC38A1" w:rsidRDefault="00F967BE" w:rsidP="009C1902">
      <w:pPr>
        <w:pStyle w:val="paragraphsub"/>
      </w:pPr>
      <w:r w:rsidRPr="00BC38A1">
        <w:tab/>
        <w:t>(ii)</w:t>
      </w:r>
      <w:r w:rsidRPr="00BC38A1">
        <w:tab/>
        <w:t>the arrangements, made in consultation with the provider of the navigational aid installation, for the supply and installation of signs warning of</w:t>
      </w:r>
      <w:r w:rsidR="007E64A1" w:rsidRPr="00BC38A1">
        <w:t xml:space="preserve"> hazardous microwave radiation;</w:t>
      </w:r>
    </w:p>
    <w:p w14:paraId="1FC7A2C8" w14:textId="77777777" w:rsidR="00F967BE" w:rsidRPr="00BC38A1" w:rsidRDefault="00F967BE" w:rsidP="009C1902">
      <w:pPr>
        <w:pStyle w:val="paragraphsub"/>
      </w:pPr>
      <w:r w:rsidRPr="00BC38A1">
        <w:tab/>
        <w:t>(iii)</w:t>
      </w:r>
      <w:r w:rsidRPr="00BC38A1">
        <w:tab/>
        <w:t>the arrangements for ground maintenance near these installations;</w:t>
      </w:r>
    </w:p>
    <w:p w14:paraId="48BC986A" w14:textId="77777777" w:rsidR="00F967BE" w:rsidRPr="00BC38A1" w:rsidRDefault="00F967BE" w:rsidP="009C1902">
      <w:pPr>
        <w:pStyle w:val="SubsectionHead"/>
      </w:pPr>
      <w:r w:rsidRPr="00BC38A1">
        <w:t>Low visibility operations</w:t>
      </w:r>
    </w:p>
    <w:p w14:paraId="062FF879" w14:textId="77777777" w:rsidR="00F967BE" w:rsidRPr="00BC38A1" w:rsidRDefault="00F967BE" w:rsidP="009C1902">
      <w:pPr>
        <w:pStyle w:val="paragraph"/>
      </w:pPr>
      <w:r w:rsidRPr="00BC38A1">
        <w:tab/>
        <w:t>(p)</w:t>
      </w:r>
      <w:r w:rsidRPr="00BC38A1">
        <w:tab/>
        <w:t>particulars of the procedures for the management of ground activities at an aerodrome where low visibility operations are conducted, including details of the following:</w:t>
      </w:r>
    </w:p>
    <w:p w14:paraId="795BE4E3" w14:textId="77777777" w:rsidR="00F967BE" w:rsidRPr="00BC38A1" w:rsidRDefault="00F967BE" w:rsidP="009C1902">
      <w:pPr>
        <w:pStyle w:val="paragraphsub"/>
      </w:pPr>
      <w:r w:rsidRPr="00BC38A1">
        <w:tab/>
        <w:t>(i)</w:t>
      </w:r>
      <w:r w:rsidRPr="00BC38A1">
        <w:tab/>
        <w:t>the arrangements for measuring visibility along a runway and passing the information to air traffic control, if required;</w:t>
      </w:r>
    </w:p>
    <w:p w14:paraId="5568DBBD" w14:textId="77777777" w:rsidR="00F967BE" w:rsidRPr="00BC38A1" w:rsidRDefault="00F967BE" w:rsidP="009C1902">
      <w:pPr>
        <w:pStyle w:val="paragraphsub"/>
      </w:pPr>
      <w:r w:rsidRPr="00BC38A1">
        <w:tab/>
        <w:t>(ii)</w:t>
      </w:r>
      <w:r w:rsidRPr="00BC38A1">
        <w:tab/>
        <w:t>the arrangements for minimising vehicular traffic within the movement area during periods of low visibility operations;</w:t>
      </w:r>
    </w:p>
    <w:p w14:paraId="32C2C47E" w14:textId="77777777" w:rsidR="00F967BE" w:rsidRPr="00BC38A1" w:rsidRDefault="00F967BE" w:rsidP="009C1902">
      <w:pPr>
        <w:pStyle w:val="paragraphsub"/>
      </w:pPr>
      <w:r w:rsidRPr="00BC38A1">
        <w:tab/>
        <w:t>(iii)</w:t>
      </w:r>
      <w:r w:rsidRPr="00BC38A1">
        <w:tab/>
        <w:t>the arrangements for runway inspections during periods of low visibility operations;</w:t>
      </w:r>
    </w:p>
    <w:p w14:paraId="74F8DFA6" w14:textId="77777777" w:rsidR="00F967BE" w:rsidRPr="00BC38A1" w:rsidRDefault="00F967BE" w:rsidP="009C1902">
      <w:pPr>
        <w:pStyle w:val="paragraphsub"/>
      </w:pPr>
      <w:r w:rsidRPr="00BC38A1">
        <w:tab/>
        <w:t>(iv)</w:t>
      </w:r>
      <w:r w:rsidRPr="00BC38A1">
        <w:tab/>
        <w:t>the names and roles of the persons who are responsible for managing low visibility operations, and the telephone numbers for contacting them during and after work hours.</w:t>
      </w:r>
    </w:p>
    <w:p w14:paraId="0AA8E742" w14:textId="6AEDD1E2" w:rsidR="00F967BE" w:rsidRPr="00BC38A1" w:rsidRDefault="00F967BE" w:rsidP="009C1902">
      <w:pPr>
        <w:pStyle w:val="HA"/>
      </w:pPr>
      <w:r w:rsidRPr="00BC38A1">
        <w:t>Appendix 1 to subparagraph</w:t>
      </w:r>
      <w:r w:rsidR="00BC38A1">
        <w:t> </w:t>
      </w:r>
      <w:r w:rsidRPr="00BC38A1">
        <w:t>139</w:t>
      </w:r>
      <w:r w:rsidRPr="00BC38A1">
        <w:rPr>
          <w:i w:val="0"/>
        </w:rPr>
        <w:t>.</w:t>
      </w:r>
      <w:r w:rsidRPr="00BC38A1">
        <w:t>095(a</w:t>
      </w:r>
      <w:r w:rsidR="00EE64B8" w:rsidRPr="00BC38A1">
        <w:t>)(</w:t>
      </w:r>
      <w:r w:rsidRPr="00BC38A1">
        <w:t>iii</w:t>
      </w:r>
      <w:r w:rsidR="00EE64B8" w:rsidRPr="00BC38A1">
        <w:t>) (P</w:t>
      </w:r>
      <w:r w:rsidRPr="00BC38A1">
        <w:t>articulars of the aerodrome to be notified in AIP</w:t>
      </w:r>
      <w:r w:rsidR="00BC38A1">
        <w:noBreakHyphen/>
      </w:r>
      <w:r w:rsidRPr="00BC38A1">
        <w:t>ERSA)</w:t>
      </w:r>
    </w:p>
    <w:p w14:paraId="0CBC7D83" w14:textId="2F0ED24D" w:rsidR="00F967BE" w:rsidRPr="00BC38A1" w:rsidRDefault="00F967BE" w:rsidP="009C1902">
      <w:pPr>
        <w:pStyle w:val="subsection"/>
      </w:pPr>
      <w:r w:rsidRPr="00BC38A1">
        <w:tab/>
      </w:r>
      <w:r w:rsidRPr="00BC38A1">
        <w:tab/>
        <w:t>For subparagraph</w:t>
      </w:r>
      <w:r w:rsidR="00BC38A1">
        <w:t> </w:t>
      </w:r>
      <w:r w:rsidRPr="00BC38A1">
        <w:t>139.095(a</w:t>
      </w:r>
      <w:r w:rsidR="00EE64B8" w:rsidRPr="00BC38A1">
        <w:t>)(</w:t>
      </w:r>
      <w:r w:rsidRPr="00BC38A1">
        <w:t>iii), the particulars are:</w:t>
      </w:r>
    </w:p>
    <w:p w14:paraId="3627B659" w14:textId="77777777" w:rsidR="00F967BE" w:rsidRPr="00BC38A1" w:rsidRDefault="00F967BE" w:rsidP="009C1902">
      <w:pPr>
        <w:pStyle w:val="SubsectionHead"/>
      </w:pPr>
      <w:r w:rsidRPr="00BC38A1">
        <w:t>General information</w:t>
      </w:r>
    </w:p>
    <w:p w14:paraId="2C8B512B" w14:textId="77777777" w:rsidR="00F967BE" w:rsidRPr="00BC38A1" w:rsidRDefault="00F967BE" w:rsidP="009C1902">
      <w:pPr>
        <w:pStyle w:val="paragraph"/>
      </w:pPr>
      <w:r w:rsidRPr="00BC38A1">
        <w:tab/>
        <w:t>(a)</w:t>
      </w:r>
      <w:r w:rsidRPr="00BC38A1">
        <w:tab/>
        <w:t>the following general information about the aerodrome:</w:t>
      </w:r>
    </w:p>
    <w:p w14:paraId="77B5BA7B" w14:textId="1AD29383" w:rsidR="00F967BE" w:rsidRPr="00BC38A1" w:rsidRDefault="007E64A1" w:rsidP="009C1902">
      <w:pPr>
        <w:pStyle w:val="paragraphsub"/>
      </w:pPr>
      <w:r w:rsidRPr="00BC38A1">
        <w:tab/>
        <w:t>(i)</w:t>
      </w:r>
      <w:r w:rsidRPr="00BC38A1">
        <w:tab/>
        <w:t>the name of the aerodrome;</w:t>
      </w:r>
    </w:p>
    <w:p w14:paraId="11BFF50D" w14:textId="79F4740B" w:rsidR="00F967BE" w:rsidRPr="00BC38A1" w:rsidRDefault="00F967BE" w:rsidP="009C1902">
      <w:pPr>
        <w:pStyle w:val="paragraphsub"/>
      </w:pPr>
      <w:r w:rsidRPr="00BC38A1">
        <w:tab/>
        <w:t>(ii)</w:t>
      </w:r>
      <w:r w:rsidRPr="00BC38A1">
        <w:tab/>
        <w:t>the State or Territory where t</w:t>
      </w:r>
      <w:r w:rsidR="007E64A1" w:rsidRPr="00BC38A1">
        <w:t>he aerodrome is located;</w:t>
      </w:r>
    </w:p>
    <w:p w14:paraId="0C28AAA6" w14:textId="6458845B" w:rsidR="00F967BE" w:rsidRPr="00BC38A1" w:rsidRDefault="00F967BE" w:rsidP="009C1902">
      <w:pPr>
        <w:pStyle w:val="paragraphsub"/>
      </w:pPr>
      <w:r w:rsidRPr="00BC38A1">
        <w:tab/>
        <w:t>(iii)</w:t>
      </w:r>
      <w:r w:rsidRPr="00BC38A1">
        <w:tab/>
        <w:t>the geographic coordinates of</w:t>
      </w:r>
      <w:r w:rsidR="007E64A1" w:rsidRPr="00BC38A1">
        <w:t xml:space="preserve"> the aerodrome reference point;</w:t>
      </w:r>
    </w:p>
    <w:p w14:paraId="0F275B41" w14:textId="04C4AFB8" w:rsidR="00F967BE" w:rsidRPr="00BC38A1" w:rsidRDefault="00F967BE" w:rsidP="009C1902">
      <w:pPr>
        <w:pStyle w:val="paragraphsub"/>
      </w:pPr>
      <w:r w:rsidRPr="00BC38A1">
        <w:tab/>
        <w:t>(iv)</w:t>
      </w:r>
      <w:r w:rsidRPr="00BC38A1">
        <w:tab/>
        <w:t xml:space="preserve">the elevation of the aerodrome, based </w:t>
      </w:r>
      <w:r w:rsidR="007E64A1" w:rsidRPr="00BC38A1">
        <w:t>on the Australian Height Datum;</w:t>
      </w:r>
    </w:p>
    <w:p w14:paraId="73E481E2" w14:textId="74E7B12D" w:rsidR="00F967BE" w:rsidRPr="00BC38A1" w:rsidRDefault="00F967BE" w:rsidP="009C1902">
      <w:pPr>
        <w:pStyle w:val="paragraphsub"/>
      </w:pPr>
      <w:r w:rsidRPr="00BC38A1">
        <w:tab/>
        <w:t>(v)</w:t>
      </w:r>
      <w:r w:rsidRPr="00BC38A1">
        <w:tab/>
        <w:t>d</w:t>
      </w:r>
      <w:r w:rsidR="007E64A1" w:rsidRPr="00BC38A1">
        <w:t>etails of the aerodrome beacon;</w:t>
      </w:r>
    </w:p>
    <w:p w14:paraId="2057C0ED" w14:textId="470D46E7" w:rsidR="00F967BE" w:rsidRPr="00BC38A1" w:rsidRDefault="00F967BE" w:rsidP="009C1902">
      <w:pPr>
        <w:pStyle w:val="paragraphsub"/>
      </w:pPr>
      <w:r w:rsidRPr="00BC38A1">
        <w:tab/>
        <w:t>(vi)</w:t>
      </w:r>
      <w:r w:rsidRPr="00BC38A1">
        <w:tab/>
        <w:t>the name of the aerodrome operator and the address and telephone numbers at which the aerodrome operator may</w:t>
      </w:r>
      <w:r w:rsidR="007E64A1" w:rsidRPr="00BC38A1">
        <w:t xml:space="preserve"> be contacted at all times; and</w:t>
      </w:r>
    </w:p>
    <w:p w14:paraId="6191074E" w14:textId="77777777" w:rsidR="00F967BE" w:rsidRPr="00BC38A1" w:rsidRDefault="00F967BE" w:rsidP="009C1902">
      <w:pPr>
        <w:pStyle w:val="SubsectionHead"/>
      </w:pPr>
      <w:r w:rsidRPr="00BC38A1">
        <w:t>Information for runways</w:t>
      </w:r>
    </w:p>
    <w:p w14:paraId="13D238EB" w14:textId="77777777" w:rsidR="00F967BE" w:rsidRPr="00BC38A1" w:rsidRDefault="00F967BE" w:rsidP="009C1902">
      <w:pPr>
        <w:pStyle w:val="paragraph"/>
      </w:pPr>
      <w:r w:rsidRPr="00BC38A1">
        <w:tab/>
        <w:t>(b)</w:t>
      </w:r>
      <w:r w:rsidRPr="00BC38A1">
        <w:tab/>
        <w:t>the following information for each runway at the aerodrome:</w:t>
      </w:r>
    </w:p>
    <w:p w14:paraId="02DE5356" w14:textId="565D1E75" w:rsidR="00F967BE" w:rsidRPr="00BC38A1" w:rsidRDefault="00F967BE" w:rsidP="009C1902">
      <w:pPr>
        <w:pStyle w:val="paragraphsub"/>
      </w:pPr>
      <w:r w:rsidRPr="00BC38A1">
        <w:tab/>
        <w:t>(i)</w:t>
      </w:r>
      <w:r w:rsidRPr="00BC38A1">
        <w:tab/>
        <w:t>the magnetic bearing of th</w:t>
      </w:r>
      <w:r w:rsidR="007E64A1" w:rsidRPr="00BC38A1">
        <w:t>e runway and the runway number;</w:t>
      </w:r>
    </w:p>
    <w:p w14:paraId="262FB40E" w14:textId="625397F8" w:rsidR="00F967BE" w:rsidRPr="00BC38A1" w:rsidRDefault="00F967BE" w:rsidP="009C1902">
      <w:pPr>
        <w:pStyle w:val="paragraphsub"/>
      </w:pPr>
      <w:r w:rsidRPr="00BC38A1">
        <w:lastRenderedPageBreak/>
        <w:tab/>
        <w:t>(ii)</w:t>
      </w:r>
      <w:r w:rsidRPr="00BC38A1">
        <w:tab/>
        <w:t>the runway reference code number for the approach and take</w:t>
      </w:r>
      <w:r w:rsidR="00BC38A1">
        <w:noBreakHyphen/>
      </w:r>
      <w:r w:rsidRPr="00BC38A1">
        <w:t>off</w:t>
      </w:r>
      <w:r w:rsidR="007E64A1" w:rsidRPr="00BC38A1">
        <w:t xml:space="preserve"> areas that have been surveyed;</w:t>
      </w:r>
    </w:p>
    <w:p w14:paraId="0F1B3E34" w14:textId="4685506B" w:rsidR="00F967BE" w:rsidRPr="00BC38A1" w:rsidRDefault="00F967BE" w:rsidP="009C1902">
      <w:pPr>
        <w:pStyle w:val="paragraphsub"/>
      </w:pPr>
      <w:r w:rsidRPr="00BC38A1">
        <w:tab/>
        <w:t>(iii)</w:t>
      </w:r>
      <w:r w:rsidRPr="00BC38A1">
        <w:tab/>
        <w:t xml:space="preserve">the length, </w:t>
      </w:r>
      <w:r w:rsidR="007E64A1" w:rsidRPr="00BC38A1">
        <w:t>width and slopes of the runway;</w:t>
      </w:r>
    </w:p>
    <w:p w14:paraId="232E1574" w14:textId="3810ABBF" w:rsidR="00F967BE" w:rsidRPr="00BC38A1" w:rsidRDefault="00F967BE" w:rsidP="009C1902">
      <w:pPr>
        <w:pStyle w:val="paragraphsub"/>
      </w:pPr>
      <w:r w:rsidRPr="00BC38A1">
        <w:tab/>
        <w:t>(iv)</w:t>
      </w:r>
      <w:r w:rsidRPr="00BC38A1">
        <w:tab/>
        <w:t>the length and width of the g</w:t>
      </w:r>
      <w:r w:rsidR="007E64A1" w:rsidRPr="00BC38A1">
        <w:t>raded and overall runway strip;</w:t>
      </w:r>
    </w:p>
    <w:p w14:paraId="39F9BE56" w14:textId="0AF0098C" w:rsidR="00F967BE" w:rsidRPr="00BC38A1" w:rsidRDefault="00F967BE" w:rsidP="009C1902">
      <w:pPr>
        <w:pStyle w:val="paragraphsub"/>
      </w:pPr>
      <w:r w:rsidRPr="00BC38A1">
        <w:tab/>
        <w:t>(v)</w:t>
      </w:r>
      <w:r w:rsidRPr="00BC38A1">
        <w:tab/>
        <w:t>the pavement surface type and i</w:t>
      </w:r>
      <w:r w:rsidR="007E64A1" w:rsidRPr="00BC38A1">
        <w:t>ts strength rating;</w:t>
      </w:r>
    </w:p>
    <w:p w14:paraId="3D07AFC0" w14:textId="7F9BFDF2" w:rsidR="00F967BE" w:rsidRPr="00BC38A1" w:rsidRDefault="00F967BE" w:rsidP="009C1902">
      <w:pPr>
        <w:pStyle w:val="paragraphsub"/>
      </w:pPr>
      <w:r w:rsidRPr="00BC38A1">
        <w:tab/>
        <w:t>(vi)</w:t>
      </w:r>
      <w:r w:rsidRPr="00BC38A1">
        <w:tab/>
        <w:t>the runway declared distances and take</w:t>
      </w:r>
      <w:r w:rsidR="00BC38A1">
        <w:noBreakHyphen/>
      </w:r>
      <w:r w:rsidR="007E64A1" w:rsidRPr="00BC38A1">
        <w:t>off gradient;</w:t>
      </w:r>
    </w:p>
    <w:p w14:paraId="6AEE2FAA" w14:textId="684960FA" w:rsidR="00F967BE" w:rsidRPr="00BC38A1" w:rsidRDefault="00F967BE" w:rsidP="009C1902">
      <w:pPr>
        <w:pStyle w:val="paragraphsub"/>
      </w:pPr>
      <w:r w:rsidRPr="00BC38A1">
        <w:tab/>
        <w:t>(vii)</w:t>
      </w:r>
      <w:r w:rsidRPr="00BC38A1">
        <w:tab/>
        <w:t>the supplementary take</w:t>
      </w:r>
      <w:r w:rsidR="00BC38A1">
        <w:noBreakHyphen/>
      </w:r>
      <w:r w:rsidR="007E64A1" w:rsidRPr="00BC38A1">
        <w:t>off distances;</w:t>
      </w:r>
    </w:p>
    <w:p w14:paraId="4EA78192" w14:textId="77777777" w:rsidR="00F967BE" w:rsidRPr="00BC38A1" w:rsidRDefault="00F967BE" w:rsidP="009C1902">
      <w:pPr>
        <w:pStyle w:val="paragraphsub"/>
      </w:pPr>
      <w:r w:rsidRPr="00BC38A1">
        <w:tab/>
        <w:t>(viii)</w:t>
      </w:r>
      <w:r w:rsidRPr="00BC38A1">
        <w:tab/>
        <w:t>the Aerodrome Obstacle Chart Type A, if applicable; and</w:t>
      </w:r>
    </w:p>
    <w:p w14:paraId="0B229EC6" w14:textId="77777777" w:rsidR="00F967BE" w:rsidRPr="00BC38A1" w:rsidRDefault="00F967BE" w:rsidP="009C1902">
      <w:pPr>
        <w:pStyle w:val="SubsectionHead"/>
      </w:pPr>
      <w:r w:rsidRPr="00BC38A1">
        <w:t>Information about visual aid systems</w:t>
      </w:r>
    </w:p>
    <w:p w14:paraId="4A31D883" w14:textId="4357F39B" w:rsidR="00F967BE" w:rsidRPr="00BC38A1" w:rsidRDefault="00F967BE" w:rsidP="009C1902">
      <w:pPr>
        <w:pStyle w:val="paragraph"/>
      </w:pPr>
      <w:r w:rsidRPr="00BC38A1">
        <w:tab/>
        <w:t>(c)</w:t>
      </w:r>
      <w:r w:rsidRPr="00BC38A1">
        <w:tab/>
        <w:t>the following information about visua</w:t>
      </w:r>
      <w:r w:rsidR="007E64A1" w:rsidRPr="00BC38A1">
        <w:t>l aid systems at the aerodrome:</w:t>
      </w:r>
    </w:p>
    <w:p w14:paraId="754BF779" w14:textId="2444D87D" w:rsidR="00F967BE" w:rsidRPr="00BC38A1" w:rsidRDefault="00F967BE" w:rsidP="009C1902">
      <w:pPr>
        <w:pStyle w:val="paragraphsub"/>
      </w:pPr>
      <w:r w:rsidRPr="00BC38A1">
        <w:tab/>
        <w:t>(i)</w:t>
      </w:r>
      <w:r w:rsidRPr="00BC38A1">
        <w:tab/>
        <w:t>the type of runway lighting and the stand</w:t>
      </w:r>
      <w:r w:rsidR="00BC38A1">
        <w:noBreakHyphen/>
      </w:r>
      <w:r w:rsidRPr="00BC38A1">
        <w:t>by po</w:t>
      </w:r>
      <w:r w:rsidR="007E64A1" w:rsidRPr="00BC38A1">
        <w:t>wer, if any, for that lighting;</w:t>
      </w:r>
    </w:p>
    <w:p w14:paraId="7E61CDA5" w14:textId="773DD08A" w:rsidR="00F967BE" w:rsidRPr="00BC38A1" w:rsidRDefault="00F967BE" w:rsidP="009C1902">
      <w:pPr>
        <w:pStyle w:val="paragraphsub"/>
      </w:pPr>
      <w:r w:rsidRPr="00BC38A1">
        <w:tab/>
        <w:t>(ii)</w:t>
      </w:r>
      <w:r w:rsidR="007E64A1" w:rsidRPr="00BC38A1">
        <w:tab/>
        <w:t>the type of approach lighting;</w:t>
      </w:r>
    </w:p>
    <w:p w14:paraId="091B3A57" w14:textId="77777777" w:rsidR="00F967BE" w:rsidRPr="00BC38A1" w:rsidRDefault="00F967BE" w:rsidP="009C1902">
      <w:pPr>
        <w:pStyle w:val="paragraphsub"/>
      </w:pPr>
      <w:r w:rsidRPr="00BC38A1">
        <w:tab/>
        <w:t>(iii)</w:t>
      </w:r>
      <w:r w:rsidRPr="00BC38A1">
        <w:tab/>
        <w:t>the visual approach slope indicator system, if any;</w:t>
      </w:r>
    </w:p>
    <w:p w14:paraId="7499D7C5" w14:textId="77777777" w:rsidR="00F967BE" w:rsidRPr="00BC38A1" w:rsidRDefault="00F967BE" w:rsidP="009C1902">
      <w:pPr>
        <w:pStyle w:val="paragraphsub"/>
      </w:pPr>
      <w:r w:rsidRPr="00BC38A1">
        <w:tab/>
        <w:t>(iv)</w:t>
      </w:r>
      <w:r w:rsidRPr="00BC38A1">
        <w:tab/>
        <w:t>a description of the visual docking guidance systems at any aprons used by aircraft conducting international operations, and the aircraft parking positions where the systems are installed; and</w:t>
      </w:r>
    </w:p>
    <w:p w14:paraId="4CF79B4C" w14:textId="77777777" w:rsidR="00F967BE" w:rsidRPr="00BC38A1" w:rsidRDefault="00F967BE" w:rsidP="009C1902">
      <w:pPr>
        <w:pStyle w:val="SubsectionHead"/>
      </w:pPr>
      <w:r w:rsidRPr="00BC38A1">
        <w:t>Local information</w:t>
      </w:r>
    </w:p>
    <w:p w14:paraId="520DA0AE" w14:textId="65FAB52A" w:rsidR="00F967BE" w:rsidRPr="00BC38A1" w:rsidRDefault="00F967BE" w:rsidP="009C1902">
      <w:pPr>
        <w:pStyle w:val="paragraph"/>
      </w:pPr>
      <w:r w:rsidRPr="00BC38A1">
        <w:tab/>
        <w:t>(d)</w:t>
      </w:r>
      <w:r w:rsidRPr="00BC38A1">
        <w:tab/>
        <w:t xml:space="preserve">the following local information about </w:t>
      </w:r>
      <w:r w:rsidR="007E64A1" w:rsidRPr="00BC38A1">
        <w:t>the aerodrome:</w:t>
      </w:r>
    </w:p>
    <w:p w14:paraId="6FDA0687" w14:textId="018E0A1F" w:rsidR="00F967BE" w:rsidRPr="00BC38A1" w:rsidRDefault="00F967BE" w:rsidP="009C1902">
      <w:pPr>
        <w:pStyle w:val="paragraphsub"/>
      </w:pPr>
      <w:r w:rsidRPr="00BC38A1">
        <w:tab/>
        <w:t>(i)</w:t>
      </w:r>
      <w:r w:rsidRPr="00BC38A1">
        <w:tab/>
        <w:t>the hou</w:t>
      </w:r>
      <w:r w:rsidR="007E64A1" w:rsidRPr="00BC38A1">
        <w:t>rs of operation, if applicable;</w:t>
      </w:r>
    </w:p>
    <w:p w14:paraId="1A3968A6" w14:textId="10F7C49E" w:rsidR="00F967BE" w:rsidRPr="00BC38A1" w:rsidRDefault="00F967BE" w:rsidP="009C1902">
      <w:pPr>
        <w:pStyle w:val="paragraphsub"/>
      </w:pPr>
      <w:r w:rsidRPr="00BC38A1">
        <w:tab/>
        <w:t>(ii)</w:t>
      </w:r>
      <w:r w:rsidR="007E64A1" w:rsidRPr="00BC38A1">
        <w:tab/>
        <w:t>the available ground services;</w:t>
      </w:r>
    </w:p>
    <w:p w14:paraId="277068AB" w14:textId="5B298148" w:rsidR="00F967BE" w:rsidRPr="00BC38A1" w:rsidRDefault="007E64A1" w:rsidP="009C1902">
      <w:pPr>
        <w:pStyle w:val="paragraphsub"/>
      </w:pPr>
      <w:r w:rsidRPr="00BC38A1">
        <w:tab/>
        <w:t>(iii)</w:t>
      </w:r>
      <w:r w:rsidRPr="00BC38A1">
        <w:tab/>
        <w:t>any special procedures;</w:t>
      </w:r>
    </w:p>
    <w:p w14:paraId="1E6C4316" w14:textId="2C0AF81D" w:rsidR="00F967BE" w:rsidRPr="00BC38A1" w:rsidRDefault="007E64A1" w:rsidP="009C1902">
      <w:pPr>
        <w:pStyle w:val="paragraphsub"/>
      </w:pPr>
      <w:r w:rsidRPr="00BC38A1">
        <w:tab/>
        <w:t>(iv)</w:t>
      </w:r>
      <w:r w:rsidRPr="00BC38A1">
        <w:tab/>
        <w:t>any local precautions.</w:t>
      </w:r>
    </w:p>
    <w:p w14:paraId="3A566A1A" w14:textId="77777777" w:rsidR="00F967BE" w:rsidRPr="00BC38A1" w:rsidRDefault="00F967BE" w:rsidP="009C1902">
      <w:pPr>
        <w:pStyle w:val="ActHead5"/>
      </w:pPr>
      <w:bookmarkStart w:id="19" w:name="_Toc525204586"/>
      <w:r w:rsidRPr="00BC38A1">
        <w:rPr>
          <w:rStyle w:val="CharSectno"/>
        </w:rPr>
        <w:t>139.100</w:t>
      </w:r>
      <w:r w:rsidR="00EE64B8" w:rsidRPr="00BC38A1">
        <w:t xml:space="preserve">  </w:t>
      </w:r>
      <w:r w:rsidRPr="00BC38A1">
        <w:t>Form of aerodrome manual</w:t>
      </w:r>
      <w:bookmarkEnd w:id="19"/>
    </w:p>
    <w:p w14:paraId="20312962" w14:textId="77777777" w:rsidR="00F967BE" w:rsidRPr="00BC38A1" w:rsidRDefault="00F967BE" w:rsidP="009C1902">
      <w:pPr>
        <w:pStyle w:val="subsection"/>
      </w:pPr>
      <w:r w:rsidRPr="00BC38A1">
        <w:tab/>
        <w:t>(1)</w:t>
      </w:r>
      <w:r w:rsidRPr="00BC38A1">
        <w:tab/>
        <w:t>The operator of a certified aerodrome must keep the copies of the aerodrome manual for the aerodrome in a printed form.</w:t>
      </w:r>
    </w:p>
    <w:p w14:paraId="190D6873" w14:textId="77777777" w:rsidR="00F967BE" w:rsidRPr="00BC38A1" w:rsidRDefault="00EE64B8" w:rsidP="009C1902">
      <w:pPr>
        <w:pStyle w:val="Penalty"/>
      </w:pPr>
      <w:r w:rsidRPr="00BC38A1">
        <w:t>Penalty:</w:t>
      </w:r>
      <w:r w:rsidRPr="00BC38A1">
        <w:tab/>
      </w:r>
      <w:r w:rsidR="00F967BE" w:rsidRPr="00BC38A1">
        <w:t>10 penalty units.</w:t>
      </w:r>
    </w:p>
    <w:p w14:paraId="326CC112" w14:textId="77777777" w:rsidR="00F967BE" w:rsidRPr="00BC38A1" w:rsidRDefault="00F967BE" w:rsidP="009C1902">
      <w:pPr>
        <w:pStyle w:val="subsection"/>
      </w:pPr>
      <w:r w:rsidRPr="00BC38A1">
        <w:tab/>
        <w:t>(2)</w:t>
      </w:r>
      <w:r w:rsidRPr="00BC38A1">
        <w:tab/>
        <w:t>Other copies of the manual may be kept in an electronic form.</w:t>
      </w:r>
    </w:p>
    <w:p w14:paraId="11379959" w14:textId="77777777" w:rsidR="00F967BE" w:rsidRPr="00BC38A1" w:rsidRDefault="00F967BE" w:rsidP="009C1902">
      <w:pPr>
        <w:pStyle w:val="subsection"/>
      </w:pPr>
      <w:r w:rsidRPr="00BC38A1">
        <w:tab/>
        <w:t>(3)</w:t>
      </w:r>
      <w:r w:rsidRPr="00BC38A1">
        <w:tab/>
        <w:t>If CASA approves, the manual may consist of more than 1</w:t>
      </w:r>
      <w:r w:rsidR="00E56B54" w:rsidRPr="00BC38A1">
        <w:t xml:space="preserve"> </w:t>
      </w:r>
      <w:r w:rsidRPr="00BC38A1">
        <w:t>document.</w:t>
      </w:r>
    </w:p>
    <w:p w14:paraId="1D029B97" w14:textId="77777777" w:rsidR="00F967BE" w:rsidRPr="00BC38A1" w:rsidRDefault="00F967BE" w:rsidP="009C1902">
      <w:pPr>
        <w:pStyle w:val="subsection"/>
      </w:pPr>
      <w:r w:rsidRPr="00BC38A1">
        <w:tab/>
        <w:t>(4)</w:t>
      </w:r>
      <w:r w:rsidRPr="00BC38A1">
        <w:tab/>
        <w:t>The operator must keep the manual in a way that tells a person reading the manual:</w:t>
      </w:r>
    </w:p>
    <w:p w14:paraId="0817A270" w14:textId="77777777" w:rsidR="00F967BE" w:rsidRPr="00BC38A1" w:rsidRDefault="00F967BE" w:rsidP="009C1902">
      <w:pPr>
        <w:pStyle w:val="paragraph"/>
      </w:pPr>
      <w:r w:rsidRPr="00BC38A1">
        <w:tab/>
        <w:t>(a)</w:t>
      </w:r>
      <w:r w:rsidRPr="00BC38A1">
        <w:tab/>
        <w:t>when changes have been made to the information in the manual; and</w:t>
      </w:r>
    </w:p>
    <w:p w14:paraId="0DBF471B" w14:textId="677CEE27" w:rsidR="00F967BE" w:rsidRPr="00BC38A1" w:rsidRDefault="00F967BE" w:rsidP="009C1902">
      <w:pPr>
        <w:pStyle w:val="paragraph"/>
      </w:pPr>
      <w:r w:rsidRPr="00BC38A1">
        <w:tab/>
        <w:t>(b)</w:t>
      </w:r>
      <w:r w:rsidRPr="00BC38A1">
        <w:tab/>
        <w:t>whether the manual is up</w:t>
      </w:r>
      <w:r w:rsidR="00BC38A1">
        <w:noBreakHyphen/>
      </w:r>
      <w:r w:rsidRPr="00BC38A1">
        <w:t>to</w:t>
      </w:r>
      <w:r w:rsidR="00BC38A1">
        <w:noBreakHyphen/>
      </w:r>
      <w:r w:rsidRPr="00BC38A1">
        <w:t>date.</w:t>
      </w:r>
    </w:p>
    <w:p w14:paraId="7E1794EC" w14:textId="77777777" w:rsidR="00F967BE" w:rsidRPr="00BC38A1" w:rsidRDefault="00EE64B8" w:rsidP="009C1902">
      <w:pPr>
        <w:pStyle w:val="Penalty"/>
      </w:pPr>
      <w:r w:rsidRPr="00BC38A1">
        <w:t>Penalty:</w:t>
      </w:r>
      <w:r w:rsidRPr="00BC38A1">
        <w:tab/>
      </w:r>
      <w:r w:rsidR="00F967BE" w:rsidRPr="00BC38A1">
        <w:t>10 penalty units.</w:t>
      </w:r>
    </w:p>
    <w:p w14:paraId="69B911D3" w14:textId="2B678E90" w:rsidR="00F967BE" w:rsidRPr="00BC38A1" w:rsidRDefault="00F967BE" w:rsidP="009C1902">
      <w:pPr>
        <w:pStyle w:val="subsection"/>
      </w:pPr>
      <w:r w:rsidRPr="00BC38A1">
        <w:tab/>
        <w:t>(5)</w:t>
      </w:r>
      <w:r w:rsidRPr="00BC38A1">
        <w:tab/>
        <w:t>An offence against subregulation</w:t>
      </w:r>
      <w:r w:rsidR="00AA7B91" w:rsidRPr="00BC38A1">
        <w:t> </w:t>
      </w:r>
      <w:r w:rsidRPr="00BC38A1">
        <w:t>(1) or (4) is an offence of strict liability.</w:t>
      </w:r>
    </w:p>
    <w:p w14:paraId="7BEDC1A9" w14:textId="77777777" w:rsidR="00F967BE" w:rsidRPr="00BC38A1" w:rsidRDefault="00F967BE" w:rsidP="009C1902">
      <w:pPr>
        <w:pStyle w:val="ActHead5"/>
      </w:pPr>
      <w:bookmarkStart w:id="20" w:name="_Toc525204587"/>
      <w:r w:rsidRPr="00BC38A1">
        <w:rPr>
          <w:rStyle w:val="CharSectno"/>
        </w:rPr>
        <w:lastRenderedPageBreak/>
        <w:t>139.105</w:t>
      </w:r>
      <w:r w:rsidR="00EE64B8" w:rsidRPr="00BC38A1">
        <w:t xml:space="preserve">  </w:t>
      </w:r>
      <w:r w:rsidRPr="00BC38A1">
        <w:t>Amendments of aerodrome manual</w:t>
      </w:r>
      <w:bookmarkEnd w:id="20"/>
    </w:p>
    <w:p w14:paraId="6B2B73D1" w14:textId="77777777" w:rsidR="00F967BE" w:rsidRPr="00BC38A1" w:rsidRDefault="00F967BE" w:rsidP="009C1902">
      <w:pPr>
        <w:pStyle w:val="subsection"/>
      </w:pPr>
      <w:r w:rsidRPr="00BC38A1">
        <w:rPr>
          <w:b/>
        </w:rPr>
        <w:tab/>
      </w:r>
      <w:r w:rsidRPr="00BC38A1">
        <w:t>(1)</w:t>
      </w:r>
      <w:r w:rsidRPr="00BC38A1">
        <w:rPr>
          <w:b/>
        </w:rPr>
        <w:tab/>
      </w:r>
      <w:r w:rsidRPr="00BC38A1">
        <w:t>The operator of a certified aerodrome must amend the aerodrome manual for the aerodrome, whenever it is necessary to do so, to maintain the accuracy of the manual.</w:t>
      </w:r>
    </w:p>
    <w:p w14:paraId="7D0709B1" w14:textId="77777777" w:rsidR="00F967BE" w:rsidRPr="00BC38A1" w:rsidRDefault="00EE64B8" w:rsidP="009C1902">
      <w:pPr>
        <w:pStyle w:val="Penalty"/>
      </w:pPr>
      <w:r w:rsidRPr="00BC38A1">
        <w:t>Penalty:</w:t>
      </w:r>
      <w:r w:rsidRPr="00BC38A1">
        <w:tab/>
      </w:r>
      <w:r w:rsidR="00F967BE" w:rsidRPr="00BC38A1">
        <w:t>10 penalty units.</w:t>
      </w:r>
    </w:p>
    <w:p w14:paraId="120BB361" w14:textId="77777777" w:rsidR="00F967BE" w:rsidRPr="00BC38A1" w:rsidRDefault="00F967BE" w:rsidP="009C1902">
      <w:pPr>
        <w:pStyle w:val="subsection"/>
      </w:pPr>
      <w:r w:rsidRPr="00BC38A1">
        <w:rPr>
          <w:b/>
        </w:rPr>
        <w:tab/>
      </w:r>
      <w:r w:rsidRPr="00BC38A1">
        <w:t>(2)</w:t>
      </w:r>
      <w:r w:rsidRPr="00BC38A1">
        <w:rPr>
          <w:b/>
        </w:rPr>
        <w:tab/>
      </w:r>
      <w:r w:rsidRPr="00BC38A1">
        <w:t>To maintain the accuracy of the aerodrome manual, CASA may give written directions to the operator requiring the operator to amend the manual in accordance with the direction.</w:t>
      </w:r>
    </w:p>
    <w:p w14:paraId="65ED4F40" w14:textId="0CC26135" w:rsidR="00F967BE" w:rsidRPr="00BC38A1" w:rsidRDefault="00F967BE" w:rsidP="009C1902">
      <w:pPr>
        <w:pStyle w:val="subsection"/>
      </w:pPr>
      <w:r w:rsidRPr="00BC38A1">
        <w:rPr>
          <w:b/>
        </w:rPr>
        <w:tab/>
      </w:r>
      <w:r w:rsidRPr="00BC38A1">
        <w:t>(3)</w:t>
      </w:r>
      <w:r w:rsidRPr="00BC38A1">
        <w:rPr>
          <w:b/>
        </w:rPr>
        <w:tab/>
      </w:r>
      <w:r w:rsidRPr="00BC38A1">
        <w:t>An operator must comply with a direction given to the operator under subregulation</w:t>
      </w:r>
      <w:r w:rsidR="00AA7B91" w:rsidRPr="00BC38A1">
        <w:t> </w:t>
      </w:r>
      <w:r w:rsidRPr="00BC38A1">
        <w:t>(2).</w:t>
      </w:r>
    </w:p>
    <w:p w14:paraId="5C06413C" w14:textId="77777777" w:rsidR="00F967BE" w:rsidRPr="00BC38A1" w:rsidRDefault="00EE64B8" w:rsidP="009C1902">
      <w:pPr>
        <w:pStyle w:val="Penalty"/>
      </w:pPr>
      <w:r w:rsidRPr="00BC38A1">
        <w:t>Penalty:</w:t>
      </w:r>
      <w:r w:rsidRPr="00BC38A1">
        <w:tab/>
      </w:r>
      <w:r w:rsidR="00F967BE" w:rsidRPr="00BC38A1">
        <w:t>10 penalty units.</w:t>
      </w:r>
    </w:p>
    <w:p w14:paraId="770185B7" w14:textId="77777777" w:rsidR="00F967BE" w:rsidRPr="00BC38A1" w:rsidRDefault="00F967BE" w:rsidP="009C1902">
      <w:pPr>
        <w:pStyle w:val="ActHead5"/>
      </w:pPr>
      <w:bookmarkStart w:id="21" w:name="_Toc525204588"/>
      <w:r w:rsidRPr="00BC38A1">
        <w:rPr>
          <w:rStyle w:val="CharSectno"/>
        </w:rPr>
        <w:t>139.110</w:t>
      </w:r>
      <w:r w:rsidR="00EE64B8" w:rsidRPr="00BC38A1">
        <w:t xml:space="preserve">  </w:t>
      </w:r>
      <w:r w:rsidRPr="00BC38A1">
        <w:t>Notice of amendments</w:t>
      </w:r>
      <w:bookmarkEnd w:id="21"/>
    </w:p>
    <w:p w14:paraId="1073C567" w14:textId="77777777" w:rsidR="00F967BE" w:rsidRPr="00BC38A1" w:rsidRDefault="00F967BE" w:rsidP="009C1902">
      <w:pPr>
        <w:pStyle w:val="subsection"/>
      </w:pPr>
      <w:r w:rsidRPr="00BC38A1">
        <w:tab/>
        <w:t>(1)</w:t>
      </w:r>
      <w:r w:rsidRPr="00BC38A1">
        <w:tab/>
        <w:t>The operator of a certified aerodrome must tell CASA, in writing, of any amendment that the operator makes to the aerodrome manual for the aerodrome within 30 days after the amendment is made.</w:t>
      </w:r>
    </w:p>
    <w:p w14:paraId="4468C6ED" w14:textId="77777777" w:rsidR="00F967BE" w:rsidRPr="00BC38A1" w:rsidRDefault="00EE64B8" w:rsidP="009C1902">
      <w:pPr>
        <w:pStyle w:val="Penalty"/>
      </w:pPr>
      <w:r w:rsidRPr="00BC38A1">
        <w:t>Penalty:</w:t>
      </w:r>
      <w:r w:rsidRPr="00BC38A1">
        <w:tab/>
      </w:r>
      <w:r w:rsidR="00F967BE" w:rsidRPr="00BC38A1">
        <w:t>5 penalty units.</w:t>
      </w:r>
    </w:p>
    <w:p w14:paraId="02A44905" w14:textId="65F9A317"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7391ECE6" w14:textId="77777777" w:rsidR="00F967BE" w:rsidRPr="00BC38A1" w:rsidRDefault="00F967BE" w:rsidP="009C1902">
      <w:pPr>
        <w:pStyle w:val="ActHead5"/>
      </w:pPr>
      <w:bookmarkStart w:id="22" w:name="_Toc525204589"/>
      <w:r w:rsidRPr="00BC38A1">
        <w:rPr>
          <w:rStyle w:val="CharSectno"/>
        </w:rPr>
        <w:t>139.115</w:t>
      </w:r>
      <w:r w:rsidR="00EE64B8" w:rsidRPr="00BC38A1">
        <w:t xml:space="preserve">  </w:t>
      </w:r>
      <w:r w:rsidRPr="00BC38A1">
        <w:t>Aerodrome manual controller</w:t>
      </w:r>
      <w:bookmarkEnd w:id="22"/>
    </w:p>
    <w:p w14:paraId="403A3A94" w14:textId="77777777" w:rsidR="00F967BE" w:rsidRPr="00BC38A1" w:rsidRDefault="00F967BE" w:rsidP="009C1902">
      <w:pPr>
        <w:pStyle w:val="subsection"/>
      </w:pPr>
      <w:r w:rsidRPr="00BC38A1">
        <w:tab/>
        <w:t>(1)</w:t>
      </w:r>
      <w:r w:rsidRPr="00BC38A1">
        <w:tab/>
        <w:t>The operator of a certified aerodrome must appoint a person to be the aerodrome manual controller for the aerodrome’s aerodrome manual.</w:t>
      </w:r>
    </w:p>
    <w:p w14:paraId="14E61650" w14:textId="77777777" w:rsidR="00F967BE" w:rsidRPr="00BC38A1" w:rsidRDefault="00EE64B8" w:rsidP="009C1902">
      <w:pPr>
        <w:pStyle w:val="Penalty"/>
      </w:pPr>
      <w:r w:rsidRPr="00BC38A1">
        <w:t>Penalty:</w:t>
      </w:r>
      <w:r w:rsidRPr="00BC38A1">
        <w:tab/>
      </w:r>
      <w:r w:rsidR="00F967BE" w:rsidRPr="00BC38A1">
        <w:t>10 penalty units.</w:t>
      </w:r>
    </w:p>
    <w:p w14:paraId="59F2A6AB" w14:textId="56BCA58B"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4CF0E362" w14:textId="77777777" w:rsidR="00F967BE" w:rsidRPr="00BC38A1" w:rsidRDefault="00F967BE" w:rsidP="009C1902">
      <w:pPr>
        <w:pStyle w:val="subsection"/>
      </w:pPr>
      <w:r w:rsidRPr="00BC38A1">
        <w:tab/>
        <w:t>(3)</w:t>
      </w:r>
      <w:r w:rsidRPr="00BC38A1">
        <w:tab/>
        <w:t>The functions of the aerodrome manual controller are to ensure that:</w:t>
      </w:r>
    </w:p>
    <w:p w14:paraId="50500AB5" w14:textId="77777777" w:rsidR="00F967BE" w:rsidRPr="00BC38A1" w:rsidRDefault="00F967BE" w:rsidP="009C1902">
      <w:pPr>
        <w:pStyle w:val="paragraph"/>
      </w:pPr>
      <w:r w:rsidRPr="00BC38A1">
        <w:tab/>
        <w:t>(a)</w:t>
      </w:r>
      <w:r w:rsidRPr="00BC38A1">
        <w:tab/>
        <w:t>a record is kept of the persons who hold copies of the whole or a part of the aerodrome manual; and</w:t>
      </w:r>
    </w:p>
    <w:p w14:paraId="29B78F02" w14:textId="77777777" w:rsidR="00F967BE" w:rsidRPr="00BC38A1" w:rsidRDefault="00F967BE" w:rsidP="009C1902">
      <w:pPr>
        <w:pStyle w:val="paragraph"/>
      </w:pPr>
      <w:r w:rsidRPr="00BC38A1">
        <w:tab/>
        <w:t>(b)</w:t>
      </w:r>
      <w:r w:rsidRPr="00BC38A1">
        <w:tab/>
        <w:t>updates of information for the manual are distributed to those persons.</w:t>
      </w:r>
    </w:p>
    <w:p w14:paraId="01F5FD9F" w14:textId="237AF555" w:rsidR="00F967BE" w:rsidRPr="00BC38A1" w:rsidRDefault="00EE64B8" w:rsidP="009C1902">
      <w:pPr>
        <w:pStyle w:val="ActHead3"/>
        <w:pageBreakBefore/>
      </w:pPr>
      <w:bookmarkStart w:id="23" w:name="_Toc525204590"/>
      <w:r w:rsidRPr="00BC38A1">
        <w:rPr>
          <w:rStyle w:val="CharDivNo"/>
        </w:rPr>
        <w:lastRenderedPageBreak/>
        <w:t>Division</w:t>
      </w:r>
      <w:r w:rsidR="00BC38A1" w:rsidRPr="00BC38A1">
        <w:rPr>
          <w:rStyle w:val="CharDivNo"/>
        </w:rPr>
        <w:t> </w:t>
      </w:r>
      <w:r w:rsidR="00F967BE" w:rsidRPr="00BC38A1">
        <w:rPr>
          <w:rStyle w:val="CharDivNo"/>
        </w:rPr>
        <w:t>139.B.3</w:t>
      </w:r>
      <w:r w:rsidRPr="00BC38A1">
        <w:t>—</w:t>
      </w:r>
      <w:r w:rsidR="00F967BE" w:rsidRPr="00BC38A1">
        <w:rPr>
          <w:rStyle w:val="CharDivText"/>
        </w:rPr>
        <w:t>Operation and maintenance of a certified aerodrome</w:t>
      </w:r>
      <w:bookmarkEnd w:id="23"/>
    </w:p>
    <w:p w14:paraId="550F7196" w14:textId="77777777" w:rsidR="00F967BE" w:rsidRPr="00BC38A1" w:rsidRDefault="00F967BE" w:rsidP="009C1902">
      <w:pPr>
        <w:pStyle w:val="ActHead5"/>
      </w:pPr>
      <w:bookmarkStart w:id="24" w:name="_Toc525204591"/>
      <w:r w:rsidRPr="00BC38A1">
        <w:rPr>
          <w:rStyle w:val="CharSectno"/>
        </w:rPr>
        <w:t>139.120</w:t>
      </w:r>
      <w:r w:rsidR="00EE64B8" w:rsidRPr="00BC38A1">
        <w:t xml:space="preserve">  </w:t>
      </w:r>
      <w:r w:rsidRPr="00BC38A1">
        <w:t>Care and diligence in operation and maintenance</w:t>
      </w:r>
      <w:bookmarkEnd w:id="24"/>
    </w:p>
    <w:p w14:paraId="4C856382" w14:textId="77777777" w:rsidR="00F967BE" w:rsidRPr="00BC38A1" w:rsidRDefault="00F967BE" w:rsidP="009C1902">
      <w:pPr>
        <w:pStyle w:val="subsection"/>
      </w:pPr>
      <w:r w:rsidRPr="00BC38A1">
        <w:tab/>
      </w:r>
      <w:r w:rsidRPr="00BC38A1">
        <w:tab/>
        <w:t>The operator of a certified aerodrome must ensure that the aerodrome is operated and maintained</w:t>
      </w:r>
      <w:r w:rsidRPr="00BC38A1">
        <w:rPr>
          <w:b/>
          <w:i/>
        </w:rPr>
        <w:t xml:space="preserve"> </w:t>
      </w:r>
      <w:r w:rsidRPr="00BC38A1">
        <w:t>with a reasonable degree of care and diligence.</w:t>
      </w:r>
    </w:p>
    <w:p w14:paraId="34473ECE" w14:textId="77777777" w:rsidR="00F967BE" w:rsidRPr="00BC38A1" w:rsidRDefault="00EE64B8" w:rsidP="009C1902">
      <w:pPr>
        <w:pStyle w:val="Penalty"/>
      </w:pPr>
      <w:r w:rsidRPr="00BC38A1">
        <w:t>Penalty:</w:t>
      </w:r>
      <w:r w:rsidRPr="00BC38A1">
        <w:tab/>
      </w:r>
      <w:r w:rsidR="00F967BE" w:rsidRPr="00BC38A1">
        <w:t>20 penalty units.</w:t>
      </w:r>
    </w:p>
    <w:p w14:paraId="2C4130BD" w14:textId="77777777" w:rsidR="00F967BE" w:rsidRPr="00BC38A1" w:rsidRDefault="00F967BE" w:rsidP="009C1902">
      <w:pPr>
        <w:pStyle w:val="ActHead5"/>
      </w:pPr>
      <w:bookmarkStart w:id="25" w:name="_Toc525204592"/>
      <w:r w:rsidRPr="00BC38A1">
        <w:rPr>
          <w:rStyle w:val="CharSectno"/>
        </w:rPr>
        <w:t>139.125</w:t>
      </w:r>
      <w:r w:rsidR="00EE64B8" w:rsidRPr="00BC38A1">
        <w:t xml:space="preserve">  </w:t>
      </w:r>
      <w:r w:rsidRPr="00BC38A1">
        <w:t>Reporting officer</w:t>
      </w:r>
      <w:bookmarkEnd w:id="25"/>
    </w:p>
    <w:p w14:paraId="5BF79C93" w14:textId="77777777" w:rsidR="00F967BE" w:rsidRPr="00BC38A1" w:rsidRDefault="00F967BE" w:rsidP="009C1902">
      <w:pPr>
        <w:pStyle w:val="subsection"/>
      </w:pPr>
      <w:r w:rsidRPr="00BC38A1">
        <w:tab/>
        <w:t>(1)</w:t>
      </w:r>
      <w:r w:rsidRPr="00BC38A1">
        <w:tab/>
        <w:t>The operator of a certified aerodrome must appoint 1 or more reporting officers for the aerodrome.</w:t>
      </w:r>
    </w:p>
    <w:p w14:paraId="453E8C0B" w14:textId="77777777" w:rsidR="00F967BE" w:rsidRPr="00BC38A1" w:rsidRDefault="00EE64B8" w:rsidP="009C1902">
      <w:pPr>
        <w:pStyle w:val="Penalty"/>
      </w:pPr>
      <w:r w:rsidRPr="00BC38A1">
        <w:t>Penalty:</w:t>
      </w:r>
      <w:r w:rsidRPr="00BC38A1">
        <w:tab/>
      </w:r>
      <w:r w:rsidR="00F967BE" w:rsidRPr="00BC38A1">
        <w:t>10 penalty units.</w:t>
      </w:r>
    </w:p>
    <w:p w14:paraId="0B8F5745" w14:textId="7099FD9A"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15139A4E" w14:textId="2F1FC8BA" w:rsidR="00F967BE" w:rsidRPr="00BC38A1" w:rsidRDefault="00F967BE" w:rsidP="009C1902">
      <w:pPr>
        <w:pStyle w:val="subsection"/>
      </w:pPr>
      <w:r w:rsidRPr="00BC38A1">
        <w:tab/>
        <w:t>(3)</w:t>
      </w:r>
      <w:r w:rsidRPr="00BC38A1">
        <w:tab/>
        <w:t>The functi</w:t>
      </w:r>
      <w:r w:rsidR="007E64A1" w:rsidRPr="00BC38A1">
        <w:t>ons of a reporting officer are:</w:t>
      </w:r>
    </w:p>
    <w:p w14:paraId="2C136A91" w14:textId="311120CE" w:rsidR="00F967BE" w:rsidRPr="00BC38A1" w:rsidRDefault="00F967BE" w:rsidP="009C1902">
      <w:pPr>
        <w:pStyle w:val="paragraph"/>
      </w:pPr>
      <w:r w:rsidRPr="00BC38A1">
        <w:tab/>
        <w:t>(a)</w:t>
      </w:r>
      <w:r w:rsidRPr="00BC38A1">
        <w:tab/>
        <w:t>to monitor the servi</w:t>
      </w:r>
      <w:r w:rsidR="007E64A1" w:rsidRPr="00BC38A1">
        <w:t>ceability of the aerodrome; and</w:t>
      </w:r>
    </w:p>
    <w:p w14:paraId="7FEC1A68" w14:textId="28BF5215" w:rsidR="00F967BE" w:rsidRPr="00BC38A1" w:rsidRDefault="00F967BE" w:rsidP="009C1902">
      <w:pPr>
        <w:pStyle w:val="paragraph"/>
      </w:pPr>
      <w:r w:rsidRPr="00BC38A1">
        <w:tab/>
        <w:t>(b)</w:t>
      </w:r>
      <w:r w:rsidRPr="00BC38A1">
        <w:tab/>
        <w:t>to report to the NOTAM Office and air traffic control any changes in conditions, or any other occurrences, at the aerodrome that must be reported under subregulation</w:t>
      </w:r>
      <w:r w:rsidR="00BC38A1">
        <w:t> </w:t>
      </w:r>
      <w:r w:rsidRPr="00BC38A1">
        <w:t>139.155(1).</w:t>
      </w:r>
    </w:p>
    <w:p w14:paraId="1FBE10E7" w14:textId="77777777" w:rsidR="00F967BE" w:rsidRPr="00BC38A1" w:rsidRDefault="00F967BE" w:rsidP="009C1902">
      <w:pPr>
        <w:pStyle w:val="subsection"/>
      </w:pPr>
      <w:r w:rsidRPr="00BC38A1">
        <w:tab/>
        <w:t>(4)</w:t>
      </w:r>
      <w:r w:rsidRPr="00BC38A1">
        <w:tab/>
        <w:t>The operator must not appoint a person as a reporting officer if the person has not been trained, in accordance with the Manual of Standards, to perform the reporting officer’s functions.</w:t>
      </w:r>
    </w:p>
    <w:p w14:paraId="599B30D4" w14:textId="77777777" w:rsidR="00F967BE" w:rsidRPr="00BC38A1" w:rsidRDefault="00EE64B8" w:rsidP="009C1902">
      <w:pPr>
        <w:pStyle w:val="Penalty"/>
      </w:pPr>
      <w:r w:rsidRPr="00BC38A1">
        <w:t>Penalty:</w:t>
      </w:r>
      <w:r w:rsidRPr="00BC38A1">
        <w:tab/>
      </w:r>
      <w:r w:rsidR="00F967BE" w:rsidRPr="00BC38A1">
        <w:t>10 penalty units.</w:t>
      </w:r>
    </w:p>
    <w:p w14:paraId="31AD16B9" w14:textId="466122C7" w:rsidR="00F967BE" w:rsidRPr="00BC38A1" w:rsidRDefault="00F967BE" w:rsidP="009C1902">
      <w:pPr>
        <w:pStyle w:val="ActHead5"/>
      </w:pPr>
      <w:bookmarkStart w:id="26" w:name="_Toc525204593"/>
      <w:r w:rsidRPr="00BC38A1">
        <w:rPr>
          <w:rStyle w:val="CharSectno"/>
        </w:rPr>
        <w:t>139.130</w:t>
      </w:r>
      <w:r w:rsidR="00EE64B8" w:rsidRPr="00BC38A1">
        <w:t xml:space="preserve">  </w:t>
      </w:r>
      <w:r w:rsidRPr="00BC38A1">
        <w:t>Works safety officer for aerodrome works other than time</w:t>
      </w:r>
      <w:r w:rsidR="00BC38A1">
        <w:noBreakHyphen/>
      </w:r>
      <w:r w:rsidRPr="00BC38A1">
        <w:t>limited works</w:t>
      </w:r>
      <w:bookmarkEnd w:id="26"/>
    </w:p>
    <w:p w14:paraId="584D8BA6" w14:textId="255B5952" w:rsidR="00F967BE" w:rsidRPr="00BC38A1" w:rsidRDefault="00F967BE" w:rsidP="009C1902">
      <w:pPr>
        <w:pStyle w:val="subsection"/>
      </w:pPr>
      <w:r w:rsidRPr="00BC38A1">
        <w:tab/>
        <w:t>(1)</w:t>
      </w:r>
      <w:r w:rsidRPr="00BC38A1">
        <w:tab/>
        <w:t>If aerodrome works (other than time</w:t>
      </w:r>
      <w:r w:rsidR="00BC38A1">
        <w:noBreakHyphen/>
      </w:r>
      <w:r w:rsidRPr="00BC38A1">
        <w:t>limited works) are being carried out at a certified aerodrome, the operator of the aerodrome must</w:t>
      </w:r>
      <w:r w:rsidRPr="00BC38A1">
        <w:rPr>
          <w:b/>
          <w:i/>
        </w:rPr>
        <w:t xml:space="preserve"> </w:t>
      </w:r>
      <w:r w:rsidRPr="00BC38A1">
        <w:t>appoint 1 or more persons as works safety officers for the aerodrome works.</w:t>
      </w:r>
    </w:p>
    <w:p w14:paraId="31F35458" w14:textId="77777777" w:rsidR="00F967BE" w:rsidRPr="00BC38A1" w:rsidRDefault="00EE64B8" w:rsidP="009C1902">
      <w:pPr>
        <w:pStyle w:val="Penalty"/>
      </w:pPr>
      <w:r w:rsidRPr="00BC38A1">
        <w:t>Penalty:</w:t>
      </w:r>
      <w:r w:rsidRPr="00BC38A1">
        <w:tab/>
      </w:r>
      <w:r w:rsidR="00F967BE" w:rsidRPr="00BC38A1">
        <w:t>10 penalty units.</w:t>
      </w:r>
    </w:p>
    <w:p w14:paraId="5EF7832B" w14:textId="2C32BF6F"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586FE23C" w14:textId="77777777" w:rsidR="00F967BE" w:rsidRPr="00BC38A1" w:rsidRDefault="00F967BE" w:rsidP="009C1902">
      <w:pPr>
        <w:pStyle w:val="subsection"/>
        <w:rPr>
          <w:b/>
          <w:i/>
        </w:rPr>
      </w:pPr>
      <w:r w:rsidRPr="00BC38A1">
        <w:tab/>
        <w:t>(3)</w:t>
      </w:r>
      <w:r w:rsidRPr="00BC38A1">
        <w:tab/>
        <w:t>The function of a works safety officer is to ensure aerodrome safety while the aerodrome works are being carried out.</w:t>
      </w:r>
    </w:p>
    <w:p w14:paraId="5746FAED" w14:textId="77777777" w:rsidR="00F967BE" w:rsidRPr="00BC38A1" w:rsidRDefault="00F967BE" w:rsidP="009C1902">
      <w:pPr>
        <w:pStyle w:val="subsection"/>
      </w:pPr>
      <w:r w:rsidRPr="00BC38A1">
        <w:tab/>
        <w:t>(4)</w:t>
      </w:r>
      <w:r w:rsidRPr="00BC38A1">
        <w:tab/>
        <w:t>The operator must not appoint a person as a works safety officer for the aerodrome works if the person has not been trained, in accordance with the Manual of Standards, to perform the works safety officer’s function.</w:t>
      </w:r>
    </w:p>
    <w:p w14:paraId="59153BD9" w14:textId="77777777" w:rsidR="00F967BE" w:rsidRPr="00BC38A1" w:rsidRDefault="00EE64B8" w:rsidP="009C1902">
      <w:pPr>
        <w:pStyle w:val="Penalty"/>
      </w:pPr>
      <w:r w:rsidRPr="00BC38A1">
        <w:t>Penalty:</w:t>
      </w:r>
      <w:r w:rsidRPr="00BC38A1">
        <w:tab/>
      </w:r>
      <w:r w:rsidR="00F967BE" w:rsidRPr="00BC38A1">
        <w:t>10 penalty units.</w:t>
      </w:r>
    </w:p>
    <w:p w14:paraId="1EA5E74D" w14:textId="5582C83C" w:rsidR="00F967BE" w:rsidRPr="00BC38A1" w:rsidRDefault="00F967BE" w:rsidP="009C1902">
      <w:pPr>
        <w:pStyle w:val="ActHead5"/>
      </w:pPr>
      <w:bookmarkStart w:id="27" w:name="_Toc525204594"/>
      <w:r w:rsidRPr="00BC38A1">
        <w:rPr>
          <w:rStyle w:val="CharSectno"/>
        </w:rPr>
        <w:lastRenderedPageBreak/>
        <w:t>139.135</w:t>
      </w:r>
      <w:r w:rsidR="00EE64B8" w:rsidRPr="00BC38A1">
        <w:t xml:space="preserve">  </w:t>
      </w:r>
      <w:r w:rsidRPr="00BC38A1">
        <w:t>Works safety officer for time</w:t>
      </w:r>
      <w:r w:rsidR="00BC38A1">
        <w:noBreakHyphen/>
      </w:r>
      <w:r w:rsidRPr="00BC38A1">
        <w:t>limited works</w:t>
      </w:r>
      <w:bookmarkEnd w:id="27"/>
    </w:p>
    <w:p w14:paraId="5DA724ED" w14:textId="1C7FFD6B" w:rsidR="00F967BE" w:rsidRPr="00BC38A1" w:rsidRDefault="00F967BE" w:rsidP="009C1902">
      <w:pPr>
        <w:pStyle w:val="subsection"/>
      </w:pPr>
      <w:r w:rsidRPr="00BC38A1">
        <w:tab/>
      </w:r>
      <w:r w:rsidRPr="00BC38A1">
        <w:tab/>
        <w:t>If time</w:t>
      </w:r>
      <w:r w:rsidR="00BC38A1">
        <w:noBreakHyphen/>
      </w:r>
      <w:r w:rsidRPr="00BC38A1">
        <w:t>limited works are being carried out at a certified aerodrome, the operator of the aerodrome must ensure that a person who has been trained, in accordance with the Manual of Standards, to perform the function of a works safety officer performs that function for those works.</w:t>
      </w:r>
    </w:p>
    <w:p w14:paraId="70407B86" w14:textId="77777777" w:rsidR="00F967BE" w:rsidRPr="00BC38A1" w:rsidRDefault="00EE64B8" w:rsidP="009C1902">
      <w:pPr>
        <w:pStyle w:val="Penalty"/>
      </w:pPr>
      <w:r w:rsidRPr="00BC38A1">
        <w:t>Penalty:</w:t>
      </w:r>
      <w:r w:rsidRPr="00BC38A1">
        <w:tab/>
      </w:r>
      <w:r w:rsidR="00F967BE" w:rsidRPr="00BC38A1">
        <w:t>10 penalty units.</w:t>
      </w:r>
    </w:p>
    <w:p w14:paraId="74CFC54D" w14:textId="77777777" w:rsidR="00F967BE" w:rsidRPr="00BC38A1" w:rsidRDefault="00F967BE" w:rsidP="009C1902">
      <w:pPr>
        <w:pStyle w:val="ActHead5"/>
      </w:pPr>
      <w:bookmarkStart w:id="28" w:name="_Toc525204595"/>
      <w:r w:rsidRPr="00BC38A1">
        <w:rPr>
          <w:rStyle w:val="CharSectno"/>
        </w:rPr>
        <w:t>139.140</w:t>
      </w:r>
      <w:r w:rsidR="00EE64B8" w:rsidRPr="00BC38A1">
        <w:t xml:space="preserve">  </w:t>
      </w:r>
      <w:r w:rsidRPr="00BC38A1">
        <w:t>Training of aerodrome personnel</w:t>
      </w:r>
      <w:bookmarkEnd w:id="28"/>
    </w:p>
    <w:p w14:paraId="61D12451" w14:textId="77777777" w:rsidR="00F967BE" w:rsidRPr="00BC38A1" w:rsidRDefault="00F967BE" w:rsidP="009C1902">
      <w:pPr>
        <w:pStyle w:val="subsection"/>
      </w:pPr>
      <w:r w:rsidRPr="00BC38A1">
        <w:tab/>
      </w:r>
      <w:r w:rsidRPr="00BC38A1">
        <w:tab/>
        <w:t>The operator of a certified aerodrome must ensure that all personnel of the operator are trained in accordance with the standards for training aerodrome personnel set out in the Manual of Standards.</w:t>
      </w:r>
    </w:p>
    <w:p w14:paraId="2F6B0F51" w14:textId="77777777" w:rsidR="00F967BE" w:rsidRPr="00BC38A1" w:rsidRDefault="00EE64B8" w:rsidP="009C1902">
      <w:pPr>
        <w:pStyle w:val="Penalty"/>
      </w:pPr>
      <w:r w:rsidRPr="00BC38A1">
        <w:t>Penalty:</w:t>
      </w:r>
      <w:r w:rsidRPr="00BC38A1">
        <w:tab/>
      </w:r>
      <w:r w:rsidR="00F967BE" w:rsidRPr="00BC38A1">
        <w:t>20 penalty units.</w:t>
      </w:r>
    </w:p>
    <w:p w14:paraId="393772BD" w14:textId="77777777" w:rsidR="00F967BE" w:rsidRPr="00BC38A1" w:rsidRDefault="00F967BE" w:rsidP="009C1902">
      <w:pPr>
        <w:pStyle w:val="ActHead5"/>
      </w:pPr>
      <w:bookmarkStart w:id="29" w:name="_Toc525204596"/>
      <w:r w:rsidRPr="00BC38A1">
        <w:rPr>
          <w:rStyle w:val="CharSectno"/>
        </w:rPr>
        <w:t>139.145</w:t>
      </w:r>
      <w:r w:rsidR="00EE64B8" w:rsidRPr="00BC38A1">
        <w:t xml:space="preserve">  </w:t>
      </w:r>
      <w:r w:rsidRPr="00BC38A1">
        <w:t>Aerodrome manual procedures</w:t>
      </w:r>
      <w:bookmarkEnd w:id="29"/>
    </w:p>
    <w:p w14:paraId="1F398E1C" w14:textId="003489A2" w:rsidR="00F967BE" w:rsidRPr="00BC38A1" w:rsidRDefault="00F967BE" w:rsidP="009C1902">
      <w:pPr>
        <w:pStyle w:val="subsection"/>
      </w:pPr>
      <w:r w:rsidRPr="00BC38A1">
        <w:rPr>
          <w:b/>
        </w:rPr>
        <w:tab/>
      </w:r>
      <w:r w:rsidRPr="00BC38A1">
        <w:t>(1)</w:t>
      </w:r>
      <w:r w:rsidRPr="00BC38A1">
        <w:rPr>
          <w:b/>
        </w:rPr>
        <w:tab/>
      </w:r>
      <w:r w:rsidRPr="00BC38A1">
        <w:t>Subject to any directions issued under subregulation</w:t>
      </w:r>
      <w:r w:rsidR="00AA7B91" w:rsidRPr="00BC38A1">
        <w:t> </w:t>
      </w:r>
      <w:r w:rsidRPr="00BC38A1">
        <w:t>(2), the operator of a certified aerodrome must operate and maintain the aerodrome in accordance with the procedures set out in the aerodrome manual for the aerodrome.</w:t>
      </w:r>
    </w:p>
    <w:p w14:paraId="7E0D8CA7" w14:textId="77777777" w:rsidR="00F967BE" w:rsidRPr="00BC38A1" w:rsidRDefault="00EE64B8" w:rsidP="009C1902">
      <w:pPr>
        <w:pStyle w:val="Penalty"/>
      </w:pPr>
      <w:r w:rsidRPr="00BC38A1">
        <w:t>Penalty:</w:t>
      </w:r>
      <w:r w:rsidRPr="00BC38A1">
        <w:tab/>
      </w:r>
      <w:r w:rsidR="00F967BE" w:rsidRPr="00BC38A1">
        <w:t>25 penalty units.</w:t>
      </w:r>
    </w:p>
    <w:p w14:paraId="68D9E39E" w14:textId="77777777" w:rsidR="00F967BE" w:rsidRPr="00BC38A1" w:rsidRDefault="00F967BE" w:rsidP="009C1902">
      <w:pPr>
        <w:pStyle w:val="subsection"/>
      </w:pPr>
      <w:r w:rsidRPr="00BC38A1">
        <w:tab/>
        <w:t>(2)</w:t>
      </w:r>
      <w:r w:rsidRPr="00BC38A1">
        <w:tab/>
        <w:t>CASA may direct the operator of a certified aerodrome to change</w:t>
      </w:r>
      <w:r w:rsidRPr="00BC38A1">
        <w:rPr>
          <w:b/>
          <w:i/>
        </w:rPr>
        <w:t xml:space="preserve"> </w:t>
      </w:r>
      <w:r w:rsidRPr="00BC38A1">
        <w:t>the procedures set out in the aerodrome manual, if CASA considers it necessary in the interests of the safety of aircraft.</w:t>
      </w:r>
    </w:p>
    <w:p w14:paraId="09FE1578" w14:textId="1E4AE838" w:rsidR="00F967BE" w:rsidRPr="00BC38A1" w:rsidRDefault="00F967BE" w:rsidP="009C1902">
      <w:pPr>
        <w:pStyle w:val="subsection"/>
      </w:pPr>
      <w:r w:rsidRPr="00BC38A1">
        <w:rPr>
          <w:b/>
        </w:rPr>
        <w:tab/>
      </w:r>
      <w:r w:rsidRPr="00BC38A1">
        <w:t>(3)</w:t>
      </w:r>
      <w:r w:rsidRPr="00BC38A1">
        <w:rPr>
          <w:b/>
        </w:rPr>
        <w:tab/>
      </w:r>
      <w:r w:rsidRPr="00BC38A1">
        <w:t>An operator must comply with a direction given to the operator under subregulation</w:t>
      </w:r>
      <w:r w:rsidR="00AA7B91" w:rsidRPr="00BC38A1">
        <w:t> </w:t>
      </w:r>
      <w:r w:rsidRPr="00BC38A1">
        <w:t>(2).</w:t>
      </w:r>
    </w:p>
    <w:p w14:paraId="738A53BD" w14:textId="77777777" w:rsidR="00F967BE" w:rsidRPr="00BC38A1" w:rsidRDefault="00EE64B8" w:rsidP="009C1902">
      <w:pPr>
        <w:pStyle w:val="Penalty"/>
      </w:pPr>
      <w:r w:rsidRPr="00BC38A1">
        <w:t>Penalty:</w:t>
      </w:r>
      <w:r w:rsidRPr="00BC38A1">
        <w:tab/>
      </w:r>
      <w:r w:rsidR="00F967BE" w:rsidRPr="00BC38A1">
        <w:t>25 penalty units.</w:t>
      </w:r>
    </w:p>
    <w:p w14:paraId="1CBB6DE0" w14:textId="77777777" w:rsidR="00F967BE" w:rsidRPr="00BC38A1" w:rsidRDefault="00F967BE" w:rsidP="009C1902">
      <w:pPr>
        <w:pStyle w:val="ActHead5"/>
      </w:pPr>
      <w:bookmarkStart w:id="30" w:name="_Toc525204597"/>
      <w:r w:rsidRPr="00BC38A1">
        <w:rPr>
          <w:rStyle w:val="CharSectno"/>
        </w:rPr>
        <w:t>139.150</w:t>
      </w:r>
      <w:r w:rsidR="00EE64B8" w:rsidRPr="00BC38A1">
        <w:t xml:space="preserve">  </w:t>
      </w:r>
      <w:r w:rsidRPr="00BC38A1">
        <w:t>Notice of deviation</w:t>
      </w:r>
      <w:bookmarkEnd w:id="30"/>
    </w:p>
    <w:p w14:paraId="5D72F9B9" w14:textId="77777777" w:rsidR="00F967BE" w:rsidRPr="00BC38A1" w:rsidRDefault="00F967BE" w:rsidP="009C1902">
      <w:pPr>
        <w:pStyle w:val="subsection"/>
      </w:pPr>
      <w:r w:rsidRPr="00BC38A1">
        <w:tab/>
        <w:t>(1)</w:t>
      </w:r>
      <w:r w:rsidRPr="00BC38A1">
        <w:tab/>
        <w:t>This regulation applies if a deviation from a procedure set out in the aerodrome manual for a certified aerodrome is made to ensure the safety of aircraft.</w:t>
      </w:r>
    </w:p>
    <w:p w14:paraId="1EE315C3" w14:textId="77777777" w:rsidR="00F967BE" w:rsidRPr="00BC38A1" w:rsidRDefault="00F967BE" w:rsidP="009C1902">
      <w:pPr>
        <w:pStyle w:val="subsection"/>
      </w:pPr>
      <w:r w:rsidRPr="00BC38A1">
        <w:tab/>
        <w:t>(2)</w:t>
      </w:r>
      <w:r w:rsidRPr="00BC38A1">
        <w:tab/>
        <w:t>The operator of the aerodrome must tell CASA, in writing, of the deviation within 30 days after the deviation was made.</w:t>
      </w:r>
    </w:p>
    <w:p w14:paraId="08C68E5E" w14:textId="77777777" w:rsidR="00F967BE" w:rsidRPr="00BC38A1" w:rsidRDefault="00EE64B8" w:rsidP="009C1902">
      <w:pPr>
        <w:pStyle w:val="Penalty"/>
      </w:pPr>
      <w:r w:rsidRPr="00BC38A1">
        <w:t>Penalty:</w:t>
      </w:r>
      <w:r w:rsidRPr="00BC38A1">
        <w:tab/>
      </w:r>
      <w:r w:rsidR="00F967BE" w:rsidRPr="00BC38A1">
        <w:t>5 penalty units.</w:t>
      </w:r>
    </w:p>
    <w:p w14:paraId="44506C4A" w14:textId="40B6D434" w:rsidR="00F967BE" w:rsidRPr="00BC38A1" w:rsidRDefault="00F967BE" w:rsidP="009C1902">
      <w:pPr>
        <w:pStyle w:val="subsection"/>
      </w:pPr>
      <w:r w:rsidRPr="00BC38A1">
        <w:tab/>
        <w:t>(3)</w:t>
      </w:r>
      <w:r w:rsidRPr="00BC38A1">
        <w:tab/>
        <w:t>An offence against subregulation</w:t>
      </w:r>
      <w:r w:rsidR="00AA7B91" w:rsidRPr="00BC38A1">
        <w:t> </w:t>
      </w:r>
      <w:r w:rsidRPr="00BC38A1">
        <w:t>(2) is an offence of strict liability.</w:t>
      </w:r>
    </w:p>
    <w:p w14:paraId="5C5718F0" w14:textId="77777777" w:rsidR="00F967BE" w:rsidRPr="00BC38A1" w:rsidRDefault="00F967BE" w:rsidP="009C1902">
      <w:pPr>
        <w:pStyle w:val="ActHead5"/>
      </w:pPr>
      <w:bookmarkStart w:id="31" w:name="_Toc525204598"/>
      <w:r w:rsidRPr="00BC38A1">
        <w:rPr>
          <w:rStyle w:val="CharSectno"/>
        </w:rPr>
        <w:t>139.155</w:t>
      </w:r>
      <w:r w:rsidR="00EE64B8" w:rsidRPr="00BC38A1">
        <w:t xml:space="preserve">  </w:t>
      </w:r>
      <w:r w:rsidRPr="00BC38A1">
        <w:t>Notice of changes in physical condition etc of aerodrome</w:t>
      </w:r>
      <w:bookmarkEnd w:id="31"/>
    </w:p>
    <w:p w14:paraId="1464A906" w14:textId="77777777" w:rsidR="00F967BE" w:rsidRPr="00BC38A1" w:rsidRDefault="00F967BE" w:rsidP="009C1902">
      <w:pPr>
        <w:pStyle w:val="subsection"/>
      </w:pPr>
      <w:r w:rsidRPr="00BC38A1">
        <w:rPr>
          <w:b/>
        </w:rPr>
        <w:tab/>
      </w:r>
      <w:r w:rsidRPr="00BC38A1">
        <w:t>(1)</w:t>
      </w:r>
      <w:r w:rsidRPr="00BC38A1">
        <w:rPr>
          <w:b/>
        </w:rPr>
        <w:tab/>
      </w:r>
      <w:r w:rsidRPr="00BC38A1">
        <w:t>The operator of a certified aerodrome must, in accordance with the Manual of Standards, give notice to the NOTAM Office of:</w:t>
      </w:r>
    </w:p>
    <w:p w14:paraId="74B50BFD" w14:textId="77777777" w:rsidR="00F967BE" w:rsidRPr="00BC38A1" w:rsidRDefault="00F967BE" w:rsidP="009C1902">
      <w:pPr>
        <w:pStyle w:val="paragraph"/>
      </w:pPr>
      <w:r w:rsidRPr="00BC38A1">
        <w:tab/>
        <w:t>(a)</w:t>
      </w:r>
      <w:r w:rsidRPr="00BC38A1">
        <w:tab/>
        <w:t>any temporary or permanent change in the physical condition of the aerodrome that may affect the safety of aircraft; and</w:t>
      </w:r>
    </w:p>
    <w:p w14:paraId="6099EDAE" w14:textId="77777777" w:rsidR="00F967BE" w:rsidRPr="00BC38A1" w:rsidRDefault="00F967BE" w:rsidP="009C1902">
      <w:pPr>
        <w:pStyle w:val="paragraph"/>
      </w:pPr>
      <w:r w:rsidRPr="00BC38A1">
        <w:lastRenderedPageBreak/>
        <w:tab/>
        <w:t>(b)</w:t>
      </w:r>
      <w:r w:rsidRPr="00BC38A1">
        <w:tab/>
        <w:t>any other occurrence relating to the operation or maintenance of the aerodrome that may affect the safety of aircraft.</w:t>
      </w:r>
    </w:p>
    <w:p w14:paraId="0C402752" w14:textId="77777777" w:rsidR="00F967BE" w:rsidRPr="00BC38A1" w:rsidRDefault="00EE64B8" w:rsidP="009C1902">
      <w:pPr>
        <w:pStyle w:val="Penalty"/>
      </w:pPr>
      <w:r w:rsidRPr="00BC38A1">
        <w:t>Penalty:</w:t>
      </w:r>
      <w:r w:rsidRPr="00BC38A1">
        <w:tab/>
      </w:r>
      <w:r w:rsidR="00F967BE" w:rsidRPr="00BC38A1">
        <w:t>10 penalty units.</w:t>
      </w:r>
    </w:p>
    <w:p w14:paraId="143138FA" w14:textId="77777777" w:rsidR="00F967BE" w:rsidRPr="00BC38A1" w:rsidRDefault="00F967BE" w:rsidP="009C1902">
      <w:pPr>
        <w:pStyle w:val="subsection"/>
      </w:pPr>
      <w:r w:rsidRPr="00BC38A1">
        <w:tab/>
        <w:t>(2)</w:t>
      </w:r>
      <w:r w:rsidRPr="00BC38A1">
        <w:tab/>
        <w:t>If the aerodrome is a controlled aerodrome, the notice must also be given to air traffic control.</w:t>
      </w:r>
    </w:p>
    <w:p w14:paraId="3F638D89" w14:textId="77777777" w:rsidR="00F967BE" w:rsidRPr="00BC38A1" w:rsidRDefault="00EE64B8" w:rsidP="009C1902">
      <w:pPr>
        <w:pStyle w:val="Penalty"/>
      </w:pPr>
      <w:r w:rsidRPr="00BC38A1">
        <w:t>Penalty:</w:t>
      </w:r>
      <w:r w:rsidRPr="00BC38A1">
        <w:tab/>
      </w:r>
      <w:r w:rsidR="00F967BE" w:rsidRPr="00BC38A1">
        <w:t>10 penalty units.</w:t>
      </w:r>
    </w:p>
    <w:p w14:paraId="69399BE1" w14:textId="5DB86AF6" w:rsidR="00F967BE" w:rsidRPr="00BC38A1" w:rsidRDefault="00F967BE" w:rsidP="009C1902">
      <w:pPr>
        <w:pStyle w:val="ActHead5"/>
      </w:pPr>
      <w:bookmarkStart w:id="32" w:name="_Toc525204599"/>
      <w:r w:rsidRPr="00BC38A1">
        <w:rPr>
          <w:rStyle w:val="CharSectno"/>
        </w:rPr>
        <w:t>139.160</w:t>
      </w:r>
      <w:r w:rsidR="00EE64B8" w:rsidRPr="00BC38A1">
        <w:t xml:space="preserve">  </w:t>
      </w:r>
      <w:r w:rsidRPr="00BC38A1">
        <w:t>Notice of changes in information published in AIP</w:t>
      </w:r>
      <w:r w:rsidR="00BC38A1">
        <w:noBreakHyphen/>
      </w:r>
      <w:r w:rsidRPr="00BC38A1">
        <w:t>ERSA</w:t>
      </w:r>
      <w:bookmarkEnd w:id="32"/>
    </w:p>
    <w:p w14:paraId="621E0225" w14:textId="33A58686" w:rsidR="00F967BE" w:rsidRPr="00BC38A1" w:rsidRDefault="00F967BE" w:rsidP="009C1902">
      <w:pPr>
        <w:pStyle w:val="subsection"/>
      </w:pPr>
      <w:r w:rsidRPr="00BC38A1">
        <w:rPr>
          <w:b/>
        </w:rPr>
        <w:tab/>
      </w:r>
      <w:r w:rsidRPr="00BC38A1">
        <w:t>(1)</w:t>
      </w:r>
      <w:r w:rsidRPr="00BC38A1">
        <w:rPr>
          <w:b/>
        </w:rPr>
        <w:tab/>
      </w:r>
      <w:r w:rsidRPr="00BC38A1">
        <w:t>To maintain the accuracy of the information published in AIP</w:t>
      </w:r>
      <w:r w:rsidR="00BC38A1">
        <w:noBreakHyphen/>
      </w:r>
      <w:r w:rsidRPr="00BC38A1">
        <w:t>ERSA in relation to a certified aerodrome, the operator of the aerodrome must tell AIS, in writing, as soon as practicable of any change required to that information (other than a change that is published in NOTAMS).</w:t>
      </w:r>
    </w:p>
    <w:p w14:paraId="34452580" w14:textId="77777777" w:rsidR="00F967BE" w:rsidRPr="00BC38A1" w:rsidRDefault="00EE64B8" w:rsidP="009C1902">
      <w:pPr>
        <w:pStyle w:val="Penalty"/>
      </w:pPr>
      <w:r w:rsidRPr="00BC38A1">
        <w:t>Penalty:</w:t>
      </w:r>
      <w:r w:rsidRPr="00BC38A1">
        <w:tab/>
      </w:r>
      <w:r w:rsidR="00F967BE" w:rsidRPr="00BC38A1">
        <w:t>5 penalty units.</w:t>
      </w:r>
    </w:p>
    <w:p w14:paraId="5BBC7418" w14:textId="78169F58"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67BE9954" w14:textId="77777777" w:rsidR="00F967BE" w:rsidRPr="00BC38A1" w:rsidRDefault="00F967BE" w:rsidP="009C1902">
      <w:pPr>
        <w:pStyle w:val="ActHead5"/>
      </w:pPr>
      <w:bookmarkStart w:id="33" w:name="_Toc525204600"/>
      <w:r w:rsidRPr="00BC38A1">
        <w:rPr>
          <w:rStyle w:val="CharSectno"/>
        </w:rPr>
        <w:t>139.165</w:t>
      </w:r>
      <w:r w:rsidR="00EE64B8" w:rsidRPr="00BC38A1">
        <w:t xml:space="preserve">  </w:t>
      </w:r>
      <w:r w:rsidRPr="00BC38A1">
        <w:t>Physical characteristics of movement area</w:t>
      </w:r>
      <w:bookmarkEnd w:id="33"/>
    </w:p>
    <w:p w14:paraId="160D18D7" w14:textId="77777777" w:rsidR="00F967BE" w:rsidRPr="00BC38A1" w:rsidRDefault="00F967BE" w:rsidP="009C1902">
      <w:pPr>
        <w:pStyle w:val="subsection"/>
      </w:pPr>
      <w:r w:rsidRPr="00BC38A1">
        <w:rPr>
          <w:b/>
        </w:rPr>
        <w:tab/>
      </w:r>
      <w:r w:rsidRPr="00BC38A1">
        <w:rPr>
          <w:b/>
        </w:rPr>
        <w:tab/>
      </w:r>
      <w:r w:rsidRPr="00BC38A1">
        <w:t>The operator of a certified aerodrome must ensure that the physical characteristics of the movement area comply with the standards set out in the Manual of Standards.</w:t>
      </w:r>
    </w:p>
    <w:p w14:paraId="0F7EA41C" w14:textId="77777777" w:rsidR="00F967BE" w:rsidRPr="00BC38A1" w:rsidRDefault="00EE64B8" w:rsidP="009C1902">
      <w:pPr>
        <w:pStyle w:val="Penalty"/>
      </w:pPr>
      <w:r w:rsidRPr="00BC38A1">
        <w:t>Penalty:</w:t>
      </w:r>
      <w:r w:rsidRPr="00BC38A1">
        <w:tab/>
      </w:r>
      <w:r w:rsidR="00F967BE" w:rsidRPr="00BC38A1">
        <w:t>10 penalty units.</w:t>
      </w:r>
    </w:p>
    <w:p w14:paraId="086A7BE6" w14:textId="77777777" w:rsidR="00F967BE" w:rsidRPr="00BC38A1" w:rsidRDefault="00F967BE" w:rsidP="009C1902">
      <w:pPr>
        <w:pStyle w:val="ActHead5"/>
      </w:pPr>
      <w:bookmarkStart w:id="34" w:name="_Toc525204601"/>
      <w:r w:rsidRPr="00BC38A1">
        <w:rPr>
          <w:rStyle w:val="CharSectno"/>
        </w:rPr>
        <w:t>139.170</w:t>
      </w:r>
      <w:r w:rsidR="00EE64B8" w:rsidRPr="00BC38A1">
        <w:t xml:space="preserve">  </w:t>
      </w:r>
      <w:r w:rsidRPr="00BC38A1">
        <w:t>Aerodrome markings</w:t>
      </w:r>
      <w:bookmarkEnd w:id="34"/>
    </w:p>
    <w:p w14:paraId="781FE318" w14:textId="77777777" w:rsidR="00F967BE" w:rsidRPr="00BC38A1" w:rsidRDefault="00F967BE" w:rsidP="009C1902">
      <w:pPr>
        <w:pStyle w:val="subsection"/>
      </w:pPr>
      <w:r w:rsidRPr="00BC38A1">
        <w:rPr>
          <w:b/>
        </w:rPr>
        <w:tab/>
      </w:r>
      <w:r w:rsidRPr="00BC38A1">
        <w:t>(1)</w:t>
      </w:r>
      <w:r w:rsidRPr="00BC38A1">
        <w:rPr>
          <w:b/>
        </w:rPr>
        <w:tab/>
      </w:r>
      <w:r w:rsidRPr="00BC38A1">
        <w:t>The operator of a certified aerodrome must mark the following areas of the aerodrome in accordance with the standards set out in the Manual of Standards:</w:t>
      </w:r>
    </w:p>
    <w:p w14:paraId="7A5806ED" w14:textId="77777777" w:rsidR="00F967BE" w:rsidRPr="00BC38A1" w:rsidRDefault="00F967BE" w:rsidP="009C1902">
      <w:pPr>
        <w:pStyle w:val="paragraph"/>
      </w:pPr>
      <w:r w:rsidRPr="00BC38A1">
        <w:tab/>
        <w:t>(a)</w:t>
      </w:r>
      <w:r w:rsidRPr="00BC38A1">
        <w:tab/>
        <w:t>the movement area;</w:t>
      </w:r>
    </w:p>
    <w:p w14:paraId="1E0EB201" w14:textId="7E1AE82D" w:rsidR="00F967BE" w:rsidRPr="00BC38A1" w:rsidRDefault="007E64A1" w:rsidP="009C1902">
      <w:pPr>
        <w:pStyle w:val="paragraph"/>
      </w:pPr>
      <w:r w:rsidRPr="00BC38A1">
        <w:tab/>
        <w:t>(b)</w:t>
      </w:r>
      <w:r w:rsidRPr="00BC38A1">
        <w:tab/>
        <w:t>any unserviceable area;</w:t>
      </w:r>
    </w:p>
    <w:p w14:paraId="34CF863D" w14:textId="77777777" w:rsidR="00F967BE" w:rsidRPr="00BC38A1" w:rsidRDefault="00F967BE" w:rsidP="009C1902">
      <w:pPr>
        <w:pStyle w:val="paragraph"/>
      </w:pPr>
      <w:r w:rsidRPr="00BC38A1">
        <w:tab/>
        <w:t>(c)</w:t>
      </w:r>
      <w:r w:rsidRPr="00BC38A1">
        <w:tab/>
        <w:t>any works area on or near the movement area.</w:t>
      </w:r>
    </w:p>
    <w:p w14:paraId="185D9CA4" w14:textId="77777777" w:rsidR="00F967BE" w:rsidRPr="00BC38A1" w:rsidRDefault="00EE64B8" w:rsidP="009C1902">
      <w:pPr>
        <w:pStyle w:val="Penalty"/>
      </w:pPr>
      <w:r w:rsidRPr="00BC38A1">
        <w:t>Penalty:</w:t>
      </w:r>
      <w:r w:rsidRPr="00BC38A1">
        <w:tab/>
      </w:r>
      <w:r w:rsidR="00F967BE" w:rsidRPr="00BC38A1">
        <w:t>10 penalty units.</w:t>
      </w:r>
    </w:p>
    <w:p w14:paraId="5A4F082F" w14:textId="77777777" w:rsidR="00F967BE" w:rsidRPr="00BC38A1" w:rsidRDefault="00F967BE" w:rsidP="009C1902">
      <w:pPr>
        <w:pStyle w:val="subsection"/>
      </w:pPr>
      <w:r w:rsidRPr="00BC38A1">
        <w:rPr>
          <w:b/>
        </w:rPr>
        <w:tab/>
      </w:r>
      <w:r w:rsidRPr="00BC38A1">
        <w:t>(2)</w:t>
      </w:r>
      <w:r w:rsidRPr="00BC38A1">
        <w:rPr>
          <w:b/>
        </w:rPr>
        <w:tab/>
      </w:r>
      <w:r w:rsidRPr="00BC38A1">
        <w:t>The operator must ensure that all aerodrome markings are maintained in accordance with the standards set out in the Manual of Standards.</w:t>
      </w:r>
    </w:p>
    <w:p w14:paraId="24F9CD4A" w14:textId="77777777" w:rsidR="00F967BE" w:rsidRPr="00BC38A1" w:rsidRDefault="00EE64B8" w:rsidP="009C1902">
      <w:pPr>
        <w:pStyle w:val="Penalty"/>
      </w:pPr>
      <w:r w:rsidRPr="00BC38A1">
        <w:t>Penalty:</w:t>
      </w:r>
      <w:r w:rsidRPr="00BC38A1">
        <w:tab/>
      </w:r>
      <w:r w:rsidR="00F967BE" w:rsidRPr="00BC38A1">
        <w:t>10 penalty units.</w:t>
      </w:r>
    </w:p>
    <w:p w14:paraId="1E455E09" w14:textId="77777777" w:rsidR="00F967BE" w:rsidRPr="00BC38A1" w:rsidRDefault="00F967BE" w:rsidP="009C1902">
      <w:pPr>
        <w:pStyle w:val="subsection"/>
      </w:pPr>
      <w:r w:rsidRPr="00BC38A1">
        <w:tab/>
        <w:t>(3)</w:t>
      </w:r>
      <w:r w:rsidRPr="00BC38A1">
        <w:tab/>
        <w:t>In this regulation:</w:t>
      </w:r>
    </w:p>
    <w:p w14:paraId="6635440D" w14:textId="77777777" w:rsidR="00F967BE" w:rsidRPr="00BC38A1" w:rsidRDefault="00F967BE" w:rsidP="009C1902">
      <w:pPr>
        <w:pStyle w:val="Definition"/>
      </w:pPr>
      <w:r w:rsidRPr="00BC38A1">
        <w:rPr>
          <w:b/>
          <w:i/>
        </w:rPr>
        <w:t>unserviceable area</w:t>
      </w:r>
      <w:r w:rsidRPr="00BC38A1">
        <w:t xml:space="preserve"> means a part of the movement area that is unavailable for use by aircraft.</w:t>
      </w:r>
    </w:p>
    <w:p w14:paraId="24809D30" w14:textId="77777777" w:rsidR="00F967BE" w:rsidRPr="00BC38A1" w:rsidRDefault="00F967BE" w:rsidP="009C1902">
      <w:pPr>
        <w:pStyle w:val="Definition"/>
      </w:pPr>
      <w:r w:rsidRPr="00BC38A1">
        <w:rPr>
          <w:b/>
          <w:i/>
        </w:rPr>
        <w:t>works area</w:t>
      </w:r>
      <w:r w:rsidRPr="00BC38A1">
        <w:t xml:space="preserve"> means a part of the aerodrome in which maintenance or construction works are in progress that may endanger the safety of aircraft.</w:t>
      </w:r>
    </w:p>
    <w:p w14:paraId="751AF494" w14:textId="77777777" w:rsidR="00F967BE" w:rsidRPr="00BC38A1" w:rsidRDefault="00F967BE" w:rsidP="009C1902">
      <w:pPr>
        <w:pStyle w:val="ActHead5"/>
      </w:pPr>
      <w:bookmarkStart w:id="35" w:name="_Toc525204602"/>
      <w:r w:rsidRPr="00BC38A1">
        <w:rPr>
          <w:rStyle w:val="CharSectno"/>
        </w:rPr>
        <w:lastRenderedPageBreak/>
        <w:t>139.175</w:t>
      </w:r>
      <w:r w:rsidR="00EE64B8" w:rsidRPr="00BC38A1">
        <w:t xml:space="preserve">  </w:t>
      </w:r>
      <w:r w:rsidRPr="00BC38A1">
        <w:t>Signal area</w:t>
      </w:r>
      <w:bookmarkEnd w:id="35"/>
    </w:p>
    <w:p w14:paraId="2625D02C" w14:textId="5948D131" w:rsidR="00F967BE" w:rsidRPr="00BC38A1" w:rsidRDefault="00F967BE" w:rsidP="009C1902">
      <w:pPr>
        <w:pStyle w:val="subsection"/>
      </w:pPr>
      <w:r w:rsidRPr="00BC38A1">
        <w:rPr>
          <w:b/>
        </w:rPr>
        <w:tab/>
      </w:r>
      <w:r w:rsidRPr="00BC38A1">
        <w:t>(1)</w:t>
      </w:r>
      <w:r w:rsidRPr="00BC38A1">
        <w:rPr>
          <w:b/>
        </w:rPr>
        <w:tab/>
      </w:r>
      <w:r w:rsidRPr="00BC38A1">
        <w:t xml:space="preserve">The operator of a certified aerodrome that does not have a continuous air traffic service provided by air traffic control during the day must provide a signal area in accordance with the standards set </w:t>
      </w:r>
      <w:r w:rsidR="007E64A1" w:rsidRPr="00BC38A1">
        <w:t>out in the Manual of Standards.</w:t>
      </w:r>
    </w:p>
    <w:p w14:paraId="13AFEBF3" w14:textId="77777777" w:rsidR="00F967BE" w:rsidRPr="00BC38A1" w:rsidRDefault="00EE64B8" w:rsidP="009C1902">
      <w:pPr>
        <w:pStyle w:val="Penalty"/>
      </w:pPr>
      <w:r w:rsidRPr="00BC38A1">
        <w:t>Penalty:</w:t>
      </w:r>
      <w:r w:rsidRPr="00BC38A1">
        <w:tab/>
      </w:r>
      <w:r w:rsidR="00F967BE" w:rsidRPr="00BC38A1">
        <w:t>10 penalty units.</w:t>
      </w:r>
    </w:p>
    <w:p w14:paraId="5EFB7316" w14:textId="77777777" w:rsidR="00F967BE" w:rsidRPr="00BC38A1" w:rsidRDefault="00F967BE" w:rsidP="009C1902">
      <w:pPr>
        <w:pStyle w:val="subsection"/>
      </w:pPr>
      <w:r w:rsidRPr="00BC38A1">
        <w:rPr>
          <w:b/>
        </w:rPr>
        <w:tab/>
      </w:r>
      <w:r w:rsidRPr="00BC38A1">
        <w:t>(2)</w:t>
      </w:r>
      <w:r w:rsidRPr="00BC38A1">
        <w:rPr>
          <w:b/>
        </w:rPr>
        <w:tab/>
      </w:r>
      <w:r w:rsidRPr="00BC38A1">
        <w:t>The operator must display an appropriate signal in the signal area in any circumstances set out in the Manual of Standards that require such a signal to be displayed.</w:t>
      </w:r>
    </w:p>
    <w:p w14:paraId="6F7AFA77" w14:textId="77777777" w:rsidR="00F967BE" w:rsidRPr="00BC38A1" w:rsidRDefault="00EE64B8" w:rsidP="009C1902">
      <w:pPr>
        <w:pStyle w:val="Penalty"/>
      </w:pPr>
      <w:r w:rsidRPr="00BC38A1">
        <w:t>Penalty:</w:t>
      </w:r>
      <w:r w:rsidRPr="00BC38A1">
        <w:tab/>
      </w:r>
      <w:r w:rsidR="00F967BE" w:rsidRPr="00BC38A1">
        <w:t>10 penalty units.</w:t>
      </w:r>
    </w:p>
    <w:p w14:paraId="5BE7A183" w14:textId="77777777" w:rsidR="00F967BE" w:rsidRPr="00BC38A1" w:rsidRDefault="00F967BE" w:rsidP="009C1902">
      <w:pPr>
        <w:pStyle w:val="subsection"/>
      </w:pPr>
      <w:r w:rsidRPr="00BC38A1">
        <w:rPr>
          <w:b/>
        </w:rPr>
        <w:tab/>
      </w:r>
      <w:r w:rsidRPr="00BC38A1">
        <w:t>(3)</w:t>
      </w:r>
      <w:r w:rsidRPr="00BC38A1">
        <w:rPr>
          <w:b/>
        </w:rPr>
        <w:tab/>
      </w:r>
      <w:r w:rsidRPr="00BC38A1">
        <w:t>The operator must ensure that the signal area and any signal displayed in it are clearly visible to any aircraft intending to use the aerodrome.</w:t>
      </w:r>
    </w:p>
    <w:p w14:paraId="602C0936" w14:textId="77777777" w:rsidR="00F967BE" w:rsidRPr="00BC38A1" w:rsidRDefault="00EE64B8" w:rsidP="009C1902">
      <w:pPr>
        <w:pStyle w:val="Penalty"/>
      </w:pPr>
      <w:r w:rsidRPr="00BC38A1">
        <w:t>Penalty:</w:t>
      </w:r>
      <w:r w:rsidRPr="00BC38A1">
        <w:tab/>
      </w:r>
      <w:r w:rsidR="00F967BE" w:rsidRPr="00BC38A1">
        <w:t>10 penalty units.</w:t>
      </w:r>
    </w:p>
    <w:p w14:paraId="146A48AB" w14:textId="77777777" w:rsidR="00F967BE" w:rsidRPr="00BC38A1" w:rsidRDefault="00F967BE" w:rsidP="009C1902">
      <w:pPr>
        <w:pStyle w:val="ActHead5"/>
      </w:pPr>
      <w:bookmarkStart w:id="36" w:name="_Toc525204603"/>
      <w:r w:rsidRPr="00BC38A1">
        <w:rPr>
          <w:rStyle w:val="CharSectno"/>
        </w:rPr>
        <w:t>139.180</w:t>
      </w:r>
      <w:r w:rsidR="00EE64B8" w:rsidRPr="00BC38A1">
        <w:t xml:space="preserve">  </w:t>
      </w:r>
      <w:r w:rsidRPr="00BC38A1">
        <w:t>Wind direction indicators</w:t>
      </w:r>
      <w:r w:rsidR="00EE64B8" w:rsidRPr="00BC38A1">
        <w:t>—</w:t>
      </w:r>
      <w:r w:rsidRPr="00BC38A1">
        <w:t>general</w:t>
      </w:r>
      <w:bookmarkEnd w:id="36"/>
    </w:p>
    <w:p w14:paraId="4C7278C0" w14:textId="77777777" w:rsidR="00F967BE" w:rsidRPr="00BC38A1" w:rsidRDefault="00F967BE" w:rsidP="009C1902">
      <w:pPr>
        <w:pStyle w:val="subsection"/>
      </w:pPr>
      <w:r w:rsidRPr="00BC38A1">
        <w:rPr>
          <w:b/>
        </w:rPr>
        <w:tab/>
      </w:r>
      <w:r w:rsidRPr="00BC38A1">
        <w:tab/>
        <w:t>The operator of a certified aerodrome must, in accordance with the standards for wind direction indicators set out in the Manual of Standards, install and maintain</w:t>
      </w:r>
      <w:r w:rsidRPr="00BC38A1">
        <w:rPr>
          <w:b/>
          <w:i/>
        </w:rPr>
        <w:t xml:space="preserve"> </w:t>
      </w:r>
      <w:r w:rsidRPr="00BC38A1">
        <w:t>at least 1 wind direction indicator at the aerodrome.</w:t>
      </w:r>
    </w:p>
    <w:p w14:paraId="5E8F332B" w14:textId="77777777" w:rsidR="00F967BE" w:rsidRPr="00BC38A1" w:rsidRDefault="00EE64B8" w:rsidP="009C1902">
      <w:pPr>
        <w:pStyle w:val="Penalty"/>
      </w:pPr>
      <w:r w:rsidRPr="00BC38A1">
        <w:t>Penalty:</w:t>
      </w:r>
      <w:r w:rsidRPr="00BC38A1">
        <w:tab/>
      </w:r>
      <w:r w:rsidR="00F967BE" w:rsidRPr="00BC38A1">
        <w:t>10 penalty units.</w:t>
      </w:r>
    </w:p>
    <w:p w14:paraId="36AAD529" w14:textId="77777777" w:rsidR="00F967BE" w:rsidRPr="00BC38A1" w:rsidRDefault="00F967BE" w:rsidP="009C1902">
      <w:pPr>
        <w:pStyle w:val="ActHead5"/>
      </w:pPr>
      <w:bookmarkStart w:id="37" w:name="_Toc525204604"/>
      <w:r w:rsidRPr="00BC38A1">
        <w:rPr>
          <w:rStyle w:val="CharSectno"/>
        </w:rPr>
        <w:t>139.185</w:t>
      </w:r>
      <w:r w:rsidR="00EE64B8" w:rsidRPr="00BC38A1">
        <w:t xml:space="preserve">  </w:t>
      </w:r>
      <w:r w:rsidRPr="00BC38A1">
        <w:t>Wind direction indicators</w:t>
      </w:r>
      <w:r w:rsidR="00EE64B8" w:rsidRPr="00BC38A1">
        <w:t>—</w:t>
      </w:r>
      <w:r w:rsidRPr="00BC38A1">
        <w:t>requirement for certain runways</w:t>
      </w:r>
      <w:bookmarkEnd w:id="37"/>
    </w:p>
    <w:p w14:paraId="52C045E2" w14:textId="1FADAD55" w:rsidR="00F967BE" w:rsidRPr="00BC38A1" w:rsidRDefault="00F967BE" w:rsidP="009C1902">
      <w:pPr>
        <w:pStyle w:val="subsection"/>
      </w:pPr>
      <w:r w:rsidRPr="00BC38A1">
        <w:tab/>
        <w:t>(1)</w:t>
      </w:r>
      <w:r w:rsidRPr="00BC38A1">
        <w:tab/>
        <w:t>If a runway at a certified aerodrome is used in non</w:t>
      </w:r>
      <w:r w:rsidR="00BC38A1">
        <w:noBreakHyphen/>
      </w:r>
      <w:r w:rsidRPr="00BC38A1">
        <w:t>precision approach operations, the operator of the aerodrome must ensure that there is a wind direction indicator near the end or ends of the runway at which instrument non</w:t>
      </w:r>
      <w:r w:rsidR="00BC38A1">
        <w:noBreakHyphen/>
      </w:r>
      <w:r w:rsidRPr="00BC38A1">
        <w:t>precision approach operations can be conducted.</w:t>
      </w:r>
    </w:p>
    <w:p w14:paraId="3545CD96" w14:textId="77777777" w:rsidR="00F967BE" w:rsidRPr="00BC38A1" w:rsidRDefault="00EE64B8" w:rsidP="009C1902">
      <w:pPr>
        <w:pStyle w:val="Penalty"/>
      </w:pPr>
      <w:r w:rsidRPr="00BC38A1">
        <w:t>Penalty:</w:t>
      </w:r>
      <w:r w:rsidRPr="00BC38A1">
        <w:tab/>
      </w:r>
      <w:r w:rsidR="00F967BE" w:rsidRPr="00BC38A1">
        <w:t>10 penalty units.</w:t>
      </w:r>
    </w:p>
    <w:p w14:paraId="51ECCF34" w14:textId="738F3FBB"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04D5E452" w14:textId="3B7B72EA" w:rsidR="00F967BE" w:rsidRPr="00BC38A1" w:rsidRDefault="00F967BE" w:rsidP="009C1902">
      <w:pPr>
        <w:pStyle w:val="subsection"/>
      </w:pPr>
      <w:r w:rsidRPr="00BC38A1">
        <w:tab/>
        <w:t>(3)</w:t>
      </w:r>
      <w:r w:rsidRPr="00BC38A1">
        <w:tab/>
        <w:t xml:space="preserve">CASA may </w:t>
      </w:r>
      <w:r w:rsidR="00D41C2C" w:rsidRPr="00BC38A1">
        <w:t>grant an exemption to the operator under regulation</w:t>
      </w:r>
      <w:r w:rsidR="00BC38A1">
        <w:t> </w:t>
      </w:r>
      <w:r w:rsidR="00D41C2C" w:rsidRPr="00BC38A1">
        <w:t xml:space="preserve">11.160 </w:t>
      </w:r>
      <w:r w:rsidRPr="00BC38A1">
        <w:t>from compliance with subregulation</w:t>
      </w:r>
      <w:r w:rsidR="00AA7B91" w:rsidRPr="00BC38A1">
        <w:t> </w:t>
      </w:r>
      <w:r w:rsidRPr="00BC38A1">
        <w:t>(1) only if CASA is satisfied that surface wind information is passed to the pilots of aircraft approaching the runway by:</w:t>
      </w:r>
    </w:p>
    <w:p w14:paraId="1CA4DCE2" w14:textId="77777777" w:rsidR="00F967BE" w:rsidRPr="00BC38A1" w:rsidRDefault="00F967BE" w:rsidP="009C1902">
      <w:pPr>
        <w:pStyle w:val="paragraph"/>
      </w:pPr>
      <w:r w:rsidRPr="00BC38A1">
        <w:tab/>
        <w:t>(a)</w:t>
      </w:r>
      <w:r w:rsidRPr="00BC38A1">
        <w:tab/>
        <w:t>an automatic weather observing system that:</w:t>
      </w:r>
    </w:p>
    <w:p w14:paraId="7BBA7B53" w14:textId="77777777" w:rsidR="00F967BE" w:rsidRPr="00BC38A1" w:rsidRDefault="00F967BE" w:rsidP="009C1902">
      <w:pPr>
        <w:pStyle w:val="paragraphsub"/>
      </w:pPr>
      <w:r w:rsidRPr="00BC38A1">
        <w:tab/>
        <w:t>(i)</w:t>
      </w:r>
      <w:r w:rsidRPr="00BC38A1">
        <w:tab/>
        <w:t>is compatible with the Bureau of Meteorology’s weather observing system; and</w:t>
      </w:r>
    </w:p>
    <w:p w14:paraId="3C1A2C51" w14:textId="77777777" w:rsidR="00F967BE" w:rsidRPr="00BC38A1" w:rsidRDefault="00F967BE" w:rsidP="009C1902">
      <w:pPr>
        <w:pStyle w:val="paragraphsub"/>
      </w:pPr>
      <w:r w:rsidRPr="00BC38A1">
        <w:tab/>
        <w:t>(ii)</w:t>
      </w:r>
      <w:r w:rsidRPr="00BC38A1">
        <w:tab/>
        <w:t>provides surface wind information through an aerodrome weather information broadcast; or</w:t>
      </w:r>
    </w:p>
    <w:p w14:paraId="5323015B" w14:textId="77777777" w:rsidR="00F967BE" w:rsidRPr="00BC38A1" w:rsidRDefault="00F967BE" w:rsidP="009C1902">
      <w:pPr>
        <w:pStyle w:val="paragraph"/>
      </w:pPr>
      <w:r w:rsidRPr="00BC38A1">
        <w:tab/>
        <w:t>(b)</w:t>
      </w:r>
      <w:r w:rsidRPr="00BC38A1">
        <w:tab/>
        <w:t>an approved observer having a communication link with pilots through which timely information about surface wind can be clearly passed to pilots; or</w:t>
      </w:r>
    </w:p>
    <w:p w14:paraId="00F7E969" w14:textId="77777777" w:rsidR="00F967BE" w:rsidRPr="00BC38A1" w:rsidRDefault="00F967BE" w:rsidP="009C1902">
      <w:pPr>
        <w:pStyle w:val="paragraph"/>
      </w:pPr>
      <w:r w:rsidRPr="00BC38A1">
        <w:tab/>
        <w:t>(c)</w:t>
      </w:r>
      <w:r w:rsidRPr="00BC38A1">
        <w:tab/>
        <w:t>any other approved means of providing surface wind information.</w:t>
      </w:r>
    </w:p>
    <w:p w14:paraId="41C22375" w14:textId="77777777" w:rsidR="00F967BE" w:rsidRPr="00BC38A1" w:rsidRDefault="00F967BE" w:rsidP="009C1902">
      <w:pPr>
        <w:pStyle w:val="ActHead5"/>
      </w:pPr>
      <w:bookmarkStart w:id="38" w:name="_Toc525204605"/>
      <w:r w:rsidRPr="00BC38A1">
        <w:rPr>
          <w:rStyle w:val="CharSectno"/>
        </w:rPr>
        <w:lastRenderedPageBreak/>
        <w:t>139.190</w:t>
      </w:r>
      <w:r w:rsidR="00EE64B8" w:rsidRPr="00BC38A1">
        <w:t xml:space="preserve">  </w:t>
      </w:r>
      <w:r w:rsidRPr="00BC38A1">
        <w:t>Visual approach slope indicator system</w:t>
      </w:r>
      <w:bookmarkEnd w:id="38"/>
    </w:p>
    <w:p w14:paraId="4FD70FD4" w14:textId="69DC4260" w:rsidR="00F967BE" w:rsidRPr="00BC38A1" w:rsidRDefault="00F967BE" w:rsidP="009C1902">
      <w:pPr>
        <w:pStyle w:val="subsection"/>
      </w:pPr>
      <w:r w:rsidRPr="00BC38A1">
        <w:tab/>
        <w:t>(1)</w:t>
      </w:r>
      <w:r w:rsidRPr="00BC38A1">
        <w:tab/>
        <w:t>The operator of a certified aerodrome must, in accordance with the standards for visual approach slope indicator systems set out in the Manual of Standards, provide an approved visual approach slope indicator system for the end of a runway at the aerodrome if that end is regularly used as the approach end for jet</w:t>
      </w:r>
      <w:r w:rsidR="00BC38A1">
        <w:noBreakHyphen/>
      </w:r>
      <w:r w:rsidRPr="00BC38A1">
        <w:t>propelled aircraft conducting regular public transport operations or charter operations.</w:t>
      </w:r>
    </w:p>
    <w:p w14:paraId="08871288" w14:textId="77777777" w:rsidR="00F967BE" w:rsidRPr="00BC38A1" w:rsidRDefault="00EE64B8" w:rsidP="009C1902">
      <w:pPr>
        <w:pStyle w:val="Penalty"/>
      </w:pPr>
      <w:r w:rsidRPr="00BC38A1">
        <w:t>Penalty:</w:t>
      </w:r>
      <w:r w:rsidRPr="00BC38A1">
        <w:tab/>
      </w:r>
      <w:r w:rsidR="00F967BE" w:rsidRPr="00BC38A1">
        <w:t>10 penalty units.</w:t>
      </w:r>
    </w:p>
    <w:p w14:paraId="40DEAF11" w14:textId="3BC38E48" w:rsidR="00F967BE" w:rsidRPr="00BC38A1" w:rsidRDefault="00EE64B8" w:rsidP="009C1902">
      <w:pPr>
        <w:pStyle w:val="notetext"/>
      </w:pPr>
      <w:r w:rsidRPr="00BC38A1">
        <w:rPr>
          <w:iCs/>
        </w:rPr>
        <w:t>Note:</w:t>
      </w:r>
      <w:r w:rsidRPr="00BC38A1">
        <w:rPr>
          <w:iCs/>
        </w:rPr>
        <w:tab/>
      </w:r>
      <w:r w:rsidR="00F967BE" w:rsidRPr="00BC38A1">
        <w:t>On 2</w:t>
      </w:r>
      <w:r w:rsidR="00BC38A1">
        <w:t> </w:t>
      </w:r>
      <w:r w:rsidR="00F967BE" w:rsidRPr="00BC38A1">
        <w:t>May 2003, the visual approach slope indicator systems approved by CASA are the systems known as T</w:t>
      </w:r>
      <w:r w:rsidR="00BC38A1">
        <w:noBreakHyphen/>
      </w:r>
      <w:r w:rsidR="00F967BE" w:rsidRPr="00BC38A1">
        <w:t>VASIS, AT</w:t>
      </w:r>
      <w:r w:rsidR="00BC38A1">
        <w:noBreakHyphen/>
      </w:r>
      <w:r w:rsidR="00F967BE" w:rsidRPr="00BC38A1">
        <w:t>VASIS and PAPI.</w:t>
      </w:r>
    </w:p>
    <w:p w14:paraId="39EEF9D7" w14:textId="0892EAF7" w:rsidR="00F967BE" w:rsidRPr="00BC38A1" w:rsidRDefault="00F967BE" w:rsidP="009C1902">
      <w:pPr>
        <w:pStyle w:val="subsection"/>
      </w:pPr>
      <w:r w:rsidRPr="00BC38A1">
        <w:tab/>
        <w:t>(2)</w:t>
      </w:r>
      <w:r w:rsidRPr="00BC38A1">
        <w:tab/>
        <w:t>CASA may direct the operator to provide an approved visual approach slope indicator system for the approach end or ends of a runway to which subregulation</w:t>
      </w:r>
      <w:r w:rsidR="00AA7B91" w:rsidRPr="00BC38A1">
        <w:t> </w:t>
      </w:r>
      <w:r w:rsidRPr="00BC38A1">
        <w:t>(1) does not apply, if CASA considers it necessary in the interests of the safety of aircraft.</w:t>
      </w:r>
    </w:p>
    <w:p w14:paraId="1FF37EB4" w14:textId="25501917" w:rsidR="00F967BE" w:rsidRPr="00BC38A1" w:rsidRDefault="00F967BE" w:rsidP="009C1902">
      <w:pPr>
        <w:pStyle w:val="subsection"/>
      </w:pPr>
      <w:r w:rsidRPr="00BC38A1">
        <w:tab/>
        <w:t>(3)</w:t>
      </w:r>
      <w:r w:rsidRPr="00BC38A1">
        <w:tab/>
        <w:t>The operator must comply with a direction given to the operator under subregulation</w:t>
      </w:r>
      <w:r w:rsidR="00AA7B91" w:rsidRPr="00BC38A1">
        <w:t> </w:t>
      </w:r>
      <w:r w:rsidRPr="00BC38A1">
        <w:t>(2).</w:t>
      </w:r>
    </w:p>
    <w:p w14:paraId="5B5091CF" w14:textId="77777777" w:rsidR="00F967BE" w:rsidRPr="00BC38A1" w:rsidRDefault="00EE64B8" w:rsidP="009C1902">
      <w:pPr>
        <w:pStyle w:val="Penalty"/>
      </w:pPr>
      <w:r w:rsidRPr="00BC38A1">
        <w:t>Penalty:</w:t>
      </w:r>
      <w:r w:rsidRPr="00BC38A1">
        <w:tab/>
      </w:r>
      <w:r w:rsidR="00F967BE" w:rsidRPr="00BC38A1">
        <w:t>10 penalty units.</w:t>
      </w:r>
    </w:p>
    <w:p w14:paraId="3CF6AAE9" w14:textId="77777777" w:rsidR="00F967BE" w:rsidRPr="00BC38A1" w:rsidRDefault="00F967BE" w:rsidP="009C1902">
      <w:pPr>
        <w:pStyle w:val="ActHead5"/>
      </w:pPr>
      <w:bookmarkStart w:id="39" w:name="_Toc525204606"/>
      <w:r w:rsidRPr="00BC38A1">
        <w:rPr>
          <w:rStyle w:val="CharSectno"/>
        </w:rPr>
        <w:t>139.195</w:t>
      </w:r>
      <w:r w:rsidR="00EE64B8" w:rsidRPr="00BC38A1">
        <w:t xml:space="preserve">  </w:t>
      </w:r>
      <w:r w:rsidRPr="00BC38A1">
        <w:t>Lighting of movement area</w:t>
      </w:r>
      <w:bookmarkEnd w:id="39"/>
    </w:p>
    <w:p w14:paraId="5E077805" w14:textId="34DFCBDA" w:rsidR="00F967BE" w:rsidRPr="00BC38A1" w:rsidRDefault="00F967BE" w:rsidP="009C1902">
      <w:pPr>
        <w:pStyle w:val="subsection"/>
      </w:pPr>
      <w:r w:rsidRPr="00BC38A1">
        <w:rPr>
          <w:b/>
        </w:rPr>
        <w:tab/>
      </w:r>
      <w:r w:rsidRPr="00BC38A1">
        <w:t>(1)</w:t>
      </w:r>
      <w:r w:rsidRPr="00BC38A1">
        <w:rPr>
          <w:b/>
        </w:rPr>
        <w:tab/>
      </w:r>
      <w:r w:rsidRPr="00BC38A1">
        <w:t>If a certified aerodrome is available for an aircraft to land or take</w:t>
      </w:r>
      <w:r w:rsidR="00BC38A1">
        <w:noBreakHyphen/>
      </w:r>
      <w:r w:rsidRPr="00BC38A1">
        <w:t>off at night, or in less than VMC during the day, the operator of the aerodrome must provide and maintain a lighting system for the movement area of the aerodrome that is in accordance with subregulation</w:t>
      </w:r>
      <w:r w:rsidR="00E56B54" w:rsidRPr="00BC38A1">
        <w:t>s (</w:t>
      </w:r>
      <w:r w:rsidRPr="00BC38A1">
        <w:t>2) and (3).</w:t>
      </w:r>
    </w:p>
    <w:p w14:paraId="5F944DAD" w14:textId="77777777" w:rsidR="00F967BE" w:rsidRPr="00BC38A1" w:rsidRDefault="00EE64B8" w:rsidP="009C1902">
      <w:pPr>
        <w:pStyle w:val="Penalty"/>
      </w:pPr>
      <w:r w:rsidRPr="00BC38A1">
        <w:t>Penalty:</w:t>
      </w:r>
      <w:r w:rsidRPr="00BC38A1">
        <w:tab/>
      </w:r>
      <w:r w:rsidR="00F967BE" w:rsidRPr="00BC38A1">
        <w:t>20 penalty units.</w:t>
      </w:r>
    </w:p>
    <w:p w14:paraId="5774DB56" w14:textId="77777777" w:rsidR="00F967BE" w:rsidRPr="00BC38A1" w:rsidRDefault="00F967BE" w:rsidP="009C1902">
      <w:pPr>
        <w:pStyle w:val="subsection"/>
      </w:pPr>
      <w:r w:rsidRPr="00BC38A1">
        <w:tab/>
        <w:t>(2)</w:t>
      </w:r>
      <w:r w:rsidRPr="00BC38A1">
        <w:tab/>
        <w:t>The lighting system must include:</w:t>
      </w:r>
    </w:p>
    <w:p w14:paraId="390F44E4" w14:textId="77777777" w:rsidR="00F967BE" w:rsidRPr="00BC38A1" w:rsidRDefault="00F967BE" w:rsidP="009C1902">
      <w:pPr>
        <w:pStyle w:val="paragraph"/>
      </w:pPr>
      <w:r w:rsidRPr="00BC38A1">
        <w:tab/>
        <w:t>(a)</w:t>
      </w:r>
      <w:r w:rsidRPr="00BC38A1">
        <w:tab/>
        <w:t>lighting of runways, taxiways and aprons intended for use at night or in less than VMC during the day; and</w:t>
      </w:r>
    </w:p>
    <w:p w14:paraId="19D29FB8" w14:textId="77777777" w:rsidR="00F967BE" w:rsidRPr="00BC38A1" w:rsidRDefault="00F967BE" w:rsidP="009C1902">
      <w:pPr>
        <w:pStyle w:val="paragraph"/>
      </w:pPr>
      <w:r w:rsidRPr="00BC38A1">
        <w:tab/>
        <w:t>(b)</w:t>
      </w:r>
      <w:r w:rsidRPr="00BC38A1">
        <w:tab/>
        <w:t>lighting of at least 1 wind direction indicator; and</w:t>
      </w:r>
    </w:p>
    <w:p w14:paraId="404614DC" w14:textId="77777777" w:rsidR="00F967BE" w:rsidRPr="00BC38A1" w:rsidRDefault="00F967BE" w:rsidP="009C1902">
      <w:pPr>
        <w:pStyle w:val="paragraph"/>
      </w:pPr>
      <w:r w:rsidRPr="00BC38A1">
        <w:tab/>
        <w:t>(c)</w:t>
      </w:r>
      <w:r w:rsidRPr="00BC38A1">
        <w:tab/>
        <w:t>lighting of obstacles within the movement area; and</w:t>
      </w:r>
    </w:p>
    <w:p w14:paraId="5B9B0C8B" w14:textId="77777777" w:rsidR="00F967BE" w:rsidRPr="00BC38A1" w:rsidRDefault="00F967BE" w:rsidP="009C1902">
      <w:pPr>
        <w:pStyle w:val="paragraph"/>
      </w:pPr>
      <w:r w:rsidRPr="00BC38A1">
        <w:tab/>
        <w:t>(d)</w:t>
      </w:r>
      <w:r w:rsidRPr="00BC38A1">
        <w:tab/>
        <w:t>if the aerodrome has a runway intended to serve Category I, II or III precision approach operations</w:t>
      </w:r>
      <w:r w:rsidR="00EE64B8" w:rsidRPr="00BC38A1">
        <w:t>—</w:t>
      </w:r>
      <w:r w:rsidRPr="00BC38A1">
        <w:t>approach, runway and taxiway lighting for the runway and taxiway.</w:t>
      </w:r>
    </w:p>
    <w:p w14:paraId="663D1B6B" w14:textId="77777777" w:rsidR="00F967BE" w:rsidRPr="00BC38A1" w:rsidRDefault="00F967BE" w:rsidP="009C1902">
      <w:pPr>
        <w:pStyle w:val="subsection"/>
      </w:pPr>
      <w:r w:rsidRPr="00BC38A1">
        <w:tab/>
        <w:t>(3)</w:t>
      </w:r>
      <w:r w:rsidRPr="00BC38A1">
        <w:tab/>
        <w:t>The lighting system must:</w:t>
      </w:r>
    </w:p>
    <w:p w14:paraId="5151B96D" w14:textId="3C9926FC" w:rsidR="00F967BE" w:rsidRPr="00BC38A1" w:rsidRDefault="00F967BE" w:rsidP="009C1902">
      <w:pPr>
        <w:pStyle w:val="paragraph"/>
      </w:pPr>
      <w:r w:rsidRPr="00BC38A1">
        <w:tab/>
        <w:t>(a)</w:t>
      </w:r>
      <w:r w:rsidRPr="00BC38A1">
        <w:tab/>
        <w:t>if the lighting system is of a kind for which standards are specified in the Manual of Standards</w:t>
      </w:r>
      <w:r w:rsidR="00EE64B8" w:rsidRPr="00BC38A1">
        <w:t>—</w:t>
      </w:r>
      <w:r w:rsidR="007E64A1" w:rsidRPr="00BC38A1">
        <w:t>meet those standards; or</w:t>
      </w:r>
    </w:p>
    <w:p w14:paraId="47437778" w14:textId="5A795608" w:rsidR="00F967BE" w:rsidRPr="00BC38A1" w:rsidRDefault="00F967BE" w:rsidP="009C1902">
      <w:pPr>
        <w:pStyle w:val="paragraph"/>
      </w:pPr>
      <w:r w:rsidRPr="00BC38A1">
        <w:tab/>
        <w:t>(b)</w:t>
      </w:r>
      <w:r w:rsidRPr="00BC38A1">
        <w:tab/>
        <w:t>in any other case</w:t>
      </w:r>
      <w:r w:rsidR="00EE64B8" w:rsidRPr="00BC38A1">
        <w:t>—</w:t>
      </w:r>
      <w:r w:rsidRPr="00BC38A1">
        <w:t>be, or be of a kind, approved by CASA.</w:t>
      </w:r>
    </w:p>
    <w:p w14:paraId="024B0D84" w14:textId="77777777" w:rsidR="00F967BE" w:rsidRPr="00BC38A1" w:rsidRDefault="00F967BE" w:rsidP="009C1902">
      <w:pPr>
        <w:pStyle w:val="ActHead5"/>
      </w:pPr>
      <w:bookmarkStart w:id="40" w:name="_Toc525204607"/>
      <w:r w:rsidRPr="00BC38A1">
        <w:rPr>
          <w:rStyle w:val="CharSectno"/>
        </w:rPr>
        <w:lastRenderedPageBreak/>
        <w:t>139.200</w:t>
      </w:r>
      <w:r w:rsidR="00EE64B8" w:rsidRPr="00BC38A1">
        <w:t xml:space="preserve">  </w:t>
      </w:r>
      <w:r w:rsidRPr="00BC38A1">
        <w:t>Checking of lighting systems</w:t>
      </w:r>
      <w:bookmarkEnd w:id="40"/>
    </w:p>
    <w:p w14:paraId="1452290B" w14:textId="705E6FCF" w:rsidR="00F967BE" w:rsidRPr="00BC38A1" w:rsidRDefault="00F967BE" w:rsidP="009C1902">
      <w:pPr>
        <w:pStyle w:val="subsection"/>
      </w:pPr>
      <w:r w:rsidRPr="00BC38A1">
        <w:tab/>
        <w:t>(1)</w:t>
      </w:r>
      <w:r w:rsidRPr="00BC38A1">
        <w:tab/>
        <w:t>The operator of a certified aerodrome must not put a new lighting system of a kind mentioned in subregulation</w:t>
      </w:r>
      <w:r w:rsidR="00AA7B91" w:rsidRPr="00BC38A1">
        <w:t> </w:t>
      </w:r>
      <w:r w:rsidRPr="00BC38A1">
        <w:t>(3) into service at the aerodrome if both of the following requirements are not met:</w:t>
      </w:r>
    </w:p>
    <w:p w14:paraId="2EFD454B" w14:textId="4CEB11C4" w:rsidR="00F967BE" w:rsidRPr="00BC38A1" w:rsidRDefault="00F967BE" w:rsidP="009C1902">
      <w:pPr>
        <w:pStyle w:val="paragraph"/>
      </w:pPr>
      <w:r w:rsidRPr="00BC38A1">
        <w:tab/>
        <w:t>(a)</w:t>
      </w:r>
      <w:r w:rsidRPr="00BC38A1">
        <w:tab/>
        <w:t>an approved pilot has conducte</w:t>
      </w:r>
      <w:r w:rsidR="007E64A1" w:rsidRPr="00BC38A1">
        <w:t>d a flight check of the system;</w:t>
      </w:r>
    </w:p>
    <w:p w14:paraId="455824DD" w14:textId="77777777" w:rsidR="00F967BE" w:rsidRPr="00BC38A1" w:rsidRDefault="00F967BE" w:rsidP="009C1902">
      <w:pPr>
        <w:pStyle w:val="paragraph"/>
      </w:pPr>
      <w:r w:rsidRPr="00BC38A1">
        <w:tab/>
        <w:t>(b)</w:t>
      </w:r>
      <w:r w:rsidRPr="00BC38A1">
        <w:tab/>
        <w:t>an electrical engineer or a licensed electrician has checked the system for compliance with any applicable electrical specifications and technical standards set out in the Manual of Standards.</w:t>
      </w:r>
    </w:p>
    <w:p w14:paraId="618B0B39" w14:textId="77777777" w:rsidR="00F967BE" w:rsidRPr="00BC38A1" w:rsidRDefault="00EE64B8" w:rsidP="009C1902">
      <w:pPr>
        <w:pStyle w:val="Penalty"/>
        <w:rPr>
          <w:color w:val="000000"/>
        </w:rPr>
      </w:pPr>
      <w:r w:rsidRPr="00BC38A1">
        <w:t>Penalty:</w:t>
      </w:r>
      <w:r w:rsidRPr="00BC38A1">
        <w:tab/>
      </w:r>
      <w:r w:rsidR="00F967BE" w:rsidRPr="00BC38A1">
        <w:t>10</w:t>
      </w:r>
      <w:r w:rsidR="00F967BE" w:rsidRPr="00BC38A1">
        <w:rPr>
          <w:color w:val="000000"/>
        </w:rPr>
        <w:t xml:space="preserve"> penalty units.</w:t>
      </w:r>
    </w:p>
    <w:p w14:paraId="2E3A7ADA" w14:textId="77777777" w:rsidR="00F967BE" w:rsidRPr="00BC38A1" w:rsidRDefault="00F967BE" w:rsidP="009C1902">
      <w:pPr>
        <w:pStyle w:val="subsection"/>
      </w:pPr>
      <w:r w:rsidRPr="00BC38A1">
        <w:tab/>
        <w:t>(2)</w:t>
      </w:r>
      <w:r w:rsidRPr="00BC38A1">
        <w:tab/>
        <w:t>If checking compliance with a specification requires the use of survey instruments, the operator must ensure that the checking is done by:</w:t>
      </w:r>
    </w:p>
    <w:p w14:paraId="1487BB50" w14:textId="77777777" w:rsidR="00F967BE" w:rsidRPr="00BC38A1" w:rsidRDefault="00F967BE" w:rsidP="009C1902">
      <w:pPr>
        <w:pStyle w:val="paragraph"/>
      </w:pPr>
      <w:r w:rsidRPr="00BC38A1">
        <w:tab/>
        <w:t>(a)</w:t>
      </w:r>
      <w:r w:rsidRPr="00BC38A1">
        <w:tab/>
        <w:t>a person with a degree, diploma or certificate in surveying or civil engineering; or</w:t>
      </w:r>
    </w:p>
    <w:p w14:paraId="3629B5CB" w14:textId="77777777" w:rsidR="00F967BE" w:rsidRPr="00BC38A1" w:rsidRDefault="00F967BE" w:rsidP="009C1902">
      <w:pPr>
        <w:pStyle w:val="paragraph"/>
      </w:pPr>
      <w:r w:rsidRPr="00BC38A1">
        <w:tab/>
        <w:t>(b)</w:t>
      </w:r>
      <w:r w:rsidRPr="00BC38A1">
        <w:tab/>
        <w:t>a person with experience and competence in surveying that is acceptable to CASA.</w:t>
      </w:r>
    </w:p>
    <w:p w14:paraId="792FFC64" w14:textId="77777777" w:rsidR="00F967BE" w:rsidRPr="00BC38A1" w:rsidRDefault="00EE64B8" w:rsidP="009C1902">
      <w:pPr>
        <w:pStyle w:val="Penalty"/>
        <w:rPr>
          <w:color w:val="000000"/>
        </w:rPr>
      </w:pPr>
      <w:r w:rsidRPr="00BC38A1">
        <w:t>Penalty:</w:t>
      </w:r>
      <w:r w:rsidRPr="00BC38A1">
        <w:tab/>
      </w:r>
      <w:r w:rsidR="00F967BE" w:rsidRPr="00BC38A1">
        <w:t>10</w:t>
      </w:r>
      <w:r w:rsidR="00F967BE" w:rsidRPr="00BC38A1">
        <w:rPr>
          <w:color w:val="000000"/>
        </w:rPr>
        <w:t xml:space="preserve"> penalty units.</w:t>
      </w:r>
    </w:p>
    <w:p w14:paraId="40F28BC1" w14:textId="42D3FCEA" w:rsidR="00F967BE" w:rsidRPr="00BC38A1" w:rsidRDefault="00F967BE" w:rsidP="009C1902">
      <w:pPr>
        <w:pStyle w:val="subsection"/>
      </w:pPr>
      <w:r w:rsidRPr="00BC38A1">
        <w:tab/>
        <w:t>(3)</w:t>
      </w:r>
      <w:r w:rsidRPr="00BC38A1">
        <w:tab/>
        <w:t>For subregulation</w:t>
      </w:r>
      <w:r w:rsidR="00AA7B91" w:rsidRPr="00BC38A1">
        <w:t> </w:t>
      </w:r>
      <w:r w:rsidRPr="00BC38A1">
        <w:t>(1), the kinds of lighting systems are as follows:</w:t>
      </w:r>
    </w:p>
    <w:p w14:paraId="33E83585" w14:textId="77777777" w:rsidR="00F967BE" w:rsidRPr="00BC38A1" w:rsidRDefault="00F967BE" w:rsidP="009C1902">
      <w:pPr>
        <w:pStyle w:val="paragraph"/>
      </w:pPr>
      <w:r w:rsidRPr="00BC38A1">
        <w:tab/>
        <w:t>(a)</w:t>
      </w:r>
      <w:r w:rsidRPr="00BC38A1">
        <w:tab/>
        <w:t>an approach lighting system;</w:t>
      </w:r>
    </w:p>
    <w:p w14:paraId="6E59F0F3" w14:textId="77777777" w:rsidR="00F967BE" w:rsidRPr="00BC38A1" w:rsidRDefault="00F967BE" w:rsidP="009C1902">
      <w:pPr>
        <w:pStyle w:val="paragraph"/>
      </w:pPr>
      <w:r w:rsidRPr="00BC38A1">
        <w:tab/>
        <w:t>(b)</w:t>
      </w:r>
      <w:r w:rsidRPr="00BC38A1">
        <w:tab/>
        <w:t>a runway lighting system for instrument approach runways;</w:t>
      </w:r>
    </w:p>
    <w:p w14:paraId="0B7D9EFB" w14:textId="6AF6E0F4" w:rsidR="00F967BE" w:rsidRPr="00BC38A1" w:rsidRDefault="00F967BE" w:rsidP="009C1902">
      <w:pPr>
        <w:pStyle w:val="paragraph"/>
      </w:pPr>
      <w:r w:rsidRPr="00BC38A1">
        <w:tab/>
        <w:t>(c)</w:t>
      </w:r>
      <w:r w:rsidRPr="00BC38A1">
        <w:tab/>
        <w:t>a visual approach slope indicator system for jet</w:t>
      </w:r>
      <w:r w:rsidR="00BC38A1">
        <w:noBreakHyphen/>
      </w:r>
      <w:r w:rsidRPr="00BC38A1">
        <w:t>propelled aircraft (other than a system intended for use on a temporary basis for a period not longer than 30 days);</w:t>
      </w:r>
    </w:p>
    <w:p w14:paraId="6D48AAAB" w14:textId="32663273" w:rsidR="00F967BE" w:rsidRPr="00BC38A1" w:rsidRDefault="00F967BE" w:rsidP="009C1902">
      <w:pPr>
        <w:pStyle w:val="paragraph"/>
      </w:pPr>
      <w:r w:rsidRPr="00BC38A1">
        <w:tab/>
        <w:t>(d)</w:t>
      </w:r>
      <w:r w:rsidRPr="00BC38A1">
        <w:tab/>
        <w:t>a pilot</w:t>
      </w:r>
      <w:r w:rsidR="00BC38A1">
        <w:noBreakHyphen/>
      </w:r>
      <w:r w:rsidRPr="00BC38A1">
        <w:t>activated lighting system.</w:t>
      </w:r>
    </w:p>
    <w:p w14:paraId="17C857C3" w14:textId="77777777" w:rsidR="00F967BE" w:rsidRPr="00BC38A1" w:rsidRDefault="00F967BE" w:rsidP="009C1902">
      <w:pPr>
        <w:pStyle w:val="ActHead5"/>
      </w:pPr>
      <w:bookmarkStart w:id="41" w:name="_Toc525204608"/>
      <w:r w:rsidRPr="00BC38A1">
        <w:rPr>
          <w:rStyle w:val="CharSectno"/>
        </w:rPr>
        <w:t>139.205</w:t>
      </w:r>
      <w:r w:rsidR="00EE64B8" w:rsidRPr="00BC38A1">
        <w:t xml:space="preserve">  </w:t>
      </w:r>
      <w:r w:rsidRPr="00BC38A1">
        <w:t>Aerodrome emergency committee</w:t>
      </w:r>
      <w:bookmarkEnd w:id="41"/>
    </w:p>
    <w:p w14:paraId="7BDB8E0E" w14:textId="77777777" w:rsidR="00F967BE" w:rsidRPr="00BC38A1" w:rsidRDefault="00F967BE" w:rsidP="009C1902">
      <w:pPr>
        <w:pStyle w:val="subsection"/>
      </w:pPr>
      <w:r w:rsidRPr="00BC38A1">
        <w:tab/>
        <w:t>(1)</w:t>
      </w:r>
      <w:r w:rsidRPr="00BC38A1">
        <w:tab/>
        <w:t>The operator of a certified aerodrome must establish an aerodrome emergency committee.</w:t>
      </w:r>
    </w:p>
    <w:p w14:paraId="30E5B476" w14:textId="77777777" w:rsidR="00F967BE" w:rsidRPr="00BC38A1" w:rsidRDefault="00EE64B8" w:rsidP="009C1902">
      <w:pPr>
        <w:pStyle w:val="Penalty"/>
      </w:pPr>
      <w:r w:rsidRPr="00BC38A1">
        <w:t>Penalty:</w:t>
      </w:r>
      <w:r w:rsidRPr="00BC38A1">
        <w:tab/>
      </w:r>
      <w:r w:rsidR="00F967BE" w:rsidRPr="00BC38A1">
        <w:t>10 penalty units.</w:t>
      </w:r>
    </w:p>
    <w:p w14:paraId="7748D2A1" w14:textId="14588552"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3FC55A6E" w14:textId="77777777" w:rsidR="00F967BE" w:rsidRPr="00BC38A1" w:rsidRDefault="00F967BE" w:rsidP="009C1902">
      <w:pPr>
        <w:pStyle w:val="subsection"/>
      </w:pPr>
      <w:r w:rsidRPr="00BC38A1">
        <w:tab/>
        <w:t>(3)</w:t>
      </w:r>
      <w:r w:rsidRPr="00BC38A1">
        <w:tab/>
        <w:t>The committee must include a representative from any fire, police or other emergency service that, having regard to the location of the aerodrome, would be likely to be asked to assist if there were an emergency at the aerodrome.</w:t>
      </w:r>
    </w:p>
    <w:p w14:paraId="112B160A" w14:textId="77777777" w:rsidR="00F967BE" w:rsidRPr="00BC38A1" w:rsidRDefault="00F967BE" w:rsidP="009C1902">
      <w:pPr>
        <w:pStyle w:val="ActHead5"/>
      </w:pPr>
      <w:bookmarkStart w:id="42" w:name="_Toc525204609"/>
      <w:r w:rsidRPr="00BC38A1">
        <w:rPr>
          <w:rStyle w:val="CharSectno"/>
        </w:rPr>
        <w:t>139.210</w:t>
      </w:r>
      <w:r w:rsidR="00EE64B8" w:rsidRPr="00BC38A1">
        <w:t xml:space="preserve">  </w:t>
      </w:r>
      <w:r w:rsidRPr="00BC38A1">
        <w:t>Aerodrome emergency plan</w:t>
      </w:r>
      <w:bookmarkEnd w:id="42"/>
    </w:p>
    <w:p w14:paraId="3CF93C93" w14:textId="77777777" w:rsidR="00F967BE" w:rsidRPr="00BC38A1" w:rsidRDefault="00F967BE" w:rsidP="009C1902">
      <w:pPr>
        <w:pStyle w:val="subsection"/>
      </w:pPr>
      <w:r w:rsidRPr="00BC38A1">
        <w:tab/>
        <w:t>(1)</w:t>
      </w:r>
      <w:r w:rsidRPr="00BC38A1">
        <w:tab/>
        <w:t>The aerodrome emergency committee for a certified aerodrome must prepare an aerodrome emergency plan.</w:t>
      </w:r>
    </w:p>
    <w:p w14:paraId="40959D0F" w14:textId="77777777" w:rsidR="00F967BE" w:rsidRPr="00BC38A1" w:rsidRDefault="00F967BE" w:rsidP="009C1902">
      <w:pPr>
        <w:pStyle w:val="subsection"/>
      </w:pPr>
      <w:r w:rsidRPr="00BC38A1">
        <w:tab/>
        <w:t>(2)</w:t>
      </w:r>
      <w:r w:rsidRPr="00BC38A1">
        <w:tab/>
        <w:t>The plan must include:</w:t>
      </w:r>
    </w:p>
    <w:p w14:paraId="46B71121" w14:textId="77777777" w:rsidR="00F967BE" w:rsidRPr="00BC38A1" w:rsidRDefault="00F967BE" w:rsidP="009C1902">
      <w:pPr>
        <w:pStyle w:val="paragraph"/>
      </w:pPr>
      <w:r w:rsidRPr="00BC38A1">
        <w:tab/>
        <w:t>(a)</w:t>
      </w:r>
      <w:r w:rsidRPr="00BC38A1">
        <w:tab/>
        <w:t>procedures for coordinating the responses of all emergency service organisations referred to in the plan; and</w:t>
      </w:r>
    </w:p>
    <w:p w14:paraId="7819002B" w14:textId="77777777" w:rsidR="00F967BE" w:rsidRPr="00BC38A1" w:rsidRDefault="00F967BE" w:rsidP="009C1902">
      <w:pPr>
        <w:pStyle w:val="paragraph"/>
      </w:pPr>
      <w:r w:rsidRPr="00BC38A1">
        <w:lastRenderedPageBreak/>
        <w:tab/>
        <w:t>(b)</w:t>
      </w:r>
      <w:r w:rsidRPr="00BC38A1">
        <w:tab/>
        <w:t>any other matters that are required to be included in the emergency plan by the Manual of Standards.</w:t>
      </w:r>
    </w:p>
    <w:p w14:paraId="72286203" w14:textId="77777777" w:rsidR="00F967BE" w:rsidRPr="00BC38A1" w:rsidRDefault="00F967BE" w:rsidP="009C1902">
      <w:pPr>
        <w:pStyle w:val="subsection"/>
      </w:pPr>
      <w:r w:rsidRPr="00BC38A1">
        <w:tab/>
        <w:t>(3)</w:t>
      </w:r>
      <w:r w:rsidRPr="00BC38A1">
        <w:tab/>
        <w:t>The committee must review the emergency</w:t>
      </w:r>
      <w:r w:rsidRPr="00BC38A1">
        <w:rPr>
          <w:b/>
          <w:i/>
        </w:rPr>
        <w:t xml:space="preserve"> </w:t>
      </w:r>
      <w:r w:rsidRPr="00BC38A1">
        <w:t>plan at least once a year and make any changes to the plan that are necessary to ensure that it operates properly.</w:t>
      </w:r>
    </w:p>
    <w:p w14:paraId="1244F89D" w14:textId="77777777" w:rsidR="00F967BE" w:rsidRPr="00BC38A1" w:rsidRDefault="00F967BE" w:rsidP="009C1902">
      <w:pPr>
        <w:pStyle w:val="subsection"/>
      </w:pPr>
      <w:r w:rsidRPr="00BC38A1">
        <w:tab/>
        <w:t>(4)</w:t>
      </w:r>
      <w:r w:rsidRPr="00BC38A1">
        <w:tab/>
        <w:t>The review must be carried out in consultation with the emergency service organisations referred to in the emergency plan.</w:t>
      </w:r>
    </w:p>
    <w:p w14:paraId="7B026BAF" w14:textId="77777777" w:rsidR="00F967BE" w:rsidRPr="00BC38A1" w:rsidRDefault="00F967BE" w:rsidP="009C1902">
      <w:pPr>
        <w:pStyle w:val="subsection"/>
      </w:pPr>
      <w:r w:rsidRPr="00BC38A1">
        <w:tab/>
        <w:t>(5)</w:t>
      </w:r>
      <w:r w:rsidRPr="00BC38A1">
        <w:tab/>
        <w:t>As soon as practicable after an emergency exercise has been carried out at the aerodrome, or if an</w:t>
      </w:r>
      <w:r w:rsidRPr="00BC38A1">
        <w:rPr>
          <w:b/>
          <w:i/>
        </w:rPr>
        <w:t xml:space="preserve"> </w:t>
      </w:r>
      <w:r w:rsidRPr="00BC38A1">
        <w:t>emergency has occurred at the aerodrome, as soon as practicable after the emergency, the operator of the aerodrome must arrange for the committee to:</w:t>
      </w:r>
    </w:p>
    <w:p w14:paraId="26EA11CF" w14:textId="77777777" w:rsidR="00F967BE" w:rsidRPr="00BC38A1" w:rsidRDefault="00F967BE" w:rsidP="009C1902">
      <w:pPr>
        <w:pStyle w:val="paragraph"/>
      </w:pPr>
      <w:r w:rsidRPr="00BC38A1">
        <w:tab/>
        <w:t>(a)</w:t>
      </w:r>
      <w:r w:rsidRPr="00BC38A1">
        <w:tab/>
        <w:t>review the effectiveness of the responses to the exercise or the emergency; and</w:t>
      </w:r>
    </w:p>
    <w:p w14:paraId="7CBA07FD" w14:textId="77777777" w:rsidR="00F967BE" w:rsidRPr="00BC38A1" w:rsidRDefault="00F967BE" w:rsidP="009C1902">
      <w:pPr>
        <w:pStyle w:val="paragraph"/>
      </w:pPr>
      <w:r w:rsidRPr="00BC38A1">
        <w:tab/>
        <w:t>(b)</w:t>
      </w:r>
      <w:r w:rsidRPr="00BC38A1">
        <w:tab/>
        <w:t>assess the adequacy of the emergency</w:t>
      </w:r>
      <w:r w:rsidRPr="00BC38A1">
        <w:rPr>
          <w:b/>
          <w:i/>
        </w:rPr>
        <w:t xml:space="preserve"> </w:t>
      </w:r>
      <w:r w:rsidRPr="00BC38A1">
        <w:t>plan to deal with emergencies at the aerodrome; and</w:t>
      </w:r>
    </w:p>
    <w:p w14:paraId="07D1744B" w14:textId="77777777" w:rsidR="00F967BE" w:rsidRPr="00BC38A1" w:rsidRDefault="00F967BE" w:rsidP="009C1902">
      <w:pPr>
        <w:pStyle w:val="paragraph"/>
      </w:pPr>
      <w:r w:rsidRPr="00BC38A1">
        <w:tab/>
        <w:t>(c)</w:t>
      </w:r>
      <w:r w:rsidRPr="00BC38A1">
        <w:tab/>
        <w:t>take such corrective action as is necessary to ensure that the plan operates properly.</w:t>
      </w:r>
    </w:p>
    <w:p w14:paraId="09670CA2" w14:textId="77777777" w:rsidR="00F967BE" w:rsidRPr="00BC38A1" w:rsidRDefault="00F967BE" w:rsidP="009C1902">
      <w:pPr>
        <w:pStyle w:val="subsection"/>
      </w:pPr>
      <w:r w:rsidRPr="00BC38A1">
        <w:tab/>
        <w:t>(6)</w:t>
      </w:r>
      <w:r w:rsidRPr="00BC38A1">
        <w:tab/>
        <w:t>The operator must ensure that:</w:t>
      </w:r>
    </w:p>
    <w:p w14:paraId="515C5CD8" w14:textId="77777777" w:rsidR="00F967BE" w:rsidRPr="00BC38A1" w:rsidRDefault="00F967BE" w:rsidP="009C1902">
      <w:pPr>
        <w:pStyle w:val="paragraph"/>
      </w:pPr>
      <w:r w:rsidRPr="00BC38A1">
        <w:tab/>
        <w:t>(a)</w:t>
      </w:r>
      <w:r w:rsidRPr="00BC38A1">
        <w:tab/>
        <w:t>records of each review of the emergency plan carried out under this regulation are kept; and</w:t>
      </w:r>
    </w:p>
    <w:p w14:paraId="5F62BAEF" w14:textId="77777777" w:rsidR="00F967BE" w:rsidRPr="00BC38A1" w:rsidRDefault="00F967BE" w:rsidP="009C1902">
      <w:pPr>
        <w:pStyle w:val="paragraph"/>
      </w:pPr>
      <w:r w:rsidRPr="00BC38A1">
        <w:tab/>
        <w:t>(b)</w:t>
      </w:r>
      <w:r w:rsidRPr="00BC38A1">
        <w:tab/>
        <w:t>each record is retained for at least 3 years after the review to which the record relates was carried out.</w:t>
      </w:r>
    </w:p>
    <w:p w14:paraId="69AA5550" w14:textId="77777777" w:rsidR="00F967BE" w:rsidRPr="00BC38A1" w:rsidRDefault="00EE64B8" w:rsidP="009C1902">
      <w:pPr>
        <w:pStyle w:val="Penalty"/>
      </w:pPr>
      <w:r w:rsidRPr="00BC38A1">
        <w:t>Penalty:</w:t>
      </w:r>
      <w:r w:rsidRPr="00BC38A1">
        <w:tab/>
      </w:r>
      <w:r w:rsidR="00F967BE" w:rsidRPr="00BC38A1">
        <w:t>10 penalty units.</w:t>
      </w:r>
    </w:p>
    <w:p w14:paraId="4697CCE2" w14:textId="37255B7B" w:rsidR="00F967BE" w:rsidRPr="00BC38A1" w:rsidRDefault="00F967BE" w:rsidP="009C1902">
      <w:pPr>
        <w:pStyle w:val="subsection"/>
      </w:pPr>
      <w:r w:rsidRPr="00BC38A1">
        <w:tab/>
        <w:t>(7)</w:t>
      </w:r>
      <w:r w:rsidRPr="00BC38A1">
        <w:tab/>
        <w:t>An offence against subregulation</w:t>
      </w:r>
      <w:r w:rsidR="00AA7B91" w:rsidRPr="00BC38A1">
        <w:t> </w:t>
      </w:r>
      <w:r w:rsidRPr="00BC38A1">
        <w:t>(6) is an offence of strict liability.</w:t>
      </w:r>
    </w:p>
    <w:p w14:paraId="489BC661" w14:textId="77777777" w:rsidR="00F967BE" w:rsidRPr="00BC38A1" w:rsidRDefault="00F967BE" w:rsidP="009C1902">
      <w:pPr>
        <w:pStyle w:val="ActHead5"/>
      </w:pPr>
      <w:bookmarkStart w:id="43" w:name="_Toc525204610"/>
      <w:r w:rsidRPr="00BC38A1">
        <w:rPr>
          <w:rStyle w:val="CharSectno"/>
        </w:rPr>
        <w:t>139.215</w:t>
      </w:r>
      <w:r w:rsidR="00EE64B8" w:rsidRPr="00BC38A1">
        <w:t xml:space="preserve">  </w:t>
      </w:r>
      <w:r w:rsidRPr="00BC38A1">
        <w:t>Testing of aerodrome emergency plan</w:t>
      </w:r>
      <w:bookmarkEnd w:id="43"/>
    </w:p>
    <w:p w14:paraId="1B164DA2" w14:textId="77777777" w:rsidR="00F967BE" w:rsidRPr="00BC38A1" w:rsidRDefault="00F967BE" w:rsidP="009C1902">
      <w:pPr>
        <w:pStyle w:val="subsection"/>
      </w:pPr>
      <w:r w:rsidRPr="00BC38A1">
        <w:tab/>
        <w:t>(1)</w:t>
      </w:r>
      <w:r w:rsidRPr="00BC38A1">
        <w:tab/>
        <w:t>Subject to this regulation, the operator of a certified aerodrome must conduct an emergency exercise at least once every 2 years to test:</w:t>
      </w:r>
    </w:p>
    <w:p w14:paraId="41AD03E3" w14:textId="77777777" w:rsidR="00F967BE" w:rsidRPr="00BC38A1" w:rsidRDefault="00F967BE" w:rsidP="009C1902">
      <w:pPr>
        <w:pStyle w:val="paragraph"/>
      </w:pPr>
      <w:r w:rsidRPr="00BC38A1">
        <w:tab/>
        <w:t>(a)</w:t>
      </w:r>
      <w:r w:rsidRPr="00BC38A1">
        <w:tab/>
        <w:t>the coordination of the emergency service organisations referred to in the aerodrome’s emergency plan; and</w:t>
      </w:r>
    </w:p>
    <w:p w14:paraId="257AF29C" w14:textId="77777777" w:rsidR="00F967BE" w:rsidRPr="00BC38A1" w:rsidRDefault="00F967BE" w:rsidP="009C1902">
      <w:pPr>
        <w:pStyle w:val="paragraph"/>
      </w:pPr>
      <w:r w:rsidRPr="00BC38A1">
        <w:tab/>
        <w:t>(b)</w:t>
      </w:r>
      <w:r w:rsidRPr="00BC38A1">
        <w:tab/>
        <w:t>the adequacy of the procedures and facilities provided for in the plan.</w:t>
      </w:r>
    </w:p>
    <w:p w14:paraId="78BA07A9" w14:textId="77777777" w:rsidR="00F967BE" w:rsidRPr="00BC38A1" w:rsidRDefault="00EE64B8" w:rsidP="009C1902">
      <w:pPr>
        <w:pStyle w:val="Penalty"/>
      </w:pPr>
      <w:r w:rsidRPr="00BC38A1">
        <w:t>Penalty:</w:t>
      </w:r>
      <w:r w:rsidRPr="00BC38A1">
        <w:tab/>
      </w:r>
      <w:r w:rsidR="00F967BE" w:rsidRPr="00BC38A1">
        <w:t>10 penalty units.</w:t>
      </w:r>
    </w:p>
    <w:p w14:paraId="13C4D90E" w14:textId="77777777" w:rsidR="00F967BE" w:rsidRPr="00BC38A1" w:rsidRDefault="00F967BE" w:rsidP="009C1902">
      <w:pPr>
        <w:pStyle w:val="subsection"/>
      </w:pPr>
      <w:r w:rsidRPr="00BC38A1">
        <w:tab/>
        <w:t>(2)</w:t>
      </w:r>
      <w:r w:rsidRPr="00BC38A1">
        <w:tab/>
        <w:t>If a real emergency occurs at the aerodrome within 6 months before an emergency exercise is due, the operator may ask CASA to extend the period within which the next emergency exercise must be conducted.</w:t>
      </w:r>
    </w:p>
    <w:p w14:paraId="01C7AEE7" w14:textId="77777777" w:rsidR="00F967BE" w:rsidRPr="00BC38A1" w:rsidRDefault="00F967BE" w:rsidP="009C1902">
      <w:pPr>
        <w:pStyle w:val="subsection"/>
      </w:pPr>
      <w:r w:rsidRPr="00BC38A1">
        <w:tab/>
        <w:t>(3)</w:t>
      </w:r>
      <w:r w:rsidRPr="00BC38A1">
        <w:tab/>
        <w:t>CASA must grant the request if it is satisfied that:</w:t>
      </w:r>
    </w:p>
    <w:p w14:paraId="648D8BF6" w14:textId="77777777" w:rsidR="00F967BE" w:rsidRPr="00BC38A1" w:rsidRDefault="00F967BE" w:rsidP="009C1902">
      <w:pPr>
        <w:pStyle w:val="paragraph"/>
      </w:pPr>
      <w:r w:rsidRPr="00BC38A1">
        <w:tab/>
        <w:t>(a)</w:t>
      </w:r>
      <w:r w:rsidRPr="00BC38A1">
        <w:tab/>
        <w:t>all emergency service organisations referred to in</w:t>
      </w:r>
      <w:r w:rsidRPr="00BC38A1">
        <w:rPr>
          <w:b/>
          <w:i/>
        </w:rPr>
        <w:t xml:space="preserve"> </w:t>
      </w:r>
      <w:r w:rsidRPr="00BC38A1">
        <w:t>the plan responded to the real emergency; and</w:t>
      </w:r>
    </w:p>
    <w:p w14:paraId="253F577B" w14:textId="77777777" w:rsidR="00F967BE" w:rsidRPr="00BC38A1" w:rsidRDefault="00F967BE" w:rsidP="009C1902">
      <w:pPr>
        <w:pStyle w:val="paragraph"/>
      </w:pPr>
      <w:r w:rsidRPr="00BC38A1">
        <w:tab/>
        <w:t>(b)</w:t>
      </w:r>
      <w:r w:rsidRPr="00BC38A1">
        <w:tab/>
        <w:t>the real emergency adequately tested the plan.</w:t>
      </w:r>
    </w:p>
    <w:p w14:paraId="0A0BBE83" w14:textId="77777777" w:rsidR="00F967BE" w:rsidRPr="00BC38A1" w:rsidRDefault="00F967BE" w:rsidP="009C1902">
      <w:pPr>
        <w:pStyle w:val="subsection"/>
      </w:pPr>
      <w:r w:rsidRPr="00BC38A1">
        <w:lastRenderedPageBreak/>
        <w:tab/>
        <w:t>(4)</w:t>
      </w:r>
      <w:r w:rsidRPr="00BC38A1">
        <w:tab/>
        <w:t>In granting the request, CASA may extend the period until the end of 2 years after the real emergency occurred.</w:t>
      </w:r>
    </w:p>
    <w:p w14:paraId="7F985D3C" w14:textId="77777777" w:rsidR="00F967BE" w:rsidRPr="00BC38A1" w:rsidRDefault="00F967BE" w:rsidP="009C1902">
      <w:pPr>
        <w:pStyle w:val="ActHead5"/>
      </w:pPr>
      <w:bookmarkStart w:id="44" w:name="_Toc525204611"/>
      <w:r w:rsidRPr="00BC38A1">
        <w:rPr>
          <w:rStyle w:val="CharSectno"/>
        </w:rPr>
        <w:t>139.220</w:t>
      </w:r>
      <w:r w:rsidR="00EE64B8" w:rsidRPr="00BC38A1">
        <w:t xml:space="preserve">  </w:t>
      </w:r>
      <w:r w:rsidRPr="00BC38A1">
        <w:t>Aerodrome serviceability inspections</w:t>
      </w:r>
      <w:bookmarkEnd w:id="44"/>
    </w:p>
    <w:p w14:paraId="133DC91A" w14:textId="77777777" w:rsidR="00F967BE" w:rsidRPr="00BC38A1" w:rsidRDefault="00F967BE" w:rsidP="009C1902">
      <w:pPr>
        <w:pStyle w:val="subsection"/>
      </w:pPr>
      <w:r w:rsidRPr="00BC38A1">
        <w:tab/>
        <w:t>(1)</w:t>
      </w:r>
      <w:r w:rsidRPr="00BC38A1">
        <w:tab/>
        <w:t xml:space="preserve">An </w:t>
      </w:r>
      <w:r w:rsidRPr="00BC38A1">
        <w:rPr>
          <w:b/>
          <w:i/>
        </w:rPr>
        <w:t>aerodrome serviceability inspection</w:t>
      </w:r>
      <w:r w:rsidRPr="00BC38A1">
        <w:t xml:space="preserve"> is an inspection of the aerodrome to ensure that it is safe for aircraft operations.</w:t>
      </w:r>
    </w:p>
    <w:p w14:paraId="44589920" w14:textId="77777777" w:rsidR="00F967BE" w:rsidRPr="00BC38A1" w:rsidRDefault="00F967BE" w:rsidP="009C1902">
      <w:pPr>
        <w:pStyle w:val="subsection"/>
      </w:pPr>
      <w:r w:rsidRPr="00BC38A1">
        <w:tab/>
        <w:t>(2)</w:t>
      </w:r>
      <w:r w:rsidRPr="00BC38A1">
        <w:tab/>
        <w:t>The inspection must include the following:</w:t>
      </w:r>
    </w:p>
    <w:p w14:paraId="15F740B0" w14:textId="77777777" w:rsidR="00F967BE" w:rsidRPr="00BC38A1" w:rsidRDefault="00F967BE" w:rsidP="009C1902">
      <w:pPr>
        <w:pStyle w:val="paragraph"/>
      </w:pPr>
      <w:r w:rsidRPr="00BC38A1">
        <w:tab/>
        <w:t>(a)</w:t>
      </w:r>
      <w:r w:rsidRPr="00BC38A1">
        <w:tab/>
        <w:t>an inspection of the movement area to check its surface condition (including for the presence of foreign objects);</w:t>
      </w:r>
    </w:p>
    <w:p w14:paraId="49794E2B" w14:textId="5C7A0B5B" w:rsidR="00F967BE" w:rsidRPr="00BC38A1" w:rsidRDefault="00F967BE" w:rsidP="009C1902">
      <w:pPr>
        <w:pStyle w:val="paragraph"/>
      </w:pPr>
      <w:r w:rsidRPr="00BC38A1">
        <w:tab/>
        <w:t>(b)</w:t>
      </w:r>
      <w:r w:rsidRPr="00BC38A1">
        <w:tab/>
        <w:t>an inspection of aerodrome markings, lighting, wind direction</w:t>
      </w:r>
      <w:r w:rsidR="007E64A1" w:rsidRPr="00BC38A1">
        <w:t xml:space="preserve"> indicators and ground signals;</w:t>
      </w:r>
    </w:p>
    <w:p w14:paraId="4DB8A43B" w14:textId="3E0CD0F1" w:rsidR="00F967BE" w:rsidRPr="00BC38A1" w:rsidRDefault="00F967BE" w:rsidP="009C1902">
      <w:pPr>
        <w:pStyle w:val="paragraph"/>
      </w:pPr>
      <w:r w:rsidRPr="00BC38A1">
        <w:tab/>
        <w:t>(c)</w:t>
      </w:r>
      <w:r w:rsidRPr="00BC38A1">
        <w:tab/>
        <w:t>an inspection for any obstacles infringing the take</w:t>
      </w:r>
      <w:r w:rsidR="00BC38A1">
        <w:noBreakHyphen/>
      </w:r>
      <w:r w:rsidRPr="00BC38A1">
        <w:t>off, approach and transitional surfaces;</w:t>
      </w:r>
    </w:p>
    <w:p w14:paraId="3F8158C1" w14:textId="77777777" w:rsidR="00F967BE" w:rsidRPr="00BC38A1" w:rsidRDefault="00F967BE" w:rsidP="009C1902">
      <w:pPr>
        <w:pStyle w:val="paragraph"/>
      </w:pPr>
      <w:r w:rsidRPr="00BC38A1">
        <w:tab/>
        <w:t>(d)</w:t>
      </w:r>
      <w:r w:rsidRPr="00BC38A1">
        <w:tab/>
        <w:t>an inspection for any birds or animals on or near the movement area;</w:t>
      </w:r>
    </w:p>
    <w:p w14:paraId="6036BE7A" w14:textId="77777777" w:rsidR="00F967BE" w:rsidRPr="00BC38A1" w:rsidRDefault="00F967BE" w:rsidP="009C1902">
      <w:pPr>
        <w:pStyle w:val="paragraph"/>
      </w:pPr>
      <w:r w:rsidRPr="00BC38A1">
        <w:tab/>
        <w:t>(e)</w:t>
      </w:r>
      <w:r w:rsidRPr="00BC38A1">
        <w:tab/>
        <w:t>an inspection of any measures to control the inadvertent entry of persons or animals into the movement area (including aerodrome fencing);</w:t>
      </w:r>
    </w:p>
    <w:p w14:paraId="2F362A69" w14:textId="77777777" w:rsidR="00F967BE" w:rsidRPr="00BC38A1" w:rsidRDefault="00F967BE" w:rsidP="009C1902">
      <w:pPr>
        <w:pStyle w:val="paragraph"/>
      </w:pPr>
      <w:r w:rsidRPr="00BC38A1">
        <w:tab/>
        <w:t>(f)</w:t>
      </w:r>
      <w:r w:rsidRPr="00BC38A1">
        <w:tab/>
        <w:t>an empirical assessment of the bearing strength of unrated runway pavements;</w:t>
      </w:r>
    </w:p>
    <w:p w14:paraId="4C05BAB0" w14:textId="77777777" w:rsidR="00F967BE" w:rsidRPr="00BC38A1" w:rsidRDefault="00F967BE" w:rsidP="009C1902">
      <w:pPr>
        <w:pStyle w:val="paragraph"/>
      </w:pPr>
      <w:r w:rsidRPr="00BC38A1">
        <w:tab/>
        <w:t>(g)</w:t>
      </w:r>
      <w:r w:rsidRPr="00BC38A1">
        <w:tab/>
        <w:t>an empirical assessment of the runway strip or each runway strip where the runway concerned is not marked and the whole runway strip may be used for aircraft operations;</w:t>
      </w:r>
    </w:p>
    <w:p w14:paraId="12D7C2CA" w14:textId="77777777" w:rsidR="00F967BE" w:rsidRPr="00BC38A1" w:rsidRDefault="00F967BE" w:rsidP="009C1902">
      <w:pPr>
        <w:pStyle w:val="paragraph"/>
      </w:pPr>
      <w:r w:rsidRPr="00BC38A1">
        <w:tab/>
        <w:t>(h)</w:t>
      </w:r>
      <w:r w:rsidRPr="00BC38A1">
        <w:tab/>
        <w:t>an inspection of the aerodrome’s frequency confirmation system (if any);</w:t>
      </w:r>
    </w:p>
    <w:p w14:paraId="7A58727B" w14:textId="77777777" w:rsidR="00F967BE" w:rsidRPr="00BC38A1" w:rsidRDefault="00F967BE" w:rsidP="009C1902">
      <w:pPr>
        <w:pStyle w:val="paragraph"/>
      </w:pPr>
      <w:r w:rsidRPr="00BC38A1">
        <w:rPr>
          <w:b/>
        </w:rPr>
        <w:tab/>
      </w:r>
      <w:r w:rsidRPr="00BC38A1">
        <w:t>(i)</w:t>
      </w:r>
      <w:r w:rsidRPr="00BC38A1">
        <w:tab/>
        <w:t>a check of whether any NOTAMS for the aerodrome are current and accurate.</w:t>
      </w:r>
    </w:p>
    <w:p w14:paraId="2E2CD43E" w14:textId="77777777" w:rsidR="00F967BE" w:rsidRPr="00BC38A1" w:rsidRDefault="00F967BE" w:rsidP="009C1902">
      <w:pPr>
        <w:pStyle w:val="subsection"/>
      </w:pPr>
      <w:r w:rsidRPr="00BC38A1">
        <w:tab/>
        <w:t>(3)</w:t>
      </w:r>
      <w:r w:rsidRPr="00BC38A1">
        <w:tab/>
        <w:t>The inspection must comply with all applicable standards for aerodrome serviceability inspections set out in the Manual of Standards.</w:t>
      </w:r>
    </w:p>
    <w:p w14:paraId="08D7163C" w14:textId="77777777" w:rsidR="00F967BE" w:rsidRPr="00BC38A1" w:rsidRDefault="00F967BE" w:rsidP="009C1902">
      <w:pPr>
        <w:pStyle w:val="ActHead5"/>
      </w:pPr>
      <w:bookmarkStart w:id="45" w:name="_Toc525204612"/>
      <w:r w:rsidRPr="00BC38A1">
        <w:rPr>
          <w:rStyle w:val="CharSectno"/>
        </w:rPr>
        <w:t>139.225</w:t>
      </w:r>
      <w:r w:rsidR="00EE64B8" w:rsidRPr="00BC38A1">
        <w:t xml:space="preserve">  </w:t>
      </w:r>
      <w:r w:rsidRPr="00BC38A1">
        <w:t>When aerodrome serviceability inspections must be conducted</w:t>
      </w:r>
      <w:bookmarkEnd w:id="45"/>
    </w:p>
    <w:p w14:paraId="3E7CA8C1" w14:textId="77777777" w:rsidR="00F967BE" w:rsidRPr="00BC38A1" w:rsidRDefault="00F967BE" w:rsidP="009C1902">
      <w:pPr>
        <w:pStyle w:val="subsection"/>
      </w:pPr>
      <w:r w:rsidRPr="00BC38A1">
        <w:tab/>
        <w:t>(1)</w:t>
      </w:r>
      <w:r w:rsidRPr="00BC38A1">
        <w:tab/>
        <w:t>The operator of a certified aerodrome must conduct an aerodrome serviceability inspection:</w:t>
      </w:r>
    </w:p>
    <w:p w14:paraId="4F62CD5A" w14:textId="77777777" w:rsidR="00F967BE" w:rsidRPr="00BC38A1" w:rsidRDefault="00F967BE" w:rsidP="009C1902">
      <w:pPr>
        <w:pStyle w:val="paragraph"/>
      </w:pPr>
      <w:r w:rsidRPr="00BC38A1">
        <w:tab/>
        <w:t>(a)</w:t>
      </w:r>
      <w:r w:rsidRPr="00BC38A1">
        <w:tab/>
        <w:t>on each day on which an airline service operates at the aerodrome; or</w:t>
      </w:r>
    </w:p>
    <w:p w14:paraId="1C6CDC59" w14:textId="77777777" w:rsidR="00F967BE" w:rsidRPr="00BC38A1" w:rsidRDefault="00F967BE" w:rsidP="009C1902">
      <w:pPr>
        <w:pStyle w:val="paragraph"/>
      </w:pPr>
      <w:r w:rsidRPr="00BC38A1">
        <w:tab/>
        <w:t>(b)</w:t>
      </w:r>
      <w:r w:rsidRPr="00BC38A1">
        <w:tab/>
        <w:t>in any other case</w:t>
      </w:r>
      <w:r w:rsidR="00EE64B8" w:rsidRPr="00BC38A1">
        <w:t>—</w:t>
      </w:r>
      <w:r w:rsidRPr="00BC38A1">
        <w:t>at least twice a week.</w:t>
      </w:r>
    </w:p>
    <w:p w14:paraId="174E1654" w14:textId="77777777" w:rsidR="00F967BE" w:rsidRPr="00BC38A1" w:rsidRDefault="00EE64B8" w:rsidP="009C1902">
      <w:pPr>
        <w:pStyle w:val="Penalty"/>
      </w:pPr>
      <w:r w:rsidRPr="00BC38A1">
        <w:t>Penalty:</w:t>
      </w:r>
      <w:r w:rsidRPr="00BC38A1">
        <w:tab/>
      </w:r>
      <w:r w:rsidR="00F967BE" w:rsidRPr="00BC38A1">
        <w:t>10 penalty units.</w:t>
      </w:r>
    </w:p>
    <w:p w14:paraId="29BB5FBF" w14:textId="5D335E0F"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1454E3F4" w14:textId="77777777" w:rsidR="00F967BE" w:rsidRPr="00BC38A1" w:rsidRDefault="00F967BE" w:rsidP="009C1902">
      <w:pPr>
        <w:pStyle w:val="subsection"/>
      </w:pPr>
      <w:r w:rsidRPr="00BC38A1">
        <w:tab/>
        <w:t>(3)</w:t>
      </w:r>
      <w:r w:rsidRPr="00BC38A1">
        <w:tab/>
        <w:t>The operator of a certified aerodrome must also conduct an aerodrome serviceability inspection:</w:t>
      </w:r>
    </w:p>
    <w:p w14:paraId="17B9B8A6" w14:textId="77777777" w:rsidR="00F967BE" w:rsidRPr="00BC38A1" w:rsidRDefault="00F967BE" w:rsidP="009C1902">
      <w:pPr>
        <w:pStyle w:val="paragraph"/>
      </w:pPr>
      <w:r w:rsidRPr="00BC38A1">
        <w:tab/>
        <w:t>(a)</w:t>
      </w:r>
      <w:r w:rsidRPr="00BC38A1">
        <w:tab/>
        <w:t>after a gale, storm or other severe weather; and</w:t>
      </w:r>
    </w:p>
    <w:p w14:paraId="4AED63D6" w14:textId="77777777" w:rsidR="00F967BE" w:rsidRPr="00BC38A1" w:rsidRDefault="00F967BE" w:rsidP="009C1902">
      <w:pPr>
        <w:pStyle w:val="paragraph"/>
      </w:pPr>
      <w:r w:rsidRPr="00BC38A1">
        <w:tab/>
        <w:t>(b)</w:t>
      </w:r>
      <w:r w:rsidRPr="00BC38A1">
        <w:tab/>
        <w:t>at any time that air traffic control or CASA requires the inspection.</w:t>
      </w:r>
    </w:p>
    <w:p w14:paraId="101BF70A" w14:textId="77777777" w:rsidR="00F967BE" w:rsidRPr="00BC38A1" w:rsidRDefault="00EE64B8" w:rsidP="009C1902">
      <w:pPr>
        <w:pStyle w:val="Penalty"/>
      </w:pPr>
      <w:r w:rsidRPr="00BC38A1">
        <w:t>Penalty:</w:t>
      </w:r>
      <w:r w:rsidRPr="00BC38A1">
        <w:tab/>
      </w:r>
      <w:r w:rsidR="00F967BE" w:rsidRPr="00BC38A1">
        <w:t>10 penalty units.</w:t>
      </w:r>
    </w:p>
    <w:p w14:paraId="1BE0FC7F" w14:textId="77777777" w:rsidR="00F967BE" w:rsidRPr="00BC38A1" w:rsidRDefault="00F967BE" w:rsidP="009C1902">
      <w:pPr>
        <w:pStyle w:val="ActHead5"/>
      </w:pPr>
      <w:bookmarkStart w:id="46" w:name="_Toc525204613"/>
      <w:r w:rsidRPr="00BC38A1">
        <w:rPr>
          <w:rStyle w:val="CharSectno"/>
        </w:rPr>
        <w:lastRenderedPageBreak/>
        <w:t>139.230</w:t>
      </w:r>
      <w:r w:rsidR="00EE64B8" w:rsidRPr="00BC38A1">
        <w:t xml:space="preserve">  </w:t>
      </w:r>
      <w:r w:rsidRPr="00BC38A1">
        <w:t>Aerodrome technical inspections</w:t>
      </w:r>
      <w:bookmarkEnd w:id="46"/>
    </w:p>
    <w:p w14:paraId="21436104" w14:textId="77777777" w:rsidR="00F967BE" w:rsidRPr="00BC38A1" w:rsidRDefault="00F967BE" w:rsidP="009C1902">
      <w:pPr>
        <w:pStyle w:val="subsection"/>
      </w:pPr>
      <w:r w:rsidRPr="00BC38A1">
        <w:tab/>
        <w:t>(1)</w:t>
      </w:r>
      <w:r w:rsidRPr="00BC38A1">
        <w:tab/>
        <w:t xml:space="preserve">An </w:t>
      </w:r>
      <w:r w:rsidRPr="00BC38A1">
        <w:rPr>
          <w:b/>
          <w:i/>
        </w:rPr>
        <w:t>aerodrome technical inspection</w:t>
      </w:r>
      <w:r w:rsidRPr="00BC38A1">
        <w:t xml:space="preserve"> is an inspection of aerodrome facilities for an aerodrome to ensure that any deterioration that could make a facility unsafe for aircraft operations is detected.</w:t>
      </w:r>
    </w:p>
    <w:p w14:paraId="30ED97DE" w14:textId="77777777" w:rsidR="00F967BE" w:rsidRPr="00BC38A1" w:rsidRDefault="00F967BE" w:rsidP="009C1902">
      <w:pPr>
        <w:pStyle w:val="subsection"/>
      </w:pPr>
      <w:r w:rsidRPr="00BC38A1">
        <w:tab/>
        <w:t>(2)</w:t>
      </w:r>
      <w:r w:rsidRPr="00BC38A1">
        <w:tab/>
        <w:t>The inspection must include the following:</w:t>
      </w:r>
    </w:p>
    <w:p w14:paraId="25E7E915" w14:textId="2025E25F" w:rsidR="00F967BE" w:rsidRPr="00BC38A1" w:rsidRDefault="00F967BE" w:rsidP="009C1902">
      <w:pPr>
        <w:pStyle w:val="paragraph"/>
      </w:pPr>
      <w:r w:rsidRPr="00BC38A1">
        <w:tab/>
        <w:t>(a)</w:t>
      </w:r>
      <w:r w:rsidRPr="00BC38A1">
        <w:tab/>
        <w:t>an instrument survey of the approach, take</w:t>
      </w:r>
      <w:r w:rsidR="00BC38A1">
        <w:noBreakHyphen/>
      </w:r>
      <w:r w:rsidRPr="00BC38A1">
        <w:t>off and transitional surfaces;</w:t>
      </w:r>
    </w:p>
    <w:p w14:paraId="4CE57E67" w14:textId="77777777" w:rsidR="00F967BE" w:rsidRPr="00BC38A1" w:rsidRDefault="00F967BE" w:rsidP="009C1902">
      <w:pPr>
        <w:pStyle w:val="paragraph"/>
      </w:pPr>
      <w:r w:rsidRPr="00BC38A1">
        <w:tab/>
        <w:t>(b)</w:t>
      </w:r>
      <w:r w:rsidRPr="00BC38A1">
        <w:tab/>
        <w:t>an inspection and testing of the aerodrome lighting and electrical reticulation systems, including the visual approach slope indicator;</w:t>
      </w:r>
    </w:p>
    <w:p w14:paraId="1B2F22F7" w14:textId="77777777" w:rsidR="00F967BE" w:rsidRPr="00BC38A1" w:rsidRDefault="00F967BE" w:rsidP="009C1902">
      <w:pPr>
        <w:pStyle w:val="paragraph"/>
      </w:pPr>
      <w:r w:rsidRPr="00BC38A1">
        <w:tab/>
        <w:t>(c)</w:t>
      </w:r>
      <w:r w:rsidRPr="00BC38A1">
        <w:tab/>
        <w:t>an electrical testing of any earthing points at the aerodrome;</w:t>
      </w:r>
    </w:p>
    <w:p w14:paraId="7A5D26A2" w14:textId="77777777" w:rsidR="00F967BE" w:rsidRPr="00BC38A1" w:rsidRDefault="00F967BE" w:rsidP="009C1902">
      <w:pPr>
        <w:pStyle w:val="paragraph"/>
      </w:pPr>
      <w:r w:rsidRPr="00BC38A1">
        <w:tab/>
        <w:t>(d)</w:t>
      </w:r>
      <w:r w:rsidRPr="00BC38A1">
        <w:tab/>
        <w:t>an inspection and assessment of the movement area pavements and drainage;</w:t>
      </w:r>
    </w:p>
    <w:p w14:paraId="62A00AF0" w14:textId="77777777" w:rsidR="00F967BE" w:rsidRPr="00BC38A1" w:rsidRDefault="00F967BE" w:rsidP="009C1902">
      <w:pPr>
        <w:pStyle w:val="paragraph"/>
      </w:pPr>
      <w:r w:rsidRPr="00BC38A1">
        <w:tab/>
        <w:t>(e)</w:t>
      </w:r>
      <w:r w:rsidRPr="00BC38A1">
        <w:tab/>
        <w:t>an inspection of signs on the movement area;</w:t>
      </w:r>
    </w:p>
    <w:p w14:paraId="30D07D38" w14:textId="77777777" w:rsidR="00F967BE" w:rsidRPr="00BC38A1" w:rsidRDefault="00F967BE" w:rsidP="009C1902">
      <w:pPr>
        <w:pStyle w:val="paragraph"/>
      </w:pPr>
      <w:r w:rsidRPr="00BC38A1">
        <w:tab/>
        <w:t>(f)</w:t>
      </w:r>
      <w:r w:rsidRPr="00BC38A1">
        <w:tab/>
        <w:t>an inspection of facilities at the aerodrome used for any of the following:</w:t>
      </w:r>
    </w:p>
    <w:p w14:paraId="496093A0" w14:textId="77777777" w:rsidR="00F967BE" w:rsidRPr="00BC38A1" w:rsidRDefault="00F967BE" w:rsidP="009C1902">
      <w:pPr>
        <w:pStyle w:val="paragraphsub"/>
      </w:pPr>
      <w:r w:rsidRPr="00BC38A1">
        <w:tab/>
        <w:t>(i)</w:t>
      </w:r>
      <w:r w:rsidRPr="00BC38A1">
        <w:tab/>
        <w:t>aerodrome emergencies;</w:t>
      </w:r>
    </w:p>
    <w:p w14:paraId="190C4981" w14:textId="77777777" w:rsidR="00F967BE" w:rsidRPr="00BC38A1" w:rsidRDefault="00F967BE" w:rsidP="009C1902">
      <w:pPr>
        <w:pStyle w:val="paragraphsub"/>
      </w:pPr>
      <w:r w:rsidRPr="00BC38A1">
        <w:tab/>
        <w:t>(ii)</w:t>
      </w:r>
      <w:r w:rsidRPr="00BC38A1">
        <w:tab/>
        <w:t>the handling of hazardous materials;</w:t>
      </w:r>
    </w:p>
    <w:p w14:paraId="076C8E51" w14:textId="77777777" w:rsidR="00F967BE" w:rsidRPr="00BC38A1" w:rsidRDefault="00F967BE" w:rsidP="009C1902">
      <w:pPr>
        <w:pStyle w:val="paragraphsub"/>
      </w:pPr>
      <w:r w:rsidRPr="00BC38A1">
        <w:tab/>
        <w:t>(iii)</w:t>
      </w:r>
      <w:r w:rsidRPr="00BC38A1">
        <w:tab/>
        <w:t>bird and animal hazard management;</w:t>
      </w:r>
    </w:p>
    <w:p w14:paraId="6A9C7298" w14:textId="4824D40A" w:rsidR="00F967BE" w:rsidRPr="00BC38A1" w:rsidRDefault="00F967BE" w:rsidP="009C1902">
      <w:pPr>
        <w:pStyle w:val="paragraphsub"/>
      </w:pPr>
      <w:r w:rsidRPr="00BC38A1">
        <w:tab/>
        <w:t>(iv)</w:t>
      </w:r>
      <w:r w:rsidRPr="00BC38A1">
        <w:tab/>
        <w:t>stand</w:t>
      </w:r>
      <w:r w:rsidR="00BC38A1">
        <w:noBreakHyphen/>
      </w:r>
      <w:r w:rsidRPr="00BC38A1">
        <w:t>by and emergency aerodrome lighting;</w:t>
      </w:r>
    </w:p>
    <w:p w14:paraId="0EE521C4" w14:textId="77777777" w:rsidR="00F967BE" w:rsidRPr="00BC38A1" w:rsidRDefault="00F967BE" w:rsidP="009C1902">
      <w:pPr>
        <w:pStyle w:val="paragraph"/>
      </w:pPr>
      <w:r w:rsidRPr="00BC38A1">
        <w:tab/>
        <w:t>(g)</w:t>
      </w:r>
      <w:r w:rsidRPr="00BC38A1">
        <w:tab/>
        <w:t>an inspection of airside vehicle control arrangements (if any);</w:t>
      </w:r>
    </w:p>
    <w:p w14:paraId="074D08F0" w14:textId="77777777" w:rsidR="00F967BE" w:rsidRPr="00BC38A1" w:rsidRDefault="00F967BE" w:rsidP="009C1902">
      <w:pPr>
        <w:pStyle w:val="paragraph"/>
      </w:pPr>
      <w:r w:rsidRPr="00BC38A1">
        <w:tab/>
        <w:t>(h)</w:t>
      </w:r>
      <w:r w:rsidRPr="00BC38A1">
        <w:tab/>
        <w:t>a check of the currency and accuracy of:</w:t>
      </w:r>
    </w:p>
    <w:p w14:paraId="315CA386" w14:textId="77777777" w:rsidR="00F967BE" w:rsidRPr="00BC38A1" w:rsidRDefault="00F967BE" w:rsidP="009C1902">
      <w:pPr>
        <w:pStyle w:val="paragraphsub"/>
      </w:pPr>
      <w:r w:rsidRPr="00BC38A1">
        <w:tab/>
        <w:t>(i)</w:t>
      </w:r>
      <w:r w:rsidRPr="00BC38A1">
        <w:tab/>
        <w:t>aerodrome information published in AIP; and</w:t>
      </w:r>
    </w:p>
    <w:p w14:paraId="49FA1855" w14:textId="77777777" w:rsidR="00F967BE" w:rsidRPr="00BC38A1" w:rsidRDefault="00F967BE" w:rsidP="009C1902">
      <w:pPr>
        <w:pStyle w:val="paragraphsub"/>
      </w:pPr>
      <w:r w:rsidRPr="00BC38A1">
        <w:tab/>
        <w:t>(ii)</w:t>
      </w:r>
      <w:r w:rsidRPr="00BC38A1">
        <w:tab/>
        <w:t>aerodrome operating procedures specified in the aerodrome manual for the aerodrome.</w:t>
      </w:r>
    </w:p>
    <w:p w14:paraId="1A8447C1" w14:textId="77777777" w:rsidR="00F967BE" w:rsidRPr="00BC38A1" w:rsidRDefault="00F967BE" w:rsidP="009C1902">
      <w:pPr>
        <w:pStyle w:val="subsection"/>
      </w:pPr>
      <w:r w:rsidRPr="00BC38A1">
        <w:tab/>
        <w:t>(3)</w:t>
      </w:r>
      <w:r w:rsidRPr="00BC38A1">
        <w:tab/>
        <w:t>The inspection must comply with all applicable standards for aerodrome technical inspections set out in the Manual of Standards.</w:t>
      </w:r>
    </w:p>
    <w:p w14:paraId="5FC1668B" w14:textId="77777777" w:rsidR="00F967BE" w:rsidRPr="00BC38A1" w:rsidRDefault="00F967BE" w:rsidP="009C1902">
      <w:pPr>
        <w:pStyle w:val="ActHead5"/>
      </w:pPr>
      <w:bookmarkStart w:id="47" w:name="_Toc525204614"/>
      <w:r w:rsidRPr="00BC38A1">
        <w:rPr>
          <w:rStyle w:val="CharSectno"/>
        </w:rPr>
        <w:t>139.235</w:t>
      </w:r>
      <w:r w:rsidR="00EE64B8" w:rsidRPr="00BC38A1">
        <w:t xml:space="preserve">  </w:t>
      </w:r>
      <w:r w:rsidRPr="00BC38A1">
        <w:t>When aerodrome technical inspections must be conducted etc</w:t>
      </w:r>
      <w:bookmarkEnd w:id="47"/>
    </w:p>
    <w:p w14:paraId="1987BB83" w14:textId="77777777" w:rsidR="00F967BE" w:rsidRPr="00BC38A1" w:rsidRDefault="00F967BE" w:rsidP="009C1902">
      <w:pPr>
        <w:pStyle w:val="subsection"/>
      </w:pPr>
      <w:r w:rsidRPr="00BC38A1">
        <w:tab/>
        <w:t>(1)</w:t>
      </w:r>
      <w:r w:rsidRPr="00BC38A1">
        <w:tab/>
        <w:t>The operator of a certified aerodrome must ensure that:</w:t>
      </w:r>
    </w:p>
    <w:p w14:paraId="07316257" w14:textId="77777777" w:rsidR="00F967BE" w:rsidRPr="00BC38A1" w:rsidRDefault="00F967BE" w:rsidP="009C1902">
      <w:pPr>
        <w:pStyle w:val="paragraph"/>
      </w:pPr>
      <w:r w:rsidRPr="00BC38A1">
        <w:tab/>
        <w:t>(a)</w:t>
      </w:r>
      <w:r w:rsidRPr="00BC38A1">
        <w:tab/>
        <w:t>an aerodrome technical inspection is conducted at intervals of not more than 12 months; or</w:t>
      </w:r>
    </w:p>
    <w:p w14:paraId="0C965D9A" w14:textId="319906FE" w:rsidR="00F967BE" w:rsidRPr="00BC38A1" w:rsidRDefault="00F967BE" w:rsidP="009C1902">
      <w:pPr>
        <w:pStyle w:val="paragraph"/>
      </w:pPr>
      <w:r w:rsidRPr="00BC38A1">
        <w:tab/>
        <w:t>(b)</w:t>
      </w:r>
      <w:r w:rsidRPr="00BC38A1">
        <w:tab/>
        <w:t>if the operator has elected to have a part or parts of the inspection conducted at different times under subregulation</w:t>
      </w:r>
      <w:r w:rsidR="00AA7B91" w:rsidRPr="00BC38A1">
        <w:t> </w:t>
      </w:r>
      <w:r w:rsidRPr="00BC38A1">
        <w:t>(2), each facility for the aerodrome to be inspected is inspected at intervals of not more than 12</w:t>
      </w:r>
      <w:r w:rsidR="00E56B54" w:rsidRPr="00BC38A1">
        <w:t xml:space="preserve"> </w:t>
      </w:r>
      <w:r w:rsidRPr="00BC38A1">
        <w:t>months.</w:t>
      </w:r>
    </w:p>
    <w:p w14:paraId="7F91A70C" w14:textId="77777777" w:rsidR="00F967BE" w:rsidRPr="00BC38A1" w:rsidRDefault="00EE64B8" w:rsidP="009C1902">
      <w:pPr>
        <w:pStyle w:val="Penalty"/>
      </w:pPr>
      <w:r w:rsidRPr="00BC38A1">
        <w:t>Penalty:</w:t>
      </w:r>
      <w:r w:rsidRPr="00BC38A1">
        <w:tab/>
      </w:r>
      <w:r w:rsidR="00F967BE" w:rsidRPr="00BC38A1">
        <w:t>10 penalty units.</w:t>
      </w:r>
    </w:p>
    <w:p w14:paraId="11C269DA" w14:textId="77777777" w:rsidR="00F967BE" w:rsidRPr="00BC38A1" w:rsidRDefault="00F967BE" w:rsidP="009C1902">
      <w:pPr>
        <w:pStyle w:val="subsection"/>
      </w:pPr>
      <w:r w:rsidRPr="00BC38A1">
        <w:tab/>
        <w:t>(2)</w:t>
      </w:r>
      <w:r w:rsidRPr="00BC38A1">
        <w:tab/>
        <w:t>The operator may elect to have a part or parts of an aerodrome technical inspection conducted at different times from the other parts.</w:t>
      </w:r>
    </w:p>
    <w:p w14:paraId="6A6398A6" w14:textId="77777777" w:rsidR="00F967BE" w:rsidRPr="00BC38A1" w:rsidRDefault="00F967BE" w:rsidP="009C1902">
      <w:pPr>
        <w:pStyle w:val="subsection"/>
      </w:pPr>
      <w:r w:rsidRPr="00BC38A1">
        <w:tab/>
        <w:t>(3)</w:t>
      </w:r>
      <w:r w:rsidRPr="00BC38A1">
        <w:tab/>
        <w:t>If it appears from an aerodrome serviceability inspection that</w:t>
      </w:r>
      <w:r w:rsidRPr="00BC38A1">
        <w:rPr>
          <w:b/>
          <w:i/>
        </w:rPr>
        <w:t xml:space="preserve"> </w:t>
      </w:r>
      <w:r w:rsidRPr="00BC38A1">
        <w:t>a particular facility at the aerodrome requires an aerodrome technical inspection, the operator must ensure that the necessary technical inspection of the facility is conducted as soon as practicable.</w:t>
      </w:r>
    </w:p>
    <w:p w14:paraId="09E40AF3" w14:textId="77777777" w:rsidR="00F967BE" w:rsidRPr="00BC38A1" w:rsidRDefault="00EE64B8" w:rsidP="009C1902">
      <w:pPr>
        <w:pStyle w:val="Penalty"/>
      </w:pPr>
      <w:r w:rsidRPr="00BC38A1">
        <w:lastRenderedPageBreak/>
        <w:t>Penalty:</w:t>
      </w:r>
      <w:r w:rsidRPr="00BC38A1">
        <w:tab/>
      </w:r>
      <w:r w:rsidR="00F967BE" w:rsidRPr="00BC38A1">
        <w:t>10 penalty units.</w:t>
      </w:r>
    </w:p>
    <w:p w14:paraId="0C84BC4F" w14:textId="77777777" w:rsidR="00F967BE" w:rsidRPr="00BC38A1" w:rsidRDefault="00F967BE" w:rsidP="009C1902">
      <w:pPr>
        <w:pStyle w:val="subsection"/>
      </w:pPr>
      <w:r w:rsidRPr="00BC38A1">
        <w:tab/>
        <w:t>(4)</w:t>
      </w:r>
      <w:r w:rsidRPr="00BC38A1">
        <w:tab/>
        <w:t>The operator:</w:t>
      </w:r>
    </w:p>
    <w:p w14:paraId="5B38E6BC" w14:textId="7E905EE7" w:rsidR="00F967BE" w:rsidRPr="00BC38A1" w:rsidRDefault="00F967BE" w:rsidP="009C1902">
      <w:pPr>
        <w:pStyle w:val="paragraph"/>
      </w:pPr>
      <w:r w:rsidRPr="00BC38A1">
        <w:tab/>
        <w:t>(a)</w:t>
      </w:r>
      <w:r w:rsidRPr="00BC38A1">
        <w:tab/>
        <w:t>must, if the operator has elected to have a part or parts of an aerodrome technical inspection conducted at different times under subregulation</w:t>
      </w:r>
      <w:r w:rsidR="00AA7B91" w:rsidRPr="00BC38A1">
        <w:t> </w:t>
      </w:r>
      <w:r w:rsidRPr="00BC38A1">
        <w:t>(2):</w:t>
      </w:r>
    </w:p>
    <w:p w14:paraId="30F89171" w14:textId="77777777" w:rsidR="00F967BE" w:rsidRPr="00BC38A1" w:rsidRDefault="00F967BE" w:rsidP="009C1902">
      <w:pPr>
        <w:pStyle w:val="paragraphsub"/>
      </w:pPr>
      <w:r w:rsidRPr="00BC38A1">
        <w:tab/>
        <w:t>(i)</w:t>
      </w:r>
      <w:r w:rsidRPr="00BC38A1">
        <w:tab/>
        <w:t>keep records of each part of each inspection; and</w:t>
      </w:r>
    </w:p>
    <w:p w14:paraId="4AF0590B" w14:textId="514408E4" w:rsidR="00F967BE" w:rsidRPr="00BC38A1" w:rsidRDefault="00F967BE" w:rsidP="009C1902">
      <w:pPr>
        <w:pStyle w:val="paragraphsub"/>
      </w:pPr>
      <w:r w:rsidRPr="00BC38A1">
        <w:tab/>
        <w:t>(ii)</w:t>
      </w:r>
      <w:r w:rsidRPr="00BC38A1">
        <w:tab/>
        <w:t>retain each record for at least 3 years after the part of the inspection to which the r</w:t>
      </w:r>
      <w:r w:rsidR="007E64A1" w:rsidRPr="00BC38A1">
        <w:t>ecord relates was conducted; or</w:t>
      </w:r>
    </w:p>
    <w:p w14:paraId="0194CF4B" w14:textId="77777777" w:rsidR="00F967BE" w:rsidRPr="00BC38A1" w:rsidRDefault="00F967BE" w:rsidP="009C1902">
      <w:pPr>
        <w:pStyle w:val="paragraph"/>
      </w:pPr>
      <w:r w:rsidRPr="00BC38A1">
        <w:tab/>
        <w:t>(b)</w:t>
      </w:r>
      <w:r w:rsidRPr="00BC38A1">
        <w:tab/>
        <w:t>must, in any other case:</w:t>
      </w:r>
    </w:p>
    <w:p w14:paraId="44E130FC" w14:textId="7A02014D" w:rsidR="00F967BE" w:rsidRPr="00BC38A1" w:rsidRDefault="00F967BE" w:rsidP="009C1902">
      <w:pPr>
        <w:pStyle w:val="paragraphsub"/>
      </w:pPr>
      <w:r w:rsidRPr="00BC38A1">
        <w:tab/>
        <w:t>(i)</w:t>
      </w:r>
      <w:r w:rsidRPr="00BC38A1">
        <w:tab/>
        <w:t xml:space="preserve">keep </w:t>
      </w:r>
      <w:r w:rsidR="007E64A1" w:rsidRPr="00BC38A1">
        <w:t>records of each inspection; and</w:t>
      </w:r>
    </w:p>
    <w:p w14:paraId="0E210AFE" w14:textId="77777777" w:rsidR="00F967BE" w:rsidRPr="00BC38A1" w:rsidRDefault="00F967BE" w:rsidP="009C1902">
      <w:pPr>
        <w:pStyle w:val="paragraphsub"/>
      </w:pPr>
      <w:r w:rsidRPr="00BC38A1">
        <w:tab/>
        <w:t>(ii)</w:t>
      </w:r>
      <w:r w:rsidRPr="00BC38A1">
        <w:tab/>
        <w:t>retain each record for at least 3 years after the inspection to which the record relates was conducted.</w:t>
      </w:r>
    </w:p>
    <w:p w14:paraId="24AF703E" w14:textId="77777777" w:rsidR="00F967BE" w:rsidRPr="00BC38A1" w:rsidRDefault="00EE64B8" w:rsidP="009C1902">
      <w:pPr>
        <w:pStyle w:val="Penalty"/>
      </w:pPr>
      <w:r w:rsidRPr="00BC38A1">
        <w:t>Penalty:</w:t>
      </w:r>
      <w:r w:rsidRPr="00BC38A1">
        <w:tab/>
      </w:r>
      <w:r w:rsidR="00F967BE" w:rsidRPr="00BC38A1">
        <w:t>10 penalty units.</w:t>
      </w:r>
    </w:p>
    <w:p w14:paraId="7971B650" w14:textId="20D72A5D" w:rsidR="00F967BE" w:rsidRPr="00BC38A1" w:rsidRDefault="00F967BE" w:rsidP="009C1902">
      <w:pPr>
        <w:pStyle w:val="subsection"/>
      </w:pPr>
      <w:r w:rsidRPr="00BC38A1">
        <w:tab/>
        <w:t>(5)</w:t>
      </w:r>
      <w:r w:rsidRPr="00BC38A1">
        <w:tab/>
        <w:t>An offence against subregulation</w:t>
      </w:r>
      <w:r w:rsidR="00AA7B91" w:rsidRPr="00BC38A1">
        <w:t> </w:t>
      </w:r>
      <w:r w:rsidRPr="00BC38A1">
        <w:t>(1) or (4) is an offence of strict liability.</w:t>
      </w:r>
    </w:p>
    <w:p w14:paraId="1A6C1952" w14:textId="77777777" w:rsidR="00F967BE" w:rsidRPr="00BC38A1" w:rsidRDefault="00F967BE" w:rsidP="009C1902">
      <w:pPr>
        <w:pStyle w:val="ActHead5"/>
      </w:pPr>
      <w:bookmarkStart w:id="48" w:name="_Toc525204615"/>
      <w:r w:rsidRPr="00BC38A1">
        <w:rPr>
          <w:rStyle w:val="CharSectno"/>
        </w:rPr>
        <w:t>139.240</w:t>
      </w:r>
      <w:r w:rsidR="00EE64B8" w:rsidRPr="00BC38A1">
        <w:t xml:space="preserve">  </w:t>
      </w:r>
      <w:r w:rsidRPr="00BC38A1">
        <w:t>Who may conduct aerodrome technical inspections</w:t>
      </w:r>
      <w:bookmarkEnd w:id="48"/>
    </w:p>
    <w:p w14:paraId="401414D0" w14:textId="6F6FC740" w:rsidR="00F967BE" w:rsidRPr="00BC38A1" w:rsidRDefault="00F967BE" w:rsidP="009C1902">
      <w:pPr>
        <w:pStyle w:val="subsection"/>
      </w:pPr>
      <w:r w:rsidRPr="00BC38A1">
        <w:tab/>
        <w:t>(1)</w:t>
      </w:r>
      <w:r w:rsidRPr="00BC38A1">
        <w:tab/>
        <w:t>The operator of a certified aerodrome must ensure that an aerodrome technical inspection is conducted by a person or persons with appropriate technical qualifications and experience.</w:t>
      </w:r>
    </w:p>
    <w:p w14:paraId="5D6F47FA" w14:textId="77777777" w:rsidR="00F967BE" w:rsidRPr="00BC38A1" w:rsidRDefault="00EE64B8" w:rsidP="009C1902">
      <w:pPr>
        <w:pStyle w:val="Penalty"/>
      </w:pPr>
      <w:r w:rsidRPr="00BC38A1">
        <w:t>Penalty:</w:t>
      </w:r>
      <w:r w:rsidRPr="00BC38A1">
        <w:tab/>
      </w:r>
      <w:r w:rsidR="00F967BE" w:rsidRPr="00BC38A1">
        <w:t>10 penalty units.</w:t>
      </w:r>
    </w:p>
    <w:p w14:paraId="1129288D" w14:textId="77777777" w:rsidR="00F967BE" w:rsidRPr="00BC38A1" w:rsidRDefault="00F967BE" w:rsidP="009C1902">
      <w:pPr>
        <w:pStyle w:val="subsection"/>
      </w:pPr>
      <w:r w:rsidRPr="00BC38A1">
        <w:tab/>
        <w:t>(2)</w:t>
      </w:r>
      <w:r w:rsidRPr="00BC38A1">
        <w:tab/>
        <w:t>In particular:</w:t>
      </w:r>
    </w:p>
    <w:p w14:paraId="73055DD2" w14:textId="77777777" w:rsidR="00F967BE" w:rsidRPr="00BC38A1" w:rsidRDefault="00F967BE" w:rsidP="009C1902">
      <w:pPr>
        <w:pStyle w:val="paragraph"/>
      </w:pPr>
      <w:r w:rsidRPr="00BC38A1">
        <w:tab/>
        <w:t>(a)</w:t>
      </w:r>
      <w:r w:rsidRPr="00BC38A1">
        <w:tab/>
        <w:t>the movement area, other pavements and drainage must be inspected by a person who has a recognised degree, diploma or certificate in civil engineering or appropriate technical experience; and</w:t>
      </w:r>
    </w:p>
    <w:p w14:paraId="2FED2EC3" w14:textId="77777777" w:rsidR="00F967BE" w:rsidRPr="00BC38A1" w:rsidRDefault="00F967BE" w:rsidP="009C1902">
      <w:pPr>
        <w:pStyle w:val="paragraph"/>
      </w:pPr>
      <w:r w:rsidRPr="00BC38A1">
        <w:tab/>
        <w:t>(b)</w:t>
      </w:r>
      <w:r w:rsidRPr="00BC38A1">
        <w:tab/>
        <w:t>the lighting and electrical facilities must be inspected by an electrical engineer or a licensed electrician; and</w:t>
      </w:r>
    </w:p>
    <w:p w14:paraId="3927B0DA" w14:textId="77777777" w:rsidR="00F967BE" w:rsidRPr="00BC38A1" w:rsidRDefault="00F967BE" w:rsidP="009C1902">
      <w:pPr>
        <w:pStyle w:val="paragraph"/>
      </w:pPr>
      <w:r w:rsidRPr="00BC38A1">
        <w:tab/>
        <w:t>(c)</w:t>
      </w:r>
      <w:r w:rsidRPr="00BC38A1">
        <w:tab/>
        <w:t>the obstacle limitation surfaces must be inspected by a person who:</w:t>
      </w:r>
    </w:p>
    <w:p w14:paraId="42B87602" w14:textId="1CFD38C5" w:rsidR="00F967BE" w:rsidRPr="00BC38A1" w:rsidRDefault="00F967BE" w:rsidP="009C1902">
      <w:pPr>
        <w:pStyle w:val="paragraphsub"/>
      </w:pPr>
      <w:r w:rsidRPr="00BC38A1">
        <w:tab/>
        <w:t>(i)</w:t>
      </w:r>
      <w:r w:rsidRPr="00BC38A1">
        <w:tab/>
        <w:t>is technically qualified o</w:t>
      </w:r>
      <w:r w:rsidR="007E64A1" w:rsidRPr="00BC38A1">
        <w:t>r experienced in surveying; and</w:t>
      </w:r>
    </w:p>
    <w:p w14:paraId="39940A43" w14:textId="2E3BC2E9" w:rsidR="00F967BE" w:rsidRPr="00BC38A1" w:rsidRDefault="00F967BE" w:rsidP="009C1902">
      <w:pPr>
        <w:pStyle w:val="paragraphsub"/>
      </w:pPr>
      <w:r w:rsidRPr="00BC38A1">
        <w:tab/>
        <w:t>(ii)</w:t>
      </w:r>
      <w:r w:rsidRPr="00BC38A1">
        <w:tab/>
        <w:t>has a sound knowledge and understanding of the standards and survey procedures for obstacle limitation surfaces.</w:t>
      </w:r>
    </w:p>
    <w:p w14:paraId="7F5A7684" w14:textId="77777777" w:rsidR="00F967BE" w:rsidRPr="00BC38A1" w:rsidRDefault="00F967BE" w:rsidP="009C1902">
      <w:pPr>
        <w:pStyle w:val="ActHead5"/>
      </w:pPr>
      <w:bookmarkStart w:id="49" w:name="_Toc525204616"/>
      <w:r w:rsidRPr="00BC38A1">
        <w:rPr>
          <w:rStyle w:val="CharSectno"/>
        </w:rPr>
        <w:t>139.245</w:t>
      </w:r>
      <w:r w:rsidR="00EE64B8" w:rsidRPr="00BC38A1">
        <w:t xml:space="preserve">  </w:t>
      </w:r>
      <w:r w:rsidRPr="00BC38A1">
        <w:t>Planning and execution of aerodrome works</w:t>
      </w:r>
      <w:bookmarkEnd w:id="49"/>
    </w:p>
    <w:p w14:paraId="4C819F69" w14:textId="77777777" w:rsidR="00F967BE" w:rsidRPr="00BC38A1" w:rsidRDefault="00F967BE" w:rsidP="009C1902">
      <w:pPr>
        <w:pStyle w:val="subsection"/>
      </w:pPr>
      <w:r w:rsidRPr="00BC38A1">
        <w:tab/>
        <w:t>(1)</w:t>
      </w:r>
      <w:r w:rsidRPr="00BC38A1">
        <w:tab/>
        <w:t>The operator of a certified aerodrome must ensure that any aerodrome works at the aerodrome are carried out in a way that does not create a hazard to aircraft, or confusion to pilots.</w:t>
      </w:r>
    </w:p>
    <w:p w14:paraId="23CD69EB" w14:textId="77777777" w:rsidR="00F967BE" w:rsidRPr="00BC38A1" w:rsidRDefault="00EE64B8" w:rsidP="009C1902">
      <w:pPr>
        <w:pStyle w:val="Penalty"/>
      </w:pPr>
      <w:r w:rsidRPr="00BC38A1">
        <w:t>Penalty:</w:t>
      </w:r>
      <w:r w:rsidRPr="00BC38A1">
        <w:tab/>
      </w:r>
      <w:r w:rsidR="00F967BE" w:rsidRPr="00BC38A1">
        <w:t>10 penalty units.</w:t>
      </w:r>
    </w:p>
    <w:p w14:paraId="1A652FFE" w14:textId="77777777" w:rsidR="00F967BE" w:rsidRPr="00BC38A1" w:rsidRDefault="00F967BE" w:rsidP="009C1902">
      <w:pPr>
        <w:pStyle w:val="subsection"/>
      </w:pPr>
      <w:r w:rsidRPr="00BC38A1">
        <w:tab/>
        <w:t>(2)</w:t>
      </w:r>
      <w:r w:rsidRPr="00BC38A1">
        <w:tab/>
        <w:t>The operator must comply with the standards set out in the Manual of Standards in relation to planning and notice requirements that must be satisfied before aerodrome works may be carried out.</w:t>
      </w:r>
    </w:p>
    <w:p w14:paraId="36EEF206" w14:textId="77777777" w:rsidR="00F967BE" w:rsidRPr="00BC38A1" w:rsidRDefault="00EE64B8" w:rsidP="009C1902">
      <w:pPr>
        <w:pStyle w:val="Penalty"/>
      </w:pPr>
      <w:r w:rsidRPr="00BC38A1">
        <w:t>Penalty:</w:t>
      </w:r>
      <w:r w:rsidRPr="00BC38A1">
        <w:tab/>
      </w:r>
      <w:r w:rsidR="00F967BE" w:rsidRPr="00BC38A1">
        <w:t>10 penalty units.</w:t>
      </w:r>
    </w:p>
    <w:p w14:paraId="07C7A65A" w14:textId="77777777" w:rsidR="00F967BE" w:rsidRPr="00BC38A1" w:rsidRDefault="00F967BE" w:rsidP="009C1902">
      <w:pPr>
        <w:pStyle w:val="ActHead5"/>
      </w:pPr>
      <w:bookmarkStart w:id="50" w:name="_Toc525204617"/>
      <w:r w:rsidRPr="00BC38A1">
        <w:rPr>
          <w:rStyle w:val="CharSectno"/>
        </w:rPr>
        <w:lastRenderedPageBreak/>
        <w:t>139.250</w:t>
      </w:r>
      <w:r w:rsidR="00EE64B8" w:rsidRPr="00BC38A1">
        <w:t xml:space="preserve">  </w:t>
      </w:r>
      <w:r w:rsidRPr="00BC38A1">
        <w:t>Safety management system</w:t>
      </w:r>
      <w:bookmarkEnd w:id="50"/>
    </w:p>
    <w:p w14:paraId="114579D4" w14:textId="77777777" w:rsidR="00F967BE" w:rsidRPr="00BC38A1" w:rsidRDefault="00F967BE" w:rsidP="009C1902">
      <w:pPr>
        <w:pStyle w:val="subsection"/>
      </w:pPr>
      <w:r w:rsidRPr="00BC38A1">
        <w:tab/>
        <w:t>(1)</w:t>
      </w:r>
      <w:r w:rsidRPr="00BC38A1">
        <w:tab/>
        <w:t>This regulation applies:</w:t>
      </w:r>
    </w:p>
    <w:p w14:paraId="315F7729" w14:textId="476063D4" w:rsidR="00F967BE" w:rsidRPr="00BC38A1" w:rsidRDefault="00F967BE" w:rsidP="009C1902">
      <w:pPr>
        <w:pStyle w:val="paragraph"/>
      </w:pPr>
      <w:r w:rsidRPr="00BC38A1">
        <w:tab/>
        <w:t>(a)</w:t>
      </w:r>
      <w:r w:rsidRPr="00BC38A1">
        <w:tab/>
        <w:t>to an aerodrome used by aircraft engaged in international operations</w:t>
      </w:r>
      <w:r w:rsidR="00EE64B8" w:rsidRPr="00BC38A1">
        <w:t>—</w:t>
      </w:r>
      <w:r w:rsidRPr="00BC38A1">
        <w:t>on and after 1</w:t>
      </w:r>
      <w:r w:rsidR="00BC38A1">
        <w:t> </w:t>
      </w:r>
      <w:r w:rsidRPr="00BC38A1">
        <w:t>November 2005; and</w:t>
      </w:r>
    </w:p>
    <w:p w14:paraId="366B1BC3" w14:textId="2B39DD1E" w:rsidR="00F967BE" w:rsidRPr="00BC38A1" w:rsidRDefault="00F967BE" w:rsidP="009C1902">
      <w:pPr>
        <w:pStyle w:val="paragraph"/>
      </w:pPr>
      <w:r w:rsidRPr="00BC38A1">
        <w:tab/>
        <w:t>(b)</w:t>
      </w:r>
      <w:r w:rsidRPr="00BC38A1">
        <w:tab/>
        <w:t>to any other certified aerodrome</w:t>
      </w:r>
      <w:r w:rsidR="00EE64B8" w:rsidRPr="00BC38A1">
        <w:t>—</w:t>
      </w:r>
      <w:r w:rsidRPr="00BC38A1">
        <w:t>on and after 1</w:t>
      </w:r>
      <w:r w:rsidR="00BC38A1">
        <w:t> </w:t>
      </w:r>
      <w:r w:rsidRPr="00BC38A1">
        <w:t>January 2007.</w:t>
      </w:r>
    </w:p>
    <w:p w14:paraId="4614E6B3" w14:textId="77777777" w:rsidR="00F967BE" w:rsidRPr="00BC38A1" w:rsidRDefault="00F967BE" w:rsidP="009C1902">
      <w:pPr>
        <w:pStyle w:val="subsection"/>
      </w:pPr>
      <w:r w:rsidRPr="00BC38A1">
        <w:tab/>
        <w:t>(2)</w:t>
      </w:r>
      <w:r w:rsidRPr="00BC38A1">
        <w:tab/>
        <w:t>The operator of a certified aerodrome to which this regulation applies must ensure that the aerodrome has a safety management system that complies with the standards set out in the Manual of Standards.</w:t>
      </w:r>
    </w:p>
    <w:p w14:paraId="2AE33938" w14:textId="77777777" w:rsidR="00F967BE" w:rsidRPr="00BC38A1" w:rsidRDefault="00EE64B8" w:rsidP="009C1902">
      <w:pPr>
        <w:pStyle w:val="Penalty"/>
      </w:pPr>
      <w:r w:rsidRPr="00BC38A1">
        <w:t>Penalty:</w:t>
      </w:r>
      <w:r w:rsidRPr="00BC38A1">
        <w:tab/>
      </w:r>
      <w:r w:rsidR="00F967BE" w:rsidRPr="00BC38A1">
        <w:t>10 penalty units.</w:t>
      </w:r>
    </w:p>
    <w:p w14:paraId="6A16EB2A" w14:textId="77777777" w:rsidR="00F967BE" w:rsidRPr="00BC38A1" w:rsidRDefault="00EE64B8" w:rsidP="009C1902">
      <w:pPr>
        <w:pStyle w:val="notetext"/>
      </w:pPr>
      <w:r w:rsidRPr="00BC38A1">
        <w:t>Note:</w:t>
      </w:r>
      <w:r w:rsidRPr="00BC38A1">
        <w:tab/>
      </w:r>
      <w:r w:rsidR="00F967BE" w:rsidRPr="00BC38A1">
        <w:t>This regulation is based on an ICAO requirement that is to come into effect in November 2005.</w:t>
      </w:r>
    </w:p>
    <w:p w14:paraId="0C489196" w14:textId="0F7E7937" w:rsidR="00F2084F" w:rsidRPr="00BC38A1" w:rsidRDefault="00EE64B8" w:rsidP="009C1902">
      <w:pPr>
        <w:pStyle w:val="ActHead3"/>
        <w:pageBreakBefore/>
      </w:pPr>
      <w:bookmarkStart w:id="51" w:name="_Toc525204618"/>
      <w:r w:rsidRPr="00BC38A1">
        <w:rPr>
          <w:rStyle w:val="CharDivNo"/>
        </w:rPr>
        <w:lastRenderedPageBreak/>
        <w:t>Division</w:t>
      </w:r>
      <w:r w:rsidR="00BC38A1" w:rsidRPr="00BC38A1">
        <w:rPr>
          <w:rStyle w:val="CharDivNo"/>
        </w:rPr>
        <w:t> </w:t>
      </w:r>
      <w:r w:rsidR="00F2084F" w:rsidRPr="00BC38A1">
        <w:rPr>
          <w:rStyle w:val="CharDivNo"/>
        </w:rPr>
        <w:t>139.B.4</w:t>
      </w:r>
      <w:r w:rsidRPr="00BC38A1">
        <w:t>—</w:t>
      </w:r>
      <w:r w:rsidR="00F2084F" w:rsidRPr="00BC38A1">
        <w:rPr>
          <w:rStyle w:val="CharDivText"/>
        </w:rPr>
        <w:t>Aerodromes to which A</w:t>
      </w:r>
      <w:r w:rsidR="00BC38A1" w:rsidRPr="00BC38A1">
        <w:rPr>
          <w:rStyle w:val="CharDivText"/>
        </w:rPr>
        <w:noBreakHyphen/>
      </w:r>
      <w:r w:rsidR="00F2084F" w:rsidRPr="00BC38A1">
        <w:rPr>
          <w:rStyle w:val="CharDivText"/>
        </w:rPr>
        <w:t>SMGCS applies</w:t>
      </w:r>
      <w:bookmarkEnd w:id="51"/>
    </w:p>
    <w:p w14:paraId="5705ED79" w14:textId="63A74A90" w:rsidR="00F2084F" w:rsidRPr="00BC38A1" w:rsidRDefault="00F2084F" w:rsidP="009C1902">
      <w:pPr>
        <w:pStyle w:val="ActHead5"/>
      </w:pPr>
      <w:bookmarkStart w:id="52" w:name="_Toc525204619"/>
      <w:r w:rsidRPr="00BC38A1">
        <w:rPr>
          <w:rStyle w:val="CharSectno"/>
        </w:rPr>
        <w:t>139.251</w:t>
      </w:r>
      <w:r w:rsidR="00EE64B8" w:rsidRPr="00BC38A1">
        <w:t xml:space="preserve">  </w:t>
      </w:r>
      <w:r w:rsidRPr="00BC38A1">
        <w:t xml:space="preserve">Definition for </w:t>
      </w:r>
      <w:r w:rsidR="00EE64B8" w:rsidRPr="00BC38A1">
        <w:t>Division</w:t>
      </w:r>
      <w:r w:rsidR="00BC38A1">
        <w:t> </w:t>
      </w:r>
      <w:r w:rsidRPr="00BC38A1">
        <w:t>139.B.4</w:t>
      </w:r>
      <w:bookmarkEnd w:id="52"/>
    </w:p>
    <w:p w14:paraId="19742DD3" w14:textId="77777777" w:rsidR="00F2084F" w:rsidRPr="00BC38A1" w:rsidRDefault="00F2084F" w:rsidP="009C1902">
      <w:pPr>
        <w:pStyle w:val="subsection"/>
      </w:pPr>
      <w:r w:rsidRPr="00BC38A1">
        <w:tab/>
      </w:r>
      <w:r w:rsidRPr="00BC38A1">
        <w:tab/>
        <w:t>In this Division:</w:t>
      </w:r>
    </w:p>
    <w:p w14:paraId="190EBC97" w14:textId="1828AEB5" w:rsidR="00F2084F" w:rsidRPr="00BC38A1" w:rsidRDefault="00F2084F" w:rsidP="009C1902">
      <w:pPr>
        <w:pStyle w:val="Definition"/>
      </w:pPr>
      <w:r w:rsidRPr="00BC38A1">
        <w:rPr>
          <w:b/>
          <w:i/>
        </w:rPr>
        <w:t>A</w:t>
      </w:r>
      <w:r w:rsidR="00BC38A1">
        <w:rPr>
          <w:b/>
          <w:i/>
        </w:rPr>
        <w:noBreakHyphen/>
      </w:r>
      <w:r w:rsidRPr="00BC38A1">
        <w:rPr>
          <w:b/>
          <w:i/>
        </w:rPr>
        <w:t>SMGCS</w:t>
      </w:r>
      <w:r w:rsidRPr="00BC38A1">
        <w:t xml:space="preserve"> means Advanced Surface Movement Guidance and Control System, as defined in ICAO Document 9830 (Advanced Surface Movement Guidance and Control System</w:t>
      </w:r>
      <w:r w:rsidR="00E56B54" w:rsidRPr="00BC38A1">
        <w:t>s (</w:t>
      </w:r>
      <w:r w:rsidRPr="00BC38A1">
        <w:t>A</w:t>
      </w:r>
      <w:r w:rsidR="00BC38A1">
        <w:noBreakHyphen/>
      </w:r>
      <w:r w:rsidRPr="00BC38A1">
        <w:t>SMGCS) Manual) approved and published by decision of the Council of the International Civil Aviation Organization, as in force from time to time.</w:t>
      </w:r>
    </w:p>
    <w:p w14:paraId="6565A486" w14:textId="352BE3C3" w:rsidR="00F2084F" w:rsidRPr="00BC38A1" w:rsidRDefault="00F2084F" w:rsidP="009C1902">
      <w:pPr>
        <w:pStyle w:val="ActHead5"/>
      </w:pPr>
      <w:bookmarkStart w:id="53" w:name="_Toc525204620"/>
      <w:r w:rsidRPr="00BC38A1">
        <w:rPr>
          <w:rStyle w:val="CharSectno"/>
        </w:rPr>
        <w:t>139.252</w:t>
      </w:r>
      <w:r w:rsidR="00EE64B8" w:rsidRPr="00BC38A1">
        <w:t xml:space="preserve">  </w:t>
      </w:r>
      <w:r w:rsidRPr="00BC38A1">
        <w:t>Designation of aerodromes to which A</w:t>
      </w:r>
      <w:r w:rsidR="00BC38A1">
        <w:noBreakHyphen/>
      </w:r>
      <w:r w:rsidRPr="00BC38A1">
        <w:t>SMGCS applies</w:t>
      </w:r>
      <w:bookmarkEnd w:id="53"/>
    </w:p>
    <w:p w14:paraId="0765A750" w14:textId="37AC91FA" w:rsidR="00F2084F" w:rsidRPr="00BC38A1" w:rsidRDefault="00F2084F" w:rsidP="009C1902">
      <w:pPr>
        <w:pStyle w:val="subsection"/>
      </w:pPr>
      <w:r w:rsidRPr="00BC38A1">
        <w:tab/>
        <w:t>(1)</w:t>
      </w:r>
      <w:r w:rsidRPr="00BC38A1">
        <w:tab/>
        <w:t>CASA may designate a certified aerodrome as an aerodrome to which A</w:t>
      </w:r>
      <w:r w:rsidR="00BC38A1">
        <w:noBreakHyphen/>
      </w:r>
      <w:r w:rsidRPr="00BC38A1">
        <w:t>SMGCS applies.</w:t>
      </w:r>
    </w:p>
    <w:p w14:paraId="61D05A7D" w14:textId="3CC1BD24" w:rsidR="00F2084F" w:rsidRPr="00BC38A1" w:rsidRDefault="00F2084F" w:rsidP="009C1902">
      <w:pPr>
        <w:pStyle w:val="subsection"/>
      </w:pPr>
      <w:r w:rsidRPr="00BC38A1">
        <w:tab/>
        <w:t>(2)</w:t>
      </w:r>
      <w:r w:rsidRPr="00BC38A1">
        <w:tab/>
        <w:t>However, CASA may designate the aerodrome as an aerodrome to which A</w:t>
      </w:r>
      <w:r w:rsidR="00BC38A1">
        <w:noBreakHyphen/>
      </w:r>
      <w:r w:rsidRPr="00BC38A1">
        <w:t>SMGCS applies only if:</w:t>
      </w:r>
    </w:p>
    <w:p w14:paraId="112C509E" w14:textId="77777777" w:rsidR="00F2084F" w:rsidRPr="00BC38A1" w:rsidRDefault="00F2084F" w:rsidP="009C1902">
      <w:pPr>
        <w:pStyle w:val="paragraph"/>
      </w:pPr>
      <w:r w:rsidRPr="00BC38A1">
        <w:tab/>
        <w:t>(a)</w:t>
      </w:r>
      <w:r w:rsidRPr="00BC38A1">
        <w:tab/>
        <w:t>an ATS provider for the aerodrome:</w:t>
      </w:r>
    </w:p>
    <w:p w14:paraId="6C1D83C1" w14:textId="662F2E18" w:rsidR="00F2084F" w:rsidRPr="00BC38A1" w:rsidRDefault="00F2084F" w:rsidP="009C1902">
      <w:pPr>
        <w:pStyle w:val="paragraphsub"/>
      </w:pPr>
      <w:r w:rsidRPr="00BC38A1">
        <w:tab/>
        <w:t>(i)</w:t>
      </w:r>
      <w:r w:rsidRPr="00BC38A1">
        <w:tab/>
        <w:t>asks CASA to designate the aerodrome as an aerodrome to which A</w:t>
      </w:r>
      <w:r w:rsidR="00BC38A1">
        <w:noBreakHyphen/>
      </w:r>
      <w:r w:rsidRPr="00BC38A1">
        <w:t>SMGCS applies; and</w:t>
      </w:r>
    </w:p>
    <w:p w14:paraId="43547275" w14:textId="434DC484" w:rsidR="00F2084F" w:rsidRPr="00BC38A1" w:rsidRDefault="00F2084F" w:rsidP="009C1902">
      <w:pPr>
        <w:pStyle w:val="paragraphsub"/>
      </w:pPr>
      <w:r w:rsidRPr="00BC38A1">
        <w:tab/>
        <w:t>(ii)</w:t>
      </w:r>
      <w:r w:rsidRPr="00BC38A1">
        <w:tab/>
        <w:t>gives CASA a safety assessment demonstrating that the use of A</w:t>
      </w:r>
      <w:r w:rsidR="00BC38A1">
        <w:noBreakHyphen/>
      </w:r>
      <w:r w:rsidRPr="00BC38A1">
        <w:t>SMGCS is necessary to ensure the safe control of aircraft and vehicles operating on the aerodrome’s manoeuvring area; and</w:t>
      </w:r>
    </w:p>
    <w:p w14:paraId="19B7C933" w14:textId="4E0A4342" w:rsidR="00F2084F" w:rsidRPr="00BC38A1" w:rsidRDefault="00F2084F" w:rsidP="009C1902">
      <w:pPr>
        <w:pStyle w:val="paragraph"/>
      </w:pPr>
      <w:r w:rsidRPr="00BC38A1">
        <w:tab/>
        <w:t>(b)</w:t>
      </w:r>
      <w:r w:rsidRPr="00BC38A1">
        <w:tab/>
        <w:t>CASA is satisfied, on the basis of the safety assessment, that the use of A</w:t>
      </w:r>
      <w:r w:rsidR="00BC38A1">
        <w:noBreakHyphen/>
      </w:r>
      <w:r w:rsidRPr="00BC38A1">
        <w:t>SMGCS is necessary to ensure the safe control of aircraft and vehicles operating on the aerodrome’s manoeuvring area.</w:t>
      </w:r>
    </w:p>
    <w:p w14:paraId="3AAE6313" w14:textId="77777777" w:rsidR="00F2084F" w:rsidRPr="00BC38A1" w:rsidRDefault="00F2084F" w:rsidP="009C1902">
      <w:pPr>
        <w:pStyle w:val="subsection"/>
      </w:pPr>
      <w:r w:rsidRPr="00BC38A1">
        <w:tab/>
        <w:t>(3)</w:t>
      </w:r>
      <w:r w:rsidRPr="00BC38A1">
        <w:tab/>
        <w:t>The designation must:</w:t>
      </w:r>
    </w:p>
    <w:p w14:paraId="4F1B968F" w14:textId="77777777" w:rsidR="00F2084F" w:rsidRPr="00BC38A1" w:rsidRDefault="00F2084F" w:rsidP="009C1902">
      <w:pPr>
        <w:pStyle w:val="paragraph"/>
      </w:pPr>
      <w:r w:rsidRPr="00BC38A1">
        <w:tab/>
        <w:t>(a)</w:t>
      </w:r>
      <w:r w:rsidRPr="00BC38A1">
        <w:tab/>
        <w:t>be in writing; and</w:t>
      </w:r>
    </w:p>
    <w:p w14:paraId="706BD0CD" w14:textId="77777777" w:rsidR="00F2084F" w:rsidRPr="00BC38A1" w:rsidRDefault="00F2084F" w:rsidP="009C1902">
      <w:pPr>
        <w:pStyle w:val="paragraph"/>
      </w:pPr>
      <w:r w:rsidRPr="00BC38A1">
        <w:tab/>
        <w:t>(b)</w:t>
      </w:r>
      <w:r w:rsidRPr="00BC38A1">
        <w:tab/>
        <w:t>set out the date it takes effect, which must be not less than 6 months after the day it is made.</w:t>
      </w:r>
    </w:p>
    <w:p w14:paraId="7336350A" w14:textId="77777777" w:rsidR="00F2084F" w:rsidRPr="00BC38A1" w:rsidRDefault="00F2084F" w:rsidP="009C1902">
      <w:pPr>
        <w:pStyle w:val="subsection"/>
      </w:pPr>
      <w:r w:rsidRPr="00BC38A1">
        <w:tab/>
        <w:t>(4)</w:t>
      </w:r>
      <w:r w:rsidRPr="00BC38A1">
        <w:tab/>
        <w:t>CASA must give a copy of the designation to:</w:t>
      </w:r>
    </w:p>
    <w:p w14:paraId="019DC87B" w14:textId="77777777" w:rsidR="00F2084F" w:rsidRPr="00BC38A1" w:rsidRDefault="00F2084F" w:rsidP="009C1902">
      <w:pPr>
        <w:pStyle w:val="paragraph"/>
      </w:pPr>
      <w:r w:rsidRPr="00BC38A1">
        <w:tab/>
        <w:t>(a)</w:t>
      </w:r>
      <w:r w:rsidRPr="00BC38A1">
        <w:tab/>
        <w:t>the operator of the aerodrome; and</w:t>
      </w:r>
    </w:p>
    <w:p w14:paraId="1D20D64D" w14:textId="4DCCF1E4" w:rsidR="00F2084F" w:rsidRPr="00BC38A1" w:rsidRDefault="00F2084F" w:rsidP="009C1902">
      <w:pPr>
        <w:pStyle w:val="paragraph"/>
      </w:pPr>
      <w:r w:rsidRPr="00BC38A1">
        <w:tab/>
        <w:t>(b)</w:t>
      </w:r>
      <w:r w:rsidRPr="00BC38A1">
        <w:tab/>
        <w:t xml:space="preserve">the ATS provider who made the request under </w:t>
      </w:r>
      <w:r w:rsidR="00BC38A1">
        <w:t>paragraph (</w:t>
      </w:r>
      <w:r w:rsidRPr="00BC38A1">
        <w:t>2</w:t>
      </w:r>
      <w:r w:rsidR="00EE64B8" w:rsidRPr="00BC38A1">
        <w:t>)(</w:t>
      </w:r>
      <w:r w:rsidRPr="00BC38A1">
        <w:t>a).</w:t>
      </w:r>
    </w:p>
    <w:p w14:paraId="0FCA039F" w14:textId="77777777" w:rsidR="00F2084F" w:rsidRPr="00BC38A1" w:rsidRDefault="00F2084F" w:rsidP="009C1902">
      <w:pPr>
        <w:pStyle w:val="subsection"/>
      </w:pPr>
      <w:r w:rsidRPr="00BC38A1">
        <w:tab/>
        <w:t>(5)</w:t>
      </w:r>
      <w:r w:rsidRPr="00BC38A1">
        <w:tab/>
        <w:t>If CASA:</w:t>
      </w:r>
    </w:p>
    <w:p w14:paraId="53F999DA" w14:textId="2713D108" w:rsidR="00F2084F" w:rsidRPr="00BC38A1" w:rsidRDefault="00F2084F" w:rsidP="009C1902">
      <w:pPr>
        <w:pStyle w:val="paragraph"/>
      </w:pPr>
      <w:r w:rsidRPr="00BC38A1">
        <w:tab/>
        <w:t>(a)</w:t>
      </w:r>
      <w:r w:rsidRPr="00BC38A1">
        <w:tab/>
        <w:t xml:space="preserve">receives a request and safety assessment under </w:t>
      </w:r>
      <w:r w:rsidR="00BC38A1">
        <w:t>paragraph (</w:t>
      </w:r>
      <w:r w:rsidRPr="00BC38A1">
        <w:t>2</w:t>
      </w:r>
      <w:r w:rsidR="00EE64B8" w:rsidRPr="00BC38A1">
        <w:t>)(</w:t>
      </w:r>
      <w:r w:rsidRPr="00BC38A1">
        <w:t>a) for a certified aerodrome from an ATS provider for the aerodrome; and</w:t>
      </w:r>
    </w:p>
    <w:p w14:paraId="29903366" w14:textId="2B7ACB26" w:rsidR="00F2084F" w:rsidRPr="00BC38A1" w:rsidRDefault="00F2084F" w:rsidP="009C1902">
      <w:pPr>
        <w:pStyle w:val="paragraph"/>
      </w:pPr>
      <w:r w:rsidRPr="00BC38A1">
        <w:tab/>
        <w:t>(b)</w:t>
      </w:r>
      <w:r w:rsidRPr="00BC38A1">
        <w:tab/>
        <w:t>decides not to designate the aerodrome as an aerodrome to which A</w:t>
      </w:r>
      <w:r w:rsidR="00BC38A1">
        <w:noBreakHyphen/>
      </w:r>
      <w:r w:rsidRPr="00BC38A1">
        <w:t>SMGCS applies;</w:t>
      </w:r>
    </w:p>
    <w:p w14:paraId="1C10A134" w14:textId="77777777" w:rsidR="00F2084F" w:rsidRPr="00BC38A1" w:rsidRDefault="00F2084F" w:rsidP="009C1902">
      <w:pPr>
        <w:pStyle w:val="subsection2"/>
      </w:pPr>
      <w:r w:rsidRPr="00BC38A1">
        <w:t>CASA must tell the ATS provider, in writing, as soon as practicable, of the decision and the reasons for it.</w:t>
      </w:r>
    </w:p>
    <w:p w14:paraId="450516DD" w14:textId="6E17D84A" w:rsidR="00F2084F" w:rsidRPr="00BC38A1" w:rsidRDefault="00F2084F" w:rsidP="009C1902">
      <w:pPr>
        <w:pStyle w:val="ActHead5"/>
      </w:pPr>
      <w:bookmarkStart w:id="54" w:name="_Toc525204621"/>
      <w:r w:rsidRPr="00BC38A1">
        <w:rPr>
          <w:rStyle w:val="CharSectno"/>
        </w:rPr>
        <w:lastRenderedPageBreak/>
        <w:t>139.254</w:t>
      </w:r>
      <w:r w:rsidR="00EE64B8" w:rsidRPr="00BC38A1">
        <w:t xml:space="preserve">  </w:t>
      </w:r>
      <w:r w:rsidRPr="00BC38A1">
        <w:t>Vehicles at aerodromes to which A</w:t>
      </w:r>
      <w:r w:rsidR="00BC38A1">
        <w:noBreakHyphen/>
      </w:r>
      <w:r w:rsidRPr="00BC38A1">
        <w:t>SMGCS applies</w:t>
      </w:r>
      <w:bookmarkEnd w:id="54"/>
    </w:p>
    <w:p w14:paraId="6F4B075B" w14:textId="362F35FC" w:rsidR="00F2084F" w:rsidRPr="00BC38A1" w:rsidRDefault="00F2084F" w:rsidP="009C1902">
      <w:pPr>
        <w:pStyle w:val="subsection"/>
      </w:pPr>
      <w:r w:rsidRPr="00BC38A1">
        <w:tab/>
        <w:t>(1)</w:t>
      </w:r>
      <w:r w:rsidRPr="00BC38A1">
        <w:tab/>
        <w:t>This regulation applies to an aerodrome that is designated as an aerodrome to which A</w:t>
      </w:r>
      <w:r w:rsidR="00BC38A1">
        <w:noBreakHyphen/>
      </w:r>
      <w:r w:rsidRPr="00BC38A1">
        <w:t>SMGCS applies.</w:t>
      </w:r>
    </w:p>
    <w:p w14:paraId="2C661D8E" w14:textId="77777777" w:rsidR="00F2084F" w:rsidRPr="00BC38A1" w:rsidRDefault="00F2084F" w:rsidP="009C1902">
      <w:pPr>
        <w:pStyle w:val="subsection"/>
      </w:pPr>
      <w:r w:rsidRPr="00BC38A1">
        <w:tab/>
        <w:t>(2)</w:t>
      </w:r>
      <w:r w:rsidRPr="00BC38A1">
        <w:tab/>
        <w:t>The operator of the aerodrome commits an offence if the operator does not, before the designation takes effect:</w:t>
      </w:r>
    </w:p>
    <w:p w14:paraId="64888ED9" w14:textId="77777777" w:rsidR="00F2084F" w:rsidRPr="00BC38A1" w:rsidRDefault="00F2084F" w:rsidP="009C1902">
      <w:pPr>
        <w:pStyle w:val="paragraph"/>
      </w:pPr>
      <w:r w:rsidRPr="00BC38A1">
        <w:tab/>
        <w:t>(a)</w:t>
      </w:r>
      <w:r w:rsidRPr="00BC38A1">
        <w:tab/>
        <w:t>establish the procedures mentioned in subregulations (3) and (4); and</w:t>
      </w:r>
    </w:p>
    <w:p w14:paraId="65DD18DC" w14:textId="77777777" w:rsidR="00F2084F" w:rsidRPr="00BC38A1" w:rsidRDefault="00F2084F" w:rsidP="009C1902">
      <w:pPr>
        <w:pStyle w:val="paragraph"/>
      </w:pPr>
      <w:r w:rsidRPr="00BC38A1">
        <w:tab/>
        <w:t>(b)</w:t>
      </w:r>
      <w:r w:rsidRPr="00BC38A1">
        <w:tab/>
        <w:t>publish the procedures in its aerodrome manual.</w:t>
      </w:r>
    </w:p>
    <w:p w14:paraId="6E0F9DB0" w14:textId="77777777" w:rsidR="00F2084F" w:rsidRPr="00BC38A1" w:rsidRDefault="00EE64B8" w:rsidP="009C1902">
      <w:pPr>
        <w:pStyle w:val="Penalty"/>
        <w:rPr>
          <w:color w:val="000000"/>
        </w:rPr>
      </w:pPr>
      <w:r w:rsidRPr="00BC38A1">
        <w:t>Penalty:</w:t>
      </w:r>
      <w:r w:rsidRPr="00BC38A1">
        <w:tab/>
      </w:r>
      <w:r w:rsidR="00F2084F" w:rsidRPr="00BC38A1">
        <w:t>25</w:t>
      </w:r>
      <w:r w:rsidR="00F2084F" w:rsidRPr="00BC38A1">
        <w:rPr>
          <w:color w:val="000000"/>
        </w:rPr>
        <w:t xml:space="preserve"> penalty units.</w:t>
      </w:r>
    </w:p>
    <w:p w14:paraId="68216D1C" w14:textId="77777777" w:rsidR="00F2084F" w:rsidRPr="00BC38A1" w:rsidRDefault="00F2084F" w:rsidP="009C1902">
      <w:pPr>
        <w:pStyle w:val="subsection"/>
      </w:pPr>
      <w:r w:rsidRPr="00BC38A1">
        <w:tab/>
        <w:t>(3)</w:t>
      </w:r>
      <w:r w:rsidRPr="00BC38A1">
        <w:tab/>
        <w:t>The procedures must require any vehicle that enters, or moves on, the aerodrome’s manoeuvring area:</w:t>
      </w:r>
    </w:p>
    <w:p w14:paraId="6563B4E5" w14:textId="77777777" w:rsidR="00F2084F" w:rsidRPr="00BC38A1" w:rsidRDefault="00F2084F" w:rsidP="009C1902">
      <w:pPr>
        <w:pStyle w:val="paragraph"/>
      </w:pPr>
      <w:r w:rsidRPr="00BC38A1">
        <w:tab/>
        <w:t>(a)</w:t>
      </w:r>
      <w:r w:rsidRPr="00BC38A1">
        <w:tab/>
        <w:t>to be fitted with:</w:t>
      </w:r>
    </w:p>
    <w:p w14:paraId="3D1F9A58" w14:textId="77777777" w:rsidR="00F2084F" w:rsidRPr="00BC38A1" w:rsidRDefault="00F2084F" w:rsidP="009C1902">
      <w:pPr>
        <w:pStyle w:val="paragraphsub"/>
      </w:pPr>
      <w:r w:rsidRPr="00BC38A1">
        <w:tab/>
        <w:t>(i)</w:t>
      </w:r>
      <w:r w:rsidRPr="00BC38A1">
        <w:tab/>
        <w:t>serviceable electronic surveillance equipment that meets the technical standards for the equipment published in the Manual of Standards; and</w:t>
      </w:r>
    </w:p>
    <w:p w14:paraId="0071040E" w14:textId="709C6685" w:rsidR="00F2084F" w:rsidRPr="00BC38A1" w:rsidRDefault="00F2084F" w:rsidP="009C1902">
      <w:pPr>
        <w:pStyle w:val="paragraphsub"/>
      </w:pPr>
      <w:r w:rsidRPr="00BC38A1">
        <w:tab/>
        <w:t>(ii)</w:t>
      </w:r>
      <w:r w:rsidRPr="00BC38A1">
        <w:tab/>
        <w:t>serviceable radiocommunications equipment capable of maintaining two</w:t>
      </w:r>
      <w:r w:rsidR="00BC38A1">
        <w:noBreakHyphen/>
      </w:r>
      <w:r w:rsidRPr="00BC38A1">
        <w:t>way radio communication with air traffic control; or</w:t>
      </w:r>
    </w:p>
    <w:p w14:paraId="0AB537A6" w14:textId="3EEE7F5A" w:rsidR="00F2084F" w:rsidRPr="00BC38A1" w:rsidRDefault="00F2084F" w:rsidP="009C1902">
      <w:pPr>
        <w:pStyle w:val="paragraph"/>
      </w:pPr>
      <w:r w:rsidRPr="00BC38A1">
        <w:tab/>
        <w:t>(b)</w:t>
      </w:r>
      <w:r w:rsidRPr="00BC38A1">
        <w:tab/>
        <w:t xml:space="preserve">to be accompanied by another vehicle that meets the requirements mentioned in </w:t>
      </w:r>
      <w:r w:rsidR="00BC38A1">
        <w:t>paragraph (</w:t>
      </w:r>
      <w:r w:rsidRPr="00BC38A1">
        <w:t>a).</w:t>
      </w:r>
    </w:p>
    <w:p w14:paraId="65249560" w14:textId="180B8A82" w:rsidR="00F2084F" w:rsidRPr="00BC38A1" w:rsidRDefault="00F2084F" w:rsidP="009C1902">
      <w:pPr>
        <w:pStyle w:val="subsection"/>
      </w:pPr>
      <w:r w:rsidRPr="00BC38A1">
        <w:tab/>
        <w:t>(4)</w:t>
      </w:r>
      <w:r w:rsidRPr="00BC38A1">
        <w:tab/>
        <w:t xml:space="preserve">The procedures must require the driver of a vehicle that is fitted with the equipment mentioned in </w:t>
      </w:r>
      <w:r w:rsidR="00BC38A1">
        <w:t>paragraph (</w:t>
      </w:r>
      <w:r w:rsidRPr="00BC38A1">
        <w:t>3</w:t>
      </w:r>
      <w:r w:rsidR="00EE64B8" w:rsidRPr="00BC38A1">
        <w:t>)(</w:t>
      </w:r>
      <w:r w:rsidRPr="00BC38A1">
        <w:t>a):</w:t>
      </w:r>
    </w:p>
    <w:p w14:paraId="47836073" w14:textId="77777777" w:rsidR="00F2084F" w:rsidRPr="00BC38A1" w:rsidRDefault="00F2084F" w:rsidP="009C1902">
      <w:pPr>
        <w:pStyle w:val="paragraph"/>
      </w:pPr>
      <w:r w:rsidRPr="00BC38A1">
        <w:tab/>
        <w:t>(a)</w:t>
      </w:r>
      <w:r w:rsidRPr="00BC38A1">
        <w:tab/>
        <w:t>to monitor the air traffic control radio frequency for surface traffic at all times that the vehicle is on the aerodrome’s manoeuvring area; and</w:t>
      </w:r>
    </w:p>
    <w:p w14:paraId="1617F279" w14:textId="77777777" w:rsidR="00F2084F" w:rsidRPr="00BC38A1" w:rsidRDefault="00F2084F" w:rsidP="009C1902">
      <w:pPr>
        <w:pStyle w:val="paragraph"/>
      </w:pPr>
      <w:r w:rsidRPr="00BC38A1">
        <w:tab/>
        <w:t>(b)</w:t>
      </w:r>
      <w:r w:rsidRPr="00BC38A1">
        <w:tab/>
        <w:t>to communicate with air traffic control as necessary to ensure the safety of persons, vehicles and aircraft on the manoeuvring area.</w:t>
      </w:r>
    </w:p>
    <w:p w14:paraId="2FBDC581" w14:textId="77777777" w:rsidR="00F2084F" w:rsidRPr="00BC38A1" w:rsidRDefault="00F2084F" w:rsidP="009C1902">
      <w:pPr>
        <w:pStyle w:val="subsection"/>
      </w:pPr>
      <w:r w:rsidRPr="00BC38A1">
        <w:tab/>
        <w:t>(5)</w:t>
      </w:r>
      <w:r w:rsidRPr="00BC38A1">
        <w:tab/>
        <w:t>The operator commits an offence if, after the designation takes effect:</w:t>
      </w:r>
    </w:p>
    <w:p w14:paraId="1E4EAC86" w14:textId="77777777" w:rsidR="00F2084F" w:rsidRPr="00BC38A1" w:rsidRDefault="00F2084F" w:rsidP="009C1902">
      <w:pPr>
        <w:pStyle w:val="paragraph"/>
      </w:pPr>
      <w:r w:rsidRPr="00BC38A1">
        <w:tab/>
        <w:t>(a)</w:t>
      </w:r>
      <w:r w:rsidRPr="00BC38A1">
        <w:tab/>
        <w:t>the operator does not comply with the procedures mentioned in subregulations</w:t>
      </w:r>
      <w:r w:rsidR="00E56B54" w:rsidRPr="00BC38A1">
        <w:t xml:space="preserve"> </w:t>
      </w:r>
      <w:r w:rsidRPr="00BC38A1">
        <w:t>(3) and (4); or</w:t>
      </w:r>
    </w:p>
    <w:p w14:paraId="4B3D4F2B" w14:textId="77777777" w:rsidR="00F2084F" w:rsidRPr="00BC38A1" w:rsidRDefault="00F2084F" w:rsidP="009C1902">
      <w:pPr>
        <w:pStyle w:val="paragraph"/>
      </w:pPr>
      <w:r w:rsidRPr="00BC38A1">
        <w:tab/>
        <w:t>(b)</w:t>
      </w:r>
      <w:r w:rsidRPr="00BC38A1">
        <w:tab/>
        <w:t>the operator does not ensure that a person who operates a vehicle on the aerodrome’s manoeuvring area complies with the procedures; or</w:t>
      </w:r>
    </w:p>
    <w:p w14:paraId="0A131132" w14:textId="77777777" w:rsidR="00F2084F" w:rsidRPr="00BC38A1" w:rsidRDefault="00F2084F" w:rsidP="009C1902">
      <w:pPr>
        <w:pStyle w:val="paragraph"/>
      </w:pPr>
      <w:r w:rsidRPr="00BC38A1">
        <w:tab/>
        <w:t>(c)</w:t>
      </w:r>
      <w:r w:rsidRPr="00BC38A1">
        <w:tab/>
        <w:t>the operator does not ensure that a driver of a vehicle on the aerodrome’s manoeuvring area complies with the procedures.</w:t>
      </w:r>
    </w:p>
    <w:p w14:paraId="18876636" w14:textId="77777777" w:rsidR="00F2084F" w:rsidRPr="00BC38A1" w:rsidRDefault="00EE64B8" w:rsidP="009C1902">
      <w:pPr>
        <w:pStyle w:val="Penalty"/>
        <w:rPr>
          <w:color w:val="000000"/>
        </w:rPr>
      </w:pPr>
      <w:r w:rsidRPr="00BC38A1">
        <w:t>Penalty:</w:t>
      </w:r>
      <w:r w:rsidRPr="00BC38A1">
        <w:tab/>
      </w:r>
      <w:r w:rsidR="00F2084F" w:rsidRPr="00BC38A1">
        <w:t>25</w:t>
      </w:r>
      <w:r w:rsidR="00F2084F" w:rsidRPr="00BC38A1">
        <w:rPr>
          <w:color w:val="000000"/>
        </w:rPr>
        <w:t xml:space="preserve"> penalty units.</w:t>
      </w:r>
    </w:p>
    <w:p w14:paraId="1D68DE31" w14:textId="616F26EF" w:rsidR="00F2084F" w:rsidRPr="00BC38A1" w:rsidRDefault="00F2084F" w:rsidP="009C1902">
      <w:pPr>
        <w:pStyle w:val="subsection"/>
      </w:pPr>
      <w:r w:rsidRPr="00BC38A1">
        <w:tab/>
        <w:t>(6)</w:t>
      </w:r>
      <w:r w:rsidRPr="00BC38A1">
        <w:tab/>
        <w:t>An offence against subregulation</w:t>
      </w:r>
      <w:r w:rsidR="00AA7B91" w:rsidRPr="00BC38A1">
        <w:t> </w:t>
      </w:r>
      <w:r w:rsidRPr="00BC38A1">
        <w:t>(2) or (5) is an offence of strict liability.</w:t>
      </w:r>
    </w:p>
    <w:p w14:paraId="5B20B698" w14:textId="77777777" w:rsidR="00F967BE" w:rsidRPr="00BC38A1" w:rsidRDefault="00EE64B8" w:rsidP="009C1902">
      <w:pPr>
        <w:pStyle w:val="SubPartCASA"/>
        <w:pageBreakBefore/>
        <w:outlineLvl w:val="9"/>
      </w:pPr>
      <w:bookmarkStart w:id="55" w:name="_Toc525204622"/>
      <w:r w:rsidRPr="00BC38A1">
        <w:rPr>
          <w:rStyle w:val="CharSubPartNoCASA"/>
        </w:rPr>
        <w:lastRenderedPageBreak/>
        <w:t>Subpart</w:t>
      </w:r>
      <w:r w:rsidR="00E56B54" w:rsidRPr="00BC38A1">
        <w:rPr>
          <w:rStyle w:val="CharSubPartNoCASA"/>
        </w:rPr>
        <w:t xml:space="preserve"> </w:t>
      </w:r>
      <w:r w:rsidR="00F967BE" w:rsidRPr="00BC38A1">
        <w:rPr>
          <w:rStyle w:val="CharSubPartNoCASA"/>
        </w:rPr>
        <w:t>139.C</w:t>
      </w:r>
      <w:r w:rsidRPr="00BC38A1">
        <w:t>—</w:t>
      </w:r>
      <w:r w:rsidR="00F967BE" w:rsidRPr="00BC38A1">
        <w:rPr>
          <w:rStyle w:val="CharSubPartTextCASA"/>
        </w:rPr>
        <w:t>Registered aerodromes</w:t>
      </w:r>
      <w:bookmarkEnd w:id="55"/>
    </w:p>
    <w:p w14:paraId="1109D949" w14:textId="77777777" w:rsidR="0050228B" w:rsidRPr="00BC38A1" w:rsidRDefault="0050228B" w:rsidP="009C1902">
      <w:pPr>
        <w:pStyle w:val="Header"/>
      </w:pPr>
      <w:r w:rsidRPr="00BC38A1">
        <w:rPr>
          <w:rStyle w:val="CharDivNo"/>
        </w:rPr>
        <w:t xml:space="preserve"> </w:t>
      </w:r>
      <w:r w:rsidRPr="00BC38A1">
        <w:rPr>
          <w:rStyle w:val="CharDivText"/>
        </w:rPr>
        <w:t xml:space="preserve"> </w:t>
      </w:r>
    </w:p>
    <w:p w14:paraId="41E186DB" w14:textId="77777777" w:rsidR="00F967BE" w:rsidRPr="00BC38A1" w:rsidRDefault="00F967BE" w:rsidP="009C1902">
      <w:pPr>
        <w:pStyle w:val="ActHead5"/>
      </w:pPr>
      <w:bookmarkStart w:id="56" w:name="_Toc525204623"/>
      <w:r w:rsidRPr="00BC38A1">
        <w:rPr>
          <w:rStyle w:val="CharSectno"/>
        </w:rPr>
        <w:t>139.255</w:t>
      </w:r>
      <w:r w:rsidR="00EE64B8" w:rsidRPr="00BC38A1">
        <w:t xml:space="preserve">  </w:t>
      </w:r>
      <w:r w:rsidRPr="00BC38A1">
        <w:t>Definition for this Subpart</w:t>
      </w:r>
      <w:bookmarkEnd w:id="56"/>
    </w:p>
    <w:p w14:paraId="03FF6863" w14:textId="77777777" w:rsidR="00F967BE" w:rsidRPr="00BC38A1" w:rsidRDefault="00F967BE" w:rsidP="009C1902">
      <w:pPr>
        <w:pStyle w:val="subsection"/>
      </w:pPr>
      <w:r w:rsidRPr="00BC38A1">
        <w:tab/>
      </w:r>
      <w:r w:rsidRPr="00BC38A1">
        <w:tab/>
        <w:t>In this Subpart:</w:t>
      </w:r>
    </w:p>
    <w:p w14:paraId="785455DC" w14:textId="0E4A5BA3" w:rsidR="00F967BE" w:rsidRPr="00BC38A1" w:rsidRDefault="00F967BE" w:rsidP="009C1902">
      <w:pPr>
        <w:pStyle w:val="Definition"/>
      </w:pPr>
      <w:r w:rsidRPr="00BC38A1">
        <w:rPr>
          <w:b/>
          <w:i/>
        </w:rPr>
        <w:t xml:space="preserve">aerodrome register </w:t>
      </w:r>
      <w:r w:rsidRPr="00BC38A1">
        <w:t>means the register established and maintained under regulation</w:t>
      </w:r>
      <w:r w:rsidR="00BC38A1">
        <w:t> </w:t>
      </w:r>
      <w:r w:rsidR="007E64A1" w:rsidRPr="00BC38A1">
        <w:t>139.275.</w:t>
      </w:r>
    </w:p>
    <w:p w14:paraId="566EC617" w14:textId="77777777" w:rsidR="00F967BE" w:rsidRPr="00BC38A1" w:rsidRDefault="00F967BE" w:rsidP="009C1902">
      <w:pPr>
        <w:pStyle w:val="ActHead5"/>
      </w:pPr>
      <w:bookmarkStart w:id="57" w:name="_Toc525204624"/>
      <w:r w:rsidRPr="00BC38A1">
        <w:rPr>
          <w:rStyle w:val="CharSectno"/>
        </w:rPr>
        <w:t>139.260</w:t>
      </w:r>
      <w:r w:rsidR="00EE64B8" w:rsidRPr="00BC38A1">
        <w:t xml:space="preserve">  </w:t>
      </w:r>
      <w:r w:rsidRPr="00BC38A1">
        <w:t>Application for registration of aerodrome</w:t>
      </w:r>
      <w:bookmarkEnd w:id="57"/>
    </w:p>
    <w:p w14:paraId="72B25338" w14:textId="7EC8F5E4" w:rsidR="00F967BE" w:rsidRPr="00BC38A1" w:rsidRDefault="00F967BE" w:rsidP="009C1902">
      <w:pPr>
        <w:pStyle w:val="subsection"/>
      </w:pPr>
      <w:r w:rsidRPr="00BC38A1">
        <w:tab/>
        <w:t>(1)</w:t>
      </w:r>
      <w:r w:rsidRPr="00BC38A1">
        <w:tab/>
        <w:t>The operator of an aerodrome (other than a aerodrome to which regulation</w:t>
      </w:r>
      <w:r w:rsidR="00BC38A1">
        <w:t> </w:t>
      </w:r>
      <w:r w:rsidRPr="00BC38A1">
        <w:t>139.040 applies)</w:t>
      </w:r>
      <w:r w:rsidRPr="00BC38A1">
        <w:rPr>
          <w:b/>
          <w:i/>
        </w:rPr>
        <w:t xml:space="preserve"> </w:t>
      </w:r>
      <w:r w:rsidRPr="00BC38A1">
        <w:t>may apply to CASA for registration of the aerodrome.</w:t>
      </w:r>
    </w:p>
    <w:p w14:paraId="3E2F76A4" w14:textId="2C3C831C" w:rsidR="00CC7D99" w:rsidRPr="00BC38A1" w:rsidRDefault="00EE64B8" w:rsidP="009C1902">
      <w:pPr>
        <w:pStyle w:val="notetext"/>
      </w:pPr>
      <w:r w:rsidRPr="00BC38A1">
        <w:t>Note:</w:t>
      </w:r>
      <w:r w:rsidRPr="00BC38A1">
        <w:tab/>
      </w:r>
      <w:r w:rsidR="00CC7D99" w:rsidRPr="00BC38A1">
        <w:t>See also regulation</w:t>
      </w:r>
      <w:r w:rsidR="00BC38A1">
        <w:t> </w:t>
      </w:r>
      <w:r w:rsidR="00CC7D99" w:rsidRPr="00BC38A1">
        <w:t>139.030 for restrictions on the use of terminal instrument flight procedures.</w:t>
      </w:r>
    </w:p>
    <w:p w14:paraId="3DE74F9D" w14:textId="77777777" w:rsidR="00F967BE" w:rsidRPr="00BC38A1" w:rsidRDefault="00F967BE" w:rsidP="009C1902">
      <w:pPr>
        <w:pStyle w:val="subsection"/>
      </w:pPr>
      <w:r w:rsidRPr="00BC38A1">
        <w:tab/>
        <w:t>(2)</w:t>
      </w:r>
      <w:r w:rsidRPr="00BC38A1">
        <w:tab/>
        <w:t>An application must be in the approved form and must be accompanied by:</w:t>
      </w:r>
    </w:p>
    <w:p w14:paraId="6DE6124C" w14:textId="77777777" w:rsidR="00F967BE" w:rsidRPr="00BC38A1" w:rsidRDefault="00F967BE" w:rsidP="009C1902">
      <w:pPr>
        <w:pStyle w:val="paragraph"/>
      </w:pPr>
      <w:r w:rsidRPr="00BC38A1">
        <w:tab/>
        <w:t>(a)</w:t>
      </w:r>
      <w:r w:rsidRPr="00BC38A1">
        <w:tab/>
        <w:t>the information about the aerodrome required by Appendix 1 to this paragraph, including a diagram of the aerodrome in accordance with that</w:t>
      </w:r>
      <w:r w:rsidRPr="00BC38A1">
        <w:rPr>
          <w:b/>
          <w:i/>
        </w:rPr>
        <w:t xml:space="preserve"> </w:t>
      </w:r>
      <w:r w:rsidRPr="00BC38A1">
        <w:t>Appendix; and</w:t>
      </w:r>
    </w:p>
    <w:p w14:paraId="2E58ECC4" w14:textId="1B5D917E" w:rsidR="00F967BE" w:rsidRPr="00BC38A1" w:rsidRDefault="00F967BE" w:rsidP="009C1902">
      <w:pPr>
        <w:pStyle w:val="paragraph"/>
      </w:pPr>
      <w:r w:rsidRPr="00BC38A1">
        <w:tab/>
        <w:t>(b)</w:t>
      </w:r>
      <w:r w:rsidRPr="00BC38A1">
        <w:tab/>
        <w:t>a written statement, signed by a person approved under regulation</w:t>
      </w:r>
      <w:r w:rsidR="00BC38A1">
        <w:t> </w:t>
      </w:r>
      <w:r w:rsidRPr="00BC38A1">
        <w:t>139.320, to the effect that:</w:t>
      </w:r>
    </w:p>
    <w:p w14:paraId="247FD81F" w14:textId="77777777" w:rsidR="00F967BE" w:rsidRPr="00BC38A1" w:rsidRDefault="00F967BE" w:rsidP="009C1902">
      <w:pPr>
        <w:pStyle w:val="paragraphsub"/>
      </w:pPr>
      <w:r w:rsidRPr="00BC38A1">
        <w:tab/>
        <w:t>(i)</w:t>
      </w:r>
      <w:r w:rsidRPr="00BC38A1">
        <w:tab/>
        <w:t>the person has conducted a safety inspection of the aerodrome; and</w:t>
      </w:r>
    </w:p>
    <w:p w14:paraId="5792EA96" w14:textId="65652098" w:rsidR="00F967BE" w:rsidRPr="00BC38A1" w:rsidRDefault="00F967BE" w:rsidP="009C1902">
      <w:pPr>
        <w:pStyle w:val="paragraphsub"/>
      </w:pPr>
      <w:r w:rsidRPr="00BC38A1">
        <w:tab/>
        <w:t>(ii)</w:t>
      </w:r>
      <w:r w:rsidRPr="00BC38A1">
        <w:tab/>
        <w:t>the aerodrome meets the applicable standards referred to in regulation</w:t>
      </w:r>
      <w:r w:rsidR="00BC38A1">
        <w:t> </w:t>
      </w:r>
      <w:r w:rsidRPr="00BC38A1">
        <w:t>139.295 for registered aerodromes and is safe for operation; and</w:t>
      </w:r>
    </w:p>
    <w:p w14:paraId="3A3E67B7" w14:textId="77777777" w:rsidR="00F967BE" w:rsidRPr="00BC38A1" w:rsidRDefault="00F967BE" w:rsidP="009C1902">
      <w:pPr>
        <w:pStyle w:val="paragraph"/>
      </w:pPr>
      <w:r w:rsidRPr="00BC38A1">
        <w:tab/>
        <w:t>(c)</w:t>
      </w:r>
      <w:r w:rsidRPr="00BC38A1">
        <w:tab/>
        <w:t>the name or names of the person or persons who are to be the reporting officers for the aerodrome.</w:t>
      </w:r>
    </w:p>
    <w:p w14:paraId="071DAE8D" w14:textId="1A55A747" w:rsidR="00F967BE" w:rsidRPr="00BC38A1" w:rsidRDefault="00F967BE" w:rsidP="009C1902">
      <w:pPr>
        <w:pStyle w:val="subsection"/>
      </w:pPr>
      <w:r w:rsidRPr="00BC38A1">
        <w:tab/>
        <w:t>(3)</w:t>
      </w:r>
      <w:r w:rsidRPr="00BC38A1">
        <w:tab/>
        <w:t xml:space="preserve">Despite </w:t>
      </w:r>
      <w:r w:rsidR="00BC38A1">
        <w:t>paragraph (</w:t>
      </w:r>
      <w:r w:rsidRPr="00BC38A1">
        <w:t>2</w:t>
      </w:r>
      <w:r w:rsidR="00EE64B8" w:rsidRPr="00BC38A1">
        <w:t>)(</w:t>
      </w:r>
      <w:r w:rsidRPr="00BC38A1">
        <w:t>b), until the end of 1</w:t>
      </w:r>
      <w:r w:rsidR="00BC38A1">
        <w:t> </w:t>
      </w:r>
      <w:r w:rsidRPr="00BC38A1">
        <w:t>May 2006, the statement mentioned in that paragraph may be given by a person who is not approved by CASA under regulation</w:t>
      </w:r>
      <w:r w:rsidR="00BC38A1">
        <w:t> </w:t>
      </w:r>
      <w:r w:rsidRPr="00BC38A1">
        <w:t>139.320 but is a person</w:t>
      </w:r>
      <w:r w:rsidRPr="00BC38A1">
        <w:rPr>
          <w:b/>
          <w:i/>
        </w:rPr>
        <w:t xml:space="preserve"> </w:t>
      </w:r>
      <w:r w:rsidRPr="00BC38A1">
        <w:t>CASA is satisfied meets the requirements of subregulation</w:t>
      </w:r>
      <w:r w:rsidR="00BC38A1">
        <w:t> </w:t>
      </w:r>
      <w:r w:rsidRPr="00BC38A1">
        <w:t>139.320(2).</w:t>
      </w:r>
    </w:p>
    <w:p w14:paraId="18BE0D40" w14:textId="0AE0855A" w:rsidR="00F967BE" w:rsidRPr="00BC38A1" w:rsidRDefault="00F967BE" w:rsidP="009C1902">
      <w:pPr>
        <w:pStyle w:val="HA"/>
      </w:pPr>
      <w:r w:rsidRPr="00BC38A1">
        <w:t>Appendix 1 to paragraph</w:t>
      </w:r>
      <w:r w:rsidR="00BC38A1">
        <w:t> </w:t>
      </w:r>
      <w:r w:rsidRPr="00BC38A1">
        <w:t>139</w:t>
      </w:r>
      <w:r w:rsidRPr="00BC38A1">
        <w:rPr>
          <w:i w:val="0"/>
        </w:rPr>
        <w:t>.</w:t>
      </w:r>
      <w:r w:rsidRPr="00BC38A1">
        <w:t>260(2</w:t>
      </w:r>
      <w:r w:rsidR="00EE64B8" w:rsidRPr="00BC38A1">
        <w:t>)(</w:t>
      </w:r>
      <w:r w:rsidRPr="00BC38A1">
        <w:t>a</w:t>
      </w:r>
      <w:r w:rsidR="00EE64B8" w:rsidRPr="00BC38A1">
        <w:t>) (D</w:t>
      </w:r>
      <w:r w:rsidRPr="00BC38A1">
        <w:t>iagram and information for application for registration of aerodrome)</w:t>
      </w:r>
    </w:p>
    <w:p w14:paraId="4E0F024D" w14:textId="77777777" w:rsidR="00F967BE" w:rsidRPr="00BC38A1" w:rsidRDefault="00F967BE" w:rsidP="009C1902">
      <w:pPr>
        <w:pStyle w:val="subsection"/>
      </w:pPr>
      <w:r w:rsidRPr="00BC38A1">
        <w:tab/>
        <w:t>(1)</w:t>
      </w:r>
      <w:r w:rsidRPr="00BC38A1">
        <w:tab/>
        <w:t>The diagram of the aerodrome must show the following:</w:t>
      </w:r>
    </w:p>
    <w:p w14:paraId="30D82AB3" w14:textId="7DF69159" w:rsidR="00F967BE" w:rsidRPr="00BC38A1" w:rsidRDefault="00F967BE" w:rsidP="009C1902">
      <w:pPr>
        <w:pStyle w:val="paragraph"/>
      </w:pPr>
      <w:r w:rsidRPr="00BC38A1">
        <w:tab/>
        <w:t>(a)</w:t>
      </w:r>
      <w:r w:rsidRPr="00BC38A1">
        <w:tab/>
        <w:t>the layout of runways, their designations (runway</w:t>
      </w:r>
      <w:r w:rsidR="007E64A1" w:rsidRPr="00BC38A1">
        <w:t xml:space="preserve"> numbers) and length in metres;</w:t>
      </w:r>
    </w:p>
    <w:p w14:paraId="6FEAEFFD" w14:textId="77777777" w:rsidR="00F967BE" w:rsidRPr="00BC38A1" w:rsidRDefault="00F967BE" w:rsidP="009C1902">
      <w:pPr>
        <w:pStyle w:val="paragraph"/>
      </w:pPr>
      <w:r w:rsidRPr="00BC38A1">
        <w:tab/>
        <w:t>(b)</w:t>
      </w:r>
      <w:r w:rsidRPr="00BC38A1">
        <w:tab/>
        <w:t>the layout of taxiways and aprons;</w:t>
      </w:r>
    </w:p>
    <w:p w14:paraId="2305AA62" w14:textId="77777777" w:rsidR="00F967BE" w:rsidRPr="00BC38A1" w:rsidRDefault="00F967BE" w:rsidP="009C1902">
      <w:pPr>
        <w:pStyle w:val="paragraph"/>
      </w:pPr>
      <w:r w:rsidRPr="00BC38A1">
        <w:tab/>
        <w:t>(c)</w:t>
      </w:r>
      <w:r w:rsidRPr="00BC38A1">
        <w:tab/>
        <w:t>the location of the aerodrome reference point;</w:t>
      </w:r>
    </w:p>
    <w:p w14:paraId="2B66339D" w14:textId="77777777" w:rsidR="00F967BE" w:rsidRPr="00BC38A1" w:rsidRDefault="00F967BE" w:rsidP="009C1902">
      <w:pPr>
        <w:pStyle w:val="paragraph"/>
      </w:pPr>
      <w:r w:rsidRPr="00BC38A1">
        <w:tab/>
        <w:t>(d)</w:t>
      </w:r>
      <w:r w:rsidRPr="00BC38A1">
        <w:tab/>
        <w:t>the location of all wind direction indicators;</w:t>
      </w:r>
    </w:p>
    <w:p w14:paraId="0AD6E8DA" w14:textId="77777777" w:rsidR="00F967BE" w:rsidRPr="00BC38A1" w:rsidRDefault="00F967BE" w:rsidP="009C1902">
      <w:pPr>
        <w:pStyle w:val="paragraph"/>
      </w:pPr>
      <w:r w:rsidRPr="00BC38A1">
        <w:tab/>
        <w:t>(e)</w:t>
      </w:r>
      <w:r w:rsidRPr="00BC38A1">
        <w:tab/>
        <w:t>the elevation of the aerodrome at the highest point of the landing surface;</w:t>
      </w:r>
    </w:p>
    <w:p w14:paraId="71AFAC5D" w14:textId="77777777" w:rsidR="00F967BE" w:rsidRPr="00BC38A1" w:rsidRDefault="00F967BE" w:rsidP="009C1902">
      <w:pPr>
        <w:pStyle w:val="paragraph"/>
      </w:pPr>
      <w:r w:rsidRPr="00BC38A1">
        <w:lastRenderedPageBreak/>
        <w:tab/>
        <w:t>(f)</w:t>
      </w:r>
      <w:r w:rsidRPr="00BC38A1">
        <w:tab/>
        <w:t>the magnetic bearing and distance to the nearest population centre, and what that centre is.</w:t>
      </w:r>
    </w:p>
    <w:p w14:paraId="7B745C53" w14:textId="77777777" w:rsidR="00F967BE" w:rsidRPr="00BC38A1" w:rsidRDefault="00F967BE" w:rsidP="009C1902">
      <w:pPr>
        <w:pStyle w:val="subsection"/>
      </w:pPr>
      <w:r w:rsidRPr="00BC38A1">
        <w:tab/>
        <w:t>(2)</w:t>
      </w:r>
      <w:r w:rsidRPr="00BC38A1">
        <w:tab/>
        <w:t>The information about the aerodrome must include:</w:t>
      </w:r>
    </w:p>
    <w:p w14:paraId="3A06D59D" w14:textId="77777777" w:rsidR="00F967BE" w:rsidRPr="00BC38A1" w:rsidRDefault="00F967BE" w:rsidP="009C1902">
      <w:pPr>
        <w:pStyle w:val="SubsectionHead"/>
      </w:pPr>
      <w:r w:rsidRPr="00BC38A1">
        <w:t>Aerodrome administration</w:t>
      </w:r>
    </w:p>
    <w:p w14:paraId="333DAC72" w14:textId="77777777" w:rsidR="00F967BE" w:rsidRPr="00BC38A1" w:rsidRDefault="00F967BE" w:rsidP="009C1902">
      <w:pPr>
        <w:pStyle w:val="paragraph"/>
      </w:pPr>
      <w:r w:rsidRPr="00BC38A1">
        <w:tab/>
        <w:t>(a)</w:t>
      </w:r>
      <w:r w:rsidRPr="00BC38A1">
        <w:tab/>
        <w:t>the following information about the aerodrome and its administration:</w:t>
      </w:r>
    </w:p>
    <w:p w14:paraId="600D6508" w14:textId="77777777" w:rsidR="00F967BE" w:rsidRPr="00BC38A1" w:rsidRDefault="00F967BE" w:rsidP="009C1902">
      <w:pPr>
        <w:pStyle w:val="paragraphsub"/>
      </w:pPr>
      <w:r w:rsidRPr="00BC38A1">
        <w:tab/>
        <w:t>(i)</w:t>
      </w:r>
      <w:r w:rsidRPr="00BC38A1">
        <w:tab/>
        <w:t>the name of the aerodrome;</w:t>
      </w:r>
    </w:p>
    <w:p w14:paraId="7CE9D904" w14:textId="7860EFDD" w:rsidR="00F967BE" w:rsidRPr="00BC38A1" w:rsidRDefault="00F967BE" w:rsidP="009C1902">
      <w:pPr>
        <w:pStyle w:val="paragraphsub"/>
      </w:pPr>
      <w:r w:rsidRPr="00BC38A1">
        <w:tab/>
        <w:t>(ii)</w:t>
      </w:r>
      <w:r w:rsidRPr="00BC38A1">
        <w:tab/>
        <w:t>the name of the aerodrome operator and the address and telephone numbers at which the aerodrome operator</w:t>
      </w:r>
      <w:r w:rsidR="007E64A1" w:rsidRPr="00BC38A1">
        <w:t xml:space="preserve"> may be contacted at all times;</w:t>
      </w:r>
    </w:p>
    <w:p w14:paraId="32376AFC" w14:textId="37C8D9FC" w:rsidR="00F967BE" w:rsidRPr="00BC38A1" w:rsidRDefault="00F967BE" w:rsidP="009C1902">
      <w:pPr>
        <w:pStyle w:val="paragraphsub"/>
      </w:pPr>
      <w:r w:rsidRPr="00BC38A1">
        <w:tab/>
        <w:t>(iii)</w:t>
      </w:r>
      <w:r w:rsidRPr="00BC38A1">
        <w:tab/>
        <w:t>the State or Territory in which the aerodrome is located and the latitude and longitude for the location;</w:t>
      </w:r>
    </w:p>
    <w:p w14:paraId="13101B0B" w14:textId="77777777" w:rsidR="00F967BE" w:rsidRPr="00BC38A1" w:rsidRDefault="00F967BE" w:rsidP="009C1902">
      <w:pPr>
        <w:pStyle w:val="paragraphsub"/>
      </w:pPr>
      <w:r w:rsidRPr="00BC38A1">
        <w:tab/>
        <w:t>(iv)</w:t>
      </w:r>
      <w:r w:rsidRPr="00BC38A1">
        <w:tab/>
        <w:t>whether the aerodrome is a public or private aerodrome;</w:t>
      </w:r>
    </w:p>
    <w:p w14:paraId="6BEA3223" w14:textId="77777777" w:rsidR="00F967BE" w:rsidRPr="00BC38A1" w:rsidRDefault="00F967BE" w:rsidP="009C1902">
      <w:pPr>
        <w:pStyle w:val="paragraphsub"/>
      </w:pPr>
      <w:r w:rsidRPr="00BC38A1">
        <w:tab/>
        <w:t>(v)</w:t>
      </w:r>
      <w:r w:rsidRPr="00BC38A1">
        <w:tab/>
        <w:t>the charges for use of the aerodrome;</w:t>
      </w:r>
    </w:p>
    <w:p w14:paraId="12924AF3" w14:textId="77777777" w:rsidR="00F967BE" w:rsidRPr="00BC38A1" w:rsidRDefault="00F967BE" w:rsidP="009C1902">
      <w:pPr>
        <w:pStyle w:val="paragraphsub"/>
      </w:pPr>
      <w:r w:rsidRPr="00BC38A1">
        <w:tab/>
        <w:t>(vi)</w:t>
      </w:r>
      <w:r w:rsidRPr="00BC38A1">
        <w:tab/>
        <w:t>the name and contact details for the persons who are to be the reporting officers for the aerodrome; and</w:t>
      </w:r>
    </w:p>
    <w:p w14:paraId="115204DA" w14:textId="77777777" w:rsidR="00F967BE" w:rsidRPr="00BC38A1" w:rsidRDefault="00F967BE" w:rsidP="009C1902">
      <w:pPr>
        <w:pStyle w:val="SubsectionHead"/>
      </w:pPr>
      <w:r w:rsidRPr="00BC38A1">
        <w:t>Runways</w:t>
      </w:r>
    </w:p>
    <w:p w14:paraId="1290D7FE" w14:textId="77777777" w:rsidR="00F967BE" w:rsidRPr="00BC38A1" w:rsidRDefault="00F967BE" w:rsidP="009C1902">
      <w:pPr>
        <w:pStyle w:val="paragraph"/>
      </w:pPr>
      <w:r w:rsidRPr="00BC38A1">
        <w:tab/>
        <w:t>(b)</w:t>
      </w:r>
      <w:r w:rsidRPr="00BC38A1">
        <w:tab/>
        <w:t>the following information for each runway at the aerodrome:</w:t>
      </w:r>
    </w:p>
    <w:p w14:paraId="59BAF8F9" w14:textId="55FB26AF" w:rsidR="00F967BE" w:rsidRPr="00BC38A1" w:rsidRDefault="00F967BE" w:rsidP="009C1902">
      <w:pPr>
        <w:pStyle w:val="paragraphsub"/>
      </w:pPr>
      <w:r w:rsidRPr="00BC38A1">
        <w:tab/>
        <w:t>(i)</w:t>
      </w:r>
      <w:r w:rsidRPr="00BC38A1">
        <w:tab/>
        <w:t>the runway reference code number for the approach and take</w:t>
      </w:r>
      <w:r w:rsidR="00BC38A1">
        <w:noBreakHyphen/>
      </w:r>
      <w:r w:rsidRPr="00BC38A1">
        <w:t>off areas that have been surveyed;</w:t>
      </w:r>
    </w:p>
    <w:p w14:paraId="74EE5028" w14:textId="77777777" w:rsidR="00F967BE" w:rsidRPr="00BC38A1" w:rsidRDefault="00F967BE" w:rsidP="009C1902">
      <w:pPr>
        <w:pStyle w:val="paragraphsub"/>
      </w:pPr>
      <w:r w:rsidRPr="00BC38A1">
        <w:tab/>
        <w:t>(ii)</w:t>
      </w:r>
      <w:r w:rsidRPr="00BC38A1">
        <w:tab/>
        <w:t>runway width and slope;</w:t>
      </w:r>
    </w:p>
    <w:p w14:paraId="7585F75A" w14:textId="77777777" w:rsidR="00F967BE" w:rsidRPr="00BC38A1" w:rsidRDefault="00F967BE" w:rsidP="009C1902">
      <w:pPr>
        <w:pStyle w:val="paragraphsub"/>
      </w:pPr>
      <w:r w:rsidRPr="00BC38A1">
        <w:tab/>
        <w:t>(iii)</w:t>
      </w:r>
      <w:r w:rsidRPr="00BC38A1">
        <w:tab/>
        <w:t>runway strip width (grade and overall);</w:t>
      </w:r>
    </w:p>
    <w:p w14:paraId="2F6F3C65" w14:textId="0FBAEA84" w:rsidR="00F967BE" w:rsidRPr="00BC38A1" w:rsidRDefault="00F967BE" w:rsidP="009C1902">
      <w:pPr>
        <w:pStyle w:val="paragraphsub"/>
      </w:pPr>
      <w:r w:rsidRPr="00BC38A1">
        <w:tab/>
        <w:t>(iv)</w:t>
      </w:r>
      <w:r w:rsidRPr="00BC38A1">
        <w:tab/>
        <w:t>declared distances and supplementary take</w:t>
      </w:r>
      <w:r w:rsidR="00BC38A1">
        <w:noBreakHyphen/>
      </w:r>
      <w:r w:rsidRPr="00BC38A1">
        <w:t>off distances;</w:t>
      </w:r>
    </w:p>
    <w:p w14:paraId="596CBC8A" w14:textId="77777777" w:rsidR="00F967BE" w:rsidRPr="00BC38A1" w:rsidRDefault="00F967BE" w:rsidP="009C1902">
      <w:pPr>
        <w:pStyle w:val="paragraphsub"/>
      </w:pPr>
      <w:r w:rsidRPr="00BC38A1">
        <w:tab/>
        <w:t>(v)</w:t>
      </w:r>
      <w:r w:rsidRPr="00BC38A1">
        <w:tab/>
        <w:t>pavement strength rating; and</w:t>
      </w:r>
    </w:p>
    <w:p w14:paraId="3B89EFC5" w14:textId="77777777" w:rsidR="00F967BE" w:rsidRPr="00BC38A1" w:rsidRDefault="00F967BE" w:rsidP="009C1902">
      <w:pPr>
        <w:pStyle w:val="SubsectionHead"/>
      </w:pPr>
      <w:r w:rsidRPr="00BC38A1">
        <w:t>Aerodrome lighting</w:t>
      </w:r>
    </w:p>
    <w:p w14:paraId="35C03926" w14:textId="77777777" w:rsidR="00F967BE" w:rsidRPr="00BC38A1" w:rsidRDefault="00F967BE" w:rsidP="009C1902">
      <w:pPr>
        <w:pStyle w:val="paragraph"/>
      </w:pPr>
      <w:r w:rsidRPr="00BC38A1">
        <w:tab/>
        <w:t>(c)</w:t>
      </w:r>
      <w:r w:rsidRPr="00BC38A1">
        <w:tab/>
        <w:t>for each runway at the aerodrome that may be used at night</w:t>
      </w:r>
      <w:r w:rsidR="00EE64B8" w:rsidRPr="00BC38A1">
        <w:t>—</w:t>
      </w:r>
      <w:r w:rsidRPr="00BC38A1">
        <w:t>the following information:</w:t>
      </w:r>
    </w:p>
    <w:p w14:paraId="2A5D45D1" w14:textId="77777777" w:rsidR="00F967BE" w:rsidRPr="00BC38A1" w:rsidRDefault="00F967BE" w:rsidP="009C1902">
      <w:pPr>
        <w:pStyle w:val="paragraphsub"/>
      </w:pPr>
      <w:r w:rsidRPr="00BC38A1">
        <w:tab/>
        <w:t>(i)</w:t>
      </w:r>
      <w:r w:rsidRPr="00BC38A1">
        <w:tab/>
        <w:t>whether the runway edge lights are low, medium or high intensity lights;</w:t>
      </w:r>
    </w:p>
    <w:p w14:paraId="574C22B0" w14:textId="77777777" w:rsidR="00F967BE" w:rsidRPr="00BC38A1" w:rsidRDefault="00F967BE" w:rsidP="009C1902">
      <w:pPr>
        <w:pStyle w:val="paragraphsub"/>
      </w:pPr>
      <w:r w:rsidRPr="00BC38A1">
        <w:tab/>
        <w:t>(ii)</w:t>
      </w:r>
      <w:r w:rsidRPr="00BC38A1">
        <w:tab/>
        <w:t>whether approach lighting is provided;</w:t>
      </w:r>
    </w:p>
    <w:p w14:paraId="1EDBA9E2" w14:textId="10ADA12B" w:rsidR="00F967BE" w:rsidRPr="00BC38A1" w:rsidRDefault="00F967BE" w:rsidP="009C1902">
      <w:pPr>
        <w:pStyle w:val="paragraphsub"/>
      </w:pPr>
      <w:r w:rsidRPr="00BC38A1">
        <w:tab/>
        <w:t>(iii)</w:t>
      </w:r>
      <w:r w:rsidRPr="00BC38A1">
        <w:tab/>
        <w:t>whether pilot</w:t>
      </w:r>
      <w:r w:rsidR="00BC38A1">
        <w:noBreakHyphen/>
      </w:r>
      <w:r w:rsidRPr="00BC38A1">
        <w:t>activated lighting is provided and, if pilot</w:t>
      </w:r>
      <w:r w:rsidR="00BC38A1">
        <w:noBreakHyphen/>
      </w:r>
      <w:r w:rsidRPr="00BC38A1">
        <w:t>activated lighting is provided, its frequency;</w:t>
      </w:r>
    </w:p>
    <w:p w14:paraId="6C1104D0" w14:textId="2E74591C" w:rsidR="00F967BE" w:rsidRPr="00BC38A1" w:rsidRDefault="00F967BE" w:rsidP="009C1902">
      <w:pPr>
        <w:pStyle w:val="paragraphsub"/>
      </w:pPr>
      <w:r w:rsidRPr="00BC38A1">
        <w:tab/>
        <w:t>(iv)</w:t>
      </w:r>
      <w:r w:rsidRPr="00BC38A1">
        <w:tab/>
        <w:t>whether T</w:t>
      </w:r>
      <w:r w:rsidR="00BC38A1">
        <w:noBreakHyphen/>
      </w:r>
      <w:r w:rsidRPr="00BC38A1">
        <w:t>VASIS or PAPI lighting systems are provided;</w:t>
      </w:r>
    </w:p>
    <w:p w14:paraId="63F284DD" w14:textId="77777777" w:rsidR="00F967BE" w:rsidRPr="00BC38A1" w:rsidRDefault="00F967BE" w:rsidP="009C1902">
      <w:pPr>
        <w:pStyle w:val="paragraphsub"/>
      </w:pPr>
      <w:r w:rsidRPr="00BC38A1">
        <w:tab/>
        <w:t>(v)</w:t>
      </w:r>
      <w:r w:rsidRPr="00BC38A1">
        <w:tab/>
        <w:t>whether there is an aerodrome beacon;</w:t>
      </w:r>
    </w:p>
    <w:p w14:paraId="69E0024D" w14:textId="3D970774" w:rsidR="00F967BE" w:rsidRPr="00BC38A1" w:rsidRDefault="00F967BE" w:rsidP="009C1902">
      <w:pPr>
        <w:pStyle w:val="paragraphsub"/>
      </w:pPr>
      <w:r w:rsidRPr="00BC38A1">
        <w:tab/>
        <w:t>(vi)</w:t>
      </w:r>
      <w:r w:rsidRPr="00BC38A1">
        <w:tab/>
        <w:t>whether there is stand</w:t>
      </w:r>
      <w:r w:rsidR="00BC38A1">
        <w:noBreakHyphen/>
      </w:r>
      <w:r w:rsidRPr="00BC38A1">
        <w:t>by power or portable lighting;</w:t>
      </w:r>
    </w:p>
    <w:p w14:paraId="51C53304" w14:textId="77777777" w:rsidR="00F967BE" w:rsidRPr="00BC38A1" w:rsidRDefault="00F967BE" w:rsidP="009C1902">
      <w:pPr>
        <w:pStyle w:val="paragraphsub"/>
      </w:pPr>
      <w:r w:rsidRPr="00BC38A1">
        <w:tab/>
        <w:t>(vii)</w:t>
      </w:r>
      <w:r w:rsidRPr="00BC38A1">
        <w:tab/>
        <w:t>information about any other lighting provided; and</w:t>
      </w:r>
    </w:p>
    <w:p w14:paraId="154301A3" w14:textId="77777777" w:rsidR="00F967BE" w:rsidRPr="00BC38A1" w:rsidRDefault="00F967BE" w:rsidP="009C1902">
      <w:pPr>
        <w:pStyle w:val="SubsectionHead"/>
      </w:pPr>
      <w:r w:rsidRPr="00BC38A1">
        <w:t>Ground services</w:t>
      </w:r>
    </w:p>
    <w:p w14:paraId="46A2943E" w14:textId="77777777" w:rsidR="00F967BE" w:rsidRPr="00BC38A1" w:rsidRDefault="00F967BE" w:rsidP="009C1902">
      <w:pPr>
        <w:pStyle w:val="paragraph"/>
      </w:pPr>
      <w:r w:rsidRPr="00BC38A1">
        <w:tab/>
        <w:t>(d)</w:t>
      </w:r>
      <w:r w:rsidRPr="00BC38A1">
        <w:tab/>
        <w:t>the following information about ground services available to visiting pilots:</w:t>
      </w:r>
    </w:p>
    <w:p w14:paraId="661DFA0B" w14:textId="396D13F3" w:rsidR="00F967BE" w:rsidRPr="00BC38A1" w:rsidRDefault="00F967BE" w:rsidP="009C1902">
      <w:pPr>
        <w:pStyle w:val="paragraphsub"/>
      </w:pPr>
      <w:r w:rsidRPr="00BC38A1">
        <w:tab/>
        <w:t>(i)</w:t>
      </w:r>
      <w:r w:rsidRPr="00BC38A1">
        <w:tab/>
        <w:t>the types of aviation fuel available and cont</w:t>
      </w:r>
      <w:r w:rsidR="007E64A1" w:rsidRPr="00BC38A1">
        <w:t>act details for fuel suppliers;</w:t>
      </w:r>
    </w:p>
    <w:p w14:paraId="270E6AF0" w14:textId="16CE0EAB" w:rsidR="00F967BE" w:rsidRPr="00BC38A1" w:rsidRDefault="00F967BE" w:rsidP="009C1902">
      <w:pPr>
        <w:pStyle w:val="paragraphsub"/>
      </w:pPr>
      <w:r w:rsidRPr="00BC38A1">
        <w:tab/>
        <w:t>(ii)</w:t>
      </w:r>
      <w:r w:rsidRPr="00BC38A1">
        <w:tab/>
        <w:t>contact details for local weather inform</w:t>
      </w:r>
      <w:r w:rsidR="007E64A1" w:rsidRPr="00BC38A1">
        <w:t>ation;</w:t>
      </w:r>
    </w:p>
    <w:p w14:paraId="6F294516" w14:textId="77777777" w:rsidR="00F967BE" w:rsidRPr="00BC38A1" w:rsidRDefault="00F967BE" w:rsidP="009C1902">
      <w:pPr>
        <w:pStyle w:val="paragraphsub"/>
      </w:pPr>
      <w:r w:rsidRPr="00BC38A1">
        <w:lastRenderedPageBreak/>
        <w:tab/>
        <w:t>(iii)</w:t>
      </w:r>
      <w:r w:rsidRPr="00BC38A1">
        <w:tab/>
        <w:t>details of the universal communication system; and</w:t>
      </w:r>
    </w:p>
    <w:p w14:paraId="1D4C5D46" w14:textId="77777777" w:rsidR="00F967BE" w:rsidRPr="00BC38A1" w:rsidRDefault="00F967BE" w:rsidP="009C1902">
      <w:pPr>
        <w:pStyle w:val="SubsectionHead"/>
      </w:pPr>
      <w:r w:rsidRPr="00BC38A1">
        <w:t>Special procedures</w:t>
      </w:r>
    </w:p>
    <w:p w14:paraId="15A2F8B6" w14:textId="77777777" w:rsidR="00F967BE" w:rsidRPr="00BC38A1" w:rsidRDefault="00F967BE" w:rsidP="009C1902">
      <w:pPr>
        <w:pStyle w:val="paragraph"/>
      </w:pPr>
      <w:r w:rsidRPr="00BC38A1">
        <w:tab/>
        <w:t>(e)</w:t>
      </w:r>
      <w:r w:rsidRPr="00BC38A1">
        <w:tab/>
        <w:t>information about any special procedures that pilots need to observe or follow; and</w:t>
      </w:r>
    </w:p>
    <w:p w14:paraId="282C0D06" w14:textId="77777777" w:rsidR="00F967BE" w:rsidRPr="00BC38A1" w:rsidRDefault="00F967BE" w:rsidP="009C1902">
      <w:pPr>
        <w:pStyle w:val="SubsectionHead"/>
      </w:pPr>
      <w:r w:rsidRPr="00BC38A1">
        <w:t>Notices</w:t>
      </w:r>
    </w:p>
    <w:p w14:paraId="3CFC6DC8" w14:textId="77777777" w:rsidR="00F967BE" w:rsidRPr="00BC38A1" w:rsidRDefault="00F967BE" w:rsidP="009C1902">
      <w:pPr>
        <w:pStyle w:val="paragraph"/>
      </w:pPr>
      <w:r w:rsidRPr="00BC38A1">
        <w:tab/>
        <w:t>(f)</w:t>
      </w:r>
      <w:r w:rsidRPr="00BC38A1">
        <w:tab/>
        <w:t>the following local safety information:</w:t>
      </w:r>
    </w:p>
    <w:p w14:paraId="3B0C59E3" w14:textId="23DCB49C" w:rsidR="00F967BE" w:rsidRPr="00BC38A1" w:rsidRDefault="00F967BE" w:rsidP="009C1902">
      <w:pPr>
        <w:pStyle w:val="paragraphsub"/>
      </w:pPr>
      <w:r w:rsidRPr="00BC38A1">
        <w:tab/>
        <w:t>(i)</w:t>
      </w:r>
      <w:r w:rsidRPr="00BC38A1">
        <w:tab/>
        <w:t>the presence of obstacles or other hazard</w:t>
      </w:r>
      <w:r w:rsidR="007E64A1" w:rsidRPr="00BC38A1">
        <w:t>s (including animals or birds);</w:t>
      </w:r>
    </w:p>
    <w:p w14:paraId="63E13733" w14:textId="77777777" w:rsidR="00F967BE" w:rsidRPr="00BC38A1" w:rsidRDefault="00F967BE" w:rsidP="009C1902">
      <w:pPr>
        <w:pStyle w:val="paragraphsub"/>
      </w:pPr>
      <w:r w:rsidRPr="00BC38A1">
        <w:tab/>
        <w:t>(ii)</w:t>
      </w:r>
      <w:r w:rsidRPr="00BC38A1">
        <w:tab/>
        <w:t>restrictions on the use of taxiways or aprons;</w:t>
      </w:r>
    </w:p>
    <w:p w14:paraId="520F8248" w14:textId="77777777" w:rsidR="00F967BE" w:rsidRPr="00BC38A1" w:rsidRDefault="00F967BE" w:rsidP="009C1902">
      <w:pPr>
        <w:pStyle w:val="paragraphsub"/>
      </w:pPr>
      <w:r w:rsidRPr="00BC38A1">
        <w:tab/>
        <w:t>(iii)</w:t>
      </w:r>
      <w:r w:rsidRPr="00BC38A1">
        <w:tab/>
        <w:t>other activities at the aerodrome (for example, sport aviation activities).</w:t>
      </w:r>
    </w:p>
    <w:p w14:paraId="3805ED6E" w14:textId="77777777" w:rsidR="00F967BE" w:rsidRPr="00BC38A1" w:rsidRDefault="00F967BE" w:rsidP="009C1902">
      <w:pPr>
        <w:pStyle w:val="ActHead5"/>
      </w:pPr>
      <w:bookmarkStart w:id="58" w:name="_Toc525204625"/>
      <w:r w:rsidRPr="00BC38A1">
        <w:rPr>
          <w:rStyle w:val="CharSectno"/>
        </w:rPr>
        <w:t>139.265</w:t>
      </w:r>
      <w:r w:rsidR="00EE64B8" w:rsidRPr="00BC38A1">
        <w:t xml:space="preserve">  </w:t>
      </w:r>
      <w:r w:rsidRPr="00BC38A1">
        <w:t>Registration of aerodromes</w:t>
      </w:r>
      <w:bookmarkEnd w:id="58"/>
    </w:p>
    <w:p w14:paraId="567276AB" w14:textId="5CA6785F" w:rsidR="00F967BE" w:rsidRPr="00BC38A1" w:rsidRDefault="00F967BE" w:rsidP="009C1902">
      <w:pPr>
        <w:pStyle w:val="subsection"/>
      </w:pPr>
      <w:r w:rsidRPr="00BC38A1">
        <w:tab/>
      </w:r>
      <w:r w:rsidRPr="00BC38A1">
        <w:tab/>
        <w:t>CASA must, if the operator of an aerodrome has applied for registration of the aerodrome in accordance with regulation</w:t>
      </w:r>
      <w:r w:rsidR="00BC38A1">
        <w:t> </w:t>
      </w:r>
      <w:r w:rsidRPr="00BC38A1">
        <w:t>139.260:</w:t>
      </w:r>
    </w:p>
    <w:p w14:paraId="003F5292" w14:textId="77777777" w:rsidR="00F967BE" w:rsidRPr="00BC38A1" w:rsidRDefault="00F967BE" w:rsidP="009C1902">
      <w:pPr>
        <w:pStyle w:val="paragraph"/>
      </w:pPr>
      <w:r w:rsidRPr="00BC38A1">
        <w:tab/>
        <w:t>(a)</w:t>
      </w:r>
      <w:r w:rsidRPr="00BC38A1">
        <w:tab/>
        <w:t>register the aerodrome by entering the following information about the aerodrome in the aerodrome register:</w:t>
      </w:r>
    </w:p>
    <w:p w14:paraId="184F535A" w14:textId="77777777" w:rsidR="00F967BE" w:rsidRPr="00BC38A1" w:rsidRDefault="00F967BE" w:rsidP="009C1902">
      <w:pPr>
        <w:pStyle w:val="paragraphsub"/>
      </w:pPr>
      <w:r w:rsidRPr="00BC38A1">
        <w:tab/>
        <w:t>(i)</w:t>
      </w:r>
      <w:r w:rsidRPr="00BC38A1">
        <w:tab/>
        <w:t>the name of the aerodrome;</w:t>
      </w:r>
    </w:p>
    <w:p w14:paraId="363D72E6" w14:textId="77777777" w:rsidR="00F967BE" w:rsidRPr="00BC38A1" w:rsidRDefault="00F967BE" w:rsidP="009C1902">
      <w:pPr>
        <w:pStyle w:val="paragraphsub"/>
      </w:pPr>
      <w:r w:rsidRPr="00BC38A1">
        <w:tab/>
        <w:t>(ii)</w:t>
      </w:r>
      <w:r w:rsidRPr="00BC38A1">
        <w:tab/>
        <w:t>the details of the location of the aerodrome;</w:t>
      </w:r>
    </w:p>
    <w:p w14:paraId="6E6DA32C" w14:textId="77777777" w:rsidR="00F967BE" w:rsidRPr="00BC38A1" w:rsidRDefault="00F967BE" w:rsidP="009C1902">
      <w:pPr>
        <w:pStyle w:val="paragraphsub"/>
      </w:pPr>
      <w:r w:rsidRPr="00BC38A1">
        <w:tab/>
        <w:t>(iii)</w:t>
      </w:r>
      <w:r w:rsidRPr="00BC38A1">
        <w:tab/>
        <w:t>the name and address of the operator; and</w:t>
      </w:r>
    </w:p>
    <w:p w14:paraId="7F19B52F" w14:textId="77777777" w:rsidR="00F967BE" w:rsidRPr="00BC38A1" w:rsidRDefault="00F967BE" w:rsidP="009C1902">
      <w:pPr>
        <w:pStyle w:val="paragraph"/>
      </w:pPr>
      <w:r w:rsidRPr="00BC38A1">
        <w:tab/>
        <w:t>(b)</w:t>
      </w:r>
      <w:r w:rsidRPr="00BC38A1">
        <w:tab/>
        <w:t>tell the operator, in writing, that the aerodrome is registered; and</w:t>
      </w:r>
    </w:p>
    <w:p w14:paraId="1848C2FD" w14:textId="050BAFBE" w:rsidR="00F967BE" w:rsidRPr="00BC38A1" w:rsidRDefault="00F967BE" w:rsidP="009C1902">
      <w:pPr>
        <w:pStyle w:val="paragraph"/>
      </w:pPr>
      <w:r w:rsidRPr="00BC38A1">
        <w:tab/>
        <w:t>(c)</w:t>
      </w:r>
      <w:r w:rsidRPr="00BC38A1">
        <w:tab/>
        <w:t>direct AIS to publish in AIP</w:t>
      </w:r>
      <w:r w:rsidR="00BC38A1">
        <w:noBreakHyphen/>
      </w:r>
      <w:r w:rsidRPr="00BC38A1">
        <w:t>ERSA details of the registration and the information about the aerodrome required by Appendix 1 to paragraph</w:t>
      </w:r>
      <w:r w:rsidR="00BC38A1">
        <w:t> </w:t>
      </w:r>
      <w:r w:rsidRPr="00BC38A1">
        <w:t>139.260(2</w:t>
      </w:r>
      <w:r w:rsidR="00EE64B8" w:rsidRPr="00BC38A1">
        <w:t>)(</w:t>
      </w:r>
      <w:r w:rsidRPr="00BC38A1">
        <w:t>a).</w:t>
      </w:r>
    </w:p>
    <w:p w14:paraId="3A6D2194" w14:textId="77777777" w:rsidR="00F967BE" w:rsidRPr="00BC38A1" w:rsidRDefault="00F967BE" w:rsidP="009C1902">
      <w:pPr>
        <w:pStyle w:val="ActHead5"/>
      </w:pPr>
      <w:bookmarkStart w:id="59" w:name="_Toc525204626"/>
      <w:r w:rsidRPr="00BC38A1">
        <w:rPr>
          <w:rStyle w:val="CharSectno"/>
        </w:rPr>
        <w:t>139.270</w:t>
      </w:r>
      <w:r w:rsidR="00EE64B8" w:rsidRPr="00BC38A1">
        <w:t xml:space="preserve">  </w:t>
      </w:r>
      <w:r w:rsidRPr="00BC38A1">
        <w:t>Notice of refusal to register aerodrome</w:t>
      </w:r>
      <w:bookmarkEnd w:id="59"/>
    </w:p>
    <w:p w14:paraId="07ADF10D" w14:textId="77777777" w:rsidR="00F967BE" w:rsidRPr="00BC38A1" w:rsidRDefault="00F967BE" w:rsidP="009C1902">
      <w:pPr>
        <w:pStyle w:val="subsection"/>
      </w:pPr>
      <w:r w:rsidRPr="00BC38A1">
        <w:tab/>
      </w:r>
      <w:r w:rsidRPr="00BC38A1">
        <w:tab/>
        <w:t>If CASA refuses to register an aerodrome, CASA must, no later than 14 days after it refuses to register the aerodrome, give the operator of the aerodrome written notice of the refusal and the reasons for it.</w:t>
      </w:r>
    </w:p>
    <w:p w14:paraId="370541BC" w14:textId="77777777" w:rsidR="00F967BE" w:rsidRPr="00BC38A1" w:rsidRDefault="00F967BE" w:rsidP="009C1902">
      <w:pPr>
        <w:pStyle w:val="ActHead5"/>
      </w:pPr>
      <w:bookmarkStart w:id="60" w:name="_Toc525204627"/>
      <w:r w:rsidRPr="00BC38A1">
        <w:rPr>
          <w:rStyle w:val="CharSectno"/>
        </w:rPr>
        <w:t>139.275</w:t>
      </w:r>
      <w:r w:rsidR="00EE64B8" w:rsidRPr="00BC38A1">
        <w:t xml:space="preserve">  </w:t>
      </w:r>
      <w:r w:rsidRPr="00BC38A1">
        <w:t>Register</w:t>
      </w:r>
      <w:bookmarkEnd w:id="60"/>
    </w:p>
    <w:p w14:paraId="5FB7A41C" w14:textId="77777777" w:rsidR="00F967BE" w:rsidRPr="00BC38A1" w:rsidRDefault="00F967BE" w:rsidP="009C1902">
      <w:pPr>
        <w:pStyle w:val="subsection"/>
      </w:pPr>
      <w:r w:rsidRPr="00BC38A1">
        <w:tab/>
        <w:t>(1)</w:t>
      </w:r>
      <w:r w:rsidRPr="00BC38A1">
        <w:tab/>
        <w:t>CASA must establish and keep, in the approved form, a register of aerodromes registered under this Subpart.</w:t>
      </w:r>
    </w:p>
    <w:p w14:paraId="231FA5B5" w14:textId="37479BFF" w:rsidR="00F967BE" w:rsidRPr="00BC38A1" w:rsidRDefault="00F967BE" w:rsidP="009C1902">
      <w:pPr>
        <w:pStyle w:val="subsection"/>
      </w:pPr>
      <w:r w:rsidRPr="00BC38A1">
        <w:rPr>
          <w:b/>
          <w:i/>
        </w:rPr>
        <w:tab/>
      </w:r>
      <w:r w:rsidRPr="00BC38A1">
        <w:t>(2)</w:t>
      </w:r>
      <w:r w:rsidRPr="00BC38A1">
        <w:tab/>
        <w:t>CASA must make the aerodrome register available for inspection by members of the public at reasonable times and places, and su</w:t>
      </w:r>
      <w:r w:rsidR="007E64A1" w:rsidRPr="00BC38A1">
        <w:t>bject to reasonable conditions.</w:t>
      </w:r>
    </w:p>
    <w:p w14:paraId="1024DAF0" w14:textId="1E0CA750" w:rsidR="00F967BE" w:rsidRPr="00BC38A1" w:rsidRDefault="00F967BE" w:rsidP="009C1902">
      <w:pPr>
        <w:pStyle w:val="subsection"/>
      </w:pPr>
      <w:r w:rsidRPr="00BC38A1">
        <w:tab/>
        <w:t>(3)</w:t>
      </w:r>
      <w:r w:rsidRPr="00BC38A1">
        <w:tab/>
        <w:t>CASA may comply with subregulation</w:t>
      </w:r>
      <w:r w:rsidR="00AA7B91" w:rsidRPr="00BC38A1">
        <w:t> </w:t>
      </w:r>
      <w:r w:rsidRPr="00BC38A1">
        <w:t>(2) by making the information recorded in the aerodrome register accessible on the Internet.</w:t>
      </w:r>
    </w:p>
    <w:p w14:paraId="70EFD5EB" w14:textId="77777777" w:rsidR="00F967BE" w:rsidRPr="00BC38A1" w:rsidRDefault="00F967BE" w:rsidP="009C1902">
      <w:pPr>
        <w:pStyle w:val="subsection"/>
      </w:pPr>
      <w:r w:rsidRPr="00BC38A1">
        <w:tab/>
        <w:t>(4)</w:t>
      </w:r>
      <w:r w:rsidRPr="00BC38A1">
        <w:tab/>
        <w:t>CASA must alter the information recorded in the aerodrome register if that information is not up to date.</w:t>
      </w:r>
    </w:p>
    <w:p w14:paraId="3BEE8312" w14:textId="77777777" w:rsidR="00F967BE" w:rsidRPr="00BC38A1" w:rsidRDefault="00F967BE" w:rsidP="009C1902">
      <w:pPr>
        <w:pStyle w:val="subsection"/>
      </w:pPr>
      <w:r w:rsidRPr="00BC38A1">
        <w:lastRenderedPageBreak/>
        <w:tab/>
        <w:t>(5)</w:t>
      </w:r>
      <w:r w:rsidRPr="00BC38A1">
        <w:tab/>
        <w:t>CASA must correct the information in the aerodrome register if there is an error in that information.</w:t>
      </w:r>
    </w:p>
    <w:p w14:paraId="48271631" w14:textId="77777777" w:rsidR="00F967BE" w:rsidRPr="00BC38A1" w:rsidRDefault="00F967BE" w:rsidP="009C1902">
      <w:pPr>
        <w:pStyle w:val="ActHead5"/>
      </w:pPr>
      <w:bookmarkStart w:id="61" w:name="_Toc525204628"/>
      <w:r w:rsidRPr="00BC38A1">
        <w:rPr>
          <w:rStyle w:val="CharSectno"/>
        </w:rPr>
        <w:t>139.280</w:t>
      </w:r>
      <w:r w:rsidR="00EE64B8" w:rsidRPr="00BC38A1">
        <w:t xml:space="preserve">  </w:t>
      </w:r>
      <w:r w:rsidRPr="00BC38A1">
        <w:t>Duration of registration</w:t>
      </w:r>
      <w:bookmarkEnd w:id="61"/>
    </w:p>
    <w:p w14:paraId="1E8B28AD" w14:textId="77777777" w:rsidR="00F967BE" w:rsidRPr="00BC38A1" w:rsidRDefault="00F967BE" w:rsidP="009C1902">
      <w:pPr>
        <w:pStyle w:val="subsection"/>
      </w:pPr>
      <w:r w:rsidRPr="00BC38A1">
        <w:tab/>
        <w:t>(1)</w:t>
      </w:r>
      <w:r w:rsidRPr="00BC38A1">
        <w:tab/>
        <w:t>The registration of an aerodrome remains in force unless it is cancelled.</w:t>
      </w:r>
    </w:p>
    <w:p w14:paraId="5BA42447" w14:textId="77777777" w:rsidR="00F967BE" w:rsidRPr="00BC38A1" w:rsidRDefault="00F967BE" w:rsidP="009C1902">
      <w:pPr>
        <w:pStyle w:val="subsection"/>
      </w:pPr>
      <w:r w:rsidRPr="00BC38A1">
        <w:tab/>
        <w:t>(2)</w:t>
      </w:r>
      <w:r w:rsidRPr="00BC38A1">
        <w:tab/>
        <w:t>However, the registration is not in force during any period in which it is suspended.</w:t>
      </w:r>
    </w:p>
    <w:p w14:paraId="431090CF" w14:textId="77777777" w:rsidR="00F967BE" w:rsidRPr="00BC38A1" w:rsidRDefault="00F967BE" w:rsidP="009C1902">
      <w:pPr>
        <w:pStyle w:val="ActHead5"/>
      </w:pPr>
      <w:bookmarkStart w:id="62" w:name="_Toc525204629"/>
      <w:r w:rsidRPr="00BC38A1">
        <w:rPr>
          <w:rStyle w:val="CharSectno"/>
        </w:rPr>
        <w:t>139.285</w:t>
      </w:r>
      <w:r w:rsidR="00EE64B8" w:rsidRPr="00BC38A1">
        <w:t xml:space="preserve">  </w:t>
      </w:r>
      <w:r w:rsidRPr="00BC38A1">
        <w:t>Cancellation of registration on request</w:t>
      </w:r>
      <w:bookmarkEnd w:id="62"/>
    </w:p>
    <w:p w14:paraId="6D9026F2" w14:textId="77777777" w:rsidR="00F967BE" w:rsidRPr="00BC38A1" w:rsidRDefault="00F967BE" w:rsidP="009C1902">
      <w:pPr>
        <w:pStyle w:val="subsection"/>
      </w:pPr>
      <w:r w:rsidRPr="00BC38A1">
        <w:tab/>
        <w:t>(1)</w:t>
      </w:r>
      <w:r w:rsidRPr="00BC38A1">
        <w:tab/>
        <w:t>If the operator of a registered aerodrome wishes the registration of the aerodrome to be cancelled, the operator must give CASA not less than 30 days’ written notice of the date on which the operator wishes the registration to be cancelled.</w:t>
      </w:r>
    </w:p>
    <w:p w14:paraId="4E32F245" w14:textId="77777777" w:rsidR="00F967BE" w:rsidRPr="00BC38A1" w:rsidRDefault="00F967BE" w:rsidP="009C1902">
      <w:pPr>
        <w:pStyle w:val="subsection"/>
      </w:pPr>
      <w:r w:rsidRPr="00BC38A1">
        <w:tab/>
        <w:t>(2)</w:t>
      </w:r>
      <w:r w:rsidRPr="00BC38A1">
        <w:tab/>
        <w:t>CASA must cancel the registration on the date specified in the notice and arrange for:</w:t>
      </w:r>
    </w:p>
    <w:p w14:paraId="13853189" w14:textId="77777777" w:rsidR="00F967BE" w:rsidRPr="00BC38A1" w:rsidRDefault="00F967BE" w:rsidP="009C1902">
      <w:pPr>
        <w:pStyle w:val="paragraph"/>
      </w:pPr>
      <w:r w:rsidRPr="00BC38A1">
        <w:tab/>
        <w:t>(a)</w:t>
      </w:r>
      <w:r w:rsidRPr="00BC38A1">
        <w:tab/>
        <w:t>the cancellation to be notified in NOTAMS; and</w:t>
      </w:r>
    </w:p>
    <w:p w14:paraId="77CA20E5" w14:textId="3B1978E6" w:rsidR="00F967BE" w:rsidRPr="00BC38A1" w:rsidRDefault="00F967BE" w:rsidP="009C1902">
      <w:pPr>
        <w:pStyle w:val="paragraph"/>
      </w:pPr>
      <w:r w:rsidRPr="00BC38A1">
        <w:tab/>
        <w:t>(b)</w:t>
      </w:r>
      <w:r w:rsidRPr="00BC38A1">
        <w:tab/>
        <w:t>details of the registration and any other information about the aerodrome to be removed from AIP</w:t>
      </w:r>
      <w:r w:rsidR="00BC38A1">
        <w:noBreakHyphen/>
      </w:r>
      <w:r w:rsidRPr="00BC38A1">
        <w:t>ERSA.</w:t>
      </w:r>
    </w:p>
    <w:p w14:paraId="205CE003" w14:textId="77777777" w:rsidR="00F967BE" w:rsidRPr="00BC38A1" w:rsidRDefault="00F967BE" w:rsidP="009C1902">
      <w:pPr>
        <w:pStyle w:val="ActHead5"/>
      </w:pPr>
      <w:bookmarkStart w:id="63" w:name="_Toc525204630"/>
      <w:r w:rsidRPr="00BC38A1">
        <w:rPr>
          <w:rStyle w:val="CharSectno"/>
        </w:rPr>
        <w:t>139.290</w:t>
      </w:r>
      <w:r w:rsidR="00EE64B8" w:rsidRPr="00BC38A1">
        <w:t xml:space="preserve">  </w:t>
      </w:r>
      <w:r w:rsidRPr="00BC38A1">
        <w:t>Suspension or cancellation of registration by CASA</w:t>
      </w:r>
      <w:bookmarkEnd w:id="63"/>
    </w:p>
    <w:p w14:paraId="260A9F72" w14:textId="77777777" w:rsidR="00F967BE" w:rsidRPr="00BC38A1" w:rsidRDefault="00F967BE" w:rsidP="009C1902">
      <w:pPr>
        <w:pStyle w:val="subsection"/>
      </w:pPr>
      <w:r w:rsidRPr="00BC38A1">
        <w:tab/>
        <w:t>(1)</w:t>
      </w:r>
      <w:r w:rsidRPr="00BC38A1">
        <w:tab/>
        <w:t>CASA may, by written notice given to the operator of a registered aerodrome, suspend or cancel the registration of the aerodrome if there are reasonable grounds for believing</w:t>
      </w:r>
      <w:r w:rsidRPr="00BC38A1">
        <w:rPr>
          <w:b/>
          <w:i/>
        </w:rPr>
        <w:t xml:space="preserve"> </w:t>
      </w:r>
      <w:r w:rsidRPr="00BC38A1">
        <w:t>that:</w:t>
      </w:r>
    </w:p>
    <w:p w14:paraId="00938F6A" w14:textId="7028EC6D" w:rsidR="00F967BE" w:rsidRPr="00BC38A1" w:rsidRDefault="00F967BE" w:rsidP="009C1902">
      <w:pPr>
        <w:pStyle w:val="paragraph"/>
      </w:pPr>
      <w:r w:rsidRPr="00BC38A1">
        <w:tab/>
        <w:t>(a)</w:t>
      </w:r>
      <w:r w:rsidRPr="00BC38A1">
        <w:tab/>
        <w:t>the aerodrome fails to meet any of the standards applicable to the aerodrome under regulation</w:t>
      </w:r>
      <w:r w:rsidR="00BC38A1">
        <w:t> </w:t>
      </w:r>
      <w:r w:rsidRPr="00BC38A1">
        <w:t>139.295; or</w:t>
      </w:r>
    </w:p>
    <w:p w14:paraId="37F1956C" w14:textId="26481FD4" w:rsidR="00F967BE" w:rsidRPr="00BC38A1" w:rsidRDefault="00F967BE" w:rsidP="009C1902">
      <w:pPr>
        <w:pStyle w:val="paragraph"/>
      </w:pPr>
      <w:r w:rsidRPr="00BC38A1">
        <w:tab/>
        <w:t>(b)</w:t>
      </w:r>
      <w:r w:rsidRPr="00BC38A1">
        <w:tab/>
        <w:t>the operator of the aerodrome has failed to comply with regulation</w:t>
      </w:r>
      <w:r w:rsidR="00BC38A1">
        <w:t> </w:t>
      </w:r>
      <w:r w:rsidRPr="00BC38A1">
        <w:t>139.025, 139.300, 139.305, 139.310 or 139.315.</w:t>
      </w:r>
    </w:p>
    <w:p w14:paraId="49FE27C0" w14:textId="77777777" w:rsidR="00F967BE" w:rsidRPr="00BC38A1" w:rsidRDefault="00F967BE" w:rsidP="009C1902">
      <w:pPr>
        <w:pStyle w:val="subsection"/>
      </w:pPr>
      <w:r w:rsidRPr="00BC38A1">
        <w:tab/>
        <w:t>(2)</w:t>
      </w:r>
      <w:r w:rsidRPr="00BC38A1">
        <w:tab/>
        <w:t>Before suspending or cancelling the registration of an aerodrome, CASA must:</w:t>
      </w:r>
    </w:p>
    <w:p w14:paraId="3647DC0C" w14:textId="77777777" w:rsidR="00F967BE" w:rsidRPr="00BC38A1" w:rsidRDefault="00F967BE" w:rsidP="009C1902">
      <w:pPr>
        <w:pStyle w:val="paragraph"/>
      </w:pPr>
      <w:r w:rsidRPr="00BC38A1">
        <w:tab/>
        <w:t>(a)</w:t>
      </w:r>
      <w:r w:rsidRPr="00BC38A1">
        <w:tab/>
        <w:t>give to the operator a show cause notice that:</w:t>
      </w:r>
    </w:p>
    <w:p w14:paraId="7DD19664" w14:textId="77777777" w:rsidR="00F967BE" w:rsidRPr="00BC38A1" w:rsidRDefault="00F967BE" w:rsidP="009C1902">
      <w:pPr>
        <w:pStyle w:val="paragraphsub"/>
      </w:pPr>
      <w:r w:rsidRPr="00BC38A1">
        <w:tab/>
        <w:t>(i)</w:t>
      </w:r>
      <w:r w:rsidRPr="00BC38A1">
        <w:tab/>
        <w:t>sets out the facts and circumstances that, in the opinion of CASA, would justify the suspension or cancellation; and</w:t>
      </w:r>
    </w:p>
    <w:p w14:paraId="6C8378F4" w14:textId="77777777" w:rsidR="00F967BE" w:rsidRPr="00BC38A1" w:rsidRDefault="00F967BE" w:rsidP="009C1902">
      <w:pPr>
        <w:pStyle w:val="paragraphsub"/>
      </w:pPr>
      <w:r w:rsidRPr="00BC38A1">
        <w:tab/>
        <w:t>(ii)</w:t>
      </w:r>
      <w:r w:rsidRPr="00BC38A1">
        <w:tab/>
        <w:t>invites the operator to show cause, in writing, within 30</w:t>
      </w:r>
      <w:r w:rsidR="00E56B54" w:rsidRPr="00BC38A1">
        <w:t xml:space="preserve"> </w:t>
      </w:r>
      <w:r w:rsidRPr="00BC38A1">
        <w:t>days after the date of the notice, why the registration should not be suspended or cancelled; and</w:t>
      </w:r>
    </w:p>
    <w:p w14:paraId="0AC427CC" w14:textId="70809FAF" w:rsidR="00F967BE" w:rsidRPr="00BC38A1" w:rsidRDefault="00F967BE" w:rsidP="009C1902">
      <w:pPr>
        <w:pStyle w:val="paragraph"/>
      </w:pPr>
      <w:r w:rsidRPr="00BC38A1">
        <w:tab/>
        <w:t>(b)</w:t>
      </w:r>
      <w:r w:rsidRPr="00BC38A1">
        <w:tab/>
        <w:t xml:space="preserve">take into account any written submissions that the operator makes to CASA within the time allowed under </w:t>
      </w:r>
      <w:r w:rsidR="00BC38A1">
        <w:t>subparagraph (</w:t>
      </w:r>
      <w:r w:rsidRPr="00BC38A1">
        <w:t>a</w:t>
      </w:r>
      <w:r w:rsidR="00EE64B8" w:rsidRPr="00BC38A1">
        <w:t>)(</w:t>
      </w:r>
      <w:r w:rsidRPr="00BC38A1">
        <w:t>ii).</w:t>
      </w:r>
    </w:p>
    <w:p w14:paraId="22377A07" w14:textId="77777777" w:rsidR="00F967BE" w:rsidRPr="00BC38A1" w:rsidRDefault="00F967BE" w:rsidP="009C1902">
      <w:pPr>
        <w:pStyle w:val="ActHead5"/>
      </w:pPr>
      <w:bookmarkStart w:id="64" w:name="_Toc525204631"/>
      <w:r w:rsidRPr="00BC38A1">
        <w:rPr>
          <w:rStyle w:val="CharSectno"/>
        </w:rPr>
        <w:t>139.295</w:t>
      </w:r>
      <w:r w:rsidR="00EE64B8" w:rsidRPr="00BC38A1">
        <w:t xml:space="preserve">  </w:t>
      </w:r>
      <w:r w:rsidRPr="00BC38A1">
        <w:t>Applicable standards for registered aerodromes</w:t>
      </w:r>
      <w:bookmarkEnd w:id="64"/>
    </w:p>
    <w:p w14:paraId="45512BDE" w14:textId="77777777" w:rsidR="00F967BE" w:rsidRPr="00BC38A1" w:rsidRDefault="00F967BE" w:rsidP="009C1902">
      <w:pPr>
        <w:pStyle w:val="subsection"/>
      </w:pPr>
      <w:r w:rsidRPr="00BC38A1">
        <w:tab/>
      </w:r>
      <w:r w:rsidRPr="00BC38A1">
        <w:tab/>
        <w:t>The standards applicable to registered aerodromes are:</w:t>
      </w:r>
    </w:p>
    <w:p w14:paraId="560CCEDF" w14:textId="77777777" w:rsidR="00F967BE" w:rsidRPr="00BC38A1" w:rsidRDefault="00F967BE" w:rsidP="009C1902">
      <w:pPr>
        <w:pStyle w:val="paragraph"/>
      </w:pPr>
      <w:r w:rsidRPr="00BC38A1">
        <w:tab/>
        <w:t>(a)</w:t>
      </w:r>
      <w:r w:rsidRPr="00BC38A1">
        <w:tab/>
        <w:t>the standards applicable to certified aerodromes in relation to the following matters:</w:t>
      </w:r>
    </w:p>
    <w:p w14:paraId="44691814" w14:textId="77777777" w:rsidR="00F967BE" w:rsidRPr="00BC38A1" w:rsidRDefault="00F967BE" w:rsidP="009C1902">
      <w:pPr>
        <w:pStyle w:val="paragraphsub"/>
      </w:pPr>
      <w:r w:rsidRPr="00BC38A1">
        <w:tab/>
        <w:t>(i)</w:t>
      </w:r>
      <w:r w:rsidRPr="00BC38A1">
        <w:tab/>
        <w:t>physical characteristics of the movement area;</w:t>
      </w:r>
    </w:p>
    <w:p w14:paraId="0ECD93A8" w14:textId="77777777" w:rsidR="00F967BE" w:rsidRPr="00BC38A1" w:rsidRDefault="00F967BE" w:rsidP="009C1902">
      <w:pPr>
        <w:pStyle w:val="paragraphsub"/>
      </w:pPr>
      <w:r w:rsidRPr="00BC38A1">
        <w:lastRenderedPageBreak/>
        <w:tab/>
        <w:t>(ii)</w:t>
      </w:r>
      <w:r w:rsidRPr="00BC38A1">
        <w:tab/>
        <w:t>obstacle limitation surfaces;</w:t>
      </w:r>
    </w:p>
    <w:p w14:paraId="7FA64614" w14:textId="77777777" w:rsidR="00F967BE" w:rsidRPr="00BC38A1" w:rsidRDefault="00F967BE" w:rsidP="009C1902">
      <w:pPr>
        <w:pStyle w:val="paragraphsub"/>
      </w:pPr>
      <w:r w:rsidRPr="00BC38A1">
        <w:tab/>
        <w:t>(iii)</w:t>
      </w:r>
      <w:r w:rsidRPr="00BC38A1">
        <w:tab/>
        <w:t>aerodrome markings;</w:t>
      </w:r>
    </w:p>
    <w:p w14:paraId="28DB7A5B" w14:textId="77777777" w:rsidR="00F967BE" w:rsidRPr="00BC38A1" w:rsidRDefault="00F967BE" w:rsidP="009C1902">
      <w:pPr>
        <w:pStyle w:val="paragraphsub"/>
      </w:pPr>
      <w:r w:rsidRPr="00BC38A1">
        <w:tab/>
        <w:t>(iv)</w:t>
      </w:r>
      <w:r w:rsidRPr="00BC38A1">
        <w:tab/>
        <w:t>lighting;</w:t>
      </w:r>
    </w:p>
    <w:p w14:paraId="06F1D01A" w14:textId="77777777" w:rsidR="00F967BE" w:rsidRPr="00BC38A1" w:rsidRDefault="00F967BE" w:rsidP="009C1902">
      <w:pPr>
        <w:pStyle w:val="paragraphsub"/>
      </w:pPr>
      <w:r w:rsidRPr="00BC38A1">
        <w:tab/>
        <w:t>(v)</w:t>
      </w:r>
      <w:r w:rsidRPr="00BC38A1">
        <w:tab/>
        <w:t>wind direction indicators;</w:t>
      </w:r>
    </w:p>
    <w:p w14:paraId="05C91D29" w14:textId="77777777" w:rsidR="00F967BE" w:rsidRPr="00BC38A1" w:rsidRDefault="00F967BE" w:rsidP="009C1902">
      <w:pPr>
        <w:pStyle w:val="paragraphsub"/>
      </w:pPr>
      <w:r w:rsidRPr="00BC38A1">
        <w:tab/>
        <w:t>(vi)</w:t>
      </w:r>
      <w:r w:rsidRPr="00BC38A1">
        <w:tab/>
        <w:t>signal circle</w:t>
      </w:r>
      <w:r w:rsidRPr="00BC38A1">
        <w:rPr>
          <w:b/>
          <w:i/>
        </w:rPr>
        <w:t xml:space="preserve"> </w:t>
      </w:r>
      <w:r w:rsidRPr="00BC38A1">
        <w:t>and ground signals; and</w:t>
      </w:r>
    </w:p>
    <w:p w14:paraId="0F706BB7" w14:textId="77777777" w:rsidR="00F967BE" w:rsidRPr="00BC38A1" w:rsidRDefault="00F967BE" w:rsidP="009C1902">
      <w:pPr>
        <w:pStyle w:val="paragraph"/>
      </w:pPr>
      <w:r w:rsidRPr="00BC38A1">
        <w:tab/>
        <w:t>(b)</w:t>
      </w:r>
      <w:r w:rsidRPr="00BC38A1">
        <w:tab/>
        <w:t>any other standards set out in the Manual of Standards that are applicable to registered aerodromes.</w:t>
      </w:r>
    </w:p>
    <w:p w14:paraId="66E0F956" w14:textId="77777777" w:rsidR="00F967BE" w:rsidRPr="00BC38A1" w:rsidRDefault="00F967BE" w:rsidP="009C1902">
      <w:pPr>
        <w:pStyle w:val="ActHead5"/>
      </w:pPr>
      <w:bookmarkStart w:id="65" w:name="_Toc525204632"/>
      <w:r w:rsidRPr="00BC38A1">
        <w:rPr>
          <w:rStyle w:val="CharSectno"/>
        </w:rPr>
        <w:t>139.300</w:t>
      </w:r>
      <w:r w:rsidR="00EE64B8" w:rsidRPr="00BC38A1">
        <w:t xml:space="preserve">  </w:t>
      </w:r>
      <w:r w:rsidRPr="00BC38A1">
        <w:t>Reporting officer</w:t>
      </w:r>
      <w:bookmarkEnd w:id="65"/>
    </w:p>
    <w:p w14:paraId="5FCA3860" w14:textId="77777777" w:rsidR="00F967BE" w:rsidRPr="00BC38A1" w:rsidRDefault="00F967BE" w:rsidP="009C1902">
      <w:pPr>
        <w:pStyle w:val="subsection"/>
      </w:pPr>
      <w:r w:rsidRPr="00BC38A1">
        <w:tab/>
        <w:t>(1)</w:t>
      </w:r>
      <w:r w:rsidRPr="00BC38A1">
        <w:tab/>
        <w:t>The operator of a registered aerodrome must appoint 1 or more reporting officers for the aerodrome.</w:t>
      </w:r>
    </w:p>
    <w:p w14:paraId="6BE1966F" w14:textId="775B0387" w:rsidR="00F967BE" w:rsidRPr="00BC38A1" w:rsidRDefault="00F967BE" w:rsidP="009C1902">
      <w:pPr>
        <w:pStyle w:val="subsection"/>
      </w:pPr>
      <w:r w:rsidRPr="00BC38A1">
        <w:tab/>
        <w:t>(2)</w:t>
      </w:r>
      <w:r w:rsidRPr="00BC38A1">
        <w:tab/>
        <w:t>The functi</w:t>
      </w:r>
      <w:r w:rsidR="007E64A1" w:rsidRPr="00BC38A1">
        <w:t>ons of a reporting officer are:</w:t>
      </w:r>
    </w:p>
    <w:p w14:paraId="48551F2D" w14:textId="09970CA3" w:rsidR="00F967BE" w:rsidRPr="00BC38A1" w:rsidRDefault="00F967BE" w:rsidP="009C1902">
      <w:pPr>
        <w:pStyle w:val="paragraph"/>
      </w:pPr>
      <w:r w:rsidRPr="00BC38A1">
        <w:tab/>
        <w:t>(a)</w:t>
      </w:r>
      <w:r w:rsidRPr="00BC38A1">
        <w:tab/>
        <w:t>to monitor the serviceability of the aerodrome in accordance wi</w:t>
      </w:r>
      <w:r w:rsidR="007E64A1" w:rsidRPr="00BC38A1">
        <w:t>th the Manual of Standards; and</w:t>
      </w:r>
    </w:p>
    <w:p w14:paraId="0499EF1F" w14:textId="07CAA6B3" w:rsidR="00F967BE" w:rsidRPr="00BC38A1" w:rsidRDefault="00F967BE" w:rsidP="009C1902">
      <w:pPr>
        <w:pStyle w:val="paragraph"/>
      </w:pPr>
      <w:r w:rsidRPr="00BC38A1">
        <w:tab/>
        <w:t>(b)</w:t>
      </w:r>
      <w:r w:rsidRPr="00BC38A1">
        <w:tab/>
        <w:t>to report to the NOTAM Office and air traffic control any changes in conditions, or any other occurrences, at the aerodrome that must be reported under regulation</w:t>
      </w:r>
      <w:r w:rsidR="00BC38A1">
        <w:t> </w:t>
      </w:r>
      <w:r w:rsidRPr="00BC38A1">
        <w:t>139.305.</w:t>
      </w:r>
    </w:p>
    <w:p w14:paraId="20772FB6" w14:textId="77777777" w:rsidR="00F967BE" w:rsidRPr="00BC38A1" w:rsidRDefault="00F967BE" w:rsidP="009C1902">
      <w:pPr>
        <w:pStyle w:val="subsection"/>
      </w:pPr>
      <w:r w:rsidRPr="00BC38A1">
        <w:tab/>
        <w:t>(3)</w:t>
      </w:r>
      <w:r w:rsidRPr="00BC38A1">
        <w:tab/>
        <w:t>The operator must not appoint a person as a reporting officer if the person has not been trained, in accordance with the Manual of Standards, to perform the reporting officer’s functions.</w:t>
      </w:r>
    </w:p>
    <w:p w14:paraId="176E1C7B" w14:textId="77777777" w:rsidR="00F967BE" w:rsidRPr="00BC38A1" w:rsidRDefault="00F967BE" w:rsidP="009C1902">
      <w:pPr>
        <w:pStyle w:val="ActHead5"/>
      </w:pPr>
      <w:bookmarkStart w:id="66" w:name="_Toc525204633"/>
      <w:r w:rsidRPr="00BC38A1">
        <w:rPr>
          <w:rStyle w:val="CharSectno"/>
        </w:rPr>
        <w:t>139.305</w:t>
      </w:r>
      <w:r w:rsidR="00EE64B8" w:rsidRPr="00BC38A1">
        <w:t xml:space="preserve">  </w:t>
      </w:r>
      <w:r w:rsidRPr="00BC38A1">
        <w:t>Notice of changes in physical condition etc of aerodrome</w:t>
      </w:r>
      <w:bookmarkEnd w:id="66"/>
    </w:p>
    <w:p w14:paraId="76475978" w14:textId="77777777" w:rsidR="00F967BE" w:rsidRPr="00BC38A1" w:rsidRDefault="00F967BE" w:rsidP="009C1902">
      <w:pPr>
        <w:pStyle w:val="subsection"/>
      </w:pPr>
      <w:r w:rsidRPr="00BC38A1">
        <w:rPr>
          <w:b/>
        </w:rPr>
        <w:tab/>
      </w:r>
      <w:r w:rsidRPr="00BC38A1">
        <w:t>(1)</w:t>
      </w:r>
      <w:r w:rsidRPr="00BC38A1">
        <w:rPr>
          <w:b/>
        </w:rPr>
        <w:tab/>
      </w:r>
      <w:r w:rsidRPr="00BC38A1">
        <w:t>The operator of a registered aerodrome must, in accordance with the Manual of Standards, give notice to the NOTAM Office of:</w:t>
      </w:r>
    </w:p>
    <w:p w14:paraId="2A40590A" w14:textId="77777777" w:rsidR="00F967BE" w:rsidRPr="00BC38A1" w:rsidRDefault="00F967BE" w:rsidP="009C1902">
      <w:pPr>
        <w:pStyle w:val="paragraph"/>
      </w:pPr>
      <w:r w:rsidRPr="00BC38A1">
        <w:tab/>
        <w:t>(a)</w:t>
      </w:r>
      <w:r w:rsidRPr="00BC38A1">
        <w:tab/>
        <w:t>any temporary or permanent change in the physical condition of the aerodrome that may affect the safety of aircraft; or</w:t>
      </w:r>
    </w:p>
    <w:p w14:paraId="01A4A5A2" w14:textId="77777777" w:rsidR="00F967BE" w:rsidRPr="00BC38A1" w:rsidRDefault="00F967BE" w:rsidP="009C1902">
      <w:pPr>
        <w:pStyle w:val="paragraph"/>
      </w:pPr>
      <w:r w:rsidRPr="00BC38A1">
        <w:tab/>
        <w:t>(b)</w:t>
      </w:r>
      <w:r w:rsidRPr="00BC38A1">
        <w:tab/>
        <w:t>any other occurrence relating to the operation or maintenance of the aerodrome that may affect the safety of aircraft.</w:t>
      </w:r>
    </w:p>
    <w:p w14:paraId="2472F8E4" w14:textId="77777777" w:rsidR="00F967BE" w:rsidRPr="00BC38A1" w:rsidRDefault="00F967BE" w:rsidP="009C1902">
      <w:pPr>
        <w:pStyle w:val="subsection"/>
      </w:pPr>
      <w:r w:rsidRPr="00BC38A1">
        <w:tab/>
        <w:t>(2)</w:t>
      </w:r>
      <w:r w:rsidRPr="00BC38A1">
        <w:tab/>
        <w:t>If the aerodrome is a controlled aerodrome, the notice must also be given to air traffic control.</w:t>
      </w:r>
    </w:p>
    <w:p w14:paraId="69C30FC7" w14:textId="3E1D5709" w:rsidR="00F967BE" w:rsidRPr="00BC38A1" w:rsidRDefault="00F967BE" w:rsidP="009C1902">
      <w:pPr>
        <w:pStyle w:val="ActHead5"/>
      </w:pPr>
      <w:bookmarkStart w:id="67" w:name="_Toc525204634"/>
      <w:r w:rsidRPr="00BC38A1">
        <w:rPr>
          <w:rStyle w:val="CharSectno"/>
        </w:rPr>
        <w:t>139.310</w:t>
      </w:r>
      <w:r w:rsidR="00EE64B8" w:rsidRPr="00BC38A1">
        <w:t xml:space="preserve">  </w:t>
      </w:r>
      <w:r w:rsidRPr="00BC38A1">
        <w:t>Notice of changes in information published in AIP</w:t>
      </w:r>
      <w:r w:rsidR="00BC38A1">
        <w:noBreakHyphen/>
      </w:r>
      <w:r w:rsidRPr="00BC38A1">
        <w:t>ERSA</w:t>
      </w:r>
      <w:bookmarkEnd w:id="67"/>
    </w:p>
    <w:p w14:paraId="7B413F89" w14:textId="62605639" w:rsidR="00F967BE" w:rsidRPr="00BC38A1" w:rsidRDefault="00F967BE" w:rsidP="009C1902">
      <w:pPr>
        <w:pStyle w:val="subsection"/>
      </w:pPr>
      <w:r w:rsidRPr="00BC38A1">
        <w:rPr>
          <w:b/>
        </w:rPr>
        <w:tab/>
      </w:r>
      <w:r w:rsidRPr="00BC38A1">
        <w:rPr>
          <w:b/>
        </w:rPr>
        <w:tab/>
      </w:r>
      <w:r w:rsidRPr="00BC38A1">
        <w:t>To maintain the accuracy of the information published in AIP</w:t>
      </w:r>
      <w:r w:rsidR="00BC38A1">
        <w:noBreakHyphen/>
      </w:r>
      <w:r w:rsidRPr="00BC38A1">
        <w:t>ERSA in relation to a registered aerodrome, the operator of the aerodrome must tell AIS, in writing, as soon as practicable of any change required to that information (other than a change that is published in NOTAMS).</w:t>
      </w:r>
    </w:p>
    <w:p w14:paraId="112F6521" w14:textId="77777777" w:rsidR="00F967BE" w:rsidRPr="00BC38A1" w:rsidRDefault="00F967BE" w:rsidP="009C1902">
      <w:pPr>
        <w:pStyle w:val="ActHead5"/>
      </w:pPr>
      <w:bookmarkStart w:id="68" w:name="_Toc525204635"/>
      <w:r w:rsidRPr="00BC38A1">
        <w:rPr>
          <w:rStyle w:val="CharSectno"/>
        </w:rPr>
        <w:t>139.315</w:t>
      </w:r>
      <w:r w:rsidR="00EE64B8" w:rsidRPr="00BC38A1">
        <w:t xml:space="preserve">  </w:t>
      </w:r>
      <w:r w:rsidRPr="00BC38A1">
        <w:t>Safety inspections</w:t>
      </w:r>
      <w:bookmarkEnd w:id="68"/>
    </w:p>
    <w:p w14:paraId="62476E4A" w14:textId="77777777" w:rsidR="00F967BE" w:rsidRPr="00BC38A1" w:rsidRDefault="00F967BE" w:rsidP="009C1902">
      <w:pPr>
        <w:pStyle w:val="subsection"/>
      </w:pPr>
      <w:r w:rsidRPr="00BC38A1">
        <w:tab/>
        <w:t>(1)</w:t>
      </w:r>
      <w:r w:rsidRPr="00BC38A1">
        <w:tab/>
        <w:t>This regulation applies to a registered aerodrome that is used by an aircraft that:</w:t>
      </w:r>
    </w:p>
    <w:p w14:paraId="695EFBC6" w14:textId="77777777" w:rsidR="00F967BE" w:rsidRPr="00BC38A1" w:rsidRDefault="00F967BE" w:rsidP="009C1902">
      <w:pPr>
        <w:pStyle w:val="paragraph"/>
      </w:pPr>
      <w:r w:rsidRPr="00BC38A1">
        <w:tab/>
        <w:t>(a)</w:t>
      </w:r>
      <w:r w:rsidRPr="00BC38A1">
        <w:tab/>
        <w:t>is engaged in regular public transport operations or charter operations; and</w:t>
      </w:r>
    </w:p>
    <w:p w14:paraId="7BEDD489" w14:textId="77777777" w:rsidR="00F967BE" w:rsidRPr="00BC38A1" w:rsidRDefault="00F967BE" w:rsidP="009C1902">
      <w:pPr>
        <w:pStyle w:val="paragraph"/>
      </w:pPr>
      <w:r w:rsidRPr="00BC38A1">
        <w:tab/>
        <w:t>(b)</w:t>
      </w:r>
      <w:r w:rsidRPr="00BC38A1">
        <w:tab/>
        <w:t>has a maximum passenger seating capacity of more than 9</w:t>
      </w:r>
      <w:r w:rsidR="00E56B54" w:rsidRPr="00BC38A1">
        <w:t xml:space="preserve"> </w:t>
      </w:r>
      <w:r w:rsidRPr="00BC38A1">
        <w:t>seats.</w:t>
      </w:r>
    </w:p>
    <w:p w14:paraId="6DFF8467" w14:textId="77777777" w:rsidR="00F967BE" w:rsidRPr="00BC38A1" w:rsidRDefault="00F967BE" w:rsidP="009C1902">
      <w:pPr>
        <w:pStyle w:val="subsection"/>
      </w:pPr>
      <w:r w:rsidRPr="00BC38A1">
        <w:lastRenderedPageBreak/>
        <w:tab/>
        <w:t>(2)</w:t>
      </w:r>
      <w:r w:rsidRPr="00BC38A1">
        <w:tab/>
        <w:t>The operator of the aerodrome must arrange for a safety inspection of the aerodrome to be conducted at least once each year.</w:t>
      </w:r>
    </w:p>
    <w:p w14:paraId="7E874E30" w14:textId="6D1B12BD" w:rsidR="00F967BE" w:rsidRPr="00BC38A1" w:rsidRDefault="00F967BE" w:rsidP="009C1902">
      <w:pPr>
        <w:pStyle w:val="subsection"/>
      </w:pPr>
      <w:r w:rsidRPr="00BC38A1">
        <w:tab/>
        <w:t>(3)</w:t>
      </w:r>
      <w:r w:rsidRPr="00BC38A1">
        <w:tab/>
        <w:t>The safety inspection must be conducted by a person approved under regulation</w:t>
      </w:r>
      <w:r w:rsidR="00BC38A1">
        <w:t> </w:t>
      </w:r>
      <w:r w:rsidRPr="00BC38A1">
        <w:t>139.320.</w:t>
      </w:r>
    </w:p>
    <w:p w14:paraId="27CF817F" w14:textId="77777777" w:rsidR="00F967BE" w:rsidRPr="00BC38A1" w:rsidRDefault="00F967BE" w:rsidP="009C1902">
      <w:pPr>
        <w:pStyle w:val="subsection"/>
      </w:pPr>
      <w:r w:rsidRPr="00BC38A1">
        <w:tab/>
        <w:t>(4)</w:t>
      </w:r>
      <w:r w:rsidRPr="00BC38A1">
        <w:tab/>
        <w:t>The approved person must give the operator a written report that:</w:t>
      </w:r>
    </w:p>
    <w:p w14:paraId="5EA7BAEE" w14:textId="77777777" w:rsidR="00F967BE" w:rsidRPr="00BC38A1" w:rsidRDefault="00F967BE" w:rsidP="009C1902">
      <w:pPr>
        <w:pStyle w:val="paragraph"/>
      </w:pPr>
      <w:r w:rsidRPr="00BC38A1">
        <w:tab/>
        <w:t>(a)</w:t>
      </w:r>
      <w:r w:rsidRPr="00BC38A1">
        <w:tab/>
        <w:t>deals with the matters set out in Appendix 1 to this paragraph; and</w:t>
      </w:r>
    </w:p>
    <w:p w14:paraId="63BB1579" w14:textId="77777777" w:rsidR="00F967BE" w:rsidRPr="00BC38A1" w:rsidRDefault="00F967BE" w:rsidP="009C1902">
      <w:pPr>
        <w:pStyle w:val="paragraph"/>
      </w:pPr>
      <w:r w:rsidRPr="00BC38A1">
        <w:tab/>
        <w:t>(b)</w:t>
      </w:r>
      <w:r w:rsidRPr="00BC38A1">
        <w:tab/>
        <w:t>specifies any remedial work that is necessary for the aerodrome to comply with the applicable standards.</w:t>
      </w:r>
    </w:p>
    <w:p w14:paraId="1B33BB12" w14:textId="77777777" w:rsidR="00F967BE" w:rsidRPr="00BC38A1" w:rsidRDefault="00F967BE" w:rsidP="009C1902">
      <w:pPr>
        <w:pStyle w:val="subsection"/>
      </w:pPr>
      <w:r w:rsidRPr="00BC38A1">
        <w:tab/>
        <w:t>(5)</w:t>
      </w:r>
      <w:r w:rsidRPr="00BC38A1">
        <w:tab/>
        <w:t>Within 30 days after receiving the report, the operator must give to CASA:</w:t>
      </w:r>
    </w:p>
    <w:p w14:paraId="2A9C5B89" w14:textId="77777777" w:rsidR="00F967BE" w:rsidRPr="00BC38A1" w:rsidRDefault="00F967BE" w:rsidP="009C1902">
      <w:pPr>
        <w:pStyle w:val="paragraph"/>
      </w:pPr>
      <w:r w:rsidRPr="00BC38A1">
        <w:tab/>
        <w:t>(a)</w:t>
      </w:r>
      <w:r w:rsidRPr="00BC38A1">
        <w:tab/>
        <w:t>a copy of the report; and</w:t>
      </w:r>
    </w:p>
    <w:p w14:paraId="4B7060E0" w14:textId="77777777" w:rsidR="00F967BE" w:rsidRPr="00BC38A1" w:rsidRDefault="00F967BE" w:rsidP="009C1902">
      <w:pPr>
        <w:pStyle w:val="paragraph"/>
      </w:pPr>
      <w:r w:rsidRPr="00BC38A1">
        <w:tab/>
        <w:t>(b)</w:t>
      </w:r>
      <w:r w:rsidRPr="00BC38A1">
        <w:tab/>
        <w:t>if the report specifies any remedial work as being necessary</w:t>
      </w:r>
      <w:r w:rsidR="00EE64B8" w:rsidRPr="00BC38A1">
        <w:t>—</w:t>
      </w:r>
      <w:r w:rsidRPr="00BC38A1">
        <w:t>a statement as to when and how the operator intends to do the remedial work.</w:t>
      </w:r>
    </w:p>
    <w:p w14:paraId="31413D81" w14:textId="23FFE49B" w:rsidR="00F967BE" w:rsidRPr="00BC38A1" w:rsidRDefault="00F967BE" w:rsidP="009C1902">
      <w:pPr>
        <w:pStyle w:val="subsection"/>
      </w:pPr>
      <w:r w:rsidRPr="00BC38A1">
        <w:tab/>
        <w:t>(6)</w:t>
      </w:r>
      <w:r w:rsidRPr="00BC38A1">
        <w:tab/>
        <w:t>Despite subregulation</w:t>
      </w:r>
      <w:r w:rsidR="00AA7B91" w:rsidRPr="00BC38A1">
        <w:t> </w:t>
      </w:r>
      <w:r w:rsidRPr="00BC38A1">
        <w:t>(3), until the end of 1</w:t>
      </w:r>
      <w:r w:rsidR="00BC38A1">
        <w:t> </w:t>
      </w:r>
      <w:r w:rsidRPr="00BC38A1">
        <w:t>May 2006, the safety inspection may be conducted by a person who is not approved by CASA under regulation</w:t>
      </w:r>
      <w:r w:rsidR="00BC38A1">
        <w:t> </w:t>
      </w:r>
      <w:r w:rsidRPr="00BC38A1">
        <w:t xml:space="preserve">139.320 but met the requirements of </w:t>
      </w:r>
      <w:r w:rsidR="00EE64B8" w:rsidRPr="00BC38A1">
        <w:t>Part</w:t>
      </w:r>
      <w:r w:rsidR="00BC38A1">
        <w:t> </w:t>
      </w:r>
      <w:r w:rsidRPr="00BC38A1">
        <w:t xml:space="preserve">1 of </w:t>
      </w:r>
      <w:r w:rsidR="00EE64B8" w:rsidRPr="00BC38A1">
        <w:t>Schedule</w:t>
      </w:r>
      <w:r w:rsidR="00BC38A1">
        <w:t> </w:t>
      </w:r>
      <w:r w:rsidRPr="00BC38A1">
        <w:t>11 of CAR as in force immediately before that commencement.</w:t>
      </w:r>
    </w:p>
    <w:p w14:paraId="2EE14652" w14:textId="2B9EB780" w:rsidR="00F967BE" w:rsidRPr="00BC38A1" w:rsidRDefault="00F967BE" w:rsidP="009C1902">
      <w:pPr>
        <w:pStyle w:val="HA"/>
      </w:pPr>
      <w:r w:rsidRPr="00BC38A1">
        <w:t>Appendix 1 to paragraph</w:t>
      </w:r>
      <w:r w:rsidR="00BC38A1">
        <w:t> </w:t>
      </w:r>
      <w:r w:rsidRPr="00BC38A1">
        <w:t>139</w:t>
      </w:r>
      <w:r w:rsidRPr="00BC38A1">
        <w:rPr>
          <w:i w:val="0"/>
        </w:rPr>
        <w:t>.</w:t>
      </w:r>
      <w:r w:rsidRPr="00BC38A1">
        <w:t>315(4</w:t>
      </w:r>
      <w:r w:rsidR="00EE64B8" w:rsidRPr="00BC38A1">
        <w:t>)(</w:t>
      </w:r>
      <w:r w:rsidRPr="00BC38A1">
        <w:t>a</w:t>
      </w:r>
      <w:r w:rsidR="00EE64B8" w:rsidRPr="00BC38A1">
        <w:t>) (M</w:t>
      </w:r>
      <w:r w:rsidRPr="00BC38A1">
        <w:t>atters to be dealt with in safety inspections)</w:t>
      </w:r>
    </w:p>
    <w:p w14:paraId="13538412" w14:textId="77777777" w:rsidR="00F967BE" w:rsidRPr="00BC38A1" w:rsidRDefault="00F967BE" w:rsidP="009C1902">
      <w:pPr>
        <w:pStyle w:val="SubsectionHead"/>
      </w:pPr>
      <w:r w:rsidRPr="00BC38A1">
        <w:t>Details of aerodrome</w:t>
      </w:r>
    </w:p>
    <w:p w14:paraId="05FE5692" w14:textId="25C3E7D4" w:rsidR="00F967BE" w:rsidRPr="00BC38A1" w:rsidRDefault="00F967BE" w:rsidP="009C1902">
      <w:pPr>
        <w:pStyle w:val="subsection"/>
      </w:pPr>
      <w:r w:rsidRPr="00BC38A1">
        <w:tab/>
        <w:t>(1)</w:t>
      </w:r>
      <w:r w:rsidRPr="00BC38A1">
        <w:tab/>
        <w:t>Check that the following details relating to the aerodrome, published in AIP</w:t>
      </w:r>
      <w:r w:rsidR="00BC38A1">
        <w:noBreakHyphen/>
      </w:r>
      <w:r w:rsidRPr="00BC38A1">
        <w:t>ERSA or given to air tr</w:t>
      </w:r>
      <w:r w:rsidR="007E64A1" w:rsidRPr="00BC38A1">
        <w:t>ansport operators, are correct:</w:t>
      </w:r>
    </w:p>
    <w:p w14:paraId="094BE314" w14:textId="59B49BE7" w:rsidR="00F967BE" w:rsidRPr="00BC38A1" w:rsidRDefault="00F967BE" w:rsidP="009C1902">
      <w:pPr>
        <w:pStyle w:val="paragraph"/>
      </w:pPr>
      <w:r w:rsidRPr="00BC38A1">
        <w:tab/>
        <w:t>(a)</w:t>
      </w:r>
      <w:r w:rsidRPr="00BC38A1">
        <w:tab/>
        <w:t>details of</w:t>
      </w:r>
      <w:r w:rsidR="007E64A1" w:rsidRPr="00BC38A1">
        <w:t xml:space="preserve"> the location of the aerodrome;</w:t>
      </w:r>
    </w:p>
    <w:p w14:paraId="3F53270B" w14:textId="73235D11" w:rsidR="00F967BE" w:rsidRPr="00BC38A1" w:rsidRDefault="00F967BE" w:rsidP="009C1902">
      <w:pPr>
        <w:pStyle w:val="paragraph"/>
      </w:pPr>
      <w:r w:rsidRPr="00BC38A1">
        <w:tab/>
        <w:t>(b)</w:t>
      </w:r>
      <w:r w:rsidRPr="00BC38A1">
        <w:tab/>
        <w:t xml:space="preserve">the name and address of </w:t>
      </w:r>
      <w:r w:rsidR="007E64A1" w:rsidRPr="00BC38A1">
        <w:t>the aerodrome operator;</w:t>
      </w:r>
    </w:p>
    <w:p w14:paraId="740DB459" w14:textId="20F6C9FB" w:rsidR="00F967BE" w:rsidRPr="00BC38A1" w:rsidRDefault="00F967BE" w:rsidP="009C1902">
      <w:pPr>
        <w:pStyle w:val="paragraph"/>
      </w:pPr>
      <w:r w:rsidRPr="00BC38A1">
        <w:tab/>
        <w:t>(c</w:t>
      </w:r>
      <w:r w:rsidR="007E64A1" w:rsidRPr="00BC38A1">
        <w:t>)</w:t>
      </w:r>
      <w:r w:rsidR="007E64A1" w:rsidRPr="00BC38A1">
        <w:tab/>
        <w:t>details of the movement area;</w:t>
      </w:r>
    </w:p>
    <w:p w14:paraId="4CCCB4FD" w14:textId="0327BB86" w:rsidR="00F967BE" w:rsidRPr="00BC38A1" w:rsidRDefault="00F967BE" w:rsidP="009C1902">
      <w:pPr>
        <w:pStyle w:val="paragraph"/>
      </w:pPr>
      <w:r w:rsidRPr="00BC38A1">
        <w:tab/>
        <w:t>(d)</w:t>
      </w:r>
      <w:r w:rsidRPr="00BC38A1">
        <w:tab/>
        <w:t>details</w:t>
      </w:r>
      <w:r w:rsidR="007E64A1" w:rsidRPr="00BC38A1">
        <w:t xml:space="preserve"> of runway distances available;</w:t>
      </w:r>
    </w:p>
    <w:p w14:paraId="64483516" w14:textId="25E4029E" w:rsidR="00F967BE" w:rsidRPr="00BC38A1" w:rsidRDefault="00F967BE" w:rsidP="009C1902">
      <w:pPr>
        <w:pStyle w:val="paragraph"/>
      </w:pPr>
      <w:r w:rsidRPr="00BC38A1">
        <w:tab/>
        <w:t>(e)</w:t>
      </w:r>
      <w:r w:rsidRPr="00BC38A1">
        <w:tab/>
        <w:t>det</w:t>
      </w:r>
      <w:r w:rsidR="007E64A1" w:rsidRPr="00BC38A1">
        <w:t>ails of the aerodrome lighting;</w:t>
      </w:r>
    </w:p>
    <w:p w14:paraId="41296B67" w14:textId="7152D2FA" w:rsidR="00F967BE" w:rsidRPr="00BC38A1" w:rsidRDefault="00F967BE" w:rsidP="009C1902">
      <w:pPr>
        <w:pStyle w:val="paragraph"/>
      </w:pPr>
      <w:r w:rsidRPr="00BC38A1">
        <w:tab/>
      </w:r>
      <w:r w:rsidR="007E64A1" w:rsidRPr="00BC38A1">
        <w:t>(f)</w:t>
      </w:r>
      <w:r w:rsidR="007E64A1" w:rsidRPr="00BC38A1">
        <w:tab/>
        <w:t>details of ground services;</w:t>
      </w:r>
    </w:p>
    <w:p w14:paraId="6D0A2329" w14:textId="77777777" w:rsidR="00F967BE" w:rsidRPr="00BC38A1" w:rsidRDefault="00F967BE" w:rsidP="009C1902">
      <w:pPr>
        <w:pStyle w:val="paragraph"/>
      </w:pPr>
      <w:r w:rsidRPr="00BC38A1">
        <w:tab/>
        <w:t>(g)</w:t>
      </w:r>
      <w:r w:rsidRPr="00BC38A1">
        <w:tab/>
        <w:t>notice of special conditions and procedures, if any.</w:t>
      </w:r>
    </w:p>
    <w:p w14:paraId="38F3C671" w14:textId="77777777" w:rsidR="00F967BE" w:rsidRPr="00BC38A1" w:rsidRDefault="00F967BE" w:rsidP="009C1902">
      <w:pPr>
        <w:pStyle w:val="SubsectionHead"/>
      </w:pPr>
      <w:r w:rsidRPr="00BC38A1">
        <w:t>Aerodrome operating procedures</w:t>
      </w:r>
    </w:p>
    <w:p w14:paraId="7B10C220" w14:textId="42EAC54B" w:rsidR="00F967BE" w:rsidRPr="00BC38A1" w:rsidRDefault="00F967BE" w:rsidP="009C1902">
      <w:pPr>
        <w:pStyle w:val="subsection"/>
      </w:pPr>
      <w:r w:rsidRPr="00BC38A1">
        <w:tab/>
        <w:t>(2)</w:t>
      </w:r>
      <w:r w:rsidRPr="00BC38A1">
        <w:tab/>
        <w:t>Check aerodrome operating procedures to ensure that the fo</w:t>
      </w:r>
      <w:r w:rsidR="007E64A1" w:rsidRPr="00BC38A1">
        <w:t>llowing matters are dealt with:</w:t>
      </w:r>
    </w:p>
    <w:p w14:paraId="4CF4471A" w14:textId="77777777" w:rsidR="00F967BE" w:rsidRPr="00BC38A1" w:rsidRDefault="00F967BE" w:rsidP="009C1902">
      <w:pPr>
        <w:pStyle w:val="paragraph"/>
      </w:pPr>
      <w:r w:rsidRPr="00BC38A1">
        <w:tab/>
        <w:t>(a)</w:t>
      </w:r>
      <w:r w:rsidRPr="00BC38A1">
        <w:tab/>
        <w:t>recording of aerodrome inspections;</w:t>
      </w:r>
    </w:p>
    <w:p w14:paraId="5258857D" w14:textId="77777777" w:rsidR="00F967BE" w:rsidRPr="00BC38A1" w:rsidRDefault="00F967BE" w:rsidP="009C1902">
      <w:pPr>
        <w:pStyle w:val="paragraph"/>
      </w:pPr>
      <w:r w:rsidRPr="00BC38A1">
        <w:tab/>
        <w:t>(b)</w:t>
      </w:r>
      <w:r w:rsidRPr="00BC38A1">
        <w:tab/>
        <w:t>recording of notices given to the NOTAM Office and AIS or to air transport operators;</w:t>
      </w:r>
    </w:p>
    <w:p w14:paraId="2905EC78" w14:textId="77777777" w:rsidR="00F967BE" w:rsidRPr="00BC38A1" w:rsidRDefault="00F967BE" w:rsidP="009C1902">
      <w:pPr>
        <w:pStyle w:val="paragraph"/>
      </w:pPr>
      <w:r w:rsidRPr="00BC38A1">
        <w:tab/>
        <w:t>(c)</w:t>
      </w:r>
      <w:r w:rsidRPr="00BC38A1">
        <w:tab/>
        <w:t>recording of aerodrome works.</w:t>
      </w:r>
    </w:p>
    <w:p w14:paraId="634D8C30" w14:textId="77777777" w:rsidR="00F967BE" w:rsidRPr="00BC38A1" w:rsidRDefault="00F967BE" w:rsidP="009C1902">
      <w:pPr>
        <w:pStyle w:val="SubsectionHead"/>
      </w:pPr>
      <w:r w:rsidRPr="00BC38A1">
        <w:t>Reporting officer</w:t>
      </w:r>
    </w:p>
    <w:p w14:paraId="3107EA0D" w14:textId="77777777" w:rsidR="00F967BE" w:rsidRPr="00BC38A1" w:rsidRDefault="00F967BE" w:rsidP="009C1902">
      <w:pPr>
        <w:pStyle w:val="subsection"/>
      </w:pPr>
      <w:r w:rsidRPr="00BC38A1">
        <w:tab/>
        <w:t>(3)</w:t>
      </w:r>
      <w:r w:rsidRPr="00BC38A1">
        <w:tab/>
        <w:t>Check that each person appointed as a reporting officer is competent to carry out the reporting officer’s functions.</w:t>
      </w:r>
    </w:p>
    <w:p w14:paraId="17AABBAF" w14:textId="77777777" w:rsidR="00F967BE" w:rsidRPr="00BC38A1" w:rsidRDefault="00F967BE" w:rsidP="009C1902">
      <w:pPr>
        <w:pStyle w:val="SubsectionHead"/>
      </w:pPr>
      <w:r w:rsidRPr="00BC38A1">
        <w:lastRenderedPageBreak/>
        <w:t>Details relating to movement area etc</w:t>
      </w:r>
    </w:p>
    <w:p w14:paraId="0BEEDC94" w14:textId="60FCEEC6" w:rsidR="00F967BE" w:rsidRPr="00BC38A1" w:rsidRDefault="007E64A1" w:rsidP="009C1902">
      <w:pPr>
        <w:pStyle w:val="subsection"/>
      </w:pPr>
      <w:r w:rsidRPr="00BC38A1">
        <w:tab/>
        <w:t>(4)</w:t>
      </w:r>
      <w:r w:rsidRPr="00BC38A1">
        <w:tab/>
        <w:t>Check the following:</w:t>
      </w:r>
    </w:p>
    <w:p w14:paraId="6590CF7D" w14:textId="3D8227EC" w:rsidR="00F967BE" w:rsidRPr="00BC38A1" w:rsidRDefault="00F967BE" w:rsidP="009C1902">
      <w:pPr>
        <w:pStyle w:val="paragraph"/>
      </w:pPr>
      <w:r w:rsidRPr="00BC38A1">
        <w:tab/>
        <w:t>(a)</w:t>
      </w:r>
      <w:r w:rsidRPr="00BC38A1">
        <w:tab/>
        <w:t>dimensions and surface conditions o</w:t>
      </w:r>
      <w:r w:rsidR="007E64A1" w:rsidRPr="00BC38A1">
        <w:t>f runways, taxiways and aprons;</w:t>
      </w:r>
    </w:p>
    <w:p w14:paraId="7F74D150" w14:textId="35CEA64F" w:rsidR="00F967BE" w:rsidRPr="00BC38A1" w:rsidRDefault="00F967BE" w:rsidP="009C1902">
      <w:pPr>
        <w:pStyle w:val="paragraph"/>
      </w:pPr>
      <w:r w:rsidRPr="00BC38A1">
        <w:tab/>
        <w:t>(b)</w:t>
      </w:r>
      <w:r w:rsidRPr="00BC38A1">
        <w:tab/>
        <w:t>aerodrome lighting, including back</w:t>
      </w:r>
      <w:r w:rsidR="00BC38A1">
        <w:noBreakHyphen/>
      </w:r>
      <w:r w:rsidRPr="00BC38A1">
        <w:t>up lighting and obstacle lighting;</w:t>
      </w:r>
    </w:p>
    <w:p w14:paraId="3F8EE146" w14:textId="1B42FBD0" w:rsidR="00F967BE" w:rsidRPr="00BC38A1" w:rsidRDefault="00F967BE" w:rsidP="009C1902">
      <w:pPr>
        <w:pStyle w:val="paragraph"/>
      </w:pPr>
      <w:r w:rsidRPr="00BC38A1">
        <w:tab/>
        <w:t>(c)</w:t>
      </w:r>
      <w:r w:rsidRPr="00BC38A1">
        <w:tab/>
        <w:t>wind direction ind</w:t>
      </w:r>
      <w:r w:rsidR="007E64A1" w:rsidRPr="00BC38A1">
        <w:t>icators and their illumination;</w:t>
      </w:r>
    </w:p>
    <w:p w14:paraId="676513F8" w14:textId="21BE509A" w:rsidR="00F967BE" w:rsidRPr="00BC38A1" w:rsidRDefault="00F967BE" w:rsidP="009C1902">
      <w:pPr>
        <w:pStyle w:val="paragraph"/>
      </w:pPr>
      <w:r w:rsidRPr="00BC38A1">
        <w:tab/>
        <w:t>(d</w:t>
      </w:r>
      <w:r w:rsidR="007E64A1" w:rsidRPr="00BC38A1">
        <w:t>)</w:t>
      </w:r>
      <w:r w:rsidR="007E64A1" w:rsidRPr="00BC38A1">
        <w:tab/>
        <w:t>aerodrome markings and signs;</w:t>
      </w:r>
    </w:p>
    <w:p w14:paraId="2BBBED42" w14:textId="77777777" w:rsidR="00F967BE" w:rsidRPr="00BC38A1" w:rsidRDefault="00F967BE" w:rsidP="009C1902">
      <w:pPr>
        <w:pStyle w:val="paragraph"/>
      </w:pPr>
      <w:r w:rsidRPr="00BC38A1">
        <w:tab/>
        <w:t>(e)</w:t>
      </w:r>
      <w:r w:rsidRPr="00BC38A1">
        <w:tab/>
        <w:t>obstacle limitation surfaces applicable to the aerodrome;</w:t>
      </w:r>
    </w:p>
    <w:p w14:paraId="6389C07C" w14:textId="7D41F5A8" w:rsidR="00F967BE" w:rsidRPr="00BC38A1" w:rsidRDefault="00F967BE" w:rsidP="009C1902">
      <w:pPr>
        <w:pStyle w:val="paragraph"/>
      </w:pPr>
      <w:r w:rsidRPr="00BC38A1">
        <w:tab/>
        <w:t>(f)</w:t>
      </w:r>
      <w:r w:rsidRPr="00BC38A1">
        <w:tab/>
        <w:t>two</w:t>
      </w:r>
      <w:r w:rsidR="00BC38A1">
        <w:noBreakHyphen/>
      </w:r>
      <w:r w:rsidRPr="00BC38A1">
        <w:t>way radios (whether hand</w:t>
      </w:r>
      <w:r w:rsidR="00BC38A1">
        <w:noBreakHyphen/>
      </w:r>
      <w:r w:rsidRPr="00BC38A1">
        <w:t>held or</w:t>
      </w:r>
      <w:r w:rsidRPr="00BC38A1">
        <w:rPr>
          <w:b/>
          <w:i/>
        </w:rPr>
        <w:t xml:space="preserve"> </w:t>
      </w:r>
      <w:r w:rsidRPr="00BC38A1">
        <w:t>installed in vehicles) used by the aerodrome</w:t>
      </w:r>
      <w:r w:rsidR="007E64A1" w:rsidRPr="00BC38A1">
        <w:t xml:space="preserve"> operator on the movement area;</w:t>
      </w:r>
    </w:p>
    <w:p w14:paraId="36AA4823" w14:textId="77777777" w:rsidR="00F967BE" w:rsidRPr="00BC38A1" w:rsidRDefault="00F967BE" w:rsidP="009C1902">
      <w:pPr>
        <w:pStyle w:val="paragraph"/>
      </w:pPr>
      <w:r w:rsidRPr="00BC38A1">
        <w:tab/>
        <w:t>(g)</w:t>
      </w:r>
      <w:r w:rsidRPr="00BC38A1">
        <w:tab/>
        <w:t>equipment used for dispersing birds;</w:t>
      </w:r>
    </w:p>
    <w:p w14:paraId="3D9E408E" w14:textId="005029F8" w:rsidR="00F967BE" w:rsidRPr="00BC38A1" w:rsidRDefault="007E64A1" w:rsidP="009C1902">
      <w:pPr>
        <w:pStyle w:val="paragraph"/>
      </w:pPr>
      <w:r w:rsidRPr="00BC38A1">
        <w:tab/>
        <w:t>(h)</w:t>
      </w:r>
      <w:r w:rsidRPr="00BC38A1">
        <w:tab/>
        <w:t>aerodrome fencing.</w:t>
      </w:r>
    </w:p>
    <w:p w14:paraId="7B1F5941" w14:textId="77777777" w:rsidR="00F967BE" w:rsidRPr="00BC38A1" w:rsidRDefault="00F967BE" w:rsidP="009C1902">
      <w:pPr>
        <w:pStyle w:val="ActHead5"/>
      </w:pPr>
      <w:bookmarkStart w:id="69" w:name="_Toc525204636"/>
      <w:r w:rsidRPr="00BC38A1">
        <w:rPr>
          <w:rStyle w:val="CharSectno"/>
        </w:rPr>
        <w:t>139.320</w:t>
      </w:r>
      <w:r w:rsidR="00EE64B8" w:rsidRPr="00BC38A1">
        <w:t xml:space="preserve">  </w:t>
      </w:r>
      <w:r w:rsidRPr="00BC38A1">
        <w:t>Approval of persons to conduct aerodrome safety inspections</w:t>
      </w:r>
      <w:bookmarkEnd w:id="69"/>
    </w:p>
    <w:p w14:paraId="7CB0125D" w14:textId="77777777" w:rsidR="00F967BE" w:rsidRPr="00BC38A1" w:rsidRDefault="00F967BE" w:rsidP="009C1902">
      <w:pPr>
        <w:pStyle w:val="subsection"/>
      </w:pPr>
      <w:r w:rsidRPr="00BC38A1">
        <w:tab/>
        <w:t>(1)</w:t>
      </w:r>
      <w:r w:rsidRPr="00BC38A1">
        <w:tab/>
        <w:t>A person may apply to CASA for approval to conduct aerodrome safety inspections for this Subpart.</w:t>
      </w:r>
    </w:p>
    <w:p w14:paraId="09BD6E74" w14:textId="27F9A814" w:rsidR="00D41C2C" w:rsidRPr="00BC38A1" w:rsidRDefault="00EE64B8" w:rsidP="009C1902">
      <w:pPr>
        <w:pStyle w:val="notetext"/>
      </w:pPr>
      <w:r w:rsidRPr="00BC38A1">
        <w:t>Note 1:</w:t>
      </w:r>
      <w:r w:rsidRPr="00BC38A1">
        <w:tab/>
      </w:r>
      <w:r w:rsidR="00D41C2C" w:rsidRPr="00BC38A1">
        <w:t>An application must be in the approved form, include all the information required by these Regulations and be accompanied by every document required by these Regulations</w:t>
      </w:r>
      <w:r w:rsidRPr="00BC38A1">
        <w:t>—</w:t>
      </w:r>
      <w:r w:rsidR="00D41C2C" w:rsidRPr="00BC38A1">
        <w:t>see regulation</w:t>
      </w:r>
      <w:r w:rsidR="00BC38A1">
        <w:t> </w:t>
      </w:r>
      <w:r w:rsidR="00D41C2C" w:rsidRPr="00BC38A1">
        <w:t>11.030.</w:t>
      </w:r>
    </w:p>
    <w:p w14:paraId="43430493" w14:textId="543886F3" w:rsidR="00D41C2C" w:rsidRPr="00BC38A1" w:rsidRDefault="00EE64B8" w:rsidP="009C1902">
      <w:pPr>
        <w:pStyle w:val="notetext"/>
      </w:pPr>
      <w:r w:rsidRPr="00BC38A1">
        <w:t>Note 2:</w:t>
      </w:r>
      <w:r w:rsidRPr="00BC38A1">
        <w:tab/>
        <w:t>Part</w:t>
      </w:r>
      <w:r w:rsidR="00BC38A1">
        <w:t> </w:t>
      </w:r>
      <w:r w:rsidR="00D41C2C" w:rsidRPr="00BC38A1">
        <w:t>11 deals with applications and decision making.</w:t>
      </w:r>
    </w:p>
    <w:p w14:paraId="7D134A39" w14:textId="24B9B3E7" w:rsidR="00F967BE" w:rsidRPr="00BC38A1" w:rsidRDefault="00F967BE" w:rsidP="009C1902">
      <w:pPr>
        <w:pStyle w:val="subsection"/>
      </w:pPr>
      <w:r w:rsidRPr="00BC38A1">
        <w:tab/>
        <w:t>(2)</w:t>
      </w:r>
      <w:r w:rsidRPr="00BC38A1">
        <w:tab/>
      </w:r>
      <w:r w:rsidR="00D41C2C" w:rsidRPr="00BC38A1">
        <w:t>Subject to regulation</w:t>
      </w:r>
      <w:r w:rsidR="00BC38A1">
        <w:t> </w:t>
      </w:r>
      <w:r w:rsidR="00D41C2C" w:rsidRPr="00BC38A1">
        <w:t xml:space="preserve">11.055, CASA must approve the person if CASA is satisfied that </w:t>
      </w:r>
      <w:r w:rsidRPr="00BC38A1">
        <w:t>the person:</w:t>
      </w:r>
    </w:p>
    <w:p w14:paraId="68137034" w14:textId="77777777" w:rsidR="00F967BE" w:rsidRPr="00BC38A1" w:rsidRDefault="00F967BE" w:rsidP="009C1902">
      <w:pPr>
        <w:pStyle w:val="paragraph"/>
      </w:pPr>
      <w:r w:rsidRPr="00BC38A1">
        <w:tab/>
        <w:t>(a)</w:t>
      </w:r>
      <w:r w:rsidRPr="00BC38A1">
        <w:tab/>
        <w:t>has:</w:t>
      </w:r>
    </w:p>
    <w:p w14:paraId="4CC472B3" w14:textId="77777777" w:rsidR="00F967BE" w:rsidRPr="00BC38A1" w:rsidRDefault="00F967BE" w:rsidP="009C1902">
      <w:pPr>
        <w:pStyle w:val="paragraphsub"/>
      </w:pPr>
      <w:r w:rsidRPr="00BC38A1">
        <w:tab/>
        <w:t>(i)</w:t>
      </w:r>
      <w:r w:rsidRPr="00BC38A1">
        <w:tab/>
        <w:t>a recognised degree, diploma or certificate in civil engineering, surveying or a related field and a sound knowledge of the parts of these Regulations and the standards, practices and procedures that are applicable to the operation and maintenance of aerodromes; or</w:t>
      </w:r>
    </w:p>
    <w:p w14:paraId="277127E0" w14:textId="77777777" w:rsidR="00F967BE" w:rsidRPr="00BC38A1" w:rsidRDefault="00F967BE" w:rsidP="009C1902">
      <w:pPr>
        <w:pStyle w:val="paragraphsub"/>
      </w:pPr>
      <w:r w:rsidRPr="00BC38A1">
        <w:tab/>
        <w:t>(ii)</w:t>
      </w:r>
      <w:r w:rsidRPr="00BC38A1">
        <w:tab/>
        <w:t>other qualifications, knowledge and experience that CASA considers suitable for conducting an aerodrome safety inspection; and</w:t>
      </w:r>
    </w:p>
    <w:p w14:paraId="3B1396F7" w14:textId="77777777" w:rsidR="00F967BE" w:rsidRPr="00BC38A1" w:rsidRDefault="00F967BE" w:rsidP="009C1902">
      <w:pPr>
        <w:pStyle w:val="paragraph"/>
      </w:pPr>
      <w:r w:rsidRPr="00BC38A1">
        <w:tab/>
        <w:t>(b)</w:t>
      </w:r>
      <w:r w:rsidRPr="00BC38A1">
        <w:tab/>
        <w:t>would, if the approval is given, be able to perform properly the aerodrome safety inspection function.</w:t>
      </w:r>
    </w:p>
    <w:p w14:paraId="79934C5B" w14:textId="024612D1" w:rsidR="00D41C2C" w:rsidRPr="00BC38A1" w:rsidRDefault="00EE64B8" w:rsidP="009C1902">
      <w:pPr>
        <w:pStyle w:val="notetext"/>
      </w:pPr>
      <w:r w:rsidRPr="00BC38A1">
        <w:t>Note:</w:t>
      </w:r>
      <w:r w:rsidRPr="00BC38A1">
        <w:tab/>
      </w:r>
      <w:r w:rsidR="00D41C2C" w:rsidRPr="00BC38A1">
        <w:t>Under regulation</w:t>
      </w:r>
      <w:r w:rsidR="00BC38A1">
        <w:t> </w:t>
      </w:r>
      <w:r w:rsidR="00D41C2C" w:rsidRPr="00BC38A1">
        <w:t>201.004, an application may be made to the Administrative Appeals Tribunal for review of:</w:t>
      </w:r>
    </w:p>
    <w:p w14:paraId="22E53BF7" w14:textId="77777777" w:rsidR="00D41C2C" w:rsidRPr="00BC38A1" w:rsidRDefault="00D41C2C" w:rsidP="009C1902">
      <w:pPr>
        <w:pStyle w:val="notepara"/>
      </w:pPr>
      <w:r w:rsidRPr="00BC38A1">
        <w:t>(a)</w:t>
      </w:r>
      <w:r w:rsidRPr="00BC38A1">
        <w:tab/>
        <w:t>a decision refusing to issue, or cancelling, suspending or varying, an approval; or</w:t>
      </w:r>
    </w:p>
    <w:p w14:paraId="4F3A44C7" w14:textId="77777777" w:rsidR="00D41C2C" w:rsidRPr="00BC38A1" w:rsidRDefault="00D41C2C" w:rsidP="009C1902">
      <w:pPr>
        <w:pStyle w:val="notepara"/>
      </w:pPr>
      <w:r w:rsidRPr="00BC38A1">
        <w:t>(b)</w:t>
      </w:r>
      <w:r w:rsidRPr="00BC38A1">
        <w:tab/>
        <w:t>a decision imposing a condition on an approval.</w:t>
      </w:r>
    </w:p>
    <w:p w14:paraId="096D5C2A" w14:textId="77777777" w:rsidR="00F967BE" w:rsidRPr="00BC38A1" w:rsidRDefault="00F967BE" w:rsidP="009C1902">
      <w:pPr>
        <w:pStyle w:val="ActHead5"/>
      </w:pPr>
      <w:bookmarkStart w:id="70" w:name="_Toc525204637"/>
      <w:r w:rsidRPr="00BC38A1">
        <w:rPr>
          <w:rStyle w:val="CharSectno"/>
        </w:rPr>
        <w:t>139.325</w:t>
      </w:r>
      <w:r w:rsidR="00EE64B8" w:rsidRPr="00BC38A1">
        <w:t xml:space="preserve">  </w:t>
      </w:r>
      <w:r w:rsidRPr="00BC38A1">
        <w:t>Duration of approval</w:t>
      </w:r>
      <w:bookmarkEnd w:id="70"/>
    </w:p>
    <w:p w14:paraId="437570E1" w14:textId="76375ECD" w:rsidR="00F967BE" w:rsidRPr="00BC38A1" w:rsidRDefault="00F967BE" w:rsidP="009C1902">
      <w:pPr>
        <w:pStyle w:val="subsection"/>
      </w:pPr>
      <w:r w:rsidRPr="00BC38A1">
        <w:tab/>
        <w:t>(1)</w:t>
      </w:r>
      <w:r w:rsidRPr="00BC38A1">
        <w:tab/>
        <w:t>Unless sooner cancelled, an approval under regulation</w:t>
      </w:r>
      <w:r w:rsidR="00BC38A1">
        <w:t> </w:t>
      </w:r>
      <w:r w:rsidRPr="00BC38A1">
        <w:t>139.320 remains in force until the end of 5 years after it is given.</w:t>
      </w:r>
    </w:p>
    <w:p w14:paraId="0B78355E" w14:textId="77777777" w:rsidR="00F967BE" w:rsidRPr="00BC38A1" w:rsidRDefault="00F967BE" w:rsidP="009C1902">
      <w:pPr>
        <w:pStyle w:val="subsection"/>
      </w:pPr>
      <w:r w:rsidRPr="00BC38A1">
        <w:tab/>
        <w:t>(2)</w:t>
      </w:r>
      <w:r w:rsidRPr="00BC38A1">
        <w:tab/>
        <w:t>An approval is not in force during any period in which it is suspended, but the period of suspension counts as part of the 5</w:t>
      </w:r>
      <w:r w:rsidR="00E56B54" w:rsidRPr="00BC38A1">
        <w:t xml:space="preserve"> </w:t>
      </w:r>
      <w:r w:rsidRPr="00BC38A1">
        <w:t>year approval period.</w:t>
      </w:r>
    </w:p>
    <w:p w14:paraId="1DA41185" w14:textId="77777777" w:rsidR="00F967BE" w:rsidRPr="00BC38A1" w:rsidRDefault="00F967BE" w:rsidP="009C1902">
      <w:pPr>
        <w:pStyle w:val="ActHead5"/>
      </w:pPr>
      <w:bookmarkStart w:id="71" w:name="_Toc525204638"/>
      <w:r w:rsidRPr="00BC38A1">
        <w:rPr>
          <w:rStyle w:val="CharSectno"/>
        </w:rPr>
        <w:lastRenderedPageBreak/>
        <w:t>139.330</w:t>
      </w:r>
      <w:r w:rsidR="00EE64B8" w:rsidRPr="00BC38A1">
        <w:t xml:space="preserve">  </w:t>
      </w:r>
      <w:r w:rsidRPr="00BC38A1">
        <w:t>Suspension or cancellation of approval by CASA</w:t>
      </w:r>
      <w:bookmarkEnd w:id="71"/>
    </w:p>
    <w:p w14:paraId="3A40E1E6" w14:textId="47774FCA" w:rsidR="00F967BE" w:rsidRPr="00BC38A1" w:rsidRDefault="00F967BE" w:rsidP="009C1902">
      <w:pPr>
        <w:pStyle w:val="subsection"/>
      </w:pPr>
      <w:r w:rsidRPr="00BC38A1">
        <w:tab/>
        <w:t>(1)</w:t>
      </w:r>
      <w:r w:rsidRPr="00BC38A1">
        <w:tab/>
        <w:t>CASA may suspend or cancel an approval of a person under regulation</w:t>
      </w:r>
      <w:r w:rsidR="00BC38A1">
        <w:t> </w:t>
      </w:r>
      <w:r w:rsidRPr="00BC38A1">
        <w:t>139.320, by written notice given to the person, if the person has not properly carried out, or is no longer properly carrying out, the aerodrome safety inspection function.</w:t>
      </w:r>
    </w:p>
    <w:p w14:paraId="66271270" w14:textId="77777777" w:rsidR="00F967BE" w:rsidRPr="00BC38A1" w:rsidRDefault="00F967BE" w:rsidP="009C1902">
      <w:pPr>
        <w:pStyle w:val="subsection"/>
      </w:pPr>
      <w:r w:rsidRPr="00BC38A1">
        <w:tab/>
        <w:t>(2)</w:t>
      </w:r>
      <w:r w:rsidRPr="00BC38A1">
        <w:tab/>
        <w:t>Before cancelling or suspending the approval, CASA must:</w:t>
      </w:r>
    </w:p>
    <w:p w14:paraId="03FB4362" w14:textId="77777777" w:rsidR="00F967BE" w:rsidRPr="00BC38A1" w:rsidRDefault="00F967BE" w:rsidP="009C1902">
      <w:pPr>
        <w:pStyle w:val="paragraph"/>
      </w:pPr>
      <w:r w:rsidRPr="00BC38A1">
        <w:tab/>
        <w:t>(a)</w:t>
      </w:r>
      <w:r w:rsidRPr="00BC38A1">
        <w:tab/>
        <w:t>give the person written notice:</w:t>
      </w:r>
    </w:p>
    <w:p w14:paraId="5954C145" w14:textId="77777777" w:rsidR="00F967BE" w:rsidRPr="00BC38A1" w:rsidRDefault="00F967BE" w:rsidP="009C1902">
      <w:pPr>
        <w:pStyle w:val="paragraphsub"/>
      </w:pPr>
      <w:r w:rsidRPr="00BC38A1">
        <w:tab/>
        <w:t>(i)</w:t>
      </w:r>
      <w:r w:rsidRPr="00BC38A1">
        <w:tab/>
        <w:t>stating the reasons that, in the opinion of CASA, would justify the cancellation or suspension; and</w:t>
      </w:r>
    </w:p>
    <w:p w14:paraId="23875686" w14:textId="77777777" w:rsidR="00F967BE" w:rsidRPr="00BC38A1" w:rsidRDefault="00F967BE" w:rsidP="009C1902">
      <w:pPr>
        <w:pStyle w:val="paragraphsub"/>
      </w:pPr>
      <w:r w:rsidRPr="00BC38A1">
        <w:tab/>
        <w:t>(ii)</w:t>
      </w:r>
      <w:r w:rsidRPr="00BC38A1">
        <w:tab/>
        <w:t>advising the person that he or she may, within 30</w:t>
      </w:r>
      <w:r w:rsidR="00E56B54" w:rsidRPr="00BC38A1">
        <w:t xml:space="preserve"> </w:t>
      </w:r>
      <w:r w:rsidRPr="00BC38A1">
        <w:t>days after the date of the notice, give CASA written reasons why the approval should not be suspended or cancelled; and</w:t>
      </w:r>
    </w:p>
    <w:p w14:paraId="1A0F2015" w14:textId="36880CBC" w:rsidR="00F967BE" w:rsidRPr="00BC38A1" w:rsidRDefault="00F967BE" w:rsidP="009C1902">
      <w:pPr>
        <w:pStyle w:val="paragraph"/>
      </w:pPr>
      <w:r w:rsidRPr="00BC38A1">
        <w:tab/>
        <w:t>(b)</w:t>
      </w:r>
      <w:r w:rsidRPr="00BC38A1">
        <w:tab/>
        <w:t xml:space="preserve">take into account any written reasons given to it by the person within the time allowed under </w:t>
      </w:r>
      <w:r w:rsidR="00BC38A1">
        <w:t>subparagraph (</w:t>
      </w:r>
      <w:r w:rsidRPr="00BC38A1">
        <w:t>a</w:t>
      </w:r>
      <w:r w:rsidR="00EE64B8" w:rsidRPr="00BC38A1">
        <w:t>)(</w:t>
      </w:r>
      <w:r w:rsidRPr="00BC38A1">
        <w:t>ii).</w:t>
      </w:r>
    </w:p>
    <w:p w14:paraId="514E9175" w14:textId="77777777" w:rsidR="00F967BE" w:rsidRPr="00BC38A1" w:rsidRDefault="00EE64B8" w:rsidP="009C1902">
      <w:pPr>
        <w:pStyle w:val="SubPartCASA"/>
        <w:pageBreakBefore/>
        <w:ind w:left="1134" w:hanging="1134"/>
        <w:outlineLvl w:val="9"/>
      </w:pPr>
      <w:bookmarkStart w:id="72" w:name="_Toc525204639"/>
      <w:r w:rsidRPr="00BC38A1">
        <w:rPr>
          <w:rStyle w:val="CharSubPartNoCASA"/>
        </w:rPr>
        <w:lastRenderedPageBreak/>
        <w:t>Subpart</w:t>
      </w:r>
      <w:r w:rsidR="00E56B54" w:rsidRPr="00BC38A1">
        <w:rPr>
          <w:rStyle w:val="CharSubPartNoCASA"/>
        </w:rPr>
        <w:t xml:space="preserve"> </w:t>
      </w:r>
      <w:r w:rsidR="00F967BE" w:rsidRPr="00BC38A1">
        <w:rPr>
          <w:rStyle w:val="CharSubPartNoCASA"/>
        </w:rPr>
        <w:t>139.D</w:t>
      </w:r>
      <w:r w:rsidRPr="00BC38A1">
        <w:t>—</w:t>
      </w:r>
      <w:r w:rsidR="00F967BE" w:rsidRPr="00BC38A1">
        <w:rPr>
          <w:rStyle w:val="CharSubPartTextCASA"/>
        </w:rPr>
        <w:t>Reporting officer and safety inspection requirements for certain other aerodromes</w:t>
      </w:r>
      <w:bookmarkEnd w:id="72"/>
    </w:p>
    <w:p w14:paraId="4E2F0873" w14:textId="77777777" w:rsidR="0050228B" w:rsidRPr="00BC38A1" w:rsidRDefault="0050228B" w:rsidP="009C1902">
      <w:pPr>
        <w:pStyle w:val="Header"/>
      </w:pPr>
      <w:r w:rsidRPr="00BC38A1">
        <w:rPr>
          <w:rStyle w:val="CharDivNo"/>
        </w:rPr>
        <w:t xml:space="preserve"> </w:t>
      </w:r>
      <w:r w:rsidRPr="00BC38A1">
        <w:rPr>
          <w:rStyle w:val="CharDivText"/>
        </w:rPr>
        <w:t xml:space="preserve"> </w:t>
      </w:r>
    </w:p>
    <w:p w14:paraId="7D640089" w14:textId="77777777" w:rsidR="00F967BE" w:rsidRPr="00BC38A1" w:rsidRDefault="00F967BE" w:rsidP="009C1902">
      <w:pPr>
        <w:pStyle w:val="ActHead5"/>
      </w:pPr>
      <w:bookmarkStart w:id="73" w:name="_Toc525204640"/>
      <w:r w:rsidRPr="00BC38A1">
        <w:rPr>
          <w:rStyle w:val="CharSectno"/>
        </w:rPr>
        <w:t>139.335</w:t>
      </w:r>
      <w:r w:rsidR="00EE64B8" w:rsidRPr="00BC38A1">
        <w:t xml:space="preserve">  </w:t>
      </w:r>
      <w:r w:rsidRPr="00BC38A1">
        <w:t xml:space="preserve">Aerodromes to which this </w:t>
      </w:r>
      <w:r w:rsidR="00EE64B8" w:rsidRPr="00BC38A1">
        <w:t>Subpart</w:t>
      </w:r>
      <w:r w:rsidR="00E56B54" w:rsidRPr="00BC38A1">
        <w:t xml:space="preserve"> </w:t>
      </w:r>
      <w:r w:rsidRPr="00BC38A1">
        <w:t>applies</w:t>
      </w:r>
      <w:bookmarkEnd w:id="73"/>
    </w:p>
    <w:p w14:paraId="00758308" w14:textId="77777777" w:rsidR="00F967BE" w:rsidRPr="00BC38A1" w:rsidRDefault="00F967BE" w:rsidP="009C1902">
      <w:pPr>
        <w:pStyle w:val="subsection"/>
      </w:pPr>
      <w:r w:rsidRPr="00BC38A1">
        <w:tab/>
        <w:t>(1)</w:t>
      </w:r>
      <w:r w:rsidRPr="00BC38A1">
        <w:tab/>
        <w:t xml:space="preserve">This </w:t>
      </w:r>
      <w:r w:rsidR="00EE64B8" w:rsidRPr="00BC38A1">
        <w:t>Subpart</w:t>
      </w:r>
      <w:r w:rsidR="00E56B54" w:rsidRPr="00BC38A1">
        <w:t xml:space="preserve"> </w:t>
      </w:r>
      <w:r w:rsidRPr="00BC38A1">
        <w:t>applies to an aerodrome that:</w:t>
      </w:r>
    </w:p>
    <w:p w14:paraId="373075BD" w14:textId="77777777" w:rsidR="00F967BE" w:rsidRPr="00BC38A1" w:rsidRDefault="00F967BE" w:rsidP="009C1902">
      <w:pPr>
        <w:pStyle w:val="paragraph"/>
      </w:pPr>
      <w:r w:rsidRPr="00BC38A1">
        <w:tab/>
        <w:t>(a)</w:t>
      </w:r>
      <w:r w:rsidRPr="00BC38A1">
        <w:tab/>
        <w:t>is not a certified aerodrome or a registered aerodrome; and</w:t>
      </w:r>
    </w:p>
    <w:p w14:paraId="5921B777" w14:textId="77777777" w:rsidR="00F967BE" w:rsidRPr="00BC38A1" w:rsidRDefault="00F967BE" w:rsidP="009C1902">
      <w:pPr>
        <w:pStyle w:val="paragraph"/>
      </w:pPr>
      <w:r w:rsidRPr="00BC38A1">
        <w:tab/>
        <w:t>(b)</w:t>
      </w:r>
      <w:r w:rsidRPr="00BC38A1">
        <w:tab/>
        <w:t>is used at least once a week by an aircraft that:</w:t>
      </w:r>
    </w:p>
    <w:p w14:paraId="7D88336F" w14:textId="77777777" w:rsidR="00F967BE" w:rsidRPr="00BC38A1" w:rsidRDefault="00F967BE" w:rsidP="009C1902">
      <w:pPr>
        <w:pStyle w:val="paragraphsub"/>
      </w:pPr>
      <w:r w:rsidRPr="00BC38A1">
        <w:tab/>
        <w:t>(i)</w:t>
      </w:r>
      <w:r w:rsidRPr="00BC38A1">
        <w:tab/>
        <w:t>is engaged in regular public transport operations or charter operations; and</w:t>
      </w:r>
    </w:p>
    <w:p w14:paraId="6D2A160B" w14:textId="77777777" w:rsidR="00F967BE" w:rsidRPr="00BC38A1" w:rsidRDefault="00F967BE" w:rsidP="009C1902">
      <w:pPr>
        <w:pStyle w:val="paragraphsub"/>
      </w:pPr>
      <w:r w:rsidRPr="00BC38A1">
        <w:tab/>
        <w:t>(ii)</w:t>
      </w:r>
      <w:r w:rsidRPr="00BC38A1">
        <w:tab/>
        <w:t>has a maximum passenger seating capacity of more than 9 seats but not more than 30 seats.</w:t>
      </w:r>
    </w:p>
    <w:p w14:paraId="029C936B" w14:textId="55D6592C" w:rsidR="00F967BE" w:rsidRPr="00BC38A1" w:rsidRDefault="00F967BE" w:rsidP="009C1902">
      <w:pPr>
        <w:pStyle w:val="subsection"/>
      </w:pPr>
      <w:r w:rsidRPr="00BC38A1">
        <w:tab/>
        <w:t>(2)</w:t>
      </w:r>
      <w:r w:rsidRPr="00BC38A1">
        <w:tab/>
        <w:t xml:space="preserve">To establish the applicability of this </w:t>
      </w:r>
      <w:r w:rsidR="00EE64B8" w:rsidRPr="00BC38A1">
        <w:t>Subpart</w:t>
      </w:r>
      <w:r w:rsidR="00E56B54" w:rsidRPr="00BC38A1">
        <w:t xml:space="preserve"> </w:t>
      </w:r>
      <w:r w:rsidRPr="00BC38A1">
        <w:t xml:space="preserve">to an aerodrome, CASA may direct the operator of the aerodrome to give to CASA statistics about the number of movements at the aerodrome, in a specified period, of aircraft to which </w:t>
      </w:r>
      <w:r w:rsidR="00BC38A1">
        <w:t>subparagraphs (</w:t>
      </w:r>
      <w:r w:rsidRPr="00BC38A1">
        <w:t>1</w:t>
      </w:r>
      <w:r w:rsidR="00EE64B8" w:rsidRPr="00BC38A1">
        <w:t>)(</w:t>
      </w:r>
      <w:r w:rsidRPr="00BC38A1">
        <w:t>b</w:t>
      </w:r>
      <w:r w:rsidR="00EE64B8" w:rsidRPr="00BC38A1">
        <w:t>)(</w:t>
      </w:r>
      <w:r w:rsidRPr="00BC38A1">
        <w:t>i) and (ii) apply.</w:t>
      </w:r>
    </w:p>
    <w:p w14:paraId="4BD0273E" w14:textId="39D91634" w:rsidR="00F967BE" w:rsidRPr="00BC38A1" w:rsidRDefault="00F967BE" w:rsidP="009C1902">
      <w:pPr>
        <w:pStyle w:val="subsection"/>
      </w:pPr>
      <w:r w:rsidRPr="00BC38A1">
        <w:tab/>
        <w:t>(3)</w:t>
      </w:r>
      <w:r w:rsidRPr="00BC38A1">
        <w:tab/>
        <w:t>An aerodrome operator must comply with a direction given to the operator under subregulation</w:t>
      </w:r>
      <w:r w:rsidR="00AA7B91" w:rsidRPr="00BC38A1">
        <w:t> </w:t>
      </w:r>
      <w:r w:rsidRPr="00BC38A1">
        <w:t>(2).</w:t>
      </w:r>
    </w:p>
    <w:p w14:paraId="0B7E5849" w14:textId="77777777" w:rsidR="00F967BE" w:rsidRPr="00BC38A1" w:rsidRDefault="00EE64B8" w:rsidP="009C1902">
      <w:pPr>
        <w:pStyle w:val="Penalty"/>
      </w:pPr>
      <w:r w:rsidRPr="00BC38A1">
        <w:t>Penalty:</w:t>
      </w:r>
      <w:r w:rsidRPr="00BC38A1">
        <w:tab/>
      </w:r>
      <w:r w:rsidR="00F967BE" w:rsidRPr="00BC38A1">
        <w:t>10 penalty units.</w:t>
      </w:r>
    </w:p>
    <w:p w14:paraId="090D9C13" w14:textId="77777777" w:rsidR="00F967BE" w:rsidRPr="00BC38A1" w:rsidRDefault="00F967BE" w:rsidP="009C1902">
      <w:pPr>
        <w:pStyle w:val="ActHead5"/>
      </w:pPr>
      <w:bookmarkStart w:id="74" w:name="_Toc525204641"/>
      <w:r w:rsidRPr="00BC38A1">
        <w:rPr>
          <w:rStyle w:val="CharSectno"/>
        </w:rPr>
        <w:t>139.340</w:t>
      </w:r>
      <w:r w:rsidR="00EE64B8" w:rsidRPr="00BC38A1">
        <w:t xml:space="preserve">  </w:t>
      </w:r>
      <w:r w:rsidRPr="00BC38A1">
        <w:t>Reporting officer</w:t>
      </w:r>
      <w:bookmarkEnd w:id="74"/>
    </w:p>
    <w:p w14:paraId="6A29372D" w14:textId="77777777" w:rsidR="00F967BE" w:rsidRPr="00BC38A1" w:rsidRDefault="00F967BE" w:rsidP="009C1902">
      <w:pPr>
        <w:pStyle w:val="subsection"/>
      </w:pPr>
      <w:r w:rsidRPr="00BC38A1">
        <w:tab/>
        <w:t>(1)</w:t>
      </w:r>
      <w:r w:rsidRPr="00BC38A1">
        <w:tab/>
        <w:t xml:space="preserve">The operator of an aerodrome to which this </w:t>
      </w:r>
      <w:r w:rsidR="00EE64B8" w:rsidRPr="00BC38A1">
        <w:t>Subpart</w:t>
      </w:r>
      <w:r w:rsidR="00E56B54" w:rsidRPr="00BC38A1">
        <w:t xml:space="preserve"> </w:t>
      </w:r>
      <w:r w:rsidRPr="00BC38A1">
        <w:t>applies must appoint 1 or more reporting officers for the aerodrome.</w:t>
      </w:r>
    </w:p>
    <w:p w14:paraId="4A36B4FB" w14:textId="77777777" w:rsidR="00F967BE" w:rsidRPr="00BC38A1" w:rsidRDefault="00EE64B8" w:rsidP="009C1902">
      <w:pPr>
        <w:pStyle w:val="Penalty"/>
      </w:pPr>
      <w:r w:rsidRPr="00BC38A1">
        <w:t>Penalty:</w:t>
      </w:r>
      <w:r w:rsidRPr="00BC38A1">
        <w:tab/>
      </w:r>
      <w:r w:rsidR="00F967BE" w:rsidRPr="00BC38A1">
        <w:t>10 penalty units.</w:t>
      </w:r>
    </w:p>
    <w:p w14:paraId="2FC9CFC9" w14:textId="1A5ACC82"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6C351A3F" w14:textId="66D8D17F" w:rsidR="00F967BE" w:rsidRPr="00BC38A1" w:rsidRDefault="00F967BE" w:rsidP="009C1902">
      <w:pPr>
        <w:pStyle w:val="subsection"/>
      </w:pPr>
      <w:r w:rsidRPr="00BC38A1">
        <w:tab/>
        <w:t>(3)</w:t>
      </w:r>
      <w:r w:rsidRPr="00BC38A1">
        <w:tab/>
        <w:t>The functions of a reportin</w:t>
      </w:r>
      <w:r w:rsidR="007E64A1" w:rsidRPr="00BC38A1">
        <w:t>g officer are:</w:t>
      </w:r>
    </w:p>
    <w:p w14:paraId="4C3CE6FC" w14:textId="74A7681E" w:rsidR="00F967BE" w:rsidRPr="00BC38A1" w:rsidRDefault="00F967BE" w:rsidP="009C1902">
      <w:pPr>
        <w:pStyle w:val="paragraph"/>
      </w:pPr>
      <w:r w:rsidRPr="00BC38A1">
        <w:tab/>
        <w:t>(a)</w:t>
      </w:r>
      <w:r w:rsidRPr="00BC38A1">
        <w:tab/>
        <w:t>to monitor the serviceability of the aerodrome in accordance wi</w:t>
      </w:r>
      <w:r w:rsidR="007E64A1" w:rsidRPr="00BC38A1">
        <w:t>th the Manual of Standards; and</w:t>
      </w:r>
    </w:p>
    <w:p w14:paraId="57763460" w14:textId="77777777" w:rsidR="00F967BE" w:rsidRPr="00BC38A1" w:rsidRDefault="00F967BE" w:rsidP="009C1902">
      <w:pPr>
        <w:pStyle w:val="paragraph"/>
      </w:pPr>
      <w:r w:rsidRPr="00BC38A1">
        <w:tab/>
        <w:t>(b)</w:t>
      </w:r>
      <w:r w:rsidRPr="00BC38A1">
        <w:tab/>
        <w:t>to report to the operators that use the aerodrome any changes in conditions, or any other occurrences, at the aerodrome that may affect the safety of aircraft operations.</w:t>
      </w:r>
    </w:p>
    <w:p w14:paraId="6CC4371D" w14:textId="77777777" w:rsidR="00F967BE" w:rsidRPr="00BC38A1" w:rsidRDefault="00F967BE" w:rsidP="009C1902">
      <w:pPr>
        <w:pStyle w:val="subsection"/>
      </w:pPr>
      <w:r w:rsidRPr="00BC38A1">
        <w:tab/>
        <w:t>(4)</w:t>
      </w:r>
      <w:r w:rsidRPr="00BC38A1">
        <w:tab/>
        <w:t>The operator must not appoint a person as a reporting officer if the person has not been trained, in accordance with the Manual of Standards, to perform the reporting officer’s functions.</w:t>
      </w:r>
    </w:p>
    <w:p w14:paraId="3E83577C" w14:textId="77777777" w:rsidR="00F967BE" w:rsidRPr="00BC38A1" w:rsidRDefault="00EE64B8" w:rsidP="009C1902">
      <w:pPr>
        <w:pStyle w:val="Penalty"/>
      </w:pPr>
      <w:r w:rsidRPr="00BC38A1">
        <w:t>Penalty:</w:t>
      </w:r>
      <w:r w:rsidRPr="00BC38A1">
        <w:tab/>
      </w:r>
      <w:r w:rsidR="00F967BE" w:rsidRPr="00BC38A1">
        <w:t>10 penalty units.</w:t>
      </w:r>
    </w:p>
    <w:p w14:paraId="4FC004F1" w14:textId="77777777" w:rsidR="00F967BE" w:rsidRPr="00BC38A1" w:rsidRDefault="00F967BE" w:rsidP="009C1902">
      <w:pPr>
        <w:pStyle w:val="ActHead5"/>
      </w:pPr>
      <w:bookmarkStart w:id="75" w:name="_Toc525204642"/>
      <w:r w:rsidRPr="00BC38A1">
        <w:rPr>
          <w:rStyle w:val="CharSectno"/>
        </w:rPr>
        <w:lastRenderedPageBreak/>
        <w:t>139.345</w:t>
      </w:r>
      <w:r w:rsidR="00EE64B8" w:rsidRPr="00BC38A1">
        <w:t xml:space="preserve">  </w:t>
      </w:r>
      <w:r w:rsidRPr="00BC38A1">
        <w:t>Safety inspections</w:t>
      </w:r>
      <w:bookmarkEnd w:id="75"/>
    </w:p>
    <w:p w14:paraId="148A63AD" w14:textId="77777777" w:rsidR="00F967BE" w:rsidRPr="00BC38A1" w:rsidRDefault="00F967BE" w:rsidP="009C1902">
      <w:pPr>
        <w:pStyle w:val="subsection"/>
      </w:pPr>
      <w:r w:rsidRPr="00BC38A1">
        <w:tab/>
        <w:t>(1)</w:t>
      </w:r>
      <w:r w:rsidRPr="00BC38A1">
        <w:tab/>
        <w:t xml:space="preserve">The operator of an aerodrome to which this </w:t>
      </w:r>
      <w:r w:rsidR="00EE64B8" w:rsidRPr="00BC38A1">
        <w:t>Subpart</w:t>
      </w:r>
      <w:r w:rsidR="00E56B54" w:rsidRPr="00BC38A1">
        <w:t xml:space="preserve"> </w:t>
      </w:r>
      <w:r w:rsidRPr="00BC38A1">
        <w:t>applies must arrange for a safety inspection of the aerodrome to be conducted at least once each year.</w:t>
      </w:r>
    </w:p>
    <w:p w14:paraId="1C1E9A53" w14:textId="77777777" w:rsidR="00F967BE" w:rsidRPr="00BC38A1" w:rsidRDefault="00EE64B8" w:rsidP="009C1902">
      <w:pPr>
        <w:pStyle w:val="Penalty"/>
      </w:pPr>
      <w:r w:rsidRPr="00BC38A1">
        <w:t>Penalty:</w:t>
      </w:r>
      <w:r w:rsidRPr="00BC38A1">
        <w:tab/>
      </w:r>
      <w:r w:rsidR="00F967BE" w:rsidRPr="00BC38A1">
        <w:t>10 penalty units.</w:t>
      </w:r>
    </w:p>
    <w:p w14:paraId="5D1317A6" w14:textId="2C7B5714"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407F2FAB" w14:textId="03A18326" w:rsidR="00F967BE" w:rsidRPr="00BC38A1" w:rsidRDefault="00F967BE" w:rsidP="009C1902">
      <w:pPr>
        <w:pStyle w:val="subsection"/>
      </w:pPr>
      <w:r w:rsidRPr="00BC38A1">
        <w:tab/>
        <w:t>(3)</w:t>
      </w:r>
      <w:r w:rsidRPr="00BC38A1">
        <w:tab/>
        <w:t>The safety inspection must be conducted by a person approved, under regulation</w:t>
      </w:r>
      <w:r w:rsidR="00BC38A1">
        <w:t> </w:t>
      </w:r>
      <w:r w:rsidRPr="00BC38A1">
        <w:t xml:space="preserve">139.320, to conduct safety inspections for </w:t>
      </w:r>
      <w:r w:rsidR="00EE64B8" w:rsidRPr="00BC38A1">
        <w:t>Subpart</w:t>
      </w:r>
      <w:r w:rsidR="00E56B54" w:rsidRPr="00BC38A1">
        <w:t xml:space="preserve"> </w:t>
      </w:r>
      <w:r w:rsidRPr="00BC38A1">
        <w:t>139.C.</w:t>
      </w:r>
    </w:p>
    <w:p w14:paraId="6A549054" w14:textId="77777777" w:rsidR="00F967BE" w:rsidRPr="00BC38A1" w:rsidRDefault="00EE64B8" w:rsidP="009C1902">
      <w:pPr>
        <w:pStyle w:val="Penalty"/>
      </w:pPr>
      <w:r w:rsidRPr="00BC38A1">
        <w:t>Penalty:</w:t>
      </w:r>
      <w:r w:rsidRPr="00BC38A1">
        <w:tab/>
      </w:r>
      <w:r w:rsidR="00F967BE" w:rsidRPr="00BC38A1">
        <w:t>10 penalty units.</w:t>
      </w:r>
    </w:p>
    <w:p w14:paraId="4931E538" w14:textId="77777777" w:rsidR="00F967BE" w:rsidRPr="00BC38A1" w:rsidRDefault="00F967BE" w:rsidP="009C1902">
      <w:pPr>
        <w:pStyle w:val="subsection"/>
      </w:pPr>
      <w:r w:rsidRPr="00BC38A1">
        <w:tab/>
        <w:t>(4)</w:t>
      </w:r>
      <w:r w:rsidRPr="00BC38A1">
        <w:tab/>
        <w:t>The approved person must give the operator a written report that:</w:t>
      </w:r>
    </w:p>
    <w:p w14:paraId="1A33751B" w14:textId="77777777" w:rsidR="00F967BE" w:rsidRPr="00BC38A1" w:rsidRDefault="00F967BE" w:rsidP="009C1902">
      <w:pPr>
        <w:pStyle w:val="paragraph"/>
      </w:pPr>
      <w:r w:rsidRPr="00BC38A1">
        <w:tab/>
        <w:t>(a)</w:t>
      </w:r>
      <w:r w:rsidRPr="00BC38A1">
        <w:tab/>
        <w:t>deals with the matters set out in Appendix 1 to this paragraph; and</w:t>
      </w:r>
    </w:p>
    <w:p w14:paraId="43204588" w14:textId="77777777" w:rsidR="00F967BE" w:rsidRPr="00BC38A1" w:rsidRDefault="00F967BE" w:rsidP="009C1902">
      <w:pPr>
        <w:pStyle w:val="paragraph"/>
      </w:pPr>
      <w:r w:rsidRPr="00BC38A1">
        <w:tab/>
        <w:t>(b)</w:t>
      </w:r>
      <w:r w:rsidRPr="00BC38A1">
        <w:tab/>
        <w:t>specifies any remedial work that is necessary for the aerodrome to comply with the applicable standards.</w:t>
      </w:r>
    </w:p>
    <w:p w14:paraId="48183923" w14:textId="77777777" w:rsidR="00F967BE" w:rsidRPr="00BC38A1" w:rsidRDefault="00F967BE" w:rsidP="009C1902">
      <w:pPr>
        <w:pStyle w:val="subsection"/>
      </w:pPr>
      <w:r w:rsidRPr="00BC38A1">
        <w:tab/>
        <w:t>(5)</w:t>
      </w:r>
      <w:r w:rsidRPr="00BC38A1">
        <w:tab/>
        <w:t>Within 30 days after receiving the report, the operator must give to CASA:</w:t>
      </w:r>
    </w:p>
    <w:p w14:paraId="6454DF89" w14:textId="77777777" w:rsidR="00F967BE" w:rsidRPr="00BC38A1" w:rsidRDefault="00F967BE" w:rsidP="009C1902">
      <w:pPr>
        <w:pStyle w:val="paragraph"/>
      </w:pPr>
      <w:r w:rsidRPr="00BC38A1">
        <w:tab/>
        <w:t>(a)</w:t>
      </w:r>
      <w:r w:rsidRPr="00BC38A1">
        <w:tab/>
        <w:t>a copy of the report; and</w:t>
      </w:r>
    </w:p>
    <w:p w14:paraId="27107339" w14:textId="77777777" w:rsidR="00F967BE" w:rsidRPr="00BC38A1" w:rsidRDefault="00F967BE" w:rsidP="009C1902">
      <w:pPr>
        <w:pStyle w:val="paragraph"/>
      </w:pPr>
      <w:r w:rsidRPr="00BC38A1">
        <w:tab/>
        <w:t>(b)</w:t>
      </w:r>
      <w:r w:rsidRPr="00BC38A1">
        <w:tab/>
        <w:t>if the report specifies any remedial work as being necessary</w:t>
      </w:r>
      <w:r w:rsidR="00EE64B8" w:rsidRPr="00BC38A1">
        <w:t>—</w:t>
      </w:r>
      <w:r w:rsidRPr="00BC38A1">
        <w:t>a statement as to when and how the operator intends to do the remedial work.</w:t>
      </w:r>
    </w:p>
    <w:p w14:paraId="3D210D20" w14:textId="77777777" w:rsidR="00F967BE" w:rsidRPr="00BC38A1" w:rsidRDefault="00EE64B8" w:rsidP="009C1902">
      <w:pPr>
        <w:pStyle w:val="Penalty"/>
      </w:pPr>
      <w:r w:rsidRPr="00BC38A1">
        <w:t>Penalty:</w:t>
      </w:r>
      <w:r w:rsidRPr="00BC38A1">
        <w:tab/>
      </w:r>
      <w:r w:rsidR="00F967BE" w:rsidRPr="00BC38A1">
        <w:t>10 penalty units.</w:t>
      </w:r>
    </w:p>
    <w:p w14:paraId="3801600A" w14:textId="1CA33425" w:rsidR="00F967BE" w:rsidRPr="00BC38A1" w:rsidRDefault="00F967BE" w:rsidP="009C1902">
      <w:pPr>
        <w:pStyle w:val="subsection"/>
      </w:pPr>
      <w:r w:rsidRPr="00BC38A1">
        <w:tab/>
        <w:t>(6)</w:t>
      </w:r>
      <w:r w:rsidRPr="00BC38A1">
        <w:tab/>
        <w:t>Despite subregulation</w:t>
      </w:r>
      <w:r w:rsidR="00AA7B91" w:rsidRPr="00BC38A1">
        <w:t> </w:t>
      </w:r>
      <w:r w:rsidRPr="00BC38A1">
        <w:t>(3), until the end of 1</w:t>
      </w:r>
      <w:r w:rsidR="00BC38A1">
        <w:t> </w:t>
      </w:r>
      <w:r w:rsidRPr="00BC38A1">
        <w:t>May 2006, the safety inspection may be conducted by a person who is not approved by CASA under regulation</w:t>
      </w:r>
      <w:r w:rsidR="00BC38A1">
        <w:t> </w:t>
      </w:r>
      <w:r w:rsidRPr="00BC38A1">
        <w:t>139.320 but is a person</w:t>
      </w:r>
      <w:r w:rsidRPr="00BC38A1">
        <w:rPr>
          <w:b/>
          <w:i/>
        </w:rPr>
        <w:t xml:space="preserve"> </w:t>
      </w:r>
      <w:r w:rsidRPr="00BC38A1">
        <w:t>CASA is satisfied meets the requirements of subregulation</w:t>
      </w:r>
      <w:r w:rsidR="00BC38A1">
        <w:t> </w:t>
      </w:r>
      <w:r w:rsidRPr="00BC38A1">
        <w:t>139.320(2).</w:t>
      </w:r>
    </w:p>
    <w:p w14:paraId="27CE2A30" w14:textId="0C475E76" w:rsidR="00F967BE" w:rsidRPr="00BC38A1" w:rsidRDefault="00F967BE" w:rsidP="009C1902">
      <w:pPr>
        <w:pStyle w:val="HA"/>
        <w:keepNext w:val="0"/>
      </w:pPr>
      <w:r w:rsidRPr="00BC38A1">
        <w:t>Appendix 1 to paragraph</w:t>
      </w:r>
      <w:r w:rsidR="00BC38A1">
        <w:t> </w:t>
      </w:r>
      <w:r w:rsidRPr="00BC38A1">
        <w:t>139</w:t>
      </w:r>
      <w:r w:rsidRPr="00BC38A1">
        <w:rPr>
          <w:i w:val="0"/>
        </w:rPr>
        <w:t>.</w:t>
      </w:r>
      <w:r w:rsidRPr="00BC38A1">
        <w:t>345(4</w:t>
      </w:r>
      <w:r w:rsidR="00EE64B8" w:rsidRPr="00BC38A1">
        <w:t>)(</w:t>
      </w:r>
      <w:r w:rsidRPr="00BC38A1">
        <w:t>a</w:t>
      </w:r>
      <w:r w:rsidR="00EE64B8" w:rsidRPr="00BC38A1">
        <w:t>) (M</w:t>
      </w:r>
      <w:r w:rsidRPr="00BC38A1">
        <w:t>atters to be dealt with in safety inspections)</w:t>
      </w:r>
    </w:p>
    <w:p w14:paraId="2B354303" w14:textId="77777777" w:rsidR="00F967BE" w:rsidRPr="00BC38A1" w:rsidRDefault="00F967BE" w:rsidP="009C1902">
      <w:pPr>
        <w:pStyle w:val="SubsectionHead"/>
      </w:pPr>
      <w:r w:rsidRPr="00BC38A1">
        <w:t>Details of aerodrome</w:t>
      </w:r>
    </w:p>
    <w:p w14:paraId="3558A02F" w14:textId="76D6D65A" w:rsidR="00F967BE" w:rsidRPr="00BC38A1" w:rsidRDefault="00F967BE" w:rsidP="009C1902">
      <w:pPr>
        <w:pStyle w:val="subsection"/>
      </w:pPr>
      <w:r w:rsidRPr="00BC38A1">
        <w:tab/>
        <w:t>(1)</w:t>
      </w:r>
      <w:r w:rsidRPr="00BC38A1">
        <w:tab/>
        <w:t>Check that the following details relating to the aerodrome, published in AIP</w:t>
      </w:r>
      <w:r w:rsidR="00BC38A1">
        <w:noBreakHyphen/>
      </w:r>
      <w:r w:rsidRPr="00BC38A1">
        <w:t>ERSA or given to air tr</w:t>
      </w:r>
      <w:r w:rsidR="007E64A1" w:rsidRPr="00BC38A1">
        <w:t>ansport operators, are correct:</w:t>
      </w:r>
    </w:p>
    <w:p w14:paraId="2405F99A" w14:textId="2CD76144" w:rsidR="00F967BE" w:rsidRPr="00BC38A1" w:rsidRDefault="00F967BE" w:rsidP="009C1902">
      <w:pPr>
        <w:pStyle w:val="paragraph"/>
      </w:pPr>
      <w:r w:rsidRPr="00BC38A1">
        <w:tab/>
        <w:t>(a)</w:t>
      </w:r>
      <w:r w:rsidRPr="00BC38A1">
        <w:tab/>
        <w:t>details of</w:t>
      </w:r>
      <w:r w:rsidR="007E64A1" w:rsidRPr="00BC38A1">
        <w:t xml:space="preserve"> the location of the aerodrome;</w:t>
      </w:r>
    </w:p>
    <w:p w14:paraId="14454A36" w14:textId="7295299C" w:rsidR="00F967BE" w:rsidRPr="00BC38A1" w:rsidRDefault="00F967BE" w:rsidP="009C1902">
      <w:pPr>
        <w:pStyle w:val="paragraph"/>
      </w:pPr>
      <w:r w:rsidRPr="00BC38A1">
        <w:tab/>
        <w:t>(b)</w:t>
      </w:r>
      <w:r w:rsidRPr="00BC38A1">
        <w:tab/>
        <w:t>the name and add</w:t>
      </w:r>
      <w:r w:rsidR="007E64A1" w:rsidRPr="00BC38A1">
        <w:t>ress of the aerodrome operator;</w:t>
      </w:r>
    </w:p>
    <w:p w14:paraId="413CB51C" w14:textId="06F402FF" w:rsidR="00F967BE" w:rsidRPr="00BC38A1" w:rsidRDefault="00F967BE" w:rsidP="009C1902">
      <w:pPr>
        <w:pStyle w:val="paragraph"/>
      </w:pPr>
      <w:r w:rsidRPr="00BC38A1">
        <w:tab/>
        <w:t>(c</w:t>
      </w:r>
      <w:r w:rsidR="007E64A1" w:rsidRPr="00BC38A1">
        <w:t>)</w:t>
      </w:r>
      <w:r w:rsidR="007E64A1" w:rsidRPr="00BC38A1">
        <w:tab/>
        <w:t>details of the movement area;</w:t>
      </w:r>
    </w:p>
    <w:p w14:paraId="50FCD58D" w14:textId="2441DF5F" w:rsidR="00F967BE" w:rsidRPr="00BC38A1" w:rsidRDefault="00F967BE" w:rsidP="009C1902">
      <w:pPr>
        <w:pStyle w:val="paragraph"/>
      </w:pPr>
      <w:r w:rsidRPr="00BC38A1">
        <w:tab/>
        <w:t>(d)</w:t>
      </w:r>
      <w:r w:rsidRPr="00BC38A1">
        <w:tab/>
        <w:t>details</w:t>
      </w:r>
      <w:r w:rsidR="007E64A1" w:rsidRPr="00BC38A1">
        <w:t xml:space="preserve"> of runway distances available;</w:t>
      </w:r>
    </w:p>
    <w:p w14:paraId="0E996F06" w14:textId="734E4657" w:rsidR="00F967BE" w:rsidRPr="00BC38A1" w:rsidRDefault="00F967BE" w:rsidP="009C1902">
      <w:pPr>
        <w:pStyle w:val="paragraph"/>
      </w:pPr>
      <w:r w:rsidRPr="00BC38A1">
        <w:tab/>
        <w:t>(e)</w:t>
      </w:r>
      <w:r w:rsidRPr="00BC38A1">
        <w:tab/>
        <w:t>det</w:t>
      </w:r>
      <w:r w:rsidR="007E64A1" w:rsidRPr="00BC38A1">
        <w:t>ails of the aerodrome lighting;</w:t>
      </w:r>
    </w:p>
    <w:p w14:paraId="2F44E2C4" w14:textId="59FDD5B1" w:rsidR="00F967BE" w:rsidRPr="00BC38A1" w:rsidRDefault="00F967BE" w:rsidP="009C1902">
      <w:pPr>
        <w:pStyle w:val="paragraph"/>
      </w:pPr>
      <w:r w:rsidRPr="00BC38A1">
        <w:tab/>
      </w:r>
      <w:r w:rsidR="007E64A1" w:rsidRPr="00BC38A1">
        <w:t>(f)</w:t>
      </w:r>
      <w:r w:rsidR="007E64A1" w:rsidRPr="00BC38A1">
        <w:tab/>
        <w:t>details of ground services;</w:t>
      </w:r>
    </w:p>
    <w:p w14:paraId="00BC4BC7" w14:textId="77777777" w:rsidR="00F967BE" w:rsidRPr="00BC38A1" w:rsidRDefault="00F967BE" w:rsidP="009C1902">
      <w:pPr>
        <w:pStyle w:val="paragraph"/>
      </w:pPr>
      <w:r w:rsidRPr="00BC38A1">
        <w:tab/>
        <w:t>(g)</w:t>
      </w:r>
      <w:r w:rsidRPr="00BC38A1">
        <w:tab/>
        <w:t>notice of special conditions and procedures, if any.</w:t>
      </w:r>
    </w:p>
    <w:p w14:paraId="52B3CB36" w14:textId="77777777" w:rsidR="00F967BE" w:rsidRPr="00BC38A1" w:rsidRDefault="00F967BE" w:rsidP="009C1902">
      <w:pPr>
        <w:pStyle w:val="SubsectionHead"/>
      </w:pPr>
      <w:r w:rsidRPr="00BC38A1">
        <w:t>Aerodrome operating procedures</w:t>
      </w:r>
    </w:p>
    <w:p w14:paraId="5687C01E" w14:textId="4E74827A" w:rsidR="00F967BE" w:rsidRPr="00BC38A1" w:rsidRDefault="00F967BE" w:rsidP="009C1902">
      <w:pPr>
        <w:pStyle w:val="subsection"/>
      </w:pPr>
      <w:r w:rsidRPr="00BC38A1">
        <w:tab/>
        <w:t>(2)</w:t>
      </w:r>
      <w:r w:rsidRPr="00BC38A1">
        <w:tab/>
        <w:t>Check aerodrome operating procedures to ensure that the fo</w:t>
      </w:r>
      <w:r w:rsidR="007E64A1" w:rsidRPr="00BC38A1">
        <w:t>llowing matters are dealt with:</w:t>
      </w:r>
    </w:p>
    <w:p w14:paraId="30E21A9D" w14:textId="77777777" w:rsidR="00F967BE" w:rsidRPr="00BC38A1" w:rsidRDefault="00F967BE" w:rsidP="009C1902">
      <w:pPr>
        <w:pStyle w:val="paragraph"/>
      </w:pPr>
      <w:r w:rsidRPr="00BC38A1">
        <w:lastRenderedPageBreak/>
        <w:tab/>
        <w:t>(a)</w:t>
      </w:r>
      <w:r w:rsidRPr="00BC38A1">
        <w:tab/>
        <w:t>recording of aerodrome inspections;</w:t>
      </w:r>
    </w:p>
    <w:p w14:paraId="6D23B919" w14:textId="77777777" w:rsidR="00F967BE" w:rsidRPr="00BC38A1" w:rsidRDefault="00F967BE" w:rsidP="009C1902">
      <w:pPr>
        <w:pStyle w:val="paragraph"/>
      </w:pPr>
      <w:r w:rsidRPr="00BC38A1">
        <w:tab/>
        <w:t>(b)</w:t>
      </w:r>
      <w:r w:rsidRPr="00BC38A1">
        <w:tab/>
        <w:t>recording of notices given to the NOTAM Office and AIS or to air transport operators;</w:t>
      </w:r>
    </w:p>
    <w:p w14:paraId="0E80D98A" w14:textId="77777777" w:rsidR="00F967BE" w:rsidRPr="00BC38A1" w:rsidRDefault="00F967BE" w:rsidP="009C1902">
      <w:pPr>
        <w:pStyle w:val="paragraph"/>
      </w:pPr>
      <w:r w:rsidRPr="00BC38A1">
        <w:tab/>
        <w:t>(c)</w:t>
      </w:r>
      <w:r w:rsidRPr="00BC38A1">
        <w:tab/>
        <w:t>recording of aerodrome works.</w:t>
      </w:r>
    </w:p>
    <w:p w14:paraId="0026345D" w14:textId="77777777" w:rsidR="00F967BE" w:rsidRPr="00BC38A1" w:rsidRDefault="00F967BE" w:rsidP="009C1902">
      <w:pPr>
        <w:pStyle w:val="SubsectionHead"/>
      </w:pPr>
      <w:r w:rsidRPr="00BC38A1">
        <w:t>Reporting officer</w:t>
      </w:r>
    </w:p>
    <w:p w14:paraId="54B39439" w14:textId="77777777" w:rsidR="00F967BE" w:rsidRPr="00BC38A1" w:rsidRDefault="00F967BE" w:rsidP="009C1902">
      <w:pPr>
        <w:pStyle w:val="subsection"/>
      </w:pPr>
      <w:r w:rsidRPr="00BC38A1">
        <w:tab/>
        <w:t>(3)</w:t>
      </w:r>
      <w:r w:rsidRPr="00BC38A1">
        <w:tab/>
        <w:t>Check that each person appointed as a reporting officer is competent to carry out the reporting officer’s functions.</w:t>
      </w:r>
    </w:p>
    <w:p w14:paraId="084A30A5" w14:textId="77777777" w:rsidR="00F967BE" w:rsidRPr="00BC38A1" w:rsidRDefault="00F967BE" w:rsidP="009C1902">
      <w:pPr>
        <w:pStyle w:val="SubsectionHead"/>
      </w:pPr>
      <w:r w:rsidRPr="00BC38A1">
        <w:t>Details relating to movement area etc</w:t>
      </w:r>
    </w:p>
    <w:p w14:paraId="2138D4F4" w14:textId="303E5E6E" w:rsidR="00F967BE" w:rsidRPr="00BC38A1" w:rsidRDefault="007E64A1" w:rsidP="009C1902">
      <w:pPr>
        <w:pStyle w:val="subsection"/>
      </w:pPr>
      <w:r w:rsidRPr="00BC38A1">
        <w:tab/>
        <w:t>(4)</w:t>
      </w:r>
      <w:r w:rsidRPr="00BC38A1">
        <w:tab/>
        <w:t>Check the following:</w:t>
      </w:r>
    </w:p>
    <w:p w14:paraId="1C4E5229" w14:textId="5B3A16E3" w:rsidR="00F967BE" w:rsidRPr="00BC38A1" w:rsidRDefault="00F967BE" w:rsidP="009C1902">
      <w:pPr>
        <w:pStyle w:val="paragraph"/>
      </w:pPr>
      <w:r w:rsidRPr="00BC38A1">
        <w:tab/>
        <w:t>(a)</w:t>
      </w:r>
      <w:r w:rsidRPr="00BC38A1">
        <w:tab/>
        <w:t>dimensions and surface conditions o</w:t>
      </w:r>
      <w:r w:rsidR="007E64A1" w:rsidRPr="00BC38A1">
        <w:t>f runways, taxiways and aprons;</w:t>
      </w:r>
    </w:p>
    <w:p w14:paraId="03B2A73F" w14:textId="77A8B24D" w:rsidR="00F967BE" w:rsidRPr="00BC38A1" w:rsidRDefault="00F967BE" w:rsidP="009C1902">
      <w:pPr>
        <w:pStyle w:val="paragraph"/>
      </w:pPr>
      <w:r w:rsidRPr="00BC38A1">
        <w:tab/>
        <w:t>(b)</w:t>
      </w:r>
      <w:r w:rsidRPr="00BC38A1">
        <w:tab/>
        <w:t>aerodrome lighting, including back</w:t>
      </w:r>
      <w:r w:rsidR="00BC38A1">
        <w:noBreakHyphen/>
      </w:r>
      <w:r w:rsidRPr="00BC38A1">
        <w:t>up lighting and obstacle lighting;</w:t>
      </w:r>
    </w:p>
    <w:p w14:paraId="77C6BFC6" w14:textId="60EBBFF7" w:rsidR="00F967BE" w:rsidRPr="00BC38A1" w:rsidRDefault="00F967BE" w:rsidP="009C1902">
      <w:pPr>
        <w:pStyle w:val="paragraph"/>
      </w:pPr>
      <w:r w:rsidRPr="00BC38A1">
        <w:tab/>
        <w:t>(c)</w:t>
      </w:r>
      <w:r w:rsidRPr="00BC38A1">
        <w:tab/>
        <w:t>wind direction ind</w:t>
      </w:r>
      <w:r w:rsidR="007E64A1" w:rsidRPr="00BC38A1">
        <w:t>icators and their illumination;</w:t>
      </w:r>
    </w:p>
    <w:p w14:paraId="1EB80F5C" w14:textId="0D740150" w:rsidR="00F967BE" w:rsidRPr="00BC38A1" w:rsidRDefault="00F967BE" w:rsidP="009C1902">
      <w:pPr>
        <w:pStyle w:val="paragraph"/>
      </w:pPr>
      <w:r w:rsidRPr="00BC38A1">
        <w:tab/>
        <w:t>(d)</w:t>
      </w:r>
      <w:r w:rsidRPr="00BC38A1">
        <w:tab/>
        <w:t>aerod</w:t>
      </w:r>
      <w:r w:rsidR="007E64A1" w:rsidRPr="00BC38A1">
        <w:t>rome markings and signs;</w:t>
      </w:r>
    </w:p>
    <w:p w14:paraId="1631FCA3" w14:textId="77777777" w:rsidR="00F967BE" w:rsidRPr="00BC38A1" w:rsidRDefault="00F967BE" w:rsidP="009C1902">
      <w:pPr>
        <w:pStyle w:val="paragraph"/>
      </w:pPr>
      <w:r w:rsidRPr="00BC38A1">
        <w:tab/>
        <w:t>(e)</w:t>
      </w:r>
      <w:r w:rsidRPr="00BC38A1">
        <w:tab/>
        <w:t>obstacle limitation surfaces applicable to the aerodrome;</w:t>
      </w:r>
    </w:p>
    <w:p w14:paraId="16B5C63E" w14:textId="0D596C7B" w:rsidR="00F967BE" w:rsidRPr="00BC38A1" w:rsidRDefault="00F967BE" w:rsidP="009C1902">
      <w:pPr>
        <w:pStyle w:val="paragraph"/>
      </w:pPr>
      <w:r w:rsidRPr="00BC38A1">
        <w:tab/>
        <w:t>(f)</w:t>
      </w:r>
      <w:r w:rsidRPr="00BC38A1">
        <w:tab/>
        <w:t>two</w:t>
      </w:r>
      <w:r w:rsidR="00BC38A1">
        <w:noBreakHyphen/>
      </w:r>
      <w:r w:rsidRPr="00BC38A1">
        <w:t>way radios whether hand</w:t>
      </w:r>
      <w:r w:rsidR="00BC38A1">
        <w:noBreakHyphen/>
      </w:r>
      <w:r w:rsidRPr="00BC38A1">
        <w:t>held or</w:t>
      </w:r>
      <w:r w:rsidRPr="00BC38A1">
        <w:rPr>
          <w:b/>
          <w:i/>
        </w:rPr>
        <w:t xml:space="preserve"> </w:t>
      </w:r>
      <w:r w:rsidRPr="00BC38A1">
        <w:t>installed in vehicles used by the aerodrome</w:t>
      </w:r>
      <w:r w:rsidR="007E64A1" w:rsidRPr="00BC38A1">
        <w:t xml:space="preserve"> operator on the movement area;</w:t>
      </w:r>
    </w:p>
    <w:p w14:paraId="568307DF" w14:textId="77777777" w:rsidR="00F967BE" w:rsidRPr="00BC38A1" w:rsidRDefault="00F967BE" w:rsidP="009C1902">
      <w:pPr>
        <w:pStyle w:val="paragraph"/>
      </w:pPr>
      <w:r w:rsidRPr="00BC38A1">
        <w:tab/>
        <w:t>(g)</w:t>
      </w:r>
      <w:r w:rsidRPr="00BC38A1">
        <w:tab/>
        <w:t>equipment used for dispersing birds;</w:t>
      </w:r>
    </w:p>
    <w:p w14:paraId="7BD1DD8F" w14:textId="1A46CA6F" w:rsidR="00F967BE" w:rsidRPr="00BC38A1" w:rsidRDefault="00F967BE" w:rsidP="009C1902">
      <w:pPr>
        <w:pStyle w:val="paragraph"/>
      </w:pPr>
      <w:r w:rsidRPr="00BC38A1">
        <w:tab/>
        <w:t>(h)</w:t>
      </w:r>
      <w:r w:rsidRPr="00BC38A1">
        <w:tab/>
        <w:t>aer</w:t>
      </w:r>
      <w:r w:rsidR="007E64A1" w:rsidRPr="00BC38A1">
        <w:t>odrome fencing.</w:t>
      </w:r>
    </w:p>
    <w:p w14:paraId="3D2DB833" w14:textId="77777777" w:rsidR="00F967BE" w:rsidRPr="00BC38A1" w:rsidRDefault="00EE64B8" w:rsidP="009C1902">
      <w:pPr>
        <w:pStyle w:val="SubPartCASA"/>
        <w:pageBreakBefore/>
        <w:outlineLvl w:val="9"/>
      </w:pPr>
      <w:bookmarkStart w:id="76" w:name="_Toc525204643"/>
      <w:r w:rsidRPr="00BC38A1">
        <w:rPr>
          <w:rStyle w:val="CharSubPartNoCASA"/>
        </w:rPr>
        <w:lastRenderedPageBreak/>
        <w:t>Subpart</w:t>
      </w:r>
      <w:r w:rsidR="00E56B54" w:rsidRPr="00BC38A1">
        <w:rPr>
          <w:rStyle w:val="CharSubPartNoCASA"/>
        </w:rPr>
        <w:t xml:space="preserve"> </w:t>
      </w:r>
      <w:r w:rsidR="00F967BE" w:rsidRPr="00BC38A1">
        <w:rPr>
          <w:rStyle w:val="CharSubPartNoCASA"/>
        </w:rPr>
        <w:t>139.E</w:t>
      </w:r>
      <w:r w:rsidRPr="00BC38A1">
        <w:t>—</w:t>
      </w:r>
      <w:r w:rsidR="00F967BE" w:rsidRPr="00BC38A1">
        <w:rPr>
          <w:rStyle w:val="CharSubPartTextCASA"/>
        </w:rPr>
        <w:t>Obstacles and hazards</w:t>
      </w:r>
      <w:bookmarkEnd w:id="76"/>
    </w:p>
    <w:p w14:paraId="1E00631B" w14:textId="77777777" w:rsidR="0050228B" w:rsidRPr="00BC38A1" w:rsidRDefault="0050228B" w:rsidP="009C1902">
      <w:pPr>
        <w:pStyle w:val="Header"/>
      </w:pPr>
      <w:r w:rsidRPr="00BC38A1">
        <w:rPr>
          <w:rStyle w:val="CharDivNo"/>
        </w:rPr>
        <w:t xml:space="preserve"> </w:t>
      </w:r>
      <w:r w:rsidRPr="00BC38A1">
        <w:rPr>
          <w:rStyle w:val="CharDivText"/>
        </w:rPr>
        <w:t xml:space="preserve"> </w:t>
      </w:r>
    </w:p>
    <w:p w14:paraId="0FE6CFD7" w14:textId="77777777" w:rsidR="00F967BE" w:rsidRPr="00BC38A1" w:rsidRDefault="00F967BE" w:rsidP="009C1902">
      <w:pPr>
        <w:pStyle w:val="ActHead5"/>
      </w:pPr>
      <w:bookmarkStart w:id="77" w:name="_Toc525204644"/>
      <w:r w:rsidRPr="00BC38A1">
        <w:rPr>
          <w:rStyle w:val="CharSectno"/>
        </w:rPr>
        <w:t>139.350</w:t>
      </w:r>
      <w:r w:rsidR="00EE64B8" w:rsidRPr="00BC38A1">
        <w:t xml:space="preserve">  </w:t>
      </w:r>
      <w:r w:rsidRPr="00BC38A1">
        <w:t>Monitoring of airspace</w:t>
      </w:r>
      <w:bookmarkEnd w:id="77"/>
    </w:p>
    <w:p w14:paraId="24C01418" w14:textId="77777777" w:rsidR="00F967BE" w:rsidRPr="00BC38A1" w:rsidRDefault="00F967BE" w:rsidP="009C1902">
      <w:pPr>
        <w:pStyle w:val="subsection"/>
      </w:pPr>
      <w:r w:rsidRPr="00BC38A1">
        <w:tab/>
        <w:t>(1)</w:t>
      </w:r>
      <w:r w:rsidRPr="00BC38A1">
        <w:tab/>
        <w:t>The operator of a certified aerodrome or a registered aerodrome must monitor the airspace around the aerodrome for infringement of the obstacle limitation surfaces by:</w:t>
      </w:r>
    </w:p>
    <w:p w14:paraId="77CF9DE7" w14:textId="77777777" w:rsidR="00F967BE" w:rsidRPr="00BC38A1" w:rsidRDefault="00F967BE" w:rsidP="009C1902">
      <w:pPr>
        <w:pStyle w:val="paragraph"/>
      </w:pPr>
      <w:r w:rsidRPr="00BC38A1">
        <w:tab/>
        <w:t>(a)</w:t>
      </w:r>
      <w:r w:rsidRPr="00BC38A1">
        <w:tab/>
        <w:t>any object, building or structure; or</w:t>
      </w:r>
    </w:p>
    <w:p w14:paraId="72E9A82B" w14:textId="77777777" w:rsidR="00F967BE" w:rsidRPr="00BC38A1" w:rsidRDefault="00F967BE" w:rsidP="009C1902">
      <w:pPr>
        <w:pStyle w:val="paragraph"/>
      </w:pPr>
      <w:r w:rsidRPr="00BC38A1">
        <w:tab/>
        <w:t>(b)</w:t>
      </w:r>
      <w:r w:rsidRPr="00BC38A1">
        <w:tab/>
        <w:t>any gaseous efflux having a velocity exceeding 4.3 metres per second.</w:t>
      </w:r>
    </w:p>
    <w:p w14:paraId="08E56034" w14:textId="77777777" w:rsidR="00F967BE" w:rsidRPr="00BC38A1" w:rsidRDefault="00F967BE" w:rsidP="009C1902">
      <w:pPr>
        <w:pStyle w:val="subsection"/>
      </w:pPr>
      <w:r w:rsidRPr="00BC38A1">
        <w:tab/>
        <w:t>(2)</w:t>
      </w:r>
      <w:r w:rsidRPr="00BC38A1">
        <w:tab/>
        <w:t>The monitoring must be in accordance with the standards set out in the Manual of Standards.</w:t>
      </w:r>
    </w:p>
    <w:p w14:paraId="62A851A0" w14:textId="77777777" w:rsidR="00F967BE" w:rsidRPr="00BC38A1" w:rsidRDefault="00F967BE" w:rsidP="009C1902">
      <w:pPr>
        <w:pStyle w:val="ActHead5"/>
      </w:pPr>
      <w:bookmarkStart w:id="78" w:name="_Toc525204645"/>
      <w:r w:rsidRPr="00BC38A1">
        <w:rPr>
          <w:rStyle w:val="CharSectno"/>
        </w:rPr>
        <w:t>139.355</w:t>
      </w:r>
      <w:r w:rsidR="00EE64B8" w:rsidRPr="00BC38A1">
        <w:t xml:space="preserve">  </w:t>
      </w:r>
      <w:r w:rsidRPr="00BC38A1">
        <w:t>Establishment of obstacle limitation surfaces</w:t>
      </w:r>
      <w:bookmarkEnd w:id="78"/>
    </w:p>
    <w:p w14:paraId="6E5063CE" w14:textId="77777777" w:rsidR="00F967BE" w:rsidRPr="00BC38A1" w:rsidRDefault="00F967BE" w:rsidP="009C1902">
      <w:pPr>
        <w:pStyle w:val="subsection"/>
      </w:pPr>
      <w:r w:rsidRPr="00BC38A1">
        <w:tab/>
      </w:r>
      <w:r w:rsidRPr="00BC38A1">
        <w:tab/>
        <w:t>An aerodrome operator must ensure that obstacle limitation surfaces are established for the aerodrome in accordance with the standards set out in the Manual of Standards.</w:t>
      </w:r>
    </w:p>
    <w:p w14:paraId="1D11B945" w14:textId="77777777" w:rsidR="00F967BE" w:rsidRPr="00BC38A1" w:rsidRDefault="00F967BE" w:rsidP="009C1902">
      <w:pPr>
        <w:pStyle w:val="ActHead5"/>
      </w:pPr>
      <w:bookmarkStart w:id="79" w:name="_Toc525204646"/>
      <w:r w:rsidRPr="00BC38A1">
        <w:rPr>
          <w:rStyle w:val="CharSectno"/>
        </w:rPr>
        <w:t>139.360</w:t>
      </w:r>
      <w:r w:rsidR="00EE64B8" w:rsidRPr="00BC38A1">
        <w:t xml:space="preserve">  </w:t>
      </w:r>
      <w:r w:rsidRPr="00BC38A1">
        <w:t>Notice of obstacles</w:t>
      </w:r>
      <w:bookmarkEnd w:id="79"/>
    </w:p>
    <w:p w14:paraId="4BFD410A" w14:textId="77777777" w:rsidR="00F967BE" w:rsidRPr="00BC38A1" w:rsidRDefault="00F967BE" w:rsidP="009C1902">
      <w:pPr>
        <w:pStyle w:val="subsection"/>
      </w:pPr>
      <w:r w:rsidRPr="00BC38A1">
        <w:tab/>
        <w:t>(1)</w:t>
      </w:r>
      <w:r w:rsidRPr="00BC38A1">
        <w:tab/>
        <w:t>An aerodrome operator must take all reasonable measures to ensure that obstacles at, or within the vicinity of, the aerodrome are detected as quickly as possible.</w:t>
      </w:r>
    </w:p>
    <w:p w14:paraId="4DB50695" w14:textId="77777777" w:rsidR="00F967BE" w:rsidRPr="00BC38A1" w:rsidRDefault="00F967BE" w:rsidP="009C1902">
      <w:pPr>
        <w:pStyle w:val="subsection"/>
      </w:pPr>
      <w:r w:rsidRPr="00BC38A1">
        <w:tab/>
        <w:t>(2)</w:t>
      </w:r>
      <w:r w:rsidRPr="00BC38A1">
        <w:tab/>
        <w:t>If the operator becomes aware of the presence of an obstacle, the operator must:</w:t>
      </w:r>
    </w:p>
    <w:p w14:paraId="34CA55D3" w14:textId="77777777" w:rsidR="00F967BE" w:rsidRPr="00BC38A1" w:rsidRDefault="00F967BE" w:rsidP="009C1902">
      <w:pPr>
        <w:pStyle w:val="paragraph"/>
      </w:pPr>
      <w:r w:rsidRPr="00BC38A1">
        <w:tab/>
        <w:t>(a)</w:t>
      </w:r>
      <w:r w:rsidRPr="00BC38A1">
        <w:tab/>
        <w:t>tell the NOTAM Office immediately; and</w:t>
      </w:r>
    </w:p>
    <w:p w14:paraId="514B555F" w14:textId="77777777" w:rsidR="00F967BE" w:rsidRPr="00BC38A1" w:rsidRDefault="00F967BE" w:rsidP="009C1902">
      <w:pPr>
        <w:pStyle w:val="paragraph"/>
      </w:pPr>
      <w:r w:rsidRPr="00BC38A1">
        <w:tab/>
        <w:t>(b)</w:t>
      </w:r>
      <w:r w:rsidRPr="00BC38A1">
        <w:tab/>
        <w:t>give the NOTAM Office details of:</w:t>
      </w:r>
    </w:p>
    <w:p w14:paraId="5216EF8F" w14:textId="77777777" w:rsidR="00F967BE" w:rsidRPr="00BC38A1" w:rsidRDefault="00F967BE" w:rsidP="009C1902">
      <w:pPr>
        <w:pStyle w:val="paragraphsub"/>
      </w:pPr>
      <w:r w:rsidRPr="00BC38A1">
        <w:tab/>
        <w:t>(i)</w:t>
      </w:r>
      <w:r w:rsidRPr="00BC38A1">
        <w:tab/>
        <w:t>the height and location of the obstacle; and</w:t>
      </w:r>
    </w:p>
    <w:p w14:paraId="54F116D1" w14:textId="77777777" w:rsidR="00F967BE" w:rsidRPr="00BC38A1" w:rsidRDefault="00F967BE" w:rsidP="009C1902">
      <w:pPr>
        <w:pStyle w:val="paragraphsub"/>
      </w:pPr>
      <w:r w:rsidRPr="00BC38A1">
        <w:tab/>
        <w:t>(ii)</w:t>
      </w:r>
      <w:r w:rsidRPr="00BC38A1">
        <w:tab/>
        <w:t>amended declared distances and gradients, if applicable.</w:t>
      </w:r>
    </w:p>
    <w:p w14:paraId="40052FE9" w14:textId="77777777" w:rsidR="00F967BE" w:rsidRPr="00BC38A1" w:rsidRDefault="00EE64B8" w:rsidP="009C1902">
      <w:pPr>
        <w:pStyle w:val="Penalty"/>
      </w:pPr>
      <w:r w:rsidRPr="00BC38A1">
        <w:t>Penalty:</w:t>
      </w:r>
      <w:r w:rsidRPr="00BC38A1">
        <w:tab/>
      </w:r>
      <w:r w:rsidR="00F967BE" w:rsidRPr="00BC38A1">
        <w:t>10 penalty units.</w:t>
      </w:r>
    </w:p>
    <w:p w14:paraId="220BCB46" w14:textId="77777777" w:rsidR="00F967BE" w:rsidRPr="00BC38A1" w:rsidRDefault="00F967BE" w:rsidP="009C1902">
      <w:pPr>
        <w:pStyle w:val="subsection"/>
      </w:pPr>
      <w:r w:rsidRPr="00BC38A1">
        <w:tab/>
        <w:t>(3)</w:t>
      </w:r>
      <w:r w:rsidRPr="00BC38A1">
        <w:tab/>
        <w:t>If the operator becomes aware of any development or proposed construction near the aerodrome that is likely to</w:t>
      </w:r>
      <w:r w:rsidRPr="00BC38A1">
        <w:rPr>
          <w:b/>
          <w:i/>
        </w:rPr>
        <w:t xml:space="preserve"> </w:t>
      </w:r>
      <w:r w:rsidRPr="00BC38A1">
        <w:t>create an obstacle, the operator must:</w:t>
      </w:r>
    </w:p>
    <w:p w14:paraId="3981F6CD" w14:textId="77777777" w:rsidR="00F967BE" w:rsidRPr="00BC38A1" w:rsidRDefault="00F967BE" w:rsidP="009C1902">
      <w:pPr>
        <w:pStyle w:val="paragraph"/>
      </w:pPr>
      <w:r w:rsidRPr="00BC38A1">
        <w:tab/>
        <w:t>(a)</w:t>
      </w:r>
      <w:r w:rsidRPr="00BC38A1">
        <w:tab/>
        <w:t>tell CASA as soon as practicable; and</w:t>
      </w:r>
    </w:p>
    <w:p w14:paraId="49E5DD0E" w14:textId="77777777" w:rsidR="00F967BE" w:rsidRPr="00BC38A1" w:rsidRDefault="00F967BE" w:rsidP="009C1902">
      <w:pPr>
        <w:pStyle w:val="paragraph"/>
      </w:pPr>
      <w:r w:rsidRPr="00BC38A1">
        <w:tab/>
        <w:t>(b)</w:t>
      </w:r>
      <w:r w:rsidRPr="00BC38A1">
        <w:tab/>
        <w:t>give to CASA details of the likely obstacle.</w:t>
      </w:r>
    </w:p>
    <w:p w14:paraId="125E3FF9" w14:textId="77777777" w:rsidR="00F967BE" w:rsidRPr="00BC38A1" w:rsidRDefault="00EE64B8" w:rsidP="009C1902">
      <w:pPr>
        <w:pStyle w:val="Penalty"/>
      </w:pPr>
      <w:r w:rsidRPr="00BC38A1">
        <w:t>Penalty:</w:t>
      </w:r>
      <w:r w:rsidRPr="00BC38A1">
        <w:tab/>
      </w:r>
      <w:r w:rsidR="00F967BE" w:rsidRPr="00BC38A1">
        <w:t>10 penalty units.</w:t>
      </w:r>
    </w:p>
    <w:p w14:paraId="2C173EDE" w14:textId="77777777" w:rsidR="00CB777B" w:rsidRPr="00BC38A1" w:rsidRDefault="00CB777B" w:rsidP="009C1902">
      <w:pPr>
        <w:pStyle w:val="ActHead5"/>
        <w:keepNext w:val="0"/>
      </w:pPr>
      <w:bookmarkStart w:id="80" w:name="_Toc525204647"/>
      <w:r w:rsidRPr="00BC38A1">
        <w:rPr>
          <w:rStyle w:val="CharSectno"/>
        </w:rPr>
        <w:t>139.365</w:t>
      </w:r>
      <w:r w:rsidRPr="00BC38A1">
        <w:t xml:space="preserve">  Structures 110 metres or more AGL</w:t>
      </w:r>
      <w:bookmarkEnd w:id="80"/>
    </w:p>
    <w:p w14:paraId="6DBCE90D" w14:textId="794EB0C6" w:rsidR="00F967BE" w:rsidRPr="00BC38A1" w:rsidRDefault="00F967BE" w:rsidP="009C1902">
      <w:pPr>
        <w:pStyle w:val="subsection"/>
      </w:pPr>
      <w:r w:rsidRPr="00BC38A1">
        <w:rPr>
          <w:b/>
        </w:rPr>
        <w:tab/>
      </w:r>
      <w:r w:rsidRPr="00BC38A1">
        <w:rPr>
          <w:b/>
        </w:rPr>
        <w:tab/>
      </w:r>
      <w:r w:rsidRPr="00BC38A1">
        <w:t xml:space="preserve">A person who proposes to construct a building or structure the top of which will be 110 metres or more </w:t>
      </w:r>
      <w:r w:rsidR="00CB777B" w:rsidRPr="00BC38A1">
        <w:t>AGL</w:t>
      </w:r>
      <w:r w:rsidRPr="00BC38A1">
        <w:t xml:space="preserve"> must inform CASA of that intention and the proposed height and location of the building or structure.</w:t>
      </w:r>
    </w:p>
    <w:p w14:paraId="03457A2F" w14:textId="77777777" w:rsidR="00F967BE" w:rsidRPr="00BC38A1" w:rsidRDefault="00EE64B8" w:rsidP="009C1902">
      <w:pPr>
        <w:pStyle w:val="Penalty"/>
      </w:pPr>
      <w:r w:rsidRPr="00BC38A1">
        <w:t>Penalty:</w:t>
      </w:r>
      <w:r w:rsidRPr="00BC38A1">
        <w:tab/>
      </w:r>
      <w:r w:rsidR="00F967BE" w:rsidRPr="00BC38A1">
        <w:t>10 penalty units.</w:t>
      </w:r>
    </w:p>
    <w:p w14:paraId="1B6D041D" w14:textId="77777777" w:rsidR="00F967BE" w:rsidRPr="00BC38A1" w:rsidRDefault="00F967BE" w:rsidP="009C1902">
      <w:pPr>
        <w:pStyle w:val="ActHead5"/>
      </w:pPr>
      <w:bookmarkStart w:id="81" w:name="_Toc525204648"/>
      <w:r w:rsidRPr="00BC38A1">
        <w:rPr>
          <w:rStyle w:val="CharSectno"/>
        </w:rPr>
        <w:lastRenderedPageBreak/>
        <w:t>139.370</w:t>
      </w:r>
      <w:r w:rsidR="00EE64B8" w:rsidRPr="00BC38A1">
        <w:t xml:space="preserve">  </w:t>
      </w:r>
      <w:r w:rsidRPr="00BC38A1">
        <w:t>Hazardous objects etc</w:t>
      </w:r>
      <w:bookmarkEnd w:id="81"/>
    </w:p>
    <w:p w14:paraId="4043985E" w14:textId="77777777" w:rsidR="00F967BE" w:rsidRPr="00BC38A1" w:rsidRDefault="00F967BE" w:rsidP="009C1902">
      <w:pPr>
        <w:pStyle w:val="subsection"/>
      </w:pPr>
      <w:r w:rsidRPr="00BC38A1">
        <w:rPr>
          <w:b/>
        </w:rPr>
        <w:tab/>
      </w:r>
      <w:r w:rsidRPr="00BC38A1">
        <w:t>(1)</w:t>
      </w:r>
      <w:r w:rsidRPr="00BC38A1">
        <w:rPr>
          <w:b/>
        </w:rPr>
        <w:tab/>
      </w:r>
      <w:r w:rsidRPr="00BC38A1">
        <w:t>CASA may determine, in writing, that:</w:t>
      </w:r>
    </w:p>
    <w:p w14:paraId="7C3911BB" w14:textId="77777777" w:rsidR="00F967BE" w:rsidRPr="00BC38A1" w:rsidRDefault="00F967BE" w:rsidP="009C1902">
      <w:pPr>
        <w:pStyle w:val="paragraph"/>
      </w:pPr>
      <w:r w:rsidRPr="00BC38A1">
        <w:tab/>
        <w:t>(a)</w:t>
      </w:r>
      <w:r w:rsidRPr="00BC38A1">
        <w:tab/>
        <w:t>an obstacle, or any proposed development or other proposed construction that is likely to create an obstacle; or</w:t>
      </w:r>
    </w:p>
    <w:p w14:paraId="346A2CFE" w14:textId="5AE0971C" w:rsidR="00F967BE" w:rsidRPr="00BC38A1" w:rsidRDefault="00F967BE" w:rsidP="009C1902">
      <w:pPr>
        <w:pStyle w:val="paragraph"/>
      </w:pPr>
      <w:r w:rsidRPr="00BC38A1">
        <w:tab/>
        <w:t>(b)</w:t>
      </w:r>
      <w:r w:rsidRPr="00BC38A1">
        <w:tab/>
        <w:t xml:space="preserve">a building or structure the top of which is 110 metres or more </w:t>
      </w:r>
      <w:r w:rsidR="00CB777B" w:rsidRPr="00BC38A1">
        <w:t>AGL</w:t>
      </w:r>
      <w:r w:rsidRPr="00BC38A1">
        <w:t>; or</w:t>
      </w:r>
    </w:p>
    <w:p w14:paraId="684CE210" w14:textId="7511FEAF" w:rsidR="00F967BE" w:rsidRPr="00BC38A1" w:rsidRDefault="00F967BE" w:rsidP="009C1902">
      <w:pPr>
        <w:pStyle w:val="paragraph"/>
      </w:pPr>
      <w:r w:rsidRPr="00BC38A1">
        <w:tab/>
        <w:t>(c)</w:t>
      </w:r>
      <w:r w:rsidRPr="00BC38A1">
        <w:tab/>
        <w:t xml:space="preserve">a proposed building or structure the top of which will be 110 metres or more </w:t>
      </w:r>
      <w:r w:rsidR="00CB777B" w:rsidRPr="00BC38A1">
        <w:t>AGL</w:t>
      </w:r>
      <w:r w:rsidRPr="00BC38A1">
        <w:t>;</w:t>
      </w:r>
    </w:p>
    <w:p w14:paraId="68897F30" w14:textId="77777777" w:rsidR="00F967BE" w:rsidRPr="00BC38A1" w:rsidRDefault="00F967BE" w:rsidP="009C1902">
      <w:pPr>
        <w:pStyle w:val="subsection2"/>
      </w:pPr>
      <w:r w:rsidRPr="00BC38A1">
        <w:t>is, or will be, a hazardous object because of its location, height or lack of marking or lighting.</w:t>
      </w:r>
    </w:p>
    <w:p w14:paraId="7DE14C8B" w14:textId="77777777" w:rsidR="00F967BE" w:rsidRPr="00BC38A1" w:rsidRDefault="00F967BE" w:rsidP="009C1902">
      <w:pPr>
        <w:pStyle w:val="subsection"/>
      </w:pPr>
      <w:r w:rsidRPr="00BC38A1">
        <w:rPr>
          <w:b/>
        </w:rPr>
        <w:tab/>
      </w:r>
      <w:r w:rsidRPr="00BC38A1">
        <w:t>(2)</w:t>
      </w:r>
      <w:r w:rsidRPr="00BC38A1">
        <w:rPr>
          <w:b/>
        </w:rPr>
        <w:tab/>
      </w:r>
      <w:r w:rsidRPr="00BC38A1">
        <w:t>CASA may determine, in writing, that a gaseous efflux having a velocity exceeding 4.3 metres per second is, or will be, a hazard to aircraft operations because of the velocity or location of the efflux.</w:t>
      </w:r>
    </w:p>
    <w:p w14:paraId="47427738" w14:textId="7751BBBD" w:rsidR="00F967BE" w:rsidRPr="00BC38A1" w:rsidRDefault="00F967BE" w:rsidP="009C1902">
      <w:pPr>
        <w:pStyle w:val="subsection"/>
      </w:pPr>
      <w:r w:rsidRPr="00BC38A1">
        <w:rPr>
          <w:b/>
        </w:rPr>
        <w:tab/>
      </w:r>
      <w:r w:rsidRPr="00BC38A1">
        <w:t>(3)</w:t>
      </w:r>
      <w:r w:rsidRPr="00BC38A1">
        <w:rPr>
          <w:b/>
        </w:rPr>
        <w:tab/>
      </w:r>
      <w:r w:rsidRPr="00BC38A1">
        <w:t>If CASA makes a determination under subregulation</w:t>
      </w:r>
      <w:r w:rsidR="00AA7B91" w:rsidRPr="00BC38A1">
        <w:t> </w:t>
      </w:r>
      <w:r w:rsidRPr="00BC38A1">
        <w:t>(1) or (2), it must:</w:t>
      </w:r>
    </w:p>
    <w:p w14:paraId="5BE46972" w14:textId="77777777" w:rsidR="00F967BE" w:rsidRPr="00BC38A1" w:rsidRDefault="00F967BE" w:rsidP="009C1902">
      <w:pPr>
        <w:pStyle w:val="paragraph"/>
      </w:pPr>
      <w:r w:rsidRPr="00BC38A1">
        <w:tab/>
        <w:t>(a)</w:t>
      </w:r>
      <w:r w:rsidRPr="00BC38A1">
        <w:tab/>
        <w:t>publish in AIP or NOTAMS particulars of the hazardous object or gaseous efflux to which the determination relates; and</w:t>
      </w:r>
    </w:p>
    <w:p w14:paraId="64AE2CE7" w14:textId="23A0AF2D" w:rsidR="00F967BE" w:rsidRPr="00BC38A1" w:rsidRDefault="00F967BE" w:rsidP="009C1902">
      <w:pPr>
        <w:pStyle w:val="paragraph"/>
      </w:pPr>
      <w:r w:rsidRPr="00BC38A1">
        <w:tab/>
        <w:t>(b)</w:t>
      </w:r>
      <w:r w:rsidRPr="00BC38A1">
        <w:tab/>
        <w:t>give written notice of the determination in accordance with subregulation</w:t>
      </w:r>
      <w:r w:rsidR="00AA7B91" w:rsidRPr="00BC38A1">
        <w:t> </w:t>
      </w:r>
      <w:r w:rsidRPr="00BC38A1">
        <w:t>(4).</w:t>
      </w:r>
    </w:p>
    <w:p w14:paraId="08FD88BE" w14:textId="77777777" w:rsidR="00F967BE" w:rsidRPr="00BC38A1" w:rsidRDefault="00F967BE" w:rsidP="009C1902">
      <w:pPr>
        <w:pStyle w:val="subsection"/>
      </w:pPr>
      <w:r w:rsidRPr="00BC38A1">
        <w:tab/>
        <w:t>(4)</w:t>
      </w:r>
      <w:r w:rsidRPr="00BC38A1">
        <w:tab/>
        <w:t>CASA must give a copy of the notice:</w:t>
      </w:r>
    </w:p>
    <w:p w14:paraId="017386F1" w14:textId="77777777" w:rsidR="00F967BE" w:rsidRPr="00BC38A1" w:rsidRDefault="00F967BE" w:rsidP="009C1902">
      <w:pPr>
        <w:pStyle w:val="paragraph"/>
      </w:pPr>
      <w:r w:rsidRPr="00BC38A1">
        <w:tab/>
        <w:t>(a)</w:t>
      </w:r>
      <w:r w:rsidRPr="00BC38A1">
        <w:tab/>
        <w:t>in the case of a hazardous object that is a proposed building or structure:</w:t>
      </w:r>
    </w:p>
    <w:p w14:paraId="480C7B94" w14:textId="77777777" w:rsidR="00F967BE" w:rsidRPr="00BC38A1" w:rsidRDefault="00F967BE" w:rsidP="009C1902">
      <w:pPr>
        <w:pStyle w:val="paragraphsub"/>
      </w:pPr>
      <w:r w:rsidRPr="00BC38A1">
        <w:tab/>
        <w:t>(i)</w:t>
      </w:r>
      <w:r w:rsidRPr="00BC38A1">
        <w:tab/>
        <w:t>to the person proposing to construct the building or structure; and</w:t>
      </w:r>
    </w:p>
    <w:p w14:paraId="21EDC72B" w14:textId="77777777" w:rsidR="00F967BE" w:rsidRPr="00BC38A1" w:rsidRDefault="00F967BE" w:rsidP="009C1902">
      <w:pPr>
        <w:pStyle w:val="paragraphsub"/>
      </w:pPr>
      <w:r w:rsidRPr="00BC38A1">
        <w:tab/>
        <w:t>(ii)</w:t>
      </w:r>
      <w:r w:rsidRPr="00BC38A1">
        <w:tab/>
        <w:t>to the authority or, if applicable, one or more of the authorities whose approval is required for the construction; and</w:t>
      </w:r>
    </w:p>
    <w:p w14:paraId="39FE78DD" w14:textId="77777777" w:rsidR="00F967BE" w:rsidRPr="00BC38A1" w:rsidRDefault="00F967BE" w:rsidP="009C1902">
      <w:pPr>
        <w:pStyle w:val="paragraph"/>
      </w:pPr>
      <w:r w:rsidRPr="00BC38A1">
        <w:rPr>
          <w:b/>
        </w:rPr>
        <w:tab/>
      </w:r>
      <w:r w:rsidRPr="00BC38A1">
        <w:t>(b)</w:t>
      </w:r>
      <w:r w:rsidRPr="00BC38A1">
        <w:rPr>
          <w:b/>
        </w:rPr>
        <w:tab/>
      </w:r>
      <w:r w:rsidRPr="00BC38A1">
        <w:t>in any other case, if a person who owns or is in occupation or control of the hazardous object, or owns or is in control of the installation that produces the gaseous efflux, can reasonably be identified</w:t>
      </w:r>
      <w:r w:rsidR="00EE64B8" w:rsidRPr="00BC38A1">
        <w:t>—</w:t>
      </w:r>
      <w:r w:rsidRPr="00BC38A1">
        <w:t>to that person.</w:t>
      </w:r>
    </w:p>
    <w:p w14:paraId="726F919F" w14:textId="77777777" w:rsidR="00F967BE" w:rsidRPr="00BC38A1" w:rsidRDefault="00EE64B8" w:rsidP="009C1902">
      <w:pPr>
        <w:pStyle w:val="SubPartCASA"/>
        <w:pageBreakBefore/>
        <w:ind w:left="1134" w:hanging="1134"/>
        <w:outlineLvl w:val="9"/>
      </w:pPr>
      <w:bookmarkStart w:id="82" w:name="_Toc525204649"/>
      <w:r w:rsidRPr="00BC38A1">
        <w:rPr>
          <w:rStyle w:val="CharSubPartNoCASA"/>
        </w:rPr>
        <w:lastRenderedPageBreak/>
        <w:t>Subpart</w:t>
      </w:r>
      <w:r w:rsidR="00E56B54" w:rsidRPr="00BC38A1">
        <w:rPr>
          <w:rStyle w:val="CharSubPartNoCASA"/>
        </w:rPr>
        <w:t xml:space="preserve"> </w:t>
      </w:r>
      <w:r w:rsidR="00F967BE" w:rsidRPr="00BC38A1">
        <w:rPr>
          <w:rStyle w:val="CharSubPartNoCASA"/>
        </w:rPr>
        <w:t>139.F</w:t>
      </w:r>
      <w:r w:rsidRPr="00BC38A1">
        <w:t>—</w:t>
      </w:r>
      <w:r w:rsidR="00F967BE" w:rsidRPr="00BC38A1">
        <w:rPr>
          <w:rStyle w:val="CharSubPartTextCASA"/>
        </w:rPr>
        <w:t>Aerodrome radio communication services</w:t>
      </w:r>
      <w:bookmarkEnd w:id="82"/>
    </w:p>
    <w:p w14:paraId="3D326AB6" w14:textId="6CD0F8A4" w:rsidR="00F967BE" w:rsidRPr="00BC38A1" w:rsidRDefault="00EE64B8" w:rsidP="009C1902">
      <w:pPr>
        <w:pStyle w:val="ActHead3"/>
      </w:pPr>
      <w:bookmarkStart w:id="83" w:name="_Toc525204650"/>
      <w:r w:rsidRPr="00BC38A1">
        <w:rPr>
          <w:rStyle w:val="CharDivNo"/>
        </w:rPr>
        <w:t>Division</w:t>
      </w:r>
      <w:r w:rsidR="00BC38A1" w:rsidRPr="00BC38A1">
        <w:rPr>
          <w:rStyle w:val="CharDivNo"/>
        </w:rPr>
        <w:t> </w:t>
      </w:r>
      <w:r w:rsidR="00F967BE" w:rsidRPr="00BC38A1">
        <w:rPr>
          <w:rStyle w:val="CharDivNo"/>
        </w:rPr>
        <w:t>139.F.1</w:t>
      </w:r>
      <w:r w:rsidRPr="00BC38A1">
        <w:t>—</w:t>
      </w:r>
      <w:r w:rsidR="00F967BE" w:rsidRPr="00BC38A1">
        <w:rPr>
          <w:rStyle w:val="CharDivText"/>
        </w:rPr>
        <w:t>General</w:t>
      </w:r>
      <w:bookmarkEnd w:id="83"/>
    </w:p>
    <w:p w14:paraId="52349BD0" w14:textId="77777777" w:rsidR="00F967BE" w:rsidRPr="00BC38A1" w:rsidRDefault="00F967BE" w:rsidP="009C1902">
      <w:pPr>
        <w:pStyle w:val="ActHead5"/>
      </w:pPr>
      <w:bookmarkStart w:id="84" w:name="_Toc525204651"/>
      <w:r w:rsidRPr="00BC38A1">
        <w:rPr>
          <w:rStyle w:val="CharSectno"/>
        </w:rPr>
        <w:t>139.375</w:t>
      </w:r>
      <w:r w:rsidR="00EE64B8" w:rsidRPr="00BC38A1">
        <w:t xml:space="preserve">  </w:t>
      </w:r>
      <w:r w:rsidRPr="00BC38A1">
        <w:t>Aerodrome operators to collect statistics if directed</w:t>
      </w:r>
      <w:bookmarkEnd w:id="84"/>
    </w:p>
    <w:p w14:paraId="474A5048" w14:textId="77777777" w:rsidR="00F967BE" w:rsidRPr="00BC38A1" w:rsidRDefault="00F967BE" w:rsidP="009C1902">
      <w:pPr>
        <w:pStyle w:val="subsection"/>
      </w:pPr>
      <w:r w:rsidRPr="00BC38A1">
        <w:tab/>
        <w:t>(1)</w:t>
      </w:r>
      <w:r w:rsidRPr="00BC38A1">
        <w:tab/>
        <w:t>If CASA considers it necessary in the interests of the safety of air navigation, CASA may, in writing, give directions to an aerodrome operator about collecting:</w:t>
      </w:r>
    </w:p>
    <w:p w14:paraId="08F6AC35" w14:textId="77777777" w:rsidR="00F967BE" w:rsidRPr="00BC38A1" w:rsidRDefault="00F967BE" w:rsidP="009C1902">
      <w:pPr>
        <w:pStyle w:val="paragraph"/>
      </w:pPr>
      <w:r w:rsidRPr="00BC38A1">
        <w:tab/>
        <w:t>(a)</w:t>
      </w:r>
      <w:r w:rsidRPr="00BC38A1">
        <w:tab/>
        <w:t>statistics about:</w:t>
      </w:r>
    </w:p>
    <w:p w14:paraId="7A391CC1" w14:textId="77777777" w:rsidR="00F967BE" w:rsidRPr="00BC38A1" w:rsidRDefault="00F967BE" w:rsidP="009C1902">
      <w:pPr>
        <w:pStyle w:val="paragraphsub"/>
      </w:pPr>
      <w:r w:rsidRPr="00BC38A1">
        <w:tab/>
        <w:t>(i)</w:t>
      </w:r>
      <w:r w:rsidRPr="00BC38A1">
        <w:tab/>
        <w:t>the types of aircraft using the aerodrome; and</w:t>
      </w:r>
    </w:p>
    <w:p w14:paraId="7C111E75" w14:textId="77777777" w:rsidR="00F967BE" w:rsidRPr="00BC38A1" w:rsidRDefault="00F967BE" w:rsidP="009C1902">
      <w:pPr>
        <w:pStyle w:val="paragraphsub"/>
      </w:pPr>
      <w:r w:rsidRPr="00BC38A1">
        <w:tab/>
        <w:t>(ii)</w:t>
      </w:r>
      <w:r w:rsidRPr="00BC38A1">
        <w:tab/>
        <w:t>the times of aircraft movements at the aerodrome; and</w:t>
      </w:r>
    </w:p>
    <w:p w14:paraId="37CA6292" w14:textId="77777777" w:rsidR="00F967BE" w:rsidRPr="00BC38A1" w:rsidRDefault="00F967BE" w:rsidP="009C1902">
      <w:pPr>
        <w:pStyle w:val="paragraph"/>
      </w:pPr>
      <w:r w:rsidRPr="00BC38A1">
        <w:tab/>
        <w:t>(b)</w:t>
      </w:r>
      <w:r w:rsidRPr="00BC38A1">
        <w:tab/>
        <w:t>other information, specified by CASA in the direction, that is relevant to deciding what radio communication services or air traffic services should be provided at the aerodrome.</w:t>
      </w:r>
    </w:p>
    <w:p w14:paraId="6A343C73" w14:textId="0269E148" w:rsidR="00F967BE" w:rsidRPr="00BC38A1" w:rsidRDefault="00F967BE" w:rsidP="009C1902">
      <w:pPr>
        <w:pStyle w:val="subsection"/>
      </w:pPr>
      <w:r w:rsidRPr="00BC38A1">
        <w:tab/>
        <w:t>(2)</w:t>
      </w:r>
      <w:r w:rsidRPr="00BC38A1">
        <w:tab/>
        <w:t>An aerodrome operator must comply with a direction given to the operator under subregulation</w:t>
      </w:r>
      <w:r w:rsidR="00AA7B91" w:rsidRPr="00BC38A1">
        <w:t> </w:t>
      </w:r>
      <w:r w:rsidRPr="00BC38A1">
        <w:t>(1).</w:t>
      </w:r>
    </w:p>
    <w:p w14:paraId="70FFF791" w14:textId="77777777" w:rsidR="00F967BE" w:rsidRPr="00BC38A1" w:rsidRDefault="00EE64B8" w:rsidP="009C1902">
      <w:pPr>
        <w:pStyle w:val="Penalty"/>
      </w:pPr>
      <w:r w:rsidRPr="00BC38A1">
        <w:t>Penalty:</w:t>
      </w:r>
      <w:r w:rsidRPr="00BC38A1">
        <w:tab/>
      </w:r>
      <w:r w:rsidR="00F967BE" w:rsidRPr="00BC38A1">
        <w:t>10 penalty units.</w:t>
      </w:r>
    </w:p>
    <w:p w14:paraId="26C9762E" w14:textId="47A34DDF" w:rsidR="00F967BE" w:rsidRPr="00BC38A1" w:rsidRDefault="00EE64B8" w:rsidP="009C1902">
      <w:pPr>
        <w:pStyle w:val="ActHead3"/>
        <w:pageBreakBefore/>
      </w:pPr>
      <w:bookmarkStart w:id="85" w:name="_Toc525204652"/>
      <w:r w:rsidRPr="00BC38A1">
        <w:rPr>
          <w:rStyle w:val="CharDivNo"/>
        </w:rPr>
        <w:lastRenderedPageBreak/>
        <w:t>Division</w:t>
      </w:r>
      <w:r w:rsidR="00BC38A1" w:rsidRPr="00BC38A1">
        <w:rPr>
          <w:rStyle w:val="CharDivNo"/>
        </w:rPr>
        <w:t> </w:t>
      </w:r>
      <w:r w:rsidR="00F967BE" w:rsidRPr="00BC38A1">
        <w:rPr>
          <w:rStyle w:val="CharDivNo"/>
        </w:rPr>
        <w:t>139.F.2</w:t>
      </w:r>
      <w:r w:rsidRPr="00BC38A1">
        <w:t>—</w:t>
      </w:r>
      <w:r w:rsidR="00F967BE" w:rsidRPr="00BC38A1">
        <w:rPr>
          <w:rStyle w:val="CharDivText"/>
        </w:rPr>
        <w:t>Frequency confirmation system</w:t>
      </w:r>
      <w:bookmarkEnd w:id="85"/>
    </w:p>
    <w:p w14:paraId="19C789F8" w14:textId="1DCDE738" w:rsidR="00F967BE" w:rsidRPr="00BC38A1" w:rsidRDefault="00F967BE" w:rsidP="009C1902">
      <w:pPr>
        <w:pStyle w:val="ActHead5"/>
      </w:pPr>
      <w:bookmarkStart w:id="86" w:name="_Toc525204653"/>
      <w:r w:rsidRPr="00BC38A1">
        <w:rPr>
          <w:rStyle w:val="CharSectno"/>
        </w:rPr>
        <w:t>139.380</w:t>
      </w:r>
      <w:r w:rsidR="00EE64B8" w:rsidRPr="00BC38A1">
        <w:t xml:space="preserve">  </w:t>
      </w:r>
      <w:r w:rsidRPr="00BC38A1">
        <w:t xml:space="preserve">Definitions for </w:t>
      </w:r>
      <w:r w:rsidR="00EE64B8" w:rsidRPr="00BC38A1">
        <w:t>Division</w:t>
      </w:r>
      <w:r w:rsidR="00BC38A1">
        <w:t> </w:t>
      </w:r>
      <w:r w:rsidRPr="00BC38A1">
        <w:t>139.F.2</w:t>
      </w:r>
      <w:bookmarkEnd w:id="86"/>
    </w:p>
    <w:p w14:paraId="1704BEF8" w14:textId="77777777" w:rsidR="00F967BE" w:rsidRPr="00BC38A1" w:rsidRDefault="00F967BE" w:rsidP="009C1902">
      <w:pPr>
        <w:pStyle w:val="subsection"/>
      </w:pPr>
      <w:r w:rsidRPr="00BC38A1">
        <w:tab/>
      </w:r>
      <w:r w:rsidRPr="00BC38A1">
        <w:tab/>
        <w:t>In this Division:</w:t>
      </w:r>
    </w:p>
    <w:p w14:paraId="2C1EFBB3" w14:textId="69369001" w:rsidR="00F967BE" w:rsidRPr="00BC38A1" w:rsidRDefault="00F967BE" w:rsidP="009C1902">
      <w:pPr>
        <w:pStyle w:val="Definition"/>
      </w:pPr>
      <w:r w:rsidRPr="00BC38A1">
        <w:rPr>
          <w:b/>
          <w:i/>
        </w:rPr>
        <w:t>frequency confirmation system</w:t>
      </w:r>
      <w:r w:rsidRPr="00BC38A1">
        <w:t xml:space="preserve"> means a ground radio system at an aerodrome that, if it receives a transmission from an aircraft on the radio frequency for the aerodrome, sends a signal or message to the aircraft confirming that the </w:t>
      </w:r>
      <w:r w:rsidR="007E64A1" w:rsidRPr="00BC38A1">
        <w:t>transmission has been received.</w:t>
      </w:r>
    </w:p>
    <w:p w14:paraId="3BAAC012" w14:textId="2B8D97F8" w:rsidR="00F967BE" w:rsidRPr="00BC38A1" w:rsidRDefault="00F967BE" w:rsidP="009C1902">
      <w:pPr>
        <w:pStyle w:val="Definition"/>
      </w:pPr>
      <w:r w:rsidRPr="00BC38A1">
        <w:rPr>
          <w:b/>
          <w:i/>
        </w:rPr>
        <w:t>non</w:t>
      </w:r>
      <w:r w:rsidR="00BC38A1">
        <w:rPr>
          <w:b/>
          <w:i/>
        </w:rPr>
        <w:noBreakHyphen/>
      </w:r>
      <w:r w:rsidRPr="00BC38A1">
        <w:rPr>
          <w:b/>
          <w:i/>
        </w:rPr>
        <w:t>controlled aerodrome</w:t>
      </w:r>
      <w:r w:rsidRPr="00BC38A1">
        <w:t xml:space="preserve"> means an aerodrome at which an air traffic control service is not operating.</w:t>
      </w:r>
    </w:p>
    <w:p w14:paraId="2097354D" w14:textId="77777777" w:rsidR="00F967BE" w:rsidRPr="00BC38A1" w:rsidRDefault="00F967BE" w:rsidP="009C1902">
      <w:pPr>
        <w:pStyle w:val="ActHead5"/>
      </w:pPr>
      <w:bookmarkStart w:id="87" w:name="_Toc525204654"/>
      <w:r w:rsidRPr="00BC38A1">
        <w:rPr>
          <w:rStyle w:val="CharSectno"/>
        </w:rPr>
        <w:t>139.385</w:t>
      </w:r>
      <w:r w:rsidR="00EE64B8" w:rsidRPr="00BC38A1">
        <w:t xml:space="preserve">  </w:t>
      </w:r>
      <w:r w:rsidRPr="00BC38A1">
        <w:t>Aerodromes that must have a frequency confirmation system</w:t>
      </w:r>
      <w:bookmarkEnd w:id="87"/>
    </w:p>
    <w:p w14:paraId="63E49EBE" w14:textId="4A15C3C9" w:rsidR="00F967BE" w:rsidRPr="00BC38A1" w:rsidRDefault="00F967BE" w:rsidP="009C1902">
      <w:pPr>
        <w:pStyle w:val="subsection"/>
      </w:pPr>
      <w:r w:rsidRPr="00BC38A1">
        <w:tab/>
        <w:t>(1)</w:t>
      </w:r>
      <w:r w:rsidRPr="00BC38A1">
        <w:tab/>
        <w:t>The operator of a non</w:t>
      </w:r>
      <w:r w:rsidR="00BC38A1">
        <w:noBreakHyphen/>
      </w:r>
      <w:r w:rsidRPr="00BC38A1">
        <w:t>controlled aerodrome must ensure that there is a frequency confirmation system for the aerodrome in accordance with subregulation</w:t>
      </w:r>
      <w:r w:rsidR="00AA7B91" w:rsidRPr="00BC38A1">
        <w:t> </w:t>
      </w:r>
      <w:r w:rsidRPr="00BC38A1">
        <w:t>(2) if:</w:t>
      </w:r>
    </w:p>
    <w:p w14:paraId="54AABBB5" w14:textId="77777777" w:rsidR="00F967BE" w:rsidRPr="00BC38A1" w:rsidRDefault="00F967BE" w:rsidP="009C1902">
      <w:pPr>
        <w:pStyle w:val="paragraph"/>
      </w:pPr>
      <w:r w:rsidRPr="00BC38A1">
        <w:tab/>
        <w:t>(a)</w:t>
      </w:r>
      <w:r w:rsidRPr="00BC38A1">
        <w:tab/>
        <w:t>the aerodrome is located in an MBZ; or</w:t>
      </w:r>
    </w:p>
    <w:p w14:paraId="34F0030B" w14:textId="77777777" w:rsidR="00F967BE" w:rsidRPr="00BC38A1" w:rsidRDefault="00F967BE" w:rsidP="009C1902">
      <w:pPr>
        <w:pStyle w:val="paragraph"/>
      </w:pPr>
      <w:r w:rsidRPr="00BC38A1">
        <w:tab/>
        <w:t>(b)</w:t>
      </w:r>
      <w:r w:rsidRPr="00BC38A1">
        <w:tab/>
        <w:t>the aerodrome is used at least 5 times a week by aircraft that:</w:t>
      </w:r>
    </w:p>
    <w:p w14:paraId="76B1933C" w14:textId="77777777" w:rsidR="00F967BE" w:rsidRPr="00BC38A1" w:rsidRDefault="00F967BE" w:rsidP="009C1902">
      <w:pPr>
        <w:pStyle w:val="paragraphsub"/>
      </w:pPr>
      <w:r w:rsidRPr="00BC38A1">
        <w:tab/>
        <w:t>(i)</w:t>
      </w:r>
      <w:r w:rsidRPr="00BC38A1">
        <w:tab/>
        <w:t>are engaged in regular public transport operations or charter operations; and</w:t>
      </w:r>
    </w:p>
    <w:p w14:paraId="156A67A0" w14:textId="77777777" w:rsidR="00F967BE" w:rsidRPr="00BC38A1" w:rsidRDefault="00F967BE" w:rsidP="009C1902">
      <w:pPr>
        <w:pStyle w:val="paragraphsub"/>
      </w:pPr>
      <w:r w:rsidRPr="00BC38A1">
        <w:tab/>
        <w:t>(ii)</w:t>
      </w:r>
      <w:r w:rsidRPr="00BC38A1">
        <w:tab/>
        <w:t>have a maximum passenger seating capacity of more than 9 seats.</w:t>
      </w:r>
    </w:p>
    <w:p w14:paraId="2E161E26" w14:textId="77777777" w:rsidR="00F967BE" w:rsidRPr="00BC38A1" w:rsidRDefault="00EE64B8" w:rsidP="009C1902">
      <w:pPr>
        <w:pStyle w:val="Penalty"/>
      </w:pPr>
      <w:r w:rsidRPr="00BC38A1">
        <w:t>Penalty:</w:t>
      </w:r>
      <w:r w:rsidRPr="00BC38A1">
        <w:tab/>
      </w:r>
      <w:r w:rsidR="00F967BE" w:rsidRPr="00BC38A1">
        <w:t>10 penalty units.</w:t>
      </w:r>
    </w:p>
    <w:p w14:paraId="218F540D" w14:textId="77777777" w:rsidR="00F967BE" w:rsidRPr="00BC38A1" w:rsidRDefault="00F967BE" w:rsidP="009C1902">
      <w:pPr>
        <w:pStyle w:val="subsection"/>
      </w:pPr>
      <w:r w:rsidRPr="00BC38A1">
        <w:tab/>
        <w:t>(2)</w:t>
      </w:r>
      <w:r w:rsidRPr="00BC38A1">
        <w:tab/>
        <w:t>The frequency confirmation system must comply with the standards for frequency confirmation systems set out in the Manual of Standards.</w:t>
      </w:r>
    </w:p>
    <w:p w14:paraId="12982BB3" w14:textId="598000EA" w:rsidR="00F967BE" w:rsidRPr="00BC38A1" w:rsidRDefault="00EE64B8" w:rsidP="009C1902">
      <w:pPr>
        <w:pStyle w:val="ActHead3"/>
        <w:pageBreakBefore/>
      </w:pPr>
      <w:bookmarkStart w:id="88" w:name="_Toc525204655"/>
      <w:r w:rsidRPr="00BC38A1">
        <w:rPr>
          <w:rStyle w:val="CharDivNo"/>
        </w:rPr>
        <w:lastRenderedPageBreak/>
        <w:t>Division</w:t>
      </w:r>
      <w:r w:rsidR="00BC38A1" w:rsidRPr="00BC38A1">
        <w:rPr>
          <w:rStyle w:val="CharDivNo"/>
        </w:rPr>
        <w:t> </w:t>
      </w:r>
      <w:r w:rsidR="00F967BE" w:rsidRPr="00BC38A1">
        <w:rPr>
          <w:rStyle w:val="CharDivNo"/>
        </w:rPr>
        <w:t>139.F.3</w:t>
      </w:r>
      <w:r w:rsidRPr="00BC38A1">
        <w:t>—</w:t>
      </w:r>
      <w:r w:rsidR="00F967BE" w:rsidRPr="00BC38A1">
        <w:rPr>
          <w:rStyle w:val="CharDivText"/>
        </w:rPr>
        <w:t>Air/ground radio service</w:t>
      </w:r>
      <w:bookmarkEnd w:id="88"/>
    </w:p>
    <w:p w14:paraId="72D1359C" w14:textId="5D1F2085" w:rsidR="00F967BE" w:rsidRPr="00BC38A1" w:rsidRDefault="00F967BE" w:rsidP="009C1902">
      <w:pPr>
        <w:pStyle w:val="ActHead5"/>
      </w:pPr>
      <w:bookmarkStart w:id="89" w:name="_Toc525204656"/>
      <w:r w:rsidRPr="00BC38A1">
        <w:rPr>
          <w:rStyle w:val="CharSectno"/>
        </w:rPr>
        <w:t>139.390</w:t>
      </w:r>
      <w:r w:rsidR="00EE64B8" w:rsidRPr="00BC38A1">
        <w:t xml:space="preserve">  </w:t>
      </w:r>
      <w:r w:rsidRPr="00BC38A1">
        <w:t xml:space="preserve">Definitions for </w:t>
      </w:r>
      <w:r w:rsidR="00EE64B8" w:rsidRPr="00BC38A1">
        <w:t>Division</w:t>
      </w:r>
      <w:r w:rsidR="00BC38A1">
        <w:t> </w:t>
      </w:r>
      <w:r w:rsidRPr="00BC38A1">
        <w:t>139.F.3</w:t>
      </w:r>
      <w:bookmarkEnd w:id="89"/>
    </w:p>
    <w:p w14:paraId="5F029BBA" w14:textId="77777777" w:rsidR="00F967BE" w:rsidRPr="00BC38A1" w:rsidRDefault="00F967BE" w:rsidP="009C1902">
      <w:pPr>
        <w:pStyle w:val="subsection"/>
      </w:pPr>
      <w:r w:rsidRPr="00BC38A1">
        <w:tab/>
      </w:r>
      <w:r w:rsidRPr="00BC38A1">
        <w:tab/>
        <w:t>In this Division:</w:t>
      </w:r>
    </w:p>
    <w:p w14:paraId="021D2ABB" w14:textId="77777777" w:rsidR="00F967BE" w:rsidRPr="00BC38A1" w:rsidRDefault="00F967BE" w:rsidP="009C1902">
      <w:pPr>
        <w:pStyle w:val="Definition"/>
      </w:pPr>
      <w:r w:rsidRPr="00BC38A1">
        <w:rPr>
          <w:b/>
          <w:i/>
        </w:rPr>
        <w:t xml:space="preserve">AAIS </w:t>
      </w:r>
      <w:r w:rsidRPr="00BC38A1">
        <w:t>(automatic aerodrome information service) means the service that provides current, routine information for aircraft arriving at or departing from an aerodrome by means of repetitive broadcasts on a discrete frequency.</w:t>
      </w:r>
    </w:p>
    <w:p w14:paraId="33FCFA96" w14:textId="4F75ED44" w:rsidR="00F967BE" w:rsidRPr="00BC38A1" w:rsidRDefault="00F967BE" w:rsidP="009C1902">
      <w:pPr>
        <w:pStyle w:val="Definition"/>
      </w:pPr>
      <w:r w:rsidRPr="00BC38A1">
        <w:rPr>
          <w:b/>
          <w:i/>
        </w:rPr>
        <w:t>air/ground radio service</w:t>
      </w:r>
      <w:r w:rsidRPr="00BC38A1">
        <w:t xml:space="preserve"> means</w:t>
      </w:r>
      <w:r w:rsidRPr="00BC38A1">
        <w:rPr>
          <w:b/>
          <w:i/>
        </w:rPr>
        <w:t xml:space="preserve"> </w:t>
      </w:r>
      <w:r w:rsidRPr="00BC38A1">
        <w:t>an aerodrome radio information service that provides aircraft operating in the MBZ of an aerodrome with the services and information specified in section</w:t>
      </w:r>
      <w:r w:rsidR="00BC38A1">
        <w:t> </w:t>
      </w:r>
      <w:r w:rsidRPr="00BC38A1">
        <w:t>14.2 of the Manual of Standards.</w:t>
      </w:r>
    </w:p>
    <w:p w14:paraId="0B261E3F" w14:textId="266987B4" w:rsidR="00F967BE" w:rsidRPr="00BC38A1" w:rsidRDefault="00F967BE" w:rsidP="009C1902">
      <w:pPr>
        <w:pStyle w:val="Definition"/>
      </w:pPr>
      <w:r w:rsidRPr="00BC38A1">
        <w:rPr>
          <w:b/>
          <w:i/>
        </w:rPr>
        <w:t>certified air/ground radio operator</w:t>
      </w:r>
      <w:r w:rsidRPr="00BC38A1">
        <w:t>, or</w:t>
      </w:r>
      <w:r w:rsidRPr="00BC38A1">
        <w:rPr>
          <w:b/>
          <w:i/>
        </w:rPr>
        <w:t xml:space="preserve"> CA/GRO</w:t>
      </w:r>
      <w:r w:rsidRPr="00BC38A1">
        <w:t>, means a person who is certified as a CA/GRO under regulation</w:t>
      </w:r>
      <w:r w:rsidR="00BC38A1">
        <w:t> </w:t>
      </w:r>
      <w:r w:rsidR="007E64A1" w:rsidRPr="00BC38A1">
        <w:t>139.430.</w:t>
      </w:r>
    </w:p>
    <w:p w14:paraId="50630185" w14:textId="278B86FA" w:rsidR="00F967BE" w:rsidRPr="00BC38A1" w:rsidRDefault="00F967BE" w:rsidP="009C1902">
      <w:pPr>
        <w:pStyle w:val="Definition"/>
      </w:pPr>
      <w:r w:rsidRPr="00BC38A1">
        <w:rPr>
          <w:b/>
          <w:i/>
        </w:rPr>
        <w:t>certified air/ground radio service</w:t>
      </w:r>
      <w:r w:rsidRPr="00BC38A1">
        <w:t xml:space="preserve">, or </w:t>
      </w:r>
      <w:r w:rsidRPr="00BC38A1">
        <w:rPr>
          <w:b/>
          <w:i/>
        </w:rPr>
        <w:t>CA/GRS</w:t>
      </w:r>
      <w:r w:rsidRPr="00BC38A1">
        <w:t>, in relation to an aerodrome, means</w:t>
      </w:r>
      <w:r w:rsidRPr="00BC38A1">
        <w:rPr>
          <w:b/>
          <w:i/>
        </w:rPr>
        <w:t xml:space="preserve"> </w:t>
      </w:r>
      <w:r w:rsidRPr="00BC38A1">
        <w:t>an air/ground radio service for the aerodrome certified in accordance with regulation</w:t>
      </w:r>
      <w:r w:rsidR="00BC38A1">
        <w:t> </w:t>
      </w:r>
      <w:r w:rsidRPr="00BC38A1">
        <w:t>139.410.</w:t>
      </w:r>
    </w:p>
    <w:p w14:paraId="013E32B9" w14:textId="77777777" w:rsidR="00F967BE" w:rsidRPr="00BC38A1" w:rsidRDefault="00F967BE" w:rsidP="009C1902">
      <w:pPr>
        <w:pStyle w:val="ActHead5"/>
      </w:pPr>
      <w:bookmarkStart w:id="90" w:name="_Toc525204657"/>
      <w:r w:rsidRPr="00BC38A1">
        <w:rPr>
          <w:rStyle w:val="CharSectno"/>
        </w:rPr>
        <w:t>139.395</w:t>
      </w:r>
      <w:r w:rsidR="00EE64B8" w:rsidRPr="00BC38A1">
        <w:t xml:space="preserve">  </w:t>
      </w:r>
      <w:r w:rsidRPr="00BC38A1">
        <w:t>Air/ground radio service must be certified</w:t>
      </w:r>
      <w:bookmarkEnd w:id="90"/>
    </w:p>
    <w:p w14:paraId="4A2C89CB" w14:textId="77777777" w:rsidR="00F967BE" w:rsidRPr="00BC38A1" w:rsidRDefault="00F967BE" w:rsidP="009C1902">
      <w:pPr>
        <w:pStyle w:val="subsection"/>
      </w:pPr>
      <w:r w:rsidRPr="00BC38A1">
        <w:tab/>
        <w:t>(1)</w:t>
      </w:r>
      <w:r w:rsidRPr="00BC38A1">
        <w:tab/>
        <w:t>The operator of an aerodrome must not operate, or permit to be operated, at the aerodrome an air/ground radio service that is not a CA/GRS.</w:t>
      </w:r>
    </w:p>
    <w:p w14:paraId="29AF1F7E" w14:textId="77777777" w:rsidR="00F967BE" w:rsidRPr="00BC38A1" w:rsidRDefault="00EE64B8" w:rsidP="009C1902">
      <w:pPr>
        <w:pStyle w:val="Penalty"/>
      </w:pPr>
      <w:r w:rsidRPr="00BC38A1">
        <w:t>Penalty:</w:t>
      </w:r>
      <w:r w:rsidRPr="00BC38A1">
        <w:tab/>
      </w:r>
      <w:r w:rsidR="00F967BE" w:rsidRPr="00BC38A1">
        <w:t>10 penalty units.</w:t>
      </w:r>
    </w:p>
    <w:p w14:paraId="3E57F58C" w14:textId="41F1AC49"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4F73CE5B" w14:textId="77777777" w:rsidR="00F967BE" w:rsidRPr="00BC38A1" w:rsidRDefault="00F967BE" w:rsidP="009C1902">
      <w:pPr>
        <w:pStyle w:val="subsection"/>
      </w:pPr>
      <w:r w:rsidRPr="00BC38A1">
        <w:tab/>
        <w:t>(3)</w:t>
      </w:r>
      <w:r w:rsidRPr="00BC38A1">
        <w:tab/>
        <w:t>Subregulation (1) does not apply if the operator has CASA’s written approval to operate the service for the purpose of conducting tests necessary to determine whether the service meets the standards for a CA/GRS set out in the Manual of Standards.</w:t>
      </w:r>
    </w:p>
    <w:p w14:paraId="28C05260" w14:textId="77777777" w:rsidR="00F967BE" w:rsidRPr="00BC38A1" w:rsidRDefault="00F967BE" w:rsidP="009C1902">
      <w:pPr>
        <w:pStyle w:val="ActHead5"/>
      </w:pPr>
      <w:bookmarkStart w:id="91" w:name="_Toc525204658"/>
      <w:r w:rsidRPr="00BC38A1">
        <w:rPr>
          <w:rStyle w:val="CharSectno"/>
        </w:rPr>
        <w:t>139.400</w:t>
      </w:r>
      <w:r w:rsidR="00EE64B8" w:rsidRPr="00BC38A1">
        <w:t xml:space="preserve">  </w:t>
      </w:r>
      <w:r w:rsidRPr="00BC38A1">
        <w:t>Direction by CASA to provide CA/GRS</w:t>
      </w:r>
      <w:bookmarkEnd w:id="91"/>
    </w:p>
    <w:p w14:paraId="7524F421" w14:textId="77777777" w:rsidR="00F967BE" w:rsidRPr="00BC38A1" w:rsidRDefault="00F967BE" w:rsidP="009C1902">
      <w:pPr>
        <w:pStyle w:val="subsection"/>
      </w:pPr>
      <w:r w:rsidRPr="00BC38A1">
        <w:tab/>
        <w:t>(1)</w:t>
      </w:r>
      <w:r w:rsidRPr="00BC38A1">
        <w:tab/>
        <w:t>CASA may direct the operator of an aerodrome to provide a CA/GRS at the aerodrome.</w:t>
      </w:r>
    </w:p>
    <w:p w14:paraId="25B68C3A" w14:textId="2658B5A7" w:rsidR="00F967BE" w:rsidRPr="00BC38A1" w:rsidRDefault="00F967BE" w:rsidP="009C1902">
      <w:pPr>
        <w:pStyle w:val="subsection"/>
      </w:pPr>
      <w:r w:rsidRPr="00BC38A1">
        <w:tab/>
        <w:t>(2)</w:t>
      </w:r>
      <w:r w:rsidRPr="00BC38A1">
        <w:tab/>
        <w:t>CASA must not give a direction under subregulation</w:t>
      </w:r>
      <w:r w:rsidR="00AA7B91" w:rsidRPr="00BC38A1">
        <w:t> </w:t>
      </w:r>
      <w:r w:rsidRPr="00BC38A1">
        <w:t>(1) unless an aeronautical study for the aerodrome has found that a CA/GRS is required at the aerodrome fo</w:t>
      </w:r>
      <w:r w:rsidR="007E64A1" w:rsidRPr="00BC38A1">
        <w:t>r the safety of air navigation.</w:t>
      </w:r>
    </w:p>
    <w:p w14:paraId="672E58AC" w14:textId="02D7A8D2" w:rsidR="00F967BE" w:rsidRPr="00BC38A1" w:rsidRDefault="00F967BE" w:rsidP="009C1902">
      <w:pPr>
        <w:pStyle w:val="subsection"/>
      </w:pPr>
      <w:r w:rsidRPr="00BC38A1">
        <w:rPr>
          <w:b/>
        </w:rPr>
        <w:tab/>
      </w:r>
      <w:r w:rsidRPr="00BC38A1">
        <w:t>(3)</w:t>
      </w:r>
      <w:r w:rsidRPr="00BC38A1">
        <w:rPr>
          <w:b/>
        </w:rPr>
        <w:tab/>
      </w:r>
      <w:r w:rsidRPr="00BC38A1">
        <w:t>An operator must comply with a direction given to the operator under subregulation</w:t>
      </w:r>
      <w:r w:rsidR="00AA7B91" w:rsidRPr="00BC38A1">
        <w:t> </w:t>
      </w:r>
      <w:r w:rsidRPr="00BC38A1">
        <w:t>(1).</w:t>
      </w:r>
    </w:p>
    <w:p w14:paraId="780CA2E3" w14:textId="77777777" w:rsidR="00F967BE" w:rsidRPr="00BC38A1" w:rsidRDefault="00EE64B8" w:rsidP="009C1902">
      <w:pPr>
        <w:pStyle w:val="Penalty"/>
      </w:pPr>
      <w:r w:rsidRPr="00BC38A1">
        <w:t>Penalty:</w:t>
      </w:r>
      <w:r w:rsidRPr="00BC38A1">
        <w:tab/>
      </w:r>
      <w:r w:rsidR="00F967BE" w:rsidRPr="00BC38A1">
        <w:t>10 penalty units.</w:t>
      </w:r>
    </w:p>
    <w:p w14:paraId="17D1C798" w14:textId="77777777" w:rsidR="00F967BE" w:rsidRPr="00BC38A1" w:rsidRDefault="00F967BE" w:rsidP="009C1902">
      <w:pPr>
        <w:pStyle w:val="ActHead5"/>
      </w:pPr>
      <w:bookmarkStart w:id="92" w:name="_Toc525204659"/>
      <w:r w:rsidRPr="00BC38A1">
        <w:rPr>
          <w:rStyle w:val="CharSectno"/>
        </w:rPr>
        <w:lastRenderedPageBreak/>
        <w:t>139.405</w:t>
      </w:r>
      <w:r w:rsidR="00EE64B8" w:rsidRPr="00BC38A1">
        <w:t xml:space="preserve">  </w:t>
      </w:r>
      <w:r w:rsidRPr="00BC38A1">
        <w:t>Voluntary provision of CA/GRS</w:t>
      </w:r>
      <w:bookmarkEnd w:id="92"/>
    </w:p>
    <w:p w14:paraId="65E2BFB3" w14:textId="794C5327" w:rsidR="00F967BE" w:rsidRPr="00BC38A1" w:rsidRDefault="00F967BE" w:rsidP="009C1902">
      <w:pPr>
        <w:pStyle w:val="subsection"/>
      </w:pPr>
      <w:r w:rsidRPr="00BC38A1">
        <w:tab/>
      </w:r>
      <w:r w:rsidRPr="00BC38A1">
        <w:tab/>
        <w:t>An aerodrome operator who has not been given a direction under regulation</w:t>
      </w:r>
      <w:r w:rsidR="00BC38A1">
        <w:t> </w:t>
      </w:r>
      <w:r w:rsidRPr="00BC38A1">
        <w:t>139.400 may provide a CA/GRS at the aerodrome.</w:t>
      </w:r>
    </w:p>
    <w:p w14:paraId="46E119AF" w14:textId="77777777" w:rsidR="00F967BE" w:rsidRPr="00BC38A1" w:rsidRDefault="00F967BE" w:rsidP="009C1902">
      <w:pPr>
        <w:pStyle w:val="ActHead5"/>
      </w:pPr>
      <w:bookmarkStart w:id="93" w:name="_Toc525204660"/>
      <w:r w:rsidRPr="00BC38A1">
        <w:rPr>
          <w:rStyle w:val="CharSectno"/>
        </w:rPr>
        <w:t>139.410</w:t>
      </w:r>
      <w:r w:rsidR="00EE64B8" w:rsidRPr="00BC38A1">
        <w:t xml:space="preserve">  </w:t>
      </w:r>
      <w:r w:rsidRPr="00BC38A1">
        <w:t>Certification of air/ground radio service</w:t>
      </w:r>
      <w:bookmarkEnd w:id="93"/>
    </w:p>
    <w:p w14:paraId="44A31861" w14:textId="77777777" w:rsidR="00F967BE" w:rsidRPr="00BC38A1" w:rsidRDefault="00F967BE" w:rsidP="009C1902">
      <w:pPr>
        <w:pStyle w:val="subsection"/>
      </w:pPr>
      <w:r w:rsidRPr="00BC38A1">
        <w:tab/>
        <w:t>(1)</w:t>
      </w:r>
      <w:r w:rsidRPr="00BC38A1">
        <w:tab/>
        <w:t>The operator of an aerodrome may ask CASA to certify an air/ground radio service for the aerodrome as meeting the standards for a CA/GRS set out in the Manual of Standards.</w:t>
      </w:r>
    </w:p>
    <w:p w14:paraId="3FEB17DB" w14:textId="77777777" w:rsidR="00F967BE" w:rsidRPr="00BC38A1" w:rsidRDefault="00F967BE" w:rsidP="009C1902">
      <w:pPr>
        <w:pStyle w:val="subsection"/>
      </w:pPr>
      <w:r w:rsidRPr="00BC38A1">
        <w:tab/>
        <w:t>(2)</w:t>
      </w:r>
      <w:r w:rsidRPr="00BC38A1">
        <w:tab/>
        <w:t>A request must be made to CASA in accordance with the Manual of Standards.</w:t>
      </w:r>
    </w:p>
    <w:p w14:paraId="38FF0580" w14:textId="41E11E1E" w:rsidR="00F967BE" w:rsidRPr="00BC38A1" w:rsidRDefault="00F967BE" w:rsidP="009C1902">
      <w:pPr>
        <w:pStyle w:val="subsection"/>
      </w:pPr>
      <w:r w:rsidRPr="00BC38A1">
        <w:tab/>
        <w:t>(3)</w:t>
      </w:r>
      <w:r w:rsidRPr="00BC38A1">
        <w:tab/>
        <w:t>If the operator asks CASA to certify an air/ground radio service under this regulation, or because of a direction under regulation</w:t>
      </w:r>
      <w:r w:rsidR="00BC38A1">
        <w:t> </w:t>
      </w:r>
      <w:r w:rsidRPr="00BC38A1">
        <w:t>139.400, CASA must certify the service if it meets the standards for a CA/GRS set out in the Manual of Standards.</w:t>
      </w:r>
    </w:p>
    <w:p w14:paraId="2A82CA48" w14:textId="77777777" w:rsidR="00F967BE" w:rsidRPr="00BC38A1" w:rsidRDefault="00F967BE" w:rsidP="009C1902">
      <w:pPr>
        <w:pStyle w:val="ActHead5"/>
      </w:pPr>
      <w:bookmarkStart w:id="94" w:name="_Toc525204661"/>
      <w:r w:rsidRPr="00BC38A1">
        <w:rPr>
          <w:rStyle w:val="CharSectno"/>
        </w:rPr>
        <w:t>139.415</w:t>
      </w:r>
      <w:r w:rsidR="00EE64B8" w:rsidRPr="00BC38A1">
        <w:t xml:space="preserve">  </w:t>
      </w:r>
      <w:r w:rsidRPr="00BC38A1">
        <w:t>General obligations of aerodrome operator</w:t>
      </w:r>
      <w:bookmarkEnd w:id="94"/>
    </w:p>
    <w:p w14:paraId="7696EA45" w14:textId="77777777" w:rsidR="00F967BE" w:rsidRPr="00BC38A1" w:rsidRDefault="00F967BE" w:rsidP="009C1902">
      <w:pPr>
        <w:pStyle w:val="subsection"/>
      </w:pPr>
      <w:r w:rsidRPr="00BC38A1">
        <w:tab/>
      </w:r>
      <w:r w:rsidRPr="00BC38A1">
        <w:tab/>
        <w:t>The operator of an aerodrome that has a CA/GRS must ensure that:</w:t>
      </w:r>
    </w:p>
    <w:p w14:paraId="16A64929" w14:textId="77777777" w:rsidR="00F967BE" w:rsidRPr="00BC38A1" w:rsidRDefault="00F967BE" w:rsidP="009C1902">
      <w:pPr>
        <w:pStyle w:val="paragraph"/>
      </w:pPr>
      <w:r w:rsidRPr="00BC38A1">
        <w:tab/>
        <w:t>(a)</w:t>
      </w:r>
      <w:r w:rsidRPr="00BC38A1">
        <w:tab/>
        <w:t>the CA/GRS is provided with the facilities required for a CA/GRS by the Manual of Standards; and</w:t>
      </w:r>
    </w:p>
    <w:p w14:paraId="0451798C" w14:textId="77777777" w:rsidR="00F967BE" w:rsidRPr="00BC38A1" w:rsidRDefault="00F967BE" w:rsidP="009C1902">
      <w:pPr>
        <w:pStyle w:val="paragraph"/>
      </w:pPr>
      <w:r w:rsidRPr="00BC38A1">
        <w:tab/>
        <w:t>(b)</w:t>
      </w:r>
      <w:r w:rsidRPr="00BC38A1">
        <w:tab/>
        <w:t>only a CA/GRO operates the CA/GRS; and</w:t>
      </w:r>
    </w:p>
    <w:p w14:paraId="44B0A68F" w14:textId="77777777" w:rsidR="00F967BE" w:rsidRPr="00BC38A1" w:rsidRDefault="00F967BE" w:rsidP="009C1902">
      <w:pPr>
        <w:pStyle w:val="paragraph"/>
      </w:pPr>
      <w:r w:rsidRPr="00BC38A1">
        <w:tab/>
        <w:t>(c)</w:t>
      </w:r>
      <w:r w:rsidRPr="00BC38A1">
        <w:tab/>
        <w:t>if the aerodrome is a certified aerodrome</w:t>
      </w:r>
      <w:r w:rsidR="00EE64B8" w:rsidRPr="00BC38A1">
        <w:t>—</w:t>
      </w:r>
      <w:r w:rsidRPr="00BC38A1">
        <w:t>the aerodrome manual for the aerodrome includes the operational procedures for the CA/GRS; and</w:t>
      </w:r>
    </w:p>
    <w:p w14:paraId="47F2865A" w14:textId="53FC46BE" w:rsidR="00F967BE" w:rsidRPr="00BC38A1" w:rsidRDefault="00F967BE" w:rsidP="009C1902">
      <w:pPr>
        <w:pStyle w:val="paragraph"/>
      </w:pPr>
      <w:r w:rsidRPr="00BC38A1">
        <w:tab/>
        <w:t>(d)</w:t>
      </w:r>
      <w:r w:rsidRPr="00BC38A1">
        <w:tab/>
        <w:t>the CA/GRS is operated in accordance with regulation</w:t>
      </w:r>
      <w:r w:rsidR="00BC38A1">
        <w:t> </w:t>
      </w:r>
      <w:r w:rsidRPr="00BC38A1">
        <w:t>139.420.</w:t>
      </w:r>
    </w:p>
    <w:p w14:paraId="3E1912B2" w14:textId="77777777" w:rsidR="00F967BE" w:rsidRPr="00BC38A1" w:rsidRDefault="00EE64B8" w:rsidP="009C1902">
      <w:pPr>
        <w:pStyle w:val="Penalty"/>
      </w:pPr>
      <w:r w:rsidRPr="00BC38A1">
        <w:t>Penalty:</w:t>
      </w:r>
      <w:r w:rsidRPr="00BC38A1">
        <w:tab/>
      </w:r>
      <w:r w:rsidR="00F967BE" w:rsidRPr="00BC38A1">
        <w:t>10 penalty units.</w:t>
      </w:r>
    </w:p>
    <w:p w14:paraId="62EF14FF" w14:textId="77777777" w:rsidR="00F967BE" w:rsidRPr="00BC38A1" w:rsidRDefault="00F967BE" w:rsidP="009C1902">
      <w:pPr>
        <w:pStyle w:val="ActHead5"/>
      </w:pPr>
      <w:bookmarkStart w:id="95" w:name="_Toc525204662"/>
      <w:r w:rsidRPr="00BC38A1">
        <w:rPr>
          <w:rStyle w:val="CharSectno"/>
        </w:rPr>
        <w:t>139.420</w:t>
      </w:r>
      <w:r w:rsidR="00EE64B8" w:rsidRPr="00BC38A1">
        <w:t xml:space="preserve">  </w:t>
      </w:r>
      <w:r w:rsidRPr="00BC38A1">
        <w:t>When CA/GRS must be operating</w:t>
      </w:r>
      <w:bookmarkEnd w:id="95"/>
    </w:p>
    <w:p w14:paraId="09056EC7" w14:textId="77777777" w:rsidR="00F967BE" w:rsidRPr="00BC38A1" w:rsidRDefault="00F967BE" w:rsidP="009C1902">
      <w:pPr>
        <w:pStyle w:val="subsection"/>
      </w:pPr>
      <w:r w:rsidRPr="00BC38A1">
        <w:tab/>
        <w:t>(1)</w:t>
      </w:r>
      <w:r w:rsidRPr="00BC38A1">
        <w:tab/>
        <w:t>The CA/GRS must be operating for the arrival and departure of an aircraft that:</w:t>
      </w:r>
    </w:p>
    <w:p w14:paraId="3077909A" w14:textId="77777777" w:rsidR="00F967BE" w:rsidRPr="00BC38A1" w:rsidRDefault="00F967BE" w:rsidP="009C1902">
      <w:pPr>
        <w:pStyle w:val="paragraph"/>
      </w:pPr>
      <w:r w:rsidRPr="00BC38A1">
        <w:tab/>
        <w:t>(a)</w:t>
      </w:r>
      <w:r w:rsidRPr="00BC38A1">
        <w:tab/>
        <w:t>is engaged in regular public transport operations or charter operations; and</w:t>
      </w:r>
    </w:p>
    <w:p w14:paraId="75F32248" w14:textId="77777777" w:rsidR="00F967BE" w:rsidRPr="00BC38A1" w:rsidRDefault="00F967BE" w:rsidP="009C1902">
      <w:pPr>
        <w:pStyle w:val="paragraph"/>
      </w:pPr>
      <w:r w:rsidRPr="00BC38A1">
        <w:tab/>
        <w:t>(b)</w:t>
      </w:r>
      <w:r w:rsidRPr="00BC38A1">
        <w:tab/>
        <w:t>has a maximum passenger seating capacity of more than 30 seats.</w:t>
      </w:r>
    </w:p>
    <w:p w14:paraId="0B772928" w14:textId="77777777" w:rsidR="00F967BE" w:rsidRPr="00BC38A1" w:rsidRDefault="00F967BE" w:rsidP="009C1902">
      <w:pPr>
        <w:pStyle w:val="subsection"/>
      </w:pPr>
      <w:r w:rsidRPr="00BC38A1">
        <w:tab/>
        <w:t>(2)</w:t>
      </w:r>
      <w:r w:rsidRPr="00BC38A1">
        <w:tab/>
        <w:t>Subregulation (1) does not apply if:</w:t>
      </w:r>
    </w:p>
    <w:p w14:paraId="7572A6E4" w14:textId="77777777" w:rsidR="00F967BE" w:rsidRPr="00BC38A1" w:rsidRDefault="00F967BE" w:rsidP="009C1902">
      <w:pPr>
        <w:pStyle w:val="paragraph"/>
      </w:pPr>
      <w:r w:rsidRPr="00BC38A1">
        <w:tab/>
        <w:t>(a)</w:t>
      </w:r>
      <w:r w:rsidRPr="00BC38A1">
        <w:tab/>
        <w:t>an air traffic control service is operating at the aerodrome; or</w:t>
      </w:r>
    </w:p>
    <w:p w14:paraId="4A795DFB" w14:textId="05BBF45C" w:rsidR="00F967BE" w:rsidRPr="00BC38A1" w:rsidRDefault="00F967BE" w:rsidP="009C1902">
      <w:pPr>
        <w:pStyle w:val="paragraph"/>
      </w:pPr>
      <w:r w:rsidRPr="00BC38A1">
        <w:tab/>
        <w:t>(b)</w:t>
      </w:r>
      <w:r w:rsidRPr="00BC38A1">
        <w:tab/>
        <w:t xml:space="preserve">an exemption from the requirement is in effect under </w:t>
      </w:r>
      <w:r w:rsidR="00D41C2C" w:rsidRPr="00BC38A1">
        <w:t>regulation</w:t>
      </w:r>
      <w:r w:rsidR="00BC38A1">
        <w:t> </w:t>
      </w:r>
      <w:r w:rsidR="00D41C2C" w:rsidRPr="00BC38A1">
        <w:t>11.160.</w:t>
      </w:r>
    </w:p>
    <w:p w14:paraId="2D174844" w14:textId="339D1E07" w:rsidR="00F967BE" w:rsidRPr="00BC38A1" w:rsidRDefault="00F967BE" w:rsidP="009C1902">
      <w:pPr>
        <w:pStyle w:val="subsection"/>
      </w:pPr>
      <w:r w:rsidRPr="00BC38A1">
        <w:tab/>
        <w:t>(3)</w:t>
      </w:r>
      <w:r w:rsidRPr="00BC38A1">
        <w:tab/>
        <w:t>Also, subregulation</w:t>
      </w:r>
      <w:r w:rsidR="00AA7B91" w:rsidRPr="00BC38A1">
        <w:t> </w:t>
      </w:r>
      <w:r w:rsidRPr="00BC38A1">
        <w:t>(1) does not apply for the limited period mentioned in subregulation</w:t>
      </w:r>
      <w:r w:rsidR="00AA7B91" w:rsidRPr="00BC38A1">
        <w:t> </w:t>
      </w:r>
      <w:r w:rsidRPr="00BC38A1">
        <w:t>(4) if:</w:t>
      </w:r>
    </w:p>
    <w:p w14:paraId="713C299F" w14:textId="77777777" w:rsidR="00F967BE" w:rsidRPr="00BC38A1" w:rsidRDefault="00F967BE" w:rsidP="009C1902">
      <w:pPr>
        <w:pStyle w:val="paragraph"/>
      </w:pPr>
      <w:r w:rsidRPr="00BC38A1">
        <w:tab/>
        <w:t>(a)</w:t>
      </w:r>
      <w:r w:rsidRPr="00BC38A1">
        <w:tab/>
        <w:t>the CA/GRO is absent from duty because of sickness or injury; or</w:t>
      </w:r>
    </w:p>
    <w:p w14:paraId="2C15BF8F" w14:textId="77777777" w:rsidR="00F967BE" w:rsidRPr="00BC38A1" w:rsidRDefault="00F967BE" w:rsidP="009C1902">
      <w:pPr>
        <w:pStyle w:val="paragraph"/>
      </w:pPr>
      <w:r w:rsidRPr="00BC38A1">
        <w:tab/>
        <w:t>(b)</w:t>
      </w:r>
      <w:r w:rsidRPr="00BC38A1">
        <w:tab/>
        <w:t>the CA/GRS is unserviceable.</w:t>
      </w:r>
    </w:p>
    <w:p w14:paraId="5962A218" w14:textId="77777777" w:rsidR="00F967BE" w:rsidRPr="00BC38A1" w:rsidRDefault="00F967BE" w:rsidP="009C1902">
      <w:pPr>
        <w:pStyle w:val="subsection"/>
      </w:pPr>
      <w:r w:rsidRPr="00BC38A1">
        <w:tab/>
        <w:t>(4)</w:t>
      </w:r>
      <w:r w:rsidRPr="00BC38A1">
        <w:tab/>
        <w:t xml:space="preserve">The </w:t>
      </w:r>
      <w:r w:rsidRPr="00BC38A1">
        <w:rPr>
          <w:b/>
          <w:i/>
        </w:rPr>
        <w:t>limited period</w:t>
      </w:r>
      <w:r w:rsidRPr="00BC38A1">
        <w:t xml:space="preserve"> is the lesser of:</w:t>
      </w:r>
    </w:p>
    <w:p w14:paraId="37F1680F" w14:textId="77777777" w:rsidR="00F967BE" w:rsidRPr="00BC38A1" w:rsidRDefault="00F967BE" w:rsidP="009C1902">
      <w:pPr>
        <w:pStyle w:val="paragraph"/>
      </w:pPr>
      <w:r w:rsidRPr="00BC38A1">
        <w:tab/>
        <w:t>(a)</w:t>
      </w:r>
      <w:r w:rsidRPr="00BC38A1">
        <w:tab/>
        <w:t>7 days; and</w:t>
      </w:r>
    </w:p>
    <w:p w14:paraId="4331CC29" w14:textId="77777777" w:rsidR="00F967BE" w:rsidRPr="00BC38A1" w:rsidRDefault="00F967BE" w:rsidP="009C1902">
      <w:pPr>
        <w:pStyle w:val="paragraph"/>
      </w:pPr>
      <w:r w:rsidRPr="00BC38A1">
        <w:tab/>
        <w:t>(b)</w:t>
      </w:r>
      <w:r w:rsidRPr="00BC38A1">
        <w:tab/>
        <w:t>the period of the absence from duty or the unserviceability.</w:t>
      </w:r>
    </w:p>
    <w:p w14:paraId="68720A06" w14:textId="77777777" w:rsidR="00F967BE" w:rsidRPr="00BC38A1" w:rsidRDefault="00F967BE" w:rsidP="009C1902">
      <w:pPr>
        <w:pStyle w:val="ActHead5"/>
      </w:pPr>
      <w:bookmarkStart w:id="96" w:name="_Toc525204663"/>
      <w:r w:rsidRPr="00BC38A1">
        <w:rPr>
          <w:rStyle w:val="CharSectno"/>
        </w:rPr>
        <w:lastRenderedPageBreak/>
        <w:t>139.425</w:t>
      </w:r>
      <w:r w:rsidR="00EE64B8" w:rsidRPr="00BC38A1">
        <w:t xml:space="preserve">  </w:t>
      </w:r>
      <w:r w:rsidRPr="00BC38A1">
        <w:t>Information about operating hours to be given to NOTAM Office</w:t>
      </w:r>
      <w:bookmarkEnd w:id="96"/>
    </w:p>
    <w:p w14:paraId="79F76CCE" w14:textId="77777777" w:rsidR="00F967BE" w:rsidRPr="00BC38A1" w:rsidRDefault="00F967BE" w:rsidP="009C1902">
      <w:pPr>
        <w:pStyle w:val="subsection"/>
      </w:pPr>
      <w:r w:rsidRPr="00BC38A1">
        <w:tab/>
        <w:t>(1)</w:t>
      </w:r>
      <w:r w:rsidRPr="00BC38A1">
        <w:tab/>
        <w:t>The operator of an aerodrome that has a CA/GRS must give the NOTAM Office the following information, in writing:</w:t>
      </w:r>
    </w:p>
    <w:p w14:paraId="241618DE" w14:textId="77777777" w:rsidR="00F967BE" w:rsidRPr="00BC38A1" w:rsidRDefault="00F967BE" w:rsidP="009C1902">
      <w:pPr>
        <w:pStyle w:val="paragraph"/>
      </w:pPr>
      <w:r w:rsidRPr="00BC38A1">
        <w:tab/>
        <w:t>(a)</w:t>
      </w:r>
      <w:r w:rsidRPr="00BC38A1">
        <w:tab/>
        <w:t>the hours of operation of the CA/GRS;</w:t>
      </w:r>
    </w:p>
    <w:p w14:paraId="7EC4C40D" w14:textId="11AD135C" w:rsidR="00F967BE" w:rsidRPr="00BC38A1" w:rsidRDefault="00F967BE" w:rsidP="009C1902">
      <w:pPr>
        <w:pStyle w:val="paragraph"/>
      </w:pPr>
      <w:r w:rsidRPr="00BC38A1">
        <w:tab/>
        <w:t>(b)</w:t>
      </w:r>
      <w:r w:rsidRPr="00BC38A1">
        <w:tab/>
        <w:t>the radio frequency and the call</w:t>
      </w:r>
      <w:r w:rsidR="00BC38A1">
        <w:noBreakHyphen/>
      </w:r>
      <w:r w:rsidRPr="00BC38A1">
        <w:t>sign of the CA/GRS;</w:t>
      </w:r>
    </w:p>
    <w:p w14:paraId="5DA22AE5" w14:textId="77777777" w:rsidR="00F967BE" w:rsidRPr="00BC38A1" w:rsidRDefault="00F967BE" w:rsidP="009C1902">
      <w:pPr>
        <w:pStyle w:val="paragraph"/>
      </w:pPr>
      <w:r w:rsidRPr="00BC38A1">
        <w:tab/>
        <w:t>(c)</w:t>
      </w:r>
      <w:r w:rsidRPr="00BC38A1">
        <w:tab/>
        <w:t>the radio frequency of the AAIS for the aerodrome.</w:t>
      </w:r>
    </w:p>
    <w:p w14:paraId="31547CEB" w14:textId="77777777" w:rsidR="00F967BE" w:rsidRPr="00BC38A1" w:rsidRDefault="00EE64B8" w:rsidP="009C1902">
      <w:pPr>
        <w:pStyle w:val="Penalty"/>
      </w:pPr>
      <w:r w:rsidRPr="00BC38A1">
        <w:t>Penalty:</w:t>
      </w:r>
      <w:r w:rsidRPr="00BC38A1">
        <w:tab/>
      </w:r>
      <w:r w:rsidR="00F967BE" w:rsidRPr="00BC38A1">
        <w:t>10 penalty units.</w:t>
      </w:r>
    </w:p>
    <w:p w14:paraId="1149022A" w14:textId="63116856"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38E4C0FA" w14:textId="620DB168" w:rsidR="00F967BE" w:rsidRPr="00BC38A1" w:rsidRDefault="00F967BE" w:rsidP="009C1902">
      <w:pPr>
        <w:pStyle w:val="subsection"/>
      </w:pPr>
      <w:r w:rsidRPr="00BC38A1">
        <w:tab/>
        <w:t>(3)</w:t>
      </w:r>
      <w:r w:rsidRPr="00BC38A1">
        <w:tab/>
        <w:t xml:space="preserve">If the CA/GRS becomes unavailable at the hours of operation notified under </w:t>
      </w:r>
      <w:r w:rsidR="00BC38A1">
        <w:t>paragraph (</w:t>
      </w:r>
      <w:r w:rsidRPr="00BC38A1">
        <w:t>1</w:t>
      </w:r>
      <w:r w:rsidR="00EE64B8" w:rsidRPr="00BC38A1">
        <w:t>)(</w:t>
      </w:r>
      <w:r w:rsidRPr="00BC38A1">
        <w:t>a), the operator must tell the NOTAM Office as soon as practicable.</w:t>
      </w:r>
    </w:p>
    <w:p w14:paraId="3ACC07BE" w14:textId="77777777" w:rsidR="00F967BE" w:rsidRPr="00BC38A1" w:rsidRDefault="00EE64B8" w:rsidP="009C1902">
      <w:pPr>
        <w:pStyle w:val="Penalty"/>
      </w:pPr>
      <w:r w:rsidRPr="00BC38A1">
        <w:t>Penalty:</w:t>
      </w:r>
      <w:r w:rsidRPr="00BC38A1">
        <w:tab/>
      </w:r>
      <w:r w:rsidR="00F967BE" w:rsidRPr="00BC38A1">
        <w:t>10 penalty units.</w:t>
      </w:r>
    </w:p>
    <w:p w14:paraId="4051E475" w14:textId="77777777" w:rsidR="00F967BE" w:rsidRPr="00BC38A1" w:rsidRDefault="00F967BE" w:rsidP="009C1902">
      <w:pPr>
        <w:pStyle w:val="ActHead5"/>
      </w:pPr>
      <w:bookmarkStart w:id="97" w:name="_Toc525204664"/>
      <w:r w:rsidRPr="00BC38A1">
        <w:rPr>
          <w:rStyle w:val="CharSectno"/>
        </w:rPr>
        <w:t>139.430</w:t>
      </w:r>
      <w:r w:rsidR="00EE64B8" w:rsidRPr="00BC38A1">
        <w:t xml:space="preserve">  </w:t>
      </w:r>
      <w:r w:rsidRPr="00BC38A1">
        <w:t>Certified air/ground radio operators</w:t>
      </w:r>
      <w:bookmarkEnd w:id="97"/>
    </w:p>
    <w:p w14:paraId="20B62D94" w14:textId="77777777" w:rsidR="00F967BE" w:rsidRPr="00BC38A1" w:rsidRDefault="00F967BE" w:rsidP="009C1902">
      <w:pPr>
        <w:pStyle w:val="subsection"/>
      </w:pPr>
      <w:r w:rsidRPr="00BC38A1">
        <w:tab/>
        <w:t>(1)</w:t>
      </w:r>
      <w:r w:rsidRPr="00BC38A1">
        <w:tab/>
        <w:t>A person may apply to CASA for certification as a CA/GRO.</w:t>
      </w:r>
    </w:p>
    <w:p w14:paraId="07FF4EC7" w14:textId="77777777" w:rsidR="00F967BE" w:rsidRPr="00BC38A1" w:rsidRDefault="00F967BE" w:rsidP="009C1902">
      <w:pPr>
        <w:pStyle w:val="subsection"/>
      </w:pPr>
      <w:r w:rsidRPr="00BC38A1">
        <w:tab/>
        <w:t>(2)</w:t>
      </w:r>
      <w:r w:rsidRPr="00BC38A1">
        <w:tab/>
        <w:t>The application must be made to CASA in accordance with the Manual of Standards.</w:t>
      </w:r>
    </w:p>
    <w:p w14:paraId="687DCAC2" w14:textId="2FDC0106" w:rsidR="00F967BE" w:rsidRPr="00BC38A1" w:rsidRDefault="00F967BE" w:rsidP="009C1902">
      <w:pPr>
        <w:pStyle w:val="subsection"/>
      </w:pPr>
      <w:r w:rsidRPr="00BC38A1">
        <w:tab/>
        <w:t>(3)</w:t>
      </w:r>
      <w:r w:rsidRPr="00BC38A1">
        <w:tab/>
      </w:r>
      <w:r w:rsidR="00D41C2C" w:rsidRPr="00BC38A1">
        <w:t>Subject to regulation</w:t>
      </w:r>
      <w:r w:rsidR="00BC38A1">
        <w:t> </w:t>
      </w:r>
      <w:r w:rsidR="00D41C2C" w:rsidRPr="00BC38A1">
        <w:t xml:space="preserve">11.055, on </w:t>
      </w:r>
      <w:r w:rsidRPr="00BC38A1">
        <w:t>receiving an application under this regulation, CASA must grant the application if the applicant meets the standards for a CA/GRO set out in the Manual of Standards.</w:t>
      </w:r>
    </w:p>
    <w:p w14:paraId="3CD86399" w14:textId="77777777" w:rsidR="00F967BE" w:rsidRPr="00BC38A1" w:rsidRDefault="00F967BE" w:rsidP="009C1902">
      <w:pPr>
        <w:pStyle w:val="ActHead5"/>
      </w:pPr>
      <w:bookmarkStart w:id="98" w:name="_Toc525204665"/>
      <w:r w:rsidRPr="00BC38A1">
        <w:rPr>
          <w:rStyle w:val="CharSectno"/>
        </w:rPr>
        <w:t>139.435</w:t>
      </w:r>
      <w:r w:rsidR="00EE64B8" w:rsidRPr="00BC38A1">
        <w:t xml:space="preserve">  </w:t>
      </w:r>
      <w:r w:rsidRPr="00BC38A1">
        <w:t>Offences</w:t>
      </w:r>
      <w:bookmarkEnd w:id="98"/>
    </w:p>
    <w:p w14:paraId="5471A65E" w14:textId="77777777" w:rsidR="00F967BE" w:rsidRPr="00BC38A1" w:rsidRDefault="00F967BE" w:rsidP="009C1902">
      <w:pPr>
        <w:pStyle w:val="subsection"/>
      </w:pPr>
      <w:r w:rsidRPr="00BC38A1">
        <w:tab/>
        <w:t>(1)</w:t>
      </w:r>
      <w:r w:rsidRPr="00BC38A1">
        <w:tab/>
        <w:t>When a CA/GRO is providing a CA/GRS, he or she must not perform any other duties that are unrelated to the provision of the CA/GRS.</w:t>
      </w:r>
    </w:p>
    <w:p w14:paraId="2708506C" w14:textId="77777777" w:rsidR="00F967BE" w:rsidRPr="00BC38A1" w:rsidRDefault="00EE64B8" w:rsidP="009C1902">
      <w:pPr>
        <w:pStyle w:val="Penalty"/>
      </w:pPr>
      <w:r w:rsidRPr="00BC38A1">
        <w:t>Penalty:</w:t>
      </w:r>
      <w:r w:rsidRPr="00BC38A1">
        <w:tab/>
      </w:r>
      <w:r w:rsidR="00F967BE" w:rsidRPr="00BC38A1">
        <w:t>5 penalty units.</w:t>
      </w:r>
    </w:p>
    <w:p w14:paraId="050204C6" w14:textId="77777777" w:rsidR="00F967BE" w:rsidRPr="00BC38A1" w:rsidRDefault="00F967BE" w:rsidP="009C1902">
      <w:pPr>
        <w:pStyle w:val="subsection"/>
      </w:pPr>
      <w:r w:rsidRPr="00BC38A1">
        <w:tab/>
        <w:t>(2)</w:t>
      </w:r>
      <w:r w:rsidRPr="00BC38A1">
        <w:tab/>
        <w:t>The operator of an aerodrome must not allow a CA/GRO to provide a CA/GRS at the aerodrome if:</w:t>
      </w:r>
    </w:p>
    <w:p w14:paraId="397DC29F" w14:textId="77777777" w:rsidR="00F967BE" w:rsidRPr="00BC38A1" w:rsidRDefault="00F967BE" w:rsidP="009C1902">
      <w:pPr>
        <w:pStyle w:val="paragraph"/>
      </w:pPr>
      <w:r w:rsidRPr="00BC38A1">
        <w:tab/>
        <w:t>(a)</w:t>
      </w:r>
      <w:r w:rsidRPr="00BC38A1">
        <w:tab/>
        <w:t>the CA/GRO:</w:t>
      </w:r>
    </w:p>
    <w:p w14:paraId="28A02B6D" w14:textId="77777777" w:rsidR="00F967BE" w:rsidRPr="00BC38A1" w:rsidRDefault="00F967BE" w:rsidP="009C1902">
      <w:pPr>
        <w:pStyle w:val="paragraphsub"/>
      </w:pPr>
      <w:r w:rsidRPr="00BC38A1">
        <w:tab/>
        <w:t>(i)</w:t>
      </w:r>
      <w:r w:rsidRPr="00BC38A1">
        <w:tab/>
        <w:t>has consumed any alcohol in the 8 hours before the service is to be provided; or</w:t>
      </w:r>
    </w:p>
    <w:p w14:paraId="23AEAA06" w14:textId="77777777" w:rsidR="00F967BE" w:rsidRPr="00BC38A1" w:rsidRDefault="00F967BE" w:rsidP="009C1902">
      <w:pPr>
        <w:pStyle w:val="paragraphsub"/>
      </w:pPr>
      <w:r w:rsidRPr="00BC38A1">
        <w:tab/>
        <w:t>(ii)</w:t>
      </w:r>
      <w:r w:rsidRPr="00BC38A1">
        <w:tab/>
        <w:t>is suffering from an incapacity that is likely to impair his or her efficiency in providing the service; and</w:t>
      </w:r>
    </w:p>
    <w:p w14:paraId="7EBD6F35" w14:textId="77777777" w:rsidR="00F967BE" w:rsidRPr="00BC38A1" w:rsidRDefault="00F967BE" w:rsidP="009C1902">
      <w:pPr>
        <w:pStyle w:val="paragraph"/>
        <w:keepNext/>
      </w:pPr>
      <w:r w:rsidRPr="00BC38A1">
        <w:tab/>
        <w:t>(b)</w:t>
      </w:r>
      <w:r w:rsidRPr="00BC38A1">
        <w:tab/>
        <w:t>the operator knows of that fact.</w:t>
      </w:r>
    </w:p>
    <w:p w14:paraId="44604BF3" w14:textId="77777777" w:rsidR="00F967BE" w:rsidRPr="00BC38A1" w:rsidRDefault="00EE64B8" w:rsidP="009C1902">
      <w:pPr>
        <w:pStyle w:val="Penalty"/>
      </w:pPr>
      <w:r w:rsidRPr="00BC38A1">
        <w:t>Penalty:</w:t>
      </w:r>
      <w:r w:rsidRPr="00BC38A1">
        <w:tab/>
      </w:r>
      <w:r w:rsidR="00F967BE" w:rsidRPr="00BC38A1">
        <w:t>5 penalty units.</w:t>
      </w:r>
    </w:p>
    <w:p w14:paraId="3D4E8152" w14:textId="77777777" w:rsidR="00D41C2C" w:rsidRPr="00BC38A1" w:rsidRDefault="00EE64B8" w:rsidP="009C1902">
      <w:pPr>
        <w:pStyle w:val="SubPartCASA"/>
        <w:pageBreakBefore/>
        <w:ind w:left="1134" w:hanging="1134"/>
        <w:outlineLvl w:val="9"/>
      </w:pPr>
      <w:bookmarkStart w:id="99" w:name="_Toc525204666"/>
      <w:r w:rsidRPr="00BC38A1">
        <w:rPr>
          <w:rStyle w:val="CharSubPartNoCASA"/>
        </w:rPr>
        <w:lastRenderedPageBreak/>
        <w:t>Subpart</w:t>
      </w:r>
      <w:r w:rsidR="00E56B54" w:rsidRPr="00BC38A1">
        <w:rPr>
          <w:rStyle w:val="CharSubPartNoCASA"/>
        </w:rPr>
        <w:t xml:space="preserve"> </w:t>
      </w:r>
      <w:r w:rsidR="00D41C2C" w:rsidRPr="00BC38A1">
        <w:rPr>
          <w:rStyle w:val="CharSubPartNoCASA"/>
        </w:rPr>
        <w:t>139.H</w:t>
      </w:r>
      <w:r w:rsidRPr="00BC38A1">
        <w:t>—</w:t>
      </w:r>
      <w:r w:rsidR="00D41C2C" w:rsidRPr="00BC38A1">
        <w:rPr>
          <w:rStyle w:val="CharSubPartTextCASA"/>
        </w:rPr>
        <w:t>Aerodrome rescue and firefighting services</w:t>
      </w:r>
      <w:bookmarkEnd w:id="99"/>
    </w:p>
    <w:p w14:paraId="07C3EAAE" w14:textId="379BEAC9" w:rsidR="00F967BE" w:rsidRPr="00BC38A1" w:rsidRDefault="00EE64B8" w:rsidP="009C1902">
      <w:pPr>
        <w:pStyle w:val="notetext"/>
      </w:pPr>
      <w:r w:rsidRPr="00BC38A1">
        <w:t>Note:</w:t>
      </w:r>
      <w:r w:rsidRPr="00BC38A1">
        <w:tab/>
      </w:r>
      <w:r w:rsidR="00F967BE" w:rsidRPr="00BC38A1">
        <w:t>As a signatory to the Chicago Convention, Australia is obliged to require, as part of its domestic law, that certain classes of airport provide rescue and firefighting services of an adequate standard. (See generally section</w:t>
      </w:r>
      <w:r w:rsidR="00BC38A1">
        <w:t> </w:t>
      </w:r>
      <w:r w:rsidR="00F967BE" w:rsidRPr="00BC38A1">
        <w:t xml:space="preserve">9.2 of chapter 9 of Annex 14 to the Chicago Convention.) To satisfy that obligation, this </w:t>
      </w:r>
      <w:r w:rsidRPr="00BC38A1">
        <w:t>Subpart</w:t>
      </w:r>
      <w:r w:rsidR="00E56B54" w:rsidRPr="00BC38A1">
        <w:t xml:space="preserve"> </w:t>
      </w:r>
      <w:r w:rsidR="00F967BE" w:rsidRPr="00BC38A1">
        <w:t xml:space="preserve">requires operators of aerodromes that have scheduled international traffic, or specified levels of domestic passenger traffic, to provide those services, and sets out the standards that apply to such services. Aerodromes that are not obliged to provide an ARFFS may choose to do so, and this </w:t>
      </w:r>
      <w:r w:rsidRPr="00BC38A1">
        <w:t>Subpart</w:t>
      </w:r>
      <w:r w:rsidR="00E56B54" w:rsidRPr="00BC38A1">
        <w:t xml:space="preserve"> </w:t>
      </w:r>
      <w:r w:rsidR="00F967BE" w:rsidRPr="00BC38A1">
        <w:t>will apply to a service so provided until the operator gives reasonable notice that it will no longer provide such a service.</w:t>
      </w:r>
    </w:p>
    <w:p w14:paraId="020EB80F" w14:textId="33093B26" w:rsidR="00F967BE" w:rsidRPr="00BC38A1" w:rsidRDefault="00EE64B8" w:rsidP="009C1902">
      <w:pPr>
        <w:pStyle w:val="ActHead3"/>
      </w:pPr>
      <w:bookmarkStart w:id="100" w:name="_Toc525204667"/>
      <w:r w:rsidRPr="00BC38A1">
        <w:rPr>
          <w:rStyle w:val="CharDivNo"/>
        </w:rPr>
        <w:t>Division</w:t>
      </w:r>
      <w:r w:rsidR="00BC38A1" w:rsidRPr="00BC38A1">
        <w:rPr>
          <w:rStyle w:val="CharDivNo"/>
        </w:rPr>
        <w:t> </w:t>
      </w:r>
      <w:r w:rsidR="00F967BE" w:rsidRPr="00BC38A1">
        <w:rPr>
          <w:rStyle w:val="CharDivNo"/>
        </w:rPr>
        <w:t>139.H.1</w:t>
      </w:r>
      <w:r w:rsidRPr="00BC38A1">
        <w:t>—</w:t>
      </w:r>
      <w:r w:rsidR="00F967BE" w:rsidRPr="00BC38A1">
        <w:rPr>
          <w:rStyle w:val="CharDivText"/>
        </w:rPr>
        <w:t>General</w:t>
      </w:r>
      <w:bookmarkEnd w:id="100"/>
    </w:p>
    <w:p w14:paraId="09B7B653" w14:textId="77777777" w:rsidR="00F967BE" w:rsidRPr="00BC38A1" w:rsidRDefault="00F967BE" w:rsidP="009C1902">
      <w:pPr>
        <w:pStyle w:val="ActHead5"/>
      </w:pPr>
      <w:bookmarkStart w:id="101" w:name="_Toc525204668"/>
      <w:r w:rsidRPr="00BC38A1">
        <w:rPr>
          <w:rStyle w:val="CharSectno"/>
        </w:rPr>
        <w:t>139.700</w:t>
      </w:r>
      <w:r w:rsidR="00EE64B8" w:rsidRPr="00BC38A1">
        <w:t xml:space="preserve">  </w:t>
      </w:r>
      <w:r w:rsidRPr="00BC38A1">
        <w:t>Applicability of this Subpart</w:t>
      </w:r>
      <w:bookmarkEnd w:id="101"/>
    </w:p>
    <w:p w14:paraId="67DA3B56" w14:textId="77777777" w:rsidR="00F967BE" w:rsidRPr="00BC38A1" w:rsidRDefault="00F967BE" w:rsidP="009C1902">
      <w:pPr>
        <w:pStyle w:val="subsection"/>
      </w:pPr>
      <w:r w:rsidRPr="00BC38A1">
        <w:tab/>
        <w:t>(1)</w:t>
      </w:r>
      <w:r w:rsidRPr="00BC38A1">
        <w:tab/>
        <w:t xml:space="preserve">This </w:t>
      </w:r>
      <w:r w:rsidR="00EE64B8" w:rsidRPr="00BC38A1">
        <w:t>Subpart</w:t>
      </w:r>
      <w:r w:rsidR="00E56B54" w:rsidRPr="00BC38A1">
        <w:t xml:space="preserve"> </w:t>
      </w:r>
      <w:r w:rsidRPr="00BC38A1">
        <w:t>applies to aerodrome rescue and firefighting services.</w:t>
      </w:r>
    </w:p>
    <w:p w14:paraId="3A233105" w14:textId="77777777" w:rsidR="00F967BE" w:rsidRPr="00BC38A1" w:rsidRDefault="00F967BE" w:rsidP="009C1902">
      <w:pPr>
        <w:pStyle w:val="subsection"/>
      </w:pPr>
      <w:r w:rsidRPr="00BC38A1">
        <w:tab/>
        <w:t>(2)</w:t>
      </w:r>
      <w:r w:rsidRPr="00BC38A1">
        <w:tab/>
        <w:t xml:space="preserve">This </w:t>
      </w:r>
      <w:r w:rsidR="00EE64B8" w:rsidRPr="00BC38A1">
        <w:t>Subpart</w:t>
      </w:r>
      <w:r w:rsidR="00E56B54" w:rsidRPr="00BC38A1">
        <w:t xml:space="preserve"> </w:t>
      </w:r>
      <w:r w:rsidRPr="00BC38A1">
        <w:t>sets out:</w:t>
      </w:r>
    </w:p>
    <w:p w14:paraId="731C4EC0" w14:textId="77777777" w:rsidR="00F967BE" w:rsidRPr="00BC38A1" w:rsidRDefault="00F967BE" w:rsidP="009C1902">
      <w:pPr>
        <w:pStyle w:val="paragraph"/>
      </w:pPr>
      <w:r w:rsidRPr="00BC38A1">
        <w:tab/>
        <w:t>(a)</w:t>
      </w:r>
      <w:r w:rsidRPr="00BC38A1">
        <w:tab/>
        <w:t>how a person receives approval as a provider of an aerodrome rescue and firefighting service; and</w:t>
      </w:r>
    </w:p>
    <w:p w14:paraId="200615F6" w14:textId="77777777" w:rsidR="00F967BE" w:rsidRPr="00BC38A1" w:rsidRDefault="00F967BE" w:rsidP="009C1902">
      <w:pPr>
        <w:pStyle w:val="paragraph"/>
      </w:pPr>
      <w:r w:rsidRPr="00BC38A1">
        <w:tab/>
        <w:t>(b)</w:t>
      </w:r>
      <w:r w:rsidRPr="00BC38A1">
        <w:tab/>
        <w:t>the operating and technical standards applicable to such a service.</w:t>
      </w:r>
    </w:p>
    <w:p w14:paraId="24853BBC" w14:textId="1A77906D" w:rsidR="00D41C2C" w:rsidRPr="00BC38A1" w:rsidRDefault="00EE64B8" w:rsidP="009C1902">
      <w:pPr>
        <w:pStyle w:val="notetext"/>
      </w:pPr>
      <w:r w:rsidRPr="00BC38A1">
        <w:t>Note:</w:t>
      </w:r>
      <w:r w:rsidRPr="00BC38A1">
        <w:tab/>
      </w:r>
      <w:r w:rsidR="00D41C2C" w:rsidRPr="00BC38A1">
        <w:t xml:space="preserve">In addition to the provisions of this Subpart, </w:t>
      </w:r>
      <w:r w:rsidRPr="00BC38A1">
        <w:t>Part</w:t>
      </w:r>
      <w:r w:rsidR="00BC38A1">
        <w:t> </w:t>
      </w:r>
      <w:r w:rsidR="00D41C2C" w:rsidRPr="00BC38A1">
        <w:t>11 contains provisions relating to an application for approval as a provider of an aerodrome rescue and firefighting service.</w:t>
      </w:r>
    </w:p>
    <w:p w14:paraId="26516C12" w14:textId="77777777" w:rsidR="00F967BE" w:rsidRPr="00BC38A1" w:rsidRDefault="00F967BE" w:rsidP="009C1902">
      <w:pPr>
        <w:pStyle w:val="subsection"/>
      </w:pPr>
      <w:r w:rsidRPr="00BC38A1">
        <w:tab/>
        <w:t>(3)</w:t>
      </w:r>
      <w:r w:rsidRPr="00BC38A1">
        <w:tab/>
        <w:t xml:space="preserve">This </w:t>
      </w:r>
      <w:r w:rsidR="00EE64B8" w:rsidRPr="00BC38A1">
        <w:t>Subpart</w:t>
      </w:r>
      <w:r w:rsidR="00E56B54" w:rsidRPr="00BC38A1">
        <w:t xml:space="preserve"> </w:t>
      </w:r>
      <w:r w:rsidRPr="00BC38A1">
        <w:t>does not apply to:</w:t>
      </w:r>
    </w:p>
    <w:p w14:paraId="1CABC10A" w14:textId="77777777" w:rsidR="00F967BE" w:rsidRPr="00BC38A1" w:rsidRDefault="00F967BE" w:rsidP="009C1902">
      <w:pPr>
        <w:pStyle w:val="paragraph"/>
      </w:pPr>
      <w:r w:rsidRPr="00BC38A1">
        <w:tab/>
        <w:t>(a)</w:t>
      </w:r>
      <w:r w:rsidRPr="00BC38A1">
        <w:tab/>
        <w:t>a person who is providing an aerodrome rescue and firefighting service in the course of his or her duties for the Defence Force; or</w:t>
      </w:r>
    </w:p>
    <w:p w14:paraId="04194F97" w14:textId="77777777" w:rsidR="00F967BE" w:rsidRPr="00BC38A1" w:rsidRDefault="00F967BE" w:rsidP="009C1902">
      <w:pPr>
        <w:pStyle w:val="paragraph"/>
      </w:pPr>
      <w:r w:rsidRPr="00BC38A1">
        <w:tab/>
        <w:t>(b)</w:t>
      </w:r>
      <w:r w:rsidRPr="00BC38A1">
        <w:tab/>
        <w:t>any aerodrome rescue and firefighting service provided by the Defence Force.</w:t>
      </w:r>
    </w:p>
    <w:p w14:paraId="5A0EF4BF" w14:textId="77777777" w:rsidR="00F967BE" w:rsidRPr="00BC38A1" w:rsidRDefault="00F967BE" w:rsidP="009C1902">
      <w:pPr>
        <w:pStyle w:val="ActHead5"/>
      </w:pPr>
      <w:bookmarkStart w:id="102" w:name="_Toc525204669"/>
      <w:r w:rsidRPr="00BC38A1">
        <w:rPr>
          <w:rStyle w:val="CharSectno"/>
        </w:rPr>
        <w:t>139.705</w:t>
      </w:r>
      <w:r w:rsidR="00EE64B8" w:rsidRPr="00BC38A1">
        <w:t xml:space="preserve">  </w:t>
      </w:r>
      <w:r w:rsidRPr="00BC38A1">
        <w:t>Definitions for this Subpart</w:t>
      </w:r>
      <w:bookmarkEnd w:id="102"/>
    </w:p>
    <w:p w14:paraId="0AD039A1" w14:textId="77777777" w:rsidR="00F967BE" w:rsidRPr="00BC38A1" w:rsidRDefault="00F967BE" w:rsidP="009C1902">
      <w:pPr>
        <w:pStyle w:val="subsection"/>
      </w:pPr>
      <w:r w:rsidRPr="00BC38A1">
        <w:tab/>
        <w:t>(1)</w:t>
      </w:r>
      <w:r w:rsidRPr="00BC38A1">
        <w:tab/>
        <w:t>In this Subpart:</w:t>
      </w:r>
    </w:p>
    <w:p w14:paraId="713F7ABA" w14:textId="77777777" w:rsidR="00F967BE" w:rsidRPr="00BC38A1" w:rsidRDefault="00F967BE" w:rsidP="009C1902">
      <w:pPr>
        <w:pStyle w:val="Definition"/>
      </w:pPr>
      <w:r w:rsidRPr="00BC38A1">
        <w:rPr>
          <w:b/>
          <w:i/>
        </w:rPr>
        <w:t>airside</w:t>
      </w:r>
      <w:r w:rsidRPr="00BC38A1">
        <w:t xml:space="preserve"> of an aerodrome has the same meaning as</w:t>
      </w:r>
      <w:r w:rsidRPr="00BC38A1">
        <w:rPr>
          <w:b/>
          <w:i/>
        </w:rPr>
        <w:t xml:space="preserve"> airside </w:t>
      </w:r>
      <w:r w:rsidRPr="00BC38A1">
        <w:t xml:space="preserve">of an airport in the </w:t>
      </w:r>
      <w:r w:rsidRPr="00BC38A1">
        <w:rPr>
          <w:i/>
        </w:rPr>
        <w:t>Airports Act 1996</w:t>
      </w:r>
      <w:r w:rsidRPr="00BC38A1">
        <w:t>.</w:t>
      </w:r>
    </w:p>
    <w:p w14:paraId="2B5415FA" w14:textId="36860736" w:rsidR="00F967BE" w:rsidRPr="00BC38A1" w:rsidRDefault="00F967BE" w:rsidP="009C1902">
      <w:pPr>
        <w:pStyle w:val="Definition"/>
      </w:pPr>
      <w:r w:rsidRPr="00BC38A1">
        <w:rPr>
          <w:b/>
          <w:i/>
        </w:rPr>
        <w:t>ARFFS</w:t>
      </w:r>
      <w:r w:rsidRPr="00BC38A1">
        <w:t xml:space="preserve"> means aerodrome rescue and fire</w:t>
      </w:r>
      <w:r w:rsidR="00BC38A1">
        <w:noBreakHyphen/>
      </w:r>
      <w:r w:rsidRPr="00BC38A1">
        <w:t>fighting service.</w:t>
      </w:r>
    </w:p>
    <w:p w14:paraId="53DBDA95" w14:textId="414FFD81" w:rsidR="00F967BE" w:rsidRPr="00BC38A1" w:rsidRDefault="00F967BE" w:rsidP="009C1902">
      <w:pPr>
        <w:pStyle w:val="Definition"/>
      </w:pPr>
      <w:r w:rsidRPr="00BC38A1">
        <w:rPr>
          <w:b/>
          <w:i/>
        </w:rPr>
        <w:t>ARFFS operation</w:t>
      </w:r>
      <w:r w:rsidRPr="00BC38A1">
        <w:t xml:space="preserve"> means an operation undertaken in carrying out a function mentioned in paragraph</w:t>
      </w:r>
      <w:r w:rsidR="00BC38A1">
        <w:t> </w:t>
      </w:r>
      <w:r w:rsidRPr="00BC38A1">
        <w:t>139.</w:t>
      </w:r>
      <w:r w:rsidRPr="00BC38A1">
        <w:rPr>
          <w:noProof/>
        </w:rPr>
        <w:t>710</w:t>
      </w:r>
      <w:r w:rsidRPr="00BC38A1">
        <w:t>(1</w:t>
      </w:r>
      <w:r w:rsidR="00EE64B8" w:rsidRPr="00BC38A1">
        <w:t>)(</w:t>
      </w:r>
      <w:r w:rsidRPr="00BC38A1">
        <w:t>a) or (b).</w:t>
      </w:r>
    </w:p>
    <w:p w14:paraId="345D59E6" w14:textId="77777777" w:rsidR="00F967BE" w:rsidRPr="00BC38A1" w:rsidRDefault="00F967BE" w:rsidP="009C1902">
      <w:pPr>
        <w:pStyle w:val="Definition"/>
        <w:rPr>
          <w:b/>
          <w:i/>
        </w:rPr>
      </w:pPr>
      <w:r w:rsidRPr="00BC38A1">
        <w:rPr>
          <w:b/>
          <w:i/>
        </w:rPr>
        <w:t>ARFFS provider</w:t>
      </w:r>
      <w:r w:rsidRPr="00BC38A1">
        <w:t xml:space="preserve"> for an aerodrome means the person or organisation that provides ARFFS for the aerodrome.</w:t>
      </w:r>
    </w:p>
    <w:p w14:paraId="7C4EA93D" w14:textId="56CFD437" w:rsidR="00F967BE" w:rsidRPr="00BC38A1" w:rsidRDefault="00F967BE" w:rsidP="009C1902">
      <w:pPr>
        <w:pStyle w:val="Definition"/>
      </w:pPr>
      <w:r w:rsidRPr="00BC38A1">
        <w:rPr>
          <w:b/>
          <w:i/>
        </w:rPr>
        <w:t>category</w:t>
      </w:r>
      <w:r w:rsidRPr="00BC38A1">
        <w:t xml:space="preserve"> of an aerodrome means its category worked out by the method set out in section</w:t>
      </w:r>
      <w:r w:rsidR="00BC38A1">
        <w:t> </w:t>
      </w:r>
      <w:r w:rsidRPr="00BC38A1">
        <w:t>9.2 of chapter 9 of Annex 14 to the Chicago Convention.</w:t>
      </w:r>
    </w:p>
    <w:p w14:paraId="70BF7D72" w14:textId="77777777" w:rsidR="00F967BE" w:rsidRPr="00BC38A1" w:rsidRDefault="00F967BE" w:rsidP="009C1902">
      <w:pPr>
        <w:pStyle w:val="Definition"/>
        <w:rPr>
          <w:b/>
          <w:i/>
        </w:rPr>
      </w:pPr>
      <w:r w:rsidRPr="00BC38A1">
        <w:rPr>
          <w:b/>
          <w:i/>
        </w:rPr>
        <w:t>ERSA</w:t>
      </w:r>
      <w:r w:rsidRPr="00BC38A1">
        <w:t xml:space="preserve"> means the part of AIP known as En Route Supplement Australia.</w:t>
      </w:r>
    </w:p>
    <w:p w14:paraId="7D3C7B04" w14:textId="58E28E19" w:rsidR="00F967BE" w:rsidRPr="00BC38A1" w:rsidRDefault="00F967BE" w:rsidP="009C1902">
      <w:pPr>
        <w:pStyle w:val="Definition"/>
      </w:pPr>
      <w:r w:rsidRPr="00BC38A1">
        <w:rPr>
          <w:b/>
          <w:i/>
        </w:rPr>
        <w:lastRenderedPageBreak/>
        <w:t>Manual of Standards</w:t>
      </w:r>
      <w:r w:rsidRPr="00BC38A1">
        <w:t xml:space="preserve"> means the document called ‘Manual of Standard</w:t>
      </w:r>
      <w:r w:rsidR="00E56B54" w:rsidRPr="00BC38A1">
        <w:t>s (</w:t>
      </w:r>
      <w:r w:rsidRPr="00BC38A1">
        <w:t>MOS)</w:t>
      </w:r>
      <w:r w:rsidR="00E56B54" w:rsidRPr="00BC38A1">
        <w:t xml:space="preserve"> </w:t>
      </w:r>
      <w:r w:rsidRPr="00BC38A1">
        <w:t xml:space="preserve">– </w:t>
      </w:r>
      <w:r w:rsidR="00EE64B8" w:rsidRPr="00BC38A1">
        <w:t>Subpart</w:t>
      </w:r>
      <w:r w:rsidR="00E56B54" w:rsidRPr="00BC38A1">
        <w:t xml:space="preserve"> </w:t>
      </w:r>
      <w:r w:rsidRPr="00BC38A1">
        <w:t>139.H’ issued by CASA under regulation</w:t>
      </w:r>
      <w:r w:rsidR="00BC38A1">
        <w:t> </w:t>
      </w:r>
      <w:r w:rsidRPr="00BC38A1">
        <w:t>139.712, as in force from time to time.</w:t>
      </w:r>
    </w:p>
    <w:p w14:paraId="14484B5B" w14:textId="77777777" w:rsidR="00F967BE" w:rsidRPr="00BC38A1" w:rsidRDefault="00F967BE" w:rsidP="009C1902">
      <w:pPr>
        <w:pStyle w:val="subsection"/>
      </w:pPr>
      <w:r w:rsidRPr="00BC38A1">
        <w:tab/>
        <w:t>(2)</w:t>
      </w:r>
      <w:r w:rsidRPr="00BC38A1">
        <w:tab/>
        <w:t xml:space="preserve">A reference in this </w:t>
      </w:r>
      <w:r w:rsidR="00EE64B8" w:rsidRPr="00BC38A1">
        <w:t>Subpart</w:t>
      </w:r>
      <w:r w:rsidR="00E56B54" w:rsidRPr="00BC38A1">
        <w:t xml:space="preserve"> </w:t>
      </w:r>
      <w:r w:rsidRPr="00BC38A1">
        <w:t>to an AFC certificate of a particular level is a reference to:</w:t>
      </w:r>
    </w:p>
    <w:p w14:paraId="347FA220" w14:textId="77777777" w:rsidR="00F967BE" w:rsidRPr="00BC38A1" w:rsidRDefault="00F967BE" w:rsidP="009C1902">
      <w:pPr>
        <w:pStyle w:val="paragraph"/>
      </w:pPr>
      <w:r w:rsidRPr="00BC38A1">
        <w:tab/>
        <w:t>(a)</w:t>
      </w:r>
      <w:r w:rsidRPr="00BC38A1">
        <w:tab/>
        <w:t>a certificate of that level issued under the Australian Fire Competencies Scheme (that is, the training scheme administered by the Australian Fire Authorities Council); or</w:t>
      </w:r>
    </w:p>
    <w:p w14:paraId="1F7B64B8" w14:textId="77777777" w:rsidR="00F967BE" w:rsidRPr="00BC38A1" w:rsidRDefault="00F967BE" w:rsidP="009C1902">
      <w:pPr>
        <w:pStyle w:val="paragraph"/>
      </w:pPr>
      <w:r w:rsidRPr="00BC38A1">
        <w:tab/>
        <w:t>(b)</w:t>
      </w:r>
      <w:r w:rsidRPr="00BC38A1">
        <w:tab/>
        <w:t>a certificate accepted by CASA as indicating that the certificate holder has successfully completed a training program of a standard equivalent to that required for the issue of an AFC certificate of that level.</w:t>
      </w:r>
    </w:p>
    <w:p w14:paraId="5BD39812" w14:textId="77777777" w:rsidR="00F967BE" w:rsidRPr="00BC38A1" w:rsidRDefault="00F967BE" w:rsidP="009C1902">
      <w:pPr>
        <w:pStyle w:val="ActHead5"/>
      </w:pPr>
      <w:bookmarkStart w:id="103" w:name="_Toc525204670"/>
      <w:r w:rsidRPr="00BC38A1">
        <w:rPr>
          <w:rStyle w:val="CharSectno"/>
        </w:rPr>
        <w:t>139.710</w:t>
      </w:r>
      <w:r w:rsidR="00EE64B8" w:rsidRPr="00BC38A1">
        <w:t xml:space="preserve">  </w:t>
      </w:r>
      <w:r w:rsidRPr="00BC38A1">
        <w:t>Functions of ARFFS</w:t>
      </w:r>
      <w:bookmarkEnd w:id="103"/>
    </w:p>
    <w:p w14:paraId="5F7DD157" w14:textId="77777777" w:rsidR="00F967BE" w:rsidRPr="00BC38A1" w:rsidRDefault="00F967BE" w:rsidP="009C1902">
      <w:pPr>
        <w:pStyle w:val="subsection"/>
      </w:pPr>
      <w:r w:rsidRPr="00BC38A1">
        <w:tab/>
        <w:t>(1)</w:t>
      </w:r>
      <w:r w:rsidRPr="00BC38A1">
        <w:tab/>
        <w:t>The functions of an ARFFS for an aerodrome are:</w:t>
      </w:r>
    </w:p>
    <w:p w14:paraId="78D4D889" w14:textId="07AFF426" w:rsidR="00F967BE" w:rsidRPr="00BC38A1" w:rsidRDefault="00F967BE" w:rsidP="009C1902">
      <w:pPr>
        <w:pStyle w:val="paragraph"/>
      </w:pPr>
      <w:r w:rsidRPr="00BC38A1">
        <w:tab/>
        <w:t>(a)</w:t>
      </w:r>
      <w:r w:rsidRPr="00BC38A1">
        <w:tab/>
        <w:t>to rescue persons and property from an aircraft that has crashed or caught fire during landing or take</w:t>
      </w:r>
      <w:r w:rsidR="00BC38A1">
        <w:noBreakHyphen/>
      </w:r>
      <w:r w:rsidRPr="00BC38A1">
        <w:t>off; and</w:t>
      </w:r>
    </w:p>
    <w:p w14:paraId="1883E91F" w14:textId="77777777" w:rsidR="00F967BE" w:rsidRPr="00BC38A1" w:rsidRDefault="00F967BE" w:rsidP="009C1902">
      <w:pPr>
        <w:pStyle w:val="paragraph"/>
      </w:pPr>
      <w:r w:rsidRPr="00BC38A1">
        <w:tab/>
        <w:t>(b)</w:t>
      </w:r>
      <w:r w:rsidRPr="00BC38A1">
        <w:tab/>
        <w:t>to control and extinguish, and to protect persons and property threatened by, a fire on the aerodrome, whether or not in an aircraft.</w:t>
      </w:r>
    </w:p>
    <w:p w14:paraId="17930C93" w14:textId="32B91BE3" w:rsidR="00F967BE" w:rsidRPr="00BC38A1" w:rsidRDefault="00F967BE" w:rsidP="009C1902">
      <w:pPr>
        <w:pStyle w:val="subsection"/>
      </w:pPr>
      <w:r w:rsidRPr="00BC38A1">
        <w:tab/>
        <w:t>(2)</w:t>
      </w:r>
      <w:r w:rsidRPr="00BC38A1">
        <w:tab/>
        <w:t>Nothing in subregulation</w:t>
      </w:r>
      <w:r w:rsidR="00AA7B91" w:rsidRPr="00BC38A1">
        <w:t> </w:t>
      </w:r>
      <w:r w:rsidRPr="00BC38A1">
        <w:t>(1) prevents the ARFFS provider for an aerodrome from performing fire control services or rescue services elsewhere than on an aerodrome, but the provider must give priority to operations mentioned in subregulation</w:t>
      </w:r>
      <w:r w:rsidR="00AA7B91" w:rsidRPr="00BC38A1">
        <w:t> </w:t>
      </w:r>
      <w:r w:rsidRPr="00BC38A1">
        <w:t>(1).</w:t>
      </w:r>
    </w:p>
    <w:p w14:paraId="7F5633B9" w14:textId="77777777" w:rsidR="00F967BE" w:rsidRPr="00BC38A1" w:rsidRDefault="00F967BE" w:rsidP="009C1902">
      <w:pPr>
        <w:pStyle w:val="ActHead5"/>
      </w:pPr>
      <w:bookmarkStart w:id="104" w:name="_Toc525204671"/>
      <w:r w:rsidRPr="00BC38A1">
        <w:rPr>
          <w:rStyle w:val="CharSectno"/>
        </w:rPr>
        <w:t>139.711</w:t>
      </w:r>
      <w:r w:rsidR="00EE64B8" w:rsidRPr="00BC38A1">
        <w:t xml:space="preserve">  </w:t>
      </w:r>
      <w:r w:rsidRPr="00BC38A1">
        <w:t>Person not to provide service without approval</w:t>
      </w:r>
      <w:bookmarkEnd w:id="104"/>
    </w:p>
    <w:p w14:paraId="290B359F" w14:textId="654B27BB" w:rsidR="00F967BE" w:rsidRPr="00BC38A1" w:rsidRDefault="00F967BE" w:rsidP="009C1902">
      <w:pPr>
        <w:pStyle w:val="subsection"/>
      </w:pPr>
      <w:r w:rsidRPr="00BC38A1">
        <w:tab/>
        <w:t>(1)</w:t>
      </w:r>
      <w:r w:rsidRPr="00BC38A1">
        <w:tab/>
        <w:t>A person must not provide an ARFFS at an aerodrome unless the person is approved, under</w:t>
      </w:r>
      <w:r w:rsidR="00D41C2C" w:rsidRPr="00BC38A1">
        <w:t xml:space="preserve"> </w:t>
      </w:r>
      <w:r w:rsidR="00EE64B8" w:rsidRPr="00BC38A1">
        <w:t>Division</w:t>
      </w:r>
      <w:r w:rsidR="00BC38A1">
        <w:t> </w:t>
      </w:r>
      <w:r w:rsidR="00D41C2C" w:rsidRPr="00BC38A1">
        <w:t>139.H.5,</w:t>
      </w:r>
      <w:r w:rsidRPr="00BC38A1">
        <w:t xml:space="preserve"> to provide the ARFFS.</w:t>
      </w:r>
    </w:p>
    <w:p w14:paraId="2E14E084" w14:textId="77777777" w:rsidR="00F967BE" w:rsidRPr="00BC38A1" w:rsidRDefault="00EE64B8" w:rsidP="009C1902">
      <w:pPr>
        <w:pStyle w:val="Penalty"/>
      </w:pPr>
      <w:r w:rsidRPr="00BC38A1">
        <w:t>Penalty:</w:t>
      </w:r>
      <w:r w:rsidRPr="00BC38A1">
        <w:tab/>
      </w:r>
      <w:r w:rsidR="00F967BE" w:rsidRPr="00BC38A1">
        <w:t>50 penalty units.</w:t>
      </w:r>
    </w:p>
    <w:p w14:paraId="71F5F3ED" w14:textId="10EB1FED"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039BD259" w14:textId="2C36E290" w:rsidR="00F967BE" w:rsidRPr="00BC38A1" w:rsidRDefault="00EE64B8" w:rsidP="009C1902">
      <w:pPr>
        <w:pStyle w:val="notetext"/>
      </w:pPr>
      <w:r w:rsidRPr="00BC38A1">
        <w:rPr>
          <w:iCs/>
        </w:rPr>
        <w:t>Note:</w:t>
      </w:r>
      <w:r w:rsidRPr="00BC38A1">
        <w:rPr>
          <w:iCs/>
        </w:rPr>
        <w:tab/>
      </w:r>
      <w:r w:rsidR="00F967BE" w:rsidRPr="00BC38A1">
        <w:t xml:space="preserve">For </w:t>
      </w:r>
      <w:r w:rsidR="00F967BE" w:rsidRPr="00BC38A1">
        <w:rPr>
          <w:b/>
          <w:bCs/>
          <w:i/>
          <w:iCs/>
        </w:rPr>
        <w:t>strict liability</w:t>
      </w:r>
      <w:r w:rsidR="00F967BE" w:rsidRPr="00BC38A1">
        <w:t>, see section</w:t>
      </w:r>
      <w:r w:rsidR="00BC38A1">
        <w:t> </w:t>
      </w:r>
      <w:r w:rsidR="00F967BE" w:rsidRPr="00BC38A1">
        <w:t xml:space="preserve">6.1 of the </w:t>
      </w:r>
      <w:r w:rsidR="00F967BE" w:rsidRPr="00BC38A1">
        <w:rPr>
          <w:i/>
          <w:iCs/>
        </w:rPr>
        <w:t>Criminal Code</w:t>
      </w:r>
      <w:r w:rsidR="00F967BE" w:rsidRPr="00BC38A1">
        <w:t>.</w:t>
      </w:r>
    </w:p>
    <w:p w14:paraId="0BE14E91" w14:textId="77777777" w:rsidR="00F967BE" w:rsidRPr="00BC38A1" w:rsidRDefault="00F967BE" w:rsidP="009C1902">
      <w:pPr>
        <w:pStyle w:val="ActHead5"/>
      </w:pPr>
      <w:bookmarkStart w:id="105" w:name="_Toc525204672"/>
      <w:r w:rsidRPr="00BC38A1">
        <w:rPr>
          <w:rStyle w:val="CharSectno"/>
        </w:rPr>
        <w:t>139.712</w:t>
      </w:r>
      <w:r w:rsidR="00EE64B8" w:rsidRPr="00BC38A1">
        <w:t xml:space="preserve">  </w:t>
      </w:r>
      <w:r w:rsidRPr="00BC38A1">
        <w:t>Issue of Manual of Standards</w:t>
      </w:r>
      <w:bookmarkEnd w:id="105"/>
    </w:p>
    <w:p w14:paraId="5D8FC6EC" w14:textId="77777777" w:rsidR="00F967BE" w:rsidRPr="00BC38A1" w:rsidRDefault="00F967BE" w:rsidP="009C1902">
      <w:pPr>
        <w:pStyle w:val="subsection"/>
      </w:pPr>
      <w:r w:rsidRPr="00BC38A1">
        <w:tab/>
        <w:t>(1)</w:t>
      </w:r>
      <w:r w:rsidRPr="00BC38A1">
        <w:tab/>
        <w:t xml:space="preserve">CASA may issue a Manual of Standards for this </w:t>
      </w:r>
      <w:r w:rsidR="00EE64B8" w:rsidRPr="00BC38A1">
        <w:t>Subpart</w:t>
      </w:r>
      <w:r w:rsidR="00E56B54" w:rsidRPr="00BC38A1">
        <w:t xml:space="preserve"> </w:t>
      </w:r>
      <w:r w:rsidRPr="00BC38A1">
        <w:t>that provides for the following matters:</w:t>
      </w:r>
    </w:p>
    <w:p w14:paraId="6FCF390D" w14:textId="77777777" w:rsidR="00F967BE" w:rsidRPr="00BC38A1" w:rsidRDefault="00F967BE" w:rsidP="009C1902">
      <w:pPr>
        <w:pStyle w:val="paragraph"/>
      </w:pPr>
      <w:r w:rsidRPr="00BC38A1">
        <w:tab/>
        <w:t>(a)</w:t>
      </w:r>
      <w:r w:rsidRPr="00BC38A1">
        <w:tab/>
        <w:t>standards and criteria for the establishment and disestablishment of an ARFFS;</w:t>
      </w:r>
    </w:p>
    <w:p w14:paraId="7BCCA872" w14:textId="77777777" w:rsidR="00F967BE" w:rsidRPr="00BC38A1" w:rsidRDefault="00F967BE" w:rsidP="009C1902">
      <w:pPr>
        <w:pStyle w:val="paragraph"/>
      </w:pPr>
      <w:r w:rsidRPr="00BC38A1">
        <w:tab/>
        <w:t>(b)</w:t>
      </w:r>
      <w:r w:rsidRPr="00BC38A1">
        <w:tab/>
        <w:t>standards relating to the procedures, systems and documents required for the provision of an ARFFS;</w:t>
      </w:r>
    </w:p>
    <w:p w14:paraId="75671FDC" w14:textId="77777777" w:rsidR="00F967BE" w:rsidRPr="00BC38A1" w:rsidRDefault="00F967BE" w:rsidP="009C1902">
      <w:pPr>
        <w:pStyle w:val="paragraph"/>
      </w:pPr>
      <w:r w:rsidRPr="00BC38A1">
        <w:tab/>
        <w:t>(c)</w:t>
      </w:r>
      <w:r w:rsidRPr="00BC38A1">
        <w:tab/>
        <w:t>standards for facilities and equipment used to provide an ARFFS;</w:t>
      </w:r>
    </w:p>
    <w:p w14:paraId="103E4445" w14:textId="77777777" w:rsidR="00F967BE" w:rsidRPr="00BC38A1" w:rsidRDefault="00F967BE" w:rsidP="009C1902">
      <w:pPr>
        <w:pStyle w:val="paragraph"/>
      </w:pPr>
      <w:r w:rsidRPr="00BC38A1">
        <w:tab/>
        <w:t>(d)</w:t>
      </w:r>
      <w:r w:rsidRPr="00BC38A1">
        <w:tab/>
        <w:t>standards, including competency standards, minimum qualifications and training standards, for persons engaged in an ARFFS;</w:t>
      </w:r>
    </w:p>
    <w:p w14:paraId="3FCDBC98" w14:textId="77777777" w:rsidR="00F967BE" w:rsidRPr="00BC38A1" w:rsidRDefault="00F967BE" w:rsidP="009C1902">
      <w:pPr>
        <w:pStyle w:val="paragraph"/>
      </w:pPr>
      <w:r w:rsidRPr="00BC38A1">
        <w:tab/>
        <w:t>(e)</w:t>
      </w:r>
      <w:r w:rsidRPr="00BC38A1">
        <w:tab/>
        <w:t xml:space="preserve">any matter required or permitted by </w:t>
      </w:r>
      <w:r w:rsidR="00472930" w:rsidRPr="00BC38A1">
        <w:t>these Regulations</w:t>
      </w:r>
      <w:r w:rsidRPr="00BC38A1">
        <w:t xml:space="preserve"> to be provided for by the Manual of Standards;</w:t>
      </w:r>
    </w:p>
    <w:p w14:paraId="52C8EF88" w14:textId="77777777" w:rsidR="00F967BE" w:rsidRPr="00BC38A1" w:rsidRDefault="00F967BE" w:rsidP="009C1902">
      <w:pPr>
        <w:pStyle w:val="paragraph"/>
      </w:pPr>
      <w:r w:rsidRPr="00BC38A1">
        <w:lastRenderedPageBreak/>
        <w:tab/>
        <w:t>(f)</w:t>
      </w:r>
      <w:r w:rsidRPr="00BC38A1">
        <w:tab/>
        <w:t>any matter necessary or convenient to be provided for the effective operation of this Subpart.</w:t>
      </w:r>
    </w:p>
    <w:p w14:paraId="3BEA53C1" w14:textId="68BE012C" w:rsidR="007E0392" w:rsidRPr="00BC38A1" w:rsidRDefault="007E0392" w:rsidP="007E0392">
      <w:pPr>
        <w:pStyle w:val="notetext"/>
      </w:pPr>
      <w:r w:rsidRPr="00BC38A1">
        <w:t>Note:</w:t>
      </w:r>
      <w:r w:rsidRPr="00BC38A1">
        <w:tab/>
        <w:t>A Manual of Standards is a legislative instrument—see subsections</w:t>
      </w:r>
      <w:r w:rsidR="00BC38A1">
        <w:t> </w:t>
      </w:r>
      <w:r w:rsidRPr="00BC38A1">
        <w:t xml:space="preserve">98(5A) and (5B) of the Act. It must be registered in accordance with the </w:t>
      </w:r>
      <w:r w:rsidRPr="00BC38A1">
        <w:rPr>
          <w:i/>
        </w:rPr>
        <w:t xml:space="preserve">Legislation Act 2003 </w:t>
      </w:r>
      <w:r w:rsidRPr="00BC38A1">
        <w:t>and must be tabled in both Houses of the Parliament within 6 sitting days after its making.</w:t>
      </w:r>
    </w:p>
    <w:p w14:paraId="0CDF670C" w14:textId="5B6AFD5A" w:rsidR="00F967BE" w:rsidRPr="00BC38A1" w:rsidRDefault="00F967BE" w:rsidP="009C1902">
      <w:pPr>
        <w:pStyle w:val="subsection"/>
      </w:pPr>
      <w:r w:rsidRPr="00BC38A1">
        <w:tab/>
        <w:t>(2)</w:t>
      </w:r>
      <w:r w:rsidRPr="00BC38A1">
        <w:tab/>
        <w:t xml:space="preserve">CASA must give a copy of a notice about a Manual of Standards for this </w:t>
      </w:r>
      <w:r w:rsidR="00EE64B8" w:rsidRPr="00BC38A1">
        <w:t>Subpart</w:t>
      </w:r>
      <w:r w:rsidR="00E56B54" w:rsidRPr="00BC38A1">
        <w:t xml:space="preserve"> </w:t>
      </w:r>
      <w:r w:rsidRPr="00BC38A1">
        <w:t>(being a notice referred to in subregulation</w:t>
      </w:r>
      <w:r w:rsidR="00BC38A1">
        <w:t> </w:t>
      </w:r>
      <w:r w:rsidRPr="00BC38A1">
        <w:t>11.</w:t>
      </w:r>
      <w:r w:rsidRPr="00BC38A1">
        <w:rPr>
          <w:noProof/>
        </w:rPr>
        <w:t>275</w:t>
      </w:r>
      <w:r w:rsidRPr="00BC38A1">
        <w:t>(3) or regulation</w:t>
      </w:r>
      <w:r w:rsidR="00BC38A1">
        <w:t> </w:t>
      </w:r>
      <w:r w:rsidRPr="00BC38A1">
        <w:t>11.</w:t>
      </w:r>
      <w:r w:rsidRPr="00BC38A1">
        <w:rPr>
          <w:noProof/>
        </w:rPr>
        <w:t>280</w:t>
      </w:r>
      <w:r w:rsidRPr="00BC38A1">
        <w:t>) to each ARFFS provider.</w:t>
      </w:r>
    </w:p>
    <w:p w14:paraId="7180EB95" w14:textId="650C3336" w:rsidR="00F967BE" w:rsidRPr="00BC38A1" w:rsidRDefault="00EE64B8" w:rsidP="009C1902">
      <w:pPr>
        <w:pStyle w:val="notetext"/>
      </w:pPr>
      <w:r w:rsidRPr="00BC38A1">
        <w:t>Note:</w:t>
      </w:r>
      <w:r w:rsidRPr="00BC38A1">
        <w:tab/>
        <w:t>Subpart</w:t>
      </w:r>
      <w:r w:rsidR="00E56B54" w:rsidRPr="00BC38A1">
        <w:t xml:space="preserve"> </w:t>
      </w:r>
      <w:r w:rsidR="00F967BE" w:rsidRPr="00BC38A1">
        <w:t>11.J (including regulations</w:t>
      </w:r>
      <w:r w:rsidR="00BC38A1">
        <w:t> </w:t>
      </w:r>
      <w:r w:rsidR="00F967BE" w:rsidRPr="00BC38A1">
        <w:t>11.</w:t>
      </w:r>
      <w:r w:rsidR="00F967BE" w:rsidRPr="00BC38A1">
        <w:rPr>
          <w:noProof/>
        </w:rPr>
        <w:t>275</w:t>
      </w:r>
      <w:r w:rsidR="00F967BE" w:rsidRPr="00BC38A1">
        <w:t xml:space="preserve"> and 11.</w:t>
      </w:r>
      <w:r w:rsidR="00F967BE" w:rsidRPr="00BC38A1">
        <w:rPr>
          <w:noProof/>
        </w:rPr>
        <w:t>280</w:t>
      </w:r>
      <w:r w:rsidR="00F967BE" w:rsidRPr="00BC38A1">
        <w:t>) sets out procedures for the issue, amendment and revocation of a MOS.</w:t>
      </w:r>
    </w:p>
    <w:p w14:paraId="79DAAF9E" w14:textId="77777777" w:rsidR="00F967BE" w:rsidRPr="00BC38A1" w:rsidRDefault="00F967BE" w:rsidP="009C1902">
      <w:pPr>
        <w:pStyle w:val="ActHead5"/>
      </w:pPr>
      <w:bookmarkStart w:id="106" w:name="_Toc525204673"/>
      <w:r w:rsidRPr="00BC38A1">
        <w:rPr>
          <w:rStyle w:val="CharSectno"/>
        </w:rPr>
        <w:t>139.715</w:t>
      </w:r>
      <w:r w:rsidR="00EE64B8" w:rsidRPr="00BC38A1">
        <w:t xml:space="preserve">  </w:t>
      </w:r>
      <w:r w:rsidRPr="00BC38A1">
        <w:t>Effect of Manual of Standards</w:t>
      </w:r>
      <w:bookmarkEnd w:id="106"/>
    </w:p>
    <w:p w14:paraId="55904BFD" w14:textId="77777777" w:rsidR="00F967BE" w:rsidRPr="00BC38A1" w:rsidRDefault="00F967BE" w:rsidP="009C1902">
      <w:pPr>
        <w:pStyle w:val="subsection"/>
      </w:pPr>
      <w:r w:rsidRPr="00BC38A1">
        <w:tab/>
        <w:t>(1)</w:t>
      </w:r>
      <w:r w:rsidRPr="00BC38A1">
        <w:tab/>
        <w:t>If CASA sets out, in the Manual of Standards, a way of complying with a requirement of this Subpart, an ARFFS provider who uses that way is taken to have complied with the requirement unless the contrary is shown.</w:t>
      </w:r>
    </w:p>
    <w:p w14:paraId="1BC01209" w14:textId="77777777" w:rsidR="00F967BE" w:rsidRPr="00BC38A1" w:rsidRDefault="00F967BE" w:rsidP="009C1902">
      <w:pPr>
        <w:pStyle w:val="subsection"/>
      </w:pPr>
      <w:r w:rsidRPr="00BC38A1">
        <w:tab/>
        <w:t>(2)</w:t>
      </w:r>
      <w:r w:rsidRPr="00BC38A1">
        <w:tab/>
        <w:t>CASA may take the extent to which an ARFFS provider complies with the Manual into account in deciding whether the service provided by the provider is adequate.</w:t>
      </w:r>
    </w:p>
    <w:p w14:paraId="3280B70A" w14:textId="7621EAFD" w:rsidR="00F967BE" w:rsidRPr="00BC38A1" w:rsidRDefault="00EE64B8" w:rsidP="009C1902">
      <w:pPr>
        <w:pStyle w:val="ActHead3"/>
        <w:pageBreakBefore/>
      </w:pPr>
      <w:bookmarkStart w:id="107" w:name="_Toc525204674"/>
      <w:r w:rsidRPr="00BC38A1">
        <w:rPr>
          <w:rStyle w:val="CharDivNo"/>
        </w:rPr>
        <w:lastRenderedPageBreak/>
        <w:t>Division</w:t>
      </w:r>
      <w:r w:rsidR="00BC38A1" w:rsidRPr="00BC38A1">
        <w:rPr>
          <w:rStyle w:val="CharDivNo"/>
        </w:rPr>
        <w:t> </w:t>
      </w:r>
      <w:r w:rsidR="00F967BE" w:rsidRPr="00BC38A1">
        <w:rPr>
          <w:rStyle w:val="CharDivNo"/>
        </w:rPr>
        <w:t>139.H.3</w:t>
      </w:r>
      <w:r w:rsidRPr="00BC38A1">
        <w:t>—</w:t>
      </w:r>
      <w:r w:rsidR="00F967BE" w:rsidRPr="00BC38A1">
        <w:rPr>
          <w:rStyle w:val="CharDivText"/>
        </w:rPr>
        <w:t>Requirements to be complied with by ARFFS provider</w:t>
      </w:r>
      <w:bookmarkEnd w:id="107"/>
    </w:p>
    <w:p w14:paraId="0EFAD753" w14:textId="77777777" w:rsidR="00F967BE" w:rsidRPr="00BC38A1" w:rsidRDefault="00F967BE" w:rsidP="009C1902">
      <w:pPr>
        <w:pStyle w:val="ActHead5"/>
      </w:pPr>
      <w:bookmarkStart w:id="108" w:name="_Toc525204675"/>
      <w:r w:rsidRPr="00BC38A1">
        <w:rPr>
          <w:rStyle w:val="CharSectno"/>
        </w:rPr>
        <w:t>139.750</w:t>
      </w:r>
      <w:r w:rsidR="00EE64B8" w:rsidRPr="00BC38A1">
        <w:t xml:space="preserve">  </w:t>
      </w:r>
      <w:r w:rsidRPr="00BC38A1">
        <w:t>Requirements in this Division</w:t>
      </w:r>
      <w:bookmarkEnd w:id="108"/>
    </w:p>
    <w:p w14:paraId="482332B7" w14:textId="77777777" w:rsidR="00F967BE" w:rsidRPr="00BC38A1" w:rsidRDefault="00F967BE" w:rsidP="009C1902">
      <w:pPr>
        <w:pStyle w:val="subsection"/>
      </w:pPr>
      <w:r w:rsidRPr="00BC38A1">
        <w:tab/>
      </w:r>
      <w:r w:rsidRPr="00BC38A1">
        <w:tab/>
        <w:t xml:space="preserve">A requirement in this </w:t>
      </w:r>
      <w:r w:rsidR="00EE64B8" w:rsidRPr="00BC38A1">
        <w:t>Division</w:t>
      </w:r>
      <w:r w:rsidR="00E56B54" w:rsidRPr="00BC38A1">
        <w:t xml:space="preserve"> </w:t>
      </w:r>
      <w:r w:rsidRPr="00BC38A1">
        <w:t>for there to be a system or procedure to do something is a requirement that the system or procedure:</w:t>
      </w:r>
    </w:p>
    <w:p w14:paraId="095D6CBA" w14:textId="77777777" w:rsidR="00F967BE" w:rsidRPr="00BC38A1" w:rsidRDefault="00F967BE" w:rsidP="009C1902">
      <w:pPr>
        <w:pStyle w:val="paragraph"/>
      </w:pPr>
      <w:r w:rsidRPr="00BC38A1">
        <w:tab/>
        <w:t>(a)</w:t>
      </w:r>
      <w:r w:rsidRPr="00BC38A1">
        <w:tab/>
        <w:t>must exist; and</w:t>
      </w:r>
    </w:p>
    <w:p w14:paraId="6020D1AB" w14:textId="77777777" w:rsidR="00F967BE" w:rsidRPr="00BC38A1" w:rsidRDefault="00F967BE" w:rsidP="009C1902">
      <w:pPr>
        <w:pStyle w:val="paragraph"/>
      </w:pPr>
      <w:r w:rsidRPr="00BC38A1">
        <w:tab/>
        <w:t>(b)</w:t>
      </w:r>
      <w:r w:rsidRPr="00BC38A1">
        <w:tab/>
        <w:t>must be in use.</w:t>
      </w:r>
    </w:p>
    <w:p w14:paraId="66186C81" w14:textId="77777777" w:rsidR="00F967BE" w:rsidRPr="00BC38A1" w:rsidRDefault="00F967BE" w:rsidP="009C1902">
      <w:pPr>
        <w:pStyle w:val="ActHead5"/>
      </w:pPr>
      <w:bookmarkStart w:id="109" w:name="_Toc525204676"/>
      <w:r w:rsidRPr="00BC38A1">
        <w:rPr>
          <w:rStyle w:val="CharSectno"/>
        </w:rPr>
        <w:t>139.755</w:t>
      </w:r>
      <w:r w:rsidR="00EE64B8" w:rsidRPr="00BC38A1">
        <w:t xml:space="preserve">  </w:t>
      </w:r>
      <w:r w:rsidRPr="00BC38A1">
        <w:t>Definition for Division</w:t>
      </w:r>
      <w:r w:rsidR="00EE64B8" w:rsidRPr="00BC38A1">
        <w:t>—</w:t>
      </w:r>
      <w:r w:rsidRPr="00BC38A1">
        <w:rPr>
          <w:i/>
        </w:rPr>
        <w:t>applicable standards and requirements</w:t>
      </w:r>
      <w:bookmarkEnd w:id="109"/>
    </w:p>
    <w:p w14:paraId="52077378" w14:textId="77777777" w:rsidR="00F967BE" w:rsidRPr="00BC38A1" w:rsidRDefault="00F967BE" w:rsidP="009C1902">
      <w:pPr>
        <w:pStyle w:val="subsection"/>
      </w:pPr>
      <w:r w:rsidRPr="00BC38A1">
        <w:tab/>
        <w:t>(1)</w:t>
      </w:r>
      <w:r w:rsidRPr="00BC38A1">
        <w:tab/>
        <w:t>In this Division:</w:t>
      </w:r>
    </w:p>
    <w:p w14:paraId="02E59DEF" w14:textId="77777777" w:rsidR="00F967BE" w:rsidRPr="00BC38A1" w:rsidRDefault="00F967BE" w:rsidP="009C1902">
      <w:pPr>
        <w:pStyle w:val="Definition"/>
      </w:pPr>
      <w:r w:rsidRPr="00BC38A1">
        <w:rPr>
          <w:b/>
          <w:i/>
        </w:rPr>
        <w:t>applicable standards and requirements</w:t>
      </w:r>
      <w:r w:rsidRPr="00BC38A1">
        <w:t>, for an aerodrome of a particular category, means:</w:t>
      </w:r>
    </w:p>
    <w:p w14:paraId="3DE89D69" w14:textId="23B6BD6C" w:rsidR="00F967BE" w:rsidRPr="00BC38A1" w:rsidRDefault="00F967BE" w:rsidP="009C1902">
      <w:pPr>
        <w:pStyle w:val="paragraph"/>
      </w:pPr>
      <w:r w:rsidRPr="00BC38A1">
        <w:tab/>
        <w:t>(a)</w:t>
      </w:r>
      <w:r w:rsidRPr="00BC38A1">
        <w:tab/>
        <w:t>for an aerodrome to which subregulation</w:t>
      </w:r>
      <w:r w:rsidR="00AA7B91" w:rsidRPr="00BC38A1">
        <w:t> </w:t>
      </w:r>
      <w:r w:rsidRPr="00BC38A1">
        <w:t>(2) applies</w:t>
      </w:r>
      <w:r w:rsidR="00EE64B8" w:rsidRPr="00BC38A1">
        <w:t>—</w:t>
      </w:r>
      <w:r w:rsidRPr="00BC38A1">
        <w:t>the standards and requirements for an aerodrome of its category set out in:</w:t>
      </w:r>
    </w:p>
    <w:p w14:paraId="1FEB98D8" w14:textId="6875EB52" w:rsidR="00F967BE" w:rsidRPr="00BC38A1" w:rsidRDefault="00F967BE" w:rsidP="009C1902">
      <w:pPr>
        <w:pStyle w:val="paragraphsub"/>
      </w:pPr>
      <w:r w:rsidRPr="00BC38A1">
        <w:tab/>
        <w:t>(i)</w:t>
      </w:r>
      <w:r w:rsidRPr="00BC38A1">
        <w:tab/>
      </w:r>
      <w:r w:rsidR="00EE64B8" w:rsidRPr="00BC38A1">
        <w:t>Chapter</w:t>
      </w:r>
      <w:r w:rsidR="00BC38A1">
        <w:t> </w:t>
      </w:r>
      <w:r w:rsidRPr="00BC38A1">
        <w:t>9 of Annex 14 to the Chicago Convention; and</w:t>
      </w:r>
    </w:p>
    <w:p w14:paraId="2C535CD4" w14:textId="77777777" w:rsidR="00F967BE" w:rsidRPr="00BC38A1" w:rsidRDefault="00F967BE" w:rsidP="009C1902">
      <w:pPr>
        <w:pStyle w:val="paragraphsub"/>
      </w:pPr>
      <w:r w:rsidRPr="00BC38A1">
        <w:tab/>
        <w:t>(ii)</w:t>
      </w:r>
      <w:r w:rsidRPr="00BC38A1">
        <w:tab/>
        <w:t>the Manual of Standards; or</w:t>
      </w:r>
    </w:p>
    <w:p w14:paraId="151CFA00" w14:textId="77777777" w:rsidR="00F967BE" w:rsidRPr="00BC38A1" w:rsidRDefault="00F967BE" w:rsidP="009C1902">
      <w:pPr>
        <w:pStyle w:val="paragraph"/>
      </w:pPr>
      <w:r w:rsidRPr="00BC38A1">
        <w:tab/>
        <w:t>(b)</w:t>
      </w:r>
      <w:r w:rsidRPr="00BC38A1">
        <w:tab/>
        <w:t>for any other aerodrome</w:t>
      </w:r>
      <w:r w:rsidR="00EE64B8" w:rsidRPr="00BC38A1">
        <w:t>—</w:t>
      </w:r>
      <w:r w:rsidRPr="00BC38A1">
        <w:t>the standards and requirements for an aerodrome of its category set out in the Manual of Standards.</w:t>
      </w:r>
    </w:p>
    <w:p w14:paraId="13AF8255" w14:textId="3A4BBC35" w:rsidR="00F967BE" w:rsidRPr="00BC38A1" w:rsidRDefault="00F967BE" w:rsidP="009C1902">
      <w:pPr>
        <w:pStyle w:val="subsection"/>
      </w:pPr>
      <w:r w:rsidRPr="00BC38A1">
        <w:tab/>
        <w:t>(2)</w:t>
      </w:r>
      <w:r w:rsidRPr="00BC38A1">
        <w:tab/>
        <w:t>This subregulation</w:t>
      </w:r>
      <w:r w:rsidR="00AA7B91" w:rsidRPr="00BC38A1">
        <w:t> </w:t>
      </w:r>
      <w:r w:rsidRPr="00BC38A1">
        <w:t>applies to:</w:t>
      </w:r>
    </w:p>
    <w:p w14:paraId="4F27B06C" w14:textId="77777777" w:rsidR="00F967BE" w:rsidRPr="00BC38A1" w:rsidRDefault="00F967BE" w:rsidP="009C1902">
      <w:pPr>
        <w:pStyle w:val="paragraph"/>
      </w:pPr>
      <w:r w:rsidRPr="00BC38A1">
        <w:tab/>
        <w:t>(a)</w:t>
      </w:r>
      <w:r w:rsidRPr="00BC38A1">
        <w:tab/>
        <w:t>an aerodrome from or to which an international passenger air service operates; and</w:t>
      </w:r>
    </w:p>
    <w:p w14:paraId="40A80C41" w14:textId="6C9D76C1" w:rsidR="00F967BE" w:rsidRPr="00BC38A1" w:rsidRDefault="00F967BE" w:rsidP="009C1902">
      <w:pPr>
        <w:pStyle w:val="paragraph"/>
      </w:pPr>
      <w:r w:rsidRPr="00BC38A1">
        <w:tab/>
        <w:t>(b)</w:t>
      </w:r>
      <w:r w:rsidRPr="00BC38A1">
        <w:tab/>
        <w:t>any other aerodrome through which more than 350</w:t>
      </w:r>
      <w:r w:rsidR="00BC38A1">
        <w:t> </w:t>
      </w:r>
      <w:r w:rsidRPr="00BC38A1">
        <w:t>000 passengers passed on air transport flights during the previous financial year.</w:t>
      </w:r>
    </w:p>
    <w:p w14:paraId="09EAFE78" w14:textId="5462D14E" w:rsidR="00F967BE" w:rsidRPr="00BC38A1" w:rsidRDefault="00F967BE" w:rsidP="009C1902">
      <w:pPr>
        <w:pStyle w:val="subsection"/>
      </w:pPr>
      <w:r w:rsidRPr="00BC38A1">
        <w:tab/>
        <w:t>(3)</w:t>
      </w:r>
      <w:r w:rsidRPr="00BC38A1">
        <w:tab/>
        <w:t xml:space="preserve">In </w:t>
      </w:r>
      <w:r w:rsidR="00BC38A1">
        <w:t>paragraph (</w:t>
      </w:r>
      <w:r w:rsidRPr="00BC38A1">
        <w:t>2</w:t>
      </w:r>
      <w:r w:rsidR="00EE64B8" w:rsidRPr="00BC38A1">
        <w:t>)(</w:t>
      </w:r>
      <w:r w:rsidRPr="00BC38A1">
        <w:t>a):</w:t>
      </w:r>
    </w:p>
    <w:p w14:paraId="173107CE" w14:textId="77777777" w:rsidR="00F967BE" w:rsidRPr="00BC38A1" w:rsidRDefault="00F967BE" w:rsidP="009C1902">
      <w:pPr>
        <w:pStyle w:val="Definition"/>
      </w:pPr>
      <w:r w:rsidRPr="00BC38A1">
        <w:rPr>
          <w:b/>
          <w:i/>
        </w:rPr>
        <w:t>international passenger air service</w:t>
      </w:r>
      <w:r w:rsidRPr="00BC38A1">
        <w:t xml:space="preserve"> means:</w:t>
      </w:r>
    </w:p>
    <w:p w14:paraId="4F0524E1" w14:textId="25B33BFD" w:rsidR="00F967BE" w:rsidRPr="00BC38A1" w:rsidRDefault="00F967BE" w:rsidP="009C1902">
      <w:pPr>
        <w:pStyle w:val="paragraph"/>
      </w:pPr>
      <w:r w:rsidRPr="00BC38A1">
        <w:tab/>
        <w:t>(a)</w:t>
      </w:r>
      <w:r w:rsidRPr="00BC38A1">
        <w:tab/>
        <w:t>an international air service (within the meaning given by subsection</w:t>
      </w:r>
      <w:r w:rsidR="00BC38A1">
        <w:t> </w:t>
      </w:r>
      <w:r w:rsidRPr="00BC38A1">
        <w:t xml:space="preserve">3(1) of the </w:t>
      </w:r>
      <w:r w:rsidRPr="00BC38A1">
        <w:rPr>
          <w:i/>
        </w:rPr>
        <w:t>Air Navigation Act 1920</w:t>
      </w:r>
      <w:r w:rsidRPr="00BC38A1">
        <w:t>) that carries passengers, other than a non</w:t>
      </w:r>
      <w:r w:rsidR="00BC38A1">
        <w:noBreakHyphen/>
      </w:r>
      <w:r w:rsidRPr="00BC38A1">
        <w:t>scheduled service (within the meaning given by that subsection); or</w:t>
      </w:r>
    </w:p>
    <w:p w14:paraId="1364AAAD" w14:textId="55BB0891" w:rsidR="00F967BE" w:rsidRPr="00BC38A1" w:rsidRDefault="00F967BE" w:rsidP="009C1902">
      <w:pPr>
        <w:pStyle w:val="paragraph"/>
      </w:pPr>
      <w:r w:rsidRPr="00BC38A1">
        <w:tab/>
        <w:t>(b)</w:t>
      </w:r>
      <w:r w:rsidRPr="00BC38A1">
        <w:tab/>
        <w:t>a non</w:t>
      </w:r>
      <w:r w:rsidR="00BC38A1">
        <w:noBreakHyphen/>
      </w:r>
      <w:r w:rsidRPr="00BC38A1">
        <w:t>scheduled passenger</w:t>
      </w:r>
      <w:r w:rsidR="00BC38A1">
        <w:noBreakHyphen/>
      </w:r>
      <w:r w:rsidRPr="00BC38A1">
        <w:t>carrying flight, or program of non</w:t>
      </w:r>
      <w:r w:rsidR="00BC38A1">
        <w:noBreakHyphen/>
      </w:r>
      <w:r w:rsidRPr="00BC38A1">
        <w:t>scheduled passenger</w:t>
      </w:r>
      <w:r w:rsidR="00BC38A1">
        <w:noBreakHyphen/>
      </w:r>
      <w:r w:rsidRPr="00BC38A1">
        <w:t>carrying flights, carried out under a permission granted under section</w:t>
      </w:r>
      <w:r w:rsidR="00BC38A1">
        <w:t> </w:t>
      </w:r>
      <w:r w:rsidRPr="00BC38A1">
        <w:t xml:space="preserve">15D of the </w:t>
      </w:r>
      <w:r w:rsidRPr="00BC38A1">
        <w:rPr>
          <w:i/>
        </w:rPr>
        <w:t>Air Navigation Act 1920</w:t>
      </w:r>
      <w:r w:rsidRPr="00BC38A1">
        <w:t>; or</w:t>
      </w:r>
    </w:p>
    <w:p w14:paraId="17F467A5" w14:textId="559F69A3" w:rsidR="00F967BE" w:rsidRPr="00BC38A1" w:rsidRDefault="00F967BE" w:rsidP="009C1902">
      <w:pPr>
        <w:pStyle w:val="paragraph"/>
      </w:pPr>
      <w:r w:rsidRPr="00BC38A1">
        <w:tab/>
        <w:t>(c)</w:t>
      </w:r>
      <w:r w:rsidRPr="00BC38A1">
        <w:tab/>
        <w:t>a non</w:t>
      </w:r>
      <w:r w:rsidR="00BC38A1">
        <w:noBreakHyphen/>
      </w:r>
      <w:r w:rsidRPr="00BC38A1">
        <w:t>scheduled passenger</w:t>
      </w:r>
      <w:r w:rsidR="00BC38A1">
        <w:noBreakHyphen/>
      </w:r>
      <w:r w:rsidRPr="00BC38A1">
        <w:t>carrying flight, or program of non</w:t>
      </w:r>
      <w:r w:rsidR="00BC38A1">
        <w:noBreakHyphen/>
      </w:r>
      <w:r w:rsidRPr="00BC38A1">
        <w:t>scheduled passenger</w:t>
      </w:r>
      <w:r w:rsidR="00BC38A1">
        <w:noBreakHyphen/>
      </w:r>
      <w:r w:rsidRPr="00BC38A1">
        <w:t>carrying flights, in a category in respect of which the Secretary to the Department has determined, under subsection</w:t>
      </w:r>
      <w:r w:rsidR="00BC38A1">
        <w:t> </w:t>
      </w:r>
      <w:r w:rsidRPr="00BC38A1">
        <w:t>15</w:t>
      </w:r>
      <w:r w:rsidR="00EE64B8" w:rsidRPr="00BC38A1">
        <w:t>A(</w:t>
      </w:r>
      <w:r w:rsidRPr="00BC38A1">
        <w:t>3) of that Act, that such a permission is not required.</w:t>
      </w:r>
    </w:p>
    <w:p w14:paraId="1638F2A5" w14:textId="3BAD72E9" w:rsidR="00F967BE" w:rsidRPr="00BC38A1" w:rsidRDefault="00F967BE" w:rsidP="009C1902">
      <w:pPr>
        <w:pStyle w:val="subsection"/>
      </w:pPr>
      <w:r w:rsidRPr="00BC38A1">
        <w:tab/>
        <w:t>(4)</w:t>
      </w:r>
      <w:r w:rsidRPr="00BC38A1">
        <w:tab/>
        <w:t xml:space="preserve">For </w:t>
      </w:r>
      <w:r w:rsidR="00BC38A1">
        <w:t>paragraph (</w:t>
      </w:r>
      <w:r w:rsidRPr="00BC38A1">
        <w:t>2</w:t>
      </w:r>
      <w:r w:rsidR="00EE64B8" w:rsidRPr="00BC38A1">
        <w:t>)(</w:t>
      </w:r>
      <w:r w:rsidRPr="00BC38A1">
        <w:t>b), the number of passengers that pass through an aerodrome is to be determined according to statistics published by the Department.</w:t>
      </w:r>
    </w:p>
    <w:p w14:paraId="58840F40" w14:textId="6F68405B" w:rsidR="00186078" w:rsidRPr="00BC38A1" w:rsidRDefault="00186078" w:rsidP="00186078">
      <w:pPr>
        <w:pStyle w:val="notetext"/>
      </w:pPr>
      <w:r w:rsidRPr="00BC38A1">
        <w:lastRenderedPageBreak/>
        <w:t>Note:</w:t>
      </w:r>
      <w:r w:rsidRPr="00BC38A1">
        <w:tab/>
      </w:r>
      <w:r w:rsidRPr="00BC38A1">
        <w:rPr>
          <w:b/>
          <w:i/>
        </w:rPr>
        <w:t>Department</w:t>
      </w:r>
      <w:r w:rsidRPr="00BC38A1">
        <w:t xml:space="preserve"> means the Department administered by the Minister who administers these Regulations (see section</w:t>
      </w:r>
      <w:r w:rsidR="00BC38A1">
        <w:t> </w:t>
      </w:r>
      <w:r w:rsidRPr="00BC38A1">
        <w:t xml:space="preserve">19A of the </w:t>
      </w:r>
      <w:r w:rsidRPr="00BC38A1">
        <w:rPr>
          <w:i/>
        </w:rPr>
        <w:t>Acts Interpretation Act 1901</w:t>
      </w:r>
      <w:r w:rsidRPr="00BC38A1">
        <w:t xml:space="preserve"> as it applies because of section</w:t>
      </w:r>
      <w:r w:rsidR="00BC38A1">
        <w:t> </w:t>
      </w:r>
      <w:r w:rsidRPr="00BC38A1">
        <w:t xml:space="preserve">13 of the </w:t>
      </w:r>
      <w:r w:rsidRPr="00BC38A1">
        <w:rPr>
          <w:i/>
        </w:rPr>
        <w:t>Legislation Act 2003</w:t>
      </w:r>
      <w:r w:rsidRPr="00BC38A1">
        <w:t>).</w:t>
      </w:r>
    </w:p>
    <w:p w14:paraId="13573D9F" w14:textId="77777777" w:rsidR="00F967BE" w:rsidRPr="00BC38A1" w:rsidRDefault="00F967BE" w:rsidP="009C1902">
      <w:pPr>
        <w:pStyle w:val="ActHead5"/>
      </w:pPr>
      <w:bookmarkStart w:id="110" w:name="_Toc525204677"/>
      <w:r w:rsidRPr="00BC38A1">
        <w:rPr>
          <w:rStyle w:val="CharSectno"/>
        </w:rPr>
        <w:t>139.760</w:t>
      </w:r>
      <w:r w:rsidR="00EE64B8" w:rsidRPr="00BC38A1">
        <w:t xml:space="preserve">  </w:t>
      </w:r>
      <w:r w:rsidRPr="00BC38A1">
        <w:t>Inconsistency between Manual and chapter 9 of Annex 14</w:t>
      </w:r>
      <w:bookmarkEnd w:id="110"/>
    </w:p>
    <w:p w14:paraId="14E3B4A9" w14:textId="77777777" w:rsidR="00F967BE" w:rsidRPr="00BC38A1" w:rsidRDefault="00F967BE" w:rsidP="009C1902">
      <w:pPr>
        <w:pStyle w:val="subsection"/>
      </w:pPr>
      <w:r w:rsidRPr="00BC38A1">
        <w:tab/>
      </w:r>
      <w:r w:rsidRPr="00BC38A1">
        <w:tab/>
        <w:t>If a requirement of the Manual of Standards, as it applies to a particular aerodrome, is inconsistent with a requirement of chapter 9 of Annex</w:t>
      </w:r>
      <w:r w:rsidR="00E56B54" w:rsidRPr="00BC38A1">
        <w:t xml:space="preserve"> </w:t>
      </w:r>
      <w:r w:rsidRPr="00BC38A1">
        <w:t>14 to the Chicago Convention, as it applies to that aerodrome, the requirement of the Manual prevails to the extent of the inconsistency.</w:t>
      </w:r>
    </w:p>
    <w:p w14:paraId="7E967E33" w14:textId="77777777" w:rsidR="00F967BE" w:rsidRPr="00BC38A1" w:rsidRDefault="00F967BE" w:rsidP="009C1902">
      <w:pPr>
        <w:pStyle w:val="ActHead5"/>
      </w:pPr>
      <w:bookmarkStart w:id="111" w:name="_Toc525204678"/>
      <w:r w:rsidRPr="00BC38A1">
        <w:rPr>
          <w:rStyle w:val="CharSectno"/>
        </w:rPr>
        <w:t>139.765</w:t>
      </w:r>
      <w:r w:rsidR="00EE64B8" w:rsidRPr="00BC38A1">
        <w:t xml:space="preserve">  </w:t>
      </w:r>
      <w:r w:rsidRPr="00BC38A1">
        <w:t>Knowledge, equipment and expertise to deal with aviation hazards</w:t>
      </w:r>
      <w:bookmarkEnd w:id="111"/>
    </w:p>
    <w:p w14:paraId="6E745D51" w14:textId="77777777" w:rsidR="00F967BE" w:rsidRPr="00BC38A1" w:rsidRDefault="00F967BE" w:rsidP="009C1902">
      <w:pPr>
        <w:pStyle w:val="subsection"/>
      </w:pPr>
      <w:r w:rsidRPr="00BC38A1">
        <w:tab/>
      </w:r>
      <w:r w:rsidRPr="00BC38A1">
        <w:tab/>
        <w:t>An ARFFS provider must have the knowledge, equipment and expertise to deal with any hazard likely to arise during an aviation accident or incident, including any hazard mentioned in the Manual of Standards.</w:t>
      </w:r>
    </w:p>
    <w:p w14:paraId="012CD0C2" w14:textId="77777777" w:rsidR="00F967BE" w:rsidRPr="00BC38A1" w:rsidRDefault="00F967BE" w:rsidP="009C1902">
      <w:pPr>
        <w:pStyle w:val="ActHead5"/>
      </w:pPr>
      <w:bookmarkStart w:id="112" w:name="_Toc525204679"/>
      <w:r w:rsidRPr="00BC38A1">
        <w:rPr>
          <w:rStyle w:val="CharSectno"/>
        </w:rPr>
        <w:t>139.770</w:t>
      </w:r>
      <w:r w:rsidR="00EE64B8" w:rsidRPr="00BC38A1">
        <w:t xml:space="preserve">  </w:t>
      </w:r>
      <w:r w:rsidRPr="00BC38A1">
        <w:t>General obligation to maintain service</w:t>
      </w:r>
      <w:bookmarkEnd w:id="112"/>
    </w:p>
    <w:p w14:paraId="2F515E58" w14:textId="77777777" w:rsidR="00F967BE" w:rsidRPr="00BC38A1" w:rsidRDefault="00F967BE" w:rsidP="009C1902">
      <w:pPr>
        <w:pStyle w:val="subsection"/>
      </w:pPr>
      <w:r w:rsidRPr="00BC38A1">
        <w:tab/>
        <w:t>(1)</w:t>
      </w:r>
      <w:r w:rsidRPr="00BC38A1">
        <w:tab/>
        <w:t>An ARFFS provider must ensure that the service is available during the period or periods published in ERSA as the period or periods of its availability.</w:t>
      </w:r>
    </w:p>
    <w:p w14:paraId="5F9D34D4" w14:textId="142DBFD6" w:rsidR="00F967BE" w:rsidRPr="00BC38A1" w:rsidRDefault="00F967BE" w:rsidP="009C1902">
      <w:pPr>
        <w:pStyle w:val="subsection"/>
      </w:pPr>
      <w:r w:rsidRPr="00BC38A1">
        <w:tab/>
        <w:t>(2)</w:t>
      </w:r>
      <w:r w:rsidRPr="00BC38A1">
        <w:tab/>
        <w:t xml:space="preserve">Subregulation (1) does not prevent the level of protection provided during predictable periods of reduced activity at the aerodrome from being reduced, within the limit allowed by </w:t>
      </w:r>
      <w:r w:rsidR="00EE64B8" w:rsidRPr="00BC38A1">
        <w:t>Chapter</w:t>
      </w:r>
      <w:r w:rsidR="00BC38A1">
        <w:t> </w:t>
      </w:r>
      <w:r w:rsidRPr="00BC38A1">
        <w:t>9 of Annex 14 to the Chicago Convention.</w:t>
      </w:r>
    </w:p>
    <w:p w14:paraId="2D008CB6" w14:textId="77777777" w:rsidR="00F967BE" w:rsidRPr="00BC38A1" w:rsidRDefault="00F967BE" w:rsidP="009C1902">
      <w:pPr>
        <w:pStyle w:val="ActHead5"/>
      </w:pPr>
      <w:bookmarkStart w:id="113" w:name="_Toc525204680"/>
      <w:r w:rsidRPr="00BC38A1">
        <w:rPr>
          <w:rStyle w:val="CharSectno"/>
        </w:rPr>
        <w:t>139.771</w:t>
      </w:r>
      <w:r w:rsidR="00EE64B8" w:rsidRPr="00BC38A1">
        <w:t xml:space="preserve">  </w:t>
      </w:r>
      <w:r w:rsidRPr="00BC38A1">
        <w:t>Response time of ARFFS</w:t>
      </w:r>
      <w:bookmarkEnd w:id="113"/>
    </w:p>
    <w:p w14:paraId="0922DC44" w14:textId="407607A4" w:rsidR="00F967BE" w:rsidRPr="00BC38A1" w:rsidRDefault="00F967BE" w:rsidP="009C1902">
      <w:pPr>
        <w:pStyle w:val="subsection"/>
      </w:pPr>
      <w:r w:rsidRPr="00BC38A1">
        <w:tab/>
        <w:t>(1)</w:t>
      </w:r>
      <w:r w:rsidRPr="00BC38A1">
        <w:tab/>
        <w:t xml:space="preserve">An ARFFS must be able to meet the criteria for response time set out in </w:t>
      </w:r>
      <w:r w:rsidR="00EE64B8" w:rsidRPr="00BC38A1">
        <w:t>Chapter</w:t>
      </w:r>
      <w:r w:rsidR="00BC38A1">
        <w:t> </w:t>
      </w:r>
      <w:r w:rsidRPr="00BC38A1">
        <w:t>9 of Annex 14 to the Chicago Convention.</w:t>
      </w:r>
    </w:p>
    <w:p w14:paraId="1968CE62" w14:textId="77777777" w:rsidR="00F967BE" w:rsidRPr="00BC38A1" w:rsidRDefault="00F967BE" w:rsidP="009C1902">
      <w:pPr>
        <w:pStyle w:val="subsection"/>
      </w:pPr>
      <w:r w:rsidRPr="00BC38A1">
        <w:tab/>
        <w:t>(2)</w:t>
      </w:r>
      <w:r w:rsidRPr="00BC38A1">
        <w:tab/>
        <w:t>Subregulation (1) applies to an ARFFS whether or not Annex</w:t>
      </w:r>
      <w:r w:rsidR="00E56B54" w:rsidRPr="00BC38A1">
        <w:t xml:space="preserve"> </w:t>
      </w:r>
      <w:r w:rsidRPr="00BC38A1">
        <w:t>14 to the Chicago Convention applies to the ARFFS.</w:t>
      </w:r>
    </w:p>
    <w:p w14:paraId="64C2497C" w14:textId="77777777" w:rsidR="00F967BE" w:rsidRPr="00BC38A1" w:rsidRDefault="00F967BE" w:rsidP="009C1902">
      <w:pPr>
        <w:pStyle w:val="ActHead5"/>
        <w:spacing w:before="120"/>
      </w:pPr>
      <w:bookmarkStart w:id="114" w:name="_Toc525204681"/>
      <w:r w:rsidRPr="00BC38A1">
        <w:rPr>
          <w:rStyle w:val="CharSectno"/>
        </w:rPr>
        <w:t>139.772</w:t>
      </w:r>
      <w:r w:rsidR="00EE64B8" w:rsidRPr="00BC38A1">
        <w:t xml:space="preserve">  </w:t>
      </w:r>
      <w:r w:rsidRPr="00BC38A1">
        <w:t>Buildings and emergency facilities</w:t>
      </w:r>
      <w:bookmarkEnd w:id="114"/>
    </w:p>
    <w:p w14:paraId="0C8A099E" w14:textId="010CF7C7" w:rsidR="00F967BE" w:rsidRPr="00BC38A1" w:rsidRDefault="00F967BE" w:rsidP="009C1902">
      <w:pPr>
        <w:pStyle w:val="subsection"/>
      </w:pPr>
      <w:r w:rsidRPr="00BC38A1">
        <w:tab/>
        <w:t>(1)</w:t>
      </w:r>
      <w:r w:rsidRPr="00BC38A1">
        <w:tab/>
        <w:t>An ARFFS provider for an aerodrome to which subregulation</w:t>
      </w:r>
      <w:r w:rsidR="00BC38A1">
        <w:t> </w:t>
      </w:r>
      <w:r w:rsidRPr="00BC38A1">
        <w:t>139.755(2) applies must ensure that the necessary buildings and facilities for the service, including the following, are at the aerodrome:</w:t>
      </w:r>
    </w:p>
    <w:p w14:paraId="269FB7A2" w14:textId="77777777" w:rsidR="00F967BE" w:rsidRPr="00BC38A1" w:rsidRDefault="00F967BE" w:rsidP="009C1902">
      <w:pPr>
        <w:pStyle w:val="paragraph"/>
      </w:pPr>
      <w:r w:rsidRPr="00BC38A1">
        <w:tab/>
        <w:t>(a)</w:t>
      </w:r>
      <w:r w:rsidRPr="00BC38A1">
        <w:tab/>
        <w:t>a fire station;</w:t>
      </w:r>
    </w:p>
    <w:p w14:paraId="58549565" w14:textId="77777777" w:rsidR="00F967BE" w:rsidRPr="00BC38A1" w:rsidRDefault="00F967BE" w:rsidP="009C1902">
      <w:pPr>
        <w:pStyle w:val="paragraph"/>
      </w:pPr>
      <w:r w:rsidRPr="00BC38A1">
        <w:tab/>
        <w:t>(b)</w:t>
      </w:r>
      <w:r w:rsidRPr="00BC38A1">
        <w:tab/>
        <w:t>communications facilities;</w:t>
      </w:r>
    </w:p>
    <w:p w14:paraId="3FF431D6" w14:textId="77777777" w:rsidR="00F967BE" w:rsidRPr="00BC38A1" w:rsidRDefault="00F967BE" w:rsidP="009C1902">
      <w:pPr>
        <w:pStyle w:val="paragraph"/>
      </w:pPr>
      <w:r w:rsidRPr="00BC38A1">
        <w:tab/>
        <w:t>(c)</w:t>
      </w:r>
      <w:r w:rsidRPr="00BC38A1">
        <w:tab/>
        <w:t>facilities for the maintenance of vehicles and equipment;</w:t>
      </w:r>
    </w:p>
    <w:p w14:paraId="1628B909" w14:textId="77777777" w:rsidR="00F967BE" w:rsidRPr="00BC38A1" w:rsidRDefault="00F967BE" w:rsidP="009C1902">
      <w:pPr>
        <w:pStyle w:val="paragraph"/>
      </w:pPr>
      <w:r w:rsidRPr="00BC38A1">
        <w:tab/>
        <w:t>(d)</w:t>
      </w:r>
      <w:r w:rsidRPr="00BC38A1">
        <w:tab/>
        <w:t>training facilities;</w:t>
      </w:r>
    </w:p>
    <w:p w14:paraId="334F3D07" w14:textId="77777777" w:rsidR="00F967BE" w:rsidRPr="00BC38A1" w:rsidRDefault="00F967BE" w:rsidP="009C1902">
      <w:pPr>
        <w:pStyle w:val="paragraph"/>
      </w:pPr>
      <w:r w:rsidRPr="00BC38A1">
        <w:tab/>
        <w:t>(e)</w:t>
      </w:r>
      <w:r w:rsidRPr="00BC38A1">
        <w:tab/>
        <w:t>storage facilities;</w:t>
      </w:r>
    </w:p>
    <w:p w14:paraId="01E4F636" w14:textId="42DC4574" w:rsidR="00F967BE" w:rsidRPr="00BC38A1" w:rsidRDefault="00F967BE" w:rsidP="009C1902">
      <w:pPr>
        <w:pStyle w:val="paragraph"/>
      </w:pPr>
      <w:r w:rsidRPr="00BC38A1">
        <w:tab/>
        <w:t>(f)</w:t>
      </w:r>
      <w:r w:rsidRPr="00BC38A1">
        <w:tab/>
        <w:t>if there is a body of water within 1</w:t>
      </w:r>
      <w:r w:rsidR="00BC38A1">
        <w:t> </w:t>
      </w:r>
      <w:r w:rsidRPr="00BC38A1">
        <w:t>000 metres of a runway threshold</w:t>
      </w:r>
      <w:r w:rsidR="00EE64B8" w:rsidRPr="00BC38A1">
        <w:t>—</w:t>
      </w:r>
      <w:r w:rsidRPr="00BC38A1">
        <w:t>a boat ramp and boat launching facilities.</w:t>
      </w:r>
    </w:p>
    <w:p w14:paraId="47C61FBA" w14:textId="77777777" w:rsidR="00F967BE" w:rsidRPr="00BC38A1" w:rsidRDefault="00F967BE" w:rsidP="009C1902">
      <w:pPr>
        <w:pStyle w:val="subsection"/>
      </w:pPr>
      <w:r w:rsidRPr="00BC38A1">
        <w:tab/>
        <w:t>(2)</w:t>
      </w:r>
      <w:r w:rsidRPr="00BC38A1">
        <w:tab/>
        <w:t>The ARFFS provider must ensure that those buildings and facilities comply with any applicable requirements (including requirements as to location) in the Manual of Standards.</w:t>
      </w:r>
    </w:p>
    <w:p w14:paraId="16BBFF90" w14:textId="77777777" w:rsidR="00F967BE" w:rsidRPr="00BC38A1" w:rsidRDefault="00F967BE" w:rsidP="009C1902">
      <w:pPr>
        <w:pStyle w:val="subsection"/>
      </w:pPr>
      <w:r w:rsidRPr="00BC38A1">
        <w:lastRenderedPageBreak/>
        <w:tab/>
        <w:t>(3)</w:t>
      </w:r>
      <w:r w:rsidRPr="00BC38A1">
        <w:tab/>
        <w:t>The ARFFS provider must ensure that there is a facility, in accordance with the requirements of the Manual of Standards, for replenishing the water supply of a fire fighting vehicle.</w:t>
      </w:r>
    </w:p>
    <w:p w14:paraId="4547EB63" w14:textId="77777777" w:rsidR="00F967BE" w:rsidRPr="00BC38A1" w:rsidRDefault="00F967BE" w:rsidP="009C1902">
      <w:pPr>
        <w:pStyle w:val="subsection"/>
      </w:pPr>
      <w:r w:rsidRPr="00BC38A1">
        <w:tab/>
        <w:t>(4)</w:t>
      </w:r>
      <w:r w:rsidRPr="00BC38A1">
        <w:tab/>
        <w:t>The ARFFS provider must ensure that there are the appropriate emergency roads on the aerodrome in accordance with the requirements of the Manual of Standards.</w:t>
      </w:r>
    </w:p>
    <w:p w14:paraId="731E1804" w14:textId="767687A9" w:rsidR="00F967BE" w:rsidRPr="00BC38A1" w:rsidRDefault="00F967BE" w:rsidP="009C1902">
      <w:pPr>
        <w:pStyle w:val="subsection"/>
      </w:pPr>
      <w:r w:rsidRPr="00BC38A1">
        <w:tab/>
        <w:t>(5)</w:t>
      </w:r>
      <w:r w:rsidRPr="00BC38A1">
        <w:tab/>
        <w:t>An ARFFS provider must ensure that there are, at an aerodrome other than one to which subregulation</w:t>
      </w:r>
      <w:r w:rsidR="00BC38A1">
        <w:t> </w:t>
      </w:r>
      <w:r w:rsidRPr="00BC38A1">
        <w:t>139.755(2) applies, the following facilities:</w:t>
      </w:r>
    </w:p>
    <w:p w14:paraId="648C5699" w14:textId="77777777" w:rsidR="00F967BE" w:rsidRPr="00BC38A1" w:rsidRDefault="00F967BE" w:rsidP="009C1902">
      <w:pPr>
        <w:pStyle w:val="paragraph"/>
      </w:pPr>
      <w:r w:rsidRPr="00BC38A1">
        <w:tab/>
        <w:t>(a)</w:t>
      </w:r>
      <w:r w:rsidRPr="00BC38A1">
        <w:tab/>
        <w:t>a standby point for an emergency vehicle that will allow the vehicle to achieve the response time required by the Manual of Standards;</w:t>
      </w:r>
    </w:p>
    <w:p w14:paraId="76E3233D" w14:textId="77777777" w:rsidR="00F967BE" w:rsidRPr="00BC38A1" w:rsidRDefault="00F967BE" w:rsidP="009C1902">
      <w:pPr>
        <w:pStyle w:val="paragraph"/>
      </w:pPr>
      <w:r w:rsidRPr="00BC38A1">
        <w:tab/>
        <w:t>(b)</w:t>
      </w:r>
      <w:r w:rsidRPr="00BC38A1">
        <w:tab/>
        <w:t>storage for a reserve stock of extinguishing agents.</w:t>
      </w:r>
    </w:p>
    <w:p w14:paraId="02CBDE70" w14:textId="77777777" w:rsidR="00F967BE" w:rsidRPr="00BC38A1" w:rsidRDefault="00F967BE" w:rsidP="009C1902">
      <w:pPr>
        <w:pStyle w:val="ActHead5"/>
      </w:pPr>
      <w:bookmarkStart w:id="115" w:name="_Toc525204682"/>
      <w:r w:rsidRPr="00BC38A1">
        <w:rPr>
          <w:rStyle w:val="CharSectno"/>
        </w:rPr>
        <w:t>139.773</w:t>
      </w:r>
      <w:r w:rsidR="00EE64B8" w:rsidRPr="00BC38A1">
        <w:t xml:space="preserve">  </w:t>
      </w:r>
      <w:r w:rsidRPr="00BC38A1">
        <w:t>Officer in charge</w:t>
      </w:r>
      <w:bookmarkEnd w:id="115"/>
    </w:p>
    <w:p w14:paraId="62212B27" w14:textId="77777777" w:rsidR="00F967BE" w:rsidRPr="00BC38A1" w:rsidRDefault="00F967BE" w:rsidP="009C1902">
      <w:pPr>
        <w:pStyle w:val="subsection"/>
      </w:pPr>
      <w:r w:rsidRPr="00BC38A1">
        <w:tab/>
        <w:t>(1)</w:t>
      </w:r>
      <w:r w:rsidRPr="00BC38A1">
        <w:tab/>
        <w:t>An ARFFS provider must appoint, as officer in charge of ARFFS operations for an aerodrome, a person who is based at the aerodrome and who holds:</w:t>
      </w:r>
    </w:p>
    <w:p w14:paraId="2D81676A" w14:textId="77777777" w:rsidR="00F967BE" w:rsidRPr="00BC38A1" w:rsidRDefault="00F967BE" w:rsidP="009C1902">
      <w:pPr>
        <w:pStyle w:val="paragraph"/>
      </w:pPr>
      <w:r w:rsidRPr="00BC38A1">
        <w:tab/>
        <w:t>(a)</w:t>
      </w:r>
      <w:r w:rsidRPr="00BC38A1">
        <w:tab/>
        <w:t>for an aerodrome categorised as Category 6 or above</w:t>
      </w:r>
      <w:r w:rsidR="00EE64B8" w:rsidRPr="00BC38A1">
        <w:t>—</w:t>
      </w:r>
      <w:r w:rsidRPr="00BC38A1">
        <w:t>an AFC Advanced Diploma that meets the standards in the Manual of Standards; or</w:t>
      </w:r>
    </w:p>
    <w:p w14:paraId="58691BBB" w14:textId="77777777" w:rsidR="00F967BE" w:rsidRPr="00BC38A1" w:rsidRDefault="00F967BE" w:rsidP="009C1902">
      <w:pPr>
        <w:pStyle w:val="paragraph"/>
      </w:pPr>
      <w:r w:rsidRPr="00BC38A1">
        <w:tab/>
        <w:t>(b)</w:t>
      </w:r>
      <w:r w:rsidRPr="00BC38A1">
        <w:tab/>
        <w:t>for an aerodrome categorised as Category 5 or below</w:t>
      </w:r>
      <w:r w:rsidR="00EE64B8" w:rsidRPr="00BC38A1">
        <w:t>—</w:t>
      </w:r>
      <w:r w:rsidRPr="00BC38A1">
        <w:t>an AFC Diploma that meets the standards in the Manual of Standards.</w:t>
      </w:r>
    </w:p>
    <w:p w14:paraId="5359C70C" w14:textId="76B13FB8" w:rsidR="00F967BE" w:rsidRPr="00BC38A1" w:rsidRDefault="00F967BE" w:rsidP="009C1902">
      <w:pPr>
        <w:pStyle w:val="subsection"/>
      </w:pPr>
      <w:r w:rsidRPr="00BC38A1">
        <w:tab/>
        <w:t>(2)</w:t>
      </w:r>
      <w:r w:rsidRPr="00BC38A1">
        <w:tab/>
        <w:t xml:space="preserve">In </w:t>
      </w:r>
      <w:r w:rsidR="00BC38A1">
        <w:t>paragraphs (</w:t>
      </w:r>
      <w:r w:rsidRPr="00BC38A1">
        <w:t>1</w:t>
      </w:r>
      <w:r w:rsidR="00EE64B8" w:rsidRPr="00BC38A1">
        <w:t>)(</w:t>
      </w:r>
      <w:r w:rsidRPr="00BC38A1">
        <w:t>a) and (b):</w:t>
      </w:r>
    </w:p>
    <w:p w14:paraId="363609B3" w14:textId="77777777" w:rsidR="00F967BE" w:rsidRPr="00BC38A1" w:rsidRDefault="00F967BE" w:rsidP="009C1902">
      <w:pPr>
        <w:pStyle w:val="Definition"/>
      </w:pPr>
      <w:r w:rsidRPr="00BC38A1">
        <w:rPr>
          <w:b/>
          <w:bCs/>
          <w:i/>
          <w:iCs/>
        </w:rPr>
        <w:t>AFC</w:t>
      </w:r>
      <w:r w:rsidRPr="00BC38A1">
        <w:t xml:space="preserve"> means Australian Fire Competencies.</w:t>
      </w:r>
    </w:p>
    <w:p w14:paraId="521EF8E9" w14:textId="77777777" w:rsidR="00F967BE" w:rsidRPr="00BC38A1" w:rsidRDefault="00F967BE" w:rsidP="009C1902">
      <w:pPr>
        <w:pStyle w:val="ActHead5"/>
      </w:pPr>
      <w:bookmarkStart w:id="116" w:name="_Toc525204683"/>
      <w:r w:rsidRPr="00BC38A1">
        <w:rPr>
          <w:rStyle w:val="CharSectno"/>
        </w:rPr>
        <w:t>139.775</w:t>
      </w:r>
      <w:r w:rsidR="00EE64B8" w:rsidRPr="00BC38A1">
        <w:t xml:space="preserve">  </w:t>
      </w:r>
      <w:r w:rsidRPr="00BC38A1">
        <w:t>Notice about times service is available etc</w:t>
      </w:r>
      <w:bookmarkEnd w:id="116"/>
    </w:p>
    <w:p w14:paraId="093FD72B" w14:textId="77777777" w:rsidR="00F967BE" w:rsidRPr="00BC38A1" w:rsidRDefault="00F967BE" w:rsidP="009C1902">
      <w:pPr>
        <w:pStyle w:val="subsection"/>
      </w:pPr>
      <w:r w:rsidRPr="00BC38A1">
        <w:tab/>
        <w:t>(1)</w:t>
      </w:r>
      <w:r w:rsidRPr="00BC38A1">
        <w:tab/>
        <w:t>An ARFFS provider must ensure that notice is published in ERSA of the hours during which the service is available.</w:t>
      </w:r>
    </w:p>
    <w:p w14:paraId="712E3BE6" w14:textId="77777777" w:rsidR="00F967BE" w:rsidRPr="00BC38A1" w:rsidRDefault="00F967BE" w:rsidP="009C1902">
      <w:pPr>
        <w:pStyle w:val="subsection"/>
      </w:pPr>
      <w:r w:rsidRPr="00BC38A1">
        <w:tab/>
        <w:t>(2)</w:t>
      </w:r>
      <w:r w:rsidRPr="00BC38A1">
        <w:tab/>
        <w:t>If for some reason (such as an emergency on the aerodrome) it becomes temporarily impossible to provide an ARFFS to the standard required by this Subpart, the provider must tell the Australian NOTAM Office:</w:t>
      </w:r>
    </w:p>
    <w:p w14:paraId="15BCD800" w14:textId="77777777" w:rsidR="00F967BE" w:rsidRPr="00BC38A1" w:rsidRDefault="00F967BE" w:rsidP="009C1902">
      <w:pPr>
        <w:pStyle w:val="paragraph"/>
      </w:pPr>
      <w:r w:rsidRPr="00BC38A1">
        <w:tab/>
        <w:t>(a)</w:t>
      </w:r>
      <w:r w:rsidRPr="00BC38A1">
        <w:tab/>
        <w:t>of the reduction in the service; and</w:t>
      </w:r>
    </w:p>
    <w:p w14:paraId="08B72BA1" w14:textId="77777777" w:rsidR="00F967BE" w:rsidRPr="00BC38A1" w:rsidRDefault="00F967BE" w:rsidP="009C1902">
      <w:pPr>
        <w:pStyle w:val="paragraph"/>
      </w:pPr>
      <w:r w:rsidRPr="00BC38A1">
        <w:tab/>
        <w:t>(b)</w:t>
      </w:r>
      <w:r w:rsidRPr="00BC38A1">
        <w:tab/>
        <w:t>how long it is likely to be before the full service is restored.</w:t>
      </w:r>
    </w:p>
    <w:p w14:paraId="761178BB" w14:textId="77777777" w:rsidR="00F967BE" w:rsidRPr="00BC38A1" w:rsidRDefault="00F967BE" w:rsidP="009C1902">
      <w:pPr>
        <w:pStyle w:val="subsection"/>
      </w:pPr>
      <w:r w:rsidRPr="00BC38A1">
        <w:tab/>
        <w:t>(3)</w:t>
      </w:r>
      <w:r w:rsidRPr="00BC38A1">
        <w:tab/>
        <w:t>The provider must tell CASA in writing of any proposed reduction in the standard of service that:</w:t>
      </w:r>
    </w:p>
    <w:p w14:paraId="17519572" w14:textId="77777777" w:rsidR="00F967BE" w:rsidRPr="00BC38A1" w:rsidRDefault="00F967BE" w:rsidP="009C1902">
      <w:pPr>
        <w:pStyle w:val="paragraph"/>
      </w:pPr>
      <w:r w:rsidRPr="00BC38A1">
        <w:tab/>
        <w:t>(a)</w:t>
      </w:r>
      <w:r w:rsidRPr="00BC38A1">
        <w:tab/>
        <w:t>will last longer than 24 hours; or</w:t>
      </w:r>
    </w:p>
    <w:p w14:paraId="2FDF0577" w14:textId="65B569FC" w:rsidR="00F967BE" w:rsidRPr="00BC38A1" w:rsidRDefault="00F967BE" w:rsidP="009C1902">
      <w:pPr>
        <w:pStyle w:val="paragraph"/>
      </w:pPr>
      <w:r w:rsidRPr="00BC38A1">
        <w:tab/>
        <w:t>(b)</w:t>
      </w:r>
      <w:r w:rsidRPr="00BC38A1">
        <w:tab/>
        <w:t xml:space="preserve">reduces the standard of ARFFS provided at the airport concerned to a greater extent than is permissible under </w:t>
      </w:r>
      <w:r w:rsidR="00EE64B8" w:rsidRPr="00BC38A1">
        <w:t>Chapter</w:t>
      </w:r>
      <w:r w:rsidR="00BC38A1">
        <w:t> </w:t>
      </w:r>
      <w:r w:rsidRPr="00BC38A1">
        <w:t>9 of Annex 14 to the Chicago Convention.</w:t>
      </w:r>
    </w:p>
    <w:p w14:paraId="19E171E9" w14:textId="77777777" w:rsidR="00F967BE" w:rsidRPr="00BC38A1" w:rsidRDefault="00F967BE" w:rsidP="009C1902">
      <w:pPr>
        <w:pStyle w:val="ActHead5"/>
      </w:pPr>
      <w:bookmarkStart w:id="117" w:name="_Toc525204684"/>
      <w:r w:rsidRPr="00BC38A1">
        <w:rPr>
          <w:rStyle w:val="CharSectno"/>
        </w:rPr>
        <w:t>139.780</w:t>
      </w:r>
      <w:r w:rsidR="00EE64B8" w:rsidRPr="00BC38A1">
        <w:t xml:space="preserve">  </w:t>
      </w:r>
      <w:r w:rsidRPr="00BC38A1">
        <w:t>Agreements with other fire fighting bodies</w:t>
      </w:r>
      <w:bookmarkEnd w:id="117"/>
    </w:p>
    <w:p w14:paraId="78DBBCA6" w14:textId="77777777" w:rsidR="00F967BE" w:rsidRPr="00BC38A1" w:rsidRDefault="00F967BE" w:rsidP="009C1902">
      <w:pPr>
        <w:pStyle w:val="subsection"/>
      </w:pPr>
      <w:r w:rsidRPr="00BC38A1">
        <w:tab/>
        <w:t>(1)</w:t>
      </w:r>
      <w:r w:rsidRPr="00BC38A1">
        <w:tab/>
        <w:t>An ARFFS provider may make an arrangement:</w:t>
      </w:r>
    </w:p>
    <w:p w14:paraId="20E137AC" w14:textId="77777777" w:rsidR="00F967BE" w:rsidRPr="00BC38A1" w:rsidRDefault="00F967BE" w:rsidP="009C1902">
      <w:pPr>
        <w:pStyle w:val="paragraph"/>
      </w:pPr>
      <w:r w:rsidRPr="00BC38A1">
        <w:lastRenderedPageBreak/>
        <w:tab/>
        <w:t>(a)</w:t>
      </w:r>
      <w:r w:rsidRPr="00BC38A1">
        <w:tab/>
        <w:t xml:space="preserve">for an aerodrome that is a joint user airport (within the meaning of the </w:t>
      </w:r>
      <w:r w:rsidRPr="00BC38A1">
        <w:rPr>
          <w:i/>
        </w:rPr>
        <w:t>Airports Act 1996</w:t>
      </w:r>
      <w:r w:rsidRPr="00BC38A1">
        <w:t>)</w:t>
      </w:r>
      <w:r w:rsidR="00EE64B8" w:rsidRPr="00BC38A1">
        <w:t>—</w:t>
      </w:r>
      <w:r w:rsidRPr="00BC38A1">
        <w:t>with the Defence Force for the provision of the ARFFS provider’s services to the Defence Force for the part of the aerodrome under the control of the Force; or</w:t>
      </w:r>
    </w:p>
    <w:p w14:paraId="7B2195A0" w14:textId="77777777" w:rsidR="00F967BE" w:rsidRPr="00BC38A1" w:rsidRDefault="00F967BE" w:rsidP="009C1902">
      <w:pPr>
        <w:pStyle w:val="paragraph"/>
      </w:pPr>
      <w:r w:rsidRPr="00BC38A1">
        <w:tab/>
        <w:t>(b)</w:t>
      </w:r>
      <w:r w:rsidRPr="00BC38A1">
        <w:tab/>
        <w:t>with a State or Territory, or another person or body, for the services of the provider for firefighting or rescue in the State or Territory beyond the airside of the aerodrome concerned.</w:t>
      </w:r>
    </w:p>
    <w:p w14:paraId="52761AA7" w14:textId="77777777" w:rsidR="00F967BE" w:rsidRPr="00BC38A1" w:rsidRDefault="00F967BE" w:rsidP="009C1902">
      <w:pPr>
        <w:pStyle w:val="subsection"/>
      </w:pPr>
      <w:r w:rsidRPr="00BC38A1">
        <w:tab/>
        <w:t>(2)</w:t>
      </w:r>
      <w:r w:rsidRPr="00BC38A1">
        <w:tab/>
        <w:t>If a provider makes such an arrangement, the provider must ensure that it is recorded in writing.</w:t>
      </w:r>
    </w:p>
    <w:p w14:paraId="17E9585B" w14:textId="77777777" w:rsidR="00F967BE" w:rsidRPr="00BC38A1" w:rsidRDefault="00F967BE" w:rsidP="009C1902">
      <w:pPr>
        <w:pStyle w:val="ActHead5"/>
      </w:pPr>
      <w:bookmarkStart w:id="118" w:name="_Toc525204685"/>
      <w:r w:rsidRPr="00BC38A1">
        <w:rPr>
          <w:rStyle w:val="CharSectno"/>
        </w:rPr>
        <w:t>139.785</w:t>
      </w:r>
      <w:r w:rsidR="00EE64B8" w:rsidRPr="00BC38A1">
        <w:t xml:space="preserve">  </w:t>
      </w:r>
      <w:r w:rsidRPr="00BC38A1">
        <w:t>Stock of fire extinguishing agents</w:t>
      </w:r>
      <w:bookmarkEnd w:id="118"/>
    </w:p>
    <w:p w14:paraId="6DEF4CCF" w14:textId="42D4DB1E" w:rsidR="00F967BE" w:rsidRPr="00BC38A1" w:rsidRDefault="00F967BE" w:rsidP="009C1902">
      <w:pPr>
        <w:pStyle w:val="subsection"/>
      </w:pPr>
      <w:r w:rsidRPr="00BC38A1">
        <w:tab/>
        <w:t>(1)</w:t>
      </w:r>
      <w:r w:rsidRPr="00BC38A1">
        <w:tab/>
        <w:t>There must be, on the aerodrome, a stock of fire</w:t>
      </w:r>
      <w:r w:rsidR="00BC38A1">
        <w:noBreakHyphen/>
      </w:r>
      <w:r w:rsidRPr="00BC38A1">
        <w:t>extinguishing agents of the kind or kinds, and meeting the performance standards, required by the applicable standards and requirements.</w:t>
      </w:r>
    </w:p>
    <w:p w14:paraId="1062926B" w14:textId="092C7A20" w:rsidR="00F967BE" w:rsidRPr="00BC38A1" w:rsidRDefault="00F967BE" w:rsidP="009C1902">
      <w:pPr>
        <w:pStyle w:val="subsection"/>
      </w:pPr>
      <w:r w:rsidRPr="00BC38A1">
        <w:tab/>
        <w:t>(2)</w:t>
      </w:r>
      <w:r w:rsidRPr="00BC38A1">
        <w:tab/>
        <w:t>The fire</w:t>
      </w:r>
      <w:r w:rsidR="00BC38A1">
        <w:noBreakHyphen/>
      </w:r>
      <w:r w:rsidRPr="00BC38A1">
        <w:t>extinguishing agents must be held in at least the quantities required by those standards and requirements.</w:t>
      </w:r>
    </w:p>
    <w:p w14:paraId="3097D808" w14:textId="77777777" w:rsidR="00F967BE" w:rsidRPr="00BC38A1" w:rsidRDefault="00F967BE" w:rsidP="009C1902">
      <w:pPr>
        <w:pStyle w:val="ActHead5"/>
      </w:pPr>
      <w:bookmarkStart w:id="119" w:name="_Toc525204686"/>
      <w:r w:rsidRPr="00BC38A1">
        <w:rPr>
          <w:rStyle w:val="CharSectno"/>
        </w:rPr>
        <w:t>139.795</w:t>
      </w:r>
      <w:r w:rsidR="00EE64B8" w:rsidRPr="00BC38A1">
        <w:t xml:space="preserve">  </w:t>
      </w:r>
      <w:r w:rsidRPr="00BC38A1">
        <w:t>Extinguishing equipment and vehicles</w:t>
      </w:r>
      <w:bookmarkEnd w:id="119"/>
    </w:p>
    <w:p w14:paraId="4C47777C" w14:textId="77777777" w:rsidR="00F967BE" w:rsidRPr="00BC38A1" w:rsidRDefault="00F967BE" w:rsidP="009C1902">
      <w:pPr>
        <w:pStyle w:val="subsection"/>
      </w:pPr>
      <w:r w:rsidRPr="00BC38A1">
        <w:tab/>
        <w:t>(1)</w:t>
      </w:r>
      <w:r w:rsidRPr="00BC38A1">
        <w:tab/>
        <w:t>There must be, on the aerodrome, vehicles and equipment for delivering extinguishing agent onto a fire.</w:t>
      </w:r>
    </w:p>
    <w:p w14:paraId="6CBF9BF2" w14:textId="77777777" w:rsidR="00F967BE" w:rsidRPr="00BC38A1" w:rsidRDefault="00F967BE" w:rsidP="009C1902">
      <w:pPr>
        <w:pStyle w:val="subsection"/>
      </w:pPr>
      <w:r w:rsidRPr="00BC38A1">
        <w:tab/>
        <w:t>(2)</w:t>
      </w:r>
      <w:r w:rsidRPr="00BC38A1">
        <w:tab/>
        <w:t>There must be at least as many vehicles, and at least as much equipment, as required by the applicable standards and requirements.</w:t>
      </w:r>
    </w:p>
    <w:p w14:paraId="0DCE9332" w14:textId="77777777" w:rsidR="00F967BE" w:rsidRPr="00BC38A1" w:rsidRDefault="00F967BE" w:rsidP="009C1902">
      <w:pPr>
        <w:pStyle w:val="subsection"/>
      </w:pPr>
      <w:r w:rsidRPr="00BC38A1">
        <w:tab/>
        <w:t>(3)</w:t>
      </w:r>
      <w:r w:rsidRPr="00BC38A1">
        <w:tab/>
        <w:t>Each vehicle or piece of equipment:</w:t>
      </w:r>
    </w:p>
    <w:p w14:paraId="48F19771" w14:textId="77777777" w:rsidR="00F967BE" w:rsidRPr="00BC38A1" w:rsidRDefault="00F967BE" w:rsidP="009C1902">
      <w:pPr>
        <w:pStyle w:val="paragraph"/>
      </w:pPr>
      <w:r w:rsidRPr="00BC38A1">
        <w:tab/>
        <w:t>(a)</w:t>
      </w:r>
      <w:r w:rsidRPr="00BC38A1">
        <w:tab/>
        <w:t>must be capable of delivering extinguishing agent onto a fire at at least the rate required by the applicable standards and requirements; and</w:t>
      </w:r>
    </w:p>
    <w:p w14:paraId="774B9F51" w14:textId="77777777" w:rsidR="00F967BE" w:rsidRPr="00BC38A1" w:rsidRDefault="00F967BE" w:rsidP="009C1902">
      <w:pPr>
        <w:pStyle w:val="paragraph"/>
      </w:pPr>
      <w:r w:rsidRPr="00BC38A1">
        <w:tab/>
        <w:t>(b)</w:t>
      </w:r>
      <w:r w:rsidRPr="00BC38A1">
        <w:tab/>
        <w:t>must have at least the performance (in other respects) required by those standards and requirements.</w:t>
      </w:r>
    </w:p>
    <w:p w14:paraId="2B2BDB64" w14:textId="77777777" w:rsidR="00F967BE" w:rsidRPr="00BC38A1" w:rsidRDefault="00F967BE" w:rsidP="009C1902">
      <w:pPr>
        <w:pStyle w:val="subsection"/>
      </w:pPr>
      <w:r w:rsidRPr="00BC38A1">
        <w:tab/>
        <w:t>(4)</w:t>
      </w:r>
      <w:r w:rsidRPr="00BC38A1">
        <w:tab/>
        <w:t>The vehicles must carry ancillary equipment in accordance with the applicable standards and requirements.</w:t>
      </w:r>
    </w:p>
    <w:p w14:paraId="4C8C53A2" w14:textId="77777777" w:rsidR="00F967BE" w:rsidRPr="00BC38A1" w:rsidRDefault="00F967BE" w:rsidP="009C1902">
      <w:pPr>
        <w:pStyle w:val="subsection"/>
      </w:pPr>
      <w:r w:rsidRPr="00BC38A1">
        <w:tab/>
        <w:t>(5)</w:t>
      </w:r>
      <w:r w:rsidRPr="00BC38A1">
        <w:tab/>
        <w:t>Each vehicle and piece of equipment must be in good working order.</w:t>
      </w:r>
    </w:p>
    <w:p w14:paraId="3E71528E" w14:textId="77777777" w:rsidR="00F967BE" w:rsidRPr="00BC38A1" w:rsidRDefault="00F967BE" w:rsidP="009C1902">
      <w:pPr>
        <w:pStyle w:val="subsection"/>
      </w:pPr>
      <w:r w:rsidRPr="00BC38A1">
        <w:tab/>
        <w:t>(6)</w:t>
      </w:r>
      <w:r w:rsidRPr="00BC38A1">
        <w:tab/>
        <w:t>The vehicles must be of a colour permitted by the applicable standards and requirements.</w:t>
      </w:r>
    </w:p>
    <w:p w14:paraId="1C78F039" w14:textId="1B65CB8C" w:rsidR="00F967BE" w:rsidRPr="00BC38A1" w:rsidRDefault="00F967BE" w:rsidP="009C1902">
      <w:pPr>
        <w:pStyle w:val="subsection"/>
      </w:pPr>
      <w:r w:rsidRPr="00BC38A1">
        <w:tab/>
        <w:t>(7)</w:t>
      </w:r>
      <w:r w:rsidRPr="00BC38A1">
        <w:tab/>
        <w:t>The provider must keep maintenance instructions for each vehicle and each piece of the equipment, including all the information necessary to permit an appropriately qualified and technically competent person to carry out maintenance, performance monitoring, defect reporting, fault reporting and record</w:t>
      </w:r>
      <w:r w:rsidR="00BC38A1">
        <w:noBreakHyphen/>
      </w:r>
      <w:r w:rsidRPr="00BC38A1">
        <w:t>keeping on or for the vehicle or equipment.</w:t>
      </w:r>
    </w:p>
    <w:p w14:paraId="66A47DFE" w14:textId="77777777" w:rsidR="00F967BE" w:rsidRPr="00BC38A1" w:rsidRDefault="00F967BE" w:rsidP="009C1902">
      <w:pPr>
        <w:pStyle w:val="ActHead5"/>
      </w:pPr>
      <w:bookmarkStart w:id="120" w:name="_Toc525204687"/>
      <w:r w:rsidRPr="00BC38A1">
        <w:rPr>
          <w:rStyle w:val="CharSectno"/>
        </w:rPr>
        <w:lastRenderedPageBreak/>
        <w:t>139.800</w:t>
      </w:r>
      <w:r w:rsidR="00EE64B8" w:rsidRPr="00BC38A1">
        <w:t xml:space="preserve">  </w:t>
      </w:r>
      <w:r w:rsidRPr="00BC38A1">
        <w:t>Other vehicles and equipment</w:t>
      </w:r>
      <w:bookmarkEnd w:id="120"/>
    </w:p>
    <w:p w14:paraId="4F825775" w14:textId="77777777" w:rsidR="00F967BE" w:rsidRPr="00BC38A1" w:rsidRDefault="00F967BE" w:rsidP="009C1902">
      <w:pPr>
        <w:pStyle w:val="subsection"/>
      </w:pPr>
      <w:r w:rsidRPr="00BC38A1">
        <w:tab/>
        <w:t>(1)</w:t>
      </w:r>
      <w:r w:rsidRPr="00BC38A1">
        <w:tab/>
        <w:t>There must be, at the aerodrome, enough vehicles and equipment (other than vehicles and equipment for delivering extinguishing agent onto a fire) to provide the service, in accordance with the applicable standards and requirements.</w:t>
      </w:r>
    </w:p>
    <w:p w14:paraId="566209B4" w14:textId="77777777" w:rsidR="00F967BE" w:rsidRPr="00BC38A1" w:rsidRDefault="00F967BE" w:rsidP="009C1902">
      <w:pPr>
        <w:pStyle w:val="subsection"/>
      </w:pPr>
      <w:r w:rsidRPr="00BC38A1">
        <w:tab/>
        <w:t>(2)</w:t>
      </w:r>
      <w:r w:rsidRPr="00BC38A1">
        <w:tab/>
        <w:t>The performance of the vehicles and equipment must be in accordance with the applicable standards and requirements.</w:t>
      </w:r>
    </w:p>
    <w:p w14:paraId="0A1B354E" w14:textId="77777777" w:rsidR="00F967BE" w:rsidRPr="00BC38A1" w:rsidRDefault="00F967BE" w:rsidP="009C1902">
      <w:pPr>
        <w:pStyle w:val="subsection"/>
      </w:pPr>
      <w:r w:rsidRPr="00BC38A1">
        <w:tab/>
        <w:t>(3)</w:t>
      </w:r>
      <w:r w:rsidRPr="00BC38A1">
        <w:tab/>
        <w:t>The vehicles must carry ancillary equipment in accordance with the applicable standards and requirements.</w:t>
      </w:r>
    </w:p>
    <w:p w14:paraId="50D8AEED" w14:textId="184827A3" w:rsidR="00F967BE" w:rsidRPr="00BC38A1" w:rsidRDefault="00F967BE" w:rsidP="009C1902">
      <w:pPr>
        <w:pStyle w:val="subsection"/>
      </w:pPr>
      <w:r w:rsidRPr="00BC38A1">
        <w:tab/>
        <w:t>(4)</w:t>
      </w:r>
      <w:r w:rsidRPr="00BC38A1">
        <w:tab/>
        <w:t>The provider must keep maintenance instructions for each piece of the provider’s equipment, including all the information necessary to permit a technically competent person to carry out maintenance, performance monitoring, defect reporting, fault reporting and record</w:t>
      </w:r>
      <w:r w:rsidR="00BC38A1">
        <w:noBreakHyphen/>
      </w:r>
      <w:r w:rsidRPr="00BC38A1">
        <w:t>keeping on or for the equipment.</w:t>
      </w:r>
    </w:p>
    <w:p w14:paraId="23BB9FC7" w14:textId="77777777" w:rsidR="00F967BE" w:rsidRPr="00BC38A1" w:rsidRDefault="00F967BE" w:rsidP="009C1902">
      <w:pPr>
        <w:pStyle w:val="ActHead5"/>
      </w:pPr>
      <w:bookmarkStart w:id="121" w:name="_Toc525204688"/>
      <w:r w:rsidRPr="00BC38A1">
        <w:rPr>
          <w:rStyle w:val="CharSectno"/>
        </w:rPr>
        <w:t>139.805</w:t>
      </w:r>
      <w:r w:rsidR="00EE64B8" w:rsidRPr="00BC38A1">
        <w:t xml:space="preserve">  </w:t>
      </w:r>
      <w:r w:rsidRPr="00BC38A1">
        <w:t>Vehicles and equipment for firefighting and rescue in difficult environments</w:t>
      </w:r>
      <w:bookmarkEnd w:id="121"/>
    </w:p>
    <w:p w14:paraId="6FED5B6C" w14:textId="0A54908D" w:rsidR="00F967BE" w:rsidRPr="00BC38A1" w:rsidRDefault="00F967BE" w:rsidP="009C1902">
      <w:pPr>
        <w:pStyle w:val="subsection"/>
      </w:pPr>
      <w:r w:rsidRPr="00BC38A1">
        <w:tab/>
        <w:t>(1)</w:t>
      </w:r>
      <w:r w:rsidRPr="00BC38A1">
        <w:tab/>
        <w:t>If a significant proportion of aircraft movements at the aerodrome take place over water, swamp or another difficult environment, there must be appropriate vehicles, boats and equipment for firefighting and rescue in that environment within 1</w:t>
      </w:r>
      <w:r w:rsidR="00BC38A1">
        <w:t> </w:t>
      </w:r>
      <w:r w:rsidRPr="00BC38A1">
        <w:t>000 metres of the threshold of each runway.</w:t>
      </w:r>
    </w:p>
    <w:p w14:paraId="7FD93F08" w14:textId="77777777" w:rsidR="00F967BE" w:rsidRPr="00BC38A1" w:rsidRDefault="00F967BE" w:rsidP="009C1902">
      <w:pPr>
        <w:pStyle w:val="subsection"/>
      </w:pPr>
      <w:r w:rsidRPr="00BC38A1">
        <w:tab/>
        <w:t>(2)</w:t>
      </w:r>
      <w:r w:rsidRPr="00BC38A1">
        <w:tab/>
        <w:t>The vehicles, boats and equipment must be in at least the numbers and quantity required by the applicable standards and requirements.</w:t>
      </w:r>
    </w:p>
    <w:p w14:paraId="4C541F66" w14:textId="77777777" w:rsidR="00F967BE" w:rsidRPr="00BC38A1" w:rsidRDefault="00F967BE" w:rsidP="009C1902">
      <w:pPr>
        <w:pStyle w:val="subsection"/>
      </w:pPr>
      <w:r w:rsidRPr="00BC38A1">
        <w:tab/>
        <w:t>(3)</w:t>
      </w:r>
      <w:r w:rsidRPr="00BC38A1">
        <w:tab/>
        <w:t>The vehicles and boats must be of a colour required or permitted by the applicable standards and requirements.</w:t>
      </w:r>
    </w:p>
    <w:p w14:paraId="524571E2" w14:textId="77777777" w:rsidR="00F967BE" w:rsidRPr="00BC38A1" w:rsidRDefault="00F967BE" w:rsidP="009C1902">
      <w:pPr>
        <w:pStyle w:val="ActHead5"/>
      </w:pPr>
      <w:bookmarkStart w:id="122" w:name="_Toc525204689"/>
      <w:r w:rsidRPr="00BC38A1">
        <w:rPr>
          <w:rStyle w:val="CharSectno"/>
        </w:rPr>
        <w:t>139.810</w:t>
      </w:r>
      <w:r w:rsidR="00EE64B8" w:rsidRPr="00BC38A1">
        <w:t xml:space="preserve">  </w:t>
      </w:r>
      <w:r w:rsidRPr="00BC38A1">
        <w:t>Commissioning of certain equipment</w:t>
      </w:r>
      <w:bookmarkEnd w:id="122"/>
    </w:p>
    <w:p w14:paraId="4D2EBF2C" w14:textId="77777777" w:rsidR="00F967BE" w:rsidRPr="00BC38A1" w:rsidRDefault="00F967BE" w:rsidP="009C1902">
      <w:pPr>
        <w:pStyle w:val="subsection"/>
      </w:pPr>
      <w:r w:rsidRPr="00BC38A1">
        <w:tab/>
      </w:r>
      <w:r w:rsidRPr="00BC38A1">
        <w:tab/>
        <w:t>An ARFFS provider must not begin to use a piece of operational equipment for the purpose of an ARFFS unless the equipment has been approved by CASA as conforming to specifications and any applicable standards, in accordance with the operator’s aerodrome manual, and any applicable standards or requirements in the Manual of Standards.</w:t>
      </w:r>
    </w:p>
    <w:p w14:paraId="1568CD2F" w14:textId="77777777" w:rsidR="00F967BE" w:rsidRPr="00BC38A1" w:rsidRDefault="00F967BE" w:rsidP="009C1902">
      <w:pPr>
        <w:pStyle w:val="ActHead5"/>
      </w:pPr>
      <w:bookmarkStart w:id="123" w:name="_Toc525204690"/>
      <w:r w:rsidRPr="00BC38A1">
        <w:rPr>
          <w:rStyle w:val="CharSectno"/>
        </w:rPr>
        <w:t>139.815</w:t>
      </w:r>
      <w:r w:rsidR="00EE64B8" w:rsidRPr="00BC38A1">
        <w:t xml:space="preserve">  </w:t>
      </w:r>
      <w:r w:rsidRPr="00BC38A1">
        <w:t>Protective clothing and equipment</w:t>
      </w:r>
      <w:bookmarkEnd w:id="123"/>
    </w:p>
    <w:p w14:paraId="70944183" w14:textId="77777777" w:rsidR="00F967BE" w:rsidRPr="00BC38A1" w:rsidRDefault="00F967BE" w:rsidP="009C1902">
      <w:pPr>
        <w:pStyle w:val="subsection"/>
      </w:pPr>
      <w:r w:rsidRPr="00BC38A1">
        <w:tab/>
      </w:r>
      <w:r w:rsidRPr="00BC38A1">
        <w:tab/>
        <w:t>At the aerodrome there must be, for the firefighters and rescue personnel:</w:t>
      </w:r>
    </w:p>
    <w:p w14:paraId="02A23CB3" w14:textId="77777777" w:rsidR="00F967BE" w:rsidRPr="00BC38A1" w:rsidRDefault="00F967BE" w:rsidP="009C1902">
      <w:pPr>
        <w:pStyle w:val="paragraph"/>
      </w:pPr>
      <w:r w:rsidRPr="00BC38A1">
        <w:tab/>
        <w:t>(a)</w:t>
      </w:r>
      <w:r w:rsidRPr="00BC38A1">
        <w:tab/>
        <w:t>protective clothing that complies with:</w:t>
      </w:r>
    </w:p>
    <w:p w14:paraId="24FF471E" w14:textId="77777777" w:rsidR="00F967BE" w:rsidRPr="00BC38A1" w:rsidRDefault="00F967BE" w:rsidP="009C1902">
      <w:pPr>
        <w:pStyle w:val="paragraphsub"/>
      </w:pPr>
      <w:r w:rsidRPr="00BC38A1">
        <w:tab/>
        <w:t>(i)</w:t>
      </w:r>
      <w:r w:rsidRPr="00BC38A1">
        <w:tab/>
        <w:t>if there is a relevant Australian Standard (as in force immediately before this regulation commences)</w:t>
      </w:r>
      <w:r w:rsidR="00EE64B8" w:rsidRPr="00BC38A1">
        <w:t>—</w:t>
      </w:r>
      <w:r w:rsidRPr="00BC38A1">
        <w:t>that Standard; or</w:t>
      </w:r>
    </w:p>
    <w:p w14:paraId="70580431" w14:textId="77777777" w:rsidR="00F967BE" w:rsidRPr="00BC38A1" w:rsidRDefault="00F967BE" w:rsidP="009C1902">
      <w:pPr>
        <w:pStyle w:val="paragraphsub"/>
      </w:pPr>
      <w:r w:rsidRPr="00BC38A1">
        <w:tab/>
        <w:t>(ii)</w:t>
      </w:r>
      <w:r w:rsidRPr="00BC38A1">
        <w:tab/>
        <w:t>if there is no such Australian Standard</w:t>
      </w:r>
      <w:r w:rsidR="00EE64B8" w:rsidRPr="00BC38A1">
        <w:t>—</w:t>
      </w:r>
      <w:r w:rsidRPr="00BC38A1">
        <w:t>any relevant internationally recognised standard;</w:t>
      </w:r>
    </w:p>
    <w:p w14:paraId="7BA5C8C7" w14:textId="77777777" w:rsidR="00F967BE" w:rsidRPr="00BC38A1" w:rsidRDefault="00F967BE" w:rsidP="009C1902">
      <w:pPr>
        <w:pStyle w:val="paragraph"/>
      </w:pPr>
      <w:r w:rsidRPr="00BC38A1">
        <w:tab/>
      </w:r>
      <w:r w:rsidRPr="00BC38A1">
        <w:tab/>
        <w:t>in at least the quantity required by the applicable standards and requirements; and</w:t>
      </w:r>
    </w:p>
    <w:p w14:paraId="22147999" w14:textId="77777777" w:rsidR="00F967BE" w:rsidRPr="00BC38A1" w:rsidRDefault="00F967BE" w:rsidP="009C1902">
      <w:pPr>
        <w:pStyle w:val="paragraph"/>
      </w:pPr>
      <w:r w:rsidRPr="00BC38A1">
        <w:lastRenderedPageBreak/>
        <w:tab/>
        <w:t>(b)</w:t>
      </w:r>
      <w:r w:rsidRPr="00BC38A1">
        <w:tab/>
        <w:t>other protective equipment in the quantity required by, and of a kind in accordance with, those standards and requirements.</w:t>
      </w:r>
    </w:p>
    <w:p w14:paraId="0689AD70" w14:textId="77777777" w:rsidR="00F967BE" w:rsidRPr="00BC38A1" w:rsidRDefault="00F967BE" w:rsidP="009C1902">
      <w:pPr>
        <w:pStyle w:val="ActHead5"/>
      </w:pPr>
      <w:bookmarkStart w:id="124" w:name="_Toc525204691"/>
      <w:r w:rsidRPr="00BC38A1">
        <w:rPr>
          <w:rStyle w:val="CharSectno"/>
        </w:rPr>
        <w:t>139.820</w:t>
      </w:r>
      <w:r w:rsidR="00EE64B8" w:rsidRPr="00BC38A1">
        <w:t xml:space="preserve">  </w:t>
      </w:r>
      <w:r w:rsidRPr="00BC38A1">
        <w:t>Communications</w:t>
      </w:r>
      <w:bookmarkEnd w:id="124"/>
    </w:p>
    <w:p w14:paraId="6ACF66C5" w14:textId="77777777" w:rsidR="00F967BE" w:rsidRPr="00BC38A1" w:rsidRDefault="00F967BE" w:rsidP="009C1902">
      <w:pPr>
        <w:pStyle w:val="subsection"/>
      </w:pPr>
      <w:r w:rsidRPr="00BC38A1">
        <w:tab/>
        <w:t>(1)</w:t>
      </w:r>
      <w:r w:rsidRPr="00BC38A1">
        <w:tab/>
        <w:t>There must be, on the aerodrome, sufficient communications equipment available to provide communication during an ARFFS operation.</w:t>
      </w:r>
    </w:p>
    <w:p w14:paraId="31A67F8A" w14:textId="77777777" w:rsidR="00F967BE" w:rsidRPr="00BC38A1" w:rsidRDefault="00F967BE" w:rsidP="009C1902">
      <w:pPr>
        <w:pStyle w:val="subsection"/>
      </w:pPr>
      <w:r w:rsidRPr="00BC38A1">
        <w:tab/>
        <w:t>(2)</w:t>
      </w:r>
      <w:r w:rsidRPr="00BC38A1">
        <w:tab/>
        <w:t>The vehicles used for the service must carry suitable communications equipment.</w:t>
      </w:r>
    </w:p>
    <w:p w14:paraId="597561F7" w14:textId="77777777" w:rsidR="00AF69A8" w:rsidRPr="00BC38A1" w:rsidRDefault="00AF69A8" w:rsidP="009C1902">
      <w:pPr>
        <w:pStyle w:val="subsection"/>
      </w:pPr>
      <w:r w:rsidRPr="00BC38A1">
        <w:tab/>
        <w:t>(3)</w:t>
      </w:r>
      <w:r w:rsidRPr="00BC38A1">
        <w:tab/>
        <w:t>A person who is required to operate the equipment must hold an aeronautical radio operator certificate.</w:t>
      </w:r>
    </w:p>
    <w:p w14:paraId="177134F2" w14:textId="77777777" w:rsidR="00F967BE" w:rsidRPr="00BC38A1" w:rsidRDefault="00F967BE" w:rsidP="009C1902">
      <w:pPr>
        <w:pStyle w:val="subsection"/>
      </w:pPr>
      <w:r w:rsidRPr="00BC38A1">
        <w:tab/>
        <w:t>(4)</w:t>
      </w:r>
      <w:r w:rsidRPr="00BC38A1">
        <w:tab/>
        <w:t>The equipment must not interfere, when in use, with communications equipment used by the air traffic service at the aerodrome.</w:t>
      </w:r>
    </w:p>
    <w:p w14:paraId="6D08D997" w14:textId="77777777" w:rsidR="00F967BE" w:rsidRPr="00BC38A1" w:rsidRDefault="00F967BE" w:rsidP="009C1902">
      <w:pPr>
        <w:pStyle w:val="ActHead5"/>
      </w:pPr>
      <w:bookmarkStart w:id="125" w:name="_Toc525204692"/>
      <w:r w:rsidRPr="00BC38A1">
        <w:rPr>
          <w:rStyle w:val="CharSectno"/>
        </w:rPr>
        <w:t>139.825</w:t>
      </w:r>
      <w:r w:rsidR="00EE64B8" w:rsidRPr="00BC38A1">
        <w:t xml:space="preserve">  </w:t>
      </w:r>
      <w:r w:rsidRPr="00BC38A1">
        <w:t>Test and maintenance equipment</w:t>
      </w:r>
      <w:bookmarkEnd w:id="125"/>
    </w:p>
    <w:p w14:paraId="0790601C" w14:textId="77777777" w:rsidR="00F967BE" w:rsidRPr="00BC38A1" w:rsidRDefault="00F967BE" w:rsidP="009C1902">
      <w:pPr>
        <w:pStyle w:val="subsection"/>
      </w:pPr>
      <w:r w:rsidRPr="00BC38A1">
        <w:tab/>
        <w:t>(1)</w:t>
      </w:r>
      <w:r w:rsidRPr="00BC38A1">
        <w:tab/>
        <w:t>The provider must have the necessary equipment and tools, in accordance with the applicable standards and requirements, to test and maintain the equipment used to provide the service.</w:t>
      </w:r>
    </w:p>
    <w:p w14:paraId="48C3B503" w14:textId="77777777" w:rsidR="00F967BE" w:rsidRPr="00BC38A1" w:rsidRDefault="00F967BE" w:rsidP="009C1902">
      <w:pPr>
        <w:pStyle w:val="subsection"/>
      </w:pPr>
      <w:r w:rsidRPr="00BC38A1">
        <w:tab/>
        <w:t>(2)</w:t>
      </w:r>
      <w:r w:rsidRPr="00BC38A1">
        <w:tab/>
        <w:t>If the applicable standards and requirements require particular test or maintenance equipment, particular kinds of test or maintenance equipment, or particular numbers or quantities of a particular type of test or maintenance equipment, the provider must have that equipment or that number or quantity of that type of equipment.</w:t>
      </w:r>
    </w:p>
    <w:p w14:paraId="17041FB1" w14:textId="77777777" w:rsidR="00F967BE" w:rsidRPr="00BC38A1" w:rsidRDefault="00F967BE" w:rsidP="009C1902">
      <w:pPr>
        <w:pStyle w:val="ActHead5"/>
      </w:pPr>
      <w:bookmarkStart w:id="126" w:name="_Toc525204693"/>
      <w:r w:rsidRPr="00BC38A1">
        <w:rPr>
          <w:rStyle w:val="CharSectno"/>
        </w:rPr>
        <w:t>139.830</w:t>
      </w:r>
      <w:r w:rsidR="00EE64B8" w:rsidRPr="00BC38A1">
        <w:t xml:space="preserve">  </w:t>
      </w:r>
      <w:r w:rsidRPr="00BC38A1">
        <w:t>Commissioning of new vehicles and equipment</w:t>
      </w:r>
      <w:bookmarkEnd w:id="126"/>
    </w:p>
    <w:p w14:paraId="1440767C" w14:textId="77777777" w:rsidR="00F967BE" w:rsidRPr="00BC38A1" w:rsidRDefault="00F967BE" w:rsidP="009C1902">
      <w:pPr>
        <w:pStyle w:val="subsection"/>
      </w:pPr>
      <w:r w:rsidRPr="00BC38A1">
        <w:tab/>
      </w:r>
      <w:r w:rsidRPr="00BC38A1">
        <w:tab/>
        <w:t>The provider must not put a new vehicle, or a new item of equipment that affects the quality or rate of discharge of extinguishing agent, into service unless:</w:t>
      </w:r>
    </w:p>
    <w:p w14:paraId="080E3AD5" w14:textId="77777777" w:rsidR="00F967BE" w:rsidRPr="00BC38A1" w:rsidRDefault="00F967BE" w:rsidP="009C1902">
      <w:pPr>
        <w:pStyle w:val="paragraph"/>
      </w:pPr>
      <w:r w:rsidRPr="00BC38A1">
        <w:tab/>
        <w:t>(a)</w:t>
      </w:r>
      <w:r w:rsidRPr="00BC38A1">
        <w:tab/>
        <w:t>the vehicle or equipment has been approved by CASA, for conformity to specification and the applicable standards and requirements, in accordance with the provider’s operations manual; and</w:t>
      </w:r>
    </w:p>
    <w:p w14:paraId="24F3B14E" w14:textId="77777777" w:rsidR="00F967BE" w:rsidRPr="00BC38A1" w:rsidRDefault="00F967BE" w:rsidP="009C1902">
      <w:pPr>
        <w:pStyle w:val="paragraph"/>
      </w:pPr>
      <w:r w:rsidRPr="00BC38A1">
        <w:tab/>
        <w:t>(b)</w:t>
      </w:r>
      <w:r w:rsidRPr="00BC38A1">
        <w:tab/>
        <w:t>CASA has acknowledged that the vehicle or equipment meets the applicable standards and requirements; and</w:t>
      </w:r>
    </w:p>
    <w:p w14:paraId="33E5D275" w14:textId="77777777" w:rsidR="00F967BE" w:rsidRPr="00BC38A1" w:rsidRDefault="00F967BE" w:rsidP="009C1902">
      <w:pPr>
        <w:pStyle w:val="paragraph"/>
      </w:pPr>
      <w:r w:rsidRPr="00BC38A1">
        <w:tab/>
        <w:t>(c)</w:t>
      </w:r>
      <w:r w:rsidRPr="00BC38A1">
        <w:tab/>
        <w:t>any necessary personnel training has been completed.</w:t>
      </w:r>
    </w:p>
    <w:p w14:paraId="12C7932C" w14:textId="77777777" w:rsidR="00F967BE" w:rsidRPr="00BC38A1" w:rsidRDefault="00F967BE" w:rsidP="009C1902">
      <w:pPr>
        <w:pStyle w:val="ActHead5"/>
      </w:pPr>
      <w:bookmarkStart w:id="127" w:name="_Toc525204694"/>
      <w:r w:rsidRPr="00BC38A1">
        <w:rPr>
          <w:rStyle w:val="CharSectno"/>
        </w:rPr>
        <w:t>139.835</w:t>
      </w:r>
      <w:r w:rsidR="00EE64B8" w:rsidRPr="00BC38A1">
        <w:t xml:space="preserve">  </w:t>
      </w:r>
      <w:r w:rsidRPr="00BC38A1">
        <w:t>Number of operating personnel</w:t>
      </w:r>
      <w:bookmarkEnd w:id="127"/>
    </w:p>
    <w:p w14:paraId="0D65A919" w14:textId="77777777" w:rsidR="00F967BE" w:rsidRPr="00BC38A1" w:rsidRDefault="00F967BE" w:rsidP="009C1902">
      <w:pPr>
        <w:pStyle w:val="subsection"/>
      </w:pPr>
      <w:r w:rsidRPr="00BC38A1">
        <w:tab/>
        <w:t>(1)</w:t>
      </w:r>
      <w:r w:rsidRPr="00BC38A1">
        <w:tab/>
        <w:t>During any period announced in ERSA as a period during which ARFFS is available at an aerodrome, there must be enough trained personnel available at the aerodrome to operate the equipment and vehicles required to provide the service at full capacity.</w:t>
      </w:r>
    </w:p>
    <w:p w14:paraId="1014DAB5" w14:textId="77777777" w:rsidR="00F967BE" w:rsidRPr="00BC38A1" w:rsidRDefault="00F967BE" w:rsidP="009C1902">
      <w:pPr>
        <w:pStyle w:val="subsection"/>
      </w:pPr>
      <w:r w:rsidRPr="00BC38A1">
        <w:tab/>
        <w:t>(2)</w:t>
      </w:r>
      <w:r w:rsidRPr="00BC38A1">
        <w:tab/>
        <w:t>Those personnel must be stationed at places that allow the ARFFS to respond to an emergency at least as quickly as required by the applicable standards and requirements.</w:t>
      </w:r>
    </w:p>
    <w:p w14:paraId="0B171531" w14:textId="77777777" w:rsidR="00F967BE" w:rsidRPr="00BC38A1" w:rsidRDefault="00F967BE" w:rsidP="009C1902">
      <w:pPr>
        <w:pStyle w:val="ActHead5"/>
      </w:pPr>
      <w:bookmarkStart w:id="128" w:name="_Toc525204695"/>
      <w:r w:rsidRPr="00BC38A1">
        <w:rPr>
          <w:rStyle w:val="CharSectno"/>
        </w:rPr>
        <w:lastRenderedPageBreak/>
        <w:t>139.840</w:t>
      </w:r>
      <w:r w:rsidR="00EE64B8" w:rsidRPr="00BC38A1">
        <w:t xml:space="preserve">  </w:t>
      </w:r>
      <w:r w:rsidRPr="00BC38A1">
        <w:t>Medical standard of firefighters</w:t>
      </w:r>
      <w:bookmarkEnd w:id="128"/>
    </w:p>
    <w:p w14:paraId="0F94BE90" w14:textId="77777777" w:rsidR="00F967BE" w:rsidRPr="00BC38A1" w:rsidRDefault="00F967BE" w:rsidP="009C1902">
      <w:pPr>
        <w:pStyle w:val="subsection"/>
      </w:pPr>
      <w:r w:rsidRPr="00BC38A1">
        <w:tab/>
        <w:t>(1)</w:t>
      </w:r>
      <w:r w:rsidRPr="00BC38A1">
        <w:tab/>
        <w:t>The people employed as firefighters must meet the medical standard for firefighters set out in the Manual of Standards.</w:t>
      </w:r>
    </w:p>
    <w:p w14:paraId="585F51E8" w14:textId="77777777" w:rsidR="00F967BE" w:rsidRPr="00BC38A1" w:rsidRDefault="00F967BE" w:rsidP="009C1902">
      <w:pPr>
        <w:pStyle w:val="subsection"/>
      </w:pPr>
      <w:r w:rsidRPr="00BC38A1">
        <w:tab/>
        <w:t>(2)</w:t>
      </w:r>
      <w:r w:rsidRPr="00BC38A1">
        <w:tab/>
        <w:t>There must be a system of continuing medical checks for the people employed as firefighters that ensures that the ARFFS provider knows whether or not those people continue to meet that standard.</w:t>
      </w:r>
    </w:p>
    <w:p w14:paraId="5BD628F1" w14:textId="77777777" w:rsidR="00F967BE" w:rsidRPr="00BC38A1" w:rsidRDefault="00F967BE" w:rsidP="009C1902">
      <w:pPr>
        <w:pStyle w:val="ActHead5"/>
      </w:pPr>
      <w:bookmarkStart w:id="129" w:name="_Toc525204696"/>
      <w:r w:rsidRPr="00BC38A1">
        <w:rPr>
          <w:rStyle w:val="CharSectno"/>
        </w:rPr>
        <w:t>139.845</w:t>
      </w:r>
      <w:r w:rsidR="00EE64B8" w:rsidRPr="00BC38A1">
        <w:t xml:space="preserve">  </w:t>
      </w:r>
      <w:r w:rsidRPr="00BC38A1">
        <w:t>Qualifications and training of firefighters</w:t>
      </w:r>
      <w:bookmarkEnd w:id="129"/>
    </w:p>
    <w:p w14:paraId="41ED8276" w14:textId="77777777" w:rsidR="00F967BE" w:rsidRPr="00BC38A1" w:rsidRDefault="00F967BE" w:rsidP="009C1902">
      <w:pPr>
        <w:pStyle w:val="subsection"/>
      </w:pPr>
      <w:r w:rsidRPr="00BC38A1">
        <w:tab/>
        <w:t>(1)</w:t>
      </w:r>
      <w:r w:rsidRPr="00BC38A1">
        <w:tab/>
        <w:t>The people employed as firefighters must already be trained to at least AFC Certificate 2 standard, or, if for a particular position the Manual of Standards specifies a higher standard, that higher standard.</w:t>
      </w:r>
    </w:p>
    <w:p w14:paraId="4FB2CBB2" w14:textId="77777777" w:rsidR="00F967BE" w:rsidRPr="00BC38A1" w:rsidRDefault="00F967BE" w:rsidP="009C1902">
      <w:pPr>
        <w:pStyle w:val="subsection"/>
      </w:pPr>
      <w:r w:rsidRPr="00BC38A1">
        <w:tab/>
        <w:t>(2)</w:t>
      </w:r>
      <w:r w:rsidRPr="00BC38A1">
        <w:tab/>
        <w:t>Before being used in any operational capacity, those people must also receive, or have received, appropriate training in dealing with hazards specific to aviation accidents and incidents, to the extent that such training is not part of the training required for an AFC Certificate 2.</w:t>
      </w:r>
    </w:p>
    <w:p w14:paraId="193D5BE9" w14:textId="77777777" w:rsidR="00F967BE" w:rsidRPr="00BC38A1" w:rsidRDefault="00F967BE" w:rsidP="009C1902">
      <w:pPr>
        <w:pStyle w:val="subsection"/>
      </w:pPr>
      <w:r w:rsidRPr="00BC38A1">
        <w:tab/>
        <w:t>(3)</w:t>
      </w:r>
      <w:r w:rsidRPr="00BC38A1">
        <w:tab/>
        <w:t>The people employed as firefighters must receive appropriate training to familiarise them with local conditions.</w:t>
      </w:r>
    </w:p>
    <w:p w14:paraId="61FBB0DD" w14:textId="77777777" w:rsidR="00F967BE" w:rsidRPr="00BC38A1" w:rsidRDefault="00F967BE" w:rsidP="009C1902">
      <w:pPr>
        <w:pStyle w:val="subsection"/>
      </w:pPr>
      <w:r w:rsidRPr="00BC38A1">
        <w:tab/>
        <w:t>(4)</w:t>
      </w:r>
      <w:r w:rsidRPr="00BC38A1">
        <w:tab/>
        <w:t>There must be ongoing training for the people employed as firefighters to ensure that they continue to meet that standard.</w:t>
      </w:r>
    </w:p>
    <w:p w14:paraId="0FBD0978" w14:textId="77777777" w:rsidR="00F967BE" w:rsidRPr="00BC38A1" w:rsidRDefault="00F967BE" w:rsidP="009C1902">
      <w:pPr>
        <w:pStyle w:val="subsection"/>
      </w:pPr>
      <w:r w:rsidRPr="00BC38A1">
        <w:tab/>
        <w:t>(5)</w:t>
      </w:r>
      <w:r w:rsidRPr="00BC38A1">
        <w:tab/>
        <w:t>If a significant proportion of aircraft movements at the aerodrome take place over water, swamp or another difficult environment, the firefighters must be appropriately trained to carry out their functions in that environment.</w:t>
      </w:r>
    </w:p>
    <w:p w14:paraId="62210BBF" w14:textId="77777777" w:rsidR="00F967BE" w:rsidRPr="00BC38A1" w:rsidRDefault="00F967BE" w:rsidP="009C1902">
      <w:pPr>
        <w:pStyle w:val="ActHead5"/>
      </w:pPr>
      <w:bookmarkStart w:id="130" w:name="_Toc525204697"/>
      <w:r w:rsidRPr="00BC38A1">
        <w:rPr>
          <w:rStyle w:val="CharSectno"/>
        </w:rPr>
        <w:t>139.850</w:t>
      </w:r>
      <w:r w:rsidR="00EE64B8" w:rsidRPr="00BC38A1">
        <w:t xml:space="preserve">  </w:t>
      </w:r>
      <w:r w:rsidRPr="00BC38A1">
        <w:t>Operations manual</w:t>
      </w:r>
      <w:bookmarkEnd w:id="130"/>
    </w:p>
    <w:p w14:paraId="28CC7F58" w14:textId="77777777" w:rsidR="00F967BE" w:rsidRPr="00BC38A1" w:rsidRDefault="00F967BE" w:rsidP="009C1902">
      <w:pPr>
        <w:pStyle w:val="subsection"/>
      </w:pPr>
      <w:r w:rsidRPr="00BC38A1">
        <w:tab/>
        <w:t>(1)</w:t>
      </w:r>
      <w:r w:rsidRPr="00BC38A1">
        <w:tab/>
        <w:t>There must be an operations manual for the service that complies with the standards set out in the Manual of Standards.</w:t>
      </w:r>
    </w:p>
    <w:p w14:paraId="483E2E75" w14:textId="77777777" w:rsidR="00F967BE" w:rsidRPr="00BC38A1" w:rsidRDefault="00F967BE" w:rsidP="009C1902">
      <w:pPr>
        <w:pStyle w:val="subsection"/>
      </w:pPr>
      <w:r w:rsidRPr="00BC38A1">
        <w:tab/>
        <w:t>(2)</w:t>
      </w:r>
      <w:r w:rsidRPr="00BC38A1">
        <w:tab/>
        <w:t>The operations manual must include a chart showing the organisations that provide services to the provider, setting out the roles and responsibilities of those organisations and how those roles and responsibilities affect the Aerodrome Emergency Procedures for the aerodrome concerned.</w:t>
      </w:r>
    </w:p>
    <w:p w14:paraId="14891007" w14:textId="77777777" w:rsidR="00F967BE" w:rsidRPr="00BC38A1" w:rsidRDefault="00F967BE" w:rsidP="009C1902">
      <w:pPr>
        <w:pStyle w:val="subsection"/>
      </w:pPr>
      <w:r w:rsidRPr="00BC38A1">
        <w:tab/>
        <w:t>(3)</w:t>
      </w:r>
      <w:r w:rsidRPr="00BC38A1">
        <w:tab/>
        <w:t>The operations manual must be kept up to date.</w:t>
      </w:r>
    </w:p>
    <w:p w14:paraId="6938A7FE" w14:textId="1B23B1EE" w:rsidR="00F967BE" w:rsidRPr="00BC38A1" w:rsidRDefault="00F967BE" w:rsidP="009C1902">
      <w:pPr>
        <w:pStyle w:val="subsection"/>
      </w:pPr>
      <w:r w:rsidRPr="00BC38A1">
        <w:tab/>
        <w:t>(4)</w:t>
      </w:r>
      <w:r w:rsidRPr="00BC38A1">
        <w:tab/>
        <w:t>Each of the provider’s employees must have ready access to an up</w:t>
      </w:r>
      <w:r w:rsidR="00BC38A1">
        <w:noBreakHyphen/>
      </w:r>
      <w:r w:rsidRPr="00BC38A1">
        <w:t>to</w:t>
      </w:r>
      <w:r w:rsidR="00BC38A1">
        <w:noBreakHyphen/>
      </w:r>
      <w:r w:rsidRPr="00BC38A1">
        <w:t>date copy of the operations manual.</w:t>
      </w:r>
    </w:p>
    <w:p w14:paraId="3D91B81B" w14:textId="77777777" w:rsidR="00F967BE" w:rsidRPr="00BC38A1" w:rsidRDefault="00F967BE" w:rsidP="009C1902">
      <w:pPr>
        <w:pStyle w:val="subsection"/>
      </w:pPr>
      <w:r w:rsidRPr="00BC38A1">
        <w:tab/>
        <w:t>(5)</w:t>
      </w:r>
      <w:r w:rsidRPr="00BC38A1">
        <w:tab/>
        <w:t>The provider must give CASA a copy of the operations manual, and of any changes to it.</w:t>
      </w:r>
    </w:p>
    <w:p w14:paraId="1A50AED0" w14:textId="2BDB3464" w:rsidR="00F967BE" w:rsidRPr="00BC38A1" w:rsidRDefault="00F967BE" w:rsidP="009C1902">
      <w:pPr>
        <w:pStyle w:val="subsection"/>
      </w:pPr>
      <w:r w:rsidRPr="00BC38A1">
        <w:tab/>
        <w:t>(6)</w:t>
      </w:r>
      <w:r w:rsidRPr="00BC38A1">
        <w:tab/>
        <w:t>There must be an up</w:t>
      </w:r>
      <w:r w:rsidR="00BC38A1">
        <w:noBreakHyphen/>
      </w:r>
      <w:r w:rsidRPr="00BC38A1">
        <w:t>to</w:t>
      </w:r>
      <w:r w:rsidR="00BC38A1">
        <w:noBreakHyphen/>
      </w:r>
      <w:r w:rsidRPr="00BC38A1">
        <w:t>date copy of the operations manual at each operational station.</w:t>
      </w:r>
    </w:p>
    <w:p w14:paraId="244F3496" w14:textId="77777777" w:rsidR="00F967BE" w:rsidRPr="00BC38A1" w:rsidRDefault="00F967BE" w:rsidP="009C1902">
      <w:pPr>
        <w:pStyle w:val="subsection"/>
      </w:pPr>
      <w:r w:rsidRPr="00BC38A1">
        <w:tab/>
        <w:t>(7)</w:t>
      </w:r>
      <w:r w:rsidRPr="00BC38A1">
        <w:tab/>
        <w:t>The provider must comply with the requirements of the operations manual.</w:t>
      </w:r>
    </w:p>
    <w:p w14:paraId="0DA11BDD" w14:textId="77777777" w:rsidR="00F967BE" w:rsidRPr="00BC38A1" w:rsidRDefault="00F967BE" w:rsidP="009C1902">
      <w:pPr>
        <w:pStyle w:val="ActHead5"/>
      </w:pPr>
      <w:bookmarkStart w:id="131" w:name="_Toc525204698"/>
      <w:r w:rsidRPr="00BC38A1">
        <w:rPr>
          <w:rStyle w:val="CharSectno"/>
        </w:rPr>
        <w:lastRenderedPageBreak/>
        <w:t>139.855</w:t>
      </w:r>
      <w:r w:rsidR="00EE64B8" w:rsidRPr="00BC38A1">
        <w:t xml:space="preserve">  </w:t>
      </w:r>
      <w:r w:rsidRPr="00BC38A1">
        <w:t>Amendment of operations manual</w:t>
      </w:r>
      <w:bookmarkEnd w:id="131"/>
    </w:p>
    <w:p w14:paraId="78B697B1" w14:textId="77777777" w:rsidR="00F967BE" w:rsidRPr="00BC38A1" w:rsidRDefault="00F967BE" w:rsidP="009C1902">
      <w:pPr>
        <w:pStyle w:val="subsection"/>
      </w:pPr>
      <w:r w:rsidRPr="00BC38A1">
        <w:tab/>
        <w:t>(1)</w:t>
      </w:r>
      <w:r w:rsidRPr="00BC38A1">
        <w:tab/>
        <w:t>An ARFFS provider may amend its operations manual, but an amendment is of no effect until approved in writing by CASA.</w:t>
      </w:r>
    </w:p>
    <w:p w14:paraId="0FE65A2A" w14:textId="77777777" w:rsidR="00F967BE" w:rsidRPr="00BC38A1" w:rsidRDefault="00F967BE" w:rsidP="009C1902">
      <w:pPr>
        <w:pStyle w:val="subsection"/>
      </w:pPr>
      <w:r w:rsidRPr="00BC38A1">
        <w:tab/>
        <w:t>(2)</w:t>
      </w:r>
      <w:r w:rsidRPr="00BC38A1">
        <w:tab/>
        <w:t>CASA may direct an ARFFS provider to amend its operations manual is a way specified in the direction.</w:t>
      </w:r>
    </w:p>
    <w:p w14:paraId="131DB049" w14:textId="77777777" w:rsidR="00F967BE" w:rsidRPr="00BC38A1" w:rsidRDefault="00F967BE" w:rsidP="009C1902">
      <w:pPr>
        <w:pStyle w:val="subsection"/>
      </w:pPr>
      <w:r w:rsidRPr="00BC38A1">
        <w:tab/>
        <w:t>(3)</w:t>
      </w:r>
      <w:r w:rsidRPr="00BC38A1">
        <w:tab/>
        <w:t>The provider must comply with the direction.</w:t>
      </w:r>
    </w:p>
    <w:p w14:paraId="7500AEBE" w14:textId="77777777" w:rsidR="00F967BE" w:rsidRPr="00BC38A1" w:rsidRDefault="00F967BE" w:rsidP="009C1902">
      <w:pPr>
        <w:pStyle w:val="ActHead5"/>
      </w:pPr>
      <w:bookmarkStart w:id="132" w:name="_Toc525204699"/>
      <w:r w:rsidRPr="00BC38A1">
        <w:rPr>
          <w:rStyle w:val="CharSectno"/>
        </w:rPr>
        <w:t>139.860</w:t>
      </w:r>
      <w:r w:rsidR="00EE64B8" w:rsidRPr="00BC38A1">
        <w:t xml:space="preserve">  </w:t>
      </w:r>
      <w:r w:rsidRPr="00BC38A1">
        <w:t>Voice data recording</w:t>
      </w:r>
      <w:bookmarkEnd w:id="132"/>
    </w:p>
    <w:p w14:paraId="363CA124" w14:textId="77777777" w:rsidR="00F967BE" w:rsidRPr="00BC38A1" w:rsidRDefault="00F967BE" w:rsidP="009C1902">
      <w:pPr>
        <w:pStyle w:val="subsection"/>
      </w:pPr>
      <w:r w:rsidRPr="00BC38A1">
        <w:tab/>
      </w:r>
      <w:r w:rsidRPr="00BC38A1">
        <w:tab/>
        <w:t>There must be a system to record electronically, in accordance with the standards or requirements set out in the Manual of Standards, any voice communication by radio or telephone in the course of an ARFFS operation.</w:t>
      </w:r>
    </w:p>
    <w:p w14:paraId="4EFEAE21" w14:textId="77777777" w:rsidR="00F967BE" w:rsidRPr="00BC38A1" w:rsidRDefault="00F967BE" w:rsidP="009C1902">
      <w:pPr>
        <w:pStyle w:val="ActHead5"/>
      </w:pPr>
      <w:bookmarkStart w:id="133" w:name="_Toc525204700"/>
      <w:r w:rsidRPr="00BC38A1">
        <w:rPr>
          <w:rStyle w:val="CharSectno"/>
        </w:rPr>
        <w:t>139.865</w:t>
      </w:r>
      <w:r w:rsidR="00EE64B8" w:rsidRPr="00BC38A1">
        <w:t xml:space="preserve">  </w:t>
      </w:r>
      <w:r w:rsidRPr="00BC38A1">
        <w:t>Record of accidents or incidents</w:t>
      </w:r>
      <w:bookmarkEnd w:id="133"/>
    </w:p>
    <w:p w14:paraId="1B6B0FD7" w14:textId="77777777" w:rsidR="00F967BE" w:rsidRPr="00BC38A1" w:rsidRDefault="00F967BE" w:rsidP="009C1902">
      <w:pPr>
        <w:pStyle w:val="subsection"/>
      </w:pPr>
      <w:r w:rsidRPr="00BC38A1">
        <w:tab/>
      </w:r>
      <w:r w:rsidRPr="00BC38A1">
        <w:tab/>
        <w:t>There must be a system, in accordance with the standards or requirements set out in the Manual of Standards, to record the details of any aircraft accident or incident, or building fire, in relation to which the service is required to take any action.</w:t>
      </w:r>
    </w:p>
    <w:p w14:paraId="754B7B80" w14:textId="77777777" w:rsidR="00F967BE" w:rsidRPr="00BC38A1" w:rsidRDefault="00F967BE" w:rsidP="009C1902">
      <w:pPr>
        <w:pStyle w:val="ActHead5"/>
      </w:pPr>
      <w:bookmarkStart w:id="134" w:name="_Toc525204701"/>
      <w:r w:rsidRPr="00BC38A1">
        <w:rPr>
          <w:rStyle w:val="CharSectno"/>
        </w:rPr>
        <w:t>139.870</w:t>
      </w:r>
      <w:r w:rsidR="00EE64B8" w:rsidRPr="00BC38A1">
        <w:t xml:space="preserve">  </w:t>
      </w:r>
      <w:r w:rsidRPr="00BC38A1">
        <w:t>Contingency plan</w:t>
      </w:r>
      <w:bookmarkEnd w:id="134"/>
    </w:p>
    <w:p w14:paraId="6BCDD9E1" w14:textId="77777777" w:rsidR="00F967BE" w:rsidRPr="00BC38A1" w:rsidRDefault="00F967BE" w:rsidP="009C1902">
      <w:pPr>
        <w:pStyle w:val="subsection"/>
      </w:pPr>
      <w:r w:rsidRPr="00BC38A1">
        <w:tab/>
        <w:t>(1)</w:t>
      </w:r>
      <w:r w:rsidRPr="00BC38A1">
        <w:tab/>
        <w:t>There must be a plan, in accordance with the standards or requirements set out in the Manual of Standards, of the procedures to be used in the event of an emergency that results, or may result, in the service being interrupted.</w:t>
      </w:r>
    </w:p>
    <w:p w14:paraId="532C7AA8" w14:textId="77777777" w:rsidR="00F967BE" w:rsidRPr="00BC38A1" w:rsidRDefault="00F967BE" w:rsidP="009C1902">
      <w:pPr>
        <w:pStyle w:val="subsection"/>
      </w:pPr>
      <w:r w:rsidRPr="00BC38A1">
        <w:tab/>
        <w:t>(2)</w:t>
      </w:r>
      <w:r w:rsidRPr="00BC38A1">
        <w:tab/>
        <w:t>The plan must include at least the following:</w:t>
      </w:r>
    </w:p>
    <w:p w14:paraId="6C6A6ADA" w14:textId="77777777" w:rsidR="00F967BE" w:rsidRPr="00BC38A1" w:rsidRDefault="00F967BE" w:rsidP="009C1902">
      <w:pPr>
        <w:pStyle w:val="paragraph"/>
      </w:pPr>
      <w:r w:rsidRPr="00BC38A1">
        <w:tab/>
        <w:t>(a)</w:t>
      </w:r>
      <w:r w:rsidRPr="00BC38A1">
        <w:tab/>
        <w:t>actions to be taken by firefighters and rescue personnel;</w:t>
      </w:r>
    </w:p>
    <w:p w14:paraId="499215A5" w14:textId="77777777" w:rsidR="00F967BE" w:rsidRPr="00BC38A1" w:rsidRDefault="00F967BE" w:rsidP="009C1902">
      <w:pPr>
        <w:pStyle w:val="paragraph"/>
      </w:pPr>
      <w:r w:rsidRPr="00BC38A1">
        <w:tab/>
        <w:t>(b)</w:t>
      </w:r>
      <w:r w:rsidRPr="00BC38A1">
        <w:tab/>
        <w:t>possible alternative arrangements for providing the service (including arrangements for procuring any necessary replacement vehicles or spare parts, or supplies of extinguishing materials);</w:t>
      </w:r>
    </w:p>
    <w:p w14:paraId="04553CBA" w14:textId="77777777" w:rsidR="00F967BE" w:rsidRPr="00BC38A1" w:rsidRDefault="00F967BE" w:rsidP="009C1902">
      <w:pPr>
        <w:pStyle w:val="paragraph"/>
      </w:pPr>
      <w:r w:rsidRPr="00BC38A1">
        <w:tab/>
        <w:t>(c)</w:t>
      </w:r>
      <w:r w:rsidRPr="00BC38A1">
        <w:tab/>
        <w:t>notification procedures;</w:t>
      </w:r>
    </w:p>
    <w:p w14:paraId="5507609E" w14:textId="24C4A8B2" w:rsidR="00F967BE" w:rsidRPr="00BC38A1" w:rsidRDefault="00F967BE" w:rsidP="009C1902">
      <w:pPr>
        <w:pStyle w:val="paragraph"/>
      </w:pPr>
      <w:r w:rsidRPr="00BC38A1">
        <w:tab/>
        <w:t>(d)</w:t>
      </w:r>
      <w:r w:rsidRPr="00BC38A1">
        <w:tab/>
        <w:t>procedures for re</w:t>
      </w:r>
      <w:r w:rsidR="00BC38A1">
        <w:noBreakHyphen/>
      </w:r>
      <w:r w:rsidRPr="00BC38A1">
        <w:t>establishing normal services.</w:t>
      </w:r>
    </w:p>
    <w:p w14:paraId="17127E51" w14:textId="77777777" w:rsidR="00F967BE" w:rsidRPr="00BC38A1" w:rsidRDefault="00F967BE" w:rsidP="009C1902">
      <w:pPr>
        <w:pStyle w:val="ActHead5"/>
      </w:pPr>
      <w:bookmarkStart w:id="135" w:name="_Toc525204702"/>
      <w:r w:rsidRPr="00BC38A1">
        <w:rPr>
          <w:rStyle w:val="CharSectno"/>
        </w:rPr>
        <w:t>139.875</w:t>
      </w:r>
      <w:r w:rsidR="00EE64B8" w:rsidRPr="00BC38A1">
        <w:t xml:space="preserve">  </w:t>
      </w:r>
      <w:r w:rsidRPr="00BC38A1">
        <w:t>Records management</w:t>
      </w:r>
      <w:bookmarkEnd w:id="135"/>
    </w:p>
    <w:p w14:paraId="3B84B900" w14:textId="77777777" w:rsidR="00F967BE" w:rsidRPr="00BC38A1" w:rsidRDefault="00F967BE" w:rsidP="009C1902">
      <w:pPr>
        <w:pStyle w:val="subsection"/>
      </w:pPr>
      <w:r w:rsidRPr="00BC38A1">
        <w:tab/>
        <w:t>(1)</w:t>
      </w:r>
      <w:r w:rsidRPr="00BC38A1">
        <w:tab/>
        <w:t>There must be a system, in accordance with the standards or requirements set out in the Manual of Standards, to collect, index, store and maintain the records relating to the service.</w:t>
      </w:r>
    </w:p>
    <w:p w14:paraId="6DBA0B17" w14:textId="77777777" w:rsidR="00F967BE" w:rsidRPr="00BC38A1" w:rsidRDefault="00F967BE" w:rsidP="009C1902">
      <w:pPr>
        <w:pStyle w:val="subsection"/>
      </w:pPr>
      <w:r w:rsidRPr="00BC38A1">
        <w:tab/>
        <w:t>(2)</w:t>
      </w:r>
      <w:r w:rsidRPr="00BC38A1">
        <w:tab/>
        <w:t>The records must include:</w:t>
      </w:r>
    </w:p>
    <w:p w14:paraId="1548663F" w14:textId="20F7BF2F" w:rsidR="00F967BE" w:rsidRPr="00BC38A1" w:rsidRDefault="00F967BE" w:rsidP="009C1902">
      <w:pPr>
        <w:pStyle w:val="paragraph"/>
      </w:pPr>
      <w:r w:rsidRPr="00BC38A1">
        <w:tab/>
        <w:t>(a)</w:t>
      </w:r>
      <w:r w:rsidRPr="00BC38A1">
        <w:tab/>
        <w:t>voice records made under regulation</w:t>
      </w:r>
      <w:r w:rsidR="00BC38A1">
        <w:t> </w:t>
      </w:r>
      <w:r w:rsidRPr="00BC38A1">
        <w:t>139.</w:t>
      </w:r>
      <w:r w:rsidRPr="00BC38A1">
        <w:rPr>
          <w:noProof/>
        </w:rPr>
        <w:t>860</w:t>
      </w:r>
      <w:r w:rsidRPr="00BC38A1">
        <w:t>; and</w:t>
      </w:r>
    </w:p>
    <w:p w14:paraId="15874027" w14:textId="2ABF3342" w:rsidR="00F967BE" w:rsidRPr="00BC38A1" w:rsidRDefault="00F967BE" w:rsidP="009C1902">
      <w:pPr>
        <w:pStyle w:val="paragraph"/>
      </w:pPr>
      <w:r w:rsidRPr="00BC38A1">
        <w:tab/>
        <w:t>(b)</w:t>
      </w:r>
      <w:r w:rsidRPr="00BC38A1">
        <w:tab/>
        <w:t>records of accidents or incidents made under regulation</w:t>
      </w:r>
      <w:r w:rsidR="00BC38A1">
        <w:t> </w:t>
      </w:r>
      <w:r w:rsidRPr="00BC38A1">
        <w:t>139.</w:t>
      </w:r>
      <w:r w:rsidRPr="00BC38A1">
        <w:rPr>
          <w:noProof/>
        </w:rPr>
        <w:t>865</w:t>
      </w:r>
      <w:r w:rsidRPr="00BC38A1">
        <w:t>.</w:t>
      </w:r>
    </w:p>
    <w:p w14:paraId="00B4D3AA" w14:textId="77777777" w:rsidR="00F967BE" w:rsidRPr="00BC38A1" w:rsidRDefault="00F967BE" w:rsidP="009C1902">
      <w:pPr>
        <w:pStyle w:val="subsection"/>
      </w:pPr>
      <w:r w:rsidRPr="00BC38A1">
        <w:tab/>
        <w:t>(3)</w:t>
      </w:r>
      <w:r w:rsidRPr="00BC38A1">
        <w:tab/>
        <w:t>A record must be kept for 5 year</w:t>
      </w:r>
      <w:r w:rsidR="00E56B54" w:rsidRPr="00BC38A1">
        <w:t>s (</w:t>
      </w:r>
      <w:r w:rsidRPr="00BC38A1">
        <w:t>or a shorter period specified for the particular kind of record in the Manual) after the date to which it relates.</w:t>
      </w:r>
    </w:p>
    <w:p w14:paraId="3428DCC7" w14:textId="77777777" w:rsidR="00F967BE" w:rsidRPr="00BC38A1" w:rsidRDefault="00F967BE" w:rsidP="009C1902">
      <w:pPr>
        <w:pStyle w:val="ActHead5"/>
      </w:pPr>
      <w:bookmarkStart w:id="136" w:name="_Toc525204703"/>
      <w:r w:rsidRPr="00BC38A1">
        <w:rPr>
          <w:rStyle w:val="CharSectno"/>
        </w:rPr>
        <w:lastRenderedPageBreak/>
        <w:t>139.880</w:t>
      </w:r>
      <w:r w:rsidR="00EE64B8" w:rsidRPr="00BC38A1">
        <w:t xml:space="preserve">  </w:t>
      </w:r>
      <w:r w:rsidRPr="00BC38A1">
        <w:t>Organisation</w:t>
      </w:r>
      <w:bookmarkEnd w:id="136"/>
    </w:p>
    <w:p w14:paraId="1EAA84BB" w14:textId="77777777" w:rsidR="00F967BE" w:rsidRPr="00BC38A1" w:rsidRDefault="00F967BE" w:rsidP="009C1902">
      <w:pPr>
        <w:pStyle w:val="subsection"/>
      </w:pPr>
      <w:r w:rsidRPr="00BC38A1">
        <w:tab/>
      </w:r>
      <w:r w:rsidRPr="00BC38A1">
        <w:tab/>
        <w:t>The provider must, at all times, maintain an appropriate organisation with a sound and effective management structure, having regard to the nature of the service it provides.</w:t>
      </w:r>
    </w:p>
    <w:p w14:paraId="0EB2AF06" w14:textId="77777777" w:rsidR="00F967BE" w:rsidRPr="00BC38A1" w:rsidRDefault="00F967BE" w:rsidP="009C1902">
      <w:pPr>
        <w:pStyle w:val="ActHead5"/>
      </w:pPr>
      <w:bookmarkStart w:id="137" w:name="_Toc525204704"/>
      <w:r w:rsidRPr="00BC38A1">
        <w:rPr>
          <w:rStyle w:val="CharSectno"/>
        </w:rPr>
        <w:t>139.885</w:t>
      </w:r>
      <w:r w:rsidR="00EE64B8" w:rsidRPr="00BC38A1">
        <w:t xml:space="preserve">  </w:t>
      </w:r>
      <w:r w:rsidRPr="00BC38A1">
        <w:t>System for rectification of service failures</w:t>
      </w:r>
      <w:bookmarkEnd w:id="137"/>
    </w:p>
    <w:p w14:paraId="77F13408" w14:textId="77777777" w:rsidR="00F967BE" w:rsidRPr="00BC38A1" w:rsidRDefault="00F967BE" w:rsidP="009C1902">
      <w:pPr>
        <w:pStyle w:val="subsection"/>
      </w:pPr>
      <w:r w:rsidRPr="00BC38A1">
        <w:tab/>
      </w:r>
      <w:r w:rsidRPr="00BC38A1">
        <w:tab/>
        <w:t>There must be a system, in accordance with the standards or requirements in the Manual of Standards, to rectify any failure that results or may result in an interruption in the service or a reduction in the standard of the service.</w:t>
      </w:r>
    </w:p>
    <w:p w14:paraId="7B661DF6" w14:textId="77777777" w:rsidR="00F967BE" w:rsidRPr="00BC38A1" w:rsidRDefault="00F967BE" w:rsidP="009C1902">
      <w:pPr>
        <w:pStyle w:val="ActHead5"/>
      </w:pPr>
      <w:bookmarkStart w:id="138" w:name="_Toc525204705"/>
      <w:r w:rsidRPr="00BC38A1">
        <w:rPr>
          <w:rStyle w:val="CharSectno"/>
        </w:rPr>
        <w:t>139.890</w:t>
      </w:r>
      <w:r w:rsidR="00EE64B8" w:rsidRPr="00BC38A1">
        <w:t xml:space="preserve">  </w:t>
      </w:r>
      <w:r w:rsidRPr="00BC38A1">
        <w:t>Quality control</w:t>
      </w:r>
      <w:bookmarkEnd w:id="138"/>
    </w:p>
    <w:p w14:paraId="179862FA" w14:textId="77777777" w:rsidR="00F967BE" w:rsidRPr="00BC38A1" w:rsidRDefault="00F967BE" w:rsidP="009C1902">
      <w:pPr>
        <w:pStyle w:val="subsection"/>
      </w:pPr>
      <w:r w:rsidRPr="00BC38A1">
        <w:tab/>
      </w:r>
      <w:r w:rsidRPr="00BC38A1">
        <w:tab/>
        <w:t>There must be a system, in accordance with the standards or requirements set out in the Manual of Standards, to ensure that the service complies with the requirements of this Subpart.</w:t>
      </w:r>
    </w:p>
    <w:p w14:paraId="4C19C6FE" w14:textId="77777777" w:rsidR="00F967BE" w:rsidRPr="00BC38A1" w:rsidRDefault="00F967BE" w:rsidP="009C1902">
      <w:pPr>
        <w:pStyle w:val="ActHead5"/>
      </w:pPr>
      <w:bookmarkStart w:id="139" w:name="_Toc525204706"/>
      <w:r w:rsidRPr="00BC38A1">
        <w:rPr>
          <w:rStyle w:val="CharSectno"/>
        </w:rPr>
        <w:t>139.895</w:t>
      </w:r>
      <w:r w:rsidR="00EE64B8" w:rsidRPr="00BC38A1">
        <w:t xml:space="preserve">  </w:t>
      </w:r>
      <w:r w:rsidRPr="00BC38A1">
        <w:t>Change management</w:t>
      </w:r>
      <w:bookmarkEnd w:id="139"/>
    </w:p>
    <w:p w14:paraId="13F3E4A1" w14:textId="77777777" w:rsidR="00F967BE" w:rsidRPr="00BC38A1" w:rsidRDefault="00F967BE" w:rsidP="009C1902">
      <w:pPr>
        <w:pStyle w:val="subsection"/>
      </w:pPr>
      <w:r w:rsidRPr="00BC38A1">
        <w:tab/>
      </w:r>
      <w:r w:rsidRPr="00BC38A1">
        <w:tab/>
        <w:t>There must be a system, in accordance with the Manual of Standards, to manage changes in:</w:t>
      </w:r>
    </w:p>
    <w:p w14:paraId="0E96AC9D" w14:textId="77777777" w:rsidR="00F967BE" w:rsidRPr="00BC38A1" w:rsidRDefault="00F967BE" w:rsidP="009C1902">
      <w:pPr>
        <w:pStyle w:val="paragraph"/>
      </w:pPr>
      <w:r w:rsidRPr="00BC38A1">
        <w:tab/>
        <w:t>(a)</w:t>
      </w:r>
      <w:r w:rsidRPr="00BC38A1">
        <w:tab/>
        <w:t>equipment and procedures; and</w:t>
      </w:r>
    </w:p>
    <w:p w14:paraId="4568B862" w14:textId="77777777" w:rsidR="00F967BE" w:rsidRPr="00BC38A1" w:rsidRDefault="00F967BE" w:rsidP="009C1902">
      <w:pPr>
        <w:pStyle w:val="paragraph"/>
      </w:pPr>
      <w:r w:rsidRPr="00BC38A1">
        <w:tab/>
        <w:t>(b)</w:t>
      </w:r>
      <w:r w:rsidRPr="00BC38A1">
        <w:tab/>
        <w:t>what the service does; and</w:t>
      </w:r>
    </w:p>
    <w:p w14:paraId="5D766E07" w14:textId="77777777" w:rsidR="00F967BE" w:rsidRPr="00BC38A1" w:rsidRDefault="00F967BE" w:rsidP="009C1902">
      <w:pPr>
        <w:pStyle w:val="paragraph"/>
      </w:pPr>
      <w:r w:rsidRPr="00BC38A1">
        <w:tab/>
        <w:t>(c)</w:t>
      </w:r>
      <w:r w:rsidRPr="00BC38A1">
        <w:tab/>
        <w:t>the level or kinds of service provided; and</w:t>
      </w:r>
    </w:p>
    <w:p w14:paraId="2367E7FF" w14:textId="77777777" w:rsidR="00F967BE" w:rsidRPr="00BC38A1" w:rsidRDefault="00F967BE" w:rsidP="009C1902">
      <w:pPr>
        <w:pStyle w:val="paragraph"/>
      </w:pPr>
      <w:r w:rsidRPr="00BC38A1">
        <w:tab/>
        <w:t>(d)</w:t>
      </w:r>
      <w:r w:rsidRPr="00BC38A1">
        <w:tab/>
        <w:t>the way the service is provided.</w:t>
      </w:r>
    </w:p>
    <w:p w14:paraId="643BF93A" w14:textId="77777777" w:rsidR="00F967BE" w:rsidRPr="00BC38A1" w:rsidRDefault="00F967BE" w:rsidP="009C1902">
      <w:pPr>
        <w:pStyle w:val="ActHead5"/>
      </w:pPr>
      <w:bookmarkStart w:id="140" w:name="_Toc525204707"/>
      <w:r w:rsidRPr="00BC38A1">
        <w:rPr>
          <w:rStyle w:val="CharSectno"/>
        </w:rPr>
        <w:t>139.900</w:t>
      </w:r>
      <w:r w:rsidR="00EE64B8" w:rsidRPr="00BC38A1">
        <w:t xml:space="preserve">  </w:t>
      </w:r>
      <w:r w:rsidRPr="00BC38A1">
        <w:t>Safety management</w:t>
      </w:r>
      <w:bookmarkEnd w:id="140"/>
    </w:p>
    <w:p w14:paraId="6BD50CDF" w14:textId="77777777" w:rsidR="00F967BE" w:rsidRPr="00BC38A1" w:rsidRDefault="00F967BE" w:rsidP="009C1902">
      <w:pPr>
        <w:pStyle w:val="subsection"/>
      </w:pPr>
      <w:r w:rsidRPr="00BC38A1">
        <w:tab/>
      </w:r>
      <w:r w:rsidRPr="00BC38A1">
        <w:tab/>
        <w:t>There must be a safety management system for the service, in accordance with the standards or requirements in the Manual of Standards, including the policies, procedures and practices necessary to provide the service safely.</w:t>
      </w:r>
    </w:p>
    <w:p w14:paraId="675BA8F1" w14:textId="77777777" w:rsidR="00F967BE" w:rsidRPr="00BC38A1" w:rsidRDefault="00F967BE" w:rsidP="009C1902">
      <w:pPr>
        <w:pStyle w:val="ActHead5"/>
      </w:pPr>
      <w:bookmarkStart w:id="141" w:name="_Toc525204708"/>
      <w:r w:rsidRPr="00BC38A1">
        <w:rPr>
          <w:rStyle w:val="CharSectno"/>
        </w:rPr>
        <w:t>139.905</w:t>
      </w:r>
      <w:r w:rsidR="00EE64B8" w:rsidRPr="00BC38A1">
        <w:t xml:space="preserve">  </w:t>
      </w:r>
      <w:r w:rsidRPr="00BC38A1">
        <w:t>Applicant’s organisation</w:t>
      </w:r>
      <w:bookmarkEnd w:id="141"/>
    </w:p>
    <w:p w14:paraId="426D0EFA" w14:textId="77777777" w:rsidR="00F967BE" w:rsidRPr="00BC38A1" w:rsidRDefault="00F967BE" w:rsidP="009C1902">
      <w:pPr>
        <w:pStyle w:val="subsection"/>
      </w:pPr>
      <w:r w:rsidRPr="00BC38A1">
        <w:tab/>
        <w:t>(1)</w:t>
      </w:r>
      <w:r w:rsidRPr="00BC38A1">
        <w:tab/>
        <w:t>The provider must tell CASA in writing:</w:t>
      </w:r>
    </w:p>
    <w:p w14:paraId="6CE45619" w14:textId="77777777" w:rsidR="00F967BE" w:rsidRPr="00BC38A1" w:rsidRDefault="00F967BE" w:rsidP="009C1902">
      <w:pPr>
        <w:pStyle w:val="paragraph"/>
      </w:pPr>
      <w:r w:rsidRPr="00BC38A1">
        <w:tab/>
        <w:t>(a)</w:t>
      </w:r>
      <w:r w:rsidRPr="00BC38A1">
        <w:tab/>
        <w:t>who its managers are; and</w:t>
      </w:r>
    </w:p>
    <w:p w14:paraId="0EC7EFA7" w14:textId="77777777" w:rsidR="00F967BE" w:rsidRPr="00BC38A1" w:rsidRDefault="00F967BE" w:rsidP="009C1902">
      <w:pPr>
        <w:pStyle w:val="paragraph"/>
      </w:pPr>
      <w:r w:rsidRPr="00BC38A1">
        <w:tab/>
        <w:t>(b)</w:t>
      </w:r>
      <w:r w:rsidRPr="00BC38A1">
        <w:tab/>
        <w:t>its organisational structure; and</w:t>
      </w:r>
    </w:p>
    <w:p w14:paraId="274182CE" w14:textId="77777777" w:rsidR="00F967BE" w:rsidRPr="00BC38A1" w:rsidRDefault="00F967BE" w:rsidP="009C1902">
      <w:pPr>
        <w:pStyle w:val="paragraph"/>
      </w:pPr>
      <w:r w:rsidRPr="00BC38A1">
        <w:tab/>
        <w:t>(c)</w:t>
      </w:r>
      <w:r w:rsidRPr="00BC38A1">
        <w:tab/>
        <w:t>how many staff of each class it uses to provide the service.</w:t>
      </w:r>
    </w:p>
    <w:p w14:paraId="1743E7F7" w14:textId="06497AFC" w:rsidR="00F967BE" w:rsidRPr="00BC38A1" w:rsidRDefault="00F967BE" w:rsidP="009C1902">
      <w:pPr>
        <w:pStyle w:val="subsection"/>
      </w:pPr>
      <w:r w:rsidRPr="00BC38A1">
        <w:tab/>
        <w:t>(2)</w:t>
      </w:r>
      <w:r w:rsidRPr="00BC38A1">
        <w:tab/>
        <w:t xml:space="preserve">The provider must tell CASA in writing about any change in a matter mentioned in </w:t>
      </w:r>
      <w:r w:rsidR="00BC38A1">
        <w:t>paragraph (</w:t>
      </w:r>
      <w:r w:rsidRPr="00BC38A1">
        <w:t>1</w:t>
      </w:r>
      <w:r w:rsidR="00EE64B8" w:rsidRPr="00BC38A1">
        <w:t>)(</w:t>
      </w:r>
      <w:r w:rsidRPr="00BC38A1">
        <w:t>a), (b) or (c) within 14 days after the change.</w:t>
      </w:r>
    </w:p>
    <w:p w14:paraId="23269B04" w14:textId="77777777" w:rsidR="00F967BE" w:rsidRPr="00BC38A1" w:rsidRDefault="00F967BE" w:rsidP="009C1902">
      <w:pPr>
        <w:pStyle w:val="ActHead5"/>
      </w:pPr>
      <w:bookmarkStart w:id="142" w:name="_Toc525204709"/>
      <w:r w:rsidRPr="00BC38A1">
        <w:rPr>
          <w:rStyle w:val="CharSectno"/>
        </w:rPr>
        <w:t>139.910</w:t>
      </w:r>
      <w:r w:rsidR="00EE64B8" w:rsidRPr="00BC38A1">
        <w:t xml:space="preserve">  </w:t>
      </w:r>
      <w:r w:rsidRPr="00BC38A1">
        <w:t>Telling users and CASA about changes</w:t>
      </w:r>
      <w:bookmarkEnd w:id="142"/>
    </w:p>
    <w:p w14:paraId="1B15A958" w14:textId="37A57807" w:rsidR="00F967BE" w:rsidRPr="00BC38A1" w:rsidRDefault="00F967BE" w:rsidP="009C1902">
      <w:pPr>
        <w:pStyle w:val="subsection"/>
      </w:pPr>
      <w:r w:rsidRPr="00BC38A1">
        <w:tab/>
        <w:t>(1)</w:t>
      </w:r>
      <w:r w:rsidRPr="00BC38A1">
        <w:tab/>
        <w:t>There must be a procedure, in accordance with the standards and requirements in the Manual of Standards, for an ARFFS provider to give, to aerodrome users, safety</w:t>
      </w:r>
      <w:r w:rsidR="00BC38A1">
        <w:noBreakHyphen/>
      </w:r>
      <w:r w:rsidRPr="00BC38A1">
        <w:t>related information about changes, faults or interruptions to the service.</w:t>
      </w:r>
    </w:p>
    <w:p w14:paraId="290E53FC" w14:textId="77777777" w:rsidR="00F967BE" w:rsidRPr="00BC38A1" w:rsidRDefault="00F967BE" w:rsidP="009C1902">
      <w:pPr>
        <w:pStyle w:val="subsection"/>
      </w:pPr>
      <w:r w:rsidRPr="00BC38A1">
        <w:lastRenderedPageBreak/>
        <w:tab/>
        <w:t>(2)</w:t>
      </w:r>
      <w:r w:rsidRPr="00BC38A1">
        <w:tab/>
        <w:t>The procedure must comply with CASA’s requirements for reporting information to the Aeronautical Information and Data Service and the Australian NOTAM Office.</w:t>
      </w:r>
    </w:p>
    <w:p w14:paraId="25B8BB2C" w14:textId="1700E616" w:rsidR="00F967BE" w:rsidRPr="00BC38A1" w:rsidRDefault="00F967BE" w:rsidP="009C1902">
      <w:pPr>
        <w:pStyle w:val="subsection"/>
      </w:pPr>
      <w:r w:rsidRPr="00BC38A1">
        <w:tab/>
        <w:t>(3)</w:t>
      </w:r>
      <w:r w:rsidRPr="00BC38A1">
        <w:tab/>
        <w:t xml:space="preserve">If the provider fails, for a period of 24 hours or longer, to provide the service at the standard required by </w:t>
      </w:r>
      <w:r w:rsidR="00EE64B8" w:rsidRPr="00BC38A1">
        <w:t>Division</w:t>
      </w:r>
      <w:r w:rsidR="00BC38A1">
        <w:t> </w:t>
      </w:r>
      <w:r w:rsidR="00D41C2C" w:rsidRPr="00BC38A1">
        <w:t xml:space="preserve">139.H.3, </w:t>
      </w:r>
      <w:r w:rsidRPr="00BC38A1">
        <w:t>the ARFFS provider for the aerodrome must tell CASA in writing as soon as practicable:</w:t>
      </w:r>
    </w:p>
    <w:p w14:paraId="3AF14B8B" w14:textId="77777777" w:rsidR="00F967BE" w:rsidRPr="00BC38A1" w:rsidRDefault="00F967BE" w:rsidP="009C1902">
      <w:pPr>
        <w:pStyle w:val="paragraph"/>
      </w:pPr>
      <w:r w:rsidRPr="00BC38A1">
        <w:tab/>
        <w:t>(a)</w:t>
      </w:r>
      <w:r w:rsidRPr="00BC38A1">
        <w:tab/>
        <w:t>why the service is not being provided at that standard; and</w:t>
      </w:r>
    </w:p>
    <w:p w14:paraId="55EBF50D" w14:textId="77777777" w:rsidR="00F967BE" w:rsidRPr="00BC38A1" w:rsidRDefault="00F967BE" w:rsidP="009C1902">
      <w:pPr>
        <w:pStyle w:val="paragraph"/>
      </w:pPr>
      <w:r w:rsidRPr="00BC38A1">
        <w:tab/>
        <w:t>(b)</w:t>
      </w:r>
      <w:r w:rsidRPr="00BC38A1">
        <w:tab/>
        <w:t>how long it is likely to be before the service can be resumed; and</w:t>
      </w:r>
    </w:p>
    <w:p w14:paraId="5824E098" w14:textId="77777777" w:rsidR="00F967BE" w:rsidRPr="00BC38A1" w:rsidRDefault="00F967BE" w:rsidP="009C1902">
      <w:pPr>
        <w:pStyle w:val="paragraph"/>
      </w:pPr>
      <w:r w:rsidRPr="00BC38A1">
        <w:tab/>
        <w:t>(c)</w:t>
      </w:r>
      <w:r w:rsidRPr="00BC38A1">
        <w:tab/>
        <w:t>what action the service provider has taken and will take to resume the service at that standard.</w:t>
      </w:r>
    </w:p>
    <w:p w14:paraId="19C8FE23" w14:textId="2367C4F9" w:rsidR="00F967BE" w:rsidRPr="00BC38A1" w:rsidRDefault="00EE64B8" w:rsidP="009C1902">
      <w:pPr>
        <w:pStyle w:val="ActHead3"/>
        <w:pageBreakBefore/>
      </w:pPr>
      <w:bookmarkStart w:id="143" w:name="_Toc525204710"/>
      <w:r w:rsidRPr="00BC38A1">
        <w:rPr>
          <w:rStyle w:val="CharDivNo"/>
        </w:rPr>
        <w:lastRenderedPageBreak/>
        <w:t>Division</w:t>
      </w:r>
      <w:r w:rsidR="00BC38A1" w:rsidRPr="00BC38A1">
        <w:rPr>
          <w:rStyle w:val="CharDivNo"/>
        </w:rPr>
        <w:t> </w:t>
      </w:r>
      <w:r w:rsidR="00F967BE" w:rsidRPr="00BC38A1">
        <w:rPr>
          <w:rStyle w:val="CharDivNo"/>
        </w:rPr>
        <w:t>139.H.4</w:t>
      </w:r>
      <w:r w:rsidRPr="00BC38A1">
        <w:t>—</w:t>
      </w:r>
      <w:r w:rsidR="00F967BE" w:rsidRPr="00BC38A1">
        <w:rPr>
          <w:rStyle w:val="CharDivText"/>
        </w:rPr>
        <w:t>Conduct of ARFFS operations</w:t>
      </w:r>
      <w:bookmarkEnd w:id="143"/>
    </w:p>
    <w:p w14:paraId="4ECA532A" w14:textId="77777777" w:rsidR="00F967BE" w:rsidRPr="00BC38A1" w:rsidRDefault="00F967BE" w:rsidP="009C1902">
      <w:pPr>
        <w:pStyle w:val="ActHead5"/>
      </w:pPr>
      <w:bookmarkStart w:id="144" w:name="_Toc525204711"/>
      <w:r w:rsidRPr="00BC38A1">
        <w:rPr>
          <w:rStyle w:val="CharSectno"/>
        </w:rPr>
        <w:t>139.915</w:t>
      </w:r>
      <w:r w:rsidR="00EE64B8" w:rsidRPr="00BC38A1">
        <w:t xml:space="preserve">  </w:t>
      </w:r>
      <w:r w:rsidRPr="00BC38A1">
        <w:t>Powers of officer in charge or firefighter</w:t>
      </w:r>
      <w:bookmarkEnd w:id="144"/>
    </w:p>
    <w:p w14:paraId="42E552EA" w14:textId="77777777" w:rsidR="00F967BE" w:rsidRPr="00BC38A1" w:rsidRDefault="00F967BE" w:rsidP="009C1902">
      <w:pPr>
        <w:pStyle w:val="subsection"/>
      </w:pPr>
      <w:r w:rsidRPr="00BC38A1">
        <w:tab/>
        <w:t>(1)</w:t>
      </w:r>
      <w:r w:rsidRPr="00BC38A1">
        <w:tab/>
        <w:t>In this regulation:</w:t>
      </w:r>
    </w:p>
    <w:p w14:paraId="72AAC0FC" w14:textId="77777777" w:rsidR="00F967BE" w:rsidRPr="00BC38A1" w:rsidRDefault="00F967BE" w:rsidP="009C1902">
      <w:pPr>
        <w:pStyle w:val="Definition"/>
      </w:pPr>
      <w:r w:rsidRPr="00BC38A1">
        <w:rPr>
          <w:b/>
          <w:i/>
        </w:rPr>
        <w:t>firefighter</w:t>
      </w:r>
      <w:r w:rsidRPr="00BC38A1">
        <w:t>, in relation to an ARFFS operation for an aerodrome, means:</w:t>
      </w:r>
    </w:p>
    <w:p w14:paraId="1BBA658E" w14:textId="77777777" w:rsidR="00F967BE" w:rsidRPr="00BC38A1" w:rsidRDefault="00F967BE" w:rsidP="009C1902">
      <w:pPr>
        <w:pStyle w:val="paragraph"/>
      </w:pPr>
      <w:r w:rsidRPr="00BC38A1">
        <w:tab/>
        <w:t>(a)</w:t>
      </w:r>
      <w:r w:rsidRPr="00BC38A1">
        <w:tab/>
        <w:t>somebody employed as a firefighter by the ARFFS provider for the aerodrome; or</w:t>
      </w:r>
    </w:p>
    <w:p w14:paraId="58D6C28A" w14:textId="77777777" w:rsidR="00F967BE" w:rsidRPr="00BC38A1" w:rsidRDefault="00F967BE" w:rsidP="009C1902">
      <w:pPr>
        <w:pStyle w:val="paragraph"/>
      </w:pPr>
      <w:r w:rsidRPr="00BC38A1">
        <w:tab/>
        <w:t>(b)</w:t>
      </w:r>
      <w:r w:rsidRPr="00BC38A1">
        <w:tab/>
        <w:t>a member of a fire brigade, or of a rescue or fire fighting service, who is taking part in the operation in accordance with an arrangement made with such a brigade or service.</w:t>
      </w:r>
    </w:p>
    <w:p w14:paraId="41F20CB0" w14:textId="77777777" w:rsidR="00F967BE" w:rsidRPr="00BC38A1" w:rsidRDefault="00F967BE" w:rsidP="009C1902">
      <w:pPr>
        <w:pStyle w:val="Definition"/>
      </w:pPr>
      <w:r w:rsidRPr="00BC38A1">
        <w:rPr>
          <w:b/>
          <w:i/>
        </w:rPr>
        <w:t>officer in charge</w:t>
      </w:r>
      <w:r w:rsidRPr="00BC38A1">
        <w:t>, in relation to an ARFFS operation for an aerodrome, means:</w:t>
      </w:r>
    </w:p>
    <w:p w14:paraId="7DDD8CA2" w14:textId="123BE0FA" w:rsidR="00F967BE" w:rsidRPr="00BC38A1" w:rsidRDefault="00F967BE" w:rsidP="009C1902">
      <w:pPr>
        <w:pStyle w:val="paragraph"/>
      </w:pPr>
      <w:r w:rsidRPr="00BC38A1">
        <w:tab/>
        <w:t>(a)</w:t>
      </w:r>
      <w:r w:rsidRPr="00BC38A1">
        <w:tab/>
        <w:t>the person appointed under regulation</w:t>
      </w:r>
      <w:r w:rsidR="00BC38A1">
        <w:t> </w:t>
      </w:r>
      <w:r w:rsidRPr="00BC38A1">
        <w:t>139.773 as officer in charge of ARFFS operations at the aerodrome; or</w:t>
      </w:r>
    </w:p>
    <w:p w14:paraId="376914BE" w14:textId="77777777" w:rsidR="00F967BE" w:rsidRPr="00BC38A1" w:rsidRDefault="00F967BE" w:rsidP="009C1902">
      <w:pPr>
        <w:pStyle w:val="paragraph"/>
      </w:pPr>
      <w:r w:rsidRPr="00BC38A1">
        <w:tab/>
        <w:t>(b)</w:t>
      </w:r>
      <w:r w:rsidRPr="00BC38A1">
        <w:tab/>
        <w:t>if, in accordance with an arrangement made with a fire brigade, or a rescue or fire fighting service, the person in control of the operation is a member of such a brigade or service</w:t>
      </w:r>
      <w:r w:rsidR="00EE64B8" w:rsidRPr="00BC38A1">
        <w:t>—</w:t>
      </w:r>
      <w:r w:rsidRPr="00BC38A1">
        <w:t>that person.</w:t>
      </w:r>
    </w:p>
    <w:p w14:paraId="554D9A75" w14:textId="77777777" w:rsidR="00F967BE" w:rsidRPr="00BC38A1" w:rsidRDefault="00F967BE" w:rsidP="009C1902">
      <w:pPr>
        <w:pStyle w:val="Definition"/>
      </w:pPr>
      <w:r w:rsidRPr="00BC38A1">
        <w:rPr>
          <w:b/>
          <w:i/>
        </w:rPr>
        <w:t>volunteer</w:t>
      </w:r>
      <w:r w:rsidRPr="00BC38A1">
        <w:t>, in relation to an ARFFS operation, means somebody who has volunteered to help in the operation under the direction of the officer in charge.</w:t>
      </w:r>
    </w:p>
    <w:p w14:paraId="1D2B67C0" w14:textId="77777777" w:rsidR="00F967BE" w:rsidRPr="00BC38A1" w:rsidRDefault="00F967BE" w:rsidP="009C1902">
      <w:pPr>
        <w:pStyle w:val="subsection"/>
      </w:pPr>
      <w:r w:rsidRPr="00BC38A1">
        <w:tab/>
        <w:t>(2)</w:t>
      </w:r>
      <w:r w:rsidRPr="00BC38A1">
        <w:tab/>
        <w:t>For an ARFFS operation for an aerodrome under this Subpart, the officer in charge may:</w:t>
      </w:r>
    </w:p>
    <w:p w14:paraId="25380426" w14:textId="77777777" w:rsidR="00F967BE" w:rsidRPr="00BC38A1" w:rsidRDefault="00F967BE" w:rsidP="009C1902">
      <w:pPr>
        <w:pStyle w:val="paragraph"/>
      </w:pPr>
      <w:r w:rsidRPr="00BC38A1">
        <w:tab/>
        <w:t>(a)</w:t>
      </w:r>
      <w:r w:rsidRPr="00BC38A1">
        <w:tab/>
        <w:t>give directions that he or she thinks proper to firefighters and volunteers under his or her control; and</w:t>
      </w:r>
    </w:p>
    <w:p w14:paraId="7103DFA6" w14:textId="77777777" w:rsidR="00F967BE" w:rsidRPr="00BC38A1" w:rsidRDefault="00F967BE" w:rsidP="009C1902">
      <w:pPr>
        <w:pStyle w:val="paragraph"/>
      </w:pPr>
      <w:r w:rsidRPr="00BC38A1">
        <w:tab/>
        <w:t>(b)</w:t>
      </w:r>
      <w:r w:rsidRPr="00BC38A1">
        <w:tab/>
        <w:t>take measures that he or she thinks proper.</w:t>
      </w:r>
    </w:p>
    <w:p w14:paraId="3CA7C5D6" w14:textId="2F87B493" w:rsidR="00F967BE" w:rsidRPr="00BC38A1" w:rsidRDefault="00F967BE" w:rsidP="009C1902">
      <w:pPr>
        <w:pStyle w:val="subsection"/>
      </w:pPr>
      <w:r w:rsidRPr="00BC38A1">
        <w:tab/>
        <w:t>(3)</w:t>
      </w:r>
      <w:r w:rsidRPr="00BC38A1">
        <w:tab/>
        <w:t xml:space="preserve">Without limiting </w:t>
      </w:r>
      <w:r w:rsidR="00BC38A1">
        <w:t>paragraph (</w:t>
      </w:r>
      <w:r w:rsidRPr="00BC38A1">
        <w:t>2</w:t>
      </w:r>
      <w:r w:rsidR="00EE64B8" w:rsidRPr="00BC38A1">
        <w:t>)(</w:t>
      </w:r>
      <w:r w:rsidRPr="00BC38A1">
        <w:t>b), the officer in charge may do the following things for the purpose of the ARFFS operation:</w:t>
      </w:r>
    </w:p>
    <w:p w14:paraId="0B5D7731" w14:textId="77777777" w:rsidR="00F967BE" w:rsidRPr="00BC38A1" w:rsidRDefault="00F967BE" w:rsidP="009C1902">
      <w:pPr>
        <w:pStyle w:val="paragraph"/>
      </w:pPr>
      <w:r w:rsidRPr="00BC38A1">
        <w:tab/>
        <w:t>(a)</w:t>
      </w:r>
      <w:r w:rsidRPr="00BC38A1">
        <w:tab/>
        <w:t>ente</w:t>
      </w:r>
      <w:r w:rsidR="00E56B54" w:rsidRPr="00BC38A1">
        <w:t>r (</w:t>
      </w:r>
      <w:r w:rsidRPr="00BC38A1">
        <w:t>by force, if necessary), take possession of and deal with in any appropriate way, premises, an aircraft or other property;</w:t>
      </w:r>
    </w:p>
    <w:p w14:paraId="1BB23B1D" w14:textId="77777777" w:rsidR="00F967BE" w:rsidRPr="00BC38A1" w:rsidRDefault="00F967BE" w:rsidP="009C1902">
      <w:pPr>
        <w:pStyle w:val="paragraph"/>
      </w:pPr>
      <w:r w:rsidRPr="00BC38A1">
        <w:tab/>
        <w:t>(b)</w:t>
      </w:r>
      <w:r w:rsidRPr="00BC38A1">
        <w:tab/>
        <w:t>close a road or other thoroughfare to traffic;</w:t>
      </w:r>
    </w:p>
    <w:p w14:paraId="1F9296BD" w14:textId="77777777" w:rsidR="00F967BE" w:rsidRPr="00BC38A1" w:rsidRDefault="00F967BE" w:rsidP="009C1902">
      <w:pPr>
        <w:pStyle w:val="paragraph"/>
      </w:pPr>
      <w:r w:rsidRPr="00BC38A1">
        <w:tab/>
        <w:t>(c)</w:t>
      </w:r>
      <w:r w:rsidRPr="00BC38A1">
        <w:tab/>
        <w:t>use a convenient water supply (including shutting off water supply from a main or pipe to obtain greater pressure or supply);</w:t>
      </w:r>
    </w:p>
    <w:p w14:paraId="55AD83E9" w14:textId="77777777" w:rsidR="00F967BE" w:rsidRPr="00BC38A1" w:rsidRDefault="00F967BE" w:rsidP="009C1902">
      <w:pPr>
        <w:pStyle w:val="paragraph"/>
      </w:pPr>
      <w:r w:rsidRPr="00BC38A1">
        <w:tab/>
        <w:t>(d)</w:t>
      </w:r>
      <w:r w:rsidRPr="00BC38A1">
        <w:tab/>
        <w:t>disconnect electricity supply to premises;</w:t>
      </w:r>
    </w:p>
    <w:p w14:paraId="7CAA64C5" w14:textId="77777777" w:rsidR="00F967BE" w:rsidRPr="00BC38A1" w:rsidRDefault="00F967BE" w:rsidP="009C1902">
      <w:pPr>
        <w:pStyle w:val="paragraph"/>
      </w:pPr>
      <w:r w:rsidRPr="00BC38A1">
        <w:tab/>
        <w:t>(e)</w:t>
      </w:r>
      <w:r w:rsidRPr="00BC38A1">
        <w:tab/>
        <w:t>remove flammable, explosive or other dangerous material from premises, an aircraft or other property;</w:t>
      </w:r>
    </w:p>
    <w:p w14:paraId="2FE8E5AF" w14:textId="77777777" w:rsidR="00F967BE" w:rsidRPr="00BC38A1" w:rsidRDefault="00F967BE" w:rsidP="009C1902">
      <w:pPr>
        <w:pStyle w:val="paragraph"/>
      </w:pPr>
      <w:r w:rsidRPr="00BC38A1">
        <w:tab/>
        <w:t>(f)</w:t>
      </w:r>
      <w:r w:rsidRPr="00BC38A1">
        <w:tab/>
        <w:t>order a person to leave premises, an aircraft or other property;</w:t>
      </w:r>
    </w:p>
    <w:p w14:paraId="14C037AE" w14:textId="77777777" w:rsidR="00F967BE" w:rsidRPr="00BC38A1" w:rsidRDefault="00F967BE" w:rsidP="009C1902">
      <w:pPr>
        <w:pStyle w:val="paragraph"/>
      </w:pPr>
      <w:r w:rsidRPr="00BC38A1">
        <w:tab/>
        <w:t>(g)</w:t>
      </w:r>
      <w:r w:rsidRPr="00BC38A1">
        <w:tab/>
        <w:t>remove from the vicinity of the operation a person or thing the presence of whom or which is interfering, or is likely to interfere, significantly with the operation;</w:t>
      </w:r>
    </w:p>
    <w:p w14:paraId="2D24BE2B" w14:textId="77777777" w:rsidR="00F967BE" w:rsidRPr="00BC38A1" w:rsidRDefault="00F967BE" w:rsidP="009C1902">
      <w:pPr>
        <w:pStyle w:val="paragraph"/>
      </w:pPr>
      <w:r w:rsidRPr="00BC38A1">
        <w:tab/>
        <w:t>(h)</w:t>
      </w:r>
      <w:r w:rsidRPr="00BC38A1">
        <w:tab/>
        <w:t>take a fire engine or other fire appliance onto land or premises;</w:t>
      </w:r>
    </w:p>
    <w:p w14:paraId="75A034AF" w14:textId="77777777" w:rsidR="00F967BE" w:rsidRPr="00BC38A1" w:rsidRDefault="00F967BE" w:rsidP="009C1902">
      <w:pPr>
        <w:pStyle w:val="paragraph"/>
      </w:pPr>
      <w:r w:rsidRPr="00BC38A1">
        <w:tab/>
        <w:t>(i)</w:t>
      </w:r>
      <w:r w:rsidRPr="00BC38A1">
        <w:tab/>
        <w:t>shore up or destroy a wall or building that is insecure or may be dangerous to persons or property;</w:t>
      </w:r>
    </w:p>
    <w:p w14:paraId="1E121F34" w14:textId="77777777" w:rsidR="00F967BE" w:rsidRPr="00BC38A1" w:rsidRDefault="00F967BE" w:rsidP="009C1902">
      <w:pPr>
        <w:pStyle w:val="paragraph"/>
      </w:pPr>
      <w:r w:rsidRPr="00BC38A1">
        <w:lastRenderedPageBreak/>
        <w:tab/>
        <w:t>(j)</w:t>
      </w:r>
      <w:r w:rsidRPr="00BC38A1">
        <w:tab/>
        <w:t>direct or authorise a firefighter or a volunteer to do something that, under this regulation, the officer may do.</w:t>
      </w:r>
    </w:p>
    <w:p w14:paraId="3843CA82" w14:textId="526E31A5" w:rsidR="00F967BE" w:rsidRPr="00BC38A1" w:rsidRDefault="00F967BE" w:rsidP="009C1902">
      <w:pPr>
        <w:pStyle w:val="subsection"/>
      </w:pPr>
      <w:r w:rsidRPr="00BC38A1">
        <w:tab/>
        <w:t>(4)</w:t>
      </w:r>
      <w:r w:rsidRPr="00BC38A1">
        <w:tab/>
        <w:t xml:space="preserve">For an ARFFS operation, a firefighter may do something mentioned in </w:t>
      </w:r>
      <w:r w:rsidR="00BC38A1">
        <w:t>paragraph (</w:t>
      </w:r>
      <w:r w:rsidRPr="00BC38A1">
        <w:t>3</w:t>
      </w:r>
      <w:r w:rsidR="00EE64B8" w:rsidRPr="00BC38A1">
        <w:t>)(</w:t>
      </w:r>
      <w:r w:rsidRPr="00BC38A1">
        <w:t xml:space="preserve">a), (b), (c), (d), (e), (f) or (h) without authorisation under </w:t>
      </w:r>
      <w:r w:rsidR="00BC38A1">
        <w:t>paragraph (</w:t>
      </w:r>
      <w:r w:rsidRPr="00BC38A1">
        <w:t>3</w:t>
      </w:r>
      <w:r w:rsidR="00EE64B8" w:rsidRPr="00BC38A1">
        <w:t>)(</w:t>
      </w:r>
      <w:r w:rsidRPr="00BC38A1">
        <w:t>j) if there are reasonable grounds for believing that, for the operation:</w:t>
      </w:r>
    </w:p>
    <w:p w14:paraId="1BBCB50C" w14:textId="77777777" w:rsidR="00F967BE" w:rsidRPr="00BC38A1" w:rsidRDefault="00F967BE" w:rsidP="009C1902">
      <w:pPr>
        <w:pStyle w:val="paragraph"/>
      </w:pPr>
      <w:r w:rsidRPr="00BC38A1">
        <w:tab/>
        <w:t>(a)</w:t>
      </w:r>
      <w:r w:rsidRPr="00BC38A1">
        <w:tab/>
        <w:t>it is necessary or desirable to do the thing; and</w:t>
      </w:r>
    </w:p>
    <w:p w14:paraId="317A3C57" w14:textId="77777777" w:rsidR="00F967BE" w:rsidRPr="00BC38A1" w:rsidRDefault="00F967BE" w:rsidP="009C1902">
      <w:pPr>
        <w:pStyle w:val="paragraph"/>
      </w:pPr>
      <w:r w:rsidRPr="00BC38A1">
        <w:tab/>
        <w:t>(b)</w:t>
      </w:r>
      <w:r w:rsidRPr="00BC38A1">
        <w:tab/>
        <w:t>it is not practicable for him or her to get authorisation to do so.</w:t>
      </w:r>
    </w:p>
    <w:p w14:paraId="3969AB2D" w14:textId="77777777" w:rsidR="00F967BE" w:rsidRPr="00BC38A1" w:rsidRDefault="00F967BE" w:rsidP="009C1902">
      <w:pPr>
        <w:pStyle w:val="subsection"/>
      </w:pPr>
      <w:r w:rsidRPr="00BC38A1">
        <w:tab/>
        <w:t>(5)</w:t>
      </w:r>
      <w:r w:rsidRPr="00BC38A1">
        <w:tab/>
        <w:t>A person is guilty of an offence punishable by a fine of 10</w:t>
      </w:r>
      <w:r w:rsidR="00E56B54" w:rsidRPr="00BC38A1">
        <w:t xml:space="preserve"> </w:t>
      </w:r>
      <w:r w:rsidRPr="00BC38A1">
        <w:t>penalty units if he or she fails to comply with:</w:t>
      </w:r>
    </w:p>
    <w:p w14:paraId="25D8A176" w14:textId="302909BD" w:rsidR="00F967BE" w:rsidRPr="00BC38A1" w:rsidRDefault="00F967BE" w:rsidP="009C1902">
      <w:pPr>
        <w:pStyle w:val="paragraph"/>
      </w:pPr>
      <w:r w:rsidRPr="00BC38A1">
        <w:tab/>
        <w:t>(a)</w:t>
      </w:r>
      <w:r w:rsidRPr="00BC38A1">
        <w:tab/>
        <w:t xml:space="preserve">a direction of the officer in charge under </w:t>
      </w:r>
      <w:r w:rsidR="00BC38A1">
        <w:t>paragraph (</w:t>
      </w:r>
      <w:r w:rsidRPr="00BC38A1">
        <w:t>3</w:t>
      </w:r>
      <w:r w:rsidR="00EE64B8" w:rsidRPr="00BC38A1">
        <w:t>)(</w:t>
      </w:r>
      <w:r w:rsidRPr="00BC38A1">
        <w:t>f); or</w:t>
      </w:r>
    </w:p>
    <w:p w14:paraId="02B6E39E" w14:textId="77777777" w:rsidR="00F967BE" w:rsidRPr="00BC38A1" w:rsidRDefault="00F967BE" w:rsidP="009C1902">
      <w:pPr>
        <w:pStyle w:val="paragraph"/>
      </w:pPr>
      <w:r w:rsidRPr="00BC38A1">
        <w:tab/>
        <w:t>(b)</w:t>
      </w:r>
      <w:r w:rsidRPr="00BC38A1">
        <w:tab/>
        <w:t>a direction of the kind mentioned in that paragraph, given by a firefighter or volunteer, if:</w:t>
      </w:r>
    </w:p>
    <w:p w14:paraId="3D46DD45" w14:textId="6801529A" w:rsidR="00F967BE" w:rsidRPr="00BC38A1" w:rsidRDefault="00F967BE" w:rsidP="009C1902">
      <w:pPr>
        <w:pStyle w:val="paragraphsub"/>
      </w:pPr>
      <w:r w:rsidRPr="00BC38A1">
        <w:tab/>
        <w:t>(i)</w:t>
      </w:r>
      <w:r w:rsidRPr="00BC38A1">
        <w:tab/>
        <w:t xml:space="preserve">the firefighter or volunteer has been authorised under </w:t>
      </w:r>
      <w:r w:rsidR="00BC38A1">
        <w:t>paragraph (</w:t>
      </w:r>
      <w:r w:rsidRPr="00BC38A1">
        <w:t>3</w:t>
      </w:r>
      <w:r w:rsidR="00EE64B8" w:rsidRPr="00BC38A1">
        <w:t>)(</w:t>
      </w:r>
      <w:r w:rsidRPr="00BC38A1">
        <w:t>j) by the officer in charge to give it; or</w:t>
      </w:r>
    </w:p>
    <w:p w14:paraId="62A374BC" w14:textId="0C45BC5E" w:rsidR="00F967BE" w:rsidRPr="00BC38A1" w:rsidRDefault="00F967BE" w:rsidP="009C1902">
      <w:pPr>
        <w:pStyle w:val="paragraphsub"/>
      </w:pPr>
      <w:r w:rsidRPr="00BC38A1">
        <w:tab/>
        <w:t>(ii)</w:t>
      </w:r>
      <w:r w:rsidRPr="00BC38A1">
        <w:tab/>
        <w:t xml:space="preserve">the conditions in </w:t>
      </w:r>
      <w:r w:rsidR="00BC38A1">
        <w:t>paragraphs (</w:t>
      </w:r>
      <w:r w:rsidRPr="00BC38A1">
        <w:t>4</w:t>
      </w:r>
      <w:r w:rsidR="00EE64B8" w:rsidRPr="00BC38A1">
        <w:t>)(</w:t>
      </w:r>
      <w:r w:rsidRPr="00BC38A1">
        <w:t>a) and (b) are satisfied in relation to the direction.</w:t>
      </w:r>
    </w:p>
    <w:p w14:paraId="33C24AE1" w14:textId="124CAA2A" w:rsidR="00F967BE" w:rsidRPr="00BC38A1" w:rsidRDefault="00EE64B8" w:rsidP="009C1902">
      <w:pPr>
        <w:pStyle w:val="ActHead3"/>
        <w:pageBreakBefore/>
      </w:pPr>
      <w:bookmarkStart w:id="145" w:name="_Toc525204712"/>
      <w:r w:rsidRPr="00BC38A1">
        <w:rPr>
          <w:rStyle w:val="CharDivNo"/>
        </w:rPr>
        <w:lastRenderedPageBreak/>
        <w:t>Division</w:t>
      </w:r>
      <w:r w:rsidR="00BC38A1" w:rsidRPr="00BC38A1">
        <w:rPr>
          <w:rStyle w:val="CharDivNo"/>
        </w:rPr>
        <w:t> </w:t>
      </w:r>
      <w:r w:rsidR="00F967BE" w:rsidRPr="00BC38A1">
        <w:rPr>
          <w:rStyle w:val="CharDivNo"/>
        </w:rPr>
        <w:t>139.H.5</w:t>
      </w:r>
      <w:r w:rsidRPr="00BC38A1">
        <w:t>—</w:t>
      </w:r>
      <w:r w:rsidR="00F967BE" w:rsidRPr="00BC38A1">
        <w:rPr>
          <w:rStyle w:val="CharDivText"/>
        </w:rPr>
        <w:t>Administration</w:t>
      </w:r>
      <w:bookmarkEnd w:id="145"/>
    </w:p>
    <w:p w14:paraId="3FBF79DF" w14:textId="77777777" w:rsidR="00F967BE" w:rsidRPr="00BC38A1" w:rsidRDefault="00F967BE" w:rsidP="009C1902">
      <w:pPr>
        <w:pStyle w:val="ActHead5"/>
      </w:pPr>
      <w:bookmarkStart w:id="146" w:name="_Toc525204713"/>
      <w:r w:rsidRPr="00BC38A1">
        <w:rPr>
          <w:rStyle w:val="CharSectno"/>
        </w:rPr>
        <w:t>139.920</w:t>
      </w:r>
      <w:r w:rsidR="00EE64B8" w:rsidRPr="00BC38A1">
        <w:t xml:space="preserve">  </w:t>
      </w:r>
      <w:r w:rsidRPr="00BC38A1">
        <w:t>Definition for Division</w:t>
      </w:r>
      <w:bookmarkEnd w:id="146"/>
    </w:p>
    <w:p w14:paraId="2FB33B93" w14:textId="77777777" w:rsidR="00F967BE" w:rsidRPr="00BC38A1" w:rsidRDefault="00F967BE" w:rsidP="009C1902">
      <w:pPr>
        <w:pStyle w:val="subsection"/>
      </w:pPr>
      <w:r w:rsidRPr="00BC38A1">
        <w:tab/>
      </w:r>
      <w:r w:rsidRPr="00BC38A1">
        <w:tab/>
        <w:t>In this Division:</w:t>
      </w:r>
    </w:p>
    <w:p w14:paraId="0A014EE5" w14:textId="1453917C" w:rsidR="00F967BE" w:rsidRPr="00BC38A1" w:rsidRDefault="00F967BE" w:rsidP="009C1902">
      <w:pPr>
        <w:pStyle w:val="Definition"/>
      </w:pPr>
      <w:r w:rsidRPr="00BC38A1">
        <w:rPr>
          <w:b/>
          <w:i/>
        </w:rPr>
        <w:t>show cause notice</w:t>
      </w:r>
      <w:r w:rsidRPr="00BC38A1">
        <w:t xml:space="preserve"> means a notice under regulation</w:t>
      </w:r>
      <w:r w:rsidR="00BC38A1">
        <w:t> </w:t>
      </w:r>
      <w:r w:rsidRPr="00BC38A1">
        <w:t>139.</w:t>
      </w:r>
      <w:r w:rsidRPr="00BC38A1">
        <w:rPr>
          <w:noProof/>
        </w:rPr>
        <w:t>1015</w:t>
      </w:r>
      <w:r w:rsidRPr="00BC38A1">
        <w:t>.</w:t>
      </w:r>
    </w:p>
    <w:p w14:paraId="6F3C6E85" w14:textId="77777777" w:rsidR="00F967BE" w:rsidRPr="00BC38A1" w:rsidRDefault="00F967BE" w:rsidP="009C1902">
      <w:pPr>
        <w:pStyle w:val="ActHead5"/>
      </w:pPr>
      <w:bookmarkStart w:id="147" w:name="_Toc525204714"/>
      <w:r w:rsidRPr="00BC38A1">
        <w:rPr>
          <w:rStyle w:val="CharSectno"/>
        </w:rPr>
        <w:t>139.925</w:t>
      </w:r>
      <w:r w:rsidR="00EE64B8" w:rsidRPr="00BC38A1">
        <w:t xml:space="preserve">  </w:t>
      </w:r>
      <w:r w:rsidRPr="00BC38A1">
        <w:t>How to apply for approval as ARFFS provider</w:t>
      </w:r>
      <w:bookmarkEnd w:id="147"/>
    </w:p>
    <w:p w14:paraId="7C68E185" w14:textId="77777777" w:rsidR="00D41C2C" w:rsidRPr="00BC38A1" w:rsidRDefault="00D41C2C" w:rsidP="009C1902">
      <w:pPr>
        <w:pStyle w:val="subsection"/>
      </w:pPr>
      <w:r w:rsidRPr="00BC38A1">
        <w:tab/>
        <w:t>(1A)</w:t>
      </w:r>
      <w:r w:rsidRPr="00BC38A1">
        <w:tab/>
        <w:t>An eligible person may apply to CASA for approval as an ARFFS provider.</w:t>
      </w:r>
    </w:p>
    <w:p w14:paraId="5EA0993C" w14:textId="77777777" w:rsidR="00F967BE" w:rsidRPr="00BC38A1" w:rsidRDefault="00F967BE" w:rsidP="009C1902">
      <w:pPr>
        <w:pStyle w:val="subsection"/>
      </w:pPr>
      <w:r w:rsidRPr="00BC38A1">
        <w:tab/>
        <w:t>(1)</w:t>
      </w:r>
      <w:r w:rsidRPr="00BC38A1">
        <w:tab/>
        <w:t>A person is eligible to apply for approval as an ARFFS provider if:</w:t>
      </w:r>
    </w:p>
    <w:p w14:paraId="52237E9E" w14:textId="77777777" w:rsidR="00F967BE" w:rsidRPr="00BC38A1" w:rsidRDefault="00F967BE" w:rsidP="009C1902">
      <w:pPr>
        <w:pStyle w:val="paragraph"/>
      </w:pPr>
      <w:r w:rsidRPr="00BC38A1">
        <w:tab/>
        <w:t>(a)</w:t>
      </w:r>
      <w:r w:rsidRPr="00BC38A1">
        <w:tab/>
        <w:t>the person is mentioned in column</w:t>
      </w:r>
      <w:r w:rsidR="00E56B54" w:rsidRPr="00BC38A1">
        <w:t xml:space="preserve"> </w:t>
      </w:r>
      <w:r w:rsidRPr="00BC38A1">
        <w:t>2 of an item in table</w:t>
      </w:r>
      <w:r w:rsidR="00E56B54" w:rsidRPr="00BC38A1">
        <w:t xml:space="preserve"> </w:t>
      </w:r>
      <w:r w:rsidRPr="00BC38A1">
        <w:t>139.925; and</w:t>
      </w:r>
    </w:p>
    <w:p w14:paraId="36BD5BD9" w14:textId="77777777" w:rsidR="00F967BE" w:rsidRPr="00BC38A1" w:rsidRDefault="00F967BE" w:rsidP="009C1902">
      <w:pPr>
        <w:pStyle w:val="paragraph"/>
      </w:pPr>
      <w:r w:rsidRPr="00BC38A1">
        <w:tab/>
        <w:t>(b)</w:t>
      </w:r>
      <w:r w:rsidRPr="00BC38A1">
        <w:tab/>
        <w:t>the application relates to an aerodrome mentioned in column 3 of that item.</w:t>
      </w:r>
    </w:p>
    <w:p w14:paraId="1979759E" w14:textId="77777777" w:rsidR="00F967BE" w:rsidRPr="00BC38A1" w:rsidRDefault="00F967BE" w:rsidP="009C1902">
      <w:pPr>
        <w:pStyle w:val="subsection"/>
      </w:pPr>
      <w:r w:rsidRPr="00BC38A1">
        <w:tab/>
        <w:t>(2)</w:t>
      </w:r>
      <w:r w:rsidRPr="00BC38A1">
        <w:tab/>
        <w:t>The application must be in writing.</w:t>
      </w:r>
    </w:p>
    <w:p w14:paraId="63A1E372" w14:textId="77777777" w:rsidR="00D41C2C" w:rsidRPr="00BC38A1" w:rsidRDefault="00D41C2C" w:rsidP="009C1902">
      <w:pPr>
        <w:pStyle w:val="subsection"/>
      </w:pPr>
      <w:r w:rsidRPr="00BC38A1">
        <w:tab/>
        <w:t>(3)</w:t>
      </w:r>
      <w:r w:rsidRPr="00BC38A1">
        <w:tab/>
        <w:t>The application:</w:t>
      </w:r>
    </w:p>
    <w:p w14:paraId="549F7D54" w14:textId="77777777" w:rsidR="00D41C2C" w:rsidRPr="00BC38A1" w:rsidRDefault="00D41C2C" w:rsidP="009C1902">
      <w:pPr>
        <w:pStyle w:val="paragraph"/>
      </w:pPr>
      <w:r w:rsidRPr="00BC38A1">
        <w:tab/>
        <w:t>(a)</w:t>
      </w:r>
      <w:r w:rsidRPr="00BC38A1">
        <w:tab/>
        <w:t>must set out the applicant’s name and address; and</w:t>
      </w:r>
    </w:p>
    <w:p w14:paraId="0597F575" w14:textId="77777777" w:rsidR="00D41C2C" w:rsidRPr="00BC38A1" w:rsidRDefault="00D41C2C" w:rsidP="009C1902">
      <w:pPr>
        <w:pStyle w:val="paragraph"/>
      </w:pPr>
      <w:r w:rsidRPr="00BC38A1">
        <w:tab/>
        <w:t>(b)</w:t>
      </w:r>
      <w:r w:rsidRPr="00BC38A1">
        <w:tab/>
        <w:t xml:space="preserve">if the applicant is a corporation (within the meaning given by the </w:t>
      </w:r>
      <w:r w:rsidRPr="00BC38A1">
        <w:rPr>
          <w:i/>
        </w:rPr>
        <w:t>Corporations Act 2001</w:t>
      </w:r>
      <w:r w:rsidRPr="00BC38A1">
        <w:t>)</w:t>
      </w:r>
      <w:r w:rsidR="00EE64B8" w:rsidRPr="00BC38A1">
        <w:t>—</w:t>
      </w:r>
      <w:r w:rsidRPr="00BC38A1">
        <w:t>must set out the applicant’s registered address and ACN and the names and addresses of its officers.</w:t>
      </w:r>
    </w:p>
    <w:p w14:paraId="31B0393C" w14:textId="1FD94A96" w:rsidR="00D41C2C" w:rsidRPr="00BC38A1" w:rsidRDefault="00D41C2C" w:rsidP="009C1902">
      <w:pPr>
        <w:pStyle w:val="subsection"/>
      </w:pPr>
      <w:r w:rsidRPr="00BC38A1">
        <w:tab/>
        <w:t>(4)</w:t>
      </w:r>
      <w:r w:rsidRPr="00BC38A1">
        <w:tab/>
        <w:t xml:space="preserve">In </w:t>
      </w:r>
      <w:r w:rsidR="00BC38A1">
        <w:t>paragraph (</w:t>
      </w:r>
      <w:r w:rsidRPr="00BC38A1">
        <w:t>3</w:t>
      </w:r>
      <w:r w:rsidR="00EE64B8" w:rsidRPr="00BC38A1">
        <w:t>)(</w:t>
      </w:r>
      <w:r w:rsidRPr="00BC38A1">
        <w:t>b):</w:t>
      </w:r>
    </w:p>
    <w:p w14:paraId="50908152" w14:textId="710BA505" w:rsidR="00D41C2C" w:rsidRPr="00BC38A1" w:rsidRDefault="00D41C2C" w:rsidP="009C1902">
      <w:pPr>
        <w:pStyle w:val="Definition"/>
      </w:pPr>
      <w:r w:rsidRPr="00BC38A1">
        <w:rPr>
          <w:b/>
          <w:i/>
        </w:rPr>
        <w:t>officer</w:t>
      </w:r>
      <w:r w:rsidRPr="00BC38A1">
        <w:t xml:space="preserve"> has the meaning given by section</w:t>
      </w:r>
      <w:r w:rsidR="00BC38A1">
        <w:t> </w:t>
      </w:r>
      <w:r w:rsidRPr="00BC38A1">
        <w:t xml:space="preserve">9 of the </w:t>
      </w:r>
      <w:r w:rsidRPr="00BC38A1">
        <w:rPr>
          <w:i/>
        </w:rPr>
        <w:t>Corporations Act 2001</w:t>
      </w:r>
      <w:r w:rsidRPr="00BC38A1">
        <w:t>.</w:t>
      </w:r>
    </w:p>
    <w:p w14:paraId="52BE0E6A" w14:textId="77777777" w:rsidR="00F967BE" w:rsidRPr="00BC38A1" w:rsidRDefault="00F967BE" w:rsidP="009C1902">
      <w:pPr>
        <w:pStyle w:val="subsection"/>
      </w:pPr>
      <w:r w:rsidRPr="00BC38A1">
        <w:tab/>
        <w:t>(5)</w:t>
      </w:r>
      <w:r w:rsidRPr="00BC38A1">
        <w:tab/>
        <w:t>The applicant must include with the application:</w:t>
      </w:r>
    </w:p>
    <w:p w14:paraId="603BDA5D" w14:textId="77777777" w:rsidR="00F967BE" w:rsidRPr="00BC38A1" w:rsidRDefault="00F967BE" w:rsidP="009C1902">
      <w:pPr>
        <w:pStyle w:val="paragraph"/>
      </w:pPr>
      <w:r w:rsidRPr="00BC38A1">
        <w:tab/>
        <w:t>(a)</w:t>
      </w:r>
      <w:r w:rsidRPr="00BC38A1">
        <w:tab/>
        <w:t>a copy of the applicant’s operations manual, prepared as if the applicant were an approved provider; and</w:t>
      </w:r>
    </w:p>
    <w:p w14:paraId="7335042A" w14:textId="77777777" w:rsidR="00F967BE" w:rsidRPr="00BC38A1" w:rsidRDefault="00F967BE" w:rsidP="009C1902">
      <w:pPr>
        <w:pStyle w:val="paragraph"/>
        <w:rPr>
          <w:b/>
        </w:rPr>
      </w:pPr>
      <w:r w:rsidRPr="00BC38A1">
        <w:tab/>
        <w:t>(b)</w:t>
      </w:r>
      <w:r w:rsidRPr="00BC38A1">
        <w:tab/>
        <w:t>information that will enable CASA to decide whether or not the applicant is of sound financial standing; and</w:t>
      </w:r>
    </w:p>
    <w:p w14:paraId="53EDAC0E" w14:textId="77777777" w:rsidR="00F967BE" w:rsidRPr="00BC38A1" w:rsidRDefault="00F967BE" w:rsidP="009C1902">
      <w:pPr>
        <w:pStyle w:val="paragraph"/>
      </w:pPr>
      <w:r w:rsidRPr="00BC38A1">
        <w:tab/>
        <w:t>(c)</w:t>
      </w:r>
      <w:r w:rsidRPr="00BC38A1">
        <w:tab/>
        <w:t>a statement of the intended location and category of the service to be provided.</w:t>
      </w:r>
    </w:p>
    <w:p w14:paraId="5FEE6508" w14:textId="6FD25AF1" w:rsidR="00F967BE" w:rsidRPr="00BC38A1" w:rsidRDefault="00EE64B8" w:rsidP="009C1902">
      <w:pPr>
        <w:pStyle w:val="notetext"/>
        <w:spacing w:after="240"/>
      </w:pPr>
      <w:r w:rsidRPr="00BC38A1">
        <w:t>Note:</w:t>
      </w:r>
      <w:r w:rsidRPr="00BC38A1">
        <w:tab/>
      </w:r>
      <w:r w:rsidR="001B0B3C" w:rsidRPr="00BC38A1">
        <w:t>An application must be in the approved form, include all the information required by these Regulations and be accompanied by every document required by these Regulations</w:t>
      </w:r>
      <w:r w:rsidRPr="00BC38A1">
        <w:t>—</w:t>
      </w:r>
      <w:r w:rsidR="001B0B3C" w:rsidRPr="00BC38A1">
        <w:t>see regulation</w:t>
      </w:r>
      <w:r w:rsidR="00BC38A1">
        <w:t> </w:t>
      </w:r>
      <w:r w:rsidR="00AA5E7F" w:rsidRPr="00BC38A1">
        <w:t>11.030.</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025"/>
        <w:gridCol w:w="4324"/>
        <w:gridCol w:w="3180"/>
      </w:tblGrid>
      <w:tr w:rsidR="00AA5E7F" w:rsidRPr="00BC38A1" w14:paraId="37730464" w14:textId="77777777" w:rsidTr="00520B65">
        <w:trPr>
          <w:tblHeader/>
        </w:trPr>
        <w:tc>
          <w:tcPr>
            <w:tcW w:w="5000" w:type="pct"/>
            <w:gridSpan w:val="3"/>
            <w:tcBorders>
              <w:top w:val="single" w:sz="12" w:space="0" w:color="auto"/>
              <w:bottom w:val="single" w:sz="4" w:space="0" w:color="auto"/>
            </w:tcBorders>
            <w:shd w:val="clear" w:color="auto" w:fill="auto"/>
          </w:tcPr>
          <w:p w14:paraId="57A6DCD7" w14:textId="77777777" w:rsidR="00AA5E7F" w:rsidRPr="00BC38A1" w:rsidRDefault="00AA5E7F" w:rsidP="009C1902">
            <w:pPr>
              <w:pStyle w:val="TableHeading"/>
            </w:pPr>
            <w:r w:rsidRPr="00BC38A1">
              <w:t>Table 139.925</w:t>
            </w:r>
          </w:p>
        </w:tc>
      </w:tr>
      <w:tr w:rsidR="00F967BE" w:rsidRPr="00BC38A1" w14:paraId="4AAA5901" w14:textId="77777777" w:rsidTr="00520B65">
        <w:trPr>
          <w:tblHeader/>
        </w:trPr>
        <w:tc>
          <w:tcPr>
            <w:tcW w:w="601" w:type="pct"/>
            <w:tcBorders>
              <w:top w:val="single" w:sz="4" w:space="0" w:color="auto"/>
              <w:bottom w:val="single" w:sz="12" w:space="0" w:color="auto"/>
            </w:tcBorders>
            <w:shd w:val="clear" w:color="auto" w:fill="auto"/>
          </w:tcPr>
          <w:p w14:paraId="527C3377" w14:textId="77777777" w:rsidR="00F967BE" w:rsidRPr="00BC38A1" w:rsidRDefault="00F967BE" w:rsidP="009C1902">
            <w:pPr>
              <w:pStyle w:val="TableHeading"/>
            </w:pPr>
            <w:r w:rsidRPr="00BC38A1">
              <w:t>Item</w:t>
            </w:r>
          </w:p>
        </w:tc>
        <w:tc>
          <w:tcPr>
            <w:tcW w:w="2535" w:type="pct"/>
            <w:tcBorders>
              <w:top w:val="single" w:sz="4" w:space="0" w:color="auto"/>
              <w:bottom w:val="single" w:sz="12" w:space="0" w:color="auto"/>
            </w:tcBorders>
            <w:shd w:val="clear" w:color="auto" w:fill="auto"/>
          </w:tcPr>
          <w:p w14:paraId="01CF2C7C" w14:textId="77777777" w:rsidR="00F967BE" w:rsidRPr="00BC38A1" w:rsidRDefault="00F967BE" w:rsidP="009C1902">
            <w:pPr>
              <w:pStyle w:val="TableHeading"/>
            </w:pPr>
            <w:r w:rsidRPr="00BC38A1">
              <w:t>Applicant</w:t>
            </w:r>
          </w:p>
        </w:tc>
        <w:tc>
          <w:tcPr>
            <w:tcW w:w="1864" w:type="pct"/>
            <w:tcBorders>
              <w:top w:val="single" w:sz="4" w:space="0" w:color="auto"/>
              <w:bottom w:val="single" w:sz="12" w:space="0" w:color="auto"/>
            </w:tcBorders>
            <w:shd w:val="clear" w:color="auto" w:fill="auto"/>
          </w:tcPr>
          <w:p w14:paraId="03EA32C5" w14:textId="77777777" w:rsidR="00F967BE" w:rsidRPr="00BC38A1" w:rsidRDefault="00F967BE" w:rsidP="009C1902">
            <w:pPr>
              <w:pStyle w:val="TableHeading"/>
            </w:pPr>
            <w:r w:rsidRPr="00BC38A1">
              <w:t>Aerodrome</w:t>
            </w:r>
          </w:p>
        </w:tc>
      </w:tr>
      <w:tr w:rsidR="00F967BE" w:rsidRPr="00BC38A1" w14:paraId="119A119E" w14:textId="77777777" w:rsidTr="00520B65">
        <w:tc>
          <w:tcPr>
            <w:tcW w:w="601" w:type="pct"/>
            <w:tcBorders>
              <w:top w:val="single" w:sz="12" w:space="0" w:color="auto"/>
              <w:bottom w:val="single" w:sz="4" w:space="0" w:color="auto"/>
            </w:tcBorders>
            <w:shd w:val="clear" w:color="auto" w:fill="auto"/>
          </w:tcPr>
          <w:p w14:paraId="04255700" w14:textId="77777777" w:rsidR="00F967BE" w:rsidRPr="00BC38A1" w:rsidRDefault="00F967BE" w:rsidP="009C1902">
            <w:pPr>
              <w:pStyle w:val="Tabletext"/>
            </w:pPr>
            <w:r w:rsidRPr="00BC38A1">
              <w:t>1</w:t>
            </w:r>
          </w:p>
        </w:tc>
        <w:tc>
          <w:tcPr>
            <w:tcW w:w="2535" w:type="pct"/>
            <w:tcBorders>
              <w:top w:val="single" w:sz="12" w:space="0" w:color="auto"/>
              <w:bottom w:val="single" w:sz="4" w:space="0" w:color="auto"/>
            </w:tcBorders>
            <w:shd w:val="clear" w:color="auto" w:fill="auto"/>
          </w:tcPr>
          <w:p w14:paraId="27874C74" w14:textId="77777777" w:rsidR="00F967BE" w:rsidRPr="00BC38A1" w:rsidRDefault="00F967BE" w:rsidP="009C1902">
            <w:pPr>
              <w:pStyle w:val="Tabletext"/>
            </w:pPr>
            <w:r w:rsidRPr="00BC38A1">
              <w:t>the Commonwealth</w:t>
            </w:r>
          </w:p>
        </w:tc>
        <w:tc>
          <w:tcPr>
            <w:tcW w:w="1864" w:type="pct"/>
            <w:tcBorders>
              <w:top w:val="single" w:sz="12" w:space="0" w:color="auto"/>
              <w:bottom w:val="single" w:sz="4" w:space="0" w:color="auto"/>
            </w:tcBorders>
            <w:shd w:val="clear" w:color="auto" w:fill="auto"/>
          </w:tcPr>
          <w:p w14:paraId="0C8CD37D" w14:textId="77777777" w:rsidR="00F967BE" w:rsidRPr="00BC38A1" w:rsidRDefault="00F967BE" w:rsidP="009C1902">
            <w:pPr>
              <w:pStyle w:val="Tabletext"/>
            </w:pPr>
            <w:r w:rsidRPr="00BC38A1">
              <w:t>any aerodrome</w:t>
            </w:r>
          </w:p>
        </w:tc>
      </w:tr>
      <w:tr w:rsidR="00F967BE" w:rsidRPr="00BC38A1" w14:paraId="79FE8DFC" w14:textId="77777777" w:rsidTr="00520B65">
        <w:tc>
          <w:tcPr>
            <w:tcW w:w="601" w:type="pct"/>
            <w:tcBorders>
              <w:top w:val="single" w:sz="4" w:space="0" w:color="auto"/>
              <w:bottom w:val="single" w:sz="4" w:space="0" w:color="auto"/>
            </w:tcBorders>
            <w:shd w:val="clear" w:color="auto" w:fill="auto"/>
          </w:tcPr>
          <w:p w14:paraId="5EA29E82" w14:textId="77777777" w:rsidR="00F967BE" w:rsidRPr="00BC38A1" w:rsidRDefault="00F967BE" w:rsidP="009C1902">
            <w:pPr>
              <w:pStyle w:val="Tabletext"/>
            </w:pPr>
            <w:r w:rsidRPr="00BC38A1">
              <w:t>2</w:t>
            </w:r>
          </w:p>
        </w:tc>
        <w:tc>
          <w:tcPr>
            <w:tcW w:w="2535" w:type="pct"/>
            <w:tcBorders>
              <w:top w:val="single" w:sz="4" w:space="0" w:color="auto"/>
              <w:bottom w:val="single" w:sz="4" w:space="0" w:color="auto"/>
            </w:tcBorders>
            <w:shd w:val="clear" w:color="auto" w:fill="auto"/>
          </w:tcPr>
          <w:p w14:paraId="1FA7BF57" w14:textId="77777777" w:rsidR="00F967BE" w:rsidRPr="00BC38A1" w:rsidRDefault="00F967BE" w:rsidP="009C1902">
            <w:pPr>
              <w:pStyle w:val="Tabletext"/>
            </w:pPr>
            <w:r w:rsidRPr="00BC38A1">
              <w:t>AA</w:t>
            </w:r>
          </w:p>
        </w:tc>
        <w:tc>
          <w:tcPr>
            <w:tcW w:w="1864" w:type="pct"/>
            <w:tcBorders>
              <w:top w:val="single" w:sz="4" w:space="0" w:color="auto"/>
              <w:bottom w:val="single" w:sz="4" w:space="0" w:color="auto"/>
            </w:tcBorders>
            <w:shd w:val="clear" w:color="auto" w:fill="auto"/>
          </w:tcPr>
          <w:p w14:paraId="0164257B" w14:textId="77777777" w:rsidR="00F967BE" w:rsidRPr="00BC38A1" w:rsidRDefault="00F967BE" w:rsidP="009C1902">
            <w:pPr>
              <w:pStyle w:val="Tabletext"/>
            </w:pPr>
            <w:r w:rsidRPr="00BC38A1">
              <w:t>any aerodrome</w:t>
            </w:r>
          </w:p>
        </w:tc>
      </w:tr>
      <w:tr w:rsidR="00F967BE" w:rsidRPr="00BC38A1" w14:paraId="16BB2EFC" w14:textId="77777777" w:rsidTr="00520B65">
        <w:tc>
          <w:tcPr>
            <w:tcW w:w="601" w:type="pct"/>
            <w:tcBorders>
              <w:top w:val="single" w:sz="4" w:space="0" w:color="auto"/>
              <w:bottom w:val="single" w:sz="4" w:space="0" w:color="auto"/>
            </w:tcBorders>
            <w:shd w:val="clear" w:color="auto" w:fill="auto"/>
          </w:tcPr>
          <w:p w14:paraId="359A067E" w14:textId="77777777" w:rsidR="00F967BE" w:rsidRPr="00BC38A1" w:rsidRDefault="00F967BE" w:rsidP="009C1902">
            <w:pPr>
              <w:pStyle w:val="Tabletext"/>
            </w:pPr>
            <w:r w:rsidRPr="00BC38A1">
              <w:t>2A</w:t>
            </w:r>
          </w:p>
        </w:tc>
        <w:tc>
          <w:tcPr>
            <w:tcW w:w="2535" w:type="pct"/>
            <w:tcBorders>
              <w:top w:val="single" w:sz="4" w:space="0" w:color="auto"/>
              <w:bottom w:val="single" w:sz="4" w:space="0" w:color="auto"/>
            </w:tcBorders>
            <w:shd w:val="clear" w:color="auto" w:fill="auto"/>
          </w:tcPr>
          <w:p w14:paraId="70F7DE12" w14:textId="77777777" w:rsidR="00F967BE" w:rsidRPr="00BC38A1" w:rsidRDefault="00F967BE" w:rsidP="009C1902">
            <w:pPr>
              <w:pStyle w:val="Tabletext"/>
            </w:pPr>
            <w:r w:rsidRPr="00BC38A1">
              <w:t>Delta Fire Service Pty. Ltd.</w:t>
            </w:r>
          </w:p>
        </w:tc>
        <w:tc>
          <w:tcPr>
            <w:tcW w:w="1864" w:type="pct"/>
            <w:tcBorders>
              <w:top w:val="single" w:sz="4" w:space="0" w:color="auto"/>
              <w:bottom w:val="single" w:sz="4" w:space="0" w:color="auto"/>
            </w:tcBorders>
            <w:shd w:val="clear" w:color="auto" w:fill="auto"/>
          </w:tcPr>
          <w:p w14:paraId="700F519F" w14:textId="77777777" w:rsidR="00F967BE" w:rsidRPr="00BC38A1" w:rsidRDefault="00F967BE" w:rsidP="009C1902">
            <w:pPr>
              <w:pStyle w:val="Tabletext"/>
            </w:pPr>
            <w:r w:rsidRPr="00BC38A1">
              <w:t>Townsville Airport</w:t>
            </w:r>
          </w:p>
        </w:tc>
      </w:tr>
      <w:tr w:rsidR="00F967BE" w:rsidRPr="00BC38A1" w14:paraId="153A20FF" w14:textId="77777777" w:rsidTr="00520B65">
        <w:tc>
          <w:tcPr>
            <w:tcW w:w="601" w:type="pct"/>
            <w:tcBorders>
              <w:top w:val="single" w:sz="4" w:space="0" w:color="auto"/>
              <w:bottom w:val="single" w:sz="4" w:space="0" w:color="auto"/>
            </w:tcBorders>
            <w:shd w:val="clear" w:color="auto" w:fill="auto"/>
          </w:tcPr>
          <w:p w14:paraId="26063484" w14:textId="77777777" w:rsidR="00F967BE" w:rsidRPr="00BC38A1" w:rsidRDefault="00F967BE" w:rsidP="009C1902">
            <w:pPr>
              <w:pStyle w:val="Tabletext"/>
            </w:pPr>
            <w:r w:rsidRPr="00BC38A1">
              <w:t>3</w:t>
            </w:r>
          </w:p>
        </w:tc>
        <w:tc>
          <w:tcPr>
            <w:tcW w:w="2535" w:type="pct"/>
            <w:tcBorders>
              <w:top w:val="single" w:sz="4" w:space="0" w:color="auto"/>
              <w:bottom w:val="single" w:sz="4" w:space="0" w:color="auto"/>
            </w:tcBorders>
            <w:shd w:val="clear" w:color="auto" w:fill="auto"/>
          </w:tcPr>
          <w:p w14:paraId="571983EB" w14:textId="77777777" w:rsidR="00F967BE" w:rsidRPr="00BC38A1" w:rsidRDefault="00F967BE" w:rsidP="009C1902">
            <w:pPr>
              <w:pStyle w:val="Tabletext"/>
            </w:pPr>
            <w:r w:rsidRPr="00BC38A1">
              <w:t>Broome Airport Services Pty Ltd</w:t>
            </w:r>
          </w:p>
        </w:tc>
        <w:tc>
          <w:tcPr>
            <w:tcW w:w="1864" w:type="pct"/>
            <w:tcBorders>
              <w:top w:val="single" w:sz="4" w:space="0" w:color="auto"/>
              <w:bottom w:val="single" w:sz="4" w:space="0" w:color="auto"/>
            </w:tcBorders>
            <w:shd w:val="clear" w:color="auto" w:fill="auto"/>
          </w:tcPr>
          <w:p w14:paraId="08E6B1A8" w14:textId="77777777" w:rsidR="00F967BE" w:rsidRPr="00BC38A1" w:rsidRDefault="00F967BE" w:rsidP="009C1902">
            <w:pPr>
              <w:pStyle w:val="Tabletext"/>
            </w:pPr>
            <w:r w:rsidRPr="00BC38A1">
              <w:t>Broome International Airport</w:t>
            </w:r>
          </w:p>
        </w:tc>
      </w:tr>
      <w:tr w:rsidR="00F967BE" w:rsidRPr="00BC38A1" w14:paraId="2B764536" w14:textId="77777777" w:rsidTr="00520B65">
        <w:tc>
          <w:tcPr>
            <w:tcW w:w="601" w:type="pct"/>
            <w:tcBorders>
              <w:top w:val="single" w:sz="4" w:space="0" w:color="auto"/>
              <w:bottom w:val="single" w:sz="4" w:space="0" w:color="auto"/>
            </w:tcBorders>
            <w:shd w:val="clear" w:color="auto" w:fill="auto"/>
          </w:tcPr>
          <w:p w14:paraId="72109B7E" w14:textId="77777777" w:rsidR="00F967BE" w:rsidRPr="00BC38A1" w:rsidRDefault="00F967BE" w:rsidP="009C1902">
            <w:pPr>
              <w:pStyle w:val="Tabletext"/>
            </w:pPr>
            <w:r w:rsidRPr="00BC38A1">
              <w:t>4</w:t>
            </w:r>
          </w:p>
        </w:tc>
        <w:tc>
          <w:tcPr>
            <w:tcW w:w="2535" w:type="pct"/>
            <w:tcBorders>
              <w:top w:val="single" w:sz="4" w:space="0" w:color="auto"/>
              <w:bottom w:val="single" w:sz="4" w:space="0" w:color="auto"/>
            </w:tcBorders>
            <w:shd w:val="clear" w:color="auto" w:fill="auto"/>
          </w:tcPr>
          <w:p w14:paraId="022A2E35" w14:textId="77777777" w:rsidR="00F967BE" w:rsidRPr="00BC38A1" w:rsidRDefault="00F967BE" w:rsidP="009C1902">
            <w:pPr>
              <w:pStyle w:val="Tabletext"/>
            </w:pPr>
            <w:r w:rsidRPr="00BC38A1">
              <w:t>Administration of Norfolk Island</w:t>
            </w:r>
          </w:p>
        </w:tc>
        <w:tc>
          <w:tcPr>
            <w:tcW w:w="1864" w:type="pct"/>
            <w:tcBorders>
              <w:top w:val="single" w:sz="4" w:space="0" w:color="auto"/>
              <w:bottom w:val="single" w:sz="4" w:space="0" w:color="auto"/>
            </w:tcBorders>
            <w:shd w:val="clear" w:color="auto" w:fill="auto"/>
          </w:tcPr>
          <w:p w14:paraId="273B5D47" w14:textId="77777777" w:rsidR="00F967BE" w:rsidRPr="00BC38A1" w:rsidRDefault="00F967BE" w:rsidP="009C1902">
            <w:pPr>
              <w:pStyle w:val="Tabletext"/>
            </w:pPr>
            <w:r w:rsidRPr="00BC38A1">
              <w:t>Norfolk Island International Airport</w:t>
            </w:r>
          </w:p>
        </w:tc>
      </w:tr>
      <w:tr w:rsidR="00F967BE" w:rsidRPr="00BC38A1" w14:paraId="6F984180" w14:textId="77777777" w:rsidTr="00D834EF">
        <w:trPr>
          <w:cantSplit/>
        </w:trPr>
        <w:tc>
          <w:tcPr>
            <w:tcW w:w="601" w:type="pct"/>
            <w:tcBorders>
              <w:top w:val="single" w:sz="4" w:space="0" w:color="auto"/>
              <w:bottom w:val="single" w:sz="4" w:space="0" w:color="auto"/>
            </w:tcBorders>
            <w:shd w:val="clear" w:color="auto" w:fill="auto"/>
          </w:tcPr>
          <w:p w14:paraId="7349FFFB" w14:textId="77777777" w:rsidR="00F967BE" w:rsidRPr="00BC38A1" w:rsidRDefault="00F967BE" w:rsidP="009C1902">
            <w:pPr>
              <w:pStyle w:val="Tabletext"/>
            </w:pPr>
            <w:r w:rsidRPr="00BC38A1">
              <w:lastRenderedPageBreak/>
              <w:t>5</w:t>
            </w:r>
          </w:p>
        </w:tc>
        <w:tc>
          <w:tcPr>
            <w:tcW w:w="2535" w:type="pct"/>
            <w:tcBorders>
              <w:top w:val="single" w:sz="4" w:space="0" w:color="auto"/>
              <w:bottom w:val="single" w:sz="4" w:space="0" w:color="auto"/>
            </w:tcBorders>
            <w:shd w:val="clear" w:color="auto" w:fill="auto"/>
          </w:tcPr>
          <w:p w14:paraId="78EE3871" w14:textId="77777777" w:rsidR="00F967BE" w:rsidRPr="00BC38A1" w:rsidRDefault="00F967BE" w:rsidP="009C1902">
            <w:pPr>
              <w:pStyle w:val="Tabletext"/>
            </w:pPr>
            <w:r w:rsidRPr="00BC38A1">
              <w:t>a person who is to provide an ARFFS at a particular aerodrome:</w:t>
            </w:r>
          </w:p>
          <w:p w14:paraId="65F8356B" w14:textId="0018C845" w:rsidR="00F967BE" w:rsidRPr="00BC38A1" w:rsidRDefault="00EE64B8" w:rsidP="009C1902">
            <w:pPr>
              <w:pStyle w:val="Tablea"/>
            </w:pPr>
            <w:r w:rsidRPr="00BC38A1">
              <w:t>(</w:t>
            </w:r>
            <w:r w:rsidR="00F967BE" w:rsidRPr="00BC38A1">
              <w:t>a</w:t>
            </w:r>
            <w:r w:rsidRPr="00BC38A1">
              <w:t xml:space="preserve">) </w:t>
            </w:r>
            <w:r w:rsidR="00F967BE" w:rsidRPr="00BC38A1">
              <w:t>in cooperation with AA, in accordance with paragraph</w:t>
            </w:r>
            <w:r w:rsidR="00BC38A1">
              <w:t> </w:t>
            </w:r>
            <w:r w:rsidR="00F967BE" w:rsidRPr="00BC38A1">
              <w:t>11(3</w:t>
            </w:r>
            <w:r w:rsidRPr="00BC38A1">
              <w:t>)(</w:t>
            </w:r>
            <w:r w:rsidR="00F967BE" w:rsidRPr="00BC38A1">
              <w:t xml:space="preserve">b) of the </w:t>
            </w:r>
            <w:r w:rsidR="00F967BE" w:rsidRPr="00BC38A1">
              <w:rPr>
                <w:i/>
              </w:rPr>
              <w:t>Air Services Act 1995</w:t>
            </w:r>
            <w:r w:rsidR="00F967BE" w:rsidRPr="00BC38A1">
              <w:t>; or</w:t>
            </w:r>
          </w:p>
          <w:p w14:paraId="7E263923" w14:textId="75868B41" w:rsidR="00AA5E7F" w:rsidRPr="00BC38A1" w:rsidRDefault="00AA5E7F" w:rsidP="009C1902">
            <w:pPr>
              <w:pStyle w:val="Tablea"/>
            </w:pPr>
            <w:r w:rsidRPr="00BC38A1">
              <w:t>(b) by arrangement with AA, in accordance with paragraph</w:t>
            </w:r>
            <w:r w:rsidR="00BC38A1">
              <w:t> </w:t>
            </w:r>
            <w:r w:rsidRPr="00BC38A1">
              <w:t xml:space="preserve">11(3)(c) of the </w:t>
            </w:r>
            <w:r w:rsidRPr="00BC38A1">
              <w:rPr>
                <w:i/>
              </w:rPr>
              <w:t>Air Services Act 1995</w:t>
            </w:r>
          </w:p>
        </w:tc>
        <w:tc>
          <w:tcPr>
            <w:tcW w:w="1864" w:type="pct"/>
            <w:tcBorders>
              <w:top w:val="single" w:sz="4" w:space="0" w:color="auto"/>
              <w:bottom w:val="single" w:sz="4" w:space="0" w:color="auto"/>
            </w:tcBorders>
            <w:shd w:val="clear" w:color="auto" w:fill="auto"/>
          </w:tcPr>
          <w:p w14:paraId="1B6AE9CE" w14:textId="77777777" w:rsidR="00F967BE" w:rsidRPr="00BC38A1" w:rsidRDefault="00F967BE" w:rsidP="009C1902">
            <w:pPr>
              <w:pStyle w:val="Tabletext"/>
            </w:pPr>
            <w:r w:rsidRPr="00BC38A1">
              <w:t>the aerodrome mentioned in column</w:t>
            </w:r>
            <w:r w:rsidR="00E56B54" w:rsidRPr="00BC38A1">
              <w:t xml:space="preserve"> </w:t>
            </w:r>
            <w:r w:rsidRPr="00BC38A1">
              <w:t>2</w:t>
            </w:r>
          </w:p>
        </w:tc>
      </w:tr>
      <w:tr w:rsidR="00F967BE" w:rsidRPr="00BC38A1" w14:paraId="114D1132" w14:textId="77777777" w:rsidTr="00520B65">
        <w:tc>
          <w:tcPr>
            <w:tcW w:w="601" w:type="pct"/>
            <w:tcBorders>
              <w:top w:val="single" w:sz="4" w:space="0" w:color="auto"/>
              <w:bottom w:val="single" w:sz="12" w:space="0" w:color="auto"/>
            </w:tcBorders>
            <w:shd w:val="clear" w:color="auto" w:fill="auto"/>
          </w:tcPr>
          <w:p w14:paraId="3F15B825" w14:textId="77777777" w:rsidR="00F967BE" w:rsidRPr="00BC38A1" w:rsidRDefault="00F967BE" w:rsidP="009C1902">
            <w:pPr>
              <w:pStyle w:val="Tabletext"/>
            </w:pPr>
            <w:r w:rsidRPr="00BC38A1">
              <w:t>6</w:t>
            </w:r>
          </w:p>
        </w:tc>
        <w:tc>
          <w:tcPr>
            <w:tcW w:w="2535" w:type="pct"/>
            <w:tcBorders>
              <w:top w:val="single" w:sz="4" w:space="0" w:color="auto"/>
              <w:bottom w:val="single" w:sz="12" w:space="0" w:color="auto"/>
            </w:tcBorders>
            <w:shd w:val="clear" w:color="auto" w:fill="auto"/>
          </w:tcPr>
          <w:p w14:paraId="3F464BD1" w14:textId="1E80608F" w:rsidR="00F967BE" w:rsidRPr="00BC38A1" w:rsidRDefault="00F967BE" w:rsidP="009C1902">
            <w:pPr>
              <w:pStyle w:val="Tabletext"/>
            </w:pPr>
            <w:r w:rsidRPr="00BC38A1">
              <w:t>a person who is to provide an ARFFS in accordance with an arrangement mentioned in paragraph</w:t>
            </w:r>
            <w:r w:rsidR="00BC38A1">
              <w:t> </w:t>
            </w:r>
            <w:r w:rsidRPr="00BC38A1">
              <w:t>216(1</w:t>
            </w:r>
            <w:r w:rsidR="00EE64B8" w:rsidRPr="00BC38A1">
              <w:t>)(</w:t>
            </w:r>
            <w:r w:rsidRPr="00BC38A1">
              <w:t xml:space="preserve">e) of the </w:t>
            </w:r>
            <w:r w:rsidRPr="00BC38A1">
              <w:rPr>
                <w:i/>
              </w:rPr>
              <w:t>Airports Act 1996</w:t>
            </w:r>
          </w:p>
        </w:tc>
        <w:tc>
          <w:tcPr>
            <w:tcW w:w="1864" w:type="pct"/>
            <w:tcBorders>
              <w:top w:val="single" w:sz="4" w:space="0" w:color="auto"/>
              <w:bottom w:val="single" w:sz="12" w:space="0" w:color="auto"/>
            </w:tcBorders>
            <w:shd w:val="clear" w:color="auto" w:fill="auto"/>
          </w:tcPr>
          <w:p w14:paraId="06D76BBE" w14:textId="77777777" w:rsidR="00F967BE" w:rsidRPr="00BC38A1" w:rsidRDefault="00F967BE" w:rsidP="009C1902">
            <w:pPr>
              <w:pStyle w:val="Tabletext"/>
            </w:pPr>
            <w:r w:rsidRPr="00BC38A1">
              <w:t>the aerodrome specified in the arrangement mentioned in column 2</w:t>
            </w:r>
          </w:p>
        </w:tc>
      </w:tr>
    </w:tbl>
    <w:p w14:paraId="54997558" w14:textId="77777777" w:rsidR="00F967BE" w:rsidRPr="00BC38A1" w:rsidRDefault="00F967BE" w:rsidP="009C1902">
      <w:pPr>
        <w:pStyle w:val="ActHead5"/>
      </w:pPr>
      <w:bookmarkStart w:id="148" w:name="_Toc525204715"/>
      <w:r w:rsidRPr="00BC38A1">
        <w:rPr>
          <w:rStyle w:val="CharSectno"/>
        </w:rPr>
        <w:t>139.965</w:t>
      </w:r>
      <w:r w:rsidR="00EE64B8" w:rsidRPr="00BC38A1">
        <w:t xml:space="preserve">  </w:t>
      </w:r>
      <w:r w:rsidRPr="00BC38A1">
        <w:t>When CASA must grant approval</w:t>
      </w:r>
      <w:bookmarkEnd w:id="148"/>
    </w:p>
    <w:p w14:paraId="1E378411" w14:textId="6589B0ED" w:rsidR="00D41C2C" w:rsidRPr="00BC38A1" w:rsidRDefault="00D41C2C" w:rsidP="009C1902">
      <w:pPr>
        <w:pStyle w:val="subsection"/>
      </w:pPr>
      <w:r w:rsidRPr="00BC38A1">
        <w:tab/>
        <w:t>(1)</w:t>
      </w:r>
      <w:r w:rsidRPr="00BC38A1">
        <w:tab/>
        <w:t>Subject to regulation</w:t>
      </w:r>
      <w:r w:rsidR="00BC38A1">
        <w:t> </w:t>
      </w:r>
      <w:r w:rsidRPr="00BC38A1">
        <w:t>11.055 and subregulation</w:t>
      </w:r>
      <w:r w:rsidR="00AA7B91" w:rsidRPr="00BC38A1">
        <w:t> </w:t>
      </w:r>
      <w:r w:rsidRPr="00BC38A1">
        <w:t>(3), if a person has applied for approval as an ARFFS provider under this Subpart, CASA must grant the approval.</w:t>
      </w:r>
    </w:p>
    <w:p w14:paraId="52D24482" w14:textId="5B92CB3A" w:rsidR="00D41C2C" w:rsidRPr="00BC38A1" w:rsidRDefault="00EE64B8" w:rsidP="009C1902">
      <w:pPr>
        <w:pStyle w:val="notetext"/>
      </w:pPr>
      <w:r w:rsidRPr="00BC38A1">
        <w:t>Note:</w:t>
      </w:r>
      <w:r w:rsidRPr="00BC38A1">
        <w:tab/>
      </w:r>
      <w:r w:rsidR="00D41C2C" w:rsidRPr="00BC38A1">
        <w:t>Under regulation</w:t>
      </w:r>
      <w:r w:rsidR="00BC38A1">
        <w:t> </w:t>
      </w:r>
      <w:r w:rsidR="00D41C2C" w:rsidRPr="00BC38A1">
        <w:t>201.004, an application may be made to the Administrative Appeals Tribunal for review of:</w:t>
      </w:r>
    </w:p>
    <w:p w14:paraId="679B223D" w14:textId="77777777" w:rsidR="00D41C2C" w:rsidRPr="00BC38A1" w:rsidRDefault="00D41C2C" w:rsidP="009C1902">
      <w:pPr>
        <w:pStyle w:val="notepara"/>
      </w:pPr>
      <w:r w:rsidRPr="00BC38A1">
        <w:t>(a)</w:t>
      </w:r>
      <w:r w:rsidRPr="00BC38A1">
        <w:tab/>
        <w:t>a decision refusing to issue, or cancelling, suspending or varying, an approval; or</w:t>
      </w:r>
    </w:p>
    <w:p w14:paraId="457D7765" w14:textId="77777777" w:rsidR="00D41C2C" w:rsidRPr="00BC38A1" w:rsidRDefault="00D41C2C" w:rsidP="009C1902">
      <w:pPr>
        <w:pStyle w:val="notepara"/>
      </w:pPr>
      <w:r w:rsidRPr="00BC38A1">
        <w:t>(b)</w:t>
      </w:r>
      <w:r w:rsidRPr="00BC38A1">
        <w:tab/>
        <w:t>a decision imposing a condition on an approval.</w:t>
      </w:r>
    </w:p>
    <w:p w14:paraId="795A337B" w14:textId="77777777" w:rsidR="00F967BE" w:rsidRPr="00BC38A1" w:rsidRDefault="00F967BE" w:rsidP="009C1902">
      <w:pPr>
        <w:pStyle w:val="subsection"/>
      </w:pPr>
      <w:r w:rsidRPr="00BC38A1">
        <w:tab/>
        <w:t>(3)</w:t>
      </w:r>
      <w:r w:rsidRPr="00BC38A1">
        <w:tab/>
        <w:t>CASA may approve an application only if CASA approves the applicant’s draft operations manual.</w:t>
      </w:r>
    </w:p>
    <w:p w14:paraId="1475F511" w14:textId="77777777" w:rsidR="00F967BE" w:rsidRPr="00BC38A1" w:rsidRDefault="00F967BE" w:rsidP="009C1902">
      <w:pPr>
        <w:pStyle w:val="subsection"/>
      </w:pPr>
      <w:r w:rsidRPr="00BC38A1">
        <w:tab/>
        <w:t>(4)</w:t>
      </w:r>
      <w:r w:rsidRPr="00BC38A1">
        <w:tab/>
        <w:t>CASA must not approve the draft operations manual unless the draft manual complies with the relevant requirements in the Manual of Standards.</w:t>
      </w:r>
    </w:p>
    <w:p w14:paraId="0C473890" w14:textId="3A1A1A8B" w:rsidR="00F967BE" w:rsidRPr="00BC38A1" w:rsidRDefault="00F967BE" w:rsidP="009C1902">
      <w:pPr>
        <w:pStyle w:val="subsection"/>
      </w:pPr>
      <w:r w:rsidRPr="00BC38A1">
        <w:tab/>
        <w:t>(6)</w:t>
      </w:r>
      <w:r w:rsidRPr="00BC38A1">
        <w:tab/>
      </w:r>
      <w:r w:rsidR="00D41C2C" w:rsidRPr="00BC38A1">
        <w:t>Without limiting regulations</w:t>
      </w:r>
      <w:r w:rsidR="00BC38A1">
        <w:t> </w:t>
      </w:r>
      <w:r w:rsidR="00D41C2C" w:rsidRPr="00BC38A1">
        <w:t xml:space="preserve">11.056 and 11.067, </w:t>
      </w:r>
      <w:r w:rsidRPr="00BC38A1">
        <w:t>if the application is made by a person mentioned in column</w:t>
      </w:r>
      <w:r w:rsidR="00E56B54" w:rsidRPr="00BC38A1">
        <w:t xml:space="preserve"> </w:t>
      </w:r>
      <w:r w:rsidRPr="00BC38A1">
        <w:t>2 of item</w:t>
      </w:r>
      <w:r w:rsidR="00BC38A1">
        <w:t> </w:t>
      </w:r>
      <w:r w:rsidRPr="00BC38A1">
        <w:t>1, 2, 5 or 6 of Table 139.925 in relation to an ARFFS at the corresponding aerodrome, CASA may impose any condition necessary to give effect to an arrangement mentioned in subsection</w:t>
      </w:r>
      <w:r w:rsidR="00BC38A1">
        <w:t> </w:t>
      </w:r>
      <w:r w:rsidRPr="00BC38A1">
        <w:t xml:space="preserve">11(3) of the </w:t>
      </w:r>
      <w:r w:rsidRPr="00BC38A1">
        <w:rPr>
          <w:i/>
        </w:rPr>
        <w:t>Air Services Act 1995</w:t>
      </w:r>
      <w:r w:rsidRPr="00BC38A1">
        <w:t>.</w:t>
      </w:r>
    </w:p>
    <w:p w14:paraId="2351A64F" w14:textId="77777777" w:rsidR="00F967BE" w:rsidRPr="00BC38A1" w:rsidRDefault="00F967BE" w:rsidP="009C1902">
      <w:pPr>
        <w:pStyle w:val="ActHead5"/>
      </w:pPr>
      <w:bookmarkStart w:id="149" w:name="_Toc525204716"/>
      <w:r w:rsidRPr="00BC38A1">
        <w:rPr>
          <w:rStyle w:val="CharSectno"/>
        </w:rPr>
        <w:t>139.970</w:t>
      </w:r>
      <w:r w:rsidR="00EE64B8" w:rsidRPr="00BC38A1">
        <w:t xml:space="preserve">  </w:t>
      </w:r>
      <w:r w:rsidRPr="00BC38A1">
        <w:t>When decision must be made</w:t>
      </w:r>
      <w:bookmarkEnd w:id="149"/>
    </w:p>
    <w:p w14:paraId="0E65EECF" w14:textId="77777777" w:rsidR="00F967BE" w:rsidRPr="00BC38A1" w:rsidRDefault="00F967BE" w:rsidP="009C1902">
      <w:pPr>
        <w:pStyle w:val="subsection"/>
      </w:pPr>
      <w:r w:rsidRPr="00BC38A1">
        <w:tab/>
        <w:t>(1)</w:t>
      </w:r>
      <w:r w:rsidRPr="00BC38A1">
        <w:tab/>
        <w:t>If CASA does not make a decision about an application within 21 days after receiving it, CASA is taken to have refused the application.</w:t>
      </w:r>
    </w:p>
    <w:p w14:paraId="778720F6" w14:textId="3FAC56FC" w:rsidR="00F967BE" w:rsidRPr="00BC38A1" w:rsidRDefault="00F967BE" w:rsidP="009C1902">
      <w:pPr>
        <w:pStyle w:val="subsection"/>
      </w:pPr>
      <w:r w:rsidRPr="00BC38A1">
        <w:tab/>
        <w:t>(2)</w:t>
      </w:r>
      <w:r w:rsidRPr="00BC38A1">
        <w:tab/>
        <w:t xml:space="preserve">However, if CASA makes a request under </w:t>
      </w:r>
      <w:r w:rsidR="00D41C2C" w:rsidRPr="00BC38A1">
        <w:t>regulation</w:t>
      </w:r>
      <w:r w:rsidR="00BC38A1">
        <w:t> </w:t>
      </w:r>
      <w:r w:rsidR="00D41C2C" w:rsidRPr="00BC38A1">
        <w:t xml:space="preserve">11.035 or 11.040, </w:t>
      </w:r>
      <w:r w:rsidRPr="00BC38A1">
        <w:t>the time between when CASA makes the request, and when the applicant’s officer or officers participates or participate in the interview, or gives CASA the information or copy requested, does not count towards the period.</w:t>
      </w:r>
    </w:p>
    <w:p w14:paraId="16086C30" w14:textId="694DDE1E" w:rsidR="00F967BE" w:rsidRPr="00BC38A1" w:rsidRDefault="00F967BE" w:rsidP="009C1902">
      <w:pPr>
        <w:pStyle w:val="subsection"/>
      </w:pPr>
      <w:r w:rsidRPr="00BC38A1">
        <w:tab/>
        <w:t>(3)</w:t>
      </w:r>
      <w:r w:rsidRPr="00BC38A1">
        <w:tab/>
        <w:t xml:space="preserve">Also, if CASA asks an applicant to make a statutory declaration under </w:t>
      </w:r>
      <w:r w:rsidR="00166ECF" w:rsidRPr="00BC38A1">
        <w:t>regulation</w:t>
      </w:r>
      <w:r w:rsidR="00BC38A1">
        <w:t> </w:t>
      </w:r>
      <w:r w:rsidR="00166ECF" w:rsidRPr="00BC38A1">
        <w:t>11.047 or subregulation</w:t>
      </w:r>
      <w:r w:rsidR="00BC38A1">
        <w:t> </w:t>
      </w:r>
      <w:r w:rsidR="00166ECF" w:rsidRPr="00BC38A1">
        <w:t xml:space="preserve">11.050(3A), </w:t>
      </w:r>
      <w:r w:rsidRPr="00BC38A1">
        <w:t>the time between when CASA asks the applicant to do so and when the applicant gives CASA the statutory declaration does not count towards the period.</w:t>
      </w:r>
    </w:p>
    <w:p w14:paraId="5C2B39CA" w14:textId="52DF8FB1" w:rsidR="00166ECF" w:rsidRPr="00BC38A1" w:rsidRDefault="00166ECF" w:rsidP="009C1902">
      <w:pPr>
        <w:pStyle w:val="subsection"/>
      </w:pPr>
      <w:r w:rsidRPr="00BC38A1">
        <w:lastRenderedPageBreak/>
        <w:tab/>
        <w:t>(4)</w:t>
      </w:r>
      <w:r w:rsidRPr="00BC38A1">
        <w:tab/>
        <w:t>Also, if CASA invites an applicant to make a written submission under subregulation</w:t>
      </w:r>
      <w:r w:rsidR="00BC38A1">
        <w:t> </w:t>
      </w:r>
      <w:r w:rsidRPr="00BC38A1">
        <w:t>11.050(2), the time between when CASA gives the invitation and when the applicant makes the written submission does not count towards the period.</w:t>
      </w:r>
    </w:p>
    <w:p w14:paraId="0154D7BF" w14:textId="77777777" w:rsidR="00F967BE" w:rsidRPr="00BC38A1" w:rsidRDefault="00F967BE" w:rsidP="009C1902">
      <w:pPr>
        <w:pStyle w:val="ActHead5"/>
      </w:pPr>
      <w:bookmarkStart w:id="150" w:name="_Toc525204717"/>
      <w:r w:rsidRPr="00BC38A1">
        <w:rPr>
          <w:rStyle w:val="CharSectno"/>
        </w:rPr>
        <w:t>139.995</w:t>
      </w:r>
      <w:r w:rsidR="00EE64B8" w:rsidRPr="00BC38A1">
        <w:t xml:space="preserve">  </w:t>
      </w:r>
      <w:r w:rsidRPr="00BC38A1">
        <w:t>Application for variation of approval</w:t>
      </w:r>
      <w:bookmarkEnd w:id="150"/>
    </w:p>
    <w:p w14:paraId="2EE57A4D" w14:textId="77777777" w:rsidR="00F967BE" w:rsidRPr="00BC38A1" w:rsidRDefault="00F967BE" w:rsidP="009C1902">
      <w:pPr>
        <w:pStyle w:val="subsection"/>
      </w:pPr>
      <w:r w:rsidRPr="00BC38A1">
        <w:tab/>
        <w:t>(1)</w:t>
      </w:r>
      <w:r w:rsidRPr="00BC38A1">
        <w:tab/>
        <w:t>An approved ARFFS provider may apply to vary its approval.</w:t>
      </w:r>
    </w:p>
    <w:p w14:paraId="3491B37E" w14:textId="1EEB6710" w:rsidR="00166ECF" w:rsidRPr="00BC38A1" w:rsidRDefault="00166ECF" w:rsidP="009C1902">
      <w:pPr>
        <w:pStyle w:val="subsection"/>
      </w:pPr>
      <w:r w:rsidRPr="00BC38A1">
        <w:tab/>
        <w:t>(2)</w:t>
      </w:r>
      <w:r w:rsidRPr="00BC38A1">
        <w:tab/>
        <w:t>Regulations</w:t>
      </w:r>
      <w:r w:rsidR="00BC38A1">
        <w:t> </w:t>
      </w:r>
      <w:r w:rsidRPr="00BC38A1">
        <w:t>139.965 and 139.970 apply to the application.</w:t>
      </w:r>
    </w:p>
    <w:p w14:paraId="549FADBE" w14:textId="1C506CB5" w:rsidR="00166ECF" w:rsidRPr="00BC38A1" w:rsidRDefault="00EE64B8" w:rsidP="009C1902">
      <w:pPr>
        <w:pStyle w:val="notetext"/>
      </w:pPr>
      <w:r w:rsidRPr="00BC38A1">
        <w:t>Note:</w:t>
      </w:r>
      <w:r w:rsidRPr="00BC38A1">
        <w:tab/>
        <w:t>Part</w:t>
      </w:r>
      <w:r w:rsidR="00BC38A1">
        <w:t> </w:t>
      </w:r>
      <w:r w:rsidR="00166ECF" w:rsidRPr="00BC38A1">
        <w:t>11 also contains provisions relating to an application for variation of approval.</w:t>
      </w:r>
    </w:p>
    <w:p w14:paraId="0CD946BA" w14:textId="77777777" w:rsidR="00F967BE" w:rsidRPr="00BC38A1" w:rsidRDefault="00F967BE" w:rsidP="009C1902">
      <w:pPr>
        <w:pStyle w:val="ActHead5"/>
      </w:pPr>
      <w:bookmarkStart w:id="151" w:name="_Toc525204718"/>
      <w:r w:rsidRPr="00BC38A1">
        <w:rPr>
          <w:rStyle w:val="CharSectno"/>
        </w:rPr>
        <w:t>139.1005</w:t>
      </w:r>
      <w:r w:rsidR="00EE64B8" w:rsidRPr="00BC38A1">
        <w:rPr>
          <w:noProof/>
        </w:rPr>
        <w:t xml:space="preserve">  </w:t>
      </w:r>
      <w:r w:rsidRPr="00BC38A1">
        <w:t>Suspension or continued suspension of approval by show cause notice</w:t>
      </w:r>
      <w:bookmarkEnd w:id="151"/>
    </w:p>
    <w:p w14:paraId="067B10A3" w14:textId="77777777" w:rsidR="00F967BE" w:rsidRPr="00BC38A1" w:rsidRDefault="00F967BE" w:rsidP="009C1902">
      <w:pPr>
        <w:pStyle w:val="subsection"/>
      </w:pPr>
      <w:r w:rsidRPr="00BC38A1">
        <w:tab/>
        <w:t>(1)</w:t>
      </w:r>
      <w:r w:rsidRPr="00BC38A1">
        <w:tab/>
        <w:t>CASA may state, in a show cause notice, that the approval as an approved ARFFS provider of the ARFFS provider concerned is suspended if CASA reasonably considers that not suspending the approval would be likely to have an adverse effect on the safety of air navigation.</w:t>
      </w:r>
    </w:p>
    <w:p w14:paraId="3A39E022" w14:textId="12248C12"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5958448D" w14:textId="77777777" w:rsidR="00F967BE" w:rsidRPr="00BC38A1" w:rsidRDefault="00F967BE" w:rsidP="009C1902">
      <w:pPr>
        <w:pStyle w:val="subsection"/>
      </w:pPr>
      <w:r w:rsidRPr="00BC38A1">
        <w:tab/>
        <w:t>(2)</w:t>
      </w:r>
      <w:r w:rsidRPr="00BC38A1">
        <w:tab/>
        <w:t>If a show cause notice states that the approval is suspended:</w:t>
      </w:r>
    </w:p>
    <w:p w14:paraId="2A4ACB03" w14:textId="3FA8591D" w:rsidR="00F967BE" w:rsidRPr="00BC38A1" w:rsidRDefault="00F967BE" w:rsidP="009C1902">
      <w:pPr>
        <w:pStyle w:val="paragraph"/>
      </w:pPr>
      <w:r w:rsidRPr="00BC38A1">
        <w:tab/>
        <w:t>(a)</w:t>
      </w:r>
      <w:r w:rsidRPr="00BC38A1">
        <w:tab/>
        <w:t>if the approval is already suspended when the show cause notice is given to the holder</w:t>
      </w:r>
      <w:r w:rsidR="00EE64B8" w:rsidRPr="00BC38A1">
        <w:t>—</w:t>
      </w:r>
      <w:r w:rsidRPr="00BC38A1">
        <w:t>the approval continues to be suspended until CASA revokes the suspension, or the suspension lapses under subregulation</w:t>
      </w:r>
      <w:r w:rsidR="00AA7B91" w:rsidRPr="00BC38A1">
        <w:t> </w:t>
      </w:r>
      <w:r w:rsidRPr="00BC38A1">
        <w:t>(4); or</w:t>
      </w:r>
    </w:p>
    <w:p w14:paraId="125AFA40" w14:textId="77777777" w:rsidR="00F967BE" w:rsidRPr="00BC38A1" w:rsidRDefault="00F967BE" w:rsidP="009C1902">
      <w:pPr>
        <w:pStyle w:val="paragraph"/>
      </w:pPr>
      <w:r w:rsidRPr="00BC38A1">
        <w:tab/>
        <w:t>(b)</w:t>
      </w:r>
      <w:r w:rsidRPr="00BC38A1">
        <w:tab/>
        <w:t>the approval is suspended from when the notice is given to the approved ARFFS provider concerned.</w:t>
      </w:r>
    </w:p>
    <w:p w14:paraId="473F19A7" w14:textId="77777777" w:rsidR="00F967BE" w:rsidRPr="00BC38A1" w:rsidRDefault="00F967BE" w:rsidP="009C1902">
      <w:pPr>
        <w:pStyle w:val="subsection"/>
      </w:pPr>
      <w:r w:rsidRPr="00BC38A1">
        <w:tab/>
        <w:t>(3)</w:t>
      </w:r>
      <w:r w:rsidRPr="00BC38A1">
        <w:tab/>
        <w:t>CASA may revoke the suspension at any time.</w:t>
      </w:r>
    </w:p>
    <w:p w14:paraId="5AC8028B" w14:textId="77777777" w:rsidR="00F967BE" w:rsidRPr="00BC38A1" w:rsidRDefault="00F967BE" w:rsidP="009C1902">
      <w:pPr>
        <w:pStyle w:val="subsection"/>
      </w:pPr>
      <w:r w:rsidRPr="00BC38A1">
        <w:tab/>
        <w:t>(4)</w:t>
      </w:r>
      <w:r w:rsidRPr="00BC38A1">
        <w:tab/>
        <w:t>If CASA has not cancelled the approval within 90 days after the day the show cause notice is given to the provider, the suspension lapses at the end of that period.</w:t>
      </w:r>
    </w:p>
    <w:p w14:paraId="46167765" w14:textId="77777777" w:rsidR="00F967BE" w:rsidRPr="00BC38A1" w:rsidRDefault="00F967BE" w:rsidP="009C1902">
      <w:pPr>
        <w:pStyle w:val="ActHead5"/>
      </w:pPr>
      <w:bookmarkStart w:id="152" w:name="_Toc525204719"/>
      <w:r w:rsidRPr="00BC38A1">
        <w:rPr>
          <w:rStyle w:val="CharSectno"/>
        </w:rPr>
        <w:t>139.1010</w:t>
      </w:r>
      <w:r w:rsidR="00EE64B8" w:rsidRPr="00BC38A1">
        <w:t xml:space="preserve">  </w:t>
      </w:r>
      <w:r w:rsidRPr="00BC38A1">
        <w:t>Grounds for cancellation of approval</w:t>
      </w:r>
      <w:bookmarkEnd w:id="152"/>
    </w:p>
    <w:p w14:paraId="66EF42EB" w14:textId="77777777" w:rsidR="00F967BE" w:rsidRPr="00BC38A1" w:rsidRDefault="00F967BE" w:rsidP="009C1902">
      <w:pPr>
        <w:pStyle w:val="subsection"/>
      </w:pPr>
      <w:r w:rsidRPr="00BC38A1">
        <w:tab/>
      </w:r>
      <w:r w:rsidRPr="00BC38A1">
        <w:tab/>
        <w:t>It is grounds for the cancellation of the approval of an approved ARFFS provider if the provider:</w:t>
      </w:r>
    </w:p>
    <w:p w14:paraId="03E71A6D" w14:textId="77777777" w:rsidR="00F967BE" w:rsidRPr="00BC38A1" w:rsidRDefault="00F967BE" w:rsidP="009C1902">
      <w:pPr>
        <w:pStyle w:val="paragraph"/>
      </w:pPr>
      <w:r w:rsidRPr="00BC38A1">
        <w:tab/>
        <w:t>(a)</w:t>
      </w:r>
      <w:r w:rsidRPr="00BC38A1">
        <w:tab/>
        <w:t>has breached a condition of the approval; or</w:t>
      </w:r>
    </w:p>
    <w:p w14:paraId="53ED6E09" w14:textId="77777777" w:rsidR="00F967BE" w:rsidRPr="00BC38A1" w:rsidRDefault="00F967BE" w:rsidP="009C1902">
      <w:pPr>
        <w:pStyle w:val="paragraph"/>
      </w:pPr>
      <w:r w:rsidRPr="00BC38A1">
        <w:tab/>
        <w:t>(b)</w:t>
      </w:r>
      <w:r w:rsidRPr="00BC38A1">
        <w:tab/>
        <w:t>has contravened the Act or these Regulations; or</w:t>
      </w:r>
    </w:p>
    <w:p w14:paraId="56A33013" w14:textId="77777777" w:rsidR="00F967BE" w:rsidRPr="00BC38A1" w:rsidRDefault="00F967BE" w:rsidP="009C1902">
      <w:pPr>
        <w:pStyle w:val="paragraph"/>
      </w:pPr>
      <w:r w:rsidRPr="00BC38A1">
        <w:tab/>
        <w:t>(c)</w:t>
      </w:r>
      <w:r w:rsidRPr="00BC38A1">
        <w:tab/>
        <w:t>has otherwise been guilty of conduct that renders the holder’s continued holding of the approval likely to have an adverse effect on the safety of air navigation.</w:t>
      </w:r>
    </w:p>
    <w:p w14:paraId="4D783CD1" w14:textId="6AAE78E5"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18C1F7B1" w14:textId="77777777" w:rsidR="00F967BE" w:rsidRPr="00BC38A1" w:rsidRDefault="00F967BE" w:rsidP="009C1902">
      <w:pPr>
        <w:pStyle w:val="ActHead5"/>
      </w:pPr>
      <w:bookmarkStart w:id="153" w:name="_Toc525204720"/>
      <w:r w:rsidRPr="00BC38A1">
        <w:rPr>
          <w:rStyle w:val="CharSectno"/>
        </w:rPr>
        <w:lastRenderedPageBreak/>
        <w:t>139.1015</w:t>
      </w:r>
      <w:r w:rsidR="00EE64B8" w:rsidRPr="00BC38A1">
        <w:t xml:space="preserve">  </w:t>
      </w:r>
      <w:r w:rsidRPr="00BC38A1">
        <w:t>Notice to approved ARFFS provider to show cause</w:t>
      </w:r>
      <w:bookmarkEnd w:id="153"/>
    </w:p>
    <w:p w14:paraId="64480C01" w14:textId="77777777" w:rsidR="00F967BE" w:rsidRPr="00BC38A1" w:rsidRDefault="00F967BE" w:rsidP="009C1902">
      <w:pPr>
        <w:pStyle w:val="subsection"/>
      </w:pPr>
      <w:r w:rsidRPr="00BC38A1">
        <w:tab/>
        <w:t>(1)</w:t>
      </w:r>
      <w:r w:rsidRPr="00BC38A1">
        <w:tab/>
        <w:t>CASA may give an approved ARFFS provider a show cause notice if there are reasonable grounds for believing that there are facts or circumstances that amount to grounds for the cancellation of the approval.</w:t>
      </w:r>
    </w:p>
    <w:p w14:paraId="3B015FE0" w14:textId="77777777" w:rsidR="00F967BE" w:rsidRPr="00BC38A1" w:rsidRDefault="00F967BE" w:rsidP="009C1902">
      <w:pPr>
        <w:pStyle w:val="subsection"/>
      </w:pPr>
      <w:r w:rsidRPr="00BC38A1">
        <w:tab/>
        <w:t>(2)</w:t>
      </w:r>
      <w:r w:rsidRPr="00BC38A1">
        <w:tab/>
        <w:t>A show cause notice must:</w:t>
      </w:r>
    </w:p>
    <w:p w14:paraId="3EC7E23A" w14:textId="77777777" w:rsidR="00F967BE" w:rsidRPr="00BC38A1" w:rsidRDefault="00F967BE" w:rsidP="009C1902">
      <w:pPr>
        <w:pStyle w:val="paragraph"/>
      </w:pPr>
      <w:r w:rsidRPr="00BC38A1">
        <w:tab/>
        <w:t>(a)</w:t>
      </w:r>
      <w:r w:rsidRPr="00BC38A1">
        <w:tab/>
        <w:t>tell the provider of the facts and circumstances that justify the cancellation of the approval; and</w:t>
      </w:r>
    </w:p>
    <w:p w14:paraId="153E9A59" w14:textId="77777777" w:rsidR="00F967BE" w:rsidRPr="00BC38A1" w:rsidRDefault="00F967BE" w:rsidP="009C1902">
      <w:pPr>
        <w:pStyle w:val="paragraph"/>
      </w:pPr>
      <w:r w:rsidRPr="00BC38A1">
        <w:tab/>
        <w:t>(b)</w:t>
      </w:r>
      <w:r w:rsidRPr="00BC38A1">
        <w:tab/>
        <w:t>invite the holder to show in writing, within a reasonable period stated in the notice, why the approval should not be cancelled.</w:t>
      </w:r>
    </w:p>
    <w:p w14:paraId="1DB4028E" w14:textId="55B30E6F" w:rsidR="00F967BE" w:rsidRPr="00BC38A1" w:rsidRDefault="00F967BE" w:rsidP="009C1902">
      <w:pPr>
        <w:pStyle w:val="subsection"/>
      </w:pPr>
      <w:r w:rsidRPr="00BC38A1">
        <w:tab/>
        <w:t>(3)</w:t>
      </w:r>
      <w:r w:rsidRPr="00BC38A1">
        <w:tab/>
        <w:t xml:space="preserve">For </w:t>
      </w:r>
      <w:r w:rsidR="00BC38A1">
        <w:t>paragraph (</w:t>
      </w:r>
      <w:r w:rsidRPr="00BC38A1">
        <w:t>2</w:t>
      </w:r>
      <w:r w:rsidR="00EE64B8" w:rsidRPr="00BC38A1">
        <w:t>)(</w:t>
      </w:r>
      <w:r w:rsidRPr="00BC38A1">
        <w:t>b), the period must not be less than 7 days.</w:t>
      </w:r>
    </w:p>
    <w:p w14:paraId="1DD2BA3C" w14:textId="77777777" w:rsidR="00F967BE" w:rsidRPr="00BC38A1" w:rsidRDefault="00F967BE" w:rsidP="009C1902">
      <w:pPr>
        <w:pStyle w:val="ActHead5"/>
      </w:pPr>
      <w:bookmarkStart w:id="154" w:name="_Toc525204721"/>
      <w:r w:rsidRPr="00BC38A1">
        <w:rPr>
          <w:rStyle w:val="CharSectno"/>
        </w:rPr>
        <w:t>139.1020</w:t>
      </w:r>
      <w:r w:rsidR="00EE64B8" w:rsidRPr="00BC38A1">
        <w:rPr>
          <w:noProof/>
        </w:rPr>
        <w:t xml:space="preserve">  </w:t>
      </w:r>
      <w:r w:rsidRPr="00BC38A1">
        <w:t>Cancellation of approval after show cause notice</w:t>
      </w:r>
      <w:bookmarkEnd w:id="154"/>
    </w:p>
    <w:p w14:paraId="383F4F90" w14:textId="77777777" w:rsidR="00F967BE" w:rsidRPr="00BC38A1" w:rsidRDefault="00F967BE" w:rsidP="009C1902">
      <w:pPr>
        <w:pStyle w:val="subsection"/>
      </w:pPr>
      <w:r w:rsidRPr="00BC38A1">
        <w:tab/>
        <w:t>(1)</w:t>
      </w:r>
      <w:r w:rsidRPr="00BC38A1">
        <w:tab/>
        <w:t>CASA may cancel an approval only if:</w:t>
      </w:r>
    </w:p>
    <w:p w14:paraId="6FDC10E4" w14:textId="77777777" w:rsidR="00F967BE" w:rsidRPr="00BC38A1" w:rsidRDefault="00F967BE" w:rsidP="009C1902">
      <w:pPr>
        <w:pStyle w:val="paragraph"/>
      </w:pPr>
      <w:r w:rsidRPr="00BC38A1">
        <w:tab/>
        <w:t>(a)</w:t>
      </w:r>
      <w:r w:rsidRPr="00BC38A1">
        <w:tab/>
        <w:t>there exist facts or circumstances that amount to grounds for the cancellation of the approval; and</w:t>
      </w:r>
    </w:p>
    <w:p w14:paraId="6880E2E7" w14:textId="77777777" w:rsidR="00F967BE" w:rsidRPr="00BC38A1" w:rsidRDefault="00F967BE" w:rsidP="009C1902">
      <w:pPr>
        <w:pStyle w:val="paragraph"/>
      </w:pPr>
      <w:r w:rsidRPr="00BC38A1">
        <w:tab/>
        <w:t>(b)</w:t>
      </w:r>
      <w:r w:rsidRPr="00BC38A1">
        <w:tab/>
        <w:t>CASA has given the holder a show cause notice in relation to the grounds for the proposed cancellation; and</w:t>
      </w:r>
    </w:p>
    <w:p w14:paraId="338D9D4C" w14:textId="77777777" w:rsidR="00F967BE" w:rsidRPr="00BC38A1" w:rsidRDefault="00F967BE" w:rsidP="009C1902">
      <w:pPr>
        <w:pStyle w:val="paragraph"/>
      </w:pPr>
      <w:r w:rsidRPr="00BC38A1">
        <w:tab/>
        <w:t>(c)</w:t>
      </w:r>
      <w:r w:rsidRPr="00BC38A1">
        <w:tab/>
        <w:t>CASA has taken into account any written representations made, within the period stated in the notice, by or on behalf of the holder; and</w:t>
      </w:r>
    </w:p>
    <w:p w14:paraId="5AD83D3B" w14:textId="77777777" w:rsidR="00F967BE" w:rsidRPr="00BC38A1" w:rsidRDefault="00F967BE" w:rsidP="009C1902">
      <w:pPr>
        <w:pStyle w:val="paragraph"/>
      </w:pPr>
      <w:r w:rsidRPr="00BC38A1">
        <w:tab/>
        <w:t>(d)</w:t>
      </w:r>
      <w:r w:rsidRPr="00BC38A1">
        <w:tab/>
        <w:t>not cancelling the approval would be likely to have an adverse effect on the safety of air navigation.</w:t>
      </w:r>
    </w:p>
    <w:p w14:paraId="34B1EB5B" w14:textId="77777777" w:rsidR="00F967BE" w:rsidRPr="00BC38A1" w:rsidRDefault="00F967BE" w:rsidP="009C1902">
      <w:pPr>
        <w:pStyle w:val="subsection"/>
      </w:pPr>
      <w:r w:rsidRPr="00BC38A1">
        <w:tab/>
        <w:t>(2)</w:t>
      </w:r>
      <w:r w:rsidRPr="00BC38A1">
        <w:tab/>
        <w:t>If CASA has given a show cause notice to an approved ARFFS provider, and it decides not to cancel the approval, it:</w:t>
      </w:r>
    </w:p>
    <w:p w14:paraId="289EE39E" w14:textId="77777777" w:rsidR="00F967BE" w:rsidRPr="00BC38A1" w:rsidRDefault="00F967BE" w:rsidP="009C1902">
      <w:pPr>
        <w:pStyle w:val="paragraph"/>
      </w:pPr>
      <w:r w:rsidRPr="00BC38A1">
        <w:tab/>
        <w:t>(a)</w:t>
      </w:r>
      <w:r w:rsidRPr="00BC38A1">
        <w:tab/>
        <w:t>must tell the provider in writing of the decision; and</w:t>
      </w:r>
    </w:p>
    <w:p w14:paraId="728EEAE7" w14:textId="77777777" w:rsidR="00F967BE" w:rsidRPr="00BC38A1" w:rsidRDefault="00F967BE" w:rsidP="009C1902">
      <w:pPr>
        <w:pStyle w:val="paragraph"/>
      </w:pPr>
      <w:r w:rsidRPr="00BC38A1">
        <w:tab/>
        <w:t>(b)</w:t>
      </w:r>
      <w:r w:rsidRPr="00BC38A1">
        <w:tab/>
        <w:t>must, if the approval is suspended, revoke the suspension.</w:t>
      </w:r>
    </w:p>
    <w:p w14:paraId="6FD69D32" w14:textId="77777777" w:rsidR="00F967BE" w:rsidRPr="00BC38A1" w:rsidRDefault="00F967BE" w:rsidP="009C1902">
      <w:pPr>
        <w:pStyle w:val="ActHead5"/>
      </w:pPr>
      <w:bookmarkStart w:id="155" w:name="_Toc525204722"/>
      <w:r w:rsidRPr="00BC38A1">
        <w:rPr>
          <w:rStyle w:val="CharSectno"/>
        </w:rPr>
        <w:t>139.1022</w:t>
      </w:r>
      <w:r w:rsidR="00EE64B8" w:rsidRPr="00BC38A1">
        <w:t xml:space="preserve">  </w:t>
      </w:r>
      <w:r w:rsidRPr="00BC38A1">
        <w:t>Cancellation if holder ceases to provide ARFFS</w:t>
      </w:r>
      <w:bookmarkEnd w:id="155"/>
    </w:p>
    <w:p w14:paraId="17597BFB" w14:textId="1696CB07" w:rsidR="00F967BE" w:rsidRPr="00BC38A1" w:rsidRDefault="00F967BE" w:rsidP="009C1902">
      <w:pPr>
        <w:pStyle w:val="subsection"/>
      </w:pPr>
      <w:r w:rsidRPr="00BC38A1">
        <w:tab/>
        <w:t>(1)</w:t>
      </w:r>
      <w:r w:rsidRPr="00BC38A1">
        <w:tab/>
        <w:t>CASA must cancel the approval of a person mentioned in column 2 of item</w:t>
      </w:r>
      <w:r w:rsidR="00BC38A1">
        <w:t> </w:t>
      </w:r>
      <w:r w:rsidRPr="00BC38A1">
        <w:t>3</w:t>
      </w:r>
      <w:r w:rsidR="00E56B54" w:rsidRPr="00BC38A1">
        <w:t xml:space="preserve"> </w:t>
      </w:r>
      <w:r w:rsidRPr="00BC38A1">
        <w:t>or 4 of Table</w:t>
      </w:r>
      <w:r w:rsidR="00E56B54" w:rsidRPr="00BC38A1">
        <w:t xml:space="preserve"> </w:t>
      </w:r>
      <w:r w:rsidRPr="00BC38A1">
        <w:t>139.925 if the person ceases to be an ARFFS provider for the aerodrome mentioned in column 3 of the item.</w:t>
      </w:r>
    </w:p>
    <w:p w14:paraId="5EF6068D" w14:textId="002F64B7" w:rsidR="00F967BE" w:rsidRPr="00BC38A1" w:rsidRDefault="00F967BE" w:rsidP="009C1902">
      <w:pPr>
        <w:pStyle w:val="subsection"/>
      </w:pPr>
      <w:r w:rsidRPr="00BC38A1">
        <w:tab/>
        <w:t>(2)</w:t>
      </w:r>
      <w:r w:rsidRPr="00BC38A1">
        <w:tab/>
        <w:t>CASA must cancel the approval of a person mentioned in column</w:t>
      </w:r>
      <w:r w:rsidR="00E56B54" w:rsidRPr="00BC38A1">
        <w:t xml:space="preserve"> </w:t>
      </w:r>
      <w:r w:rsidRPr="00BC38A1">
        <w:t>2 of item</w:t>
      </w:r>
      <w:r w:rsidR="00BC38A1">
        <w:t> </w:t>
      </w:r>
      <w:r w:rsidRPr="00BC38A1">
        <w:t>5 of Table 139.925 if the cooperation or arrangement mentioned in that item ceases.</w:t>
      </w:r>
    </w:p>
    <w:p w14:paraId="1F663C2C" w14:textId="2ABBD770" w:rsidR="00F967BE" w:rsidRPr="00BC38A1" w:rsidRDefault="00F967BE" w:rsidP="009C1902">
      <w:pPr>
        <w:pStyle w:val="subsection"/>
      </w:pPr>
      <w:r w:rsidRPr="00BC38A1">
        <w:tab/>
        <w:t>(3)</w:t>
      </w:r>
      <w:r w:rsidRPr="00BC38A1">
        <w:tab/>
        <w:t>CASA must cancel the approval of a person mentioned in column</w:t>
      </w:r>
      <w:r w:rsidR="00E56B54" w:rsidRPr="00BC38A1">
        <w:t xml:space="preserve"> </w:t>
      </w:r>
      <w:r w:rsidRPr="00BC38A1">
        <w:t>2 of item</w:t>
      </w:r>
      <w:r w:rsidR="00BC38A1">
        <w:t> </w:t>
      </w:r>
      <w:r w:rsidRPr="00BC38A1">
        <w:t>6 of Table</w:t>
      </w:r>
      <w:r w:rsidR="00E56B54" w:rsidRPr="00BC38A1">
        <w:t xml:space="preserve"> </w:t>
      </w:r>
      <w:r w:rsidRPr="00BC38A1">
        <w:t>139.925 if the arrangement mentioned in that item ceases.</w:t>
      </w:r>
    </w:p>
    <w:p w14:paraId="346F148E" w14:textId="77777777" w:rsidR="00A65FE4" w:rsidRPr="00BC38A1" w:rsidRDefault="00A65FE4" w:rsidP="009C1902">
      <w:pPr>
        <w:sectPr w:rsidR="00A65FE4" w:rsidRPr="00BC38A1" w:rsidSect="00521BC0">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p>
    <w:p w14:paraId="48A77D15" w14:textId="7E0E0263" w:rsidR="00B71B81" w:rsidRPr="00BC38A1" w:rsidRDefault="00B71B81" w:rsidP="009C1902">
      <w:pPr>
        <w:pStyle w:val="ActHead2"/>
        <w:pageBreakBefore/>
      </w:pPr>
      <w:bookmarkStart w:id="156" w:name="_Toc525204723"/>
      <w:r w:rsidRPr="00BC38A1">
        <w:rPr>
          <w:rStyle w:val="CharPartNo"/>
        </w:rPr>
        <w:lastRenderedPageBreak/>
        <w:t>Part</w:t>
      </w:r>
      <w:r w:rsidR="00BC38A1" w:rsidRPr="00BC38A1">
        <w:rPr>
          <w:rStyle w:val="CharPartNo"/>
        </w:rPr>
        <w:t> </w:t>
      </w:r>
      <w:r w:rsidRPr="00BC38A1">
        <w:rPr>
          <w:rStyle w:val="CharPartNo"/>
        </w:rPr>
        <w:t>141</w:t>
      </w:r>
      <w:r w:rsidRPr="00BC38A1">
        <w:t>—</w:t>
      </w:r>
      <w:r w:rsidRPr="00BC38A1">
        <w:rPr>
          <w:rStyle w:val="CharPartText"/>
        </w:rPr>
        <w:t>Recreational, private and commercial pilot flight training, other than certain integrated training courses</w:t>
      </w:r>
      <w:bookmarkEnd w:id="156"/>
    </w:p>
    <w:p w14:paraId="5C766A61" w14:textId="77777777" w:rsidR="00B71B81" w:rsidRPr="00BC38A1" w:rsidRDefault="00B71B81" w:rsidP="009C1902">
      <w:pPr>
        <w:pStyle w:val="Header"/>
      </w:pPr>
      <w:r w:rsidRPr="00BC38A1">
        <w:rPr>
          <w:rStyle w:val="CharSubPartNoCASA"/>
        </w:rPr>
        <w:t xml:space="preserve"> </w:t>
      </w:r>
      <w:r w:rsidRPr="00BC38A1">
        <w:rPr>
          <w:rStyle w:val="CharSubPartTextCASA"/>
        </w:rPr>
        <w:t xml:space="preserve"> </w:t>
      </w:r>
    </w:p>
    <w:p w14:paraId="45DBE201" w14:textId="3CE2A957" w:rsidR="00B71B81" w:rsidRPr="00BC38A1" w:rsidRDefault="002833A1" w:rsidP="009C1902">
      <w:pPr>
        <w:pStyle w:val="TofSectsHeading"/>
      </w:pPr>
      <w:r w:rsidRPr="00BC38A1">
        <w:t>Table of contents</w:t>
      </w:r>
    </w:p>
    <w:p w14:paraId="1F7A273E" w14:textId="0BF6B952" w:rsidR="00B71B81" w:rsidRPr="00BC38A1" w:rsidRDefault="00B71B81" w:rsidP="009C1902">
      <w:pPr>
        <w:pStyle w:val="TofSectsGroupHeading"/>
        <w:rPr>
          <w:rFonts w:ascii="Calibri" w:hAnsi="Calibri"/>
          <w:noProof/>
          <w:szCs w:val="22"/>
        </w:rPr>
      </w:pPr>
      <w:r w:rsidRPr="00BC38A1">
        <w:rPr>
          <w:noProof/>
        </w:rPr>
        <w:t>Subpart 141.A</w:t>
      </w:r>
      <w:r w:rsidR="00470A53" w:rsidRPr="00BC38A1">
        <w:rPr>
          <w:bCs/>
          <w:noProof/>
        </w:rPr>
        <w:t>—</w:t>
      </w:r>
      <w:r w:rsidRPr="00BC38A1">
        <w:rPr>
          <w:noProof/>
        </w:rPr>
        <w:t>General</w:t>
      </w:r>
    </w:p>
    <w:p w14:paraId="2C403810" w14:textId="61A4CA5E" w:rsidR="00B71B81" w:rsidRPr="00BC38A1" w:rsidRDefault="00B71B81" w:rsidP="009C1902">
      <w:pPr>
        <w:pStyle w:val="TofSectsSection"/>
        <w:rPr>
          <w:b/>
          <w:noProof/>
          <w:szCs w:val="22"/>
        </w:rPr>
      </w:pPr>
      <w:r w:rsidRPr="00BC38A1">
        <w:rPr>
          <w:noProof/>
        </w:rPr>
        <w:t>141.005</w:t>
      </w:r>
      <w:r w:rsidRPr="00BC38A1">
        <w:rPr>
          <w:b/>
          <w:noProof/>
          <w:szCs w:val="22"/>
        </w:rPr>
        <w:tab/>
      </w:r>
      <w:r w:rsidRPr="00BC38A1">
        <w:rPr>
          <w:noProof/>
        </w:rPr>
        <w:t>What Part</w:t>
      </w:r>
      <w:r w:rsidR="00BC38A1">
        <w:rPr>
          <w:noProof/>
        </w:rPr>
        <w:t> </w:t>
      </w:r>
      <w:r w:rsidRPr="00BC38A1">
        <w:rPr>
          <w:noProof/>
        </w:rPr>
        <w:t>141 is about</w:t>
      </w:r>
    </w:p>
    <w:p w14:paraId="36B37CAE" w14:textId="7F3ECE74" w:rsidR="00B71B81" w:rsidRPr="00BC38A1" w:rsidRDefault="00B71B81" w:rsidP="009C1902">
      <w:pPr>
        <w:pStyle w:val="TofSectsSection"/>
        <w:rPr>
          <w:b/>
          <w:noProof/>
          <w:szCs w:val="22"/>
        </w:rPr>
      </w:pPr>
      <w:r w:rsidRPr="00BC38A1">
        <w:rPr>
          <w:noProof/>
        </w:rPr>
        <w:t>141.010</w:t>
      </w:r>
      <w:r w:rsidRPr="00BC38A1">
        <w:rPr>
          <w:b/>
          <w:noProof/>
          <w:szCs w:val="22"/>
        </w:rPr>
        <w:tab/>
      </w:r>
      <w:r w:rsidRPr="00BC38A1">
        <w:rPr>
          <w:noProof/>
        </w:rPr>
        <w:t>Aircraft and flight simulation training devices to which Part</w:t>
      </w:r>
      <w:r w:rsidR="00BC38A1">
        <w:rPr>
          <w:noProof/>
        </w:rPr>
        <w:t> </w:t>
      </w:r>
      <w:r w:rsidRPr="00BC38A1">
        <w:rPr>
          <w:noProof/>
        </w:rPr>
        <w:t>141 applies</w:t>
      </w:r>
    </w:p>
    <w:p w14:paraId="1EC2E1E6" w14:textId="3A3E8D45" w:rsidR="00B71B81" w:rsidRPr="00BC38A1" w:rsidRDefault="00B71B81" w:rsidP="009C1902">
      <w:pPr>
        <w:pStyle w:val="TofSectsSection"/>
        <w:rPr>
          <w:b/>
          <w:noProof/>
          <w:szCs w:val="22"/>
        </w:rPr>
      </w:pPr>
      <w:r w:rsidRPr="00BC38A1">
        <w:rPr>
          <w:noProof/>
        </w:rPr>
        <w:t>141.015</w:t>
      </w:r>
      <w:r w:rsidRPr="00BC38A1">
        <w:rPr>
          <w:b/>
          <w:noProof/>
          <w:szCs w:val="22"/>
        </w:rPr>
        <w:tab/>
      </w:r>
      <w:r w:rsidRPr="00BC38A1">
        <w:rPr>
          <w:noProof/>
        </w:rPr>
        <w:t xml:space="preserve">Definitions of </w:t>
      </w:r>
      <w:r w:rsidRPr="00BC38A1">
        <w:rPr>
          <w:i/>
          <w:noProof/>
        </w:rPr>
        <w:t>Part</w:t>
      </w:r>
      <w:r w:rsidR="00BC38A1">
        <w:rPr>
          <w:i/>
          <w:noProof/>
        </w:rPr>
        <w:t> </w:t>
      </w:r>
      <w:r w:rsidRPr="00BC38A1">
        <w:rPr>
          <w:i/>
          <w:noProof/>
        </w:rPr>
        <w:t>141 flight training</w:t>
      </w:r>
      <w:r w:rsidRPr="00BC38A1">
        <w:rPr>
          <w:noProof/>
        </w:rPr>
        <w:t xml:space="preserve">, </w:t>
      </w:r>
      <w:r w:rsidRPr="00BC38A1">
        <w:rPr>
          <w:i/>
          <w:noProof/>
        </w:rPr>
        <w:t>authorised Part</w:t>
      </w:r>
      <w:r w:rsidR="00BC38A1">
        <w:rPr>
          <w:i/>
          <w:noProof/>
        </w:rPr>
        <w:t> </w:t>
      </w:r>
      <w:r w:rsidRPr="00BC38A1">
        <w:rPr>
          <w:i/>
          <w:noProof/>
        </w:rPr>
        <w:t>141 flight training</w:t>
      </w:r>
      <w:r w:rsidRPr="00BC38A1">
        <w:rPr>
          <w:noProof/>
        </w:rPr>
        <w:t xml:space="preserve">, </w:t>
      </w:r>
      <w:r w:rsidRPr="00BC38A1">
        <w:rPr>
          <w:i/>
          <w:noProof/>
        </w:rPr>
        <w:t>Part</w:t>
      </w:r>
      <w:r w:rsidR="00BC38A1">
        <w:rPr>
          <w:i/>
          <w:noProof/>
        </w:rPr>
        <w:t> </w:t>
      </w:r>
      <w:r w:rsidRPr="00BC38A1">
        <w:rPr>
          <w:i/>
          <w:noProof/>
        </w:rPr>
        <w:t xml:space="preserve">141 operator </w:t>
      </w:r>
      <w:r w:rsidRPr="00BC38A1">
        <w:rPr>
          <w:noProof/>
        </w:rPr>
        <w:t xml:space="preserve">and </w:t>
      </w:r>
      <w:r w:rsidRPr="00BC38A1">
        <w:rPr>
          <w:i/>
          <w:noProof/>
        </w:rPr>
        <w:t>Part</w:t>
      </w:r>
      <w:r w:rsidR="00BC38A1">
        <w:rPr>
          <w:i/>
          <w:noProof/>
        </w:rPr>
        <w:t> </w:t>
      </w:r>
      <w:r w:rsidRPr="00BC38A1">
        <w:rPr>
          <w:i/>
          <w:noProof/>
        </w:rPr>
        <w:t>141 certificate</w:t>
      </w:r>
    </w:p>
    <w:p w14:paraId="3561015B" w14:textId="7F288401" w:rsidR="00B71B81" w:rsidRPr="00BC38A1" w:rsidRDefault="00B71B81" w:rsidP="009C1902">
      <w:pPr>
        <w:pStyle w:val="TofSectsSection"/>
        <w:rPr>
          <w:b/>
          <w:noProof/>
          <w:szCs w:val="22"/>
        </w:rPr>
      </w:pPr>
      <w:r w:rsidRPr="00BC38A1">
        <w:rPr>
          <w:noProof/>
        </w:rPr>
        <w:t>141.020</w:t>
      </w:r>
      <w:r w:rsidRPr="00BC38A1">
        <w:rPr>
          <w:b/>
          <w:noProof/>
          <w:szCs w:val="22"/>
        </w:rPr>
        <w:tab/>
      </w:r>
      <w:r w:rsidRPr="00BC38A1">
        <w:rPr>
          <w:noProof/>
        </w:rPr>
        <w:t xml:space="preserve">Definition of </w:t>
      </w:r>
      <w:r w:rsidRPr="00BC38A1">
        <w:rPr>
          <w:i/>
          <w:noProof/>
        </w:rPr>
        <w:t xml:space="preserve">key personnel </w:t>
      </w:r>
      <w:r w:rsidRPr="00BC38A1">
        <w:rPr>
          <w:noProof/>
        </w:rPr>
        <w:t>for Part</w:t>
      </w:r>
      <w:r w:rsidR="00BC38A1">
        <w:rPr>
          <w:noProof/>
        </w:rPr>
        <w:t> </w:t>
      </w:r>
      <w:r w:rsidRPr="00BC38A1">
        <w:rPr>
          <w:noProof/>
        </w:rPr>
        <w:t>141</w:t>
      </w:r>
    </w:p>
    <w:p w14:paraId="657DE0DD" w14:textId="1BFC9F04" w:rsidR="00B71B81" w:rsidRPr="00BC38A1" w:rsidRDefault="00B71B81" w:rsidP="009C1902">
      <w:pPr>
        <w:pStyle w:val="TofSectsSection"/>
        <w:rPr>
          <w:b/>
          <w:noProof/>
          <w:szCs w:val="22"/>
        </w:rPr>
      </w:pPr>
      <w:r w:rsidRPr="00BC38A1">
        <w:rPr>
          <w:noProof/>
        </w:rPr>
        <w:t>141.025</w:t>
      </w:r>
      <w:r w:rsidRPr="00BC38A1">
        <w:rPr>
          <w:b/>
          <w:noProof/>
          <w:szCs w:val="22"/>
        </w:rPr>
        <w:tab/>
      </w:r>
      <w:r w:rsidRPr="00BC38A1">
        <w:rPr>
          <w:noProof/>
        </w:rPr>
        <w:t xml:space="preserve">Definition of </w:t>
      </w:r>
      <w:r w:rsidRPr="00BC38A1">
        <w:rPr>
          <w:i/>
          <w:noProof/>
        </w:rPr>
        <w:t xml:space="preserve">significant change </w:t>
      </w:r>
      <w:r w:rsidRPr="00BC38A1">
        <w:rPr>
          <w:noProof/>
        </w:rPr>
        <w:t>for Part</w:t>
      </w:r>
      <w:r w:rsidR="00BC38A1">
        <w:rPr>
          <w:noProof/>
        </w:rPr>
        <w:t> </w:t>
      </w:r>
      <w:r w:rsidRPr="00BC38A1">
        <w:rPr>
          <w:noProof/>
        </w:rPr>
        <w:t>141</w:t>
      </w:r>
    </w:p>
    <w:p w14:paraId="29287233" w14:textId="056A7F3B" w:rsidR="00B71B81" w:rsidRPr="00BC38A1" w:rsidRDefault="00B71B81" w:rsidP="009C1902">
      <w:pPr>
        <w:pStyle w:val="TofSectsSection"/>
        <w:rPr>
          <w:b/>
          <w:noProof/>
          <w:szCs w:val="22"/>
        </w:rPr>
      </w:pPr>
      <w:r w:rsidRPr="00BC38A1">
        <w:rPr>
          <w:noProof/>
        </w:rPr>
        <w:t>141.030</w:t>
      </w:r>
      <w:r w:rsidRPr="00BC38A1">
        <w:rPr>
          <w:b/>
          <w:noProof/>
          <w:szCs w:val="22"/>
        </w:rPr>
        <w:tab/>
      </w:r>
      <w:r w:rsidRPr="00BC38A1">
        <w:rPr>
          <w:noProof/>
        </w:rPr>
        <w:t>Definitions for Part</w:t>
      </w:r>
      <w:r w:rsidR="00BC38A1">
        <w:rPr>
          <w:noProof/>
        </w:rPr>
        <w:t> </w:t>
      </w:r>
      <w:r w:rsidRPr="00BC38A1">
        <w:rPr>
          <w:noProof/>
        </w:rPr>
        <w:t>141</w:t>
      </w:r>
    </w:p>
    <w:p w14:paraId="0FB1E84B" w14:textId="44950430" w:rsidR="00B71B81" w:rsidRPr="00BC38A1" w:rsidRDefault="00B71B81" w:rsidP="009C1902">
      <w:pPr>
        <w:pStyle w:val="TofSectsSection"/>
        <w:rPr>
          <w:b/>
          <w:noProof/>
          <w:szCs w:val="22"/>
        </w:rPr>
      </w:pPr>
      <w:r w:rsidRPr="00BC38A1">
        <w:rPr>
          <w:noProof/>
        </w:rPr>
        <w:t>141.035</w:t>
      </w:r>
      <w:r w:rsidRPr="00BC38A1">
        <w:rPr>
          <w:b/>
          <w:noProof/>
          <w:szCs w:val="22"/>
        </w:rPr>
        <w:tab/>
      </w:r>
      <w:r w:rsidRPr="00BC38A1">
        <w:rPr>
          <w:noProof/>
        </w:rPr>
        <w:t>Approvals by CASA for Part</w:t>
      </w:r>
      <w:r w:rsidR="00BC38A1">
        <w:rPr>
          <w:noProof/>
        </w:rPr>
        <w:t> </w:t>
      </w:r>
      <w:r w:rsidRPr="00BC38A1">
        <w:rPr>
          <w:noProof/>
        </w:rPr>
        <w:t>141</w:t>
      </w:r>
    </w:p>
    <w:p w14:paraId="37294FF3" w14:textId="77777777" w:rsidR="00B71B81" w:rsidRPr="00BC38A1" w:rsidRDefault="00B71B81" w:rsidP="009C1902">
      <w:pPr>
        <w:pStyle w:val="TofSectsSection"/>
        <w:rPr>
          <w:b/>
          <w:noProof/>
          <w:szCs w:val="22"/>
        </w:rPr>
      </w:pPr>
      <w:r w:rsidRPr="00BC38A1">
        <w:rPr>
          <w:noProof/>
        </w:rPr>
        <w:t>141.040</w:t>
      </w:r>
      <w:r w:rsidRPr="00BC38A1">
        <w:rPr>
          <w:b/>
          <w:noProof/>
          <w:szCs w:val="22"/>
        </w:rPr>
        <w:tab/>
      </w:r>
      <w:r w:rsidRPr="00BC38A1">
        <w:rPr>
          <w:noProof/>
        </w:rPr>
        <w:t>Legislative instruments—flight training</w:t>
      </w:r>
    </w:p>
    <w:p w14:paraId="46ECFACA" w14:textId="45ECA1D5" w:rsidR="00B71B81" w:rsidRPr="00BC38A1" w:rsidRDefault="00B71B81" w:rsidP="009C1902">
      <w:pPr>
        <w:pStyle w:val="TofSectsSection"/>
        <w:rPr>
          <w:b/>
          <w:noProof/>
          <w:szCs w:val="22"/>
        </w:rPr>
      </w:pPr>
      <w:r w:rsidRPr="00BC38A1">
        <w:rPr>
          <w:noProof/>
        </w:rPr>
        <w:t>141.045</w:t>
      </w:r>
      <w:r w:rsidRPr="00BC38A1">
        <w:rPr>
          <w:b/>
          <w:noProof/>
          <w:szCs w:val="22"/>
        </w:rPr>
        <w:tab/>
      </w:r>
      <w:r w:rsidRPr="00BC38A1">
        <w:rPr>
          <w:noProof/>
        </w:rPr>
        <w:t>Regulations</w:t>
      </w:r>
      <w:r w:rsidR="00BC38A1">
        <w:rPr>
          <w:noProof/>
        </w:rPr>
        <w:t> </w:t>
      </w:r>
      <w:r w:rsidRPr="00BC38A1">
        <w:rPr>
          <w:noProof/>
        </w:rPr>
        <w:t>11.070 to 11.075 do not apply in relation to certain matters</w:t>
      </w:r>
    </w:p>
    <w:p w14:paraId="0C5DE53D" w14:textId="3029AA5D" w:rsidR="00B71B81" w:rsidRPr="00BC38A1" w:rsidRDefault="00B71B81" w:rsidP="009C1902">
      <w:pPr>
        <w:pStyle w:val="TofSectsSection"/>
        <w:rPr>
          <w:b/>
          <w:noProof/>
          <w:szCs w:val="22"/>
        </w:rPr>
      </w:pPr>
      <w:r w:rsidRPr="00BC38A1">
        <w:rPr>
          <w:noProof/>
        </w:rPr>
        <w:t>141.050</w:t>
      </w:r>
      <w:r w:rsidRPr="00BC38A1">
        <w:rPr>
          <w:b/>
          <w:noProof/>
          <w:szCs w:val="22"/>
        </w:rPr>
        <w:tab/>
      </w:r>
      <w:r w:rsidRPr="00BC38A1">
        <w:rPr>
          <w:noProof/>
        </w:rPr>
        <w:t>Part</w:t>
      </w:r>
      <w:r w:rsidR="00BC38A1">
        <w:rPr>
          <w:noProof/>
        </w:rPr>
        <w:t> </w:t>
      </w:r>
      <w:r w:rsidRPr="00BC38A1">
        <w:rPr>
          <w:noProof/>
        </w:rPr>
        <w:t>141 flight training—requirement for Part</w:t>
      </w:r>
      <w:r w:rsidR="00BC38A1">
        <w:rPr>
          <w:noProof/>
        </w:rPr>
        <w:t> </w:t>
      </w:r>
      <w:r w:rsidRPr="00BC38A1">
        <w:rPr>
          <w:noProof/>
        </w:rPr>
        <w:t>141 certificate or approval</w:t>
      </w:r>
    </w:p>
    <w:p w14:paraId="092FFE13" w14:textId="555EBCC6" w:rsidR="00B71B81" w:rsidRPr="00BC38A1" w:rsidRDefault="00B71B81" w:rsidP="009C1902">
      <w:pPr>
        <w:pStyle w:val="TofSectsGroupHeading"/>
        <w:rPr>
          <w:noProof/>
        </w:rPr>
      </w:pPr>
      <w:r w:rsidRPr="00BC38A1">
        <w:rPr>
          <w:noProof/>
        </w:rPr>
        <w:t>Subpart 141.B</w:t>
      </w:r>
      <w:r w:rsidR="00470A53" w:rsidRPr="00BC38A1">
        <w:rPr>
          <w:bCs/>
          <w:noProof/>
        </w:rPr>
        <w:t>—</w:t>
      </w:r>
      <w:r w:rsidRPr="00BC38A1">
        <w:rPr>
          <w:noProof/>
        </w:rPr>
        <w:t>Part</w:t>
      </w:r>
      <w:r w:rsidR="00BC38A1">
        <w:rPr>
          <w:noProof/>
        </w:rPr>
        <w:t> </w:t>
      </w:r>
      <w:r w:rsidRPr="00BC38A1">
        <w:rPr>
          <w:noProof/>
        </w:rPr>
        <w:t>141 certificates</w:t>
      </w:r>
    </w:p>
    <w:p w14:paraId="1132D920" w14:textId="0512698B" w:rsidR="00B71B81" w:rsidRPr="00BC38A1" w:rsidRDefault="00B71B81" w:rsidP="009C1902">
      <w:pPr>
        <w:pStyle w:val="TofSectsSection"/>
        <w:rPr>
          <w:b/>
          <w:noProof/>
          <w:szCs w:val="22"/>
        </w:rPr>
      </w:pPr>
      <w:r w:rsidRPr="00BC38A1">
        <w:rPr>
          <w:noProof/>
        </w:rPr>
        <w:t>141.055</w:t>
      </w:r>
      <w:r w:rsidRPr="00BC38A1">
        <w:rPr>
          <w:b/>
          <w:noProof/>
          <w:szCs w:val="22"/>
        </w:rPr>
        <w:tab/>
      </w:r>
      <w:r w:rsidRPr="00BC38A1">
        <w:rPr>
          <w:noProof/>
        </w:rPr>
        <w:t>Part</w:t>
      </w:r>
      <w:r w:rsidR="00BC38A1">
        <w:rPr>
          <w:noProof/>
        </w:rPr>
        <w:t> </w:t>
      </w:r>
      <w:r w:rsidRPr="00BC38A1">
        <w:rPr>
          <w:noProof/>
        </w:rPr>
        <w:t>141 certificates—application</w:t>
      </w:r>
    </w:p>
    <w:p w14:paraId="66C05945" w14:textId="5CA56422" w:rsidR="00B71B81" w:rsidRPr="00BC38A1" w:rsidRDefault="00B71B81" w:rsidP="009C1902">
      <w:pPr>
        <w:pStyle w:val="TofSectsSection"/>
        <w:rPr>
          <w:b/>
          <w:noProof/>
          <w:szCs w:val="22"/>
        </w:rPr>
      </w:pPr>
      <w:r w:rsidRPr="00BC38A1">
        <w:rPr>
          <w:noProof/>
        </w:rPr>
        <w:t>141.060</w:t>
      </w:r>
      <w:r w:rsidRPr="00BC38A1">
        <w:rPr>
          <w:b/>
          <w:noProof/>
          <w:szCs w:val="22"/>
        </w:rPr>
        <w:tab/>
      </w:r>
      <w:r w:rsidRPr="00BC38A1">
        <w:rPr>
          <w:noProof/>
        </w:rPr>
        <w:t>Part</w:t>
      </w:r>
      <w:r w:rsidR="00BC38A1">
        <w:rPr>
          <w:noProof/>
        </w:rPr>
        <w:t> </w:t>
      </w:r>
      <w:r w:rsidRPr="00BC38A1">
        <w:rPr>
          <w:noProof/>
        </w:rPr>
        <w:t>141 certificate—issue</w:t>
      </w:r>
    </w:p>
    <w:p w14:paraId="1E0FE924" w14:textId="117C1D39" w:rsidR="00B824A8" w:rsidRPr="00BC38A1" w:rsidRDefault="00B824A8" w:rsidP="009C1902">
      <w:pPr>
        <w:pStyle w:val="TofSectsSection"/>
      </w:pPr>
      <w:r w:rsidRPr="00BC38A1">
        <w:t>141.065</w:t>
      </w:r>
      <w:r w:rsidRPr="00BC38A1">
        <w:tab/>
        <w:t>Part</w:t>
      </w:r>
      <w:r w:rsidR="00BC38A1">
        <w:t> </w:t>
      </w:r>
      <w:r w:rsidRPr="00BC38A1">
        <w:t>141 certificate—approval of operations manual</w:t>
      </w:r>
    </w:p>
    <w:p w14:paraId="7B4E51BE" w14:textId="18E67BB9" w:rsidR="00B71B81" w:rsidRPr="00BC38A1" w:rsidRDefault="00B71B81" w:rsidP="009C1902">
      <w:pPr>
        <w:pStyle w:val="TofSectsSection"/>
        <w:rPr>
          <w:b/>
          <w:noProof/>
          <w:szCs w:val="22"/>
        </w:rPr>
      </w:pPr>
      <w:r w:rsidRPr="00BC38A1">
        <w:rPr>
          <w:noProof/>
        </w:rPr>
        <w:t>141.070</w:t>
      </w:r>
      <w:r w:rsidRPr="00BC38A1">
        <w:rPr>
          <w:b/>
          <w:noProof/>
          <w:szCs w:val="22"/>
        </w:rPr>
        <w:tab/>
      </w:r>
      <w:r w:rsidRPr="00BC38A1">
        <w:rPr>
          <w:noProof/>
        </w:rPr>
        <w:t>Part</w:t>
      </w:r>
      <w:r w:rsidR="00BC38A1">
        <w:rPr>
          <w:noProof/>
        </w:rPr>
        <w:t> </w:t>
      </w:r>
      <w:r w:rsidRPr="00BC38A1">
        <w:rPr>
          <w:noProof/>
        </w:rPr>
        <w:t>141 certificate—conditions</w:t>
      </w:r>
    </w:p>
    <w:p w14:paraId="06A2CE1A" w14:textId="73A0FA5F" w:rsidR="00B71B81" w:rsidRPr="00BC38A1" w:rsidRDefault="00B71B81" w:rsidP="009C1902">
      <w:pPr>
        <w:pStyle w:val="TofSectsSection"/>
        <w:rPr>
          <w:b/>
          <w:noProof/>
          <w:szCs w:val="22"/>
        </w:rPr>
      </w:pPr>
      <w:r w:rsidRPr="00BC38A1">
        <w:rPr>
          <w:noProof/>
        </w:rPr>
        <w:t>141.075</w:t>
      </w:r>
      <w:r w:rsidRPr="00BC38A1">
        <w:rPr>
          <w:b/>
          <w:noProof/>
          <w:szCs w:val="22"/>
        </w:rPr>
        <w:tab/>
      </w:r>
      <w:r w:rsidRPr="00BC38A1">
        <w:rPr>
          <w:noProof/>
        </w:rPr>
        <w:t>Part</w:t>
      </w:r>
      <w:r w:rsidR="00BC38A1">
        <w:rPr>
          <w:noProof/>
        </w:rPr>
        <w:t> </w:t>
      </w:r>
      <w:r w:rsidRPr="00BC38A1">
        <w:rPr>
          <w:noProof/>
        </w:rPr>
        <w:t>141 certificate—compliance with conditions</w:t>
      </w:r>
    </w:p>
    <w:p w14:paraId="2EC97A76" w14:textId="27782DD1" w:rsidR="00B71B81" w:rsidRPr="00BC38A1" w:rsidRDefault="00B71B81" w:rsidP="009C1902">
      <w:pPr>
        <w:pStyle w:val="TofSectsGroupHeading"/>
        <w:rPr>
          <w:noProof/>
        </w:rPr>
      </w:pPr>
      <w:r w:rsidRPr="00BC38A1">
        <w:rPr>
          <w:noProof/>
        </w:rPr>
        <w:t>Subpart 141.C</w:t>
      </w:r>
      <w:r w:rsidR="00470A53" w:rsidRPr="00BC38A1">
        <w:rPr>
          <w:bCs/>
          <w:noProof/>
        </w:rPr>
        <w:t>—</w:t>
      </w:r>
      <w:r w:rsidRPr="00BC38A1">
        <w:rPr>
          <w:noProof/>
        </w:rPr>
        <w:t>Part</w:t>
      </w:r>
      <w:r w:rsidR="00BC38A1">
        <w:rPr>
          <w:noProof/>
        </w:rPr>
        <w:t> </w:t>
      </w:r>
      <w:r w:rsidRPr="00BC38A1">
        <w:rPr>
          <w:noProof/>
        </w:rPr>
        <w:t>141 operators—changes</w:t>
      </w:r>
    </w:p>
    <w:p w14:paraId="026BD17E" w14:textId="5096EE1D" w:rsidR="00B71B81" w:rsidRPr="00BC38A1" w:rsidRDefault="00B71B81" w:rsidP="009C1902">
      <w:pPr>
        <w:pStyle w:val="TofSectsSection"/>
        <w:rPr>
          <w:b/>
          <w:noProof/>
          <w:szCs w:val="22"/>
        </w:rPr>
      </w:pPr>
      <w:r w:rsidRPr="00BC38A1">
        <w:rPr>
          <w:noProof/>
        </w:rPr>
        <w:t>141.080</w:t>
      </w:r>
      <w:r w:rsidRPr="00BC38A1">
        <w:rPr>
          <w:b/>
          <w:noProof/>
          <w:szCs w:val="22"/>
        </w:rPr>
        <w:tab/>
      </w:r>
      <w:r w:rsidRPr="00BC38A1">
        <w:rPr>
          <w:noProof/>
        </w:rPr>
        <w:t>Part</w:t>
      </w:r>
      <w:r w:rsidR="00BC38A1">
        <w:rPr>
          <w:noProof/>
        </w:rPr>
        <w:t> </w:t>
      </w:r>
      <w:r w:rsidRPr="00BC38A1">
        <w:rPr>
          <w:noProof/>
        </w:rPr>
        <w:t>141 operators—changes of name etc</w:t>
      </w:r>
    </w:p>
    <w:p w14:paraId="7D509354" w14:textId="4367C346" w:rsidR="00B71B81" w:rsidRPr="00BC38A1" w:rsidRDefault="00B71B81" w:rsidP="009C1902">
      <w:pPr>
        <w:pStyle w:val="TofSectsSection"/>
        <w:rPr>
          <w:b/>
          <w:noProof/>
          <w:szCs w:val="22"/>
        </w:rPr>
      </w:pPr>
      <w:r w:rsidRPr="00BC38A1">
        <w:rPr>
          <w:noProof/>
        </w:rPr>
        <w:t>141.085</w:t>
      </w:r>
      <w:r w:rsidRPr="00BC38A1">
        <w:rPr>
          <w:b/>
          <w:noProof/>
          <w:szCs w:val="22"/>
        </w:rPr>
        <w:tab/>
      </w:r>
      <w:r w:rsidRPr="00BC38A1">
        <w:rPr>
          <w:noProof/>
        </w:rPr>
        <w:t>Part</w:t>
      </w:r>
      <w:r w:rsidR="00BC38A1">
        <w:rPr>
          <w:noProof/>
        </w:rPr>
        <w:t> </w:t>
      </w:r>
      <w:r w:rsidRPr="00BC38A1">
        <w:rPr>
          <w:noProof/>
        </w:rPr>
        <w:t>141 operators—application for approval of significant changes</w:t>
      </w:r>
    </w:p>
    <w:p w14:paraId="17310571" w14:textId="6B783AEE" w:rsidR="00B71B81" w:rsidRPr="00BC38A1" w:rsidRDefault="00B71B81" w:rsidP="009C1902">
      <w:pPr>
        <w:pStyle w:val="TofSectsSection"/>
        <w:rPr>
          <w:b/>
          <w:noProof/>
          <w:szCs w:val="22"/>
        </w:rPr>
      </w:pPr>
      <w:r w:rsidRPr="00BC38A1">
        <w:rPr>
          <w:noProof/>
        </w:rPr>
        <w:t>141.090</w:t>
      </w:r>
      <w:r w:rsidRPr="00BC38A1">
        <w:rPr>
          <w:b/>
          <w:noProof/>
          <w:szCs w:val="22"/>
        </w:rPr>
        <w:tab/>
      </w:r>
      <w:r w:rsidRPr="00BC38A1">
        <w:rPr>
          <w:noProof/>
        </w:rPr>
        <w:t>Part</w:t>
      </w:r>
      <w:r w:rsidR="00BC38A1">
        <w:rPr>
          <w:noProof/>
        </w:rPr>
        <w:t> </w:t>
      </w:r>
      <w:r w:rsidRPr="00BC38A1">
        <w:rPr>
          <w:noProof/>
        </w:rPr>
        <w:t>141 operators—approval of significant changes</w:t>
      </w:r>
    </w:p>
    <w:p w14:paraId="4EAA771F" w14:textId="1BDDBED2" w:rsidR="00B71B81" w:rsidRPr="00BC38A1" w:rsidRDefault="00B71B81" w:rsidP="009C1902">
      <w:pPr>
        <w:pStyle w:val="TofSectsSection"/>
        <w:rPr>
          <w:b/>
          <w:noProof/>
          <w:szCs w:val="22"/>
        </w:rPr>
      </w:pPr>
      <w:r w:rsidRPr="00BC38A1">
        <w:rPr>
          <w:noProof/>
        </w:rPr>
        <w:t>141.095</w:t>
      </w:r>
      <w:r w:rsidRPr="00BC38A1">
        <w:rPr>
          <w:b/>
          <w:noProof/>
          <w:szCs w:val="22"/>
        </w:rPr>
        <w:tab/>
      </w:r>
      <w:r w:rsidRPr="00BC38A1">
        <w:rPr>
          <w:noProof/>
        </w:rPr>
        <w:t>Part</w:t>
      </w:r>
      <w:r w:rsidR="00BC38A1">
        <w:rPr>
          <w:noProof/>
        </w:rPr>
        <w:t> </w:t>
      </w:r>
      <w:r w:rsidRPr="00BC38A1">
        <w:rPr>
          <w:noProof/>
        </w:rPr>
        <w:t>141 operators—process for making changes</w:t>
      </w:r>
    </w:p>
    <w:p w14:paraId="781D07C1" w14:textId="65BAC70A" w:rsidR="00B824A8" w:rsidRPr="00BC38A1" w:rsidRDefault="00B824A8" w:rsidP="009C1902">
      <w:pPr>
        <w:pStyle w:val="TofSectsSection"/>
      </w:pPr>
      <w:r w:rsidRPr="00BC38A1">
        <w:t>141.100</w:t>
      </w:r>
      <w:r w:rsidRPr="00BC38A1">
        <w:tab/>
        <w:t>Part</w:t>
      </w:r>
      <w:r w:rsidR="00BC38A1">
        <w:t> </w:t>
      </w:r>
      <w:r w:rsidRPr="00BC38A1">
        <w:t>141 operators—CASA directions relating to operations manual or key personnel</w:t>
      </w:r>
    </w:p>
    <w:p w14:paraId="72E0C79E" w14:textId="50A62A67" w:rsidR="00B71B81" w:rsidRPr="00BC38A1" w:rsidRDefault="00B71B81" w:rsidP="009C1902">
      <w:pPr>
        <w:pStyle w:val="TofSectsGroupHeading"/>
        <w:rPr>
          <w:noProof/>
        </w:rPr>
      </w:pPr>
      <w:r w:rsidRPr="00BC38A1">
        <w:rPr>
          <w:noProof/>
        </w:rPr>
        <w:t>Subpart 141.D</w:t>
      </w:r>
      <w:r w:rsidR="00470A53" w:rsidRPr="00BC38A1">
        <w:rPr>
          <w:bCs/>
          <w:noProof/>
        </w:rPr>
        <w:t>—</w:t>
      </w:r>
      <w:r w:rsidRPr="00BC38A1">
        <w:rPr>
          <w:noProof/>
        </w:rPr>
        <w:t>Part</w:t>
      </w:r>
      <w:r w:rsidR="00BC38A1">
        <w:rPr>
          <w:noProof/>
        </w:rPr>
        <w:t> </w:t>
      </w:r>
      <w:r w:rsidRPr="00BC38A1">
        <w:rPr>
          <w:noProof/>
        </w:rPr>
        <w:t>141 operators—organisation and personnel</w:t>
      </w:r>
    </w:p>
    <w:p w14:paraId="3456FF0C" w14:textId="7B02C7C9" w:rsidR="00B71B81" w:rsidRPr="00BC38A1" w:rsidRDefault="00B71B81" w:rsidP="009C1902">
      <w:pPr>
        <w:pStyle w:val="TofSectsSection"/>
        <w:rPr>
          <w:b/>
          <w:noProof/>
          <w:szCs w:val="22"/>
        </w:rPr>
      </w:pPr>
      <w:r w:rsidRPr="00BC38A1">
        <w:rPr>
          <w:noProof/>
        </w:rPr>
        <w:t>141.105</w:t>
      </w:r>
      <w:r w:rsidRPr="00BC38A1">
        <w:rPr>
          <w:b/>
          <w:noProof/>
          <w:szCs w:val="22"/>
        </w:rPr>
        <w:tab/>
      </w:r>
      <w:r w:rsidRPr="00BC38A1">
        <w:rPr>
          <w:noProof/>
        </w:rPr>
        <w:t>Part</w:t>
      </w:r>
      <w:r w:rsidR="00BC38A1">
        <w:rPr>
          <w:noProof/>
        </w:rPr>
        <w:t> </w:t>
      </w:r>
      <w:r w:rsidRPr="00BC38A1">
        <w:rPr>
          <w:noProof/>
        </w:rPr>
        <w:t>141 operators—organisation and personnel</w:t>
      </w:r>
    </w:p>
    <w:p w14:paraId="08833293" w14:textId="7ACC25F4" w:rsidR="00B71B81" w:rsidRPr="00BC38A1" w:rsidRDefault="00B71B81" w:rsidP="009C1902">
      <w:pPr>
        <w:pStyle w:val="TofSectsSection"/>
        <w:rPr>
          <w:b/>
          <w:noProof/>
          <w:szCs w:val="22"/>
        </w:rPr>
      </w:pPr>
      <w:r w:rsidRPr="00BC38A1">
        <w:rPr>
          <w:noProof/>
        </w:rPr>
        <w:t>141.110</w:t>
      </w:r>
      <w:r w:rsidRPr="00BC38A1">
        <w:rPr>
          <w:b/>
          <w:noProof/>
          <w:szCs w:val="22"/>
        </w:rPr>
        <w:tab/>
      </w:r>
      <w:r w:rsidRPr="00BC38A1">
        <w:rPr>
          <w:noProof/>
        </w:rPr>
        <w:t>Part</w:t>
      </w:r>
      <w:r w:rsidR="00BC38A1">
        <w:rPr>
          <w:noProof/>
        </w:rPr>
        <w:t> </w:t>
      </w:r>
      <w:r w:rsidRPr="00BC38A1">
        <w:rPr>
          <w:noProof/>
        </w:rPr>
        <w:t>141 operators—key personnel cannot carry out responsibilities</w:t>
      </w:r>
    </w:p>
    <w:p w14:paraId="2C37E242" w14:textId="10B614D9" w:rsidR="00B71B81" w:rsidRPr="00BC38A1" w:rsidRDefault="00B71B81" w:rsidP="009C1902">
      <w:pPr>
        <w:pStyle w:val="TofSectsSection"/>
        <w:rPr>
          <w:b/>
          <w:noProof/>
          <w:szCs w:val="22"/>
        </w:rPr>
      </w:pPr>
      <w:r w:rsidRPr="00BC38A1">
        <w:rPr>
          <w:noProof/>
        </w:rPr>
        <w:t>141.115</w:t>
      </w:r>
      <w:r w:rsidRPr="00BC38A1">
        <w:rPr>
          <w:b/>
          <w:noProof/>
          <w:szCs w:val="22"/>
        </w:rPr>
        <w:tab/>
      </w:r>
      <w:r w:rsidRPr="00BC38A1">
        <w:rPr>
          <w:noProof/>
        </w:rPr>
        <w:t>Part</w:t>
      </w:r>
      <w:r w:rsidR="00BC38A1">
        <w:rPr>
          <w:noProof/>
        </w:rPr>
        <w:t> </w:t>
      </w:r>
      <w:r w:rsidRPr="00BC38A1">
        <w:rPr>
          <w:noProof/>
        </w:rPr>
        <w:t>141 operators—familiarisation training for key personnel</w:t>
      </w:r>
    </w:p>
    <w:p w14:paraId="76EFC1EF" w14:textId="285ED692" w:rsidR="00B71B81" w:rsidRPr="00BC38A1" w:rsidRDefault="00B71B81" w:rsidP="009C1902">
      <w:pPr>
        <w:pStyle w:val="TofSectsSection"/>
        <w:rPr>
          <w:b/>
          <w:noProof/>
          <w:szCs w:val="22"/>
        </w:rPr>
      </w:pPr>
      <w:r w:rsidRPr="00BC38A1">
        <w:rPr>
          <w:noProof/>
        </w:rPr>
        <w:t>141.120</w:t>
      </w:r>
      <w:r w:rsidRPr="00BC38A1">
        <w:rPr>
          <w:b/>
          <w:noProof/>
          <w:szCs w:val="22"/>
        </w:rPr>
        <w:tab/>
      </w:r>
      <w:r w:rsidRPr="00BC38A1">
        <w:rPr>
          <w:noProof/>
        </w:rPr>
        <w:t>Part</w:t>
      </w:r>
      <w:r w:rsidR="00BC38A1">
        <w:rPr>
          <w:noProof/>
        </w:rPr>
        <w:t> </w:t>
      </w:r>
      <w:r w:rsidRPr="00BC38A1">
        <w:rPr>
          <w:noProof/>
        </w:rPr>
        <w:t>141 operators—chief executive officer: responsibilities and accountabilities</w:t>
      </w:r>
    </w:p>
    <w:p w14:paraId="66EFE45C" w14:textId="7DCB0DB1" w:rsidR="00B71B81" w:rsidRPr="00BC38A1" w:rsidRDefault="00B71B81" w:rsidP="009C1902">
      <w:pPr>
        <w:pStyle w:val="TofSectsSection"/>
        <w:rPr>
          <w:b/>
          <w:noProof/>
          <w:szCs w:val="22"/>
        </w:rPr>
      </w:pPr>
      <w:r w:rsidRPr="00BC38A1">
        <w:rPr>
          <w:noProof/>
        </w:rPr>
        <w:t>141.125</w:t>
      </w:r>
      <w:r w:rsidRPr="00BC38A1">
        <w:rPr>
          <w:b/>
          <w:noProof/>
          <w:szCs w:val="22"/>
        </w:rPr>
        <w:tab/>
      </w:r>
      <w:r w:rsidRPr="00BC38A1">
        <w:rPr>
          <w:noProof/>
        </w:rPr>
        <w:t>Part</w:t>
      </w:r>
      <w:r w:rsidR="00BC38A1">
        <w:rPr>
          <w:noProof/>
        </w:rPr>
        <w:t> </w:t>
      </w:r>
      <w:r w:rsidRPr="00BC38A1">
        <w:rPr>
          <w:noProof/>
        </w:rPr>
        <w:t>141 operators—head of operations: qualifications and experience</w:t>
      </w:r>
    </w:p>
    <w:p w14:paraId="1C1884E6" w14:textId="37829CBC" w:rsidR="00B71B81" w:rsidRPr="00BC38A1" w:rsidRDefault="00B71B81" w:rsidP="009C1902">
      <w:pPr>
        <w:pStyle w:val="TofSectsSection"/>
        <w:rPr>
          <w:b/>
          <w:noProof/>
          <w:szCs w:val="22"/>
        </w:rPr>
      </w:pPr>
      <w:r w:rsidRPr="00BC38A1">
        <w:rPr>
          <w:noProof/>
        </w:rPr>
        <w:t>141.130</w:t>
      </w:r>
      <w:r w:rsidRPr="00BC38A1">
        <w:rPr>
          <w:b/>
          <w:noProof/>
          <w:szCs w:val="22"/>
        </w:rPr>
        <w:tab/>
      </w:r>
      <w:r w:rsidRPr="00BC38A1">
        <w:rPr>
          <w:noProof/>
        </w:rPr>
        <w:t>Part</w:t>
      </w:r>
      <w:r w:rsidR="00BC38A1">
        <w:rPr>
          <w:noProof/>
        </w:rPr>
        <w:t> </w:t>
      </w:r>
      <w:r w:rsidRPr="00BC38A1">
        <w:rPr>
          <w:noProof/>
        </w:rPr>
        <w:t>141 operators—head of operations: responsibilities</w:t>
      </w:r>
    </w:p>
    <w:p w14:paraId="511B8CE5" w14:textId="72E12510" w:rsidR="00B71B81" w:rsidRPr="00BC38A1" w:rsidRDefault="00B71B81" w:rsidP="009C1902">
      <w:pPr>
        <w:pStyle w:val="TofSectsSection"/>
        <w:rPr>
          <w:b/>
          <w:noProof/>
          <w:szCs w:val="22"/>
        </w:rPr>
      </w:pPr>
      <w:r w:rsidRPr="00BC38A1">
        <w:rPr>
          <w:noProof/>
        </w:rPr>
        <w:t>141.155</w:t>
      </w:r>
      <w:r w:rsidRPr="00BC38A1">
        <w:rPr>
          <w:b/>
          <w:noProof/>
          <w:szCs w:val="22"/>
        </w:rPr>
        <w:tab/>
      </w:r>
      <w:r w:rsidRPr="00BC38A1">
        <w:rPr>
          <w:noProof/>
        </w:rPr>
        <w:t>Part</w:t>
      </w:r>
      <w:r w:rsidR="00BC38A1">
        <w:rPr>
          <w:noProof/>
        </w:rPr>
        <w:t> </w:t>
      </w:r>
      <w:r w:rsidRPr="00BC38A1">
        <w:rPr>
          <w:noProof/>
        </w:rPr>
        <w:t>141 operators—key personnel: additional qualification and experience requirements</w:t>
      </w:r>
    </w:p>
    <w:p w14:paraId="28F90A2E" w14:textId="3BA4AB72" w:rsidR="00B71B81" w:rsidRPr="00BC38A1" w:rsidRDefault="00B71B81" w:rsidP="009C1902">
      <w:pPr>
        <w:pStyle w:val="TofSectsSection"/>
        <w:rPr>
          <w:b/>
          <w:noProof/>
          <w:szCs w:val="22"/>
        </w:rPr>
      </w:pPr>
      <w:r w:rsidRPr="00BC38A1">
        <w:rPr>
          <w:noProof/>
        </w:rPr>
        <w:t>141.160</w:t>
      </w:r>
      <w:r w:rsidRPr="00BC38A1">
        <w:rPr>
          <w:b/>
          <w:noProof/>
          <w:szCs w:val="22"/>
        </w:rPr>
        <w:tab/>
      </w:r>
      <w:r w:rsidRPr="00BC38A1">
        <w:rPr>
          <w:noProof/>
        </w:rPr>
        <w:t>Part</w:t>
      </w:r>
      <w:r w:rsidR="00BC38A1">
        <w:rPr>
          <w:noProof/>
        </w:rPr>
        <w:t> </w:t>
      </w:r>
      <w:r w:rsidRPr="00BC38A1">
        <w:rPr>
          <w:noProof/>
        </w:rPr>
        <w:t>141 operators—reference library</w:t>
      </w:r>
    </w:p>
    <w:p w14:paraId="75084A25" w14:textId="6297BE2C" w:rsidR="00B71B81" w:rsidRPr="00BC38A1" w:rsidRDefault="00B71B81" w:rsidP="009C1902">
      <w:pPr>
        <w:pStyle w:val="TofSectsGroupHeading"/>
        <w:rPr>
          <w:noProof/>
        </w:rPr>
      </w:pPr>
      <w:r w:rsidRPr="00BC38A1">
        <w:rPr>
          <w:noProof/>
        </w:rPr>
        <w:t>Subpart 141.E</w:t>
      </w:r>
      <w:r w:rsidR="00470A53" w:rsidRPr="00BC38A1">
        <w:rPr>
          <w:bCs/>
          <w:noProof/>
        </w:rPr>
        <w:t>—</w:t>
      </w:r>
      <w:r w:rsidRPr="00BC38A1">
        <w:rPr>
          <w:noProof/>
        </w:rPr>
        <w:t>Part</w:t>
      </w:r>
      <w:r w:rsidR="00BC38A1">
        <w:rPr>
          <w:noProof/>
        </w:rPr>
        <w:t> </w:t>
      </w:r>
      <w:r w:rsidRPr="00BC38A1">
        <w:rPr>
          <w:noProof/>
        </w:rPr>
        <w:t>141 operators—instructors</w:t>
      </w:r>
    </w:p>
    <w:p w14:paraId="5A115990" w14:textId="15F422E9" w:rsidR="00B71B81" w:rsidRPr="00BC38A1" w:rsidRDefault="00B71B81" w:rsidP="009C1902">
      <w:pPr>
        <w:pStyle w:val="TofSectsSection"/>
        <w:rPr>
          <w:b/>
          <w:noProof/>
          <w:szCs w:val="22"/>
        </w:rPr>
      </w:pPr>
      <w:r w:rsidRPr="00BC38A1">
        <w:rPr>
          <w:noProof/>
        </w:rPr>
        <w:t>141.165</w:t>
      </w:r>
      <w:r w:rsidRPr="00BC38A1">
        <w:rPr>
          <w:b/>
          <w:noProof/>
          <w:szCs w:val="22"/>
        </w:rPr>
        <w:tab/>
      </w:r>
      <w:r w:rsidRPr="00BC38A1">
        <w:rPr>
          <w:noProof/>
        </w:rPr>
        <w:t>Part</w:t>
      </w:r>
      <w:r w:rsidR="00BC38A1">
        <w:rPr>
          <w:noProof/>
        </w:rPr>
        <w:t> </w:t>
      </w:r>
      <w:r w:rsidRPr="00BC38A1">
        <w:rPr>
          <w:noProof/>
        </w:rPr>
        <w:t>141 operators—instructors must comply with Part</w:t>
      </w:r>
      <w:r w:rsidR="00BC38A1">
        <w:rPr>
          <w:noProof/>
        </w:rPr>
        <w:t> </w:t>
      </w:r>
      <w:r w:rsidRPr="00BC38A1">
        <w:rPr>
          <w:noProof/>
        </w:rPr>
        <w:t>141 certificate</w:t>
      </w:r>
    </w:p>
    <w:p w14:paraId="6AD346E2" w14:textId="633BDEB6" w:rsidR="001539E6" w:rsidRPr="00BC38A1" w:rsidRDefault="001539E6" w:rsidP="009C1902">
      <w:pPr>
        <w:pStyle w:val="TofSectsSection"/>
      </w:pPr>
      <w:r w:rsidRPr="00BC38A1">
        <w:t>141.170</w:t>
      </w:r>
      <w:r w:rsidRPr="00BC38A1">
        <w:tab/>
        <w:t>Part</w:t>
      </w:r>
      <w:r w:rsidR="00BC38A1">
        <w:t> </w:t>
      </w:r>
      <w:r w:rsidRPr="00BC38A1">
        <w:t>141 operators—instructors must comply with operations manual</w:t>
      </w:r>
    </w:p>
    <w:p w14:paraId="00DD799A" w14:textId="025D8B1F" w:rsidR="00B71B81" w:rsidRPr="00BC38A1" w:rsidRDefault="00B71B81" w:rsidP="009C1902">
      <w:pPr>
        <w:pStyle w:val="TofSectsSection"/>
        <w:rPr>
          <w:b/>
          <w:noProof/>
          <w:szCs w:val="22"/>
        </w:rPr>
      </w:pPr>
      <w:r w:rsidRPr="00BC38A1">
        <w:rPr>
          <w:noProof/>
        </w:rPr>
        <w:lastRenderedPageBreak/>
        <w:t>141.175</w:t>
      </w:r>
      <w:r w:rsidRPr="00BC38A1">
        <w:rPr>
          <w:b/>
          <w:noProof/>
          <w:szCs w:val="22"/>
        </w:rPr>
        <w:tab/>
      </w:r>
      <w:r w:rsidRPr="00BC38A1">
        <w:rPr>
          <w:noProof/>
        </w:rPr>
        <w:t>Part</w:t>
      </w:r>
      <w:r w:rsidR="00BC38A1">
        <w:rPr>
          <w:noProof/>
        </w:rPr>
        <w:t> </w:t>
      </w:r>
      <w:r w:rsidRPr="00BC38A1">
        <w:rPr>
          <w:noProof/>
        </w:rPr>
        <w:t>141 operators—instructors must be authorised under Part</w:t>
      </w:r>
      <w:r w:rsidR="00BC38A1">
        <w:rPr>
          <w:noProof/>
        </w:rPr>
        <w:t> </w:t>
      </w:r>
      <w:r w:rsidRPr="00BC38A1">
        <w:rPr>
          <w:noProof/>
        </w:rPr>
        <w:t>61</w:t>
      </w:r>
    </w:p>
    <w:p w14:paraId="4B8EBB5F" w14:textId="24E4B056" w:rsidR="00B71B81" w:rsidRPr="00BC38A1" w:rsidRDefault="00B71B81" w:rsidP="009C1902">
      <w:pPr>
        <w:pStyle w:val="TofSectsSection"/>
        <w:rPr>
          <w:b/>
          <w:noProof/>
          <w:szCs w:val="22"/>
        </w:rPr>
      </w:pPr>
      <w:r w:rsidRPr="00BC38A1">
        <w:rPr>
          <w:noProof/>
        </w:rPr>
        <w:t>141.180</w:t>
      </w:r>
      <w:r w:rsidRPr="00BC38A1">
        <w:rPr>
          <w:b/>
          <w:noProof/>
          <w:szCs w:val="22"/>
        </w:rPr>
        <w:tab/>
      </w:r>
      <w:r w:rsidRPr="00BC38A1">
        <w:rPr>
          <w:noProof/>
        </w:rPr>
        <w:t>Part</w:t>
      </w:r>
      <w:r w:rsidR="00BC38A1">
        <w:rPr>
          <w:noProof/>
        </w:rPr>
        <w:t> </w:t>
      </w:r>
      <w:r w:rsidRPr="00BC38A1">
        <w:rPr>
          <w:noProof/>
        </w:rPr>
        <w:t>141 operators—instructors must have access to records</w:t>
      </w:r>
    </w:p>
    <w:p w14:paraId="3DB70EB8" w14:textId="5DF0EA1C" w:rsidR="00B71B81" w:rsidRPr="00BC38A1" w:rsidRDefault="00B71B81" w:rsidP="009C1902">
      <w:pPr>
        <w:pStyle w:val="TofSectsSection"/>
        <w:rPr>
          <w:b/>
          <w:noProof/>
          <w:szCs w:val="22"/>
        </w:rPr>
      </w:pPr>
      <w:r w:rsidRPr="00BC38A1">
        <w:rPr>
          <w:noProof/>
        </w:rPr>
        <w:t>141.185</w:t>
      </w:r>
      <w:r w:rsidRPr="00BC38A1">
        <w:rPr>
          <w:b/>
          <w:noProof/>
          <w:szCs w:val="22"/>
        </w:rPr>
        <w:tab/>
      </w:r>
      <w:r w:rsidRPr="00BC38A1">
        <w:rPr>
          <w:noProof/>
        </w:rPr>
        <w:t>Part</w:t>
      </w:r>
      <w:r w:rsidR="00BC38A1">
        <w:rPr>
          <w:noProof/>
        </w:rPr>
        <w:t> </w:t>
      </w:r>
      <w:r w:rsidRPr="00BC38A1">
        <w:rPr>
          <w:noProof/>
        </w:rPr>
        <w:t>141 operators—instructors must hold valid standardisation and proficiency check for operator</w:t>
      </w:r>
    </w:p>
    <w:p w14:paraId="32BC7AAB" w14:textId="2CFBDA3F" w:rsidR="00B71B81" w:rsidRPr="00BC38A1" w:rsidRDefault="00B71B81" w:rsidP="009C1902">
      <w:pPr>
        <w:pStyle w:val="TofSectsSection"/>
        <w:rPr>
          <w:b/>
          <w:noProof/>
          <w:szCs w:val="22"/>
        </w:rPr>
      </w:pPr>
      <w:r w:rsidRPr="00BC38A1">
        <w:rPr>
          <w:noProof/>
        </w:rPr>
        <w:t>141.190</w:t>
      </w:r>
      <w:r w:rsidRPr="00BC38A1">
        <w:rPr>
          <w:b/>
          <w:noProof/>
          <w:szCs w:val="22"/>
        </w:rPr>
        <w:tab/>
      </w:r>
      <w:r w:rsidRPr="00BC38A1">
        <w:rPr>
          <w:noProof/>
        </w:rPr>
        <w:t>Part</w:t>
      </w:r>
      <w:r w:rsidR="00BC38A1">
        <w:rPr>
          <w:noProof/>
        </w:rPr>
        <w:t> </w:t>
      </w:r>
      <w:r w:rsidRPr="00BC38A1">
        <w:rPr>
          <w:noProof/>
        </w:rPr>
        <w:t>141 operators—holding valid standardisation and proficiency check for operator</w:t>
      </w:r>
    </w:p>
    <w:p w14:paraId="03BAB317" w14:textId="26641A79" w:rsidR="00B71B81" w:rsidRPr="00BC38A1" w:rsidRDefault="00B71B81" w:rsidP="009C1902">
      <w:pPr>
        <w:pStyle w:val="TofSectsSection"/>
        <w:rPr>
          <w:b/>
          <w:noProof/>
          <w:szCs w:val="22"/>
        </w:rPr>
      </w:pPr>
      <w:r w:rsidRPr="00BC38A1">
        <w:rPr>
          <w:noProof/>
        </w:rPr>
        <w:t>141.195</w:t>
      </w:r>
      <w:r w:rsidRPr="00BC38A1">
        <w:rPr>
          <w:b/>
          <w:noProof/>
          <w:szCs w:val="22"/>
        </w:rPr>
        <w:tab/>
      </w:r>
      <w:r w:rsidRPr="00BC38A1">
        <w:rPr>
          <w:noProof/>
        </w:rPr>
        <w:t>Part</w:t>
      </w:r>
      <w:r w:rsidR="00BC38A1">
        <w:rPr>
          <w:noProof/>
        </w:rPr>
        <w:t> </w:t>
      </w:r>
      <w:r w:rsidRPr="00BC38A1">
        <w:rPr>
          <w:noProof/>
        </w:rPr>
        <w:t>141 operators—standardisation and proficiency check requirements</w:t>
      </w:r>
    </w:p>
    <w:p w14:paraId="5ECA9B08" w14:textId="5E5FAED8" w:rsidR="00CB777B" w:rsidRPr="00BC38A1" w:rsidRDefault="00CB777B" w:rsidP="009C1902">
      <w:pPr>
        <w:pStyle w:val="TofSectsSection"/>
      </w:pPr>
      <w:r w:rsidRPr="00BC38A1">
        <w:t>141.200</w:t>
      </w:r>
      <w:r w:rsidRPr="00BC38A1">
        <w:tab/>
        <w:t>Part</w:t>
      </w:r>
      <w:r w:rsidR="00BC38A1">
        <w:t> </w:t>
      </w:r>
      <w:r w:rsidRPr="00BC38A1">
        <w:t>141 operators—instructors—training in human factors principles and non</w:t>
      </w:r>
      <w:r w:rsidR="00BC38A1">
        <w:noBreakHyphen/>
      </w:r>
      <w:r w:rsidRPr="00BC38A1">
        <w:t>technical skills</w:t>
      </w:r>
    </w:p>
    <w:p w14:paraId="234BFB53" w14:textId="31BCF46C" w:rsidR="00B71B81" w:rsidRPr="00BC38A1" w:rsidRDefault="00B71B81" w:rsidP="009C1902">
      <w:pPr>
        <w:pStyle w:val="TofSectsSection"/>
        <w:rPr>
          <w:b/>
          <w:noProof/>
          <w:szCs w:val="22"/>
        </w:rPr>
      </w:pPr>
      <w:r w:rsidRPr="00BC38A1">
        <w:rPr>
          <w:noProof/>
        </w:rPr>
        <w:t>141.205</w:t>
      </w:r>
      <w:r w:rsidRPr="00BC38A1">
        <w:rPr>
          <w:b/>
          <w:noProof/>
          <w:szCs w:val="22"/>
        </w:rPr>
        <w:tab/>
      </w:r>
      <w:r w:rsidRPr="00BC38A1">
        <w:rPr>
          <w:noProof/>
        </w:rPr>
        <w:t>Part</w:t>
      </w:r>
      <w:r w:rsidR="00BC38A1">
        <w:rPr>
          <w:noProof/>
        </w:rPr>
        <w:t> </w:t>
      </w:r>
      <w:r w:rsidRPr="00BC38A1">
        <w:rPr>
          <w:noProof/>
        </w:rPr>
        <w:t>141 operators—instructors must be competent to conduct flight training in flight simulation training device</w:t>
      </w:r>
    </w:p>
    <w:p w14:paraId="34F56416" w14:textId="59978FEF" w:rsidR="00B71B81" w:rsidRPr="00BC38A1" w:rsidRDefault="00B71B81" w:rsidP="009C1902">
      <w:pPr>
        <w:pStyle w:val="TofSectsSection"/>
        <w:rPr>
          <w:b/>
          <w:noProof/>
          <w:szCs w:val="22"/>
        </w:rPr>
      </w:pPr>
      <w:r w:rsidRPr="00BC38A1">
        <w:rPr>
          <w:noProof/>
        </w:rPr>
        <w:t>141.210</w:t>
      </w:r>
      <w:r w:rsidRPr="00BC38A1">
        <w:rPr>
          <w:b/>
          <w:noProof/>
          <w:szCs w:val="22"/>
        </w:rPr>
        <w:tab/>
      </w:r>
      <w:r w:rsidRPr="00BC38A1">
        <w:rPr>
          <w:noProof/>
        </w:rPr>
        <w:t>Part</w:t>
      </w:r>
      <w:r w:rsidR="00BC38A1">
        <w:rPr>
          <w:noProof/>
        </w:rPr>
        <w:t> </w:t>
      </w:r>
      <w:r w:rsidRPr="00BC38A1">
        <w:rPr>
          <w:noProof/>
        </w:rPr>
        <w:t>141 operators—person recommended for flight test</w:t>
      </w:r>
    </w:p>
    <w:p w14:paraId="7E2D10DB" w14:textId="21ADFF6D" w:rsidR="00B824A8" w:rsidRPr="00BC38A1" w:rsidRDefault="00B824A8" w:rsidP="009C1902">
      <w:pPr>
        <w:pStyle w:val="TofSectsGroupHeading"/>
      </w:pPr>
      <w:r w:rsidRPr="00BC38A1">
        <w:t>Subpart 141.G</w:t>
      </w:r>
      <w:r w:rsidR="00470A53" w:rsidRPr="00BC38A1">
        <w:rPr>
          <w:bCs/>
          <w:noProof/>
        </w:rPr>
        <w:t>—</w:t>
      </w:r>
      <w:r w:rsidRPr="00BC38A1">
        <w:t>Part</w:t>
      </w:r>
      <w:r w:rsidR="00BC38A1">
        <w:t> </w:t>
      </w:r>
      <w:r w:rsidRPr="00BC38A1">
        <w:t>141 operators—quality system</w:t>
      </w:r>
    </w:p>
    <w:p w14:paraId="21EC9207" w14:textId="6C817EAF" w:rsidR="00B824A8" w:rsidRPr="00BC38A1" w:rsidRDefault="00B824A8" w:rsidP="009C1902">
      <w:pPr>
        <w:pStyle w:val="TofSectsSection"/>
      </w:pPr>
      <w:r w:rsidRPr="00BC38A1">
        <w:t>141.225</w:t>
      </w:r>
      <w:r w:rsidRPr="00BC38A1">
        <w:tab/>
        <w:t>Part</w:t>
      </w:r>
      <w:r w:rsidR="00BC38A1">
        <w:t> </w:t>
      </w:r>
      <w:r w:rsidRPr="00BC38A1">
        <w:t>141 operators—quality system for flight simulation training devices</w:t>
      </w:r>
    </w:p>
    <w:p w14:paraId="515406B2" w14:textId="15538C58" w:rsidR="00B71B81" w:rsidRPr="00BC38A1" w:rsidRDefault="00B71B81" w:rsidP="009C1902">
      <w:pPr>
        <w:pStyle w:val="TofSectsGroupHeading"/>
        <w:rPr>
          <w:noProof/>
        </w:rPr>
      </w:pPr>
      <w:r w:rsidRPr="00BC38A1">
        <w:rPr>
          <w:noProof/>
        </w:rPr>
        <w:t>Subpart 141.H</w:t>
      </w:r>
      <w:r w:rsidR="00470A53" w:rsidRPr="00BC38A1">
        <w:rPr>
          <w:bCs/>
          <w:noProof/>
        </w:rPr>
        <w:t>—</w:t>
      </w:r>
      <w:r w:rsidRPr="00BC38A1">
        <w:rPr>
          <w:noProof/>
        </w:rPr>
        <w:t>Part</w:t>
      </w:r>
      <w:r w:rsidR="00BC38A1">
        <w:rPr>
          <w:noProof/>
        </w:rPr>
        <w:t> </w:t>
      </w:r>
      <w:r w:rsidRPr="00BC38A1">
        <w:rPr>
          <w:noProof/>
        </w:rPr>
        <w:t>141 operators—personnel fatigue management</w:t>
      </w:r>
    </w:p>
    <w:p w14:paraId="5AB9C658" w14:textId="2C5D27E4" w:rsidR="00B824A8" w:rsidRPr="00BC38A1" w:rsidRDefault="00B824A8" w:rsidP="009C1902">
      <w:pPr>
        <w:pStyle w:val="TofSectsGroupHeading"/>
      </w:pPr>
      <w:r w:rsidRPr="00BC38A1">
        <w:t>Subpart 141.I</w:t>
      </w:r>
      <w:r w:rsidR="00470A53" w:rsidRPr="00BC38A1">
        <w:rPr>
          <w:bCs/>
          <w:noProof/>
        </w:rPr>
        <w:t>—</w:t>
      </w:r>
      <w:r w:rsidRPr="00BC38A1">
        <w:t>Part</w:t>
      </w:r>
      <w:r w:rsidR="00BC38A1">
        <w:t> </w:t>
      </w:r>
      <w:r w:rsidRPr="00BC38A1">
        <w:t>141 operators—operations manuals</w:t>
      </w:r>
    </w:p>
    <w:p w14:paraId="23FB066C" w14:textId="24F05C47" w:rsidR="00B824A8" w:rsidRPr="00BC38A1" w:rsidRDefault="00B824A8" w:rsidP="009C1902">
      <w:pPr>
        <w:pStyle w:val="TofSectsSection"/>
      </w:pPr>
      <w:r w:rsidRPr="00BC38A1">
        <w:t>141.260</w:t>
      </w:r>
      <w:r w:rsidRPr="00BC38A1">
        <w:tab/>
        <w:t>Part</w:t>
      </w:r>
      <w:r w:rsidR="00BC38A1">
        <w:t> </w:t>
      </w:r>
      <w:r w:rsidRPr="00BC38A1">
        <w:t>141 operators—content of operations manual</w:t>
      </w:r>
    </w:p>
    <w:p w14:paraId="703218A6" w14:textId="028A5AF5" w:rsidR="00B824A8" w:rsidRPr="00BC38A1" w:rsidRDefault="00B824A8" w:rsidP="009C1902">
      <w:pPr>
        <w:pStyle w:val="TofSectsSection"/>
      </w:pPr>
      <w:r w:rsidRPr="00BC38A1">
        <w:t>141.265</w:t>
      </w:r>
      <w:r w:rsidRPr="00BC38A1">
        <w:tab/>
        <w:t>Part</w:t>
      </w:r>
      <w:r w:rsidR="00BC38A1">
        <w:t> </w:t>
      </w:r>
      <w:r w:rsidRPr="00BC38A1">
        <w:t>141 operators—compliance with operations manual by operator</w:t>
      </w:r>
    </w:p>
    <w:p w14:paraId="4CE89A14" w14:textId="1AF58B75" w:rsidR="00B824A8" w:rsidRPr="00BC38A1" w:rsidRDefault="00B824A8" w:rsidP="009C1902">
      <w:pPr>
        <w:pStyle w:val="TofSectsSection"/>
      </w:pPr>
      <w:r w:rsidRPr="00BC38A1">
        <w:t>141.270</w:t>
      </w:r>
      <w:r w:rsidRPr="00BC38A1">
        <w:tab/>
        <w:t>Part</w:t>
      </w:r>
      <w:r w:rsidR="00BC38A1">
        <w:t> </w:t>
      </w:r>
      <w:r w:rsidRPr="00BC38A1">
        <w:t>141 operators—providing personnel with operations manual</w:t>
      </w:r>
    </w:p>
    <w:p w14:paraId="076CB7E8" w14:textId="18678BB9" w:rsidR="00B71B81" w:rsidRPr="00BC38A1" w:rsidRDefault="00B71B81" w:rsidP="009C1902">
      <w:pPr>
        <w:pStyle w:val="TofSectsGroupHeading"/>
        <w:rPr>
          <w:noProof/>
        </w:rPr>
      </w:pPr>
      <w:r w:rsidRPr="00BC38A1">
        <w:rPr>
          <w:noProof/>
        </w:rPr>
        <w:t>Subpart 141.J</w:t>
      </w:r>
      <w:r w:rsidR="00470A53" w:rsidRPr="00BC38A1">
        <w:rPr>
          <w:bCs/>
          <w:noProof/>
        </w:rPr>
        <w:t>—</w:t>
      </w:r>
      <w:r w:rsidRPr="00BC38A1">
        <w:rPr>
          <w:noProof/>
        </w:rPr>
        <w:t>Part</w:t>
      </w:r>
      <w:r w:rsidR="00BC38A1">
        <w:rPr>
          <w:noProof/>
        </w:rPr>
        <w:t> </w:t>
      </w:r>
      <w:r w:rsidRPr="00BC38A1">
        <w:rPr>
          <w:noProof/>
        </w:rPr>
        <w:t>141 operators—logs and records</w:t>
      </w:r>
    </w:p>
    <w:p w14:paraId="70D7F7D9" w14:textId="48DAA978" w:rsidR="00B71B81" w:rsidRPr="00BC38A1" w:rsidRDefault="00B71B81" w:rsidP="009C1902">
      <w:pPr>
        <w:pStyle w:val="TofSectsSection"/>
        <w:rPr>
          <w:b/>
          <w:noProof/>
          <w:szCs w:val="22"/>
        </w:rPr>
      </w:pPr>
      <w:r w:rsidRPr="00BC38A1">
        <w:rPr>
          <w:noProof/>
        </w:rPr>
        <w:t>141.275</w:t>
      </w:r>
      <w:r w:rsidRPr="00BC38A1">
        <w:rPr>
          <w:b/>
          <w:noProof/>
          <w:szCs w:val="22"/>
        </w:rPr>
        <w:tab/>
      </w:r>
      <w:r w:rsidRPr="00BC38A1">
        <w:rPr>
          <w:noProof/>
        </w:rPr>
        <w:t>Part</w:t>
      </w:r>
      <w:r w:rsidR="00BC38A1">
        <w:rPr>
          <w:noProof/>
        </w:rPr>
        <w:t> </w:t>
      </w:r>
      <w:r w:rsidRPr="00BC38A1">
        <w:rPr>
          <w:noProof/>
        </w:rPr>
        <w:t>141 operators—making and keeping flight training records</w:t>
      </w:r>
    </w:p>
    <w:p w14:paraId="284C455B" w14:textId="445C6F3C" w:rsidR="00B71B81" w:rsidRPr="00BC38A1" w:rsidRDefault="00B71B81" w:rsidP="009C1902">
      <w:pPr>
        <w:pStyle w:val="TofSectsSection"/>
        <w:rPr>
          <w:b/>
          <w:noProof/>
          <w:szCs w:val="22"/>
        </w:rPr>
      </w:pPr>
      <w:r w:rsidRPr="00BC38A1">
        <w:rPr>
          <w:noProof/>
        </w:rPr>
        <w:t>141.280</w:t>
      </w:r>
      <w:r w:rsidRPr="00BC38A1">
        <w:rPr>
          <w:b/>
          <w:noProof/>
          <w:szCs w:val="22"/>
        </w:rPr>
        <w:tab/>
      </w:r>
      <w:r w:rsidRPr="00BC38A1">
        <w:rPr>
          <w:noProof/>
        </w:rPr>
        <w:t>Part</w:t>
      </w:r>
      <w:r w:rsidR="00BC38A1">
        <w:rPr>
          <w:noProof/>
        </w:rPr>
        <w:t> </w:t>
      </w:r>
      <w:r w:rsidRPr="00BC38A1">
        <w:rPr>
          <w:noProof/>
        </w:rPr>
        <w:t>141 operators—availability of flight training records</w:t>
      </w:r>
    </w:p>
    <w:p w14:paraId="14DF137F" w14:textId="6BFD3B74" w:rsidR="00CB777B" w:rsidRPr="00BC38A1" w:rsidRDefault="00CB777B" w:rsidP="009C1902">
      <w:pPr>
        <w:pStyle w:val="TofSectsGroupHeading"/>
      </w:pPr>
      <w:r w:rsidRPr="00BC38A1">
        <w:t>Subpart 141.K</w:t>
      </w:r>
      <w:r w:rsidR="00470A53" w:rsidRPr="00BC38A1">
        <w:rPr>
          <w:bCs/>
          <w:noProof/>
        </w:rPr>
        <w:t>—</w:t>
      </w:r>
      <w:r w:rsidRPr="00BC38A1">
        <w:t>Part</w:t>
      </w:r>
      <w:r w:rsidR="00BC38A1">
        <w:t> </w:t>
      </w:r>
      <w:r w:rsidRPr="00BC38A1">
        <w:t>141 operators—miscellaneous offences</w:t>
      </w:r>
    </w:p>
    <w:p w14:paraId="4E37D72D" w14:textId="380F9160" w:rsidR="00B71B81" w:rsidRPr="00BC38A1" w:rsidRDefault="00B71B81" w:rsidP="009C1902">
      <w:pPr>
        <w:pStyle w:val="TofSectsSection"/>
        <w:rPr>
          <w:b/>
          <w:noProof/>
          <w:szCs w:val="22"/>
        </w:rPr>
      </w:pPr>
      <w:r w:rsidRPr="00BC38A1">
        <w:rPr>
          <w:noProof/>
        </w:rPr>
        <w:t>141.285</w:t>
      </w:r>
      <w:r w:rsidRPr="00BC38A1">
        <w:rPr>
          <w:b/>
          <w:noProof/>
          <w:szCs w:val="22"/>
        </w:rPr>
        <w:tab/>
      </w:r>
      <w:r w:rsidRPr="00BC38A1">
        <w:rPr>
          <w:noProof/>
        </w:rPr>
        <w:t>Part</w:t>
      </w:r>
      <w:r w:rsidR="00BC38A1">
        <w:rPr>
          <w:noProof/>
        </w:rPr>
        <w:t> </w:t>
      </w:r>
      <w:r w:rsidRPr="00BC38A1">
        <w:rPr>
          <w:noProof/>
        </w:rPr>
        <w:t>141 operators—suitable facilities, records and resources for flight test</w:t>
      </w:r>
    </w:p>
    <w:p w14:paraId="4F46C22C" w14:textId="2A0F801F" w:rsidR="00B71B81" w:rsidRPr="00BC38A1" w:rsidRDefault="00B71B81" w:rsidP="009C1902">
      <w:pPr>
        <w:pStyle w:val="TofSectsSection"/>
        <w:rPr>
          <w:b/>
          <w:noProof/>
          <w:szCs w:val="22"/>
        </w:rPr>
      </w:pPr>
      <w:r w:rsidRPr="00BC38A1">
        <w:rPr>
          <w:noProof/>
        </w:rPr>
        <w:t>141.290</w:t>
      </w:r>
      <w:r w:rsidRPr="00BC38A1">
        <w:rPr>
          <w:b/>
          <w:noProof/>
          <w:szCs w:val="22"/>
        </w:rPr>
        <w:tab/>
      </w:r>
      <w:r w:rsidRPr="00BC38A1">
        <w:rPr>
          <w:noProof/>
        </w:rPr>
        <w:t>Part</w:t>
      </w:r>
      <w:r w:rsidR="00BC38A1">
        <w:rPr>
          <w:noProof/>
        </w:rPr>
        <w:t> </w:t>
      </w:r>
      <w:r w:rsidRPr="00BC38A1">
        <w:rPr>
          <w:noProof/>
        </w:rPr>
        <w:t>141 operators—pilot in command to be authorised under Part</w:t>
      </w:r>
      <w:r w:rsidR="00BC38A1">
        <w:rPr>
          <w:noProof/>
        </w:rPr>
        <w:t> </w:t>
      </w:r>
      <w:r w:rsidRPr="00BC38A1">
        <w:rPr>
          <w:noProof/>
        </w:rPr>
        <w:t>61</w:t>
      </w:r>
    </w:p>
    <w:p w14:paraId="6893F03E" w14:textId="445C6578" w:rsidR="00B71B81" w:rsidRPr="00BC38A1" w:rsidRDefault="00B71B81" w:rsidP="009C1902">
      <w:pPr>
        <w:pStyle w:val="TofSectsSection"/>
        <w:rPr>
          <w:b/>
          <w:noProof/>
          <w:szCs w:val="22"/>
        </w:rPr>
      </w:pPr>
      <w:r w:rsidRPr="00BC38A1">
        <w:rPr>
          <w:noProof/>
        </w:rPr>
        <w:t>141.295</w:t>
      </w:r>
      <w:r w:rsidRPr="00BC38A1">
        <w:rPr>
          <w:b/>
          <w:noProof/>
          <w:szCs w:val="22"/>
        </w:rPr>
        <w:tab/>
      </w:r>
      <w:r w:rsidRPr="00BC38A1">
        <w:rPr>
          <w:noProof/>
        </w:rPr>
        <w:t>Part</w:t>
      </w:r>
      <w:r w:rsidR="00BC38A1">
        <w:rPr>
          <w:noProof/>
        </w:rPr>
        <w:t> </w:t>
      </w:r>
      <w:r w:rsidRPr="00BC38A1">
        <w:rPr>
          <w:noProof/>
        </w:rPr>
        <w:t>141 operators—carriage of passengers prohibited during abnormal operations or low</w:t>
      </w:r>
      <w:r w:rsidR="00BC38A1">
        <w:rPr>
          <w:noProof/>
        </w:rPr>
        <w:noBreakHyphen/>
      </w:r>
      <w:r w:rsidRPr="00BC38A1">
        <w:rPr>
          <w:noProof/>
        </w:rPr>
        <w:t>flying flight training</w:t>
      </w:r>
    </w:p>
    <w:p w14:paraId="0E7467B3" w14:textId="15515009" w:rsidR="00B71B81" w:rsidRPr="00BC38A1" w:rsidRDefault="00B71B81" w:rsidP="009C1902">
      <w:pPr>
        <w:pStyle w:val="TofSectsSection"/>
        <w:rPr>
          <w:b/>
          <w:noProof/>
          <w:szCs w:val="22"/>
        </w:rPr>
      </w:pPr>
      <w:r w:rsidRPr="00BC38A1">
        <w:rPr>
          <w:noProof/>
        </w:rPr>
        <w:t>141.300</w:t>
      </w:r>
      <w:r w:rsidRPr="00BC38A1">
        <w:rPr>
          <w:b/>
          <w:noProof/>
          <w:szCs w:val="22"/>
        </w:rPr>
        <w:tab/>
      </w:r>
      <w:r w:rsidRPr="00BC38A1">
        <w:rPr>
          <w:noProof/>
        </w:rPr>
        <w:t>Part</w:t>
      </w:r>
      <w:r w:rsidR="00BC38A1">
        <w:rPr>
          <w:noProof/>
        </w:rPr>
        <w:t> </w:t>
      </w:r>
      <w:r w:rsidRPr="00BC38A1">
        <w:rPr>
          <w:noProof/>
        </w:rPr>
        <w:t>141 operators—authorisation of carriage of passengers</w:t>
      </w:r>
    </w:p>
    <w:p w14:paraId="06DA1591" w14:textId="78B48B69" w:rsidR="00CB777B" w:rsidRPr="00BC38A1" w:rsidRDefault="00CB777B" w:rsidP="009C1902">
      <w:pPr>
        <w:pStyle w:val="TofSectsSection"/>
      </w:pPr>
      <w:r w:rsidRPr="00BC38A1">
        <w:t>141.305</w:t>
      </w:r>
      <w:r w:rsidRPr="00BC38A1">
        <w:tab/>
        <w:t>Part</w:t>
      </w:r>
      <w:r w:rsidR="00BC38A1">
        <w:t> </w:t>
      </w:r>
      <w:r w:rsidRPr="00BC38A1">
        <w:t>141 operators—completion of training and assessment of competency for certain solo flights</w:t>
      </w:r>
    </w:p>
    <w:p w14:paraId="777A1F42" w14:textId="7D541CC4" w:rsidR="00CB777B" w:rsidRPr="00BC38A1" w:rsidRDefault="00CB777B" w:rsidP="009C1902">
      <w:pPr>
        <w:pStyle w:val="TofSectsSection"/>
      </w:pPr>
      <w:r w:rsidRPr="00BC38A1">
        <w:t>141.306</w:t>
      </w:r>
      <w:r w:rsidRPr="00BC38A1">
        <w:tab/>
        <w:t>Part</w:t>
      </w:r>
      <w:r w:rsidR="00BC38A1">
        <w:t> </w:t>
      </w:r>
      <w:r w:rsidRPr="00BC38A1">
        <w:t>141 operators—appropriate briefing and capability to conduct certain solo flights etc.</w:t>
      </w:r>
    </w:p>
    <w:p w14:paraId="76CD2AAE" w14:textId="26B88D4F" w:rsidR="00B71B81" w:rsidRPr="00BC38A1" w:rsidRDefault="00B71B81" w:rsidP="009C1902">
      <w:pPr>
        <w:pStyle w:val="TofSectsSection"/>
        <w:rPr>
          <w:b/>
          <w:noProof/>
          <w:szCs w:val="22"/>
        </w:rPr>
      </w:pPr>
      <w:r w:rsidRPr="00BC38A1">
        <w:rPr>
          <w:noProof/>
        </w:rPr>
        <w:t>141.310</w:t>
      </w:r>
      <w:r w:rsidRPr="00BC38A1">
        <w:rPr>
          <w:b/>
          <w:noProof/>
          <w:szCs w:val="22"/>
        </w:rPr>
        <w:tab/>
      </w:r>
      <w:r w:rsidRPr="00BC38A1">
        <w:rPr>
          <w:noProof/>
        </w:rPr>
        <w:t>Part</w:t>
      </w:r>
      <w:r w:rsidR="00BC38A1">
        <w:rPr>
          <w:noProof/>
        </w:rPr>
        <w:t> </w:t>
      </w:r>
      <w:r w:rsidRPr="00BC38A1">
        <w:rPr>
          <w:noProof/>
        </w:rPr>
        <w:t>141 operators—dealings in relation to suspended, cancelled, varied, pending or refused civil aviation authorisations: when approval required</w:t>
      </w:r>
    </w:p>
    <w:p w14:paraId="70162C0F" w14:textId="756499E2" w:rsidR="00CB777B" w:rsidRPr="00BC38A1" w:rsidRDefault="00CB777B" w:rsidP="009C1902">
      <w:pPr>
        <w:pStyle w:val="TofSectsSection"/>
      </w:pPr>
      <w:r w:rsidRPr="00BC38A1">
        <w:t>141.315</w:t>
      </w:r>
      <w:r w:rsidRPr="00BC38A1">
        <w:tab/>
        <w:t>Part</w:t>
      </w:r>
      <w:r w:rsidR="00BC38A1">
        <w:t> </w:t>
      </w:r>
      <w:r w:rsidRPr="00BC38A1">
        <w:t>141 operators—maximum period for use of foreign registered aircraft in Australian territory</w:t>
      </w:r>
    </w:p>
    <w:p w14:paraId="5305177C" w14:textId="77777777" w:rsidR="000F48E0" w:rsidRPr="00BC38A1" w:rsidRDefault="000F48E0" w:rsidP="009C1902">
      <w:pPr>
        <w:sectPr w:rsidR="000F48E0" w:rsidRPr="00BC38A1" w:rsidSect="00521BC0">
          <w:headerReference w:type="even" r:id="rId34"/>
          <w:headerReference w:type="default" r:id="rId35"/>
          <w:footerReference w:type="even" r:id="rId36"/>
          <w:footerReference w:type="default" r:id="rId37"/>
          <w:headerReference w:type="first" r:id="rId38"/>
          <w:footerReference w:type="first" r:id="rId39"/>
          <w:pgSz w:w="11907" w:h="16839"/>
          <w:pgMar w:top="2325" w:right="1797" w:bottom="1440" w:left="1797" w:header="720" w:footer="709" w:gutter="0"/>
          <w:cols w:space="708"/>
          <w:docGrid w:linePitch="360"/>
        </w:sectPr>
      </w:pPr>
    </w:p>
    <w:p w14:paraId="37EB5DBB" w14:textId="77777777" w:rsidR="00B71B81" w:rsidRPr="00BC38A1" w:rsidRDefault="00B71B81" w:rsidP="009C1902">
      <w:pPr>
        <w:pStyle w:val="SubPartCASA"/>
        <w:pageBreakBefore/>
        <w:outlineLvl w:val="9"/>
      </w:pPr>
      <w:bookmarkStart w:id="157" w:name="_Toc525204724"/>
      <w:r w:rsidRPr="00BC38A1">
        <w:rPr>
          <w:rStyle w:val="CharSubPartNoCASA"/>
        </w:rPr>
        <w:lastRenderedPageBreak/>
        <w:t>Subpart 141.A</w:t>
      </w:r>
      <w:r w:rsidRPr="00BC38A1">
        <w:t>—</w:t>
      </w:r>
      <w:r w:rsidRPr="00BC38A1">
        <w:rPr>
          <w:rStyle w:val="CharSubPartTextCASA"/>
        </w:rPr>
        <w:t>General</w:t>
      </w:r>
      <w:bookmarkEnd w:id="157"/>
    </w:p>
    <w:p w14:paraId="7DEE3B94" w14:textId="77777777" w:rsidR="006A5D26" w:rsidRPr="00BC38A1" w:rsidRDefault="006A5D26" w:rsidP="009C1902">
      <w:pPr>
        <w:pStyle w:val="Header"/>
      </w:pPr>
      <w:r w:rsidRPr="00BC38A1">
        <w:rPr>
          <w:rStyle w:val="CharDivNo"/>
        </w:rPr>
        <w:t xml:space="preserve"> </w:t>
      </w:r>
      <w:r w:rsidRPr="00BC38A1">
        <w:rPr>
          <w:rStyle w:val="CharDivText"/>
        </w:rPr>
        <w:t xml:space="preserve"> </w:t>
      </w:r>
    </w:p>
    <w:p w14:paraId="5B77A6D3" w14:textId="05218A40" w:rsidR="00B71B81" w:rsidRPr="00BC38A1" w:rsidRDefault="00B71B81" w:rsidP="009C1902">
      <w:pPr>
        <w:pStyle w:val="ActHead5"/>
      </w:pPr>
      <w:bookmarkStart w:id="158" w:name="_Toc525204725"/>
      <w:r w:rsidRPr="00BC38A1">
        <w:rPr>
          <w:rStyle w:val="CharSectno"/>
        </w:rPr>
        <w:t>141.005</w:t>
      </w:r>
      <w:r w:rsidRPr="00BC38A1">
        <w:t xml:space="preserve">  What Part</w:t>
      </w:r>
      <w:r w:rsidR="00BC38A1">
        <w:t> </w:t>
      </w:r>
      <w:r w:rsidRPr="00BC38A1">
        <w:t>141 is about</w:t>
      </w:r>
      <w:bookmarkEnd w:id="158"/>
    </w:p>
    <w:p w14:paraId="1847C8F7" w14:textId="77777777" w:rsidR="00B71B81" w:rsidRPr="00BC38A1" w:rsidRDefault="00B71B81" w:rsidP="009C1902">
      <w:pPr>
        <w:pStyle w:val="subsection"/>
      </w:pPr>
      <w:r w:rsidRPr="00BC38A1">
        <w:tab/>
      </w:r>
      <w:r w:rsidRPr="00BC38A1">
        <w:tab/>
        <w:t>This Part:</w:t>
      </w:r>
    </w:p>
    <w:p w14:paraId="14F57D2E" w14:textId="77777777" w:rsidR="00B71B81" w:rsidRPr="00BC38A1" w:rsidRDefault="00B71B81" w:rsidP="009C1902">
      <w:pPr>
        <w:pStyle w:val="paragraph"/>
      </w:pPr>
      <w:r w:rsidRPr="00BC38A1">
        <w:tab/>
        <w:t>(a)</w:t>
      </w:r>
      <w:r w:rsidRPr="00BC38A1">
        <w:tab/>
        <w:t>deals with the conduct of recreational, private and commercial pilot flight training, other than certain integrated training courses; and</w:t>
      </w:r>
    </w:p>
    <w:p w14:paraId="28D01232" w14:textId="7F21E802" w:rsidR="00B71B81" w:rsidRPr="00BC38A1" w:rsidRDefault="00B71B81" w:rsidP="009C1902">
      <w:pPr>
        <w:pStyle w:val="paragraph"/>
      </w:pPr>
      <w:r w:rsidRPr="00BC38A1">
        <w:tab/>
        <w:t>(b)</w:t>
      </w:r>
      <w:r w:rsidRPr="00BC38A1">
        <w:tab/>
        <w:t>makes provision for applicants for, and holders of, Part</w:t>
      </w:r>
      <w:r w:rsidR="00BC38A1">
        <w:t> </w:t>
      </w:r>
      <w:r w:rsidRPr="00BC38A1">
        <w:t>141 certificates.</w:t>
      </w:r>
    </w:p>
    <w:p w14:paraId="5156E2C0" w14:textId="5B81B134" w:rsidR="00B71B81" w:rsidRPr="00BC38A1" w:rsidRDefault="00B71B81" w:rsidP="009C1902">
      <w:pPr>
        <w:pStyle w:val="ActHead5"/>
      </w:pPr>
      <w:bookmarkStart w:id="159" w:name="_Toc525204726"/>
      <w:r w:rsidRPr="00BC38A1">
        <w:rPr>
          <w:rStyle w:val="CharSectno"/>
        </w:rPr>
        <w:t>141.010</w:t>
      </w:r>
      <w:r w:rsidRPr="00BC38A1">
        <w:t xml:space="preserve">  Aircraft and flight simulation training devices to which Part</w:t>
      </w:r>
      <w:r w:rsidR="00BC38A1">
        <w:t> </w:t>
      </w:r>
      <w:r w:rsidRPr="00BC38A1">
        <w:t>141 applies</w:t>
      </w:r>
      <w:bookmarkEnd w:id="159"/>
    </w:p>
    <w:p w14:paraId="0D45D0BF" w14:textId="77777777" w:rsidR="00B71B81" w:rsidRPr="00BC38A1" w:rsidRDefault="00B71B81" w:rsidP="009C1902">
      <w:pPr>
        <w:pStyle w:val="subsection"/>
      </w:pPr>
      <w:r w:rsidRPr="00BC38A1">
        <w:tab/>
        <w:t>(1)</w:t>
      </w:r>
      <w:r w:rsidRPr="00BC38A1">
        <w:tab/>
        <w:t>This Part applies only to the following:</w:t>
      </w:r>
    </w:p>
    <w:p w14:paraId="4A65DF91" w14:textId="77777777" w:rsidR="00B71B81" w:rsidRPr="00BC38A1" w:rsidRDefault="00B71B81" w:rsidP="009C1902">
      <w:pPr>
        <w:pStyle w:val="paragraph"/>
      </w:pPr>
      <w:r w:rsidRPr="00BC38A1">
        <w:tab/>
        <w:t>(a)</w:t>
      </w:r>
      <w:r w:rsidRPr="00BC38A1">
        <w:tab/>
        <w:t>an aeroplane, rotorcraft or airship that is permitted by its flight manual to be flown by one pilot;</w:t>
      </w:r>
    </w:p>
    <w:p w14:paraId="413E8FA6" w14:textId="2D94D5A9" w:rsidR="00B71B81" w:rsidRPr="00BC38A1" w:rsidRDefault="00B71B81" w:rsidP="009C1902">
      <w:pPr>
        <w:pStyle w:val="paragraph"/>
      </w:pPr>
      <w:r w:rsidRPr="00BC38A1">
        <w:tab/>
        <w:t>(b)</w:t>
      </w:r>
      <w:r w:rsidRPr="00BC38A1">
        <w:tab/>
        <w:t>an aeroplane, rotorcraft or airship covered by a type rating mentioned in a legislative instrument under regulation</w:t>
      </w:r>
      <w:r w:rsidR="00BC38A1">
        <w:t> </w:t>
      </w:r>
      <w:r w:rsidRPr="00BC38A1">
        <w:t>142.045;</w:t>
      </w:r>
    </w:p>
    <w:p w14:paraId="1819A235" w14:textId="42E09E23" w:rsidR="00B71B81" w:rsidRPr="00BC38A1" w:rsidRDefault="00B71B81" w:rsidP="009C1902">
      <w:pPr>
        <w:pStyle w:val="paragraph"/>
      </w:pPr>
      <w:r w:rsidRPr="00BC38A1">
        <w:tab/>
        <w:t>(c)</w:t>
      </w:r>
      <w:r w:rsidRPr="00BC38A1">
        <w:tab/>
        <w:t xml:space="preserve">a flight simulation training device for an aircraft mentioned in </w:t>
      </w:r>
      <w:r w:rsidR="00BC38A1">
        <w:t>paragraph (</w:t>
      </w:r>
      <w:r w:rsidRPr="00BC38A1">
        <w:t>a) or (b).</w:t>
      </w:r>
    </w:p>
    <w:p w14:paraId="2A7088FF" w14:textId="57753435" w:rsidR="00B71B81" w:rsidRPr="00BC38A1" w:rsidRDefault="00B71B81" w:rsidP="009C1902">
      <w:pPr>
        <w:pStyle w:val="subsection"/>
      </w:pPr>
      <w:r w:rsidRPr="00BC38A1">
        <w:tab/>
        <w:t>(2)</w:t>
      </w:r>
      <w:r w:rsidRPr="00BC38A1">
        <w:tab/>
        <w:t xml:space="preserve">Accordingly, a reference in this Part to an </w:t>
      </w:r>
      <w:r w:rsidRPr="00BC38A1">
        <w:rPr>
          <w:b/>
          <w:i/>
        </w:rPr>
        <w:t>aircraft</w:t>
      </w:r>
      <w:r w:rsidRPr="00BC38A1">
        <w:t xml:space="preserve"> is a reference to an aeroplane, rotorcraft or airship mentioned in </w:t>
      </w:r>
      <w:r w:rsidR="00BC38A1">
        <w:t>paragraph (</w:t>
      </w:r>
      <w:r w:rsidRPr="00BC38A1">
        <w:t>1)(a) or (b).</w:t>
      </w:r>
    </w:p>
    <w:p w14:paraId="3A446BE3" w14:textId="002A5590" w:rsidR="00B71B81" w:rsidRPr="00BC38A1" w:rsidRDefault="00B71B81" w:rsidP="009C1902">
      <w:pPr>
        <w:pStyle w:val="ActHead5"/>
      </w:pPr>
      <w:bookmarkStart w:id="160" w:name="_Toc525204727"/>
      <w:r w:rsidRPr="00BC38A1">
        <w:rPr>
          <w:rStyle w:val="CharSectno"/>
        </w:rPr>
        <w:t>141.015</w:t>
      </w:r>
      <w:r w:rsidRPr="00BC38A1">
        <w:t xml:space="preserve">  Definitions of </w:t>
      </w:r>
      <w:r w:rsidRPr="00BC38A1">
        <w:rPr>
          <w:i/>
        </w:rPr>
        <w:t>Part</w:t>
      </w:r>
      <w:r w:rsidR="00BC38A1">
        <w:rPr>
          <w:i/>
        </w:rPr>
        <w:t> </w:t>
      </w:r>
      <w:r w:rsidRPr="00BC38A1">
        <w:rPr>
          <w:i/>
        </w:rPr>
        <w:t>141 flight training</w:t>
      </w:r>
      <w:r w:rsidRPr="00BC38A1">
        <w:t xml:space="preserve">, </w:t>
      </w:r>
      <w:r w:rsidRPr="00BC38A1">
        <w:rPr>
          <w:i/>
        </w:rPr>
        <w:t>authorised Part</w:t>
      </w:r>
      <w:r w:rsidR="00BC38A1">
        <w:rPr>
          <w:i/>
        </w:rPr>
        <w:t> </w:t>
      </w:r>
      <w:r w:rsidRPr="00BC38A1">
        <w:rPr>
          <w:i/>
        </w:rPr>
        <w:t>141 flight training</w:t>
      </w:r>
      <w:r w:rsidRPr="00BC38A1">
        <w:t xml:space="preserve">, </w:t>
      </w:r>
      <w:r w:rsidRPr="00BC38A1">
        <w:rPr>
          <w:i/>
        </w:rPr>
        <w:t>Part</w:t>
      </w:r>
      <w:r w:rsidR="00BC38A1">
        <w:rPr>
          <w:i/>
        </w:rPr>
        <w:t> </w:t>
      </w:r>
      <w:r w:rsidRPr="00BC38A1">
        <w:rPr>
          <w:i/>
        </w:rPr>
        <w:t xml:space="preserve">141 operator </w:t>
      </w:r>
      <w:r w:rsidRPr="00BC38A1">
        <w:t xml:space="preserve">and </w:t>
      </w:r>
      <w:r w:rsidRPr="00BC38A1">
        <w:rPr>
          <w:i/>
        </w:rPr>
        <w:t>Part</w:t>
      </w:r>
      <w:r w:rsidR="00BC38A1">
        <w:rPr>
          <w:i/>
        </w:rPr>
        <w:t> </w:t>
      </w:r>
      <w:r w:rsidRPr="00BC38A1">
        <w:rPr>
          <w:i/>
        </w:rPr>
        <w:t>141 certificate</w:t>
      </w:r>
      <w:bookmarkEnd w:id="160"/>
    </w:p>
    <w:p w14:paraId="6DEBC7B7" w14:textId="59D9028C" w:rsidR="00B71B81" w:rsidRPr="00BC38A1" w:rsidRDefault="00B71B81" w:rsidP="009C1902">
      <w:pPr>
        <w:pStyle w:val="subsection"/>
      </w:pPr>
      <w:r w:rsidRPr="00BC38A1">
        <w:tab/>
        <w:t>(1)</w:t>
      </w:r>
      <w:r w:rsidRPr="00BC38A1">
        <w:tab/>
      </w:r>
      <w:r w:rsidRPr="00BC38A1">
        <w:rPr>
          <w:b/>
          <w:i/>
        </w:rPr>
        <w:t>Part</w:t>
      </w:r>
      <w:r w:rsidR="00BC38A1">
        <w:rPr>
          <w:b/>
          <w:i/>
        </w:rPr>
        <w:t> </w:t>
      </w:r>
      <w:r w:rsidRPr="00BC38A1">
        <w:rPr>
          <w:b/>
          <w:i/>
        </w:rPr>
        <w:t xml:space="preserve">141 flight training </w:t>
      </w:r>
      <w:r w:rsidRPr="00BC38A1">
        <w:t xml:space="preserve">is any of </w:t>
      </w:r>
      <w:r w:rsidR="004C1EBC" w:rsidRPr="00BC38A1">
        <w:t>the following</w:t>
      </w:r>
      <w:r w:rsidRPr="00BC38A1">
        <w:t xml:space="preserve"> that is conducted in an aircraft or flight simulation training device:</w:t>
      </w:r>
    </w:p>
    <w:p w14:paraId="0959B909" w14:textId="3D47695F" w:rsidR="00B71B81" w:rsidRPr="00BC38A1" w:rsidRDefault="00B71B81" w:rsidP="009C1902">
      <w:pPr>
        <w:pStyle w:val="paragraph"/>
      </w:pPr>
      <w:r w:rsidRPr="00BC38A1">
        <w:tab/>
        <w:t>(a)</w:t>
      </w:r>
      <w:r w:rsidRPr="00BC38A1">
        <w:tab/>
        <w:t>training for the grant under Part</w:t>
      </w:r>
      <w:r w:rsidR="00BC38A1">
        <w:t> </w:t>
      </w:r>
      <w:r w:rsidRPr="00BC38A1">
        <w:t>61 of a private pilot licence or commercial pilot licence that is not an integrated training course;</w:t>
      </w:r>
    </w:p>
    <w:p w14:paraId="521C43FE" w14:textId="2375D845" w:rsidR="00B71B81" w:rsidRPr="00BC38A1" w:rsidRDefault="00B71B81" w:rsidP="009C1902">
      <w:pPr>
        <w:pStyle w:val="paragraph"/>
      </w:pPr>
      <w:r w:rsidRPr="00BC38A1">
        <w:tab/>
        <w:t>(b)</w:t>
      </w:r>
      <w:r w:rsidRPr="00BC38A1">
        <w:tab/>
        <w:t>training for the grant under Part</w:t>
      </w:r>
      <w:r w:rsidR="00BC38A1">
        <w:t> </w:t>
      </w:r>
      <w:r w:rsidRPr="00BC38A1">
        <w:t>61 of a recreational pilot licence;</w:t>
      </w:r>
    </w:p>
    <w:p w14:paraId="36FE51B6" w14:textId="4572F45C" w:rsidR="004C1EBC" w:rsidRPr="00BC38A1" w:rsidRDefault="004C1EBC" w:rsidP="009C1902">
      <w:pPr>
        <w:pStyle w:val="paragraph"/>
      </w:pPr>
      <w:r w:rsidRPr="00BC38A1">
        <w:tab/>
        <w:t>(c)</w:t>
      </w:r>
      <w:r w:rsidRPr="00BC38A1">
        <w:tab/>
        <w:t>training, other than training conducted as a multi</w:t>
      </w:r>
      <w:r w:rsidR="00BC38A1">
        <w:noBreakHyphen/>
      </w:r>
      <w:r w:rsidRPr="00BC38A1">
        <w:t>crew operation, for the grant under Part</w:t>
      </w:r>
      <w:r w:rsidR="00BC38A1">
        <w:t> </w:t>
      </w:r>
      <w:r w:rsidRPr="00BC38A1">
        <w:t>61 of a flight crew rating other than a type rating;</w:t>
      </w:r>
    </w:p>
    <w:p w14:paraId="5F4F978F" w14:textId="54D351C8" w:rsidR="00B71B81" w:rsidRPr="00BC38A1" w:rsidRDefault="00B71B81" w:rsidP="009C1902">
      <w:pPr>
        <w:pStyle w:val="paragraph"/>
      </w:pPr>
      <w:r w:rsidRPr="00BC38A1">
        <w:tab/>
        <w:t>(d)</w:t>
      </w:r>
      <w:r w:rsidRPr="00BC38A1">
        <w:tab/>
        <w:t>training for the grant under Part</w:t>
      </w:r>
      <w:r w:rsidR="00BC38A1">
        <w:t> </w:t>
      </w:r>
      <w:r w:rsidRPr="00BC38A1">
        <w:t>61 of a type rating mentioned in a legislative instrument under regulation</w:t>
      </w:r>
      <w:r w:rsidR="00BC38A1">
        <w:t> </w:t>
      </w:r>
      <w:r w:rsidRPr="00BC38A1">
        <w:t>142.045;</w:t>
      </w:r>
    </w:p>
    <w:p w14:paraId="2BD0F32E" w14:textId="5AC016F9" w:rsidR="004C1EBC" w:rsidRPr="00BC38A1" w:rsidRDefault="004C1EBC" w:rsidP="009C1902">
      <w:pPr>
        <w:pStyle w:val="paragraph"/>
      </w:pPr>
      <w:r w:rsidRPr="00BC38A1">
        <w:tab/>
        <w:t>(e)</w:t>
      </w:r>
      <w:r w:rsidRPr="00BC38A1">
        <w:tab/>
        <w:t>training, other than training conducted as a multi</w:t>
      </w:r>
      <w:r w:rsidR="00BC38A1">
        <w:noBreakHyphen/>
      </w:r>
      <w:r w:rsidRPr="00BC38A1">
        <w:t>crew operation, for the grant under Part</w:t>
      </w:r>
      <w:r w:rsidR="00BC38A1">
        <w:t> </w:t>
      </w:r>
      <w:r w:rsidRPr="00BC38A1">
        <w:t>61 of a flight crew endorsement other than:</w:t>
      </w:r>
    </w:p>
    <w:p w14:paraId="0A0DFF09" w14:textId="77777777" w:rsidR="004C1EBC" w:rsidRPr="00BC38A1" w:rsidRDefault="004C1EBC" w:rsidP="009C1902">
      <w:pPr>
        <w:pStyle w:val="paragraphsub"/>
      </w:pPr>
      <w:r w:rsidRPr="00BC38A1">
        <w:tab/>
        <w:t>(i)</w:t>
      </w:r>
      <w:r w:rsidRPr="00BC38A1">
        <w:tab/>
        <w:t>a design feature endorsement; or</w:t>
      </w:r>
    </w:p>
    <w:p w14:paraId="55FDAF25" w14:textId="77777777" w:rsidR="004C1EBC" w:rsidRPr="00BC38A1" w:rsidRDefault="004C1EBC" w:rsidP="009C1902">
      <w:pPr>
        <w:pStyle w:val="paragraphsub"/>
      </w:pPr>
      <w:r w:rsidRPr="00BC38A1">
        <w:tab/>
        <w:t>(ii)</w:t>
      </w:r>
      <w:r w:rsidRPr="00BC38A1">
        <w:tab/>
        <w:t>a flight activity endorsement;</w:t>
      </w:r>
    </w:p>
    <w:p w14:paraId="00350519" w14:textId="6D73D10D" w:rsidR="004C1EBC" w:rsidRPr="00BC38A1" w:rsidRDefault="004C1EBC" w:rsidP="009C1902">
      <w:pPr>
        <w:pStyle w:val="paragraph"/>
      </w:pPr>
      <w:r w:rsidRPr="00BC38A1">
        <w:tab/>
        <w:t>(f)</w:t>
      </w:r>
      <w:r w:rsidRPr="00BC38A1">
        <w:tab/>
        <w:t>training, other than training conducted as a multi</w:t>
      </w:r>
      <w:r w:rsidR="00BC38A1">
        <w:noBreakHyphen/>
      </w:r>
      <w:r w:rsidRPr="00BC38A1">
        <w:t>crew operation, that is given as part of a flight review;</w:t>
      </w:r>
    </w:p>
    <w:p w14:paraId="4C9AEE06" w14:textId="77777777" w:rsidR="00B71B81" w:rsidRPr="00BC38A1" w:rsidRDefault="00B71B81" w:rsidP="009C1902">
      <w:pPr>
        <w:pStyle w:val="paragraph"/>
      </w:pPr>
      <w:r w:rsidRPr="00BC38A1">
        <w:tab/>
        <w:t>(g)</w:t>
      </w:r>
      <w:r w:rsidRPr="00BC38A1">
        <w:tab/>
        <w:t>differences training:</w:t>
      </w:r>
    </w:p>
    <w:p w14:paraId="6EAA2887" w14:textId="7A6BD25F" w:rsidR="00B71B81" w:rsidRPr="00BC38A1" w:rsidRDefault="00B71B81" w:rsidP="009C1902">
      <w:pPr>
        <w:pStyle w:val="paragraphsub"/>
      </w:pPr>
      <w:r w:rsidRPr="00BC38A1">
        <w:tab/>
        <w:t>(i)</w:t>
      </w:r>
      <w:r w:rsidRPr="00BC38A1">
        <w:tab/>
        <w:t>that is required as mentioned in regulation</w:t>
      </w:r>
      <w:r w:rsidR="00BC38A1">
        <w:t> </w:t>
      </w:r>
      <w:r w:rsidRPr="00BC38A1">
        <w:t xml:space="preserve">61.780 </w:t>
      </w:r>
      <w:r w:rsidR="004C1EBC" w:rsidRPr="00BC38A1">
        <w:t xml:space="preserve">or 61.835 </w:t>
      </w:r>
      <w:r w:rsidRPr="00BC38A1">
        <w:t>for a variant covered by a type rating mentioned in a legislative instrument under regulation</w:t>
      </w:r>
      <w:r w:rsidR="00BC38A1">
        <w:t> </w:t>
      </w:r>
      <w:r w:rsidRPr="00BC38A1">
        <w:t>142.045; and</w:t>
      </w:r>
    </w:p>
    <w:p w14:paraId="10E1C6C5" w14:textId="675618D4" w:rsidR="00B71B81" w:rsidRPr="00BC38A1" w:rsidRDefault="00B71B81" w:rsidP="009C1902">
      <w:pPr>
        <w:pStyle w:val="paragraphsub"/>
      </w:pPr>
      <w:r w:rsidRPr="00BC38A1">
        <w:lastRenderedPageBreak/>
        <w:tab/>
        <w:t>(ii)</w:t>
      </w:r>
      <w:r w:rsidRPr="00BC38A1">
        <w:tab/>
        <w:t>that is not conducted by a training and checking organisation approved under regulation</w:t>
      </w:r>
      <w:r w:rsidR="00BC38A1">
        <w:t> </w:t>
      </w:r>
      <w:r w:rsidRPr="00BC38A1">
        <w:t>217 of CAR.</w:t>
      </w:r>
    </w:p>
    <w:p w14:paraId="4093337B" w14:textId="1CB0BC0D" w:rsidR="00B71B81" w:rsidRPr="00BC38A1" w:rsidRDefault="00B71B81" w:rsidP="009C1902">
      <w:pPr>
        <w:pStyle w:val="subsection"/>
      </w:pPr>
      <w:r w:rsidRPr="00BC38A1">
        <w:tab/>
        <w:t>(2)</w:t>
      </w:r>
      <w:r w:rsidRPr="00BC38A1">
        <w:tab/>
      </w:r>
      <w:r w:rsidRPr="00BC38A1">
        <w:rPr>
          <w:b/>
          <w:i/>
        </w:rPr>
        <w:t>Authorised Part</w:t>
      </w:r>
      <w:r w:rsidR="00BC38A1">
        <w:rPr>
          <w:b/>
          <w:i/>
        </w:rPr>
        <w:t> </w:t>
      </w:r>
      <w:r w:rsidRPr="00BC38A1">
        <w:rPr>
          <w:b/>
          <w:i/>
        </w:rPr>
        <w:t>141 flight training</w:t>
      </w:r>
      <w:r w:rsidRPr="00BC38A1">
        <w:t>, for a Part</w:t>
      </w:r>
      <w:r w:rsidR="00BC38A1">
        <w:t> </w:t>
      </w:r>
      <w:r w:rsidRPr="00BC38A1">
        <w:t>141 operator, is Part</w:t>
      </w:r>
      <w:r w:rsidR="00BC38A1">
        <w:t> </w:t>
      </w:r>
      <w:r w:rsidRPr="00BC38A1">
        <w:t>141 flight training mentioned in the operator’s Part</w:t>
      </w:r>
      <w:r w:rsidR="00BC38A1">
        <w:t> </w:t>
      </w:r>
      <w:r w:rsidRPr="00BC38A1">
        <w:t>141 certificate.</w:t>
      </w:r>
    </w:p>
    <w:p w14:paraId="6A2ACD33" w14:textId="1A3634AF" w:rsidR="00B71B81" w:rsidRPr="00BC38A1" w:rsidRDefault="00B71B81" w:rsidP="009C1902">
      <w:pPr>
        <w:pStyle w:val="subsection"/>
      </w:pPr>
      <w:r w:rsidRPr="00BC38A1">
        <w:tab/>
        <w:t>(3)</w:t>
      </w:r>
      <w:r w:rsidRPr="00BC38A1">
        <w:tab/>
        <w:t xml:space="preserve">A </w:t>
      </w:r>
      <w:r w:rsidRPr="00BC38A1">
        <w:rPr>
          <w:b/>
          <w:i/>
        </w:rPr>
        <w:t>Part</w:t>
      </w:r>
      <w:r w:rsidR="00BC38A1">
        <w:rPr>
          <w:b/>
          <w:i/>
        </w:rPr>
        <w:t> </w:t>
      </w:r>
      <w:r w:rsidRPr="00BC38A1">
        <w:rPr>
          <w:b/>
          <w:i/>
        </w:rPr>
        <w:t>141 operator</w:t>
      </w:r>
      <w:r w:rsidRPr="00BC38A1">
        <w:t xml:space="preserve"> is the holder of a Part</w:t>
      </w:r>
      <w:r w:rsidR="00BC38A1">
        <w:t> </w:t>
      </w:r>
      <w:r w:rsidRPr="00BC38A1">
        <w:t>141 certificate.</w:t>
      </w:r>
    </w:p>
    <w:p w14:paraId="070EFD5D" w14:textId="2D8A0C49" w:rsidR="00B71B81" w:rsidRPr="00BC38A1" w:rsidRDefault="00B71B81" w:rsidP="009C1902">
      <w:pPr>
        <w:pStyle w:val="subsection"/>
      </w:pPr>
      <w:r w:rsidRPr="00BC38A1">
        <w:tab/>
        <w:t>(4)</w:t>
      </w:r>
      <w:r w:rsidRPr="00BC38A1">
        <w:tab/>
        <w:t xml:space="preserve">A </w:t>
      </w:r>
      <w:r w:rsidRPr="00BC38A1">
        <w:rPr>
          <w:b/>
          <w:i/>
        </w:rPr>
        <w:t>Part</w:t>
      </w:r>
      <w:r w:rsidR="00BC38A1">
        <w:rPr>
          <w:b/>
          <w:i/>
        </w:rPr>
        <w:t> </w:t>
      </w:r>
      <w:r w:rsidRPr="00BC38A1">
        <w:rPr>
          <w:b/>
          <w:i/>
        </w:rPr>
        <w:t>141 certificate</w:t>
      </w:r>
      <w:r w:rsidRPr="00BC38A1">
        <w:t xml:space="preserve"> is a certificate issued under regulation</w:t>
      </w:r>
      <w:r w:rsidR="00BC38A1">
        <w:t> </w:t>
      </w:r>
      <w:r w:rsidRPr="00BC38A1">
        <w:t>141.060.</w:t>
      </w:r>
    </w:p>
    <w:p w14:paraId="651A9879" w14:textId="1717D5D8" w:rsidR="00B71B81" w:rsidRPr="00BC38A1" w:rsidRDefault="00B71B81" w:rsidP="009C1902">
      <w:pPr>
        <w:pStyle w:val="ActHead5"/>
      </w:pPr>
      <w:bookmarkStart w:id="161" w:name="_Toc525204728"/>
      <w:r w:rsidRPr="00BC38A1">
        <w:rPr>
          <w:rStyle w:val="CharSectno"/>
        </w:rPr>
        <w:t>141.020</w:t>
      </w:r>
      <w:r w:rsidRPr="00BC38A1">
        <w:t xml:space="preserve">  Definition of </w:t>
      </w:r>
      <w:r w:rsidRPr="00BC38A1">
        <w:rPr>
          <w:i/>
        </w:rPr>
        <w:t xml:space="preserve">key personnel </w:t>
      </w:r>
      <w:r w:rsidRPr="00BC38A1">
        <w:t>for Part</w:t>
      </w:r>
      <w:r w:rsidR="00BC38A1">
        <w:t> </w:t>
      </w:r>
      <w:r w:rsidRPr="00BC38A1">
        <w:t>141</w:t>
      </w:r>
      <w:bookmarkEnd w:id="161"/>
    </w:p>
    <w:p w14:paraId="485842EE" w14:textId="77777777" w:rsidR="00B71B81" w:rsidRPr="00BC38A1" w:rsidRDefault="00B71B81" w:rsidP="009C1902">
      <w:pPr>
        <w:pStyle w:val="subsection"/>
      </w:pPr>
      <w:r w:rsidRPr="00BC38A1">
        <w:tab/>
      </w:r>
      <w:r w:rsidRPr="00BC38A1">
        <w:tab/>
        <w:t>In this Part:</w:t>
      </w:r>
    </w:p>
    <w:p w14:paraId="6EEC857F" w14:textId="50F3753D" w:rsidR="00B824A8" w:rsidRPr="00BC38A1" w:rsidRDefault="00B824A8" w:rsidP="009C1902">
      <w:pPr>
        <w:pStyle w:val="Definition"/>
      </w:pPr>
      <w:r w:rsidRPr="00BC38A1">
        <w:rPr>
          <w:b/>
          <w:i/>
        </w:rPr>
        <w:t>key personnel</w:t>
      </w:r>
      <w:r w:rsidRPr="00BC38A1">
        <w:t>, for a Part</w:t>
      </w:r>
      <w:r w:rsidR="00BC38A1">
        <w:t> </w:t>
      </w:r>
      <w:r w:rsidRPr="00BC38A1">
        <w:t>141 operator, means the people (however described) that hold, or carry out the responsibilities of, the following positions in the operator’s organisation:</w:t>
      </w:r>
    </w:p>
    <w:p w14:paraId="02CA42CA" w14:textId="77777777" w:rsidR="00B824A8" w:rsidRPr="00BC38A1" w:rsidRDefault="00B824A8" w:rsidP="009C1902">
      <w:pPr>
        <w:pStyle w:val="paragraph"/>
      </w:pPr>
      <w:r w:rsidRPr="00BC38A1">
        <w:tab/>
        <w:t>(a)</w:t>
      </w:r>
      <w:r w:rsidRPr="00BC38A1">
        <w:tab/>
        <w:t>chief executive officer;</w:t>
      </w:r>
    </w:p>
    <w:p w14:paraId="2470F735" w14:textId="77777777" w:rsidR="00B824A8" w:rsidRPr="00BC38A1" w:rsidRDefault="00B824A8" w:rsidP="009C1902">
      <w:pPr>
        <w:pStyle w:val="paragraph"/>
      </w:pPr>
      <w:r w:rsidRPr="00BC38A1">
        <w:tab/>
        <w:t>(b)</w:t>
      </w:r>
      <w:r w:rsidRPr="00BC38A1">
        <w:tab/>
        <w:t>head of operations.</w:t>
      </w:r>
    </w:p>
    <w:p w14:paraId="012DC693" w14:textId="4F8A9A8C" w:rsidR="00B71B81" w:rsidRPr="00BC38A1" w:rsidRDefault="00B71B81" w:rsidP="009C1902">
      <w:pPr>
        <w:pStyle w:val="ActHead5"/>
      </w:pPr>
      <w:bookmarkStart w:id="162" w:name="_Toc525204729"/>
      <w:r w:rsidRPr="00BC38A1">
        <w:rPr>
          <w:rStyle w:val="CharSectno"/>
        </w:rPr>
        <w:t>141.025</w:t>
      </w:r>
      <w:r w:rsidRPr="00BC38A1">
        <w:t xml:space="preserve">  Definition of </w:t>
      </w:r>
      <w:r w:rsidRPr="00BC38A1">
        <w:rPr>
          <w:i/>
        </w:rPr>
        <w:t xml:space="preserve">significant change </w:t>
      </w:r>
      <w:r w:rsidRPr="00BC38A1">
        <w:t>for Part</w:t>
      </w:r>
      <w:r w:rsidR="00BC38A1">
        <w:t> </w:t>
      </w:r>
      <w:r w:rsidRPr="00BC38A1">
        <w:t>141</w:t>
      </w:r>
      <w:bookmarkEnd w:id="162"/>
    </w:p>
    <w:p w14:paraId="5427AAFA" w14:textId="77777777" w:rsidR="00B71B81" w:rsidRPr="00BC38A1" w:rsidRDefault="00B71B81" w:rsidP="009C1902">
      <w:pPr>
        <w:pStyle w:val="subsection"/>
      </w:pPr>
      <w:r w:rsidRPr="00BC38A1">
        <w:tab/>
      </w:r>
      <w:r w:rsidRPr="00BC38A1">
        <w:tab/>
        <w:t>In this Part:</w:t>
      </w:r>
    </w:p>
    <w:p w14:paraId="10D70DCB" w14:textId="2B17FF90" w:rsidR="00B71B81" w:rsidRPr="00BC38A1" w:rsidRDefault="00B71B81" w:rsidP="009C1902">
      <w:pPr>
        <w:pStyle w:val="Definition"/>
      </w:pPr>
      <w:r w:rsidRPr="00BC38A1">
        <w:rPr>
          <w:b/>
          <w:i/>
        </w:rPr>
        <w:t>significant change</w:t>
      </w:r>
      <w:r w:rsidRPr="00BC38A1">
        <w:t>, for a Part</w:t>
      </w:r>
      <w:r w:rsidR="00BC38A1">
        <w:t> </w:t>
      </w:r>
      <w:r w:rsidRPr="00BC38A1">
        <w:t>141 operator, means:</w:t>
      </w:r>
    </w:p>
    <w:p w14:paraId="2538E2F0" w14:textId="77777777" w:rsidR="00B71B81" w:rsidRPr="00BC38A1" w:rsidRDefault="00B71B81" w:rsidP="009C1902">
      <w:pPr>
        <w:pStyle w:val="paragraph"/>
      </w:pPr>
      <w:r w:rsidRPr="00BC38A1">
        <w:tab/>
        <w:t>(a)</w:t>
      </w:r>
      <w:r w:rsidRPr="00BC38A1">
        <w:tab/>
        <w:t>a change in relation to any of the following:</w:t>
      </w:r>
    </w:p>
    <w:p w14:paraId="1266E1E3" w14:textId="77777777" w:rsidR="00B71B81" w:rsidRPr="00BC38A1" w:rsidRDefault="00B71B81" w:rsidP="009C1902">
      <w:pPr>
        <w:pStyle w:val="paragraphsub"/>
      </w:pPr>
      <w:r w:rsidRPr="00BC38A1">
        <w:tab/>
        <w:t>(i)</w:t>
      </w:r>
      <w:r w:rsidRPr="00BC38A1">
        <w:tab/>
        <w:t>the location and operation of any of the operator’s training bases, including the opening or closing of training bases;</w:t>
      </w:r>
    </w:p>
    <w:p w14:paraId="0FF48CFF" w14:textId="77777777" w:rsidR="00B71B81" w:rsidRPr="00BC38A1" w:rsidRDefault="00B71B81" w:rsidP="009C1902">
      <w:pPr>
        <w:pStyle w:val="paragraphsub"/>
      </w:pPr>
      <w:r w:rsidRPr="00BC38A1">
        <w:tab/>
        <w:t>(ii)</w:t>
      </w:r>
      <w:r w:rsidRPr="00BC38A1">
        <w:tab/>
        <w:t>the operator’s key personnel;</w:t>
      </w:r>
    </w:p>
    <w:p w14:paraId="33D1C9B6" w14:textId="77777777" w:rsidR="00B71B81" w:rsidRPr="00BC38A1" w:rsidRDefault="00B71B81" w:rsidP="009C1902">
      <w:pPr>
        <w:pStyle w:val="paragraphsub"/>
        <w:rPr>
          <w:i/>
        </w:rPr>
      </w:pPr>
      <w:r w:rsidRPr="00BC38A1">
        <w:tab/>
        <w:t>(iii)</w:t>
      </w:r>
      <w:r w:rsidRPr="00BC38A1">
        <w:tab/>
        <w:t>a person authorised to carry out the responsibilities of any of the key personnel;</w:t>
      </w:r>
    </w:p>
    <w:p w14:paraId="12341201" w14:textId="77777777" w:rsidR="00B71B81" w:rsidRPr="00BC38A1" w:rsidRDefault="00B71B81" w:rsidP="009C1902">
      <w:pPr>
        <w:pStyle w:val="paragraphsub"/>
      </w:pPr>
      <w:r w:rsidRPr="00BC38A1">
        <w:tab/>
        <w:t>(iv)</w:t>
      </w:r>
      <w:r w:rsidRPr="00BC38A1">
        <w:tab/>
        <w:t>the formal reporting line for a managerial or operational position reporting directly to any of the key personnel;</w:t>
      </w:r>
    </w:p>
    <w:p w14:paraId="72A35D64" w14:textId="77777777" w:rsidR="00B71B81" w:rsidRPr="00BC38A1" w:rsidRDefault="00B71B81" w:rsidP="009C1902">
      <w:pPr>
        <w:pStyle w:val="paragraphsub"/>
      </w:pPr>
      <w:r w:rsidRPr="00BC38A1">
        <w:tab/>
        <w:t>(v)</w:t>
      </w:r>
      <w:r w:rsidRPr="00BC38A1">
        <w:tab/>
        <w:t>the qualifications, experience and responsibilities required by the operator for any of the key personnel;</w:t>
      </w:r>
    </w:p>
    <w:p w14:paraId="0042CBE7" w14:textId="5BC7531B" w:rsidR="00B71B81" w:rsidRPr="00BC38A1" w:rsidRDefault="00B71B81" w:rsidP="009C1902">
      <w:pPr>
        <w:pStyle w:val="paragraphsub"/>
      </w:pPr>
      <w:r w:rsidRPr="00BC38A1">
        <w:tab/>
        <w:t>(vi)</w:t>
      </w:r>
      <w:r w:rsidRPr="00BC38A1">
        <w:tab/>
        <w:t>the familiarisation training mentioned in regulation</w:t>
      </w:r>
      <w:r w:rsidR="00BC38A1">
        <w:t> </w:t>
      </w:r>
      <w:r w:rsidRPr="00BC38A1">
        <w:t>141.115 for any of the key personnel;</w:t>
      </w:r>
    </w:p>
    <w:p w14:paraId="1D951916" w14:textId="77777777" w:rsidR="00B71B81" w:rsidRPr="00BC38A1" w:rsidRDefault="00B71B81" w:rsidP="009C1902">
      <w:pPr>
        <w:pStyle w:val="paragraphsub"/>
      </w:pPr>
      <w:r w:rsidRPr="00BC38A1">
        <w:tab/>
        <w:t>(vii)</w:t>
      </w:r>
      <w:r w:rsidRPr="00BC38A1">
        <w:tab/>
        <w:t>the operator’s process for making changes:</w:t>
      </w:r>
    </w:p>
    <w:p w14:paraId="7BF0355C" w14:textId="77777777" w:rsidR="00B71B81" w:rsidRPr="00BC38A1" w:rsidRDefault="00B71B81" w:rsidP="009C1902">
      <w:pPr>
        <w:pStyle w:val="paragraphsub-sub"/>
      </w:pPr>
      <w:r w:rsidRPr="00BC38A1">
        <w:tab/>
        <w:t>(A)</w:t>
      </w:r>
      <w:r w:rsidRPr="00BC38A1">
        <w:tab/>
        <w:t>that are significant changes; and</w:t>
      </w:r>
    </w:p>
    <w:p w14:paraId="493C06E1" w14:textId="77777777" w:rsidR="00B71B81" w:rsidRPr="00BC38A1" w:rsidRDefault="00B71B81" w:rsidP="009C1902">
      <w:pPr>
        <w:pStyle w:val="paragraphsub-sub"/>
      </w:pPr>
      <w:r w:rsidRPr="00BC38A1">
        <w:tab/>
        <w:t>(B)</w:t>
      </w:r>
      <w:r w:rsidRPr="00BC38A1">
        <w:tab/>
        <w:t>that are not significant changes;</w:t>
      </w:r>
    </w:p>
    <w:p w14:paraId="1EE0B457" w14:textId="17530AE0" w:rsidR="00B71B81" w:rsidRPr="00BC38A1" w:rsidRDefault="00B71B81" w:rsidP="009C1902">
      <w:pPr>
        <w:pStyle w:val="paragraphsub"/>
      </w:pPr>
      <w:r w:rsidRPr="00BC38A1">
        <w:tab/>
        <w:t>(viii)</w:t>
      </w:r>
      <w:r w:rsidRPr="00BC38A1">
        <w:tab/>
        <w:t>the authorised Part</w:t>
      </w:r>
      <w:r w:rsidR="00BC38A1">
        <w:t> </w:t>
      </w:r>
      <w:r w:rsidRPr="00BC38A1">
        <w:t>141 flight training conducted by the operator;</w:t>
      </w:r>
    </w:p>
    <w:p w14:paraId="2D7335D6" w14:textId="77777777" w:rsidR="00B71B81" w:rsidRPr="00BC38A1" w:rsidRDefault="00B71B81" w:rsidP="009C1902">
      <w:pPr>
        <w:pStyle w:val="paragraphsub"/>
      </w:pPr>
      <w:r w:rsidRPr="00BC38A1">
        <w:tab/>
        <w:t>(ix)</w:t>
      </w:r>
      <w:r w:rsidRPr="00BC38A1">
        <w:tab/>
        <w:t>if the operator conducts the training in aircraft—the kinds of aircraft used to conduct the training;</w:t>
      </w:r>
    </w:p>
    <w:p w14:paraId="37E5307A" w14:textId="77777777" w:rsidR="00B71B81" w:rsidRPr="00BC38A1" w:rsidRDefault="00B71B81" w:rsidP="009C1902">
      <w:pPr>
        <w:pStyle w:val="paragraphsub"/>
      </w:pPr>
      <w:r w:rsidRPr="00BC38A1">
        <w:tab/>
        <w:t>(x)</w:t>
      </w:r>
      <w:r w:rsidRPr="00BC38A1">
        <w:tab/>
        <w:t>if the operator conducts the training in flight simulation training devices:</w:t>
      </w:r>
    </w:p>
    <w:p w14:paraId="6E819B13" w14:textId="77777777" w:rsidR="00B71B81" w:rsidRPr="00BC38A1" w:rsidRDefault="00B71B81" w:rsidP="009C1902">
      <w:pPr>
        <w:pStyle w:val="paragraphsub-sub"/>
      </w:pPr>
      <w:r w:rsidRPr="00BC38A1">
        <w:tab/>
        <w:t>(A)</w:t>
      </w:r>
      <w:r w:rsidRPr="00BC38A1">
        <w:tab/>
        <w:t>the ownership arrangements for a device; or</w:t>
      </w:r>
    </w:p>
    <w:p w14:paraId="7D27112C" w14:textId="77777777" w:rsidR="00B71B81" w:rsidRPr="00BC38A1" w:rsidRDefault="00B71B81" w:rsidP="009C1902">
      <w:pPr>
        <w:pStyle w:val="paragraphsub-sub"/>
      </w:pPr>
      <w:r w:rsidRPr="00BC38A1">
        <w:tab/>
        <w:t>(B)</w:t>
      </w:r>
      <w:r w:rsidRPr="00BC38A1">
        <w:tab/>
        <w:t>the types of devices; or</w:t>
      </w:r>
    </w:p>
    <w:p w14:paraId="5ECACD21" w14:textId="77777777" w:rsidR="00B71B81" w:rsidRPr="00BC38A1" w:rsidRDefault="00B71B81" w:rsidP="009C1902">
      <w:pPr>
        <w:pStyle w:val="paragraph"/>
      </w:pPr>
      <w:r w:rsidRPr="00BC38A1">
        <w:tab/>
        <w:t>(b)</w:t>
      </w:r>
      <w:r w:rsidRPr="00BC38A1">
        <w:tab/>
        <w:t>if the operator conducts the training in foreign registered aircraft:</w:t>
      </w:r>
    </w:p>
    <w:p w14:paraId="252C467A" w14:textId="77777777" w:rsidR="00B71B81" w:rsidRPr="00BC38A1" w:rsidRDefault="00B71B81" w:rsidP="009C1902">
      <w:pPr>
        <w:pStyle w:val="paragraphsub"/>
      </w:pPr>
      <w:r w:rsidRPr="00BC38A1">
        <w:lastRenderedPageBreak/>
        <w:tab/>
        <w:t>(i)</w:t>
      </w:r>
      <w:r w:rsidRPr="00BC38A1">
        <w:tab/>
        <w:t>a change in the foreign registered aircraft used in the training; or</w:t>
      </w:r>
    </w:p>
    <w:p w14:paraId="2E9887D8" w14:textId="77777777" w:rsidR="00B71B81" w:rsidRPr="00BC38A1" w:rsidRDefault="00B71B81" w:rsidP="009C1902">
      <w:pPr>
        <w:pStyle w:val="paragraphsub"/>
      </w:pPr>
      <w:r w:rsidRPr="00BC38A1">
        <w:tab/>
        <w:t>(ii)</w:t>
      </w:r>
      <w:r w:rsidRPr="00BC38A1">
        <w:tab/>
        <w:t>a change in relation to a foreign registered aircraft used in the training, including a change to its nationality or registration mark; or</w:t>
      </w:r>
    </w:p>
    <w:p w14:paraId="2CA034EC" w14:textId="77777777" w:rsidR="00B71B81" w:rsidRPr="00BC38A1" w:rsidRDefault="00B71B81" w:rsidP="009C1902">
      <w:pPr>
        <w:pStyle w:val="paragraph"/>
      </w:pPr>
      <w:r w:rsidRPr="00BC38A1">
        <w:tab/>
        <w:t>(c)</w:t>
      </w:r>
      <w:r w:rsidRPr="00BC38A1">
        <w:tab/>
        <w:t>a change in relation to any of the following that does not maintain or improve, or is not likely to maintain or improve, aviation safety:</w:t>
      </w:r>
    </w:p>
    <w:p w14:paraId="191B1834" w14:textId="77777777" w:rsidR="00B71B81" w:rsidRPr="00BC38A1" w:rsidRDefault="00B71B81" w:rsidP="009C1902">
      <w:pPr>
        <w:pStyle w:val="paragraphsub"/>
      </w:pPr>
      <w:r w:rsidRPr="00BC38A1">
        <w:tab/>
        <w:t>(i)</w:t>
      </w:r>
      <w:r w:rsidRPr="00BC38A1">
        <w:tab/>
        <w:t>the procedures by which the operator conducts and manages the</w:t>
      </w:r>
      <w:r w:rsidRPr="00BC38A1">
        <w:rPr>
          <w:color w:val="000000"/>
        </w:rPr>
        <w:t xml:space="preserve"> training;</w:t>
      </w:r>
    </w:p>
    <w:p w14:paraId="3F7C4DE5" w14:textId="77777777" w:rsidR="00B71B81" w:rsidRPr="00BC38A1" w:rsidRDefault="00B71B81" w:rsidP="009C1902">
      <w:pPr>
        <w:pStyle w:val="paragraphsub"/>
      </w:pPr>
      <w:r w:rsidRPr="00BC38A1">
        <w:tab/>
        <w:t>(ii)</w:t>
      </w:r>
      <w:r w:rsidRPr="00BC38A1">
        <w:tab/>
        <w:t>training and checking conducted by the operator;</w:t>
      </w:r>
    </w:p>
    <w:p w14:paraId="2F775112" w14:textId="77777777" w:rsidR="00C84FE7" w:rsidRPr="00BC38A1" w:rsidRDefault="00C84FE7" w:rsidP="009C1902">
      <w:pPr>
        <w:pStyle w:val="paragraphsub"/>
      </w:pPr>
      <w:r w:rsidRPr="00BC38A1">
        <w:tab/>
        <w:t>(iii)</w:t>
      </w:r>
      <w:r w:rsidRPr="00BC38A1">
        <w:tab/>
        <w:t>the operator’s dangerous goods manual (if any);</w:t>
      </w:r>
    </w:p>
    <w:p w14:paraId="0F6DD9FD" w14:textId="77777777" w:rsidR="00C84FE7" w:rsidRPr="00BC38A1" w:rsidRDefault="00C84FE7" w:rsidP="009C1902">
      <w:pPr>
        <w:pStyle w:val="paragraphsub"/>
      </w:pPr>
      <w:r w:rsidRPr="00BC38A1">
        <w:tab/>
        <w:t>(iv)</w:t>
      </w:r>
      <w:r w:rsidRPr="00BC38A1">
        <w:tab/>
        <w:t>the way the operator manages the risk of fatigue in its personnel;</w:t>
      </w:r>
    </w:p>
    <w:p w14:paraId="0450661A" w14:textId="77777777" w:rsidR="00C84FE7" w:rsidRPr="00BC38A1" w:rsidRDefault="00C84FE7" w:rsidP="009C1902">
      <w:pPr>
        <w:pStyle w:val="paragraphsub"/>
      </w:pPr>
      <w:r w:rsidRPr="00BC38A1">
        <w:tab/>
        <w:t>(v)</w:t>
      </w:r>
      <w:r w:rsidRPr="00BC38A1">
        <w:tab/>
        <w:t>the operator’s safety policy;</w:t>
      </w:r>
    </w:p>
    <w:p w14:paraId="1B69A6D9" w14:textId="77777777" w:rsidR="00C84FE7" w:rsidRPr="00BC38A1" w:rsidRDefault="00C84FE7" w:rsidP="009C1902">
      <w:pPr>
        <w:pStyle w:val="paragraphsub"/>
      </w:pPr>
      <w:r w:rsidRPr="00BC38A1">
        <w:tab/>
        <w:t>(vi)</w:t>
      </w:r>
      <w:r w:rsidRPr="00BC38A1">
        <w:tab/>
        <w:t>the operator’s quality system; or</w:t>
      </w:r>
    </w:p>
    <w:p w14:paraId="696A67EC" w14:textId="77777777" w:rsidR="00B71B81" w:rsidRPr="00BC38A1" w:rsidRDefault="00B71B81" w:rsidP="009C1902">
      <w:pPr>
        <w:pStyle w:val="paragraph"/>
      </w:pPr>
      <w:r w:rsidRPr="00BC38A1">
        <w:tab/>
        <w:t>(d)</w:t>
      </w:r>
      <w:r w:rsidRPr="00BC38A1">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3221BF0C" w14:textId="7004AFB5" w:rsidR="00B71B81" w:rsidRPr="00BC38A1" w:rsidRDefault="00B71B81" w:rsidP="009C1902">
      <w:pPr>
        <w:pStyle w:val="ActHead5"/>
      </w:pPr>
      <w:bookmarkStart w:id="163" w:name="_Toc525204730"/>
      <w:r w:rsidRPr="00BC38A1">
        <w:rPr>
          <w:rStyle w:val="CharSectno"/>
        </w:rPr>
        <w:t>141.030</w:t>
      </w:r>
      <w:r w:rsidRPr="00BC38A1">
        <w:t xml:space="preserve">  Definitions for Part</w:t>
      </w:r>
      <w:r w:rsidR="00BC38A1">
        <w:t> </w:t>
      </w:r>
      <w:r w:rsidRPr="00BC38A1">
        <w:t>141</w:t>
      </w:r>
      <w:bookmarkEnd w:id="163"/>
    </w:p>
    <w:p w14:paraId="53AB01EE" w14:textId="77777777" w:rsidR="00B71B81" w:rsidRPr="00BC38A1" w:rsidRDefault="00B71B81" w:rsidP="009C1902">
      <w:pPr>
        <w:pStyle w:val="subsection"/>
      </w:pPr>
      <w:r w:rsidRPr="00BC38A1">
        <w:tab/>
      </w:r>
      <w:r w:rsidRPr="00BC38A1">
        <w:tab/>
        <w:t>In this Part:</w:t>
      </w:r>
    </w:p>
    <w:p w14:paraId="6275E7BE" w14:textId="63F7D883" w:rsidR="00B71B81" w:rsidRPr="00BC38A1" w:rsidRDefault="00B71B81" w:rsidP="009C1902">
      <w:pPr>
        <w:pStyle w:val="Definition"/>
      </w:pPr>
      <w:r w:rsidRPr="00BC38A1">
        <w:rPr>
          <w:b/>
          <w:i/>
        </w:rPr>
        <w:t>aircraft</w:t>
      </w:r>
      <w:r w:rsidRPr="00BC38A1">
        <w:t>: see regulation</w:t>
      </w:r>
      <w:r w:rsidR="00BC38A1">
        <w:t> </w:t>
      </w:r>
      <w:r w:rsidRPr="00BC38A1">
        <w:t>141.010.</w:t>
      </w:r>
    </w:p>
    <w:p w14:paraId="60484D85" w14:textId="7F11A5E8" w:rsidR="00B71B81" w:rsidRPr="00BC38A1" w:rsidRDefault="00B71B81" w:rsidP="009C1902">
      <w:pPr>
        <w:pStyle w:val="Definition"/>
      </w:pPr>
      <w:r w:rsidRPr="00BC38A1">
        <w:rPr>
          <w:b/>
          <w:i/>
        </w:rPr>
        <w:t>authorised Part</w:t>
      </w:r>
      <w:r w:rsidR="00BC38A1">
        <w:rPr>
          <w:b/>
          <w:i/>
        </w:rPr>
        <w:t> </w:t>
      </w:r>
      <w:r w:rsidRPr="00BC38A1">
        <w:rPr>
          <w:b/>
          <w:i/>
        </w:rPr>
        <w:t>141 flight training</w:t>
      </w:r>
      <w:r w:rsidRPr="00BC38A1">
        <w:t>, for a Part</w:t>
      </w:r>
      <w:r w:rsidR="00BC38A1">
        <w:t> </w:t>
      </w:r>
      <w:r w:rsidRPr="00BC38A1">
        <w:t>141 operator:</w:t>
      </w:r>
      <w:r w:rsidRPr="00BC38A1">
        <w:rPr>
          <w:b/>
        </w:rPr>
        <w:t xml:space="preserve"> </w:t>
      </w:r>
      <w:r w:rsidRPr="00BC38A1">
        <w:t>see subregulation</w:t>
      </w:r>
      <w:r w:rsidR="00BC38A1">
        <w:t> </w:t>
      </w:r>
      <w:r w:rsidRPr="00BC38A1">
        <w:t>141.015(2).</w:t>
      </w:r>
    </w:p>
    <w:p w14:paraId="50D2DDED" w14:textId="3B3AB4C1" w:rsidR="00B71B81" w:rsidRPr="00BC38A1" w:rsidRDefault="00B71B81" w:rsidP="009C1902">
      <w:pPr>
        <w:pStyle w:val="Definition"/>
      </w:pPr>
      <w:r w:rsidRPr="00BC38A1">
        <w:rPr>
          <w:b/>
          <w:i/>
        </w:rPr>
        <w:t>conducts</w:t>
      </w:r>
      <w:r w:rsidRPr="00BC38A1">
        <w:t>: a Part</w:t>
      </w:r>
      <w:r w:rsidR="00BC38A1">
        <w:t> </w:t>
      </w:r>
      <w:r w:rsidRPr="00BC38A1">
        <w:t xml:space="preserve">141 operator </w:t>
      </w:r>
      <w:r w:rsidRPr="00BC38A1">
        <w:rPr>
          <w:b/>
          <w:i/>
        </w:rPr>
        <w:t>conducts</w:t>
      </w:r>
      <w:r w:rsidRPr="00BC38A1">
        <w:t xml:space="preserve"> Part</w:t>
      </w:r>
      <w:r w:rsidR="00BC38A1">
        <w:t> </w:t>
      </w:r>
      <w:r w:rsidRPr="00BC38A1">
        <w:t>141 flight training if an instructor for the operator conducts the training on behalf of the operator.</w:t>
      </w:r>
    </w:p>
    <w:p w14:paraId="525E260C" w14:textId="0CC17CC8" w:rsidR="00B71B81" w:rsidRPr="00BC38A1" w:rsidRDefault="00B71B81" w:rsidP="009C1902">
      <w:pPr>
        <w:pStyle w:val="Definition"/>
        <w:rPr>
          <w:b/>
        </w:rPr>
      </w:pPr>
      <w:r w:rsidRPr="00BC38A1">
        <w:rPr>
          <w:b/>
          <w:i/>
        </w:rPr>
        <w:t>instructor</w:t>
      </w:r>
      <w:r w:rsidRPr="00BC38A1">
        <w:t>, for a Part</w:t>
      </w:r>
      <w:r w:rsidR="00BC38A1">
        <w:t> </w:t>
      </w:r>
      <w:r w:rsidRPr="00BC38A1">
        <w:t>141 operator, means a person engaged by the operator to conduct authorised Part</w:t>
      </w:r>
      <w:r w:rsidR="00BC38A1">
        <w:t> </w:t>
      </w:r>
      <w:r w:rsidRPr="00BC38A1">
        <w:t>141 flight training on behalf of the operator.</w:t>
      </w:r>
    </w:p>
    <w:p w14:paraId="00E6831D" w14:textId="2AE64094" w:rsidR="00B71B81" w:rsidRPr="00BC38A1" w:rsidRDefault="00B71B81" w:rsidP="009C1902">
      <w:pPr>
        <w:pStyle w:val="Definition"/>
      </w:pPr>
      <w:r w:rsidRPr="00BC38A1">
        <w:rPr>
          <w:b/>
          <w:i/>
        </w:rPr>
        <w:t>key personnel</w:t>
      </w:r>
      <w:r w:rsidRPr="00BC38A1">
        <w:t>, for a Part</w:t>
      </w:r>
      <w:r w:rsidR="00BC38A1">
        <w:t> </w:t>
      </w:r>
      <w:r w:rsidRPr="00BC38A1">
        <w:t>141 operator: see</w:t>
      </w:r>
      <w:r w:rsidRPr="00BC38A1">
        <w:rPr>
          <w:b/>
        </w:rPr>
        <w:t xml:space="preserve"> </w:t>
      </w:r>
      <w:r w:rsidRPr="00BC38A1">
        <w:t>regulation</w:t>
      </w:r>
      <w:r w:rsidR="00BC38A1">
        <w:t> </w:t>
      </w:r>
      <w:r w:rsidRPr="00BC38A1">
        <w:t>141.020.</w:t>
      </w:r>
    </w:p>
    <w:p w14:paraId="2640A077" w14:textId="03768A82" w:rsidR="00B71B81" w:rsidRPr="00BC38A1" w:rsidRDefault="00B71B81" w:rsidP="009C1902">
      <w:pPr>
        <w:pStyle w:val="Definition"/>
        <w:rPr>
          <w:b/>
        </w:rPr>
      </w:pPr>
      <w:r w:rsidRPr="00BC38A1">
        <w:rPr>
          <w:b/>
          <w:i/>
        </w:rPr>
        <w:t>low</w:t>
      </w:r>
      <w:r w:rsidR="00BC38A1">
        <w:rPr>
          <w:b/>
          <w:i/>
        </w:rPr>
        <w:noBreakHyphen/>
      </w:r>
      <w:r w:rsidRPr="00BC38A1">
        <w:rPr>
          <w:b/>
          <w:i/>
        </w:rPr>
        <w:t xml:space="preserve">flying flight training </w:t>
      </w:r>
      <w:r w:rsidRPr="00BC38A1">
        <w:t>means flight training that is conducted below 500 feet AGL.</w:t>
      </w:r>
    </w:p>
    <w:p w14:paraId="293FDB9A" w14:textId="14B964F3" w:rsidR="00C84FE7" w:rsidRPr="00BC38A1" w:rsidRDefault="00C84FE7" w:rsidP="009C1902">
      <w:pPr>
        <w:pStyle w:val="Definition"/>
      </w:pPr>
      <w:r w:rsidRPr="00BC38A1">
        <w:rPr>
          <w:b/>
          <w:i/>
        </w:rPr>
        <w:t>operations manual</w:t>
      </w:r>
      <w:r w:rsidRPr="00BC38A1">
        <w:t>, for a Part</w:t>
      </w:r>
      <w:r w:rsidR="00BC38A1">
        <w:t> </w:t>
      </w:r>
      <w:r w:rsidRPr="00BC38A1">
        <w:t>141 operator, means:</w:t>
      </w:r>
    </w:p>
    <w:p w14:paraId="11D860FD" w14:textId="0A16E3BB" w:rsidR="00C84FE7" w:rsidRPr="00BC38A1" w:rsidRDefault="00C84FE7" w:rsidP="009C1902">
      <w:pPr>
        <w:pStyle w:val="paragraph"/>
      </w:pPr>
      <w:r w:rsidRPr="00BC38A1">
        <w:tab/>
        <w:t>(a)</w:t>
      </w:r>
      <w:r w:rsidRPr="00BC38A1">
        <w:tab/>
        <w:t>the set of documents approved by CASA under regulation</w:t>
      </w:r>
      <w:r w:rsidR="00BC38A1">
        <w:t> </w:t>
      </w:r>
      <w:r w:rsidRPr="00BC38A1">
        <w:t>141.065 in relation to the operator; or</w:t>
      </w:r>
    </w:p>
    <w:p w14:paraId="350D8CAC" w14:textId="59D9EE6D" w:rsidR="00C84FE7" w:rsidRPr="00BC38A1" w:rsidRDefault="00C84FE7" w:rsidP="009C1902">
      <w:pPr>
        <w:pStyle w:val="paragraph"/>
      </w:pPr>
      <w:r w:rsidRPr="00BC38A1">
        <w:tab/>
        <w:t>(b)</w:t>
      </w:r>
      <w:r w:rsidRPr="00BC38A1">
        <w:tab/>
        <w:t>if the set of documents is changed under regulation</w:t>
      </w:r>
      <w:r w:rsidR="00BC38A1">
        <w:t> </w:t>
      </w:r>
      <w:r w:rsidRPr="00BC38A1">
        <w:t>141.080, 141.090 or 141.100 or the process mentioned in regulation</w:t>
      </w:r>
      <w:r w:rsidR="00BC38A1">
        <w:t> </w:t>
      </w:r>
      <w:r w:rsidRPr="00BC38A1">
        <w:t>141.095—the set of documents as changed.</w:t>
      </w:r>
    </w:p>
    <w:p w14:paraId="1858C02A" w14:textId="5710AF7D" w:rsidR="00B71B81" w:rsidRPr="00BC38A1" w:rsidRDefault="00B71B81" w:rsidP="009C1902">
      <w:pPr>
        <w:pStyle w:val="Definition"/>
        <w:rPr>
          <w:bCs/>
          <w:iCs/>
        </w:rPr>
      </w:pPr>
      <w:r w:rsidRPr="00BC38A1">
        <w:rPr>
          <w:b/>
          <w:i/>
        </w:rPr>
        <w:t>Part</w:t>
      </w:r>
      <w:r w:rsidR="00BC38A1">
        <w:rPr>
          <w:b/>
          <w:i/>
        </w:rPr>
        <w:t> </w:t>
      </w:r>
      <w:r w:rsidRPr="00BC38A1">
        <w:rPr>
          <w:b/>
          <w:i/>
        </w:rPr>
        <w:t>141 certificate</w:t>
      </w:r>
      <w:r w:rsidRPr="00BC38A1">
        <w:t>:</w:t>
      </w:r>
      <w:r w:rsidRPr="00BC38A1">
        <w:rPr>
          <w:bCs/>
          <w:iCs/>
        </w:rPr>
        <w:t xml:space="preserve"> see subregulation</w:t>
      </w:r>
      <w:r w:rsidR="00BC38A1">
        <w:rPr>
          <w:bCs/>
          <w:iCs/>
        </w:rPr>
        <w:t> </w:t>
      </w:r>
      <w:r w:rsidRPr="00BC38A1">
        <w:rPr>
          <w:bCs/>
          <w:iCs/>
        </w:rPr>
        <w:t>141.015(4).</w:t>
      </w:r>
    </w:p>
    <w:p w14:paraId="1FD0BC73" w14:textId="4FA2FE5C" w:rsidR="00B71B81" w:rsidRPr="00BC38A1" w:rsidRDefault="00B71B81" w:rsidP="009C1902">
      <w:pPr>
        <w:pStyle w:val="Definition"/>
        <w:rPr>
          <w:bCs/>
          <w:iCs/>
        </w:rPr>
      </w:pPr>
      <w:r w:rsidRPr="00BC38A1">
        <w:rPr>
          <w:b/>
          <w:bCs/>
          <w:i/>
          <w:iCs/>
        </w:rPr>
        <w:t>Part</w:t>
      </w:r>
      <w:r w:rsidR="00BC38A1">
        <w:rPr>
          <w:b/>
          <w:bCs/>
          <w:i/>
          <w:iCs/>
        </w:rPr>
        <w:t> </w:t>
      </w:r>
      <w:r w:rsidRPr="00BC38A1">
        <w:rPr>
          <w:b/>
          <w:bCs/>
          <w:i/>
          <w:iCs/>
        </w:rPr>
        <w:t>141 flight training</w:t>
      </w:r>
      <w:r w:rsidRPr="00BC38A1">
        <w:rPr>
          <w:bCs/>
          <w:iCs/>
        </w:rPr>
        <w:t>:</w:t>
      </w:r>
      <w:r w:rsidRPr="00BC38A1">
        <w:rPr>
          <w:b/>
          <w:bCs/>
          <w:i/>
          <w:iCs/>
        </w:rPr>
        <w:t xml:space="preserve"> </w:t>
      </w:r>
      <w:r w:rsidRPr="00BC38A1">
        <w:rPr>
          <w:bCs/>
          <w:iCs/>
        </w:rPr>
        <w:t>see subregulation</w:t>
      </w:r>
      <w:r w:rsidR="00BC38A1">
        <w:rPr>
          <w:bCs/>
          <w:iCs/>
        </w:rPr>
        <w:t> </w:t>
      </w:r>
      <w:r w:rsidRPr="00BC38A1">
        <w:rPr>
          <w:bCs/>
          <w:iCs/>
        </w:rPr>
        <w:t>141.015(1).</w:t>
      </w:r>
    </w:p>
    <w:p w14:paraId="25DA57EA" w14:textId="7CC69D1D" w:rsidR="00B71B81" w:rsidRPr="00BC38A1" w:rsidRDefault="00B71B81" w:rsidP="009C1902">
      <w:pPr>
        <w:pStyle w:val="Definition"/>
      </w:pPr>
      <w:r w:rsidRPr="00BC38A1">
        <w:rPr>
          <w:b/>
          <w:i/>
        </w:rPr>
        <w:lastRenderedPageBreak/>
        <w:t>personnel</w:t>
      </w:r>
      <w:r w:rsidRPr="00BC38A1">
        <w:t>, for a Part</w:t>
      </w:r>
      <w:r w:rsidR="00BC38A1">
        <w:t> </w:t>
      </w:r>
      <w:r w:rsidRPr="00BC38A1">
        <w:t>141 operator, includes any of the following persons who have duties or responsibilities that relate to the safe conduct of the operator’s authorised Part</w:t>
      </w:r>
      <w:r w:rsidR="00BC38A1">
        <w:t> </w:t>
      </w:r>
      <w:r w:rsidRPr="00BC38A1">
        <w:t>141 flight training:</w:t>
      </w:r>
    </w:p>
    <w:p w14:paraId="446B7CD1" w14:textId="77777777" w:rsidR="00B71B81" w:rsidRPr="00BC38A1" w:rsidRDefault="00B71B81" w:rsidP="009C1902">
      <w:pPr>
        <w:pStyle w:val="paragraph"/>
      </w:pPr>
      <w:r w:rsidRPr="00BC38A1">
        <w:tab/>
        <w:t>(a)</w:t>
      </w:r>
      <w:r w:rsidRPr="00BC38A1">
        <w:tab/>
        <w:t>an employee of the operator;</w:t>
      </w:r>
    </w:p>
    <w:p w14:paraId="6AA04716" w14:textId="77777777" w:rsidR="00B71B81" w:rsidRPr="00BC38A1" w:rsidRDefault="00B71B81" w:rsidP="009C1902">
      <w:pPr>
        <w:pStyle w:val="paragraph"/>
      </w:pPr>
      <w:r w:rsidRPr="00BC38A1">
        <w:tab/>
        <w:t>(b)</w:t>
      </w:r>
      <w:r w:rsidRPr="00BC38A1">
        <w:tab/>
        <w:t>a person engaged by the operator (whether by contract or other arrangement) to provide services to the operator;</w:t>
      </w:r>
    </w:p>
    <w:p w14:paraId="21D40178" w14:textId="0868E387" w:rsidR="00B71B81" w:rsidRPr="00BC38A1" w:rsidRDefault="00B71B81" w:rsidP="009C1902">
      <w:pPr>
        <w:pStyle w:val="paragraph"/>
      </w:pPr>
      <w:r w:rsidRPr="00BC38A1">
        <w:tab/>
        <w:t>(c)</w:t>
      </w:r>
      <w:r w:rsidRPr="00BC38A1">
        <w:tab/>
        <w:t xml:space="preserve">an employee of a person mentioned in </w:t>
      </w:r>
      <w:r w:rsidR="00BC38A1">
        <w:t>paragraph (</w:t>
      </w:r>
      <w:r w:rsidRPr="00BC38A1">
        <w:t>b).</w:t>
      </w:r>
    </w:p>
    <w:p w14:paraId="5D491057" w14:textId="1DFAA457" w:rsidR="00B71B81" w:rsidRPr="00BC38A1" w:rsidRDefault="00B71B81" w:rsidP="009C1902">
      <w:pPr>
        <w:pStyle w:val="Definition"/>
      </w:pPr>
      <w:r w:rsidRPr="00BC38A1">
        <w:rPr>
          <w:b/>
          <w:i/>
        </w:rPr>
        <w:t>significant change</w:t>
      </w:r>
      <w:r w:rsidRPr="00BC38A1">
        <w:t>, for a Part</w:t>
      </w:r>
      <w:r w:rsidR="00BC38A1">
        <w:t> </w:t>
      </w:r>
      <w:r w:rsidRPr="00BC38A1">
        <w:t>141 operator:</w:t>
      </w:r>
      <w:r w:rsidRPr="00BC38A1">
        <w:rPr>
          <w:b/>
        </w:rPr>
        <w:t xml:space="preserve"> </w:t>
      </w:r>
      <w:r w:rsidRPr="00BC38A1">
        <w:t>see regulation</w:t>
      </w:r>
      <w:r w:rsidR="00BC38A1">
        <w:t> </w:t>
      </w:r>
      <w:r w:rsidRPr="00BC38A1">
        <w:t>141.025.</w:t>
      </w:r>
    </w:p>
    <w:p w14:paraId="5704B8D7" w14:textId="3A7B1495" w:rsidR="00B71B81" w:rsidRPr="00BC38A1" w:rsidRDefault="00B71B81" w:rsidP="009C1902">
      <w:pPr>
        <w:pStyle w:val="Definition"/>
      </w:pPr>
      <w:r w:rsidRPr="00BC38A1">
        <w:rPr>
          <w:b/>
          <w:i/>
        </w:rPr>
        <w:t>training and checking</w:t>
      </w:r>
      <w:r w:rsidRPr="00BC38A1">
        <w:t>, for a Part</w:t>
      </w:r>
      <w:r w:rsidR="00BC38A1">
        <w:t> </w:t>
      </w:r>
      <w:r w:rsidRPr="00BC38A1">
        <w:t>141 operator, means the training and assessment of proficiency that the operator conducts to ensure that its personnel are competent to perform their duties.</w:t>
      </w:r>
    </w:p>
    <w:p w14:paraId="6B33E4C6" w14:textId="6050D3D4" w:rsidR="00B71B81" w:rsidRPr="00BC38A1" w:rsidRDefault="00B71B81" w:rsidP="009C1902">
      <w:pPr>
        <w:pStyle w:val="Definition"/>
      </w:pPr>
      <w:r w:rsidRPr="00BC38A1">
        <w:rPr>
          <w:b/>
          <w:i/>
        </w:rPr>
        <w:t>training base</w:t>
      </w:r>
      <w:r w:rsidRPr="00BC38A1">
        <w:t>, for a Part</w:t>
      </w:r>
      <w:r w:rsidR="00BC38A1">
        <w:t> </w:t>
      </w:r>
      <w:r w:rsidRPr="00BC38A1">
        <w:t>141 operator, means a facility from which the operator conducts flight training.</w:t>
      </w:r>
    </w:p>
    <w:p w14:paraId="40DC6382" w14:textId="5671E1EC" w:rsidR="00B71B81" w:rsidRPr="00BC38A1" w:rsidRDefault="00B71B81" w:rsidP="009C1902">
      <w:pPr>
        <w:pStyle w:val="ActHead5"/>
      </w:pPr>
      <w:bookmarkStart w:id="164" w:name="_Toc525204731"/>
      <w:r w:rsidRPr="00BC38A1">
        <w:rPr>
          <w:rStyle w:val="CharSectno"/>
        </w:rPr>
        <w:t>141.035</w:t>
      </w:r>
      <w:r w:rsidRPr="00BC38A1">
        <w:t xml:space="preserve">  Approvals by CASA for Part</w:t>
      </w:r>
      <w:r w:rsidR="00BC38A1">
        <w:t> </w:t>
      </w:r>
      <w:r w:rsidRPr="00BC38A1">
        <w:t>141</w:t>
      </w:r>
      <w:bookmarkEnd w:id="164"/>
    </w:p>
    <w:p w14:paraId="61E25B80" w14:textId="0F36245F" w:rsidR="00B71B81" w:rsidRPr="00BC38A1" w:rsidRDefault="00B71B81" w:rsidP="009C1902">
      <w:pPr>
        <w:pStyle w:val="subsection"/>
      </w:pPr>
      <w:r w:rsidRPr="00BC38A1">
        <w:tab/>
        <w:t>(1)</w:t>
      </w:r>
      <w:r w:rsidRPr="00BC38A1">
        <w:tab/>
      </w:r>
      <w:r w:rsidRPr="00BC38A1">
        <w:rPr>
          <w:szCs w:val="23"/>
        </w:rPr>
        <w:t xml:space="preserve">If a provision of this Part refers to a person holding an approval under this regulation, the person may apply to </w:t>
      </w:r>
      <w:r w:rsidR="004C1EBC" w:rsidRPr="00BC38A1">
        <w:t>CASA, in writing,</w:t>
      </w:r>
      <w:r w:rsidRPr="00BC38A1">
        <w:rPr>
          <w:szCs w:val="23"/>
        </w:rPr>
        <w:t xml:space="preserve"> for the approval.</w:t>
      </w:r>
    </w:p>
    <w:p w14:paraId="43DD1F35" w14:textId="767F8FC0" w:rsidR="00B71B81" w:rsidRPr="00BC38A1" w:rsidRDefault="00B71B81" w:rsidP="009C1902">
      <w:pPr>
        <w:pStyle w:val="subsection"/>
      </w:pPr>
      <w:r w:rsidRPr="00BC38A1">
        <w:tab/>
        <w:t>(2)</w:t>
      </w:r>
      <w:r w:rsidRPr="00BC38A1">
        <w:tab/>
      </w:r>
      <w:r w:rsidRPr="00BC38A1">
        <w:rPr>
          <w:szCs w:val="23"/>
        </w:rPr>
        <w:t>Subject to regulation</w:t>
      </w:r>
      <w:r w:rsidR="00BC38A1">
        <w:rPr>
          <w:szCs w:val="23"/>
        </w:rPr>
        <w:t> </w:t>
      </w:r>
      <w:r w:rsidRPr="00BC38A1">
        <w:rPr>
          <w:szCs w:val="23"/>
        </w:rPr>
        <w:t xml:space="preserve">11.055, </w:t>
      </w:r>
      <w:r w:rsidRPr="00BC38A1">
        <w:t>CASA must grant the approval.</w:t>
      </w:r>
    </w:p>
    <w:p w14:paraId="150308B3" w14:textId="13E61F5C" w:rsidR="00B71B81" w:rsidRPr="00BC38A1" w:rsidRDefault="00B71B81" w:rsidP="009C1902">
      <w:pPr>
        <w:pStyle w:val="subsection"/>
      </w:pPr>
      <w:r w:rsidRPr="00BC38A1">
        <w:tab/>
        <w:t>(3)</w:t>
      </w:r>
      <w:r w:rsidRPr="00BC38A1">
        <w:tab/>
        <w:t>Subregulation</w:t>
      </w:r>
      <w:r w:rsidR="00BC38A1">
        <w:t> </w:t>
      </w:r>
      <w:r w:rsidRPr="00BC38A1">
        <w:t>11.055(1B) applies to the granting of an approval under this regulation.</w:t>
      </w:r>
    </w:p>
    <w:p w14:paraId="307189B4" w14:textId="77777777" w:rsidR="00B71B81" w:rsidRPr="00BC38A1" w:rsidRDefault="00B71B81" w:rsidP="009C1902">
      <w:pPr>
        <w:pStyle w:val="ActHead5"/>
      </w:pPr>
      <w:bookmarkStart w:id="165" w:name="_Toc525204732"/>
      <w:r w:rsidRPr="00BC38A1">
        <w:rPr>
          <w:rStyle w:val="CharSectno"/>
        </w:rPr>
        <w:t>141.040</w:t>
      </w:r>
      <w:r w:rsidRPr="00BC38A1">
        <w:t xml:space="preserve">  Legislative instruments—flight training</w:t>
      </w:r>
      <w:bookmarkEnd w:id="165"/>
    </w:p>
    <w:p w14:paraId="0EBC8D98" w14:textId="2A530D6B" w:rsidR="00B71B81" w:rsidRPr="00BC38A1" w:rsidRDefault="00B71B81" w:rsidP="009C1902">
      <w:pPr>
        <w:pStyle w:val="subsection"/>
      </w:pPr>
      <w:r w:rsidRPr="00BC38A1">
        <w:tab/>
      </w:r>
      <w:r w:rsidRPr="00BC38A1">
        <w:tab/>
        <w:t>For paragraph</w:t>
      </w:r>
      <w:r w:rsidR="00BC38A1">
        <w:t> </w:t>
      </w:r>
      <w:r w:rsidRPr="00BC38A1">
        <w:t>98(5A)(a) of the Act, CASA may issue a legislative instrument to prescribe matters for paragraph</w:t>
      </w:r>
      <w:r w:rsidR="00BC38A1">
        <w:t> </w:t>
      </w:r>
      <w:r w:rsidRPr="00BC38A1">
        <w:t>141.260(1)(u).</w:t>
      </w:r>
    </w:p>
    <w:p w14:paraId="7290B378" w14:textId="783D9D9F" w:rsidR="00B71B81" w:rsidRPr="00BC38A1" w:rsidRDefault="00B71B81" w:rsidP="009C1902">
      <w:pPr>
        <w:pStyle w:val="ActHead5"/>
      </w:pPr>
      <w:bookmarkStart w:id="166" w:name="_Toc525204733"/>
      <w:r w:rsidRPr="00BC38A1">
        <w:rPr>
          <w:rStyle w:val="CharSectno"/>
        </w:rPr>
        <w:t>141.045</w:t>
      </w:r>
      <w:r w:rsidRPr="00BC38A1">
        <w:t xml:space="preserve">  </w:t>
      </w:r>
      <w:r w:rsidRPr="00BC38A1">
        <w:rPr>
          <w:noProof/>
        </w:rPr>
        <w:t>Regulations</w:t>
      </w:r>
      <w:r w:rsidR="00BC38A1">
        <w:rPr>
          <w:noProof/>
        </w:rPr>
        <w:t> </w:t>
      </w:r>
      <w:r w:rsidRPr="00BC38A1">
        <w:rPr>
          <w:noProof/>
        </w:rPr>
        <w:t>11.070 to 11.075 do</w:t>
      </w:r>
      <w:r w:rsidRPr="00BC38A1">
        <w:t xml:space="preserve"> not apply in relation to certain matters</w:t>
      </w:r>
      <w:bookmarkEnd w:id="166"/>
    </w:p>
    <w:p w14:paraId="3441E5BA" w14:textId="5DE23E00" w:rsidR="00B71B81" w:rsidRPr="00BC38A1" w:rsidRDefault="00B71B81" w:rsidP="009C1902">
      <w:pPr>
        <w:pStyle w:val="subsection"/>
      </w:pPr>
      <w:r w:rsidRPr="00BC38A1">
        <w:tab/>
      </w:r>
      <w:r w:rsidRPr="00BC38A1">
        <w:tab/>
      </w:r>
      <w:r w:rsidRPr="00BC38A1">
        <w:rPr>
          <w:noProof/>
        </w:rPr>
        <w:t>Regulations</w:t>
      </w:r>
      <w:r w:rsidR="00BC38A1">
        <w:rPr>
          <w:noProof/>
        </w:rPr>
        <w:t> </w:t>
      </w:r>
      <w:r w:rsidRPr="00BC38A1">
        <w:rPr>
          <w:noProof/>
        </w:rPr>
        <w:t>11.070 to 11.075 do</w:t>
      </w:r>
      <w:r w:rsidRPr="00BC38A1">
        <w:t xml:space="preserve"> not apply to the following for a Part</w:t>
      </w:r>
      <w:r w:rsidR="00BC38A1">
        <w:t> </w:t>
      </w:r>
      <w:r w:rsidRPr="00BC38A1">
        <w:t>141 operator:</w:t>
      </w:r>
    </w:p>
    <w:p w14:paraId="5F16D008" w14:textId="5AB54767" w:rsidR="00B71B81" w:rsidRPr="00BC38A1" w:rsidRDefault="00B71B81" w:rsidP="009C1902">
      <w:pPr>
        <w:pStyle w:val="paragraph"/>
      </w:pPr>
      <w:r w:rsidRPr="00BC38A1">
        <w:tab/>
        <w:t>(a)</w:t>
      </w:r>
      <w:r w:rsidRPr="00BC38A1">
        <w:tab/>
        <w:t>a change of which CASA is notified under regulation</w:t>
      </w:r>
      <w:r w:rsidR="00BC38A1">
        <w:t> </w:t>
      </w:r>
      <w:r w:rsidRPr="00BC38A1">
        <w:t>141.080;</w:t>
      </w:r>
    </w:p>
    <w:p w14:paraId="0937BD58" w14:textId="2D9F9D66" w:rsidR="00B71B81" w:rsidRPr="00BC38A1" w:rsidRDefault="00B71B81" w:rsidP="009C1902">
      <w:pPr>
        <w:pStyle w:val="paragraph"/>
      </w:pPr>
      <w:r w:rsidRPr="00BC38A1">
        <w:tab/>
        <w:t>(b)</w:t>
      </w:r>
      <w:r w:rsidRPr="00BC38A1">
        <w:tab/>
        <w:t>a significant change that is approved by CASA under regulation</w:t>
      </w:r>
      <w:r w:rsidR="00BC38A1">
        <w:t> </w:t>
      </w:r>
      <w:r w:rsidRPr="00BC38A1">
        <w:t>141.090;</w:t>
      </w:r>
    </w:p>
    <w:p w14:paraId="3A6784CD" w14:textId="6E49FAE1" w:rsidR="00B71B81" w:rsidRPr="00BC38A1" w:rsidRDefault="00B71B81" w:rsidP="009C1902">
      <w:pPr>
        <w:pStyle w:val="paragraph"/>
      </w:pPr>
      <w:r w:rsidRPr="00BC38A1">
        <w:tab/>
        <w:t>(c)</w:t>
      </w:r>
      <w:r w:rsidRPr="00BC38A1">
        <w:tab/>
        <w:t>a change made under the process mentioned in regulation</w:t>
      </w:r>
      <w:r w:rsidR="00BC38A1">
        <w:t> </w:t>
      </w:r>
      <w:r w:rsidRPr="00BC38A1">
        <w:t>141.095;</w:t>
      </w:r>
    </w:p>
    <w:p w14:paraId="305E9047" w14:textId="214EEA19" w:rsidR="00B71B81" w:rsidRPr="00BC38A1" w:rsidRDefault="00B71B81" w:rsidP="009C1902">
      <w:pPr>
        <w:pStyle w:val="paragraph"/>
      </w:pPr>
      <w:r w:rsidRPr="00BC38A1">
        <w:tab/>
        <w:t>(d)</w:t>
      </w:r>
      <w:r w:rsidRPr="00BC38A1">
        <w:tab/>
        <w:t xml:space="preserve">a change that is made as a consequence of a change made to the </w:t>
      </w:r>
      <w:r w:rsidR="001A607A" w:rsidRPr="00BC38A1">
        <w:t>operator’s operations manual</w:t>
      </w:r>
      <w:r w:rsidRPr="00BC38A1">
        <w:t xml:space="preserve"> in accordance with a direction given by CASA under regulation</w:t>
      </w:r>
      <w:r w:rsidR="00BC38A1">
        <w:t> </w:t>
      </w:r>
      <w:r w:rsidRPr="00BC38A1">
        <w:t>141.100.</w:t>
      </w:r>
    </w:p>
    <w:p w14:paraId="36D1CB89" w14:textId="304FA348" w:rsidR="00B71B81" w:rsidRPr="00BC38A1" w:rsidRDefault="00B71B81" w:rsidP="009C1902">
      <w:pPr>
        <w:pStyle w:val="ActHead5"/>
      </w:pPr>
      <w:bookmarkStart w:id="167" w:name="_Toc525204734"/>
      <w:r w:rsidRPr="00BC38A1">
        <w:rPr>
          <w:rStyle w:val="CharSectno"/>
        </w:rPr>
        <w:t>141.050</w:t>
      </w:r>
      <w:r w:rsidRPr="00BC38A1">
        <w:t xml:space="preserve">  Part</w:t>
      </w:r>
      <w:r w:rsidR="00BC38A1">
        <w:t> </w:t>
      </w:r>
      <w:r w:rsidRPr="00BC38A1">
        <w:t>141 flight training—requirement for Part</w:t>
      </w:r>
      <w:r w:rsidR="00BC38A1">
        <w:t> </w:t>
      </w:r>
      <w:r w:rsidRPr="00BC38A1">
        <w:t>141 certificate or approval</w:t>
      </w:r>
      <w:bookmarkEnd w:id="167"/>
    </w:p>
    <w:p w14:paraId="297A1525" w14:textId="77777777" w:rsidR="00B71B81" w:rsidRPr="00BC38A1" w:rsidRDefault="00B71B81" w:rsidP="009C1902">
      <w:pPr>
        <w:pStyle w:val="subsection"/>
      </w:pPr>
      <w:r w:rsidRPr="00BC38A1">
        <w:tab/>
        <w:t>(1)</w:t>
      </w:r>
      <w:r w:rsidRPr="00BC38A1">
        <w:tab/>
        <w:t>A person commits an offence if:</w:t>
      </w:r>
    </w:p>
    <w:p w14:paraId="4B8A0621" w14:textId="4766ED85" w:rsidR="00B71B81" w:rsidRPr="00BC38A1" w:rsidRDefault="00B71B81" w:rsidP="009C1902">
      <w:pPr>
        <w:pStyle w:val="paragraph"/>
      </w:pPr>
      <w:r w:rsidRPr="00BC38A1">
        <w:tab/>
        <w:t>(a)</w:t>
      </w:r>
      <w:r w:rsidRPr="00BC38A1">
        <w:tab/>
        <w:t>the person conducts Part</w:t>
      </w:r>
      <w:r w:rsidR="00BC38A1">
        <w:t> </w:t>
      </w:r>
      <w:r w:rsidRPr="00BC38A1">
        <w:t>141 flight training; and</w:t>
      </w:r>
    </w:p>
    <w:p w14:paraId="091A0A17" w14:textId="77777777" w:rsidR="00B71B81" w:rsidRPr="00BC38A1" w:rsidRDefault="00B71B81" w:rsidP="009C1902">
      <w:pPr>
        <w:pStyle w:val="paragraph"/>
      </w:pPr>
      <w:r w:rsidRPr="00BC38A1">
        <w:tab/>
        <w:t>(b)</w:t>
      </w:r>
      <w:r w:rsidRPr="00BC38A1">
        <w:tab/>
        <w:t>the person does not meet the requirement mentioned in subregulation (2).</w:t>
      </w:r>
    </w:p>
    <w:p w14:paraId="4701CFA0" w14:textId="77777777" w:rsidR="00B71B81" w:rsidRPr="00BC38A1" w:rsidRDefault="00B71B81" w:rsidP="009C1902">
      <w:pPr>
        <w:pStyle w:val="Penalty"/>
        <w:keepLines/>
        <w:rPr>
          <w:color w:val="000000"/>
        </w:rPr>
      </w:pPr>
      <w:r w:rsidRPr="00BC38A1">
        <w:lastRenderedPageBreak/>
        <w:t>Penalty:</w:t>
      </w:r>
      <w:r w:rsidRPr="00BC38A1">
        <w:tab/>
        <w:t>50</w:t>
      </w:r>
      <w:r w:rsidRPr="00BC38A1">
        <w:rPr>
          <w:color w:val="000000"/>
        </w:rPr>
        <w:t xml:space="preserve"> penalty units.</w:t>
      </w:r>
    </w:p>
    <w:p w14:paraId="2B86FA9A" w14:textId="43420F9F" w:rsidR="00B71B81" w:rsidRPr="00BC38A1" w:rsidRDefault="00B71B81" w:rsidP="009C1902">
      <w:pPr>
        <w:pStyle w:val="subsection"/>
      </w:pPr>
      <w:r w:rsidRPr="00BC38A1">
        <w:tab/>
        <w:t>(2)</w:t>
      </w:r>
      <w:r w:rsidRPr="00BC38A1">
        <w:tab/>
        <w:t xml:space="preserve">For </w:t>
      </w:r>
      <w:r w:rsidR="00BC38A1">
        <w:t>paragraph (</w:t>
      </w:r>
      <w:r w:rsidRPr="00BC38A1">
        <w:t>1)(b), the requirement is that the person must hold:</w:t>
      </w:r>
    </w:p>
    <w:p w14:paraId="7448B8BD" w14:textId="367CAA49" w:rsidR="00B71B81" w:rsidRPr="00BC38A1" w:rsidRDefault="00B71B81" w:rsidP="009C1902">
      <w:pPr>
        <w:pStyle w:val="paragraph"/>
      </w:pPr>
      <w:r w:rsidRPr="00BC38A1">
        <w:tab/>
        <w:t>(a)</w:t>
      </w:r>
      <w:r w:rsidRPr="00BC38A1">
        <w:tab/>
        <w:t>a Part</w:t>
      </w:r>
      <w:r w:rsidR="00BC38A1">
        <w:t> </w:t>
      </w:r>
      <w:r w:rsidRPr="00BC38A1">
        <w:t>141 certificate that authorises the person to conduct the training; or</w:t>
      </w:r>
    </w:p>
    <w:p w14:paraId="24E41FDA" w14:textId="22077821" w:rsidR="00B71B81" w:rsidRPr="00BC38A1" w:rsidRDefault="00B71B81" w:rsidP="009C1902">
      <w:pPr>
        <w:pStyle w:val="paragraph"/>
      </w:pPr>
      <w:r w:rsidRPr="00BC38A1">
        <w:tab/>
        <w:t>(b)</w:t>
      </w:r>
      <w:r w:rsidRPr="00BC38A1">
        <w:tab/>
        <w:t>an approval under regulation</w:t>
      </w:r>
      <w:r w:rsidR="00BC38A1">
        <w:t> </w:t>
      </w:r>
      <w:r w:rsidRPr="00BC38A1">
        <w:t>141.035 to conduct the training.</w:t>
      </w:r>
    </w:p>
    <w:p w14:paraId="5EA6A4F7" w14:textId="77777777" w:rsidR="00B71B81" w:rsidRPr="00BC38A1" w:rsidRDefault="00B71B81" w:rsidP="009C1902">
      <w:pPr>
        <w:pStyle w:val="subsection"/>
      </w:pPr>
      <w:r w:rsidRPr="00BC38A1">
        <w:tab/>
        <w:t>(3)</w:t>
      </w:r>
      <w:r w:rsidRPr="00BC38A1">
        <w:tab/>
        <w:t>An offence against this regulation is an offence of strict liability.</w:t>
      </w:r>
    </w:p>
    <w:p w14:paraId="3A138F77" w14:textId="575A57C6" w:rsidR="00B71B81" w:rsidRPr="00BC38A1" w:rsidRDefault="00B71B81" w:rsidP="009C1902">
      <w:pPr>
        <w:pStyle w:val="SubPartCASA"/>
        <w:pageBreakBefore/>
        <w:outlineLvl w:val="9"/>
      </w:pPr>
      <w:bookmarkStart w:id="168" w:name="_Toc525204735"/>
      <w:r w:rsidRPr="00BC38A1">
        <w:rPr>
          <w:rStyle w:val="CharSubPartNoCASA"/>
        </w:rPr>
        <w:lastRenderedPageBreak/>
        <w:t>Subpart 141.B</w:t>
      </w:r>
      <w:r w:rsidRPr="00BC38A1">
        <w:t>—</w:t>
      </w:r>
      <w:r w:rsidRPr="00BC38A1">
        <w:rPr>
          <w:rStyle w:val="CharSubPartTextCASA"/>
        </w:rPr>
        <w:t>Part</w:t>
      </w:r>
      <w:r w:rsidR="00BC38A1" w:rsidRPr="00BC38A1">
        <w:rPr>
          <w:rStyle w:val="CharSubPartTextCASA"/>
        </w:rPr>
        <w:t> </w:t>
      </w:r>
      <w:r w:rsidRPr="00BC38A1">
        <w:rPr>
          <w:rStyle w:val="CharSubPartTextCASA"/>
        </w:rPr>
        <w:t>141 certificates</w:t>
      </w:r>
      <w:bookmarkEnd w:id="168"/>
    </w:p>
    <w:p w14:paraId="51A7AED5" w14:textId="77777777" w:rsidR="003C7B15" w:rsidRPr="00BC38A1" w:rsidRDefault="003C7B15" w:rsidP="009C1902">
      <w:pPr>
        <w:pStyle w:val="Header"/>
      </w:pPr>
      <w:r w:rsidRPr="00BC38A1">
        <w:rPr>
          <w:rStyle w:val="CharDivNo"/>
        </w:rPr>
        <w:t xml:space="preserve"> </w:t>
      </w:r>
      <w:r w:rsidRPr="00BC38A1">
        <w:rPr>
          <w:rStyle w:val="CharDivText"/>
        </w:rPr>
        <w:t xml:space="preserve"> </w:t>
      </w:r>
    </w:p>
    <w:p w14:paraId="1B73AC1D" w14:textId="7CA05EEC" w:rsidR="00B71B81" w:rsidRPr="00BC38A1" w:rsidRDefault="00B71B81" w:rsidP="009C1902">
      <w:pPr>
        <w:pStyle w:val="ActHead5"/>
        <w:rPr>
          <w:i/>
        </w:rPr>
      </w:pPr>
      <w:bookmarkStart w:id="169" w:name="_Toc525204736"/>
      <w:r w:rsidRPr="00BC38A1">
        <w:rPr>
          <w:rStyle w:val="CharSectno"/>
        </w:rPr>
        <w:t>141.055</w:t>
      </w:r>
      <w:r w:rsidRPr="00BC38A1">
        <w:t xml:space="preserve">  Part</w:t>
      </w:r>
      <w:r w:rsidR="00BC38A1">
        <w:t> </w:t>
      </w:r>
      <w:r w:rsidRPr="00BC38A1">
        <w:t>141 certificates—application</w:t>
      </w:r>
      <w:bookmarkEnd w:id="169"/>
    </w:p>
    <w:p w14:paraId="3F9E8CE2" w14:textId="09AFADA5" w:rsidR="00B71B81" w:rsidRPr="00BC38A1" w:rsidRDefault="00B71B81" w:rsidP="009C1902">
      <w:pPr>
        <w:pStyle w:val="subsection"/>
      </w:pPr>
      <w:r w:rsidRPr="00BC38A1">
        <w:tab/>
        <w:t>(1)</w:t>
      </w:r>
      <w:r w:rsidRPr="00BC38A1">
        <w:tab/>
        <w:t xml:space="preserve">A person may apply to </w:t>
      </w:r>
      <w:r w:rsidR="004C1EBC" w:rsidRPr="00BC38A1">
        <w:t>CASA, in writing,</w:t>
      </w:r>
      <w:r w:rsidRPr="00BC38A1">
        <w:t xml:space="preserve"> for a Part</w:t>
      </w:r>
      <w:r w:rsidR="00BC38A1">
        <w:t> </w:t>
      </w:r>
      <w:r w:rsidRPr="00BC38A1">
        <w:t>141 certificate.</w:t>
      </w:r>
    </w:p>
    <w:p w14:paraId="408F845B" w14:textId="77777777" w:rsidR="00B71B81" w:rsidRPr="00BC38A1" w:rsidRDefault="00B71B81" w:rsidP="009C1902">
      <w:pPr>
        <w:pStyle w:val="subsection"/>
      </w:pPr>
      <w:r w:rsidRPr="00BC38A1">
        <w:tab/>
        <w:t>(2)</w:t>
      </w:r>
      <w:r w:rsidRPr="00BC38A1">
        <w:tab/>
        <w:t>The application must include the following:</w:t>
      </w:r>
    </w:p>
    <w:p w14:paraId="7BF3E50D" w14:textId="77777777" w:rsidR="004C1EBC" w:rsidRPr="00BC38A1" w:rsidRDefault="004C1EBC" w:rsidP="009C1902">
      <w:pPr>
        <w:pStyle w:val="paragraph"/>
      </w:pPr>
      <w:r w:rsidRPr="00BC38A1">
        <w:tab/>
        <w:t>(a)</w:t>
      </w:r>
      <w:r w:rsidRPr="00BC38A1">
        <w:tab/>
        <w:t>the applicant’s name (including any operating or trading name), contact details and ABN (if any);</w:t>
      </w:r>
    </w:p>
    <w:p w14:paraId="56A72C3E" w14:textId="77777777" w:rsidR="004C1EBC" w:rsidRPr="00BC38A1" w:rsidRDefault="004C1EBC" w:rsidP="009C1902">
      <w:pPr>
        <w:pStyle w:val="paragraph"/>
      </w:pPr>
      <w:r w:rsidRPr="00BC38A1">
        <w:tab/>
        <w:t>(aa)</w:t>
      </w:r>
      <w:r w:rsidRPr="00BC38A1">
        <w:tab/>
        <w:t>if the address of the applicant’s operational headquarters is different from its mailing address—the address of its operational headquarters;</w:t>
      </w:r>
    </w:p>
    <w:p w14:paraId="036198D8" w14:textId="77777777" w:rsidR="00B71B81" w:rsidRPr="00BC38A1" w:rsidRDefault="00B71B81" w:rsidP="009C1902">
      <w:pPr>
        <w:pStyle w:val="paragraph"/>
      </w:pPr>
      <w:r w:rsidRPr="00BC38A1">
        <w:tab/>
        <w:t>(b)</w:t>
      </w:r>
      <w:r w:rsidRPr="00BC38A1">
        <w:tab/>
        <w:t>if the applicant is an individual—a statement that the individual is, or proposes to be, the applicant’s chief executive officer;</w:t>
      </w:r>
    </w:p>
    <w:p w14:paraId="52313D22" w14:textId="77777777" w:rsidR="00B71B81" w:rsidRPr="00BC38A1" w:rsidRDefault="00B71B81" w:rsidP="009C1902">
      <w:pPr>
        <w:pStyle w:val="paragraph"/>
      </w:pPr>
      <w:r w:rsidRPr="00BC38A1">
        <w:tab/>
        <w:t>(c)</w:t>
      </w:r>
      <w:r w:rsidRPr="00BC38A1">
        <w:tab/>
        <w:t>if the applicant is a corporation registered in Australia that has an ACN—its ACN and the address of its registered office;</w:t>
      </w:r>
    </w:p>
    <w:p w14:paraId="460310B3" w14:textId="77777777" w:rsidR="00B71B81" w:rsidRPr="00BC38A1" w:rsidRDefault="00B71B81" w:rsidP="009C1902">
      <w:pPr>
        <w:pStyle w:val="paragraph"/>
      </w:pPr>
      <w:r w:rsidRPr="00BC38A1">
        <w:tab/>
        <w:t>(d)</w:t>
      </w:r>
      <w:r w:rsidRPr="00BC38A1">
        <w:tab/>
        <w:t>if the applicant is a corporation not registered in Australia—the place it was incorporated or formed;</w:t>
      </w:r>
    </w:p>
    <w:p w14:paraId="7EA48A93" w14:textId="69BE83AF" w:rsidR="00B71B81" w:rsidRPr="00BC38A1" w:rsidRDefault="00B71B81" w:rsidP="009C1902">
      <w:pPr>
        <w:pStyle w:val="paragraph"/>
      </w:pPr>
      <w:r w:rsidRPr="00BC38A1">
        <w:tab/>
        <w:t>(e)</w:t>
      </w:r>
      <w:r w:rsidRPr="00BC38A1">
        <w:tab/>
        <w:t>the Part</w:t>
      </w:r>
      <w:r w:rsidR="00BC38A1">
        <w:t> </w:t>
      </w:r>
      <w:r w:rsidRPr="00BC38A1">
        <w:t>141 flight training that the applicant proposes to conduct;</w:t>
      </w:r>
    </w:p>
    <w:p w14:paraId="09652AA8" w14:textId="77777777" w:rsidR="00B71B81" w:rsidRPr="00BC38A1" w:rsidRDefault="00B71B81" w:rsidP="009C1902">
      <w:pPr>
        <w:pStyle w:val="paragraph"/>
      </w:pPr>
      <w:r w:rsidRPr="00BC38A1">
        <w:tab/>
        <w:t>(f)</w:t>
      </w:r>
      <w:r w:rsidRPr="00BC38A1">
        <w:tab/>
        <w:t>a written undertaking from the person appointed, or proposed to be appointed, as the applicant’s chief executive officer that, if CASA issues the certificate, the applicant will:</w:t>
      </w:r>
    </w:p>
    <w:p w14:paraId="09222F40" w14:textId="09FD91DF" w:rsidR="00B71B81" w:rsidRPr="00BC38A1" w:rsidRDefault="00B71B81" w:rsidP="009C1902">
      <w:pPr>
        <w:pStyle w:val="paragraphsub"/>
      </w:pPr>
      <w:r w:rsidRPr="00BC38A1">
        <w:tab/>
        <w:t>(i)</w:t>
      </w:r>
      <w:r w:rsidRPr="00BC38A1">
        <w:tab/>
        <w:t xml:space="preserve">be capable of operating in accordance with its </w:t>
      </w:r>
      <w:r w:rsidR="006001CD" w:rsidRPr="00BC38A1">
        <w:t>operations manual</w:t>
      </w:r>
      <w:r w:rsidRPr="00BC38A1">
        <w:t xml:space="preserve"> and civil aviation legislation; and</w:t>
      </w:r>
    </w:p>
    <w:p w14:paraId="7F7B50E9" w14:textId="5FD1BEF9" w:rsidR="00B71B81" w:rsidRPr="00BC38A1" w:rsidRDefault="00B71B81" w:rsidP="009C1902">
      <w:pPr>
        <w:pStyle w:val="paragraphsub"/>
      </w:pPr>
      <w:r w:rsidRPr="00BC38A1">
        <w:tab/>
        <w:t>(ii)</w:t>
      </w:r>
      <w:r w:rsidRPr="00BC38A1">
        <w:tab/>
        <w:t xml:space="preserve">operate in accordance with its </w:t>
      </w:r>
      <w:r w:rsidR="006001CD" w:rsidRPr="00BC38A1">
        <w:t>operations manual</w:t>
      </w:r>
      <w:r w:rsidRPr="00BC38A1">
        <w:t xml:space="preserve"> and civil aviation legislation.</w:t>
      </w:r>
    </w:p>
    <w:p w14:paraId="38DBF05C" w14:textId="77777777" w:rsidR="00B71B81" w:rsidRPr="00BC38A1" w:rsidRDefault="00B71B81" w:rsidP="009C1902">
      <w:pPr>
        <w:pStyle w:val="subsection"/>
      </w:pPr>
      <w:r w:rsidRPr="00BC38A1">
        <w:tab/>
        <w:t>(3)</w:t>
      </w:r>
      <w:r w:rsidRPr="00BC38A1">
        <w:tab/>
        <w:t>The application must be:</w:t>
      </w:r>
    </w:p>
    <w:p w14:paraId="68A0BAAF" w14:textId="75457E59" w:rsidR="00B71B81" w:rsidRPr="00BC38A1" w:rsidRDefault="00B71B81" w:rsidP="009C1902">
      <w:pPr>
        <w:pStyle w:val="paragraph"/>
      </w:pPr>
      <w:r w:rsidRPr="00BC38A1">
        <w:tab/>
        <w:t>(a)</w:t>
      </w:r>
      <w:r w:rsidRPr="00BC38A1">
        <w:tab/>
        <w:t xml:space="preserve">accompanied by a copy of the applicant’s proposed </w:t>
      </w:r>
      <w:r w:rsidR="006001CD" w:rsidRPr="00BC38A1">
        <w:t>operations manual</w:t>
      </w:r>
      <w:r w:rsidRPr="00BC38A1">
        <w:t>; and</w:t>
      </w:r>
    </w:p>
    <w:p w14:paraId="7926AD6D" w14:textId="77777777" w:rsidR="00B71B81" w:rsidRPr="00BC38A1" w:rsidRDefault="00B71B81" w:rsidP="009C1902">
      <w:pPr>
        <w:pStyle w:val="paragraph"/>
      </w:pPr>
      <w:r w:rsidRPr="00BC38A1">
        <w:tab/>
        <w:t>(b)</w:t>
      </w:r>
      <w:r w:rsidRPr="00BC38A1">
        <w:tab/>
        <w:t>signed by the person appointed, or proposed to be appointed, as the applicant’s chief executive officer.</w:t>
      </w:r>
    </w:p>
    <w:p w14:paraId="5BD83757" w14:textId="31917D7B" w:rsidR="00B71B81" w:rsidRPr="00BC38A1" w:rsidRDefault="00B71B81" w:rsidP="009C1902">
      <w:pPr>
        <w:pStyle w:val="ActHead5"/>
      </w:pPr>
      <w:bookmarkStart w:id="170" w:name="_Toc525204737"/>
      <w:r w:rsidRPr="00BC38A1">
        <w:rPr>
          <w:rStyle w:val="CharSectno"/>
        </w:rPr>
        <w:t>141.060</w:t>
      </w:r>
      <w:r w:rsidRPr="00BC38A1">
        <w:t xml:space="preserve">  Part</w:t>
      </w:r>
      <w:r w:rsidR="00BC38A1">
        <w:t> </w:t>
      </w:r>
      <w:r w:rsidRPr="00BC38A1">
        <w:t>141 certificate—issue</w:t>
      </w:r>
      <w:bookmarkEnd w:id="170"/>
    </w:p>
    <w:p w14:paraId="10CFF17B" w14:textId="2EA73666" w:rsidR="00B71B81" w:rsidRPr="00BC38A1" w:rsidRDefault="00B71B81" w:rsidP="009C1902">
      <w:pPr>
        <w:pStyle w:val="subsection"/>
      </w:pPr>
      <w:r w:rsidRPr="00BC38A1">
        <w:tab/>
        <w:t>(1)</w:t>
      </w:r>
      <w:r w:rsidRPr="00BC38A1">
        <w:tab/>
        <w:t>Subject to regulation</w:t>
      </w:r>
      <w:r w:rsidR="00BC38A1">
        <w:t> </w:t>
      </w:r>
      <w:r w:rsidRPr="00BC38A1">
        <w:t>11.055, CASA must issue the certificate if satisfied of each of the following:</w:t>
      </w:r>
    </w:p>
    <w:p w14:paraId="146FAC3D" w14:textId="002D7C46" w:rsidR="00B71B81" w:rsidRPr="00BC38A1" w:rsidRDefault="00B71B81" w:rsidP="009C1902">
      <w:pPr>
        <w:pStyle w:val="paragraph"/>
      </w:pPr>
      <w:r w:rsidRPr="00BC38A1">
        <w:tab/>
        <w:t>(a)</w:t>
      </w:r>
      <w:r w:rsidRPr="00BC38A1">
        <w:tab/>
        <w:t xml:space="preserve">the applicant’s proposed </w:t>
      </w:r>
      <w:r w:rsidR="006001CD" w:rsidRPr="00BC38A1">
        <w:t>operations manual</w:t>
      </w:r>
      <w:r w:rsidRPr="00BC38A1">
        <w:t xml:space="preserve"> complies with regulation</w:t>
      </w:r>
      <w:r w:rsidR="00BC38A1">
        <w:t> </w:t>
      </w:r>
      <w:r w:rsidRPr="00BC38A1">
        <w:t>141.260;</w:t>
      </w:r>
    </w:p>
    <w:p w14:paraId="1B2F6E9D" w14:textId="1D2CE26B" w:rsidR="00B71B81" w:rsidRPr="00BC38A1" w:rsidRDefault="00B71B81" w:rsidP="009C1902">
      <w:pPr>
        <w:pStyle w:val="paragraph"/>
      </w:pPr>
      <w:r w:rsidRPr="00BC38A1">
        <w:tab/>
        <w:t>(b)</w:t>
      </w:r>
      <w:r w:rsidRPr="00BC38A1">
        <w:tab/>
        <w:t>the applicant can conduct the proposed Part</w:t>
      </w:r>
      <w:r w:rsidR="00BC38A1">
        <w:t> </w:t>
      </w:r>
      <w:r w:rsidRPr="00BC38A1">
        <w:t xml:space="preserve">141 flight training safely and in accordance with its </w:t>
      </w:r>
      <w:r w:rsidR="006001CD" w:rsidRPr="00BC38A1">
        <w:t>operations manual</w:t>
      </w:r>
      <w:r w:rsidRPr="00BC38A1">
        <w:t xml:space="preserve"> and civil aviation legislation;</w:t>
      </w:r>
    </w:p>
    <w:p w14:paraId="05B33755" w14:textId="77777777" w:rsidR="00B71B81" w:rsidRPr="00BC38A1" w:rsidRDefault="00B71B81" w:rsidP="009C1902">
      <w:pPr>
        <w:pStyle w:val="paragraph"/>
      </w:pPr>
      <w:r w:rsidRPr="00BC38A1">
        <w:tab/>
        <w:t>(c)</w:t>
      </w:r>
      <w:r w:rsidRPr="00BC38A1">
        <w:tab/>
        <w:t>the applicant’s organisation is suitable to ensure that the training can be conducted safely, having regard to the nature of the training;</w:t>
      </w:r>
    </w:p>
    <w:p w14:paraId="475E777E" w14:textId="77777777" w:rsidR="00B71B81" w:rsidRPr="00BC38A1" w:rsidRDefault="00B71B81" w:rsidP="009C1902">
      <w:pPr>
        <w:pStyle w:val="paragraph"/>
      </w:pPr>
      <w:r w:rsidRPr="00BC38A1">
        <w:tab/>
        <w:t>(d)</w:t>
      </w:r>
      <w:r w:rsidRPr="00BC38A1">
        <w:tab/>
        <w:t>the chain of command of the applicant’s organisation is appropriate to ensure that the training can be conducted safely;</w:t>
      </w:r>
    </w:p>
    <w:p w14:paraId="0E1AFEC8" w14:textId="77777777" w:rsidR="00B71B81" w:rsidRPr="00BC38A1" w:rsidRDefault="00B71B81" w:rsidP="009C1902">
      <w:pPr>
        <w:pStyle w:val="paragraph"/>
      </w:pPr>
      <w:r w:rsidRPr="00BC38A1">
        <w:tab/>
        <w:t>(e)</w:t>
      </w:r>
      <w:r w:rsidRPr="00BC38A1">
        <w:tab/>
        <w:t>the applicant’s organisation has a sufficient number of suitably qualified and competent personnel to conduct the training safely;</w:t>
      </w:r>
    </w:p>
    <w:p w14:paraId="3CAD089C" w14:textId="77777777" w:rsidR="00B71B81" w:rsidRPr="00BC38A1" w:rsidRDefault="00B71B81" w:rsidP="009C1902">
      <w:pPr>
        <w:pStyle w:val="paragraph"/>
      </w:pPr>
      <w:r w:rsidRPr="00BC38A1">
        <w:lastRenderedPageBreak/>
        <w:tab/>
        <w:t>(f)</w:t>
      </w:r>
      <w:r w:rsidRPr="00BC38A1">
        <w:tab/>
        <w:t>the facilities of the applicant’s organisation are sufficient to enable the training to be conducted safely;</w:t>
      </w:r>
    </w:p>
    <w:p w14:paraId="55302D3A" w14:textId="77777777" w:rsidR="00B71B81" w:rsidRPr="00BC38A1" w:rsidRDefault="00B71B81" w:rsidP="009C1902">
      <w:pPr>
        <w:pStyle w:val="paragraph"/>
      </w:pPr>
      <w:r w:rsidRPr="00BC38A1">
        <w:tab/>
        <w:t>(g)</w:t>
      </w:r>
      <w:r w:rsidRPr="00BC38A1">
        <w:tab/>
        <w:t>the applicant’s organisation has suitable procedures and practices to control the organisation and ensure the training can be conducted safely;</w:t>
      </w:r>
    </w:p>
    <w:p w14:paraId="3443DAC5" w14:textId="77777777" w:rsidR="00B71B81" w:rsidRPr="00BC38A1" w:rsidRDefault="00B71B81" w:rsidP="009C1902">
      <w:pPr>
        <w:pStyle w:val="paragraph"/>
      </w:pPr>
      <w:r w:rsidRPr="00BC38A1">
        <w:tab/>
        <w:t>(h)</w:t>
      </w:r>
      <w:r w:rsidRPr="00BC38A1">
        <w:tab/>
        <w:t>if the applicant is an individual—the applicant is, or proposes to be, the applicant’s chief executive officer;</w:t>
      </w:r>
    </w:p>
    <w:p w14:paraId="2A2C8319" w14:textId="77777777" w:rsidR="00B71B81" w:rsidRPr="00BC38A1" w:rsidRDefault="00B71B81" w:rsidP="009C1902">
      <w:pPr>
        <w:pStyle w:val="paragraph"/>
      </w:pPr>
      <w:r w:rsidRPr="00BC38A1">
        <w:tab/>
        <w:t>(i)</w:t>
      </w:r>
      <w:r w:rsidRPr="00BC38A1">
        <w:tab/>
        <w:t>each of the applicant’s proposed</w:t>
      </w:r>
      <w:r w:rsidRPr="00BC38A1">
        <w:rPr>
          <w:b/>
          <w:i/>
        </w:rPr>
        <w:t xml:space="preserve"> </w:t>
      </w:r>
      <w:r w:rsidRPr="00BC38A1">
        <w:t>key personnel:</w:t>
      </w:r>
    </w:p>
    <w:p w14:paraId="08AE0D28" w14:textId="77777777" w:rsidR="00B71B81" w:rsidRPr="00BC38A1" w:rsidRDefault="00B71B81" w:rsidP="009C1902">
      <w:pPr>
        <w:pStyle w:val="paragraphsub"/>
      </w:pPr>
      <w:r w:rsidRPr="00BC38A1">
        <w:tab/>
        <w:t>(i)</w:t>
      </w:r>
      <w:r w:rsidRPr="00BC38A1">
        <w:tab/>
        <w:t>is a fit and proper person to be appointed to the position; and</w:t>
      </w:r>
    </w:p>
    <w:p w14:paraId="183B7E6B" w14:textId="77777777" w:rsidR="00B71B81" w:rsidRPr="00BC38A1" w:rsidRDefault="00B71B81" w:rsidP="009C1902">
      <w:pPr>
        <w:pStyle w:val="paragraphsub"/>
      </w:pPr>
      <w:r w:rsidRPr="00BC38A1">
        <w:tab/>
        <w:t>(ii)</w:t>
      </w:r>
      <w:r w:rsidRPr="00BC38A1">
        <w:tab/>
        <w:t>has the qualifications and experience required by Subpart 141.D for the position; and</w:t>
      </w:r>
    </w:p>
    <w:p w14:paraId="3D6D7BE7" w14:textId="63671089" w:rsidR="00B71B81" w:rsidRPr="00BC38A1" w:rsidRDefault="00B71B81" w:rsidP="009C1902">
      <w:pPr>
        <w:pStyle w:val="paragraphsub"/>
      </w:pPr>
      <w:r w:rsidRPr="00BC38A1">
        <w:tab/>
        <w:t>(iii)</w:t>
      </w:r>
      <w:r w:rsidRPr="00BC38A1">
        <w:tab/>
        <w:t>has the qualifications and experience required by the applicant under subparagraph</w:t>
      </w:r>
      <w:r w:rsidR="00BC38A1">
        <w:t> </w:t>
      </w:r>
      <w:r w:rsidRPr="00BC38A1">
        <w:t>141.260(1)(e)(i) for the position (if any); and</w:t>
      </w:r>
    </w:p>
    <w:p w14:paraId="2C372D21" w14:textId="7E4BF4FF" w:rsidR="00B71B81" w:rsidRPr="00BC38A1" w:rsidRDefault="00B71B81" w:rsidP="009C1902">
      <w:pPr>
        <w:pStyle w:val="paragraphsub"/>
      </w:pPr>
      <w:r w:rsidRPr="00BC38A1">
        <w:tab/>
        <w:t>(iv)</w:t>
      </w:r>
      <w:r w:rsidRPr="00BC38A1">
        <w:tab/>
        <w:t>has the additional qualifications and experience required by CASA under regulation</w:t>
      </w:r>
      <w:r w:rsidR="00BC38A1">
        <w:t> </w:t>
      </w:r>
      <w:r w:rsidRPr="00BC38A1">
        <w:t xml:space="preserve">141.155 for the position </w:t>
      </w:r>
      <w:r w:rsidR="004C1EBC" w:rsidRPr="00BC38A1">
        <w:t>(if any).</w:t>
      </w:r>
    </w:p>
    <w:p w14:paraId="16DE5DE7" w14:textId="2FA7F383" w:rsidR="00B71B81" w:rsidRPr="00BC38A1" w:rsidRDefault="00B71B81" w:rsidP="009C1902">
      <w:pPr>
        <w:pStyle w:val="subsection"/>
      </w:pPr>
      <w:r w:rsidRPr="00BC38A1">
        <w:tab/>
        <w:t>(2)</w:t>
      </w:r>
      <w:r w:rsidRPr="00BC38A1">
        <w:tab/>
        <w:t xml:space="preserve">For </w:t>
      </w:r>
      <w:r w:rsidR="00BC38A1">
        <w:t>paragraph (</w:t>
      </w:r>
      <w:r w:rsidRPr="00BC38A1">
        <w:t>1)(b), without limiting the matters that CASA may consider, CASA must consider the following:</w:t>
      </w:r>
    </w:p>
    <w:p w14:paraId="6BC52E9F" w14:textId="71B194F5" w:rsidR="00B71B81" w:rsidRPr="00BC38A1" w:rsidRDefault="00B71B81" w:rsidP="009C1902">
      <w:pPr>
        <w:pStyle w:val="paragraph"/>
      </w:pPr>
      <w:r w:rsidRPr="00BC38A1">
        <w:tab/>
        <w:t>(a)</w:t>
      </w:r>
      <w:r w:rsidRPr="00BC38A1">
        <w:tab/>
        <w:t xml:space="preserve">the applicant’s proposed </w:t>
      </w:r>
      <w:r w:rsidR="006001CD" w:rsidRPr="00BC38A1">
        <w:t>operations manual</w:t>
      </w:r>
      <w:r w:rsidRPr="00BC38A1">
        <w:t>;</w:t>
      </w:r>
    </w:p>
    <w:p w14:paraId="069A8373" w14:textId="44AC6D45" w:rsidR="00B71B81" w:rsidRPr="00BC38A1" w:rsidRDefault="00B71B81" w:rsidP="009C1902">
      <w:pPr>
        <w:pStyle w:val="paragraph"/>
      </w:pPr>
      <w:r w:rsidRPr="00BC38A1">
        <w:tab/>
        <w:t>(b)</w:t>
      </w:r>
      <w:r w:rsidRPr="00BC38A1">
        <w:tab/>
        <w:t xml:space="preserve">whether the applicant can comply with the proposed </w:t>
      </w:r>
      <w:r w:rsidR="006001CD" w:rsidRPr="00BC38A1">
        <w:t>operations manual</w:t>
      </w:r>
      <w:r w:rsidRPr="00BC38A1">
        <w:t>;</w:t>
      </w:r>
    </w:p>
    <w:p w14:paraId="70B185A7" w14:textId="5C1723F1" w:rsidR="00B71B81" w:rsidRPr="00BC38A1" w:rsidRDefault="00B71B81" w:rsidP="009C1902">
      <w:pPr>
        <w:pStyle w:val="paragraph"/>
      </w:pPr>
      <w:r w:rsidRPr="00BC38A1">
        <w:tab/>
        <w:t>(c)</w:t>
      </w:r>
      <w:r w:rsidRPr="00BC38A1">
        <w:tab/>
        <w:t>the content of the undertaking mentioned in paragraph</w:t>
      </w:r>
      <w:r w:rsidR="00BC38A1">
        <w:t> </w:t>
      </w:r>
      <w:r w:rsidRPr="00BC38A1">
        <w:t>141.055(2)(f);</w:t>
      </w:r>
    </w:p>
    <w:p w14:paraId="65613E51" w14:textId="77777777" w:rsidR="00B71B81" w:rsidRPr="00BC38A1" w:rsidRDefault="00B71B81" w:rsidP="009C1902">
      <w:pPr>
        <w:pStyle w:val="paragraph"/>
      </w:pPr>
      <w:r w:rsidRPr="00BC38A1">
        <w:tab/>
        <w:t>(d)</w:t>
      </w:r>
      <w:r w:rsidRPr="00BC38A1">
        <w:tab/>
        <w:t>details of, and reasons for, any suspension or cancellation of:</w:t>
      </w:r>
    </w:p>
    <w:p w14:paraId="5EA0A3C8" w14:textId="77777777" w:rsidR="00B71B81" w:rsidRPr="00BC38A1" w:rsidRDefault="00B71B81" w:rsidP="009C1902">
      <w:pPr>
        <w:pStyle w:val="paragraphsub"/>
      </w:pPr>
      <w:r w:rsidRPr="00BC38A1">
        <w:tab/>
        <w:t>(i)</w:t>
      </w:r>
      <w:r w:rsidRPr="00BC38A1">
        <w:tab/>
        <w:t>a civil aviation authorisation issued to the applicant; or</w:t>
      </w:r>
    </w:p>
    <w:p w14:paraId="53B8213F" w14:textId="77777777" w:rsidR="00B71B81" w:rsidRPr="00BC38A1" w:rsidRDefault="00B71B81" w:rsidP="009C1902">
      <w:pPr>
        <w:pStyle w:val="paragraphsub"/>
      </w:pPr>
      <w:r w:rsidRPr="00BC38A1">
        <w:tab/>
        <w:t>(ii)</w:t>
      </w:r>
      <w:r w:rsidRPr="00BC38A1">
        <w:tab/>
        <w:t>an equivalent authorisation issued to the applicant:</w:t>
      </w:r>
    </w:p>
    <w:p w14:paraId="59E055D0" w14:textId="77777777" w:rsidR="00B71B81" w:rsidRPr="00BC38A1" w:rsidRDefault="00B71B81" w:rsidP="009C1902">
      <w:pPr>
        <w:pStyle w:val="paragraphsub-sub"/>
      </w:pPr>
      <w:r w:rsidRPr="00BC38A1">
        <w:tab/>
        <w:t>(A)</w:t>
      </w:r>
      <w:r w:rsidRPr="00BC38A1">
        <w:tab/>
        <w:t>under the law of a foreign country; or</w:t>
      </w:r>
    </w:p>
    <w:p w14:paraId="0E48E3EF" w14:textId="77777777" w:rsidR="00B71B81" w:rsidRPr="00BC38A1" w:rsidRDefault="00B71B81" w:rsidP="009C1902">
      <w:pPr>
        <w:pStyle w:val="paragraphsub-sub"/>
      </w:pPr>
      <w:r w:rsidRPr="00BC38A1">
        <w:tab/>
        <w:t>(B)</w:t>
      </w:r>
      <w:r w:rsidRPr="00BC38A1">
        <w:tab/>
        <w:t>by a multinational aviation authority;</w:t>
      </w:r>
    </w:p>
    <w:p w14:paraId="1D5CF35C" w14:textId="77777777" w:rsidR="00B71B81" w:rsidRPr="00BC38A1" w:rsidRDefault="00B71B81" w:rsidP="009C1902">
      <w:pPr>
        <w:pStyle w:val="paragraph"/>
      </w:pPr>
      <w:r w:rsidRPr="00BC38A1">
        <w:tab/>
        <w:t>(e)</w:t>
      </w:r>
      <w:r w:rsidRPr="00BC38A1">
        <w:tab/>
        <w:t>the suitability of the applicant’s corporate and organisational structures for the training;</w:t>
      </w:r>
    </w:p>
    <w:p w14:paraId="11F0D85B" w14:textId="77777777" w:rsidR="00B71B81" w:rsidRPr="00BC38A1" w:rsidRDefault="00B71B81" w:rsidP="009C1902">
      <w:pPr>
        <w:pStyle w:val="paragraph"/>
      </w:pPr>
      <w:r w:rsidRPr="00BC38A1">
        <w:tab/>
        <w:t>(f)</w:t>
      </w:r>
      <w:r w:rsidRPr="00BC38A1">
        <w:tab/>
        <w:t>any other information:</w:t>
      </w:r>
    </w:p>
    <w:p w14:paraId="5FA8DCEB" w14:textId="77777777" w:rsidR="00B71B81" w:rsidRPr="00BC38A1" w:rsidRDefault="00B71B81" w:rsidP="009C1902">
      <w:pPr>
        <w:pStyle w:val="paragraphsub"/>
      </w:pPr>
      <w:r w:rsidRPr="00BC38A1">
        <w:tab/>
        <w:t>(i)</w:t>
      </w:r>
      <w:r w:rsidRPr="00BC38A1">
        <w:tab/>
        <w:t>accompanying the application; or</w:t>
      </w:r>
    </w:p>
    <w:p w14:paraId="6C30169C" w14:textId="77777777" w:rsidR="00B71B81" w:rsidRPr="00BC38A1" w:rsidRDefault="00B71B81" w:rsidP="009C1902">
      <w:pPr>
        <w:pStyle w:val="paragraphsub"/>
      </w:pPr>
      <w:r w:rsidRPr="00BC38A1">
        <w:tab/>
        <w:t>(ii)</w:t>
      </w:r>
      <w:r w:rsidRPr="00BC38A1">
        <w:tab/>
        <w:t>in any other document given to CASA by the applicant for the application, including any document requested by CASA in relation to the application.</w:t>
      </w:r>
    </w:p>
    <w:p w14:paraId="0BE04673" w14:textId="4188788E" w:rsidR="00B71B81" w:rsidRPr="00BC38A1" w:rsidRDefault="00B71B81" w:rsidP="009C1902">
      <w:pPr>
        <w:pStyle w:val="subsection"/>
      </w:pPr>
      <w:r w:rsidRPr="00BC38A1">
        <w:tab/>
        <w:t>(3)</w:t>
      </w:r>
      <w:r w:rsidRPr="00BC38A1">
        <w:tab/>
        <w:t xml:space="preserve">For </w:t>
      </w:r>
      <w:r w:rsidR="00BC38A1">
        <w:t>subparagraph (</w:t>
      </w:r>
      <w:r w:rsidRPr="00BC38A1">
        <w:t>1)(i)(i), the matters CASA may consider in deciding whether a person is a fit and proper person include the matters mentioned in subregulation</w:t>
      </w:r>
      <w:r w:rsidR="00BC38A1">
        <w:t> </w:t>
      </w:r>
      <w:r w:rsidRPr="00BC38A1">
        <w:t>11.055(4).</w:t>
      </w:r>
    </w:p>
    <w:p w14:paraId="35FB7348" w14:textId="2FA7244B" w:rsidR="00B71B81" w:rsidRPr="00BC38A1" w:rsidRDefault="00B71B81" w:rsidP="009C1902">
      <w:pPr>
        <w:pStyle w:val="subsection"/>
      </w:pPr>
      <w:r w:rsidRPr="00BC38A1">
        <w:tab/>
        <w:t>(4)</w:t>
      </w:r>
      <w:r w:rsidRPr="00BC38A1">
        <w:tab/>
        <w:t>If CASA decides to issue the certificate, CASA must determine the Part</w:t>
      </w:r>
      <w:r w:rsidR="00BC38A1">
        <w:t> </w:t>
      </w:r>
      <w:r w:rsidRPr="00BC38A1">
        <w:t>141 flight training the applicant is authorised to conduct, including any limitations or conditions in relation to the flight training.</w:t>
      </w:r>
    </w:p>
    <w:p w14:paraId="0A827244" w14:textId="77777777" w:rsidR="00B71B81" w:rsidRPr="00BC38A1" w:rsidRDefault="00B71B81" w:rsidP="009C1902">
      <w:pPr>
        <w:pStyle w:val="subsection"/>
      </w:pPr>
      <w:r w:rsidRPr="00BC38A1">
        <w:tab/>
        <w:t>(5)</w:t>
      </w:r>
      <w:r w:rsidRPr="00BC38A1">
        <w:tab/>
        <w:t>The certificate must include:</w:t>
      </w:r>
    </w:p>
    <w:p w14:paraId="49665DC4" w14:textId="5FDC304A" w:rsidR="00B71B81" w:rsidRPr="00BC38A1" w:rsidRDefault="00B71B81" w:rsidP="009C1902">
      <w:pPr>
        <w:pStyle w:val="paragraph"/>
      </w:pPr>
      <w:r w:rsidRPr="00BC38A1">
        <w:tab/>
        <w:t>(a)</w:t>
      </w:r>
      <w:r w:rsidRPr="00BC38A1">
        <w:tab/>
        <w:t>the matters mentioned in subregulation</w:t>
      </w:r>
      <w:r w:rsidR="002C5321" w:rsidRPr="00BC38A1">
        <w:t> </w:t>
      </w:r>
      <w:r w:rsidRPr="00BC38A1">
        <w:t>(4); and</w:t>
      </w:r>
    </w:p>
    <w:p w14:paraId="7727F17B" w14:textId="77777777" w:rsidR="00B71B81" w:rsidRPr="00BC38A1" w:rsidRDefault="00B71B81" w:rsidP="009C1902">
      <w:pPr>
        <w:pStyle w:val="paragraph"/>
      </w:pPr>
      <w:r w:rsidRPr="00BC38A1">
        <w:tab/>
        <w:t>(b)</w:t>
      </w:r>
      <w:r w:rsidRPr="00BC38A1">
        <w:tab/>
        <w:t>a certificate reference number determined by CASA.</w:t>
      </w:r>
    </w:p>
    <w:p w14:paraId="5267EE40" w14:textId="08E80714" w:rsidR="00B71B81" w:rsidRPr="00BC38A1" w:rsidRDefault="00B71B81" w:rsidP="009C1902">
      <w:pPr>
        <w:pStyle w:val="subsection"/>
      </w:pPr>
      <w:r w:rsidRPr="00BC38A1">
        <w:tab/>
        <w:t>(6)</w:t>
      </w:r>
      <w:r w:rsidRPr="00BC38A1">
        <w:tab/>
        <w:t>If CASA approves a significant change to a Part</w:t>
      </w:r>
      <w:r w:rsidR="00BC38A1">
        <w:t> </w:t>
      </w:r>
      <w:r w:rsidRPr="00BC38A1">
        <w:t>141 operator under regulation</w:t>
      </w:r>
      <w:r w:rsidR="00BC38A1">
        <w:t> </w:t>
      </w:r>
      <w:r w:rsidRPr="00BC38A1">
        <w:t>141.090, CASA may issue a new Part</w:t>
      </w:r>
      <w:r w:rsidR="00BC38A1">
        <w:t> </w:t>
      </w:r>
      <w:r w:rsidRPr="00BC38A1">
        <w:t>141 certificate to the operator.</w:t>
      </w:r>
    </w:p>
    <w:p w14:paraId="782BDCBF" w14:textId="4B1137A2" w:rsidR="00B71B81" w:rsidRPr="00BC38A1" w:rsidRDefault="00B71B81" w:rsidP="009C1902">
      <w:pPr>
        <w:pStyle w:val="ActHead5"/>
      </w:pPr>
      <w:bookmarkStart w:id="171" w:name="_Toc525204738"/>
      <w:r w:rsidRPr="00BC38A1">
        <w:rPr>
          <w:rStyle w:val="CharSectno"/>
        </w:rPr>
        <w:lastRenderedPageBreak/>
        <w:t>141.065</w:t>
      </w:r>
      <w:r w:rsidRPr="00BC38A1">
        <w:t xml:space="preserve">  Part</w:t>
      </w:r>
      <w:r w:rsidR="00BC38A1">
        <w:t> </w:t>
      </w:r>
      <w:r w:rsidRPr="00BC38A1">
        <w:t xml:space="preserve">141 certificate—approval of </w:t>
      </w:r>
      <w:r w:rsidR="006001CD" w:rsidRPr="00BC38A1">
        <w:t>operations manual</w:t>
      </w:r>
      <w:bookmarkEnd w:id="171"/>
    </w:p>
    <w:p w14:paraId="45C080E0" w14:textId="36D546F8" w:rsidR="00B71B81" w:rsidRPr="00BC38A1" w:rsidRDefault="00B71B81" w:rsidP="009C1902">
      <w:pPr>
        <w:pStyle w:val="subsection"/>
      </w:pPr>
      <w:r w:rsidRPr="00BC38A1">
        <w:tab/>
      </w:r>
      <w:r w:rsidRPr="00BC38A1">
        <w:tab/>
        <w:t xml:space="preserve">If CASA issues the certificate to the applicant, CASA is taken to have also approved the applicant’s proposed </w:t>
      </w:r>
      <w:r w:rsidR="006001CD" w:rsidRPr="00BC38A1">
        <w:t>operations manual</w:t>
      </w:r>
      <w:r w:rsidRPr="00BC38A1">
        <w:t>.</w:t>
      </w:r>
    </w:p>
    <w:p w14:paraId="051CE406" w14:textId="27A8DC50" w:rsidR="00B71B81" w:rsidRPr="00BC38A1" w:rsidRDefault="00B71B81" w:rsidP="009C1902">
      <w:pPr>
        <w:pStyle w:val="ActHead5"/>
        <w:rPr>
          <w:color w:val="000000"/>
        </w:rPr>
      </w:pPr>
      <w:bookmarkStart w:id="172" w:name="_Toc525204739"/>
      <w:r w:rsidRPr="00BC38A1">
        <w:rPr>
          <w:rStyle w:val="CharSectno"/>
        </w:rPr>
        <w:t>141.070</w:t>
      </w:r>
      <w:r w:rsidRPr="00BC38A1">
        <w:t xml:space="preserve">  Part</w:t>
      </w:r>
      <w:r w:rsidR="00BC38A1">
        <w:t> </w:t>
      </w:r>
      <w:r w:rsidRPr="00BC38A1">
        <w:t>141 certificate—conditions</w:t>
      </w:r>
      <w:bookmarkEnd w:id="172"/>
    </w:p>
    <w:p w14:paraId="40647B11" w14:textId="13563C79" w:rsidR="00B71B81" w:rsidRPr="00BC38A1" w:rsidRDefault="00B71B81" w:rsidP="009C1902">
      <w:pPr>
        <w:pStyle w:val="subsection"/>
      </w:pPr>
      <w:r w:rsidRPr="00BC38A1">
        <w:tab/>
      </w:r>
      <w:r w:rsidRPr="00BC38A1">
        <w:tab/>
        <w:t>Each of the following is a condition of a Part</w:t>
      </w:r>
      <w:r w:rsidR="00BC38A1">
        <w:t> </w:t>
      </w:r>
      <w:r w:rsidRPr="00BC38A1">
        <w:t>141 certificate issued to an operator:</w:t>
      </w:r>
    </w:p>
    <w:p w14:paraId="69D2208D" w14:textId="77777777" w:rsidR="00B71B81" w:rsidRPr="00BC38A1" w:rsidRDefault="00B71B81" w:rsidP="009C1902">
      <w:pPr>
        <w:pStyle w:val="paragraph"/>
      </w:pPr>
      <w:r w:rsidRPr="00BC38A1">
        <w:tab/>
        <w:t>(a)</w:t>
      </w:r>
      <w:r w:rsidRPr="00BC38A1">
        <w:tab/>
        <w:t>the operator must comply with:</w:t>
      </w:r>
    </w:p>
    <w:p w14:paraId="3D37B836" w14:textId="77777777" w:rsidR="00B71B81" w:rsidRPr="00BC38A1" w:rsidRDefault="00B71B81" w:rsidP="009C1902">
      <w:pPr>
        <w:pStyle w:val="paragraphsub"/>
      </w:pPr>
      <w:r w:rsidRPr="00BC38A1">
        <w:tab/>
        <w:t>(i)</w:t>
      </w:r>
      <w:r w:rsidRPr="00BC38A1">
        <w:tab/>
        <w:t>each provision of this Part that applies to the operator; and</w:t>
      </w:r>
    </w:p>
    <w:p w14:paraId="1DA2B42E" w14:textId="77777777" w:rsidR="00B71B81" w:rsidRPr="00BC38A1" w:rsidRDefault="00B71B81" w:rsidP="009C1902">
      <w:pPr>
        <w:pStyle w:val="paragraphsub"/>
      </w:pPr>
      <w:r w:rsidRPr="00BC38A1">
        <w:tab/>
        <w:t>(ii)</w:t>
      </w:r>
      <w:r w:rsidRPr="00BC38A1">
        <w:tab/>
        <w:t>each direction given to the operator, or obligation imposed on the operator, by CASA under a provision of these Regulations; and</w:t>
      </w:r>
    </w:p>
    <w:p w14:paraId="05E703E8" w14:textId="29CCC482" w:rsidR="00B71B81" w:rsidRPr="00BC38A1" w:rsidRDefault="00B71B81" w:rsidP="009C1902">
      <w:pPr>
        <w:pStyle w:val="paragraphsub"/>
      </w:pPr>
      <w:r w:rsidRPr="00BC38A1">
        <w:tab/>
        <w:t>(iii)</w:t>
      </w:r>
      <w:r w:rsidRPr="00BC38A1">
        <w:tab/>
        <w:t>each other provision of civil aviation legislation that applies to the operator’s authorised Part</w:t>
      </w:r>
      <w:r w:rsidR="00BC38A1">
        <w:t> </w:t>
      </w:r>
      <w:r w:rsidRPr="00BC38A1">
        <w:t>141 flight training;</w:t>
      </w:r>
    </w:p>
    <w:p w14:paraId="0A8DA1CB" w14:textId="77777777" w:rsidR="00B71B81" w:rsidRPr="00BC38A1" w:rsidRDefault="00B71B81" w:rsidP="009C1902">
      <w:pPr>
        <w:pStyle w:val="paragraph"/>
      </w:pPr>
      <w:r w:rsidRPr="00BC38A1">
        <w:tab/>
        <w:t>(b)</w:t>
      </w:r>
      <w:r w:rsidRPr="00BC38A1">
        <w:tab/>
        <w:t>each of the operator’s key personnel must comply with:</w:t>
      </w:r>
    </w:p>
    <w:p w14:paraId="7684994C" w14:textId="77777777" w:rsidR="00B71B81" w:rsidRPr="00BC38A1" w:rsidRDefault="00B71B81" w:rsidP="009C1902">
      <w:pPr>
        <w:pStyle w:val="paragraphsub"/>
      </w:pPr>
      <w:r w:rsidRPr="00BC38A1">
        <w:tab/>
        <w:t>(i)</w:t>
      </w:r>
      <w:r w:rsidRPr="00BC38A1">
        <w:tab/>
        <w:t>each provision of this Part that applies to the person; and</w:t>
      </w:r>
    </w:p>
    <w:p w14:paraId="57F9ED6C" w14:textId="77777777" w:rsidR="00B71B81" w:rsidRPr="00BC38A1" w:rsidRDefault="00B71B81" w:rsidP="009C1902">
      <w:pPr>
        <w:pStyle w:val="paragraphsub"/>
      </w:pPr>
      <w:r w:rsidRPr="00BC38A1">
        <w:tab/>
        <w:t>(ii)</w:t>
      </w:r>
      <w:r w:rsidRPr="00BC38A1">
        <w:tab/>
        <w:t>each direction given to the person, or obligation imposed on the person, by CASA under a provision of these Regulations; and</w:t>
      </w:r>
    </w:p>
    <w:p w14:paraId="2A1628F8" w14:textId="7D19E084" w:rsidR="00B71B81" w:rsidRPr="00BC38A1" w:rsidRDefault="00B71B81" w:rsidP="009C1902">
      <w:pPr>
        <w:pStyle w:val="paragraphsub"/>
      </w:pPr>
      <w:r w:rsidRPr="00BC38A1">
        <w:tab/>
        <w:t>(iii)</w:t>
      </w:r>
      <w:r w:rsidRPr="00BC38A1">
        <w:tab/>
        <w:t>each other provision of civil aviation legislation that applies to the operator’s authorised Part</w:t>
      </w:r>
      <w:r w:rsidR="00BC38A1">
        <w:t> </w:t>
      </w:r>
      <w:r w:rsidRPr="00BC38A1">
        <w:t>141 flight training;</w:t>
      </w:r>
    </w:p>
    <w:p w14:paraId="2F2E78AD" w14:textId="77777777" w:rsidR="00B71B81" w:rsidRPr="00BC38A1" w:rsidRDefault="00B71B81" w:rsidP="009C1902">
      <w:pPr>
        <w:pStyle w:val="paragraph"/>
      </w:pPr>
      <w:r w:rsidRPr="00BC38A1">
        <w:tab/>
        <w:t>(c)</w:t>
      </w:r>
      <w:r w:rsidRPr="00BC38A1">
        <w:tab/>
        <w:t>each of the positions of the operator’s key personnel must be filled;</w:t>
      </w:r>
    </w:p>
    <w:p w14:paraId="24D862BC" w14:textId="47ACD4A8" w:rsidR="00B71B81" w:rsidRPr="00BC38A1" w:rsidRDefault="00B71B81" w:rsidP="009C1902">
      <w:pPr>
        <w:pStyle w:val="paragraph"/>
      </w:pPr>
      <w:r w:rsidRPr="00BC38A1">
        <w:tab/>
        <w:t>(d)</w:t>
      </w:r>
      <w:r w:rsidRPr="00BC38A1">
        <w:tab/>
        <w:t>each of the operator’s personnel must comply with each provision of civil aviation legislation that applies to the operator’s authorised Part</w:t>
      </w:r>
      <w:r w:rsidR="00BC38A1">
        <w:t> </w:t>
      </w:r>
      <w:r w:rsidRPr="00BC38A1">
        <w:t>141 flight training;</w:t>
      </w:r>
    </w:p>
    <w:p w14:paraId="1C5090A1" w14:textId="77777777" w:rsidR="00B71B81" w:rsidRPr="00BC38A1" w:rsidRDefault="00B71B81" w:rsidP="009C1902">
      <w:pPr>
        <w:pStyle w:val="paragraph"/>
      </w:pPr>
      <w:r w:rsidRPr="00BC38A1">
        <w:tab/>
        <w:t>(e)</w:t>
      </w:r>
      <w:r w:rsidRPr="00BC38A1">
        <w:tab/>
        <w:t>if the operator is an individual—the individual must be the operator’s chief executive officer.</w:t>
      </w:r>
    </w:p>
    <w:p w14:paraId="001161BE" w14:textId="290773F4" w:rsidR="00B71B81" w:rsidRPr="00BC38A1" w:rsidRDefault="00B71B81" w:rsidP="009C1902">
      <w:pPr>
        <w:pStyle w:val="ActHead5"/>
      </w:pPr>
      <w:bookmarkStart w:id="173" w:name="_Toc525204740"/>
      <w:r w:rsidRPr="00BC38A1">
        <w:rPr>
          <w:rStyle w:val="CharSectno"/>
        </w:rPr>
        <w:t>141.075</w:t>
      </w:r>
      <w:r w:rsidRPr="00BC38A1">
        <w:t xml:space="preserve">  Part</w:t>
      </w:r>
      <w:r w:rsidR="00BC38A1">
        <w:t> </w:t>
      </w:r>
      <w:r w:rsidRPr="00BC38A1">
        <w:t>141 certificate—compliance with conditions</w:t>
      </w:r>
      <w:bookmarkEnd w:id="173"/>
    </w:p>
    <w:p w14:paraId="35DF660E" w14:textId="40767AB0" w:rsidR="00B71B81" w:rsidRPr="00BC38A1" w:rsidRDefault="00B71B81" w:rsidP="009C1902">
      <w:pPr>
        <w:pStyle w:val="subsection"/>
      </w:pPr>
      <w:r w:rsidRPr="00BC38A1">
        <w:tab/>
        <w:t>(1)</w:t>
      </w:r>
      <w:r w:rsidRPr="00BC38A1">
        <w:tab/>
        <w:t>A Part</w:t>
      </w:r>
      <w:r w:rsidR="00BC38A1">
        <w:t> </w:t>
      </w:r>
      <w:r w:rsidRPr="00BC38A1">
        <w:t>141 operator commits an offence if the operator contravenes a condition of its Part</w:t>
      </w:r>
      <w:r w:rsidR="00BC38A1">
        <w:t> </w:t>
      </w:r>
      <w:r w:rsidRPr="00BC38A1">
        <w:t>141 certificate.</w:t>
      </w:r>
    </w:p>
    <w:p w14:paraId="565AEB1F"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78FAE90A" w14:textId="77777777" w:rsidR="00B71B81" w:rsidRPr="00BC38A1" w:rsidRDefault="00B71B81" w:rsidP="009C1902">
      <w:pPr>
        <w:pStyle w:val="subsection"/>
      </w:pPr>
      <w:r w:rsidRPr="00BC38A1">
        <w:tab/>
        <w:t>(2)</w:t>
      </w:r>
      <w:r w:rsidRPr="00BC38A1">
        <w:tab/>
        <w:t>An offence against this regulation is an offence of strict liability.</w:t>
      </w:r>
    </w:p>
    <w:p w14:paraId="4CCB0A3C" w14:textId="6753F350" w:rsidR="00B71B81" w:rsidRPr="00BC38A1" w:rsidRDefault="00B71B81" w:rsidP="009C1902">
      <w:pPr>
        <w:pStyle w:val="SubPartCASA"/>
        <w:pageBreakBefore/>
        <w:outlineLvl w:val="9"/>
      </w:pPr>
      <w:bookmarkStart w:id="174" w:name="_Toc525204741"/>
      <w:r w:rsidRPr="00BC38A1">
        <w:rPr>
          <w:rStyle w:val="CharSubPartNoCASA"/>
        </w:rPr>
        <w:lastRenderedPageBreak/>
        <w:t>Subpart 141.C</w:t>
      </w:r>
      <w:r w:rsidRPr="00BC38A1">
        <w:t>—</w:t>
      </w:r>
      <w:r w:rsidRPr="00BC38A1">
        <w:rPr>
          <w:rStyle w:val="CharSubPartTextCASA"/>
        </w:rPr>
        <w:t>Part</w:t>
      </w:r>
      <w:r w:rsidR="00BC38A1" w:rsidRPr="00BC38A1">
        <w:rPr>
          <w:rStyle w:val="CharSubPartTextCASA"/>
        </w:rPr>
        <w:t> </w:t>
      </w:r>
      <w:r w:rsidRPr="00BC38A1">
        <w:rPr>
          <w:rStyle w:val="CharSubPartTextCASA"/>
        </w:rPr>
        <w:t>141 operators—changes</w:t>
      </w:r>
      <w:bookmarkEnd w:id="174"/>
    </w:p>
    <w:p w14:paraId="53B02438" w14:textId="77777777" w:rsidR="00E124F1" w:rsidRPr="00BC38A1" w:rsidRDefault="00E124F1" w:rsidP="009C1902">
      <w:pPr>
        <w:pStyle w:val="Header"/>
      </w:pPr>
      <w:r w:rsidRPr="00BC38A1">
        <w:rPr>
          <w:rStyle w:val="CharDivNo"/>
        </w:rPr>
        <w:t xml:space="preserve"> </w:t>
      </w:r>
      <w:r w:rsidRPr="00BC38A1">
        <w:rPr>
          <w:rStyle w:val="CharDivText"/>
        </w:rPr>
        <w:t xml:space="preserve"> </w:t>
      </w:r>
    </w:p>
    <w:p w14:paraId="24548554" w14:textId="10FB5706" w:rsidR="00B71B81" w:rsidRPr="00BC38A1" w:rsidRDefault="00B71B81" w:rsidP="009C1902">
      <w:pPr>
        <w:pStyle w:val="ActHead5"/>
      </w:pPr>
      <w:bookmarkStart w:id="175" w:name="_Toc525204742"/>
      <w:r w:rsidRPr="00BC38A1">
        <w:rPr>
          <w:rStyle w:val="CharSectno"/>
        </w:rPr>
        <w:t>141.080</w:t>
      </w:r>
      <w:r w:rsidRPr="00BC38A1">
        <w:t xml:space="preserve">  Part</w:t>
      </w:r>
      <w:r w:rsidR="00BC38A1">
        <w:t> </w:t>
      </w:r>
      <w:r w:rsidRPr="00BC38A1">
        <w:t>141 operators—changes of name etc</w:t>
      </w:r>
      <w:bookmarkEnd w:id="175"/>
    </w:p>
    <w:p w14:paraId="598B9FB6" w14:textId="44641FEA" w:rsidR="00B71B81" w:rsidRPr="00BC38A1" w:rsidRDefault="00B71B81" w:rsidP="009C1902">
      <w:pPr>
        <w:pStyle w:val="subsection"/>
      </w:pPr>
      <w:r w:rsidRPr="00BC38A1">
        <w:tab/>
        <w:t>(1)</w:t>
      </w:r>
      <w:r w:rsidRPr="00BC38A1">
        <w:tab/>
        <w:t>A Part</w:t>
      </w:r>
      <w:r w:rsidR="00BC38A1">
        <w:t> </w:t>
      </w:r>
      <w:r w:rsidRPr="00BC38A1">
        <w:t>141 operator commits an offence if the operator:</w:t>
      </w:r>
    </w:p>
    <w:p w14:paraId="34F6736B" w14:textId="24CC3F5F" w:rsidR="00DD0F70" w:rsidRPr="00BC38A1" w:rsidRDefault="00DD0F70" w:rsidP="009C1902">
      <w:pPr>
        <w:pStyle w:val="paragraph"/>
      </w:pPr>
      <w:r w:rsidRPr="00BC38A1">
        <w:tab/>
        <w:t>(a)</w:t>
      </w:r>
      <w:r w:rsidRPr="00BC38A1">
        <w:tab/>
        <w:t>makes a change mentioned in subregulation</w:t>
      </w:r>
      <w:r w:rsidR="002C5321" w:rsidRPr="00BC38A1">
        <w:t> </w:t>
      </w:r>
      <w:r w:rsidRPr="00BC38A1">
        <w:t>(2); and</w:t>
      </w:r>
    </w:p>
    <w:p w14:paraId="72B4D36A" w14:textId="77777777" w:rsidR="00B71B81" w:rsidRPr="00BC38A1" w:rsidRDefault="00B71B81" w:rsidP="009C1902">
      <w:pPr>
        <w:pStyle w:val="paragraph"/>
      </w:pPr>
      <w:r w:rsidRPr="00BC38A1">
        <w:tab/>
        <w:t>(b)</w:t>
      </w:r>
      <w:r w:rsidRPr="00BC38A1">
        <w:tab/>
        <w:t>does not, before making the change:</w:t>
      </w:r>
    </w:p>
    <w:p w14:paraId="1E1F6F56" w14:textId="083EC9A3" w:rsidR="00B71B81" w:rsidRPr="00BC38A1" w:rsidRDefault="00B71B81" w:rsidP="009C1902">
      <w:pPr>
        <w:pStyle w:val="paragraphsub"/>
      </w:pPr>
      <w:r w:rsidRPr="00BC38A1">
        <w:tab/>
        <w:t>(i)</w:t>
      </w:r>
      <w:r w:rsidRPr="00BC38A1">
        <w:tab/>
        <w:t xml:space="preserve">amend its </w:t>
      </w:r>
      <w:r w:rsidR="006001CD" w:rsidRPr="00BC38A1">
        <w:t>operations manual</w:t>
      </w:r>
      <w:r w:rsidRPr="00BC38A1">
        <w:t xml:space="preserve"> to reflect the change; and</w:t>
      </w:r>
    </w:p>
    <w:p w14:paraId="36FF0A63" w14:textId="6BCA2CE2" w:rsidR="00B71B81" w:rsidRPr="00BC38A1" w:rsidRDefault="00B71B81" w:rsidP="009C1902">
      <w:pPr>
        <w:pStyle w:val="paragraphsub"/>
      </w:pPr>
      <w:r w:rsidRPr="00BC38A1">
        <w:tab/>
        <w:t>(ii)</w:t>
      </w:r>
      <w:r w:rsidRPr="00BC38A1">
        <w:tab/>
        <w:t xml:space="preserve">give CASA written notice of the change and a copy of the amended part of the </w:t>
      </w:r>
      <w:r w:rsidR="006001CD" w:rsidRPr="00BC38A1">
        <w:t>operations manual</w:t>
      </w:r>
      <w:r w:rsidRPr="00BC38A1">
        <w:t xml:space="preserve"> clearly identifying the change.</w:t>
      </w:r>
    </w:p>
    <w:p w14:paraId="713E5120"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58C17C41" w14:textId="2709D28E" w:rsidR="00DD0F70" w:rsidRPr="00BC38A1" w:rsidRDefault="00DD0F70" w:rsidP="009C1902">
      <w:pPr>
        <w:pStyle w:val="subsection"/>
      </w:pPr>
      <w:r w:rsidRPr="00BC38A1">
        <w:tab/>
        <w:t>(2)</w:t>
      </w:r>
      <w:r w:rsidRPr="00BC38A1">
        <w:tab/>
        <w:t xml:space="preserve">For </w:t>
      </w:r>
      <w:r w:rsidR="00BC38A1">
        <w:t>paragraph (</w:t>
      </w:r>
      <w:r w:rsidRPr="00BC38A1">
        <w:t>1)(a), the changes are the following:</w:t>
      </w:r>
    </w:p>
    <w:p w14:paraId="11C8AAB9" w14:textId="77777777" w:rsidR="00DD0F70" w:rsidRPr="00BC38A1" w:rsidRDefault="00DD0F70" w:rsidP="009C1902">
      <w:pPr>
        <w:pStyle w:val="paragraph"/>
      </w:pPr>
      <w:r w:rsidRPr="00BC38A1">
        <w:tab/>
        <w:t>(a)</w:t>
      </w:r>
      <w:r w:rsidRPr="00BC38A1">
        <w:tab/>
        <w:t>a change to its name (including any operating or trading name) or contact details;</w:t>
      </w:r>
    </w:p>
    <w:p w14:paraId="5A4A3E44" w14:textId="77777777" w:rsidR="00DD0F70" w:rsidRPr="00BC38A1" w:rsidRDefault="00DD0F70" w:rsidP="009C1902">
      <w:pPr>
        <w:pStyle w:val="paragraph"/>
      </w:pPr>
      <w:r w:rsidRPr="00BC38A1">
        <w:tab/>
        <w:t>(b)</w:t>
      </w:r>
      <w:r w:rsidRPr="00BC38A1">
        <w:tab/>
        <w:t>if the address of its operational headquarters is different from its mailing address—a change to the address of its operational headquarters.</w:t>
      </w:r>
    </w:p>
    <w:p w14:paraId="6D43A658" w14:textId="77777777" w:rsidR="00DD0F70" w:rsidRPr="00BC38A1" w:rsidRDefault="00DD0F70" w:rsidP="009C1902">
      <w:pPr>
        <w:pStyle w:val="subsection"/>
      </w:pPr>
      <w:r w:rsidRPr="00BC38A1">
        <w:tab/>
        <w:t>(3)</w:t>
      </w:r>
      <w:r w:rsidRPr="00BC38A1">
        <w:tab/>
        <w:t>An offence against this regulation is an offence of strict liability.</w:t>
      </w:r>
    </w:p>
    <w:p w14:paraId="706024AC" w14:textId="5757C96D" w:rsidR="00B71B81" w:rsidRPr="00BC38A1" w:rsidRDefault="00B71B81" w:rsidP="009C1902">
      <w:pPr>
        <w:pStyle w:val="ActHead5"/>
      </w:pPr>
      <w:bookmarkStart w:id="176" w:name="_Toc525204743"/>
      <w:r w:rsidRPr="00BC38A1">
        <w:rPr>
          <w:rStyle w:val="CharSectno"/>
        </w:rPr>
        <w:t>141.085</w:t>
      </w:r>
      <w:r w:rsidRPr="00BC38A1">
        <w:t xml:space="preserve">  Part</w:t>
      </w:r>
      <w:r w:rsidR="00BC38A1">
        <w:t> </w:t>
      </w:r>
      <w:r w:rsidRPr="00BC38A1">
        <w:t>141 operators—application for approval of significant changes</w:t>
      </w:r>
      <w:bookmarkEnd w:id="176"/>
    </w:p>
    <w:p w14:paraId="336BD2BF" w14:textId="23AA625F"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4A80B164" w14:textId="77777777" w:rsidR="00B71B81" w:rsidRPr="00BC38A1" w:rsidRDefault="00B71B81" w:rsidP="009C1902">
      <w:pPr>
        <w:pStyle w:val="paragraph"/>
      </w:pPr>
      <w:r w:rsidRPr="00BC38A1">
        <w:tab/>
        <w:t>(a)</w:t>
      </w:r>
      <w:r w:rsidRPr="00BC38A1">
        <w:tab/>
        <w:t>the operator makes a significant change other than a significant change mentioned in subregulation (2) or (3); and</w:t>
      </w:r>
    </w:p>
    <w:p w14:paraId="46223886" w14:textId="77777777" w:rsidR="00B71B81" w:rsidRPr="00BC38A1" w:rsidRDefault="00B71B81" w:rsidP="009C1902">
      <w:pPr>
        <w:pStyle w:val="paragraph"/>
      </w:pPr>
      <w:r w:rsidRPr="00BC38A1">
        <w:tab/>
        <w:t>(b)</w:t>
      </w:r>
      <w:r w:rsidRPr="00BC38A1">
        <w:tab/>
        <w:t>CASA has not approved the significant change.</w:t>
      </w:r>
    </w:p>
    <w:p w14:paraId="29DF3570"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7311CB79" w14:textId="5E6B0B80" w:rsidR="00B71B81" w:rsidRPr="00BC38A1" w:rsidRDefault="00B71B81" w:rsidP="009C1902">
      <w:pPr>
        <w:pStyle w:val="subsection"/>
      </w:pPr>
      <w:r w:rsidRPr="00BC38A1">
        <w:tab/>
        <w:t>(2)</w:t>
      </w:r>
      <w:r w:rsidRPr="00BC38A1">
        <w:tab/>
        <w:t>A Part</w:t>
      </w:r>
      <w:r w:rsidR="00BC38A1">
        <w:t> </w:t>
      </w:r>
      <w:r w:rsidRPr="00BC38A1">
        <w:t>141 operator commits an offence if:</w:t>
      </w:r>
    </w:p>
    <w:p w14:paraId="0CB7CD3B" w14:textId="17D7A698" w:rsidR="00B71B81" w:rsidRPr="00BC38A1" w:rsidRDefault="00B71B81" w:rsidP="009C1902">
      <w:pPr>
        <w:pStyle w:val="paragraph"/>
      </w:pPr>
      <w:r w:rsidRPr="00BC38A1">
        <w:tab/>
        <w:t>(a)</w:t>
      </w:r>
      <w:r w:rsidRPr="00BC38A1">
        <w:tab/>
        <w:t>the operator makes a significant change that is the permanent appointment as any of the operator’s key personnel of a person previously authorised to carry out the responsibilities of the position in a circumstance mentioned in subparagraph</w:t>
      </w:r>
      <w:r w:rsidR="00BC38A1">
        <w:t> </w:t>
      </w:r>
      <w:r w:rsidRPr="00BC38A1">
        <w:t>141.260(1)(e)(iv); and</w:t>
      </w:r>
    </w:p>
    <w:p w14:paraId="0249160C" w14:textId="77777777" w:rsidR="00B71B81" w:rsidRPr="00BC38A1" w:rsidRDefault="00B71B81" w:rsidP="009C1902">
      <w:pPr>
        <w:pStyle w:val="paragraph"/>
      </w:pPr>
      <w:r w:rsidRPr="00BC38A1">
        <w:tab/>
        <w:t>(b)</w:t>
      </w:r>
      <w:r w:rsidRPr="00BC38A1">
        <w:tab/>
        <w:t>the operator does not apply to CASA for approval of the change, in accordance with subregulation (4), within 7 days after the change is made.</w:t>
      </w:r>
    </w:p>
    <w:p w14:paraId="48DF7405"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3F72BD5C" w14:textId="06E019FB" w:rsidR="00B71B81" w:rsidRPr="00BC38A1" w:rsidRDefault="00B71B81" w:rsidP="009C1902">
      <w:pPr>
        <w:pStyle w:val="subsection"/>
      </w:pPr>
      <w:r w:rsidRPr="00BC38A1">
        <w:tab/>
        <w:t>(3)</w:t>
      </w:r>
      <w:r w:rsidRPr="00BC38A1">
        <w:tab/>
        <w:t>A Part</w:t>
      </w:r>
      <w:r w:rsidR="00BC38A1">
        <w:t> </w:t>
      </w:r>
      <w:r w:rsidRPr="00BC38A1">
        <w:t>141 operator commits an offence if:</w:t>
      </w:r>
    </w:p>
    <w:p w14:paraId="2FD73F3A" w14:textId="7487AC9F" w:rsidR="00B71B81" w:rsidRPr="00BC38A1" w:rsidRDefault="00B71B81" w:rsidP="009C1902">
      <w:pPr>
        <w:pStyle w:val="paragraph"/>
      </w:pPr>
      <w:r w:rsidRPr="00BC38A1">
        <w:tab/>
        <w:t>(a)</w:t>
      </w:r>
      <w:r w:rsidRPr="00BC38A1">
        <w:tab/>
        <w:t>the operator makes a significant change that is the permanent appointment as any of the operator’s key personnel of a person not previously authorised to carry out the responsibilities of the position in a circumstance mentioned in subparagraph</w:t>
      </w:r>
      <w:r w:rsidR="00BC38A1">
        <w:t> </w:t>
      </w:r>
      <w:r w:rsidRPr="00BC38A1">
        <w:t>141.260(1)(e)(iv); and</w:t>
      </w:r>
    </w:p>
    <w:p w14:paraId="6FA14E83" w14:textId="77777777" w:rsidR="00B71B81" w:rsidRPr="00BC38A1" w:rsidRDefault="00B71B81" w:rsidP="009C1902">
      <w:pPr>
        <w:pStyle w:val="paragraph"/>
      </w:pPr>
      <w:r w:rsidRPr="00BC38A1">
        <w:tab/>
        <w:t>(b)</w:t>
      </w:r>
      <w:r w:rsidRPr="00BC38A1">
        <w:tab/>
        <w:t>the operator does not apply to CASA for approval of the change, in accordance with subregulation (4), within 3 days after the change is made.</w:t>
      </w:r>
    </w:p>
    <w:p w14:paraId="1A4DEB82" w14:textId="77777777" w:rsidR="00B71B81" w:rsidRPr="00BC38A1" w:rsidRDefault="00B71B81" w:rsidP="009C1902">
      <w:pPr>
        <w:pStyle w:val="Penalty"/>
        <w:keepLines/>
        <w:rPr>
          <w:color w:val="000000"/>
        </w:rPr>
      </w:pPr>
      <w:r w:rsidRPr="00BC38A1">
        <w:lastRenderedPageBreak/>
        <w:t>Penalty:</w:t>
      </w:r>
      <w:r w:rsidRPr="00BC38A1">
        <w:tab/>
        <w:t>50</w:t>
      </w:r>
      <w:r w:rsidRPr="00BC38A1">
        <w:rPr>
          <w:color w:val="000000"/>
        </w:rPr>
        <w:t xml:space="preserve"> penalty units.</w:t>
      </w:r>
    </w:p>
    <w:p w14:paraId="3A508DB4" w14:textId="77777777" w:rsidR="00B71B81" w:rsidRPr="00BC38A1" w:rsidRDefault="00B71B81" w:rsidP="009C1902">
      <w:pPr>
        <w:pStyle w:val="subsection"/>
      </w:pPr>
      <w:r w:rsidRPr="00BC38A1">
        <w:tab/>
        <w:t>(4)</w:t>
      </w:r>
      <w:r w:rsidRPr="00BC38A1">
        <w:tab/>
        <w:t>An application for approval of a significant change must:</w:t>
      </w:r>
    </w:p>
    <w:p w14:paraId="3F590410" w14:textId="77777777" w:rsidR="00B71B81" w:rsidRPr="00BC38A1" w:rsidRDefault="00B71B81" w:rsidP="009C1902">
      <w:pPr>
        <w:pStyle w:val="paragraph"/>
      </w:pPr>
      <w:r w:rsidRPr="00BC38A1">
        <w:tab/>
        <w:t>(a)</w:t>
      </w:r>
      <w:r w:rsidRPr="00BC38A1">
        <w:tab/>
        <w:t>be in writing; and</w:t>
      </w:r>
    </w:p>
    <w:p w14:paraId="54FDB333" w14:textId="77777777" w:rsidR="00B71B81" w:rsidRPr="00BC38A1" w:rsidRDefault="00B71B81" w:rsidP="009C1902">
      <w:pPr>
        <w:pStyle w:val="paragraph"/>
        <w:rPr>
          <w:b/>
        </w:rPr>
      </w:pPr>
      <w:r w:rsidRPr="00BC38A1">
        <w:tab/>
        <w:t>(b)</w:t>
      </w:r>
      <w:r w:rsidRPr="00BC38A1">
        <w:tab/>
        <w:t>set out the change; and</w:t>
      </w:r>
    </w:p>
    <w:p w14:paraId="23D0A01E" w14:textId="31E9067C" w:rsidR="00B71B81" w:rsidRPr="00BC38A1" w:rsidRDefault="00B71B81" w:rsidP="009C1902">
      <w:pPr>
        <w:pStyle w:val="paragraph"/>
      </w:pPr>
      <w:r w:rsidRPr="00BC38A1">
        <w:tab/>
        <w:t>(c)</w:t>
      </w:r>
      <w:r w:rsidRPr="00BC38A1">
        <w:tab/>
        <w:t xml:space="preserve">be accompanied by a copy of the part of the </w:t>
      </w:r>
      <w:r w:rsidR="00DD0F70" w:rsidRPr="00BC38A1">
        <w:t xml:space="preserve">operator’s </w:t>
      </w:r>
      <w:r w:rsidR="006001CD" w:rsidRPr="00BC38A1">
        <w:t>operations manual</w:t>
      </w:r>
      <w:r w:rsidRPr="00BC38A1">
        <w:t xml:space="preserve"> affected by the change, clearly identifying the change.</w:t>
      </w:r>
    </w:p>
    <w:p w14:paraId="159B6AA7" w14:textId="77777777" w:rsidR="00B71B81" w:rsidRPr="00BC38A1" w:rsidRDefault="00B71B81" w:rsidP="009C1902">
      <w:pPr>
        <w:pStyle w:val="subsection"/>
      </w:pPr>
      <w:r w:rsidRPr="00BC38A1">
        <w:tab/>
        <w:t>(5)</w:t>
      </w:r>
      <w:r w:rsidRPr="00BC38A1">
        <w:tab/>
        <w:t>An offence against this regulation is an offence of strict liability.</w:t>
      </w:r>
    </w:p>
    <w:p w14:paraId="065754A6" w14:textId="6C3E1EB3" w:rsidR="00B71B81" w:rsidRPr="00BC38A1" w:rsidRDefault="00B71B81" w:rsidP="009C1902">
      <w:pPr>
        <w:pStyle w:val="ActHead5"/>
      </w:pPr>
      <w:bookmarkStart w:id="177" w:name="_Toc525204744"/>
      <w:r w:rsidRPr="00BC38A1">
        <w:rPr>
          <w:rStyle w:val="CharSectno"/>
        </w:rPr>
        <w:t>141.090</w:t>
      </w:r>
      <w:r w:rsidRPr="00BC38A1">
        <w:t xml:space="preserve">  Part</w:t>
      </w:r>
      <w:r w:rsidR="00BC38A1">
        <w:t> </w:t>
      </w:r>
      <w:r w:rsidRPr="00BC38A1">
        <w:t>141 operators—approval of significant changes</w:t>
      </w:r>
      <w:bookmarkEnd w:id="177"/>
    </w:p>
    <w:p w14:paraId="5F571ED2" w14:textId="07E99EE8" w:rsidR="00B71B81" w:rsidRPr="00BC38A1" w:rsidRDefault="00B71B81" w:rsidP="009C1902">
      <w:pPr>
        <w:pStyle w:val="subsection"/>
      </w:pPr>
      <w:r w:rsidRPr="00BC38A1">
        <w:tab/>
        <w:t>(1)</w:t>
      </w:r>
      <w:r w:rsidRPr="00BC38A1">
        <w:tab/>
        <w:t>Subject to regulation</w:t>
      </w:r>
      <w:r w:rsidR="00BC38A1">
        <w:t> </w:t>
      </w:r>
      <w:r w:rsidRPr="00BC38A1">
        <w:t>11.055, CASA must approve a significant change for a Part</w:t>
      </w:r>
      <w:r w:rsidR="00BC38A1">
        <w:t> </w:t>
      </w:r>
      <w:r w:rsidRPr="00BC38A1">
        <w:t>141 operator if satisfied that the requirements mentioned in subregulation</w:t>
      </w:r>
      <w:r w:rsidR="00BC38A1">
        <w:t> </w:t>
      </w:r>
      <w:r w:rsidRPr="00BC38A1">
        <w:t>141.060(1) will continue to be met.</w:t>
      </w:r>
    </w:p>
    <w:p w14:paraId="2C46592C" w14:textId="067DF0DF" w:rsidR="00B71B81" w:rsidRPr="00BC38A1" w:rsidRDefault="00B71B81" w:rsidP="009C1902">
      <w:pPr>
        <w:pStyle w:val="subsection"/>
      </w:pPr>
      <w:r w:rsidRPr="00BC38A1">
        <w:tab/>
        <w:t>(2)</w:t>
      </w:r>
      <w:r w:rsidRPr="00BC38A1">
        <w:tab/>
        <w:t xml:space="preserve">If CASA approves the significant change, CASA is taken to have also approved the changes to the operator’s </w:t>
      </w:r>
      <w:r w:rsidR="006001CD" w:rsidRPr="00BC38A1">
        <w:t>operations manual</w:t>
      </w:r>
      <w:r w:rsidRPr="00BC38A1">
        <w:t xml:space="preserve"> covered by the application.</w:t>
      </w:r>
    </w:p>
    <w:p w14:paraId="21D7C2A1" w14:textId="1992683D" w:rsidR="00B71B81" w:rsidRPr="00BC38A1" w:rsidRDefault="00B71B81" w:rsidP="009C1902">
      <w:pPr>
        <w:pStyle w:val="ActHead5"/>
      </w:pPr>
      <w:bookmarkStart w:id="178" w:name="_Toc525204745"/>
      <w:r w:rsidRPr="00BC38A1">
        <w:rPr>
          <w:rStyle w:val="CharSectno"/>
        </w:rPr>
        <w:t>141.095</w:t>
      </w:r>
      <w:r w:rsidRPr="00BC38A1">
        <w:t xml:space="preserve">  Part</w:t>
      </w:r>
      <w:r w:rsidR="00BC38A1">
        <w:t> </w:t>
      </w:r>
      <w:r w:rsidRPr="00BC38A1">
        <w:t>141 operators—process for making changes</w:t>
      </w:r>
      <w:bookmarkEnd w:id="178"/>
    </w:p>
    <w:p w14:paraId="6D526590" w14:textId="72300817"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0D0F45AB" w14:textId="77777777" w:rsidR="00B71B81" w:rsidRPr="00BC38A1" w:rsidRDefault="00B71B81" w:rsidP="009C1902">
      <w:pPr>
        <w:pStyle w:val="paragraph"/>
      </w:pPr>
      <w:r w:rsidRPr="00BC38A1">
        <w:tab/>
        <w:t>(a)</w:t>
      </w:r>
      <w:r w:rsidRPr="00BC38A1">
        <w:tab/>
        <w:t>the operator makes a change; and</w:t>
      </w:r>
    </w:p>
    <w:p w14:paraId="1DF06A72" w14:textId="44EEE245" w:rsidR="00B71B81" w:rsidRPr="00BC38A1" w:rsidRDefault="00B71B81" w:rsidP="009C1902">
      <w:pPr>
        <w:pStyle w:val="paragraph"/>
      </w:pPr>
      <w:r w:rsidRPr="00BC38A1">
        <w:tab/>
        <w:t>(b)</w:t>
      </w:r>
      <w:r w:rsidRPr="00BC38A1">
        <w:tab/>
        <w:t xml:space="preserve">the change is not made in accordance with the process described in the operator’s </w:t>
      </w:r>
      <w:r w:rsidR="006001CD" w:rsidRPr="00BC38A1">
        <w:t>operations manual</w:t>
      </w:r>
      <w:r w:rsidRPr="00BC38A1">
        <w:t xml:space="preserve"> for making changes.</w:t>
      </w:r>
    </w:p>
    <w:p w14:paraId="2B30492B"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7673C179" w14:textId="77777777" w:rsidR="00B71B81" w:rsidRPr="00BC38A1" w:rsidRDefault="00B71B81" w:rsidP="009C1902">
      <w:pPr>
        <w:pStyle w:val="subsection"/>
      </w:pPr>
      <w:r w:rsidRPr="00BC38A1">
        <w:tab/>
        <w:t>(2)</w:t>
      </w:r>
      <w:r w:rsidRPr="00BC38A1">
        <w:tab/>
        <w:t>An offence against this regulation is an offence of strict liability.</w:t>
      </w:r>
    </w:p>
    <w:p w14:paraId="51D22A67" w14:textId="777AA81F" w:rsidR="00B71B81" w:rsidRPr="00BC38A1" w:rsidRDefault="00B71B81" w:rsidP="009C1902">
      <w:pPr>
        <w:pStyle w:val="ActHead5"/>
      </w:pPr>
      <w:bookmarkStart w:id="179" w:name="_Toc525204746"/>
      <w:r w:rsidRPr="00BC38A1">
        <w:rPr>
          <w:rStyle w:val="CharSectno"/>
        </w:rPr>
        <w:t>141.100</w:t>
      </w:r>
      <w:r w:rsidRPr="00BC38A1">
        <w:t xml:space="preserve">  Part</w:t>
      </w:r>
      <w:r w:rsidR="00BC38A1">
        <w:t> </w:t>
      </w:r>
      <w:r w:rsidRPr="00BC38A1">
        <w:t xml:space="preserve">141 operators—CASA directions relating to </w:t>
      </w:r>
      <w:r w:rsidR="006001CD" w:rsidRPr="00BC38A1">
        <w:t>operations manual</w:t>
      </w:r>
      <w:r w:rsidRPr="00BC38A1">
        <w:t xml:space="preserve"> or key personnel</w:t>
      </w:r>
      <w:bookmarkEnd w:id="179"/>
    </w:p>
    <w:p w14:paraId="06B19D65" w14:textId="45A0514A" w:rsidR="00B71B81" w:rsidRPr="00BC38A1" w:rsidRDefault="00B71B81" w:rsidP="009C1902">
      <w:pPr>
        <w:pStyle w:val="subsection"/>
      </w:pPr>
      <w:r w:rsidRPr="00BC38A1">
        <w:tab/>
        <w:t>(1)</w:t>
      </w:r>
      <w:r w:rsidRPr="00BC38A1">
        <w:tab/>
        <w:t>If satisfied that it is necessary in the interests of aviation safety, CASA may direct a Part</w:t>
      </w:r>
      <w:r w:rsidR="00BC38A1">
        <w:t> </w:t>
      </w:r>
      <w:r w:rsidRPr="00BC38A1">
        <w:t xml:space="preserve">141 operator to change its </w:t>
      </w:r>
      <w:r w:rsidR="006001CD" w:rsidRPr="00BC38A1">
        <w:t>operations manual</w:t>
      </w:r>
      <w:r w:rsidRPr="00BC38A1">
        <w:t>:</w:t>
      </w:r>
    </w:p>
    <w:p w14:paraId="66EFD559" w14:textId="5AB389CE" w:rsidR="00B71B81" w:rsidRPr="00BC38A1" w:rsidRDefault="00B71B81" w:rsidP="009C1902">
      <w:pPr>
        <w:pStyle w:val="paragraph"/>
      </w:pPr>
      <w:r w:rsidRPr="00BC38A1">
        <w:tab/>
        <w:t>(a)</w:t>
      </w:r>
      <w:r w:rsidRPr="00BC38A1">
        <w:tab/>
        <w:t xml:space="preserve">to remove particular information, procedures or instructions from the </w:t>
      </w:r>
      <w:r w:rsidR="006001CD" w:rsidRPr="00BC38A1">
        <w:t>operations manual</w:t>
      </w:r>
      <w:r w:rsidRPr="00BC38A1">
        <w:t>; or</w:t>
      </w:r>
    </w:p>
    <w:p w14:paraId="19D8B73D" w14:textId="34BA86D1" w:rsidR="00B71B81" w:rsidRPr="00BC38A1" w:rsidRDefault="00B71B81" w:rsidP="009C1902">
      <w:pPr>
        <w:pStyle w:val="paragraph"/>
      </w:pPr>
      <w:r w:rsidRPr="00BC38A1">
        <w:tab/>
        <w:t>(b)</w:t>
      </w:r>
      <w:r w:rsidRPr="00BC38A1">
        <w:tab/>
        <w:t xml:space="preserve">to include particular information, procedures or instructions in the </w:t>
      </w:r>
      <w:r w:rsidR="006001CD" w:rsidRPr="00BC38A1">
        <w:t>operations manual</w:t>
      </w:r>
      <w:r w:rsidRPr="00BC38A1">
        <w:t>; or</w:t>
      </w:r>
    </w:p>
    <w:p w14:paraId="29FA54F6" w14:textId="72D2D7BD" w:rsidR="00B71B81" w:rsidRPr="00BC38A1" w:rsidRDefault="00B71B81" w:rsidP="009C1902">
      <w:pPr>
        <w:pStyle w:val="paragraph"/>
      </w:pPr>
      <w:r w:rsidRPr="00BC38A1">
        <w:tab/>
        <w:t>(c)</w:t>
      </w:r>
      <w:r w:rsidRPr="00BC38A1">
        <w:tab/>
        <w:t xml:space="preserve">to revise or vary the information, procedures or instructions in the </w:t>
      </w:r>
      <w:r w:rsidR="006001CD" w:rsidRPr="00BC38A1">
        <w:t>operations manual</w:t>
      </w:r>
      <w:r w:rsidRPr="00BC38A1">
        <w:t>.</w:t>
      </w:r>
    </w:p>
    <w:p w14:paraId="039A24E2" w14:textId="7549FDD6" w:rsidR="00B71B81" w:rsidRPr="00BC38A1" w:rsidRDefault="00B71B81" w:rsidP="009C1902">
      <w:pPr>
        <w:pStyle w:val="subsection"/>
      </w:pPr>
      <w:r w:rsidRPr="00BC38A1">
        <w:tab/>
        <w:t>(2)</w:t>
      </w:r>
      <w:r w:rsidRPr="00BC38A1">
        <w:tab/>
        <w:t>CASA may direct a Part</w:t>
      </w:r>
      <w:r w:rsidR="00BC38A1">
        <w:t> </w:t>
      </w:r>
      <w:r w:rsidRPr="00BC38A1">
        <w:t>141 operator to remove any of the operator’s key personnel from the person’s position if satisfied that the person is not:</w:t>
      </w:r>
    </w:p>
    <w:p w14:paraId="4B859877" w14:textId="77777777" w:rsidR="00B71B81" w:rsidRPr="00BC38A1" w:rsidRDefault="00B71B81" w:rsidP="009C1902">
      <w:pPr>
        <w:pStyle w:val="paragraph"/>
      </w:pPr>
      <w:r w:rsidRPr="00BC38A1">
        <w:tab/>
        <w:t>(a)</w:t>
      </w:r>
      <w:r w:rsidRPr="00BC38A1">
        <w:tab/>
        <w:t>carrying out the responsibilities of the position; or</w:t>
      </w:r>
    </w:p>
    <w:p w14:paraId="5F36E711" w14:textId="77777777" w:rsidR="00B71B81" w:rsidRPr="00BC38A1" w:rsidRDefault="00B71B81" w:rsidP="009C1902">
      <w:pPr>
        <w:pStyle w:val="paragraph"/>
      </w:pPr>
      <w:r w:rsidRPr="00BC38A1">
        <w:tab/>
        <w:t>(b)</w:t>
      </w:r>
      <w:r w:rsidRPr="00BC38A1">
        <w:tab/>
        <w:t>if the person is the chief executive officer—properly managing matters for which the person is accountable.</w:t>
      </w:r>
    </w:p>
    <w:p w14:paraId="584B6F36" w14:textId="77777777" w:rsidR="00B71B81" w:rsidRPr="00BC38A1" w:rsidRDefault="00B71B81" w:rsidP="009C1902">
      <w:pPr>
        <w:pStyle w:val="subsection"/>
      </w:pPr>
      <w:r w:rsidRPr="00BC38A1">
        <w:tab/>
        <w:t>(3)</w:t>
      </w:r>
      <w:r w:rsidRPr="00BC38A1">
        <w:tab/>
        <w:t>A direction under this regulation must:</w:t>
      </w:r>
    </w:p>
    <w:p w14:paraId="60F64401" w14:textId="77777777" w:rsidR="00B71B81" w:rsidRPr="00BC38A1" w:rsidRDefault="00B71B81" w:rsidP="009C1902">
      <w:pPr>
        <w:pStyle w:val="paragraph"/>
      </w:pPr>
      <w:r w:rsidRPr="00BC38A1">
        <w:lastRenderedPageBreak/>
        <w:tab/>
        <w:t>(a)</w:t>
      </w:r>
      <w:r w:rsidRPr="00BC38A1">
        <w:tab/>
        <w:t>be in writing; and</w:t>
      </w:r>
    </w:p>
    <w:p w14:paraId="629BCEF3" w14:textId="77777777" w:rsidR="00B71B81" w:rsidRPr="00BC38A1" w:rsidRDefault="00B71B81" w:rsidP="009C1902">
      <w:pPr>
        <w:pStyle w:val="paragraph"/>
      </w:pPr>
      <w:r w:rsidRPr="00BC38A1">
        <w:tab/>
        <w:t>(b)</w:t>
      </w:r>
      <w:r w:rsidRPr="00BC38A1">
        <w:tab/>
        <w:t>state the time within which the direction must be complied with.</w:t>
      </w:r>
    </w:p>
    <w:p w14:paraId="0E5F3266" w14:textId="20B5789A" w:rsidR="00B71B81" w:rsidRPr="00BC38A1" w:rsidRDefault="00B71B81" w:rsidP="009C1902">
      <w:pPr>
        <w:pStyle w:val="subsection"/>
      </w:pPr>
      <w:r w:rsidRPr="00BC38A1">
        <w:tab/>
        <w:t>(4)</w:t>
      </w:r>
      <w:r w:rsidRPr="00BC38A1">
        <w:tab/>
        <w:t>A Part</w:t>
      </w:r>
      <w:r w:rsidR="00BC38A1">
        <w:t> </w:t>
      </w:r>
      <w:r w:rsidRPr="00BC38A1">
        <w:t>141 operator commits an offence if:</w:t>
      </w:r>
    </w:p>
    <w:p w14:paraId="751D18AA" w14:textId="77777777" w:rsidR="00B71B81" w:rsidRPr="00BC38A1" w:rsidRDefault="00B71B81" w:rsidP="009C1902">
      <w:pPr>
        <w:pStyle w:val="paragraph"/>
      </w:pPr>
      <w:r w:rsidRPr="00BC38A1">
        <w:tab/>
        <w:t>(a)</w:t>
      </w:r>
      <w:r w:rsidRPr="00BC38A1">
        <w:tab/>
        <w:t>CASA gives the operator a direction under this regulation; and</w:t>
      </w:r>
    </w:p>
    <w:p w14:paraId="78483900" w14:textId="77777777" w:rsidR="00B71B81" w:rsidRPr="00BC38A1" w:rsidRDefault="00B71B81" w:rsidP="009C1902">
      <w:pPr>
        <w:pStyle w:val="paragraph"/>
      </w:pPr>
      <w:r w:rsidRPr="00BC38A1">
        <w:tab/>
        <w:t>(b)</w:t>
      </w:r>
      <w:r w:rsidRPr="00BC38A1">
        <w:tab/>
        <w:t>the operator does not comply with the direction within the time stated in the direction.</w:t>
      </w:r>
    </w:p>
    <w:p w14:paraId="05BFAFF6"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25CE26B1" w14:textId="77777777" w:rsidR="00B71B81" w:rsidRPr="00BC38A1" w:rsidRDefault="00B71B81" w:rsidP="009C1902">
      <w:pPr>
        <w:pStyle w:val="subsection"/>
      </w:pPr>
      <w:r w:rsidRPr="00BC38A1">
        <w:tab/>
        <w:t>(5)</w:t>
      </w:r>
      <w:r w:rsidRPr="00BC38A1">
        <w:tab/>
        <w:t>An offence against this regulation is an offence of strict liability.</w:t>
      </w:r>
    </w:p>
    <w:p w14:paraId="70AF2239" w14:textId="7AC1757A" w:rsidR="00B71B81" w:rsidRPr="00BC38A1" w:rsidRDefault="00B71B81" w:rsidP="009C1902">
      <w:pPr>
        <w:pStyle w:val="SubPartCASA"/>
        <w:pageBreakBefore/>
        <w:ind w:left="1134" w:hanging="1134"/>
        <w:outlineLvl w:val="9"/>
      </w:pPr>
      <w:bookmarkStart w:id="180" w:name="_Toc525204747"/>
      <w:r w:rsidRPr="00BC38A1">
        <w:rPr>
          <w:rStyle w:val="CharSubPartNoCASA"/>
        </w:rPr>
        <w:lastRenderedPageBreak/>
        <w:t>Subpart 141.D</w:t>
      </w:r>
      <w:r w:rsidRPr="00BC38A1">
        <w:t>—</w:t>
      </w:r>
      <w:r w:rsidRPr="00BC38A1">
        <w:rPr>
          <w:rStyle w:val="CharSubPartTextCASA"/>
        </w:rPr>
        <w:t>Part</w:t>
      </w:r>
      <w:r w:rsidR="00BC38A1" w:rsidRPr="00BC38A1">
        <w:rPr>
          <w:rStyle w:val="CharSubPartTextCASA"/>
        </w:rPr>
        <w:t> </w:t>
      </w:r>
      <w:r w:rsidRPr="00BC38A1">
        <w:rPr>
          <w:rStyle w:val="CharSubPartTextCASA"/>
        </w:rPr>
        <w:t>141 operators—organisation and personnel</w:t>
      </w:r>
      <w:bookmarkEnd w:id="180"/>
    </w:p>
    <w:p w14:paraId="119E1F97" w14:textId="77777777" w:rsidR="00EE69E4" w:rsidRPr="00BC38A1" w:rsidRDefault="00EE69E4" w:rsidP="009C1902">
      <w:pPr>
        <w:pStyle w:val="Header"/>
      </w:pPr>
      <w:r w:rsidRPr="00BC38A1">
        <w:rPr>
          <w:rStyle w:val="CharDivNo"/>
        </w:rPr>
        <w:t xml:space="preserve"> </w:t>
      </w:r>
      <w:r w:rsidRPr="00BC38A1">
        <w:rPr>
          <w:rStyle w:val="CharDivText"/>
        </w:rPr>
        <w:t xml:space="preserve"> </w:t>
      </w:r>
    </w:p>
    <w:p w14:paraId="09C0E151" w14:textId="1726D173" w:rsidR="00B71B81" w:rsidRPr="00BC38A1" w:rsidRDefault="00B71B81" w:rsidP="009C1902">
      <w:pPr>
        <w:pStyle w:val="ActHead5"/>
      </w:pPr>
      <w:bookmarkStart w:id="181" w:name="_Toc525204748"/>
      <w:r w:rsidRPr="00BC38A1">
        <w:rPr>
          <w:rStyle w:val="CharSectno"/>
        </w:rPr>
        <w:t>141.105</w:t>
      </w:r>
      <w:r w:rsidRPr="00BC38A1">
        <w:t xml:space="preserve">  Part</w:t>
      </w:r>
      <w:r w:rsidR="00BC38A1">
        <w:t> </w:t>
      </w:r>
      <w:r w:rsidRPr="00BC38A1">
        <w:t>141 operators—organisation and personnel</w:t>
      </w:r>
      <w:bookmarkEnd w:id="181"/>
    </w:p>
    <w:p w14:paraId="47909699" w14:textId="1D193F24" w:rsidR="00B71B81" w:rsidRPr="00BC38A1" w:rsidRDefault="00B71B81" w:rsidP="009C1902">
      <w:pPr>
        <w:pStyle w:val="subsection"/>
      </w:pPr>
      <w:r w:rsidRPr="00BC38A1">
        <w:tab/>
        <w:t>(1)</w:t>
      </w:r>
      <w:r w:rsidRPr="00BC38A1">
        <w:tab/>
        <w:t>A Part</w:t>
      </w:r>
      <w:r w:rsidR="00BC38A1">
        <w:t> </w:t>
      </w:r>
      <w:r w:rsidRPr="00BC38A1">
        <w:t>141 operator must maintain an organisational structure that effectively manages its authorised Part</w:t>
      </w:r>
      <w:r w:rsidR="00BC38A1">
        <w:t> </w:t>
      </w:r>
      <w:r w:rsidRPr="00BC38A1">
        <w:t>141 flight training, taking into account the following:</w:t>
      </w:r>
    </w:p>
    <w:p w14:paraId="10EE51F0" w14:textId="77777777" w:rsidR="00B71B81" w:rsidRPr="00BC38A1" w:rsidRDefault="00B71B81" w:rsidP="009C1902">
      <w:pPr>
        <w:pStyle w:val="paragraph"/>
      </w:pPr>
      <w:r w:rsidRPr="00BC38A1">
        <w:tab/>
        <w:t>(a)</w:t>
      </w:r>
      <w:r w:rsidRPr="00BC38A1">
        <w:tab/>
        <w:t>the nature and complexity of the training;</w:t>
      </w:r>
    </w:p>
    <w:p w14:paraId="21CA1C50" w14:textId="77777777" w:rsidR="00B71B81" w:rsidRPr="00BC38A1" w:rsidRDefault="00B71B81" w:rsidP="009C1902">
      <w:pPr>
        <w:pStyle w:val="paragraph"/>
      </w:pPr>
      <w:r w:rsidRPr="00BC38A1">
        <w:tab/>
        <w:t>(b)</w:t>
      </w:r>
      <w:r w:rsidRPr="00BC38A1">
        <w:tab/>
        <w:t>the number and kinds</w:t>
      </w:r>
      <w:r w:rsidRPr="00BC38A1">
        <w:rPr>
          <w:b/>
          <w:i/>
        </w:rPr>
        <w:t xml:space="preserve"> </w:t>
      </w:r>
      <w:r w:rsidRPr="00BC38A1">
        <w:t>of aircraft or flight simulation training devices used to conduct the training;</w:t>
      </w:r>
    </w:p>
    <w:p w14:paraId="61ACDE69" w14:textId="77777777" w:rsidR="00B71B81" w:rsidRPr="00BC38A1" w:rsidRDefault="00B71B81" w:rsidP="009C1902">
      <w:pPr>
        <w:pStyle w:val="paragraph"/>
      </w:pPr>
      <w:r w:rsidRPr="00BC38A1">
        <w:tab/>
        <w:t>(c)</w:t>
      </w:r>
      <w:r w:rsidRPr="00BC38A1">
        <w:tab/>
        <w:t>the number and location of training bases used by the operator;</w:t>
      </w:r>
    </w:p>
    <w:p w14:paraId="3FDD4892" w14:textId="77777777" w:rsidR="00B71B81" w:rsidRPr="00BC38A1" w:rsidRDefault="00B71B81" w:rsidP="009C1902">
      <w:pPr>
        <w:pStyle w:val="paragraph"/>
      </w:pPr>
      <w:r w:rsidRPr="00BC38A1">
        <w:tab/>
        <w:t>(d)</w:t>
      </w:r>
      <w:r w:rsidRPr="00BC38A1">
        <w:tab/>
        <w:t>the number of the operator’s personnel;</w:t>
      </w:r>
    </w:p>
    <w:p w14:paraId="2735EE7E" w14:textId="77777777" w:rsidR="00B71B81" w:rsidRPr="00BC38A1" w:rsidRDefault="00B71B81" w:rsidP="009C1902">
      <w:pPr>
        <w:pStyle w:val="paragraph"/>
      </w:pPr>
      <w:r w:rsidRPr="00BC38A1">
        <w:tab/>
        <w:t>(e)</w:t>
      </w:r>
      <w:r w:rsidRPr="00BC38A1">
        <w:tab/>
        <w:t>the number of course participants undertaking the training.</w:t>
      </w:r>
    </w:p>
    <w:p w14:paraId="5B0B2F5D" w14:textId="1EBF7B12" w:rsidR="00B71B81" w:rsidRPr="00BC38A1" w:rsidRDefault="00B71B81" w:rsidP="009C1902">
      <w:pPr>
        <w:pStyle w:val="subsection"/>
      </w:pPr>
      <w:r w:rsidRPr="00BC38A1">
        <w:tab/>
        <w:t>(2)</w:t>
      </w:r>
      <w:r w:rsidRPr="00BC38A1">
        <w:tab/>
        <w:t>A Part</w:t>
      </w:r>
      <w:r w:rsidR="00BC38A1">
        <w:t> </w:t>
      </w:r>
      <w:r w:rsidRPr="00BC38A1">
        <w:t xml:space="preserve">141 operator commits an offence if any of the operator’s key personnel carries out a responsibility of the person’s position otherwise than in accordance with the operator’s </w:t>
      </w:r>
      <w:r w:rsidR="006001CD" w:rsidRPr="00BC38A1">
        <w:t>operations manual</w:t>
      </w:r>
      <w:r w:rsidRPr="00BC38A1">
        <w:t xml:space="preserve"> or this Subpart.</w:t>
      </w:r>
    </w:p>
    <w:p w14:paraId="5724E996" w14:textId="77777777" w:rsidR="00B71B81" w:rsidRPr="00BC38A1" w:rsidRDefault="00B71B81" w:rsidP="009C1902">
      <w:pPr>
        <w:pStyle w:val="Penalty"/>
        <w:keepLines/>
        <w:rPr>
          <w:b/>
        </w:rPr>
      </w:pPr>
      <w:r w:rsidRPr="00BC38A1">
        <w:t>Penalty:</w:t>
      </w:r>
      <w:r w:rsidRPr="00BC38A1">
        <w:tab/>
        <w:t>50</w:t>
      </w:r>
      <w:r w:rsidRPr="00BC38A1">
        <w:rPr>
          <w:color w:val="000000"/>
        </w:rPr>
        <w:t xml:space="preserve"> penalty units.</w:t>
      </w:r>
    </w:p>
    <w:p w14:paraId="3E22016D" w14:textId="001E0A0F" w:rsidR="00B71B81" w:rsidRPr="00BC38A1" w:rsidRDefault="00B71B81" w:rsidP="009C1902">
      <w:pPr>
        <w:pStyle w:val="ActHead5"/>
      </w:pPr>
      <w:bookmarkStart w:id="182" w:name="_Toc525204749"/>
      <w:r w:rsidRPr="00BC38A1">
        <w:rPr>
          <w:rStyle w:val="CharSectno"/>
        </w:rPr>
        <w:t>141.110</w:t>
      </w:r>
      <w:r w:rsidRPr="00BC38A1">
        <w:t xml:space="preserve">  Part</w:t>
      </w:r>
      <w:r w:rsidR="00BC38A1">
        <w:t> </w:t>
      </w:r>
      <w:r w:rsidRPr="00BC38A1">
        <w:t>141 operators—key personnel cannot carry out responsibilities</w:t>
      </w:r>
      <w:bookmarkEnd w:id="182"/>
    </w:p>
    <w:p w14:paraId="399D7596" w14:textId="640EC7EC"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68B4BDCD" w14:textId="77777777" w:rsidR="00B71B81" w:rsidRPr="00BC38A1" w:rsidRDefault="00B71B81" w:rsidP="009C1902">
      <w:pPr>
        <w:pStyle w:val="paragraph"/>
      </w:pPr>
      <w:r w:rsidRPr="00BC38A1">
        <w:tab/>
        <w:t>(a)</w:t>
      </w:r>
      <w:r w:rsidRPr="00BC38A1">
        <w:tab/>
        <w:t>the operator becomes aware that any of its key personnel cannot carry out, or is likely to be unable to carry out, the person’s responsibilities for a period of longer than 30 days; and</w:t>
      </w:r>
    </w:p>
    <w:p w14:paraId="78E25828" w14:textId="17915B2B" w:rsidR="00B71B81" w:rsidRPr="00BC38A1" w:rsidRDefault="00B71B81" w:rsidP="009C1902">
      <w:pPr>
        <w:pStyle w:val="paragraph"/>
      </w:pPr>
      <w:r w:rsidRPr="00BC38A1">
        <w:tab/>
        <w:t>(b)</w:t>
      </w:r>
      <w:r w:rsidRPr="00BC38A1">
        <w:tab/>
        <w:t xml:space="preserve">the operator does not tell CASA of the matter mentioned in </w:t>
      </w:r>
      <w:r w:rsidR="00BC38A1">
        <w:t>paragraph (</w:t>
      </w:r>
      <w:r w:rsidRPr="00BC38A1">
        <w:t>a) within the time mentioned in subregulation (2).</w:t>
      </w:r>
    </w:p>
    <w:p w14:paraId="1E5CEBF2" w14:textId="77777777" w:rsidR="00B71B81" w:rsidRPr="00BC38A1" w:rsidRDefault="00B71B81" w:rsidP="009C1902">
      <w:pPr>
        <w:pStyle w:val="Penalty"/>
        <w:keepLines/>
        <w:rPr>
          <w:color w:val="000000"/>
        </w:rPr>
      </w:pPr>
      <w:r w:rsidRPr="00BC38A1">
        <w:t>Penalty:</w:t>
      </w:r>
      <w:r w:rsidRPr="00BC38A1">
        <w:tab/>
        <w:t>50 p</w:t>
      </w:r>
      <w:r w:rsidRPr="00BC38A1">
        <w:rPr>
          <w:color w:val="000000"/>
        </w:rPr>
        <w:t>enalty units.</w:t>
      </w:r>
    </w:p>
    <w:p w14:paraId="6DD46EAA" w14:textId="7E6259CB" w:rsidR="00B71B81" w:rsidRPr="00BC38A1" w:rsidRDefault="00B71B81" w:rsidP="009C1902">
      <w:pPr>
        <w:pStyle w:val="subsection"/>
      </w:pPr>
      <w:r w:rsidRPr="00BC38A1">
        <w:tab/>
        <w:t>(2)</w:t>
      </w:r>
      <w:r w:rsidRPr="00BC38A1">
        <w:tab/>
        <w:t xml:space="preserve">For </w:t>
      </w:r>
      <w:r w:rsidR="00BC38A1">
        <w:t>paragraph (</w:t>
      </w:r>
      <w:r w:rsidRPr="00BC38A1">
        <w:t>1)(b), the time is:</w:t>
      </w:r>
    </w:p>
    <w:p w14:paraId="09A6621A" w14:textId="77777777" w:rsidR="00B71B81" w:rsidRPr="00BC38A1" w:rsidRDefault="00B71B81" w:rsidP="009C1902">
      <w:pPr>
        <w:pStyle w:val="paragraph"/>
      </w:pPr>
      <w:r w:rsidRPr="00BC38A1">
        <w:tab/>
        <w:t>(a)</w:t>
      </w:r>
      <w:r w:rsidRPr="00BC38A1">
        <w:tab/>
        <w:t>if there is not another person authorised to carry out the responsibilities for all or part of the period—24 hours after the operator becomes aware of the matter; or</w:t>
      </w:r>
    </w:p>
    <w:p w14:paraId="4F0E39F7" w14:textId="77777777" w:rsidR="00B71B81" w:rsidRPr="00BC38A1" w:rsidRDefault="00B71B81" w:rsidP="009C1902">
      <w:pPr>
        <w:pStyle w:val="paragraph"/>
      </w:pPr>
      <w:r w:rsidRPr="00BC38A1">
        <w:tab/>
        <w:t>(b)</w:t>
      </w:r>
      <w:r w:rsidRPr="00BC38A1">
        <w:tab/>
        <w:t>if there is another person authorised to carry out the responsibilities for all or part of the period—3 days after the operator becomes aware of the matter.</w:t>
      </w:r>
    </w:p>
    <w:p w14:paraId="6FD28D3F" w14:textId="186F6F62" w:rsidR="00B71B81" w:rsidRPr="00BC38A1" w:rsidRDefault="00B71B81" w:rsidP="009C1902">
      <w:pPr>
        <w:pStyle w:val="ActHead5"/>
      </w:pPr>
      <w:bookmarkStart w:id="183" w:name="_Toc525204750"/>
      <w:r w:rsidRPr="00BC38A1">
        <w:rPr>
          <w:rStyle w:val="CharSectno"/>
        </w:rPr>
        <w:t>141.115</w:t>
      </w:r>
      <w:r w:rsidRPr="00BC38A1">
        <w:t xml:space="preserve">  Part</w:t>
      </w:r>
      <w:r w:rsidR="00BC38A1">
        <w:t> </w:t>
      </w:r>
      <w:r w:rsidRPr="00BC38A1">
        <w:t>141 operators—familiarisation training for key personnel</w:t>
      </w:r>
      <w:bookmarkEnd w:id="183"/>
    </w:p>
    <w:p w14:paraId="7B81A5E4" w14:textId="4C1A186F" w:rsidR="00B71B81" w:rsidRPr="00BC38A1" w:rsidRDefault="00B71B81" w:rsidP="009C1902">
      <w:pPr>
        <w:pStyle w:val="subsection"/>
      </w:pPr>
      <w:r w:rsidRPr="00BC38A1">
        <w:tab/>
      </w:r>
      <w:r w:rsidRPr="00BC38A1">
        <w:tab/>
        <w:t>A Part</w:t>
      </w:r>
      <w:r w:rsidR="00BC38A1">
        <w:t> </w:t>
      </w:r>
      <w:r w:rsidRPr="00BC38A1">
        <w:t>141 operator must ensure that before a person appointed as any of the operator’s key personnel begins to carry out the responsibilities of the position, the person has completed any training that is necessary to familiarise the person with the responsibilities.</w:t>
      </w:r>
    </w:p>
    <w:p w14:paraId="37C60D58" w14:textId="431AED46" w:rsidR="00B71B81" w:rsidRPr="00BC38A1" w:rsidRDefault="00B71B81" w:rsidP="009C1902">
      <w:pPr>
        <w:pStyle w:val="ActHead5"/>
      </w:pPr>
      <w:bookmarkStart w:id="184" w:name="_Toc525204751"/>
      <w:r w:rsidRPr="00BC38A1">
        <w:rPr>
          <w:rStyle w:val="CharSectno"/>
        </w:rPr>
        <w:lastRenderedPageBreak/>
        <w:t>141.120</w:t>
      </w:r>
      <w:r w:rsidRPr="00BC38A1">
        <w:t xml:space="preserve">  Part</w:t>
      </w:r>
      <w:r w:rsidR="00BC38A1">
        <w:t> </w:t>
      </w:r>
      <w:r w:rsidRPr="00BC38A1">
        <w:t>141 operators—chief executive officer: responsibilities and accountabilities</w:t>
      </w:r>
      <w:bookmarkEnd w:id="184"/>
    </w:p>
    <w:p w14:paraId="43FACA00" w14:textId="4BA4AF3E" w:rsidR="00B71B81" w:rsidRPr="00BC38A1" w:rsidRDefault="00B71B81" w:rsidP="009C1902">
      <w:pPr>
        <w:pStyle w:val="subsection"/>
      </w:pPr>
      <w:r w:rsidRPr="00BC38A1">
        <w:tab/>
        <w:t>(1)</w:t>
      </w:r>
      <w:r w:rsidRPr="00BC38A1">
        <w:tab/>
        <w:t>The chief executive officer of a Part</w:t>
      </w:r>
      <w:r w:rsidR="00BC38A1">
        <w:t> </w:t>
      </w:r>
      <w:r w:rsidRPr="00BC38A1">
        <w:t>141 operator is responsible for the following:</w:t>
      </w:r>
    </w:p>
    <w:p w14:paraId="07244476" w14:textId="45A4172A" w:rsidR="00B71B81" w:rsidRPr="00BC38A1" w:rsidRDefault="00B71B81" w:rsidP="009C1902">
      <w:pPr>
        <w:pStyle w:val="paragraph"/>
      </w:pPr>
      <w:r w:rsidRPr="00BC38A1">
        <w:tab/>
        <w:t>(a)</w:t>
      </w:r>
      <w:r w:rsidRPr="00BC38A1">
        <w:tab/>
        <w:t>ensuring that, for the safe conduct of the operator’s authorised Part</w:t>
      </w:r>
      <w:r w:rsidR="00BC38A1">
        <w:t> </w:t>
      </w:r>
      <w:r w:rsidRPr="00BC38A1">
        <w:t>141 flight training in accordance with the operator’s Part</w:t>
      </w:r>
      <w:r w:rsidR="00BC38A1">
        <w:t> </w:t>
      </w:r>
      <w:r w:rsidRPr="00BC38A1">
        <w:t xml:space="preserve">141 certificate, </w:t>
      </w:r>
      <w:r w:rsidR="006001CD" w:rsidRPr="00BC38A1">
        <w:t>operations manual</w:t>
      </w:r>
      <w:r w:rsidRPr="00BC38A1">
        <w:t xml:space="preserve"> and civil aviation legislation, the operator:</w:t>
      </w:r>
    </w:p>
    <w:p w14:paraId="156309E8" w14:textId="77777777" w:rsidR="00B71B81" w:rsidRPr="00BC38A1" w:rsidRDefault="00B71B81" w:rsidP="009C1902">
      <w:pPr>
        <w:pStyle w:val="paragraphsub"/>
      </w:pPr>
      <w:r w:rsidRPr="00BC38A1">
        <w:tab/>
        <w:t>(i)</w:t>
      </w:r>
      <w:r w:rsidRPr="00BC38A1">
        <w:tab/>
        <w:t>has sufficient suitably experienced, qualified and competent personnel; and</w:t>
      </w:r>
    </w:p>
    <w:p w14:paraId="137FD51D" w14:textId="77777777" w:rsidR="00B71B81" w:rsidRPr="00BC38A1" w:rsidRDefault="00B71B81" w:rsidP="009C1902">
      <w:pPr>
        <w:pStyle w:val="paragraphsub"/>
      </w:pPr>
      <w:r w:rsidRPr="00BC38A1">
        <w:tab/>
        <w:t>(ii)</w:t>
      </w:r>
      <w:r w:rsidRPr="00BC38A1">
        <w:tab/>
        <w:t>has a suitable management structure; and</w:t>
      </w:r>
    </w:p>
    <w:p w14:paraId="2A1F661F" w14:textId="77777777" w:rsidR="00B71B81" w:rsidRPr="00BC38A1" w:rsidRDefault="00B71B81" w:rsidP="009C1902">
      <w:pPr>
        <w:pStyle w:val="paragraphsub"/>
      </w:pPr>
      <w:r w:rsidRPr="00BC38A1">
        <w:tab/>
        <w:t>(iii)</w:t>
      </w:r>
      <w:r w:rsidRPr="00BC38A1">
        <w:tab/>
        <w:t>is adequately financed and resourced;</w:t>
      </w:r>
    </w:p>
    <w:p w14:paraId="119D69AA" w14:textId="77777777" w:rsidR="00B71B81" w:rsidRPr="00BC38A1" w:rsidRDefault="00B71B81" w:rsidP="009C1902">
      <w:pPr>
        <w:pStyle w:val="paragraph"/>
      </w:pPr>
      <w:r w:rsidRPr="00BC38A1">
        <w:tab/>
        <w:t>(b)</w:t>
      </w:r>
      <w:r w:rsidRPr="00BC38A1">
        <w:tab/>
        <w:t>ensuring that the operator:</w:t>
      </w:r>
    </w:p>
    <w:p w14:paraId="5EEB4D49" w14:textId="7B14AD3A" w:rsidR="00B71B81" w:rsidRPr="00BC38A1" w:rsidRDefault="00B71B81" w:rsidP="009C1902">
      <w:pPr>
        <w:pStyle w:val="paragraphsub"/>
      </w:pPr>
      <w:r w:rsidRPr="00BC38A1">
        <w:tab/>
        <w:t>(i)</w:t>
      </w:r>
      <w:r w:rsidRPr="00BC38A1">
        <w:tab/>
        <w:t xml:space="preserve">sets and maintains standards for the training in accordance with the operator’s </w:t>
      </w:r>
      <w:r w:rsidR="006001CD" w:rsidRPr="00BC38A1">
        <w:t>operations manual</w:t>
      </w:r>
      <w:r w:rsidRPr="00BC38A1">
        <w:t>; and</w:t>
      </w:r>
    </w:p>
    <w:p w14:paraId="0400E202" w14:textId="77777777" w:rsidR="00B71B81" w:rsidRPr="00BC38A1" w:rsidRDefault="00B71B81" w:rsidP="009C1902">
      <w:pPr>
        <w:pStyle w:val="paragraphsub"/>
      </w:pPr>
      <w:r w:rsidRPr="00BC38A1">
        <w:tab/>
        <w:t>(ii)</w:t>
      </w:r>
      <w:r w:rsidRPr="00BC38A1">
        <w:tab/>
        <w:t>complies with civil aviation legislation;</w:t>
      </w:r>
    </w:p>
    <w:p w14:paraId="140B8217" w14:textId="77777777" w:rsidR="00C84FE7" w:rsidRPr="00BC38A1" w:rsidRDefault="00C84FE7" w:rsidP="009C1902">
      <w:pPr>
        <w:pStyle w:val="paragraph"/>
      </w:pPr>
      <w:r w:rsidRPr="00BC38A1">
        <w:tab/>
        <w:t>(c)</w:t>
      </w:r>
      <w:r w:rsidRPr="00BC38A1">
        <w:tab/>
        <w:t>if the operator conducts the training in aircraft—ensuring that the operator:</w:t>
      </w:r>
    </w:p>
    <w:p w14:paraId="188A77F6" w14:textId="710ADF41" w:rsidR="00C84FE7" w:rsidRPr="00BC38A1" w:rsidRDefault="00C84FE7" w:rsidP="009C1902">
      <w:pPr>
        <w:pStyle w:val="paragraphsub"/>
      </w:pPr>
      <w:r w:rsidRPr="00BC38A1">
        <w:tab/>
        <w:t>(i)</w:t>
      </w:r>
      <w:r w:rsidRPr="00BC38A1">
        <w:tab/>
        <w:t>tells CASA if the operator enters into a leasing, financing or other arrangement for the supply of a turbine</w:t>
      </w:r>
      <w:r w:rsidR="00BC38A1">
        <w:noBreakHyphen/>
      </w:r>
      <w:r w:rsidRPr="00BC38A1">
        <w:t>engined aircraft for use in the training; and</w:t>
      </w:r>
    </w:p>
    <w:p w14:paraId="1328D669" w14:textId="4618A5E5" w:rsidR="00C84FE7" w:rsidRPr="00BC38A1" w:rsidRDefault="00C84FE7" w:rsidP="009C1902">
      <w:pPr>
        <w:pStyle w:val="paragraphsub"/>
      </w:pPr>
      <w:r w:rsidRPr="00BC38A1">
        <w:tab/>
        <w:t>(ii)</w:t>
      </w:r>
      <w:r w:rsidRPr="00BC38A1">
        <w:tab/>
        <w:t xml:space="preserve">tells CASA if the operator becomes aware that any arrangement mentioned in </w:t>
      </w:r>
      <w:r w:rsidR="00BC38A1">
        <w:t>subparagraph (</w:t>
      </w:r>
      <w:r w:rsidRPr="00BC38A1">
        <w:t>i) may:</w:t>
      </w:r>
    </w:p>
    <w:p w14:paraId="20B63CE8" w14:textId="77777777" w:rsidR="00C84FE7" w:rsidRPr="00BC38A1" w:rsidRDefault="00C84FE7" w:rsidP="009C1902">
      <w:pPr>
        <w:pStyle w:val="paragraphsub-sub"/>
      </w:pPr>
      <w:r w:rsidRPr="00BC38A1">
        <w:tab/>
        <w:t>(A)</w:t>
      </w:r>
      <w:r w:rsidRPr="00BC38A1">
        <w:tab/>
        <w:t>affect the operator’s safe conduct of the training; or</w:t>
      </w:r>
    </w:p>
    <w:p w14:paraId="0A4B640E" w14:textId="77777777" w:rsidR="00C84FE7" w:rsidRPr="00BC38A1" w:rsidRDefault="00C84FE7" w:rsidP="009C1902">
      <w:pPr>
        <w:pStyle w:val="paragraphsub-sub"/>
      </w:pPr>
      <w:r w:rsidRPr="00BC38A1">
        <w:tab/>
        <w:t>(B)</w:t>
      </w:r>
      <w:r w:rsidRPr="00BC38A1">
        <w:tab/>
        <w:t>contravene a provision of civil aviation legislation or the law of the country in which the aircraft is registered; and</w:t>
      </w:r>
    </w:p>
    <w:p w14:paraId="094A236A" w14:textId="77777777" w:rsidR="00C84FE7" w:rsidRPr="00BC38A1" w:rsidRDefault="00C84FE7" w:rsidP="009C1902">
      <w:pPr>
        <w:pStyle w:val="paragraphsub"/>
      </w:pPr>
      <w:r w:rsidRPr="00BC38A1">
        <w:tab/>
        <w:t>(iii)</w:t>
      </w:r>
      <w:r w:rsidRPr="00BC38A1">
        <w:tab/>
        <w:t>complies with the aviation safety laws of each foreign country (if any) where the operator conducts the training; and</w:t>
      </w:r>
    </w:p>
    <w:p w14:paraId="7C3D4111" w14:textId="77777777" w:rsidR="00C84FE7" w:rsidRPr="00BC38A1" w:rsidRDefault="00C84FE7" w:rsidP="009C1902">
      <w:pPr>
        <w:pStyle w:val="paragraphsub"/>
      </w:pPr>
      <w:r w:rsidRPr="00BC38A1">
        <w:tab/>
        <w:t>(iv)</w:t>
      </w:r>
      <w:r w:rsidRPr="00BC38A1">
        <w:tab/>
        <w:t>for each foreign registered aircraft (if any) used in the training—maintains the aircraft in accordance with the law of the country in which the aircraft is registered;</w:t>
      </w:r>
    </w:p>
    <w:p w14:paraId="54F625C8" w14:textId="77777777" w:rsidR="00C84FE7" w:rsidRPr="00BC38A1" w:rsidRDefault="00C84FE7" w:rsidP="009C1902">
      <w:pPr>
        <w:pStyle w:val="paragraph"/>
      </w:pPr>
      <w:r w:rsidRPr="00BC38A1">
        <w:tab/>
        <w:t>(ca)</w:t>
      </w:r>
      <w:r w:rsidRPr="00BC38A1">
        <w:tab/>
        <w:t>ensuring that the operator has procedures that ensure that all of the operator’s personnel understand the operator’s safety policy;</w:t>
      </w:r>
    </w:p>
    <w:p w14:paraId="02144632" w14:textId="42882572" w:rsidR="00C84FE7" w:rsidRPr="00BC38A1" w:rsidRDefault="00C84FE7" w:rsidP="009C1902">
      <w:pPr>
        <w:pStyle w:val="paragraph"/>
      </w:pPr>
      <w:r w:rsidRPr="00BC38A1">
        <w:tab/>
        <w:t>(cb)</w:t>
      </w:r>
      <w:r w:rsidRPr="00BC38A1">
        <w:tab/>
        <w:t>ensuring that the operator has processes for identifying and addressing deficiencies in the operator’s authorised Part</w:t>
      </w:r>
      <w:r w:rsidR="00BC38A1">
        <w:t> </w:t>
      </w:r>
      <w:r w:rsidRPr="00BC38A1">
        <w:t>141 training;</w:t>
      </w:r>
    </w:p>
    <w:p w14:paraId="5ED5AC27" w14:textId="77777777" w:rsidR="00C84FE7" w:rsidRPr="00BC38A1" w:rsidRDefault="00C84FE7" w:rsidP="009C1902">
      <w:pPr>
        <w:pStyle w:val="paragraph"/>
      </w:pPr>
      <w:r w:rsidRPr="00BC38A1">
        <w:tab/>
        <w:t>(d)</w:t>
      </w:r>
      <w:r w:rsidRPr="00BC38A1">
        <w:tab/>
        <w:t>if the operator conducts the training in a flight simulation training device—ensuring that the operator implements and manages the operator’s quality system;</w:t>
      </w:r>
    </w:p>
    <w:p w14:paraId="7DC85180" w14:textId="66E647AD" w:rsidR="00B71B81" w:rsidRPr="00BC38A1" w:rsidRDefault="00B71B81" w:rsidP="009C1902">
      <w:pPr>
        <w:pStyle w:val="paragraph"/>
      </w:pPr>
      <w:r w:rsidRPr="00BC38A1">
        <w:tab/>
        <w:t>(f)</w:t>
      </w:r>
      <w:r w:rsidRPr="00BC38A1">
        <w:tab/>
        <w:t xml:space="preserve">ensuring that the operator’s </w:t>
      </w:r>
      <w:r w:rsidR="00C840F2" w:rsidRPr="00BC38A1">
        <w:t>operations manual</w:t>
      </w:r>
      <w:r w:rsidRPr="00BC38A1">
        <w:t xml:space="preserve"> is monitored and managed for continuous improvement;</w:t>
      </w:r>
    </w:p>
    <w:p w14:paraId="08EB9171" w14:textId="6BACF364" w:rsidR="00B71B81" w:rsidRPr="00BC38A1" w:rsidRDefault="00B71B81" w:rsidP="009C1902">
      <w:pPr>
        <w:pStyle w:val="paragraph"/>
      </w:pPr>
      <w:r w:rsidRPr="00BC38A1">
        <w:tab/>
        <w:t>(g)</w:t>
      </w:r>
      <w:r w:rsidRPr="00BC38A1">
        <w:tab/>
        <w:t>ensuring that key personnel satisfactorily carry out the responsibilities of their positions in accordance with:</w:t>
      </w:r>
    </w:p>
    <w:p w14:paraId="50374BC8" w14:textId="2B58A0AD" w:rsidR="00B71B81" w:rsidRPr="00BC38A1" w:rsidRDefault="00B71B81" w:rsidP="009C1902">
      <w:pPr>
        <w:pStyle w:val="paragraphsub"/>
      </w:pPr>
      <w:r w:rsidRPr="00BC38A1">
        <w:tab/>
        <w:t>(i)</w:t>
      </w:r>
      <w:r w:rsidRPr="00BC38A1">
        <w:tab/>
        <w:t xml:space="preserve">the operator’s </w:t>
      </w:r>
      <w:r w:rsidR="00C748C6" w:rsidRPr="00BC38A1">
        <w:t>operations manual</w:t>
      </w:r>
      <w:r w:rsidRPr="00BC38A1">
        <w:t>; and</w:t>
      </w:r>
    </w:p>
    <w:p w14:paraId="7463062E" w14:textId="22F109A3" w:rsidR="00B71B81" w:rsidRPr="00BC38A1" w:rsidRDefault="00B71B81" w:rsidP="009C1902">
      <w:pPr>
        <w:pStyle w:val="paragraphsub"/>
      </w:pPr>
      <w:r w:rsidRPr="00BC38A1">
        <w:tab/>
        <w:t>(ii)</w:t>
      </w:r>
      <w:r w:rsidRPr="00BC38A1">
        <w:tab/>
        <w:t>civil aviation legislation.</w:t>
      </w:r>
    </w:p>
    <w:p w14:paraId="15F0FA57" w14:textId="42A923A5" w:rsidR="00B71B81" w:rsidRPr="00BC38A1" w:rsidRDefault="00B71B81" w:rsidP="009C1902">
      <w:pPr>
        <w:pStyle w:val="subsection"/>
      </w:pPr>
      <w:r w:rsidRPr="00BC38A1">
        <w:lastRenderedPageBreak/>
        <w:tab/>
        <w:t>(2)</w:t>
      </w:r>
      <w:r w:rsidRPr="00BC38A1">
        <w:tab/>
        <w:t>The chief executive officer of a Part</w:t>
      </w:r>
      <w:r w:rsidR="00BC38A1">
        <w:t> </w:t>
      </w:r>
      <w:r w:rsidRPr="00BC38A1">
        <w:t>141 operator is accountable to the operator and CASA for ensuring the responsibilities mentioned in subregulation (1) are carried out effectively.</w:t>
      </w:r>
    </w:p>
    <w:p w14:paraId="58C0972C" w14:textId="601E171E" w:rsidR="00B71B81" w:rsidRPr="00BC38A1" w:rsidRDefault="00B71B81" w:rsidP="009C1902">
      <w:pPr>
        <w:pStyle w:val="ActHead5"/>
      </w:pPr>
      <w:bookmarkStart w:id="185" w:name="_Toc525204752"/>
      <w:r w:rsidRPr="00BC38A1">
        <w:rPr>
          <w:rStyle w:val="CharSectno"/>
        </w:rPr>
        <w:t>141.125</w:t>
      </w:r>
      <w:r w:rsidRPr="00BC38A1">
        <w:t xml:space="preserve">  Part</w:t>
      </w:r>
      <w:r w:rsidR="00BC38A1">
        <w:t> </w:t>
      </w:r>
      <w:r w:rsidRPr="00BC38A1">
        <w:t>141 operators—head of operations: qualifications and experience</w:t>
      </w:r>
      <w:bookmarkEnd w:id="185"/>
    </w:p>
    <w:p w14:paraId="2BFD9901" w14:textId="5D4352C2" w:rsidR="00DD0F70" w:rsidRPr="00BC38A1" w:rsidRDefault="00DD0F70" w:rsidP="009C1902">
      <w:pPr>
        <w:pStyle w:val="subsection"/>
      </w:pPr>
      <w:r w:rsidRPr="00BC38A1">
        <w:tab/>
        <w:t>(1)</w:t>
      </w:r>
      <w:r w:rsidRPr="00BC38A1">
        <w:tab/>
        <w:t>The head of operations of a Part</w:t>
      </w:r>
      <w:r w:rsidR="00BC38A1">
        <w:t> </w:t>
      </w:r>
      <w:r w:rsidRPr="00BC38A1">
        <w:t>141 operator must hold:</w:t>
      </w:r>
    </w:p>
    <w:p w14:paraId="3AE3985A" w14:textId="77777777" w:rsidR="00DD0F70" w:rsidRPr="00BC38A1" w:rsidRDefault="00DD0F70" w:rsidP="009C1902">
      <w:pPr>
        <w:pStyle w:val="paragraph"/>
      </w:pPr>
      <w:r w:rsidRPr="00BC38A1">
        <w:tab/>
        <w:t>(a)</w:t>
      </w:r>
      <w:r w:rsidRPr="00BC38A1">
        <w:tab/>
        <w:t>an instructor rating and either:</w:t>
      </w:r>
    </w:p>
    <w:p w14:paraId="48587821" w14:textId="5113ECD1" w:rsidR="00DD0F70" w:rsidRPr="00BC38A1" w:rsidRDefault="00DD0F70" w:rsidP="009C1902">
      <w:pPr>
        <w:pStyle w:val="paragraphsub"/>
      </w:pPr>
      <w:r w:rsidRPr="00BC38A1">
        <w:tab/>
        <w:t>(i)</w:t>
      </w:r>
      <w:r w:rsidRPr="00BC38A1">
        <w:tab/>
        <w:t>a grade 1 training endorsement under Part</w:t>
      </w:r>
      <w:r w:rsidR="00BC38A1">
        <w:t> </w:t>
      </w:r>
      <w:r w:rsidRPr="00BC38A1">
        <w:t>61; or</w:t>
      </w:r>
    </w:p>
    <w:p w14:paraId="0505761D" w14:textId="7B91CF33" w:rsidR="00DD0F70" w:rsidRPr="00BC38A1" w:rsidRDefault="00DD0F70" w:rsidP="009C1902">
      <w:pPr>
        <w:pStyle w:val="paragraphsub"/>
      </w:pPr>
      <w:r w:rsidRPr="00BC38A1">
        <w:tab/>
        <w:t>(ii)</w:t>
      </w:r>
      <w:r w:rsidRPr="00BC38A1">
        <w:tab/>
        <w:t>the required training endorsements for all the Part</w:t>
      </w:r>
      <w:r w:rsidR="00BC38A1">
        <w:t> </w:t>
      </w:r>
      <w:r w:rsidRPr="00BC38A1">
        <w:t>141 flight training the operator proposes to conduct; or</w:t>
      </w:r>
    </w:p>
    <w:p w14:paraId="3D90EE22" w14:textId="1B359660" w:rsidR="00DD0F70" w:rsidRPr="00BC38A1" w:rsidRDefault="00DD0F70" w:rsidP="009C1902">
      <w:pPr>
        <w:pStyle w:val="paragraph"/>
      </w:pPr>
      <w:r w:rsidRPr="00BC38A1">
        <w:tab/>
        <w:t>(b)</w:t>
      </w:r>
      <w:r w:rsidRPr="00BC38A1">
        <w:tab/>
        <w:t>an approval under regulation</w:t>
      </w:r>
      <w:r w:rsidR="00BC38A1">
        <w:t> </w:t>
      </w:r>
      <w:r w:rsidRPr="00BC38A1">
        <w:t>141.035 to be the head of operations of the operator.</w:t>
      </w:r>
    </w:p>
    <w:p w14:paraId="40184D91" w14:textId="33DF5ACD" w:rsidR="00B71B81" w:rsidRPr="00BC38A1" w:rsidRDefault="00B71B81" w:rsidP="009C1902">
      <w:pPr>
        <w:pStyle w:val="subsection"/>
      </w:pPr>
      <w:r w:rsidRPr="00BC38A1">
        <w:tab/>
        <w:t>(2)</w:t>
      </w:r>
      <w:r w:rsidRPr="00BC38A1">
        <w:tab/>
        <w:t xml:space="preserve">For </w:t>
      </w:r>
      <w:r w:rsidR="00BC38A1">
        <w:t>paragraph (</w:t>
      </w:r>
      <w:r w:rsidRPr="00BC38A1">
        <w:t>1)(b), the matters CASA may consider in deciding whether to approve a person as the head of operations of a Part</w:t>
      </w:r>
      <w:r w:rsidR="00BC38A1">
        <w:t> </w:t>
      </w:r>
      <w:r w:rsidRPr="00BC38A1">
        <w:t>141 operator include the following:</w:t>
      </w:r>
    </w:p>
    <w:p w14:paraId="7F647B3B" w14:textId="175C9631" w:rsidR="00B71B81" w:rsidRPr="00BC38A1" w:rsidRDefault="00B71B81" w:rsidP="009C1902">
      <w:pPr>
        <w:pStyle w:val="paragraph"/>
      </w:pPr>
      <w:r w:rsidRPr="00BC38A1">
        <w:tab/>
        <w:t>(a)</w:t>
      </w:r>
      <w:r w:rsidRPr="00BC38A1">
        <w:tab/>
        <w:t>the operator’s current and proposed authorised Part</w:t>
      </w:r>
      <w:r w:rsidR="00BC38A1">
        <w:t> </w:t>
      </w:r>
      <w:r w:rsidRPr="00BC38A1">
        <w:t>141 flight training;</w:t>
      </w:r>
    </w:p>
    <w:p w14:paraId="4CD8722E" w14:textId="77777777" w:rsidR="00B71B81" w:rsidRPr="00BC38A1" w:rsidRDefault="00B71B81" w:rsidP="009C1902">
      <w:pPr>
        <w:pStyle w:val="paragraph"/>
      </w:pPr>
      <w:r w:rsidRPr="00BC38A1">
        <w:tab/>
        <w:t>(b)</w:t>
      </w:r>
      <w:r w:rsidRPr="00BC38A1">
        <w:tab/>
        <w:t>the person’s:</w:t>
      </w:r>
    </w:p>
    <w:p w14:paraId="26A13032" w14:textId="77777777" w:rsidR="00B71B81" w:rsidRPr="00BC38A1" w:rsidRDefault="00B71B81" w:rsidP="009C1902">
      <w:pPr>
        <w:pStyle w:val="paragraphsub"/>
      </w:pPr>
      <w:r w:rsidRPr="00BC38A1">
        <w:tab/>
        <w:t>(i)</w:t>
      </w:r>
      <w:r w:rsidRPr="00BC38A1">
        <w:tab/>
        <w:t>management experience; and</w:t>
      </w:r>
    </w:p>
    <w:p w14:paraId="10C2ADB5" w14:textId="77777777" w:rsidR="00B71B81" w:rsidRPr="00BC38A1" w:rsidRDefault="00B71B81" w:rsidP="009C1902">
      <w:pPr>
        <w:pStyle w:val="paragraphsub"/>
      </w:pPr>
      <w:r w:rsidRPr="00BC38A1">
        <w:tab/>
        <w:t>(ii)</w:t>
      </w:r>
      <w:r w:rsidRPr="00BC38A1">
        <w:tab/>
        <w:t>formal educational qualifications; and</w:t>
      </w:r>
    </w:p>
    <w:p w14:paraId="178EAD6E" w14:textId="77777777" w:rsidR="00B71B81" w:rsidRPr="00BC38A1" w:rsidRDefault="00B71B81" w:rsidP="009C1902">
      <w:pPr>
        <w:pStyle w:val="paragraphsub"/>
      </w:pPr>
      <w:r w:rsidRPr="00BC38A1">
        <w:tab/>
        <w:t>(iii)</w:t>
      </w:r>
      <w:r w:rsidRPr="00BC38A1">
        <w:tab/>
        <w:t>experience as a trainer or educator; and</w:t>
      </w:r>
    </w:p>
    <w:p w14:paraId="57A02309" w14:textId="77777777" w:rsidR="00B71B81" w:rsidRPr="00BC38A1" w:rsidRDefault="00B71B81" w:rsidP="009C1902">
      <w:pPr>
        <w:pStyle w:val="paragraphsub"/>
      </w:pPr>
      <w:r w:rsidRPr="00BC38A1">
        <w:tab/>
        <w:t>(iv)</w:t>
      </w:r>
      <w:r w:rsidRPr="00BC38A1">
        <w:tab/>
        <w:t>operational experience; and</w:t>
      </w:r>
    </w:p>
    <w:p w14:paraId="356CF473" w14:textId="77777777" w:rsidR="00B71B81" w:rsidRPr="00BC38A1" w:rsidRDefault="00B71B81" w:rsidP="009C1902">
      <w:pPr>
        <w:pStyle w:val="paragraphsub"/>
      </w:pPr>
      <w:r w:rsidRPr="00BC38A1">
        <w:tab/>
        <w:t>(v)</w:t>
      </w:r>
      <w:r w:rsidRPr="00BC38A1">
        <w:tab/>
        <w:t>flight crew qualifications.</w:t>
      </w:r>
    </w:p>
    <w:p w14:paraId="2FEAB400" w14:textId="07CD3655" w:rsidR="00B71B81" w:rsidRPr="00BC38A1" w:rsidRDefault="00B71B81" w:rsidP="009C1902">
      <w:pPr>
        <w:pStyle w:val="subsection"/>
      </w:pPr>
      <w:r w:rsidRPr="00BC38A1">
        <w:tab/>
        <w:t>(3)</w:t>
      </w:r>
      <w:r w:rsidRPr="00BC38A1">
        <w:tab/>
        <w:t>CASA may, by written notice given to a head of operations, or proposed head of operations, of a Part</w:t>
      </w:r>
      <w:r w:rsidR="00BC38A1">
        <w:t> </w:t>
      </w:r>
      <w:r w:rsidRPr="00BC38A1">
        <w:t>141 operator, direct the person to undertake an assessment mentioned in subregulation (4).</w:t>
      </w:r>
    </w:p>
    <w:p w14:paraId="5A081DC5" w14:textId="25CB8943" w:rsidR="00B71B81" w:rsidRPr="00BC38A1" w:rsidRDefault="00B71B81" w:rsidP="009C1902">
      <w:pPr>
        <w:pStyle w:val="subsection"/>
      </w:pPr>
      <w:r w:rsidRPr="00BC38A1">
        <w:tab/>
        <w:t>(4)</w:t>
      </w:r>
      <w:r w:rsidRPr="00BC38A1">
        <w:tab/>
        <w:t>For subregulation</w:t>
      </w:r>
      <w:r w:rsidR="002C5321" w:rsidRPr="00BC38A1">
        <w:t> </w:t>
      </w:r>
      <w:r w:rsidRPr="00BC38A1">
        <w:t>(3), the assessment:</w:t>
      </w:r>
    </w:p>
    <w:p w14:paraId="046AEA22" w14:textId="77777777" w:rsidR="00B71B81" w:rsidRPr="00BC38A1" w:rsidRDefault="00B71B81" w:rsidP="009C1902">
      <w:pPr>
        <w:pStyle w:val="paragraph"/>
      </w:pPr>
      <w:r w:rsidRPr="00BC38A1">
        <w:tab/>
        <w:t>(a)</w:t>
      </w:r>
      <w:r w:rsidRPr="00BC38A1">
        <w:tab/>
        <w:t>is an assessment conducted by CASA or a person nominated by CASA to demonstrate suitability as head of operations for the operator; and</w:t>
      </w:r>
    </w:p>
    <w:p w14:paraId="14A4CC7B" w14:textId="77777777" w:rsidR="00B71B81" w:rsidRPr="00BC38A1" w:rsidRDefault="00B71B81" w:rsidP="009C1902">
      <w:pPr>
        <w:pStyle w:val="paragraph"/>
      </w:pPr>
      <w:r w:rsidRPr="00BC38A1">
        <w:tab/>
        <w:t>(b)</w:t>
      </w:r>
      <w:r w:rsidRPr="00BC38A1">
        <w:tab/>
        <w:t>may include assessment in an aeroplane, rotorcraft, airship or flight simulation training device.</w:t>
      </w:r>
    </w:p>
    <w:p w14:paraId="11455205" w14:textId="2260687A" w:rsidR="00B71B81" w:rsidRPr="00BC38A1" w:rsidRDefault="00B71B81" w:rsidP="009C1902">
      <w:pPr>
        <w:pStyle w:val="ActHead5"/>
      </w:pPr>
      <w:bookmarkStart w:id="186" w:name="_Toc525204753"/>
      <w:r w:rsidRPr="00BC38A1">
        <w:rPr>
          <w:rStyle w:val="CharSectno"/>
        </w:rPr>
        <w:t>141.130</w:t>
      </w:r>
      <w:r w:rsidRPr="00BC38A1">
        <w:t xml:space="preserve">  Part</w:t>
      </w:r>
      <w:r w:rsidR="00BC38A1">
        <w:t> </w:t>
      </w:r>
      <w:r w:rsidRPr="00BC38A1">
        <w:t>141 operators—head of operations: responsibilities</w:t>
      </w:r>
      <w:bookmarkEnd w:id="186"/>
    </w:p>
    <w:p w14:paraId="2B683A4C" w14:textId="1C4FF6C6" w:rsidR="00B71B81" w:rsidRPr="00BC38A1" w:rsidRDefault="00B71B81" w:rsidP="009C1902">
      <w:pPr>
        <w:pStyle w:val="subsection"/>
      </w:pPr>
      <w:r w:rsidRPr="00BC38A1">
        <w:tab/>
        <w:t>(1)</w:t>
      </w:r>
      <w:r w:rsidRPr="00BC38A1">
        <w:tab/>
        <w:t>The head of operations of a Part</w:t>
      </w:r>
      <w:r w:rsidR="00BC38A1">
        <w:t> </w:t>
      </w:r>
      <w:r w:rsidRPr="00BC38A1">
        <w:t>141 operator must safely manage the operator’s authorised Part</w:t>
      </w:r>
      <w:r w:rsidR="00BC38A1">
        <w:t> </w:t>
      </w:r>
      <w:r w:rsidRPr="00BC38A1">
        <w:t>141 flight training.</w:t>
      </w:r>
    </w:p>
    <w:p w14:paraId="58913D17" w14:textId="77777777" w:rsidR="00B71B81" w:rsidRPr="00BC38A1" w:rsidRDefault="00B71B81" w:rsidP="009C1902">
      <w:pPr>
        <w:pStyle w:val="subsection"/>
      </w:pPr>
      <w:r w:rsidRPr="00BC38A1">
        <w:tab/>
        <w:t>(2)</w:t>
      </w:r>
      <w:r w:rsidRPr="00BC38A1">
        <w:tab/>
        <w:t>Without limiting subregulation (1), the responsibilities of the head of operations include the following:</w:t>
      </w:r>
    </w:p>
    <w:p w14:paraId="56E18022" w14:textId="7B0DAAA7" w:rsidR="00B71B81" w:rsidRPr="00BC38A1" w:rsidRDefault="00B71B81" w:rsidP="009C1902">
      <w:pPr>
        <w:pStyle w:val="paragraph"/>
      </w:pPr>
      <w:r w:rsidRPr="00BC38A1">
        <w:tab/>
        <w:t>(a)</w:t>
      </w:r>
      <w:r w:rsidRPr="00BC38A1">
        <w:tab/>
        <w:t>ensuring that the operator conducts the training in accordance with principles of competency</w:t>
      </w:r>
      <w:r w:rsidR="00BC38A1">
        <w:noBreakHyphen/>
      </w:r>
      <w:r w:rsidRPr="00BC38A1">
        <w:t>based training in a consistent and systematic manner;</w:t>
      </w:r>
    </w:p>
    <w:p w14:paraId="23FD7DF5" w14:textId="62B91AF6" w:rsidR="00B71B81" w:rsidRPr="00BC38A1" w:rsidRDefault="00B71B81" w:rsidP="009C1902">
      <w:pPr>
        <w:pStyle w:val="paragraph"/>
      </w:pPr>
      <w:r w:rsidRPr="00BC38A1">
        <w:tab/>
        <w:t>(b)</w:t>
      </w:r>
      <w:r w:rsidRPr="00BC38A1">
        <w:tab/>
        <w:t xml:space="preserve">monitoring and maintaining, and reporting to the chief executive officer on, the operator’s compliance with the provisions of civil aviation legislation and the operator’s </w:t>
      </w:r>
      <w:r w:rsidR="00C748C6" w:rsidRPr="00BC38A1">
        <w:t>operations manual</w:t>
      </w:r>
      <w:r w:rsidRPr="00BC38A1">
        <w:t xml:space="preserve"> that apply to the training;</w:t>
      </w:r>
    </w:p>
    <w:p w14:paraId="4ED5DF2B" w14:textId="724C2C80" w:rsidR="00B71B81" w:rsidRPr="00BC38A1" w:rsidRDefault="00B71B81" w:rsidP="009C1902">
      <w:pPr>
        <w:pStyle w:val="paragraph"/>
      </w:pPr>
      <w:r w:rsidRPr="00BC38A1">
        <w:lastRenderedPageBreak/>
        <w:tab/>
        <w:t>(c)</w:t>
      </w:r>
      <w:r w:rsidRPr="00BC38A1">
        <w:tab/>
        <w:t xml:space="preserve">setting and maintaining the operator’s standards for the training in accordance with the operator’s </w:t>
      </w:r>
      <w:r w:rsidR="00C748C6" w:rsidRPr="00BC38A1">
        <w:t>operations manual</w:t>
      </w:r>
      <w:r w:rsidRPr="00BC38A1">
        <w:t>;</w:t>
      </w:r>
    </w:p>
    <w:p w14:paraId="7DDF532D" w14:textId="09B23BAE" w:rsidR="00B71B81" w:rsidRPr="00BC38A1" w:rsidRDefault="00B71B81" w:rsidP="009C1902">
      <w:pPr>
        <w:pStyle w:val="paragraph"/>
      </w:pPr>
      <w:r w:rsidRPr="00BC38A1">
        <w:tab/>
        <w:t>(d)</w:t>
      </w:r>
      <w:r w:rsidRPr="00BC38A1">
        <w:tab/>
        <w:t>developing, managing and maintaining the operator’s dangerous goods manual (if any);</w:t>
      </w:r>
    </w:p>
    <w:p w14:paraId="7B86EE63" w14:textId="77777777" w:rsidR="00B71B81" w:rsidRPr="00BC38A1" w:rsidRDefault="00B71B81" w:rsidP="009C1902">
      <w:pPr>
        <w:pStyle w:val="paragraph"/>
      </w:pPr>
      <w:r w:rsidRPr="00BC38A1">
        <w:tab/>
        <w:t>(e)</w:t>
      </w:r>
      <w:r w:rsidRPr="00BC38A1">
        <w:tab/>
        <w:t>ensuring the proper allocation and deployment of aircraft and personnel for use in the training;</w:t>
      </w:r>
    </w:p>
    <w:p w14:paraId="027454B7" w14:textId="77777777" w:rsidR="00B71B81" w:rsidRPr="00BC38A1" w:rsidRDefault="00B71B81" w:rsidP="009C1902">
      <w:pPr>
        <w:pStyle w:val="paragraph"/>
      </w:pPr>
      <w:r w:rsidRPr="00BC38A1">
        <w:tab/>
        <w:t>(f)</w:t>
      </w:r>
      <w:r w:rsidRPr="00BC38A1">
        <w:tab/>
        <w:t>ensuring that the operator’s personnel are provided with the information and documentation necessary to properly carry out their responsibilities;</w:t>
      </w:r>
    </w:p>
    <w:p w14:paraId="43E290A0" w14:textId="77777777" w:rsidR="00B71B81" w:rsidRPr="00BC38A1" w:rsidRDefault="00B71B81" w:rsidP="009C1902">
      <w:pPr>
        <w:pStyle w:val="paragraph"/>
      </w:pPr>
      <w:r w:rsidRPr="00BC38A1">
        <w:tab/>
        <w:t>(g)</w:t>
      </w:r>
      <w:r w:rsidRPr="00BC38A1">
        <w:tab/>
        <w:t>ensuring that the operator has procedures that include the information mentioned in subregulation (3);</w:t>
      </w:r>
    </w:p>
    <w:p w14:paraId="65D3210B" w14:textId="77777777" w:rsidR="00B71B81" w:rsidRPr="00BC38A1" w:rsidRDefault="00B71B81" w:rsidP="009C1902">
      <w:pPr>
        <w:pStyle w:val="paragraph"/>
      </w:pPr>
      <w:r w:rsidRPr="00BC38A1">
        <w:tab/>
        <w:t>(h)</w:t>
      </w:r>
      <w:r w:rsidRPr="00BC38A1">
        <w:tab/>
        <w:t>ensuring that the requirements mentioned in subregulation (4) are complied with for the training;</w:t>
      </w:r>
    </w:p>
    <w:p w14:paraId="6D95EC4B" w14:textId="77777777" w:rsidR="00C84FE7" w:rsidRPr="00BC38A1" w:rsidRDefault="00C84FE7" w:rsidP="009C1902">
      <w:pPr>
        <w:pStyle w:val="paragraph"/>
      </w:pPr>
      <w:r w:rsidRPr="00BC38A1">
        <w:tab/>
        <w:t>(i)</w:t>
      </w:r>
      <w:r w:rsidRPr="00BC38A1">
        <w:tab/>
        <w:t>if the operator conducts the training in a flight simulation training device:</w:t>
      </w:r>
    </w:p>
    <w:p w14:paraId="2B96E239" w14:textId="77777777" w:rsidR="00C84FE7" w:rsidRPr="00BC38A1" w:rsidRDefault="00C84FE7" w:rsidP="009C1902">
      <w:pPr>
        <w:pStyle w:val="paragraphsub"/>
      </w:pPr>
      <w:r w:rsidRPr="00BC38A1">
        <w:tab/>
        <w:t>(i)</w:t>
      </w:r>
      <w:r w:rsidRPr="00BC38A1">
        <w:tab/>
        <w:t>ensuring the correct operation and maintenance of the device; and</w:t>
      </w:r>
    </w:p>
    <w:p w14:paraId="56716A9D" w14:textId="77777777" w:rsidR="00C84FE7" w:rsidRPr="00BC38A1" w:rsidRDefault="00C84FE7" w:rsidP="009C1902">
      <w:pPr>
        <w:pStyle w:val="paragraphsub"/>
      </w:pPr>
      <w:r w:rsidRPr="00BC38A1">
        <w:tab/>
        <w:t>(ii)</w:t>
      </w:r>
      <w:r w:rsidRPr="00BC38A1">
        <w:tab/>
        <w:t>ensuring that the device is used only in accordance with the operator’s operations manual;</w:t>
      </w:r>
    </w:p>
    <w:p w14:paraId="092A7B5F" w14:textId="10BC138F" w:rsidR="00B71B81" w:rsidRPr="00BC38A1" w:rsidRDefault="0079011C" w:rsidP="009C1902">
      <w:pPr>
        <w:pStyle w:val="paragraph"/>
      </w:pPr>
      <w:r w:rsidRPr="00BC38A1">
        <w:tab/>
      </w:r>
      <w:r w:rsidR="00B71B81" w:rsidRPr="00BC38A1">
        <w:t>(j)</w:t>
      </w:r>
      <w:r w:rsidR="00B71B81" w:rsidRPr="00BC38A1">
        <w:tab/>
        <w:t>if the operator conducts the training in a flight simulator or flight training device—ensuring that the simulator or device is qualified under Part</w:t>
      </w:r>
      <w:r w:rsidR="00BC38A1">
        <w:t> </w:t>
      </w:r>
      <w:r w:rsidR="00B71B81" w:rsidRPr="00BC38A1">
        <w:t>60;</w:t>
      </w:r>
    </w:p>
    <w:p w14:paraId="3DCBAC07" w14:textId="355CA9C4" w:rsidR="00B71B81" w:rsidRPr="00BC38A1" w:rsidRDefault="00B71B81" w:rsidP="009C1902">
      <w:pPr>
        <w:pStyle w:val="paragraph"/>
      </w:pPr>
      <w:r w:rsidRPr="00BC38A1">
        <w:tab/>
        <w:t>(k)</w:t>
      </w:r>
      <w:r w:rsidRPr="00BC38A1">
        <w:tab/>
        <w:t>if the operator conducts the training in a synthetic trainer—ensuring that the trainer is approved under Civil Aviation Order</w:t>
      </w:r>
      <w:r w:rsidR="00BC38A1">
        <w:t> </w:t>
      </w:r>
      <w:r w:rsidRPr="00BC38A1">
        <w:t>45.0;</w:t>
      </w:r>
    </w:p>
    <w:p w14:paraId="49934B14" w14:textId="77777777" w:rsidR="00B71B81" w:rsidRPr="00BC38A1" w:rsidRDefault="00B71B81" w:rsidP="009C1902">
      <w:pPr>
        <w:pStyle w:val="paragraph"/>
      </w:pPr>
      <w:r w:rsidRPr="00BC38A1">
        <w:tab/>
        <w:t>(l)</w:t>
      </w:r>
      <w:r w:rsidRPr="00BC38A1">
        <w:tab/>
        <w:t>if the operator conducts the training in any other device—ensuring that the device:</w:t>
      </w:r>
    </w:p>
    <w:p w14:paraId="32B4237F" w14:textId="226F6889" w:rsidR="00B71B81" w:rsidRPr="00BC38A1" w:rsidRDefault="00B71B81" w:rsidP="009C1902">
      <w:pPr>
        <w:pStyle w:val="paragraphsub"/>
      </w:pPr>
      <w:r w:rsidRPr="00BC38A1">
        <w:tab/>
        <w:t>(i)</w:t>
      </w:r>
      <w:r w:rsidRPr="00BC38A1">
        <w:tab/>
        <w:t>meets the qualification standards prescribed by a legislative instrument under regulation</w:t>
      </w:r>
      <w:r w:rsidR="00BC38A1">
        <w:t> </w:t>
      </w:r>
      <w:r w:rsidRPr="00BC38A1">
        <w:t>61.045; or</w:t>
      </w:r>
    </w:p>
    <w:p w14:paraId="43C281D3" w14:textId="463C98C8" w:rsidR="00B71B81" w:rsidRPr="00BC38A1" w:rsidRDefault="00B71B81" w:rsidP="009C1902">
      <w:pPr>
        <w:pStyle w:val="paragraphsub"/>
      </w:pPr>
      <w:r w:rsidRPr="00BC38A1">
        <w:tab/>
        <w:t>(ii)</w:t>
      </w:r>
      <w:r w:rsidRPr="00BC38A1">
        <w:tab/>
        <w:t>is qualified (however described) by the national aviation authority of a recognised foreign State (within the meaning of regulation</w:t>
      </w:r>
      <w:r w:rsidR="00BC38A1">
        <w:t> </w:t>
      </w:r>
      <w:r w:rsidRPr="00BC38A1">
        <w:t>61.010)</w:t>
      </w:r>
      <w:r w:rsidR="00C84FE7" w:rsidRPr="00BC38A1">
        <w:t>;</w:t>
      </w:r>
    </w:p>
    <w:p w14:paraId="31472AD8" w14:textId="3056B440" w:rsidR="00C84FE7" w:rsidRPr="00BC38A1" w:rsidRDefault="00C84FE7" w:rsidP="009C1902">
      <w:pPr>
        <w:pStyle w:val="paragraph"/>
      </w:pPr>
      <w:r w:rsidRPr="00BC38A1">
        <w:tab/>
        <w:t>(m)</w:t>
      </w:r>
      <w:r w:rsidRPr="00BC38A1">
        <w:tab/>
        <w:t>managing the maintenance and continuous improvement of the operator’s fatigue risk management system (if any);</w:t>
      </w:r>
    </w:p>
    <w:p w14:paraId="12436781" w14:textId="77777777" w:rsidR="00C84FE7" w:rsidRPr="00BC38A1" w:rsidRDefault="00C84FE7" w:rsidP="009C1902">
      <w:pPr>
        <w:pStyle w:val="paragraph"/>
        <w:rPr>
          <w:b/>
          <w:i/>
        </w:rPr>
      </w:pPr>
      <w:r w:rsidRPr="00BC38A1">
        <w:tab/>
        <w:t>(n)</w:t>
      </w:r>
      <w:r w:rsidRPr="00BC38A1">
        <w:tab/>
        <w:t>ensuring the operator’s personnel understand the operator’s safety policy;</w:t>
      </w:r>
    </w:p>
    <w:p w14:paraId="3EE67AD5" w14:textId="209F650D" w:rsidR="00C84FE7" w:rsidRPr="00BC38A1" w:rsidRDefault="00C84FE7" w:rsidP="009C1902">
      <w:pPr>
        <w:pStyle w:val="paragraph"/>
      </w:pPr>
      <w:r w:rsidRPr="00BC38A1">
        <w:tab/>
        <w:t>(o)</w:t>
      </w:r>
      <w:r w:rsidRPr="00BC38A1">
        <w:tab/>
        <w:t>implementing and managing the operator’s processes for identifying and addressing deficiencies in training outcomes for the operator’s authorised Part</w:t>
      </w:r>
      <w:r w:rsidR="00BC38A1">
        <w:t> </w:t>
      </w:r>
      <w:r w:rsidRPr="00BC38A1">
        <w:t>141 training, including the processes mentioned in subregulation (5).</w:t>
      </w:r>
    </w:p>
    <w:p w14:paraId="17FB4875" w14:textId="423ACBC5" w:rsidR="00B71B81" w:rsidRPr="00BC38A1" w:rsidRDefault="00B71B81" w:rsidP="009C1902">
      <w:pPr>
        <w:pStyle w:val="notetext"/>
      </w:pPr>
      <w:r w:rsidRPr="00BC38A1">
        <w:t>Note:</w:t>
      </w:r>
      <w:r w:rsidRPr="00BC38A1">
        <w:tab/>
        <w:t xml:space="preserve">For the definition of </w:t>
      </w:r>
      <w:r w:rsidRPr="00BC38A1">
        <w:rPr>
          <w:b/>
          <w:i/>
        </w:rPr>
        <w:t>civil aviation legislation</w:t>
      </w:r>
      <w:r w:rsidRPr="00BC38A1">
        <w:t>, see section</w:t>
      </w:r>
      <w:r w:rsidR="00BC38A1">
        <w:t> </w:t>
      </w:r>
      <w:r w:rsidRPr="00BC38A1">
        <w:t>3 of the Act.</w:t>
      </w:r>
    </w:p>
    <w:p w14:paraId="1E176AF3" w14:textId="3343D275" w:rsidR="00B71B81" w:rsidRPr="00BC38A1" w:rsidRDefault="00B71B81" w:rsidP="009C1902">
      <w:pPr>
        <w:pStyle w:val="subsection"/>
      </w:pPr>
      <w:r w:rsidRPr="00BC38A1">
        <w:tab/>
        <w:t>(3)</w:t>
      </w:r>
      <w:r w:rsidRPr="00BC38A1">
        <w:tab/>
        <w:t xml:space="preserve">For </w:t>
      </w:r>
      <w:r w:rsidR="00BC38A1">
        <w:t>paragraph (</w:t>
      </w:r>
      <w:r w:rsidRPr="00BC38A1">
        <w:t>2)(g), the information is the following:</w:t>
      </w:r>
    </w:p>
    <w:p w14:paraId="036EB9D5" w14:textId="77777777" w:rsidR="00B71B81" w:rsidRPr="00BC38A1" w:rsidRDefault="00B71B81" w:rsidP="009C1902">
      <w:pPr>
        <w:pStyle w:val="paragraph"/>
      </w:pPr>
      <w:r w:rsidRPr="00BC38A1">
        <w:tab/>
        <w:t>(a)</w:t>
      </w:r>
      <w:r w:rsidRPr="00BC38A1">
        <w:tab/>
        <w:t>a training plan and syllabus</w:t>
      </w:r>
      <w:r w:rsidRPr="00BC38A1">
        <w:rPr>
          <w:i/>
        </w:rPr>
        <w:t xml:space="preserve"> </w:t>
      </w:r>
      <w:r w:rsidRPr="00BC38A1">
        <w:t>for each kind of training;</w:t>
      </w:r>
    </w:p>
    <w:p w14:paraId="49DBD3C8" w14:textId="77777777" w:rsidR="00B71B81" w:rsidRPr="00BC38A1" w:rsidRDefault="00B71B81" w:rsidP="009C1902">
      <w:pPr>
        <w:pStyle w:val="paragraph"/>
      </w:pPr>
      <w:r w:rsidRPr="00BC38A1">
        <w:tab/>
        <w:t>(b)</w:t>
      </w:r>
      <w:r w:rsidRPr="00BC38A1">
        <w:tab/>
        <w:t>a description of the operator’s process to determine the competency of course participants;</w:t>
      </w:r>
    </w:p>
    <w:p w14:paraId="11586A5D" w14:textId="77777777" w:rsidR="00B71B81" w:rsidRPr="00BC38A1" w:rsidRDefault="00B71B81" w:rsidP="009C1902">
      <w:pPr>
        <w:pStyle w:val="paragraph"/>
      </w:pPr>
      <w:r w:rsidRPr="00BC38A1">
        <w:tab/>
        <w:t>(c)</w:t>
      </w:r>
      <w:r w:rsidRPr="00BC38A1">
        <w:tab/>
        <w:t>a description of the operator’s process to manage underperformance of course participants;</w:t>
      </w:r>
    </w:p>
    <w:p w14:paraId="07F528F0" w14:textId="77777777" w:rsidR="00B71B81" w:rsidRPr="00BC38A1" w:rsidRDefault="00B71B81" w:rsidP="009C1902">
      <w:pPr>
        <w:pStyle w:val="paragraph"/>
      </w:pPr>
      <w:r w:rsidRPr="00BC38A1">
        <w:tab/>
        <w:t>(d)</w:t>
      </w:r>
      <w:r w:rsidRPr="00BC38A1">
        <w:tab/>
        <w:t>a description of how the operator ensures supervision of course participants when they are receiving training;</w:t>
      </w:r>
    </w:p>
    <w:p w14:paraId="633026AC" w14:textId="77777777" w:rsidR="00B71B81" w:rsidRPr="00BC38A1" w:rsidRDefault="00B71B81" w:rsidP="009C1902">
      <w:pPr>
        <w:pStyle w:val="paragraph"/>
      </w:pPr>
      <w:r w:rsidRPr="00BC38A1">
        <w:tab/>
        <w:t>(e)</w:t>
      </w:r>
      <w:r w:rsidRPr="00BC38A1">
        <w:tab/>
        <w:t>information about how the operator:</w:t>
      </w:r>
    </w:p>
    <w:p w14:paraId="49488A1F" w14:textId="77777777" w:rsidR="00B71B81" w:rsidRPr="00BC38A1" w:rsidRDefault="00B71B81" w:rsidP="009C1902">
      <w:pPr>
        <w:pStyle w:val="paragraphsub"/>
      </w:pPr>
      <w:r w:rsidRPr="00BC38A1">
        <w:tab/>
        <w:t>(i)</w:t>
      </w:r>
      <w:r w:rsidRPr="00BC38A1">
        <w:tab/>
        <w:t>plans, delivers and reviews the training; and</w:t>
      </w:r>
    </w:p>
    <w:p w14:paraId="7EE7A7D7" w14:textId="77777777" w:rsidR="00B71B81" w:rsidRPr="00BC38A1" w:rsidRDefault="00B71B81" w:rsidP="009C1902">
      <w:pPr>
        <w:pStyle w:val="paragraphsub"/>
      </w:pPr>
      <w:r w:rsidRPr="00BC38A1">
        <w:lastRenderedPageBreak/>
        <w:tab/>
        <w:t>(ii)</w:t>
      </w:r>
      <w:r w:rsidRPr="00BC38A1">
        <w:tab/>
        <w:t>monitors the progress of course participants to clearly defined knowledge and flight standards; and</w:t>
      </w:r>
    </w:p>
    <w:p w14:paraId="181EE87B" w14:textId="77777777" w:rsidR="00B71B81" w:rsidRPr="00BC38A1" w:rsidRDefault="00B71B81" w:rsidP="009C1902">
      <w:pPr>
        <w:pStyle w:val="paragraphsub"/>
      </w:pPr>
      <w:r w:rsidRPr="00BC38A1">
        <w:tab/>
        <w:t>(iii)</w:t>
      </w:r>
      <w:r w:rsidRPr="00BC38A1">
        <w:tab/>
        <w:t>maintains records of the results achieved by course participants in training activities and assessments; and</w:t>
      </w:r>
    </w:p>
    <w:p w14:paraId="74C97672" w14:textId="77777777" w:rsidR="00B71B81" w:rsidRPr="00BC38A1" w:rsidRDefault="00B71B81" w:rsidP="009C1902">
      <w:pPr>
        <w:pStyle w:val="paragraphsub"/>
      </w:pPr>
      <w:r w:rsidRPr="00BC38A1">
        <w:tab/>
        <w:t>(iv)</w:t>
      </w:r>
      <w:r w:rsidRPr="00BC38A1">
        <w:tab/>
        <w:t>ensures that it has the training facilities and resources to provide the training; and</w:t>
      </w:r>
    </w:p>
    <w:p w14:paraId="6FD1E35B" w14:textId="77777777" w:rsidR="00B71B81" w:rsidRPr="00BC38A1" w:rsidRDefault="00B71B81" w:rsidP="009C1902">
      <w:pPr>
        <w:pStyle w:val="paragraphsub"/>
      </w:pPr>
      <w:r w:rsidRPr="00BC38A1">
        <w:tab/>
        <w:t>(v)</w:t>
      </w:r>
      <w:r w:rsidRPr="00BC38A1">
        <w:tab/>
        <w:t>maintains its training facilities and resources.</w:t>
      </w:r>
    </w:p>
    <w:p w14:paraId="620C0222" w14:textId="75D47657" w:rsidR="00B71B81" w:rsidRPr="00BC38A1" w:rsidRDefault="00B71B81" w:rsidP="009C1902">
      <w:pPr>
        <w:pStyle w:val="subsection"/>
      </w:pPr>
      <w:r w:rsidRPr="00BC38A1">
        <w:tab/>
        <w:t>(4)</w:t>
      </w:r>
      <w:r w:rsidRPr="00BC38A1">
        <w:tab/>
        <w:t xml:space="preserve">For </w:t>
      </w:r>
      <w:r w:rsidR="00BC38A1">
        <w:t>paragraph (</w:t>
      </w:r>
      <w:r w:rsidRPr="00BC38A1">
        <w:t>2)(h), the requirements are the following:</w:t>
      </w:r>
    </w:p>
    <w:p w14:paraId="01BAB7BC" w14:textId="77777777" w:rsidR="00B71B81" w:rsidRPr="00BC38A1" w:rsidRDefault="00B71B81" w:rsidP="009C1902">
      <w:pPr>
        <w:pStyle w:val="paragraph"/>
      </w:pPr>
      <w:r w:rsidRPr="00BC38A1">
        <w:tab/>
        <w:t>(a)</w:t>
      </w:r>
      <w:r w:rsidRPr="00BC38A1">
        <w:tab/>
        <w:t>the conduct of the training must be monitored effectively;</w:t>
      </w:r>
    </w:p>
    <w:p w14:paraId="7327518E" w14:textId="77777777" w:rsidR="00B71B81" w:rsidRPr="00BC38A1" w:rsidRDefault="00B71B81" w:rsidP="009C1902">
      <w:pPr>
        <w:pStyle w:val="paragraph"/>
      </w:pPr>
      <w:r w:rsidRPr="00BC38A1">
        <w:tab/>
        <w:t>(b)</w:t>
      </w:r>
      <w:r w:rsidRPr="00BC38A1">
        <w:tab/>
        <w:t>each instructor who conducts the training must:</w:t>
      </w:r>
    </w:p>
    <w:p w14:paraId="46709F83" w14:textId="1DA0F01D" w:rsidR="00B71B81" w:rsidRPr="00BC38A1" w:rsidRDefault="00B71B81" w:rsidP="009C1902">
      <w:pPr>
        <w:pStyle w:val="paragraphsub"/>
      </w:pPr>
      <w:r w:rsidRPr="00BC38A1">
        <w:tab/>
        <w:t>(i)</w:t>
      </w:r>
      <w:r w:rsidRPr="00BC38A1">
        <w:tab/>
        <w:t>be authorised under Part</w:t>
      </w:r>
      <w:r w:rsidR="00BC38A1">
        <w:t> </w:t>
      </w:r>
      <w:r w:rsidRPr="00BC38A1">
        <w:t>61 to conduct the training; and</w:t>
      </w:r>
    </w:p>
    <w:p w14:paraId="59903375" w14:textId="26F3C6A0" w:rsidR="00DD0F70" w:rsidRPr="00BC38A1" w:rsidRDefault="00DD0F70" w:rsidP="009C1902">
      <w:pPr>
        <w:pStyle w:val="paragraphsub"/>
      </w:pPr>
      <w:r w:rsidRPr="00BC38A1">
        <w:tab/>
        <w:t>(ii)</w:t>
      </w:r>
      <w:r w:rsidRPr="00BC38A1">
        <w:tab/>
        <w:t xml:space="preserve">meet the requirements in the operator’s </w:t>
      </w:r>
      <w:r w:rsidR="00C748C6" w:rsidRPr="00BC38A1">
        <w:t>operations manual</w:t>
      </w:r>
      <w:r w:rsidRPr="00BC38A1">
        <w:t xml:space="preserve"> about training in human factors principles and non</w:t>
      </w:r>
      <w:r w:rsidR="00BC38A1">
        <w:noBreakHyphen/>
      </w:r>
      <w:r w:rsidRPr="00BC38A1">
        <w:t>technical skills; and</w:t>
      </w:r>
    </w:p>
    <w:p w14:paraId="5BD6A0D3" w14:textId="77777777" w:rsidR="00B71B81" w:rsidRPr="00BC38A1" w:rsidRDefault="00B71B81" w:rsidP="009C1902">
      <w:pPr>
        <w:pStyle w:val="paragraphsub"/>
      </w:pPr>
      <w:r w:rsidRPr="00BC38A1">
        <w:tab/>
        <w:t>(iii)</w:t>
      </w:r>
      <w:r w:rsidRPr="00BC38A1">
        <w:tab/>
        <w:t>have an understanding of the operator’s training syllabus for the training; and</w:t>
      </w:r>
    </w:p>
    <w:p w14:paraId="53E49664" w14:textId="210B1D4B" w:rsidR="00B71B81" w:rsidRPr="00BC38A1" w:rsidRDefault="00B71B81" w:rsidP="009C1902">
      <w:pPr>
        <w:pStyle w:val="paragraphsub"/>
        <w:rPr>
          <w:i/>
        </w:rPr>
      </w:pPr>
      <w:r w:rsidRPr="00BC38A1">
        <w:tab/>
        <w:t>(iv)</w:t>
      </w:r>
      <w:r w:rsidRPr="00BC38A1">
        <w:tab/>
        <w:t>hold a valid standardisation and proficiency check for the operator under regulation</w:t>
      </w:r>
      <w:r w:rsidR="00BC38A1">
        <w:t> </w:t>
      </w:r>
      <w:r w:rsidRPr="00BC38A1">
        <w:t>141.190; and</w:t>
      </w:r>
    </w:p>
    <w:p w14:paraId="036A6F12" w14:textId="77777777" w:rsidR="00B71B81" w:rsidRPr="00BC38A1" w:rsidRDefault="00B71B81" w:rsidP="009C1902">
      <w:pPr>
        <w:pStyle w:val="paragraphsub"/>
      </w:pPr>
      <w:r w:rsidRPr="00BC38A1">
        <w:tab/>
        <w:t>(v)</w:t>
      </w:r>
      <w:r w:rsidRPr="00BC38A1">
        <w:tab/>
        <w:t>be supervised effectively; and</w:t>
      </w:r>
    </w:p>
    <w:p w14:paraId="2533B8DE" w14:textId="5C3EF4FF" w:rsidR="00B71B81" w:rsidRPr="00BC38A1" w:rsidRDefault="00B71B81" w:rsidP="009C1902">
      <w:pPr>
        <w:pStyle w:val="paragraphsub"/>
      </w:pPr>
      <w:r w:rsidRPr="00BC38A1">
        <w:tab/>
        <w:t>(vi)</w:t>
      </w:r>
      <w:r w:rsidRPr="00BC38A1">
        <w:tab/>
        <w:t xml:space="preserve">comply with the operator’s </w:t>
      </w:r>
      <w:r w:rsidR="00C748C6" w:rsidRPr="00BC38A1">
        <w:t>operations manual</w:t>
      </w:r>
      <w:r w:rsidRPr="00BC38A1">
        <w:t>.</w:t>
      </w:r>
    </w:p>
    <w:p w14:paraId="237FA584" w14:textId="370E8297" w:rsidR="00C84FE7" w:rsidRPr="00BC38A1" w:rsidRDefault="00C84FE7" w:rsidP="009C1902">
      <w:pPr>
        <w:pStyle w:val="subsection"/>
      </w:pPr>
      <w:r w:rsidRPr="00BC38A1">
        <w:tab/>
        <w:t>(5)</w:t>
      </w:r>
      <w:r w:rsidRPr="00BC38A1">
        <w:tab/>
        <w:t xml:space="preserve">For </w:t>
      </w:r>
      <w:r w:rsidR="00BC38A1">
        <w:t>paragraph (</w:t>
      </w:r>
      <w:r w:rsidRPr="00BC38A1">
        <w:t>2)(o), the processes are the following:</w:t>
      </w:r>
    </w:p>
    <w:p w14:paraId="72FD7651" w14:textId="77777777" w:rsidR="00C84FE7" w:rsidRPr="00BC38A1" w:rsidRDefault="00C84FE7" w:rsidP="009C1902">
      <w:pPr>
        <w:pStyle w:val="paragraph"/>
      </w:pPr>
      <w:r w:rsidRPr="00BC38A1">
        <w:tab/>
        <w:t>(a)</w:t>
      </w:r>
      <w:r w:rsidRPr="00BC38A1">
        <w:tab/>
        <w:t>a process for auditing the training;</w:t>
      </w:r>
    </w:p>
    <w:p w14:paraId="00B0F891" w14:textId="77777777" w:rsidR="00C84FE7" w:rsidRPr="00BC38A1" w:rsidRDefault="00C84FE7" w:rsidP="009C1902">
      <w:pPr>
        <w:pStyle w:val="paragraph"/>
      </w:pPr>
      <w:r w:rsidRPr="00BC38A1">
        <w:tab/>
        <w:t>(b)</w:t>
      </w:r>
      <w:r w:rsidRPr="00BC38A1">
        <w:tab/>
        <w:t>a process for promoting the continual improvement of the training;</w:t>
      </w:r>
    </w:p>
    <w:p w14:paraId="203C7ED0" w14:textId="69A8A3BA" w:rsidR="00C84FE7" w:rsidRPr="00BC38A1" w:rsidRDefault="00C84FE7" w:rsidP="009C1902">
      <w:pPr>
        <w:pStyle w:val="paragraph"/>
      </w:pPr>
      <w:r w:rsidRPr="00BC38A1">
        <w:tab/>
        <w:t>(c)</w:t>
      </w:r>
      <w:r w:rsidRPr="00BC38A1">
        <w:tab/>
        <w:t>a process for evaluating the training outcomes from pre</w:t>
      </w:r>
      <w:r w:rsidR="00BC38A1">
        <w:noBreakHyphen/>
      </w:r>
      <w:r w:rsidRPr="00BC38A1">
        <w:t>flight test assessments and post</w:t>
      </w:r>
      <w:r w:rsidR="00BC38A1">
        <w:noBreakHyphen/>
      </w:r>
      <w:r w:rsidRPr="00BC38A1">
        <w:t>flight test feedback from flight examiners;</w:t>
      </w:r>
    </w:p>
    <w:p w14:paraId="4BD9A484" w14:textId="77777777" w:rsidR="00C84FE7" w:rsidRPr="00BC38A1" w:rsidRDefault="00C84FE7" w:rsidP="009C1902">
      <w:pPr>
        <w:pStyle w:val="paragraph"/>
      </w:pPr>
      <w:r w:rsidRPr="00BC38A1">
        <w:tab/>
        <w:t>(d)</w:t>
      </w:r>
      <w:r w:rsidRPr="00BC38A1">
        <w:tab/>
        <w:t>a process for regularly assessing the suitability of the operator’s facilities and resources for conducting the training;</w:t>
      </w:r>
    </w:p>
    <w:p w14:paraId="77892EB5" w14:textId="5278B352" w:rsidR="00C84FE7" w:rsidRPr="00BC38A1" w:rsidRDefault="00C84FE7" w:rsidP="009C1902">
      <w:pPr>
        <w:pStyle w:val="paragraph"/>
      </w:pPr>
      <w:r w:rsidRPr="00BC38A1">
        <w:tab/>
        <w:t>(e)</w:t>
      </w:r>
      <w:r w:rsidRPr="00BC38A1">
        <w:tab/>
        <w:t xml:space="preserve">a process for recommending changes to a process mentioned in </w:t>
      </w:r>
      <w:r w:rsidR="00BC38A1">
        <w:t>paragraphs (</w:t>
      </w:r>
      <w:r w:rsidRPr="00BC38A1">
        <w:t>a), (b), (c) or (d).</w:t>
      </w:r>
    </w:p>
    <w:p w14:paraId="04ED183B" w14:textId="4AF6705C" w:rsidR="00B71B81" w:rsidRPr="00BC38A1" w:rsidRDefault="00B71B81" w:rsidP="009C1902">
      <w:pPr>
        <w:pStyle w:val="ActHead5"/>
      </w:pPr>
      <w:bookmarkStart w:id="187" w:name="_Toc525204754"/>
      <w:r w:rsidRPr="00BC38A1">
        <w:rPr>
          <w:rStyle w:val="CharSectno"/>
        </w:rPr>
        <w:t>141.155</w:t>
      </w:r>
      <w:r w:rsidRPr="00BC38A1">
        <w:t xml:space="preserve">  Part</w:t>
      </w:r>
      <w:r w:rsidR="00BC38A1">
        <w:t> </w:t>
      </w:r>
      <w:r w:rsidRPr="00BC38A1">
        <w:t>141 operators—key personnel: additional qualification and experience requirements</w:t>
      </w:r>
      <w:bookmarkEnd w:id="187"/>
    </w:p>
    <w:p w14:paraId="16C7490E" w14:textId="77777777" w:rsidR="00B71B81" w:rsidRPr="00BC38A1" w:rsidRDefault="00B71B81" w:rsidP="009C1902">
      <w:pPr>
        <w:pStyle w:val="subsection"/>
      </w:pPr>
      <w:r w:rsidRPr="00BC38A1">
        <w:tab/>
        <w:t>(1)</w:t>
      </w:r>
      <w:r w:rsidRPr="00BC38A1">
        <w:tab/>
        <w:t>This regulation applies to:</w:t>
      </w:r>
    </w:p>
    <w:p w14:paraId="764A6BB5" w14:textId="44B3BC8C" w:rsidR="00B71B81" w:rsidRPr="00BC38A1" w:rsidRDefault="00B71B81" w:rsidP="009C1902">
      <w:pPr>
        <w:pStyle w:val="paragraph"/>
      </w:pPr>
      <w:r w:rsidRPr="00BC38A1">
        <w:tab/>
        <w:t>(a)</w:t>
      </w:r>
      <w:r w:rsidRPr="00BC38A1">
        <w:tab/>
        <w:t>an applicant for a Part</w:t>
      </w:r>
      <w:r w:rsidR="00BC38A1">
        <w:t> </w:t>
      </w:r>
      <w:r w:rsidRPr="00BC38A1">
        <w:t>141 certificate; or</w:t>
      </w:r>
    </w:p>
    <w:p w14:paraId="201305DA" w14:textId="60A0DE0C" w:rsidR="00B71B81" w:rsidRPr="00BC38A1" w:rsidRDefault="00B71B81" w:rsidP="009C1902">
      <w:pPr>
        <w:pStyle w:val="paragraph"/>
      </w:pPr>
      <w:r w:rsidRPr="00BC38A1">
        <w:tab/>
        <w:t>(b)</w:t>
      </w:r>
      <w:r w:rsidRPr="00BC38A1">
        <w:tab/>
        <w:t>a Part</w:t>
      </w:r>
      <w:r w:rsidR="00BC38A1">
        <w:t> </w:t>
      </w:r>
      <w:r w:rsidRPr="00BC38A1">
        <w:t>141 operator.</w:t>
      </w:r>
    </w:p>
    <w:p w14:paraId="14D442DB" w14:textId="77777777" w:rsidR="00B71B81" w:rsidRPr="00BC38A1" w:rsidRDefault="00B71B81" w:rsidP="009C1902">
      <w:pPr>
        <w:pStyle w:val="subsection"/>
      </w:pPr>
      <w:r w:rsidRPr="00BC38A1">
        <w:tab/>
        <w:t>(2)</w:t>
      </w:r>
      <w:r w:rsidRPr="00BC38A1">
        <w:tab/>
        <w:t>CASA may, by written notice given to the applicant or operator, direct that any of the key personnel of the applicant or operator must have stated additional qualifications or experience to those otherwise required under this Subpart.</w:t>
      </w:r>
    </w:p>
    <w:p w14:paraId="22305D00" w14:textId="77777777" w:rsidR="00DD0F70" w:rsidRPr="00BC38A1" w:rsidRDefault="00DD0F70" w:rsidP="009C1902">
      <w:pPr>
        <w:pStyle w:val="subsection"/>
      </w:pPr>
      <w:r w:rsidRPr="00BC38A1">
        <w:tab/>
        <w:t>(3)</w:t>
      </w:r>
      <w:r w:rsidRPr="00BC38A1">
        <w:tab/>
        <w:t>If satisfied that it is necessary in the interests of aviation safety, CASA may, by written notice given to a person who is, or is proposed to be, any of the key personnel of the applicant or operator, direct the person:</w:t>
      </w:r>
    </w:p>
    <w:p w14:paraId="346C7C7A" w14:textId="77777777" w:rsidR="00DD0F70" w:rsidRPr="00BC38A1" w:rsidRDefault="00DD0F70" w:rsidP="009C1902">
      <w:pPr>
        <w:pStyle w:val="paragraph"/>
      </w:pPr>
      <w:r w:rsidRPr="00BC38A1">
        <w:tab/>
        <w:t>(a)</w:t>
      </w:r>
      <w:r w:rsidRPr="00BC38A1">
        <w:tab/>
        <w:t>to undertake a stated examination; or</w:t>
      </w:r>
    </w:p>
    <w:p w14:paraId="40F025FE" w14:textId="77777777" w:rsidR="00DD0F70" w:rsidRPr="00BC38A1" w:rsidRDefault="00DD0F70" w:rsidP="009C1902">
      <w:pPr>
        <w:pStyle w:val="paragraph"/>
      </w:pPr>
      <w:r w:rsidRPr="00BC38A1">
        <w:tab/>
        <w:t>(b)</w:t>
      </w:r>
      <w:r w:rsidRPr="00BC38A1">
        <w:tab/>
        <w:t>to be interviewed by CASA; or</w:t>
      </w:r>
    </w:p>
    <w:p w14:paraId="57EE5AA9" w14:textId="77777777" w:rsidR="00DD0F70" w:rsidRPr="00BC38A1" w:rsidRDefault="00DD0F70" w:rsidP="009C1902">
      <w:pPr>
        <w:pStyle w:val="paragraph"/>
      </w:pPr>
      <w:r w:rsidRPr="00BC38A1">
        <w:lastRenderedPageBreak/>
        <w:tab/>
        <w:t>(c)</w:t>
      </w:r>
      <w:r w:rsidRPr="00BC38A1">
        <w:tab/>
        <w:t>to complete a stated training course.</w:t>
      </w:r>
    </w:p>
    <w:p w14:paraId="6E18F9FB" w14:textId="77777777" w:rsidR="00DD0F70" w:rsidRPr="00BC38A1" w:rsidRDefault="00DD0F70" w:rsidP="009C1902">
      <w:pPr>
        <w:pStyle w:val="subsection"/>
      </w:pPr>
      <w:r w:rsidRPr="00BC38A1">
        <w:tab/>
        <w:t>(4)</w:t>
      </w:r>
      <w:r w:rsidRPr="00BC38A1">
        <w:tab/>
        <w:t>In deciding whether to give a direction under this regulation, CASA must have regard to, but is not limited to considering, the following:</w:t>
      </w:r>
    </w:p>
    <w:p w14:paraId="4F3B044C" w14:textId="607E4F5A" w:rsidR="00DD0F70" w:rsidRPr="00BC38A1" w:rsidRDefault="00DD0F70" w:rsidP="009C1902">
      <w:pPr>
        <w:pStyle w:val="paragraph"/>
      </w:pPr>
      <w:r w:rsidRPr="00BC38A1">
        <w:tab/>
        <w:t>(a)</w:t>
      </w:r>
      <w:r w:rsidRPr="00BC38A1">
        <w:tab/>
        <w:t>the need to ensure that the applicant or operator can conduct safe authorised Part</w:t>
      </w:r>
      <w:r w:rsidR="00BC38A1">
        <w:t> </w:t>
      </w:r>
      <w:r w:rsidRPr="00BC38A1">
        <w:t xml:space="preserve">141 flight training in accordance with its </w:t>
      </w:r>
      <w:r w:rsidR="00C748C6" w:rsidRPr="00BC38A1">
        <w:t>operations manual</w:t>
      </w:r>
      <w:r w:rsidRPr="00BC38A1">
        <w:t xml:space="preserve"> and civil aviation legislation;</w:t>
      </w:r>
    </w:p>
    <w:p w14:paraId="2620CA07" w14:textId="77777777" w:rsidR="00DD0F70" w:rsidRPr="00BC38A1" w:rsidRDefault="00DD0F70" w:rsidP="009C1902">
      <w:pPr>
        <w:pStyle w:val="paragraph"/>
      </w:pPr>
      <w:r w:rsidRPr="00BC38A1">
        <w:tab/>
        <w:t>(b)</w:t>
      </w:r>
      <w:r w:rsidRPr="00BC38A1">
        <w:tab/>
        <w:t>the nature and complexity of the training;</w:t>
      </w:r>
    </w:p>
    <w:p w14:paraId="52F33008" w14:textId="1916A70F" w:rsidR="00DD0F70" w:rsidRPr="00BC38A1" w:rsidRDefault="00DD0F70" w:rsidP="009C1902">
      <w:pPr>
        <w:pStyle w:val="paragraph"/>
      </w:pPr>
      <w:r w:rsidRPr="00BC38A1">
        <w:tab/>
        <w:t>(c)</w:t>
      </w:r>
      <w:r w:rsidRPr="00BC38A1">
        <w:tab/>
        <w:t>the leadership, management and standards</w:t>
      </w:r>
      <w:r w:rsidR="00BC38A1">
        <w:noBreakHyphen/>
      </w:r>
      <w:r w:rsidRPr="00BC38A1">
        <w:t>setting skills required by the person for the training;</w:t>
      </w:r>
    </w:p>
    <w:p w14:paraId="5686734E" w14:textId="77777777" w:rsidR="00DD0F70" w:rsidRPr="00BC38A1" w:rsidRDefault="00DD0F70" w:rsidP="009C1902">
      <w:pPr>
        <w:pStyle w:val="paragraph"/>
      </w:pPr>
      <w:r w:rsidRPr="00BC38A1">
        <w:tab/>
        <w:t>(d)</w:t>
      </w:r>
      <w:r w:rsidRPr="00BC38A1">
        <w:tab/>
        <w:t>how recently the person has used his or her aviation skills;</w:t>
      </w:r>
    </w:p>
    <w:p w14:paraId="7F024D5A" w14:textId="77777777" w:rsidR="00DD0F70" w:rsidRPr="00BC38A1" w:rsidRDefault="00DD0F70" w:rsidP="009C1902">
      <w:pPr>
        <w:pStyle w:val="paragraph"/>
      </w:pPr>
      <w:r w:rsidRPr="00BC38A1">
        <w:tab/>
        <w:t>(e)</w:t>
      </w:r>
      <w:r w:rsidRPr="00BC38A1">
        <w:tab/>
        <w:t>whether the person is able to exercise the privileges of each civil aviation authorisation held by the person.</w:t>
      </w:r>
    </w:p>
    <w:p w14:paraId="107EE3CE" w14:textId="548D750E" w:rsidR="00B71B81" w:rsidRPr="00BC38A1" w:rsidRDefault="00B71B81" w:rsidP="009C1902">
      <w:pPr>
        <w:pStyle w:val="ActHead5"/>
      </w:pPr>
      <w:bookmarkStart w:id="188" w:name="_Toc525204755"/>
      <w:r w:rsidRPr="00BC38A1">
        <w:rPr>
          <w:rStyle w:val="CharSectno"/>
        </w:rPr>
        <w:t>141.160</w:t>
      </w:r>
      <w:r w:rsidRPr="00BC38A1">
        <w:t xml:space="preserve">  Part</w:t>
      </w:r>
      <w:r w:rsidR="00BC38A1">
        <w:t> </w:t>
      </w:r>
      <w:r w:rsidRPr="00BC38A1">
        <w:t>141 operators—reference library</w:t>
      </w:r>
      <w:bookmarkEnd w:id="188"/>
    </w:p>
    <w:p w14:paraId="6EF5FF32" w14:textId="4882B429" w:rsidR="00B71B81" w:rsidRPr="00BC38A1" w:rsidRDefault="00B71B81" w:rsidP="009C1902">
      <w:pPr>
        <w:pStyle w:val="subsection"/>
      </w:pPr>
      <w:r w:rsidRPr="00BC38A1">
        <w:tab/>
        <w:t>(1)</w:t>
      </w:r>
      <w:r w:rsidRPr="00BC38A1">
        <w:tab/>
        <w:t>A Part</w:t>
      </w:r>
      <w:r w:rsidR="00BC38A1">
        <w:t> </w:t>
      </w:r>
      <w:r w:rsidRPr="00BC38A1">
        <w:t>141 operator commits an offence if the operator does not maintain a reference library that complies with subregulation (2).</w:t>
      </w:r>
    </w:p>
    <w:p w14:paraId="6E4C0531"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75701585" w14:textId="77777777" w:rsidR="00B71B81" w:rsidRPr="00BC38A1" w:rsidRDefault="00B71B81" w:rsidP="009C1902">
      <w:pPr>
        <w:pStyle w:val="subsection"/>
      </w:pPr>
      <w:r w:rsidRPr="00BC38A1">
        <w:tab/>
        <w:t>(2)</w:t>
      </w:r>
      <w:r w:rsidRPr="00BC38A1">
        <w:tab/>
        <w:t>For subregulation (1), the reference library must:</w:t>
      </w:r>
    </w:p>
    <w:p w14:paraId="67F67EBC" w14:textId="77777777" w:rsidR="00B71B81" w:rsidRPr="00BC38A1" w:rsidRDefault="00B71B81" w:rsidP="009C1902">
      <w:pPr>
        <w:pStyle w:val="paragraph"/>
      </w:pPr>
      <w:r w:rsidRPr="00BC38A1">
        <w:tab/>
        <w:t>(a)</w:t>
      </w:r>
      <w:r w:rsidRPr="00BC38A1">
        <w:tab/>
        <w:t>include the following documents:</w:t>
      </w:r>
    </w:p>
    <w:p w14:paraId="7668D007" w14:textId="77777777" w:rsidR="00B71B81" w:rsidRPr="00BC38A1" w:rsidRDefault="00B71B81" w:rsidP="009C1902">
      <w:pPr>
        <w:pStyle w:val="paragraphsub"/>
      </w:pPr>
      <w:r w:rsidRPr="00BC38A1">
        <w:tab/>
        <w:t>(i)</w:t>
      </w:r>
      <w:r w:rsidRPr="00BC38A1">
        <w:tab/>
        <w:t>all operational documents and material;</w:t>
      </w:r>
    </w:p>
    <w:p w14:paraId="2E01A5AA" w14:textId="7DC206E5" w:rsidR="00B71B81" w:rsidRPr="00BC38A1" w:rsidRDefault="00B71B81" w:rsidP="009C1902">
      <w:pPr>
        <w:pStyle w:val="paragraphsub"/>
      </w:pPr>
      <w:r w:rsidRPr="00BC38A1">
        <w:tab/>
        <w:t>(ii)</w:t>
      </w:r>
      <w:r w:rsidRPr="00BC38A1">
        <w:tab/>
        <w:t>the civil aviation legislation that is relevant to the operator’s authorised Part</w:t>
      </w:r>
      <w:r w:rsidR="00BC38A1">
        <w:t> </w:t>
      </w:r>
      <w:r w:rsidRPr="00BC38A1">
        <w:t>141 flight training;</w:t>
      </w:r>
    </w:p>
    <w:p w14:paraId="103D2DAC" w14:textId="77777777" w:rsidR="00B71B81" w:rsidRPr="00BC38A1" w:rsidRDefault="00B71B81" w:rsidP="009C1902">
      <w:pPr>
        <w:pStyle w:val="paragraphsub"/>
      </w:pPr>
      <w:r w:rsidRPr="00BC38A1">
        <w:tab/>
        <w:t>(iii)</w:t>
      </w:r>
      <w:r w:rsidRPr="00BC38A1">
        <w:tab/>
        <w:t>the parts of the AIP that are relevant to the training;</w:t>
      </w:r>
    </w:p>
    <w:p w14:paraId="160DDAD5" w14:textId="77777777" w:rsidR="00B71B81" w:rsidRPr="00BC38A1" w:rsidRDefault="00B71B81" w:rsidP="009C1902">
      <w:pPr>
        <w:pStyle w:val="paragraphsub"/>
      </w:pPr>
      <w:r w:rsidRPr="00BC38A1">
        <w:tab/>
        <w:t>(iv)</w:t>
      </w:r>
      <w:r w:rsidRPr="00BC38A1">
        <w:tab/>
        <w:t xml:space="preserve">documents that include information about the flight operations of each kind of aircraft operated by the operator to conduct the </w:t>
      </w:r>
      <w:r w:rsidRPr="00BC38A1">
        <w:rPr>
          <w:color w:val="000000"/>
        </w:rPr>
        <w:t>training</w:t>
      </w:r>
      <w:r w:rsidRPr="00BC38A1">
        <w:t xml:space="preserve"> that is necessary to ensure the safe conduct of the training;</w:t>
      </w:r>
    </w:p>
    <w:p w14:paraId="2C90CB76" w14:textId="77777777" w:rsidR="00B71B81" w:rsidRPr="00BC38A1" w:rsidRDefault="00B71B81" w:rsidP="009C1902">
      <w:pPr>
        <w:pStyle w:val="paragraphsub"/>
      </w:pPr>
      <w:r w:rsidRPr="00BC38A1">
        <w:tab/>
        <w:t>(v)</w:t>
      </w:r>
      <w:r w:rsidRPr="00BC38A1">
        <w:tab/>
        <w:t>documents that include information about the operation or maintenance of each kind of flight simulation training device operated by the operator to conduct the training;</w:t>
      </w:r>
    </w:p>
    <w:p w14:paraId="49DA3C8B" w14:textId="04904FE4" w:rsidR="00B71B81" w:rsidRPr="00BC38A1" w:rsidRDefault="00B71B81" w:rsidP="009C1902">
      <w:pPr>
        <w:pStyle w:val="paragraphsub"/>
      </w:pPr>
      <w:r w:rsidRPr="00BC38A1">
        <w:tab/>
        <w:t>(vi)</w:t>
      </w:r>
      <w:r w:rsidRPr="00BC38A1">
        <w:tab/>
        <w:t xml:space="preserve">any other publications, information or data required for the reference library by the operator’s </w:t>
      </w:r>
      <w:r w:rsidR="00C748C6" w:rsidRPr="00BC38A1">
        <w:t>operations manual</w:t>
      </w:r>
      <w:r w:rsidRPr="00BC38A1">
        <w:t>; and</w:t>
      </w:r>
    </w:p>
    <w:p w14:paraId="54516FB2" w14:textId="77777777" w:rsidR="00B71B81" w:rsidRPr="00BC38A1" w:rsidRDefault="00B71B81" w:rsidP="009C1902">
      <w:pPr>
        <w:pStyle w:val="paragraph"/>
      </w:pPr>
      <w:r w:rsidRPr="00BC38A1">
        <w:tab/>
        <w:t>(b)</w:t>
      </w:r>
      <w:r w:rsidRPr="00BC38A1">
        <w:tab/>
        <w:t>be readily available to all members of the operator’s personnel; and</w:t>
      </w:r>
    </w:p>
    <w:p w14:paraId="5336D947" w14:textId="63CCA1BE" w:rsidR="00B71B81" w:rsidRPr="00BC38A1" w:rsidRDefault="00B71B81" w:rsidP="009C1902">
      <w:pPr>
        <w:pStyle w:val="paragraph"/>
      </w:pPr>
      <w:r w:rsidRPr="00BC38A1">
        <w:tab/>
        <w:t>(c)</w:t>
      </w:r>
      <w:r w:rsidRPr="00BC38A1">
        <w:tab/>
        <w:t>be up</w:t>
      </w:r>
      <w:r w:rsidR="00BC38A1">
        <w:noBreakHyphen/>
      </w:r>
      <w:r w:rsidRPr="00BC38A1">
        <w:t>to</w:t>
      </w:r>
      <w:r w:rsidR="00BC38A1">
        <w:noBreakHyphen/>
      </w:r>
      <w:r w:rsidRPr="00BC38A1">
        <w:t>date and in a readily accessible form.</w:t>
      </w:r>
    </w:p>
    <w:p w14:paraId="7A3A5BEB" w14:textId="5E5AA39E" w:rsidR="00B71B81" w:rsidRPr="00BC38A1" w:rsidRDefault="00B71B81" w:rsidP="009C1902">
      <w:pPr>
        <w:pStyle w:val="subsection"/>
      </w:pPr>
      <w:r w:rsidRPr="00BC38A1">
        <w:tab/>
        <w:t>(3)</w:t>
      </w:r>
      <w:r w:rsidRPr="00BC38A1">
        <w:tab/>
        <w:t>A Part</w:t>
      </w:r>
      <w:r w:rsidR="00BC38A1">
        <w:t> </w:t>
      </w:r>
      <w:r w:rsidRPr="00BC38A1">
        <w:t>141 operator commits an offence if the operator does not keep up</w:t>
      </w:r>
      <w:r w:rsidR="00BC38A1">
        <w:noBreakHyphen/>
      </w:r>
      <w:r w:rsidRPr="00BC38A1">
        <w:t>to</w:t>
      </w:r>
      <w:r w:rsidR="00BC38A1">
        <w:noBreakHyphen/>
      </w:r>
      <w:r w:rsidRPr="00BC38A1">
        <w:t>date records of the distribution of operational documents to members of the operator’s personnel.</w:t>
      </w:r>
    </w:p>
    <w:p w14:paraId="2BE5527D"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79A5284" w14:textId="77777777" w:rsidR="00B71B81" w:rsidRPr="00BC38A1" w:rsidRDefault="00B71B81" w:rsidP="009C1902">
      <w:pPr>
        <w:pStyle w:val="subsection"/>
      </w:pPr>
      <w:r w:rsidRPr="00BC38A1">
        <w:tab/>
        <w:t>(4)</w:t>
      </w:r>
      <w:r w:rsidRPr="00BC38A1">
        <w:tab/>
        <w:t>An offence against this regulation is an offence of strict liability.</w:t>
      </w:r>
    </w:p>
    <w:p w14:paraId="165C41E9" w14:textId="4ED05697" w:rsidR="00B71B81" w:rsidRPr="00BC38A1" w:rsidRDefault="00B71B81" w:rsidP="009C1902">
      <w:pPr>
        <w:pStyle w:val="SubPartCASA"/>
        <w:pageBreakBefore/>
        <w:outlineLvl w:val="9"/>
      </w:pPr>
      <w:bookmarkStart w:id="189" w:name="_Toc525204756"/>
      <w:r w:rsidRPr="00BC38A1">
        <w:rPr>
          <w:rStyle w:val="CharSubPartNoCASA"/>
        </w:rPr>
        <w:lastRenderedPageBreak/>
        <w:t>Subpart 141.E</w:t>
      </w:r>
      <w:r w:rsidRPr="00BC38A1">
        <w:t>—</w:t>
      </w:r>
      <w:r w:rsidRPr="00BC38A1">
        <w:rPr>
          <w:rStyle w:val="CharSubPartTextCASA"/>
        </w:rPr>
        <w:t>Part</w:t>
      </w:r>
      <w:r w:rsidR="00BC38A1" w:rsidRPr="00BC38A1">
        <w:rPr>
          <w:rStyle w:val="CharSubPartTextCASA"/>
        </w:rPr>
        <w:t> </w:t>
      </w:r>
      <w:r w:rsidRPr="00BC38A1">
        <w:rPr>
          <w:rStyle w:val="CharSubPartTextCASA"/>
        </w:rPr>
        <w:t>141 operators—instructors</w:t>
      </w:r>
      <w:bookmarkEnd w:id="189"/>
    </w:p>
    <w:p w14:paraId="236E55B7" w14:textId="77777777" w:rsidR="004E13D2" w:rsidRPr="00BC38A1" w:rsidRDefault="004E13D2" w:rsidP="009C1902">
      <w:pPr>
        <w:pStyle w:val="Header"/>
      </w:pPr>
      <w:r w:rsidRPr="00BC38A1">
        <w:rPr>
          <w:rStyle w:val="CharDivNo"/>
        </w:rPr>
        <w:t xml:space="preserve"> </w:t>
      </w:r>
      <w:r w:rsidRPr="00BC38A1">
        <w:rPr>
          <w:rStyle w:val="CharDivText"/>
        </w:rPr>
        <w:t xml:space="preserve"> </w:t>
      </w:r>
    </w:p>
    <w:p w14:paraId="6C5944B5" w14:textId="2F9A5962" w:rsidR="00B71B81" w:rsidRPr="00BC38A1" w:rsidRDefault="00B71B81" w:rsidP="009C1902">
      <w:pPr>
        <w:pStyle w:val="ActHead5"/>
      </w:pPr>
      <w:bookmarkStart w:id="190" w:name="_Toc525204757"/>
      <w:r w:rsidRPr="00BC38A1">
        <w:rPr>
          <w:rStyle w:val="CharSectno"/>
        </w:rPr>
        <w:t>141.165</w:t>
      </w:r>
      <w:r w:rsidRPr="00BC38A1">
        <w:t xml:space="preserve">  Part</w:t>
      </w:r>
      <w:r w:rsidR="00BC38A1">
        <w:t> </w:t>
      </w:r>
      <w:r w:rsidRPr="00BC38A1">
        <w:t>141 operators—instructors must comply with Part</w:t>
      </w:r>
      <w:r w:rsidR="00BC38A1">
        <w:t> </w:t>
      </w:r>
      <w:r w:rsidRPr="00BC38A1">
        <w:t>141 certificate</w:t>
      </w:r>
      <w:bookmarkEnd w:id="190"/>
    </w:p>
    <w:p w14:paraId="37ADD561" w14:textId="5F48630D" w:rsidR="00B71B81" w:rsidRPr="00BC38A1" w:rsidRDefault="00B71B81" w:rsidP="009C1902">
      <w:pPr>
        <w:pStyle w:val="subsection"/>
      </w:pPr>
      <w:r w:rsidRPr="00BC38A1">
        <w:tab/>
        <w:t>(1)</w:t>
      </w:r>
      <w:r w:rsidRPr="00BC38A1">
        <w:tab/>
        <w:t>An instructor for a Part</w:t>
      </w:r>
      <w:r w:rsidR="00BC38A1">
        <w:t> </w:t>
      </w:r>
      <w:r w:rsidRPr="00BC38A1">
        <w:t>141 operator commits an offence if the instructor conducts Part</w:t>
      </w:r>
      <w:r w:rsidR="00BC38A1">
        <w:t> </w:t>
      </w:r>
      <w:r w:rsidRPr="00BC38A1">
        <w:t>141 flight training otherwise than in accordance with the operator’s Part</w:t>
      </w:r>
      <w:r w:rsidR="00BC38A1">
        <w:t> </w:t>
      </w:r>
      <w:r w:rsidRPr="00BC38A1">
        <w:t>141 certificate.</w:t>
      </w:r>
    </w:p>
    <w:p w14:paraId="22DFCD38"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7ED0B528" w14:textId="77777777" w:rsidR="00B71B81" w:rsidRPr="00BC38A1" w:rsidRDefault="00B71B81" w:rsidP="009C1902">
      <w:pPr>
        <w:pStyle w:val="subsection"/>
      </w:pPr>
      <w:r w:rsidRPr="00BC38A1">
        <w:tab/>
        <w:t>(2)</w:t>
      </w:r>
      <w:r w:rsidRPr="00BC38A1">
        <w:tab/>
        <w:t>An offence against this regulation is an offence of strict liability.</w:t>
      </w:r>
    </w:p>
    <w:p w14:paraId="27C2BB3D" w14:textId="40A8B21F" w:rsidR="00B71B81" w:rsidRPr="00BC38A1" w:rsidRDefault="00B71B81" w:rsidP="009C1902">
      <w:pPr>
        <w:pStyle w:val="ActHead5"/>
      </w:pPr>
      <w:bookmarkStart w:id="191" w:name="_Toc525204758"/>
      <w:r w:rsidRPr="00BC38A1">
        <w:rPr>
          <w:rStyle w:val="CharSectno"/>
        </w:rPr>
        <w:t>141.170</w:t>
      </w:r>
      <w:r w:rsidRPr="00BC38A1">
        <w:t xml:space="preserve">  Part</w:t>
      </w:r>
      <w:r w:rsidR="00BC38A1">
        <w:t> </w:t>
      </w:r>
      <w:r w:rsidRPr="00BC38A1">
        <w:t xml:space="preserve">141 operators—instructors must comply with </w:t>
      </w:r>
      <w:r w:rsidR="00C748C6" w:rsidRPr="00BC38A1">
        <w:t>operations manual</w:t>
      </w:r>
      <w:bookmarkEnd w:id="191"/>
    </w:p>
    <w:p w14:paraId="7495E8CD" w14:textId="3138B576" w:rsidR="00B71B81" w:rsidRPr="00BC38A1" w:rsidRDefault="00B71B81" w:rsidP="009C1902">
      <w:pPr>
        <w:pStyle w:val="subsection"/>
      </w:pPr>
      <w:r w:rsidRPr="00BC38A1">
        <w:tab/>
        <w:t>(1)</w:t>
      </w:r>
      <w:r w:rsidRPr="00BC38A1">
        <w:tab/>
        <w:t>An instructor for a Part</w:t>
      </w:r>
      <w:r w:rsidR="00BC38A1">
        <w:t> </w:t>
      </w:r>
      <w:r w:rsidRPr="00BC38A1">
        <w:t>141 operator commits an offence if the instructor conducts authorised Part</w:t>
      </w:r>
      <w:r w:rsidR="00BC38A1">
        <w:t> </w:t>
      </w:r>
      <w:r w:rsidRPr="00BC38A1">
        <w:t xml:space="preserve">141 flight training for the operator otherwise than in accordance with the operator’s </w:t>
      </w:r>
      <w:r w:rsidR="00C748C6" w:rsidRPr="00BC38A1">
        <w:t>operations manual</w:t>
      </w:r>
      <w:r w:rsidRPr="00BC38A1">
        <w:t>.</w:t>
      </w:r>
    </w:p>
    <w:p w14:paraId="3610F1EA" w14:textId="77777777" w:rsidR="00B71B81" w:rsidRPr="00BC38A1" w:rsidRDefault="00B71B81" w:rsidP="009C1902">
      <w:pPr>
        <w:pStyle w:val="Penalty"/>
        <w:keepLines/>
        <w:rPr>
          <w:color w:val="000000"/>
        </w:rPr>
      </w:pPr>
      <w:r w:rsidRPr="00BC38A1">
        <w:t>Penalty:</w:t>
      </w:r>
      <w:r w:rsidRPr="00BC38A1">
        <w:tab/>
        <w:t xml:space="preserve">50 </w:t>
      </w:r>
      <w:r w:rsidRPr="00BC38A1">
        <w:rPr>
          <w:color w:val="000000"/>
        </w:rPr>
        <w:t>penalty units.</w:t>
      </w:r>
    </w:p>
    <w:p w14:paraId="431D77FF" w14:textId="77777777" w:rsidR="00B71B81" w:rsidRPr="00BC38A1" w:rsidRDefault="00B71B81" w:rsidP="009C1902">
      <w:pPr>
        <w:pStyle w:val="subsection"/>
      </w:pPr>
      <w:r w:rsidRPr="00BC38A1">
        <w:tab/>
        <w:t>(2)</w:t>
      </w:r>
      <w:r w:rsidRPr="00BC38A1">
        <w:tab/>
        <w:t>An offence against this regulation is an offence of strict liability.</w:t>
      </w:r>
    </w:p>
    <w:p w14:paraId="5C91513E" w14:textId="4AC669EC" w:rsidR="00B71B81" w:rsidRPr="00BC38A1" w:rsidRDefault="00B71B81" w:rsidP="009C1902">
      <w:pPr>
        <w:pStyle w:val="ActHead5"/>
      </w:pPr>
      <w:bookmarkStart w:id="192" w:name="_Toc525204759"/>
      <w:r w:rsidRPr="00BC38A1">
        <w:rPr>
          <w:rStyle w:val="CharSectno"/>
        </w:rPr>
        <w:t>141.175</w:t>
      </w:r>
      <w:r w:rsidRPr="00BC38A1">
        <w:t xml:space="preserve">  Part</w:t>
      </w:r>
      <w:r w:rsidR="00BC38A1">
        <w:t> </w:t>
      </w:r>
      <w:r w:rsidRPr="00BC38A1">
        <w:t>141 operators—instructors must be authorised under Part</w:t>
      </w:r>
      <w:r w:rsidR="00BC38A1">
        <w:t> </w:t>
      </w:r>
      <w:r w:rsidRPr="00BC38A1">
        <w:t>61</w:t>
      </w:r>
      <w:bookmarkEnd w:id="192"/>
    </w:p>
    <w:p w14:paraId="4DE6AF09" w14:textId="2D7175D1"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25D5BB3F" w14:textId="4119DA66" w:rsidR="00B71B81" w:rsidRPr="00BC38A1" w:rsidRDefault="00B71B81" w:rsidP="009C1902">
      <w:pPr>
        <w:pStyle w:val="paragraph"/>
      </w:pPr>
      <w:r w:rsidRPr="00BC38A1">
        <w:tab/>
        <w:t>(a)</w:t>
      </w:r>
      <w:r w:rsidRPr="00BC38A1">
        <w:tab/>
        <w:t>an instructor for the operator conducts authorised Part</w:t>
      </w:r>
      <w:r w:rsidR="00BC38A1">
        <w:t> </w:t>
      </w:r>
      <w:r w:rsidRPr="00BC38A1">
        <w:t>141 flight training for the operator; and</w:t>
      </w:r>
    </w:p>
    <w:p w14:paraId="137D2499" w14:textId="798C740D" w:rsidR="00B71B81" w:rsidRPr="00BC38A1" w:rsidRDefault="00B71B81" w:rsidP="009C1902">
      <w:pPr>
        <w:pStyle w:val="paragraph"/>
      </w:pPr>
      <w:r w:rsidRPr="00BC38A1">
        <w:tab/>
        <w:t>(b)</w:t>
      </w:r>
      <w:r w:rsidRPr="00BC38A1">
        <w:tab/>
        <w:t>the instructor is not authorised under Part</w:t>
      </w:r>
      <w:r w:rsidR="00BC38A1">
        <w:t> </w:t>
      </w:r>
      <w:r w:rsidRPr="00BC38A1">
        <w:t>61 to conduct the training.</w:t>
      </w:r>
    </w:p>
    <w:p w14:paraId="42F1CAB6"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50FA8CBF" w14:textId="77777777" w:rsidR="00B71B81" w:rsidRPr="00BC38A1" w:rsidRDefault="00B71B81" w:rsidP="009C1902">
      <w:pPr>
        <w:pStyle w:val="subsection"/>
      </w:pPr>
      <w:r w:rsidRPr="00BC38A1">
        <w:tab/>
        <w:t>(2)</w:t>
      </w:r>
      <w:r w:rsidRPr="00BC38A1">
        <w:tab/>
        <w:t>An offence against this regulation is an offence of strict liability.</w:t>
      </w:r>
    </w:p>
    <w:p w14:paraId="36F6530E" w14:textId="5424D777" w:rsidR="00B71B81" w:rsidRPr="00BC38A1" w:rsidRDefault="00B71B81" w:rsidP="009C1902">
      <w:pPr>
        <w:pStyle w:val="ActHead5"/>
      </w:pPr>
      <w:bookmarkStart w:id="193" w:name="_Toc525204760"/>
      <w:r w:rsidRPr="00BC38A1">
        <w:rPr>
          <w:rStyle w:val="CharSectno"/>
        </w:rPr>
        <w:t>141.180</w:t>
      </w:r>
      <w:r w:rsidRPr="00BC38A1">
        <w:t xml:space="preserve">  Part</w:t>
      </w:r>
      <w:r w:rsidR="00BC38A1">
        <w:t> </w:t>
      </w:r>
      <w:r w:rsidRPr="00BC38A1">
        <w:t>141 operators—instructors must have access to records</w:t>
      </w:r>
      <w:bookmarkEnd w:id="193"/>
    </w:p>
    <w:p w14:paraId="22DD077F" w14:textId="30DC7A72"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14754A96" w14:textId="0B17C068" w:rsidR="00B71B81" w:rsidRPr="00BC38A1" w:rsidRDefault="00B71B81" w:rsidP="009C1902">
      <w:pPr>
        <w:pStyle w:val="paragraph"/>
      </w:pPr>
      <w:r w:rsidRPr="00BC38A1">
        <w:tab/>
        <w:t>(a)</w:t>
      </w:r>
      <w:r w:rsidRPr="00BC38A1">
        <w:tab/>
        <w:t>an instructor for the operator conducts authorised Part</w:t>
      </w:r>
      <w:r w:rsidR="00BC38A1">
        <w:t> </w:t>
      </w:r>
      <w:r w:rsidRPr="00BC38A1">
        <w:t>141 flight training for the operator; and</w:t>
      </w:r>
    </w:p>
    <w:p w14:paraId="72BB1FDA" w14:textId="77777777" w:rsidR="00B71B81" w:rsidRPr="00BC38A1" w:rsidRDefault="00B71B81" w:rsidP="009C1902">
      <w:pPr>
        <w:pStyle w:val="paragraph"/>
      </w:pPr>
      <w:r w:rsidRPr="00BC38A1">
        <w:tab/>
        <w:t>(b)</w:t>
      </w:r>
      <w:r w:rsidRPr="00BC38A1">
        <w:tab/>
        <w:t>the instructor does not have access to the operator’s training records for course participants.</w:t>
      </w:r>
    </w:p>
    <w:p w14:paraId="0FC1D35A"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9D5DF6A" w14:textId="77777777" w:rsidR="00B71B81" w:rsidRPr="00BC38A1" w:rsidRDefault="00B71B81" w:rsidP="009C1902">
      <w:pPr>
        <w:pStyle w:val="subsection"/>
      </w:pPr>
      <w:r w:rsidRPr="00BC38A1">
        <w:tab/>
        <w:t>(2)</w:t>
      </w:r>
      <w:r w:rsidRPr="00BC38A1">
        <w:tab/>
        <w:t>An offence against this regulation is an offence of strict liability.</w:t>
      </w:r>
    </w:p>
    <w:p w14:paraId="3CE8B66E" w14:textId="27340828" w:rsidR="00B71B81" w:rsidRPr="00BC38A1" w:rsidRDefault="00B71B81" w:rsidP="009C1902">
      <w:pPr>
        <w:pStyle w:val="ActHead5"/>
      </w:pPr>
      <w:bookmarkStart w:id="194" w:name="_Toc525204761"/>
      <w:r w:rsidRPr="00BC38A1">
        <w:rPr>
          <w:rStyle w:val="CharSectno"/>
        </w:rPr>
        <w:t>141.185</w:t>
      </w:r>
      <w:r w:rsidRPr="00BC38A1">
        <w:t xml:space="preserve">  Part</w:t>
      </w:r>
      <w:r w:rsidR="00BC38A1">
        <w:t> </w:t>
      </w:r>
      <w:r w:rsidRPr="00BC38A1">
        <w:t>141 operators—instructors must hold valid standardisation and proficiency check for operator</w:t>
      </w:r>
      <w:bookmarkEnd w:id="194"/>
    </w:p>
    <w:p w14:paraId="46AB7A65" w14:textId="64A0C6E2"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3B8345C4" w14:textId="5BA55EBA" w:rsidR="00B71B81" w:rsidRPr="00BC38A1" w:rsidRDefault="00B71B81" w:rsidP="009C1902">
      <w:pPr>
        <w:pStyle w:val="paragraph"/>
      </w:pPr>
      <w:r w:rsidRPr="00BC38A1">
        <w:lastRenderedPageBreak/>
        <w:tab/>
        <w:t>(a)</w:t>
      </w:r>
      <w:r w:rsidRPr="00BC38A1">
        <w:tab/>
        <w:t>an instructor for the operator conducts authorised Part</w:t>
      </w:r>
      <w:r w:rsidR="00BC38A1">
        <w:t> </w:t>
      </w:r>
      <w:r w:rsidRPr="00BC38A1">
        <w:t>141 flight training for the operator; and</w:t>
      </w:r>
    </w:p>
    <w:p w14:paraId="36183836" w14:textId="328EE5D3" w:rsidR="00B71B81" w:rsidRPr="00BC38A1" w:rsidRDefault="00B71B81" w:rsidP="009C1902">
      <w:pPr>
        <w:pStyle w:val="paragraph"/>
      </w:pPr>
      <w:r w:rsidRPr="00BC38A1">
        <w:tab/>
        <w:t>(b)</w:t>
      </w:r>
      <w:r w:rsidRPr="00BC38A1">
        <w:tab/>
        <w:t>the instructor does not hold a valid standardisation and proficiency check for the operator under regulation</w:t>
      </w:r>
      <w:r w:rsidR="00BC38A1">
        <w:t> </w:t>
      </w:r>
      <w:r w:rsidRPr="00BC38A1">
        <w:t>141.190.</w:t>
      </w:r>
    </w:p>
    <w:p w14:paraId="5A313872"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2D4F5C89" w14:textId="77777777" w:rsidR="00B71B81" w:rsidRPr="00BC38A1" w:rsidRDefault="00B71B81" w:rsidP="009C1902">
      <w:pPr>
        <w:pStyle w:val="subsection"/>
      </w:pPr>
      <w:r w:rsidRPr="00BC38A1">
        <w:tab/>
        <w:t>(2)</w:t>
      </w:r>
      <w:r w:rsidRPr="00BC38A1">
        <w:tab/>
        <w:t>An offence against this regulation is an offence of strict liability.</w:t>
      </w:r>
    </w:p>
    <w:p w14:paraId="589DB58E" w14:textId="1F8B21C2" w:rsidR="00B71B81" w:rsidRPr="00BC38A1" w:rsidRDefault="00B71B81" w:rsidP="009C1902">
      <w:pPr>
        <w:pStyle w:val="ActHead5"/>
      </w:pPr>
      <w:bookmarkStart w:id="195" w:name="_Toc525204762"/>
      <w:r w:rsidRPr="00BC38A1">
        <w:rPr>
          <w:rStyle w:val="CharSectno"/>
        </w:rPr>
        <w:t>141.190</w:t>
      </w:r>
      <w:r w:rsidRPr="00BC38A1">
        <w:t xml:space="preserve">  Part</w:t>
      </w:r>
      <w:r w:rsidR="00BC38A1">
        <w:t> </w:t>
      </w:r>
      <w:r w:rsidRPr="00BC38A1">
        <w:t>141 operators—holding valid standardisation and proficiency check for operator</w:t>
      </w:r>
      <w:bookmarkEnd w:id="195"/>
    </w:p>
    <w:p w14:paraId="354AF4DC" w14:textId="4B5D6C76" w:rsidR="00B71B81" w:rsidRPr="00BC38A1" w:rsidRDefault="00B71B81" w:rsidP="009C1902">
      <w:pPr>
        <w:pStyle w:val="subsection"/>
      </w:pPr>
      <w:r w:rsidRPr="00BC38A1">
        <w:tab/>
        <w:t>(1)</w:t>
      </w:r>
      <w:r w:rsidRPr="00BC38A1">
        <w:tab/>
        <w:t>An instructor for a Part</w:t>
      </w:r>
      <w:r w:rsidR="00BC38A1">
        <w:t> </w:t>
      </w:r>
      <w:r w:rsidRPr="00BC38A1">
        <w:t>141 operator holds a valid standardisation and proficiency check for the operator if:</w:t>
      </w:r>
    </w:p>
    <w:p w14:paraId="17A06175" w14:textId="77777777" w:rsidR="00B71B81" w:rsidRPr="00BC38A1" w:rsidRDefault="00B71B81" w:rsidP="009C1902">
      <w:pPr>
        <w:pStyle w:val="paragraph"/>
      </w:pPr>
      <w:r w:rsidRPr="00BC38A1">
        <w:tab/>
        <w:t>(a)</w:t>
      </w:r>
      <w:r w:rsidRPr="00BC38A1">
        <w:tab/>
        <w:t>the instructor has successfully completed the operator’s standardisation and proficiency check; and</w:t>
      </w:r>
    </w:p>
    <w:p w14:paraId="7EC78E8E" w14:textId="37E99564" w:rsidR="00B71B81" w:rsidRPr="00BC38A1" w:rsidRDefault="00B71B81" w:rsidP="009C1902">
      <w:pPr>
        <w:pStyle w:val="paragraph"/>
      </w:pPr>
      <w:r w:rsidRPr="00BC38A1">
        <w:tab/>
        <w:t>(b)</w:t>
      </w:r>
      <w:r w:rsidRPr="00BC38A1">
        <w:tab/>
        <w:t>the check complies with regulation</w:t>
      </w:r>
      <w:r w:rsidR="00BC38A1">
        <w:t> </w:t>
      </w:r>
      <w:r w:rsidRPr="00BC38A1">
        <w:t>141.195; and</w:t>
      </w:r>
    </w:p>
    <w:p w14:paraId="48B4E19C" w14:textId="77777777" w:rsidR="00B71B81" w:rsidRPr="00BC38A1" w:rsidRDefault="00B71B81" w:rsidP="009C1902">
      <w:pPr>
        <w:pStyle w:val="paragraph"/>
      </w:pPr>
      <w:r w:rsidRPr="00BC38A1">
        <w:tab/>
        <w:t>(c)</w:t>
      </w:r>
      <w:r w:rsidRPr="00BC38A1">
        <w:tab/>
        <w:t>under subregulation (2) or (3), the check is valid.</w:t>
      </w:r>
    </w:p>
    <w:p w14:paraId="5E3FF975" w14:textId="77777777" w:rsidR="00B71B81" w:rsidRPr="00BC38A1" w:rsidRDefault="00B71B81" w:rsidP="009C1902">
      <w:pPr>
        <w:pStyle w:val="subsection"/>
      </w:pPr>
      <w:r w:rsidRPr="00BC38A1">
        <w:tab/>
        <w:t>(2)</w:t>
      </w:r>
      <w:r w:rsidRPr="00BC38A1">
        <w:tab/>
        <w:t>A standardisation and proficiency check is valid for the period comprising:</w:t>
      </w:r>
    </w:p>
    <w:p w14:paraId="5751EAE6" w14:textId="77777777" w:rsidR="00B71B81" w:rsidRPr="00BC38A1" w:rsidRDefault="00B71B81" w:rsidP="009C1902">
      <w:pPr>
        <w:pStyle w:val="paragraph"/>
      </w:pPr>
      <w:r w:rsidRPr="00BC38A1">
        <w:tab/>
        <w:t>(a)</w:t>
      </w:r>
      <w:r w:rsidRPr="00BC38A1">
        <w:tab/>
        <w:t>the period beginning on the day on which the check is completed, and ending at the end of the month in which the check is completed; and</w:t>
      </w:r>
    </w:p>
    <w:p w14:paraId="7CAD5AE2" w14:textId="77777777" w:rsidR="00B71B81" w:rsidRPr="00BC38A1" w:rsidRDefault="00B71B81" w:rsidP="009C1902">
      <w:pPr>
        <w:pStyle w:val="paragraph"/>
      </w:pPr>
      <w:r w:rsidRPr="00BC38A1">
        <w:tab/>
        <w:t>(b)</w:t>
      </w:r>
      <w:r w:rsidRPr="00BC38A1">
        <w:tab/>
        <w:t>the period of 12 months immediately following the month in which the check was completed.</w:t>
      </w:r>
    </w:p>
    <w:p w14:paraId="21848E6F" w14:textId="77777777" w:rsidR="00B71B81" w:rsidRPr="00BC38A1" w:rsidRDefault="00B71B81" w:rsidP="009C1902">
      <w:pPr>
        <w:pStyle w:val="subsection"/>
      </w:pPr>
      <w:r w:rsidRPr="00BC38A1">
        <w:tab/>
        <w:t>(3)</w:t>
      </w:r>
      <w:r w:rsidRPr="00BC38A1">
        <w:tab/>
        <w:t>If:</w:t>
      </w:r>
    </w:p>
    <w:p w14:paraId="7558F53D" w14:textId="77777777" w:rsidR="00B71B81" w:rsidRPr="00BC38A1" w:rsidRDefault="00B71B81" w:rsidP="009C1902">
      <w:pPr>
        <w:pStyle w:val="paragraph"/>
      </w:pPr>
      <w:r w:rsidRPr="00BC38A1">
        <w:tab/>
        <w:t>(a)</w:t>
      </w:r>
      <w:r w:rsidRPr="00BC38A1">
        <w:tab/>
        <w:t xml:space="preserve">an instructor holds a standardisation and proficiency check that is valid under subregulation (2) (the </w:t>
      </w:r>
      <w:r w:rsidRPr="00BC38A1">
        <w:rPr>
          <w:b/>
          <w:i/>
        </w:rPr>
        <w:t>existing check</w:t>
      </w:r>
      <w:r w:rsidRPr="00BC38A1">
        <w:t>); and</w:t>
      </w:r>
    </w:p>
    <w:p w14:paraId="70C518D9" w14:textId="77777777" w:rsidR="00B71B81" w:rsidRPr="00BC38A1" w:rsidRDefault="00B71B81" w:rsidP="009C1902">
      <w:pPr>
        <w:pStyle w:val="paragraph"/>
      </w:pPr>
      <w:r w:rsidRPr="00BC38A1">
        <w:tab/>
        <w:t>(b)</w:t>
      </w:r>
      <w:r w:rsidRPr="00BC38A1">
        <w:tab/>
        <w:t>the instructor successfully completes a new standardisation and proficiency check on a day that is less than 3 months before the day on which the existing check is due to expire;</w:t>
      </w:r>
    </w:p>
    <w:p w14:paraId="5457280E" w14:textId="77777777" w:rsidR="00B71B81" w:rsidRPr="00BC38A1" w:rsidRDefault="00B71B81" w:rsidP="009C1902">
      <w:pPr>
        <w:pStyle w:val="subsection2"/>
      </w:pPr>
      <w:r w:rsidRPr="00BC38A1">
        <w:t>the new check is valid for 12 months beginning at the end of the day on which the existing check expires.</w:t>
      </w:r>
    </w:p>
    <w:p w14:paraId="2EA8783B" w14:textId="18725448" w:rsidR="00B71B81" w:rsidRPr="00BC38A1" w:rsidRDefault="00B71B81" w:rsidP="009C1902">
      <w:pPr>
        <w:pStyle w:val="ActHead5"/>
      </w:pPr>
      <w:bookmarkStart w:id="196" w:name="_Toc525204763"/>
      <w:r w:rsidRPr="00BC38A1">
        <w:rPr>
          <w:rStyle w:val="CharSectno"/>
        </w:rPr>
        <w:t>141.195</w:t>
      </w:r>
      <w:r w:rsidRPr="00BC38A1">
        <w:t xml:space="preserve">  Part</w:t>
      </w:r>
      <w:r w:rsidR="00BC38A1">
        <w:t> </w:t>
      </w:r>
      <w:r w:rsidRPr="00BC38A1">
        <w:t>141 operators—standardisation and proficiency check requirements</w:t>
      </w:r>
      <w:bookmarkEnd w:id="196"/>
    </w:p>
    <w:p w14:paraId="10192C6E" w14:textId="367364F8" w:rsidR="00B71B81" w:rsidRPr="00BC38A1" w:rsidRDefault="00B71B81" w:rsidP="009C1902">
      <w:pPr>
        <w:pStyle w:val="subsection"/>
      </w:pPr>
      <w:r w:rsidRPr="00BC38A1">
        <w:tab/>
        <w:t>(1)</w:t>
      </w:r>
      <w:r w:rsidRPr="00BC38A1">
        <w:tab/>
        <w:t>A Part</w:t>
      </w:r>
      <w:r w:rsidR="00BC38A1">
        <w:t> </w:t>
      </w:r>
      <w:r w:rsidRPr="00BC38A1">
        <w:t>141 operator’s standardisation and proficiency check for an instructor must, for the flight training that the operator has engaged the instructor to conduct, check the competency of the instructor to:</w:t>
      </w:r>
    </w:p>
    <w:p w14:paraId="30CA25E5" w14:textId="77777777" w:rsidR="00B71B81" w:rsidRPr="00BC38A1" w:rsidRDefault="00B71B81" w:rsidP="009C1902">
      <w:pPr>
        <w:pStyle w:val="paragraph"/>
      </w:pPr>
      <w:r w:rsidRPr="00BC38A1">
        <w:tab/>
        <w:t>(a)</w:t>
      </w:r>
      <w:r w:rsidRPr="00BC38A1">
        <w:tab/>
        <w:t>deliver ground briefings in accordance with the operator’s training syllabus; and</w:t>
      </w:r>
    </w:p>
    <w:p w14:paraId="561C82EE" w14:textId="77777777" w:rsidR="00B71B81" w:rsidRPr="00BC38A1" w:rsidRDefault="00B71B81" w:rsidP="009C1902">
      <w:pPr>
        <w:pStyle w:val="paragraph"/>
      </w:pPr>
      <w:r w:rsidRPr="00BC38A1">
        <w:tab/>
        <w:t>(b)</w:t>
      </w:r>
      <w:r w:rsidRPr="00BC38A1">
        <w:tab/>
        <w:t>deliver flight training in an aircraft or flight simulation training device in accordance with the operator’s training syllabus.</w:t>
      </w:r>
    </w:p>
    <w:p w14:paraId="1ED7BBE8" w14:textId="77777777" w:rsidR="00B71B81" w:rsidRPr="00BC38A1" w:rsidRDefault="00B71B81" w:rsidP="009C1902">
      <w:pPr>
        <w:pStyle w:val="subsection"/>
      </w:pPr>
      <w:r w:rsidRPr="00BC38A1">
        <w:tab/>
        <w:t>(2)</w:t>
      </w:r>
      <w:r w:rsidRPr="00BC38A1">
        <w:tab/>
        <w:t>The check must be carried out by:</w:t>
      </w:r>
    </w:p>
    <w:p w14:paraId="555065C8" w14:textId="77777777" w:rsidR="00B71B81" w:rsidRPr="00BC38A1" w:rsidRDefault="00B71B81" w:rsidP="009C1902">
      <w:pPr>
        <w:pStyle w:val="paragraph"/>
      </w:pPr>
      <w:r w:rsidRPr="00BC38A1">
        <w:tab/>
        <w:t>(a)</w:t>
      </w:r>
      <w:r w:rsidRPr="00BC38A1">
        <w:tab/>
        <w:t>the operator’s head of operations; or</w:t>
      </w:r>
    </w:p>
    <w:p w14:paraId="085D93D5" w14:textId="77777777" w:rsidR="00B71B81" w:rsidRPr="00BC38A1" w:rsidRDefault="00B71B81" w:rsidP="009C1902">
      <w:pPr>
        <w:pStyle w:val="paragraph"/>
      </w:pPr>
      <w:r w:rsidRPr="00BC38A1">
        <w:lastRenderedPageBreak/>
        <w:tab/>
        <w:t>(b)</w:t>
      </w:r>
      <w:r w:rsidRPr="00BC38A1">
        <w:tab/>
        <w:t>a person authorised to conduct the check by the operator’s head of operations.</w:t>
      </w:r>
    </w:p>
    <w:p w14:paraId="0A3AF2D2" w14:textId="0075B55F" w:rsidR="00DD0F70" w:rsidRPr="00BC38A1" w:rsidRDefault="00DD0F70" w:rsidP="009C1902">
      <w:pPr>
        <w:pStyle w:val="ActHead5"/>
      </w:pPr>
      <w:bookmarkStart w:id="197" w:name="_Toc525204764"/>
      <w:r w:rsidRPr="00BC38A1">
        <w:rPr>
          <w:rStyle w:val="CharSectno"/>
        </w:rPr>
        <w:t>141.200</w:t>
      </w:r>
      <w:r w:rsidRPr="00BC38A1">
        <w:t xml:space="preserve">  Part</w:t>
      </w:r>
      <w:r w:rsidR="00BC38A1">
        <w:t> </w:t>
      </w:r>
      <w:r w:rsidRPr="00BC38A1">
        <w:t>141 operators—instructors—training in human factors principles and non</w:t>
      </w:r>
      <w:r w:rsidR="00BC38A1">
        <w:noBreakHyphen/>
      </w:r>
      <w:r w:rsidRPr="00BC38A1">
        <w:t>technical skills</w:t>
      </w:r>
      <w:bookmarkEnd w:id="197"/>
    </w:p>
    <w:p w14:paraId="700CBAC0" w14:textId="5705E414"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33655149" w14:textId="16862DBF" w:rsidR="00B71B81" w:rsidRPr="00BC38A1" w:rsidRDefault="00B71B81" w:rsidP="009C1902">
      <w:pPr>
        <w:pStyle w:val="paragraph"/>
      </w:pPr>
      <w:r w:rsidRPr="00BC38A1">
        <w:tab/>
        <w:t>(a)</w:t>
      </w:r>
      <w:r w:rsidRPr="00BC38A1">
        <w:tab/>
        <w:t>an instructor for the operator conducts authorised Part</w:t>
      </w:r>
      <w:r w:rsidR="00BC38A1">
        <w:t> </w:t>
      </w:r>
      <w:r w:rsidRPr="00BC38A1">
        <w:t>141 flight training for the operator; and</w:t>
      </w:r>
    </w:p>
    <w:p w14:paraId="6326FF81" w14:textId="3F4E44EE" w:rsidR="00DD0F70" w:rsidRPr="00BC38A1" w:rsidRDefault="00DD0F70" w:rsidP="009C1902">
      <w:pPr>
        <w:pStyle w:val="paragraph"/>
      </w:pPr>
      <w:r w:rsidRPr="00BC38A1">
        <w:tab/>
        <w:t>(b)</w:t>
      </w:r>
      <w:r w:rsidRPr="00BC38A1">
        <w:tab/>
        <w:t xml:space="preserve">the instructor does not meet the requirements in the operator’s </w:t>
      </w:r>
      <w:r w:rsidR="00C748C6" w:rsidRPr="00BC38A1">
        <w:t>operations manual</w:t>
      </w:r>
      <w:r w:rsidRPr="00BC38A1">
        <w:t xml:space="preserve"> about training in human factors principles and non</w:t>
      </w:r>
      <w:r w:rsidR="00BC38A1">
        <w:noBreakHyphen/>
      </w:r>
      <w:r w:rsidRPr="00BC38A1">
        <w:t>technical skills.</w:t>
      </w:r>
    </w:p>
    <w:p w14:paraId="0EE6EF30"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C72B152" w14:textId="77777777" w:rsidR="00B71B81" w:rsidRPr="00BC38A1" w:rsidRDefault="00B71B81" w:rsidP="009C1902">
      <w:pPr>
        <w:pStyle w:val="subsection"/>
      </w:pPr>
      <w:r w:rsidRPr="00BC38A1">
        <w:tab/>
        <w:t>(2)</w:t>
      </w:r>
      <w:r w:rsidRPr="00BC38A1">
        <w:tab/>
        <w:t>An offence against this regulation is an offence of strict liability.</w:t>
      </w:r>
    </w:p>
    <w:p w14:paraId="6709690F" w14:textId="6DCC64FF" w:rsidR="00B71B81" w:rsidRPr="00BC38A1" w:rsidRDefault="00B71B81" w:rsidP="009C1902">
      <w:pPr>
        <w:pStyle w:val="ActHead5"/>
      </w:pPr>
      <w:bookmarkStart w:id="198" w:name="_Toc525204765"/>
      <w:r w:rsidRPr="00BC38A1">
        <w:rPr>
          <w:rStyle w:val="CharSectno"/>
        </w:rPr>
        <w:t>141.205</w:t>
      </w:r>
      <w:r w:rsidRPr="00BC38A1">
        <w:t xml:space="preserve">  Part</w:t>
      </w:r>
      <w:r w:rsidR="00BC38A1">
        <w:t> </w:t>
      </w:r>
      <w:r w:rsidRPr="00BC38A1">
        <w:t>141 operators—instructors must be competent to conduct flight training in flight simulation training device</w:t>
      </w:r>
      <w:bookmarkEnd w:id="198"/>
    </w:p>
    <w:p w14:paraId="6F104F38" w14:textId="4C795E87"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5FBC1153" w14:textId="2A1A7C66" w:rsidR="00B71B81" w:rsidRPr="00BC38A1" w:rsidRDefault="00B71B81" w:rsidP="009C1902">
      <w:pPr>
        <w:pStyle w:val="paragraph"/>
      </w:pPr>
      <w:r w:rsidRPr="00BC38A1">
        <w:tab/>
        <w:t>(a)</w:t>
      </w:r>
      <w:r w:rsidRPr="00BC38A1">
        <w:tab/>
        <w:t>an instructor for the operator conducts authorised Part</w:t>
      </w:r>
      <w:r w:rsidR="00BC38A1">
        <w:t> </w:t>
      </w:r>
      <w:r w:rsidRPr="00BC38A1">
        <w:t>141 flight training for the operator in a flight simulation training device; and</w:t>
      </w:r>
    </w:p>
    <w:p w14:paraId="4CF19244" w14:textId="77777777" w:rsidR="00B71B81" w:rsidRPr="00BC38A1" w:rsidRDefault="00B71B81" w:rsidP="009C1902">
      <w:pPr>
        <w:pStyle w:val="paragraph"/>
      </w:pPr>
      <w:r w:rsidRPr="00BC38A1">
        <w:tab/>
        <w:t>(b)</w:t>
      </w:r>
      <w:r w:rsidRPr="00BC38A1">
        <w:tab/>
        <w:t>the instructor has not been assessed by the operator as competent to conduct the training in the device.</w:t>
      </w:r>
    </w:p>
    <w:p w14:paraId="6A8510DE"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0DE51082" w14:textId="77777777" w:rsidR="00B71B81" w:rsidRPr="00BC38A1" w:rsidRDefault="00B71B81" w:rsidP="009C1902">
      <w:pPr>
        <w:pStyle w:val="subsection"/>
      </w:pPr>
      <w:r w:rsidRPr="00BC38A1">
        <w:tab/>
        <w:t>(2)</w:t>
      </w:r>
      <w:r w:rsidRPr="00BC38A1">
        <w:tab/>
        <w:t>An offence against this regulation is an offence of strict liability.</w:t>
      </w:r>
    </w:p>
    <w:p w14:paraId="27B7085F" w14:textId="41777C9D" w:rsidR="00B71B81" w:rsidRPr="00BC38A1" w:rsidRDefault="00B71B81" w:rsidP="009C1902">
      <w:pPr>
        <w:pStyle w:val="ActHead5"/>
      </w:pPr>
      <w:bookmarkStart w:id="199" w:name="_Toc525204766"/>
      <w:r w:rsidRPr="00BC38A1">
        <w:rPr>
          <w:rStyle w:val="CharSectno"/>
        </w:rPr>
        <w:t>141.210</w:t>
      </w:r>
      <w:r w:rsidRPr="00BC38A1">
        <w:t xml:space="preserve">  Part</w:t>
      </w:r>
      <w:r w:rsidR="00BC38A1">
        <w:t> </w:t>
      </w:r>
      <w:r w:rsidRPr="00BC38A1">
        <w:t>141 operators—person recommended for flight test</w:t>
      </w:r>
      <w:bookmarkEnd w:id="199"/>
    </w:p>
    <w:p w14:paraId="33C8E061" w14:textId="7F99F830" w:rsidR="00B71B81" w:rsidRPr="00BC38A1" w:rsidRDefault="00B71B81" w:rsidP="009C1902">
      <w:pPr>
        <w:pStyle w:val="subsection"/>
      </w:pPr>
      <w:r w:rsidRPr="00BC38A1">
        <w:tab/>
        <w:t>(1)</w:t>
      </w:r>
      <w:r w:rsidRPr="00BC38A1">
        <w:tab/>
        <w:t>A Part</w:t>
      </w:r>
      <w:r w:rsidR="00BC38A1">
        <w:t> </w:t>
      </w:r>
      <w:r w:rsidRPr="00BC38A1">
        <w:t>141 operator and the operator’s head of operations each commit an offence if:</w:t>
      </w:r>
    </w:p>
    <w:p w14:paraId="3C54C819" w14:textId="77777777" w:rsidR="00B71B81" w:rsidRPr="00BC38A1" w:rsidRDefault="00B71B81" w:rsidP="009C1902">
      <w:pPr>
        <w:pStyle w:val="paragraph"/>
      </w:pPr>
      <w:r w:rsidRPr="00BC38A1">
        <w:tab/>
        <w:t>(a)</w:t>
      </w:r>
      <w:r w:rsidRPr="00BC38A1">
        <w:tab/>
        <w:t>a person is recommended for a flight test by:</w:t>
      </w:r>
    </w:p>
    <w:p w14:paraId="1B8D3F46" w14:textId="77777777" w:rsidR="00B71B81" w:rsidRPr="00BC38A1" w:rsidRDefault="00B71B81" w:rsidP="009C1902">
      <w:pPr>
        <w:pStyle w:val="paragraphsub"/>
      </w:pPr>
      <w:r w:rsidRPr="00BC38A1">
        <w:tab/>
        <w:t>(i)</w:t>
      </w:r>
      <w:r w:rsidRPr="00BC38A1">
        <w:tab/>
        <w:t>the head of operations; or</w:t>
      </w:r>
    </w:p>
    <w:p w14:paraId="14C13241" w14:textId="566EF6B9" w:rsidR="00B71B81" w:rsidRPr="00BC38A1" w:rsidRDefault="00B71B81" w:rsidP="009C1902">
      <w:pPr>
        <w:pStyle w:val="paragraphsub"/>
      </w:pPr>
      <w:r w:rsidRPr="00BC38A1">
        <w:tab/>
        <w:t>(ii)</w:t>
      </w:r>
      <w:r w:rsidRPr="00BC38A1">
        <w:tab/>
        <w:t xml:space="preserve">a person named in the operator’s </w:t>
      </w:r>
      <w:r w:rsidR="00C748C6" w:rsidRPr="00BC38A1">
        <w:t>operations manual</w:t>
      </w:r>
      <w:r w:rsidRPr="00BC38A1">
        <w:t xml:space="preserve"> as responsible for the authorised Part</w:t>
      </w:r>
      <w:r w:rsidR="00BC38A1">
        <w:t> </w:t>
      </w:r>
      <w:r w:rsidRPr="00BC38A1">
        <w:t>141 flight training to which the flight test relates; and</w:t>
      </w:r>
    </w:p>
    <w:p w14:paraId="52B1A893" w14:textId="50051A6C" w:rsidR="00B71B81" w:rsidRPr="00BC38A1" w:rsidRDefault="00B71B81" w:rsidP="009C1902">
      <w:pPr>
        <w:pStyle w:val="paragraph"/>
      </w:pPr>
      <w:r w:rsidRPr="00BC38A1">
        <w:tab/>
        <w:t>(b)</w:t>
      </w:r>
      <w:r w:rsidRPr="00BC38A1">
        <w:tab/>
        <w:t>the person is not eligible under regulation</w:t>
      </w:r>
      <w:r w:rsidR="00BC38A1">
        <w:t> </w:t>
      </w:r>
      <w:r w:rsidRPr="00BC38A1">
        <w:t>61.235 to undertake the test.</w:t>
      </w:r>
    </w:p>
    <w:p w14:paraId="049CFBC1"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572C141" w14:textId="77777777" w:rsidR="00B71B81" w:rsidRPr="00BC38A1" w:rsidRDefault="00B71B81" w:rsidP="009C1902">
      <w:pPr>
        <w:pStyle w:val="subsection"/>
      </w:pPr>
      <w:r w:rsidRPr="00BC38A1">
        <w:tab/>
        <w:t>(2)</w:t>
      </w:r>
      <w:r w:rsidRPr="00BC38A1">
        <w:tab/>
        <w:t>An offence against this regulation is an offence of strict liability.</w:t>
      </w:r>
    </w:p>
    <w:p w14:paraId="778CC2AA" w14:textId="40D7E894" w:rsidR="00550889" w:rsidRPr="00BC38A1" w:rsidRDefault="00550889" w:rsidP="009C1902">
      <w:pPr>
        <w:pStyle w:val="SubPartCASA"/>
        <w:pageBreakBefore/>
        <w:ind w:left="1134" w:hanging="1134"/>
        <w:outlineLvl w:val="9"/>
      </w:pPr>
      <w:bookmarkStart w:id="200" w:name="_Toc525204767"/>
      <w:r w:rsidRPr="00BC38A1">
        <w:rPr>
          <w:rStyle w:val="CharSubPartNoCASA"/>
        </w:rPr>
        <w:lastRenderedPageBreak/>
        <w:t>Subpart 141.G</w:t>
      </w:r>
      <w:r w:rsidRPr="00BC38A1">
        <w:t>—</w:t>
      </w:r>
      <w:r w:rsidRPr="00BC38A1">
        <w:rPr>
          <w:rStyle w:val="CharSubPartTextCASA"/>
        </w:rPr>
        <w:t>Part</w:t>
      </w:r>
      <w:r w:rsidR="00BC38A1" w:rsidRPr="00BC38A1">
        <w:rPr>
          <w:rStyle w:val="CharSubPartTextCASA"/>
        </w:rPr>
        <w:t> </w:t>
      </w:r>
      <w:r w:rsidRPr="00BC38A1">
        <w:rPr>
          <w:rStyle w:val="CharSubPartTextCASA"/>
        </w:rPr>
        <w:t>141 operators—quality system</w:t>
      </w:r>
      <w:bookmarkEnd w:id="200"/>
    </w:p>
    <w:p w14:paraId="1DB3B438" w14:textId="77777777" w:rsidR="004F6611" w:rsidRPr="00BC38A1" w:rsidRDefault="004F6611" w:rsidP="009C1902">
      <w:pPr>
        <w:pStyle w:val="Header"/>
      </w:pPr>
      <w:r w:rsidRPr="00BC38A1">
        <w:rPr>
          <w:rStyle w:val="CharDivNo"/>
        </w:rPr>
        <w:t xml:space="preserve"> </w:t>
      </w:r>
      <w:r w:rsidRPr="00BC38A1">
        <w:rPr>
          <w:rStyle w:val="CharDivText"/>
        </w:rPr>
        <w:t xml:space="preserve"> </w:t>
      </w:r>
    </w:p>
    <w:p w14:paraId="6E14DE61" w14:textId="0E8A2374" w:rsidR="00550889" w:rsidRPr="00BC38A1" w:rsidRDefault="00550889" w:rsidP="009C1902">
      <w:pPr>
        <w:pStyle w:val="ActHead5"/>
      </w:pPr>
      <w:bookmarkStart w:id="201" w:name="_Toc525204768"/>
      <w:r w:rsidRPr="00BC38A1">
        <w:rPr>
          <w:rStyle w:val="CharSectno"/>
        </w:rPr>
        <w:t>141.225</w:t>
      </w:r>
      <w:r w:rsidRPr="00BC38A1">
        <w:t xml:space="preserve">  Part</w:t>
      </w:r>
      <w:r w:rsidR="00BC38A1">
        <w:t> </w:t>
      </w:r>
      <w:r w:rsidRPr="00BC38A1">
        <w:t>141 operators—quality system for flight simulation training devices</w:t>
      </w:r>
      <w:bookmarkEnd w:id="201"/>
    </w:p>
    <w:p w14:paraId="31A41B5C" w14:textId="45A9C7F6" w:rsidR="00550889" w:rsidRPr="00BC38A1" w:rsidRDefault="00550889" w:rsidP="009C1902">
      <w:pPr>
        <w:pStyle w:val="subsection"/>
      </w:pPr>
      <w:r w:rsidRPr="00BC38A1">
        <w:tab/>
        <w:t>(1)</w:t>
      </w:r>
      <w:r w:rsidRPr="00BC38A1">
        <w:tab/>
        <w:t>A Part</w:t>
      </w:r>
      <w:r w:rsidR="00BC38A1">
        <w:t> </w:t>
      </w:r>
      <w:r w:rsidRPr="00BC38A1">
        <w:t>141 operator that conducts authorised Part</w:t>
      </w:r>
      <w:r w:rsidR="00BC38A1">
        <w:t> </w:t>
      </w:r>
      <w:r w:rsidRPr="00BC38A1">
        <w:t>141 flight training in a flight simulation training device must have a quality system that ensures the correct operation and maintenance of the device.</w:t>
      </w:r>
    </w:p>
    <w:p w14:paraId="7FBA7674" w14:textId="77777777" w:rsidR="00550889" w:rsidRPr="00BC38A1" w:rsidRDefault="00550889" w:rsidP="009C1902">
      <w:pPr>
        <w:pStyle w:val="subsection"/>
      </w:pPr>
      <w:r w:rsidRPr="00BC38A1">
        <w:tab/>
        <w:t>(2)</w:t>
      </w:r>
      <w:r w:rsidRPr="00BC38A1">
        <w:tab/>
        <w:t>The quality system must cover at least the following matters:</w:t>
      </w:r>
    </w:p>
    <w:p w14:paraId="2F5F3EC5" w14:textId="77777777" w:rsidR="00550889" w:rsidRPr="00BC38A1" w:rsidRDefault="00550889" w:rsidP="009C1902">
      <w:pPr>
        <w:pStyle w:val="paragraph"/>
      </w:pPr>
      <w:r w:rsidRPr="00BC38A1">
        <w:tab/>
        <w:t>(a)</w:t>
      </w:r>
      <w:r w:rsidRPr="00BC38A1">
        <w:tab/>
        <w:t>quality policy;</w:t>
      </w:r>
    </w:p>
    <w:p w14:paraId="73F7E45B" w14:textId="77777777" w:rsidR="00550889" w:rsidRPr="00BC38A1" w:rsidRDefault="00550889" w:rsidP="009C1902">
      <w:pPr>
        <w:pStyle w:val="paragraph"/>
      </w:pPr>
      <w:r w:rsidRPr="00BC38A1">
        <w:tab/>
        <w:t>(b)</w:t>
      </w:r>
      <w:r w:rsidRPr="00BC38A1">
        <w:tab/>
        <w:t>management responsibility;</w:t>
      </w:r>
    </w:p>
    <w:p w14:paraId="08005A44" w14:textId="77777777" w:rsidR="00550889" w:rsidRPr="00BC38A1" w:rsidRDefault="00550889" w:rsidP="009C1902">
      <w:pPr>
        <w:pStyle w:val="paragraph"/>
      </w:pPr>
      <w:r w:rsidRPr="00BC38A1">
        <w:tab/>
        <w:t>(c)</w:t>
      </w:r>
      <w:r w:rsidRPr="00BC38A1">
        <w:tab/>
        <w:t>document control;</w:t>
      </w:r>
    </w:p>
    <w:p w14:paraId="1093A910" w14:textId="77777777" w:rsidR="00550889" w:rsidRPr="00BC38A1" w:rsidRDefault="00550889" w:rsidP="009C1902">
      <w:pPr>
        <w:pStyle w:val="paragraph"/>
      </w:pPr>
      <w:r w:rsidRPr="00BC38A1">
        <w:tab/>
        <w:t>(d)</w:t>
      </w:r>
      <w:r w:rsidRPr="00BC38A1">
        <w:tab/>
        <w:t>resource allocation;</w:t>
      </w:r>
    </w:p>
    <w:p w14:paraId="0BC993CC" w14:textId="77777777" w:rsidR="00550889" w:rsidRPr="00BC38A1" w:rsidRDefault="00550889" w:rsidP="009C1902">
      <w:pPr>
        <w:pStyle w:val="paragraph"/>
      </w:pPr>
      <w:r w:rsidRPr="00BC38A1">
        <w:tab/>
        <w:t>(e)</w:t>
      </w:r>
      <w:r w:rsidRPr="00BC38A1">
        <w:tab/>
        <w:t>quality procedures;</w:t>
      </w:r>
    </w:p>
    <w:p w14:paraId="4F37A970" w14:textId="77777777" w:rsidR="00550889" w:rsidRPr="00BC38A1" w:rsidRDefault="00550889" w:rsidP="009C1902">
      <w:pPr>
        <w:pStyle w:val="paragraph"/>
      </w:pPr>
      <w:r w:rsidRPr="00BC38A1">
        <w:tab/>
        <w:t>(f)</w:t>
      </w:r>
      <w:r w:rsidRPr="00BC38A1">
        <w:tab/>
        <w:t>internal audit.</w:t>
      </w:r>
    </w:p>
    <w:p w14:paraId="17DC9195" w14:textId="77777777" w:rsidR="00B56E6C" w:rsidRPr="00BC38A1" w:rsidRDefault="00B56E6C" w:rsidP="009C1902">
      <w:pPr>
        <w:sectPr w:rsidR="00B56E6C" w:rsidRPr="00BC38A1" w:rsidSect="00521BC0">
          <w:headerReference w:type="even" r:id="rId40"/>
          <w:headerReference w:type="default" r:id="rId41"/>
          <w:footerReference w:type="even" r:id="rId42"/>
          <w:footerReference w:type="default" r:id="rId43"/>
          <w:headerReference w:type="first" r:id="rId44"/>
          <w:pgSz w:w="11907" w:h="16839"/>
          <w:pgMar w:top="2325" w:right="1797" w:bottom="1440" w:left="1797" w:header="720" w:footer="709" w:gutter="0"/>
          <w:cols w:space="708"/>
          <w:docGrid w:linePitch="360"/>
        </w:sectPr>
      </w:pPr>
    </w:p>
    <w:p w14:paraId="093A58CC" w14:textId="5E3377B2" w:rsidR="00B71B81" w:rsidRPr="00BC38A1" w:rsidRDefault="00B71B81" w:rsidP="009C1902">
      <w:pPr>
        <w:pStyle w:val="SubPartCASA"/>
        <w:pageBreakBefore/>
        <w:ind w:left="1134" w:hanging="1134"/>
        <w:outlineLvl w:val="9"/>
      </w:pPr>
      <w:bookmarkStart w:id="202" w:name="_Toc525204769"/>
      <w:r w:rsidRPr="00BC38A1">
        <w:rPr>
          <w:rStyle w:val="CharSubPartNoCASA"/>
        </w:rPr>
        <w:lastRenderedPageBreak/>
        <w:t>Subpart 141.H</w:t>
      </w:r>
      <w:r w:rsidRPr="00BC38A1">
        <w:t>—</w:t>
      </w:r>
      <w:r w:rsidRPr="00BC38A1">
        <w:rPr>
          <w:rStyle w:val="CharSubPartTextCASA"/>
        </w:rPr>
        <w:t>Part</w:t>
      </w:r>
      <w:r w:rsidR="00BC38A1" w:rsidRPr="00BC38A1">
        <w:rPr>
          <w:rStyle w:val="CharSubPartTextCASA"/>
        </w:rPr>
        <w:t> </w:t>
      </w:r>
      <w:r w:rsidRPr="00BC38A1">
        <w:rPr>
          <w:rStyle w:val="CharSubPartTextCASA"/>
        </w:rPr>
        <w:t>141 operators—personnel fatigue management</w:t>
      </w:r>
      <w:bookmarkEnd w:id="202"/>
    </w:p>
    <w:p w14:paraId="1E6D35DF" w14:textId="77777777" w:rsidR="00B71B81" w:rsidRPr="00BC38A1" w:rsidRDefault="00B71B81" w:rsidP="009C1902">
      <w:pPr>
        <w:pStyle w:val="notetext"/>
      </w:pPr>
      <w:r w:rsidRPr="00BC38A1">
        <w:t>Note:</w:t>
      </w:r>
      <w:r w:rsidRPr="00BC38A1">
        <w:tab/>
        <w:t>This Subpart is reserved for future use.</w:t>
      </w:r>
    </w:p>
    <w:p w14:paraId="025EF98F" w14:textId="77777777" w:rsidR="00B56E6C" w:rsidRPr="00BC38A1" w:rsidRDefault="00B56E6C" w:rsidP="009C1902">
      <w:pPr>
        <w:pStyle w:val="Header"/>
      </w:pPr>
      <w:r w:rsidRPr="00BC38A1">
        <w:rPr>
          <w:rStyle w:val="CharDivNo"/>
        </w:rPr>
        <w:t xml:space="preserve"> </w:t>
      </w:r>
      <w:r w:rsidRPr="00BC38A1">
        <w:rPr>
          <w:rStyle w:val="CharDivText"/>
        </w:rPr>
        <w:t xml:space="preserve"> </w:t>
      </w:r>
    </w:p>
    <w:p w14:paraId="5A8DCE6D" w14:textId="77777777" w:rsidR="002E036C" w:rsidRPr="00BC38A1" w:rsidRDefault="002E036C" w:rsidP="009C1902">
      <w:pPr>
        <w:sectPr w:rsidR="002E036C" w:rsidRPr="00BC38A1" w:rsidSect="00521BC0">
          <w:headerReference w:type="even" r:id="rId45"/>
          <w:headerReference w:type="default" r:id="rId46"/>
          <w:footerReference w:type="even" r:id="rId47"/>
          <w:footerReference w:type="default" r:id="rId48"/>
          <w:headerReference w:type="first" r:id="rId49"/>
          <w:footerReference w:type="first" r:id="rId50"/>
          <w:pgSz w:w="11907" w:h="16839"/>
          <w:pgMar w:top="2325" w:right="1797" w:bottom="1440" w:left="1797" w:header="720" w:footer="709" w:gutter="0"/>
          <w:cols w:space="708"/>
          <w:docGrid w:linePitch="360"/>
        </w:sectPr>
      </w:pPr>
    </w:p>
    <w:p w14:paraId="5EB8627C" w14:textId="15EDD4AA" w:rsidR="00B71B81" w:rsidRPr="00BC38A1" w:rsidRDefault="00B71B81" w:rsidP="009C1902">
      <w:pPr>
        <w:pStyle w:val="SubPartCASA"/>
        <w:pageBreakBefore/>
        <w:ind w:left="1134" w:hanging="1134"/>
        <w:outlineLvl w:val="9"/>
      </w:pPr>
      <w:bookmarkStart w:id="203" w:name="_Toc525204770"/>
      <w:r w:rsidRPr="00BC38A1">
        <w:rPr>
          <w:rStyle w:val="CharSubPartNoCASA"/>
        </w:rPr>
        <w:lastRenderedPageBreak/>
        <w:t>Subpart 141.I</w:t>
      </w:r>
      <w:r w:rsidRPr="00BC38A1">
        <w:t>—</w:t>
      </w:r>
      <w:r w:rsidRPr="00BC38A1">
        <w:rPr>
          <w:rStyle w:val="CharSubPartTextCASA"/>
        </w:rPr>
        <w:t>Part</w:t>
      </w:r>
      <w:r w:rsidR="00BC38A1" w:rsidRPr="00BC38A1">
        <w:rPr>
          <w:rStyle w:val="CharSubPartTextCASA"/>
        </w:rPr>
        <w:t> </w:t>
      </w:r>
      <w:r w:rsidRPr="00BC38A1">
        <w:rPr>
          <w:rStyle w:val="CharSubPartTextCASA"/>
        </w:rPr>
        <w:t>141 operators—</w:t>
      </w:r>
      <w:r w:rsidR="00C748C6" w:rsidRPr="00BC38A1">
        <w:rPr>
          <w:rStyle w:val="CharSubPartTextCASA"/>
        </w:rPr>
        <w:t>operations manual</w:t>
      </w:r>
      <w:r w:rsidR="000C53E2" w:rsidRPr="00BC38A1">
        <w:rPr>
          <w:rStyle w:val="CharSubPartTextCASA"/>
        </w:rPr>
        <w:t>s</w:t>
      </w:r>
      <w:bookmarkEnd w:id="203"/>
    </w:p>
    <w:p w14:paraId="12D741CA" w14:textId="77777777" w:rsidR="000C53E2" w:rsidRPr="00BC38A1" w:rsidRDefault="000C53E2" w:rsidP="009C1902">
      <w:pPr>
        <w:pStyle w:val="Header"/>
      </w:pPr>
      <w:r w:rsidRPr="00BC38A1">
        <w:rPr>
          <w:rStyle w:val="CharDivNo"/>
        </w:rPr>
        <w:t xml:space="preserve"> </w:t>
      </w:r>
      <w:r w:rsidRPr="00BC38A1">
        <w:rPr>
          <w:rStyle w:val="CharDivText"/>
        </w:rPr>
        <w:t xml:space="preserve"> </w:t>
      </w:r>
    </w:p>
    <w:p w14:paraId="62A70AE8" w14:textId="1F8AB250" w:rsidR="00B71B81" w:rsidRPr="00BC38A1" w:rsidRDefault="00B71B81" w:rsidP="009C1902">
      <w:pPr>
        <w:pStyle w:val="ActHead5"/>
      </w:pPr>
      <w:bookmarkStart w:id="204" w:name="_Toc525204771"/>
      <w:r w:rsidRPr="00BC38A1">
        <w:rPr>
          <w:rStyle w:val="CharSectno"/>
        </w:rPr>
        <w:t>141.260</w:t>
      </w:r>
      <w:r w:rsidRPr="00BC38A1">
        <w:t xml:space="preserve">  Part</w:t>
      </w:r>
      <w:r w:rsidR="00BC38A1">
        <w:t> </w:t>
      </w:r>
      <w:r w:rsidRPr="00BC38A1">
        <w:t xml:space="preserve">141 operators—content of </w:t>
      </w:r>
      <w:r w:rsidR="00C748C6" w:rsidRPr="00BC38A1">
        <w:t>operations manual</w:t>
      </w:r>
      <w:bookmarkEnd w:id="204"/>
    </w:p>
    <w:p w14:paraId="3D5A5AA5" w14:textId="145B33E0" w:rsidR="00B71B81" w:rsidRPr="00BC38A1" w:rsidRDefault="00B71B81" w:rsidP="009C1902">
      <w:pPr>
        <w:pStyle w:val="subsection"/>
      </w:pPr>
      <w:r w:rsidRPr="00BC38A1">
        <w:tab/>
        <w:t>(1)</w:t>
      </w:r>
      <w:r w:rsidRPr="00BC38A1">
        <w:tab/>
        <w:t xml:space="preserve">An </w:t>
      </w:r>
      <w:r w:rsidR="003D4037" w:rsidRPr="00BC38A1">
        <w:t>operations manual</w:t>
      </w:r>
      <w:r w:rsidRPr="00BC38A1">
        <w:t xml:space="preserve"> for a Part</w:t>
      </w:r>
      <w:r w:rsidR="00BC38A1">
        <w:t> </w:t>
      </w:r>
      <w:r w:rsidRPr="00BC38A1">
        <w:t>141 operator must include the following:</w:t>
      </w:r>
    </w:p>
    <w:p w14:paraId="0D17C71A" w14:textId="77777777" w:rsidR="00A4581C" w:rsidRPr="00BC38A1" w:rsidRDefault="00A4581C" w:rsidP="009C1902">
      <w:pPr>
        <w:pStyle w:val="paragraph"/>
      </w:pPr>
      <w:r w:rsidRPr="00BC38A1">
        <w:tab/>
        <w:t>(a)</w:t>
      </w:r>
      <w:r w:rsidRPr="00BC38A1">
        <w:tab/>
        <w:t>the operator’s name (including any operating or trading name), contact details and ABN (if any);</w:t>
      </w:r>
    </w:p>
    <w:p w14:paraId="643DF1EE" w14:textId="77777777" w:rsidR="00A4581C" w:rsidRPr="00BC38A1" w:rsidRDefault="00A4581C" w:rsidP="009C1902">
      <w:pPr>
        <w:pStyle w:val="paragraph"/>
      </w:pPr>
      <w:r w:rsidRPr="00BC38A1">
        <w:tab/>
        <w:t>(b)</w:t>
      </w:r>
      <w:r w:rsidRPr="00BC38A1">
        <w:tab/>
        <w:t>the address of:</w:t>
      </w:r>
    </w:p>
    <w:p w14:paraId="37772E39" w14:textId="77777777" w:rsidR="00A4581C" w:rsidRPr="00BC38A1" w:rsidRDefault="00A4581C" w:rsidP="009C1902">
      <w:pPr>
        <w:pStyle w:val="paragraphsub"/>
      </w:pPr>
      <w:r w:rsidRPr="00BC38A1">
        <w:tab/>
        <w:t>(i)</w:t>
      </w:r>
      <w:r w:rsidRPr="00BC38A1">
        <w:tab/>
        <w:t>the operator’s operational headquarters; and</w:t>
      </w:r>
    </w:p>
    <w:p w14:paraId="723516B9" w14:textId="77777777" w:rsidR="00A4581C" w:rsidRPr="00BC38A1" w:rsidRDefault="00A4581C" w:rsidP="009C1902">
      <w:pPr>
        <w:pStyle w:val="paragraphsub"/>
      </w:pPr>
      <w:r w:rsidRPr="00BC38A1">
        <w:tab/>
        <w:t>(ii)</w:t>
      </w:r>
      <w:r w:rsidRPr="00BC38A1">
        <w:tab/>
        <w:t>each of the operator’s training bases;</w:t>
      </w:r>
    </w:p>
    <w:p w14:paraId="027A9A97" w14:textId="77777777" w:rsidR="00B71B81" w:rsidRPr="00BC38A1" w:rsidRDefault="00B71B81" w:rsidP="009C1902">
      <w:pPr>
        <w:pStyle w:val="paragraph"/>
      </w:pPr>
      <w:r w:rsidRPr="00BC38A1">
        <w:tab/>
        <w:t>(c)</w:t>
      </w:r>
      <w:r w:rsidRPr="00BC38A1">
        <w:tab/>
        <w:t>a description and diagram of the operator’s organisational structure showing formal reporting lines including the formal reporting lines for each of the key personnel;</w:t>
      </w:r>
    </w:p>
    <w:p w14:paraId="348931F4" w14:textId="77777777" w:rsidR="00B71B81" w:rsidRPr="00BC38A1" w:rsidRDefault="00B71B81" w:rsidP="009C1902">
      <w:pPr>
        <w:pStyle w:val="paragraph"/>
      </w:pPr>
      <w:r w:rsidRPr="00BC38A1">
        <w:tab/>
        <w:t>(d)</w:t>
      </w:r>
      <w:r w:rsidRPr="00BC38A1">
        <w:tab/>
        <w:t>if the operator is a corporation—a description of the operator’s corporate structure;</w:t>
      </w:r>
    </w:p>
    <w:p w14:paraId="0E4E1FBC" w14:textId="77777777" w:rsidR="00B71B81" w:rsidRPr="00BC38A1" w:rsidRDefault="00B71B81" w:rsidP="009C1902">
      <w:pPr>
        <w:pStyle w:val="paragraph"/>
      </w:pPr>
      <w:r w:rsidRPr="00BC38A1">
        <w:tab/>
        <w:t>(e)</w:t>
      </w:r>
      <w:r w:rsidRPr="00BC38A1">
        <w:tab/>
        <w:t>for each of the key personnel, the following information:</w:t>
      </w:r>
    </w:p>
    <w:p w14:paraId="66241B5A" w14:textId="77777777" w:rsidR="00B71B81" w:rsidRPr="00BC38A1" w:rsidRDefault="00B71B81" w:rsidP="009C1902">
      <w:pPr>
        <w:pStyle w:val="paragraphsub"/>
      </w:pPr>
      <w:r w:rsidRPr="00BC38A1">
        <w:tab/>
        <w:t>(i)</w:t>
      </w:r>
      <w:r w:rsidRPr="00BC38A1">
        <w:tab/>
        <w:t>the qualifications and experience (if any) required by the operator for the position in addition to the qualifications and experience required under Subpart 141.D for the position;</w:t>
      </w:r>
    </w:p>
    <w:p w14:paraId="123A4468" w14:textId="77777777" w:rsidR="00B71B81" w:rsidRPr="00BC38A1" w:rsidRDefault="00B71B81" w:rsidP="009C1902">
      <w:pPr>
        <w:pStyle w:val="paragraphsub"/>
      </w:pPr>
      <w:r w:rsidRPr="00BC38A1">
        <w:tab/>
        <w:t>(ii)</w:t>
      </w:r>
      <w:r w:rsidRPr="00BC38A1">
        <w:tab/>
        <w:t>each matter (if any) for which the holder of the position is responsible in addition to the responsibilities mentioned in Subpart 141.D for the position;</w:t>
      </w:r>
    </w:p>
    <w:p w14:paraId="605F1528" w14:textId="77777777" w:rsidR="00B71B81" w:rsidRPr="00BC38A1" w:rsidRDefault="00B71B81" w:rsidP="009C1902">
      <w:pPr>
        <w:pStyle w:val="paragraphsub"/>
      </w:pPr>
      <w:r w:rsidRPr="00BC38A1">
        <w:tab/>
        <w:t>(iii)</w:t>
      </w:r>
      <w:r w:rsidRPr="00BC38A1">
        <w:tab/>
        <w:t>the name of the person appointed to the position;</w:t>
      </w:r>
    </w:p>
    <w:p w14:paraId="3ABB9565" w14:textId="77777777" w:rsidR="00B71B81" w:rsidRPr="00BC38A1" w:rsidRDefault="00B71B81" w:rsidP="009C1902">
      <w:pPr>
        <w:pStyle w:val="paragraphsub"/>
      </w:pPr>
      <w:r w:rsidRPr="00BC38A1">
        <w:tab/>
        <w:t>(iv)</w:t>
      </w:r>
      <w:r w:rsidRPr="00BC38A1">
        <w:tab/>
        <w:t>the name of each person authorised to carry out the responsibilities of the position when the position holder:</w:t>
      </w:r>
    </w:p>
    <w:p w14:paraId="495F12D1" w14:textId="77777777" w:rsidR="00B71B81" w:rsidRPr="00BC38A1" w:rsidRDefault="00B71B81" w:rsidP="009C1902">
      <w:pPr>
        <w:pStyle w:val="paragraphsub-sub"/>
      </w:pPr>
      <w:r w:rsidRPr="00BC38A1">
        <w:tab/>
        <w:t>(A)</w:t>
      </w:r>
      <w:r w:rsidRPr="00BC38A1">
        <w:tab/>
        <w:t>is absent from the position; or</w:t>
      </w:r>
    </w:p>
    <w:p w14:paraId="5F61AE92" w14:textId="77777777" w:rsidR="00B71B81" w:rsidRPr="00BC38A1" w:rsidRDefault="00B71B81" w:rsidP="009C1902">
      <w:pPr>
        <w:pStyle w:val="paragraphsub-sub"/>
      </w:pPr>
      <w:r w:rsidRPr="00BC38A1">
        <w:tab/>
        <w:t>(B)</w:t>
      </w:r>
      <w:r w:rsidRPr="00BC38A1">
        <w:tab/>
        <w:t>cannot carry out the responsibilities;</w:t>
      </w:r>
    </w:p>
    <w:p w14:paraId="4172FE4A" w14:textId="541035CF" w:rsidR="00B71B81" w:rsidRPr="00BC38A1" w:rsidRDefault="00B71B81" w:rsidP="009C1902">
      <w:pPr>
        <w:pStyle w:val="paragraphsub"/>
      </w:pPr>
      <w:r w:rsidRPr="00BC38A1">
        <w:tab/>
        <w:t>(v)</w:t>
      </w:r>
      <w:r w:rsidRPr="00BC38A1">
        <w:tab/>
        <w:t xml:space="preserve">a description of how the operator will manage the responsibilities of the position during a circumstance mentioned in </w:t>
      </w:r>
      <w:r w:rsidR="00BC38A1">
        <w:t>subparagraph (</w:t>
      </w:r>
      <w:r w:rsidRPr="00BC38A1">
        <w:t>iv);</w:t>
      </w:r>
    </w:p>
    <w:p w14:paraId="73924242" w14:textId="3A66CD0D" w:rsidR="00B71B81" w:rsidRPr="00BC38A1" w:rsidRDefault="00B71B81" w:rsidP="009C1902">
      <w:pPr>
        <w:pStyle w:val="paragraph"/>
      </w:pPr>
      <w:r w:rsidRPr="00BC38A1">
        <w:tab/>
        <w:t>(f)</w:t>
      </w:r>
      <w:r w:rsidRPr="00BC38A1">
        <w:tab/>
        <w:t>each matter (if any) for which the chief executive officer is accountable in addition to the matters mentioned in regulation</w:t>
      </w:r>
      <w:r w:rsidR="00BC38A1">
        <w:t> </w:t>
      </w:r>
      <w:r w:rsidRPr="00BC38A1">
        <w:t>141.120;</w:t>
      </w:r>
    </w:p>
    <w:p w14:paraId="4D04D4F6" w14:textId="556FF042" w:rsidR="00B71B81" w:rsidRPr="00BC38A1" w:rsidRDefault="00B71B81" w:rsidP="009C1902">
      <w:pPr>
        <w:pStyle w:val="paragraph"/>
      </w:pPr>
      <w:r w:rsidRPr="00BC38A1">
        <w:tab/>
        <w:t>(g)</w:t>
      </w:r>
      <w:r w:rsidRPr="00BC38A1">
        <w:tab/>
        <w:t>the name of each instructor appointed by the operator’s head of operations to have responsibility for particular authorised Part</w:t>
      </w:r>
      <w:r w:rsidR="00BC38A1">
        <w:t> </w:t>
      </w:r>
      <w:r w:rsidRPr="00BC38A1">
        <w:t>141 flight training;</w:t>
      </w:r>
    </w:p>
    <w:p w14:paraId="345FBE7B" w14:textId="69EEBD03" w:rsidR="00A4581C" w:rsidRPr="00BC38A1" w:rsidRDefault="00A4581C" w:rsidP="009C1902">
      <w:pPr>
        <w:pStyle w:val="paragraph"/>
      </w:pPr>
      <w:r w:rsidRPr="00BC38A1">
        <w:tab/>
        <w:t>(h)</w:t>
      </w:r>
      <w:r w:rsidRPr="00BC38A1">
        <w:tab/>
        <w:t>a description of the operator’s program for training and assessing personnel in human factors principles and non</w:t>
      </w:r>
      <w:r w:rsidR="00BC38A1">
        <w:noBreakHyphen/>
      </w:r>
      <w:r w:rsidRPr="00BC38A1">
        <w:t>technical skills;</w:t>
      </w:r>
    </w:p>
    <w:p w14:paraId="152C1471" w14:textId="77777777" w:rsidR="00B71B81" w:rsidRPr="00BC38A1" w:rsidRDefault="00B71B81" w:rsidP="009C1902">
      <w:pPr>
        <w:pStyle w:val="paragraph"/>
        <w:rPr>
          <w:color w:val="000000"/>
        </w:rPr>
      </w:pPr>
      <w:r w:rsidRPr="00BC38A1">
        <w:rPr>
          <w:color w:val="000000"/>
        </w:rPr>
        <w:tab/>
        <w:t>(i)</w:t>
      </w:r>
      <w:r w:rsidRPr="00BC38A1">
        <w:rPr>
          <w:color w:val="000000"/>
        </w:rPr>
        <w:tab/>
        <w:t>details of the responsibilities of the operator’s personnel (other than key personnel) under these Regulations;</w:t>
      </w:r>
    </w:p>
    <w:p w14:paraId="5718F98F" w14:textId="1DE061F5" w:rsidR="00B71B81" w:rsidRPr="00BC38A1" w:rsidRDefault="00B71B81" w:rsidP="009C1902">
      <w:pPr>
        <w:pStyle w:val="paragraph"/>
      </w:pPr>
      <w:r w:rsidRPr="00BC38A1">
        <w:tab/>
        <w:t>(j)</w:t>
      </w:r>
      <w:r w:rsidRPr="00BC38A1">
        <w:tab/>
        <w:t>a description of the authorised Part</w:t>
      </w:r>
      <w:r w:rsidR="00BC38A1">
        <w:t> </w:t>
      </w:r>
      <w:r w:rsidRPr="00BC38A1">
        <w:t>141 flight training conducted by the operator including the training plans and syllabuses for the training;</w:t>
      </w:r>
    </w:p>
    <w:p w14:paraId="742AB9DD" w14:textId="28643617" w:rsidR="00B71B81" w:rsidRPr="00BC38A1" w:rsidRDefault="00B71B81" w:rsidP="009C1902">
      <w:pPr>
        <w:pStyle w:val="paragraph"/>
        <w:rPr>
          <w:b/>
          <w:color w:val="000000"/>
        </w:rPr>
      </w:pPr>
      <w:r w:rsidRPr="00BC38A1">
        <w:tab/>
        <w:t>(k)</w:t>
      </w:r>
      <w:r w:rsidRPr="00BC38A1">
        <w:tab/>
        <w:t>a description of the procedures by which the operator conducts and manages the training</w:t>
      </w:r>
      <w:r w:rsidR="00A4581C" w:rsidRPr="00BC38A1">
        <w:t>, including the supervision of instructors and course participants</w:t>
      </w:r>
      <w:r w:rsidRPr="00BC38A1">
        <w:t>;</w:t>
      </w:r>
    </w:p>
    <w:p w14:paraId="2629481A" w14:textId="77777777" w:rsidR="00B71B81" w:rsidRPr="00BC38A1" w:rsidRDefault="00B71B81" w:rsidP="009C1902">
      <w:pPr>
        <w:pStyle w:val="paragraph"/>
        <w:rPr>
          <w:color w:val="000000"/>
        </w:rPr>
      </w:pPr>
      <w:r w:rsidRPr="00BC38A1">
        <w:rPr>
          <w:color w:val="000000"/>
        </w:rPr>
        <w:tab/>
        <w:t>(l)</w:t>
      </w:r>
      <w:r w:rsidRPr="00BC38A1">
        <w:rPr>
          <w:color w:val="000000"/>
        </w:rPr>
        <w:tab/>
        <w:t>if the operator conducts the training in aircraft:</w:t>
      </w:r>
    </w:p>
    <w:p w14:paraId="18BFC7D1" w14:textId="77777777" w:rsidR="00B71B81" w:rsidRPr="00BC38A1" w:rsidRDefault="00B71B81" w:rsidP="009C1902">
      <w:pPr>
        <w:pStyle w:val="paragraphsub"/>
      </w:pPr>
      <w:r w:rsidRPr="00BC38A1">
        <w:lastRenderedPageBreak/>
        <w:tab/>
        <w:t>(i)</w:t>
      </w:r>
      <w:r w:rsidRPr="00BC38A1">
        <w:tab/>
        <w:t>for each registered aircraft—the kind of aircraft and its registration mark; and</w:t>
      </w:r>
    </w:p>
    <w:p w14:paraId="10616383" w14:textId="77777777" w:rsidR="00B71B81" w:rsidRPr="00BC38A1" w:rsidRDefault="00B71B81" w:rsidP="009C1902">
      <w:pPr>
        <w:pStyle w:val="paragraphsub"/>
      </w:pPr>
      <w:r w:rsidRPr="00BC38A1">
        <w:tab/>
        <w:t>(ii)</w:t>
      </w:r>
      <w:r w:rsidRPr="00BC38A1">
        <w:tab/>
      </w:r>
      <w:r w:rsidRPr="00BC38A1">
        <w:rPr>
          <w:color w:val="000000"/>
        </w:rPr>
        <w:t>for each foreign registered aircraft—</w:t>
      </w:r>
      <w:r w:rsidRPr="00BC38A1">
        <w:t>the kind of aircraft and its nationality and registration marks; and</w:t>
      </w:r>
    </w:p>
    <w:p w14:paraId="0333501E" w14:textId="5A5F5096" w:rsidR="00B71B81" w:rsidRPr="00BC38A1" w:rsidRDefault="00B71B81" w:rsidP="009C1902">
      <w:pPr>
        <w:pStyle w:val="paragraphsub"/>
      </w:pPr>
      <w:r w:rsidRPr="00BC38A1">
        <w:tab/>
        <w:t>(iii)</w:t>
      </w:r>
      <w:r w:rsidRPr="00BC38A1">
        <w:tab/>
        <w:t>a description of any leasing or other arrangements for the supply of any turbine</w:t>
      </w:r>
      <w:r w:rsidR="00BC38A1">
        <w:noBreakHyphen/>
      </w:r>
      <w:r w:rsidRPr="00BC38A1">
        <w:t>engined aircraft; and</w:t>
      </w:r>
    </w:p>
    <w:p w14:paraId="629532DD" w14:textId="3B915CEB" w:rsidR="00B71B81" w:rsidRPr="00BC38A1" w:rsidRDefault="00B71B81" w:rsidP="009C1902">
      <w:pPr>
        <w:pStyle w:val="paragraphsub"/>
      </w:pPr>
      <w:r w:rsidRPr="00BC38A1">
        <w:tab/>
        <w:t>(iv)</w:t>
      </w:r>
      <w:r w:rsidRPr="00BC38A1">
        <w:tab/>
        <w:t>a description of the way any turbine</w:t>
      </w:r>
      <w:r w:rsidR="00BC38A1">
        <w:noBreakHyphen/>
      </w:r>
      <w:r w:rsidRPr="00BC38A1">
        <w:t>engined aircraft are managed and maintained, and the way continuing airworthiness of the aircraft is assured; and</w:t>
      </w:r>
    </w:p>
    <w:p w14:paraId="10CD2953" w14:textId="77777777" w:rsidR="00B71B81" w:rsidRPr="00BC38A1" w:rsidRDefault="00B71B81" w:rsidP="009C1902">
      <w:pPr>
        <w:pStyle w:val="paragraphsub"/>
      </w:pPr>
      <w:r w:rsidRPr="00BC38A1">
        <w:tab/>
        <w:t>(v)</w:t>
      </w:r>
      <w:r w:rsidRPr="00BC38A1">
        <w:tab/>
        <w:t>a description of each flight training area;</w:t>
      </w:r>
    </w:p>
    <w:p w14:paraId="29B701E3" w14:textId="568EC444" w:rsidR="00B71B81" w:rsidRPr="00BC38A1" w:rsidRDefault="00B71B81" w:rsidP="009C1902">
      <w:pPr>
        <w:pStyle w:val="paragraph"/>
      </w:pPr>
      <w:r w:rsidRPr="00BC38A1">
        <w:tab/>
        <w:t>(m)</w:t>
      </w:r>
      <w:r w:rsidRPr="00BC38A1">
        <w:tab/>
        <w:t>if the training includes training for a flight crew licence or rating of a kind for which low</w:t>
      </w:r>
      <w:r w:rsidR="00BC38A1">
        <w:noBreakHyphen/>
      </w:r>
      <w:r w:rsidRPr="00BC38A1">
        <w:t>flying flight training is required—a description of how the operator will determine a suitable flight training area</w:t>
      </w:r>
      <w:r w:rsidRPr="00BC38A1" w:rsidDel="00005252">
        <w:t xml:space="preserve"> </w:t>
      </w:r>
      <w:r w:rsidRPr="00BC38A1">
        <w:t>for the training;</w:t>
      </w:r>
    </w:p>
    <w:p w14:paraId="64952B40" w14:textId="77777777" w:rsidR="00550889" w:rsidRPr="00BC38A1" w:rsidRDefault="00550889" w:rsidP="009C1902">
      <w:pPr>
        <w:pStyle w:val="paragraph"/>
      </w:pPr>
      <w:r w:rsidRPr="00BC38A1">
        <w:tab/>
        <w:t>(ma)</w:t>
      </w:r>
      <w:r w:rsidRPr="00BC38A1">
        <w:tab/>
        <w:t>a description of the operator’s safety policy;</w:t>
      </w:r>
    </w:p>
    <w:p w14:paraId="49A91DF3" w14:textId="5288B274" w:rsidR="00550889" w:rsidRPr="00BC38A1" w:rsidRDefault="00550889" w:rsidP="009C1902">
      <w:pPr>
        <w:pStyle w:val="paragraph"/>
      </w:pPr>
      <w:r w:rsidRPr="00BC38A1">
        <w:tab/>
        <w:t>(mb)</w:t>
      </w:r>
      <w:r w:rsidRPr="00BC38A1">
        <w:tab/>
        <w:t>a description of how the operator will identify and address deficiencies in training outcomes of its authorised Part</w:t>
      </w:r>
      <w:r w:rsidR="00BC38A1">
        <w:t> </w:t>
      </w:r>
      <w:r w:rsidRPr="00BC38A1">
        <w:t>141 flight training, including the operator’s processes for:</w:t>
      </w:r>
    </w:p>
    <w:p w14:paraId="77EEDC19" w14:textId="77777777" w:rsidR="00550889" w:rsidRPr="00BC38A1" w:rsidRDefault="00550889" w:rsidP="009C1902">
      <w:pPr>
        <w:pStyle w:val="paragraphsub"/>
      </w:pPr>
      <w:r w:rsidRPr="00BC38A1">
        <w:tab/>
        <w:t>(i)</w:t>
      </w:r>
      <w:r w:rsidRPr="00BC38A1">
        <w:tab/>
        <w:t>auditing the training; and</w:t>
      </w:r>
    </w:p>
    <w:p w14:paraId="217EAFB5" w14:textId="77777777" w:rsidR="00550889" w:rsidRPr="00BC38A1" w:rsidRDefault="00550889" w:rsidP="009C1902">
      <w:pPr>
        <w:pStyle w:val="paragraphsub"/>
      </w:pPr>
      <w:r w:rsidRPr="00BC38A1">
        <w:tab/>
        <w:t>(ii)</w:t>
      </w:r>
      <w:r w:rsidRPr="00BC38A1">
        <w:tab/>
        <w:t>promoting the continual improvement of the training; and</w:t>
      </w:r>
    </w:p>
    <w:p w14:paraId="14277990" w14:textId="269F3401" w:rsidR="00550889" w:rsidRPr="00BC38A1" w:rsidRDefault="00550889" w:rsidP="009C1902">
      <w:pPr>
        <w:pStyle w:val="paragraphsub"/>
      </w:pPr>
      <w:r w:rsidRPr="00BC38A1">
        <w:tab/>
        <w:t>(iii)</w:t>
      </w:r>
      <w:r w:rsidRPr="00BC38A1">
        <w:tab/>
        <w:t>evaluating the training outcomes from pre</w:t>
      </w:r>
      <w:r w:rsidR="00BC38A1">
        <w:noBreakHyphen/>
      </w:r>
      <w:r w:rsidRPr="00BC38A1">
        <w:t>flight test assessments and post</w:t>
      </w:r>
      <w:r w:rsidR="00BC38A1">
        <w:noBreakHyphen/>
      </w:r>
      <w:r w:rsidRPr="00BC38A1">
        <w:t>flight test feedback from flight examiners; and</w:t>
      </w:r>
    </w:p>
    <w:p w14:paraId="496F55BD" w14:textId="77777777" w:rsidR="00550889" w:rsidRPr="00BC38A1" w:rsidRDefault="00550889" w:rsidP="009C1902">
      <w:pPr>
        <w:pStyle w:val="paragraphsub"/>
      </w:pPr>
      <w:r w:rsidRPr="00BC38A1">
        <w:tab/>
        <w:t>(iv)</w:t>
      </w:r>
      <w:r w:rsidRPr="00BC38A1">
        <w:tab/>
        <w:t>regularly assessing the suitability of the operator’s facilities and resources for conducting the training; and</w:t>
      </w:r>
    </w:p>
    <w:p w14:paraId="4F3917FD" w14:textId="7E85E1BA" w:rsidR="00550889" w:rsidRPr="00BC38A1" w:rsidRDefault="00550889" w:rsidP="009C1902">
      <w:pPr>
        <w:pStyle w:val="paragraphsub"/>
      </w:pPr>
      <w:r w:rsidRPr="00BC38A1">
        <w:tab/>
        <w:t>(v)</w:t>
      </w:r>
      <w:r w:rsidRPr="00BC38A1">
        <w:tab/>
        <w:t xml:space="preserve">recommending changes to a process mentioned in </w:t>
      </w:r>
      <w:r w:rsidR="00BC38A1">
        <w:t>subparagraph (</w:t>
      </w:r>
      <w:r w:rsidRPr="00BC38A1">
        <w:t>i), (ii), (iii) or (iv);</w:t>
      </w:r>
    </w:p>
    <w:p w14:paraId="6CD025CC" w14:textId="77777777" w:rsidR="00B71B81" w:rsidRPr="00BC38A1" w:rsidRDefault="00B71B81" w:rsidP="009C1902">
      <w:pPr>
        <w:pStyle w:val="paragraph"/>
      </w:pPr>
      <w:r w:rsidRPr="00BC38A1">
        <w:tab/>
        <w:t>(n)</w:t>
      </w:r>
      <w:r w:rsidRPr="00BC38A1">
        <w:tab/>
        <w:t>if the operator conducts the training in flight simulation training devices:</w:t>
      </w:r>
    </w:p>
    <w:p w14:paraId="76EF0131" w14:textId="77777777" w:rsidR="00550889" w:rsidRPr="00BC38A1" w:rsidRDefault="00550889" w:rsidP="009C1902">
      <w:pPr>
        <w:pStyle w:val="paragraphsub"/>
      </w:pPr>
      <w:r w:rsidRPr="00BC38A1">
        <w:tab/>
        <w:t>(ia)</w:t>
      </w:r>
      <w:r w:rsidRPr="00BC38A1">
        <w:tab/>
        <w:t>a description of the operator’s quality system;</w:t>
      </w:r>
    </w:p>
    <w:p w14:paraId="0846F621" w14:textId="77777777" w:rsidR="00B71B81" w:rsidRPr="00BC38A1" w:rsidRDefault="00B71B81" w:rsidP="009C1902">
      <w:pPr>
        <w:pStyle w:val="paragraphsub"/>
      </w:pPr>
      <w:r w:rsidRPr="00BC38A1">
        <w:tab/>
        <w:t>(i)</w:t>
      </w:r>
      <w:r w:rsidRPr="00BC38A1">
        <w:tab/>
        <w:t>a description of the devices used by the operator in conducting the training; and</w:t>
      </w:r>
    </w:p>
    <w:p w14:paraId="255CFC93" w14:textId="77157237" w:rsidR="00B71B81" w:rsidRPr="00BC38A1" w:rsidRDefault="00B71B81" w:rsidP="009C1902">
      <w:pPr>
        <w:pStyle w:val="paragraphsub"/>
      </w:pPr>
      <w:r w:rsidRPr="00BC38A1">
        <w:tab/>
        <w:t>(ii)</w:t>
      </w:r>
      <w:r w:rsidRPr="00BC38A1">
        <w:tab/>
        <w:t>for each device—each purpose mentioned in Part</w:t>
      </w:r>
      <w:r w:rsidR="00BC38A1">
        <w:t> </w:t>
      </w:r>
      <w:r w:rsidRPr="00BC38A1">
        <w:t>61 that the device may be used for; and</w:t>
      </w:r>
    </w:p>
    <w:p w14:paraId="7B5249CC" w14:textId="7D6454C8" w:rsidR="00B71B81" w:rsidRPr="00BC38A1" w:rsidRDefault="00B71B81" w:rsidP="009C1902">
      <w:pPr>
        <w:pStyle w:val="paragraphsub"/>
      </w:pPr>
      <w:r w:rsidRPr="00BC38A1">
        <w:tab/>
        <w:t>(iii)</w:t>
      </w:r>
      <w:r w:rsidRPr="00BC38A1">
        <w:tab/>
        <w:t>for flight simulators and flight training devices—a description of the procedures by which the operator ensures the qualification of the simulators and devices under Part</w:t>
      </w:r>
      <w:r w:rsidR="00BC38A1">
        <w:t> </w:t>
      </w:r>
      <w:r w:rsidRPr="00BC38A1">
        <w:t>60; and</w:t>
      </w:r>
    </w:p>
    <w:p w14:paraId="1EE6125E" w14:textId="0B867F8E" w:rsidR="00B71B81" w:rsidRPr="00BC38A1" w:rsidRDefault="00B71B81" w:rsidP="009C1902">
      <w:pPr>
        <w:pStyle w:val="paragraphsub"/>
      </w:pPr>
      <w:r w:rsidRPr="00BC38A1">
        <w:tab/>
        <w:t>(iv)</w:t>
      </w:r>
      <w:r w:rsidRPr="00BC38A1">
        <w:tab/>
        <w:t>for synthetic trainers—a description of the procedures by which the operator ensures the approval of the trainers under Civil Aviation Order</w:t>
      </w:r>
      <w:r w:rsidR="00BC38A1">
        <w:t> </w:t>
      </w:r>
      <w:r w:rsidRPr="00BC38A1">
        <w:t>45.0; and</w:t>
      </w:r>
    </w:p>
    <w:p w14:paraId="7B5B7257" w14:textId="77777777" w:rsidR="00B71B81" w:rsidRPr="00BC38A1" w:rsidRDefault="00B71B81" w:rsidP="009C1902">
      <w:pPr>
        <w:pStyle w:val="paragraphsub"/>
      </w:pPr>
      <w:r w:rsidRPr="00BC38A1">
        <w:tab/>
        <w:t>(v)</w:t>
      </w:r>
      <w:r w:rsidRPr="00BC38A1">
        <w:tab/>
        <w:t>for any other device—a description of the procedures by which the operator ensures that the device:</w:t>
      </w:r>
    </w:p>
    <w:p w14:paraId="7E3E7DC5" w14:textId="1C846C49" w:rsidR="00B71B81" w:rsidRPr="00BC38A1" w:rsidRDefault="00B71B81" w:rsidP="009C1902">
      <w:pPr>
        <w:pStyle w:val="paragraphsub-sub"/>
      </w:pPr>
      <w:r w:rsidRPr="00BC38A1">
        <w:tab/>
        <w:t>(A)</w:t>
      </w:r>
      <w:r w:rsidRPr="00BC38A1">
        <w:tab/>
        <w:t>meets the qualification standards prescribed by a legislative instrument under regulation</w:t>
      </w:r>
      <w:r w:rsidR="00BC38A1">
        <w:t> </w:t>
      </w:r>
      <w:r w:rsidRPr="00BC38A1">
        <w:t>61.045; or</w:t>
      </w:r>
    </w:p>
    <w:p w14:paraId="3E6BECAC" w14:textId="34B7FCE2" w:rsidR="00B71B81" w:rsidRPr="00BC38A1" w:rsidRDefault="00B71B81" w:rsidP="009C1902">
      <w:pPr>
        <w:pStyle w:val="paragraphsub-sub"/>
      </w:pPr>
      <w:r w:rsidRPr="00BC38A1">
        <w:tab/>
        <w:t>(B)</w:t>
      </w:r>
      <w:r w:rsidRPr="00BC38A1">
        <w:tab/>
        <w:t>is qualified (however described) by the national aviation authority of a recognised foreign State (within the meaning of regulation</w:t>
      </w:r>
      <w:r w:rsidR="00BC38A1">
        <w:t> </w:t>
      </w:r>
      <w:r w:rsidRPr="00BC38A1">
        <w:t>61.010);</w:t>
      </w:r>
    </w:p>
    <w:p w14:paraId="4D6350EF" w14:textId="77777777" w:rsidR="00B71B81" w:rsidRPr="00BC38A1" w:rsidRDefault="00B71B81" w:rsidP="009C1902">
      <w:pPr>
        <w:pStyle w:val="paragraph"/>
      </w:pPr>
      <w:r w:rsidRPr="00BC38A1">
        <w:lastRenderedPageBreak/>
        <w:tab/>
        <w:t>(o)</w:t>
      </w:r>
      <w:r w:rsidRPr="00BC38A1">
        <w:tab/>
        <w:t>a description of the way the operator manages the risk of fatigue in its personnel, including the operator’s fatigue risk management system manual (if any);</w:t>
      </w:r>
    </w:p>
    <w:p w14:paraId="7624C17B" w14:textId="77777777" w:rsidR="00B71B81" w:rsidRPr="00BC38A1" w:rsidRDefault="00B71B81" w:rsidP="009C1902">
      <w:pPr>
        <w:pStyle w:val="paragraph"/>
      </w:pPr>
      <w:r w:rsidRPr="00BC38A1">
        <w:tab/>
        <w:t>(p)</w:t>
      </w:r>
      <w:r w:rsidRPr="00BC38A1">
        <w:tab/>
        <w:t>the facilities used by the operator for the activities;</w:t>
      </w:r>
    </w:p>
    <w:p w14:paraId="7B1F71A8" w14:textId="77777777" w:rsidR="00B71B81" w:rsidRPr="00BC38A1" w:rsidRDefault="00B71B81" w:rsidP="009C1902">
      <w:pPr>
        <w:pStyle w:val="paragraph"/>
      </w:pPr>
      <w:r w:rsidRPr="00BC38A1">
        <w:tab/>
        <w:t>(q)</w:t>
      </w:r>
      <w:r w:rsidRPr="00BC38A1">
        <w:tab/>
        <w:t>a description of any operations, other than the training, conducted by the operator;</w:t>
      </w:r>
    </w:p>
    <w:p w14:paraId="27726C5C" w14:textId="77777777" w:rsidR="00550889" w:rsidRPr="00BC38A1" w:rsidRDefault="00550889" w:rsidP="009C1902">
      <w:pPr>
        <w:pStyle w:val="paragraph"/>
      </w:pPr>
      <w:r w:rsidRPr="00BC38A1">
        <w:tab/>
        <w:t>(r)</w:t>
      </w:r>
      <w:r w:rsidRPr="00BC38A1">
        <w:tab/>
        <w:t>a dangerous goods manual (if any);</w:t>
      </w:r>
    </w:p>
    <w:p w14:paraId="21F6F0A3" w14:textId="77777777" w:rsidR="00B71B81" w:rsidRPr="00BC38A1" w:rsidRDefault="00B71B81" w:rsidP="009C1902">
      <w:pPr>
        <w:pStyle w:val="paragraph"/>
      </w:pPr>
      <w:r w:rsidRPr="00BC38A1">
        <w:tab/>
        <w:t>(s)</w:t>
      </w:r>
      <w:r w:rsidRPr="00BC38A1">
        <w:tab/>
        <w:t>a description of the operator’s process for making changes including:</w:t>
      </w:r>
    </w:p>
    <w:p w14:paraId="197A72EF" w14:textId="77777777" w:rsidR="00B71B81" w:rsidRPr="00BC38A1" w:rsidRDefault="00B71B81" w:rsidP="009C1902">
      <w:pPr>
        <w:pStyle w:val="paragraphsub"/>
      </w:pPr>
      <w:r w:rsidRPr="00BC38A1">
        <w:tab/>
        <w:t>(i)</w:t>
      </w:r>
      <w:r w:rsidRPr="00BC38A1">
        <w:tab/>
        <w:t>identifying changes that are significant changes; and</w:t>
      </w:r>
    </w:p>
    <w:p w14:paraId="09980CE0" w14:textId="77777777" w:rsidR="00B71B81" w:rsidRPr="00BC38A1" w:rsidRDefault="00B71B81" w:rsidP="009C1902">
      <w:pPr>
        <w:pStyle w:val="paragraphsub"/>
      </w:pPr>
      <w:r w:rsidRPr="00BC38A1">
        <w:tab/>
        <w:t>(ii)</w:t>
      </w:r>
      <w:r w:rsidRPr="00BC38A1">
        <w:tab/>
        <w:t>identifying changes that are not significant changes; and</w:t>
      </w:r>
    </w:p>
    <w:p w14:paraId="29329CE2" w14:textId="77777777" w:rsidR="00B71B81" w:rsidRPr="00BC38A1" w:rsidRDefault="00B71B81" w:rsidP="009C1902">
      <w:pPr>
        <w:pStyle w:val="paragraphsub"/>
      </w:pPr>
      <w:r w:rsidRPr="00BC38A1">
        <w:tab/>
        <w:t>(iii)</w:t>
      </w:r>
      <w:r w:rsidRPr="00BC38A1">
        <w:tab/>
        <w:t>telling CASA of the changes;</w:t>
      </w:r>
    </w:p>
    <w:p w14:paraId="15B943B9" w14:textId="77777777" w:rsidR="00B71B81" w:rsidRPr="00BC38A1" w:rsidRDefault="00B71B81" w:rsidP="009C1902">
      <w:pPr>
        <w:pStyle w:val="paragraph"/>
      </w:pPr>
      <w:r w:rsidRPr="00BC38A1">
        <w:tab/>
        <w:t>(t)</w:t>
      </w:r>
      <w:r w:rsidRPr="00BC38A1">
        <w:tab/>
        <w:t>a description of any other matter required to be approved by CASA under these Regulations in relation to the training;</w:t>
      </w:r>
    </w:p>
    <w:p w14:paraId="7F67DDD4" w14:textId="24844C60" w:rsidR="00B71B81" w:rsidRPr="00BC38A1" w:rsidRDefault="00B71B81" w:rsidP="009C1902">
      <w:pPr>
        <w:pStyle w:val="paragraph"/>
      </w:pPr>
      <w:r w:rsidRPr="00BC38A1">
        <w:tab/>
        <w:t>(u)</w:t>
      </w:r>
      <w:r w:rsidRPr="00BC38A1">
        <w:tab/>
        <w:t>a matter prescribed by a legislative instrument under regulation</w:t>
      </w:r>
      <w:r w:rsidR="00BC38A1">
        <w:t> </w:t>
      </w:r>
      <w:r w:rsidRPr="00BC38A1">
        <w:t>141.040 for this paragraph.</w:t>
      </w:r>
    </w:p>
    <w:p w14:paraId="5D30015F" w14:textId="09166B7F" w:rsidR="00B23EF8" w:rsidRPr="00BC38A1" w:rsidRDefault="00B23EF8" w:rsidP="009C1902">
      <w:pPr>
        <w:pStyle w:val="subsection"/>
      </w:pPr>
      <w:r w:rsidRPr="00BC38A1">
        <w:tab/>
        <w:t>(2)</w:t>
      </w:r>
      <w:r w:rsidRPr="00BC38A1">
        <w:tab/>
        <w:t>An operations manual for a Part</w:t>
      </w:r>
      <w:r w:rsidR="00BC38A1">
        <w:t> </w:t>
      </w:r>
      <w:r w:rsidRPr="00BC38A1">
        <w:t>141 operator may include a list of material required for the operator’s reference library.</w:t>
      </w:r>
    </w:p>
    <w:p w14:paraId="605DFCA7" w14:textId="2E5FD4B7" w:rsidR="00B71B81" w:rsidRPr="00BC38A1" w:rsidRDefault="00B71B81" w:rsidP="009C1902">
      <w:pPr>
        <w:pStyle w:val="ActHead5"/>
      </w:pPr>
      <w:bookmarkStart w:id="205" w:name="_Toc525204772"/>
      <w:r w:rsidRPr="00BC38A1">
        <w:rPr>
          <w:rStyle w:val="CharSectno"/>
        </w:rPr>
        <w:t>141.265</w:t>
      </w:r>
      <w:r w:rsidRPr="00BC38A1">
        <w:t xml:space="preserve">  Part</w:t>
      </w:r>
      <w:r w:rsidR="00BC38A1">
        <w:t> </w:t>
      </w:r>
      <w:r w:rsidRPr="00BC38A1">
        <w:t xml:space="preserve">141 operators—compliance with </w:t>
      </w:r>
      <w:r w:rsidR="003D4037" w:rsidRPr="00BC38A1">
        <w:t>operations manual</w:t>
      </w:r>
      <w:r w:rsidRPr="00BC38A1">
        <w:t xml:space="preserve"> by operator</w:t>
      </w:r>
      <w:bookmarkEnd w:id="205"/>
    </w:p>
    <w:p w14:paraId="10B27F3E" w14:textId="42F4F61B" w:rsidR="00B71B81" w:rsidRPr="00BC38A1" w:rsidRDefault="00B71B81" w:rsidP="009C1902">
      <w:pPr>
        <w:pStyle w:val="subsection"/>
      </w:pPr>
      <w:r w:rsidRPr="00BC38A1">
        <w:tab/>
        <w:t>(1)</w:t>
      </w:r>
      <w:r w:rsidRPr="00BC38A1">
        <w:tab/>
        <w:t>A Part</w:t>
      </w:r>
      <w:r w:rsidR="00BC38A1">
        <w:t> </w:t>
      </w:r>
      <w:r w:rsidRPr="00BC38A1">
        <w:t xml:space="preserve">141 operator commits an offence if the operator contravenes a provision of its </w:t>
      </w:r>
      <w:r w:rsidR="003D4037" w:rsidRPr="00BC38A1">
        <w:t>operations manual</w:t>
      </w:r>
      <w:r w:rsidRPr="00BC38A1">
        <w:t>.</w:t>
      </w:r>
    </w:p>
    <w:p w14:paraId="2AC82892" w14:textId="77777777" w:rsidR="00B71B81" w:rsidRPr="00BC38A1" w:rsidRDefault="00B71B81" w:rsidP="009C1902">
      <w:pPr>
        <w:pStyle w:val="Penalty"/>
      </w:pPr>
      <w:r w:rsidRPr="00BC38A1">
        <w:t>Penalty:</w:t>
      </w:r>
      <w:r w:rsidRPr="00BC38A1">
        <w:tab/>
        <w:t>50 penalty units.</w:t>
      </w:r>
    </w:p>
    <w:p w14:paraId="5BC9219C" w14:textId="77777777" w:rsidR="00B71B81" w:rsidRPr="00BC38A1" w:rsidRDefault="00B71B81" w:rsidP="009C1902">
      <w:pPr>
        <w:pStyle w:val="subsection"/>
      </w:pPr>
      <w:r w:rsidRPr="00BC38A1">
        <w:tab/>
        <w:t>(2)</w:t>
      </w:r>
      <w:r w:rsidRPr="00BC38A1">
        <w:tab/>
        <w:t>An offence against this regulation is an offence of strict liability.</w:t>
      </w:r>
    </w:p>
    <w:p w14:paraId="4E1B3CD5" w14:textId="68738663" w:rsidR="00B71B81" w:rsidRPr="00BC38A1" w:rsidRDefault="00B71B81" w:rsidP="009C1902">
      <w:pPr>
        <w:pStyle w:val="ActHead5"/>
      </w:pPr>
      <w:bookmarkStart w:id="206" w:name="_Toc525204773"/>
      <w:r w:rsidRPr="00BC38A1">
        <w:rPr>
          <w:rStyle w:val="CharSectno"/>
        </w:rPr>
        <w:t>141.270</w:t>
      </w:r>
      <w:r w:rsidRPr="00BC38A1">
        <w:t xml:space="preserve">  Part</w:t>
      </w:r>
      <w:r w:rsidR="00BC38A1">
        <w:t> </w:t>
      </w:r>
      <w:r w:rsidRPr="00BC38A1">
        <w:t xml:space="preserve">141 operators—providing personnel with </w:t>
      </w:r>
      <w:r w:rsidR="003D4037" w:rsidRPr="00BC38A1">
        <w:t>operations manual</w:t>
      </w:r>
      <w:bookmarkEnd w:id="206"/>
    </w:p>
    <w:p w14:paraId="05F98515" w14:textId="5BAA81E5" w:rsidR="00B71B81" w:rsidRPr="00BC38A1" w:rsidRDefault="00B71B81" w:rsidP="009C1902">
      <w:pPr>
        <w:pStyle w:val="subsection"/>
      </w:pPr>
      <w:r w:rsidRPr="00BC38A1">
        <w:rPr>
          <w:b/>
        </w:rPr>
        <w:tab/>
      </w:r>
      <w:r w:rsidRPr="00BC38A1">
        <w:t>(1)</w:t>
      </w:r>
      <w:r w:rsidRPr="00BC38A1">
        <w:rPr>
          <w:b/>
        </w:rPr>
        <w:tab/>
      </w:r>
      <w:r w:rsidRPr="00BC38A1">
        <w:t>A Part</w:t>
      </w:r>
      <w:r w:rsidR="00BC38A1">
        <w:t> </w:t>
      </w:r>
      <w:r w:rsidRPr="00BC38A1">
        <w:t>141 operator commits an offence if:</w:t>
      </w:r>
    </w:p>
    <w:p w14:paraId="5C0581A6" w14:textId="79C0D49C" w:rsidR="007B542D" w:rsidRPr="00BC38A1" w:rsidRDefault="007B542D" w:rsidP="009C1902">
      <w:pPr>
        <w:pStyle w:val="paragraph"/>
      </w:pPr>
      <w:r w:rsidRPr="00BC38A1">
        <w:tab/>
        <w:t>(a)</w:t>
      </w:r>
      <w:r w:rsidRPr="00BC38A1">
        <w:tab/>
        <w:t xml:space="preserve">the operator’s </w:t>
      </w:r>
      <w:r w:rsidR="003D4037" w:rsidRPr="00BC38A1">
        <w:t>operations manual</w:t>
      </w:r>
      <w:r w:rsidRPr="00BC38A1">
        <w:t xml:space="preserve"> relates to a duty or responsibility of a person who is a member of the operator’s personnel; and</w:t>
      </w:r>
    </w:p>
    <w:p w14:paraId="5A4BA873" w14:textId="75A9568F" w:rsidR="007B542D" w:rsidRPr="00BC38A1" w:rsidRDefault="007B542D" w:rsidP="009C1902">
      <w:pPr>
        <w:pStyle w:val="paragraph"/>
      </w:pPr>
      <w:r w:rsidRPr="00BC38A1">
        <w:tab/>
        <w:t>(b)</w:t>
      </w:r>
      <w:r w:rsidRPr="00BC38A1">
        <w:tab/>
        <w:t xml:space="preserve">the operator does not make the part of the </w:t>
      </w:r>
      <w:r w:rsidR="003D4037" w:rsidRPr="00BC38A1">
        <w:t>operations manual</w:t>
      </w:r>
      <w:r w:rsidRPr="00BC38A1">
        <w:t xml:space="preserve"> that relates to the duty or responsibility available to the person before the person first begins carrying out the duty or responsibility.</w:t>
      </w:r>
    </w:p>
    <w:p w14:paraId="285E10D9" w14:textId="77777777" w:rsidR="00B71B81" w:rsidRPr="00BC38A1" w:rsidRDefault="00B71B81" w:rsidP="009C1902">
      <w:pPr>
        <w:pStyle w:val="Penalty"/>
      </w:pPr>
      <w:r w:rsidRPr="00BC38A1">
        <w:t>Penalty:</w:t>
      </w:r>
      <w:r w:rsidRPr="00BC38A1">
        <w:tab/>
        <w:t>50 penalty units.</w:t>
      </w:r>
    </w:p>
    <w:p w14:paraId="3BB91BA4" w14:textId="77777777" w:rsidR="00B71B81" w:rsidRPr="00BC38A1" w:rsidRDefault="00B71B81" w:rsidP="009C1902">
      <w:pPr>
        <w:pStyle w:val="subsection"/>
      </w:pPr>
      <w:r w:rsidRPr="00BC38A1">
        <w:tab/>
        <w:t>(2)</w:t>
      </w:r>
      <w:r w:rsidRPr="00BC38A1">
        <w:tab/>
        <w:t>An offence against this regulation is an offence of strict liability.</w:t>
      </w:r>
    </w:p>
    <w:p w14:paraId="47662F01" w14:textId="1943B7D1" w:rsidR="00B71B81" w:rsidRPr="00BC38A1" w:rsidRDefault="00B71B81" w:rsidP="009C1902">
      <w:pPr>
        <w:pStyle w:val="SubPartCASA"/>
        <w:pageBreakBefore/>
        <w:ind w:left="1134" w:hanging="1134"/>
        <w:outlineLvl w:val="9"/>
      </w:pPr>
      <w:bookmarkStart w:id="207" w:name="_Toc525204774"/>
      <w:r w:rsidRPr="00BC38A1">
        <w:rPr>
          <w:rStyle w:val="CharSubPartNoCASA"/>
        </w:rPr>
        <w:lastRenderedPageBreak/>
        <w:t>Subpart 141.J</w:t>
      </w:r>
      <w:r w:rsidRPr="00BC38A1">
        <w:t>—</w:t>
      </w:r>
      <w:r w:rsidRPr="00BC38A1">
        <w:rPr>
          <w:rStyle w:val="CharSubPartTextCASA"/>
        </w:rPr>
        <w:t>Part</w:t>
      </w:r>
      <w:r w:rsidR="00BC38A1" w:rsidRPr="00BC38A1">
        <w:rPr>
          <w:rStyle w:val="CharSubPartTextCASA"/>
        </w:rPr>
        <w:t> </w:t>
      </w:r>
      <w:r w:rsidRPr="00BC38A1">
        <w:rPr>
          <w:rStyle w:val="CharSubPartTextCASA"/>
        </w:rPr>
        <w:t>141 operators—logs and records</w:t>
      </w:r>
      <w:bookmarkEnd w:id="207"/>
    </w:p>
    <w:p w14:paraId="53CE4E66" w14:textId="77777777" w:rsidR="007D0EC9" w:rsidRPr="00BC38A1" w:rsidRDefault="007D0EC9" w:rsidP="009C1902">
      <w:pPr>
        <w:pStyle w:val="Header"/>
      </w:pPr>
      <w:r w:rsidRPr="00BC38A1">
        <w:rPr>
          <w:rStyle w:val="CharDivNo"/>
        </w:rPr>
        <w:t xml:space="preserve"> </w:t>
      </w:r>
      <w:r w:rsidRPr="00BC38A1">
        <w:rPr>
          <w:rStyle w:val="CharDivText"/>
        </w:rPr>
        <w:t xml:space="preserve"> </w:t>
      </w:r>
    </w:p>
    <w:p w14:paraId="36261DB1" w14:textId="6109767C" w:rsidR="00B71B81" w:rsidRPr="00BC38A1" w:rsidRDefault="00B71B81" w:rsidP="009C1902">
      <w:pPr>
        <w:pStyle w:val="ActHead5"/>
      </w:pPr>
      <w:bookmarkStart w:id="208" w:name="_Toc525204775"/>
      <w:r w:rsidRPr="00BC38A1">
        <w:rPr>
          <w:rStyle w:val="CharSectno"/>
        </w:rPr>
        <w:t>141.275</w:t>
      </w:r>
      <w:r w:rsidRPr="00BC38A1">
        <w:t xml:space="preserve">  Part</w:t>
      </w:r>
      <w:r w:rsidR="00BC38A1">
        <w:t> </w:t>
      </w:r>
      <w:r w:rsidRPr="00BC38A1">
        <w:t>141 operators—making and keeping flight training records</w:t>
      </w:r>
      <w:bookmarkEnd w:id="208"/>
    </w:p>
    <w:p w14:paraId="6F4DF174" w14:textId="5781E63D"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1C34ED66" w14:textId="6C24E6B0" w:rsidR="00B71B81" w:rsidRPr="00BC38A1" w:rsidRDefault="00B71B81" w:rsidP="009C1902">
      <w:pPr>
        <w:pStyle w:val="paragraph"/>
      </w:pPr>
      <w:r w:rsidRPr="00BC38A1">
        <w:tab/>
        <w:t>(a)</w:t>
      </w:r>
      <w:r w:rsidRPr="00BC38A1">
        <w:tab/>
        <w:t>a person completes a session of the operator’s authorised Part</w:t>
      </w:r>
      <w:r w:rsidR="00BC38A1">
        <w:t> </w:t>
      </w:r>
      <w:r w:rsidRPr="00BC38A1">
        <w:t>141 flight training; and</w:t>
      </w:r>
    </w:p>
    <w:p w14:paraId="35841814" w14:textId="77777777" w:rsidR="00B71B81" w:rsidRPr="00BC38A1" w:rsidRDefault="00B71B81" w:rsidP="009C1902">
      <w:pPr>
        <w:pStyle w:val="paragraph"/>
      </w:pPr>
      <w:r w:rsidRPr="00BC38A1">
        <w:tab/>
        <w:t>(b)</w:t>
      </w:r>
      <w:r w:rsidRPr="00BC38A1">
        <w:tab/>
        <w:t>a record of the training is not made within 7 days after the session.</w:t>
      </w:r>
    </w:p>
    <w:p w14:paraId="279C8FAF"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3C40ECF0" w14:textId="0CBAE2A1" w:rsidR="00B71B81" w:rsidRPr="00BC38A1" w:rsidRDefault="00B71B81" w:rsidP="009C1902">
      <w:pPr>
        <w:pStyle w:val="subsection"/>
      </w:pPr>
      <w:r w:rsidRPr="00BC38A1">
        <w:tab/>
        <w:t>(2)</w:t>
      </w:r>
      <w:r w:rsidRPr="00BC38A1">
        <w:tab/>
        <w:t>A Part</w:t>
      </w:r>
      <w:r w:rsidR="00BC38A1">
        <w:t> </w:t>
      </w:r>
      <w:r w:rsidRPr="00BC38A1">
        <w:t>141 operator commits an offence if the operator does not retain a record made under subregulation (1) for at least 7 years after the record is made.</w:t>
      </w:r>
    </w:p>
    <w:p w14:paraId="21CE8E27"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0C303547" w14:textId="77777777" w:rsidR="00B71B81" w:rsidRPr="00BC38A1" w:rsidRDefault="00B71B81" w:rsidP="009C1902">
      <w:pPr>
        <w:pStyle w:val="subsection"/>
      </w:pPr>
      <w:r w:rsidRPr="00BC38A1">
        <w:tab/>
        <w:t>(3)</w:t>
      </w:r>
      <w:r w:rsidRPr="00BC38A1">
        <w:tab/>
        <w:t>An offence against this regulation is an offence of strict liability.</w:t>
      </w:r>
    </w:p>
    <w:p w14:paraId="3078A6BB" w14:textId="03A817D9" w:rsidR="00B71B81" w:rsidRPr="00BC38A1" w:rsidRDefault="00B71B81" w:rsidP="009C1902">
      <w:pPr>
        <w:pStyle w:val="ActHead5"/>
      </w:pPr>
      <w:bookmarkStart w:id="209" w:name="_Toc525204776"/>
      <w:r w:rsidRPr="00BC38A1">
        <w:rPr>
          <w:rStyle w:val="CharSectno"/>
        </w:rPr>
        <w:t>141.280</w:t>
      </w:r>
      <w:r w:rsidRPr="00BC38A1">
        <w:t xml:space="preserve">  Part</w:t>
      </w:r>
      <w:r w:rsidR="00BC38A1">
        <w:t> </w:t>
      </w:r>
      <w:r w:rsidRPr="00BC38A1">
        <w:t>141 operators—availability of flight training records</w:t>
      </w:r>
      <w:bookmarkEnd w:id="209"/>
    </w:p>
    <w:p w14:paraId="1FA127C8" w14:textId="50D3DA7E"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047FE0F4" w14:textId="3102E2B5" w:rsidR="00B71B81" w:rsidRPr="00BC38A1" w:rsidRDefault="00B71B81" w:rsidP="009C1902">
      <w:pPr>
        <w:pStyle w:val="paragraph"/>
      </w:pPr>
      <w:r w:rsidRPr="00BC38A1">
        <w:tab/>
        <w:t>(a)</w:t>
      </w:r>
      <w:r w:rsidRPr="00BC38A1">
        <w:tab/>
        <w:t>a record is made under regulation</w:t>
      </w:r>
      <w:r w:rsidR="00BC38A1">
        <w:t> </w:t>
      </w:r>
      <w:r w:rsidRPr="00BC38A1">
        <w:t>141.275; and</w:t>
      </w:r>
    </w:p>
    <w:p w14:paraId="38E59415" w14:textId="77777777" w:rsidR="00B71B81" w:rsidRPr="00BC38A1" w:rsidRDefault="00B71B81" w:rsidP="009C1902">
      <w:pPr>
        <w:pStyle w:val="paragraph"/>
      </w:pPr>
      <w:r w:rsidRPr="00BC38A1">
        <w:tab/>
        <w:t>(b)</w:t>
      </w:r>
      <w:r w:rsidRPr="00BC38A1">
        <w:tab/>
        <w:t>the operator does not give a copy of the record to the person to whom it relates within 7 days after the record is made.</w:t>
      </w:r>
    </w:p>
    <w:p w14:paraId="5A6EC03F"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65D209D3" w14:textId="1F04DF31" w:rsidR="00B71B81" w:rsidRPr="00BC38A1" w:rsidRDefault="00B71B81" w:rsidP="009C1902">
      <w:pPr>
        <w:pStyle w:val="subsection"/>
      </w:pPr>
      <w:r w:rsidRPr="00BC38A1">
        <w:tab/>
        <w:t>(2)</w:t>
      </w:r>
      <w:r w:rsidRPr="00BC38A1">
        <w:tab/>
        <w:t>A Part</w:t>
      </w:r>
      <w:r w:rsidR="00BC38A1">
        <w:t> </w:t>
      </w:r>
      <w:r w:rsidRPr="00BC38A1">
        <w:t>141 operator commits an offence if:</w:t>
      </w:r>
    </w:p>
    <w:p w14:paraId="45CFD4CB" w14:textId="3F608C80" w:rsidR="00B71B81" w:rsidRPr="00BC38A1" w:rsidRDefault="00B71B81" w:rsidP="009C1902">
      <w:pPr>
        <w:pStyle w:val="paragraph"/>
      </w:pPr>
      <w:r w:rsidRPr="00BC38A1">
        <w:tab/>
        <w:t>(a)</w:t>
      </w:r>
      <w:r w:rsidRPr="00BC38A1">
        <w:tab/>
        <w:t>a record is made under regulation</w:t>
      </w:r>
      <w:r w:rsidR="00BC38A1">
        <w:t> </w:t>
      </w:r>
      <w:r w:rsidRPr="00BC38A1">
        <w:t>141.275; and</w:t>
      </w:r>
    </w:p>
    <w:p w14:paraId="51235439" w14:textId="3436795E" w:rsidR="00B71B81" w:rsidRPr="00BC38A1" w:rsidRDefault="00B71B81" w:rsidP="009C1902">
      <w:pPr>
        <w:pStyle w:val="paragraph"/>
      </w:pPr>
      <w:r w:rsidRPr="00BC38A1">
        <w:tab/>
        <w:t>(b)</w:t>
      </w:r>
      <w:r w:rsidRPr="00BC38A1">
        <w:tab/>
        <w:t>the operator receives a request from another Part</w:t>
      </w:r>
      <w:r w:rsidR="00BC38A1">
        <w:t> </w:t>
      </w:r>
      <w:r w:rsidRPr="00BC38A1">
        <w:t>141 operator for a copy of the record; and</w:t>
      </w:r>
    </w:p>
    <w:p w14:paraId="5362FECD" w14:textId="6CEC397B" w:rsidR="00B71B81" w:rsidRPr="00BC38A1" w:rsidRDefault="00B71B81" w:rsidP="009C1902">
      <w:pPr>
        <w:pStyle w:val="paragraph"/>
      </w:pPr>
      <w:r w:rsidRPr="00BC38A1">
        <w:tab/>
        <w:t>(c)</w:t>
      </w:r>
      <w:r w:rsidRPr="00BC38A1">
        <w:tab/>
        <w:t>the operator holds a written authority from the person to whom the record relates to provide a copy of the person’s records to another Part</w:t>
      </w:r>
      <w:r w:rsidR="00BC38A1">
        <w:t> </w:t>
      </w:r>
      <w:r w:rsidRPr="00BC38A1">
        <w:t>141 operator if requested; and</w:t>
      </w:r>
    </w:p>
    <w:p w14:paraId="17D5CE20" w14:textId="114ADAEC" w:rsidR="00B71B81" w:rsidRPr="00BC38A1" w:rsidRDefault="00B71B81" w:rsidP="009C1902">
      <w:pPr>
        <w:pStyle w:val="paragraph"/>
      </w:pPr>
      <w:r w:rsidRPr="00BC38A1">
        <w:tab/>
        <w:t>(d)</w:t>
      </w:r>
      <w:r w:rsidRPr="00BC38A1">
        <w:tab/>
        <w:t>the operator does not give a copy of the record to the other Part</w:t>
      </w:r>
      <w:r w:rsidR="00BC38A1">
        <w:t> </w:t>
      </w:r>
      <w:r w:rsidRPr="00BC38A1">
        <w:t>141 operator within 7 days after receiving the request.</w:t>
      </w:r>
    </w:p>
    <w:p w14:paraId="00515854"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4BB6328E" w14:textId="77777777" w:rsidR="00B71B81" w:rsidRPr="00BC38A1" w:rsidRDefault="00B71B81" w:rsidP="009C1902">
      <w:pPr>
        <w:pStyle w:val="subsection"/>
      </w:pPr>
      <w:r w:rsidRPr="00BC38A1">
        <w:tab/>
        <w:t>(3)</w:t>
      </w:r>
      <w:r w:rsidRPr="00BC38A1">
        <w:tab/>
        <w:t>An offence against this regulation is an offence of strict liability.</w:t>
      </w:r>
    </w:p>
    <w:p w14:paraId="01CC6612" w14:textId="1DFB7B6F" w:rsidR="007B542D" w:rsidRPr="00BC38A1" w:rsidRDefault="007B542D" w:rsidP="009C1902">
      <w:pPr>
        <w:pStyle w:val="SubPartCASA"/>
        <w:pageBreakBefore/>
        <w:ind w:left="1134" w:hanging="1134"/>
        <w:outlineLvl w:val="9"/>
      </w:pPr>
      <w:bookmarkStart w:id="210" w:name="_Toc525204777"/>
      <w:r w:rsidRPr="00BC38A1">
        <w:rPr>
          <w:rStyle w:val="CharSubPartNoCASA"/>
        </w:rPr>
        <w:lastRenderedPageBreak/>
        <w:t>Subpart 141.K</w:t>
      </w:r>
      <w:r w:rsidRPr="00BC38A1">
        <w:t>—</w:t>
      </w:r>
      <w:r w:rsidRPr="00BC38A1">
        <w:rPr>
          <w:rStyle w:val="CharSubPartTextCASA"/>
        </w:rPr>
        <w:t>Part</w:t>
      </w:r>
      <w:r w:rsidR="00BC38A1" w:rsidRPr="00BC38A1">
        <w:rPr>
          <w:rStyle w:val="CharSubPartTextCASA"/>
        </w:rPr>
        <w:t> </w:t>
      </w:r>
      <w:r w:rsidRPr="00BC38A1">
        <w:rPr>
          <w:rStyle w:val="CharSubPartTextCASA"/>
        </w:rPr>
        <w:t>141 operators—miscellaneous offences</w:t>
      </w:r>
      <w:bookmarkEnd w:id="210"/>
    </w:p>
    <w:p w14:paraId="11F8130B" w14:textId="77777777" w:rsidR="007D0EC9" w:rsidRPr="00BC38A1" w:rsidRDefault="007D0EC9" w:rsidP="009C1902">
      <w:pPr>
        <w:pStyle w:val="Header"/>
      </w:pPr>
      <w:r w:rsidRPr="00BC38A1">
        <w:rPr>
          <w:rStyle w:val="CharDivNo"/>
        </w:rPr>
        <w:t xml:space="preserve"> </w:t>
      </w:r>
      <w:r w:rsidRPr="00BC38A1">
        <w:rPr>
          <w:rStyle w:val="CharDivText"/>
        </w:rPr>
        <w:t xml:space="preserve"> </w:t>
      </w:r>
    </w:p>
    <w:p w14:paraId="4C7FBC36" w14:textId="4ADBE550" w:rsidR="00B71B81" w:rsidRPr="00BC38A1" w:rsidRDefault="00B71B81" w:rsidP="009C1902">
      <w:pPr>
        <w:pStyle w:val="ActHead5"/>
      </w:pPr>
      <w:bookmarkStart w:id="211" w:name="_Toc525204778"/>
      <w:r w:rsidRPr="00BC38A1">
        <w:rPr>
          <w:rStyle w:val="CharSectno"/>
        </w:rPr>
        <w:t>141.285</w:t>
      </w:r>
      <w:r w:rsidRPr="00BC38A1">
        <w:t xml:space="preserve">  Part</w:t>
      </w:r>
      <w:r w:rsidR="00BC38A1">
        <w:t> </w:t>
      </w:r>
      <w:r w:rsidRPr="00BC38A1">
        <w:t>141 operators—suitable facilities, records and resources for flight test</w:t>
      </w:r>
      <w:bookmarkEnd w:id="211"/>
    </w:p>
    <w:p w14:paraId="5B6452F6" w14:textId="1EC7A28A" w:rsidR="00B71B81" w:rsidRPr="00BC38A1" w:rsidRDefault="00B71B81" w:rsidP="009C1902">
      <w:pPr>
        <w:pStyle w:val="subsection"/>
      </w:pPr>
      <w:r w:rsidRPr="00BC38A1">
        <w:tab/>
        <w:t>(1)</w:t>
      </w:r>
      <w:r w:rsidRPr="00BC38A1">
        <w:tab/>
        <w:t>This regulation applies if a Part</w:t>
      </w:r>
      <w:r w:rsidR="00BC38A1">
        <w:t> </w:t>
      </w:r>
      <w:r w:rsidRPr="00BC38A1">
        <w:t>141 operator arranges with a flight examiner for the examiner to conduct a flight test.</w:t>
      </w:r>
    </w:p>
    <w:p w14:paraId="32CF7E0F" w14:textId="560E20D3" w:rsidR="00B71B81" w:rsidRPr="00BC38A1" w:rsidRDefault="00B71B81" w:rsidP="009C1902">
      <w:pPr>
        <w:pStyle w:val="subsection"/>
      </w:pPr>
      <w:r w:rsidRPr="00BC38A1">
        <w:tab/>
        <w:t>(2)</w:t>
      </w:r>
      <w:r w:rsidRPr="00BC38A1">
        <w:tab/>
        <w:t>The Part</w:t>
      </w:r>
      <w:r w:rsidR="00BC38A1">
        <w:t> </w:t>
      </w:r>
      <w:r w:rsidRPr="00BC38A1">
        <w:t>141 operator commits an offence if suitable facilities, records and resources are not available to the flight examiner for the flight test.</w:t>
      </w:r>
    </w:p>
    <w:p w14:paraId="5D23E55B"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522C114" w14:textId="73B1C020" w:rsidR="00B71B81" w:rsidRPr="00BC38A1" w:rsidRDefault="00B71B81" w:rsidP="009C1902">
      <w:pPr>
        <w:pStyle w:val="ActHead5"/>
      </w:pPr>
      <w:bookmarkStart w:id="212" w:name="_Toc525204779"/>
      <w:r w:rsidRPr="00BC38A1">
        <w:rPr>
          <w:rStyle w:val="CharSectno"/>
        </w:rPr>
        <w:t>141.290</w:t>
      </w:r>
      <w:r w:rsidRPr="00BC38A1">
        <w:t xml:space="preserve">  Part</w:t>
      </w:r>
      <w:r w:rsidR="00BC38A1">
        <w:t> </w:t>
      </w:r>
      <w:r w:rsidRPr="00BC38A1">
        <w:t>141 operators—pilot in command to be authorised under Part</w:t>
      </w:r>
      <w:r w:rsidR="00BC38A1">
        <w:t> </w:t>
      </w:r>
      <w:r w:rsidRPr="00BC38A1">
        <w:t>61</w:t>
      </w:r>
      <w:bookmarkEnd w:id="212"/>
    </w:p>
    <w:p w14:paraId="6156011E" w14:textId="638E52C9"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3B75C878" w14:textId="46CB191E" w:rsidR="00B71B81" w:rsidRPr="00BC38A1" w:rsidRDefault="00B71B81" w:rsidP="009C1902">
      <w:pPr>
        <w:pStyle w:val="paragraph"/>
      </w:pPr>
      <w:r w:rsidRPr="00BC38A1">
        <w:tab/>
        <w:t>(a)</w:t>
      </w:r>
      <w:r w:rsidRPr="00BC38A1">
        <w:tab/>
        <w:t>a person flies an aircraft used in the operator’s authorised Part</w:t>
      </w:r>
      <w:r w:rsidR="00BC38A1">
        <w:t> </w:t>
      </w:r>
      <w:r w:rsidRPr="00BC38A1">
        <w:t>141 flight training as pilot in command; and</w:t>
      </w:r>
    </w:p>
    <w:p w14:paraId="30988500" w14:textId="33184A52" w:rsidR="00B71B81" w:rsidRPr="00BC38A1" w:rsidRDefault="00B71B81" w:rsidP="009C1902">
      <w:pPr>
        <w:pStyle w:val="paragraph"/>
      </w:pPr>
      <w:r w:rsidRPr="00BC38A1">
        <w:tab/>
        <w:t>(b)</w:t>
      </w:r>
      <w:r w:rsidRPr="00BC38A1">
        <w:tab/>
        <w:t>the person is not authorised under Part</w:t>
      </w:r>
      <w:r w:rsidR="00BC38A1">
        <w:t> </w:t>
      </w:r>
      <w:r w:rsidRPr="00BC38A1">
        <w:t>61 to fly the aircraft as pilot in command.</w:t>
      </w:r>
    </w:p>
    <w:p w14:paraId="66332FEF"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54C2C2FB" w14:textId="77777777" w:rsidR="00B71B81" w:rsidRPr="00BC38A1" w:rsidRDefault="00B71B81" w:rsidP="009C1902">
      <w:pPr>
        <w:pStyle w:val="subsection"/>
      </w:pPr>
      <w:r w:rsidRPr="00BC38A1">
        <w:tab/>
        <w:t>(2)</w:t>
      </w:r>
      <w:r w:rsidRPr="00BC38A1">
        <w:tab/>
        <w:t>An offence against this regulation is an offence of strict liability.</w:t>
      </w:r>
    </w:p>
    <w:p w14:paraId="4EBF0B3F" w14:textId="7251F5F7" w:rsidR="00B71B81" w:rsidRPr="00BC38A1" w:rsidRDefault="00B71B81" w:rsidP="009C1902">
      <w:pPr>
        <w:pStyle w:val="notetext"/>
      </w:pPr>
      <w:r w:rsidRPr="00BC38A1">
        <w:t>Note:</w:t>
      </w:r>
      <w:r w:rsidRPr="00BC38A1">
        <w:tab/>
        <w:t>See also subsection</w:t>
      </w:r>
      <w:r w:rsidR="00BC38A1">
        <w:t> </w:t>
      </w:r>
      <w:r w:rsidRPr="00BC38A1">
        <w:t>20AB(1) of the Act.</w:t>
      </w:r>
    </w:p>
    <w:p w14:paraId="121F5797" w14:textId="01B93887" w:rsidR="00B71B81" w:rsidRPr="00BC38A1" w:rsidRDefault="00B71B81" w:rsidP="009C1902">
      <w:pPr>
        <w:pStyle w:val="ActHead5"/>
      </w:pPr>
      <w:bookmarkStart w:id="213" w:name="_Toc525204780"/>
      <w:r w:rsidRPr="00BC38A1">
        <w:rPr>
          <w:rStyle w:val="CharSectno"/>
        </w:rPr>
        <w:t>141.295</w:t>
      </w:r>
      <w:r w:rsidRPr="00BC38A1">
        <w:t xml:space="preserve">  Part</w:t>
      </w:r>
      <w:r w:rsidR="00BC38A1">
        <w:t> </w:t>
      </w:r>
      <w:r w:rsidRPr="00BC38A1">
        <w:t>141 operators—carriage of passengers prohibited during abnormal operations or low</w:t>
      </w:r>
      <w:r w:rsidR="00BC38A1">
        <w:noBreakHyphen/>
      </w:r>
      <w:r w:rsidRPr="00BC38A1">
        <w:t>flying flight training</w:t>
      </w:r>
      <w:bookmarkEnd w:id="213"/>
    </w:p>
    <w:p w14:paraId="576FFE51" w14:textId="74BE7966"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7E7C47AF" w14:textId="38151024" w:rsidR="00B71B81" w:rsidRPr="00BC38A1" w:rsidRDefault="00B71B81" w:rsidP="009C1902">
      <w:pPr>
        <w:pStyle w:val="paragraph"/>
      </w:pPr>
      <w:r w:rsidRPr="00BC38A1">
        <w:tab/>
        <w:t>(a)</w:t>
      </w:r>
      <w:r w:rsidRPr="00BC38A1">
        <w:tab/>
        <w:t>during a flight of an aircraft for authorised Part</w:t>
      </w:r>
      <w:r w:rsidR="00BC38A1">
        <w:t> </w:t>
      </w:r>
      <w:r w:rsidRPr="00BC38A1">
        <w:t>141 flight training for the operator:</w:t>
      </w:r>
    </w:p>
    <w:p w14:paraId="00D6F1C0" w14:textId="77777777" w:rsidR="00B71B81" w:rsidRPr="00BC38A1" w:rsidRDefault="00B71B81" w:rsidP="009C1902">
      <w:pPr>
        <w:pStyle w:val="paragraphsub"/>
      </w:pPr>
      <w:r w:rsidRPr="00BC38A1">
        <w:tab/>
        <w:t>(i)</w:t>
      </w:r>
      <w:r w:rsidRPr="00BC38A1">
        <w:tab/>
        <w:t>a simulated engine or system failure that affects the aircraft’s performance or handling characteristics is conducted; or</w:t>
      </w:r>
    </w:p>
    <w:p w14:paraId="5104F8E3" w14:textId="3B3B81F7" w:rsidR="00B71B81" w:rsidRPr="00BC38A1" w:rsidRDefault="00B71B81" w:rsidP="009C1902">
      <w:pPr>
        <w:pStyle w:val="paragraphsub"/>
      </w:pPr>
      <w:r w:rsidRPr="00BC38A1">
        <w:tab/>
        <w:t>(ii)</w:t>
      </w:r>
      <w:r w:rsidRPr="00BC38A1">
        <w:tab/>
        <w:t>low</w:t>
      </w:r>
      <w:r w:rsidR="00BC38A1">
        <w:noBreakHyphen/>
      </w:r>
      <w:r w:rsidRPr="00BC38A1">
        <w:t>flying flight training is conducted; and</w:t>
      </w:r>
    </w:p>
    <w:p w14:paraId="46CD07C3" w14:textId="77777777" w:rsidR="00B71B81" w:rsidRPr="00BC38A1" w:rsidRDefault="00B71B81" w:rsidP="009C1902">
      <w:pPr>
        <w:pStyle w:val="paragraph"/>
      </w:pPr>
      <w:r w:rsidRPr="00BC38A1">
        <w:tab/>
        <w:t>(b)</w:t>
      </w:r>
      <w:r w:rsidRPr="00BC38A1">
        <w:tab/>
        <w:t>a passenger is carried on the flight.</w:t>
      </w:r>
    </w:p>
    <w:p w14:paraId="42AFAD57"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6899B2DA" w14:textId="77777777" w:rsidR="00B71B81" w:rsidRPr="00BC38A1" w:rsidRDefault="00B71B81" w:rsidP="009C1902">
      <w:pPr>
        <w:pStyle w:val="subsection"/>
      </w:pPr>
      <w:r w:rsidRPr="00BC38A1">
        <w:tab/>
        <w:t>(2)</w:t>
      </w:r>
      <w:r w:rsidRPr="00BC38A1">
        <w:tab/>
        <w:t>An offence against this regulation is an offence of strict liability.</w:t>
      </w:r>
    </w:p>
    <w:p w14:paraId="6B6F43A3" w14:textId="2813E4F0" w:rsidR="00B71B81" w:rsidRPr="00BC38A1" w:rsidRDefault="00B71B81" w:rsidP="009C1902">
      <w:pPr>
        <w:pStyle w:val="ActHead5"/>
      </w:pPr>
      <w:bookmarkStart w:id="214" w:name="_Toc525204781"/>
      <w:r w:rsidRPr="00BC38A1">
        <w:rPr>
          <w:rStyle w:val="CharSectno"/>
        </w:rPr>
        <w:t>141.300</w:t>
      </w:r>
      <w:r w:rsidRPr="00BC38A1">
        <w:t xml:space="preserve">  Part</w:t>
      </w:r>
      <w:r w:rsidR="00BC38A1">
        <w:t> </w:t>
      </w:r>
      <w:r w:rsidRPr="00BC38A1">
        <w:t>141 operators—authorisation of carriage of passengers</w:t>
      </w:r>
      <w:bookmarkEnd w:id="214"/>
    </w:p>
    <w:p w14:paraId="2682BA61" w14:textId="7AAB52C7"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0034DFF4" w14:textId="4C32C4FA" w:rsidR="00B71B81" w:rsidRPr="00BC38A1" w:rsidRDefault="00B71B81" w:rsidP="009C1902">
      <w:pPr>
        <w:pStyle w:val="paragraph"/>
      </w:pPr>
      <w:r w:rsidRPr="00BC38A1">
        <w:tab/>
        <w:t>(a)</w:t>
      </w:r>
      <w:r w:rsidRPr="00BC38A1">
        <w:tab/>
        <w:t>a person flies an aircraft used in the operator’s authorised Part</w:t>
      </w:r>
      <w:r w:rsidR="00BC38A1">
        <w:t> </w:t>
      </w:r>
      <w:r w:rsidRPr="00BC38A1">
        <w:t>141 flight training as pilot in command; and</w:t>
      </w:r>
    </w:p>
    <w:p w14:paraId="07803669" w14:textId="77777777" w:rsidR="00B71B81" w:rsidRPr="00BC38A1" w:rsidRDefault="00B71B81" w:rsidP="009C1902">
      <w:pPr>
        <w:pStyle w:val="paragraph"/>
      </w:pPr>
      <w:r w:rsidRPr="00BC38A1">
        <w:lastRenderedPageBreak/>
        <w:tab/>
        <w:t>(b)</w:t>
      </w:r>
      <w:r w:rsidRPr="00BC38A1">
        <w:tab/>
        <w:t>the operator authorises the carriage of a passenger on the flight; and</w:t>
      </w:r>
    </w:p>
    <w:p w14:paraId="5CB41869" w14:textId="7E280136" w:rsidR="00B71B81" w:rsidRPr="00BC38A1" w:rsidRDefault="00B71B81" w:rsidP="009C1902">
      <w:pPr>
        <w:pStyle w:val="paragraph"/>
      </w:pPr>
      <w:r w:rsidRPr="00BC38A1">
        <w:tab/>
        <w:t>(c)</w:t>
      </w:r>
      <w:r w:rsidRPr="00BC38A1">
        <w:tab/>
        <w:t>the person is not authorised under Part</w:t>
      </w:r>
      <w:r w:rsidR="00BC38A1">
        <w:t> </w:t>
      </w:r>
      <w:r w:rsidRPr="00BC38A1">
        <w:t>61 to fly the aircraft as pilot in command with a passenger on board.</w:t>
      </w:r>
    </w:p>
    <w:p w14:paraId="04195A31"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5BA5BD20" w14:textId="77777777" w:rsidR="00B71B81" w:rsidRPr="00BC38A1" w:rsidRDefault="00B71B81" w:rsidP="009C1902">
      <w:pPr>
        <w:pStyle w:val="subsection"/>
      </w:pPr>
      <w:r w:rsidRPr="00BC38A1">
        <w:tab/>
        <w:t>(2)</w:t>
      </w:r>
      <w:r w:rsidRPr="00BC38A1">
        <w:tab/>
        <w:t>An offence against this regulation is an offence of strict liability.</w:t>
      </w:r>
    </w:p>
    <w:p w14:paraId="630C207B" w14:textId="66FE1E20" w:rsidR="007B542D" w:rsidRPr="00BC38A1" w:rsidRDefault="007B542D" w:rsidP="009C1902">
      <w:pPr>
        <w:pStyle w:val="ActHead5"/>
      </w:pPr>
      <w:bookmarkStart w:id="215" w:name="_Toc525204782"/>
      <w:r w:rsidRPr="00BC38A1">
        <w:rPr>
          <w:rStyle w:val="CharSectno"/>
        </w:rPr>
        <w:t>141.305</w:t>
      </w:r>
      <w:r w:rsidRPr="00BC38A1">
        <w:t xml:space="preserve">  Part</w:t>
      </w:r>
      <w:r w:rsidR="00BC38A1">
        <w:t> </w:t>
      </w:r>
      <w:r w:rsidRPr="00BC38A1">
        <w:t>141 operators—completion of training and assessment of competency for certain solo flights</w:t>
      </w:r>
      <w:bookmarkEnd w:id="215"/>
    </w:p>
    <w:p w14:paraId="63470212" w14:textId="77777777" w:rsidR="007B542D" w:rsidRPr="00BC38A1" w:rsidRDefault="007B542D" w:rsidP="009C1902">
      <w:pPr>
        <w:pStyle w:val="SubsectionHead"/>
      </w:pPr>
      <w:r w:rsidRPr="00BC38A1">
        <w:t>Student pilots</w:t>
      </w:r>
    </w:p>
    <w:p w14:paraId="36276241" w14:textId="6D156A5A" w:rsidR="007B542D" w:rsidRPr="00BC38A1" w:rsidRDefault="007B542D" w:rsidP="009C1902">
      <w:pPr>
        <w:pStyle w:val="subsection"/>
      </w:pPr>
      <w:r w:rsidRPr="00BC38A1">
        <w:tab/>
        <w:t>(1)</w:t>
      </w:r>
      <w:r w:rsidRPr="00BC38A1">
        <w:tab/>
        <w:t>A Part</w:t>
      </w:r>
      <w:r w:rsidR="00BC38A1">
        <w:t> </w:t>
      </w:r>
      <w:r w:rsidRPr="00BC38A1">
        <w:t>141 operator commits an offence if:</w:t>
      </w:r>
    </w:p>
    <w:p w14:paraId="1FF118CE" w14:textId="6DE6A81C" w:rsidR="007B542D" w:rsidRPr="00BC38A1" w:rsidRDefault="007B542D" w:rsidP="009C1902">
      <w:pPr>
        <w:pStyle w:val="paragraph"/>
      </w:pPr>
      <w:r w:rsidRPr="00BC38A1">
        <w:tab/>
        <w:t>(a)</w:t>
      </w:r>
      <w:r w:rsidRPr="00BC38A1">
        <w:tab/>
        <w:t>a student pilot who is undertaking authorised Part</w:t>
      </w:r>
      <w:r w:rsidR="00BC38A1">
        <w:t> </w:t>
      </w:r>
      <w:r w:rsidRPr="00BC38A1">
        <w:t>141 flight training with the operator conducts a solo flight of a kind mentioned in subregulation</w:t>
      </w:r>
      <w:r w:rsidR="002C5321" w:rsidRPr="00BC38A1">
        <w:t> </w:t>
      </w:r>
      <w:r w:rsidRPr="00BC38A1">
        <w:t>(2) for the first time; and</w:t>
      </w:r>
    </w:p>
    <w:p w14:paraId="7F514B5B" w14:textId="4E1D51BD" w:rsidR="007B542D" w:rsidRPr="00BC38A1" w:rsidRDefault="007B542D" w:rsidP="009C1902">
      <w:pPr>
        <w:pStyle w:val="paragraph"/>
      </w:pPr>
      <w:r w:rsidRPr="00BC38A1">
        <w:tab/>
        <w:t>(b)</w:t>
      </w:r>
      <w:r w:rsidRPr="00BC38A1">
        <w:tab/>
        <w:t>the student pilot does not meet the requirements mentioned in subregulation</w:t>
      </w:r>
      <w:r w:rsidR="002C5321" w:rsidRPr="00BC38A1">
        <w:t> </w:t>
      </w:r>
      <w:r w:rsidRPr="00BC38A1">
        <w:t>(3).</w:t>
      </w:r>
    </w:p>
    <w:p w14:paraId="6CC4EEEC" w14:textId="77777777" w:rsidR="007B542D" w:rsidRPr="00BC38A1" w:rsidRDefault="007B542D" w:rsidP="009C1902">
      <w:pPr>
        <w:pStyle w:val="Penalty"/>
        <w:keepLines/>
        <w:rPr>
          <w:color w:val="000000"/>
        </w:rPr>
      </w:pPr>
      <w:r w:rsidRPr="00BC38A1">
        <w:t>Penalty:</w:t>
      </w:r>
      <w:r w:rsidRPr="00BC38A1">
        <w:tab/>
        <w:t>50</w:t>
      </w:r>
      <w:r w:rsidRPr="00BC38A1">
        <w:rPr>
          <w:color w:val="000000"/>
        </w:rPr>
        <w:t xml:space="preserve"> penalty units.</w:t>
      </w:r>
    </w:p>
    <w:p w14:paraId="5A0EC028" w14:textId="28B06FC0" w:rsidR="007B542D" w:rsidRPr="00BC38A1" w:rsidRDefault="007B542D" w:rsidP="009C1902">
      <w:pPr>
        <w:pStyle w:val="subsection"/>
      </w:pPr>
      <w:r w:rsidRPr="00BC38A1">
        <w:tab/>
        <w:t>(2)</w:t>
      </w:r>
      <w:r w:rsidRPr="00BC38A1">
        <w:tab/>
        <w:t xml:space="preserve">For </w:t>
      </w:r>
      <w:r w:rsidR="00BC38A1">
        <w:t>paragraph (</w:t>
      </w:r>
      <w:r w:rsidRPr="00BC38A1">
        <w:t>1)(a), the kinds of solo flight are the following:</w:t>
      </w:r>
    </w:p>
    <w:p w14:paraId="02EE9215" w14:textId="77777777" w:rsidR="007B542D" w:rsidRPr="00BC38A1" w:rsidRDefault="007B542D" w:rsidP="009C1902">
      <w:pPr>
        <w:pStyle w:val="paragraph"/>
      </w:pPr>
      <w:r w:rsidRPr="00BC38A1">
        <w:tab/>
        <w:t>(a)</w:t>
      </w:r>
      <w:r w:rsidRPr="00BC38A1">
        <w:tab/>
        <w:t>a circuit training flight;</w:t>
      </w:r>
    </w:p>
    <w:p w14:paraId="1566D10D" w14:textId="77777777" w:rsidR="007B542D" w:rsidRPr="00BC38A1" w:rsidRDefault="007B542D" w:rsidP="009C1902">
      <w:pPr>
        <w:pStyle w:val="paragraph"/>
      </w:pPr>
      <w:r w:rsidRPr="00BC38A1">
        <w:tab/>
        <w:t>(b)</w:t>
      </w:r>
      <w:r w:rsidRPr="00BC38A1">
        <w:tab/>
        <w:t>a flight between an aerodrome and the flight training area for the aerodrome;</w:t>
      </w:r>
    </w:p>
    <w:p w14:paraId="246E93A7" w14:textId="0FB31F5B" w:rsidR="007B542D" w:rsidRPr="00BC38A1" w:rsidRDefault="007B542D" w:rsidP="009C1902">
      <w:pPr>
        <w:pStyle w:val="paragraph"/>
      </w:pPr>
      <w:r w:rsidRPr="00BC38A1">
        <w:tab/>
        <w:t>(c)</w:t>
      </w:r>
      <w:r w:rsidRPr="00BC38A1">
        <w:tab/>
        <w:t>a cross</w:t>
      </w:r>
      <w:r w:rsidR="00BC38A1">
        <w:noBreakHyphen/>
      </w:r>
      <w:r w:rsidRPr="00BC38A1">
        <w:t>country flight;</w:t>
      </w:r>
    </w:p>
    <w:p w14:paraId="4123336D" w14:textId="77777777" w:rsidR="007B542D" w:rsidRPr="00BC38A1" w:rsidRDefault="007B542D" w:rsidP="009C1902">
      <w:pPr>
        <w:pStyle w:val="paragraph"/>
      </w:pPr>
      <w:r w:rsidRPr="00BC38A1">
        <w:tab/>
        <w:t>(d)</w:t>
      </w:r>
      <w:r w:rsidRPr="00BC38A1">
        <w:tab/>
        <w:t>a flight at night.</w:t>
      </w:r>
    </w:p>
    <w:p w14:paraId="7E78BA8E" w14:textId="28CA0565" w:rsidR="007B542D" w:rsidRPr="00BC38A1" w:rsidRDefault="007B542D" w:rsidP="009C1902">
      <w:pPr>
        <w:pStyle w:val="subsection"/>
      </w:pPr>
      <w:r w:rsidRPr="00BC38A1">
        <w:tab/>
        <w:t>(3)</w:t>
      </w:r>
      <w:r w:rsidRPr="00BC38A1">
        <w:tab/>
        <w:t xml:space="preserve">For </w:t>
      </w:r>
      <w:r w:rsidR="00BC38A1">
        <w:t>paragraph (</w:t>
      </w:r>
      <w:r w:rsidRPr="00BC38A1">
        <w:t>1)(b), the requirements are the following:</w:t>
      </w:r>
    </w:p>
    <w:p w14:paraId="7899D13E" w14:textId="08A0B52D" w:rsidR="007B542D" w:rsidRPr="00BC38A1" w:rsidRDefault="007B542D" w:rsidP="009C1902">
      <w:pPr>
        <w:pStyle w:val="paragraph"/>
      </w:pPr>
      <w:r w:rsidRPr="00BC38A1">
        <w:tab/>
        <w:t>(a)</w:t>
      </w:r>
      <w:r w:rsidRPr="00BC38A1">
        <w:tab/>
        <w:t xml:space="preserve">the student pilot must have completed the training mentioned in the operator’s </w:t>
      </w:r>
      <w:r w:rsidR="003D4037" w:rsidRPr="00BC38A1">
        <w:t>operations manual</w:t>
      </w:r>
      <w:r w:rsidRPr="00BC38A1">
        <w:t xml:space="preserve"> that relates to the conduct of a solo flight of that kind by a student pilot;</w:t>
      </w:r>
    </w:p>
    <w:p w14:paraId="3FFD3AE0" w14:textId="77777777" w:rsidR="007B542D" w:rsidRPr="00BC38A1" w:rsidRDefault="007B542D" w:rsidP="009C1902">
      <w:pPr>
        <w:pStyle w:val="paragraph"/>
      </w:pPr>
      <w:r w:rsidRPr="00BC38A1">
        <w:tab/>
        <w:t>(b)</w:t>
      </w:r>
      <w:r w:rsidRPr="00BC38A1">
        <w:tab/>
        <w:t>the student pilot must have been assessed by the operator as competent to conduct the solo flight;</w:t>
      </w:r>
    </w:p>
    <w:p w14:paraId="70C866E2" w14:textId="02A0F07B" w:rsidR="007B542D" w:rsidRPr="00BC38A1" w:rsidRDefault="007B542D" w:rsidP="009C1902">
      <w:pPr>
        <w:pStyle w:val="paragraph"/>
      </w:pPr>
      <w:r w:rsidRPr="00BC38A1">
        <w:tab/>
        <w:t>(c)</w:t>
      </w:r>
      <w:r w:rsidRPr="00BC38A1">
        <w:tab/>
        <w:t xml:space="preserve">if the flight is a flight of a kind mentioned in </w:t>
      </w:r>
      <w:r w:rsidR="00BC38A1">
        <w:t>paragraph (</w:t>
      </w:r>
      <w:r w:rsidRPr="00BC38A1">
        <w:t>2)(c) or (d)—the student pilot must have completed at least 2 hours of dual instrument time, 1 hour of which is conducted during dual instrument flight time.</w:t>
      </w:r>
    </w:p>
    <w:p w14:paraId="531FDF31" w14:textId="77777777" w:rsidR="007B542D" w:rsidRPr="00BC38A1" w:rsidRDefault="007B542D" w:rsidP="009C1902">
      <w:pPr>
        <w:pStyle w:val="SubsectionHead"/>
      </w:pPr>
      <w:r w:rsidRPr="00BC38A1">
        <w:t>Holders of pilot licences</w:t>
      </w:r>
    </w:p>
    <w:p w14:paraId="08C234A5" w14:textId="6A5E213E" w:rsidR="007B542D" w:rsidRPr="00BC38A1" w:rsidRDefault="007B542D" w:rsidP="009C1902">
      <w:pPr>
        <w:pStyle w:val="subsection"/>
      </w:pPr>
      <w:r w:rsidRPr="00BC38A1">
        <w:tab/>
        <w:t>(4)</w:t>
      </w:r>
      <w:r w:rsidRPr="00BC38A1">
        <w:tab/>
        <w:t>A Part</w:t>
      </w:r>
      <w:r w:rsidR="00BC38A1">
        <w:t> </w:t>
      </w:r>
      <w:r w:rsidRPr="00BC38A1">
        <w:t>141 operator commits an offence if:</w:t>
      </w:r>
    </w:p>
    <w:p w14:paraId="1D6A4941" w14:textId="77777777" w:rsidR="007B542D" w:rsidRPr="00BC38A1" w:rsidRDefault="007B542D" w:rsidP="009C1902">
      <w:pPr>
        <w:pStyle w:val="paragraph"/>
      </w:pPr>
      <w:r w:rsidRPr="00BC38A1">
        <w:tab/>
        <w:t>(a)</w:t>
      </w:r>
      <w:r w:rsidRPr="00BC38A1">
        <w:tab/>
        <w:t>the holder of a pilot licence who is receiving flight training from the operator for a rating or endorsement on the pilot’s licence conducts a solo flight at night for the first time; and</w:t>
      </w:r>
    </w:p>
    <w:p w14:paraId="1188F5A5" w14:textId="601E37C9" w:rsidR="007B542D" w:rsidRPr="00BC38A1" w:rsidRDefault="007B542D" w:rsidP="009C1902">
      <w:pPr>
        <w:pStyle w:val="paragraph"/>
      </w:pPr>
      <w:r w:rsidRPr="00BC38A1">
        <w:tab/>
        <w:t>(b)</w:t>
      </w:r>
      <w:r w:rsidRPr="00BC38A1">
        <w:tab/>
        <w:t>the flight training is authorised Part</w:t>
      </w:r>
      <w:r w:rsidR="00BC38A1">
        <w:t> </w:t>
      </w:r>
      <w:r w:rsidRPr="00BC38A1">
        <w:t>141 training for the operator; and</w:t>
      </w:r>
    </w:p>
    <w:p w14:paraId="4E4462CD" w14:textId="7DB97D51" w:rsidR="007B542D" w:rsidRPr="00BC38A1" w:rsidRDefault="007B542D" w:rsidP="009C1902">
      <w:pPr>
        <w:pStyle w:val="paragraph"/>
      </w:pPr>
      <w:r w:rsidRPr="00BC38A1">
        <w:tab/>
        <w:t>(c)</w:t>
      </w:r>
      <w:r w:rsidRPr="00BC38A1">
        <w:tab/>
        <w:t>the holder does not meet the requirements mentioned in subregulation</w:t>
      </w:r>
      <w:r w:rsidR="002C5321" w:rsidRPr="00BC38A1">
        <w:t> </w:t>
      </w:r>
      <w:r w:rsidRPr="00BC38A1">
        <w:t>(5).</w:t>
      </w:r>
    </w:p>
    <w:p w14:paraId="308F4497" w14:textId="77777777" w:rsidR="007B542D" w:rsidRPr="00BC38A1" w:rsidRDefault="007B542D" w:rsidP="009C1902">
      <w:pPr>
        <w:pStyle w:val="Penalty"/>
        <w:keepLines/>
        <w:rPr>
          <w:color w:val="000000"/>
        </w:rPr>
      </w:pPr>
      <w:r w:rsidRPr="00BC38A1">
        <w:lastRenderedPageBreak/>
        <w:t>Penalty:</w:t>
      </w:r>
      <w:r w:rsidRPr="00BC38A1">
        <w:tab/>
        <w:t>50</w:t>
      </w:r>
      <w:r w:rsidRPr="00BC38A1">
        <w:rPr>
          <w:color w:val="000000"/>
        </w:rPr>
        <w:t xml:space="preserve"> penalty units.</w:t>
      </w:r>
    </w:p>
    <w:p w14:paraId="034720D6" w14:textId="03E9D85E" w:rsidR="007B542D" w:rsidRPr="00BC38A1" w:rsidRDefault="007B542D" w:rsidP="009C1902">
      <w:pPr>
        <w:pStyle w:val="subsection"/>
      </w:pPr>
      <w:r w:rsidRPr="00BC38A1">
        <w:tab/>
        <w:t>(5)</w:t>
      </w:r>
      <w:r w:rsidRPr="00BC38A1">
        <w:tab/>
        <w:t xml:space="preserve">For </w:t>
      </w:r>
      <w:r w:rsidR="00BC38A1">
        <w:t>paragraph (</w:t>
      </w:r>
      <w:r w:rsidRPr="00BC38A1">
        <w:t>4)(c), the requirements are the following:</w:t>
      </w:r>
    </w:p>
    <w:p w14:paraId="5AC36C43" w14:textId="185345C8" w:rsidR="007B542D" w:rsidRPr="00BC38A1" w:rsidRDefault="007B542D" w:rsidP="009C1902">
      <w:pPr>
        <w:pStyle w:val="paragraph"/>
      </w:pPr>
      <w:r w:rsidRPr="00BC38A1">
        <w:tab/>
        <w:t>(a)</w:t>
      </w:r>
      <w:r w:rsidRPr="00BC38A1">
        <w:tab/>
        <w:t xml:space="preserve">the holder must have completed the training mentioned in the operator’s </w:t>
      </w:r>
      <w:r w:rsidR="003D4037" w:rsidRPr="00BC38A1">
        <w:t>operations manual</w:t>
      </w:r>
      <w:r w:rsidRPr="00BC38A1">
        <w:t xml:space="preserve"> that relates to the conduct of a solo flight for flight training for the rating or endorsement;</w:t>
      </w:r>
    </w:p>
    <w:p w14:paraId="161D1ADD" w14:textId="77777777" w:rsidR="007B542D" w:rsidRPr="00BC38A1" w:rsidRDefault="007B542D" w:rsidP="009C1902">
      <w:pPr>
        <w:pStyle w:val="paragraph"/>
      </w:pPr>
      <w:r w:rsidRPr="00BC38A1">
        <w:tab/>
        <w:t>(b)</w:t>
      </w:r>
      <w:r w:rsidRPr="00BC38A1">
        <w:tab/>
        <w:t>the holder must have been assessed by the operator as competent to conduct the solo flight.</w:t>
      </w:r>
    </w:p>
    <w:p w14:paraId="759C5691" w14:textId="2EED370C" w:rsidR="007B542D" w:rsidRPr="00BC38A1" w:rsidRDefault="007B542D" w:rsidP="009C1902">
      <w:pPr>
        <w:pStyle w:val="subsection"/>
      </w:pPr>
      <w:r w:rsidRPr="00BC38A1">
        <w:tab/>
        <w:t>(6)</w:t>
      </w:r>
      <w:r w:rsidRPr="00BC38A1">
        <w:tab/>
        <w:t>A Part</w:t>
      </w:r>
      <w:r w:rsidR="00BC38A1">
        <w:t> </w:t>
      </w:r>
      <w:r w:rsidRPr="00BC38A1">
        <w:t>141 operator commits an offence if:</w:t>
      </w:r>
    </w:p>
    <w:p w14:paraId="09B1E10E" w14:textId="0FA966AF" w:rsidR="007B542D" w:rsidRPr="00BC38A1" w:rsidRDefault="007B542D" w:rsidP="009C1902">
      <w:pPr>
        <w:pStyle w:val="paragraph"/>
      </w:pPr>
      <w:r w:rsidRPr="00BC38A1">
        <w:tab/>
        <w:t>(a)</w:t>
      </w:r>
      <w:r w:rsidRPr="00BC38A1">
        <w:tab/>
        <w:t>the holder of a pilot licence who is receiving flight training from the operator for a recreational navigation endorsement conducts a solo cross</w:t>
      </w:r>
      <w:r w:rsidR="00BC38A1">
        <w:noBreakHyphen/>
      </w:r>
      <w:r w:rsidRPr="00BC38A1">
        <w:t>country flight</w:t>
      </w:r>
      <w:r w:rsidRPr="00BC38A1">
        <w:rPr>
          <w:i/>
        </w:rPr>
        <w:t xml:space="preserve"> </w:t>
      </w:r>
      <w:r w:rsidRPr="00BC38A1">
        <w:t>or a flight at night</w:t>
      </w:r>
      <w:r w:rsidRPr="00BC38A1">
        <w:rPr>
          <w:i/>
        </w:rPr>
        <w:t xml:space="preserve"> </w:t>
      </w:r>
      <w:r w:rsidRPr="00BC38A1">
        <w:t>for the first time; and</w:t>
      </w:r>
    </w:p>
    <w:p w14:paraId="08138A9D" w14:textId="77777777" w:rsidR="007B542D" w:rsidRPr="00BC38A1" w:rsidRDefault="007B542D" w:rsidP="009C1902">
      <w:pPr>
        <w:pStyle w:val="paragraph"/>
      </w:pPr>
      <w:r w:rsidRPr="00BC38A1">
        <w:tab/>
        <w:t>(b)</w:t>
      </w:r>
      <w:r w:rsidRPr="00BC38A1">
        <w:tab/>
        <w:t>the holder has not completed at least 2 hours of dual instrument time, 1 hour of which is conducted during dual instrument flight time.</w:t>
      </w:r>
    </w:p>
    <w:p w14:paraId="70B9692C" w14:textId="77777777" w:rsidR="007B542D" w:rsidRPr="00BC38A1" w:rsidRDefault="007B542D" w:rsidP="009C1902">
      <w:pPr>
        <w:pStyle w:val="Penalty"/>
        <w:keepLines/>
        <w:rPr>
          <w:color w:val="000000"/>
        </w:rPr>
      </w:pPr>
      <w:r w:rsidRPr="00BC38A1">
        <w:t>Penalty:</w:t>
      </w:r>
      <w:r w:rsidRPr="00BC38A1">
        <w:tab/>
        <w:t>50</w:t>
      </w:r>
      <w:r w:rsidRPr="00BC38A1">
        <w:rPr>
          <w:color w:val="000000"/>
        </w:rPr>
        <w:t xml:space="preserve"> penalty units.</w:t>
      </w:r>
    </w:p>
    <w:p w14:paraId="1404A969" w14:textId="77777777" w:rsidR="007B542D" w:rsidRPr="00BC38A1" w:rsidRDefault="007B542D" w:rsidP="009C1902">
      <w:pPr>
        <w:pStyle w:val="subsection"/>
      </w:pPr>
      <w:r w:rsidRPr="00BC38A1">
        <w:tab/>
        <w:t>(7)</w:t>
      </w:r>
      <w:r w:rsidRPr="00BC38A1">
        <w:tab/>
        <w:t>An offence against this regulation is an offence of strict liability.</w:t>
      </w:r>
    </w:p>
    <w:p w14:paraId="11E3CE54" w14:textId="2F44917A" w:rsidR="007B542D" w:rsidRPr="00BC38A1" w:rsidRDefault="007B542D" w:rsidP="009C1902">
      <w:pPr>
        <w:pStyle w:val="notetext"/>
      </w:pPr>
      <w:r w:rsidRPr="00BC38A1">
        <w:t>Note:</w:t>
      </w:r>
      <w:r w:rsidRPr="00BC38A1">
        <w:tab/>
        <w:t>See also Subdivision</w:t>
      </w:r>
      <w:r w:rsidR="00BC38A1">
        <w:t> </w:t>
      </w:r>
      <w:r w:rsidRPr="00BC38A1">
        <w:t>61.A.3.1 and regulation</w:t>
      </w:r>
      <w:r w:rsidR="00BC38A1">
        <w:t> </w:t>
      </w:r>
      <w:r w:rsidRPr="00BC38A1">
        <w:t>61.1225.</w:t>
      </w:r>
    </w:p>
    <w:p w14:paraId="11ABF215" w14:textId="7ECCEF83" w:rsidR="007B542D" w:rsidRPr="00BC38A1" w:rsidRDefault="007B542D" w:rsidP="009C1902">
      <w:pPr>
        <w:pStyle w:val="ActHead5"/>
      </w:pPr>
      <w:bookmarkStart w:id="216" w:name="_Toc525204783"/>
      <w:r w:rsidRPr="00BC38A1">
        <w:rPr>
          <w:rStyle w:val="CharSectno"/>
        </w:rPr>
        <w:t>141.306</w:t>
      </w:r>
      <w:r w:rsidRPr="00BC38A1">
        <w:t xml:space="preserve">  Part</w:t>
      </w:r>
      <w:r w:rsidR="00BC38A1">
        <w:t> </w:t>
      </w:r>
      <w:r w:rsidRPr="00BC38A1">
        <w:t>141 operators—appropriate briefing and capability to conduct certain solo flights etc.</w:t>
      </w:r>
      <w:bookmarkEnd w:id="216"/>
    </w:p>
    <w:p w14:paraId="0C72C8A7" w14:textId="79DEE625" w:rsidR="007B542D" w:rsidRPr="00BC38A1" w:rsidRDefault="007B542D" w:rsidP="009C1902">
      <w:pPr>
        <w:pStyle w:val="subsection"/>
      </w:pPr>
      <w:r w:rsidRPr="00BC38A1">
        <w:tab/>
        <w:t>(1)</w:t>
      </w:r>
      <w:r w:rsidRPr="00BC38A1">
        <w:tab/>
        <w:t>A Part</w:t>
      </w:r>
      <w:r w:rsidR="00BC38A1">
        <w:t> </w:t>
      </w:r>
      <w:r w:rsidRPr="00BC38A1">
        <w:t>141 operator commits an offence if:</w:t>
      </w:r>
    </w:p>
    <w:p w14:paraId="2A886AE9" w14:textId="0B8B3E29" w:rsidR="007B542D" w:rsidRPr="00BC38A1" w:rsidRDefault="007B542D" w:rsidP="009C1902">
      <w:pPr>
        <w:pStyle w:val="paragraph"/>
      </w:pPr>
      <w:r w:rsidRPr="00BC38A1">
        <w:tab/>
        <w:t>(a)</w:t>
      </w:r>
      <w:r w:rsidRPr="00BC38A1">
        <w:tab/>
        <w:t>a person who is undertaking authorised Part</w:t>
      </w:r>
      <w:r w:rsidR="00BC38A1">
        <w:t> </w:t>
      </w:r>
      <w:r w:rsidRPr="00BC38A1">
        <w:t>141 flight training with the operator conducts a solo flight for the first time; and</w:t>
      </w:r>
    </w:p>
    <w:p w14:paraId="4E7A47FB" w14:textId="17FD7E54" w:rsidR="007B542D" w:rsidRPr="00BC38A1" w:rsidRDefault="007B542D" w:rsidP="009C1902">
      <w:pPr>
        <w:pStyle w:val="paragraph"/>
      </w:pPr>
      <w:r w:rsidRPr="00BC38A1">
        <w:tab/>
        <w:t>(b)</w:t>
      </w:r>
      <w:r w:rsidRPr="00BC38A1">
        <w:tab/>
        <w:t>the person does not meet the requirements mentioned in subregulation</w:t>
      </w:r>
      <w:r w:rsidR="002C5321" w:rsidRPr="00BC38A1">
        <w:t> </w:t>
      </w:r>
      <w:r w:rsidRPr="00BC38A1">
        <w:t>(2).</w:t>
      </w:r>
    </w:p>
    <w:p w14:paraId="44285222" w14:textId="77777777" w:rsidR="007B542D" w:rsidRPr="00BC38A1" w:rsidRDefault="007B542D" w:rsidP="009C1902">
      <w:pPr>
        <w:pStyle w:val="Penalty"/>
        <w:keepLines/>
        <w:rPr>
          <w:color w:val="000000"/>
        </w:rPr>
      </w:pPr>
      <w:r w:rsidRPr="00BC38A1">
        <w:t>Penalty:</w:t>
      </w:r>
      <w:r w:rsidRPr="00BC38A1">
        <w:tab/>
        <w:t>50</w:t>
      </w:r>
      <w:r w:rsidRPr="00BC38A1">
        <w:rPr>
          <w:color w:val="000000"/>
        </w:rPr>
        <w:t xml:space="preserve"> penalty units.</w:t>
      </w:r>
    </w:p>
    <w:p w14:paraId="59E3B60C" w14:textId="4ECDD185" w:rsidR="007B542D" w:rsidRPr="00BC38A1" w:rsidRDefault="007B542D" w:rsidP="009C1902">
      <w:pPr>
        <w:pStyle w:val="subsection"/>
      </w:pPr>
      <w:r w:rsidRPr="00BC38A1">
        <w:tab/>
        <w:t>(2)</w:t>
      </w:r>
      <w:r w:rsidRPr="00BC38A1">
        <w:tab/>
        <w:t xml:space="preserve">For </w:t>
      </w:r>
      <w:r w:rsidR="00BC38A1">
        <w:t>paragraph (</w:t>
      </w:r>
      <w:r w:rsidRPr="00BC38A1">
        <w:t>1)(b), the requirements are the following:</w:t>
      </w:r>
    </w:p>
    <w:p w14:paraId="0FCBC015" w14:textId="77777777" w:rsidR="007B542D" w:rsidRPr="00BC38A1" w:rsidRDefault="007B542D" w:rsidP="009C1902">
      <w:pPr>
        <w:pStyle w:val="paragraph"/>
      </w:pPr>
      <w:r w:rsidRPr="00BC38A1">
        <w:tab/>
        <w:t>(a)</w:t>
      </w:r>
      <w:r w:rsidRPr="00BC38A1">
        <w:tab/>
        <w:t>the person must have been briefed appropriately for the flight;</w:t>
      </w:r>
    </w:p>
    <w:p w14:paraId="16949151" w14:textId="77777777" w:rsidR="007B542D" w:rsidRPr="00BC38A1" w:rsidRDefault="007B542D" w:rsidP="009C1902">
      <w:pPr>
        <w:pStyle w:val="paragraph"/>
      </w:pPr>
      <w:r w:rsidRPr="00BC38A1">
        <w:tab/>
        <w:t>(b)</w:t>
      </w:r>
      <w:r w:rsidRPr="00BC38A1">
        <w:tab/>
        <w:t>the person must be capable of conducting the flight safely;</w:t>
      </w:r>
    </w:p>
    <w:p w14:paraId="5C977FEE" w14:textId="77777777" w:rsidR="007B542D" w:rsidRPr="00BC38A1" w:rsidRDefault="007B542D" w:rsidP="009C1902">
      <w:pPr>
        <w:pStyle w:val="paragraph"/>
      </w:pPr>
      <w:r w:rsidRPr="00BC38A1">
        <w:tab/>
        <w:t>(c)</w:t>
      </w:r>
      <w:r w:rsidRPr="00BC38A1">
        <w:tab/>
        <w:t>if the person is a student pilot—the person must:</w:t>
      </w:r>
    </w:p>
    <w:p w14:paraId="3B13AD72" w14:textId="5BD2778B" w:rsidR="007B542D" w:rsidRPr="00BC38A1" w:rsidRDefault="007B542D" w:rsidP="009C1902">
      <w:pPr>
        <w:pStyle w:val="paragraphsub"/>
      </w:pPr>
      <w:r w:rsidRPr="00BC38A1">
        <w:tab/>
        <w:t>(i)</w:t>
      </w:r>
      <w:r w:rsidRPr="00BC38A1">
        <w:tab/>
        <w:t>have been assessed by CASA or an examiner as meeting the general English language proficiency standard mentioned in the Part</w:t>
      </w:r>
      <w:r w:rsidR="00BC38A1">
        <w:t> </w:t>
      </w:r>
      <w:r w:rsidRPr="00BC38A1">
        <w:t>61 Manual of Standards; or</w:t>
      </w:r>
    </w:p>
    <w:p w14:paraId="7CF1BC09" w14:textId="77777777" w:rsidR="007B542D" w:rsidRPr="00BC38A1" w:rsidRDefault="007B542D" w:rsidP="009C1902">
      <w:pPr>
        <w:pStyle w:val="paragraphsub"/>
      </w:pPr>
      <w:r w:rsidRPr="00BC38A1">
        <w:tab/>
        <w:t>(ii)</w:t>
      </w:r>
      <w:r w:rsidRPr="00BC38A1">
        <w:tab/>
        <w:t>have completed an approved course of training in English language proficiency;</w:t>
      </w:r>
    </w:p>
    <w:p w14:paraId="60C7AC5D" w14:textId="77777777" w:rsidR="007B542D" w:rsidRPr="00BC38A1" w:rsidRDefault="007B542D" w:rsidP="009C1902">
      <w:pPr>
        <w:pStyle w:val="paragraph"/>
      </w:pPr>
      <w:r w:rsidRPr="00BC38A1">
        <w:tab/>
        <w:t>(d)</w:t>
      </w:r>
      <w:r w:rsidRPr="00BC38A1">
        <w:tab/>
        <w:t>the person must have an ARN.</w:t>
      </w:r>
    </w:p>
    <w:p w14:paraId="672C58CE" w14:textId="1391E83A" w:rsidR="007B542D" w:rsidRPr="00BC38A1" w:rsidRDefault="007B542D" w:rsidP="009C1902">
      <w:pPr>
        <w:pStyle w:val="subsection"/>
      </w:pPr>
      <w:r w:rsidRPr="00BC38A1">
        <w:tab/>
        <w:t>(3)</w:t>
      </w:r>
      <w:r w:rsidRPr="00BC38A1">
        <w:tab/>
        <w:t xml:space="preserve">Strict liability applies to </w:t>
      </w:r>
      <w:r w:rsidR="00BC38A1">
        <w:t>paragraph (</w:t>
      </w:r>
      <w:r w:rsidRPr="00BC38A1">
        <w:t>1)(a).</w:t>
      </w:r>
    </w:p>
    <w:p w14:paraId="2B57BBB1" w14:textId="12DC4B64" w:rsidR="007B542D" w:rsidRPr="00BC38A1" w:rsidRDefault="007B542D" w:rsidP="009C1902">
      <w:pPr>
        <w:pStyle w:val="notetext"/>
      </w:pPr>
      <w:r w:rsidRPr="00BC38A1">
        <w:t>Note:</w:t>
      </w:r>
      <w:r w:rsidRPr="00BC38A1">
        <w:tab/>
        <w:t>See also Subdivision</w:t>
      </w:r>
      <w:r w:rsidR="00BC38A1">
        <w:t> </w:t>
      </w:r>
      <w:r w:rsidRPr="00BC38A1">
        <w:t>61.A.3.1 and regulation</w:t>
      </w:r>
      <w:r w:rsidR="00BC38A1">
        <w:t> </w:t>
      </w:r>
      <w:r w:rsidRPr="00BC38A1">
        <w:t>61.1225.</w:t>
      </w:r>
    </w:p>
    <w:p w14:paraId="6F84CFD4" w14:textId="770BAC32" w:rsidR="00B71B81" w:rsidRPr="00BC38A1" w:rsidRDefault="00B71B81" w:rsidP="009C1902">
      <w:pPr>
        <w:pStyle w:val="ActHead5"/>
      </w:pPr>
      <w:bookmarkStart w:id="217" w:name="_Toc525204784"/>
      <w:r w:rsidRPr="00BC38A1">
        <w:rPr>
          <w:rStyle w:val="CharSectno"/>
        </w:rPr>
        <w:lastRenderedPageBreak/>
        <w:t>141.310</w:t>
      </w:r>
      <w:r w:rsidRPr="00BC38A1">
        <w:t xml:space="preserve">  Part</w:t>
      </w:r>
      <w:r w:rsidR="00BC38A1">
        <w:t> </w:t>
      </w:r>
      <w:r w:rsidRPr="00BC38A1">
        <w:t>141 operators—dealings in relation to suspended, cancelled, varied, pending or refused civil aviation authorisations: when approval required</w:t>
      </w:r>
      <w:bookmarkEnd w:id="217"/>
    </w:p>
    <w:p w14:paraId="5525F033" w14:textId="77777777" w:rsidR="00B71B81" w:rsidRPr="00BC38A1" w:rsidRDefault="00B71B81" w:rsidP="009C1902">
      <w:pPr>
        <w:pStyle w:val="SubsectionHead"/>
      </w:pPr>
      <w:r w:rsidRPr="00BC38A1">
        <w:t>Requirement for approval</w:t>
      </w:r>
    </w:p>
    <w:p w14:paraId="2B7CBBDB" w14:textId="64C30CC6" w:rsidR="00B71B81" w:rsidRPr="00BC38A1" w:rsidRDefault="00B71B81" w:rsidP="009C1902">
      <w:pPr>
        <w:pStyle w:val="subsection"/>
      </w:pPr>
      <w:r w:rsidRPr="00BC38A1">
        <w:tab/>
        <w:t>(1)</w:t>
      </w:r>
      <w:r w:rsidRPr="00BC38A1">
        <w:tab/>
        <w:t>A Part</w:t>
      </w:r>
      <w:r w:rsidR="00BC38A1">
        <w:t> </w:t>
      </w:r>
      <w:r w:rsidRPr="00BC38A1">
        <w:t>141 operator commits an offence if:</w:t>
      </w:r>
    </w:p>
    <w:p w14:paraId="6B3F868A" w14:textId="34AA9966" w:rsidR="00B71B81" w:rsidRPr="00BC38A1" w:rsidRDefault="00B71B81" w:rsidP="009C1902">
      <w:pPr>
        <w:pStyle w:val="paragraph"/>
      </w:pPr>
      <w:r w:rsidRPr="00BC38A1">
        <w:tab/>
        <w:t>(a)</w:t>
      </w:r>
      <w:r w:rsidRPr="00BC38A1">
        <w:tab/>
        <w:t>the operator does an act mentioned in subregulation</w:t>
      </w:r>
      <w:r w:rsidR="002C5321" w:rsidRPr="00BC38A1">
        <w:t> </w:t>
      </w:r>
      <w:r w:rsidRPr="00BC38A1">
        <w:t>(2), (4), (6) or (8); and</w:t>
      </w:r>
    </w:p>
    <w:p w14:paraId="7F194EFF" w14:textId="5F433BB9" w:rsidR="00B71B81" w:rsidRPr="00BC38A1" w:rsidRDefault="00B71B81" w:rsidP="009C1902">
      <w:pPr>
        <w:pStyle w:val="paragraph"/>
      </w:pPr>
      <w:r w:rsidRPr="00BC38A1">
        <w:tab/>
        <w:t>(b)</w:t>
      </w:r>
      <w:r w:rsidRPr="00BC38A1">
        <w:tab/>
        <w:t>the operator does not hold an approval under regulation</w:t>
      </w:r>
      <w:r w:rsidR="00BC38A1">
        <w:t> </w:t>
      </w:r>
      <w:r w:rsidRPr="00BC38A1">
        <w:t>141.035 to do the act.</w:t>
      </w:r>
    </w:p>
    <w:p w14:paraId="08F87803"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3F20C9CE" w14:textId="77777777" w:rsidR="00B71B81" w:rsidRPr="00BC38A1" w:rsidRDefault="00B71B81" w:rsidP="009C1902">
      <w:pPr>
        <w:pStyle w:val="SubsectionHead"/>
      </w:pPr>
      <w:r w:rsidRPr="00BC38A1">
        <w:t>Acts in relation to cancelled authorisations</w:t>
      </w:r>
    </w:p>
    <w:p w14:paraId="67EABEF2" w14:textId="4D37414A" w:rsidR="00B71B81" w:rsidRPr="00BC38A1" w:rsidRDefault="00B71B81" w:rsidP="009C1902">
      <w:pPr>
        <w:pStyle w:val="subsection"/>
      </w:pPr>
      <w:r w:rsidRPr="00BC38A1">
        <w:tab/>
        <w:t>(2)</w:t>
      </w:r>
      <w:r w:rsidRPr="00BC38A1">
        <w:tab/>
        <w:t xml:space="preserve">For </w:t>
      </w:r>
      <w:r w:rsidR="00BC38A1">
        <w:t>paragraph (</w:t>
      </w:r>
      <w:r w:rsidRPr="00BC38A1">
        <w:t>1)(a), the acts are the following:</w:t>
      </w:r>
    </w:p>
    <w:p w14:paraId="33AC4552" w14:textId="7238750E" w:rsidR="00B71B81" w:rsidRPr="00BC38A1" w:rsidRDefault="00B71B81" w:rsidP="009C1902">
      <w:pPr>
        <w:pStyle w:val="paragraph"/>
      </w:pPr>
      <w:r w:rsidRPr="00BC38A1">
        <w:tab/>
        <w:t>(a)</w:t>
      </w:r>
      <w:r w:rsidRPr="00BC38A1">
        <w:tab/>
        <w:t>to use, in any of the operator’s authorised Part</w:t>
      </w:r>
      <w:r w:rsidR="00BC38A1">
        <w:t> </w:t>
      </w:r>
      <w:r w:rsidRPr="00BC38A1">
        <w:t>141 flight training, an aircraft the operation of which was authorised by a cancelled authorisation;</w:t>
      </w:r>
    </w:p>
    <w:p w14:paraId="72EC3AD8" w14:textId="5238DA7F"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141 flight training, a person who was, at the time of the cancellation, employed in connection with an operation the conduct of which was authorised by a cancelled authorisation;</w:t>
      </w:r>
    </w:p>
    <w:p w14:paraId="6B9A6B6C" w14:textId="77777777" w:rsidR="00B71B81" w:rsidRPr="00BC38A1" w:rsidRDefault="00B71B81" w:rsidP="009C1902">
      <w:pPr>
        <w:pStyle w:val="paragraph"/>
      </w:pPr>
      <w:r w:rsidRPr="00BC38A1">
        <w:tab/>
        <w:t>(c)</w:t>
      </w:r>
      <w:r w:rsidRPr="00BC38A1">
        <w:tab/>
        <w:t>to conduct an operation, or part of an operation, the conduct of which was authorised by a cancelled authorisation.</w:t>
      </w:r>
    </w:p>
    <w:p w14:paraId="1E181149" w14:textId="77777777" w:rsidR="00B71B81" w:rsidRPr="00BC38A1" w:rsidRDefault="00B71B81" w:rsidP="009C1902">
      <w:pPr>
        <w:pStyle w:val="SubsectionHead"/>
      </w:pPr>
      <w:r w:rsidRPr="00BC38A1">
        <w:t>Acts in relation to suspended or varied authorisations</w:t>
      </w:r>
    </w:p>
    <w:p w14:paraId="1C5BEB86" w14:textId="77777777" w:rsidR="00B71B81" w:rsidRPr="00BC38A1" w:rsidRDefault="00B71B81" w:rsidP="009C1902">
      <w:pPr>
        <w:pStyle w:val="subsection"/>
      </w:pPr>
      <w:r w:rsidRPr="00BC38A1">
        <w:tab/>
        <w:t>(3)</w:t>
      </w:r>
      <w:r w:rsidRPr="00BC38A1">
        <w:tab/>
        <w:t>Subregulation (4) applies in relation to a suspended or varied authorisation.</w:t>
      </w:r>
    </w:p>
    <w:p w14:paraId="0D672A88" w14:textId="6AB185B0" w:rsidR="00B71B81" w:rsidRPr="00BC38A1" w:rsidRDefault="00B71B81" w:rsidP="009C1902">
      <w:pPr>
        <w:pStyle w:val="subsection"/>
      </w:pPr>
      <w:r w:rsidRPr="00BC38A1">
        <w:tab/>
        <w:t>(4)</w:t>
      </w:r>
      <w:r w:rsidRPr="00BC38A1">
        <w:tab/>
        <w:t xml:space="preserve">For </w:t>
      </w:r>
      <w:r w:rsidR="00BC38A1">
        <w:t>paragraph (</w:t>
      </w:r>
      <w:r w:rsidRPr="00BC38A1">
        <w:t>1)(a), the acts are the following:</w:t>
      </w:r>
    </w:p>
    <w:p w14:paraId="49D75562" w14:textId="61C48CD5" w:rsidR="00B71B81" w:rsidRPr="00BC38A1" w:rsidRDefault="00B71B81" w:rsidP="009C1902">
      <w:pPr>
        <w:pStyle w:val="paragraph"/>
      </w:pPr>
      <w:r w:rsidRPr="00BC38A1">
        <w:tab/>
        <w:t>(a)</w:t>
      </w:r>
      <w:r w:rsidRPr="00BC38A1">
        <w:tab/>
        <w:t>to use, in any of the operator’s authorised Part</w:t>
      </w:r>
      <w:r w:rsidR="00BC38A1">
        <w:t> </w:t>
      </w:r>
      <w:r w:rsidRPr="00BC38A1">
        <w:t>141 flight training, an aircraft the operation of which:</w:t>
      </w:r>
    </w:p>
    <w:p w14:paraId="64F3705C" w14:textId="77777777" w:rsidR="00B71B81" w:rsidRPr="00BC38A1" w:rsidRDefault="00B71B81" w:rsidP="009C1902">
      <w:pPr>
        <w:pStyle w:val="paragraphsub"/>
      </w:pPr>
      <w:r w:rsidRPr="00BC38A1">
        <w:tab/>
        <w:t>(i)</w:t>
      </w:r>
      <w:r w:rsidRPr="00BC38A1">
        <w:tab/>
        <w:t>was, immediately before the suspension or variation, authorised by the authorisation; but</w:t>
      </w:r>
    </w:p>
    <w:p w14:paraId="6A2A5881" w14:textId="77777777" w:rsidR="00B71B81" w:rsidRPr="00BC38A1" w:rsidRDefault="00B71B81" w:rsidP="009C1902">
      <w:pPr>
        <w:pStyle w:val="paragraphsub"/>
      </w:pPr>
      <w:r w:rsidRPr="00BC38A1">
        <w:tab/>
        <w:t>(ii)</w:t>
      </w:r>
      <w:r w:rsidRPr="00BC38A1">
        <w:tab/>
        <w:t>is no longer authorised by the authorisation as suspended or varied;</w:t>
      </w:r>
    </w:p>
    <w:p w14:paraId="759239F5" w14:textId="7369E5D2"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141 flight training, a person who was, at the time of the suspension or variation, employed in connection with an operation the conduct of which:</w:t>
      </w:r>
    </w:p>
    <w:p w14:paraId="05C657D4" w14:textId="77777777" w:rsidR="00B71B81" w:rsidRPr="00BC38A1" w:rsidRDefault="00B71B81" w:rsidP="009C1902">
      <w:pPr>
        <w:pStyle w:val="paragraphsub"/>
      </w:pPr>
      <w:r w:rsidRPr="00BC38A1">
        <w:tab/>
        <w:t>(i)</w:t>
      </w:r>
      <w:r w:rsidRPr="00BC38A1">
        <w:tab/>
        <w:t>was, immediately before the suspension or variation, authorised by the authorisation; but</w:t>
      </w:r>
    </w:p>
    <w:p w14:paraId="2524222E" w14:textId="77777777" w:rsidR="00B71B81" w:rsidRPr="00BC38A1" w:rsidRDefault="00B71B81" w:rsidP="009C1902">
      <w:pPr>
        <w:pStyle w:val="paragraphsub"/>
      </w:pPr>
      <w:r w:rsidRPr="00BC38A1">
        <w:tab/>
        <w:t>(ii)</w:t>
      </w:r>
      <w:r w:rsidRPr="00BC38A1">
        <w:tab/>
        <w:t>is no longer authorised by the authorisation as suspended or varied;</w:t>
      </w:r>
    </w:p>
    <w:p w14:paraId="76400118" w14:textId="77777777" w:rsidR="00B71B81" w:rsidRPr="00BC38A1" w:rsidRDefault="00B71B81" w:rsidP="009C1902">
      <w:pPr>
        <w:pStyle w:val="paragraph"/>
      </w:pPr>
      <w:r w:rsidRPr="00BC38A1">
        <w:tab/>
        <w:t>(c)</w:t>
      </w:r>
      <w:r w:rsidRPr="00BC38A1">
        <w:tab/>
        <w:t>to conduct an operation, or part of an operation, the conduct of which:</w:t>
      </w:r>
    </w:p>
    <w:p w14:paraId="1076F360" w14:textId="77777777" w:rsidR="00B71B81" w:rsidRPr="00BC38A1" w:rsidRDefault="00B71B81" w:rsidP="009C1902">
      <w:pPr>
        <w:pStyle w:val="paragraphsub"/>
      </w:pPr>
      <w:r w:rsidRPr="00BC38A1">
        <w:tab/>
        <w:t>(i)</w:t>
      </w:r>
      <w:r w:rsidRPr="00BC38A1">
        <w:tab/>
        <w:t>was, immediately before the suspension or variation, authorised by the authorisation; but</w:t>
      </w:r>
    </w:p>
    <w:p w14:paraId="3E6374E1" w14:textId="77777777" w:rsidR="00B71B81" w:rsidRPr="00BC38A1" w:rsidRDefault="00B71B81" w:rsidP="009C1902">
      <w:pPr>
        <w:pStyle w:val="paragraphsub"/>
      </w:pPr>
      <w:r w:rsidRPr="00BC38A1">
        <w:tab/>
        <w:t>(ii)</w:t>
      </w:r>
      <w:r w:rsidRPr="00BC38A1">
        <w:tab/>
        <w:t>is no longer authorised by the authorisation as suspended or varied.</w:t>
      </w:r>
    </w:p>
    <w:p w14:paraId="0887AEC3" w14:textId="3B7B1674" w:rsidR="00B71B81" w:rsidRPr="00BC38A1" w:rsidRDefault="00B71B81" w:rsidP="009C1902">
      <w:pPr>
        <w:pStyle w:val="notetext"/>
      </w:pPr>
      <w:r w:rsidRPr="00BC38A1">
        <w:t>Note:</w:t>
      </w:r>
      <w:r w:rsidRPr="00BC38A1">
        <w:tab/>
        <w:t>See section</w:t>
      </w:r>
      <w:r w:rsidR="00BC38A1">
        <w:t> </w:t>
      </w:r>
      <w:r w:rsidRPr="00BC38A1">
        <w:t>28BB of the Act in relation to varying AOC conditions.</w:t>
      </w:r>
    </w:p>
    <w:p w14:paraId="58482C34" w14:textId="77777777" w:rsidR="00B71B81" w:rsidRPr="00BC38A1" w:rsidRDefault="00B71B81" w:rsidP="009C1902">
      <w:pPr>
        <w:pStyle w:val="SubsectionHead"/>
      </w:pPr>
      <w:r w:rsidRPr="00BC38A1">
        <w:lastRenderedPageBreak/>
        <w:t>Pending applications for authorisations</w:t>
      </w:r>
    </w:p>
    <w:p w14:paraId="63D4BE06" w14:textId="77777777" w:rsidR="00B71B81" w:rsidRPr="00BC38A1" w:rsidRDefault="00B71B81" w:rsidP="009C1902">
      <w:pPr>
        <w:pStyle w:val="subsection"/>
      </w:pPr>
      <w:r w:rsidRPr="00BC38A1">
        <w:tab/>
        <w:t>(5)</w:t>
      </w:r>
      <w:r w:rsidRPr="00BC38A1">
        <w:tab/>
        <w:t>Subregulation (6) applies in relation to an application for a civil aviation authorisation that has not been finally determined by CASA.</w:t>
      </w:r>
    </w:p>
    <w:p w14:paraId="738AE509" w14:textId="5D472560" w:rsidR="00B71B81" w:rsidRPr="00BC38A1" w:rsidRDefault="00B71B81" w:rsidP="009C1902">
      <w:pPr>
        <w:pStyle w:val="subsection"/>
      </w:pPr>
      <w:r w:rsidRPr="00BC38A1">
        <w:tab/>
        <w:t>(6)</w:t>
      </w:r>
      <w:r w:rsidRPr="00BC38A1">
        <w:tab/>
        <w:t xml:space="preserve">For </w:t>
      </w:r>
      <w:r w:rsidR="00BC38A1">
        <w:t>paragraph (</w:t>
      </w:r>
      <w:r w:rsidRPr="00BC38A1">
        <w:t>1)(a), the acts are the following:</w:t>
      </w:r>
    </w:p>
    <w:p w14:paraId="328189F3" w14:textId="6BAA6832" w:rsidR="00B71B81" w:rsidRPr="00BC38A1" w:rsidRDefault="00B71B81" w:rsidP="009C1902">
      <w:pPr>
        <w:pStyle w:val="paragraph"/>
      </w:pPr>
      <w:r w:rsidRPr="00BC38A1">
        <w:tab/>
        <w:t>(a)</w:t>
      </w:r>
      <w:r w:rsidRPr="00BC38A1">
        <w:tab/>
        <w:t>to use, in any of the operator’s authorised Part</w:t>
      </w:r>
      <w:r w:rsidR="00BC38A1">
        <w:t> </w:t>
      </w:r>
      <w:r w:rsidRPr="00BC38A1">
        <w:t>141 flight training, an aircraft the operation of which would be authorised by the authorisation;</w:t>
      </w:r>
    </w:p>
    <w:p w14:paraId="2E95F689" w14:textId="67174C78" w:rsidR="00B71B81" w:rsidRPr="00BC38A1" w:rsidRDefault="00B71B81" w:rsidP="009C1902">
      <w:pPr>
        <w:pStyle w:val="paragraph"/>
      </w:pPr>
      <w:r w:rsidRPr="00BC38A1">
        <w:tab/>
        <w:t>(b)</w:t>
      </w:r>
      <w:r w:rsidRPr="00BC38A1">
        <w:tab/>
        <w:t xml:space="preserve">to employ, in connection with any of the operator’s authorised </w:t>
      </w:r>
      <w:r w:rsidR="00B23EF8" w:rsidRPr="00BC38A1">
        <w:t>Part</w:t>
      </w:r>
      <w:r w:rsidR="00BC38A1">
        <w:t> </w:t>
      </w:r>
      <w:r w:rsidR="00B23EF8" w:rsidRPr="00BC38A1">
        <w:t>141</w:t>
      </w:r>
      <w:r w:rsidRPr="00BC38A1">
        <w:t xml:space="preserve"> flight training, a person employed, or proposed to be employed, in connection with an operation the conduct of which would be authorised by the authorisation;</w:t>
      </w:r>
    </w:p>
    <w:p w14:paraId="4A1FB5A5" w14:textId="77777777" w:rsidR="00B71B81" w:rsidRPr="00BC38A1" w:rsidRDefault="00B71B81" w:rsidP="009C1902">
      <w:pPr>
        <w:pStyle w:val="paragraph"/>
      </w:pPr>
      <w:r w:rsidRPr="00BC38A1">
        <w:tab/>
        <w:t>(c)</w:t>
      </w:r>
      <w:r w:rsidRPr="00BC38A1">
        <w:tab/>
        <w:t>to conduct an operation, or part of an operation, the conduct of which would be authorised by the authorisation.</w:t>
      </w:r>
    </w:p>
    <w:p w14:paraId="3D88468B" w14:textId="77777777" w:rsidR="00B71B81" w:rsidRPr="00BC38A1" w:rsidRDefault="00B71B81" w:rsidP="009C1902">
      <w:pPr>
        <w:pStyle w:val="SubsectionHead"/>
      </w:pPr>
      <w:r w:rsidRPr="00BC38A1">
        <w:t>Application for authorisation refused</w:t>
      </w:r>
    </w:p>
    <w:p w14:paraId="300726E7" w14:textId="77777777" w:rsidR="00B71B81" w:rsidRPr="00BC38A1" w:rsidRDefault="00B71B81" w:rsidP="009C1902">
      <w:pPr>
        <w:pStyle w:val="subsection"/>
      </w:pPr>
      <w:r w:rsidRPr="00BC38A1">
        <w:tab/>
        <w:t>(7)</w:t>
      </w:r>
      <w:r w:rsidRPr="00BC38A1">
        <w:tab/>
        <w:t>Subregulation (8) applies in relation to an application for a civil aviation authorisation that has been refused by CASA.</w:t>
      </w:r>
    </w:p>
    <w:p w14:paraId="1D6C2EAE" w14:textId="5CA95C95" w:rsidR="00B71B81" w:rsidRPr="00BC38A1" w:rsidRDefault="00B71B81" w:rsidP="009C1902">
      <w:pPr>
        <w:pStyle w:val="subsection"/>
      </w:pPr>
      <w:r w:rsidRPr="00BC38A1">
        <w:tab/>
        <w:t>(8)</w:t>
      </w:r>
      <w:r w:rsidRPr="00BC38A1">
        <w:tab/>
        <w:t xml:space="preserve">For </w:t>
      </w:r>
      <w:r w:rsidR="00BC38A1">
        <w:t>paragraph (</w:t>
      </w:r>
      <w:r w:rsidRPr="00BC38A1">
        <w:t>1)(a), the acts are the following:</w:t>
      </w:r>
    </w:p>
    <w:p w14:paraId="5A479CFB" w14:textId="64383FC2" w:rsidR="00B71B81" w:rsidRPr="00BC38A1" w:rsidRDefault="00B71B81" w:rsidP="009C1902">
      <w:pPr>
        <w:pStyle w:val="paragraph"/>
      </w:pPr>
      <w:r w:rsidRPr="00BC38A1">
        <w:tab/>
        <w:t>(a)</w:t>
      </w:r>
      <w:r w:rsidRPr="00BC38A1">
        <w:tab/>
        <w:t>to use, in any of the operator’s authorised Part</w:t>
      </w:r>
      <w:r w:rsidR="00BC38A1">
        <w:t> </w:t>
      </w:r>
      <w:r w:rsidRPr="00BC38A1">
        <w:t>141 flight training, an aircraft the use of which would have been authorised by the authorisation;</w:t>
      </w:r>
    </w:p>
    <w:p w14:paraId="085E25E0" w14:textId="6C38AEE0"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141 flight training, a person employed, or proposed to be employed, in connection with an operation the conduct of which would have been authorised by the authorisation;</w:t>
      </w:r>
    </w:p>
    <w:p w14:paraId="1EDFA9F1" w14:textId="77777777" w:rsidR="00B71B81" w:rsidRPr="00BC38A1" w:rsidRDefault="00B71B81" w:rsidP="009C1902">
      <w:pPr>
        <w:pStyle w:val="paragraph"/>
      </w:pPr>
      <w:r w:rsidRPr="00BC38A1">
        <w:tab/>
        <w:t>(c)</w:t>
      </w:r>
      <w:r w:rsidRPr="00BC38A1">
        <w:tab/>
        <w:t>to conduct an operation, or part of an operation, the conduct of which would have been authorised by the authorisation.</w:t>
      </w:r>
    </w:p>
    <w:p w14:paraId="0587326F" w14:textId="77777777" w:rsidR="00B71B81" w:rsidRPr="00BC38A1" w:rsidRDefault="00B71B81" w:rsidP="009C1902">
      <w:pPr>
        <w:pStyle w:val="subsection"/>
      </w:pPr>
      <w:r w:rsidRPr="00BC38A1">
        <w:tab/>
        <w:t>(9)</w:t>
      </w:r>
      <w:r w:rsidRPr="00BC38A1">
        <w:tab/>
        <w:t>An offence against this regulation is an offence of strict liability.</w:t>
      </w:r>
    </w:p>
    <w:p w14:paraId="2EA6826D" w14:textId="77777777" w:rsidR="00B71B81" w:rsidRPr="00BC38A1" w:rsidRDefault="00B71B81" w:rsidP="009C1902">
      <w:pPr>
        <w:pStyle w:val="subsection"/>
      </w:pPr>
      <w:r w:rsidRPr="00BC38A1">
        <w:tab/>
        <w:t>(10)</w:t>
      </w:r>
      <w:r w:rsidRPr="00BC38A1">
        <w:tab/>
        <w:t>In this regulation:</w:t>
      </w:r>
    </w:p>
    <w:p w14:paraId="44E6489E" w14:textId="77777777" w:rsidR="00B71B81" w:rsidRPr="00BC38A1" w:rsidRDefault="00B71B81" w:rsidP="009C1902">
      <w:pPr>
        <w:pStyle w:val="Definition"/>
      </w:pPr>
      <w:r w:rsidRPr="00BC38A1">
        <w:rPr>
          <w:b/>
          <w:i/>
        </w:rPr>
        <w:t>cancelled authorisation</w:t>
      </w:r>
      <w:r w:rsidRPr="00BC38A1">
        <w:t xml:space="preserve"> means a civil aviation authorisation that has been cancelled otherwise than on application by the holder of the authorisation.</w:t>
      </w:r>
    </w:p>
    <w:p w14:paraId="517CB801" w14:textId="77777777" w:rsidR="00B71B81" w:rsidRPr="00BC38A1" w:rsidRDefault="00B71B81" w:rsidP="009C1902">
      <w:pPr>
        <w:pStyle w:val="Definition"/>
      </w:pPr>
      <w:r w:rsidRPr="00BC38A1">
        <w:rPr>
          <w:b/>
          <w:i/>
        </w:rPr>
        <w:t>employ</w:t>
      </w:r>
      <w:r w:rsidRPr="00BC38A1">
        <w:t xml:space="preserve"> includes engage, whether by contract or other arrangement.</w:t>
      </w:r>
    </w:p>
    <w:p w14:paraId="38ABD9B4" w14:textId="77777777" w:rsidR="00B71B81" w:rsidRPr="00BC38A1" w:rsidRDefault="00B71B81" w:rsidP="009C1902">
      <w:pPr>
        <w:pStyle w:val="Definition"/>
      </w:pPr>
      <w:r w:rsidRPr="00BC38A1">
        <w:rPr>
          <w:b/>
          <w:i/>
        </w:rPr>
        <w:t>suspended authorisation</w:t>
      </w:r>
      <w:r w:rsidRPr="00BC38A1">
        <w:t xml:space="preserve"> means a civil aviation authorisation that has been suspended otherwise than on application by the holder of the authorisation.</w:t>
      </w:r>
    </w:p>
    <w:p w14:paraId="33CB91FA" w14:textId="77777777" w:rsidR="00B71B81" w:rsidRPr="00BC38A1" w:rsidRDefault="00B71B81" w:rsidP="009C1902">
      <w:pPr>
        <w:pStyle w:val="Definition"/>
      </w:pPr>
      <w:r w:rsidRPr="00BC38A1">
        <w:rPr>
          <w:b/>
          <w:i/>
        </w:rPr>
        <w:t>varied authorisation</w:t>
      </w:r>
      <w:r w:rsidRPr="00BC38A1">
        <w:t xml:space="preserve"> means a civil aviation authorisation that has been varied otherwise than on application by the holder of the authorisation.</w:t>
      </w:r>
    </w:p>
    <w:p w14:paraId="62C97E96" w14:textId="07C6A7BA" w:rsidR="007B542D" w:rsidRPr="00BC38A1" w:rsidRDefault="007B542D" w:rsidP="009C1902">
      <w:pPr>
        <w:pStyle w:val="ActHead5"/>
      </w:pPr>
      <w:bookmarkStart w:id="218" w:name="_Toc525204785"/>
      <w:r w:rsidRPr="00BC38A1">
        <w:rPr>
          <w:rStyle w:val="CharSectno"/>
        </w:rPr>
        <w:t>141.315</w:t>
      </w:r>
      <w:r w:rsidRPr="00BC38A1">
        <w:t xml:space="preserve">  Part</w:t>
      </w:r>
      <w:r w:rsidR="00BC38A1">
        <w:t> </w:t>
      </w:r>
      <w:r w:rsidRPr="00BC38A1">
        <w:t>141 operators—maximum period for use of foreign registered aircraft in Australian territory</w:t>
      </w:r>
      <w:bookmarkEnd w:id="218"/>
    </w:p>
    <w:p w14:paraId="670A2532" w14:textId="5A5855BF" w:rsidR="007B542D" w:rsidRPr="00BC38A1" w:rsidRDefault="007B542D" w:rsidP="009C1902">
      <w:pPr>
        <w:pStyle w:val="subsection"/>
      </w:pPr>
      <w:r w:rsidRPr="00BC38A1">
        <w:tab/>
        <w:t>(1)</w:t>
      </w:r>
      <w:r w:rsidRPr="00BC38A1">
        <w:tab/>
        <w:t>A Part</w:t>
      </w:r>
      <w:r w:rsidR="00BC38A1">
        <w:t> </w:t>
      </w:r>
      <w:r w:rsidRPr="00BC38A1">
        <w:t xml:space="preserve">141 operator commits an offence if, in any 12 month period, the operator uses a foreign registered aircraft to conduct authorised activities in Australian </w:t>
      </w:r>
      <w:r w:rsidRPr="00BC38A1">
        <w:lastRenderedPageBreak/>
        <w:t>territory for a total of more than the number of days mentioned in subregulation</w:t>
      </w:r>
      <w:r w:rsidR="002C5321" w:rsidRPr="00BC38A1">
        <w:t> </w:t>
      </w:r>
      <w:r w:rsidRPr="00BC38A1">
        <w:t>(2).</w:t>
      </w:r>
    </w:p>
    <w:p w14:paraId="0B41CDCD" w14:textId="77777777" w:rsidR="007B542D" w:rsidRPr="00BC38A1" w:rsidRDefault="007B542D" w:rsidP="009C1902">
      <w:pPr>
        <w:pStyle w:val="Penalty"/>
        <w:rPr>
          <w:color w:val="000000"/>
        </w:rPr>
      </w:pPr>
      <w:r w:rsidRPr="00BC38A1">
        <w:t>Penalty:</w:t>
      </w:r>
      <w:r w:rsidRPr="00BC38A1">
        <w:tab/>
        <w:t>50</w:t>
      </w:r>
      <w:r w:rsidRPr="00BC38A1">
        <w:rPr>
          <w:color w:val="000000"/>
        </w:rPr>
        <w:t xml:space="preserve"> penalty units.</w:t>
      </w:r>
    </w:p>
    <w:p w14:paraId="7680F4C1" w14:textId="5343466D" w:rsidR="007B542D" w:rsidRPr="00BC38A1" w:rsidRDefault="007B542D" w:rsidP="009C1902">
      <w:pPr>
        <w:pStyle w:val="subsection"/>
      </w:pPr>
      <w:r w:rsidRPr="00BC38A1">
        <w:tab/>
        <w:t>(2)</w:t>
      </w:r>
      <w:r w:rsidRPr="00BC38A1">
        <w:tab/>
        <w:t>For subregulation</w:t>
      </w:r>
      <w:r w:rsidR="002C5321" w:rsidRPr="00BC38A1">
        <w:t> </w:t>
      </w:r>
      <w:r w:rsidRPr="00BC38A1">
        <w:t>(1), the number of days is:</w:t>
      </w:r>
    </w:p>
    <w:p w14:paraId="4C3A94A9" w14:textId="77777777" w:rsidR="007B542D" w:rsidRPr="00BC38A1" w:rsidRDefault="007B542D" w:rsidP="009C1902">
      <w:pPr>
        <w:pStyle w:val="paragraph"/>
      </w:pPr>
      <w:r w:rsidRPr="00BC38A1">
        <w:tab/>
        <w:t>(a)</w:t>
      </w:r>
      <w:r w:rsidRPr="00BC38A1">
        <w:tab/>
        <w:t>90; or</w:t>
      </w:r>
    </w:p>
    <w:p w14:paraId="7E65FDAB" w14:textId="3648C5ED" w:rsidR="007B542D" w:rsidRPr="00BC38A1" w:rsidRDefault="007B542D" w:rsidP="009C1902">
      <w:pPr>
        <w:pStyle w:val="paragraph"/>
      </w:pPr>
      <w:r w:rsidRPr="00BC38A1">
        <w:tab/>
        <w:t>(b)</w:t>
      </w:r>
      <w:r w:rsidRPr="00BC38A1">
        <w:tab/>
        <w:t>if the operator holds an approval under regulation</w:t>
      </w:r>
      <w:r w:rsidR="00BC38A1">
        <w:t> </w:t>
      </w:r>
      <w:r w:rsidRPr="00BC38A1">
        <w:t>141.035 for this regulation in relation to the aircraft—the number mentioned in the approval for the aircraft.</w:t>
      </w:r>
    </w:p>
    <w:p w14:paraId="29C18701" w14:textId="77777777" w:rsidR="007B542D" w:rsidRPr="00BC38A1" w:rsidRDefault="007B542D" w:rsidP="009C1902">
      <w:pPr>
        <w:pStyle w:val="subsection"/>
      </w:pPr>
      <w:r w:rsidRPr="00BC38A1">
        <w:tab/>
        <w:t>(3)</w:t>
      </w:r>
      <w:r w:rsidRPr="00BC38A1">
        <w:tab/>
        <w:t>An offence against this regulation is an offence of strict liability.</w:t>
      </w:r>
    </w:p>
    <w:p w14:paraId="0064EAD6" w14:textId="77777777" w:rsidR="007B542D" w:rsidRPr="00BC38A1" w:rsidRDefault="007B542D" w:rsidP="009C1902">
      <w:pPr>
        <w:pStyle w:val="subsection"/>
      </w:pPr>
      <w:r w:rsidRPr="00BC38A1">
        <w:tab/>
        <w:t>(4)</w:t>
      </w:r>
      <w:r w:rsidRPr="00BC38A1">
        <w:tab/>
        <w:t>In this regulation:</w:t>
      </w:r>
    </w:p>
    <w:p w14:paraId="3A91D36F" w14:textId="7DB9B822" w:rsidR="007B542D" w:rsidRPr="00BC38A1" w:rsidRDefault="007B542D" w:rsidP="009C1902">
      <w:pPr>
        <w:pStyle w:val="Definition"/>
      </w:pPr>
      <w:r w:rsidRPr="00BC38A1">
        <w:rPr>
          <w:b/>
          <w:i/>
        </w:rPr>
        <w:t>authorised activity</w:t>
      </w:r>
      <w:r w:rsidRPr="00BC38A1">
        <w:t>, for a Part</w:t>
      </w:r>
      <w:r w:rsidR="00BC38A1">
        <w:t> </w:t>
      </w:r>
      <w:r w:rsidRPr="00BC38A1">
        <w:t>141 operator, means an activity authorised by a civil aviation authorisation held by the operator.</w:t>
      </w:r>
    </w:p>
    <w:p w14:paraId="4E198A42" w14:textId="77777777" w:rsidR="00D571FA" w:rsidRPr="00BC38A1" w:rsidRDefault="00D571FA" w:rsidP="009C1902">
      <w:pPr>
        <w:sectPr w:rsidR="00D571FA" w:rsidRPr="00BC38A1" w:rsidSect="00521BC0">
          <w:headerReference w:type="even" r:id="rId51"/>
          <w:headerReference w:type="default" r:id="rId52"/>
          <w:footerReference w:type="even" r:id="rId53"/>
          <w:footerReference w:type="default" r:id="rId54"/>
          <w:headerReference w:type="first" r:id="rId55"/>
          <w:footerReference w:type="first" r:id="rId56"/>
          <w:pgSz w:w="11907" w:h="16839"/>
          <w:pgMar w:top="2325" w:right="1797" w:bottom="1440" w:left="1797" w:header="720" w:footer="709" w:gutter="0"/>
          <w:cols w:space="708"/>
          <w:docGrid w:linePitch="360"/>
        </w:sectPr>
      </w:pPr>
    </w:p>
    <w:p w14:paraId="23ABF784" w14:textId="38CF0F71" w:rsidR="00B71B81" w:rsidRPr="00BC38A1" w:rsidRDefault="00B71B81" w:rsidP="009C1902">
      <w:pPr>
        <w:pStyle w:val="ActHead2"/>
        <w:pageBreakBefore/>
      </w:pPr>
      <w:bookmarkStart w:id="219" w:name="_Toc525204786"/>
      <w:r w:rsidRPr="00BC38A1">
        <w:rPr>
          <w:rStyle w:val="CharPartNo"/>
        </w:rPr>
        <w:lastRenderedPageBreak/>
        <w:t>Part</w:t>
      </w:r>
      <w:r w:rsidR="00BC38A1" w:rsidRPr="00BC38A1">
        <w:rPr>
          <w:rStyle w:val="CharPartNo"/>
        </w:rPr>
        <w:t> </w:t>
      </w:r>
      <w:r w:rsidRPr="00BC38A1">
        <w:rPr>
          <w:rStyle w:val="CharPartNo"/>
        </w:rPr>
        <w:t>142</w:t>
      </w:r>
      <w:r w:rsidRPr="00BC38A1">
        <w:t>—</w:t>
      </w:r>
      <w:r w:rsidRPr="00BC38A1">
        <w:rPr>
          <w:rStyle w:val="CharPartText"/>
        </w:rPr>
        <w:t>Integrated and multi</w:t>
      </w:r>
      <w:r w:rsidR="00BC38A1" w:rsidRPr="00BC38A1">
        <w:rPr>
          <w:rStyle w:val="CharPartText"/>
        </w:rPr>
        <w:noBreakHyphen/>
      </w:r>
      <w:r w:rsidRPr="00BC38A1">
        <w:rPr>
          <w:rStyle w:val="CharPartText"/>
        </w:rPr>
        <w:t>crew pilot flight training, contracted recurrent training and contracted checking</w:t>
      </w:r>
      <w:bookmarkEnd w:id="219"/>
    </w:p>
    <w:p w14:paraId="174358AD" w14:textId="77777777" w:rsidR="00B71B81" w:rsidRPr="00BC38A1" w:rsidRDefault="00B71B81" w:rsidP="009C1902">
      <w:pPr>
        <w:pStyle w:val="Header"/>
      </w:pPr>
      <w:r w:rsidRPr="00BC38A1">
        <w:rPr>
          <w:rStyle w:val="CharSubPartNoCASA"/>
        </w:rPr>
        <w:t xml:space="preserve"> </w:t>
      </w:r>
      <w:r w:rsidRPr="00BC38A1">
        <w:rPr>
          <w:rStyle w:val="CharSubPartTextCASA"/>
        </w:rPr>
        <w:t xml:space="preserve"> </w:t>
      </w:r>
    </w:p>
    <w:p w14:paraId="0DAD9089" w14:textId="583ACCA9" w:rsidR="00B71B81" w:rsidRPr="00BC38A1" w:rsidRDefault="002833A1" w:rsidP="009C1902">
      <w:pPr>
        <w:pStyle w:val="TofSectsHeading"/>
      </w:pPr>
      <w:r w:rsidRPr="00BC38A1">
        <w:t>Table of contents</w:t>
      </w:r>
    </w:p>
    <w:p w14:paraId="568E8746" w14:textId="43C6ED0C" w:rsidR="00B71B81" w:rsidRPr="00BC38A1" w:rsidRDefault="00B71B81" w:rsidP="009C1902">
      <w:pPr>
        <w:pStyle w:val="TofSectsGroupHeading"/>
        <w:rPr>
          <w:rFonts w:ascii="Calibri" w:hAnsi="Calibri"/>
          <w:noProof/>
          <w:szCs w:val="22"/>
        </w:rPr>
      </w:pPr>
      <w:r w:rsidRPr="00BC38A1">
        <w:rPr>
          <w:noProof/>
        </w:rPr>
        <w:t>Subpart 142.A</w:t>
      </w:r>
      <w:r w:rsidR="00470A53" w:rsidRPr="00BC38A1">
        <w:rPr>
          <w:bCs/>
          <w:noProof/>
        </w:rPr>
        <w:t>—</w:t>
      </w:r>
      <w:r w:rsidRPr="00BC38A1">
        <w:rPr>
          <w:noProof/>
        </w:rPr>
        <w:t>General</w:t>
      </w:r>
    </w:p>
    <w:p w14:paraId="34E8686A" w14:textId="40766A38" w:rsidR="00B71B81" w:rsidRPr="00BC38A1" w:rsidRDefault="00B71B81" w:rsidP="009C1902">
      <w:pPr>
        <w:pStyle w:val="TofSectsSection"/>
        <w:rPr>
          <w:b/>
          <w:noProof/>
          <w:szCs w:val="22"/>
        </w:rPr>
      </w:pPr>
      <w:r w:rsidRPr="00BC38A1">
        <w:rPr>
          <w:noProof/>
        </w:rPr>
        <w:t>142.005</w:t>
      </w:r>
      <w:r w:rsidRPr="00BC38A1">
        <w:rPr>
          <w:b/>
          <w:noProof/>
          <w:szCs w:val="22"/>
        </w:rPr>
        <w:tab/>
      </w:r>
      <w:r w:rsidRPr="00BC38A1">
        <w:rPr>
          <w:noProof/>
        </w:rPr>
        <w:t>What Part</w:t>
      </w:r>
      <w:r w:rsidR="00BC38A1">
        <w:rPr>
          <w:noProof/>
        </w:rPr>
        <w:t> </w:t>
      </w:r>
      <w:r w:rsidRPr="00BC38A1">
        <w:rPr>
          <w:noProof/>
        </w:rPr>
        <w:t>142 is about</w:t>
      </w:r>
    </w:p>
    <w:p w14:paraId="52FA7822" w14:textId="36B3AE56" w:rsidR="00B71B81" w:rsidRPr="00BC38A1" w:rsidRDefault="00B71B81" w:rsidP="009C1902">
      <w:pPr>
        <w:pStyle w:val="TofSectsSection"/>
        <w:rPr>
          <w:b/>
          <w:noProof/>
          <w:szCs w:val="22"/>
        </w:rPr>
      </w:pPr>
      <w:r w:rsidRPr="00BC38A1">
        <w:rPr>
          <w:noProof/>
        </w:rPr>
        <w:t>142.010</w:t>
      </w:r>
      <w:r w:rsidRPr="00BC38A1">
        <w:rPr>
          <w:b/>
          <w:noProof/>
          <w:szCs w:val="22"/>
        </w:rPr>
        <w:tab/>
      </w:r>
      <w:r w:rsidRPr="00BC38A1">
        <w:rPr>
          <w:noProof/>
        </w:rPr>
        <w:t>Part</w:t>
      </w:r>
      <w:r w:rsidR="00BC38A1">
        <w:rPr>
          <w:noProof/>
        </w:rPr>
        <w:t> </w:t>
      </w:r>
      <w:r w:rsidRPr="00BC38A1">
        <w:rPr>
          <w:noProof/>
        </w:rPr>
        <w:t>142 applies only to aeroplanes, rotorcraft, airships and flight simulation training devices</w:t>
      </w:r>
    </w:p>
    <w:p w14:paraId="6DDF9115" w14:textId="49254507" w:rsidR="00B71B81" w:rsidRPr="00BC38A1" w:rsidRDefault="00B71B81" w:rsidP="009C1902">
      <w:pPr>
        <w:pStyle w:val="TofSectsSection"/>
        <w:rPr>
          <w:b/>
          <w:noProof/>
          <w:szCs w:val="22"/>
        </w:rPr>
      </w:pPr>
      <w:r w:rsidRPr="00BC38A1">
        <w:rPr>
          <w:noProof/>
        </w:rPr>
        <w:t>142.015</w:t>
      </w:r>
      <w:r w:rsidRPr="00BC38A1">
        <w:rPr>
          <w:b/>
          <w:noProof/>
          <w:szCs w:val="22"/>
        </w:rPr>
        <w:tab/>
      </w:r>
      <w:r w:rsidRPr="00BC38A1">
        <w:rPr>
          <w:noProof/>
        </w:rPr>
        <w:t xml:space="preserve">Definitions of </w:t>
      </w:r>
      <w:r w:rsidRPr="00BC38A1">
        <w:rPr>
          <w:i/>
          <w:noProof/>
        </w:rPr>
        <w:t>Part</w:t>
      </w:r>
      <w:r w:rsidR="00BC38A1">
        <w:rPr>
          <w:i/>
          <w:noProof/>
        </w:rPr>
        <w:t> </w:t>
      </w:r>
      <w:r w:rsidRPr="00BC38A1">
        <w:rPr>
          <w:i/>
          <w:noProof/>
        </w:rPr>
        <w:t>142 activity</w:t>
      </w:r>
      <w:r w:rsidRPr="00BC38A1">
        <w:rPr>
          <w:noProof/>
        </w:rPr>
        <w:t xml:space="preserve">, </w:t>
      </w:r>
      <w:r w:rsidRPr="00BC38A1">
        <w:rPr>
          <w:i/>
          <w:noProof/>
        </w:rPr>
        <w:t>Part</w:t>
      </w:r>
      <w:r w:rsidR="00BC38A1">
        <w:rPr>
          <w:i/>
          <w:noProof/>
        </w:rPr>
        <w:t> </w:t>
      </w:r>
      <w:r w:rsidRPr="00BC38A1">
        <w:rPr>
          <w:i/>
          <w:noProof/>
        </w:rPr>
        <w:t>142 flight training</w:t>
      </w:r>
      <w:r w:rsidRPr="00BC38A1">
        <w:rPr>
          <w:noProof/>
        </w:rPr>
        <w:t xml:space="preserve">, </w:t>
      </w:r>
      <w:r w:rsidRPr="00BC38A1">
        <w:rPr>
          <w:i/>
          <w:noProof/>
        </w:rPr>
        <w:t>Part</w:t>
      </w:r>
      <w:r w:rsidR="00BC38A1">
        <w:rPr>
          <w:i/>
          <w:noProof/>
        </w:rPr>
        <w:t> </w:t>
      </w:r>
      <w:r w:rsidRPr="00BC38A1">
        <w:rPr>
          <w:i/>
          <w:noProof/>
        </w:rPr>
        <w:t>142 authorisation</w:t>
      </w:r>
      <w:r w:rsidRPr="00BC38A1">
        <w:rPr>
          <w:noProof/>
        </w:rPr>
        <w:t xml:space="preserve">, </w:t>
      </w:r>
      <w:r w:rsidRPr="00BC38A1">
        <w:rPr>
          <w:i/>
          <w:noProof/>
        </w:rPr>
        <w:t>Part</w:t>
      </w:r>
      <w:r w:rsidR="00BC38A1">
        <w:rPr>
          <w:i/>
          <w:noProof/>
        </w:rPr>
        <w:t> </w:t>
      </w:r>
      <w:r w:rsidRPr="00BC38A1">
        <w:rPr>
          <w:i/>
          <w:noProof/>
        </w:rPr>
        <w:t xml:space="preserve">142 operator </w:t>
      </w:r>
      <w:r w:rsidRPr="00BC38A1">
        <w:rPr>
          <w:noProof/>
        </w:rPr>
        <w:t xml:space="preserve">and </w:t>
      </w:r>
      <w:r w:rsidRPr="00BC38A1">
        <w:rPr>
          <w:i/>
          <w:noProof/>
        </w:rPr>
        <w:t>authorised Part</w:t>
      </w:r>
      <w:r w:rsidR="00BC38A1">
        <w:rPr>
          <w:i/>
          <w:noProof/>
        </w:rPr>
        <w:t> </w:t>
      </w:r>
      <w:r w:rsidRPr="00BC38A1">
        <w:rPr>
          <w:i/>
          <w:noProof/>
        </w:rPr>
        <w:t xml:space="preserve">142 activity </w:t>
      </w:r>
      <w:r w:rsidRPr="00BC38A1">
        <w:rPr>
          <w:noProof/>
        </w:rPr>
        <w:t>for Part</w:t>
      </w:r>
      <w:r w:rsidR="00BC38A1">
        <w:rPr>
          <w:noProof/>
        </w:rPr>
        <w:t> </w:t>
      </w:r>
      <w:r w:rsidRPr="00BC38A1">
        <w:rPr>
          <w:noProof/>
        </w:rPr>
        <w:t>142</w:t>
      </w:r>
    </w:p>
    <w:p w14:paraId="34CDBF93" w14:textId="6E4667D6" w:rsidR="00B71B81" w:rsidRPr="00BC38A1" w:rsidRDefault="00B71B81" w:rsidP="009C1902">
      <w:pPr>
        <w:pStyle w:val="TofSectsSection"/>
        <w:rPr>
          <w:b/>
          <w:noProof/>
          <w:szCs w:val="22"/>
        </w:rPr>
      </w:pPr>
      <w:r w:rsidRPr="00BC38A1">
        <w:rPr>
          <w:noProof/>
        </w:rPr>
        <w:t>142.020</w:t>
      </w:r>
      <w:r w:rsidRPr="00BC38A1">
        <w:rPr>
          <w:b/>
          <w:noProof/>
          <w:szCs w:val="22"/>
        </w:rPr>
        <w:tab/>
      </w:r>
      <w:r w:rsidRPr="00BC38A1">
        <w:rPr>
          <w:noProof/>
        </w:rPr>
        <w:t xml:space="preserve">Definitions of </w:t>
      </w:r>
      <w:r w:rsidRPr="00BC38A1">
        <w:rPr>
          <w:i/>
          <w:noProof/>
        </w:rPr>
        <w:t>contracted checking</w:t>
      </w:r>
      <w:r w:rsidRPr="00BC38A1">
        <w:rPr>
          <w:noProof/>
        </w:rPr>
        <w:t xml:space="preserve">, </w:t>
      </w:r>
      <w:r w:rsidRPr="00BC38A1">
        <w:rPr>
          <w:i/>
          <w:noProof/>
        </w:rPr>
        <w:t xml:space="preserve">contracted recurrent training </w:t>
      </w:r>
      <w:r w:rsidRPr="00BC38A1">
        <w:rPr>
          <w:noProof/>
        </w:rPr>
        <w:t xml:space="preserve">and </w:t>
      </w:r>
      <w:r w:rsidRPr="00BC38A1">
        <w:rPr>
          <w:i/>
          <w:noProof/>
        </w:rPr>
        <w:t xml:space="preserve">contracting operator </w:t>
      </w:r>
      <w:r w:rsidRPr="00BC38A1">
        <w:rPr>
          <w:noProof/>
        </w:rPr>
        <w:t>for Part</w:t>
      </w:r>
      <w:r w:rsidR="00BC38A1">
        <w:rPr>
          <w:noProof/>
        </w:rPr>
        <w:t> </w:t>
      </w:r>
      <w:r w:rsidRPr="00BC38A1">
        <w:rPr>
          <w:noProof/>
        </w:rPr>
        <w:t>142</w:t>
      </w:r>
    </w:p>
    <w:p w14:paraId="543B4849" w14:textId="137F20A1" w:rsidR="00B71B81" w:rsidRPr="00BC38A1" w:rsidRDefault="00B71B81" w:rsidP="009C1902">
      <w:pPr>
        <w:pStyle w:val="TofSectsSection"/>
        <w:rPr>
          <w:b/>
          <w:noProof/>
          <w:szCs w:val="22"/>
        </w:rPr>
      </w:pPr>
      <w:r w:rsidRPr="00BC38A1">
        <w:rPr>
          <w:noProof/>
        </w:rPr>
        <w:t>142.025</w:t>
      </w:r>
      <w:r w:rsidRPr="00BC38A1">
        <w:rPr>
          <w:b/>
          <w:noProof/>
          <w:szCs w:val="22"/>
        </w:rPr>
        <w:tab/>
      </w:r>
      <w:r w:rsidRPr="00BC38A1">
        <w:rPr>
          <w:noProof/>
        </w:rPr>
        <w:t xml:space="preserve">Definition of </w:t>
      </w:r>
      <w:r w:rsidRPr="00BC38A1">
        <w:rPr>
          <w:i/>
          <w:noProof/>
        </w:rPr>
        <w:t xml:space="preserve">key personnel </w:t>
      </w:r>
      <w:r w:rsidRPr="00BC38A1">
        <w:rPr>
          <w:noProof/>
        </w:rPr>
        <w:t>for Part</w:t>
      </w:r>
      <w:r w:rsidR="00BC38A1">
        <w:rPr>
          <w:noProof/>
        </w:rPr>
        <w:t> </w:t>
      </w:r>
      <w:r w:rsidRPr="00BC38A1">
        <w:rPr>
          <w:noProof/>
        </w:rPr>
        <w:t>142</w:t>
      </w:r>
    </w:p>
    <w:p w14:paraId="01510937" w14:textId="7A1DA7D6" w:rsidR="00B71B81" w:rsidRPr="00BC38A1" w:rsidRDefault="00B71B81" w:rsidP="009C1902">
      <w:pPr>
        <w:pStyle w:val="TofSectsSection"/>
        <w:rPr>
          <w:b/>
          <w:noProof/>
          <w:szCs w:val="22"/>
        </w:rPr>
      </w:pPr>
      <w:r w:rsidRPr="00BC38A1">
        <w:rPr>
          <w:noProof/>
        </w:rPr>
        <w:t>142.030</w:t>
      </w:r>
      <w:r w:rsidRPr="00BC38A1">
        <w:rPr>
          <w:b/>
          <w:noProof/>
          <w:szCs w:val="22"/>
        </w:rPr>
        <w:tab/>
      </w:r>
      <w:r w:rsidRPr="00BC38A1">
        <w:rPr>
          <w:noProof/>
        </w:rPr>
        <w:t xml:space="preserve">Definition of </w:t>
      </w:r>
      <w:r w:rsidRPr="00BC38A1">
        <w:rPr>
          <w:i/>
          <w:noProof/>
        </w:rPr>
        <w:t xml:space="preserve">significant change </w:t>
      </w:r>
      <w:r w:rsidRPr="00BC38A1">
        <w:rPr>
          <w:noProof/>
        </w:rPr>
        <w:t>for Part</w:t>
      </w:r>
      <w:r w:rsidR="00BC38A1">
        <w:rPr>
          <w:noProof/>
        </w:rPr>
        <w:t> </w:t>
      </w:r>
      <w:r w:rsidRPr="00BC38A1">
        <w:rPr>
          <w:noProof/>
        </w:rPr>
        <w:t>142</w:t>
      </w:r>
    </w:p>
    <w:p w14:paraId="1CDB3DA7" w14:textId="092247AB" w:rsidR="00B71B81" w:rsidRPr="00BC38A1" w:rsidRDefault="00B71B81" w:rsidP="009C1902">
      <w:pPr>
        <w:pStyle w:val="TofSectsSection"/>
        <w:rPr>
          <w:b/>
          <w:noProof/>
          <w:szCs w:val="22"/>
        </w:rPr>
      </w:pPr>
      <w:r w:rsidRPr="00BC38A1">
        <w:rPr>
          <w:noProof/>
        </w:rPr>
        <w:t>142.035</w:t>
      </w:r>
      <w:r w:rsidRPr="00BC38A1">
        <w:rPr>
          <w:b/>
          <w:noProof/>
          <w:szCs w:val="22"/>
        </w:rPr>
        <w:tab/>
      </w:r>
      <w:r w:rsidRPr="00BC38A1">
        <w:rPr>
          <w:noProof/>
        </w:rPr>
        <w:t>Definitions for Part</w:t>
      </w:r>
      <w:r w:rsidR="00BC38A1">
        <w:rPr>
          <w:noProof/>
        </w:rPr>
        <w:t> </w:t>
      </w:r>
      <w:r w:rsidRPr="00BC38A1">
        <w:rPr>
          <w:noProof/>
        </w:rPr>
        <w:t>142</w:t>
      </w:r>
    </w:p>
    <w:p w14:paraId="21D8EBC4" w14:textId="1BED42CD" w:rsidR="00B71B81" w:rsidRPr="00BC38A1" w:rsidRDefault="00B71B81" w:rsidP="009C1902">
      <w:pPr>
        <w:pStyle w:val="TofSectsSection"/>
        <w:rPr>
          <w:b/>
          <w:noProof/>
          <w:szCs w:val="22"/>
        </w:rPr>
      </w:pPr>
      <w:r w:rsidRPr="00BC38A1">
        <w:rPr>
          <w:noProof/>
        </w:rPr>
        <w:t>142.040</w:t>
      </w:r>
      <w:r w:rsidRPr="00BC38A1">
        <w:rPr>
          <w:b/>
          <w:noProof/>
          <w:szCs w:val="22"/>
        </w:rPr>
        <w:tab/>
      </w:r>
      <w:r w:rsidRPr="00BC38A1">
        <w:rPr>
          <w:noProof/>
        </w:rPr>
        <w:t>Approvals by CASA for Part</w:t>
      </w:r>
      <w:r w:rsidR="00BC38A1">
        <w:rPr>
          <w:noProof/>
        </w:rPr>
        <w:t> </w:t>
      </w:r>
      <w:r w:rsidRPr="00BC38A1">
        <w:rPr>
          <w:noProof/>
        </w:rPr>
        <w:t>142</w:t>
      </w:r>
    </w:p>
    <w:p w14:paraId="19D970BF" w14:textId="408E6772" w:rsidR="00B71B81" w:rsidRPr="00BC38A1" w:rsidRDefault="00B71B81" w:rsidP="009C1902">
      <w:pPr>
        <w:pStyle w:val="TofSectsSection"/>
        <w:rPr>
          <w:b/>
          <w:noProof/>
          <w:szCs w:val="22"/>
        </w:rPr>
      </w:pPr>
      <w:r w:rsidRPr="00BC38A1">
        <w:rPr>
          <w:noProof/>
        </w:rPr>
        <w:t>142.045</w:t>
      </w:r>
      <w:r w:rsidRPr="00BC38A1">
        <w:rPr>
          <w:b/>
          <w:noProof/>
          <w:szCs w:val="22"/>
        </w:rPr>
        <w:tab/>
      </w:r>
      <w:r w:rsidRPr="00BC38A1">
        <w:rPr>
          <w:noProof/>
        </w:rPr>
        <w:t>Legislative instruments—Part</w:t>
      </w:r>
      <w:r w:rsidR="00BC38A1">
        <w:rPr>
          <w:noProof/>
        </w:rPr>
        <w:t> </w:t>
      </w:r>
      <w:r w:rsidRPr="00BC38A1">
        <w:rPr>
          <w:noProof/>
        </w:rPr>
        <w:t>142 operators</w:t>
      </w:r>
    </w:p>
    <w:p w14:paraId="45C70380" w14:textId="13E402C8" w:rsidR="00B71B81" w:rsidRPr="00BC38A1" w:rsidRDefault="00B71B81" w:rsidP="009C1902">
      <w:pPr>
        <w:pStyle w:val="TofSectsSection"/>
        <w:rPr>
          <w:b/>
          <w:noProof/>
          <w:szCs w:val="22"/>
        </w:rPr>
      </w:pPr>
      <w:r w:rsidRPr="00BC38A1">
        <w:rPr>
          <w:noProof/>
        </w:rPr>
        <w:t>142.050</w:t>
      </w:r>
      <w:r w:rsidRPr="00BC38A1">
        <w:rPr>
          <w:b/>
          <w:noProof/>
          <w:szCs w:val="22"/>
        </w:rPr>
        <w:tab/>
      </w:r>
      <w:r w:rsidRPr="00BC38A1">
        <w:rPr>
          <w:noProof/>
        </w:rPr>
        <w:t>Part</w:t>
      </w:r>
      <w:r w:rsidR="00BC38A1">
        <w:rPr>
          <w:noProof/>
        </w:rPr>
        <w:t> </w:t>
      </w:r>
      <w:r w:rsidRPr="00BC38A1">
        <w:rPr>
          <w:noProof/>
        </w:rPr>
        <w:t>142 activities—requirement for Part</w:t>
      </w:r>
      <w:r w:rsidR="00BC38A1">
        <w:rPr>
          <w:noProof/>
        </w:rPr>
        <w:t> </w:t>
      </w:r>
      <w:r w:rsidRPr="00BC38A1">
        <w:rPr>
          <w:noProof/>
        </w:rPr>
        <w:t>142 authorisation</w:t>
      </w:r>
    </w:p>
    <w:p w14:paraId="7EDE18DB" w14:textId="384A676D" w:rsidR="00B71B81" w:rsidRPr="00BC38A1" w:rsidRDefault="00B71B81" w:rsidP="009C1902">
      <w:pPr>
        <w:pStyle w:val="TofSectsSection"/>
        <w:rPr>
          <w:b/>
          <w:noProof/>
          <w:szCs w:val="22"/>
        </w:rPr>
      </w:pPr>
      <w:r w:rsidRPr="00BC38A1">
        <w:rPr>
          <w:noProof/>
        </w:rPr>
        <w:t>142.055</w:t>
      </w:r>
      <w:r w:rsidRPr="00BC38A1">
        <w:rPr>
          <w:b/>
          <w:noProof/>
          <w:szCs w:val="22"/>
        </w:rPr>
        <w:tab/>
      </w:r>
      <w:r w:rsidRPr="00BC38A1">
        <w:rPr>
          <w:noProof/>
        </w:rPr>
        <w:t>Part</w:t>
      </w:r>
      <w:r w:rsidR="00BC38A1">
        <w:rPr>
          <w:noProof/>
        </w:rPr>
        <w:t> </w:t>
      </w:r>
      <w:r w:rsidRPr="00BC38A1">
        <w:rPr>
          <w:noProof/>
        </w:rPr>
        <w:t>142 activities—compliance with Part</w:t>
      </w:r>
      <w:r w:rsidR="00BC38A1">
        <w:rPr>
          <w:noProof/>
        </w:rPr>
        <w:t> </w:t>
      </w:r>
      <w:r w:rsidRPr="00BC38A1">
        <w:rPr>
          <w:noProof/>
        </w:rPr>
        <w:t>142 authorisations: offence for operators</w:t>
      </w:r>
    </w:p>
    <w:p w14:paraId="296C7981" w14:textId="3DC89746" w:rsidR="00B71B81" w:rsidRPr="00BC38A1" w:rsidRDefault="00B71B81" w:rsidP="009C1902">
      <w:pPr>
        <w:pStyle w:val="TofSectsSection"/>
        <w:rPr>
          <w:b/>
          <w:noProof/>
          <w:szCs w:val="22"/>
        </w:rPr>
      </w:pPr>
      <w:r w:rsidRPr="00BC38A1">
        <w:rPr>
          <w:noProof/>
        </w:rPr>
        <w:t>142.060</w:t>
      </w:r>
      <w:r w:rsidRPr="00BC38A1">
        <w:rPr>
          <w:b/>
          <w:noProof/>
          <w:szCs w:val="22"/>
        </w:rPr>
        <w:tab/>
      </w:r>
      <w:r w:rsidRPr="00BC38A1">
        <w:rPr>
          <w:noProof/>
        </w:rPr>
        <w:t>Part</w:t>
      </w:r>
      <w:r w:rsidR="00BC38A1">
        <w:rPr>
          <w:noProof/>
        </w:rPr>
        <w:t> </w:t>
      </w:r>
      <w:r w:rsidRPr="00BC38A1">
        <w:rPr>
          <w:noProof/>
        </w:rPr>
        <w:t>142 activities—compliance with conditions of Part</w:t>
      </w:r>
      <w:r w:rsidR="00BC38A1">
        <w:rPr>
          <w:noProof/>
        </w:rPr>
        <w:t> </w:t>
      </w:r>
      <w:r w:rsidRPr="00BC38A1">
        <w:rPr>
          <w:noProof/>
        </w:rPr>
        <w:t>142 authorisations: offence for operators</w:t>
      </w:r>
    </w:p>
    <w:p w14:paraId="417E0B93" w14:textId="298434A0" w:rsidR="00B71B81" w:rsidRPr="00BC38A1" w:rsidRDefault="00B71B81" w:rsidP="009C1902">
      <w:pPr>
        <w:pStyle w:val="TofSectsGroupHeading"/>
        <w:rPr>
          <w:rFonts w:ascii="Calibri" w:hAnsi="Calibri"/>
          <w:noProof/>
          <w:szCs w:val="22"/>
        </w:rPr>
      </w:pPr>
      <w:r w:rsidRPr="00BC38A1">
        <w:rPr>
          <w:noProof/>
        </w:rPr>
        <w:t>Subpart 142.B</w:t>
      </w:r>
      <w:r w:rsidR="00470A53" w:rsidRPr="00BC38A1">
        <w:rPr>
          <w:bCs/>
          <w:noProof/>
        </w:rPr>
        <w:t>—</w:t>
      </w:r>
      <w:r w:rsidRPr="00BC38A1">
        <w:rPr>
          <w:noProof/>
        </w:rPr>
        <w:t>Part</w:t>
      </w:r>
      <w:r w:rsidR="00BC38A1">
        <w:rPr>
          <w:noProof/>
        </w:rPr>
        <w:t> </w:t>
      </w:r>
      <w:r w:rsidRPr="00BC38A1">
        <w:rPr>
          <w:noProof/>
        </w:rPr>
        <w:t>142 authorisations</w:t>
      </w:r>
    </w:p>
    <w:p w14:paraId="1B8EEBB5" w14:textId="4992B165" w:rsidR="00B71B81" w:rsidRPr="00BC38A1" w:rsidRDefault="00B71B81" w:rsidP="009C1902">
      <w:pPr>
        <w:pStyle w:val="TofSectsGroupHeading"/>
        <w:rPr>
          <w:rFonts w:ascii="Calibri" w:hAnsi="Calibri"/>
          <w:noProof/>
          <w:szCs w:val="22"/>
        </w:rPr>
      </w:pPr>
      <w:r w:rsidRPr="00BC38A1">
        <w:rPr>
          <w:noProof/>
        </w:rPr>
        <w:t>Division</w:t>
      </w:r>
      <w:r w:rsidR="00BC38A1">
        <w:rPr>
          <w:noProof/>
        </w:rPr>
        <w:t> </w:t>
      </w:r>
      <w:r w:rsidRPr="00BC38A1">
        <w:rPr>
          <w:noProof/>
        </w:rPr>
        <w:t>142.B.1</w:t>
      </w:r>
      <w:r w:rsidR="00470A53" w:rsidRPr="00BC38A1">
        <w:rPr>
          <w:bCs/>
          <w:noProof/>
        </w:rPr>
        <w:t>—</w:t>
      </w:r>
      <w:r w:rsidRPr="00BC38A1">
        <w:rPr>
          <w:noProof/>
        </w:rPr>
        <w:t>AOCs for Part</w:t>
      </w:r>
      <w:r w:rsidR="00BC38A1">
        <w:rPr>
          <w:noProof/>
        </w:rPr>
        <w:t> </w:t>
      </w:r>
      <w:r w:rsidRPr="00BC38A1">
        <w:rPr>
          <w:noProof/>
        </w:rPr>
        <w:t>142 activities that involve operation of aircraft</w:t>
      </w:r>
    </w:p>
    <w:p w14:paraId="54F54868" w14:textId="3DCCA9AD" w:rsidR="00B71B81" w:rsidRPr="00BC38A1" w:rsidRDefault="00B71B81" w:rsidP="009C1902">
      <w:pPr>
        <w:pStyle w:val="TofSectsSection"/>
        <w:rPr>
          <w:b/>
          <w:noProof/>
          <w:szCs w:val="22"/>
        </w:rPr>
      </w:pPr>
      <w:r w:rsidRPr="00BC38A1">
        <w:rPr>
          <w:noProof/>
        </w:rPr>
        <w:t>142.065</w:t>
      </w:r>
      <w:r w:rsidRPr="00BC38A1">
        <w:rPr>
          <w:b/>
          <w:noProof/>
          <w:szCs w:val="22"/>
        </w:rPr>
        <w:tab/>
      </w:r>
      <w:r w:rsidRPr="00BC38A1">
        <w:rPr>
          <w:noProof/>
        </w:rPr>
        <w:t>Prescribed purpose—Part</w:t>
      </w:r>
      <w:r w:rsidR="00BC38A1">
        <w:rPr>
          <w:noProof/>
        </w:rPr>
        <w:t> </w:t>
      </w:r>
      <w:r w:rsidRPr="00BC38A1">
        <w:rPr>
          <w:noProof/>
        </w:rPr>
        <w:t>142 activities involving the operation of aircraft</w:t>
      </w:r>
    </w:p>
    <w:p w14:paraId="60E7ACD3" w14:textId="77777777" w:rsidR="00B71B81" w:rsidRPr="00BC38A1" w:rsidRDefault="00B71B81" w:rsidP="009C1902">
      <w:pPr>
        <w:pStyle w:val="TofSectsSection"/>
        <w:rPr>
          <w:b/>
          <w:noProof/>
          <w:szCs w:val="22"/>
        </w:rPr>
      </w:pPr>
      <w:r w:rsidRPr="00BC38A1">
        <w:rPr>
          <w:noProof/>
        </w:rPr>
        <w:t>142.070</w:t>
      </w:r>
      <w:r w:rsidRPr="00BC38A1">
        <w:rPr>
          <w:b/>
          <w:noProof/>
          <w:szCs w:val="22"/>
        </w:rPr>
        <w:tab/>
      </w:r>
      <w:r w:rsidRPr="00BC38A1">
        <w:rPr>
          <w:noProof/>
        </w:rPr>
        <w:t>Prescribed position—safety manager</w:t>
      </w:r>
    </w:p>
    <w:p w14:paraId="32DDFBD6" w14:textId="77777777" w:rsidR="00B71B81" w:rsidRPr="00BC38A1" w:rsidRDefault="00B71B81" w:rsidP="009C1902">
      <w:pPr>
        <w:pStyle w:val="TofSectsSection"/>
        <w:rPr>
          <w:b/>
          <w:noProof/>
          <w:szCs w:val="22"/>
        </w:rPr>
      </w:pPr>
      <w:r w:rsidRPr="00BC38A1">
        <w:rPr>
          <w:noProof/>
        </w:rPr>
        <w:t>142.075</w:t>
      </w:r>
      <w:r w:rsidRPr="00BC38A1">
        <w:rPr>
          <w:b/>
          <w:noProof/>
          <w:szCs w:val="22"/>
        </w:rPr>
        <w:tab/>
      </w:r>
      <w:r w:rsidRPr="00BC38A1">
        <w:rPr>
          <w:noProof/>
        </w:rPr>
        <w:t>Required material—reference library</w:t>
      </w:r>
    </w:p>
    <w:p w14:paraId="09130AC6" w14:textId="77777777" w:rsidR="00B71B81" w:rsidRPr="00BC38A1" w:rsidRDefault="00B71B81" w:rsidP="009C1902">
      <w:pPr>
        <w:pStyle w:val="TofSectsSection"/>
        <w:rPr>
          <w:b/>
          <w:noProof/>
          <w:szCs w:val="22"/>
        </w:rPr>
      </w:pPr>
      <w:r w:rsidRPr="00BC38A1">
        <w:rPr>
          <w:noProof/>
        </w:rPr>
        <w:t>142.080</w:t>
      </w:r>
      <w:r w:rsidRPr="00BC38A1">
        <w:rPr>
          <w:b/>
          <w:noProof/>
          <w:szCs w:val="22"/>
        </w:rPr>
        <w:tab/>
      </w:r>
      <w:r w:rsidRPr="00BC38A1">
        <w:rPr>
          <w:noProof/>
        </w:rPr>
        <w:t>AOC—application</w:t>
      </w:r>
    </w:p>
    <w:p w14:paraId="3A911317" w14:textId="77777777" w:rsidR="00B71B81" w:rsidRPr="00BC38A1" w:rsidRDefault="00B71B81" w:rsidP="009C1902">
      <w:pPr>
        <w:pStyle w:val="TofSectsSection"/>
        <w:rPr>
          <w:b/>
          <w:noProof/>
          <w:szCs w:val="22"/>
        </w:rPr>
      </w:pPr>
      <w:r w:rsidRPr="00BC38A1">
        <w:rPr>
          <w:noProof/>
        </w:rPr>
        <w:t>142.085</w:t>
      </w:r>
      <w:r w:rsidRPr="00BC38A1">
        <w:rPr>
          <w:b/>
          <w:noProof/>
          <w:szCs w:val="22"/>
        </w:rPr>
        <w:tab/>
      </w:r>
      <w:r w:rsidRPr="00BC38A1">
        <w:rPr>
          <w:noProof/>
        </w:rPr>
        <w:t>AOC—conditions for issue</w:t>
      </w:r>
    </w:p>
    <w:p w14:paraId="1D3A0DBB" w14:textId="77777777" w:rsidR="00B71B81" w:rsidRPr="00BC38A1" w:rsidRDefault="00B71B81" w:rsidP="009C1902">
      <w:pPr>
        <w:pStyle w:val="TofSectsSection"/>
        <w:rPr>
          <w:b/>
          <w:noProof/>
          <w:szCs w:val="22"/>
        </w:rPr>
      </w:pPr>
      <w:r w:rsidRPr="00BC38A1">
        <w:rPr>
          <w:noProof/>
        </w:rPr>
        <w:t>142.095</w:t>
      </w:r>
      <w:r w:rsidRPr="00BC38A1">
        <w:rPr>
          <w:b/>
          <w:noProof/>
          <w:szCs w:val="22"/>
        </w:rPr>
        <w:tab/>
      </w:r>
      <w:r w:rsidRPr="00BC38A1">
        <w:rPr>
          <w:noProof/>
        </w:rPr>
        <w:t>AOC—approval of exposition</w:t>
      </w:r>
    </w:p>
    <w:p w14:paraId="572D727C" w14:textId="77777777" w:rsidR="00B71B81" w:rsidRPr="00BC38A1" w:rsidRDefault="00B71B81" w:rsidP="009C1902">
      <w:pPr>
        <w:pStyle w:val="TofSectsSection"/>
        <w:rPr>
          <w:b/>
          <w:noProof/>
          <w:szCs w:val="22"/>
        </w:rPr>
      </w:pPr>
      <w:r w:rsidRPr="00BC38A1">
        <w:rPr>
          <w:noProof/>
        </w:rPr>
        <w:t>142.100</w:t>
      </w:r>
      <w:r w:rsidRPr="00BC38A1">
        <w:rPr>
          <w:b/>
          <w:noProof/>
          <w:szCs w:val="22"/>
        </w:rPr>
        <w:tab/>
      </w:r>
      <w:r w:rsidRPr="00BC38A1">
        <w:rPr>
          <w:noProof/>
        </w:rPr>
        <w:t>AOC—</w:t>
      </w:r>
      <w:r w:rsidRPr="00BC38A1">
        <w:rPr>
          <w:noProof/>
          <w:color w:val="000000"/>
        </w:rPr>
        <w:t>conditions</w:t>
      </w:r>
    </w:p>
    <w:p w14:paraId="058DD7B1" w14:textId="0A53C49B" w:rsidR="00B71B81" w:rsidRPr="00BC38A1" w:rsidRDefault="00B71B81" w:rsidP="009C1902">
      <w:pPr>
        <w:pStyle w:val="TofSectsGroupHeading"/>
        <w:rPr>
          <w:rFonts w:ascii="Calibri" w:hAnsi="Calibri"/>
          <w:noProof/>
          <w:szCs w:val="22"/>
        </w:rPr>
      </w:pPr>
      <w:r w:rsidRPr="00BC38A1">
        <w:rPr>
          <w:noProof/>
        </w:rPr>
        <w:t>Division</w:t>
      </w:r>
      <w:r w:rsidR="00BC38A1">
        <w:rPr>
          <w:noProof/>
        </w:rPr>
        <w:t> </w:t>
      </w:r>
      <w:r w:rsidRPr="00BC38A1">
        <w:rPr>
          <w:noProof/>
        </w:rPr>
        <w:t>142.B.2</w:t>
      </w:r>
      <w:r w:rsidR="00470A53" w:rsidRPr="00BC38A1">
        <w:rPr>
          <w:bCs/>
          <w:noProof/>
        </w:rPr>
        <w:t>—</w:t>
      </w:r>
      <w:r w:rsidRPr="00BC38A1">
        <w:rPr>
          <w:noProof/>
        </w:rPr>
        <w:t>Certificates for Part</w:t>
      </w:r>
      <w:r w:rsidR="00BC38A1">
        <w:rPr>
          <w:noProof/>
        </w:rPr>
        <w:t> </w:t>
      </w:r>
      <w:r w:rsidRPr="00BC38A1">
        <w:rPr>
          <w:noProof/>
        </w:rPr>
        <w:t>142 activities conducted in flight simulation training devices</w:t>
      </w:r>
    </w:p>
    <w:p w14:paraId="2D985035" w14:textId="77777777" w:rsidR="00B71B81" w:rsidRPr="00BC38A1" w:rsidRDefault="00B71B81" w:rsidP="009C1902">
      <w:pPr>
        <w:pStyle w:val="TofSectsSection"/>
        <w:rPr>
          <w:b/>
          <w:noProof/>
          <w:szCs w:val="22"/>
        </w:rPr>
      </w:pPr>
      <w:r w:rsidRPr="00BC38A1">
        <w:rPr>
          <w:noProof/>
        </w:rPr>
        <w:t>142.105</w:t>
      </w:r>
      <w:r w:rsidRPr="00BC38A1">
        <w:rPr>
          <w:b/>
          <w:noProof/>
          <w:szCs w:val="22"/>
        </w:rPr>
        <w:tab/>
      </w:r>
      <w:r w:rsidRPr="00BC38A1">
        <w:rPr>
          <w:noProof/>
        </w:rPr>
        <w:t>Certificate—application</w:t>
      </w:r>
    </w:p>
    <w:p w14:paraId="4749CFDB" w14:textId="77777777" w:rsidR="00B71B81" w:rsidRPr="00BC38A1" w:rsidRDefault="00B71B81" w:rsidP="009C1902">
      <w:pPr>
        <w:pStyle w:val="TofSectsSection"/>
        <w:rPr>
          <w:b/>
          <w:noProof/>
          <w:szCs w:val="22"/>
        </w:rPr>
      </w:pPr>
      <w:r w:rsidRPr="00BC38A1">
        <w:rPr>
          <w:noProof/>
        </w:rPr>
        <w:t>142.110</w:t>
      </w:r>
      <w:r w:rsidRPr="00BC38A1">
        <w:rPr>
          <w:b/>
          <w:noProof/>
          <w:szCs w:val="22"/>
        </w:rPr>
        <w:tab/>
      </w:r>
      <w:r w:rsidRPr="00BC38A1">
        <w:rPr>
          <w:noProof/>
        </w:rPr>
        <w:t>Certificate—issue</w:t>
      </w:r>
    </w:p>
    <w:p w14:paraId="75B7CCC9" w14:textId="77777777" w:rsidR="00B71B81" w:rsidRPr="00BC38A1" w:rsidRDefault="00B71B81" w:rsidP="009C1902">
      <w:pPr>
        <w:pStyle w:val="TofSectsSection"/>
        <w:rPr>
          <w:b/>
          <w:noProof/>
          <w:szCs w:val="22"/>
        </w:rPr>
      </w:pPr>
      <w:r w:rsidRPr="00BC38A1">
        <w:rPr>
          <w:noProof/>
        </w:rPr>
        <w:t>142.115</w:t>
      </w:r>
      <w:r w:rsidRPr="00BC38A1">
        <w:rPr>
          <w:b/>
          <w:noProof/>
          <w:szCs w:val="22"/>
        </w:rPr>
        <w:tab/>
      </w:r>
      <w:r w:rsidRPr="00BC38A1">
        <w:rPr>
          <w:noProof/>
        </w:rPr>
        <w:t>Certificate—approval of exposition</w:t>
      </w:r>
    </w:p>
    <w:p w14:paraId="27383F1F" w14:textId="77777777" w:rsidR="00B71B81" w:rsidRPr="00BC38A1" w:rsidRDefault="00B71B81" w:rsidP="009C1902">
      <w:pPr>
        <w:pStyle w:val="TofSectsSection"/>
        <w:rPr>
          <w:b/>
          <w:noProof/>
          <w:szCs w:val="22"/>
        </w:rPr>
      </w:pPr>
      <w:r w:rsidRPr="00BC38A1">
        <w:rPr>
          <w:noProof/>
        </w:rPr>
        <w:t>142.120</w:t>
      </w:r>
      <w:r w:rsidRPr="00BC38A1">
        <w:rPr>
          <w:b/>
          <w:noProof/>
          <w:szCs w:val="22"/>
        </w:rPr>
        <w:tab/>
      </w:r>
      <w:r w:rsidRPr="00BC38A1">
        <w:rPr>
          <w:noProof/>
        </w:rPr>
        <w:t>Certificate</w:t>
      </w:r>
      <w:r w:rsidRPr="00BC38A1">
        <w:rPr>
          <w:noProof/>
          <w:color w:val="000000"/>
        </w:rPr>
        <w:t>—conditions</w:t>
      </w:r>
    </w:p>
    <w:p w14:paraId="33DA44BB" w14:textId="77777777" w:rsidR="00B71B81" w:rsidRPr="00BC38A1" w:rsidRDefault="00B71B81" w:rsidP="009C1902">
      <w:pPr>
        <w:pStyle w:val="TofSectsSection"/>
        <w:rPr>
          <w:b/>
          <w:noProof/>
          <w:szCs w:val="22"/>
        </w:rPr>
      </w:pPr>
      <w:r w:rsidRPr="00BC38A1">
        <w:rPr>
          <w:noProof/>
        </w:rPr>
        <w:t>142.125</w:t>
      </w:r>
      <w:r w:rsidRPr="00BC38A1">
        <w:rPr>
          <w:b/>
          <w:noProof/>
          <w:szCs w:val="22"/>
        </w:rPr>
        <w:tab/>
      </w:r>
      <w:r w:rsidRPr="00BC38A1">
        <w:rPr>
          <w:noProof/>
        </w:rPr>
        <w:t>Certificate holders—reference library</w:t>
      </w:r>
    </w:p>
    <w:p w14:paraId="578B83D0" w14:textId="7AFBD7E8" w:rsidR="00B71B81" w:rsidRPr="00BC38A1" w:rsidRDefault="00B71B81" w:rsidP="009C1902">
      <w:pPr>
        <w:pStyle w:val="TofSectsSection"/>
        <w:rPr>
          <w:b/>
          <w:noProof/>
          <w:szCs w:val="22"/>
        </w:rPr>
      </w:pPr>
      <w:r w:rsidRPr="00BC38A1">
        <w:rPr>
          <w:noProof/>
        </w:rPr>
        <w:t>142.130</w:t>
      </w:r>
      <w:r w:rsidRPr="00BC38A1">
        <w:rPr>
          <w:b/>
          <w:noProof/>
          <w:szCs w:val="22"/>
        </w:rPr>
        <w:tab/>
      </w:r>
      <w:r w:rsidRPr="00BC38A1">
        <w:rPr>
          <w:noProof/>
        </w:rPr>
        <w:t>Certificate holders—regulations</w:t>
      </w:r>
      <w:r w:rsidR="00BC38A1">
        <w:rPr>
          <w:noProof/>
        </w:rPr>
        <w:t> </w:t>
      </w:r>
      <w:r w:rsidRPr="00BC38A1">
        <w:rPr>
          <w:noProof/>
        </w:rPr>
        <w:t>11.070 to 11.075 do not apply in relation to certain matters</w:t>
      </w:r>
    </w:p>
    <w:p w14:paraId="1E4CA026" w14:textId="76032C81" w:rsidR="00B71B81" w:rsidRPr="00BC38A1" w:rsidRDefault="00B71B81" w:rsidP="009C1902">
      <w:pPr>
        <w:pStyle w:val="TofSectsGroupHeading"/>
        <w:rPr>
          <w:rFonts w:ascii="Calibri" w:hAnsi="Calibri"/>
          <w:noProof/>
          <w:szCs w:val="22"/>
        </w:rPr>
      </w:pPr>
      <w:r w:rsidRPr="00BC38A1">
        <w:rPr>
          <w:noProof/>
        </w:rPr>
        <w:t>Subpart 142.C</w:t>
      </w:r>
      <w:r w:rsidR="00470A53" w:rsidRPr="00BC38A1">
        <w:rPr>
          <w:bCs/>
          <w:noProof/>
        </w:rPr>
        <w:t>—</w:t>
      </w:r>
      <w:r w:rsidRPr="00BC38A1">
        <w:rPr>
          <w:noProof/>
        </w:rPr>
        <w:t>Part</w:t>
      </w:r>
      <w:r w:rsidR="00BC38A1">
        <w:rPr>
          <w:noProof/>
        </w:rPr>
        <w:t> </w:t>
      </w:r>
      <w:r w:rsidRPr="00BC38A1">
        <w:rPr>
          <w:noProof/>
        </w:rPr>
        <w:t>142 operators—changes</w:t>
      </w:r>
    </w:p>
    <w:p w14:paraId="7CA8A69F" w14:textId="15BC327B" w:rsidR="00B71B81" w:rsidRPr="00BC38A1" w:rsidRDefault="00B71B81" w:rsidP="009C1902">
      <w:pPr>
        <w:pStyle w:val="TofSectsSection"/>
        <w:rPr>
          <w:b/>
          <w:noProof/>
          <w:szCs w:val="22"/>
        </w:rPr>
      </w:pPr>
      <w:r w:rsidRPr="00BC38A1">
        <w:rPr>
          <w:noProof/>
        </w:rPr>
        <w:t>142.135</w:t>
      </w:r>
      <w:r w:rsidRPr="00BC38A1">
        <w:rPr>
          <w:b/>
          <w:noProof/>
          <w:szCs w:val="22"/>
        </w:rPr>
        <w:tab/>
      </w:r>
      <w:r w:rsidRPr="00BC38A1">
        <w:rPr>
          <w:noProof/>
        </w:rPr>
        <w:t>Part</w:t>
      </w:r>
      <w:r w:rsidR="00BC38A1">
        <w:rPr>
          <w:noProof/>
        </w:rPr>
        <w:t> </w:t>
      </w:r>
      <w:r w:rsidRPr="00BC38A1">
        <w:rPr>
          <w:noProof/>
        </w:rPr>
        <w:t>142 operators—changes of name etc</w:t>
      </w:r>
    </w:p>
    <w:p w14:paraId="6D0D1347" w14:textId="65FE7CD6" w:rsidR="00B71B81" w:rsidRPr="00BC38A1" w:rsidRDefault="00B71B81" w:rsidP="009C1902">
      <w:pPr>
        <w:pStyle w:val="TofSectsSection"/>
        <w:rPr>
          <w:b/>
          <w:noProof/>
          <w:szCs w:val="22"/>
        </w:rPr>
      </w:pPr>
      <w:r w:rsidRPr="00BC38A1">
        <w:rPr>
          <w:noProof/>
        </w:rPr>
        <w:t>142.140</w:t>
      </w:r>
      <w:r w:rsidRPr="00BC38A1">
        <w:rPr>
          <w:b/>
          <w:noProof/>
          <w:szCs w:val="22"/>
        </w:rPr>
        <w:tab/>
      </w:r>
      <w:r w:rsidRPr="00BC38A1">
        <w:rPr>
          <w:noProof/>
        </w:rPr>
        <w:t>Part</w:t>
      </w:r>
      <w:r w:rsidR="00BC38A1">
        <w:rPr>
          <w:noProof/>
        </w:rPr>
        <w:t> </w:t>
      </w:r>
      <w:r w:rsidRPr="00BC38A1">
        <w:rPr>
          <w:noProof/>
        </w:rPr>
        <w:t>142 operators—application for approval of significant change</w:t>
      </w:r>
    </w:p>
    <w:p w14:paraId="29A96BD4" w14:textId="251B6278" w:rsidR="00B71B81" w:rsidRPr="00BC38A1" w:rsidRDefault="00B71B81" w:rsidP="009C1902">
      <w:pPr>
        <w:pStyle w:val="TofSectsSection"/>
        <w:rPr>
          <w:b/>
          <w:noProof/>
          <w:szCs w:val="22"/>
        </w:rPr>
      </w:pPr>
      <w:r w:rsidRPr="00BC38A1">
        <w:rPr>
          <w:noProof/>
        </w:rPr>
        <w:lastRenderedPageBreak/>
        <w:t>142.145</w:t>
      </w:r>
      <w:r w:rsidRPr="00BC38A1">
        <w:rPr>
          <w:b/>
          <w:noProof/>
          <w:szCs w:val="22"/>
        </w:rPr>
        <w:tab/>
      </w:r>
      <w:r w:rsidRPr="00BC38A1">
        <w:rPr>
          <w:noProof/>
        </w:rPr>
        <w:t>Part</w:t>
      </w:r>
      <w:r w:rsidR="00BC38A1">
        <w:rPr>
          <w:noProof/>
        </w:rPr>
        <w:t> </w:t>
      </w:r>
      <w:r w:rsidRPr="00BC38A1">
        <w:rPr>
          <w:noProof/>
        </w:rPr>
        <w:t>142 operators—approval of significant changes</w:t>
      </w:r>
    </w:p>
    <w:p w14:paraId="639A602E" w14:textId="7C3F7B3E" w:rsidR="00B71B81" w:rsidRPr="00BC38A1" w:rsidRDefault="00B71B81" w:rsidP="009C1902">
      <w:pPr>
        <w:pStyle w:val="TofSectsSection"/>
        <w:rPr>
          <w:b/>
          <w:noProof/>
          <w:szCs w:val="22"/>
        </w:rPr>
      </w:pPr>
      <w:r w:rsidRPr="00BC38A1">
        <w:rPr>
          <w:noProof/>
        </w:rPr>
        <w:t>142.150</w:t>
      </w:r>
      <w:r w:rsidRPr="00BC38A1">
        <w:rPr>
          <w:b/>
          <w:noProof/>
          <w:szCs w:val="22"/>
        </w:rPr>
        <w:tab/>
      </w:r>
      <w:r w:rsidRPr="00BC38A1">
        <w:rPr>
          <w:noProof/>
        </w:rPr>
        <w:t>Part</w:t>
      </w:r>
      <w:r w:rsidR="00BC38A1">
        <w:rPr>
          <w:noProof/>
        </w:rPr>
        <w:t> </w:t>
      </w:r>
      <w:r w:rsidRPr="00BC38A1">
        <w:rPr>
          <w:noProof/>
        </w:rPr>
        <w:t>142 operators—process for making changes</w:t>
      </w:r>
    </w:p>
    <w:p w14:paraId="3468BF72" w14:textId="6E5D8EEC" w:rsidR="00B71B81" w:rsidRPr="00BC38A1" w:rsidRDefault="00B71B81" w:rsidP="009C1902">
      <w:pPr>
        <w:pStyle w:val="TofSectsSection"/>
        <w:rPr>
          <w:b/>
          <w:noProof/>
          <w:szCs w:val="22"/>
        </w:rPr>
      </w:pPr>
      <w:r w:rsidRPr="00BC38A1">
        <w:rPr>
          <w:noProof/>
        </w:rPr>
        <w:t>142.155</w:t>
      </w:r>
      <w:r w:rsidRPr="00BC38A1">
        <w:rPr>
          <w:b/>
          <w:noProof/>
          <w:szCs w:val="22"/>
        </w:rPr>
        <w:tab/>
      </w:r>
      <w:r w:rsidRPr="00BC38A1">
        <w:rPr>
          <w:noProof/>
        </w:rPr>
        <w:t>Part</w:t>
      </w:r>
      <w:r w:rsidR="00BC38A1">
        <w:rPr>
          <w:noProof/>
        </w:rPr>
        <w:t> </w:t>
      </w:r>
      <w:r w:rsidRPr="00BC38A1">
        <w:rPr>
          <w:noProof/>
        </w:rPr>
        <w:t>142 operators—CASA directions relating to exposition or key personnel</w:t>
      </w:r>
    </w:p>
    <w:p w14:paraId="3185401F" w14:textId="54487674" w:rsidR="00B71B81" w:rsidRPr="00BC38A1" w:rsidRDefault="00B71B81" w:rsidP="009C1902">
      <w:pPr>
        <w:pStyle w:val="TofSectsGroupHeading"/>
        <w:rPr>
          <w:rFonts w:ascii="Calibri" w:hAnsi="Calibri"/>
          <w:noProof/>
          <w:szCs w:val="22"/>
        </w:rPr>
      </w:pPr>
      <w:r w:rsidRPr="00BC38A1">
        <w:rPr>
          <w:noProof/>
        </w:rPr>
        <w:t>Subpart 142.D</w:t>
      </w:r>
      <w:r w:rsidR="00470A53" w:rsidRPr="00BC38A1">
        <w:rPr>
          <w:bCs/>
          <w:noProof/>
        </w:rPr>
        <w:t>—</w:t>
      </w:r>
      <w:r w:rsidRPr="00BC38A1">
        <w:rPr>
          <w:noProof/>
        </w:rPr>
        <w:t>Part</w:t>
      </w:r>
      <w:r w:rsidR="00BC38A1">
        <w:rPr>
          <w:noProof/>
        </w:rPr>
        <w:t> </w:t>
      </w:r>
      <w:r w:rsidRPr="00BC38A1">
        <w:rPr>
          <w:noProof/>
        </w:rPr>
        <w:t>142 operators—organisation and personnel</w:t>
      </w:r>
    </w:p>
    <w:p w14:paraId="5FF9B895" w14:textId="2AA184F3" w:rsidR="00B71B81" w:rsidRPr="00BC38A1" w:rsidRDefault="00B71B81" w:rsidP="009C1902">
      <w:pPr>
        <w:pStyle w:val="TofSectsSection"/>
        <w:rPr>
          <w:b/>
          <w:noProof/>
          <w:szCs w:val="22"/>
        </w:rPr>
      </w:pPr>
      <w:r w:rsidRPr="00BC38A1">
        <w:rPr>
          <w:noProof/>
        </w:rPr>
        <w:t>142.160</w:t>
      </w:r>
      <w:r w:rsidRPr="00BC38A1">
        <w:rPr>
          <w:b/>
          <w:noProof/>
          <w:szCs w:val="22"/>
        </w:rPr>
        <w:tab/>
      </w:r>
      <w:r w:rsidRPr="00BC38A1">
        <w:rPr>
          <w:noProof/>
        </w:rPr>
        <w:t>Part</w:t>
      </w:r>
      <w:r w:rsidR="00BC38A1">
        <w:rPr>
          <w:noProof/>
        </w:rPr>
        <w:t> </w:t>
      </w:r>
      <w:r w:rsidRPr="00BC38A1">
        <w:rPr>
          <w:noProof/>
        </w:rPr>
        <w:t>142 operators—organisation and personnel</w:t>
      </w:r>
    </w:p>
    <w:p w14:paraId="0A2B055F" w14:textId="7B6595D5" w:rsidR="00B71B81" w:rsidRPr="00BC38A1" w:rsidRDefault="00B71B81" w:rsidP="009C1902">
      <w:pPr>
        <w:pStyle w:val="TofSectsSection"/>
        <w:rPr>
          <w:b/>
          <w:noProof/>
          <w:szCs w:val="22"/>
        </w:rPr>
      </w:pPr>
      <w:r w:rsidRPr="00BC38A1">
        <w:rPr>
          <w:noProof/>
        </w:rPr>
        <w:t>142.165</w:t>
      </w:r>
      <w:r w:rsidRPr="00BC38A1">
        <w:rPr>
          <w:b/>
          <w:noProof/>
          <w:szCs w:val="22"/>
        </w:rPr>
        <w:tab/>
      </w:r>
      <w:r w:rsidRPr="00BC38A1">
        <w:rPr>
          <w:noProof/>
        </w:rPr>
        <w:t>Part</w:t>
      </w:r>
      <w:r w:rsidR="00BC38A1">
        <w:rPr>
          <w:noProof/>
        </w:rPr>
        <w:t> </w:t>
      </w:r>
      <w:r w:rsidRPr="00BC38A1">
        <w:rPr>
          <w:noProof/>
        </w:rPr>
        <w:t>142 operators—key personnel cannot carry out responsibilities</w:t>
      </w:r>
    </w:p>
    <w:p w14:paraId="2F79CDCD" w14:textId="2FB81D4B" w:rsidR="00B71B81" w:rsidRPr="00BC38A1" w:rsidRDefault="00B71B81" w:rsidP="009C1902">
      <w:pPr>
        <w:pStyle w:val="TofSectsSection"/>
        <w:rPr>
          <w:b/>
          <w:noProof/>
          <w:szCs w:val="22"/>
        </w:rPr>
      </w:pPr>
      <w:r w:rsidRPr="00BC38A1">
        <w:rPr>
          <w:noProof/>
        </w:rPr>
        <w:t>142.170</w:t>
      </w:r>
      <w:r w:rsidRPr="00BC38A1">
        <w:rPr>
          <w:b/>
          <w:noProof/>
          <w:szCs w:val="22"/>
        </w:rPr>
        <w:tab/>
      </w:r>
      <w:r w:rsidRPr="00BC38A1">
        <w:rPr>
          <w:noProof/>
        </w:rPr>
        <w:t>Part</w:t>
      </w:r>
      <w:r w:rsidR="00BC38A1">
        <w:rPr>
          <w:noProof/>
        </w:rPr>
        <w:t> </w:t>
      </w:r>
      <w:r w:rsidRPr="00BC38A1">
        <w:rPr>
          <w:noProof/>
        </w:rPr>
        <w:t>142 operators—familiarisation training for key personnel</w:t>
      </w:r>
    </w:p>
    <w:p w14:paraId="6ED90577" w14:textId="0DDEF86C" w:rsidR="00B71B81" w:rsidRPr="00BC38A1" w:rsidRDefault="00B71B81" w:rsidP="009C1902">
      <w:pPr>
        <w:pStyle w:val="TofSectsSection"/>
        <w:rPr>
          <w:b/>
          <w:noProof/>
          <w:szCs w:val="22"/>
        </w:rPr>
      </w:pPr>
      <w:r w:rsidRPr="00BC38A1">
        <w:rPr>
          <w:noProof/>
        </w:rPr>
        <w:t>142.175</w:t>
      </w:r>
      <w:r w:rsidRPr="00BC38A1">
        <w:rPr>
          <w:b/>
          <w:noProof/>
          <w:szCs w:val="22"/>
        </w:rPr>
        <w:tab/>
      </w:r>
      <w:r w:rsidRPr="00BC38A1">
        <w:rPr>
          <w:noProof/>
        </w:rPr>
        <w:t>Part</w:t>
      </w:r>
      <w:r w:rsidR="00BC38A1">
        <w:rPr>
          <w:noProof/>
        </w:rPr>
        <w:t> </w:t>
      </w:r>
      <w:r w:rsidRPr="00BC38A1">
        <w:rPr>
          <w:noProof/>
        </w:rPr>
        <w:t>142 operators—chief executive officer: experience</w:t>
      </w:r>
    </w:p>
    <w:p w14:paraId="16B397D3" w14:textId="46977295" w:rsidR="00B71B81" w:rsidRPr="00BC38A1" w:rsidRDefault="00B71B81" w:rsidP="009C1902">
      <w:pPr>
        <w:pStyle w:val="TofSectsSection"/>
        <w:rPr>
          <w:b/>
          <w:noProof/>
          <w:szCs w:val="22"/>
        </w:rPr>
      </w:pPr>
      <w:r w:rsidRPr="00BC38A1">
        <w:rPr>
          <w:noProof/>
        </w:rPr>
        <w:t>142.180</w:t>
      </w:r>
      <w:r w:rsidRPr="00BC38A1">
        <w:rPr>
          <w:b/>
          <w:noProof/>
          <w:szCs w:val="22"/>
        </w:rPr>
        <w:tab/>
      </w:r>
      <w:r w:rsidRPr="00BC38A1">
        <w:rPr>
          <w:noProof/>
        </w:rPr>
        <w:t>Part</w:t>
      </w:r>
      <w:r w:rsidR="00BC38A1">
        <w:rPr>
          <w:noProof/>
        </w:rPr>
        <w:t> </w:t>
      </w:r>
      <w:r w:rsidRPr="00BC38A1">
        <w:rPr>
          <w:noProof/>
        </w:rPr>
        <w:t>142 operators—chief executive officer: responsibilities and accountabilities</w:t>
      </w:r>
    </w:p>
    <w:p w14:paraId="02D43B38" w14:textId="7B69035D" w:rsidR="00B71B81" w:rsidRPr="00BC38A1" w:rsidRDefault="00B71B81" w:rsidP="009C1902">
      <w:pPr>
        <w:pStyle w:val="TofSectsSection"/>
        <w:rPr>
          <w:b/>
          <w:noProof/>
          <w:szCs w:val="22"/>
        </w:rPr>
      </w:pPr>
      <w:r w:rsidRPr="00BC38A1">
        <w:rPr>
          <w:noProof/>
        </w:rPr>
        <w:t>142.185</w:t>
      </w:r>
      <w:r w:rsidRPr="00BC38A1">
        <w:rPr>
          <w:b/>
          <w:noProof/>
          <w:szCs w:val="22"/>
        </w:rPr>
        <w:tab/>
      </w:r>
      <w:r w:rsidRPr="00BC38A1">
        <w:rPr>
          <w:noProof/>
        </w:rPr>
        <w:t>Part</w:t>
      </w:r>
      <w:r w:rsidR="00BC38A1">
        <w:rPr>
          <w:noProof/>
        </w:rPr>
        <w:t> </w:t>
      </w:r>
      <w:r w:rsidRPr="00BC38A1">
        <w:rPr>
          <w:noProof/>
        </w:rPr>
        <w:t>142 operators—head of operations: qualifications and experience</w:t>
      </w:r>
    </w:p>
    <w:p w14:paraId="22F08459" w14:textId="1C67F1F0" w:rsidR="00B71B81" w:rsidRPr="00BC38A1" w:rsidRDefault="00B71B81" w:rsidP="009C1902">
      <w:pPr>
        <w:pStyle w:val="TofSectsSection"/>
        <w:rPr>
          <w:b/>
          <w:noProof/>
          <w:szCs w:val="22"/>
        </w:rPr>
      </w:pPr>
      <w:r w:rsidRPr="00BC38A1">
        <w:rPr>
          <w:noProof/>
        </w:rPr>
        <w:t>142.190</w:t>
      </w:r>
      <w:r w:rsidRPr="00BC38A1">
        <w:rPr>
          <w:b/>
          <w:noProof/>
          <w:szCs w:val="22"/>
        </w:rPr>
        <w:tab/>
      </w:r>
      <w:r w:rsidRPr="00BC38A1">
        <w:rPr>
          <w:noProof/>
        </w:rPr>
        <w:t>Part</w:t>
      </w:r>
      <w:r w:rsidR="00BC38A1">
        <w:rPr>
          <w:noProof/>
        </w:rPr>
        <w:t> </w:t>
      </w:r>
      <w:r w:rsidRPr="00BC38A1">
        <w:rPr>
          <w:noProof/>
        </w:rPr>
        <w:t>142 operators—head of operations: responsibilities</w:t>
      </w:r>
    </w:p>
    <w:p w14:paraId="00121C3C" w14:textId="0EDB6375" w:rsidR="00B71B81" w:rsidRPr="00BC38A1" w:rsidRDefault="00B71B81" w:rsidP="009C1902">
      <w:pPr>
        <w:pStyle w:val="TofSectsSection"/>
        <w:rPr>
          <w:b/>
          <w:noProof/>
          <w:szCs w:val="22"/>
        </w:rPr>
      </w:pPr>
      <w:r w:rsidRPr="00BC38A1">
        <w:rPr>
          <w:noProof/>
        </w:rPr>
        <w:t>142.195</w:t>
      </w:r>
      <w:r w:rsidRPr="00BC38A1">
        <w:rPr>
          <w:b/>
          <w:noProof/>
          <w:szCs w:val="22"/>
        </w:rPr>
        <w:tab/>
      </w:r>
      <w:r w:rsidRPr="00BC38A1">
        <w:rPr>
          <w:noProof/>
        </w:rPr>
        <w:t>Part</w:t>
      </w:r>
      <w:r w:rsidR="00BC38A1">
        <w:rPr>
          <w:noProof/>
        </w:rPr>
        <w:t> </w:t>
      </w:r>
      <w:r w:rsidRPr="00BC38A1">
        <w:rPr>
          <w:noProof/>
        </w:rPr>
        <w:t>142 operators—safety manager: experience</w:t>
      </w:r>
    </w:p>
    <w:p w14:paraId="51D1E25E" w14:textId="74415695" w:rsidR="00B71B81" w:rsidRPr="00BC38A1" w:rsidRDefault="00B71B81" w:rsidP="009C1902">
      <w:pPr>
        <w:pStyle w:val="TofSectsSection"/>
        <w:rPr>
          <w:b/>
          <w:noProof/>
          <w:szCs w:val="22"/>
        </w:rPr>
      </w:pPr>
      <w:r w:rsidRPr="00BC38A1">
        <w:rPr>
          <w:noProof/>
        </w:rPr>
        <w:t>142.200</w:t>
      </w:r>
      <w:r w:rsidRPr="00BC38A1">
        <w:rPr>
          <w:b/>
          <w:noProof/>
          <w:szCs w:val="22"/>
        </w:rPr>
        <w:tab/>
      </w:r>
      <w:r w:rsidRPr="00BC38A1">
        <w:rPr>
          <w:noProof/>
        </w:rPr>
        <w:t>Part</w:t>
      </w:r>
      <w:r w:rsidR="00BC38A1">
        <w:rPr>
          <w:noProof/>
        </w:rPr>
        <w:t> </w:t>
      </w:r>
      <w:r w:rsidRPr="00BC38A1">
        <w:rPr>
          <w:noProof/>
        </w:rPr>
        <w:t>142 operators—safety manager: responsibilities</w:t>
      </w:r>
    </w:p>
    <w:p w14:paraId="7BE60F4E" w14:textId="6071583C" w:rsidR="00B71B81" w:rsidRPr="00BC38A1" w:rsidRDefault="00B71B81" w:rsidP="009C1902">
      <w:pPr>
        <w:pStyle w:val="TofSectsSection"/>
        <w:rPr>
          <w:b/>
          <w:noProof/>
          <w:szCs w:val="22"/>
        </w:rPr>
      </w:pPr>
      <w:r w:rsidRPr="00BC38A1">
        <w:rPr>
          <w:noProof/>
        </w:rPr>
        <w:t>142.205</w:t>
      </w:r>
      <w:r w:rsidRPr="00BC38A1">
        <w:rPr>
          <w:b/>
          <w:noProof/>
          <w:szCs w:val="22"/>
        </w:rPr>
        <w:tab/>
      </w:r>
      <w:r w:rsidRPr="00BC38A1">
        <w:rPr>
          <w:noProof/>
        </w:rPr>
        <w:t>Part</w:t>
      </w:r>
      <w:r w:rsidR="00BC38A1">
        <w:rPr>
          <w:noProof/>
        </w:rPr>
        <w:t> </w:t>
      </w:r>
      <w:r w:rsidRPr="00BC38A1">
        <w:rPr>
          <w:noProof/>
        </w:rPr>
        <w:t>142 operators—quality assurance manager: experience</w:t>
      </w:r>
    </w:p>
    <w:p w14:paraId="43E62509" w14:textId="40B7BD95" w:rsidR="00B71B81" w:rsidRPr="00BC38A1" w:rsidRDefault="00B71B81" w:rsidP="009C1902">
      <w:pPr>
        <w:pStyle w:val="TofSectsSection"/>
        <w:rPr>
          <w:b/>
          <w:noProof/>
          <w:szCs w:val="22"/>
        </w:rPr>
      </w:pPr>
      <w:r w:rsidRPr="00BC38A1">
        <w:rPr>
          <w:noProof/>
        </w:rPr>
        <w:t>142.210</w:t>
      </w:r>
      <w:r w:rsidRPr="00BC38A1">
        <w:rPr>
          <w:b/>
          <w:noProof/>
          <w:szCs w:val="22"/>
        </w:rPr>
        <w:tab/>
      </w:r>
      <w:r w:rsidRPr="00BC38A1">
        <w:rPr>
          <w:noProof/>
        </w:rPr>
        <w:t>Part</w:t>
      </w:r>
      <w:r w:rsidR="00BC38A1">
        <w:rPr>
          <w:noProof/>
        </w:rPr>
        <w:t> </w:t>
      </w:r>
      <w:r w:rsidRPr="00BC38A1">
        <w:rPr>
          <w:noProof/>
        </w:rPr>
        <w:t>142 operators—quality assurance manager: responsibilities</w:t>
      </w:r>
    </w:p>
    <w:p w14:paraId="6F27B44A" w14:textId="2A2BB17E" w:rsidR="00B71B81" w:rsidRPr="00BC38A1" w:rsidRDefault="00B71B81" w:rsidP="009C1902">
      <w:pPr>
        <w:pStyle w:val="TofSectsSection"/>
        <w:rPr>
          <w:b/>
          <w:noProof/>
          <w:szCs w:val="22"/>
        </w:rPr>
      </w:pPr>
      <w:r w:rsidRPr="00BC38A1">
        <w:rPr>
          <w:noProof/>
        </w:rPr>
        <w:t>142.215</w:t>
      </w:r>
      <w:r w:rsidRPr="00BC38A1">
        <w:rPr>
          <w:b/>
          <w:noProof/>
          <w:szCs w:val="22"/>
        </w:rPr>
        <w:tab/>
      </w:r>
      <w:r w:rsidRPr="00BC38A1">
        <w:rPr>
          <w:noProof/>
        </w:rPr>
        <w:t>Part</w:t>
      </w:r>
      <w:r w:rsidR="00BC38A1">
        <w:rPr>
          <w:noProof/>
        </w:rPr>
        <w:t> </w:t>
      </w:r>
      <w:r w:rsidRPr="00BC38A1">
        <w:rPr>
          <w:noProof/>
        </w:rPr>
        <w:t>142 operators—key personnel: additional qualifications and experience requirements</w:t>
      </w:r>
    </w:p>
    <w:p w14:paraId="613C7BE8" w14:textId="134F3B6D" w:rsidR="00B71B81" w:rsidRPr="00BC38A1" w:rsidRDefault="00B71B81" w:rsidP="009C1902">
      <w:pPr>
        <w:pStyle w:val="TofSectsGroupHeading"/>
        <w:rPr>
          <w:noProof/>
        </w:rPr>
      </w:pPr>
      <w:r w:rsidRPr="00BC38A1">
        <w:rPr>
          <w:noProof/>
        </w:rPr>
        <w:t>Subpart 142.E</w:t>
      </w:r>
      <w:r w:rsidR="00470A53" w:rsidRPr="00BC38A1">
        <w:rPr>
          <w:bCs/>
          <w:noProof/>
        </w:rPr>
        <w:t>—</w:t>
      </w:r>
      <w:r w:rsidRPr="00BC38A1">
        <w:rPr>
          <w:noProof/>
        </w:rPr>
        <w:t>Part</w:t>
      </w:r>
      <w:r w:rsidR="00BC38A1">
        <w:rPr>
          <w:noProof/>
        </w:rPr>
        <w:t> </w:t>
      </w:r>
      <w:r w:rsidRPr="00BC38A1">
        <w:rPr>
          <w:noProof/>
        </w:rPr>
        <w:t>142 operators—instructors and examiners</w:t>
      </w:r>
    </w:p>
    <w:p w14:paraId="686A6B3D" w14:textId="56F392E7" w:rsidR="00B71B81" w:rsidRPr="00BC38A1" w:rsidRDefault="00B71B81" w:rsidP="009C1902">
      <w:pPr>
        <w:pStyle w:val="TofSectsSection"/>
        <w:rPr>
          <w:b/>
          <w:noProof/>
          <w:szCs w:val="22"/>
        </w:rPr>
      </w:pPr>
      <w:r w:rsidRPr="00BC38A1">
        <w:rPr>
          <w:noProof/>
        </w:rPr>
        <w:t>142.220</w:t>
      </w:r>
      <w:r w:rsidRPr="00BC38A1">
        <w:rPr>
          <w:b/>
          <w:noProof/>
          <w:szCs w:val="22"/>
        </w:rPr>
        <w:tab/>
      </w:r>
      <w:r w:rsidRPr="00BC38A1">
        <w:rPr>
          <w:noProof/>
        </w:rPr>
        <w:t>Part</w:t>
      </w:r>
      <w:r w:rsidR="00BC38A1">
        <w:rPr>
          <w:noProof/>
        </w:rPr>
        <w:t> </w:t>
      </w:r>
      <w:r w:rsidRPr="00BC38A1">
        <w:rPr>
          <w:noProof/>
        </w:rPr>
        <w:t>142 activities—instructors and examiners must comply with Part</w:t>
      </w:r>
      <w:r w:rsidR="00BC38A1">
        <w:rPr>
          <w:noProof/>
        </w:rPr>
        <w:t> </w:t>
      </w:r>
      <w:r w:rsidRPr="00BC38A1">
        <w:rPr>
          <w:noProof/>
        </w:rPr>
        <w:t>142 authorisation</w:t>
      </w:r>
    </w:p>
    <w:p w14:paraId="55A0FBF2" w14:textId="0E3C1417" w:rsidR="00B71B81" w:rsidRPr="00BC38A1" w:rsidRDefault="00B71B81" w:rsidP="009C1902">
      <w:pPr>
        <w:pStyle w:val="TofSectsSection"/>
        <w:rPr>
          <w:b/>
          <w:noProof/>
          <w:szCs w:val="22"/>
        </w:rPr>
      </w:pPr>
      <w:r w:rsidRPr="00BC38A1">
        <w:rPr>
          <w:noProof/>
        </w:rPr>
        <w:t>142.225</w:t>
      </w:r>
      <w:r w:rsidRPr="00BC38A1">
        <w:rPr>
          <w:b/>
          <w:noProof/>
          <w:szCs w:val="22"/>
        </w:rPr>
        <w:tab/>
      </w:r>
      <w:r w:rsidRPr="00BC38A1">
        <w:rPr>
          <w:noProof/>
        </w:rPr>
        <w:t>Part</w:t>
      </w:r>
      <w:r w:rsidR="00BC38A1">
        <w:rPr>
          <w:noProof/>
        </w:rPr>
        <w:t> </w:t>
      </w:r>
      <w:r w:rsidRPr="00BC38A1">
        <w:rPr>
          <w:noProof/>
        </w:rPr>
        <w:t>142 activities—instructors and examiners must comply with exposition</w:t>
      </w:r>
    </w:p>
    <w:p w14:paraId="1BEE4543" w14:textId="5ADDF328" w:rsidR="00B71B81" w:rsidRPr="00BC38A1" w:rsidRDefault="00B71B81" w:rsidP="009C1902">
      <w:pPr>
        <w:pStyle w:val="TofSectsSection"/>
        <w:rPr>
          <w:b/>
          <w:noProof/>
          <w:szCs w:val="22"/>
        </w:rPr>
      </w:pPr>
      <w:r w:rsidRPr="00BC38A1">
        <w:rPr>
          <w:noProof/>
        </w:rPr>
        <w:t>142.230</w:t>
      </w:r>
      <w:r w:rsidRPr="00BC38A1">
        <w:rPr>
          <w:b/>
          <w:noProof/>
          <w:szCs w:val="22"/>
        </w:rPr>
        <w:tab/>
      </w:r>
      <w:r w:rsidRPr="00BC38A1">
        <w:rPr>
          <w:noProof/>
        </w:rPr>
        <w:t>Part</w:t>
      </w:r>
      <w:r w:rsidR="00BC38A1">
        <w:rPr>
          <w:noProof/>
        </w:rPr>
        <w:t> </w:t>
      </w:r>
      <w:r w:rsidRPr="00BC38A1">
        <w:rPr>
          <w:noProof/>
        </w:rPr>
        <w:t>142 operators—instructors and examiners must be authorised under Part</w:t>
      </w:r>
      <w:r w:rsidR="00BC38A1">
        <w:rPr>
          <w:noProof/>
        </w:rPr>
        <w:t> </w:t>
      </w:r>
      <w:r w:rsidRPr="00BC38A1">
        <w:rPr>
          <w:noProof/>
        </w:rPr>
        <w:t>61</w:t>
      </w:r>
    </w:p>
    <w:p w14:paraId="1EE3E6B8" w14:textId="3F57E98E" w:rsidR="00B71B81" w:rsidRPr="00BC38A1" w:rsidRDefault="00B71B81" w:rsidP="009C1902">
      <w:pPr>
        <w:pStyle w:val="TofSectsSection"/>
        <w:rPr>
          <w:b/>
          <w:noProof/>
          <w:szCs w:val="22"/>
        </w:rPr>
      </w:pPr>
      <w:r w:rsidRPr="00BC38A1">
        <w:rPr>
          <w:noProof/>
        </w:rPr>
        <w:t>142.235</w:t>
      </w:r>
      <w:r w:rsidRPr="00BC38A1">
        <w:rPr>
          <w:b/>
          <w:noProof/>
          <w:szCs w:val="22"/>
        </w:rPr>
        <w:tab/>
      </w:r>
      <w:r w:rsidRPr="00BC38A1">
        <w:rPr>
          <w:noProof/>
        </w:rPr>
        <w:t>Part</w:t>
      </w:r>
      <w:r w:rsidR="00BC38A1">
        <w:rPr>
          <w:noProof/>
        </w:rPr>
        <w:t> </w:t>
      </w:r>
      <w:r w:rsidRPr="00BC38A1">
        <w:rPr>
          <w:noProof/>
        </w:rPr>
        <w:t>142 operators—instructors and examiners must have access to records</w:t>
      </w:r>
    </w:p>
    <w:p w14:paraId="2816F058" w14:textId="17F42F70" w:rsidR="00B71B81" w:rsidRPr="00BC38A1" w:rsidRDefault="00B71B81" w:rsidP="009C1902">
      <w:pPr>
        <w:pStyle w:val="TofSectsSection"/>
        <w:rPr>
          <w:b/>
          <w:noProof/>
          <w:szCs w:val="22"/>
        </w:rPr>
      </w:pPr>
      <w:r w:rsidRPr="00BC38A1">
        <w:rPr>
          <w:noProof/>
        </w:rPr>
        <w:t>142.240</w:t>
      </w:r>
      <w:r w:rsidRPr="00BC38A1">
        <w:rPr>
          <w:b/>
          <w:noProof/>
          <w:szCs w:val="22"/>
        </w:rPr>
        <w:tab/>
      </w:r>
      <w:r w:rsidRPr="00BC38A1">
        <w:rPr>
          <w:noProof/>
        </w:rPr>
        <w:t>Part</w:t>
      </w:r>
      <w:r w:rsidR="00BC38A1">
        <w:rPr>
          <w:noProof/>
        </w:rPr>
        <w:t> </w:t>
      </w:r>
      <w:r w:rsidRPr="00BC38A1">
        <w:rPr>
          <w:noProof/>
        </w:rPr>
        <w:t>142 operators—instructors and examiners must be competent to conduct authorised Part</w:t>
      </w:r>
      <w:r w:rsidR="00BC38A1">
        <w:rPr>
          <w:noProof/>
        </w:rPr>
        <w:t> </w:t>
      </w:r>
      <w:r w:rsidRPr="00BC38A1">
        <w:rPr>
          <w:noProof/>
        </w:rPr>
        <w:t>142 activities in flight simulation training devices</w:t>
      </w:r>
    </w:p>
    <w:p w14:paraId="130F2F19" w14:textId="7BFBEBA9" w:rsidR="00B71B81" w:rsidRPr="00BC38A1" w:rsidRDefault="00B71B81" w:rsidP="009C1902">
      <w:pPr>
        <w:pStyle w:val="TofSectsSection"/>
        <w:rPr>
          <w:b/>
          <w:noProof/>
          <w:szCs w:val="22"/>
        </w:rPr>
      </w:pPr>
      <w:r w:rsidRPr="00BC38A1">
        <w:rPr>
          <w:noProof/>
        </w:rPr>
        <w:t>142.245</w:t>
      </w:r>
      <w:r w:rsidRPr="00BC38A1">
        <w:rPr>
          <w:b/>
          <w:noProof/>
          <w:szCs w:val="22"/>
        </w:rPr>
        <w:tab/>
      </w:r>
      <w:r w:rsidRPr="00BC38A1">
        <w:rPr>
          <w:noProof/>
        </w:rPr>
        <w:t>Part</w:t>
      </w:r>
      <w:r w:rsidR="00BC38A1">
        <w:rPr>
          <w:noProof/>
        </w:rPr>
        <w:t> </w:t>
      </w:r>
      <w:r w:rsidRPr="00BC38A1">
        <w:rPr>
          <w:noProof/>
        </w:rPr>
        <w:t>142 operators—person recommended for flight test</w:t>
      </w:r>
    </w:p>
    <w:p w14:paraId="488E7E5D" w14:textId="4F792E1C" w:rsidR="00B71B81" w:rsidRPr="00BC38A1" w:rsidRDefault="00B71B81" w:rsidP="009C1902">
      <w:pPr>
        <w:pStyle w:val="TofSectsGroupHeading"/>
        <w:rPr>
          <w:noProof/>
        </w:rPr>
      </w:pPr>
      <w:r w:rsidRPr="00BC38A1">
        <w:rPr>
          <w:noProof/>
        </w:rPr>
        <w:t>Subpart 142.F</w:t>
      </w:r>
      <w:r w:rsidR="00470A53" w:rsidRPr="00BC38A1">
        <w:rPr>
          <w:bCs/>
          <w:noProof/>
        </w:rPr>
        <w:t>—</w:t>
      </w:r>
      <w:r w:rsidRPr="00BC38A1">
        <w:rPr>
          <w:noProof/>
        </w:rPr>
        <w:t>Part</w:t>
      </w:r>
      <w:r w:rsidR="00BC38A1">
        <w:rPr>
          <w:noProof/>
        </w:rPr>
        <w:t> </w:t>
      </w:r>
      <w:r w:rsidRPr="00BC38A1">
        <w:rPr>
          <w:noProof/>
        </w:rPr>
        <w:t>142 operators—training management system</w:t>
      </w:r>
    </w:p>
    <w:p w14:paraId="1D929D0A" w14:textId="2A99F6CD" w:rsidR="00B71B81" w:rsidRPr="00BC38A1" w:rsidRDefault="00B71B81" w:rsidP="009C1902">
      <w:pPr>
        <w:pStyle w:val="TofSectsSection"/>
        <w:rPr>
          <w:b/>
          <w:noProof/>
          <w:szCs w:val="22"/>
        </w:rPr>
      </w:pPr>
      <w:r w:rsidRPr="00BC38A1">
        <w:rPr>
          <w:noProof/>
        </w:rPr>
        <w:t>142.250</w:t>
      </w:r>
      <w:r w:rsidRPr="00BC38A1">
        <w:rPr>
          <w:b/>
          <w:noProof/>
          <w:szCs w:val="22"/>
        </w:rPr>
        <w:tab/>
      </w:r>
      <w:r w:rsidRPr="00BC38A1">
        <w:rPr>
          <w:noProof/>
        </w:rPr>
        <w:t>Part</w:t>
      </w:r>
      <w:r w:rsidR="00BC38A1">
        <w:rPr>
          <w:noProof/>
        </w:rPr>
        <w:t> </w:t>
      </w:r>
      <w:r w:rsidRPr="00BC38A1">
        <w:rPr>
          <w:noProof/>
        </w:rPr>
        <w:t>142 operators—training management system</w:t>
      </w:r>
    </w:p>
    <w:p w14:paraId="1C9F47A6" w14:textId="17EE0C30" w:rsidR="00B71B81" w:rsidRPr="00BC38A1" w:rsidRDefault="00B71B81" w:rsidP="009C1902">
      <w:pPr>
        <w:pStyle w:val="TofSectsSection"/>
        <w:rPr>
          <w:b/>
          <w:noProof/>
          <w:szCs w:val="22"/>
        </w:rPr>
      </w:pPr>
      <w:r w:rsidRPr="00BC38A1">
        <w:rPr>
          <w:noProof/>
        </w:rPr>
        <w:t>142.255</w:t>
      </w:r>
      <w:r w:rsidRPr="00BC38A1">
        <w:rPr>
          <w:b/>
          <w:noProof/>
          <w:szCs w:val="22"/>
        </w:rPr>
        <w:tab/>
      </w:r>
      <w:r w:rsidRPr="00BC38A1">
        <w:rPr>
          <w:noProof/>
        </w:rPr>
        <w:t>Part</w:t>
      </w:r>
      <w:r w:rsidR="00BC38A1">
        <w:rPr>
          <w:noProof/>
        </w:rPr>
        <w:t> </w:t>
      </w:r>
      <w:r w:rsidRPr="00BC38A1">
        <w:rPr>
          <w:noProof/>
        </w:rPr>
        <w:t>142 operators—training management system requirements</w:t>
      </w:r>
    </w:p>
    <w:p w14:paraId="258C7BEE" w14:textId="62F0D813" w:rsidR="00B71B81" w:rsidRPr="00BC38A1" w:rsidRDefault="00B71B81" w:rsidP="009C1902">
      <w:pPr>
        <w:pStyle w:val="TofSectsGroupHeading"/>
        <w:rPr>
          <w:noProof/>
        </w:rPr>
      </w:pPr>
      <w:r w:rsidRPr="00BC38A1">
        <w:rPr>
          <w:noProof/>
        </w:rPr>
        <w:t>Subpart 142.G</w:t>
      </w:r>
      <w:r w:rsidR="00470A53" w:rsidRPr="00BC38A1">
        <w:rPr>
          <w:bCs/>
          <w:noProof/>
        </w:rPr>
        <w:t>—</w:t>
      </w:r>
      <w:r w:rsidRPr="00BC38A1">
        <w:rPr>
          <w:noProof/>
        </w:rPr>
        <w:t>Part</w:t>
      </w:r>
      <w:r w:rsidR="00BC38A1">
        <w:rPr>
          <w:noProof/>
        </w:rPr>
        <w:t> </w:t>
      </w:r>
      <w:r w:rsidRPr="00BC38A1">
        <w:rPr>
          <w:noProof/>
        </w:rPr>
        <w:t>142 operators—safety management system</w:t>
      </w:r>
    </w:p>
    <w:p w14:paraId="197B1E06" w14:textId="6BE300CC" w:rsidR="00B71B81" w:rsidRPr="00BC38A1" w:rsidRDefault="00B71B81" w:rsidP="009C1902">
      <w:pPr>
        <w:pStyle w:val="TofSectsSection"/>
        <w:rPr>
          <w:b/>
          <w:noProof/>
          <w:szCs w:val="22"/>
        </w:rPr>
      </w:pPr>
      <w:r w:rsidRPr="00BC38A1">
        <w:rPr>
          <w:noProof/>
        </w:rPr>
        <w:t>142.260</w:t>
      </w:r>
      <w:r w:rsidRPr="00BC38A1">
        <w:rPr>
          <w:b/>
          <w:noProof/>
          <w:szCs w:val="22"/>
        </w:rPr>
        <w:tab/>
      </w:r>
      <w:r w:rsidRPr="00BC38A1">
        <w:rPr>
          <w:noProof/>
        </w:rPr>
        <w:t>Part</w:t>
      </w:r>
      <w:r w:rsidR="00BC38A1">
        <w:rPr>
          <w:noProof/>
        </w:rPr>
        <w:t> </w:t>
      </w:r>
      <w:r w:rsidRPr="00BC38A1">
        <w:rPr>
          <w:noProof/>
        </w:rPr>
        <w:t>142 operators—safety management system</w:t>
      </w:r>
    </w:p>
    <w:p w14:paraId="233B8760" w14:textId="38AF540B" w:rsidR="00B71B81" w:rsidRPr="00BC38A1" w:rsidRDefault="00B71B81" w:rsidP="009C1902">
      <w:pPr>
        <w:pStyle w:val="TofSectsSection"/>
        <w:rPr>
          <w:b/>
          <w:noProof/>
          <w:szCs w:val="22"/>
        </w:rPr>
      </w:pPr>
      <w:r w:rsidRPr="00BC38A1">
        <w:rPr>
          <w:noProof/>
        </w:rPr>
        <w:t>142.265</w:t>
      </w:r>
      <w:r w:rsidRPr="00BC38A1">
        <w:rPr>
          <w:b/>
          <w:noProof/>
          <w:szCs w:val="22"/>
        </w:rPr>
        <w:tab/>
      </w:r>
      <w:r w:rsidRPr="00BC38A1">
        <w:rPr>
          <w:noProof/>
        </w:rPr>
        <w:t>Part</w:t>
      </w:r>
      <w:r w:rsidR="00BC38A1">
        <w:rPr>
          <w:noProof/>
        </w:rPr>
        <w:t> </w:t>
      </w:r>
      <w:r w:rsidRPr="00BC38A1">
        <w:rPr>
          <w:noProof/>
        </w:rPr>
        <w:t>142 operators—safety management system requirements</w:t>
      </w:r>
    </w:p>
    <w:p w14:paraId="3DC53462" w14:textId="315A640F" w:rsidR="00B71B81" w:rsidRPr="00BC38A1" w:rsidRDefault="00B71B81" w:rsidP="009C1902">
      <w:pPr>
        <w:pStyle w:val="TofSectsGroupHeading"/>
        <w:rPr>
          <w:rFonts w:ascii="Calibri" w:hAnsi="Calibri"/>
          <w:noProof/>
          <w:szCs w:val="22"/>
        </w:rPr>
      </w:pPr>
      <w:r w:rsidRPr="00BC38A1">
        <w:rPr>
          <w:noProof/>
        </w:rPr>
        <w:t>Subpart 142.H</w:t>
      </w:r>
      <w:r w:rsidR="00470A53" w:rsidRPr="00BC38A1">
        <w:rPr>
          <w:bCs/>
          <w:noProof/>
        </w:rPr>
        <w:t>—</w:t>
      </w:r>
      <w:r w:rsidRPr="00BC38A1">
        <w:rPr>
          <w:noProof/>
        </w:rPr>
        <w:t>Part</w:t>
      </w:r>
      <w:r w:rsidR="00BC38A1">
        <w:rPr>
          <w:noProof/>
        </w:rPr>
        <w:t> </w:t>
      </w:r>
      <w:r w:rsidRPr="00BC38A1">
        <w:rPr>
          <w:noProof/>
        </w:rPr>
        <w:t>142 operators—quality assurance management system</w:t>
      </w:r>
    </w:p>
    <w:p w14:paraId="51776A85" w14:textId="42A99D7D" w:rsidR="00B71B81" w:rsidRPr="00BC38A1" w:rsidRDefault="00B71B81" w:rsidP="009C1902">
      <w:pPr>
        <w:pStyle w:val="TofSectsSection"/>
        <w:rPr>
          <w:b/>
          <w:noProof/>
          <w:szCs w:val="22"/>
        </w:rPr>
      </w:pPr>
      <w:r w:rsidRPr="00BC38A1">
        <w:rPr>
          <w:noProof/>
        </w:rPr>
        <w:t>142.270</w:t>
      </w:r>
      <w:r w:rsidRPr="00BC38A1">
        <w:rPr>
          <w:b/>
          <w:noProof/>
          <w:szCs w:val="22"/>
        </w:rPr>
        <w:tab/>
      </w:r>
      <w:r w:rsidRPr="00BC38A1">
        <w:rPr>
          <w:noProof/>
        </w:rPr>
        <w:t>Part</w:t>
      </w:r>
      <w:r w:rsidR="00BC38A1">
        <w:rPr>
          <w:noProof/>
        </w:rPr>
        <w:t> </w:t>
      </w:r>
      <w:r w:rsidRPr="00BC38A1">
        <w:rPr>
          <w:noProof/>
        </w:rPr>
        <w:t>142 operators—quality assurance management system</w:t>
      </w:r>
    </w:p>
    <w:p w14:paraId="6D3E3EC4" w14:textId="59DC823F" w:rsidR="00B71B81" w:rsidRPr="00BC38A1" w:rsidRDefault="00B71B81" w:rsidP="009C1902">
      <w:pPr>
        <w:pStyle w:val="TofSectsSection"/>
        <w:rPr>
          <w:b/>
          <w:noProof/>
          <w:szCs w:val="22"/>
        </w:rPr>
      </w:pPr>
      <w:r w:rsidRPr="00BC38A1">
        <w:rPr>
          <w:noProof/>
        </w:rPr>
        <w:t>142.275</w:t>
      </w:r>
      <w:r w:rsidRPr="00BC38A1">
        <w:rPr>
          <w:b/>
          <w:noProof/>
          <w:szCs w:val="22"/>
        </w:rPr>
        <w:tab/>
      </w:r>
      <w:r w:rsidRPr="00BC38A1">
        <w:rPr>
          <w:noProof/>
        </w:rPr>
        <w:t>Part</w:t>
      </w:r>
      <w:r w:rsidR="00BC38A1">
        <w:rPr>
          <w:noProof/>
        </w:rPr>
        <w:t> </w:t>
      </w:r>
      <w:r w:rsidRPr="00BC38A1">
        <w:rPr>
          <w:noProof/>
        </w:rPr>
        <w:t>142 operators—quality assurance management system requirements</w:t>
      </w:r>
    </w:p>
    <w:p w14:paraId="07FAC5DD" w14:textId="1C00145C" w:rsidR="00B71B81" w:rsidRPr="00BC38A1" w:rsidRDefault="00B71B81" w:rsidP="009C1902">
      <w:pPr>
        <w:pStyle w:val="TofSectsGroupHeading"/>
        <w:rPr>
          <w:noProof/>
        </w:rPr>
      </w:pPr>
      <w:r w:rsidRPr="00BC38A1">
        <w:rPr>
          <w:noProof/>
        </w:rPr>
        <w:t>Subpart 142.I</w:t>
      </w:r>
      <w:r w:rsidR="00470A53" w:rsidRPr="00BC38A1">
        <w:rPr>
          <w:bCs/>
          <w:noProof/>
        </w:rPr>
        <w:t>—</w:t>
      </w:r>
      <w:r w:rsidRPr="00BC38A1">
        <w:rPr>
          <w:noProof/>
        </w:rPr>
        <w:t>Part</w:t>
      </w:r>
      <w:r w:rsidR="00BC38A1">
        <w:rPr>
          <w:noProof/>
        </w:rPr>
        <w:t> </w:t>
      </w:r>
      <w:r w:rsidRPr="00BC38A1">
        <w:rPr>
          <w:noProof/>
        </w:rPr>
        <w:t>142 operators—personnel fatigue management</w:t>
      </w:r>
    </w:p>
    <w:p w14:paraId="3A856EE6" w14:textId="5D095B2F" w:rsidR="00B71B81" w:rsidRPr="00BC38A1" w:rsidRDefault="00B71B81" w:rsidP="009C1902">
      <w:pPr>
        <w:pStyle w:val="TofSectsGroupHeading"/>
        <w:rPr>
          <w:noProof/>
        </w:rPr>
      </w:pPr>
      <w:r w:rsidRPr="00BC38A1">
        <w:rPr>
          <w:noProof/>
        </w:rPr>
        <w:t>Subpart 142.J</w:t>
      </w:r>
      <w:r w:rsidR="00470A53" w:rsidRPr="00BC38A1">
        <w:rPr>
          <w:bCs/>
          <w:noProof/>
        </w:rPr>
        <w:t>—</w:t>
      </w:r>
      <w:r w:rsidRPr="00BC38A1">
        <w:rPr>
          <w:noProof/>
        </w:rPr>
        <w:t>Part</w:t>
      </w:r>
      <w:r w:rsidR="00BC38A1">
        <w:rPr>
          <w:noProof/>
        </w:rPr>
        <w:t> </w:t>
      </w:r>
      <w:r w:rsidRPr="00BC38A1">
        <w:rPr>
          <w:noProof/>
        </w:rPr>
        <w:t>142 operators—internal training and checking</w:t>
      </w:r>
    </w:p>
    <w:p w14:paraId="2BFC4F90" w14:textId="43133847" w:rsidR="00B71B81" w:rsidRPr="00BC38A1" w:rsidRDefault="00B71B81" w:rsidP="009C1902">
      <w:pPr>
        <w:pStyle w:val="TofSectsSection"/>
        <w:rPr>
          <w:b/>
          <w:noProof/>
          <w:szCs w:val="22"/>
        </w:rPr>
      </w:pPr>
      <w:r w:rsidRPr="00BC38A1">
        <w:rPr>
          <w:noProof/>
        </w:rPr>
        <w:t>142.310</w:t>
      </w:r>
      <w:r w:rsidRPr="00BC38A1">
        <w:rPr>
          <w:b/>
          <w:noProof/>
          <w:szCs w:val="22"/>
        </w:rPr>
        <w:tab/>
      </w:r>
      <w:r w:rsidRPr="00BC38A1">
        <w:rPr>
          <w:noProof/>
        </w:rPr>
        <w:t>Part</w:t>
      </w:r>
      <w:r w:rsidR="00BC38A1">
        <w:rPr>
          <w:noProof/>
        </w:rPr>
        <w:t> </w:t>
      </w:r>
      <w:r w:rsidRPr="00BC38A1">
        <w:rPr>
          <w:noProof/>
        </w:rPr>
        <w:t>142 operators—internal training and checking system</w:t>
      </w:r>
    </w:p>
    <w:p w14:paraId="09851145" w14:textId="11657CA1" w:rsidR="00B71B81" w:rsidRPr="00BC38A1" w:rsidRDefault="00B71B81" w:rsidP="009C1902">
      <w:pPr>
        <w:pStyle w:val="TofSectsSection"/>
        <w:rPr>
          <w:b/>
          <w:noProof/>
          <w:szCs w:val="22"/>
        </w:rPr>
      </w:pPr>
      <w:r w:rsidRPr="00BC38A1">
        <w:rPr>
          <w:noProof/>
        </w:rPr>
        <w:t>142.315</w:t>
      </w:r>
      <w:r w:rsidRPr="00BC38A1">
        <w:rPr>
          <w:b/>
          <w:noProof/>
          <w:szCs w:val="22"/>
        </w:rPr>
        <w:tab/>
      </w:r>
      <w:r w:rsidRPr="00BC38A1">
        <w:rPr>
          <w:noProof/>
        </w:rPr>
        <w:t>Part</w:t>
      </w:r>
      <w:r w:rsidR="00BC38A1">
        <w:rPr>
          <w:noProof/>
        </w:rPr>
        <w:t> </w:t>
      </w:r>
      <w:r w:rsidRPr="00BC38A1">
        <w:rPr>
          <w:noProof/>
        </w:rPr>
        <w:t>142 operators—internal training and checking system requirements</w:t>
      </w:r>
    </w:p>
    <w:p w14:paraId="50F44242" w14:textId="0B6072E7" w:rsidR="00B71B81" w:rsidRPr="00BC38A1" w:rsidRDefault="00B71B81" w:rsidP="009C1902">
      <w:pPr>
        <w:pStyle w:val="TofSectsSection"/>
        <w:rPr>
          <w:b/>
          <w:noProof/>
          <w:szCs w:val="22"/>
        </w:rPr>
      </w:pPr>
      <w:r w:rsidRPr="00BC38A1">
        <w:rPr>
          <w:noProof/>
        </w:rPr>
        <w:t>142.320</w:t>
      </w:r>
      <w:r w:rsidRPr="00BC38A1">
        <w:rPr>
          <w:b/>
          <w:noProof/>
          <w:szCs w:val="22"/>
        </w:rPr>
        <w:tab/>
      </w:r>
      <w:r w:rsidRPr="00BC38A1">
        <w:rPr>
          <w:noProof/>
        </w:rPr>
        <w:t>Part</w:t>
      </w:r>
      <w:r w:rsidR="00BC38A1">
        <w:rPr>
          <w:noProof/>
        </w:rPr>
        <w:t> </w:t>
      </w:r>
      <w:r w:rsidRPr="00BC38A1">
        <w:rPr>
          <w:noProof/>
        </w:rPr>
        <w:t>142 operators—proficiency of instructors</w:t>
      </w:r>
    </w:p>
    <w:p w14:paraId="459EAEAD" w14:textId="31446E3A" w:rsidR="00B71B81" w:rsidRPr="00BC38A1" w:rsidRDefault="00B71B81" w:rsidP="009C1902">
      <w:pPr>
        <w:pStyle w:val="TofSectsSection"/>
        <w:rPr>
          <w:b/>
          <w:noProof/>
          <w:szCs w:val="22"/>
        </w:rPr>
      </w:pPr>
      <w:r w:rsidRPr="00BC38A1">
        <w:rPr>
          <w:noProof/>
        </w:rPr>
        <w:t>142.325</w:t>
      </w:r>
      <w:r w:rsidRPr="00BC38A1">
        <w:rPr>
          <w:b/>
          <w:noProof/>
          <w:szCs w:val="22"/>
        </w:rPr>
        <w:tab/>
      </w:r>
      <w:r w:rsidRPr="00BC38A1">
        <w:rPr>
          <w:noProof/>
        </w:rPr>
        <w:t>Part</w:t>
      </w:r>
      <w:r w:rsidR="00BC38A1">
        <w:rPr>
          <w:noProof/>
        </w:rPr>
        <w:t> </w:t>
      </w:r>
      <w:r w:rsidRPr="00BC38A1">
        <w:rPr>
          <w:noProof/>
        </w:rPr>
        <w:t>142 operators—holding valid standardisation and proficiency check for operator</w:t>
      </w:r>
    </w:p>
    <w:p w14:paraId="739FEE5F" w14:textId="6A807B8A" w:rsidR="00B71B81" w:rsidRPr="00BC38A1" w:rsidRDefault="00B71B81" w:rsidP="009C1902">
      <w:pPr>
        <w:pStyle w:val="TofSectsSection"/>
        <w:rPr>
          <w:b/>
          <w:noProof/>
          <w:szCs w:val="22"/>
        </w:rPr>
      </w:pPr>
      <w:r w:rsidRPr="00BC38A1">
        <w:rPr>
          <w:noProof/>
        </w:rPr>
        <w:t>142.330</w:t>
      </w:r>
      <w:r w:rsidRPr="00BC38A1">
        <w:rPr>
          <w:b/>
          <w:noProof/>
          <w:szCs w:val="22"/>
        </w:rPr>
        <w:tab/>
      </w:r>
      <w:r w:rsidRPr="00BC38A1">
        <w:rPr>
          <w:noProof/>
        </w:rPr>
        <w:t>Part</w:t>
      </w:r>
      <w:r w:rsidR="00BC38A1">
        <w:rPr>
          <w:noProof/>
        </w:rPr>
        <w:t> </w:t>
      </w:r>
      <w:r w:rsidRPr="00BC38A1">
        <w:rPr>
          <w:noProof/>
        </w:rPr>
        <w:t>142 operators—standardisation and proficiency check requirements</w:t>
      </w:r>
    </w:p>
    <w:p w14:paraId="20446692" w14:textId="0B0E633A" w:rsidR="007B542D" w:rsidRPr="00BC38A1" w:rsidRDefault="007B542D" w:rsidP="009C1902">
      <w:pPr>
        <w:pStyle w:val="TofSectsSection"/>
      </w:pPr>
      <w:r w:rsidRPr="00BC38A1">
        <w:t>142.335</w:t>
      </w:r>
      <w:r w:rsidRPr="00BC38A1">
        <w:tab/>
        <w:t>Part</w:t>
      </w:r>
      <w:r w:rsidR="00BC38A1">
        <w:t> </w:t>
      </w:r>
      <w:r w:rsidRPr="00BC38A1">
        <w:t>142 operators—instructors and examiners—training in human factors principles and non</w:t>
      </w:r>
      <w:r w:rsidR="00BC38A1">
        <w:noBreakHyphen/>
      </w:r>
      <w:r w:rsidRPr="00BC38A1">
        <w:t>technical skills</w:t>
      </w:r>
    </w:p>
    <w:p w14:paraId="6CC6E204" w14:textId="1722FA27" w:rsidR="00B71B81" w:rsidRPr="00BC38A1" w:rsidRDefault="00B71B81" w:rsidP="009C1902">
      <w:pPr>
        <w:pStyle w:val="TofSectsGroupHeading"/>
        <w:rPr>
          <w:noProof/>
        </w:rPr>
      </w:pPr>
      <w:r w:rsidRPr="00BC38A1">
        <w:rPr>
          <w:noProof/>
        </w:rPr>
        <w:lastRenderedPageBreak/>
        <w:t>Subpart 142.K</w:t>
      </w:r>
      <w:r w:rsidR="00470A53" w:rsidRPr="00BC38A1">
        <w:rPr>
          <w:bCs/>
          <w:noProof/>
        </w:rPr>
        <w:t>—</w:t>
      </w:r>
      <w:r w:rsidRPr="00BC38A1">
        <w:rPr>
          <w:noProof/>
        </w:rPr>
        <w:t>Part</w:t>
      </w:r>
      <w:r w:rsidR="00BC38A1">
        <w:rPr>
          <w:noProof/>
        </w:rPr>
        <w:t> </w:t>
      </w:r>
      <w:r w:rsidRPr="00BC38A1">
        <w:rPr>
          <w:noProof/>
        </w:rPr>
        <w:t>142 operators—expositions</w:t>
      </w:r>
    </w:p>
    <w:p w14:paraId="24D9B42F" w14:textId="3749B50F" w:rsidR="00B71B81" w:rsidRPr="00BC38A1" w:rsidRDefault="00B71B81" w:rsidP="009C1902">
      <w:pPr>
        <w:pStyle w:val="TofSectsSection"/>
        <w:rPr>
          <w:b/>
          <w:noProof/>
          <w:szCs w:val="22"/>
        </w:rPr>
      </w:pPr>
      <w:r w:rsidRPr="00BC38A1">
        <w:rPr>
          <w:noProof/>
        </w:rPr>
        <w:t>142.340</w:t>
      </w:r>
      <w:r w:rsidRPr="00BC38A1">
        <w:rPr>
          <w:b/>
          <w:noProof/>
          <w:szCs w:val="22"/>
        </w:rPr>
        <w:tab/>
      </w:r>
      <w:r w:rsidRPr="00BC38A1">
        <w:rPr>
          <w:noProof/>
        </w:rPr>
        <w:t>Part</w:t>
      </w:r>
      <w:r w:rsidR="00BC38A1">
        <w:rPr>
          <w:noProof/>
        </w:rPr>
        <w:t> </w:t>
      </w:r>
      <w:r w:rsidRPr="00BC38A1">
        <w:rPr>
          <w:noProof/>
        </w:rPr>
        <w:t>142 operators—content of exposition</w:t>
      </w:r>
    </w:p>
    <w:p w14:paraId="4EE224CC" w14:textId="0A82694D" w:rsidR="00B71B81" w:rsidRPr="00BC38A1" w:rsidRDefault="00B71B81" w:rsidP="009C1902">
      <w:pPr>
        <w:pStyle w:val="TofSectsSection"/>
        <w:rPr>
          <w:b/>
          <w:noProof/>
          <w:szCs w:val="22"/>
        </w:rPr>
      </w:pPr>
      <w:r w:rsidRPr="00BC38A1">
        <w:rPr>
          <w:noProof/>
        </w:rPr>
        <w:t>142.345</w:t>
      </w:r>
      <w:r w:rsidRPr="00BC38A1">
        <w:rPr>
          <w:b/>
          <w:noProof/>
          <w:szCs w:val="22"/>
        </w:rPr>
        <w:tab/>
      </w:r>
      <w:r w:rsidRPr="00BC38A1">
        <w:rPr>
          <w:noProof/>
        </w:rPr>
        <w:t>Part</w:t>
      </w:r>
      <w:r w:rsidR="00BC38A1">
        <w:rPr>
          <w:noProof/>
        </w:rPr>
        <w:t> </w:t>
      </w:r>
      <w:r w:rsidRPr="00BC38A1">
        <w:rPr>
          <w:noProof/>
        </w:rPr>
        <w:t>142 operators—compliance with exposition by operator</w:t>
      </w:r>
    </w:p>
    <w:p w14:paraId="54AA8904" w14:textId="6C3C97ED" w:rsidR="00B71B81" w:rsidRPr="00BC38A1" w:rsidRDefault="00B71B81" w:rsidP="009C1902">
      <w:pPr>
        <w:pStyle w:val="TofSectsSection"/>
        <w:rPr>
          <w:b/>
          <w:noProof/>
          <w:szCs w:val="22"/>
        </w:rPr>
      </w:pPr>
      <w:r w:rsidRPr="00BC38A1">
        <w:rPr>
          <w:noProof/>
        </w:rPr>
        <w:t>142.350</w:t>
      </w:r>
      <w:r w:rsidRPr="00BC38A1">
        <w:rPr>
          <w:b/>
          <w:noProof/>
          <w:szCs w:val="22"/>
        </w:rPr>
        <w:tab/>
      </w:r>
      <w:r w:rsidRPr="00BC38A1">
        <w:rPr>
          <w:noProof/>
        </w:rPr>
        <w:t>Part</w:t>
      </w:r>
      <w:r w:rsidR="00BC38A1">
        <w:rPr>
          <w:noProof/>
        </w:rPr>
        <w:t> </w:t>
      </w:r>
      <w:r w:rsidRPr="00BC38A1">
        <w:rPr>
          <w:noProof/>
        </w:rPr>
        <w:t>142 operators—providing personnel with exposition</w:t>
      </w:r>
    </w:p>
    <w:p w14:paraId="2D572F4D" w14:textId="0FED9842" w:rsidR="00B71B81" w:rsidRPr="00BC38A1" w:rsidRDefault="00B71B81" w:rsidP="009C1902">
      <w:pPr>
        <w:pStyle w:val="TofSectsGroupHeading"/>
        <w:rPr>
          <w:noProof/>
        </w:rPr>
      </w:pPr>
      <w:r w:rsidRPr="00BC38A1">
        <w:rPr>
          <w:noProof/>
        </w:rPr>
        <w:t>Subpart 142.L</w:t>
      </w:r>
      <w:r w:rsidR="00470A53" w:rsidRPr="00BC38A1">
        <w:rPr>
          <w:bCs/>
          <w:noProof/>
        </w:rPr>
        <w:t>—</w:t>
      </w:r>
      <w:r w:rsidRPr="00BC38A1">
        <w:rPr>
          <w:noProof/>
        </w:rPr>
        <w:t>Part</w:t>
      </w:r>
      <w:r w:rsidR="00BC38A1">
        <w:rPr>
          <w:noProof/>
        </w:rPr>
        <w:t> </w:t>
      </w:r>
      <w:r w:rsidRPr="00BC38A1">
        <w:rPr>
          <w:noProof/>
        </w:rPr>
        <w:t>142 operators—logs and records</w:t>
      </w:r>
    </w:p>
    <w:p w14:paraId="04BE7671" w14:textId="1E5C3402" w:rsidR="00B71B81" w:rsidRPr="00BC38A1" w:rsidRDefault="00B71B81" w:rsidP="009C1902">
      <w:pPr>
        <w:pStyle w:val="TofSectsSection"/>
        <w:rPr>
          <w:b/>
          <w:noProof/>
          <w:szCs w:val="22"/>
        </w:rPr>
      </w:pPr>
      <w:r w:rsidRPr="00BC38A1">
        <w:rPr>
          <w:noProof/>
        </w:rPr>
        <w:t>142.355</w:t>
      </w:r>
      <w:r w:rsidRPr="00BC38A1">
        <w:rPr>
          <w:b/>
          <w:noProof/>
          <w:szCs w:val="22"/>
        </w:rPr>
        <w:tab/>
      </w:r>
      <w:r w:rsidRPr="00BC38A1">
        <w:rPr>
          <w:noProof/>
        </w:rPr>
        <w:t>Part</w:t>
      </w:r>
      <w:r w:rsidR="00BC38A1">
        <w:rPr>
          <w:noProof/>
        </w:rPr>
        <w:t> </w:t>
      </w:r>
      <w:r w:rsidRPr="00BC38A1">
        <w:rPr>
          <w:noProof/>
        </w:rPr>
        <w:t>142 operators—making and keeping records</w:t>
      </w:r>
    </w:p>
    <w:p w14:paraId="19D27BE2" w14:textId="1145F430" w:rsidR="00B71B81" w:rsidRPr="00BC38A1" w:rsidRDefault="00B71B81" w:rsidP="009C1902">
      <w:pPr>
        <w:pStyle w:val="TofSectsSection"/>
        <w:rPr>
          <w:b/>
          <w:noProof/>
          <w:szCs w:val="22"/>
        </w:rPr>
      </w:pPr>
      <w:r w:rsidRPr="00BC38A1">
        <w:rPr>
          <w:noProof/>
        </w:rPr>
        <w:t>142.360</w:t>
      </w:r>
      <w:r w:rsidRPr="00BC38A1">
        <w:rPr>
          <w:b/>
          <w:noProof/>
          <w:szCs w:val="22"/>
        </w:rPr>
        <w:tab/>
      </w:r>
      <w:r w:rsidRPr="00BC38A1">
        <w:rPr>
          <w:noProof/>
        </w:rPr>
        <w:t>Part</w:t>
      </w:r>
      <w:r w:rsidR="00BC38A1">
        <w:rPr>
          <w:noProof/>
        </w:rPr>
        <w:t> </w:t>
      </w:r>
      <w:r w:rsidRPr="00BC38A1">
        <w:rPr>
          <w:noProof/>
        </w:rPr>
        <w:t>142 operators—availability of records</w:t>
      </w:r>
    </w:p>
    <w:p w14:paraId="3AE754BC" w14:textId="264C8AF1" w:rsidR="00B71B81" w:rsidRPr="00BC38A1" w:rsidRDefault="00B71B81" w:rsidP="009C1902">
      <w:pPr>
        <w:pStyle w:val="TofSectsGroupHeading"/>
        <w:rPr>
          <w:noProof/>
        </w:rPr>
      </w:pPr>
      <w:r w:rsidRPr="00BC38A1">
        <w:rPr>
          <w:noProof/>
        </w:rPr>
        <w:t>Subpart 142.M</w:t>
      </w:r>
      <w:r w:rsidR="00470A53" w:rsidRPr="00BC38A1">
        <w:rPr>
          <w:bCs/>
          <w:noProof/>
        </w:rPr>
        <w:t>—</w:t>
      </w:r>
      <w:r w:rsidRPr="00BC38A1">
        <w:rPr>
          <w:noProof/>
        </w:rPr>
        <w:t>Part</w:t>
      </w:r>
      <w:r w:rsidR="00BC38A1">
        <w:rPr>
          <w:noProof/>
        </w:rPr>
        <w:t> </w:t>
      </w:r>
      <w:r w:rsidRPr="00BC38A1">
        <w:rPr>
          <w:noProof/>
        </w:rPr>
        <w:t>142 operators—miscellaneous offences</w:t>
      </w:r>
    </w:p>
    <w:p w14:paraId="57AA7CA6" w14:textId="453707D3" w:rsidR="00B71B81" w:rsidRPr="00BC38A1" w:rsidRDefault="00B71B81" w:rsidP="009C1902">
      <w:pPr>
        <w:pStyle w:val="TofSectsSection"/>
        <w:rPr>
          <w:b/>
          <w:noProof/>
          <w:szCs w:val="22"/>
        </w:rPr>
      </w:pPr>
      <w:r w:rsidRPr="00BC38A1">
        <w:rPr>
          <w:noProof/>
        </w:rPr>
        <w:t>142.365</w:t>
      </w:r>
      <w:r w:rsidRPr="00BC38A1">
        <w:rPr>
          <w:b/>
          <w:noProof/>
          <w:szCs w:val="22"/>
        </w:rPr>
        <w:tab/>
      </w:r>
      <w:r w:rsidRPr="00BC38A1">
        <w:rPr>
          <w:noProof/>
        </w:rPr>
        <w:t>Part</w:t>
      </w:r>
      <w:r w:rsidR="00BC38A1">
        <w:rPr>
          <w:noProof/>
        </w:rPr>
        <w:t> </w:t>
      </w:r>
      <w:r w:rsidRPr="00BC38A1">
        <w:rPr>
          <w:noProof/>
        </w:rPr>
        <w:t>142 operators—pilot in command for training to be authorised under Part</w:t>
      </w:r>
      <w:r w:rsidR="00BC38A1">
        <w:rPr>
          <w:noProof/>
        </w:rPr>
        <w:t> </w:t>
      </w:r>
      <w:r w:rsidRPr="00BC38A1">
        <w:rPr>
          <w:noProof/>
        </w:rPr>
        <w:t>61</w:t>
      </w:r>
    </w:p>
    <w:p w14:paraId="427CC9AA" w14:textId="49C89408" w:rsidR="00B71B81" w:rsidRPr="00BC38A1" w:rsidRDefault="00B71B81" w:rsidP="009C1902">
      <w:pPr>
        <w:pStyle w:val="TofSectsSection"/>
        <w:rPr>
          <w:b/>
          <w:noProof/>
          <w:szCs w:val="22"/>
        </w:rPr>
      </w:pPr>
      <w:r w:rsidRPr="00BC38A1">
        <w:rPr>
          <w:noProof/>
        </w:rPr>
        <w:t>142.370</w:t>
      </w:r>
      <w:r w:rsidRPr="00BC38A1">
        <w:rPr>
          <w:b/>
          <w:noProof/>
          <w:szCs w:val="22"/>
        </w:rPr>
        <w:tab/>
      </w:r>
      <w:r w:rsidRPr="00BC38A1">
        <w:rPr>
          <w:noProof/>
        </w:rPr>
        <w:t>Part</w:t>
      </w:r>
      <w:r w:rsidR="00BC38A1">
        <w:rPr>
          <w:noProof/>
        </w:rPr>
        <w:t> </w:t>
      </w:r>
      <w:r w:rsidRPr="00BC38A1">
        <w:rPr>
          <w:noProof/>
        </w:rPr>
        <w:t>142 operators—carriage of passengers prohibited during abnormal operations or low</w:t>
      </w:r>
      <w:r w:rsidR="00BC38A1">
        <w:rPr>
          <w:noProof/>
        </w:rPr>
        <w:noBreakHyphen/>
      </w:r>
      <w:r w:rsidRPr="00BC38A1">
        <w:rPr>
          <w:noProof/>
        </w:rPr>
        <w:t>flying activity</w:t>
      </w:r>
    </w:p>
    <w:p w14:paraId="48516509" w14:textId="6AE385FB" w:rsidR="00B71B81" w:rsidRPr="00BC38A1" w:rsidRDefault="00B71B81" w:rsidP="009C1902">
      <w:pPr>
        <w:pStyle w:val="TofSectsSection"/>
        <w:rPr>
          <w:b/>
          <w:noProof/>
          <w:szCs w:val="22"/>
        </w:rPr>
      </w:pPr>
      <w:r w:rsidRPr="00BC38A1">
        <w:rPr>
          <w:noProof/>
        </w:rPr>
        <w:t>142.375</w:t>
      </w:r>
      <w:r w:rsidRPr="00BC38A1">
        <w:rPr>
          <w:b/>
          <w:noProof/>
          <w:szCs w:val="22"/>
        </w:rPr>
        <w:tab/>
      </w:r>
      <w:r w:rsidRPr="00BC38A1">
        <w:rPr>
          <w:noProof/>
        </w:rPr>
        <w:t>Part</w:t>
      </w:r>
      <w:r w:rsidR="00BC38A1">
        <w:rPr>
          <w:noProof/>
        </w:rPr>
        <w:t> </w:t>
      </w:r>
      <w:r w:rsidRPr="00BC38A1">
        <w:rPr>
          <w:noProof/>
        </w:rPr>
        <w:t>142 operators—authorisation of carriage of passengers</w:t>
      </w:r>
    </w:p>
    <w:p w14:paraId="759DE1C8" w14:textId="74407B3F" w:rsidR="00B71B81" w:rsidRPr="00BC38A1" w:rsidRDefault="00B71B81" w:rsidP="009C1902">
      <w:pPr>
        <w:pStyle w:val="TofSectsSection"/>
        <w:rPr>
          <w:b/>
          <w:noProof/>
          <w:szCs w:val="22"/>
        </w:rPr>
      </w:pPr>
      <w:r w:rsidRPr="00BC38A1">
        <w:rPr>
          <w:noProof/>
        </w:rPr>
        <w:t>142.380</w:t>
      </w:r>
      <w:r w:rsidRPr="00BC38A1">
        <w:rPr>
          <w:b/>
          <w:noProof/>
          <w:szCs w:val="22"/>
        </w:rPr>
        <w:tab/>
      </w:r>
      <w:r w:rsidRPr="00BC38A1">
        <w:rPr>
          <w:noProof/>
        </w:rPr>
        <w:t>Part</w:t>
      </w:r>
      <w:r w:rsidR="00BC38A1">
        <w:rPr>
          <w:noProof/>
        </w:rPr>
        <w:t> </w:t>
      </w:r>
      <w:r w:rsidRPr="00BC38A1">
        <w:rPr>
          <w:noProof/>
        </w:rPr>
        <w:t>142 operators—integrated training courses: transfer of student from another Part</w:t>
      </w:r>
      <w:r w:rsidR="00BC38A1">
        <w:rPr>
          <w:noProof/>
        </w:rPr>
        <w:t> </w:t>
      </w:r>
      <w:r w:rsidRPr="00BC38A1">
        <w:rPr>
          <w:noProof/>
        </w:rPr>
        <w:t>142 operator</w:t>
      </w:r>
    </w:p>
    <w:p w14:paraId="4F9C1D53" w14:textId="6BE8D57C" w:rsidR="007B542D" w:rsidRPr="00BC38A1" w:rsidRDefault="007B542D" w:rsidP="009C1902">
      <w:pPr>
        <w:pStyle w:val="TofSectsSection"/>
      </w:pPr>
      <w:r w:rsidRPr="00BC38A1">
        <w:t>142.385</w:t>
      </w:r>
      <w:r w:rsidRPr="00BC38A1">
        <w:tab/>
        <w:t>Part</w:t>
      </w:r>
      <w:r w:rsidR="00BC38A1">
        <w:t> </w:t>
      </w:r>
      <w:r w:rsidRPr="00BC38A1">
        <w:t>142 operators—completion of training and assessment of competency for certain solo flights</w:t>
      </w:r>
    </w:p>
    <w:p w14:paraId="331DE1AE" w14:textId="2CCF88AD" w:rsidR="007B542D" w:rsidRPr="00BC38A1" w:rsidRDefault="007B542D" w:rsidP="009C1902">
      <w:pPr>
        <w:pStyle w:val="TofSectsSection"/>
      </w:pPr>
      <w:r w:rsidRPr="00BC38A1">
        <w:t>142.386</w:t>
      </w:r>
      <w:r w:rsidRPr="00BC38A1">
        <w:tab/>
        <w:t>Part</w:t>
      </w:r>
      <w:r w:rsidR="00BC38A1">
        <w:t> </w:t>
      </w:r>
      <w:r w:rsidRPr="00BC38A1">
        <w:t>142 operators—appropriate briefing and capability to conduct certain solo flights etc.</w:t>
      </w:r>
    </w:p>
    <w:p w14:paraId="22928053" w14:textId="182045EE" w:rsidR="00B71B81" w:rsidRPr="00BC38A1" w:rsidRDefault="00B71B81" w:rsidP="009C1902">
      <w:pPr>
        <w:pStyle w:val="TofSectsSection"/>
        <w:rPr>
          <w:b/>
          <w:noProof/>
          <w:szCs w:val="22"/>
        </w:rPr>
      </w:pPr>
      <w:r w:rsidRPr="00BC38A1">
        <w:rPr>
          <w:noProof/>
        </w:rPr>
        <w:t>142.390</w:t>
      </w:r>
      <w:r w:rsidRPr="00BC38A1">
        <w:rPr>
          <w:b/>
          <w:noProof/>
          <w:szCs w:val="22"/>
        </w:rPr>
        <w:tab/>
      </w:r>
      <w:r w:rsidRPr="00BC38A1">
        <w:rPr>
          <w:noProof/>
        </w:rPr>
        <w:t>Part</w:t>
      </w:r>
      <w:r w:rsidR="00BC38A1">
        <w:rPr>
          <w:noProof/>
        </w:rPr>
        <w:t> </w:t>
      </w:r>
      <w:r w:rsidRPr="00BC38A1">
        <w:rPr>
          <w:noProof/>
        </w:rPr>
        <w:t>142 operators—dealings in relation to cancelled, suspended, varied, pending or refused civil aviation authorisations: when approval required</w:t>
      </w:r>
    </w:p>
    <w:p w14:paraId="4C6FCEE0" w14:textId="6C3EB7AC" w:rsidR="007B542D" w:rsidRPr="00BC38A1" w:rsidRDefault="007B542D" w:rsidP="009C1902">
      <w:pPr>
        <w:pStyle w:val="TofSectsSection"/>
      </w:pPr>
      <w:r w:rsidRPr="00BC38A1">
        <w:t>142.395</w:t>
      </w:r>
      <w:r w:rsidRPr="00BC38A1">
        <w:tab/>
        <w:t>Part</w:t>
      </w:r>
      <w:r w:rsidR="00BC38A1">
        <w:t> </w:t>
      </w:r>
      <w:r w:rsidRPr="00BC38A1">
        <w:t>142 operators—maximum period for use of foreign registered aircraft in Australian territory</w:t>
      </w:r>
    </w:p>
    <w:p w14:paraId="4156FA1A" w14:textId="77777777" w:rsidR="000F48E0" w:rsidRPr="00BC38A1" w:rsidRDefault="000F48E0" w:rsidP="009C1902">
      <w:pPr>
        <w:sectPr w:rsidR="000F48E0" w:rsidRPr="00BC38A1" w:rsidSect="00521BC0">
          <w:headerReference w:type="even" r:id="rId57"/>
          <w:headerReference w:type="default" r:id="rId58"/>
          <w:footerReference w:type="even" r:id="rId59"/>
          <w:footerReference w:type="default" r:id="rId60"/>
          <w:headerReference w:type="first" r:id="rId61"/>
          <w:footerReference w:type="first" r:id="rId62"/>
          <w:pgSz w:w="11907" w:h="16839"/>
          <w:pgMar w:top="2325" w:right="1797" w:bottom="1440" w:left="1797" w:header="720" w:footer="709" w:gutter="0"/>
          <w:cols w:space="708"/>
          <w:docGrid w:linePitch="360"/>
        </w:sectPr>
      </w:pPr>
    </w:p>
    <w:p w14:paraId="6951B9BB" w14:textId="77777777" w:rsidR="00B71B81" w:rsidRPr="00BC38A1" w:rsidRDefault="00B71B81" w:rsidP="009C1902">
      <w:pPr>
        <w:pStyle w:val="SubPartCASA"/>
        <w:pageBreakBefore/>
        <w:outlineLvl w:val="9"/>
      </w:pPr>
      <w:bookmarkStart w:id="220" w:name="_Toc525204787"/>
      <w:r w:rsidRPr="00BC38A1">
        <w:rPr>
          <w:rStyle w:val="CharSubPartNoCASA"/>
        </w:rPr>
        <w:lastRenderedPageBreak/>
        <w:t>Subpart 142.A</w:t>
      </w:r>
      <w:r w:rsidRPr="00BC38A1">
        <w:t>—</w:t>
      </w:r>
      <w:r w:rsidRPr="00BC38A1">
        <w:rPr>
          <w:rStyle w:val="CharSubPartTextCASA"/>
        </w:rPr>
        <w:t>General</w:t>
      </w:r>
      <w:bookmarkEnd w:id="220"/>
    </w:p>
    <w:p w14:paraId="396F3293" w14:textId="77777777" w:rsidR="002735EA" w:rsidRPr="00BC38A1" w:rsidRDefault="002735EA" w:rsidP="009C1902">
      <w:pPr>
        <w:pStyle w:val="Header"/>
      </w:pPr>
      <w:r w:rsidRPr="00BC38A1">
        <w:rPr>
          <w:rStyle w:val="CharDivNo"/>
        </w:rPr>
        <w:t xml:space="preserve"> </w:t>
      </w:r>
      <w:r w:rsidRPr="00BC38A1">
        <w:rPr>
          <w:rStyle w:val="CharDivText"/>
        </w:rPr>
        <w:t xml:space="preserve"> </w:t>
      </w:r>
    </w:p>
    <w:p w14:paraId="7F4F2301" w14:textId="09C0D3BB" w:rsidR="00B71B81" w:rsidRPr="00BC38A1" w:rsidRDefault="00B71B81" w:rsidP="009C1902">
      <w:pPr>
        <w:pStyle w:val="ActHead5"/>
      </w:pPr>
      <w:bookmarkStart w:id="221" w:name="_Toc525204788"/>
      <w:r w:rsidRPr="00BC38A1">
        <w:rPr>
          <w:rStyle w:val="CharSectno"/>
        </w:rPr>
        <w:t>142.005</w:t>
      </w:r>
      <w:r w:rsidRPr="00BC38A1">
        <w:t xml:space="preserve">  What Part</w:t>
      </w:r>
      <w:r w:rsidR="00BC38A1">
        <w:t> </w:t>
      </w:r>
      <w:r w:rsidRPr="00BC38A1">
        <w:t>142 is about</w:t>
      </w:r>
      <w:bookmarkEnd w:id="221"/>
    </w:p>
    <w:p w14:paraId="19FEE908" w14:textId="77777777" w:rsidR="00B71B81" w:rsidRPr="00BC38A1" w:rsidRDefault="00B71B81" w:rsidP="009C1902">
      <w:pPr>
        <w:pStyle w:val="subsection"/>
      </w:pPr>
      <w:r w:rsidRPr="00BC38A1">
        <w:tab/>
      </w:r>
      <w:r w:rsidRPr="00BC38A1">
        <w:tab/>
        <w:t>This Part:</w:t>
      </w:r>
    </w:p>
    <w:p w14:paraId="633EA18F" w14:textId="73679118" w:rsidR="00B71B81" w:rsidRPr="00BC38A1" w:rsidRDefault="00B71B81" w:rsidP="009C1902">
      <w:pPr>
        <w:pStyle w:val="paragraph"/>
      </w:pPr>
      <w:r w:rsidRPr="00BC38A1">
        <w:tab/>
        <w:t>(a)</w:t>
      </w:r>
      <w:r w:rsidRPr="00BC38A1">
        <w:tab/>
        <w:t>deals with the conduct of integrated and multi</w:t>
      </w:r>
      <w:r w:rsidR="00BC38A1">
        <w:noBreakHyphen/>
      </w:r>
      <w:r w:rsidRPr="00BC38A1">
        <w:t>crew pilot flight training, contracted recurrent training and contracted checking; and</w:t>
      </w:r>
    </w:p>
    <w:p w14:paraId="74C8D9FD" w14:textId="206C6FA9" w:rsidR="00B71B81" w:rsidRPr="00BC38A1" w:rsidRDefault="00B71B81" w:rsidP="009C1902">
      <w:pPr>
        <w:pStyle w:val="paragraph"/>
      </w:pPr>
      <w:r w:rsidRPr="00BC38A1">
        <w:tab/>
        <w:t>(b)</w:t>
      </w:r>
      <w:r w:rsidRPr="00BC38A1">
        <w:tab/>
        <w:t>makes provision for applicants for, and holders of, Part</w:t>
      </w:r>
      <w:r w:rsidR="00BC38A1">
        <w:t> </w:t>
      </w:r>
      <w:r w:rsidRPr="00BC38A1">
        <w:t xml:space="preserve">142 authorisations (which are AOCs or other certificates that deal with the training and checking mentioned in </w:t>
      </w:r>
      <w:r w:rsidR="00BC38A1">
        <w:t>paragraph (</w:t>
      </w:r>
      <w:r w:rsidRPr="00BC38A1">
        <w:t>a)).</w:t>
      </w:r>
    </w:p>
    <w:p w14:paraId="585FC674" w14:textId="24F602CC" w:rsidR="00B71B81" w:rsidRPr="00BC38A1" w:rsidRDefault="00B71B81" w:rsidP="009C1902">
      <w:pPr>
        <w:pStyle w:val="notetext"/>
      </w:pPr>
      <w:r w:rsidRPr="00BC38A1">
        <w:t>Note:</w:t>
      </w:r>
      <w:r w:rsidRPr="00BC38A1">
        <w:tab/>
        <w:t>See also Division</w:t>
      </w:r>
      <w:r w:rsidR="00BC38A1">
        <w:t> </w:t>
      </w:r>
      <w:r w:rsidRPr="00BC38A1">
        <w:t>2 of Part III of the Act in relation to AOCs generally.</w:t>
      </w:r>
    </w:p>
    <w:p w14:paraId="6D4D409B" w14:textId="09B503EB" w:rsidR="00B71B81" w:rsidRPr="00BC38A1" w:rsidRDefault="00B71B81" w:rsidP="009C1902">
      <w:pPr>
        <w:pStyle w:val="ActHead5"/>
      </w:pPr>
      <w:bookmarkStart w:id="222" w:name="_Toc525204789"/>
      <w:r w:rsidRPr="00BC38A1">
        <w:rPr>
          <w:rStyle w:val="CharSectno"/>
        </w:rPr>
        <w:t>142.010</w:t>
      </w:r>
      <w:r w:rsidRPr="00BC38A1">
        <w:t xml:space="preserve">  Part</w:t>
      </w:r>
      <w:r w:rsidR="00BC38A1">
        <w:t> </w:t>
      </w:r>
      <w:r w:rsidRPr="00BC38A1">
        <w:t>142 applies only to aeroplanes, rotorcraft, airships and flight simulation training devices</w:t>
      </w:r>
      <w:bookmarkEnd w:id="222"/>
    </w:p>
    <w:p w14:paraId="47B46CCD" w14:textId="77777777" w:rsidR="00B71B81" w:rsidRPr="00BC38A1" w:rsidRDefault="00B71B81" w:rsidP="009C1902">
      <w:pPr>
        <w:pStyle w:val="subsection"/>
      </w:pPr>
      <w:r w:rsidRPr="00BC38A1">
        <w:tab/>
        <w:t>(1)</w:t>
      </w:r>
      <w:r w:rsidRPr="00BC38A1">
        <w:tab/>
        <w:t>This Part applies only to:</w:t>
      </w:r>
    </w:p>
    <w:p w14:paraId="6FBEBCED" w14:textId="77777777" w:rsidR="00B71B81" w:rsidRPr="00BC38A1" w:rsidRDefault="00B71B81" w:rsidP="009C1902">
      <w:pPr>
        <w:pStyle w:val="paragraph"/>
      </w:pPr>
      <w:r w:rsidRPr="00BC38A1">
        <w:tab/>
        <w:t>(a)</w:t>
      </w:r>
      <w:r w:rsidRPr="00BC38A1">
        <w:tab/>
        <w:t>an aeroplane, rotorcraft or airship; or</w:t>
      </w:r>
    </w:p>
    <w:p w14:paraId="0362C2BE" w14:textId="73C73159" w:rsidR="00B71B81" w:rsidRPr="00BC38A1" w:rsidRDefault="00B71B81" w:rsidP="009C1902">
      <w:pPr>
        <w:pStyle w:val="paragraph"/>
      </w:pPr>
      <w:r w:rsidRPr="00BC38A1">
        <w:tab/>
        <w:t>(b)</w:t>
      </w:r>
      <w:r w:rsidRPr="00BC38A1">
        <w:tab/>
        <w:t xml:space="preserve">a flight simulation training device for an aircraft mentioned in </w:t>
      </w:r>
      <w:r w:rsidR="00BC38A1">
        <w:t>paragraph (</w:t>
      </w:r>
      <w:r w:rsidRPr="00BC38A1">
        <w:t>a).</w:t>
      </w:r>
    </w:p>
    <w:p w14:paraId="7ED5A30D" w14:textId="77777777" w:rsidR="00B71B81" w:rsidRPr="00BC38A1" w:rsidRDefault="00B71B81" w:rsidP="009C1902">
      <w:pPr>
        <w:pStyle w:val="subsection"/>
      </w:pPr>
      <w:r w:rsidRPr="00BC38A1">
        <w:tab/>
        <w:t>(2)</w:t>
      </w:r>
      <w:r w:rsidRPr="00BC38A1">
        <w:tab/>
        <w:t xml:space="preserve">Accordingly, a reference in this Part to an </w:t>
      </w:r>
      <w:r w:rsidRPr="00BC38A1">
        <w:rPr>
          <w:b/>
          <w:i/>
        </w:rPr>
        <w:t>aircraft</w:t>
      </w:r>
      <w:r w:rsidRPr="00BC38A1">
        <w:t xml:space="preserve"> is a reference to an aeroplane, rotorcraft or airship.</w:t>
      </w:r>
    </w:p>
    <w:p w14:paraId="64DD141E" w14:textId="08CCCC9F" w:rsidR="00B71B81" w:rsidRPr="00BC38A1" w:rsidRDefault="00B71B81" w:rsidP="009C1902">
      <w:pPr>
        <w:pStyle w:val="ActHead5"/>
      </w:pPr>
      <w:bookmarkStart w:id="223" w:name="_Toc525204790"/>
      <w:r w:rsidRPr="00BC38A1">
        <w:rPr>
          <w:rStyle w:val="CharSectno"/>
        </w:rPr>
        <w:t>142.015</w:t>
      </w:r>
      <w:r w:rsidRPr="00BC38A1">
        <w:t xml:space="preserve">  Definitions of </w:t>
      </w:r>
      <w:r w:rsidRPr="00BC38A1">
        <w:rPr>
          <w:i/>
        </w:rPr>
        <w:t>Part</w:t>
      </w:r>
      <w:r w:rsidR="00BC38A1">
        <w:rPr>
          <w:i/>
        </w:rPr>
        <w:t> </w:t>
      </w:r>
      <w:r w:rsidRPr="00BC38A1">
        <w:rPr>
          <w:i/>
        </w:rPr>
        <w:t>142 activity</w:t>
      </w:r>
      <w:r w:rsidRPr="00BC38A1">
        <w:t xml:space="preserve">, </w:t>
      </w:r>
      <w:r w:rsidRPr="00BC38A1">
        <w:rPr>
          <w:i/>
        </w:rPr>
        <w:t>Part</w:t>
      </w:r>
      <w:r w:rsidR="00BC38A1">
        <w:rPr>
          <w:i/>
        </w:rPr>
        <w:t> </w:t>
      </w:r>
      <w:r w:rsidRPr="00BC38A1">
        <w:rPr>
          <w:i/>
        </w:rPr>
        <w:t>142 flight training</w:t>
      </w:r>
      <w:r w:rsidRPr="00BC38A1">
        <w:t xml:space="preserve">, </w:t>
      </w:r>
      <w:r w:rsidRPr="00BC38A1">
        <w:rPr>
          <w:i/>
        </w:rPr>
        <w:t>Part</w:t>
      </w:r>
      <w:r w:rsidR="00BC38A1">
        <w:rPr>
          <w:i/>
        </w:rPr>
        <w:t> </w:t>
      </w:r>
      <w:r w:rsidRPr="00BC38A1">
        <w:rPr>
          <w:i/>
        </w:rPr>
        <w:t>142 authorisation</w:t>
      </w:r>
      <w:r w:rsidRPr="00BC38A1">
        <w:t xml:space="preserve">, </w:t>
      </w:r>
      <w:r w:rsidRPr="00BC38A1">
        <w:rPr>
          <w:i/>
        </w:rPr>
        <w:t>Part</w:t>
      </w:r>
      <w:r w:rsidR="00BC38A1">
        <w:rPr>
          <w:i/>
        </w:rPr>
        <w:t> </w:t>
      </w:r>
      <w:r w:rsidRPr="00BC38A1">
        <w:rPr>
          <w:i/>
        </w:rPr>
        <w:t xml:space="preserve">142 operator </w:t>
      </w:r>
      <w:r w:rsidRPr="00BC38A1">
        <w:t xml:space="preserve">and </w:t>
      </w:r>
      <w:r w:rsidRPr="00BC38A1">
        <w:rPr>
          <w:i/>
        </w:rPr>
        <w:t>authorised Part</w:t>
      </w:r>
      <w:r w:rsidR="00BC38A1">
        <w:rPr>
          <w:i/>
        </w:rPr>
        <w:t> </w:t>
      </w:r>
      <w:r w:rsidRPr="00BC38A1">
        <w:rPr>
          <w:i/>
        </w:rPr>
        <w:t xml:space="preserve">142 activity </w:t>
      </w:r>
      <w:r w:rsidRPr="00BC38A1">
        <w:t>for Part</w:t>
      </w:r>
      <w:r w:rsidR="00BC38A1">
        <w:t> </w:t>
      </w:r>
      <w:r w:rsidRPr="00BC38A1">
        <w:t>142</w:t>
      </w:r>
      <w:bookmarkEnd w:id="223"/>
    </w:p>
    <w:p w14:paraId="1059C068" w14:textId="34655A78" w:rsidR="00B71B81" w:rsidRPr="00BC38A1" w:rsidRDefault="00B71B81" w:rsidP="009C1902">
      <w:pPr>
        <w:pStyle w:val="subsection"/>
      </w:pPr>
      <w:r w:rsidRPr="00BC38A1">
        <w:rPr>
          <w:b/>
          <w:i/>
        </w:rPr>
        <w:tab/>
      </w:r>
      <w:r w:rsidRPr="00BC38A1">
        <w:t>(1)</w:t>
      </w:r>
      <w:r w:rsidRPr="00BC38A1">
        <w:tab/>
        <w:t xml:space="preserve">A </w:t>
      </w:r>
      <w:r w:rsidRPr="00BC38A1">
        <w:rPr>
          <w:b/>
          <w:i/>
        </w:rPr>
        <w:t>Part</w:t>
      </w:r>
      <w:r w:rsidR="00BC38A1">
        <w:rPr>
          <w:b/>
          <w:i/>
        </w:rPr>
        <w:t> </w:t>
      </w:r>
      <w:r w:rsidRPr="00BC38A1">
        <w:rPr>
          <w:b/>
          <w:i/>
        </w:rPr>
        <w:t xml:space="preserve">142 activity </w:t>
      </w:r>
      <w:r w:rsidRPr="00BC38A1">
        <w:t>is any of the following conducted in an aircraft or a flight simulation training device:</w:t>
      </w:r>
    </w:p>
    <w:p w14:paraId="5E3712C5" w14:textId="246D9096" w:rsidR="00B71B81" w:rsidRPr="00BC38A1" w:rsidRDefault="00B71B81" w:rsidP="009C1902">
      <w:pPr>
        <w:pStyle w:val="paragraph"/>
      </w:pPr>
      <w:r w:rsidRPr="00BC38A1">
        <w:tab/>
        <w:t>(a)</w:t>
      </w:r>
      <w:r w:rsidRPr="00BC38A1">
        <w:tab/>
        <w:t>Part</w:t>
      </w:r>
      <w:r w:rsidR="00BC38A1">
        <w:t> </w:t>
      </w:r>
      <w:r w:rsidRPr="00BC38A1">
        <w:t>142 flight training;</w:t>
      </w:r>
    </w:p>
    <w:p w14:paraId="01D80A3A" w14:textId="77777777" w:rsidR="00B71B81" w:rsidRPr="00BC38A1" w:rsidRDefault="00B71B81" w:rsidP="009C1902">
      <w:pPr>
        <w:pStyle w:val="paragraph"/>
      </w:pPr>
      <w:r w:rsidRPr="00BC38A1">
        <w:tab/>
        <w:t>(b)</w:t>
      </w:r>
      <w:r w:rsidRPr="00BC38A1">
        <w:tab/>
        <w:t>contracted recurrent training;</w:t>
      </w:r>
    </w:p>
    <w:p w14:paraId="580D13CF" w14:textId="77777777" w:rsidR="00B71B81" w:rsidRPr="00BC38A1" w:rsidRDefault="00B71B81" w:rsidP="009C1902">
      <w:pPr>
        <w:pStyle w:val="paragraph"/>
      </w:pPr>
      <w:r w:rsidRPr="00BC38A1">
        <w:tab/>
        <w:t>(c)</w:t>
      </w:r>
      <w:r w:rsidRPr="00BC38A1">
        <w:tab/>
        <w:t>contracted checking.</w:t>
      </w:r>
    </w:p>
    <w:p w14:paraId="08BDC3A6" w14:textId="206CFD32" w:rsidR="00B71B81" w:rsidRPr="00BC38A1" w:rsidRDefault="00B71B81" w:rsidP="009C1902">
      <w:pPr>
        <w:pStyle w:val="subsection"/>
      </w:pPr>
      <w:r w:rsidRPr="00BC38A1">
        <w:tab/>
        <w:t>(2)</w:t>
      </w:r>
      <w:r w:rsidRPr="00BC38A1">
        <w:tab/>
      </w:r>
      <w:r w:rsidRPr="00BC38A1">
        <w:rPr>
          <w:b/>
          <w:i/>
        </w:rPr>
        <w:t>Part</w:t>
      </w:r>
      <w:r w:rsidR="00BC38A1">
        <w:rPr>
          <w:b/>
          <w:i/>
        </w:rPr>
        <w:t> </w:t>
      </w:r>
      <w:r w:rsidRPr="00BC38A1">
        <w:rPr>
          <w:b/>
          <w:i/>
        </w:rPr>
        <w:t xml:space="preserve">142 flight training </w:t>
      </w:r>
      <w:r w:rsidRPr="00BC38A1">
        <w:t xml:space="preserve">is any of </w:t>
      </w:r>
      <w:r w:rsidR="007B542D" w:rsidRPr="00BC38A1">
        <w:t>the following</w:t>
      </w:r>
      <w:r w:rsidRPr="00BC38A1">
        <w:t>:</w:t>
      </w:r>
    </w:p>
    <w:p w14:paraId="73075A71" w14:textId="20C94F7E" w:rsidR="00B71B81" w:rsidRPr="00BC38A1" w:rsidRDefault="00B71B81" w:rsidP="009C1902">
      <w:pPr>
        <w:pStyle w:val="paragraph"/>
      </w:pPr>
      <w:r w:rsidRPr="00BC38A1">
        <w:tab/>
        <w:t>(a)</w:t>
      </w:r>
      <w:r w:rsidRPr="00BC38A1">
        <w:tab/>
        <w:t>an integrated training course for the grant under Part</w:t>
      </w:r>
      <w:r w:rsidR="00BC38A1">
        <w:t> </w:t>
      </w:r>
      <w:r w:rsidRPr="00BC38A1">
        <w:t>61 of a private pilot licence or commercial pilot licence;</w:t>
      </w:r>
    </w:p>
    <w:p w14:paraId="7C25A885" w14:textId="242BAE44" w:rsidR="00B71B81" w:rsidRPr="00BC38A1" w:rsidRDefault="00B71B81" w:rsidP="009C1902">
      <w:pPr>
        <w:pStyle w:val="paragraph"/>
      </w:pPr>
      <w:r w:rsidRPr="00BC38A1">
        <w:tab/>
        <w:t>(b)</w:t>
      </w:r>
      <w:r w:rsidRPr="00BC38A1">
        <w:tab/>
        <w:t>training for the grant under Part</w:t>
      </w:r>
      <w:r w:rsidR="00BC38A1">
        <w:t> </w:t>
      </w:r>
      <w:r w:rsidRPr="00BC38A1">
        <w:t>61 of a multi</w:t>
      </w:r>
      <w:r w:rsidR="00BC38A1">
        <w:noBreakHyphen/>
      </w:r>
      <w:r w:rsidRPr="00BC38A1">
        <w:t>crew pilot licence, air transport pilot licence or flight engineer licence;</w:t>
      </w:r>
    </w:p>
    <w:p w14:paraId="4BBEDFBD" w14:textId="51207B52" w:rsidR="00B71B81" w:rsidRPr="00BC38A1" w:rsidRDefault="00B71B81" w:rsidP="009C1902">
      <w:pPr>
        <w:pStyle w:val="paragraph"/>
      </w:pPr>
      <w:r w:rsidRPr="00BC38A1">
        <w:tab/>
        <w:t>(c)</w:t>
      </w:r>
      <w:r w:rsidRPr="00BC38A1">
        <w:tab/>
        <w:t>multi</w:t>
      </w:r>
      <w:r w:rsidR="00BC38A1">
        <w:noBreakHyphen/>
      </w:r>
      <w:r w:rsidRPr="00BC38A1">
        <w:t>crew cooperation training;</w:t>
      </w:r>
    </w:p>
    <w:p w14:paraId="4B22A44F" w14:textId="38DFEA23" w:rsidR="007B542D" w:rsidRPr="00BC38A1" w:rsidRDefault="007B542D" w:rsidP="009C1902">
      <w:pPr>
        <w:pStyle w:val="paragraph"/>
      </w:pPr>
      <w:r w:rsidRPr="00BC38A1">
        <w:tab/>
        <w:t>(d)</w:t>
      </w:r>
      <w:r w:rsidRPr="00BC38A1">
        <w:tab/>
        <w:t>training for the grant under Part</w:t>
      </w:r>
      <w:r w:rsidR="00BC38A1">
        <w:t> </w:t>
      </w:r>
      <w:r w:rsidRPr="00BC38A1">
        <w:t>61 of a type rating other than a type rating mentioned in an instrument under regulation</w:t>
      </w:r>
      <w:r w:rsidR="00BC38A1">
        <w:t> </w:t>
      </w:r>
      <w:r w:rsidRPr="00BC38A1">
        <w:t>142.045;</w:t>
      </w:r>
    </w:p>
    <w:p w14:paraId="0B063C13" w14:textId="219452FB" w:rsidR="007B542D" w:rsidRPr="00BC38A1" w:rsidRDefault="007B542D" w:rsidP="009C1902">
      <w:pPr>
        <w:pStyle w:val="paragraph"/>
      </w:pPr>
      <w:r w:rsidRPr="00BC38A1">
        <w:tab/>
        <w:t>(da)</w:t>
      </w:r>
      <w:r w:rsidRPr="00BC38A1">
        <w:tab/>
        <w:t>training, conducted as a multi</w:t>
      </w:r>
      <w:r w:rsidR="00BC38A1">
        <w:noBreakHyphen/>
      </w:r>
      <w:r w:rsidRPr="00BC38A1">
        <w:t>crew operation, for the grant under Part</w:t>
      </w:r>
      <w:r w:rsidR="00BC38A1">
        <w:t> </w:t>
      </w:r>
      <w:r w:rsidRPr="00BC38A1">
        <w:t>61 of a flight crew rating other than a type rating;</w:t>
      </w:r>
    </w:p>
    <w:p w14:paraId="093B626C" w14:textId="025F5F25" w:rsidR="007B542D" w:rsidRPr="00BC38A1" w:rsidRDefault="007B542D" w:rsidP="009C1902">
      <w:pPr>
        <w:pStyle w:val="paragraph"/>
      </w:pPr>
      <w:r w:rsidRPr="00BC38A1">
        <w:tab/>
        <w:t>(e)</w:t>
      </w:r>
      <w:r w:rsidRPr="00BC38A1">
        <w:tab/>
        <w:t>training, conducted as a multi</w:t>
      </w:r>
      <w:r w:rsidR="00BC38A1">
        <w:noBreakHyphen/>
      </w:r>
      <w:r w:rsidRPr="00BC38A1">
        <w:t>crew operation, for the grant under Part</w:t>
      </w:r>
      <w:r w:rsidR="00BC38A1">
        <w:t> </w:t>
      </w:r>
      <w:r w:rsidRPr="00BC38A1">
        <w:t>61 of a flight crew endorsement other than:</w:t>
      </w:r>
    </w:p>
    <w:p w14:paraId="463B8195" w14:textId="77777777" w:rsidR="007B542D" w:rsidRPr="00BC38A1" w:rsidRDefault="007B542D" w:rsidP="009C1902">
      <w:pPr>
        <w:pStyle w:val="paragraphsub"/>
      </w:pPr>
      <w:r w:rsidRPr="00BC38A1">
        <w:lastRenderedPageBreak/>
        <w:tab/>
        <w:t>(i)</w:t>
      </w:r>
      <w:r w:rsidRPr="00BC38A1">
        <w:tab/>
        <w:t>a design feature endorsement; or</w:t>
      </w:r>
    </w:p>
    <w:p w14:paraId="73E6FB61" w14:textId="77777777" w:rsidR="007B542D" w:rsidRPr="00BC38A1" w:rsidRDefault="007B542D" w:rsidP="009C1902">
      <w:pPr>
        <w:pStyle w:val="paragraphsub"/>
      </w:pPr>
      <w:r w:rsidRPr="00BC38A1">
        <w:tab/>
        <w:t>(ii)</w:t>
      </w:r>
      <w:r w:rsidRPr="00BC38A1">
        <w:tab/>
        <w:t>a flight activity endorsement;</w:t>
      </w:r>
    </w:p>
    <w:p w14:paraId="1AC73DF2" w14:textId="4DB2BE6A" w:rsidR="00B71B81" w:rsidRPr="00BC38A1" w:rsidRDefault="00B71B81" w:rsidP="009C1902">
      <w:pPr>
        <w:pStyle w:val="paragraph"/>
      </w:pPr>
      <w:r w:rsidRPr="00BC38A1">
        <w:tab/>
        <w:t>(f)</w:t>
      </w:r>
      <w:r w:rsidRPr="00BC38A1">
        <w:tab/>
        <w:t>training that is given as part of a flight review that is conducted as a multi</w:t>
      </w:r>
      <w:r w:rsidR="00BC38A1">
        <w:noBreakHyphen/>
      </w:r>
      <w:r w:rsidRPr="00BC38A1">
        <w:t>crew operation;</w:t>
      </w:r>
    </w:p>
    <w:p w14:paraId="68A03F42" w14:textId="77777777" w:rsidR="00B71B81" w:rsidRPr="00BC38A1" w:rsidRDefault="00B71B81" w:rsidP="009C1902">
      <w:pPr>
        <w:pStyle w:val="paragraph"/>
      </w:pPr>
      <w:r w:rsidRPr="00BC38A1">
        <w:tab/>
        <w:t>(g)</w:t>
      </w:r>
      <w:r w:rsidRPr="00BC38A1">
        <w:tab/>
        <w:t>differences training:</w:t>
      </w:r>
    </w:p>
    <w:p w14:paraId="66A7B8B7" w14:textId="4E6B5E48" w:rsidR="00B71B81" w:rsidRPr="00BC38A1" w:rsidRDefault="00B71B81" w:rsidP="009C1902">
      <w:pPr>
        <w:pStyle w:val="paragraphsub"/>
      </w:pPr>
      <w:r w:rsidRPr="00BC38A1">
        <w:tab/>
        <w:t>(i)</w:t>
      </w:r>
      <w:r w:rsidRPr="00BC38A1">
        <w:tab/>
        <w:t>that is required as mentioned in regulation</w:t>
      </w:r>
      <w:r w:rsidR="00BC38A1">
        <w:t> </w:t>
      </w:r>
      <w:r w:rsidRPr="00BC38A1">
        <w:t>61.780</w:t>
      </w:r>
      <w:r w:rsidR="007B542D" w:rsidRPr="00BC38A1">
        <w:t>, 61.835 or 61.1370</w:t>
      </w:r>
      <w:r w:rsidRPr="00BC38A1">
        <w:t xml:space="preserve"> for a variant covered by a type rating that is not a type rating mentioned in a legislative instrument under regulation</w:t>
      </w:r>
      <w:r w:rsidR="00BC38A1">
        <w:t> </w:t>
      </w:r>
      <w:r w:rsidRPr="00BC38A1">
        <w:t>142.045; and</w:t>
      </w:r>
    </w:p>
    <w:p w14:paraId="4B663A58" w14:textId="6D82EF3F" w:rsidR="00B71B81" w:rsidRPr="00BC38A1" w:rsidRDefault="00B71B81" w:rsidP="009C1902">
      <w:pPr>
        <w:pStyle w:val="paragraphsub"/>
      </w:pPr>
      <w:r w:rsidRPr="00BC38A1">
        <w:tab/>
        <w:t>(ii)</w:t>
      </w:r>
      <w:r w:rsidRPr="00BC38A1">
        <w:tab/>
        <w:t>that is not conducted by a training and checking organisation approved under regulation</w:t>
      </w:r>
      <w:r w:rsidR="00BC38A1">
        <w:t> </w:t>
      </w:r>
      <w:r w:rsidRPr="00BC38A1">
        <w:t>217 of CAR.</w:t>
      </w:r>
    </w:p>
    <w:p w14:paraId="2BD91118" w14:textId="1212DB5B" w:rsidR="00B71B81" w:rsidRPr="00BC38A1" w:rsidRDefault="00B71B81" w:rsidP="009C1902">
      <w:pPr>
        <w:pStyle w:val="subsection"/>
      </w:pPr>
      <w:r w:rsidRPr="00BC38A1">
        <w:tab/>
        <w:t>(3)</w:t>
      </w:r>
      <w:r w:rsidRPr="00BC38A1">
        <w:tab/>
        <w:t xml:space="preserve">An </w:t>
      </w:r>
      <w:r w:rsidRPr="00BC38A1">
        <w:rPr>
          <w:b/>
          <w:i/>
        </w:rPr>
        <w:t>authorised Part</w:t>
      </w:r>
      <w:r w:rsidR="00BC38A1">
        <w:rPr>
          <w:b/>
          <w:i/>
        </w:rPr>
        <w:t> </w:t>
      </w:r>
      <w:r w:rsidRPr="00BC38A1">
        <w:rPr>
          <w:b/>
          <w:i/>
        </w:rPr>
        <w:t>142 activity</w:t>
      </w:r>
      <w:r w:rsidRPr="00BC38A1">
        <w:t>, for a Part</w:t>
      </w:r>
      <w:r w:rsidR="00BC38A1">
        <w:t> </w:t>
      </w:r>
      <w:r w:rsidRPr="00BC38A1">
        <w:t>142 operator, is a Part</w:t>
      </w:r>
      <w:r w:rsidR="00BC38A1">
        <w:t> </w:t>
      </w:r>
      <w:r w:rsidRPr="00BC38A1">
        <w:t>142 activity mentioned in the operator’s Part</w:t>
      </w:r>
      <w:r w:rsidR="00BC38A1">
        <w:t> </w:t>
      </w:r>
      <w:r w:rsidRPr="00BC38A1">
        <w:t>142 authorisation.</w:t>
      </w:r>
    </w:p>
    <w:p w14:paraId="4171985D" w14:textId="5E48CDE9" w:rsidR="00B71B81" w:rsidRPr="00BC38A1" w:rsidRDefault="00B71B81" w:rsidP="009C1902">
      <w:pPr>
        <w:pStyle w:val="subsection"/>
      </w:pPr>
      <w:r w:rsidRPr="00BC38A1">
        <w:tab/>
        <w:t>(4)</w:t>
      </w:r>
      <w:r w:rsidRPr="00BC38A1">
        <w:tab/>
        <w:t xml:space="preserve">A </w:t>
      </w:r>
      <w:r w:rsidRPr="00BC38A1">
        <w:rPr>
          <w:b/>
          <w:i/>
        </w:rPr>
        <w:t>Part</w:t>
      </w:r>
      <w:r w:rsidR="00BC38A1">
        <w:rPr>
          <w:b/>
          <w:i/>
        </w:rPr>
        <w:t> </w:t>
      </w:r>
      <w:r w:rsidRPr="00BC38A1">
        <w:rPr>
          <w:b/>
          <w:i/>
        </w:rPr>
        <w:t>142 operator</w:t>
      </w:r>
      <w:r w:rsidRPr="00BC38A1">
        <w:t xml:space="preserve"> is the holder of a Part</w:t>
      </w:r>
      <w:r w:rsidR="00BC38A1">
        <w:t> </w:t>
      </w:r>
      <w:r w:rsidRPr="00BC38A1">
        <w:t>142 authorisation.</w:t>
      </w:r>
    </w:p>
    <w:p w14:paraId="3DEF0F09" w14:textId="4F102D51" w:rsidR="00B71B81" w:rsidRPr="00BC38A1" w:rsidRDefault="00B71B81" w:rsidP="009C1902">
      <w:pPr>
        <w:pStyle w:val="subsection"/>
      </w:pPr>
      <w:r w:rsidRPr="00BC38A1">
        <w:tab/>
        <w:t>(5)</w:t>
      </w:r>
      <w:r w:rsidRPr="00BC38A1">
        <w:tab/>
        <w:t xml:space="preserve">A </w:t>
      </w:r>
      <w:r w:rsidRPr="00BC38A1">
        <w:rPr>
          <w:b/>
          <w:i/>
        </w:rPr>
        <w:t>Part</w:t>
      </w:r>
      <w:r w:rsidR="00BC38A1">
        <w:rPr>
          <w:b/>
          <w:i/>
        </w:rPr>
        <w:t> </w:t>
      </w:r>
      <w:r w:rsidRPr="00BC38A1">
        <w:rPr>
          <w:b/>
          <w:i/>
        </w:rPr>
        <w:t>142 authorisation</w:t>
      </w:r>
      <w:r w:rsidRPr="00BC38A1">
        <w:t xml:space="preserve"> is:</w:t>
      </w:r>
    </w:p>
    <w:p w14:paraId="1720B1A6" w14:textId="4306A4F5" w:rsidR="00B71B81" w:rsidRPr="00BC38A1" w:rsidRDefault="00B71B81" w:rsidP="009C1902">
      <w:pPr>
        <w:pStyle w:val="paragraph"/>
      </w:pPr>
      <w:r w:rsidRPr="00BC38A1">
        <w:tab/>
        <w:t>(a)</w:t>
      </w:r>
      <w:r w:rsidRPr="00BC38A1">
        <w:tab/>
        <w:t>an AOC that authorises the conduct of a Part</w:t>
      </w:r>
      <w:r w:rsidR="00BC38A1">
        <w:t> </w:t>
      </w:r>
      <w:r w:rsidRPr="00BC38A1">
        <w:t>142 activity in an aircraft; or</w:t>
      </w:r>
    </w:p>
    <w:p w14:paraId="5C4BFDED" w14:textId="68882A1F" w:rsidR="00B71B81" w:rsidRPr="00BC38A1" w:rsidRDefault="00B71B81" w:rsidP="009C1902">
      <w:pPr>
        <w:pStyle w:val="paragraph"/>
      </w:pPr>
      <w:r w:rsidRPr="00BC38A1">
        <w:tab/>
        <w:t>(b)</w:t>
      </w:r>
      <w:r w:rsidRPr="00BC38A1">
        <w:tab/>
        <w:t>a certificate under Division</w:t>
      </w:r>
      <w:r w:rsidR="00BC38A1">
        <w:t> </w:t>
      </w:r>
      <w:r w:rsidRPr="00BC38A1">
        <w:t>142.B.2 that authorises the conduct of a Part</w:t>
      </w:r>
      <w:r w:rsidR="00BC38A1">
        <w:t> </w:t>
      </w:r>
      <w:r w:rsidRPr="00BC38A1">
        <w:t>142 activity in a flight simulation training device.</w:t>
      </w:r>
    </w:p>
    <w:p w14:paraId="6A595805" w14:textId="7C4470AE" w:rsidR="00B71B81" w:rsidRPr="00BC38A1" w:rsidRDefault="00B71B81" w:rsidP="009C1902">
      <w:pPr>
        <w:pStyle w:val="ActHead5"/>
      </w:pPr>
      <w:bookmarkStart w:id="224" w:name="_Toc525204791"/>
      <w:r w:rsidRPr="00BC38A1">
        <w:rPr>
          <w:rStyle w:val="CharSectno"/>
        </w:rPr>
        <w:t>142.020</w:t>
      </w:r>
      <w:r w:rsidRPr="00BC38A1">
        <w:t xml:space="preserve">  Definitions of </w:t>
      </w:r>
      <w:r w:rsidRPr="00BC38A1">
        <w:rPr>
          <w:i/>
        </w:rPr>
        <w:t>contracted checking</w:t>
      </w:r>
      <w:r w:rsidRPr="00BC38A1">
        <w:t xml:space="preserve">, </w:t>
      </w:r>
      <w:r w:rsidRPr="00BC38A1">
        <w:rPr>
          <w:i/>
        </w:rPr>
        <w:t xml:space="preserve">contracted recurrent training </w:t>
      </w:r>
      <w:r w:rsidRPr="00BC38A1">
        <w:t xml:space="preserve">and </w:t>
      </w:r>
      <w:r w:rsidRPr="00BC38A1">
        <w:rPr>
          <w:i/>
        </w:rPr>
        <w:t xml:space="preserve">contracting operator </w:t>
      </w:r>
      <w:r w:rsidRPr="00BC38A1">
        <w:t>for Part</w:t>
      </w:r>
      <w:r w:rsidR="00BC38A1">
        <w:t> </w:t>
      </w:r>
      <w:r w:rsidRPr="00BC38A1">
        <w:t>142</w:t>
      </w:r>
      <w:bookmarkEnd w:id="224"/>
    </w:p>
    <w:p w14:paraId="00929961" w14:textId="77777777" w:rsidR="00B71B81" w:rsidRPr="00BC38A1" w:rsidRDefault="00B71B81" w:rsidP="009C1902">
      <w:pPr>
        <w:pStyle w:val="subsection"/>
      </w:pPr>
      <w:r w:rsidRPr="00BC38A1">
        <w:tab/>
      </w:r>
      <w:r w:rsidRPr="00BC38A1">
        <w:tab/>
        <w:t>In this Part:</w:t>
      </w:r>
    </w:p>
    <w:p w14:paraId="1312BE63" w14:textId="6AFD28BD" w:rsidR="00B71B81" w:rsidRPr="00BC38A1" w:rsidRDefault="00B71B81" w:rsidP="009C1902">
      <w:pPr>
        <w:pStyle w:val="Definition"/>
      </w:pPr>
      <w:r w:rsidRPr="00BC38A1">
        <w:rPr>
          <w:b/>
          <w:i/>
        </w:rPr>
        <w:t xml:space="preserve">contracted checking </w:t>
      </w:r>
      <w:r w:rsidRPr="00BC38A1">
        <w:t>means checking conducted by a Part</w:t>
      </w:r>
      <w:r w:rsidR="00BC38A1">
        <w:t> </w:t>
      </w:r>
      <w:r w:rsidRPr="00BC38A1">
        <w:t>142 operator for a contracting operator.</w:t>
      </w:r>
    </w:p>
    <w:p w14:paraId="511E8C85" w14:textId="58B7D854" w:rsidR="00B71B81" w:rsidRPr="00BC38A1" w:rsidRDefault="00B71B81" w:rsidP="009C1902">
      <w:pPr>
        <w:pStyle w:val="Definition"/>
      </w:pPr>
      <w:r w:rsidRPr="00BC38A1">
        <w:rPr>
          <w:b/>
          <w:i/>
        </w:rPr>
        <w:t xml:space="preserve">contracted recurrent training </w:t>
      </w:r>
      <w:r w:rsidRPr="00BC38A1">
        <w:t>means recurrent training conducted by a Part</w:t>
      </w:r>
      <w:r w:rsidR="00BC38A1">
        <w:t> </w:t>
      </w:r>
      <w:r w:rsidRPr="00BC38A1">
        <w:t>142 operator for a contracting operator.</w:t>
      </w:r>
    </w:p>
    <w:p w14:paraId="1C01A445" w14:textId="48CBA8CA" w:rsidR="00B71B81" w:rsidRPr="00BC38A1" w:rsidRDefault="00B71B81" w:rsidP="009C1902">
      <w:pPr>
        <w:pStyle w:val="Definition"/>
        <w:rPr>
          <w:b/>
        </w:rPr>
      </w:pPr>
      <w:r w:rsidRPr="00BC38A1">
        <w:rPr>
          <w:b/>
          <w:i/>
        </w:rPr>
        <w:t xml:space="preserve">contracting operator </w:t>
      </w:r>
      <w:r w:rsidRPr="00BC38A1">
        <w:t>means an aircraft operator who enters into a contract with a Part</w:t>
      </w:r>
      <w:r w:rsidR="00BC38A1">
        <w:t> </w:t>
      </w:r>
      <w:r w:rsidRPr="00BC38A1">
        <w:t>142 operator for the Part</w:t>
      </w:r>
      <w:r w:rsidR="00BC38A1">
        <w:t> </w:t>
      </w:r>
      <w:r w:rsidRPr="00BC38A1">
        <w:t>142 operator to conduct:</w:t>
      </w:r>
    </w:p>
    <w:p w14:paraId="0607B40D" w14:textId="77777777" w:rsidR="00B71B81" w:rsidRPr="00BC38A1" w:rsidRDefault="00B71B81" w:rsidP="009C1902">
      <w:pPr>
        <w:pStyle w:val="paragraph"/>
        <w:rPr>
          <w:b/>
        </w:rPr>
      </w:pPr>
      <w:r w:rsidRPr="00BC38A1">
        <w:tab/>
        <w:t>(a)</w:t>
      </w:r>
      <w:r w:rsidRPr="00BC38A1">
        <w:tab/>
        <w:t>recurrent training for the aircraft operator; or</w:t>
      </w:r>
    </w:p>
    <w:p w14:paraId="7093070C" w14:textId="77777777" w:rsidR="00B71B81" w:rsidRPr="00BC38A1" w:rsidRDefault="00B71B81" w:rsidP="009C1902">
      <w:pPr>
        <w:pStyle w:val="paragraph"/>
        <w:rPr>
          <w:b/>
        </w:rPr>
      </w:pPr>
      <w:r w:rsidRPr="00BC38A1">
        <w:tab/>
        <w:t>(b)</w:t>
      </w:r>
      <w:r w:rsidRPr="00BC38A1">
        <w:tab/>
        <w:t>checking for the aircraft operator.</w:t>
      </w:r>
    </w:p>
    <w:p w14:paraId="53825DA1" w14:textId="39C478D7" w:rsidR="00B71B81" w:rsidRPr="00BC38A1" w:rsidRDefault="00B71B81" w:rsidP="009C1902">
      <w:pPr>
        <w:pStyle w:val="ActHead5"/>
      </w:pPr>
      <w:bookmarkStart w:id="225" w:name="_Toc525204792"/>
      <w:r w:rsidRPr="00BC38A1">
        <w:rPr>
          <w:rStyle w:val="CharSectno"/>
        </w:rPr>
        <w:t>142.025</w:t>
      </w:r>
      <w:r w:rsidRPr="00BC38A1">
        <w:t xml:space="preserve">  Definition of </w:t>
      </w:r>
      <w:r w:rsidRPr="00BC38A1">
        <w:rPr>
          <w:i/>
        </w:rPr>
        <w:t xml:space="preserve">key personnel </w:t>
      </w:r>
      <w:r w:rsidRPr="00BC38A1">
        <w:t>for Part</w:t>
      </w:r>
      <w:r w:rsidR="00BC38A1">
        <w:t> </w:t>
      </w:r>
      <w:r w:rsidRPr="00BC38A1">
        <w:t>142</w:t>
      </w:r>
      <w:bookmarkEnd w:id="225"/>
    </w:p>
    <w:p w14:paraId="4B4ED682" w14:textId="77777777" w:rsidR="00B71B81" w:rsidRPr="00BC38A1" w:rsidRDefault="00B71B81" w:rsidP="009C1902">
      <w:pPr>
        <w:pStyle w:val="subsection"/>
      </w:pPr>
      <w:r w:rsidRPr="00BC38A1">
        <w:tab/>
      </w:r>
      <w:r w:rsidRPr="00BC38A1">
        <w:tab/>
        <w:t>In this Part:</w:t>
      </w:r>
    </w:p>
    <w:p w14:paraId="2A881E15" w14:textId="18023C58" w:rsidR="00B71B81" w:rsidRPr="00BC38A1" w:rsidRDefault="00B71B81" w:rsidP="009C1902">
      <w:pPr>
        <w:pStyle w:val="Definition"/>
      </w:pPr>
      <w:r w:rsidRPr="00BC38A1">
        <w:rPr>
          <w:b/>
          <w:i/>
        </w:rPr>
        <w:t>key personnel</w:t>
      </w:r>
      <w:r w:rsidRPr="00BC38A1">
        <w:t>, for a Part</w:t>
      </w:r>
      <w:r w:rsidR="00BC38A1">
        <w:t> </w:t>
      </w:r>
      <w:r w:rsidRPr="00BC38A1">
        <w:t>142</w:t>
      </w:r>
      <w:r w:rsidRPr="00BC38A1">
        <w:rPr>
          <w:b/>
        </w:rPr>
        <w:t xml:space="preserve"> </w:t>
      </w:r>
      <w:r w:rsidRPr="00BC38A1">
        <w:t>operator, means the people (however described) that hold, or carry out the responsibilities of, the following positions in the operator’s organisation:</w:t>
      </w:r>
    </w:p>
    <w:p w14:paraId="42F6D1D6" w14:textId="77777777" w:rsidR="00B71B81" w:rsidRPr="00BC38A1" w:rsidRDefault="00B71B81" w:rsidP="009C1902">
      <w:pPr>
        <w:pStyle w:val="paragraph"/>
      </w:pPr>
      <w:r w:rsidRPr="00BC38A1">
        <w:tab/>
        <w:t>(a)</w:t>
      </w:r>
      <w:r w:rsidRPr="00BC38A1">
        <w:tab/>
        <w:t>chief executive officer;</w:t>
      </w:r>
    </w:p>
    <w:p w14:paraId="11DCE027" w14:textId="77777777" w:rsidR="00B71B81" w:rsidRPr="00BC38A1" w:rsidRDefault="00B71B81" w:rsidP="009C1902">
      <w:pPr>
        <w:pStyle w:val="paragraph"/>
      </w:pPr>
      <w:r w:rsidRPr="00BC38A1">
        <w:tab/>
        <w:t>(b)</w:t>
      </w:r>
      <w:r w:rsidRPr="00BC38A1">
        <w:tab/>
        <w:t>head of operations;</w:t>
      </w:r>
    </w:p>
    <w:p w14:paraId="618FF0BD" w14:textId="0F69D868" w:rsidR="00B71B81" w:rsidRPr="00BC38A1" w:rsidRDefault="00B71B81" w:rsidP="009C1902">
      <w:pPr>
        <w:pStyle w:val="paragraph"/>
      </w:pPr>
      <w:r w:rsidRPr="00BC38A1">
        <w:tab/>
        <w:t>(c)</w:t>
      </w:r>
      <w:r w:rsidRPr="00BC38A1">
        <w:tab/>
        <w:t>if the operator conducts authorised Part</w:t>
      </w:r>
      <w:r w:rsidR="00BC38A1">
        <w:t> </w:t>
      </w:r>
      <w:r w:rsidRPr="00BC38A1">
        <w:t>142 activities only in aircraft, or aircraft and flight simulation training devices—safety manager;</w:t>
      </w:r>
    </w:p>
    <w:p w14:paraId="6A1361D1" w14:textId="112CCB77" w:rsidR="00B71B81" w:rsidRPr="00BC38A1" w:rsidRDefault="00B71B81" w:rsidP="009C1902">
      <w:pPr>
        <w:pStyle w:val="paragraph"/>
      </w:pPr>
      <w:r w:rsidRPr="00BC38A1">
        <w:lastRenderedPageBreak/>
        <w:tab/>
        <w:t>(d)</w:t>
      </w:r>
      <w:r w:rsidRPr="00BC38A1">
        <w:tab/>
        <w:t>if the operator conducts authorised Part</w:t>
      </w:r>
      <w:r w:rsidR="00BC38A1">
        <w:t> </w:t>
      </w:r>
      <w:r w:rsidRPr="00BC38A1">
        <w:t>142 activities only in flight simulation training devices—quality assurance manager.</w:t>
      </w:r>
    </w:p>
    <w:p w14:paraId="049C82FE" w14:textId="03007F55" w:rsidR="00B71B81" w:rsidRPr="00BC38A1" w:rsidRDefault="00B71B81" w:rsidP="009C1902">
      <w:pPr>
        <w:pStyle w:val="ActHead5"/>
      </w:pPr>
      <w:bookmarkStart w:id="226" w:name="_Toc525204793"/>
      <w:r w:rsidRPr="00BC38A1">
        <w:rPr>
          <w:rStyle w:val="CharSectno"/>
        </w:rPr>
        <w:t>142.030</w:t>
      </w:r>
      <w:r w:rsidRPr="00BC38A1">
        <w:t xml:space="preserve">  Definition of </w:t>
      </w:r>
      <w:r w:rsidRPr="00BC38A1">
        <w:rPr>
          <w:i/>
        </w:rPr>
        <w:t xml:space="preserve">significant change </w:t>
      </w:r>
      <w:r w:rsidRPr="00BC38A1">
        <w:t>for Part</w:t>
      </w:r>
      <w:r w:rsidR="00BC38A1">
        <w:t> </w:t>
      </w:r>
      <w:r w:rsidRPr="00BC38A1">
        <w:t>142</w:t>
      </w:r>
      <w:bookmarkEnd w:id="226"/>
    </w:p>
    <w:p w14:paraId="035A0B9D" w14:textId="77777777" w:rsidR="00B71B81" w:rsidRPr="00BC38A1" w:rsidRDefault="00B71B81" w:rsidP="009C1902">
      <w:pPr>
        <w:pStyle w:val="subsection"/>
      </w:pPr>
      <w:r w:rsidRPr="00BC38A1">
        <w:tab/>
      </w:r>
      <w:r w:rsidRPr="00BC38A1">
        <w:tab/>
        <w:t>In this Part:</w:t>
      </w:r>
    </w:p>
    <w:p w14:paraId="307C487F" w14:textId="331667A2" w:rsidR="00B71B81" w:rsidRPr="00BC38A1" w:rsidRDefault="00B71B81" w:rsidP="009C1902">
      <w:pPr>
        <w:pStyle w:val="Definition"/>
      </w:pPr>
      <w:r w:rsidRPr="00BC38A1">
        <w:rPr>
          <w:b/>
          <w:i/>
        </w:rPr>
        <w:t>significant change</w:t>
      </w:r>
      <w:r w:rsidRPr="00BC38A1">
        <w:t>, for a Part</w:t>
      </w:r>
      <w:r w:rsidR="00BC38A1">
        <w:t> </w:t>
      </w:r>
      <w:r w:rsidRPr="00BC38A1">
        <w:t>142</w:t>
      </w:r>
      <w:r w:rsidRPr="00BC38A1">
        <w:rPr>
          <w:b/>
        </w:rPr>
        <w:t xml:space="preserve"> </w:t>
      </w:r>
      <w:r w:rsidRPr="00BC38A1">
        <w:t>operator, means:</w:t>
      </w:r>
    </w:p>
    <w:p w14:paraId="2AF60E66" w14:textId="77777777" w:rsidR="00B71B81" w:rsidRPr="00BC38A1" w:rsidRDefault="00B71B81" w:rsidP="009C1902">
      <w:pPr>
        <w:pStyle w:val="paragraph"/>
      </w:pPr>
      <w:r w:rsidRPr="00BC38A1">
        <w:tab/>
        <w:t>(a)</w:t>
      </w:r>
      <w:r w:rsidRPr="00BC38A1">
        <w:tab/>
        <w:t>a change in relation to any of the following:</w:t>
      </w:r>
    </w:p>
    <w:p w14:paraId="3C9325DD" w14:textId="77777777" w:rsidR="00B71B81" w:rsidRPr="00BC38A1" w:rsidRDefault="00B71B81" w:rsidP="009C1902">
      <w:pPr>
        <w:pStyle w:val="paragraphsub"/>
      </w:pPr>
      <w:r w:rsidRPr="00BC38A1">
        <w:tab/>
        <w:t>(i)</w:t>
      </w:r>
      <w:r w:rsidRPr="00BC38A1">
        <w:tab/>
        <w:t>the location and operation of any of the operator’s training bases, including the opening or closing of training bases;</w:t>
      </w:r>
    </w:p>
    <w:p w14:paraId="74205BB6" w14:textId="77777777" w:rsidR="00B71B81" w:rsidRPr="00BC38A1" w:rsidRDefault="00B71B81" w:rsidP="009C1902">
      <w:pPr>
        <w:pStyle w:val="paragraphsub"/>
      </w:pPr>
      <w:r w:rsidRPr="00BC38A1">
        <w:tab/>
        <w:t>(ii)</w:t>
      </w:r>
      <w:r w:rsidRPr="00BC38A1">
        <w:tab/>
        <w:t>the operator’s corporate structure;</w:t>
      </w:r>
    </w:p>
    <w:p w14:paraId="186B3973" w14:textId="77777777" w:rsidR="00B71B81" w:rsidRPr="00BC38A1" w:rsidRDefault="00B71B81" w:rsidP="009C1902">
      <w:pPr>
        <w:pStyle w:val="paragraphsub"/>
      </w:pPr>
      <w:r w:rsidRPr="00BC38A1">
        <w:tab/>
        <w:t>(iii)</w:t>
      </w:r>
      <w:r w:rsidRPr="00BC38A1">
        <w:tab/>
        <w:t>the operator’s organisational structure;</w:t>
      </w:r>
    </w:p>
    <w:p w14:paraId="6487ACA5" w14:textId="77777777" w:rsidR="00B71B81" w:rsidRPr="00BC38A1" w:rsidRDefault="00B71B81" w:rsidP="009C1902">
      <w:pPr>
        <w:pStyle w:val="paragraphsub"/>
      </w:pPr>
      <w:r w:rsidRPr="00BC38A1">
        <w:tab/>
        <w:t>(iv)</w:t>
      </w:r>
      <w:r w:rsidRPr="00BC38A1">
        <w:tab/>
        <w:t>the operator’s key personnel;</w:t>
      </w:r>
    </w:p>
    <w:p w14:paraId="43F714CD" w14:textId="77777777" w:rsidR="00B71B81" w:rsidRPr="00BC38A1" w:rsidRDefault="00B71B81" w:rsidP="009C1902">
      <w:pPr>
        <w:pStyle w:val="paragraphsub"/>
        <w:rPr>
          <w:i/>
        </w:rPr>
      </w:pPr>
      <w:r w:rsidRPr="00BC38A1">
        <w:tab/>
        <w:t>(v)</w:t>
      </w:r>
      <w:r w:rsidRPr="00BC38A1">
        <w:tab/>
        <w:t>a person authorised to carry out the responsibilities of any of the key personnel;</w:t>
      </w:r>
    </w:p>
    <w:p w14:paraId="78E5D4A9" w14:textId="77777777" w:rsidR="00B71B81" w:rsidRPr="00BC38A1" w:rsidRDefault="00B71B81" w:rsidP="009C1902">
      <w:pPr>
        <w:pStyle w:val="paragraphsub"/>
      </w:pPr>
      <w:r w:rsidRPr="00BC38A1">
        <w:tab/>
        <w:t>(vi)</w:t>
      </w:r>
      <w:r w:rsidRPr="00BC38A1">
        <w:tab/>
        <w:t>the formal reporting line for a managerial or operational position reporting directly to any of the key personnel;</w:t>
      </w:r>
    </w:p>
    <w:p w14:paraId="241C4F95" w14:textId="77777777" w:rsidR="00B71B81" w:rsidRPr="00BC38A1" w:rsidRDefault="00B71B81" w:rsidP="009C1902">
      <w:pPr>
        <w:pStyle w:val="paragraphsub"/>
      </w:pPr>
      <w:r w:rsidRPr="00BC38A1">
        <w:tab/>
        <w:t>(vii)</w:t>
      </w:r>
      <w:r w:rsidRPr="00BC38A1">
        <w:tab/>
        <w:t>the qualifications, experience and responsibilities required by the operator for any of the key personnel;</w:t>
      </w:r>
    </w:p>
    <w:p w14:paraId="6D25C817" w14:textId="76FADA04" w:rsidR="00B71B81" w:rsidRPr="00BC38A1" w:rsidRDefault="00B71B81" w:rsidP="009C1902">
      <w:pPr>
        <w:pStyle w:val="paragraphsub"/>
      </w:pPr>
      <w:r w:rsidRPr="00BC38A1">
        <w:tab/>
        <w:t>(viii)</w:t>
      </w:r>
      <w:r w:rsidRPr="00BC38A1">
        <w:tab/>
        <w:t>the familiarisation training mentioned in regulation</w:t>
      </w:r>
      <w:r w:rsidR="00BC38A1">
        <w:t> </w:t>
      </w:r>
      <w:r w:rsidRPr="00BC38A1">
        <w:t>142.170 for any of the key personnel;</w:t>
      </w:r>
    </w:p>
    <w:p w14:paraId="5D7A06B3" w14:textId="77777777" w:rsidR="00B71B81" w:rsidRPr="00BC38A1" w:rsidRDefault="00B71B81" w:rsidP="009C1902">
      <w:pPr>
        <w:pStyle w:val="paragraphsub"/>
      </w:pPr>
      <w:r w:rsidRPr="00BC38A1">
        <w:tab/>
        <w:t>(ix)</w:t>
      </w:r>
      <w:r w:rsidRPr="00BC38A1">
        <w:tab/>
        <w:t>the operator’s process for making changes:</w:t>
      </w:r>
    </w:p>
    <w:p w14:paraId="2D5FF3E5" w14:textId="77777777" w:rsidR="00B71B81" w:rsidRPr="00BC38A1" w:rsidRDefault="00B71B81" w:rsidP="009C1902">
      <w:pPr>
        <w:pStyle w:val="paragraphsub-sub"/>
      </w:pPr>
      <w:r w:rsidRPr="00BC38A1">
        <w:tab/>
        <w:t>(A)</w:t>
      </w:r>
      <w:r w:rsidRPr="00BC38A1">
        <w:tab/>
        <w:t>that are significant changes; and</w:t>
      </w:r>
    </w:p>
    <w:p w14:paraId="551C5D20" w14:textId="77777777" w:rsidR="00B71B81" w:rsidRPr="00BC38A1" w:rsidRDefault="00B71B81" w:rsidP="009C1902">
      <w:pPr>
        <w:pStyle w:val="paragraphsub-sub"/>
      </w:pPr>
      <w:r w:rsidRPr="00BC38A1">
        <w:tab/>
        <w:t>(B)</w:t>
      </w:r>
      <w:r w:rsidRPr="00BC38A1">
        <w:tab/>
        <w:t>that are not significant changes;</w:t>
      </w:r>
    </w:p>
    <w:p w14:paraId="3C2D72A9" w14:textId="3849370E" w:rsidR="00B71B81" w:rsidRPr="00BC38A1" w:rsidRDefault="00B71B81" w:rsidP="009C1902">
      <w:pPr>
        <w:pStyle w:val="paragraphsub"/>
      </w:pPr>
      <w:r w:rsidRPr="00BC38A1">
        <w:tab/>
        <w:t>(x)</w:t>
      </w:r>
      <w:r w:rsidRPr="00BC38A1">
        <w:tab/>
        <w:t>the authorised Part</w:t>
      </w:r>
      <w:r w:rsidR="00BC38A1">
        <w:t> </w:t>
      </w:r>
      <w:r w:rsidRPr="00BC38A1">
        <w:t>142 activities conducted by the operator;</w:t>
      </w:r>
    </w:p>
    <w:p w14:paraId="369495A9" w14:textId="77777777" w:rsidR="00B71B81" w:rsidRPr="00BC38A1" w:rsidRDefault="00B71B81" w:rsidP="009C1902">
      <w:pPr>
        <w:pStyle w:val="paragraphsub"/>
      </w:pPr>
      <w:r w:rsidRPr="00BC38A1">
        <w:tab/>
        <w:t>(xi)</w:t>
      </w:r>
      <w:r w:rsidRPr="00BC38A1">
        <w:tab/>
        <w:t>if the operator conducts the activities in aircraft—the kinds of aircraft used to conduct the activities;</w:t>
      </w:r>
    </w:p>
    <w:p w14:paraId="7D3E4D2E" w14:textId="79C4A95D" w:rsidR="00B71B81" w:rsidRPr="00BC38A1" w:rsidRDefault="00B71B81" w:rsidP="009C1902">
      <w:pPr>
        <w:pStyle w:val="paragraphsub"/>
      </w:pPr>
      <w:r w:rsidRPr="00BC38A1">
        <w:tab/>
        <w:t>(xii)</w:t>
      </w:r>
      <w:r w:rsidRPr="00BC38A1">
        <w:tab/>
        <w:t>if the operator conducts the activities in turbine</w:t>
      </w:r>
      <w:r w:rsidR="00BC38A1">
        <w:noBreakHyphen/>
      </w:r>
      <w:r w:rsidRPr="00BC38A1">
        <w:t>engined aircraft—any leasing or other arrangements for the supply of a turbine</w:t>
      </w:r>
      <w:r w:rsidR="00BC38A1">
        <w:noBreakHyphen/>
      </w:r>
      <w:r w:rsidRPr="00BC38A1">
        <w:t>engined aircraft;</w:t>
      </w:r>
    </w:p>
    <w:p w14:paraId="5A23E747" w14:textId="77777777" w:rsidR="00B71B81" w:rsidRPr="00BC38A1" w:rsidRDefault="00B71B81" w:rsidP="009C1902">
      <w:pPr>
        <w:pStyle w:val="paragraphsub"/>
      </w:pPr>
      <w:r w:rsidRPr="00BC38A1">
        <w:tab/>
        <w:t>(xiii)</w:t>
      </w:r>
      <w:r w:rsidRPr="00BC38A1">
        <w:tab/>
        <w:t>if the operator conducts the activities in flight simulation training devices:</w:t>
      </w:r>
    </w:p>
    <w:p w14:paraId="2E6C7B84" w14:textId="77777777" w:rsidR="00B71B81" w:rsidRPr="00BC38A1" w:rsidRDefault="00B71B81" w:rsidP="009C1902">
      <w:pPr>
        <w:pStyle w:val="paragraphsub-sub"/>
      </w:pPr>
      <w:r w:rsidRPr="00BC38A1">
        <w:tab/>
        <w:t>(A)</w:t>
      </w:r>
      <w:r w:rsidRPr="00BC38A1">
        <w:tab/>
        <w:t>the ownership arrangements for a device; or</w:t>
      </w:r>
    </w:p>
    <w:p w14:paraId="12CB3FF0" w14:textId="77777777" w:rsidR="00B71B81" w:rsidRPr="00BC38A1" w:rsidRDefault="00B71B81" w:rsidP="009C1902">
      <w:pPr>
        <w:pStyle w:val="paragraphsub-sub"/>
      </w:pPr>
      <w:r w:rsidRPr="00BC38A1">
        <w:tab/>
        <w:t>(B)</w:t>
      </w:r>
      <w:r w:rsidRPr="00BC38A1">
        <w:tab/>
        <w:t>the types of devices; or</w:t>
      </w:r>
    </w:p>
    <w:p w14:paraId="1A608A85" w14:textId="77777777" w:rsidR="00B71B81" w:rsidRPr="00BC38A1" w:rsidRDefault="00B71B81" w:rsidP="009C1902">
      <w:pPr>
        <w:pStyle w:val="paragraph"/>
      </w:pPr>
      <w:r w:rsidRPr="00BC38A1">
        <w:tab/>
        <w:t>(b)</w:t>
      </w:r>
      <w:r w:rsidRPr="00BC38A1">
        <w:tab/>
        <w:t>if the operator conducts the activities in foreign registered aircraft:</w:t>
      </w:r>
    </w:p>
    <w:p w14:paraId="04AEC9DE" w14:textId="77777777" w:rsidR="00B71B81" w:rsidRPr="00BC38A1" w:rsidRDefault="00B71B81" w:rsidP="009C1902">
      <w:pPr>
        <w:pStyle w:val="paragraphsub"/>
      </w:pPr>
      <w:r w:rsidRPr="00BC38A1">
        <w:tab/>
        <w:t>(i)</w:t>
      </w:r>
      <w:r w:rsidRPr="00BC38A1">
        <w:tab/>
        <w:t>a change in the foreign registered aircraft used in the activities; or</w:t>
      </w:r>
    </w:p>
    <w:p w14:paraId="4082E9F1" w14:textId="77777777" w:rsidR="00B71B81" w:rsidRPr="00BC38A1" w:rsidRDefault="00B71B81" w:rsidP="009C1902">
      <w:pPr>
        <w:pStyle w:val="paragraphsub"/>
      </w:pPr>
      <w:r w:rsidRPr="00BC38A1">
        <w:tab/>
        <w:t>(ii)</w:t>
      </w:r>
      <w:r w:rsidRPr="00BC38A1">
        <w:tab/>
        <w:t>a change in relation to a foreign registered aircraft used in the activities, including a change to its nationality or registration mark; or</w:t>
      </w:r>
    </w:p>
    <w:p w14:paraId="7955A767" w14:textId="77777777" w:rsidR="00B71B81" w:rsidRPr="00BC38A1" w:rsidRDefault="00B71B81" w:rsidP="009C1902">
      <w:pPr>
        <w:pStyle w:val="paragraph"/>
      </w:pPr>
      <w:r w:rsidRPr="00BC38A1">
        <w:tab/>
        <w:t>(c)</w:t>
      </w:r>
      <w:r w:rsidRPr="00BC38A1">
        <w:tab/>
        <w:t>a change in relation to any of the following that does not maintain or improve, or is not likely to maintain or improve, aviation safety:</w:t>
      </w:r>
    </w:p>
    <w:p w14:paraId="660406FD" w14:textId="77777777" w:rsidR="00B71B81" w:rsidRPr="00BC38A1" w:rsidRDefault="00B71B81" w:rsidP="009C1902">
      <w:pPr>
        <w:pStyle w:val="paragraphsub"/>
      </w:pPr>
      <w:r w:rsidRPr="00BC38A1">
        <w:tab/>
        <w:t>(i)</w:t>
      </w:r>
      <w:r w:rsidRPr="00BC38A1">
        <w:tab/>
        <w:t>the procedures by which the operator conducts and manages the activities;</w:t>
      </w:r>
    </w:p>
    <w:p w14:paraId="438CF964" w14:textId="77777777" w:rsidR="00B71B81" w:rsidRPr="00BC38A1" w:rsidRDefault="00B71B81" w:rsidP="009C1902">
      <w:pPr>
        <w:pStyle w:val="paragraphsub"/>
      </w:pPr>
      <w:r w:rsidRPr="00BC38A1">
        <w:tab/>
        <w:t>(ii)</w:t>
      </w:r>
      <w:r w:rsidRPr="00BC38A1">
        <w:tab/>
        <w:t>the operator’s operations manual;</w:t>
      </w:r>
    </w:p>
    <w:p w14:paraId="1248573C" w14:textId="77777777" w:rsidR="00B71B81" w:rsidRPr="00BC38A1" w:rsidRDefault="00B71B81" w:rsidP="009C1902">
      <w:pPr>
        <w:pStyle w:val="paragraphsub"/>
      </w:pPr>
      <w:r w:rsidRPr="00BC38A1">
        <w:tab/>
        <w:t>(iii)</w:t>
      </w:r>
      <w:r w:rsidRPr="00BC38A1">
        <w:tab/>
        <w:t>the operator’s dangerous goods manual (if any);</w:t>
      </w:r>
    </w:p>
    <w:p w14:paraId="7C474D78" w14:textId="77777777" w:rsidR="00B71B81" w:rsidRPr="00BC38A1" w:rsidRDefault="00B71B81" w:rsidP="009C1902">
      <w:pPr>
        <w:pStyle w:val="paragraphsub"/>
      </w:pPr>
      <w:r w:rsidRPr="00BC38A1">
        <w:lastRenderedPageBreak/>
        <w:tab/>
        <w:t>(iv)</w:t>
      </w:r>
      <w:r w:rsidRPr="00BC38A1">
        <w:tab/>
        <w:t>the operator’s training management system manual;</w:t>
      </w:r>
    </w:p>
    <w:p w14:paraId="5673E908" w14:textId="77777777" w:rsidR="00B71B81" w:rsidRPr="00BC38A1" w:rsidRDefault="00B71B81" w:rsidP="009C1902">
      <w:pPr>
        <w:pStyle w:val="paragraphsub"/>
      </w:pPr>
      <w:r w:rsidRPr="00BC38A1">
        <w:tab/>
        <w:t>(v)</w:t>
      </w:r>
      <w:r w:rsidRPr="00BC38A1">
        <w:tab/>
        <w:t>the way that the operator manages the risk of fatigue in its personnel;</w:t>
      </w:r>
    </w:p>
    <w:p w14:paraId="37BFBC16" w14:textId="77777777" w:rsidR="00B71B81" w:rsidRPr="00BC38A1" w:rsidRDefault="00B71B81" w:rsidP="009C1902">
      <w:pPr>
        <w:pStyle w:val="paragraphsub"/>
      </w:pPr>
      <w:r w:rsidRPr="00BC38A1">
        <w:tab/>
        <w:t>(vi)</w:t>
      </w:r>
      <w:r w:rsidRPr="00BC38A1">
        <w:tab/>
        <w:t>the operator’s internal training and checking system manual;</w:t>
      </w:r>
    </w:p>
    <w:p w14:paraId="519F6C36" w14:textId="77777777" w:rsidR="00B71B81" w:rsidRPr="00BC38A1" w:rsidRDefault="00B71B81" w:rsidP="009C1902">
      <w:pPr>
        <w:pStyle w:val="paragraphsub"/>
      </w:pPr>
      <w:r w:rsidRPr="00BC38A1">
        <w:tab/>
        <w:t>(vii)</w:t>
      </w:r>
      <w:r w:rsidRPr="00BC38A1">
        <w:tab/>
        <w:t>if the operator conducts the activities only in aircraft, or in aircraft and flight simulation training devices—the operator’s safety management system manual;</w:t>
      </w:r>
    </w:p>
    <w:p w14:paraId="6C0733BF" w14:textId="77777777" w:rsidR="00B71B81" w:rsidRPr="00BC38A1" w:rsidRDefault="00B71B81" w:rsidP="009C1902">
      <w:pPr>
        <w:pStyle w:val="paragraphsub"/>
      </w:pPr>
      <w:r w:rsidRPr="00BC38A1">
        <w:tab/>
        <w:t>(viii)</w:t>
      </w:r>
      <w:r w:rsidRPr="00BC38A1">
        <w:tab/>
        <w:t>if the operator conducts the activities only in flight simulation training devices—the operator’s quality assurance management system manual;</w:t>
      </w:r>
    </w:p>
    <w:p w14:paraId="6B59284F" w14:textId="77777777" w:rsidR="00B71B81" w:rsidRPr="00BC38A1" w:rsidRDefault="00B71B81" w:rsidP="009C1902">
      <w:pPr>
        <w:pStyle w:val="paragraphsub"/>
      </w:pPr>
      <w:r w:rsidRPr="00BC38A1">
        <w:tab/>
        <w:t>(ix)</w:t>
      </w:r>
      <w:r w:rsidRPr="00BC38A1">
        <w:tab/>
        <w:t>if the operator conducts the activities in aircraft:</w:t>
      </w:r>
    </w:p>
    <w:p w14:paraId="566C5D8D" w14:textId="77777777" w:rsidR="00B71B81" w:rsidRPr="00BC38A1" w:rsidRDefault="00B71B81" w:rsidP="009C1902">
      <w:pPr>
        <w:pStyle w:val="paragraphsub-sub"/>
      </w:pPr>
      <w:r w:rsidRPr="00BC38A1">
        <w:tab/>
        <w:t>(A)</w:t>
      </w:r>
      <w:r w:rsidRPr="00BC38A1">
        <w:tab/>
        <w:t>the way the aircraft are managed or maintained; or</w:t>
      </w:r>
    </w:p>
    <w:p w14:paraId="164DD7FF" w14:textId="77777777" w:rsidR="00B71B81" w:rsidRPr="00BC38A1" w:rsidRDefault="00B71B81" w:rsidP="009C1902">
      <w:pPr>
        <w:pStyle w:val="paragraphsub-sub"/>
      </w:pPr>
      <w:r w:rsidRPr="00BC38A1">
        <w:tab/>
        <w:t>(B)</w:t>
      </w:r>
      <w:r w:rsidRPr="00BC38A1">
        <w:tab/>
        <w:t>the way the continuing airworthiness of the aircraft is assured; or</w:t>
      </w:r>
    </w:p>
    <w:p w14:paraId="43640915" w14:textId="77777777" w:rsidR="00B71B81" w:rsidRPr="00BC38A1" w:rsidRDefault="00B71B81" w:rsidP="009C1902">
      <w:pPr>
        <w:pStyle w:val="paragraph"/>
      </w:pPr>
      <w:r w:rsidRPr="00BC38A1">
        <w:tab/>
        <w:t>(d)</w:t>
      </w:r>
      <w:r w:rsidRPr="00BC38A1">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6FBD545A" w14:textId="6D3D2A50" w:rsidR="00B71B81" w:rsidRPr="00BC38A1" w:rsidRDefault="00B71B81" w:rsidP="009C1902">
      <w:pPr>
        <w:pStyle w:val="ActHead5"/>
      </w:pPr>
      <w:bookmarkStart w:id="227" w:name="_Toc525204794"/>
      <w:r w:rsidRPr="00BC38A1">
        <w:rPr>
          <w:rStyle w:val="CharSectno"/>
        </w:rPr>
        <w:t>142.035</w:t>
      </w:r>
      <w:r w:rsidRPr="00BC38A1">
        <w:t xml:space="preserve">  Definitions for Part</w:t>
      </w:r>
      <w:r w:rsidR="00BC38A1">
        <w:t> </w:t>
      </w:r>
      <w:r w:rsidRPr="00BC38A1">
        <w:t>142</w:t>
      </w:r>
      <w:bookmarkEnd w:id="227"/>
    </w:p>
    <w:p w14:paraId="4D59E5D9" w14:textId="77777777" w:rsidR="00B71B81" w:rsidRPr="00BC38A1" w:rsidRDefault="00B71B81" w:rsidP="009C1902">
      <w:pPr>
        <w:pStyle w:val="subsection"/>
      </w:pPr>
      <w:r w:rsidRPr="00BC38A1">
        <w:tab/>
      </w:r>
      <w:r w:rsidRPr="00BC38A1">
        <w:tab/>
        <w:t>In this Part:</w:t>
      </w:r>
    </w:p>
    <w:p w14:paraId="0CD397EB" w14:textId="6B032DFC" w:rsidR="00B71B81" w:rsidRPr="00BC38A1" w:rsidRDefault="00B71B81" w:rsidP="009C1902">
      <w:pPr>
        <w:pStyle w:val="Definition"/>
      </w:pPr>
      <w:r w:rsidRPr="00BC38A1">
        <w:rPr>
          <w:b/>
          <w:i/>
        </w:rPr>
        <w:t>aircraft</w:t>
      </w:r>
      <w:r w:rsidRPr="00BC38A1">
        <w:t>: see regulation</w:t>
      </w:r>
      <w:r w:rsidR="00BC38A1">
        <w:t> </w:t>
      </w:r>
      <w:r w:rsidRPr="00BC38A1">
        <w:t>142.010.</w:t>
      </w:r>
    </w:p>
    <w:p w14:paraId="2C77BCEF" w14:textId="4AA93F4F" w:rsidR="00B71B81" w:rsidRPr="00BC38A1" w:rsidRDefault="00B71B81" w:rsidP="009C1902">
      <w:pPr>
        <w:pStyle w:val="Definition"/>
        <w:rPr>
          <w:b/>
          <w:strike/>
        </w:rPr>
      </w:pPr>
      <w:r w:rsidRPr="00BC38A1">
        <w:rPr>
          <w:b/>
          <w:i/>
        </w:rPr>
        <w:t>authorised Part</w:t>
      </w:r>
      <w:r w:rsidR="00BC38A1">
        <w:rPr>
          <w:b/>
          <w:i/>
        </w:rPr>
        <w:t> </w:t>
      </w:r>
      <w:r w:rsidRPr="00BC38A1">
        <w:rPr>
          <w:b/>
          <w:i/>
        </w:rPr>
        <w:t>142 activity</w:t>
      </w:r>
      <w:r w:rsidRPr="00BC38A1">
        <w:t>, for a Part</w:t>
      </w:r>
      <w:r w:rsidR="00BC38A1">
        <w:t> </w:t>
      </w:r>
      <w:r w:rsidRPr="00BC38A1">
        <w:t>142 operator: see subregulation</w:t>
      </w:r>
      <w:r w:rsidR="00BC38A1">
        <w:t> </w:t>
      </w:r>
      <w:r w:rsidRPr="00BC38A1">
        <w:t>142.015(3).</w:t>
      </w:r>
    </w:p>
    <w:p w14:paraId="0897D6E6" w14:textId="77777777" w:rsidR="00B71B81" w:rsidRPr="00BC38A1" w:rsidRDefault="00B71B81" w:rsidP="009C1902">
      <w:pPr>
        <w:pStyle w:val="Definition"/>
      </w:pPr>
      <w:r w:rsidRPr="00BC38A1">
        <w:rPr>
          <w:b/>
          <w:i/>
        </w:rPr>
        <w:t xml:space="preserve">checking </w:t>
      </w:r>
      <w:r w:rsidRPr="00BC38A1">
        <w:t>means the assessment of proficiency of the personnel of an aircraft operator or the operator of a flight simulation training device that is conducted to ensure that the personnel are competent to carry out their responsibilities.</w:t>
      </w:r>
    </w:p>
    <w:p w14:paraId="441BE044" w14:textId="63231352" w:rsidR="00B71B81" w:rsidRPr="00BC38A1" w:rsidRDefault="00B71B81" w:rsidP="009C1902">
      <w:pPr>
        <w:pStyle w:val="Definition"/>
      </w:pPr>
      <w:r w:rsidRPr="00BC38A1">
        <w:rPr>
          <w:b/>
          <w:i/>
        </w:rPr>
        <w:t>conducts</w:t>
      </w:r>
      <w:r w:rsidRPr="00BC38A1">
        <w:t>: a Part</w:t>
      </w:r>
      <w:r w:rsidR="00BC38A1">
        <w:t> </w:t>
      </w:r>
      <w:r w:rsidRPr="00BC38A1">
        <w:t xml:space="preserve">142 operator </w:t>
      </w:r>
      <w:r w:rsidRPr="00BC38A1">
        <w:rPr>
          <w:b/>
          <w:i/>
        </w:rPr>
        <w:t>conducts</w:t>
      </w:r>
      <w:r w:rsidRPr="00BC38A1">
        <w:t xml:space="preserve"> a Part</w:t>
      </w:r>
      <w:r w:rsidR="00BC38A1">
        <w:t> </w:t>
      </w:r>
      <w:r w:rsidRPr="00BC38A1">
        <w:t>142 activity if an instructor or examiner for the operator conducts the activity on behalf of the operator.</w:t>
      </w:r>
    </w:p>
    <w:p w14:paraId="7C7758B5" w14:textId="1AAFCA22" w:rsidR="00B71B81" w:rsidRPr="00BC38A1" w:rsidRDefault="00B71B81" w:rsidP="009C1902">
      <w:pPr>
        <w:pStyle w:val="Definition"/>
        <w:rPr>
          <w:i/>
        </w:rPr>
      </w:pPr>
      <w:r w:rsidRPr="00BC38A1">
        <w:rPr>
          <w:b/>
          <w:i/>
        </w:rPr>
        <w:t>contracted checking</w:t>
      </w:r>
      <w:r w:rsidRPr="00BC38A1">
        <w:t>: see regulation</w:t>
      </w:r>
      <w:r w:rsidR="00BC38A1">
        <w:t> </w:t>
      </w:r>
      <w:r w:rsidRPr="00BC38A1">
        <w:t>142.020.</w:t>
      </w:r>
    </w:p>
    <w:p w14:paraId="099306F3" w14:textId="075D0AA6" w:rsidR="00B71B81" w:rsidRPr="00BC38A1" w:rsidRDefault="00B71B81" w:rsidP="009C1902">
      <w:pPr>
        <w:pStyle w:val="Definition"/>
      </w:pPr>
      <w:r w:rsidRPr="00BC38A1">
        <w:rPr>
          <w:b/>
          <w:i/>
        </w:rPr>
        <w:t>contracted recurrent training</w:t>
      </w:r>
      <w:r w:rsidRPr="00BC38A1">
        <w:t>: see regulation</w:t>
      </w:r>
      <w:r w:rsidR="00BC38A1">
        <w:t> </w:t>
      </w:r>
      <w:r w:rsidRPr="00BC38A1">
        <w:t>142.020.</w:t>
      </w:r>
    </w:p>
    <w:p w14:paraId="687E6108" w14:textId="78E9F8A5" w:rsidR="00B71B81" w:rsidRPr="00BC38A1" w:rsidRDefault="00B71B81" w:rsidP="009C1902">
      <w:pPr>
        <w:pStyle w:val="Definition"/>
        <w:rPr>
          <w:b/>
          <w:i/>
        </w:rPr>
      </w:pPr>
      <w:r w:rsidRPr="00BC38A1">
        <w:rPr>
          <w:b/>
          <w:i/>
        </w:rPr>
        <w:t>contracting operator</w:t>
      </w:r>
      <w:r w:rsidRPr="00BC38A1">
        <w:t>: see regulation</w:t>
      </w:r>
      <w:r w:rsidR="00BC38A1">
        <w:t> </w:t>
      </w:r>
      <w:r w:rsidRPr="00BC38A1">
        <w:t>142.020.</w:t>
      </w:r>
    </w:p>
    <w:p w14:paraId="535D580E" w14:textId="457C439F" w:rsidR="00B71B81" w:rsidRPr="00BC38A1" w:rsidRDefault="00B71B81" w:rsidP="009C1902">
      <w:pPr>
        <w:pStyle w:val="Definition"/>
        <w:rPr>
          <w:b/>
        </w:rPr>
      </w:pPr>
      <w:r w:rsidRPr="00BC38A1">
        <w:rPr>
          <w:b/>
          <w:i/>
        </w:rPr>
        <w:t>corporation</w:t>
      </w:r>
      <w:r w:rsidRPr="00BC38A1">
        <w:t>: see regulation</w:t>
      </w:r>
      <w:r w:rsidR="00BC38A1">
        <w:t> </w:t>
      </w:r>
      <w:r w:rsidRPr="00BC38A1">
        <w:t>11.015.</w:t>
      </w:r>
    </w:p>
    <w:p w14:paraId="3F07FD5C" w14:textId="32ADB3CC" w:rsidR="00B71B81" w:rsidRPr="00BC38A1" w:rsidRDefault="00B71B81" w:rsidP="009C1902">
      <w:pPr>
        <w:pStyle w:val="Definition"/>
        <w:rPr>
          <w:b/>
        </w:rPr>
      </w:pPr>
      <w:r w:rsidRPr="00BC38A1">
        <w:rPr>
          <w:b/>
          <w:i/>
        </w:rPr>
        <w:t>examiner</w:t>
      </w:r>
      <w:r w:rsidRPr="00BC38A1">
        <w:t>, for a Part</w:t>
      </w:r>
      <w:r w:rsidR="00BC38A1">
        <w:t> </w:t>
      </w:r>
      <w:r w:rsidRPr="00BC38A1">
        <w:t>142 operator, means a flight examiner or flight engineer examiner engaged by the operator:</w:t>
      </w:r>
    </w:p>
    <w:p w14:paraId="308F77F5" w14:textId="0144BBBD" w:rsidR="00B71B81" w:rsidRPr="00BC38A1" w:rsidRDefault="00B71B81" w:rsidP="009C1902">
      <w:pPr>
        <w:pStyle w:val="paragraph"/>
      </w:pPr>
      <w:r w:rsidRPr="00BC38A1">
        <w:tab/>
        <w:t>(a)</w:t>
      </w:r>
      <w:r w:rsidRPr="00BC38A1">
        <w:tab/>
        <w:t>to conduct flight tests for the grant of a licence, rating or endorsement under Part</w:t>
      </w:r>
      <w:r w:rsidR="00BC38A1">
        <w:t> </w:t>
      </w:r>
      <w:r w:rsidRPr="00BC38A1">
        <w:t>61 on behalf of the operator; or</w:t>
      </w:r>
    </w:p>
    <w:p w14:paraId="0AF9BB10" w14:textId="77777777" w:rsidR="00B71B81" w:rsidRPr="00BC38A1" w:rsidRDefault="00B71B81" w:rsidP="009C1902">
      <w:pPr>
        <w:pStyle w:val="paragraph"/>
      </w:pPr>
      <w:r w:rsidRPr="00BC38A1">
        <w:tab/>
        <w:t>(b)</w:t>
      </w:r>
      <w:r w:rsidRPr="00BC38A1">
        <w:tab/>
        <w:t>to conduct contracted checking on behalf of the operator.</w:t>
      </w:r>
    </w:p>
    <w:p w14:paraId="298A0C1C" w14:textId="4F06125E" w:rsidR="00B71B81" w:rsidRPr="00BC38A1" w:rsidRDefault="00B71B81" w:rsidP="009C1902">
      <w:pPr>
        <w:pStyle w:val="Definition"/>
      </w:pPr>
      <w:r w:rsidRPr="00BC38A1">
        <w:rPr>
          <w:b/>
          <w:i/>
        </w:rPr>
        <w:t>exposition</w:t>
      </w:r>
      <w:r w:rsidRPr="00BC38A1">
        <w:t>, for a Part</w:t>
      </w:r>
      <w:r w:rsidR="00BC38A1">
        <w:t> </w:t>
      </w:r>
      <w:r w:rsidRPr="00BC38A1">
        <w:t>142</w:t>
      </w:r>
      <w:r w:rsidRPr="00BC38A1">
        <w:rPr>
          <w:b/>
        </w:rPr>
        <w:t xml:space="preserve"> </w:t>
      </w:r>
      <w:r w:rsidRPr="00BC38A1">
        <w:t>operator, means:</w:t>
      </w:r>
    </w:p>
    <w:p w14:paraId="2FFF69F6" w14:textId="66AC45CA" w:rsidR="00B71B81" w:rsidRPr="00BC38A1" w:rsidRDefault="00B71B81" w:rsidP="009C1902">
      <w:pPr>
        <w:pStyle w:val="paragraph"/>
      </w:pPr>
      <w:r w:rsidRPr="00BC38A1">
        <w:lastRenderedPageBreak/>
        <w:tab/>
        <w:t>(a)</w:t>
      </w:r>
      <w:r w:rsidRPr="00BC38A1">
        <w:tab/>
        <w:t>the set of documents approved by CASA under regulation</w:t>
      </w:r>
      <w:r w:rsidR="00BC38A1">
        <w:t> </w:t>
      </w:r>
      <w:r w:rsidRPr="00BC38A1">
        <w:t>142.095 or 142.115 in relation to the operator; and</w:t>
      </w:r>
    </w:p>
    <w:p w14:paraId="7490C965" w14:textId="3734D392" w:rsidR="00B71B81" w:rsidRPr="00BC38A1" w:rsidRDefault="00B71B81" w:rsidP="009C1902">
      <w:pPr>
        <w:pStyle w:val="paragraph"/>
      </w:pPr>
      <w:r w:rsidRPr="00BC38A1">
        <w:tab/>
        <w:t>(b)</w:t>
      </w:r>
      <w:r w:rsidRPr="00BC38A1">
        <w:tab/>
        <w:t>if the set of documents is changed under regulation</w:t>
      </w:r>
      <w:r w:rsidR="00BC38A1">
        <w:t> </w:t>
      </w:r>
      <w:r w:rsidRPr="00BC38A1">
        <w:t>142.135, 142.145 or 142.155, or the process mentioned in regulation</w:t>
      </w:r>
      <w:r w:rsidR="00BC38A1">
        <w:t> </w:t>
      </w:r>
      <w:r w:rsidRPr="00BC38A1">
        <w:t>142.150—the set of documents as changed.</w:t>
      </w:r>
    </w:p>
    <w:p w14:paraId="718B2F62" w14:textId="6F272AB5" w:rsidR="00B71B81" w:rsidRPr="00BC38A1" w:rsidRDefault="00B71B81" w:rsidP="009C1902">
      <w:pPr>
        <w:pStyle w:val="Definition"/>
        <w:rPr>
          <w:b/>
        </w:rPr>
      </w:pPr>
      <w:r w:rsidRPr="00BC38A1">
        <w:rPr>
          <w:b/>
          <w:i/>
        </w:rPr>
        <w:t>instructor</w:t>
      </w:r>
      <w:r w:rsidRPr="00BC38A1">
        <w:t>, for a Part</w:t>
      </w:r>
      <w:r w:rsidR="00BC38A1">
        <w:t> </w:t>
      </w:r>
      <w:r w:rsidRPr="00BC38A1">
        <w:t>142 operator, means a person engaged by the operator to conduct Part</w:t>
      </w:r>
      <w:r w:rsidR="00BC38A1">
        <w:t> </w:t>
      </w:r>
      <w:r w:rsidRPr="00BC38A1">
        <w:t>142 flight training or contracted recurrent training on behalf of the operator.</w:t>
      </w:r>
    </w:p>
    <w:p w14:paraId="03A5C102" w14:textId="43D92666" w:rsidR="00B71B81" w:rsidRPr="00BC38A1" w:rsidRDefault="00B71B81" w:rsidP="009C1902">
      <w:pPr>
        <w:pStyle w:val="Definition"/>
      </w:pPr>
      <w:r w:rsidRPr="00BC38A1">
        <w:rPr>
          <w:b/>
          <w:i/>
        </w:rPr>
        <w:t>key personnel</w:t>
      </w:r>
      <w:r w:rsidRPr="00BC38A1">
        <w:rPr>
          <w:i/>
        </w:rPr>
        <w:t xml:space="preserve">, </w:t>
      </w:r>
      <w:r w:rsidRPr="00BC38A1">
        <w:t>for a Part</w:t>
      </w:r>
      <w:r w:rsidR="00BC38A1">
        <w:t> </w:t>
      </w:r>
      <w:r w:rsidRPr="00BC38A1">
        <w:t>142 operator: see regulation</w:t>
      </w:r>
      <w:r w:rsidR="00BC38A1">
        <w:t> </w:t>
      </w:r>
      <w:r w:rsidRPr="00BC38A1">
        <w:t>142.025.</w:t>
      </w:r>
    </w:p>
    <w:p w14:paraId="08EA2DB1" w14:textId="5704FB42" w:rsidR="00B71B81" w:rsidRPr="00BC38A1" w:rsidRDefault="00B71B81" w:rsidP="009C1902">
      <w:pPr>
        <w:pStyle w:val="Definition"/>
        <w:rPr>
          <w:b/>
        </w:rPr>
      </w:pPr>
      <w:r w:rsidRPr="00BC38A1">
        <w:rPr>
          <w:b/>
          <w:i/>
        </w:rPr>
        <w:t>low</w:t>
      </w:r>
      <w:r w:rsidR="00BC38A1">
        <w:rPr>
          <w:b/>
          <w:i/>
        </w:rPr>
        <w:noBreakHyphen/>
      </w:r>
      <w:r w:rsidRPr="00BC38A1">
        <w:rPr>
          <w:b/>
          <w:i/>
        </w:rPr>
        <w:t xml:space="preserve">flying activity </w:t>
      </w:r>
      <w:r w:rsidRPr="00BC38A1">
        <w:t>means a flight that is conducted below 500 feet AGL, other than:</w:t>
      </w:r>
    </w:p>
    <w:p w14:paraId="1AE7891D" w14:textId="1AAE9D54" w:rsidR="00B71B81" w:rsidRPr="00BC38A1" w:rsidRDefault="00B71B81" w:rsidP="009C1902">
      <w:pPr>
        <w:pStyle w:val="paragraph"/>
      </w:pPr>
      <w:r w:rsidRPr="00BC38A1">
        <w:tab/>
        <w:t>(a)</w:t>
      </w:r>
      <w:r w:rsidRPr="00BC38A1">
        <w:tab/>
        <w:t>climbing from take</w:t>
      </w:r>
      <w:r w:rsidR="00BC38A1">
        <w:noBreakHyphen/>
      </w:r>
      <w:r w:rsidRPr="00BC38A1">
        <w:t>off; and</w:t>
      </w:r>
    </w:p>
    <w:p w14:paraId="3F83DEA6" w14:textId="77777777" w:rsidR="00B71B81" w:rsidRPr="00BC38A1" w:rsidRDefault="00B71B81" w:rsidP="009C1902">
      <w:pPr>
        <w:pStyle w:val="paragraph"/>
      </w:pPr>
      <w:r w:rsidRPr="00BC38A1">
        <w:tab/>
        <w:t>(b)</w:t>
      </w:r>
      <w:r w:rsidRPr="00BC38A1">
        <w:tab/>
        <w:t>descending for the purpose of landing.</w:t>
      </w:r>
    </w:p>
    <w:p w14:paraId="41015A3A" w14:textId="77777777" w:rsidR="00B71B81" w:rsidRPr="00BC38A1" w:rsidRDefault="00B71B81" w:rsidP="009C1902">
      <w:pPr>
        <w:pStyle w:val="Definition"/>
      </w:pPr>
      <w:r w:rsidRPr="00BC38A1">
        <w:rPr>
          <w:b/>
          <w:bCs/>
          <w:i/>
          <w:iCs/>
        </w:rPr>
        <w:t>officer</w:t>
      </w:r>
      <w:r w:rsidRPr="00BC38A1">
        <w:t>, of a corporation, means:</w:t>
      </w:r>
    </w:p>
    <w:p w14:paraId="6BEF2754" w14:textId="77777777" w:rsidR="00B71B81" w:rsidRPr="00BC38A1" w:rsidRDefault="00B71B81" w:rsidP="009C1902">
      <w:pPr>
        <w:pStyle w:val="paragraph"/>
      </w:pPr>
      <w:r w:rsidRPr="00BC38A1">
        <w:tab/>
        <w:t>(a)</w:t>
      </w:r>
      <w:r w:rsidRPr="00BC38A1">
        <w:tab/>
        <w:t xml:space="preserve">for a corporation that is a company (within the meaning of the </w:t>
      </w:r>
      <w:r w:rsidRPr="00BC38A1">
        <w:rPr>
          <w:i/>
          <w:iCs/>
        </w:rPr>
        <w:t>Corporations Act 2001</w:t>
      </w:r>
      <w:r w:rsidRPr="00BC38A1">
        <w:t>)—a director, secretary or executive officer of the corporation; or</w:t>
      </w:r>
    </w:p>
    <w:p w14:paraId="50C4AD90" w14:textId="77777777" w:rsidR="00B71B81" w:rsidRPr="00BC38A1" w:rsidRDefault="00B71B81" w:rsidP="009C1902">
      <w:pPr>
        <w:pStyle w:val="paragraph"/>
      </w:pPr>
      <w:r w:rsidRPr="00BC38A1">
        <w:tab/>
        <w:t>(b)</w:t>
      </w:r>
      <w:r w:rsidRPr="00BC38A1">
        <w:tab/>
        <w:t xml:space="preserve">for a corporation of any other kind—a person exercising responsibility, in relation to the corporation, as nearly as possible the same as that of a director, secretary or executive officer of a company (within the meaning of the </w:t>
      </w:r>
      <w:r w:rsidRPr="00BC38A1">
        <w:rPr>
          <w:i/>
          <w:iCs/>
        </w:rPr>
        <w:t>Corporations Act 2001</w:t>
      </w:r>
      <w:r w:rsidRPr="00BC38A1">
        <w:t>).</w:t>
      </w:r>
    </w:p>
    <w:p w14:paraId="2443444E" w14:textId="74B059B1" w:rsidR="00B71B81" w:rsidRPr="00BC38A1" w:rsidRDefault="00B71B81" w:rsidP="009C1902">
      <w:pPr>
        <w:pStyle w:val="Definition"/>
        <w:rPr>
          <w:b/>
          <w:bCs/>
          <w:i/>
          <w:iCs/>
        </w:rPr>
      </w:pPr>
      <w:r w:rsidRPr="00BC38A1">
        <w:rPr>
          <w:b/>
          <w:bCs/>
          <w:i/>
          <w:iCs/>
        </w:rPr>
        <w:t>Part</w:t>
      </w:r>
      <w:r w:rsidR="00BC38A1">
        <w:rPr>
          <w:b/>
          <w:bCs/>
          <w:i/>
          <w:iCs/>
        </w:rPr>
        <w:t> </w:t>
      </w:r>
      <w:r w:rsidRPr="00BC38A1">
        <w:rPr>
          <w:b/>
          <w:bCs/>
          <w:i/>
          <w:iCs/>
        </w:rPr>
        <w:t>142 activity</w:t>
      </w:r>
      <w:r w:rsidRPr="00BC38A1">
        <w:rPr>
          <w:bCs/>
          <w:iCs/>
        </w:rPr>
        <w:t>:</w:t>
      </w:r>
      <w:r w:rsidRPr="00BC38A1">
        <w:rPr>
          <w:bCs/>
          <w:i/>
          <w:iCs/>
        </w:rPr>
        <w:t xml:space="preserve"> </w:t>
      </w:r>
      <w:r w:rsidRPr="00BC38A1">
        <w:rPr>
          <w:bCs/>
          <w:iCs/>
        </w:rPr>
        <w:t>see subregulation</w:t>
      </w:r>
      <w:r w:rsidR="00BC38A1">
        <w:rPr>
          <w:bCs/>
          <w:iCs/>
        </w:rPr>
        <w:t> </w:t>
      </w:r>
      <w:r w:rsidRPr="00BC38A1">
        <w:rPr>
          <w:bCs/>
          <w:iCs/>
        </w:rPr>
        <w:t>142.015(1).</w:t>
      </w:r>
    </w:p>
    <w:p w14:paraId="43A039C1" w14:textId="41E86C77" w:rsidR="00B71B81" w:rsidRPr="00BC38A1" w:rsidRDefault="00B71B81" w:rsidP="009C1902">
      <w:pPr>
        <w:pStyle w:val="Definition"/>
        <w:rPr>
          <w:b/>
          <w:i/>
          <w:strike/>
        </w:rPr>
      </w:pPr>
      <w:r w:rsidRPr="00BC38A1">
        <w:rPr>
          <w:b/>
          <w:i/>
        </w:rPr>
        <w:t>Part</w:t>
      </w:r>
      <w:r w:rsidR="00BC38A1">
        <w:rPr>
          <w:b/>
          <w:i/>
        </w:rPr>
        <w:t> </w:t>
      </w:r>
      <w:r w:rsidRPr="00BC38A1">
        <w:rPr>
          <w:b/>
          <w:i/>
        </w:rPr>
        <w:t>142 authorisation</w:t>
      </w:r>
      <w:r w:rsidRPr="00BC38A1">
        <w:t>: see subregulation</w:t>
      </w:r>
      <w:r w:rsidR="00BC38A1">
        <w:t> </w:t>
      </w:r>
      <w:r w:rsidRPr="00BC38A1">
        <w:t>142.015(5).</w:t>
      </w:r>
    </w:p>
    <w:p w14:paraId="74D47DA6" w14:textId="0B159E25" w:rsidR="00B71B81" w:rsidRPr="00BC38A1" w:rsidRDefault="00B71B81" w:rsidP="009C1902">
      <w:pPr>
        <w:pStyle w:val="Definition"/>
      </w:pPr>
      <w:r w:rsidRPr="00BC38A1">
        <w:rPr>
          <w:b/>
          <w:i/>
        </w:rPr>
        <w:t>Part</w:t>
      </w:r>
      <w:r w:rsidR="00BC38A1">
        <w:rPr>
          <w:b/>
          <w:i/>
        </w:rPr>
        <w:t> </w:t>
      </w:r>
      <w:r w:rsidRPr="00BC38A1">
        <w:rPr>
          <w:b/>
          <w:i/>
        </w:rPr>
        <w:t>142 flight training</w:t>
      </w:r>
      <w:r w:rsidRPr="00BC38A1">
        <w:t>: see subregulation</w:t>
      </w:r>
      <w:r w:rsidR="00BC38A1">
        <w:t> </w:t>
      </w:r>
      <w:r w:rsidRPr="00BC38A1">
        <w:t>142.015(2).</w:t>
      </w:r>
    </w:p>
    <w:p w14:paraId="16E52FA9" w14:textId="04D1E482" w:rsidR="00B71B81" w:rsidRPr="00BC38A1" w:rsidRDefault="00B71B81" w:rsidP="009C1902">
      <w:pPr>
        <w:pStyle w:val="Definition"/>
      </w:pPr>
      <w:r w:rsidRPr="00BC38A1">
        <w:rPr>
          <w:b/>
          <w:i/>
        </w:rPr>
        <w:t>personnel</w:t>
      </w:r>
      <w:r w:rsidRPr="00BC38A1">
        <w:t>, for a Part</w:t>
      </w:r>
      <w:r w:rsidR="00BC38A1">
        <w:t> </w:t>
      </w:r>
      <w:r w:rsidRPr="00BC38A1">
        <w:t>142 operator, includes any of the following persons who have duties or responsibilities that relate to the safe conduct of the operator’s authorised Part</w:t>
      </w:r>
      <w:r w:rsidR="00BC38A1">
        <w:t> </w:t>
      </w:r>
      <w:r w:rsidRPr="00BC38A1">
        <w:t>142 activities:</w:t>
      </w:r>
    </w:p>
    <w:p w14:paraId="71621E83" w14:textId="77777777" w:rsidR="00B71B81" w:rsidRPr="00BC38A1" w:rsidRDefault="00B71B81" w:rsidP="009C1902">
      <w:pPr>
        <w:pStyle w:val="paragraph"/>
      </w:pPr>
      <w:r w:rsidRPr="00BC38A1">
        <w:tab/>
        <w:t>(a)</w:t>
      </w:r>
      <w:r w:rsidRPr="00BC38A1">
        <w:tab/>
        <w:t>an employee of the operator;</w:t>
      </w:r>
    </w:p>
    <w:p w14:paraId="5C3989AA" w14:textId="77777777" w:rsidR="00B71B81" w:rsidRPr="00BC38A1" w:rsidRDefault="00B71B81" w:rsidP="009C1902">
      <w:pPr>
        <w:pStyle w:val="paragraph"/>
      </w:pPr>
      <w:r w:rsidRPr="00BC38A1">
        <w:tab/>
        <w:t>(b)</w:t>
      </w:r>
      <w:r w:rsidRPr="00BC38A1">
        <w:tab/>
        <w:t>a person engaged by the operator (whether by contract or other arrangement) to provide services to the operator;</w:t>
      </w:r>
    </w:p>
    <w:p w14:paraId="26632530" w14:textId="62CC87B8" w:rsidR="00B71B81" w:rsidRPr="00BC38A1" w:rsidRDefault="00B71B81" w:rsidP="009C1902">
      <w:pPr>
        <w:pStyle w:val="paragraph"/>
      </w:pPr>
      <w:r w:rsidRPr="00BC38A1">
        <w:tab/>
        <w:t>(c)</w:t>
      </w:r>
      <w:r w:rsidRPr="00BC38A1">
        <w:tab/>
        <w:t xml:space="preserve">an employee of a person mentioned in </w:t>
      </w:r>
      <w:r w:rsidR="00BC38A1">
        <w:t>paragraph (</w:t>
      </w:r>
      <w:r w:rsidRPr="00BC38A1">
        <w:t>b).</w:t>
      </w:r>
    </w:p>
    <w:p w14:paraId="44966187" w14:textId="75C50288" w:rsidR="00B71B81" w:rsidRPr="00BC38A1" w:rsidRDefault="00B71B81" w:rsidP="009C1902">
      <w:pPr>
        <w:pStyle w:val="Definition"/>
      </w:pPr>
      <w:r w:rsidRPr="00BC38A1">
        <w:rPr>
          <w:b/>
          <w:i/>
        </w:rPr>
        <w:t>significant change</w:t>
      </w:r>
      <w:r w:rsidRPr="00BC38A1">
        <w:t>, for a Part</w:t>
      </w:r>
      <w:r w:rsidR="00BC38A1">
        <w:t> </w:t>
      </w:r>
      <w:r w:rsidRPr="00BC38A1">
        <w:t>142</w:t>
      </w:r>
      <w:r w:rsidRPr="00BC38A1">
        <w:rPr>
          <w:b/>
        </w:rPr>
        <w:t xml:space="preserve"> </w:t>
      </w:r>
      <w:r w:rsidRPr="00BC38A1">
        <w:t>operator: see regulation</w:t>
      </w:r>
      <w:r w:rsidR="00BC38A1">
        <w:t> </w:t>
      </w:r>
      <w:r w:rsidRPr="00BC38A1">
        <w:t>142.030.</w:t>
      </w:r>
    </w:p>
    <w:p w14:paraId="58284FA2" w14:textId="77777777" w:rsidR="00B71B81" w:rsidRPr="00BC38A1" w:rsidRDefault="00B71B81" w:rsidP="009C1902">
      <w:pPr>
        <w:pStyle w:val="Definition"/>
      </w:pPr>
      <w:r w:rsidRPr="00BC38A1">
        <w:rPr>
          <w:b/>
          <w:i/>
        </w:rPr>
        <w:t xml:space="preserve">recurrent training </w:t>
      </w:r>
      <w:r w:rsidRPr="00BC38A1">
        <w:t>means the training of the personnel of an aircraft operator or the operator of a flight simulation training device that is conducted to ensure that the personnel are competent to carry out their responsibilities.</w:t>
      </w:r>
    </w:p>
    <w:p w14:paraId="1D83E0A8" w14:textId="50381F6C" w:rsidR="00B71B81" w:rsidRPr="00BC38A1" w:rsidRDefault="00B71B81" w:rsidP="009C1902">
      <w:pPr>
        <w:pStyle w:val="Definition"/>
      </w:pPr>
      <w:r w:rsidRPr="00BC38A1">
        <w:rPr>
          <w:b/>
          <w:i/>
        </w:rPr>
        <w:t>training base</w:t>
      </w:r>
      <w:r w:rsidRPr="00BC38A1">
        <w:t>, for a Part</w:t>
      </w:r>
      <w:r w:rsidR="00BC38A1">
        <w:t> </w:t>
      </w:r>
      <w:r w:rsidRPr="00BC38A1">
        <w:t>142</w:t>
      </w:r>
      <w:r w:rsidRPr="00BC38A1">
        <w:rPr>
          <w:b/>
        </w:rPr>
        <w:t xml:space="preserve"> </w:t>
      </w:r>
      <w:r w:rsidRPr="00BC38A1">
        <w:t>operator, means a facility from which the operator conducts flight training, recurrent training or checking.</w:t>
      </w:r>
    </w:p>
    <w:p w14:paraId="674E4899" w14:textId="506C607F" w:rsidR="00B71B81" w:rsidRPr="00BC38A1" w:rsidRDefault="00B71B81" w:rsidP="000512A4">
      <w:pPr>
        <w:pStyle w:val="ActHead5"/>
      </w:pPr>
      <w:bookmarkStart w:id="228" w:name="_Toc525204795"/>
      <w:r w:rsidRPr="00BC38A1">
        <w:rPr>
          <w:rStyle w:val="CharSectno"/>
        </w:rPr>
        <w:lastRenderedPageBreak/>
        <w:t>142.040</w:t>
      </w:r>
      <w:r w:rsidRPr="00BC38A1">
        <w:t xml:space="preserve">  Approvals by CASA for Part</w:t>
      </w:r>
      <w:r w:rsidR="00BC38A1">
        <w:t> </w:t>
      </w:r>
      <w:r w:rsidRPr="00BC38A1">
        <w:t>142</w:t>
      </w:r>
      <w:bookmarkEnd w:id="228"/>
    </w:p>
    <w:p w14:paraId="4143FEEE" w14:textId="2E5AD897" w:rsidR="00B71B81" w:rsidRPr="00BC38A1" w:rsidRDefault="00B71B81" w:rsidP="000512A4">
      <w:pPr>
        <w:pStyle w:val="subsection"/>
        <w:keepNext/>
        <w:keepLines/>
      </w:pPr>
      <w:r w:rsidRPr="00BC38A1">
        <w:tab/>
        <w:t>(1)</w:t>
      </w:r>
      <w:r w:rsidRPr="00BC38A1">
        <w:tab/>
        <w:t xml:space="preserve">If a provision of this Part refers to a person holding an approval under this regulation, the person may apply to </w:t>
      </w:r>
      <w:r w:rsidR="007B542D" w:rsidRPr="00BC38A1">
        <w:t>CASA, in writing,</w:t>
      </w:r>
      <w:r w:rsidRPr="00BC38A1">
        <w:t xml:space="preserve"> for the approval.</w:t>
      </w:r>
    </w:p>
    <w:p w14:paraId="6897D922" w14:textId="78CB4980" w:rsidR="00B71B81" w:rsidRPr="00BC38A1" w:rsidRDefault="00B71B81" w:rsidP="000512A4">
      <w:pPr>
        <w:pStyle w:val="subsection"/>
        <w:keepNext/>
        <w:keepLines/>
      </w:pPr>
      <w:r w:rsidRPr="00BC38A1">
        <w:tab/>
        <w:t>(2)</w:t>
      </w:r>
      <w:r w:rsidRPr="00BC38A1">
        <w:tab/>
        <w:t>Subject to regulation</w:t>
      </w:r>
      <w:r w:rsidR="00BC38A1">
        <w:t> </w:t>
      </w:r>
      <w:r w:rsidRPr="00BC38A1">
        <w:t>11.055, CASA must grant the approval.</w:t>
      </w:r>
    </w:p>
    <w:p w14:paraId="2471E40A" w14:textId="1C429F33" w:rsidR="00B71B81" w:rsidRPr="00BC38A1" w:rsidRDefault="00B71B81" w:rsidP="009C1902">
      <w:pPr>
        <w:pStyle w:val="subsection"/>
      </w:pPr>
      <w:r w:rsidRPr="00BC38A1">
        <w:tab/>
        <w:t>(3)</w:t>
      </w:r>
      <w:r w:rsidRPr="00BC38A1">
        <w:tab/>
        <w:t>Subregulation</w:t>
      </w:r>
      <w:r w:rsidR="00BC38A1">
        <w:t> </w:t>
      </w:r>
      <w:r w:rsidRPr="00BC38A1">
        <w:t>11.055(1B) applies to the granting of an approval under this regulation for the following provisions:</w:t>
      </w:r>
    </w:p>
    <w:p w14:paraId="404622AF" w14:textId="79F30759" w:rsidR="00B71B81" w:rsidRPr="00BC38A1" w:rsidRDefault="00B71B81" w:rsidP="009C1902">
      <w:pPr>
        <w:pStyle w:val="paragraph"/>
      </w:pPr>
      <w:r w:rsidRPr="00BC38A1">
        <w:tab/>
        <w:t>(a)</w:t>
      </w:r>
      <w:r w:rsidRPr="00BC38A1">
        <w:tab/>
        <w:t>paragraph</w:t>
      </w:r>
      <w:r w:rsidR="00BC38A1">
        <w:t> </w:t>
      </w:r>
      <w:r w:rsidRPr="00BC38A1">
        <w:t>142.050(3)(b);</w:t>
      </w:r>
    </w:p>
    <w:p w14:paraId="5DAD5F40" w14:textId="3F8C4C4C" w:rsidR="00B71B81" w:rsidRPr="00BC38A1" w:rsidRDefault="00B71B81" w:rsidP="009C1902">
      <w:pPr>
        <w:pStyle w:val="paragraph"/>
      </w:pPr>
      <w:r w:rsidRPr="00BC38A1">
        <w:tab/>
        <w:t>(b)</w:t>
      </w:r>
      <w:r w:rsidRPr="00BC38A1">
        <w:tab/>
        <w:t>paragraph</w:t>
      </w:r>
      <w:r w:rsidR="00BC38A1">
        <w:t> </w:t>
      </w:r>
      <w:r w:rsidRPr="00BC38A1">
        <w:t>142.185(1)(b);</w:t>
      </w:r>
    </w:p>
    <w:p w14:paraId="5F2C059F" w14:textId="3A1298E1" w:rsidR="00B71B81" w:rsidRPr="00BC38A1" w:rsidRDefault="00B71B81" w:rsidP="009C1902">
      <w:pPr>
        <w:pStyle w:val="paragraph"/>
      </w:pPr>
      <w:r w:rsidRPr="00BC38A1">
        <w:rPr>
          <w:color w:val="FF0000"/>
        </w:rPr>
        <w:tab/>
      </w:r>
      <w:r w:rsidRPr="00BC38A1">
        <w:t>(c)</w:t>
      </w:r>
      <w:r w:rsidRPr="00BC38A1">
        <w:tab/>
        <w:t>paragraph</w:t>
      </w:r>
      <w:r w:rsidR="00BC38A1">
        <w:t> </w:t>
      </w:r>
      <w:r w:rsidRPr="00BC38A1">
        <w:t>142.185(4)(a).</w:t>
      </w:r>
    </w:p>
    <w:p w14:paraId="36E089C4" w14:textId="1F9E81DA" w:rsidR="00B71B81" w:rsidRPr="00BC38A1" w:rsidRDefault="00B71B81" w:rsidP="009C1902">
      <w:pPr>
        <w:pStyle w:val="ActHead5"/>
      </w:pPr>
      <w:bookmarkStart w:id="229" w:name="_Toc525204796"/>
      <w:r w:rsidRPr="00BC38A1">
        <w:rPr>
          <w:rStyle w:val="CharSectno"/>
        </w:rPr>
        <w:t>142.045</w:t>
      </w:r>
      <w:r w:rsidRPr="00BC38A1">
        <w:t xml:space="preserve">  Legislative instruments—Part</w:t>
      </w:r>
      <w:r w:rsidR="00BC38A1">
        <w:t> </w:t>
      </w:r>
      <w:r w:rsidRPr="00BC38A1">
        <w:t>142 operators</w:t>
      </w:r>
      <w:bookmarkEnd w:id="229"/>
    </w:p>
    <w:p w14:paraId="5F11F859" w14:textId="531A0F8C" w:rsidR="00B71B81" w:rsidRPr="00BC38A1" w:rsidRDefault="00B71B81" w:rsidP="009C1902">
      <w:pPr>
        <w:pStyle w:val="subsection"/>
      </w:pPr>
      <w:r w:rsidRPr="00BC38A1">
        <w:tab/>
      </w:r>
      <w:r w:rsidRPr="00BC38A1">
        <w:tab/>
        <w:t>For paragraph</w:t>
      </w:r>
      <w:r w:rsidR="00BC38A1">
        <w:t> </w:t>
      </w:r>
      <w:r w:rsidRPr="00BC38A1">
        <w:t>98(5A)(a) of the Act, CASA may issue a legislative instrument to prescribe the following:</w:t>
      </w:r>
    </w:p>
    <w:p w14:paraId="4F71477F" w14:textId="1538E20C" w:rsidR="00B71B81" w:rsidRPr="00BC38A1" w:rsidRDefault="00B71B81" w:rsidP="009C1902">
      <w:pPr>
        <w:pStyle w:val="paragraph"/>
      </w:pPr>
      <w:r w:rsidRPr="00BC38A1">
        <w:tab/>
        <w:t>(a)</w:t>
      </w:r>
      <w:r w:rsidRPr="00BC38A1">
        <w:tab/>
        <w:t xml:space="preserve">type ratings for </w:t>
      </w:r>
      <w:r w:rsidR="00BC38A1">
        <w:t>paragraph (</w:t>
      </w:r>
      <w:r w:rsidRPr="00BC38A1">
        <w:t xml:space="preserve">d) and </w:t>
      </w:r>
      <w:r w:rsidR="00BC38A1">
        <w:t>subparagraph (</w:t>
      </w:r>
      <w:r w:rsidRPr="00BC38A1">
        <w:t xml:space="preserve">g)(i) of the definition of </w:t>
      </w:r>
      <w:r w:rsidRPr="00BC38A1">
        <w:rPr>
          <w:b/>
          <w:i/>
        </w:rPr>
        <w:t>Part</w:t>
      </w:r>
      <w:r w:rsidR="00BC38A1">
        <w:rPr>
          <w:b/>
          <w:i/>
        </w:rPr>
        <w:t> </w:t>
      </w:r>
      <w:r w:rsidRPr="00BC38A1">
        <w:rPr>
          <w:b/>
          <w:i/>
        </w:rPr>
        <w:t>142 flight training</w:t>
      </w:r>
      <w:r w:rsidRPr="00BC38A1">
        <w:t xml:space="preserve"> in subregulation</w:t>
      </w:r>
      <w:r w:rsidR="00BC38A1">
        <w:t> </w:t>
      </w:r>
      <w:r w:rsidRPr="00BC38A1">
        <w:t>142.015(2);</w:t>
      </w:r>
    </w:p>
    <w:p w14:paraId="47D0B2D2" w14:textId="03BB9B74" w:rsidR="00B71B81" w:rsidRPr="00BC38A1" w:rsidRDefault="00B71B81" w:rsidP="009C1902">
      <w:pPr>
        <w:pStyle w:val="paragraph"/>
      </w:pPr>
      <w:r w:rsidRPr="00BC38A1">
        <w:tab/>
        <w:t>(b)</w:t>
      </w:r>
      <w:r w:rsidRPr="00BC38A1">
        <w:tab/>
        <w:t>matters for paragraph</w:t>
      </w:r>
      <w:r w:rsidR="00BC38A1">
        <w:t> </w:t>
      </w:r>
      <w:r w:rsidRPr="00BC38A1">
        <w:t>142.340(1)(v).</w:t>
      </w:r>
    </w:p>
    <w:p w14:paraId="2C68FA68" w14:textId="31808DA3" w:rsidR="00B71B81" w:rsidRPr="00BC38A1" w:rsidRDefault="00B71B81" w:rsidP="009C1902">
      <w:pPr>
        <w:pStyle w:val="ActHead5"/>
      </w:pPr>
      <w:bookmarkStart w:id="230" w:name="_Toc525204797"/>
      <w:r w:rsidRPr="00BC38A1">
        <w:rPr>
          <w:rStyle w:val="CharSectno"/>
        </w:rPr>
        <w:t>142.050</w:t>
      </w:r>
      <w:r w:rsidRPr="00BC38A1">
        <w:t xml:space="preserve">  Part</w:t>
      </w:r>
      <w:r w:rsidR="00BC38A1">
        <w:t> </w:t>
      </w:r>
      <w:r w:rsidRPr="00BC38A1">
        <w:t>142 activities—requirement for Part</w:t>
      </w:r>
      <w:r w:rsidR="00BC38A1">
        <w:t> </w:t>
      </w:r>
      <w:r w:rsidRPr="00BC38A1">
        <w:t>142 authorisation</w:t>
      </w:r>
      <w:bookmarkEnd w:id="230"/>
    </w:p>
    <w:p w14:paraId="525B32A2" w14:textId="77777777" w:rsidR="00B71B81" w:rsidRPr="00BC38A1" w:rsidRDefault="00B71B81" w:rsidP="009C1902">
      <w:pPr>
        <w:pStyle w:val="subsection"/>
      </w:pPr>
      <w:r w:rsidRPr="00BC38A1">
        <w:tab/>
        <w:t>(1)</w:t>
      </w:r>
      <w:r w:rsidRPr="00BC38A1">
        <w:tab/>
        <w:t>A person commits an offence if:</w:t>
      </w:r>
    </w:p>
    <w:p w14:paraId="0FB25C4D" w14:textId="79077C5F" w:rsidR="00B71B81" w:rsidRPr="00BC38A1" w:rsidRDefault="00B71B81" w:rsidP="009C1902">
      <w:pPr>
        <w:pStyle w:val="paragraph"/>
      </w:pPr>
      <w:r w:rsidRPr="00BC38A1">
        <w:tab/>
        <w:t>(a)</w:t>
      </w:r>
      <w:r w:rsidRPr="00BC38A1">
        <w:tab/>
        <w:t>the person conducts a Part</w:t>
      </w:r>
      <w:r w:rsidR="00BC38A1">
        <w:t> </w:t>
      </w:r>
      <w:r w:rsidRPr="00BC38A1">
        <w:t>142 activity in an aircraft; and</w:t>
      </w:r>
    </w:p>
    <w:p w14:paraId="488BBB95" w14:textId="77777777" w:rsidR="00B71B81" w:rsidRPr="00BC38A1" w:rsidRDefault="00B71B81" w:rsidP="009C1902">
      <w:pPr>
        <w:pStyle w:val="paragraph"/>
      </w:pPr>
      <w:r w:rsidRPr="00BC38A1">
        <w:tab/>
        <w:t>(b)</w:t>
      </w:r>
      <w:r w:rsidRPr="00BC38A1">
        <w:tab/>
        <w:t>the person does not hold an AOC that authorises the person to conduct the activity.</w:t>
      </w:r>
    </w:p>
    <w:p w14:paraId="33A81327"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51F398B5" w14:textId="77777777" w:rsidR="00B71B81" w:rsidRPr="00BC38A1" w:rsidRDefault="00B71B81" w:rsidP="009C1902">
      <w:pPr>
        <w:pStyle w:val="subsection"/>
      </w:pPr>
      <w:r w:rsidRPr="00BC38A1">
        <w:tab/>
        <w:t>(2)</w:t>
      </w:r>
      <w:r w:rsidRPr="00BC38A1">
        <w:tab/>
        <w:t>A person commits an offence if:</w:t>
      </w:r>
    </w:p>
    <w:p w14:paraId="093633EB" w14:textId="0F68C14E" w:rsidR="00B71B81" w:rsidRPr="00BC38A1" w:rsidRDefault="00B71B81" w:rsidP="009C1902">
      <w:pPr>
        <w:pStyle w:val="paragraph"/>
      </w:pPr>
      <w:r w:rsidRPr="00BC38A1">
        <w:tab/>
        <w:t>(a)</w:t>
      </w:r>
      <w:r w:rsidRPr="00BC38A1">
        <w:tab/>
        <w:t>the person conducts a Part</w:t>
      </w:r>
      <w:r w:rsidR="00BC38A1">
        <w:t> </w:t>
      </w:r>
      <w:r w:rsidRPr="00BC38A1">
        <w:t>142 activity in a flight simulation training device; and</w:t>
      </w:r>
    </w:p>
    <w:p w14:paraId="7F7281E1" w14:textId="110602C6" w:rsidR="00B71B81" w:rsidRPr="00BC38A1" w:rsidRDefault="00B71B81" w:rsidP="009C1902">
      <w:pPr>
        <w:pStyle w:val="paragraph"/>
      </w:pPr>
      <w:r w:rsidRPr="00BC38A1">
        <w:tab/>
        <w:t>(b)</w:t>
      </w:r>
      <w:r w:rsidRPr="00BC38A1">
        <w:tab/>
        <w:t>the person does not meet the requirement mentioned in subregulation</w:t>
      </w:r>
      <w:r w:rsidR="002C5321" w:rsidRPr="00BC38A1">
        <w:t> </w:t>
      </w:r>
      <w:r w:rsidRPr="00BC38A1">
        <w:t>(3).</w:t>
      </w:r>
    </w:p>
    <w:p w14:paraId="66ED87D3"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4180A9DB" w14:textId="3F2A0D92" w:rsidR="00B71B81" w:rsidRPr="00BC38A1" w:rsidRDefault="00B71B81" w:rsidP="009C1902">
      <w:pPr>
        <w:pStyle w:val="subsection"/>
      </w:pPr>
      <w:r w:rsidRPr="00BC38A1">
        <w:tab/>
        <w:t>(3)</w:t>
      </w:r>
      <w:r w:rsidRPr="00BC38A1">
        <w:tab/>
        <w:t xml:space="preserve">For </w:t>
      </w:r>
      <w:r w:rsidR="00BC38A1">
        <w:t>paragraph (</w:t>
      </w:r>
      <w:r w:rsidRPr="00BC38A1">
        <w:t>2)(b), the requirement is that the person must hold:</w:t>
      </w:r>
    </w:p>
    <w:p w14:paraId="0001083C" w14:textId="018D50B2" w:rsidR="00B71B81" w:rsidRPr="00BC38A1" w:rsidRDefault="00B71B81" w:rsidP="009C1902">
      <w:pPr>
        <w:pStyle w:val="paragraph"/>
      </w:pPr>
      <w:r w:rsidRPr="00BC38A1">
        <w:tab/>
        <w:t>(a)</w:t>
      </w:r>
      <w:r w:rsidRPr="00BC38A1">
        <w:tab/>
        <w:t>a certificate under Division</w:t>
      </w:r>
      <w:r w:rsidR="00BC38A1">
        <w:t> </w:t>
      </w:r>
      <w:r w:rsidRPr="00BC38A1">
        <w:t>142.B.2 that authorises the person to conduct the activity; or</w:t>
      </w:r>
    </w:p>
    <w:p w14:paraId="42A598D3" w14:textId="0A28A356" w:rsidR="00B71B81" w:rsidRPr="00BC38A1" w:rsidRDefault="00B71B81" w:rsidP="009C1902">
      <w:pPr>
        <w:pStyle w:val="paragraph"/>
      </w:pPr>
      <w:r w:rsidRPr="00BC38A1">
        <w:tab/>
        <w:t>(b)</w:t>
      </w:r>
      <w:r w:rsidRPr="00BC38A1">
        <w:tab/>
        <w:t>an approval under regulation</w:t>
      </w:r>
      <w:r w:rsidR="00BC38A1">
        <w:t> </w:t>
      </w:r>
      <w:r w:rsidRPr="00BC38A1">
        <w:t>142.040 to conduct the activity.</w:t>
      </w:r>
    </w:p>
    <w:p w14:paraId="65E4A4E0" w14:textId="77777777" w:rsidR="00B71B81" w:rsidRPr="00BC38A1" w:rsidRDefault="00B71B81" w:rsidP="009C1902">
      <w:pPr>
        <w:pStyle w:val="subsection"/>
      </w:pPr>
      <w:r w:rsidRPr="00BC38A1">
        <w:tab/>
        <w:t>(4)</w:t>
      </w:r>
      <w:r w:rsidRPr="00BC38A1">
        <w:tab/>
        <w:t>An offence against this regulation is an offence of strict liability.</w:t>
      </w:r>
    </w:p>
    <w:p w14:paraId="0F96255B" w14:textId="29AAFB12" w:rsidR="00B71B81" w:rsidRPr="00BC38A1" w:rsidRDefault="00B71B81" w:rsidP="009C1902">
      <w:pPr>
        <w:pStyle w:val="ActHead5"/>
      </w:pPr>
      <w:bookmarkStart w:id="231" w:name="_Toc525204798"/>
      <w:r w:rsidRPr="00BC38A1">
        <w:rPr>
          <w:rStyle w:val="CharSectno"/>
        </w:rPr>
        <w:lastRenderedPageBreak/>
        <w:t>142.055</w:t>
      </w:r>
      <w:r w:rsidRPr="00BC38A1">
        <w:t xml:space="preserve">  Part</w:t>
      </w:r>
      <w:r w:rsidR="00BC38A1">
        <w:t> </w:t>
      </w:r>
      <w:r w:rsidRPr="00BC38A1">
        <w:t>142 activities—compliance with Part</w:t>
      </w:r>
      <w:r w:rsidR="00BC38A1">
        <w:t> </w:t>
      </w:r>
      <w:r w:rsidRPr="00BC38A1">
        <w:t>142 authorisations: offence for operators</w:t>
      </w:r>
      <w:bookmarkEnd w:id="231"/>
    </w:p>
    <w:p w14:paraId="0E23D0D4" w14:textId="49E0F2E0" w:rsidR="00B71B81" w:rsidRPr="00BC38A1" w:rsidRDefault="00B71B81" w:rsidP="009C1902">
      <w:pPr>
        <w:pStyle w:val="subsection"/>
      </w:pPr>
      <w:r w:rsidRPr="00BC38A1">
        <w:tab/>
        <w:t>(1)</w:t>
      </w:r>
      <w:r w:rsidRPr="00BC38A1">
        <w:tab/>
        <w:t>A Part</w:t>
      </w:r>
      <w:r w:rsidR="00BC38A1">
        <w:t> </w:t>
      </w:r>
      <w:r w:rsidRPr="00BC38A1">
        <w:t>142 operator commits an offence if the operator conducts an authorised Part</w:t>
      </w:r>
      <w:r w:rsidR="00BC38A1">
        <w:t> </w:t>
      </w:r>
      <w:r w:rsidRPr="00BC38A1">
        <w:t>142 activity for the operator otherwise than in accordance with its Part</w:t>
      </w:r>
      <w:r w:rsidR="00BC38A1">
        <w:t> </w:t>
      </w:r>
      <w:r w:rsidRPr="00BC38A1">
        <w:t>142 authorisation.</w:t>
      </w:r>
    </w:p>
    <w:p w14:paraId="0F0F1469"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508EA6E2" w14:textId="77777777" w:rsidR="00B71B81" w:rsidRPr="00BC38A1" w:rsidRDefault="00B71B81" w:rsidP="009C1902">
      <w:pPr>
        <w:pStyle w:val="subsection"/>
      </w:pPr>
      <w:r w:rsidRPr="00BC38A1">
        <w:tab/>
        <w:t>(2)</w:t>
      </w:r>
      <w:r w:rsidRPr="00BC38A1">
        <w:tab/>
        <w:t>An offence against this regulation is an offence of strict liability.</w:t>
      </w:r>
    </w:p>
    <w:p w14:paraId="0BA5026C" w14:textId="639A61B6" w:rsidR="00B71B81" w:rsidRPr="00BC38A1" w:rsidRDefault="00B71B81" w:rsidP="009C1902">
      <w:pPr>
        <w:pStyle w:val="ActHead5"/>
      </w:pPr>
      <w:bookmarkStart w:id="232" w:name="_Toc525204799"/>
      <w:r w:rsidRPr="00BC38A1">
        <w:rPr>
          <w:rStyle w:val="CharSectno"/>
        </w:rPr>
        <w:t>142.060</w:t>
      </w:r>
      <w:r w:rsidRPr="00BC38A1">
        <w:t xml:space="preserve">  Part</w:t>
      </w:r>
      <w:r w:rsidR="00BC38A1">
        <w:t> </w:t>
      </w:r>
      <w:r w:rsidRPr="00BC38A1">
        <w:t>142 activities—compliance with conditions of Part</w:t>
      </w:r>
      <w:r w:rsidR="00BC38A1">
        <w:t> </w:t>
      </w:r>
      <w:r w:rsidRPr="00BC38A1">
        <w:t>142 authorisations: offence for operators</w:t>
      </w:r>
      <w:bookmarkEnd w:id="232"/>
    </w:p>
    <w:p w14:paraId="545AA64D" w14:textId="62FC388D" w:rsidR="00B71B81" w:rsidRPr="00BC38A1" w:rsidRDefault="00B71B81" w:rsidP="009C1902">
      <w:pPr>
        <w:pStyle w:val="subsection"/>
      </w:pPr>
      <w:r w:rsidRPr="00BC38A1">
        <w:tab/>
        <w:t>(1)</w:t>
      </w:r>
      <w:r w:rsidRPr="00BC38A1">
        <w:tab/>
        <w:t>A Part</w:t>
      </w:r>
      <w:r w:rsidR="00BC38A1">
        <w:t> </w:t>
      </w:r>
      <w:r w:rsidRPr="00BC38A1">
        <w:t>142 operator commits an offence if the operator contravenes a condition of its Part</w:t>
      </w:r>
      <w:r w:rsidR="00BC38A1">
        <w:t> </w:t>
      </w:r>
      <w:r w:rsidRPr="00BC38A1">
        <w:t>142 authorisation.</w:t>
      </w:r>
    </w:p>
    <w:p w14:paraId="34AAB33D"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3AAE7C8" w14:textId="77777777" w:rsidR="00B71B81" w:rsidRPr="00BC38A1" w:rsidRDefault="00B71B81" w:rsidP="009C1902">
      <w:pPr>
        <w:pStyle w:val="subsection"/>
      </w:pPr>
      <w:r w:rsidRPr="00BC38A1">
        <w:tab/>
        <w:t>(2)</w:t>
      </w:r>
      <w:r w:rsidRPr="00BC38A1">
        <w:tab/>
        <w:t>An offence against this regulation is an offence of strict liability.</w:t>
      </w:r>
    </w:p>
    <w:p w14:paraId="1E8A951C" w14:textId="39C3DF0F" w:rsidR="00B71B81" w:rsidRPr="00BC38A1" w:rsidRDefault="00B71B81" w:rsidP="009C1902">
      <w:pPr>
        <w:pStyle w:val="SubPartCASA"/>
        <w:pageBreakBefore/>
        <w:outlineLvl w:val="9"/>
      </w:pPr>
      <w:bookmarkStart w:id="233" w:name="_Toc525204800"/>
      <w:r w:rsidRPr="00BC38A1">
        <w:rPr>
          <w:rStyle w:val="CharSubPartNoCASA"/>
        </w:rPr>
        <w:lastRenderedPageBreak/>
        <w:t>Subpart 142.B</w:t>
      </w:r>
      <w:r w:rsidRPr="00BC38A1">
        <w:t>—</w:t>
      </w:r>
      <w:r w:rsidRPr="00BC38A1">
        <w:rPr>
          <w:rStyle w:val="CharSubPartTextCASA"/>
        </w:rPr>
        <w:t>Part</w:t>
      </w:r>
      <w:r w:rsidR="00BC38A1" w:rsidRPr="00BC38A1">
        <w:rPr>
          <w:rStyle w:val="CharSubPartTextCASA"/>
        </w:rPr>
        <w:t> </w:t>
      </w:r>
      <w:r w:rsidRPr="00BC38A1">
        <w:rPr>
          <w:rStyle w:val="CharSubPartTextCASA"/>
        </w:rPr>
        <w:t>142 authorisations</w:t>
      </w:r>
      <w:bookmarkEnd w:id="233"/>
    </w:p>
    <w:p w14:paraId="45872884" w14:textId="7659665A" w:rsidR="00B71B81" w:rsidRPr="00BC38A1" w:rsidRDefault="00B71B81" w:rsidP="009C1902">
      <w:pPr>
        <w:pStyle w:val="ActHead3"/>
      </w:pPr>
      <w:bookmarkStart w:id="234" w:name="_Toc525204801"/>
      <w:r w:rsidRPr="00BC38A1">
        <w:rPr>
          <w:rStyle w:val="CharDivNo"/>
        </w:rPr>
        <w:t>Division</w:t>
      </w:r>
      <w:r w:rsidR="00BC38A1" w:rsidRPr="00BC38A1">
        <w:rPr>
          <w:rStyle w:val="CharDivNo"/>
        </w:rPr>
        <w:t> </w:t>
      </w:r>
      <w:r w:rsidRPr="00BC38A1">
        <w:rPr>
          <w:rStyle w:val="CharDivNo"/>
        </w:rPr>
        <w:t>142.B.1</w:t>
      </w:r>
      <w:r w:rsidRPr="00BC38A1">
        <w:t>—</w:t>
      </w:r>
      <w:r w:rsidRPr="00BC38A1">
        <w:rPr>
          <w:rStyle w:val="CharDivText"/>
        </w:rPr>
        <w:t>AOCs for Part</w:t>
      </w:r>
      <w:r w:rsidR="00BC38A1" w:rsidRPr="00BC38A1">
        <w:rPr>
          <w:rStyle w:val="CharDivText"/>
        </w:rPr>
        <w:t> </w:t>
      </w:r>
      <w:r w:rsidRPr="00BC38A1">
        <w:rPr>
          <w:rStyle w:val="CharDivText"/>
        </w:rPr>
        <w:t>142 activities that involve operation of aircraft</w:t>
      </w:r>
      <w:bookmarkEnd w:id="234"/>
    </w:p>
    <w:p w14:paraId="6D2A2585" w14:textId="6614C990" w:rsidR="00B71B81" w:rsidRPr="00BC38A1" w:rsidRDefault="00B71B81" w:rsidP="009C1902">
      <w:pPr>
        <w:pStyle w:val="ActHead5"/>
      </w:pPr>
      <w:bookmarkStart w:id="235" w:name="_Toc525204802"/>
      <w:r w:rsidRPr="00BC38A1">
        <w:rPr>
          <w:rStyle w:val="CharSectno"/>
        </w:rPr>
        <w:t>142.065</w:t>
      </w:r>
      <w:r w:rsidRPr="00BC38A1">
        <w:t xml:space="preserve">  Prescribed purpose—Part</w:t>
      </w:r>
      <w:r w:rsidR="00BC38A1">
        <w:t> </w:t>
      </w:r>
      <w:r w:rsidRPr="00BC38A1">
        <w:t>142 activities involving the operation of aircraft</w:t>
      </w:r>
      <w:bookmarkEnd w:id="235"/>
    </w:p>
    <w:p w14:paraId="04EE49CB" w14:textId="3BB12332" w:rsidR="00B71B81" w:rsidRPr="00BC38A1" w:rsidRDefault="00B71B81" w:rsidP="009C1902">
      <w:pPr>
        <w:pStyle w:val="subsection"/>
      </w:pPr>
      <w:r w:rsidRPr="00BC38A1">
        <w:tab/>
      </w:r>
      <w:r w:rsidRPr="00BC38A1">
        <w:tab/>
        <w:t>For subsection</w:t>
      </w:r>
      <w:r w:rsidR="00BC38A1">
        <w:t> </w:t>
      </w:r>
      <w:r w:rsidRPr="00BC38A1">
        <w:t>27(9) of the Act, conducting a Part</w:t>
      </w:r>
      <w:r w:rsidR="00BC38A1">
        <w:t> </w:t>
      </w:r>
      <w:r w:rsidRPr="00BC38A1">
        <w:t>142 activity that involves the operation of an aircraft is a prescribed purpose.</w:t>
      </w:r>
    </w:p>
    <w:p w14:paraId="4491A891" w14:textId="77777777" w:rsidR="00B71B81" w:rsidRPr="00BC38A1" w:rsidRDefault="00B71B81" w:rsidP="009C1902">
      <w:pPr>
        <w:pStyle w:val="ActHead5"/>
      </w:pPr>
      <w:bookmarkStart w:id="236" w:name="_Toc525204803"/>
      <w:r w:rsidRPr="00BC38A1">
        <w:rPr>
          <w:rStyle w:val="CharSectno"/>
        </w:rPr>
        <w:t>142.070</w:t>
      </w:r>
      <w:r w:rsidRPr="00BC38A1">
        <w:t xml:space="preserve">  Prescribed position—safety manager</w:t>
      </w:r>
      <w:bookmarkEnd w:id="236"/>
    </w:p>
    <w:p w14:paraId="22FCA8E1" w14:textId="73F43CB1" w:rsidR="00B71B81" w:rsidRPr="00BC38A1" w:rsidRDefault="00B71B81" w:rsidP="009C1902">
      <w:pPr>
        <w:pStyle w:val="subsection"/>
      </w:pPr>
      <w:r w:rsidRPr="00BC38A1">
        <w:tab/>
      </w:r>
      <w:r w:rsidRPr="00BC38A1">
        <w:tab/>
        <w:t xml:space="preserve">For </w:t>
      </w:r>
      <w:r w:rsidR="00BC38A1">
        <w:t>paragraph (</w:t>
      </w:r>
      <w:r w:rsidRPr="00BC38A1">
        <w:t xml:space="preserve">e) of the definition of </w:t>
      </w:r>
      <w:r w:rsidRPr="00BC38A1">
        <w:rPr>
          <w:b/>
          <w:i/>
        </w:rPr>
        <w:t xml:space="preserve">key personnel </w:t>
      </w:r>
      <w:r w:rsidRPr="00BC38A1">
        <w:t>in subsection</w:t>
      </w:r>
      <w:r w:rsidR="00BC38A1">
        <w:t> </w:t>
      </w:r>
      <w:r w:rsidRPr="00BC38A1">
        <w:t>28(3) of the Act, the position of safety manager is prescribed</w:t>
      </w:r>
      <w:r w:rsidR="007B542D" w:rsidRPr="00BC38A1">
        <w:t xml:space="preserve"> for this Part</w:t>
      </w:r>
      <w:r w:rsidRPr="00BC38A1">
        <w:t>.</w:t>
      </w:r>
    </w:p>
    <w:p w14:paraId="51E79049" w14:textId="77777777" w:rsidR="00B71B81" w:rsidRPr="00BC38A1" w:rsidRDefault="00B71B81" w:rsidP="009C1902">
      <w:pPr>
        <w:pStyle w:val="ActHead5"/>
      </w:pPr>
      <w:bookmarkStart w:id="237" w:name="_Toc525204804"/>
      <w:r w:rsidRPr="00BC38A1">
        <w:rPr>
          <w:rStyle w:val="CharSectno"/>
        </w:rPr>
        <w:t>142.075</w:t>
      </w:r>
      <w:r w:rsidRPr="00BC38A1">
        <w:t xml:space="preserve">  Required material—reference library</w:t>
      </w:r>
      <w:bookmarkEnd w:id="237"/>
    </w:p>
    <w:p w14:paraId="3B972479" w14:textId="501E0BCC" w:rsidR="00B71B81" w:rsidRPr="00BC38A1" w:rsidRDefault="00B71B81" w:rsidP="009C1902">
      <w:pPr>
        <w:pStyle w:val="subsection"/>
      </w:pPr>
      <w:r w:rsidRPr="00BC38A1">
        <w:tab/>
      </w:r>
      <w:r w:rsidRPr="00BC38A1">
        <w:tab/>
        <w:t>For paragraph</w:t>
      </w:r>
      <w:r w:rsidR="00BC38A1">
        <w:t> </w:t>
      </w:r>
      <w:r w:rsidRPr="00BC38A1">
        <w:t>28BH(2)(b) of the Act, the following material is required for a Part</w:t>
      </w:r>
      <w:r w:rsidR="00BC38A1">
        <w:t> </w:t>
      </w:r>
      <w:r w:rsidRPr="00BC38A1">
        <w:t>142</w:t>
      </w:r>
      <w:r w:rsidRPr="00BC38A1">
        <w:rPr>
          <w:b/>
        </w:rPr>
        <w:t xml:space="preserve"> </w:t>
      </w:r>
      <w:r w:rsidRPr="00BC38A1">
        <w:t>operator that holds an AOC that authorises the conduct of Part</w:t>
      </w:r>
      <w:r w:rsidR="00BC38A1">
        <w:t> </w:t>
      </w:r>
      <w:r w:rsidRPr="00BC38A1">
        <w:t>142 activities that involve the operation of aircraft:</w:t>
      </w:r>
    </w:p>
    <w:p w14:paraId="305F1BA3" w14:textId="77777777" w:rsidR="00B71B81" w:rsidRPr="00BC38A1" w:rsidRDefault="00B71B81" w:rsidP="009C1902">
      <w:pPr>
        <w:pStyle w:val="paragraph"/>
      </w:pPr>
      <w:r w:rsidRPr="00BC38A1">
        <w:tab/>
        <w:t>(a)</w:t>
      </w:r>
      <w:r w:rsidRPr="00BC38A1">
        <w:tab/>
        <w:t>the civil aviation legislation that is relevant to the activities;</w:t>
      </w:r>
    </w:p>
    <w:p w14:paraId="4BB40259" w14:textId="77777777" w:rsidR="00B71B81" w:rsidRPr="00BC38A1" w:rsidRDefault="00B71B81" w:rsidP="009C1902">
      <w:pPr>
        <w:pStyle w:val="paragraph"/>
      </w:pPr>
      <w:r w:rsidRPr="00BC38A1">
        <w:tab/>
        <w:t>(b)</w:t>
      </w:r>
      <w:r w:rsidRPr="00BC38A1">
        <w:tab/>
        <w:t>the parts of the AIP that are relevant to the activities;</w:t>
      </w:r>
    </w:p>
    <w:p w14:paraId="53CAEAC5" w14:textId="77777777" w:rsidR="00B71B81" w:rsidRPr="00BC38A1" w:rsidRDefault="00B71B81" w:rsidP="009C1902">
      <w:pPr>
        <w:pStyle w:val="paragraph"/>
      </w:pPr>
      <w:r w:rsidRPr="00BC38A1">
        <w:tab/>
        <w:t>(c)</w:t>
      </w:r>
      <w:r w:rsidRPr="00BC38A1">
        <w:tab/>
        <w:t>all information about the flight operations of each kind of aircraft that is necessary to ensure the safe conduct of the activities;</w:t>
      </w:r>
    </w:p>
    <w:p w14:paraId="2A9D6AA0" w14:textId="77777777" w:rsidR="00B71B81" w:rsidRPr="00BC38A1" w:rsidRDefault="00B71B81" w:rsidP="009C1902">
      <w:pPr>
        <w:pStyle w:val="paragraph"/>
      </w:pPr>
      <w:r w:rsidRPr="00BC38A1">
        <w:tab/>
        <w:t>(d)</w:t>
      </w:r>
      <w:r w:rsidRPr="00BC38A1">
        <w:tab/>
        <w:t>any other publications, information or data required for the reference library by the operator’s exposition.</w:t>
      </w:r>
    </w:p>
    <w:p w14:paraId="7410348B" w14:textId="77777777" w:rsidR="00B71B81" w:rsidRPr="00BC38A1" w:rsidRDefault="00B71B81" w:rsidP="009C1902">
      <w:pPr>
        <w:pStyle w:val="ActHead5"/>
        <w:rPr>
          <w:i/>
        </w:rPr>
      </w:pPr>
      <w:bookmarkStart w:id="238" w:name="_Toc525204805"/>
      <w:r w:rsidRPr="00BC38A1">
        <w:rPr>
          <w:rStyle w:val="CharSectno"/>
        </w:rPr>
        <w:t>142.080</w:t>
      </w:r>
      <w:r w:rsidRPr="00BC38A1">
        <w:t xml:space="preserve">  AOC—application</w:t>
      </w:r>
      <w:bookmarkEnd w:id="238"/>
    </w:p>
    <w:p w14:paraId="2CBCB015" w14:textId="38FE81E3" w:rsidR="00B71B81" w:rsidRPr="00BC38A1" w:rsidRDefault="00B71B81" w:rsidP="009C1902">
      <w:pPr>
        <w:pStyle w:val="subsection"/>
      </w:pPr>
      <w:r w:rsidRPr="00BC38A1">
        <w:tab/>
        <w:t>(1)</w:t>
      </w:r>
      <w:r w:rsidRPr="00BC38A1">
        <w:tab/>
        <w:t>A person may apply to CASA for the issue of an AOC that authorises the person to conduct a Part</w:t>
      </w:r>
      <w:r w:rsidR="00BC38A1">
        <w:t> </w:t>
      </w:r>
      <w:r w:rsidRPr="00BC38A1">
        <w:t>142 activity that involves the operation of an aircraft.</w:t>
      </w:r>
    </w:p>
    <w:p w14:paraId="5DBBEB92" w14:textId="77777777" w:rsidR="00B71B81" w:rsidRPr="00BC38A1" w:rsidRDefault="00B71B81" w:rsidP="009C1902">
      <w:pPr>
        <w:pStyle w:val="subsection"/>
      </w:pPr>
      <w:r w:rsidRPr="00BC38A1">
        <w:tab/>
        <w:t>(2)</w:t>
      </w:r>
      <w:r w:rsidRPr="00BC38A1">
        <w:tab/>
        <w:t>The application must include the following:</w:t>
      </w:r>
    </w:p>
    <w:p w14:paraId="4E52F3A5" w14:textId="77777777" w:rsidR="00C80E81" w:rsidRPr="00BC38A1" w:rsidRDefault="00C80E81" w:rsidP="009C1902">
      <w:pPr>
        <w:pStyle w:val="paragraph"/>
      </w:pPr>
      <w:r w:rsidRPr="00BC38A1">
        <w:tab/>
        <w:t>(a)</w:t>
      </w:r>
      <w:r w:rsidRPr="00BC38A1">
        <w:tab/>
        <w:t>the applicant’s name (including any operating or trading name), contact details and ABN (if any);</w:t>
      </w:r>
    </w:p>
    <w:p w14:paraId="5F59DF33" w14:textId="77777777" w:rsidR="00C80E81" w:rsidRPr="00BC38A1" w:rsidRDefault="00C80E81" w:rsidP="009C1902">
      <w:pPr>
        <w:pStyle w:val="paragraph"/>
      </w:pPr>
      <w:r w:rsidRPr="00BC38A1">
        <w:tab/>
        <w:t>(aa)</w:t>
      </w:r>
      <w:r w:rsidRPr="00BC38A1">
        <w:tab/>
        <w:t>if the address of the applicant’s operational headquarters is different from its mailing address—the address of its operational headquarters;</w:t>
      </w:r>
    </w:p>
    <w:p w14:paraId="4A69A7C7" w14:textId="77777777" w:rsidR="00B71B81" w:rsidRPr="00BC38A1" w:rsidRDefault="00B71B81" w:rsidP="009C1902">
      <w:pPr>
        <w:pStyle w:val="paragraph"/>
      </w:pPr>
      <w:r w:rsidRPr="00BC38A1">
        <w:tab/>
        <w:t>(b)</w:t>
      </w:r>
      <w:r w:rsidRPr="00BC38A1">
        <w:tab/>
        <w:t>if the applicant is an individual—a statement that the individual is, or proposes to be, the applicant’s chief executive officer;</w:t>
      </w:r>
    </w:p>
    <w:p w14:paraId="52565E66" w14:textId="77777777" w:rsidR="00B71B81" w:rsidRPr="00BC38A1" w:rsidRDefault="00B71B81" w:rsidP="009C1902">
      <w:pPr>
        <w:pStyle w:val="paragraph"/>
      </w:pPr>
      <w:r w:rsidRPr="00BC38A1">
        <w:tab/>
        <w:t>(c)</w:t>
      </w:r>
      <w:r w:rsidRPr="00BC38A1">
        <w:tab/>
        <w:t>if the applicant is a corporation—the name of each of the officers of the corporation;</w:t>
      </w:r>
    </w:p>
    <w:p w14:paraId="5670587A" w14:textId="77777777" w:rsidR="00B71B81" w:rsidRPr="00BC38A1" w:rsidRDefault="00B71B81" w:rsidP="009C1902">
      <w:pPr>
        <w:pStyle w:val="paragraph"/>
      </w:pPr>
      <w:r w:rsidRPr="00BC38A1">
        <w:tab/>
        <w:t>(d)</w:t>
      </w:r>
      <w:r w:rsidRPr="00BC38A1">
        <w:tab/>
        <w:t>if the applicant is a corporation registered in Australia that has an ACN—its ACN and the address of its registered office;</w:t>
      </w:r>
    </w:p>
    <w:p w14:paraId="2EFF2FF7" w14:textId="77777777" w:rsidR="00B71B81" w:rsidRPr="00BC38A1" w:rsidRDefault="00B71B81" w:rsidP="009C1902">
      <w:pPr>
        <w:pStyle w:val="paragraph"/>
      </w:pPr>
      <w:r w:rsidRPr="00BC38A1">
        <w:tab/>
        <w:t>(e)</w:t>
      </w:r>
      <w:r w:rsidRPr="00BC38A1">
        <w:tab/>
        <w:t>if the applicant is a corporation not registered in Australia—the place at which it was incorporated or formed;</w:t>
      </w:r>
    </w:p>
    <w:p w14:paraId="0EDFE2F0" w14:textId="52492659" w:rsidR="00B71B81" w:rsidRPr="00BC38A1" w:rsidRDefault="00B71B81" w:rsidP="009C1902">
      <w:pPr>
        <w:pStyle w:val="paragraph"/>
      </w:pPr>
      <w:r w:rsidRPr="00BC38A1">
        <w:lastRenderedPageBreak/>
        <w:tab/>
        <w:t>(f)</w:t>
      </w:r>
      <w:r w:rsidRPr="00BC38A1">
        <w:tab/>
        <w:t>the Part</w:t>
      </w:r>
      <w:r w:rsidR="00BC38A1">
        <w:t> </w:t>
      </w:r>
      <w:r w:rsidRPr="00BC38A1">
        <w:t>142 activities that the applicant proposes to conduct;</w:t>
      </w:r>
    </w:p>
    <w:p w14:paraId="3E11BA40" w14:textId="77777777" w:rsidR="00B71B81" w:rsidRPr="00BC38A1" w:rsidRDefault="00B71B81" w:rsidP="009C1902">
      <w:pPr>
        <w:pStyle w:val="paragraph"/>
      </w:pPr>
      <w:r w:rsidRPr="00BC38A1">
        <w:tab/>
        <w:t>(g)</w:t>
      </w:r>
      <w:r w:rsidRPr="00BC38A1">
        <w:tab/>
        <w:t>a written undertaking from the person appointed, or proposed to be appointed, as the applicant’s chief executive officer that, if CASA issues the AOC, the applicant will:</w:t>
      </w:r>
    </w:p>
    <w:p w14:paraId="4922F168" w14:textId="77777777" w:rsidR="00B71B81" w:rsidRPr="00BC38A1" w:rsidRDefault="00B71B81" w:rsidP="009C1902">
      <w:pPr>
        <w:pStyle w:val="paragraphsub"/>
      </w:pPr>
      <w:r w:rsidRPr="00BC38A1">
        <w:tab/>
        <w:t>(i)</w:t>
      </w:r>
      <w:r w:rsidRPr="00BC38A1">
        <w:tab/>
        <w:t>be capable of operating in accordance with its exposition and civil aviation legislation; and</w:t>
      </w:r>
    </w:p>
    <w:p w14:paraId="5C93F98C" w14:textId="77777777" w:rsidR="00B71B81" w:rsidRPr="00BC38A1" w:rsidRDefault="00B71B81" w:rsidP="009C1902">
      <w:pPr>
        <w:pStyle w:val="paragraphsub"/>
      </w:pPr>
      <w:r w:rsidRPr="00BC38A1">
        <w:tab/>
        <w:t>(ii)</w:t>
      </w:r>
      <w:r w:rsidRPr="00BC38A1">
        <w:tab/>
        <w:t>operate in accordance with its exposition and civil aviation legislation.</w:t>
      </w:r>
    </w:p>
    <w:p w14:paraId="33D956BD" w14:textId="4B8D22AB" w:rsidR="00B71B81" w:rsidRPr="00BC38A1" w:rsidRDefault="00B71B81" w:rsidP="009C1902">
      <w:pPr>
        <w:pStyle w:val="notetext"/>
      </w:pPr>
      <w:r w:rsidRPr="00BC38A1">
        <w:t>Note:</w:t>
      </w:r>
      <w:r w:rsidRPr="00BC38A1">
        <w:tab/>
        <w:t>See also sections</w:t>
      </w:r>
      <w:r w:rsidR="00BC38A1">
        <w:t> </w:t>
      </w:r>
      <w:r w:rsidRPr="00BC38A1">
        <w:t>27AB and 27AC of the Act.</w:t>
      </w:r>
    </w:p>
    <w:p w14:paraId="33E15333" w14:textId="77777777" w:rsidR="00B71B81" w:rsidRPr="00BC38A1" w:rsidRDefault="00B71B81" w:rsidP="009C1902">
      <w:pPr>
        <w:pStyle w:val="subsection"/>
      </w:pPr>
      <w:r w:rsidRPr="00BC38A1">
        <w:tab/>
        <w:t>(3)</w:t>
      </w:r>
      <w:r w:rsidRPr="00BC38A1">
        <w:tab/>
        <w:t>The application must be:</w:t>
      </w:r>
    </w:p>
    <w:p w14:paraId="66418A64" w14:textId="77777777" w:rsidR="00B71B81" w:rsidRPr="00BC38A1" w:rsidRDefault="00B71B81" w:rsidP="009C1902">
      <w:pPr>
        <w:pStyle w:val="paragraph"/>
      </w:pPr>
      <w:r w:rsidRPr="00BC38A1">
        <w:tab/>
        <w:t>(a)</w:t>
      </w:r>
      <w:r w:rsidRPr="00BC38A1">
        <w:tab/>
        <w:t>accompanied by a copy of the applicant’s proposed exposition; and</w:t>
      </w:r>
    </w:p>
    <w:p w14:paraId="7B670760" w14:textId="77777777" w:rsidR="00B71B81" w:rsidRPr="00BC38A1" w:rsidRDefault="00B71B81" w:rsidP="009C1902">
      <w:pPr>
        <w:pStyle w:val="paragraph"/>
        <w:rPr>
          <w:i/>
        </w:rPr>
      </w:pPr>
      <w:r w:rsidRPr="00BC38A1">
        <w:tab/>
        <w:t>(b)</w:t>
      </w:r>
      <w:r w:rsidRPr="00BC38A1">
        <w:tab/>
        <w:t>signed by the person appointed, or proposed to be appointed, as the applicant’s chief executive officer</w:t>
      </w:r>
      <w:r w:rsidRPr="00BC38A1">
        <w:rPr>
          <w:i/>
        </w:rPr>
        <w:t>.</w:t>
      </w:r>
    </w:p>
    <w:p w14:paraId="3A92E10A" w14:textId="77777777" w:rsidR="00B71B81" w:rsidRPr="00BC38A1" w:rsidRDefault="00B71B81" w:rsidP="009C1902">
      <w:pPr>
        <w:pStyle w:val="ActHead5"/>
        <w:rPr>
          <w:i/>
        </w:rPr>
      </w:pPr>
      <w:bookmarkStart w:id="239" w:name="_Toc525204806"/>
      <w:r w:rsidRPr="00BC38A1">
        <w:rPr>
          <w:rStyle w:val="CharSectno"/>
        </w:rPr>
        <w:t>142.085</w:t>
      </w:r>
      <w:r w:rsidRPr="00BC38A1">
        <w:t xml:space="preserve">  AOC—conditions for issue</w:t>
      </w:r>
      <w:bookmarkEnd w:id="239"/>
    </w:p>
    <w:p w14:paraId="2FD01D84" w14:textId="0EC684A8" w:rsidR="00B71B81" w:rsidRPr="00BC38A1" w:rsidRDefault="00B71B81" w:rsidP="009C1902">
      <w:pPr>
        <w:pStyle w:val="subsection"/>
      </w:pPr>
      <w:r w:rsidRPr="00BC38A1">
        <w:tab/>
        <w:t>(1)</w:t>
      </w:r>
      <w:r w:rsidRPr="00BC38A1">
        <w:tab/>
        <w:t>It is a condition for the issue to the applicant of an AOC</w:t>
      </w:r>
      <w:r w:rsidRPr="00BC38A1">
        <w:rPr>
          <w:i/>
        </w:rPr>
        <w:t xml:space="preserve"> </w:t>
      </w:r>
      <w:r w:rsidRPr="00BC38A1">
        <w:t>that authorises the applicant to conduct Part</w:t>
      </w:r>
      <w:r w:rsidR="00BC38A1">
        <w:t> </w:t>
      </w:r>
      <w:r w:rsidRPr="00BC38A1">
        <w:t>142 activities that CASA is satisfied of each of the following:</w:t>
      </w:r>
    </w:p>
    <w:p w14:paraId="5E092579" w14:textId="3D2F33FF" w:rsidR="00B71B81" w:rsidRPr="00BC38A1" w:rsidRDefault="00B71B81" w:rsidP="009C1902">
      <w:pPr>
        <w:pStyle w:val="paragraph"/>
      </w:pPr>
      <w:r w:rsidRPr="00BC38A1">
        <w:tab/>
        <w:t>(a)</w:t>
      </w:r>
      <w:r w:rsidRPr="00BC38A1">
        <w:tab/>
        <w:t>the applicant’s proposed exposition complies with regulation</w:t>
      </w:r>
      <w:r w:rsidR="00BC38A1">
        <w:t> </w:t>
      </w:r>
      <w:r w:rsidRPr="00BC38A1">
        <w:t>142.340;</w:t>
      </w:r>
    </w:p>
    <w:p w14:paraId="1FEF689A" w14:textId="77777777" w:rsidR="00B71B81" w:rsidRPr="00BC38A1" w:rsidRDefault="00B71B81" w:rsidP="009C1902">
      <w:pPr>
        <w:pStyle w:val="paragraph"/>
      </w:pPr>
      <w:r w:rsidRPr="00BC38A1">
        <w:tab/>
        <w:t>(b)</w:t>
      </w:r>
      <w:r w:rsidRPr="00BC38A1">
        <w:tab/>
        <w:t>the applicant can conduct the activities safely and in accordance with its exposition and civil aviation legislation;</w:t>
      </w:r>
    </w:p>
    <w:p w14:paraId="3E8CA706" w14:textId="77777777" w:rsidR="00B71B81" w:rsidRPr="00BC38A1" w:rsidRDefault="00B71B81" w:rsidP="009C1902">
      <w:pPr>
        <w:pStyle w:val="paragraph"/>
      </w:pPr>
      <w:r w:rsidRPr="00BC38A1">
        <w:tab/>
        <w:t>(c)</w:t>
      </w:r>
      <w:r w:rsidRPr="00BC38A1">
        <w:tab/>
        <w:t>if the applicant is an individual—the applicant:</w:t>
      </w:r>
    </w:p>
    <w:p w14:paraId="34F06B2B" w14:textId="77777777" w:rsidR="00B71B81" w:rsidRPr="00BC38A1" w:rsidRDefault="00B71B81" w:rsidP="009C1902">
      <w:pPr>
        <w:pStyle w:val="paragraphsub"/>
      </w:pPr>
      <w:r w:rsidRPr="00BC38A1">
        <w:tab/>
        <w:t>(i)</w:t>
      </w:r>
      <w:r w:rsidRPr="00BC38A1">
        <w:tab/>
        <w:t>is a fit and proper person to be issued an AOC that authorises the conduct of the activities; and</w:t>
      </w:r>
    </w:p>
    <w:p w14:paraId="064C303C" w14:textId="77777777" w:rsidR="00B71B81" w:rsidRPr="00BC38A1" w:rsidRDefault="00B71B81" w:rsidP="009C1902">
      <w:pPr>
        <w:pStyle w:val="paragraphsub"/>
      </w:pPr>
      <w:r w:rsidRPr="00BC38A1">
        <w:tab/>
        <w:t>(ii)</w:t>
      </w:r>
      <w:r w:rsidRPr="00BC38A1">
        <w:tab/>
        <w:t>is, or proposes to be, the applicant’s chief executive officer;</w:t>
      </w:r>
    </w:p>
    <w:p w14:paraId="33E31895" w14:textId="77777777" w:rsidR="00B71B81" w:rsidRPr="00BC38A1" w:rsidRDefault="00B71B81" w:rsidP="009C1902">
      <w:pPr>
        <w:pStyle w:val="paragraph"/>
      </w:pPr>
      <w:r w:rsidRPr="00BC38A1">
        <w:tab/>
        <w:t>(d)</w:t>
      </w:r>
      <w:r w:rsidRPr="00BC38A1">
        <w:tab/>
        <w:t>if the applicant is a corporation—each officer of the corporation is a fit and proper person to be an officer of a corporation that is issued an AOC that authorises the conduct of the activities;</w:t>
      </w:r>
    </w:p>
    <w:p w14:paraId="2A32DB1B" w14:textId="77777777" w:rsidR="00B71B81" w:rsidRPr="00BC38A1" w:rsidRDefault="00B71B81" w:rsidP="009C1902">
      <w:pPr>
        <w:pStyle w:val="paragraph"/>
      </w:pPr>
      <w:r w:rsidRPr="00BC38A1">
        <w:tab/>
        <w:t>(e)</w:t>
      </w:r>
      <w:r w:rsidRPr="00BC38A1">
        <w:tab/>
        <w:t>each of the applicant’s proposed key personnel;</w:t>
      </w:r>
    </w:p>
    <w:p w14:paraId="7C0C5F84" w14:textId="77777777" w:rsidR="00B71B81" w:rsidRPr="00BC38A1" w:rsidRDefault="00B71B81" w:rsidP="009C1902">
      <w:pPr>
        <w:pStyle w:val="paragraphsub"/>
      </w:pPr>
      <w:r w:rsidRPr="00BC38A1">
        <w:tab/>
        <w:t>(i)</w:t>
      </w:r>
      <w:r w:rsidRPr="00BC38A1">
        <w:tab/>
        <w:t>is a fit and proper person to be appointed to the position; and</w:t>
      </w:r>
    </w:p>
    <w:p w14:paraId="01B93A73" w14:textId="77777777" w:rsidR="00B71B81" w:rsidRPr="00BC38A1" w:rsidRDefault="00B71B81" w:rsidP="009C1902">
      <w:pPr>
        <w:pStyle w:val="paragraphsub"/>
      </w:pPr>
      <w:r w:rsidRPr="00BC38A1">
        <w:tab/>
        <w:t>(ii)</w:t>
      </w:r>
      <w:r w:rsidRPr="00BC38A1">
        <w:tab/>
        <w:t>has the qualifications and experience required by Subpart 142.D for the position; and</w:t>
      </w:r>
    </w:p>
    <w:p w14:paraId="3A040C0B" w14:textId="7D3B5D99" w:rsidR="00B71B81" w:rsidRPr="00BC38A1" w:rsidRDefault="00B71B81" w:rsidP="009C1902">
      <w:pPr>
        <w:pStyle w:val="paragraphsub"/>
      </w:pPr>
      <w:r w:rsidRPr="00BC38A1">
        <w:tab/>
        <w:t>(iii)</w:t>
      </w:r>
      <w:r w:rsidRPr="00BC38A1">
        <w:tab/>
        <w:t>has the qualifications and experience required by the applicant under subparagraph</w:t>
      </w:r>
      <w:r w:rsidR="00BC38A1">
        <w:t> </w:t>
      </w:r>
      <w:r w:rsidR="00EE7586" w:rsidRPr="00BC38A1">
        <w:t>142.340</w:t>
      </w:r>
      <w:r w:rsidRPr="00BC38A1">
        <w:t>(1)(e)(i) for the position (if any); and</w:t>
      </w:r>
    </w:p>
    <w:p w14:paraId="484ED9AA" w14:textId="550D2163" w:rsidR="00B71B81" w:rsidRPr="00BC38A1" w:rsidRDefault="00B71B81" w:rsidP="009C1902">
      <w:pPr>
        <w:pStyle w:val="paragraphsub"/>
      </w:pPr>
      <w:r w:rsidRPr="00BC38A1">
        <w:tab/>
        <w:t>(iv)</w:t>
      </w:r>
      <w:r w:rsidRPr="00BC38A1">
        <w:tab/>
        <w:t>has the additional qualifications and experience required by CASA under regulation</w:t>
      </w:r>
      <w:r w:rsidR="00BC38A1">
        <w:t> </w:t>
      </w:r>
      <w:r w:rsidRPr="00BC38A1">
        <w:t xml:space="preserve">142.215 for the position </w:t>
      </w:r>
      <w:r w:rsidR="00C80E81" w:rsidRPr="00BC38A1">
        <w:t>(if any).</w:t>
      </w:r>
    </w:p>
    <w:p w14:paraId="0C2E9F5E" w14:textId="2B8C2238" w:rsidR="00B71B81" w:rsidRPr="00BC38A1" w:rsidRDefault="00B71B81" w:rsidP="009C1902">
      <w:pPr>
        <w:pStyle w:val="notetext"/>
      </w:pPr>
      <w:r w:rsidRPr="00BC38A1">
        <w:t>Note:</w:t>
      </w:r>
      <w:r w:rsidRPr="00BC38A1">
        <w:tab/>
        <w:t>These matters are in addition to the matters specified in section</w:t>
      </w:r>
      <w:r w:rsidR="00BC38A1">
        <w:t> </w:t>
      </w:r>
      <w:r w:rsidRPr="00BC38A1">
        <w:t>28 of the Act.</w:t>
      </w:r>
    </w:p>
    <w:p w14:paraId="73A49D55" w14:textId="768B83BB" w:rsidR="00B71B81" w:rsidRPr="00BC38A1" w:rsidRDefault="00B71B81" w:rsidP="009C1902">
      <w:pPr>
        <w:pStyle w:val="subsection"/>
      </w:pPr>
      <w:r w:rsidRPr="00BC38A1">
        <w:tab/>
        <w:t>(2)</w:t>
      </w:r>
      <w:r w:rsidRPr="00BC38A1">
        <w:tab/>
        <w:t xml:space="preserve">For </w:t>
      </w:r>
      <w:r w:rsidR="00BC38A1">
        <w:t>paragraph (</w:t>
      </w:r>
      <w:r w:rsidRPr="00BC38A1">
        <w:t>1)(b), without limiting the matters that CASA may consider, CASA must consider the following:</w:t>
      </w:r>
    </w:p>
    <w:p w14:paraId="0D34AAF6" w14:textId="77777777" w:rsidR="00B71B81" w:rsidRPr="00BC38A1" w:rsidRDefault="00B71B81" w:rsidP="009C1902">
      <w:pPr>
        <w:pStyle w:val="paragraph"/>
      </w:pPr>
      <w:r w:rsidRPr="00BC38A1">
        <w:tab/>
        <w:t>(a)</w:t>
      </w:r>
      <w:r w:rsidRPr="00BC38A1">
        <w:tab/>
        <w:t>the applicant’s proposed exposition;</w:t>
      </w:r>
    </w:p>
    <w:p w14:paraId="388F5431" w14:textId="77777777" w:rsidR="00B71B81" w:rsidRPr="00BC38A1" w:rsidRDefault="00B71B81" w:rsidP="009C1902">
      <w:pPr>
        <w:pStyle w:val="paragraph"/>
      </w:pPr>
      <w:r w:rsidRPr="00BC38A1">
        <w:tab/>
        <w:t>(b)</w:t>
      </w:r>
      <w:r w:rsidRPr="00BC38A1">
        <w:tab/>
        <w:t>whether the applicant can comply with the proposed exposition;</w:t>
      </w:r>
    </w:p>
    <w:p w14:paraId="6D9DB7CF" w14:textId="1C56DDCD" w:rsidR="00B71B81" w:rsidRPr="00BC38A1" w:rsidRDefault="00B71B81" w:rsidP="009C1902">
      <w:pPr>
        <w:pStyle w:val="paragraph"/>
      </w:pPr>
      <w:r w:rsidRPr="00BC38A1">
        <w:tab/>
        <w:t>(c)</w:t>
      </w:r>
      <w:r w:rsidRPr="00BC38A1">
        <w:tab/>
        <w:t>the content of the undertaking mentioned in paragraph</w:t>
      </w:r>
      <w:r w:rsidR="00BC38A1">
        <w:t> </w:t>
      </w:r>
      <w:r w:rsidR="00EE7586" w:rsidRPr="00BC38A1">
        <w:t>142.080</w:t>
      </w:r>
      <w:r w:rsidRPr="00BC38A1">
        <w:t>(2)(g);</w:t>
      </w:r>
    </w:p>
    <w:p w14:paraId="56A18280" w14:textId="77777777" w:rsidR="00B71B81" w:rsidRPr="00BC38A1" w:rsidRDefault="00B71B81" w:rsidP="009C1902">
      <w:pPr>
        <w:pStyle w:val="paragraph"/>
      </w:pPr>
      <w:r w:rsidRPr="00BC38A1">
        <w:tab/>
        <w:t>(d)</w:t>
      </w:r>
      <w:r w:rsidRPr="00BC38A1">
        <w:tab/>
        <w:t>details of, and the reasons for, any suspension or cancellation of:</w:t>
      </w:r>
    </w:p>
    <w:p w14:paraId="0D183D8C" w14:textId="77777777" w:rsidR="00B71B81" w:rsidRPr="00BC38A1" w:rsidRDefault="00B71B81" w:rsidP="009C1902">
      <w:pPr>
        <w:pStyle w:val="paragraphsub"/>
      </w:pPr>
      <w:r w:rsidRPr="00BC38A1">
        <w:tab/>
        <w:t>(i)</w:t>
      </w:r>
      <w:r w:rsidRPr="00BC38A1">
        <w:tab/>
        <w:t>a civil aviation authorisation issued to the applicant; or</w:t>
      </w:r>
    </w:p>
    <w:p w14:paraId="75FDDD8D" w14:textId="77777777" w:rsidR="00B71B81" w:rsidRPr="00BC38A1" w:rsidRDefault="00B71B81" w:rsidP="009C1902">
      <w:pPr>
        <w:pStyle w:val="paragraphsub"/>
      </w:pPr>
      <w:r w:rsidRPr="00BC38A1">
        <w:lastRenderedPageBreak/>
        <w:tab/>
        <w:t>(ii)</w:t>
      </w:r>
      <w:r w:rsidRPr="00BC38A1">
        <w:tab/>
        <w:t>an equivalent authorisation issued to the applicant:</w:t>
      </w:r>
    </w:p>
    <w:p w14:paraId="2729652F" w14:textId="77777777" w:rsidR="00B71B81" w:rsidRPr="00BC38A1" w:rsidRDefault="00B71B81" w:rsidP="009C1902">
      <w:pPr>
        <w:pStyle w:val="paragraphsub-sub"/>
      </w:pPr>
      <w:r w:rsidRPr="00BC38A1">
        <w:tab/>
        <w:t>(A)</w:t>
      </w:r>
      <w:r w:rsidRPr="00BC38A1">
        <w:tab/>
        <w:t>under the law of a foreign country; or</w:t>
      </w:r>
    </w:p>
    <w:p w14:paraId="7A1B7265" w14:textId="77777777" w:rsidR="00B71B81" w:rsidRPr="00BC38A1" w:rsidRDefault="00B71B81" w:rsidP="009C1902">
      <w:pPr>
        <w:pStyle w:val="paragraphsub-sub"/>
      </w:pPr>
      <w:r w:rsidRPr="00BC38A1">
        <w:tab/>
        <w:t>(B)</w:t>
      </w:r>
      <w:r w:rsidRPr="00BC38A1">
        <w:tab/>
        <w:t>by a multinational aviation authority;</w:t>
      </w:r>
    </w:p>
    <w:p w14:paraId="0A0080FC" w14:textId="77777777" w:rsidR="00B71B81" w:rsidRPr="00BC38A1" w:rsidRDefault="00B71B81" w:rsidP="009C1902">
      <w:pPr>
        <w:pStyle w:val="paragraph"/>
      </w:pPr>
      <w:r w:rsidRPr="00BC38A1">
        <w:tab/>
        <w:t>(e)</w:t>
      </w:r>
      <w:r w:rsidRPr="00BC38A1">
        <w:tab/>
        <w:t>the suitability of the applicant’s corporate and organisational structures for the activities;</w:t>
      </w:r>
    </w:p>
    <w:p w14:paraId="5060F36D" w14:textId="77777777" w:rsidR="00B71B81" w:rsidRPr="00BC38A1" w:rsidRDefault="00B71B81" w:rsidP="009C1902">
      <w:pPr>
        <w:pStyle w:val="paragraph"/>
      </w:pPr>
      <w:r w:rsidRPr="00BC38A1">
        <w:tab/>
        <w:t>(f)</w:t>
      </w:r>
      <w:r w:rsidRPr="00BC38A1">
        <w:tab/>
        <w:t>any other information:</w:t>
      </w:r>
    </w:p>
    <w:p w14:paraId="3267790F" w14:textId="77777777" w:rsidR="00B71B81" w:rsidRPr="00BC38A1" w:rsidRDefault="00B71B81" w:rsidP="009C1902">
      <w:pPr>
        <w:pStyle w:val="paragraphsub"/>
      </w:pPr>
      <w:r w:rsidRPr="00BC38A1">
        <w:tab/>
        <w:t>(i)</w:t>
      </w:r>
      <w:r w:rsidRPr="00BC38A1">
        <w:tab/>
        <w:t>accompanying the application; or</w:t>
      </w:r>
    </w:p>
    <w:p w14:paraId="469C13D5" w14:textId="77777777" w:rsidR="00B71B81" w:rsidRPr="00BC38A1" w:rsidRDefault="00B71B81" w:rsidP="009C1902">
      <w:pPr>
        <w:pStyle w:val="paragraphsub"/>
      </w:pPr>
      <w:r w:rsidRPr="00BC38A1">
        <w:tab/>
        <w:t>(ii)</w:t>
      </w:r>
      <w:r w:rsidRPr="00BC38A1">
        <w:tab/>
        <w:t>in any other document submitted to CASA by the applicant for the application, including any document requested by CASA in relation to the application.</w:t>
      </w:r>
    </w:p>
    <w:p w14:paraId="6CB1B4FB" w14:textId="17645FAC" w:rsidR="00B71B81" w:rsidRPr="00BC38A1" w:rsidRDefault="00B71B81" w:rsidP="009C1902">
      <w:pPr>
        <w:pStyle w:val="subsection"/>
      </w:pPr>
      <w:r w:rsidRPr="00BC38A1">
        <w:tab/>
        <w:t>(3)</w:t>
      </w:r>
      <w:r w:rsidRPr="00BC38A1">
        <w:tab/>
        <w:t xml:space="preserve">For </w:t>
      </w:r>
      <w:r w:rsidR="00BC38A1">
        <w:t>paragraphs (</w:t>
      </w:r>
      <w:r w:rsidRPr="00BC38A1">
        <w:t>1)(c) to (e), the matters CASA may consider in deciding whether a person is a fit and proper person include the following:</w:t>
      </w:r>
    </w:p>
    <w:p w14:paraId="787902E2" w14:textId="77777777" w:rsidR="00B71B81" w:rsidRPr="00BC38A1" w:rsidRDefault="00B71B81" w:rsidP="009C1902">
      <w:pPr>
        <w:pStyle w:val="paragraph"/>
      </w:pPr>
      <w:r w:rsidRPr="00BC38A1">
        <w:tab/>
        <w:t>(a)</w:t>
      </w:r>
      <w:r w:rsidRPr="00BC38A1">
        <w:tab/>
        <w:t>the person’s criminal record (if any), whether in Australia or a foreign country;</w:t>
      </w:r>
    </w:p>
    <w:p w14:paraId="55708220" w14:textId="77777777" w:rsidR="00B71B81" w:rsidRPr="00BC38A1" w:rsidRDefault="00B71B81" w:rsidP="009C1902">
      <w:pPr>
        <w:pStyle w:val="paragraph"/>
      </w:pPr>
      <w:r w:rsidRPr="00BC38A1">
        <w:tab/>
        <w:t>(b)</w:t>
      </w:r>
      <w:r w:rsidRPr="00BC38A1">
        <w:tab/>
        <w:t>the person’s bankruptcy (if any), whether in Australia or a foreign country;</w:t>
      </w:r>
    </w:p>
    <w:p w14:paraId="583CE05D" w14:textId="77777777" w:rsidR="00B71B81" w:rsidRPr="00BC38A1" w:rsidRDefault="00B71B81" w:rsidP="009C1902">
      <w:pPr>
        <w:pStyle w:val="paragraph"/>
      </w:pPr>
      <w:r w:rsidRPr="00BC38A1">
        <w:tab/>
        <w:t>(c)</w:t>
      </w:r>
      <w:r w:rsidRPr="00BC38A1">
        <w:tab/>
        <w:t>the person’s history (if any) of serious behavioural problems;</w:t>
      </w:r>
    </w:p>
    <w:p w14:paraId="3278285A" w14:textId="77777777" w:rsidR="00B71B81" w:rsidRPr="00BC38A1" w:rsidRDefault="00B71B81" w:rsidP="009C1902">
      <w:pPr>
        <w:pStyle w:val="paragraph"/>
      </w:pPr>
      <w:r w:rsidRPr="00BC38A1">
        <w:tab/>
        <w:t>(d)</w:t>
      </w:r>
      <w:r w:rsidRPr="00BC38A1">
        <w:tab/>
        <w:t>any evidence held by CASA that the person has contravened:</w:t>
      </w:r>
    </w:p>
    <w:p w14:paraId="46B0D2FF" w14:textId="77777777" w:rsidR="00B71B81" w:rsidRPr="00BC38A1" w:rsidRDefault="00B71B81" w:rsidP="009C1902">
      <w:pPr>
        <w:pStyle w:val="paragraphsub"/>
      </w:pPr>
      <w:r w:rsidRPr="00BC38A1">
        <w:tab/>
        <w:t>(i)</w:t>
      </w:r>
      <w:r w:rsidRPr="00BC38A1">
        <w:tab/>
        <w:t>civil aviation legislation; or</w:t>
      </w:r>
    </w:p>
    <w:p w14:paraId="089B535C" w14:textId="77777777" w:rsidR="00B71B81" w:rsidRPr="00BC38A1" w:rsidRDefault="00B71B81" w:rsidP="009C1902">
      <w:pPr>
        <w:pStyle w:val="paragraphsub"/>
      </w:pPr>
      <w:r w:rsidRPr="00BC38A1">
        <w:tab/>
        <w:t>(ii)</w:t>
      </w:r>
      <w:r w:rsidRPr="00BC38A1">
        <w:tab/>
        <w:t>another law relating to transport (including aviation) safety, whether in Australia or a foreign country;</w:t>
      </w:r>
    </w:p>
    <w:p w14:paraId="49D9B847" w14:textId="77777777" w:rsidR="00B71B81" w:rsidRPr="00BC38A1" w:rsidRDefault="00B71B81" w:rsidP="009C1902">
      <w:pPr>
        <w:pStyle w:val="paragraph"/>
      </w:pPr>
      <w:r w:rsidRPr="00BC38A1">
        <w:tab/>
        <w:t>(e)</w:t>
      </w:r>
      <w:r w:rsidRPr="00BC38A1">
        <w:tab/>
        <w:t>the person’s demonstrated attitude towards compliance with regulatory requirements, in Australia or a foreign country, relating to transport (including aviation) safety;</w:t>
      </w:r>
    </w:p>
    <w:p w14:paraId="407F5D0D" w14:textId="77777777" w:rsidR="00B71B81" w:rsidRPr="00BC38A1" w:rsidRDefault="00B71B81" w:rsidP="009C1902">
      <w:pPr>
        <w:pStyle w:val="paragraph"/>
      </w:pPr>
      <w:r w:rsidRPr="00BC38A1">
        <w:tab/>
        <w:t>(f)</w:t>
      </w:r>
      <w:r w:rsidRPr="00BC38A1">
        <w:tab/>
        <w:t>the record of compliance with regulatory requirements relating to transport (including aviation) safety of any corporation in Australia or a foreign country in which the person:</w:t>
      </w:r>
    </w:p>
    <w:p w14:paraId="71218CB8" w14:textId="77777777" w:rsidR="00B71B81" w:rsidRPr="00BC38A1" w:rsidRDefault="00B71B81" w:rsidP="009C1902">
      <w:pPr>
        <w:pStyle w:val="paragraphsub"/>
      </w:pPr>
      <w:r w:rsidRPr="00BC38A1">
        <w:tab/>
        <w:t>(i)</w:t>
      </w:r>
      <w:r w:rsidRPr="00BC38A1">
        <w:tab/>
        <w:t>is or was an officer or partner (however described); or</w:t>
      </w:r>
    </w:p>
    <w:p w14:paraId="2F20563F" w14:textId="77777777" w:rsidR="00B71B81" w:rsidRPr="00BC38A1" w:rsidRDefault="00B71B81" w:rsidP="009C1902">
      <w:pPr>
        <w:pStyle w:val="paragraphsub"/>
      </w:pPr>
      <w:r w:rsidRPr="00BC38A1">
        <w:tab/>
        <w:t>(ii)</w:t>
      </w:r>
      <w:r w:rsidRPr="00BC38A1">
        <w:tab/>
        <w:t>holds or held a position equivalent to any of the applicant’s key personnel;</w:t>
      </w:r>
    </w:p>
    <w:p w14:paraId="06997BD8" w14:textId="77777777" w:rsidR="00B71B81" w:rsidRPr="00BC38A1" w:rsidRDefault="00B71B81" w:rsidP="009C1902">
      <w:pPr>
        <w:pStyle w:val="paragraph"/>
      </w:pPr>
      <w:r w:rsidRPr="00BC38A1">
        <w:tab/>
        <w:t>(g)</w:t>
      </w:r>
      <w:r w:rsidRPr="00BC38A1">
        <w:tab/>
        <w:t>for any corporation in which the person is or was an officer, or holds or held a position equivalent to any of the applicant’s key personnel, in Australia or a foreign country, the following records:</w:t>
      </w:r>
    </w:p>
    <w:p w14:paraId="4930AF7C" w14:textId="77777777" w:rsidR="00B71B81" w:rsidRPr="00BC38A1" w:rsidRDefault="00B71B81" w:rsidP="009C1902">
      <w:pPr>
        <w:pStyle w:val="paragraphsub"/>
      </w:pPr>
      <w:r w:rsidRPr="00BC38A1">
        <w:tab/>
        <w:t>(i)</w:t>
      </w:r>
      <w:r w:rsidRPr="00BC38A1">
        <w:tab/>
        <w:t>the corporation’s criminal record (if any);</w:t>
      </w:r>
    </w:p>
    <w:p w14:paraId="6BC913B7" w14:textId="77777777" w:rsidR="00B71B81" w:rsidRPr="00BC38A1" w:rsidRDefault="00B71B81" w:rsidP="009C1902">
      <w:pPr>
        <w:pStyle w:val="paragraphsub"/>
      </w:pPr>
      <w:r w:rsidRPr="00BC38A1">
        <w:tab/>
        <w:t>(ii)</w:t>
      </w:r>
      <w:r w:rsidRPr="00BC38A1">
        <w:tab/>
        <w:t>the corporation’s record of insolvency, bankruptcy, receivership or winding up (if any);</w:t>
      </w:r>
    </w:p>
    <w:p w14:paraId="1C06545C" w14:textId="77777777" w:rsidR="00B71B81" w:rsidRPr="00BC38A1" w:rsidRDefault="00B71B81" w:rsidP="009C1902">
      <w:pPr>
        <w:pStyle w:val="paragraphsub"/>
      </w:pPr>
      <w:r w:rsidRPr="00BC38A1">
        <w:tab/>
        <w:t>(iii)</w:t>
      </w:r>
      <w:r w:rsidRPr="00BC38A1">
        <w:tab/>
        <w:t>the corporation’s record (if any) as a body subject to investigation or comment by any statutory authority established to regulate the share dealings or financial affairs of corporations;</w:t>
      </w:r>
    </w:p>
    <w:p w14:paraId="39DF1115" w14:textId="77777777" w:rsidR="00B71B81" w:rsidRPr="00BC38A1" w:rsidRDefault="00B71B81" w:rsidP="009C1902">
      <w:pPr>
        <w:pStyle w:val="paragraph"/>
      </w:pPr>
      <w:r w:rsidRPr="00BC38A1">
        <w:tab/>
        <w:t>(h)</w:t>
      </w:r>
      <w:r w:rsidRPr="00BC38A1">
        <w:tab/>
        <w:t>any other matter relating to the fitness of the person to:</w:t>
      </w:r>
    </w:p>
    <w:p w14:paraId="3D9F2D4B" w14:textId="77777777" w:rsidR="00B71B81" w:rsidRPr="00BC38A1" w:rsidRDefault="00B71B81" w:rsidP="009C1902">
      <w:pPr>
        <w:pStyle w:val="paragraphsub"/>
      </w:pPr>
      <w:r w:rsidRPr="00BC38A1">
        <w:tab/>
        <w:t>(i)</w:t>
      </w:r>
      <w:r w:rsidRPr="00BC38A1">
        <w:tab/>
        <w:t>for an applicant—hold an AOC that authorises the conduct of the activities; or</w:t>
      </w:r>
    </w:p>
    <w:p w14:paraId="1E9967D8" w14:textId="77777777" w:rsidR="00B71B81" w:rsidRPr="00BC38A1" w:rsidRDefault="00B71B81" w:rsidP="009C1902">
      <w:pPr>
        <w:pStyle w:val="paragraphsub"/>
      </w:pPr>
      <w:r w:rsidRPr="00BC38A1">
        <w:tab/>
        <w:t>(ii)</w:t>
      </w:r>
      <w:r w:rsidRPr="00BC38A1">
        <w:tab/>
        <w:t>for an officer or proposed officer—be an officer of a corporation that holds an AOC that authorises the conduct of the activities.</w:t>
      </w:r>
    </w:p>
    <w:p w14:paraId="37B0999B" w14:textId="77777777" w:rsidR="00B71B81" w:rsidRPr="00BC38A1" w:rsidRDefault="00B71B81" w:rsidP="009C1902">
      <w:pPr>
        <w:pStyle w:val="ActHead5"/>
      </w:pPr>
      <w:bookmarkStart w:id="240" w:name="_Toc525204807"/>
      <w:r w:rsidRPr="00BC38A1">
        <w:rPr>
          <w:rStyle w:val="CharSectno"/>
        </w:rPr>
        <w:lastRenderedPageBreak/>
        <w:t>142.095</w:t>
      </w:r>
      <w:r w:rsidRPr="00BC38A1">
        <w:t xml:space="preserve">  AOC—approval of exposition</w:t>
      </w:r>
      <w:bookmarkEnd w:id="240"/>
    </w:p>
    <w:p w14:paraId="0D01B30B" w14:textId="3320FE53" w:rsidR="00B71B81" w:rsidRPr="00BC38A1" w:rsidRDefault="00B71B81" w:rsidP="009C1902">
      <w:pPr>
        <w:pStyle w:val="subsection"/>
      </w:pPr>
      <w:r w:rsidRPr="00BC38A1">
        <w:tab/>
      </w:r>
      <w:r w:rsidRPr="00BC38A1">
        <w:tab/>
        <w:t>If CASA issues an AOC to the applicant that authorises the conduct of the proposed Part</w:t>
      </w:r>
      <w:r w:rsidR="00BC38A1">
        <w:t> </w:t>
      </w:r>
      <w:r w:rsidRPr="00BC38A1">
        <w:t>142 activities, CASA is taken to have also approved the applicant’s proposed exposition.</w:t>
      </w:r>
    </w:p>
    <w:p w14:paraId="153E5769" w14:textId="77777777" w:rsidR="00B71B81" w:rsidRPr="00BC38A1" w:rsidRDefault="00B71B81" w:rsidP="009C1902">
      <w:pPr>
        <w:pStyle w:val="ActHead5"/>
        <w:rPr>
          <w:color w:val="000000"/>
        </w:rPr>
      </w:pPr>
      <w:bookmarkStart w:id="241" w:name="_Toc525204808"/>
      <w:r w:rsidRPr="00BC38A1">
        <w:rPr>
          <w:rStyle w:val="CharSectno"/>
        </w:rPr>
        <w:t>142.100</w:t>
      </w:r>
      <w:r w:rsidRPr="00BC38A1">
        <w:t xml:space="preserve">  AOC—</w:t>
      </w:r>
      <w:r w:rsidRPr="00BC38A1">
        <w:rPr>
          <w:color w:val="000000"/>
        </w:rPr>
        <w:t>conditions</w:t>
      </w:r>
      <w:bookmarkEnd w:id="241"/>
    </w:p>
    <w:p w14:paraId="13AC0348" w14:textId="2AE6E1A5" w:rsidR="00B71B81" w:rsidRPr="00BC38A1" w:rsidRDefault="00B71B81" w:rsidP="009C1902">
      <w:pPr>
        <w:pStyle w:val="subsection"/>
      </w:pPr>
      <w:r w:rsidRPr="00BC38A1">
        <w:tab/>
        <w:t>(1)</w:t>
      </w:r>
      <w:r w:rsidRPr="00BC38A1">
        <w:tab/>
        <w:t>For paragraph</w:t>
      </w:r>
      <w:r w:rsidR="00BC38A1">
        <w:t> </w:t>
      </w:r>
      <w:r w:rsidRPr="00BC38A1">
        <w:t>28BA(1)(b) of the Act, each of the following is a condition of an AOC issued to an operator that authorises the conduct of Part</w:t>
      </w:r>
      <w:r w:rsidR="00BC38A1">
        <w:t> </w:t>
      </w:r>
      <w:r w:rsidRPr="00BC38A1">
        <w:t>142 activities:</w:t>
      </w:r>
    </w:p>
    <w:p w14:paraId="4906941B" w14:textId="77777777" w:rsidR="00B71B81" w:rsidRPr="00BC38A1" w:rsidRDefault="00B71B81" w:rsidP="009C1902">
      <w:pPr>
        <w:pStyle w:val="paragraph"/>
      </w:pPr>
      <w:r w:rsidRPr="00BC38A1">
        <w:tab/>
        <w:t>(a)</w:t>
      </w:r>
      <w:r w:rsidRPr="00BC38A1">
        <w:tab/>
        <w:t>the operator must comply with each direction given to the operator, or obligation imposed on the operator, by CASA under a provision of these Regulations;</w:t>
      </w:r>
    </w:p>
    <w:p w14:paraId="1C6CBD6E" w14:textId="77777777" w:rsidR="00B71B81" w:rsidRPr="00BC38A1" w:rsidRDefault="00B71B81" w:rsidP="009C1902">
      <w:pPr>
        <w:pStyle w:val="paragraph"/>
      </w:pPr>
      <w:r w:rsidRPr="00BC38A1">
        <w:tab/>
        <w:t>(b)</w:t>
      </w:r>
      <w:r w:rsidRPr="00BC38A1">
        <w:tab/>
        <w:t>each of the operator’s key personnel must comply with:</w:t>
      </w:r>
    </w:p>
    <w:p w14:paraId="12ABF4D6" w14:textId="77777777" w:rsidR="00B71B81" w:rsidRPr="00BC38A1" w:rsidRDefault="00B71B81" w:rsidP="009C1902">
      <w:pPr>
        <w:pStyle w:val="paragraphsub"/>
      </w:pPr>
      <w:r w:rsidRPr="00BC38A1">
        <w:tab/>
        <w:t>(i)</w:t>
      </w:r>
      <w:r w:rsidRPr="00BC38A1">
        <w:tab/>
        <w:t>each provision of this Part that applies to the person; and</w:t>
      </w:r>
    </w:p>
    <w:p w14:paraId="69DC8158" w14:textId="77777777" w:rsidR="00B71B81" w:rsidRPr="00BC38A1" w:rsidRDefault="00B71B81" w:rsidP="009C1902">
      <w:pPr>
        <w:pStyle w:val="paragraphsub"/>
      </w:pPr>
      <w:r w:rsidRPr="00BC38A1">
        <w:tab/>
        <w:t>(ii)</w:t>
      </w:r>
      <w:r w:rsidRPr="00BC38A1">
        <w:tab/>
        <w:t>each direction given to the person, or obligation imposed on the person, by CASA under a provision of these Regulations; and</w:t>
      </w:r>
    </w:p>
    <w:p w14:paraId="4B5AF15F" w14:textId="77777777" w:rsidR="00B71B81" w:rsidRPr="00BC38A1" w:rsidRDefault="00B71B81" w:rsidP="009C1902">
      <w:pPr>
        <w:pStyle w:val="paragraphsub"/>
      </w:pPr>
      <w:r w:rsidRPr="00BC38A1">
        <w:tab/>
        <w:t>(iii)</w:t>
      </w:r>
      <w:r w:rsidRPr="00BC38A1">
        <w:tab/>
        <w:t>each other provision of civil aviation legislation that applies to the activities;</w:t>
      </w:r>
    </w:p>
    <w:p w14:paraId="7AEAB2A2" w14:textId="77777777" w:rsidR="00B71B81" w:rsidRPr="00BC38A1" w:rsidRDefault="00B71B81" w:rsidP="009C1902">
      <w:pPr>
        <w:pStyle w:val="paragraph"/>
      </w:pPr>
      <w:r w:rsidRPr="00BC38A1">
        <w:tab/>
        <w:t>(c)</w:t>
      </w:r>
      <w:r w:rsidRPr="00BC38A1">
        <w:tab/>
        <w:t>each of the positions of the operator’s key personnel must be filled;</w:t>
      </w:r>
    </w:p>
    <w:p w14:paraId="18D3EAFD" w14:textId="77777777" w:rsidR="00B71B81" w:rsidRPr="00BC38A1" w:rsidRDefault="00B71B81" w:rsidP="009C1902">
      <w:pPr>
        <w:pStyle w:val="paragraph"/>
      </w:pPr>
      <w:r w:rsidRPr="00BC38A1">
        <w:tab/>
        <w:t>(d)</w:t>
      </w:r>
      <w:r w:rsidRPr="00BC38A1">
        <w:tab/>
        <w:t>each of the operator’s personnel must comply with each provision of civil aviation legislation that applies to the activities;</w:t>
      </w:r>
    </w:p>
    <w:p w14:paraId="14EAA23C" w14:textId="77777777" w:rsidR="00B71B81" w:rsidRPr="00BC38A1" w:rsidRDefault="00B71B81" w:rsidP="009C1902">
      <w:pPr>
        <w:pStyle w:val="paragraph"/>
      </w:pPr>
      <w:r w:rsidRPr="00BC38A1">
        <w:tab/>
        <w:t>(e)</w:t>
      </w:r>
      <w:r w:rsidRPr="00BC38A1">
        <w:tab/>
        <w:t>if the operator is an individual—the individual must be the operator’s chief executive officer;</w:t>
      </w:r>
    </w:p>
    <w:p w14:paraId="085EA5BA" w14:textId="77777777" w:rsidR="00B71B81" w:rsidRPr="00BC38A1" w:rsidRDefault="00B71B81" w:rsidP="009C1902">
      <w:pPr>
        <w:pStyle w:val="paragraph"/>
      </w:pPr>
      <w:r w:rsidRPr="00BC38A1">
        <w:tab/>
        <w:t>(f)</w:t>
      </w:r>
      <w:r w:rsidRPr="00BC38A1">
        <w:tab/>
        <w:t>the positions of chief executive officer and safety manager may be occupied by the same person only:</w:t>
      </w:r>
    </w:p>
    <w:p w14:paraId="32088073" w14:textId="77777777" w:rsidR="00B71B81" w:rsidRPr="00BC38A1" w:rsidRDefault="00B71B81" w:rsidP="009C1902">
      <w:pPr>
        <w:pStyle w:val="paragraphsub"/>
      </w:pPr>
      <w:r w:rsidRPr="00BC38A1">
        <w:tab/>
        <w:t>(i)</w:t>
      </w:r>
      <w:r w:rsidRPr="00BC38A1">
        <w:tab/>
        <w:t>in an unforeseen circumstance; and</w:t>
      </w:r>
    </w:p>
    <w:p w14:paraId="0B34983E" w14:textId="0E53C1E3" w:rsidR="00B71B81" w:rsidRPr="00BC38A1" w:rsidRDefault="00B71B81" w:rsidP="009C1902">
      <w:pPr>
        <w:pStyle w:val="paragraphsub"/>
      </w:pPr>
      <w:r w:rsidRPr="00BC38A1">
        <w:tab/>
        <w:t>(ii)</w:t>
      </w:r>
      <w:r w:rsidRPr="00BC38A1">
        <w:tab/>
        <w:t>for the period mentioned in subregulation</w:t>
      </w:r>
      <w:r w:rsidR="002C5321" w:rsidRPr="00BC38A1">
        <w:t> </w:t>
      </w:r>
      <w:r w:rsidRPr="00BC38A1">
        <w:t>(2);</w:t>
      </w:r>
    </w:p>
    <w:p w14:paraId="7BC13B8A" w14:textId="77777777" w:rsidR="00B71B81" w:rsidRPr="00BC38A1" w:rsidRDefault="00B71B81" w:rsidP="009C1902">
      <w:pPr>
        <w:pStyle w:val="paragraph"/>
      </w:pPr>
      <w:r w:rsidRPr="00BC38A1">
        <w:tab/>
        <w:t>(g)</w:t>
      </w:r>
      <w:r w:rsidRPr="00BC38A1">
        <w:tab/>
        <w:t>the positions of head of operations and safety manager may be occupied by the same person only:</w:t>
      </w:r>
    </w:p>
    <w:p w14:paraId="3F16261A" w14:textId="77777777" w:rsidR="00B71B81" w:rsidRPr="00BC38A1" w:rsidRDefault="00B71B81" w:rsidP="009C1902">
      <w:pPr>
        <w:pStyle w:val="paragraphsub"/>
      </w:pPr>
      <w:r w:rsidRPr="00BC38A1">
        <w:tab/>
        <w:t>(i)</w:t>
      </w:r>
      <w:r w:rsidRPr="00BC38A1">
        <w:tab/>
        <w:t>in an unforeseen circumstance; and</w:t>
      </w:r>
    </w:p>
    <w:p w14:paraId="4FC08EC8" w14:textId="0172D21F" w:rsidR="00B71B81" w:rsidRPr="00BC38A1" w:rsidRDefault="00B71B81" w:rsidP="009C1902">
      <w:pPr>
        <w:pStyle w:val="paragraphsub"/>
      </w:pPr>
      <w:r w:rsidRPr="00BC38A1">
        <w:tab/>
        <w:t>(ii)</w:t>
      </w:r>
      <w:r w:rsidRPr="00BC38A1">
        <w:tab/>
        <w:t>for the period mentioned in subregulation</w:t>
      </w:r>
      <w:r w:rsidR="002C5321" w:rsidRPr="00BC38A1">
        <w:t> </w:t>
      </w:r>
      <w:r w:rsidRPr="00BC38A1">
        <w:t>(2).</w:t>
      </w:r>
    </w:p>
    <w:p w14:paraId="2932789B" w14:textId="622E255D" w:rsidR="00B71B81" w:rsidRPr="00BC38A1" w:rsidRDefault="00B71B81" w:rsidP="009C1902">
      <w:pPr>
        <w:pStyle w:val="subsection"/>
      </w:pPr>
      <w:r w:rsidRPr="00BC38A1">
        <w:tab/>
        <w:t>(2)</w:t>
      </w:r>
      <w:r w:rsidRPr="00BC38A1">
        <w:tab/>
        <w:t xml:space="preserve">For </w:t>
      </w:r>
      <w:r w:rsidR="00BC38A1">
        <w:t>subparagraphs (</w:t>
      </w:r>
      <w:r w:rsidR="00AA1F27" w:rsidRPr="00BC38A1">
        <w:t xml:space="preserve">1)(f)(ii) and (g)(ii), </w:t>
      </w:r>
      <w:r w:rsidRPr="00BC38A1">
        <w:t>the period is:</w:t>
      </w:r>
    </w:p>
    <w:p w14:paraId="1049A602" w14:textId="77777777" w:rsidR="00B71B81" w:rsidRPr="00BC38A1" w:rsidRDefault="00B71B81" w:rsidP="009C1902">
      <w:pPr>
        <w:pStyle w:val="paragraph"/>
      </w:pPr>
      <w:r w:rsidRPr="00BC38A1">
        <w:tab/>
        <w:t>(a)</w:t>
      </w:r>
      <w:r w:rsidRPr="00BC38A1">
        <w:tab/>
        <w:t>no more than 7 consecutive days for each unforeseen circumstance; or</w:t>
      </w:r>
    </w:p>
    <w:p w14:paraId="74724A14" w14:textId="0D54A25A" w:rsidR="00B71B81" w:rsidRPr="00BC38A1" w:rsidRDefault="00B71B81" w:rsidP="009C1902">
      <w:pPr>
        <w:pStyle w:val="paragraph"/>
      </w:pPr>
      <w:r w:rsidRPr="00BC38A1">
        <w:tab/>
        <w:t>(b)</w:t>
      </w:r>
      <w:r w:rsidRPr="00BC38A1">
        <w:tab/>
        <w:t>if the operator holds an approval under regulation</w:t>
      </w:r>
      <w:r w:rsidR="00BC38A1">
        <w:t> </w:t>
      </w:r>
      <w:r w:rsidRPr="00BC38A1">
        <w:t>142.040 for this paragraph in relation to an unforeseen circumstance—the period mentioned in the approval for the unforeseen circumstance.</w:t>
      </w:r>
    </w:p>
    <w:p w14:paraId="5F90D9AC" w14:textId="753480F6" w:rsidR="00B71B81" w:rsidRPr="00BC38A1" w:rsidRDefault="00B71B81" w:rsidP="009C1902">
      <w:pPr>
        <w:pStyle w:val="ActHead3"/>
        <w:pageBreakBefore/>
      </w:pPr>
      <w:bookmarkStart w:id="242" w:name="_Toc525204809"/>
      <w:r w:rsidRPr="00BC38A1">
        <w:rPr>
          <w:rStyle w:val="CharDivNo"/>
        </w:rPr>
        <w:lastRenderedPageBreak/>
        <w:t>Division</w:t>
      </w:r>
      <w:r w:rsidR="00BC38A1" w:rsidRPr="00BC38A1">
        <w:rPr>
          <w:rStyle w:val="CharDivNo"/>
        </w:rPr>
        <w:t> </w:t>
      </w:r>
      <w:r w:rsidRPr="00BC38A1">
        <w:rPr>
          <w:rStyle w:val="CharDivNo"/>
        </w:rPr>
        <w:t>142.B.2</w:t>
      </w:r>
      <w:r w:rsidRPr="00BC38A1">
        <w:t>—</w:t>
      </w:r>
      <w:r w:rsidRPr="00BC38A1">
        <w:rPr>
          <w:rStyle w:val="CharDivText"/>
        </w:rPr>
        <w:t>Certificates for Part</w:t>
      </w:r>
      <w:r w:rsidR="00BC38A1" w:rsidRPr="00BC38A1">
        <w:rPr>
          <w:rStyle w:val="CharDivText"/>
        </w:rPr>
        <w:t> </w:t>
      </w:r>
      <w:r w:rsidRPr="00BC38A1">
        <w:rPr>
          <w:rStyle w:val="CharDivText"/>
        </w:rPr>
        <w:t>142 activities conducted in flight simulation training devices</w:t>
      </w:r>
      <w:bookmarkEnd w:id="242"/>
    </w:p>
    <w:p w14:paraId="52FB97CA" w14:textId="77777777" w:rsidR="00B71B81" w:rsidRPr="00BC38A1" w:rsidRDefault="00B71B81" w:rsidP="009C1902">
      <w:pPr>
        <w:pStyle w:val="ActHead5"/>
        <w:rPr>
          <w:i/>
        </w:rPr>
      </w:pPr>
      <w:bookmarkStart w:id="243" w:name="_Toc525204810"/>
      <w:r w:rsidRPr="00BC38A1">
        <w:rPr>
          <w:rStyle w:val="CharSectno"/>
        </w:rPr>
        <w:t>142.105</w:t>
      </w:r>
      <w:r w:rsidRPr="00BC38A1">
        <w:t xml:space="preserve">  Certificate—application</w:t>
      </w:r>
      <w:bookmarkEnd w:id="243"/>
    </w:p>
    <w:p w14:paraId="18FB0756" w14:textId="2B50A104" w:rsidR="00B71B81" w:rsidRPr="00BC38A1" w:rsidRDefault="00B71B81" w:rsidP="009C1902">
      <w:pPr>
        <w:pStyle w:val="subsection"/>
      </w:pPr>
      <w:r w:rsidRPr="00BC38A1">
        <w:tab/>
        <w:t>(1)</w:t>
      </w:r>
      <w:r w:rsidRPr="00BC38A1">
        <w:tab/>
        <w:t xml:space="preserve">A person may apply to </w:t>
      </w:r>
      <w:r w:rsidR="00C80E81" w:rsidRPr="00BC38A1">
        <w:t>CASA, in writing,</w:t>
      </w:r>
      <w:r w:rsidRPr="00BC38A1">
        <w:t xml:space="preserve"> for a certificate authorising the person to conduct Part</w:t>
      </w:r>
      <w:r w:rsidR="00BC38A1">
        <w:t> </w:t>
      </w:r>
      <w:r w:rsidRPr="00BC38A1">
        <w:t>142 activities in flight simulation training devices.</w:t>
      </w:r>
    </w:p>
    <w:p w14:paraId="715537BF" w14:textId="77777777" w:rsidR="00B71B81" w:rsidRPr="00BC38A1" w:rsidRDefault="00B71B81" w:rsidP="009C1902">
      <w:pPr>
        <w:pStyle w:val="subsection"/>
      </w:pPr>
      <w:r w:rsidRPr="00BC38A1">
        <w:tab/>
        <w:t>(2)</w:t>
      </w:r>
      <w:r w:rsidRPr="00BC38A1">
        <w:tab/>
        <w:t>The application must include the following:</w:t>
      </w:r>
    </w:p>
    <w:p w14:paraId="6D487B7E" w14:textId="5CE254F5" w:rsidR="00B71B81" w:rsidRPr="00BC38A1" w:rsidRDefault="00B71B81" w:rsidP="009C1902">
      <w:pPr>
        <w:pStyle w:val="paragraph"/>
      </w:pPr>
      <w:r w:rsidRPr="00BC38A1">
        <w:tab/>
        <w:t>(a)</w:t>
      </w:r>
      <w:r w:rsidRPr="00BC38A1">
        <w:tab/>
        <w:t xml:space="preserve">the information and documents mentioned in paragraphs 142.080(2)(a) </w:t>
      </w:r>
      <w:r w:rsidR="00C80E81" w:rsidRPr="00BC38A1">
        <w:t>to (f)</w:t>
      </w:r>
      <w:r w:rsidRPr="00BC38A1">
        <w:t>;</w:t>
      </w:r>
    </w:p>
    <w:p w14:paraId="10B67A33" w14:textId="77777777" w:rsidR="00B71B81" w:rsidRPr="00BC38A1" w:rsidRDefault="00B71B81" w:rsidP="009C1902">
      <w:pPr>
        <w:pStyle w:val="paragraph"/>
      </w:pPr>
      <w:r w:rsidRPr="00BC38A1">
        <w:tab/>
        <w:t>(b)</w:t>
      </w:r>
      <w:r w:rsidRPr="00BC38A1">
        <w:tab/>
        <w:t>a written undertaking from the person appointed, or proposed to be appointed, as the applicant’s chief executive officer that, if CASA issues the certificate, the applicant will:</w:t>
      </w:r>
    </w:p>
    <w:p w14:paraId="437ABFE2" w14:textId="77777777" w:rsidR="00B71B81" w:rsidRPr="00BC38A1" w:rsidRDefault="00B71B81" w:rsidP="009C1902">
      <w:pPr>
        <w:pStyle w:val="paragraphsub"/>
      </w:pPr>
      <w:r w:rsidRPr="00BC38A1">
        <w:tab/>
        <w:t>(i)</w:t>
      </w:r>
      <w:r w:rsidRPr="00BC38A1">
        <w:tab/>
        <w:t>be capable of operating in accordance with its exposition and civil aviation legislation; and</w:t>
      </w:r>
    </w:p>
    <w:p w14:paraId="57201445" w14:textId="77777777" w:rsidR="00B71B81" w:rsidRPr="00BC38A1" w:rsidRDefault="00B71B81" w:rsidP="009C1902">
      <w:pPr>
        <w:pStyle w:val="paragraphsub"/>
      </w:pPr>
      <w:r w:rsidRPr="00BC38A1">
        <w:tab/>
        <w:t>(ii)</w:t>
      </w:r>
      <w:r w:rsidRPr="00BC38A1">
        <w:tab/>
        <w:t>operate in accordance with its exposition and civil aviation legislation.</w:t>
      </w:r>
    </w:p>
    <w:p w14:paraId="04B68CBD" w14:textId="77777777" w:rsidR="00B71B81" w:rsidRPr="00BC38A1" w:rsidRDefault="00B71B81" w:rsidP="009C1902">
      <w:pPr>
        <w:pStyle w:val="subsection"/>
      </w:pPr>
      <w:r w:rsidRPr="00BC38A1">
        <w:tab/>
        <w:t>(3)</w:t>
      </w:r>
      <w:r w:rsidRPr="00BC38A1">
        <w:tab/>
        <w:t>The application must be:</w:t>
      </w:r>
    </w:p>
    <w:p w14:paraId="6A41D0D3" w14:textId="77777777" w:rsidR="00B71B81" w:rsidRPr="00BC38A1" w:rsidRDefault="00B71B81" w:rsidP="009C1902">
      <w:pPr>
        <w:pStyle w:val="paragraph"/>
      </w:pPr>
      <w:r w:rsidRPr="00BC38A1">
        <w:tab/>
        <w:t>(a)</w:t>
      </w:r>
      <w:r w:rsidRPr="00BC38A1">
        <w:tab/>
        <w:t>accompanied by a copy of the applicant’s proposed exposition; and</w:t>
      </w:r>
    </w:p>
    <w:p w14:paraId="79F52842" w14:textId="77777777" w:rsidR="00B71B81" w:rsidRPr="00BC38A1" w:rsidRDefault="00B71B81" w:rsidP="009C1902">
      <w:pPr>
        <w:pStyle w:val="paragraph"/>
        <w:rPr>
          <w:i/>
        </w:rPr>
      </w:pPr>
      <w:r w:rsidRPr="00BC38A1">
        <w:tab/>
        <w:t>(b)</w:t>
      </w:r>
      <w:r w:rsidRPr="00BC38A1">
        <w:tab/>
        <w:t>signed by the person appointed, or proposed to be appointed, as the applicant’s chief executive officer</w:t>
      </w:r>
      <w:r w:rsidRPr="00BC38A1">
        <w:rPr>
          <w:i/>
        </w:rPr>
        <w:t>.</w:t>
      </w:r>
    </w:p>
    <w:p w14:paraId="4D16649C" w14:textId="77777777" w:rsidR="00B71B81" w:rsidRPr="00BC38A1" w:rsidRDefault="00B71B81" w:rsidP="009C1902">
      <w:pPr>
        <w:pStyle w:val="ActHead5"/>
      </w:pPr>
      <w:bookmarkStart w:id="244" w:name="_Toc525204811"/>
      <w:r w:rsidRPr="00BC38A1">
        <w:rPr>
          <w:rStyle w:val="CharSectno"/>
        </w:rPr>
        <w:t>142.110</w:t>
      </w:r>
      <w:r w:rsidRPr="00BC38A1">
        <w:t xml:space="preserve">  Certificate—issue</w:t>
      </w:r>
      <w:bookmarkEnd w:id="244"/>
    </w:p>
    <w:p w14:paraId="6F1E9F71" w14:textId="12BD2703" w:rsidR="00B71B81" w:rsidRPr="00BC38A1" w:rsidRDefault="00B71B81" w:rsidP="009C1902">
      <w:pPr>
        <w:pStyle w:val="subsection"/>
      </w:pPr>
      <w:r w:rsidRPr="00BC38A1">
        <w:tab/>
        <w:t>(1)</w:t>
      </w:r>
      <w:r w:rsidRPr="00BC38A1">
        <w:tab/>
        <w:t>Subject to regulation</w:t>
      </w:r>
      <w:r w:rsidR="00BC38A1">
        <w:t> </w:t>
      </w:r>
      <w:r w:rsidRPr="00BC38A1">
        <w:t>11.055, CASA must issue the certificate if satisfied of each of the following:</w:t>
      </w:r>
    </w:p>
    <w:p w14:paraId="04D7AC0A" w14:textId="59856635" w:rsidR="00B71B81" w:rsidRPr="00BC38A1" w:rsidRDefault="00B71B81" w:rsidP="009C1902">
      <w:pPr>
        <w:pStyle w:val="paragraph"/>
      </w:pPr>
      <w:r w:rsidRPr="00BC38A1">
        <w:tab/>
        <w:t>(a)</w:t>
      </w:r>
      <w:r w:rsidRPr="00BC38A1">
        <w:tab/>
        <w:t>the matters mentioned in subregulation</w:t>
      </w:r>
      <w:r w:rsidR="00BC38A1">
        <w:t> </w:t>
      </w:r>
      <w:r w:rsidRPr="00BC38A1">
        <w:t>142.085(1);</w:t>
      </w:r>
    </w:p>
    <w:p w14:paraId="60EFA404" w14:textId="77777777" w:rsidR="00B71B81" w:rsidRPr="00BC38A1" w:rsidRDefault="00B71B81" w:rsidP="009C1902">
      <w:pPr>
        <w:pStyle w:val="paragraph"/>
      </w:pPr>
      <w:r w:rsidRPr="00BC38A1">
        <w:tab/>
        <w:t>(b)</w:t>
      </w:r>
      <w:r w:rsidRPr="00BC38A1">
        <w:tab/>
        <w:t>the applicant’s organisation is suitable to ensure that the activities can be conducted safely, having regard to the nature of the activities;</w:t>
      </w:r>
    </w:p>
    <w:p w14:paraId="647429FB" w14:textId="77777777" w:rsidR="00B71B81" w:rsidRPr="00BC38A1" w:rsidRDefault="00B71B81" w:rsidP="009C1902">
      <w:pPr>
        <w:pStyle w:val="paragraph"/>
      </w:pPr>
      <w:r w:rsidRPr="00BC38A1">
        <w:tab/>
        <w:t>(c)</w:t>
      </w:r>
      <w:r w:rsidRPr="00BC38A1">
        <w:tab/>
        <w:t>the chain of command of the applicant’s organisation is appropriate to ensure that the activities can be conducted safely;</w:t>
      </w:r>
    </w:p>
    <w:p w14:paraId="577B7E0A" w14:textId="77777777" w:rsidR="00B71B81" w:rsidRPr="00BC38A1" w:rsidRDefault="00B71B81" w:rsidP="009C1902">
      <w:pPr>
        <w:pStyle w:val="paragraph"/>
      </w:pPr>
      <w:r w:rsidRPr="00BC38A1">
        <w:tab/>
        <w:t>(d)</w:t>
      </w:r>
      <w:r w:rsidRPr="00BC38A1">
        <w:tab/>
        <w:t>the applicant’s organisation has a sufficient number of suitably qualified and competent personnel to conduct the activities safely;</w:t>
      </w:r>
    </w:p>
    <w:p w14:paraId="379F2923" w14:textId="77777777" w:rsidR="00B71B81" w:rsidRPr="00BC38A1" w:rsidRDefault="00B71B81" w:rsidP="009C1902">
      <w:pPr>
        <w:pStyle w:val="paragraph"/>
      </w:pPr>
      <w:r w:rsidRPr="00BC38A1">
        <w:tab/>
        <w:t>(e)</w:t>
      </w:r>
      <w:r w:rsidRPr="00BC38A1">
        <w:tab/>
        <w:t>the facilities of the applicant’s organisation are sufficient to enable the activities to be conducted safely;</w:t>
      </w:r>
    </w:p>
    <w:p w14:paraId="6FFA05F1" w14:textId="77777777" w:rsidR="00B71B81" w:rsidRPr="00BC38A1" w:rsidRDefault="00B71B81" w:rsidP="009C1902">
      <w:pPr>
        <w:pStyle w:val="paragraph"/>
      </w:pPr>
      <w:r w:rsidRPr="00BC38A1">
        <w:tab/>
        <w:t>(f)</w:t>
      </w:r>
      <w:r w:rsidRPr="00BC38A1">
        <w:tab/>
        <w:t>the applicant’s organisation has suitable procedures and practices to control the organisation and ensure the activities can be conducted safely.</w:t>
      </w:r>
    </w:p>
    <w:p w14:paraId="65C2F3C5" w14:textId="16C5E038" w:rsidR="00B71B81" w:rsidRPr="00BC38A1" w:rsidRDefault="00B71B81" w:rsidP="009C1902">
      <w:pPr>
        <w:pStyle w:val="subsection"/>
      </w:pPr>
      <w:r w:rsidRPr="00BC38A1">
        <w:tab/>
        <w:t>(2)</w:t>
      </w:r>
      <w:r w:rsidRPr="00BC38A1">
        <w:tab/>
        <w:t>For subregulation</w:t>
      </w:r>
      <w:r w:rsidR="002C5321" w:rsidRPr="00BC38A1">
        <w:t> </w:t>
      </w:r>
      <w:r w:rsidRPr="00BC38A1">
        <w:t>(1), in deciding whether an applicant is capable of conducting the activities safely and in accordance with its exposition and civil aviation legislation, CASA must consider:</w:t>
      </w:r>
    </w:p>
    <w:p w14:paraId="030ECB20" w14:textId="52442242" w:rsidR="00B71B81" w:rsidRPr="00BC38A1" w:rsidRDefault="00B71B81" w:rsidP="009C1902">
      <w:pPr>
        <w:pStyle w:val="paragraph"/>
      </w:pPr>
      <w:r w:rsidRPr="00BC38A1">
        <w:tab/>
        <w:t>(a)</w:t>
      </w:r>
      <w:r w:rsidRPr="00BC38A1">
        <w:tab/>
        <w:t>the matters set out in paragraphs 142.085(2)(a), (b) and (d) to (f); and</w:t>
      </w:r>
    </w:p>
    <w:p w14:paraId="69933615" w14:textId="684F7971" w:rsidR="00B71B81" w:rsidRPr="00BC38A1" w:rsidRDefault="00B71B81" w:rsidP="009C1902">
      <w:pPr>
        <w:pStyle w:val="paragraph"/>
      </w:pPr>
      <w:r w:rsidRPr="00BC38A1">
        <w:tab/>
        <w:t>(b)</w:t>
      </w:r>
      <w:r w:rsidRPr="00BC38A1">
        <w:tab/>
        <w:t>the content of the undertaking mentioned in paragraph</w:t>
      </w:r>
      <w:r w:rsidR="00BC38A1">
        <w:t> </w:t>
      </w:r>
      <w:r w:rsidRPr="00BC38A1">
        <w:t>142.105(2)(b).</w:t>
      </w:r>
    </w:p>
    <w:p w14:paraId="4F8EAAF5" w14:textId="3AB0A266" w:rsidR="00B71B81" w:rsidRPr="00BC38A1" w:rsidRDefault="00B71B81" w:rsidP="009C1902">
      <w:pPr>
        <w:pStyle w:val="subsection"/>
      </w:pPr>
      <w:r w:rsidRPr="00BC38A1">
        <w:lastRenderedPageBreak/>
        <w:tab/>
        <w:t>(3)</w:t>
      </w:r>
      <w:r w:rsidRPr="00BC38A1">
        <w:tab/>
        <w:t>For subregulation</w:t>
      </w:r>
      <w:r w:rsidR="002C5321" w:rsidRPr="00BC38A1">
        <w:t> </w:t>
      </w:r>
      <w:r w:rsidRPr="00BC38A1">
        <w:t>(1), the matters CASA may consider in deciding whether a person is a fit and proper person include the matters mentioned in subregulation</w:t>
      </w:r>
      <w:r w:rsidR="00BC38A1">
        <w:t> </w:t>
      </w:r>
      <w:r w:rsidRPr="00BC38A1">
        <w:t>142.085(3).</w:t>
      </w:r>
    </w:p>
    <w:p w14:paraId="2F4155FE" w14:textId="785895EB" w:rsidR="00B71B81" w:rsidRPr="00BC38A1" w:rsidRDefault="00B71B81" w:rsidP="009C1902">
      <w:pPr>
        <w:pStyle w:val="subsection"/>
      </w:pPr>
      <w:r w:rsidRPr="00BC38A1">
        <w:tab/>
        <w:t>(4)</w:t>
      </w:r>
      <w:r w:rsidRPr="00BC38A1">
        <w:tab/>
        <w:t>For this regulation, regulation</w:t>
      </w:r>
      <w:r w:rsidR="00BC38A1">
        <w:t> </w:t>
      </w:r>
      <w:r w:rsidRPr="00BC38A1">
        <w:t>142.085 applies to an application for a certificate as if:</w:t>
      </w:r>
    </w:p>
    <w:p w14:paraId="788CB4B5" w14:textId="77777777" w:rsidR="00B71B81" w:rsidRPr="00BC38A1" w:rsidRDefault="00B71B81" w:rsidP="009C1902">
      <w:pPr>
        <w:pStyle w:val="paragraph"/>
      </w:pPr>
      <w:r w:rsidRPr="00BC38A1">
        <w:tab/>
        <w:t>(a)</w:t>
      </w:r>
      <w:r w:rsidRPr="00BC38A1">
        <w:tab/>
        <w:t>a reference to an AOC were a reference to a certificate; and</w:t>
      </w:r>
    </w:p>
    <w:p w14:paraId="48FD6FE0" w14:textId="77777777" w:rsidR="00B71B81" w:rsidRPr="00BC38A1" w:rsidRDefault="00B71B81" w:rsidP="009C1902">
      <w:pPr>
        <w:pStyle w:val="paragraph"/>
      </w:pPr>
      <w:r w:rsidRPr="00BC38A1">
        <w:tab/>
        <w:t>(b)</w:t>
      </w:r>
      <w:r w:rsidRPr="00BC38A1">
        <w:tab/>
        <w:t>any other necessary changes had been made.</w:t>
      </w:r>
    </w:p>
    <w:p w14:paraId="3DB9C269" w14:textId="2F1776EA" w:rsidR="00B71B81" w:rsidRPr="00BC38A1" w:rsidRDefault="00B71B81" w:rsidP="009C1902">
      <w:pPr>
        <w:pStyle w:val="subsection"/>
      </w:pPr>
      <w:r w:rsidRPr="00BC38A1">
        <w:tab/>
        <w:t>(5)</w:t>
      </w:r>
      <w:r w:rsidRPr="00BC38A1">
        <w:tab/>
        <w:t>If CASA decides to issue the certificate, CASA must determine the Part</w:t>
      </w:r>
      <w:r w:rsidR="00BC38A1">
        <w:t> </w:t>
      </w:r>
      <w:r w:rsidRPr="00BC38A1">
        <w:t>142 activities the applicant is authorised to conduct in flight simulation training devices, including any limitations or conditions in relation to the activities.</w:t>
      </w:r>
    </w:p>
    <w:p w14:paraId="1A640E6A" w14:textId="77777777" w:rsidR="00B71B81" w:rsidRPr="00BC38A1" w:rsidRDefault="00B71B81" w:rsidP="009C1902">
      <w:pPr>
        <w:pStyle w:val="subsection"/>
      </w:pPr>
      <w:r w:rsidRPr="00BC38A1">
        <w:tab/>
        <w:t>(6)</w:t>
      </w:r>
      <w:r w:rsidRPr="00BC38A1">
        <w:tab/>
        <w:t>The certificate must include:</w:t>
      </w:r>
    </w:p>
    <w:p w14:paraId="0B89AAF0" w14:textId="217D778D" w:rsidR="00B71B81" w:rsidRPr="00BC38A1" w:rsidRDefault="00B71B81" w:rsidP="009C1902">
      <w:pPr>
        <w:pStyle w:val="paragraph"/>
      </w:pPr>
      <w:r w:rsidRPr="00BC38A1">
        <w:tab/>
        <w:t>(a)</w:t>
      </w:r>
      <w:r w:rsidRPr="00BC38A1">
        <w:tab/>
        <w:t>the matters mentioned in subregulation</w:t>
      </w:r>
      <w:r w:rsidR="002C5321" w:rsidRPr="00BC38A1">
        <w:t> </w:t>
      </w:r>
      <w:r w:rsidRPr="00BC38A1">
        <w:t>(5); and</w:t>
      </w:r>
    </w:p>
    <w:p w14:paraId="3B6F7608" w14:textId="77777777" w:rsidR="00B71B81" w:rsidRPr="00BC38A1" w:rsidRDefault="00B71B81" w:rsidP="009C1902">
      <w:pPr>
        <w:pStyle w:val="paragraph"/>
      </w:pPr>
      <w:r w:rsidRPr="00BC38A1">
        <w:tab/>
        <w:t>(b)</w:t>
      </w:r>
      <w:r w:rsidRPr="00BC38A1">
        <w:tab/>
        <w:t>a certificate reference number determined by CASA.</w:t>
      </w:r>
    </w:p>
    <w:p w14:paraId="3E0FD744" w14:textId="22B8C010" w:rsidR="00B71B81" w:rsidRPr="00BC38A1" w:rsidRDefault="00B71B81" w:rsidP="009C1902">
      <w:pPr>
        <w:pStyle w:val="subsection"/>
      </w:pPr>
      <w:r w:rsidRPr="00BC38A1">
        <w:tab/>
        <w:t>(7)</w:t>
      </w:r>
      <w:r w:rsidRPr="00BC38A1">
        <w:tab/>
        <w:t>If, under regulation</w:t>
      </w:r>
      <w:r w:rsidR="00BC38A1">
        <w:t> </w:t>
      </w:r>
      <w:r w:rsidRPr="00BC38A1">
        <w:t>142.145, CASA approves a significant change to a Part</w:t>
      </w:r>
      <w:r w:rsidR="00BC38A1">
        <w:t> </w:t>
      </w:r>
      <w:r w:rsidRPr="00BC38A1">
        <w:t>142 operator that holds a certificate under this Division, CASA may issue a new certificate to the operator.</w:t>
      </w:r>
    </w:p>
    <w:p w14:paraId="00C214B0" w14:textId="77777777" w:rsidR="00B71B81" w:rsidRPr="00BC38A1" w:rsidRDefault="00B71B81" w:rsidP="009C1902">
      <w:pPr>
        <w:pStyle w:val="ActHead5"/>
      </w:pPr>
      <w:bookmarkStart w:id="245" w:name="_Toc525204812"/>
      <w:r w:rsidRPr="00BC38A1">
        <w:rPr>
          <w:rStyle w:val="CharSectno"/>
        </w:rPr>
        <w:t>142.115</w:t>
      </w:r>
      <w:r w:rsidRPr="00BC38A1">
        <w:t xml:space="preserve">  Certificate—approval of exposition</w:t>
      </w:r>
      <w:bookmarkEnd w:id="245"/>
    </w:p>
    <w:p w14:paraId="30A05444" w14:textId="77777777" w:rsidR="00B71B81" w:rsidRPr="00BC38A1" w:rsidRDefault="00B71B81" w:rsidP="009C1902">
      <w:pPr>
        <w:pStyle w:val="subsection"/>
      </w:pPr>
      <w:r w:rsidRPr="00BC38A1">
        <w:tab/>
      </w:r>
      <w:r w:rsidRPr="00BC38A1">
        <w:tab/>
        <w:t>If CASA issues the certificate to the applicant, CASA is taken to have also approved the applicant’s proposed exposition.</w:t>
      </w:r>
    </w:p>
    <w:p w14:paraId="11CD949E" w14:textId="77777777" w:rsidR="00B71B81" w:rsidRPr="00BC38A1" w:rsidRDefault="00B71B81" w:rsidP="009C1902">
      <w:pPr>
        <w:pStyle w:val="ActHead5"/>
        <w:rPr>
          <w:color w:val="000000"/>
        </w:rPr>
      </w:pPr>
      <w:bookmarkStart w:id="246" w:name="_Toc525204813"/>
      <w:r w:rsidRPr="00BC38A1">
        <w:rPr>
          <w:rStyle w:val="CharSectno"/>
        </w:rPr>
        <w:t>142.120</w:t>
      </w:r>
      <w:r w:rsidRPr="00BC38A1">
        <w:t xml:space="preserve">  Certificate</w:t>
      </w:r>
      <w:r w:rsidRPr="00BC38A1">
        <w:rPr>
          <w:color w:val="000000"/>
        </w:rPr>
        <w:t>—conditions</w:t>
      </w:r>
      <w:bookmarkEnd w:id="246"/>
    </w:p>
    <w:p w14:paraId="16CB1D32" w14:textId="77777777" w:rsidR="00B71B81" w:rsidRPr="00BC38A1" w:rsidRDefault="00B71B81" w:rsidP="009C1902">
      <w:pPr>
        <w:pStyle w:val="subsection"/>
      </w:pPr>
      <w:r w:rsidRPr="00BC38A1">
        <w:tab/>
        <w:t>(1)</w:t>
      </w:r>
      <w:r w:rsidRPr="00BC38A1">
        <w:tab/>
        <w:t>Each of the following is a condition of a certificate issued to an operator under this Division:</w:t>
      </w:r>
    </w:p>
    <w:p w14:paraId="092BD44E" w14:textId="77777777" w:rsidR="00B71B81" w:rsidRPr="00BC38A1" w:rsidRDefault="00B71B81" w:rsidP="009C1902">
      <w:pPr>
        <w:pStyle w:val="paragraph"/>
      </w:pPr>
      <w:r w:rsidRPr="00BC38A1">
        <w:tab/>
        <w:t>(a)</w:t>
      </w:r>
      <w:r w:rsidRPr="00BC38A1">
        <w:tab/>
        <w:t>the operator must comply with:</w:t>
      </w:r>
    </w:p>
    <w:p w14:paraId="717C7AF4" w14:textId="77777777" w:rsidR="00B71B81" w:rsidRPr="00BC38A1" w:rsidRDefault="00B71B81" w:rsidP="009C1902">
      <w:pPr>
        <w:pStyle w:val="paragraphsub"/>
      </w:pPr>
      <w:r w:rsidRPr="00BC38A1">
        <w:tab/>
        <w:t>(i)</w:t>
      </w:r>
      <w:r w:rsidRPr="00BC38A1">
        <w:tab/>
        <w:t>each provision of this Part that applies to the operator; and</w:t>
      </w:r>
    </w:p>
    <w:p w14:paraId="4F85D731" w14:textId="77777777" w:rsidR="00B71B81" w:rsidRPr="00BC38A1" w:rsidRDefault="00B71B81" w:rsidP="009C1902">
      <w:pPr>
        <w:pStyle w:val="paragraphsub"/>
      </w:pPr>
      <w:r w:rsidRPr="00BC38A1">
        <w:tab/>
        <w:t>(ii)</w:t>
      </w:r>
      <w:r w:rsidRPr="00BC38A1">
        <w:tab/>
        <w:t>each direction given to the operator, or obligation imposed on the operator, by CASA under a provision of these Regulations; and</w:t>
      </w:r>
    </w:p>
    <w:p w14:paraId="5C9D4E49" w14:textId="18D8FDDF" w:rsidR="00B71B81" w:rsidRPr="00BC38A1" w:rsidRDefault="00B71B81" w:rsidP="009C1902">
      <w:pPr>
        <w:pStyle w:val="paragraphsub"/>
      </w:pPr>
      <w:r w:rsidRPr="00BC38A1">
        <w:tab/>
        <w:t>(iii)</w:t>
      </w:r>
      <w:r w:rsidRPr="00BC38A1">
        <w:tab/>
        <w:t>each other provision of civil aviation legislation that applies to the operator’s authorised Part</w:t>
      </w:r>
      <w:r w:rsidR="00BC38A1">
        <w:t> </w:t>
      </w:r>
      <w:r w:rsidRPr="00BC38A1">
        <w:t>142 activities covered by the certificate;</w:t>
      </w:r>
    </w:p>
    <w:p w14:paraId="19D13E68" w14:textId="77777777" w:rsidR="00B71B81" w:rsidRPr="00BC38A1" w:rsidRDefault="00B71B81" w:rsidP="009C1902">
      <w:pPr>
        <w:pStyle w:val="paragraph"/>
      </w:pPr>
      <w:r w:rsidRPr="00BC38A1">
        <w:tab/>
        <w:t>(b)</w:t>
      </w:r>
      <w:r w:rsidRPr="00BC38A1">
        <w:tab/>
        <w:t>each of the operator’s key personnel must comply with:</w:t>
      </w:r>
    </w:p>
    <w:p w14:paraId="0B53E73D" w14:textId="77777777" w:rsidR="00B71B81" w:rsidRPr="00BC38A1" w:rsidRDefault="00B71B81" w:rsidP="009C1902">
      <w:pPr>
        <w:pStyle w:val="paragraphsub"/>
      </w:pPr>
      <w:r w:rsidRPr="00BC38A1">
        <w:tab/>
        <w:t>(i)</w:t>
      </w:r>
      <w:r w:rsidRPr="00BC38A1">
        <w:tab/>
        <w:t>each provision of this Part that applies to the person; and</w:t>
      </w:r>
    </w:p>
    <w:p w14:paraId="2CDABF44" w14:textId="77777777" w:rsidR="00B71B81" w:rsidRPr="00BC38A1" w:rsidRDefault="00B71B81" w:rsidP="009C1902">
      <w:pPr>
        <w:pStyle w:val="paragraphsub"/>
      </w:pPr>
      <w:r w:rsidRPr="00BC38A1">
        <w:tab/>
        <w:t>(ii)</w:t>
      </w:r>
      <w:r w:rsidRPr="00BC38A1">
        <w:tab/>
        <w:t>each direction given to the person, or obligation imposed on the person, by CASA under a provision of these Regulations; and</w:t>
      </w:r>
    </w:p>
    <w:p w14:paraId="5EE85EB4" w14:textId="77777777" w:rsidR="00B71B81" w:rsidRPr="00BC38A1" w:rsidRDefault="00B71B81" w:rsidP="009C1902">
      <w:pPr>
        <w:pStyle w:val="paragraphsub"/>
      </w:pPr>
      <w:r w:rsidRPr="00BC38A1">
        <w:tab/>
        <w:t>(iii)</w:t>
      </w:r>
      <w:r w:rsidRPr="00BC38A1">
        <w:tab/>
        <w:t>each other provision of civil aviation legislation that applies to the activities covered by the certificate;</w:t>
      </w:r>
    </w:p>
    <w:p w14:paraId="138618C7" w14:textId="77777777" w:rsidR="00B71B81" w:rsidRPr="00BC38A1" w:rsidRDefault="00B71B81" w:rsidP="009C1902">
      <w:pPr>
        <w:pStyle w:val="paragraph"/>
      </w:pPr>
      <w:r w:rsidRPr="00BC38A1">
        <w:tab/>
        <w:t>(c)</w:t>
      </w:r>
      <w:r w:rsidRPr="00BC38A1">
        <w:tab/>
        <w:t>each of the positions of the operator’s key personnel must be filled;</w:t>
      </w:r>
    </w:p>
    <w:p w14:paraId="1A7147A9" w14:textId="77777777" w:rsidR="00B71B81" w:rsidRPr="00BC38A1" w:rsidRDefault="00B71B81" w:rsidP="009C1902">
      <w:pPr>
        <w:pStyle w:val="paragraph"/>
      </w:pPr>
      <w:r w:rsidRPr="00BC38A1">
        <w:tab/>
        <w:t>(d)</w:t>
      </w:r>
      <w:r w:rsidRPr="00BC38A1">
        <w:tab/>
        <w:t>each of the operator’s personnel must comply with each provision of civil aviation legislation that applies to the activities;</w:t>
      </w:r>
    </w:p>
    <w:p w14:paraId="06D6EF2C" w14:textId="77777777" w:rsidR="00B71B81" w:rsidRPr="00BC38A1" w:rsidRDefault="00B71B81" w:rsidP="009C1902">
      <w:pPr>
        <w:pStyle w:val="paragraph"/>
      </w:pPr>
      <w:r w:rsidRPr="00BC38A1">
        <w:tab/>
        <w:t>(e)</w:t>
      </w:r>
      <w:r w:rsidRPr="00BC38A1">
        <w:tab/>
        <w:t>if the operator is an individual—the individual must be the operator’s chief executive officer;</w:t>
      </w:r>
    </w:p>
    <w:p w14:paraId="7EA2171D" w14:textId="77777777" w:rsidR="00B71B81" w:rsidRPr="00BC38A1" w:rsidRDefault="00B71B81" w:rsidP="009C1902">
      <w:pPr>
        <w:pStyle w:val="paragraph"/>
      </w:pPr>
      <w:r w:rsidRPr="00BC38A1">
        <w:tab/>
        <w:t>(f)</w:t>
      </w:r>
      <w:r w:rsidRPr="00BC38A1">
        <w:tab/>
        <w:t>the positions of chief executive officer and quality assurance manager may be occupied by the same person only:</w:t>
      </w:r>
    </w:p>
    <w:p w14:paraId="2B5DB337" w14:textId="77777777" w:rsidR="00B71B81" w:rsidRPr="00BC38A1" w:rsidRDefault="00B71B81" w:rsidP="009C1902">
      <w:pPr>
        <w:pStyle w:val="paragraphsub"/>
      </w:pPr>
      <w:r w:rsidRPr="00BC38A1">
        <w:tab/>
        <w:t>(i)</w:t>
      </w:r>
      <w:r w:rsidRPr="00BC38A1">
        <w:tab/>
        <w:t>in an unforeseen circumstance; and</w:t>
      </w:r>
    </w:p>
    <w:p w14:paraId="44B10C3D" w14:textId="3591264C" w:rsidR="00B71B81" w:rsidRPr="00BC38A1" w:rsidRDefault="00B71B81" w:rsidP="009C1902">
      <w:pPr>
        <w:pStyle w:val="paragraphsub"/>
      </w:pPr>
      <w:r w:rsidRPr="00BC38A1">
        <w:tab/>
        <w:t>(ii)</w:t>
      </w:r>
      <w:r w:rsidRPr="00BC38A1">
        <w:tab/>
        <w:t>for the period mentioned in subregulation</w:t>
      </w:r>
      <w:r w:rsidR="002C5321" w:rsidRPr="00BC38A1">
        <w:t> </w:t>
      </w:r>
      <w:r w:rsidRPr="00BC38A1">
        <w:t>(2);</w:t>
      </w:r>
    </w:p>
    <w:p w14:paraId="572F5008" w14:textId="77777777" w:rsidR="00B71B81" w:rsidRPr="00BC38A1" w:rsidRDefault="00B71B81" w:rsidP="009C1902">
      <w:pPr>
        <w:pStyle w:val="paragraph"/>
      </w:pPr>
      <w:r w:rsidRPr="00BC38A1">
        <w:tab/>
        <w:t>(g)</w:t>
      </w:r>
      <w:r w:rsidRPr="00BC38A1">
        <w:tab/>
        <w:t>the positions of head of operations and quality assurance manager may be occupied by the same person only:</w:t>
      </w:r>
    </w:p>
    <w:p w14:paraId="4D1E34DF" w14:textId="77777777" w:rsidR="00B71B81" w:rsidRPr="00BC38A1" w:rsidRDefault="00B71B81" w:rsidP="009C1902">
      <w:pPr>
        <w:pStyle w:val="paragraphsub"/>
      </w:pPr>
      <w:r w:rsidRPr="00BC38A1">
        <w:tab/>
        <w:t>(i)</w:t>
      </w:r>
      <w:r w:rsidRPr="00BC38A1">
        <w:tab/>
        <w:t>in an unforeseen circumstance; and</w:t>
      </w:r>
    </w:p>
    <w:p w14:paraId="1ADF336B" w14:textId="1DBA0F8E" w:rsidR="00B71B81" w:rsidRPr="00BC38A1" w:rsidRDefault="00B71B81" w:rsidP="009C1902">
      <w:pPr>
        <w:pStyle w:val="paragraphsub"/>
      </w:pPr>
      <w:r w:rsidRPr="00BC38A1">
        <w:tab/>
        <w:t>(ii)</w:t>
      </w:r>
      <w:r w:rsidRPr="00BC38A1">
        <w:tab/>
        <w:t>for the period mentioned in subregulation</w:t>
      </w:r>
      <w:r w:rsidR="002C5321" w:rsidRPr="00BC38A1">
        <w:t> </w:t>
      </w:r>
      <w:r w:rsidRPr="00BC38A1">
        <w:t>(2).</w:t>
      </w:r>
    </w:p>
    <w:p w14:paraId="7FC452A1" w14:textId="31BA6CDB" w:rsidR="00B71B81" w:rsidRPr="00BC38A1" w:rsidRDefault="00B71B81" w:rsidP="009C1902">
      <w:pPr>
        <w:pStyle w:val="subsection"/>
      </w:pPr>
      <w:r w:rsidRPr="00BC38A1">
        <w:tab/>
        <w:t>(2)</w:t>
      </w:r>
      <w:r w:rsidRPr="00BC38A1">
        <w:tab/>
        <w:t xml:space="preserve">For </w:t>
      </w:r>
      <w:r w:rsidR="00BC38A1">
        <w:t>subparagraphs (</w:t>
      </w:r>
      <w:r w:rsidRPr="00BC38A1">
        <w:t>1)(f)(ii) and (g)(ii), the period is:</w:t>
      </w:r>
    </w:p>
    <w:p w14:paraId="29A2E4A0" w14:textId="77777777" w:rsidR="00B71B81" w:rsidRPr="00BC38A1" w:rsidRDefault="00B71B81" w:rsidP="009C1902">
      <w:pPr>
        <w:pStyle w:val="paragraph"/>
      </w:pPr>
      <w:r w:rsidRPr="00BC38A1">
        <w:tab/>
        <w:t>(a)</w:t>
      </w:r>
      <w:r w:rsidRPr="00BC38A1">
        <w:tab/>
        <w:t>no more than 7 consecutive days for each unforeseen circumstance; or</w:t>
      </w:r>
    </w:p>
    <w:p w14:paraId="69298472" w14:textId="4F560BB9" w:rsidR="00B71B81" w:rsidRPr="00BC38A1" w:rsidRDefault="00B71B81" w:rsidP="009C1902">
      <w:pPr>
        <w:pStyle w:val="paragraph"/>
      </w:pPr>
      <w:r w:rsidRPr="00BC38A1">
        <w:tab/>
        <w:t>(b)</w:t>
      </w:r>
      <w:r w:rsidRPr="00BC38A1">
        <w:tab/>
        <w:t>if the operator holds an approval under regulation</w:t>
      </w:r>
      <w:r w:rsidR="00BC38A1">
        <w:t> </w:t>
      </w:r>
      <w:r w:rsidRPr="00BC38A1">
        <w:t>142.040 for this paragraph in relation to an unforeseen circumstance—the period mentioned in the approval for the unforeseen circumstance.</w:t>
      </w:r>
    </w:p>
    <w:p w14:paraId="78CAFDB3" w14:textId="77777777" w:rsidR="00B71B81" w:rsidRPr="00BC38A1" w:rsidRDefault="00B71B81" w:rsidP="009C1902">
      <w:pPr>
        <w:pStyle w:val="ActHead5"/>
      </w:pPr>
      <w:bookmarkStart w:id="247" w:name="_Toc525204814"/>
      <w:r w:rsidRPr="00BC38A1">
        <w:rPr>
          <w:rStyle w:val="CharSectno"/>
        </w:rPr>
        <w:t>142.125</w:t>
      </w:r>
      <w:r w:rsidRPr="00BC38A1">
        <w:t xml:space="preserve">  Certificate holders—reference library</w:t>
      </w:r>
      <w:bookmarkEnd w:id="247"/>
    </w:p>
    <w:p w14:paraId="1E73B8A3" w14:textId="051D7E98" w:rsidR="00B71B81" w:rsidRPr="00BC38A1" w:rsidRDefault="00B71B81" w:rsidP="009C1902">
      <w:pPr>
        <w:pStyle w:val="subsection"/>
      </w:pPr>
      <w:r w:rsidRPr="00BC38A1">
        <w:tab/>
        <w:t>(1)</w:t>
      </w:r>
      <w:r w:rsidRPr="00BC38A1">
        <w:tab/>
        <w:t>A Part</w:t>
      </w:r>
      <w:r w:rsidR="00BC38A1">
        <w:t> </w:t>
      </w:r>
      <w:r w:rsidRPr="00BC38A1">
        <w:t>142 operator that holds a certificate under this Division commits an offence if the operator does not maintain a reference library that complies with subregulation</w:t>
      </w:r>
      <w:r w:rsidR="002C5321" w:rsidRPr="00BC38A1">
        <w:t> </w:t>
      </w:r>
      <w:r w:rsidRPr="00BC38A1">
        <w:t>(2).</w:t>
      </w:r>
    </w:p>
    <w:p w14:paraId="587EFB63"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A7EEB52" w14:textId="558DBCB7" w:rsidR="00B71B81" w:rsidRPr="00BC38A1" w:rsidRDefault="00B71B81" w:rsidP="009C1902">
      <w:pPr>
        <w:pStyle w:val="subsection"/>
      </w:pPr>
      <w:r w:rsidRPr="00BC38A1">
        <w:tab/>
        <w:t>(2)</w:t>
      </w:r>
      <w:r w:rsidRPr="00BC38A1">
        <w:tab/>
        <w:t>For subregulation</w:t>
      </w:r>
      <w:r w:rsidR="002C5321" w:rsidRPr="00BC38A1">
        <w:t> </w:t>
      </w:r>
      <w:r w:rsidRPr="00BC38A1">
        <w:t>(1), the reference library must:</w:t>
      </w:r>
    </w:p>
    <w:p w14:paraId="121660EA" w14:textId="77777777" w:rsidR="00B71B81" w:rsidRPr="00BC38A1" w:rsidRDefault="00B71B81" w:rsidP="009C1902">
      <w:pPr>
        <w:pStyle w:val="paragraph"/>
      </w:pPr>
      <w:r w:rsidRPr="00BC38A1">
        <w:tab/>
        <w:t>(a)</w:t>
      </w:r>
      <w:r w:rsidRPr="00BC38A1">
        <w:tab/>
        <w:t>include the following documents:</w:t>
      </w:r>
    </w:p>
    <w:p w14:paraId="7F90A65A" w14:textId="77777777" w:rsidR="00B71B81" w:rsidRPr="00BC38A1" w:rsidRDefault="00B71B81" w:rsidP="009C1902">
      <w:pPr>
        <w:pStyle w:val="paragraphsub"/>
      </w:pPr>
      <w:r w:rsidRPr="00BC38A1">
        <w:tab/>
        <w:t>(i)</w:t>
      </w:r>
      <w:r w:rsidRPr="00BC38A1">
        <w:tab/>
        <w:t>all operational documents and material;</w:t>
      </w:r>
    </w:p>
    <w:p w14:paraId="6B4AD77C" w14:textId="082C54A4" w:rsidR="00B71B81" w:rsidRPr="00BC38A1" w:rsidRDefault="00B71B81" w:rsidP="009C1902">
      <w:pPr>
        <w:pStyle w:val="paragraphsub"/>
      </w:pPr>
      <w:r w:rsidRPr="00BC38A1">
        <w:tab/>
        <w:t>(ii)</w:t>
      </w:r>
      <w:r w:rsidRPr="00BC38A1">
        <w:tab/>
        <w:t>the civil aviation legislation that is relevant to the operator’s authorised Part</w:t>
      </w:r>
      <w:r w:rsidR="00BC38A1">
        <w:t> </w:t>
      </w:r>
      <w:r w:rsidRPr="00BC38A1">
        <w:t>142 activities covered by the certificate;</w:t>
      </w:r>
    </w:p>
    <w:p w14:paraId="31399593" w14:textId="77777777" w:rsidR="00B71B81" w:rsidRPr="00BC38A1" w:rsidRDefault="00B71B81" w:rsidP="009C1902">
      <w:pPr>
        <w:pStyle w:val="paragraphsub"/>
      </w:pPr>
      <w:r w:rsidRPr="00BC38A1">
        <w:tab/>
        <w:t>(iii)</w:t>
      </w:r>
      <w:r w:rsidRPr="00BC38A1">
        <w:tab/>
        <w:t>the parts of the AIP that are relevant to the activities;</w:t>
      </w:r>
    </w:p>
    <w:p w14:paraId="092C070A" w14:textId="77777777" w:rsidR="00B71B81" w:rsidRPr="00BC38A1" w:rsidRDefault="00B71B81" w:rsidP="009C1902">
      <w:pPr>
        <w:pStyle w:val="paragraphsub"/>
      </w:pPr>
      <w:r w:rsidRPr="00BC38A1">
        <w:tab/>
        <w:t>(iv)</w:t>
      </w:r>
      <w:r w:rsidRPr="00BC38A1">
        <w:tab/>
        <w:t>documents that include information about the operation or maintenance of each kind of flight simulation training device operated by the operator to conduct the activities;</w:t>
      </w:r>
    </w:p>
    <w:p w14:paraId="7916CDEA" w14:textId="77777777" w:rsidR="00B71B81" w:rsidRPr="00BC38A1" w:rsidRDefault="00B71B81" w:rsidP="009C1902">
      <w:pPr>
        <w:pStyle w:val="paragraphsub"/>
      </w:pPr>
      <w:r w:rsidRPr="00BC38A1">
        <w:tab/>
        <w:t>(v)</w:t>
      </w:r>
      <w:r w:rsidRPr="00BC38A1">
        <w:tab/>
        <w:t>any other publications, information or data required for the reference library by the operator’s exposition; and</w:t>
      </w:r>
    </w:p>
    <w:p w14:paraId="7AE68E8D" w14:textId="77777777" w:rsidR="00B71B81" w:rsidRPr="00BC38A1" w:rsidRDefault="00B71B81" w:rsidP="009C1902">
      <w:pPr>
        <w:pStyle w:val="paragraph"/>
      </w:pPr>
      <w:r w:rsidRPr="00BC38A1">
        <w:tab/>
        <w:t>(b)</w:t>
      </w:r>
      <w:r w:rsidRPr="00BC38A1">
        <w:tab/>
        <w:t>be readily available to all members of the operator’s personnel; and</w:t>
      </w:r>
    </w:p>
    <w:p w14:paraId="79F7C3DC" w14:textId="217140E8" w:rsidR="00B71B81" w:rsidRPr="00BC38A1" w:rsidRDefault="00B71B81" w:rsidP="009C1902">
      <w:pPr>
        <w:pStyle w:val="paragraph"/>
      </w:pPr>
      <w:r w:rsidRPr="00BC38A1">
        <w:tab/>
        <w:t>(c)</w:t>
      </w:r>
      <w:r w:rsidRPr="00BC38A1">
        <w:tab/>
        <w:t>be up</w:t>
      </w:r>
      <w:r w:rsidR="00BC38A1">
        <w:noBreakHyphen/>
      </w:r>
      <w:r w:rsidRPr="00BC38A1">
        <w:t>to</w:t>
      </w:r>
      <w:r w:rsidR="00BC38A1">
        <w:noBreakHyphen/>
      </w:r>
      <w:r w:rsidRPr="00BC38A1">
        <w:t>date and in a readily accessible form.</w:t>
      </w:r>
    </w:p>
    <w:p w14:paraId="3121CCE1" w14:textId="538A65A2" w:rsidR="00B71B81" w:rsidRPr="00BC38A1" w:rsidRDefault="00B71B81" w:rsidP="009C1902">
      <w:pPr>
        <w:pStyle w:val="subsection"/>
      </w:pPr>
      <w:r w:rsidRPr="00BC38A1">
        <w:tab/>
        <w:t>(3)</w:t>
      </w:r>
      <w:r w:rsidRPr="00BC38A1">
        <w:tab/>
        <w:t>A Part</w:t>
      </w:r>
      <w:r w:rsidR="00BC38A1">
        <w:t> </w:t>
      </w:r>
      <w:r w:rsidRPr="00BC38A1">
        <w:t>142 operator commits an offence if the operator does not keep up</w:t>
      </w:r>
      <w:r w:rsidR="00BC38A1">
        <w:noBreakHyphen/>
      </w:r>
      <w:r w:rsidRPr="00BC38A1">
        <w:t>to</w:t>
      </w:r>
      <w:r w:rsidR="00BC38A1">
        <w:noBreakHyphen/>
      </w:r>
      <w:r w:rsidRPr="00BC38A1">
        <w:t>date records of the distribution of operational documents to members of the operator’s personnel.</w:t>
      </w:r>
    </w:p>
    <w:p w14:paraId="78BD9440"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BED4427" w14:textId="77777777" w:rsidR="00B71B81" w:rsidRPr="00BC38A1" w:rsidRDefault="00B71B81" w:rsidP="009C1902">
      <w:pPr>
        <w:pStyle w:val="subsection"/>
      </w:pPr>
      <w:r w:rsidRPr="00BC38A1">
        <w:tab/>
        <w:t>(4)</w:t>
      </w:r>
      <w:r w:rsidRPr="00BC38A1">
        <w:tab/>
        <w:t>An offence against this regulation is an offence of strict liability.</w:t>
      </w:r>
    </w:p>
    <w:p w14:paraId="785C4B08" w14:textId="44822BC7" w:rsidR="00B71B81" w:rsidRPr="00BC38A1" w:rsidRDefault="00B71B81" w:rsidP="009C1902">
      <w:pPr>
        <w:pStyle w:val="ActHead5"/>
      </w:pPr>
      <w:bookmarkStart w:id="248" w:name="_Toc525204815"/>
      <w:r w:rsidRPr="00BC38A1">
        <w:rPr>
          <w:rStyle w:val="CharSectno"/>
        </w:rPr>
        <w:t>142.130</w:t>
      </w:r>
      <w:r w:rsidRPr="00BC38A1">
        <w:t xml:space="preserve">  Certificate holders—r</w:t>
      </w:r>
      <w:r w:rsidRPr="00BC38A1">
        <w:rPr>
          <w:noProof/>
        </w:rPr>
        <w:t>egulations</w:t>
      </w:r>
      <w:r w:rsidR="00BC38A1">
        <w:rPr>
          <w:noProof/>
        </w:rPr>
        <w:t> </w:t>
      </w:r>
      <w:r w:rsidRPr="00BC38A1">
        <w:rPr>
          <w:noProof/>
        </w:rPr>
        <w:t>11.070 to 11.075 do</w:t>
      </w:r>
      <w:r w:rsidRPr="00BC38A1">
        <w:t xml:space="preserve"> not apply in relation to certain matters</w:t>
      </w:r>
      <w:bookmarkEnd w:id="248"/>
    </w:p>
    <w:p w14:paraId="07B75AF6" w14:textId="5588833F" w:rsidR="00B71B81" w:rsidRPr="00BC38A1" w:rsidRDefault="00B71B81" w:rsidP="009C1902">
      <w:pPr>
        <w:pStyle w:val="subsection"/>
      </w:pPr>
      <w:r w:rsidRPr="00BC38A1">
        <w:tab/>
      </w:r>
      <w:r w:rsidRPr="00BC38A1">
        <w:tab/>
        <w:t>Regulations</w:t>
      </w:r>
      <w:r w:rsidR="00BC38A1">
        <w:t> </w:t>
      </w:r>
      <w:r w:rsidRPr="00BC38A1">
        <w:t>11.070 to 11.075 do not apply to the following for a Part</w:t>
      </w:r>
      <w:r w:rsidR="00BC38A1">
        <w:t> </w:t>
      </w:r>
      <w:r w:rsidRPr="00BC38A1">
        <w:t>142 operator that holds a certificate under this Division:</w:t>
      </w:r>
    </w:p>
    <w:p w14:paraId="202935CF" w14:textId="6E79D5DF" w:rsidR="00B71B81" w:rsidRPr="00BC38A1" w:rsidRDefault="00B71B81" w:rsidP="009C1902">
      <w:pPr>
        <w:pStyle w:val="paragraph"/>
      </w:pPr>
      <w:r w:rsidRPr="00BC38A1">
        <w:tab/>
        <w:t>(a)</w:t>
      </w:r>
      <w:r w:rsidRPr="00BC38A1">
        <w:tab/>
        <w:t>a change of which CASA is notified under regulation</w:t>
      </w:r>
      <w:r w:rsidR="00BC38A1">
        <w:t> </w:t>
      </w:r>
      <w:r w:rsidRPr="00BC38A1">
        <w:t>142.135;</w:t>
      </w:r>
    </w:p>
    <w:p w14:paraId="680200A4" w14:textId="75E05836" w:rsidR="00B71B81" w:rsidRPr="00BC38A1" w:rsidRDefault="00B71B81" w:rsidP="009C1902">
      <w:pPr>
        <w:pStyle w:val="paragraph"/>
      </w:pPr>
      <w:r w:rsidRPr="00BC38A1">
        <w:tab/>
        <w:t>(b)</w:t>
      </w:r>
      <w:r w:rsidRPr="00BC38A1">
        <w:tab/>
        <w:t>a significant change that is approved by CASA under regulation</w:t>
      </w:r>
      <w:r w:rsidR="00BC38A1">
        <w:t> </w:t>
      </w:r>
      <w:r w:rsidRPr="00BC38A1">
        <w:t>142.145;</w:t>
      </w:r>
    </w:p>
    <w:p w14:paraId="2FDF877E" w14:textId="6A11D4D0" w:rsidR="00B71B81" w:rsidRPr="00BC38A1" w:rsidRDefault="00B71B81" w:rsidP="009C1902">
      <w:pPr>
        <w:pStyle w:val="paragraph"/>
      </w:pPr>
      <w:r w:rsidRPr="00BC38A1">
        <w:tab/>
        <w:t>(c)</w:t>
      </w:r>
      <w:r w:rsidRPr="00BC38A1">
        <w:tab/>
        <w:t>a change made under a process mentioned in regulation</w:t>
      </w:r>
      <w:r w:rsidR="00BC38A1">
        <w:t> </w:t>
      </w:r>
      <w:r w:rsidRPr="00BC38A1">
        <w:t>142.150;</w:t>
      </w:r>
    </w:p>
    <w:p w14:paraId="2D5DC68A" w14:textId="21A0577A" w:rsidR="00B71B81" w:rsidRPr="00BC38A1" w:rsidRDefault="00B71B81" w:rsidP="009C1902">
      <w:pPr>
        <w:pStyle w:val="paragraph"/>
      </w:pPr>
      <w:r w:rsidRPr="00BC38A1">
        <w:tab/>
        <w:t>(d)</w:t>
      </w:r>
      <w:r w:rsidRPr="00BC38A1">
        <w:tab/>
        <w:t>a change that is made as a consequence of a change made to the organisation’s exposition in accordance with a direction given by CASA under regulation</w:t>
      </w:r>
      <w:r w:rsidR="00BC38A1">
        <w:t> </w:t>
      </w:r>
      <w:r w:rsidRPr="00BC38A1">
        <w:t>142.155.</w:t>
      </w:r>
    </w:p>
    <w:p w14:paraId="019666D7" w14:textId="43B04986" w:rsidR="00B71B81" w:rsidRPr="00BC38A1" w:rsidRDefault="00B71B81" w:rsidP="009C1902">
      <w:pPr>
        <w:pStyle w:val="SubPartCASA"/>
        <w:pageBreakBefore/>
        <w:outlineLvl w:val="9"/>
      </w:pPr>
      <w:bookmarkStart w:id="249" w:name="_Toc525204816"/>
      <w:r w:rsidRPr="00BC38A1">
        <w:rPr>
          <w:rStyle w:val="CharSubPartNoCASA"/>
        </w:rPr>
        <w:t>Subpart 142.C</w:t>
      </w:r>
      <w:r w:rsidRPr="00BC38A1">
        <w:t>—</w:t>
      </w:r>
      <w:r w:rsidRPr="00BC38A1">
        <w:rPr>
          <w:rStyle w:val="CharSubPartTextCASA"/>
        </w:rPr>
        <w:t>Part</w:t>
      </w:r>
      <w:r w:rsidR="00BC38A1" w:rsidRPr="00BC38A1">
        <w:rPr>
          <w:rStyle w:val="CharSubPartTextCASA"/>
        </w:rPr>
        <w:t> </w:t>
      </w:r>
      <w:r w:rsidRPr="00BC38A1">
        <w:rPr>
          <w:rStyle w:val="CharSubPartTextCASA"/>
        </w:rPr>
        <w:t>142 operators—changes</w:t>
      </w:r>
      <w:bookmarkEnd w:id="249"/>
    </w:p>
    <w:p w14:paraId="085440B8" w14:textId="77777777" w:rsidR="003B5CE6" w:rsidRPr="00BC38A1" w:rsidRDefault="003B5CE6" w:rsidP="009C1902">
      <w:pPr>
        <w:pStyle w:val="Header"/>
      </w:pPr>
      <w:r w:rsidRPr="00BC38A1">
        <w:rPr>
          <w:rStyle w:val="CharDivNo"/>
        </w:rPr>
        <w:t xml:space="preserve"> </w:t>
      </w:r>
      <w:r w:rsidRPr="00BC38A1">
        <w:rPr>
          <w:rStyle w:val="CharDivText"/>
        </w:rPr>
        <w:t xml:space="preserve"> </w:t>
      </w:r>
    </w:p>
    <w:p w14:paraId="01F3FD42" w14:textId="1D37D5CA" w:rsidR="00B71B81" w:rsidRPr="00BC38A1" w:rsidRDefault="00B71B81" w:rsidP="009C1902">
      <w:pPr>
        <w:pStyle w:val="ActHead5"/>
      </w:pPr>
      <w:bookmarkStart w:id="250" w:name="_Toc525204817"/>
      <w:r w:rsidRPr="00BC38A1">
        <w:rPr>
          <w:rStyle w:val="CharSectno"/>
        </w:rPr>
        <w:t>142.135</w:t>
      </w:r>
      <w:r w:rsidRPr="00BC38A1">
        <w:t xml:space="preserve">  Part</w:t>
      </w:r>
      <w:r w:rsidR="00BC38A1">
        <w:t> </w:t>
      </w:r>
      <w:r w:rsidRPr="00BC38A1">
        <w:t>142 operators—changes of name etc</w:t>
      </w:r>
      <w:bookmarkEnd w:id="250"/>
    </w:p>
    <w:p w14:paraId="08477478" w14:textId="72B9102A" w:rsidR="00B71B81" w:rsidRPr="00BC38A1" w:rsidRDefault="00B71B81" w:rsidP="009C1902">
      <w:pPr>
        <w:pStyle w:val="subsection"/>
      </w:pPr>
      <w:r w:rsidRPr="00BC38A1">
        <w:tab/>
        <w:t>(1)</w:t>
      </w:r>
      <w:r w:rsidRPr="00BC38A1">
        <w:tab/>
        <w:t>A Part</w:t>
      </w:r>
      <w:r w:rsidR="00BC38A1">
        <w:t> </w:t>
      </w:r>
      <w:r w:rsidRPr="00BC38A1">
        <w:t>142 operator commits an offence if the operator:</w:t>
      </w:r>
    </w:p>
    <w:p w14:paraId="0D637BEA" w14:textId="074464B0" w:rsidR="004A2FBE" w:rsidRPr="00BC38A1" w:rsidRDefault="004A2FBE" w:rsidP="009C1902">
      <w:pPr>
        <w:pStyle w:val="paragraph"/>
      </w:pPr>
      <w:r w:rsidRPr="00BC38A1">
        <w:tab/>
        <w:t>(a)</w:t>
      </w:r>
      <w:r w:rsidRPr="00BC38A1">
        <w:tab/>
        <w:t>makes a change mentioned in subregulation</w:t>
      </w:r>
      <w:r w:rsidR="002C5321" w:rsidRPr="00BC38A1">
        <w:t> </w:t>
      </w:r>
      <w:r w:rsidRPr="00BC38A1">
        <w:t>(2); and</w:t>
      </w:r>
    </w:p>
    <w:p w14:paraId="5011029A" w14:textId="77777777" w:rsidR="00B71B81" w:rsidRPr="00BC38A1" w:rsidRDefault="00B71B81" w:rsidP="009C1902">
      <w:pPr>
        <w:pStyle w:val="paragraph"/>
      </w:pPr>
      <w:r w:rsidRPr="00BC38A1">
        <w:tab/>
        <w:t>(b)</w:t>
      </w:r>
      <w:r w:rsidRPr="00BC38A1">
        <w:tab/>
        <w:t>does not, before making the change:</w:t>
      </w:r>
    </w:p>
    <w:p w14:paraId="379D9F51" w14:textId="77777777" w:rsidR="00B71B81" w:rsidRPr="00BC38A1" w:rsidRDefault="00B71B81" w:rsidP="009C1902">
      <w:pPr>
        <w:pStyle w:val="paragraphsub"/>
      </w:pPr>
      <w:r w:rsidRPr="00BC38A1">
        <w:tab/>
        <w:t>(i)</w:t>
      </w:r>
      <w:r w:rsidRPr="00BC38A1">
        <w:tab/>
        <w:t>amend its exposition to reflect the change; and</w:t>
      </w:r>
    </w:p>
    <w:p w14:paraId="34F5CA4E" w14:textId="77777777" w:rsidR="00B71B81" w:rsidRPr="00BC38A1" w:rsidRDefault="00B71B81" w:rsidP="009C1902">
      <w:pPr>
        <w:pStyle w:val="paragraphsub"/>
      </w:pPr>
      <w:r w:rsidRPr="00BC38A1">
        <w:tab/>
        <w:t>(ii)</w:t>
      </w:r>
      <w:r w:rsidRPr="00BC38A1">
        <w:tab/>
        <w:t>give CASA written notice of the change and a copy of the amended part of the exposition clearly identifying the change.</w:t>
      </w:r>
    </w:p>
    <w:p w14:paraId="545EF10B"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530FC272" w14:textId="5C698423" w:rsidR="004A2FBE" w:rsidRPr="00BC38A1" w:rsidRDefault="004A2FBE" w:rsidP="009C1902">
      <w:pPr>
        <w:pStyle w:val="subsection"/>
      </w:pPr>
      <w:r w:rsidRPr="00BC38A1">
        <w:tab/>
        <w:t>(2)</w:t>
      </w:r>
      <w:r w:rsidRPr="00BC38A1">
        <w:tab/>
        <w:t xml:space="preserve">For </w:t>
      </w:r>
      <w:r w:rsidR="00BC38A1">
        <w:t>paragraph (</w:t>
      </w:r>
      <w:r w:rsidRPr="00BC38A1">
        <w:t>1)(a), the changes are the following:</w:t>
      </w:r>
    </w:p>
    <w:p w14:paraId="1EA37937" w14:textId="77777777" w:rsidR="004A2FBE" w:rsidRPr="00BC38A1" w:rsidRDefault="004A2FBE" w:rsidP="009C1902">
      <w:pPr>
        <w:pStyle w:val="paragraph"/>
      </w:pPr>
      <w:r w:rsidRPr="00BC38A1">
        <w:tab/>
        <w:t>(a)</w:t>
      </w:r>
      <w:r w:rsidRPr="00BC38A1">
        <w:tab/>
        <w:t>a change to its name (including any operating or trading name) or contact details;</w:t>
      </w:r>
    </w:p>
    <w:p w14:paraId="006DF8BE" w14:textId="77777777" w:rsidR="004A2FBE" w:rsidRPr="00BC38A1" w:rsidRDefault="004A2FBE" w:rsidP="009C1902">
      <w:pPr>
        <w:pStyle w:val="paragraph"/>
      </w:pPr>
      <w:r w:rsidRPr="00BC38A1">
        <w:tab/>
        <w:t>(b)</w:t>
      </w:r>
      <w:r w:rsidRPr="00BC38A1">
        <w:tab/>
        <w:t>if the address of the applicant’s operational headquarters is different from its mailing address—a change to the address of its operational headquarters.</w:t>
      </w:r>
    </w:p>
    <w:p w14:paraId="15EC48A0" w14:textId="77777777" w:rsidR="004A2FBE" w:rsidRPr="00BC38A1" w:rsidRDefault="004A2FBE" w:rsidP="009C1902">
      <w:pPr>
        <w:pStyle w:val="subsection"/>
      </w:pPr>
      <w:r w:rsidRPr="00BC38A1">
        <w:tab/>
        <w:t>(3)</w:t>
      </w:r>
      <w:r w:rsidRPr="00BC38A1">
        <w:tab/>
        <w:t>An offence against this regulation is an offence of strict liability.</w:t>
      </w:r>
    </w:p>
    <w:p w14:paraId="3F2D1819" w14:textId="6F106C9E" w:rsidR="00B71B81" w:rsidRPr="00BC38A1" w:rsidRDefault="00B71B81" w:rsidP="009C1902">
      <w:pPr>
        <w:pStyle w:val="ActHead5"/>
      </w:pPr>
      <w:bookmarkStart w:id="251" w:name="_Toc525204818"/>
      <w:r w:rsidRPr="00BC38A1">
        <w:rPr>
          <w:rStyle w:val="CharSectno"/>
        </w:rPr>
        <w:t>142.140</w:t>
      </w:r>
      <w:r w:rsidRPr="00BC38A1">
        <w:t xml:space="preserve">  Part</w:t>
      </w:r>
      <w:r w:rsidR="00BC38A1">
        <w:t> </w:t>
      </w:r>
      <w:r w:rsidRPr="00BC38A1">
        <w:t>142 operators—application for approval of significant change</w:t>
      </w:r>
      <w:bookmarkEnd w:id="251"/>
    </w:p>
    <w:p w14:paraId="40025DA9" w14:textId="4C841BA2"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35CFE96C" w14:textId="15A1086C" w:rsidR="00B71B81" w:rsidRPr="00BC38A1" w:rsidRDefault="00B71B81" w:rsidP="009C1902">
      <w:pPr>
        <w:pStyle w:val="paragraph"/>
      </w:pPr>
      <w:r w:rsidRPr="00BC38A1">
        <w:tab/>
        <w:t>(a)</w:t>
      </w:r>
      <w:r w:rsidRPr="00BC38A1">
        <w:tab/>
        <w:t>the operator makes a significant change other than a significant change mentioned in subregulation</w:t>
      </w:r>
      <w:r w:rsidR="002C5321" w:rsidRPr="00BC38A1">
        <w:t> </w:t>
      </w:r>
      <w:r w:rsidRPr="00BC38A1">
        <w:t>(2) or (3); and</w:t>
      </w:r>
    </w:p>
    <w:p w14:paraId="043AA396" w14:textId="77777777" w:rsidR="00B71B81" w:rsidRPr="00BC38A1" w:rsidRDefault="00B71B81" w:rsidP="009C1902">
      <w:pPr>
        <w:pStyle w:val="paragraph"/>
      </w:pPr>
      <w:r w:rsidRPr="00BC38A1">
        <w:tab/>
        <w:t>(b)</w:t>
      </w:r>
      <w:r w:rsidRPr="00BC38A1">
        <w:tab/>
        <w:t>CASA has not approved the significant change.</w:t>
      </w:r>
    </w:p>
    <w:p w14:paraId="58A272AE"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6B165819" w14:textId="39545EC3" w:rsidR="00B71B81" w:rsidRPr="00BC38A1" w:rsidRDefault="00B71B81" w:rsidP="009C1902">
      <w:pPr>
        <w:pStyle w:val="subsection"/>
      </w:pPr>
      <w:r w:rsidRPr="00BC38A1">
        <w:tab/>
        <w:t>(2)</w:t>
      </w:r>
      <w:r w:rsidRPr="00BC38A1">
        <w:tab/>
        <w:t>A Part</w:t>
      </w:r>
      <w:r w:rsidR="00BC38A1">
        <w:t> </w:t>
      </w:r>
      <w:r w:rsidRPr="00BC38A1">
        <w:t>142</w:t>
      </w:r>
      <w:r w:rsidRPr="00BC38A1">
        <w:rPr>
          <w:b/>
        </w:rPr>
        <w:t xml:space="preserve"> </w:t>
      </w:r>
      <w:r w:rsidRPr="00BC38A1">
        <w:t>operator commits an offence if:</w:t>
      </w:r>
    </w:p>
    <w:p w14:paraId="533E9D95" w14:textId="236F5A0A" w:rsidR="00B71B81" w:rsidRPr="00BC38A1" w:rsidRDefault="00B71B81" w:rsidP="009C1902">
      <w:pPr>
        <w:pStyle w:val="paragraph"/>
      </w:pPr>
      <w:r w:rsidRPr="00BC38A1">
        <w:tab/>
        <w:t>(a)</w:t>
      </w:r>
      <w:r w:rsidRPr="00BC38A1">
        <w:tab/>
        <w:t>the operator makes a significant change that is the permanent appointment as any of the operator’s key personnel of a person previously authorised to carry out the responsibilities of the position in a circumstance mentioned in subparagraph</w:t>
      </w:r>
      <w:r w:rsidR="00BC38A1">
        <w:t> </w:t>
      </w:r>
      <w:r w:rsidRPr="00BC38A1">
        <w:t>142.340(1)(e)(iv); and</w:t>
      </w:r>
    </w:p>
    <w:p w14:paraId="2430498D" w14:textId="77777777" w:rsidR="00B71B81" w:rsidRPr="00BC38A1" w:rsidRDefault="00B71B81" w:rsidP="009C1902">
      <w:pPr>
        <w:pStyle w:val="paragraph"/>
      </w:pPr>
      <w:r w:rsidRPr="00BC38A1">
        <w:tab/>
        <w:t>(b)</w:t>
      </w:r>
      <w:r w:rsidRPr="00BC38A1">
        <w:tab/>
        <w:t>the operator does not apply to CASA for approval of the change, in accordance with subregulation (4), within 7 days after the change is made.</w:t>
      </w:r>
    </w:p>
    <w:p w14:paraId="6B8279B1"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0783627B" w14:textId="3B34D79E" w:rsidR="00B71B81" w:rsidRPr="00BC38A1" w:rsidRDefault="00B71B81" w:rsidP="009C1902">
      <w:pPr>
        <w:pStyle w:val="subsection"/>
      </w:pPr>
      <w:r w:rsidRPr="00BC38A1">
        <w:tab/>
        <w:t>(3)</w:t>
      </w:r>
      <w:r w:rsidRPr="00BC38A1">
        <w:tab/>
        <w:t>A Part</w:t>
      </w:r>
      <w:r w:rsidR="00BC38A1">
        <w:t> </w:t>
      </w:r>
      <w:r w:rsidRPr="00BC38A1">
        <w:t>142</w:t>
      </w:r>
      <w:r w:rsidRPr="00BC38A1">
        <w:rPr>
          <w:b/>
        </w:rPr>
        <w:t xml:space="preserve"> </w:t>
      </w:r>
      <w:r w:rsidRPr="00BC38A1">
        <w:t>operator commits an offence if:</w:t>
      </w:r>
    </w:p>
    <w:p w14:paraId="5665C0CE" w14:textId="49F379FA" w:rsidR="00B71B81" w:rsidRPr="00BC38A1" w:rsidRDefault="00B71B81" w:rsidP="009C1902">
      <w:pPr>
        <w:pStyle w:val="paragraph"/>
      </w:pPr>
      <w:r w:rsidRPr="00BC38A1">
        <w:tab/>
        <w:t>(a)</w:t>
      </w:r>
      <w:r w:rsidRPr="00BC38A1">
        <w:tab/>
        <w:t>the operator makes a significant change that is the permanent appointment as any of the operator’s key personnel of a person not previously authorised to carry out the responsibilities of the position in a circumstance mentioned in subparagraph</w:t>
      </w:r>
      <w:r w:rsidR="00BC38A1">
        <w:t> </w:t>
      </w:r>
      <w:r w:rsidRPr="00BC38A1">
        <w:t>142.340(1)(e)(iv); and</w:t>
      </w:r>
    </w:p>
    <w:p w14:paraId="18A27A8D" w14:textId="77777777" w:rsidR="00B71B81" w:rsidRPr="00BC38A1" w:rsidRDefault="00B71B81" w:rsidP="009C1902">
      <w:pPr>
        <w:pStyle w:val="paragraph"/>
      </w:pPr>
      <w:r w:rsidRPr="00BC38A1">
        <w:tab/>
        <w:t>(b)</w:t>
      </w:r>
      <w:r w:rsidRPr="00BC38A1">
        <w:tab/>
        <w:t>the operator does not apply to CASA for approval of the change, in accordance with subregulation (4), within 3 days after the change is made.</w:t>
      </w:r>
    </w:p>
    <w:p w14:paraId="2C44334A"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F705CF9" w14:textId="77777777" w:rsidR="00B71B81" w:rsidRPr="00BC38A1" w:rsidRDefault="00B71B81" w:rsidP="009C1902">
      <w:pPr>
        <w:pStyle w:val="subsection"/>
      </w:pPr>
      <w:r w:rsidRPr="00BC38A1">
        <w:tab/>
        <w:t>(4)</w:t>
      </w:r>
      <w:r w:rsidRPr="00BC38A1">
        <w:tab/>
        <w:t>An application for approval of a significant change must:</w:t>
      </w:r>
    </w:p>
    <w:p w14:paraId="24AB940D" w14:textId="77777777" w:rsidR="00B71B81" w:rsidRPr="00BC38A1" w:rsidRDefault="00B71B81" w:rsidP="009C1902">
      <w:pPr>
        <w:pStyle w:val="paragraph"/>
      </w:pPr>
      <w:r w:rsidRPr="00BC38A1">
        <w:tab/>
        <w:t>(a)</w:t>
      </w:r>
      <w:r w:rsidRPr="00BC38A1">
        <w:tab/>
        <w:t>be in writing; and</w:t>
      </w:r>
    </w:p>
    <w:p w14:paraId="655B7729" w14:textId="77777777" w:rsidR="00B71B81" w:rsidRPr="00BC38A1" w:rsidRDefault="00B71B81" w:rsidP="009C1902">
      <w:pPr>
        <w:pStyle w:val="paragraph"/>
      </w:pPr>
      <w:r w:rsidRPr="00BC38A1">
        <w:tab/>
        <w:t>(b)</w:t>
      </w:r>
      <w:r w:rsidRPr="00BC38A1">
        <w:tab/>
        <w:t>set out the change; and</w:t>
      </w:r>
    </w:p>
    <w:p w14:paraId="00F741D4" w14:textId="07DC10B2" w:rsidR="00B71B81" w:rsidRPr="00BC38A1" w:rsidRDefault="00B71B81" w:rsidP="009C1902">
      <w:pPr>
        <w:pStyle w:val="paragraph"/>
      </w:pPr>
      <w:r w:rsidRPr="00BC38A1">
        <w:tab/>
        <w:t>(c)</w:t>
      </w:r>
      <w:r w:rsidRPr="00BC38A1">
        <w:tab/>
        <w:t xml:space="preserve">be accompanied by a copy of the part of the </w:t>
      </w:r>
      <w:r w:rsidR="004A2FBE" w:rsidRPr="00BC38A1">
        <w:t>operator’s exposition</w:t>
      </w:r>
      <w:r w:rsidRPr="00BC38A1">
        <w:t xml:space="preserve"> affected by the change, clearly identifying the change.</w:t>
      </w:r>
    </w:p>
    <w:p w14:paraId="28A52501" w14:textId="77777777" w:rsidR="00B71B81" w:rsidRPr="00BC38A1" w:rsidRDefault="00B71B81" w:rsidP="009C1902">
      <w:pPr>
        <w:pStyle w:val="subsection"/>
      </w:pPr>
      <w:r w:rsidRPr="00BC38A1">
        <w:tab/>
        <w:t>(5)</w:t>
      </w:r>
      <w:r w:rsidRPr="00BC38A1">
        <w:tab/>
        <w:t>An offence against this regulation is an offence of strict liability.</w:t>
      </w:r>
    </w:p>
    <w:p w14:paraId="628959AD" w14:textId="09CC8D17" w:rsidR="00B71B81" w:rsidRPr="00BC38A1" w:rsidRDefault="00B71B81" w:rsidP="009C1902">
      <w:pPr>
        <w:pStyle w:val="ActHead5"/>
      </w:pPr>
      <w:bookmarkStart w:id="252" w:name="_Toc525204819"/>
      <w:r w:rsidRPr="00BC38A1">
        <w:rPr>
          <w:rStyle w:val="CharSectno"/>
        </w:rPr>
        <w:t>142.145</w:t>
      </w:r>
      <w:r w:rsidRPr="00BC38A1">
        <w:t xml:space="preserve">  Part</w:t>
      </w:r>
      <w:r w:rsidR="00BC38A1">
        <w:t> </w:t>
      </w:r>
      <w:r w:rsidRPr="00BC38A1">
        <w:t>142 operators—approval of significant changes</w:t>
      </w:r>
      <w:bookmarkEnd w:id="252"/>
    </w:p>
    <w:p w14:paraId="4A421DAC" w14:textId="467A8392" w:rsidR="00B71B81" w:rsidRPr="00BC38A1" w:rsidRDefault="00B71B81" w:rsidP="009C1902">
      <w:pPr>
        <w:pStyle w:val="subsection"/>
      </w:pPr>
      <w:r w:rsidRPr="00BC38A1">
        <w:tab/>
        <w:t>(1)</w:t>
      </w:r>
      <w:r w:rsidRPr="00BC38A1">
        <w:tab/>
        <w:t>CASA may approve a significant change for a Part</w:t>
      </w:r>
      <w:r w:rsidR="00BC38A1">
        <w:t> </w:t>
      </w:r>
      <w:r w:rsidRPr="00BC38A1">
        <w:t>142 operator that holds an AOC that authorises the operator to conduct Part</w:t>
      </w:r>
      <w:r w:rsidR="00BC38A1">
        <w:t> </w:t>
      </w:r>
      <w:r w:rsidRPr="00BC38A1">
        <w:t>142 activities only if satisfied that the requirements mentioned in section</w:t>
      </w:r>
      <w:r w:rsidR="00BC38A1">
        <w:t> </w:t>
      </w:r>
      <w:r w:rsidRPr="00BC38A1">
        <w:t>28 of the Act and subregulation</w:t>
      </w:r>
      <w:r w:rsidR="00BC38A1">
        <w:t> </w:t>
      </w:r>
      <w:r w:rsidRPr="00BC38A1">
        <w:t>142.085(1) will continue to be met.</w:t>
      </w:r>
    </w:p>
    <w:p w14:paraId="65792D38" w14:textId="1136402E" w:rsidR="00B71B81" w:rsidRPr="00BC38A1" w:rsidRDefault="00B71B81" w:rsidP="009C1902">
      <w:pPr>
        <w:pStyle w:val="subsection"/>
      </w:pPr>
      <w:r w:rsidRPr="00BC38A1">
        <w:tab/>
        <w:t>(2)</w:t>
      </w:r>
      <w:r w:rsidRPr="00BC38A1">
        <w:tab/>
        <w:t>Subject to regulation</w:t>
      </w:r>
      <w:r w:rsidR="00BC38A1">
        <w:t> </w:t>
      </w:r>
      <w:r w:rsidRPr="00BC38A1">
        <w:t>11.055, CASA must approve a significant change for a Part</w:t>
      </w:r>
      <w:r w:rsidR="00BC38A1">
        <w:t> </w:t>
      </w:r>
      <w:r w:rsidRPr="00BC38A1">
        <w:t>142 operator that holds a certificate under Division</w:t>
      </w:r>
      <w:r w:rsidR="00BC38A1">
        <w:t> </w:t>
      </w:r>
      <w:r w:rsidRPr="00BC38A1">
        <w:t>142.B.2 if satisfied that the requirements mentioned in subregulation</w:t>
      </w:r>
      <w:r w:rsidR="00BC38A1">
        <w:t> </w:t>
      </w:r>
      <w:r w:rsidRPr="00BC38A1">
        <w:t>142.110(1) will continue to be met.</w:t>
      </w:r>
    </w:p>
    <w:p w14:paraId="74C8A019" w14:textId="77777777" w:rsidR="00B71B81" w:rsidRPr="00BC38A1" w:rsidRDefault="00B71B81" w:rsidP="009C1902">
      <w:pPr>
        <w:pStyle w:val="subsection"/>
      </w:pPr>
      <w:r w:rsidRPr="00BC38A1">
        <w:tab/>
        <w:t>(3)</w:t>
      </w:r>
      <w:r w:rsidRPr="00BC38A1">
        <w:tab/>
        <w:t>If CASA approves the significant change, CASA is taken to have also approved the changes to the operator’s exposition covered by the application.</w:t>
      </w:r>
    </w:p>
    <w:p w14:paraId="4FB2C85B" w14:textId="2CD9613F" w:rsidR="00B71B81" w:rsidRPr="00BC38A1" w:rsidRDefault="00B71B81" w:rsidP="009C1902">
      <w:pPr>
        <w:pStyle w:val="ActHead5"/>
      </w:pPr>
      <w:bookmarkStart w:id="253" w:name="_Toc525204820"/>
      <w:r w:rsidRPr="00BC38A1">
        <w:rPr>
          <w:rStyle w:val="CharSectno"/>
        </w:rPr>
        <w:t>142.150</w:t>
      </w:r>
      <w:r w:rsidRPr="00BC38A1">
        <w:t xml:space="preserve">  Part</w:t>
      </w:r>
      <w:r w:rsidR="00BC38A1">
        <w:t> </w:t>
      </w:r>
      <w:r w:rsidRPr="00BC38A1">
        <w:t>142 operators—process for making changes</w:t>
      </w:r>
      <w:bookmarkEnd w:id="253"/>
    </w:p>
    <w:p w14:paraId="18BD2CD8" w14:textId="50AD9D17"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2C6E0F85" w14:textId="77777777" w:rsidR="00B71B81" w:rsidRPr="00BC38A1" w:rsidRDefault="00B71B81" w:rsidP="009C1902">
      <w:pPr>
        <w:pStyle w:val="paragraph"/>
      </w:pPr>
      <w:r w:rsidRPr="00BC38A1">
        <w:tab/>
        <w:t>(a)</w:t>
      </w:r>
      <w:r w:rsidRPr="00BC38A1">
        <w:tab/>
        <w:t>the operator makes a change; and</w:t>
      </w:r>
    </w:p>
    <w:p w14:paraId="15562BDF" w14:textId="77777777" w:rsidR="00B71B81" w:rsidRPr="00BC38A1" w:rsidRDefault="00B71B81" w:rsidP="009C1902">
      <w:pPr>
        <w:pStyle w:val="paragraph"/>
      </w:pPr>
      <w:r w:rsidRPr="00BC38A1">
        <w:tab/>
        <w:t>(b)</w:t>
      </w:r>
      <w:r w:rsidRPr="00BC38A1">
        <w:tab/>
        <w:t>the change is not made in accordance with the process described in the operator’s exposition for making changes.</w:t>
      </w:r>
    </w:p>
    <w:p w14:paraId="25DDD996"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AF12596" w14:textId="77777777" w:rsidR="00B71B81" w:rsidRPr="00BC38A1" w:rsidRDefault="00B71B81" w:rsidP="009C1902">
      <w:pPr>
        <w:pStyle w:val="subsection"/>
      </w:pPr>
      <w:r w:rsidRPr="00BC38A1">
        <w:tab/>
        <w:t>(2)</w:t>
      </w:r>
      <w:r w:rsidRPr="00BC38A1">
        <w:tab/>
        <w:t>An offence against this regulation is an offence of strict liability.</w:t>
      </w:r>
    </w:p>
    <w:p w14:paraId="203BBA05" w14:textId="05139EBC" w:rsidR="00B71B81" w:rsidRPr="00BC38A1" w:rsidRDefault="00B71B81" w:rsidP="009C1902">
      <w:pPr>
        <w:pStyle w:val="ActHead5"/>
      </w:pPr>
      <w:bookmarkStart w:id="254" w:name="_Toc525204821"/>
      <w:r w:rsidRPr="00BC38A1">
        <w:rPr>
          <w:rStyle w:val="CharSectno"/>
        </w:rPr>
        <w:t>142.155</w:t>
      </w:r>
      <w:r w:rsidRPr="00BC38A1">
        <w:t xml:space="preserve">  Part</w:t>
      </w:r>
      <w:r w:rsidR="00BC38A1">
        <w:t> </w:t>
      </w:r>
      <w:r w:rsidRPr="00BC38A1">
        <w:t>142 operators—CASA directions relating to exposition or key personnel</w:t>
      </w:r>
      <w:bookmarkEnd w:id="254"/>
    </w:p>
    <w:p w14:paraId="2E5C1315" w14:textId="63DFD1F6" w:rsidR="00B71B81" w:rsidRPr="00BC38A1" w:rsidRDefault="00B71B81" w:rsidP="009C1902">
      <w:pPr>
        <w:pStyle w:val="subsection"/>
      </w:pPr>
      <w:r w:rsidRPr="00BC38A1">
        <w:tab/>
        <w:t>(1)</w:t>
      </w:r>
      <w:r w:rsidRPr="00BC38A1">
        <w:tab/>
        <w:t>If satisfied that it is necessary in the interests of aviation safety, CASA may direct a Part</w:t>
      </w:r>
      <w:r w:rsidR="00BC38A1">
        <w:t> </w:t>
      </w:r>
      <w:r w:rsidRPr="00BC38A1">
        <w:t>142 operator to change its exposition:</w:t>
      </w:r>
    </w:p>
    <w:p w14:paraId="1D54C820" w14:textId="77777777" w:rsidR="00B71B81" w:rsidRPr="00BC38A1" w:rsidRDefault="00B71B81" w:rsidP="009C1902">
      <w:pPr>
        <w:pStyle w:val="paragraph"/>
      </w:pPr>
      <w:r w:rsidRPr="00BC38A1">
        <w:tab/>
        <w:t>(a)</w:t>
      </w:r>
      <w:r w:rsidRPr="00BC38A1">
        <w:tab/>
        <w:t>to remove particular information, procedures or instructions from the exposition; or</w:t>
      </w:r>
    </w:p>
    <w:p w14:paraId="588E2FA4" w14:textId="77777777" w:rsidR="00B71B81" w:rsidRPr="00BC38A1" w:rsidRDefault="00B71B81" w:rsidP="009C1902">
      <w:pPr>
        <w:pStyle w:val="paragraph"/>
      </w:pPr>
      <w:r w:rsidRPr="00BC38A1">
        <w:tab/>
        <w:t>(b)</w:t>
      </w:r>
      <w:r w:rsidRPr="00BC38A1">
        <w:tab/>
        <w:t>to include particular information, procedures or instructions in the exposition; or</w:t>
      </w:r>
    </w:p>
    <w:p w14:paraId="61C6935F" w14:textId="77777777" w:rsidR="00B71B81" w:rsidRPr="00BC38A1" w:rsidRDefault="00B71B81" w:rsidP="009C1902">
      <w:pPr>
        <w:pStyle w:val="paragraph"/>
      </w:pPr>
      <w:r w:rsidRPr="00BC38A1">
        <w:tab/>
        <w:t>(c)</w:t>
      </w:r>
      <w:r w:rsidRPr="00BC38A1">
        <w:tab/>
        <w:t>to revise or vary the information, procedures or instructions in the exposition.</w:t>
      </w:r>
    </w:p>
    <w:p w14:paraId="1A1099D3" w14:textId="78D42331" w:rsidR="00B71B81" w:rsidRPr="00BC38A1" w:rsidRDefault="00B71B81" w:rsidP="009C1902">
      <w:pPr>
        <w:pStyle w:val="subsection"/>
      </w:pPr>
      <w:r w:rsidRPr="00BC38A1">
        <w:tab/>
        <w:t>(2)</w:t>
      </w:r>
      <w:r w:rsidRPr="00BC38A1">
        <w:tab/>
        <w:t>CASA may direct a Part</w:t>
      </w:r>
      <w:r w:rsidR="00BC38A1">
        <w:t> </w:t>
      </w:r>
      <w:r w:rsidRPr="00BC38A1">
        <w:t>142 operator to remove any of the operator’s key personnel from the person’s position if satisfied that the person is not:</w:t>
      </w:r>
    </w:p>
    <w:p w14:paraId="09EA063A" w14:textId="77777777" w:rsidR="00B71B81" w:rsidRPr="00BC38A1" w:rsidRDefault="00B71B81" w:rsidP="009C1902">
      <w:pPr>
        <w:pStyle w:val="paragraph"/>
      </w:pPr>
      <w:r w:rsidRPr="00BC38A1">
        <w:tab/>
        <w:t>(a)</w:t>
      </w:r>
      <w:r w:rsidRPr="00BC38A1">
        <w:tab/>
        <w:t>carrying out the responsibilities of the position; or</w:t>
      </w:r>
    </w:p>
    <w:p w14:paraId="71FD98FD" w14:textId="77777777" w:rsidR="00B71B81" w:rsidRPr="00BC38A1" w:rsidRDefault="00B71B81" w:rsidP="009C1902">
      <w:pPr>
        <w:pStyle w:val="paragraph"/>
      </w:pPr>
      <w:r w:rsidRPr="00BC38A1">
        <w:tab/>
        <w:t>(b)</w:t>
      </w:r>
      <w:r w:rsidRPr="00BC38A1">
        <w:tab/>
        <w:t>if the person is the chief executive officer—properly managing matters for which the person is accountable.</w:t>
      </w:r>
    </w:p>
    <w:p w14:paraId="28E30B69" w14:textId="77777777" w:rsidR="00B71B81" w:rsidRPr="00BC38A1" w:rsidRDefault="00B71B81" w:rsidP="009C1902">
      <w:pPr>
        <w:pStyle w:val="subsection"/>
      </w:pPr>
      <w:r w:rsidRPr="00BC38A1">
        <w:tab/>
        <w:t>(3)</w:t>
      </w:r>
      <w:r w:rsidRPr="00BC38A1">
        <w:tab/>
        <w:t>A direction under this regulation must:</w:t>
      </w:r>
    </w:p>
    <w:p w14:paraId="29398B65" w14:textId="77777777" w:rsidR="00B71B81" w:rsidRPr="00BC38A1" w:rsidRDefault="00B71B81" w:rsidP="009C1902">
      <w:pPr>
        <w:pStyle w:val="paragraph"/>
      </w:pPr>
      <w:r w:rsidRPr="00BC38A1">
        <w:tab/>
        <w:t>(a)</w:t>
      </w:r>
      <w:r w:rsidRPr="00BC38A1">
        <w:tab/>
        <w:t>be in writing; and</w:t>
      </w:r>
    </w:p>
    <w:p w14:paraId="1FA569C6" w14:textId="77777777" w:rsidR="00B71B81" w:rsidRPr="00BC38A1" w:rsidRDefault="00B71B81" w:rsidP="009C1902">
      <w:pPr>
        <w:pStyle w:val="paragraph"/>
      </w:pPr>
      <w:r w:rsidRPr="00BC38A1">
        <w:tab/>
        <w:t>(b)</w:t>
      </w:r>
      <w:r w:rsidRPr="00BC38A1">
        <w:tab/>
        <w:t>state the time within which the direction must be complied with.</w:t>
      </w:r>
    </w:p>
    <w:p w14:paraId="27D7A0BB" w14:textId="100429D2" w:rsidR="00B71B81" w:rsidRPr="00BC38A1" w:rsidRDefault="00B71B81" w:rsidP="009C1902">
      <w:pPr>
        <w:pStyle w:val="subsection"/>
      </w:pPr>
      <w:r w:rsidRPr="00BC38A1">
        <w:tab/>
        <w:t>(4)</w:t>
      </w:r>
      <w:r w:rsidRPr="00BC38A1">
        <w:tab/>
        <w:t>A Part</w:t>
      </w:r>
      <w:r w:rsidR="00BC38A1">
        <w:t> </w:t>
      </w:r>
      <w:r w:rsidRPr="00BC38A1">
        <w:t>142 operator commits an offence if:</w:t>
      </w:r>
    </w:p>
    <w:p w14:paraId="163DEA92" w14:textId="77777777" w:rsidR="00B71B81" w:rsidRPr="00BC38A1" w:rsidRDefault="00B71B81" w:rsidP="009C1902">
      <w:pPr>
        <w:pStyle w:val="paragraph"/>
      </w:pPr>
      <w:r w:rsidRPr="00BC38A1">
        <w:tab/>
        <w:t>(a)</w:t>
      </w:r>
      <w:r w:rsidRPr="00BC38A1">
        <w:tab/>
        <w:t>CASA gives the operator a direction under this regulation; and</w:t>
      </w:r>
    </w:p>
    <w:p w14:paraId="605CA533" w14:textId="77777777" w:rsidR="00B71B81" w:rsidRPr="00BC38A1" w:rsidRDefault="00B71B81" w:rsidP="009C1902">
      <w:pPr>
        <w:pStyle w:val="paragraph"/>
      </w:pPr>
      <w:r w:rsidRPr="00BC38A1">
        <w:tab/>
        <w:t>(b)</w:t>
      </w:r>
      <w:r w:rsidRPr="00BC38A1">
        <w:tab/>
        <w:t>the operator does not comply with the direction within the time stated in the direction.</w:t>
      </w:r>
    </w:p>
    <w:p w14:paraId="5D3A7E47" w14:textId="77777777" w:rsidR="00B71B81" w:rsidRPr="00BC38A1" w:rsidRDefault="00B71B81" w:rsidP="009C1902">
      <w:pPr>
        <w:pStyle w:val="Penalty"/>
      </w:pPr>
      <w:r w:rsidRPr="00BC38A1">
        <w:t>Penalty:</w:t>
      </w:r>
      <w:r w:rsidRPr="00BC38A1">
        <w:tab/>
        <w:t>50</w:t>
      </w:r>
      <w:r w:rsidRPr="00BC38A1">
        <w:rPr>
          <w:color w:val="000000"/>
        </w:rPr>
        <w:t xml:space="preserve"> penalty units.</w:t>
      </w:r>
    </w:p>
    <w:p w14:paraId="280B4116" w14:textId="77777777" w:rsidR="00B71B81" w:rsidRPr="00BC38A1" w:rsidRDefault="00B71B81" w:rsidP="009C1902">
      <w:pPr>
        <w:pStyle w:val="subsection"/>
      </w:pPr>
      <w:r w:rsidRPr="00BC38A1">
        <w:tab/>
        <w:t>(5)</w:t>
      </w:r>
      <w:r w:rsidRPr="00BC38A1">
        <w:tab/>
        <w:t>An offence against this regulation is an offence of strict liability.</w:t>
      </w:r>
    </w:p>
    <w:p w14:paraId="52CCB3EB" w14:textId="45B0BA69" w:rsidR="00B71B81" w:rsidRPr="00BC38A1" w:rsidRDefault="00B71B81" w:rsidP="009C1902">
      <w:pPr>
        <w:pStyle w:val="SubPartCASA"/>
        <w:pageBreakBefore/>
        <w:ind w:left="1134" w:hanging="1134"/>
        <w:outlineLvl w:val="9"/>
      </w:pPr>
      <w:bookmarkStart w:id="255" w:name="_Toc525204822"/>
      <w:r w:rsidRPr="00BC38A1">
        <w:rPr>
          <w:rStyle w:val="CharSubPartNoCASA"/>
        </w:rPr>
        <w:t>Subpart 142.D</w:t>
      </w:r>
      <w:r w:rsidRPr="00BC38A1">
        <w:t>—</w:t>
      </w:r>
      <w:r w:rsidRPr="00BC38A1">
        <w:rPr>
          <w:rStyle w:val="CharSubPartTextCASA"/>
        </w:rPr>
        <w:t>Part</w:t>
      </w:r>
      <w:r w:rsidR="00BC38A1" w:rsidRPr="00BC38A1">
        <w:rPr>
          <w:rStyle w:val="CharSubPartTextCASA"/>
        </w:rPr>
        <w:t> </w:t>
      </w:r>
      <w:r w:rsidRPr="00BC38A1">
        <w:rPr>
          <w:rStyle w:val="CharSubPartTextCASA"/>
        </w:rPr>
        <w:t>142 operators—organisation and personnel</w:t>
      </w:r>
      <w:bookmarkEnd w:id="255"/>
    </w:p>
    <w:p w14:paraId="121F30CA" w14:textId="27935992" w:rsidR="00B71B81" w:rsidRPr="00BC38A1" w:rsidRDefault="00B71B81" w:rsidP="009C1902">
      <w:pPr>
        <w:pStyle w:val="notetext"/>
      </w:pPr>
      <w:r w:rsidRPr="00BC38A1">
        <w:t>Note:</w:t>
      </w:r>
      <w:r w:rsidRPr="00BC38A1">
        <w:tab/>
        <w:t>For the qualifications for the position of head of aircraft airworthiness and maintenance control, see the qualifications specified in the Part</w:t>
      </w:r>
      <w:r w:rsidR="00BC38A1">
        <w:t> </w:t>
      </w:r>
      <w:r w:rsidRPr="00BC38A1">
        <w:t>42 Manual of Standards for the position of continuing airworthiness manager.</w:t>
      </w:r>
    </w:p>
    <w:p w14:paraId="1E615678" w14:textId="77777777" w:rsidR="008F7EFF" w:rsidRPr="00BC38A1" w:rsidRDefault="008F7EFF" w:rsidP="009C1902">
      <w:pPr>
        <w:pStyle w:val="Header"/>
      </w:pPr>
      <w:r w:rsidRPr="00BC38A1">
        <w:rPr>
          <w:rStyle w:val="CharDivNo"/>
        </w:rPr>
        <w:t xml:space="preserve"> </w:t>
      </w:r>
      <w:r w:rsidRPr="00BC38A1">
        <w:rPr>
          <w:rStyle w:val="CharDivText"/>
        </w:rPr>
        <w:t xml:space="preserve"> </w:t>
      </w:r>
    </w:p>
    <w:p w14:paraId="519F76DF" w14:textId="5B4D7BC7" w:rsidR="00B71B81" w:rsidRPr="00BC38A1" w:rsidRDefault="00B71B81" w:rsidP="009C1902">
      <w:pPr>
        <w:pStyle w:val="ActHead5"/>
      </w:pPr>
      <w:bookmarkStart w:id="256" w:name="_Toc525204823"/>
      <w:r w:rsidRPr="00BC38A1">
        <w:rPr>
          <w:rStyle w:val="CharSectno"/>
        </w:rPr>
        <w:t>142.160</w:t>
      </w:r>
      <w:r w:rsidRPr="00BC38A1">
        <w:t xml:space="preserve">  Part</w:t>
      </w:r>
      <w:r w:rsidR="00BC38A1">
        <w:t> </w:t>
      </w:r>
      <w:r w:rsidRPr="00BC38A1">
        <w:t>142 operators—organisation and personnel</w:t>
      </w:r>
      <w:bookmarkEnd w:id="256"/>
    </w:p>
    <w:p w14:paraId="6DA01968" w14:textId="62A5D439" w:rsidR="00B71B81" w:rsidRPr="00BC38A1" w:rsidRDefault="00B71B81" w:rsidP="009C1902">
      <w:pPr>
        <w:pStyle w:val="subsection"/>
      </w:pPr>
      <w:r w:rsidRPr="00BC38A1">
        <w:tab/>
        <w:t>(1)</w:t>
      </w:r>
      <w:r w:rsidRPr="00BC38A1">
        <w:tab/>
        <w:t>A Part</w:t>
      </w:r>
      <w:r w:rsidR="00BC38A1">
        <w:t> </w:t>
      </w:r>
      <w:r w:rsidRPr="00BC38A1">
        <w:t>142 operator must maintain an organisational structure that effectively manages its authorised Part</w:t>
      </w:r>
      <w:r w:rsidR="00BC38A1">
        <w:t> </w:t>
      </w:r>
      <w:r w:rsidRPr="00BC38A1">
        <w:t>142 activities, taking into account the following:</w:t>
      </w:r>
    </w:p>
    <w:p w14:paraId="31FBA72A" w14:textId="77777777" w:rsidR="00B71B81" w:rsidRPr="00BC38A1" w:rsidRDefault="00B71B81" w:rsidP="009C1902">
      <w:pPr>
        <w:pStyle w:val="paragraph"/>
      </w:pPr>
      <w:r w:rsidRPr="00BC38A1">
        <w:tab/>
        <w:t>(a)</w:t>
      </w:r>
      <w:r w:rsidRPr="00BC38A1">
        <w:tab/>
        <w:t>the nature and complexity of the activities;</w:t>
      </w:r>
    </w:p>
    <w:p w14:paraId="1E48BDD1" w14:textId="77777777" w:rsidR="00B71B81" w:rsidRPr="00BC38A1" w:rsidRDefault="00B71B81" w:rsidP="009C1902">
      <w:pPr>
        <w:pStyle w:val="paragraph"/>
      </w:pPr>
      <w:r w:rsidRPr="00BC38A1">
        <w:tab/>
        <w:t>(b)</w:t>
      </w:r>
      <w:r w:rsidRPr="00BC38A1">
        <w:tab/>
        <w:t>the number and kinds</w:t>
      </w:r>
      <w:r w:rsidRPr="00BC38A1">
        <w:rPr>
          <w:i/>
        </w:rPr>
        <w:t xml:space="preserve"> </w:t>
      </w:r>
      <w:r w:rsidRPr="00BC38A1">
        <w:t>of aircraft or flight simulation training devices used to conduct the activities;</w:t>
      </w:r>
    </w:p>
    <w:p w14:paraId="67A6C04F" w14:textId="77777777" w:rsidR="00B71B81" w:rsidRPr="00BC38A1" w:rsidRDefault="00B71B81" w:rsidP="009C1902">
      <w:pPr>
        <w:pStyle w:val="paragraph"/>
      </w:pPr>
      <w:r w:rsidRPr="00BC38A1">
        <w:tab/>
        <w:t>(c)</w:t>
      </w:r>
      <w:r w:rsidRPr="00BC38A1">
        <w:tab/>
        <w:t>the number and location of training bases used by the operator to conduct the activities;</w:t>
      </w:r>
    </w:p>
    <w:p w14:paraId="032C782F" w14:textId="77777777" w:rsidR="00B71B81" w:rsidRPr="00BC38A1" w:rsidRDefault="00B71B81" w:rsidP="009C1902">
      <w:pPr>
        <w:pStyle w:val="paragraph"/>
      </w:pPr>
      <w:r w:rsidRPr="00BC38A1">
        <w:tab/>
        <w:t>(d)</w:t>
      </w:r>
      <w:r w:rsidRPr="00BC38A1">
        <w:tab/>
        <w:t>the number of the operator’s personnel;</w:t>
      </w:r>
    </w:p>
    <w:p w14:paraId="5C0B629D" w14:textId="2EFD576F" w:rsidR="00B71B81" w:rsidRPr="00BC38A1" w:rsidRDefault="00B71B81" w:rsidP="009C1902">
      <w:pPr>
        <w:pStyle w:val="paragraph"/>
      </w:pPr>
      <w:r w:rsidRPr="00BC38A1">
        <w:tab/>
        <w:t>(e)</w:t>
      </w:r>
      <w:r w:rsidRPr="00BC38A1">
        <w:tab/>
        <w:t>for Part</w:t>
      </w:r>
      <w:r w:rsidR="00BC38A1">
        <w:t> </w:t>
      </w:r>
      <w:r w:rsidRPr="00BC38A1">
        <w:t>142 flight training—the number of course participants undertaking the training;</w:t>
      </w:r>
    </w:p>
    <w:p w14:paraId="3BD2FC13" w14:textId="2B4A23F5" w:rsidR="00B71B81" w:rsidRPr="00BC38A1" w:rsidRDefault="00B71B81" w:rsidP="009C1902">
      <w:pPr>
        <w:pStyle w:val="paragraph"/>
      </w:pPr>
      <w:r w:rsidRPr="00BC38A1">
        <w:tab/>
        <w:t>(f)</w:t>
      </w:r>
      <w:r w:rsidRPr="00BC38A1">
        <w:tab/>
        <w:t>for contracted recurrent training—the number of contracting operators and the number of their personnel for which the Part</w:t>
      </w:r>
      <w:r w:rsidR="00BC38A1">
        <w:t> </w:t>
      </w:r>
      <w:r w:rsidRPr="00BC38A1">
        <w:t>142 operator is conducting contracted recurrent training;</w:t>
      </w:r>
    </w:p>
    <w:p w14:paraId="281D49FB" w14:textId="2D7B5C91" w:rsidR="00B71B81" w:rsidRPr="00BC38A1" w:rsidRDefault="00B71B81" w:rsidP="009C1902">
      <w:pPr>
        <w:pStyle w:val="paragraph"/>
      </w:pPr>
      <w:r w:rsidRPr="00BC38A1">
        <w:tab/>
        <w:t>(g)</w:t>
      </w:r>
      <w:r w:rsidRPr="00BC38A1">
        <w:tab/>
        <w:t>for contracted checking—the number of contracting operators and the number of their personnel for which the Part</w:t>
      </w:r>
      <w:r w:rsidR="00BC38A1">
        <w:t> </w:t>
      </w:r>
      <w:r w:rsidRPr="00BC38A1">
        <w:t>142 operator is conducting contracted checking.</w:t>
      </w:r>
    </w:p>
    <w:p w14:paraId="06ABFD4D" w14:textId="00A9F098" w:rsidR="00B71B81" w:rsidRPr="00BC38A1" w:rsidRDefault="00B71B81" w:rsidP="009C1902">
      <w:pPr>
        <w:pStyle w:val="subsection"/>
      </w:pPr>
      <w:r w:rsidRPr="00BC38A1">
        <w:tab/>
        <w:t>(2)</w:t>
      </w:r>
      <w:r w:rsidRPr="00BC38A1">
        <w:tab/>
        <w:t>A Part</w:t>
      </w:r>
      <w:r w:rsidR="00BC38A1">
        <w:t> </w:t>
      </w:r>
      <w:r w:rsidRPr="00BC38A1">
        <w:t>142 operator commits an offence if any of the operator’s key personnel carries out a responsibility of the person’s position otherwise than in accordance with the operator’s exposition or this Subpart.</w:t>
      </w:r>
    </w:p>
    <w:p w14:paraId="0F2121A8"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0514E3BB" w14:textId="44B917E0" w:rsidR="00B71B81" w:rsidRPr="00BC38A1" w:rsidRDefault="00B71B81" w:rsidP="009C1902">
      <w:pPr>
        <w:pStyle w:val="ActHead5"/>
      </w:pPr>
      <w:bookmarkStart w:id="257" w:name="_Toc525204824"/>
      <w:r w:rsidRPr="00BC38A1">
        <w:rPr>
          <w:rStyle w:val="CharSectno"/>
        </w:rPr>
        <w:t>142.165</w:t>
      </w:r>
      <w:r w:rsidRPr="00BC38A1">
        <w:t xml:space="preserve">  Part</w:t>
      </w:r>
      <w:r w:rsidR="00BC38A1">
        <w:t> </w:t>
      </w:r>
      <w:r w:rsidRPr="00BC38A1">
        <w:t>142 operators—key personnel cannot carry out responsibilities</w:t>
      </w:r>
      <w:bookmarkEnd w:id="257"/>
    </w:p>
    <w:p w14:paraId="0D712B2B" w14:textId="2234D85C"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4991C6DE" w14:textId="77777777" w:rsidR="00B71B81" w:rsidRPr="00BC38A1" w:rsidRDefault="00B71B81" w:rsidP="009C1902">
      <w:pPr>
        <w:pStyle w:val="paragraph"/>
      </w:pPr>
      <w:r w:rsidRPr="00BC38A1">
        <w:tab/>
        <w:t>(a)</w:t>
      </w:r>
      <w:r w:rsidRPr="00BC38A1">
        <w:tab/>
        <w:t>the operator becomes aware that any of its key personnel cannot carry out, or is likely to be unable to carry out, the person’s responsibilities for a period of longer than 35 days; and</w:t>
      </w:r>
    </w:p>
    <w:p w14:paraId="78871FF7" w14:textId="1520AC44" w:rsidR="00B71B81" w:rsidRPr="00BC38A1" w:rsidRDefault="00B71B81" w:rsidP="009C1902">
      <w:pPr>
        <w:pStyle w:val="paragraph"/>
      </w:pPr>
      <w:r w:rsidRPr="00BC38A1">
        <w:tab/>
        <w:t>(b)</w:t>
      </w:r>
      <w:r w:rsidRPr="00BC38A1">
        <w:tab/>
        <w:t xml:space="preserve">the operator does not tell CASA of the matter mentioned in </w:t>
      </w:r>
      <w:r w:rsidR="00BC38A1">
        <w:t>paragraph (</w:t>
      </w:r>
      <w:r w:rsidRPr="00BC38A1">
        <w:t>a) within the time mentioned in subregulation</w:t>
      </w:r>
      <w:r w:rsidR="002C5321" w:rsidRPr="00BC38A1">
        <w:t> </w:t>
      </w:r>
      <w:r w:rsidRPr="00BC38A1">
        <w:t>(2).</w:t>
      </w:r>
    </w:p>
    <w:p w14:paraId="72E24774" w14:textId="77777777" w:rsidR="00B71B81" w:rsidRPr="00BC38A1" w:rsidRDefault="00B71B81" w:rsidP="009C1902">
      <w:pPr>
        <w:pStyle w:val="Penalty"/>
        <w:keepLines/>
        <w:rPr>
          <w:color w:val="000000"/>
        </w:rPr>
      </w:pPr>
      <w:r w:rsidRPr="00BC38A1">
        <w:t>Penalty:</w:t>
      </w:r>
      <w:r w:rsidRPr="00BC38A1">
        <w:tab/>
        <w:t>50 p</w:t>
      </w:r>
      <w:r w:rsidRPr="00BC38A1">
        <w:rPr>
          <w:color w:val="000000"/>
        </w:rPr>
        <w:t>enalty units.</w:t>
      </w:r>
    </w:p>
    <w:p w14:paraId="6DDC2F97" w14:textId="6180BAA6" w:rsidR="00B71B81" w:rsidRPr="00BC38A1" w:rsidRDefault="00B71B81" w:rsidP="009C1902">
      <w:pPr>
        <w:pStyle w:val="subsection"/>
      </w:pPr>
      <w:r w:rsidRPr="00BC38A1">
        <w:tab/>
        <w:t>(2)</w:t>
      </w:r>
      <w:r w:rsidRPr="00BC38A1">
        <w:tab/>
        <w:t xml:space="preserve">For </w:t>
      </w:r>
      <w:r w:rsidR="00BC38A1">
        <w:t>paragraph (</w:t>
      </w:r>
      <w:r w:rsidRPr="00BC38A1">
        <w:t>1)(b), the time is:</w:t>
      </w:r>
    </w:p>
    <w:p w14:paraId="331A96D6" w14:textId="77777777" w:rsidR="00B71B81" w:rsidRPr="00BC38A1" w:rsidRDefault="00B71B81" w:rsidP="009C1902">
      <w:pPr>
        <w:pStyle w:val="paragraph"/>
      </w:pPr>
      <w:r w:rsidRPr="00BC38A1">
        <w:tab/>
        <w:t>(a)</w:t>
      </w:r>
      <w:r w:rsidRPr="00BC38A1">
        <w:tab/>
        <w:t>if there is not another person authorised to carry out the responsibilities for all or part of the period—24 hours after the operator becomes aware of the matter; or</w:t>
      </w:r>
    </w:p>
    <w:p w14:paraId="1E1967A3" w14:textId="77777777" w:rsidR="00B71B81" w:rsidRPr="00BC38A1" w:rsidRDefault="00B71B81" w:rsidP="009C1902">
      <w:pPr>
        <w:pStyle w:val="paragraph"/>
      </w:pPr>
      <w:r w:rsidRPr="00BC38A1">
        <w:tab/>
        <w:t>(b)</w:t>
      </w:r>
      <w:r w:rsidRPr="00BC38A1">
        <w:tab/>
        <w:t>if there is another person authorised to carry out the responsibilities for all or part of the period—3 days after the operator becomes aware of the matter.</w:t>
      </w:r>
    </w:p>
    <w:p w14:paraId="4FA98E2A" w14:textId="6E956EE4" w:rsidR="00B71B81" w:rsidRPr="00BC38A1" w:rsidRDefault="00B71B81" w:rsidP="009C1902">
      <w:pPr>
        <w:pStyle w:val="ActHead5"/>
      </w:pPr>
      <w:bookmarkStart w:id="258" w:name="_Toc525204825"/>
      <w:r w:rsidRPr="00BC38A1">
        <w:rPr>
          <w:rStyle w:val="CharSectno"/>
        </w:rPr>
        <w:t>142.170</w:t>
      </w:r>
      <w:r w:rsidRPr="00BC38A1">
        <w:t xml:space="preserve">  Part</w:t>
      </w:r>
      <w:r w:rsidR="00BC38A1">
        <w:t> </w:t>
      </w:r>
      <w:r w:rsidRPr="00BC38A1">
        <w:t>142 operators—familiarisation training for key personnel</w:t>
      </w:r>
      <w:bookmarkEnd w:id="258"/>
    </w:p>
    <w:p w14:paraId="36BFB2B5" w14:textId="2E92B5E7" w:rsidR="00B71B81" w:rsidRPr="00BC38A1" w:rsidRDefault="00B71B81" w:rsidP="009C1902">
      <w:pPr>
        <w:pStyle w:val="subsection"/>
      </w:pPr>
      <w:r w:rsidRPr="00BC38A1">
        <w:tab/>
      </w:r>
      <w:r w:rsidRPr="00BC38A1">
        <w:tab/>
        <w:t>A Part</w:t>
      </w:r>
      <w:r w:rsidR="00BC38A1">
        <w:t> </w:t>
      </w:r>
      <w:r w:rsidRPr="00BC38A1">
        <w:t>142 operator must ensure that before a person appointed as any of the operator’s key personnel begins to carry out the responsibilities of the position, the person has completed any training that is necessary to familiarise the person with the responsibilities.</w:t>
      </w:r>
    </w:p>
    <w:p w14:paraId="73378E3C" w14:textId="706AD899" w:rsidR="00B71B81" w:rsidRPr="00BC38A1" w:rsidRDefault="00B71B81" w:rsidP="009C1902">
      <w:pPr>
        <w:pStyle w:val="ActHead5"/>
      </w:pPr>
      <w:bookmarkStart w:id="259" w:name="_Toc525204826"/>
      <w:r w:rsidRPr="00BC38A1">
        <w:rPr>
          <w:rStyle w:val="CharSectno"/>
        </w:rPr>
        <w:t>142.175</w:t>
      </w:r>
      <w:r w:rsidRPr="00BC38A1">
        <w:t xml:space="preserve">  Part</w:t>
      </w:r>
      <w:r w:rsidR="00BC38A1">
        <w:t> </w:t>
      </w:r>
      <w:r w:rsidRPr="00BC38A1">
        <w:t>142 operators—chief executive officer: experience</w:t>
      </w:r>
      <w:bookmarkEnd w:id="259"/>
    </w:p>
    <w:p w14:paraId="355894C0" w14:textId="1793FADC" w:rsidR="00B71B81" w:rsidRPr="00BC38A1" w:rsidRDefault="00B71B81" w:rsidP="009C1902">
      <w:pPr>
        <w:pStyle w:val="subsection"/>
      </w:pPr>
      <w:r w:rsidRPr="00BC38A1">
        <w:tab/>
      </w:r>
      <w:r w:rsidRPr="00BC38A1">
        <w:tab/>
        <w:t>The chief executive officer of a Part</w:t>
      </w:r>
      <w:r w:rsidR="00BC38A1">
        <w:t> </w:t>
      </w:r>
      <w:r w:rsidRPr="00BC38A1">
        <w:t>142 operator must have sufficient relevant experience in organisational, operational, financial and people management of air operations to enable the operator to conduct safe operations in accordance with its exposition and civil aviation legislation.</w:t>
      </w:r>
    </w:p>
    <w:p w14:paraId="224F5475" w14:textId="0AE4E315" w:rsidR="00B71B81" w:rsidRPr="00BC38A1" w:rsidRDefault="00B71B81" w:rsidP="009C1902">
      <w:pPr>
        <w:pStyle w:val="ActHead5"/>
      </w:pPr>
      <w:bookmarkStart w:id="260" w:name="_Toc525204827"/>
      <w:r w:rsidRPr="00BC38A1">
        <w:rPr>
          <w:rStyle w:val="CharSectno"/>
        </w:rPr>
        <w:t>142.180</w:t>
      </w:r>
      <w:r w:rsidRPr="00BC38A1">
        <w:t xml:space="preserve">  Part</w:t>
      </w:r>
      <w:r w:rsidR="00BC38A1">
        <w:t> </w:t>
      </w:r>
      <w:r w:rsidRPr="00BC38A1">
        <w:t>142 operators—chief executive officer: responsibilities and accountabilities</w:t>
      </w:r>
      <w:bookmarkEnd w:id="260"/>
    </w:p>
    <w:p w14:paraId="5867C3A6" w14:textId="32EDEF9B" w:rsidR="00B71B81" w:rsidRPr="00BC38A1" w:rsidRDefault="00B71B81" w:rsidP="009C1902">
      <w:pPr>
        <w:pStyle w:val="subsection"/>
      </w:pPr>
      <w:r w:rsidRPr="00BC38A1">
        <w:tab/>
        <w:t>(1)</w:t>
      </w:r>
      <w:r w:rsidRPr="00BC38A1">
        <w:tab/>
        <w:t>The chief executive officer of a Part</w:t>
      </w:r>
      <w:r w:rsidR="00BC38A1">
        <w:t> </w:t>
      </w:r>
      <w:r w:rsidRPr="00BC38A1">
        <w:t>142 operator is responsible for the following:</w:t>
      </w:r>
    </w:p>
    <w:p w14:paraId="1FC9AB85" w14:textId="45E53142" w:rsidR="00B71B81" w:rsidRPr="00BC38A1" w:rsidRDefault="00B71B81" w:rsidP="009C1902">
      <w:pPr>
        <w:pStyle w:val="paragraph"/>
      </w:pPr>
      <w:r w:rsidRPr="00BC38A1">
        <w:tab/>
        <w:t>(a)</w:t>
      </w:r>
      <w:r w:rsidRPr="00BC38A1">
        <w:tab/>
        <w:t>ensuring that, for the safe conduct of the operator’s authorised Part</w:t>
      </w:r>
      <w:r w:rsidR="00BC38A1">
        <w:t> </w:t>
      </w:r>
      <w:r w:rsidRPr="00BC38A1">
        <w:t>142 activities in accordance with the operator’s Part</w:t>
      </w:r>
      <w:r w:rsidR="00BC38A1">
        <w:t> </w:t>
      </w:r>
      <w:r w:rsidRPr="00BC38A1">
        <w:t>142 authorisation, exposition and civil aviation legislation, the operator:</w:t>
      </w:r>
    </w:p>
    <w:p w14:paraId="16C5DC98" w14:textId="77777777" w:rsidR="00B71B81" w:rsidRPr="00BC38A1" w:rsidRDefault="00B71B81" w:rsidP="009C1902">
      <w:pPr>
        <w:pStyle w:val="paragraphsub"/>
      </w:pPr>
      <w:r w:rsidRPr="00BC38A1">
        <w:tab/>
        <w:t>(i)</w:t>
      </w:r>
      <w:r w:rsidRPr="00BC38A1">
        <w:tab/>
        <w:t>has sufficient suitably experienced, qualified and competent personnel; and</w:t>
      </w:r>
    </w:p>
    <w:p w14:paraId="3FAC6D70" w14:textId="77777777" w:rsidR="00B71B81" w:rsidRPr="00BC38A1" w:rsidRDefault="00B71B81" w:rsidP="009C1902">
      <w:pPr>
        <w:pStyle w:val="paragraphsub"/>
      </w:pPr>
      <w:r w:rsidRPr="00BC38A1">
        <w:tab/>
        <w:t>(ii)</w:t>
      </w:r>
      <w:r w:rsidRPr="00BC38A1">
        <w:tab/>
        <w:t>has a suitable management structure; and</w:t>
      </w:r>
    </w:p>
    <w:p w14:paraId="54EF40B2" w14:textId="77777777" w:rsidR="00B71B81" w:rsidRPr="00BC38A1" w:rsidRDefault="00B71B81" w:rsidP="009C1902">
      <w:pPr>
        <w:pStyle w:val="paragraphsub"/>
      </w:pPr>
      <w:r w:rsidRPr="00BC38A1">
        <w:tab/>
        <w:t>(iii)</w:t>
      </w:r>
      <w:r w:rsidRPr="00BC38A1">
        <w:tab/>
        <w:t>is adequately financed and resourced;</w:t>
      </w:r>
    </w:p>
    <w:p w14:paraId="7991D2CA" w14:textId="77777777" w:rsidR="00B71B81" w:rsidRPr="00BC38A1" w:rsidRDefault="00B71B81" w:rsidP="009C1902">
      <w:pPr>
        <w:pStyle w:val="paragraph"/>
      </w:pPr>
      <w:r w:rsidRPr="00BC38A1">
        <w:tab/>
        <w:t>(b)</w:t>
      </w:r>
      <w:r w:rsidRPr="00BC38A1">
        <w:tab/>
        <w:t>ensuring that the operator:</w:t>
      </w:r>
    </w:p>
    <w:p w14:paraId="6A507F53" w14:textId="77777777" w:rsidR="00B71B81" w:rsidRPr="00BC38A1" w:rsidRDefault="00B71B81" w:rsidP="009C1902">
      <w:pPr>
        <w:pStyle w:val="paragraphsub"/>
      </w:pPr>
      <w:r w:rsidRPr="00BC38A1">
        <w:tab/>
        <w:t>(i)</w:t>
      </w:r>
      <w:r w:rsidRPr="00BC38A1">
        <w:tab/>
        <w:t>sets and maintains standards for the activities in accordance with the operator’s exposition; and</w:t>
      </w:r>
    </w:p>
    <w:p w14:paraId="2D317B3B" w14:textId="77777777" w:rsidR="00B71B81" w:rsidRPr="00BC38A1" w:rsidRDefault="00B71B81" w:rsidP="009C1902">
      <w:pPr>
        <w:pStyle w:val="paragraphsub"/>
      </w:pPr>
      <w:r w:rsidRPr="00BC38A1">
        <w:tab/>
        <w:t>(ii)</w:t>
      </w:r>
      <w:r w:rsidRPr="00BC38A1">
        <w:tab/>
        <w:t>complies with civil aviation legislation;</w:t>
      </w:r>
    </w:p>
    <w:p w14:paraId="5E51455F" w14:textId="77777777" w:rsidR="00B71B81" w:rsidRPr="00BC38A1" w:rsidRDefault="00B71B81" w:rsidP="009C1902">
      <w:pPr>
        <w:pStyle w:val="paragraph"/>
      </w:pPr>
      <w:r w:rsidRPr="00BC38A1">
        <w:tab/>
        <w:t>(c)</w:t>
      </w:r>
      <w:r w:rsidRPr="00BC38A1">
        <w:tab/>
        <w:t>if the operator conducts the activities in aircraft—ensuring that the operator:</w:t>
      </w:r>
    </w:p>
    <w:p w14:paraId="6EDF3D87" w14:textId="77777777" w:rsidR="00B71B81" w:rsidRPr="00BC38A1" w:rsidRDefault="00B71B81" w:rsidP="009C1902">
      <w:pPr>
        <w:pStyle w:val="paragraphsub"/>
      </w:pPr>
      <w:r w:rsidRPr="00BC38A1">
        <w:tab/>
        <w:t>(i)</w:t>
      </w:r>
      <w:r w:rsidRPr="00BC38A1">
        <w:tab/>
        <w:t>implements and manages the operator’s safety management system; and</w:t>
      </w:r>
    </w:p>
    <w:p w14:paraId="05485317" w14:textId="77777777" w:rsidR="00B71B81" w:rsidRPr="00BC38A1" w:rsidRDefault="00B71B81" w:rsidP="009C1902">
      <w:pPr>
        <w:pStyle w:val="paragraphsub"/>
      </w:pPr>
      <w:r w:rsidRPr="00BC38A1">
        <w:tab/>
        <w:t>(ii)</w:t>
      </w:r>
      <w:r w:rsidRPr="00BC38A1">
        <w:tab/>
        <w:t>has procedures that ensure that all of the operator’s personnel understand the operator’s safety policy; and</w:t>
      </w:r>
    </w:p>
    <w:p w14:paraId="42A8542D" w14:textId="77777777" w:rsidR="00B71B81" w:rsidRPr="00BC38A1" w:rsidRDefault="00B71B81" w:rsidP="009C1902">
      <w:pPr>
        <w:pStyle w:val="paragraphsub"/>
      </w:pPr>
      <w:r w:rsidRPr="00BC38A1">
        <w:tab/>
        <w:t>(iii)</w:t>
      </w:r>
      <w:r w:rsidRPr="00BC38A1">
        <w:tab/>
        <w:t>has an organisational structure that ensures that the safety manager is independent and not subject to undue influence; and</w:t>
      </w:r>
    </w:p>
    <w:p w14:paraId="4EB20C60" w14:textId="1A8FBA1D" w:rsidR="00B71B81" w:rsidRPr="00BC38A1" w:rsidRDefault="00B71B81" w:rsidP="009C1902">
      <w:pPr>
        <w:pStyle w:val="paragraphsub"/>
      </w:pPr>
      <w:r w:rsidRPr="00BC38A1">
        <w:tab/>
        <w:t>(iv)</w:t>
      </w:r>
      <w:r w:rsidRPr="00BC38A1">
        <w:tab/>
        <w:t>tells CASA if the operator enters into a leasing, financing or other arrangement for the supply of a turbine</w:t>
      </w:r>
      <w:r w:rsidR="00BC38A1">
        <w:noBreakHyphen/>
      </w:r>
      <w:r w:rsidRPr="00BC38A1">
        <w:t>engined aircraft for use in the activities; and</w:t>
      </w:r>
    </w:p>
    <w:p w14:paraId="1F91AA66" w14:textId="5E7DA503" w:rsidR="00B71B81" w:rsidRPr="00BC38A1" w:rsidRDefault="00B71B81" w:rsidP="009C1902">
      <w:pPr>
        <w:pStyle w:val="paragraphsub"/>
      </w:pPr>
      <w:r w:rsidRPr="00BC38A1">
        <w:tab/>
        <w:t>(v)</w:t>
      </w:r>
      <w:r w:rsidRPr="00BC38A1">
        <w:tab/>
        <w:t xml:space="preserve">tells CASA if the operator becomes aware that any arrangement mentioned in </w:t>
      </w:r>
      <w:r w:rsidR="00BC38A1">
        <w:t>subparagraph (</w:t>
      </w:r>
      <w:r w:rsidRPr="00BC38A1">
        <w:t>iv) may:</w:t>
      </w:r>
    </w:p>
    <w:p w14:paraId="3242D7A2" w14:textId="77777777" w:rsidR="00B71B81" w:rsidRPr="00BC38A1" w:rsidRDefault="00B71B81" w:rsidP="009C1902">
      <w:pPr>
        <w:pStyle w:val="paragraphsub-sub"/>
      </w:pPr>
      <w:r w:rsidRPr="00BC38A1">
        <w:tab/>
        <w:t>(A)</w:t>
      </w:r>
      <w:r w:rsidRPr="00BC38A1">
        <w:tab/>
        <w:t>affect the operator’s safe conduct of the activities; or</w:t>
      </w:r>
    </w:p>
    <w:p w14:paraId="49572DC1" w14:textId="77777777" w:rsidR="00B71B81" w:rsidRPr="00BC38A1" w:rsidRDefault="00B71B81" w:rsidP="009C1902">
      <w:pPr>
        <w:pStyle w:val="paragraphsub-sub"/>
      </w:pPr>
      <w:r w:rsidRPr="00BC38A1">
        <w:tab/>
        <w:t>(B)</w:t>
      </w:r>
      <w:r w:rsidRPr="00BC38A1">
        <w:tab/>
        <w:t>contravene a provision of civil aviation legislation or the law of the country in which the aircraft is registered; and</w:t>
      </w:r>
    </w:p>
    <w:p w14:paraId="30831F07" w14:textId="77777777" w:rsidR="00B71B81" w:rsidRPr="00BC38A1" w:rsidRDefault="00B71B81" w:rsidP="009C1902">
      <w:pPr>
        <w:pStyle w:val="paragraphsub"/>
      </w:pPr>
      <w:r w:rsidRPr="00BC38A1">
        <w:tab/>
        <w:t>(vi)</w:t>
      </w:r>
      <w:r w:rsidRPr="00BC38A1">
        <w:tab/>
        <w:t>complies with the aviation safety laws of each foreign country (if any) where the operator conducts the activities; and</w:t>
      </w:r>
    </w:p>
    <w:p w14:paraId="314A282F" w14:textId="77777777" w:rsidR="00B71B81" w:rsidRPr="00BC38A1" w:rsidRDefault="00B71B81" w:rsidP="009C1902">
      <w:pPr>
        <w:pStyle w:val="paragraphsub"/>
      </w:pPr>
      <w:r w:rsidRPr="00BC38A1">
        <w:tab/>
        <w:t>(vii)</w:t>
      </w:r>
      <w:r w:rsidRPr="00BC38A1">
        <w:tab/>
        <w:t>for each foreign registered aircraft (if any) used in the activities—maintains the aircraft in accordance with the law of the country in which the aircraft is registered;</w:t>
      </w:r>
    </w:p>
    <w:p w14:paraId="04F46859" w14:textId="77777777" w:rsidR="00B71B81" w:rsidRPr="00BC38A1" w:rsidRDefault="00B71B81" w:rsidP="009C1902">
      <w:pPr>
        <w:pStyle w:val="paragraph"/>
      </w:pPr>
      <w:r w:rsidRPr="00BC38A1">
        <w:tab/>
        <w:t>(d)</w:t>
      </w:r>
      <w:r w:rsidRPr="00BC38A1">
        <w:tab/>
        <w:t>if the operator conducts the activities only in flight simulation training devices—ensuring that the operator implements and manages the operator’s quality assurance management system;</w:t>
      </w:r>
    </w:p>
    <w:p w14:paraId="2F53C692" w14:textId="77777777" w:rsidR="00B71B81" w:rsidRPr="00BC38A1" w:rsidRDefault="00B71B81" w:rsidP="009C1902">
      <w:pPr>
        <w:pStyle w:val="paragraph"/>
      </w:pPr>
      <w:r w:rsidRPr="00BC38A1">
        <w:tab/>
        <w:t>(e)</w:t>
      </w:r>
      <w:r w:rsidRPr="00BC38A1">
        <w:tab/>
        <w:t>establishing and regularly reviewing the operator’s safety performance indicators and targets;</w:t>
      </w:r>
    </w:p>
    <w:p w14:paraId="3BF59745" w14:textId="77777777" w:rsidR="00B71B81" w:rsidRPr="00BC38A1" w:rsidRDefault="00B71B81" w:rsidP="009C1902">
      <w:pPr>
        <w:pStyle w:val="paragraph"/>
      </w:pPr>
      <w:r w:rsidRPr="00BC38A1">
        <w:tab/>
        <w:t>(f)</w:t>
      </w:r>
      <w:r w:rsidRPr="00BC38A1">
        <w:tab/>
        <w:t>ensuring that the operator’s exposition is monitored and managed for continuous improvement;</w:t>
      </w:r>
    </w:p>
    <w:p w14:paraId="57B90FCD" w14:textId="77777777" w:rsidR="00B71B81" w:rsidRPr="00BC38A1" w:rsidRDefault="00B71B81" w:rsidP="009C1902">
      <w:pPr>
        <w:pStyle w:val="paragraph"/>
      </w:pPr>
      <w:r w:rsidRPr="00BC38A1">
        <w:tab/>
        <w:t>(g)</w:t>
      </w:r>
      <w:r w:rsidRPr="00BC38A1">
        <w:tab/>
        <w:t>ensuring that key personnel satisfactorily carry out the responsibilities of their positions in accordance with:</w:t>
      </w:r>
    </w:p>
    <w:p w14:paraId="71A00E3A" w14:textId="77777777" w:rsidR="00B71B81" w:rsidRPr="00BC38A1" w:rsidRDefault="00B71B81" w:rsidP="009C1902">
      <w:pPr>
        <w:pStyle w:val="paragraphsub"/>
      </w:pPr>
      <w:r w:rsidRPr="00BC38A1">
        <w:tab/>
        <w:t>(i)</w:t>
      </w:r>
      <w:r w:rsidRPr="00BC38A1">
        <w:tab/>
        <w:t>the operator’s exposition; and</w:t>
      </w:r>
    </w:p>
    <w:p w14:paraId="244EB059" w14:textId="77777777" w:rsidR="00B71B81" w:rsidRPr="00BC38A1" w:rsidRDefault="00B71B81" w:rsidP="009C1902">
      <w:pPr>
        <w:pStyle w:val="paragraphsub"/>
      </w:pPr>
      <w:r w:rsidRPr="00BC38A1">
        <w:tab/>
        <w:t>(ii)</w:t>
      </w:r>
      <w:r w:rsidRPr="00BC38A1">
        <w:tab/>
        <w:t>civil aviation legislation.</w:t>
      </w:r>
    </w:p>
    <w:p w14:paraId="79D001BF" w14:textId="79A86E0F" w:rsidR="00B71B81" w:rsidRPr="00BC38A1" w:rsidRDefault="00B71B81" w:rsidP="009C1902">
      <w:pPr>
        <w:pStyle w:val="subsection"/>
      </w:pPr>
      <w:r w:rsidRPr="00BC38A1">
        <w:tab/>
        <w:t>(2)</w:t>
      </w:r>
      <w:r w:rsidRPr="00BC38A1">
        <w:tab/>
        <w:t>The chief executive officer of a Part</w:t>
      </w:r>
      <w:r w:rsidR="00BC38A1">
        <w:t> </w:t>
      </w:r>
      <w:r w:rsidRPr="00BC38A1">
        <w:t>142 operator is accountable to the operator and CASA for ensuring the responsibilities mentioned in subregulation</w:t>
      </w:r>
      <w:r w:rsidR="002C5321" w:rsidRPr="00BC38A1">
        <w:t> </w:t>
      </w:r>
      <w:r w:rsidRPr="00BC38A1">
        <w:t>(1) are carried out effectively.</w:t>
      </w:r>
    </w:p>
    <w:p w14:paraId="69E5343E" w14:textId="20423EAA" w:rsidR="00B71B81" w:rsidRPr="00BC38A1" w:rsidRDefault="00B71B81" w:rsidP="009C1902">
      <w:pPr>
        <w:pStyle w:val="ActHead5"/>
      </w:pPr>
      <w:bookmarkStart w:id="261" w:name="_Toc525204828"/>
      <w:r w:rsidRPr="00BC38A1">
        <w:rPr>
          <w:rStyle w:val="CharSectno"/>
        </w:rPr>
        <w:t>142.185</w:t>
      </w:r>
      <w:r w:rsidRPr="00BC38A1">
        <w:t xml:space="preserve">  Part</w:t>
      </w:r>
      <w:r w:rsidR="00BC38A1">
        <w:t> </w:t>
      </w:r>
      <w:r w:rsidRPr="00BC38A1">
        <w:t>142 operators—head of operations: qualifications and experience</w:t>
      </w:r>
      <w:bookmarkEnd w:id="261"/>
    </w:p>
    <w:p w14:paraId="191218D9" w14:textId="2108EF5C" w:rsidR="00B71B81" w:rsidRPr="00BC38A1" w:rsidRDefault="00B71B81" w:rsidP="009C1902">
      <w:pPr>
        <w:pStyle w:val="subsection"/>
      </w:pPr>
      <w:r w:rsidRPr="00BC38A1">
        <w:tab/>
        <w:t>(1)</w:t>
      </w:r>
      <w:r w:rsidRPr="00BC38A1">
        <w:tab/>
        <w:t>The head of operations of a Part</w:t>
      </w:r>
      <w:r w:rsidR="00BC38A1">
        <w:t> </w:t>
      </w:r>
      <w:r w:rsidRPr="00BC38A1">
        <w:t>142 operator must:</w:t>
      </w:r>
    </w:p>
    <w:p w14:paraId="66500D01" w14:textId="774C4190" w:rsidR="00B71B81" w:rsidRPr="00BC38A1" w:rsidRDefault="00B71B81" w:rsidP="009C1902">
      <w:pPr>
        <w:pStyle w:val="paragraph"/>
      </w:pPr>
      <w:r w:rsidRPr="00BC38A1">
        <w:tab/>
        <w:t>(a)</w:t>
      </w:r>
      <w:r w:rsidRPr="00BC38A1">
        <w:tab/>
        <w:t>meet the requirements mentioned in subregulation</w:t>
      </w:r>
      <w:r w:rsidR="002C5321" w:rsidRPr="00BC38A1">
        <w:t> </w:t>
      </w:r>
      <w:r w:rsidRPr="00BC38A1">
        <w:t>(2); or</w:t>
      </w:r>
    </w:p>
    <w:p w14:paraId="280FC6D7" w14:textId="3C22D6ED" w:rsidR="00B71B81" w:rsidRPr="00BC38A1" w:rsidRDefault="00B71B81" w:rsidP="009C1902">
      <w:pPr>
        <w:pStyle w:val="paragraph"/>
      </w:pPr>
      <w:r w:rsidRPr="00BC38A1">
        <w:tab/>
        <w:t>(b)</w:t>
      </w:r>
      <w:r w:rsidRPr="00BC38A1">
        <w:tab/>
        <w:t>hold an approval under regulation</w:t>
      </w:r>
      <w:r w:rsidR="00BC38A1">
        <w:t> </w:t>
      </w:r>
      <w:r w:rsidRPr="00BC38A1">
        <w:t>142.040 to be the head of operations for the operator.</w:t>
      </w:r>
    </w:p>
    <w:p w14:paraId="004BFA08" w14:textId="292527AE" w:rsidR="00B71B81" w:rsidRPr="00BC38A1" w:rsidRDefault="00B71B81" w:rsidP="009C1902">
      <w:pPr>
        <w:pStyle w:val="subsection"/>
      </w:pPr>
      <w:r w:rsidRPr="00BC38A1">
        <w:tab/>
        <w:t>(2)</w:t>
      </w:r>
      <w:r w:rsidRPr="00BC38A1">
        <w:tab/>
        <w:t xml:space="preserve">For </w:t>
      </w:r>
      <w:r w:rsidR="00BC38A1">
        <w:t>paragraph (</w:t>
      </w:r>
      <w:r w:rsidRPr="00BC38A1">
        <w:t>1)(a), the requirements are that the person must:</w:t>
      </w:r>
    </w:p>
    <w:p w14:paraId="7DC3A2CD" w14:textId="77777777" w:rsidR="00B71B81" w:rsidRPr="00BC38A1" w:rsidRDefault="00B71B81" w:rsidP="009C1902">
      <w:pPr>
        <w:pStyle w:val="paragraph"/>
      </w:pPr>
      <w:r w:rsidRPr="00BC38A1">
        <w:tab/>
        <w:t>(a)</w:t>
      </w:r>
      <w:r w:rsidRPr="00BC38A1">
        <w:tab/>
        <w:t>hold, and be able to exercise the privileges of, a flight examiner rating; and</w:t>
      </w:r>
    </w:p>
    <w:p w14:paraId="55497E85" w14:textId="0FDD572F" w:rsidR="00B71B81" w:rsidRPr="00BC38A1" w:rsidRDefault="00B71B81" w:rsidP="009C1902">
      <w:pPr>
        <w:pStyle w:val="paragraph"/>
      </w:pPr>
      <w:r w:rsidRPr="00BC38A1">
        <w:tab/>
        <w:t>(b)</w:t>
      </w:r>
      <w:r w:rsidRPr="00BC38A1">
        <w:tab/>
        <w:t>hold the pilot licence required by subregulation</w:t>
      </w:r>
      <w:r w:rsidR="002C5321" w:rsidRPr="00BC38A1">
        <w:t> </w:t>
      </w:r>
      <w:r w:rsidRPr="00BC38A1">
        <w:t>(3); and</w:t>
      </w:r>
    </w:p>
    <w:p w14:paraId="7F8799B1" w14:textId="75AADC4C" w:rsidR="00B71B81" w:rsidRPr="00BC38A1" w:rsidRDefault="00B71B81" w:rsidP="009C1902">
      <w:pPr>
        <w:pStyle w:val="paragraph"/>
      </w:pPr>
      <w:r w:rsidRPr="00BC38A1">
        <w:tab/>
        <w:t>(c)</w:t>
      </w:r>
      <w:r w:rsidRPr="00BC38A1">
        <w:tab/>
        <w:t>be authorised under Part</w:t>
      </w:r>
      <w:r w:rsidR="00BC38A1">
        <w:t> </w:t>
      </w:r>
      <w:r w:rsidRPr="00BC38A1">
        <w:t>61 to pilot a kind of aircraft</w:t>
      </w:r>
      <w:r w:rsidRPr="00BC38A1">
        <w:rPr>
          <w:i/>
        </w:rPr>
        <w:t xml:space="preserve"> </w:t>
      </w:r>
      <w:r w:rsidRPr="00BC38A1">
        <w:t>that is used to conduct a significant proportion of the operator’s authorised Part</w:t>
      </w:r>
      <w:r w:rsidR="00BC38A1">
        <w:t> </w:t>
      </w:r>
      <w:r w:rsidRPr="00BC38A1">
        <w:t>142 activities; and</w:t>
      </w:r>
    </w:p>
    <w:p w14:paraId="1020124A" w14:textId="28215567" w:rsidR="00B71B81" w:rsidRPr="00BC38A1" w:rsidRDefault="00B71B81" w:rsidP="009C1902">
      <w:pPr>
        <w:pStyle w:val="paragraph"/>
      </w:pPr>
      <w:r w:rsidRPr="00BC38A1">
        <w:tab/>
        <w:t>(d)</w:t>
      </w:r>
      <w:r w:rsidRPr="00BC38A1">
        <w:tab/>
        <w:t>have the experience required by subregulation</w:t>
      </w:r>
      <w:r w:rsidR="002C5321" w:rsidRPr="00BC38A1">
        <w:t> </w:t>
      </w:r>
      <w:r w:rsidRPr="00BC38A1">
        <w:t>(4); and</w:t>
      </w:r>
    </w:p>
    <w:p w14:paraId="396A6571" w14:textId="77777777" w:rsidR="00B71B81" w:rsidRPr="00BC38A1" w:rsidRDefault="00B71B81" w:rsidP="009C1902">
      <w:pPr>
        <w:pStyle w:val="paragraph"/>
      </w:pPr>
      <w:r w:rsidRPr="00BC38A1">
        <w:tab/>
        <w:t>(e)</w:t>
      </w:r>
      <w:r w:rsidRPr="00BC38A1">
        <w:tab/>
        <w:t>have a satisfactory record in the conduct or management 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to enable the operator to conduct the activities safely and in accordance with its exposition and civil aviation legislation.</w:t>
      </w:r>
    </w:p>
    <w:p w14:paraId="5DF3042E" w14:textId="11E4D897" w:rsidR="00B71B81" w:rsidRPr="00BC38A1" w:rsidRDefault="00B71B81" w:rsidP="009C1902">
      <w:pPr>
        <w:pStyle w:val="subsection"/>
      </w:pPr>
      <w:r w:rsidRPr="00BC38A1">
        <w:tab/>
        <w:t>(3)</w:t>
      </w:r>
      <w:r w:rsidRPr="00BC38A1">
        <w:tab/>
        <w:t xml:space="preserve">For </w:t>
      </w:r>
      <w:r w:rsidR="00BC38A1">
        <w:t>paragraph (</w:t>
      </w:r>
      <w:r w:rsidRPr="00BC38A1">
        <w:t>2)(b), the licence required is:</w:t>
      </w:r>
    </w:p>
    <w:p w14:paraId="4EF42FA1" w14:textId="34FDED17" w:rsidR="00B71B81" w:rsidRPr="00BC38A1" w:rsidRDefault="00B71B81" w:rsidP="009C1902">
      <w:pPr>
        <w:pStyle w:val="paragraph"/>
      </w:pPr>
      <w:r w:rsidRPr="00BC38A1">
        <w:tab/>
        <w:t>(a)</w:t>
      </w:r>
      <w:r w:rsidRPr="00BC38A1">
        <w:tab/>
        <w:t>if any of the activities relate to the operation of an aircraft for a multi</w:t>
      </w:r>
      <w:r w:rsidR="00BC38A1">
        <w:noBreakHyphen/>
      </w:r>
      <w:r w:rsidRPr="00BC38A1">
        <w:t>crew operation—an air transport pilot licence; or</w:t>
      </w:r>
    </w:p>
    <w:p w14:paraId="08D401F1" w14:textId="77777777" w:rsidR="00B71B81" w:rsidRPr="00BC38A1" w:rsidRDefault="00B71B81" w:rsidP="009C1902">
      <w:pPr>
        <w:pStyle w:val="paragraph"/>
      </w:pPr>
      <w:r w:rsidRPr="00BC38A1">
        <w:tab/>
        <w:t>(b)</w:t>
      </w:r>
      <w:r w:rsidRPr="00BC38A1">
        <w:tab/>
        <w:t>in any other case—a commercial pilot licence or an air transport pilot licence.</w:t>
      </w:r>
    </w:p>
    <w:p w14:paraId="485B34D8" w14:textId="5FE28FA6" w:rsidR="00B71B81" w:rsidRPr="00BC38A1" w:rsidRDefault="00B71B81" w:rsidP="009C1902">
      <w:pPr>
        <w:pStyle w:val="subsection"/>
      </w:pPr>
      <w:r w:rsidRPr="00BC38A1">
        <w:tab/>
        <w:t>(4)</w:t>
      </w:r>
      <w:r w:rsidRPr="00BC38A1">
        <w:tab/>
        <w:t xml:space="preserve">For </w:t>
      </w:r>
      <w:r w:rsidR="00BC38A1">
        <w:t>paragraph (</w:t>
      </w:r>
      <w:r w:rsidRPr="00BC38A1">
        <w:t>2)(d), the experience required is:</w:t>
      </w:r>
    </w:p>
    <w:p w14:paraId="6E072872" w14:textId="528CCB6F" w:rsidR="00B71B81" w:rsidRPr="00BC38A1" w:rsidRDefault="00B71B81" w:rsidP="009C1902">
      <w:pPr>
        <w:pStyle w:val="paragraph"/>
      </w:pPr>
      <w:r w:rsidRPr="00BC38A1">
        <w:tab/>
        <w:t>(a)</w:t>
      </w:r>
      <w:r w:rsidRPr="00BC38A1">
        <w:tab/>
        <w:t>if the operator holds an approval under regulation</w:t>
      </w:r>
      <w:r w:rsidR="00BC38A1">
        <w:t> </w:t>
      </w:r>
      <w:r w:rsidRPr="00BC38A1">
        <w:t xml:space="preserve">142.040 for this paragraph—the experience mentioned in </w:t>
      </w:r>
      <w:r w:rsidR="00BC38A1">
        <w:t>paragraph (</w:t>
      </w:r>
      <w:r w:rsidRPr="00BC38A1">
        <w:t>5)(a) or (b); or</w:t>
      </w:r>
    </w:p>
    <w:p w14:paraId="23A77F6C" w14:textId="2D9B0A15" w:rsidR="00B71B81" w:rsidRPr="00BC38A1" w:rsidRDefault="00B71B81" w:rsidP="009C1902">
      <w:pPr>
        <w:pStyle w:val="paragraph"/>
      </w:pPr>
      <w:r w:rsidRPr="00BC38A1">
        <w:tab/>
        <w:t>(b)</w:t>
      </w:r>
      <w:r w:rsidRPr="00BC38A1">
        <w:tab/>
        <w:t xml:space="preserve">if </w:t>
      </w:r>
      <w:r w:rsidR="00BC38A1">
        <w:t>paragraph (</w:t>
      </w:r>
      <w:r w:rsidRPr="00BC38A1">
        <w:t xml:space="preserve">a) does not apply—the experience mentioned in </w:t>
      </w:r>
      <w:r w:rsidR="00BC38A1">
        <w:t>paragraphs (</w:t>
      </w:r>
      <w:r w:rsidRPr="00BC38A1">
        <w:t>5)(a) and (b).</w:t>
      </w:r>
    </w:p>
    <w:p w14:paraId="6BD01C30" w14:textId="2DFAF05A" w:rsidR="00B71B81" w:rsidRPr="00BC38A1" w:rsidRDefault="00B71B81" w:rsidP="009C1902">
      <w:pPr>
        <w:pStyle w:val="subsection"/>
      </w:pPr>
      <w:r w:rsidRPr="00BC38A1">
        <w:tab/>
        <w:t>(5)</w:t>
      </w:r>
      <w:r w:rsidRPr="00BC38A1">
        <w:tab/>
        <w:t>For subregulation</w:t>
      </w:r>
      <w:r w:rsidR="002C5321" w:rsidRPr="00BC38A1">
        <w:t> </w:t>
      </w:r>
      <w:r w:rsidRPr="00BC38A1">
        <w:t>(4), the experience is the following:</w:t>
      </w:r>
    </w:p>
    <w:p w14:paraId="29D641FE" w14:textId="77777777" w:rsidR="00B71B81" w:rsidRPr="00BC38A1" w:rsidRDefault="00B71B81" w:rsidP="009C1902">
      <w:pPr>
        <w:pStyle w:val="paragraph"/>
      </w:pPr>
      <w:r w:rsidRPr="00BC38A1">
        <w:tab/>
        <w:t>(a)</w:t>
      </w:r>
      <w:r w:rsidRPr="00BC38A1">
        <w:tab/>
        <w:t>at least 500 hours flight time on a kind of aircraft</w:t>
      </w:r>
      <w:r w:rsidRPr="00BC38A1">
        <w:rPr>
          <w:i/>
        </w:rPr>
        <w:t xml:space="preserve"> </w:t>
      </w:r>
      <w:r w:rsidRPr="00BC38A1">
        <w:t>used to conduct a significant proportion of the activities;</w:t>
      </w:r>
    </w:p>
    <w:p w14:paraId="1BAE7DF9" w14:textId="77777777" w:rsidR="00B71B81" w:rsidRPr="00BC38A1" w:rsidRDefault="00B71B81" w:rsidP="009C1902">
      <w:pPr>
        <w:pStyle w:val="paragraph"/>
      </w:pPr>
      <w:r w:rsidRPr="00BC38A1">
        <w:tab/>
        <w:t>(b)</w:t>
      </w:r>
      <w:r w:rsidRPr="00BC38A1">
        <w:tab/>
        <w:t>at least 6 months experience in the conduct or management of air operations conducted under an AOC or equivalent foreign authorisation.</w:t>
      </w:r>
    </w:p>
    <w:p w14:paraId="102384FD" w14:textId="4BA8BE49" w:rsidR="00B71B81" w:rsidRPr="00BC38A1" w:rsidRDefault="00B71B81" w:rsidP="009C1902">
      <w:pPr>
        <w:pStyle w:val="subsection"/>
      </w:pPr>
      <w:r w:rsidRPr="00BC38A1">
        <w:tab/>
        <w:t>(6)</w:t>
      </w:r>
      <w:r w:rsidRPr="00BC38A1">
        <w:tab/>
        <w:t>CASA may, by written notice given to a head of operations, or proposed head of operations, of a Part</w:t>
      </w:r>
      <w:r w:rsidR="00BC38A1">
        <w:t> </w:t>
      </w:r>
      <w:r w:rsidRPr="00BC38A1">
        <w:t>142 operator, direct the person to undertake an assessment mentioned in subregulation (7).</w:t>
      </w:r>
    </w:p>
    <w:p w14:paraId="3DB194FC" w14:textId="46D5C829" w:rsidR="00B71B81" w:rsidRPr="00BC38A1" w:rsidRDefault="00B71B81" w:rsidP="009C1902">
      <w:pPr>
        <w:pStyle w:val="subsection"/>
      </w:pPr>
      <w:r w:rsidRPr="00BC38A1">
        <w:tab/>
        <w:t>(7)</w:t>
      </w:r>
      <w:r w:rsidRPr="00BC38A1">
        <w:tab/>
        <w:t>For subregulation</w:t>
      </w:r>
      <w:r w:rsidR="002C5321" w:rsidRPr="00BC38A1">
        <w:t> </w:t>
      </w:r>
      <w:r w:rsidRPr="00BC38A1">
        <w:t>(6), the assessment:</w:t>
      </w:r>
    </w:p>
    <w:p w14:paraId="60AD4E6D" w14:textId="77777777" w:rsidR="00B71B81" w:rsidRPr="00BC38A1" w:rsidRDefault="00B71B81" w:rsidP="009C1902">
      <w:pPr>
        <w:pStyle w:val="paragraph"/>
      </w:pPr>
      <w:r w:rsidRPr="00BC38A1">
        <w:tab/>
        <w:t>(a)</w:t>
      </w:r>
      <w:r w:rsidRPr="00BC38A1">
        <w:tab/>
        <w:t>is an assessment conducted by CASA or a person nominated by CASA to demonstrate suitability as head of operations for the operator; and</w:t>
      </w:r>
    </w:p>
    <w:p w14:paraId="73A6A55A" w14:textId="77777777" w:rsidR="00B71B81" w:rsidRPr="00BC38A1" w:rsidRDefault="00B71B81" w:rsidP="009C1902">
      <w:pPr>
        <w:pStyle w:val="paragraph"/>
      </w:pPr>
      <w:r w:rsidRPr="00BC38A1">
        <w:tab/>
        <w:t>(b)</w:t>
      </w:r>
      <w:r w:rsidRPr="00BC38A1">
        <w:tab/>
        <w:t>may include assessment in an aeroplane, rotorcraft, airship or flight simulation training device.</w:t>
      </w:r>
    </w:p>
    <w:p w14:paraId="5B227444" w14:textId="39DCDB51" w:rsidR="00B71B81" w:rsidRPr="00BC38A1" w:rsidRDefault="00B71B81" w:rsidP="009C1902">
      <w:pPr>
        <w:pStyle w:val="ActHead5"/>
      </w:pPr>
      <w:bookmarkStart w:id="262" w:name="_Toc525204829"/>
      <w:r w:rsidRPr="00BC38A1">
        <w:rPr>
          <w:rStyle w:val="CharSectno"/>
        </w:rPr>
        <w:t>142.190</w:t>
      </w:r>
      <w:r w:rsidRPr="00BC38A1">
        <w:t xml:space="preserve">  Part</w:t>
      </w:r>
      <w:r w:rsidR="00BC38A1">
        <w:t> </w:t>
      </w:r>
      <w:r w:rsidRPr="00BC38A1">
        <w:t>142 operators—head of operations: responsibilities</w:t>
      </w:r>
      <w:bookmarkEnd w:id="262"/>
    </w:p>
    <w:p w14:paraId="53D3373C" w14:textId="061C4CC4" w:rsidR="00B71B81" w:rsidRPr="00BC38A1" w:rsidRDefault="00B71B81" w:rsidP="009C1902">
      <w:pPr>
        <w:pStyle w:val="subsection"/>
      </w:pPr>
      <w:r w:rsidRPr="00BC38A1">
        <w:tab/>
        <w:t>(1)</w:t>
      </w:r>
      <w:r w:rsidRPr="00BC38A1">
        <w:tab/>
        <w:t>The head of operations of a Part</w:t>
      </w:r>
      <w:r w:rsidR="00BC38A1">
        <w:t> </w:t>
      </w:r>
      <w:r w:rsidRPr="00BC38A1">
        <w:t>142 operator must safely manage the authorised Part</w:t>
      </w:r>
      <w:r w:rsidR="00BC38A1">
        <w:t> </w:t>
      </w:r>
      <w:r w:rsidRPr="00BC38A1">
        <w:t>142 activities of the operator.</w:t>
      </w:r>
    </w:p>
    <w:p w14:paraId="68FACD2A" w14:textId="6E39A0F9" w:rsidR="00B71B81" w:rsidRPr="00BC38A1" w:rsidRDefault="00B71B81" w:rsidP="009C1902">
      <w:pPr>
        <w:pStyle w:val="subsection"/>
      </w:pPr>
      <w:r w:rsidRPr="00BC38A1">
        <w:tab/>
        <w:t>(2)</w:t>
      </w:r>
      <w:r w:rsidRPr="00BC38A1">
        <w:tab/>
        <w:t>Without limiting subregulation</w:t>
      </w:r>
      <w:r w:rsidR="002C5321" w:rsidRPr="00BC38A1">
        <w:t> </w:t>
      </w:r>
      <w:r w:rsidRPr="00BC38A1">
        <w:t>(1), the responsibilities of the head of operations include the following:</w:t>
      </w:r>
    </w:p>
    <w:p w14:paraId="789DB253" w14:textId="77777777" w:rsidR="00B71B81" w:rsidRPr="00BC38A1" w:rsidRDefault="00B71B81" w:rsidP="009C1902">
      <w:pPr>
        <w:pStyle w:val="paragraph"/>
      </w:pPr>
      <w:r w:rsidRPr="00BC38A1">
        <w:tab/>
        <w:t>(a)</w:t>
      </w:r>
      <w:r w:rsidRPr="00BC38A1">
        <w:tab/>
        <w:t>monitoring and maintaining, and reporting to the chief executive officer on, the operator’s compliance with the provisions of civil aviation legislation and the operator’s exposition that apply to the activities;</w:t>
      </w:r>
    </w:p>
    <w:p w14:paraId="54CF13D6" w14:textId="77777777" w:rsidR="00B71B81" w:rsidRPr="00BC38A1" w:rsidRDefault="00B71B81" w:rsidP="009C1902">
      <w:pPr>
        <w:pStyle w:val="paragraph"/>
      </w:pPr>
      <w:r w:rsidRPr="00BC38A1">
        <w:tab/>
        <w:t>(b)</w:t>
      </w:r>
      <w:r w:rsidRPr="00BC38A1">
        <w:tab/>
        <w:t>setting and maintaining the operator’s standards for the activities in accordance with the operator’s exposition;</w:t>
      </w:r>
    </w:p>
    <w:p w14:paraId="2738D1FC" w14:textId="77777777" w:rsidR="00B71B81" w:rsidRPr="00BC38A1" w:rsidRDefault="00B71B81" w:rsidP="009C1902">
      <w:pPr>
        <w:pStyle w:val="paragraph"/>
      </w:pPr>
      <w:r w:rsidRPr="00BC38A1">
        <w:tab/>
        <w:t>(c)</w:t>
      </w:r>
      <w:r w:rsidRPr="00BC38A1">
        <w:tab/>
        <w:t>if the activities include flight training or contracted recurrent training—ensuring that the training is conducted in accordance with the operator’s training management system;</w:t>
      </w:r>
    </w:p>
    <w:p w14:paraId="49DC70D6" w14:textId="77777777" w:rsidR="00B71B81" w:rsidRPr="00BC38A1" w:rsidRDefault="00B71B81" w:rsidP="009C1902">
      <w:pPr>
        <w:pStyle w:val="paragraph"/>
      </w:pPr>
      <w:r w:rsidRPr="00BC38A1">
        <w:tab/>
        <w:t>(d)</w:t>
      </w:r>
      <w:r w:rsidRPr="00BC38A1">
        <w:tab/>
        <w:t>ensuring that the activities are monitored effectively;</w:t>
      </w:r>
    </w:p>
    <w:p w14:paraId="28E195BD" w14:textId="77777777" w:rsidR="00B71B81" w:rsidRPr="00BC38A1" w:rsidRDefault="00B71B81" w:rsidP="009C1902">
      <w:pPr>
        <w:pStyle w:val="paragraph"/>
      </w:pPr>
      <w:r w:rsidRPr="00BC38A1">
        <w:tab/>
        <w:t>(e)</w:t>
      </w:r>
      <w:r w:rsidRPr="00BC38A1">
        <w:tab/>
        <w:t>managing the maintenance and continuous improvement of the operator’s fatigue risk management system (if any);</w:t>
      </w:r>
    </w:p>
    <w:p w14:paraId="713A3EE3" w14:textId="77777777" w:rsidR="00B71B81" w:rsidRPr="00BC38A1" w:rsidRDefault="00B71B81" w:rsidP="009C1902">
      <w:pPr>
        <w:pStyle w:val="paragraph"/>
      </w:pPr>
      <w:r w:rsidRPr="00BC38A1">
        <w:tab/>
        <w:t>(f)</w:t>
      </w:r>
      <w:r w:rsidRPr="00BC38A1">
        <w:tab/>
        <w:t>ensuring the proper allocation and deployment of aircraft, flight simulation training devices and personnel for use in the activities;</w:t>
      </w:r>
    </w:p>
    <w:p w14:paraId="628B7263" w14:textId="77777777" w:rsidR="00B71B81" w:rsidRPr="00BC38A1" w:rsidRDefault="00B71B81" w:rsidP="009C1902">
      <w:pPr>
        <w:pStyle w:val="paragraph"/>
      </w:pPr>
      <w:r w:rsidRPr="00BC38A1">
        <w:tab/>
        <w:t>(g)</w:t>
      </w:r>
      <w:r w:rsidRPr="00BC38A1">
        <w:tab/>
        <w:t>ensuring that the operator’s personnel are provided with the information and documentation necessary to properly carry out their responsibilities;</w:t>
      </w:r>
    </w:p>
    <w:p w14:paraId="1AB03DC6" w14:textId="77777777" w:rsidR="00B71B81" w:rsidRPr="00BC38A1" w:rsidRDefault="00B71B81" w:rsidP="009C1902">
      <w:pPr>
        <w:pStyle w:val="paragraph"/>
      </w:pPr>
      <w:r w:rsidRPr="00BC38A1">
        <w:tab/>
        <w:t>(h)</w:t>
      </w:r>
      <w:r w:rsidRPr="00BC38A1">
        <w:tab/>
        <w:t>if the operator conducts an activity in a flight simulation training device—ensuring that the device is used only in accordance with the operator’s exposition;</w:t>
      </w:r>
    </w:p>
    <w:p w14:paraId="763E876E" w14:textId="1D3E1193" w:rsidR="00B71B81" w:rsidRPr="00BC38A1" w:rsidRDefault="00B71B81" w:rsidP="009C1902">
      <w:pPr>
        <w:pStyle w:val="paragraph"/>
      </w:pPr>
      <w:r w:rsidRPr="00BC38A1">
        <w:tab/>
        <w:t>(i)</w:t>
      </w:r>
      <w:r w:rsidRPr="00BC38A1">
        <w:tab/>
        <w:t>if the operator conducts an activity in a flight simulator or flight training device—ensuring that the simulator or device is qualified under Part</w:t>
      </w:r>
      <w:r w:rsidR="00BC38A1">
        <w:t> </w:t>
      </w:r>
      <w:r w:rsidRPr="00BC38A1">
        <w:t>60;</w:t>
      </w:r>
    </w:p>
    <w:p w14:paraId="57DE7122" w14:textId="1726239A" w:rsidR="00B71B81" w:rsidRPr="00BC38A1" w:rsidRDefault="00B71B81" w:rsidP="009C1902">
      <w:pPr>
        <w:pStyle w:val="paragraph"/>
      </w:pPr>
      <w:r w:rsidRPr="00BC38A1">
        <w:tab/>
        <w:t>(j)</w:t>
      </w:r>
      <w:r w:rsidRPr="00BC38A1">
        <w:tab/>
        <w:t>if the operator conducts an activity in a synthetic trainer—ensuring that the trainer is approved under Civil Aviation Order</w:t>
      </w:r>
      <w:r w:rsidR="00BC38A1">
        <w:t> </w:t>
      </w:r>
      <w:r w:rsidRPr="00BC38A1">
        <w:t>45.0;</w:t>
      </w:r>
    </w:p>
    <w:p w14:paraId="0BA70E08" w14:textId="77777777" w:rsidR="00B71B81" w:rsidRPr="00BC38A1" w:rsidRDefault="00B71B81" w:rsidP="009C1902">
      <w:pPr>
        <w:pStyle w:val="paragraph"/>
      </w:pPr>
      <w:r w:rsidRPr="00BC38A1">
        <w:tab/>
        <w:t>(k)</w:t>
      </w:r>
      <w:r w:rsidRPr="00BC38A1">
        <w:tab/>
        <w:t>if the operator conducts an activity in any other device—ensuring that the device:</w:t>
      </w:r>
    </w:p>
    <w:p w14:paraId="22D1F2DE" w14:textId="3891455B" w:rsidR="00B71B81" w:rsidRPr="00BC38A1" w:rsidRDefault="00B71B81" w:rsidP="009C1902">
      <w:pPr>
        <w:pStyle w:val="paragraphsub"/>
      </w:pPr>
      <w:r w:rsidRPr="00BC38A1">
        <w:tab/>
        <w:t>(i)</w:t>
      </w:r>
      <w:r w:rsidRPr="00BC38A1">
        <w:tab/>
        <w:t>meets the qualification standards prescribed by a legislative instrument under regulation</w:t>
      </w:r>
      <w:r w:rsidR="00BC38A1">
        <w:t> </w:t>
      </w:r>
      <w:r w:rsidRPr="00BC38A1">
        <w:t>61.045; or</w:t>
      </w:r>
    </w:p>
    <w:p w14:paraId="6B5EFDB2" w14:textId="057BD626" w:rsidR="00B71B81" w:rsidRPr="00BC38A1" w:rsidRDefault="00B71B81" w:rsidP="009C1902">
      <w:pPr>
        <w:pStyle w:val="paragraphsub"/>
      </w:pPr>
      <w:r w:rsidRPr="00BC38A1">
        <w:tab/>
        <w:t>(ii)</w:t>
      </w:r>
      <w:r w:rsidRPr="00BC38A1">
        <w:tab/>
        <w:t>is qualified (however described) by the national aviation authority of a recognised foreign State (within the meaning of regulation</w:t>
      </w:r>
      <w:r w:rsidR="00BC38A1">
        <w:t> </w:t>
      </w:r>
      <w:r w:rsidRPr="00BC38A1">
        <w:t>61.010);</w:t>
      </w:r>
    </w:p>
    <w:p w14:paraId="363787B5" w14:textId="77777777" w:rsidR="00B71B81" w:rsidRPr="00BC38A1" w:rsidRDefault="00B71B81" w:rsidP="009C1902">
      <w:pPr>
        <w:pStyle w:val="paragraph"/>
      </w:pPr>
      <w:r w:rsidRPr="00BC38A1">
        <w:tab/>
        <w:t>(l)</w:t>
      </w:r>
      <w:r w:rsidRPr="00BC38A1">
        <w:tab/>
        <w:t>ensuring that each instructor who conducts an activity for the operator:</w:t>
      </w:r>
    </w:p>
    <w:p w14:paraId="0B5DEFC4" w14:textId="77777777" w:rsidR="00B71B81" w:rsidRPr="00BC38A1" w:rsidRDefault="00B71B81" w:rsidP="009C1902">
      <w:pPr>
        <w:pStyle w:val="paragraphsub"/>
      </w:pPr>
      <w:r w:rsidRPr="00BC38A1">
        <w:tab/>
        <w:t>(i)</w:t>
      </w:r>
      <w:r w:rsidRPr="00BC38A1">
        <w:tab/>
        <w:t>has access to the parts of the operator’s exposition that relate to the instructor’s duties; and</w:t>
      </w:r>
    </w:p>
    <w:p w14:paraId="2DC3F0D8" w14:textId="0E4B71DF" w:rsidR="00B71B81" w:rsidRPr="00BC38A1" w:rsidRDefault="00B71B81" w:rsidP="009C1902">
      <w:pPr>
        <w:pStyle w:val="paragraphsub"/>
      </w:pPr>
      <w:r w:rsidRPr="00BC38A1">
        <w:tab/>
        <w:t>(ii)</w:t>
      </w:r>
      <w:r w:rsidRPr="00BC38A1">
        <w:tab/>
        <w:t>holds a valid standardisation and proficiency check for the operator under regulation</w:t>
      </w:r>
      <w:r w:rsidR="00BC38A1">
        <w:t> </w:t>
      </w:r>
      <w:r w:rsidRPr="00BC38A1">
        <w:t>142.325;</w:t>
      </w:r>
    </w:p>
    <w:p w14:paraId="50FB629D" w14:textId="77777777" w:rsidR="00B71B81" w:rsidRPr="00BC38A1" w:rsidRDefault="00B71B81" w:rsidP="009C1902">
      <w:pPr>
        <w:pStyle w:val="paragraph"/>
      </w:pPr>
      <w:r w:rsidRPr="00BC38A1">
        <w:tab/>
        <w:t>(m)</w:t>
      </w:r>
      <w:r w:rsidRPr="00BC38A1">
        <w:tab/>
        <w:t>ensuring that each examiner who conducts an activity for the operator has access to the parts of the operator’s exposition that relate to the examiner’s duties;</w:t>
      </w:r>
    </w:p>
    <w:p w14:paraId="5702FA33" w14:textId="77777777" w:rsidR="00B71B81" w:rsidRPr="00BC38A1" w:rsidRDefault="00B71B81" w:rsidP="009C1902">
      <w:pPr>
        <w:pStyle w:val="paragraph"/>
      </w:pPr>
      <w:r w:rsidRPr="00BC38A1">
        <w:tab/>
        <w:t>(n)</w:t>
      </w:r>
      <w:r w:rsidRPr="00BC38A1">
        <w:tab/>
        <w:t>ensuring that each instructor or examiner who conducts an activity for the operator:</w:t>
      </w:r>
    </w:p>
    <w:p w14:paraId="28455636" w14:textId="0CA9FB59" w:rsidR="00B71B81" w:rsidRPr="00BC38A1" w:rsidRDefault="00B71B81" w:rsidP="009C1902">
      <w:pPr>
        <w:pStyle w:val="paragraphsub"/>
      </w:pPr>
      <w:r w:rsidRPr="00BC38A1">
        <w:tab/>
        <w:t>(i)</w:t>
      </w:r>
      <w:r w:rsidRPr="00BC38A1">
        <w:tab/>
        <w:t>is authorised to conduct the activity under Part</w:t>
      </w:r>
      <w:r w:rsidR="00BC38A1">
        <w:t> </w:t>
      </w:r>
      <w:r w:rsidRPr="00BC38A1">
        <w:t>61; and</w:t>
      </w:r>
    </w:p>
    <w:p w14:paraId="07092DBD" w14:textId="77777777" w:rsidR="00B71B81" w:rsidRPr="00BC38A1" w:rsidRDefault="00B71B81" w:rsidP="009C1902">
      <w:pPr>
        <w:pStyle w:val="paragraphsub"/>
      </w:pPr>
      <w:r w:rsidRPr="00BC38A1">
        <w:tab/>
        <w:t>(ii)</w:t>
      </w:r>
      <w:r w:rsidRPr="00BC38A1">
        <w:tab/>
        <w:t>has successfully completed the training set out in the operator’s internal training and checking system manual; and</w:t>
      </w:r>
    </w:p>
    <w:p w14:paraId="33B835C6" w14:textId="412D0602" w:rsidR="009D2C74" w:rsidRPr="00BC38A1" w:rsidRDefault="009D2C74" w:rsidP="009C1902">
      <w:pPr>
        <w:pStyle w:val="paragraphsub"/>
      </w:pPr>
      <w:r w:rsidRPr="00BC38A1">
        <w:tab/>
        <w:t>(iii)</w:t>
      </w:r>
      <w:r w:rsidRPr="00BC38A1">
        <w:tab/>
        <w:t>meets the requirements in the operator’s exposition about training in human factors principles and non</w:t>
      </w:r>
      <w:r w:rsidR="00BC38A1">
        <w:noBreakHyphen/>
      </w:r>
      <w:r w:rsidRPr="00BC38A1">
        <w:t>technical skills;</w:t>
      </w:r>
    </w:p>
    <w:p w14:paraId="6D0BAD40" w14:textId="2E44AB63" w:rsidR="00B71B81" w:rsidRPr="00BC38A1" w:rsidRDefault="00B71B81" w:rsidP="009C1902">
      <w:pPr>
        <w:pStyle w:val="paragraph"/>
      </w:pPr>
      <w:r w:rsidRPr="00BC38A1">
        <w:tab/>
        <w:t>(o)</w:t>
      </w:r>
      <w:r w:rsidRPr="00BC38A1">
        <w:tab/>
        <w:t xml:space="preserve">reporting to the chief executive officer on the operator’s compliance with the matters mentioned in </w:t>
      </w:r>
      <w:r w:rsidR="00BC38A1">
        <w:t>paragraph (</w:t>
      </w:r>
      <w:r w:rsidRPr="00BC38A1">
        <w:t>n);</w:t>
      </w:r>
    </w:p>
    <w:p w14:paraId="74025C38" w14:textId="77777777" w:rsidR="00B71B81" w:rsidRPr="00BC38A1" w:rsidRDefault="00B71B81" w:rsidP="009C1902">
      <w:pPr>
        <w:pStyle w:val="paragraph"/>
      </w:pPr>
      <w:r w:rsidRPr="00BC38A1">
        <w:tab/>
        <w:t>(p)</w:t>
      </w:r>
      <w:r w:rsidRPr="00BC38A1">
        <w:tab/>
        <w:t>ensuring that each instructor or examiner who conducts contracted recurrent training or contracted checking for the operator has access to the contracting operator’s training and checking manual;</w:t>
      </w:r>
    </w:p>
    <w:p w14:paraId="1998C6CF" w14:textId="77777777" w:rsidR="00B71B81" w:rsidRPr="00BC38A1" w:rsidRDefault="00B71B81" w:rsidP="009C1902">
      <w:pPr>
        <w:pStyle w:val="paragraph"/>
      </w:pPr>
      <w:r w:rsidRPr="00BC38A1">
        <w:tab/>
        <w:t>(q)</w:t>
      </w:r>
      <w:r w:rsidRPr="00BC38A1">
        <w:tab/>
        <w:t>if an instructor attempts but does not successfully complete a standardisation and proficiency check mentioned in the operator’s internal training and checking system manual—telling CASA, in writing, within 14 days after the date of the attempt, of the person’s name, position and ARN;</w:t>
      </w:r>
    </w:p>
    <w:p w14:paraId="150FAD6C" w14:textId="77777777" w:rsidR="00B71B81" w:rsidRPr="00BC38A1" w:rsidRDefault="00B71B81" w:rsidP="009C1902">
      <w:pPr>
        <w:pStyle w:val="paragraph"/>
      </w:pPr>
      <w:r w:rsidRPr="00BC38A1">
        <w:tab/>
        <w:t>(r)</w:t>
      </w:r>
      <w:r w:rsidRPr="00BC38A1">
        <w:tab/>
        <w:t>ensuring that the operator establishes and maintains effective communication, in relation to the activities, with CASA and each contracting operator for which the operator conducts contracted recurrent training or contracted checking;</w:t>
      </w:r>
    </w:p>
    <w:p w14:paraId="157CC0E2" w14:textId="77777777" w:rsidR="00B71B81" w:rsidRPr="00BC38A1" w:rsidRDefault="00B71B81" w:rsidP="009C1902">
      <w:pPr>
        <w:pStyle w:val="paragraph"/>
      </w:pPr>
      <w:r w:rsidRPr="00BC38A1">
        <w:tab/>
        <w:t>(s)</w:t>
      </w:r>
      <w:r w:rsidRPr="00BC38A1">
        <w:tab/>
        <w:t xml:space="preserve">ensuring that written reports are provided to the head of training and checking of each contracting </w:t>
      </w:r>
      <w:r w:rsidRPr="00BC38A1">
        <w:rPr>
          <w:szCs w:val="22"/>
        </w:rPr>
        <w:t xml:space="preserve">operator </w:t>
      </w:r>
      <w:r w:rsidRPr="00BC38A1">
        <w:t>in relation to the performance of each person for whom the operator conducts contracted recurrent training or contracted checking;</w:t>
      </w:r>
    </w:p>
    <w:p w14:paraId="6E005DDD" w14:textId="03CDC51E" w:rsidR="00B71B81" w:rsidRPr="00BC38A1" w:rsidRDefault="00B71B81" w:rsidP="009C1902">
      <w:pPr>
        <w:pStyle w:val="paragraph"/>
      </w:pPr>
      <w:r w:rsidRPr="00BC38A1">
        <w:tab/>
        <w:t>(t)</w:t>
      </w:r>
      <w:r w:rsidRPr="00BC38A1">
        <w:tab/>
        <w:t>if the operator conducts the activities in aircraft—ensuring that the operator complies with section</w:t>
      </w:r>
      <w:r w:rsidR="00BC38A1">
        <w:t> </w:t>
      </w:r>
      <w:r w:rsidRPr="00BC38A1">
        <w:t>28BH of the Act in relation to flight crew.</w:t>
      </w:r>
    </w:p>
    <w:p w14:paraId="1F1DD73B" w14:textId="62732CC4" w:rsidR="00B71B81" w:rsidRPr="00BC38A1" w:rsidRDefault="00B71B81" w:rsidP="009C1902">
      <w:pPr>
        <w:pStyle w:val="ActHead5"/>
      </w:pPr>
      <w:bookmarkStart w:id="263" w:name="_Toc525204830"/>
      <w:r w:rsidRPr="00BC38A1">
        <w:rPr>
          <w:rStyle w:val="CharSectno"/>
        </w:rPr>
        <w:t>142.195</w:t>
      </w:r>
      <w:r w:rsidRPr="00BC38A1">
        <w:t xml:space="preserve">  Part</w:t>
      </w:r>
      <w:r w:rsidR="00BC38A1">
        <w:t> </w:t>
      </w:r>
      <w:r w:rsidRPr="00BC38A1">
        <w:t>142 operators—safety manager: experience</w:t>
      </w:r>
      <w:bookmarkEnd w:id="263"/>
    </w:p>
    <w:p w14:paraId="56D6B425" w14:textId="68319CBB" w:rsidR="00B71B81" w:rsidRPr="00BC38A1" w:rsidRDefault="00B71B81" w:rsidP="009C1902">
      <w:pPr>
        <w:pStyle w:val="subsection"/>
      </w:pPr>
      <w:r w:rsidRPr="00BC38A1">
        <w:tab/>
      </w:r>
      <w:r w:rsidRPr="00BC38A1">
        <w:tab/>
        <w:t>The safety manager of a Part</w:t>
      </w:r>
      <w:r w:rsidR="00BC38A1">
        <w:t> </w:t>
      </w:r>
      <w:r w:rsidRPr="00BC38A1">
        <w:t>142 operator must have:</w:t>
      </w:r>
    </w:p>
    <w:p w14:paraId="05C9D4C0" w14:textId="77777777" w:rsidR="00B71B81" w:rsidRPr="00BC38A1" w:rsidRDefault="00B71B81" w:rsidP="009C1902">
      <w:pPr>
        <w:pStyle w:val="paragraph"/>
      </w:pPr>
      <w:r w:rsidRPr="00BC38A1">
        <w:tab/>
        <w:t>(a)</w:t>
      </w:r>
      <w:r w:rsidRPr="00BC38A1">
        <w:tab/>
        <w:t>sufficient relevant safety management experience to capably lead, manage and set standards to enable the operator to safely implement its safety management system in accordance with its exposition; and</w:t>
      </w:r>
    </w:p>
    <w:p w14:paraId="2AF36D0B" w14:textId="77777777" w:rsidR="00B71B81" w:rsidRPr="00BC38A1" w:rsidRDefault="00B71B81" w:rsidP="009C1902">
      <w:pPr>
        <w:pStyle w:val="paragraph"/>
      </w:pPr>
      <w:r w:rsidRPr="00BC38A1">
        <w:tab/>
        <w:t>(b)</w:t>
      </w:r>
      <w:r w:rsidRPr="00BC38A1">
        <w:tab/>
        <w:t>a satisfactory record in the conduct or management of air operations; and</w:t>
      </w:r>
    </w:p>
    <w:p w14:paraId="57AB07AD" w14:textId="61C0889C" w:rsidR="00B71B81" w:rsidRPr="00BC38A1" w:rsidRDefault="00B71B81" w:rsidP="009C1902">
      <w:pPr>
        <w:pStyle w:val="paragraph"/>
      </w:pPr>
      <w:r w:rsidRPr="00BC38A1">
        <w:tab/>
        <w:t>(c)</w:t>
      </w:r>
      <w:r w:rsidRPr="00BC38A1">
        <w:tab/>
        <w:t>sufficient safety and regulatory knowledge to enable the operator to conduct safe authorised Part</w:t>
      </w:r>
      <w:r w:rsidR="00BC38A1">
        <w:t> </w:t>
      </w:r>
      <w:r w:rsidRPr="00BC38A1">
        <w:t>142 activities in accordance with its exposition and civil aviation legislation.</w:t>
      </w:r>
    </w:p>
    <w:p w14:paraId="57525907" w14:textId="47C949BC" w:rsidR="00B71B81" w:rsidRPr="00BC38A1" w:rsidRDefault="00B71B81" w:rsidP="009C1902">
      <w:pPr>
        <w:pStyle w:val="notetext"/>
      </w:pPr>
      <w:r w:rsidRPr="00BC38A1">
        <w:t>Note:</w:t>
      </w:r>
      <w:r w:rsidRPr="00BC38A1">
        <w:tab/>
        <w:t>A Part</w:t>
      </w:r>
      <w:r w:rsidR="00BC38A1">
        <w:t> </w:t>
      </w:r>
      <w:r w:rsidRPr="00BC38A1">
        <w:t>142 operator must have a safety manager if the operator conducts authorised Part</w:t>
      </w:r>
      <w:r w:rsidR="00BC38A1">
        <w:t> </w:t>
      </w:r>
      <w:r w:rsidRPr="00BC38A1">
        <w:t>142 activities only in aircraft, or in aircraft and flight simulation training devices: see regulation</w:t>
      </w:r>
      <w:r w:rsidR="00BC38A1">
        <w:t> </w:t>
      </w:r>
      <w:r w:rsidRPr="00BC38A1">
        <w:t xml:space="preserve">142.025, definition of </w:t>
      </w:r>
      <w:r w:rsidRPr="00BC38A1">
        <w:rPr>
          <w:b/>
          <w:i/>
        </w:rPr>
        <w:t>key personnel</w:t>
      </w:r>
      <w:r w:rsidRPr="00BC38A1">
        <w:t>.</w:t>
      </w:r>
    </w:p>
    <w:p w14:paraId="0D2E51F0" w14:textId="00873B7A" w:rsidR="00B71B81" w:rsidRPr="00BC38A1" w:rsidRDefault="00B71B81" w:rsidP="009C1902">
      <w:pPr>
        <w:pStyle w:val="ActHead5"/>
      </w:pPr>
      <w:bookmarkStart w:id="264" w:name="_Toc525204831"/>
      <w:r w:rsidRPr="00BC38A1">
        <w:rPr>
          <w:rStyle w:val="CharSectno"/>
        </w:rPr>
        <w:t>142.200</w:t>
      </w:r>
      <w:r w:rsidRPr="00BC38A1">
        <w:t xml:space="preserve">  Part</w:t>
      </w:r>
      <w:r w:rsidR="00BC38A1">
        <w:t> </w:t>
      </w:r>
      <w:r w:rsidRPr="00BC38A1">
        <w:t>142 operators—safety manager: responsibilities</w:t>
      </w:r>
      <w:bookmarkEnd w:id="264"/>
    </w:p>
    <w:p w14:paraId="450A2959" w14:textId="513A8A83" w:rsidR="00B71B81" w:rsidRPr="00BC38A1" w:rsidRDefault="00B71B81" w:rsidP="009C1902">
      <w:pPr>
        <w:pStyle w:val="subsection"/>
      </w:pPr>
      <w:r w:rsidRPr="00BC38A1">
        <w:tab/>
        <w:t>(1)</w:t>
      </w:r>
      <w:r w:rsidRPr="00BC38A1">
        <w:tab/>
        <w:t>The safety manager of a Part</w:t>
      </w:r>
      <w:r w:rsidR="00BC38A1">
        <w:t> </w:t>
      </w:r>
      <w:r w:rsidRPr="00BC38A1">
        <w:t>142 operator must manage the safety management system of the operator.</w:t>
      </w:r>
    </w:p>
    <w:p w14:paraId="31E107E9" w14:textId="69D9FE81" w:rsidR="00B71B81" w:rsidRPr="00BC38A1" w:rsidRDefault="00B71B81" w:rsidP="009C1902">
      <w:pPr>
        <w:pStyle w:val="subsection"/>
      </w:pPr>
      <w:r w:rsidRPr="00BC38A1">
        <w:tab/>
        <w:t>(2)</w:t>
      </w:r>
      <w:r w:rsidRPr="00BC38A1">
        <w:tab/>
        <w:t>Without limiting subregulation</w:t>
      </w:r>
      <w:r w:rsidR="002C5321" w:rsidRPr="00BC38A1">
        <w:t> </w:t>
      </w:r>
      <w:r w:rsidRPr="00BC38A1">
        <w:t>(1), the responsibilities of the safety manager include:</w:t>
      </w:r>
    </w:p>
    <w:p w14:paraId="20F9418D" w14:textId="77777777" w:rsidR="00B71B81" w:rsidRPr="00BC38A1" w:rsidRDefault="00B71B81" w:rsidP="009C1902">
      <w:pPr>
        <w:pStyle w:val="paragraph"/>
      </w:pPr>
      <w:r w:rsidRPr="00BC38A1">
        <w:tab/>
        <w:t>(a)</w:t>
      </w:r>
      <w:r w:rsidRPr="00BC38A1">
        <w:tab/>
        <w:t>managing the operation of the safety management system including managing corrective, remedial and preventative action in relation to the system; and</w:t>
      </w:r>
    </w:p>
    <w:p w14:paraId="155471C7" w14:textId="77777777" w:rsidR="00B71B81" w:rsidRPr="00BC38A1" w:rsidRDefault="00B71B81" w:rsidP="009C1902">
      <w:pPr>
        <w:pStyle w:val="paragraph"/>
      </w:pPr>
      <w:r w:rsidRPr="00BC38A1">
        <w:tab/>
        <w:t>(b)</w:t>
      </w:r>
      <w:r w:rsidRPr="00BC38A1">
        <w:tab/>
        <w:t>regularly reporting to the chief executive officer on the effectiveness of the safety management system; and</w:t>
      </w:r>
    </w:p>
    <w:p w14:paraId="639D9191" w14:textId="77777777" w:rsidR="00B71B81" w:rsidRPr="00BC38A1" w:rsidRDefault="00B71B81" w:rsidP="009C1902">
      <w:pPr>
        <w:pStyle w:val="paragraph"/>
      </w:pPr>
      <w:r w:rsidRPr="00BC38A1">
        <w:tab/>
        <w:t>(c)</w:t>
      </w:r>
      <w:r w:rsidRPr="00BC38A1">
        <w:tab/>
        <w:t>managing the maintenance and continuous improvement of the following systems:</w:t>
      </w:r>
    </w:p>
    <w:p w14:paraId="2EE6634F" w14:textId="77777777" w:rsidR="00B71B81" w:rsidRPr="00BC38A1" w:rsidRDefault="00B71B81" w:rsidP="009C1902">
      <w:pPr>
        <w:pStyle w:val="paragraphsub"/>
      </w:pPr>
      <w:r w:rsidRPr="00BC38A1">
        <w:tab/>
        <w:t>(i)</w:t>
      </w:r>
      <w:r w:rsidRPr="00BC38A1">
        <w:tab/>
        <w:t>safety management system;</w:t>
      </w:r>
    </w:p>
    <w:p w14:paraId="577C9C4C" w14:textId="77777777" w:rsidR="00B71B81" w:rsidRPr="00BC38A1" w:rsidRDefault="00B71B81" w:rsidP="009C1902">
      <w:pPr>
        <w:pStyle w:val="paragraphsub"/>
      </w:pPr>
      <w:r w:rsidRPr="00BC38A1">
        <w:tab/>
        <w:t>(ii)</w:t>
      </w:r>
      <w:r w:rsidRPr="00BC38A1">
        <w:tab/>
        <w:t>fatigue risk management system (if any).</w:t>
      </w:r>
    </w:p>
    <w:p w14:paraId="6284FE34" w14:textId="3BD68436" w:rsidR="00B71B81" w:rsidRPr="00BC38A1" w:rsidRDefault="00B71B81" w:rsidP="009C1902">
      <w:pPr>
        <w:pStyle w:val="ActHead5"/>
      </w:pPr>
      <w:bookmarkStart w:id="265" w:name="_Toc525204832"/>
      <w:r w:rsidRPr="00BC38A1">
        <w:rPr>
          <w:rStyle w:val="CharSectno"/>
        </w:rPr>
        <w:t>142.205</w:t>
      </w:r>
      <w:r w:rsidRPr="00BC38A1">
        <w:t xml:space="preserve">  Part</w:t>
      </w:r>
      <w:r w:rsidR="00BC38A1">
        <w:t> </w:t>
      </w:r>
      <w:r w:rsidRPr="00BC38A1">
        <w:t>142 operators—quality assurance manager: experience</w:t>
      </w:r>
      <w:bookmarkEnd w:id="265"/>
    </w:p>
    <w:p w14:paraId="2318EEA1" w14:textId="65EB5975" w:rsidR="00B71B81" w:rsidRPr="00BC38A1" w:rsidRDefault="00B71B81" w:rsidP="009C1902">
      <w:pPr>
        <w:pStyle w:val="subsection"/>
      </w:pPr>
      <w:r w:rsidRPr="00BC38A1">
        <w:tab/>
      </w:r>
      <w:r w:rsidRPr="00BC38A1">
        <w:tab/>
        <w:t>The quality assurance manager of a Part</w:t>
      </w:r>
      <w:r w:rsidR="00BC38A1">
        <w:t> </w:t>
      </w:r>
      <w:r w:rsidRPr="00BC38A1">
        <w:t>142 operator must have:</w:t>
      </w:r>
    </w:p>
    <w:p w14:paraId="0E8752E2" w14:textId="77777777" w:rsidR="00B71B81" w:rsidRPr="00BC38A1" w:rsidRDefault="00B71B81" w:rsidP="009C1902">
      <w:pPr>
        <w:pStyle w:val="paragraph"/>
      </w:pPr>
      <w:r w:rsidRPr="00BC38A1">
        <w:tab/>
        <w:t>(a)</w:t>
      </w:r>
      <w:r w:rsidRPr="00BC38A1">
        <w:tab/>
        <w:t>sufficient relevant quality assurance management experience to capably lead, manage and set standards to enable the operator to safely implement its quality assurance management system in accordance with its exposition; and</w:t>
      </w:r>
    </w:p>
    <w:p w14:paraId="78836B02" w14:textId="26BD0AAB" w:rsidR="00B71B81" w:rsidRPr="00BC38A1" w:rsidRDefault="00B71B81" w:rsidP="009C1902">
      <w:pPr>
        <w:pStyle w:val="paragraph"/>
      </w:pPr>
      <w:r w:rsidRPr="00BC38A1">
        <w:tab/>
        <w:t>(b)</w:t>
      </w:r>
      <w:r w:rsidRPr="00BC38A1">
        <w:tab/>
        <w:t>sufficient safety and regulatory knowledge to enable the operator to conduct authorised Part</w:t>
      </w:r>
      <w:r w:rsidR="00BC38A1">
        <w:t> </w:t>
      </w:r>
      <w:r w:rsidRPr="00BC38A1">
        <w:t>142 activities safely and in accordance with its exposition and civil aviation legislation.</w:t>
      </w:r>
    </w:p>
    <w:p w14:paraId="64AD33CB" w14:textId="166823CF" w:rsidR="00B71B81" w:rsidRPr="00BC38A1" w:rsidRDefault="00B71B81" w:rsidP="009C1902">
      <w:pPr>
        <w:pStyle w:val="notetext"/>
      </w:pPr>
      <w:r w:rsidRPr="00BC38A1">
        <w:t>Note:</w:t>
      </w:r>
      <w:r w:rsidRPr="00BC38A1">
        <w:tab/>
        <w:t>A Part</w:t>
      </w:r>
      <w:r w:rsidR="00BC38A1">
        <w:t> </w:t>
      </w:r>
      <w:r w:rsidRPr="00BC38A1">
        <w:t>142 operator must have a quality assurance manager if the operator conducts authorised Part</w:t>
      </w:r>
      <w:r w:rsidR="00BC38A1">
        <w:t> </w:t>
      </w:r>
      <w:r w:rsidRPr="00BC38A1">
        <w:t>142 activities only in flight simulation training devices: see regulation</w:t>
      </w:r>
      <w:r w:rsidR="00BC38A1">
        <w:t> </w:t>
      </w:r>
      <w:r w:rsidRPr="00BC38A1">
        <w:t xml:space="preserve">142.025, definition of </w:t>
      </w:r>
      <w:r w:rsidRPr="00BC38A1">
        <w:rPr>
          <w:b/>
          <w:i/>
        </w:rPr>
        <w:t>key personnel</w:t>
      </w:r>
      <w:r w:rsidRPr="00BC38A1">
        <w:t>.</w:t>
      </w:r>
    </w:p>
    <w:p w14:paraId="63A8ED8D" w14:textId="10C770EF" w:rsidR="00B71B81" w:rsidRPr="00BC38A1" w:rsidRDefault="00B71B81" w:rsidP="009C1902">
      <w:pPr>
        <w:pStyle w:val="ActHead5"/>
      </w:pPr>
      <w:bookmarkStart w:id="266" w:name="_Toc525204833"/>
      <w:r w:rsidRPr="00BC38A1">
        <w:rPr>
          <w:rStyle w:val="CharSectno"/>
        </w:rPr>
        <w:t>142.210</w:t>
      </w:r>
      <w:r w:rsidRPr="00BC38A1">
        <w:t xml:space="preserve">  Part</w:t>
      </w:r>
      <w:r w:rsidR="00BC38A1">
        <w:t> </w:t>
      </w:r>
      <w:r w:rsidRPr="00BC38A1">
        <w:t>142 operators—quality assurance manager: responsibilities</w:t>
      </w:r>
      <w:bookmarkEnd w:id="266"/>
    </w:p>
    <w:p w14:paraId="62AE2F42" w14:textId="291E8514" w:rsidR="00B71B81" w:rsidRPr="00BC38A1" w:rsidRDefault="00B71B81" w:rsidP="009C1902">
      <w:pPr>
        <w:pStyle w:val="subsection"/>
      </w:pPr>
      <w:r w:rsidRPr="00BC38A1">
        <w:tab/>
        <w:t>(1)</w:t>
      </w:r>
      <w:r w:rsidRPr="00BC38A1">
        <w:tab/>
        <w:t>The quality assurance manager of a Part</w:t>
      </w:r>
      <w:r w:rsidR="00BC38A1">
        <w:t> </w:t>
      </w:r>
      <w:r w:rsidRPr="00BC38A1">
        <w:t>142 operator must manage the quality assurance management system of the operator.</w:t>
      </w:r>
    </w:p>
    <w:p w14:paraId="4F57EC8A" w14:textId="50209819" w:rsidR="00B71B81" w:rsidRPr="00BC38A1" w:rsidRDefault="00B71B81" w:rsidP="009C1902">
      <w:pPr>
        <w:pStyle w:val="subsection"/>
      </w:pPr>
      <w:r w:rsidRPr="00BC38A1">
        <w:tab/>
        <w:t>(2)</w:t>
      </w:r>
      <w:r w:rsidRPr="00BC38A1">
        <w:tab/>
        <w:t>Without limiting subregulation</w:t>
      </w:r>
      <w:r w:rsidR="002C5321" w:rsidRPr="00BC38A1">
        <w:t> </w:t>
      </w:r>
      <w:r w:rsidRPr="00BC38A1">
        <w:t>(1), the responsibilities of the quality assurance manager include:</w:t>
      </w:r>
    </w:p>
    <w:p w14:paraId="7B1A43BE" w14:textId="77777777" w:rsidR="00B71B81" w:rsidRPr="00BC38A1" w:rsidRDefault="00B71B81" w:rsidP="009C1902">
      <w:pPr>
        <w:pStyle w:val="paragraph"/>
      </w:pPr>
      <w:r w:rsidRPr="00BC38A1">
        <w:tab/>
        <w:t>(a)</w:t>
      </w:r>
      <w:r w:rsidRPr="00BC38A1">
        <w:tab/>
        <w:t>managing the operation of the quality assurance management system including managing corrective, remedial and preventative action in relation to the system; and</w:t>
      </w:r>
    </w:p>
    <w:p w14:paraId="39A5D984" w14:textId="77777777" w:rsidR="00B71B81" w:rsidRPr="00BC38A1" w:rsidRDefault="00B71B81" w:rsidP="009C1902">
      <w:pPr>
        <w:pStyle w:val="paragraph"/>
      </w:pPr>
      <w:r w:rsidRPr="00BC38A1">
        <w:tab/>
        <w:t>(b)</w:t>
      </w:r>
      <w:r w:rsidRPr="00BC38A1">
        <w:tab/>
        <w:t>regularly reporting to the chief executive officer on the effectiveness of the quality assurance management system; and</w:t>
      </w:r>
    </w:p>
    <w:p w14:paraId="2A9682C8" w14:textId="77777777" w:rsidR="00B71B81" w:rsidRPr="00BC38A1" w:rsidRDefault="00B71B81" w:rsidP="009C1902">
      <w:pPr>
        <w:pStyle w:val="paragraph"/>
      </w:pPr>
      <w:r w:rsidRPr="00BC38A1">
        <w:tab/>
        <w:t>(c)</w:t>
      </w:r>
      <w:r w:rsidRPr="00BC38A1">
        <w:tab/>
        <w:t>managing the maintenance and continuous improvement of the quality assurance management system.</w:t>
      </w:r>
    </w:p>
    <w:p w14:paraId="6B2406B9" w14:textId="53504096" w:rsidR="00B71B81" w:rsidRPr="00BC38A1" w:rsidRDefault="00B71B81" w:rsidP="009C1902">
      <w:pPr>
        <w:pStyle w:val="ActHead5"/>
      </w:pPr>
      <w:bookmarkStart w:id="267" w:name="_Toc525204834"/>
      <w:r w:rsidRPr="00BC38A1">
        <w:rPr>
          <w:rStyle w:val="CharSectno"/>
        </w:rPr>
        <w:t>142.215</w:t>
      </w:r>
      <w:r w:rsidRPr="00BC38A1">
        <w:t xml:space="preserve">  Part</w:t>
      </w:r>
      <w:r w:rsidR="00BC38A1">
        <w:t> </w:t>
      </w:r>
      <w:r w:rsidRPr="00BC38A1">
        <w:t>142 operators—key personnel: additional qualifications and experience requirements</w:t>
      </w:r>
      <w:bookmarkEnd w:id="267"/>
    </w:p>
    <w:p w14:paraId="6022DFC4" w14:textId="77777777" w:rsidR="00B71B81" w:rsidRPr="00BC38A1" w:rsidRDefault="00B71B81" w:rsidP="009C1902">
      <w:pPr>
        <w:pStyle w:val="subsection"/>
      </w:pPr>
      <w:r w:rsidRPr="00BC38A1">
        <w:tab/>
        <w:t>(1)</w:t>
      </w:r>
      <w:r w:rsidRPr="00BC38A1">
        <w:tab/>
        <w:t>This regulation applies to:</w:t>
      </w:r>
    </w:p>
    <w:p w14:paraId="34EF4615" w14:textId="2177F239" w:rsidR="00B71B81" w:rsidRPr="00BC38A1" w:rsidRDefault="00B71B81" w:rsidP="009C1902">
      <w:pPr>
        <w:pStyle w:val="paragraph"/>
      </w:pPr>
      <w:r w:rsidRPr="00BC38A1">
        <w:tab/>
        <w:t>(a)</w:t>
      </w:r>
      <w:r w:rsidRPr="00BC38A1">
        <w:tab/>
        <w:t>an applicant for a Part</w:t>
      </w:r>
      <w:r w:rsidR="00BC38A1">
        <w:t> </w:t>
      </w:r>
      <w:r w:rsidRPr="00BC38A1">
        <w:t>142 authorisation; and</w:t>
      </w:r>
    </w:p>
    <w:p w14:paraId="5A607256" w14:textId="7C99DBF3" w:rsidR="00B71B81" w:rsidRPr="00BC38A1" w:rsidRDefault="00B71B81" w:rsidP="009C1902">
      <w:pPr>
        <w:pStyle w:val="paragraph"/>
      </w:pPr>
      <w:r w:rsidRPr="00BC38A1">
        <w:tab/>
        <w:t>(b)</w:t>
      </w:r>
      <w:r w:rsidRPr="00BC38A1">
        <w:tab/>
        <w:t>a Part</w:t>
      </w:r>
      <w:r w:rsidR="00BC38A1">
        <w:t> </w:t>
      </w:r>
      <w:r w:rsidRPr="00BC38A1">
        <w:t>142 operator.</w:t>
      </w:r>
    </w:p>
    <w:p w14:paraId="410F3DDC" w14:textId="77777777" w:rsidR="00B71B81" w:rsidRPr="00BC38A1" w:rsidRDefault="00B71B81" w:rsidP="009C1902">
      <w:pPr>
        <w:pStyle w:val="subsection"/>
      </w:pPr>
      <w:r w:rsidRPr="00BC38A1">
        <w:tab/>
        <w:t>(2)</w:t>
      </w:r>
      <w:r w:rsidRPr="00BC38A1">
        <w:tab/>
        <w:t>CASA may, by written notice given to the applicant or operator, direct that any of the key personnel of the applicant or operator must have stated additional qualifications or experience to those otherwise required under this Subpart.</w:t>
      </w:r>
    </w:p>
    <w:p w14:paraId="6C2D1E46" w14:textId="77777777" w:rsidR="009D2C74" w:rsidRPr="00BC38A1" w:rsidRDefault="009D2C74" w:rsidP="009C1902">
      <w:pPr>
        <w:pStyle w:val="subsection"/>
      </w:pPr>
      <w:r w:rsidRPr="00BC38A1">
        <w:tab/>
        <w:t>(3)</w:t>
      </w:r>
      <w:r w:rsidRPr="00BC38A1">
        <w:tab/>
        <w:t>If satisfied that it is necessary in the interests of aviation safety, CASA may, by written notice given to a person who is, or is proposed to be, any of the key personnel of the applicant or operator, direct the person:</w:t>
      </w:r>
    </w:p>
    <w:p w14:paraId="19EF64AF" w14:textId="77777777" w:rsidR="009D2C74" w:rsidRPr="00BC38A1" w:rsidRDefault="009D2C74" w:rsidP="009C1902">
      <w:pPr>
        <w:pStyle w:val="paragraph"/>
      </w:pPr>
      <w:r w:rsidRPr="00BC38A1">
        <w:tab/>
        <w:t>(a)</w:t>
      </w:r>
      <w:r w:rsidRPr="00BC38A1">
        <w:tab/>
        <w:t>to undertake a stated examination; or</w:t>
      </w:r>
    </w:p>
    <w:p w14:paraId="0FF64DCB" w14:textId="77777777" w:rsidR="009D2C74" w:rsidRPr="00BC38A1" w:rsidRDefault="009D2C74" w:rsidP="009C1902">
      <w:pPr>
        <w:pStyle w:val="paragraph"/>
      </w:pPr>
      <w:r w:rsidRPr="00BC38A1">
        <w:tab/>
        <w:t>(b)</w:t>
      </w:r>
      <w:r w:rsidRPr="00BC38A1">
        <w:tab/>
        <w:t>to be interviewed by CASA; or</w:t>
      </w:r>
    </w:p>
    <w:p w14:paraId="77130B68" w14:textId="77777777" w:rsidR="009D2C74" w:rsidRPr="00BC38A1" w:rsidRDefault="009D2C74" w:rsidP="009C1902">
      <w:pPr>
        <w:pStyle w:val="paragraph"/>
      </w:pPr>
      <w:r w:rsidRPr="00BC38A1">
        <w:tab/>
        <w:t>(c)</w:t>
      </w:r>
      <w:r w:rsidRPr="00BC38A1">
        <w:tab/>
        <w:t>to complete a stated training course.</w:t>
      </w:r>
    </w:p>
    <w:p w14:paraId="30A98A7F" w14:textId="77777777" w:rsidR="009D2C74" w:rsidRPr="00BC38A1" w:rsidRDefault="009D2C74" w:rsidP="009C1902">
      <w:pPr>
        <w:pStyle w:val="subsection"/>
      </w:pPr>
      <w:r w:rsidRPr="00BC38A1">
        <w:tab/>
        <w:t>(4)</w:t>
      </w:r>
      <w:r w:rsidRPr="00BC38A1">
        <w:tab/>
        <w:t>In deciding whether to give a direction under this regulation, CASA must have regard to, but is not limited to considering, the following:</w:t>
      </w:r>
    </w:p>
    <w:p w14:paraId="7332EB65" w14:textId="20790A62" w:rsidR="009D2C74" w:rsidRPr="00BC38A1" w:rsidRDefault="009D2C74" w:rsidP="009C1902">
      <w:pPr>
        <w:pStyle w:val="paragraph"/>
      </w:pPr>
      <w:r w:rsidRPr="00BC38A1">
        <w:tab/>
        <w:t>(a)</w:t>
      </w:r>
      <w:r w:rsidRPr="00BC38A1">
        <w:tab/>
        <w:t>the need to ensure that the applicant or operator can conduct safe authorised Part</w:t>
      </w:r>
      <w:r w:rsidR="00BC38A1">
        <w:t> </w:t>
      </w:r>
      <w:r w:rsidRPr="00BC38A1">
        <w:t>142 activities in accordance with its exposition and civil aviation legislation;</w:t>
      </w:r>
    </w:p>
    <w:p w14:paraId="037D89EA" w14:textId="77777777" w:rsidR="009D2C74" w:rsidRPr="00BC38A1" w:rsidRDefault="009D2C74" w:rsidP="009C1902">
      <w:pPr>
        <w:pStyle w:val="paragraph"/>
      </w:pPr>
      <w:r w:rsidRPr="00BC38A1">
        <w:tab/>
        <w:t>(b)</w:t>
      </w:r>
      <w:r w:rsidRPr="00BC38A1">
        <w:tab/>
        <w:t>the nature and complexity of the activities;</w:t>
      </w:r>
    </w:p>
    <w:p w14:paraId="02209208" w14:textId="47F8BD77" w:rsidR="009D2C74" w:rsidRPr="00BC38A1" w:rsidRDefault="009D2C74" w:rsidP="009C1902">
      <w:pPr>
        <w:pStyle w:val="paragraph"/>
      </w:pPr>
      <w:r w:rsidRPr="00BC38A1">
        <w:tab/>
        <w:t>(c)</w:t>
      </w:r>
      <w:r w:rsidRPr="00BC38A1">
        <w:tab/>
        <w:t>the leadership, management and standards</w:t>
      </w:r>
      <w:r w:rsidR="00BC38A1">
        <w:noBreakHyphen/>
      </w:r>
      <w:r w:rsidRPr="00BC38A1">
        <w:t>setting skills required by the person for the activities;</w:t>
      </w:r>
    </w:p>
    <w:p w14:paraId="368EDCFA" w14:textId="77777777" w:rsidR="009D2C74" w:rsidRPr="00BC38A1" w:rsidRDefault="009D2C74" w:rsidP="009C1902">
      <w:pPr>
        <w:pStyle w:val="paragraph"/>
      </w:pPr>
      <w:r w:rsidRPr="00BC38A1">
        <w:tab/>
        <w:t>(d)</w:t>
      </w:r>
      <w:r w:rsidRPr="00BC38A1">
        <w:tab/>
        <w:t>how recently the person has used his or her aviation skills;</w:t>
      </w:r>
    </w:p>
    <w:p w14:paraId="21C032C6" w14:textId="77777777" w:rsidR="009D2C74" w:rsidRPr="00BC38A1" w:rsidRDefault="009D2C74" w:rsidP="009C1902">
      <w:pPr>
        <w:pStyle w:val="paragraph"/>
      </w:pPr>
      <w:r w:rsidRPr="00BC38A1">
        <w:tab/>
        <w:t>(e)</w:t>
      </w:r>
      <w:r w:rsidRPr="00BC38A1">
        <w:tab/>
        <w:t>whether the person is able to exercise the privileges of each civil aviation authorisation held by the person.</w:t>
      </w:r>
    </w:p>
    <w:p w14:paraId="27BD7889" w14:textId="5969DC0B" w:rsidR="00B71B81" w:rsidRPr="00BC38A1" w:rsidRDefault="00B71B81" w:rsidP="009C1902">
      <w:pPr>
        <w:pStyle w:val="SubPartCASA"/>
        <w:pageBreakBefore/>
        <w:ind w:left="1134" w:hanging="1134"/>
        <w:outlineLvl w:val="9"/>
      </w:pPr>
      <w:bookmarkStart w:id="268" w:name="_Toc525204835"/>
      <w:r w:rsidRPr="00BC38A1">
        <w:rPr>
          <w:rStyle w:val="CharSubPartNoCASA"/>
        </w:rPr>
        <w:t>Subpart 142.E</w:t>
      </w:r>
      <w:r w:rsidRPr="00BC38A1">
        <w:t>—</w:t>
      </w:r>
      <w:r w:rsidRPr="00BC38A1">
        <w:rPr>
          <w:rStyle w:val="CharSubPartTextCASA"/>
        </w:rPr>
        <w:t>Part</w:t>
      </w:r>
      <w:r w:rsidR="00BC38A1" w:rsidRPr="00BC38A1">
        <w:rPr>
          <w:rStyle w:val="CharSubPartTextCASA"/>
        </w:rPr>
        <w:t> </w:t>
      </w:r>
      <w:r w:rsidRPr="00BC38A1">
        <w:rPr>
          <w:rStyle w:val="CharSubPartTextCASA"/>
        </w:rPr>
        <w:t>142 operators—instructors and examiners</w:t>
      </w:r>
      <w:bookmarkEnd w:id="268"/>
    </w:p>
    <w:p w14:paraId="74484EA2" w14:textId="77777777" w:rsidR="00BC4737" w:rsidRPr="00BC38A1" w:rsidRDefault="00BC4737" w:rsidP="009C1902">
      <w:pPr>
        <w:pStyle w:val="Header"/>
      </w:pPr>
      <w:r w:rsidRPr="00BC38A1">
        <w:rPr>
          <w:rStyle w:val="CharDivNo"/>
        </w:rPr>
        <w:t xml:space="preserve"> </w:t>
      </w:r>
      <w:r w:rsidRPr="00BC38A1">
        <w:rPr>
          <w:rStyle w:val="CharDivText"/>
        </w:rPr>
        <w:t xml:space="preserve"> </w:t>
      </w:r>
    </w:p>
    <w:p w14:paraId="2AC5D87E" w14:textId="110DEC1C" w:rsidR="00B71B81" w:rsidRPr="00BC38A1" w:rsidRDefault="00B71B81" w:rsidP="009C1902">
      <w:pPr>
        <w:pStyle w:val="ActHead5"/>
      </w:pPr>
      <w:bookmarkStart w:id="269" w:name="_Toc525204836"/>
      <w:r w:rsidRPr="00BC38A1">
        <w:rPr>
          <w:rStyle w:val="CharSectno"/>
        </w:rPr>
        <w:t>142.220</w:t>
      </w:r>
      <w:r w:rsidRPr="00BC38A1">
        <w:t xml:space="preserve">  Part</w:t>
      </w:r>
      <w:r w:rsidR="00BC38A1">
        <w:t> </w:t>
      </w:r>
      <w:r w:rsidRPr="00BC38A1">
        <w:t>142 activities—instructors and examiners must comply with Part</w:t>
      </w:r>
      <w:r w:rsidR="00BC38A1">
        <w:t> </w:t>
      </w:r>
      <w:r w:rsidRPr="00BC38A1">
        <w:t>142 authorisation</w:t>
      </w:r>
      <w:bookmarkEnd w:id="269"/>
    </w:p>
    <w:p w14:paraId="030F2083" w14:textId="23DCFD13" w:rsidR="00B71B81" w:rsidRPr="00BC38A1" w:rsidRDefault="00B71B81" w:rsidP="009C1902">
      <w:pPr>
        <w:pStyle w:val="subsection"/>
      </w:pPr>
      <w:r w:rsidRPr="00BC38A1">
        <w:tab/>
        <w:t>(1)</w:t>
      </w:r>
      <w:r w:rsidRPr="00BC38A1">
        <w:tab/>
        <w:t>An instructor or examiner for a Part</w:t>
      </w:r>
      <w:r w:rsidR="00BC38A1">
        <w:t> </w:t>
      </w:r>
      <w:r w:rsidRPr="00BC38A1">
        <w:t>142 operator commits an offence if the instructor or examiner conducts a Part</w:t>
      </w:r>
      <w:r w:rsidR="00BC38A1">
        <w:t> </w:t>
      </w:r>
      <w:r w:rsidRPr="00BC38A1">
        <w:t>142 activity otherwise than in accordance with the operator’s Part</w:t>
      </w:r>
      <w:r w:rsidR="00BC38A1">
        <w:t> </w:t>
      </w:r>
      <w:r w:rsidRPr="00BC38A1">
        <w:t>142 authorisation.</w:t>
      </w:r>
    </w:p>
    <w:p w14:paraId="765EE0AF"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30DE8207" w14:textId="77777777" w:rsidR="00B71B81" w:rsidRPr="00BC38A1" w:rsidRDefault="00B71B81" w:rsidP="009C1902">
      <w:pPr>
        <w:pStyle w:val="subsection"/>
      </w:pPr>
      <w:r w:rsidRPr="00BC38A1">
        <w:tab/>
        <w:t>(2)</w:t>
      </w:r>
      <w:r w:rsidRPr="00BC38A1">
        <w:tab/>
        <w:t>An offence against this regulation is an offence of strict liability.</w:t>
      </w:r>
    </w:p>
    <w:p w14:paraId="632F18E3" w14:textId="52BD85ED" w:rsidR="00B71B81" w:rsidRPr="00BC38A1" w:rsidRDefault="00B71B81" w:rsidP="009C1902">
      <w:pPr>
        <w:pStyle w:val="ActHead5"/>
      </w:pPr>
      <w:bookmarkStart w:id="270" w:name="_Toc525204837"/>
      <w:r w:rsidRPr="00BC38A1">
        <w:rPr>
          <w:rStyle w:val="CharSectno"/>
        </w:rPr>
        <w:t>142.225</w:t>
      </w:r>
      <w:r w:rsidRPr="00BC38A1">
        <w:t xml:space="preserve">  Part</w:t>
      </w:r>
      <w:r w:rsidR="00BC38A1">
        <w:t> </w:t>
      </w:r>
      <w:r w:rsidRPr="00BC38A1">
        <w:t>142 activities—instructors and examiners must comply with exposition</w:t>
      </w:r>
      <w:bookmarkEnd w:id="270"/>
    </w:p>
    <w:p w14:paraId="20DAAE35" w14:textId="73D349E6" w:rsidR="00B71B81" w:rsidRPr="00BC38A1" w:rsidRDefault="00B71B81" w:rsidP="009C1902">
      <w:pPr>
        <w:pStyle w:val="subsection"/>
      </w:pPr>
      <w:r w:rsidRPr="00BC38A1">
        <w:tab/>
        <w:t>(1)</w:t>
      </w:r>
      <w:r w:rsidRPr="00BC38A1">
        <w:tab/>
        <w:t>An instructor or examiner for a Part</w:t>
      </w:r>
      <w:r w:rsidR="00BC38A1">
        <w:t> </w:t>
      </w:r>
      <w:r w:rsidRPr="00BC38A1">
        <w:t>142 operator commits an offence if the instructor or examiner conducts an authorised Part</w:t>
      </w:r>
      <w:r w:rsidR="00BC38A1">
        <w:t> </w:t>
      </w:r>
      <w:r w:rsidRPr="00BC38A1">
        <w:t>142 activity for the operator otherwise than in accordance with the operator’s exposition.</w:t>
      </w:r>
    </w:p>
    <w:p w14:paraId="0059F6C2"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65C193E" w14:textId="77777777" w:rsidR="00B71B81" w:rsidRPr="00BC38A1" w:rsidRDefault="00B71B81" w:rsidP="009C1902">
      <w:pPr>
        <w:pStyle w:val="subsection"/>
      </w:pPr>
      <w:r w:rsidRPr="00BC38A1">
        <w:tab/>
        <w:t>(2)</w:t>
      </w:r>
      <w:r w:rsidRPr="00BC38A1">
        <w:tab/>
        <w:t>An offence against this regulation is an offence of strict liability.</w:t>
      </w:r>
    </w:p>
    <w:p w14:paraId="66410BCE" w14:textId="7A016FBF" w:rsidR="00B71B81" w:rsidRPr="00BC38A1" w:rsidRDefault="00B71B81" w:rsidP="009C1902">
      <w:pPr>
        <w:pStyle w:val="ActHead5"/>
      </w:pPr>
      <w:bookmarkStart w:id="271" w:name="_Toc525204838"/>
      <w:r w:rsidRPr="00BC38A1">
        <w:rPr>
          <w:rStyle w:val="CharSectno"/>
        </w:rPr>
        <w:t>142.230</w:t>
      </w:r>
      <w:r w:rsidRPr="00BC38A1">
        <w:t xml:space="preserve">  Part</w:t>
      </w:r>
      <w:r w:rsidR="00BC38A1">
        <w:t> </w:t>
      </w:r>
      <w:r w:rsidRPr="00BC38A1">
        <w:t>142 operators—instructors and examiners must be authorised under Part</w:t>
      </w:r>
      <w:r w:rsidR="00BC38A1">
        <w:t> </w:t>
      </w:r>
      <w:r w:rsidRPr="00BC38A1">
        <w:t>61</w:t>
      </w:r>
      <w:bookmarkEnd w:id="271"/>
    </w:p>
    <w:p w14:paraId="686ED374" w14:textId="513A44AD"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7EB2F196" w14:textId="3F2D33C7" w:rsidR="00B71B81" w:rsidRPr="00BC38A1" w:rsidRDefault="00B71B81" w:rsidP="009C1902">
      <w:pPr>
        <w:pStyle w:val="paragraph"/>
      </w:pPr>
      <w:r w:rsidRPr="00BC38A1">
        <w:tab/>
        <w:t>(a)</w:t>
      </w:r>
      <w:r w:rsidRPr="00BC38A1">
        <w:tab/>
        <w:t>an instructor or examiner for the operator conducts an authorised Part</w:t>
      </w:r>
      <w:r w:rsidR="00BC38A1">
        <w:t> </w:t>
      </w:r>
      <w:r w:rsidRPr="00BC38A1">
        <w:t>142 activity for the operator; and</w:t>
      </w:r>
    </w:p>
    <w:p w14:paraId="31EB0FA3" w14:textId="51E2F7B1" w:rsidR="00B71B81" w:rsidRPr="00BC38A1" w:rsidRDefault="00B71B81" w:rsidP="009C1902">
      <w:pPr>
        <w:pStyle w:val="paragraph"/>
      </w:pPr>
      <w:r w:rsidRPr="00BC38A1">
        <w:tab/>
        <w:t>(b)</w:t>
      </w:r>
      <w:r w:rsidRPr="00BC38A1">
        <w:tab/>
        <w:t>the instructor or examiner is not authorised under Part</w:t>
      </w:r>
      <w:r w:rsidR="00BC38A1">
        <w:t> </w:t>
      </w:r>
      <w:r w:rsidRPr="00BC38A1">
        <w:t>61 to conduct the activity.</w:t>
      </w:r>
    </w:p>
    <w:p w14:paraId="21C3BBB4"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6D04B9E9" w14:textId="77777777" w:rsidR="00B71B81" w:rsidRPr="00BC38A1" w:rsidRDefault="00B71B81" w:rsidP="009C1902">
      <w:pPr>
        <w:pStyle w:val="subsection"/>
      </w:pPr>
      <w:r w:rsidRPr="00BC38A1">
        <w:tab/>
        <w:t>(2)</w:t>
      </w:r>
      <w:r w:rsidRPr="00BC38A1">
        <w:tab/>
        <w:t>An offence against this regulation is an offence of strict liability.</w:t>
      </w:r>
    </w:p>
    <w:p w14:paraId="695D1175" w14:textId="75CD1EA2" w:rsidR="00B71B81" w:rsidRPr="00BC38A1" w:rsidRDefault="00B71B81" w:rsidP="009C1902">
      <w:pPr>
        <w:pStyle w:val="ActHead5"/>
      </w:pPr>
      <w:bookmarkStart w:id="272" w:name="_Toc525204839"/>
      <w:r w:rsidRPr="00BC38A1">
        <w:rPr>
          <w:rStyle w:val="CharSectno"/>
        </w:rPr>
        <w:t>142.235</w:t>
      </w:r>
      <w:r w:rsidRPr="00BC38A1">
        <w:t xml:space="preserve">  Part</w:t>
      </w:r>
      <w:r w:rsidR="00BC38A1">
        <w:t> </w:t>
      </w:r>
      <w:r w:rsidRPr="00BC38A1">
        <w:t>142 operators—instructors and examiners must have access to records</w:t>
      </w:r>
      <w:bookmarkEnd w:id="272"/>
    </w:p>
    <w:p w14:paraId="3273B269" w14:textId="4FCC1E74"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1B90381E" w14:textId="30B4E530" w:rsidR="00B71B81" w:rsidRPr="00BC38A1" w:rsidRDefault="00B71B81" w:rsidP="009C1902">
      <w:pPr>
        <w:pStyle w:val="paragraph"/>
      </w:pPr>
      <w:r w:rsidRPr="00BC38A1">
        <w:tab/>
        <w:t>(a)</w:t>
      </w:r>
      <w:r w:rsidRPr="00BC38A1">
        <w:tab/>
        <w:t>an instructor or examiner for the operator conducts an authorised Part</w:t>
      </w:r>
      <w:r w:rsidR="00BC38A1">
        <w:t> </w:t>
      </w:r>
      <w:r w:rsidRPr="00BC38A1">
        <w:t>142 activity for the operator; and</w:t>
      </w:r>
    </w:p>
    <w:p w14:paraId="06C5A5CD" w14:textId="77777777" w:rsidR="00B71B81" w:rsidRPr="00BC38A1" w:rsidRDefault="00B71B81" w:rsidP="009C1902">
      <w:pPr>
        <w:pStyle w:val="paragraph"/>
      </w:pPr>
      <w:r w:rsidRPr="00BC38A1">
        <w:tab/>
        <w:t>(b)</w:t>
      </w:r>
      <w:r w:rsidRPr="00BC38A1">
        <w:tab/>
        <w:t>the instructor or examiner does not have access to the operator’s records for the persons participating in the activity.</w:t>
      </w:r>
    </w:p>
    <w:p w14:paraId="67766736"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462763B" w14:textId="77777777" w:rsidR="00B71B81" w:rsidRPr="00BC38A1" w:rsidRDefault="00B71B81" w:rsidP="009C1902">
      <w:pPr>
        <w:pStyle w:val="subsection"/>
      </w:pPr>
      <w:r w:rsidRPr="00BC38A1">
        <w:tab/>
        <w:t>(2)</w:t>
      </w:r>
      <w:r w:rsidRPr="00BC38A1">
        <w:tab/>
        <w:t>An offence against this regulation is an offence of strict liability.</w:t>
      </w:r>
    </w:p>
    <w:p w14:paraId="105E99B1" w14:textId="74BEE366" w:rsidR="00B71B81" w:rsidRPr="00BC38A1" w:rsidRDefault="00B71B81" w:rsidP="009C1902">
      <w:pPr>
        <w:pStyle w:val="ActHead5"/>
      </w:pPr>
      <w:bookmarkStart w:id="273" w:name="_Toc525204840"/>
      <w:r w:rsidRPr="00BC38A1">
        <w:rPr>
          <w:rStyle w:val="CharSectno"/>
        </w:rPr>
        <w:t>142.240</w:t>
      </w:r>
      <w:r w:rsidRPr="00BC38A1">
        <w:t xml:space="preserve">  Part</w:t>
      </w:r>
      <w:r w:rsidR="00BC38A1">
        <w:t> </w:t>
      </w:r>
      <w:r w:rsidRPr="00BC38A1">
        <w:t>142 operators—instructors and examiners must be competent to conduct authorised Part</w:t>
      </w:r>
      <w:r w:rsidR="00BC38A1">
        <w:t> </w:t>
      </w:r>
      <w:r w:rsidRPr="00BC38A1">
        <w:t>142 activities in flight simulation training devices</w:t>
      </w:r>
      <w:bookmarkEnd w:id="273"/>
    </w:p>
    <w:p w14:paraId="183AD021" w14:textId="1A6B6402"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234F37A4" w14:textId="7F71C661" w:rsidR="00B71B81" w:rsidRPr="00BC38A1" w:rsidRDefault="00B71B81" w:rsidP="009C1902">
      <w:pPr>
        <w:pStyle w:val="paragraph"/>
      </w:pPr>
      <w:r w:rsidRPr="00BC38A1">
        <w:tab/>
        <w:t>(a)</w:t>
      </w:r>
      <w:r w:rsidRPr="00BC38A1">
        <w:tab/>
        <w:t>an instructor or examiner for the operator conducts an authorised Part</w:t>
      </w:r>
      <w:r w:rsidR="00BC38A1">
        <w:t> </w:t>
      </w:r>
      <w:r w:rsidRPr="00BC38A1">
        <w:t>142 activity for the operator in a flight simulation training device; and</w:t>
      </w:r>
    </w:p>
    <w:p w14:paraId="31164427" w14:textId="77777777" w:rsidR="00B71B81" w:rsidRPr="00BC38A1" w:rsidRDefault="00B71B81" w:rsidP="009C1902">
      <w:pPr>
        <w:pStyle w:val="paragraph"/>
      </w:pPr>
      <w:r w:rsidRPr="00BC38A1">
        <w:tab/>
        <w:t>(b)</w:t>
      </w:r>
      <w:r w:rsidRPr="00BC38A1">
        <w:tab/>
        <w:t>the instructor or examiner has not been assessed by the operator as competent to conduct the activity in the device.</w:t>
      </w:r>
    </w:p>
    <w:p w14:paraId="3E416123"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6D3854CD" w14:textId="77777777" w:rsidR="00B71B81" w:rsidRPr="00BC38A1" w:rsidRDefault="00B71B81" w:rsidP="009C1902">
      <w:pPr>
        <w:pStyle w:val="subsection"/>
      </w:pPr>
      <w:r w:rsidRPr="00BC38A1">
        <w:tab/>
        <w:t>(2)</w:t>
      </w:r>
      <w:r w:rsidRPr="00BC38A1">
        <w:tab/>
        <w:t>An offence against this regulation is an offence of strict liability.</w:t>
      </w:r>
    </w:p>
    <w:p w14:paraId="251A3B8E" w14:textId="52F1677E" w:rsidR="00B71B81" w:rsidRPr="00BC38A1" w:rsidRDefault="00B71B81" w:rsidP="009C1902">
      <w:pPr>
        <w:pStyle w:val="ActHead5"/>
      </w:pPr>
      <w:bookmarkStart w:id="274" w:name="_Toc525204841"/>
      <w:r w:rsidRPr="00BC38A1">
        <w:rPr>
          <w:rStyle w:val="CharSectno"/>
        </w:rPr>
        <w:t>142.245</w:t>
      </w:r>
      <w:r w:rsidRPr="00BC38A1">
        <w:t xml:space="preserve">  Part</w:t>
      </w:r>
      <w:r w:rsidR="00BC38A1">
        <w:t> </w:t>
      </w:r>
      <w:r w:rsidRPr="00BC38A1">
        <w:t>142 operators—person recommended for flight test</w:t>
      </w:r>
      <w:bookmarkEnd w:id="274"/>
    </w:p>
    <w:p w14:paraId="7A6B6C75" w14:textId="5BA6565B" w:rsidR="00B71B81" w:rsidRPr="00BC38A1" w:rsidRDefault="00B71B81" w:rsidP="009C1902">
      <w:pPr>
        <w:pStyle w:val="subsection"/>
      </w:pPr>
      <w:r w:rsidRPr="00BC38A1">
        <w:tab/>
        <w:t>(1)</w:t>
      </w:r>
      <w:r w:rsidRPr="00BC38A1">
        <w:tab/>
        <w:t>A Part</w:t>
      </w:r>
      <w:r w:rsidR="00BC38A1">
        <w:t> </w:t>
      </w:r>
      <w:r w:rsidRPr="00BC38A1">
        <w:t>142 operator and the operator’s head of operations each commit an offence if:</w:t>
      </w:r>
    </w:p>
    <w:p w14:paraId="062CB55A" w14:textId="77777777" w:rsidR="00B71B81" w:rsidRPr="00BC38A1" w:rsidRDefault="00B71B81" w:rsidP="009C1902">
      <w:pPr>
        <w:pStyle w:val="paragraph"/>
      </w:pPr>
      <w:r w:rsidRPr="00BC38A1">
        <w:tab/>
        <w:t>(a)</w:t>
      </w:r>
      <w:r w:rsidRPr="00BC38A1">
        <w:tab/>
        <w:t>a person is recommended for a flight test by:</w:t>
      </w:r>
    </w:p>
    <w:p w14:paraId="7C35DFEF" w14:textId="77777777" w:rsidR="00B71B81" w:rsidRPr="00BC38A1" w:rsidRDefault="00B71B81" w:rsidP="009C1902">
      <w:pPr>
        <w:pStyle w:val="paragraphsub"/>
      </w:pPr>
      <w:r w:rsidRPr="00BC38A1">
        <w:tab/>
        <w:t>(i)</w:t>
      </w:r>
      <w:r w:rsidRPr="00BC38A1">
        <w:tab/>
        <w:t>the head of operations; or</w:t>
      </w:r>
    </w:p>
    <w:p w14:paraId="39DCD467" w14:textId="4F39BC22" w:rsidR="00B71B81" w:rsidRPr="00BC38A1" w:rsidRDefault="00B71B81" w:rsidP="009C1902">
      <w:pPr>
        <w:pStyle w:val="paragraphsub"/>
      </w:pPr>
      <w:r w:rsidRPr="00BC38A1">
        <w:tab/>
        <w:t>(ii)</w:t>
      </w:r>
      <w:r w:rsidRPr="00BC38A1">
        <w:tab/>
        <w:t>a person named in the operator’s exposition as responsible for the Part</w:t>
      </w:r>
      <w:r w:rsidR="00BC38A1">
        <w:t> </w:t>
      </w:r>
      <w:r w:rsidRPr="00BC38A1">
        <w:t>142 activity to which the flight test relates; and</w:t>
      </w:r>
    </w:p>
    <w:p w14:paraId="67CD4191" w14:textId="312760AD" w:rsidR="00B71B81" w:rsidRPr="00BC38A1" w:rsidRDefault="00B71B81" w:rsidP="009C1902">
      <w:pPr>
        <w:pStyle w:val="paragraph"/>
      </w:pPr>
      <w:r w:rsidRPr="00BC38A1">
        <w:tab/>
        <w:t>(b)</w:t>
      </w:r>
      <w:r w:rsidRPr="00BC38A1">
        <w:tab/>
        <w:t>the person is not eligible under regulation</w:t>
      </w:r>
      <w:r w:rsidR="00BC38A1">
        <w:t> </w:t>
      </w:r>
      <w:r w:rsidRPr="00BC38A1">
        <w:t>61.235 to undertake the test.</w:t>
      </w:r>
    </w:p>
    <w:p w14:paraId="485942D3"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236568C1" w14:textId="77777777" w:rsidR="00B71B81" w:rsidRPr="00BC38A1" w:rsidRDefault="00B71B81" w:rsidP="009C1902">
      <w:pPr>
        <w:pStyle w:val="subsection"/>
      </w:pPr>
      <w:r w:rsidRPr="00BC38A1">
        <w:tab/>
        <w:t>(2)</w:t>
      </w:r>
      <w:r w:rsidRPr="00BC38A1">
        <w:tab/>
        <w:t>An offence against this regulation is an offence of strict liability.</w:t>
      </w:r>
    </w:p>
    <w:p w14:paraId="04706E43" w14:textId="7F43EF75" w:rsidR="00B71B81" w:rsidRPr="00BC38A1" w:rsidRDefault="00B71B81" w:rsidP="009C1902">
      <w:pPr>
        <w:pStyle w:val="SubPartCASA"/>
        <w:pageBreakBefore/>
        <w:ind w:left="1134" w:hanging="1134"/>
        <w:outlineLvl w:val="9"/>
      </w:pPr>
      <w:bookmarkStart w:id="275" w:name="_Toc525204842"/>
      <w:r w:rsidRPr="00BC38A1">
        <w:rPr>
          <w:rStyle w:val="CharSubPartNoCASA"/>
        </w:rPr>
        <w:t>Subpart 142.F</w:t>
      </w:r>
      <w:r w:rsidRPr="00BC38A1">
        <w:t>—</w:t>
      </w:r>
      <w:r w:rsidRPr="00BC38A1">
        <w:rPr>
          <w:rStyle w:val="CharSubPartTextCASA"/>
        </w:rPr>
        <w:t>Part</w:t>
      </w:r>
      <w:r w:rsidR="00BC38A1" w:rsidRPr="00BC38A1">
        <w:rPr>
          <w:rStyle w:val="CharSubPartTextCASA"/>
        </w:rPr>
        <w:t> </w:t>
      </w:r>
      <w:r w:rsidRPr="00BC38A1">
        <w:rPr>
          <w:rStyle w:val="CharSubPartTextCASA"/>
        </w:rPr>
        <w:t>142 operators—training management system</w:t>
      </w:r>
      <w:bookmarkEnd w:id="275"/>
    </w:p>
    <w:p w14:paraId="74B83241" w14:textId="77777777" w:rsidR="00BC204A" w:rsidRPr="00BC38A1" w:rsidRDefault="00BC204A" w:rsidP="009C1902">
      <w:pPr>
        <w:pStyle w:val="Header"/>
      </w:pPr>
      <w:r w:rsidRPr="00BC38A1">
        <w:rPr>
          <w:rStyle w:val="CharDivNo"/>
        </w:rPr>
        <w:t xml:space="preserve"> </w:t>
      </w:r>
      <w:r w:rsidRPr="00BC38A1">
        <w:rPr>
          <w:rStyle w:val="CharDivText"/>
        </w:rPr>
        <w:t xml:space="preserve"> </w:t>
      </w:r>
    </w:p>
    <w:p w14:paraId="6842B204" w14:textId="60B21216" w:rsidR="00B71B81" w:rsidRPr="00BC38A1" w:rsidRDefault="00B71B81" w:rsidP="009C1902">
      <w:pPr>
        <w:pStyle w:val="ActHead5"/>
      </w:pPr>
      <w:bookmarkStart w:id="276" w:name="_Toc525204843"/>
      <w:r w:rsidRPr="00BC38A1">
        <w:rPr>
          <w:rStyle w:val="CharSectno"/>
        </w:rPr>
        <w:t>142.250</w:t>
      </w:r>
      <w:r w:rsidRPr="00BC38A1">
        <w:t xml:space="preserve">  Part</w:t>
      </w:r>
      <w:r w:rsidR="00BC38A1">
        <w:t> </w:t>
      </w:r>
      <w:r w:rsidRPr="00BC38A1">
        <w:t>142 operators—training management system</w:t>
      </w:r>
      <w:bookmarkEnd w:id="276"/>
    </w:p>
    <w:p w14:paraId="61B42DB3" w14:textId="237763DE" w:rsidR="00B71B81" w:rsidRPr="00BC38A1" w:rsidRDefault="00B71B81" w:rsidP="009C1902">
      <w:pPr>
        <w:pStyle w:val="subsection"/>
      </w:pPr>
      <w:r w:rsidRPr="00BC38A1">
        <w:tab/>
      </w:r>
      <w:r w:rsidRPr="00BC38A1">
        <w:tab/>
        <w:t>A Part</w:t>
      </w:r>
      <w:r w:rsidR="00BC38A1">
        <w:t> </w:t>
      </w:r>
      <w:r w:rsidRPr="00BC38A1">
        <w:t>142 operator must have a training management system that meets the requirements of regulation</w:t>
      </w:r>
      <w:r w:rsidR="00BC38A1">
        <w:t> </w:t>
      </w:r>
      <w:r w:rsidRPr="00BC38A1">
        <w:t>142.255.</w:t>
      </w:r>
    </w:p>
    <w:p w14:paraId="584A1B98" w14:textId="2CA9B3C6" w:rsidR="00B71B81" w:rsidRPr="00BC38A1" w:rsidRDefault="00B71B81" w:rsidP="009C1902">
      <w:pPr>
        <w:pStyle w:val="ActHead5"/>
      </w:pPr>
      <w:bookmarkStart w:id="277" w:name="_Toc525204844"/>
      <w:r w:rsidRPr="00BC38A1">
        <w:rPr>
          <w:rStyle w:val="CharSectno"/>
        </w:rPr>
        <w:t>142.255</w:t>
      </w:r>
      <w:r w:rsidRPr="00BC38A1">
        <w:t xml:space="preserve">  Part</w:t>
      </w:r>
      <w:r w:rsidR="00BC38A1">
        <w:t> </w:t>
      </w:r>
      <w:r w:rsidRPr="00BC38A1">
        <w:t>142 operators—training management system requirements</w:t>
      </w:r>
      <w:bookmarkEnd w:id="277"/>
    </w:p>
    <w:p w14:paraId="2E1181D1" w14:textId="77777777" w:rsidR="00B71B81" w:rsidRPr="00BC38A1" w:rsidRDefault="00B71B81" w:rsidP="009C1902">
      <w:pPr>
        <w:pStyle w:val="subsection"/>
      </w:pPr>
      <w:r w:rsidRPr="00BC38A1">
        <w:tab/>
      </w:r>
      <w:r w:rsidRPr="00BC38A1">
        <w:tab/>
        <w:t>The training management system must include the following:</w:t>
      </w:r>
    </w:p>
    <w:p w14:paraId="70AE0278" w14:textId="4FED25D8" w:rsidR="00B71B81" w:rsidRPr="00BC38A1" w:rsidRDefault="00B71B81" w:rsidP="009C1902">
      <w:pPr>
        <w:pStyle w:val="paragraph"/>
      </w:pPr>
      <w:r w:rsidRPr="00BC38A1">
        <w:tab/>
        <w:t>(a)</w:t>
      </w:r>
      <w:r w:rsidRPr="00BC38A1">
        <w:tab/>
        <w:t>for each kind of Part</w:t>
      </w:r>
      <w:r w:rsidR="00BC38A1">
        <w:t> </w:t>
      </w:r>
      <w:r w:rsidRPr="00BC38A1">
        <w:t>142 flight training or contracted recurrent training that is an authorised Part</w:t>
      </w:r>
      <w:r w:rsidR="00BC38A1">
        <w:t> </w:t>
      </w:r>
      <w:r w:rsidRPr="00BC38A1">
        <w:t>142 activity for the operator—a course outline, detailed syllabus, standards to be met and record forms;</w:t>
      </w:r>
    </w:p>
    <w:p w14:paraId="5EA1A3BD" w14:textId="77777777" w:rsidR="00B71B81" w:rsidRPr="00BC38A1" w:rsidRDefault="00B71B81" w:rsidP="009C1902">
      <w:pPr>
        <w:pStyle w:val="paragraph"/>
      </w:pPr>
      <w:r w:rsidRPr="00BC38A1">
        <w:tab/>
        <w:t>(b)</w:t>
      </w:r>
      <w:r w:rsidRPr="00BC38A1">
        <w:tab/>
        <w:t>the procedures to be followed when a standard is not met;</w:t>
      </w:r>
    </w:p>
    <w:p w14:paraId="7A1363F2" w14:textId="77777777" w:rsidR="00B71B81" w:rsidRPr="00BC38A1" w:rsidRDefault="00B71B81" w:rsidP="009C1902">
      <w:pPr>
        <w:pStyle w:val="paragraph"/>
      </w:pPr>
      <w:r w:rsidRPr="00BC38A1">
        <w:tab/>
        <w:t>(c)</w:t>
      </w:r>
      <w:r w:rsidRPr="00BC38A1">
        <w:tab/>
        <w:t>an auditable system for maintaining records of the results of the operator’s flight training or contracted recurrent training.</w:t>
      </w:r>
    </w:p>
    <w:p w14:paraId="54EE3665" w14:textId="218CCB0C" w:rsidR="00B71B81" w:rsidRPr="00BC38A1" w:rsidRDefault="00B71B81" w:rsidP="009C1902">
      <w:pPr>
        <w:pStyle w:val="SubPartCASA"/>
        <w:pageBreakBefore/>
        <w:ind w:left="1134" w:hanging="1134"/>
        <w:outlineLvl w:val="9"/>
      </w:pPr>
      <w:bookmarkStart w:id="278" w:name="_Toc525204845"/>
      <w:r w:rsidRPr="00BC38A1">
        <w:rPr>
          <w:rStyle w:val="CharSubPartNoCASA"/>
        </w:rPr>
        <w:t>Subpart 142.G</w:t>
      </w:r>
      <w:r w:rsidRPr="00BC38A1">
        <w:t>—</w:t>
      </w:r>
      <w:r w:rsidRPr="00BC38A1">
        <w:rPr>
          <w:rStyle w:val="CharSubPartTextCASA"/>
        </w:rPr>
        <w:t>Part</w:t>
      </w:r>
      <w:r w:rsidR="00BC38A1" w:rsidRPr="00BC38A1">
        <w:rPr>
          <w:rStyle w:val="CharSubPartTextCASA"/>
        </w:rPr>
        <w:t> </w:t>
      </w:r>
      <w:r w:rsidRPr="00BC38A1">
        <w:rPr>
          <w:rStyle w:val="CharSubPartTextCASA"/>
        </w:rPr>
        <w:t>142 operators—safety management system</w:t>
      </w:r>
      <w:bookmarkEnd w:id="278"/>
    </w:p>
    <w:p w14:paraId="7CF93FBD" w14:textId="77777777" w:rsidR="00BC204A" w:rsidRPr="00BC38A1" w:rsidRDefault="00BC204A" w:rsidP="009C1902">
      <w:pPr>
        <w:pStyle w:val="Header"/>
      </w:pPr>
      <w:r w:rsidRPr="00BC38A1">
        <w:rPr>
          <w:rStyle w:val="CharDivNo"/>
        </w:rPr>
        <w:t xml:space="preserve"> </w:t>
      </w:r>
      <w:r w:rsidRPr="00BC38A1">
        <w:rPr>
          <w:rStyle w:val="CharDivText"/>
        </w:rPr>
        <w:t xml:space="preserve"> </w:t>
      </w:r>
    </w:p>
    <w:p w14:paraId="51A9A7B8" w14:textId="5505E5CB" w:rsidR="00B71B81" w:rsidRPr="00BC38A1" w:rsidRDefault="00B71B81" w:rsidP="009C1902">
      <w:pPr>
        <w:pStyle w:val="ActHead5"/>
      </w:pPr>
      <w:bookmarkStart w:id="279" w:name="_Toc525204846"/>
      <w:r w:rsidRPr="00BC38A1">
        <w:rPr>
          <w:rStyle w:val="CharSectno"/>
        </w:rPr>
        <w:t>142.260</w:t>
      </w:r>
      <w:r w:rsidRPr="00BC38A1">
        <w:t xml:space="preserve">  Part</w:t>
      </w:r>
      <w:r w:rsidR="00BC38A1">
        <w:t> </w:t>
      </w:r>
      <w:r w:rsidRPr="00BC38A1">
        <w:t>142 operators—safety management system</w:t>
      </w:r>
      <w:bookmarkEnd w:id="279"/>
    </w:p>
    <w:p w14:paraId="74940E50" w14:textId="6A1E48CE" w:rsidR="00B71B81" w:rsidRPr="00BC38A1" w:rsidRDefault="00B71B81" w:rsidP="009C1902">
      <w:pPr>
        <w:pStyle w:val="subsection"/>
      </w:pPr>
      <w:r w:rsidRPr="00BC38A1">
        <w:tab/>
      </w:r>
      <w:r w:rsidRPr="00BC38A1">
        <w:tab/>
        <w:t>A Part</w:t>
      </w:r>
      <w:r w:rsidR="00BC38A1">
        <w:t> </w:t>
      </w:r>
      <w:r w:rsidRPr="00BC38A1">
        <w:t>142 operator that conducts authorised Part</w:t>
      </w:r>
      <w:r w:rsidR="00BC38A1">
        <w:t> </w:t>
      </w:r>
      <w:r w:rsidRPr="00BC38A1">
        <w:t>142 activities only in aircraft, or in aircraft and flight simulation training devices, must have a safety management system that meets the requirements of regulation</w:t>
      </w:r>
      <w:r w:rsidR="00BC38A1">
        <w:t> </w:t>
      </w:r>
      <w:r w:rsidRPr="00BC38A1">
        <w:t>142.265.</w:t>
      </w:r>
    </w:p>
    <w:p w14:paraId="6EF61669" w14:textId="6046707A" w:rsidR="00B71B81" w:rsidRPr="00BC38A1" w:rsidRDefault="00B71B81" w:rsidP="009C1902">
      <w:pPr>
        <w:pStyle w:val="ActHead5"/>
      </w:pPr>
      <w:bookmarkStart w:id="280" w:name="_Toc525204847"/>
      <w:r w:rsidRPr="00BC38A1">
        <w:rPr>
          <w:rStyle w:val="CharSectno"/>
        </w:rPr>
        <w:t>142.265</w:t>
      </w:r>
      <w:r w:rsidRPr="00BC38A1">
        <w:t xml:space="preserve">  Part</w:t>
      </w:r>
      <w:r w:rsidR="00BC38A1">
        <w:t> </w:t>
      </w:r>
      <w:r w:rsidRPr="00BC38A1">
        <w:t>142 operators—safety management system requirements</w:t>
      </w:r>
      <w:bookmarkEnd w:id="280"/>
    </w:p>
    <w:p w14:paraId="71C6A404" w14:textId="77777777" w:rsidR="00B71B81" w:rsidRPr="00BC38A1" w:rsidRDefault="00B71B81" w:rsidP="009C1902">
      <w:pPr>
        <w:pStyle w:val="subsection"/>
      </w:pPr>
      <w:r w:rsidRPr="00BC38A1">
        <w:tab/>
        <w:t>(1)</w:t>
      </w:r>
      <w:r w:rsidRPr="00BC38A1">
        <w:tab/>
        <w:t>The safety management system must be a systemic approach to managing safety that:</w:t>
      </w:r>
    </w:p>
    <w:p w14:paraId="6C8F209E" w14:textId="4A852929" w:rsidR="00B71B81" w:rsidRPr="00BC38A1" w:rsidRDefault="00B71B81" w:rsidP="009C1902">
      <w:pPr>
        <w:pStyle w:val="paragraph"/>
      </w:pPr>
      <w:r w:rsidRPr="00BC38A1">
        <w:tab/>
        <w:t>(a)</w:t>
      </w:r>
      <w:r w:rsidRPr="00BC38A1">
        <w:tab/>
        <w:t>includes the matters mentioned in subregulation</w:t>
      </w:r>
      <w:r w:rsidR="002C5321" w:rsidRPr="00BC38A1">
        <w:t> </w:t>
      </w:r>
      <w:r w:rsidRPr="00BC38A1">
        <w:t>(2); and</w:t>
      </w:r>
    </w:p>
    <w:p w14:paraId="49E32E48" w14:textId="40B64F2A" w:rsidR="00B71B81" w:rsidRPr="00BC38A1" w:rsidRDefault="00B71B81" w:rsidP="009C1902">
      <w:pPr>
        <w:pStyle w:val="paragraph"/>
      </w:pPr>
      <w:r w:rsidRPr="00BC38A1">
        <w:tab/>
        <w:t>(b)</w:t>
      </w:r>
      <w:r w:rsidRPr="00BC38A1">
        <w:tab/>
        <w:t>ensures that the operator’s authorised Part</w:t>
      </w:r>
      <w:r w:rsidR="00BC38A1">
        <w:t> </w:t>
      </w:r>
      <w:r w:rsidRPr="00BC38A1">
        <w:t>142 activities are conducted in a planned and systematic manner and identifies and addresses deficiencies in training outcomes; and</w:t>
      </w:r>
    </w:p>
    <w:p w14:paraId="63673C28" w14:textId="77777777" w:rsidR="009D2C74" w:rsidRPr="00BC38A1" w:rsidRDefault="009D2C74" w:rsidP="009C1902">
      <w:pPr>
        <w:pStyle w:val="paragraph"/>
      </w:pPr>
      <w:r w:rsidRPr="00BC38A1">
        <w:tab/>
        <w:t>(c)</w:t>
      </w:r>
      <w:r w:rsidRPr="00BC38A1">
        <w:tab/>
        <w:t>if the operator conducts the training in flight simulation training devices:</w:t>
      </w:r>
    </w:p>
    <w:p w14:paraId="0A7BB349" w14:textId="77777777" w:rsidR="009D2C74" w:rsidRPr="00BC38A1" w:rsidRDefault="009D2C74" w:rsidP="009C1902">
      <w:pPr>
        <w:pStyle w:val="paragraphsub"/>
      </w:pPr>
      <w:r w:rsidRPr="00BC38A1">
        <w:tab/>
        <w:t>(i)</w:t>
      </w:r>
      <w:r w:rsidRPr="00BC38A1">
        <w:tab/>
        <w:t>ensures the correct operation and maintenance of the devices; and</w:t>
      </w:r>
    </w:p>
    <w:p w14:paraId="4699A873" w14:textId="7BCC6B31" w:rsidR="009D2C74" w:rsidRPr="00BC38A1" w:rsidRDefault="009D2C74" w:rsidP="009C1902">
      <w:pPr>
        <w:pStyle w:val="paragraphsub"/>
      </w:pPr>
      <w:r w:rsidRPr="00BC38A1">
        <w:tab/>
        <w:t>(ii)</w:t>
      </w:r>
      <w:r w:rsidRPr="00BC38A1">
        <w:tab/>
        <w:t xml:space="preserve">without limiting </w:t>
      </w:r>
      <w:r w:rsidR="00BC38A1">
        <w:t>subparagraph (</w:t>
      </w:r>
      <w:r w:rsidRPr="00BC38A1">
        <w:t>i), includes the matters mentioned in subregulation</w:t>
      </w:r>
      <w:r w:rsidR="00BC38A1">
        <w:t> </w:t>
      </w:r>
      <w:r w:rsidRPr="00BC38A1">
        <w:t>142.275(2); and</w:t>
      </w:r>
    </w:p>
    <w:p w14:paraId="0287265E" w14:textId="77777777" w:rsidR="00B71B81" w:rsidRPr="00BC38A1" w:rsidRDefault="00B71B81" w:rsidP="009C1902">
      <w:pPr>
        <w:pStyle w:val="paragraph"/>
      </w:pPr>
      <w:r w:rsidRPr="00BC38A1">
        <w:tab/>
        <w:t>(d)</w:t>
      </w:r>
      <w:r w:rsidRPr="00BC38A1">
        <w:tab/>
        <w:t>integrates human factors principles.</w:t>
      </w:r>
    </w:p>
    <w:p w14:paraId="15D784BF" w14:textId="31666CA1" w:rsidR="00B71B81" w:rsidRPr="00BC38A1" w:rsidRDefault="00B71B81" w:rsidP="009C1902">
      <w:pPr>
        <w:pStyle w:val="subsection"/>
      </w:pPr>
      <w:r w:rsidRPr="00BC38A1">
        <w:tab/>
        <w:t>(2)</w:t>
      </w:r>
      <w:r w:rsidRPr="00BC38A1">
        <w:tab/>
        <w:t xml:space="preserve">For </w:t>
      </w:r>
      <w:r w:rsidR="00BC38A1">
        <w:t>paragraph (</w:t>
      </w:r>
      <w:r w:rsidRPr="00BC38A1">
        <w:t>1)(a), the matters are the following:</w:t>
      </w:r>
    </w:p>
    <w:p w14:paraId="080C4765" w14:textId="77777777" w:rsidR="00B71B81" w:rsidRPr="00BC38A1" w:rsidRDefault="00B71B81" w:rsidP="009C1902">
      <w:pPr>
        <w:pStyle w:val="paragraph"/>
      </w:pPr>
      <w:r w:rsidRPr="00BC38A1">
        <w:tab/>
        <w:t>(a)</w:t>
      </w:r>
      <w:r w:rsidRPr="00BC38A1">
        <w:tab/>
        <w:t>organisational structures, accountabilities, policies and procedures necessary to manage safety in a systemic way;</w:t>
      </w:r>
    </w:p>
    <w:p w14:paraId="5A1B940E" w14:textId="77777777" w:rsidR="00B71B81" w:rsidRPr="00BC38A1" w:rsidRDefault="00B71B81" w:rsidP="009C1902">
      <w:pPr>
        <w:pStyle w:val="paragraph"/>
      </w:pPr>
      <w:r w:rsidRPr="00BC38A1">
        <w:tab/>
        <w:t>(b)</w:t>
      </w:r>
      <w:r w:rsidRPr="00BC38A1">
        <w:tab/>
        <w:t>a statement of the operator’s safety policy, objectives and planning, including details of the following:</w:t>
      </w:r>
    </w:p>
    <w:p w14:paraId="6F0BB6EC" w14:textId="77777777" w:rsidR="00B71B81" w:rsidRPr="00BC38A1" w:rsidRDefault="00B71B81" w:rsidP="009C1902">
      <w:pPr>
        <w:pStyle w:val="paragraphsub"/>
      </w:pPr>
      <w:r w:rsidRPr="00BC38A1">
        <w:tab/>
        <w:t>(i)</w:t>
      </w:r>
      <w:r w:rsidRPr="00BC38A1">
        <w:tab/>
        <w:t>the management commitment to, and responsibility for, safety;</w:t>
      </w:r>
    </w:p>
    <w:p w14:paraId="2F7573C5" w14:textId="77777777" w:rsidR="00B71B81" w:rsidRPr="00BC38A1" w:rsidRDefault="00B71B81" w:rsidP="009C1902">
      <w:pPr>
        <w:pStyle w:val="paragraphsub"/>
      </w:pPr>
      <w:r w:rsidRPr="00BC38A1">
        <w:tab/>
        <w:t>(ii)</w:t>
      </w:r>
      <w:r w:rsidRPr="00BC38A1">
        <w:tab/>
        <w:t>the safety accountabilities of managers (including key personnel);</w:t>
      </w:r>
    </w:p>
    <w:p w14:paraId="47E725F5" w14:textId="77777777" w:rsidR="00B71B81" w:rsidRPr="00BC38A1" w:rsidRDefault="00B71B81" w:rsidP="009C1902">
      <w:pPr>
        <w:pStyle w:val="paragraphsub"/>
      </w:pPr>
      <w:r w:rsidRPr="00BC38A1">
        <w:tab/>
        <w:t>(iii)</w:t>
      </w:r>
      <w:r w:rsidRPr="00BC38A1">
        <w:tab/>
        <w:t>the appointment of safety management personnel;</w:t>
      </w:r>
    </w:p>
    <w:p w14:paraId="09A7F63C" w14:textId="77777777" w:rsidR="00B71B81" w:rsidRPr="00BC38A1" w:rsidRDefault="00B71B81" w:rsidP="009C1902">
      <w:pPr>
        <w:pStyle w:val="paragraphsub"/>
      </w:pPr>
      <w:r w:rsidRPr="00BC38A1">
        <w:tab/>
        <w:t>(iv)</w:t>
      </w:r>
      <w:r w:rsidRPr="00BC38A1">
        <w:tab/>
        <w:t>how human factors principles are integrated into the safety management system;</w:t>
      </w:r>
    </w:p>
    <w:p w14:paraId="0B9E0131" w14:textId="77777777" w:rsidR="00B71B81" w:rsidRPr="00BC38A1" w:rsidRDefault="00B71B81" w:rsidP="009C1902">
      <w:pPr>
        <w:pStyle w:val="paragraphsub"/>
      </w:pPr>
      <w:r w:rsidRPr="00BC38A1">
        <w:tab/>
        <w:t>(v)</w:t>
      </w:r>
      <w:r w:rsidRPr="00BC38A1">
        <w:tab/>
        <w:t>a safety management system implementation plan;</w:t>
      </w:r>
    </w:p>
    <w:p w14:paraId="47A05A6A" w14:textId="77777777" w:rsidR="00B71B81" w:rsidRPr="00BC38A1" w:rsidRDefault="00B71B81" w:rsidP="009C1902">
      <w:pPr>
        <w:pStyle w:val="paragraphsub"/>
      </w:pPr>
      <w:r w:rsidRPr="00BC38A1">
        <w:tab/>
        <w:t>(vi)</w:t>
      </w:r>
      <w:r w:rsidRPr="00BC38A1">
        <w:tab/>
        <w:t>relevant third party relationships and interactions;</w:t>
      </w:r>
    </w:p>
    <w:p w14:paraId="6DB97563" w14:textId="77777777" w:rsidR="00B71B81" w:rsidRPr="00BC38A1" w:rsidRDefault="00B71B81" w:rsidP="009C1902">
      <w:pPr>
        <w:pStyle w:val="paragraphsub"/>
      </w:pPr>
      <w:r w:rsidRPr="00BC38A1">
        <w:tab/>
        <w:t>(vii)</w:t>
      </w:r>
      <w:r w:rsidRPr="00BC38A1">
        <w:tab/>
        <w:t>coordination of an emergency response plan;</w:t>
      </w:r>
    </w:p>
    <w:p w14:paraId="7ED951D8" w14:textId="77777777" w:rsidR="00B71B81" w:rsidRPr="00BC38A1" w:rsidRDefault="00B71B81" w:rsidP="009C1902">
      <w:pPr>
        <w:pStyle w:val="paragraphsub"/>
      </w:pPr>
      <w:r w:rsidRPr="00BC38A1">
        <w:tab/>
        <w:t>(viii)</w:t>
      </w:r>
      <w:r w:rsidRPr="00BC38A1">
        <w:tab/>
        <w:t>safety management system documentation;</w:t>
      </w:r>
    </w:p>
    <w:p w14:paraId="7225C779" w14:textId="77777777" w:rsidR="00B71B81" w:rsidRPr="00BC38A1" w:rsidRDefault="00B71B81" w:rsidP="009C1902">
      <w:pPr>
        <w:pStyle w:val="paragraph"/>
      </w:pPr>
      <w:r w:rsidRPr="00BC38A1">
        <w:tab/>
        <w:t>(c)</w:t>
      </w:r>
      <w:r w:rsidRPr="00BC38A1">
        <w:tab/>
        <w:t>a safety risk management system, including:</w:t>
      </w:r>
    </w:p>
    <w:p w14:paraId="2E625E7A" w14:textId="77777777" w:rsidR="00B71B81" w:rsidRPr="00BC38A1" w:rsidRDefault="00B71B81" w:rsidP="009C1902">
      <w:pPr>
        <w:pStyle w:val="paragraphsub"/>
      </w:pPr>
      <w:r w:rsidRPr="00BC38A1">
        <w:tab/>
        <w:t>(i)</w:t>
      </w:r>
      <w:r w:rsidRPr="00BC38A1">
        <w:tab/>
        <w:t>hazard identification processes; and</w:t>
      </w:r>
    </w:p>
    <w:p w14:paraId="0ECF28FE" w14:textId="77777777" w:rsidR="00B71B81" w:rsidRPr="00BC38A1" w:rsidRDefault="00B71B81" w:rsidP="009C1902">
      <w:pPr>
        <w:pStyle w:val="paragraphsub"/>
      </w:pPr>
      <w:r w:rsidRPr="00BC38A1">
        <w:tab/>
        <w:t>(ii)</w:t>
      </w:r>
      <w:r w:rsidRPr="00BC38A1">
        <w:tab/>
        <w:t>risk assessment and mitigation processes;</w:t>
      </w:r>
    </w:p>
    <w:p w14:paraId="3C64545E" w14:textId="77777777" w:rsidR="00B71B81" w:rsidRPr="00BC38A1" w:rsidRDefault="00B71B81" w:rsidP="009C1902">
      <w:pPr>
        <w:pStyle w:val="paragraph"/>
      </w:pPr>
      <w:r w:rsidRPr="00BC38A1">
        <w:tab/>
        <w:t>(d)</w:t>
      </w:r>
      <w:r w:rsidRPr="00BC38A1">
        <w:tab/>
        <w:t>a safety assurance system, including:</w:t>
      </w:r>
    </w:p>
    <w:p w14:paraId="7005678C" w14:textId="77777777" w:rsidR="00B71B81" w:rsidRPr="00BC38A1" w:rsidRDefault="00B71B81" w:rsidP="009C1902">
      <w:pPr>
        <w:pStyle w:val="paragraphsub"/>
      </w:pPr>
      <w:r w:rsidRPr="00BC38A1">
        <w:tab/>
        <w:t>(i)</w:t>
      </w:r>
      <w:r w:rsidRPr="00BC38A1">
        <w:tab/>
        <w:t>details of processes for:</w:t>
      </w:r>
    </w:p>
    <w:p w14:paraId="1A62580D" w14:textId="77777777" w:rsidR="00B71B81" w:rsidRPr="00BC38A1" w:rsidRDefault="00B71B81" w:rsidP="009C1902">
      <w:pPr>
        <w:pStyle w:val="paragraphsub-sub"/>
      </w:pPr>
      <w:r w:rsidRPr="00BC38A1">
        <w:tab/>
        <w:t>(A)</w:t>
      </w:r>
      <w:r w:rsidRPr="00BC38A1">
        <w:tab/>
        <w:t>safety performance monitoring and measurement; and</w:t>
      </w:r>
    </w:p>
    <w:p w14:paraId="49D8BDAB" w14:textId="77777777" w:rsidR="00B71B81" w:rsidRPr="00BC38A1" w:rsidRDefault="00B71B81" w:rsidP="009C1902">
      <w:pPr>
        <w:pStyle w:val="paragraphsub-sub"/>
      </w:pPr>
      <w:r w:rsidRPr="00BC38A1">
        <w:tab/>
        <w:t>(B)</w:t>
      </w:r>
      <w:r w:rsidRPr="00BC38A1">
        <w:tab/>
        <w:t>internal safety investigation; and</w:t>
      </w:r>
    </w:p>
    <w:p w14:paraId="1AF125E3" w14:textId="77777777" w:rsidR="00B71B81" w:rsidRPr="00BC38A1" w:rsidRDefault="00B71B81" w:rsidP="009C1902">
      <w:pPr>
        <w:pStyle w:val="paragraphsub-sub"/>
      </w:pPr>
      <w:r w:rsidRPr="00BC38A1">
        <w:tab/>
        <w:t>(C)</w:t>
      </w:r>
      <w:r w:rsidRPr="00BC38A1">
        <w:tab/>
        <w:t>management of change; and</w:t>
      </w:r>
    </w:p>
    <w:p w14:paraId="304723FF" w14:textId="77777777" w:rsidR="00B71B81" w:rsidRPr="00BC38A1" w:rsidRDefault="00B71B81" w:rsidP="009C1902">
      <w:pPr>
        <w:pStyle w:val="paragraphsub-sub"/>
      </w:pPr>
      <w:r w:rsidRPr="00BC38A1">
        <w:tab/>
        <w:t>(D)</w:t>
      </w:r>
      <w:r w:rsidRPr="00BC38A1">
        <w:tab/>
        <w:t>continuous improvement of the safety management system; and</w:t>
      </w:r>
    </w:p>
    <w:p w14:paraId="343CBFC2" w14:textId="63D2A365" w:rsidR="00B71B81" w:rsidRPr="00BC38A1" w:rsidRDefault="00B71B81" w:rsidP="009C1902">
      <w:pPr>
        <w:pStyle w:val="paragraphsub"/>
      </w:pPr>
      <w:r w:rsidRPr="00BC38A1">
        <w:tab/>
        <w:t>(ii)</w:t>
      </w:r>
      <w:r w:rsidRPr="00BC38A1">
        <w:tab/>
        <w:t>if the operator operates an aircraft mentioned in subregulation</w:t>
      </w:r>
      <w:r w:rsidR="002C5321" w:rsidRPr="00BC38A1">
        <w:t> </w:t>
      </w:r>
      <w:r w:rsidRPr="00BC38A1">
        <w:t>(3) for the activities—a flight data analysis program that meets the requirements mentioned in subregulation</w:t>
      </w:r>
      <w:r w:rsidR="002C5321" w:rsidRPr="00BC38A1">
        <w:t> </w:t>
      </w:r>
      <w:r w:rsidRPr="00BC38A1">
        <w:t>(4);</w:t>
      </w:r>
    </w:p>
    <w:p w14:paraId="19955251" w14:textId="77777777" w:rsidR="00B71B81" w:rsidRPr="00BC38A1" w:rsidRDefault="00B71B81" w:rsidP="009C1902">
      <w:pPr>
        <w:pStyle w:val="paragraph"/>
      </w:pPr>
      <w:r w:rsidRPr="00BC38A1">
        <w:tab/>
        <w:t>(e)</w:t>
      </w:r>
      <w:r w:rsidRPr="00BC38A1">
        <w:tab/>
        <w:t>a safety training and promotion system, including details of the following:</w:t>
      </w:r>
    </w:p>
    <w:p w14:paraId="1083A2EE" w14:textId="77777777" w:rsidR="00B71B81" w:rsidRPr="00BC38A1" w:rsidRDefault="00B71B81" w:rsidP="009C1902">
      <w:pPr>
        <w:pStyle w:val="paragraphsub"/>
      </w:pPr>
      <w:r w:rsidRPr="00BC38A1">
        <w:tab/>
        <w:t>(i)</w:t>
      </w:r>
      <w:r w:rsidRPr="00BC38A1">
        <w:tab/>
        <w:t>safety management system training and education;</w:t>
      </w:r>
    </w:p>
    <w:p w14:paraId="250E2C1A" w14:textId="77777777" w:rsidR="00B71B81" w:rsidRPr="00BC38A1" w:rsidRDefault="00B71B81" w:rsidP="009C1902">
      <w:pPr>
        <w:pStyle w:val="paragraphsub"/>
      </w:pPr>
      <w:r w:rsidRPr="00BC38A1">
        <w:tab/>
        <w:t>(ii)</w:t>
      </w:r>
      <w:r w:rsidRPr="00BC38A1">
        <w:tab/>
        <w:t>safety management system safety communication.</w:t>
      </w:r>
    </w:p>
    <w:p w14:paraId="2BBE984B" w14:textId="6936BC29" w:rsidR="00B71B81" w:rsidRPr="00BC38A1" w:rsidRDefault="00B71B81" w:rsidP="009C1902">
      <w:pPr>
        <w:pStyle w:val="subsection"/>
      </w:pPr>
      <w:r w:rsidRPr="00BC38A1">
        <w:tab/>
        <w:t>(3)</w:t>
      </w:r>
      <w:r w:rsidRPr="00BC38A1">
        <w:tab/>
        <w:t xml:space="preserve">For </w:t>
      </w:r>
      <w:r w:rsidR="00BC38A1">
        <w:t>subparagraph (</w:t>
      </w:r>
      <w:r w:rsidRPr="00BC38A1">
        <w:t>2)(d)(ii), the aircraft are the following:</w:t>
      </w:r>
    </w:p>
    <w:p w14:paraId="49E54D96" w14:textId="2DC4E80A" w:rsidR="00B71B81" w:rsidRPr="00BC38A1" w:rsidRDefault="00B71B81" w:rsidP="009C1902">
      <w:pPr>
        <w:pStyle w:val="paragraph"/>
      </w:pPr>
      <w:r w:rsidRPr="00BC38A1">
        <w:tab/>
        <w:t>(a)</w:t>
      </w:r>
      <w:r w:rsidRPr="00BC38A1">
        <w:tab/>
        <w:t xml:space="preserve">an aeroplane with a maximum </w:t>
      </w:r>
      <w:r w:rsidR="00B23EF8" w:rsidRPr="00BC38A1">
        <w:t xml:space="preserve">certificated </w:t>
      </w:r>
      <w:r w:rsidRPr="00BC38A1">
        <w:t>take</w:t>
      </w:r>
      <w:r w:rsidR="00BC38A1">
        <w:noBreakHyphen/>
      </w:r>
      <w:r w:rsidRPr="00BC38A1">
        <w:t>off weight of more than 27</w:t>
      </w:r>
      <w:r w:rsidR="00BC38A1">
        <w:t> </w:t>
      </w:r>
      <w:r w:rsidRPr="00BC38A1">
        <w:t>000 kg;</w:t>
      </w:r>
    </w:p>
    <w:p w14:paraId="7CDE533F" w14:textId="7300E395" w:rsidR="00B71B81" w:rsidRPr="00BC38A1" w:rsidRDefault="00B71B81" w:rsidP="009C1902">
      <w:pPr>
        <w:pStyle w:val="paragraph"/>
      </w:pPr>
      <w:r w:rsidRPr="00BC38A1">
        <w:tab/>
        <w:t>(b)</w:t>
      </w:r>
      <w:r w:rsidRPr="00BC38A1">
        <w:tab/>
        <w:t xml:space="preserve">a rotorcraft with a maximum </w:t>
      </w:r>
      <w:r w:rsidR="00B23EF8" w:rsidRPr="00BC38A1">
        <w:t xml:space="preserve">certificated </w:t>
      </w:r>
      <w:r w:rsidRPr="00BC38A1">
        <w:t>take</w:t>
      </w:r>
      <w:r w:rsidR="00BC38A1">
        <w:noBreakHyphen/>
      </w:r>
      <w:r w:rsidRPr="00BC38A1">
        <w:t>off weight of more than 7</w:t>
      </w:r>
      <w:r w:rsidR="00BC38A1">
        <w:t> </w:t>
      </w:r>
      <w:r w:rsidRPr="00BC38A1">
        <w:t>000 kg.</w:t>
      </w:r>
    </w:p>
    <w:p w14:paraId="782C9D55" w14:textId="0F827231" w:rsidR="00B71B81" w:rsidRPr="00BC38A1" w:rsidRDefault="00B71B81" w:rsidP="009C1902">
      <w:pPr>
        <w:pStyle w:val="subsection"/>
      </w:pPr>
      <w:r w:rsidRPr="00BC38A1">
        <w:tab/>
        <w:t>(4)</w:t>
      </w:r>
      <w:r w:rsidRPr="00BC38A1">
        <w:tab/>
        <w:t xml:space="preserve">For </w:t>
      </w:r>
      <w:r w:rsidR="00BC38A1">
        <w:t>subparagraph (</w:t>
      </w:r>
      <w:r w:rsidRPr="00BC38A1">
        <w:t>2)(d)(ii), the requirements are that the flight data analysis program must:</w:t>
      </w:r>
    </w:p>
    <w:p w14:paraId="629CB30C" w14:textId="77777777" w:rsidR="00B71B81" w:rsidRPr="00BC38A1" w:rsidRDefault="00B71B81" w:rsidP="009C1902">
      <w:pPr>
        <w:pStyle w:val="paragraph"/>
      </w:pPr>
      <w:r w:rsidRPr="00BC38A1">
        <w:tab/>
        <w:t>(a)</w:t>
      </w:r>
      <w:r w:rsidRPr="00BC38A1">
        <w:tab/>
        <w:t>regularly record and analyse the operational flight data of individual and aggregated operations for the purpose of improving the safety of flight operations; and</w:t>
      </w:r>
    </w:p>
    <w:p w14:paraId="308DC63A" w14:textId="77777777" w:rsidR="00B71B81" w:rsidRPr="00BC38A1" w:rsidRDefault="00B71B81" w:rsidP="009C1902">
      <w:pPr>
        <w:pStyle w:val="paragraph"/>
      </w:pPr>
      <w:r w:rsidRPr="00BC38A1">
        <w:tab/>
        <w:t>(b)</w:t>
      </w:r>
      <w:r w:rsidRPr="00BC38A1">
        <w:tab/>
        <w:t>be provided by:</w:t>
      </w:r>
    </w:p>
    <w:p w14:paraId="49FA6401" w14:textId="77777777" w:rsidR="00B71B81" w:rsidRPr="00BC38A1" w:rsidRDefault="00B71B81" w:rsidP="009C1902">
      <w:pPr>
        <w:pStyle w:val="paragraphsub"/>
      </w:pPr>
      <w:r w:rsidRPr="00BC38A1">
        <w:tab/>
        <w:t>(i)</w:t>
      </w:r>
      <w:r w:rsidRPr="00BC38A1">
        <w:tab/>
        <w:t>the operator; or</w:t>
      </w:r>
    </w:p>
    <w:p w14:paraId="25DB5866" w14:textId="77777777" w:rsidR="00B71B81" w:rsidRPr="00BC38A1" w:rsidRDefault="00B71B81" w:rsidP="009C1902">
      <w:pPr>
        <w:pStyle w:val="paragraphsub"/>
      </w:pPr>
      <w:r w:rsidRPr="00BC38A1">
        <w:tab/>
        <w:t>(ii)</w:t>
      </w:r>
      <w:r w:rsidRPr="00BC38A1">
        <w:tab/>
        <w:t>another appropriate person; and</w:t>
      </w:r>
    </w:p>
    <w:p w14:paraId="6ADB1951" w14:textId="77777777" w:rsidR="00B71B81" w:rsidRPr="00BC38A1" w:rsidRDefault="00B71B81" w:rsidP="009C1902">
      <w:pPr>
        <w:pStyle w:val="paragraph"/>
      </w:pPr>
      <w:r w:rsidRPr="00BC38A1">
        <w:tab/>
        <w:t>(c)</w:t>
      </w:r>
      <w:r w:rsidRPr="00BC38A1">
        <w:tab/>
        <w:t>ensure that, except as mentioned in subregulations (6) and (7):</w:t>
      </w:r>
    </w:p>
    <w:p w14:paraId="72673794" w14:textId="77777777" w:rsidR="00B71B81" w:rsidRPr="00BC38A1" w:rsidRDefault="00B71B81" w:rsidP="009C1902">
      <w:pPr>
        <w:pStyle w:val="paragraphsub"/>
      </w:pPr>
      <w:r w:rsidRPr="00BC38A1">
        <w:tab/>
        <w:t>(i)</w:t>
      </w:r>
      <w:r w:rsidRPr="00BC38A1">
        <w:tab/>
        <w:t>the identity of a person who is the source of data is protected from disclosure to anyone other than the following:</w:t>
      </w:r>
    </w:p>
    <w:p w14:paraId="7CCC0C0B" w14:textId="77777777" w:rsidR="00B71B81" w:rsidRPr="00BC38A1" w:rsidRDefault="00B71B81" w:rsidP="009C1902">
      <w:pPr>
        <w:pStyle w:val="paragraphsub-sub"/>
      </w:pPr>
      <w:r w:rsidRPr="00BC38A1">
        <w:tab/>
        <w:t>(A)</w:t>
      </w:r>
      <w:r w:rsidRPr="00BC38A1">
        <w:tab/>
        <w:t>a person whose duties require the person to analyse operational flight data;</w:t>
      </w:r>
    </w:p>
    <w:p w14:paraId="3AF6F5C3" w14:textId="77777777" w:rsidR="00B71B81" w:rsidRPr="00BC38A1" w:rsidRDefault="00B71B81" w:rsidP="009C1902">
      <w:pPr>
        <w:pStyle w:val="paragraphsub-sub"/>
      </w:pPr>
      <w:r w:rsidRPr="00BC38A1">
        <w:tab/>
        <w:t>(B)</w:t>
      </w:r>
      <w:r w:rsidRPr="00BC38A1">
        <w:tab/>
        <w:t>a person who has access to the person’s identity solely for the purpose of analysing operational flight data;</w:t>
      </w:r>
    </w:p>
    <w:p w14:paraId="2F3F05BE" w14:textId="77777777" w:rsidR="00B71B81" w:rsidRPr="00BC38A1" w:rsidRDefault="00B71B81" w:rsidP="009C1902">
      <w:pPr>
        <w:pStyle w:val="paragraphsub-sub"/>
      </w:pPr>
      <w:r w:rsidRPr="00BC38A1">
        <w:tab/>
        <w:t>(C)</w:t>
      </w:r>
      <w:r w:rsidRPr="00BC38A1">
        <w:tab/>
        <w:t>a pilot appointed by the operator to liaise with flight crew in relation to matters arising from the flight data analysis program; and</w:t>
      </w:r>
    </w:p>
    <w:p w14:paraId="1FCC23F1" w14:textId="77777777" w:rsidR="00B71B81" w:rsidRPr="00BC38A1" w:rsidRDefault="00B71B81" w:rsidP="009C1902">
      <w:pPr>
        <w:pStyle w:val="paragraphsub"/>
      </w:pPr>
      <w:r w:rsidRPr="00BC38A1">
        <w:tab/>
        <w:t>(ii)</w:t>
      </w:r>
      <w:r w:rsidRPr="00BC38A1">
        <w:tab/>
        <w:t>no punitive action in relation to the data may be taken by the operator against the person.</w:t>
      </w:r>
    </w:p>
    <w:p w14:paraId="758B86D3" w14:textId="745D790C" w:rsidR="00B71B81" w:rsidRPr="00BC38A1" w:rsidRDefault="00B71B81" w:rsidP="009C1902">
      <w:pPr>
        <w:pStyle w:val="subsection"/>
      </w:pPr>
      <w:r w:rsidRPr="00BC38A1">
        <w:tab/>
        <w:t>(5)</w:t>
      </w:r>
      <w:r w:rsidRPr="00BC38A1">
        <w:tab/>
        <w:t xml:space="preserve">For </w:t>
      </w:r>
      <w:r w:rsidR="00BC38A1">
        <w:t>subparagraph (</w:t>
      </w:r>
      <w:r w:rsidRPr="00BC38A1">
        <w:t>4)(b)(ii), the provision of the flight data analysis program by an appropriate person does not in any way compromise the operator’s responsibility to provide, and ensure the effectiveness of, the program.</w:t>
      </w:r>
    </w:p>
    <w:p w14:paraId="04C0484A" w14:textId="14589E48" w:rsidR="00B71B81" w:rsidRPr="00BC38A1" w:rsidRDefault="00B71B81" w:rsidP="009C1902">
      <w:pPr>
        <w:pStyle w:val="subsection"/>
      </w:pPr>
      <w:r w:rsidRPr="00BC38A1">
        <w:tab/>
        <w:t>(6)</w:t>
      </w:r>
      <w:r w:rsidRPr="00BC38A1">
        <w:tab/>
        <w:t xml:space="preserve">For </w:t>
      </w:r>
      <w:r w:rsidR="00BC38A1">
        <w:t>paragraph (</w:t>
      </w:r>
      <w:r w:rsidRPr="00BC38A1">
        <w:t>4)(c), the identity of a person who is the source of data may be disclosed:</w:t>
      </w:r>
    </w:p>
    <w:p w14:paraId="5FA1E71E" w14:textId="77777777" w:rsidR="00B71B81" w:rsidRPr="00BC38A1" w:rsidRDefault="00B71B81" w:rsidP="009C1902">
      <w:pPr>
        <w:pStyle w:val="paragraph"/>
      </w:pPr>
      <w:r w:rsidRPr="00BC38A1">
        <w:tab/>
        <w:t>(a)</w:t>
      </w:r>
      <w:r w:rsidRPr="00BC38A1">
        <w:tab/>
        <w:t>with the written consent of the person; or</w:t>
      </w:r>
    </w:p>
    <w:p w14:paraId="612C587E" w14:textId="77777777" w:rsidR="00B71B81" w:rsidRPr="00BC38A1" w:rsidRDefault="00B71B81" w:rsidP="009C1902">
      <w:pPr>
        <w:pStyle w:val="paragraph"/>
      </w:pPr>
      <w:r w:rsidRPr="00BC38A1">
        <w:tab/>
        <w:t>(b)</w:t>
      </w:r>
      <w:r w:rsidRPr="00BC38A1">
        <w:tab/>
        <w:t>under a court order.</w:t>
      </w:r>
    </w:p>
    <w:p w14:paraId="7D4BB781" w14:textId="36367DE1" w:rsidR="00B71B81" w:rsidRPr="00BC38A1" w:rsidRDefault="00B71B81" w:rsidP="009C1902">
      <w:pPr>
        <w:pStyle w:val="subsection"/>
      </w:pPr>
      <w:r w:rsidRPr="00BC38A1">
        <w:tab/>
        <w:t>(7)</w:t>
      </w:r>
      <w:r w:rsidRPr="00BC38A1">
        <w:tab/>
        <w:t xml:space="preserve">For </w:t>
      </w:r>
      <w:r w:rsidR="00BC38A1">
        <w:t>paragraph (</w:t>
      </w:r>
      <w:r w:rsidRPr="00BC38A1">
        <w:t>4)(c), the identity of a person who is the source of data may be disclosed, and the operator may take punitive action against the person, if the operator has evidence that the person:</w:t>
      </w:r>
    </w:p>
    <w:p w14:paraId="5CCBD8FB" w14:textId="77777777" w:rsidR="00B71B81" w:rsidRPr="00BC38A1" w:rsidRDefault="00B71B81" w:rsidP="009C1902">
      <w:pPr>
        <w:pStyle w:val="paragraph"/>
      </w:pPr>
      <w:r w:rsidRPr="00BC38A1">
        <w:tab/>
        <w:t>(a)</w:t>
      </w:r>
      <w:r w:rsidRPr="00BC38A1">
        <w:tab/>
        <w:t>deliberately contravened a provision of civil aviation legislation or the operator’s exposition; or</w:t>
      </w:r>
    </w:p>
    <w:p w14:paraId="134FFE76" w14:textId="77777777" w:rsidR="00B71B81" w:rsidRPr="00BC38A1" w:rsidRDefault="00B71B81" w:rsidP="009C1902">
      <w:pPr>
        <w:pStyle w:val="paragraph"/>
      </w:pPr>
      <w:r w:rsidRPr="00BC38A1">
        <w:tab/>
        <w:t>(b)</w:t>
      </w:r>
      <w:r w:rsidRPr="00BC38A1">
        <w:tab/>
        <w:t>persistently engaged in unsafe actions without appropriate safety reasons.</w:t>
      </w:r>
    </w:p>
    <w:p w14:paraId="7EE1B035" w14:textId="72237741" w:rsidR="00B71B81" w:rsidRPr="00BC38A1" w:rsidRDefault="00B71B81" w:rsidP="009C1902">
      <w:pPr>
        <w:pStyle w:val="subsection"/>
      </w:pPr>
      <w:r w:rsidRPr="00BC38A1">
        <w:tab/>
        <w:t>(8)</w:t>
      </w:r>
      <w:r w:rsidRPr="00BC38A1">
        <w:tab/>
        <w:t xml:space="preserve">Without limiting </w:t>
      </w:r>
      <w:r w:rsidR="00BC38A1">
        <w:t>paragraph (</w:t>
      </w:r>
      <w:r w:rsidRPr="00BC38A1">
        <w:t>1)(b), the system must include the following:</w:t>
      </w:r>
    </w:p>
    <w:p w14:paraId="3331DC10" w14:textId="77777777" w:rsidR="00B71B81" w:rsidRPr="00BC38A1" w:rsidRDefault="00B71B81" w:rsidP="009C1902">
      <w:pPr>
        <w:pStyle w:val="paragraph"/>
      </w:pPr>
      <w:r w:rsidRPr="00BC38A1">
        <w:tab/>
        <w:t>(a)</w:t>
      </w:r>
      <w:r w:rsidRPr="00BC38A1">
        <w:tab/>
        <w:t>a process for auditing the activities;</w:t>
      </w:r>
    </w:p>
    <w:p w14:paraId="1AD42091" w14:textId="77777777" w:rsidR="00B71B81" w:rsidRPr="00BC38A1" w:rsidRDefault="00B71B81" w:rsidP="009C1902">
      <w:pPr>
        <w:pStyle w:val="paragraph"/>
      </w:pPr>
      <w:r w:rsidRPr="00BC38A1">
        <w:tab/>
        <w:t>(b)</w:t>
      </w:r>
      <w:r w:rsidRPr="00BC38A1">
        <w:tab/>
        <w:t>a process for promoting the continual improvement of the activities;</w:t>
      </w:r>
    </w:p>
    <w:p w14:paraId="56F20A7B" w14:textId="7A35BEC7" w:rsidR="00B71B81" w:rsidRPr="00BC38A1" w:rsidRDefault="00B71B81" w:rsidP="009C1902">
      <w:pPr>
        <w:pStyle w:val="paragraph"/>
      </w:pPr>
      <w:r w:rsidRPr="00BC38A1">
        <w:tab/>
        <w:t>(c)</w:t>
      </w:r>
      <w:r w:rsidRPr="00BC38A1">
        <w:tab/>
        <w:t>a process for evaluating the training outcomes from pre</w:t>
      </w:r>
      <w:r w:rsidR="00BC38A1">
        <w:noBreakHyphen/>
      </w:r>
      <w:r w:rsidRPr="00BC38A1">
        <w:t>flight test assessments and post</w:t>
      </w:r>
      <w:r w:rsidR="00BC38A1">
        <w:noBreakHyphen/>
      </w:r>
      <w:r w:rsidRPr="00BC38A1">
        <w:t>flight test feedback from examiners;</w:t>
      </w:r>
    </w:p>
    <w:p w14:paraId="1E88E62E" w14:textId="77777777" w:rsidR="00B71B81" w:rsidRPr="00BC38A1" w:rsidRDefault="00B71B81" w:rsidP="009C1902">
      <w:pPr>
        <w:pStyle w:val="paragraph"/>
      </w:pPr>
      <w:r w:rsidRPr="00BC38A1">
        <w:tab/>
        <w:t>(d)</w:t>
      </w:r>
      <w:r w:rsidRPr="00BC38A1">
        <w:tab/>
        <w:t>a process for regularly assessing the suitability of the operator’s facilities and resources used for conducting the activities;</w:t>
      </w:r>
    </w:p>
    <w:p w14:paraId="04F32FDB" w14:textId="77777777" w:rsidR="00B71B81" w:rsidRPr="00BC38A1" w:rsidRDefault="00B71B81" w:rsidP="009C1902">
      <w:pPr>
        <w:pStyle w:val="paragraph"/>
      </w:pPr>
      <w:r w:rsidRPr="00BC38A1">
        <w:tab/>
        <w:t>(e)</w:t>
      </w:r>
      <w:r w:rsidRPr="00BC38A1">
        <w:tab/>
        <w:t>a process for recommending changes to the following:</w:t>
      </w:r>
    </w:p>
    <w:p w14:paraId="007FA06E" w14:textId="77777777" w:rsidR="00B71B81" w:rsidRPr="00BC38A1" w:rsidRDefault="00B71B81" w:rsidP="009C1902">
      <w:pPr>
        <w:pStyle w:val="paragraphsub"/>
      </w:pPr>
      <w:r w:rsidRPr="00BC38A1">
        <w:tab/>
        <w:t>(i)</w:t>
      </w:r>
      <w:r w:rsidRPr="00BC38A1">
        <w:tab/>
        <w:t>the safety management system;</w:t>
      </w:r>
    </w:p>
    <w:p w14:paraId="3B3A5475" w14:textId="77777777" w:rsidR="00B71B81" w:rsidRPr="00BC38A1" w:rsidRDefault="00B71B81" w:rsidP="009C1902">
      <w:pPr>
        <w:pStyle w:val="paragraphsub"/>
      </w:pPr>
      <w:r w:rsidRPr="00BC38A1">
        <w:tab/>
        <w:t>(ii)</w:t>
      </w:r>
      <w:r w:rsidRPr="00BC38A1">
        <w:tab/>
        <w:t>the training management system;</w:t>
      </w:r>
    </w:p>
    <w:p w14:paraId="47C6E4B2" w14:textId="77777777" w:rsidR="00B71B81" w:rsidRPr="00BC38A1" w:rsidRDefault="00B71B81" w:rsidP="009C1902">
      <w:pPr>
        <w:pStyle w:val="paragraphsub"/>
      </w:pPr>
      <w:r w:rsidRPr="00BC38A1">
        <w:tab/>
        <w:t>(iii)</w:t>
      </w:r>
      <w:r w:rsidRPr="00BC38A1">
        <w:tab/>
        <w:t>the internal training and checking system.</w:t>
      </w:r>
    </w:p>
    <w:p w14:paraId="4CC2E785" w14:textId="519B7739" w:rsidR="00B71B81" w:rsidRPr="00BC38A1" w:rsidRDefault="00B71B81" w:rsidP="009C1902">
      <w:pPr>
        <w:pStyle w:val="SubPartCASA"/>
        <w:pageBreakBefore/>
        <w:ind w:left="1134" w:hanging="1134"/>
        <w:outlineLvl w:val="9"/>
      </w:pPr>
      <w:bookmarkStart w:id="281" w:name="_Toc525204848"/>
      <w:r w:rsidRPr="00BC38A1">
        <w:rPr>
          <w:rStyle w:val="CharSubPartNoCASA"/>
        </w:rPr>
        <w:t>Subpart 142.H</w:t>
      </w:r>
      <w:r w:rsidRPr="00BC38A1">
        <w:t>—</w:t>
      </w:r>
      <w:r w:rsidRPr="00BC38A1">
        <w:rPr>
          <w:rStyle w:val="CharSubPartTextCASA"/>
        </w:rPr>
        <w:t>Part</w:t>
      </w:r>
      <w:r w:rsidR="00BC38A1" w:rsidRPr="00BC38A1">
        <w:rPr>
          <w:rStyle w:val="CharSubPartTextCASA"/>
        </w:rPr>
        <w:t> </w:t>
      </w:r>
      <w:r w:rsidRPr="00BC38A1">
        <w:rPr>
          <w:rStyle w:val="CharSubPartTextCASA"/>
        </w:rPr>
        <w:t>142 operators—quality assurance management system</w:t>
      </w:r>
      <w:bookmarkEnd w:id="281"/>
    </w:p>
    <w:p w14:paraId="54CAAD09" w14:textId="77777777" w:rsidR="00BC204A" w:rsidRPr="00BC38A1" w:rsidRDefault="00BC204A" w:rsidP="009C1902">
      <w:pPr>
        <w:pStyle w:val="Header"/>
      </w:pPr>
      <w:r w:rsidRPr="00BC38A1">
        <w:rPr>
          <w:rStyle w:val="CharDivNo"/>
        </w:rPr>
        <w:t xml:space="preserve"> </w:t>
      </w:r>
      <w:r w:rsidRPr="00BC38A1">
        <w:rPr>
          <w:rStyle w:val="CharDivText"/>
        </w:rPr>
        <w:t xml:space="preserve"> </w:t>
      </w:r>
    </w:p>
    <w:p w14:paraId="6C38C1EA" w14:textId="40B91A65" w:rsidR="00B71B81" w:rsidRPr="00BC38A1" w:rsidRDefault="00B71B81" w:rsidP="009C1902">
      <w:pPr>
        <w:pStyle w:val="ActHead5"/>
      </w:pPr>
      <w:bookmarkStart w:id="282" w:name="_Toc525204849"/>
      <w:r w:rsidRPr="00BC38A1">
        <w:rPr>
          <w:rStyle w:val="CharSectno"/>
        </w:rPr>
        <w:t>142.270</w:t>
      </w:r>
      <w:r w:rsidRPr="00BC38A1">
        <w:t xml:space="preserve">  Part</w:t>
      </w:r>
      <w:r w:rsidR="00BC38A1">
        <w:t> </w:t>
      </w:r>
      <w:r w:rsidRPr="00BC38A1">
        <w:t>142 operators—quality assurance management system</w:t>
      </w:r>
      <w:bookmarkEnd w:id="282"/>
    </w:p>
    <w:p w14:paraId="58741DBA" w14:textId="0A08243E" w:rsidR="00B71B81" w:rsidRPr="00BC38A1" w:rsidRDefault="00B71B81" w:rsidP="009C1902">
      <w:pPr>
        <w:pStyle w:val="subsection"/>
      </w:pPr>
      <w:r w:rsidRPr="00BC38A1">
        <w:tab/>
      </w:r>
      <w:r w:rsidRPr="00BC38A1">
        <w:tab/>
        <w:t>A Part</w:t>
      </w:r>
      <w:r w:rsidR="00BC38A1">
        <w:t> </w:t>
      </w:r>
      <w:r w:rsidRPr="00BC38A1">
        <w:t>142 operator that conducts authorised Part</w:t>
      </w:r>
      <w:r w:rsidR="00BC38A1">
        <w:t> </w:t>
      </w:r>
      <w:r w:rsidRPr="00BC38A1">
        <w:t>142 activities only in flight simulation training devices must have a quality assurance management system that meets the requirements of regulation</w:t>
      </w:r>
      <w:r w:rsidR="00BC38A1">
        <w:t> </w:t>
      </w:r>
      <w:r w:rsidRPr="00BC38A1">
        <w:t>142.275.</w:t>
      </w:r>
    </w:p>
    <w:p w14:paraId="79A53BD0" w14:textId="77821B77" w:rsidR="00B71B81" w:rsidRPr="00BC38A1" w:rsidRDefault="00B71B81" w:rsidP="009C1902">
      <w:pPr>
        <w:pStyle w:val="ActHead5"/>
      </w:pPr>
      <w:bookmarkStart w:id="283" w:name="_Toc525204850"/>
      <w:r w:rsidRPr="00BC38A1">
        <w:rPr>
          <w:rStyle w:val="CharSectno"/>
        </w:rPr>
        <w:t>142.275</w:t>
      </w:r>
      <w:r w:rsidRPr="00BC38A1">
        <w:t xml:space="preserve">  Part</w:t>
      </w:r>
      <w:r w:rsidR="00BC38A1">
        <w:t> </w:t>
      </w:r>
      <w:r w:rsidRPr="00BC38A1">
        <w:t>142 operators—quality assurance management system requirements</w:t>
      </w:r>
      <w:bookmarkEnd w:id="283"/>
    </w:p>
    <w:p w14:paraId="52F49332" w14:textId="77777777" w:rsidR="00B71B81" w:rsidRPr="00BC38A1" w:rsidRDefault="00B71B81" w:rsidP="009C1902">
      <w:pPr>
        <w:pStyle w:val="subsection"/>
      </w:pPr>
      <w:r w:rsidRPr="00BC38A1">
        <w:tab/>
        <w:t>(1)</w:t>
      </w:r>
      <w:r w:rsidRPr="00BC38A1">
        <w:tab/>
        <w:t>The quality assurance system must:</w:t>
      </w:r>
    </w:p>
    <w:p w14:paraId="0BBFCFF1" w14:textId="77777777" w:rsidR="00B71B81" w:rsidRPr="00BC38A1" w:rsidRDefault="00B71B81" w:rsidP="009C1902">
      <w:pPr>
        <w:pStyle w:val="paragraph"/>
      </w:pPr>
      <w:r w:rsidRPr="00BC38A1">
        <w:tab/>
        <w:t>(a)</w:t>
      </w:r>
      <w:r w:rsidRPr="00BC38A1">
        <w:tab/>
        <w:t>ensure the correct operation and maintenance of the flight simulation training devices; and</w:t>
      </w:r>
    </w:p>
    <w:p w14:paraId="5898FDCE" w14:textId="1269780A" w:rsidR="00B71B81" w:rsidRPr="00BC38A1" w:rsidRDefault="00B71B81" w:rsidP="009C1902">
      <w:pPr>
        <w:pStyle w:val="paragraph"/>
      </w:pPr>
      <w:r w:rsidRPr="00BC38A1">
        <w:tab/>
        <w:t>(b)</w:t>
      </w:r>
      <w:r w:rsidRPr="00BC38A1">
        <w:tab/>
        <w:t>ensure that the operator’s authorised Part</w:t>
      </w:r>
      <w:r w:rsidR="00BC38A1">
        <w:t> </w:t>
      </w:r>
      <w:r w:rsidRPr="00BC38A1">
        <w:t>142 activities are conducted in a planned and systematic manner and identifies and addresses deficiencies in training outcomes.</w:t>
      </w:r>
    </w:p>
    <w:p w14:paraId="004DBCF4" w14:textId="672AA75D" w:rsidR="00B71B81" w:rsidRPr="00BC38A1" w:rsidRDefault="00B71B81" w:rsidP="009C1902">
      <w:pPr>
        <w:pStyle w:val="subsection"/>
      </w:pPr>
      <w:r w:rsidRPr="00BC38A1">
        <w:tab/>
        <w:t>(2)</w:t>
      </w:r>
      <w:r w:rsidRPr="00BC38A1">
        <w:tab/>
        <w:t xml:space="preserve">Without limiting </w:t>
      </w:r>
      <w:r w:rsidR="00BC38A1">
        <w:t>paragraph (</w:t>
      </w:r>
      <w:r w:rsidRPr="00BC38A1">
        <w:t>1)(a), the system must include the following:</w:t>
      </w:r>
    </w:p>
    <w:p w14:paraId="41568C72" w14:textId="77777777" w:rsidR="00B71B81" w:rsidRPr="00BC38A1" w:rsidRDefault="00B71B81" w:rsidP="009C1902">
      <w:pPr>
        <w:pStyle w:val="paragraph"/>
      </w:pPr>
      <w:r w:rsidRPr="00BC38A1">
        <w:tab/>
        <w:t>(a)</w:t>
      </w:r>
      <w:r w:rsidRPr="00BC38A1">
        <w:tab/>
        <w:t>quality policy;</w:t>
      </w:r>
    </w:p>
    <w:p w14:paraId="3056C6E9" w14:textId="77777777" w:rsidR="00B71B81" w:rsidRPr="00BC38A1" w:rsidRDefault="00B71B81" w:rsidP="009C1902">
      <w:pPr>
        <w:pStyle w:val="paragraph"/>
      </w:pPr>
      <w:r w:rsidRPr="00BC38A1">
        <w:tab/>
        <w:t>(b)</w:t>
      </w:r>
      <w:r w:rsidRPr="00BC38A1">
        <w:tab/>
        <w:t>management responsibility;</w:t>
      </w:r>
    </w:p>
    <w:p w14:paraId="0C19A42D" w14:textId="77777777" w:rsidR="00B71B81" w:rsidRPr="00BC38A1" w:rsidRDefault="00B71B81" w:rsidP="009C1902">
      <w:pPr>
        <w:pStyle w:val="paragraph"/>
      </w:pPr>
      <w:r w:rsidRPr="00BC38A1">
        <w:tab/>
        <w:t>(c)</w:t>
      </w:r>
      <w:r w:rsidRPr="00BC38A1">
        <w:tab/>
        <w:t>document control;</w:t>
      </w:r>
    </w:p>
    <w:p w14:paraId="4EBC096B" w14:textId="77777777" w:rsidR="00B71B81" w:rsidRPr="00BC38A1" w:rsidRDefault="00B71B81" w:rsidP="009C1902">
      <w:pPr>
        <w:pStyle w:val="paragraph"/>
      </w:pPr>
      <w:r w:rsidRPr="00BC38A1">
        <w:tab/>
        <w:t>(d)</w:t>
      </w:r>
      <w:r w:rsidRPr="00BC38A1">
        <w:tab/>
        <w:t>resource allocation;</w:t>
      </w:r>
    </w:p>
    <w:p w14:paraId="1EC23B1E" w14:textId="77777777" w:rsidR="00B71B81" w:rsidRPr="00BC38A1" w:rsidRDefault="00B71B81" w:rsidP="009C1902">
      <w:pPr>
        <w:pStyle w:val="paragraph"/>
      </w:pPr>
      <w:r w:rsidRPr="00BC38A1">
        <w:tab/>
        <w:t>(e)</w:t>
      </w:r>
      <w:r w:rsidRPr="00BC38A1">
        <w:tab/>
        <w:t>quality procedures;</w:t>
      </w:r>
    </w:p>
    <w:p w14:paraId="1C62C14C" w14:textId="77777777" w:rsidR="00B71B81" w:rsidRPr="00BC38A1" w:rsidRDefault="00B71B81" w:rsidP="009C1902">
      <w:pPr>
        <w:pStyle w:val="paragraph"/>
      </w:pPr>
      <w:r w:rsidRPr="00BC38A1">
        <w:tab/>
        <w:t>(f)</w:t>
      </w:r>
      <w:r w:rsidRPr="00BC38A1">
        <w:tab/>
        <w:t>internal audit.</w:t>
      </w:r>
    </w:p>
    <w:p w14:paraId="139E3A75" w14:textId="08E1DD3C" w:rsidR="00B71B81" w:rsidRPr="00BC38A1" w:rsidRDefault="00B71B81" w:rsidP="009C1902">
      <w:pPr>
        <w:pStyle w:val="subsection"/>
      </w:pPr>
      <w:r w:rsidRPr="00BC38A1">
        <w:tab/>
        <w:t>(3)</w:t>
      </w:r>
      <w:r w:rsidRPr="00BC38A1">
        <w:tab/>
        <w:t xml:space="preserve">Without limiting </w:t>
      </w:r>
      <w:r w:rsidR="00BC38A1">
        <w:t>paragraph (</w:t>
      </w:r>
      <w:r w:rsidRPr="00BC38A1">
        <w:t>1)(b), the system must include the following:</w:t>
      </w:r>
    </w:p>
    <w:p w14:paraId="383556AC" w14:textId="77777777" w:rsidR="00B71B81" w:rsidRPr="00BC38A1" w:rsidRDefault="00B71B81" w:rsidP="009C1902">
      <w:pPr>
        <w:pStyle w:val="paragraph"/>
      </w:pPr>
      <w:r w:rsidRPr="00BC38A1">
        <w:tab/>
        <w:t>(a)</w:t>
      </w:r>
      <w:r w:rsidRPr="00BC38A1">
        <w:tab/>
        <w:t>a process for auditing the activities;</w:t>
      </w:r>
    </w:p>
    <w:p w14:paraId="714AD8DA" w14:textId="77777777" w:rsidR="00B71B81" w:rsidRPr="00BC38A1" w:rsidRDefault="00B71B81" w:rsidP="009C1902">
      <w:pPr>
        <w:pStyle w:val="paragraph"/>
      </w:pPr>
      <w:r w:rsidRPr="00BC38A1">
        <w:tab/>
        <w:t>(b)</w:t>
      </w:r>
      <w:r w:rsidRPr="00BC38A1">
        <w:tab/>
        <w:t>a process for promoting the continual improvement of the activities;</w:t>
      </w:r>
    </w:p>
    <w:p w14:paraId="5F6E1143" w14:textId="68C7899C" w:rsidR="00B71B81" w:rsidRPr="00BC38A1" w:rsidRDefault="00B71B81" w:rsidP="009C1902">
      <w:pPr>
        <w:pStyle w:val="paragraph"/>
      </w:pPr>
      <w:r w:rsidRPr="00BC38A1">
        <w:tab/>
        <w:t>(c)</w:t>
      </w:r>
      <w:r w:rsidRPr="00BC38A1">
        <w:tab/>
        <w:t>a process for evaluating the training outcomes from pre</w:t>
      </w:r>
      <w:r w:rsidR="00BC38A1">
        <w:noBreakHyphen/>
      </w:r>
      <w:r w:rsidRPr="00BC38A1">
        <w:t>flight test assessments and post</w:t>
      </w:r>
      <w:r w:rsidR="00BC38A1">
        <w:noBreakHyphen/>
      </w:r>
      <w:r w:rsidRPr="00BC38A1">
        <w:t>flight test feedback from examiners;</w:t>
      </w:r>
    </w:p>
    <w:p w14:paraId="1C99311A" w14:textId="77777777" w:rsidR="00B71B81" w:rsidRPr="00BC38A1" w:rsidRDefault="00B71B81" w:rsidP="009C1902">
      <w:pPr>
        <w:pStyle w:val="paragraph"/>
      </w:pPr>
      <w:r w:rsidRPr="00BC38A1">
        <w:tab/>
        <w:t>(d)</w:t>
      </w:r>
      <w:r w:rsidRPr="00BC38A1">
        <w:tab/>
        <w:t>a process for regularly assessing the suitability of the operator’s facilities and resources used for conducting the activities;</w:t>
      </w:r>
    </w:p>
    <w:p w14:paraId="3BFD6C4A" w14:textId="77777777" w:rsidR="00B71B81" w:rsidRPr="00BC38A1" w:rsidRDefault="00B71B81" w:rsidP="009C1902">
      <w:pPr>
        <w:pStyle w:val="paragraph"/>
      </w:pPr>
      <w:r w:rsidRPr="00BC38A1">
        <w:tab/>
        <w:t>(e)</w:t>
      </w:r>
      <w:r w:rsidRPr="00BC38A1">
        <w:tab/>
        <w:t>a process for recommending changes to the following:</w:t>
      </w:r>
    </w:p>
    <w:p w14:paraId="0430356B" w14:textId="77777777" w:rsidR="00B71B81" w:rsidRPr="00BC38A1" w:rsidRDefault="00B71B81" w:rsidP="009C1902">
      <w:pPr>
        <w:pStyle w:val="paragraphsub"/>
      </w:pPr>
      <w:r w:rsidRPr="00BC38A1">
        <w:tab/>
        <w:t>(i)</w:t>
      </w:r>
      <w:r w:rsidRPr="00BC38A1">
        <w:tab/>
        <w:t>the quality assurance management system;</w:t>
      </w:r>
    </w:p>
    <w:p w14:paraId="487DF7E0" w14:textId="77777777" w:rsidR="00B71B81" w:rsidRPr="00BC38A1" w:rsidRDefault="00B71B81" w:rsidP="009C1902">
      <w:pPr>
        <w:pStyle w:val="paragraphsub"/>
      </w:pPr>
      <w:r w:rsidRPr="00BC38A1">
        <w:tab/>
        <w:t>(ii)</w:t>
      </w:r>
      <w:r w:rsidRPr="00BC38A1">
        <w:tab/>
        <w:t>the training management system;</w:t>
      </w:r>
    </w:p>
    <w:p w14:paraId="239B3A72" w14:textId="77777777" w:rsidR="00B71B81" w:rsidRPr="00BC38A1" w:rsidRDefault="00B71B81" w:rsidP="009C1902">
      <w:pPr>
        <w:pStyle w:val="paragraphsub"/>
      </w:pPr>
      <w:r w:rsidRPr="00BC38A1">
        <w:tab/>
        <w:t>(iii)</w:t>
      </w:r>
      <w:r w:rsidRPr="00BC38A1">
        <w:tab/>
        <w:t>the internal training and checking system.</w:t>
      </w:r>
    </w:p>
    <w:p w14:paraId="04B55710" w14:textId="77777777" w:rsidR="00483F76" w:rsidRPr="00BC38A1" w:rsidRDefault="00483F76" w:rsidP="009C1902">
      <w:pPr>
        <w:sectPr w:rsidR="00483F76" w:rsidRPr="00BC38A1" w:rsidSect="00521BC0">
          <w:headerReference w:type="even" r:id="rId63"/>
          <w:headerReference w:type="default" r:id="rId64"/>
          <w:footerReference w:type="even" r:id="rId65"/>
          <w:footerReference w:type="default" r:id="rId66"/>
          <w:headerReference w:type="first" r:id="rId67"/>
          <w:pgSz w:w="11907" w:h="16839"/>
          <w:pgMar w:top="2325" w:right="1797" w:bottom="1440" w:left="1797" w:header="720" w:footer="709" w:gutter="0"/>
          <w:cols w:space="708"/>
          <w:docGrid w:linePitch="360"/>
        </w:sectPr>
      </w:pPr>
    </w:p>
    <w:p w14:paraId="151DFABD" w14:textId="64556CCD" w:rsidR="00B71B81" w:rsidRPr="00BC38A1" w:rsidRDefault="00B71B81" w:rsidP="009C1902">
      <w:pPr>
        <w:pStyle w:val="SubPartCASA"/>
        <w:pageBreakBefore/>
        <w:ind w:left="1134" w:hanging="1134"/>
        <w:outlineLvl w:val="9"/>
      </w:pPr>
      <w:bookmarkStart w:id="284" w:name="_Toc525204851"/>
      <w:r w:rsidRPr="00BC38A1">
        <w:rPr>
          <w:rStyle w:val="CharSubPartNoCASA"/>
        </w:rPr>
        <w:t>Subpart 142.I</w:t>
      </w:r>
      <w:r w:rsidRPr="00BC38A1">
        <w:t>—</w:t>
      </w:r>
      <w:r w:rsidRPr="00BC38A1">
        <w:rPr>
          <w:rStyle w:val="CharSubPartTextCASA"/>
        </w:rPr>
        <w:t>Part</w:t>
      </w:r>
      <w:r w:rsidR="00BC38A1" w:rsidRPr="00BC38A1">
        <w:rPr>
          <w:rStyle w:val="CharSubPartTextCASA"/>
        </w:rPr>
        <w:t> </w:t>
      </w:r>
      <w:r w:rsidRPr="00BC38A1">
        <w:rPr>
          <w:rStyle w:val="CharSubPartTextCASA"/>
        </w:rPr>
        <w:t>142 operators—personnel fatigue management</w:t>
      </w:r>
      <w:bookmarkEnd w:id="284"/>
    </w:p>
    <w:p w14:paraId="3A28D78A" w14:textId="77777777" w:rsidR="00B71B81" w:rsidRPr="00BC38A1" w:rsidRDefault="00B71B81" w:rsidP="009C1902">
      <w:pPr>
        <w:pStyle w:val="notetext"/>
      </w:pPr>
      <w:r w:rsidRPr="00BC38A1">
        <w:t>Note:</w:t>
      </w:r>
      <w:r w:rsidRPr="00BC38A1">
        <w:tab/>
        <w:t>This Subpart is reserved for future use.</w:t>
      </w:r>
    </w:p>
    <w:p w14:paraId="21AF9A1D" w14:textId="77777777" w:rsidR="00483F76" w:rsidRPr="00BC38A1" w:rsidRDefault="00483F76" w:rsidP="009C1902">
      <w:pPr>
        <w:pStyle w:val="Header"/>
      </w:pPr>
      <w:r w:rsidRPr="00BC38A1">
        <w:rPr>
          <w:rStyle w:val="CharDivNo"/>
        </w:rPr>
        <w:t xml:space="preserve"> </w:t>
      </w:r>
      <w:r w:rsidRPr="00BC38A1">
        <w:rPr>
          <w:rStyle w:val="CharDivText"/>
        </w:rPr>
        <w:t xml:space="preserve"> </w:t>
      </w:r>
    </w:p>
    <w:p w14:paraId="720BB36D" w14:textId="77777777" w:rsidR="00483F76" w:rsidRPr="00BC38A1" w:rsidRDefault="00483F76" w:rsidP="009C1902">
      <w:pPr>
        <w:sectPr w:rsidR="00483F76" w:rsidRPr="00BC38A1" w:rsidSect="00521BC0">
          <w:headerReference w:type="even" r:id="rId68"/>
          <w:headerReference w:type="default" r:id="rId69"/>
          <w:footerReference w:type="even" r:id="rId70"/>
          <w:footerReference w:type="default" r:id="rId71"/>
          <w:headerReference w:type="first" r:id="rId72"/>
          <w:footerReference w:type="first" r:id="rId73"/>
          <w:pgSz w:w="11907" w:h="16839"/>
          <w:pgMar w:top="2325" w:right="1797" w:bottom="1440" w:left="1797" w:header="720" w:footer="709" w:gutter="0"/>
          <w:cols w:space="708"/>
          <w:docGrid w:linePitch="360"/>
        </w:sectPr>
      </w:pPr>
    </w:p>
    <w:p w14:paraId="4BE1896C" w14:textId="5EE7D367" w:rsidR="00B71B81" w:rsidRPr="00BC38A1" w:rsidRDefault="00B71B81" w:rsidP="009C1902">
      <w:pPr>
        <w:pStyle w:val="SubPartCASA"/>
        <w:pageBreakBefore/>
        <w:ind w:left="1134" w:hanging="1134"/>
        <w:outlineLvl w:val="9"/>
      </w:pPr>
      <w:bookmarkStart w:id="285" w:name="_Toc525204852"/>
      <w:r w:rsidRPr="00BC38A1">
        <w:rPr>
          <w:rStyle w:val="CharSubPartNoCASA"/>
        </w:rPr>
        <w:t>Subpart 142.J</w:t>
      </w:r>
      <w:r w:rsidRPr="00BC38A1">
        <w:t>—</w:t>
      </w:r>
      <w:r w:rsidRPr="00BC38A1">
        <w:rPr>
          <w:rStyle w:val="CharSubPartTextCASA"/>
        </w:rPr>
        <w:t>Part</w:t>
      </w:r>
      <w:r w:rsidR="00BC38A1" w:rsidRPr="00BC38A1">
        <w:rPr>
          <w:rStyle w:val="CharSubPartTextCASA"/>
        </w:rPr>
        <w:t> </w:t>
      </w:r>
      <w:r w:rsidRPr="00BC38A1">
        <w:rPr>
          <w:rStyle w:val="CharSubPartTextCASA"/>
        </w:rPr>
        <w:t>142 operators—internal training and checking</w:t>
      </w:r>
      <w:bookmarkEnd w:id="285"/>
    </w:p>
    <w:p w14:paraId="4D31FD49" w14:textId="77777777" w:rsidR="00FB2E5C" w:rsidRPr="00BC38A1" w:rsidRDefault="00FB2E5C" w:rsidP="009C1902">
      <w:pPr>
        <w:pStyle w:val="Header"/>
      </w:pPr>
      <w:r w:rsidRPr="00BC38A1">
        <w:rPr>
          <w:rStyle w:val="CharDivNo"/>
        </w:rPr>
        <w:t xml:space="preserve"> </w:t>
      </w:r>
      <w:r w:rsidRPr="00BC38A1">
        <w:rPr>
          <w:rStyle w:val="CharDivText"/>
        </w:rPr>
        <w:t xml:space="preserve"> </w:t>
      </w:r>
    </w:p>
    <w:p w14:paraId="2661C83B" w14:textId="4268BE55" w:rsidR="00B71B81" w:rsidRPr="00BC38A1" w:rsidRDefault="00B71B81" w:rsidP="009C1902">
      <w:pPr>
        <w:pStyle w:val="ActHead5"/>
      </w:pPr>
      <w:bookmarkStart w:id="286" w:name="_Toc525204853"/>
      <w:r w:rsidRPr="00BC38A1">
        <w:rPr>
          <w:rStyle w:val="CharSectno"/>
        </w:rPr>
        <w:t>142.310</w:t>
      </w:r>
      <w:r w:rsidRPr="00BC38A1">
        <w:t xml:space="preserve">  Part</w:t>
      </w:r>
      <w:r w:rsidR="00BC38A1">
        <w:t> </w:t>
      </w:r>
      <w:r w:rsidRPr="00BC38A1">
        <w:t>142 operators—internal training and checking system</w:t>
      </w:r>
      <w:bookmarkEnd w:id="286"/>
    </w:p>
    <w:p w14:paraId="104B4AAA" w14:textId="01B74DBE" w:rsidR="00B71B81" w:rsidRPr="00BC38A1" w:rsidRDefault="00B71B81" w:rsidP="009C1902">
      <w:pPr>
        <w:pStyle w:val="subsection"/>
      </w:pPr>
      <w:r w:rsidRPr="00BC38A1">
        <w:tab/>
      </w:r>
      <w:r w:rsidRPr="00BC38A1">
        <w:tab/>
        <w:t>A Part</w:t>
      </w:r>
      <w:r w:rsidR="00BC38A1">
        <w:t> </w:t>
      </w:r>
      <w:r w:rsidRPr="00BC38A1">
        <w:t>142 operator must have an internal training and checking system for its personnel that meets the requirements of regulation</w:t>
      </w:r>
      <w:r w:rsidR="00BC38A1">
        <w:t> </w:t>
      </w:r>
      <w:r w:rsidRPr="00BC38A1">
        <w:t>142.315.</w:t>
      </w:r>
    </w:p>
    <w:p w14:paraId="337C1D52" w14:textId="36951A55" w:rsidR="00B71B81" w:rsidRPr="00BC38A1" w:rsidRDefault="00B71B81" w:rsidP="009C1902">
      <w:pPr>
        <w:pStyle w:val="ActHead5"/>
      </w:pPr>
      <w:bookmarkStart w:id="287" w:name="_Toc525204854"/>
      <w:r w:rsidRPr="00BC38A1">
        <w:rPr>
          <w:rStyle w:val="CharSectno"/>
        </w:rPr>
        <w:t>142.315</w:t>
      </w:r>
      <w:r w:rsidRPr="00BC38A1">
        <w:t xml:space="preserve">  Part</w:t>
      </w:r>
      <w:r w:rsidR="00BC38A1">
        <w:t> </w:t>
      </w:r>
      <w:r w:rsidRPr="00BC38A1">
        <w:t>142 operators—internal training and checking system requirements</w:t>
      </w:r>
      <w:bookmarkEnd w:id="287"/>
    </w:p>
    <w:p w14:paraId="3B7DAA28" w14:textId="77777777" w:rsidR="00B71B81" w:rsidRPr="00BC38A1" w:rsidRDefault="00B71B81" w:rsidP="009C1902">
      <w:pPr>
        <w:pStyle w:val="subsection"/>
      </w:pPr>
      <w:r w:rsidRPr="00BC38A1">
        <w:tab/>
      </w:r>
      <w:r w:rsidRPr="00BC38A1">
        <w:tab/>
        <w:t>The internal training and checking system must include the following:</w:t>
      </w:r>
    </w:p>
    <w:p w14:paraId="5EF5926D" w14:textId="77777777" w:rsidR="00B71B81" w:rsidRPr="00BC38A1" w:rsidRDefault="00B71B81" w:rsidP="009C1902">
      <w:pPr>
        <w:pStyle w:val="paragraph"/>
      </w:pPr>
      <w:r w:rsidRPr="00BC38A1">
        <w:tab/>
        <w:t>(a)</w:t>
      </w:r>
      <w:r w:rsidRPr="00BC38A1">
        <w:tab/>
        <w:t>a description of the operator’s internal training and checking, including details of how the training and checking is conducted;</w:t>
      </w:r>
    </w:p>
    <w:p w14:paraId="0DFF4DE5" w14:textId="77777777" w:rsidR="00B71B81" w:rsidRPr="00BC38A1" w:rsidRDefault="00B71B81" w:rsidP="009C1902">
      <w:pPr>
        <w:pStyle w:val="paragraph"/>
      </w:pPr>
      <w:r w:rsidRPr="00BC38A1">
        <w:tab/>
        <w:t>(b)</w:t>
      </w:r>
      <w:r w:rsidRPr="00BC38A1">
        <w:tab/>
        <w:t>a description of the duties and responsibilities assigned to personnel conducting internal training and checking;</w:t>
      </w:r>
    </w:p>
    <w:p w14:paraId="644741F6" w14:textId="77777777" w:rsidR="00B71B81" w:rsidRPr="00BC38A1" w:rsidRDefault="00B71B81" w:rsidP="009C1902">
      <w:pPr>
        <w:pStyle w:val="paragraph"/>
      </w:pPr>
      <w:r w:rsidRPr="00BC38A1">
        <w:tab/>
        <w:t>(d)</w:t>
      </w:r>
      <w:r w:rsidRPr="00BC38A1">
        <w:tab/>
        <w:t>procedures that ensure that each of the operator’s personnel:</w:t>
      </w:r>
    </w:p>
    <w:p w14:paraId="1CBA6225" w14:textId="77777777" w:rsidR="00B71B81" w:rsidRPr="00BC38A1" w:rsidRDefault="00B71B81" w:rsidP="009C1902">
      <w:pPr>
        <w:pStyle w:val="paragraphsub"/>
      </w:pPr>
      <w:r w:rsidRPr="00BC38A1">
        <w:tab/>
        <w:t>(i)</w:t>
      </w:r>
      <w:r w:rsidRPr="00BC38A1">
        <w:tab/>
        <w:t>has an understanding of the operator’s training management system; and</w:t>
      </w:r>
    </w:p>
    <w:p w14:paraId="3553EEDF" w14:textId="46AA0202" w:rsidR="00B71B81" w:rsidRPr="00BC38A1" w:rsidRDefault="00B71B81" w:rsidP="009C1902">
      <w:pPr>
        <w:pStyle w:val="paragraphsub"/>
      </w:pPr>
      <w:r w:rsidRPr="00BC38A1">
        <w:tab/>
        <w:t>(ii)</w:t>
      </w:r>
      <w:r w:rsidRPr="00BC38A1">
        <w:tab/>
        <w:t xml:space="preserve">completes internal training and checking as described under </w:t>
      </w:r>
      <w:r w:rsidR="00BC38A1">
        <w:t>paragraph (</w:t>
      </w:r>
      <w:r w:rsidRPr="00BC38A1">
        <w:t>a); and</w:t>
      </w:r>
    </w:p>
    <w:p w14:paraId="6FFFBB26" w14:textId="77777777" w:rsidR="00B71B81" w:rsidRPr="00BC38A1" w:rsidRDefault="00B71B81" w:rsidP="009C1902">
      <w:pPr>
        <w:pStyle w:val="paragraphsub"/>
      </w:pPr>
      <w:r w:rsidRPr="00BC38A1">
        <w:tab/>
        <w:t>(iii)</w:t>
      </w:r>
      <w:r w:rsidRPr="00BC38A1">
        <w:tab/>
        <w:t>is supervised effectively;</w:t>
      </w:r>
    </w:p>
    <w:p w14:paraId="40BB8E5A" w14:textId="77777777" w:rsidR="00B71B81" w:rsidRPr="00BC38A1" w:rsidRDefault="00B71B81" w:rsidP="009C1902">
      <w:pPr>
        <w:pStyle w:val="paragraph"/>
      </w:pPr>
      <w:r w:rsidRPr="00BC38A1">
        <w:tab/>
        <w:t>(e)</w:t>
      </w:r>
      <w:r w:rsidRPr="00BC38A1">
        <w:tab/>
        <w:t>command responsibility during flights for internal training and checking;</w:t>
      </w:r>
    </w:p>
    <w:p w14:paraId="7650DB99" w14:textId="77777777" w:rsidR="00B71B81" w:rsidRPr="00BC38A1" w:rsidRDefault="00B71B81" w:rsidP="009C1902">
      <w:pPr>
        <w:pStyle w:val="paragraph"/>
      </w:pPr>
      <w:r w:rsidRPr="00BC38A1">
        <w:tab/>
        <w:t>(f)</w:t>
      </w:r>
      <w:r w:rsidRPr="00BC38A1">
        <w:tab/>
        <w:t>for each kind of internal training and checking conducted by or for the operator—the minimum number of check pilots and the</w:t>
      </w:r>
      <w:r w:rsidRPr="00BC38A1">
        <w:rPr>
          <w:i/>
        </w:rPr>
        <w:t xml:space="preserve"> </w:t>
      </w:r>
      <w:r w:rsidRPr="00BC38A1">
        <w:t>minimum crew qualifications required by the operator for the training (if any);</w:t>
      </w:r>
    </w:p>
    <w:p w14:paraId="170572AC" w14:textId="77777777" w:rsidR="00B71B81" w:rsidRPr="00BC38A1" w:rsidRDefault="00B71B81" w:rsidP="009C1902">
      <w:pPr>
        <w:pStyle w:val="paragraph"/>
      </w:pPr>
      <w:r w:rsidRPr="00BC38A1">
        <w:tab/>
        <w:t>(g)</w:t>
      </w:r>
      <w:r w:rsidRPr="00BC38A1">
        <w:tab/>
        <w:t>any general restrictions, specifications or safety precautions for internal training and checking (including in relation to fuel load, ballast and minimum weather conditions);</w:t>
      </w:r>
    </w:p>
    <w:p w14:paraId="470CEE26" w14:textId="77777777" w:rsidR="00B71B81" w:rsidRPr="00BC38A1" w:rsidRDefault="00B71B81" w:rsidP="009C1902">
      <w:pPr>
        <w:pStyle w:val="paragraph"/>
      </w:pPr>
      <w:r w:rsidRPr="00BC38A1">
        <w:tab/>
        <w:t>(h)</w:t>
      </w:r>
      <w:r w:rsidRPr="00BC38A1">
        <w:tab/>
        <w:t>methods of conducting internal training and checking including the following:</w:t>
      </w:r>
    </w:p>
    <w:p w14:paraId="56191473" w14:textId="77777777" w:rsidR="00B71B81" w:rsidRPr="00BC38A1" w:rsidRDefault="00B71B81" w:rsidP="009C1902">
      <w:pPr>
        <w:pStyle w:val="paragraphsub"/>
      </w:pPr>
      <w:r w:rsidRPr="00BC38A1">
        <w:tab/>
        <w:t>(i)</w:t>
      </w:r>
      <w:r w:rsidRPr="00BC38A1">
        <w:tab/>
        <w:t>the standards to be achieved;</w:t>
      </w:r>
    </w:p>
    <w:p w14:paraId="1B326828" w14:textId="77777777" w:rsidR="00B71B81" w:rsidRPr="00BC38A1" w:rsidRDefault="00B71B81" w:rsidP="009C1902">
      <w:pPr>
        <w:pStyle w:val="paragraphsub"/>
      </w:pPr>
      <w:r w:rsidRPr="00BC38A1">
        <w:tab/>
        <w:t>(ii)</w:t>
      </w:r>
      <w:r w:rsidRPr="00BC38A1">
        <w:tab/>
        <w:t>training sequences for common faults;</w:t>
      </w:r>
    </w:p>
    <w:p w14:paraId="77D27AFA" w14:textId="77777777" w:rsidR="00B71B81" w:rsidRPr="00BC38A1" w:rsidRDefault="00B71B81" w:rsidP="009C1902">
      <w:pPr>
        <w:pStyle w:val="paragraphsub"/>
      </w:pPr>
      <w:r w:rsidRPr="00BC38A1">
        <w:tab/>
        <w:t>(iii)</w:t>
      </w:r>
      <w:r w:rsidRPr="00BC38A1">
        <w:tab/>
        <w:t>the method of simulating emergencies or malfunctions;</w:t>
      </w:r>
    </w:p>
    <w:p w14:paraId="60C4CEB7" w14:textId="65368D46" w:rsidR="00B71B81" w:rsidRPr="00BC38A1" w:rsidRDefault="00B71B81" w:rsidP="009C1902">
      <w:pPr>
        <w:pStyle w:val="paragraph"/>
      </w:pPr>
      <w:r w:rsidRPr="00BC38A1">
        <w:tab/>
        <w:t>(i)</w:t>
      </w:r>
      <w:r w:rsidRPr="00BC38A1">
        <w:tab/>
        <w:t>procedures that ensure that an instructor who conducts an authorised Part</w:t>
      </w:r>
      <w:r w:rsidR="00BC38A1">
        <w:t> </w:t>
      </w:r>
      <w:r w:rsidRPr="00BC38A1">
        <w:t>142 activity for the operator holds a valid standardisation and proficiency check for the operator under regulation</w:t>
      </w:r>
      <w:r w:rsidR="00BC38A1">
        <w:t> </w:t>
      </w:r>
      <w:r w:rsidRPr="00BC38A1">
        <w:t>142.325;</w:t>
      </w:r>
    </w:p>
    <w:p w14:paraId="793B3318" w14:textId="5F76FE8A" w:rsidR="00B71B81" w:rsidRPr="00BC38A1" w:rsidRDefault="00B71B81" w:rsidP="009C1902">
      <w:pPr>
        <w:pStyle w:val="paragraph"/>
      </w:pPr>
      <w:r w:rsidRPr="00BC38A1">
        <w:tab/>
        <w:t>(j)</w:t>
      </w:r>
      <w:r w:rsidRPr="00BC38A1">
        <w:tab/>
        <w:t>procedures that ensure that an instructor who uses a flight simulation training device to conduct an authorised Part</w:t>
      </w:r>
      <w:r w:rsidR="00BC38A1">
        <w:t> </w:t>
      </w:r>
      <w:r w:rsidRPr="00BC38A1">
        <w:t>142 activity for the operator is competent to use the device to conduct the activity.</w:t>
      </w:r>
    </w:p>
    <w:p w14:paraId="6F242025" w14:textId="4417F031" w:rsidR="00B71B81" w:rsidRPr="00BC38A1" w:rsidRDefault="00B71B81" w:rsidP="009C1902">
      <w:pPr>
        <w:pStyle w:val="ActHead5"/>
      </w:pPr>
      <w:bookmarkStart w:id="288" w:name="_Toc525204855"/>
      <w:r w:rsidRPr="00BC38A1">
        <w:rPr>
          <w:rStyle w:val="CharSectno"/>
        </w:rPr>
        <w:t>142.320</w:t>
      </w:r>
      <w:r w:rsidRPr="00BC38A1">
        <w:t xml:space="preserve">  Part</w:t>
      </w:r>
      <w:r w:rsidR="00BC38A1">
        <w:t> </w:t>
      </w:r>
      <w:r w:rsidRPr="00BC38A1">
        <w:t>142 operators—proficiency of instructors</w:t>
      </w:r>
      <w:bookmarkEnd w:id="288"/>
    </w:p>
    <w:p w14:paraId="57F21204" w14:textId="2599CCC9"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7CAA16EA" w14:textId="1B1D4577" w:rsidR="00B71B81" w:rsidRPr="00BC38A1" w:rsidRDefault="00B71B81" w:rsidP="009C1902">
      <w:pPr>
        <w:pStyle w:val="paragraph"/>
      </w:pPr>
      <w:r w:rsidRPr="00BC38A1">
        <w:tab/>
        <w:t>(a)</w:t>
      </w:r>
      <w:r w:rsidRPr="00BC38A1">
        <w:tab/>
        <w:t>an instructor for the operator conducts an authorised Part</w:t>
      </w:r>
      <w:r w:rsidR="00BC38A1">
        <w:t> </w:t>
      </w:r>
      <w:r w:rsidRPr="00BC38A1">
        <w:t>142 activity for the operator; and</w:t>
      </w:r>
    </w:p>
    <w:p w14:paraId="243E0BB1" w14:textId="1EC5538B" w:rsidR="00B71B81" w:rsidRPr="00BC38A1" w:rsidRDefault="00B71B81" w:rsidP="009C1902">
      <w:pPr>
        <w:pStyle w:val="paragraph"/>
      </w:pPr>
      <w:r w:rsidRPr="00BC38A1">
        <w:tab/>
        <w:t>(b)</w:t>
      </w:r>
      <w:r w:rsidRPr="00BC38A1">
        <w:tab/>
        <w:t>the instructor does not meet the requirement mentioned in subregulation</w:t>
      </w:r>
      <w:r w:rsidR="002C5321" w:rsidRPr="00BC38A1">
        <w:t> </w:t>
      </w:r>
      <w:r w:rsidRPr="00BC38A1">
        <w:t>(2).</w:t>
      </w:r>
    </w:p>
    <w:p w14:paraId="7B53425D"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425EB69" w14:textId="5E049D8C" w:rsidR="00B71B81" w:rsidRPr="00BC38A1" w:rsidRDefault="00B71B81" w:rsidP="009C1902">
      <w:pPr>
        <w:pStyle w:val="subsection"/>
      </w:pPr>
      <w:r w:rsidRPr="00BC38A1">
        <w:tab/>
        <w:t>(2)</w:t>
      </w:r>
      <w:r w:rsidRPr="00BC38A1">
        <w:tab/>
        <w:t xml:space="preserve">For </w:t>
      </w:r>
      <w:r w:rsidR="00BC38A1">
        <w:t>paragraph (</w:t>
      </w:r>
      <w:r w:rsidRPr="00BC38A1">
        <w:t>1)(b), the requirement is that the instructor must:</w:t>
      </w:r>
    </w:p>
    <w:p w14:paraId="7DC4FE1F" w14:textId="60A02C4D" w:rsidR="00B71B81" w:rsidRPr="00BC38A1" w:rsidRDefault="00B71B81" w:rsidP="009C1902">
      <w:pPr>
        <w:pStyle w:val="paragraph"/>
      </w:pPr>
      <w:r w:rsidRPr="00BC38A1">
        <w:tab/>
        <w:t>(a)</w:t>
      </w:r>
      <w:r w:rsidRPr="00BC38A1">
        <w:tab/>
        <w:t>hold a valid standardisation and proficiency check for the operator under regulation</w:t>
      </w:r>
      <w:r w:rsidR="00BC38A1">
        <w:t> </w:t>
      </w:r>
      <w:r w:rsidRPr="00BC38A1">
        <w:t>142.325; or</w:t>
      </w:r>
    </w:p>
    <w:p w14:paraId="79F09C1A" w14:textId="77777777" w:rsidR="00F25F1B" w:rsidRPr="00BC38A1" w:rsidRDefault="00F25F1B" w:rsidP="009C1902">
      <w:pPr>
        <w:pStyle w:val="paragraph"/>
      </w:pPr>
      <w:r w:rsidRPr="00BC38A1">
        <w:tab/>
        <w:t>(b)</w:t>
      </w:r>
      <w:r w:rsidRPr="00BC38A1">
        <w:tab/>
        <w:t>be successfully participating in the operator’s internal training and checking system.</w:t>
      </w:r>
    </w:p>
    <w:p w14:paraId="3FE96965" w14:textId="77777777" w:rsidR="00B71B81" w:rsidRPr="00BC38A1" w:rsidRDefault="00B71B81" w:rsidP="009C1902">
      <w:pPr>
        <w:pStyle w:val="subsection"/>
      </w:pPr>
      <w:r w:rsidRPr="00BC38A1">
        <w:tab/>
        <w:t>(3)</w:t>
      </w:r>
      <w:r w:rsidRPr="00BC38A1">
        <w:tab/>
        <w:t>An offence against this regulation is an offence of strict liability.</w:t>
      </w:r>
    </w:p>
    <w:p w14:paraId="787D1D42" w14:textId="05A1ED19" w:rsidR="00B71B81" w:rsidRPr="00BC38A1" w:rsidRDefault="00B71B81" w:rsidP="009C1902">
      <w:pPr>
        <w:pStyle w:val="ActHead5"/>
      </w:pPr>
      <w:bookmarkStart w:id="289" w:name="_Toc525204856"/>
      <w:r w:rsidRPr="00BC38A1">
        <w:rPr>
          <w:rStyle w:val="CharSectno"/>
        </w:rPr>
        <w:t>142.325</w:t>
      </w:r>
      <w:r w:rsidRPr="00BC38A1">
        <w:t xml:space="preserve">  Part</w:t>
      </w:r>
      <w:r w:rsidR="00BC38A1">
        <w:t> </w:t>
      </w:r>
      <w:r w:rsidRPr="00BC38A1">
        <w:t>142 operators—holding valid standardisation and proficiency check for operator</w:t>
      </w:r>
      <w:bookmarkEnd w:id="289"/>
    </w:p>
    <w:p w14:paraId="72D85772" w14:textId="2CA7F8AC" w:rsidR="00B71B81" w:rsidRPr="00BC38A1" w:rsidRDefault="00B71B81" w:rsidP="009C1902">
      <w:pPr>
        <w:pStyle w:val="subsection"/>
      </w:pPr>
      <w:r w:rsidRPr="00BC38A1">
        <w:tab/>
        <w:t>(1)</w:t>
      </w:r>
      <w:r w:rsidRPr="00BC38A1">
        <w:tab/>
        <w:t>An instructor for a Part</w:t>
      </w:r>
      <w:r w:rsidR="00BC38A1">
        <w:t> </w:t>
      </w:r>
      <w:r w:rsidRPr="00BC38A1">
        <w:t>142 operator holds a valid standardisation and proficiency check for the operator if:</w:t>
      </w:r>
    </w:p>
    <w:p w14:paraId="709FB4F6" w14:textId="77777777" w:rsidR="00B71B81" w:rsidRPr="00BC38A1" w:rsidRDefault="00B71B81" w:rsidP="009C1902">
      <w:pPr>
        <w:pStyle w:val="paragraph"/>
      </w:pPr>
      <w:r w:rsidRPr="00BC38A1">
        <w:tab/>
        <w:t>(a)</w:t>
      </w:r>
      <w:r w:rsidRPr="00BC38A1">
        <w:tab/>
        <w:t>the instructor has successfully completed the operator’s standardisation and proficiency check; and</w:t>
      </w:r>
    </w:p>
    <w:p w14:paraId="39EE27A5" w14:textId="4E2016B8" w:rsidR="00B71B81" w:rsidRPr="00BC38A1" w:rsidRDefault="00B71B81" w:rsidP="009C1902">
      <w:pPr>
        <w:pStyle w:val="paragraph"/>
      </w:pPr>
      <w:r w:rsidRPr="00BC38A1">
        <w:tab/>
        <w:t>(b)</w:t>
      </w:r>
      <w:r w:rsidRPr="00BC38A1">
        <w:tab/>
        <w:t>the check complies with regulation</w:t>
      </w:r>
      <w:r w:rsidR="00BC38A1">
        <w:t> </w:t>
      </w:r>
      <w:r w:rsidRPr="00BC38A1">
        <w:t>142.330; and</w:t>
      </w:r>
    </w:p>
    <w:p w14:paraId="0073BC89" w14:textId="77777777" w:rsidR="00B71B81" w:rsidRPr="00BC38A1" w:rsidRDefault="00B71B81" w:rsidP="009C1902">
      <w:pPr>
        <w:pStyle w:val="paragraph"/>
      </w:pPr>
      <w:r w:rsidRPr="00BC38A1">
        <w:tab/>
        <w:t>(c)</w:t>
      </w:r>
      <w:r w:rsidRPr="00BC38A1">
        <w:tab/>
        <w:t>under subregulation (2) or (3), the check is valid.</w:t>
      </w:r>
    </w:p>
    <w:p w14:paraId="73149434" w14:textId="77777777" w:rsidR="00B71B81" w:rsidRPr="00BC38A1" w:rsidRDefault="00B71B81" w:rsidP="009C1902">
      <w:pPr>
        <w:pStyle w:val="subsection"/>
      </w:pPr>
      <w:r w:rsidRPr="00BC38A1">
        <w:tab/>
        <w:t>(2)</w:t>
      </w:r>
      <w:r w:rsidRPr="00BC38A1">
        <w:tab/>
        <w:t>A standardisation and proficiency check is valid for the period comprising:</w:t>
      </w:r>
    </w:p>
    <w:p w14:paraId="7786972F" w14:textId="77777777" w:rsidR="00B71B81" w:rsidRPr="00BC38A1" w:rsidRDefault="00B71B81" w:rsidP="009C1902">
      <w:pPr>
        <w:pStyle w:val="paragraph"/>
      </w:pPr>
      <w:r w:rsidRPr="00BC38A1">
        <w:tab/>
        <w:t>(a)</w:t>
      </w:r>
      <w:r w:rsidRPr="00BC38A1">
        <w:tab/>
        <w:t>the period beginning on the day on which the check is completed, and ending at the end of the month in which the check is completed; and</w:t>
      </w:r>
    </w:p>
    <w:p w14:paraId="0162DAE4" w14:textId="248566AA" w:rsidR="00B71B81" w:rsidRPr="00BC38A1" w:rsidRDefault="00B71B81" w:rsidP="009C1902">
      <w:pPr>
        <w:pStyle w:val="paragraph"/>
      </w:pPr>
      <w:r w:rsidRPr="00BC38A1">
        <w:tab/>
        <w:t>(b)</w:t>
      </w:r>
      <w:r w:rsidRPr="00BC38A1">
        <w:tab/>
        <w:t>the period of 12 months immediately following the month in which the check was completed.</w:t>
      </w:r>
    </w:p>
    <w:p w14:paraId="48741732" w14:textId="77777777" w:rsidR="00B71B81" w:rsidRPr="00BC38A1" w:rsidRDefault="00B71B81" w:rsidP="009C1902">
      <w:pPr>
        <w:pStyle w:val="subsection"/>
      </w:pPr>
      <w:r w:rsidRPr="00BC38A1">
        <w:tab/>
        <w:t>(3)</w:t>
      </w:r>
      <w:r w:rsidRPr="00BC38A1">
        <w:tab/>
        <w:t>If:</w:t>
      </w:r>
    </w:p>
    <w:p w14:paraId="28AAC61D" w14:textId="77777777" w:rsidR="00B71B81" w:rsidRPr="00BC38A1" w:rsidRDefault="00B71B81" w:rsidP="009C1902">
      <w:pPr>
        <w:pStyle w:val="paragraph"/>
      </w:pPr>
      <w:r w:rsidRPr="00BC38A1">
        <w:tab/>
        <w:t>(a)</w:t>
      </w:r>
      <w:r w:rsidRPr="00BC38A1">
        <w:tab/>
        <w:t xml:space="preserve">an instructor holds a standardisation and proficiency check that is valid under subregulation (2) (the </w:t>
      </w:r>
      <w:r w:rsidRPr="00BC38A1">
        <w:rPr>
          <w:b/>
          <w:i/>
        </w:rPr>
        <w:t>existing check</w:t>
      </w:r>
      <w:r w:rsidRPr="00BC38A1">
        <w:t>); and</w:t>
      </w:r>
    </w:p>
    <w:p w14:paraId="3A7F0986" w14:textId="77777777" w:rsidR="00B71B81" w:rsidRPr="00BC38A1" w:rsidRDefault="00B71B81" w:rsidP="009C1902">
      <w:pPr>
        <w:pStyle w:val="paragraph"/>
      </w:pPr>
      <w:r w:rsidRPr="00BC38A1">
        <w:tab/>
        <w:t>(b)</w:t>
      </w:r>
      <w:r w:rsidRPr="00BC38A1">
        <w:tab/>
        <w:t>the instructor successfully completes a new standardisation and proficiency check on a day that is less than 3 months before the day on which the existing check is due to expire;</w:t>
      </w:r>
    </w:p>
    <w:p w14:paraId="369D1BFE" w14:textId="77777777" w:rsidR="00B71B81" w:rsidRPr="00BC38A1" w:rsidRDefault="00B71B81" w:rsidP="009C1902">
      <w:pPr>
        <w:pStyle w:val="subsection2"/>
      </w:pPr>
      <w:r w:rsidRPr="00BC38A1">
        <w:t>the new check is valid for 12 months beginning at the end of the day on which the existing check expires.</w:t>
      </w:r>
    </w:p>
    <w:p w14:paraId="4447AF99" w14:textId="6CA93216" w:rsidR="00B71B81" w:rsidRPr="00BC38A1" w:rsidRDefault="00B71B81" w:rsidP="009C1902">
      <w:pPr>
        <w:pStyle w:val="ActHead5"/>
      </w:pPr>
      <w:bookmarkStart w:id="290" w:name="_Toc525204857"/>
      <w:r w:rsidRPr="00BC38A1">
        <w:rPr>
          <w:rStyle w:val="CharSectno"/>
        </w:rPr>
        <w:t>142.330</w:t>
      </w:r>
      <w:r w:rsidRPr="00BC38A1">
        <w:t xml:space="preserve">  Part</w:t>
      </w:r>
      <w:r w:rsidR="00BC38A1">
        <w:t> </w:t>
      </w:r>
      <w:r w:rsidRPr="00BC38A1">
        <w:t>142 operators—standardisation and proficiency check requirements</w:t>
      </w:r>
      <w:bookmarkEnd w:id="290"/>
    </w:p>
    <w:p w14:paraId="0D284FA3" w14:textId="72B68942" w:rsidR="00B71B81" w:rsidRPr="00BC38A1" w:rsidRDefault="00B71B81" w:rsidP="009C1902">
      <w:pPr>
        <w:pStyle w:val="subsection"/>
      </w:pPr>
      <w:r w:rsidRPr="00BC38A1">
        <w:tab/>
        <w:t>(1)</w:t>
      </w:r>
      <w:r w:rsidRPr="00BC38A1">
        <w:tab/>
        <w:t>A Part</w:t>
      </w:r>
      <w:r w:rsidR="00BC38A1">
        <w:t> </w:t>
      </w:r>
      <w:r w:rsidRPr="00BC38A1">
        <w:t>142 operator’s standardisation and proficiency check for an instructor must check the competency of the instructor to conduct the Part</w:t>
      </w:r>
      <w:r w:rsidR="00BC38A1">
        <w:t> </w:t>
      </w:r>
      <w:r w:rsidRPr="00BC38A1">
        <w:t>142 activity that the operator has engaged the instructor to conduct.</w:t>
      </w:r>
    </w:p>
    <w:p w14:paraId="5E83C587" w14:textId="77777777" w:rsidR="00B71B81" w:rsidRPr="00BC38A1" w:rsidRDefault="00B71B81" w:rsidP="009C1902">
      <w:pPr>
        <w:pStyle w:val="subsection"/>
      </w:pPr>
      <w:r w:rsidRPr="00BC38A1">
        <w:tab/>
        <w:t>(2)</w:t>
      </w:r>
      <w:r w:rsidRPr="00BC38A1">
        <w:tab/>
        <w:t>The check must be carried out by:</w:t>
      </w:r>
    </w:p>
    <w:p w14:paraId="003DB76B" w14:textId="77777777" w:rsidR="00B71B81" w:rsidRPr="00BC38A1" w:rsidRDefault="00B71B81" w:rsidP="009C1902">
      <w:pPr>
        <w:pStyle w:val="paragraph"/>
      </w:pPr>
      <w:r w:rsidRPr="00BC38A1">
        <w:tab/>
        <w:t>(a)</w:t>
      </w:r>
      <w:r w:rsidRPr="00BC38A1">
        <w:tab/>
        <w:t>the operator’s head of operations; or</w:t>
      </w:r>
    </w:p>
    <w:p w14:paraId="5AB24283" w14:textId="77777777" w:rsidR="00B71B81" w:rsidRPr="00BC38A1" w:rsidRDefault="00B71B81" w:rsidP="009C1902">
      <w:pPr>
        <w:pStyle w:val="paragraph"/>
      </w:pPr>
      <w:r w:rsidRPr="00BC38A1">
        <w:tab/>
        <w:t>(b)</w:t>
      </w:r>
      <w:r w:rsidRPr="00BC38A1">
        <w:tab/>
        <w:t>a person authorised to conduct the check by the operator’s head of operations.</w:t>
      </w:r>
    </w:p>
    <w:p w14:paraId="1D7D65E6" w14:textId="2661377C" w:rsidR="009D2C74" w:rsidRPr="00BC38A1" w:rsidRDefault="009D2C74" w:rsidP="009C1902">
      <w:pPr>
        <w:pStyle w:val="ActHead5"/>
      </w:pPr>
      <w:bookmarkStart w:id="291" w:name="_Toc525204858"/>
      <w:r w:rsidRPr="00BC38A1">
        <w:rPr>
          <w:rStyle w:val="CharSectno"/>
        </w:rPr>
        <w:t>142.335</w:t>
      </w:r>
      <w:r w:rsidRPr="00BC38A1">
        <w:t xml:space="preserve">  Part</w:t>
      </w:r>
      <w:r w:rsidR="00BC38A1">
        <w:t> </w:t>
      </w:r>
      <w:r w:rsidRPr="00BC38A1">
        <w:t>142 operators—instructors and examiners—training in human factors principles and non</w:t>
      </w:r>
      <w:r w:rsidR="00BC38A1">
        <w:noBreakHyphen/>
      </w:r>
      <w:r w:rsidRPr="00BC38A1">
        <w:t>technical skills</w:t>
      </w:r>
      <w:bookmarkEnd w:id="291"/>
    </w:p>
    <w:p w14:paraId="560166D9" w14:textId="0C95D01F"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0ED36DB9" w14:textId="2D7A7192" w:rsidR="00B71B81" w:rsidRPr="00BC38A1" w:rsidRDefault="00B71B81" w:rsidP="009C1902">
      <w:pPr>
        <w:pStyle w:val="paragraph"/>
      </w:pPr>
      <w:r w:rsidRPr="00BC38A1">
        <w:tab/>
        <w:t>(a)</w:t>
      </w:r>
      <w:r w:rsidRPr="00BC38A1">
        <w:tab/>
        <w:t>an instructor or examiner for the operator conducts an authorised Part</w:t>
      </w:r>
      <w:r w:rsidR="00BC38A1">
        <w:t> </w:t>
      </w:r>
      <w:r w:rsidRPr="00BC38A1">
        <w:t>142 activity for the operator; and</w:t>
      </w:r>
    </w:p>
    <w:p w14:paraId="4DDCF86B" w14:textId="0D8A216C" w:rsidR="009D2C74" w:rsidRPr="00BC38A1" w:rsidRDefault="009D2C74" w:rsidP="009C1902">
      <w:pPr>
        <w:pStyle w:val="paragraph"/>
      </w:pPr>
      <w:r w:rsidRPr="00BC38A1">
        <w:tab/>
        <w:t>(b)</w:t>
      </w:r>
      <w:r w:rsidRPr="00BC38A1">
        <w:tab/>
        <w:t>the instructor or examiner does not meet the requirements in the operator’s exposition about training in human factors principles and non</w:t>
      </w:r>
      <w:r w:rsidR="00BC38A1">
        <w:noBreakHyphen/>
      </w:r>
      <w:r w:rsidRPr="00BC38A1">
        <w:t>technical skills.</w:t>
      </w:r>
    </w:p>
    <w:p w14:paraId="093DA665"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D251DCD" w14:textId="77777777" w:rsidR="00B71B81" w:rsidRPr="00BC38A1" w:rsidRDefault="00B71B81" w:rsidP="009C1902">
      <w:pPr>
        <w:pStyle w:val="subsection"/>
      </w:pPr>
      <w:r w:rsidRPr="00BC38A1">
        <w:tab/>
        <w:t>(2)</w:t>
      </w:r>
      <w:r w:rsidRPr="00BC38A1">
        <w:tab/>
        <w:t>An offence against this regulation is an offence of strict liability.</w:t>
      </w:r>
    </w:p>
    <w:p w14:paraId="33F50249" w14:textId="06850519" w:rsidR="00B71B81" w:rsidRPr="00BC38A1" w:rsidRDefault="00B71B81" w:rsidP="009C1902">
      <w:pPr>
        <w:pStyle w:val="SubPartCASA"/>
        <w:pageBreakBefore/>
        <w:outlineLvl w:val="9"/>
      </w:pPr>
      <w:bookmarkStart w:id="292" w:name="_Toc525204859"/>
      <w:r w:rsidRPr="00BC38A1">
        <w:rPr>
          <w:rStyle w:val="CharSubPartNoCASA"/>
        </w:rPr>
        <w:t>Subpart 142.K</w:t>
      </w:r>
      <w:r w:rsidRPr="00BC38A1">
        <w:t>—</w:t>
      </w:r>
      <w:r w:rsidRPr="00BC38A1">
        <w:rPr>
          <w:rStyle w:val="CharSubPartTextCASA"/>
        </w:rPr>
        <w:t>Part</w:t>
      </w:r>
      <w:r w:rsidR="00BC38A1" w:rsidRPr="00BC38A1">
        <w:rPr>
          <w:rStyle w:val="CharSubPartTextCASA"/>
        </w:rPr>
        <w:t> </w:t>
      </w:r>
      <w:r w:rsidRPr="00BC38A1">
        <w:rPr>
          <w:rStyle w:val="CharSubPartTextCASA"/>
        </w:rPr>
        <w:t>142 operators—expositions</w:t>
      </w:r>
      <w:bookmarkEnd w:id="292"/>
    </w:p>
    <w:p w14:paraId="19994672" w14:textId="77777777" w:rsidR="00D37AD5" w:rsidRPr="00BC38A1" w:rsidRDefault="00D37AD5" w:rsidP="009C1902">
      <w:pPr>
        <w:pStyle w:val="Header"/>
      </w:pPr>
      <w:r w:rsidRPr="00BC38A1">
        <w:rPr>
          <w:rStyle w:val="CharDivNo"/>
        </w:rPr>
        <w:t xml:space="preserve"> </w:t>
      </w:r>
      <w:r w:rsidRPr="00BC38A1">
        <w:rPr>
          <w:rStyle w:val="CharDivText"/>
        </w:rPr>
        <w:t xml:space="preserve"> </w:t>
      </w:r>
    </w:p>
    <w:p w14:paraId="596588EE" w14:textId="6E4680D6" w:rsidR="00B71B81" w:rsidRPr="00BC38A1" w:rsidRDefault="00B71B81" w:rsidP="009C1902">
      <w:pPr>
        <w:pStyle w:val="ActHead5"/>
      </w:pPr>
      <w:bookmarkStart w:id="293" w:name="_Toc525204860"/>
      <w:r w:rsidRPr="00BC38A1">
        <w:rPr>
          <w:rStyle w:val="CharSectno"/>
        </w:rPr>
        <w:t>142.340</w:t>
      </w:r>
      <w:r w:rsidRPr="00BC38A1">
        <w:t xml:space="preserve">  Part</w:t>
      </w:r>
      <w:r w:rsidR="00BC38A1">
        <w:t> </w:t>
      </w:r>
      <w:r w:rsidRPr="00BC38A1">
        <w:t>142 operators—content of exposition</w:t>
      </w:r>
      <w:bookmarkEnd w:id="293"/>
    </w:p>
    <w:p w14:paraId="2742E735" w14:textId="49EB8560" w:rsidR="00B71B81" w:rsidRPr="00BC38A1" w:rsidRDefault="00B71B81" w:rsidP="009C1902">
      <w:pPr>
        <w:pStyle w:val="subsection"/>
      </w:pPr>
      <w:r w:rsidRPr="00BC38A1">
        <w:tab/>
        <w:t>(1)</w:t>
      </w:r>
      <w:r w:rsidRPr="00BC38A1">
        <w:tab/>
        <w:t>An exposition for a Part</w:t>
      </w:r>
      <w:r w:rsidR="00BC38A1">
        <w:t> </w:t>
      </w:r>
      <w:r w:rsidRPr="00BC38A1">
        <w:t>142 operator must include the following:</w:t>
      </w:r>
    </w:p>
    <w:p w14:paraId="193E438E" w14:textId="77777777" w:rsidR="00066E58" w:rsidRPr="00BC38A1" w:rsidRDefault="00066E58" w:rsidP="009C1902">
      <w:pPr>
        <w:pStyle w:val="paragraph"/>
      </w:pPr>
      <w:r w:rsidRPr="00BC38A1">
        <w:tab/>
        <w:t>(a)</w:t>
      </w:r>
      <w:r w:rsidRPr="00BC38A1">
        <w:tab/>
        <w:t>the operator’s name (including any operating or trading name), contact details and ABN (if any);</w:t>
      </w:r>
    </w:p>
    <w:p w14:paraId="04B2694B" w14:textId="77777777" w:rsidR="00066E58" w:rsidRPr="00BC38A1" w:rsidRDefault="00066E58" w:rsidP="009C1902">
      <w:pPr>
        <w:pStyle w:val="paragraph"/>
      </w:pPr>
      <w:r w:rsidRPr="00BC38A1">
        <w:tab/>
        <w:t>(b)</w:t>
      </w:r>
      <w:r w:rsidRPr="00BC38A1">
        <w:tab/>
        <w:t>the address of:</w:t>
      </w:r>
    </w:p>
    <w:p w14:paraId="4B7E1965" w14:textId="77777777" w:rsidR="00066E58" w:rsidRPr="00BC38A1" w:rsidRDefault="00066E58" w:rsidP="009C1902">
      <w:pPr>
        <w:pStyle w:val="paragraphsub"/>
      </w:pPr>
      <w:r w:rsidRPr="00BC38A1">
        <w:tab/>
        <w:t>(i)</w:t>
      </w:r>
      <w:r w:rsidRPr="00BC38A1">
        <w:tab/>
        <w:t>the operator’s operational headquarters; and</w:t>
      </w:r>
    </w:p>
    <w:p w14:paraId="3FA1058B" w14:textId="77777777" w:rsidR="00066E58" w:rsidRPr="00BC38A1" w:rsidRDefault="00066E58" w:rsidP="009C1902">
      <w:pPr>
        <w:pStyle w:val="paragraphsub"/>
      </w:pPr>
      <w:r w:rsidRPr="00BC38A1">
        <w:tab/>
        <w:t>(ii)</w:t>
      </w:r>
      <w:r w:rsidRPr="00BC38A1">
        <w:tab/>
        <w:t>each of the operator’s training bases;</w:t>
      </w:r>
    </w:p>
    <w:p w14:paraId="4A057EA7" w14:textId="77777777" w:rsidR="00B71B81" w:rsidRPr="00BC38A1" w:rsidRDefault="00B71B81" w:rsidP="009C1902">
      <w:pPr>
        <w:pStyle w:val="paragraph"/>
      </w:pPr>
      <w:r w:rsidRPr="00BC38A1">
        <w:tab/>
        <w:t>(c)</w:t>
      </w:r>
      <w:r w:rsidRPr="00BC38A1">
        <w:tab/>
        <w:t>a description and diagram of the operator’s organisational structure showing formal reporting lines including the formal reporting lines for each of the key personnel;</w:t>
      </w:r>
    </w:p>
    <w:p w14:paraId="4FD8A143" w14:textId="77777777" w:rsidR="00B71B81" w:rsidRPr="00BC38A1" w:rsidRDefault="00B71B81" w:rsidP="009C1902">
      <w:pPr>
        <w:pStyle w:val="paragraph"/>
      </w:pPr>
      <w:r w:rsidRPr="00BC38A1">
        <w:tab/>
        <w:t>(d)</w:t>
      </w:r>
      <w:r w:rsidRPr="00BC38A1">
        <w:tab/>
        <w:t>if the operator is a corporation—a description of the operator’s corporate structure;</w:t>
      </w:r>
    </w:p>
    <w:p w14:paraId="44AF63F4" w14:textId="77777777" w:rsidR="00B71B81" w:rsidRPr="00BC38A1" w:rsidRDefault="00B71B81" w:rsidP="009C1902">
      <w:pPr>
        <w:pStyle w:val="paragraph"/>
      </w:pPr>
      <w:r w:rsidRPr="00BC38A1">
        <w:tab/>
        <w:t>(e)</w:t>
      </w:r>
      <w:r w:rsidRPr="00BC38A1">
        <w:tab/>
        <w:t>for each of the key personnel, the following information:</w:t>
      </w:r>
    </w:p>
    <w:p w14:paraId="179A4E9A" w14:textId="77777777" w:rsidR="00B71B81" w:rsidRPr="00BC38A1" w:rsidRDefault="00B71B81" w:rsidP="009C1902">
      <w:pPr>
        <w:pStyle w:val="paragraphsub"/>
      </w:pPr>
      <w:r w:rsidRPr="00BC38A1">
        <w:tab/>
        <w:t>(i)</w:t>
      </w:r>
      <w:r w:rsidRPr="00BC38A1">
        <w:tab/>
        <w:t>the qualifications and experience (if any) required by the operator for the position in addition to the qualifications and experience required under Subpart 142.D for the position;</w:t>
      </w:r>
    </w:p>
    <w:p w14:paraId="15C61DF3" w14:textId="77777777" w:rsidR="00B71B81" w:rsidRPr="00BC38A1" w:rsidRDefault="00B71B81" w:rsidP="009C1902">
      <w:pPr>
        <w:pStyle w:val="paragraphsub"/>
      </w:pPr>
      <w:r w:rsidRPr="00BC38A1">
        <w:tab/>
        <w:t>(ii)</w:t>
      </w:r>
      <w:r w:rsidRPr="00BC38A1">
        <w:tab/>
        <w:t>each matter (if any) for which the holder of the position is responsible in addition to the responsibilities mentioned in Subpart 142.D for the position;</w:t>
      </w:r>
    </w:p>
    <w:p w14:paraId="6C77A900" w14:textId="77777777" w:rsidR="00B71B81" w:rsidRPr="00BC38A1" w:rsidRDefault="00B71B81" w:rsidP="009C1902">
      <w:pPr>
        <w:pStyle w:val="paragraphsub"/>
      </w:pPr>
      <w:r w:rsidRPr="00BC38A1">
        <w:tab/>
        <w:t>(iii)</w:t>
      </w:r>
      <w:r w:rsidRPr="00BC38A1">
        <w:tab/>
        <w:t>the name of the person appointed to the position;</w:t>
      </w:r>
    </w:p>
    <w:p w14:paraId="459B47E8" w14:textId="77777777" w:rsidR="00B71B81" w:rsidRPr="00BC38A1" w:rsidRDefault="00B71B81" w:rsidP="009C1902">
      <w:pPr>
        <w:pStyle w:val="paragraphsub"/>
      </w:pPr>
      <w:r w:rsidRPr="00BC38A1">
        <w:tab/>
        <w:t>(iv)</w:t>
      </w:r>
      <w:r w:rsidRPr="00BC38A1">
        <w:tab/>
        <w:t>the name of each person authorised to carry out the responsibilities of the position when the position holder:</w:t>
      </w:r>
    </w:p>
    <w:p w14:paraId="71226020" w14:textId="77777777" w:rsidR="00B71B81" w:rsidRPr="00BC38A1" w:rsidRDefault="00B71B81" w:rsidP="009C1902">
      <w:pPr>
        <w:pStyle w:val="paragraphsub-sub"/>
      </w:pPr>
      <w:r w:rsidRPr="00BC38A1">
        <w:tab/>
        <w:t>(A)</w:t>
      </w:r>
      <w:r w:rsidRPr="00BC38A1">
        <w:tab/>
        <w:t>is absent from the position; or</w:t>
      </w:r>
    </w:p>
    <w:p w14:paraId="4ECEAB74" w14:textId="77777777" w:rsidR="00B71B81" w:rsidRPr="00BC38A1" w:rsidRDefault="00B71B81" w:rsidP="009C1902">
      <w:pPr>
        <w:pStyle w:val="paragraphsub-sub"/>
      </w:pPr>
      <w:r w:rsidRPr="00BC38A1">
        <w:tab/>
        <w:t>(B)</w:t>
      </w:r>
      <w:r w:rsidRPr="00BC38A1">
        <w:tab/>
        <w:t>cannot carry out the responsibilities;</w:t>
      </w:r>
    </w:p>
    <w:p w14:paraId="69945655" w14:textId="494CBA02" w:rsidR="00B71B81" w:rsidRPr="00BC38A1" w:rsidRDefault="00B71B81" w:rsidP="009C1902">
      <w:pPr>
        <w:pStyle w:val="paragraphsub"/>
      </w:pPr>
      <w:r w:rsidRPr="00BC38A1">
        <w:tab/>
        <w:t>(v)</w:t>
      </w:r>
      <w:r w:rsidRPr="00BC38A1">
        <w:tab/>
        <w:t xml:space="preserve">a description of how the operator will manage the responsibilities of the position during a circumstance mentioned in </w:t>
      </w:r>
      <w:r w:rsidR="00BC38A1">
        <w:t>subparagraph (</w:t>
      </w:r>
      <w:r w:rsidRPr="00BC38A1">
        <w:t>iv);</w:t>
      </w:r>
    </w:p>
    <w:p w14:paraId="7AC0E8DF" w14:textId="2467DEC9" w:rsidR="00B71B81" w:rsidRPr="00BC38A1" w:rsidRDefault="00B71B81" w:rsidP="009C1902">
      <w:pPr>
        <w:pStyle w:val="paragraph"/>
      </w:pPr>
      <w:r w:rsidRPr="00BC38A1">
        <w:tab/>
        <w:t>(f)</w:t>
      </w:r>
      <w:r w:rsidRPr="00BC38A1">
        <w:tab/>
        <w:t>each matter (if any) for which the chief executive officer is responsible and accountable in addition to the matters mentioned in regulation</w:t>
      </w:r>
      <w:r w:rsidR="00BC38A1">
        <w:t> </w:t>
      </w:r>
      <w:r w:rsidRPr="00BC38A1">
        <w:t>142.180;</w:t>
      </w:r>
    </w:p>
    <w:p w14:paraId="55B2A5BA" w14:textId="32567026" w:rsidR="00B71B81" w:rsidRPr="00BC38A1" w:rsidRDefault="00B71B81" w:rsidP="009C1902">
      <w:pPr>
        <w:pStyle w:val="paragraph"/>
      </w:pPr>
      <w:r w:rsidRPr="00BC38A1">
        <w:tab/>
        <w:t>(g)</w:t>
      </w:r>
      <w:r w:rsidRPr="00BC38A1">
        <w:tab/>
        <w:t>if the operator’s authorised Part</w:t>
      </w:r>
      <w:r w:rsidR="00BC38A1">
        <w:t> </w:t>
      </w:r>
      <w:r w:rsidRPr="00BC38A1">
        <w:t>142 activities include Part</w:t>
      </w:r>
      <w:r w:rsidR="00BC38A1">
        <w:t> </w:t>
      </w:r>
      <w:r w:rsidRPr="00BC38A1">
        <w:t>142 flight training—the name of each instructor appointed by the operator’s head of operations to have responsibility for particular flight training;</w:t>
      </w:r>
    </w:p>
    <w:p w14:paraId="4F7C25D0" w14:textId="77C6E903" w:rsidR="00066E58" w:rsidRPr="00BC38A1" w:rsidRDefault="00066E58" w:rsidP="009C1902">
      <w:pPr>
        <w:pStyle w:val="paragraph"/>
      </w:pPr>
      <w:r w:rsidRPr="00BC38A1">
        <w:tab/>
        <w:t>(h)</w:t>
      </w:r>
      <w:r w:rsidRPr="00BC38A1">
        <w:tab/>
        <w:t>a description of the operator’s program for training and assessing personnel in human factors principles and non</w:t>
      </w:r>
      <w:r w:rsidR="00BC38A1">
        <w:noBreakHyphen/>
      </w:r>
      <w:r w:rsidRPr="00BC38A1">
        <w:t>technical skills;</w:t>
      </w:r>
    </w:p>
    <w:p w14:paraId="4CFC499C" w14:textId="77777777" w:rsidR="00B71B81" w:rsidRPr="00BC38A1" w:rsidRDefault="00B71B81" w:rsidP="009C1902">
      <w:pPr>
        <w:pStyle w:val="paragraph"/>
        <w:rPr>
          <w:color w:val="000000"/>
        </w:rPr>
      </w:pPr>
      <w:r w:rsidRPr="00BC38A1">
        <w:rPr>
          <w:color w:val="000000"/>
        </w:rPr>
        <w:tab/>
        <w:t>(i)</w:t>
      </w:r>
      <w:r w:rsidRPr="00BC38A1">
        <w:rPr>
          <w:color w:val="000000"/>
        </w:rPr>
        <w:tab/>
        <w:t>details of the responsibilities of the operator’s personnel (other than key personnel) under these Regulations;</w:t>
      </w:r>
    </w:p>
    <w:p w14:paraId="05A0B912" w14:textId="1388C5DE" w:rsidR="00B71B81" w:rsidRPr="00BC38A1" w:rsidRDefault="00B71B81" w:rsidP="009C1902">
      <w:pPr>
        <w:pStyle w:val="paragraph"/>
      </w:pPr>
      <w:r w:rsidRPr="00BC38A1">
        <w:tab/>
        <w:t>(j)</w:t>
      </w:r>
      <w:r w:rsidRPr="00BC38A1">
        <w:tab/>
        <w:t>a description of the authorised Part</w:t>
      </w:r>
      <w:r w:rsidR="00BC38A1">
        <w:t> </w:t>
      </w:r>
      <w:r w:rsidRPr="00BC38A1">
        <w:t>142 activities conducted by the operator including:</w:t>
      </w:r>
    </w:p>
    <w:p w14:paraId="01E8A163" w14:textId="1945B857" w:rsidR="00B71B81" w:rsidRPr="00BC38A1" w:rsidRDefault="00B71B81" w:rsidP="009C1902">
      <w:pPr>
        <w:pStyle w:val="paragraphsub"/>
      </w:pPr>
      <w:r w:rsidRPr="00BC38A1">
        <w:tab/>
        <w:t>(i)</w:t>
      </w:r>
      <w:r w:rsidRPr="00BC38A1">
        <w:tab/>
        <w:t>for Part</w:t>
      </w:r>
      <w:r w:rsidR="00BC38A1">
        <w:t> </w:t>
      </w:r>
      <w:r w:rsidRPr="00BC38A1">
        <w:t>142 flight training or contracted recurrent training:</w:t>
      </w:r>
    </w:p>
    <w:p w14:paraId="54840F22" w14:textId="77777777" w:rsidR="00B71B81" w:rsidRPr="00BC38A1" w:rsidRDefault="00B71B81" w:rsidP="009C1902">
      <w:pPr>
        <w:pStyle w:val="paragraphsub-sub"/>
      </w:pPr>
      <w:r w:rsidRPr="00BC38A1">
        <w:tab/>
        <w:t>(A)</w:t>
      </w:r>
      <w:r w:rsidRPr="00BC38A1">
        <w:tab/>
        <w:t>the training plans and syllabuses for the training; and</w:t>
      </w:r>
    </w:p>
    <w:p w14:paraId="69455FB9" w14:textId="77777777" w:rsidR="00B71B81" w:rsidRPr="00BC38A1" w:rsidRDefault="00B71B81" w:rsidP="009C1902">
      <w:pPr>
        <w:pStyle w:val="paragraphsub-sub"/>
      </w:pPr>
      <w:r w:rsidRPr="00BC38A1">
        <w:tab/>
        <w:t>(B)</w:t>
      </w:r>
      <w:r w:rsidRPr="00BC38A1">
        <w:tab/>
      </w:r>
      <w:r w:rsidRPr="00BC38A1">
        <w:rPr>
          <w:color w:val="000000"/>
        </w:rPr>
        <w:t>the areas</w:t>
      </w:r>
      <w:r w:rsidRPr="00BC38A1">
        <w:t xml:space="preserve"> of operation for the training; and</w:t>
      </w:r>
    </w:p>
    <w:p w14:paraId="25761AEB" w14:textId="77777777" w:rsidR="00B71B81" w:rsidRPr="00BC38A1" w:rsidRDefault="00B71B81" w:rsidP="009C1902">
      <w:pPr>
        <w:pStyle w:val="paragraphsub-sub"/>
      </w:pPr>
      <w:r w:rsidRPr="00BC38A1">
        <w:tab/>
        <w:t>(C)</w:t>
      </w:r>
      <w:r w:rsidRPr="00BC38A1">
        <w:tab/>
        <w:t>checklists (if any) and the circumstances when the use of a checklist is permitted; and</w:t>
      </w:r>
    </w:p>
    <w:p w14:paraId="3EF373A0" w14:textId="77777777" w:rsidR="00B71B81" w:rsidRPr="00BC38A1" w:rsidRDefault="00B71B81" w:rsidP="009C1902">
      <w:pPr>
        <w:pStyle w:val="paragraphsub"/>
      </w:pPr>
      <w:r w:rsidRPr="00BC38A1">
        <w:tab/>
        <w:t>(ii)</w:t>
      </w:r>
      <w:r w:rsidRPr="00BC38A1">
        <w:tab/>
        <w:t>minimum qualifications and experience for personnel conducting the activities; and</w:t>
      </w:r>
    </w:p>
    <w:p w14:paraId="1CA79B31" w14:textId="77777777" w:rsidR="00B71B81" w:rsidRPr="00BC38A1" w:rsidRDefault="00B71B81" w:rsidP="009C1902">
      <w:pPr>
        <w:pStyle w:val="paragraphsub"/>
      </w:pPr>
      <w:r w:rsidRPr="00BC38A1">
        <w:tab/>
        <w:t>(iii)</w:t>
      </w:r>
      <w:r w:rsidRPr="00BC38A1">
        <w:tab/>
        <w:t>command responsibility during flights for the activities; and</w:t>
      </w:r>
    </w:p>
    <w:p w14:paraId="64F96703" w14:textId="77777777" w:rsidR="00B71B81" w:rsidRPr="00BC38A1" w:rsidRDefault="00B71B81" w:rsidP="009C1902">
      <w:pPr>
        <w:pStyle w:val="paragraphsub"/>
      </w:pPr>
      <w:r w:rsidRPr="00BC38A1">
        <w:tab/>
        <w:t>(iv)</w:t>
      </w:r>
      <w:r w:rsidRPr="00BC38A1">
        <w:tab/>
        <w:t>for contracted recurrent training or contracted checking—procedures to ensure that the operator conducts the training or checking in accordance with the contracting operator’s training and checking manual and standard operating procedures (if any);</w:t>
      </w:r>
    </w:p>
    <w:p w14:paraId="4EF1D17B" w14:textId="79FFF2A2" w:rsidR="00B71B81" w:rsidRPr="00BC38A1" w:rsidRDefault="00B71B81" w:rsidP="009C1902">
      <w:pPr>
        <w:pStyle w:val="paragraph"/>
      </w:pPr>
      <w:r w:rsidRPr="00BC38A1">
        <w:tab/>
        <w:t>(k)</w:t>
      </w:r>
      <w:r w:rsidRPr="00BC38A1">
        <w:tab/>
        <w:t>a description of the procedures by which the operator conducts and manages the activities</w:t>
      </w:r>
      <w:r w:rsidR="00066E58" w:rsidRPr="00BC38A1">
        <w:t>, including the supervision of instructors and persons participating in activities</w:t>
      </w:r>
      <w:r w:rsidRPr="00BC38A1">
        <w:t>;</w:t>
      </w:r>
    </w:p>
    <w:p w14:paraId="2DFE2B09" w14:textId="77777777" w:rsidR="00B71B81" w:rsidRPr="00BC38A1" w:rsidRDefault="00B71B81" w:rsidP="009C1902">
      <w:pPr>
        <w:pStyle w:val="paragraph"/>
      </w:pPr>
      <w:r w:rsidRPr="00BC38A1">
        <w:rPr>
          <w:color w:val="000000"/>
        </w:rPr>
        <w:tab/>
        <w:t>(l)</w:t>
      </w:r>
      <w:r w:rsidRPr="00BC38A1">
        <w:rPr>
          <w:color w:val="000000"/>
        </w:rPr>
        <w:tab/>
      </w:r>
      <w:r w:rsidRPr="00BC38A1">
        <w:t>if the operator conducts the activities in aircraft:</w:t>
      </w:r>
    </w:p>
    <w:p w14:paraId="0AC5B976" w14:textId="77777777" w:rsidR="00B71B81" w:rsidRPr="00BC38A1" w:rsidRDefault="00B71B81" w:rsidP="009C1902">
      <w:pPr>
        <w:pStyle w:val="paragraphsub"/>
      </w:pPr>
      <w:r w:rsidRPr="00BC38A1">
        <w:tab/>
        <w:t>(i)</w:t>
      </w:r>
      <w:r w:rsidRPr="00BC38A1">
        <w:tab/>
        <w:t>for each registered aircraft that is flown into, out of or outside Australian territory in the course of conducting the activities—the kind of aircraft and its registration mark; and</w:t>
      </w:r>
    </w:p>
    <w:p w14:paraId="5E689864" w14:textId="77777777" w:rsidR="00B71B81" w:rsidRPr="00BC38A1" w:rsidRDefault="00B71B81" w:rsidP="009C1902">
      <w:pPr>
        <w:pStyle w:val="paragraphsub"/>
      </w:pPr>
      <w:r w:rsidRPr="00BC38A1">
        <w:tab/>
        <w:t>(ii)</w:t>
      </w:r>
      <w:r w:rsidRPr="00BC38A1">
        <w:tab/>
        <w:t xml:space="preserve">for each foreign </w:t>
      </w:r>
      <w:r w:rsidRPr="00BC38A1">
        <w:rPr>
          <w:color w:val="000000"/>
        </w:rPr>
        <w:t xml:space="preserve">registered aircraft—the kind of aircraft and its nationality and </w:t>
      </w:r>
      <w:r w:rsidRPr="00BC38A1">
        <w:t>registration marks; and</w:t>
      </w:r>
    </w:p>
    <w:p w14:paraId="6DAB1AD4" w14:textId="291F53ED" w:rsidR="00B71B81" w:rsidRPr="00BC38A1" w:rsidRDefault="00B71B81" w:rsidP="009C1902">
      <w:pPr>
        <w:pStyle w:val="paragraphsub"/>
      </w:pPr>
      <w:r w:rsidRPr="00BC38A1">
        <w:tab/>
        <w:t>(iii)</w:t>
      </w:r>
      <w:r w:rsidRPr="00BC38A1">
        <w:tab/>
      </w:r>
      <w:r w:rsidRPr="00BC38A1">
        <w:rPr>
          <w:color w:val="000000"/>
        </w:rPr>
        <w:t>a</w:t>
      </w:r>
      <w:r w:rsidRPr="00BC38A1">
        <w:t xml:space="preserve"> description of any leasing or other arrangements for the supply of any turbine</w:t>
      </w:r>
      <w:r w:rsidR="00BC38A1">
        <w:noBreakHyphen/>
      </w:r>
      <w:r w:rsidRPr="00BC38A1">
        <w:t>engined aircraft; and</w:t>
      </w:r>
    </w:p>
    <w:p w14:paraId="58312370" w14:textId="7FEE62AD" w:rsidR="00B71B81" w:rsidRPr="00BC38A1" w:rsidRDefault="00B71B81" w:rsidP="009C1902">
      <w:pPr>
        <w:pStyle w:val="paragraphsub"/>
      </w:pPr>
      <w:r w:rsidRPr="00BC38A1">
        <w:tab/>
        <w:t>(iv)</w:t>
      </w:r>
      <w:r w:rsidRPr="00BC38A1">
        <w:tab/>
        <w:t>a description of the way any turbine</w:t>
      </w:r>
      <w:r w:rsidR="00BC38A1">
        <w:noBreakHyphen/>
      </w:r>
      <w:r w:rsidRPr="00BC38A1">
        <w:t>engined aircraft are managed and maintained, and the way continuing airworthiness of the aircraft is assured; and</w:t>
      </w:r>
    </w:p>
    <w:p w14:paraId="7029533B" w14:textId="77777777" w:rsidR="00B71B81" w:rsidRPr="00BC38A1" w:rsidRDefault="00B71B81" w:rsidP="009C1902">
      <w:pPr>
        <w:pStyle w:val="paragraphsub"/>
      </w:pPr>
      <w:r w:rsidRPr="00BC38A1">
        <w:tab/>
        <w:t>(v)</w:t>
      </w:r>
      <w:r w:rsidRPr="00BC38A1">
        <w:tab/>
        <w:t>a description of each flight training area;</w:t>
      </w:r>
    </w:p>
    <w:p w14:paraId="7C6AEC93" w14:textId="4CE03B2A" w:rsidR="00B71B81" w:rsidRPr="00BC38A1" w:rsidRDefault="00B71B81" w:rsidP="009C1902">
      <w:pPr>
        <w:pStyle w:val="paragraph"/>
      </w:pPr>
      <w:r w:rsidRPr="00BC38A1">
        <w:tab/>
        <w:t>(m)</w:t>
      </w:r>
      <w:r w:rsidRPr="00BC38A1">
        <w:tab/>
        <w:t xml:space="preserve">if the operator conducts the </w:t>
      </w:r>
      <w:r w:rsidRPr="00BC38A1">
        <w:rPr>
          <w:color w:val="000000"/>
        </w:rPr>
        <w:t>activities</w:t>
      </w:r>
      <w:r w:rsidRPr="00BC38A1">
        <w:t xml:space="preserve"> in relation to a flight crew licence or rating of a kind for which a low</w:t>
      </w:r>
      <w:r w:rsidR="00BC38A1">
        <w:noBreakHyphen/>
      </w:r>
      <w:r w:rsidRPr="00BC38A1">
        <w:t>flying activity is required—a description of how the operator will determine a suitable flight training area</w:t>
      </w:r>
      <w:r w:rsidRPr="00BC38A1" w:rsidDel="00005252">
        <w:t xml:space="preserve"> </w:t>
      </w:r>
      <w:r w:rsidRPr="00BC38A1">
        <w:t>for the activity;</w:t>
      </w:r>
    </w:p>
    <w:p w14:paraId="2D02C40E" w14:textId="77777777" w:rsidR="00B71B81" w:rsidRPr="00BC38A1" w:rsidRDefault="00B71B81" w:rsidP="009C1902">
      <w:pPr>
        <w:pStyle w:val="paragraph"/>
      </w:pPr>
      <w:r w:rsidRPr="00BC38A1">
        <w:tab/>
        <w:t>(n)</w:t>
      </w:r>
      <w:r w:rsidRPr="00BC38A1">
        <w:tab/>
        <w:t xml:space="preserve">if the operator conducts the </w:t>
      </w:r>
      <w:r w:rsidRPr="00BC38A1">
        <w:rPr>
          <w:color w:val="000000"/>
        </w:rPr>
        <w:t>activities</w:t>
      </w:r>
      <w:r w:rsidRPr="00BC38A1">
        <w:t xml:space="preserve"> in flight simulation training devices:</w:t>
      </w:r>
    </w:p>
    <w:p w14:paraId="5E282247" w14:textId="77777777" w:rsidR="00B71B81" w:rsidRPr="00BC38A1" w:rsidRDefault="00B71B81" w:rsidP="009C1902">
      <w:pPr>
        <w:pStyle w:val="paragraphsub"/>
      </w:pPr>
      <w:r w:rsidRPr="00BC38A1">
        <w:tab/>
        <w:t>(i)</w:t>
      </w:r>
      <w:r w:rsidRPr="00BC38A1">
        <w:tab/>
        <w:t>a description of the devices used by the operator in conducting the activities; and</w:t>
      </w:r>
    </w:p>
    <w:p w14:paraId="44B7EBCA" w14:textId="622C1456" w:rsidR="00B71B81" w:rsidRPr="00BC38A1" w:rsidRDefault="00B71B81" w:rsidP="009C1902">
      <w:pPr>
        <w:pStyle w:val="paragraphsub"/>
      </w:pPr>
      <w:r w:rsidRPr="00BC38A1">
        <w:tab/>
        <w:t>(ii)</w:t>
      </w:r>
      <w:r w:rsidRPr="00BC38A1">
        <w:tab/>
        <w:t>for each device—each purpose mentioned in Part</w:t>
      </w:r>
      <w:r w:rsidR="00BC38A1">
        <w:t> </w:t>
      </w:r>
      <w:r w:rsidRPr="00BC38A1">
        <w:t>61 that the device may be used for; and</w:t>
      </w:r>
    </w:p>
    <w:p w14:paraId="5EDD70BC" w14:textId="564805AE" w:rsidR="00B71B81" w:rsidRPr="00BC38A1" w:rsidRDefault="00B71B81" w:rsidP="009C1902">
      <w:pPr>
        <w:pStyle w:val="paragraphsub"/>
      </w:pPr>
      <w:r w:rsidRPr="00BC38A1">
        <w:tab/>
        <w:t>(iii)</w:t>
      </w:r>
      <w:r w:rsidRPr="00BC38A1">
        <w:tab/>
        <w:t>for flight simulators and flight training devices—a description of the procedures by which the operator ensures the qualification of the simulators and devices under Part</w:t>
      </w:r>
      <w:r w:rsidR="00BC38A1">
        <w:t> </w:t>
      </w:r>
      <w:r w:rsidRPr="00BC38A1">
        <w:t>60; and</w:t>
      </w:r>
    </w:p>
    <w:p w14:paraId="703AB9A8" w14:textId="64CEA832" w:rsidR="00B71B81" w:rsidRPr="00BC38A1" w:rsidRDefault="00B71B81" w:rsidP="009C1902">
      <w:pPr>
        <w:pStyle w:val="paragraphsub"/>
      </w:pPr>
      <w:r w:rsidRPr="00BC38A1">
        <w:tab/>
        <w:t>(iv)</w:t>
      </w:r>
      <w:r w:rsidRPr="00BC38A1">
        <w:tab/>
        <w:t>for synthetic trainers—a description of the procedures by which the operator ensures the approval of the trainers under Civil Aviation Order</w:t>
      </w:r>
      <w:r w:rsidR="00BC38A1">
        <w:t> </w:t>
      </w:r>
      <w:r w:rsidRPr="00BC38A1">
        <w:t>45.0; and</w:t>
      </w:r>
    </w:p>
    <w:p w14:paraId="17F14850" w14:textId="77777777" w:rsidR="00B71B81" w:rsidRPr="00BC38A1" w:rsidRDefault="00B71B81" w:rsidP="009C1902">
      <w:pPr>
        <w:pStyle w:val="paragraphsub"/>
      </w:pPr>
      <w:r w:rsidRPr="00BC38A1">
        <w:tab/>
        <w:t>(v)</w:t>
      </w:r>
      <w:r w:rsidRPr="00BC38A1">
        <w:tab/>
        <w:t>for any other device—a description of the procedures by which the operator ensures that the device:</w:t>
      </w:r>
    </w:p>
    <w:p w14:paraId="1E6FD64B" w14:textId="07B96D4E" w:rsidR="00B71B81" w:rsidRPr="00BC38A1" w:rsidRDefault="00B71B81" w:rsidP="009C1902">
      <w:pPr>
        <w:pStyle w:val="paragraphsub-sub"/>
      </w:pPr>
      <w:r w:rsidRPr="00BC38A1">
        <w:tab/>
        <w:t>(A)</w:t>
      </w:r>
      <w:r w:rsidRPr="00BC38A1">
        <w:tab/>
        <w:t>meets the qualification standards prescribed by a legislative instrument under regulation</w:t>
      </w:r>
      <w:r w:rsidR="00BC38A1">
        <w:t> </w:t>
      </w:r>
      <w:r w:rsidRPr="00BC38A1">
        <w:t>61.045; or</w:t>
      </w:r>
    </w:p>
    <w:p w14:paraId="437CBBAF" w14:textId="5B33E473" w:rsidR="00B71B81" w:rsidRPr="00BC38A1" w:rsidRDefault="00B71B81" w:rsidP="009C1902">
      <w:pPr>
        <w:pStyle w:val="paragraphsub-sub"/>
      </w:pPr>
      <w:r w:rsidRPr="00BC38A1">
        <w:tab/>
        <w:t>(B)</w:t>
      </w:r>
      <w:r w:rsidRPr="00BC38A1">
        <w:tab/>
        <w:t>is qualified (however described) by the national aviation authority of a recognised foreign State (within the meaning of regulation</w:t>
      </w:r>
      <w:r w:rsidR="00BC38A1">
        <w:t> </w:t>
      </w:r>
      <w:r w:rsidRPr="00BC38A1">
        <w:t>61.010);</w:t>
      </w:r>
    </w:p>
    <w:p w14:paraId="23390A82" w14:textId="77777777" w:rsidR="00B71B81" w:rsidRPr="00BC38A1" w:rsidRDefault="00B71B81" w:rsidP="009C1902">
      <w:pPr>
        <w:pStyle w:val="paragraph"/>
      </w:pPr>
      <w:r w:rsidRPr="00BC38A1">
        <w:tab/>
        <w:t>(o)</w:t>
      </w:r>
      <w:r w:rsidRPr="00BC38A1">
        <w:tab/>
        <w:t>a description of the way the operator manages the risk of fatigue in its personnel, including the operator’s fatigue risk management system manual (if any);</w:t>
      </w:r>
    </w:p>
    <w:p w14:paraId="5E54E036" w14:textId="77777777" w:rsidR="00B71B81" w:rsidRPr="00BC38A1" w:rsidRDefault="00B71B81" w:rsidP="009C1902">
      <w:pPr>
        <w:pStyle w:val="paragraph"/>
      </w:pPr>
      <w:r w:rsidRPr="00BC38A1">
        <w:tab/>
        <w:t>(p)</w:t>
      </w:r>
      <w:r w:rsidRPr="00BC38A1">
        <w:tab/>
        <w:t>the facilities used by the operator for the activities;</w:t>
      </w:r>
    </w:p>
    <w:p w14:paraId="792A604A" w14:textId="73592308" w:rsidR="00B71B81" w:rsidRPr="00BC38A1" w:rsidRDefault="00B71B81" w:rsidP="009C1902">
      <w:pPr>
        <w:pStyle w:val="paragraph"/>
      </w:pPr>
      <w:r w:rsidRPr="00BC38A1">
        <w:tab/>
        <w:t>(q)</w:t>
      </w:r>
      <w:r w:rsidRPr="00BC38A1">
        <w:tab/>
        <w:t>a description of any operations, other than authorised Part</w:t>
      </w:r>
      <w:r w:rsidR="00BC38A1">
        <w:t> </w:t>
      </w:r>
      <w:r w:rsidRPr="00BC38A1">
        <w:t>142 activities, conducted, or proposed to be conducted, by the operator;</w:t>
      </w:r>
    </w:p>
    <w:p w14:paraId="69BCED91" w14:textId="33C76446" w:rsidR="00B71B81" w:rsidRPr="00BC38A1" w:rsidRDefault="00B71B81" w:rsidP="009C1902">
      <w:pPr>
        <w:pStyle w:val="paragraph"/>
        <w:rPr>
          <w:color w:val="000000"/>
        </w:rPr>
      </w:pPr>
      <w:r w:rsidRPr="00BC38A1">
        <w:rPr>
          <w:color w:val="000000"/>
        </w:rPr>
        <w:tab/>
        <w:t>(r)</w:t>
      </w:r>
      <w:r w:rsidRPr="00BC38A1">
        <w:rPr>
          <w:color w:val="000000"/>
        </w:rPr>
        <w:tab/>
        <w:t xml:space="preserve">a description of any </w:t>
      </w:r>
      <w:r w:rsidRPr="00BC38A1">
        <w:t>aeronautical or aviation</w:t>
      </w:r>
      <w:r w:rsidR="00BC38A1">
        <w:noBreakHyphen/>
      </w:r>
      <w:r w:rsidRPr="00BC38A1">
        <w:t xml:space="preserve">related services </w:t>
      </w:r>
      <w:r w:rsidRPr="00BC38A1">
        <w:rPr>
          <w:color w:val="000000"/>
        </w:rPr>
        <w:t>provided, or to be provided, by third parties to the operator;</w:t>
      </w:r>
    </w:p>
    <w:p w14:paraId="0FF2C917" w14:textId="77777777" w:rsidR="00B71B81" w:rsidRPr="00BC38A1" w:rsidRDefault="00B71B81" w:rsidP="009C1902">
      <w:pPr>
        <w:pStyle w:val="paragraph"/>
      </w:pPr>
      <w:r w:rsidRPr="00BC38A1">
        <w:tab/>
        <w:t>(s)</w:t>
      </w:r>
      <w:r w:rsidRPr="00BC38A1">
        <w:tab/>
        <w:t>the following manuals:</w:t>
      </w:r>
    </w:p>
    <w:p w14:paraId="70194308" w14:textId="77777777" w:rsidR="00B71B81" w:rsidRPr="00BC38A1" w:rsidRDefault="00B71B81" w:rsidP="009C1902">
      <w:pPr>
        <w:pStyle w:val="paragraphsub"/>
      </w:pPr>
      <w:r w:rsidRPr="00BC38A1">
        <w:tab/>
        <w:t>(i)</w:t>
      </w:r>
      <w:r w:rsidRPr="00BC38A1">
        <w:tab/>
        <w:t>an operations manual;</w:t>
      </w:r>
    </w:p>
    <w:p w14:paraId="142D7548" w14:textId="77777777" w:rsidR="00B71B81" w:rsidRPr="00BC38A1" w:rsidRDefault="00B71B81" w:rsidP="009C1902">
      <w:pPr>
        <w:pStyle w:val="paragraphsub"/>
      </w:pPr>
      <w:r w:rsidRPr="00BC38A1">
        <w:tab/>
        <w:t>(ii)</w:t>
      </w:r>
      <w:r w:rsidRPr="00BC38A1">
        <w:tab/>
        <w:t>a dangerous goods manual (if any);</w:t>
      </w:r>
    </w:p>
    <w:p w14:paraId="2EF909DF" w14:textId="77777777" w:rsidR="00B71B81" w:rsidRPr="00BC38A1" w:rsidRDefault="00B71B81" w:rsidP="009C1902">
      <w:pPr>
        <w:pStyle w:val="paragraphsub"/>
      </w:pPr>
      <w:r w:rsidRPr="00BC38A1">
        <w:tab/>
        <w:t>(iii)</w:t>
      </w:r>
      <w:r w:rsidRPr="00BC38A1">
        <w:tab/>
        <w:t>a training management system manual that describes the operator’s training management system;</w:t>
      </w:r>
    </w:p>
    <w:p w14:paraId="22FC8B20" w14:textId="77777777" w:rsidR="00B71B81" w:rsidRPr="00BC38A1" w:rsidRDefault="00B71B81" w:rsidP="009C1902">
      <w:pPr>
        <w:pStyle w:val="paragraphsub"/>
      </w:pPr>
      <w:r w:rsidRPr="00BC38A1">
        <w:tab/>
        <w:t>(iv)</w:t>
      </w:r>
      <w:r w:rsidRPr="00BC38A1">
        <w:tab/>
        <w:t>if the operator conducts the activities only in aircraft, or in aircraft and flight simulation training devices—a safety management system manual that describes the operator’s safety management system;</w:t>
      </w:r>
    </w:p>
    <w:p w14:paraId="4D721FAB" w14:textId="77777777" w:rsidR="00B71B81" w:rsidRPr="00BC38A1" w:rsidRDefault="00B71B81" w:rsidP="009C1902">
      <w:pPr>
        <w:pStyle w:val="paragraphsub"/>
      </w:pPr>
      <w:r w:rsidRPr="00BC38A1">
        <w:tab/>
        <w:t>(v)</w:t>
      </w:r>
      <w:r w:rsidRPr="00BC38A1">
        <w:tab/>
        <w:t>if the operator conducts the activities only in flight simulation training devices—a quality assurance management system manual that describes the operator’s quality assurance management system;</w:t>
      </w:r>
    </w:p>
    <w:p w14:paraId="2E35C32E" w14:textId="77777777" w:rsidR="00B71B81" w:rsidRPr="00BC38A1" w:rsidRDefault="00B71B81" w:rsidP="009C1902">
      <w:pPr>
        <w:pStyle w:val="paragraphsub"/>
      </w:pPr>
      <w:r w:rsidRPr="00BC38A1">
        <w:tab/>
        <w:t>(vi)</w:t>
      </w:r>
      <w:r w:rsidRPr="00BC38A1">
        <w:tab/>
        <w:t>an internal training and checking system manual that describes the operator’s internal training and checking system;</w:t>
      </w:r>
    </w:p>
    <w:p w14:paraId="5F8D904E" w14:textId="77777777" w:rsidR="00B71B81" w:rsidRPr="00BC38A1" w:rsidRDefault="00B71B81" w:rsidP="009C1902">
      <w:pPr>
        <w:pStyle w:val="paragraph"/>
      </w:pPr>
      <w:r w:rsidRPr="00BC38A1">
        <w:tab/>
        <w:t>(t)</w:t>
      </w:r>
      <w:r w:rsidRPr="00BC38A1">
        <w:tab/>
        <w:t>a description of the operator’s process for making changes including:</w:t>
      </w:r>
    </w:p>
    <w:p w14:paraId="54E5DCF2" w14:textId="77777777" w:rsidR="00B71B81" w:rsidRPr="00BC38A1" w:rsidRDefault="00B71B81" w:rsidP="009C1902">
      <w:pPr>
        <w:pStyle w:val="paragraphsub"/>
      </w:pPr>
      <w:r w:rsidRPr="00BC38A1">
        <w:tab/>
        <w:t>(i)</w:t>
      </w:r>
      <w:r w:rsidRPr="00BC38A1">
        <w:tab/>
        <w:t>identifying changes that are significant changes; and</w:t>
      </w:r>
    </w:p>
    <w:p w14:paraId="115A1D3D" w14:textId="77777777" w:rsidR="00B71B81" w:rsidRPr="00BC38A1" w:rsidRDefault="00B71B81" w:rsidP="009C1902">
      <w:pPr>
        <w:pStyle w:val="paragraphsub"/>
      </w:pPr>
      <w:r w:rsidRPr="00BC38A1">
        <w:tab/>
        <w:t>(ii)</w:t>
      </w:r>
      <w:r w:rsidRPr="00BC38A1">
        <w:tab/>
        <w:t>identifying changes that are not significant changes; and</w:t>
      </w:r>
    </w:p>
    <w:p w14:paraId="49206129" w14:textId="77777777" w:rsidR="00B71B81" w:rsidRPr="00BC38A1" w:rsidRDefault="00B71B81" w:rsidP="009C1902">
      <w:pPr>
        <w:pStyle w:val="paragraphsub"/>
      </w:pPr>
      <w:r w:rsidRPr="00BC38A1">
        <w:tab/>
        <w:t>(iii)</w:t>
      </w:r>
      <w:r w:rsidRPr="00BC38A1">
        <w:tab/>
        <w:t>telling CASA of the changes;</w:t>
      </w:r>
    </w:p>
    <w:p w14:paraId="7A3C3DFA" w14:textId="085CBD63" w:rsidR="00B71B81" w:rsidRPr="00BC38A1" w:rsidRDefault="00B71B81" w:rsidP="009C1902">
      <w:pPr>
        <w:pStyle w:val="paragraph"/>
      </w:pPr>
      <w:r w:rsidRPr="00BC38A1">
        <w:tab/>
        <w:t>(u)</w:t>
      </w:r>
      <w:r w:rsidRPr="00BC38A1">
        <w:tab/>
        <w:t>a description of any other matter required to be approved by CASA under these Regulations in relation to Part</w:t>
      </w:r>
      <w:r w:rsidR="00BC38A1">
        <w:t> </w:t>
      </w:r>
      <w:r w:rsidRPr="00BC38A1">
        <w:t>142 activities;</w:t>
      </w:r>
    </w:p>
    <w:p w14:paraId="7422A916" w14:textId="1643C56C" w:rsidR="00B71B81" w:rsidRPr="00BC38A1" w:rsidRDefault="00B71B81" w:rsidP="009C1902">
      <w:pPr>
        <w:pStyle w:val="paragraph"/>
      </w:pPr>
      <w:r w:rsidRPr="00BC38A1">
        <w:tab/>
        <w:t>(v)</w:t>
      </w:r>
      <w:r w:rsidRPr="00BC38A1">
        <w:tab/>
        <w:t>a matter prescribed by a legislative instrument under regulation</w:t>
      </w:r>
      <w:r w:rsidR="00BC38A1">
        <w:t> </w:t>
      </w:r>
      <w:r w:rsidRPr="00BC38A1">
        <w:t>142.045 for this paragraph.</w:t>
      </w:r>
    </w:p>
    <w:p w14:paraId="70BDA833" w14:textId="02B46B4B" w:rsidR="00B71B81" w:rsidRPr="00BC38A1" w:rsidRDefault="00B71B81" w:rsidP="009C1902">
      <w:pPr>
        <w:pStyle w:val="subsection"/>
      </w:pPr>
      <w:r w:rsidRPr="00BC38A1">
        <w:tab/>
        <w:t>(2)</w:t>
      </w:r>
      <w:r w:rsidRPr="00BC38A1">
        <w:tab/>
        <w:t xml:space="preserve">A manual mentioned in </w:t>
      </w:r>
      <w:r w:rsidR="00BC38A1">
        <w:t>paragraph (</w:t>
      </w:r>
      <w:r w:rsidRPr="00BC38A1">
        <w:t xml:space="preserve">o) or any of </w:t>
      </w:r>
      <w:r w:rsidR="00BC38A1">
        <w:t>subparagraphs (</w:t>
      </w:r>
      <w:r w:rsidRPr="00BC38A1">
        <w:t>1)(s)(ii) to (vi) may be included as part of the operator’s operations manual.</w:t>
      </w:r>
    </w:p>
    <w:p w14:paraId="36EAAC6E" w14:textId="4034581F" w:rsidR="00B71B81" w:rsidRPr="00BC38A1" w:rsidRDefault="00B71B81" w:rsidP="009C1902">
      <w:pPr>
        <w:pStyle w:val="subsection"/>
      </w:pPr>
      <w:r w:rsidRPr="00BC38A1">
        <w:tab/>
        <w:t>(3)</w:t>
      </w:r>
      <w:r w:rsidRPr="00BC38A1">
        <w:tab/>
        <w:t>An exposition for a Part</w:t>
      </w:r>
      <w:r w:rsidR="00BC38A1">
        <w:t> </w:t>
      </w:r>
      <w:r w:rsidRPr="00BC38A1">
        <w:t>142 operator may include a list of material required for the operator’s reference library.</w:t>
      </w:r>
    </w:p>
    <w:p w14:paraId="63E5D432" w14:textId="3E965AC8" w:rsidR="00B71B81" w:rsidRPr="00BC38A1" w:rsidRDefault="00B71B81" w:rsidP="009C1902">
      <w:pPr>
        <w:pStyle w:val="ActHead5"/>
      </w:pPr>
      <w:bookmarkStart w:id="294" w:name="_Toc525204861"/>
      <w:r w:rsidRPr="00BC38A1">
        <w:rPr>
          <w:rStyle w:val="CharSectno"/>
        </w:rPr>
        <w:t>142.345</w:t>
      </w:r>
      <w:r w:rsidRPr="00BC38A1">
        <w:t xml:space="preserve">  Part</w:t>
      </w:r>
      <w:r w:rsidR="00BC38A1">
        <w:t> </w:t>
      </w:r>
      <w:r w:rsidRPr="00BC38A1">
        <w:t>142 operators—compliance with exposition by operator</w:t>
      </w:r>
      <w:bookmarkEnd w:id="294"/>
    </w:p>
    <w:p w14:paraId="030A7303" w14:textId="2069E186" w:rsidR="00B71B81" w:rsidRPr="00BC38A1" w:rsidRDefault="00B71B81" w:rsidP="009C1902">
      <w:pPr>
        <w:pStyle w:val="subsection"/>
      </w:pPr>
      <w:r w:rsidRPr="00BC38A1">
        <w:tab/>
        <w:t>(1)</w:t>
      </w:r>
      <w:r w:rsidRPr="00BC38A1">
        <w:tab/>
        <w:t>A Part</w:t>
      </w:r>
      <w:r w:rsidR="00BC38A1">
        <w:t> </w:t>
      </w:r>
      <w:r w:rsidRPr="00BC38A1">
        <w:t>142 operator commits an offence if the operator contravenes a provision of its exposition.</w:t>
      </w:r>
    </w:p>
    <w:p w14:paraId="42EADC55" w14:textId="77777777" w:rsidR="00B71B81" w:rsidRPr="00BC38A1" w:rsidRDefault="00B71B81" w:rsidP="009C1902">
      <w:pPr>
        <w:pStyle w:val="Penalty"/>
      </w:pPr>
      <w:r w:rsidRPr="00BC38A1">
        <w:t>Penalty:</w:t>
      </w:r>
      <w:r w:rsidRPr="00BC38A1">
        <w:tab/>
        <w:t>50 penalty units.</w:t>
      </w:r>
    </w:p>
    <w:p w14:paraId="47138318" w14:textId="77777777" w:rsidR="00B71B81" w:rsidRPr="00BC38A1" w:rsidRDefault="00B71B81" w:rsidP="009C1902">
      <w:pPr>
        <w:pStyle w:val="subsection"/>
      </w:pPr>
      <w:r w:rsidRPr="00BC38A1">
        <w:tab/>
        <w:t>(2)</w:t>
      </w:r>
      <w:r w:rsidRPr="00BC38A1">
        <w:tab/>
        <w:t>An offence against this regulation is an offence of strict liability.</w:t>
      </w:r>
    </w:p>
    <w:p w14:paraId="529914DF" w14:textId="556ACD58" w:rsidR="00B71B81" w:rsidRPr="00BC38A1" w:rsidRDefault="00B71B81" w:rsidP="009C1902">
      <w:pPr>
        <w:pStyle w:val="ActHead5"/>
      </w:pPr>
      <w:bookmarkStart w:id="295" w:name="_Toc525204862"/>
      <w:r w:rsidRPr="00BC38A1">
        <w:rPr>
          <w:rStyle w:val="CharSectno"/>
        </w:rPr>
        <w:t>142.350</w:t>
      </w:r>
      <w:r w:rsidRPr="00BC38A1">
        <w:t xml:space="preserve">  Part</w:t>
      </w:r>
      <w:r w:rsidR="00BC38A1">
        <w:t> </w:t>
      </w:r>
      <w:r w:rsidRPr="00BC38A1">
        <w:t>142 operators—providing personnel with exposition</w:t>
      </w:r>
      <w:bookmarkEnd w:id="295"/>
    </w:p>
    <w:p w14:paraId="55C29118" w14:textId="2DA9B6B1"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40ABA964" w14:textId="77777777" w:rsidR="00066E58" w:rsidRPr="00BC38A1" w:rsidRDefault="00066E58" w:rsidP="009C1902">
      <w:pPr>
        <w:pStyle w:val="paragraph"/>
      </w:pPr>
      <w:r w:rsidRPr="00BC38A1">
        <w:tab/>
        <w:t>(a)</w:t>
      </w:r>
      <w:r w:rsidRPr="00BC38A1">
        <w:tab/>
        <w:t>the operator’s exposition relates to a duty or responsibility of a person who is a member of the operator’s personnel; and</w:t>
      </w:r>
    </w:p>
    <w:p w14:paraId="148E41B0" w14:textId="77777777" w:rsidR="00066E58" w:rsidRPr="00BC38A1" w:rsidRDefault="00066E58" w:rsidP="009C1902">
      <w:pPr>
        <w:pStyle w:val="paragraph"/>
      </w:pPr>
      <w:r w:rsidRPr="00BC38A1">
        <w:tab/>
        <w:t>(b)</w:t>
      </w:r>
      <w:r w:rsidRPr="00BC38A1">
        <w:tab/>
        <w:t>the operator does not make the part of the exposition that relates to the duty or responsibility available to the person before the person first begins carrying out the duty or responsibility.</w:t>
      </w:r>
    </w:p>
    <w:p w14:paraId="6C5CAE29" w14:textId="77777777" w:rsidR="00B71B81" w:rsidRPr="00BC38A1" w:rsidRDefault="00B71B81" w:rsidP="009C1902">
      <w:pPr>
        <w:pStyle w:val="Penalty"/>
      </w:pPr>
      <w:r w:rsidRPr="00BC38A1">
        <w:t>Penalty:</w:t>
      </w:r>
      <w:r w:rsidRPr="00BC38A1">
        <w:tab/>
        <w:t>50 penalty units.</w:t>
      </w:r>
    </w:p>
    <w:p w14:paraId="3A924944" w14:textId="77777777" w:rsidR="00B71B81" w:rsidRPr="00BC38A1" w:rsidRDefault="00B71B81" w:rsidP="009C1902">
      <w:pPr>
        <w:pStyle w:val="subsection"/>
      </w:pPr>
      <w:r w:rsidRPr="00BC38A1">
        <w:tab/>
        <w:t>(2)</w:t>
      </w:r>
      <w:r w:rsidRPr="00BC38A1">
        <w:tab/>
        <w:t>An offence against this regulation is an offence of strict liability.</w:t>
      </w:r>
    </w:p>
    <w:p w14:paraId="19117E9C" w14:textId="3F3B4864" w:rsidR="00B71B81" w:rsidRPr="00BC38A1" w:rsidRDefault="00B71B81" w:rsidP="009C1902">
      <w:pPr>
        <w:pStyle w:val="SubPartCASA"/>
        <w:pageBreakBefore/>
        <w:ind w:left="1134" w:hanging="1134"/>
        <w:outlineLvl w:val="9"/>
      </w:pPr>
      <w:bookmarkStart w:id="296" w:name="_Toc525204863"/>
      <w:r w:rsidRPr="00BC38A1">
        <w:rPr>
          <w:rStyle w:val="CharSubPartNoCASA"/>
        </w:rPr>
        <w:t>Subpart 142.L</w:t>
      </w:r>
      <w:r w:rsidRPr="00BC38A1">
        <w:t>—</w:t>
      </w:r>
      <w:r w:rsidRPr="00BC38A1">
        <w:rPr>
          <w:rStyle w:val="CharSubPartTextCASA"/>
        </w:rPr>
        <w:t>Part</w:t>
      </w:r>
      <w:r w:rsidR="00BC38A1" w:rsidRPr="00BC38A1">
        <w:rPr>
          <w:rStyle w:val="CharSubPartTextCASA"/>
        </w:rPr>
        <w:t> </w:t>
      </w:r>
      <w:r w:rsidRPr="00BC38A1">
        <w:rPr>
          <w:rStyle w:val="CharSubPartTextCASA"/>
        </w:rPr>
        <w:t>142 operators—logs and records</w:t>
      </w:r>
      <w:bookmarkEnd w:id="296"/>
    </w:p>
    <w:p w14:paraId="7A7A24BE" w14:textId="77777777" w:rsidR="00576496" w:rsidRPr="00BC38A1" w:rsidRDefault="00576496" w:rsidP="009C1902">
      <w:pPr>
        <w:pStyle w:val="Header"/>
      </w:pPr>
      <w:r w:rsidRPr="00BC38A1">
        <w:rPr>
          <w:rStyle w:val="CharDivNo"/>
        </w:rPr>
        <w:t xml:space="preserve"> </w:t>
      </w:r>
      <w:r w:rsidRPr="00BC38A1">
        <w:rPr>
          <w:rStyle w:val="CharDivText"/>
        </w:rPr>
        <w:t xml:space="preserve"> </w:t>
      </w:r>
    </w:p>
    <w:p w14:paraId="4F32F665" w14:textId="35ADA00E" w:rsidR="00B71B81" w:rsidRPr="00BC38A1" w:rsidRDefault="00B71B81" w:rsidP="009C1902">
      <w:pPr>
        <w:pStyle w:val="ActHead5"/>
      </w:pPr>
      <w:bookmarkStart w:id="297" w:name="_Toc525204864"/>
      <w:r w:rsidRPr="00BC38A1">
        <w:rPr>
          <w:rStyle w:val="CharSectno"/>
        </w:rPr>
        <w:t>142.355</w:t>
      </w:r>
      <w:r w:rsidRPr="00BC38A1">
        <w:t xml:space="preserve">  Part</w:t>
      </w:r>
      <w:r w:rsidR="00BC38A1">
        <w:t> </w:t>
      </w:r>
      <w:r w:rsidRPr="00BC38A1">
        <w:t>142 operators—making and keeping records</w:t>
      </w:r>
      <w:bookmarkEnd w:id="297"/>
    </w:p>
    <w:p w14:paraId="712364B8" w14:textId="5B61A6C0"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75DBD37D" w14:textId="5C9ED747" w:rsidR="00B71B81" w:rsidRPr="00BC38A1" w:rsidRDefault="00B71B81" w:rsidP="009C1902">
      <w:pPr>
        <w:pStyle w:val="paragraph"/>
      </w:pPr>
      <w:r w:rsidRPr="00BC38A1">
        <w:tab/>
        <w:t>(a)</w:t>
      </w:r>
      <w:r w:rsidRPr="00BC38A1">
        <w:tab/>
        <w:t>a person participates in an authorised Part</w:t>
      </w:r>
      <w:r w:rsidR="00BC38A1">
        <w:t> </w:t>
      </w:r>
      <w:r w:rsidRPr="00BC38A1">
        <w:t>142 activity conducted by the operator; and</w:t>
      </w:r>
    </w:p>
    <w:p w14:paraId="0D4D4ACA" w14:textId="77777777" w:rsidR="00B71B81" w:rsidRPr="00BC38A1" w:rsidRDefault="00B71B81" w:rsidP="009C1902">
      <w:pPr>
        <w:pStyle w:val="paragraph"/>
      </w:pPr>
      <w:r w:rsidRPr="00BC38A1">
        <w:tab/>
        <w:t>(b)</w:t>
      </w:r>
      <w:r w:rsidRPr="00BC38A1">
        <w:tab/>
        <w:t>a record of the person’s participation, including a description and assessment of the person’s performance, is not made within 21 days after the activity is conducted.</w:t>
      </w:r>
    </w:p>
    <w:p w14:paraId="693ADBE8"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121339C9" w14:textId="59116977" w:rsidR="00B71B81" w:rsidRPr="00BC38A1" w:rsidRDefault="00B71B81" w:rsidP="009C1902">
      <w:pPr>
        <w:pStyle w:val="subsection"/>
      </w:pPr>
      <w:r w:rsidRPr="00BC38A1">
        <w:tab/>
        <w:t>(2)</w:t>
      </w:r>
      <w:r w:rsidRPr="00BC38A1">
        <w:tab/>
        <w:t>A Part</w:t>
      </w:r>
      <w:r w:rsidR="00BC38A1">
        <w:t> </w:t>
      </w:r>
      <w:r w:rsidRPr="00BC38A1">
        <w:t>142 operator commits an offence if the operator does not retain a record made under subregulation</w:t>
      </w:r>
      <w:r w:rsidR="002C5321" w:rsidRPr="00BC38A1">
        <w:t> </w:t>
      </w:r>
      <w:r w:rsidRPr="00BC38A1">
        <w:t>(1) for at least 7 years after the record is made.</w:t>
      </w:r>
    </w:p>
    <w:p w14:paraId="069C9A15"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40CFC4BC" w14:textId="77777777" w:rsidR="00B71B81" w:rsidRPr="00BC38A1" w:rsidRDefault="00B71B81" w:rsidP="009C1902">
      <w:pPr>
        <w:pStyle w:val="subsection"/>
      </w:pPr>
      <w:r w:rsidRPr="00BC38A1">
        <w:tab/>
        <w:t>(3)</w:t>
      </w:r>
      <w:r w:rsidRPr="00BC38A1">
        <w:tab/>
        <w:t>An offence against this regulation is an offence of strict liability.</w:t>
      </w:r>
    </w:p>
    <w:p w14:paraId="7DBB4778" w14:textId="26846400" w:rsidR="00B71B81" w:rsidRPr="00BC38A1" w:rsidRDefault="00B71B81" w:rsidP="009C1902">
      <w:pPr>
        <w:pStyle w:val="ActHead5"/>
      </w:pPr>
      <w:bookmarkStart w:id="298" w:name="_Toc525204865"/>
      <w:r w:rsidRPr="00BC38A1">
        <w:rPr>
          <w:rStyle w:val="CharSectno"/>
        </w:rPr>
        <w:t>142.360</w:t>
      </w:r>
      <w:r w:rsidRPr="00BC38A1">
        <w:t xml:space="preserve">  Part</w:t>
      </w:r>
      <w:r w:rsidR="00BC38A1">
        <w:t> </w:t>
      </w:r>
      <w:r w:rsidRPr="00BC38A1">
        <w:t>142 operators—availability of records</w:t>
      </w:r>
      <w:bookmarkEnd w:id="298"/>
    </w:p>
    <w:p w14:paraId="14B1CB5F" w14:textId="266DAF8D" w:rsidR="00B71B81" w:rsidRPr="00BC38A1" w:rsidRDefault="00B71B81" w:rsidP="009C1902">
      <w:pPr>
        <w:pStyle w:val="subsection"/>
      </w:pPr>
      <w:r w:rsidRPr="00BC38A1">
        <w:tab/>
        <w:t>(1)</w:t>
      </w:r>
      <w:r w:rsidRPr="00BC38A1">
        <w:tab/>
        <w:t>A Part</w:t>
      </w:r>
      <w:r w:rsidR="00BC38A1">
        <w:t> </w:t>
      </w:r>
      <w:r w:rsidRPr="00BC38A1">
        <w:t>142 operator commits an offence if the operator does not make a record made under regulation</w:t>
      </w:r>
      <w:r w:rsidR="00BC38A1">
        <w:t> </w:t>
      </w:r>
      <w:r w:rsidRPr="00BC38A1">
        <w:t>142.355 available, on request, to the person to whom the record relates.</w:t>
      </w:r>
    </w:p>
    <w:p w14:paraId="03D3A9E5"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6A297A60" w14:textId="3371AD3E" w:rsidR="00B71B81" w:rsidRPr="00BC38A1" w:rsidRDefault="00B71B81" w:rsidP="009C1902">
      <w:pPr>
        <w:pStyle w:val="subsection"/>
      </w:pPr>
      <w:r w:rsidRPr="00BC38A1">
        <w:tab/>
        <w:t>(2)</w:t>
      </w:r>
      <w:r w:rsidRPr="00BC38A1">
        <w:tab/>
        <w:t>A Part</w:t>
      </w:r>
      <w:r w:rsidR="00BC38A1">
        <w:t> </w:t>
      </w:r>
      <w:r w:rsidRPr="00BC38A1">
        <w:t>142 operator commits an offence if:</w:t>
      </w:r>
    </w:p>
    <w:p w14:paraId="544899F4" w14:textId="1F2A0DF3" w:rsidR="00B71B81" w:rsidRPr="00BC38A1" w:rsidRDefault="00B71B81" w:rsidP="009C1902">
      <w:pPr>
        <w:pStyle w:val="paragraph"/>
      </w:pPr>
      <w:r w:rsidRPr="00BC38A1">
        <w:tab/>
        <w:t>(a)</w:t>
      </w:r>
      <w:r w:rsidRPr="00BC38A1">
        <w:tab/>
        <w:t>a record is made under regulation</w:t>
      </w:r>
      <w:r w:rsidR="00BC38A1">
        <w:t> </w:t>
      </w:r>
      <w:r w:rsidRPr="00BC38A1">
        <w:t>142.355; and</w:t>
      </w:r>
    </w:p>
    <w:p w14:paraId="004700C2" w14:textId="020860F2" w:rsidR="00B71B81" w:rsidRPr="00BC38A1" w:rsidRDefault="00B71B81" w:rsidP="009C1902">
      <w:pPr>
        <w:pStyle w:val="paragraph"/>
      </w:pPr>
      <w:r w:rsidRPr="00BC38A1">
        <w:tab/>
        <w:t>(b)</w:t>
      </w:r>
      <w:r w:rsidRPr="00BC38A1">
        <w:tab/>
        <w:t>the operator receives a request from another Part</w:t>
      </w:r>
      <w:r w:rsidR="00BC38A1">
        <w:t> </w:t>
      </w:r>
      <w:r w:rsidRPr="00BC38A1">
        <w:t>142 operator for a copy of the record; and</w:t>
      </w:r>
    </w:p>
    <w:p w14:paraId="3EF4C128" w14:textId="28A6C1A2" w:rsidR="00B71B81" w:rsidRPr="00BC38A1" w:rsidRDefault="00B71B81" w:rsidP="009C1902">
      <w:pPr>
        <w:pStyle w:val="paragraph"/>
      </w:pPr>
      <w:r w:rsidRPr="00BC38A1">
        <w:tab/>
        <w:t>(c)</w:t>
      </w:r>
      <w:r w:rsidRPr="00BC38A1">
        <w:tab/>
        <w:t>the operator holds a written authority from the person to whom the record relates to provide a copy of the person’s records to another Part</w:t>
      </w:r>
      <w:r w:rsidR="00BC38A1">
        <w:t> </w:t>
      </w:r>
      <w:r w:rsidRPr="00BC38A1">
        <w:t>142 operator if requested; and</w:t>
      </w:r>
    </w:p>
    <w:p w14:paraId="4EA2FB97" w14:textId="7DBAE468" w:rsidR="00B71B81" w:rsidRPr="00BC38A1" w:rsidRDefault="00B71B81" w:rsidP="009C1902">
      <w:pPr>
        <w:pStyle w:val="paragraph"/>
      </w:pPr>
      <w:r w:rsidRPr="00BC38A1">
        <w:tab/>
        <w:t>(d)</w:t>
      </w:r>
      <w:r w:rsidRPr="00BC38A1">
        <w:tab/>
        <w:t>the operator does not give a copy of the record to the other Part</w:t>
      </w:r>
      <w:r w:rsidR="00BC38A1">
        <w:t> </w:t>
      </w:r>
      <w:r w:rsidRPr="00BC38A1">
        <w:t>142 operator within 7 days after receiving the request.</w:t>
      </w:r>
    </w:p>
    <w:p w14:paraId="5D9AB2D6"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12CB9390" w14:textId="77777777" w:rsidR="00B71B81" w:rsidRPr="00BC38A1" w:rsidRDefault="00B71B81" w:rsidP="009C1902">
      <w:pPr>
        <w:pStyle w:val="subsection"/>
      </w:pPr>
      <w:r w:rsidRPr="00BC38A1">
        <w:tab/>
        <w:t>(3)</w:t>
      </w:r>
      <w:r w:rsidRPr="00BC38A1">
        <w:tab/>
        <w:t>An offence against this regulation is an offence of strict liability.</w:t>
      </w:r>
    </w:p>
    <w:p w14:paraId="26E8AA4B" w14:textId="7D70E092" w:rsidR="00B71B81" w:rsidRPr="00BC38A1" w:rsidRDefault="00B71B81" w:rsidP="009C1902">
      <w:pPr>
        <w:pStyle w:val="SubPartCASA"/>
        <w:pageBreakBefore/>
        <w:ind w:left="1134" w:hanging="1134"/>
        <w:outlineLvl w:val="9"/>
      </w:pPr>
      <w:bookmarkStart w:id="299" w:name="_Toc525204866"/>
      <w:r w:rsidRPr="00BC38A1">
        <w:rPr>
          <w:rStyle w:val="CharSubPartNoCASA"/>
        </w:rPr>
        <w:t>Subpart 142.M</w:t>
      </w:r>
      <w:r w:rsidRPr="00BC38A1">
        <w:t>—</w:t>
      </w:r>
      <w:r w:rsidRPr="00BC38A1">
        <w:rPr>
          <w:rStyle w:val="CharSubPartTextCASA"/>
        </w:rPr>
        <w:t>Part</w:t>
      </w:r>
      <w:r w:rsidR="00BC38A1" w:rsidRPr="00BC38A1">
        <w:rPr>
          <w:rStyle w:val="CharSubPartTextCASA"/>
        </w:rPr>
        <w:t> </w:t>
      </w:r>
      <w:r w:rsidRPr="00BC38A1">
        <w:rPr>
          <w:rStyle w:val="CharSubPartTextCASA"/>
        </w:rPr>
        <w:t>142 operators—miscellaneous offences</w:t>
      </w:r>
      <w:bookmarkEnd w:id="299"/>
    </w:p>
    <w:p w14:paraId="20D48204" w14:textId="77777777" w:rsidR="00576496" w:rsidRPr="00BC38A1" w:rsidRDefault="00576496" w:rsidP="009C1902">
      <w:pPr>
        <w:pStyle w:val="Header"/>
      </w:pPr>
      <w:r w:rsidRPr="00BC38A1">
        <w:rPr>
          <w:rStyle w:val="CharDivNo"/>
        </w:rPr>
        <w:t xml:space="preserve"> </w:t>
      </w:r>
      <w:r w:rsidRPr="00BC38A1">
        <w:rPr>
          <w:rStyle w:val="CharDivText"/>
        </w:rPr>
        <w:t xml:space="preserve"> </w:t>
      </w:r>
    </w:p>
    <w:p w14:paraId="46D9D4D0" w14:textId="47267E3C" w:rsidR="00B71B81" w:rsidRPr="00BC38A1" w:rsidRDefault="00B71B81" w:rsidP="009C1902">
      <w:pPr>
        <w:pStyle w:val="ActHead5"/>
      </w:pPr>
      <w:bookmarkStart w:id="300" w:name="_Toc525204867"/>
      <w:r w:rsidRPr="00BC38A1">
        <w:rPr>
          <w:rStyle w:val="CharSectno"/>
        </w:rPr>
        <w:t>142.365</w:t>
      </w:r>
      <w:r w:rsidRPr="00BC38A1">
        <w:t xml:space="preserve">  Part</w:t>
      </w:r>
      <w:r w:rsidR="00BC38A1">
        <w:t> </w:t>
      </w:r>
      <w:r w:rsidRPr="00BC38A1">
        <w:t>142 operators—pilot in command for training to be authorised under Part</w:t>
      </w:r>
      <w:r w:rsidR="00BC38A1">
        <w:t> </w:t>
      </w:r>
      <w:r w:rsidRPr="00BC38A1">
        <w:t>61</w:t>
      </w:r>
      <w:bookmarkEnd w:id="300"/>
    </w:p>
    <w:p w14:paraId="2DC61A09" w14:textId="7ABBC231"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23E1A962" w14:textId="31A770C8" w:rsidR="00B71B81" w:rsidRPr="00BC38A1" w:rsidRDefault="00B71B81" w:rsidP="009C1902">
      <w:pPr>
        <w:pStyle w:val="paragraph"/>
      </w:pPr>
      <w:r w:rsidRPr="00BC38A1">
        <w:tab/>
        <w:t>(a)</w:t>
      </w:r>
      <w:r w:rsidRPr="00BC38A1">
        <w:tab/>
        <w:t>a person flies an aircraft as pilot in command in the conduct of an authorised Part</w:t>
      </w:r>
      <w:r w:rsidR="00BC38A1">
        <w:t> </w:t>
      </w:r>
      <w:r w:rsidRPr="00BC38A1">
        <w:t>142 activity for the operator; and</w:t>
      </w:r>
    </w:p>
    <w:p w14:paraId="232BCD79" w14:textId="7DB682AD" w:rsidR="00B71B81" w:rsidRPr="00BC38A1" w:rsidRDefault="00B71B81" w:rsidP="009C1902">
      <w:pPr>
        <w:pStyle w:val="paragraph"/>
      </w:pPr>
      <w:r w:rsidRPr="00BC38A1">
        <w:tab/>
        <w:t>(b)</w:t>
      </w:r>
      <w:r w:rsidRPr="00BC38A1">
        <w:tab/>
        <w:t>the person is not authorised under Part</w:t>
      </w:r>
      <w:r w:rsidR="00BC38A1">
        <w:t> </w:t>
      </w:r>
      <w:r w:rsidRPr="00BC38A1">
        <w:t>61 to fly the aircraft as pilot in command.</w:t>
      </w:r>
    </w:p>
    <w:p w14:paraId="62766FA0"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74A530B4" w14:textId="77777777" w:rsidR="00B71B81" w:rsidRPr="00BC38A1" w:rsidRDefault="00B71B81" w:rsidP="009C1902">
      <w:pPr>
        <w:pStyle w:val="subsection"/>
      </w:pPr>
      <w:r w:rsidRPr="00BC38A1">
        <w:tab/>
        <w:t>(2)</w:t>
      </w:r>
      <w:r w:rsidRPr="00BC38A1">
        <w:tab/>
        <w:t>An offence against this regulation is an offence of strict liability.</w:t>
      </w:r>
    </w:p>
    <w:p w14:paraId="004A5298" w14:textId="31A0D8B6" w:rsidR="00B71B81" w:rsidRPr="00BC38A1" w:rsidRDefault="00B71B81" w:rsidP="009C1902">
      <w:pPr>
        <w:pStyle w:val="notetext"/>
      </w:pPr>
      <w:r w:rsidRPr="00BC38A1">
        <w:t>Note:</w:t>
      </w:r>
      <w:r w:rsidRPr="00BC38A1">
        <w:tab/>
        <w:t>See also subsection</w:t>
      </w:r>
      <w:r w:rsidR="00BC38A1">
        <w:t> </w:t>
      </w:r>
      <w:r w:rsidRPr="00BC38A1">
        <w:t>20AB(1) of the Act.</w:t>
      </w:r>
    </w:p>
    <w:p w14:paraId="3E4F4598" w14:textId="612B0FC1" w:rsidR="00B71B81" w:rsidRPr="00BC38A1" w:rsidRDefault="00B71B81" w:rsidP="009C1902">
      <w:pPr>
        <w:pStyle w:val="ActHead5"/>
      </w:pPr>
      <w:bookmarkStart w:id="301" w:name="_Toc525204868"/>
      <w:r w:rsidRPr="00BC38A1">
        <w:rPr>
          <w:rStyle w:val="CharSectno"/>
        </w:rPr>
        <w:t>142.370</w:t>
      </w:r>
      <w:r w:rsidRPr="00BC38A1">
        <w:t xml:space="preserve">  Part</w:t>
      </w:r>
      <w:r w:rsidR="00BC38A1">
        <w:t> </w:t>
      </w:r>
      <w:r w:rsidRPr="00BC38A1">
        <w:t>142 operators—carriage of passengers prohibited during abnormal operations or low</w:t>
      </w:r>
      <w:r w:rsidR="00BC38A1">
        <w:noBreakHyphen/>
      </w:r>
      <w:r w:rsidRPr="00BC38A1">
        <w:t>flying activity</w:t>
      </w:r>
      <w:bookmarkEnd w:id="301"/>
    </w:p>
    <w:p w14:paraId="022DB0CA" w14:textId="69B295F1"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2DE3EBB5" w14:textId="468D0387" w:rsidR="00B71B81" w:rsidRPr="00BC38A1" w:rsidRDefault="00B71B81" w:rsidP="009C1902">
      <w:pPr>
        <w:pStyle w:val="paragraph"/>
      </w:pPr>
      <w:r w:rsidRPr="00BC38A1">
        <w:tab/>
        <w:t>(a)</w:t>
      </w:r>
      <w:r w:rsidRPr="00BC38A1">
        <w:tab/>
        <w:t>during a flight of an aircraft for an authorised Part</w:t>
      </w:r>
      <w:r w:rsidR="00BC38A1">
        <w:t> </w:t>
      </w:r>
      <w:r w:rsidRPr="00BC38A1">
        <w:t>142 activity for the operator:</w:t>
      </w:r>
    </w:p>
    <w:p w14:paraId="1BD64CAF" w14:textId="77777777" w:rsidR="00B71B81" w:rsidRPr="00BC38A1" w:rsidRDefault="00B71B81" w:rsidP="009C1902">
      <w:pPr>
        <w:pStyle w:val="paragraphsub"/>
      </w:pPr>
      <w:r w:rsidRPr="00BC38A1">
        <w:tab/>
        <w:t>(i)</w:t>
      </w:r>
      <w:r w:rsidRPr="00BC38A1">
        <w:tab/>
        <w:t>a simulated engine or system failure that affects the aircraft’s performance or handling characteristics is conducted; or</w:t>
      </w:r>
    </w:p>
    <w:p w14:paraId="07489C76" w14:textId="76380F60" w:rsidR="00B71B81" w:rsidRPr="00BC38A1" w:rsidRDefault="00B71B81" w:rsidP="009C1902">
      <w:pPr>
        <w:pStyle w:val="paragraphsub"/>
      </w:pPr>
      <w:r w:rsidRPr="00BC38A1">
        <w:tab/>
        <w:t>(ii)</w:t>
      </w:r>
      <w:r w:rsidRPr="00BC38A1">
        <w:tab/>
        <w:t>a low</w:t>
      </w:r>
      <w:r w:rsidR="00BC38A1">
        <w:noBreakHyphen/>
      </w:r>
      <w:r w:rsidRPr="00BC38A1">
        <w:t>flying activity is conducted; and</w:t>
      </w:r>
    </w:p>
    <w:p w14:paraId="07A707E7" w14:textId="77777777" w:rsidR="00B71B81" w:rsidRPr="00BC38A1" w:rsidRDefault="00B71B81" w:rsidP="009C1902">
      <w:pPr>
        <w:pStyle w:val="paragraph"/>
      </w:pPr>
      <w:r w:rsidRPr="00BC38A1">
        <w:tab/>
        <w:t>(b)</w:t>
      </w:r>
      <w:r w:rsidRPr="00BC38A1">
        <w:tab/>
        <w:t>a passenger is carried on the flight.</w:t>
      </w:r>
    </w:p>
    <w:p w14:paraId="2DE6E2C4"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0D963560" w14:textId="77777777" w:rsidR="00B71B81" w:rsidRPr="00BC38A1" w:rsidRDefault="00B71B81" w:rsidP="009C1902">
      <w:pPr>
        <w:pStyle w:val="subsection"/>
      </w:pPr>
      <w:r w:rsidRPr="00BC38A1">
        <w:tab/>
        <w:t>(2)</w:t>
      </w:r>
      <w:r w:rsidRPr="00BC38A1">
        <w:tab/>
        <w:t>An offence against this regulation is an offence of strict liability.</w:t>
      </w:r>
    </w:p>
    <w:p w14:paraId="568A51E1" w14:textId="1ACBF4C8" w:rsidR="00B71B81" w:rsidRPr="00BC38A1" w:rsidRDefault="00B71B81" w:rsidP="009C1902">
      <w:pPr>
        <w:pStyle w:val="ActHead5"/>
      </w:pPr>
      <w:bookmarkStart w:id="302" w:name="_Toc525204869"/>
      <w:r w:rsidRPr="00BC38A1">
        <w:rPr>
          <w:rStyle w:val="CharSectno"/>
        </w:rPr>
        <w:t>142.375</w:t>
      </w:r>
      <w:r w:rsidRPr="00BC38A1">
        <w:t xml:space="preserve">  Part</w:t>
      </w:r>
      <w:r w:rsidR="00BC38A1">
        <w:t> </w:t>
      </w:r>
      <w:r w:rsidRPr="00BC38A1">
        <w:t>142 operators—authorisation of carriage of passengers</w:t>
      </w:r>
      <w:bookmarkEnd w:id="302"/>
    </w:p>
    <w:p w14:paraId="137412D0" w14:textId="799A4BEC"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67026284" w14:textId="03AF825F" w:rsidR="00B71B81" w:rsidRPr="00BC38A1" w:rsidRDefault="00B71B81" w:rsidP="009C1902">
      <w:pPr>
        <w:pStyle w:val="paragraph"/>
      </w:pPr>
      <w:r w:rsidRPr="00BC38A1">
        <w:tab/>
        <w:t>(a)</w:t>
      </w:r>
      <w:r w:rsidRPr="00BC38A1">
        <w:tab/>
        <w:t>a person flies an aircraft used in an authorised Part</w:t>
      </w:r>
      <w:r w:rsidR="00BC38A1">
        <w:t> </w:t>
      </w:r>
      <w:r w:rsidRPr="00BC38A1">
        <w:t>142 activity for the operator as pilot in command; and</w:t>
      </w:r>
    </w:p>
    <w:p w14:paraId="618A618E" w14:textId="77777777" w:rsidR="00B71B81" w:rsidRPr="00BC38A1" w:rsidRDefault="00B71B81" w:rsidP="009C1902">
      <w:pPr>
        <w:pStyle w:val="paragraph"/>
      </w:pPr>
      <w:r w:rsidRPr="00BC38A1">
        <w:tab/>
        <w:t>(b)</w:t>
      </w:r>
      <w:r w:rsidRPr="00BC38A1">
        <w:tab/>
        <w:t>the operator authorises the carriage of a passenger on the flight; and</w:t>
      </w:r>
    </w:p>
    <w:p w14:paraId="14CD6B3E" w14:textId="67179948" w:rsidR="00B71B81" w:rsidRPr="00BC38A1" w:rsidRDefault="00B71B81" w:rsidP="009C1902">
      <w:pPr>
        <w:pStyle w:val="paragraph"/>
      </w:pPr>
      <w:r w:rsidRPr="00BC38A1">
        <w:tab/>
        <w:t>(c)</w:t>
      </w:r>
      <w:r w:rsidRPr="00BC38A1">
        <w:tab/>
        <w:t>the person is not authorised under Part</w:t>
      </w:r>
      <w:r w:rsidR="00BC38A1">
        <w:t> </w:t>
      </w:r>
      <w:r w:rsidRPr="00BC38A1">
        <w:t>61 to fly the aircraft as pilot in command with a passenger on board.</w:t>
      </w:r>
    </w:p>
    <w:p w14:paraId="2797D728"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0725E4C3" w14:textId="77777777" w:rsidR="00B71B81" w:rsidRPr="00BC38A1" w:rsidRDefault="00B71B81" w:rsidP="009C1902">
      <w:pPr>
        <w:pStyle w:val="subsection"/>
      </w:pPr>
      <w:r w:rsidRPr="00BC38A1">
        <w:tab/>
        <w:t>(2)</w:t>
      </w:r>
      <w:r w:rsidRPr="00BC38A1">
        <w:tab/>
        <w:t>An offence against this regulation is an offence of strict liability.</w:t>
      </w:r>
    </w:p>
    <w:p w14:paraId="53C5CE67" w14:textId="17440561" w:rsidR="00B71B81" w:rsidRPr="00BC38A1" w:rsidRDefault="00B71B81" w:rsidP="009C1902">
      <w:pPr>
        <w:pStyle w:val="ActHead5"/>
      </w:pPr>
      <w:bookmarkStart w:id="303" w:name="_Toc525204870"/>
      <w:r w:rsidRPr="00BC38A1">
        <w:rPr>
          <w:rStyle w:val="CharSectno"/>
        </w:rPr>
        <w:t>142.380</w:t>
      </w:r>
      <w:r w:rsidRPr="00BC38A1">
        <w:t xml:space="preserve">  Part</w:t>
      </w:r>
      <w:r w:rsidR="00BC38A1">
        <w:t> </w:t>
      </w:r>
      <w:r w:rsidRPr="00BC38A1">
        <w:t>142 operators—integrated training courses: transfer of student from another Part</w:t>
      </w:r>
      <w:r w:rsidR="00BC38A1">
        <w:t> </w:t>
      </w:r>
      <w:r w:rsidRPr="00BC38A1">
        <w:t>142 operator</w:t>
      </w:r>
      <w:bookmarkEnd w:id="303"/>
    </w:p>
    <w:p w14:paraId="668C1CC8" w14:textId="77777777" w:rsidR="00B71B81" w:rsidRPr="00BC38A1" w:rsidRDefault="00B71B81" w:rsidP="009C1902">
      <w:pPr>
        <w:pStyle w:val="subsection"/>
      </w:pPr>
      <w:r w:rsidRPr="00BC38A1">
        <w:tab/>
        <w:t>(1)</w:t>
      </w:r>
      <w:r w:rsidRPr="00BC38A1">
        <w:tab/>
        <w:t>This regulation applies if:</w:t>
      </w:r>
    </w:p>
    <w:p w14:paraId="28391CEB" w14:textId="35C33A84" w:rsidR="00B71B81" w:rsidRPr="00BC38A1" w:rsidRDefault="00B71B81" w:rsidP="009C1902">
      <w:pPr>
        <w:pStyle w:val="paragraph"/>
      </w:pPr>
      <w:r w:rsidRPr="00BC38A1">
        <w:tab/>
        <w:t>(a)</w:t>
      </w:r>
      <w:r w:rsidRPr="00BC38A1">
        <w:tab/>
        <w:t>a person seeks to undertake part of an integrated training course with a Part</w:t>
      </w:r>
      <w:r w:rsidR="00BC38A1">
        <w:t> </w:t>
      </w:r>
      <w:r w:rsidRPr="00BC38A1">
        <w:t xml:space="preserve">142 operator (the </w:t>
      </w:r>
      <w:r w:rsidRPr="00BC38A1">
        <w:rPr>
          <w:b/>
          <w:i/>
        </w:rPr>
        <w:t>current operator</w:t>
      </w:r>
      <w:r w:rsidRPr="00BC38A1">
        <w:t>); and</w:t>
      </w:r>
    </w:p>
    <w:p w14:paraId="32172B4E" w14:textId="6AC452E6" w:rsidR="00B71B81" w:rsidRPr="00BC38A1" w:rsidRDefault="00B71B81" w:rsidP="009C1902">
      <w:pPr>
        <w:pStyle w:val="paragraph"/>
      </w:pPr>
      <w:r w:rsidRPr="00BC38A1">
        <w:tab/>
        <w:t>(b)</w:t>
      </w:r>
      <w:r w:rsidRPr="00BC38A1">
        <w:tab/>
        <w:t>the person has previously undertaken part of the course with one or more other Part</w:t>
      </w:r>
      <w:r w:rsidR="00BC38A1">
        <w:t> </w:t>
      </w:r>
      <w:r w:rsidRPr="00BC38A1">
        <w:t xml:space="preserve">142 operators (the </w:t>
      </w:r>
      <w:r w:rsidRPr="00BC38A1">
        <w:rPr>
          <w:b/>
          <w:i/>
        </w:rPr>
        <w:t>previous operators</w:t>
      </w:r>
      <w:r w:rsidRPr="00BC38A1">
        <w:t>).</w:t>
      </w:r>
    </w:p>
    <w:p w14:paraId="3DE51133" w14:textId="77777777" w:rsidR="00B71B81" w:rsidRPr="00BC38A1" w:rsidRDefault="00B71B81" w:rsidP="009C1902">
      <w:pPr>
        <w:pStyle w:val="subsection"/>
      </w:pPr>
      <w:r w:rsidRPr="00BC38A1">
        <w:tab/>
        <w:t>(2)</w:t>
      </w:r>
      <w:r w:rsidRPr="00BC38A1">
        <w:tab/>
        <w:t>The current operator commits an offence if:</w:t>
      </w:r>
    </w:p>
    <w:p w14:paraId="17D19E68" w14:textId="77777777" w:rsidR="00B71B81" w:rsidRPr="00BC38A1" w:rsidRDefault="00B71B81" w:rsidP="009C1902">
      <w:pPr>
        <w:pStyle w:val="paragraph"/>
      </w:pPr>
      <w:r w:rsidRPr="00BC38A1">
        <w:tab/>
        <w:t>(a)</w:t>
      </w:r>
      <w:r w:rsidRPr="00BC38A1">
        <w:tab/>
        <w:t>the operator provides part of the course to the person; and</w:t>
      </w:r>
    </w:p>
    <w:p w14:paraId="5FB6BD31" w14:textId="0A346C09" w:rsidR="00B71B81" w:rsidRPr="00BC38A1" w:rsidRDefault="00B71B81" w:rsidP="009C1902">
      <w:pPr>
        <w:pStyle w:val="paragraph"/>
      </w:pPr>
      <w:r w:rsidRPr="00BC38A1">
        <w:tab/>
        <w:t>(b)</w:t>
      </w:r>
      <w:r w:rsidRPr="00BC38A1">
        <w:tab/>
        <w:t>the operator does not meet the requirement mentioned in subregulation</w:t>
      </w:r>
      <w:r w:rsidR="002C5321" w:rsidRPr="00BC38A1">
        <w:t> </w:t>
      </w:r>
      <w:r w:rsidRPr="00BC38A1">
        <w:t>(3).</w:t>
      </w:r>
    </w:p>
    <w:p w14:paraId="0084F099" w14:textId="77777777" w:rsidR="00B71B81" w:rsidRPr="00BC38A1" w:rsidRDefault="00B71B81" w:rsidP="009C1902">
      <w:pPr>
        <w:pStyle w:val="Penalty"/>
        <w:keepLines/>
        <w:rPr>
          <w:color w:val="000000"/>
        </w:rPr>
      </w:pPr>
      <w:r w:rsidRPr="00BC38A1">
        <w:t>Penalty:</w:t>
      </w:r>
      <w:r w:rsidRPr="00BC38A1">
        <w:tab/>
        <w:t>50</w:t>
      </w:r>
      <w:r w:rsidRPr="00BC38A1">
        <w:rPr>
          <w:color w:val="000000"/>
        </w:rPr>
        <w:t xml:space="preserve"> penalty units.</w:t>
      </w:r>
    </w:p>
    <w:p w14:paraId="070ED15C" w14:textId="2AC3C7D0" w:rsidR="00B71B81" w:rsidRPr="00BC38A1" w:rsidRDefault="00B71B81" w:rsidP="009C1902">
      <w:pPr>
        <w:pStyle w:val="subsection"/>
      </w:pPr>
      <w:r w:rsidRPr="00BC38A1">
        <w:tab/>
        <w:t>(3)</w:t>
      </w:r>
      <w:r w:rsidRPr="00BC38A1">
        <w:tab/>
        <w:t xml:space="preserve">For </w:t>
      </w:r>
      <w:r w:rsidR="00BC38A1">
        <w:t>paragraph (</w:t>
      </w:r>
      <w:r w:rsidRPr="00BC38A1">
        <w:t>2)(b), the requirement is that the current operator must have determined:</w:t>
      </w:r>
    </w:p>
    <w:p w14:paraId="5E827D9A" w14:textId="77777777" w:rsidR="00B71B81" w:rsidRPr="00BC38A1" w:rsidRDefault="00B71B81" w:rsidP="009C1902">
      <w:pPr>
        <w:pStyle w:val="paragraph"/>
      </w:pPr>
      <w:r w:rsidRPr="00BC38A1">
        <w:tab/>
        <w:t>(a)</w:t>
      </w:r>
      <w:r w:rsidRPr="00BC38A1">
        <w:tab/>
        <w:t>what part of the course the person has completed with the previous operators; and</w:t>
      </w:r>
    </w:p>
    <w:p w14:paraId="4F1977B7" w14:textId="79DD3FED" w:rsidR="00B71B81" w:rsidRPr="00BC38A1" w:rsidRDefault="00B71B81" w:rsidP="009C1902">
      <w:pPr>
        <w:pStyle w:val="paragraph"/>
      </w:pPr>
      <w:r w:rsidRPr="00BC38A1">
        <w:tab/>
        <w:t>(b)</w:t>
      </w:r>
      <w:r w:rsidRPr="00BC38A1">
        <w:tab/>
        <w:t>what part of the course the person needs to complete with the current operator to ensure that, taken together, the parts of the course provided by the previous and current operators will meet the standards specified in the Part</w:t>
      </w:r>
      <w:r w:rsidR="00BC38A1">
        <w:t> </w:t>
      </w:r>
      <w:r w:rsidRPr="00BC38A1">
        <w:t>61 Manual of Standards for the course.</w:t>
      </w:r>
    </w:p>
    <w:p w14:paraId="1F1285E4" w14:textId="77777777" w:rsidR="00B71B81" w:rsidRPr="00BC38A1" w:rsidRDefault="00B71B81" w:rsidP="009C1902">
      <w:pPr>
        <w:pStyle w:val="subsection"/>
      </w:pPr>
      <w:r w:rsidRPr="00BC38A1">
        <w:tab/>
        <w:t>(4)</w:t>
      </w:r>
      <w:r w:rsidRPr="00BC38A1">
        <w:tab/>
        <w:t>An offence against this regulation is an offence of strict liability.</w:t>
      </w:r>
    </w:p>
    <w:p w14:paraId="5178D438" w14:textId="3716A04F" w:rsidR="00066E58" w:rsidRPr="00BC38A1" w:rsidRDefault="00066E58" w:rsidP="009C1902">
      <w:pPr>
        <w:pStyle w:val="ActHead5"/>
      </w:pPr>
      <w:bookmarkStart w:id="304" w:name="_Toc525204871"/>
      <w:r w:rsidRPr="00BC38A1">
        <w:rPr>
          <w:rStyle w:val="CharSectno"/>
        </w:rPr>
        <w:t>142.385</w:t>
      </w:r>
      <w:r w:rsidRPr="00BC38A1">
        <w:t xml:space="preserve">  Part</w:t>
      </w:r>
      <w:r w:rsidR="00BC38A1">
        <w:t> </w:t>
      </w:r>
      <w:r w:rsidRPr="00BC38A1">
        <w:t>142 operators—completion of training and assessment of competency for certain solo flights</w:t>
      </w:r>
      <w:bookmarkEnd w:id="304"/>
    </w:p>
    <w:p w14:paraId="23723AFE" w14:textId="77777777" w:rsidR="00066E58" w:rsidRPr="00BC38A1" w:rsidRDefault="00066E58" w:rsidP="009C1902">
      <w:pPr>
        <w:pStyle w:val="SubsectionHead"/>
      </w:pPr>
      <w:r w:rsidRPr="00BC38A1">
        <w:t>Student pilots</w:t>
      </w:r>
    </w:p>
    <w:p w14:paraId="704DE329" w14:textId="7087C209" w:rsidR="00066E58" w:rsidRPr="00BC38A1" w:rsidRDefault="00066E58" w:rsidP="009C1902">
      <w:pPr>
        <w:pStyle w:val="subsection"/>
      </w:pPr>
      <w:r w:rsidRPr="00BC38A1">
        <w:tab/>
        <w:t>(1)</w:t>
      </w:r>
      <w:r w:rsidRPr="00BC38A1">
        <w:tab/>
        <w:t>A Part</w:t>
      </w:r>
      <w:r w:rsidR="00BC38A1">
        <w:t> </w:t>
      </w:r>
      <w:r w:rsidRPr="00BC38A1">
        <w:t>142 operator commits an offence if:</w:t>
      </w:r>
    </w:p>
    <w:p w14:paraId="77108145" w14:textId="6425D1A6" w:rsidR="00066E58" w:rsidRPr="00BC38A1" w:rsidRDefault="00066E58" w:rsidP="009C1902">
      <w:pPr>
        <w:pStyle w:val="paragraph"/>
      </w:pPr>
      <w:r w:rsidRPr="00BC38A1">
        <w:tab/>
        <w:t>(a)</w:t>
      </w:r>
      <w:r w:rsidRPr="00BC38A1">
        <w:tab/>
        <w:t>a student pilot who is undertaking authorised Part</w:t>
      </w:r>
      <w:r w:rsidR="00BC38A1">
        <w:t> </w:t>
      </w:r>
      <w:r w:rsidRPr="00BC38A1">
        <w:t>142 flight training with the operator conducts a solo flight of a kind mentioned in subregulation</w:t>
      </w:r>
      <w:r w:rsidR="002C5321" w:rsidRPr="00BC38A1">
        <w:t> </w:t>
      </w:r>
      <w:r w:rsidRPr="00BC38A1">
        <w:t>(2) for the first time; and</w:t>
      </w:r>
    </w:p>
    <w:p w14:paraId="4F3C2B20" w14:textId="788B43C0" w:rsidR="00066E58" w:rsidRPr="00BC38A1" w:rsidRDefault="00066E58" w:rsidP="009C1902">
      <w:pPr>
        <w:pStyle w:val="paragraph"/>
      </w:pPr>
      <w:r w:rsidRPr="00BC38A1">
        <w:tab/>
        <w:t>(b)</w:t>
      </w:r>
      <w:r w:rsidRPr="00BC38A1">
        <w:tab/>
        <w:t>the student pilot does not meet the requirements mentioned in subregulation</w:t>
      </w:r>
      <w:r w:rsidR="002C5321" w:rsidRPr="00BC38A1">
        <w:t> </w:t>
      </w:r>
      <w:r w:rsidRPr="00BC38A1">
        <w:t>(3).</w:t>
      </w:r>
    </w:p>
    <w:p w14:paraId="524F5C97" w14:textId="77777777" w:rsidR="00066E58" w:rsidRPr="00BC38A1" w:rsidRDefault="00066E58" w:rsidP="009C1902">
      <w:pPr>
        <w:pStyle w:val="Penalty"/>
        <w:keepLines/>
        <w:rPr>
          <w:color w:val="000000"/>
        </w:rPr>
      </w:pPr>
      <w:r w:rsidRPr="00BC38A1">
        <w:t>Penalty:</w:t>
      </w:r>
      <w:r w:rsidRPr="00BC38A1">
        <w:tab/>
        <w:t>50</w:t>
      </w:r>
      <w:r w:rsidRPr="00BC38A1">
        <w:rPr>
          <w:color w:val="000000"/>
        </w:rPr>
        <w:t xml:space="preserve"> penalty units.</w:t>
      </w:r>
    </w:p>
    <w:p w14:paraId="499FF142" w14:textId="14BD47AB" w:rsidR="00066E58" w:rsidRPr="00BC38A1" w:rsidRDefault="00066E58" w:rsidP="009C1902">
      <w:pPr>
        <w:pStyle w:val="subsection"/>
      </w:pPr>
      <w:r w:rsidRPr="00BC38A1">
        <w:tab/>
        <w:t>(2)</w:t>
      </w:r>
      <w:r w:rsidRPr="00BC38A1">
        <w:tab/>
        <w:t xml:space="preserve">For </w:t>
      </w:r>
      <w:r w:rsidR="00BC38A1">
        <w:t>paragraph (</w:t>
      </w:r>
      <w:r w:rsidRPr="00BC38A1">
        <w:t>1)(a), the kinds of solo flight are the following:</w:t>
      </w:r>
    </w:p>
    <w:p w14:paraId="17F75A1B" w14:textId="77777777" w:rsidR="00066E58" w:rsidRPr="00BC38A1" w:rsidRDefault="00066E58" w:rsidP="009C1902">
      <w:pPr>
        <w:pStyle w:val="paragraph"/>
      </w:pPr>
      <w:r w:rsidRPr="00BC38A1">
        <w:tab/>
        <w:t>(a)</w:t>
      </w:r>
      <w:r w:rsidRPr="00BC38A1">
        <w:tab/>
        <w:t>a circuit training flight;</w:t>
      </w:r>
    </w:p>
    <w:p w14:paraId="07486B38" w14:textId="77777777" w:rsidR="00066E58" w:rsidRPr="00BC38A1" w:rsidRDefault="00066E58" w:rsidP="009C1902">
      <w:pPr>
        <w:pStyle w:val="paragraph"/>
      </w:pPr>
      <w:r w:rsidRPr="00BC38A1">
        <w:tab/>
        <w:t>(b)</w:t>
      </w:r>
      <w:r w:rsidRPr="00BC38A1">
        <w:tab/>
        <w:t>a flight between an aerodrome and the flight training area for the aerodrome;</w:t>
      </w:r>
    </w:p>
    <w:p w14:paraId="0045F9AC" w14:textId="66E8FBC2" w:rsidR="00066E58" w:rsidRPr="00BC38A1" w:rsidRDefault="00066E58" w:rsidP="009C1902">
      <w:pPr>
        <w:pStyle w:val="paragraph"/>
      </w:pPr>
      <w:r w:rsidRPr="00BC38A1">
        <w:tab/>
        <w:t>(c)</w:t>
      </w:r>
      <w:r w:rsidRPr="00BC38A1">
        <w:tab/>
        <w:t>a cross</w:t>
      </w:r>
      <w:r w:rsidR="00BC38A1">
        <w:noBreakHyphen/>
      </w:r>
      <w:r w:rsidRPr="00BC38A1">
        <w:t>country flight;</w:t>
      </w:r>
    </w:p>
    <w:p w14:paraId="1787E30D" w14:textId="77777777" w:rsidR="00066E58" w:rsidRPr="00BC38A1" w:rsidRDefault="00066E58" w:rsidP="009C1902">
      <w:pPr>
        <w:pStyle w:val="paragraph"/>
      </w:pPr>
      <w:r w:rsidRPr="00BC38A1">
        <w:tab/>
        <w:t>(d)</w:t>
      </w:r>
      <w:r w:rsidRPr="00BC38A1">
        <w:tab/>
        <w:t>a flight at night.</w:t>
      </w:r>
    </w:p>
    <w:p w14:paraId="531E199A" w14:textId="2941100C" w:rsidR="00066E58" w:rsidRPr="00BC38A1" w:rsidRDefault="00066E58" w:rsidP="009C1902">
      <w:pPr>
        <w:pStyle w:val="subsection"/>
      </w:pPr>
      <w:r w:rsidRPr="00BC38A1">
        <w:tab/>
        <w:t>(3)</w:t>
      </w:r>
      <w:r w:rsidRPr="00BC38A1">
        <w:tab/>
        <w:t xml:space="preserve">For </w:t>
      </w:r>
      <w:r w:rsidR="00BC38A1">
        <w:t>paragraph (</w:t>
      </w:r>
      <w:r w:rsidRPr="00BC38A1">
        <w:t>1)(b), the requirements are the following:</w:t>
      </w:r>
    </w:p>
    <w:p w14:paraId="44C913C6" w14:textId="77777777" w:rsidR="00066E58" w:rsidRPr="00BC38A1" w:rsidRDefault="00066E58" w:rsidP="009C1902">
      <w:pPr>
        <w:pStyle w:val="paragraph"/>
      </w:pPr>
      <w:r w:rsidRPr="00BC38A1">
        <w:tab/>
        <w:t>(a)</w:t>
      </w:r>
      <w:r w:rsidRPr="00BC38A1">
        <w:tab/>
        <w:t>the student pilot must have completed the training mentioned in the operator’s exposition that relates to the conduct of a solo flight of that kind by a student pilot;</w:t>
      </w:r>
    </w:p>
    <w:p w14:paraId="71087562" w14:textId="77777777" w:rsidR="00066E58" w:rsidRPr="00BC38A1" w:rsidRDefault="00066E58" w:rsidP="009C1902">
      <w:pPr>
        <w:pStyle w:val="paragraph"/>
      </w:pPr>
      <w:r w:rsidRPr="00BC38A1">
        <w:tab/>
        <w:t>(b)</w:t>
      </w:r>
      <w:r w:rsidRPr="00BC38A1">
        <w:tab/>
        <w:t>the student pilot must have been assessed by the operator as competent to conduct the solo flight;</w:t>
      </w:r>
    </w:p>
    <w:p w14:paraId="6C8C245D" w14:textId="7552BDD7" w:rsidR="00066E58" w:rsidRPr="00BC38A1" w:rsidRDefault="00066E58" w:rsidP="009C1902">
      <w:pPr>
        <w:pStyle w:val="paragraph"/>
      </w:pPr>
      <w:r w:rsidRPr="00BC38A1">
        <w:tab/>
        <w:t>(c)</w:t>
      </w:r>
      <w:r w:rsidRPr="00BC38A1">
        <w:tab/>
        <w:t xml:space="preserve">if the flight is a flight of a kind mentioned in </w:t>
      </w:r>
      <w:r w:rsidR="00BC38A1">
        <w:t>paragraph (</w:t>
      </w:r>
      <w:r w:rsidRPr="00BC38A1">
        <w:t>2)(c) or (d)—the student pilot must have completed at least 2 hours of dual instrument time, 1 hour of which is conducted during dual instrument flight time.</w:t>
      </w:r>
    </w:p>
    <w:p w14:paraId="575BF60D" w14:textId="77777777" w:rsidR="00066E58" w:rsidRPr="00BC38A1" w:rsidRDefault="00066E58" w:rsidP="009C1902">
      <w:pPr>
        <w:pStyle w:val="SubsectionHead"/>
      </w:pPr>
      <w:r w:rsidRPr="00BC38A1">
        <w:t>Holders of pilot licences</w:t>
      </w:r>
    </w:p>
    <w:p w14:paraId="7DFB2AB5" w14:textId="111E3D0D" w:rsidR="00066E58" w:rsidRPr="00BC38A1" w:rsidRDefault="00066E58" w:rsidP="009C1902">
      <w:pPr>
        <w:pStyle w:val="subsection"/>
      </w:pPr>
      <w:r w:rsidRPr="00BC38A1">
        <w:tab/>
        <w:t>(4)</w:t>
      </w:r>
      <w:r w:rsidRPr="00BC38A1">
        <w:tab/>
        <w:t>A Part</w:t>
      </w:r>
      <w:r w:rsidR="00BC38A1">
        <w:t> </w:t>
      </w:r>
      <w:r w:rsidRPr="00BC38A1">
        <w:t>142 operator commits an offence if:</w:t>
      </w:r>
    </w:p>
    <w:p w14:paraId="27A267BA" w14:textId="77777777" w:rsidR="00066E58" w:rsidRPr="00BC38A1" w:rsidRDefault="00066E58" w:rsidP="009C1902">
      <w:pPr>
        <w:pStyle w:val="paragraph"/>
      </w:pPr>
      <w:r w:rsidRPr="00BC38A1">
        <w:tab/>
        <w:t>(a)</w:t>
      </w:r>
      <w:r w:rsidRPr="00BC38A1">
        <w:tab/>
        <w:t>the holder of a pilot licence who is receiving flight training from the operator for a rating or endorsement on the pilot’s licence conducts a solo flight at night for the first time; and</w:t>
      </w:r>
    </w:p>
    <w:p w14:paraId="1C721BB8" w14:textId="6410BAD8" w:rsidR="00066E58" w:rsidRPr="00BC38A1" w:rsidRDefault="00066E58" w:rsidP="009C1902">
      <w:pPr>
        <w:pStyle w:val="paragraph"/>
      </w:pPr>
      <w:r w:rsidRPr="00BC38A1">
        <w:tab/>
        <w:t>(b)</w:t>
      </w:r>
      <w:r w:rsidRPr="00BC38A1">
        <w:tab/>
        <w:t>the flight training is authorised Part</w:t>
      </w:r>
      <w:r w:rsidR="00BC38A1">
        <w:t> </w:t>
      </w:r>
      <w:r w:rsidRPr="00BC38A1">
        <w:t>142 training for the operator; and</w:t>
      </w:r>
    </w:p>
    <w:p w14:paraId="609E30D1" w14:textId="201706A1" w:rsidR="00066E58" w:rsidRPr="00BC38A1" w:rsidRDefault="00066E58" w:rsidP="009C1902">
      <w:pPr>
        <w:pStyle w:val="paragraph"/>
      </w:pPr>
      <w:r w:rsidRPr="00BC38A1">
        <w:tab/>
        <w:t>(c)</w:t>
      </w:r>
      <w:r w:rsidRPr="00BC38A1">
        <w:tab/>
        <w:t>the holder does not meet the requirements mentioned in subregulation</w:t>
      </w:r>
      <w:r w:rsidR="002C5321" w:rsidRPr="00BC38A1">
        <w:t> </w:t>
      </w:r>
      <w:r w:rsidRPr="00BC38A1">
        <w:t>(5).</w:t>
      </w:r>
    </w:p>
    <w:p w14:paraId="2FC3AD00" w14:textId="77777777" w:rsidR="00066E58" w:rsidRPr="00BC38A1" w:rsidRDefault="00066E58" w:rsidP="009C1902">
      <w:pPr>
        <w:pStyle w:val="Penalty"/>
        <w:keepLines/>
        <w:rPr>
          <w:color w:val="000000"/>
        </w:rPr>
      </w:pPr>
      <w:r w:rsidRPr="00BC38A1">
        <w:t>Penalty:</w:t>
      </w:r>
      <w:r w:rsidRPr="00BC38A1">
        <w:tab/>
        <w:t>50</w:t>
      </w:r>
      <w:r w:rsidRPr="00BC38A1">
        <w:rPr>
          <w:color w:val="000000"/>
        </w:rPr>
        <w:t xml:space="preserve"> penalty units.</w:t>
      </w:r>
    </w:p>
    <w:p w14:paraId="00D0A222" w14:textId="64E88161" w:rsidR="00066E58" w:rsidRPr="00BC38A1" w:rsidRDefault="00066E58" w:rsidP="009C1902">
      <w:pPr>
        <w:pStyle w:val="subsection"/>
      </w:pPr>
      <w:r w:rsidRPr="00BC38A1">
        <w:tab/>
        <w:t>(5)</w:t>
      </w:r>
      <w:r w:rsidRPr="00BC38A1">
        <w:tab/>
        <w:t xml:space="preserve">For </w:t>
      </w:r>
      <w:r w:rsidR="00BC38A1">
        <w:t>paragraph (</w:t>
      </w:r>
      <w:r w:rsidRPr="00BC38A1">
        <w:t>4)(c), the requirements are the following:</w:t>
      </w:r>
    </w:p>
    <w:p w14:paraId="5EE8B09E" w14:textId="77777777" w:rsidR="00066E58" w:rsidRPr="00BC38A1" w:rsidRDefault="00066E58" w:rsidP="009C1902">
      <w:pPr>
        <w:pStyle w:val="paragraph"/>
      </w:pPr>
      <w:r w:rsidRPr="00BC38A1">
        <w:tab/>
        <w:t>(a)</w:t>
      </w:r>
      <w:r w:rsidRPr="00BC38A1">
        <w:tab/>
        <w:t>the holder must have completed the training mentioned in the operator’s exposition that relates to the conduct of a solo flight for flight training for the rating or endorsement;</w:t>
      </w:r>
    </w:p>
    <w:p w14:paraId="1FCC7511" w14:textId="77777777" w:rsidR="00066E58" w:rsidRPr="00BC38A1" w:rsidRDefault="00066E58" w:rsidP="009C1902">
      <w:pPr>
        <w:pStyle w:val="paragraph"/>
      </w:pPr>
      <w:r w:rsidRPr="00BC38A1">
        <w:tab/>
        <w:t>(b)</w:t>
      </w:r>
      <w:r w:rsidRPr="00BC38A1">
        <w:tab/>
        <w:t>the holder must have been assessed by the operator as competent to conduct the solo flight.</w:t>
      </w:r>
    </w:p>
    <w:p w14:paraId="01B3E00D" w14:textId="77777777" w:rsidR="00066E58" w:rsidRPr="00BC38A1" w:rsidRDefault="00066E58" w:rsidP="009C1902">
      <w:pPr>
        <w:pStyle w:val="Penalty"/>
        <w:keepLines/>
        <w:rPr>
          <w:color w:val="000000"/>
        </w:rPr>
      </w:pPr>
      <w:r w:rsidRPr="00BC38A1">
        <w:t>Penalty:</w:t>
      </w:r>
      <w:r w:rsidRPr="00BC38A1">
        <w:tab/>
        <w:t>50</w:t>
      </w:r>
      <w:r w:rsidRPr="00BC38A1">
        <w:rPr>
          <w:color w:val="000000"/>
        </w:rPr>
        <w:t xml:space="preserve"> penalty units.</w:t>
      </w:r>
    </w:p>
    <w:p w14:paraId="6CA70226" w14:textId="77777777" w:rsidR="00066E58" w:rsidRPr="00BC38A1" w:rsidRDefault="00066E58" w:rsidP="009C1902">
      <w:pPr>
        <w:pStyle w:val="subsection"/>
      </w:pPr>
      <w:r w:rsidRPr="00BC38A1">
        <w:tab/>
        <w:t>(6)</w:t>
      </w:r>
      <w:r w:rsidRPr="00BC38A1">
        <w:tab/>
        <w:t>An offence against this regulation is an offence of strict liability.</w:t>
      </w:r>
    </w:p>
    <w:p w14:paraId="5E0A6B2F" w14:textId="68811DB4" w:rsidR="00066E58" w:rsidRPr="00BC38A1" w:rsidRDefault="00066E58" w:rsidP="009C1902">
      <w:pPr>
        <w:pStyle w:val="notetext"/>
      </w:pPr>
      <w:r w:rsidRPr="00BC38A1">
        <w:t>Note:</w:t>
      </w:r>
      <w:r w:rsidRPr="00BC38A1">
        <w:tab/>
        <w:t>See also Subdivision</w:t>
      </w:r>
      <w:r w:rsidR="00BC38A1">
        <w:t> </w:t>
      </w:r>
      <w:r w:rsidRPr="00BC38A1">
        <w:t>61.A.3.1 and regulation</w:t>
      </w:r>
      <w:r w:rsidR="00BC38A1">
        <w:t> </w:t>
      </w:r>
      <w:r w:rsidRPr="00BC38A1">
        <w:t>61.1225.</w:t>
      </w:r>
    </w:p>
    <w:p w14:paraId="50BED2C0" w14:textId="67823441" w:rsidR="00066E58" w:rsidRPr="00BC38A1" w:rsidRDefault="00066E58" w:rsidP="009C1902">
      <w:pPr>
        <w:pStyle w:val="ActHead5"/>
      </w:pPr>
      <w:bookmarkStart w:id="305" w:name="_Toc525204872"/>
      <w:r w:rsidRPr="00BC38A1">
        <w:rPr>
          <w:rStyle w:val="CharSectno"/>
        </w:rPr>
        <w:t>142.386</w:t>
      </w:r>
      <w:r w:rsidRPr="00BC38A1">
        <w:t xml:space="preserve">  Part</w:t>
      </w:r>
      <w:r w:rsidR="00BC38A1">
        <w:t> </w:t>
      </w:r>
      <w:r w:rsidRPr="00BC38A1">
        <w:t>142 operators—appropriate briefing and capability to conduct certain solo flights etc.</w:t>
      </w:r>
      <w:bookmarkEnd w:id="305"/>
    </w:p>
    <w:p w14:paraId="43A7E013" w14:textId="0266B442" w:rsidR="00066E58" w:rsidRPr="00BC38A1" w:rsidRDefault="00066E58" w:rsidP="009C1902">
      <w:pPr>
        <w:pStyle w:val="subsection"/>
      </w:pPr>
      <w:r w:rsidRPr="00BC38A1">
        <w:tab/>
        <w:t>(1)</w:t>
      </w:r>
      <w:r w:rsidRPr="00BC38A1">
        <w:tab/>
        <w:t>A Part</w:t>
      </w:r>
      <w:r w:rsidR="00BC38A1">
        <w:t> </w:t>
      </w:r>
      <w:r w:rsidRPr="00BC38A1">
        <w:t>142 operator commits an offence if:</w:t>
      </w:r>
    </w:p>
    <w:p w14:paraId="1A4C07F4" w14:textId="50160DDD" w:rsidR="00066E58" w:rsidRPr="00BC38A1" w:rsidRDefault="00066E58" w:rsidP="009C1902">
      <w:pPr>
        <w:pStyle w:val="paragraph"/>
      </w:pPr>
      <w:r w:rsidRPr="00BC38A1">
        <w:tab/>
        <w:t>(a)</w:t>
      </w:r>
      <w:r w:rsidRPr="00BC38A1">
        <w:tab/>
        <w:t>a person who is undertaking authorised Part</w:t>
      </w:r>
      <w:r w:rsidR="00BC38A1">
        <w:t> </w:t>
      </w:r>
      <w:r w:rsidRPr="00BC38A1">
        <w:t>142 flight training with the operator conducts a solo flight for the first time; and</w:t>
      </w:r>
    </w:p>
    <w:p w14:paraId="71D9E751" w14:textId="1E90A26D" w:rsidR="00066E58" w:rsidRPr="00BC38A1" w:rsidRDefault="00066E58" w:rsidP="009C1902">
      <w:pPr>
        <w:pStyle w:val="paragraph"/>
      </w:pPr>
      <w:r w:rsidRPr="00BC38A1">
        <w:tab/>
        <w:t>(b)</w:t>
      </w:r>
      <w:r w:rsidRPr="00BC38A1">
        <w:tab/>
        <w:t>the person does not meet the requirements mentioned in subregulation</w:t>
      </w:r>
      <w:r w:rsidR="002C5321" w:rsidRPr="00BC38A1">
        <w:t> </w:t>
      </w:r>
      <w:r w:rsidRPr="00BC38A1">
        <w:t>(2).</w:t>
      </w:r>
    </w:p>
    <w:p w14:paraId="4F8BF9CC" w14:textId="77777777" w:rsidR="00066E58" w:rsidRPr="00BC38A1" w:rsidRDefault="00066E58" w:rsidP="009C1902">
      <w:pPr>
        <w:pStyle w:val="Penalty"/>
        <w:keepLines/>
        <w:rPr>
          <w:color w:val="000000"/>
        </w:rPr>
      </w:pPr>
      <w:r w:rsidRPr="00BC38A1">
        <w:t>Penalty:</w:t>
      </w:r>
      <w:r w:rsidRPr="00BC38A1">
        <w:tab/>
        <w:t>50</w:t>
      </w:r>
      <w:r w:rsidRPr="00BC38A1">
        <w:rPr>
          <w:color w:val="000000"/>
        </w:rPr>
        <w:t xml:space="preserve"> penalty units.</w:t>
      </w:r>
    </w:p>
    <w:p w14:paraId="47FAEC30" w14:textId="27A42F3E" w:rsidR="00066E58" w:rsidRPr="00BC38A1" w:rsidRDefault="00066E58" w:rsidP="009C1902">
      <w:pPr>
        <w:pStyle w:val="subsection"/>
      </w:pPr>
      <w:r w:rsidRPr="00BC38A1">
        <w:tab/>
        <w:t>(2)</w:t>
      </w:r>
      <w:r w:rsidRPr="00BC38A1">
        <w:tab/>
        <w:t xml:space="preserve">For </w:t>
      </w:r>
      <w:r w:rsidR="00BC38A1">
        <w:t>paragraph (</w:t>
      </w:r>
      <w:r w:rsidRPr="00BC38A1">
        <w:t>1)(b), the requirements are the following:</w:t>
      </w:r>
    </w:p>
    <w:p w14:paraId="0043C88E" w14:textId="77777777" w:rsidR="00066E58" w:rsidRPr="00BC38A1" w:rsidRDefault="00066E58" w:rsidP="009C1902">
      <w:pPr>
        <w:pStyle w:val="paragraph"/>
      </w:pPr>
      <w:r w:rsidRPr="00BC38A1">
        <w:tab/>
        <w:t>(a)</w:t>
      </w:r>
      <w:r w:rsidRPr="00BC38A1">
        <w:tab/>
        <w:t>the person must have been briefed appropriately for the flight;</w:t>
      </w:r>
    </w:p>
    <w:p w14:paraId="43719E44" w14:textId="77777777" w:rsidR="00066E58" w:rsidRPr="00BC38A1" w:rsidRDefault="00066E58" w:rsidP="009C1902">
      <w:pPr>
        <w:pStyle w:val="paragraph"/>
      </w:pPr>
      <w:r w:rsidRPr="00BC38A1">
        <w:tab/>
        <w:t>(b)</w:t>
      </w:r>
      <w:r w:rsidRPr="00BC38A1">
        <w:tab/>
        <w:t>the person must be capable of conducting the flight safely;</w:t>
      </w:r>
    </w:p>
    <w:p w14:paraId="78D176C2" w14:textId="77777777" w:rsidR="00066E58" w:rsidRPr="00BC38A1" w:rsidRDefault="00066E58" w:rsidP="009C1902">
      <w:pPr>
        <w:pStyle w:val="paragraph"/>
      </w:pPr>
      <w:r w:rsidRPr="00BC38A1">
        <w:tab/>
        <w:t>(c)</w:t>
      </w:r>
      <w:r w:rsidRPr="00BC38A1">
        <w:tab/>
        <w:t>if the person is a student pilot—the person must:</w:t>
      </w:r>
    </w:p>
    <w:p w14:paraId="16C5F9D3" w14:textId="2A8EFE03" w:rsidR="00066E58" w:rsidRPr="00BC38A1" w:rsidRDefault="00066E58" w:rsidP="009C1902">
      <w:pPr>
        <w:pStyle w:val="paragraphsub"/>
      </w:pPr>
      <w:r w:rsidRPr="00BC38A1">
        <w:tab/>
        <w:t>(i)</w:t>
      </w:r>
      <w:r w:rsidRPr="00BC38A1">
        <w:tab/>
        <w:t>have been assessed by CASA or an examiner as meeting the general English language proficiency standard mentioned in the Part</w:t>
      </w:r>
      <w:r w:rsidR="00BC38A1">
        <w:t> </w:t>
      </w:r>
      <w:r w:rsidRPr="00BC38A1">
        <w:t>61 Manual of Standards; or</w:t>
      </w:r>
    </w:p>
    <w:p w14:paraId="440DC52E" w14:textId="77777777" w:rsidR="00066E58" w:rsidRPr="00BC38A1" w:rsidRDefault="00066E58" w:rsidP="009C1902">
      <w:pPr>
        <w:pStyle w:val="paragraphsub"/>
      </w:pPr>
      <w:r w:rsidRPr="00BC38A1">
        <w:tab/>
        <w:t>(ii)</w:t>
      </w:r>
      <w:r w:rsidRPr="00BC38A1">
        <w:tab/>
        <w:t>have completed an approved course of training in English language proficiency;</w:t>
      </w:r>
    </w:p>
    <w:p w14:paraId="5F525205" w14:textId="77777777" w:rsidR="00066E58" w:rsidRPr="00BC38A1" w:rsidRDefault="00066E58" w:rsidP="009C1902">
      <w:pPr>
        <w:pStyle w:val="paragraph"/>
      </w:pPr>
      <w:r w:rsidRPr="00BC38A1">
        <w:tab/>
        <w:t>(d)</w:t>
      </w:r>
      <w:r w:rsidRPr="00BC38A1">
        <w:tab/>
        <w:t>the person must have an ARN.</w:t>
      </w:r>
    </w:p>
    <w:p w14:paraId="742181A0" w14:textId="1EB2EF28" w:rsidR="00066E58" w:rsidRPr="00BC38A1" w:rsidRDefault="00066E58" w:rsidP="009C1902">
      <w:pPr>
        <w:pStyle w:val="subsection"/>
      </w:pPr>
      <w:r w:rsidRPr="00BC38A1">
        <w:tab/>
        <w:t>(3)</w:t>
      </w:r>
      <w:r w:rsidRPr="00BC38A1">
        <w:tab/>
        <w:t xml:space="preserve">Strict liability applies to </w:t>
      </w:r>
      <w:r w:rsidR="00BC38A1">
        <w:t>paragraph (</w:t>
      </w:r>
      <w:r w:rsidRPr="00BC38A1">
        <w:t>1)(a).</w:t>
      </w:r>
    </w:p>
    <w:p w14:paraId="4476C1F9" w14:textId="6DD893F1" w:rsidR="00066E58" w:rsidRPr="00BC38A1" w:rsidRDefault="00066E58" w:rsidP="009C1902">
      <w:pPr>
        <w:pStyle w:val="notetext"/>
      </w:pPr>
      <w:r w:rsidRPr="00BC38A1">
        <w:t>Note:</w:t>
      </w:r>
      <w:r w:rsidRPr="00BC38A1">
        <w:tab/>
        <w:t>See also Subdivision</w:t>
      </w:r>
      <w:r w:rsidR="00BC38A1">
        <w:t> </w:t>
      </w:r>
      <w:r w:rsidRPr="00BC38A1">
        <w:t>61.A.3.1 and regulation</w:t>
      </w:r>
      <w:r w:rsidR="00BC38A1">
        <w:t> </w:t>
      </w:r>
      <w:r w:rsidRPr="00BC38A1">
        <w:t>61.1225.</w:t>
      </w:r>
    </w:p>
    <w:p w14:paraId="4859314E" w14:textId="155503B6" w:rsidR="00B71B81" w:rsidRPr="00BC38A1" w:rsidRDefault="00B71B81" w:rsidP="009C1902">
      <w:pPr>
        <w:pStyle w:val="ActHead5"/>
      </w:pPr>
      <w:bookmarkStart w:id="306" w:name="_Toc525204873"/>
      <w:r w:rsidRPr="00BC38A1">
        <w:rPr>
          <w:rStyle w:val="CharSectno"/>
        </w:rPr>
        <w:t>142.390</w:t>
      </w:r>
      <w:r w:rsidRPr="00BC38A1">
        <w:t xml:space="preserve">  Part</w:t>
      </w:r>
      <w:r w:rsidR="00BC38A1">
        <w:t> </w:t>
      </w:r>
      <w:r w:rsidRPr="00BC38A1">
        <w:t>142 operators—dealings in relation to cancelled, suspended, varied, pending or refused civil aviation authorisations: when approval required</w:t>
      </w:r>
      <w:bookmarkEnd w:id="306"/>
    </w:p>
    <w:p w14:paraId="20C54951" w14:textId="77777777" w:rsidR="00B71B81" w:rsidRPr="00BC38A1" w:rsidRDefault="00B71B81" w:rsidP="009C1902">
      <w:pPr>
        <w:pStyle w:val="SubsectionHead"/>
      </w:pPr>
      <w:r w:rsidRPr="00BC38A1">
        <w:t>Requirement for approval</w:t>
      </w:r>
    </w:p>
    <w:p w14:paraId="4B9A62F2" w14:textId="278CC948" w:rsidR="00B71B81" w:rsidRPr="00BC38A1" w:rsidRDefault="00B71B81" w:rsidP="009C1902">
      <w:pPr>
        <w:pStyle w:val="subsection"/>
      </w:pPr>
      <w:r w:rsidRPr="00BC38A1">
        <w:tab/>
        <w:t>(1)</w:t>
      </w:r>
      <w:r w:rsidRPr="00BC38A1">
        <w:tab/>
        <w:t>A Part</w:t>
      </w:r>
      <w:r w:rsidR="00BC38A1">
        <w:t> </w:t>
      </w:r>
      <w:r w:rsidRPr="00BC38A1">
        <w:t>142 operator commits an offence if:</w:t>
      </w:r>
    </w:p>
    <w:p w14:paraId="7CD2B26E" w14:textId="69E178A6" w:rsidR="00B71B81" w:rsidRPr="00BC38A1" w:rsidRDefault="00B71B81" w:rsidP="009C1902">
      <w:pPr>
        <w:pStyle w:val="paragraph"/>
      </w:pPr>
      <w:r w:rsidRPr="00BC38A1">
        <w:tab/>
        <w:t>(a)</w:t>
      </w:r>
      <w:r w:rsidRPr="00BC38A1">
        <w:tab/>
        <w:t>the operator does an act mentioned in subregulation</w:t>
      </w:r>
      <w:r w:rsidR="002C5321" w:rsidRPr="00BC38A1">
        <w:t> </w:t>
      </w:r>
      <w:r w:rsidRPr="00BC38A1">
        <w:t>(2), (4), (6) or (8); and</w:t>
      </w:r>
    </w:p>
    <w:p w14:paraId="3A1421F8" w14:textId="65F63DD4" w:rsidR="00B71B81" w:rsidRPr="00BC38A1" w:rsidRDefault="00B71B81" w:rsidP="009C1902">
      <w:pPr>
        <w:pStyle w:val="paragraph"/>
      </w:pPr>
      <w:r w:rsidRPr="00BC38A1">
        <w:tab/>
        <w:t>(b)</w:t>
      </w:r>
      <w:r w:rsidRPr="00BC38A1">
        <w:tab/>
        <w:t>the operator does not hold an approval under regulation</w:t>
      </w:r>
      <w:r w:rsidR="00BC38A1">
        <w:t> </w:t>
      </w:r>
      <w:r w:rsidRPr="00BC38A1">
        <w:t>142.040 to do the act.</w:t>
      </w:r>
    </w:p>
    <w:p w14:paraId="3167F23F" w14:textId="77777777" w:rsidR="00B71B81" w:rsidRPr="00BC38A1" w:rsidRDefault="00B71B81" w:rsidP="009C1902">
      <w:pPr>
        <w:pStyle w:val="Penalty"/>
        <w:rPr>
          <w:color w:val="000000"/>
        </w:rPr>
      </w:pPr>
      <w:r w:rsidRPr="00BC38A1">
        <w:t>Penalty:</w:t>
      </w:r>
      <w:r w:rsidRPr="00BC38A1">
        <w:tab/>
        <w:t>50</w:t>
      </w:r>
      <w:r w:rsidRPr="00BC38A1">
        <w:rPr>
          <w:color w:val="000000"/>
        </w:rPr>
        <w:t xml:space="preserve"> penalty units.</w:t>
      </w:r>
    </w:p>
    <w:p w14:paraId="7BC53BD7" w14:textId="77777777" w:rsidR="00B71B81" w:rsidRPr="00BC38A1" w:rsidRDefault="00B71B81" w:rsidP="009C1902">
      <w:pPr>
        <w:pStyle w:val="SubsectionHead"/>
      </w:pPr>
      <w:r w:rsidRPr="00BC38A1">
        <w:t>Acts in relation to cancelled authorisations</w:t>
      </w:r>
    </w:p>
    <w:p w14:paraId="5895A8F4" w14:textId="3DC428EF" w:rsidR="00B71B81" w:rsidRPr="00BC38A1" w:rsidRDefault="00B71B81" w:rsidP="009C1902">
      <w:pPr>
        <w:pStyle w:val="subsection"/>
      </w:pPr>
      <w:r w:rsidRPr="00BC38A1">
        <w:tab/>
        <w:t>(2)</w:t>
      </w:r>
      <w:r w:rsidRPr="00BC38A1">
        <w:tab/>
        <w:t xml:space="preserve">For </w:t>
      </w:r>
      <w:r w:rsidR="00BC38A1">
        <w:t>paragraph (</w:t>
      </w:r>
      <w:r w:rsidRPr="00BC38A1">
        <w:t>1)(a), the acts are the following:</w:t>
      </w:r>
    </w:p>
    <w:p w14:paraId="007F909B" w14:textId="7AD07934" w:rsidR="00B71B81" w:rsidRPr="00BC38A1" w:rsidRDefault="00B71B81" w:rsidP="009C1902">
      <w:pPr>
        <w:pStyle w:val="paragraph"/>
      </w:pPr>
      <w:r w:rsidRPr="00BC38A1">
        <w:tab/>
        <w:t>(a)</w:t>
      </w:r>
      <w:r w:rsidRPr="00BC38A1">
        <w:tab/>
        <w:t>to use, in any of the operator’s authorised Part</w:t>
      </w:r>
      <w:r w:rsidR="00BC38A1">
        <w:t> </w:t>
      </w:r>
      <w:r w:rsidRPr="00BC38A1">
        <w:t>142 activities, an aircraft the operation of which was authorised by a cancelled authorisation;</w:t>
      </w:r>
    </w:p>
    <w:p w14:paraId="38DB365E" w14:textId="2573AE17"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142 activities, a person who was, at the time of the cancellation, employed in connection with an operation the conduct of which was authorised by a cancelled authorisation;</w:t>
      </w:r>
    </w:p>
    <w:p w14:paraId="4CC1867F" w14:textId="77777777" w:rsidR="00B71B81" w:rsidRPr="00BC38A1" w:rsidRDefault="00B71B81" w:rsidP="009C1902">
      <w:pPr>
        <w:pStyle w:val="paragraph"/>
      </w:pPr>
      <w:r w:rsidRPr="00BC38A1">
        <w:tab/>
        <w:t>(c)</w:t>
      </w:r>
      <w:r w:rsidRPr="00BC38A1">
        <w:tab/>
        <w:t>to conduct an operation, or part of an operation, the conduct of which was authorised by a cancelled authorisation.</w:t>
      </w:r>
    </w:p>
    <w:p w14:paraId="37518CFB" w14:textId="77777777" w:rsidR="00B71B81" w:rsidRPr="00BC38A1" w:rsidRDefault="00B71B81" w:rsidP="009C1902">
      <w:pPr>
        <w:pStyle w:val="SubsectionHead"/>
      </w:pPr>
      <w:r w:rsidRPr="00BC38A1">
        <w:t>Acts in relation to suspended or varied authorisations</w:t>
      </w:r>
    </w:p>
    <w:p w14:paraId="4E9A40AA" w14:textId="77777777" w:rsidR="00B71B81" w:rsidRPr="00BC38A1" w:rsidRDefault="00B71B81" w:rsidP="009C1902">
      <w:pPr>
        <w:pStyle w:val="subsection"/>
      </w:pPr>
      <w:r w:rsidRPr="00BC38A1">
        <w:tab/>
        <w:t>(3)</w:t>
      </w:r>
      <w:r w:rsidRPr="00BC38A1">
        <w:tab/>
        <w:t>Subregulation (4) applies in relation to a suspended or varied authorisation.</w:t>
      </w:r>
    </w:p>
    <w:p w14:paraId="0EAF9E8A" w14:textId="5B680EC7" w:rsidR="00B71B81" w:rsidRPr="00BC38A1" w:rsidRDefault="00B71B81" w:rsidP="009C1902">
      <w:pPr>
        <w:pStyle w:val="subsection"/>
      </w:pPr>
      <w:r w:rsidRPr="00BC38A1">
        <w:tab/>
        <w:t>(4)</w:t>
      </w:r>
      <w:r w:rsidRPr="00BC38A1">
        <w:tab/>
        <w:t xml:space="preserve">For </w:t>
      </w:r>
      <w:r w:rsidR="00BC38A1">
        <w:t>paragraph (</w:t>
      </w:r>
      <w:r w:rsidRPr="00BC38A1">
        <w:t>1)(a), the acts are the following:</w:t>
      </w:r>
    </w:p>
    <w:p w14:paraId="0261D360" w14:textId="77D76047" w:rsidR="00B71B81" w:rsidRPr="00BC38A1" w:rsidRDefault="00B71B81" w:rsidP="009C1902">
      <w:pPr>
        <w:pStyle w:val="paragraph"/>
      </w:pPr>
      <w:r w:rsidRPr="00BC38A1">
        <w:tab/>
        <w:t>(a)</w:t>
      </w:r>
      <w:r w:rsidRPr="00BC38A1">
        <w:tab/>
        <w:t>to use, in any of the operator’s authorised Part</w:t>
      </w:r>
      <w:r w:rsidR="00BC38A1">
        <w:t> </w:t>
      </w:r>
      <w:r w:rsidRPr="00BC38A1">
        <w:t>142 activities, an aircraft the operation of which:</w:t>
      </w:r>
    </w:p>
    <w:p w14:paraId="7DF6C909" w14:textId="77777777" w:rsidR="00B71B81" w:rsidRPr="00BC38A1" w:rsidRDefault="00B71B81" w:rsidP="009C1902">
      <w:pPr>
        <w:pStyle w:val="paragraphsub"/>
      </w:pPr>
      <w:r w:rsidRPr="00BC38A1">
        <w:tab/>
        <w:t>(i)</w:t>
      </w:r>
      <w:r w:rsidRPr="00BC38A1">
        <w:tab/>
        <w:t>was, immediately before the suspension or variation, authorised by the authorisation; but</w:t>
      </w:r>
    </w:p>
    <w:p w14:paraId="7F8B6331" w14:textId="77777777" w:rsidR="00B71B81" w:rsidRPr="00BC38A1" w:rsidRDefault="00B71B81" w:rsidP="009C1902">
      <w:pPr>
        <w:pStyle w:val="paragraphsub"/>
      </w:pPr>
      <w:r w:rsidRPr="00BC38A1">
        <w:tab/>
        <w:t>(ii)</w:t>
      </w:r>
      <w:r w:rsidRPr="00BC38A1">
        <w:tab/>
        <w:t>is no longer authorised by the authorisation as suspended or varied;</w:t>
      </w:r>
    </w:p>
    <w:p w14:paraId="21694869" w14:textId="302EF137"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142 activities, a person who was, at the time of the suspension or variation, employed in connection with an operation the conduct of which:</w:t>
      </w:r>
    </w:p>
    <w:p w14:paraId="5F0BB67D" w14:textId="77777777" w:rsidR="00B71B81" w:rsidRPr="00BC38A1" w:rsidRDefault="00B71B81" w:rsidP="009C1902">
      <w:pPr>
        <w:pStyle w:val="paragraphsub"/>
      </w:pPr>
      <w:r w:rsidRPr="00BC38A1">
        <w:tab/>
        <w:t>(i)</w:t>
      </w:r>
      <w:r w:rsidRPr="00BC38A1">
        <w:tab/>
        <w:t>was, immediately before the suspension or variation, authorised by the authorisation; but</w:t>
      </w:r>
    </w:p>
    <w:p w14:paraId="5F64CB26" w14:textId="77777777" w:rsidR="00B71B81" w:rsidRPr="00BC38A1" w:rsidRDefault="00B71B81" w:rsidP="009C1902">
      <w:pPr>
        <w:pStyle w:val="paragraphsub"/>
      </w:pPr>
      <w:r w:rsidRPr="00BC38A1">
        <w:tab/>
        <w:t>(ii)</w:t>
      </w:r>
      <w:r w:rsidRPr="00BC38A1">
        <w:tab/>
        <w:t>is no longer authorised by the authorisation as suspended or varied;</w:t>
      </w:r>
    </w:p>
    <w:p w14:paraId="38D266AB" w14:textId="77777777" w:rsidR="00B71B81" w:rsidRPr="00BC38A1" w:rsidRDefault="00B71B81" w:rsidP="009C1902">
      <w:pPr>
        <w:pStyle w:val="paragraph"/>
      </w:pPr>
      <w:r w:rsidRPr="00BC38A1">
        <w:tab/>
        <w:t>(c)</w:t>
      </w:r>
      <w:r w:rsidRPr="00BC38A1">
        <w:tab/>
        <w:t>to conduct an operation, or part of an operation, the conduct of which:</w:t>
      </w:r>
    </w:p>
    <w:p w14:paraId="7AB97D3E" w14:textId="77777777" w:rsidR="00B71B81" w:rsidRPr="00BC38A1" w:rsidRDefault="00B71B81" w:rsidP="009C1902">
      <w:pPr>
        <w:pStyle w:val="paragraphsub"/>
      </w:pPr>
      <w:r w:rsidRPr="00BC38A1">
        <w:tab/>
        <w:t>(i)</w:t>
      </w:r>
      <w:r w:rsidRPr="00BC38A1">
        <w:tab/>
        <w:t>was, immediately before the suspension or variation, authorised by the authorisation; but</w:t>
      </w:r>
    </w:p>
    <w:p w14:paraId="3906AC89" w14:textId="77777777" w:rsidR="00B71B81" w:rsidRPr="00BC38A1" w:rsidRDefault="00B71B81" w:rsidP="009C1902">
      <w:pPr>
        <w:pStyle w:val="paragraphsub"/>
      </w:pPr>
      <w:r w:rsidRPr="00BC38A1">
        <w:tab/>
        <w:t>(ii)</w:t>
      </w:r>
      <w:r w:rsidRPr="00BC38A1">
        <w:tab/>
        <w:t>is no longer authorised by the authorisation as suspended or varied.</w:t>
      </w:r>
    </w:p>
    <w:p w14:paraId="5015C4BB" w14:textId="5AE32DAE" w:rsidR="00B71B81" w:rsidRPr="00BC38A1" w:rsidRDefault="00B71B81" w:rsidP="009C1902">
      <w:pPr>
        <w:pStyle w:val="notetext"/>
      </w:pPr>
      <w:r w:rsidRPr="00BC38A1">
        <w:t>Note:</w:t>
      </w:r>
      <w:r w:rsidRPr="00BC38A1">
        <w:tab/>
        <w:t>See section</w:t>
      </w:r>
      <w:r w:rsidR="00BC38A1">
        <w:t> </w:t>
      </w:r>
      <w:r w:rsidRPr="00BC38A1">
        <w:t>28BB of the Act in relation to varying AOC conditions.</w:t>
      </w:r>
    </w:p>
    <w:p w14:paraId="6E292647" w14:textId="77777777" w:rsidR="00B71B81" w:rsidRPr="00BC38A1" w:rsidRDefault="00B71B81" w:rsidP="009C1902">
      <w:pPr>
        <w:pStyle w:val="SubsectionHead"/>
      </w:pPr>
      <w:r w:rsidRPr="00BC38A1">
        <w:t>Pending applications for authorisations</w:t>
      </w:r>
    </w:p>
    <w:p w14:paraId="3BAE64A9" w14:textId="77777777" w:rsidR="00B71B81" w:rsidRPr="00BC38A1" w:rsidRDefault="00B71B81" w:rsidP="009C1902">
      <w:pPr>
        <w:pStyle w:val="subsection"/>
      </w:pPr>
      <w:r w:rsidRPr="00BC38A1">
        <w:tab/>
        <w:t>(5)</w:t>
      </w:r>
      <w:r w:rsidRPr="00BC38A1">
        <w:tab/>
        <w:t>Subregulation (6) applies in relation to an application for a civil aviation authorisation that has not been finally determined by CASA.</w:t>
      </w:r>
    </w:p>
    <w:p w14:paraId="2C586C68" w14:textId="5862A12D" w:rsidR="00B71B81" w:rsidRPr="00BC38A1" w:rsidRDefault="00B71B81" w:rsidP="009C1902">
      <w:pPr>
        <w:pStyle w:val="subsection"/>
      </w:pPr>
      <w:r w:rsidRPr="00BC38A1">
        <w:tab/>
        <w:t>(6)</w:t>
      </w:r>
      <w:r w:rsidRPr="00BC38A1">
        <w:tab/>
        <w:t xml:space="preserve">For </w:t>
      </w:r>
      <w:r w:rsidR="00BC38A1">
        <w:t>paragraph (</w:t>
      </w:r>
      <w:r w:rsidRPr="00BC38A1">
        <w:t>1)(a), the acts are the following:</w:t>
      </w:r>
    </w:p>
    <w:p w14:paraId="5743906C" w14:textId="6A92E8E1" w:rsidR="00B71B81" w:rsidRPr="00BC38A1" w:rsidRDefault="00B71B81" w:rsidP="009C1902">
      <w:pPr>
        <w:pStyle w:val="paragraph"/>
      </w:pPr>
      <w:r w:rsidRPr="00BC38A1">
        <w:tab/>
        <w:t>(a)</w:t>
      </w:r>
      <w:r w:rsidRPr="00BC38A1">
        <w:tab/>
        <w:t>to use, in any of the operator’s authorised Part</w:t>
      </w:r>
      <w:r w:rsidR="00BC38A1">
        <w:t> </w:t>
      </w:r>
      <w:r w:rsidRPr="00BC38A1">
        <w:t>142 activities, an aircraft the operation of which would be authorised by the authorisation;</w:t>
      </w:r>
    </w:p>
    <w:p w14:paraId="56085361" w14:textId="221C52F2"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142 activities, a person employed, or proposed to be employed, in connection with an operation the conduct of which would be authorised by the authorisation;</w:t>
      </w:r>
    </w:p>
    <w:p w14:paraId="18738968" w14:textId="77777777" w:rsidR="00B71B81" w:rsidRPr="00BC38A1" w:rsidRDefault="00B71B81" w:rsidP="009C1902">
      <w:pPr>
        <w:pStyle w:val="paragraph"/>
      </w:pPr>
      <w:r w:rsidRPr="00BC38A1">
        <w:tab/>
        <w:t>(c)</w:t>
      </w:r>
      <w:r w:rsidRPr="00BC38A1">
        <w:tab/>
        <w:t>to conduct an operation, or part of an operation, the conduct of which would be authorised by the authorisation.</w:t>
      </w:r>
    </w:p>
    <w:p w14:paraId="236B141A" w14:textId="77777777" w:rsidR="00B71B81" w:rsidRPr="00BC38A1" w:rsidRDefault="00B71B81" w:rsidP="009C1902">
      <w:pPr>
        <w:pStyle w:val="SubsectionHead"/>
      </w:pPr>
      <w:r w:rsidRPr="00BC38A1">
        <w:t>Application for authorisation refused</w:t>
      </w:r>
    </w:p>
    <w:p w14:paraId="5DEF018F" w14:textId="77777777" w:rsidR="00B71B81" w:rsidRPr="00BC38A1" w:rsidRDefault="00B71B81" w:rsidP="009C1902">
      <w:pPr>
        <w:pStyle w:val="subsection"/>
      </w:pPr>
      <w:r w:rsidRPr="00BC38A1">
        <w:tab/>
        <w:t>(7)</w:t>
      </w:r>
      <w:r w:rsidRPr="00BC38A1">
        <w:tab/>
        <w:t>Subregulation (8) applies in relation to an application for a civil aviation authorisation that has been refused by CASA.</w:t>
      </w:r>
    </w:p>
    <w:p w14:paraId="351BBC2B" w14:textId="32A77ABA" w:rsidR="00B71B81" w:rsidRPr="00BC38A1" w:rsidRDefault="00B71B81" w:rsidP="009C1902">
      <w:pPr>
        <w:pStyle w:val="subsection"/>
      </w:pPr>
      <w:r w:rsidRPr="00BC38A1">
        <w:tab/>
        <w:t>(8)</w:t>
      </w:r>
      <w:r w:rsidRPr="00BC38A1">
        <w:tab/>
        <w:t xml:space="preserve">For </w:t>
      </w:r>
      <w:r w:rsidR="00BC38A1">
        <w:t>paragraph (</w:t>
      </w:r>
      <w:r w:rsidRPr="00BC38A1">
        <w:t>1)(a), the acts are the following:</w:t>
      </w:r>
    </w:p>
    <w:p w14:paraId="040E82B5" w14:textId="204A4002" w:rsidR="00B71B81" w:rsidRPr="00BC38A1" w:rsidRDefault="00B71B81" w:rsidP="009C1902">
      <w:pPr>
        <w:pStyle w:val="paragraph"/>
      </w:pPr>
      <w:r w:rsidRPr="00BC38A1">
        <w:tab/>
        <w:t>(a)</w:t>
      </w:r>
      <w:r w:rsidRPr="00BC38A1">
        <w:tab/>
        <w:t>to use, in any of the operator’s authorised Part</w:t>
      </w:r>
      <w:r w:rsidR="00BC38A1">
        <w:t> </w:t>
      </w:r>
      <w:r w:rsidRPr="00BC38A1">
        <w:t>142 activities, an aircraft the use of which would have been authorised by the authorisation;</w:t>
      </w:r>
    </w:p>
    <w:p w14:paraId="3BB91F5D" w14:textId="4D47C3CA" w:rsidR="00B71B81" w:rsidRPr="00BC38A1" w:rsidRDefault="00B71B81" w:rsidP="009C1902">
      <w:pPr>
        <w:pStyle w:val="paragraph"/>
      </w:pPr>
      <w:r w:rsidRPr="00BC38A1">
        <w:tab/>
        <w:t>(b)</w:t>
      </w:r>
      <w:r w:rsidRPr="00BC38A1">
        <w:tab/>
        <w:t>to employ, in connection with any of the operator’s authorised Part</w:t>
      </w:r>
      <w:r w:rsidR="00BC38A1">
        <w:t> </w:t>
      </w:r>
      <w:r w:rsidRPr="00BC38A1">
        <w:t>142 activities, a person employed, or proposed to be employed, in connection with an operation the conduct of which would have been authorised by the authorisation;</w:t>
      </w:r>
    </w:p>
    <w:p w14:paraId="47F502CF" w14:textId="77777777" w:rsidR="00B71B81" w:rsidRPr="00BC38A1" w:rsidRDefault="00B71B81" w:rsidP="009C1902">
      <w:pPr>
        <w:pStyle w:val="paragraph"/>
      </w:pPr>
      <w:r w:rsidRPr="00BC38A1">
        <w:tab/>
        <w:t>(c)</w:t>
      </w:r>
      <w:r w:rsidRPr="00BC38A1">
        <w:tab/>
        <w:t>to conduct an operation, or part of an operation, the conduct of which would have been authorised by the authorisation.</w:t>
      </w:r>
    </w:p>
    <w:p w14:paraId="1D7998BE" w14:textId="77777777" w:rsidR="00B71B81" w:rsidRPr="00BC38A1" w:rsidRDefault="00B71B81" w:rsidP="009C1902">
      <w:pPr>
        <w:pStyle w:val="subsection"/>
      </w:pPr>
      <w:r w:rsidRPr="00BC38A1">
        <w:tab/>
        <w:t>(9)</w:t>
      </w:r>
      <w:r w:rsidRPr="00BC38A1">
        <w:tab/>
        <w:t>An offence against this regulation is an offence of strict liability.</w:t>
      </w:r>
    </w:p>
    <w:p w14:paraId="5CE566D2" w14:textId="77777777" w:rsidR="00B71B81" w:rsidRPr="00BC38A1" w:rsidRDefault="00B71B81" w:rsidP="009C1902">
      <w:pPr>
        <w:pStyle w:val="subsection"/>
      </w:pPr>
      <w:r w:rsidRPr="00BC38A1">
        <w:tab/>
        <w:t>(10)</w:t>
      </w:r>
      <w:r w:rsidRPr="00BC38A1">
        <w:tab/>
        <w:t>In this regulation:</w:t>
      </w:r>
    </w:p>
    <w:p w14:paraId="67A67029" w14:textId="77777777" w:rsidR="00B71B81" w:rsidRPr="00BC38A1" w:rsidRDefault="00B71B81" w:rsidP="009C1902">
      <w:pPr>
        <w:pStyle w:val="Definition"/>
      </w:pPr>
      <w:r w:rsidRPr="00BC38A1">
        <w:rPr>
          <w:b/>
          <w:i/>
        </w:rPr>
        <w:t>cancelled authorisation</w:t>
      </w:r>
      <w:r w:rsidRPr="00BC38A1">
        <w:t xml:space="preserve"> means a civil aviation authorisation that has been cancelled otherwise than on application by the holder of the authorisation.</w:t>
      </w:r>
    </w:p>
    <w:p w14:paraId="7729C7FB" w14:textId="77777777" w:rsidR="00B71B81" w:rsidRPr="00BC38A1" w:rsidRDefault="00B71B81" w:rsidP="009C1902">
      <w:pPr>
        <w:pStyle w:val="Definition"/>
      </w:pPr>
      <w:r w:rsidRPr="00BC38A1">
        <w:rPr>
          <w:b/>
          <w:i/>
        </w:rPr>
        <w:t>employ</w:t>
      </w:r>
      <w:r w:rsidRPr="00BC38A1">
        <w:t xml:space="preserve"> includes engage, whether by contract or other arrangement.</w:t>
      </w:r>
    </w:p>
    <w:p w14:paraId="18E9E863" w14:textId="77777777" w:rsidR="00B71B81" w:rsidRPr="00BC38A1" w:rsidRDefault="00B71B81" w:rsidP="009C1902">
      <w:pPr>
        <w:pStyle w:val="Definition"/>
      </w:pPr>
      <w:r w:rsidRPr="00BC38A1">
        <w:rPr>
          <w:b/>
          <w:i/>
        </w:rPr>
        <w:t>suspended authorisation</w:t>
      </w:r>
      <w:r w:rsidRPr="00BC38A1">
        <w:t xml:space="preserve"> means a civil aviation authorisation that has been suspended otherwise than on application by the holder of the authorisation.</w:t>
      </w:r>
    </w:p>
    <w:p w14:paraId="6084EFB6" w14:textId="77777777" w:rsidR="00B71B81" w:rsidRPr="00BC38A1" w:rsidRDefault="00B71B81" w:rsidP="009C1902">
      <w:pPr>
        <w:pStyle w:val="Definition"/>
      </w:pPr>
      <w:r w:rsidRPr="00BC38A1">
        <w:rPr>
          <w:b/>
          <w:i/>
        </w:rPr>
        <w:t>varied authorisation</w:t>
      </w:r>
      <w:r w:rsidRPr="00BC38A1">
        <w:t xml:space="preserve"> means a civil aviation authorisation that has been varied otherwise than on application by the holder of the authorisation.</w:t>
      </w:r>
    </w:p>
    <w:p w14:paraId="017C418B" w14:textId="04AEA5A2" w:rsidR="00066E58" w:rsidRPr="00BC38A1" w:rsidRDefault="00066E58" w:rsidP="009C1902">
      <w:pPr>
        <w:pStyle w:val="ActHead5"/>
      </w:pPr>
      <w:bookmarkStart w:id="307" w:name="_Toc525204874"/>
      <w:r w:rsidRPr="00BC38A1">
        <w:rPr>
          <w:rStyle w:val="CharSectno"/>
        </w:rPr>
        <w:t>142.395</w:t>
      </w:r>
      <w:r w:rsidRPr="00BC38A1">
        <w:t xml:space="preserve">  Part</w:t>
      </w:r>
      <w:r w:rsidR="00BC38A1">
        <w:t> </w:t>
      </w:r>
      <w:r w:rsidRPr="00BC38A1">
        <w:t>142 operators—maximum period for use of foreign registered aircraft in Australian territory</w:t>
      </w:r>
      <w:bookmarkEnd w:id="307"/>
    </w:p>
    <w:p w14:paraId="16EB2713" w14:textId="2E805113" w:rsidR="00066E58" w:rsidRPr="00BC38A1" w:rsidRDefault="00066E58" w:rsidP="009C1902">
      <w:pPr>
        <w:pStyle w:val="subsection"/>
      </w:pPr>
      <w:r w:rsidRPr="00BC38A1">
        <w:tab/>
        <w:t>(1)</w:t>
      </w:r>
      <w:r w:rsidRPr="00BC38A1">
        <w:tab/>
        <w:t>A Part</w:t>
      </w:r>
      <w:r w:rsidR="00BC38A1">
        <w:t> </w:t>
      </w:r>
      <w:r w:rsidRPr="00BC38A1">
        <w:t>142 operator commits an offence if, in any 12 month period, the operator uses a foreign registered aircraft to conduct authorised activities in Australian territory for a total of more than the number of days mentioned in subregulation</w:t>
      </w:r>
      <w:r w:rsidR="002C5321" w:rsidRPr="00BC38A1">
        <w:t> </w:t>
      </w:r>
      <w:r w:rsidRPr="00BC38A1">
        <w:t>(2).</w:t>
      </w:r>
    </w:p>
    <w:p w14:paraId="5646B282" w14:textId="77777777" w:rsidR="00066E58" w:rsidRPr="00BC38A1" w:rsidRDefault="00066E58" w:rsidP="009C1902">
      <w:pPr>
        <w:pStyle w:val="Penalty"/>
        <w:rPr>
          <w:color w:val="000000"/>
        </w:rPr>
      </w:pPr>
      <w:r w:rsidRPr="00BC38A1">
        <w:t>Penalty:</w:t>
      </w:r>
      <w:r w:rsidRPr="00BC38A1">
        <w:tab/>
        <w:t>50</w:t>
      </w:r>
      <w:r w:rsidRPr="00BC38A1">
        <w:rPr>
          <w:color w:val="000000"/>
        </w:rPr>
        <w:t xml:space="preserve"> penalty units.</w:t>
      </w:r>
    </w:p>
    <w:p w14:paraId="713B09D1" w14:textId="75212A23" w:rsidR="00066E58" w:rsidRPr="00BC38A1" w:rsidRDefault="00066E58" w:rsidP="009C1902">
      <w:pPr>
        <w:pStyle w:val="subsection"/>
      </w:pPr>
      <w:r w:rsidRPr="00BC38A1">
        <w:tab/>
        <w:t>(2)</w:t>
      </w:r>
      <w:r w:rsidRPr="00BC38A1">
        <w:tab/>
        <w:t>For subregulation</w:t>
      </w:r>
      <w:r w:rsidR="002C5321" w:rsidRPr="00BC38A1">
        <w:t> </w:t>
      </w:r>
      <w:r w:rsidRPr="00BC38A1">
        <w:t>(1), the number of days is:</w:t>
      </w:r>
    </w:p>
    <w:p w14:paraId="00F47E55" w14:textId="77777777" w:rsidR="00066E58" w:rsidRPr="00BC38A1" w:rsidRDefault="00066E58" w:rsidP="009C1902">
      <w:pPr>
        <w:pStyle w:val="paragraph"/>
      </w:pPr>
      <w:r w:rsidRPr="00BC38A1">
        <w:tab/>
        <w:t>(a)</w:t>
      </w:r>
      <w:r w:rsidRPr="00BC38A1">
        <w:tab/>
        <w:t>90; or</w:t>
      </w:r>
    </w:p>
    <w:p w14:paraId="3E9F2978" w14:textId="6FA506E9" w:rsidR="00066E58" w:rsidRPr="00BC38A1" w:rsidRDefault="00066E58" w:rsidP="009C1902">
      <w:pPr>
        <w:pStyle w:val="paragraph"/>
      </w:pPr>
      <w:r w:rsidRPr="00BC38A1">
        <w:tab/>
        <w:t>(b)</w:t>
      </w:r>
      <w:r w:rsidRPr="00BC38A1">
        <w:tab/>
        <w:t>if the operator holds an approval under regulation</w:t>
      </w:r>
      <w:r w:rsidR="00BC38A1">
        <w:t> </w:t>
      </w:r>
      <w:r w:rsidRPr="00BC38A1">
        <w:t>142.040 for this regulation in relation to the aircraft—the number mentioned in the approval for the aircraft.</w:t>
      </w:r>
    </w:p>
    <w:p w14:paraId="7B06A8F9" w14:textId="77777777" w:rsidR="00066E58" w:rsidRPr="00BC38A1" w:rsidRDefault="00066E58" w:rsidP="009C1902">
      <w:pPr>
        <w:pStyle w:val="subsection"/>
      </w:pPr>
      <w:r w:rsidRPr="00BC38A1">
        <w:tab/>
        <w:t>(3)</w:t>
      </w:r>
      <w:r w:rsidRPr="00BC38A1">
        <w:tab/>
        <w:t>An offence against this regulation is an offence of strict liability.</w:t>
      </w:r>
    </w:p>
    <w:p w14:paraId="498D4F98" w14:textId="77777777" w:rsidR="00066E58" w:rsidRPr="00BC38A1" w:rsidRDefault="00066E58" w:rsidP="009C1902">
      <w:pPr>
        <w:pStyle w:val="subsection"/>
      </w:pPr>
      <w:r w:rsidRPr="00BC38A1">
        <w:tab/>
        <w:t>(4)</w:t>
      </w:r>
      <w:r w:rsidRPr="00BC38A1">
        <w:tab/>
        <w:t>In this regulation:</w:t>
      </w:r>
    </w:p>
    <w:p w14:paraId="4D334CB7" w14:textId="0FF232C6" w:rsidR="00066E58" w:rsidRPr="00BC38A1" w:rsidRDefault="00066E58" w:rsidP="009C1902">
      <w:pPr>
        <w:pStyle w:val="Definition"/>
      </w:pPr>
      <w:r w:rsidRPr="00BC38A1">
        <w:rPr>
          <w:b/>
          <w:i/>
        </w:rPr>
        <w:t>authorised activity</w:t>
      </w:r>
      <w:r w:rsidRPr="00BC38A1">
        <w:t>, for a Part</w:t>
      </w:r>
      <w:r w:rsidR="00BC38A1">
        <w:t> </w:t>
      </w:r>
      <w:r w:rsidRPr="00BC38A1">
        <w:t>142 operator, means an activity authorised by a civil aviation authorisation held by the operator.</w:t>
      </w:r>
    </w:p>
    <w:p w14:paraId="7AB5BAFB" w14:textId="77777777" w:rsidR="00B73E0E" w:rsidRPr="00BC38A1" w:rsidRDefault="00B73E0E" w:rsidP="009C1902">
      <w:pPr>
        <w:sectPr w:rsidR="00B73E0E" w:rsidRPr="00BC38A1" w:rsidSect="00521BC0">
          <w:headerReference w:type="even" r:id="rId74"/>
          <w:headerReference w:type="default" r:id="rId75"/>
          <w:footerReference w:type="even" r:id="rId76"/>
          <w:footerReference w:type="default" r:id="rId77"/>
          <w:headerReference w:type="first" r:id="rId78"/>
          <w:footerReference w:type="first" r:id="rId79"/>
          <w:pgSz w:w="11907" w:h="16839"/>
          <w:pgMar w:top="2325" w:right="1797" w:bottom="1440" w:left="1797" w:header="720" w:footer="709" w:gutter="0"/>
          <w:cols w:space="708"/>
          <w:docGrid w:linePitch="360"/>
        </w:sectPr>
      </w:pPr>
    </w:p>
    <w:p w14:paraId="5B08FE02" w14:textId="68BEE925" w:rsidR="00F967BE" w:rsidRPr="00BC38A1" w:rsidRDefault="00EE64B8" w:rsidP="009C1902">
      <w:pPr>
        <w:pStyle w:val="ActHead2"/>
        <w:pageBreakBefore/>
      </w:pPr>
      <w:bookmarkStart w:id="308" w:name="_Toc525204875"/>
      <w:r w:rsidRPr="00BC38A1">
        <w:rPr>
          <w:rStyle w:val="CharPartNo"/>
        </w:rPr>
        <w:t>Part</w:t>
      </w:r>
      <w:r w:rsidR="00BC38A1" w:rsidRPr="00BC38A1">
        <w:rPr>
          <w:rStyle w:val="CharPartNo"/>
        </w:rPr>
        <w:t> </w:t>
      </w:r>
      <w:r w:rsidR="00F967BE" w:rsidRPr="00BC38A1">
        <w:rPr>
          <w:rStyle w:val="CharPartNo"/>
        </w:rPr>
        <w:t>143</w:t>
      </w:r>
      <w:r w:rsidRPr="00BC38A1">
        <w:t>—</w:t>
      </w:r>
      <w:r w:rsidR="00F967BE" w:rsidRPr="00BC38A1">
        <w:rPr>
          <w:rStyle w:val="CharPartText"/>
        </w:rPr>
        <w:t>Air Traffic Services Training Providers</w:t>
      </w:r>
      <w:bookmarkEnd w:id="308"/>
    </w:p>
    <w:p w14:paraId="03056E98" w14:textId="77777777" w:rsidR="00F967BE" w:rsidRPr="00BC38A1" w:rsidRDefault="00EE64B8" w:rsidP="009C1902">
      <w:pPr>
        <w:pStyle w:val="Header"/>
      </w:pPr>
      <w:r w:rsidRPr="00BC38A1">
        <w:rPr>
          <w:rStyle w:val="CharSubPartNoCASA"/>
        </w:rPr>
        <w:t xml:space="preserve"> </w:t>
      </w:r>
      <w:r w:rsidRPr="00BC38A1">
        <w:rPr>
          <w:rStyle w:val="CharSubPartTextCASA"/>
        </w:rPr>
        <w:t xml:space="preserve"> </w:t>
      </w:r>
    </w:p>
    <w:p w14:paraId="2CDA02C6" w14:textId="77777777" w:rsidR="00324CAC" w:rsidRPr="00BC38A1" w:rsidRDefault="00F50686" w:rsidP="009C1902">
      <w:pPr>
        <w:pStyle w:val="TofSectsHeading"/>
      </w:pPr>
      <w:r w:rsidRPr="00BC38A1">
        <w:rPr>
          <w:szCs w:val="24"/>
        </w:rPr>
        <w:t>Table of Contents</w:t>
      </w:r>
    </w:p>
    <w:p w14:paraId="42A92EE8" w14:textId="7A3ABF69"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143.A</w:t>
      </w:r>
      <w:r w:rsidR="00470A53" w:rsidRPr="00BC38A1">
        <w:rPr>
          <w:bCs/>
          <w:noProof/>
        </w:rPr>
        <w:t>—</w:t>
      </w:r>
      <w:r w:rsidR="00F967BE" w:rsidRPr="00BC38A1">
        <w:rPr>
          <w:noProof/>
        </w:rPr>
        <w:t>General</w:t>
      </w:r>
    </w:p>
    <w:p w14:paraId="6F794954" w14:textId="77777777" w:rsidR="00F967BE" w:rsidRPr="00BC38A1" w:rsidRDefault="00F967BE" w:rsidP="009C1902">
      <w:pPr>
        <w:pStyle w:val="TofSectsSection"/>
      </w:pPr>
      <w:r w:rsidRPr="00BC38A1">
        <w:t>143.005</w:t>
      </w:r>
      <w:r w:rsidRPr="00BC38A1">
        <w:tab/>
        <w:t>Applicability of this Part</w:t>
      </w:r>
    </w:p>
    <w:p w14:paraId="1AFF0D8F" w14:textId="77777777" w:rsidR="00F967BE" w:rsidRPr="00BC38A1" w:rsidRDefault="00F967BE" w:rsidP="009C1902">
      <w:pPr>
        <w:pStyle w:val="TofSectsSection"/>
      </w:pPr>
      <w:r w:rsidRPr="00BC38A1">
        <w:t>143.010</w:t>
      </w:r>
      <w:r w:rsidRPr="00BC38A1">
        <w:tab/>
        <w:t>Definitions for this Part</w:t>
      </w:r>
    </w:p>
    <w:p w14:paraId="45B7EBF5" w14:textId="77777777" w:rsidR="00F967BE" w:rsidRPr="00BC38A1" w:rsidRDefault="00F967BE" w:rsidP="009C1902">
      <w:pPr>
        <w:pStyle w:val="TofSectsSection"/>
      </w:pPr>
      <w:r w:rsidRPr="00BC38A1">
        <w:t>143.015</w:t>
      </w:r>
      <w:r w:rsidRPr="00BC38A1">
        <w:tab/>
        <w:t>What is an ATS training provider</w:t>
      </w:r>
    </w:p>
    <w:p w14:paraId="3BE3FB02" w14:textId="77777777" w:rsidR="00F967BE" w:rsidRPr="00BC38A1" w:rsidRDefault="00F967BE" w:rsidP="009C1902">
      <w:pPr>
        <w:pStyle w:val="TofSectsSection"/>
      </w:pPr>
      <w:r w:rsidRPr="00BC38A1">
        <w:t>143.016</w:t>
      </w:r>
      <w:r w:rsidRPr="00BC38A1">
        <w:tab/>
        <w:t>Person not to provide service without approval</w:t>
      </w:r>
    </w:p>
    <w:p w14:paraId="34214FDF" w14:textId="77777777" w:rsidR="00F967BE" w:rsidRPr="00BC38A1" w:rsidRDefault="00F967BE" w:rsidP="009C1902">
      <w:pPr>
        <w:pStyle w:val="TofSectsSection"/>
      </w:pPr>
      <w:r w:rsidRPr="00BC38A1">
        <w:t>143.017</w:t>
      </w:r>
      <w:r w:rsidRPr="00BC38A1">
        <w:tab/>
        <w:t>Issue of Manual of Standards</w:t>
      </w:r>
    </w:p>
    <w:p w14:paraId="7D01F72C" w14:textId="125B96A6"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143.B</w:t>
      </w:r>
      <w:r w:rsidR="00470A53" w:rsidRPr="00BC38A1">
        <w:rPr>
          <w:bCs/>
          <w:noProof/>
        </w:rPr>
        <w:t>—</w:t>
      </w:r>
      <w:r w:rsidR="00F967BE" w:rsidRPr="00BC38A1">
        <w:rPr>
          <w:noProof/>
        </w:rPr>
        <w:t>Approval as an ATS training provider</w:t>
      </w:r>
    </w:p>
    <w:p w14:paraId="4F745908" w14:textId="77777777" w:rsidR="00F967BE" w:rsidRPr="00BC38A1" w:rsidRDefault="00F967BE" w:rsidP="009C1902">
      <w:pPr>
        <w:pStyle w:val="TofSectsSection"/>
      </w:pPr>
      <w:r w:rsidRPr="00BC38A1">
        <w:t>143.020</w:t>
      </w:r>
      <w:r w:rsidRPr="00BC38A1">
        <w:tab/>
        <w:t>What an application must be accompanied by</w:t>
      </w:r>
    </w:p>
    <w:p w14:paraId="3D886019" w14:textId="77777777" w:rsidR="00F967BE" w:rsidRPr="00BC38A1" w:rsidRDefault="00F967BE" w:rsidP="009C1902">
      <w:pPr>
        <w:pStyle w:val="TofSectsSection"/>
      </w:pPr>
      <w:r w:rsidRPr="00BC38A1">
        <w:t>143.025</w:t>
      </w:r>
      <w:r w:rsidRPr="00BC38A1">
        <w:tab/>
        <w:t>When applicant is eligible for approval</w:t>
      </w:r>
    </w:p>
    <w:p w14:paraId="33DB70E8" w14:textId="77777777" w:rsidR="00F967BE" w:rsidRPr="00BC38A1" w:rsidRDefault="00F967BE" w:rsidP="009C1902">
      <w:pPr>
        <w:pStyle w:val="TofSectsSection"/>
      </w:pPr>
      <w:r w:rsidRPr="00BC38A1">
        <w:t>143.027</w:t>
      </w:r>
      <w:r w:rsidRPr="00BC38A1">
        <w:tab/>
        <w:t>CASA may impose conditions on approvals</w:t>
      </w:r>
    </w:p>
    <w:p w14:paraId="0487353F" w14:textId="77777777" w:rsidR="00F967BE" w:rsidRPr="00BC38A1" w:rsidRDefault="00F967BE" w:rsidP="009C1902">
      <w:pPr>
        <w:pStyle w:val="TofSectsSection"/>
      </w:pPr>
      <w:r w:rsidRPr="00BC38A1">
        <w:t>143.050</w:t>
      </w:r>
      <w:r w:rsidRPr="00BC38A1">
        <w:tab/>
        <w:t>Variation of approvals</w:t>
      </w:r>
    </w:p>
    <w:p w14:paraId="521277DE" w14:textId="7E6C4A43"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143.C</w:t>
      </w:r>
      <w:r w:rsidR="00470A53" w:rsidRPr="00BC38A1">
        <w:rPr>
          <w:bCs/>
          <w:noProof/>
        </w:rPr>
        <w:t>—</w:t>
      </w:r>
      <w:r w:rsidR="00F967BE" w:rsidRPr="00BC38A1">
        <w:rPr>
          <w:noProof/>
        </w:rPr>
        <w:t>Requirements to be complied with by ATS training providers</w:t>
      </w:r>
    </w:p>
    <w:p w14:paraId="298D7284" w14:textId="367CB1FD"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143.C.1</w:t>
      </w:r>
      <w:r w:rsidR="00470A53" w:rsidRPr="00BC38A1">
        <w:rPr>
          <w:bCs/>
          <w:noProof/>
        </w:rPr>
        <w:t>—</w:t>
      </w:r>
      <w:r w:rsidR="00F967BE" w:rsidRPr="00BC38A1">
        <w:rPr>
          <w:noProof/>
        </w:rPr>
        <w:t>Requirements for training</w:t>
      </w:r>
    </w:p>
    <w:p w14:paraId="326EF6E3" w14:textId="77777777" w:rsidR="00F967BE" w:rsidRPr="00BC38A1" w:rsidRDefault="00F967BE" w:rsidP="009C1902">
      <w:pPr>
        <w:pStyle w:val="TofSectsSection"/>
      </w:pPr>
      <w:r w:rsidRPr="00BC38A1">
        <w:t>143.055</w:t>
      </w:r>
      <w:r w:rsidRPr="00BC38A1">
        <w:tab/>
        <w:t>Standard for training</w:t>
      </w:r>
    </w:p>
    <w:p w14:paraId="6602407F" w14:textId="77777777" w:rsidR="00F967BE" w:rsidRPr="00BC38A1" w:rsidRDefault="00F967BE" w:rsidP="009C1902">
      <w:pPr>
        <w:pStyle w:val="TofSectsSection"/>
      </w:pPr>
      <w:r w:rsidRPr="00BC38A1">
        <w:t>143.060</w:t>
      </w:r>
      <w:r w:rsidRPr="00BC38A1">
        <w:tab/>
        <w:t>Training plan</w:t>
      </w:r>
    </w:p>
    <w:p w14:paraId="7F7146C3" w14:textId="68ADC39D"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143.C.2</w:t>
      </w:r>
      <w:r w:rsidR="00470A53" w:rsidRPr="00BC38A1">
        <w:rPr>
          <w:bCs/>
          <w:noProof/>
        </w:rPr>
        <w:t>—</w:t>
      </w:r>
      <w:r w:rsidR="00F967BE" w:rsidRPr="00BC38A1">
        <w:rPr>
          <w:noProof/>
        </w:rPr>
        <w:t>Personnel</w:t>
      </w:r>
    </w:p>
    <w:p w14:paraId="37B4A5FE" w14:textId="77777777" w:rsidR="00F967BE" w:rsidRPr="00BC38A1" w:rsidRDefault="00F967BE" w:rsidP="009C1902">
      <w:pPr>
        <w:pStyle w:val="TofSectsSection"/>
      </w:pPr>
      <w:r w:rsidRPr="00BC38A1">
        <w:t>143.065</w:t>
      </w:r>
      <w:r w:rsidRPr="00BC38A1">
        <w:tab/>
        <w:t>Personnel</w:t>
      </w:r>
    </w:p>
    <w:p w14:paraId="2850E48E" w14:textId="77777777" w:rsidR="00F967BE" w:rsidRPr="00BC38A1" w:rsidRDefault="00F967BE" w:rsidP="009C1902">
      <w:pPr>
        <w:pStyle w:val="TofSectsSection"/>
      </w:pPr>
      <w:r w:rsidRPr="00BC38A1">
        <w:t>143.070</w:t>
      </w:r>
      <w:r w:rsidRPr="00BC38A1">
        <w:tab/>
        <w:t>Qualifications for certain personnel</w:t>
      </w:r>
    </w:p>
    <w:p w14:paraId="425CE8EA" w14:textId="56604325"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143.C.3</w:t>
      </w:r>
      <w:r w:rsidR="00470A53" w:rsidRPr="00BC38A1">
        <w:rPr>
          <w:bCs/>
          <w:noProof/>
        </w:rPr>
        <w:t>—</w:t>
      </w:r>
      <w:r w:rsidR="00F967BE" w:rsidRPr="00BC38A1">
        <w:rPr>
          <w:noProof/>
        </w:rPr>
        <w:t>Reference materials, documents and records</w:t>
      </w:r>
    </w:p>
    <w:p w14:paraId="01601DDF" w14:textId="77777777" w:rsidR="00F967BE" w:rsidRPr="00BC38A1" w:rsidRDefault="00F967BE" w:rsidP="009C1902">
      <w:pPr>
        <w:pStyle w:val="TofSectsSection"/>
      </w:pPr>
      <w:r w:rsidRPr="00BC38A1">
        <w:t>143.075</w:t>
      </w:r>
      <w:r w:rsidRPr="00BC38A1">
        <w:tab/>
        <w:t>Reference materials</w:t>
      </w:r>
    </w:p>
    <w:p w14:paraId="5F66A4B7" w14:textId="77777777" w:rsidR="00F967BE" w:rsidRPr="00BC38A1" w:rsidRDefault="00F967BE" w:rsidP="009C1902">
      <w:pPr>
        <w:pStyle w:val="TofSectsSection"/>
      </w:pPr>
      <w:r w:rsidRPr="00BC38A1">
        <w:t>143.080</w:t>
      </w:r>
      <w:r w:rsidRPr="00BC38A1">
        <w:tab/>
        <w:t>Material to be included in reference materials</w:t>
      </w:r>
    </w:p>
    <w:p w14:paraId="7FC9DCDD" w14:textId="77777777" w:rsidR="00F967BE" w:rsidRPr="00BC38A1" w:rsidRDefault="00F967BE" w:rsidP="009C1902">
      <w:pPr>
        <w:pStyle w:val="TofSectsSection"/>
      </w:pPr>
      <w:r w:rsidRPr="00BC38A1">
        <w:t>143.085</w:t>
      </w:r>
      <w:r w:rsidRPr="00BC38A1">
        <w:tab/>
        <w:t>Documents and records</w:t>
      </w:r>
    </w:p>
    <w:p w14:paraId="7E2B1486" w14:textId="77777777" w:rsidR="00F967BE" w:rsidRPr="00BC38A1" w:rsidRDefault="00F967BE" w:rsidP="009C1902">
      <w:pPr>
        <w:pStyle w:val="TofSectsSection"/>
      </w:pPr>
      <w:r w:rsidRPr="00BC38A1">
        <w:t>143.090</w:t>
      </w:r>
      <w:r w:rsidRPr="00BC38A1">
        <w:tab/>
        <w:t>Document and record control system</w:t>
      </w:r>
    </w:p>
    <w:p w14:paraId="55BF5DD4" w14:textId="23786F5A"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143.D</w:t>
      </w:r>
      <w:r w:rsidR="00470A53" w:rsidRPr="00BC38A1">
        <w:rPr>
          <w:bCs/>
          <w:noProof/>
        </w:rPr>
        <w:t>—</w:t>
      </w:r>
      <w:r w:rsidR="00F967BE" w:rsidRPr="00BC38A1">
        <w:rPr>
          <w:noProof/>
        </w:rPr>
        <w:t>Telling CASA about changes</w:t>
      </w:r>
    </w:p>
    <w:p w14:paraId="297F5F51" w14:textId="77777777" w:rsidR="00F967BE" w:rsidRPr="00BC38A1" w:rsidRDefault="00F967BE" w:rsidP="009C1902">
      <w:pPr>
        <w:pStyle w:val="TofSectsSection"/>
      </w:pPr>
      <w:r w:rsidRPr="00BC38A1">
        <w:t>143.095</w:t>
      </w:r>
      <w:r w:rsidRPr="00BC38A1">
        <w:tab/>
        <w:t>Advice on organisational changes</w:t>
      </w:r>
    </w:p>
    <w:p w14:paraId="16785CFA" w14:textId="77777777" w:rsidR="00F967BE" w:rsidRPr="00BC38A1" w:rsidRDefault="00F967BE" w:rsidP="009C1902">
      <w:pPr>
        <w:pStyle w:val="TofSectsSection"/>
      </w:pPr>
      <w:r w:rsidRPr="00BC38A1">
        <w:t>143.100</w:t>
      </w:r>
      <w:r w:rsidRPr="00BC38A1">
        <w:tab/>
        <w:t>Discontinuing training</w:t>
      </w:r>
    </w:p>
    <w:p w14:paraId="2AFFE406" w14:textId="77777777" w:rsidR="00066E58" w:rsidRPr="00BC38A1" w:rsidRDefault="00066E58" w:rsidP="009C1902">
      <w:pPr>
        <w:pStyle w:val="TofSectsSection"/>
      </w:pPr>
      <w:r w:rsidRPr="00BC38A1">
        <w:t>143.105</w:t>
      </w:r>
      <w:r w:rsidRPr="00BC38A1">
        <w:tab/>
        <w:t>Status as registered training organisation</w:t>
      </w:r>
    </w:p>
    <w:p w14:paraId="1452A3C4" w14:textId="6C78124C"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143.E</w:t>
      </w:r>
      <w:r w:rsidR="00470A53" w:rsidRPr="00BC38A1">
        <w:rPr>
          <w:bCs/>
          <w:noProof/>
        </w:rPr>
        <w:t>—</w:t>
      </w:r>
      <w:r w:rsidR="00F967BE" w:rsidRPr="00BC38A1">
        <w:rPr>
          <w:noProof/>
        </w:rPr>
        <w:t>Miscellaneous</w:t>
      </w:r>
    </w:p>
    <w:p w14:paraId="41614D6D" w14:textId="77777777" w:rsidR="000A57D9" w:rsidRPr="00BC38A1" w:rsidRDefault="00F967BE" w:rsidP="009C1902">
      <w:pPr>
        <w:pStyle w:val="TofSectsSection"/>
      </w:pPr>
      <w:r w:rsidRPr="00BC38A1">
        <w:t>143.110</w:t>
      </w:r>
      <w:r w:rsidRPr="00BC38A1">
        <w:tab/>
        <w:t>Unapproved training</w:t>
      </w:r>
    </w:p>
    <w:p w14:paraId="4CE4236B" w14:textId="4FA8F1F7"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143.F</w:t>
      </w:r>
      <w:r w:rsidR="00470A53" w:rsidRPr="00BC38A1">
        <w:rPr>
          <w:bCs/>
          <w:noProof/>
        </w:rPr>
        <w:t>—</w:t>
      </w:r>
      <w:r w:rsidR="00F967BE" w:rsidRPr="00BC38A1">
        <w:rPr>
          <w:noProof/>
        </w:rPr>
        <w:t>Administration</w:t>
      </w:r>
    </w:p>
    <w:p w14:paraId="672F8B06" w14:textId="0F847D27"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143.F.1</w:t>
      </w:r>
      <w:r w:rsidR="00470A53" w:rsidRPr="00BC38A1">
        <w:rPr>
          <w:bCs/>
          <w:noProof/>
        </w:rPr>
        <w:t>—</w:t>
      </w:r>
      <w:r w:rsidR="00F967BE" w:rsidRPr="00BC38A1">
        <w:rPr>
          <w:noProof/>
        </w:rPr>
        <w:t>Preliminary</w:t>
      </w:r>
    </w:p>
    <w:p w14:paraId="25F54624" w14:textId="77777777" w:rsidR="00F967BE" w:rsidRPr="00BC38A1" w:rsidRDefault="00F967BE" w:rsidP="009C1902">
      <w:pPr>
        <w:pStyle w:val="TofSectsSection"/>
      </w:pPr>
      <w:r w:rsidRPr="00BC38A1">
        <w:t>143.115</w:t>
      </w:r>
      <w:r w:rsidRPr="00BC38A1">
        <w:tab/>
        <w:t>Applicability of this Subpart</w:t>
      </w:r>
    </w:p>
    <w:p w14:paraId="4D908834" w14:textId="76EC8BEB"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143.F.2</w:t>
      </w:r>
      <w:r w:rsidR="00470A53" w:rsidRPr="00BC38A1">
        <w:rPr>
          <w:bCs/>
          <w:noProof/>
        </w:rPr>
        <w:t>—</w:t>
      </w:r>
      <w:r w:rsidR="00F967BE" w:rsidRPr="00BC38A1">
        <w:rPr>
          <w:noProof/>
        </w:rPr>
        <w:t>Approvals</w:t>
      </w:r>
    </w:p>
    <w:p w14:paraId="3CC6046A" w14:textId="77777777" w:rsidR="00C32688" w:rsidRPr="00BC38A1" w:rsidRDefault="00C32688" w:rsidP="009C1902">
      <w:pPr>
        <w:pStyle w:val="TofSectsSection"/>
      </w:pPr>
      <w:r w:rsidRPr="00BC38A1">
        <w:t>143.118</w:t>
      </w:r>
      <w:r w:rsidRPr="00BC38A1">
        <w:tab/>
        <w:t>Applying for approval</w:t>
      </w:r>
    </w:p>
    <w:p w14:paraId="13A421F7" w14:textId="77777777" w:rsidR="00F967BE" w:rsidRPr="00BC38A1" w:rsidRDefault="00F967BE" w:rsidP="009C1902">
      <w:pPr>
        <w:pStyle w:val="TofSectsSection"/>
      </w:pPr>
      <w:r w:rsidRPr="00BC38A1">
        <w:t>143.120</w:t>
      </w:r>
      <w:r w:rsidRPr="00BC38A1">
        <w:tab/>
        <w:t>Joint applications not permitted</w:t>
      </w:r>
    </w:p>
    <w:p w14:paraId="1AB7B0D6" w14:textId="77777777" w:rsidR="00D8024B" w:rsidRPr="00BC38A1" w:rsidRDefault="00F967BE" w:rsidP="009C1902">
      <w:pPr>
        <w:pStyle w:val="TofSectsSection"/>
      </w:pPr>
      <w:r w:rsidRPr="00BC38A1">
        <w:t>143.130</w:t>
      </w:r>
      <w:r w:rsidRPr="00BC38A1">
        <w:tab/>
      </w:r>
      <w:r w:rsidR="00D8024B" w:rsidRPr="00BC38A1">
        <w:t>Applications by corporations etc</w:t>
      </w:r>
      <w:r w:rsidR="00EE64B8" w:rsidRPr="00BC38A1">
        <w:t>—</w:t>
      </w:r>
      <w:r w:rsidR="00D8024B" w:rsidRPr="00BC38A1">
        <w:t>what must be included</w:t>
      </w:r>
    </w:p>
    <w:p w14:paraId="1407CCC0" w14:textId="77777777" w:rsidR="00F967BE" w:rsidRPr="00BC38A1" w:rsidRDefault="00F967BE" w:rsidP="009C1902">
      <w:pPr>
        <w:pStyle w:val="TofSectsSection"/>
      </w:pPr>
      <w:r w:rsidRPr="00BC38A1">
        <w:t>143.145</w:t>
      </w:r>
      <w:r w:rsidRPr="00BC38A1">
        <w:tab/>
        <w:t>CASA may require demonstrations of procedures or equipment</w:t>
      </w:r>
    </w:p>
    <w:p w14:paraId="0A468E69" w14:textId="77777777" w:rsidR="00F967BE" w:rsidRPr="00BC38A1" w:rsidRDefault="00F967BE" w:rsidP="009C1902">
      <w:pPr>
        <w:pStyle w:val="TofSectsSection"/>
      </w:pPr>
      <w:r w:rsidRPr="00BC38A1">
        <w:t>143.175</w:t>
      </w:r>
      <w:r w:rsidRPr="00BC38A1">
        <w:tab/>
      </w:r>
      <w:r w:rsidR="00D8024B" w:rsidRPr="00BC38A1">
        <w:t>Grant of approval</w:t>
      </w:r>
    </w:p>
    <w:p w14:paraId="4FD20F83" w14:textId="77777777" w:rsidR="00F967BE" w:rsidRPr="00BC38A1" w:rsidRDefault="00F967BE" w:rsidP="009C1902">
      <w:pPr>
        <w:pStyle w:val="TofSectsSection"/>
      </w:pPr>
      <w:r w:rsidRPr="00BC38A1">
        <w:t>143.180</w:t>
      </w:r>
      <w:r w:rsidRPr="00BC38A1">
        <w:tab/>
        <w:t>When decision must be made</w:t>
      </w:r>
    </w:p>
    <w:p w14:paraId="48A9E55D" w14:textId="575D62DC"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143.F.4</w:t>
      </w:r>
      <w:r w:rsidR="00470A53" w:rsidRPr="00BC38A1">
        <w:rPr>
          <w:bCs/>
          <w:noProof/>
        </w:rPr>
        <w:t>—</w:t>
      </w:r>
      <w:r w:rsidR="00F967BE" w:rsidRPr="00BC38A1">
        <w:rPr>
          <w:noProof/>
        </w:rPr>
        <w:t>Suspension and cancellation of approvals</w:t>
      </w:r>
    </w:p>
    <w:p w14:paraId="38D0F348" w14:textId="77777777" w:rsidR="00F967BE" w:rsidRPr="00BC38A1" w:rsidRDefault="00F967BE" w:rsidP="009C1902">
      <w:pPr>
        <w:pStyle w:val="TofSectsSection"/>
      </w:pPr>
      <w:r w:rsidRPr="00BC38A1">
        <w:t>143.215</w:t>
      </w:r>
      <w:r w:rsidRPr="00BC38A1">
        <w:tab/>
        <w:t>Definition for this Division</w:t>
      </w:r>
    </w:p>
    <w:p w14:paraId="4311EA79" w14:textId="77777777" w:rsidR="00F967BE" w:rsidRPr="00BC38A1" w:rsidRDefault="00F967BE" w:rsidP="009C1902">
      <w:pPr>
        <w:pStyle w:val="TofSectsSection"/>
      </w:pPr>
      <w:r w:rsidRPr="00BC38A1">
        <w:t>143.220</w:t>
      </w:r>
      <w:r w:rsidRPr="00BC38A1">
        <w:tab/>
        <w:t>Suspension of approval by show cause notice</w:t>
      </w:r>
    </w:p>
    <w:p w14:paraId="215CEB37" w14:textId="77777777" w:rsidR="00F967BE" w:rsidRPr="00BC38A1" w:rsidRDefault="00F967BE" w:rsidP="009C1902">
      <w:pPr>
        <w:pStyle w:val="TofSectsSection"/>
      </w:pPr>
      <w:r w:rsidRPr="00BC38A1">
        <w:t>143.225</w:t>
      </w:r>
      <w:r w:rsidRPr="00BC38A1">
        <w:tab/>
        <w:t>Grounds for cancellation of approval</w:t>
      </w:r>
    </w:p>
    <w:p w14:paraId="04B86CDC" w14:textId="77777777" w:rsidR="00F967BE" w:rsidRPr="00BC38A1" w:rsidRDefault="00F967BE" w:rsidP="009C1902">
      <w:pPr>
        <w:pStyle w:val="TofSectsSection"/>
      </w:pPr>
      <w:r w:rsidRPr="00BC38A1">
        <w:t>143.230</w:t>
      </w:r>
      <w:r w:rsidRPr="00BC38A1">
        <w:tab/>
        <w:t>Notice to show cause</w:t>
      </w:r>
    </w:p>
    <w:p w14:paraId="3234D92A" w14:textId="77777777" w:rsidR="00F967BE" w:rsidRPr="00BC38A1" w:rsidRDefault="00F967BE" w:rsidP="009C1902">
      <w:pPr>
        <w:pStyle w:val="TofSectsSection"/>
      </w:pPr>
      <w:r w:rsidRPr="00BC38A1">
        <w:t>143.235</w:t>
      </w:r>
      <w:r w:rsidRPr="00BC38A1">
        <w:tab/>
        <w:t>Cancellation of approval after show cause notice</w:t>
      </w:r>
    </w:p>
    <w:p w14:paraId="1B0BF2BD" w14:textId="0304EDEA" w:rsidR="00C32688" w:rsidRPr="00BC38A1" w:rsidRDefault="00D8024B" w:rsidP="009C1902">
      <w:pPr>
        <w:pStyle w:val="TofSectsSection"/>
      </w:pPr>
      <w:r w:rsidRPr="00BC38A1">
        <w:t>143.245</w:t>
      </w:r>
      <w:r w:rsidRPr="00BC38A1">
        <w:tab/>
        <w:t>Cancellation if cooperation or arrangement ceases</w:t>
      </w:r>
    </w:p>
    <w:p w14:paraId="2AFF6ADD" w14:textId="77777777" w:rsidR="00BA7577" w:rsidRPr="00BC38A1" w:rsidRDefault="00BA7577" w:rsidP="009C1902">
      <w:pPr>
        <w:sectPr w:rsidR="00BA7577" w:rsidRPr="00BC38A1" w:rsidSect="00521BC0">
          <w:headerReference w:type="even" r:id="rId80"/>
          <w:headerReference w:type="default" r:id="rId81"/>
          <w:footerReference w:type="even" r:id="rId82"/>
          <w:footerReference w:type="default" r:id="rId83"/>
          <w:headerReference w:type="first" r:id="rId84"/>
          <w:footerReference w:type="first" r:id="rId85"/>
          <w:pgSz w:w="11907" w:h="16839"/>
          <w:pgMar w:top="2325" w:right="1797" w:bottom="1440" w:left="1797" w:header="720" w:footer="709" w:gutter="0"/>
          <w:cols w:space="708"/>
          <w:docGrid w:linePitch="360"/>
        </w:sectPr>
      </w:pPr>
    </w:p>
    <w:p w14:paraId="23B36E36" w14:textId="77777777" w:rsidR="00F967BE" w:rsidRPr="00BC38A1" w:rsidRDefault="00EE64B8" w:rsidP="009C1902">
      <w:pPr>
        <w:pStyle w:val="SubPartCASA"/>
        <w:outlineLvl w:val="9"/>
      </w:pPr>
      <w:bookmarkStart w:id="309" w:name="_Toc525204876"/>
      <w:r w:rsidRPr="00BC38A1">
        <w:rPr>
          <w:rStyle w:val="CharSubPartNoCASA"/>
        </w:rPr>
        <w:t>Subpart</w:t>
      </w:r>
      <w:r w:rsidR="00E56B54" w:rsidRPr="00BC38A1">
        <w:rPr>
          <w:rStyle w:val="CharSubPartNoCASA"/>
        </w:rPr>
        <w:t xml:space="preserve"> </w:t>
      </w:r>
      <w:r w:rsidR="00F967BE" w:rsidRPr="00BC38A1">
        <w:rPr>
          <w:rStyle w:val="CharSubPartNoCASA"/>
        </w:rPr>
        <w:t>143.A</w:t>
      </w:r>
      <w:r w:rsidRPr="00BC38A1">
        <w:rPr>
          <w:bCs/>
          <w:noProof/>
          <w:sz w:val="24"/>
        </w:rPr>
        <w:t>—</w:t>
      </w:r>
      <w:r w:rsidR="00F967BE" w:rsidRPr="00BC38A1">
        <w:rPr>
          <w:rStyle w:val="CharSubPartTextCASA"/>
        </w:rPr>
        <w:t>General</w:t>
      </w:r>
      <w:bookmarkEnd w:id="309"/>
    </w:p>
    <w:p w14:paraId="3597E3DC" w14:textId="77777777" w:rsidR="00E172CD" w:rsidRPr="00BC38A1" w:rsidRDefault="00E172CD" w:rsidP="009C1902">
      <w:pPr>
        <w:pStyle w:val="Header"/>
      </w:pPr>
      <w:r w:rsidRPr="00BC38A1">
        <w:rPr>
          <w:rStyle w:val="CharDivNo"/>
        </w:rPr>
        <w:t xml:space="preserve"> </w:t>
      </w:r>
      <w:r w:rsidRPr="00BC38A1">
        <w:rPr>
          <w:rStyle w:val="CharDivText"/>
        </w:rPr>
        <w:t xml:space="preserve"> </w:t>
      </w:r>
    </w:p>
    <w:p w14:paraId="1F0D4B63" w14:textId="77777777" w:rsidR="00F967BE" w:rsidRPr="00BC38A1" w:rsidRDefault="00F967BE" w:rsidP="009C1902">
      <w:pPr>
        <w:pStyle w:val="ActHead5"/>
      </w:pPr>
      <w:bookmarkStart w:id="310" w:name="_Toc525204877"/>
      <w:r w:rsidRPr="00BC38A1">
        <w:rPr>
          <w:rStyle w:val="CharSectno"/>
        </w:rPr>
        <w:t>143.005</w:t>
      </w:r>
      <w:r w:rsidR="00EE64B8" w:rsidRPr="00BC38A1">
        <w:t xml:space="preserve">  </w:t>
      </w:r>
      <w:r w:rsidRPr="00BC38A1">
        <w:t>Applicability of this Part</w:t>
      </w:r>
      <w:bookmarkEnd w:id="310"/>
    </w:p>
    <w:p w14:paraId="5C11CDFC" w14:textId="77777777" w:rsidR="00F967BE" w:rsidRPr="00BC38A1" w:rsidRDefault="00F967BE" w:rsidP="009C1902">
      <w:pPr>
        <w:pStyle w:val="subsection"/>
      </w:pPr>
      <w:r w:rsidRPr="00BC38A1">
        <w:tab/>
        <w:t>(1)</w:t>
      </w:r>
      <w:r w:rsidRPr="00BC38A1">
        <w:tab/>
        <w:t>This Part:</w:t>
      </w:r>
    </w:p>
    <w:p w14:paraId="32181F27" w14:textId="77777777" w:rsidR="00F967BE" w:rsidRPr="00BC38A1" w:rsidRDefault="00F967BE" w:rsidP="009C1902">
      <w:pPr>
        <w:pStyle w:val="paragraph"/>
      </w:pPr>
      <w:r w:rsidRPr="00BC38A1">
        <w:tab/>
        <w:t>(a)</w:t>
      </w:r>
      <w:r w:rsidRPr="00BC38A1">
        <w:tab/>
        <w:t>applies to a person that wants to become, or is, an ATS training provider; and</w:t>
      </w:r>
    </w:p>
    <w:p w14:paraId="626FF681" w14:textId="77777777" w:rsidR="00F967BE" w:rsidRPr="00BC38A1" w:rsidRDefault="00F967BE" w:rsidP="009C1902">
      <w:pPr>
        <w:pStyle w:val="paragraph"/>
      </w:pPr>
      <w:r w:rsidRPr="00BC38A1">
        <w:tab/>
        <w:t>(b)</w:t>
      </w:r>
      <w:r w:rsidRPr="00BC38A1">
        <w:tab/>
        <w:t>sets out certain administrative rules applying to CASA in its administration of this Part.</w:t>
      </w:r>
    </w:p>
    <w:p w14:paraId="7C509CCF" w14:textId="77777777" w:rsidR="00F967BE" w:rsidRPr="00BC38A1" w:rsidRDefault="00F967BE" w:rsidP="009C1902">
      <w:pPr>
        <w:pStyle w:val="subsection"/>
      </w:pPr>
      <w:r w:rsidRPr="00BC38A1">
        <w:tab/>
        <w:t>(2)</w:t>
      </w:r>
      <w:r w:rsidRPr="00BC38A1">
        <w:tab/>
        <w:t xml:space="preserve">However, this </w:t>
      </w:r>
      <w:r w:rsidR="00EE64B8" w:rsidRPr="00BC38A1">
        <w:t>Part</w:t>
      </w:r>
      <w:r w:rsidR="00E56B54" w:rsidRPr="00BC38A1">
        <w:t xml:space="preserve"> </w:t>
      </w:r>
      <w:r w:rsidRPr="00BC38A1">
        <w:t>does not apply to:</w:t>
      </w:r>
    </w:p>
    <w:p w14:paraId="3B9CAB42" w14:textId="77777777" w:rsidR="00F967BE" w:rsidRPr="00BC38A1" w:rsidRDefault="00F967BE" w:rsidP="009C1902">
      <w:pPr>
        <w:pStyle w:val="paragraph"/>
      </w:pPr>
      <w:r w:rsidRPr="00BC38A1">
        <w:tab/>
        <w:t>(a)</w:t>
      </w:r>
      <w:r w:rsidRPr="00BC38A1">
        <w:tab/>
        <w:t>a person who is providing ATS training in the course of his or her duties for the Defence Force; or</w:t>
      </w:r>
    </w:p>
    <w:p w14:paraId="0462D8C6" w14:textId="77777777" w:rsidR="00F967BE" w:rsidRPr="00BC38A1" w:rsidRDefault="00F967BE" w:rsidP="009C1902">
      <w:pPr>
        <w:pStyle w:val="paragraph"/>
      </w:pPr>
      <w:r w:rsidRPr="00BC38A1">
        <w:tab/>
        <w:t>(b)</w:t>
      </w:r>
      <w:r w:rsidRPr="00BC38A1">
        <w:tab/>
        <w:t>any ATS training provided by the Defence Force.</w:t>
      </w:r>
    </w:p>
    <w:p w14:paraId="5F22D694" w14:textId="77777777" w:rsidR="00F967BE" w:rsidRPr="00BC38A1" w:rsidRDefault="00F967BE" w:rsidP="009C1902">
      <w:pPr>
        <w:pStyle w:val="ActHead5"/>
      </w:pPr>
      <w:bookmarkStart w:id="311" w:name="_Toc525204878"/>
      <w:r w:rsidRPr="00BC38A1">
        <w:rPr>
          <w:rStyle w:val="CharSectno"/>
        </w:rPr>
        <w:t>143.010</w:t>
      </w:r>
      <w:r w:rsidR="00EE64B8" w:rsidRPr="00BC38A1">
        <w:t xml:space="preserve">  </w:t>
      </w:r>
      <w:r w:rsidRPr="00BC38A1">
        <w:t>Definitions for this Part</w:t>
      </w:r>
      <w:bookmarkEnd w:id="311"/>
    </w:p>
    <w:p w14:paraId="568EE3E0" w14:textId="77777777" w:rsidR="00F967BE" w:rsidRPr="00BC38A1" w:rsidRDefault="00F967BE" w:rsidP="009C1902">
      <w:pPr>
        <w:pStyle w:val="subsection"/>
      </w:pPr>
      <w:r w:rsidRPr="00BC38A1">
        <w:tab/>
      </w:r>
      <w:r w:rsidRPr="00BC38A1">
        <w:tab/>
        <w:t>In this Part:</w:t>
      </w:r>
    </w:p>
    <w:p w14:paraId="42C8E8BC" w14:textId="77777777" w:rsidR="00F967BE" w:rsidRPr="00BC38A1" w:rsidRDefault="00F967BE" w:rsidP="009C1902">
      <w:pPr>
        <w:pStyle w:val="Definition"/>
      </w:pPr>
      <w:r w:rsidRPr="00BC38A1">
        <w:rPr>
          <w:b/>
          <w:i/>
        </w:rPr>
        <w:t xml:space="preserve">Australian National Training Authority </w:t>
      </w:r>
      <w:r w:rsidRPr="00BC38A1">
        <w:t>means the Australian National Training Authority established by the</w:t>
      </w:r>
      <w:r w:rsidRPr="00BC38A1">
        <w:rPr>
          <w:b/>
          <w:i/>
        </w:rPr>
        <w:t xml:space="preserve"> </w:t>
      </w:r>
      <w:r w:rsidRPr="00BC38A1">
        <w:rPr>
          <w:i/>
        </w:rPr>
        <w:t>Australian National Training Authority Act 1992</w:t>
      </w:r>
      <w:r w:rsidRPr="00BC38A1">
        <w:t>.</w:t>
      </w:r>
    </w:p>
    <w:p w14:paraId="30953E67" w14:textId="3622C6AF" w:rsidR="00F967BE" w:rsidRPr="00BC38A1" w:rsidRDefault="00F967BE" w:rsidP="009C1902">
      <w:pPr>
        <w:pStyle w:val="Definition"/>
      </w:pPr>
      <w:r w:rsidRPr="00BC38A1">
        <w:rPr>
          <w:b/>
          <w:i/>
        </w:rPr>
        <w:t>Australian Qualifications Framework</w:t>
      </w:r>
      <w:r w:rsidRPr="00BC38A1">
        <w:rPr>
          <w:b/>
        </w:rPr>
        <w:t xml:space="preserve"> </w:t>
      </w:r>
      <w:r w:rsidRPr="00BC38A1">
        <w:t>means the framework set out in a document called ‘Australian Qualifications Framework Implementation Handbook’ published by the Australian Qualifications Framewor</w:t>
      </w:r>
      <w:r w:rsidR="007E64A1" w:rsidRPr="00BC38A1">
        <w:t>k (AQF) Advisory Board in 1998.</w:t>
      </w:r>
    </w:p>
    <w:p w14:paraId="6887C18B" w14:textId="77777777" w:rsidR="00F967BE" w:rsidRPr="00BC38A1" w:rsidRDefault="00F967BE" w:rsidP="009C1902">
      <w:pPr>
        <w:pStyle w:val="Definition"/>
      </w:pPr>
      <w:r w:rsidRPr="00BC38A1">
        <w:rPr>
          <w:b/>
          <w:i/>
        </w:rPr>
        <w:t>Australian Quality Training Framework</w:t>
      </w:r>
      <w:r w:rsidRPr="00BC38A1">
        <w:t xml:space="preserve"> means the quality arrangements for vocational education and training services set out in the document called ‘Australian Quality Training Framework – Standards for Registered Training Organisations’ published by the Australian National Training Authority in 2001.</w:t>
      </w:r>
    </w:p>
    <w:p w14:paraId="3B18E051" w14:textId="14A5A16A" w:rsidR="00F967BE" w:rsidRPr="00BC38A1" w:rsidRDefault="00F967BE" w:rsidP="009C1902">
      <w:pPr>
        <w:pStyle w:val="Definition"/>
      </w:pPr>
      <w:r w:rsidRPr="00BC38A1">
        <w:rPr>
          <w:b/>
          <w:i/>
        </w:rPr>
        <w:t>Manual of Standards</w:t>
      </w:r>
      <w:r w:rsidR="00E56B54" w:rsidRPr="00BC38A1">
        <w:rPr>
          <w:b/>
          <w:i/>
        </w:rPr>
        <w:t xml:space="preserve"> </w:t>
      </w:r>
      <w:r w:rsidRPr="00BC38A1">
        <w:rPr>
          <w:b/>
          <w:i/>
        </w:rPr>
        <w:t xml:space="preserve">– </w:t>
      </w:r>
      <w:r w:rsidR="00EE64B8" w:rsidRPr="00BC38A1">
        <w:rPr>
          <w:b/>
          <w:i/>
        </w:rPr>
        <w:t>Part</w:t>
      </w:r>
      <w:r w:rsidR="00BC38A1">
        <w:rPr>
          <w:b/>
          <w:i/>
        </w:rPr>
        <w:t> </w:t>
      </w:r>
      <w:r w:rsidRPr="00BC38A1">
        <w:rPr>
          <w:b/>
          <w:i/>
        </w:rPr>
        <w:t>65</w:t>
      </w:r>
      <w:r w:rsidRPr="00BC38A1">
        <w:rPr>
          <w:b/>
        </w:rPr>
        <w:t xml:space="preserve"> </w:t>
      </w:r>
      <w:r w:rsidRPr="00BC38A1">
        <w:t>means the document called ‘Manual of Standard</w:t>
      </w:r>
      <w:r w:rsidR="00E56B54" w:rsidRPr="00BC38A1">
        <w:t>s (</w:t>
      </w:r>
      <w:r w:rsidRPr="00BC38A1">
        <w:t>MOS)</w:t>
      </w:r>
      <w:r w:rsidR="00E56B54" w:rsidRPr="00BC38A1">
        <w:t xml:space="preserve"> </w:t>
      </w:r>
      <w:r w:rsidRPr="00BC38A1">
        <w:t xml:space="preserve">– </w:t>
      </w:r>
      <w:r w:rsidR="00EE64B8" w:rsidRPr="00BC38A1">
        <w:t>Part</w:t>
      </w:r>
      <w:r w:rsidR="00BC38A1">
        <w:t> </w:t>
      </w:r>
      <w:r w:rsidRPr="00BC38A1">
        <w:t>65’ issued by CASA under regulation</w:t>
      </w:r>
      <w:r w:rsidR="00BC38A1">
        <w:t> </w:t>
      </w:r>
      <w:r w:rsidRPr="00BC38A1">
        <w:t>65.033, as in force from time to time.</w:t>
      </w:r>
    </w:p>
    <w:p w14:paraId="44624FB4" w14:textId="564A75BB" w:rsidR="00F967BE" w:rsidRPr="00BC38A1" w:rsidRDefault="00F967BE" w:rsidP="009C1902">
      <w:pPr>
        <w:pStyle w:val="Definition"/>
      </w:pPr>
      <w:r w:rsidRPr="00BC38A1">
        <w:rPr>
          <w:b/>
          <w:i/>
        </w:rPr>
        <w:t>Manual of Standards</w:t>
      </w:r>
      <w:r w:rsidR="00E56B54" w:rsidRPr="00BC38A1">
        <w:rPr>
          <w:b/>
          <w:i/>
        </w:rPr>
        <w:t xml:space="preserve"> </w:t>
      </w:r>
      <w:r w:rsidRPr="00BC38A1">
        <w:rPr>
          <w:b/>
          <w:i/>
        </w:rPr>
        <w:t xml:space="preserve">– </w:t>
      </w:r>
      <w:r w:rsidR="00EE64B8" w:rsidRPr="00BC38A1">
        <w:rPr>
          <w:b/>
          <w:i/>
        </w:rPr>
        <w:t>Part</w:t>
      </w:r>
      <w:r w:rsidR="00BC38A1">
        <w:rPr>
          <w:b/>
          <w:i/>
        </w:rPr>
        <w:t> </w:t>
      </w:r>
      <w:r w:rsidRPr="00BC38A1">
        <w:rPr>
          <w:b/>
          <w:i/>
        </w:rPr>
        <w:t>143</w:t>
      </w:r>
      <w:r w:rsidRPr="00BC38A1">
        <w:rPr>
          <w:b/>
        </w:rPr>
        <w:t xml:space="preserve"> </w:t>
      </w:r>
      <w:r w:rsidRPr="00BC38A1">
        <w:t>means the document called ‘Manual of Standard</w:t>
      </w:r>
      <w:r w:rsidR="00E56B54" w:rsidRPr="00BC38A1">
        <w:t>s (</w:t>
      </w:r>
      <w:r w:rsidRPr="00BC38A1">
        <w:t>MOS)</w:t>
      </w:r>
      <w:r w:rsidR="00E56B54" w:rsidRPr="00BC38A1">
        <w:t xml:space="preserve"> </w:t>
      </w:r>
      <w:r w:rsidRPr="00BC38A1">
        <w:t xml:space="preserve">– </w:t>
      </w:r>
      <w:r w:rsidR="00EE64B8" w:rsidRPr="00BC38A1">
        <w:t>Part</w:t>
      </w:r>
      <w:r w:rsidR="00BC38A1">
        <w:t> </w:t>
      </w:r>
      <w:r w:rsidRPr="00BC38A1">
        <w:t>143’ issued by CASA under regulation</w:t>
      </w:r>
      <w:r w:rsidR="00BC38A1">
        <w:t> </w:t>
      </w:r>
      <w:r w:rsidRPr="00BC38A1">
        <w:t>143.017, as in force from time to time.</w:t>
      </w:r>
    </w:p>
    <w:p w14:paraId="17DE1D0F" w14:textId="77777777" w:rsidR="00F967BE" w:rsidRPr="00BC38A1" w:rsidRDefault="00F967BE" w:rsidP="009C1902">
      <w:pPr>
        <w:pStyle w:val="Definition"/>
      </w:pPr>
      <w:r w:rsidRPr="00BC38A1">
        <w:rPr>
          <w:b/>
          <w:i/>
        </w:rPr>
        <w:t>training provider</w:t>
      </w:r>
      <w:r w:rsidRPr="00BC38A1">
        <w:t xml:space="preserve"> means a person who, or entity that, provides vocational education and training.</w:t>
      </w:r>
    </w:p>
    <w:p w14:paraId="3F0D793A" w14:textId="77777777" w:rsidR="00F967BE" w:rsidRPr="00BC38A1" w:rsidRDefault="00F967BE" w:rsidP="009C1902">
      <w:pPr>
        <w:pStyle w:val="Definition"/>
        <w:rPr>
          <w:b/>
        </w:rPr>
      </w:pPr>
      <w:r w:rsidRPr="00BC38A1">
        <w:rPr>
          <w:b/>
          <w:i/>
        </w:rPr>
        <w:t>training recognition authority</w:t>
      </w:r>
      <w:r w:rsidRPr="00BC38A1">
        <w:t>, in relation to a State or Territory, means a body that has, under a law of the State or Territory, the responsibility for registering training providers in that State or Territory.</w:t>
      </w:r>
    </w:p>
    <w:p w14:paraId="02F0896E" w14:textId="77777777" w:rsidR="00F967BE" w:rsidRPr="00BC38A1" w:rsidRDefault="00F967BE" w:rsidP="009C1902">
      <w:pPr>
        <w:pStyle w:val="ActHead5"/>
      </w:pPr>
      <w:bookmarkStart w:id="312" w:name="_Toc525204879"/>
      <w:r w:rsidRPr="00BC38A1">
        <w:rPr>
          <w:rStyle w:val="CharSectno"/>
        </w:rPr>
        <w:t>143.015</w:t>
      </w:r>
      <w:r w:rsidR="00EE64B8" w:rsidRPr="00BC38A1">
        <w:t xml:space="preserve">  </w:t>
      </w:r>
      <w:r w:rsidRPr="00BC38A1">
        <w:t>What is an ATS training provider</w:t>
      </w:r>
      <w:bookmarkEnd w:id="312"/>
    </w:p>
    <w:p w14:paraId="60D4EEE4" w14:textId="2999B3D7" w:rsidR="00F967BE" w:rsidRPr="00BC38A1" w:rsidRDefault="00F967BE" w:rsidP="009C1902">
      <w:pPr>
        <w:pStyle w:val="subsection"/>
      </w:pPr>
      <w:r w:rsidRPr="00BC38A1">
        <w:tab/>
      </w:r>
      <w:r w:rsidRPr="00BC38A1">
        <w:tab/>
        <w:t xml:space="preserve">An ATS training provider is a person approved, under </w:t>
      </w:r>
      <w:r w:rsidR="00EE64B8" w:rsidRPr="00BC38A1">
        <w:t>Subpart</w:t>
      </w:r>
      <w:r w:rsidR="00E56B54" w:rsidRPr="00BC38A1">
        <w:t xml:space="preserve"> </w:t>
      </w:r>
      <w:r w:rsidRPr="00BC38A1">
        <w:t>143.F, to provide the training relating to air traffic services t</w:t>
      </w:r>
      <w:r w:rsidR="007E64A1" w:rsidRPr="00BC38A1">
        <w:t>hat is covered by the approval.</w:t>
      </w:r>
    </w:p>
    <w:p w14:paraId="63DD87EE" w14:textId="77777777" w:rsidR="00F967BE" w:rsidRPr="00BC38A1" w:rsidRDefault="00F967BE" w:rsidP="009C1902">
      <w:pPr>
        <w:pStyle w:val="ActHead5"/>
      </w:pPr>
      <w:bookmarkStart w:id="313" w:name="_Toc525204880"/>
      <w:r w:rsidRPr="00BC38A1">
        <w:rPr>
          <w:rStyle w:val="CharSectno"/>
        </w:rPr>
        <w:t>143.016</w:t>
      </w:r>
      <w:r w:rsidR="00EE64B8" w:rsidRPr="00BC38A1">
        <w:t xml:space="preserve">  </w:t>
      </w:r>
      <w:r w:rsidRPr="00BC38A1">
        <w:t>Person not to provide service without approval</w:t>
      </w:r>
      <w:bookmarkEnd w:id="313"/>
    </w:p>
    <w:p w14:paraId="44B4A3E8" w14:textId="77777777" w:rsidR="00F967BE" w:rsidRPr="00BC38A1" w:rsidRDefault="00F967BE" w:rsidP="009C1902">
      <w:pPr>
        <w:pStyle w:val="subsection"/>
      </w:pPr>
      <w:r w:rsidRPr="00BC38A1">
        <w:tab/>
        <w:t>(1)</w:t>
      </w:r>
      <w:r w:rsidRPr="00BC38A1">
        <w:tab/>
        <w:t>A person must not provide training relating to air traffic services unless the person:</w:t>
      </w:r>
    </w:p>
    <w:p w14:paraId="6100CB14" w14:textId="10BA5DA9" w:rsidR="00F967BE" w:rsidRPr="00BC38A1" w:rsidRDefault="00F967BE" w:rsidP="009C1902">
      <w:pPr>
        <w:pStyle w:val="paragraph"/>
      </w:pPr>
      <w:r w:rsidRPr="00BC38A1">
        <w:tab/>
        <w:t>(a)</w:t>
      </w:r>
      <w:r w:rsidRPr="00BC38A1">
        <w:tab/>
        <w:t xml:space="preserve">is approved, under </w:t>
      </w:r>
      <w:r w:rsidR="00EE64B8" w:rsidRPr="00BC38A1">
        <w:t>Division</w:t>
      </w:r>
      <w:r w:rsidR="00BC38A1">
        <w:t> </w:t>
      </w:r>
      <w:r w:rsidRPr="00BC38A1">
        <w:t>143.F.2, to provide the training; or</w:t>
      </w:r>
    </w:p>
    <w:p w14:paraId="767BA943" w14:textId="3B7C3D0D" w:rsidR="00F967BE" w:rsidRPr="00BC38A1" w:rsidRDefault="00F967BE" w:rsidP="009C1902">
      <w:pPr>
        <w:pStyle w:val="paragraph"/>
      </w:pPr>
      <w:r w:rsidRPr="00BC38A1">
        <w:tab/>
        <w:t>(b)</w:t>
      </w:r>
      <w:r w:rsidRPr="00BC38A1">
        <w:tab/>
        <w:t xml:space="preserve">is an ATS provider within the meaning in </w:t>
      </w:r>
      <w:r w:rsidR="00EE64B8" w:rsidRPr="00BC38A1">
        <w:t>Part</w:t>
      </w:r>
      <w:r w:rsidR="00BC38A1">
        <w:t> </w:t>
      </w:r>
      <w:r w:rsidRPr="00BC38A1">
        <w:t>172.</w:t>
      </w:r>
    </w:p>
    <w:p w14:paraId="011957DE" w14:textId="77777777" w:rsidR="00F967BE" w:rsidRPr="00BC38A1" w:rsidRDefault="00EE64B8" w:rsidP="009C1902">
      <w:pPr>
        <w:pStyle w:val="Penalty"/>
      </w:pPr>
      <w:r w:rsidRPr="00BC38A1">
        <w:t>Penalty:</w:t>
      </w:r>
      <w:r w:rsidRPr="00BC38A1">
        <w:tab/>
      </w:r>
      <w:r w:rsidR="00F967BE" w:rsidRPr="00BC38A1">
        <w:t>50 penalty units.</w:t>
      </w:r>
    </w:p>
    <w:p w14:paraId="444CA21C" w14:textId="2B66CB81"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4AF3EA6F" w14:textId="1456705B" w:rsidR="00F967BE" w:rsidRPr="00BC38A1" w:rsidRDefault="00EE64B8" w:rsidP="009C1902">
      <w:pPr>
        <w:pStyle w:val="notetext"/>
      </w:pPr>
      <w:r w:rsidRPr="00BC38A1">
        <w:rPr>
          <w:iCs/>
        </w:rPr>
        <w:t>Note:</w:t>
      </w:r>
      <w:r w:rsidRPr="00BC38A1">
        <w:rPr>
          <w:iCs/>
        </w:rPr>
        <w:tab/>
      </w:r>
      <w:r w:rsidR="00F967BE" w:rsidRPr="00BC38A1">
        <w:t xml:space="preserve">For </w:t>
      </w:r>
      <w:r w:rsidR="00F967BE" w:rsidRPr="00BC38A1">
        <w:rPr>
          <w:b/>
          <w:bCs/>
          <w:i/>
          <w:iCs/>
        </w:rPr>
        <w:t>strict liability</w:t>
      </w:r>
      <w:r w:rsidR="00F967BE" w:rsidRPr="00BC38A1">
        <w:t>, see section</w:t>
      </w:r>
      <w:r w:rsidR="00BC38A1">
        <w:t> </w:t>
      </w:r>
      <w:r w:rsidR="00F967BE" w:rsidRPr="00BC38A1">
        <w:t xml:space="preserve">6.1 of the </w:t>
      </w:r>
      <w:r w:rsidR="00F967BE" w:rsidRPr="00BC38A1">
        <w:rPr>
          <w:i/>
          <w:iCs/>
        </w:rPr>
        <w:t>Criminal Code</w:t>
      </w:r>
      <w:r w:rsidR="00F967BE" w:rsidRPr="00BC38A1">
        <w:t>.</w:t>
      </w:r>
    </w:p>
    <w:p w14:paraId="0A757699" w14:textId="77777777" w:rsidR="00F967BE" w:rsidRPr="00BC38A1" w:rsidRDefault="00F967BE" w:rsidP="009C1902">
      <w:pPr>
        <w:pStyle w:val="ActHead5"/>
      </w:pPr>
      <w:bookmarkStart w:id="314" w:name="_Toc525204881"/>
      <w:r w:rsidRPr="00BC38A1">
        <w:rPr>
          <w:rStyle w:val="CharSectno"/>
        </w:rPr>
        <w:t>143.017</w:t>
      </w:r>
      <w:r w:rsidR="00EE64B8" w:rsidRPr="00BC38A1">
        <w:t xml:space="preserve">  </w:t>
      </w:r>
      <w:r w:rsidRPr="00BC38A1">
        <w:t>Issue of Manual of Standards</w:t>
      </w:r>
      <w:bookmarkEnd w:id="314"/>
    </w:p>
    <w:p w14:paraId="57538FFE" w14:textId="77777777" w:rsidR="00F967BE" w:rsidRPr="00BC38A1" w:rsidRDefault="00F967BE" w:rsidP="009C1902">
      <w:pPr>
        <w:pStyle w:val="subsection"/>
      </w:pPr>
      <w:r w:rsidRPr="00BC38A1">
        <w:tab/>
        <w:t>(1)</w:t>
      </w:r>
      <w:r w:rsidRPr="00BC38A1">
        <w:tab/>
        <w:t xml:space="preserve">CASA may issue a Manual of Standards for this </w:t>
      </w:r>
      <w:r w:rsidR="00EE64B8" w:rsidRPr="00BC38A1">
        <w:t>Part</w:t>
      </w:r>
      <w:r w:rsidR="00E56B54" w:rsidRPr="00BC38A1">
        <w:t xml:space="preserve"> </w:t>
      </w:r>
      <w:r w:rsidRPr="00BC38A1">
        <w:t>that provides for the following matters:</w:t>
      </w:r>
    </w:p>
    <w:p w14:paraId="3BC7D6E5" w14:textId="77777777" w:rsidR="00F967BE" w:rsidRPr="00BC38A1" w:rsidRDefault="00F967BE" w:rsidP="009C1902">
      <w:pPr>
        <w:pStyle w:val="paragraph"/>
      </w:pPr>
      <w:r w:rsidRPr="00BC38A1">
        <w:tab/>
        <w:t>(a)</w:t>
      </w:r>
      <w:r w:rsidRPr="00BC38A1">
        <w:tab/>
        <w:t>standards, including procedures, plans, systems and documentation, for the provision of air traffic services training;</w:t>
      </w:r>
    </w:p>
    <w:p w14:paraId="7C8BDDF0" w14:textId="77777777" w:rsidR="00F967BE" w:rsidRPr="00BC38A1" w:rsidRDefault="00F967BE" w:rsidP="009C1902">
      <w:pPr>
        <w:pStyle w:val="paragraph"/>
      </w:pPr>
      <w:r w:rsidRPr="00BC38A1">
        <w:tab/>
        <w:t>(b)</w:t>
      </w:r>
      <w:r w:rsidRPr="00BC38A1">
        <w:tab/>
        <w:t>standards for facilities and equipment used to provide air traffic services training;</w:t>
      </w:r>
    </w:p>
    <w:p w14:paraId="1CCE3CB9" w14:textId="77777777" w:rsidR="00F967BE" w:rsidRPr="00BC38A1" w:rsidRDefault="00F967BE" w:rsidP="009C1902">
      <w:pPr>
        <w:pStyle w:val="paragraph"/>
      </w:pPr>
      <w:r w:rsidRPr="00BC38A1">
        <w:tab/>
        <w:t>(c)</w:t>
      </w:r>
      <w:r w:rsidRPr="00BC38A1">
        <w:tab/>
        <w:t>standards, including competency standards and minimum qualifications, for instructors engaged in air traffic services training;</w:t>
      </w:r>
    </w:p>
    <w:p w14:paraId="2EFC3457" w14:textId="77777777" w:rsidR="00F967BE" w:rsidRPr="00BC38A1" w:rsidRDefault="00F967BE" w:rsidP="009C1902">
      <w:pPr>
        <w:pStyle w:val="paragraph"/>
      </w:pPr>
      <w:r w:rsidRPr="00BC38A1">
        <w:tab/>
        <w:t>(d)</w:t>
      </w:r>
      <w:r w:rsidRPr="00BC38A1">
        <w:tab/>
        <w:t xml:space="preserve">any matter required or permitted by </w:t>
      </w:r>
      <w:r w:rsidR="00472930" w:rsidRPr="00BC38A1">
        <w:t>these Regulations</w:t>
      </w:r>
      <w:r w:rsidRPr="00BC38A1">
        <w:t xml:space="preserve"> to be provided for by the Manual of Standards;</w:t>
      </w:r>
    </w:p>
    <w:p w14:paraId="1C70AAC0" w14:textId="77777777" w:rsidR="00F967BE" w:rsidRPr="00BC38A1" w:rsidRDefault="00F967BE" w:rsidP="009C1902">
      <w:pPr>
        <w:pStyle w:val="paragraph"/>
      </w:pPr>
      <w:r w:rsidRPr="00BC38A1">
        <w:tab/>
        <w:t>(e)</w:t>
      </w:r>
      <w:r w:rsidRPr="00BC38A1">
        <w:tab/>
        <w:t>any matter necessary or convenient to be provided for the effective operation of this Part.</w:t>
      </w:r>
    </w:p>
    <w:p w14:paraId="3C8F7E4F" w14:textId="361B5AE6" w:rsidR="00186078" w:rsidRPr="00BC38A1" w:rsidRDefault="00186078" w:rsidP="00186078">
      <w:pPr>
        <w:pStyle w:val="notetext"/>
      </w:pPr>
      <w:r w:rsidRPr="00BC38A1">
        <w:t>Note:</w:t>
      </w:r>
      <w:r w:rsidRPr="00BC38A1">
        <w:tab/>
        <w:t>A Manual of Standards is a legislative instrument—see subsections</w:t>
      </w:r>
      <w:r w:rsidR="00BC38A1">
        <w:t> </w:t>
      </w:r>
      <w:r w:rsidRPr="00BC38A1">
        <w:t xml:space="preserve">98(5A) and (5B) of the Act. It must be registered in accordance with the </w:t>
      </w:r>
      <w:r w:rsidRPr="00BC38A1">
        <w:rPr>
          <w:i/>
        </w:rPr>
        <w:t xml:space="preserve">Legislation Act 2003 </w:t>
      </w:r>
      <w:r w:rsidRPr="00BC38A1">
        <w:t>and must be tabled in both Houses of the Parliament within 6 sitting days after its making.</w:t>
      </w:r>
    </w:p>
    <w:p w14:paraId="7A55E341" w14:textId="3C98F7C3" w:rsidR="00F967BE" w:rsidRPr="00BC38A1" w:rsidRDefault="00F967BE" w:rsidP="009C1902">
      <w:pPr>
        <w:pStyle w:val="subsection"/>
      </w:pPr>
      <w:r w:rsidRPr="00BC38A1">
        <w:tab/>
        <w:t>(2)</w:t>
      </w:r>
      <w:r w:rsidRPr="00BC38A1">
        <w:tab/>
        <w:t xml:space="preserve">CASA must give a copy of a notice about a Manual of Standards for this </w:t>
      </w:r>
      <w:r w:rsidR="00EE64B8" w:rsidRPr="00BC38A1">
        <w:t>Part</w:t>
      </w:r>
      <w:r w:rsidR="00E56B54" w:rsidRPr="00BC38A1">
        <w:t xml:space="preserve"> </w:t>
      </w:r>
      <w:r w:rsidRPr="00BC38A1">
        <w:t>(being a notice referred to in subregulation</w:t>
      </w:r>
      <w:r w:rsidR="00BC38A1">
        <w:t> </w:t>
      </w:r>
      <w:r w:rsidRPr="00BC38A1">
        <w:t>11.</w:t>
      </w:r>
      <w:r w:rsidRPr="00BC38A1">
        <w:rPr>
          <w:noProof/>
        </w:rPr>
        <w:t>275</w:t>
      </w:r>
      <w:r w:rsidRPr="00BC38A1">
        <w:t>(3) or regulation</w:t>
      </w:r>
      <w:r w:rsidR="00BC38A1">
        <w:t> </w:t>
      </w:r>
      <w:r w:rsidRPr="00BC38A1">
        <w:t>11.</w:t>
      </w:r>
      <w:r w:rsidRPr="00BC38A1">
        <w:rPr>
          <w:noProof/>
        </w:rPr>
        <w:t>280</w:t>
      </w:r>
      <w:r w:rsidRPr="00BC38A1">
        <w:t>) to each ATS training provider.</w:t>
      </w:r>
    </w:p>
    <w:p w14:paraId="4BFC332B" w14:textId="031A8330" w:rsidR="00F967BE" w:rsidRPr="00BC38A1" w:rsidRDefault="00EE64B8" w:rsidP="009C1902">
      <w:pPr>
        <w:pStyle w:val="notetext"/>
      </w:pPr>
      <w:r w:rsidRPr="00BC38A1">
        <w:t>Note:</w:t>
      </w:r>
      <w:r w:rsidRPr="00BC38A1">
        <w:tab/>
        <w:t>Subpart</w:t>
      </w:r>
      <w:r w:rsidR="00E56B54" w:rsidRPr="00BC38A1">
        <w:t xml:space="preserve"> </w:t>
      </w:r>
      <w:r w:rsidR="00F967BE" w:rsidRPr="00BC38A1">
        <w:t>11.J (including regulations</w:t>
      </w:r>
      <w:r w:rsidR="00BC38A1">
        <w:t> </w:t>
      </w:r>
      <w:r w:rsidR="00F967BE" w:rsidRPr="00BC38A1">
        <w:t>11.</w:t>
      </w:r>
      <w:r w:rsidR="00F967BE" w:rsidRPr="00BC38A1">
        <w:rPr>
          <w:noProof/>
        </w:rPr>
        <w:t>275</w:t>
      </w:r>
      <w:r w:rsidR="00F967BE" w:rsidRPr="00BC38A1">
        <w:t xml:space="preserve"> and 11.</w:t>
      </w:r>
      <w:r w:rsidR="00F967BE" w:rsidRPr="00BC38A1">
        <w:rPr>
          <w:noProof/>
        </w:rPr>
        <w:t>280</w:t>
      </w:r>
      <w:r w:rsidR="00F967BE" w:rsidRPr="00BC38A1">
        <w:t>) sets out procedures for the issue, amendment and revocation of a MOS.</w:t>
      </w:r>
    </w:p>
    <w:p w14:paraId="2543CA85" w14:textId="77777777" w:rsidR="00F967BE" w:rsidRPr="00BC38A1" w:rsidRDefault="00EE64B8" w:rsidP="009C1902">
      <w:pPr>
        <w:pStyle w:val="SubPartCASA"/>
        <w:pageBreakBefore/>
        <w:ind w:left="1134" w:hanging="1134"/>
        <w:outlineLvl w:val="9"/>
      </w:pPr>
      <w:bookmarkStart w:id="315" w:name="_Toc525204882"/>
      <w:r w:rsidRPr="00BC38A1">
        <w:rPr>
          <w:rStyle w:val="CharSubPartNoCASA"/>
        </w:rPr>
        <w:t>Subpart</w:t>
      </w:r>
      <w:r w:rsidR="00E56B54" w:rsidRPr="00BC38A1">
        <w:rPr>
          <w:rStyle w:val="CharSubPartNoCASA"/>
        </w:rPr>
        <w:t xml:space="preserve"> </w:t>
      </w:r>
      <w:r w:rsidR="00F967BE" w:rsidRPr="00BC38A1">
        <w:rPr>
          <w:rStyle w:val="CharSubPartNoCASA"/>
        </w:rPr>
        <w:t>143.B</w:t>
      </w:r>
      <w:r w:rsidRPr="00BC38A1">
        <w:rPr>
          <w:bCs/>
          <w:noProof/>
          <w:sz w:val="24"/>
        </w:rPr>
        <w:t>—</w:t>
      </w:r>
      <w:r w:rsidR="00F967BE" w:rsidRPr="00BC38A1">
        <w:rPr>
          <w:rStyle w:val="CharSubPartTextCASA"/>
        </w:rPr>
        <w:t>Approval as an ATS training provider</w:t>
      </w:r>
      <w:bookmarkEnd w:id="315"/>
    </w:p>
    <w:p w14:paraId="34BD1840" w14:textId="77777777" w:rsidR="00E172CD" w:rsidRPr="00BC38A1" w:rsidRDefault="00E172CD" w:rsidP="009C1902">
      <w:pPr>
        <w:pStyle w:val="Header"/>
      </w:pPr>
      <w:r w:rsidRPr="00BC38A1">
        <w:rPr>
          <w:rStyle w:val="CharDivNo"/>
        </w:rPr>
        <w:t xml:space="preserve"> </w:t>
      </w:r>
      <w:r w:rsidRPr="00BC38A1">
        <w:rPr>
          <w:rStyle w:val="CharDivText"/>
        </w:rPr>
        <w:t xml:space="preserve"> </w:t>
      </w:r>
    </w:p>
    <w:p w14:paraId="5558111C" w14:textId="77777777" w:rsidR="00F967BE" w:rsidRPr="00BC38A1" w:rsidRDefault="00F967BE" w:rsidP="009C1902">
      <w:pPr>
        <w:pStyle w:val="ActHead5"/>
      </w:pPr>
      <w:bookmarkStart w:id="316" w:name="_Toc525204883"/>
      <w:r w:rsidRPr="00BC38A1">
        <w:rPr>
          <w:rStyle w:val="CharSectno"/>
        </w:rPr>
        <w:t>143.020</w:t>
      </w:r>
      <w:r w:rsidR="00EE64B8" w:rsidRPr="00BC38A1">
        <w:t xml:space="preserve">  </w:t>
      </w:r>
      <w:r w:rsidRPr="00BC38A1">
        <w:t>What an application must be accompanied by</w:t>
      </w:r>
      <w:bookmarkEnd w:id="316"/>
    </w:p>
    <w:p w14:paraId="2E95526A" w14:textId="77777777" w:rsidR="00F967BE" w:rsidRPr="00BC38A1" w:rsidRDefault="00F967BE" w:rsidP="009C1902">
      <w:pPr>
        <w:pStyle w:val="subsection"/>
      </w:pPr>
      <w:r w:rsidRPr="00BC38A1">
        <w:tab/>
      </w:r>
      <w:r w:rsidRPr="00BC38A1">
        <w:tab/>
        <w:t>An application for approval as an ATS training provider must be accompanied by:</w:t>
      </w:r>
    </w:p>
    <w:p w14:paraId="31876DEC" w14:textId="77777777" w:rsidR="00F967BE" w:rsidRPr="00BC38A1" w:rsidRDefault="00F967BE" w:rsidP="009C1902">
      <w:pPr>
        <w:pStyle w:val="paragraph"/>
      </w:pPr>
      <w:r w:rsidRPr="00BC38A1">
        <w:tab/>
        <w:t>(a)</w:t>
      </w:r>
      <w:r w:rsidRPr="00BC38A1">
        <w:tab/>
        <w:t>a written statement setting out details of the training relating to air traffic services</w:t>
      </w:r>
      <w:r w:rsidRPr="00BC38A1">
        <w:rPr>
          <w:b/>
          <w:i/>
        </w:rPr>
        <w:t xml:space="preserve"> </w:t>
      </w:r>
      <w:r w:rsidRPr="00BC38A1">
        <w:t>that the applicant proposes to provide; and</w:t>
      </w:r>
    </w:p>
    <w:p w14:paraId="3390C02A" w14:textId="77777777" w:rsidR="00F967BE" w:rsidRPr="00BC38A1" w:rsidRDefault="00F967BE" w:rsidP="009C1902">
      <w:pPr>
        <w:pStyle w:val="paragraph"/>
      </w:pPr>
      <w:r w:rsidRPr="00BC38A1">
        <w:tab/>
        <w:t>(b)</w:t>
      </w:r>
      <w:r w:rsidRPr="00BC38A1">
        <w:tab/>
        <w:t>a written statement setting out details of the relevant qualifications and experience of the applicant and applicant’s personnel, including the number of suitably qualified personnel who will be involved in providing the training; and</w:t>
      </w:r>
    </w:p>
    <w:p w14:paraId="5328E565" w14:textId="07063698" w:rsidR="00F967BE" w:rsidRPr="00BC38A1" w:rsidRDefault="00F967BE" w:rsidP="009C1902">
      <w:pPr>
        <w:pStyle w:val="paragraph"/>
      </w:pPr>
      <w:r w:rsidRPr="00BC38A1">
        <w:tab/>
        <w:t>(c)</w:t>
      </w:r>
      <w:r w:rsidRPr="00BC38A1">
        <w:tab/>
        <w:t xml:space="preserve">enough information to show that the applicant is a </w:t>
      </w:r>
      <w:r w:rsidR="00B508FE" w:rsidRPr="00BC38A1">
        <w:t>registered training organisation</w:t>
      </w:r>
      <w:r w:rsidRPr="00BC38A1">
        <w:t xml:space="preserve"> whose registration:</w:t>
      </w:r>
    </w:p>
    <w:p w14:paraId="62F5413C" w14:textId="77777777" w:rsidR="00F967BE" w:rsidRPr="00BC38A1" w:rsidRDefault="00F967BE" w:rsidP="009C1902">
      <w:pPr>
        <w:pStyle w:val="paragraphsub"/>
      </w:pPr>
      <w:r w:rsidRPr="00BC38A1">
        <w:tab/>
        <w:t>(i)</w:t>
      </w:r>
      <w:r w:rsidRPr="00BC38A1">
        <w:tab/>
        <w:t>is in force; and</w:t>
      </w:r>
    </w:p>
    <w:p w14:paraId="75D48A10" w14:textId="77777777" w:rsidR="00F967BE" w:rsidRPr="00BC38A1" w:rsidRDefault="00F967BE" w:rsidP="009C1902">
      <w:pPr>
        <w:pStyle w:val="paragraphsub"/>
      </w:pPr>
      <w:r w:rsidRPr="00BC38A1">
        <w:tab/>
        <w:t>(ii)</w:t>
      </w:r>
      <w:r w:rsidRPr="00BC38A1">
        <w:tab/>
        <w:t>is for training delivery covering the training; and</w:t>
      </w:r>
    </w:p>
    <w:p w14:paraId="75C17DE6" w14:textId="77777777" w:rsidR="00F967BE" w:rsidRPr="00BC38A1" w:rsidRDefault="00F967BE" w:rsidP="009C1902">
      <w:pPr>
        <w:pStyle w:val="paragraph"/>
      </w:pPr>
      <w:r w:rsidRPr="00BC38A1">
        <w:tab/>
        <w:t>(d)</w:t>
      </w:r>
      <w:r w:rsidRPr="00BC38A1">
        <w:tab/>
        <w:t>a written statement describing the arrangements the applicant has made to comply with the requirements of Subparts 143.C and 143.D.</w:t>
      </w:r>
    </w:p>
    <w:p w14:paraId="1B07C496" w14:textId="77777777" w:rsidR="00F967BE" w:rsidRPr="00BC38A1" w:rsidRDefault="00F967BE" w:rsidP="009C1902">
      <w:pPr>
        <w:pStyle w:val="ActHead5"/>
      </w:pPr>
      <w:bookmarkStart w:id="317" w:name="_Toc525204884"/>
      <w:r w:rsidRPr="00BC38A1">
        <w:rPr>
          <w:rStyle w:val="CharSectno"/>
        </w:rPr>
        <w:t>143.025</w:t>
      </w:r>
      <w:r w:rsidR="00EE64B8" w:rsidRPr="00BC38A1">
        <w:t xml:space="preserve">  </w:t>
      </w:r>
      <w:r w:rsidRPr="00BC38A1">
        <w:t>When applicant is eligible for approval</w:t>
      </w:r>
      <w:bookmarkEnd w:id="317"/>
    </w:p>
    <w:p w14:paraId="140D74DA" w14:textId="59A31C54" w:rsidR="00F967BE" w:rsidRPr="00BC38A1" w:rsidRDefault="00F967BE" w:rsidP="009C1902">
      <w:pPr>
        <w:pStyle w:val="subsection"/>
      </w:pPr>
      <w:r w:rsidRPr="00BC38A1">
        <w:tab/>
      </w:r>
      <w:r w:rsidRPr="00BC38A1">
        <w:tab/>
        <w:t xml:space="preserve">For </w:t>
      </w:r>
      <w:r w:rsidR="00EE64B8" w:rsidRPr="00BC38A1">
        <w:t>Subpart</w:t>
      </w:r>
      <w:r w:rsidR="00E56B54" w:rsidRPr="00BC38A1">
        <w:t xml:space="preserve"> </w:t>
      </w:r>
      <w:r w:rsidRPr="00BC38A1">
        <w:t>143.F, an applicant is eligible to become an ATS training provider for particular training relating to air tra</w:t>
      </w:r>
      <w:r w:rsidR="007E64A1" w:rsidRPr="00BC38A1">
        <w:t>ffic services if the applicant:</w:t>
      </w:r>
    </w:p>
    <w:p w14:paraId="6348982C" w14:textId="77777777" w:rsidR="00F967BE" w:rsidRPr="00BC38A1" w:rsidRDefault="00F967BE" w:rsidP="009C1902">
      <w:pPr>
        <w:pStyle w:val="paragraph"/>
      </w:pPr>
      <w:r w:rsidRPr="00BC38A1">
        <w:tab/>
        <w:t>(aa)</w:t>
      </w:r>
      <w:r w:rsidRPr="00BC38A1">
        <w:tab/>
        <w:t>is any of the following:</w:t>
      </w:r>
    </w:p>
    <w:p w14:paraId="7302CD09" w14:textId="77777777" w:rsidR="00F967BE" w:rsidRPr="00BC38A1" w:rsidRDefault="00F967BE" w:rsidP="009C1902">
      <w:pPr>
        <w:pStyle w:val="paragraphsub"/>
      </w:pPr>
      <w:r w:rsidRPr="00BC38A1">
        <w:tab/>
        <w:t>(i)</w:t>
      </w:r>
      <w:r w:rsidRPr="00BC38A1">
        <w:tab/>
        <w:t>the Commonwealth;</w:t>
      </w:r>
    </w:p>
    <w:p w14:paraId="4D80D88A" w14:textId="77777777" w:rsidR="00F967BE" w:rsidRPr="00BC38A1" w:rsidRDefault="00F967BE" w:rsidP="009C1902">
      <w:pPr>
        <w:pStyle w:val="paragraphsub"/>
      </w:pPr>
      <w:r w:rsidRPr="00BC38A1">
        <w:tab/>
        <w:t>(ii)</w:t>
      </w:r>
      <w:r w:rsidRPr="00BC38A1">
        <w:tab/>
        <w:t>AA;</w:t>
      </w:r>
    </w:p>
    <w:p w14:paraId="63001327" w14:textId="270B57B0" w:rsidR="00F967BE" w:rsidRPr="00BC38A1" w:rsidRDefault="00F967BE" w:rsidP="009C1902">
      <w:pPr>
        <w:pStyle w:val="paragraphsub"/>
      </w:pPr>
      <w:r w:rsidRPr="00BC38A1">
        <w:tab/>
        <w:t>(iii)</w:t>
      </w:r>
      <w:r w:rsidRPr="00BC38A1">
        <w:tab/>
        <w:t>a person who is to provide air traffic services training services in cooperation with AA, in accordance with paragraph</w:t>
      </w:r>
      <w:r w:rsidR="00BC38A1">
        <w:t> </w:t>
      </w:r>
      <w:r w:rsidRPr="00BC38A1">
        <w:t>11(3</w:t>
      </w:r>
      <w:r w:rsidR="00EE64B8" w:rsidRPr="00BC38A1">
        <w:t>)(</w:t>
      </w:r>
      <w:r w:rsidRPr="00BC38A1">
        <w:t xml:space="preserve">b) of the </w:t>
      </w:r>
      <w:r w:rsidRPr="00BC38A1">
        <w:rPr>
          <w:i/>
        </w:rPr>
        <w:t>Air Services Act 1995</w:t>
      </w:r>
      <w:r w:rsidRPr="00BC38A1">
        <w:t>;</w:t>
      </w:r>
    </w:p>
    <w:p w14:paraId="14EBA406" w14:textId="3AFCE839" w:rsidR="00F967BE" w:rsidRPr="00BC38A1" w:rsidRDefault="00F967BE" w:rsidP="009C1902">
      <w:pPr>
        <w:pStyle w:val="paragraphsub"/>
      </w:pPr>
      <w:r w:rsidRPr="00BC38A1">
        <w:tab/>
        <w:t>(iv)</w:t>
      </w:r>
      <w:r w:rsidRPr="00BC38A1">
        <w:tab/>
        <w:t>a person who is to provide air traffic services training services by arrangement with AA, in accordance with paragraph</w:t>
      </w:r>
      <w:r w:rsidR="00BC38A1">
        <w:t> </w:t>
      </w:r>
      <w:r w:rsidRPr="00BC38A1">
        <w:t>11(3</w:t>
      </w:r>
      <w:r w:rsidR="00EE64B8" w:rsidRPr="00BC38A1">
        <w:t>)(</w:t>
      </w:r>
      <w:r w:rsidRPr="00BC38A1">
        <w:t xml:space="preserve">c) of the </w:t>
      </w:r>
      <w:r w:rsidRPr="00BC38A1">
        <w:rPr>
          <w:i/>
        </w:rPr>
        <w:t>Air Services Act 1995</w:t>
      </w:r>
      <w:r w:rsidRPr="00BC38A1">
        <w:t>; and</w:t>
      </w:r>
    </w:p>
    <w:p w14:paraId="2F004064" w14:textId="1DFC60D0" w:rsidR="00F967BE" w:rsidRPr="00BC38A1" w:rsidRDefault="00F967BE" w:rsidP="009C1902">
      <w:pPr>
        <w:pStyle w:val="paragraph"/>
      </w:pPr>
      <w:r w:rsidRPr="00BC38A1">
        <w:tab/>
        <w:t>(a)</w:t>
      </w:r>
      <w:r w:rsidRPr="00BC38A1">
        <w:tab/>
        <w:t xml:space="preserve">is a </w:t>
      </w:r>
      <w:r w:rsidR="00B508FE" w:rsidRPr="00BC38A1">
        <w:t>registered training organisation</w:t>
      </w:r>
      <w:r w:rsidRPr="00BC38A1">
        <w:t xml:space="preserve"> whose registration:</w:t>
      </w:r>
    </w:p>
    <w:p w14:paraId="37B2F75F" w14:textId="77777777" w:rsidR="00F967BE" w:rsidRPr="00BC38A1" w:rsidRDefault="00F967BE" w:rsidP="009C1902">
      <w:pPr>
        <w:pStyle w:val="paragraphsub"/>
      </w:pPr>
      <w:r w:rsidRPr="00BC38A1">
        <w:tab/>
        <w:t>(i)</w:t>
      </w:r>
      <w:r w:rsidRPr="00BC38A1">
        <w:tab/>
        <w:t>is in force; and</w:t>
      </w:r>
    </w:p>
    <w:p w14:paraId="67C8D672" w14:textId="77777777" w:rsidR="00F967BE" w:rsidRPr="00BC38A1" w:rsidRDefault="00F967BE" w:rsidP="009C1902">
      <w:pPr>
        <w:pStyle w:val="paragraphsub"/>
      </w:pPr>
      <w:r w:rsidRPr="00BC38A1">
        <w:tab/>
        <w:t>(ii)</w:t>
      </w:r>
      <w:r w:rsidRPr="00BC38A1">
        <w:tab/>
        <w:t>is for training delivery covering that training; and</w:t>
      </w:r>
    </w:p>
    <w:p w14:paraId="1ED7B293" w14:textId="77777777" w:rsidR="00F967BE" w:rsidRPr="00BC38A1" w:rsidRDefault="00F967BE" w:rsidP="009C1902">
      <w:pPr>
        <w:pStyle w:val="paragraph"/>
      </w:pPr>
      <w:r w:rsidRPr="00BC38A1">
        <w:tab/>
        <w:t>(b)</w:t>
      </w:r>
      <w:r w:rsidRPr="00BC38A1">
        <w:tab/>
        <w:t>is able to comply with the requirements of Subparts 143.C and 143.D or will be able to do so if the applicant is approved.</w:t>
      </w:r>
    </w:p>
    <w:p w14:paraId="53EA7F1A" w14:textId="77777777" w:rsidR="00F967BE" w:rsidRPr="00BC38A1" w:rsidRDefault="00F967BE" w:rsidP="009C1902">
      <w:pPr>
        <w:pStyle w:val="ActHead5"/>
      </w:pPr>
      <w:bookmarkStart w:id="318" w:name="_Toc525204885"/>
      <w:r w:rsidRPr="00BC38A1">
        <w:rPr>
          <w:rStyle w:val="CharSectno"/>
        </w:rPr>
        <w:t>143.027</w:t>
      </w:r>
      <w:r w:rsidR="00EE64B8" w:rsidRPr="00BC38A1">
        <w:t xml:space="preserve">  </w:t>
      </w:r>
      <w:r w:rsidRPr="00BC38A1">
        <w:t>CASA may impose conditions on approvals</w:t>
      </w:r>
      <w:bookmarkEnd w:id="318"/>
    </w:p>
    <w:p w14:paraId="661AF025" w14:textId="445B8F6C" w:rsidR="00F967BE" w:rsidRPr="00BC38A1" w:rsidRDefault="00F967BE" w:rsidP="009C1902">
      <w:pPr>
        <w:pStyle w:val="subsection"/>
      </w:pPr>
      <w:r w:rsidRPr="00BC38A1">
        <w:tab/>
      </w:r>
      <w:r w:rsidRPr="00BC38A1">
        <w:tab/>
      </w:r>
      <w:r w:rsidR="00166ECF" w:rsidRPr="00BC38A1">
        <w:t>Without limiting regulations</w:t>
      </w:r>
      <w:r w:rsidR="00BC38A1">
        <w:t> </w:t>
      </w:r>
      <w:r w:rsidR="00166ECF" w:rsidRPr="00BC38A1">
        <w:t xml:space="preserve">11.056 and 11.067, </w:t>
      </w:r>
      <w:r w:rsidRPr="00BC38A1">
        <w:t>CASA may impose, on an approval, any condition necessary to give effect to an arrangement mentioned in subsection</w:t>
      </w:r>
      <w:r w:rsidR="00BC38A1">
        <w:t> </w:t>
      </w:r>
      <w:r w:rsidRPr="00BC38A1">
        <w:t xml:space="preserve">11(3) of the </w:t>
      </w:r>
      <w:r w:rsidRPr="00BC38A1">
        <w:rPr>
          <w:i/>
        </w:rPr>
        <w:t>Air Services Act 1995</w:t>
      </w:r>
      <w:r w:rsidRPr="00BC38A1">
        <w:t>.</w:t>
      </w:r>
    </w:p>
    <w:p w14:paraId="327BA444" w14:textId="77777777" w:rsidR="00F967BE" w:rsidRPr="00BC38A1" w:rsidRDefault="00F967BE" w:rsidP="009C1902">
      <w:pPr>
        <w:pStyle w:val="ActHead5"/>
      </w:pPr>
      <w:bookmarkStart w:id="319" w:name="_Toc525204886"/>
      <w:r w:rsidRPr="00BC38A1">
        <w:rPr>
          <w:rStyle w:val="CharSectno"/>
        </w:rPr>
        <w:t>143.050</w:t>
      </w:r>
      <w:r w:rsidR="00EE64B8" w:rsidRPr="00BC38A1">
        <w:t xml:space="preserve">  </w:t>
      </w:r>
      <w:r w:rsidRPr="00BC38A1">
        <w:t>Variation of approvals</w:t>
      </w:r>
      <w:bookmarkEnd w:id="319"/>
    </w:p>
    <w:p w14:paraId="4C59A2F6" w14:textId="77777777" w:rsidR="00F967BE" w:rsidRPr="00BC38A1" w:rsidRDefault="00F967BE" w:rsidP="009C1902">
      <w:pPr>
        <w:pStyle w:val="subsection"/>
      </w:pPr>
      <w:r w:rsidRPr="00BC38A1">
        <w:tab/>
        <w:t>(1)</w:t>
      </w:r>
      <w:r w:rsidRPr="00BC38A1">
        <w:tab/>
        <w:t xml:space="preserve">If an ATS training provider wants to vary its approval, it must apply to CASA, under </w:t>
      </w:r>
      <w:r w:rsidR="00EE64B8" w:rsidRPr="00BC38A1">
        <w:t>Subpart</w:t>
      </w:r>
      <w:r w:rsidR="00E56B54" w:rsidRPr="00BC38A1">
        <w:t xml:space="preserve"> </w:t>
      </w:r>
      <w:r w:rsidRPr="00BC38A1">
        <w:t>143.F, for that purpose.</w:t>
      </w:r>
    </w:p>
    <w:p w14:paraId="25CDA48A" w14:textId="6C0E1135" w:rsidR="00F967BE" w:rsidRPr="00BC38A1" w:rsidRDefault="00F967BE" w:rsidP="009C1902">
      <w:pPr>
        <w:pStyle w:val="subsection"/>
      </w:pPr>
      <w:r w:rsidRPr="00BC38A1">
        <w:tab/>
        <w:t>(2)</w:t>
      </w:r>
      <w:r w:rsidRPr="00BC38A1">
        <w:tab/>
        <w:t xml:space="preserve">The application must contain, or have with it, a </w:t>
      </w:r>
      <w:r w:rsidR="007E64A1" w:rsidRPr="00BC38A1">
        <w:t>copy of the proposed variation.</w:t>
      </w:r>
    </w:p>
    <w:p w14:paraId="5D2E0E8F" w14:textId="77777777" w:rsidR="00F967BE" w:rsidRPr="00BC38A1" w:rsidRDefault="00EE64B8" w:rsidP="009C1902">
      <w:pPr>
        <w:pStyle w:val="SubPartCASA"/>
        <w:pageBreakBefore/>
        <w:ind w:left="1134" w:hanging="1134"/>
        <w:outlineLvl w:val="9"/>
      </w:pPr>
      <w:bookmarkStart w:id="320" w:name="_Toc525204887"/>
      <w:r w:rsidRPr="00BC38A1">
        <w:rPr>
          <w:rStyle w:val="CharSubPartNoCASA"/>
        </w:rPr>
        <w:t>Subpart</w:t>
      </w:r>
      <w:r w:rsidR="00E56B54" w:rsidRPr="00BC38A1">
        <w:rPr>
          <w:rStyle w:val="CharSubPartNoCASA"/>
        </w:rPr>
        <w:t xml:space="preserve"> </w:t>
      </w:r>
      <w:r w:rsidR="00F967BE" w:rsidRPr="00BC38A1">
        <w:rPr>
          <w:rStyle w:val="CharSubPartNoCASA"/>
        </w:rPr>
        <w:t>143.C</w:t>
      </w:r>
      <w:r w:rsidRPr="00BC38A1">
        <w:rPr>
          <w:bCs/>
          <w:noProof/>
          <w:sz w:val="24"/>
        </w:rPr>
        <w:t>—</w:t>
      </w:r>
      <w:r w:rsidR="00F967BE" w:rsidRPr="00BC38A1">
        <w:rPr>
          <w:rStyle w:val="CharSubPartTextCASA"/>
        </w:rPr>
        <w:t>Requirements to be complied with by ATS training providers</w:t>
      </w:r>
      <w:bookmarkEnd w:id="320"/>
    </w:p>
    <w:p w14:paraId="4AF16847" w14:textId="39E6B0E2" w:rsidR="00F967BE" w:rsidRPr="00BC38A1" w:rsidRDefault="00EE64B8" w:rsidP="009C1902">
      <w:pPr>
        <w:pStyle w:val="ActHead3"/>
      </w:pPr>
      <w:bookmarkStart w:id="321" w:name="_Toc525204888"/>
      <w:r w:rsidRPr="00BC38A1">
        <w:rPr>
          <w:rStyle w:val="CharDivNo"/>
        </w:rPr>
        <w:t>Division</w:t>
      </w:r>
      <w:r w:rsidR="00BC38A1" w:rsidRPr="00BC38A1">
        <w:rPr>
          <w:rStyle w:val="CharDivNo"/>
        </w:rPr>
        <w:t> </w:t>
      </w:r>
      <w:r w:rsidR="00F967BE" w:rsidRPr="00BC38A1">
        <w:rPr>
          <w:rStyle w:val="CharDivNo"/>
        </w:rPr>
        <w:t>143.C.1</w:t>
      </w:r>
      <w:r w:rsidRPr="00BC38A1">
        <w:rPr>
          <w:bCs/>
          <w:noProof/>
        </w:rPr>
        <w:t>—</w:t>
      </w:r>
      <w:r w:rsidR="00F967BE" w:rsidRPr="00BC38A1">
        <w:rPr>
          <w:rStyle w:val="CharDivText"/>
        </w:rPr>
        <w:t>Requirements for training</w:t>
      </w:r>
      <w:bookmarkEnd w:id="321"/>
    </w:p>
    <w:p w14:paraId="2A3A4DF3" w14:textId="72B72233" w:rsidR="00F967BE" w:rsidRPr="00BC38A1" w:rsidRDefault="00F967BE" w:rsidP="009C1902">
      <w:pPr>
        <w:pStyle w:val="ActHead5"/>
      </w:pPr>
      <w:bookmarkStart w:id="322" w:name="_Toc525204889"/>
      <w:r w:rsidRPr="00BC38A1">
        <w:rPr>
          <w:rStyle w:val="CharSectno"/>
        </w:rPr>
        <w:t>143.055</w:t>
      </w:r>
      <w:r w:rsidR="00EE64B8" w:rsidRPr="00BC38A1">
        <w:t xml:space="preserve">  </w:t>
      </w:r>
      <w:r w:rsidRPr="00BC38A1">
        <w:t>Standard for training</w:t>
      </w:r>
      <w:bookmarkEnd w:id="322"/>
    </w:p>
    <w:p w14:paraId="19CD3B2C" w14:textId="77777777" w:rsidR="00F967BE" w:rsidRPr="00BC38A1" w:rsidRDefault="00F967BE" w:rsidP="009C1902">
      <w:pPr>
        <w:pStyle w:val="subsection"/>
      </w:pPr>
      <w:r w:rsidRPr="00BC38A1">
        <w:tab/>
      </w:r>
      <w:r w:rsidRPr="00BC38A1">
        <w:tab/>
        <w:t>An ATS training provider must ensure that the training relating to air traffic services that it provides:</w:t>
      </w:r>
    </w:p>
    <w:p w14:paraId="7163BCEE" w14:textId="01E4C8E6" w:rsidR="00F967BE" w:rsidRPr="00BC38A1" w:rsidRDefault="00F967BE" w:rsidP="009C1902">
      <w:pPr>
        <w:pStyle w:val="paragraph"/>
      </w:pPr>
      <w:r w:rsidRPr="00BC38A1">
        <w:tab/>
        <w:t>(a)</w:t>
      </w:r>
      <w:r w:rsidRPr="00BC38A1">
        <w:tab/>
        <w:t>is of at least the standard required by the Manual of Standards</w:t>
      </w:r>
      <w:r w:rsidR="00E56B54" w:rsidRPr="00BC38A1">
        <w:t xml:space="preserve"> </w:t>
      </w:r>
      <w:r w:rsidRPr="00BC38A1">
        <w:t xml:space="preserve">– </w:t>
      </w:r>
      <w:r w:rsidR="00EE64B8" w:rsidRPr="00BC38A1">
        <w:t>Part</w:t>
      </w:r>
      <w:r w:rsidR="00BC38A1">
        <w:t> </w:t>
      </w:r>
      <w:r w:rsidR="007E64A1" w:rsidRPr="00BC38A1">
        <w:t>65; and</w:t>
      </w:r>
    </w:p>
    <w:p w14:paraId="1A53EE46" w14:textId="77777777" w:rsidR="00F967BE" w:rsidRPr="00BC38A1" w:rsidRDefault="00F967BE" w:rsidP="009C1902">
      <w:pPr>
        <w:pStyle w:val="paragraph"/>
      </w:pPr>
      <w:r w:rsidRPr="00BC38A1">
        <w:tab/>
        <w:t>(b)</w:t>
      </w:r>
      <w:r w:rsidRPr="00BC38A1">
        <w:tab/>
        <w:t>complies with the Australian Qualifications Framework.</w:t>
      </w:r>
    </w:p>
    <w:p w14:paraId="20E8B7FE" w14:textId="77777777" w:rsidR="00F967BE" w:rsidRPr="00BC38A1" w:rsidRDefault="00F967BE" w:rsidP="009C1902">
      <w:pPr>
        <w:pStyle w:val="ActHead5"/>
      </w:pPr>
      <w:bookmarkStart w:id="323" w:name="_Toc525204890"/>
      <w:r w:rsidRPr="00BC38A1">
        <w:rPr>
          <w:rStyle w:val="CharSectno"/>
        </w:rPr>
        <w:t>143.060</w:t>
      </w:r>
      <w:r w:rsidR="00EE64B8" w:rsidRPr="00BC38A1">
        <w:t xml:space="preserve">  </w:t>
      </w:r>
      <w:r w:rsidRPr="00BC38A1">
        <w:t>Training plan</w:t>
      </w:r>
      <w:bookmarkEnd w:id="323"/>
    </w:p>
    <w:p w14:paraId="1AE74678" w14:textId="1585C67C" w:rsidR="00F967BE" w:rsidRPr="00BC38A1" w:rsidRDefault="00F967BE" w:rsidP="009C1902">
      <w:pPr>
        <w:pStyle w:val="subsection"/>
      </w:pPr>
      <w:r w:rsidRPr="00BC38A1">
        <w:tab/>
      </w:r>
      <w:r w:rsidRPr="00BC38A1">
        <w:tab/>
        <w:t>An ATS training provider must have, and put into effect, a training plan for the training relating to air traffic services covered by its approval that is in accordance with the standards and requirements set out in the Manual of Standards</w:t>
      </w:r>
      <w:r w:rsidR="00E56B54" w:rsidRPr="00BC38A1">
        <w:t xml:space="preserve"> </w:t>
      </w:r>
      <w:r w:rsidRPr="00BC38A1">
        <w:t xml:space="preserve">– </w:t>
      </w:r>
      <w:r w:rsidR="00EE64B8" w:rsidRPr="00BC38A1">
        <w:t>Part</w:t>
      </w:r>
      <w:r w:rsidR="00BC38A1">
        <w:t> </w:t>
      </w:r>
      <w:r w:rsidRPr="00BC38A1">
        <w:t>65.</w:t>
      </w:r>
    </w:p>
    <w:p w14:paraId="3587301A" w14:textId="7CFFE8E0" w:rsidR="00F967BE" w:rsidRPr="00BC38A1" w:rsidRDefault="00EE64B8" w:rsidP="009C1902">
      <w:pPr>
        <w:pStyle w:val="ActHead3"/>
        <w:pageBreakBefore/>
      </w:pPr>
      <w:bookmarkStart w:id="324" w:name="_Toc525204891"/>
      <w:r w:rsidRPr="00BC38A1">
        <w:rPr>
          <w:rStyle w:val="CharDivNo"/>
        </w:rPr>
        <w:t>Division</w:t>
      </w:r>
      <w:r w:rsidR="00BC38A1" w:rsidRPr="00BC38A1">
        <w:rPr>
          <w:rStyle w:val="CharDivNo"/>
        </w:rPr>
        <w:t> </w:t>
      </w:r>
      <w:r w:rsidR="00F967BE" w:rsidRPr="00BC38A1">
        <w:rPr>
          <w:rStyle w:val="CharDivNo"/>
        </w:rPr>
        <w:t>143.C.2</w:t>
      </w:r>
      <w:r w:rsidRPr="00BC38A1">
        <w:rPr>
          <w:bCs/>
          <w:noProof/>
        </w:rPr>
        <w:t>—</w:t>
      </w:r>
      <w:r w:rsidR="00F967BE" w:rsidRPr="00BC38A1">
        <w:rPr>
          <w:rStyle w:val="CharDivText"/>
        </w:rPr>
        <w:t>Personnel</w:t>
      </w:r>
      <w:bookmarkEnd w:id="324"/>
    </w:p>
    <w:p w14:paraId="1E4D2C5D" w14:textId="77777777" w:rsidR="00F967BE" w:rsidRPr="00BC38A1" w:rsidRDefault="00F967BE" w:rsidP="009C1902">
      <w:pPr>
        <w:pStyle w:val="ActHead5"/>
      </w:pPr>
      <w:bookmarkStart w:id="325" w:name="_Toc525204892"/>
      <w:r w:rsidRPr="00BC38A1">
        <w:rPr>
          <w:rStyle w:val="CharSectno"/>
        </w:rPr>
        <w:t>143.065</w:t>
      </w:r>
      <w:r w:rsidR="00EE64B8" w:rsidRPr="00BC38A1">
        <w:t xml:space="preserve">  </w:t>
      </w:r>
      <w:r w:rsidRPr="00BC38A1">
        <w:t>Personnel</w:t>
      </w:r>
      <w:bookmarkEnd w:id="325"/>
    </w:p>
    <w:p w14:paraId="11ABBA3D" w14:textId="0E560520" w:rsidR="00F967BE" w:rsidRPr="00BC38A1" w:rsidRDefault="00F967BE" w:rsidP="009C1902">
      <w:pPr>
        <w:pStyle w:val="subsection"/>
      </w:pPr>
      <w:r w:rsidRPr="00BC38A1">
        <w:tab/>
      </w:r>
      <w:r w:rsidRPr="00BC38A1">
        <w:tab/>
        <w:t>An ATS training provider must have, at all times, enough suitably qualified personnel to enable it to provide, in accordance with both the Australian Quality Training Framework and the standards and requirements set out in the Manual of Standards</w:t>
      </w:r>
      <w:r w:rsidR="00E56B54" w:rsidRPr="00BC38A1">
        <w:t xml:space="preserve"> </w:t>
      </w:r>
      <w:r w:rsidRPr="00BC38A1">
        <w:t>– Part</w:t>
      </w:r>
      <w:r w:rsidR="00BC38A1">
        <w:t> </w:t>
      </w:r>
      <w:r w:rsidRPr="00BC38A1">
        <w:t>65, the training relating to air traffic services t</w:t>
      </w:r>
      <w:r w:rsidR="007E64A1" w:rsidRPr="00BC38A1">
        <w:t>hat is covered by its approval.</w:t>
      </w:r>
    </w:p>
    <w:p w14:paraId="04147075" w14:textId="77777777" w:rsidR="00F967BE" w:rsidRPr="00BC38A1" w:rsidRDefault="00F967BE" w:rsidP="009C1902">
      <w:pPr>
        <w:pStyle w:val="ActHead5"/>
      </w:pPr>
      <w:bookmarkStart w:id="326" w:name="_Toc525204893"/>
      <w:r w:rsidRPr="00BC38A1">
        <w:rPr>
          <w:rStyle w:val="CharSectno"/>
        </w:rPr>
        <w:t>143.070</w:t>
      </w:r>
      <w:r w:rsidR="00EE64B8" w:rsidRPr="00BC38A1">
        <w:t xml:space="preserve">  </w:t>
      </w:r>
      <w:r w:rsidRPr="00BC38A1">
        <w:t>Qualifications for certain personnel</w:t>
      </w:r>
      <w:bookmarkEnd w:id="326"/>
    </w:p>
    <w:p w14:paraId="1F2AF81F" w14:textId="77777777" w:rsidR="00F967BE" w:rsidRPr="00BC38A1" w:rsidRDefault="00F967BE" w:rsidP="009C1902">
      <w:pPr>
        <w:pStyle w:val="subsection"/>
      </w:pPr>
      <w:r w:rsidRPr="00BC38A1">
        <w:tab/>
      </w:r>
      <w:r w:rsidRPr="00BC38A1">
        <w:tab/>
        <w:t>An ATS training provider must not give to a person responsibility as an instructor or assessor for any training relating to air traffic services that it provides unless the person:</w:t>
      </w:r>
    </w:p>
    <w:p w14:paraId="4E7D78E7" w14:textId="139E03E0" w:rsidR="00F967BE" w:rsidRPr="00BC38A1" w:rsidRDefault="00F967BE" w:rsidP="009C1902">
      <w:pPr>
        <w:pStyle w:val="paragraph"/>
      </w:pPr>
      <w:r w:rsidRPr="00BC38A1">
        <w:tab/>
        <w:t>(a)</w:t>
      </w:r>
      <w:r w:rsidRPr="00BC38A1">
        <w:tab/>
        <w:t xml:space="preserve">has suitable qualifications and experience in accordance with the Australian </w:t>
      </w:r>
      <w:r w:rsidR="007E64A1" w:rsidRPr="00BC38A1">
        <w:t>Quality Training Framework; and</w:t>
      </w:r>
    </w:p>
    <w:p w14:paraId="3E94263C" w14:textId="069DBCD7" w:rsidR="00F967BE" w:rsidRPr="00BC38A1" w:rsidRDefault="00F967BE" w:rsidP="009C1902">
      <w:pPr>
        <w:pStyle w:val="paragraph"/>
      </w:pPr>
      <w:r w:rsidRPr="00BC38A1">
        <w:tab/>
        <w:t>(b)</w:t>
      </w:r>
      <w:r w:rsidRPr="00BC38A1">
        <w:tab/>
        <w:t>satisfies the requirements of the Manual of Standards</w:t>
      </w:r>
      <w:r w:rsidR="00E56B54" w:rsidRPr="00BC38A1">
        <w:t xml:space="preserve"> </w:t>
      </w:r>
      <w:r w:rsidRPr="00BC38A1">
        <w:t xml:space="preserve">– </w:t>
      </w:r>
      <w:r w:rsidR="00EE64B8" w:rsidRPr="00BC38A1">
        <w:t>Part</w:t>
      </w:r>
      <w:r w:rsidR="00BC38A1">
        <w:t> </w:t>
      </w:r>
      <w:r w:rsidRPr="00BC38A1">
        <w:t>65 for persons having that responsibility.</w:t>
      </w:r>
    </w:p>
    <w:p w14:paraId="548BB05A" w14:textId="0E27DA4F" w:rsidR="00F967BE" w:rsidRPr="00BC38A1" w:rsidRDefault="00EE64B8" w:rsidP="009C1902">
      <w:pPr>
        <w:pStyle w:val="ActHead3"/>
        <w:pageBreakBefore/>
      </w:pPr>
      <w:bookmarkStart w:id="327" w:name="_Toc525204894"/>
      <w:r w:rsidRPr="00BC38A1">
        <w:rPr>
          <w:rStyle w:val="CharDivNo"/>
        </w:rPr>
        <w:t>Division</w:t>
      </w:r>
      <w:r w:rsidR="00BC38A1" w:rsidRPr="00BC38A1">
        <w:rPr>
          <w:rStyle w:val="CharDivNo"/>
        </w:rPr>
        <w:t> </w:t>
      </w:r>
      <w:r w:rsidR="00F967BE" w:rsidRPr="00BC38A1">
        <w:rPr>
          <w:rStyle w:val="CharDivNo"/>
        </w:rPr>
        <w:t>143.C.3</w:t>
      </w:r>
      <w:r w:rsidRPr="00BC38A1">
        <w:rPr>
          <w:bCs/>
          <w:noProof/>
        </w:rPr>
        <w:t>—</w:t>
      </w:r>
      <w:r w:rsidR="00F967BE" w:rsidRPr="00BC38A1">
        <w:rPr>
          <w:rStyle w:val="CharDivText"/>
        </w:rPr>
        <w:t>Reference materials, documents and records</w:t>
      </w:r>
      <w:bookmarkEnd w:id="327"/>
    </w:p>
    <w:p w14:paraId="0DF93D65" w14:textId="30076897" w:rsidR="00F967BE" w:rsidRPr="00BC38A1" w:rsidRDefault="00F967BE" w:rsidP="009C1902">
      <w:pPr>
        <w:pStyle w:val="ActHead5"/>
      </w:pPr>
      <w:bookmarkStart w:id="328" w:name="_Toc525204895"/>
      <w:r w:rsidRPr="00BC38A1">
        <w:rPr>
          <w:rStyle w:val="CharSectno"/>
        </w:rPr>
        <w:t>143.075</w:t>
      </w:r>
      <w:r w:rsidR="00EE64B8" w:rsidRPr="00BC38A1">
        <w:t xml:space="preserve">  </w:t>
      </w:r>
      <w:r w:rsidRPr="00BC38A1">
        <w:t>Reference materials</w:t>
      </w:r>
      <w:bookmarkEnd w:id="328"/>
    </w:p>
    <w:p w14:paraId="2DB51738" w14:textId="48E942AC" w:rsidR="00F967BE" w:rsidRPr="00BC38A1" w:rsidRDefault="00F967BE" w:rsidP="009C1902">
      <w:pPr>
        <w:pStyle w:val="subsection"/>
      </w:pPr>
      <w:r w:rsidRPr="00BC38A1">
        <w:tab/>
        <w:t>(1)</w:t>
      </w:r>
      <w:r w:rsidRPr="00BC38A1">
        <w:tab/>
        <w:t>An ATS training provider must maintain a set of the reference materials mentioned in regulation</w:t>
      </w:r>
      <w:r w:rsidR="00BC38A1">
        <w:t> </w:t>
      </w:r>
      <w:r w:rsidRPr="00BC38A1">
        <w:t>143.080 for use by members of its personnel who have responsibilities as instructors or assessors for any training relating to air traffic services that it provides.</w:t>
      </w:r>
    </w:p>
    <w:p w14:paraId="17489CC8" w14:textId="77777777" w:rsidR="00F967BE" w:rsidRPr="00BC38A1" w:rsidRDefault="00F967BE" w:rsidP="009C1902">
      <w:pPr>
        <w:pStyle w:val="subsection"/>
      </w:pPr>
      <w:r w:rsidRPr="00BC38A1">
        <w:tab/>
        <w:t>(2)</w:t>
      </w:r>
      <w:r w:rsidRPr="00BC38A1">
        <w:tab/>
        <w:t>The provider must maintain another set of the reference materials for use by anyone undertaking training relating to air traffic services that it provides.</w:t>
      </w:r>
    </w:p>
    <w:p w14:paraId="57B36B8A" w14:textId="7ED3EE72" w:rsidR="00F967BE" w:rsidRPr="00BC38A1" w:rsidRDefault="00F967BE" w:rsidP="009C1902">
      <w:pPr>
        <w:pStyle w:val="subsection"/>
      </w:pPr>
      <w:r w:rsidRPr="00BC38A1">
        <w:tab/>
        <w:t>(3)</w:t>
      </w:r>
      <w:r w:rsidRPr="00BC38A1">
        <w:tab/>
        <w:t>The provider must keep the reference materials up to date an</w:t>
      </w:r>
      <w:r w:rsidR="007E64A1" w:rsidRPr="00BC38A1">
        <w:t>d in a readily accessible form.</w:t>
      </w:r>
    </w:p>
    <w:p w14:paraId="19316088" w14:textId="0B5A0668" w:rsidR="00F967BE" w:rsidRPr="00BC38A1" w:rsidRDefault="00F967BE" w:rsidP="009C1902">
      <w:pPr>
        <w:pStyle w:val="subsection"/>
      </w:pPr>
      <w:r w:rsidRPr="00BC38A1">
        <w:tab/>
        <w:t>(4)</w:t>
      </w:r>
      <w:r w:rsidRPr="00BC38A1">
        <w:tab/>
        <w:t>The instructors and assessors and anyone undertaking training must have ready acc</w:t>
      </w:r>
      <w:r w:rsidR="007E64A1" w:rsidRPr="00BC38A1">
        <w:t>ess to the reference materials.</w:t>
      </w:r>
    </w:p>
    <w:p w14:paraId="1650FB41" w14:textId="17B483EC" w:rsidR="00F967BE" w:rsidRPr="00BC38A1" w:rsidRDefault="00F967BE" w:rsidP="009C1902">
      <w:pPr>
        <w:pStyle w:val="ActHead5"/>
      </w:pPr>
      <w:bookmarkStart w:id="329" w:name="_Toc525204896"/>
      <w:r w:rsidRPr="00BC38A1">
        <w:rPr>
          <w:rStyle w:val="CharSectno"/>
        </w:rPr>
        <w:t>143.080</w:t>
      </w:r>
      <w:r w:rsidR="00EE64B8" w:rsidRPr="00BC38A1">
        <w:t xml:space="preserve">  </w:t>
      </w:r>
      <w:r w:rsidRPr="00BC38A1">
        <w:t>Material to be included in reference materials</w:t>
      </w:r>
      <w:bookmarkEnd w:id="329"/>
    </w:p>
    <w:p w14:paraId="3BC3A8C8" w14:textId="665E7838" w:rsidR="00F967BE" w:rsidRPr="00BC38A1" w:rsidRDefault="00F967BE" w:rsidP="009C1902">
      <w:pPr>
        <w:pStyle w:val="subsection"/>
      </w:pPr>
      <w:r w:rsidRPr="00BC38A1">
        <w:tab/>
      </w:r>
      <w:r w:rsidRPr="00BC38A1">
        <w:tab/>
        <w:t>For regulation</w:t>
      </w:r>
      <w:r w:rsidR="00BC38A1">
        <w:t> </w:t>
      </w:r>
      <w:r w:rsidRPr="00BC38A1">
        <w:t>143.075, the reference materials to be maintained by the provi</w:t>
      </w:r>
      <w:r w:rsidR="007E64A1" w:rsidRPr="00BC38A1">
        <w:t>der must include the following:</w:t>
      </w:r>
    </w:p>
    <w:p w14:paraId="5C2ED506" w14:textId="77777777" w:rsidR="00F967BE" w:rsidRPr="00BC38A1" w:rsidRDefault="00F967BE" w:rsidP="009C1902">
      <w:pPr>
        <w:pStyle w:val="paragraph"/>
      </w:pPr>
      <w:r w:rsidRPr="00BC38A1">
        <w:tab/>
        <w:t>(a)</w:t>
      </w:r>
      <w:r w:rsidRPr="00BC38A1">
        <w:tab/>
        <w:t>copies of the Act and these Regulations;</w:t>
      </w:r>
    </w:p>
    <w:p w14:paraId="0BAF3541" w14:textId="77777777" w:rsidR="00F967BE" w:rsidRPr="00BC38A1" w:rsidRDefault="00F967BE" w:rsidP="009C1902">
      <w:pPr>
        <w:pStyle w:val="paragraph"/>
      </w:pPr>
      <w:r w:rsidRPr="00BC38A1">
        <w:tab/>
        <w:t>(b)</w:t>
      </w:r>
      <w:r w:rsidRPr="00BC38A1">
        <w:tab/>
        <w:t>copies of Annexes 1, 6, 11 and 12 to the Chicago Convention;</w:t>
      </w:r>
    </w:p>
    <w:p w14:paraId="5B9AAB92" w14:textId="77777777" w:rsidR="00F967BE" w:rsidRPr="00BC38A1" w:rsidRDefault="00F967BE" w:rsidP="009C1902">
      <w:pPr>
        <w:pStyle w:val="paragraph"/>
      </w:pPr>
      <w:r w:rsidRPr="00BC38A1">
        <w:tab/>
        <w:t>(c)</w:t>
      </w:r>
      <w:r w:rsidRPr="00BC38A1">
        <w:tab/>
        <w:t>a copy of the AIP;</w:t>
      </w:r>
    </w:p>
    <w:p w14:paraId="57B4D947" w14:textId="3A17E507" w:rsidR="00F967BE" w:rsidRPr="00BC38A1" w:rsidRDefault="00F967BE" w:rsidP="009C1902">
      <w:pPr>
        <w:pStyle w:val="paragraph"/>
      </w:pPr>
      <w:r w:rsidRPr="00BC38A1">
        <w:tab/>
        <w:t>(d)</w:t>
      </w:r>
      <w:r w:rsidRPr="00BC38A1">
        <w:tab/>
        <w:t>copies of the Manual of Standards</w:t>
      </w:r>
      <w:r w:rsidR="00E56B54" w:rsidRPr="00BC38A1">
        <w:t xml:space="preserve"> </w:t>
      </w:r>
      <w:r w:rsidRPr="00BC38A1">
        <w:t xml:space="preserve">– </w:t>
      </w:r>
      <w:r w:rsidR="00EE64B8" w:rsidRPr="00BC38A1">
        <w:t>Part</w:t>
      </w:r>
      <w:r w:rsidR="00BC38A1">
        <w:t> </w:t>
      </w:r>
      <w:r w:rsidRPr="00BC38A1">
        <w:t>65 and the Manual of Standards</w:t>
      </w:r>
      <w:r w:rsidR="00E56B54" w:rsidRPr="00BC38A1">
        <w:t xml:space="preserve"> </w:t>
      </w:r>
      <w:r w:rsidRPr="00BC38A1">
        <w:t xml:space="preserve">– </w:t>
      </w:r>
      <w:r w:rsidR="00EE64B8" w:rsidRPr="00BC38A1">
        <w:t>Part</w:t>
      </w:r>
      <w:r w:rsidR="00BC38A1">
        <w:t> </w:t>
      </w:r>
      <w:r w:rsidRPr="00BC38A1">
        <w:t>143;</w:t>
      </w:r>
    </w:p>
    <w:p w14:paraId="50005F72" w14:textId="3A1DCF0A" w:rsidR="00F967BE" w:rsidRPr="00BC38A1" w:rsidRDefault="00F967BE" w:rsidP="009C1902">
      <w:pPr>
        <w:pStyle w:val="paragraph"/>
      </w:pPr>
      <w:r w:rsidRPr="00BC38A1">
        <w:tab/>
        <w:t>(e)</w:t>
      </w:r>
      <w:r w:rsidRPr="00BC38A1">
        <w:tab/>
        <w:t>all manuals and documents specified in the Manual of Standards</w:t>
      </w:r>
      <w:r w:rsidR="00E56B54" w:rsidRPr="00BC38A1">
        <w:t xml:space="preserve"> </w:t>
      </w:r>
      <w:r w:rsidRPr="00BC38A1">
        <w:t xml:space="preserve">– </w:t>
      </w:r>
      <w:r w:rsidR="00EE64B8" w:rsidRPr="00BC38A1">
        <w:t>Part</w:t>
      </w:r>
      <w:r w:rsidR="00BC38A1">
        <w:t> </w:t>
      </w:r>
      <w:r w:rsidRPr="00BC38A1">
        <w:t>65 and Manual of Standards</w:t>
      </w:r>
      <w:r w:rsidR="00E56B54" w:rsidRPr="00BC38A1">
        <w:t xml:space="preserve"> </w:t>
      </w:r>
      <w:r w:rsidRPr="00BC38A1">
        <w:t xml:space="preserve">– </w:t>
      </w:r>
      <w:r w:rsidR="00EE64B8" w:rsidRPr="00BC38A1">
        <w:t>Part</w:t>
      </w:r>
      <w:r w:rsidR="00BC38A1">
        <w:t> </w:t>
      </w:r>
      <w:r w:rsidRPr="00BC38A1">
        <w:t>143.</w:t>
      </w:r>
    </w:p>
    <w:p w14:paraId="395A6C69" w14:textId="77777777" w:rsidR="00F967BE" w:rsidRPr="00BC38A1" w:rsidRDefault="00F967BE" w:rsidP="009C1902">
      <w:pPr>
        <w:pStyle w:val="ActHead5"/>
      </w:pPr>
      <w:bookmarkStart w:id="330" w:name="_Toc525204897"/>
      <w:r w:rsidRPr="00BC38A1">
        <w:rPr>
          <w:rStyle w:val="CharSectno"/>
        </w:rPr>
        <w:t>143.085</w:t>
      </w:r>
      <w:r w:rsidR="00EE64B8" w:rsidRPr="00BC38A1">
        <w:t xml:space="preserve">  </w:t>
      </w:r>
      <w:r w:rsidRPr="00BC38A1">
        <w:t>Documents and records</w:t>
      </w:r>
      <w:bookmarkEnd w:id="330"/>
    </w:p>
    <w:p w14:paraId="5CFDC35F" w14:textId="24F3CD90" w:rsidR="00F967BE" w:rsidRPr="00BC38A1" w:rsidRDefault="00F967BE" w:rsidP="009C1902">
      <w:pPr>
        <w:pStyle w:val="subsection"/>
      </w:pPr>
      <w:r w:rsidRPr="00BC38A1">
        <w:tab/>
        <w:t>(1)</w:t>
      </w:r>
      <w:r w:rsidRPr="00BC38A1">
        <w:tab/>
        <w:t>The provider must keep documents and records of the kinds specified in the Manual of Standards</w:t>
      </w:r>
      <w:r w:rsidR="00E56B54" w:rsidRPr="00BC38A1">
        <w:t xml:space="preserve"> </w:t>
      </w:r>
      <w:r w:rsidRPr="00BC38A1">
        <w:t xml:space="preserve">– </w:t>
      </w:r>
      <w:r w:rsidR="00EE64B8" w:rsidRPr="00BC38A1">
        <w:t>Part</w:t>
      </w:r>
      <w:r w:rsidR="00BC38A1">
        <w:t> </w:t>
      </w:r>
      <w:r w:rsidRPr="00BC38A1">
        <w:t>143.</w:t>
      </w:r>
    </w:p>
    <w:p w14:paraId="0E3CFB71" w14:textId="77777777" w:rsidR="00F967BE" w:rsidRPr="00BC38A1" w:rsidRDefault="00F967BE" w:rsidP="009C1902">
      <w:pPr>
        <w:pStyle w:val="subsection"/>
      </w:pPr>
      <w:r w:rsidRPr="00BC38A1">
        <w:tab/>
        <w:t>(2)</w:t>
      </w:r>
      <w:r w:rsidRPr="00BC38A1">
        <w:tab/>
        <w:t>A document or record must be retained for as long as the Manual specifies for the particular kind of document or record.</w:t>
      </w:r>
    </w:p>
    <w:p w14:paraId="5486CF0E" w14:textId="77777777" w:rsidR="00F967BE" w:rsidRPr="00BC38A1" w:rsidRDefault="00F967BE" w:rsidP="009C1902">
      <w:pPr>
        <w:pStyle w:val="subsection"/>
      </w:pPr>
      <w:r w:rsidRPr="00BC38A1">
        <w:tab/>
        <w:t>(3)</w:t>
      </w:r>
      <w:r w:rsidRPr="00BC38A1">
        <w:tab/>
        <w:t>The provider must, at CASA’s request, make the documents and records, or copies of them or extracts from them, available for inspection by CASA.</w:t>
      </w:r>
    </w:p>
    <w:p w14:paraId="52C21DFB" w14:textId="77777777" w:rsidR="00F967BE" w:rsidRPr="00BC38A1" w:rsidRDefault="00F967BE" w:rsidP="009C1902">
      <w:pPr>
        <w:pStyle w:val="ActHead5"/>
      </w:pPr>
      <w:bookmarkStart w:id="331" w:name="_Toc525204898"/>
      <w:r w:rsidRPr="00BC38A1">
        <w:rPr>
          <w:rStyle w:val="CharSectno"/>
        </w:rPr>
        <w:t>143.090</w:t>
      </w:r>
      <w:r w:rsidR="00EE64B8" w:rsidRPr="00BC38A1">
        <w:t xml:space="preserve">  </w:t>
      </w:r>
      <w:r w:rsidRPr="00BC38A1">
        <w:t>Document and record control system</w:t>
      </w:r>
      <w:bookmarkEnd w:id="331"/>
    </w:p>
    <w:p w14:paraId="7C05147A" w14:textId="73150B86" w:rsidR="00F967BE" w:rsidRPr="00BC38A1" w:rsidRDefault="00F967BE" w:rsidP="009C1902">
      <w:pPr>
        <w:pStyle w:val="subsection"/>
      </w:pPr>
      <w:r w:rsidRPr="00BC38A1">
        <w:tab/>
        <w:t>(1)</w:t>
      </w:r>
      <w:r w:rsidRPr="00BC38A1">
        <w:tab/>
        <w:t>The provider must establish, and put into effect, a system, in accordance with the standards set out in the Manual of Standards</w:t>
      </w:r>
      <w:r w:rsidR="00E56B54" w:rsidRPr="00BC38A1">
        <w:t xml:space="preserve"> </w:t>
      </w:r>
      <w:r w:rsidRPr="00BC38A1">
        <w:t xml:space="preserve">– </w:t>
      </w:r>
      <w:r w:rsidR="00EE64B8" w:rsidRPr="00BC38A1">
        <w:t>Part</w:t>
      </w:r>
      <w:r w:rsidR="00BC38A1">
        <w:t> </w:t>
      </w:r>
      <w:r w:rsidRPr="00BC38A1">
        <w:t>143, for controlling the documents and records required to be kept under regulation</w:t>
      </w:r>
      <w:r w:rsidR="00BC38A1">
        <w:t> </w:t>
      </w:r>
      <w:r w:rsidRPr="00BC38A1">
        <w:t>143.085.</w:t>
      </w:r>
    </w:p>
    <w:p w14:paraId="69EF748B" w14:textId="77777777" w:rsidR="00F967BE" w:rsidRPr="00BC38A1" w:rsidRDefault="00F967BE" w:rsidP="009C1902">
      <w:pPr>
        <w:pStyle w:val="subsection"/>
      </w:pPr>
      <w:r w:rsidRPr="00BC38A1">
        <w:tab/>
        <w:t>(2)</w:t>
      </w:r>
      <w:r w:rsidRPr="00BC38A1">
        <w:tab/>
        <w:t>The system must include the policies and procedures for making, amending and preserving those documents and records.</w:t>
      </w:r>
    </w:p>
    <w:p w14:paraId="2256EBD0" w14:textId="77777777" w:rsidR="00F967BE" w:rsidRPr="00BC38A1" w:rsidRDefault="00EE64B8" w:rsidP="009C1902">
      <w:pPr>
        <w:pStyle w:val="SubPartCASA"/>
        <w:pageBreakBefore/>
        <w:outlineLvl w:val="9"/>
      </w:pPr>
      <w:bookmarkStart w:id="332" w:name="_Toc525204899"/>
      <w:r w:rsidRPr="00BC38A1">
        <w:rPr>
          <w:rStyle w:val="CharSubPartNoCASA"/>
        </w:rPr>
        <w:t>Subpart</w:t>
      </w:r>
      <w:r w:rsidR="00E56B54" w:rsidRPr="00BC38A1">
        <w:rPr>
          <w:rStyle w:val="CharSubPartNoCASA"/>
        </w:rPr>
        <w:t xml:space="preserve"> </w:t>
      </w:r>
      <w:r w:rsidR="00F967BE" w:rsidRPr="00BC38A1">
        <w:rPr>
          <w:rStyle w:val="CharSubPartNoCASA"/>
        </w:rPr>
        <w:t>143.D</w:t>
      </w:r>
      <w:r w:rsidRPr="00BC38A1">
        <w:rPr>
          <w:bCs/>
          <w:noProof/>
          <w:sz w:val="24"/>
        </w:rPr>
        <w:t>—</w:t>
      </w:r>
      <w:r w:rsidR="00F967BE" w:rsidRPr="00BC38A1">
        <w:rPr>
          <w:rStyle w:val="CharSubPartTextCASA"/>
        </w:rPr>
        <w:t>Telling CASA about changes</w:t>
      </w:r>
      <w:bookmarkEnd w:id="332"/>
    </w:p>
    <w:p w14:paraId="7BA152F1" w14:textId="77777777" w:rsidR="009D3B12" w:rsidRPr="00BC38A1" w:rsidRDefault="009D3B12" w:rsidP="009C1902">
      <w:pPr>
        <w:pStyle w:val="Header"/>
      </w:pPr>
      <w:r w:rsidRPr="00BC38A1">
        <w:rPr>
          <w:rStyle w:val="CharDivNo"/>
        </w:rPr>
        <w:t xml:space="preserve"> </w:t>
      </w:r>
      <w:r w:rsidRPr="00BC38A1">
        <w:rPr>
          <w:rStyle w:val="CharDivText"/>
        </w:rPr>
        <w:t xml:space="preserve"> </w:t>
      </w:r>
    </w:p>
    <w:p w14:paraId="76F7D338" w14:textId="77777777" w:rsidR="00F967BE" w:rsidRPr="00BC38A1" w:rsidRDefault="00F967BE" w:rsidP="009C1902">
      <w:pPr>
        <w:pStyle w:val="ActHead5"/>
      </w:pPr>
      <w:bookmarkStart w:id="333" w:name="_Toc525204900"/>
      <w:r w:rsidRPr="00BC38A1">
        <w:rPr>
          <w:rStyle w:val="CharSectno"/>
        </w:rPr>
        <w:t>143.095</w:t>
      </w:r>
      <w:r w:rsidR="00EE64B8" w:rsidRPr="00BC38A1">
        <w:t xml:space="preserve">  </w:t>
      </w:r>
      <w:r w:rsidRPr="00BC38A1">
        <w:t>Advice on organisational changes</w:t>
      </w:r>
      <w:bookmarkEnd w:id="333"/>
    </w:p>
    <w:p w14:paraId="1C6F0C4C" w14:textId="77777777" w:rsidR="00F967BE" w:rsidRPr="00BC38A1" w:rsidRDefault="00F967BE" w:rsidP="009C1902">
      <w:pPr>
        <w:pStyle w:val="subsection"/>
      </w:pPr>
      <w:r w:rsidRPr="00BC38A1">
        <w:tab/>
      </w:r>
      <w:r w:rsidRPr="00BC38A1">
        <w:tab/>
        <w:t>The provider must tell CASA, in writing, of a change of circumstances that materially affects its capacity to provide any training relating to air traffic services that is covered by its approval within 7 days after the change occurs.</w:t>
      </w:r>
    </w:p>
    <w:p w14:paraId="6B378A50" w14:textId="77777777" w:rsidR="00F967BE" w:rsidRPr="00BC38A1" w:rsidRDefault="00F967BE" w:rsidP="009C1902">
      <w:pPr>
        <w:pStyle w:val="ActHead5"/>
      </w:pPr>
      <w:bookmarkStart w:id="334" w:name="_Toc525204901"/>
      <w:r w:rsidRPr="00BC38A1">
        <w:rPr>
          <w:rStyle w:val="CharSectno"/>
        </w:rPr>
        <w:t>143.100</w:t>
      </w:r>
      <w:r w:rsidR="00EE64B8" w:rsidRPr="00BC38A1">
        <w:t xml:space="preserve">  </w:t>
      </w:r>
      <w:r w:rsidRPr="00BC38A1">
        <w:t>Discontinuing training</w:t>
      </w:r>
      <w:bookmarkEnd w:id="334"/>
    </w:p>
    <w:p w14:paraId="4CC1FC93" w14:textId="30137DF2" w:rsidR="00F967BE" w:rsidRPr="00BC38A1" w:rsidRDefault="00F967BE" w:rsidP="009C1902">
      <w:pPr>
        <w:pStyle w:val="subsection"/>
      </w:pPr>
      <w:r w:rsidRPr="00BC38A1">
        <w:tab/>
        <w:t>(1)</w:t>
      </w:r>
      <w:r w:rsidRPr="00BC38A1">
        <w:tab/>
        <w:t>The provider must not discontinue any training relating to air traffic services that is covered by its approval, unless it has given CASA at least 28 days</w:t>
      </w:r>
      <w:r w:rsidRPr="00BC38A1">
        <w:rPr>
          <w:b/>
          <w:i/>
        </w:rPr>
        <w:t xml:space="preserve"> </w:t>
      </w:r>
      <w:r w:rsidRPr="00BC38A1">
        <w:t xml:space="preserve">written notice that the </w:t>
      </w:r>
      <w:r w:rsidR="007E64A1" w:rsidRPr="00BC38A1">
        <w:t>training is to be discontinued.</w:t>
      </w:r>
    </w:p>
    <w:p w14:paraId="49036141" w14:textId="77777777" w:rsidR="00F967BE" w:rsidRPr="00BC38A1" w:rsidRDefault="00F967BE" w:rsidP="009C1902">
      <w:pPr>
        <w:pStyle w:val="subsection"/>
      </w:pPr>
      <w:r w:rsidRPr="00BC38A1">
        <w:tab/>
        <w:t>(2)</w:t>
      </w:r>
      <w:r w:rsidRPr="00BC38A1">
        <w:tab/>
        <w:t>Subregulation (1) does not apply if, having regard to the provider’s circumstances:</w:t>
      </w:r>
    </w:p>
    <w:p w14:paraId="21B6C9E4" w14:textId="77777777" w:rsidR="00F967BE" w:rsidRPr="00BC38A1" w:rsidRDefault="00F967BE" w:rsidP="009C1902">
      <w:pPr>
        <w:pStyle w:val="paragraph"/>
      </w:pPr>
      <w:r w:rsidRPr="00BC38A1">
        <w:tab/>
        <w:t>(a)</w:t>
      </w:r>
      <w:r w:rsidRPr="00BC38A1">
        <w:tab/>
        <w:t>it was not reasonably practicable for the provider to give to CASA at least 28 days notice; and</w:t>
      </w:r>
    </w:p>
    <w:p w14:paraId="7C6BEA0B" w14:textId="29C6243B" w:rsidR="00F967BE" w:rsidRPr="00BC38A1" w:rsidRDefault="00F967BE" w:rsidP="009C1902">
      <w:pPr>
        <w:pStyle w:val="paragraph"/>
      </w:pPr>
      <w:r w:rsidRPr="00BC38A1">
        <w:tab/>
        <w:t>(b)</w:t>
      </w:r>
      <w:r w:rsidRPr="00BC38A1">
        <w:tab/>
        <w:t>the provider gives the notice as soon as reasonably practicable before, on or after the day wh</w:t>
      </w:r>
      <w:r w:rsidR="007E64A1" w:rsidRPr="00BC38A1">
        <w:t>en the service is discontinued.</w:t>
      </w:r>
    </w:p>
    <w:p w14:paraId="52F634A6" w14:textId="77777777" w:rsidR="00093447" w:rsidRPr="00BC38A1" w:rsidRDefault="00093447" w:rsidP="009C1902">
      <w:pPr>
        <w:pStyle w:val="ActHead5"/>
      </w:pPr>
      <w:bookmarkStart w:id="335" w:name="_Toc525204902"/>
      <w:r w:rsidRPr="00BC38A1">
        <w:rPr>
          <w:rStyle w:val="CharSectno"/>
        </w:rPr>
        <w:t>143.105</w:t>
      </w:r>
      <w:r w:rsidRPr="00BC38A1">
        <w:t xml:space="preserve">  Status as registered training organisation</w:t>
      </w:r>
      <w:bookmarkEnd w:id="335"/>
    </w:p>
    <w:p w14:paraId="0F4DD547" w14:textId="748D6E42" w:rsidR="00F967BE" w:rsidRPr="00BC38A1" w:rsidRDefault="00F967BE" w:rsidP="009C1902">
      <w:pPr>
        <w:pStyle w:val="subsection"/>
      </w:pPr>
      <w:r w:rsidRPr="00BC38A1">
        <w:tab/>
      </w:r>
      <w:r w:rsidRPr="00BC38A1">
        <w:tab/>
        <w:t xml:space="preserve">If an ATS training provider, for any reason at any time after its approval as an ATS training provider, loses its status as a </w:t>
      </w:r>
      <w:r w:rsidR="00B508FE" w:rsidRPr="00BC38A1">
        <w:t>registered training organisation</w:t>
      </w:r>
      <w:r w:rsidRPr="00BC38A1">
        <w:t>, it must, within 7 days, tel</w:t>
      </w:r>
      <w:r w:rsidR="00CE08A1" w:rsidRPr="00BC38A1">
        <w:t>l CASA in writing accordingly.</w:t>
      </w:r>
    </w:p>
    <w:p w14:paraId="37FBCE60" w14:textId="77777777" w:rsidR="00F967BE" w:rsidRPr="00BC38A1" w:rsidRDefault="00EE64B8" w:rsidP="009C1902">
      <w:pPr>
        <w:pStyle w:val="SubPartCASA"/>
        <w:pageBreakBefore/>
        <w:outlineLvl w:val="9"/>
      </w:pPr>
      <w:bookmarkStart w:id="336" w:name="_Toc525204903"/>
      <w:r w:rsidRPr="00BC38A1">
        <w:rPr>
          <w:rStyle w:val="CharSubPartNoCASA"/>
        </w:rPr>
        <w:t>Subpart</w:t>
      </w:r>
      <w:r w:rsidR="00E56B54" w:rsidRPr="00BC38A1">
        <w:rPr>
          <w:rStyle w:val="CharSubPartNoCASA"/>
        </w:rPr>
        <w:t xml:space="preserve"> </w:t>
      </w:r>
      <w:r w:rsidR="00F967BE" w:rsidRPr="00BC38A1">
        <w:rPr>
          <w:rStyle w:val="CharSubPartNoCASA"/>
        </w:rPr>
        <w:t>143.E</w:t>
      </w:r>
      <w:r w:rsidRPr="00BC38A1">
        <w:rPr>
          <w:bCs/>
          <w:noProof/>
          <w:sz w:val="24"/>
        </w:rPr>
        <w:t>—</w:t>
      </w:r>
      <w:r w:rsidR="00F967BE" w:rsidRPr="00BC38A1">
        <w:rPr>
          <w:rStyle w:val="CharSubPartTextCASA"/>
        </w:rPr>
        <w:t>Miscellaneous</w:t>
      </w:r>
      <w:bookmarkEnd w:id="336"/>
    </w:p>
    <w:p w14:paraId="5228FA96" w14:textId="77777777" w:rsidR="00E172CD" w:rsidRPr="00BC38A1" w:rsidRDefault="00E172CD" w:rsidP="009C1902">
      <w:pPr>
        <w:pStyle w:val="Header"/>
      </w:pPr>
      <w:r w:rsidRPr="00BC38A1">
        <w:rPr>
          <w:rStyle w:val="CharDivNo"/>
        </w:rPr>
        <w:t xml:space="preserve"> </w:t>
      </w:r>
      <w:r w:rsidRPr="00BC38A1">
        <w:rPr>
          <w:rStyle w:val="CharDivText"/>
        </w:rPr>
        <w:t xml:space="preserve"> </w:t>
      </w:r>
    </w:p>
    <w:p w14:paraId="092231CD" w14:textId="77777777" w:rsidR="00F967BE" w:rsidRPr="00BC38A1" w:rsidRDefault="00F967BE" w:rsidP="009C1902">
      <w:pPr>
        <w:pStyle w:val="ActHead5"/>
      </w:pPr>
      <w:bookmarkStart w:id="337" w:name="_Toc525204904"/>
      <w:r w:rsidRPr="00BC38A1">
        <w:rPr>
          <w:rStyle w:val="CharSectno"/>
        </w:rPr>
        <w:t>143.110</w:t>
      </w:r>
      <w:r w:rsidR="00EE64B8" w:rsidRPr="00BC38A1">
        <w:t xml:space="preserve">  </w:t>
      </w:r>
      <w:r w:rsidRPr="00BC38A1">
        <w:t>Unapproved training</w:t>
      </w:r>
      <w:bookmarkEnd w:id="337"/>
    </w:p>
    <w:p w14:paraId="7FDD28C3" w14:textId="77777777" w:rsidR="00F967BE" w:rsidRPr="00BC38A1" w:rsidRDefault="00F967BE" w:rsidP="009C1902">
      <w:pPr>
        <w:pStyle w:val="subsection"/>
      </w:pPr>
      <w:r w:rsidRPr="00BC38A1">
        <w:tab/>
      </w:r>
      <w:r w:rsidRPr="00BC38A1">
        <w:tab/>
        <w:t>An ATS training provider must not provide any training relating to air traffic services unless:</w:t>
      </w:r>
    </w:p>
    <w:p w14:paraId="6271AFE2" w14:textId="77777777" w:rsidR="00F967BE" w:rsidRPr="00BC38A1" w:rsidRDefault="00F967BE" w:rsidP="009C1902">
      <w:pPr>
        <w:pStyle w:val="paragraph"/>
      </w:pPr>
      <w:r w:rsidRPr="00BC38A1">
        <w:tab/>
        <w:t>(a)</w:t>
      </w:r>
      <w:r w:rsidRPr="00BC38A1">
        <w:tab/>
        <w:t>its approval:</w:t>
      </w:r>
    </w:p>
    <w:p w14:paraId="3E755249" w14:textId="17544EEC" w:rsidR="00F967BE" w:rsidRPr="00BC38A1" w:rsidRDefault="007E64A1" w:rsidP="009C1902">
      <w:pPr>
        <w:pStyle w:val="paragraphsub"/>
      </w:pPr>
      <w:r w:rsidRPr="00BC38A1">
        <w:tab/>
        <w:t>(i)</w:t>
      </w:r>
      <w:r w:rsidRPr="00BC38A1">
        <w:tab/>
        <w:t>is in force; and</w:t>
      </w:r>
    </w:p>
    <w:p w14:paraId="35E2848D" w14:textId="77777777" w:rsidR="00F967BE" w:rsidRPr="00BC38A1" w:rsidRDefault="00F967BE" w:rsidP="009C1902">
      <w:pPr>
        <w:pStyle w:val="paragraphsub"/>
      </w:pPr>
      <w:r w:rsidRPr="00BC38A1">
        <w:tab/>
        <w:t>(ii)</w:t>
      </w:r>
      <w:r w:rsidRPr="00BC38A1">
        <w:tab/>
        <w:t>covers that training; and</w:t>
      </w:r>
    </w:p>
    <w:p w14:paraId="4E03DA62" w14:textId="22C6B7B6" w:rsidR="00F967BE" w:rsidRPr="00BC38A1" w:rsidRDefault="00F967BE" w:rsidP="009C1902">
      <w:pPr>
        <w:pStyle w:val="paragraph"/>
      </w:pPr>
      <w:r w:rsidRPr="00BC38A1">
        <w:tab/>
        <w:t>(b)</w:t>
      </w:r>
      <w:r w:rsidRPr="00BC38A1">
        <w:tab/>
        <w:t xml:space="preserve">it is a </w:t>
      </w:r>
      <w:r w:rsidR="00B508FE" w:rsidRPr="00BC38A1">
        <w:t>registered training organisation</w:t>
      </w:r>
      <w:r w:rsidRPr="00BC38A1">
        <w:t xml:space="preserve"> whose registration:</w:t>
      </w:r>
    </w:p>
    <w:p w14:paraId="04DDAE2F" w14:textId="77777777" w:rsidR="00F967BE" w:rsidRPr="00BC38A1" w:rsidRDefault="00F967BE" w:rsidP="009C1902">
      <w:pPr>
        <w:pStyle w:val="paragraphsub"/>
      </w:pPr>
      <w:r w:rsidRPr="00BC38A1">
        <w:tab/>
        <w:t>(i)</w:t>
      </w:r>
      <w:r w:rsidRPr="00BC38A1">
        <w:tab/>
        <w:t>is in force; and</w:t>
      </w:r>
    </w:p>
    <w:p w14:paraId="476FE69D" w14:textId="77777777" w:rsidR="00F967BE" w:rsidRPr="00BC38A1" w:rsidRDefault="00F967BE" w:rsidP="009C1902">
      <w:pPr>
        <w:pStyle w:val="paragraphsub"/>
      </w:pPr>
      <w:r w:rsidRPr="00BC38A1">
        <w:tab/>
        <w:t>(ii)</w:t>
      </w:r>
      <w:r w:rsidRPr="00BC38A1">
        <w:tab/>
        <w:t>is for training delivery covering that training.</w:t>
      </w:r>
    </w:p>
    <w:p w14:paraId="2AEEEEF3" w14:textId="77777777" w:rsidR="00166ECF" w:rsidRPr="00BC38A1" w:rsidRDefault="00EE64B8" w:rsidP="009C1902">
      <w:pPr>
        <w:pStyle w:val="SubPartCASA"/>
        <w:pageBreakBefore/>
        <w:outlineLvl w:val="9"/>
      </w:pPr>
      <w:bookmarkStart w:id="338" w:name="_Toc525204905"/>
      <w:r w:rsidRPr="00BC38A1">
        <w:rPr>
          <w:rStyle w:val="CharSubPartNoCASA"/>
        </w:rPr>
        <w:t>Subpart</w:t>
      </w:r>
      <w:r w:rsidR="00E56B54" w:rsidRPr="00BC38A1">
        <w:rPr>
          <w:rStyle w:val="CharSubPartNoCASA"/>
        </w:rPr>
        <w:t xml:space="preserve"> </w:t>
      </w:r>
      <w:r w:rsidR="00166ECF" w:rsidRPr="00BC38A1">
        <w:rPr>
          <w:rStyle w:val="CharSubPartNoCASA"/>
        </w:rPr>
        <w:t>143.F</w:t>
      </w:r>
      <w:r w:rsidRPr="00BC38A1">
        <w:t>—</w:t>
      </w:r>
      <w:r w:rsidR="00166ECF" w:rsidRPr="00BC38A1">
        <w:rPr>
          <w:rStyle w:val="CharSubPartTextCASA"/>
        </w:rPr>
        <w:t>Administration</w:t>
      </w:r>
      <w:bookmarkEnd w:id="338"/>
    </w:p>
    <w:p w14:paraId="2B51B8EB" w14:textId="789BD92C" w:rsidR="00166ECF" w:rsidRPr="00BC38A1" w:rsidRDefault="00EE64B8" w:rsidP="009C1902">
      <w:pPr>
        <w:pStyle w:val="notetext"/>
      </w:pPr>
      <w:r w:rsidRPr="00BC38A1">
        <w:t>Note:</w:t>
      </w:r>
      <w:r w:rsidRPr="00BC38A1">
        <w:tab/>
      </w:r>
      <w:r w:rsidR="00166ECF" w:rsidRPr="00BC38A1">
        <w:t xml:space="preserve">In addition to the provisions of this Subpart, </w:t>
      </w:r>
      <w:r w:rsidRPr="00BC38A1">
        <w:t>Part</w:t>
      </w:r>
      <w:r w:rsidR="00BC38A1">
        <w:t> </w:t>
      </w:r>
      <w:r w:rsidR="00166ECF" w:rsidRPr="00BC38A1">
        <w:t>11 contains provisions relating to an application for approval as an ATS training provider.</w:t>
      </w:r>
    </w:p>
    <w:p w14:paraId="792FE4A3" w14:textId="02ECF542" w:rsidR="00F967BE" w:rsidRPr="00BC38A1" w:rsidRDefault="00EE64B8" w:rsidP="009C1902">
      <w:pPr>
        <w:pStyle w:val="ActHead3"/>
      </w:pPr>
      <w:bookmarkStart w:id="339" w:name="_Toc525204906"/>
      <w:r w:rsidRPr="00BC38A1">
        <w:rPr>
          <w:rStyle w:val="CharDivNo"/>
        </w:rPr>
        <w:t>Division</w:t>
      </w:r>
      <w:r w:rsidR="00BC38A1" w:rsidRPr="00BC38A1">
        <w:rPr>
          <w:rStyle w:val="CharDivNo"/>
        </w:rPr>
        <w:t> </w:t>
      </w:r>
      <w:r w:rsidR="00F967BE" w:rsidRPr="00BC38A1">
        <w:rPr>
          <w:rStyle w:val="CharDivNo"/>
        </w:rPr>
        <w:t>143.F.1</w:t>
      </w:r>
      <w:r w:rsidRPr="00BC38A1">
        <w:rPr>
          <w:bCs/>
          <w:noProof/>
        </w:rPr>
        <w:t>—</w:t>
      </w:r>
      <w:r w:rsidR="00F967BE" w:rsidRPr="00BC38A1">
        <w:rPr>
          <w:rStyle w:val="CharDivText"/>
        </w:rPr>
        <w:t>Preliminary</w:t>
      </w:r>
      <w:bookmarkEnd w:id="339"/>
    </w:p>
    <w:p w14:paraId="3D63362E" w14:textId="77777777" w:rsidR="00F967BE" w:rsidRPr="00BC38A1" w:rsidRDefault="00F967BE" w:rsidP="009C1902">
      <w:pPr>
        <w:pStyle w:val="ActHead5"/>
      </w:pPr>
      <w:bookmarkStart w:id="340" w:name="_Toc525204907"/>
      <w:r w:rsidRPr="00BC38A1">
        <w:rPr>
          <w:rStyle w:val="CharSectno"/>
        </w:rPr>
        <w:t>143.115</w:t>
      </w:r>
      <w:r w:rsidR="00EE64B8" w:rsidRPr="00BC38A1">
        <w:t xml:space="preserve">  </w:t>
      </w:r>
      <w:r w:rsidRPr="00BC38A1">
        <w:t>Applicability of this Subpart</w:t>
      </w:r>
      <w:bookmarkEnd w:id="340"/>
    </w:p>
    <w:p w14:paraId="22224B05" w14:textId="77777777" w:rsidR="00F967BE" w:rsidRPr="00BC38A1" w:rsidRDefault="00F967BE" w:rsidP="009C1902">
      <w:pPr>
        <w:pStyle w:val="subsection"/>
      </w:pPr>
      <w:r w:rsidRPr="00BC38A1">
        <w:tab/>
      </w:r>
      <w:r w:rsidRPr="00BC38A1">
        <w:tab/>
        <w:t>This Subpart:</w:t>
      </w:r>
    </w:p>
    <w:p w14:paraId="18A4BD29" w14:textId="77777777" w:rsidR="00F967BE" w:rsidRPr="00BC38A1" w:rsidRDefault="00F967BE" w:rsidP="009C1902">
      <w:pPr>
        <w:pStyle w:val="paragraph"/>
      </w:pPr>
      <w:r w:rsidRPr="00BC38A1">
        <w:tab/>
        <w:t>(a)</w:t>
      </w:r>
      <w:r w:rsidRPr="00BC38A1">
        <w:tab/>
        <w:t>sets out certain administrative rules applying to CASA in its administration of this Part; and</w:t>
      </w:r>
    </w:p>
    <w:p w14:paraId="02F9862B" w14:textId="77777777" w:rsidR="00F967BE" w:rsidRPr="00BC38A1" w:rsidRDefault="00F967BE" w:rsidP="009C1902">
      <w:pPr>
        <w:pStyle w:val="paragraph"/>
      </w:pPr>
      <w:r w:rsidRPr="00BC38A1">
        <w:tab/>
        <w:t>(b)</w:t>
      </w:r>
      <w:r w:rsidRPr="00BC38A1">
        <w:tab/>
        <w:t>includes certain generic provisions applying to anyone who wants to become, or is, an ATS training provider.</w:t>
      </w:r>
    </w:p>
    <w:p w14:paraId="399CE2E8" w14:textId="565C7849" w:rsidR="00F967BE" w:rsidRPr="00BC38A1" w:rsidRDefault="00EE64B8" w:rsidP="009C1902">
      <w:pPr>
        <w:pStyle w:val="ActHead3"/>
        <w:pageBreakBefore/>
      </w:pPr>
      <w:bookmarkStart w:id="341" w:name="_Toc525204908"/>
      <w:r w:rsidRPr="00BC38A1">
        <w:rPr>
          <w:rStyle w:val="CharDivNo"/>
        </w:rPr>
        <w:t>Division</w:t>
      </w:r>
      <w:r w:rsidR="00BC38A1" w:rsidRPr="00BC38A1">
        <w:rPr>
          <w:rStyle w:val="CharDivNo"/>
        </w:rPr>
        <w:t> </w:t>
      </w:r>
      <w:r w:rsidR="00F967BE" w:rsidRPr="00BC38A1">
        <w:rPr>
          <w:rStyle w:val="CharDivNo"/>
        </w:rPr>
        <w:t>143.F.2</w:t>
      </w:r>
      <w:r w:rsidRPr="00BC38A1">
        <w:rPr>
          <w:bCs/>
          <w:noProof/>
        </w:rPr>
        <w:t>—</w:t>
      </w:r>
      <w:r w:rsidR="00F967BE" w:rsidRPr="00BC38A1">
        <w:rPr>
          <w:rStyle w:val="CharDivText"/>
        </w:rPr>
        <w:t>Approvals</w:t>
      </w:r>
      <w:bookmarkEnd w:id="341"/>
    </w:p>
    <w:p w14:paraId="52B9BC78" w14:textId="77777777" w:rsidR="00166ECF" w:rsidRPr="00BC38A1" w:rsidRDefault="00166ECF" w:rsidP="009C1902">
      <w:pPr>
        <w:pStyle w:val="ActHead5"/>
      </w:pPr>
      <w:bookmarkStart w:id="342" w:name="_Toc525204909"/>
      <w:r w:rsidRPr="00BC38A1">
        <w:rPr>
          <w:rStyle w:val="CharSectno"/>
        </w:rPr>
        <w:t>143.118</w:t>
      </w:r>
      <w:r w:rsidR="00EE64B8" w:rsidRPr="00BC38A1">
        <w:t xml:space="preserve">  </w:t>
      </w:r>
      <w:r w:rsidRPr="00BC38A1">
        <w:t>Applying for approval</w:t>
      </w:r>
      <w:bookmarkEnd w:id="342"/>
    </w:p>
    <w:p w14:paraId="3A801E70" w14:textId="18099CC9" w:rsidR="00166ECF" w:rsidRPr="00BC38A1" w:rsidRDefault="00166ECF" w:rsidP="009C1902">
      <w:pPr>
        <w:pStyle w:val="subsection"/>
      </w:pPr>
      <w:r w:rsidRPr="00BC38A1">
        <w:tab/>
      </w:r>
      <w:r w:rsidRPr="00BC38A1">
        <w:tab/>
        <w:t>Subject to regulation</w:t>
      </w:r>
      <w:r w:rsidR="00BC38A1">
        <w:t> </w:t>
      </w:r>
      <w:r w:rsidRPr="00BC38A1">
        <w:t>143.120, a person may apply to CASA, in writing, for approval as an ATS training provider.</w:t>
      </w:r>
    </w:p>
    <w:p w14:paraId="601C762B" w14:textId="2F60ED85" w:rsidR="00166ECF" w:rsidRPr="00BC38A1" w:rsidRDefault="00EE64B8" w:rsidP="009C1902">
      <w:pPr>
        <w:pStyle w:val="notetext"/>
      </w:pPr>
      <w:r w:rsidRPr="00BC38A1">
        <w:t>Note:</w:t>
      </w:r>
      <w:r w:rsidRPr="00BC38A1">
        <w:tab/>
      </w:r>
      <w:r w:rsidR="00166ECF" w:rsidRPr="00BC38A1">
        <w:t>An application must be in the approved form, include all the information required by these Regulations and be accompanied by every document required by these Regulations</w:t>
      </w:r>
      <w:r w:rsidRPr="00BC38A1">
        <w:t>—</w:t>
      </w:r>
      <w:r w:rsidR="00166ECF" w:rsidRPr="00BC38A1">
        <w:t>see regulation</w:t>
      </w:r>
      <w:r w:rsidR="00BC38A1">
        <w:t> </w:t>
      </w:r>
      <w:r w:rsidR="00166ECF" w:rsidRPr="00BC38A1">
        <w:t>11.030.</w:t>
      </w:r>
    </w:p>
    <w:p w14:paraId="3EEE3466" w14:textId="77777777" w:rsidR="00F967BE" w:rsidRPr="00BC38A1" w:rsidRDefault="00F967BE" w:rsidP="009C1902">
      <w:pPr>
        <w:pStyle w:val="ActHead5"/>
      </w:pPr>
      <w:bookmarkStart w:id="343" w:name="_Toc525204910"/>
      <w:r w:rsidRPr="00BC38A1">
        <w:rPr>
          <w:rStyle w:val="CharSectno"/>
        </w:rPr>
        <w:t>143.120</w:t>
      </w:r>
      <w:r w:rsidR="00EE64B8" w:rsidRPr="00BC38A1">
        <w:t xml:space="preserve">  </w:t>
      </w:r>
      <w:r w:rsidRPr="00BC38A1">
        <w:t>Joint applications not permitted</w:t>
      </w:r>
      <w:bookmarkEnd w:id="343"/>
    </w:p>
    <w:p w14:paraId="535D12A8" w14:textId="77777777" w:rsidR="00F967BE" w:rsidRPr="00BC38A1" w:rsidRDefault="00F967BE" w:rsidP="009C1902">
      <w:pPr>
        <w:pStyle w:val="subsection"/>
      </w:pPr>
      <w:r w:rsidRPr="00BC38A1">
        <w:tab/>
        <w:t>(1)</w:t>
      </w:r>
      <w:r w:rsidRPr="00BC38A1">
        <w:tab/>
        <w:t>An application purportedly made by 2 or more persons jointly is not a valid application for any purpose.</w:t>
      </w:r>
    </w:p>
    <w:p w14:paraId="34A19C8F" w14:textId="77777777" w:rsidR="00F967BE" w:rsidRPr="00BC38A1" w:rsidRDefault="00F967BE" w:rsidP="009C1902">
      <w:pPr>
        <w:pStyle w:val="subsection"/>
      </w:pPr>
      <w:r w:rsidRPr="00BC38A1">
        <w:tab/>
        <w:t>(2)</w:t>
      </w:r>
      <w:r w:rsidRPr="00BC38A1">
        <w:tab/>
        <w:t>An application purportedly made by a partnership is not a valid application for any purpose.</w:t>
      </w:r>
    </w:p>
    <w:p w14:paraId="36FFF882" w14:textId="77777777" w:rsidR="00166ECF" w:rsidRPr="00BC38A1" w:rsidRDefault="00166ECF" w:rsidP="009C1902">
      <w:pPr>
        <w:pStyle w:val="ActHead5"/>
      </w:pPr>
      <w:bookmarkStart w:id="344" w:name="_Toc525204911"/>
      <w:r w:rsidRPr="00BC38A1">
        <w:rPr>
          <w:rStyle w:val="CharSectno"/>
        </w:rPr>
        <w:t>143.130</w:t>
      </w:r>
      <w:r w:rsidR="00EE64B8" w:rsidRPr="00BC38A1">
        <w:t xml:space="preserve">  </w:t>
      </w:r>
      <w:r w:rsidRPr="00BC38A1">
        <w:t>Applications by corporations etc</w:t>
      </w:r>
      <w:r w:rsidR="00EE64B8" w:rsidRPr="00BC38A1">
        <w:t>—</w:t>
      </w:r>
      <w:r w:rsidRPr="00BC38A1">
        <w:t>what must be included</w:t>
      </w:r>
      <w:bookmarkEnd w:id="344"/>
    </w:p>
    <w:p w14:paraId="14ED75E9" w14:textId="77777777" w:rsidR="00166ECF" w:rsidRPr="00BC38A1" w:rsidRDefault="00166ECF" w:rsidP="009C1902">
      <w:pPr>
        <w:pStyle w:val="subsection"/>
      </w:pPr>
      <w:r w:rsidRPr="00BC38A1">
        <w:tab/>
        <w:t>(1)</w:t>
      </w:r>
      <w:r w:rsidRPr="00BC38A1">
        <w:tab/>
        <w:t>An application from a person other than an individual must set out:</w:t>
      </w:r>
    </w:p>
    <w:p w14:paraId="74D12796" w14:textId="77777777" w:rsidR="00166ECF" w:rsidRPr="00BC38A1" w:rsidRDefault="00166ECF" w:rsidP="009C1902">
      <w:pPr>
        <w:pStyle w:val="paragraph"/>
      </w:pPr>
      <w:r w:rsidRPr="00BC38A1">
        <w:tab/>
        <w:t>(a)</w:t>
      </w:r>
      <w:r w:rsidRPr="00BC38A1">
        <w:tab/>
        <w:t>the applicant’s registered address and ACN; and</w:t>
      </w:r>
    </w:p>
    <w:p w14:paraId="16E88B53" w14:textId="77777777" w:rsidR="00166ECF" w:rsidRPr="00BC38A1" w:rsidRDefault="00166ECF" w:rsidP="009C1902">
      <w:pPr>
        <w:pStyle w:val="paragraph"/>
      </w:pPr>
      <w:r w:rsidRPr="00BC38A1">
        <w:tab/>
        <w:t>(b)</w:t>
      </w:r>
      <w:r w:rsidRPr="00BC38A1">
        <w:tab/>
        <w:t>the names and addresses of its officers.</w:t>
      </w:r>
    </w:p>
    <w:p w14:paraId="72359CEE" w14:textId="72B5666C" w:rsidR="00166ECF" w:rsidRPr="00BC38A1" w:rsidRDefault="00166ECF" w:rsidP="009C1902">
      <w:pPr>
        <w:pStyle w:val="subsection"/>
      </w:pPr>
      <w:r w:rsidRPr="00BC38A1">
        <w:tab/>
        <w:t>(2)</w:t>
      </w:r>
      <w:r w:rsidRPr="00BC38A1">
        <w:tab/>
        <w:t xml:space="preserve">In </w:t>
      </w:r>
      <w:r w:rsidR="00BC38A1">
        <w:t>paragraph (</w:t>
      </w:r>
      <w:r w:rsidRPr="00BC38A1">
        <w:t>1</w:t>
      </w:r>
      <w:r w:rsidR="00EE64B8" w:rsidRPr="00BC38A1">
        <w:t>)(</w:t>
      </w:r>
      <w:r w:rsidRPr="00BC38A1">
        <w:t>b):</w:t>
      </w:r>
    </w:p>
    <w:p w14:paraId="0DD255FE" w14:textId="6526B696" w:rsidR="00166ECF" w:rsidRPr="00BC38A1" w:rsidRDefault="00166ECF" w:rsidP="009C1902">
      <w:pPr>
        <w:pStyle w:val="Definition"/>
      </w:pPr>
      <w:r w:rsidRPr="00BC38A1">
        <w:rPr>
          <w:b/>
          <w:i/>
        </w:rPr>
        <w:t>officer</w:t>
      </w:r>
      <w:r w:rsidRPr="00BC38A1">
        <w:t xml:space="preserve"> has the meaning given by section</w:t>
      </w:r>
      <w:r w:rsidR="00BC38A1">
        <w:t> </w:t>
      </w:r>
      <w:r w:rsidRPr="00BC38A1">
        <w:t xml:space="preserve">9 of the </w:t>
      </w:r>
      <w:r w:rsidRPr="00BC38A1">
        <w:rPr>
          <w:i/>
        </w:rPr>
        <w:t>Corporations Act 2001</w:t>
      </w:r>
      <w:r w:rsidRPr="00BC38A1">
        <w:t>.</w:t>
      </w:r>
    </w:p>
    <w:p w14:paraId="5939AA98" w14:textId="77777777" w:rsidR="00166ECF" w:rsidRPr="00BC38A1" w:rsidRDefault="00166ECF" w:rsidP="009C1902">
      <w:pPr>
        <w:pStyle w:val="ActHead5"/>
      </w:pPr>
      <w:bookmarkStart w:id="345" w:name="_Toc525204912"/>
      <w:r w:rsidRPr="00BC38A1">
        <w:rPr>
          <w:rStyle w:val="CharSectno"/>
        </w:rPr>
        <w:t>143.145</w:t>
      </w:r>
      <w:r w:rsidR="00EE64B8" w:rsidRPr="00BC38A1">
        <w:t xml:space="preserve">  </w:t>
      </w:r>
      <w:r w:rsidRPr="00BC38A1">
        <w:t>CASA may require demonstrations of procedures or equipment</w:t>
      </w:r>
      <w:bookmarkEnd w:id="345"/>
    </w:p>
    <w:p w14:paraId="14526156" w14:textId="0140A080" w:rsidR="00166ECF" w:rsidRPr="00BC38A1" w:rsidRDefault="00166ECF" w:rsidP="009C1902">
      <w:pPr>
        <w:pStyle w:val="subsection"/>
      </w:pPr>
      <w:r w:rsidRPr="00BC38A1">
        <w:tab/>
      </w:r>
      <w:r w:rsidRPr="00BC38A1">
        <w:tab/>
        <w:t>Regulation</w:t>
      </w:r>
      <w:r w:rsidR="00BC38A1">
        <w:t> </w:t>
      </w:r>
      <w:r w:rsidRPr="00BC38A1">
        <w:t>11.045 applies in relation to an approval as an ATS training provider.</w:t>
      </w:r>
    </w:p>
    <w:p w14:paraId="376CEB19" w14:textId="77777777" w:rsidR="00166ECF" w:rsidRPr="00BC38A1" w:rsidRDefault="00166ECF" w:rsidP="009C1902">
      <w:pPr>
        <w:pStyle w:val="ActHead5"/>
      </w:pPr>
      <w:bookmarkStart w:id="346" w:name="_Toc525204913"/>
      <w:r w:rsidRPr="00BC38A1">
        <w:rPr>
          <w:rStyle w:val="CharSectno"/>
        </w:rPr>
        <w:t>143.175</w:t>
      </w:r>
      <w:r w:rsidR="00EE64B8" w:rsidRPr="00BC38A1">
        <w:t xml:space="preserve">  </w:t>
      </w:r>
      <w:r w:rsidRPr="00BC38A1">
        <w:t>Grant of approval</w:t>
      </w:r>
      <w:bookmarkEnd w:id="346"/>
    </w:p>
    <w:p w14:paraId="6883E32A" w14:textId="431624FA" w:rsidR="00166ECF" w:rsidRPr="00BC38A1" w:rsidRDefault="00166ECF" w:rsidP="009C1902">
      <w:pPr>
        <w:pStyle w:val="subsection"/>
      </w:pPr>
      <w:r w:rsidRPr="00BC38A1">
        <w:tab/>
      </w:r>
      <w:r w:rsidRPr="00BC38A1">
        <w:tab/>
        <w:t>Subject to regulation</w:t>
      </w:r>
      <w:r w:rsidR="00BC38A1">
        <w:t> </w:t>
      </w:r>
      <w:r w:rsidRPr="00BC38A1">
        <w:t>11.055, if an applicant has applied for approval as an ATS training provider under this Part, CASA must grant the approval.</w:t>
      </w:r>
    </w:p>
    <w:p w14:paraId="26AEAE3B" w14:textId="5473127B" w:rsidR="00166ECF" w:rsidRPr="00BC38A1" w:rsidRDefault="00EE64B8" w:rsidP="009C1902">
      <w:pPr>
        <w:pStyle w:val="notetext"/>
      </w:pPr>
      <w:r w:rsidRPr="00BC38A1">
        <w:t>Note:</w:t>
      </w:r>
      <w:r w:rsidRPr="00BC38A1">
        <w:tab/>
      </w:r>
      <w:r w:rsidR="00166ECF" w:rsidRPr="00BC38A1">
        <w:t>Under regulation</w:t>
      </w:r>
      <w:r w:rsidR="00BC38A1">
        <w:t> </w:t>
      </w:r>
      <w:r w:rsidR="00166ECF" w:rsidRPr="00BC38A1">
        <w:t>201.004, an application may be made to the Administrative Appeals Tribunal for review of:</w:t>
      </w:r>
    </w:p>
    <w:p w14:paraId="165EDD76" w14:textId="77777777" w:rsidR="00166ECF" w:rsidRPr="00BC38A1" w:rsidRDefault="00166ECF" w:rsidP="009C1902">
      <w:pPr>
        <w:pStyle w:val="notepara"/>
      </w:pPr>
      <w:r w:rsidRPr="00BC38A1">
        <w:t>(a)</w:t>
      </w:r>
      <w:r w:rsidRPr="00BC38A1">
        <w:tab/>
        <w:t>a decision refusing to issue, or cancelling, suspending or varying, an approval; or</w:t>
      </w:r>
    </w:p>
    <w:p w14:paraId="5062AB0B" w14:textId="77777777" w:rsidR="00166ECF" w:rsidRPr="00BC38A1" w:rsidRDefault="00166ECF" w:rsidP="009C1902">
      <w:pPr>
        <w:pStyle w:val="notepara"/>
      </w:pPr>
      <w:r w:rsidRPr="00BC38A1">
        <w:t>(b)</w:t>
      </w:r>
      <w:r w:rsidRPr="00BC38A1">
        <w:tab/>
        <w:t>a decision imposing a condition on an approval.</w:t>
      </w:r>
    </w:p>
    <w:p w14:paraId="7448A128" w14:textId="77777777" w:rsidR="00F967BE" w:rsidRPr="00BC38A1" w:rsidRDefault="00F967BE" w:rsidP="009C1902">
      <w:pPr>
        <w:pStyle w:val="ActHead5"/>
      </w:pPr>
      <w:bookmarkStart w:id="347" w:name="_Toc525204914"/>
      <w:r w:rsidRPr="00BC38A1">
        <w:rPr>
          <w:rStyle w:val="CharSectno"/>
        </w:rPr>
        <w:t>143.180</w:t>
      </w:r>
      <w:r w:rsidR="00EE64B8" w:rsidRPr="00BC38A1">
        <w:t xml:space="preserve">  </w:t>
      </w:r>
      <w:r w:rsidRPr="00BC38A1">
        <w:t>When decision must be made</w:t>
      </w:r>
      <w:bookmarkEnd w:id="347"/>
    </w:p>
    <w:p w14:paraId="215B6568" w14:textId="25726FE8" w:rsidR="00F967BE" w:rsidRPr="00BC38A1" w:rsidRDefault="00F967BE" w:rsidP="009C1902">
      <w:pPr>
        <w:pStyle w:val="subsection"/>
      </w:pPr>
      <w:r w:rsidRPr="00BC38A1">
        <w:tab/>
        <w:t>(1)</w:t>
      </w:r>
      <w:r w:rsidRPr="00BC38A1">
        <w:tab/>
        <w:t>If CASA does not make a decision about an application within the period mentioned in subregulation</w:t>
      </w:r>
      <w:r w:rsidR="00AA7B91" w:rsidRPr="00BC38A1">
        <w:t> </w:t>
      </w:r>
      <w:r w:rsidRPr="00BC38A1">
        <w:t>(2) after receiving it, CASA is taken to have refused the application.</w:t>
      </w:r>
    </w:p>
    <w:p w14:paraId="4A4E1395" w14:textId="77777777" w:rsidR="00F967BE" w:rsidRPr="00BC38A1" w:rsidRDefault="00F967BE" w:rsidP="009C1902">
      <w:pPr>
        <w:pStyle w:val="subsection"/>
      </w:pPr>
      <w:r w:rsidRPr="00BC38A1">
        <w:tab/>
        <w:t>(2)</w:t>
      </w:r>
      <w:r w:rsidRPr="00BC38A1">
        <w:tab/>
        <w:t>The period is 6 months.</w:t>
      </w:r>
    </w:p>
    <w:p w14:paraId="30521BF0" w14:textId="4A0DB925" w:rsidR="00F967BE" w:rsidRPr="00BC38A1" w:rsidRDefault="00F967BE" w:rsidP="009C1902">
      <w:pPr>
        <w:pStyle w:val="subsection"/>
      </w:pPr>
      <w:r w:rsidRPr="00BC38A1">
        <w:tab/>
        <w:t>(3)</w:t>
      </w:r>
      <w:r w:rsidRPr="00BC38A1">
        <w:tab/>
        <w:t xml:space="preserve">However, if CASA makes a request under </w:t>
      </w:r>
      <w:r w:rsidR="00166ECF" w:rsidRPr="00BC38A1">
        <w:t>regulation</w:t>
      </w:r>
      <w:r w:rsidR="00BC38A1">
        <w:t> </w:t>
      </w:r>
      <w:r w:rsidR="00166ECF" w:rsidRPr="00BC38A1">
        <w:t xml:space="preserve">11.035, 11.040 or 11.045, </w:t>
      </w:r>
      <w:r w:rsidRPr="00BC38A1">
        <w:t>the time between when CASA makes the request, and when the applicant conducts the demonstration, comes in for interview, or gives CASA the information or copy requested, does not count towards the period.</w:t>
      </w:r>
    </w:p>
    <w:p w14:paraId="590693BD" w14:textId="205B7D80" w:rsidR="00F967BE" w:rsidRPr="00BC38A1" w:rsidRDefault="00F967BE" w:rsidP="009C1902">
      <w:pPr>
        <w:pStyle w:val="subsection"/>
      </w:pPr>
      <w:r w:rsidRPr="00BC38A1">
        <w:tab/>
        <w:t>(4)</w:t>
      </w:r>
      <w:r w:rsidRPr="00BC38A1">
        <w:tab/>
        <w:t xml:space="preserve">Also, if CASA asks an applicant to make a statutory declaration under </w:t>
      </w:r>
      <w:r w:rsidR="00166ECF" w:rsidRPr="00BC38A1">
        <w:t>regulation</w:t>
      </w:r>
      <w:r w:rsidR="00BC38A1">
        <w:t> </w:t>
      </w:r>
      <w:r w:rsidR="00166ECF" w:rsidRPr="00BC38A1">
        <w:t>11.047 or subregulation</w:t>
      </w:r>
      <w:r w:rsidR="00BC38A1">
        <w:t> </w:t>
      </w:r>
      <w:r w:rsidR="00166ECF" w:rsidRPr="00BC38A1">
        <w:t>11.050(3A),</w:t>
      </w:r>
      <w:r w:rsidR="00C80E82" w:rsidRPr="00BC38A1">
        <w:t xml:space="preserve"> </w:t>
      </w:r>
      <w:r w:rsidRPr="00BC38A1">
        <w:t>the time between when CASA asks the applicant to do so and when the applicant gives CASA the statutory declaration does not count towards the period.</w:t>
      </w:r>
    </w:p>
    <w:p w14:paraId="6C5E936C" w14:textId="678D4784" w:rsidR="00166ECF" w:rsidRPr="00BC38A1" w:rsidRDefault="00166ECF" w:rsidP="009C1902">
      <w:pPr>
        <w:pStyle w:val="subsection"/>
      </w:pPr>
      <w:r w:rsidRPr="00BC38A1">
        <w:tab/>
        <w:t>(5)</w:t>
      </w:r>
      <w:r w:rsidRPr="00BC38A1">
        <w:tab/>
        <w:t>Also, if CASA invites an applicant to make a written submission under subregulation</w:t>
      </w:r>
      <w:r w:rsidR="00BC38A1">
        <w:t> </w:t>
      </w:r>
      <w:r w:rsidRPr="00BC38A1">
        <w:t>11.050(2), the time between when CASA gives the invitation and when the applicant makes the written submission does not count towards the period.</w:t>
      </w:r>
    </w:p>
    <w:p w14:paraId="034A874E" w14:textId="77777777" w:rsidR="00166ECF" w:rsidRPr="00BC38A1" w:rsidRDefault="00166ECF" w:rsidP="009C1902">
      <w:pPr>
        <w:pStyle w:val="subsection"/>
      </w:pPr>
      <w:r w:rsidRPr="00BC38A1">
        <w:tab/>
        <w:t>(6)</w:t>
      </w:r>
      <w:r w:rsidRPr="00BC38A1">
        <w:tab/>
        <w:t>In this regulation:</w:t>
      </w:r>
    </w:p>
    <w:p w14:paraId="5D35728E" w14:textId="77777777" w:rsidR="00166ECF" w:rsidRPr="00BC38A1" w:rsidRDefault="00166ECF" w:rsidP="009C1902">
      <w:pPr>
        <w:pStyle w:val="Definition"/>
      </w:pPr>
      <w:r w:rsidRPr="00BC38A1">
        <w:rPr>
          <w:b/>
          <w:i/>
        </w:rPr>
        <w:t>application</w:t>
      </w:r>
      <w:r w:rsidRPr="00BC38A1">
        <w:t xml:space="preserve"> includes an application to vary an approval under this Division.</w:t>
      </w:r>
    </w:p>
    <w:p w14:paraId="6678ACC5" w14:textId="65401704" w:rsidR="00F967BE" w:rsidRPr="00BC38A1" w:rsidRDefault="00EE64B8" w:rsidP="009C1902">
      <w:pPr>
        <w:pStyle w:val="ActHead3"/>
        <w:pageBreakBefore/>
      </w:pPr>
      <w:bookmarkStart w:id="348" w:name="_Toc525204915"/>
      <w:r w:rsidRPr="00BC38A1">
        <w:rPr>
          <w:rStyle w:val="CharDivNo"/>
        </w:rPr>
        <w:t>Division</w:t>
      </w:r>
      <w:r w:rsidR="00BC38A1" w:rsidRPr="00BC38A1">
        <w:rPr>
          <w:rStyle w:val="CharDivNo"/>
        </w:rPr>
        <w:t> </w:t>
      </w:r>
      <w:r w:rsidR="00F967BE" w:rsidRPr="00BC38A1">
        <w:rPr>
          <w:rStyle w:val="CharDivNo"/>
        </w:rPr>
        <w:t>143.F.4</w:t>
      </w:r>
      <w:r w:rsidRPr="00BC38A1">
        <w:rPr>
          <w:bCs/>
          <w:noProof/>
        </w:rPr>
        <w:t>—</w:t>
      </w:r>
      <w:r w:rsidR="00F967BE" w:rsidRPr="00BC38A1">
        <w:rPr>
          <w:rStyle w:val="CharDivText"/>
        </w:rPr>
        <w:t>Suspension and cancellation of approvals</w:t>
      </w:r>
      <w:bookmarkEnd w:id="348"/>
    </w:p>
    <w:p w14:paraId="3E88E3B9" w14:textId="77777777" w:rsidR="00F967BE" w:rsidRPr="00BC38A1" w:rsidRDefault="00F967BE" w:rsidP="009C1902">
      <w:pPr>
        <w:pStyle w:val="ActHead5"/>
      </w:pPr>
      <w:bookmarkStart w:id="349" w:name="_Toc525204916"/>
      <w:r w:rsidRPr="00BC38A1">
        <w:rPr>
          <w:rStyle w:val="CharSectno"/>
        </w:rPr>
        <w:t>143.215</w:t>
      </w:r>
      <w:r w:rsidR="00EE64B8" w:rsidRPr="00BC38A1">
        <w:t xml:space="preserve">  </w:t>
      </w:r>
      <w:r w:rsidRPr="00BC38A1">
        <w:t>Definition for this Division</w:t>
      </w:r>
      <w:bookmarkEnd w:id="349"/>
    </w:p>
    <w:p w14:paraId="2495081A" w14:textId="77777777" w:rsidR="00F967BE" w:rsidRPr="00BC38A1" w:rsidRDefault="00F967BE" w:rsidP="009C1902">
      <w:pPr>
        <w:pStyle w:val="subsection"/>
      </w:pPr>
      <w:r w:rsidRPr="00BC38A1">
        <w:tab/>
      </w:r>
      <w:r w:rsidRPr="00BC38A1">
        <w:tab/>
        <w:t>In this Division:</w:t>
      </w:r>
    </w:p>
    <w:p w14:paraId="04648366" w14:textId="69BB4980" w:rsidR="00F967BE" w:rsidRPr="00BC38A1" w:rsidRDefault="00F967BE" w:rsidP="009C1902">
      <w:pPr>
        <w:pStyle w:val="Definition"/>
      </w:pPr>
      <w:r w:rsidRPr="00BC38A1">
        <w:rPr>
          <w:b/>
          <w:i/>
        </w:rPr>
        <w:t>show cause notice</w:t>
      </w:r>
      <w:r w:rsidRPr="00BC38A1">
        <w:t xml:space="preserve"> means a notice under regulation</w:t>
      </w:r>
      <w:r w:rsidR="00BC38A1">
        <w:t> </w:t>
      </w:r>
      <w:r w:rsidRPr="00BC38A1">
        <w:t>143.230.</w:t>
      </w:r>
    </w:p>
    <w:p w14:paraId="1F118B24" w14:textId="77777777" w:rsidR="00F967BE" w:rsidRPr="00BC38A1" w:rsidRDefault="00F967BE" w:rsidP="009C1902">
      <w:pPr>
        <w:pStyle w:val="ActHead5"/>
      </w:pPr>
      <w:bookmarkStart w:id="350" w:name="_Toc525204917"/>
      <w:r w:rsidRPr="00BC38A1">
        <w:rPr>
          <w:rStyle w:val="CharSectno"/>
        </w:rPr>
        <w:t>143.220</w:t>
      </w:r>
      <w:r w:rsidR="00EE64B8" w:rsidRPr="00BC38A1">
        <w:t xml:space="preserve">  </w:t>
      </w:r>
      <w:r w:rsidRPr="00BC38A1">
        <w:t>Suspension of approval by show cause notice</w:t>
      </w:r>
      <w:bookmarkEnd w:id="350"/>
    </w:p>
    <w:p w14:paraId="7F13A88F" w14:textId="77777777" w:rsidR="00F967BE" w:rsidRPr="00BC38A1" w:rsidRDefault="00F967BE" w:rsidP="009C1902">
      <w:pPr>
        <w:pStyle w:val="subsection"/>
      </w:pPr>
      <w:r w:rsidRPr="00BC38A1">
        <w:tab/>
        <w:t>(1)</w:t>
      </w:r>
      <w:r w:rsidRPr="00BC38A1">
        <w:tab/>
        <w:t>CASA may state, in a show cause notice, that an ATS training provider’s approval is suspended if CASA reasonably considers that not suspending the approval would be likely to have an adverse effect on the safety of air navigation.</w:t>
      </w:r>
    </w:p>
    <w:p w14:paraId="303676E7" w14:textId="781A460C"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201.4 provides for review of certain decisions by the Administrative Appeals Tribunal.</w:t>
      </w:r>
    </w:p>
    <w:p w14:paraId="347C469F" w14:textId="77777777" w:rsidR="00F967BE" w:rsidRPr="00BC38A1" w:rsidRDefault="00F967BE" w:rsidP="009C1902">
      <w:pPr>
        <w:pStyle w:val="subsection"/>
      </w:pPr>
      <w:r w:rsidRPr="00BC38A1">
        <w:tab/>
        <w:t>(2)</w:t>
      </w:r>
      <w:r w:rsidRPr="00BC38A1">
        <w:tab/>
        <w:t>If a show cause notice states that the approval is suspended, the approval is suspended from when the notice is given to the provider.</w:t>
      </w:r>
    </w:p>
    <w:p w14:paraId="1EAE1F46" w14:textId="77777777" w:rsidR="00F967BE" w:rsidRPr="00BC38A1" w:rsidRDefault="00F967BE" w:rsidP="009C1902">
      <w:pPr>
        <w:pStyle w:val="subsection"/>
      </w:pPr>
      <w:r w:rsidRPr="00BC38A1">
        <w:tab/>
        <w:t>(3)</w:t>
      </w:r>
      <w:r w:rsidRPr="00BC38A1">
        <w:tab/>
        <w:t>CASA may revoke the suspension at any time.</w:t>
      </w:r>
    </w:p>
    <w:p w14:paraId="18F28E48" w14:textId="0F166CAF" w:rsidR="00F967BE" w:rsidRPr="00BC38A1" w:rsidRDefault="00F967BE" w:rsidP="009C1902">
      <w:pPr>
        <w:pStyle w:val="subsection"/>
      </w:pPr>
      <w:r w:rsidRPr="00BC38A1">
        <w:tab/>
        <w:t>(4)</w:t>
      </w:r>
      <w:r w:rsidRPr="00BC38A1">
        <w:tab/>
        <w:t>If CASA has not cancelled the approval under regulation</w:t>
      </w:r>
      <w:r w:rsidR="00BC38A1">
        <w:t> </w:t>
      </w:r>
      <w:r w:rsidRPr="00BC38A1">
        <w:t>143.235, within 90 days after the day the show cause notice is given to the provider, the suspension lapses at the end of that period.</w:t>
      </w:r>
    </w:p>
    <w:p w14:paraId="2C492F6F" w14:textId="77777777" w:rsidR="00F967BE" w:rsidRPr="00BC38A1" w:rsidRDefault="00F967BE" w:rsidP="009C1902">
      <w:pPr>
        <w:pStyle w:val="ActHead5"/>
      </w:pPr>
      <w:bookmarkStart w:id="351" w:name="_Toc525204918"/>
      <w:r w:rsidRPr="00BC38A1">
        <w:rPr>
          <w:rStyle w:val="CharSectno"/>
        </w:rPr>
        <w:t>143.225</w:t>
      </w:r>
      <w:r w:rsidR="00EE64B8" w:rsidRPr="00BC38A1">
        <w:t xml:space="preserve">  </w:t>
      </w:r>
      <w:r w:rsidRPr="00BC38A1">
        <w:t>Grounds for cancellation of approval</w:t>
      </w:r>
      <w:bookmarkEnd w:id="351"/>
    </w:p>
    <w:p w14:paraId="0EAD6F8C" w14:textId="77777777" w:rsidR="00F967BE" w:rsidRPr="00BC38A1" w:rsidRDefault="00F967BE" w:rsidP="009C1902">
      <w:pPr>
        <w:pStyle w:val="subsection"/>
      </w:pPr>
      <w:r w:rsidRPr="00BC38A1">
        <w:tab/>
      </w:r>
      <w:r w:rsidRPr="00BC38A1">
        <w:tab/>
        <w:t>It is grounds for the cancellation of an ATS training provider’s approval if the provider:</w:t>
      </w:r>
    </w:p>
    <w:p w14:paraId="2E9D0682" w14:textId="77777777" w:rsidR="00F967BE" w:rsidRPr="00BC38A1" w:rsidRDefault="00F967BE" w:rsidP="009C1902">
      <w:pPr>
        <w:pStyle w:val="paragraph"/>
      </w:pPr>
      <w:r w:rsidRPr="00BC38A1">
        <w:tab/>
        <w:t>(a)</w:t>
      </w:r>
      <w:r w:rsidRPr="00BC38A1">
        <w:tab/>
        <w:t>has breached a condition of the approval; or</w:t>
      </w:r>
    </w:p>
    <w:p w14:paraId="590F68FD" w14:textId="77777777" w:rsidR="00F967BE" w:rsidRPr="00BC38A1" w:rsidRDefault="00F967BE" w:rsidP="009C1902">
      <w:pPr>
        <w:pStyle w:val="paragraph"/>
      </w:pPr>
      <w:r w:rsidRPr="00BC38A1">
        <w:tab/>
        <w:t>(b)</w:t>
      </w:r>
      <w:r w:rsidRPr="00BC38A1">
        <w:tab/>
        <w:t>has contravened the Act or these Regulations; or</w:t>
      </w:r>
    </w:p>
    <w:p w14:paraId="3F3BA1DA" w14:textId="77777777" w:rsidR="00F967BE" w:rsidRPr="00BC38A1" w:rsidRDefault="00F967BE" w:rsidP="009C1902">
      <w:pPr>
        <w:pStyle w:val="paragraph"/>
      </w:pPr>
      <w:r w:rsidRPr="00BC38A1">
        <w:tab/>
        <w:t>(c)</w:t>
      </w:r>
      <w:r w:rsidRPr="00BC38A1">
        <w:tab/>
        <w:t xml:space="preserve">does not meet, or continue to meet, a requirement of this </w:t>
      </w:r>
      <w:r w:rsidR="00EE64B8" w:rsidRPr="00BC38A1">
        <w:t>Part</w:t>
      </w:r>
      <w:r w:rsidR="00E56B54" w:rsidRPr="00BC38A1">
        <w:t xml:space="preserve"> </w:t>
      </w:r>
      <w:r w:rsidRPr="00BC38A1">
        <w:t>for getting the approval; or</w:t>
      </w:r>
    </w:p>
    <w:p w14:paraId="6DBD1045" w14:textId="77777777" w:rsidR="00F967BE" w:rsidRPr="00BC38A1" w:rsidRDefault="00F967BE" w:rsidP="009C1902">
      <w:pPr>
        <w:pStyle w:val="paragraph"/>
      </w:pPr>
      <w:r w:rsidRPr="00BC38A1">
        <w:tab/>
        <w:t>(d)</w:t>
      </w:r>
      <w:r w:rsidRPr="00BC38A1">
        <w:tab/>
        <w:t>has otherwise been guilty of conduct that renders the provider’s continued holding of the approval likely to have an adverse effect on the safety of air navigation.</w:t>
      </w:r>
    </w:p>
    <w:p w14:paraId="09260C60" w14:textId="3816DC26"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13B5622B" w14:textId="77777777" w:rsidR="00F967BE" w:rsidRPr="00BC38A1" w:rsidRDefault="00F967BE" w:rsidP="009C1902">
      <w:pPr>
        <w:pStyle w:val="ActHead5"/>
      </w:pPr>
      <w:bookmarkStart w:id="352" w:name="_Toc525204919"/>
      <w:r w:rsidRPr="00BC38A1">
        <w:rPr>
          <w:rStyle w:val="CharSectno"/>
        </w:rPr>
        <w:t>143.230</w:t>
      </w:r>
      <w:r w:rsidR="00EE64B8" w:rsidRPr="00BC38A1">
        <w:t xml:space="preserve">  </w:t>
      </w:r>
      <w:r w:rsidRPr="00BC38A1">
        <w:t>Notice to show cause</w:t>
      </w:r>
      <w:bookmarkEnd w:id="352"/>
    </w:p>
    <w:p w14:paraId="3083D44E" w14:textId="77777777" w:rsidR="00F967BE" w:rsidRPr="00BC38A1" w:rsidRDefault="00F967BE" w:rsidP="009C1902">
      <w:pPr>
        <w:pStyle w:val="subsection"/>
      </w:pPr>
      <w:r w:rsidRPr="00BC38A1">
        <w:tab/>
        <w:t>(1)</w:t>
      </w:r>
      <w:r w:rsidRPr="00BC38A1">
        <w:tab/>
        <w:t>CASA may give an ATS training provider a show cause notice if there are reasonable grounds for believing that there are facts or circumstances that amount to grounds for the cancellation of the provider’s approval.</w:t>
      </w:r>
    </w:p>
    <w:p w14:paraId="4C746F27" w14:textId="77777777" w:rsidR="00F967BE" w:rsidRPr="00BC38A1" w:rsidRDefault="00F967BE" w:rsidP="009C1902">
      <w:pPr>
        <w:pStyle w:val="subsection"/>
      </w:pPr>
      <w:r w:rsidRPr="00BC38A1">
        <w:tab/>
        <w:t>(2)</w:t>
      </w:r>
      <w:r w:rsidRPr="00BC38A1">
        <w:tab/>
        <w:t>A show cause notice must:</w:t>
      </w:r>
    </w:p>
    <w:p w14:paraId="29D91B90" w14:textId="77777777" w:rsidR="00F967BE" w:rsidRPr="00BC38A1" w:rsidRDefault="00F967BE" w:rsidP="009C1902">
      <w:pPr>
        <w:pStyle w:val="paragraph"/>
      </w:pPr>
      <w:r w:rsidRPr="00BC38A1">
        <w:tab/>
        <w:t>(a)</w:t>
      </w:r>
      <w:r w:rsidRPr="00BC38A1">
        <w:tab/>
        <w:t>tell the provider of the facts and circumstances that justify the cancellation of the approval; and</w:t>
      </w:r>
    </w:p>
    <w:p w14:paraId="0903287A" w14:textId="77777777" w:rsidR="00F967BE" w:rsidRPr="00BC38A1" w:rsidRDefault="00F967BE" w:rsidP="009C1902">
      <w:pPr>
        <w:pStyle w:val="paragraph"/>
      </w:pPr>
      <w:r w:rsidRPr="00BC38A1">
        <w:tab/>
        <w:t>(b)</w:t>
      </w:r>
      <w:r w:rsidRPr="00BC38A1">
        <w:tab/>
        <w:t>invite the provider to show in writing, within a reasonable period stated in the notice, why the approval should not be cancelled.</w:t>
      </w:r>
    </w:p>
    <w:p w14:paraId="59347688" w14:textId="5C287494" w:rsidR="00F967BE" w:rsidRPr="00BC38A1" w:rsidRDefault="00F967BE" w:rsidP="009C1902">
      <w:pPr>
        <w:pStyle w:val="subsection"/>
      </w:pPr>
      <w:r w:rsidRPr="00BC38A1">
        <w:tab/>
        <w:t>(3)</w:t>
      </w:r>
      <w:r w:rsidRPr="00BC38A1">
        <w:tab/>
        <w:t xml:space="preserve">For </w:t>
      </w:r>
      <w:r w:rsidR="00BC38A1">
        <w:t>paragraph (</w:t>
      </w:r>
      <w:r w:rsidRPr="00BC38A1">
        <w:t>2</w:t>
      </w:r>
      <w:r w:rsidR="00EE64B8" w:rsidRPr="00BC38A1">
        <w:t>)(</w:t>
      </w:r>
      <w:r w:rsidRPr="00BC38A1">
        <w:t>b), the period must not be less than 7 days.</w:t>
      </w:r>
    </w:p>
    <w:p w14:paraId="4CB431AC" w14:textId="77777777" w:rsidR="00F967BE" w:rsidRPr="00BC38A1" w:rsidRDefault="00F967BE" w:rsidP="009C1902">
      <w:pPr>
        <w:pStyle w:val="ActHead5"/>
      </w:pPr>
      <w:bookmarkStart w:id="353" w:name="_Toc525204920"/>
      <w:r w:rsidRPr="00BC38A1">
        <w:rPr>
          <w:rStyle w:val="CharSectno"/>
        </w:rPr>
        <w:t>143.235</w:t>
      </w:r>
      <w:r w:rsidR="00EE64B8" w:rsidRPr="00BC38A1">
        <w:t xml:space="preserve">  </w:t>
      </w:r>
      <w:r w:rsidRPr="00BC38A1">
        <w:t>Cancellation of approval after show cause notice</w:t>
      </w:r>
      <w:bookmarkEnd w:id="353"/>
    </w:p>
    <w:p w14:paraId="37E26D66" w14:textId="3D61C374" w:rsidR="00F967BE" w:rsidRPr="00BC38A1" w:rsidRDefault="00F967BE" w:rsidP="009C1902">
      <w:pPr>
        <w:pStyle w:val="subsection"/>
      </w:pPr>
      <w:r w:rsidRPr="00BC38A1">
        <w:tab/>
        <w:t>(1)</w:t>
      </w:r>
      <w:r w:rsidRPr="00BC38A1">
        <w:tab/>
      </w:r>
      <w:r w:rsidR="00166ECF" w:rsidRPr="00BC38A1">
        <w:t>Subject to regulation</w:t>
      </w:r>
      <w:r w:rsidR="00BC38A1">
        <w:t> </w:t>
      </w:r>
      <w:r w:rsidR="00166ECF" w:rsidRPr="00BC38A1">
        <w:t>143.245,</w:t>
      </w:r>
      <w:r w:rsidRPr="00BC38A1">
        <w:t xml:space="preserve"> </w:t>
      </w:r>
      <w:r w:rsidR="007E27B9" w:rsidRPr="00BC38A1">
        <w:t xml:space="preserve">CASA may </w:t>
      </w:r>
      <w:r w:rsidRPr="00BC38A1">
        <w:t>cancel an ATS training provider’s approval only if:</w:t>
      </w:r>
    </w:p>
    <w:p w14:paraId="048BBAB3" w14:textId="77777777" w:rsidR="00F967BE" w:rsidRPr="00BC38A1" w:rsidRDefault="00F967BE" w:rsidP="009C1902">
      <w:pPr>
        <w:pStyle w:val="paragraph"/>
      </w:pPr>
      <w:r w:rsidRPr="00BC38A1">
        <w:tab/>
        <w:t>(a)</w:t>
      </w:r>
      <w:r w:rsidRPr="00BC38A1">
        <w:tab/>
        <w:t>there exist facts or circumstances that amount to grounds for the cancellation of the approval; and</w:t>
      </w:r>
    </w:p>
    <w:p w14:paraId="7F8613EE" w14:textId="77777777" w:rsidR="00F967BE" w:rsidRPr="00BC38A1" w:rsidRDefault="00F967BE" w:rsidP="009C1902">
      <w:pPr>
        <w:pStyle w:val="paragraph"/>
      </w:pPr>
      <w:r w:rsidRPr="00BC38A1">
        <w:tab/>
        <w:t>(b)</w:t>
      </w:r>
      <w:r w:rsidRPr="00BC38A1">
        <w:tab/>
        <w:t>CASA has given the provider a show cause notice in relation to the grounds for the proposed cancellation; and</w:t>
      </w:r>
    </w:p>
    <w:p w14:paraId="55B7866C" w14:textId="77777777" w:rsidR="00F967BE" w:rsidRPr="00BC38A1" w:rsidRDefault="00F967BE" w:rsidP="009C1902">
      <w:pPr>
        <w:pStyle w:val="paragraph"/>
      </w:pPr>
      <w:r w:rsidRPr="00BC38A1">
        <w:tab/>
        <w:t>(c)</w:t>
      </w:r>
      <w:r w:rsidRPr="00BC38A1">
        <w:tab/>
        <w:t>CASA has taken into account any written representations made, within the period stated in the notice, by or on behalf of the provider; and</w:t>
      </w:r>
    </w:p>
    <w:p w14:paraId="7CACCBE6" w14:textId="77777777" w:rsidR="00F967BE" w:rsidRPr="00BC38A1" w:rsidRDefault="00F967BE" w:rsidP="009C1902">
      <w:pPr>
        <w:pStyle w:val="paragraph"/>
      </w:pPr>
      <w:r w:rsidRPr="00BC38A1">
        <w:tab/>
        <w:t>(d)</w:t>
      </w:r>
      <w:r w:rsidRPr="00BC38A1">
        <w:tab/>
        <w:t>not cancelling the approval would be likely to have an adverse effect on the safety of air navigation.</w:t>
      </w:r>
    </w:p>
    <w:p w14:paraId="0C1741A0" w14:textId="77777777" w:rsidR="00F967BE" w:rsidRPr="00BC38A1" w:rsidRDefault="00F967BE" w:rsidP="009C1902">
      <w:pPr>
        <w:pStyle w:val="subsection"/>
      </w:pPr>
      <w:r w:rsidRPr="00BC38A1">
        <w:tab/>
        <w:t>(2)</w:t>
      </w:r>
      <w:r w:rsidRPr="00BC38A1">
        <w:tab/>
        <w:t>If CASA has given a show cause notice to an ATS training provider, and it decides not to cancel the provider’s approval, it:</w:t>
      </w:r>
    </w:p>
    <w:p w14:paraId="733D4F65" w14:textId="77777777" w:rsidR="00F967BE" w:rsidRPr="00BC38A1" w:rsidRDefault="00F967BE" w:rsidP="009C1902">
      <w:pPr>
        <w:pStyle w:val="paragraph"/>
      </w:pPr>
      <w:r w:rsidRPr="00BC38A1">
        <w:tab/>
        <w:t>(a)</w:t>
      </w:r>
      <w:r w:rsidRPr="00BC38A1">
        <w:tab/>
        <w:t>must tell the provider, in writing, of the decision; and</w:t>
      </w:r>
    </w:p>
    <w:p w14:paraId="121BBF58" w14:textId="77777777" w:rsidR="00F967BE" w:rsidRPr="00BC38A1" w:rsidRDefault="00F967BE" w:rsidP="009C1902">
      <w:pPr>
        <w:pStyle w:val="paragraph"/>
      </w:pPr>
      <w:r w:rsidRPr="00BC38A1">
        <w:tab/>
        <w:t>(b)</w:t>
      </w:r>
      <w:r w:rsidRPr="00BC38A1">
        <w:tab/>
        <w:t>must, if the approval is suspended, revoke the suspension.</w:t>
      </w:r>
    </w:p>
    <w:p w14:paraId="4D884ACA" w14:textId="77777777" w:rsidR="00166ECF" w:rsidRPr="00BC38A1" w:rsidRDefault="00166ECF" w:rsidP="009C1902">
      <w:pPr>
        <w:pStyle w:val="ActHead5"/>
      </w:pPr>
      <w:bookmarkStart w:id="354" w:name="_Toc525204921"/>
      <w:r w:rsidRPr="00BC38A1">
        <w:rPr>
          <w:rStyle w:val="CharSectno"/>
        </w:rPr>
        <w:t>143.245</w:t>
      </w:r>
      <w:r w:rsidR="00EE64B8" w:rsidRPr="00BC38A1">
        <w:t xml:space="preserve">  </w:t>
      </w:r>
      <w:r w:rsidRPr="00BC38A1">
        <w:t>Cancellation if cooperation or arrangement ceases</w:t>
      </w:r>
      <w:bookmarkEnd w:id="354"/>
    </w:p>
    <w:p w14:paraId="00AA0D97" w14:textId="4D559C9B" w:rsidR="00166ECF" w:rsidRPr="00BC38A1" w:rsidRDefault="00166ECF" w:rsidP="009C1902">
      <w:pPr>
        <w:pStyle w:val="subsection"/>
      </w:pPr>
      <w:r w:rsidRPr="00BC38A1">
        <w:tab/>
        <w:t>(1)</w:t>
      </w:r>
      <w:r w:rsidRPr="00BC38A1">
        <w:tab/>
        <w:t>CASA must cancel the approval of a person mentioned in subparagraph</w:t>
      </w:r>
      <w:r w:rsidR="00BC38A1">
        <w:t> </w:t>
      </w:r>
      <w:r w:rsidRPr="00BC38A1">
        <w:t>143.025(aa</w:t>
      </w:r>
      <w:r w:rsidR="00EE64B8" w:rsidRPr="00BC38A1">
        <w:t>)(</w:t>
      </w:r>
      <w:r w:rsidRPr="00BC38A1">
        <w:t>iii) if the cooperation mentioned in that subparagraph ceases.</w:t>
      </w:r>
    </w:p>
    <w:p w14:paraId="16D8040B" w14:textId="23219CA0" w:rsidR="00166ECF" w:rsidRPr="00BC38A1" w:rsidRDefault="00166ECF" w:rsidP="009C1902">
      <w:pPr>
        <w:pStyle w:val="subsection"/>
      </w:pPr>
      <w:r w:rsidRPr="00BC38A1">
        <w:tab/>
        <w:t>(2)</w:t>
      </w:r>
      <w:r w:rsidRPr="00BC38A1">
        <w:tab/>
        <w:t>CASA must cancel the approval of a person mentioned in subparagraph</w:t>
      </w:r>
      <w:r w:rsidR="00BC38A1">
        <w:t> </w:t>
      </w:r>
      <w:r w:rsidRPr="00BC38A1">
        <w:t>143.025(aa</w:t>
      </w:r>
      <w:r w:rsidR="00EE64B8" w:rsidRPr="00BC38A1">
        <w:t>)(</w:t>
      </w:r>
      <w:r w:rsidRPr="00BC38A1">
        <w:t>iv) if the arrangement mentioned in that subparagraph ceases.</w:t>
      </w:r>
    </w:p>
    <w:p w14:paraId="781FD796" w14:textId="77777777" w:rsidR="005B43C6" w:rsidRPr="00BC38A1" w:rsidRDefault="005B43C6" w:rsidP="009C1902">
      <w:pPr>
        <w:sectPr w:rsidR="005B43C6" w:rsidRPr="00BC38A1" w:rsidSect="00521BC0">
          <w:headerReference w:type="even" r:id="rId86"/>
          <w:headerReference w:type="default" r:id="rId87"/>
          <w:footerReference w:type="even" r:id="rId88"/>
          <w:footerReference w:type="default" r:id="rId89"/>
          <w:headerReference w:type="first" r:id="rId90"/>
          <w:footerReference w:type="first" r:id="rId91"/>
          <w:pgSz w:w="11907" w:h="16839"/>
          <w:pgMar w:top="2325" w:right="1797" w:bottom="1440" w:left="1797" w:header="720" w:footer="709" w:gutter="0"/>
          <w:cols w:space="708"/>
          <w:docGrid w:linePitch="360"/>
        </w:sectPr>
      </w:pPr>
    </w:p>
    <w:p w14:paraId="789E86AB" w14:textId="34664717" w:rsidR="00F967BE" w:rsidRPr="00BC38A1" w:rsidRDefault="00EE64B8" w:rsidP="009C1902">
      <w:pPr>
        <w:pStyle w:val="ActHead2"/>
        <w:pageBreakBefore/>
      </w:pPr>
      <w:bookmarkStart w:id="355" w:name="_Toc525204922"/>
      <w:r w:rsidRPr="00BC38A1">
        <w:rPr>
          <w:rStyle w:val="CharPartNo"/>
        </w:rPr>
        <w:t>Part</w:t>
      </w:r>
      <w:r w:rsidR="00BC38A1" w:rsidRPr="00BC38A1">
        <w:rPr>
          <w:rStyle w:val="CharPartNo"/>
        </w:rPr>
        <w:t> </w:t>
      </w:r>
      <w:r w:rsidR="00F967BE" w:rsidRPr="00BC38A1">
        <w:rPr>
          <w:rStyle w:val="CharPartNo"/>
        </w:rPr>
        <w:t>144</w:t>
      </w:r>
      <w:r w:rsidRPr="00BC38A1">
        <w:t>—</w:t>
      </w:r>
      <w:r w:rsidR="00F967BE" w:rsidRPr="00BC38A1">
        <w:rPr>
          <w:rStyle w:val="CharPartText"/>
        </w:rPr>
        <w:t>Distribution organisations</w:t>
      </w:r>
      <w:bookmarkEnd w:id="355"/>
    </w:p>
    <w:p w14:paraId="74A1493A" w14:textId="77777777" w:rsidR="00F967BE" w:rsidRPr="00BC38A1" w:rsidRDefault="00EE64B8" w:rsidP="009C1902">
      <w:pPr>
        <w:pStyle w:val="Header"/>
      </w:pPr>
      <w:r w:rsidRPr="00BC38A1">
        <w:rPr>
          <w:rStyle w:val="CharSubPartNoCASA"/>
        </w:rPr>
        <w:t xml:space="preserve"> </w:t>
      </w:r>
      <w:r w:rsidRPr="00BC38A1">
        <w:rPr>
          <w:rStyle w:val="CharSubPartTextCASA"/>
        </w:rPr>
        <w:t xml:space="preserve"> </w:t>
      </w:r>
    </w:p>
    <w:p w14:paraId="6A8320B1" w14:textId="77777777" w:rsidR="00F967BE" w:rsidRPr="00BC38A1" w:rsidRDefault="00EE64B8" w:rsidP="009C1902">
      <w:pPr>
        <w:pStyle w:val="notetext"/>
      </w:pPr>
      <w:r w:rsidRPr="00BC38A1">
        <w:t>Note:</w:t>
      </w:r>
      <w:r w:rsidRPr="00BC38A1">
        <w:tab/>
      </w:r>
      <w:r w:rsidR="00F967BE" w:rsidRPr="00BC38A1">
        <w:t xml:space="preserve">This </w:t>
      </w:r>
      <w:r w:rsidRPr="00BC38A1">
        <w:t>Part</w:t>
      </w:r>
      <w:r w:rsidR="00E56B54" w:rsidRPr="00BC38A1">
        <w:t xml:space="preserve"> </w:t>
      </w:r>
      <w:r w:rsidR="00F967BE" w:rsidRPr="00BC38A1">
        <w:t>heading is reserved for future use.</w:t>
      </w:r>
    </w:p>
    <w:p w14:paraId="438A126C" w14:textId="77777777" w:rsidR="00D63A0C" w:rsidRPr="00BC38A1" w:rsidRDefault="00D63A0C" w:rsidP="009C1902">
      <w:pPr>
        <w:sectPr w:rsidR="00D63A0C" w:rsidRPr="00BC38A1" w:rsidSect="00521BC0">
          <w:headerReference w:type="even" r:id="rId92"/>
          <w:headerReference w:type="default" r:id="rId93"/>
          <w:footerReference w:type="even" r:id="rId94"/>
          <w:footerReference w:type="default" r:id="rId95"/>
          <w:headerReference w:type="first" r:id="rId96"/>
          <w:footerReference w:type="first" r:id="rId97"/>
          <w:pgSz w:w="11907" w:h="16839"/>
          <w:pgMar w:top="2325" w:right="1797" w:bottom="1440" w:left="1797" w:header="720" w:footer="709" w:gutter="0"/>
          <w:cols w:space="708"/>
          <w:docGrid w:linePitch="360"/>
        </w:sectPr>
      </w:pPr>
    </w:p>
    <w:p w14:paraId="22F19732" w14:textId="03D37774" w:rsidR="00B201D6" w:rsidRPr="00BC38A1" w:rsidRDefault="00EE64B8" w:rsidP="009C1902">
      <w:pPr>
        <w:pStyle w:val="ActHead2"/>
      </w:pPr>
      <w:bookmarkStart w:id="356" w:name="_Toc525204923"/>
      <w:r w:rsidRPr="00BC38A1">
        <w:rPr>
          <w:rStyle w:val="CharPartNo"/>
        </w:rPr>
        <w:t>Part</w:t>
      </w:r>
      <w:r w:rsidR="00BC38A1" w:rsidRPr="00BC38A1">
        <w:rPr>
          <w:rStyle w:val="CharPartNo"/>
        </w:rPr>
        <w:t> </w:t>
      </w:r>
      <w:r w:rsidR="00B201D6" w:rsidRPr="00BC38A1">
        <w:rPr>
          <w:rStyle w:val="CharPartNo"/>
        </w:rPr>
        <w:t>145</w:t>
      </w:r>
      <w:r w:rsidRPr="00BC38A1">
        <w:t>—</w:t>
      </w:r>
      <w:r w:rsidR="00B201D6" w:rsidRPr="00BC38A1">
        <w:rPr>
          <w:rStyle w:val="CharPartText"/>
        </w:rPr>
        <w:t>Continuing airworthiness</w:t>
      </w:r>
      <w:r w:rsidRPr="00BC38A1">
        <w:rPr>
          <w:rStyle w:val="CharPartText"/>
        </w:rPr>
        <w:t>—Part</w:t>
      </w:r>
      <w:r w:rsidR="00BC38A1" w:rsidRPr="00BC38A1">
        <w:rPr>
          <w:rStyle w:val="CharPartText"/>
        </w:rPr>
        <w:t> </w:t>
      </w:r>
      <w:r w:rsidR="00B201D6" w:rsidRPr="00BC38A1">
        <w:rPr>
          <w:rStyle w:val="CharPartText"/>
        </w:rPr>
        <w:t>145 approved maintenance organisations</w:t>
      </w:r>
      <w:bookmarkEnd w:id="356"/>
    </w:p>
    <w:p w14:paraId="29422A77" w14:textId="77777777" w:rsidR="00B201D6" w:rsidRPr="00BC38A1" w:rsidRDefault="00EE64B8" w:rsidP="009C1902">
      <w:pPr>
        <w:pStyle w:val="Header"/>
      </w:pPr>
      <w:r w:rsidRPr="00BC38A1">
        <w:rPr>
          <w:rStyle w:val="CharSubPartNoCASA"/>
        </w:rPr>
        <w:t xml:space="preserve"> </w:t>
      </w:r>
      <w:r w:rsidRPr="00BC38A1">
        <w:rPr>
          <w:rStyle w:val="CharSubPartTextCASA"/>
        </w:rPr>
        <w:t xml:space="preserve"> </w:t>
      </w:r>
    </w:p>
    <w:p w14:paraId="6A63CDC7" w14:textId="77777777" w:rsidR="00386EA9" w:rsidRPr="00BC38A1" w:rsidRDefault="00F50686" w:rsidP="009C1902">
      <w:pPr>
        <w:pStyle w:val="TofSectsHeading"/>
      </w:pPr>
      <w:r w:rsidRPr="00BC38A1">
        <w:rPr>
          <w:szCs w:val="24"/>
        </w:rPr>
        <w:t>Table of Contents</w:t>
      </w:r>
    </w:p>
    <w:p w14:paraId="11DA2E20" w14:textId="1FE54EEE"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145.A</w:t>
      </w:r>
      <w:r w:rsidR="00470A53" w:rsidRPr="00BC38A1">
        <w:rPr>
          <w:bCs/>
          <w:noProof/>
        </w:rPr>
        <w:t>—</w:t>
      </w:r>
      <w:r w:rsidR="00B201D6" w:rsidRPr="00BC38A1">
        <w:rPr>
          <w:noProof/>
        </w:rPr>
        <w:t>General</w:t>
      </w:r>
    </w:p>
    <w:p w14:paraId="7A284B80" w14:textId="77777777" w:rsidR="00B201D6" w:rsidRPr="00BC38A1" w:rsidRDefault="00B201D6" w:rsidP="009C1902">
      <w:pPr>
        <w:pStyle w:val="TofSectsSection"/>
      </w:pPr>
      <w:r w:rsidRPr="00BC38A1">
        <w:t>145.005</w:t>
      </w:r>
      <w:r w:rsidRPr="00BC38A1">
        <w:tab/>
        <w:t>Purpose of Part</w:t>
      </w:r>
    </w:p>
    <w:p w14:paraId="76E57172" w14:textId="77777777" w:rsidR="00B201D6" w:rsidRPr="00BC38A1" w:rsidRDefault="00B201D6" w:rsidP="009C1902">
      <w:pPr>
        <w:pStyle w:val="TofSectsSection"/>
      </w:pPr>
      <w:r w:rsidRPr="00BC38A1">
        <w:t>145.010</w:t>
      </w:r>
      <w:r w:rsidRPr="00BC38A1">
        <w:tab/>
        <w:t>Definitions for Part</w:t>
      </w:r>
    </w:p>
    <w:p w14:paraId="5B3E1DAB" w14:textId="52870C6D" w:rsidR="00B201D6" w:rsidRPr="00BC38A1" w:rsidRDefault="00B201D6" w:rsidP="009C1902">
      <w:pPr>
        <w:pStyle w:val="TofSectsSection"/>
      </w:pPr>
      <w:r w:rsidRPr="00BC38A1">
        <w:t>145.015</w:t>
      </w:r>
      <w:r w:rsidRPr="00BC38A1">
        <w:tab/>
        <w:t>Part</w:t>
      </w:r>
      <w:r w:rsidR="00BC38A1">
        <w:t> </w:t>
      </w:r>
      <w:r w:rsidRPr="00BC38A1">
        <w:t>145 Manual of Standards</w:t>
      </w:r>
    </w:p>
    <w:p w14:paraId="790521AD" w14:textId="3FBB20A9" w:rsidR="00B201D6" w:rsidRPr="00BC38A1" w:rsidRDefault="00B201D6" w:rsidP="009C1902">
      <w:pPr>
        <w:pStyle w:val="TofSectsSection"/>
      </w:pPr>
      <w:r w:rsidRPr="00BC38A1">
        <w:t>145.020</w:t>
      </w:r>
      <w:r w:rsidRPr="00BC38A1">
        <w:tab/>
        <w:t>Regulations</w:t>
      </w:r>
      <w:r w:rsidR="00BC38A1">
        <w:t> </w:t>
      </w:r>
      <w:r w:rsidRPr="00BC38A1">
        <w:t>11.070 to 11.075 do not apply in relation to certain matters</w:t>
      </w:r>
    </w:p>
    <w:p w14:paraId="54E9F404" w14:textId="30234B84"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145.B</w:t>
      </w:r>
      <w:r w:rsidR="00470A53" w:rsidRPr="00BC38A1">
        <w:rPr>
          <w:bCs/>
          <w:noProof/>
        </w:rPr>
        <w:t>—</w:t>
      </w:r>
      <w:r w:rsidR="00B201D6" w:rsidRPr="00BC38A1">
        <w:rPr>
          <w:noProof/>
        </w:rPr>
        <w:t xml:space="preserve">Approval of </w:t>
      </w:r>
      <w:r w:rsidRPr="00BC38A1">
        <w:rPr>
          <w:noProof/>
        </w:rPr>
        <w:t>Part</w:t>
      </w:r>
      <w:r w:rsidR="00BC38A1">
        <w:rPr>
          <w:noProof/>
        </w:rPr>
        <w:t> </w:t>
      </w:r>
      <w:r w:rsidR="00B201D6" w:rsidRPr="00BC38A1">
        <w:rPr>
          <w:noProof/>
        </w:rPr>
        <w:t>145 organisations</w:t>
      </w:r>
    </w:p>
    <w:p w14:paraId="2E431532" w14:textId="77777777" w:rsidR="00B201D6" w:rsidRPr="00BC38A1" w:rsidRDefault="00B201D6" w:rsidP="009C1902">
      <w:pPr>
        <w:pStyle w:val="TofSectsSection"/>
      </w:pPr>
      <w:r w:rsidRPr="00BC38A1">
        <w:t>145.025</w:t>
      </w:r>
      <w:r w:rsidRPr="00BC38A1">
        <w:tab/>
        <w:t>Applying for approval</w:t>
      </w:r>
    </w:p>
    <w:p w14:paraId="5E90ED8A" w14:textId="77777777" w:rsidR="00B201D6" w:rsidRPr="00BC38A1" w:rsidRDefault="00B201D6" w:rsidP="009C1902">
      <w:pPr>
        <w:pStyle w:val="TofSectsSection"/>
      </w:pPr>
      <w:r w:rsidRPr="00BC38A1">
        <w:t>145.030</w:t>
      </w:r>
      <w:r w:rsidRPr="00BC38A1">
        <w:tab/>
        <w:t>Issuing approval</w:t>
      </w:r>
    </w:p>
    <w:p w14:paraId="78F5A0D2" w14:textId="77777777" w:rsidR="00B201D6" w:rsidRPr="00BC38A1" w:rsidRDefault="00B201D6" w:rsidP="009C1902">
      <w:pPr>
        <w:pStyle w:val="TofSectsSection"/>
      </w:pPr>
      <w:r w:rsidRPr="00BC38A1">
        <w:t>145.035</w:t>
      </w:r>
      <w:r w:rsidRPr="00BC38A1">
        <w:tab/>
        <w:t>Approval certificate</w:t>
      </w:r>
    </w:p>
    <w:p w14:paraId="02278264" w14:textId="1D9336D3" w:rsidR="00B201D6" w:rsidRPr="00BC38A1" w:rsidRDefault="00B201D6" w:rsidP="009C1902">
      <w:pPr>
        <w:pStyle w:val="TofSectsSection"/>
      </w:pPr>
      <w:r w:rsidRPr="00BC38A1">
        <w:t>145.040</w:t>
      </w:r>
      <w:r w:rsidRPr="00BC38A1">
        <w:tab/>
        <w:t xml:space="preserve">Privileges for </w:t>
      </w:r>
      <w:r w:rsidR="00EE64B8" w:rsidRPr="00BC38A1">
        <w:t>Part</w:t>
      </w:r>
      <w:r w:rsidR="00BC38A1">
        <w:t> </w:t>
      </w:r>
      <w:r w:rsidRPr="00BC38A1">
        <w:t>145 organisations</w:t>
      </w:r>
    </w:p>
    <w:p w14:paraId="40C1F199" w14:textId="77777777" w:rsidR="00B201D6" w:rsidRPr="00BC38A1" w:rsidRDefault="00B201D6" w:rsidP="009C1902">
      <w:pPr>
        <w:pStyle w:val="TofSectsSection"/>
      </w:pPr>
      <w:r w:rsidRPr="00BC38A1">
        <w:t>145.045</w:t>
      </w:r>
      <w:r w:rsidRPr="00BC38A1">
        <w:tab/>
        <w:t>Approval subject to conditions</w:t>
      </w:r>
    </w:p>
    <w:p w14:paraId="6B5E480F" w14:textId="42B931E8"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145.C</w:t>
      </w:r>
      <w:r w:rsidR="00470A53" w:rsidRPr="00BC38A1">
        <w:rPr>
          <w:bCs/>
          <w:noProof/>
        </w:rPr>
        <w:t>—</w:t>
      </w:r>
      <w:r w:rsidR="00B201D6" w:rsidRPr="00BC38A1">
        <w:rPr>
          <w:noProof/>
        </w:rPr>
        <w:t xml:space="preserve">Changes to </w:t>
      </w:r>
      <w:r w:rsidRPr="00BC38A1">
        <w:rPr>
          <w:noProof/>
        </w:rPr>
        <w:t>Part</w:t>
      </w:r>
      <w:r w:rsidR="00BC38A1">
        <w:rPr>
          <w:noProof/>
        </w:rPr>
        <w:t> </w:t>
      </w:r>
      <w:r w:rsidR="00B201D6" w:rsidRPr="00BC38A1">
        <w:rPr>
          <w:noProof/>
        </w:rPr>
        <w:t>145 organisations</w:t>
      </w:r>
    </w:p>
    <w:p w14:paraId="1AFF5140" w14:textId="77777777" w:rsidR="00B201D6" w:rsidRPr="00BC38A1" w:rsidRDefault="00B201D6" w:rsidP="009C1902">
      <w:pPr>
        <w:pStyle w:val="TofSectsSection"/>
      </w:pPr>
      <w:r w:rsidRPr="00BC38A1">
        <w:t>145.050</w:t>
      </w:r>
      <w:r w:rsidRPr="00BC38A1">
        <w:tab/>
        <w:t>Application for approval of significant changes to organisations</w:t>
      </w:r>
    </w:p>
    <w:p w14:paraId="4FDCCA02" w14:textId="77777777" w:rsidR="00B201D6" w:rsidRPr="00BC38A1" w:rsidRDefault="00B201D6" w:rsidP="009C1902">
      <w:pPr>
        <w:pStyle w:val="TofSectsSection"/>
      </w:pPr>
      <w:r w:rsidRPr="00BC38A1">
        <w:t>145.055</w:t>
      </w:r>
      <w:r w:rsidRPr="00BC38A1">
        <w:tab/>
        <w:t>Approval of significant changes</w:t>
      </w:r>
    </w:p>
    <w:p w14:paraId="643E8CAF" w14:textId="381E792B" w:rsidR="00B201D6" w:rsidRPr="00BC38A1" w:rsidRDefault="00B201D6" w:rsidP="009C1902">
      <w:pPr>
        <w:pStyle w:val="TofSectsSection"/>
      </w:pPr>
      <w:r w:rsidRPr="00BC38A1">
        <w:t>145.060</w:t>
      </w:r>
      <w:r w:rsidRPr="00BC38A1">
        <w:tab/>
        <w:t xml:space="preserve">Changes to </w:t>
      </w:r>
      <w:r w:rsidR="00EE64B8" w:rsidRPr="00BC38A1">
        <w:t>Part</w:t>
      </w:r>
      <w:r w:rsidR="00BC38A1">
        <w:t> </w:t>
      </w:r>
      <w:r w:rsidRPr="00BC38A1">
        <w:t>145 organisations that are not significant changes</w:t>
      </w:r>
    </w:p>
    <w:p w14:paraId="4EA80D3C" w14:textId="22A4B623" w:rsidR="00B201D6" w:rsidRPr="00BC38A1" w:rsidRDefault="00B201D6" w:rsidP="009C1902">
      <w:pPr>
        <w:pStyle w:val="TofSectsSection"/>
      </w:pPr>
      <w:r w:rsidRPr="00BC38A1">
        <w:t>145.065</w:t>
      </w:r>
      <w:r w:rsidRPr="00BC38A1">
        <w:tab/>
        <w:t xml:space="preserve">CASA may direct </w:t>
      </w:r>
      <w:r w:rsidR="00EE64B8" w:rsidRPr="00BC38A1">
        <w:t>Part</w:t>
      </w:r>
      <w:r w:rsidR="00BC38A1">
        <w:t> </w:t>
      </w:r>
      <w:r w:rsidRPr="00BC38A1">
        <w:t>145 organisations to change exposition</w:t>
      </w:r>
    </w:p>
    <w:p w14:paraId="201093B6" w14:textId="378B5C0B"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145.D</w:t>
      </w:r>
      <w:r w:rsidR="00470A53" w:rsidRPr="00BC38A1">
        <w:rPr>
          <w:bCs/>
          <w:noProof/>
        </w:rPr>
        <w:t>—</w:t>
      </w:r>
      <w:r w:rsidR="00B201D6" w:rsidRPr="00BC38A1">
        <w:rPr>
          <w:noProof/>
        </w:rPr>
        <w:t xml:space="preserve">Requirements and offences for </w:t>
      </w:r>
      <w:r w:rsidRPr="00BC38A1">
        <w:rPr>
          <w:noProof/>
        </w:rPr>
        <w:t>Part</w:t>
      </w:r>
      <w:r w:rsidR="00BC38A1">
        <w:rPr>
          <w:noProof/>
        </w:rPr>
        <w:t> </w:t>
      </w:r>
      <w:r w:rsidR="00B201D6" w:rsidRPr="00BC38A1">
        <w:rPr>
          <w:noProof/>
        </w:rPr>
        <w:t>145 organisations</w:t>
      </w:r>
    </w:p>
    <w:p w14:paraId="36FF6996" w14:textId="77777777" w:rsidR="00B201D6" w:rsidRPr="00BC38A1" w:rsidRDefault="00B201D6" w:rsidP="009C1902">
      <w:pPr>
        <w:pStyle w:val="TofSectsSection"/>
      </w:pPr>
      <w:r w:rsidRPr="00BC38A1">
        <w:t>145.070</w:t>
      </w:r>
      <w:r w:rsidRPr="00BC38A1">
        <w:tab/>
        <w:t>Provision of maintenance services</w:t>
      </w:r>
    </w:p>
    <w:p w14:paraId="7F82695E" w14:textId="77777777" w:rsidR="00B201D6" w:rsidRPr="00BC38A1" w:rsidRDefault="00B201D6" w:rsidP="009C1902">
      <w:pPr>
        <w:pStyle w:val="TofSectsSection"/>
      </w:pPr>
      <w:r w:rsidRPr="00BC38A1">
        <w:t>145.075</w:t>
      </w:r>
      <w:r w:rsidRPr="00BC38A1">
        <w:tab/>
        <w:t>Provision of permitted training</w:t>
      </w:r>
    </w:p>
    <w:p w14:paraId="49113F19" w14:textId="77777777" w:rsidR="00B201D6" w:rsidRPr="00BC38A1" w:rsidRDefault="00B201D6" w:rsidP="009C1902">
      <w:pPr>
        <w:pStyle w:val="TofSectsSection"/>
      </w:pPr>
      <w:r w:rsidRPr="00BC38A1">
        <w:t>145.080</w:t>
      </w:r>
      <w:r w:rsidRPr="00BC38A1">
        <w:tab/>
        <w:t>Providing employees with exposition</w:t>
      </w:r>
    </w:p>
    <w:p w14:paraId="35AE76FA" w14:textId="77777777" w:rsidR="00B201D6" w:rsidRPr="00BC38A1" w:rsidRDefault="00B201D6" w:rsidP="009C1902">
      <w:pPr>
        <w:pStyle w:val="TofSectsSection"/>
      </w:pPr>
      <w:r w:rsidRPr="00BC38A1">
        <w:t>145.085</w:t>
      </w:r>
      <w:r w:rsidRPr="00BC38A1">
        <w:tab/>
        <w:t>Complying with directions</w:t>
      </w:r>
    </w:p>
    <w:p w14:paraId="011726F2" w14:textId="77777777" w:rsidR="00DC58F1" w:rsidRPr="00BC38A1" w:rsidRDefault="00DC58F1" w:rsidP="009C1902">
      <w:pPr>
        <w:sectPr w:rsidR="00DC58F1" w:rsidRPr="00BC38A1" w:rsidSect="00521BC0">
          <w:headerReference w:type="even" r:id="rId98"/>
          <w:headerReference w:type="default" r:id="rId99"/>
          <w:footerReference w:type="even" r:id="rId100"/>
          <w:footerReference w:type="default" r:id="rId101"/>
          <w:headerReference w:type="first" r:id="rId102"/>
          <w:footerReference w:type="first" r:id="rId103"/>
          <w:pgSz w:w="11907" w:h="16839"/>
          <w:pgMar w:top="2325" w:right="1797" w:bottom="1440" w:left="1797" w:header="720" w:footer="709" w:gutter="0"/>
          <w:cols w:space="708"/>
          <w:docGrid w:linePitch="360"/>
        </w:sectPr>
      </w:pPr>
    </w:p>
    <w:p w14:paraId="703DC862" w14:textId="77777777" w:rsidR="00B201D6" w:rsidRPr="00BC38A1" w:rsidRDefault="00EE64B8" w:rsidP="009C1902">
      <w:pPr>
        <w:pStyle w:val="SubPartCASA"/>
        <w:outlineLvl w:val="9"/>
      </w:pPr>
      <w:bookmarkStart w:id="357" w:name="_Toc525204924"/>
      <w:r w:rsidRPr="00BC38A1">
        <w:rPr>
          <w:rStyle w:val="CharSubPartNoCASA"/>
        </w:rPr>
        <w:t>Subpart</w:t>
      </w:r>
      <w:r w:rsidR="00E56B54" w:rsidRPr="00BC38A1">
        <w:rPr>
          <w:rStyle w:val="CharSubPartNoCASA"/>
        </w:rPr>
        <w:t xml:space="preserve"> </w:t>
      </w:r>
      <w:r w:rsidR="00B201D6" w:rsidRPr="00BC38A1">
        <w:rPr>
          <w:rStyle w:val="CharSubPartNoCASA"/>
        </w:rPr>
        <w:t>145.A</w:t>
      </w:r>
      <w:r w:rsidRPr="00BC38A1">
        <w:t>—</w:t>
      </w:r>
      <w:r w:rsidR="00B201D6" w:rsidRPr="00BC38A1">
        <w:rPr>
          <w:rStyle w:val="CharSubPartTextCASA"/>
        </w:rPr>
        <w:t>General</w:t>
      </w:r>
      <w:bookmarkEnd w:id="357"/>
    </w:p>
    <w:p w14:paraId="0D3D59D5" w14:textId="77777777" w:rsidR="00DC58F1" w:rsidRPr="00BC38A1" w:rsidRDefault="00DC58F1" w:rsidP="009C1902">
      <w:pPr>
        <w:pStyle w:val="Header"/>
      </w:pPr>
      <w:r w:rsidRPr="00BC38A1">
        <w:rPr>
          <w:rStyle w:val="CharDivNo"/>
        </w:rPr>
        <w:t xml:space="preserve"> </w:t>
      </w:r>
      <w:r w:rsidRPr="00BC38A1">
        <w:rPr>
          <w:rStyle w:val="CharDivText"/>
        </w:rPr>
        <w:t xml:space="preserve"> </w:t>
      </w:r>
    </w:p>
    <w:p w14:paraId="05ABF38F" w14:textId="77777777" w:rsidR="00B201D6" w:rsidRPr="00BC38A1" w:rsidRDefault="00B201D6" w:rsidP="009C1902">
      <w:pPr>
        <w:pStyle w:val="ActHead5"/>
      </w:pPr>
      <w:bookmarkStart w:id="358" w:name="_Toc525204925"/>
      <w:r w:rsidRPr="00BC38A1">
        <w:rPr>
          <w:rStyle w:val="CharSectno"/>
        </w:rPr>
        <w:t>145.005</w:t>
      </w:r>
      <w:r w:rsidR="00EE64B8" w:rsidRPr="00BC38A1">
        <w:t xml:space="preserve">  </w:t>
      </w:r>
      <w:r w:rsidRPr="00BC38A1">
        <w:t>Purpose of Part</w:t>
      </w:r>
      <w:bookmarkEnd w:id="358"/>
    </w:p>
    <w:p w14:paraId="30AB6AC0" w14:textId="77777777" w:rsidR="00B201D6" w:rsidRPr="00BC38A1" w:rsidRDefault="00B201D6" w:rsidP="009C1902">
      <w:pPr>
        <w:pStyle w:val="subsection"/>
      </w:pPr>
      <w:r w:rsidRPr="00BC38A1">
        <w:tab/>
      </w:r>
      <w:r w:rsidRPr="00BC38A1">
        <w:tab/>
        <w:t>This Part:</w:t>
      </w:r>
    </w:p>
    <w:p w14:paraId="3B2B0B43" w14:textId="396BA4DF" w:rsidR="00B201D6" w:rsidRPr="00BC38A1" w:rsidRDefault="00B201D6" w:rsidP="009C1902">
      <w:pPr>
        <w:pStyle w:val="paragraph"/>
      </w:pPr>
      <w:r w:rsidRPr="00BC38A1">
        <w:tab/>
        <w:t>(a)</w:t>
      </w:r>
      <w:r w:rsidRPr="00BC38A1">
        <w:tab/>
        <w:t xml:space="preserve">sets out matters relating to </w:t>
      </w:r>
      <w:r w:rsidR="00EE64B8" w:rsidRPr="00BC38A1">
        <w:t>Part</w:t>
      </w:r>
      <w:r w:rsidR="00BC38A1">
        <w:t> </w:t>
      </w:r>
      <w:r w:rsidRPr="00BC38A1">
        <w:t>145 organisations, including:</w:t>
      </w:r>
    </w:p>
    <w:p w14:paraId="7D5BD610" w14:textId="42D9F2CC" w:rsidR="00B201D6" w:rsidRPr="00BC38A1" w:rsidRDefault="00B201D6" w:rsidP="009C1902">
      <w:pPr>
        <w:pStyle w:val="paragraphsub"/>
      </w:pPr>
      <w:r w:rsidRPr="00BC38A1">
        <w:tab/>
        <w:t>(i)</w:t>
      </w:r>
      <w:r w:rsidRPr="00BC38A1">
        <w:tab/>
        <w:t xml:space="preserve">requirements for approval as a </w:t>
      </w:r>
      <w:r w:rsidR="00EE64B8" w:rsidRPr="00BC38A1">
        <w:t>Part</w:t>
      </w:r>
      <w:r w:rsidR="00BC38A1">
        <w:t> </w:t>
      </w:r>
      <w:r w:rsidRPr="00BC38A1">
        <w:t>145 organisation; and</w:t>
      </w:r>
    </w:p>
    <w:p w14:paraId="47302404" w14:textId="602ECB1A" w:rsidR="00B201D6" w:rsidRPr="00BC38A1" w:rsidRDefault="00B201D6" w:rsidP="009C1902">
      <w:pPr>
        <w:pStyle w:val="paragraphsub"/>
      </w:pPr>
      <w:r w:rsidRPr="00BC38A1">
        <w:tab/>
        <w:t>(ii)</w:t>
      </w:r>
      <w:r w:rsidRPr="00BC38A1">
        <w:tab/>
        <w:t xml:space="preserve">requirements that apply to </w:t>
      </w:r>
      <w:r w:rsidR="00EE64B8" w:rsidRPr="00BC38A1">
        <w:t>Part</w:t>
      </w:r>
      <w:r w:rsidR="00BC38A1">
        <w:t> </w:t>
      </w:r>
      <w:r w:rsidRPr="00BC38A1">
        <w:t>145 organisations; and</w:t>
      </w:r>
    </w:p>
    <w:p w14:paraId="1CE27F34" w14:textId="77777777" w:rsidR="00B201D6" w:rsidRPr="00BC38A1" w:rsidRDefault="00B201D6" w:rsidP="009C1902">
      <w:pPr>
        <w:pStyle w:val="paragraph"/>
      </w:pPr>
      <w:r w:rsidRPr="00BC38A1">
        <w:tab/>
        <w:t>(b)</w:t>
      </w:r>
      <w:r w:rsidRPr="00BC38A1">
        <w:tab/>
        <w:t>empowers CASA to issue a Manual of Standards for this Part.</w:t>
      </w:r>
    </w:p>
    <w:p w14:paraId="3836A7E3" w14:textId="57080C22" w:rsidR="005C00F5" w:rsidRPr="00BC38A1" w:rsidRDefault="005C00F5" w:rsidP="009C1902">
      <w:pPr>
        <w:pStyle w:val="notetext"/>
      </w:pPr>
      <w:r w:rsidRPr="00BC38A1">
        <w:t>Note:</w:t>
      </w:r>
      <w:r w:rsidRPr="00BC38A1">
        <w:tab/>
        <w:t>See Division</w:t>
      </w:r>
      <w:r w:rsidR="00BC38A1">
        <w:t> </w:t>
      </w:r>
      <w:r w:rsidRPr="00BC38A1">
        <w:t>202.GE.2.1 for transitional provisions under which Part</w:t>
      </w:r>
      <w:r w:rsidR="00BC38A1">
        <w:t> </w:t>
      </w:r>
      <w:r w:rsidRPr="00BC38A1">
        <w:t>145 organisations can be approved to undertake CAR maintenance activities.</w:t>
      </w:r>
    </w:p>
    <w:p w14:paraId="23D37992" w14:textId="77777777" w:rsidR="00B201D6" w:rsidRPr="00BC38A1" w:rsidRDefault="00B201D6" w:rsidP="009C1902">
      <w:pPr>
        <w:pStyle w:val="ActHead5"/>
      </w:pPr>
      <w:bookmarkStart w:id="359" w:name="_Toc525204926"/>
      <w:r w:rsidRPr="00BC38A1">
        <w:rPr>
          <w:rStyle w:val="CharSectno"/>
        </w:rPr>
        <w:t>145.010</w:t>
      </w:r>
      <w:r w:rsidR="00EE64B8" w:rsidRPr="00BC38A1">
        <w:t xml:space="preserve">  </w:t>
      </w:r>
      <w:r w:rsidRPr="00BC38A1">
        <w:t>Definitions for Part</w:t>
      </w:r>
      <w:bookmarkEnd w:id="359"/>
    </w:p>
    <w:p w14:paraId="02EBA22C" w14:textId="77777777" w:rsidR="00B201D6" w:rsidRPr="00BC38A1" w:rsidRDefault="00B201D6" w:rsidP="009C1902">
      <w:pPr>
        <w:pStyle w:val="subsection"/>
      </w:pPr>
      <w:r w:rsidRPr="00BC38A1">
        <w:tab/>
        <w:t>(1)</w:t>
      </w:r>
      <w:r w:rsidRPr="00BC38A1">
        <w:tab/>
        <w:t>In this Part:</w:t>
      </w:r>
    </w:p>
    <w:p w14:paraId="24B91414" w14:textId="554AD89E" w:rsidR="00B201D6" w:rsidRPr="00BC38A1" w:rsidRDefault="00B201D6" w:rsidP="009C1902">
      <w:pPr>
        <w:pStyle w:val="Definition"/>
      </w:pPr>
      <w:r w:rsidRPr="00BC38A1">
        <w:rPr>
          <w:b/>
          <w:i/>
        </w:rPr>
        <w:t>accountable manager</w:t>
      </w:r>
      <w:r w:rsidRPr="00BC38A1">
        <w:t xml:space="preserve">, for a </w:t>
      </w:r>
      <w:r w:rsidR="00EE64B8" w:rsidRPr="00BC38A1">
        <w:t>Part</w:t>
      </w:r>
      <w:r w:rsidR="00BC38A1">
        <w:t> </w:t>
      </w:r>
      <w:r w:rsidRPr="00BC38A1">
        <w:t>145 organisation, means the individual, appointed by the organisation, who is responsible for:</w:t>
      </w:r>
    </w:p>
    <w:p w14:paraId="6B440F8B" w14:textId="77777777" w:rsidR="00B201D6" w:rsidRPr="00BC38A1" w:rsidRDefault="00B201D6" w:rsidP="009C1902">
      <w:pPr>
        <w:pStyle w:val="paragraph"/>
      </w:pPr>
      <w:r w:rsidRPr="00BC38A1">
        <w:tab/>
        <w:t>(a)</w:t>
      </w:r>
      <w:r w:rsidRPr="00BC38A1">
        <w:tab/>
        <w:t>ensuring that the organisation complies with its exposition, each approval rating that it holds, and these Regulations; and</w:t>
      </w:r>
    </w:p>
    <w:p w14:paraId="2D1534E5" w14:textId="77777777" w:rsidR="00B201D6" w:rsidRPr="00BC38A1" w:rsidRDefault="00B201D6" w:rsidP="009C1902">
      <w:pPr>
        <w:pStyle w:val="paragraph"/>
      </w:pPr>
      <w:r w:rsidRPr="00BC38A1">
        <w:tab/>
        <w:t>(b)</w:t>
      </w:r>
      <w:r w:rsidRPr="00BC38A1">
        <w:tab/>
        <w:t>ensuring that the organisation is able to finance the provision of the maintenance services set out in its exposition; and</w:t>
      </w:r>
    </w:p>
    <w:p w14:paraId="219AF02A" w14:textId="77777777" w:rsidR="00B201D6" w:rsidRPr="00BC38A1" w:rsidRDefault="00B201D6" w:rsidP="009C1902">
      <w:pPr>
        <w:pStyle w:val="paragraph"/>
      </w:pPr>
      <w:r w:rsidRPr="00BC38A1">
        <w:tab/>
        <w:t>(c)</w:t>
      </w:r>
      <w:r w:rsidRPr="00BC38A1">
        <w:tab/>
        <w:t>ensuring that the organisation has adequate resources available to enable it to provide maintenance services in accordance with its exposition; and</w:t>
      </w:r>
    </w:p>
    <w:p w14:paraId="4FFC2CDC" w14:textId="4655852D" w:rsidR="00B201D6" w:rsidRPr="00BC38A1" w:rsidRDefault="00B201D6" w:rsidP="009C1902">
      <w:pPr>
        <w:pStyle w:val="paragraph"/>
      </w:pPr>
      <w:r w:rsidRPr="00BC38A1">
        <w:tab/>
        <w:t>(d)</w:t>
      </w:r>
      <w:r w:rsidRPr="00BC38A1">
        <w:tab/>
        <w:t xml:space="preserve">establishing and promoting policies for safety management and quality systems in accordance with the requirements of this </w:t>
      </w:r>
      <w:r w:rsidR="00EE64B8" w:rsidRPr="00BC38A1">
        <w:t>Part</w:t>
      </w:r>
      <w:r w:rsidR="00E56B54" w:rsidRPr="00BC38A1">
        <w:t xml:space="preserve"> </w:t>
      </w:r>
      <w:r w:rsidRPr="00BC38A1">
        <w:t xml:space="preserve">and </w:t>
      </w:r>
      <w:r w:rsidR="00EE64B8" w:rsidRPr="00BC38A1">
        <w:t>Part</w:t>
      </w:r>
      <w:r w:rsidR="00BC38A1">
        <w:t> </w:t>
      </w:r>
      <w:r w:rsidRPr="00BC38A1">
        <w:t>42.</w:t>
      </w:r>
    </w:p>
    <w:p w14:paraId="1851D734" w14:textId="6F247E9C" w:rsidR="00B201D6" w:rsidRPr="00BC38A1" w:rsidRDefault="00B201D6" w:rsidP="009C1902">
      <w:pPr>
        <w:pStyle w:val="Definition"/>
      </w:pPr>
      <w:r w:rsidRPr="00BC38A1">
        <w:rPr>
          <w:b/>
          <w:i/>
        </w:rPr>
        <w:t>approval certificate</w:t>
      </w:r>
      <w:r w:rsidRPr="00BC38A1">
        <w:t xml:space="preserve"> means a certificate issued under regulation</w:t>
      </w:r>
      <w:r w:rsidR="00BC38A1">
        <w:t> </w:t>
      </w:r>
      <w:r w:rsidRPr="00BC38A1">
        <w:t>145.035.</w:t>
      </w:r>
    </w:p>
    <w:p w14:paraId="16B9B338" w14:textId="127AC656" w:rsidR="00B201D6" w:rsidRPr="00BC38A1" w:rsidRDefault="00B201D6" w:rsidP="009C1902">
      <w:pPr>
        <w:pStyle w:val="Definition"/>
      </w:pPr>
      <w:r w:rsidRPr="00BC38A1">
        <w:rPr>
          <w:b/>
          <w:i/>
        </w:rPr>
        <w:t>approval rating</w:t>
      </w:r>
      <w:r w:rsidRPr="00BC38A1">
        <w:t xml:space="preserve"> means a rating for a kind of aircraft, aeronautical product or specialist maintenance specified in the Part</w:t>
      </w:r>
      <w:r w:rsidR="00BC38A1">
        <w:t> </w:t>
      </w:r>
      <w:r w:rsidRPr="00BC38A1">
        <w:t>145 Manual of Standards.</w:t>
      </w:r>
    </w:p>
    <w:p w14:paraId="13CF11F6" w14:textId="097C6D19" w:rsidR="00B201D6" w:rsidRPr="00BC38A1" w:rsidRDefault="00B201D6" w:rsidP="009C1902">
      <w:pPr>
        <w:pStyle w:val="Definition"/>
      </w:pPr>
      <w:r w:rsidRPr="00BC38A1">
        <w:rPr>
          <w:b/>
          <w:i/>
        </w:rPr>
        <w:t>exposition</w:t>
      </w:r>
      <w:r w:rsidRPr="00BC38A1">
        <w:t xml:space="preserve">, for a </w:t>
      </w:r>
      <w:r w:rsidR="00EE64B8" w:rsidRPr="00BC38A1">
        <w:t>Part</w:t>
      </w:r>
      <w:r w:rsidR="00BC38A1">
        <w:t> </w:t>
      </w:r>
      <w:r w:rsidRPr="00BC38A1">
        <w:t>145 organisation, means the document that is approved by CASA under regulation</w:t>
      </w:r>
      <w:r w:rsidR="00BC38A1">
        <w:t> </w:t>
      </w:r>
      <w:r w:rsidRPr="00BC38A1">
        <w:t>145.030 in relation to the organisation, including:</w:t>
      </w:r>
    </w:p>
    <w:p w14:paraId="09F0C065" w14:textId="011E768D" w:rsidR="00B201D6" w:rsidRPr="00BC38A1" w:rsidRDefault="00B201D6" w:rsidP="009C1902">
      <w:pPr>
        <w:pStyle w:val="paragraph"/>
      </w:pPr>
      <w:r w:rsidRPr="00BC38A1">
        <w:tab/>
        <w:t>(a)</w:t>
      </w:r>
      <w:r w:rsidRPr="00BC38A1">
        <w:tab/>
        <w:t>if a change to the document is approved by CASA under regulation</w:t>
      </w:r>
      <w:r w:rsidR="00BC38A1">
        <w:t> </w:t>
      </w:r>
      <w:r w:rsidRPr="00BC38A1">
        <w:t>145.055</w:t>
      </w:r>
      <w:r w:rsidR="00EE64B8" w:rsidRPr="00BC38A1">
        <w:t>—</w:t>
      </w:r>
      <w:r w:rsidRPr="00BC38A1">
        <w:t>that change; and</w:t>
      </w:r>
    </w:p>
    <w:p w14:paraId="741194BE" w14:textId="632637E1" w:rsidR="00B201D6" w:rsidRPr="00BC38A1" w:rsidRDefault="00B201D6" w:rsidP="009C1902">
      <w:pPr>
        <w:pStyle w:val="paragraph"/>
      </w:pPr>
      <w:r w:rsidRPr="00BC38A1">
        <w:tab/>
        <w:t>(b)</w:t>
      </w:r>
      <w:r w:rsidRPr="00BC38A1">
        <w:tab/>
        <w:t>if the document is updated and the organisation gives CASA a copy of the updated part of the document under regulation</w:t>
      </w:r>
      <w:r w:rsidR="00BC38A1">
        <w:t> </w:t>
      </w:r>
      <w:r w:rsidRPr="00BC38A1">
        <w:t>145.060</w:t>
      </w:r>
      <w:r w:rsidR="00EE64B8" w:rsidRPr="00BC38A1">
        <w:t>—</w:t>
      </w:r>
      <w:r w:rsidRPr="00BC38A1">
        <w:t>the updated part of the document; and</w:t>
      </w:r>
    </w:p>
    <w:p w14:paraId="618423C0" w14:textId="02728EE4" w:rsidR="00B201D6" w:rsidRPr="00BC38A1" w:rsidRDefault="00B201D6" w:rsidP="009C1902">
      <w:pPr>
        <w:pStyle w:val="paragraph"/>
      </w:pPr>
      <w:r w:rsidRPr="00BC38A1">
        <w:tab/>
        <w:t>(c)</w:t>
      </w:r>
      <w:r w:rsidRPr="00BC38A1">
        <w:tab/>
        <w:t>if the organisation makes a change to the document in accordance with a direction given by CASA under regulation</w:t>
      </w:r>
      <w:r w:rsidR="00BC38A1">
        <w:t> </w:t>
      </w:r>
      <w:r w:rsidRPr="00BC38A1">
        <w:t>145.065</w:t>
      </w:r>
      <w:r w:rsidR="00EE64B8" w:rsidRPr="00BC38A1">
        <w:t>—</w:t>
      </w:r>
      <w:r w:rsidRPr="00BC38A1">
        <w:t>that change.</w:t>
      </w:r>
    </w:p>
    <w:p w14:paraId="255C57CA" w14:textId="154D1FAC" w:rsidR="00B201D6" w:rsidRPr="00BC38A1" w:rsidRDefault="00B201D6" w:rsidP="009C1902">
      <w:pPr>
        <w:pStyle w:val="Definition"/>
      </w:pPr>
      <w:r w:rsidRPr="00BC38A1">
        <w:rPr>
          <w:b/>
          <w:i/>
        </w:rPr>
        <w:t>quality manager</w:t>
      </w:r>
      <w:r w:rsidRPr="00BC38A1">
        <w:t xml:space="preserve">, for a </w:t>
      </w:r>
      <w:r w:rsidR="00EE64B8" w:rsidRPr="00BC38A1">
        <w:t>Part</w:t>
      </w:r>
      <w:r w:rsidR="00BC38A1">
        <w:t> </w:t>
      </w:r>
      <w:r w:rsidRPr="00BC38A1">
        <w:t>145 organisation, means the individual, appointed by the organisation, who is responsible for the quality management system described in the Part</w:t>
      </w:r>
      <w:r w:rsidR="00BC38A1">
        <w:t> </w:t>
      </w:r>
      <w:r w:rsidRPr="00BC38A1">
        <w:t>145 Manual of Standards for the organisation.</w:t>
      </w:r>
    </w:p>
    <w:p w14:paraId="62A0AE75" w14:textId="7A5DE658" w:rsidR="00B201D6" w:rsidRPr="00BC38A1" w:rsidRDefault="00B201D6" w:rsidP="009C1902">
      <w:pPr>
        <w:pStyle w:val="Definition"/>
      </w:pPr>
      <w:r w:rsidRPr="00BC38A1">
        <w:rPr>
          <w:b/>
          <w:i/>
        </w:rPr>
        <w:t>responsible manager</w:t>
      </w:r>
      <w:r w:rsidRPr="00BC38A1">
        <w:t>,</w:t>
      </w:r>
      <w:r w:rsidRPr="00BC38A1">
        <w:rPr>
          <w:b/>
        </w:rPr>
        <w:t xml:space="preserve"> </w:t>
      </w:r>
      <w:r w:rsidRPr="00BC38A1">
        <w:t xml:space="preserve">for a </w:t>
      </w:r>
      <w:r w:rsidR="00EE64B8" w:rsidRPr="00BC38A1">
        <w:t>Part</w:t>
      </w:r>
      <w:r w:rsidR="00BC38A1">
        <w:t> </w:t>
      </w:r>
      <w:r w:rsidRPr="00BC38A1">
        <w:t>145 organisation, means an individual appointed by the organisation to be responsible to the accountable manager for ensuring that the organisation complies with its exposition and these Regulations in relation to a particular matter.</w:t>
      </w:r>
    </w:p>
    <w:p w14:paraId="4951A2AF" w14:textId="23AAA78A" w:rsidR="00B201D6" w:rsidRPr="00BC38A1" w:rsidRDefault="00B201D6" w:rsidP="009C1902">
      <w:pPr>
        <w:pStyle w:val="Definition"/>
      </w:pPr>
      <w:r w:rsidRPr="00BC38A1">
        <w:rPr>
          <w:b/>
          <w:i/>
        </w:rPr>
        <w:t>safety manager</w:t>
      </w:r>
      <w:r w:rsidRPr="00BC38A1">
        <w:t>,</w:t>
      </w:r>
      <w:r w:rsidRPr="00BC38A1">
        <w:rPr>
          <w:b/>
        </w:rPr>
        <w:t xml:space="preserve"> </w:t>
      </w:r>
      <w:r w:rsidRPr="00BC38A1">
        <w:t xml:space="preserve">for a </w:t>
      </w:r>
      <w:r w:rsidR="00EE64B8" w:rsidRPr="00BC38A1">
        <w:t>Part</w:t>
      </w:r>
      <w:r w:rsidR="00BC38A1">
        <w:t> </w:t>
      </w:r>
      <w:r w:rsidRPr="00BC38A1">
        <w:t>145 organisation, means the individual, appointed by the organisation, who is responsible for the safety management system described in the Part</w:t>
      </w:r>
      <w:r w:rsidR="00BC38A1">
        <w:t> </w:t>
      </w:r>
      <w:r w:rsidRPr="00BC38A1">
        <w:t>145 Manual of Standards for the organisation.</w:t>
      </w:r>
    </w:p>
    <w:p w14:paraId="5BDAE7CB" w14:textId="071CD2DC" w:rsidR="00B201D6" w:rsidRPr="00BC38A1" w:rsidRDefault="00B201D6" w:rsidP="009C1902">
      <w:pPr>
        <w:pStyle w:val="Definition"/>
      </w:pPr>
      <w:r w:rsidRPr="00BC38A1">
        <w:rPr>
          <w:b/>
          <w:i/>
        </w:rPr>
        <w:t>significant change</w:t>
      </w:r>
      <w:r w:rsidRPr="00BC38A1">
        <w:t xml:space="preserve">, in relation to a </w:t>
      </w:r>
      <w:r w:rsidR="00EE64B8" w:rsidRPr="00BC38A1">
        <w:t>Part</w:t>
      </w:r>
      <w:r w:rsidR="00BC38A1">
        <w:t> </w:t>
      </w:r>
      <w:r w:rsidRPr="00BC38A1">
        <w:t>145 organisation, has the meaning given by subregulation</w:t>
      </w:r>
      <w:r w:rsidR="00AA7B91" w:rsidRPr="00BC38A1">
        <w:t> </w:t>
      </w:r>
      <w:r w:rsidRPr="00BC38A1">
        <w:t>(2).</w:t>
      </w:r>
    </w:p>
    <w:p w14:paraId="77FB36E0" w14:textId="77777777" w:rsidR="00B201D6" w:rsidRPr="00BC38A1" w:rsidRDefault="00EE64B8" w:rsidP="009C1902">
      <w:pPr>
        <w:pStyle w:val="notetext"/>
      </w:pPr>
      <w:r w:rsidRPr="00BC38A1">
        <w:t>Note:</w:t>
      </w:r>
      <w:r w:rsidRPr="00BC38A1">
        <w:tab/>
      </w:r>
      <w:r w:rsidR="00B201D6" w:rsidRPr="00BC38A1">
        <w:t>See the Dictionary for definitions of other terms used in this Part.</w:t>
      </w:r>
    </w:p>
    <w:p w14:paraId="7B75314C" w14:textId="4A4D77EB" w:rsidR="00B201D6" w:rsidRPr="00BC38A1" w:rsidRDefault="00B201D6" w:rsidP="009C1902">
      <w:pPr>
        <w:pStyle w:val="subsection"/>
      </w:pPr>
      <w:r w:rsidRPr="00BC38A1">
        <w:tab/>
        <w:t>(2)</w:t>
      </w:r>
      <w:r w:rsidRPr="00BC38A1">
        <w:tab/>
        <w:t xml:space="preserve">A </w:t>
      </w:r>
      <w:r w:rsidRPr="00BC38A1">
        <w:rPr>
          <w:b/>
          <w:i/>
        </w:rPr>
        <w:t>significant change</w:t>
      </w:r>
      <w:r w:rsidRPr="00BC38A1">
        <w:t>, in relation to a Part</w:t>
      </w:r>
      <w:r w:rsidR="00BC38A1">
        <w:t> </w:t>
      </w:r>
      <w:r w:rsidRPr="00BC38A1">
        <w:t>145 organisation, means any of the following changes:</w:t>
      </w:r>
    </w:p>
    <w:p w14:paraId="59F12F76" w14:textId="77777777" w:rsidR="00B201D6" w:rsidRPr="00BC38A1" w:rsidRDefault="00B201D6" w:rsidP="009C1902">
      <w:pPr>
        <w:pStyle w:val="paragraph"/>
      </w:pPr>
      <w:r w:rsidRPr="00BC38A1">
        <w:tab/>
        <w:t>(a)</w:t>
      </w:r>
      <w:r w:rsidRPr="00BC38A1">
        <w:tab/>
        <w:t>a change to the organisation’s name;</w:t>
      </w:r>
    </w:p>
    <w:p w14:paraId="14B6AFA4" w14:textId="77777777" w:rsidR="00B201D6" w:rsidRPr="00BC38A1" w:rsidRDefault="00B201D6" w:rsidP="009C1902">
      <w:pPr>
        <w:pStyle w:val="paragraph"/>
      </w:pPr>
      <w:r w:rsidRPr="00BC38A1">
        <w:tab/>
        <w:t>(b)</w:t>
      </w:r>
      <w:r w:rsidRPr="00BC38A1">
        <w:tab/>
        <w:t>a change to the location of the organisation’s maintenance facility, including the addition of a new maintenance facility;</w:t>
      </w:r>
    </w:p>
    <w:p w14:paraId="3F7CDE07" w14:textId="77777777" w:rsidR="00B201D6" w:rsidRPr="00BC38A1" w:rsidRDefault="00B201D6" w:rsidP="009C1902">
      <w:pPr>
        <w:pStyle w:val="paragraph"/>
      </w:pPr>
      <w:r w:rsidRPr="00BC38A1">
        <w:tab/>
        <w:t>(c)</w:t>
      </w:r>
      <w:r w:rsidRPr="00BC38A1">
        <w:tab/>
        <w:t>a change in the personnel holding:</w:t>
      </w:r>
    </w:p>
    <w:p w14:paraId="345E75E8" w14:textId="77777777" w:rsidR="00B201D6" w:rsidRPr="00BC38A1" w:rsidRDefault="00B201D6" w:rsidP="009C1902">
      <w:pPr>
        <w:pStyle w:val="paragraphsub"/>
      </w:pPr>
      <w:r w:rsidRPr="00BC38A1">
        <w:tab/>
        <w:t>(i)</w:t>
      </w:r>
      <w:r w:rsidRPr="00BC38A1">
        <w:tab/>
        <w:t>the position of accountable manager in the organisation; or</w:t>
      </w:r>
    </w:p>
    <w:p w14:paraId="26DE0413" w14:textId="77777777" w:rsidR="00B201D6" w:rsidRPr="00BC38A1" w:rsidRDefault="00B201D6" w:rsidP="009C1902">
      <w:pPr>
        <w:pStyle w:val="paragraphsub"/>
      </w:pPr>
      <w:r w:rsidRPr="00BC38A1">
        <w:tab/>
        <w:t>(ii)</w:t>
      </w:r>
      <w:r w:rsidRPr="00BC38A1">
        <w:tab/>
        <w:t>the position of quality manager in the organisation; or</w:t>
      </w:r>
    </w:p>
    <w:p w14:paraId="2E4F089F" w14:textId="77777777" w:rsidR="00B201D6" w:rsidRPr="00BC38A1" w:rsidRDefault="00B201D6" w:rsidP="009C1902">
      <w:pPr>
        <w:pStyle w:val="paragraphsub"/>
      </w:pPr>
      <w:r w:rsidRPr="00BC38A1">
        <w:tab/>
        <w:t>(iii)</w:t>
      </w:r>
      <w:r w:rsidRPr="00BC38A1">
        <w:tab/>
        <w:t>any of the positions of responsible manager in the organisation; or</w:t>
      </w:r>
    </w:p>
    <w:p w14:paraId="290A8CB0" w14:textId="77777777" w:rsidR="00B201D6" w:rsidRPr="00BC38A1" w:rsidRDefault="00B201D6" w:rsidP="009C1902">
      <w:pPr>
        <w:pStyle w:val="paragraphsub"/>
      </w:pPr>
      <w:r w:rsidRPr="00BC38A1">
        <w:tab/>
        <w:t>(iv)</w:t>
      </w:r>
      <w:r w:rsidRPr="00BC38A1">
        <w:tab/>
        <w:t>the position of safety manager in the organisation;</w:t>
      </w:r>
    </w:p>
    <w:p w14:paraId="14C3F603" w14:textId="77777777" w:rsidR="00B201D6" w:rsidRPr="00BC38A1" w:rsidRDefault="00B201D6" w:rsidP="009C1902">
      <w:pPr>
        <w:pStyle w:val="paragraph"/>
      </w:pPr>
      <w:r w:rsidRPr="00BC38A1">
        <w:tab/>
        <w:t>(d)</w:t>
      </w:r>
      <w:r w:rsidRPr="00BC38A1">
        <w:tab/>
        <w:t>a change to the maintenance services provided by the organisation, if the change would require a change to the approval ratings mentioned in the organisation’s approval certificate;</w:t>
      </w:r>
    </w:p>
    <w:p w14:paraId="3CC17BCD" w14:textId="77777777" w:rsidR="00B201D6" w:rsidRPr="00BC38A1" w:rsidRDefault="00B201D6" w:rsidP="009C1902">
      <w:pPr>
        <w:pStyle w:val="paragraph"/>
      </w:pPr>
      <w:r w:rsidRPr="00BC38A1">
        <w:tab/>
        <w:t>(e)</w:t>
      </w:r>
      <w:r w:rsidRPr="00BC38A1">
        <w:tab/>
        <w:t>a change to the permitted training that it is approved to provide;</w:t>
      </w:r>
    </w:p>
    <w:p w14:paraId="65B72F7A" w14:textId="77777777" w:rsidR="00B201D6" w:rsidRPr="00BC38A1" w:rsidRDefault="00B201D6" w:rsidP="009C1902">
      <w:pPr>
        <w:pStyle w:val="paragraph"/>
      </w:pPr>
      <w:r w:rsidRPr="00BC38A1">
        <w:tab/>
        <w:t>(f)</w:t>
      </w:r>
      <w:r w:rsidRPr="00BC38A1">
        <w:tab/>
        <w:t>a change to the organisation’s facilities, equipment, tools, materials, procedures or certifying employees that could adversely affect the organisation’s ability to provide maintenance services that it is approved to provide.</w:t>
      </w:r>
    </w:p>
    <w:p w14:paraId="3FA54A84" w14:textId="71146A63" w:rsidR="00B201D6" w:rsidRPr="00BC38A1" w:rsidRDefault="00B201D6" w:rsidP="009C1902">
      <w:pPr>
        <w:pStyle w:val="ActHead5"/>
      </w:pPr>
      <w:bookmarkStart w:id="360" w:name="_Toc525204927"/>
      <w:r w:rsidRPr="00BC38A1">
        <w:rPr>
          <w:rStyle w:val="CharSectno"/>
        </w:rPr>
        <w:t>145.015</w:t>
      </w:r>
      <w:r w:rsidR="00EE64B8" w:rsidRPr="00BC38A1">
        <w:t xml:space="preserve">  </w:t>
      </w:r>
      <w:r w:rsidRPr="00BC38A1">
        <w:t>Part</w:t>
      </w:r>
      <w:r w:rsidR="00BC38A1">
        <w:t> </w:t>
      </w:r>
      <w:r w:rsidRPr="00BC38A1">
        <w:t>145 Manual of Standards</w:t>
      </w:r>
      <w:bookmarkEnd w:id="360"/>
    </w:p>
    <w:p w14:paraId="432872B5" w14:textId="053212E9" w:rsidR="00B201D6" w:rsidRPr="00BC38A1" w:rsidRDefault="00B201D6" w:rsidP="009C1902">
      <w:pPr>
        <w:pStyle w:val="subsection"/>
      </w:pPr>
      <w:r w:rsidRPr="00BC38A1">
        <w:tab/>
        <w:t>(1)</w:t>
      </w:r>
      <w:r w:rsidRPr="00BC38A1">
        <w:tab/>
        <w:t>For subsection</w:t>
      </w:r>
      <w:r w:rsidR="00BC38A1">
        <w:t> </w:t>
      </w:r>
      <w:r w:rsidRPr="00BC38A1">
        <w:t xml:space="preserve">98(5A) of the Act, CASA may issue a Manual of Standards for this </w:t>
      </w:r>
      <w:r w:rsidR="00EE64B8" w:rsidRPr="00BC38A1">
        <w:t>Part</w:t>
      </w:r>
      <w:r w:rsidR="00E56B54" w:rsidRPr="00BC38A1">
        <w:t xml:space="preserve"> </w:t>
      </w:r>
      <w:r w:rsidRPr="00BC38A1">
        <w:t>that specifies matters affecting the maintenance or airworthiness of aircraft.</w:t>
      </w:r>
    </w:p>
    <w:p w14:paraId="01C571E9" w14:textId="77777777" w:rsidR="00B201D6" w:rsidRPr="00BC38A1" w:rsidRDefault="00B201D6" w:rsidP="009C1902">
      <w:pPr>
        <w:pStyle w:val="subsection"/>
      </w:pPr>
      <w:r w:rsidRPr="00BC38A1">
        <w:tab/>
        <w:t>(2)</w:t>
      </w:r>
      <w:r w:rsidRPr="00BC38A1">
        <w:tab/>
        <w:t>In particular, a Manual of Standards may specify the following matters:</w:t>
      </w:r>
    </w:p>
    <w:p w14:paraId="0EAF9731" w14:textId="04D0F16E" w:rsidR="00B201D6" w:rsidRPr="00BC38A1" w:rsidRDefault="00B201D6" w:rsidP="009C1902">
      <w:pPr>
        <w:pStyle w:val="paragraph"/>
      </w:pPr>
      <w:r w:rsidRPr="00BC38A1">
        <w:tab/>
        <w:t>(a)</w:t>
      </w:r>
      <w:r w:rsidRPr="00BC38A1">
        <w:tab/>
        <w:t xml:space="preserve">maintenance that is specialist maintenance for a </w:t>
      </w:r>
      <w:r w:rsidR="00EE64B8" w:rsidRPr="00BC38A1">
        <w:t>Part</w:t>
      </w:r>
      <w:r w:rsidR="00BC38A1">
        <w:t> </w:t>
      </w:r>
      <w:r w:rsidRPr="00BC38A1">
        <w:t>145 organisation;</w:t>
      </w:r>
    </w:p>
    <w:p w14:paraId="0147F857" w14:textId="77777777" w:rsidR="00B201D6" w:rsidRPr="00BC38A1" w:rsidRDefault="00B201D6" w:rsidP="009C1902">
      <w:pPr>
        <w:pStyle w:val="paragraph"/>
      </w:pPr>
      <w:r w:rsidRPr="00BC38A1">
        <w:tab/>
        <w:t>(b)</w:t>
      </w:r>
      <w:r w:rsidRPr="00BC38A1">
        <w:tab/>
        <w:t>ratings for kinds of aircraft, aeronautical products and specialist maintenance;</w:t>
      </w:r>
    </w:p>
    <w:p w14:paraId="410EDB4D" w14:textId="24B14F15" w:rsidR="00B201D6" w:rsidRPr="00BC38A1" w:rsidRDefault="00B201D6" w:rsidP="009C1902">
      <w:pPr>
        <w:pStyle w:val="paragraph"/>
      </w:pPr>
      <w:r w:rsidRPr="00BC38A1">
        <w:tab/>
        <w:t>(c)</w:t>
      </w:r>
      <w:r w:rsidRPr="00BC38A1">
        <w:tab/>
        <w:t xml:space="preserve">requirements for a </w:t>
      </w:r>
      <w:r w:rsidR="00EE64B8" w:rsidRPr="00BC38A1">
        <w:t>Part</w:t>
      </w:r>
      <w:r w:rsidR="00BC38A1">
        <w:t> </w:t>
      </w:r>
      <w:r w:rsidRPr="00BC38A1">
        <w:t>145 organisation’s exposition;</w:t>
      </w:r>
    </w:p>
    <w:p w14:paraId="71FFED91" w14:textId="77777777" w:rsidR="00B201D6" w:rsidRPr="00BC38A1" w:rsidRDefault="00B201D6" w:rsidP="009C1902">
      <w:pPr>
        <w:pStyle w:val="paragraph"/>
      </w:pPr>
      <w:r w:rsidRPr="00BC38A1">
        <w:tab/>
        <w:t>(d)</w:t>
      </w:r>
      <w:r w:rsidRPr="00BC38A1">
        <w:tab/>
        <w:t>the privileges that apply to an approval rating;</w:t>
      </w:r>
    </w:p>
    <w:p w14:paraId="0249BBC1" w14:textId="7552CE48" w:rsidR="00B201D6" w:rsidRPr="00BC38A1" w:rsidRDefault="00B201D6" w:rsidP="009C1902">
      <w:pPr>
        <w:pStyle w:val="paragraph"/>
      </w:pPr>
      <w:r w:rsidRPr="00BC38A1">
        <w:tab/>
        <w:t>(e)</w:t>
      </w:r>
      <w:r w:rsidRPr="00BC38A1">
        <w:tab/>
        <w:t xml:space="preserve">requirements for a </w:t>
      </w:r>
      <w:r w:rsidR="00EE64B8" w:rsidRPr="00BC38A1">
        <w:t>Part</w:t>
      </w:r>
      <w:r w:rsidR="00BC38A1">
        <w:t> </w:t>
      </w:r>
      <w:r w:rsidRPr="00BC38A1">
        <w:t>145 organisation, including requirements in relation to the following:</w:t>
      </w:r>
    </w:p>
    <w:p w14:paraId="61B49A20" w14:textId="77777777" w:rsidR="00B201D6" w:rsidRPr="00BC38A1" w:rsidRDefault="00B201D6" w:rsidP="009C1902">
      <w:pPr>
        <w:pStyle w:val="paragraphsub"/>
      </w:pPr>
      <w:r w:rsidRPr="00BC38A1">
        <w:tab/>
        <w:t>(i)</w:t>
      </w:r>
      <w:r w:rsidRPr="00BC38A1">
        <w:tab/>
        <w:t>facilities;</w:t>
      </w:r>
    </w:p>
    <w:p w14:paraId="6889B49C" w14:textId="77777777" w:rsidR="00B201D6" w:rsidRPr="00BC38A1" w:rsidRDefault="00B201D6" w:rsidP="009C1902">
      <w:pPr>
        <w:pStyle w:val="paragraphsub"/>
      </w:pPr>
      <w:r w:rsidRPr="00BC38A1">
        <w:tab/>
        <w:t>(ii)</w:t>
      </w:r>
      <w:r w:rsidRPr="00BC38A1">
        <w:tab/>
        <w:t>managers;</w:t>
      </w:r>
    </w:p>
    <w:p w14:paraId="05E2C69A" w14:textId="77777777" w:rsidR="00B201D6" w:rsidRPr="00BC38A1" w:rsidRDefault="00B201D6" w:rsidP="009C1902">
      <w:pPr>
        <w:pStyle w:val="paragraphsub"/>
      </w:pPr>
      <w:r w:rsidRPr="00BC38A1">
        <w:tab/>
        <w:t>(iii)</w:t>
      </w:r>
      <w:r w:rsidRPr="00BC38A1">
        <w:tab/>
        <w:t>certifying employees;</w:t>
      </w:r>
    </w:p>
    <w:p w14:paraId="67E9B412" w14:textId="77777777" w:rsidR="00B201D6" w:rsidRPr="00BC38A1" w:rsidRDefault="00B201D6" w:rsidP="009C1902">
      <w:pPr>
        <w:pStyle w:val="paragraphsub"/>
      </w:pPr>
      <w:r w:rsidRPr="00BC38A1">
        <w:tab/>
        <w:t>(iv)</w:t>
      </w:r>
      <w:r w:rsidRPr="00BC38A1">
        <w:tab/>
        <w:t>employee qualifications;</w:t>
      </w:r>
    </w:p>
    <w:p w14:paraId="0BAE043D" w14:textId="77777777" w:rsidR="00B201D6" w:rsidRPr="00BC38A1" w:rsidRDefault="00B201D6" w:rsidP="009C1902">
      <w:pPr>
        <w:pStyle w:val="paragraphsub"/>
      </w:pPr>
      <w:r w:rsidRPr="00BC38A1">
        <w:tab/>
        <w:t>(v)</w:t>
      </w:r>
      <w:r w:rsidRPr="00BC38A1">
        <w:tab/>
        <w:t>the grant of certification authorisations;</w:t>
      </w:r>
    </w:p>
    <w:p w14:paraId="2DE548A4" w14:textId="77777777" w:rsidR="00B201D6" w:rsidRPr="00BC38A1" w:rsidRDefault="00B201D6" w:rsidP="009C1902">
      <w:pPr>
        <w:pStyle w:val="paragraphsub"/>
      </w:pPr>
      <w:r w:rsidRPr="00BC38A1">
        <w:tab/>
        <w:t>(vi)</w:t>
      </w:r>
      <w:r w:rsidRPr="00BC38A1">
        <w:tab/>
        <w:t>training;</w:t>
      </w:r>
    </w:p>
    <w:p w14:paraId="5020830F" w14:textId="77777777" w:rsidR="00B201D6" w:rsidRPr="00BC38A1" w:rsidRDefault="00B201D6" w:rsidP="009C1902">
      <w:pPr>
        <w:pStyle w:val="paragraphsub"/>
      </w:pPr>
      <w:r w:rsidRPr="00BC38A1">
        <w:tab/>
        <w:t>(vii)</w:t>
      </w:r>
      <w:r w:rsidRPr="00BC38A1">
        <w:tab/>
        <w:t>equipment, tools and materials;</w:t>
      </w:r>
    </w:p>
    <w:p w14:paraId="0A50BB3B" w14:textId="77777777" w:rsidR="00B201D6" w:rsidRPr="00BC38A1" w:rsidRDefault="00B201D6" w:rsidP="009C1902">
      <w:pPr>
        <w:pStyle w:val="paragraphsub"/>
      </w:pPr>
      <w:r w:rsidRPr="00BC38A1">
        <w:tab/>
        <w:t>(viii)</w:t>
      </w:r>
      <w:r w:rsidRPr="00BC38A1">
        <w:tab/>
        <w:t>aeronautical products;</w:t>
      </w:r>
    </w:p>
    <w:p w14:paraId="562B85AC" w14:textId="77777777" w:rsidR="00B201D6" w:rsidRPr="00BC38A1" w:rsidRDefault="00B201D6" w:rsidP="009C1902">
      <w:pPr>
        <w:pStyle w:val="paragraphsub"/>
      </w:pPr>
      <w:r w:rsidRPr="00BC38A1">
        <w:tab/>
        <w:t>(ix)</w:t>
      </w:r>
      <w:r w:rsidRPr="00BC38A1">
        <w:tab/>
        <w:t>maintenance data;</w:t>
      </w:r>
    </w:p>
    <w:p w14:paraId="5EB3FD03" w14:textId="77777777" w:rsidR="00B201D6" w:rsidRPr="00BC38A1" w:rsidRDefault="00B201D6" w:rsidP="009C1902">
      <w:pPr>
        <w:pStyle w:val="paragraphsub"/>
      </w:pPr>
      <w:r w:rsidRPr="00BC38A1">
        <w:tab/>
        <w:t>(x)</w:t>
      </w:r>
      <w:r w:rsidRPr="00BC38A1">
        <w:tab/>
        <w:t>writing procedures for carrying out maintenance;</w:t>
      </w:r>
    </w:p>
    <w:p w14:paraId="39FE3AA6" w14:textId="77777777" w:rsidR="00B201D6" w:rsidRPr="00BC38A1" w:rsidRDefault="00B201D6" w:rsidP="009C1902">
      <w:pPr>
        <w:pStyle w:val="paragraphsub"/>
      </w:pPr>
      <w:r w:rsidRPr="00BC38A1">
        <w:tab/>
        <w:t>(xi)</w:t>
      </w:r>
      <w:r w:rsidRPr="00BC38A1">
        <w:tab/>
        <w:t>production planning;</w:t>
      </w:r>
    </w:p>
    <w:p w14:paraId="691CD4FC" w14:textId="77777777" w:rsidR="00B201D6" w:rsidRPr="00BC38A1" w:rsidRDefault="00B201D6" w:rsidP="009C1902">
      <w:pPr>
        <w:pStyle w:val="paragraphsub"/>
      </w:pPr>
      <w:r w:rsidRPr="00BC38A1">
        <w:tab/>
        <w:t>(xii)</w:t>
      </w:r>
      <w:r w:rsidRPr="00BC38A1">
        <w:tab/>
        <w:t>the issue of certificates of release to service;</w:t>
      </w:r>
    </w:p>
    <w:p w14:paraId="1223A9DB" w14:textId="0D253F44" w:rsidR="00B201D6" w:rsidRPr="00BC38A1" w:rsidRDefault="00B201D6" w:rsidP="009C1902">
      <w:pPr>
        <w:pStyle w:val="paragraphsub"/>
      </w:pPr>
      <w:r w:rsidRPr="00BC38A1">
        <w:tab/>
        <w:t>(xiii)</w:t>
      </w:r>
      <w:r w:rsidRPr="00BC38A1">
        <w:tab/>
        <w:t>in</w:t>
      </w:r>
      <w:r w:rsidR="00BC38A1">
        <w:noBreakHyphen/>
      </w:r>
      <w:r w:rsidRPr="00BC38A1">
        <w:t>house maintenance and in</w:t>
      </w:r>
      <w:r w:rsidR="00BC38A1">
        <w:noBreakHyphen/>
      </w:r>
      <w:r w:rsidRPr="00BC38A1">
        <w:t>house release documents;</w:t>
      </w:r>
    </w:p>
    <w:p w14:paraId="7D37F605" w14:textId="77777777" w:rsidR="00B201D6" w:rsidRPr="00BC38A1" w:rsidRDefault="00B201D6" w:rsidP="009C1902">
      <w:pPr>
        <w:pStyle w:val="paragraphsub"/>
      </w:pPr>
      <w:r w:rsidRPr="00BC38A1">
        <w:tab/>
        <w:t>(xiv)</w:t>
      </w:r>
      <w:r w:rsidRPr="00BC38A1">
        <w:tab/>
        <w:t>the fabrication of parts in the course of carrying out maintenance;</w:t>
      </w:r>
    </w:p>
    <w:p w14:paraId="66E6183F" w14:textId="77777777" w:rsidR="00B201D6" w:rsidRPr="00BC38A1" w:rsidRDefault="00B201D6" w:rsidP="009C1902">
      <w:pPr>
        <w:pStyle w:val="paragraphsub"/>
      </w:pPr>
      <w:r w:rsidRPr="00BC38A1">
        <w:tab/>
        <w:t>(xv)</w:t>
      </w:r>
      <w:r w:rsidRPr="00BC38A1">
        <w:tab/>
        <w:t>records;</w:t>
      </w:r>
    </w:p>
    <w:p w14:paraId="243D2173" w14:textId="77777777" w:rsidR="00B201D6" w:rsidRPr="00BC38A1" w:rsidRDefault="00B201D6" w:rsidP="009C1902">
      <w:pPr>
        <w:pStyle w:val="paragraphsub"/>
      </w:pPr>
      <w:r w:rsidRPr="00BC38A1">
        <w:tab/>
        <w:t>(xvi)</w:t>
      </w:r>
      <w:r w:rsidRPr="00BC38A1">
        <w:tab/>
        <w:t>defect reporting;</w:t>
      </w:r>
    </w:p>
    <w:p w14:paraId="5838F638" w14:textId="77777777" w:rsidR="00B201D6" w:rsidRPr="00BC38A1" w:rsidRDefault="00B201D6" w:rsidP="009C1902">
      <w:pPr>
        <w:pStyle w:val="paragraphsub"/>
      </w:pPr>
      <w:r w:rsidRPr="00BC38A1">
        <w:tab/>
        <w:t>(xvii)</w:t>
      </w:r>
      <w:r w:rsidRPr="00BC38A1">
        <w:tab/>
        <w:t>a quality management system, including auditing;</w:t>
      </w:r>
    </w:p>
    <w:p w14:paraId="1C4A9A16" w14:textId="77777777" w:rsidR="00B201D6" w:rsidRPr="00BC38A1" w:rsidRDefault="00B201D6" w:rsidP="009C1902">
      <w:pPr>
        <w:pStyle w:val="paragraphsub"/>
      </w:pPr>
      <w:r w:rsidRPr="00BC38A1">
        <w:tab/>
        <w:t>(xviii)</w:t>
      </w:r>
      <w:r w:rsidRPr="00BC38A1">
        <w:tab/>
        <w:t>a safety management system;</w:t>
      </w:r>
    </w:p>
    <w:p w14:paraId="75060C5D" w14:textId="77777777" w:rsidR="00B201D6" w:rsidRPr="00BC38A1" w:rsidRDefault="00B201D6" w:rsidP="009C1902">
      <w:pPr>
        <w:pStyle w:val="paragraphsub"/>
      </w:pPr>
      <w:r w:rsidRPr="00BC38A1">
        <w:tab/>
        <w:t>(xix)</w:t>
      </w:r>
      <w:r w:rsidRPr="00BC38A1">
        <w:tab/>
        <w:t>a procedure for making changes to the organisation that are not significant changes;</w:t>
      </w:r>
    </w:p>
    <w:p w14:paraId="04154BD7" w14:textId="77777777" w:rsidR="00B201D6" w:rsidRPr="00BC38A1" w:rsidRDefault="00B201D6" w:rsidP="009C1902">
      <w:pPr>
        <w:pStyle w:val="paragraph"/>
      </w:pPr>
      <w:r w:rsidRPr="00BC38A1">
        <w:tab/>
        <w:t>(f)</w:t>
      </w:r>
      <w:r w:rsidRPr="00BC38A1">
        <w:tab/>
        <w:t>requirements for providing permitted training;</w:t>
      </w:r>
    </w:p>
    <w:p w14:paraId="400B3AEA" w14:textId="6D75B3ED" w:rsidR="00B201D6" w:rsidRPr="00BC38A1" w:rsidRDefault="00B201D6" w:rsidP="009C1902">
      <w:pPr>
        <w:pStyle w:val="paragraph"/>
        <w:rPr>
          <w:i/>
        </w:rPr>
      </w:pPr>
      <w:r w:rsidRPr="00BC38A1">
        <w:tab/>
        <w:t>(g)</w:t>
      </w:r>
      <w:r w:rsidRPr="00BC38A1">
        <w:tab/>
        <w:t xml:space="preserve">requirements for a </w:t>
      </w:r>
      <w:r w:rsidR="00EE64B8" w:rsidRPr="00BC38A1">
        <w:t>Part</w:t>
      </w:r>
      <w:r w:rsidR="00BC38A1">
        <w:t> </w:t>
      </w:r>
      <w:r w:rsidRPr="00BC38A1">
        <w:t>145 organisation in relation to arranging for the manufacturer of an aircraft or aircraft engine that forms part of a permitted aircraft type to provide training and assessment for the permitted aircraft type to the organisation’s employees.</w:t>
      </w:r>
    </w:p>
    <w:p w14:paraId="09E00B9D" w14:textId="0E0432A5" w:rsidR="00B201D6" w:rsidRPr="00BC38A1" w:rsidRDefault="00B201D6" w:rsidP="009C1902">
      <w:pPr>
        <w:pStyle w:val="ActHead5"/>
      </w:pPr>
      <w:bookmarkStart w:id="361" w:name="_Toc525204928"/>
      <w:r w:rsidRPr="00BC38A1">
        <w:rPr>
          <w:rStyle w:val="CharSectno"/>
        </w:rPr>
        <w:t>145.020</w:t>
      </w:r>
      <w:r w:rsidR="00EE64B8" w:rsidRPr="00BC38A1">
        <w:t xml:space="preserve">  </w:t>
      </w:r>
      <w:r w:rsidRPr="00BC38A1">
        <w:t>Regulations</w:t>
      </w:r>
      <w:r w:rsidR="00BC38A1">
        <w:t> </w:t>
      </w:r>
      <w:r w:rsidRPr="00BC38A1">
        <w:t>11.070 to 11.075 do not apply in relation to certain matters</w:t>
      </w:r>
      <w:bookmarkEnd w:id="361"/>
    </w:p>
    <w:p w14:paraId="732A2906" w14:textId="70FB744E" w:rsidR="00B201D6" w:rsidRPr="00BC38A1" w:rsidRDefault="00B201D6" w:rsidP="009C1902">
      <w:pPr>
        <w:pStyle w:val="subsection"/>
      </w:pPr>
      <w:r w:rsidRPr="00BC38A1">
        <w:tab/>
      </w:r>
      <w:r w:rsidRPr="00BC38A1">
        <w:tab/>
        <w:t>Regulations</w:t>
      </w:r>
      <w:r w:rsidR="00BC38A1">
        <w:t> </w:t>
      </w:r>
      <w:r w:rsidRPr="00BC38A1">
        <w:t>11.070 to 11.075 do not apply to:</w:t>
      </w:r>
    </w:p>
    <w:p w14:paraId="3374C4B7" w14:textId="74CBC1F6" w:rsidR="00B201D6" w:rsidRPr="00BC38A1" w:rsidRDefault="00B201D6" w:rsidP="009C1902">
      <w:pPr>
        <w:pStyle w:val="paragraph"/>
      </w:pPr>
      <w:r w:rsidRPr="00BC38A1">
        <w:tab/>
        <w:t>(a)</w:t>
      </w:r>
      <w:r w:rsidRPr="00BC38A1">
        <w:tab/>
        <w:t xml:space="preserve">a significant change to a </w:t>
      </w:r>
      <w:r w:rsidR="00EE64B8" w:rsidRPr="00BC38A1">
        <w:t>Part</w:t>
      </w:r>
      <w:r w:rsidR="00BC38A1">
        <w:t> </w:t>
      </w:r>
      <w:r w:rsidRPr="00BC38A1">
        <w:t>145 organisation that is approved by CASA under regulation</w:t>
      </w:r>
      <w:r w:rsidR="00BC38A1">
        <w:t> </w:t>
      </w:r>
      <w:r w:rsidRPr="00BC38A1">
        <w:t>145.055; or</w:t>
      </w:r>
    </w:p>
    <w:p w14:paraId="21AB6BC9" w14:textId="6AA5E679" w:rsidR="00B201D6" w:rsidRPr="00BC38A1" w:rsidRDefault="00B201D6" w:rsidP="009C1902">
      <w:pPr>
        <w:pStyle w:val="paragraph"/>
      </w:pPr>
      <w:r w:rsidRPr="00BC38A1">
        <w:tab/>
        <w:t>(b)</w:t>
      </w:r>
      <w:r w:rsidRPr="00BC38A1">
        <w:tab/>
        <w:t xml:space="preserve">a change to a </w:t>
      </w:r>
      <w:r w:rsidR="00EE64B8" w:rsidRPr="00BC38A1">
        <w:t>Part</w:t>
      </w:r>
      <w:r w:rsidR="00BC38A1">
        <w:t> </w:t>
      </w:r>
      <w:r w:rsidRPr="00BC38A1">
        <w:t>145 organisation of which CASA is notified under regulation</w:t>
      </w:r>
      <w:r w:rsidR="00BC38A1">
        <w:t> </w:t>
      </w:r>
      <w:r w:rsidRPr="00BC38A1">
        <w:t>145.060; or</w:t>
      </w:r>
    </w:p>
    <w:p w14:paraId="4852C68D" w14:textId="4EFC8552" w:rsidR="00B201D6" w:rsidRPr="00BC38A1" w:rsidRDefault="00B201D6" w:rsidP="009C1902">
      <w:pPr>
        <w:pStyle w:val="paragraph"/>
      </w:pPr>
      <w:r w:rsidRPr="00BC38A1">
        <w:tab/>
        <w:t>(c)</w:t>
      </w:r>
      <w:r w:rsidRPr="00BC38A1">
        <w:tab/>
        <w:t xml:space="preserve">a change to a </w:t>
      </w:r>
      <w:r w:rsidR="00EE64B8" w:rsidRPr="00BC38A1">
        <w:t>Part</w:t>
      </w:r>
      <w:r w:rsidR="00BC38A1">
        <w:t> </w:t>
      </w:r>
      <w:r w:rsidRPr="00BC38A1">
        <w:t>145 organisation that is made as a consequence of a change made to the organisation’s exposition in accordance with a direction given by CASA under regulation</w:t>
      </w:r>
      <w:r w:rsidR="00BC38A1">
        <w:t> </w:t>
      </w:r>
      <w:r w:rsidRPr="00BC38A1">
        <w:t>145.065.</w:t>
      </w:r>
    </w:p>
    <w:p w14:paraId="2A97E278" w14:textId="5E6C3973" w:rsidR="00B201D6" w:rsidRPr="00BC38A1" w:rsidRDefault="00EE64B8" w:rsidP="009C1902">
      <w:pPr>
        <w:pStyle w:val="SubPartCASA"/>
        <w:pageBreakBefore/>
        <w:ind w:left="1134" w:hanging="1134"/>
        <w:outlineLvl w:val="9"/>
      </w:pPr>
      <w:bookmarkStart w:id="362" w:name="_Toc525204929"/>
      <w:r w:rsidRPr="00BC38A1">
        <w:rPr>
          <w:rStyle w:val="CharSubPartNoCASA"/>
        </w:rPr>
        <w:t>Subpart</w:t>
      </w:r>
      <w:r w:rsidR="00E56B54" w:rsidRPr="00BC38A1">
        <w:rPr>
          <w:rStyle w:val="CharSubPartNoCASA"/>
        </w:rPr>
        <w:t xml:space="preserve"> </w:t>
      </w:r>
      <w:r w:rsidR="00B201D6" w:rsidRPr="00BC38A1">
        <w:rPr>
          <w:rStyle w:val="CharSubPartNoCASA"/>
        </w:rPr>
        <w:t>145.B</w:t>
      </w:r>
      <w:r w:rsidRPr="00BC38A1">
        <w:t>—</w:t>
      </w:r>
      <w:r w:rsidR="00B201D6" w:rsidRPr="00BC38A1">
        <w:rPr>
          <w:rStyle w:val="CharSubPartTextCASA"/>
        </w:rPr>
        <w:t xml:space="preserve">Approval of </w:t>
      </w:r>
      <w:r w:rsidRPr="00BC38A1">
        <w:rPr>
          <w:rStyle w:val="CharSubPartTextCASA"/>
        </w:rPr>
        <w:t>Part</w:t>
      </w:r>
      <w:r w:rsidR="00BC38A1" w:rsidRPr="00BC38A1">
        <w:rPr>
          <w:rStyle w:val="CharSubPartTextCASA"/>
        </w:rPr>
        <w:t> </w:t>
      </w:r>
      <w:r w:rsidR="00B201D6" w:rsidRPr="00BC38A1">
        <w:rPr>
          <w:rStyle w:val="CharSubPartTextCASA"/>
        </w:rPr>
        <w:t>145 organisations</w:t>
      </w:r>
      <w:bookmarkEnd w:id="362"/>
    </w:p>
    <w:p w14:paraId="1FD7E7DE" w14:textId="77777777" w:rsidR="00DC58F1" w:rsidRPr="00BC38A1" w:rsidRDefault="00DC58F1" w:rsidP="009C1902">
      <w:pPr>
        <w:pStyle w:val="Header"/>
      </w:pPr>
      <w:r w:rsidRPr="00BC38A1">
        <w:rPr>
          <w:rStyle w:val="CharDivNo"/>
        </w:rPr>
        <w:t xml:space="preserve"> </w:t>
      </w:r>
      <w:r w:rsidRPr="00BC38A1">
        <w:rPr>
          <w:rStyle w:val="CharDivText"/>
        </w:rPr>
        <w:t xml:space="preserve"> </w:t>
      </w:r>
    </w:p>
    <w:p w14:paraId="38E6F40F" w14:textId="77777777" w:rsidR="00B201D6" w:rsidRPr="00BC38A1" w:rsidRDefault="00B201D6" w:rsidP="009C1902">
      <w:pPr>
        <w:pStyle w:val="ActHead5"/>
      </w:pPr>
      <w:bookmarkStart w:id="363" w:name="_Toc525204930"/>
      <w:r w:rsidRPr="00BC38A1">
        <w:rPr>
          <w:rStyle w:val="CharSectno"/>
        </w:rPr>
        <w:t>145.025</w:t>
      </w:r>
      <w:r w:rsidR="00EE64B8" w:rsidRPr="00BC38A1">
        <w:t xml:space="preserve">  </w:t>
      </w:r>
      <w:r w:rsidRPr="00BC38A1">
        <w:t>Applying for approval</w:t>
      </w:r>
      <w:bookmarkEnd w:id="363"/>
    </w:p>
    <w:p w14:paraId="0F2DB713" w14:textId="7D0CD7C1" w:rsidR="00B201D6" w:rsidRPr="00BC38A1" w:rsidRDefault="00B201D6" w:rsidP="009C1902">
      <w:pPr>
        <w:pStyle w:val="subsection"/>
      </w:pPr>
      <w:r w:rsidRPr="00BC38A1">
        <w:tab/>
        <w:t>(1)</w:t>
      </w:r>
      <w:r w:rsidRPr="00BC38A1">
        <w:tab/>
        <w:t xml:space="preserve">A person (the </w:t>
      </w:r>
      <w:r w:rsidRPr="00BC38A1">
        <w:rPr>
          <w:b/>
          <w:i/>
        </w:rPr>
        <w:t>applicant</w:t>
      </w:r>
      <w:r w:rsidRPr="00BC38A1">
        <w:t xml:space="preserve">) may apply to CASA for approval as a </w:t>
      </w:r>
      <w:r w:rsidR="00EE64B8" w:rsidRPr="00BC38A1">
        <w:t>Part</w:t>
      </w:r>
      <w:r w:rsidR="00BC38A1">
        <w:t> </w:t>
      </w:r>
      <w:r w:rsidRPr="00BC38A1">
        <w:t>145 organisation.</w:t>
      </w:r>
    </w:p>
    <w:p w14:paraId="67D4FC49" w14:textId="77777777" w:rsidR="00B201D6" w:rsidRPr="00BC38A1" w:rsidRDefault="00B201D6" w:rsidP="009C1902">
      <w:pPr>
        <w:pStyle w:val="subsection"/>
      </w:pPr>
      <w:r w:rsidRPr="00BC38A1">
        <w:tab/>
        <w:t>(2)</w:t>
      </w:r>
      <w:r w:rsidRPr="00BC38A1">
        <w:tab/>
        <w:t>The application must:</w:t>
      </w:r>
    </w:p>
    <w:p w14:paraId="70DF790C" w14:textId="77777777" w:rsidR="00B201D6" w:rsidRPr="00BC38A1" w:rsidRDefault="00B201D6" w:rsidP="009C1902">
      <w:pPr>
        <w:pStyle w:val="paragraph"/>
      </w:pPr>
      <w:r w:rsidRPr="00BC38A1">
        <w:tab/>
        <w:t>(a)</w:t>
      </w:r>
      <w:r w:rsidRPr="00BC38A1">
        <w:tab/>
        <w:t>be in writing; and</w:t>
      </w:r>
    </w:p>
    <w:p w14:paraId="4833BD37" w14:textId="77777777" w:rsidR="00B201D6" w:rsidRPr="00BC38A1" w:rsidRDefault="00B201D6" w:rsidP="009C1902">
      <w:pPr>
        <w:pStyle w:val="paragraph"/>
      </w:pPr>
      <w:r w:rsidRPr="00BC38A1">
        <w:tab/>
        <w:t>(b)</w:t>
      </w:r>
      <w:r w:rsidRPr="00BC38A1">
        <w:tab/>
        <w:t>be signed by a person who is, or proposes to be, the applicant’s accountable manager.</w:t>
      </w:r>
    </w:p>
    <w:p w14:paraId="03EECA90" w14:textId="77777777" w:rsidR="00B201D6" w:rsidRPr="00BC38A1" w:rsidRDefault="00B201D6" w:rsidP="009C1902">
      <w:pPr>
        <w:pStyle w:val="subsection"/>
      </w:pPr>
      <w:r w:rsidRPr="00BC38A1">
        <w:tab/>
        <w:t>(3)</w:t>
      </w:r>
      <w:r w:rsidRPr="00BC38A1">
        <w:tab/>
        <w:t>The application must include the following:</w:t>
      </w:r>
    </w:p>
    <w:p w14:paraId="7ADDB925" w14:textId="77777777" w:rsidR="00B201D6" w:rsidRPr="00BC38A1" w:rsidRDefault="00B201D6" w:rsidP="009C1902">
      <w:pPr>
        <w:pStyle w:val="paragraph"/>
      </w:pPr>
      <w:r w:rsidRPr="00BC38A1">
        <w:tab/>
        <w:t>(a)</w:t>
      </w:r>
      <w:r w:rsidRPr="00BC38A1">
        <w:tab/>
        <w:t>a copy of the applicant’s proposed exposition;</w:t>
      </w:r>
    </w:p>
    <w:p w14:paraId="2714C18B" w14:textId="77777777" w:rsidR="00B201D6" w:rsidRPr="00BC38A1" w:rsidRDefault="00B201D6" w:rsidP="009C1902">
      <w:pPr>
        <w:pStyle w:val="paragraph"/>
      </w:pPr>
      <w:r w:rsidRPr="00BC38A1">
        <w:tab/>
        <w:t>(b)</w:t>
      </w:r>
      <w:r w:rsidRPr="00BC38A1">
        <w:tab/>
        <w:t>the approval rating sought by the applicant for:</w:t>
      </w:r>
    </w:p>
    <w:p w14:paraId="6251CA22" w14:textId="77777777" w:rsidR="00B201D6" w:rsidRPr="00BC38A1" w:rsidRDefault="00B201D6" w:rsidP="009C1902">
      <w:pPr>
        <w:pStyle w:val="paragraphsub"/>
      </w:pPr>
      <w:r w:rsidRPr="00BC38A1">
        <w:tab/>
        <w:t>(i)</w:t>
      </w:r>
      <w:r w:rsidRPr="00BC38A1">
        <w:tab/>
        <w:t>each kind of aircraft or aeronautical product for which the applicant proposes to provide maintenance services; and</w:t>
      </w:r>
    </w:p>
    <w:p w14:paraId="76C475FB" w14:textId="77777777" w:rsidR="00B201D6" w:rsidRPr="00BC38A1" w:rsidRDefault="00B201D6" w:rsidP="009C1902">
      <w:pPr>
        <w:pStyle w:val="paragraphsub"/>
      </w:pPr>
      <w:r w:rsidRPr="00BC38A1">
        <w:tab/>
        <w:t>(ii)</w:t>
      </w:r>
      <w:r w:rsidRPr="00BC38A1">
        <w:tab/>
        <w:t>each kind of specialist maintenance that the applicant proposes to provide;</w:t>
      </w:r>
    </w:p>
    <w:p w14:paraId="69EF1325" w14:textId="77777777" w:rsidR="00B201D6" w:rsidRPr="00BC38A1" w:rsidRDefault="00B201D6" w:rsidP="009C1902">
      <w:pPr>
        <w:pStyle w:val="paragraph"/>
      </w:pPr>
      <w:r w:rsidRPr="00BC38A1">
        <w:tab/>
        <w:t>(c)</w:t>
      </w:r>
      <w:r w:rsidRPr="00BC38A1">
        <w:tab/>
        <w:t>if the applicant intends to provide permitted training for its employees</w:t>
      </w:r>
      <w:r w:rsidR="00EE64B8" w:rsidRPr="00BC38A1">
        <w:t>—</w:t>
      </w:r>
      <w:r w:rsidRPr="00BC38A1">
        <w:t>each aircraft type, aircraft system or subset of an aircraft system for which the applicant intends to provide training.</w:t>
      </w:r>
    </w:p>
    <w:p w14:paraId="13BE611D" w14:textId="46A12F5C" w:rsidR="00B201D6" w:rsidRPr="00BC38A1" w:rsidRDefault="00EE64B8" w:rsidP="009C1902">
      <w:pPr>
        <w:pStyle w:val="notetext"/>
      </w:pPr>
      <w:r w:rsidRPr="00BC38A1">
        <w:t>Note 1:</w:t>
      </w:r>
      <w:r w:rsidRPr="00BC38A1">
        <w:tab/>
      </w:r>
      <w:r w:rsidR="00B201D6" w:rsidRPr="00BC38A1">
        <w:t>An application must be in the approved form, include all the information required by these Regulations, and be accompanied by every document required by these Regulations</w:t>
      </w:r>
      <w:r w:rsidRPr="00BC38A1">
        <w:t>—</w:t>
      </w:r>
      <w:r w:rsidR="00B201D6" w:rsidRPr="00BC38A1">
        <w:t>see regulation</w:t>
      </w:r>
      <w:r w:rsidR="00BC38A1">
        <w:t> </w:t>
      </w:r>
      <w:r w:rsidR="00B201D6" w:rsidRPr="00BC38A1">
        <w:t>11.030.</w:t>
      </w:r>
    </w:p>
    <w:p w14:paraId="09A053E1" w14:textId="6E67AC4D" w:rsidR="00B201D6" w:rsidRPr="00BC38A1" w:rsidRDefault="00EE64B8" w:rsidP="009C1902">
      <w:pPr>
        <w:pStyle w:val="notetext"/>
      </w:pPr>
      <w:r w:rsidRPr="00BC38A1">
        <w:t>Note 2:</w:t>
      </w:r>
      <w:r w:rsidRPr="00BC38A1">
        <w:tab/>
        <w:t>Part</w:t>
      </w:r>
      <w:r w:rsidR="00BC38A1">
        <w:t> </w:t>
      </w:r>
      <w:r w:rsidR="00B201D6" w:rsidRPr="00BC38A1">
        <w:t>11 deals with applications and decision making.</w:t>
      </w:r>
    </w:p>
    <w:p w14:paraId="66BE9702" w14:textId="77777777" w:rsidR="00B201D6" w:rsidRPr="00BC38A1" w:rsidRDefault="00B201D6" w:rsidP="009C1902">
      <w:pPr>
        <w:pStyle w:val="ActHead5"/>
      </w:pPr>
      <w:bookmarkStart w:id="364" w:name="_Toc525204931"/>
      <w:r w:rsidRPr="00BC38A1">
        <w:rPr>
          <w:rStyle w:val="CharSectno"/>
        </w:rPr>
        <w:t>145.030</w:t>
      </w:r>
      <w:r w:rsidR="00EE64B8" w:rsidRPr="00BC38A1">
        <w:t xml:space="preserve">  </w:t>
      </w:r>
      <w:r w:rsidRPr="00BC38A1">
        <w:t>Issuing approval</w:t>
      </w:r>
      <w:bookmarkEnd w:id="364"/>
    </w:p>
    <w:p w14:paraId="38B41160" w14:textId="2F000302" w:rsidR="00B201D6" w:rsidRPr="00BC38A1" w:rsidRDefault="00B201D6" w:rsidP="009C1902">
      <w:pPr>
        <w:pStyle w:val="subsection"/>
      </w:pPr>
      <w:r w:rsidRPr="00BC38A1">
        <w:tab/>
        <w:t>(1)</w:t>
      </w:r>
      <w:r w:rsidRPr="00BC38A1">
        <w:tab/>
        <w:t>Subject to regulation</w:t>
      </w:r>
      <w:r w:rsidR="00BC38A1">
        <w:t> </w:t>
      </w:r>
      <w:r w:rsidRPr="00BC38A1">
        <w:t xml:space="preserve">11.055, CASA must approve an applicant as a </w:t>
      </w:r>
      <w:r w:rsidR="00EE64B8" w:rsidRPr="00BC38A1">
        <w:t>Part</w:t>
      </w:r>
      <w:r w:rsidR="00BC38A1">
        <w:t> </w:t>
      </w:r>
      <w:r w:rsidRPr="00BC38A1">
        <w:t>145 organisation if CASA is satisfied that:</w:t>
      </w:r>
    </w:p>
    <w:p w14:paraId="6F0B6E0F" w14:textId="05263F20" w:rsidR="00B201D6" w:rsidRPr="00BC38A1" w:rsidRDefault="00B201D6" w:rsidP="009C1902">
      <w:pPr>
        <w:pStyle w:val="paragraph"/>
      </w:pPr>
      <w:r w:rsidRPr="00BC38A1">
        <w:tab/>
        <w:t>(a)</w:t>
      </w:r>
      <w:r w:rsidRPr="00BC38A1">
        <w:tab/>
        <w:t>the applicant has an exposition that complies with the requirements specified in the Part</w:t>
      </w:r>
      <w:r w:rsidR="00BC38A1">
        <w:t> </w:t>
      </w:r>
      <w:r w:rsidRPr="00BC38A1">
        <w:t>145 Manual of Standards</w:t>
      </w:r>
      <w:r w:rsidRPr="00BC38A1">
        <w:rPr>
          <w:iCs/>
        </w:rPr>
        <w:t>; and</w:t>
      </w:r>
    </w:p>
    <w:p w14:paraId="248A1BA7" w14:textId="77777777" w:rsidR="00B201D6" w:rsidRPr="00BC38A1" w:rsidRDefault="00B201D6" w:rsidP="009C1902">
      <w:pPr>
        <w:pStyle w:val="paragraph"/>
      </w:pPr>
      <w:r w:rsidRPr="00BC38A1">
        <w:tab/>
        <w:t>(b)</w:t>
      </w:r>
      <w:r w:rsidRPr="00BC38A1">
        <w:tab/>
        <w:t>the applicant has facilities, equipment, materials, maintenance data and tools that are suitable for:</w:t>
      </w:r>
    </w:p>
    <w:p w14:paraId="6153A637" w14:textId="77777777" w:rsidR="00B201D6" w:rsidRPr="00BC38A1" w:rsidRDefault="00B201D6" w:rsidP="009C1902">
      <w:pPr>
        <w:pStyle w:val="paragraphsub"/>
      </w:pPr>
      <w:r w:rsidRPr="00BC38A1">
        <w:tab/>
        <w:t>(i)</w:t>
      </w:r>
      <w:r w:rsidRPr="00BC38A1">
        <w:tab/>
        <w:t>providing maintenance services for the kinds of aircraft or aeronautical product for which the applicant proposes to provide maintenance services; and</w:t>
      </w:r>
    </w:p>
    <w:p w14:paraId="611C6FEF" w14:textId="77777777" w:rsidR="00B201D6" w:rsidRPr="00BC38A1" w:rsidRDefault="00B201D6" w:rsidP="009C1902">
      <w:pPr>
        <w:pStyle w:val="paragraphsub"/>
      </w:pPr>
      <w:r w:rsidRPr="00BC38A1">
        <w:tab/>
        <w:t>(ii)</w:t>
      </w:r>
      <w:r w:rsidRPr="00BC38A1">
        <w:tab/>
        <w:t>providing the specialist maintenance that</w:t>
      </w:r>
      <w:r w:rsidRPr="00BC38A1">
        <w:rPr>
          <w:b/>
          <w:i/>
        </w:rPr>
        <w:t xml:space="preserve"> </w:t>
      </w:r>
      <w:r w:rsidRPr="00BC38A1">
        <w:t>the applicant proposes to provide; and</w:t>
      </w:r>
    </w:p>
    <w:p w14:paraId="1AFF0981" w14:textId="77777777" w:rsidR="00B201D6" w:rsidRPr="00BC38A1" w:rsidRDefault="00B201D6" w:rsidP="009C1902">
      <w:pPr>
        <w:pStyle w:val="paragraphsub"/>
      </w:pPr>
      <w:r w:rsidRPr="00BC38A1">
        <w:tab/>
        <w:t>(iii)</w:t>
      </w:r>
      <w:r w:rsidRPr="00BC38A1">
        <w:tab/>
        <w:t xml:space="preserve">providing the permitted training that the applicant proposes to provide for its employees; </w:t>
      </w:r>
      <w:r w:rsidRPr="00BC38A1">
        <w:rPr>
          <w:iCs/>
        </w:rPr>
        <w:t>and</w:t>
      </w:r>
    </w:p>
    <w:p w14:paraId="451C5FFF" w14:textId="6F404BA0" w:rsidR="00B201D6" w:rsidRPr="00BC38A1" w:rsidRDefault="00B201D6" w:rsidP="009C1902">
      <w:pPr>
        <w:pStyle w:val="paragraph"/>
      </w:pPr>
      <w:r w:rsidRPr="00BC38A1">
        <w:tab/>
        <w:t>(c)</w:t>
      </w:r>
      <w:r w:rsidRPr="00BC38A1">
        <w:tab/>
        <w:t xml:space="preserve">the facilities, equipment, materials, maintenance data and tools mentioned in </w:t>
      </w:r>
      <w:r w:rsidR="00BC38A1">
        <w:t>paragraph (</w:t>
      </w:r>
      <w:r w:rsidRPr="00BC38A1">
        <w:t>b) comply with the requirements specified in the Part</w:t>
      </w:r>
      <w:r w:rsidR="00BC38A1">
        <w:t> </w:t>
      </w:r>
      <w:r w:rsidRPr="00BC38A1">
        <w:t>145 Manual of Standards;</w:t>
      </w:r>
      <w:r w:rsidRPr="00BC38A1">
        <w:rPr>
          <w:iCs/>
        </w:rPr>
        <w:t xml:space="preserve"> and</w:t>
      </w:r>
    </w:p>
    <w:p w14:paraId="6C9B9413" w14:textId="77777777" w:rsidR="00B201D6" w:rsidRPr="00BC38A1" w:rsidRDefault="00B201D6" w:rsidP="009C1902">
      <w:pPr>
        <w:pStyle w:val="paragraph"/>
      </w:pPr>
      <w:r w:rsidRPr="00BC38A1">
        <w:tab/>
        <w:t>(d)</w:t>
      </w:r>
      <w:r w:rsidRPr="00BC38A1">
        <w:tab/>
        <w:t>the applicant has nominated an individual for each of the following positions in the organisation:</w:t>
      </w:r>
    </w:p>
    <w:p w14:paraId="278C7FF6" w14:textId="77777777" w:rsidR="00B201D6" w:rsidRPr="00BC38A1" w:rsidRDefault="00B201D6" w:rsidP="009C1902">
      <w:pPr>
        <w:pStyle w:val="paragraphsub"/>
      </w:pPr>
      <w:r w:rsidRPr="00BC38A1">
        <w:tab/>
        <w:t>(i)</w:t>
      </w:r>
      <w:r w:rsidRPr="00BC38A1">
        <w:tab/>
        <w:t>accountable manager;</w:t>
      </w:r>
    </w:p>
    <w:p w14:paraId="5415B8CA" w14:textId="77777777" w:rsidR="00B201D6" w:rsidRPr="00BC38A1" w:rsidRDefault="00B201D6" w:rsidP="009C1902">
      <w:pPr>
        <w:pStyle w:val="paragraphsub"/>
        <w:rPr>
          <w:iCs/>
        </w:rPr>
      </w:pPr>
      <w:r w:rsidRPr="00BC38A1">
        <w:rPr>
          <w:iCs/>
        </w:rPr>
        <w:tab/>
        <w:t>(ii)</w:t>
      </w:r>
      <w:r w:rsidRPr="00BC38A1">
        <w:rPr>
          <w:iCs/>
        </w:rPr>
        <w:tab/>
        <w:t>quality manager;</w:t>
      </w:r>
    </w:p>
    <w:p w14:paraId="605EEE9A" w14:textId="77777777" w:rsidR="00B201D6" w:rsidRPr="00BC38A1" w:rsidRDefault="00B201D6" w:rsidP="009C1902">
      <w:pPr>
        <w:pStyle w:val="paragraphsub"/>
      </w:pPr>
      <w:r w:rsidRPr="00BC38A1">
        <w:rPr>
          <w:iCs/>
        </w:rPr>
        <w:tab/>
        <w:t>(iii)</w:t>
      </w:r>
      <w:r w:rsidRPr="00BC38A1">
        <w:rPr>
          <w:iCs/>
        </w:rPr>
        <w:tab/>
        <w:t>safety manager; and</w:t>
      </w:r>
    </w:p>
    <w:p w14:paraId="34F48641" w14:textId="77777777" w:rsidR="00B201D6" w:rsidRPr="00BC38A1" w:rsidRDefault="00B201D6" w:rsidP="009C1902">
      <w:pPr>
        <w:pStyle w:val="paragraph"/>
      </w:pPr>
      <w:r w:rsidRPr="00BC38A1">
        <w:tab/>
        <w:t>(e)</w:t>
      </w:r>
      <w:r w:rsidRPr="00BC38A1">
        <w:tab/>
        <w:t>the applicant has nominated an individual for each position of responsible manager in the organisation; and</w:t>
      </w:r>
    </w:p>
    <w:p w14:paraId="23CF2C34" w14:textId="37C39C9D" w:rsidR="00B201D6" w:rsidRPr="00BC38A1" w:rsidRDefault="00B201D6" w:rsidP="009C1902">
      <w:pPr>
        <w:pStyle w:val="paragraph"/>
      </w:pPr>
      <w:r w:rsidRPr="00BC38A1">
        <w:tab/>
        <w:t>(f)</w:t>
      </w:r>
      <w:r w:rsidRPr="00BC38A1">
        <w:tab/>
        <w:t xml:space="preserve">each individual nominated for a position mentioned in </w:t>
      </w:r>
      <w:r w:rsidR="00BC38A1">
        <w:t>paragraph (</w:t>
      </w:r>
      <w:r w:rsidRPr="00BC38A1">
        <w:t>d) or (e) is appropriately qualified to hold the position; and</w:t>
      </w:r>
    </w:p>
    <w:p w14:paraId="5DDF9065" w14:textId="77777777" w:rsidR="00B201D6" w:rsidRPr="00BC38A1" w:rsidRDefault="00B201D6" w:rsidP="009C1902">
      <w:pPr>
        <w:pStyle w:val="paragraph"/>
      </w:pPr>
      <w:r w:rsidRPr="00BC38A1">
        <w:tab/>
        <w:t>(g)</w:t>
      </w:r>
      <w:r w:rsidRPr="00BC38A1">
        <w:tab/>
        <w:t>the audit requirements of the applicant’s quality management system will be carried out by a person who is not:</w:t>
      </w:r>
    </w:p>
    <w:p w14:paraId="64B353CC" w14:textId="77777777" w:rsidR="00B201D6" w:rsidRPr="00BC38A1" w:rsidRDefault="00B201D6" w:rsidP="009C1902">
      <w:pPr>
        <w:pStyle w:val="paragraphsub"/>
      </w:pPr>
      <w:r w:rsidRPr="00BC38A1">
        <w:tab/>
        <w:t>(i)</w:t>
      </w:r>
      <w:r w:rsidRPr="00BC38A1">
        <w:tab/>
        <w:t>the accountable manager; or</w:t>
      </w:r>
    </w:p>
    <w:p w14:paraId="4EA2A288" w14:textId="77777777" w:rsidR="00B201D6" w:rsidRPr="00BC38A1" w:rsidRDefault="00B201D6" w:rsidP="009C1902">
      <w:pPr>
        <w:pStyle w:val="paragraphsub"/>
      </w:pPr>
      <w:r w:rsidRPr="00BC38A1">
        <w:tab/>
        <w:t>(ii)</w:t>
      </w:r>
      <w:r w:rsidRPr="00BC38A1">
        <w:tab/>
        <w:t>a responsible manager.</w:t>
      </w:r>
    </w:p>
    <w:p w14:paraId="50422B0C" w14:textId="67D30576" w:rsidR="00B201D6" w:rsidRPr="00BC38A1" w:rsidRDefault="00EE64B8" w:rsidP="009C1902">
      <w:pPr>
        <w:pStyle w:val="notetext"/>
      </w:pPr>
      <w:r w:rsidRPr="00BC38A1">
        <w:t>Note:</w:t>
      </w:r>
      <w:r w:rsidRPr="00BC38A1">
        <w:tab/>
      </w:r>
      <w:r w:rsidR="00B201D6" w:rsidRPr="00BC38A1">
        <w:t>Under regulation</w:t>
      </w:r>
      <w:r w:rsidR="00BC38A1">
        <w:t> </w:t>
      </w:r>
      <w:r w:rsidR="00B201D6" w:rsidRPr="00BC38A1">
        <w:t>201.004, an application may be made to the Administrative Appeals Tribunal for review of:</w:t>
      </w:r>
    </w:p>
    <w:p w14:paraId="157A5DED" w14:textId="77777777" w:rsidR="00B201D6" w:rsidRPr="00BC38A1" w:rsidRDefault="00B201D6" w:rsidP="009C1902">
      <w:pPr>
        <w:pStyle w:val="notepara"/>
      </w:pPr>
      <w:r w:rsidRPr="00BC38A1">
        <w:t>(a)</w:t>
      </w:r>
      <w:r w:rsidRPr="00BC38A1">
        <w:tab/>
        <w:t>a decision refusing to issue, or cancelling, suspending or varying, an approval; or</w:t>
      </w:r>
    </w:p>
    <w:p w14:paraId="12721C86" w14:textId="77777777" w:rsidR="00B201D6" w:rsidRPr="00BC38A1" w:rsidRDefault="00B201D6" w:rsidP="009C1902">
      <w:pPr>
        <w:pStyle w:val="notepara"/>
      </w:pPr>
      <w:r w:rsidRPr="00BC38A1">
        <w:t>(b)</w:t>
      </w:r>
      <w:r w:rsidRPr="00BC38A1">
        <w:tab/>
        <w:t>a decision imposing a condition on an approval.</w:t>
      </w:r>
    </w:p>
    <w:p w14:paraId="3EBD08D6" w14:textId="0A2DCB24" w:rsidR="00B201D6" w:rsidRPr="00BC38A1" w:rsidRDefault="00B201D6" w:rsidP="009C1902">
      <w:pPr>
        <w:pStyle w:val="subsection"/>
      </w:pPr>
      <w:r w:rsidRPr="00BC38A1">
        <w:tab/>
        <w:t>(2)</w:t>
      </w:r>
      <w:r w:rsidRPr="00BC38A1">
        <w:tab/>
        <w:t xml:space="preserve">If CASA decides to approve an applicant as a </w:t>
      </w:r>
      <w:r w:rsidR="00EE64B8" w:rsidRPr="00BC38A1">
        <w:t>Part</w:t>
      </w:r>
      <w:r w:rsidR="00BC38A1">
        <w:t> </w:t>
      </w:r>
      <w:r w:rsidRPr="00BC38A1">
        <w:t>145 organisation, CASA must determine:</w:t>
      </w:r>
    </w:p>
    <w:p w14:paraId="7508D082" w14:textId="77777777" w:rsidR="00B201D6" w:rsidRPr="00BC38A1" w:rsidRDefault="00B201D6" w:rsidP="009C1902">
      <w:pPr>
        <w:pStyle w:val="paragraph"/>
      </w:pPr>
      <w:r w:rsidRPr="00BC38A1">
        <w:tab/>
        <w:t>(a)</w:t>
      </w:r>
      <w:r w:rsidRPr="00BC38A1">
        <w:tab/>
        <w:t>the approval rating for each kind of aircraft or aeronautical product for which the applicant is approved to provide maintenance services; and</w:t>
      </w:r>
    </w:p>
    <w:p w14:paraId="6E33F21A" w14:textId="77777777" w:rsidR="00B201D6" w:rsidRPr="00BC38A1" w:rsidRDefault="00B201D6" w:rsidP="009C1902">
      <w:pPr>
        <w:pStyle w:val="paragraph"/>
      </w:pPr>
      <w:r w:rsidRPr="00BC38A1">
        <w:tab/>
        <w:t>(b)</w:t>
      </w:r>
      <w:r w:rsidRPr="00BC38A1">
        <w:tab/>
        <w:t>the approval rating for each kind of specialist maintenance that the applicant is approved to provide; and</w:t>
      </w:r>
    </w:p>
    <w:p w14:paraId="59DBB86B" w14:textId="74EDD8F7" w:rsidR="00B201D6" w:rsidRPr="00BC38A1" w:rsidRDefault="00B201D6" w:rsidP="009C1902">
      <w:pPr>
        <w:pStyle w:val="paragraph"/>
      </w:pPr>
      <w:r w:rsidRPr="00BC38A1">
        <w:tab/>
        <w:t>(c)</w:t>
      </w:r>
      <w:r w:rsidRPr="00BC38A1">
        <w:tab/>
        <w:t xml:space="preserve">any limitations applying to an approval rating mentioned in </w:t>
      </w:r>
      <w:r w:rsidR="00BC38A1">
        <w:t>paragraph (</w:t>
      </w:r>
      <w:r w:rsidRPr="00BC38A1">
        <w:t>a) or (b); and</w:t>
      </w:r>
    </w:p>
    <w:p w14:paraId="5D3ECD24" w14:textId="77777777" w:rsidR="00B201D6" w:rsidRPr="00BC38A1" w:rsidRDefault="00B201D6" w:rsidP="009C1902">
      <w:pPr>
        <w:pStyle w:val="paragraph"/>
      </w:pPr>
      <w:r w:rsidRPr="00BC38A1">
        <w:tab/>
        <w:t>(d)</w:t>
      </w:r>
      <w:r w:rsidRPr="00BC38A1">
        <w:tab/>
        <w:t>the permitted training that the applicant is approved to provide for its employees.</w:t>
      </w:r>
    </w:p>
    <w:p w14:paraId="4D50C9F9" w14:textId="77777777" w:rsidR="00B201D6" w:rsidRPr="00BC38A1" w:rsidRDefault="00B201D6" w:rsidP="009C1902">
      <w:pPr>
        <w:pStyle w:val="subsection"/>
      </w:pPr>
      <w:r w:rsidRPr="00BC38A1">
        <w:tab/>
        <w:t>(3)</w:t>
      </w:r>
      <w:r w:rsidRPr="00BC38A1">
        <w:tab/>
        <w:t>In approving the applicant, CASA also approves the applicant’s proposed exposition.</w:t>
      </w:r>
    </w:p>
    <w:p w14:paraId="2F6144E0" w14:textId="77777777" w:rsidR="00B201D6" w:rsidRPr="00BC38A1" w:rsidRDefault="00B201D6" w:rsidP="009C1902">
      <w:pPr>
        <w:pStyle w:val="ActHead5"/>
      </w:pPr>
      <w:bookmarkStart w:id="365" w:name="_Toc525204932"/>
      <w:r w:rsidRPr="00BC38A1">
        <w:rPr>
          <w:rStyle w:val="CharSectno"/>
        </w:rPr>
        <w:t>145.035</w:t>
      </w:r>
      <w:r w:rsidR="00EE64B8" w:rsidRPr="00BC38A1">
        <w:t xml:space="preserve">  </w:t>
      </w:r>
      <w:r w:rsidRPr="00BC38A1">
        <w:t>Approval certificate</w:t>
      </w:r>
      <w:bookmarkEnd w:id="365"/>
    </w:p>
    <w:p w14:paraId="419C2309" w14:textId="63F27EEB" w:rsidR="00B201D6" w:rsidRPr="00BC38A1" w:rsidRDefault="00B201D6" w:rsidP="009C1902">
      <w:pPr>
        <w:pStyle w:val="subsection"/>
      </w:pPr>
      <w:r w:rsidRPr="00BC38A1">
        <w:tab/>
        <w:t>(1)</w:t>
      </w:r>
      <w:r w:rsidRPr="00BC38A1">
        <w:tab/>
        <w:t xml:space="preserve">If CASA approves an applicant as a </w:t>
      </w:r>
      <w:r w:rsidR="00EE64B8" w:rsidRPr="00BC38A1">
        <w:t>Part</w:t>
      </w:r>
      <w:r w:rsidR="00BC38A1">
        <w:t> </w:t>
      </w:r>
      <w:r w:rsidRPr="00BC38A1">
        <w:t>145 organisation, CASA must issue a certificate setting out the matters mentioned in paragraphs 145.030(2</w:t>
      </w:r>
      <w:r w:rsidR="00EE64B8" w:rsidRPr="00BC38A1">
        <w:t>)(</w:t>
      </w:r>
      <w:r w:rsidRPr="00BC38A1">
        <w:t>a) to (c).</w:t>
      </w:r>
    </w:p>
    <w:p w14:paraId="1DF8EC0F" w14:textId="77777777" w:rsidR="00B201D6" w:rsidRPr="00BC38A1" w:rsidRDefault="00B201D6" w:rsidP="009C1902">
      <w:pPr>
        <w:pStyle w:val="subsection"/>
      </w:pPr>
      <w:r w:rsidRPr="00BC38A1">
        <w:tab/>
        <w:t>(2)</w:t>
      </w:r>
      <w:r w:rsidRPr="00BC38A1">
        <w:tab/>
        <w:t>The certificate issued by CASA must include an approval certificate reference number determined by CASA.</w:t>
      </w:r>
    </w:p>
    <w:p w14:paraId="7184C27B" w14:textId="49FAEB07" w:rsidR="00B201D6" w:rsidRPr="00BC38A1" w:rsidRDefault="00B201D6" w:rsidP="009C1902">
      <w:pPr>
        <w:pStyle w:val="subsection"/>
      </w:pPr>
      <w:r w:rsidRPr="00BC38A1">
        <w:tab/>
        <w:t>(3)</w:t>
      </w:r>
      <w:r w:rsidRPr="00BC38A1">
        <w:tab/>
        <w:t xml:space="preserve">If CASA approves a significant change to a </w:t>
      </w:r>
      <w:r w:rsidR="00EE64B8" w:rsidRPr="00BC38A1">
        <w:t>Part</w:t>
      </w:r>
      <w:r w:rsidR="00BC38A1">
        <w:t> </w:t>
      </w:r>
      <w:r w:rsidRPr="00BC38A1">
        <w:t>145 organisation under regulation</w:t>
      </w:r>
      <w:r w:rsidR="00BC38A1">
        <w:t> </w:t>
      </w:r>
      <w:r w:rsidRPr="00BC38A1">
        <w:t>145.055, CASA may issue a new approval certificate to the organisation.</w:t>
      </w:r>
    </w:p>
    <w:p w14:paraId="0D25CA05" w14:textId="2B32023D" w:rsidR="00B201D6" w:rsidRPr="00BC38A1" w:rsidRDefault="00B201D6" w:rsidP="009C1902">
      <w:pPr>
        <w:pStyle w:val="ActHead5"/>
      </w:pPr>
      <w:bookmarkStart w:id="366" w:name="_Toc525204933"/>
      <w:r w:rsidRPr="00BC38A1">
        <w:rPr>
          <w:rStyle w:val="CharSectno"/>
        </w:rPr>
        <w:t>145.040</w:t>
      </w:r>
      <w:r w:rsidR="00EE64B8" w:rsidRPr="00BC38A1">
        <w:t xml:space="preserve">  </w:t>
      </w:r>
      <w:r w:rsidRPr="00BC38A1">
        <w:t xml:space="preserve">Privileges for </w:t>
      </w:r>
      <w:r w:rsidR="00EE64B8" w:rsidRPr="00BC38A1">
        <w:t>Part</w:t>
      </w:r>
      <w:r w:rsidR="00BC38A1">
        <w:t> </w:t>
      </w:r>
      <w:r w:rsidRPr="00BC38A1">
        <w:t>145 organisations</w:t>
      </w:r>
      <w:bookmarkEnd w:id="366"/>
    </w:p>
    <w:p w14:paraId="7DC3D37E" w14:textId="0792FFA9" w:rsidR="00B201D6" w:rsidRPr="00BC38A1" w:rsidRDefault="00B201D6" w:rsidP="009C1902">
      <w:pPr>
        <w:pStyle w:val="subsection"/>
      </w:pPr>
      <w:r w:rsidRPr="00BC38A1">
        <w:tab/>
        <w:t>(1)</w:t>
      </w:r>
      <w:r w:rsidRPr="00BC38A1">
        <w:tab/>
        <w:t xml:space="preserve">A </w:t>
      </w:r>
      <w:r w:rsidR="00EE64B8" w:rsidRPr="00BC38A1">
        <w:t>Part</w:t>
      </w:r>
      <w:r w:rsidR="00BC38A1">
        <w:t> </w:t>
      </w:r>
      <w:r w:rsidRPr="00BC38A1">
        <w:t>145 organisation may provide:</w:t>
      </w:r>
    </w:p>
    <w:p w14:paraId="5C957305" w14:textId="77777777" w:rsidR="00B201D6" w:rsidRPr="00BC38A1" w:rsidRDefault="00B201D6" w:rsidP="009C1902">
      <w:pPr>
        <w:pStyle w:val="paragraph"/>
      </w:pPr>
      <w:r w:rsidRPr="00BC38A1">
        <w:tab/>
        <w:t>(a)</w:t>
      </w:r>
      <w:r w:rsidRPr="00BC38A1">
        <w:tab/>
        <w:t>maintenance services that it is approved to provide; and</w:t>
      </w:r>
    </w:p>
    <w:p w14:paraId="6C6A7662" w14:textId="77777777" w:rsidR="00B201D6" w:rsidRPr="00BC38A1" w:rsidRDefault="00B201D6" w:rsidP="009C1902">
      <w:pPr>
        <w:pStyle w:val="paragraph"/>
      </w:pPr>
      <w:r w:rsidRPr="00BC38A1">
        <w:tab/>
        <w:t>(b)</w:t>
      </w:r>
      <w:r w:rsidRPr="00BC38A1">
        <w:tab/>
        <w:t>permitted training that it is approved to provide for its employees.</w:t>
      </w:r>
    </w:p>
    <w:p w14:paraId="4B4C7933" w14:textId="57FF9121" w:rsidR="00B201D6" w:rsidRPr="00BC38A1" w:rsidRDefault="00B201D6" w:rsidP="009C1902">
      <w:pPr>
        <w:pStyle w:val="subsection"/>
      </w:pPr>
      <w:r w:rsidRPr="00BC38A1">
        <w:tab/>
        <w:t>(2)</w:t>
      </w:r>
      <w:r w:rsidRPr="00BC38A1">
        <w:tab/>
        <w:t xml:space="preserve">A </w:t>
      </w:r>
      <w:r w:rsidR="00EE64B8" w:rsidRPr="00BC38A1">
        <w:t>Part</w:t>
      </w:r>
      <w:r w:rsidR="00BC38A1">
        <w:t> </w:t>
      </w:r>
      <w:r w:rsidRPr="00BC38A1">
        <w:t>145 organisation may arrange for training and assessment for a permitted aircraft type to be provided by the manufacturer of the aircraft or the aircraft engine.</w:t>
      </w:r>
    </w:p>
    <w:p w14:paraId="4FD26D12" w14:textId="77777777" w:rsidR="00B201D6" w:rsidRPr="00BC38A1" w:rsidRDefault="00B201D6" w:rsidP="009C1902">
      <w:pPr>
        <w:pStyle w:val="ActHead5"/>
      </w:pPr>
      <w:bookmarkStart w:id="367" w:name="_Toc525204934"/>
      <w:r w:rsidRPr="00BC38A1">
        <w:rPr>
          <w:rStyle w:val="CharSectno"/>
        </w:rPr>
        <w:t>145.045</w:t>
      </w:r>
      <w:r w:rsidR="00EE64B8" w:rsidRPr="00BC38A1">
        <w:t xml:space="preserve">  </w:t>
      </w:r>
      <w:r w:rsidRPr="00BC38A1">
        <w:t>Approval subject to conditions</w:t>
      </w:r>
      <w:bookmarkEnd w:id="367"/>
    </w:p>
    <w:p w14:paraId="56AF39AF" w14:textId="0AD9DEEA" w:rsidR="00B201D6" w:rsidRPr="00BC38A1" w:rsidRDefault="00B201D6" w:rsidP="009C1902">
      <w:pPr>
        <w:pStyle w:val="subsection"/>
      </w:pPr>
      <w:r w:rsidRPr="00BC38A1">
        <w:tab/>
      </w:r>
      <w:r w:rsidRPr="00BC38A1">
        <w:tab/>
        <w:t xml:space="preserve">It is a condition of approval of a </w:t>
      </w:r>
      <w:r w:rsidR="00EE64B8" w:rsidRPr="00BC38A1">
        <w:t>Part</w:t>
      </w:r>
      <w:r w:rsidR="00BC38A1">
        <w:t> </w:t>
      </w:r>
      <w:r w:rsidRPr="00BC38A1">
        <w:t>145 organisation that:</w:t>
      </w:r>
    </w:p>
    <w:p w14:paraId="1B44C8DE" w14:textId="77777777" w:rsidR="00B201D6" w:rsidRPr="00BC38A1" w:rsidRDefault="00B201D6" w:rsidP="009C1902">
      <w:pPr>
        <w:pStyle w:val="paragraph"/>
      </w:pPr>
      <w:r w:rsidRPr="00BC38A1">
        <w:tab/>
        <w:t>(a)</w:t>
      </w:r>
      <w:r w:rsidRPr="00BC38A1">
        <w:tab/>
        <w:t>the organisation must, at all times, comply with the requirements of:</w:t>
      </w:r>
    </w:p>
    <w:p w14:paraId="38DA9B68" w14:textId="77777777" w:rsidR="00B201D6" w:rsidRPr="00BC38A1" w:rsidRDefault="00B201D6" w:rsidP="009C1902">
      <w:pPr>
        <w:pStyle w:val="paragraphsub"/>
      </w:pPr>
      <w:r w:rsidRPr="00BC38A1">
        <w:tab/>
        <w:t>(i)</w:t>
      </w:r>
      <w:r w:rsidRPr="00BC38A1">
        <w:tab/>
        <w:t>its exposition; and</w:t>
      </w:r>
    </w:p>
    <w:p w14:paraId="3588A572" w14:textId="77777777" w:rsidR="00B201D6" w:rsidRPr="00BC38A1" w:rsidRDefault="00B201D6" w:rsidP="009C1902">
      <w:pPr>
        <w:pStyle w:val="paragraphsub"/>
      </w:pPr>
      <w:r w:rsidRPr="00BC38A1">
        <w:tab/>
        <w:t>(ii)</w:t>
      </w:r>
      <w:r w:rsidRPr="00BC38A1">
        <w:tab/>
        <w:t>the approval rating for each kind of aircraft or aeronautical product for which the organisation is approved to provide maintenance services; and</w:t>
      </w:r>
    </w:p>
    <w:p w14:paraId="563FD6E3" w14:textId="77777777" w:rsidR="00B201D6" w:rsidRPr="00BC38A1" w:rsidRDefault="00B201D6" w:rsidP="009C1902">
      <w:pPr>
        <w:pStyle w:val="paragraphsub"/>
      </w:pPr>
      <w:r w:rsidRPr="00BC38A1">
        <w:tab/>
        <w:t>(iii)</w:t>
      </w:r>
      <w:r w:rsidRPr="00BC38A1">
        <w:tab/>
        <w:t>the approval rating for each kind of specialist maintenance that the organisation is approved to provide; and</w:t>
      </w:r>
    </w:p>
    <w:p w14:paraId="6A239F73" w14:textId="591ADB7F" w:rsidR="00B201D6" w:rsidRPr="00BC38A1" w:rsidRDefault="00B201D6" w:rsidP="009C1902">
      <w:pPr>
        <w:pStyle w:val="paragraphsub"/>
      </w:pPr>
      <w:r w:rsidRPr="00BC38A1">
        <w:tab/>
        <w:t>(iv)</w:t>
      </w:r>
      <w:r w:rsidRPr="00BC38A1">
        <w:tab/>
        <w:t xml:space="preserve">any limitations applying to an approval rating mentioned in </w:t>
      </w:r>
      <w:r w:rsidR="00BC38A1">
        <w:t>subparagraph (</w:t>
      </w:r>
      <w:r w:rsidRPr="00BC38A1">
        <w:t>ii) or (iii); and</w:t>
      </w:r>
    </w:p>
    <w:p w14:paraId="73A8E893" w14:textId="11DA877A" w:rsidR="00B201D6" w:rsidRPr="00BC38A1" w:rsidRDefault="00B201D6" w:rsidP="009C1902">
      <w:pPr>
        <w:pStyle w:val="paragraphsub"/>
      </w:pPr>
      <w:r w:rsidRPr="00BC38A1">
        <w:tab/>
        <w:t>(v)</w:t>
      </w:r>
      <w:r w:rsidRPr="00BC38A1">
        <w:tab/>
        <w:t>the Part</w:t>
      </w:r>
      <w:r w:rsidR="00BC38A1">
        <w:t> </w:t>
      </w:r>
      <w:r w:rsidRPr="00BC38A1">
        <w:t>145 Manual of Standards; and</w:t>
      </w:r>
    </w:p>
    <w:p w14:paraId="31EF3B86" w14:textId="20C57F1B" w:rsidR="00B201D6" w:rsidRPr="00BC38A1" w:rsidRDefault="00B201D6" w:rsidP="009C1902">
      <w:pPr>
        <w:pStyle w:val="paragraphsub"/>
      </w:pPr>
      <w:r w:rsidRPr="00BC38A1">
        <w:tab/>
        <w:t>(vi)</w:t>
      </w:r>
      <w:r w:rsidRPr="00BC38A1">
        <w:tab/>
      </w:r>
      <w:r w:rsidR="00EE64B8" w:rsidRPr="00BC38A1">
        <w:t>Part</w:t>
      </w:r>
      <w:r w:rsidR="00BC38A1">
        <w:t> </w:t>
      </w:r>
      <w:r w:rsidRPr="00BC38A1">
        <w:t>42 and this Part; and</w:t>
      </w:r>
    </w:p>
    <w:p w14:paraId="41CB61B7" w14:textId="250EA8FC" w:rsidR="00B201D6" w:rsidRPr="00BC38A1" w:rsidRDefault="00B201D6" w:rsidP="009C1902">
      <w:pPr>
        <w:pStyle w:val="paragraph"/>
      </w:pPr>
      <w:r w:rsidRPr="00BC38A1">
        <w:tab/>
        <w:t>(b)</w:t>
      </w:r>
      <w:r w:rsidRPr="00BC38A1">
        <w:tab/>
        <w:t xml:space="preserve">the organisation must ensure that, at all times, its employees comply with the requirements mentioned in </w:t>
      </w:r>
      <w:r w:rsidR="00BC38A1">
        <w:t>paragraph (</w:t>
      </w:r>
      <w:r w:rsidRPr="00BC38A1">
        <w:t>a).</w:t>
      </w:r>
    </w:p>
    <w:p w14:paraId="327081BF" w14:textId="37A878B3" w:rsidR="00B201D6" w:rsidRPr="00BC38A1" w:rsidRDefault="00EE64B8" w:rsidP="009C1902">
      <w:pPr>
        <w:pStyle w:val="notetext"/>
      </w:pPr>
      <w:r w:rsidRPr="00BC38A1">
        <w:t>Note 1:</w:t>
      </w:r>
      <w:r w:rsidRPr="00BC38A1">
        <w:tab/>
      </w:r>
      <w:r w:rsidR="00B201D6" w:rsidRPr="00BC38A1">
        <w:t xml:space="preserve">The approval is also subject to the conditions set out in </w:t>
      </w:r>
      <w:r w:rsidRPr="00BC38A1">
        <w:t>Part</w:t>
      </w:r>
      <w:r w:rsidR="00BC38A1">
        <w:t> </w:t>
      </w:r>
      <w:r w:rsidR="00B201D6" w:rsidRPr="00BC38A1">
        <w:t>11.</w:t>
      </w:r>
    </w:p>
    <w:p w14:paraId="212E552E" w14:textId="77777777" w:rsidR="00B201D6" w:rsidRPr="00BC38A1" w:rsidRDefault="00EE64B8" w:rsidP="009C1902">
      <w:pPr>
        <w:pStyle w:val="notetext"/>
      </w:pPr>
      <w:r w:rsidRPr="00BC38A1">
        <w:t>Note 2:</w:t>
      </w:r>
      <w:r w:rsidRPr="00BC38A1">
        <w:tab/>
        <w:t>Subpart</w:t>
      </w:r>
      <w:r w:rsidR="00E56B54" w:rsidRPr="00BC38A1">
        <w:t xml:space="preserve"> </w:t>
      </w:r>
      <w:r w:rsidR="00B201D6" w:rsidRPr="00BC38A1">
        <w:t>11.G empowers CASA to issue directions.</w:t>
      </w:r>
    </w:p>
    <w:p w14:paraId="0986828E" w14:textId="787F247F" w:rsidR="00B201D6" w:rsidRPr="00BC38A1" w:rsidRDefault="00EE64B8" w:rsidP="009C1902">
      <w:pPr>
        <w:pStyle w:val="SubPartCASA"/>
        <w:pageBreakBefore/>
        <w:outlineLvl w:val="9"/>
      </w:pPr>
      <w:bookmarkStart w:id="368" w:name="_Toc525204935"/>
      <w:r w:rsidRPr="00BC38A1">
        <w:rPr>
          <w:rStyle w:val="CharSubPartNoCASA"/>
        </w:rPr>
        <w:t>Subpart</w:t>
      </w:r>
      <w:r w:rsidR="00E56B54" w:rsidRPr="00BC38A1">
        <w:rPr>
          <w:rStyle w:val="CharSubPartNoCASA"/>
        </w:rPr>
        <w:t xml:space="preserve"> </w:t>
      </w:r>
      <w:r w:rsidR="00B201D6" w:rsidRPr="00BC38A1">
        <w:rPr>
          <w:rStyle w:val="CharSubPartNoCASA"/>
        </w:rPr>
        <w:t>145.C</w:t>
      </w:r>
      <w:r w:rsidRPr="00BC38A1">
        <w:t>—</w:t>
      </w:r>
      <w:r w:rsidR="00B201D6" w:rsidRPr="00BC38A1">
        <w:rPr>
          <w:rStyle w:val="CharSubPartTextCASA"/>
        </w:rPr>
        <w:t xml:space="preserve">Changes to </w:t>
      </w:r>
      <w:r w:rsidRPr="00BC38A1">
        <w:rPr>
          <w:rStyle w:val="CharSubPartTextCASA"/>
        </w:rPr>
        <w:t>Part</w:t>
      </w:r>
      <w:r w:rsidR="00BC38A1" w:rsidRPr="00BC38A1">
        <w:rPr>
          <w:rStyle w:val="CharSubPartTextCASA"/>
        </w:rPr>
        <w:t> </w:t>
      </w:r>
      <w:r w:rsidR="00B201D6" w:rsidRPr="00BC38A1">
        <w:rPr>
          <w:rStyle w:val="CharSubPartTextCASA"/>
        </w:rPr>
        <w:t>145 organisations</w:t>
      </w:r>
      <w:bookmarkEnd w:id="368"/>
    </w:p>
    <w:p w14:paraId="084B47F3" w14:textId="77777777" w:rsidR="00DC58F1" w:rsidRPr="00BC38A1" w:rsidRDefault="00DC58F1" w:rsidP="009C1902">
      <w:pPr>
        <w:pStyle w:val="Header"/>
      </w:pPr>
      <w:r w:rsidRPr="00BC38A1">
        <w:rPr>
          <w:rStyle w:val="CharDivNo"/>
        </w:rPr>
        <w:t xml:space="preserve"> </w:t>
      </w:r>
      <w:r w:rsidRPr="00BC38A1">
        <w:rPr>
          <w:rStyle w:val="CharDivText"/>
        </w:rPr>
        <w:t xml:space="preserve"> </w:t>
      </w:r>
    </w:p>
    <w:p w14:paraId="4B13D7E5" w14:textId="77777777" w:rsidR="00B201D6" w:rsidRPr="00BC38A1" w:rsidRDefault="00B201D6" w:rsidP="009C1902">
      <w:pPr>
        <w:pStyle w:val="ActHead5"/>
      </w:pPr>
      <w:bookmarkStart w:id="369" w:name="_Toc525204936"/>
      <w:r w:rsidRPr="00BC38A1">
        <w:rPr>
          <w:rStyle w:val="CharSectno"/>
        </w:rPr>
        <w:t>145.050</w:t>
      </w:r>
      <w:r w:rsidR="00EE64B8" w:rsidRPr="00BC38A1">
        <w:t xml:space="preserve">  </w:t>
      </w:r>
      <w:r w:rsidRPr="00BC38A1">
        <w:t>Application for approval of significant changes to organisations</w:t>
      </w:r>
      <w:bookmarkEnd w:id="369"/>
    </w:p>
    <w:p w14:paraId="534E42E2" w14:textId="0D371D10" w:rsidR="00B201D6" w:rsidRPr="00BC38A1" w:rsidRDefault="00B201D6" w:rsidP="009C1902">
      <w:pPr>
        <w:pStyle w:val="subsection"/>
      </w:pPr>
      <w:r w:rsidRPr="00BC38A1">
        <w:tab/>
        <w:t>(1)</w:t>
      </w:r>
      <w:r w:rsidRPr="00BC38A1">
        <w:tab/>
        <w:t xml:space="preserve">If a </w:t>
      </w:r>
      <w:r w:rsidR="00EE64B8" w:rsidRPr="00BC38A1">
        <w:t>Part</w:t>
      </w:r>
      <w:r w:rsidR="00BC38A1">
        <w:t> </w:t>
      </w:r>
      <w:r w:rsidRPr="00BC38A1">
        <w:t>145 organisation proposes to make a significant change, the organisation must apply to CASA for approval of the change.</w:t>
      </w:r>
    </w:p>
    <w:p w14:paraId="7C68B802" w14:textId="77777777" w:rsidR="00B201D6" w:rsidRPr="00BC38A1" w:rsidRDefault="00B201D6" w:rsidP="009C1902">
      <w:pPr>
        <w:pStyle w:val="subsection"/>
      </w:pPr>
      <w:r w:rsidRPr="00BC38A1">
        <w:tab/>
        <w:t>(2)</w:t>
      </w:r>
      <w:r w:rsidRPr="00BC38A1">
        <w:tab/>
        <w:t>The application must:</w:t>
      </w:r>
    </w:p>
    <w:p w14:paraId="586811BF" w14:textId="77777777" w:rsidR="00B201D6" w:rsidRPr="00BC38A1" w:rsidRDefault="00B201D6" w:rsidP="009C1902">
      <w:pPr>
        <w:pStyle w:val="paragraph"/>
      </w:pPr>
      <w:r w:rsidRPr="00BC38A1">
        <w:tab/>
        <w:t>(a)</w:t>
      </w:r>
      <w:r w:rsidRPr="00BC38A1">
        <w:tab/>
        <w:t>be in writing; and</w:t>
      </w:r>
    </w:p>
    <w:p w14:paraId="2B7DB151" w14:textId="77777777" w:rsidR="00B201D6" w:rsidRPr="00BC38A1" w:rsidRDefault="00B201D6" w:rsidP="009C1902">
      <w:pPr>
        <w:pStyle w:val="paragraph"/>
      </w:pPr>
      <w:r w:rsidRPr="00BC38A1">
        <w:tab/>
        <w:t>(b)</w:t>
      </w:r>
      <w:r w:rsidRPr="00BC38A1">
        <w:tab/>
        <w:t>set out the proposed change; and</w:t>
      </w:r>
    </w:p>
    <w:p w14:paraId="10083D9B" w14:textId="77777777" w:rsidR="00B201D6" w:rsidRPr="00BC38A1" w:rsidRDefault="00B201D6" w:rsidP="009C1902">
      <w:pPr>
        <w:pStyle w:val="paragraph"/>
      </w:pPr>
      <w:r w:rsidRPr="00BC38A1">
        <w:tab/>
        <w:t>(c)</w:t>
      </w:r>
      <w:r w:rsidRPr="00BC38A1">
        <w:tab/>
        <w:t>include a copy of the part of the exposition consequentially affected by the change, showing the proposed change.</w:t>
      </w:r>
    </w:p>
    <w:p w14:paraId="27301A3C" w14:textId="685A9B5C" w:rsidR="00B201D6" w:rsidRPr="00BC38A1" w:rsidRDefault="00B201D6" w:rsidP="009C1902">
      <w:pPr>
        <w:pStyle w:val="subsection"/>
      </w:pPr>
      <w:r w:rsidRPr="00BC38A1">
        <w:tab/>
        <w:t>(3)</w:t>
      </w:r>
      <w:r w:rsidRPr="00BC38A1">
        <w:tab/>
        <w:t>Subject to subregulation</w:t>
      </w:r>
      <w:r w:rsidR="00AA7B91" w:rsidRPr="00BC38A1">
        <w:t> </w:t>
      </w:r>
      <w:r w:rsidRPr="00BC38A1">
        <w:t>(4), the application must be made before the change is made.</w:t>
      </w:r>
    </w:p>
    <w:p w14:paraId="7B6B28BD" w14:textId="77777777" w:rsidR="00B201D6" w:rsidRPr="00BC38A1" w:rsidRDefault="00B201D6" w:rsidP="009C1902">
      <w:pPr>
        <w:pStyle w:val="subsection"/>
      </w:pPr>
      <w:r w:rsidRPr="00BC38A1">
        <w:tab/>
        <w:t>(4)</w:t>
      </w:r>
      <w:r w:rsidRPr="00BC38A1">
        <w:tab/>
        <w:t>If:</w:t>
      </w:r>
    </w:p>
    <w:p w14:paraId="5906DCA9" w14:textId="63DB8151" w:rsidR="00B201D6" w:rsidRPr="00BC38A1" w:rsidRDefault="00B201D6" w:rsidP="009C1902">
      <w:pPr>
        <w:pStyle w:val="paragraph"/>
      </w:pPr>
      <w:r w:rsidRPr="00BC38A1">
        <w:tab/>
        <w:t>(a)</w:t>
      </w:r>
      <w:r w:rsidRPr="00BC38A1">
        <w:tab/>
        <w:t>the change is of the kind mentioned in paragraph</w:t>
      </w:r>
      <w:r w:rsidR="00BC38A1">
        <w:t> </w:t>
      </w:r>
      <w:r w:rsidRPr="00BC38A1">
        <w:t>145.010(2</w:t>
      </w:r>
      <w:r w:rsidR="00EE64B8" w:rsidRPr="00BC38A1">
        <w:t>)(</w:t>
      </w:r>
      <w:r w:rsidRPr="00BC38A1">
        <w:t>c); and</w:t>
      </w:r>
    </w:p>
    <w:p w14:paraId="774C1EED" w14:textId="64293C3D" w:rsidR="00B201D6" w:rsidRPr="00BC38A1" w:rsidRDefault="00B201D6" w:rsidP="009C1902">
      <w:pPr>
        <w:pStyle w:val="paragraph"/>
      </w:pPr>
      <w:r w:rsidRPr="00BC38A1">
        <w:tab/>
        <w:t>(b)</w:t>
      </w:r>
      <w:r w:rsidRPr="00BC38A1">
        <w:tab/>
        <w:t>the organisation does not apply, in accordance with subregulation</w:t>
      </w:r>
      <w:r w:rsidR="00AA7B91" w:rsidRPr="00BC38A1">
        <w:t> </w:t>
      </w:r>
      <w:r w:rsidRPr="00BC38A1">
        <w:t>(2), before making the change;</w:t>
      </w:r>
    </w:p>
    <w:p w14:paraId="3E4B5AA4" w14:textId="11196047" w:rsidR="00B201D6" w:rsidRPr="00BC38A1" w:rsidRDefault="00B201D6" w:rsidP="009C1902">
      <w:pPr>
        <w:pStyle w:val="subsection2"/>
      </w:pPr>
      <w:r w:rsidRPr="00BC38A1">
        <w:t>the organisation must apply in accordance with subregulation</w:t>
      </w:r>
      <w:r w:rsidR="00AA7B91" w:rsidRPr="00BC38A1">
        <w:t> </w:t>
      </w:r>
      <w:r w:rsidRPr="00BC38A1">
        <w:t>(2) within 7 days after making the change.</w:t>
      </w:r>
    </w:p>
    <w:p w14:paraId="6BE118AC" w14:textId="5F7EBB28" w:rsidR="00B201D6" w:rsidRPr="00BC38A1" w:rsidRDefault="00EE64B8" w:rsidP="009C1902">
      <w:pPr>
        <w:pStyle w:val="notetext"/>
      </w:pPr>
      <w:r w:rsidRPr="00BC38A1">
        <w:t>Note 1:</w:t>
      </w:r>
      <w:r w:rsidRPr="00BC38A1">
        <w:tab/>
      </w:r>
      <w:r w:rsidR="00B201D6" w:rsidRPr="00BC38A1">
        <w:t>An application must be in the approved form, include all the information required by these Regulations and be accompanied by every document required by these Regulations</w:t>
      </w:r>
      <w:r w:rsidRPr="00BC38A1">
        <w:t>—</w:t>
      </w:r>
      <w:r w:rsidR="00B201D6" w:rsidRPr="00BC38A1">
        <w:t>see regulation</w:t>
      </w:r>
      <w:r w:rsidR="00BC38A1">
        <w:t> </w:t>
      </w:r>
      <w:r w:rsidR="00B201D6" w:rsidRPr="00BC38A1">
        <w:t>11.030.</w:t>
      </w:r>
    </w:p>
    <w:p w14:paraId="357C692F" w14:textId="4CD29657" w:rsidR="00B201D6" w:rsidRPr="00BC38A1" w:rsidRDefault="00EE64B8" w:rsidP="009C1902">
      <w:pPr>
        <w:pStyle w:val="notetext"/>
      </w:pPr>
      <w:r w:rsidRPr="00BC38A1">
        <w:t>Note 2:</w:t>
      </w:r>
      <w:r w:rsidRPr="00BC38A1">
        <w:tab/>
        <w:t>Part</w:t>
      </w:r>
      <w:r w:rsidR="00BC38A1">
        <w:t> </w:t>
      </w:r>
      <w:r w:rsidR="00B201D6" w:rsidRPr="00BC38A1">
        <w:t>11 deals with applications and decision making.</w:t>
      </w:r>
    </w:p>
    <w:p w14:paraId="00DBFCBB" w14:textId="7D253CEA" w:rsidR="00B201D6" w:rsidRPr="00BC38A1" w:rsidRDefault="00EE64B8" w:rsidP="009C1902">
      <w:pPr>
        <w:pStyle w:val="notetext"/>
      </w:pPr>
      <w:r w:rsidRPr="00BC38A1">
        <w:t>Note 3:</w:t>
      </w:r>
      <w:r w:rsidRPr="00BC38A1">
        <w:tab/>
      </w:r>
      <w:r w:rsidR="00B201D6" w:rsidRPr="00BC38A1">
        <w:t>Making a significant change without applying for approval in accordance with this regulation will be a breach of condition of an approval</w:t>
      </w:r>
      <w:r w:rsidRPr="00BC38A1">
        <w:t>—</w:t>
      </w:r>
      <w:r w:rsidR="00B201D6" w:rsidRPr="00BC38A1">
        <w:t>see regulation</w:t>
      </w:r>
      <w:r w:rsidR="00BC38A1">
        <w:t> </w:t>
      </w:r>
      <w:r w:rsidR="00B201D6" w:rsidRPr="00BC38A1">
        <w:t>145.045.</w:t>
      </w:r>
    </w:p>
    <w:p w14:paraId="127B3E72" w14:textId="77777777" w:rsidR="00B201D6" w:rsidRPr="00BC38A1" w:rsidRDefault="00B201D6" w:rsidP="009C1902">
      <w:pPr>
        <w:pStyle w:val="ActHead5"/>
      </w:pPr>
      <w:bookmarkStart w:id="370" w:name="_Toc525204937"/>
      <w:r w:rsidRPr="00BC38A1">
        <w:rPr>
          <w:rStyle w:val="CharSectno"/>
        </w:rPr>
        <w:t>145.055</w:t>
      </w:r>
      <w:r w:rsidR="00EE64B8" w:rsidRPr="00BC38A1">
        <w:t xml:space="preserve">  </w:t>
      </w:r>
      <w:r w:rsidRPr="00BC38A1">
        <w:t>Approval of significant changes</w:t>
      </w:r>
      <w:bookmarkEnd w:id="370"/>
    </w:p>
    <w:p w14:paraId="1D174AD9" w14:textId="6B1F7FE3" w:rsidR="00B201D6" w:rsidRPr="00BC38A1" w:rsidRDefault="00B201D6" w:rsidP="009C1902">
      <w:pPr>
        <w:pStyle w:val="subsection"/>
      </w:pPr>
      <w:r w:rsidRPr="00BC38A1">
        <w:tab/>
        <w:t>(1)</w:t>
      </w:r>
      <w:r w:rsidRPr="00BC38A1">
        <w:tab/>
        <w:t>Subject to regulation</w:t>
      </w:r>
      <w:r w:rsidR="00BC38A1">
        <w:t> </w:t>
      </w:r>
      <w:r w:rsidRPr="00BC38A1">
        <w:t xml:space="preserve">11.055, CASA must approve a significant change to a </w:t>
      </w:r>
      <w:r w:rsidR="00EE64B8" w:rsidRPr="00BC38A1">
        <w:t>Part</w:t>
      </w:r>
      <w:r w:rsidR="00BC38A1">
        <w:t> </w:t>
      </w:r>
      <w:r w:rsidRPr="00BC38A1">
        <w:t>145 organisation if CASA is satisfied that, after making the change, the requirements mentioned in subregulation</w:t>
      </w:r>
      <w:r w:rsidR="00BC38A1">
        <w:t> </w:t>
      </w:r>
      <w:r w:rsidRPr="00BC38A1">
        <w:t>145.030(1) will continue to be met.</w:t>
      </w:r>
    </w:p>
    <w:p w14:paraId="219F24FD" w14:textId="1330FE38" w:rsidR="00B201D6" w:rsidRPr="00BC38A1" w:rsidRDefault="00EE64B8" w:rsidP="009C1902">
      <w:pPr>
        <w:pStyle w:val="notetext"/>
      </w:pPr>
      <w:r w:rsidRPr="00BC38A1">
        <w:t>Note:</w:t>
      </w:r>
      <w:r w:rsidRPr="00BC38A1">
        <w:tab/>
      </w:r>
      <w:r w:rsidR="00B201D6" w:rsidRPr="00BC38A1">
        <w:t>Under regulation</w:t>
      </w:r>
      <w:r w:rsidR="00BC38A1">
        <w:t> </w:t>
      </w:r>
      <w:r w:rsidR="00B201D6" w:rsidRPr="00BC38A1">
        <w:t>201.004, an application may be made to the Administrative Appeals Tribunal for review of:</w:t>
      </w:r>
    </w:p>
    <w:p w14:paraId="715AB7F0" w14:textId="77777777" w:rsidR="00B201D6" w:rsidRPr="00BC38A1" w:rsidRDefault="00B201D6" w:rsidP="009C1902">
      <w:pPr>
        <w:pStyle w:val="notepara"/>
      </w:pPr>
      <w:r w:rsidRPr="00BC38A1">
        <w:t>(a)</w:t>
      </w:r>
      <w:r w:rsidRPr="00BC38A1">
        <w:tab/>
        <w:t>a decision refusing to issue, or cancelling, suspending or varying, an approval; or</w:t>
      </w:r>
    </w:p>
    <w:p w14:paraId="404F7952" w14:textId="77777777" w:rsidR="00B201D6" w:rsidRPr="00BC38A1" w:rsidRDefault="00B201D6" w:rsidP="009C1902">
      <w:pPr>
        <w:pStyle w:val="notepara"/>
      </w:pPr>
      <w:r w:rsidRPr="00BC38A1">
        <w:t>(b)</w:t>
      </w:r>
      <w:r w:rsidRPr="00BC38A1">
        <w:tab/>
        <w:t>a decision imposing a condition on an approval.</w:t>
      </w:r>
    </w:p>
    <w:p w14:paraId="43EE1C13" w14:textId="77777777" w:rsidR="00B201D6" w:rsidRPr="00BC38A1" w:rsidRDefault="00B201D6" w:rsidP="009C1902">
      <w:pPr>
        <w:pStyle w:val="subsection"/>
      </w:pPr>
      <w:r w:rsidRPr="00BC38A1">
        <w:tab/>
        <w:t>(2)</w:t>
      </w:r>
      <w:r w:rsidRPr="00BC38A1">
        <w:tab/>
        <w:t>In approving the significant change, CASA also approves the consequential changes to the applicant’s exposition.</w:t>
      </w:r>
    </w:p>
    <w:p w14:paraId="20B7E437" w14:textId="533727B5" w:rsidR="00B201D6" w:rsidRPr="00BC38A1" w:rsidRDefault="00B201D6" w:rsidP="009C1902">
      <w:pPr>
        <w:pStyle w:val="ActHead5"/>
      </w:pPr>
      <w:bookmarkStart w:id="371" w:name="_Toc525204938"/>
      <w:r w:rsidRPr="00BC38A1">
        <w:rPr>
          <w:rStyle w:val="CharSectno"/>
        </w:rPr>
        <w:t>145.060</w:t>
      </w:r>
      <w:r w:rsidR="00EE64B8" w:rsidRPr="00BC38A1">
        <w:t xml:space="preserve">  </w:t>
      </w:r>
      <w:r w:rsidRPr="00BC38A1">
        <w:t xml:space="preserve">Changes to </w:t>
      </w:r>
      <w:r w:rsidR="00EE64B8" w:rsidRPr="00BC38A1">
        <w:t>Part</w:t>
      </w:r>
      <w:r w:rsidR="00BC38A1">
        <w:t> </w:t>
      </w:r>
      <w:r w:rsidRPr="00BC38A1">
        <w:t>145 organisations that are not significant changes</w:t>
      </w:r>
      <w:bookmarkEnd w:id="371"/>
    </w:p>
    <w:p w14:paraId="49BAC741" w14:textId="12696258" w:rsidR="00B201D6" w:rsidRPr="00BC38A1" w:rsidRDefault="00B201D6" w:rsidP="009C1902">
      <w:pPr>
        <w:pStyle w:val="subsection"/>
      </w:pPr>
      <w:r w:rsidRPr="00BC38A1">
        <w:tab/>
        <w:t>(1)</w:t>
      </w:r>
      <w:r w:rsidRPr="00BC38A1">
        <w:tab/>
        <w:t xml:space="preserve">A change that is not a significant change to a </w:t>
      </w:r>
      <w:r w:rsidR="00EE64B8" w:rsidRPr="00BC38A1">
        <w:t>Part</w:t>
      </w:r>
      <w:r w:rsidR="00BC38A1">
        <w:t> </w:t>
      </w:r>
      <w:r w:rsidRPr="00BC38A1">
        <w:t>145 organisation must be made in accordance with the procedure set out in the organisation’s exposition for making changes to the organisation that are not significant changes.</w:t>
      </w:r>
    </w:p>
    <w:p w14:paraId="1D7AE813" w14:textId="77777777" w:rsidR="00B201D6" w:rsidRPr="00BC38A1" w:rsidRDefault="00B201D6" w:rsidP="009C1902">
      <w:pPr>
        <w:pStyle w:val="subsection"/>
      </w:pPr>
      <w:r w:rsidRPr="00BC38A1">
        <w:tab/>
        <w:t>(2)</w:t>
      </w:r>
      <w:r w:rsidRPr="00BC38A1">
        <w:tab/>
        <w:t>If such a change is made, the organisation must, within 28 days after making the change:</w:t>
      </w:r>
    </w:p>
    <w:p w14:paraId="0F25E41E" w14:textId="77777777" w:rsidR="00B201D6" w:rsidRPr="00BC38A1" w:rsidRDefault="00B201D6" w:rsidP="009C1902">
      <w:pPr>
        <w:pStyle w:val="paragraph"/>
      </w:pPr>
      <w:r w:rsidRPr="00BC38A1">
        <w:tab/>
        <w:t>(a)</w:t>
      </w:r>
      <w:r w:rsidRPr="00BC38A1">
        <w:tab/>
        <w:t>update its exposition; and</w:t>
      </w:r>
    </w:p>
    <w:p w14:paraId="3BAD03C1" w14:textId="77777777" w:rsidR="00B201D6" w:rsidRPr="00BC38A1" w:rsidRDefault="00B201D6" w:rsidP="009C1902">
      <w:pPr>
        <w:pStyle w:val="paragraph"/>
      </w:pPr>
      <w:r w:rsidRPr="00BC38A1">
        <w:tab/>
        <w:t>(b)</w:t>
      </w:r>
      <w:r w:rsidRPr="00BC38A1">
        <w:tab/>
        <w:t>give CASA written notice of the change and</w:t>
      </w:r>
      <w:r w:rsidRPr="00BC38A1">
        <w:rPr>
          <w:b/>
          <w:i/>
        </w:rPr>
        <w:t xml:space="preserve"> </w:t>
      </w:r>
      <w:r w:rsidRPr="00BC38A1">
        <w:t>a copy of the updated part of the exposition.</w:t>
      </w:r>
    </w:p>
    <w:p w14:paraId="7775C712" w14:textId="2F06C548" w:rsidR="00B201D6" w:rsidRPr="00BC38A1" w:rsidRDefault="00B201D6" w:rsidP="009C1902">
      <w:pPr>
        <w:pStyle w:val="ActHead5"/>
      </w:pPr>
      <w:bookmarkStart w:id="372" w:name="_Toc525204939"/>
      <w:r w:rsidRPr="00BC38A1">
        <w:rPr>
          <w:rStyle w:val="CharSectno"/>
        </w:rPr>
        <w:t>145.065</w:t>
      </w:r>
      <w:r w:rsidR="00EE64B8" w:rsidRPr="00BC38A1">
        <w:t xml:space="preserve">  </w:t>
      </w:r>
      <w:r w:rsidRPr="00BC38A1">
        <w:t xml:space="preserve">CASA may direct </w:t>
      </w:r>
      <w:r w:rsidR="00EE64B8" w:rsidRPr="00BC38A1">
        <w:t>Part</w:t>
      </w:r>
      <w:r w:rsidR="00BC38A1">
        <w:t> </w:t>
      </w:r>
      <w:r w:rsidRPr="00BC38A1">
        <w:t>145 organisations to change exposition</w:t>
      </w:r>
      <w:bookmarkEnd w:id="372"/>
    </w:p>
    <w:p w14:paraId="7C62F412" w14:textId="587B51D0" w:rsidR="00B201D6" w:rsidRPr="00BC38A1" w:rsidRDefault="00B201D6" w:rsidP="009C1902">
      <w:pPr>
        <w:pStyle w:val="subsection"/>
      </w:pPr>
      <w:r w:rsidRPr="00BC38A1">
        <w:tab/>
        <w:t>(1)</w:t>
      </w:r>
      <w:r w:rsidRPr="00BC38A1">
        <w:tab/>
        <w:t xml:space="preserve">CASA may direct a </w:t>
      </w:r>
      <w:r w:rsidR="00EE64B8" w:rsidRPr="00BC38A1">
        <w:t>Part</w:t>
      </w:r>
      <w:r w:rsidR="00BC38A1">
        <w:t> </w:t>
      </w:r>
      <w:r w:rsidRPr="00BC38A1">
        <w:t>145 organisation to change its exposition:</w:t>
      </w:r>
    </w:p>
    <w:p w14:paraId="7B3A6460" w14:textId="77777777" w:rsidR="00B201D6" w:rsidRPr="00BC38A1" w:rsidRDefault="00B201D6" w:rsidP="009C1902">
      <w:pPr>
        <w:pStyle w:val="paragraph"/>
      </w:pPr>
      <w:r w:rsidRPr="00BC38A1">
        <w:tab/>
        <w:t>(a)</w:t>
      </w:r>
      <w:r w:rsidRPr="00BC38A1">
        <w:tab/>
        <w:t>to remove particular information from the exposition; or</w:t>
      </w:r>
    </w:p>
    <w:p w14:paraId="0A29B13D" w14:textId="77777777" w:rsidR="00B201D6" w:rsidRPr="00BC38A1" w:rsidRDefault="00B201D6" w:rsidP="009C1902">
      <w:pPr>
        <w:pStyle w:val="paragraph"/>
      </w:pPr>
      <w:r w:rsidRPr="00BC38A1">
        <w:tab/>
        <w:t>(b)</w:t>
      </w:r>
      <w:r w:rsidRPr="00BC38A1">
        <w:tab/>
        <w:t>to include particular information in the exposition; or</w:t>
      </w:r>
    </w:p>
    <w:p w14:paraId="7C811619" w14:textId="77777777" w:rsidR="00B201D6" w:rsidRPr="00BC38A1" w:rsidRDefault="00B201D6" w:rsidP="009C1902">
      <w:pPr>
        <w:pStyle w:val="paragraph"/>
        <w:rPr>
          <w:b/>
          <w:i/>
        </w:rPr>
      </w:pPr>
      <w:r w:rsidRPr="00BC38A1">
        <w:tab/>
        <w:t>(c)</w:t>
      </w:r>
      <w:r w:rsidRPr="00BC38A1">
        <w:tab/>
        <w:t>to revise or vary the information in the exposition.</w:t>
      </w:r>
    </w:p>
    <w:p w14:paraId="7F39ABF9" w14:textId="7646A1C6" w:rsidR="00B201D6" w:rsidRPr="00BC38A1" w:rsidRDefault="00B201D6" w:rsidP="009C1902">
      <w:pPr>
        <w:pStyle w:val="subsection"/>
      </w:pPr>
      <w:r w:rsidRPr="00BC38A1">
        <w:tab/>
        <w:t>(2)</w:t>
      </w:r>
      <w:r w:rsidRPr="00BC38A1">
        <w:tab/>
        <w:t>CASA may give a direction under this regulation only if CASA is satisfied that it is necessary to do so to ensure that the exposition complies with the requirements specified in the Part</w:t>
      </w:r>
      <w:r w:rsidR="00BC38A1">
        <w:t> </w:t>
      </w:r>
      <w:r w:rsidRPr="00BC38A1">
        <w:t>145 Manual of Standards.</w:t>
      </w:r>
    </w:p>
    <w:p w14:paraId="62876910" w14:textId="77777777" w:rsidR="00B201D6" w:rsidRPr="00BC38A1" w:rsidRDefault="00B201D6" w:rsidP="009C1902">
      <w:pPr>
        <w:pStyle w:val="subsection"/>
      </w:pPr>
      <w:r w:rsidRPr="00BC38A1">
        <w:tab/>
        <w:t>(3)</w:t>
      </w:r>
      <w:r w:rsidRPr="00BC38A1">
        <w:tab/>
        <w:t>A direction under this regulation must:</w:t>
      </w:r>
    </w:p>
    <w:p w14:paraId="7FD68385" w14:textId="77777777" w:rsidR="00B201D6" w:rsidRPr="00BC38A1" w:rsidRDefault="00B201D6" w:rsidP="009C1902">
      <w:pPr>
        <w:pStyle w:val="paragraph"/>
      </w:pPr>
      <w:r w:rsidRPr="00BC38A1">
        <w:tab/>
        <w:t>(a)</w:t>
      </w:r>
      <w:r w:rsidRPr="00BC38A1">
        <w:tab/>
        <w:t>be in writing; and</w:t>
      </w:r>
    </w:p>
    <w:p w14:paraId="6380770E" w14:textId="77777777" w:rsidR="00B201D6" w:rsidRPr="00BC38A1" w:rsidRDefault="00B201D6" w:rsidP="009C1902">
      <w:pPr>
        <w:pStyle w:val="paragraph"/>
      </w:pPr>
      <w:r w:rsidRPr="00BC38A1">
        <w:tab/>
        <w:t>(b)</w:t>
      </w:r>
      <w:r w:rsidRPr="00BC38A1">
        <w:tab/>
        <w:t>specify the time within which the direction must be complied with.</w:t>
      </w:r>
    </w:p>
    <w:p w14:paraId="526449F3" w14:textId="61FABD83" w:rsidR="00B201D6" w:rsidRPr="00BC38A1" w:rsidRDefault="00EE64B8" w:rsidP="009C1902">
      <w:pPr>
        <w:pStyle w:val="notetext"/>
      </w:pPr>
      <w:r w:rsidRPr="00BC38A1">
        <w:t>Note:</w:t>
      </w:r>
      <w:r w:rsidRPr="00BC38A1">
        <w:tab/>
      </w:r>
      <w:r w:rsidR="00B201D6" w:rsidRPr="00BC38A1">
        <w:t xml:space="preserve">The </w:t>
      </w:r>
      <w:r w:rsidRPr="00BC38A1">
        <w:t>Part</w:t>
      </w:r>
      <w:r w:rsidR="00BC38A1">
        <w:t> </w:t>
      </w:r>
      <w:r w:rsidR="00B201D6" w:rsidRPr="00BC38A1">
        <w:t>145 organisation must comply with the direction</w:t>
      </w:r>
      <w:r w:rsidRPr="00BC38A1">
        <w:t>—</w:t>
      </w:r>
      <w:r w:rsidR="00B201D6" w:rsidRPr="00BC38A1">
        <w:t>see regulation</w:t>
      </w:r>
      <w:r w:rsidR="00BC38A1">
        <w:t> </w:t>
      </w:r>
      <w:r w:rsidR="00B201D6" w:rsidRPr="00BC38A1">
        <w:t>145.085.</w:t>
      </w:r>
    </w:p>
    <w:p w14:paraId="6C75BE66" w14:textId="5AA9B28F" w:rsidR="00B201D6" w:rsidRPr="00BC38A1" w:rsidRDefault="00EE64B8" w:rsidP="009C1902">
      <w:pPr>
        <w:pStyle w:val="SubPartCASA"/>
        <w:pageBreakBefore/>
        <w:ind w:left="1134" w:hanging="1134"/>
        <w:outlineLvl w:val="9"/>
      </w:pPr>
      <w:bookmarkStart w:id="373" w:name="_Toc525204940"/>
      <w:r w:rsidRPr="00BC38A1">
        <w:rPr>
          <w:rStyle w:val="CharSubPartNoCASA"/>
        </w:rPr>
        <w:t>Subpart</w:t>
      </w:r>
      <w:r w:rsidR="00E56B54" w:rsidRPr="00BC38A1">
        <w:rPr>
          <w:rStyle w:val="CharSubPartNoCASA"/>
        </w:rPr>
        <w:t xml:space="preserve"> </w:t>
      </w:r>
      <w:r w:rsidR="00B201D6" w:rsidRPr="00BC38A1">
        <w:rPr>
          <w:rStyle w:val="CharSubPartNoCASA"/>
        </w:rPr>
        <w:t>145.D</w:t>
      </w:r>
      <w:r w:rsidRPr="00BC38A1">
        <w:t>—</w:t>
      </w:r>
      <w:r w:rsidR="00B201D6" w:rsidRPr="00BC38A1">
        <w:rPr>
          <w:rStyle w:val="CharSubPartTextCASA"/>
        </w:rPr>
        <w:t xml:space="preserve">Requirements and offences for </w:t>
      </w:r>
      <w:r w:rsidRPr="00BC38A1">
        <w:rPr>
          <w:rStyle w:val="CharSubPartTextCASA"/>
        </w:rPr>
        <w:t>Part</w:t>
      </w:r>
      <w:r w:rsidR="00BC38A1" w:rsidRPr="00BC38A1">
        <w:rPr>
          <w:rStyle w:val="CharSubPartTextCASA"/>
        </w:rPr>
        <w:t> </w:t>
      </w:r>
      <w:r w:rsidR="00B201D6" w:rsidRPr="00BC38A1">
        <w:rPr>
          <w:rStyle w:val="CharSubPartTextCASA"/>
        </w:rPr>
        <w:t>145 organisations</w:t>
      </w:r>
      <w:bookmarkEnd w:id="373"/>
    </w:p>
    <w:p w14:paraId="7C16480F" w14:textId="77777777" w:rsidR="00DC58F1" w:rsidRPr="00BC38A1" w:rsidRDefault="00DC58F1" w:rsidP="009C1902">
      <w:pPr>
        <w:pStyle w:val="Header"/>
      </w:pPr>
      <w:r w:rsidRPr="00BC38A1">
        <w:rPr>
          <w:rStyle w:val="CharDivNo"/>
        </w:rPr>
        <w:t xml:space="preserve"> </w:t>
      </w:r>
      <w:r w:rsidRPr="00BC38A1">
        <w:rPr>
          <w:rStyle w:val="CharDivText"/>
        </w:rPr>
        <w:t xml:space="preserve"> </w:t>
      </w:r>
    </w:p>
    <w:p w14:paraId="7DD77523" w14:textId="77777777" w:rsidR="00B201D6" w:rsidRPr="00BC38A1" w:rsidRDefault="00B201D6" w:rsidP="009C1902">
      <w:pPr>
        <w:pStyle w:val="ActHead5"/>
      </w:pPr>
      <w:bookmarkStart w:id="374" w:name="_Toc525204941"/>
      <w:r w:rsidRPr="00BC38A1">
        <w:rPr>
          <w:rStyle w:val="CharSectno"/>
        </w:rPr>
        <w:t>145.070</w:t>
      </w:r>
      <w:r w:rsidR="00EE64B8" w:rsidRPr="00BC38A1">
        <w:t xml:space="preserve">  </w:t>
      </w:r>
      <w:r w:rsidRPr="00BC38A1">
        <w:t>Provision of maintenance services</w:t>
      </w:r>
      <w:bookmarkEnd w:id="374"/>
    </w:p>
    <w:p w14:paraId="4DB5AC23" w14:textId="5228EB8E" w:rsidR="00B201D6" w:rsidRPr="00BC38A1" w:rsidRDefault="00B201D6" w:rsidP="009C1902">
      <w:pPr>
        <w:pStyle w:val="subsection"/>
      </w:pPr>
      <w:r w:rsidRPr="00BC38A1">
        <w:tab/>
        <w:t>(1)</w:t>
      </w:r>
      <w:r w:rsidRPr="00BC38A1">
        <w:tab/>
        <w:t xml:space="preserve">If a </w:t>
      </w:r>
      <w:r w:rsidR="00EE64B8" w:rsidRPr="00BC38A1">
        <w:t>Part</w:t>
      </w:r>
      <w:r w:rsidR="00BC38A1">
        <w:t> </w:t>
      </w:r>
      <w:r w:rsidRPr="00BC38A1">
        <w:t>145 organisation provides maintenance services, it must provide the services only in accordance with:</w:t>
      </w:r>
    </w:p>
    <w:p w14:paraId="4D998E42" w14:textId="77777777" w:rsidR="00B201D6" w:rsidRPr="00BC38A1" w:rsidRDefault="00B201D6" w:rsidP="009C1902">
      <w:pPr>
        <w:pStyle w:val="paragraph"/>
      </w:pPr>
      <w:r w:rsidRPr="00BC38A1">
        <w:tab/>
        <w:t>(a)</w:t>
      </w:r>
      <w:r w:rsidRPr="00BC38A1">
        <w:tab/>
        <w:t>its exposition; and</w:t>
      </w:r>
    </w:p>
    <w:p w14:paraId="16F36820" w14:textId="77777777" w:rsidR="00B201D6" w:rsidRPr="00BC38A1" w:rsidRDefault="00B201D6" w:rsidP="009C1902">
      <w:pPr>
        <w:pStyle w:val="paragraph"/>
      </w:pPr>
      <w:r w:rsidRPr="00BC38A1">
        <w:tab/>
        <w:t>(b)</w:t>
      </w:r>
      <w:r w:rsidRPr="00BC38A1">
        <w:tab/>
        <w:t>the approval rating for each kind of aircraft or aeronautical product for which the organisation is approved to provide maintenance services; and</w:t>
      </w:r>
    </w:p>
    <w:p w14:paraId="12EE478E" w14:textId="77777777" w:rsidR="00B201D6" w:rsidRPr="00BC38A1" w:rsidRDefault="00B201D6" w:rsidP="009C1902">
      <w:pPr>
        <w:pStyle w:val="paragraph"/>
      </w:pPr>
      <w:r w:rsidRPr="00BC38A1">
        <w:tab/>
        <w:t>(c)</w:t>
      </w:r>
      <w:r w:rsidRPr="00BC38A1">
        <w:tab/>
        <w:t>the approval rating for each kind of specialist maintenance that the organisation is approved to provide; and</w:t>
      </w:r>
    </w:p>
    <w:p w14:paraId="5A3BC157" w14:textId="3F59FB0A" w:rsidR="00B201D6" w:rsidRPr="00BC38A1" w:rsidRDefault="00B201D6" w:rsidP="009C1902">
      <w:pPr>
        <w:pStyle w:val="paragraph"/>
      </w:pPr>
      <w:r w:rsidRPr="00BC38A1">
        <w:tab/>
        <w:t>(d)</w:t>
      </w:r>
      <w:r w:rsidRPr="00BC38A1">
        <w:tab/>
        <w:t xml:space="preserve">any limitations applying to an approval rating mentioned in </w:t>
      </w:r>
      <w:r w:rsidR="00BC38A1">
        <w:t>paragraph (</w:t>
      </w:r>
      <w:r w:rsidRPr="00BC38A1">
        <w:t>b) or (c); and</w:t>
      </w:r>
    </w:p>
    <w:p w14:paraId="41750DA2" w14:textId="154A98CA" w:rsidR="00B201D6" w:rsidRPr="00BC38A1" w:rsidRDefault="00B201D6" w:rsidP="009C1902">
      <w:pPr>
        <w:pStyle w:val="paragraph"/>
      </w:pPr>
      <w:r w:rsidRPr="00BC38A1">
        <w:tab/>
        <w:t>(e)</w:t>
      </w:r>
      <w:r w:rsidRPr="00BC38A1">
        <w:tab/>
        <w:t>the privileges that apply to the approval rating under the Part</w:t>
      </w:r>
      <w:r w:rsidR="00BC38A1">
        <w:t> </w:t>
      </w:r>
      <w:r w:rsidRPr="00BC38A1">
        <w:t>145 Manual of Standards.</w:t>
      </w:r>
    </w:p>
    <w:p w14:paraId="4298D053" w14:textId="77777777" w:rsidR="00B201D6" w:rsidRPr="00BC38A1" w:rsidRDefault="00EE64B8" w:rsidP="009C1902">
      <w:pPr>
        <w:pStyle w:val="Penalty"/>
      </w:pPr>
      <w:r w:rsidRPr="00BC38A1">
        <w:t>Penalty:</w:t>
      </w:r>
      <w:r w:rsidRPr="00BC38A1">
        <w:tab/>
      </w:r>
      <w:r w:rsidR="00B201D6" w:rsidRPr="00BC38A1">
        <w:t>50</w:t>
      </w:r>
      <w:r w:rsidR="00B201D6" w:rsidRPr="00BC38A1">
        <w:rPr>
          <w:color w:val="000000"/>
        </w:rPr>
        <w:t xml:space="preserve"> penalty units.</w:t>
      </w:r>
    </w:p>
    <w:p w14:paraId="7B7CDD23" w14:textId="31902C04"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003C7185" w14:textId="77777777" w:rsidR="00B201D6" w:rsidRPr="00BC38A1" w:rsidRDefault="00B201D6" w:rsidP="009C1902">
      <w:pPr>
        <w:pStyle w:val="ActHead5"/>
      </w:pPr>
      <w:bookmarkStart w:id="375" w:name="_Toc525204942"/>
      <w:r w:rsidRPr="00BC38A1">
        <w:rPr>
          <w:rStyle w:val="CharSectno"/>
        </w:rPr>
        <w:t>145.075</w:t>
      </w:r>
      <w:r w:rsidR="00EE64B8" w:rsidRPr="00BC38A1">
        <w:t xml:space="preserve">  </w:t>
      </w:r>
      <w:r w:rsidRPr="00BC38A1">
        <w:t>Provision of permitted training</w:t>
      </w:r>
      <w:bookmarkEnd w:id="375"/>
    </w:p>
    <w:p w14:paraId="29DB9AB7" w14:textId="0C23FC71" w:rsidR="00B201D6" w:rsidRPr="00BC38A1" w:rsidRDefault="00B201D6" w:rsidP="009C1902">
      <w:pPr>
        <w:pStyle w:val="subsection"/>
      </w:pPr>
      <w:r w:rsidRPr="00BC38A1">
        <w:tab/>
        <w:t>(1)</w:t>
      </w:r>
      <w:r w:rsidRPr="00BC38A1">
        <w:tab/>
        <w:t xml:space="preserve">If a </w:t>
      </w:r>
      <w:r w:rsidR="00EE64B8" w:rsidRPr="00BC38A1">
        <w:t>Part</w:t>
      </w:r>
      <w:r w:rsidR="00BC38A1">
        <w:t> </w:t>
      </w:r>
      <w:r w:rsidRPr="00BC38A1">
        <w:t>145 organisation provides permitted training for its employees, it must:</w:t>
      </w:r>
    </w:p>
    <w:p w14:paraId="68CB1614" w14:textId="77777777" w:rsidR="00B201D6" w:rsidRPr="00BC38A1" w:rsidRDefault="00B201D6" w:rsidP="009C1902">
      <w:pPr>
        <w:pStyle w:val="paragraph"/>
      </w:pPr>
      <w:r w:rsidRPr="00BC38A1">
        <w:tab/>
        <w:t>(a)</w:t>
      </w:r>
      <w:r w:rsidRPr="00BC38A1">
        <w:tab/>
        <w:t>provide only the permitted training that it is approved to provide; and</w:t>
      </w:r>
    </w:p>
    <w:p w14:paraId="521ADCF3" w14:textId="77777777" w:rsidR="00B201D6" w:rsidRPr="00BC38A1" w:rsidRDefault="00B201D6" w:rsidP="009C1902">
      <w:pPr>
        <w:pStyle w:val="paragraph"/>
      </w:pPr>
      <w:r w:rsidRPr="00BC38A1">
        <w:tab/>
        <w:t>(b)</w:t>
      </w:r>
      <w:r w:rsidRPr="00BC38A1">
        <w:tab/>
        <w:t>provide the permitted training only in accordance with its exposition</w:t>
      </w:r>
      <w:r w:rsidRPr="00BC38A1">
        <w:rPr>
          <w:i/>
        </w:rPr>
        <w:t>.</w:t>
      </w:r>
    </w:p>
    <w:p w14:paraId="6B9B2E64" w14:textId="77777777" w:rsidR="00B201D6" w:rsidRPr="00BC38A1" w:rsidRDefault="00EE64B8" w:rsidP="009C1902">
      <w:pPr>
        <w:pStyle w:val="Penalty"/>
        <w:rPr>
          <w:color w:val="000000"/>
        </w:rPr>
      </w:pPr>
      <w:r w:rsidRPr="00BC38A1">
        <w:t>Penalty:</w:t>
      </w:r>
      <w:r w:rsidRPr="00BC38A1">
        <w:tab/>
      </w:r>
      <w:r w:rsidR="00B201D6" w:rsidRPr="00BC38A1">
        <w:t>50</w:t>
      </w:r>
      <w:r w:rsidR="00B201D6" w:rsidRPr="00BC38A1">
        <w:rPr>
          <w:color w:val="000000"/>
        </w:rPr>
        <w:t xml:space="preserve"> penalty units.</w:t>
      </w:r>
    </w:p>
    <w:p w14:paraId="3B4FA38C" w14:textId="1BF22AF9"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7941F704" w14:textId="77777777" w:rsidR="00B201D6" w:rsidRPr="00BC38A1" w:rsidRDefault="00B201D6" w:rsidP="009C1902">
      <w:pPr>
        <w:pStyle w:val="ActHead5"/>
      </w:pPr>
      <w:bookmarkStart w:id="376" w:name="_Toc525204943"/>
      <w:r w:rsidRPr="00BC38A1">
        <w:rPr>
          <w:rStyle w:val="CharSectno"/>
        </w:rPr>
        <w:t>145.080</w:t>
      </w:r>
      <w:r w:rsidR="00EE64B8" w:rsidRPr="00BC38A1">
        <w:t xml:space="preserve">  </w:t>
      </w:r>
      <w:r w:rsidRPr="00BC38A1">
        <w:t>Providing employees with exposition</w:t>
      </w:r>
      <w:bookmarkEnd w:id="376"/>
    </w:p>
    <w:p w14:paraId="72AE4764" w14:textId="7A432B6F" w:rsidR="00B201D6" w:rsidRPr="00BC38A1" w:rsidRDefault="00B201D6" w:rsidP="009C1902">
      <w:pPr>
        <w:pStyle w:val="subsection"/>
      </w:pPr>
      <w:r w:rsidRPr="00BC38A1">
        <w:tab/>
        <w:t>(1)</w:t>
      </w:r>
      <w:r w:rsidRPr="00BC38A1">
        <w:tab/>
        <w:t xml:space="preserve">If a </w:t>
      </w:r>
      <w:r w:rsidR="00EE64B8" w:rsidRPr="00BC38A1">
        <w:t>Part</w:t>
      </w:r>
      <w:r w:rsidR="00BC38A1">
        <w:t> </w:t>
      </w:r>
      <w:r w:rsidRPr="00BC38A1">
        <w:t>145 organisation’s exposition relates to the duties of an employee of the organisation, the organisation must make the part of the organisation’s exposition that relates to those duties available to the employee before the employee begins carrying out the duties.</w:t>
      </w:r>
    </w:p>
    <w:p w14:paraId="22F5B999" w14:textId="77777777" w:rsidR="00B201D6" w:rsidRPr="00BC38A1" w:rsidRDefault="00EE64B8" w:rsidP="009C1902">
      <w:pPr>
        <w:pStyle w:val="Penalty"/>
      </w:pPr>
      <w:r w:rsidRPr="00BC38A1">
        <w:t>Penalty:</w:t>
      </w:r>
      <w:r w:rsidRPr="00BC38A1">
        <w:tab/>
      </w:r>
      <w:r w:rsidR="00B201D6" w:rsidRPr="00BC38A1">
        <w:t>50</w:t>
      </w:r>
      <w:r w:rsidR="00B201D6" w:rsidRPr="00BC38A1">
        <w:rPr>
          <w:color w:val="000000"/>
        </w:rPr>
        <w:t xml:space="preserve"> penalty units.</w:t>
      </w:r>
    </w:p>
    <w:p w14:paraId="47DDD635" w14:textId="7BDE28DF"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246F8EDD" w14:textId="77777777" w:rsidR="00B201D6" w:rsidRPr="00BC38A1" w:rsidRDefault="00B201D6" w:rsidP="009C1902">
      <w:pPr>
        <w:pStyle w:val="ActHead5"/>
      </w:pPr>
      <w:bookmarkStart w:id="377" w:name="_Toc525204944"/>
      <w:r w:rsidRPr="00BC38A1">
        <w:rPr>
          <w:rStyle w:val="CharSectno"/>
        </w:rPr>
        <w:t>145.085</w:t>
      </w:r>
      <w:r w:rsidR="00EE64B8" w:rsidRPr="00BC38A1">
        <w:t xml:space="preserve">  </w:t>
      </w:r>
      <w:r w:rsidRPr="00BC38A1">
        <w:t>Complying with directions</w:t>
      </w:r>
      <w:bookmarkEnd w:id="377"/>
    </w:p>
    <w:p w14:paraId="66C8856E" w14:textId="285C80E8" w:rsidR="00B201D6" w:rsidRPr="00BC38A1" w:rsidRDefault="00B201D6" w:rsidP="009C1902">
      <w:pPr>
        <w:pStyle w:val="subsection"/>
      </w:pPr>
      <w:r w:rsidRPr="00BC38A1">
        <w:tab/>
        <w:t>(1)</w:t>
      </w:r>
      <w:r w:rsidRPr="00BC38A1">
        <w:tab/>
        <w:t xml:space="preserve">If CASA gives a direction to a </w:t>
      </w:r>
      <w:r w:rsidR="00EE64B8" w:rsidRPr="00BC38A1">
        <w:t>Part</w:t>
      </w:r>
      <w:r w:rsidR="00BC38A1">
        <w:t> </w:t>
      </w:r>
      <w:r w:rsidRPr="00BC38A1">
        <w:t>145 organisation under regulation</w:t>
      </w:r>
      <w:r w:rsidR="00BC38A1">
        <w:t> </w:t>
      </w:r>
      <w:r w:rsidRPr="00BC38A1">
        <w:t>145.065, the organisation must comply with the direction within the time mentioned in the direction.</w:t>
      </w:r>
    </w:p>
    <w:p w14:paraId="35B3C24D" w14:textId="77777777" w:rsidR="00B201D6" w:rsidRPr="00BC38A1" w:rsidRDefault="00EE64B8" w:rsidP="009C1902">
      <w:pPr>
        <w:pStyle w:val="Penalty"/>
      </w:pPr>
      <w:r w:rsidRPr="00BC38A1">
        <w:t>Penalty:</w:t>
      </w:r>
      <w:r w:rsidRPr="00BC38A1">
        <w:tab/>
      </w:r>
      <w:r w:rsidR="00B201D6" w:rsidRPr="00BC38A1">
        <w:t>50</w:t>
      </w:r>
      <w:r w:rsidR="00B201D6" w:rsidRPr="00BC38A1">
        <w:rPr>
          <w:color w:val="000000"/>
        </w:rPr>
        <w:t xml:space="preserve"> penalty units.</w:t>
      </w:r>
    </w:p>
    <w:p w14:paraId="4C31C8AE" w14:textId="7AC3C26B"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2CECAAB5" w14:textId="77777777" w:rsidR="00DC58F1" w:rsidRPr="00BC38A1" w:rsidRDefault="00DC58F1" w:rsidP="009C1902">
      <w:pPr>
        <w:sectPr w:rsidR="00DC58F1" w:rsidRPr="00BC38A1" w:rsidSect="00521BC0">
          <w:headerReference w:type="even" r:id="rId104"/>
          <w:headerReference w:type="default" r:id="rId105"/>
          <w:footerReference w:type="even" r:id="rId106"/>
          <w:footerReference w:type="default" r:id="rId107"/>
          <w:headerReference w:type="first" r:id="rId108"/>
          <w:pgSz w:w="11907" w:h="16839"/>
          <w:pgMar w:top="2325" w:right="1797" w:bottom="1440" w:left="1797" w:header="720" w:footer="709" w:gutter="0"/>
          <w:cols w:space="708"/>
          <w:docGrid w:linePitch="360"/>
        </w:sectPr>
      </w:pPr>
    </w:p>
    <w:p w14:paraId="0E5DA006" w14:textId="073A6537" w:rsidR="00B201D6" w:rsidRPr="00BC38A1" w:rsidRDefault="00EE64B8" w:rsidP="009C1902">
      <w:pPr>
        <w:pStyle w:val="ActHead2"/>
      </w:pPr>
      <w:bookmarkStart w:id="378" w:name="_Toc525204945"/>
      <w:r w:rsidRPr="00BC38A1">
        <w:rPr>
          <w:rStyle w:val="CharPartNo"/>
        </w:rPr>
        <w:t>Part</w:t>
      </w:r>
      <w:r w:rsidR="00BC38A1" w:rsidRPr="00BC38A1">
        <w:rPr>
          <w:rStyle w:val="CharPartNo"/>
        </w:rPr>
        <w:t> </w:t>
      </w:r>
      <w:r w:rsidR="00B201D6" w:rsidRPr="00BC38A1">
        <w:rPr>
          <w:rStyle w:val="CharPartNo"/>
        </w:rPr>
        <w:t>147</w:t>
      </w:r>
      <w:r w:rsidRPr="00BC38A1">
        <w:t>—</w:t>
      </w:r>
      <w:r w:rsidR="00B201D6" w:rsidRPr="00BC38A1">
        <w:rPr>
          <w:rStyle w:val="CharPartText"/>
        </w:rPr>
        <w:t>Continuing airworthiness</w:t>
      </w:r>
      <w:r w:rsidRPr="00BC38A1">
        <w:rPr>
          <w:rStyle w:val="CharPartText"/>
        </w:rPr>
        <w:t>—</w:t>
      </w:r>
      <w:r w:rsidR="00B201D6" w:rsidRPr="00BC38A1">
        <w:rPr>
          <w:rStyle w:val="CharPartText"/>
        </w:rPr>
        <w:t>maintenance training organisations</w:t>
      </w:r>
      <w:bookmarkEnd w:id="378"/>
    </w:p>
    <w:p w14:paraId="38D0B77C" w14:textId="77777777" w:rsidR="00B201D6" w:rsidRPr="00BC38A1" w:rsidRDefault="00EE64B8" w:rsidP="009C1902">
      <w:pPr>
        <w:pStyle w:val="Header"/>
      </w:pPr>
      <w:r w:rsidRPr="00BC38A1">
        <w:rPr>
          <w:rStyle w:val="CharSubPartNoCASA"/>
        </w:rPr>
        <w:t xml:space="preserve"> </w:t>
      </w:r>
      <w:r w:rsidRPr="00BC38A1">
        <w:rPr>
          <w:rStyle w:val="CharSubPartTextCASA"/>
        </w:rPr>
        <w:t xml:space="preserve"> </w:t>
      </w:r>
    </w:p>
    <w:p w14:paraId="3A1BD774" w14:textId="77777777" w:rsidR="00386EA9" w:rsidRPr="00BC38A1" w:rsidRDefault="00F50686" w:rsidP="009C1902">
      <w:pPr>
        <w:pStyle w:val="TofSectsHeading"/>
      </w:pPr>
      <w:r w:rsidRPr="00BC38A1">
        <w:rPr>
          <w:szCs w:val="24"/>
        </w:rPr>
        <w:t>Table of Contents</w:t>
      </w:r>
    </w:p>
    <w:p w14:paraId="59255AF3" w14:textId="526DE467"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147.A</w:t>
      </w:r>
      <w:r w:rsidR="00470A53" w:rsidRPr="00BC38A1">
        <w:rPr>
          <w:bCs/>
          <w:noProof/>
        </w:rPr>
        <w:t>—</w:t>
      </w:r>
      <w:r w:rsidR="00B201D6" w:rsidRPr="00BC38A1">
        <w:rPr>
          <w:noProof/>
        </w:rPr>
        <w:t>General</w:t>
      </w:r>
    </w:p>
    <w:p w14:paraId="091F0601" w14:textId="77777777" w:rsidR="00B201D6" w:rsidRPr="00BC38A1" w:rsidRDefault="00B201D6" w:rsidP="009C1902">
      <w:pPr>
        <w:pStyle w:val="TofSectsSection"/>
      </w:pPr>
      <w:r w:rsidRPr="00BC38A1">
        <w:t>147.005</w:t>
      </w:r>
      <w:r w:rsidRPr="00BC38A1">
        <w:tab/>
        <w:t>Purpose of Part</w:t>
      </w:r>
    </w:p>
    <w:p w14:paraId="06361328" w14:textId="77777777" w:rsidR="00B201D6" w:rsidRPr="00BC38A1" w:rsidRDefault="00B201D6" w:rsidP="009C1902">
      <w:pPr>
        <w:pStyle w:val="TofSectsSection"/>
      </w:pPr>
      <w:r w:rsidRPr="00BC38A1">
        <w:t>147.010</w:t>
      </w:r>
      <w:r w:rsidRPr="00BC38A1">
        <w:tab/>
        <w:t>Definitions for Part</w:t>
      </w:r>
    </w:p>
    <w:p w14:paraId="6389A13F" w14:textId="3120FD3B" w:rsidR="00B201D6" w:rsidRPr="00BC38A1" w:rsidRDefault="00B201D6" w:rsidP="009C1902">
      <w:pPr>
        <w:pStyle w:val="TofSectsSection"/>
      </w:pPr>
      <w:r w:rsidRPr="00BC38A1">
        <w:t>147.015</w:t>
      </w:r>
      <w:r w:rsidRPr="00BC38A1">
        <w:tab/>
      </w:r>
      <w:r w:rsidR="00EE64B8" w:rsidRPr="00BC38A1">
        <w:t>Part</w:t>
      </w:r>
      <w:r w:rsidR="00BC38A1">
        <w:t> </w:t>
      </w:r>
      <w:r w:rsidRPr="00BC38A1">
        <w:t>147 Manual of Standards</w:t>
      </w:r>
    </w:p>
    <w:p w14:paraId="31FBE52C" w14:textId="5819E1B1" w:rsidR="00B201D6" w:rsidRPr="00BC38A1" w:rsidRDefault="00B201D6" w:rsidP="009C1902">
      <w:pPr>
        <w:pStyle w:val="TofSectsSection"/>
      </w:pPr>
      <w:r w:rsidRPr="00BC38A1">
        <w:t>147.020</w:t>
      </w:r>
      <w:r w:rsidRPr="00BC38A1">
        <w:tab/>
        <w:t>Regulations</w:t>
      </w:r>
      <w:r w:rsidR="00BC38A1">
        <w:t> </w:t>
      </w:r>
      <w:r w:rsidRPr="00BC38A1">
        <w:t>11.070 to 11.075 do not apply in relation to certain matters</w:t>
      </w:r>
    </w:p>
    <w:p w14:paraId="2793A96B" w14:textId="2041B6F3"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147.B</w:t>
      </w:r>
      <w:r w:rsidR="00470A53" w:rsidRPr="00BC38A1">
        <w:rPr>
          <w:bCs/>
          <w:noProof/>
        </w:rPr>
        <w:t>—</w:t>
      </w:r>
      <w:r w:rsidR="00B201D6" w:rsidRPr="00BC38A1">
        <w:rPr>
          <w:noProof/>
        </w:rPr>
        <w:t>Approval of maintenance training organisations</w:t>
      </w:r>
    </w:p>
    <w:p w14:paraId="66D73EF1" w14:textId="77777777" w:rsidR="00B201D6" w:rsidRPr="00BC38A1" w:rsidRDefault="00B201D6" w:rsidP="009C1902">
      <w:pPr>
        <w:pStyle w:val="TofSectsSection"/>
      </w:pPr>
      <w:r w:rsidRPr="00BC38A1">
        <w:t>147.025</w:t>
      </w:r>
      <w:r w:rsidRPr="00BC38A1">
        <w:tab/>
        <w:t>Applying for approval</w:t>
      </w:r>
    </w:p>
    <w:p w14:paraId="6A9691EB" w14:textId="77777777" w:rsidR="00B201D6" w:rsidRPr="00BC38A1" w:rsidRDefault="00B201D6" w:rsidP="009C1902">
      <w:pPr>
        <w:pStyle w:val="TofSectsSection"/>
      </w:pPr>
      <w:r w:rsidRPr="00BC38A1">
        <w:t>147.030</w:t>
      </w:r>
      <w:r w:rsidRPr="00BC38A1">
        <w:tab/>
        <w:t>Issuing approval</w:t>
      </w:r>
    </w:p>
    <w:p w14:paraId="2D68D391" w14:textId="77777777" w:rsidR="00B201D6" w:rsidRPr="00BC38A1" w:rsidRDefault="00B201D6" w:rsidP="009C1902">
      <w:pPr>
        <w:pStyle w:val="TofSectsSection"/>
      </w:pPr>
      <w:r w:rsidRPr="00BC38A1">
        <w:t>147.035</w:t>
      </w:r>
      <w:r w:rsidRPr="00BC38A1">
        <w:tab/>
        <w:t>Approval certificate</w:t>
      </w:r>
    </w:p>
    <w:p w14:paraId="29892A6F" w14:textId="77777777" w:rsidR="00B201D6" w:rsidRPr="00BC38A1" w:rsidRDefault="00B201D6" w:rsidP="009C1902">
      <w:pPr>
        <w:pStyle w:val="TofSectsSection"/>
      </w:pPr>
      <w:r w:rsidRPr="00BC38A1">
        <w:t>147.040</w:t>
      </w:r>
      <w:r w:rsidRPr="00BC38A1">
        <w:tab/>
        <w:t>Privileges for maintenance training organisations</w:t>
      </w:r>
    </w:p>
    <w:p w14:paraId="0E2DA61D" w14:textId="77777777" w:rsidR="00B201D6" w:rsidRPr="00BC38A1" w:rsidRDefault="00B201D6" w:rsidP="009C1902">
      <w:pPr>
        <w:pStyle w:val="TofSectsSection"/>
      </w:pPr>
      <w:r w:rsidRPr="00BC38A1">
        <w:t>147.045</w:t>
      </w:r>
      <w:r w:rsidRPr="00BC38A1">
        <w:tab/>
        <w:t>Approval subject to conditions</w:t>
      </w:r>
    </w:p>
    <w:p w14:paraId="084A6C72" w14:textId="67538C23"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147.C</w:t>
      </w:r>
      <w:r w:rsidR="00470A53" w:rsidRPr="00BC38A1">
        <w:rPr>
          <w:bCs/>
          <w:noProof/>
        </w:rPr>
        <w:t>—</w:t>
      </w:r>
      <w:r w:rsidR="00B201D6" w:rsidRPr="00BC38A1">
        <w:rPr>
          <w:noProof/>
        </w:rPr>
        <w:t>Changes to maintenance training organisations</w:t>
      </w:r>
    </w:p>
    <w:p w14:paraId="2A2F16F3" w14:textId="77777777" w:rsidR="00B201D6" w:rsidRPr="00BC38A1" w:rsidRDefault="00B201D6" w:rsidP="009C1902">
      <w:pPr>
        <w:pStyle w:val="TofSectsSection"/>
      </w:pPr>
      <w:r w:rsidRPr="00BC38A1">
        <w:t>147.050</w:t>
      </w:r>
      <w:r w:rsidRPr="00BC38A1">
        <w:tab/>
        <w:t>Application for approval of significant changes to organisations</w:t>
      </w:r>
    </w:p>
    <w:p w14:paraId="6B903155" w14:textId="77777777" w:rsidR="00B201D6" w:rsidRPr="00BC38A1" w:rsidRDefault="00B201D6" w:rsidP="009C1902">
      <w:pPr>
        <w:pStyle w:val="TofSectsSection"/>
      </w:pPr>
      <w:r w:rsidRPr="00BC38A1">
        <w:t>147.055</w:t>
      </w:r>
      <w:r w:rsidRPr="00BC38A1">
        <w:tab/>
        <w:t>Decision on application for approval of significant changes</w:t>
      </w:r>
    </w:p>
    <w:p w14:paraId="15C1678B" w14:textId="77777777" w:rsidR="00B201D6" w:rsidRPr="00BC38A1" w:rsidRDefault="00B201D6" w:rsidP="009C1902">
      <w:pPr>
        <w:pStyle w:val="TofSectsSection"/>
      </w:pPr>
      <w:r w:rsidRPr="00BC38A1">
        <w:t>147.060</w:t>
      </w:r>
      <w:r w:rsidRPr="00BC38A1">
        <w:tab/>
        <w:t>Changes to maintenance training organisations that are not significant changes</w:t>
      </w:r>
    </w:p>
    <w:p w14:paraId="37ADF4EC" w14:textId="77777777" w:rsidR="00B201D6" w:rsidRPr="00BC38A1" w:rsidRDefault="00B201D6" w:rsidP="009C1902">
      <w:pPr>
        <w:pStyle w:val="TofSectsSection"/>
      </w:pPr>
      <w:r w:rsidRPr="00BC38A1">
        <w:t>147.065</w:t>
      </w:r>
      <w:r w:rsidRPr="00BC38A1">
        <w:tab/>
        <w:t>CASA may direct maintenance training organisations to change exposition</w:t>
      </w:r>
    </w:p>
    <w:p w14:paraId="2799C8C5" w14:textId="65D1BF62" w:rsidR="00B201D6" w:rsidRPr="00BC38A1" w:rsidRDefault="00EE64B8" w:rsidP="009C1902">
      <w:pPr>
        <w:pStyle w:val="TofSectsGroupHeading"/>
        <w:rPr>
          <w:noProof/>
        </w:rPr>
      </w:pPr>
      <w:r w:rsidRPr="00BC38A1">
        <w:rPr>
          <w:noProof/>
        </w:rPr>
        <w:t>Subpart</w:t>
      </w:r>
      <w:r w:rsidR="00E56B54" w:rsidRPr="00BC38A1">
        <w:rPr>
          <w:noProof/>
        </w:rPr>
        <w:t xml:space="preserve"> </w:t>
      </w:r>
      <w:r w:rsidR="00B201D6" w:rsidRPr="00BC38A1">
        <w:rPr>
          <w:noProof/>
        </w:rPr>
        <w:t>147.D</w:t>
      </w:r>
      <w:r w:rsidR="00470A53" w:rsidRPr="00BC38A1">
        <w:rPr>
          <w:bCs/>
          <w:noProof/>
        </w:rPr>
        <w:t>—</w:t>
      </w:r>
      <w:r w:rsidR="00B201D6" w:rsidRPr="00BC38A1">
        <w:rPr>
          <w:noProof/>
        </w:rPr>
        <w:t>Requirements and offences for maintenance training organisations</w:t>
      </w:r>
    </w:p>
    <w:p w14:paraId="51B7E889" w14:textId="77777777" w:rsidR="00B201D6" w:rsidRPr="00BC38A1" w:rsidRDefault="00B201D6" w:rsidP="009C1902">
      <w:pPr>
        <w:pStyle w:val="TofSectsSection"/>
      </w:pPr>
      <w:r w:rsidRPr="00BC38A1">
        <w:t>147.070</w:t>
      </w:r>
      <w:r w:rsidRPr="00BC38A1">
        <w:tab/>
        <w:t>Provision of maintenance training and assessment</w:t>
      </w:r>
    </w:p>
    <w:p w14:paraId="1760A7BD" w14:textId="77777777" w:rsidR="00B201D6" w:rsidRPr="00BC38A1" w:rsidRDefault="00B201D6" w:rsidP="009C1902">
      <w:pPr>
        <w:pStyle w:val="TofSectsSection"/>
      </w:pPr>
      <w:r w:rsidRPr="00BC38A1">
        <w:t>147.075</w:t>
      </w:r>
      <w:r w:rsidRPr="00BC38A1">
        <w:tab/>
        <w:t>Assessment of foreign licences</w:t>
      </w:r>
    </w:p>
    <w:p w14:paraId="720FBA93" w14:textId="77777777" w:rsidR="00B201D6" w:rsidRPr="00BC38A1" w:rsidRDefault="00B201D6" w:rsidP="009C1902">
      <w:pPr>
        <w:pStyle w:val="TofSectsSection"/>
      </w:pPr>
      <w:r w:rsidRPr="00BC38A1">
        <w:t>147.080</w:t>
      </w:r>
      <w:r w:rsidRPr="00BC38A1">
        <w:tab/>
        <w:t>Providing employees with exposition</w:t>
      </w:r>
    </w:p>
    <w:p w14:paraId="60758D17" w14:textId="77777777" w:rsidR="00B201D6" w:rsidRPr="00BC38A1" w:rsidRDefault="00B201D6" w:rsidP="009C1902">
      <w:pPr>
        <w:pStyle w:val="TofSectsSection"/>
      </w:pPr>
      <w:r w:rsidRPr="00BC38A1">
        <w:t>147.085</w:t>
      </w:r>
      <w:r w:rsidRPr="00BC38A1">
        <w:tab/>
        <w:t>Complying with directions</w:t>
      </w:r>
    </w:p>
    <w:p w14:paraId="18B29695" w14:textId="77777777" w:rsidR="00DC58F1" w:rsidRPr="00BC38A1" w:rsidRDefault="00DC58F1" w:rsidP="009C1902">
      <w:pPr>
        <w:sectPr w:rsidR="00DC58F1" w:rsidRPr="00BC38A1" w:rsidSect="00521BC0">
          <w:headerReference w:type="even" r:id="rId109"/>
          <w:headerReference w:type="default" r:id="rId110"/>
          <w:footerReference w:type="even" r:id="rId111"/>
          <w:footerReference w:type="default" r:id="rId112"/>
          <w:headerReference w:type="first" r:id="rId113"/>
          <w:footerReference w:type="first" r:id="rId114"/>
          <w:pgSz w:w="11907" w:h="16839"/>
          <w:pgMar w:top="2325" w:right="1797" w:bottom="1440" w:left="1797" w:header="720" w:footer="709" w:gutter="0"/>
          <w:cols w:space="708"/>
          <w:docGrid w:linePitch="360"/>
        </w:sectPr>
      </w:pPr>
    </w:p>
    <w:p w14:paraId="164782D6" w14:textId="77777777" w:rsidR="00B201D6" w:rsidRPr="00BC38A1" w:rsidRDefault="00EE64B8" w:rsidP="009C1902">
      <w:pPr>
        <w:pStyle w:val="SubPartCASA"/>
        <w:outlineLvl w:val="9"/>
      </w:pPr>
      <w:bookmarkStart w:id="379" w:name="_Toc525204946"/>
      <w:r w:rsidRPr="00BC38A1">
        <w:rPr>
          <w:rStyle w:val="CharSubPartNoCASA"/>
        </w:rPr>
        <w:t>Subpart</w:t>
      </w:r>
      <w:r w:rsidR="00E56B54" w:rsidRPr="00BC38A1">
        <w:rPr>
          <w:rStyle w:val="CharSubPartNoCASA"/>
        </w:rPr>
        <w:t xml:space="preserve"> </w:t>
      </w:r>
      <w:r w:rsidR="00B201D6" w:rsidRPr="00BC38A1">
        <w:rPr>
          <w:rStyle w:val="CharSubPartNoCASA"/>
        </w:rPr>
        <w:t>147.A</w:t>
      </w:r>
      <w:r w:rsidRPr="00BC38A1">
        <w:t>—</w:t>
      </w:r>
      <w:r w:rsidR="00B201D6" w:rsidRPr="00BC38A1">
        <w:rPr>
          <w:rStyle w:val="CharSubPartTextCASA"/>
        </w:rPr>
        <w:t>General</w:t>
      </w:r>
      <w:bookmarkEnd w:id="379"/>
    </w:p>
    <w:p w14:paraId="507301C4" w14:textId="77777777" w:rsidR="00DC58F1" w:rsidRPr="00BC38A1" w:rsidRDefault="00DC58F1" w:rsidP="009C1902">
      <w:pPr>
        <w:pStyle w:val="Header"/>
      </w:pPr>
      <w:r w:rsidRPr="00BC38A1">
        <w:rPr>
          <w:rStyle w:val="CharDivNo"/>
        </w:rPr>
        <w:t xml:space="preserve"> </w:t>
      </w:r>
      <w:r w:rsidRPr="00BC38A1">
        <w:rPr>
          <w:rStyle w:val="CharDivText"/>
        </w:rPr>
        <w:t xml:space="preserve"> </w:t>
      </w:r>
    </w:p>
    <w:p w14:paraId="6717949E" w14:textId="77777777" w:rsidR="00B201D6" w:rsidRPr="00BC38A1" w:rsidRDefault="00B201D6" w:rsidP="009C1902">
      <w:pPr>
        <w:pStyle w:val="ActHead5"/>
      </w:pPr>
      <w:bookmarkStart w:id="380" w:name="_Toc525204947"/>
      <w:r w:rsidRPr="00BC38A1">
        <w:rPr>
          <w:rStyle w:val="CharSectno"/>
        </w:rPr>
        <w:t>147.005</w:t>
      </w:r>
      <w:r w:rsidR="00EE64B8" w:rsidRPr="00BC38A1">
        <w:t xml:space="preserve">  </w:t>
      </w:r>
      <w:r w:rsidRPr="00BC38A1">
        <w:t>Purpose of Part</w:t>
      </w:r>
      <w:bookmarkEnd w:id="380"/>
    </w:p>
    <w:p w14:paraId="0EAD5821" w14:textId="77777777" w:rsidR="00B201D6" w:rsidRPr="00BC38A1" w:rsidRDefault="00B201D6" w:rsidP="009C1902">
      <w:pPr>
        <w:pStyle w:val="subsection"/>
      </w:pPr>
      <w:r w:rsidRPr="00BC38A1">
        <w:tab/>
      </w:r>
      <w:r w:rsidRPr="00BC38A1">
        <w:tab/>
        <w:t>This Part:</w:t>
      </w:r>
    </w:p>
    <w:p w14:paraId="2B1A9E97" w14:textId="77777777" w:rsidR="00B201D6" w:rsidRPr="00BC38A1" w:rsidRDefault="00B201D6" w:rsidP="009C1902">
      <w:pPr>
        <w:pStyle w:val="paragraph"/>
      </w:pPr>
      <w:r w:rsidRPr="00BC38A1">
        <w:tab/>
        <w:t>(a)</w:t>
      </w:r>
      <w:r w:rsidRPr="00BC38A1">
        <w:tab/>
        <w:t>sets out matters relating to maintenance training organisations, including:</w:t>
      </w:r>
    </w:p>
    <w:p w14:paraId="3742CDF7" w14:textId="77777777" w:rsidR="00B201D6" w:rsidRPr="00BC38A1" w:rsidRDefault="00B201D6" w:rsidP="009C1902">
      <w:pPr>
        <w:pStyle w:val="paragraphsub"/>
      </w:pPr>
      <w:r w:rsidRPr="00BC38A1">
        <w:tab/>
        <w:t>(i)</w:t>
      </w:r>
      <w:r w:rsidRPr="00BC38A1">
        <w:tab/>
        <w:t>requirements for approval as a maintenance training organisation; and</w:t>
      </w:r>
    </w:p>
    <w:p w14:paraId="18E43EAC" w14:textId="77777777" w:rsidR="00B201D6" w:rsidRPr="00BC38A1" w:rsidRDefault="00B201D6" w:rsidP="009C1902">
      <w:pPr>
        <w:pStyle w:val="paragraphsub"/>
      </w:pPr>
      <w:r w:rsidRPr="00BC38A1">
        <w:tab/>
        <w:t>(ii)</w:t>
      </w:r>
      <w:r w:rsidRPr="00BC38A1">
        <w:tab/>
        <w:t>requirements that apply to maintenance training organisations; and</w:t>
      </w:r>
    </w:p>
    <w:p w14:paraId="0744F9F8" w14:textId="77777777" w:rsidR="00B201D6" w:rsidRPr="00BC38A1" w:rsidRDefault="00B201D6" w:rsidP="009C1902">
      <w:pPr>
        <w:pStyle w:val="paragraph"/>
      </w:pPr>
      <w:r w:rsidRPr="00BC38A1">
        <w:tab/>
        <w:t>(b)</w:t>
      </w:r>
      <w:r w:rsidRPr="00BC38A1">
        <w:tab/>
        <w:t>empowers CASA to issue a Manual of Standards for this Part.</w:t>
      </w:r>
    </w:p>
    <w:p w14:paraId="7C365C62" w14:textId="77777777" w:rsidR="00B201D6" w:rsidRPr="00BC38A1" w:rsidRDefault="00B201D6" w:rsidP="009C1902">
      <w:pPr>
        <w:pStyle w:val="ActHead5"/>
      </w:pPr>
      <w:bookmarkStart w:id="381" w:name="_Toc525204948"/>
      <w:r w:rsidRPr="00BC38A1">
        <w:rPr>
          <w:rStyle w:val="CharSectno"/>
        </w:rPr>
        <w:t>147.010</w:t>
      </w:r>
      <w:r w:rsidR="00EE64B8" w:rsidRPr="00BC38A1">
        <w:t xml:space="preserve">  </w:t>
      </w:r>
      <w:r w:rsidRPr="00BC38A1">
        <w:t>Definitions for Part</w:t>
      </w:r>
      <w:bookmarkEnd w:id="381"/>
    </w:p>
    <w:p w14:paraId="4C830BC5" w14:textId="77777777" w:rsidR="00B201D6" w:rsidRPr="00BC38A1" w:rsidRDefault="00B201D6" w:rsidP="009C1902">
      <w:pPr>
        <w:pStyle w:val="subsection"/>
      </w:pPr>
      <w:r w:rsidRPr="00BC38A1">
        <w:tab/>
        <w:t>(1)</w:t>
      </w:r>
      <w:r w:rsidRPr="00BC38A1">
        <w:tab/>
        <w:t>In this Part:</w:t>
      </w:r>
    </w:p>
    <w:p w14:paraId="5A675B42" w14:textId="77777777" w:rsidR="00B201D6" w:rsidRPr="00BC38A1" w:rsidRDefault="00B201D6" w:rsidP="009C1902">
      <w:pPr>
        <w:pStyle w:val="Definition"/>
      </w:pPr>
      <w:r w:rsidRPr="00BC38A1">
        <w:rPr>
          <w:b/>
          <w:i/>
        </w:rPr>
        <w:t>accountable manager</w:t>
      </w:r>
      <w:r w:rsidRPr="00BC38A1">
        <w:t>, for a maintenance training organisation, means the individual, appointed by the organisation, who is responsible for ensuring that the organisation:</w:t>
      </w:r>
    </w:p>
    <w:p w14:paraId="4A24D2E2" w14:textId="77777777" w:rsidR="00B201D6" w:rsidRPr="00BC38A1" w:rsidRDefault="00B201D6" w:rsidP="009C1902">
      <w:pPr>
        <w:pStyle w:val="paragraph"/>
      </w:pPr>
      <w:r w:rsidRPr="00BC38A1">
        <w:tab/>
        <w:t>(a)</w:t>
      </w:r>
      <w:r w:rsidRPr="00BC38A1">
        <w:tab/>
        <w:t>complies with its exposition and these Regulations; and</w:t>
      </w:r>
    </w:p>
    <w:p w14:paraId="01BB1520" w14:textId="77777777" w:rsidR="00B201D6" w:rsidRPr="00BC38A1" w:rsidRDefault="00B201D6" w:rsidP="009C1902">
      <w:pPr>
        <w:pStyle w:val="paragraph"/>
      </w:pPr>
      <w:r w:rsidRPr="00BC38A1">
        <w:tab/>
        <w:t>(b)</w:t>
      </w:r>
      <w:r w:rsidRPr="00BC38A1">
        <w:tab/>
        <w:t>is able to finance the provision of the kinds of maintenance training set out in its exposition; and</w:t>
      </w:r>
    </w:p>
    <w:p w14:paraId="01262B1F" w14:textId="77777777" w:rsidR="00B201D6" w:rsidRPr="00BC38A1" w:rsidRDefault="00B201D6" w:rsidP="009C1902">
      <w:pPr>
        <w:pStyle w:val="paragraph"/>
      </w:pPr>
      <w:r w:rsidRPr="00BC38A1">
        <w:tab/>
        <w:t>(c)</w:t>
      </w:r>
      <w:r w:rsidRPr="00BC38A1">
        <w:tab/>
        <w:t>has adequate resources available to enable it to provide maintenance training in accordance with its exposition.</w:t>
      </w:r>
    </w:p>
    <w:p w14:paraId="3050E41C" w14:textId="7764FBDE" w:rsidR="00B201D6" w:rsidRPr="00BC38A1" w:rsidRDefault="00B201D6" w:rsidP="009C1902">
      <w:pPr>
        <w:pStyle w:val="Definition"/>
      </w:pPr>
      <w:r w:rsidRPr="00BC38A1">
        <w:rPr>
          <w:b/>
          <w:i/>
        </w:rPr>
        <w:t>aircraft type</w:t>
      </w:r>
      <w:r w:rsidRPr="00BC38A1">
        <w:t xml:space="preserve"> has the meaning given by </w:t>
      </w:r>
      <w:r w:rsidR="00454DCC" w:rsidRPr="00BC38A1">
        <w:t>regulation</w:t>
      </w:r>
      <w:r w:rsidR="00BC38A1">
        <w:t> </w:t>
      </w:r>
      <w:r w:rsidR="00454DCC" w:rsidRPr="00BC38A1">
        <w:t>66.010</w:t>
      </w:r>
      <w:r w:rsidRPr="00BC38A1">
        <w:t>.</w:t>
      </w:r>
    </w:p>
    <w:p w14:paraId="2A4BD837" w14:textId="68535376" w:rsidR="00B201D6" w:rsidRPr="00BC38A1" w:rsidRDefault="00B201D6" w:rsidP="009C1902">
      <w:pPr>
        <w:pStyle w:val="Definition"/>
      </w:pPr>
      <w:r w:rsidRPr="00BC38A1">
        <w:rPr>
          <w:b/>
          <w:i/>
        </w:rPr>
        <w:t>approval certificate</w:t>
      </w:r>
      <w:r w:rsidRPr="00BC38A1">
        <w:t xml:space="preserve"> means a certificate issued under regulation</w:t>
      </w:r>
      <w:r w:rsidR="00BC38A1">
        <w:t> </w:t>
      </w:r>
      <w:r w:rsidRPr="00BC38A1">
        <w:t>147.035.</w:t>
      </w:r>
    </w:p>
    <w:p w14:paraId="3AB278BE" w14:textId="77777777" w:rsidR="00B201D6" w:rsidRPr="00BC38A1" w:rsidRDefault="00B201D6" w:rsidP="009C1902">
      <w:pPr>
        <w:pStyle w:val="Definition"/>
      </w:pPr>
      <w:r w:rsidRPr="00BC38A1">
        <w:rPr>
          <w:b/>
          <w:i/>
        </w:rPr>
        <w:t>assessment</w:t>
      </w:r>
      <w:r w:rsidRPr="00BC38A1">
        <w:t xml:space="preserve"> means an assessment of units of competency for category training, or elements for aircraft type training, by any or all of the following means:</w:t>
      </w:r>
    </w:p>
    <w:p w14:paraId="6BCEE4CA" w14:textId="77777777" w:rsidR="00B201D6" w:rsidRPr="00BC38A1" w:rsidRDefault="00B201D6" w:rsidP="009C1902">
      <w:pPr>
        <w:pStyle w:val="paragraph"/>
      </w:pPr>
      <w:r w:rsidRPr="00BC38A1">
        <w:tab/>
        <w:t>(a)</w:t>
      </w:r>
      <w:r w:rsidRPr="00BC38A1">
        <w:tab/>
        <w:t>examination of theory by means of written questions or oral questions or both;</w:t>
      </w:r>
    </w:p>
    <w:p w14:paraId="7B2C1C6E" w14:textId="77777777" w:rsidR="00B201D6" w:rsidRPr="00BC38A1" w:rsidRDefault="00B201D6" w:rsidP="009C1902">
      <w:pPr>
        <w:pStyle w:val="paragraph"/>
      </w:pPr>
      <w:r w:rsidRPr="00BC38A1">
        <w:tab/>
        <w:t>(b)</w:t>
      </w:r>
      <w:r w:rsidRPr="00BC38A1">
        <w:tab/>
        <w:t>practical testing of the skills acquired in practical training;</w:t>
      </w:r>
    </w:p>
    <w:p w14:paraId="664B9C53" w14:textId="77777777" w:rsidR="00B201D6" w:rsidRPr="00BC38A1" w:rsidRDefault="00B201D6" w:rsidP="009C1902">
      <w:pPr>
        <w:pStyle w:val="paragraph"/>
      </w:pPr>
      <w:r w:rsidRPr="00BC38A1">
        <w:tab/>
        <w:t>(c)</w:t>
      </w:r>
      <w:r w:rsidRPr="00BC38A1">
        <w:tab/>
        <w:t>consideration of evidence for recognition of prior learning.</w:t>
      </w:r>
    </w:p>
    <w:p w14:paraId="7DB8F96F" w14:textId="77777777" w:rsidR="00607565" w:rsidRPr="00BC38A1" w:rsidRDefault="00607565" w:rsidP="009C1902">
      <w:pPr>
        <w:pStyle w:val="notetext"/>
      </w:pPr>
      <w:r w:rsidRPr="00BC38A1">
        <w:t>Examples:</w:t>
      </w:r>
      <w:r w:rsidRPr="00BC38A1">
        <w:tab/>
        <w:t>Evidence that may be assessed for recognition of prior learning</w:t>
      </w:r>
    </w:p>
    <w:p w14:paraId="3C461CFF" w14:textId="6DFD99E6" w:rsidR="00607565" w:rsidRPr="00BC38A1" w:rsidRDefault="00A97256" w:rsidP="009C1902">
      <w:pPr>
        <w:pStyle w:val="notetext"/>
        <w:ind w:left="1276" w:hanging="142"/>
      </w:pPr>
      <w:r w:rsidRPr="00BC38A1">
        <w:t>1</w:t>
      </w:r>
      <w:r w:rsidR="00DA6047" w:rsidRPr="00BC38A1">
        <w:t xml:space="preserve">  </w:t>
      </w:r>
      <w:r w:rsidR="00607565" w:rsidRPr="00BC38A1">
        <w:t>Responses to interview questions.</w:t>
      </w:r>
    </w:p>
    <w:p w14:paraId="68D33E46" w14:textId="77777777" w:rsidR="00607565" w:rsidRPr="00BC38A1" w:rsidRDefault="00607565" w:rsidP="009C1902">
      <w:pPr>
        <w:pStyle w:val="notetext"/>
        <w:ind w:left="1134" w:firstLine="0"/>
      </w:pPr>
      <w:r w:rsidRPr="00BC38A1">
        <w:t>2  Formal qualifications and other documents evidencing an area of competence.</w:t>
      </w:r>
    </w:p>
    <w:p w14:paraId="0B08E2E4" w14:textId="77777777" w:rsidR="00607565" w:rsidRPr="00BC38A1" w:rsidRDefault="00607565" w:rsidP="009C1902">
      <w:pPr>
        <w:pStyle w:val="notetext"/>
        <w:ind w:left="1276" w:hanging="142"/>
      </w:pPr>
      <w:r w:rsidRPr="00BC38A1">
        <w:t>3  Third party verification.</w:t>
      </w:r>
    </w:p>
    <w:p w14:paraId="6EF50809" w14:textId="77777777" w:rsidR="00607565" w:rsidRPr="00BC38A1" w:rsidRDefault="00607565" w:rsidP="009C1902">
      <w:pPr>
        <w:pStyle w:val="notetext"/>
      </w:pPr>
      <w:r w:rsidRPr="00BC38A1">
        <w:t>4  Workplace observation.</w:t>
      </w:r>
    </w:p>
    <w:p w14:paraId="49423ED9" w14:textId="77777777" w:rsidR="00607565" w:rsidRPr="00BC38A1" w:rsidRDefault="00607565" w:rsidP="009C1902">
      <w:pPr>
        <w:pStyle w:val="notetext"/>
      </w:pPr>
      <w:r w:rsidRPr="00BC38A1">
        <w:t>5  Sample examination results or sample practical test results.</w:t>
      </w:r>
    </w:p>
    <w:p w14:paraId="0D71F529" w14:textId="77777777" w:rsidR="00B201D6" w:rsidRPr="00BC38A1" w:rsidRDefault="00B201D6" w:rsidP="009C1902">
      <w:pPr>
        <w:pStyle w:val="Definition"/>
      </w:pPr>
      <w:r w:rsidRPr="00BC38A1">
        <w:rPr>
          <w:b/>
          <w:i/>
        </w:rPr>
        <w:t>course plan</w:t>
      </w:r>
      <w:r w:rsidRPr="00BC38A1">
        <w:t>, for a maintenance training organisation and a maintenance training course,</w:t>
      </w:r>
      <w:r w:rsidRPr="00BC38A1">
        <w:rPr>
          <w:b/>
          <w:i/>
        </w:rPr>
        <w:t xml:space="preserve"> </w:t>
      </w:r>
      <w:r w:rsidRPr="00BC38A1">
        <w:t>means the plan for the maintenance training course set out in the organisation’s exposition.</w:t>
      </w:r>
    </w:p>
    <w:p w14:paraId="67D6CFB4" w14:textId="587E8049" w:rsidR="00B201D6" w:rsidRPr="00BC38A1" w:rsidRDefault="00B201D6" w:rsidP="009C1902">
      <w:pPr>
        <w:pStyle w:val="Definition"/>
      </w:pPr>
      <w:r w:rsidRPr="00BC38A1">
        <w:rPr>
          <w:b/>
          <w:i/>
        </w:rPr>
        <w:t>exposition</w:t>
      </w:r>
      <w:r w:rsidRPr="00BC38A1">
        <w:t>, for a maintenance training organisation, means the document that is approved by CASA under regulation</w:t>
      </w:r>
      <w:r w:rsidR="00BC38A1">
        <w:t> </w:t>
      </w:r>
      <w:r w:rsidRPr="00BC38A1">
        <w:t>147.030 in relation to the organisation, including:</w:t>
      </w:r>
    </w:p>
    <w:p w14:paraId="36EB13DE" w14:textId="5DB8189F" w:rsidR="00B201D6" w:rsidRPr="00BC38A1" w:rsidRDefault="00B201D6" w:rsidP="009C1902">
      <w:pPr>
        <w:pStyle w:val="paragraph"/>
      </w:pPr>
      <w:r w:rsidRPr="00BC38A1">
        <w:tab/>
        <w:t>(a)</w:t>
      </w:r>
      <w:r w:rsidRPr="00BC38A1">
        <w:tab/>
        <w:t>if a change to the document is approved under regulation</w:t>
      </w:r>
      <w:r w:rsidR="00BC38A1">
        <w:t> </w:t>
      </w:r>
      <w:r w:rsidRPr="00BC38A1">
        <w:t>147.055</w:t>
      </w:r>
      <w:r w:rsidR="00EE64B8" w:rsidRPr="00BC38A1">
        <w:t>—</w:t>
      </w:r>
      <w:r w:rsidRPr="00BC38A1">
        <w:t>that change; and</w:t>
      </w:r>
    </w:p>
    <w:p w14:paraId="7365FF91" w14:textId="5466E894" w:rsidR="00B201D6" w:rsidRPr="00BC38A1" w:rsidRDefault="00B201D6" w:rsidP="009C1902">
      <w:pPr>
        <w:pStyle w:val="paragraph"/>
      </w:pPr>
      <w:r w:rsidRPr="00BC38A1">
        <w:tab/>
        <w:t>(b)</w:t>
      </w:r>
      <w:r w:rsidRPr="00BC38A1">
        <w:tab/>
        <w:t>if the document is updated and the organisation gives CASA a copy of the updated part of the document under subregulation</w:t>
      </w:r>
      <w:r w:rsidR="00BC38A1">
        <w:t> </w:t>
      </w:r>
      <w:r w:rsidRPr="00BC38A1">
        <w:t>147.060</w:t>
      </w:r>
      <w:r w:rsidR="00EE64B8" w:rsidRPr="00BC38A1">
        <w:t>—</w:t>
      </w:r>
      <w:r w:rsidRPr="00BC38A1">
        <w:t>the updated part of the document; and</w:t>
      </w:r>
    </w:p>
    <w:p w14:paraId="2B0A484D" w14:textId="7E860FCA" w:rsidR="00B201D6" w:rsidRPr="00BC38A1" w:rsidRDefault="00B201D6" w:rsidP="009C1902">
      <w:pPr>
        <w:pStyle w:val="paragraph"/>
      </w:pPr>
      <w:r w:rsidRPr="00BC38A1">
        <w:tab/>
        <w:t>(c)</w:t>
      </w:r>
      <w:r w:rsidRPr="00BC38A1">
        <w:tab/>
        <w:t>if the organisation makes a change to the document in accordance with a direction given by CASA under regulation</w:t>
      </w:r>
      <w:r w:rsidR="00BC38A1">
        <w:t> </w:t>
      </w:r>
      <w:r w:rsidRPr="00BC38A1">
        <w:t>147.065</w:t>
      </w:r>
      <w:r w:rsidR="00EE64B8" w:rsidRPr="00BC38A1">
        <w:t>—</w:t>
      </w:r>
      <w:r w:rsidRPr="00BC38A1">
        <w:t>that change.</w:t>
      </w:r>
    </w:p>
    <w:p w14:paraId="448477BB" w14:textId="67292757" w:rsidR="00B201D6" w:rsidRPr="00BC38A1" w:rsidRDefault="00B201D6" w:rsidP="009C1902">
      <w:pPr>
        <w:pStyle w:val="Definition"/>
      </w:pPr>
      <w:r w:rsidRPr="00BC38A1">
        <w:rPr>
          <w:b/>
          <w:i/>
        </w:rPr>
        <w:t>feedback system</w:t>
      </w:r>
      <w:r w:rsidRPr="00BC38A1">
        <w:t xml:space="preserve">, for a quality management system, has the meaning given by the </w:t>
      </w:r>
      <w:r w:rsidR="00EE64B8" w:rsidRPr="00BC38A1">
        <w:t>Part</w:t>
      </w:r>
      <w:r w:rsidR="00BC38A1">
        <w:t> </w:t>
      </w:r>
      <w:r w:rsidRPr="00BC38A1">
        <w:t>147 Manual of Standards.</w:t>
      </w:r>
    </w:p>
    <w:p w14:paraId="28F21EE5" w14:textId="77777777" w:rsidR="00B201D6" w:rsidRPr="00BC38A1" w:rsidRDefault="00B201D6" w:rsidP="009C1902">
      <w:pPr>
        <w:pStyle w:val="Definition"/>
      </w:pPr>
      <w:r w:rsidRPr="00BC38A1">
        <w:rPr>
          <w:b/>
          <w:i/>
        </w:rPr>
        <w:t xml:space="preserve">practical training </w:t>
      </w:r>
      <w:r w:rsidRPr="00BC38A1">
        <w:t>means training that allows a student who has undertaken training in theory to practise applying the theory.</w:t>
      </w:r>
    </w:p>
    <w:p w14:paraId="6B98087C" w14:textId="49A1CB6D" w:rsidR="00B201D6" w:rsidRPr="00BC38A1" w:rsidRDefault="00B201D6" w:rsidP="009C1902">
      <w:pPr>
        <w:pStyle w:val="Definition"/>
      </w:pPr>
      <w:r w:rsidRPr="00BC38A1">
        <w:rPr>
          <w:b/>
          <w:i/>
        </w:rPr>
        <w:t>quality management system</w:t>
      </w:r>
      <w:r w:rsidRPr="00BC38A1">
        <w:t>, for a maintenance training organisation, means the quality management system described in the Part</w:t>
      </w:r>
      <w:r w:rsidR="00BC38A1">
        <w:t> </w:t>
      </w:r>
      <w:r w:rsidRPr="00BC38A1">
        <w:t>147 Manual of Standards.</w:t>
      </w:r>
    </w:p>
    <w:p w14:paraId="428A8052" w14:textId="77777777" w:rsidR="00B201D6" w:rsidRPr="00BC38A1" w:rsidRDefault="00B201D6" w:rsidP="009C1902">
      <w:pPr>
        <w:pStyle w:val="Definition"/>
      </w:pPr>
      <w:r w:rsidRPr="00BC38A1">
        <w:rPr>
          <w:b/>
          <w:i/>
        </w:rPr>
        <w:t>recognition of prior learning</w:t>
      </w:r>
      <w:r w:rsidRPr="00BC38A1">
        <w:t xml:space="preserve"> means full or partial credit given in a unit of competency for category training, or in an element for aircraft type training, for prior work experience, training or qualifications attained in Australia or a foreign country.</w:t>
      </w:r>
    </w:p>
    <w:p w14:paraId="2F1019A4" w14:textId="77777777" w:rsidR="00B201D6" w:rsidRPr="00BC38A1" w:rsidRDefault="00B201D6" w:rsidP="009C1902">
      <w:pPr>
        <w:pStyle w:val="Definition"/>
      </w:pPr>
      <w:r w:rsidRPr="00BC38A1">
        <w:rPr>
          <w:b/>
          <w:i/>
        </w:rPr>
        <w:t>responsible manager</w:t>
      </w:r>
      <w:r w:rsidRPr="00BC38A1">
        <w:t>, for a maintenance training organisation, means an individual appointed by the organisation to be responsible to the accountable manager for ensuring that the organisation complies with its exposition and these Regulations in relation to a particular matter.</w:t>
      </w:r>
    </w:p>
    <w:p w14:paraId="17B4862B" w14:textId="6A837138" w:rsidR="00B201D6" w:rsidRPr="00BC38A1" w:rsidRDefault="00B201D6" w:rsidP="009C1902">
      <w:pPr>
        <w:pStyle w:val="Definition"/>
      </w:pPr>
      <w:r w:rsidRPr="00BC38A1">
        <w:rPr>
          <w:b/>
          <w:i/>
        </w:rPr>
        <w:t>significant change</w:t>
      </w:r>
      <w:r w:rsidRPr="00BC38A1">
        <w:t>, in relation to a maintenance training organisation, has the meaning given by subregulation</w:t>
      </w:r>
      <w:r w:rsidR="00AA7B91" w:rsidRPr="00BC38A1">
        <w:t> </w:t>
      </w:r>
      <w:r w:rsidRPr="00BC38A1">
        <w:t>(2).</w:t>
      </w:r>
    </w:p>
    <w:p w14:paraId="038BCE15" w14:textId="77777777" w:rsidR="00B201D6" w:rsidRPr="00BC38A1" w:rsidRDefault="00B201D6" w:rsidP="009C1902">
      <w:pPr>
        <w:pStyle w:val="Definition"/>
      </w:pPr>
      <w:r w:rsidRPr="00BC38A1">
        <w:rPr>
          <w:b/>
          <w:i/>
        </w:rPr>
        <w:t xml:space="preserve">theory </w:t>
      </w:r>
      <w:r w:rsidRPr="00BC38A1">
        <w:t>means a theoretical element of aircraft type training or category training.</w:t>
      </w:r>
    </w:p>
    <w:p w14:paraId="256DA06C" w14:textId="77777777" w:rsidR="00B201D6" w:rsidRPr="00BC38A1" w:rsidRDefault="00EE64B8" w:rsidP="009C1902">
      <w:pPr>
        <w:pStyle w:val="notetext"/>
      </w:pPr>
      <w:r w:rsidRPr="00BC38A1">
        <w:t>Note:</w:t>
      </w:r>
      <w:r w:rsidRPr="00BC38A1">
        <w:tab/>
      </w:r>
      <w:r w:rsidR="00B201D6" w:rsidRPr="00BC38A1">
        <w:t>See the Dictionary for definitions of other terms used in this Part.</w:t>
      </w:r>
    </w:p>
    <w:p w14:paraId="79B009D3" w14:textId="77777777" w:rsidR="00B201D6" w:rsidRPr="00BC38A1" w:rsidRDefault="00B201D6" w:rsidP="009C1902">
      <w:pPr>
        <w:pStyle w:val="subsection"/>
      </w:pPr>
      <w:r w:rsidRPr="00BC38A1">
        <w:tab/>
        <w:t>(2)</w:t>
      </w:r>
      <w:r w:rsidRPr="00BC38A1">
        <w:tab/>
        <w:t xml:space="preserve">A </w:t>
      </w:r>
      <w:r w:rsidRPr="00BC38A1">
        <w:rPr>
          <w:b/>
          <w:i/>
        </w:rPr>
        <w:t>significant change</w:t>
      </w:r>
      <w:r w:rsidRPr="00BC38A1">
        <w:t>, in relation to a maintenance training organisation, means any of the following changes:</w:t>
      </w:r>
    </w:p>
    <w:p w14:paraId="7175E580" w14:textId="77777777" w:rsidR="00B201D6" w:rsidRPr="00BC38A1" w:rsidRDefault="00B201D6" w:rsidP="009C1902">
      <w:pPr>
        <w:pStyle w:val="paragraph"/>
      </w:pPr>
      <w:r w:rsidRPr="00BC38A1">
        <w:tab/>
        <w:t>(a)</w:t>
      </w:r>
      <w:r w:rsidRPr="00BC38A1">
        <w:tab/>
        <w:t>a change to the organisation’s name;</w:t>
      </w:r>
    </w:p>
    <w:p w14:paraId="52F25776" w14:textId="77777777" w:rsidR="00B201D6" w:rsidRPr="00BC38A1" w:rsidRDefault="00B201D6" w:rsidP="009C1902">
      <w:pPr>
        <w:pStyle w:val="paragraph"/>
      </w:pPr>
      <w:r w:rsidRPr="00BC38A1">
        <w:tab/>
        <w:t>(b)</w:t>
      </w:r>
      <w:r w:rsidRPr="00BC38A1">
        <w:tab/>
        <w:t>a change to the location of the organisation’s maintenance training facility, including the addition of a new maintenance training facility;</w:t>
      </w:r>
    </w:p>
    <w:p w14:paraId="36121C5D" w14:textId="77777777" w:rsidR="00B201D6" w:rsidRPr="00BC38A1" w:rsidRDefault="00B201D6" w:rsidP="009C1902">
      <w:pPr>
        <w:pStyle w:val="paragraph"/>
      </w:pPr>
      <w:r w:rsidRPr="00BC38A1">
        <w:tab/>
        <w:t>(c)</w:t>
      </w:r>
      <w:r w:rsidRPr="00BC38A1">
        <w:tab/>
        <w:t>a change in the personnel holding:</w:t>
      </w:r>
    </w:p>
    <w:p w14:paraId="6FD6F519" w14:textId="77777777" w:rsidR="00B201D6" w:rsidRPr="00BC38A1" w:rsidRDefault="00B201D6" w:rsidP="009C1902">
      <w:pPr>
        <w:pStyle w:val="paragraphsub"/>
      </w:pPr>
      <w:r w:rsidRPr="00BC38A1">
        <w:tab/>
        <w:t>(i)</w:t>
      </w:r>
      <w:r w:rsidRPr="00BC38A1">
        <w:tab/>
        <w:t>the position of accountable manager in the organisation; or</w:t>
      </w:r>
    </w:p>
    <w:p w14:paraId="2485ADB4" w14:textId="77777777" w:rsidR="00B201D6" w:rsidRPr="00BC38A1" w:rsidRDefault="00B201D6" w:rsidP="009C1902">
      <w:pPr>
        <w:pStyle w:val="paragraphsub"/>
      </w:pPr>
      <w:r w:rsidRPr="00BC38A1">
        <w:tab/>
        <w:t>(ii)</w:t>
      </w:r>
      <w:r w:rsidRPr="00BC38A1">
        <w:tab/>
        <w:t>any of the positions of responsible manager in the organisation;</w:t>
      </w:r>
    </w:p>
    <w:p w14:paraId="3765A257" w14:textId="0017E1B1" w:rsidR="00B201D6" w:rsidRPr="00BC38A1" w:rsidRDefault="00B201D6" w:rsidP="009C1902">
      <w:pPr>
        <w:pStyle w:val="paragraph"/>
      </w:pPr>
      <w:r w:rsidRPr="00BC38A1">
        <w:tab/>
        <w:t>(d)</w:t>
      </w:r>
      <w:r w:rsidRPr="00BC38A1">
        <w:tab/>
        <w:t xml:space="preserve">a change to a course or a course plan provided by the organisation, other than a change resulting from a change to Appendix I, II, III or IV to the </w:t>
      </w:r>
      <w:r w:rsidR="00EE64B8" w:rsidRPr="00BC38A1">
        <w:t>Part</w:t>
      </w:r>
      <w:r w:rsidR="00BC38A1">
        <w:t> </w:t>
      </w:r>
      <w:r w:rsidRPr="00BC38A1">
        <w:t>66 Manual of Standards;</w:t>
      </w:r>
    </w:p>
    <w:p w14:paraId="5111B62D" w14:textId="77777777" w:rsidR="00B201D6" w:rsidRPr="00BC38A1" w:rsidRDefault="00B201D6" w:rsidP="009C1902">
      <w:pPr>
        <w:pStyle w:val="paragraph"/>
      </w:pPr>
      <w:r w:rsidRPr="00BC38A1">
        <w:tab/>
        <w:t>(e)</w:t>
      </w:r>
      <w:r w:rsidRPr="00BC38A1">
        <w:tab/>
        <w:t>a change to the organisation’s quality management system, other than a change involving the taking of any necessary corrective action under the feedback system;</w:t>
      </w:r>
    </w:p>
    <w:p w14:paraId="2F86BCA2" w14:textId="77777777" w:rsidR="00B201D6" w:rsidRPr="00BC38A1" w:rsidRDefault="00B201D6" w:rsidP="009C1902">
      <w:pPr>
        <w:pStyle w:val="paragraph"/>
      </w:pPr>
      <w:r w:rsidRPr="00BC38A1">
        <w:tab/>
        <w:t>(f)</w:t>
      </w:r>
      <w:r w:rsidRPr="00BC38A1">
        <w:tab/>
        <w:t>a change to the organisation’s facilities, personnel, record management system, instructional equipment, maintenance training material or procedures that could adversely affect the organisation’s ability to provide the maintenance training that it is approved to provide.</w:t>
      </w:r>
    </w:p>
    <w:p w14:paraId="5EFF55FC" w14:textId="5FF0689E" w:rsidR="00B201D6" w:rsidRPr="00BC38A1" w:rsidRDefault="00B201D6" w:rsidP="009C1902">
      <w:pPr>
        <w:pStyle w:val="ActHead5"/>
      </w:pPr>
      <w:bookmarkStart w:id="382" w:name="_Toc525204949"/>
      <w:r w:rsidRPr="00BC38A1">
        <w:rPr>
          <w:rStyle w:val="CharSectno"/>
        </w:rPr>
        <w:t>147.015</w:t>
      </w:r>
      <w:r w:rsidR="00EE64B8" w:rsidRPr="00BC38A1">
        <w:t xml:space="preserve">  Part</w:t>
      </w:r>
      <w:r w:rsidR="00BC38A1">
        <w:t> </w:t>
      </w:r>
      <w:r w:rsidRPr="00BC38A1">
        <w:t>147 Manual of Standards</w:t>
      </w:r>
      <w:bookmarkEnd w:id="382"/>
    </w:p>
    <w:p w14:paraId="04929B2A" w14:textId="4D9815B1" w:rsidR="00B201D6" w:rsidRPr="00BC38A1" w:rsidRDefault="00B201D6" w:rsidP="009C1902">
      <w:pPr>
        <w:pStyle w:val="subsection"/>
      </w:pPr>
      <w:r w:rsidRPr="00BC38A1">
        <w:tab/>
        <w:t>(1)</w:t>
      </w:r>
      <w:r w:rsidRPr="00BC38A1">
        <w:tab/>
        <w:t>For subsection</w:t>
      </w:r>
      <w:r w:rsidR="00BC38A1">
        <w:t> </w:t>
      </w:r>
      <w:r w:rsidRPr="00BC38A1">
        <w:t xml:space="preserve">98(5A) of the Act, CASA may issue a Manual of Standards for this </w:t>
      </w:r>
      <w:r w:rsidR="00EE64B8" w:rsidRPr="00BC38A1">
        <w:t>Part</w:t>
      </w:r>
      <w:r w:rsidR="00E56B54" w:rsidRPr="00BC38A1">
        <w:t xml:space="preserve"> </w:t>
      </w:r>
      <w:r w:rsidRPr="00BC38A1">
        <w:t>that specifies matters affecting the maintenance or airworthiness of aircraft.</w:t>
      </w:r>
    </w:p>
    <w:p w14:paraId="07573BFB" w14:textId="77777777" w:rsidR="00B201D6" w:rsidRPr="00BC38A1" w:rsidRDefault="00B201D6" w:rsidP="009C1902">
      <w:pPr>
        <w:pStyle w:val="subsection"/>
      </w:pPr>
      <w:r w:rsidRPr="00BC38A1">
        <w:tab/>
        <w:t>(2)</w:t>
      </w:r>
      <w:r w:rsidRPr="00BC38A1">
        <w:tab/>
        <w:t>In particular, a Manual of Standards may specify the following matters:</w:t>
      </w:r>
    </w:p>
    <w:p w14:paraId="38A4B59F" w14:textId="77777777" w:rsidR="00B201D6" w:rsidRPr="00BC38A1" w:rsidRDefault="00B201D6" w:rsidP="009C1902">
      <w:pPr>
        <w:pStyle w:val="paragraph"/>
      </w:pPr>
      <w:r w:rsidRPr="00BC38A1">
        <w:tab/>
        <w:t>(a)</w:t>
      </w:r>
      <w:r w:rsidRPr="00BC38A1">
        <w:tab/>
        <w:t>the category training a maintenance training organisation may be approved to provide;</w:t>
      </w:r>
    </w:p>
    <w:p w14:paraId="21D85966" w14:textId="77777777" w:rsidR="00B201D6" w:rsidRPr="00BC38A1" w:rsidRDefault="00B201D6" w:rsidP="009C1902">
      <w:pPr>
        <w:pStyle w:val="paragraph"/>
      </w:pPr>
      <w:r w:rsidRPr="00BC38A1">
        <w:tab/>
        <w:t>(b)</w:t>
      </w:r>
      <w:r w:rsidRPr="00BC38A1">
        <w:tab/>
        <w:t>the aircraft type training a maintenance training organisation may be approved to provide;</w:t>
      </w:r>
    </w:p>
    <w:p w14:paraId="03EA6038" w14:textId="77777777" w:rsidR="00B201D6" w:rsidRPr="00BC38A1" w:rsidRDefault="00B201D6" w:rsidP="009C1902">
      <w:pPr>
        <w:pStyle w:val="paragraph"/>
      </w:pPr>
      <w:r w:rsidRPr="00BC38A1">
        <w:tab/>
        <w:t>(c)</w:t>
      </w:r>
      <w:r w:rsidRPr="00BC38A1">
        <w:tab/>
        <w:t>the kinds of assessment a maintenance training organisation may be approved to carry out;</w:t>
      </w:r>
    </w:p>
    <w:p w14:paraId="517A06BB" w14:textId="77777777" w:rsidR="00B201D6" w:rsidRPr="00BC38A1" w:rsidRDefault="00B201D6" w:rsidP="009C1902">
      <w:pPr>
        <w:pStyle w:val="paragraph"/>
      </w:pPr>
      <w:r w:rsidRPr="00BC38A1">
        <w:tab/>
        <w:t>(d)</w:t>
      </w:r>
      <w:r w:rsidRPr="00BC38A1">
        <w:tab/>
        <w:t>requirements for a maintenance training organisation’s exposition;</w:t>
      </w:r>
    </w:p>
    <w:p w14:paraId="51610B39" w14:textId="77777777" w:rsidR="00B201D6" w:rsidRPr="00BC38A1" w:rsidRDefault="00B201D6" w:rsidP="009C1902">
      <w:pPr>
        <w:pStyle w:val="paragraph"/>
      </w:pPr>
      <w:r w:rsidRPr="00BC38A1">
        <w:tab/>
        <w:t>(e)</w:t>
      </w:r>
      <w:r w:rsidRPr="00BC38A1">
        <w:tab/>
        <w:t>requirements for a maintenance training organisation, including requirements in relation to the following:</w:t>
      </w:r>
    </w:p>
    <w:p w14:paraId="12F87B00" w14:textId="77777777" w:rsidR="00B201D6" w:rsidRPr="00BC38A1" w:rsidRDefault="00B201D6" w:rsidP="009C1902">
      <w:pPr>
        <w:pStyle w:val="paragraphsub"/>
      </w:pPr>
      <w:r w:rsidRPr="00BC38A1">
        <w:tab/>
        <w:t>(i)</w:t>
      </w:r>
      <w:r w:rsidRPr="00BC38A1">
        <w:tab/>
        <w:t>facilities;</w:t>
      </w:r>
    </w:p>
    <w:p w14:paraId="61937B0D" w14:textId="77777777" w:rsidR="00B201D6" w:rsidRPr="00BC38A1" w:rsidRDefault="00B201D6" w:rsidP="009C1902">
      <w:pPr>
        <w:pStyle w:val="paragraphsub"/>
      </w:pPr>
      <w:r w:rsidRPr="00BC38A1">
        <w:tab/>
        <w:t>(ii)</w:t>
      </w:r>
      <w:r w:rsidRPr="00BC38A1">
        <w:tab/>
        <w:t>employees, including employee qualifications;</w:t>
      </w:r>
    </w:p>
    <w:p w14:paraId="71E48992" w14:textId="77777777" w:rsidR="00B201D6" w:rsidRPr="00BC38A1" w:rsidRDefault="00B201D6" w:rsidP="009C1902">
      <w:pPr>
        <w:pStyle w:val="paragraphsub"/>
      </w:pPr>
      <w:r w:rsidRPr="00BC38A1">
        <w:tab/>
        <w:t>(iii)</w:t>
      </w:r>
      <w:r w:rsidRPr="00BC38A1">
        <w:tab/>
        <w:t>records of instructors and assessors;</w:t>
      </w:r>
    </w:p>
    <w:p w14:paraId="677E9CCC" w14:textId="77777777" w:rsidR="00B201D6" w:rsidRPr="00BC38A1" w:rsidRDefault="00B201D6" w:rsidP="009C1902">
      <w:pPr>
        <w:pStyle w:val="paragraphsub"/>
      </w:pPr>
      <w:r w:rsidRPr="00BC38A1">
        <w:tab/>
        <w:t>(iv)</w:t>
      </w:r>
      <w:r w:rsidRPr="00BC38A1">
        <w:tab/>
        <w:t>course plans;</w:t>
      </w:r>
    </w:p>
    <w:p w14:paraId="7F523A90" w14:textId="77777777" w:rsidR="00B201D6" w:rsidRPr="00BC38A1" w:rsidRDefault="00B201D6" w:rsidP="009C1902">
      <w:pPr>
        <w:pStyle w:val="paragraphsub"/>
      </w:pPr>
      <w:r w:rsidRPr="00BC38A1">
        <w:tab/>
        <w:t>(v)</w:t>
      </w:r>
      <w:r w:rsidRPr="00BC38A1">
        <w:tab/>
        <w:t>conduct of assessments;</w:t>
      </w:r>
    </w:p>
    <w:p w14:paraId="109D9B34" w14:textId="77777777" w:rsidR="00B201D6" w:rsidRPr="00BC38A1" w:rsidRDefault="00B201D6" w:rsidP="009C1902">
      <w:pPr>
        <w:pStyle w:val="paragraphsub"/>
      </w:pPr>
      <w:r w:rsidRPr="00BC38A1">
        <w:tab/>
        <w:t>(vi)</w:t>
      </w:r>
      <w:r w:rsidRPr="00BC38A1">
        <w:tab/>
        <w:t>instructional equipment;</w:t>
      </w:r>
    </w:p>
    <w:p w14:paraId="0957DB28" w14:textId="77777777" w:rsidR="00B201D6" w:rsidRPr="00BC38A1" w:rsidRDefault="00B201D6" w:rsidP="009C1902">
      <w:pPr>
        <w:pStyle w:val="paragraphsub"/>
      </w:pPr>
      <w:r w:rsidRPr="00BC38A1">
        <w:tab/>
        <w:t>(vii)</w:t>
      </w:r>
      <w:r w:rsidRPr="00BC38A1">
        <w:tab/>
        <w:t>maintenance training material;</w:t>
      </w:r>
    </w:p>
    <w:p w14:paraId="0A7F4907" w14:textId="77777777" w:rsidR="00B201D6" w:rsidRPr="00BC38A1" w:rsidRDefault="00B201D6" w:rsidP="009C1902">
      <w:pPr>
        <w:pStyle w:val="paragraphsub"/>
      </w:pPr>
      <w:r w:rsidRPr="00BC38A1">
        <w:tab/>
        <w:t>(viii)</w:t>
      </w:r>
      <w:r w:rsidRPr="00BC38A1">
        <w:tab/>
        <w:t>records;</w:t>
      </w:r>
    </w:p>
    <w:p w14:paraId="50214D8F" w14:textId="77777777" w:rsidR="00B201D6" w:rsidRPr="00BC38A1" w:rsidRDefault="00B201D6" w:rsidP="009C1902">
      <w:pPr>
        <w:pStyle w:val="paragraphsub"/>
      </w:pPr>
      <w:r w:rsidRPr="00BC38A1">
        <w:tab/>
        <w:t>(ix)</w:t>
      </w:r>
      <w:r w:rsidRPr="00BC38A1">
        <w:tab/>
        <w:t>training procedures and the quality management system, including auditing;</w:t>
      </w:r>
    </w:p>
    <w:p w14:paraId="28A953BF" w14:textId="77777777" w:rsidR="00B201D6" w:rsidRPr="00BC38A1" w:rsidRDefault="00B201D6" w:rsidP="009C1902">
      <w:pPr>
        <w:pStyle w:val="paragraphsub"/>
      </w:pPr>
      <w:r w:rsidRPr="00BC38A1">
        <w:tab/>
        <w:t>(x)</w:t>
      </w:r>
      <w:r w:rsidRPr="00BC38A1">
        <w:tab/>
        <w:t>assessments;</w:t>
      </w:r>
    </w:p>
    <w:p w14:paraId="02FE9657" w14:textId="77777777" w:rsidR="00B201D6" w:rsidRPr="00BC38A1" w:rsidRDefault="00B201D6" w:rsidP="009C1902">
      <w:pPr>
        <w:pStyle w:val="paragraphsub"/>
      </w:pPr>
      <w:r w:rsidRPr="00BC38A1">
        <w:tab/>
        <w:t>(xi)</w:t>
      </w:r>
      <w:r w:rsidRPr="00BC38A1">
        <w:tab/>
        <w:t>a procedure for making changes to the organisation that are not significant changes.</w:t>
      </w:r>
    </w:p>
    <w:p w14:paraId="7BDA33CF" w14:textId="300DCDCD" w:rsidR="00B201D6" w:rsidRPr="00BC38A1" w:rsidRDefault="00B201D6" w:rsidP="009C1902">
      <w:pPr>
        <w:pStyle w:val="ActHead5"/>
      </w:pPr>
      <w:bookmarkStart w:id="383" w:name="_Toc525204950"/>
      <w:r w:rsidRPr="00BC38A1">
        <w:rPr>
          <w:rStyle w:val="CharSectno"/>
        </w:rPr>
        <w:t>147.020</w:t>
      </w:r>
      <w:r w:rsidR="00EE64B8" w:rsidRPr="00BC38A1">
        <w:t xml:space="preserve">  </w:t>
      </w:r>
      <w:r w:rsidRPr="00BC38A1">
        <w:t>Regulations</w:t>
      </w:r>
      <w:r w:rsidR="00BC38A1">
        <w:t> </w:t>
      </w:r>
      <w:r w:rsidRPr="00BC38A1">
        <w:t>11.070 to 11.075 do not apply in relation to certain matters</w:t>
      </w:r>
      <w:bookmarkEnd w:id="383"/>
    </w:p>
    <w:p w14:paraId="7D0292D8" w14:textId="500CCAA1" w:rsidR="00B201D6" w:rsidRPr="00BC38A1" w:rsidRDefault="00B201D6" w:rsidP="009C1902">
      <w:pPr>
        <w:pStyle w:val="subsection"/>
      </w:pPr>
      <w:r w:rsidRPr="00BC38A1">
        <w:tab/>
      </w:r>
      <w:r w:rsidRPr="00BC38A1">
        <w:tab/>
        <w:t>Regulations</w:t>
      </w:r>
      <w:r w:rsidR="00BC38A1">
        <w:t> </w:t>
      </w:r>
      <w:r w:rsidRPr="00BC38A1">
        <w:t>11.070 to 11.075 do not apply to:</w:t>
      </w:r>
    </w:p>
    <w:p w14:paraId="66C868F8" w14:textId="782C7907" w:rsidR="00B201D6" w:rsidRPr="00BC38A1" w:rsidRDefault="00B201D6" w:rsidP="009C1902">
      <w:pPr>
        <w:pStyle w:val="paragraph"/>
      </w:pPr>
      <w:r w:rsidRPr="00BC38A1">
        <w:tab/>
        <w:t>(a)</w:t>
      </w:r>
      <w:r w:rsidRPr="00BC38A1">
        <w:tab/>
        <w:t>a significant change to a maintenance training organisation that is approved by CASA under regulation</w:t>
      </w:r>
      <w:r w:rsidR="00BC38A1">
        <w:t> </w:t>
      </w:r>
      <w:r w:rsidRPr="00BC38A1">
        <w:t>147.055; or</w:t>
      </w:r>
    </w:p>
    <w:p w14:paraId="316FDFB7" w14:textId="790473E5" w:rsidR="00B201D6" w:rsidRPr="00BC38A1" w:rsidRDefault="00B201D6" w:rsidP="009C1902">
      <w:pPr>
        <w:pStyle w:val="paragraph"/>
      </w:pPr>
      <w:r w:rsidRPr="00BC38A1">
        <w:tab/>
        <w:t>(b)</w:t>
      </w:r>
      <w:r w:rsidRPr="00BC38A1">
        <w:tab/>
        <w:t>a change to a maintenance training organisation of which CASA is notified under regulation</w:t>
      </w:r>
      <w:r w:rsidR="00BC38A1">
        <w:t> </w:t>
      </w:r>
      <w:r w:rsidRPr="00BC38A1">
        <w:t>147.060; or</w:t>
      </w:r>
    </w:p>
    <w:p w14:paraId="2BE63F5B" w14:textId="190E6B04" w:rsidR="00B201D6" w:rsidRPr="00BC38A1" w:rsidRDefault="00B201D6" w:rsidP="009C1902">
      <w:pPr>
        <w:pStyle w:val="paragraph"/>
      </w:pPr>
      <w:r w:rsidRPr="00BC38A1">
        <w:tab/>
        <w:t>(c)</w:t>
      </w:r>
      <w:r w:rsidRPr="00BC38A1">
        <w:tab/>
        <w:t>a change to a maintenance training organisation that is made as a consequence of a change made to the organisation’s exposition in accordance with a direction given by CASA under regulation</w:t>
      </w:r>
      <w:r w:rsidR="00BC38A1">
        <w:t> </w:t>
      </w:r>
      <w:r w:rsidRPr="00BC38A1">
        <w:t>147.065.</w:t>
      </w:r>
    </w:p>
    <w:p w14:paraId="3B1951A9" w14:textId="77777777" w:rsidR="00B201D6" w:rsidRPr="00BC38A1" w:rsidRDefault="00EE64B8" w:rsidP="009C1902">
      <w:pPr>
        <w:pStyle w:val="SubPartCASA"/>
        <w:pageBreakBefore/>
        <w:ind w:left="1134" w:hanging="1134"/>
        <w:outlineLvl w:val="9"/>
      </w:pPr>
      <w:bookmarkStart w:id="384" w:name="_Toc525204951"/>
      <w:r w:rsidRPr="00BC38A1">
        <w:rPr>
          <w:rStyle w:val="CharSubPartNoCASA"/>
        </w:rPr>
        <w:t>Subpart</w:t>
      </w:r>
      <w:r w:rsidR="00E56B54" w:rsidRPr="00BC38A1">
        <w:rPr>
          <w:rStyle w:val="CharSubPartNoCASA"/>
        </w:rPr>
        <w:t xml:space="preserve"> </w:t>
      </w:r>
      <w:r w:rsidR="00B201D6" w:rsidRPr="00BC38A1">
        <w:rPr>
          <w:rStyle w:val="CharSubPartNoCASA"/>
        </w:rPr>
        <w:t>147.B</w:t>
      </w:r>
      <w:r w:rsidRPr="00BC38A1">
        <w:t>—</w:t>
      </w:r>
      <w:r w:rsidR="00B201D6" w:rsidRPr="00BC38A1">
        <w:rPr>
          <w:rStyle w:val="CharSubPartTextCASA"/>
        </w:rPr>
        <w:t>Approval of maintenance training organisations</w:t>
      </w:r>
      <w:bookmarkEnd w:id="384"/>
    </w:p>
    <w:p w14:paraId="555EA4CC" w14:textId="77777777" w:rsidR="00DC58F1" w:rsidRPr="00BC38A1" w:rsidRDefault="00DC58F1" w:rsidP="009C1902">
      <w:pPr>
        <w:pStyle w:val="Header"/>
      </w:pPr>
      <w:r w:rsidRPr="00BC38A1">
        <w:rPr>
          <w:rStyle w:val="CharDivNo"/>
        </w:rPr>
        <w:t xml:space="preserve"> </w:t>
      </w:r>
      <w:r w:rsidRPr="00BC38A1">
        <w:rPr>
          <w:rStyle w:val="CharDivText"/>
        </w:rPr>
        <w:t xml:space="preserve"> </w:t>
      </w:r>
    </w:p>
    <w:p w14:paraId="2AE50F3C" w14:textId="77777777" w:rsidR="00B201D6" w:rsidRPr="00BC38A1" w:rsidRDefault="00B201D6" w:rsidP="009C1902">
      <w:pPr>
        <w:pStyle w:val="ActHead5"/>
      </w:pPr>
      <w:bookmarkStart w:id="385" w:name="_Toc525204952"/>
      <w:r w:rsidRPr="00BC38A1">
        <w:rPr>
          <w:rStyle w:val="CharSectno"/>
        </w:rPr>
        <w:t>147.025</w:t>
      </w:r>
      <w:r w:rsidR="00EE64B8" w:rsidRPr="00BC38A1">
        <w:t xml:space="preserve">  </w:t>
      </w:r>
      <w:r w:rsidRPr="00BC38A1">
        <w:t>Applying for approval</w:t>
      </w:r>
      <w:bookmarkEnd w:id="385"/>
    </w:p>
    <w:p w14:paraId="30864491" w14:textId="77777777" w:rsidR="00B201D6" w:rsidRPr="00BC38A1" w:rsidRDefault="00B201D6" w:rsidP="009C1902">
      <w:pPr>
        <w:pStyle w:val="subsection"/>
      </w:pPr>
      <w:r w:rsidRPr="00BC38A1">
        <w:tab/>
        <w:t>(1)</w:t>
      </w:r>
      <w:r w:rsidRPr="00BC38A1">
        <w:tab/>
        <w:t xml:space="preserve">A person (the </w:t>
      </w:r>
      <w:r w:rsidRPr="00BC38A1">
        <w:rPr>
          <w:b/>
          <w:i/>
        </w:rPr>
        <w:t>applicant</w:t>
      </w:r>
      <w:r w:rsidRPr="00BC38A1">
        <w:t>) may apply to CASA for approval as a maintenance training organisation.</w:t>
      </w:r>
    </w:p>
    <w:p w14:paraId="2A014B5D" w14:textId="77777777" w:rsidR="00B201D6" w:rsidRPr="00BC38A1" w:rsidRDefault="00B201D6" w:rsidP="009C1902">
      <w:pPr>
        <w:pStyle w:val="subsection"/>
      </w:pPr>
      <w:r w:rsidRPr="00BC38A1">
        <w:tab/>
        <w:t>(2)</w:t>
      </w:r>
      <w:r w:rsidRPr="00BC38A1">
        <w:tab/>
        <w:t>Only a person who is a registered training organisation may apply for approval as a maintenance training organisation to provide category training or carry out assessment of units of competency.</w:t>
      </w:r>
    </w:p>
    <w:p w14:paraId="0EB4FCB7" w14:textId="77777777" w:rsidR="00B201D6" w:rsidRPr="00BC38A1" w:rsidRDefault="00B201D6" w:rsidP="009C1902">
      <w:pPr>
        <w:pStyle w:val="subsection"/>
      </w:pPr>
      <w:r w:rsidRPr="00BC38A1">
        <w:tab/>
        <w:t>(3)</w:t>
      </w:r>
      <w:r w:rsidRPr="00BC38A1">
        <w:tab/>
        <w:t>The application must:</w:t>
      </w:r>
    </w:p>
    <w:p w14:paraId="504FA85C" w14:textId="77777777" w:rsidR="00B201D6" w:rsidRPr="00BC38A1" w:rsidRDefault="00B201D6" w:rsidP="009C1902">
      <w:pPr>
        <w:pStyle w:val="paragraph"/>
      </w:pPr>
      <w:r w:rsidRPr="00BC38A1">
        <w:tab/>
        <w:t>(a)</w:t>
      </w:r>
      <w:r w:rsidRPr="00BC38A1">
        <w:tab/>
        <w:t>be in writing; and</w:t>
      </w:r>
    </w:p>
    <w:p w14:paraId="1AFAADE3" w14:textId="77777777" w:rsidR="00B201D6" w:rsidRPr="00BC38A1" w:rsidRDefault="00B201D6" w:rsidP="009C1902">
      <w:pPr>
        <w:pStyle w:val="paragraph"/>
      </w:pPr>
      <w:r w:rsidRPr="00BC38A1">
        <w:tab/>
        <w:t>(b)</w:t>
      </w:r>
      <w:r w:rsidRPr="00BC38A1">
        <w:tab/>
        <w:t>be signed by a person who is, or proposes to be, the applicant’s accountable manager.</w:t>
      </w:r>
    </w:p>
    <w:p w14:paraId="1DED967D" w14:textId="77777777" w:rsidR="00B201D6" w:rsidRPr="00BC38A1" w:rsidRDefault="00B201D6" w:rsidP="009C1902">
      <w:pPr>
        <w:pStyle w:val="subsection"/>
      </w:pPr>
      <w:r w:rsidRPr="00BC38A1">
        <w:tab/>
        <w:t>(4)</w:t>
      </w:r>
      <w:r w:rsidRPr="00BC38A1">
        <w:tab/>
        <w:t>The application must include the following:</w:t>
      </w:r>
    </w:p>
    <w:p w14:paraId="3EB2F5A7" w14:textId="77777777" w:rsidR="00B201D6" w:rsidRPr="00BC38A1" w:rsidRDefault="00B201D6" w:rsidP="009C1902">
      <w:pPr>
        <w:pStyle w:val="paragraph"/>
      </w:pPr>
      <w:r w:rsidRPr="00BC38A1">
        <w:tab/>
        <w:t>(a)</w:t>
      </w:r>
      <w:r w:rsidRPr="00BC38A1">
        <w:tab/>
        <w:t>a copy of the applicant’s proposed exposition;</w:t>
      </w:r>
    </w:p>
    <w:p w14:paraId="7286E301" w14:textId="77777777" w:rsidR="00B201D6" w:rsidRPr="00BC38A1" w:rsidRDefault="00B201D6" w:rsidP="009C1902">
      <w:pPr>
        <w:pStyle w:val="paragraph"/>
      </w:pPr>
      <w:r w:rsidRPr="00BC38A1">
        <w:tab/>
        <w:t>(b)</w:t>
      </w:r>
      <w:r w:rsidRPr="00BC38A1">
        <w:tab/>
        <w:t>if the applicant is seeking approval to provide category training</w:t>
      </w:r>
      <w:r w:rsidR="00EE64B8" w:rsidRPr="00BC38A1">
        <w:t>—</w:t>
      </w:r>
      <w:r w:rsidRPr="00BC38A1">
        <w:t>the categories of aircraft engineer licence for which the applicant proposes to provide training;</w:t>
      </w:r>
    </w:p>
    <w:p w14:paraId="3BBF8750" w14:textId="77777777" w:rsidR="00B201D6" w:rsidRPr="00BC38A1" w:rsidRDefault="00B201D6" w:rsidP="009C1902">
      <w:pPr>
        <w:pStyle w:val="paragraph"/>
      </w:pPr>
      <w:r w:rsidRPr="00BC38A1">
        <w:tab/>
        <w:t>(c)</w:t>
      </w:r>
      <w:r w:rsidRPr="00BC38A1">
        <w:tab/>
        <w:t>if the applicant is seeking approval to provide aircraft type training</w:t>
      </w:r>
      <w:r w:rsidR="00EE64B8" w:rsidRPr="00BC38A1">
        <w:t>—</w:t>
      </w:r>
      <w:r w:rsidRPr="00BC38A1">
        <w:t>the ratings for which the applicant proposes to provide training;</w:t>
      </w:r>
    </w:p>
    <w:p w14:paraId="3DB6DBC2" w14:textId="77777777" w:rsidR="00B201D6" w:rsidRPr="00BC38A1" w:rsidRDefault="00B201D6" w:rsidP="009C1902">
      <w:pPr>
        <w:pStyle w:val="paragraph"/>
      </w:pPr>
      <w:r w:rsidRPr="00BC38A1">
        <w:tab/>
        <w:t>(d)</w:t>
      </w:r>
      <w:r w:rsidRPr="00BC38A1">
        <w:tab/>
        <w:t>the kinds of assessment that the applicant proposes to carry out;</w:t>
      </w:r>
    </w:p>
    <w:p w14:paraId="2B197732" w14:textId="77777777" w:rsidR="00B201D6" w:rsidRPr="00BC38A1" w:rsidRDefault="00B201D6" w:rsidP="009C1902">
      <w:pPr>
        <w:pStyle w:val="paragraph"/>
      </w:pPr>
      <w:r w:rsidRPr="00BC38A1">
        <w:tab/>
        <w:t>(e)</w:t>
      </w:r>
      <w:r w:rsidRPr="00BC38A1">
        <w:tab/>
        <w:t>whether the applicant is seeking approval to recognise prior learning for assessment purposes.</w:t>
      </w:r>
    </w:p>
    <w:p w14:paraId="0AFE8B37" w14:textId="11305D85" w:rsidR="00B201D6" w:rsidRPr="00BC38A1" w:rsidRDefault="00EE64B8" w:rsidP="009C1902">
      <w:pPr>
        <w:pStyle w:val="notetext"/>
      </w:pPr>
      <w:r w:rsidRPr="00BC38A1">
        <w:t>Note 1:</w:t>
      </w:r>
      <w:r w:rsidRPr="00BC38A1">
        <w:tab/>
      </w:r>
      <w:r w:rsidR="00B201D6" w:rsidRPr="00BC38A1">
        <w:t>An application must be in the approved form, include all the information required by these Regulations, and be accompanied by every document required by these Regulations</w:t>
      </w:r>
      <w:r w:rsidRPr="00BC38A1">
        <w:t>—</w:t>
      </w:r>
      <w:r w:rsidR="00B201D6" w:rsidRPr="00BC38A1">
        <w:t>see regulation</w:t>
      </w:r>
      <w:r w:rsidR="00BC38A1">
        <w:t> </w:t>
      </w:r>
      <w:r w:rsidR="00B201D6" w:rsidRPr="00BC38A1">
        <w:t>11.030.</w:t>
      </w:r>
    </w:p>
    <w:p w14:paraId="622F6C7C" w14:textId="66C9C5AE" w:rsidR="00B201D6" w:rsidRPr="00BC38A1" w:rsidRDefault="00EE64B8" w:rsidP="009C1902">
      <w:pPr>
        <w:pStyle w:val="notetext"/>
      </w:pPr>
      <w:r w:rsidRPr="00BC38A1">
        <w:t>Note 2:</w:t>
      </w:r>
      <w:r w:rsidRPr="00BC38A1">
        <w:tab/>
        <w:t>Part</w:t>
      </w:r>
      <w:r w:rsidR="00BC38A1">
        <w:t> </w:t>
      </w:r>
      <w:r w:rsidR="00B201D6" w:rsidRPr="00BC38A1">
        <w:t>11 deals with applications and decision making.</w:t>
      </w:r>
    </w:p>
    <w:p w14:paraId="5061B108" w14:textId="77777777" w:rsidR="00B201D6" w:rsidRPr="00BC38A1" w:rsidRDefault="00B201D6" w:rsidP="009C1902">
      <w:pPr>
        <w:pStyle w:val="ActHead5"/>
      </w:pPr>
      <w:bookmarkStart w:id="386" w:name="_Toc525204953"/>
      <w:r w:rsidRPr="00BC38A1">
        <w:rPr>
          <w:rStyle w:val="CharSectno"/>
        </w:rPr>
        <w:t>147.030</w:t>
      </w:r>
      <w:r w:rsidR="00EE64B8" w:rsidRPr="00BC38A1">
        <w:t xml:space="preserve">  </w:t>
      </w:r>
      <w:r w:rsidRPr="00BC38A1">
        <w:t>Issuing approval</w:t>
      </w:r>
      <w:bookmarkEnd w:id="386"/>
    </w:p>
    <w:p w14:paraId="4ED14D88" w14:textId="68C141EA" w:rsidR="00B201D6" w:rsidRPr="00BC38A1" w:rsidRDefault="00B201D6" w:rsidP="009C1902">
      <w:pPr>
        <w:pStyle w:val="subsection"/>
      </w:pPr>
      <w:r w:rsidRPr="00BC38A1">
        <w:tab/>
        <w:t>(1)</w:t>
      </w:r>
      <w:r w:rsidRPr="00BC38A1">
        <w:tab/>
        <w:t>Subject to regulation</w:t>
      </w:r>
      <w:r w:rsidR="00BC38A1">
        <w:t> </w:t>
      </w:r>
      <w:r w:rsidRPr="00BC38A1">
        <w:t>11.055, CASA must approve an applicant as a maintenance training organisation if CASA is satisfied that:</w:t>
      </w:r>
    </w:p>
    <w:p w14:paraId="4E983B23" w14:textId="0623E953" w:rsidR="00B201D6" w:rsidRPr="00BC38A1" w:rsidRDefault="00B201D6" w:rsidP="009C1902">
      <w:pPr>
        <w:pStyle w:val="paragraph"/>
      </w:pPr>
      <w:r w:rsidRPr="00BC38A1">
        <w:tab/>
        <w:t>(a)</w:t>
      </w:r>
      <w:r w:rsidRPr="00BC38A1">
        <w:tab/>
        <w:t xml:space="preserve">the applicant has an exposition that complies with the requirements specified in the </w:t>
      </w:r>
      <w:r w:rsidR="00EE64B8" w:rsidRPr="00BC38A1">
        <w:t>Part</w:t>
      </w:r>
      <w:r w:rsidR="00BC38A1">
        <w:t> </w:t>
      </w:r>
      <w:r w:rsidRPr="00BC38A1">
        <w:t>147 Manual of Standards; and</w:t>
      </w:r>
    </w:p>
    <w:p w14:paraId="41219AA9" w14:textId="5A1D00C1" w:rsidR="00B201D6" w:rsidRPr="00BC38A1" w:rsidRDefault="00B201D6" w:rsidP="009C1902">
      <w:pPr>
        <w:pStyle w:val="paragraph"/>
      </w:pPr>
      <w:r w:rsidRPr="00BC38A1">
        <w:tab/>
        <w:t>(b)</w:t>
      </w:r>
      <w:r w:rsidRPr="00BC38A1">
        <w:tab/>
        <w:t xml:space="preserve">the applicant has facilities, personnel, a record management system, instructional equipment, maintenance training material and a quality management system that comply with the </w:t>
      </w:r>
      <w:r w:rsidR="00EE64B8" w:rsidRPr="00BC38A1">
        <w:t>Part</w:t>
      </w:r>
      <w:r w:rsidR="00BC38A1">
        <w:t> </w:t>
      </w:r>
      <w:r w:rsidRPr="00BC38A1">
        <w:t>147 Manual of Standards; and</w:t>
      </w:r>
    </w:p>
    <w:p w14:paraId="41372348" w14:textId="77777777" w:rsidR="00B201D6" w:rsidRPr="00BC38A1" w:rsidRDefault="00B201D6" w:rsidP="009C1902">
      <w:pPr>
        <w:pStyle w:val="paragraph"/>
      </w:pPr>
      <w:r w:rsidRPr="00BC38A1">
        <w:tab/>
        <w:t>(c)</w:t>
      </w:r>
      <w:r w:rsidRPr="00BC38A1">
        <w:tab/>
        <w:t>the applicant has nominated an individual for the position of accountable manager in the organisation; and</w:t>
      </w:r>
    </w:p>
    <w:p w14:paraId="7B514B7B" w14:textId="77777777" w:rsidR="00B201D6" w:rsidRPr="00BC38A1" w:rsidRDefault="00B201D6" w:rsidP="009C1902">
      <w:pPr>
        <w:pStyle w:val="paragraph"/>
      </w:pPr>
      <w:r w:rsidRPr="00BC38A1">
        <w:tab/>
        <w:t>(d)</w:t>
      </w:r>
      <w:r w:rsidRPr="00BC38A1">
        <w:tab/>
        <w:t>the applicant has nominated an individual for each position of responsible manager in the organisation; and</w:t>
      </w:r>
    </w:p>
    <w:p w14:paraId="78C9B513" w14:textId="7EFC7898" w:rsidR="00B201D6" w:rsidRPr="00BC38A1" w:rsidRDefault="00B201D6" w:rsidP="009C1902">
      <w:pPr>
        <w:pStyle w:val="paragraph"/>
      </w:pPr>
      <w:r w:rsidRPr="00BC38A1">
        <w:tab/>
        <w:t>(e)</w:t>
      </w:r>
      <w:r w:rsidRPr="00BC38A1">
        <w:tab/>
        <w:t xml:space="preserve">each individual nominated for a position mentioned in </w:t>
      </w:r>
      <w:r w:rsidR="00BC38A1">
        <w:t>paragraph (</w:t>
      </w:r>
      <w:r w:rsidRPr="00BC38A1">
        <w:t>c) or (d) is appropriately qualified to hold the position.</w:t>
      </w:r>
    </w:p>
    <w:p w14:paraId="6D34A2CB" w14:textId="590FF467" w:rsidR="00B201D6" w:rsidRPr="00BC38A1" w:rsidRDefault="00EE64B8" w:rsidP="009C1902">
      <w:pPr>
        <w:pStyle w:val="notetext"/>
      </w:pPr>
      <w:r w:rsidRPr="00BC38A1">
        <w:t>Note:</w:t>
      </w:r>
      <w:r w:rsidRPr="00BC38A1">
        <w:tab/>
      </w:r>
      <w:r w:rsidR="00B201D6" w:rsidRPr="00BC38A1">
        <w:t>Under regulation</w:t>
      </w:r>
      <w:r w:rsidR="00BC38A1">
        <w:t> </w:t>
      </w:r>
      <w:r w:rsidR="00B201D6" w:rsidRPr="00BC38A1">
        <w:t>201.004, an application may be made to the Administrative Appeals Tribunal for review of:</w:t>
      </w:r>
    </w:p>
    <w:p w14:paraId="1756408E" w14:textId="77777777" w:rsidR="00B201D6" w:rsidRPr="00BC38A1" w:rsidRDefault="00B201D6" w:rsidP="009C1902">
      <w:pPr>
        <w:pStyle w:val="notepara"/>
      </w:pPr>
      <w:r w:rsidRPr="00BC38A1">
        <w:t>(a)</w:t>
      </w:r>
      <w:r w:rsidRPr="00BC38A1">
        <w:tab/>
        <w:t>a decision refusing to issue, or cancelling, suspending or varying, an approval; or</w:t>
      </w:r>
    </w:p>
    <w:p w14:paraId="62F75655" w14:textId="77777777" w:rsidR="00B201D6" w:rsidRPr="00BC38A1" w:rsidRDefault="00B201D6" w:rsidP="009C1902">
      <w:pPr>
        <w:pStyle w:val="notepara"/>
      </w:pPr>
      <w:r w:rsidRPr="00BC38A1">
        <w:t>(b)</w:t>
      </w:r>
      <w:r w:rsidRPr="00BC38A1">
        <w:tab/>
        <w:t>a decision imposing a condition on an approval.</w:t>
      </w:r>
    </w:p>
    <w:p w14:paraId="45B7F769" w14:textId="77777777" w:rsidR="00B201D6" w:rsidRPr="00BC38A1" w:rsidRDefault="00B201D6" w:rsidP="009C1902">
      <w:pPr>
        <w:pStyle w:val="subsection"/>
      </w:pPr>
      <w:r w:rsidRPr="00BC38A1">
        <w:tab/>
        <w:t>(2)</w:t>
      </w:r>
      <w:r w:rsidRPr="00BC38A1">
        <w:tab/>
        <w:t>If CASA decides to approve an applicant as a maintenance training organisation, CASA must determine:</w:t>
      </w:r>
    </w:p>
    <w:p w14:paraId="3D9B4CA3" w14:textId="77777777" w:rsidR="00B201D6" w:rsidRPr="00BC38A1" w:rsidRDefault="00B201D6" w:rsidP="009C1902">
      <w:pPr>
        <w:pStyle w:val="paragraph"/>
      </w:pPr>
      <w:r w:rsidRPr="00BC38A1">
        <w:tab/>
        <w:t>(a)</w:t>
      </w:r>
      <w:r w:rsidRPr="00BC38A1">
        <w:tab/>
        <w:t>whether the organisation is approved to provide:</w:t>
      </w:r>
    </w:p>
    <w:p w14:paraId="09D7ECB9" w14:textId="77777777" w:rsidR="00B201D6" w:rsidRPr="00BC38A1" w:rsidRDefault="00B201D6" w:rsidP="009C1902">
      <w:pPr>
        <w:pStyle w:val="paragraphsub"/>
      </w:pPr>
      <w:r w:rsidRPr="00BC38A1">
        <w:tab/>
        <w:t>(i)</w:t>
      </w:r>
      <w:r w:rsidRPr="00BC38A1">
        <w:tab/>
        <w:t>category training; or</w:t>
      </w:r>
    </w:p>
    <w:p w14:paraId="3BA13113" w14:textId="77777777" w:rsidR="00B201D6" w:rsidRPr="00BC38A1" w:rsidRDefault="00B201D6" w:rsidP="009C1902">
      <w:pPr>
        <w:pStyle w:val="paragraphsub"/>
      </w:pPr>
      <w:r w:rsidRPr="00BC38A1">
        <w:tab/>
        <w:t>(ii)</w:t>
      </w:r>
      <w:r w:rsidRPr="00BC38A1">
        <w:tab/>
        <w:t>aircraft type training; or</w:t>
      </w:r>
    </w:p>
    <w:p w14:paraId="31E484C3" w14:textId="77777777" w:rsidR="00B201D6" w:rsidRPr="00BC38A1" w:rsidRDefault="00B201D6" w:rsidP="009C1902">
      <w:pPr>
        <w:pStyle w:val="paragraphsub"/>
      </w:pPr>
      <w:r w:rsidRPr="00BC38A1">
        <w:tab/>
        <w:t>(iii)</w:t>
      </w:r>
      <w:r w:rsidRPr="00BC38A1">
        <w:tab/>
        <w:t>both category training and aircraft type training; and</w:t>
      </w:r>
    </w:p>
    <w:p w14:paraId="26C60508" w14:textId="77777777" w:rsidR="00B201D6" w:rsidRPr="00BC38A1" w:rsidRDefault="00B201D6" w:rsidP="009C1902">
      <w:pPr>
        <w:pStyle w:val="paragraph"/>
      </w:pPr>
      <w:r w:rsidRPr="00BC38A1">
        <w:tab/>
        <w:t>(b)</w:t>
      </w:r>
      <w:r w:rsidRPr="00BC38A1">
        <w:tab/>
        <w:t>if the organisation is approved to provide category training</w:t>
      </w:r>
      <w:r w:rsidR="00EE64B8" w:rsidRPr="00BC38A1">
        <w:t>—</w:t>
      </w:r>
      <w:r w:rsidRPr="00BC38A1">
        <w:t>the categories of aircraft engineer licence for which the applicant is approved to provide training; and</w:t>
      </w:r>
    </w:p>
    <w:p w14:paraId="15BBD5BB" w14:textId="77777777" w:rsidR="00B201D6" w:rsidRPr="00BC38A1" w:rsidRDefault="00B201D6" w:rsidP="009C1902">
      <w:pPr>
        <w:pStyle w:val="paragraph"/>
      </w:pPr>
      <w:r w:rsidRPr="00BC38A1">
        <w:tab/>
        <w:t>(c)</w:t>
      </w:r>
      <w:r w:rsidRPr="00BC38A1">
        <w:tab/>
        <w:t>if the organisation is approved to provide aircraft type training</w:t>
      </w:r>
      <w:r w:rsidR="00EE64B8" w:rsidRPr="00BC38A1">
        <w:t>—</w:t>
      </w:r>
      <w:r w:rsidRPr="00BC38A1">
        <w:t>the ratings</w:t>
      </w:r>
      <w:r w:rsidRPr="00BC38A1">
        <w:rPr>
          <w:b/>
          <w:i/>
        </w:rPr>
        <w:t xml:space="preserve"> </w:t>
      </w:r>
      <w:r w:rsidRPr="00BC38A1">
        <w:t>for which the applicant is approved to provide training; and</w:t>
      </w:r>
    </w:p>
    <w:p w14:paraId="620327E5" w14:textId="77777777" w:rsidR="00B201D6" w:rsidRPr="00BC38A1" w:rsidRDefault="00B201D6" w:rsidP="009C1902">
      <w:pPr>
        <w:pStyle w:val="paragraph"/>
      </w:pPr>
      <w:r w:rsidRPr="00BC38A1">
        <w:tab/>
        <w:t>(d)</w:t>
      </w:r>
      <w:r w:rsidRPr="00BC38A1">
        <w:tab/>
        <w:t>the kinds of assessment that the organisation is approved to carry out; and</w:t>
      </w:r>
    </w:p>
    <w:p w14:paraId="2E1E688A" w14:textId="77777777" w:rsidR="00B201D6" w:rsidRPr="00BC38A1" w:rsidRDefault="00B201D6" w:rsidP="009C1902">
      <w:pPr>
        <w:pStyle w:val="paragraph"/>
      </w:pPr>
      <w:r w:rsidRPr="00BC38A1">
        <w:tab/>
        <w:t>(e)</w:t>
      </w:r>
      <w:r w:rsidRPr="00BC38A1">
        <w:tab/>
        <w:t>whether the organisation may recognise prior learning for assessment purposes.</w:t>
      </w:r>
    </w:p>
    <w:p w14:paraId="5F9D42A2" w14:textId="69AC99D3" w:rsidR="00B201D6" w:rsidRPr="00BC38A1" w:rsidRDefault="00B201D6" w:rsidP="009C1902">
      <w:pPr>
        <w:pStyle w:val="subsection"/>
      </w:pPr>
      <w:r w:rsidRPr="00BC38A1">
        <w:tab/>
        <w:t>(3)</w:t>
      </w:r>
      <w:r w:rsidRPr="00BC38A1">
        <w:tab/>
        <w:t>Subject to regulation</w:t>
      </w:r>
      <w:r w:rsidR="00BC38A1">
        <w:t> </w:t>
      </w:r>
      <w:r w:rsidRPr="00BC38A1">
        <w:t>11.055, CASA must approve an applicant to provide category training if:</w:t>
      </w:r>
    </w:p>
    <w:p w14:paraId="2F122C26" w14:textId="77777777" w:rsidR="00B201D6" w:rsidRPr="00BC38A1" w:rsidRDefault="00B201D6" w:rsidP="009C1902">
      <w:pPr>
        <w:pStyle w:val="paragraph"/>
      </w:pPr>
      <w:r w:rsidRPr="00BC38A1">
        <w:tab/>
        <w:t>(a)</w:t>
      </w:r>
      <w:r w:rsidRPr="00BC38A1">
        <w:tab/>
        <w:t>CASA has approved the applicant as a maintenance training organisation; and</w:t>
      </w:r>
    </w:p>
    <w:p w14:paraId="67348BD6" w14:textId="248CDE89" w:rsidR="00B201D6" w:rsidRPr="00BC38A1" w:rsidRDefault="00B201D6" w:rsidP="009C1902">
      <w:pPr>
        <w:pStyle w:val="paragraph"/>
      </w:pPr>
      <w:r w:rsidRPr="00BC38A1">
        <w:tab/>
        <w:t>(b)</w:t>
      </w:r>
      <w:r w:rsidRPr="00BC38A1">
        <w:tab/>
        <w:t xml:space="preserve">CASA is satisfied that the applicant meets the criteria set out in Appendices I, II and IV to the </w:t>
      </w:r>
      <w:r w:rsidR="00EE64B8" w:rsidRPr="00BC38A1">
        <w:t>Part</w:t>
      </w:r>
      <w:r w:rsidR="00BC38A1">
        <w:t> </w:t>
      </w:r>
      <w:r w:rsidRPr="00BC38A1">
        <w:t>66 Manual of Standards.</w:t>
      </w:r>
    </w:p>
    <w:p w14:paraId="65E58F5E" w14:textId="3E53270B" w:rsidR="00B201D6" w:rsidRPr="00BC38A1" w:rsidRDefault="00B201D6" w:rsidP="009C1902">
      <w:pPr>
        <w:pStyle w:val="subsection"/>
      </w:pPr>
      <w:r w:rsidRPr="00BC38A1">
        <w:tab/>
        <w:t>(4)</w:t>
      </w:r>
      <w:r w:rsidRPr="00BC38A1">
        <w:tab/>
        <w:t>Subject to regulation</w:t>
      </w:r>
      <w:r w:rsidR="00BC38A1">
        <w:t> </w:t>
      </w:r>
      <w:r w:rsidRPr="00BC38A1">
        <w:t>11.055, CASA must approve an applicant to provide aircraft type training if:</w:t>
      </w:r>
    </w:p>
    <w:p w14:paraId="32BA084E" w14:textId="77777777" w:rsidR="00B201D6" w:rsidRPr="00BC38A1" w:rsidRDefault="00B201D6" w:rsidP="009C1902">
      <w:pPr>
        <w:pStyle w:val="paragraph"/>
      </w:pPr>
      <w:r w:rsidRPr="00BC38A1">
        <w:tab/>
        <w:t>(a)</w:t>
      </w:r>
      <w:r w:rsidRPr="00BC38A1">
        <w:tab/>
        <w:t>CASA has approved the applicant as a maintenance training organisation; and</w:t>
      </w:r>
    </w:p>
    <w:p w14:paraId="25DD552E" w14:textId="02A1C272" w:rsidR="00B201D6" w:rsidRPr="00BC38A1" w:rsidRDefault="00B201D6" w:rsidP="009C1902">
      <w:pPr>
        <w:pStyle w:val="paragraph"/>
      </w:pPr>
      <w:r w:rsidRPr="00BC38A1">
        <w:tab/>
        <w:t>(b)</w:t>
      </w:r>
      <w:r w:rsidRPr="00BC38A1">
        <w:tab/>
        <w:t>CASA is satisfied that the applicant meets the criteria set out in Appendix III to the Part</w:t>
      </w:r>
      <w:r w:rsidR="00BC38A1">
        <w:t> </w:t>
      </w:r>
      <w:r w:rsidRPr="00BC38A1">
        <w:t>66 Manual of Standards.</w:t>
      </w:r>
    </w:p>
    <w:p w14:paraId="37198C12" w14:textId="77777777" w:rsidR="00B201D6" w:rsidRPr="00BC38A1" w:rsidRDefault="00B201D6" w:rsidP="009C1902">
      <w:pPr>
        <w:pStyle w:val="subsection"/>
      </w:pPr>
      <w:r w:rsidRPr="00BC38A1">
        <w:tab/>
        <w:t>(5)</w:t>
      </w:r>
      <w:r w:rsidRPr="00BC38A1">
        <w:tab/>
        <w:t>In approving the applicant, CASA also approves the applicant’s proposed exposition.</w:t>
      </w:r>
    </w:p>
    <w:p w14:paraId="6A1F5784" w14:textId="77777777" w:rsidR="00B201D6" w:rsidRPr="00BC38A1" w:rsidRDefault="00B201D6" w:rsidP="009C1902">
      <w:pPr>
        <w:pStyle w:val="ActHead5"/>
      </w:pPr>
      <w:bookmarkStart w:id="387" w:name="_Toc525204954"/>
      <w:r w:rsidRPr="00BC38A1">
        <w:rPr>
          <w:rStyle w:val="CharSectno"/>
        </w:rPr>
        <w:t>147.035</w:t>
      </w:r>
      <w:r w:rsidR="00EE64B8" w:rsidRPr="00BC38A1">
        <w:t xml:space="preserve">  </w:t>
      </w:r>
      <w:r w:rsidRPr="00BC38A1">
        <w:t>Approval certificate</w:t>
      </w:r>
      <w:bookmarkEnd w:id="387"/>
    </w:p>
    <w:p w14:paraId="4F6D6002" w14:textId="1925F673" w:rsidR="00B201D6" w:rsidRPr="00BC38A1" w:rsidRDefault="00B201D6" w:rsidP="009C1902">
      <w:pPr>
        <w:pStyle w:val="subsection"/>
      </w:pPr>
      <w:r w:rsidRPr="00BC38A1">
        <w:tab/>
        <w:t>(1)</w:t>
      </w:r>
      <w:r w:rsidRPr="00BC38A1">
        <w:tab/>
        <w:t>If CASA approves an applicant as a maintenance training organisation, CASA must issue a certificate setting out the matters mentioned in subregulation</w:t>
      </w:r>
      <w:r w:rsidR="00BC38A1">
        <w:t> </w:t>
      </w:r>
      <w:r w:rsidRPr="00BC38A1">
        <w:t>147.030(2).</w:t>
      </w:r>
    </w:p>
    <w:p w14:paraId="32090CA3" w14:textId="77777777" w:rsidR="00B201D6" w:rsidRPr="00BC38A1" w:rsidRDefault="00B201D6" w:rsidP="009C1902">
      <w:pPr>
        <w:pStyle w:val="subsection"/>
      </w:pPr>
      <w:r w:rsidRPr="00BC38A1">
        <w:tab/>
        <w:t>(2)</w:t>
      </w:r>
      <w:r w:rsidRPr="00BC38A1">
        <w:tab/>
        <w:t>The certificate issued by CASA must include an approval certificate reference number determined by CASA.</w:t>
      </w:r>
    </w:p>
    <w:p w14:paraId="20368FE0" w14:textId="368EC045" w:rsidR="00B201D6" w:rsidRPr="00BC38A1" w:rsidRDefault="00B201D6" w:rsidP="009C1902">
      <w:pPr>
        <w:pStyle w:val="subsection"/>
      </w:pPr>
      <w:r w:rsidRPr="00BC38A1">
        <w:tab/>
        <w:t>(3)</w:t>
      </w:r>
      <w:r w:rsidRPr="00BC38A1">
        <w:tab/>
        <w:t>If CASA approves a significant change to a maintenance training organisation under regulation</w:t>
      </w:r>
      <w:r w:rsidR="00BC38A1">
        <w:t> </w:t>
      </w:r>
      <w:r w:rsidRPr="00BC38A1">
        <w:t>147.055, CASA may issue a new approval certificate to the organisation.</w:t>
      </w:r>
    </w:p>
    <w:p w14:paraId="683A42DD" w14:textId="77777777" w:rsidR="00B201D6" w:rsidRPr="00BC38A1" w:rsidRDefault="00B201D6" w:rsidP="009C1902">
      <w:pPr>
        <w:pStyle w:val="ActHead5"/>
      </w:pPr>
      <w:bookmarkStart w:id="388" w:name="_Toc525204955"/>
      <w:r w:rsidRPr="00BC38A1">
        <w:rPr>
          <w:rStyle w:val="CharSectno"/>
        </w:rPr>
        <w:t>147.040</w:t>
      </w:r>
      <w:r w:rsidR="00EE64B8" w:rsidRPr="00BC38A1">
        <w:t xml:space="preserve">  </w:t>
      </w:r>
      <w:r w:rsidRPr="00BC38A1">
        <w:t>Privileges for maintenance training organisations</w:t>
      </w:r>
      <w:bookmarkEnd w:id="388"/>
    </w:p>
    <w:p w14:paraId="1E2404DC" w14:textId="77777777" w:rsidR="00B201D6" w:rsidRPr="00BC38A1" w:rsidRDefault="00B201D6" w:rsidP="009C1902">
      <w:pPr>
        <w:pStyle w:val="subsection"/>
      </w:pPr>
      <w:r w:rsidRPr="00BC38A1">
        <w:tab/>
      </w:r>
      <w:r w:rsidRPr="00BC38A1">
        <w:tab/>
        <w:t>A maintenance training organisation may:</w:t>
      </w:r>
    </w:p>
    <w:p w14:paraId="66DB26F7" w14:textId="77777777" w:rsidR="00B201D6" w:rsidRPr="00BC38A1" w:rsidRDefault="00B201D6" w:rsidP="009C1902">
      <w:pPr>
        <w:pStyle w:val="paragraph"/>
      </w:pPr>
      <w:r w:rsidRPr="00BC38A1">
        <w:tab/>
        <w:t>(a)</w:t>
      </w:r>
      <w:r w:rsidRPr="00BC38A1">
        <w:tab/>
        <w:t>provide maintenance training that it is approved to provide; and</w:t>
      </w:r>
    </w:p>
    <w:p w14:paraId="0072B0AB" w14:textId="77777777" w:rsidR="00B201D6" w:rsidRPr="00BC38A1" w:rsidRDefault="00B201D6" w:rsidP="009C1902">
      <w:pPr>
        <w:pStyle w:val="paragraph"/>
      </w:pPr>
      <w:r w:rsidRPr="00BC38A1">
        <w:tab/>
        <w:t>(b)</w:t>
      </w:r>
      <w:r w:rsidRPr="00BC38A1">
        <w:tab/>
        <w:t>carry out assessments that it is approved to carry out; and</w:t>
      </w:r>
    </w:p>
    <w:p w14:paraId="4AF048EB" w14:textId="77777777" w:rsidR="00B201D6" w:rsidRPr="00BC38A1" w:rsidRDefault="00B201D6" w:rsidP="009C1902">
      <w:pPr>
        <w:pStyle w:val="paragraph"/>
      </w:pPr>
      <w:r w:rsidRPr="00BC38A1">
        <w:tab/>
        <w:t>(c)</w:t>
      </w:r>
      <w:r w:rsidRPr="00BC38A1">
        <w:tab/>
        <w:t>if the organisation is approved to recognise prior learning for assessment purposes</w:t>
      </w:r>
      <w:r w:rsidR="00EE64B8" w:rsidRPr="00BC38A1">
        <w:t>—</w:t>
      </w:r>
      <w:r w:rsidRPr="00BC38A1">
        <w:t>carry out assessments based on recognition of prior learning; and</w:t>
      </w:r>
    </w:p>
    <w:p w14:paraId="7F2A2D12" w14:textId="77777777" w:rsidR="00B201D6" w:rsidRPr="00BC38A1" w:rsidRDefault="00B201D6" w:rsidP="009C1902">
      <w:pPr>
        <w:pStyle w:val="paragraph"/>
      </w:pPr>
      <w:r w:rsidRPr="00BC38A1">
        <w:tab/>
        <w:t>(d)</w:t>
      </w:r>
      <w:r w:rsidRPr="00BC38A1">
        <w:tab/>
        <w:t>issue certificates, in the approved form, to students who have successfully completed that training and assessment.</w:t>
      </w:r>
    </w:p>
    <w:p w14:paraId="100FFEB5" w14:textId="77777777" w:rsidR="00B201D6" w:rsidRPr="00BC38A1" w:rsidRDefault="00B201D6" w:rsidP="009C1902">
      <w:pPr>
        <w:pStyle w:val="ActHead5"/>
      </w:pPr>
      <w:bookmarkStart w:id="389" w:name="_Toc525204956"/>
      <w:r w:rsidRPr="00BC38A1">
        <w:rPr>
          <w:rStyle w:val="CharSectno"/>
        </w:rPr>
        <w:t>147.045</w:t>
      </w:r>
      <w:r w:rsidR="00EE64B8" w:rsidRPr="00BC38A1">
        <w:t xml:space="preserve">  </w:t>
      </w:r>
      <w:r w:rsidRPr="00BC38A1">
        <w:t>Approval subject to conditions</w:t>
      </w:r>
      <w:bookmarkEnd w:id="389"/>
    </w:p>
    <w:p w14:paraId="50AB2046" w14:textId="77777777" w:rsidR="00B201D6" w:rsidRPr="00BC38A1" w:rsidRDefault="00B201D6" w:rsidP="009C1902">
      <w:pPr>
        <w:pStyle w:val="subsection"/>
      </w:pPr>
      <w:r w:rsidRPr="00BC38A1">
        <w:tab/>
      </w:r>
      <w:r w:rsidRPr="00BC38A1">
        <w:tab/>
        <w:t>It is a condition of approval of a maintenance training organisation that:</w:t>
      </w:r>
    </w:p>
    <w:p w14:paraId="5001F1F3" w14:textId="77777777" w:rsidR="00B201D6" w:rsidRPr="00BC38A1" w:rsidRDefault="00B201D6" w:rsidP="009C1902">
      <w:pPr>
        <w:pStyle w:val="paragraph"/>
      </w:pPr>
      <w:r w:rsidRPr="00BC38A1">
        <w:tab/>
        <w:t>(a)</w:t>
      </w:r>
      <w:r w:rsidRPr="00BC38A1">
        <w:tab/>
        <w:t>the organisation must, at all times, comply with the requirements of:</w:t>
      </w:r>
    </w:p>
    <w:p w14:paraId="75ABCCEB" w14:textId="77777777" w:rsidR="00B201D6" w:rsidRPr="00BC38A1" w:rsidRDefault="00B201D6" w:rsidP="009C1902">
      <w:pPr>
        <w:pStyle w:val="paragraphsub"/>
      </w:pPr>
      <w:r w:rsidRPr="00BC38A1">
        <w:tab/>
        <w:t>(i)</w:t>
      </w:r>
      <w:r w:rsidRPr="00BC38A1">
        <w:tab/>
        <w:t>its approval as a maintenance training organisation; and</w:t>
      </w:r>
    </w:p>
    <w:p w14:paraId="5AE144D0" w14:textId="77777777" w:rsidR="00B201D6" w:rsidRPr="00BC38A1" w:rsidRDefault="00B201D6" w:rsidP="009C1902">
      <w:pPr>
        <w:pStyle w:val="paragraphsub"/>
      </w:pPr>
      <w:r w:rsidRPr="00BC38A1">
        <w:tab/>
        <w:t>(ii)</w:t>
      </w:r>
      <w:r w:rsidRPr="00BC38A1">
        <w:tab/>
        <w:t>its exposition; and</w:t>
      </w:r>
    </w:p>
    <w:p w14:paraId="0F19B98E" w14:textId="59B3F271" w:rsidR="00B201D6" w:rsidRPr="00BC38A1" w:rsidRDefault="00B201D6" w:rsidP="009C1902">
      <w:pPr>
        <w:pStyle w:val="paragraphsub"/>
      </w:pPr>
      <w:r w:rsidRPr="00BC38A1">
        <w:tab/>
        <w:t>(iii)</w:t>
      </w:r>
      <w:r w:rsidRPr="00BC38A1">
        <w:tab/>
        <w:t xml:space="preserve">the </w:t>
      </w:r>
      <w:r w:rsidR="00EE64B8" w:rsidRPr="00BC38A1">
        <w:t>Part</w:t>
      </w:r>
      <w:r w:rsidR="00BC38A1">
        <w:t> </w:t>
      </w:r>
      <w:r w:rsidRPr="00BC38A1">
        <w:t>147 Manual of Standards; and</w:t>
      </w:r>
    </w:p>
    <w:p w14:paraId="68F035D4" w14:textId="77777777" w:rsidR="00B201D6" w:rsidRPr="00BC38A1" w:rsidRDefault="00B201D6" w:rsidP="009C1902">
      <w:pPr>
        <w:pStyle w:val="paragraphsub"/>
      </w:pPr>
      <w:r w:rsidRPr="00BC38A1">
        <w:tab/>
        <w:t>(iv)</w:t>
      </w:r>
      <w:r w:rsidRPr="00BC38A1">
        <w:tab/>
        <w:t>this Part; and</w:t>
      </w:r>
    </w:p>
    <w:p w14:paraId="624DFD86" w14:textId="67C3409E" w:rsidR="00B201D6" w:rsidRPr="00BC38A1" w:rsidRDefault="00B201D6" w:rsidP="009C1902">
      <w:pPr>
        <w:pStyle w:val="paragraph"/>
      </w:pPr>
      <w:r w:rsidRPr="00BC38A1">
        <w:tab/>
        <w:t>(b)</w:t>
      </w:r>
      <w:r w:rsidRPr="00BC38A1">
        <w:tab/>
        <w:t xml:space="preserve">the organisation must ensure that, at all times, its employees comply with the requirements mentioned in </w:t>
      </w:r>
      <w:r w:rsidR="00BC38A1">
        <w:t>paragraph (</w:t>
      </w:r>
      <w:r w:rsidRPr="00BC38A1">
        <w:t>a).</w:t>
      </w:r>
    </w:p>
    <w:p w14:paraId="6503F304" w14:textId="364D6A61" w:rsidR="00B201D6" w:rsidRPr="00BC38A1" w:rsidRDefault="00EE64B8" w:rsidP="009C1902">
      <w:pPr>
        <w:pStyle w:val="notetext"/>
      </w:pPr>
      <w:r w:rsidRPr="00BC38A1">
        <w:t>Note 1:</w:t>
      </w:r>
      <w:r w:rsidRPr="00BC38A1">
        <w:tab/>
      </w:r>
      <w:r w:rsidR="00B201D6" w:rsidRPr="00BC38A1">
        <w:t xml:space="preserve">The approval is also subject to the conditions set out in </w:t>
      </w:r>
      <w:r w:rsidRPr="00BC38A1">
        <w:t>Part</w:t>
      </w:r>
      <w:r w:rsidR="00BC38A1">
        <w:t> </w:t>
      </w:r>
      <w:r w:rsidR="00B201D6" w:rsidRPr="00BC38A1">
        <w:t>11.</w:t>
      </w:r>
    </w:p>
    <w:p w14:paraId="638ECB86" w14:textId="77777777" w:rsidR="00B201D6" w:rsidRPr="00BC38A1" w:rsidRDefault="00EE64B8" w:rsidP="009C1902">
      <w:pPr>
        <w:pStyle w:val="notetext"/>
      </w:pPr>
      <w:r w:rsidRPr="00BC38A1">
        <w:t>Note 2:</w:t>
      </w:r>
      <w:r w:rsidRPr="00BC38A1">
        <w:tab/>
        <w:t>Subpart</w:t>
      </w:r>
      <w:r w:rsidR="00E56B54" w:rsidRPr="00BC38A1">
        <w:t xml:space="preserve"> </w:t>
      </w:r>
      <w:r w:rsidR="00B201D6" w:rsidRPr="00BC38A1">
        <w:t>11.G empowers CASA to issue directions.</w:t>
      </w:r>
    </w:p>
    <w:p w14:paraId="7822C32B" w14:textId="77777777" w:rsidR="00B201D6" w:rsidRPr="00BC38A1" w:rsidRDefault="00EE64B8" w:rsidP="009C1902">
      <w:pPr>
        <w:pStyle w:val="SubPartCASA"/>
        <w:pageBreakBefore/>
        <w:ind w:left="1134" w:hanging="1134"/>
        <w:outlineLvl w:val="9"/>
      </w:pPr>
      <w:bookmarkStart w:id="390" w:name="_Toc525204957"/>
      <w:r w:rsidRPr="00BC38A1">
        <w:rPr>
          <w:rStyle w:val="CharSubPartNoCASA"/>
        </w:rPr>
        <w:t>Subpart</w:t>
      </w:r>
      <w:r w:rsidR="00E56B54" w:rsidRPr="00BC38A1">
        <w:rPr>
          <w:rStyle w:val="CharSubPartNoCASA"/>
        </w:rPr>
        <w:t xml:space="preserve"> </w:t>
      </w:r>
      <w:r w:rsidR="00B201D6" w:rsidRPr="00BC38A1">
        <w:rPr>
          <w:rStyle w:val="CharSubPartNoCASA"/>
        </w:rPr>
        <w:t>147.C</w:t>
      </w:r>
      <w:r w:rsidRPr="00BC38A1">
        <w:t>—</w:t>
      </w:r>
      <w:r w:rsidR="00B201D6" w:rsidRPr="00BC38A1">
        <w:rPr>
          <w:rStyle w:val="CharSubPartTextCASA"/>
        </w:rPr>
        <w:t>Changes to maintenance training organisations</w:t>
      </w:r>
      <w:bookmarkEnd w:id="390"/>
    </w:p>
    <w:p w14:paraId="68A6539C" w14:textId="77777777" w:rsidR="00F26997" w:rsidRPr="00BC38A1" w:rsidRDefault="00F26997" w:rsidP="009C1902">
      <w:pPr>
        <w:pStyle w:val="Header"/>
      </w:pPr>
      <w:r w:rsidRPr="00BC38A1">
        <w:rPr>
          <w:rStyle w:val="CharDivNo"/>
        </w:rPr>
        <w:t xml:space="preserve"> </w:t>
      </w:r>
      <w:r w:rsidRPr="00BC38A1">
        <w:rPr>
          <w:rStyle w:val="CharDivText"/>
        </w:rPr>
        <w:t xml:space="preserve"> </w:t>
      </w:r>
    </w:p>
    <w:p w14:paraId="4FE285C7" w14:textId="77777777" w:rsidR="00B201D6" w:rsidRPr="00BC38A1" w:rsidRDefault="00B201D6" w:rsidP="009C1902">
      <w:pPr>
        <w:pStyle w:val="ActHead5"/>
      </w:pPr>
      <w:bookmarkStart w:id="391" w:name="_Toc525204958"/>
      <w:r w:rsidRPr="00BC38A1">
        <w:rPr>
          <w:rStyle w:val="CharSectno"/>
        </w:rPr>
        <w:t>147.050</w:t>
      </w:r>
      <w:r w:rsidR="00EE64B8" w:rsidRPr="00BC38A1">
        <w:t xml:space="preserve">  </w:t>
      </w:r>
      <w:r w:rsidRPr="00BC38A1">
        <w:t>Application for approval of significant changes to organisations</w:t>
      </w:r>
      <w:bookmarkEnd w:id="391"/>
    </w:p>
    <w:p w14:paraId="4032F1AB" w14:textId="77777777" w:rsidR="00B201D6" w:rsidRPr="00BC38A1" w:rsidRDefault="00B201D6" w:rsidP="009C1902">
      <w:pPr>
        <w:pStyle w:val="subsection"/>
      </w:pPr>
      <w:r w:rsidRPr="00BC38A1">
        <w:tab/>
        <w:t>(1)</w:t>
      </w:r>
      <w:r w:rsidRPr="00BC38A1">
        <w:tab/>
        <w:t>If a maintenance training organisation proposes to make a significant change, the organisation must apply to CASA for approval of the change.</w:t>
      </w:r>
    </w:p>
    <w:p w14:paraId="7D6E06CF" w14:textId="77777777" w:rsidR="00B201D6" w:rsidRPr="00BC38A1" w:rsidRDefault="00B201D6" w:rsidP="009C1902">
      <w:pPr>
        <w:pStyle w:val="subsection"/>
      </w:pPr>
      <w:r w:rsidRPr="00BC38A1">
        <w:tab/>
        <w:t>(2)</w:t>
      </w:r>
      <w:r w:rsidRPr="00BC38A1">
        <w:tab/>
        <w:t>The application must:</w:t>
      </w:r>
    </w:p>
    <w:p w14:paraId="01081D4D" w14:textId="77777777" w:rsidR="00B201D6" w:rsidRPr="00BC38A1" w:rsidRDefault="00B201D6" w:rsidP="009C1902">
      <w:pPr>
        <w:pStyle w:val="paragraph"/>
      </w:pPr>
      <w:r w:rsidRPr="00BC38A1">
        <w:tab/>
        <w:t>(a)</w:t>
      </w:r>
      <w:r w:rsidRPr="00BC38A1">
        <w:tab/>
        <w:t>be in writing; and</w:t>
      </w:r>
    </w:p>
    <w:p w14:paraId="2F58CE3E" w14:textId="77777777" w:rsidR="00B201D6" w:rsidRPr="00BC38A1" w:rsidRDefault="00B201D6" w:rsidP="009C1902">
      <w:pPr>
        <w:pStyle w:val="paragraph"/>
      </w:pPr>
      <w:r w:rsidRPr="00BC38A1">
        <w:tab/>
        <w:t>(b)</w:t>
      </w:r>
      <w:r w:rsidRPr="00BC38A1">
        <w:tab/>
        <w:t>set out the proposed change; and</w:t>
      </w:r>
    </w:p>
    <w:p w14:paraId="7CECEDFF" w14:textId="77777777" w:rsidR="00B201D6" w:rsidRPr="00BC38A1" w:rsidRDefault="00B201D6" w:rsidP="009C1902">
      <w:pPr>
        <w:pStyle w:val="paragraph"/>
      </w:pPr>
      <w:r w:rsidRPr="00BC38A1">
        <w:tab/>
        <w:t>(c)</w:t>
      </w:r>
      <w:r w:rsidRPr="00BC38A1">
        <w:tab/>
        <w:t>include a copy of the part of the exposition consequentially affected by the proposed change, showing the proposed change.</w:t>
      </w:r>
    </w:p>
    <w:p w14:paraId="2873544D" w14:textId="194BBA70" w:rsidR="00B201D6" w:rsidRPr="00BC38A1" w:rsidRDefault="00B201D6" w:rsidP="009C1902">
      <w:pPr>
        <w:pStyle w:val="subsection"/>
      </w:pPr>
      <w:r w:rsidRPr="00BC38A1">
        <w:tab/>
        <w:t>(3)</w:t>
      </w:r>
      <w:r w:rsidRPr="00BC38A1">
        <w:tab/>
        <w:t>Subject to subregulation</w:t>
      </w:r>
      <w:r w:rsidR="00AA7B91" w:rsidRPr="00BC38A1">
        <w:t> </w:t>
      </w:r>
      <w:r w:rsidRPr="00BC38A1">
        <w:t>(4), the application must be made before the change is made.</w:t>
      </w:r>
    </w:p>
    <w:p w14:paraId="6B75C50B" w14:textId="77777777" w:rsidR="00B201D6" w:rsidRPr="00BC38A1" w:rsidRDefault="00B201D6" w:rsidP="009C1902">
      <w:pPr>
        <w:pStyle w:val="subsection"/>
      </w:pPr>
      <w:r w:rsidRPr="00BC38A1">
        <w:tab/>
        <w:t>(4)</w:t>
      </w:r>
      <w:r w:rsidRPr="00BC38A1">
        <w:tab/>
        <w:t>If:</w:t>
      </w:r>
    </w:p>
    <w:p w14:paraId="2015243E" w14:textId="77777777" w:rsidR="00B201D6" w:rsidRPr="00BC38A1" w:rsidRDefault="00B201D6" w:rsidP="009C1902">
      <w:pPr>
        <w:pStyle w:val="paragraph"/>
      </w:pPr>
      <w:r w:rsidRPr="00BC38A1">
        <w:tab/>
        <w:t>(a)</w:t>
      </w:r>
      <w:r w:rsidRPr="00BC38A1">
        <w:tab/>
        <w:t>the change is:</w:t>
      </w:r>
    </w:p>
    <w:p w14:paraId="661C31EB" w14:textId="65F573F8" w:rsidR="00B201D6" w:rsidRPr="00BC38A1" w:rsidRDefault="00B201D6" w:rsidP="009C1902">
      <w:pPr>
        <w:pStyle w:val="paragraphsub"/>
      </w:pPr>
      <w:r w:rsidRPr="00BC38A1">
        <w:tab/>
        <w:t>(i)</w:t>
      </w:r>
      <w:r w:rsidRPr="00BC38A1">
        <w:tab/>
        <w:t>a change of the kind mentioned in paragraph</w:t>
      </w:r>
      <w:r w:rsidR="00BC38A1">
        <w:t> </w:t>
      </w:r>
      <w:r w:rsidRPr="00BC38A1">
        <w:t>147.010(2</w:t>
      </w:r>
      <w:r w:rsidR="00EE64B8" w:rsidRPr="00BC38A1">
        <w:t>)(</w:t>
      </w:r>
      <w:r w:rsidRPr="00BC38A1">
        <w:t>c); or</w:t>
      </w:r>
    </w:p>
    <w:p w14:paraId="62B3E494" w14:textId="7BA52AE3" w:rsidR="00B201D6" w:rsidRPr="00BC38A1" w:rsidRDefault="00B201D6" w:rsidP="009C1902">
      <w:pPr>
        <w:pStyle w:val="paragraphsub"/>
      </w:pPr>
      <w:r w:rsidRPr="00BC38A1">
        <w:tab/>
        <w:t>(ii)</w:t>
      </w:r>
      <w:r w:rsidRPr="00BC38A1">
        <w:tab/>
        <w:t>a change of the kind mentioned in paragraph</w:t>
      </w:r>
      <w:r w:rsidR="00BC38A1">
        <w:t> </w:t>
      </w:r>
      <w:r w:rsidRPr="00BC38A1">
        <w:t>147.010(2</w:t>
      </w:r>
      <w:r w:rsidR="00EE64B8" w:rsidRPr="00BC38A1">
        <w:t>)(</w:t>
      </w:r>
      <w:r w:rsidRPr="00BC38A1">
        <w:t>f) in relation to the personnel of the organisation; and</w:t>
      </w:r>
    </w:p>
    <w:p w14:paraId="2A54E44C" w14:textId="6439A1EA" w:rsidR="00B201D6" w:rsidRPr="00BC38A1" w:rsidRDefault="00B201D6" w:rsidP="009C1902">
      <w:pPr>
        <w:pStyle w:val="paragraph"/>
      </w:pPr>
      <w:r w:rsidRPr="00BC38A1">
        <w:tab/>
        <w:t>(b)</w:t>
      </w:r>
      <w:r w:rsidRPr="00BC38A1">
        <w:tab/>
        <w:t>the organisation does not apply, in accordance with subregulation</w:t>
      </w:r>
      <w:r w:rsidR="00AA7B91" w:rsidRPr="00BC38A1">
        <w:t> </w:t>
      </w:r>
      <w:r w:rsidRPr="00BC38A1">
        <w:t>(2), before making the change;</w:t>
      </w:r>
    </w:p>
    <w:p w14:paraId="15C70BFB" w14:textId="76030F44" w:rsidR="00B201D6" w:rsidRPr="00BC38A1" w:rsidRDefault="00B201D6" w:rsidP="009C1902">
      <w:pPr>
        <w:pStyle w:val="subsection2"/>
      </w:pPr>
      <w:r w:rsidRPr="00BC38A1">
        <w:t>the organisation must apply in accordance with subregulation</w:t>
      </w:r>
      <w:r w:rsidR="00AA7B91" w:rsidRPr="00BC38A1">
        <w:t> </w:t>
      </w:r>
      <w:r w:rsidRPr="00BC38A1">
        <w:t>(2) within 7 days after making the change.</w:t>
      </w:r>
    </w:p>
    <w:p w14:paraId="102363E5" w14:textId="4EE4F27D" w:rsidR="00B201D6" w:rsidRPr="00BC38A1" w:rsidRDefault="00EE64B8" w:rsidP="009C1902">
      <w:pPr>
        <w:pStyle w:val="notetext"/>
      </w:pPr>
      <w:r w:rsidRPr="00BC38A1">
        <w:t>Note 1:</w:t>
      </w:r>
      <w:r w:rsidRPr="00BC38A1">
        <w:tab/>
      </w:r>
      <w:r w:rsidR="00B201D6" w:rsidRPr="00BC38A1">
        <w:t>An application must be in the approved form, include all the information required by these Regulations and be accompanied by every document required by these Regulations</w:t>
      </w:r>
      <w:r w:rsidRPr="00BC38A1">
        <w:t>—</w:t>
      </w:r>
      <w:r w:rsidR="00B201D6" w:rsidRPr="00BC38A1">
        <w:t>see regulation</w:t>
      </w:r>
      <w:r w:rsidR="00BC38A1">
        <w:t> </w:t>
      </w:r>
      <w:r w:rsidR="00B201D6" w:rsidRPr="00BC38A1">
        <w:t>11.030.</w:t>
      </w:r>
    </w:p>
    <w:p w14:paraId="38BBF526" w14:textId="2FC581A2" w:rsidR="00B201D6" w:rsidRPr="00BC38A1" w:rsidRDefault="00EE64B8" w:rsidP="009C1902">
      <w:pPr>
        <w:pStyle w:val="notetext"/>
      </w:pPr>
      <w:r w:rsidRPr="00BC38A1">
        <w:t>Note 2:</w:t>
      </w:r>
      <w:r w:rsidRPr="00BC38A1">
        <w:tab/>
        <w:t>Part</w:t>
      </w:r>
      <w:r w:rsidR="00BC38A1">
        <w:t> </w:t>
      </w:r>
      <w:r w:rsidR="00B201D6" w:rsidRPr="00BC38A1">
        <w:t>11 deals with applications and decision making.</w:t>
      </w:r>
    </w:p>
    <w:p w14:paraId="1DB88C0C" w14:textId="0AE72A29" w:rsidR="00B201D6" w:rsidRPr="00BC38A1" w:rsidRDefault="00EE64B8" w:rsidP="009C1902">
      <w:pPr>
        <w:pStyle w:val="notetext"/>
      </w:pPr>
      <w:r w:rsidRPr="00BC38A1">
        <w:t>Note 3:</w:t>
      </w:r>
      <w:r w:rsidRPr="00BC38A1">
        <w:tab/>
      </w:r>
      <w:r w:rsidR="00B201D6" w:rsidRPr="00BC38A1">
        <w:t>Making a significant change without applying for approval in accordance with this regulation will be a breach of condition of an approval</w:t>
      </w:r>
      <w:r w:rsidRPr="00BC38A1">
        <w:t>—</w:t>
      </w:r>
      <w:r w:rsidR="00B201D6" w:rsidRPr="00BC38A1">
        <w:t>see regulation</w:t>
      </w:r>
      <w:r w:rsidR="00BC38A1">
        <w:t> </w:t>
      </w:r>
      <w:r w:rsidR="00B201D6" w:rsidRPr="00BC38A1">
        <w:t>147.045.</w:t>
      </w:r>
    </w:p>
    <w:p w14:paraId="4BE168A6" w14:textId="77777777" w:rsidR="00B201D6" w:rsidRPr="00BC38A1" w:rsidRDefault="00B201D6" w:rsidP="009C1902">
      <w:pPr>
        <w:pStyle w:val="ActHead5"/>
      </w:pPr>
      <w:bookmarkStart w:id="392" w:name="_Toc525204959"/>
      <w:r w:rsidRPr="00BC38A1">
        <w:rPr>
          <w:rStyle w:val="CharSectno"/>
        </w:rPr>
        <w:t>147.055</w:t>
      </w:r>
      <w:r w:rsidR="00EE64B8" w:rsidRPr="00BC38A1">
        <w:t xml:space="preserve">  </w:t>
      </w:r>
      <w:r w:rsidRPr="00BC38A1">
        <w:t>Decision on application for approval of significant changes</w:t>
      </w:r>
      <w:bookmarkEnd w:id="392"/>
    </w:p>
    <w:p w14:paraId="21787C4D" w14:textId="7FC83F82" w:rsidR="00B201D6" w:rsidRPr="00BC38A1" w:rsidRDefault="00B201D6" w:rsidP="009C1902">
      <w:pPr>
        <w:pStyle w:val="subsection"/>
      </w:pPr>
      <w:r w:rsidRPr="00BC38A1">
        <w:tab/>
        <w:t>(1)</w:t>
      </w:r>
      <w:r w:rsidRPr="00BC38A1">
        <w:tab/>
        <w:t>Subject to regulation</w:t>
      </w:r>
      <w:r w:rsidR="00BC38A1">
        <w:t> </w:t>
      </w:r>
      <w:r w:rsidRPr="00BC38A1">
        <w:t>11.055, CASA must approve a significant change to a maintenance training organisation if CASA is satisfied that, after making the change, the requirements mentioned in subregulation</w:t>
      </w:r>
      <w:r w:rsidR="00BC38A1">
        <w:t> </w:t>
      </w:r>
      <w:r w:rsidRPr="00BC38A1">
        <w:t>147.030(1) will continue to be met.</w:t>
      </w:r>
    </w:p>
    <w:p w14:paraId="26456134" w14:textId="7247A662" w:rsidR="00B201D6" w:rsidRPr="00BC38A1" w:rsidRDefault="00EE64B8" w:rsidP="009C1902">
      <w:pPr>
        <w:pStyle w:val="notetext"/>
      </w:pPr>
      <w:r w:rsidRPr="00BC38A1">
        <w:t>Note:</w:t>
      </w:r>
      <w:r w:rsidRPr="00BC38A1">
        <w:tab/>
      </w:r>
      <w:r w:rsidR="00B201D6" w:rsidRPr="00BC38A1">
        <w:t>Under regulation</w:t>
      </w:r>
      <w:r w:rsidR="00BC38A1">
        <w:t> </w:t>
      </w:r>
      <w:r w:rsidR="00B201D6" w:rsidRPr="00BC38A1">
        <w:t>201.004, an application may be made to the Administrative Appeals Tribunal for review of:</w:t>
      </w:r>
    </w:p>
    <w:p w14:paraId="4EAEC974" w14:textId="77777777" w:rsidR="00B201D6" w:rsidRPr="00BC38A1" w:rsidRDefault="00B201D6" w:rsidP="009C1902">
      <w:pPr>
        <w:pStyle w:val="notepara"/>
      </w:pPr>
      <w:r w:rsidRPr="00BC38A1">
        <w:t>(a)</w:t>
      </w:r>
      <w:r w:rsidRPr="00BC38A1">
        <w:tab/>
        <w:t>a decision refusing to issue, or cancelling, suspending or varying, an approval; or</w:t>
      </w:r>
    </w:p>
    <w:p w14:paraId="22733E82" w14:textId="77777777" w:rsidR="00B201D6" w:rsidRPr="00BC38A1" w:rsidRDefault="00B201D6" w:rsidP="009C1902">
      <w:pPr>
        <w:pStyle w:val="notepara"/>
      </w:pPr>
      <w:r w:rsidRPr="00BC38A1">
        <w:t>(b)</w:t>
      </w:r>
      <w:r w:rsidRPr="00BC38A1">
        <w:tab/>
        <w:t>a decision imposing a condition on an approval.</w:t>
      </w:r>
    </w:p>
    <w:p w14:paraId="3A31D320" w14:textId="77777777" w:rsidR="00B201D6" w:rsidRPr="00BC38A1" w:rsidRDefault="00B201D6" w:rsidP="009C1902">
      <w:pPr>
        <w:pStyle w:val="subsection"/>
      </w:pPr>
      <w:r w:rsidRPr="00BC38A1">
        <w:tab/>
        <w:t>(2)</w:t>
      </w:r>
      <w:r w:rsidRPr="00BC38A1">
        <w:tab/>
        <w:t>In approving the significant change, CASA also approves the consequential changes to the applicant’s exposition.</w:t>
      </w:r>
    </w:p>
    <w:p w14:paraId="247D3A8F" w14:textId="77777777" w:rsidR="00B201D6" w:rsidRPr="00BC38A1" w:rsidRDefault="00B201D6" w:rsidP="009C1902">
      <w:pPr>
        <w:pStyle w:val="ActHead5"/>
      </w:pPr>
      <w:bookmarkStart w:id="393" w:name="_Toc525204960"/>
      <w:r w:rsidRPr="00BC38A1">
        <w:rPr>
          <w:rStyle w:val="CharSectno"/>
        </w:rPr>
        <w:t>147.060</w:t>
      </w:r>
      <w:r w:rsidR="00EE64B8" w:rsidRPr="00BC38A1">
        <w:t xml:space="preserve">  </w:t>
      </w:r>
      <w:r w:rsidRPr="00BC38A1">
        <w:t>Changes to maintenance training organisations that are not significant changes</w:t>
      </w:r>
      <w:bookmarkEnd w:id="393"/>
    </w:p>
    <w:p w14:paraId="733C41CF" w14:textId="77777777" w:rsidR="00B201D6" w:rsidRPr="00BC38A1" w:rsidRDefault="00B201D6" w:rsidP="009C1902">
      <w:pPr>
        <w:pStyle w:val="subsection"/>
      </w:pPr>
      <w:r w:rsidRPr="00BC38A1">
        <w:tab/>
        <w:t>(1)</w:t>
      </w:r>
      <w:r w:rsidRPr="00BC38A1">
        <w:tab/>
        <w:t>A change that is not a significant change to a maintenance training organisation must be made in accordance with the amendment procedure set out in the organisation’s exposition.</w:t>
      </w:r>
    </w:p>
    <w:p w14:paraId="69B59570" w14:textId="77777777" w:rsidR="00B201D6" w:rsidRPr="00BC38A1" w:rsidRDefault="00B201D6" w:rsidP="009C1902">
      <w:pPr>
        <w:pStyle w:val="subsection"/>
      </w:pPr>
      <w:r w:rsidRPr="00BC38A1">
        <w:tab/>
        <w:t>(2)</w:t>
      </w:r>
      <w:r w:rsidRPr="00BC38A1">
        <w:tab/>
        <w:t>If such a change is made, the organisation must, within 28 days after making the change:</w:t>
      </w:r>
    </w:p>
    <w:p w14:paraId="7632D176" w14:textId="77777777" w:rsidR="00B201D6" w:rsidRPr="00BC38A1" w:rsidRDefault="00B201D6" w:rsidP="009C1902">
      <w:pPr>
        <w:pStyle w:val="paragraph"/>
      </w:pPr>
      <w:r w:rsidRPr="00BC38A1">
        <w:tab/>
        <w:t>(a)</w:t>
      </w:r>
      <w:r w:rsidRPr="00BC38A1">
        <w:tab/>
        <w:t>update its exposition; and</w:t>
      </w:r>
    </w:p>
    <w:p w14:paraId="169A8BAA" w14:textId="77777777" w:rsidR="00B201D6" w:rsidRPr="00BC38A1" w:rsidRDefault="00B201D6" w:rsidP="009C1902">
      <w:pPr>
        <w:pStyle w:val="paragraph"/>
      </w:pPr>
      <w:r w:rsidRPr="00BC38A1">
        <w:tab/>
        <w:t>(b)</w:t>
      </w:r>
      <w:r w:rsidRPr="00BC38A1">
        <w:tab/>
        <w:t>give CASA written notice of the change and a copy of the updated part of the exposition.</w:t>
      </w:r>
    </w:p>
    <w:p w14:paraId="41ECAC89" w14:textId="77777777" w:rsidR="00B201D6" w:rsidRPr="00BC38A1" w:rsidRDefault="00B201D6" w:rsidP="009C1902">
      <w:pPr>
        <w:pStyle w:val="ActHead5"/>
      </w:pPr>
      <w:bookmarkStart w:id="394" w:name="_Toc525204961"/>
      <w:r w:rsidRPr="00BC38A1">
        <w:rPr>
          <w:rStyle w:val="CharSectno"/>
        </w:rPr>
        <w:t>147.065</w:t>
      </w:r>
      <w:r w:rsidR="00EE64B8" w:rsidRPr="00BC38A1">
        <w:t xml:space="preserve">  </w:t>
      </w:r>
      <w:r w:rsidRPr="00BC38A1">
        <w:t>CASA may direct maintenance training organisations to change exposition</w:t>
      </w:r>
      <w:bookmarkEnd w:id="394"/>
    </w:p>
    <w:p w14:paraId="2FA3CAF4" w14:textId="77777777" w:rsidR="00B201D6" w:rsidRPr="00BC38A1" w:rsidRDefault="00B201D6" w:rsidP="009C1902">
      <w:pPr>
        <w:pStyle w:val="subsection"/>
      </w:pPr>
      <w:r w:rsidRPr="00BC38A1">
        <w:tab/>
        <w:t>(1)</w:t>
      </w:r>
      <w:r w:rsidRPr="00BC38A1">
        <w:tab/>
        <w:t>CASA may direct a maintenance training organisation to change its exposition:</w:t>
      </w:r>
    </w:p>
    <w:p w14:paraId="39ADBB8C" w14:textId="77777777" w:rsidR="00B201D6" w:rsidRPr="00BC38A1" w:rsidRDefault="00B201D6" w:rsidP="009C1902">
      <w:pPr>
        <w:pStyle w:val="paragraph"/>
      </w:pPr>
      <w:r w:rsidRPr="00BC38A1">
        <w:tab/>
        <w:t>(a)</w:t>
      </w:r>
      <w:r w:rsidRPr="00BC38A1">
        <w:tab/>
        <w:t>to remove particular information from the exposition; or</w:t>
      </w:r>
    </w:p>
    <w:p w14:paraId="5900B995" w14:textId="77777777" w:rsidR="00B201D6" w:rsidRPr="00BC38A1" w:rsidRDefault="00B201D6" w:rsidP="009C1902">
      <w:pPr>
        <w:pStyle w:val="paragraph"/>
      </w:pPr>
      <w:r w:rsidRPr="00BC38A1">
        <w:tab/>
        <w:t>(b)</w:t>
      </w:r>
      <w:r w:rsidRPr="00BC38A1">
        <w:tab/>
        <w:t>to include particular information in the exposition; or</w:t>
      </w:r>
    </w:p>
    <w:p w14:paraId="0BDC6D29" w14:textId="77777777" w:rsidR="00B201D6" w:rsidRPr="00BC38A1" w:rsidRDefault="00B201D6" w:rsidP="009C1902">
      <w:pPr>
        <w:pStyle w:val="paragraph"/>
      </w:pPr>
      <w:r w:rsidRPr="00BC38A1">
        <w:tab/>
        <w:t>(c)</w:t>
      </w:r>
      <w:r w:rsidRPr="00BC38A1">
        <w:tab/>
        <w:t>to revise or vary the information in the exposition.</w:t>
      </w:r>
    </w:p>
    <w:p w14:paraId="2254842E" w14:textId="0782965A" w:rsidR="00B201D6" w:rsidRPr="00BC38A1" w:rsidRDefault="00B201D6" w:rsidP="009C1902">
      <w:pPr>
        <w:pStyle w:val="subsection"/>
      </w:pPr>
      <w:r w:rsidRPr="00BC38A1">
        <w:tab/>
        <w:t>(2)</w:t>
      </w:r>
      <w:r w:rsidRPr="00BC38A1">
        <w:tab/>
        <w:t>CASA may give a direction under this regulation only if CASA is satisfied that it is necessary to do so to ensure that the exposition complies with the requirements specified in the Part</w:t>
      </w:r>
      <w:r w:rsidR="00BC38A1">
        <w:t> </w:t>
      </w:r>
      <w:r w:rsidRPr="00BC38A1">
        <w:t>147 Manual of Standards.</w:t>
      </w:r>
    </w:p>
    <w:p w14:paraId="1F5F9ABA" w14:textId="77777777" w:rsidR="00B201D6" w:rsidRPr="00BC38A1" w:rsidRDefault="00B201D6" w:rsidP="009C1902">
      <w:pPr>
        <w:pStyle w:val="subsection"/>
      </w:pPr>
      <w:r w:rsidRPr="00BC38A1">
        <w:tab/>
        <w:t>(3)</w:t>
      </w:r>
      <w:r w:rsidRPr="00BC38A1">
        <w:tab/>
        <w:t>A direction under this regulation must:</w:t>
      </w:r>
    </w:p>
    <w:p w14:paraId="31BF8605" w14:textId="77777777" w:rsidR="00B201D6" w:rsidRPr="00BC38A1" w:rsidRDefault="00B201D6" w:rsidP="009C1902">
      <w:pPr>
        <w:pStyle w:val="paragraph"/>
      </w:pPr>
      <w:r w:rsidRPr="00BC38A1">
        <w:tab/>
        <w:t>(a)</w:t>
      </w:r>
      <w:r w:rsidRPr="00BC38A1">
        <w:tab/>
        <w:t>be in writing; and</w:t>
      </w:r>
    </w:p>
    <w:p w14:paraId="1B854D5A" w14:textId="77777777" w:rsidR="00B201D6" w:rsidRPr="00BC38A1" w:rsidRDefault="00B201D6" w:rsidP="009C1902">
      <w:pPr>
        <w:pStyle w:val="paragraph"/>
      </w:pPr>
      <w:r w:rsidRPr="00BC38A1">
        <w:tab/>
        <w:t>(b)</w:t>
      </w:r>
      <w:r w:rsidRPr="00BC38A1">
        <w:tab/>
        <w:t>specify the time within which the direction must be complied with.</w:t>
      </w:r>
    </w:p>
    <w:p w14:paraId="63F53FDF" w14:textId="0EA94369" w:rsidR="00B201D6" w:rsidRPr="00BC38A1" w:rsidRDefault="00EE64B8" w:rsidP="009C1902">
      <w:pPr>
        <w:pStyle w:val="notetext"/>
      </w:pPr>
      <w:r w:rsidRPr="00BC38A1">
        <w:t>Note:</w:t>
      </w:r>
      <w:r w:rsidRPr="00BC38A1">
        <w:tab/>
      </w:r>
      <w:r w:rsidR="00B201D6" w:rsidRPr="00BC38A1">
        <w:t>The maintenance training organisation must comply with the direction</w:t>
      </w:r>
      <w:r w:rsidRPr="00BC38A1">
        <w:t>—</w:t>
      </w:r>
      <w:r w:rsidR="00B201D6" w:rsidRPr="00BC38A1">
        <w:t>see regulation</w:t>
      </w:r>
      <w:r w:rsidR="00BC38A1">
        <w:t> </w:t>
      </w:r>
      <w:r w:rsidR="00B201D6" w:rsidRPr="00BC38A1">
        <w:t>147.085.</w:t>
      </w:r>
    </w:p>
    <w:p w14:paraId="52A04778" w14:textId="77777777" w:rsidR="00B201D6" w:rsidRPr="00BC38A1" w:rsidRDefault="00EE64B8" w:rsidP="009C1902">
      <w:pPr>
        <w:pStyle w:val="SubPartCASA"/>
        <w:pageBreakBefore/>
        <w:ind w:left="1134" w:hanging="1134"/>
        <w:outlineLvl w:val="9"/>
      </w:pPr>
      <w:bookmarkStart w:id="395" w:name="_Toc525204962"/>
      <w:r w:rsidRPr="00BC38A1">
        <w:rPr>
          <w:rStyle w:val="CharSubPartNoCASA"/>
        </w:rPr>
        <w:t>Subpart</w:t>
      </w:r>
      <w:r w:rsidR="00E56B54" w:rsidRPr="00BC38A1">
        <w:rPr>
          <w:rStyle w:val="CharSubPartNoCASA"/>
        </w:rPr>
        <w:t xml:space="preserve"> </w:t>
      </w:r>
      <w:r w:rsidR="00B201D6" w:rsidRPr="00BC38A1">
        <w:rPr>
          <w:rStyle w:val="CharSubPartNoCASA"/>
        </w:rPr>
        <w:t>147.D</w:t>
      </w:r>
      <w:r w:rsidRPr="00BC38A1">
        <w:t>—</w:t>
      </w:r>
      <w:r w:rsidR="00B201D6" w:rsidRPr="00BC38A1">
        <w:rPr>
          <w:rStyle w:val="CharSubPartTextCASA"/>
        </w:rPr>
        <w:t>Requirements and offences for maintenance training organisations</w:t>
      </w:r>
      <w:bookmarkEnd w:id="395"/>
    </w:p>
    <w:p w14:paraId="69E2B14A" w14:textId="77777777" w:rsidR="00F26997" w:rsidRPr="00BC38A1" w:rsidRDefault="00F26997" w:rsidP="009C1902">
      <w:pPr>
        <w:pStyle w:val="Header"/>
      </w:pPr>
      <w:r w:rsidRPr="00BC38A1">
        <w:rPr>
          <w:rStyle w:val="CharDivNo"/>
        </w:rPr>
        <w:t xml:space="preserve"> </w:t>
      </w:r>
      <w:r w:rsidRPr="00BC38A1">
        <w:rPr>
          <w:rStyle w:val="CharDivText"/>
        </w:rPr>
        <w:t xml:space="preserve"> </w:t>
      </w:r>
    </w:p>
    <w:p w14:paraId="38B856E6" w14:textId="77777777" w:rsidR="00B201D6" w:rsidRPr="00BC38A1" w:rsidRDefault="00B201D6" w:rsidP="009C1902">
      <w:pPr>
        <w:pStyle w:val="ActHead5"/>
      </w:pPr>
      <w:bookmarkStart w:id="396" w:name="_Toc525204963"/>
      <w:r w:rsidRPr="00BC38A1">
        <w:rPr>
          <w:rStyle w:val="CharSectno"/>
        </w:rPr>
        <w:t>147.070</w:t>
      </w:r>
      <w:r w:rsidR="00EE64B8" w:rsidRPr="00BC38A1">
        <w:t xml:space="preserve">  </w:t>
      </w:r>
      <w:r w:rsidRPr="00BC38A1">
        <w:t>Provision of maintenance training and assessment</w:t>
      </w:r>
      <w:bookmarkEnd w:id="396"/>
    </w:p>
    <w:p w14:paraId="12EA886E" w14:textId="77777777" w:rsidR="00B201D6" w:rsidRPr="00BC38A1" w:rsidRDefault="00B201D6" w:rsidP="009C1902">
      <w:pPr>
        <w:pStyle w:val="subsection"/>
      </w:pPr>
      <w:r w:rsidRPr="00BC38A1">
        <w:tab/>
        <w:t>(1)</w:t>
      </w:r>
      <w:r w:rsidRPr="00BC38A1">
        <w:tab/>
        <w:t>If a maintenance training organisation provides maintenance training, carries out assessments or issues certificates, it must do so only in accordance with:</w:t>
      </w:r>
    </w:p>
    <w:p w14:paraId="4A809364" w14:textId="77777777" w:rsidR="00B201D6" w:rsidRPr="00BC38A1" w:rsidRDefault="00B201D6" w:rsidP="009C1902">
      <w:pPr>
        <w:pStyle w:val="paragraph"/>
      </w:pPr>
      <w:r w:rsidRPr="00BC38A1">
        <w:tab/>
        <w:t>(a)</w:t>
      </w:r>
      <w:r w:rsidRPr="00BC38A1">
        <w:tab/>
        <w:t>its approval as a maintenance training organisation; and</w:t>
      </w:r>
    </w:p>
    <w:p w14:paraId="41A33C58" w14:textId="77777777" w:rsidR="00B201D6" w:rsidRPr="00BC38A1" w:rsidRDefault="00B201D6" w:rsidP="009C1902">
      <w:pPr>
        <w:pStyle w:val="paragraph"/>
      </w:pPr>
      <w:r w:rsidRPr="00BC38A1">
        <w:tab/>
        <w:t>(b)</w:t>
      </w:r>
      <w:r w:rsidRPr="00BC38A1">
        <w:tab/>
        <w:t>its exposition; and</w:t>
      </w:r>
    </w:p>
    <w:p w14:paraId="2E4ECDB8" w14:textId="23E7EC95" w:rsidR="00B201D6" w:rsidRPr="00BC38A1" w:rsidRDefault="00B201D6" w:rsidP="009C1902">
      <w:pPr>
        <w:pStyle w:val="paragraph"/>
      </w:pPr>
      <w:r w:rsidRPr="00BC38A1">
        <w:tab/>
        <w:t>(c)</w:t>
      </w:r>
      <w:r w:rsidRPr="00BC38A1">
        <w:tab/>
        <w:t xml:space="preserve">the </w:t>
      </w:r>
      <w:r w:rsidR="00EE64B8" w:rsidRPr="00BC38A1">
        <w:t>Part</w:t>
      </w:r>
      <w:r w:rsidR="00BC38A1">
        <w:t> </w:t>
      </w:r>
      <w:r w:rsidRPr="00BC38A1">
        <w:t>147 Manual of Standards.</w:t>
      </w:r>
    </w:p>
    <w:p w14:paraId="2036C5D7" w14:textId="77777777" w:rsidR="00B201D6" w:rsidRPr="00BC38A1" w:rsidRDefault="00EE64B8" w:rsidP="009C1902">
      <w:pPr>
        <w:pStyle w:val="Penalty"/>
        <w:keepLines/>
        <w:tabs>
          <w:tab w:val="left" w:pos="5910"/>
        </w:tabs>
        <w:rPr>
          <w:color w:val="000000"/>
        </w:rPr>
      </w:pPr>
      <w:r w:rsidRPr="00BC38A1">
        <w:t>Penalty:</w:t>
      </w:r>
      <w:r w:rsidRPr="00BC38A1">
        <w:tab/>
      </w:r>
      <w:r w:rsidR="00B201D6" w:rsidRPr="00BC38A1">
        <w:t>50</w:t>
      </w:r>
      <w:r w:rsidR="00B201D6" w:rsidRPr="00BC38A1">
        <w:rPr>
          <w:color w:val="000000"/>
        </w:rPr>
        <w:t xml:space="preserve"> penalty units.</w:t>
      </w:r>
    </w:p>
    <w:p w14:paraId="70509335" w14:textId="7E4CF76D"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5E2C4ABE" w14:textId="77777777" w:rsidR="00B201D6" w:rsidRPr="00BC38A1" w:rsidRDefault="00B201D6" w:rsidP="009C1902">
      <w:pPr>
        <w:pStyle w:val="ActHead5"/>
      </w:pPr>
      <w:bookmarkStart w:id="397" w:name="_Toc525204964"/>
      <w:r w:rsidRPr="00BC38A1">
        <w:rPr>
          <w:rStyle w:val="CharSectno"/>
        </w:rPr>
        <w:t>147.075</w:t>
      </w:r>
      <w:r w:rsidR="00EE64B8" w:rsidRPr="00BC38A1">
        <w:t xml:space="preserve">  </w:t>
      </w:r>
      <w:r w:rsidRPr="00BC38A1">
        <w:t>Assessment of foreign licences</w:t>
      </w:r>
      <w:bookmarkEnd w:id="397"/>
    </w:p>
    <w:p w14:paraId="643C49D7" w14:textId="77777777" w:rsidR="00B201D6" w:rsidRPr="00BC38A1" w:rsidRDefault="00B201D6" w:rsidP="009C1902">
      <w:pPr>
        <w:pStyle w:val="subsection"/>
      </w:pPr>
      <w:r w:rsidRPr="00BC38A1">
        <w:tab/>
        <w:t>(1)</w:t>
      </w:r>
      <w:r w:rsidRPr="00BC38A1">
        <w:tab/>
        <w:t>In assessing a person, a maintenance training organisation must not give credit to the person for holding a licence (however described) that was issued to the person by an excluded State.</w:t>
      </w:r>
    </w:p>
    <w:p w14:paraId="77E9AFBE" w14:textId="77777777" w:rsidR="00B201D6" w:rsidRPr="00BC38A1" w:rsidRDefault="00EE64B8" w:rsidP="009C1902">
      <w:pPr>
        <w:pStyle w:val="Penalty"/>
        <w:keepLines/>
        <w:rPr>
          <w:color w:val="000000"/>
        </w:rPr>
      </w:pPr>
      <w:r w:rsidRPr="00BC38A1">
        <w:t>Penalty:</w:t>
      </w:r>
      <w:r w:rsidRPr="00BC38A1">
        <w:tab/>
      </w:r>
      <w:r w:rsidR="00B201D6" w:rsidRPr="00BC38A1">
        <w:t>50</w:t>
      </w:r>
      <w:r w:rsidR="00B201D6" w:rsidRPr="00BC38A1">
        <w:rPr>
          <w:color w:val="000000"/>
        </w:rPr>
        <w:t xml:space="preserve"> penalty units.</w:t>
      </w:r>
    </w:p>
    <w:p w14:paraId="5B0808C7" w14:textId="13742EA8"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5E45A4C4" w14:textId="29EDEF74" w:rsidR="00B201D6" w:rsidRPr="00BC38A1" w:rsidRDefault="00EE64B8" w:rsidP="009C1902">
      <w:pPr>
        <w:pStyle w:val="notetext"/>
      </w:pPr>
      <w:r w:rsidRPr="00BC38A1">
        <w:t>Note 1:</w:t>
      </w:r>
      <w:r w:rsidRPr="00BC38A1">
        <w:tab/>
      </w:r>
      <w:r w:rsidR="00B201D6" w:rsidRPr="00BC38A1">
        <w:t>Subregulation</w:t>
      </w:r>
      <w:r w:rsidR="00BC38A1">
        <w:t> </w:t>
      </w:r>
      <w:r w:rsidR="00B201D6" w:rsidRPr="00BC38A1">
        <w:t>66.060 prevents the recognition of a licence issued by an excluded State.</w:t>
      </w:r>
    </w:p>
    <w:p w14:paraId="30CED150" w14:textId="56DD743F" w:rsidR="00B201D6" w:rsidRPr="00BC38A1" w:rsidRDefault="00EE64B8" w:rsidP="009C1902">
      <w:pPr>
        <w:pStyle w:val="notetext"/>
      </w:pPr>
      <w:r w:rsidRPr="00BC38A1">
        <w:t>Note 2:</w:t>
      </w:r>
      <w:r w:rsidRPr="00BC38A1">
        <w:tab/>
      </w:r>
      <w:r w:rsidR="00B201D6" w:rsidRPr="00BC38A1">
        <w:t>For recognition of a foreign licence issued by a recognised State, see regulations</w:t>
      </w:r>
      <w:r w:rsidR="00BC38A1">
        <w:t> </w:t>
      </w:r>
      <w:r w:rsidR="00B201D6" w:rsidRPr="00BC38A1">
        <w:t>66.030 and 66.035.</w:t>
      </w:r>
    </w:p>
    <w:p w14:paraId="0940C94D" w14:textId="7E71565F" w:rsidR="00B201D6" w:rsidRPr="00BC38A1" w:rsidRDefault="00EE64B8" w:rsidP="009C1902">
      <w:pPr>
        <w:pStyle w:val="notetext"/>
      </w:pPr>
      <w:r w:rsidRPr="00BC38A1">
        <w:t>Note 3:</w:t>
      </w:r>
      <w:r w:rsidRPr="00BC38A1">
        <w:tab/>
      </w:r>
      <w:r w:rsidR="00B201D6" w:rsidRPr="00BC38A1">
        <w:t>For recognition of a foreign licence not issued by a recognised State, see regulations</w:t>
      </w:r>
      <w:r w:rsidR="00BC38A1">
        <w:t> </w:t>
      </w:r>
      <w:r w:rsidR="00B201D6" w:rsidRPr="00BC38A1">
        <w:t>66.040, 66.045, 66.050 and 66.055.</w:t>
      </w:r>
    </w:p>
    <w:p w14:paraId="15773D48" w14:textId="77777777" w:rsidR="00B201D6" w:rsidRPr="00BC38A1" w:rsidRDefault="00B201D6" w:rsidP="009C1902">
      <w:pPr>
        <w:pStyle w:val="ActHead5"/>
      </w:pPr>
      <w:bookmarkStart w:id="398" w:name="_Toc525204965"/>
      <w:r w:rsidRPr="00BC38A1">
        <w:rPr>
          <w:rStyle w:val="CharSectno"/>
        </w:rPr>
        <w:t>147.080</w:t>
      </w:r>
      <w:r w:rsidR="00EE64B8" w:rsidRPr="00BC38A1">
        <w:t xml:space="preserve">  </w:t>
      </w:r>
      <w:r w:rsidRPr="00BC38A1">
        <w:t>Providing employees with exposition</w:t>
      </w:r>
      <w:bookmarkEnd w:id="398"/>
    </w:p>
    <w:p w14:paraId="1A76B060" w14:textId="77777777" w:rsidR="00B201D6" w:rsidRPr="00BC38A1" w:rsidRDefault="00B201D6" w:rsidP="009C1902">
      <w:pPr>
        <w:pStyle w:val="subsection"/>
      </w:pPr>
      <w:r w:rsidRPr="00BC38A1">
        <w:tab/>
        <w:t>(1)</w:t>
      </w:r>
      <w:r w:rsidRPr="00BC38A1">
        <w:tab/>
        <w:t>If a maintenance training organisation’s exposition relates to the duties of an employee of the organisation, the organisation must make the part of the organisation’s exposition that relates to those duties available to the employee before the employee begins carrying out the duties.</w:t>
      </w:r>
    </w:p>
    <w:p w14:paraId="565915B6" w14:textId="77777777" w:rsidR="00B201D6" w:rsidRPr="00BC38A1" w:rsidRDefault="00EE64B8" w:rsidP="009C1902">
      <w:pPr>
        <w:pStyle w:val="Penalty"/>
        <w:keepLines/>
        <w:rPr>
          <w:color w:val="000000"/>
        </w:rPr>
      </w:pPr>
      <w:r w:rsidRPr="00BC38A1">
        <w:t>Penalty:</w:t>
      </w:r>
      <w:r w:rsidRPr="00BC38A1">
        <w:tab/>
      </w:r>
      <w:r w:rsidR="00B201D6" w:rsidRPr="00BC38A1">
        <w:t>50</w:t>
      </w:r>
      <w:r w:rsidR="00B201D6" w:rsidRPr="00BC38A1">
        <w:rPr>
          <w:color w:val="000000"/>
        </w:rPr>
        <w:t xml:space="preserve"> penalty units.</w:t>
      </w:r>
    </w:p>
    <w:p w14:paraId="32A2C1DB" w14:textId="7622A174"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28F3C720" w14:textId="77777777" w:rsidR="00B201D6" w:rsidRPr="00BC38A1" w:rsidRDefault="00B201D6" w:rsidP="009C1902">
      <w:pPr>
        <w:pStyle w:val="ActHead5"/>
      </w:pPr>
      <w:bookmarkStart w:id="399" w:name="_Toc525204966"/>
      <w:r w:rsidRPr="00BC38A1">
        <w:rPr>
          <w:rStyle w:val="CharSectno"/>
        </w:rPr>
        <w:t>147.085</w:t>
      </w:r>
      <w:r w:rsidR="00EE64B8" w:rsidRPr="00BC38A1">
        <w:t xml:space="preserve">  </w:t>
      </w:r>
      <w:r w:rsidRPr="00BC38A1">
        <w:t>Complying with directions</w:t>
      </w:r>
      <w:bookmarkEnd w:id="399"/>
    </w:p>
    <w:p w14:paraId="2B2AE4ED" w14:textId="19E30D83" w:rsidR="00B201D6" w:rsidRPr="00BC38A1" w:rsidRDefault="00B201D6" w:rsidP="009C1902">
      <w:pPr>
        <w:pStyle w:val="subsection"/>
      </w:pPr>
      <w:r w:rsidRPr="00BC38A1">
        <w:tab/>
        <w:t>(1)</w:t>
      </w:r>
      <w:r w:rsidRPr="00BC38A1">
        <w:tab/>
        <w:t>If CASA gives a maintenance training organisation a direction under regulation</w:t>
      </w:r>
      <w:r w:rsidR="00BC38A1">
        <w:t> </w:t>
      </w:r>
      <w:r w:rsidRPr="00BC38A1">
        <w:t>147.065, the organisation must comply with the direction within the time mentioned in the direction.</w:t>
      </w:r>
    </w:p>
    <w:p w14:paraId="279D2AD2" w14:textId="77777777" w:rsidR="00B201D6" w:rsidRPr="00BC38A1" w:rsidRDefault="00EE64B8" w:rsidP="009C1902">
      <w:pPr>
        <w:pStyle w:val="Penalty"/>
        <w:keepLines/>
        <w:rPr>
          <w:color w:val="000000"/>
        </w:rPr>
      </w:pPr>
      <w:r w:rsidRPr="00BC38A1">
        <w:t>Penalty:</w:t>
      </w:r>
      <w:r w:rsidRPr="00BC38A1">
        <w:tab/>
      </w:r>
      <w:r w:rsidR="00B201D6" w:rsidRPr="00BC38A1">
        <w:t>50</w:t>
      </w:r>
      <w:r w:rsidR="00B201D6" w:rsidRPr="00BC38A1">
        <w:rPr>
          <w:color w:val="000000"/>
        </w:rPr>
        <w:t xml:space="preserve"> penalty units.</w:t>
      </w:r>
    </w:p>
    <w:p w14:paraId="53808225" w14:textId="69977AE2" w:rsidR="00B201D6" w:rsidRPr="00BC38A1" w:rsidRDefault="00B201D6" w:rsidP="009C1902">
      <w:pPr>
        <w:pStyle w:val="subsection"/>
      </w:pPr>
      <w:r w:rsidRPr="00BC38A1">
        <w:tab/>
        <w:t>(2)</w:t>
      </w:r>
      <w:r w:rsidRPr="00BC38A1">
        <w:tab/>
        <w:t>An offence against subregulation</w:t>
      </w:r>
      <w:r w:rsidR="00AA7B91" w:rsidRPr="00BC38A1">
        <w:t> </w:t>
      </w:r>
      <w:r w:rsidRPr="00BC38A1">
        <w:t>(1) is an offence of strict liability.</w:t>
      </w:r>
    </w:p>
    <w:p w14:paraId="040DA6B4" w14:textId="77777777" w:rsidR="008B69FD" w:rsidRPr="00BC38A1" w:rsidRDefault="008B69FD" w:rsidP="009C1902">
      <w:pPr>
        <w:sectPr w:rsidR="008B69FD" w:rsidRPr="00BC38A1" w:rsidSect="00521BC0">
          <w:headerReference w:type="even" r:id="rId115"/>
          <w:headerReference w:type="default" r:id="rId116"/>
          <w:footerReference w:type="even" r:id="rId117"/>
          <w:footerReference w:type="default" r:id="rId118"/>
          <w:headerReference w:type="first" r:id="rId119"/>
          <w:footerReference w:type="first" r:id="rId120"/>
          <w:pgSz w:w="11907" w:h="16839"/>
          <w:pgMar w:top="2325" w:right="1797" w:bottom="1440" w:left="1797" w:header="720" w:footer="709" w:gutter="0"/>
          <w:cols w:space="708"/>
          <w:docGrid w:linePitch="360"/>
        </w:sectPr>
      </w:pPr>
    </w:p>
    <w:p w14:paraId="1AC0F207" w14:textId="6B6F7B25" w:rsidR="00F967BE" w:rsidRPr="00BC38A1" w:rsidRDefault="00EE64B8" w:rsidP="009C1902">
      <w:pPr>
        <w:pStyle w:val="ActHead2"/>
      </w:pPr>
      <w:bookmarkStart w:id="400" w:name="_Toc525204967"/>
      <w:r w:rsidRPr="00BC38A1">
        <w:rPr>
          <w:rStyle w:val="CharPartNo"/>
        </w:rPr>
        <w:t>Part</w:t>
      </w:r>
      <w:r w:rsidR="00BC38A1" w:rsidRPr="00BC38A1">
        <w:rPr>
          <w:rStyle w:val="CharPartNo"/>
        </w:rPr>
        <w:t> </w:t>
      </w:r>
      <w:r w:rsidR="00F967BE" w:rsidRPr="00BC38A1">
        <w:rPr>
          <w:rStyle w:val="CharPartNo"/>
        </w:rPr>
        <w:t>149</w:t>
      </w:r>
      <w:r w:rsidRPr="00BC38A1">
        <w:t>—</w:t>
      </w:r>
      <w:r w:rsidR="00F967BE" w:rsidRPr="00BC38A1">
        <w:rPr>
          <w:rStyle w:val="CharPartText"/>
        </w:rPr>
        <w:t>Recreational aviation administration organisations</w:t>
      </w:r>
      <w:bookmarkEnd w:id="400"/>
    </w:p>
    <w:p w14:paraId="7711B794" w14:textId="77777777" w:rsidR="00F967BE" w:rsidRPr="00BC38A1" w:rsidRDefault="00EE64B8" w:rsidP="009C1902">
      <w:pPr>
        <w:pStyle w:val="notetext"/>
      </w:pPr>
      <w:r w:rsidRPr="00BC38A1">
        <w:t>Note:</w:t>
      </w:r>
      <w:r w:rsidRPr="00BC38A1">
        <w:tab/>
      </w:r>
      <w:r w:rsidR="00F967BE" w:rsidRPr="00BC38A1">
        <w:t xml:space="preserve">This </w:t>
      </w:r>
      <w:r w:rsidRPr="00BC38A1">
        <w:t>Part</w:t>
      </w:r>
      <w:r w:rsidR="00E56B54" w:rsidRPr="00BC38A1">
        <w:t xml:space="preserve"> </w:t>
      </w:r>
      <w:r w:rsidR="00F967BE" w:rsidRPr="00BC38A1">
        <w:t>heading is reserved for future use.</w:t>
      </w:r>
    </w:p>
    <w:p w14:paraId="1045BAE0" w14:textId="77777777" w:rsidR="008A477E" w:rsidRPr="00BC38A1" w:rsidRDefault="008A477E" w:rsidP="009C1902">
      <w:pPr>
        <w:pStyle w:val="Header"/>
      </w:pPr>
      <w:r w:rsidRPr="00BC38A1">
        <w:rPr>
          <w:rStyle w:val="CharSubPartNoCASA"/>
        </w:rPr>
        <w:t xml:space="preserve"> </w:t>
      </w:r>
      <w:r w:rsidRPr="00BC38A1">
        <w:rPr>
          <w:rStyle w:val="CharSubPartTextCASA"/>
        </w:rPr>
        <w:t xml:space="preserve"> </w:t>
      </w:r>
    </w:p>
    <w:p w14:paraId="7DBC9C14" w14:textId="1BCFA0AA" w:rsidR="00F967BE" w:rsidRPr="00BC38A1" w:rsidRDefault="00EE64B8" w:rsidP="009C1902">
      <w:pPr>
        <w:pStyle w:val="ActHead2"/>
        <w:pageBreakBefore/>
      </w:pPr>
      <w:bookmarkStart w:id="401" w:name="_Toc525204968"/>
      <w:r w:rsidRPr="00BC38A1">
        <w:rPr>
          <w:rStyle w:val="CharPartNo"/>
        </w:rPr>
        <w:t>Part</w:t>
      </w:r>
      <w:r w:rsidR="00BC38A1" w:rsidRPr="00BC38A1">
        <w:rPr>
          <w:rStyle w:val="CharPartNo"/>
        </w:rPr>
        <w:t> </w:t>
      </w:r>
      <w:r w:rsidR="00F967BE" w:rsidRPr="00BC38A1">
        <w:rPr>
          <w:rStyle w:val="CharPartNo"/>
        </w:rPr>
        <w:t>171</w:t>
      </w:r>
      <w:r w:rsidRPr="00BC38A1">
        <w:t>—</w:t>
      </w:r>
      <w:r w:rsidR="00F967BE" w:rsidRPr="00BC38A1">
        <w:rPr>
          <w:rStyle w:val="CharPartText"/>
        </w:rPr>
        <w:t>Aeronautical telecommunication service and radionavigation service providers</w:t>
      </w:r>
      <w:bookmarkEnd w:id="401"/>
    </w:p>
    <w:p w14:paraId="47BC9A16" w14:textId="77777777" w:rsidR="00A5738E" w:rsidRPr="00BC38A1" w:rsidRDefault="00EE64B8" w:rsidP="009C1902">
      <w:pPr>
        <w:pStyle w:val="Header"/>
      </w:pPr>
      <w:r w:rsidRPr="00BC38A1">
        <w:rPr>
          <w:rStyle w:val="CharSubdNo"/>
        </w:rPr>
        <w:t xml:space="preserve"> </w:t>
      </w:r>
      <w:r w:rsidRPr="00BC38A1">
        <w:rPr>
          <w:rStyle w:val="CharSubdText"/>
        </w:rPr>
        <w:t xml:space="preserve"> </w:t>
      </w:r>
    </w:p>
    <w:p w14:paraId="29700A59" w14:textId="77777777" w:rsidR="00386EA9" w:rsidRPr="00BC38A1" w:rsidRDefault="00F50686" w:rsidP="009C1902">
      <w:pPr>
        <w:pStyle w:val="TofSectsHeading"/>
      </w:pPr>
      <w:r w:rsidRPr="00BC38A1">
        <w:rPr>
          <w:szCs w:val="24"/>
        </w:rPr>
        <w:t>Table of Contents</w:t>
      </w:r>
    </w:p>
    <w:p w14:paraId="4A49AF54" w14:textId="58265136"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171.A</w:t>
      </w:r>
      <w:r w:rsidR="00470A53" w:rsidRPr="00BC38A1">
        <w:rPr>
          <w:bCs/>
          <w:noProof/>
        </w:rPr>
        <w:t>—</w:t>
      </w:r>
      <w:r w:rsidR="00F967BE" w:rsidRPr="00BC38A1">
        <w:rPr>
          <w:noProof/>
        </w:rPr>
        <w:t>General</w:t>
      </w:r>
    </w:p>
    <w:p w14:paraId="07D80FCC" w14:textId="77777777" w:rsidR="00F967BE" w:rsidRPr="00BC38A1" w:rsidRDefault="00F967BE" w:rsidP="009C1902">
      <w:pPr>
        <w:pStyle w:val="TofSectsSection"/>
      </w:pPr>
      <w:r w:rsidRPr="00BC38A1">
        <w:t>171.005</w:t>
      </w:r>
      <w:r w:rsidRPr="00BC38A1">
        <w:tab/>
        <w:t>Applicability of this Part</w:t>
      </w:r>
    </w:p>
    <w:p w14:paraId="06E2B644" w14:textId="77777777" w:rsidR="00F967BE" w:rsidRPr="00BC38A1" w:rsidRDefault="00F967BE" w:rsidP="009C1902">
      <w:pPr>
        <w:pStyle w:val="TofSectsSection"/>
      </w:pPr>
      <w:r w:rsidRPr="00BC38A1">
        <w:t>171.010</w:t>
      </w:r>
      <w:r w:rsidRPr="00BC38A1">
        <w:tab/>
        <w:t>Interpretation</w:t>
      </w:r>
    </w:p>
    <w:p w14:paraId="4277082C" w14:textId="77777777" w:rsidR="00F967BE" w:rsidRPr="00BC38A1" w:rsidRDefault="00F967BE" w:rsidP="009C1902">
      <w:pPr>
        <w:pStyle w:val="TofSectsSection"/>
      </w:pPr>
      <w:r w:rsidRPr="00BC38A1">
        <w:t>171.012</w:t>
      </w:r>
      <w:r w:rsidRPr="00BC38A1">
        <w:tab/>
        <w:t>Meaning of telecommunication service</w:t>
      </w:r>
    </w:p>
    <w:p w14:paraId="6B816609" w14:textId="77777777" w:rsidR="00F967BE" w:rsidRPr="00BC38A1" w:rsidRDefault="00F967BE" w:rsidP="009C1902">
      <w:pPr>
        <w:pStyle w:val="TofSectsSection"/>
      </w:pPr>
      <w:r w:rsidRPr="00BC38A1">
        <w:t>171.015</w:t>
      </w:r>
      <w:r w:rsidRPr="00BC38A1">
        <w:tab/>
        <w:t>Person not to provide service without approval</w:t>
      </w:r>
    </w:p>
    <w:p w14:paraId="5E34503E" w14:textId="77777777" w:rsidR="00F967BE" w:rsidRPr="00BC38A1" w:rsidRDefault="00F967BE" w:rsidP="009C1902">
      <w:pPr>
        <w:pStyle w:val="TofSectsSection"/>
      </w:pPr>
      <w:r w:rsidRPr="00BC38A1">
        <w:t>171.017</w:t>
      </w:r>
      <w:r w:rsidRPr="00BC38A1">
        <w:tab/>
        <w:t>Issue of Manual of Standards</w:t>
      </w:r>
    </w:p>
    <w:p w14:paraId="17F746CC" w14:textId="7ED803DA"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171.B</w:t>
      </w:r>
      <w:r w:rsidR="00470A53" w:rsidRPr="00BC38A1">
        <w:rPr>
          <w:bCs/>
          <w:noProof/>
        </w:rPr>
        <w:t>—</w:t>
      </w:r>
      <w:r w:rsidR="00F967BE" w:rsidRPr="00BC38A1">
        <w:rPr>
          <w:noProof/>
        </w:rPr>
        <w:t>Approval of service providers</w:t>
      </w:r>
    </w:p>
    <w:p w14:paraId="0463C5A6" w14:textId="77777777" w:rsidR="00F967BE" w:rsidRPr="00BC38A1" w:rsidRDefault="00F967BE" w:rsidP="009C1902">
      <w:pPr>
        <w:pStyle w:val="TofSectsSection"/>
      </w:pPr>
      <w:r w:rsidRPr="00BC38A1">
        <w:t>171.020</w:t>
      </w:r>
      <w:r w:rsidRPr="00BC38A1">
        <w:tab/>
        <w:t>Application</w:t>
      </w:r>
    </w:p>
    <w:p w14:paraId="02A21400" w14:textId="77777777" w:rsidR="0076344F" w:rsidRPr="00BC38A1" w:rsidRDefault="0076344F" w:rsidP="009C1902">
      <w:pPr>
        <w:pStyle w:val="TofSectsSection"/>
      </w:pPr>
      <w:r w:rsidRPr="00BC38A1">
        <w:t>171.022</w:t>
      </w:r>
      <w:r w:rsidRPr="00BC38A1">
        <w:tab/>
        <w:t>Joint applications not permitted</w:t>
      </w:r>
    </w:p>
    <w:p w14:paraId="1EE5FB4D" w14:textId="77777777" w:rsidR="00F967BE" w:rsidRPr="00BC38A1" w:rsidRDefault="00F967BE" w:rsidP="009C1902">
      <w:pPr>
        <w:pStyle w:val="TofSectsSection"/>
      </w:pPr>
      <w:r w:rsidRPr="00BC38A1">
        <w:t>171.025</w:t>
      </w:r>
      <w:r w:rsidRPr="00BC38A1">
        <w:tab/>
        <w:t>If applicant is a corporation</w:t>
      </w:r>
    </w:p>
    <w:p w14:paraId="77E66E65" w14:textId="77777777" w:rsidR="0076344F" w:rsidRPr="00BC38A1" w:rsidRDefault="0076344F" w:rsidP="009C1902">
      <w:pPr>
        <w:pStyle w:val="TofSectsSection"/>
      </w:pPr>
      <w:r w:rsidRPr="00BC38A1">
        <w:t>171.026</w:t>
      </w:r>
      <w:r w:rsidRPr="00BC38A1">
        <w:tab/>
        <w:t>CASA may ask for demonstration of service</w:t>
      </w:r>
    </w:p>
    <w:p w14:paraId="5E261D17" w14:textId="77777777" w:rsidR="0076344F" w:rsidRPr="00BC38A1" w:rsidRDefault="0076344F" w:rsidP="009C1902">
      <w:pPr>
        <w:pStyle w:val="TofSectsSection"/>
      </w:pPr>
      <w:r w:rsidRPr="00BC38A1">
        <w:t>171.027</w:t>
      </w:r>
      <w:r w:rsidRPr="00BC38A1">
        <w:tab/>
        <w:t>Grant of approval</w:t>
      </w:r>
    </w:p>
    <w:p w14:paraId="7736D3B1" w14:textId="77777777" w:rsidR="0076344F" w:rsidRPr="00BC38A1" w:rsidRDefault="0076344F" w:rsidP="009C1902">
      <w:pPr>
        <w:pStyle w:val="TofSectsSection"/>
      </w:pPr>
      <w:r w:rsidRPr="00BC38A1">
        <w:t>171.028</w:t>
      </w:r>
      <w:r w:rsidRPr="00BC38A1">
        <w:tab/>
        <w:t>When decision must be made</w:t>
      </w:r>
    </w:p>
    <w:p w14:paraId="0D64336D" w14:textId="77777777" w:rsidR="00A078E1" w:rsidRPr="00BC38A1" w:rsidRDefault="0076344F" w:rsidP="009C1902">
      <w:pPr>
        <w:pStyle w:val="TofSectsSection"/>
      </w:pPr>
      <w:r w:rsidRPr="00BC38A1">
        <w:t>171.029</w:t>
      </w:r>
      <w:r w:rsidRPr="00BC38A1">
        <w:tab/>
        <w:t>Conditions</w:t>
      </w:r>
    </w:p>
    <w:p w14:paraId="58159551" w14:textId="0DD0184B"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171.C</w:t>
      </w:r>
      <w:r w:rsidR="00470A53" w:rsidRPr="00BC38A1">
        <w:rPr>
          <w:bCs/>
          <w:noProof/>
        </w:rPr>
        <w:t>—</w:t>
      </w:r>
      <w:r w:rsidR="00F967BE" w:rsidRPr="00BC38A1">
        <w:rPr>
          <w:noProof/>
        </w:rPr>
        <w:t>Obligations and privileges of service provider</w:t>
      </w:r>
    </w:p>
    <w:p w14:paraId="4F0E3185" w14:textId="77777777" w:rsidR="00F967BE" w:rsidRPr="00BC38A1" w:rsidRDefault="00F967BE" w:rsidP="009C1902">
      <w:pPr>
        <w:pStyle w:val="TofSectsSection"/>
      </w:pPr>
      <w:r w:rsidRPr="00BC38A1">
        <w:t>171.030</w:t>
      </w:r>
      <w:r w:rsidRPr="00BC38A1">
        <w:tab/>
        <w:t>Service by provider</w:t>
      </w:r>
    </w:p>
    <w:p w14:paraId="6E8EA723" w14:textId="77777777" w:rsidR="00F967BE" w:rsidRPr="00BC38A1" w:rsidRDefault="00F967BE" w:rsidP="009C1902">
      <w:pPr>
        <w:pStyle w:val="TofSectsSection"/>
      </w:pPr>
      <w:r w:rsidRPr="00BC38A1">
        <w:t>171.035</w:t>
      </w:r>
      <w:r w:rsidRPr="00BC38A1">
        <w:tab/>
        <w:t>Changes by service provider to service</w:t>
      </w:r>
    </w:p>
    <w:p w14:paraId="71AED22A" w14:textId="77777777" w:rsidR="00F967BE" w:rsidRPr="00BC38A1" w:rsidRDefault="00F967BE" w:rsidP="009C1902">
      <w:pPr>
        <w:pStyle w:val="TofSectsSection"/>
      </w:pPr>
      <w:r w:rsidRPr="00BC38A1">
        <w:t>171.040</w:t>
      </w:r>
      <w:r w:rsidRPr="00BC38A1">
        <w:tab/>
        <w:t>Changes by service provider to operations manual</w:t>
      </w:r>
    </w:p>
    <w:p w14:paraId="5AC1770A" w14:textId="77777777" w:rsidR="00F967BE" w:rsidRPr="00BC38A1" w:rsidRDefault="00F967BE" w:rsidP="009C1902">
      <w:pPr>
        <w:pStyle w:val="TofSectsSection"/>
      </w:pPr>
      <w:r w:rsidRPr="00BC38A1">
        <w:t>171.050</w:t>
      </w:r>
      <w:r w:rsidRPr="00BC38A1">
        <w:tab/>
        <w:t>Technicians</w:t>
      </w:r>
    </w:p>
    <w:p w14:paraId="4B00961F" w14:textId="77777777" w:rsidR="00F967BE" w:rsidRPr="00BC38A1" w:rsidRDefault="00F967BE" w:rsidP="009C1902">
      <w:pPr>
        <w:pStyle w:val="TofSectsSection"/>
      </w:pPr>
      <w:r w:rsidRPr="00BC38A1">
        <w:t>171.055</w:t>
      </w:r>
      <w:r w:rsidRPr="00BC38A1">
        <w:tab/>
        <w:t>Test transmissions</w:t>
      </w:r>
    </w:p>
    <w:p w14:paraId="708BF4C8" w14:textId="77777777" w:rsidR="00F967BE" w:rsidRPr="00BC38A1" w:rsidRDefault="00F967BE" w:rsidP="009C1902">
      <w:pPr>
        <w:pStyle w:val="TofSectsSection"/>
      </w:pPr>
      <w:r w:rsidRPr="00BC38A1">
        <w:t>171.065</w:t>
      </w:r>
      <w:r w:rsidRPr="00BC38A1">
        <w:tab/>
        <w:t>Interruption to service</w:t>
      </w:r>
    </w:p>
    <w:p w14:paraId="443A8E79" w14:textId="77777777" w:rsidR="00F967BE" w:rsidRPr="00BC38A1" w:rsidRDefault="00F967BE" w:rsidP="009C1902">
      <w:pPr>
        <w:pStyle w:val="TofSectsSection"/>
      </w:pPr>
      <w:r w:rsidRPr="00BC38A1">
        <w:t>171.070</w:t>
      </w:r>
      <w:r w:rsidRPr="00BC38A1">
        <w:tab/>
        <w:t>Test equipment</w:t>
      </w:r>
    </w:p>
    <w:p w14:paraId="15788E81" w14:textId="77777777" w:rsidR="00F967BE" w:rsidRPr="00BC38A1" w:rsidRDefault="00F967BE" w:rsidP="009C1902">
      <w:pPr>
        <w:pStyle w:val="TofSectsSection"/>
      </w:pPr>
      <w:r w:rsidRPr="00BC38A1">
        <w:t>171.075</w:t>
      </w:r>
      <w:r w:rsidRPr="00BC38A1">
        <w:tab/>
        <w:t>Documents to be maintained</w:t>
      </w:r>
    </w:p>
    <w:p w14:paraId="4CFF9679" w14:textId="77777777" w:rsidR="00F967BE" w:rsidRPr="00BC38A1" w:rsidRDefault="00F967BE" w:rsidP="009C1902">
      <w:pPr>
        <w:pStyle w:val="TofSectsSection"/>
      </w:pPr>
      <w:r w:rsidRPr="00BC38A1">
        <w:t>171.080</w:t>
      </w:r>
      <w:r w:rsidRPr="00BC38A1">
        <w:tab/>
        <w:t>Records</w:t>
      </w:r>
    </w:p>
    <w:p w14:paraId="043C6EDC" w14:textId="77777777" w:rsidR="00F967BE" w:rsidRPr="00BC38A1" w:rsidRDefault="00F967BE" w:rsidP="009C1902">
      <w:pPr>
        <w:pStyle w:val="TofSectsSection"/>
      </w:pPr>
      <w:r w:rsidRPr="00BC38A1">
        <w:t>171.085</w:t>
      </w:r>
      <w:r w:rsidRPr="00BC38A1">
        <w:tab/>
        <w:t>Security program</w:t>
      </w:r>
    </w:p>
    <w:p w14:paraId="1D75ABAA" w14:textId="77777777" w:rsidR="00F967BE" w:rsidRPr="00BC38A1" w:rsidRDefault="00F967BE" w:rsidP="009C1902">
      <w:pPr>
        <w:pStyle w:val="TofSectsSection"/>
      </w:pPr>
      <w:r w:rsidRPr="00BC38A1">
        <w:t>171.086</w:t>
      </w:r>
      <w:r w:rsidRPr="00BC38A1">
        <w:tab/>
        <w:t>Safety management system</w:t>
      </w:r>
    </w:p>
    <w:p w14:paraId="46476602" w14:textId="65A08FD4"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171.D</w:t>
      </w:r>
      <w:r w:rsidR="00470A53" w:rsidRPr="00BC38A1">
        <w:rPr>
          <w:bCs/>
          <w:noProof/>
        </w:rPr>
        <w:t>—</w:t>
      </w:r>
      <w:r w:rsidR="00F967BE" w:rsidRPr="00BC38A1">
        <w:rPr>
          <w:noProof/>
        </w:rPr>
        <w:t>Contents of operations manual</w:t>
      </w:r>
    </w:p>
    <w:p w14:paraId="3C213EFB" w14:textId="77777777" w:rsidR="00F967BE" w:rsidRPr="00BC38A1" w:rsidRDefault="00F967BE" w:rsidP="009C1902">
      <w:pPr>
        <w:pStyle w:val="TofSectsSection"/>
      </w:pPr>
      <w:r w:rsidRPr="00BC38A1">
        <w:t>171.090</w:t>
      </w:r>
      <w:r w:rsidRPr="00BC38A1">
        <w:tab/>
        <w:t>Operations manual to contain or refer to information</w:t>
      </w:r>
    </w:p>
    <w:p w14:paraId="6279FE5F" w14:textId="77777777" w:rsidR="003F171B" w:rsidRPr="00BC38A1" w:rsidRDefault="00F967BE" w:rsidP="009C1902">
      <w:pPr>
        <w:pStyle w:val="TofSectsSection"/>
      </w:pPr>
      <w:r w:rsidRPr="00BC38A1">
        <w:t>171.095</w:t>
      </w:r>
      <w:r w:rsidRPr="00BC38A1">
        <w:tab/>
        <w:t>Organisation and management of service provider</w:t>
      </w:r>
    </w:p>
    <w:p w14:paraId="7D205E85" w14:textId="77777777" w:rsidR="00F967BE" w:rsidRPr="00BC38A1" w:rsidRDefault="00F967BE" w:rsidP="009C1902">
      <w:pPr>
        <w:pStyle w:val="TofSectsSection"/>
      </w:pPr>
      <w:r w:rsidRPr="00BC38A1">
        <w:t>171.100</w:t>
      </w:r>
      <w:r w:rsidRPr="00BC38A1">
        <w:tab/>
        <w:t>Way in which standards are met</w:t>
      </w:r>
    </w:p>
    <w:p w14:paraId="5DD7169D" w14:textId="77777777" w:rsidR="00F967BE" w:rsidRPr="00BC38A1" w:rsidRDefault="00F967BE" w:rsidP="009C1902">
      <w:pPr>
        <w:pStyle w:val="TofSectsSection"/>
      </w:pPr>
      <w:r w:rsidRPr="00BC38A1">
        <w:t>171.105</w:t>
      </w:r>
      <w:r w:rsidRPr="00BC38A1">
        <w:tab/>
        <w:t>Functional specification and performance values of services</w:t>
      </w:r>
    </w:p>
    <w:p w14:paraId="1F8B8072" w14:textId="77777777" w:rsidR="00F967BE" w:rsidRPr="00BC38A1" w:rsidRDefault="00F967BE" w:rsidP="009C1902">
      <w:pPr>
        <w:pStyle w:val="TofSectsSection"/>
      </w:pPr>
      <w:r w:rsidRPr="00BC38A1">
        <w:t>171.110</w:t>
      </w:r>
      <w:r w:rsidRPr="00BC38A1">
        <w:tab/>
        <w:t>Technical description</w:t>
      </w:r>
    </w:p>
    <w:p w14:paraId="45CB4F1C" w14:textId="77777777" w:rsidR="00F967BE" w:rsidRPr="00BC38A1" w:rsidRDefault="00F967BE" w:rsidP="009C1902">
      <w:pPr>
        <w:pStyle w:val="TofSectsSection"/>
      </w:pPr>
      <w:r w:rsidRPr="00BC38A1">
        <w:t>171.115</w:t>
      </w:r>
      <w:r w:rsidRPr="00BC38A1">
        <w:tab/>
        <w:t>Safe operation</w:t>
      </w:r>
    </w:p>
    <w:p w14:paraId="23A6B9C5" w14:textId="77777777" w:rsidR="00F967BE" w:rsidRPr="00BC38A1" w:rsidRDefault="00F967BE" w:rsidP="009C1902">
      <w:pPr>
        <w:pStyle w:val="TofSectsSection"/>
      </w:pPr>
      <w:r w:rsidRPr="00BC38A1">
        <w:t>171.120</w:t>
      </w:r>
      <w:r w:rsidRPr="00BC38A1">
        <w:tab/>
        <w:t>Facility operation and maintenance plan</w:t>
      </w:r>
    </w:p>
    <w:p w14:paraId="4E3170D0" w14:textId="77777777" w:rsidR="00F967BE" w:rsidRPr="00BC38A1" w:rsidRDefault="00F967BE" w:rsidP="009C1902">
      <w:pPr>
        <w:pStyle w:val="TofSectsSection"/>
      </w:pPr>
      <w:r w:rsidRPr="00BC38A1">
        <w:t>171.125</w:t>
      </w:r>
      <w:r w:rsidRPr="00BC38A1">
        <w:tab/>
        <w:t>Safety management system</w:t>
      </w:r>
    </w:p>
    <w:p w14:paraId="59C1C8E2" w14:textId="77777777" w:rsidR="00F967BE" w:rsidRPr="00BC38A1" w:rsidRDefault="00F967BE" w:rsidP="009C1902">
      <w:pPr>
        <w:pStyle w:val="TofSectsSection"/>
      </w:pPr>
      <w:r w:rsidRPr="00BC38A1">
        <w:t>171.140</w:t>
      </w:r>
      <w:r w:rsidRPr="00BC38A1">
        <w:tab/>
        <w:t>Test equipment</w:t>
      </w:r>
    </w:p>
    <w:p w14:paraId="7A446076" w14:textId="77777777" w:rsidR="00F967BE" w:rsidRPr="00BC38A1" w:rsidRDefault="00F967BE" w:rsidP="009C1902">
      <w:pPr>
        <w:pStyle w:val="TofSectsSection"/>
      </w:pPr>
      <w:r w:rsidRPr="00BC38A1">
        <w:t>171.145</w:t>
      </w:r>
      <w:r w:rsidRPr="00BC38A1">
        <w:tab/>
        <w:t>Interruption to service</w:t>
      </w:r>
    </w:p>
    <w:p w14:paraId="2C359152" w14:textId="77777777" w:rsidR="00F967BE" w:rsidRPr="00BC38A1" w:rsidRDefault="00F967BE" w:rsidP="009C1902">
      <w:pPr>
        <w:pStyle w:val="TofSectsSection"/>
      </w:pPr>
      <w:r w:rsidRPr="00BC38A1">
        <w:t>171.150</w:t>
      </w:r>
      <w:r w:rsidRPr="00BC38A1">
        <w:tab/>
        <w:t>Document control</w:t>
      </w:r>
    </w:p>
    <w:p w14:paraId="1E14B369" w14:textId="77777777" w:rsidR="00F967BE" w:rsidRPr="00BC38A1" w:rsidRDefault="00F967BE" w:rsidP="009C1902">
      <w:pPr>
        <w:pStyle w:val="TofSectsSection"/>
      </w:pPr>
      <w:r w:rsidRPr="00BC38A1">
        <w:t>171.155</w:t>
      </w:r>
      <w:r w:rsidRPr="00BC38A1">
        <w:tab/>
        <w:t>Security program</w:t>
      </w:r>
    </w:p>
    <w:p w14:paraId="1B33749A" w14:textId="77777777" w:rsidR="00F967BE" w:rsidRPr="00BC38A1" w:rsidRDefault="00F967BE" w:rsidP="009C1902">
      <w:pPr>
        <w:pStyle w:val="TofSectsSection"/>
      </w:pPr>
      <w:r w:rsidRPr="00BC38A1">
        <w:t>171.160</w:t>
      </w:r>
      <w:r w:rsidRPr="00BC38A1">
        <w:tab/>
        <w:t>Changes to procedures</w:t>
      </w:r>
    </w:p>
    <w:p w14:paraId="200CE6ED" w14:textId="24850D2B" w:rsidR="0076344F" w:rsidRPr="00BC38A1" w:rsidRDefault="00EE64B8" w:rsidP="009C1902">
      <w:pPr>
        <w:pStyle w:val="TofSectsGroupHeading"/>
        <w:rPr>
          <w:noProof/>
        </w:rPr>
      </w:pPr>
      <w:r w:rsidRPr="00BC38A1">
        <w:rPr>
          <w:noProof/>
        </w:rPr>
        <w:t>Subpart</w:t>
      </w:r>
      <w:r w:rsidR="00E56B54" w:rsidRPr="00BC38A1">
        <w:rPr>
          <w:noProof/>
        </w:rPr>
        <w:t xml:space="preserve"> </w:t>
      </w:r>
      <w:r w:rsidR="0076344F" w:rsidRPr="00BC38A1">
        <w:rPr>
          <w:noProof/>
        </w:rPr>
        <w:t>171.E</w:t>
      </w:r>
      <w:r w:rsidR="00470A53" w:rsidRPr="00BC38A1">
        <w:rPr>
          <w:bCs/>
          <w:noProof/>
        </w:rPr>
        <w:t>—</w:t>
      </w:r>
      <w:r w:rsidR="0076344F" w:rsidRPr="00BC38A1">
        <w:rPr>
          <w:noProof/>
        </w:rPr>
        <w:t>Suspension and cancellation of approvals, and directions to vary manuals</w:t>
      </w:r>
    </w:p>
    <w:p w14:paraId="2A03E7AB" w14:textId="77777777" w:rsidR="00F967BE" w:rsidRPr="00BC38A1" w:rsidRDefault="00F967BE" w:rsidP="009C1902">
      <w:pPr>
        <w:pStyle w:val="TofSectsSection"/>
      </w:pPr>
      <w:r w:rsidRPr="00BC38A1">
        <w:t>171.220</w:t>
      </w:r>
      <w:r w:rsidRPr="00BC38A1">
        <w:tab/>
        <w:t>Suspension and cancellation of approvals</w:t>
      </w:r>
    </w:p>
    <w:p w14:paraId="72DB4F3A" w14:textId="77777777" w:rsidR="00F967BE" w:rsidRPr="00BC38A1" w:rsidRDefault="00F967BE" w:rsidP="009C1902">
      <w:pPr>
        <w:pStyle w:val="TofSectsSection"/>
      </w:pPr>
      <w:r w:rsidRPr="00BC38A1">
        <w:t>171.225</w:t>
      </w:r>
      <w:r w:rsidRPr="00BC38A1">
        <w:tab/>
        <w:t>Notice to approval holder to show cause</w:t>
      </w:r>
    </w:p>
    <w:p w14:paraId="627B688B" w14:textId="77777777" w:rsidR="00F967BE" w:rsidRPr="00BC38A1" w:rsidRDefault="00F967BE" w:rsidP="009C1902">
      <w:pPr>
        <w:pStyle w:val="TofSectsSection"/>
      </w:pPr>
      <w:r w:rsidRPr="00BC38A1">
        <w:t>171.230</w:t>
      </w:r>
      <w:r w:rsidRPr="00BC38A1">
        <w:tab/>
        <w:t>Grounds for cancellation of approval</w:t>
      </w:r>
    </w:p>
    <w:p w14:paraId="33667BBB" w14:textId="77777777" w:rsidR="00F967BE" w:rsidRPr="00BC38A1" w:rsidRDefault="00F967BE" w:rsidP="009C1902">
      <w:pPr>
        <w:pStyle w:val="TofSectsSection"/>
      </w:pPr>
      <w:r w:rsidRPr="00BC38A1">
        <w:t>171.235</w:t>
      </w:r>
      <w:r w:rsidRPr="00BC38A1">
        <w:tab/>
        <w:t>Cancellation of approval after show cause notice</w:t>
      </w:r>
    </w:p>
    <w:p w14:paraId="7DA58999" w14:textId="77777777" w:rsidR="00F967BE" w:rsidRPr="00BC38A1" w:rsidRDefault="00F967BE" w:rsidP="009C1902">
      <w:pPr>
        <w:pStyle w:val="TofSectsSection"/>
      </w:pPr>
      <w:r w:rsidRPr="00BC38A1">
        <w:t>171.237</w:t>
      </w:r>
      <w:r w:rsidRPr="00BC38A1">
        <w:tab/>
        <w:t>Cancellation if cooperation or arrangement ceases</w:t>
      </w:r>
    </w:p>
    <w:p w14:paraId="529CBC86" w14:textId="77777777" w:rsidR="00F967BE" w:rsidRPr="00BC38A1" w:rsidRDefault="00F967BE" w:rsidP="009C1902">
      <w:pPr>
        <w:pStyle w:val="TofSectsSection"/>
      </w:pPr>
      <w:r w:rsidRPr="00BC38A1">
        <w:t>171.245</w:t>
      </w:r>
      <w:r w:rsidRPr="00BC38A1">
        <w:tab/>
        <w:t>CASA’s power to direct variation of manual</w:t>
      </w:r>
    </w:p>
    <w:p w14:paraId="419BE5C7" w14:textId="77777777" w:rsidR="008B69FD" w:rsidRPr="00BC38A1" w:rsidRDefault="008B69FD" w:rsidP="009C1902">
      <w:pPr>
        <w:sectPr w:rsidR="008B69FD" w:rsidRPr="00BC38A1" w:rsidSect="00521BC0">
          <w:headerReference w:type="even" r:id="rId121"/>
          <w:headerReference w:type="default" r:id="rId122"/>
          <w:footerReference w:type="even" r:id="rId123"/>
          <w:footerReference w:type="default" r:id="rId124"/>
          <w:headerReference w:type="first" r:id="rId125"/>
          <w:footerReference w:type="first" r:id="rId126"/>
          <w:pgSz w:w="11907" w:h="16839"/>
          <w:pgMar w:top="2325" w:right="1797" w:bottom="1440" w:left="1797" w:header="720" w:footer="709" w:gutter="0"/>
          <w:cols w:space="708"/>
          <w:docGrid w:linePitch="360"/>
        </w:sectPr>
      </w:pPr>
    </w:p>
    <w:p w14:paraId="14CAD1F8" w14:textId="77777777" w:rsidR="00F967BE" w:rsidRPr="00BC38A1" w:rsidRDefault="00EE64B8" w:rsidP="009C1902">
      <w:pPr>
        <w:pStyle w:val="SubPartCASA"/>
        <w:outlineLvl w:val="9"/>
      </w:pPr>
      <w:bookmarkStart w:id="402" w:name="_Toc525204969"/>
      <w:r w:rsidRPr="00BC38A1">
        <w:rPr>
          <w:rStyle w:val="CharSubPartNoCASA"/>
        </w:rPr>
        <w:t>Subpart</w:t>
      </w:r>
      <w:r w:rsidR="00E56B54" w:rsidRPr="00BC38A1">
        <w:rPr>
          <w:rStyle w:val="CharSubPartNoCASA"/>
        </w:rPr>
        <w:t xml:space="preserve"> </w:t>
      </w:r>
      <w:r w:rsidR="00F967BE" w:rsidRPr="00BC38A1">
        <w:rPr>
          <w:rStyle w:val="CharSubPartNoCASA"/>
        </w:rPr>
        <w:t>171.A</w:t>
      </w:r>
      <w:r w:rsidRPr="00BC38A1">
        <w:rPr>
          <w:bCs/>
          <w:noProof/>
          <w:sz w:val="24"/>
        </w:rPr>
        <w:t>—</w:t>
      </w:r>
      <w:r w:rsidR="00F967BE" w:rsidRPr="00BC38A1">
        <w:rPr>
          <w:rStyle w:val="CharSubPartTextCASA"/>
        </w:rPr>
        <w:t>General</w:t>
      </w:r>
      <w:bookmarkEnd w:id="402"/>
    </w:p>
    <w:p w14:paraId="43E5E64B"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65C0A4DC" w14:textId="77777777" w:rsidR="00F967BE" w:rsidRPr="00BC38A1" w:rsidRDefault="00F967BE" w:rsidP="009C1902">
      <w:pPr>
        <w:pStyle w:val="ActHead5"/>
      </w:pPr>
      <w:bookmarkStart w:id="403" w:name="_Toc525204970"/>
      <w:r w:rsidRPr="00BC38A1">
        <w:rPr>
          <w:rStyle w:val="CharSectno"/>
        </w:rPr>
        <w:t>171.005</w:t>
      </w:r>
      <w:r w:rsidR="00EE64B8" w:rsidRPr="00BC38A1">
        <w:t xml:space="preserve">  </w:t>
      </w:r>
      <w:r w:rsidRPr="00BC38A1">
        <w:t>Applicability of this Part</w:t>
      </w:r>
      <w:bookmarkEnd w:id="403"/>
    </w:p>
    <w:p w14:paraId="2A816F0E" w14:textId="77777777" w:rsidR="00F967BE" w:rsidRPr="00BC38A1" w:rsidRDefault="00F967BE" w:rsidP="009C1902">
      <w:pPr>
        <w:pStyle w:val="subsection"/>
      </w:pPr>
      <w:r w:rsidRPr="00BC38A1">
        <w:tab/>
        <w:t>(1)</w:t>
      </w:r>
      <w:r w:rsidRPr="00BC38A1">
        <w:tab/>
        <w:t xml:space="preserve">This </w:t>
      </w:r>
      <w:r w:rsidR="00EE64B8" w:rsidRPr="00BC38A1">
        <w:t>Part</w:t>
      </w:r>
      <w:r w:rsidR="00E56B54" w:rsidRPr="00BC38A1">
        <w:t xml:space="preserve"> </w:t>
      </w:r>
      <w:r w:rsidRPr="00BC38A1">
        <w:t>sets out:</w:t>
      </w:r>
    </w:p>
    <w:p w14:paraId="428E2B7A" w14:textId="2993D1AE" w:rsidR="00F967BE" w:rsidRPr="00BC38A1" w:rsidRDefault="00F967BE" w:rsidP="009C1902">
      <w:pPr>
        <w:pStyle w:val="paragraph"/>
      </w:pPr>
      <w:r w:rsidRPr="00BC38A1">
        <w:tab/>
        <w:t>(a)</w:t>
      </w:r>
      <w:r w:rsidRPr="00BC38A1">
        <w:tab/>
        <w:t>the requirements for a person to be approved as a provider of a ground</w:t>
      </w:r>
      <w:r w:rsidR="00BC38A1">
        <w:noBreakHyphen/>
      </w:r>
      <w:r w:rsidRPr="00BC38A1">
        <w:t>based aeronautical telecommunication or radionavigation service; and</w:t>
      </w:r>
    </w:p>
    <w:p w14:paraId="6326B46B" w14:textId="77777777" w:rsidR="00F967BE" w:rsidRPr="00BC38A1" w:rsidRDefault="00F967BE" w:rsidP="009C1902">
      <w:pPr>
        <w:pStyle w:val="paragraph"/>
      </w:pPr>
      <w:r w:rsidRPr="00BC38A1">
        <w:tab/>
        <w:t>(b)</w:t>
      </w:r>
      <w:r w:rsidRPr="00BC38A1">
        <w:tab/>
        <w:t>the requirements for the operation and maintenance of those services; and</w:t>
      </w:r>
    </w:p>
    <w:p w14:paraId="5EE4698D" w14:textId="77777777" w:rsidR="00F967BE" w:rsidRPr="00BC38A1" w:rsidRDefault="00F967BE" w:rsidP="009C1902">
      <w:pPr>
        <w:pStyle w:val="paragraph"/>
      </w:pPr>
      <w:r w:rsidRPr="00BC38A1">
        <w:tab/>
        <w:t>(c)</w:t>
      </w:r>
      <w:r w:rsidRPr="00BC38A1">
        <w:tab/>
        <w:t>certain administrative rules relating to CASA in its administration of this Part.</w:t>
      </w:r>
    </w:p>
    <w:p w14:paraId="7BB229A6" w14:textId="77777777" w:rsidR="00F967BE" w:rsidRPr="00BC38A1" w:rsidRDefault="00F967BE" w:rsidP="009C1902">
      <w:pPr>
        <w:pStyle w:val="subsection"/>
      </w:pPr>
      <w:r w:rsidRPr="00BC38A1">
        <w:tab/>
        <w:t>(2)</w:t>
      </w:r>
      <w:r w:rsidRPr="00BC38A1">
        <w:tab/>
        <w:t xml:space="preserve">However, this </w:t>
      </w:r>
      <w:r w:rsidR="00EE64B8" w:rsidRPr="00BC38A1">
        <w:t>Part</w:t>
      </w:r>
      <w:r w:rsidR="00E56B54" w:rsidRPr="00BC38A1">
        <w:t xml:space="preserve"> </w:t>
      </w:r>
      <w:r w:rsidRPr="00BC38A1">
        <w:t>does not apply to:</w:t>
      </w:r>
    </w:p>
    <w:p w14:paraId="7CF4C6ED" w14:textId="77777777" w:rsidR="00F967BE" w:rsidRPr="00BC38A1" w:rsidRDefault="00F967BE" w:rsidP="009C1902">
      <w:pPr>
        <w:pStyle w:val="paragraph"/>
      </w:pPr>
      <w:r w:rsidRPr="00BC38A1">
        <w:tab/>
        <w:t>(a)</w:t>
      </w:r>
      <w:r w:rsidRPr="00BC38A1">
        <w:tab/>
        <w:t>a person who is providing an aeronautical telecommunication or radionavigation service in the course of his or her duties for the Defence Force; or</w:t>
      </w:r>
    </w:p>
    <w:p w14:paraId="55807B71" w14:textId="77777777" w:rsidR="00F967BE" w:rsidRPr="00BC38A1" w:rsidRDefault="00F967BE" w:rsidP="009C1902">
      <w:pPr>
        <w:pStyle w:val="paragraph"/>
      </w:pPr>
      <w:r w:rsidRPr="00BC38A1">
        <w:tab/>
        <w:t>(b)</w:t>
      </w:r>
      <w:r w:rsidRPr="00BC38A1">
        <w:tab/>
        <w:t>any aeronautical telecommunication or radionavigation service provided by the Defence Force.</w:t>
      </w:r>
    </w:p>
    <w:p w14:paraId="3D0C75F1" w14:textId="77777777" w:rsidR="00F967BE" w:rsidRPr="00BC38A1" w:rsidRDefault="00F967BE" w:rsidP="009C1902">
      <w:pPr>
        <w:pStyle w:val="ActHead5"/>
      </w:pPr>
      <w:bookmarkStart w:id="404" w:name="_Toc525204971"/>
      <w:r w:rsidRPr="00BC38A1">
        <w:rPr>
          <w:rStyle w:val="CharSectno"/>
        </w:rPr>
        <w:t>171.010</w:t>
      </w:r>
      <w:r w:rsidR="00EE64B8" w:rsidRPr="00BC38A1">
        <w:t xml:space="preserve">  </w:t>
      </w:r>
      <w:r w:rsidRPr="00BC38A1">
        <w:t>Interpretation</w:t>
      </w:r>
      <w:bookmarkEnd w:id="404"/>
    </w:p>
    <w:p w14:paraId="22157ADD" w14:textId="77777777" w:rsidR="00F967BE" w:rsidRPr="00BC38A1" w:rsidRDefault="00F967BE" w:rsidP="009C1902">
      <w:pPr>
        <w:pStyle w:val="subsection"/>
      </w:pPr>
      <w:r w:rsidRPr="00BC38A1">
        <w:tab/>
        <w:t>(1)</w:t>
      </w:r>
      <w:r w:rsidRPr="00BC38A1">
        <w:tab/>
        <w:t>In this Part:</w:t>
      </w:r>
    </w:p>
    <w:p w14:paraId="2D1741BC" w14:textId="77777777" w:rsidR="00F967BE" w:rsidRPr="00BC38A1" w:rsidRDefault="00F967BE" w:rsidP="009C1902">
      <w:pPr>
        <w:pStyle w:val="Definition"/>
      </w:pPr>
      <w:r w:rsidRPr="00BC38A1">
        <w:rPr>
          <w:b/>
          <w:i/>
        </w:rPr>
        <w:t>accuracy</w:t>
      </w:r>
      <w:r w:rsidRPr="00BC38A1">
        <w:t>, in relation to a radionavigation service or facility, means the degree to which the value measured or displayed by the service or facility conforms to the true value.</w:t>
      </w:r>
    </w:p>
    <w:p w14:paraId="70418DC7" w14:textId="77777777" w:rsidR="00F967BE" w:rsidRPr="00BC38A1" w:rsidRDefault="00F967BE" w:rsidP="009C1902">
      <w:pPr>
        <w:pStyle w:val="Definition"/>
      </w:pPr>
      <w:r w:rsidRPr="00BC38A1">
        <w:rPr>
          <w:b/>
          <w:i/>
        </w:rPr>
        <w:t>approval</w:t>
      </w:r>
      <w:r w:rsidRPr="00BC38A1">
        <w:t xml:space="preserve"> means an approval, given by CASA, to provide a telecommunication or radionavigation service.</w:t>
      </w:r>
    </w:p>
    <w:p w14:paraId="1DE90C3F" w14:textId="77777777" w:rsidR="00F967BE" w:rsidRPr="00BC38A1" w:rsidRDefault="00F967BE" w:rsidP="009C1902">
      <w:pPr>
        <w:pStyle w:val="Definition"/>
      </w:pPr>
      <w:r w:rsidRPr="00BC38A1">
        <w:rPr>
          <w:b/>
          <w:i/>
        </w:rPr>
        <w:t>availability</w:t>
      </w:r>
      <w:r w:rsidRPr="00BC38A1">
        <w:t>, for a telecommunication service, radionavigation service or support service, means the percentage of its operating hours that the service is not interrupted.</w:t>
      </w:r>
    </w:p>
    <w:p w14:paraId="10879798" w14:textId="225961E0" w:rsidR="00F967BE" w:rsidRPr="00BC38A1" w:rsidRDefault="00F967BE" w:rsidP="009C1902">
      <w:pPr>
        <w:pStyle w:val="Definition"/>
      </w:pPr>
      <w:r w:rsidRPr="00BC38A1">
        <w:rPr>
          <w:b/>
          <w:i/>
        </w:rPr>
        <w:t>certified air/ground radio service</w:t>
      </w:r>
      <w:r w:rsidRPr="00BC38A1">
        <w:t xml:space="preserve">, or </w:t>
      </w:r>
      <w:r w:rsidRPr="00BC38A1">
        <w:rPr>
          <w:b/>
          <w:i/>
        </w:rPr>
        <w:t>CA/GRS</w:t>
      </w:r>
      <w:r w:rsidRPr="00BC38A1">
        <w:t>, in relation to an aerodrome, means</w:t>
      </w:r>
      <w:r w:rsidRPr="00BC38A1">
        <w:rPr>
          <w:b/>
          <w:i/>
        </w:rPr>
        <w:t xml:space="preserve"> </w:t>
      </w:r>
      <w:r w:rsidRPr="00BC38A1">
        <w:t>an air/ground radio service for the aerodrome certified in accordance with regulation</w:t>
      </w:r>
      <w:r w:rsidR="00BC38A1">
        <w:t> </w:t>
      </w:r>
      <w:r w:rsidRPr="00BC38A1">
        <w:t>139.410.</w:t>
      </w:r>
    </w:p>
    <w:p w14:paraId="3CCF595E" w14:textId="77777777" w:rsidR="00F967BE" w:rsidRPr="00BC38A1" w:rsidRDefault="00F967BE" w:rsidP="009C1902">
      <w:pPr>
        <w:pStyle w:val="Definition"/>
      </w:pPr>
      <w:r w:rsidRPr="00BC38A1">
        <w:rPr>
          <w:b/>
          <w:i/>
        </w:rPr>
        <w:t>configuration</w:t>
      </w:r>
      <w:r w:rsidRPr="00BC38A1">
        <w:t>, in relation to:</w:t>
      </w:r>
    </w:p>
    <w:p w14:paraId="79A438FF" w14:textId="77777777" w:rsidR="00F967BE" w:rsidRPr="00BC38A1" w:rsidRDefault="00F967BE" w:rsidP="009C1902">
      <w:pPr>
        <w:pStyle w:val="paragraph"/>
      </w:pPr>
      <w:r w:rsidRPr="00BC38A1">
        <w:tab/>
        <w:t>(a)</w:t>
      </w:r>
      <w:r w:rsidRPr="00BC38A1">
        <w:tab/>
        <w:t>a telecommunication or radionavigation service</w:t>
      </w:r>
      <w:r w:rsidR="00EE64B8" w:rsidRPr="00BC38A1">
        <w:t>—</w:t>
      </w:r>
      <w:r w:rsidRPr="00BC38A1">
        <w:t>means the configuration of each facility and any interconnection between facilities that make up the service; and</w:t>
      </w:r>
    </w:p>
    <w:p w14:paraId="2C2B8447" w14:textId="77777777" w:rsidR="00F967BE" w:rsidRPr="00BC38A1" w:rsidRDefault="00F967BE" w:rsidP="009C1902">
      <w:pPr>
        <w:pStyle w:val="paragraph"/>
      </w:pPr>
      <w:r w:rsidRPr="00BC38A1">
        <w:tab/>
        <w:t>(b)</w:t>
      </w:r>
      <w:r w:rsidRPr="00BC38A1">
        <w:tab/>
        <w:t>a facility</w:t>
      </w:r>
      <w:r w:rsidR="00EE64B8" w:rsidRPr="00BC38A1">
        <w:t>—</w:t>
      </w:r>
      <w:r w:rsidRPr="00BC38A1">
        <w:t>means the configuration of equipment, hardware, software and data, and the interconnections between equipment.</w:t>
      </w:r>
    </w:p>
    <w:p w14:paraId="1C7E5204" w14:textId="77777777" w:rsidR="00F967BE" w:rsidRPr="00BC38A1" w:rsidRDefault="00F967BE" w:rsidP="009C1902">
      <w:pPr>
        <w:pStyle w:val="Definition"/>
      </w:pPr>
      <w:r w:rsidRPr="00BC38A1">
        <w:rPr>
          <w:b/>
          <w:i/>
        </w:rPr>
        <w:t>coverage</w:t>
      </w:r>
      <w:r w:rsidRPr="00BC38A1">
        <w:t>, in relation to a telecommunication or radionavigation service, means the volume of airspace in which, or the locations between which, the service is nominally provided.</w:t>
      </w:r>
    </w:p>
    <w:p w14:paraId="351D1C1A" w14:textId="3FE24E42" w:rsidR="00F967BE" w:rsidRPr="00BC38A1" w:rsidRDefault="002B0753" w:rsidP="009C1902">
      <w:pPr>
        <w:pStyle w:val="notetext"/>
      </w:pPr>
      <w:r w:rsidRPr="00BC38A1">
        <w:t xml:space="preserve">Example </w:t>
      </w:r>
      <w:r w:rsidR="00F967BE" w:rsidRPr="00BC38A1">
        <w:t>1</w:t>
      </w:r>
      <w:r w:rsidRPr="00BC38A1">
        <w:t>:</w:t>
      </w:r>
      <w:r w:rsidRPr="00BC38A1">
        <w:tab/>
      </w:r>
      <w:r w:rsidR="00F967BE" w:rsidRPr="00BC38A1">
        <w:t>The volume of airspace in which an aeronautical broadcasting service can be received and used.</w:t>
      </w:r>
    </w:p>
    <w:p w14:paraId="38CBD136" w14:textId="67E12040" w:rsidR="00F967BE" w:rsidRPr="00BC38A1" w:rsidRDefault="002B0753" w:rsidP="009C1902">
      <w:pPr>
        <w:pStyle w:val="notetext"/>
      </w:pPr>
      <w:r w:rsidRPr="00BC38A1">
        <w:t xml:space="preserve">Example </w:t>
      </w:r>
      <w:r w:rsidR="00F967BE" w:rsidRPr="00BC38A1">
        <w:t>2</w:t>
      </w:r>
      <w:r w:rsidRPr="00BC38A1">
        <w:t>:</w:t>
      </w:r>
      <w:r w:rsidRPr="00BC38A1">
        <w:tab/>
      </w:r>
      <w:r w:rsidR="00F967BE" w:rsidRPr="00BC38A1">
        <w:t>The places served by an aeronautical fixed line telecommunication service.</w:t>
      </w:r>
    </w:p>
    <w:p w14:paraId="7E25CE31" w14:textId="5E205C90" w:rsidR="00F967BE" w:rsidRPr="00BC38A1" w:rsidRDefault="00520FFA" w:rsidP="009C1902">
      <w:pPr>
        <w:pStyle w:val="Definition"/>
      </w:pPr>
      <w:r w:rsidRPr="00BC38A1">
        <w:rPr>
          <w:b/>
          <w:i/>
        </w:rPr>
        <w:t>f</w:t>
      </w:r>
      <w:r w:rsidR="00F967BE" w:rsidRPr="00BC38A1">
        <w:rPr>
          <w:b/>
          <w:i/>
        </w:rPr>
        <w:t>requency confirmation system</w:t>
      </w:r>
      <w:r w:rsidR="00F967BE" w:rsidRPr="00BC38A1">
        <w:t xml:space="preserve"> means a ground radio system at an aerodrome that, if it receives a transmission from an aircraft on the radio frequency for the aerodrome, sends a signal or message to the aircraft confirming that the </w:t>
      </w:r>
      <w:r w:rsidR="007E64A1" w:rsidRPr="00BC38A1">
        <w:t>transmission has been received.</w:t>
      </w:r>
    </w:p>
    <w:p w14:paraId="0B643C3E" w14:textId="04261C1C" w:rsidR="00F967BE" w:rsidRPr="00BC38A1" w:rsidRDefault="00520FFA" w:rsidP="009C1902">
      <w:pPr>
        <w:pStyle w:val="Definition"/>
      </w:pPr>
      <w:r w:rsidRPr="00BC38A1">
        <w:rPr>
          <w:b/>
          <w:i/>
        </w:rPr>
        <w:t>f</w:t>
      </w:r>
      <w:r w:rsidR="00F967BE" w:rsidRPr="00BC38A1">
        <w:rPr>
          <w:b/>
          <w:i/>
        </w:rPr>
        <w:t>unctional specification</w:t>
      </w:r>
      <w:r w:rsidR="00F967BE" w:rsidRPr="00BC38A1">
        <w:t>, for a telecommunication service, a radionavigation service or a support service, is a general description of the service, its operating principles and its functions.</w:t>
      </w:r>
    </w:p>
    <w:p w14:paraId="1F67D58A" w14:textId="77777777" w:rsidR="00F967BE" w:rsidRPr="00BC38A1" w:rsidRDefault="00F967BE" w:rsidP="009C1902">
      <w:pPr>
        <w:pStyle w:val="notetext"/>
      </w:pPr>
      <w:r w:rsidRPr="00BC38A1">
        <w:t>Example</w:t>
      </w:r>
      <w:r w:rsidR="006904BE" w:rsidRPr="00BC38A1">
        <w:t>:</w:t>
      </w:r>
      <w:r w:rsidR="006904BE" w:rsidRPr="00BC38A1">
        <w:tab/>
      </w:r>
      <w:r w:rsidRPr="00BC38A1">
        <w:t>The functional specification of an aeronautical radionavigation service may describe the kind of service, each standard to which it operates, the accuracy of its signal and the aircraft for which the service is provided.</w:t>
      </w:r>
    </w:p>
    <w:p w14:paraId="6D77DFC1" w14:textId="77777777" w:rsidR="00F967BE" w:rsidRPr="00BC38A1" w:rsidRDefault="00F967BE" w:rsidP="009C1902">
      <w:pPr>
        <w:pStyle w:val="Definition"/>
      </w:pPr>
      <w:r w:rsidRPr="00BC38A1">
        <w:rPr>
          <w:b/>
          <w:i/>
        </w:rPr>
        <w:t>hazard</w:t>
      </w:r>
      <w:r w:rsidRPr="00BC38A1">
        <w:t xml:space="preserve"> means a source of potential harm to aviation safety.</w:t>
      </w:r>
    </w:p>
    <w:p w14:paraId="2ACFDA0A" w14:textId="77777777" w:rsidR="00F967BE" w:rsidRPr="00BC38A1" w:rsidRDefault="00F967BE" w:rsidP="009C1902">
      <w:pPr>
        <w:pStyle w:val="Definition"/>
      </w:pPr>
      <w:r w:rsidRPr="00BC38A1">
        <w:rPr>
          <w:b/>
          <w:i/>
        </w:rPr>
        <w:t>integrity</w:t>
      </w:r>
      <w:r w:rsidRPr="00BC38A1">
        <w:t>, of a telecommunication service, a radionavigation service or a support service:</w:t>
      </w:r>
    </w:p>
    <w:p w14:paraId="02EC6CE8" w14:textId="77777777" w:rsidR="00F967BE" w:rsidRPr="00BC38A1" w:rsidRDefault="00F967BE" w:rsidP="009C1902">
      <w:pPr>
        <w:pStyle w:val="paragraph"/>
      </w:pPr>
      <w:r w:rsidRPr="00BC38A1">
        <w:tab/>
        <w:t>(a)</w:t>
      </w:r>
      <w:r w:rsidRPr="00BC38A1">
        <w:tab/>
        <w:t>means the likelihood that the information supplied by the service at a particular moment is correct; and</w:t>
      </w:r>
    </w:p>
    <w:p w14:paraId="431AA765" w14:textId="77777777" w:rsidR="00F967BE" w:rsidRPr="00BC38A1" w:rsidRDefault="00F967BE" w:rsidP="009C1902">
      <w:pPr>
        <w:pStyle w:val="paragraph"/>
      </w:pPr>
      <w:r w:rsidRPr="00BC38A1">
        <w:tab/>
        <w:t>(b)</w:t>
      </w:r>
      <w:r w:rsidRPr="00BC38A1">
        <w:tab/>
        <w:t>includes the ability of the service to warn users promptly when the service should not be used.</w:t>
      </w:r>
    </w:p>
    <w:p w14:paraId="7094A07D" w14:textId="77777777" w:rsidR="00F967BE" w:rsidRPr="00BC38A1" w:rsidRDefault="00F967BE" w:rsidP="009C1902">
      <w:pPr>
        <w:pStyle w:val="Definition"/>
      </w:pPr>
      <w:r w:rsidRPr="00BC38A1">
        <w:rPr>
          <w:b/>
          <w:i/>
        </w:rPr>
        <w:t>key personnel</w:t>
      </w:r>
      <w:r w:rsidRPr="00BC38A1">
        <w:t>, in relation to a service provider, means the person or persons who manage 1 or more of the following:</w:t>
      </w:r>
    </w:p>
    <w:p w14:paraId="10DDC13E" w14:textId="77777777" w:rsidR="00F967BE" w:rsidRPr="00BC38A1" w:rsidRDefault="00F967BE" w:rsidP="009C1902">
      <w:pPr>
        <w:pStyle w:val="paragraph"/>
      </w:pPr>
      <w:r w:rsidRPr="00BC38A1">
        <w:tab/>
        <w:t>(a)</w:t>
      </w:r>
      <w:r w:rsidRPr="00BC38A1">
        <w:tab/>
        <w:t>operations;</w:t>
      </w:r>
    </w:p>
    <w:p w14:paraId="264B154E" w14:textId="77777777" w:rsidR="00F967BE" w:rsidRPr="00BC38A1" w:rsidRDefault="00F967BE" w:rsidP="009C1902">
      <w:pPr>
        <w:pStyle w:val="paragraph"/>
      </w:pPr>
      <w:r w:rsidRPr="00BC38A1">
        <w:tab/>
        <w:t>(b)</w:t>
      </w:r>
      <w:r w:rsidRPr="00BC38A1">
        <w:tab/>
        <w:t>maintenance;</w:t>
      </w:r>
    </w:p>
    <w:p w14:paraId="297D2A81" w14:textId="77777777" w:rsidR="00F967BE" w:rsidRPr="00BC38A1" w:rsidRDefault="00F967BE" w:rsidP="009C1902">
      <w:pPr>
        <w:pStyle w:val="paragraph"/>
      </w:pPr>
      <w:r w:rsidRPr="00BC38A1">
        <w:tab/>
        <w:t>(c)</w:t>
      </w:r>
      <w:r w:rsidRPr="00BC38A1">
        <w:tab/>
        <w:t>safety.</w:t>
      </w:r>
    </w:p>
    <w:p w14:paraId="41D4502F" w14:textId="7959D9C7" w:rsidR="00F967BE" w:rsidRPr="00BC38A1" w:rsidRDefault="00F967BE" w:rsidP="009C1902">
      <w:pPr>
        <w:pStyle w:val="Definition"/>
      </w:pPr>
      <w:r w:rsidRPr="00BC38A1">
        <w:rPr>
          <w:b/>
          <w:i/>
        </w:rPr>
        <w:t>Manual of Standards</w:t>
      </w:r>
      <w:r w:rsidRPr="00BC38A1">
        <w:t xml:space="preserve"> means the document called ‘Manual of</w:t>
      </w:r>
      <w:r w:rsidR="00E56B54" w:rsidRPr="00BC38A1">
        <w:t xml:space="preserve"> </w:t>
      </w:r>
      <w:r w:rsidRPr="00BC38A1">
        <w:t>Standard</w:t>
      </w:r>
      <w:r w:rsidR="00E56B54" w:rsidRPr="00BC38A1">
        <w:t>s (</w:t>
      </w:r>
      <w:r w:rsidRPr="00BC38A1">
        <w:t>MOS)</w:t>
      </w:r>
      <w:r w:rsidR="00E56B54" w:rsidRPr="00BC38A1">
        <w:t xml:space="preserve"> </w:t>
      </w:r>
      <w:r w:rsidRPr="00BC38A1">
        <w:t xml:space="preserve">– </w:t>
      </w:r>
      <w:r w:rsidR="00EE64B8" w:rsidRPr="00BC38A1">
        <w:t>Part</w:t>
      </w:r>
      <w:r w:rsidR="00BC38A1">
        <w:t> </w:t>
      </w:r>
      <w:r w:rsidRPr="00BC38A1">
        <w:t>171’ issued by CASA under regulation</w:t>
      </w:r>
      <w:r w:rsidR="00BC38A1">
        <w:t> </w:t>
      </w:r>
      <w:r w:rsidRPr="00BC38A1">
        <w:t>171.017, as in force from time to time.</w:t>
      </w:r>
    </w:p>
    <w:p w14:paraId="0914F332" w14:textId="77777777" w:rsidR="00F967BE" w:rsidRPr="00BC38A1" w:rsidRDefault="00F967BE" w:rsidP="009C1902">
      <w:pPr>
        <w:pStyle w:val="Definition"/>
      </w:pPr>
      <w:r w:rsidRPr="00BC38A1">
        <w:rPr>
          <w:b/>
          <w:i/>
        </w:rPr>
        <w:t>operating hours</w:t>
      </w:r>
      <w:r w:rsidRPr="00BC38A1">
        <w:t>, for a telecommunication or radionavigation service, means the times during which the service provider must, under its approval, operate the service.</w:t>
      </w:r>
    </w:p>
    <w:p w14:paraId="03C269A8" w14:textId="77777777" w:rsidR="00F967BE" w:rsidRPr="00BC38A1" w:rsidRDefault="00F967BE" w:rsidP="009C1902">
      <w:pPr>
        <w:pStyle w:val="Definition"/>
      </w:pPr>
      <w:r w:rsidRPr="00BC38A1">
        <w:rPr>
          <w:b/>
          <w:i/>
        </w:rPr>
        <w:t>operations manual</w:t>
      </w:r>
      <w:r w:rsidRPr="00BC38A1">
        <w:t xml:space="preserve"> means a manual of the kind described in </w:t>
      </w:r>
      <w:r w:rsidR="00EE64B8" w:rsidRPr="00BC38A1">
        <w:t>Subpart</w:t>
      </w:r>
      <w:r w:rsidR="00E56B54" w:rsidRPr="00BC38A1">
        <w:t xml:space="preserve"> </w:t>
      </w:r>
      <w:r w:rsidRPr="00BC38A1">
        <w:t>171.D, prepared by a service provider or a person applying for approval.</w:t>
      </w:r>
    </w:p>
    <w:p w14:paraId="545C171D" w14:textId="77777777" w:rsidR="00F967BE" w:rsidRPr="00BC38A1" w:rsidRDefault="00F967BE" w:rsidP="009C1902">
      <w:pPr>
        <w:pStyle w:val="Definition"/>
        <w:rPr>
          <w:b/>
          <w:i/>
        </w:rPr>
      </w:pPr>
      <w:r w:rsidRPr="00BC38A1">
        <w:rPr>
          <w:b/>
          <w:i/>
        </w:rPr>
        <w:t>radionavigation service</w:t>
      </w:r>
      <w:r w:rsidRPr="00BC38A1">
        <w:t xml:space="preserve"> means an aeronautical radio navigation service within the meaning given in Volume II of Annex 10 to the Chicago Convention.</w:t>
      </w:r>
    </w:p>
    <w:p w14:paraId="6BEF9F81" w14:textId="77777777" w:rsidR="00F967BE" w:rsidRPr="00BC38A1" w:rsidRDefault="00F967BE" w:rsidP="009C1902">
      <w:pPr>
        <w:pStyle w:val="Definition"/>
      </w:pPr>
      <w:r w:rsidRPr="00BC38A1">
        <w:rPr>
          <w:b/>
          <w:i/>
        </w:rPr>
        <w:t>recovery time</w:t>
      </w:r>
      <w:r w:rsidRPr="00BC38A1">
        <w:t xml:space="preserve"> means the period during which a service is interrupted.</w:t>
      </w:r>
    </w:p>
    <w:p w14:paraId="62C70E40" w14:textId="77777777" w:rsidR="00F967BE" w:rsidRPr="00BC38A1" w:rsidRDefault="00F967BE" w:rsidP="009C1902">
      <w:pPr>
        <w:pStyle w:val="Definition"/>
      </w:pPr>
      <w:r w:rsidRPr="00BC38A1">
        <w:rPr>
          <w:b/>
          <w:i/>
        </w:rPr>
        <w:t>reliability</w:t>
      </w:r>
      <w:r w:rsidRPr="00BC38A1">
        <w:t>, of a telecommunication service, a radionavigation service or a support service, means the probability that the service will perform its function or functions without failure for a specified period.</w:t>
      </w:r>
    </w:p>
    <w:p w14:paraId="097A86CB" w14:textId="77777777" w:rsidR="00F967BE" w:rsidRPr="00BC38A1" w:rsidRDefault="00F967BE" w:rsidP="009C1902">
      <w:pPr>
        <w:pStyle w:val="Definition"/>
      </w:pPr>
      <w:r w:rsidRPr="00BC38A1">
        <w:rPr>
          <w:b/>
          <w:i/>
        </w:rPr>
        <w:t>risk</w:t>
      </w:r>
      <w:r w:rsidRPr="00BC38A1">
        <w:t xml:space="preserve"> means risk to aviation safety.</w:t>
      </w:r>
    </w:p>
    <w:p w14:paraId="3C91CF8C" w14:textId="77777777" w:rsidR="00F967BE" w:rsidRPr="00BC38A1" w:rsidRDefault="00F967BE" w:rsidP="009C1902">
      <w:pPr>
        <w:pStyle w:val="Definition"/>
      </w:pPr>
      <w:r w:rsidRPr="00BC38A1">
        <w:rPr>
          <w:b/>
          <w:i/>
        </w:rPr>
        <w:t>safety</w:t>
      </w:r>
      <w:r w:rsidRPr="00BC38A1">
        <w:t xml:space="preserve"> means aviation safety.</w:t>
      </w:r>
    </w:p>
    <w:p w14:paraId="40D3F15F" w14:textId="77777777" w:rsidR="00F967BE" w:rsidRPr="00BC38A1" w:rsidRDefault="00F967BE" w:rsidP="009C1902">
      <w:pPr>
        <w:pStyle w:val="Definition"/>
      </w:pPr>
      <w:r w:rsidRPr="00BC38A1">
        <w:rPr>
          <w:b/>
          <w:i/>
        </w:rPr>
        <w:t>service provider</w:t>
      </w:r>
      <w:r w:rsidRPr="00BC38A1">
        <w:t xml:space="preserve"> means a person approved to operate and maintain a telecommunication or radionavigation service, and whose approval is not suspended or revoked.</w:t>
      </w:r>
    </w:p>
    <w:p w14:paraId="1DDF963E" w14:textId="77777777" w:rsidR="00F967BE" w:rsidRPr="00BC38A1" w:rsidRDefault="00F967BE" w:rsidP="009C1902">
      <w:pPr>
        <w:pStyle w:val="Definition"/>
      </w:pPr>
      <w:r w:rsidRPr="00BC38A1">
        <w:rPr>
          <w:b/>
          <w:i/>
        </w:rPr>
        <w:t>technical specification</w:t>
      </w:r>
      <w:r w:rsidRPr="00BC38A1">
        <w:t>, for a telecommunication service or facility, or a radionavigation service or facility, is a detailed description, that may use technical terms and concepts, of:</w:t>
      </w:r>
    </w:p>
    <w:p w14:paraId="25937C00" w14:textId="77777777" w:rsidR="00F967BE" w:rsidRPr="00BC38A1" w:rsidRDefault="00F967BE" w:rsidP="009C1902">
      <w:pPr>
        <w:pStyle w:val="paragraph"/>
      </w:pPr>
      <w:r w:rsidRPr="00BC38A1">
        <w:tab/>
        <w:t>(a)</w:t>
      </w:r>
      <w:r w:rsidRPr="00BC38A1">
        <w:tab/>
        <w:t>the way in which the service or facility operates and performs its functions; and</w:t>
      </w:r>
    </w:p>
    <w:p w14:paraId="2608DDAC" w14:textId="77777777" w:rsidR="00F967BE" w:rsidRPr="00BC38A1" w:rsidRDefault="00F967BE" w:rsidP="009C1902">
      <w:pPr>
        <w:pStyle w:val="paragraph"/>
      </w:pPr>
      <w:r w:rsidRPr="00BC38A1">
        <w:tab/>
        <w:t>(b)</w:t>
      </w:r>
      <w:r w:rsidRPr="00BC38A1">
        <w:tab/>
        <w:t>the technical standards to which the service or facility has been designed and manufactured.</w:t>
      </w:r>
    </w:p>
    <w:p w14:paraId="3D2CE8E0" w14:textId="77777777" w:rsidR="00F967BE" w:rsidRPr="00BC38A1" w:rsidRDefault="00F967BE" w:rsidP="009C1902">
      <w:pPr>
        <w:pStyle w:val="notetext"/>
      </w:pPr>
      <w:r w:rsidRPr="00BC38A1">
        <w:t>Example</w:t>
      </w:r>
      <w:r w:rsidR="00F97037" w:rsidRPr="00BC38A1">
        <w:t>:</w:t>
      </w:r>
      <w:r w:rsidR="00F97037" w:rsidRPr="00BC38A1">
        <w:tab/>
      </w:r>
      <w:r w:rsidRPr="00BC38A1">
        <w:t>The technical specification of a particular kind of radionavigation service may include its frequency band, channel spacing, frequency tolerance, effective radiated transmitter power, antenna type and gain, effective radiated power and radial phase modulation.</w:t>
      </w:r>
    </w:p>
    <w:p w14:paraId="7EEEA799" w14:textId="77777777" w:rsidR="00F967BE" w:rsidRPr="00BC38A1" w:rsidRDefault="00F967BE" w:rsidP="009C1902">
      <w:pPr>
        <w:pStyle w:val="Definition"/>
      </w:pPr>
      <w:r w:rsidRPr="00BC38A1">
        <w:rPr>
          <w:b/>
          <w:i/>
        </w:rPr>
        <w:t>technician</w:t>
      </w:r>
      <w:r w:rsidRPr="00BC38A1">
        <w:t xml:space="preserve"> means a person who is engaged by a service provider to do 1 or more of the following:</w:t>
      </w:r>
    </w:p>
    <w:p w14:paraId="24A08AB3" w14:textId="77777777" w:rsidR="00F967BE" w:rsidRPr="00BC38A1" w:rsidRDefault="00F967BE" w:rsidP="009C1902">
      <w:pPr>
        <w:pStyle w:val="paragraph"/>
      </w:pPr>
      <w:r w:rsidRPr="00BC38A1">
        <w:tab/>
        <w:t>(a)</w:t>
      </w:r>
      <w:r w:rsidRPr="00BC38A1">
        <w:tab/>
        <w:t>operate a facility;</w:t>
      </w:r>
    </w:p>
    <w:p w14:paraId="3DF5C114" w14:textId="77777777" w:rsidR="00F967BE" w:rsidRPr="00BC38A1" w:rsidRDefault="00F967BE" w:rsidP="009C1902">
      <w:pPr>
        <w:pStyle w:val="paragraph"/>
      </w:pPr>
      <w:r w:rsidRPr="00BC38A1">
        <w:tab/>
        <w:t>(b)</w:t>
      </w:r>
      <w:r w:rsidRPr="00BC38A1">
        <w:tab/>
        <w:t>maintain a facility;</w:t>
      </w:r>
    </w:p>
    <w:p w14:paraId="17FD041E" w14:textId="77777777" w:rsidR="00F967BE" w:rsidRPr="00BC38A1" w:rsidRDefault="00F967BE" w:rsidP="009C1902">
      <w:pPr>
        <w:pStyle w:val="paragraph"/>
      </w:pPr>
      <w:r w:rsidRPr="00BC38A1">
        <w:tab/>
        <w:t>(c)</w:t>
      </w:r>
      <w:r w:rsidRPr="00BC38A1">
        <w:tab/>
        <w:t>conduct measurements of the performance of, and calibration of, a facility during a flight inspection.</w:t>
      </w:r>
    </w:p>
    <w:p w14:paraId="6093C34B" w14:textId="77777777" w:rsidR="00F967BE" w:rsidRPr="00BC38A1" w:rsidRDefault="00F967BE" w:rsidP="009C1902">
      <w:pPr>
        <w:pStyle w:val="subsection"/>
      </w:pPr>
      <w:r w:rsidRPr="00BC38A1">
        <w:tab/>
        <w:t>(2)</w:t>
      </w:r>
      <w:r w:rsidRPr="00BC38A1">
        <w:tab/>
        <w:t>For this Part:</w:t>
      </w:r>
    </w:p>
    <w:p w14:paraId="1FB810A1" w14:textId="77777777" w:rsidR="00F967BE" w:rsidRPr="00BC38A1" w:rsidRDefault="00F967BE" w:rsidP="009C1902">
      <w:pPr>
        <w:pStyle w:val="paragraph"/>
      </w:pPr>
      <w:r w:rsidRPr="00BC38A1">
        <w:tab/>
        <w:t>(a)</w:t>
      </w:r>
      <w:r w:rsidRPr="00BC38A1">
        <w:tab/>
        <w:t xml:space="preserve">a telecommunication or radionavigation service is provided using 1 or more </w:t>
      </w:r>
      <w:r w:rsidRPr="00BC38A1">
        <w:rPr>
          <w:b/>
          <w:i/>
        </w:rPr>
        <w:t>facilities</w:t>
      </w:r>
      <w:r w:rsidRPr="00BC38A1">
        <w:t xml:space="preserve"> at 1 or more locations, each facility consisting of:</w:t>
      </w:r>
    </w:p>
    <w:p w14:paraId="7362B80B" w14:textId="77777777" w:rsidR="00F967BE" w:rsidRPr="00BC38A1" w:rsidRDefault="00F967BE" w:rsidP="009C1902">
      <w:pPr>
        <w:pStyle w:val="paragraphsub"/>
      </w:pPr>
      <w:r w:rsidRPr="00BC38A1">
        <w:tab/>
        <w:t>(i)</w:t>
      </w:r>
      <w:r w:rsidRPr="00BC38A1">
        <w:tab/>
        <w:t>1 item of equipment; or</w:t>
      </w:r>
    </w:p>
    <w:p w14:paraId="2D3B69BF" w14:textId="77777777" w:rsidR="00F967BE" w:rsidRPr="00BC38A1" w:rsidRDefault="00F967BE" w:rsidP="009C1902">
      <w:pPr>
        <w:pStyle w:val="paragraphsub"/>
      </w:pPr>
      <w:r w:rsidRPr="00BC38A1">
        <w:tab/>
        <w:t>(ii)</w:t>
      </w:r>
      <w:r w:rsidRPr="00BC38A1">
        <w:tab/>
        <w:t>items of interconnected equipment;</w:t>
      </w:r>
    </w:p>
    <w:p w14:paraId="5B547F81" w14:textId="77777777" w:rsidR="00F967BE" w:rsidRPr="00BC38A1" w:rsidRDefault="00F967BE" w:rsidP="009C1902">
      <w:pPr>
        <w:pStyle w:val="paragraph"/>
      </w:pPr>
      <w:r w:rsidRPr="00BC38A1">
        <w:tab/>
      </w:r>
      <w:r w:rsidRPr="00BC38A1">
        <w:tab/>
        <w:t>at a particular location; and</w:t>
      </w:r>
    </w:p>
    <w:p w14:paraId="53AC5DC4" w14:textId="77777777" w:rsidR="00F967BE" w:rsidRPr="00BC38A1" w:rsidRDefault="00F967BE" w:rsidP="009C1902">
      <w:pPr>
        <w:pStyle w:val="paragraph"/>
      </w:pPr>
      <w:r w:rsidRPr="00BC38A1">
        <w:tab/>
        <w:t>(b)</w:t>
      </w:r>
      <w:r w:rsidRPr="00BC38A1">
        <w:tab/>
        <w:t xml:space="preserve">a service is </w:t>
      </w:r>
      <w:r w:rsidRPr="00BC38A1">
        <w:rPr>
          <w:b/>
          <w:i/>
        </w:rPr>
        <w:t>interrupted</w:t>
      </w:r>
      <w:r w:rsidRPr="00BC38A1">
        <w:t xml:space="preserve"> if, during its operating hours:</w:t>
      </w:r>
    </w:p>
    <w:p w14:paraId="1696033E" w14:textId="77777777" w:rsidR="00F967BE" w:rsidRPr="00BC38A1" w:rsidRDefault="00F967BE" w:rsidP="009C1902">
      <w:pPr>
        <w:pStyle w:val="paragraphsub"/>
      </w:pPr>
      <w:r w:rsidRPr="00BC38A1">
        <w:tab/>
        <w:t>(i)</w:t>
      </w:r>
      <w:r w:rsidRPr="00BC38A1">
        <w:tab/>
        <w:t>it is not operating because it has failed or has been suspended; or</w:t>
      </w:r>
    </w:p>
    <w:p w14:paraId="14072F9A" w14:textId="77777777" w:rsidR="00F967BE" w:rsidRPr="00BC38A1" w:rsidRDefault="00F967BE" w:rsidP="009C1902">
      <w:pPr>
        <w:pStyle w:val="paragraphsub"/>
      </w:pPr>
      <w:r w:rsidRPr="00BC38A1">
        <w:tab/>
        <w:t>(ii)</w:t>
      </w:r>
      <w:r w:rsidRPr="00BC38A1">
        <w:tab/>
        <w:t>it is operating outside its technical specification.</w:t>
      </w:r>
    </w:p>
    <w:p w14:paraId="72B9E4C2" w14:textId="77777777" w:rsidR="00F967BE" w:rsidRPr="00BC38A1" w:rsidRDefault="00F967BE" w:rsidP="009C1902">
      <w:pPr>
        <w:pStyle w:val="ActHead5"/>
      </w:pPr>
      <w:bookmarkStart w:id="405" w:name="_Toc525204972"/>
      <w:r w:rsidRPr="00BC38A1">
        <w:rPr>
          <w:rStyle w:val="CharSectno"/>
        </w:rPr>
        <w:t>171.012</w:t>
      </w:r>
      <w:r w:rsidR="00EE64B8" w:rsidRPr="00BC38A1">
        <w:t xml:space="preserve">  </w:t>
      </w:r>
      <w:r w:rsidRPr="00BC38A1">
        <w:t xml:space="preserve">Meaning of </w:t>
      </w:r>
      <w:r w:rsidRPr="00BC38A1">
        <w:rPr>
          <w:i/>
        </w:rPr>
        <w:t>telecommunication service</w:t>
      </w:r>
      <w:bookmarkEnd w:id="405"/>
    </w:p>
    <w:p w14:paraId="6089E10F" w14:textId="77777777" w:rsidR="00F967BE" w:rsidRPr="00BC38A1" w:rsidRDefault="00F967BE" w:rsidP="009C1902">
      <w:pPr>
        <w:pStyle w:val="subsection"/>
      </w:pPr>
      <w:r w:rsidRPr="00BC38A1">
        <w:tab/>
        <w:t>(1)</w:t>
      </w:r>
      <w:r w:rsidRPr="00BC38A1">
        <w:tab/>
        <w:t xml:space="preserve">In this Part, </w:t>
      </w:r>
      <w:r w:rsidRPr="00BC38A1">
        <w:rPr>
          <w:b/>
          <w:i/>
        </w:rPr>
        <w:t>telecommunication service</w:t>
      </w:r>
      <w:r w:rsidRPr="00BC38A1">
        <w:t xml:space="preserve"> means any of the following:</w:t>
      </w:r>
    </w:p>
    <w:p w14:paraId="248BDC96" w14:textId="77777777" w:rsidR="00F967BE" w:rsidRPr="00BC38A1" w:rsidRDefault="00F967BE" w:rsidP="009C1902">
      <w:pPr>
        <w:pStyle w:val="paragraph"/>
      </w:pPr>
      <w:r w:rsidRPr="00BC38A1">
        <w:tab/>
        <w:t>(a)</w:t>
      </w:r>
      <w:r w:rsidRPr="00BC38A1">
        <w:tab/>
        <w:t>1 or both of the following, within the meaning given for each in Volume II of Annex 10 to the Chicago Convention:</w:t>
      </w:r>
    </w:p>
    <w:p w14:paraId="249A1BB1" w14:textId="073362AE" w:rsidR="00F967BE" w:rsidRPr="00BC38A1" w:rsidRDefault="00F967BE" w:rsidP="009C1902">
      <w:pPr>
        <w:pStyle w:val="paragraphsub"/>
      </w:pPr>
      <w:r w:rsidRPr="00BC38A1">
        <w:tab/>
        <w:t>(i)</w:t>
      </w:r>
      <w:r w:rsidRPr="00BC38A1">
        <w:tab/>
        <w:t>an aer</w:t>
      </w:r>
      <w:r w:rsidR="007E64A1" w:rsidRPr="00BC38A1">
        <w:t>onautical broadcasting service;</w:t>
      </w:r>
    </w:p>
    <w:p w14:paraId="47252DCA" w14:textId="77777777" w:rsidR="00F967BE" w:rsidRPr="00BC38A1" w:rsidRDefault="00F967BE" w:rsidP="009C1902">
      <w:pPr>
        <w:pStyle w:val="paragraphsub"/>
      </w:pPr>
      <w:r w:rsidRPr="00BC38A1">
        <w:tab/>
        <w:t>(ii)</w:t>
      </w:r>
      <w:r w:rsidRPr="00BC38A1">
        <w:tab/>
        <w:t>an aeronautical fixed service;</w:t>
      </w:r>
    </w:p>
    <w:p w14:paraId="785A8C13" w14:textId="77777777" w:rsidR="00F967BE" w:rsidRPr="00BC38A1" w:rsidRDefault="00F967BE" w:rsidP="009C1902">
      <w:pPr>
        <w:pStyle w:val="paragraph"/>
      </w:pPr>
      <w:r w:rsidRPr="00BC38A1">
        <w:tab/>
        <w:t>(b)</w:t>
      </w:r>
      <w:r w:rsidRPr="00BC38A1">
        <w:tab/>
        <w:t>an aeronautical mobile service, within the meaning given in Volume II of Annex 10 to the Chicago Convention, that is used to support an air traffic service of a kind mentioned in Annex 11 to the Chicago Convention;</w:t>
      </w:r>
    </w:p>
    <w:p w14:paraId="44BCB21C" w14:textId="77777777" w:rsidR="00F967BE" w:rsidRPr="00BC38A1" w:rsidRDefault="00F967BE" w:rsidP="009C1902">
      <w:pPr>
        <w:pStyle w:val="paragraph"/>
      </w:pPr>
      <w:r w:rsidRPr="00BC38A1">
        <w:tab/>
        <w:t>(c)</w:t>
      </w:r>
      <w:r w:rsidRPr="00BC38A1">
        <w:tab/>
        <w:t>any system that processes or displays air traffic control data.</w:t>
      </w:r>
    </w:p>
    <w:p w14:paraId="1609A3BB" w14:textId="77777777" w:rsidR="00F967BE" w:rsidRPr="00BC38A1" w:rsidRDefault="00F967BE" w:rsidP="009C1902">
      <w:pPr>
        <w:pStyle w:val="subsection"/>
      </w:pPr>
      <w:r w:rsidRPr="00BC38A1">
        <w:tab/>
        <w:t>(2)</w:t>
      </w:r>
      <w:r w:rsidRPr="00BC38A1">
        <w:tab/>
        <w:t xml:space="preserve">However, none of the following is a </w:t>
      </w:r>
      <w:r w:rsidRPr="00BC38A1">
        <w:rPr>
          <w:b/>
          <w:i/>
        </w:rPr>
        <w:t>telecommunication service</w:t>
      </w:r>
      <w:r w:rsidRPr="00BC38A1">
        <w:t>:</w:t>
      </w:r>
    </w:p>
    <w:p w14:paraId="0ADB0252" w14:textId="77777777" w:rsidR="00F967BE" w:rsidRPr="00BC38A1" w:rsidRDefault="00F967BE" w:rsidP="009C1902">
      <w:pPr>
        <w:pStyle w:val="paragraph"/>
      </w:pPr>
      <w:r w:rsidRPr="00BC38A1">
        <w:tab/>
        <w:t>(a)</w:t>
      </w:r>
      <w:r w:rsidRPr="00BC38A1">
        <w:tab/>
        <w:t>an aerodrome weather information broadcast service (within the meaning in AIP);</w:t>
      </w:r>
    </w:p>
    <w:p w14:paraId="0EF4BEE9" w14:textId="77777777" w:rsidR="00F967BE" w:rsidRPr="00BC38A1" w:rsidRDefault="00F967BE" w:rsidP="009C1902">
      <w:pPr>
        <w:pStyle w:val="paragraph"/>
      </w:pPr>
      <w:r w:rsidRPr="00BC38A1">
        <w:tab/>
        <w:t>(b)</w:t>
      </w:r>
      <w:r w:rsidRPr="00BC38A1">
        <w:tab/>
        <w:t>a certified air/ground radio service at an aerodrome;</w:t>
      </w:r>
    </w:p>
    <w:p w14:paraId="5E4CB02F" w14:textId="77777777" w:rsidR="00F967BE" w:rsidRPr="00BC38A1" w:rsidRDefault="00F967BE" w:rsidP="009C1902">
      <w:pPr>
        <w:pStyle w:val="paragraph"/>
      </w:pPr>
      <w:r w:rsidRPr="00BC38A1">
        <w:tab/>
        <w:t>(c)</w:t>
      </w:r>
      <w:r w:rsidRPr="00BC38A1">
        <w:tab/>
        <w:t>a frequency confirmation system at an aerodrome;</w:t>
      </w:r>
    </w:p>
    <w:p w14:paraId="3F0FD61D" w14:textId="77777777" w:rsidR="00F967BE" w:rsidRPr="00BC38A1" w:rsidRDefault="00F967BE" w:rsidP="009C1902">
      <w:pPr>
        <w:pStyle w:val="paragraph"/>
      </w:pPr>
      <w:r w:rsidRPr="00BC38A1">
        <w:tab/>
        <w:t>(d)</w:t>
      </w:r>
      <w:r w:rsidRPr="00BC38A1">
        <w:tab/>
        <w:t>pilot activated lighting (within the meaning in AIP) at an aerodrome;</w:t>
      </w:r>
    </w:p>
    <w:p w14:paraId="5D95E49C" w14:textId="77777777" w:rsidR="00F967BE" w:rsidRPr="00BC38A1" w:rsidRDefault="00F967BE" w:rsidP="009C1902">
      <w:pPr>
        <w:pStyle w:val="paragraph"/>
      </w:pPr>
      <w:r w:rsidRPr="00BC38A1">
        <w:tab/>
        <w:t>(e)</w:t>
      </w:r>
      <w:r w:rsidRPr="00BC38A1">
        <w:tab/>
        <w:t>a UNICOM service (within the meaning in AIP).</w:t>
      </w:r>
    </w:p>
    <w:p w14:paraId="5A7018DA" w14:textId="77777777" w:rsidR="00F967BE" w:rsidRPr="00BC38A1" w:rsidRDefault="00F967BE" w:rsidP="009C1902">
      <w:pPr>
        <w:pStyle w:val="ActHead5"/>
      </w:pPr>
      <w:bookmarkStart w:id="406" w:name="_Toc525204973"/>
      <w:r w:rsidRPr="00BC38A1">
        <w:rPr>
          <w:rStyle w:val="CharSectno"/>
        </w:rPr>
        <w:t>171.015</w:t>
      </w:r>
      <w:r w:rsidR="00EE64B8" w:rsidRPr="00BC38A1">
        <w:t xml:space="preserve">  </w:t>
      </w:r>
      <w:r w:rsidRPr="00BC38A1">
        <w:t>Person not to provide service without approval</w:t>
      </w:r>
      <w:bookmarkEnd w:id="406"/>
    </w:p>
    <w:p w14:paraId="1976376B" w14:textId="77777777" w:rsidR="00F967BE" w:rsidRPr="00BC38A1" w:rsidRDefault="00F967BE" w:rsidP="009C1902">
      <w:pPr>
        <w:pStyle w:val="subsection"/>
      </w:pPr>
      <w:r w:rsidRPr="00BC38A1">
        <w:tab/>
        <w:t>(1)</w:t>
      </w:r>
      <w:r w:rsidRPr="00BC38A1">
        <w:tab/>
        <w:t>A person that is not a service provider must not provide a telecommunication or radionavigation service.</w:t>
      </w:r>
    </w:p>
    <w:p w14:paraId="6738BDA4" w14:textId="77777777" w:rsidR="00F967BE" w:rsidRPr="00BC38A1" w:rsidRDefault="00EE64B8" w:rsidP="009C1902">
      <w:pPr>
        <w:pStyle w:val="Penalty"/>
      </w:pPr>
      <w:r w:rsidRPr="00BC38A1">
        <w:t>Penalty:</w:t>
      </w:r>
      <w:r w:rsidRPr="00BC38A1">
        <w:tab/>
      </w:r>
      <w:r w:rsidR="00F967BE" w:rsidRPr="00BC38A1">
        <w:t>50 penalty units.</w:t>
      </w:r>
    </w:p>
    <w:p w14:paraId="06D01825" w14:textId="331C919F"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783AF591" w14:textId="56BA7A68" w:rsidR="00F967BE" w:rsidRPr="00BC38A1" w:rsidRDefault="00EE64B8" w:rsidP="009C1902">
      <w:pPr>
        <w:pStyle w:val="notetext"/>
      </w:pPr>
      <w:r w:rsidRPr="00BC38A1">
        <w:t>Note:</w:t>
      </w:r>
      <w:r w:rsidRPr="00BC38A1">
        <w:tab/>
      </w:r>
      <w:r w:rsidR="00F967BE" w:rsidRPr="00BC38A1">
        <w:t xml:space="preserve">For </w:t>
      </w:r>
      <w:r w:rsidR="00F967BE" w:rsidRPr="00BC38A1">
        <w:rPr>
          <w:b/>
          <w:i/>
        </w:rPr>
        <w:t>strict liability</w:t>
      </w:r>
      <w:r w:rsidR="00F967BE" w:rsidRPr="00BC38A1">
        <w:t>, see section</w:t>
      </w:r>
      <w:r w:rsidR="00BC38A1">
        <w:t> </w:t>
      </w:r>
      <w:r w:rsidR="00F967BE" w:rsidRPr="00BC38A1">
        <w:t xml:space="preserve">6.1 of the </w:t>
      </w:r>
      <w:r w:rsidR="00F967BE" w:rsidRPr="00BC38A1">
        <w:rPr>
          <w:i/>
        </w:rPr>
        <w:t>Criminal Code</w:t>
      </w:r>
      <w:r w:rsidR="00F967BE" w:rsidRPr="00BC38A1">
        <w:t>.</w:t>
      </w:r>
    </w:p>
    <w:p w14:paraId="08EBA960" w14:textId="77777777" w:rsidR="00F967BE" w:rsidRPr="00BC38A1" w:rsidRDefault="00F967BE" w:rsidP="009C1902">
      <w:pPr>
        <w:pStyle w:val="ActHead5"/>
      </w:pPr>
      <w:bookmarkStart w:id="407" w:name="_Toc525204974"/>
      <w:r w:rsidRPr="00BC38A1">
        <w:rPr>
          <w:rStyle w:val="CharSectno"/>
        </w:rPr>
        <w:t>171.017</w:t>
      </w:r>
      <w:r w:rsidR="00EE64B8" w:rsidRPr="00BC38A1">
        <w:t xml:space="preserve">  </w:t>
      </w:r>
      <w:r w:rsidRPr="00BC38A1">
        <w:t>Issue of Manual of Standards</w:t>
      </w:r>
      <w:bookmarkEnd w:id="407"/>
    </w:p>
    <w:p w14:paraId="53CD785A" w14:textId="77777777" w:rsidR="00F967BE" w:rsidRPr="00BC38A1" w:rsidRDefault="00F967BE" w:rsidP="009C1902">
      <w:pPr>
        <w:pStyle w:val="subsection"/>
      </w:pPr>
      <w:r w:rsidRPr="00BC38A1">
        <w:tab/>
        <w:t>(1)</w:t>
      </w:r>
      <w:r w:rsidRPr="00BC38A1">
        <w:tab/>
        <w:t xml:space="preserve">CASA may issue a Manual of Standards for this </w:t>
      </w:r>
      <w:r w:rsidR="00EE64B8" w:rsidRPr="00BC38A1">
        <w:t>Part</w:t>
      </w:r>
      <w:r w:rsidR="00E56B54" w:rsidRPr="00BC38A1">
        <w:t xml:space="preserve"> </w:t>
      </w:r>
      <w:r w:rsidRPr="00BC38A1">
        <w:t>that provides for the following matters:</w:t>
      </w:r>
    </w:p>
    <w:p w14:paraId="0C8F028B" w14:textId="77777777" w:rsidR="00F967BE" w:rsidRPr="00BC38A1" w:rsidRDefault="00F967BE" w:rsidP="009C1902">
      <w:pPr>
        <w:pStyle w:val="paragraph"/>
      </w:pPr>
      <w:r w:rsidRPr="00BC38A1">
        <w:tab/>
        <w:t>(a)</w:t>
      </w:r>
      <w:r w:rsidRPr="00BC38A1">
        <w:tab/>
        <w:t>standards relating to the procedures, systems and documents required for the provision of a radionavigation service or a telecommunication service;</w:t>
      </w:r>
    </w:p>
    <w:p w14:paraId="65614CE9" w14:textId="77777777" w:rsidR="00F967BE" w:rsidRPr="00BC38A1" w:rsidRDefault="00F967BE" w:rsidP="009C1902">
      <w:pPr>
        <w:pStyle w:val="paragraph"/>
      </w:pPr>
      <w:r w:rsidRPr="00BC38A1">
        <w:tab/>
        <w:t>(b)</w:t>
      </w:r>
      <w:r w:rsidRPr="00BC38A1">
        <w:tab/>
        <w:t>standards for facilities and equipment used to provide a radionavigation service or a telecommunication service;</w:t>
      </w:r>
    </w:p>
    <w:p w14:paraId="60D06C3F" w14:textId="77777777" w:rsidR="00F967BE" w:rsidRPr="00BC38A1" w:rsidRDefault="00F967BE" w:rsidP="009C1902">
      <w:pPr>
        <w:pStyle w:val="paragraph"/>
      </w:pPr>
      <w:r w:rsidRPr="00BC38A1">
        <w:tab/>
        <w:t>(c)</w:t>
      </w:r>
      <w:r w:rsidRPr="00BC38A1">
        <w:tab/>
        <w:t>standards, including competency standards and minimum qualifications, for a technician or, if a service provider is an individual, a service provider;</w:t>
      </w:r>
    </w:p>
    <w:p w14:paraId="36D5926A" w14:textId="77777777" w:rsidR="00F967BE" w:rsidRPr="00BC38A1" w:rsidRDefault="00F967BE" w:rsidP="009C1902">
      <w:pPr>
        <w:pStyle w:val="paragraph"/>
      </w:pPr>
      <w:r w:rsidRPr="00BC38A1">
        <w:tab/>
        <w:t>(d)</w:t>
      </w:r>
      <w:r w:rsidRPr="00BC38A1">
        <w:tab/>
        <w:t xml:space="preserve">any matter required or permitted by </w:t>
      </w:r>
      <w:r w:rsidR="004B57D3" w:rsidRPr="00BC38A1">
        <w:t>these Regulations</w:t>
      </w:r>
      <w:r w:rsidRPr="00BC38A1">
        <w:t xml:space="preserve"> to be provided for by the Manual of Standards;</w:t>
      </w:r>
    </w:p>
    <w:p w14:paraId="3A5ECB11" w14:textId="77777777" w:rsidR="00F967BE" w:rsidRPr="00BC38A1" w:rsidRDefault="00F967BE" w:rsidP="009C1902">
      <w:pPr>
        <w:pStyle w:val="paragraph"/>
      </w:pPr>
      <w:r w:rsidRPr="00BC38A1">
        <w:tab/>
        <w:t>(e)</w:t>
      </w:r>
      <w:r w:rsidRPr="00BC38A1">
        <w:tab/>
        <w:t>any matter necessary or convenient to be provided for the effective operation of this Part.</w:t>
      </w:r>
    </w:p>
    <w:p w14:paraId="0C9C0C5F" w14:textId="77046737" w:rsidR="00435CDC" w:rsidRPr="00BC38A1" w:rsidRDefault="00435CDC" w:rsidP="00435CDC">
      <w:pPr>
        <w:pStyle w:val="notetext"/>
      </w:pPr>
      <w:r w:rsidRPr="00BC38A1">
        <w:t>Note:</w:t>
      </w:r>
      <w:r w:rsidRPr="00BC38A1">
        <w:tab/>
        <w:t>A Manual of Standards is a legislative instrument—see subsections</w:t>
      </w:r>
      <w:r w:rsidR="00BC38A1">
        <w:t> </w:t>
      </w:r>
      <w:r w:rsidRPr="00BC38A1">
        <w:t xml:space="preserve">98(5A) and (5B) of the Act. It must be registered in accordance with the </w:t>
      </w:r>
      <w:r w:rsidRPr="00BC38A1">
        <w:rPr>
          <w:i/>
        </w:rPr>
        <w:t xml:space="preserve">Legislation Act 2003 </w:t>
      </w:r>
      <w:r w:rsidRPr="00BC38A1">
        <w:t>and must be tabled in both Houses of the Parliament within 6 sitting days after its making.</w:t>
      </w:r>
    </w:p>
    <w:p w14:paraId="7F690CDC" w14:textId="7C4B2D88" w:rsidR="00F967BE" w:rsidRPr="00BC38A1" w:rsidRDefault="00F967BE" w:rsidP="009C1902">
      <w:pPr>
        <w:pStyle w:val="subsection"/>
      </w:pPr>
      <w:r w:rsidRPr="00BC38A1">
        <w:tab/>
        <w:t>(2)</w:t>
      </w:r>
      <w:r w:rsidRPr="00BC38A1">
        <w:tab/>
        <w:t xml:space="preserve">CASA must give a copy of a notice about a Manual of Standards for this </w:t>
      </w:r>
      <w:r w:rsidR="00EE64B8" w:rsidRPr="00BC38A1">
        <w:t>Part</w:t>
      </w:r>
      <w:r w:rsidR="00E56B54" w:rsidRPr="00BC38A1">
        <w:t xml:space="preserve"> </w:t>
      </w:r>
      <w:r w:rsidRPr="00BC38A1">
        <w:t>(being a notice referred to in subregulation</w:t>
      </w:r>
      <w:r w:rsidR="00BC38A1">
        <w:t> </w:t>
      </w:r>
      <w:r w:rsidRPr="00BC38A1">
        <w:t>11.</w:t>
      </w:r>
      <w:r w:rsidRPr="00BC38A1">
        <w:rPr>
          <w:noProof/>
        </w:rPr>
        <w:t>275</w:t>
      </w:r>
      <w:r w:rsidRPr="00BC38A1">
        <w:t>(3) or regulation</w:t>
      </w:r>
      <w:r w:rsidR="00BC38A1">
        <w:t> </w:t>
      </w:r>
      <w:r w:rsidRPr="00BC38A1">
        <w:t>11.</w:t>
      </w:r>
      <w:r w:rsidRPr="00BC38A1">
        <w:rPr>
          <w:noProof/>
        </w:rPr>
        <w:t>280</w:t>
      </w:r>
      <w:r w:rsidRPr="00BC38A1">
        <w:t>) to each service provider.</w:t>
      </w:r>
    </w:p>
    <w:p w14:paraId="7C1F601C" w14:textId="16767293" w:rsidR="00F967BE" w:rsidRPr="00BC38A1" w:rsidRDefault="00EE64B8" w:rsidP="009C1902">
      <w:pPr>
        <w:pStyle w:val="notetext"/>
      </w:pPr>
      <w:r w:rsidRPr="00BC38A1">
        <w:t>Note:</w:t>
      </w:r>
      <w:r w:rsidRPr="00BC38A1">
        <w:tab/>
        <w:t>Subpart</w:t>
      </w:r>
      <w:r w:rsidR="00E56B54" w:rsidRPr="00BC38A1">
        <w:t xml:space="preserve"> </w:t>
      </w:r>
      <w:r w:rsidR="00F967BE" w:rsidRPr="00BC38A1">
        <w:t>11.J (including regulations</w:t>
      </w:r>
      <w:r w:rsidR="00BC38A1">
        <w:t> </w:t>
      </w:r>
      <w:r w:rsidR="00F967BE" w:rsidRPr="00BC38A1">
        <w:t>11.</w:t>
      </w:r>
      <w:r w:rsidR="00F967BE" w:rsidRPr="00BC38A1">
        <w:rPr>
          <w:noProof/>
        </w:rPr>
        <w:t>275</w:t>
      </w:r>
      <w:r w:rsidR="00F967BE" w:rsidRPr="00BC38A1">
        <w:t xml:space="preserve"> and 11.</w:t>
      </w:r>
      <w:r w:rsidR="00F967BE" w:rsidRPr="00BC38A1">
        <w:rPr>
          <w:noProof/>
        </w:rPr>
        <w:t>280</w:t>
      </w:r>
      <w:r w:rsidR="00F967BE" w:rsidRPr="00BC38A1">
        <w:t>) sets out procedures for the issue, amendment and revocation of a MOS.</w:t>
      </w:r>
    </w:p>
    <w:p w14:paraId="5AB70CAE" w14:textId="77777777" w:rsidR="00CD5D26" w:rsidRPr="00BC38A1" w:rsidRDefault="00EE64B8" w:rsidP="009C1902">
      <w:pPr>
        <w:pStyle w:val="SubPartCASA"/>
        <w:pageBreakBefore/>
        <w:outlineLvl w:val="9"/>
      </w:pPr>
      <w:bookmarkStart w:id="408" w:name="_Toc525204975"/>
      <w:r w:rsidRPr="00BC38A1">
        <w:rPr>
          <w:rStyle w:val="CharSubPartNoCASA"/>
        </w:rPr>
        <w:t>Subpart</w:t>
      </w:r>
      <w:r w:rsidR="00E56B54" w:rsidRPr="00BC38A1">
        <w:rPr>
          <w:rStyle w:val="CharSubPartNoCASA"/>
        </w:rPr>
        <w:t xml:space="preserve"> </w:t>
      </w:r>
      <w:r w:rsidR="00CD5D26" w:rsidRPr="00BC38A1">
        <w:rPr>
          <w:rStyle w:val="CharSubPartNoCASA"/>
        </w:rPr>
        <w:t>171.B</w:t>
      </w:r>
      <w:r w:rsidRPr="00BC38A1">
        <w:t>—</w:t>
      </w:r>
      <w:r w:rsidR="00CD5D26" w:rsidRPr="00BC38A1">
        <w:rPr>
          <w:rStyle w:val="CharSubPartTextCASA"/>
        </w:rPr>
        <w:t>Approval of service providers</w:t>
      </w:r>
      <w:bookmarkEnd w:id="408"/>
    </w:p>
    <w:p w14:paraId="3B6E4873" w14:textId="43914664" w:rsidR="00CD5D26" w:rsidRPr="00BC38A1" w:rsidRDefault="00EE64B8" w:rsidP="009C1902">
      <w:pPr>
        <w:pStyle w:val="notetext"/>
      </w:pPr>
      <w:r w:rsidRPr="00BC38A1">
        <w:t>Note:</w:t>
      </w:r>
      <w:r w:rsidRPr="00BC38A1">
        <w:tab/>
      </w:r>
      <w:r w:rsidR="00CD5D26" w:rsidRPr="00BC38A1">
        <w:t xml:space="preserve">In addition to the provisions of this Subpart, </w:t>
      </w:r>
      <w:r w:rsidRPr="00BC38A1">
        <w:t>Part</w:t>
      </w:r>
      <w:r w:rsidR="00BC38A1">
        <w:t> </w:t>
      </w:r>
      <w:r w:rsidR="00CD5D26" w:rsidRPr="00BC38A1">
        <w:t>11 contains provisions relating to an application for approval as a telecommunication or radionavigation service provider.</w:t>
      </w:r>
    </w:p>
    <w:p w14:paraId="10DE4A6F"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3ADA31F5" w14:textId="77777777" w:rsidR="00F967BE" w:rsidRPr="00BC38A1" w:rsidRDefault="00F967BE" w:rsidP="009C1902">
      <w:pPr>
        <w:pStyle w:val="ActHead5"/>
      </w:pPr>
      <w:bookmarkStart w:id="409" w:name="_Toc525204976"/>
      <w:r w:rsidRPr="00BC38A1">
        <w:rPr>
          <w:rStyle w:val="CharSectno"/>
        </w:rPr>
        <w:t>171.020</w:t>
      </w:r>
      <w:r w:rsidR="00EE64B8" w:rsidRPr="00BC38A1">
        <w:t xml:space="preserve">  </w:t>
      </w:r>
      <w:r w:rsidRPr="00BC38A1">
        <w:t>Application</w:t>
      </w:r>
      <w:bookmarkEnd w:id="409"/>
    </w:p>
    <w:p w14:paraId="5FBB4F3B" w14:textId="1CEE8017" w:rsidR="00CD5D26" w:rsidRPr="00BC38A1" w:rsidRDefault="00CD5D26" w:rsidP="009C1902">
      <w:pPr>
        <w:pStyle w:val="subsection"/>
      </w:pPr>
      <w:r w:rsidRPr="00BC38A1">
        <w:tab/>
        <w:t>(1A)</w:t>
      </w:r>
      <w:r w:rsidRPr="00BC38A1">
        <w:tab/>
        <w:t>Subject to regulation</w:t>
      </w:r>
      <w:r w:rsidR="00BC38A1">
        <w:t> </w:t>
      </w:r>
      <w:r w:rsidRPr="00BC38A1">
        <w:t>171.022, an eligible person may apply to CASA for approval as a provider of a telecommunication service or a radionavigation service, or both.</w:t>
      </w:r>
    </w:p>
    <w:p w14:paraId="2FDB725C" w14:textId="4EB6ED9A" w:rsidR="00F967BE" w:rsidRPr="00BC38A1" w:rsidRDefault="00F967BE" w:rsidP="009C1902">
      <w:pPr>
        <w:pStyle w:val="subsection"/>
      </w:pPr>
      <w:r w:rsidRPr="00BC38A1">
        <w:tab/>
        <w:t>(1)</w:t>
      </w:r>
      <w:r w:rsidRPr="00BC38A1">
        <w:tab/>
      </w:r>
      <w:r w:rsidR="00CD5D26" w:rsidRPr="00BC38A1">
        <w:t>For subregulation</w:t>
      </w:r>
      <w:r w:rsidR="00AA7B91" w:rsidRPr="00BC38A1">
        <w:t> </w:t>
      </w:r>
      <w:r w:rsidR="00CD5D26" w:rsidRPr="00BC38A1">
        <w:t xml:space="preserve">(1A), a person is an eligible person if </w:t>
      </w:r>
      <w:r w:rsidRPr="00BC38A1">
        <w:t>the person is any of the following:</w:t>
      </w:r>
    </w:p>
    <w:p w14:paraId="10BF0ACB" w14:textId="77777777" w:rsidR="00F967BE" w:rsidRPr="00BC38A1" w:rsidRDefault="00F967BE" w:rsidP="009C1902">
      <w:pPr>
        <w:pStyle w:val="paragraph"/>
      </w:pPr>
      <w:r w:rsidRPr="00BC38A1">
        <w:tab/>
        <w:t>(a)</w:t>
      </w:r>
      <w:r w:rsidRPr="00BC38A1">
        <w:tab/>
        <w:t>the Commonwealth;</w:t>
      </w:r>
    </w:p>
    <w:p w14:paraId="0C0DB948" w14:textId="77777777" w:rsidR="00F967BE" w:rsidRPr="00BC38A1" w:rsidRDefault="00F967BE" w:rsidP="009C1902">
      <w:pPr>
        <w:pStyle w:val="paragraph"/>
      </w:pPr>
      <w:r w:rsidRPr="00BC38A1">
        <w:tab/>
        <w:t>(b)</w:t>
      </w:r>
      <w:r w:rsidRPr="00BC38A1">
        <w:tab/>
        <w:t>AA;</w:t>
      </w:r>
    </w:p>
    <w:p w14:paraId="0589C717" w14:textId="77777777" w:rsidR="00F967BE" w:rsidRPr="00BC38A1" w:rsidRDefault="00F967BE" w:rsidP="009C1902">
      <w:pPr>
        <w:pStyle w:val="paragraph"/>
      </w:pPr>
      <w:r w:rsidRPr="00BC38A1">
        <w:tab/>
        <w:t>(c)</w:t>
      </w:r>
      <w:r w:rsidRPr="00BC38A1">
        <w:tab/>
        <w:t>a person who is to provide a telecommunication service, a radionavigation service, or both:</w:t>
      </w:r>
    </w:p>
    <w:p w14:paraId="11A77F38" w14:textId="22F9DAA7" w:rsidR="00F967BE" w:rsidRPr="00BC38A1" w:rsidRDefault="00F967BE" w:rsidP="009C1902">
      <w:pPr>
        <w:pStyle w:val="paragraphsub"/>
      </w:pPr>
      <w:r w:rsidRPr="00BC38A1">
        <w:tab/>
        <w:t>(i)</w:t>
      </w:r>
      <w:r w:rsidRPr="00BC38A1">
        <w:tab/>
        <w:t>in cooperation with AA, in accordance with paragraph</w:t>
      </w:r>
      <w:r w:rsidR="00BC38A1">
        <w:t> </w:t>
      </w:r>
      <w:r w:rsidRPr="00BC38A1">
        <w:t>11(3</w:t>
      </w:r>
      <w:r w:rsidR="00EE64B8" w:rsidRPr="00BC38A1">
        <w:t>)(</w:t>
      </w:r>
      <w:r w:rsidRPr="00BC38A1">
        <w:t xml:space="preserve">b) of the </w:t>
      </w:r>
      <w:r w:rsidRPr="00BC38A1">
        <w:rPr>
          <w:i/>
        </w:rPr>
        <w:t>Air Services Act 1995</w:t>
      </w:r>
      <w:r w:rsidRPr="00BC38A1">
        <w:t>; or</w:t>
      </w:r>
    </w:p>
    <w:p w14:paraId="61C85438" w14:textId="2888DF2D" w:rsidR="00F967BE" w:rsidRPr="00BC38A1" w:rsidRDefault="00F967BE" w:rsidP="009C1902">
      <w:pPr>
        <w:pStyle w:val="paragraphsub"/>
      </w:pPr>
      <w:r w:rsidRPr="00BC38A1">
        <w:tab/>
        <w:t>(ii)</w:t>
      </w:r>
      <w:r w:rsidRPr="00BC38A1">
        <w:tab/>
        <w:t>by arrangement with AA, in accordance with paragraph</w:t>
      </w:r>
      <w:r w:rsidR="00BC38A1">
        <w:t> </w:t>
      </w:r>
      <w:r w:rsidRPr="00BC38A1">
        <w:t>11(3</w:t>
      </w:r>
      <w:r w:rsidR="00EE64B8" w:rsidRPr="00BC38A1">
        <w:t>)(</w:t>
      </w:r>
      <w:r w:rsidRPr="00BC38A1">
        <w:t xml:space="preserve">c) of the </w:t>
      </w:r>
      <w:r w:rsidRPr="00BC38A1">
        <w:rPr>
          <w:i/>
        </w:rPr>
        <w:t>Air Services Act 1995</w:t>
      </w:r>
      <w:r w:rsidRPr="00BC38A1">
        <w:t>.</w:t>
      </w:r>
    </w:p>
    <w:p w14:paraId="5D53D01E" w14:textId="77777777" w:rsidR="00F967BE" w:rsidRPr="00BC38A1" w:rsidRDefault="00F967BE" w:rsidP="009C1902">
      <w:pPr>
        <w:pStyle w:val="subsection"/>
      </w:pPr>
      <w:r w:rsidRPr="00BC38A1">
        <w:tab/>
        <w:t>(2)</w:t>
      </w:r>
      <w:r w:rsidRPr="00BC38A1">
        <w:tab/>
        <w:t>An application must be in writing, and must include:</w:t>
      </w:r>
    </w:p>
    <w:p w14:paraId="7363FEB0" w14:textId="77777777" w:rsidR="00F967BE" w:rsidRPr="00BC38A1" w:rsidRDefault="00F967BE" w:rsidP="009C1902">
      <w:pPr>
        <w:pStyle w:val="paragraph"/>
      </w:pPr>
      <w:r w:rsidRPr="00BC38A1">
        <w:tab/>
        <w:t>(a)</w:t>
      </w:r>
      <w:r w:rsidRPr="00BC38A1">
        <w:tab/>
        <w:t>the applicant’s name and address; and</w:t>
      </w:r>
    </w:p>
    <w:p w14:paraId="5E2EA670" w14:textId="77777777" w:rsidR="00F967BE" w:rsidRPr="00BC38A1" w:rsidRDefault="00F967BE" w:rsidP="009C1902">
      <w:pPr>
        <w:pStyle w:val="paragraph"/>
      </w:pPr>
      <w:r w:rsidRPr="00BC38A1">
        <w:tab/>
        <w:t>(b)</w:t>
      </w:r>
      <w:r w:rsidRPr="00BC38A1">
        <w:tab/>
        <w:t>a copy of the applicant’s operations manual, prepared as if the applicant were a service provider; and</w:t>
      </w:r>
    </w:p>
    <w:p w14:paraId="3EB4044F" w14:textId="77777777" w:rsidR="00F967BE" w:rsidRPr="00BC38A1" w:rsidRDefault="00F967BE" w:rsidP="009C1902">
      <w:pPr>
        <w:pStyle w:val="paragraph"/>
      </w:pPr>
      <w:r w:rsidRPr="00BC38A1">
        <w:tab/>
        <w:t>(c)</w:t>
      </w:r>
      <w:r w:rsidRPr="00BC38A1">
        <w:tab/>
        <w:t>a statement, prepared by referring to the list of services in the Manual of Standards, showing each kind of telecommunication or radionavigation service for which the application is being made; and</w:t>
      </w:r>
    </w:p>
    <w:p w14:paraId="1B161A93" w14:textId="77777777" w:rsidR="00F967BE" w:rsidRPr="00BC38A1" w:rsidRDefault="00F967BE" w:rsidP="009C1902">
      <w:pPr>
        <w:pStyle w:val="paragraph"/>
      </w:pPr>
      <w:r w:rsidRPr="00BC38A1">
        <w:tab/>
        <w:t>(d)</w:t>
      </w:r>
      <w:r w:rsidRPr="00BC38A1">
        <w:tab/>
        <w:t>a statement of the intended location and coverage of each service.</w:t>
      </w:r>
    </w:p>
    <w:p w14:paraId="3A064501" w14:textId="77777777" w:rsidR="00F967BE" w:rsidRPr="00BC38A1" w:rsidRDefault="00F967BE" w:rsidP="009C1902">
      <w:pPr>
        <w:pStyle w:val="subsection"/>
      </w:pPr>
      <w:r w:rsidRPr="00BC38A1">
        <w:tab/>
        <w:t>(3)</w:t>
      </w:r>
      <w:r w:rsidRPr="00BC38A1">
        <w:tab/>
        <w:t>If an application is made to provide a telecommunication or radionavigation service that would not comply with 1 or more of the standards set out in:</w:t>
      </w:r>
    </w:p>
    <w:p w14:paraId="1D921BC5" w14:textId="77777777" w:rsidR="00F967BE" w:rsidRPr="00BC38A1" w:rsidRDefault="00F967BE" w:rsidP="009C1902">
      <w:pPr>
        <w:pStyle w:val="paragraph"/>
      </w:pPr>
      <w:r w:rsidRPr="00BC38A1">
        <w:tab/>
        <w:t>(a)</w:t>
      </w:r>
      <w:r w:rsidRPr="00BC38A1">
        <w:tab/>
        <w:t>Annexes 10, 11 and 14 to the Chicago Convention; and</w:t>
      </w:r>
    </w:p>
    <w:p w14:paraId="09401755" w14:textId="77777777" w:rsidR="00F967BE" w:rsidRPr="00BC38A1" w:rsidRDefault="00F967BE" w:rsidP="009C1902">
      <w:pPr>
        <w:pStyle w:val="paragraph"/>
      </w:pPr>
      <w:r w:rsidRPr="00BC38A1">
        <w:tab/>
        <w:t>(b)</w:t>
      </w:r>
      <w:r w:rsidRPr="00BC38A1">
        <w:tab/>
        <w:t>the Manual of Standards;</w:t>
      </w:r>
    </w:p>
    <w:p w14:paraId="7ACBC548" w14:textId="71FF95F3" w:rsidR="00F967BE" w:rsidRPr="00BC38A1" w:rsidRDefault="00F967BE" w:rsidP="009C1902">
      <w:pPr>
        <w:pStyle w:val="subsection2"/>
      </w:pPr>
      <w:r w:rsidRPr="00BC38A1">
        <w:t>the application must also describe the reasons for, and consequences of, the non</w:t>
      </w:r>
      <w:r w:rsidR="00BC38A1">
        <w:noBreakHyphen/>
      </w:r>
      <w:r w:rsidRPr="00BC38A1">
        <w:t>compliance.</w:t>
      </w:r>
    </w:p>
    <w:p w14:paraId="765C5E34" w14:textId="1A131B2A" w:rsidR="00CD5D26" w:rsidRPr="00BC38A1" w:rsidRDefault="00EE64B8" w:rsidP="009C1902">
      <w:pPr>
        <w:pStyle w:val="notetext"/>
      </w:pPr>
      <w:r w:rsidRPr="00BC38A1">
        <w:t>Note:</w:t>
      </w:r>
      <w:r w:rsidRPr="00BC38A1">
        <w:tab/>
      </w:r>
      <w:r w:rsidR="00CD5D26" w:rsidRPr="00BC38A1">
        <w:t>An application must be in the approved form, include all the information required by these Regulations and be accompanied by every document required by these Regulations</w:t>
      </w:r>
      <w:r w:rsidRPr="00BC38A1">
        <w:t>—</w:t>
      </w:r>
      <w:r w:rsidR="00CD5D26" w:rsidRPr="00BC38A1">
        <w:t>see regulation</w:t>
      </w:r>
      <w:r w:rsidR="00BC38A1">
        <w:t> </w:t>
      </w:r>
      <w:r w:rsidR="00CD5D26" w:rsidRPr="00BC38A1">
        <w:t>11.030.</w:t>
      </w:r>
    </w:p>
    <w:p w14:paraId="5096E541" w14:textId="77777777" w:rsidR="006A7297" w:rsidRPr="00BC38A1" w:rsidRDefault="006A7297" w:rsidP="009C1902">
      <w:pPr>
        <w:pStyle w:val="ActHead5"/>
      </w:pPr>
      <w:bookmarkStart w:id="410" w:name="_Toc525204977"/>
      <w:r w:rsidRPr="00BC38A1">
        <w:rPr>
          <w:rStyle w:val="CharSectno"/>
        </w:rPr>
        <w:t>171.022</w:t>
      </w:r>
      <w:r w:rsidR="00EE64B8" w:rsidRPr="00BC38A1">
        <w:t xml:space="preserve">  </w:t>
      </w:r>
      <w:r w:rsidRPr="00BC38A1">
        <w:t>Joint applications not permitted</w:t>
      </w:r>
      <w:bookmarkEnd w:id="410"/>
    </w:p>
    <w:p w14:paraId="47E5CBE6" w14:textId="77777777" w:rsidR="006A7297" w:rsidRPr="00BC38A1" w:rsidRDefault="006A7297" w:rsidP="009C1902">
      <w:pPr>
        <w:pStyle w:val="subsection"/>
      </w:pPr>
      <w:r w:rsidRPr="00BC38A1">
        <w:tab/>
        <w:t>(1)</w:t>
      </w:r>
      <w:r w:rsidRPr="00BC38A1">
        <w:tab/>
        <w:t>An application purportedly made by 2 or more persons jointly is not a valid application for any purpose.</w:t>
      </w:r>
    </w:p>
    <w:p w14:paraId="55CC15DD" w14:textId="77777777" w:rsidR="006A7297" w:rsidRPr="00BC38A1" w:rsidRDefault="006A7297" w:rsidP="009C1902">
      <w:pPr>
        <w:pStyle w:val="subsection"/>
      </w:pPr>
      <w:r w:rsidRPr="00BC38A1">
        <w:tab/>
        <w:t>(2)</w:t>
      </w:r>
      <w:r w:rsidRPr="00BC38A1">
        <w:tab/>
        <w:t>An application purportedly made by a partnership is not a valid application for any purpose.</w:t>
      </w:r>
    </w:p>
    <w:p w14:paraId="116F9AED" w14:textId="77777777" w:rsidR="00F967BE" w:rsidRPr="00BC38A1" w:rsidRDefault="00F967BE" w:rsidP="009C1902">
      <w:pPr>
        <w:pStyle w:val="ActHead5"/>
      </w:pPr>
      <w:bookmarkStart w:id="411" w:name="_Toc525204978"/>
      <w:r w:rsidRPr="00BC38A1">
        <w:rPr>
          <w:rStyle w:val="CharSectno"/>
        </w:rPr>
        <w:t>171.025</w:t>
      </w:r>
      <w:r w:rsidR="00EE64B8" w:rsidRPr="00BC38A1">
        <w:t xml:space="preserve">  </w:t>
      </w:r>
      <w:r w:rsidRPr="00BC38A1">
        <w:t>If applicant is a corporation</w:t>
      </w:r>
      <w:bookmarkEnd w:id="411"/>
    </w:p>
    <w:p w14:paraId="01972F32" w14:textId="7E9DD557" w:rsidR="00F967BE" w:rsidRPr="00BC38A1" w:rsidRDefault="00F967BE" w:rsidP="009C1902">
      <w:pPr>
        <w:pStyle w:val="subsection"/>
      </w:pPr>
      <w:r w:rsidRPr="00BC38A1">
        <w:tab/>
        <w:t>(1)</w:t>
      </w:r>
      <w:r w:rsidRPr="00BC38A1">
        <w:tab/>
        <w:t>For regulation</w:t>
      </w:r>
      <w:r w:rsidR="00BC38A1">
        <w:t> </w:t>
      </w:r>
      <w:r w:rsidRPr="00BC38A1">
        <w:t>171.020, if the applicant is a corporation, the application must include:</w:t>
      </w:r>
    </w:p>
    <w:p w14:paraId="1FFA5461" w14:textId="77777777" w:rsidR="00F967BE" w:rsidRPr="00BC38A1" w:rsidRDefault="00F967BE" w:rsidP="009C1902">
      <w:pPr>
        <w:pStyle w:val="paragraph"/>
      </w:pPr>
      <w:r w:rsidRPr="00BC38A1">
        <w:tab/>
        <w:t>(a)</w:t>
      </w:r>
      <w:r w:rsidRPr="00BC38A1">
        <w:tab/>
        <w:t>the applicant’s registered address and ACN; and</w:t>
      </w:r>
    </w:p>
    <w:p w14:paraId="6183BE17" w14:textId="77777777" w:rsidR="00F967BE" w:rsidRPr="00BC38A1" w:rsidRDefault="00F967BE" w:rsidP="009C1902">
      <w:pPr>
        <w:pStyle w:val="paragraph"/>
      </w:pPr>
      <w:r w:rsidRPr="00BC38A1">
        <w:tab/>
        <w:t>(b)</w:t>
      </w:r>
      <w:r w:rsidRPr="00BC38A1">
        <w:tab/>
        <w:t>the names and addresses of its officers.</w:t>
      </w:r>
    </w:p>
    <w:p w14:paraId="16206E2F" w14:textId="441D07DF" w:rsidR="00CD5D26" w:rsidRPr="00BC38A1" w:rsidRDefault="00CD5D26" w:rsidP="009C1902">
      <w:pPr>
        <w:pStyle w:val="subsection"/>
      </w:pPr>
      <w:r w:rsidRPr="00BC38A1">
        <w:tab/>
        <w:t>(2)</w:t>
      </w:r>
      <w:r w:rsidRPr="00BC38A1">
        <w:tab/>
        <w:t xml:space="preserve">In </w:t>
      </w:r>
      <w:r w:rsidR="00BC38A1">
        <w:t>paragraph (</w:t>
      </w:r>
      <w:r w:rsidRPr="00BC38A1">
        <w:t>1</w:t>
      </w:r>
      <w:r w:rsidR="00EE64B8" w:rsidRPr="00BC38A1">
        <w:t>)(</w:t>
      </w:r>
      <w:r w:rsidRPr="00BC38A1">
        <w:t>b):</w:t>
      </w:r>
    </w:p>
    <w:p w14:paraId="752FB991" w14:textId="2C7A9511" w:rsidR="00CD5D26" w:rsidRPr="00BC38A1" w:rsidRDefault="00CD5D26" w:rsidP="009C1902">
      <w:pPr>
        <w:pStyle w:val="Definition"/>
      </w:pPr>
      <w:r w:rsidRPr="00BC38A1">
        <w:rPr>
          <w:b/>
          <w:i/>
        </w:rPr>
        <w:t>officer</w:t>
      </w:r>
      <w:r w:rsidRPr="00BC38A1">
        <w:t xml:space="preserve"> has the meaning given by section</w:t>
      </w:r>
      <w:r w:rsidR="00BC38A1">
        <w:t> </w:t>
      </w:r>
      <w:r w:rsidRPr="00BC38A1">
        <w:t xml:space="preserve">9 of the </w:t>
      </w:r>
      <w:r w:rsidRPr="00BC38A1">
        <w:rPr>
          <w:i/>
        </w:rPr>
        <w:t>Corporations Act 2001</w:t>
      </w:r>
      <w:r w:rsidRPr="00BC38A1">
        <w:t>.</w:t>
      </w:r>
    </w:p>
    <w:p w14:paraId="42EEEE3B" w14:textId="77777777" w:rsidR="00F967BE" w:rsidRPr="00BC38A1" w:rsidRDefault="00EE64B8" w:rsidP="009C1902">
      <w:pPr>
        <w:pStyle w:val="notetext"/>
      </w:pPr>
      <w:r w:rsidRPr="00BC38A1">
        <w:t>Note:</w:t>
      </w:r>
      <w:r w:rsidRPr="00BC38A1">
        <w:tab/>
      </w:r>
      <w:r w:rsidR="00F967BE" w:rsidRPr="00BC38A1">
        <w:t xml:space="preserve">See </w:t>
      </w:r>
      <w:r w:rsidRPr="00BC38A1">
        <w:t>Subpart</w:t>
      </w:r>
      <w:r w:rsidR="00E56B54" w:rsidRPr="00BC38A1">
        <w:t xml:space="preserve"> </w:t>
      </w:r>
      <w:r w:rsidR="00F967BE" w:rsidRPr="00BC38A1">
        <w:t>171.E for provisions about administration of applications.</w:t>
      </w:r>
    </w:p>
    <w:p w14:paraId="63361F54" w14:textId="77777777" w:rsidR="00CD5D26" w:rsidRPr="00BC38A1" w:rsidRDefault="00CD5D26" w:rsidP="009C1902">
      <w:pPr>
        <w:pStyle w:val="ActHead5"/>
      </w:pPr>
      <w:bookmarkStart w:id="412" w:name="_Toc525204979"/>
      <w:r w:rsidRPr="00BC38A1">
        <w:rPr>
          <w:rStyle w:val="CharSectno"/>
        </w:rPr>
        <w:t>171.026</w:t>
      </w:r>
      <w:r w:rsidR="00EE64B8" w:rsidRPr="00BC38A1">
        <w:t xml:space="preserve">  </w:t>
      </w:r>
      <w:r w:rsidRPr="00BC38A1">
        <w:t>CASA may ask for demonstration of service</w:t>
      </w:r>
      <w:bookmarkEnd w:id="412"/>
    </w:p>
    <w:p w14:paraId="2E5CC7D0" w14:textId="4FBBD99E" w:rsidR="00CD5D26" w:rsidRPr="00BC38A1" w:rsidRDefault="00CD5D26" w:rsidP="009C1902">
      <w:pPr>
        <w:pStyle w:val="subsection"/>
      </w:pPr>
      <w:r w:rsidRPr="00BC38A1">
        <w:tab/>
      </w:r>
      <w:r w:rsidRPr="00BC38A1">
        <w:tab/>
        <w:t>Regulation</w:t>
      </w:r>
      <w:r w:rsidR="00BC38A1">
        <w:t> </w:t>
      </w:r>
      <w:r w:rsidRPr="00BC38A1">
        <w:t>11.045 applies in relation to an approval as a provider of a telecommunication service or a radionavigation service.</w:t>
      </w:r>
    </w:p>
    <w:p w14:paraId="386A386D" w14:textId="77777777" w:rsidR="00CD5D26" w:rsidRPr="00BC38A1" w:rsidRDefault="00CD5D26" w:rsidP="009C1902">
      <w:pPr>
        <w:pStyle w:val="ActHead5"/>
      </w:pPr>
      <w:bookmarkStart w:id="413" w:name="_Toc525204980"/>
      <w:r w:rsidRPr="00BC38A1">
        <w:rPr>
          <w:rStyle w:val="CharSectno"/>
        </w:rPr>
        <w:t>171.027</w:t>
      </w:r>
      <w:r w:rsidR="00EE64B8" w:rsidRPr="00BC38A1">
        <w:t xml:space="preserve">  </w:t>
      </w:r>
      <w:r w:rsidRPr="00BC38A1">
        <w:t>Grant of approval</w:t>
      </w:r>
      <w:bookmarkEnd w:id="413"/>
    </w:p>
    <w:p w14:paraId="5E037A79" w14:textId="13766914" w:rsidR="00CD5D26" w:rsidRPr="00BC38A1" w:rsidRDefault="00CD5D26" w:rsidP="009C1902">
      <w:pPr>
        <w:pStyle w:val="subsection"/>
      </w:pPr>
      <w:r w:rsidRPr="00BC38A1">
        <w:tab/>
        <w:t>(1)</w:t>
      </w:r>
      <w:r w:rsidRPr="00BC38A1">
        <w:tab/>
        <w:t>Subject to regulation</w:t>
      </w:r>
      <w:r w:rsidR="00BC38A1">
        <w:t> </w:t>
      </w:r>
      <w:r w:rsidRPr="00BC38A1">
        <w:t>11.055 and subregulation</w:t>
      </w:r>
      <w:r w:rsidR="00AA7B91" w:rsidRPr="00BC38A1">
        <w:t> </w:t>
      </w:r>
      <w:r w:rsidRPr="00BC38A1">
        <w:t xml:space="preserve">(2), if a person (the </w:t>
      </w:r>
      <w:r w:rsidRPr="00BC38A1">
        <w:rPr>
          <w:b/>
          <w:i/>
        </w:rPr>
        <w:t>applicant</w:t>
      </w:r>
      <w:r w:rsidRPr="00BC38A1">
        <w:t>) has applied for approval as a provider of a telecommunication service or a radionavigation service under this Part, CASA must grant the approval.</w:t>
      </w:r>
    </w:p>
    <w:p w14:paraId="467E5BBC" w14:textId="77777777" w:rsidR="00CD5D26" w:rsidRPr="00BC38A1" w:rsidRDefault="00CD5D26" w:rsidP="009C1902">
      <w:pPr>
        <w:pStyle w:val="subsection"/>
      </w:pPr>
      <w:r w:rsidRPr="00BC38A1">
        <w:tab/>
        <w:t>(2)</w:t>
      </w:r>
      <w:r w:rsidRPr="00BC38A1">
        <w:tab/>
        <w:t>CASA may approve the applicant only if CASA approves the applicant’s draft operations manual.</w:t>
      </w:r>
    </w:p>
    <w:p w14:paraId="789204B9" w14:textId="4ECC2570" w:rsidR="00CD5D26" w:rsidRPr="00BC38A1" w:rsidRDefault="00EE64B8" w:rsidP="009C1902">
      <w:pPr>
        <w:pStyle w:val="notetext"/>
      </w:pPr>
      <w:r w:rsidRPr="00BC38A1">
        <w:t>Note:</w:t>
      </w:r>
      <w:r w:rsidRPr="00BC38A1">
        <w:tab/>
      </w:r>
      <w:r w:rsidR="00CD5D26" w:rsidRPr="00BC38A1">
        <w:t>Under regulation</w:t>
      </w:r>
      <w:r w:rsidR="00BC38A1">
        <w:t> </w:t>
      </w:r>
      <w:r w:rsidR="00CD5D26" w:rsidRPr="00BC38A1">
        <w:t>201.004, an application may be made to the Administrative Appeals Tribunal for review of:</w:t>
      </w:r>
    </w:p>
    <w:p w14:paraId="14CC2DB6" w14:textId="77777777" w:rsidR="00CD5D26" w:rsidRPr="00BC38A1" w:rsidRDefault="00CD5D26" w:rsidP="009C1902">
      <w:pPr>
        <w:pStyle w:val="notepara"/>
      </w:pPr>
      <w:r w:rsidRPr="00BC38A1">
        <w:t>(a)</w:t>
      </w:r>
      <w:r w:rsidRPr="00BC38A1">
        <w:tab/>
        <w:t>a decision refusing to issue, or cancelling, suspending or varying, an approval; or</w:t>
      </w:r>
    </w:p>
    <w:p w14:paraId="7802665F" w14:textId="77777777" w:rsidR="00CD5D26" w:rsidRPr="00BC38A1" w:rsidRDefault="00CD5D26" w:rsidP="009C1902">
      <w:pPr>
        <w:pStyle w:val="notepara"/>
      </w:pPr>
      <w:r w:rsidRPr="00BC38A1">
        <w:t>(b)</w:t>
      </w:r>
      <w:r w:rsidRPr="00BC38A1">
        <w:tab/>
        <w:t>a decision imposing a condition on an approval.</w:t>
      </w:r>
    </w:p>
    <w:p w14:paraId="0F1E40C0" w14:textId="77777777" w:rsidR="00CD5D26" w:rsidRPr="00BC38A1" w:rsidRDefault="00CD5D26" w:rsidP="009C1902">
      <w:pPr>
        <w:pStyle w:val="ActHead5"/>
      </w:pPr>
      <w:bookmarkStart w:id="414" w:name="_Toc525204981"/>
      <w:r w:rsidRPr="00BC38A1">
        <w:rPr>
          <w:rStyle w:val="CharSectno"/>
        </w:rPr>
        <w:t>171.028</w:t>
      </w:r>
      <w:r w:rsidR="00EE64B8" w:rsidRPr="00BC38A1">
        <w:t xml:space="preserve">  </w:t>
      </w:r>
      <w:r w:rsidRPr="00BC38A1">
        <w:t>When decision must be made</w:t>
      </w:r>
      <w:bookmarkEnd w:id="414"/>
    </w:p>
    <w:p w14:paraId="16A6D15B" w14:textId="77777777" w:rsidR="00CD5D26" w:rsidRPr="00BC38A1" w:rsidRDefault="00CD5D26" w:rsidP="009C1902">
      <w:pPr>
        <w:pStyle w:val="subsection"/>
      </w:pPr>
      <w:r w:rsidRPr="00BC38A1">
        <w:tab/>
        <w:t>(1)</w:t>
      </w:r>
      <w:r w:rsidRPr="00BC38A1">
        <w:tab/>
        <w:t>If CASA does not make a decision about an application within 90 days after receiving it, CASA is taken to have refused the application.</w:t>
      </w:r>
    </w:p>
    <w:p w14:paraId="18BA4E1A" w14:textId="0A3D82B8" w:rsidR="00CD5D26" w:rsidRPr="00BC38A1" w:rsidRDefault="00CD5D26" w:rsidP="009C1902">
      <w:pPr>
        <w:pStyle w:val="subsection"/>
      </w:pPr>
      <w:r w:rsidRPr="00BC38A1">
        <w:tab/>
        <w:t>(2)</w:t>
      </w:r>
      <w:r w:rsidRPr="00BC38A1">
        <w:tab/>
        <w:t>However, if CASA makes a request under regulation</w:t>
      </w:r>
      <w:r w:rsidR="00BC38A1">
        <w:t> </w:t>
      </w:r>
      <w:r w:rsidRPr="00BC38A1">
        <w:t>11.035, 11.040 or 11.045, the time between when CASA makes the request, and when the applicant conducts the demonstration, comes in for interview, or gives CASA the information or copy requested, does not count towards the period.</w:t>
      </w:r>
    </w:p>
    <w:p w14:paraId="3E52FE35" w14:textId="7491DBD6" w:rsidR="00CD5D26" w:rsidRPr="00BC38A1" w:rsidRDefault="00CD5D26" w:rsidP="009C1902">
      <w:pPr>
        <w:pStyle w:val="subsection"/>
      </w:pPr>
      <w:r w:rsidRPr="00BC38A1">
        <w:tab/>
        <w:t>(3)</w:t>
      </w:r>
      <w:r w:rsidRPr="00BC38A1">
        <w:tab/>
        <w:t>Also, if CASA asks an applicant to make a statutory declaration under regulation</w:t>
      </w:r>
      <w:r w:rsidR="00BC38A1">
        <w:t> </w:t>
      </w:r>
      <w:r w:rsidRPr="00BC38A1">
        <w:t>11.047 or subregulation</w:t>
      </w:r>
      <w:r w:rsidR="00BC38A1">
        <w:t> </w:t>
      </w:r>
      <w:r w:rsidRPr="00BC38A1">
        <w:t>11.050(3A), the time between when CASA asks the applicant to do so and when the applicant gives CASA the statutory declaration does not count towards the period.</w:t>
      </w:r>
    </w:p>
    <w:p w14:paraId="10EF0B07" w14:textId="4287157A" w:rsidR="00CD5D26" w:rsidRPr="00BC38A1" w:rsidRDefault="00CD5D26" w:rsidP="009C1902">
      <w:pPr>
        <w:pStyle w:val="subsection"/>
      </w:pPr>
      <w:r w:rsidRPr="00BC38A1">
        <w:tab/>
        <w:t>(4)</w:t>
      </w:r>
      <w:r w:rsidRPr="00BC38A1">
        <w:tab/>
        <w:t>Also, if CASA invites an applicant to make a written submission under subregulation</w:t>
      </w:r>
      <w:r w:rsidR="00BC38A1">
        <w:t> </w:t>
      </w:r>
      <w:r w:rsidRPr="00BC38A1">
        <w:t>11.050(2), the time between when CASA gives the invitation and when the applicant makes the written submission does not count towards the period.</w:t>
      </w:r>
    </w:p>
    <w:p w14:paraId="3D86C1DE" w14:textId="77777777" w:rsidR="00CD5D26" w:rsidRPr="00BC38A1" w:rsidRDefault="00CD5D26" w:rsidP="009C1902">
      <w:pPr>
        <w:pStyle w:val="subsection"/>
      </w:pPr>
      <w:r w:rsidRPr="00BC38A1">
        <w:tab/>
        <w:t>(5)</w:t>
      </w:r>
      <w:r w:rsidRPr="00BC38A1">
        <w:tab/>
        <w:t>In this regulation:</w:t>
      </w:r>
    </w:p>
    <w:p w14:paraId="75C82F92" w14:textId="77777777" w:rsidR="00CD5D26" w:rsidRPr="00BC38A1" w:rsidRDefault="00CD5D26" w:rsidP="009C1902">
      <w:pPr>
        <w:pStyle w:val="Definition"/>
      </w:pPr>
      <w:r w:rsidRPr="00BC38A1">
        <w:rPr>
          <w:b/>
          <w:i/>
        </w:rPr>
        <w:t>application</w:t>
      </w:r>
      <w:r w:rsidRPr="00BC38A1">
        <w:t xml:space="preserve"> includes an application to vary an approval under this Division.</w:t>
      </w:r>
    </w:p>
    <w:p w14:paraId="1BD5F0A6" w14:textId="77777777" w:rsidR="00CD5D26" w:rsidRPr="00BC38A1" w:rsidRDefault="00CD5D26" w:rsidP="009C1902">
      <w:pPr>
        <w:pStyle w:val="ActHead5"/>
      </w:pPr>
      <w:bookmarkStart w:id="415" w:name="_Toc525204982"/>
      <w:r w:rsidRPr="00BC38A1">
        <w:rPr>
          <w:rStyle w:val="CharSectno"/>
        </w:rPr>
        <w:t>171.029</w:t>
      </w:r>
      <w:r w:rsidR="00EE64B8" w:rsidRPr="00BC38A1">
        <w:t xml:space="preserve">  </w:t>
      </w:r>
      <w:r w:rsidRPr="00BC38A1">
        <w:t>Conditions</w:t>
      </w:r>
      <w:bookmarkEnd w:id="415"/>
    </w:p>
    <w:p w14:paraId="797DC67A" w14:textId="33ABC857" w:rsidR="00CD5D26" w:rsidRPr="00BC38A1" w:rsidRDefault="00CD5D26" w:rsidP="009C1902">
      <w:pPr>
        <w:pStyle w:val="subsection"/>
      </w:pPr>
      <w:r w:rsidRPr="00BC38A1">
        <w:tab/>
        <w:t>(1)</w:t>
      </w:r>
      <w:r w:rsidRPr="00BC38A1">
        <w:tab/>
        <w:t>Without limiting regulations</w:t>
      </w:r>
      <w:r w:rsidR="00BC38A1">
        <w:t> </w:t>
      </w:r>
      <w:r w:rsidRPr="00BC38A1">
        <w:t>11.056 and 11.067, CASA may impose, on an approval, a condition that restricts:</w:t>
      </w:r>
    </w:p>
    <w:p w14:paraId="69341CAC" w14:textId="77777777" w:rsidR="00CD5D26" w:rsidRPr="00BC38A1" w:rsidRDefault="00CD5D26" w:rsidP="009C1902">
      <w:pPr>
        <w:pStyle w:val="paragraph"/>
      </w:pPr>
      <w:r w:rsidRPr="00BC38A1">
        <w:tab/>
        <w:t>(a)</w:t>
      </w:r>
      <w:r w:rsidRPr="00BC38A1">
        <w:tab/>
        <w:t>the kind of telecommunication or radionavigation service to be provided; or</w:t>
      </w:r>
    </w:p>
    <w:p w14:paraId="0F3CD0F9" w14:textId="77777777" w:rsidR="00CD5D26" w:rsidRPr="00BC38A1" w:rsidRDefault="00CD5D26" w:rsidP="009C1902">
      <w:pPr>
        <w:pStyle w:val="paragraph"/>
      </w:pPr>
      <w:r w:rsidRPr="00BC38A1">
        <w:tab/>
        <w:t>(b)</w:t>
      </w:r>
      <w:r w:rsidRPr="00BC38A1">
        <w:tab/>
        <w:t>the way in which a service is provided; or</w:t>
      </w:r>
    </w:p>
    <w:p w14:paraId="2B2995CF" w14:textId="77777777" w:rsidR="00CD5D26" w:rsidRPr="00BC38A1" w:rsidRDefault="00CD5D26" w:rsidP="009C1902">
      <w:pPr>
        <w:pStyle w:val="paragraph"/>
      </w:pPr>
      <w:r w:rsidRPr="00BC38A1">
        <w:tab/>
        <w:t>(c)</w:t>
      </w:r>
      <w:r w:rsidRPr="00BC38A1">
        <w:tab/>
        <w:t>the coverage of a service; or</w:t>
      </w:r>
    </w:p>
    <w:p w14:paraId="7564E643" w14:textId="77777777" w:rsidR="00CD5D26" w:rsidRPr="00BC38A1" w:rsidRDefault="00CD5D26" w:rsidP="009C1902">
      <w:pPr>
        <w:pStyle w:val="paragraph"/>
      </w:pPr>
      <w:r w:rsidRPr="00BC38A1">
        <w:tab/>
        <w:t>(d)</w:t>
      </w:r>
      <w:r w:rsidRPr="00BC38A1">
        <w:tab/>
        <w:t>the time during which a service is provided.</w:t>
      </w:r>
    </w:p>
    <w:p w14:paraId="3AE27DCB" w14:textId="634A396D" w:rsidR="00CD5D26" w:rsidRPr="00BC38A1" w:rsidRDefault="00CD5D26" w:rsidP="009C1902">
      <w:pPr>
        <w:pStyle w:val="subsection"/>
      </w:pPr>
      <w:r w:rsidRPr="00BC38A1">
        <w:tab/>
        <w:t>(2)</w:t>
      </w:r>
      <w:r w:rsidRPr="00BC38A1">
        <w:tab/>
        <w:t>In particular, CASA may impose, on an approval, any condition necessary to give effect to an arrangement mentioned in subsection</w:t>
      </w:r>
      <w:r w:rsidR="00BC38A1">
        <w:t> </w:t>
      </w:r>
      <w:r w:rsidRPr="00BC38A1">
        <w:t xml:space="preserve">11(3) of the </w:t>
      </w:r>
      <w:r w:rsidRPr="00BC38A1">
        <w:rPr>
          <w:i/>
        </w:rPr>
        <w:t>Air Services Act 1995</w:t>
      </w:r>
      <w:r w:rsidRPr="00BC38A1">
        <w:t>.</w:t>
      </w:r>
    </w:p>
    <w:p w14:paraId="1E00AC57" w14:textId="77777777" w:rsidR="00F967BE" w:rsidRPr="00BC38A1" w:rsidRDefault="00EE64B8" w:rsidP="009C1902">
      <w:pPr>
        <w:pStyle w:val="SubPartCASA"/>
        <w:pageBreakBefore/>
        <w:ind w:left="1134" w:hanging="1134"/>
        <w:outlineLvl w:val="9"/>
      </w:pPr>
      <w:bookmarkStart w:id="416" w:name="_Toc525204983"/>
      <w:r w:rsidRPr="00BC38A1">
        <w:rPr>
          <w:rStyle w:val="CharSubPartNoCASA"/>
        </w:rPr>
        <w:t>Subpart</w:t>
      </w:r>
      <w:r w:rsidR="00E56B54" w:rsidRPr="00BC38A1">
        <w:rPr>
          <w:rStyle w:val="CharSubPartNoCASA"/>
        </w:rPr>
        <w:t xml:space="preserve"> </w:t>
      </w:r>
      <w:r w:rsidR="00F967BE" w:rsidRPr="00BC38A1">
        <w:rPr>
          <w:rStyle w:val="CharSubPartNoCASA"/>
        </w:rPr>
        <w:t>171.C</w:t>
      </w:r>
      <w:r w:rsidRPr="00BC38A1">
        <w:rPr>
          <w:bCs/>
          <w:noProof/>
          <w:sz w:val="24"/>
        </w:rPr>
        <w:t>—</w:t>
      </w:r>
      <w:r w:rsidR="00F967BE" w:rsidRPr="00BC38A1">
        <w:rPr>
          <w:rStyle w:val="CharSubPartTextCASA"/>
        </w:rPr>
        <w:t>Obligations and privileges of service provider</w:t>
      </w:r>
      <w:bookmarkEnd w:id="416"/>
    </w:p>
    <w:p w14:paraId="1AE0460C"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28EBF5EE" w14:textId="77777777" w:rsidR="00F967BE" w:rsidRPr="00BC38A1" w:rsidRDefault="00F967BE" w:rsidP="009C1902">
      <w:pPr>
        <w:pStyle w:val="ActHead5"/>
      </w:pPr>
      <w:bookmarkStart w:id="417" w:name="_Toc525204984"/>
      <w:r w:rsidRPr="00BC38A1">
        <w:rPr>
          <w:rStyle w:val="CharSectno"/>
        </w:rPr>
        <w:t>171.030</w:t>
      </w:r>
      <w:r w:rsidR="00EE64B8" w:rsidRPr="00BC38A1">
        <w:t xml:space="preserve">  </w:t>
      </w:r>
      <w:r w:rsidRPr="00BC38A1">
        <w:t>Service by provider</w:t>
      </w:r>
      <w:bookmarkEnd w:id="417"/>
    </w:p>
    <w:p w14:paraId="7F466E71" w14:textId="77777777" w:rsidR="00F967BE" w:rsidRPr="00BC38A1" w:rsidRDefault="00F967BE" w:rsidP="009C1902">
      <w:pPr>
        <w:pStyle w:val="subsection"/>
      </w:pPr>
      <w:r w:rsidRPr="00BC38A1">
        <w:tab/>
        <w:t>(1)</w:t>
      </w:r>
      <w:r w:rsidRPr="00BC38A1">
        <w:tab/>
        <w:t>A telecommunication or radionavigation service must be provided in accordance with:</w:t>
      </w:r>
    </w:p>
    <w:p w14:paraId="4C07F417" w14:textId="77777777" w:rsidR="00F967BE" w:rsidRPr="00BC38A1" w:rsidRDefault="00F967BE" w:rsidP="009C1902">
      <w:pPr>
        <w:pStyle w:val="paragraph"/>
      </w:pPr>
      <w:r w:rsidRPr="00BC38A1">
        <w:tab/>
        <w:t>(a)</w:t>
      </w:r>
      <w:r w:rsidRPr="00BC38A1">
        <w:tab/>
        <w:t>the approval; and</w:t>
      </w:r>
    </w:p>
    <w:p w14:paraId="682BE6C0" w14:textId="77777777" w:rsidR="00F967BE" w:rsidRPr="00BC38A1" w:rsidRDefault="00F967BE" w:rsidP="009C1902">
      <w:pPr>
        <w:pStyle w:val="paragraph"/>
      </w:pPr>
      <w:r w:rsidRPr="00BC38A1">
        <w:tab/>
        <w:t>(b)</w:t>
      </w:r>
      <w:r w:rsidRPr="00BC38A1">
        <w:tab/>
        <w:t>the service provider’s operations manual.</w:t>
      </w:r>
    </w:p>
    <w:p w14:paraId="77405021" w14:textId="77777777" w:rsidR="00F967BE" w:rsidRPr="00BC38A1" w:rsidRDefault="00F967BE" w:rsidP="009C1902">
      <w:pPr>
        <w:pStyle w:val="subsection"/>
      </w:pPr>
      <w:r w:rsidRPr="00BC38A1">
        <w:tab/>
        <w:t>(2)</w:t>
      </w:r>
      <w:r w:rsidRPr="00BC38A1">
        <w:tab/>
        <w:t>Subregulation</w:t>
      </w:r>
      <w:r w:rsidR="00E56B54" w:rsidRPr="00BC38A1">
        <w:t xml:space="preserve"> </w:t>
      </w:r>
      <w:r w:rsidRPr="00BC38A1">
        <w:t>(1) does not apply to:</w:t>
      </w:r>
    </w:p>
    <w:p w14:paraId="794EEFE8" w14:textId="15B3A455" w:rsidR="00F967BE" w:rsidRPr="00BC38A1" w:rsidRDefault="00F967BE" w:rsidP="009C1902">
      <w:pPr>
        <w:pStyle w:val="paragraph"/>
      </w:pPr>
      <w:r w:rsidRPr="00BC38A1">
        <w:tab/>
        <w:t>(a)</w:t>
      </w:r>
      <w:r w:rsidRPr="00BC38A1">
        <w:tab/>
        <w:t>a test transmission made in accordance with regulation</w:t>
      </w:r>
      <w:r w:rsidR="00BC38A1">
        <w:t> </w:t>
      </w:r>
      <w:r w:rsidRPr="00BC38A1">
        <w:t>171.055; or</w:t>
      </w:r>
    </w:p>
    <w:p w14:paraId="6456831A" w14:textId="77777777" w:rsidR="00F967BE" w:rsidRPr="00BC38A1" w:rsidRDefault="00F967BE" w:rsidP="009C1902">
      <w:pPr>
        <w:pStyle w:val="paragraph"/>
      </w:pPr>
      <w:r w:rsidRPr="00BC38A1">
        <w:tab/>
        <w:t>(b)</w:t>
      </w:r>
      <w:r w:rsidRPr="00BC38A1">
        <w:tab/>
        <w:t>a telecommunication or radionavigation service provided in an emergency.</w:t>
      </w:r>
    </w:p>
    <w:p w14:paraId="65F064F8" w14:textId="77777777" w:rsidR="00F967BE" w:rsidRPr="00BC38A1" w:rsidRDefault="00F967BE" w:rsidP="009C1902">
      <w:pPr>
        <w:pStyle w:val="ActHead5"/>
      </w:pPr>
      <w:bookmarkStart w:id="418" w:name="_Toc525204985"/>
      <w:r w:rsidRPr="00BC38A1">
        <w:rPr>
          <w:rStyle w:val="CharSectno"/>
        </w:rPr>
        <w:t>171.035</w:t>
      </w:r>
      <w:r w:rsidR="00EE64B8" w:rsidRPr="00BC38A1">
        <w:t xml:space="preserve">  </w:t>
      </w:r>
      <w:r w:rsidRPr="00BC38A1">
        <w:t>Changes by service provider to service</w:t>
      </w:r>
      <w:bookmarkEnd w:id="418"/>
    </w:p>
    <w:p w14:paraId="525E66D8" w14:textId="77777777" w:rsidR="00F967BE" w:rsidRPr="00BC38A1" w:rsidRDefault="00F967BE" w:rsidP="009C1902">
      <w:pPr>
        <w:pStyle w:val="subsection"/>
      </w:pPr>
      <w:r w:rsidRPr="00BC38A1">
        <w:tab/>
        <w:t>(1)</w:t>
      </w:r>
      <w:r w:rsidRPr="00BC38A1">
        <w:tab/>
        <w:t>This regulation applies if a service provider wants to make a change to its telecommunication or radionavigation service (including by providing an additional service):</w:t>
      </w:r>
    </w:p>
    <w:p w14:paraId="0A9C43C4" w14:textId="03C1A446" w:rsidR="00F967BE" w:rsidRPr="00BC38A1" w:rsidRDefault="00F967BE" w:rsidP="009C1902">
      <w:pPr>
        <w:pStyle w:val="paragraph"/>
      </w:pPr>
      <w:r w:rsidRPr="00BC38A1">
        <w:tab/>
        <w:t>(a)</w:t>
      </w:r>
      <w:r w:rsidRPr="00BC38A1">
        <w:tab/>
        <w:t xml:space="preserve">the effect of which would be that the provider’s telecommunication or radionavigation service would no longer be in accordance with the certificate issued to the provider under </w:t>
      </w:r>
      <w:r w:rsidR="00CD5D26" w:rsidRPr="00BC38A1">
        <w:t>regulation</w:t>
      </w:r>
      <w:r w:rsidR="00BC38A1">
        <w:t> </w:t>
      </w:r>
      <w:r w:rsidR="00CD5D26" w:rsidRPr="00BC38A1">
        <w:t>171.250 (as in force before 27</w:t>
      </w:r>
      <w:r w:rsidR="00BC38A1">
        <w:t> </w:t>
      </w:r>
      <w:r w:rsidR="00CD5D26" w:rsidRPr="00BC38A1">
        <w:t>June 2011) or regulation</w:t>
      </w:r>
      <w:r w:rsidR="00BC38A1">
        <w:t> </w:t>
      </w:r>
      <w:r w:rsidR="00CD5D26" w:rsidRPr="00BC38A1">
        <w:t>11.060; or</w:t>
      </w:r>
    </w:p>
    <w:p w14:paraId="27E05AC5" w14:textId="6AA5029A" w:rsidR="00F967BE" w:rsidRPr="00BC38A1" w:rsidRDefault="00F967BE" w:rsidP="009C1902">
      <w:pPr>
        <w:pStyle w:val="paragraph"/>
      </w:pPr>
      <w:r w:rsidRPr="00BC38A1">
        <w:tab/>
        <w:t>(b)</w:t>
      </w:r>
      <w:r w:rsidRPr="00BC38A1">
        <w:tab/>
        <w:t>that requires prior notification to CASA because of a requirement to do so in the safety management system prepared in accordance with regulation</w:t>
      </w:r>
      <w:r w:rsidR="00BC38A1">
        <w:t> </w:t>
      </w:r>
      <w:r w:rsidRPr="00BC38A1">
        <w:t>171.086.</w:t>
      </w:r>
    </w:p>
    <w:p w14:paraId="6507039E" w14:textId="77777777" w:rsidR="00F967BE" w:rsidRPr="00BC38A1" w:rsidRDefault="00F967BE" w:rsidP="009C1902">
      <w:pPr>
        <w:pStyle w:val="subsection"/>
      </w:pPr>
      <w:r w:rsidRPr="00BC38A1">
        <w:tab/>
        <w:t>(2)</w:t>
      </w:r>
      <w:r w:rsidRPr="00BC38A1">
        <w:tab/>
        <w:t>Before making the change the service provider must:</w:t>
      </w:r>
    </w:p>
    <w:p w14:paraId="5922AC3F" w14:textId="77777777" w:rsidR="00F967BE" w:rsidRPr="00BC38A1" w:rsidRDefault="00F967BE" w:rsidP="009C1902">
      <w:pPr>
        <w:pStyle w:val="paragraph"/>
      </w:pPr>
      <w:r w:rsidRPr="00BC38A1">
        <w:tab/>
        <w:t>(a)</w:t>
      </w:r>
      <w:r w:rsidRPr="00BC38A1">
        <w:tab/>
        <w:t>prepare a draft amendment of the operations manual that reflects the proposed change; and</w:t>
      </w:r>
    </w:p>
    <w:p w14:paraId="2236E3A6" w14:textId="77777777" w:rsidR="00F967BE" w:rsidRPr="00BC38A1" w:rsidRDefault="00F967BE" w:rsidP="009C1902">
      <w:pPr>
        <w:pStyle w:val="paragraph"/>
      </w:pPr>
      <w:r w:rsidRPr="00BC38A1">
        <w:tab/>
        <w:t>(b)</w:t>
      </w:r>
      <w:r w:rsidRPr="00BC38A1">
        <w:tab/>
        <w:t>send a copy of the draft amendment to CASA.</w:t>
      </w:r>
    </w:p>
    <w:p w14:paraId="2EC82D53" w14:textId="7B2B7F8D" w:rsidR="00F967BE" w:rsidRPr="00BC38A1" w:rsidRDefault="00F967BE" w:rsidP="009C1902">
      <w:pPr>
        <w:pStyle w:val="subsection"/>
      </w:pPr>
      <w:r w:rsidRPr="00BC38A1">
        <w:tab/>
        <w:t>(2A)</w:t>
      </w:r>
      <w:r w:rsidRPr="00BC38A1">
        <w:tab/>
        <w:t>A service provider that complies with subregulation</w:t>
      </w:r>
      <w:r w:rsidR="00AA7B91" w:rsidRPr="00BC38A1">
        <w:t> </w:t>
      </w:r>
      <w:r w:rsidRPr="00BC38A1">
        <w:t xml:space="preserve">(2) in relation to making a change is taken to have applied for the approval of the proposed change under </w:t>
      </w:r>
      <w:r w:rsidR="00EE64B8" w:rsidRPr="00BC38A1">
        <w:t>Subpart</w:t>
      </w:r>
      <w:r w:rsidR="00E56B54" w:rsidRPr="00BC38A1">
        <w:t xml:space="preserve"> </w:t>
      </w:r>
      <w:r w:rsidRPr="00BC38A1">
        <w:t>171.E.</w:t>
      </w:r>
    </w:p>
    <w:p w14:paraId="507F90B5" w14:textId="77777777" w:rsidR="00F967BE" w:rsidRPr="00BC38A1" w:rsidRDefault="00F967BE" w:rsidP="009C1902">
      <w:pPr>
        <w:pStyle w:val="subsection"/>
      </w:pPr>
      <w:r w:rsidRPr="00BC38A1">
        <w:tab/>
        <w:t>(3)</w:t>
      </w:r>
      <w:r w:rsidRPr="00BC38A1">
        <w:tab/>
        <w:t>If CASA approves the draft amendment of the manual, the provider may:</w:t>
      </w:r>
    </w:p>
    <w:p w14:paraId="48DF5B80" w14:textId="77777777" w:rsidR="00F967BE" w:rsidRPr="00BC38A1" w:rsidRDefault="00F967BE" w:rsidP="009C1902">
      <w:pPr>
        <w:pStyle w:val="paragraph"/>
      </w:pPr>
      <w:r w:rsidRPr="00BC38A1">
        <w:tab/>
        <w:t>(a)</w:t>
      </w:r>
      <w:r w:rsidRPr="00BC38A1">
        <w:tab/>
        <w:t>incorporate the amendment into the manual; and</w:t>
      </w:r>
    </w:p>
    <w:p w14:paraId="3BC61EFB" w14:textId="58EFF5DF" w:rsidR="00F967BE" w:rsidRPr="00BC38A1" w:rsidRDefault="00F967BE" w:rsidP="009C1902">
      <w:pPr>
        <w:pStyle w:val="paragraph"/>
      </w:pPr>
      <w:r w:rsidRPr="00BC38A1">
        <w:tab/>
        <w:t>(b)</w:t>
      </w:r>
      <w:r w:rsidRPr="00BC38A1">
        <w:tab/>
        <w:t xml:space="preserve">after approval of the change comes into effect in accordance with </w:t>
      </w:r>
      <w:r w:rsidR="00CD5D26" w:rsidRPr="00BC38A1">
        <w:t>regulation</w:t>
      </w:r>
      <w:r w:rsidR="00BC38A1">
        <w:t> </w:t>
      </w:r>
      <w:r w:rsidR="00CD5D26" w:rsidRPr="00BC38A1">
        <w:t xml:space="preserve">11.065, </w:t>
      </w:r>
      <w:r w:rsidRPr="00BC38A1">
        <w:t>make the change.</w:t>
      </w:r>
    </w:p>
    <w:p w14:paraId="3A9F6916" w14:textId="77777777" w:rsidR="00F967BE" w:rsidRPr="00BC38A1" w:rsidRDefault="00F967BE" w:rsidP="009C1902">
      <w:pPr>
        <w:pStyle w:val="ActHead5"/>
      </w:pPr>
      <w:bookmarkStart w:id="419" w:name="_Toc525204986"/>
      <w:r w:rsidRPr="00BC38A1">
        <w:rPr>
          <w:rStyle w:val="CharSectno"/>
        </w:rPr>
        <w:t>171.040</w:t>
      </w:r>
      <w:r w:rsidR="00EE64B8" w:rsidRPr="00BC38A1">
        <w:t xml:space="preserve">  </w:t>
      </w:r>
      <w:r w:rsidRPr="00BC38A1">
        <w:t>Changes by service provider to operations manual</w:t>
      </w:r>
      <w:bookmarkEnd w:id="419"/>
    </w:p>
    <w:p w14:paraId="108F4C09" w14:textId="77777777" w:rsidR="00F967BE" w:rsidRPr="00BC38A1" w:rsidRDefault="00F967BE" w:rsidP="009C1902">
      <w:pPr>
        <w:pStyle w:val="subsection"/>
      </w:pPr>
      <w:r w:rsidRPr="00BC38A1">
        <w:tab/>
      </w:r>
      <w:r w:rsidRPr="00BC38A1">
        <w:tab/>
        <w:t>A provider may change its operations manual without changing its service if it sends CASA a copy of the amendment to the manual.</w:t>
      </w:r>
    </w:p>
    <w:p w14:paraId="64649CFB" w14:textId="77777777" w:rsidR="00F967BE" w:rsidRPr="00BC38A1" w:rsidRDefault="00F967BE" w:rsidP="009C1902">
      <w:pPr>
        <w:pStyle w:val="ActHead5"/>
      </w:pPr>
      <w:bookmarkStart w:id="420" w:name="_Toc525204987"/>
      <w:r w:rsidRPr="00BC38A1">
        <w:rPr>
          <w:rStyle w:val="CharSectno"/>
        </w:rPr>
        <w:t>171.050</w:t>
      </w:r>
      <w:r w:rsidR="00EE64B8" w:rsidRPr="00BC38A1">
        <w:t xml:space="preserve">  </w:t>
      </w:r>
      <w:r w:rsidRPr="00BC38A1">
        <w:t>Technicians</w:t>
      </w:r>
      <w:bookmarkEnd w:id="420"/>
    </w:p>
    <w:p w14:paraId="02E72D5E" w14:textId="77777777" w:rsidR="00F967BE" w:rsidRPr="00BC38A1" w:rsidRDefault="00F967BE" w:rsidP="009C1902">
      <w:pPr>
        <w:pStyle w:val="subsection"/>
      </w:pPr>
      <w:r w:rsidRPr="00BC38A1">
        <w:tab/>
        <w:t>(1)</w:t>
      </w:r>
      <w:r w:rsidRPr="00BC38A1">
        <w:tab/>
        <w:t>A service provider must ensure that each technician is competent and holds the qualifications specified in the Manual of Standards for a technician of that kind.</w:t>
      </w:r>
    </w:p>
    <w:p w14:paraId="79C41D00" w14:textId="77777777" w:rsidR="00F967BE" w:rsidRPr="00BC38A1" w:rsidRDefault="00F967BE" w:rsidP="009C1902">
      <w:pPr>
        <w:pStyle w:val="subsection"/>
      </w:pPr>
      <w:r w:rsidRPr="00BC38A1">
        <w:tab/>
        <w:t>(2)</w:t>
      </w:r>
      <w:r w:rsidRPr="00BC38A1">
        <w:tab/>
        <w:t>In particular, the provider must ensure that each technician has been:</w:t>
      </w:r>
    </w:p>
    <w:p w14:paraId="73998F7F" w14:textId="77777777" w:rsidR="00F967BE" w:rsidRPr="00BC38A1" w:rsidRDefault="00F967BE" w:rsidP="009C1902">
      <w:pPr>
        <w:pStyle w:val="paragraph"/>
      </w:pPr>
      <w:r w:rsidRPr="00BC38A1">
        <w:tab/>
        <w:t>(a)</w:t>
      </w:r>
      <w:r w:rsidRPr="00BC38A1">
        <w:tab/>
        <w:t>appropriately trained; and</w:t>
      </w:r>
    </w:p>
    <w:p w14:paraId="6522EDB3" w14:textId="77777777" w:rsidR="00F967BE" w:rsidRPr="00BC38A1" w:rsidRDefault="00F967BE" w:rsidP="009C1902">
      <w:pPr>
        <w:pStyle w:val="paragraph"/>
      </w:pPr>
      <w:r w:rsidRPr="00BC38A1">
        <w:tab/>
        <w:t>(b)</w:t>
      </w:r>
      <w:r w:rsidRPr="00BC38A1">
        <w:tab/>
        <w:t>assessed as competent by a person who is qualified in accordance with the standard set out in the Manual of Standards.</w:t>
      </w:r>
    </w:p>
    <w:p w14:paraId="0805E1E5" w14:textId="77777777" w:rsidR="00F967BE" w:rsidRPr="00BC38A1" w:rsidRDefault="00F967BE" w:rsidP="009C1902">
      <w:pPr>
        <w:pStyle w:val="subsection"/>
      </w:pPr>
      <w:r w:rsidRPr="00BC38A1">
        <w:tab/>
        <w:t>(3)</w:t>
      </w:r>
      <w:r w:rsidRPr="00BC38A1">
        <w:tab/>
        <w:t>A service provider must give each technician a certificate that:</w:t>
      </w:r>
    </w:p>
    <w:p w14:paraId="64B7B6F3" w14:textId="77777777" w:rsidR="00F967BE" w:rsidRPr="00BC38A1" w:rsidRDefault="00F967BE" w:rsidP="009C1902">
      <w:pPr>
        <w:pStyle w:val="paragraph"/>
      </w:pPr>
      <w:r w:rsidRPr="00BC38A1">
        <w:tab/>
        <w:t>(a)</w:t>
      </w:r>
      <w:r w:rsidRPr="00BC38A1">
        <w:tab/>
        <w:t>names the technician; and</w:t>
      </w:r>
    </w:p>
    <w:p w14:paraId="76F28149" w14:textId="713E6FFB" w:rsidR="00F967BE" w:rsidRPr="00BC38A1" w:rsidRDefault="00F967BE" w:rsidP="009C1902">
      <w:pPr>
        <w:pStyle w:val="paragraph"/>
      </w:pPr>
      <w:r w:rsidRPr="00BC38A1">
        <w:tab/>
        <w:t>(b)</w:t>
      </w:r>
      <w:r w:rsidRPr="00BC38A1">
        <w:tab/>
        <w:t xml:space="preserve">describes the operation and maintenance functions that </w:t>
      </w:r>
      <w:r w:rsidR="007E64A1" w:rsidRPr="00BC38A1">
        <w:t>the technician may perform; and</w:t>
      </w:r>
    </w:p>
    <w:p w14:paraId="5056B4C5" w14:textId="77777777" w:rsidR="00F967BE" w:rsidRPr="00BC38A1" w:rsidRDefault="00F967BE" w:rsidP="009C1902">
      <w:pPr>
        <w:pStyle w:val="paragraph"/>
      </w:pPr>
      <w:r w:rsidRPr="00BC38A1">
        <w:tab/>
        <w:t>(c)</w:t>
      </w:r>
      <w:r w:rsidRPr="00BC38A1">
        <w:tab/>
        <w:t>describes the kinds of facility or facilities for which the technician is authorised to perform those functions; and</w:t>
      </w:r>
    </w:p>
    <w:p w14:paraId="2961CEF2" w14:textId="77777777" w:rsidR="00F967BE" w:rsidRPr="00BC38A1" w:rsidRDefault="00F967BE" w:rsidP="009C1902">
      <w:pPr>
        <w:pStyle w:val="paragraph"/>
      </w:pPr>
      <w:r w:rsidRPr="00BC38A1">
        <w:tab/>
        <w:t>(d)</w:t>
      </w:r>
      <w:r w:rsidRPr="00BC38A1">
        <w:tab/>
        <w:t>states the period during which the certificate is effective.</w:t>
      </w:r>
    </w:p>
    <w:p w14:paraId="284CEA8A" w14:textId="77777777" w:rsidR="00F967BE" w:rsidRPr="00BC38A1" w:rsidRDefault="00F967BE" w:rsidP="009C1902">
      <w:pPr>
        <w:pStyle w:val="ActHead5"/>
      </w:pPr>
      <w:bookmarkStart w:id="421" w:name="_Toc525204988"/>
      <w:r w:rsidRPr="00BC38A1">
        <w:rPr>
          <w:rStyle w:val="CharSectno"/>
        </w:rPr>
        <w:t>171.055</w:t>
      </w:r>
      <w:r w:rsidR="00EE64B8" w:rsidRPr="00BC38A1">
        <w:t xml:space="preserve">  </w:t>
      </w:r>
      <w:r w:rsidRPr="00BC38A1">
        <w:t>Test transmissions</w:t>
      </w:r>
      <w:bookmarkEnd w:id="421"/>
    </w:p>
    <w:p w14:paraId="29CE74B2" w14:textId="77777777" w:rsidR="00F967BE" w:rsidRPr="00BC38A1" w:rsidRDefault="00F967BE" w:rsidP="009C1902">
      <w:pPr>
        <w:pStyle w:val="subsection"/>
      </w:pPr>
      <w:r w:rsidRPr="00BC38A1">
        <w:tab/>
      </w:r>
      <w:r w:rsidRPr="00BC38A1">
        <w:tab/>
        <w:t>A service provider may make a test transmission if:</w:t>
      </w:r>
    </w:p>
    <w:p w14:paraId="705F8BDB" w14:textId="77777777" w:rsidR="00F967BE" w:rsidRPr="00BC38A1" w:rsidRDefault="00F967BE" w:rsidP="009C1902">
      <w:pPr>
        <w:pStyle w:val="paragraph"/>
      </w:pPr>
      <w:r w:rsidRPr="00BC38A1">
        <w:tab/>
        <w:t>(a)</w:t>
      </w:r>
      <w:r w:rsidRPr="00BC38A1">
        <w:tab/>
        <w:t>the transmission is necessary to test a service, facility or equipment; and</w:t>
      </w:r>
    </w:p>
    <w:p w14:paraId="1C853D6F" w14:textId="77777777" w:rsidR="00F967BE" w:rsidRPr="00BC38A1" w:rsidRDefault="00F967BE" w:rsidP="009C1902">
      <w:pPr>
        <w:pStyle w:val="paragraph"/>
      </w:pPr>
      <w:r w:rsidRPr="00BC38A1">
        <w:tab/>
        <w:t>(b)</w:t>
      </w:r>
      <w:r w:rsidRPr="00BC38A1">
        <w:tab/>
        <w:t>the provider takes any one or more of the following precautions:</w:t>
      </w:r>
    </w:p>
    <w:p w14:paraId="3E927BF4" w14:textId="77777777" w:rsidR="00F967BE" w:rsidRPr="00BC38A1" w:rsidRDefault="00F967BE" w:rsidP="009C1902">
      <w:pPr>
        <w:pStyle w:val="paragraphsub"/>
      </w:pPr>
      <w:r w:rsidRPr="00BC38A1">
        <w:tab/>
        <w:t>(i)</w:t>
      </w:r>
      <w:r w:rsidRPr="00BC38A1">
        <w:tab/>
        <w:t>a reasonable time before commencing the transmission, the provider tells AIS about the transmission;</w:t>
      </w:r>
    </w:p>
    <w:p w14:paraId="14AA1510" w14:textId="77777777" w:rsidR="00F967BE" w:rsidRPr="00BC38A1" w:rsidRDefault="00F967BE" w:rsidP="009C1902">
      <w:pPr>
        <w:pStyle w:val="paragraphsub"/>
      </w:pPr>
      <w:r w:rsidRPr="00BC38A1">
        <w:tab/>
        <w:t>(ii)</w:t>
      </w:r>
      <w:r w:rsidRPr="00BC38A1">
        <w:tab/>
        <w:t>at the commencement of the transmission, the service provider identifies the transmission as a test transmission;</w:t>
      </w:r>
    </w:p>
    <w:p w14:paraId="5BF6BCFC" w14:textId="77777777" w:rsidR="00F967BE" w:rsidRPr="00BC38A1" w:rsidRDefault="00F967BE" w:rsidP="009C1902">
      <w:pPr>
        <w:pStyle w:val="paragraphsub"/>
      </w:pPr>
      <w:r w:rsidRPr="00BC38A1">
        <w:tab/>
        <w:t>(iii)</w:t>
      </w:r>
      <w:r w:rsidRPr="00BC38A1">
        <w:tab/>
        <w:t>the transmission contains information identifying it as a test transmission.</w:t>
      </w:r>
    </w:p>
    <w:p w14:paraId="23BCF5E7" w14:textId="77777777" w:rsidR="00F967BE" w:rsidRPr="00BC38A1" w:rsidRDefault="00F967BE" w:rsidP="009C1902">
      <w:pPr>
        <w:pStyle w:val="ActHead5"/>
      </w:pPr>
      <w:bookmarkStart w:id="422" w:name="_Toc525204989"/>
      <w:r w:rsidRPr="00BC38A1">
        <w:rPr>
          <w:rStyle w:val="CharSectno"/>
        </w:rPr>
        <w:t>171.065</w:t>
      </w:r>
      <w:r w:rsidR="00EE64B8" w:rsidRPr="00BC38A1">
        <w:t xml:space="preserve">  </w:t>
      </w:r>
      <w:r w:rsidRPr="00BC38A1">
        <w:t>Interruption to service</w:t>
      </w:r>
      <w:bookmarkEnd w:id="422"/>
    </w:p>
    <w:p w14:paraId="2332570B" w14:textId="77777777" w:rsidR="00F967BE" w:rsidRPr="00BC38A1" w:rsidRDefault="00F967BE" w:rsidP="009C1902">
      <w:pPr>
        <w:pStyle w:val="subsection"/>
      </w:pPr>
      <w:r w:rsidRPr="00BC38A1">
        <w:tab/>
        <w:t>(1)</w:t>
      </w:r>
      <w:r w:rsidRPr="00BC38A1">
        <w:tab/>
        <w:t>This regulation applies if a telecommunication or radionavigation service is interrupted or if the service provider knows that the service is to be interrupted.</w:t>
      </w:r>
    </w:p>
    <w:p w14:paraId="5D41F658" w14:textId="77777777" w:rsidR="00F967BE" w:rsidRPr="00BC38A1" w:rsidRDefault="00F967BE" w:rsidP="009C1902">
      <w:pPr>
        <w:pStyle w:val="subsection"/>
      </w:pPr>
      <w:r w:rsidRPr="00BC38A1">
        <w:tab/>
        <w:t>(2)</w:t>
      </w:r>
      <w:r w:rsidRPr="00BC38A1">
        <w:tab/>
        <w:t>If the service is published in an AIP the service provider must tell AIS about the interruption.</w:t>
      </w:r>
    </w:p>
    <w:p w14:paraId="46947465" w14:textId="77777777" w:rsidR="00F967BE" w:rsidRPr="00BC38A1" w:rsidRDefault="00F967BE" w:rsidP="009C1902">
      <w:pPr>
        <w:pStyle w:val="subsection"/>
      </w:pPr>
      <w:r w:rsidRPr="00BC38A1">
        <w:tab/>
        <w:t>(3)</w:t>
      </w:r>
      <w:r w:rsidRPr="00BC38A1">
        <w:tab/>
        <w:t>If it is practicable to do so</w:t>
      </w:r>
      <w:r w:rsidR="00E56B54" w:rsidRPr="00BC38A1">
        <w:t xml:space="preserve"> </w:t>
      </w:r>
      <w:r w:rsidRPr="00BC38A1">
        <w:t>the service provider must tell users of the service about the interruption.</w:t>
      </w:r>
    </w:p>
    <w:p w14:paraId="48422C25" w14:textId="77777777" w:rsidR="00F967BE" w:rsidRPr="00BC38A1" w:rsidRDefault="00F967BE" w:rsidP="009C1902">
      <w:pPr>
        <w:pStyle w:val="ActHead5"/>
      </w:pPr>
      <w:bookmarkStart w:id="423" w:name="_Toc525204990"/>
      <w:r w:rsidRPr="00BC38A1">
        <w:rPr>
          <w:rStyle w:val="CharSectno"/>
        </w:rPr>
        <w:t>171.070</w:t>
      </w:r>
      <w:r w:rsidR="00EE64B8" w:rsidRPr="00BC38A1">
        <w:t xml:space="preserve">  </w:t>
      </w:r>
      <w:r w:rsidRPr="00BC38A1">
        <w:t>Test equipment</w:t>
      </w:r>
      <w:bookmarkEnd w:id="423"/>
    </w:p>
    <w:p w14:paraId="2DA45F09" w14:textId="77777777" w:rsidR="00F967BE" w:rsidRPr="00BC38A1" w:rsidRDefault="00F967BE" w:rsidP="009C1902">
      <w:pPr>
        <w:pStyle w:val="subsection"/>
      </w:pPr>
      <w:r w:rsidRPr="00BC38A1">
        <w:tab/>
      </w:r>
      <w:r w:rsidRPr="00BC38A1">
        <w:tab/>
        <w:t>A service provider’s facility or facilities must be tested and maintained using test equipment that is maintained and calibrated in accordance with the standards in the Manual of Standards.</w:t>
      </w:r>
    </w:p>
    <w:p w14:paraId="15DE9CB6" w14:textId="77777777" w:rsidR="00F967BE" w:rsidRPr="00BC38A1" w:rsidRDefault="00F967BE" w:rsidP="009C1902">
      <w:pPr>
        <w:pStyle w:val="ActHead5"/>
      </w:pPr>
      <w:bookmarkStart w:id="424" w:name="_Toc525204991"/>
      <w:r w:rsidRPr="00BC38A1">
        <w:rPr>
          <w:rStyle w:val="CharSectno"/>
        </w:rPr>
        <w:t>171.075</w:t>
      </w:r>
      <w:r w:rsidR="00EE64B8" w:rsidRPr="00BC38A1">
        <w:t xml:space="preserve">  </w:t>
      </w:r>
      <w:r w:rsidRPr="00BC38A1">
        <w:t>Documents to be maintained</w:t>
      </w:r>
      <w:bookmarkEnd w:id="424"/>
    </w:p>
    <w:p w14:paraId="182EADB0" w14:textId="77777777" w:rsidR="00F967BE" w:rsidRPr="00BC38A1" w:rsidRDefault="00F967BE" w:rsidP="009C1902">
      <w:pPr>
        <w:pStyle w:val="subsection"/>
      </w:pPr>
      <w:r w:rsidRPr="00BC38A1">
        <w:tab/>
        <w:t>(1)</w:t>
      </w:r>
      <w:r w:rsidRPr="00BC38A1">
        <w:tab/>
        <w:t>The following documents must be maintained by a service provider:</w:t>
      </w:r>
    </w:p>
    <w:p w14:paraId="51C9FBEC" w14:textId="77777777" w:rsidR="00F967BE" w:rsidRPr="00BC38A1" w:rsidRDefault="00F967BE" w:rsidP="009C1902">
      <w:pPr>
        <w:pStyle w:val="paragraph"/>
      </w:pPr>
      <w:r w:rsidRPr="00BC38A1">
        <w:tab/>
        <w:t>(a)</w:t>
      </w:r>
      <w:r w:rsidRPr="00BC38A1">
        <w:tab/>
        <w:t>the operations manual;</w:t>
      </w:r>
    </w:p>
    <w:p w14:paraId="4CD27569" w14:textId="77777777" w:rsidR="00F967BE" w:rsidRPr="00BC38A1" w:rsidRDefault="00F967BE" w:rsidP="009C1902">
      <w:pPr>
        <w:pStyle w:val="paragraph"/>
      </w:pPr>
      <w:r w:rsidRPr="00BC38A1">
        <w:tab/>
        <w:t>(b)</w:t>
      </w:r>
      <w:r w:rsidRPr="00BC38A1">
        <w:tab/>
        <w:t>any technical manual used by the service provider at the facility;</w:t>
      </w:r>
    </w:p>
    <w:p w14:paraId="40EF0D78" w14:textId="77777777" w:rsidR="00F967BE" w:rsidRPr="00BC38A1" w:rsidRDefault="00F967BE" w:rsidP="009C1902">
      <w:pPr>
        <w:pStyle w:val="paragraph"/>
      </w:pPr>
      <w:r w:rsidRPr="00BC38A1">
        <w:tab/>
        <w:t>(c)</w:t>
      </w:r>
      <w:r w:rsidRPr="00BC38A1">
        <w:tab/>
        <w:t>any documents of a kind listed in the Manual of Standards that relate to the provider’s service.</w:t>
      </w:r>
    </w:p>
    <w:p w14:paraId="2DE483A5" w14:textId="1AB496F3" w:rsidR="00F967BE" w:rsidRPr="00BC38A1" w:rsidRDefault="00F967BE" w:rsidP="009C1902">
      <w:pPr>
        <w:pStyle w:val="subsection"/>
      </w:pPr>
      <w:r w:rsidRPr="00BC38A1">
        <w:tab/>
        <w:t>(2)</w:t>
      </w:r>
      <w:r w:rsidRPr="00BC38A1">
        <w:tab/>
        <w:t>For subregulation</w:t>
      </w:r>
      <w:r w:rsidR="00AA7B91" w:rsidRPr="00BC38A1">
        <w:t> </w:t>
      </w:r>
      <w:r w:rsidRPr="00BC38A1">
        <w:t xml:space="preserve">(1), a document is </w:t>
      </w:r>
      <w:r w:rsidRPr="00BC38A1">
        <w:rPr>
          <w:b/>
          <w:i/>
        </w:rPr>
        <w:t>maintained</w:t>
      </w:r>
      <w:r w:rsidRPr="00BC38A1">
        <w:t>, if it:</w:t>
      </w:r>
    </w:p>
    <w:p w14:paraId="329B1C9F" w14:textId="213FA3A7" w:rsidR="00F967BE" w:rsidRPr="00BC38A1" w:rsidRDefault="00F967BE" w:rsidP="009C1902">
      <w:pPr>
        <w:pStyle w:val="paragraph"/>
      </w:pPr>
      <w:r w:rsidRPr="00BC38A1">
        <w:tab/>
        <w:t>(a)</w:t>
      </w:r>
      <w:r w:rsidRPr="00BC38A1">
        <w:tab/>
        <w:t>includes all amendments (other than draft amendments prepared for regulation</w:t>
      </w:r>
      <w:r w:rsidR="00BC38A1">
        <w:t> </w:t>
      </w:r>
      <w:r w:rsidRPr="00BC38A1">
        <w:t>171.035); and</w:t>
      </w:r>
    </w:p>
    <w:p w14:paraId="03A5C4C6" w14:textId="77777777" w:rsidR="00F967BE" w:rsidRPr="00BC38A1" w:rsidRDefault="00F967BE" w:rsidP="009C1902">
      <w:pPr>
        <w:pStyle w:val="paragraph"/>
      </w:pPr>
      <w:r w:rsidRPr="00BC38A1">
        <w:tab/>
        <w:t>(b)</w:t>
      </w:r>
      <w:r w:rsidRPr="00BC38A1">
        <w:tab/>
        <w:t>bears the date of:</w:t>
      </w:r>
    </w:p>
    <w:p w14:paraId="097A9E93" w14:textId="77777777" w:rsidR="00F967BE" w:rsidRPr="00BC38A1" w:rsidRDefault="00F967BE" w:rsidP="009C1902">
      <w:pPr>
        <w:pStyle w:val="paragraphsub"/>
      </w:pPr>
      <w:r w:rsidRPr="00BC38A1">
        <w:tab/>
        <w:t>(i)</w:t>
      </w:r>
      <w:r w:rsidRPr="00BC38A1">
        <w:tab/>
        <w:t>the creation of the document; or</w:t>
      </w:r>
    </w:p>
    <w:p w14:paraId="40221B2F" w14:textId="77777777" w:rsidR="00F967BE" w:rsidRPr="00BC38A1" w:rsidRDefault="00F967BE" w:rsidP="009C1902">
      <w:pPr>
        <w:pStyle w:val="paragraphsub"/>
      </w:pPr>
      <w:r w:rsidRPr="00BC38A1">
        <w:tab/>
        <w:t>(ii)</w:t>
      </w:r>
      <w:r w:rsidRPr="00BC38A1">
        <w:tab/>
        <w:t>for a revised document</w:t>
      </w:r>
      <w:r w:rsidR="00EE64B8" w:rsidRPr="00BC38A1">
        <w:t>—</w:t>
      </w:r>
      <w:r w:rsidRPr="00BC38A1">
        <w:t>the most recent revision of the document; and</w:t>
      </w:r>
    </w:p>
    <w:p w14:paraId="7779B33C" w14:textId="77777777" w:rsidR="00F967BE" w:rsidRPr="00BC38A1" w:rsidRDefault="00F967BE" w:rsidP="009C1902">
      <w:pPr>
        <w:pStyle w:val="paragraph"/>
      </w:pPr>
      <w:r w:rsidRPr="00BC38A1">
        <w:tab/>
        <w:t>(c)</w:t>
      </w:r>
      <w:r w:rsidRPr="00BC38A1">
        <w:tab/>
        <w:t>is available to the personnel who must refer to the document; and</w:t>
      </w:r>
    </w:p>
    <w:p w14:paraId="12DE0AD9" w14:textId="77777777" w:rsidR="00F967BE" w:rsidRPr="00BC38A1" w:rsidRDefault="00F967BE" w:rsidP="009C1902">
      <w:pPr>
        <w:pStyle w:val="paragraph"/>
      </w:pPr>
      <w:r w:rsidRPr="00BC38A1">
        <w:tab/>
        <w:t>(d)</w:t>
      </w:r>
      <w:r w:rsidRPr="00BC38A1">
        <w:tab/>
        <w:t>identifies the person who authorised the creation and any revision of the document.</w:t>
      </w:r>
    </w:p>
    <w:p w14:paraId="6B52D8A8" w14:textId="7C823EEC" w:rsidR="00F967BE" w:rsidRPr="00BC38A1" w:rsidRDefault="00F967BE" w:rsidP="009C1902">
      <w:pPr>
        <w:pStyle w:val="subsection"/>
      </w:pPr>
      <w:r w:rsidRPr="00BC38A1">
        <w:tab/>
        <w:t>(3)</w:t>
      </w:r>
      <w:r w:rsidRPr="00BC38A1">
        <w:tab/>
        <w:t xml:space="preserve">For </w:t>
      </w:r>
      <w:r w:rsidR="00BC38A1">
        <w:t>paragraph (</w:t>
      </w:r>
      <w:r w:rsidRPr="00BC38A1">
        <w:t>1</w:t>
      </w:r>
      <w:r w:rsidR="00EE64B8" w:rsidRPr="00BC38A1">
        <w:t>)(</w:t>
      </w:r>
      <w:r w:rsidRPr="00BC38A1">
        <w:t xml:space="preserve">b), a </w:t>
      </w:r>
      <w:r w:rsidRPr="00BC38A1">
        <w:rPr>
          <w:b/>
          <w:i/>
        </w:rPr>
        <w:t>technical manual</w:t>
      </w:r>
      <w:r w:rsidRPr="00BC38A1">
        <w:t xml:space="preserve"> means a document, other than the operations manual, that contains technical information about the operation and maintenance of a facility.</w:t>
      </w:r>
    </w:p>
    <w:p w14:paraId="36F22E4F" w14:textId="327B0644" w:rsidR="00F967BE" w:rsidRPr="00BC38A1" w:rsidRDefault="00F967BE" w:rsidP="009C1902">
      <w:pPr>
        <w:pStyle w:val="notetext"/>
      </w:pPr>
      <w:r w:rsidRPr="00BC38A1">
        <w:t>Example</w:t>
      </w:r>
      <w:r w:rsidR="00DA6047" w:rsidRPr="00BC38A1">
        <w:t>:</w:t>
      </w:r>
      <w:r w:rsidR="00DA6047" w:rsidRPr="00BC38A1">
        <w:tab/>
      </w:r>
      <w:r w:rsidRPr="00BC38A1">
        <w:t>An equipment manufacturer’s instruction book.</w:t>
      </w:r>
    </w:p>
    <w:p w14:paraId="03E752B0" w14:textId="77777777" w:rsidR="00F967BE" w:rsidRPr="00BC38A1" w:rsidRDefault="00F967BE" w:rsidP="009C1902">
      <w:pPr>
        <w:pStyle w:val="subsection"/>
      </w:pPr>
      <w:r w:rsidRPr="00BC38A1">
        <w:tab/>
        <w:t>(4)</w:t>
      </w:r>
      <w:r w:rsidRPr="00BC38A1">
        <w:tab/>
        <w:t>A service provider must ensure that:</w:t>
      </w:r>
    </w:p>
    <w:p w14:paraId="5C5BD013" w14:textId="77777777" w:rsidR="00F967BE" w:rsidRPr="00BC38A1" w:rsidRDefault="00F967BE" w:rsidP="009C1902">
      <w:pPr>
        <w:pStyle w:val="paragraph"/>
      </w:pPr>
      <w:r w:rsidRPr="00BC38A1">
        <w:tab/>
        <w:t>(a)</w:t>
      </w:r>
      <w:r w:rsidRPr="00BC38A1">
        <w:tab/>
        <w:t>a master copy of each document mentioned in this regulation is kept safely; and</w:t>
      </w:r>
    </w:p>
    <w:p w14:paraId="494A5433" w14:textId="77777777" w:rsidR="00F967BE" w:rsidRPr="00BC38A1" w:rsidRDefault="00F967BE" w:rsidP="009C1902">
      <w:pPr>
        <w:pStyle w:val="paragraph"/>
      </w:pPr>
      <w:r w:rsidRPr="00BC38A1">
        <w:tab/>
        <w:t>(b)</w:t>
      </w:r>
      <w:r w:rsidRPr="00BC38A1">
        <w:tab/>
        <w:t>copies of documents are kept in a form that enables amendments to be made; and</w:t>
      </w:r>
    </w:p>
    <w:p w14:paraId="438D0690" w14:textId="77777777" w:rsidR="00F967BE" w:rsidRPr="00BC38A1" w:rsidRDefault="00F967BE" w:rsidP="009C1902">
      <w:pPr>
        <w:pStyle w:val="paragraph"/>
      </w:pPr>
      <w:r w:rsidRPr="00BC38A1">
        <w:tab/>
        <w:t>(c)</w:t>
      </w:r>
      <w:r w:rsidRPr="00BC38A1">
        <w:tab/>
        <w:t>any document that has been replaced can not be used by mistake.</w:t>
      </w:r>
    </w:p>
    <w:p w14:paraId="14419A95" w14:textId="77777777" w:rsidR="00F967BE" w:rsidRPr="00BC38A1" w:rsidRDefault="00F967BE" w:rsidP="009C1902">
      <w:pPr>
        <w:pStyle w:val="ActHead5"/>
        <w:spacing w:before="240"/>
      </w:pPr>
      <w:bookmarkStart w:id="425" w:name="_Toc525204992"/>
      <w:r w:rsidRPr="00BC38A1">
        <w:rPr>
          <w:rStyle w:val="CharSectno"/>
        </w:rPr>
        <w:t>171.080</w:t>
      </w:r>
      <w:r w:rsidR="00EE64B8" w:rsidRPr="00BC38A1">
        <w:t xml:space="preserve">  </w:t>
      </w:r>
      <w:r w:rsidRPr="00BC38A1">
        <w:t>Records</w:t>
      </w:r>
      <w:bookmarkEnd w:id="425"/>
    </w:p>
    <w:p w14:paraId="33D3F88F" w14:textId="77777777" w:rsidR="00F967BE" w:rsidRPr="00BC38A1" w:rsidRDefault="00F967BE" w:rsidP="009C1902">
      <w:pPr>
        <w:pStyle w:val="subsection"/>
      </w:pPr>
      <w:r w:rsidRPr="00BC38A1">
        <w:tab/>
        <w:t>(1)</w:t>
      </w:r>
      <w:r w:rsidRPr="00BC38A1">
        <w:tab/>
        <w:t>A service provider must retain each document that:</w:t>
      </w:r>
    </w:p>
    <w:p w14:paraId="65F342CA" w14:textId="531B13D5" w:rsidR="00F967BE" w:rsidRPr="00BC38A1" w:rsidRDefault="00F967BE" w:rsidP="009C1902">
      <w:pPr>
        <w:pStyle w:val="paragraph"/>
      </w:pPr>
      <w:r w:rsidRPr="00BC38A1">
        <w:tab/>
        <w:t>(a)</w:t>
      </w:r>
      <w:r w:rsidRPr="00BC38A1">
        <w:tab/>
        <w:t>is given to or is created by o</w:t>
      </w:r>
      <w:r w:rsidR="007E64A1" w:rsidRPr="00BC38A1">
        <w:t>r for the service provider; and</w:t>
      </w:r>
    </w:p>
    <w:p w14:paraId="40562C1B" w14:textId="77777777" w:rsidR="00F967BE" w:rsidRPr="00BC38A1" w:rsidRDefault="00F967BE" w:rsidP="009C1902">
      <w:pPr>
        <w:pStyle w:val="paragraph"/>
      </w:pPr>
      <w:r w:rsidRPr="00BC38A1">
        <w:tab/>
        <w:t>(b)</w:t>
      </w:r>
      <w:r w:rsidRPr="00BC38A1">
        <w:tab/>
        <w:t>could relate to aviation safety; and</w:t>
      </w:r>
    </w:p>
    <w:p w14:paraId="44E6D0CA" w14:textId="77777777" w:rsidR="00F967BE" w:rsidRPr="00BC38A1" w:rsidRDefault="00F967BE" w:rsidP="009C1902">
      <w:pPr>
        <w:pStyle w:val="paragraph"/>
      </w:pPr>
      <w:r w:rsidRPr="00BC38A1">
        <w:tab/>
        <w:t>(c)</w:t>
      </w:r>
      <w:r w:rsidRPr="00BC38A1">
        <w:tab/>
        <w:t>helps provide a history of events that relate to the design, installation, testing, operation, maintenance, modification or repair of, or changes to, each facility.</w:t>
      </w:r>
    </w:p>
    <w:p w14:paraId="65E4AC13" w14:textId="7DD0CA83" w:rsidR="00F967BE" w:rsidRPr="00BC38A1" w:rsidRDefault="00F967BE" w:rsidP="009C1902">
      <w:pPr>
        <w:pStyle w:val="subsection"/>
      </w:pPr>
      <w:r w:rsidRPr="00BC38A1">
        <w:tab/>
        <w:t>(2)</w:t>
      </w:r>
      <w:r w:rsidRPr="00BC38A1">
        <w:tab/>
        <w:t>A document for subregulation</w:t>
      </w:r>
      <w:r w:rsidR="00AA7B91" w:rsidRPr="00BC38A1">
        <w:t> </w:t>
      </w:r>
      <w:r w:rsidRPr="00BC38A1">
        <w:t>(1) includes any record of a kind mentioned in the Manual of Standards that is given to, or created by or for, the provider.</w:t>
      </w:r>
    </w:p>
    <w:p w14:paraId="6CB8D638" w14:textId="128FF19E" w:rsidR="00F967BE" w:rsidRPr="00BC38A1" w:rsidRDefault="00F967BE" w:rsidP="009C1902">
      <w:pPr>
        <w:pStyle w:val="notetext"/>
      </w:pPr>
      <w:r w:rsidRPr="00BC38A1">
        <w:t>Examples</w:t>
      </w:r>
      <w:r w:rsidR="00DA6047" w:rsidRPr="00BC38A1">
        <w:t>:</w:t>
      </w:r>
      <w:r w:rsidR="00DA6047" w:rsidRPr="00BC38A1">
        <w:tab/>
      </w:r>
      <w:r w:rsidRPr="00BC38A1">
        <w:t>Records of the operational performance of a service, changes to the configuration of a facility, records showing software upgrades, or records of commissioning procedures.</w:t>
      </w:r>
    </w:p>
    <w:p w14:paraId="09FF0733" w14:textId="77777777" w:rsidR="00F967BE" w:rsidRPr="00BC38A1" w:rsidRDefault="00F967BE" w:rsidP="009C1902">
      <w:pPr>
        <w:pStyle w:val="subsection"/>
      </w:pPr>
      <w:r w:rsidRPr="00BC38A1">
        <w:tab/>
        <w:t>(3)</w:t>
      </w:r>
      <w:r w:rsidRPr="00BC38A1">
        <w:tab/>
        <w:t>A document retained for this regulation must be:</w:t>
      </w:r>
    </w:p>
    <w:p w14:paraId="17C3F5BD" w14:textId="77777777" w:rsidR="00F967BE" w:rsidRPr="00BC38A1" w:rsidRDefault="00F967BE" w:rsidP="009C1902">
      <w:pPr>
        <w:pStyle w:val="paragraph"/>
      </w:pPr>
      <w:r w:rsidRPr="00BC38A1">
        <w:tab/>
        <w:t>(a)</w:t>
      </w:r>
      <w:r w:rsidRPr="00BC38A1">
        <w:tab/>
        <w:t>stored so it can be retrieved if needed for an aviation safety investigation; and</w:t>
      </w:r>
    </w:p>
    <w:p w14:paraId="53B70EB4" w14:textId="77777777" w:rsidR="00F967BE" w:rsidRPr="00BC38A1" w:rsidRDefault="00F967BE" w:rsidP="009C1902">
      <w:pPr>
        <w:pStyle w:val="paragraph"/>
      </w:pPr>
      <w:r w:rsidRPr="00BC38A1">
        <w:tab/>
        <w:t>(b)</w:t>
      </w:r>
      <w:r w:rsidRPr="00BC38A1">
        <w:tab/>
        <w:t>retained for at least 5 years.</w:t>
      </w:r>
    </w:p>
    <w:p w14:paraId="30BBEE53" w14:textId="77777777" w:rsidR="00F967BE" w:rsidRPr="00BC38A1" w:rsidRDefault="00F967BE" w:rsidP="009C1902">
      <w:pPr>
        <w:pStyle w:val="ActHead5"/>
      </w:pPr>
      <w:bookmarkStart w:id="426" w:name="_Toc525204993"/>
      <w:r w:rsidRPr="00BC38A1">
        <w:rPr>
          <w:rStyle w:val="CharSectno"/>
        </w:rPr>
        <w:t>171.085</w:t>
      </w:r>
      <w:r w:rsidR="00EE64B8" w:rsidRPr="00BC38A1">
        <w:t xml:space="preserve">  </w:t>
      </w:r>
      <w:r w:rsidRPr="00BC38A1">
        <w:t>Security program</w:t>
      </w:r>
      <w:bookmarkEnd w:id="426"/>
    </w:p>
    <w:p w14:paraId="34B2C550" w14:textId="77777777" w:rsidR="00F967BE" w:rsidRPr="00BC38A1" w:rsidRDefault="00F967BE" w:rsidP="009C1902">
      <w:pPr>
        <w:pStyle w:val="subsection"/>
      </w:pPr>
      <w:r w:rsidRPr="00BC38A1">
        <w:tab/>
        <w:t>(1)</w:t>
      </w:r>
      <w:r w:rsidRPr="00BC38A1">
        <w:tab/>
        <w:t>A service provider must have, and put into effect, the security program set out in the operations manual.</w:t>
      </w:r>
    </w:p>
    <w:p w14:paraId="49485BC3" w14:textId="77777777" w:rsidR="00F967BE" w:rsidRPr="00BC38A1" w:rsidRDefault="00F967BE" w:rsidP="009C1902">
      <w:pPr>
        <w:pStyle w:val="subsection"/>
      </w:pPr>
      <w:r w:rsidRPr="00BC38A1">
        <w:tab/>
        <w:t>(2)</w:t>
      </w:r>
      <w:r w:rsidRPr="00BC38A1">
        <w:tab/>
        <w:t>The security program must be in accordance with the standards set out in the Manual of Standards.</w:t>
      </w:r>
    </w:p>
    <w:p w14:paraId="77F52F8A" w14:textId="77777777" w:rsidR="00F967BE" w:rsidRPr="00BC38A1" w:rsidRDefault="00F967BE" w:rsidP="009C1902">
      <w:pPr>
        <w:pStyle w:val="ActHead5"/>
      </w:pPr>
      <w:bookmarkStart w:id="427" w:name="_Toc525204994"/>
      <w:r w:rsidRPr="00BC38A1">
        <w:rPr>
          <w:rStyle w:val="CharSectno"/>
        </w:rPr>
        <w:t>171.086</w:t>
      </w:r>
      <w:r w:rsidR="00EE64B8" w:rsidRPr="00BC38A1">
        <w:t xml:space="preserve">  </w:t>
      </w:r>
      <w:r w:rsidRPr="00BC38A1">
        <w:t>Safety management system</w:t>
      </w:r>
      <w:bookmarkEnd w:id="427"/>
    </w:p>
    <w:p w14:paraId="142DA9F6" w14:textId="77777777" w:rsidR="00F967BE" w:rsidRPr="00BC38A1" w:rsidRDefault="00F967BE" w:rsidP="009C1902">
      <w:pPr>
        <w:pStyle w:val="subsection"/>
      </w:pPr>
      <w:r w:rsidRPr="00BC38A1">
        <w:tab/>
        <w:t>(1)</w:t>
      </w:r>
      <w:r w:rsidRPr="00BC38A1">
        <w:tab/>
        <w:t>A service provider must have, and put into effect, a safety management system that includes the policies, procedures, and practices necessary to safely provide the telecommunication and radionavigation services permitted under its approval.</w:t>
      </w:r>
    </w:p>
    <w:p w14:paraId="36DDFA57" w14:textId="77777777" w:rsidR="00F967BE" w:rsidRPr="00BC38A1" w:rsidRDefault="00F967BE" w:rsidP="009C1902">
      <w:pPr>
        <w:pStyle w:val="subsection"/>
      </w:pPr>
      <w:r w:rsidRPr="00BC38A1">
        <w:tab/>
        <w:t>(2)</w:t>
      </w:r>
      <w:r w:rsidRPr="00BC38A1">
        <w:tab/>
        <w:t>The safety management system must be in accordance with the standards set out in the Manual of Standards.</w:t>
      </w:r>
    </w:p>
    <w:p w14:paraId="7CD9A961" w14:textId="77777777" w:rsidR="00F967BE" w:rsidRPr="00BC38A1" w:rsidRDefault="00F967BE" w:rsidP="009C1902">
      <w:pPr>
        <w:pStyle w:val="subsection"/>
      </w:pPr>
      <w:r w:rsidRPr="00BC38A1">
        <w:tab/>
        <w:t>(3)</w:t>
      </w:r>
      <w:r w:rsidRPr="00BC38A1">
        <w:tab/>
        <w:t>The service provider must keep its safety management system under review and must take such corrective action as is necessary to ensure that it operates properly.</w:t>
      </w:r>
    </w:p>
    <w:p w14:paraId="4543DCE8" w14:textId="77777777" w:rsidR="00F967BE" w:rsidRPr="00BC38A1" w:rsidRDefault="00EE64B8" w:rsidP="009C1902">
      <w:pPr>
        <w:pStyle w:val="SubPartCASA"/>
        <w:pageBreakBefore/>
        <w:outlineLvl w:val="9"/>
      </w:pPr>
      <w:bookmarkStart w:id="428" w:name="_Toc525204995"/>
      <w:r w:rsidRPr="00BC38A1">
        <w:rPr>
          <w:rStyle w:val="CharSubPartNoCASA"/>
        </w:rPr>
        <w:t>Subpart</w:t>
      </w:r>
      <w:r w:rsidR="00E56B54" w:rsidRPr="00BC38A1">
        <w:rPr>
          <w:rStyle w:val="CharSubPartNoCASA"/>
        </w:rPr>
        <w:t xml:space="preserve"> </w:t>
      </w:r>
      <w:r w:rsidR="00F967BE" w:rsidRPr="00BC38A1">
        <w:rPr>
          <w:rStyle w:val="CharSubPartNoCASA"/>
        </w:rPr>
        <w:t>171.D</w:t>
      </w:r>
      <w:r w:rsidRPr="00BC38A1">
        <w:rPr>
          <w:bCs/>
          <w:noProof/>
          <w:sz w:val="24"/>
        </w:rPr>
        <w:t>—</w:t>
      </w:r>
      <w:r w:rsidR="00F967BE" w:rsidRPr="00BC38A1">
        <w:rPr>
          <w:rStyle w:val="CharSubPartTextCASA"/>
        </w:rPr>
        <w:t>Contents of operations manual</w:t>
      </w:r>
      <w:bookmarkEnd w:id="428"/>
    </w:p>
    <w:p w14:paraId="577E950F"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2E29460E" w14:textId="77777777" w:rsidR="00F967BE" w:rsidRPr="00BC38A1" w:rsidRDefault="00F967BE" w:rsidP="009C1902">
      <w:pPr>
        <w:pStyle w:val="ActHead5"/>
      </w:pPr>
      <w:bookmarkStart w:id="429" w:name="_Toc525204996"/>
      <w:r w:rsidRPr="00BC38A1">
        <w:rPr>
          <w:rStyle w:val="CharSectno"/>
        </w:rPr>
        <w:t>171.090</w:t>
      </w:r>
      <w:r w:rsidR="00EE64B8" w:rsidRPr="00BC38A1">
        <w:t xml:space="preserve">  </w:t>
      </w:r>
      <w:r w:rsidRPr="00BC38A1">
        <w:t>Operations manual to contain or refer to information</w:t>
      </w:r>
      <w:bookmarkEnd w:id="429"/>
    </w:p>
    <w:p w14:paraId="00714641" w14:textId="77777777" w:rsidR="00F967BE" w:rsidRPr="00BC38A1" w:rsidRDefault="00F967BE" w:rsidP="009C1902">
      <w:pPr>
        <w:pStyle w:val="subsection"/>
      </w:pPr>
      <w:r w:rsidRPr="00BC38A1">
        <w:tab/>
        <w:t>(1)</w:t>
      </w:r>
      <w:r w:rsidRPr="00BC38A1">
        <w:tab/>
        <w:t xml:space="preserve">An operations manual must contain the information mentioned in this </w:t>
      </w:r>
      <w:r w:rsidR="00EE64B8" w:rsidRPr="00BC38A1">
        <w:t>Subpart</w:t>
      </w:r>
      <w:r w:rsidR="00E56B54" w:rsidRPr="00BC38A1">
        <w:t xml:space="preserve"> </w:t>
      </w:r>
      <w:r w:rsidRPr="00BC38A1">
        <w:t>that applies to each telecommunication or radionavigation service and kind of facility of the service provider.</w:t>
      </w:r>
    </w:p>
    <w:p w14:paraId="14A0E3D0" w14:textId="77777777" w:rsidR="00F967BE" w:rsidRPr="00BC38A1" w:rsidRDefault="00F967BE" w:rsidP="009C1902">
      <w:pPr>
        <w:pStyle w:val="subsection"/>
      </w:pPr>
      <w:r w:rsidRPr="00BC38A1">
        <w:tab/>
        <w:t>(2)</w:t>
      </w:r>
      <w:r w:rsidRPr="00BC38A1">
        <w:tab/>
        <w:t xml:space="preserve">A requirement under this </w:t>
      </w:r>
      <w:r w:rsidR="00EE64B8" w:rsidRPr="00BC38A1">
        <w:t>Subpart</w:t>
      </w:r>
      <w:r w:rsidR="00E56B54" w:rsidRPr="00BC38A1">
        <w:t xml:space="preserve"> </w:t>
      </w:r>
      <w:r w:rsidRPr="00BC38A1">
        <w:t>to include particular information in an operations manual may be satisfied by referring, in the manual, to that information in another document held by the service provider.</w:t>
      </w:r>
    </w:p>
    <w:p w14:paraId="5554CB8B" w14:textId="0C6E1CD0" w:rsidR="00F967BE" w:rsidRPr="00BC38A1" w:rsidRDefault="00F967BE" w:rsidP="009C1902">
      <w:pPr>
        <w:pStyle w:val="notetext"/>
      </w:pPr>
      <w:r w:rsidRPr="00BC38A1">
        <w:t>Example</w:t>
      </w:r>
      <w:r w:rsidR="00DA6047" w:rsidRPr="00BC38A1">
        <w:t>:</w:t>
      </w:r>
      <w:r w:rsidR="00DA6047" w:rsidRPr="00BC38A1">
        <w:tab/>
      </w:r>
      <w:r w:rsidRPr="00BC38A1">
        <w:t>An equipment manufacturer’s technical manual.</w:t>
      </w:r>
    </w:p>
    <w:p w14:paraId="31118803" w14:textId="77777777" w:rsidR="00F967BE" w:rsidRPr="00BC38A1" w:rsidRDefault="00F967BE" w:rsidP="009C1902">
      <w:pPr>
        <w:pStyle w:val="ActHead5"/>
      </w:pPr>
      <w:bookmarkStart w:id="430" w:name="_Toc525204997"/>
      <w:r w:rsidRPr="00BC38A1">
        <w:rPr>
          <w:rStyle w:val="CharSectno"/>
        </w:rPr>
        <w:t>171.095</w:t>
      </w:r>
      <w:r w:rsidR="00EE64B8" w:rsidRPr="00BC38A1">
        <w:t xml:space="preserve">  </w:t>
      </w:r>
      <w:r w:rsidRPr="00BC38A1">
        <w:t>Organisation and management of service provider</w:t>
      </w:r>
      <w:bookmarkEnd w:id="430"/>
    </w:p>
    <w:p w14:paraId="089B9FE1" w14:textId="77777777" w:rsidR="00F967BE" w:rsidRPr="00BC38A1" w:rsidRDefault="00F967BE" w:rsidP="009C1902">
      <w:pPr>
        <w:pStyle w:val="subsection"/>
      </w:pPr>
      <w:r w:rsidRPr="00BC38A1">
        <w:tab/>
      </w:r>
      <w:r w:rsidRPr="00BC38A1">
        <w:tab/>
        <w:t>An operations manual must include an organisation chart of the service provider that shows:</w:t>
      </w:r>
    </w:p>
    <w:p w14:paraId="55512479" w14:textId="77777777" w:rsidR="00F967BE" w:rsidRPr="00BC38A1" w:rsidRDefault="00F967BE" w:rsidP="009C1902">
      <w:pPr>
        <w:pStyle w:val="paragraph"/>
      </w:pPr>
      <w:r w:rsidRPr="00BC38A1">
        <w:tab/>
        <w:t>(a)</w:t>
      </w:r>
      <w:r w:rsidRPr="00BC38A1">
        <w:tab/>
        <w:t>the names, relevant qualifications, relevant experience and positions of the key personnel; and</w:t>
      </w:r>
    </w:p>
    <w:p w14:paraId="24F11677" w14:textId="77777777" w:rsidR="00F967BE" w:rsidRPr="00BC38A1" w:rsidRDefault="00F967BE" w:rsidP="009C1902">
      <w:pPr>
        <w:pStyle w:val="paragraph"/>
      </w:pPr>
      <w:r w:rsidRPr="00BC38A1">
        <w:tab/>
        <w:t>(b)</w:t>
      </w:r>
      <w:r w:rsidRPr="00BC38A1">
        <w:tab/>
        <w:t>the number of technicians who will provide each service; and</w:t>
      </w:r>
    </w:p>
    <w:p w14:paraId="4FF7AB45" w14:textId="513D81B5" w:rsidR="00F967BE" w:rsidRPr="00BC38A1" w:rsidRDefault="00F967BE" w:rsidP="009C1902">
      <w:pPr>
        <w:pStyle w:val="paragraph"/>
        <w:rPr>
          <w:b/>
          <w:i/>
        </w:rPr>
      </w:pPr>
      <w:r w:rsidRPr="00BC38A1">
        <w:tab/>
        <w:t>(c)</w:t>
      </w:r>
      <w:r w:rsidRPr="00BC38A1">
        <w:tab/>
        <w:t xml:space="preserve">whether the people mentioned in </w:t>
      </w:r>
      <w:r w:rsidR="00BC38A1">
        <w:t>paragraphs (</w:t>
      </w:r>
      <w:r w:rsidRPr="00BC38A1">
        <w:t>a) and (b) are employees.</w:t>
      </w:r>
    </w:p>
    <w:p w14:paraId="6B726050" w14:textId="77777777" w:rsidR="00F967BE" w:rsidRPr="00BC38A1" w:rsidRDefault="00F967BE" w:rsidP="009C1902">
      <w:pPr>
        <w:pStyle w:val="ActHead5"/>
      </w:pPr>
      <w:bookmarkStart w:id="431" w:name="_Toc525204998"/>
      <w:r w:rsidRPr="00BC38A1">
        <w:rPr>
          <w:rStyle w:val="CharSectno"/>
        </w:rPr>
        <w:t>171.100</w:t>
      </w:r>
      <w:r w:rsidR="00EE64B8" w:rsidRPr="00BC38A1">
        <w:t xml:space="preserve">  </w:t>
      </w:r>
      <w:r w:rsidRPr="00BC38A1">
        <w:t>Way in which standards are met</w:t>
      </w:r>
      <w:bookmarkEnd w:id="431"/>
    </w:p>
    <w:p w14:paraId="1DE5CCA2" w14:textId="77777777" w:rsidR="00F967BE" w:rsidRPr="00BC38A1" w:rsidRDefault="00F967BE" w:rsidP="009C1902">
      <w:pPr>
        <w:pStyle w:val="subsection"/>
      </w:pPr>
      <w:r w:rsidRPr="00BC38A1">
        <w:tab/>
        <w:t>(1)</w:t>
      </w:r>
      <w:r w:rsidRPr="00BC38A1">
        <w:tab/>
        <w:t>An operations manual must:</w:t>
      </w:r>
    </w:p>
    <w:p w14:paraId="13E8282A" w14:textId="77777777" w:rsidR="00F967BE" w:rsidRPr="00BC38A1" w:rsidRDefault="00F967BE" w:rsidP="009C1902">
      <w:pPr>
        <w:pStyle w:val="paragraph"/>
      </w:pPr>
      <w:r w:rsidRPr="00BC38A1">
        <w:tab/>
        <w:t>(a)</w:t>
      </w:r>
      <w:r w:rsidRPr="00BC38A1">
        <w:tab/>
        <w:t>contain each standard that relates to the design, installation, testing, operation or maintenance of the service provider’s services and facilities; and</w:t>
      </w:r>
    </w:p>
    <w:p w14:paraId="4C598768" w14:textId="77777777" w:rsidR="00F967BE" w:rsidRPr="00BC38A1" w:rsidRDefault="00F967BE" w:rsidP="009C1902">
      <w:pPr>
        <w:pStyle w:val="paragraph"/>
      </w:pPr>
      <w:r w:rsidRPr="00BC38A1">
        <w:tab/>
        <w:t>(b)</w:t>
      </w:r>
      <w:r w:rsidRPr="00BC38A1">
        <w:tab/>
        <w:t>explain how each standard is met.</w:t>
      </w:r>
    </w:p>
    <w:p w14:paraId="21AC8ACF" w14:textId="6F3C141A" w:rsidR="00F967BE" w:rsidRPr="00BC38A1" w:rsidRDefault="00F967BE" w:rsidP="009C1902">
      <w:pPr>
        <w:pStyle w:val="subsection"/>
      </w:pPr>
      <w:r w:rsidRPr="00BC38A1">
        <w:tab/>
        <w:t>(2)</w:t>
      </w:r>
      <w:r w:rsidRPr="00BC38A1">
        <w:tab/>
        <w:t>For subregulation</w:t>
      </w:r>
      <w:r w:rsidR="00AA7B91" w:rsidRPr="00BC38A1">
        <w:t> </w:t>
      </w:r>
      <w:r w:rsidRPr="00BC38A1">
        <w:t>(1):</w:t>
      </w:r>
    </w:p>
    <w:p w14:paraId="7355DB7F" w14:textId="77777777" w:rsidR="00F967BE" w:rsidRPr="00BC38A1" w:rsidRDefault="00F967BE" w:rsidP="009C1902">
      <w:pPr>
        <w:pStyle w:val="Definition"/>
      </w:pPr>
      <w:r w:rsidRPr="00BC38A1">
        <w:rPr>
          <w:b/>
          <w:i/>
        </w:rPr>
        <w:t>standards</w:t>
      </w:r>
      <w:r w:rsidRPr="00BC38A1">
        <w:t xml:space="preserve"> means any of the following standards that apply to the service or facility:</w:t>
      </w:r>
    </w:p>
    <w:p w14:paraId="3FD28F19" w14:textId="77777777" w:rsidR="00F967BE" w:rsidRPr="00BC38A1" w:rsidRDefault="00F967BE" w:rsidP="009C1902">
      <w:pPr>
        <w:pStyle w:val="paragraph"/>
      </w:pPr>
      <w:r w:rsidRPr="00BC38A1">
        <w:tab/>
        <w:t>(a)</w:t>
      </w:r>
      <w:r w:rsidRPr="00BC38A1">
        <w:tab/>
        <w:t>an ICAO standard;</w:t>
      </w:r>
    </w:p>
    <w:p w14:paraId="0BC88495" w14:textId="77777777" w:rsidR="00F967BE" w:rsidRPr="00BC38A1" w:rsidRDefault="00F967BE" w:rsidP="009C1902">
      <w:pPr>
        <w:pStyle w:val="paragraph"/>
      </w:pPr>
      <w:r w:rsidRPr="00BC38A1">
        <w:tab/>
        <w:t>(b)</w:t>
      </w:r>
      <w:r w:rsidRPr="00BC38A1">
        <w:tab/>
        <w:t>a standard set out in Annex 10 to the Chicago Convention;</w:t>
      </w:r>
    </w:p>
    <w:p w14:paraId="2692FB15" w14:textId="77777777" w:rsidR="00F967BE" w:rsidRPr="00BC38A1" w:rsidRDefault="00F967BE" w:rsidP="009C1902">
      <w:pPr>
        <w:pStyle w:val="paragraph"/>
      </w:pPr>
      <w:r w:rsidRPr="00BC38A1">
        <w:tab/>
        <w:t>(c)</w:t>
      </w:r>
      <w:r w:rsidRPr="00BC38A1">
        <w:tab/>
        <w:t>a standard in the Manual of Standards;</w:t>
      </w:r>
    </w:p>
    <w:p w14:paraId="6FB71BE2" w14:textId="09921583" w:rsidR="00F967BE" w:rsidRPr="00BC38A1" w:rsidRDefault="00F967BE" w:rsidP="009C1902">
      <w:pPr>
        <w:pStyle w:val="paragraph"/>
      </w:pPr>
      <w:r w:rsidRPr="00BC38A1">
        <w:tab/>
        <w:t>(d)</w:t>
      </w:r>
      <w:r w:rsidRPr="00BC38A1">
        <w:tab/>
        <w:t>any other standard inc</w:t>
      </w:r>
      <w:r w:rsidR="007E64A1" w:rsidRPr="00BC38A1">
        <w:t>luded in the operations manual.</w:t>
      </w:r>
    </w:p>
    <w:p w14:paraId="5EB5A356" w14:textId="77777777" w:rsidR="00F967BE" w:rsidRPr="00BC38A1" w:rsidRDefault="00F967BE" w:rsidP="009C1902">
      <w:pPr>
        <w:pStyle w:val="ActHead5"/>
      </w:pPr>
      <w:bookmarkStart w:id="432" w:name="_Toc525204999"/>
      <w:r w:rsidRPr="00BC38A1">
        <w:rPr>
          <w:rStyle w:val="CharSectno"/>
        </w:rPr>
        <w:t>171.105</w:t>
      </w:r>
      <w:r w:rsidR="00EE64B8" w:rsidRPr="00BC38A1">
        <w:t xml:space="preserve">  </w:t>
      </w:r>
      <w:r w:rsidRPr="00BC38A1">
        <w:t>Functional specification and performance values of services</w:t>
      </w:r>
      <w:bookmarkEnd w:id="432"/>
    </w:p>
    <w:p w14:paraId="79480C34" w14:textId="77777777" w:rsidR="00F967BE" w:rsidRPr="00BC38A1" w:rsidRDefault="00F967BE" w:rsidP="009C1902">
      <w:pPr>
        <w:pStyle w:val="subsection"/>
      </w:pPr>
      <w:r w:rsidRPr="00BC38A1">
        <w:tab/>
        <w:t>(1)</w:t>
      </w:r>
      <w:r w:rsidRPr="00BC38A1">
        <w:tab/>
        <w:t>An operations manual must include:</w:t>
      </w:r>
    </w:p>
    <w:p w14:paraId="5C0931A8" w14:textId="77777777" w:rsidR="00F967BE" w:rsidRPr="00BC38A1" w:rsidRDefault="00F967BE" w:rsidP="009C1902">
      <w:pPr>
        <w:pStyle w:val="paragraph"/>
      </w:pPr>
      <w:r w:rsidRPr="00BC38A1">
        <w:tab/>
        <w:t>(a)</w:t>
      </w:r>
      <w:r w:rsidRPr="00BC38A1">
        <w:tab/>
        <w:t>the functional specification of each of the service provider’s telecommunication or radionavigation services; and</w:t>
      </w:r>
    </w:p>
    <w:p w14:paraId="67C2E327" w14:textId="77777777" w:rsidR="00F967BE" w:rsidRPr="00BC38A1" w:rsidRDefault="00F967BE" w:rsidP="009C1902">
      <w:pPr>
        <w:pStyle w:val="paragraph"/>
      </w:pPr>
      <w:r w:rsidRPr="00BC38A1">
        <w:tab/>
        <w:t>(b)</w:t>
      </w:r>
      <w:r w:rsidRPr="00BC38A1">
        <w:tab/>
        <w:t>the values or characteristics for each of the following that apply to the service:</w:t>
      </w:r>
    </w:p>
    <w:p w14:paraId="3A91494D" w14:textId="77777777" w:rsidR="00F967BE" w:rsidRPr="00BC38A1" w:rsidRDefault="00F967BE" w:rsidP="009C1902">
      <w:pPr>
        <w:pStyle w:val="paragraphsub"/>
      </w:pPr>
      <w:r w:rsidRPr="00BC38A1">
        <w:tab/>
        <w:t>(i)</w:t>
      </w:r>
      <w:r w:rsidRPr="00BC38A1">
        <w:tab/>
        <w:t>availability;</w:t>
      </w:r>
    </w:p>
    <w:p w14:paraId="72B5EBA8" w14:textId="77777777" w:rsidR="00F967BE" w:rsidRPr="00BC38A1" w:rsidRDefault="00F967BE" w:rsidP="009C1902">
      <w:pPr>
        <w:pStyle w:val="paragraphsub"/>
      </w:pPr>
      <w:r w:rsidRPr="00BC38A1">
        <w:tab/>
        <w:t>(ii)</w:t>
      </w:r>
      <w:r w:rsidRPr="00BC38A1">
        <w:tab/>
        <w:t>reliability;</w:t>
      </w:r>
    </w:p>
    <w:p w14:paraId="481E8052" w14:textId="77777777" w:rsidR="00F967BE" w:rsidRPr="00BC38A1" w:rsidRDefault="00F967BE" w:rsidP="009C1902">
      <w:pPr>
        <w:pStyle w:val="paragraphsub"/>
      </w:pPr>
      <w:r w:rsidRPr="00BC38A1">
        <w:tab/>
        <w:t>(iii)</w:t>
      </w:r>
      <w:r w:rsidRPr="00BC38A1">
        <w:tab/>
        <w:t>accuracy;</w:t>
      </w:r>
    </w:p>
    <w:p w14:paraId="552DA008" w14:textId="77777777" w:rsidR="00F967BE" w:rsidRPr="00BC38A1" w:rsidRDefault="00F967BE" w:rsidP="009C1902">
      <w:pPr>
        <w:pStyle w:val="paragraphsub"/>
      </w:pPr>
      <w:r w:rsidRPr="00BC38A1">
        <w:tab/>
        <w:t>(iv)</w:t>
      </w:r>
      <w:r w:rsidRPr="00BC38A1">
        <w:tab/>
        <w:t>integrity.</w:t>
      </w:r>
    </w:p>
    <w:p w14:paraId="52612F5E" w14:textId="551DA56B" w:rsidR="00F967BE" w:rsidRPr="00BC38A1" w:rsidRDefault="00F967BE" w:rsidP="009C1902">
      <w:pPr>
        <w:pStyle w:val="subsection"/>
      </w:pPr>
      <w:r w:rsidRPr="00BC38A1">
        <w:tab/>
        <w:t>(2)</w:t>
      </w:r>
      <w:r w:rsidRPr="00BC38A1">
        <w:tab/>
        <w:t xml:space="preserve">The values mentioned in </w:t>
      </w:r>
      <w:r w:rsidR="00BC38A1">
        <w:t>paragraph (</w:t>
      </w:r>
      <w:r w:rsidRPr="00BC38A1">
        <w:t>1</w:t>
      </w:r>
      <w:r w:rsidR="00EE64B8" w:rsidRPr="00BC38A1">
        <w:t>)(</w:t>
      </w:r>
      <w:r w:rsidRPr="00BC38A1">
        <w:t>b) must be derived or measured from either or both of:</w:t>
      </w:r>
    </w:p>
    <w:p w14:paraId="75630887" w14:textId="77777777" w:rsidR="00F967BE" w:rsidRPr="00BC38A1" w:rsidRDefault="00F967BE" w:rsidP="009C1902">
      <w:pPr>
        <w:pStyle w:val="paragraph"/>
      </w:pPr>
      <w:r w:rsidRPr="00BC38A1">
        <w:tab/>
        <w:t>(a)</w:t>
      </w:r>
      <w:r w:rsidRPr="00BC38A1">
        <w:tab/>
        <w:t>the configuration of each service; and</w:t>
      </w:r>
    </w:p>
    <w:p w14:paraId="734B2C02" w14:textId="77777777" w:rsidR="00F967BE" w:rsidRPr="00BC38A1" w:rsidRDefault="00F967BE" w:rsidP="009C1902">
      <w:pPr>
        <w:pStyle w:val="paragraph"/>
      </w:pPr>
      <w:r w:rsidRPr="00BC38A1">
        <w:tab/>
        <w:t>(b)</w:t>
      </w:r>
      <w:r w:rsidRPr="00BC38A1">
        <w:tab/>
        <w:t>the known performance of each service.</w:t>
      </w:r>
    </w:p>
    <w:p w14:paraId="25E44A6E" w14:textId="77777777" w:rsidR="00F967BE" w:rsidRPr="00BC38A1" w:rsidRDefault="00F967BE" w:rsidP="009C1902">
      <w:pPr>
        <w:pStyle w:val="subsection"/>
      </w:pPr>
      <w:r w:rsidRPr="00BC38A1">
        <w:tab/>
        <w:t>(3)</w:t>
      </w:r>
      <w:r w:rsidRPr="00BC38A1">
        <w:tab/>
        <w:t>An operations manual must also describe the method used to calculate each of the values.</w:t>
      </w:r>
    </w:p>
    <w:p w14:paraId="4208219F" w14:textId="77777777" w:rsidR="00F967BE" w:rsidRPr="00BC38A1" w:rsidRDefault="00F967BE" w:rsidP="009C1902">
      <w:pPr>
        <w:pStyle w:val="subsection"/>
      </w:pPr>
      <w:r w:rsidRPr="00BC38A1">
        <w:tab/>
        <w:t>(4)</w:t>
      </w:r>
      <w:r w:rsidRPr="00BC38A1">
        <w:tab/>
        <w:t>For a radionavigation service, the integrity values or characteristics must be given for each kind of navigation aid facility that forms part of the service.</w:t>
      </w:r>
    </w:p>
    <w:p w14:paraId="4CFEAB6D" w14:textId="77777777" w:rsidR="00F967BE" w:rsidRPr="00BC38A1" w:rsidRDefault="00F967BE" w:rsidP="009C1902">
      <w:pPr>
        <w:pStyle w:val="ActHead5"/>
      </w:pPr>
      <w:bookmarkStart w:id="433" w:name="_Toc525205000"/>
      <w:r w:rsidRPr="00BC38A1">
        <w:rPr>
          <w:rStyle w:val="CharSectno"/>
        </w:rPr>
        <w:t>171.110</w:t>
      </w:r>
      <w:r w:rsidR="00EE64B8" w:rsidRPr="00BC38A1">
        <w:t xml:space="preserve">  </w:t>
      </w:r>
      <w:r w:rsidRPr="00BC38A1">
        <w:t>Technical description</w:t>
      </w:r>
      <w:bookmarkEnd w:id="433"/>
    </w:p>
    <w:p w14:paraId="61034631" w14:textId="77777777" w:rsidR="00F967BE" w:rsidRPr="00BC38A1" w:rsidRDefault="00F967BE" w:rsidP="009C1902">
      <w:pPr>
        <w:pStyle w:val="subsection"/>
      </w:pPr>
      <w:r w:rsidRPr="00BC38A1">
        <w:tab/>
      </w:r>
      <w:r w:rsidRPr="00BC38A1">
        <w:tab/>
        <w:t>An operations manual must describe, for each telecommunication or radionavigation service provided:</w:t>
      </w:r>
    </w:p>
    <w:p w14:paraId="55A8BE96" w14:textId="77777777" w:rsidR="00F967BE" w:rsidRPr="00BC38A1" w:rsidRDefault="00F967BE" w:rsidP="009C1902">
      <w:pPr>
        <w:pStyle w:val="paragraph"/>
      </w:pPr>
      <w:r w:rsidRPr="00BC38A1">
        <w:tab/>
        <w:t>(a)</w:t>
      </w:r>
      <w:r w:rsidRPr="00BC38A1">
        <w:tab/>
        <w:t>the kind and location of each facility; and</w:t>
      </w:r>
    </w:p>
    <w:p w14:paraId="45A452D7" w14:textId="77777777" w:rsidR="00F967BE" w:rsidRPr="00BC38A1" w:rsidRDefault="00F967BE" w:rsidP="009C1902">
      <w:pPr>
        <w:pStyle w:val="paragraph"/>
      </w:pPr>
      <w:r w:rsidRPr="00BC38A1">
        <w:tab/>
        <w:t>(b)</w:t>
      </w:r>
      <w:r w:rsidRPr="00BC38A1">
        <w:tab/>
        <w:t>the technical specification of each kind of facility; and</w:t>
      </w:r>
    </w:p>
    <w:p w14:paraId="4C0ACD7C" w14:textId="77777777" w:rsidR="00F967BE" w:rsidRPr="00BC38A1" w:rsidRDefault="00F967BE" w:rsidP="009C1902">
      <w:pPr>
        <w:pStyle w:val="paragraph"/>
      </w:pPr>
      <w:r w:rsidRPr="00BC38A1">
        <w:tab/>
        <w:t>(c)</w:t>
      </w:r>
      <w:r w:rsidRPr="00BC38A1">
        <w:tab/>
        <w:t>how each facility interconnects with any other facility or service; and</w:t>
      </w:r>
    </w:p>
    <w:p w14:paraId="5579DD8B" w14:textId="77777777" w:rsidR="00F967BE" w:rsidRPr="00BC38A1" w:rsidRDefault="00F967BE" w:rsidP="009C1902">
      <w:pPr>
        <w:pStyle w:val="paragraph"/>
      </w:pPr>
      <w:r w:rsidRPr="00BC38A1">
        <w:tab/>
        <w:t>(d)</w:t>
      </w:r>
      <w:r w:rsidRPr="00BC38A1">
        <w:tab/>
        <w:t>the way in which the service provider monitors each facility to ensure that it is operating in accordance with its technical specification.</w:t>
      </w:r>
    </w:p>
    <w:p w14:paraId="3F3512FC" w14:textId="77777777" w:rsidR="00F967BE" w:rsidRPr="00BC38A1" w:rsidRDefault="00F967BE" w:rsidP="009C1902">
      <w:pPr>
        <w:pStyle w:val="ActHead5"/>
      </w:pPr>
      <w:bookmarkStart w:id="434" w:name="_Toc525205001"/>
      <w:r w:rsidRPr="00BC38A1">
        <w:rPr>
          <w:rStyle w:val="CharSectno"/>
        </w:rPr>
        <w:t>171.115</w:t>
      </w:r>
      <w:r w:rsidR="00EE64B8" w:rsidRPr="00BC38A1">
        <w:t xml:space="preserve">  </w:t>
      </w:r>
      <w:r w:rsidRPr="00BC38A1">
        <w:t>Safe operation</w:t>
      </w:r>
      <w:bookmarkEnd w:id="434"/>
    </w:p>
    <w:p w14:paraId="72262031" w14:textId="77777777" w:rsidR="00F967BE" w:rsidRPr="00BC38A1" w:rsidRDefault="00F967BE" w:rsidP="009C1902">
      <w:pPr>
        <w:pStyle w:val="subsection"/>
      </w:pPr>
      <w:r w:rsidRPr="00BC38A1">
        <w:tab/>
        <w:t>(1)</w:t>
      </w:r>
      <w:r w:rsidRPr="00BC38A1">
        <w:tab/>
        <w:t>An operations manual must describe the following:</w:t>
      </w:r>
    </w:p>
    <w:p w14:paraId="3BADDF0D" w14:textId="77777777" w:rsidR="00F967BE" w:rsidRPr="00BC38A1" w:rsidRDefault="00F967BE" w:rsidP="009C1902">
      <w:pPr>
        <w:pStyle w:val="paragraph"/>
      </w:pPr>
      <w:r w:rsidRPr="00BC38A1">
        <w:tab/>
        <w:t>(a)</w:t>
      </w:r>
      <w:r w:rsidRPr="00BC38A1">
        <w:tab/>
        <w:t>the procedure that records the way in which each telecommunication or radionavigation service and each related facility is configured</w:t>
      </w:r>
      <w:r w:rsidRPr="00BC38A1">
        <w:rPr>
          <w:b/>
          <w:i/>
        </w:rPr>
        <w:t xml:space="preserve"> </w:t>
      </w:r>
      <w:r w:rsidRPr="00BC38A1">
        <w:t>at any time;</w:t>
      </w:r>
    </w:p>
    <w:p w14:paraId="1852DB1A" w14:textId="77777777" w:rsidR="00F967BE" w:rsidRPr="00BC38A1" w:rsidRDefault="00F967BE" w:rsidP="009C1902">
      <w:pPr>
        <w:pStyle w:val="paragraph"/>
      </w:pPr>
      <w:r w:rsidRPr="00BC38A1">
        <w:tab/>
        <w:t>(b)</w:t>
      </w:r>
      <w:r w:rsidRPr="00BC38A1">
        <w:tab/>
        <w:t>the procedure used to design each facility and each item of equipment so that it provides a safe service;</w:t>
      </w:r>
    </w:p>
    <w:p w14:paraId="3DAC4512" w14:textId="77777777" w:rsidR="00F967BE" w:rsidRPr="00BC38A1" w:rsidRDefault="00F967BE" w:rsidP="009C1902">
      <w:pPr>
        <w:pStyle w:val="paragraph"/>
      </w:pPr>
      <w:r w:rsidRPr="00BC38A1">
        <w:tab/>
        <w:t>(c)</w:t>
      </w:r>
      <w:r w:rsidRPr="00BC38A1">
        <w:tab/>
        <w:t>the procedure that ensures that the design of, or changes to, a service or facility are authorised by a person who is qualified and competent to do so;</w:t>
      </w:r>
    </w:p>
    <w:p w14:paraId="14E2881A" w14:textId="77777777" w:rsidR="00F967BE" w:rsidRPr="00BC38A1" w:rsidRDefault="00F967BE" w:rsidP="009C1902">
      <w:pPr>
        <w:pStyle w:val="paragraph"/>
      </w:pPr>
      <w:r w:rsidRPr="00BC38A1">
        <w:tab/>
        <w:t>(d)</w:t>
      </w:r>
      <w:r w:rsidRPr="00BC38A1">
        <w:tab/>
        <w:t>the method to be used to specify any changes to a service or facility, and to design, test and implement those changes;</w:t>
      </w:r>
    </w:p>
    <w:p w14:paraId="518C08A3" w14:textId="77777777" w:rsidR="00F967BE" w:rsidRPr="00BC38A1" w:rsidRDefault="00F967BE" w:rsidP="009C1902">
      <w:pPr>
        <w:pStyle w:val="paragraph"/>
      </w:pPr>
      <w:r w:rsidRPr="00BC38A1">
        <w:tab/>
        <w:t>(e)</w:t>
      </w:r>
      <w:r w:rsidRPr="00BC38A1">
        <w:tab/>
        <w:t>the procedure to be used to commission a new service or facility;</w:t>
      </w:r>
    </w:p>
    <w:p w14:paraId="04344217" w14:textId="77777777" w:rsidR="00F967BE" w:rsidRPr="00BC38A1" w:rsidRDefault="00F967BE" w:rsidP="009C1902">
      <w:pPr>
        <w:pStyle w:val="paragraph"/>
      </w:pPr>
      <w:r w:rsidRPr="00BC38A1">
        <w:tab/>
        <w:t>(f)</w:t>
      </w:r>
      <w:r w:rsidRPr="00BC38A1">
        <w:tab/>
        <w:t>the system to be used to maintain a record of the operational performance of a service;</w:t>
      </w:r>
    </w:p>
    <w:p w14:paraId="63D81CE8" w14:textId="77777777" w:rsidR="00F967BE" w:rsidRPr="00BC38A1" w:rsidRDefault="00F967BE" w:rsidP="009C1902">
      <w:pPr>
        <w:pStyle w:val="paragraph"/>
      </w:pPr>
      <w:r w:rsidRPr="00BC38A1">
        <w:tab/>
        <w:t>(g)</w:t>
      </w:r>
      <w:r w:rsidRPr="00BC38A1">
        <w:tab/>
        <w:t>the procedure to be used to monitor the performance of each service and facility, and to compare the results with the appropriate technical specification;</w:t>
      </w:r>
    </w:p>
    <w:p w14:paraId="74D9E517" w14:textId="77777777" w:rsidR="00F967BE" w:rsidRPr="00BC38A1" w:rsidRDefault="00F967BE" w:rsidP="009C1902">
      <w:pPr>
        <w:pStyle w:val="paragraph"/>
      </w:pPr>
      <w:r w:rsidRPr="00BC38A1">
        <w:tab/>
        <w:t>(h)</w:t>
      </w:r>
      <w:r w:rsidRPr="00BC38A1">
        <w:tab/>
        <w:t>the procedure to be used if a service fails or a facility fault occurs, including the way in which the failure or fault is to be reported and rectified;</w:t>
      </w:r>
    </w:p>
    <w:p w14:paraId="6636AA60" w14:textId="77777777" w:rsidR="00F967BE" w:rsidRPr="00BC38A1" w:rsidRDefault="00F967BE" w:rsidP="009C1902">
      <w:pPr>
        <w:pStyle w:val="paragraph"/>
      </w:pPr>
      <w:r w:rsidRPr="00BC38A1">
        <w:tab/>
        <w:t>(i)</w:t>
      </w:r>
      <w:r w:rsidRPr="00BC38A1">
        <w:tab/>
        <w:t>the procedure to be used to report and rectify any defects found during operation and maintenance of the facility;</w:t>
      </w:r>
    </w:p>
    <w:p w14:paraId="5A330ADA" w14:textId="77777777" w:rsidR="00F967BE" w:rsidRPr="00BC38A1" w:rsidRDefault="00F967BE" w:rsidP="009C1902">
      <w:pPr>
        <w:pStyle w:val="paragraph"/>
      </w:pPr>
      <w:r w:rsidRPr="00BC38A1">
        <w:tab/>
        <w:t>(j)</w:t>
      </w:r>
      <w:r w:rsidRPr="00BC38A1">
        <w:tab/>
        <w:t>the procedure to be used to:</w:t>
      </w:r>
    </w:p>
    <w:p w14:paraId="73342F33" w14:textId="77777777" w:rsidR="00F967BE" w:rsidRPr="00BC38A1" w:rsidRDefault="00F967BE" w:rsidP="009C1902">
      <w:pPr>
        <w:pStyle w:val="paragraphsub"/>
      </w:pPr>
      <w:r w:rsidRPr="00BC38A1">
        <w:tab/>
        <w:t>(i)</w:t>
      </w:r>
      <w:r w:rsidRPr="00BC38A1">
        <w:tab/>
        <w:t>detect and correct any latent defects in equipment; and</w:t>
      </w:r>
    </w:p>
    <w:p w14:paraId="3403A7D9" w14:textId="77777777" w:rsidR="00F967BE" w:rsidRPr="00BC38A1" w:rsidRDefault="00F967BE" w:rsidP="009C1902">
      <w:pPr>
        <w:pStyle w:val="paragraphsub"/>
      </w:pPr>
      <w:r w:rsidRPr="00BC38A1">
        <w:tab/>
        <w:t>(ii)</w:t>
      </w:r>
      <w:r w:rsidRPr="00BC38A1">
        <w:tab/>
        <w:t>change software to adapt to any changes to the configuration of hardware; and</w:t>
      </w:r>
    </w:p>
    <w:p w14:paraId="0B4AEE1A" w14:textId="77777777" w:rsidR="00F967BE" w:rsidRPr="00BC38A1" w:rsidRDefault="00F967BE" w:rsidP="009C1902">
      <w:pPr>
        <w:pStyle w:val="paragraphsub"/>
      </w:pPr>
      <w:r w:rsidRPr="00BC38A1">
        <w:tab/>
        <w:t>(iii)</w:t>
      </w:r>
      <w:r w:rsidRPr="00BC38A1">
        <w:tab/>
        <w:t>change the design of equipment or facilities to adapt to any change to the functional or technical specification.</w:t>
      </w:r>
    </w:p>
    <w:p w14:paraId="549D0CBF" w14:textId="61310A23" w:rsidR="00F967BE" w:rsidRPr="00BC38A1" w:rsidRDefault="00F967BE" w:rsidP="009C1902">
      <w:pPr>
        <w:pStyle w:val="subsection"/>
      </w:pPr>
      <w:r w:rsidRPr="00BC38A1">
        <w:tab/>
        <w:t>(2)</w:t>
      </w:r>
      <w:r w:rsidRPr="00BC38A1">
        <w:tab/>
        <w:t xml:space="preserve">For </w:t>
      </w:r>
      <w:r w:rsidR="00BC38A1">
        <w:t>subparagraph (</w:t>
      </w:r>
      <w:r w:rsidRPr="00BC38A1">
        <w:t>1</w:t>
      </w:r>
      <w:r w:rsidR="00EE64B8" w:rsidRPr="00BC38A1">
        <w:t>)(</w:t>
      </w:r>
      <w:r w:rsidRPr="00BC38A1">
        <w:t>j</w:t>
      </w:r>
      <w:r w:rsidR="00EE64B8" w:rsidRPr="00BC38A1">
        <w:t>)(</w:t>
      </w:r>
      <w:r w:rsidRPr="00BC38A1">
        <w:t xml:space="preserve">ii), </w:t>
      </w:r>
      <w:r w:rsidRPr="00BC38A1">
        <w:rPr>
          <w:b/>
          <w:i/>
        </w:rPr>
        <w:t>software</w:t>
      </w:r>
      <w:r w:rsidRPr="00BC38A1">
        <w:t xml:space="preserve"> includes any form of data or instructions for an electronic device.</w:t>
      </w:r>
    </w:p>
    <w:p w14:paraId="27FEE929" w14:textId="77777777" w:rsidR="00F967BE" w:rsidRPr="00BC38A1" w:rsidRDefault="00F967BE" w:rsidP="009C1902">
      <w:pPr>
        <w:pStyle w:val="ActHead5"/>
      </w:pPr>
      <w:bookmarkStart w:id="435" w:name="_Toc525205002"/>
      <w:r w:rsidRPr="00BC38A1">
        <w:rPr>
          <w:rStyle w:val="CharSectno"/>
        </w:rPr>
        <w:t>171.120</w:t>
      </w:r>
      <w:r w:rsidR="00EE64B8" w:rsidRPr="00BC38A1">
        <w:t xml:space="preserve">  </w:t>
      </w:r>
      <w:r w:rsidRPr="00BC38A1">
        <w:t>Facility operation and maintenance plan</w:t>
      </w:r>
      <w:bookmarkEnd w:id="435"/>
    </w:p>
    <w:p w14:paraId="79438157" w14:textId="77777777" w:rsidR="00F967BE" w:rsidRPr="00BC38A1" w:rsidRDefault="00F967BE" w:rsidP="009C1902">
      <w:pPr>
        <w:pStyle w:val="subsection"/>
      </w:pPr>
      <w:r w:rsidRPr="00BC38A1">
        <w:tab/>
        <w:t>(1)</w:t>
      </w:r>
      <w:r w:rsidRPr="00BC38A1">
        <w:tab/>
        <w:t>For this regulation:</w:t>
      </w:r>
    </w:p>
    <w:p w14:paraId="2DC5D055" w14:textId="77777777" w:rsidR="00F967BE" w:rsidRPr="00BC38A1" w:rsidRDefault="00F967BE" w:rsidP="009C1902">
      <w:pPr>
        <w:pStyle w:val="Definition"/>
      </w:pPr>
      <w:r w:rsidRPr="00BC38A1">
        <w:rPr>
          <w:b/>
          <w:i/>
        </w:rPr>
        <w:t>flight inspection</w:t>
      </w:r>
      <w:r w:rsidRPr="00BC38A1">
        <w:t xml:space="preserve"> means a test of the accuracy, coverage or any other aspect of the performance of a service or facility conducted by using test equipment on board an aircraft in flight.</w:t>
      </w:r>
    </w:p>
    <w:p w14:paraId="18D60BBF" w14:textId="77777777" w:rsidR="00F967BE" w:rsidRPr="00BC38A1" w:rsidRDefault="00F967BE" w:rsidP="009C1902">
      <w:pPr>
        <w:pStyle w:val="subsection"/>
      </w:pPr>
      <w:r w:rsidRPr="00BC38A1">
        <w:tab/>
        <w:t>(2)</w:t>
      </w:r>
      <w:r w:rsidRPr="00BC38A1">
        <w:tab/>
        <w:t>An operations manual must contain, for each kind of facility, an operation and maintenance plan that includes the following:</w:t>
      </w:r>
    </w:p>
    <w:p w14:paraId="668D6112" w14:textId="77777777" w:rsidR="00F967BE" w:rsidRPr="00BC38A1" w:rsidRDefault="00F967BE" w:rsidP="009C1902">
      <w:pPr>
        <w:pStyle w:val="paragraph"/>
      </w:pPr>
      <w:r w:rsidRPr="00BC38A1">
        <w:tab/>
        <w:t>(a)</w:t>
      </w:r>
      <w:r w:rsidRPr="00BC38A1">
        <w:tab/>
        <w:t>the procedures used for maintenance, including the procedures used for repair;</w:t>
      </w:r>
    </w:p>
    <w:p w14:paraId="58D1E2B4" w14:textId="77777777" w:rsidR="00F967BE" w:rsidRPr="00BC38A1" w:rsidRDefault="00F967BE" w:rsidP="009C1902">
      <w:pPr>
        <w:pStyle w:val="paragraph"/>
      </w:pPr>
      <w:r w:rsidRPr="00BC38A1">
        <w:tab/>
        <w:t>(b)</w:t>
      </w:r>
      <w:r w:rsidRPr="00BC38A1">
        <w:tab/>
        <w:t>a description of the system used to schedule maintenance;</w:t>
      </w:r>
    </w:p>
    <w:p w14:paraId="06F2F434" w14:textId="77777777" w:rsidR="00F967BE" w:rsidRPr="00BC38A1" w:rsidRDefault="00F967BE" w:rsidP="009C1902">
      <w:pPr>
        <w:pStyle w:val="paragraph"/>
      </w:pPr>
      <w:r w:rsidRPr="00BC38A1">
        <w:tab/>
        <w:t>(c)</w:t>
      </w:r>
      <w:r w:rsidRPr="00BC38A1">
        <w:tab/>
        <w:t>the interval between performance inspections and the method used to determine the interval;</w:t>
      </w:r>
    </w:p>
    <w:p w14:paraId="318F1614" w14:textId="77777777" w:rsidR="00F967BE" w:rsidRPr="00BC38A1" w:rsidRDefault="00F967BE" w:rsidP="009C1902">
      <w:pPr>
        <w:pStyle w:val="paragraph"/>
      </w:pPr>
      <w:r w:rsidRPr="00BC38A1">
        <w:tab/>
        <w:t>(d)</w:t>
      </w:r>
      <w:r w:rsidRPr="00BC38A1">
        <w:tab/>
        <w:t>a copy of the operating and maintenance instructions for the facility;</w:t>
      </w:r>
    </w:p>
    <w:p w14:paraId="594ED707" w14:textId="77777777" w:rsidR="00F967BE" w:rsidRPr="00BC38A1" w:rsidRDefault="00F967BE" w:rsidP="009C1902">
      <w:pPr>
        <w:pStyle w:val="paragraph"/>
      </w:pPr>
      <w:r w:rsidRPr="00BC38A1">
        <w:tab/>
        <w:t>(e)</w:t>
      </w:r>
      <w:r w:rsidRPr="00BC38A1">
        <w:tab/>
        <w:t>an analysis of the workload of technicians and key personnel that takes into account the numbers of these people and their qualifications;</w:t>
      </w:r>
    </w:p>
    <w:p w14:paraId="409C189C" w14:textId="77777777" w:rsidR="00F967BE" w:rsidRPr="00BC38A1" w:rsidRDefault="00F967BE" w:rsidP="009C1902">
      <w:pPr>
        <w:pStyle w:val="paragraph"/>
      </w:pPr>
      <w:r w:rsidRPr="00BC38A1">
        <w:tab/>
        <w:t>(f)</w:t>
      </w:r>
      <w:r w:rsidRPr="00BC38A1">
        <w:tab/>
        <w:t>if 1 or more flight inspections are necessary:</w:t>
      </w:r>
    </w:p>
    <w:p w14:paraId="3F68F62F" w14:textId="77777777" w:rsidR="00F967BE" w:rsidRPr="00BC38A1" w:rsidRDefault="00F967BE" w:rsidP="009C1902">
      <w:pPr>
        <w:pStyle w:val="paragraphsub"/>
      </w:pPr>
      <w:r w:rsidRPr="00BC38A1">
        <w:tab/>
        <w:t>(i)</w:t>
      </w:r>
      <w:r w:rsidRPr="00BC38A1">
        <w:tab/>
        <w:t>the standards and procedures used for flight inspections; and</w:t>
      </w:r>
    </w:p>
    <w:p w14:paraId="38B936ED" w14:textId="77777777" w:rsidR="00F967BE" w:rsidRPr="00BC38A1" w:rsidRDefault="00F967BE" w:rsidP="009C1902">
      <w:pPr>
        <w:pStyle w:val="paragraphsub"/>
      </w:pPr>
      <w:r w:rsidRPr="00BC38A1">
        <w:tab/>
        <w:t>(ii)</w:t>
      </w:r>
      <w:r w:rsidRPr="00BC38A1">
        <w:tab/>
        <w:t>the interval between flight inspections; and</w:t>
      </w:r>
    </w:p>
    <w:p w14:paraId="347CF15F" w14:textId="77777777" w:rsidR="00F967BE" w:rsidRPr="00BC38A1" w:rsidRDefault="00F967BE" w:rsidP="009C1902">
      <w:pPr>
        <w:pStyle w:val="paragraphsub"/>
      </w:pPr>
      <w:r w:rsidRPr="00BC38A1">
        <w:tab/>
        <w:t>(iii)</w:t>
      </w:r>
      <w:r w:rsidRPr="00BC38A1">
        <w:tab/>
        <w:t>the identity of the person or persons who will conduct flight inspections.</w:t>
      </w:r>
    </w:p>
    <w:p w14:paraId="3844AA18" w14:textId="77777777" w:rsidR="00F967BE" w:rsidRPr="00BC38A1" w:rsidRDefault="00F967BE" w:rsidP="009C1902">
      <w:pPr>
        <w:pStyle w:val="ActHead5"/>
      </w:pPr>
      <w:bookmarkStart w:id="436" w:name="_Toc525205003"/>
      <w:r w:rsidRPr="00BC38A1">
        <w:rPr>
          <w:rStyle w:val="CharSectno"/>
        </w:rPr>
        <w:t>171.125</w:t>
      </w:r>
      <w:r w:rsidR="00EE64B8" w:rsidRPr="00BC38A1">
        <w:t xml:space="preserve">  </w:t>
      </w:r>
      <w:r w:rsidRPr="00BC38A1">
        <w:t>Safety management system</w:t>
      </w:r>
      <w:bookmarkEnd w:id="436"/>
    </w:p>
    <w:p w14:paraId="3D3E39BA" w14:textId="4793A8E0" w:rsidR="00F967BE" w:rsidRPr="00BC38A1" w:rsidRDefault="00F967BE" w:rsidP="009C1902">
      <w:pPr>
        <w:pStyle w:val="subsection"/>
      </w:pPr>
      <w:r w:rsidRPr="00BC38A1">
        <w:tab/>
      </w:r>
      <w:r w:rsidRPr="00BC38A1">
        <w:tab/>
        <w:t>An operations manual must include information about the safety management system set out in regulation</w:t>
      </w:r>
      <w:r w:rsidR="00BC38A1">
        <w:t> </w:t>
      </w:r>
      <w:r w:rsidRPr="00BC38A1">
        <w:t>171.086.</w:t>
      </w:r>
    </w:p>
    <w:p w14:paraId="17397AB3" w14:textId="77777777" w:rsidR="00F967BE" w:rsidRPr="00BC38A1" w:rsidRDefault="00F967BE" w:rsidP="009C1902">
      <w:pPr>
        <w:pStyle w:val="ActHead5"/>
      </w:pPr>
      <w:bookmarkStart w:id="437" w:name="_Toc525205004"/>
      <w:r w:rsidRPr="00BC38A1">
        <w:rPr>
          <w:rStyle w:val="CharSectno"/>
        </w:rPr>
        <w:t>171.140</w:t>
      </w:r>
      <w:r w:rsidR="00EE64B8" w:rsidRPr="00BC38A1">
        <w:t xml:space="preserve">  </w:t>
      </w:r>
      <w:r w:rsidRPr="00BC38A1">
        <w:t>Test equipment</w:t>
      </w:r>
      <w:bookmarkEnd w:id="437"/>
    </w:p>
    <w:p w14:paraId="1324EE9C" w14:textId="77777777" w:rsidR="00F967BE" w:rsidRPr="00BC38A1" w:rsidRDefault="00F967BE" w:rsidP="009C1902">
      <w:pPr>
        <w:pStyle w:val="subsection"/>
      </w:pPr>
      <w:r w:rsidRPr="00BC38A1">
        <w:tab/>
      </w:r>
      <w:r w:rsidRPr="00BC38A1">
        <w:tab/>
        <w:t>An operations manual must describe the procedures to maintain and calibrate test equipment.</w:t>
      </w:r>
    </w:p>
    <w:p w14:paraId="0AE29863" w14:textId="77777777" w:rsidR="00F967BE" w:rsidRPr="00BC38A1" w:rsidRDefault="00F967BE" w:rsidP="009C1902">
      <w:pPr>
        <w:pStyle w:val="ActHead5"/>
      </w:pPr>
      <w:bookmarkStart w:id="438" w:name="_Toc525205005"/>
      <w:r w:rsidRPr="00BC38A1">
        <w:rPr>
          <w:rStyle w:val="CharSectno"/>
        </w:rPr>
        <w:t>171.145</w:t>
      </w:r>
      <w:r w:rsidR="00EE64B8" w:rsidRPr="00BC38A1">
        <w:t xml:space="preserve">  </w:t>
      </w:r>
      <w:r w:rsidRPr="00BC38A1">
        <w:t>Interruption to service</w:t>
      </w:r>
      <w:bookmarkEnd w:id="438"/>
    </w:p>
    <w:p w14:paraId="31FCCCE8" w14:textId="77777777" w:rsidR="00F967BE" w:rsidRPr="00BC38A1" w:rsidRDefault="00F967BE" w:rsidP="009C1902">
      <w:pPr>
        <w:pStyle w:val="subsection"/>
      </w:pPr>
      <w:r w:rsidRPr="00BC38A1">
        <w:tab/>
        <w:t>(1)</w:t>
      </w:r>
      <w:r w:rsidRPr="00BC38A1">
        <w:tab/>
        <w:t>An operations manual must:</w:t>
      </w:r>
    </w:p>
    <w:p w14:paraId="4A4DA9EF" w14:textId="49FBE338" w:rsidR="00F967BE" w:rsidRPr="00BC38A1" w:rsidRDefault="00F967BE" w:rsidP="009C1902">
      <w:pPr>
        <w:pStyle w:val="paragraph"/>
      </w:pPr>
      <w:r w:rsidRPr="00BC38A1">
        <w:tab/>
        <w:t>(a)</w:t>
      </w:r>
      <w:r w:rsidRPr="00BC38A1">
        <w:tab/>
        <w:t>describe the procedure to be used if a telecommunication or radionavigat</w:t>
      </w:r>
      <w:r w:rsidR="007E64A1" w:rsidRPr="00BC38A1">
        <w:t>ion service is interrupted; and</w:t>
      </w:r>
    </w:p>
    <w:p w14:paraId="207D24DF" w14:textId="77777777" w:rsidR="00F967BE" w:rsidRPr="00BC38A1" w:rsidRDefault="00F967BE" w:rsidP="009C1902">
      <w:pPr>
        <w:pStyle w:val="paragraph"/>
      </w:pPr>
      <w:r w:rsidRPr="00BC38A1">
        <w:tab/>
        <w:t>(b)</w:t>
      </w:r>
      <w:r w:rsidRPr="00BC38A1">
        <w:tab/>
        <w:t>specify an acceptable recovery time for each service; and</w:t>
      </w:r>
    </w:p>
    <w:p w14:paraId="7BFC39D4" w14:textId="77777777" w:rsidR="00F967BE" w:rsidRPr="00BC38A1" w:rsidRDefault="00F967BE" w:rsidP="009C1902">
      <w:pPr>
        <w:pStyle w:val="paragraph"/>
      </w:pPr>
      <w:r w:rsidRPr="00BC38A1">
        <w:tab/>
        <w:t>(c)</w:t>
      </w:r>
      <w:r w:rsidRPr="00BC38A1">
        <w:tab/>
        <w:t>describe the procedure to be used if the acceptable recovery time of a service is exceeded; and</w:t>
      </w:r>
    </w:p>
    <w:p w14:paraId="16436A69" w14:textId="77777777" w:rsidR="00F967BE" w:rsidRPr="00BC38A1" w:rsidRDefault="00F967BE" w:rsidP="009C1902">
      <w:pPr>
        <w:pStyle w:val="paragraph"/>
      </w:pPr>
      <w:r w:rsidRPr="00BC38A1">
        <w:tab/>
        <w:t>(d)</w:t>
      </w:r>
      <w:r w:rsidRPr="00BC38A1">
        <w:tab/>
        <w:t>if there is a method to provide an alternative service if a service is interrupted</w:t>
      </w:r>
      <w:r w:rsidR="00EE64B8" w:rsidRPr="00BC38A1">
        <w:t>—</w:t>
      </w:r>
      <w:r w:rsidRPr="00BC38A1">
        <w:t>describe the method.</w:t>
      </w:r>
    </w:p>
    <w:p w14:paraId="3356034E" w14:textId="5F2CDD16" w:rsidR="00F967BE" w:rsidRPr="00BC38A1" w:rsidRDefault="00F967BE" w:rsidP="009C1902">
      <w:pPr>
        <w:pStyle w:val="subsection"/>
      </w:pPr>
      <w:r w:rsidRPr="00BC38A1">
        <w:tab/>
        <w:t>(2)</w:t>
      </w:r>
      <w:r w:rsidRPr="00BC38A1">
        <w:tab/>
      </w:r>
      <w:r w:rsidR="00BC38A1">
        <w:t>Paragraph (</w:t>
      </w:r>
      <w:r w:rsidRPr="00BC38A1">
        <w:t>1</w:t>
      </w:r>
      <w:r w:rsidR="00EE64B8" w:rsidRPr="00BC38A1">
        <w:t>)(</w:t>
      </w:r>
      <w:r w:rsidRPr="00BC38A1">
        <w:t>d) does not apply if, under an ATS agreement, an ATS provider is to arrange the alternative service.</w:t>
      </w:r>
    </w:p>
    <w:p w14:paraId="05C993EB" w14:textId="77777777" w:rsidR="00F967BE" w:rsidRPr="00BC38A1" w:rsidRDefault="00F967BE" w:rsidP="009C1902">
      <w:pPr>
        <w:pStyle w:val="ActHead5"/>
      </w:pPr>
      <w:bookmarkStart w:id="439" w:name="_Toc525205006"/>
      <w:r w:rsidRPr="00BC38A1">
        <w:rPr>
          <w:rStyle w:val="CharSectno"/>
        </w:rPr>
        <w:t>171.150</w:t>
      </w:r>
      <w:r w:rsidR="00EE64B8" w:rsidRPr="00BC38A1">
        <w:t xml:space="preserve">  </w:t>
      </w:r>
      <w:r w:rsidRPr="00BC38A1">
        <w:t>Document control</w:t>
      </w:r>
      <w:bookmarkEnd w:id="439"/>
    </w:p>
    <w:p w14:paraId="213C43EA" w14:textId="6EFB5D6E" w:rsidR="00F967BE" w:rsidRPr="00BC38A1" w:rsidRDefault="00F967BE" w:rsidP="009C1902">
      <w:pPr>
        <w:pStyle w:val="subsection"/>
      </w:pPr>
      <w:r w:rsidRPr="00BC38A1">
        <w:tab/>
      </w:r>
      <w:r w:rsidRPr="00BC38A1">
        <w:tab/>
        <w:t>An operations manual must describe the system by which documents mentioned in regulation</w:t>
      </w:r>
      <w:r w:rsidR="00BC38A1">
        <w:t> </w:t>
      </w:r>
      <w:r w:rsidRPr="00BC38A1">
        <w:t>171.080 are stored and retrieved.</w:t>
      </w:r>
    </w:p>
    <w:p w14:paraId="20061B90" w14:textId="77777777" w:rsidR="00F967BE" w:rsidRPr="00BC38A1" w:rsidRDefault="00F967BE" w:rsidP="009C1902">
      <w:pPr>
        <w:pStyle w:val="ActHead5"/>
      </w:pPr>
      <w:bookmarkStart w:id="440" w:name="_Toc525205007"/>
      <w:r w:rsidRPr="00BC38A1">
        <w:rPr>
          <w:rStyle w:val="CharSectno"/>
        </w:rPr>
        <w:t>171.155</w:t>
      </w:r>
      <w:r w:rsidR="00EE64B8" w:rsidRPr="00BC38A1">
        <w:t xml:space="preserve">  </w:t>
      </w:r>
      <w:r w:rsidRPr="00BC38A1">
        <w:t>Security program</w:t>
      </w:r>
      <w:bookmarkEnd w:id="440"/>
    </w:p>
    <w:p w14:paraId="255C1597" w14:textId="6F728B36" w:rsidR="00F967BE" w:rsidRPr="00BC38A1" w:rsidRDefault="00F967BE" w:rsidP="009C1902">
      <w:pPr>
        <w:pStyle w:val="subsection"/>
      </w:pPr>
      <w:r w:rsidRPr="00BC38A1">
        <w:tab/>
      </w:r>
      <w:r w:rsidRPr="00BC38A1">
        <w:tab/>
        <w:t>An operations manual must describe the security program mentioned in regulation</w:t>
      </w:r>
      <w:r w:rsidR="00BC38A1">
        <w:t> </w:t>
      </w:r>
      <w:r w:rsidRPr="00BC38A1">
        <w:t>171.085.</w:t>
      </w:r>
    </w:p>
    <w:p w14:paraId="58B5171F" w14:textId="77777777" w:rsidR="00F967BE" w:rsidRPr="00BC38A1" w:rsidRDefault="00F967BE" w:rsidP="009C1902">
      <w:pPr>
        <w:pStyle w:val="ActHead5"/>
      </w:pPr>
      <w:bookmarkStart w:id="441" w:name="_Toc525205008"/>
      <w:r w:rsidRPr="00BC38A1">
        <w:rPr>
          <w:rStyle w:val="CharSectno"/>
        </w:rPr>
        <w:t>171.160</w:t>
      </w:r>
      <w:r w:rsidR="00EE64B8" w:rsidRPr="00BC38A1">
        <w:t xml:space="preserve">  </w:t>
      </w:r>
      <w:r w:rsidRPr="00BC38A1">
        <w:t>Changes to procedures</w:t>
      </w:r>
      <w:bookmarkEnd w:id="441"/>
    </w:p>
    <w:p w14:paraId="3644F53A" w14:textId="77777777" w:rsidR="00F967BE" w:rsidRPr="00BC38A1" w:rsidRDefault="00F967BE" w:rsidP="009C1902">
      <w:pPr>
        <w:pStyle w:val="subsection"/>
      </w:pPr>
      <w:r w:rsidRPr="00BC38A1">
        <w:tab/>
      </w:r>
      <w:r w:rsidRPr="00BC38A1">
        <w:tab/>
        <w:t>An operations manual must describe the method by which changes are made to the operation and maintenance procedures.</w:t>
      </w:r>
    </w:p>
    <w:p w14:paraId="0E807A4E" w14:textId="77777777" w:rsidR="00CD5D26" w:rsidRPr="00BC38A1" w:rsidRDefault="00EE64B8" w:rsidP="009C1902">
      <w:pPr>
        <w:pStyle w:val="SubPartCASA"/>
        <w:pageBreakBefore/>
        <w:ind w:left="1134" w:hanging="1134"/>
        <w:outlineLvl w:val="9"/>
      </w:pPr>
      <w:bookmarkStart w:id="442" w:name="_Toc525205009"/>
      <w:r w:rsidRPr="00BC38A1">
        <w:rPr>
          <w:rStyle w:val="CharSubPartNoCASA"/>
        </w:rPr>
        <w:t>Subpart</w:t>
      </w:r>
      <w:r w:rsidR="00E56B54" w:rsidRPr="00BC38A1">
        <w:rPr>
          <w:rStyle w:val="CharSubPartNoCASA"/>
        </w:rPr>
        <w:t xml:space="preserve"> </w:t>
      </w:r>
      <w:r w:rsidR="00CD5D26" w:rsidRPr="00BC38A1">
        <w:rPr>
          <w:rStyle w:val="CharSubPartNoCASA"/>
        </w:rPr>
        <w:t>171.E</w:t>
      </w:r>
      <w:r w:rsidRPr="00BC38A1">
        <w:t>—</w:t>
      </w:r>
      <w:r w:rsidR="00CD5D26" w:rsidRPr="00BC38A1">
        <w:rPr>
          <w:rStyle w:val="CharSubPartTextCASA"/>
        </w:rPr>
        <w:t>Suspension and cancellation of approvals, and directions to vary manuals</w:t>
      </w:r>
      <w:bookmarkEnd w:id="442"/>
    </w:p>
    <w:p w14:paraId="71E0B9B5"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55413782" w14:textId="77777777" w:rsidR="00F967BE" w:rsidRPr="00BC38A1" w:rsidRDefault="00F967BE" w:rsidP="009C1902">
      <w:pPr>
        <w:pStyle w:val="ActHead5"/>
      </w:pPr>
      <w:bookmarkStart w:id="443" w:name="_Toc525205010"/>
      <w:r w:rsidRPr="00BC38A1">
        <w:rPr>
          <w:rStyle w:val="CharSectno"/>
        </w:rPr>
        <w:t>171.220</w:t>
      </w:r>
      <w:r w:rsidR="00EE64B8" w:rsidRPr="00BC38A1">
        <w:t xml:space="preserve">  </w:t>
      </w:r>
      <w:r w:rsidRPr="00BC38A1">
        <w:t>Suspension and cancellation of approvals</w:t>
      </w:r>
      <w:bookmarkEnd w:id="443"/>
    </w:p>
    <w:p w14:paraId="41FB5F80" w14:textId="77777777" w:rsidR="00F967BE" w:rsidRPr="00BC38A1" w:rsidRDefault="00F967BE" w:rsidP="009C1902">
      <w:pPr>
        <w:pStyle w:val="subsection"/>
      </w:pPr>
      <w:r w:rsidRPr="00BC38A1">
        <w:tab/>
        <w:t>(1)</w:t>
      </w:r>
      <w:r w:rsidRPr="00BC38A1">
        <w:tab/>
        <w:t>CASA may state, in a show cause notice, that an approval is suspended if CASA reasonably considers that not suspending the approval would be likely to have an adverse effect on the safety of air navigation.</w:t>
      </w:r>
    </w:p>
    <w:p w14:paraId="638B9334" w14:textId="5843F9AD"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7C9B2CB2" w14:textId="77777777" w:rsidR="00F967BE" w:rsidRPr="00BC38A1" w:rsidRDefault="00F967BE" w:rsidP="009C1902">
      <w:pPr>
        <w:pStyle w:val="subsection"/>
      </w:pPr>
      <w:r w:rsidRPr="00BC38A1">
        <w:tab/>
        <w:t>(2)</w:t>
      </w:r>
      <w:r w:rsidRPr="00BC38A1">
        <w:tab/>
        <w:t>If a show cause notice states that the approval is suspended:</w:t>
      </w:r>
    </w:p>
    <w:p w14:paraId="680E9DB3" w14:textId="0B3A24E4" w:rsidR="00F967BE" w:rsidRPr="00BC38A1" w:rsidRDefault="00F967BE" w:rsidP="009C1902">
      <w:pPr>
        <w:pStyle w:val="paragraph"/>
      </w:pPr>
      <w:r w:rsidRPr="00BC38A1">
        <w:tab/>
        <w:t>(a)</w:t>
      </w:r>
      <w:r w:rsidRPr="00BC38A1">
        <w:tab/>
        <w:t>if the approval is already suspended when the show cause notice is given to the holder</w:t>
      </w:r>
      <w:r w:rsidR="00EE64B8" w:rsidRPr="00BC38A1">
        <w:t>—</w:t>
      </w:r>
      <w:r w:rsidRPr="00BC38A1">
        <w:t>the approval continues to be suspended until CASA revokes the suspension, or the suspension lapses under subregulation</w:t>
      </w:r>
      <w:r w:rsidR="00AA7B91" w:rsidRPr="00BC38A1">
        <w:t> </w:t>
      </w:r>
      <w:r w:rsidRPr="00BC38A1">
        <w:t>(4); or</w:t>
      </w:r>
    </w:p>
    <w:p w14:paraId="13C4D198" w14:textId="77777777" w:rsidR="00F967BE" w:rsidRPr="00BC38A1" w:rsidRDefault="00F967BE" w:rsidP="009C1902">
      <w:pPr>
        <w:pStyle w:val="paragraph"/>
      </w:pPr>
      <w:r w:rsidRPr="00BC38A1">
        <w:tab/>
        <w:t>(b)</w:t>
      </w:r>
      <w:r w:rsidRPr="00BC38A1">
        <w:tab/>
        <w:t>the approval is suspended from when the notice is given to the holder.</w:t>
      </w:r>
    </w:p>
    <w:p w14:paraId="00A96779" w14:textId="77777777" w:rsidR="00F967BE" w:rsidRPr="00BC38A1" w:rsidRDefault="00F967BE" w:rsidP="009C1902">
      <w:pPr>
        <w:pStyle w:val="subsection"/>
      </w:pPr>
      <w:r w:rsidRPr="00BC38A1">
        <w:tab/>
        <w:t>(3)</w:t>
      </w:r>
      <w:r w:rsidRPr="00BC38A1">
        <w:tab/>
        <w:t>CASA may revoke the suspension at any time.</w:t>
      </w:r>
    </w:p>
    <w:p w14:paraId="7DF349B8" w14:textId="77777777" w:rsidR="00F967BE" w:rsidRPr="00BC38A1" w:rsidRDefault="00F967BE" w:rsidP="009C1902">
      <w:pPr>
        <w:pStyle w:val="subsection"/>
      </w:pPr>
      <w:r w:rsidRPr="00BC38A1">
        <w:tab/>
        <w:t>(4)</w:t>
      </w:r>
      <w:r w:rsidRPr="00BC38A1">
        <w:tab/>
        <w:t>If CASA has not cancelled the approval within 3</w:t>
      </w:r>
      <w:r w:rsidR="00E56B54" w:rsidRPr="00BC38A1">
        <w:t xml:space="preserve"> </w:t>
      </w:r>
      <w:r w:rsidRPr="00BC38A1">
        <w:t>months after the day the show cause notice is given to the service provider, the suspension lapses at the end of that period.</w:t>
      </w:r>
    </w:p>
    <w:p w14:paraId="796023F5" w14:textId="77777777" w:rsidR="00F967BE" w:rsidRPr="00BC38A1" w:rsidRDefault="00F967BE" w:rsidP="009C1902">
      <w:pPr>
        <w:pStyle w:val="ActHead5"/>
      </w:pPr>
      <w:bookmarkStart w:id="444" w:name="_Toc525205011"/>
      <w:r w:rsidRPr="00BC38A1">
        <w:rPr>
          <w:rStyle w:val="CharSectno"/>
        </w:rPr>
        <w:t>171.225</w:t>
      </w:r>
      <w:r w:rsidR="00EE64B8" w:rsidRPr="00BC38A1">
        <w:t xml:space="preserve">  </w:t>
      </w:r>
      <w:r w:rsidRPr="00BC38A1">
        <w:t>Notice to approval holder to show cause</w:t>
      </w:r>
      <w:bookmarkEnd w:id="444"/>
    </w:p>
    <w:p w14:paraId="78506D01" w14:textId="77777777" w:rsidR="00F967BE" w:rsidRPr="00BC38A1" w:rsidRDefault="00F967BE" w:rsidP="009C1902">
      <w:pPr>
        <w:pStyle w:val="subsection"/>
      </w:pPr>
      <w:r w:rsidRPr="00BC38A1">
        <w:tab/>
        <w:t>(1)</w:t>
      </w:r>
      <w:r w:rsidRPr="00BC38A1">
        <w:tab/>
        <w:t>CASA may give an approval holder a show cause notice if there are reasonable grounds for believing that there are facts or circumstances that amount to grounds for the cancellation of the approval.</w:t>
      </w:r>
    </w:p>
    <w:p w14:paraId="4072BB12" w14:textId="77777777" w:rsidR="00F967BE" w:rsidRPr="00BC38A1" w:rsidRDefault="00F967BE" w:rsidP="009C1902">
      <w:pPr>
        <w:pStyle w:val="subsection"/>
      </w:pPr>
      <w:r w:rsidRPr="00BC38A1">
        <w:tab/>
        <w:t>(2)</w:t>
      </w:r>
      <w:r w:rsidRPr="00BC38A1">
        <w:tab/>
        <w:t>A show cause notice must:</w:t>
      </w:r>
    </w:p>
    <w:p w14:paraId="0C7F7730" w14:textId="77777777" w:rsidR="00F967BE" w:rsidRPr="00BC38A1" w:rsidRDefault="00F967BE" w:rsidP="009C1902">
      <w:pPr>
        <w:pStyle w:val="paragraph"/>
      </w:pPr>
      <w:r w:rsidRPr="00BC38A1">
        <w:tab/>
        <w:t>(a)</w:t>
      </w:r>
      <w:r w:rsidRPr="00BC38A1">
        <w:tab/>
        <w:t>tell the approval holder of the facts and circumstances that justify the cancellation of the approval; and</w:t>
      </w:r>
    </w:p>
    <w:p w14:paraId="110C1128" w14:textId="77777777" w:rsidR="00F967BE" w:rsidRPr="00BC38A1" w:rsidRDefault="00F967BE" w:rsidP="009C1902">
      <w:pPr>
        <w:pStyle w:val="paragraph"/>
      </w:pPr>
      <w:r w:rsidRPr="00BC38A1">
        <w:tab/>
        <w:t>(b)</w:t>
      </w:r>
      <w:r w:rsidRPr="00BC38A1">
        <w:tab/>
        <w:t>invite the holder to show in writing, within a reasonable period stated in the notice, why the approval should not be cancelled.</w:t>
      </w:r>
    </w:p>
    <w:p w14:paraId="16FADF29" w14:textId="11C8349B" w:rsidR="00F967BE" w:rsidRPr="00BC38A1" w:rsidRDefault="00F967BE" w:rsidP="009C1902">
      <w:pPr>
        <w:pStyle w:val="subsection"/>
      </w:pPr>
      <w:r w:rsidRPr="00BC38A1">
        <w:tab/>
        <w:t>(3)</w:t>
      </w:r>
      <w:r w:rsidRPr="00BC38A1">
        <w:tab/>
        <w:t xml:space="preserve">For </w:t>
      </w:r>
      <w:r w:rsidR="00BC38A1">
        <w:t>paragraph (</w:t>
      </w:r>
      <w:r w:rsidRPr="00BC38A1">
        <w:t>2</w:t>
      </w:r>
      <w:r w:rsidR="00EE64B8" w:rsidRPr="00BC38A1">
        <w:t>)(</w:t>
      </w:r>
      <w:r w:rsidRPr="00BC38A1">
        <w:t>b), the period must not be less than 7 days.</w:t>
      </w:r>
    </w:p>
    <w:p w14:paraId="314FE124" w14:textId="77777777" w:rsidR="00F967BE" w:rsidRPr="00BC38A1" w:rsidRDefault="00F967BE" w:rsidP="009C1902">
      <w:pPr>
        <w:pStyle w:val="ActHead5"/>
      </w:pPr>
      <w:bookmarkStart w:id="445" w:name="_Toc525205012"/>
      <w:r w:rsidRPr="00BC38A1">
        <w:rPr>
          <w:rStyle w:val="CharSectno"/>
        </w:rPr>
        <w:t>171.230</w:t>
      </w:r>
      <w:r w:rsidR="00EE64B8" w:rsidRPr="00BC38A1">
        <w:t xml:space="preserve">  </w:t>
      </w:r>
      <w:r w:rsidRPr="00BC38A1">
        <w:t>Grounds for cancellation of approval</w:t>
      </w:r>
      <w:bookmarkEnd w:id="445"/>
    </w:p>
    <w:p w14:paraId="607CF339" w14:textId="77777777" w:rsidR="00F967BE" w:rsidRPr="00BC38A1" w:rsidRDefault="00F967BE" w:rsidP="009C1902">
      <w:pPr>
        <w:pStyle w:val="subsection"/>
      </w:pPr>
      <w:r w:rsidRPr="00BC38A1">
        <w:tab/>
      </w:r>
      <w:r w:rsidRPr="00BC38A1">
        <w:tab/>
        <w:t>It is grounds for the cancellation of an approval if the holder:</w:t>
      </w:r>
    </w:p>
    <w:p w14:paraId="348BC70C" w14:textId="77777777" w:rsidR="00F967BE" w:rsidRPr="00BC38A1" w:rsidRDefault="00F967BE" w:rsidP="009C1902">
      <w:pPr>
        <w:pStyle w:val="paragraph"/>
      </w:pPr>
      <w:r w:rsidRPr="00BC38A1">
        <w:tab/>
        <w:t>(a)</w:t>
      </w:r>
      <w:r w:rsidRPr="00BC38A1">
        <w:tab/>
        <w:t>has breached a condition of the approval; or</w:t>
      </w:r>
    </w:p>
    <w:p w14:paraId="715FDC11" w14:textId="77777777" w:rsidR="00F967BE" w:rsidRPr="00BC38A1" w:rsidRDefault="00F967BE" w:rsidP="009C1902">
      <w:pPr>
        <w:pStyle w:val="paragraph"/>
      </w:pPr>
      <w:r w:rsidRPr="00BC38A1">
        <w:tab/>
        <w:t>(b)</w:t>
      </w:r>
      <w:r w:rsidRPr="00BC38A1">
        <w:tab/>
        <w:t>has contravened the Act or these Regulations; or</w:t>
      </w:r>
    </w:p>
    <w:p w14:paraId="058A67AC" w14:textId="77777777" w:rsidR="00F967BE" w:rsidRPr="00BC38A1" w:rsidRDefault="00F967BE" w:rsidP="009C1902">
      <w:pPr>
        <w:pStyle w:val="paragraph"/>
      </w:pPr>
      <w:r w:rsidRPr="00BC38A1">
        <w:tab/>
        <w:t>(c)</w:t>
      </w:r>
      <w:r w:rsidRPr="00BC38A1">
        <w:tab/>
        <w:t>has otherwise been guilty of conduct that renders the holder’s continued holding of the approval likely to have an adverse effect on the safety of air navigation.</w:t>
      </w:r>
    </w:p>
    <w:p w14:paraId="29B7EFC0" w14:textId="00E251ED"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1075706B" w14:textId="77777777" w:rsidR="00F967BE" w:rsidRPr="00BC38A1" w:rsidRDefault="00F967BE" w:rsidP="009C1902">
      <w:pPr>
        <w:pStyle w:val="ActHead5"/>
      </w:pPr>
      <w:bookmarkStart w:id="446" w:name="_Toc525205013"/>
      <w:r w:rsidRPr="00BC38A1">
        <w:rPr>
          <w:rStyle w:val="CharSectno"/>
        </w:rPr>
        <w:t>171.235</w:t>
      </w:r>
      <w:r w:rsidR="00EE64B8" w:rsidRPr="00BC38A1">
        <w:t xml:space="preserve">  </w:t>
      </w:r>
      <w:r w:rsidRPr="00BC38A1">
        <w:t>Cancellation of approval after show cause notice</w:t>
      </w:r>
      <w:bookmarkEnd w:id="446"/>
    </w:p>
    <w:p w14:paraId="04668048" w14:textId="77777777" w:rsidR="00F967BE" w:rsidRPr="00BC38A1" w:rsidRDefault="00F967BE" w:rsidP="009C1902">
      <w:pPr>
        <w:pStyle w:val="subsection"/>
      </w:pPr>
      <w:r w:rsidRPr="00BC38A1">
        <w:tab/>
        <w:t>(1)</w:t>
      </w:r>
      <w:r w:rsidRPr="00BC38A1">
        <w:tab/>
        <w:t>CASA may cancel an approval only if:</w:t>
      </w:r>
    </w:p>
    <w:p w14:paraId="6B54019A" w14:textId="77777777" w:rsidR="00F967BE" w:rsidRPr="00BC38A1" w:rsidRDefault="00F967BE" w:rsidP="009C1902">
      <w:pPr>
        <w:pStyle w:val="paragraph"/>
      </w:pPr>
      <w:r w:rsidRPr="00BC38A1">
        <w:tab/>
        <w:t>(a)</w:t>
      </w:r>
      <w:r w:rsidRPr="00BC38A1">
        <w:tab/>
        <w:t>there exist facts or circumstances that amount to grounds for the cancellation of the approval; and</w:t>
      </w:r>
    </w:p>
    <w:p w14:paraId="10CE5AAC" w14:textId="77777777" w:rsidR="00F967BE" w:rsidRPr="00BC38A1" w:rsidRDefault="00F967BE" w:rsidP="009C1902">
      <w:pPr>
        <w:pStyle w:val="paragraph"/>
      </w:pPr>
      <w:r w:rsidRPr="00BC38A1">
        <w:tab/>
        <w:t>(b)</w:t>
      </w:r>
      <w:r w:rsidRPr="00BC38A1">
        <w:tab/>
        <w:t>CASA has given the holder a show cause notice in relation to the grounds for the proposed cancellation; and</w:t>
      </w:r>
    </w:p>
    <w:p w14:paraId="57793759" w14:textId="77777777" w:rsidR="00F967BE" w:rsidRPr="00BC38A1" w:rsidRDefault="00F967BE" w:rsidP="009C1902">
      <w:pPr>
        <w:pStyle w:val="paragraph"/>
      </w:pPr>
      <w:r w:rsidRPr="00BC38A1">
        <w:tab/>
        <w:t>(c)</w:t>
      </w:r>
      <w:r w:rsidRPr="00BC38A1">
        <w:tab/>
        <w:t>CASA has taken into account any written representations made, within the period stated in the notice, by or on behalf of the holder; and</w:t>
      </w:r>
    </w:p>
    <w:p w14:paraId="604D3A61" w14:textId="77777777" w:rsidR="00F967BE" w:rsidRPr="00BC38A1" w:rsidRDefault="00F967BE" w:rsidP="009C1902">
      <w:pPr>
        <w:pStyle w:val="paragraph"/>
      </w:pPr>
      <w:r w:rsidRPr="00BC38A1">
        <w:tab/>
        <w:t>(d)</w:t>
      </w:r>
      <w:r w:rsidRPr="00BC38A1">
        <w:tab/>
        <w:t>not cancelling the approval would be likely to have an adverse effect on the safety of air navigation.</w:t>
      </w:r>
    </w:p>
    <w:p w14:paraId="0DC58E68" w14:textId="77777777" w:rsidR="00F967BE" w:rsidRPr="00BC38A1" w:rsidRDefault="00F967BE" w:rsidP="009C1902">
      <w:pPr>
        <w:pStyle w:val="subsection"/>
      </w:pPr>
      <w:r w:rsidRPr="00BC38A1">
        <w:tab/>
        <w:t>(2)</w:t>
      </w:r>
      <w:r w:rsidRPr="00BC38A1">
        <w:tab/>
        <w:t>Subregulation</w:t>
      </w:r>
      <w:r w:rsidR="00E56B54" w:rsidRPr="00BC38A1">
        <w:t xml:space="preserve"> </w:t>
      </w:r>
      <w:r w:rsidRPr="00BC38A1">
        <w:t>(1) does not apply in relation to an approval in circumstances in which CASA must cancel the approval.</w:t>
      </w:r>
    </w:p>
    <w:p w14:paraId="6EF4E639" w14:textId="77777777" w:rsidR="00F967BE" w:rsidRPr="00BC38A1" w:rsidRDefault="00F967BE" w:rsidP="009C1902">
      <w:pPr>
        <w:pStyle w:val="subsection"/>
      </w:pPr>
      <w:r w:rsidRPr="00BC38A1">
        <w:tab/>
        <w:t>(3)</w:t>
      </w:r>
      <w:r w:rsidRPr="00BC38A1">
        <w:tab/>
        <w:t>If CASA has given a show cause notice to an approval holder, and it decides not to cancel the approval, it:</w:t>
      </w:r>
    </w:p>
    <w:p w14:paraId="44310C9F" w14:textId="77777777" w:rsidR="00F967BE" w:rsidRPr="00BC38A1" w:rsidRDefault="00F967BE" w:rsidP="009C1902">
      <w:pPr>
        <w:pStyle w:val="paragraph"/>
      </w:pPr>
      <w:r w:rsidRPr="00BC38A1">
        <w:tab/>
        <w:t>(a)</w:t>
      </w:r>
      <w:r w:rsidRPr="00BC38A1">
        <w:tab/>
        <w:t>must tell the holder in writing of the decision; and</w:t>
      </w:r>
    </w:p>
    <w:p w14:paraId="28BE099A" w14:textId="77777777" w:rsidR="00F967BE" w:rsidRPr="00BC38A1" w:rsidRDefault="00F967BE" w:rsidP="009C1902">
      <w:pPr>
        <w:pStyle w:val="paragraph"/>
      </w:pPr>
      <w:r w:rsidRPr="00BC38A1">
        <w:tab/>
        <w:t>(b)</w:t>
      </w:r>
      <w:r w:rsidRPr="00BC38A1">
        <w:tab/>
        <w:t>must, if the approval is suspended, revoke the suspension.</w:t>
      </w:r>
    </w:p>
    <w:p w14:paraId="1D832A9F" w14:textId="77777777" w:rsidR="00F967BE" w:rsidRPr="00BC38A1" w:rsidRDefault="00F967BE" w:rsidP="009C1902">
      <w:pPr>
        <w:pStyle w:val="ActHead5"/>
      </w:pPr>
      <w:bookmarkStart w:id="447" w:name="_Toc525205014"/>
      <w:r w:rsidRPr="00BC38A1">
        <w:rPr>
          <w:rStyle w:val="CharSectno"/>
        </w:rPr>
        <w:t>171.237</w:t>
      </w:r>
      <w:r w:rsidR="00EE64B8" w:rsidRPr="00BC38A1">
        <w:t xml:space="preserve">  </w:t>
      </w:r>
      <w:r w:rsidRPr="00BC38A1">
        <w:t>Cancellation if cooperation or arrangement ceases</w:t>
      </w:r>
      <w:bookmarkEnd w:id="447"/>
    </w:p>
    <w:p w14:paraId="4C06C8CA" w14:textId="5B82FF3C" w:rsidR="00F967BE" w:rsidRPr="00BC38A1" w:rsidRDefault="00F967BE" w:rsidP="009C1902">
      <w:pPr>
        <w:pStyle w:val="subsection"/>
      </w:pPr>
      <w:r w:rsidRPr="00BC38A1">
        <w:tab/>
        <w:t>(1)</w:t>
      </w:r>
      <w:r w:rsidRPr="00BC38A1">
        <w:tab/>
        <w:t>CASA must cancel the approval of a person mentioned in subparagraph</w:t>
      </w:r>
      <w:r w:rsidR="00BC38A1">
        <w:t> </w:t>
      </w:r>
      <w:r w:rsidRPr="00BC38A1">
        <w:t>171.020(1</w:t>
      </w:r>
      <w:r w:rsidR="00EE64B8" w:rsidRPr="00BC38A1">
        <w:t>)(</w:t>
      </w:r>
      <w:r w:rsidRPr="00BC38A1">
        <w:t>c</w:t>
      </w:r>
      <w:r w:rsidR="00EE64B8" w:rsidRPr="00BC38A1">
        <w:t>)(</w:t>
      </w:r>
      <w:r w:rsidRPr="00BC38A1">
        <w:t>i) if the cooperation mentioned in that subparagraph ceases.</w:t>
      </w:r>
    </w:p>
    <w:p w14:paraId="3B51BB9C" w14:textId="05AC0C5B" w:rsidR="00F967BE" w:rsidRPr="00BC38A1" w:rsidRDefault="00F967BE" w:rsidP="009C1902">
      <w:pPr>
        <w:pStyle w:val="subsection"/>
      </w:pPr>
      <w:r w:rsidRPr="00BC38A1">
        <w:tab/>
        <w:t>(2)</w:t>
      </w:r>
      <w:r w:rsidRPr="00BC38A1">
        <w:tab/>
        <w:t>CASA must cancel the approval of a person mentioned in subparagraph</w:t>
      </w:r>
      <w:r w:rsidR="00BC38A1">
        <w:t> </w:t>
      </w:r>
      <w:r w:rsidRPr="00BC38A1">
        <w:t>171.020(1</w:t>
      </w:r>
      <w:r w:rsidR="00EE64B8" w:rsidRPr="00BC38A1">
        <w:t>)(</w:t>
      </w:r>
      <w:r w:rsidRPr="00BC38A1">
        <w:t>c</w:t>
      </w:r>
      <w:r w:rsidR="00EE64B8" w:rsidRPr="00BC38A1">
        <w:t>)(</w:t>
      </w:r>
      <w:r w:rsidRPr="00BC38A1">
        <w:t>ii) if the arrangement mentioned in that subparagraph ceases.</w:t>
      </w:r>
    </w:p>
    <w:p w14:paraId="49971B6D" w14:textId="77777777" w:rsidR="00F967BE" w:rsidRPr="00BC38A1" w:rsidRDefault="00F967BE" w:rsidP="009C1902">
      <w:pPr>
        <w:pStyle w:val="ActHead5"/>
      </w:pPr>
      <w:bookmarkStart w:id="448" w:name="_Toc525205015"/>
      <w:r w:rsidRPr="00BC38A1">
        <w:rPr>
          <w:rStyle w:val="CharSectno"/>
        </w:rPr>
        <w:t>171.245</w:t>
      </w:r>
      <w:r w:rsidR="00EE64B8" w:rsidRPr="00BC38A1">
        <w:t xml:space="preserve">  </w:t>
      </w:r>
      <w:r w:rsidRPr="00BC38A1">
        <w:t>CASA’s power to direct variation of manual</w:t>
      </w:r>
      <w:bookmarkEnd w:id="448"/>
    </w:p>
    <w:p w14:paraId="4503F093" w14:textId="77777777" w:rsidR="00F967BE" w:rsidRPr="00BC38A1" w:rsidRDefault="00F967BE" w:rsidP="009C1902">
      <w:pPr>
        <w:pStyle w:val="subsection"/>
      </w:pPr>
      <w:r w:rsidRPr="00BC38A1">
        <w:tab/>
        <w:t>(1)</w:t>
      </w:r>
      <w:r w:rsidRPr="00BC38A1">
        <w:tab/>
        <w:t>If necessary in the interests of the safety of air navigation, CASA may direct a service provider in writing to vary its operations manual, within a reasonable period specified in the direction, in a way specified in the direction.</w:t>
      </w:r>
    </w:p>
    <w:p w14:paraId="43311849" w14:textId="0A0563BC" w:rsidR="00F967BE" w:rsidRPr="00BC38A1" w:rsidRDefault="00F967BE" w:rsidP="009C1902">
      <w:pPr>
        <w:pStyle w:val="subsection"/>
      </w:pPr>
      <w:r w:rsidRPr="00BC38A1">
        <w:tab/>
        <w:t>(2)</w:t>
      </w:r>
      <w:r w:rsidRPr="00BC38A1">
        <w:tab/>
        <w:t>CASA may extend the period by written notice, before or after the end of the period mentioned in subregulation</w:t>
      </w:r>
      <w:r w:rsidR="00AA7B91" w:rsidRPr="00BC38A1">
        <w:t> </w:t>
      </w:r>
      <w:r w:rsidRPr="00BC38A1">
        <w:t>(1).</w:t>
      </w:r>
    </w:p>
    <w:p w14:paraId="4D7D7D0A" w14:textId="77777777" w:rsidR="00F967BE" w:rsidRPr="00BC38A1" w:rsidRDefault="00F967BE" w:rsidP="009C1902">
      <w:pPr>
        <w:pStyle w:val="subsection"/>
      </w:pPr>
      <w:r w:rsidRPr="00BC38A1">
        <w:tab/>
        <w:t>(3)</w:t>
      </w:r>
      <w:r w:rsidRPr="00BC38A1">
        <w:tab/>
        <w:t>If the service provider does not comply with the direction within the period (including any extension of it), the manual is taken to cease to be approved at the end of the period.</w:t>
      </w:r>
    </w:p>
    <w:p w14:paraId="6232BE46" w14:textId="77777777" w:rsidR="00F967BE" w:rsidRPr="00BC38A1" w:rsidRDefault="00F967BE" w:rsidP="009C1902">
      <w:pPr>
        <w:pStyle w:val="subsection"/>
      </w:pPr>
      <w:r w:rsidRPr="00BC38A1">
        <w:tab/>
        <w:t>(4)</w:t>
      </w:r>
      <w:r w:rsidRPr="00BC38A1">
        <w:tab/>
        <w:t>After complying with the direction, the holder must give CASA a copy of the manual as so varied.</w:t>
      </w:r>
    </w:p>
    <w:p w14:paraId="4FBA74DF" w14:textId="77777777" w:rsidR="008B69FD" w:rsidRPr="00BC38A1" w:rsidRDefault="008B69FD" w:rsidP="009C1902">
      <w:pPr>
        <w:sectPr w:rsidR="008B69FD" w:rsidRPr="00BC38A1" w:rsidSect="00521BC0">
          <w:headerReference w:type="even" r:id="rId127"/>
          <w:headerReference w:type="default" r:id="rId128"/>
          <w:footerReference w:type="even" r:id="rId129"/>
          <w:footerReference w:type="default" r:id="rId130"/>
          <w:headerReference w:type="first" r:id="rId131"/>
          <w:footerReference w:type="first" r:id="rId132"/>
          <w:pgSz w:w="11907" w:h="16839"/>
          <w:pgMar w:top="2325" w:right="1797" w:bottom="1440" w:left="1797" w:header="720" w:footer="709" w:gutter="0"/>
          <w:cols w:space="708"/>
          <w:docGrid w:linePitch="360"/>
        </w:sectPr>
      </w:pPr>
    </w:p>
    <w:p w14:paraId="3F226900" w14:textId="4BC68827" w:rsidR="00F967BE" w:rsidRPr="00BC38A1" w:rsidRDefault="00EE64B8" w:rsidP="009C1902">
      <w:pPr>
        <w:pStyle w:val="ActHead2"/>
      </w:pPr>
      <w:bookmarkStart w:id="449" w:name="_Toc525205016"/>
      <w:r w:rsidRPr="00BC38A1">
        <w:rPr>
          <w:rStyle w:val="CharPartNo"/>
        </w:rPr>
        <w:t>Part</w:t>
      </w:r>
      <w:r w:rsidR="00BC38A1" w:rsidRPr="00BC38A1">
        <w:rPr>
          <w:rStyle w:val="CharPartNo"/>
        </w:rPr>
        <w:t> </w:t>
      </w:r>
      <w:r w:rsidR="00F967BE" w:rsidRPr="00BC38A1">
        <w:rPr>
          <w:rStyle w:val="CharPartNo"/>
        </w:rPr>
        <w:t>172</w:t>
      </w:r>
      <w:r w:rsidRPr="00BC38A1">
        <w:t>—</w:t>
      </w:r>
      <w:r w:rsidR="00F967BE" w:rsidRPr="00BC38A1">
        <w:rPr>
          <w:rStyle w:val="CharPartText"/>
        </w:rPr>
        <w:t>Air Traffic Service Providers</w:t>
      </w:r>
      <w:bookmarkEnd w:id="449"/>
    </w:p>
    <w:p w14:paraId="2623049C" w14:textId="77777777" w:rsidR="00F967BE" w:rsidRPr="00BC38A1" w:rsidRDefault="00EE64B8" w:rsidP="009C1902">
      <w:pPr>
        <w:pStyle w:val="Header"/>
      </w:pPr>
      <w:r w:rsidRPr="00BC38A1">
        <w:rPr>
          <w:rStyle w:val="CharSubPartNoCASA"/>
        </w:rPr>
        <w:t xml:space="preserve"> </w:t>
      </w:r>
      <w:r w:rsidRPr="00BC38A1">
        <w:rPr>
          <w:rStyle w:val="CharSubPartTextCASA"/>
        </w:rPr>
        <w:t xml:space="preserve"> </w:t>
      </w:r>
    </w:p>
    <w:p w14:paraId="2874A5D2" w14:textId="77777777" w:rsidR="00386EA9" w:rsidRPr="00BC38A1" w:rsidRDefault="00F50686" w:rsidP="009C1902">
      <w:pPr>
        <w:pStyle w:val="TofSectsHeading"/>
      </w:pPr>
      <w:r w:rsidRPr="00BC38A1">
        <w:rPr>
          <w:szCs w:val="24"/>
        </w:rPr>
        <w:t>Table of Contents</w:t>
      </w:r>
    </w:p>
    <w:p w14:paraId="1E0A3844" w14:textId="658FD45A"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172.A</w:t>
      </w:r>
      <w:r w:rsidR="00470A53" w:rsidRPr="00BC38A1">
        <w:rPr>
          <w:bCs/>
          <w:noProof/>
        </w:rPr>
        <w:t>—</w:t>
      </w:r>
      <w:r w:rsidR="00F967BE" w:rsidRPr="00BC38A1">
        <w:rPr>
          <w:noProof/>
        </w:rPr>
        <w:t>General</w:t>
      </w:r>
    </w:p>
    <w:p w14:paraId="091D4D6B" w14:textId="77777777" w:rsidR="00F967BE" w:rsidRPr="00BC38A1" w:rsidRDefault="00F967BE" w:rsidP="009C1902">
      <w:pPr>
        <w:pStyle w:val="TofSectsSection"/>
      </w:pPr>
      <w:r w:rsidRPr="00BC38A1">
        <w:t>172.005</w:t>
      </w:r>
      <w:r w:rsidRPr="00BC38A1">
        <w:tab/>
        <w:t>Applicability of this Part</w:t>
      </w:r>
    </w:p>
    <w:p w14:paraId="442FA4A3" w14:textId="77777777" w:rsidR="00F967BE" w:rsidRPr="00BC38A1" w:rsidRDefault="00F967BE" w:rsidP="009C1902">
      <w:pPr>
        <w:pStyle w:val="TofSectsSection"/>
      </w:pPr>
      <w:r w:rsidRPr="00BC38A1">
        <w:t>172.010</w:t>
      </w:r>
      <w:r w:rsidRPr="00BC38A1">
        <w:tab/>
        <w:t>Definitions for this Part</w:t>
      </w:r>
    </w:p>
    <w:p w14:paraId="72CBE5D7" w14:textId="77777777" w:rsidR="00F967BE" w:rsidRPr="00BC38A1" w:rsidRDefault="00F967BE" w:rsidP="009C1902">
      <w:pPr>
        <w:pStyle w:val="TofSectsSection"/>
      </w:pPr>
      <w:r w:rsidRPr="00BC38A1">
        <w:t>172.015</w:t>
      </w:r>
      <w:r w:rsidRPr="00BC38A1">
        <w:tab/>
        <w:t>What is an ATS provider</w:t>
      </w:r>
    </w:p>
    <w:p w14:paraId="133D6723" w14:textId="77777777" w:rsidR="00F967BE" w:rsidRPr="00BC38A1" w:rsidRDefault="00F967BE" w:rsidP="009C1902">
      <w:pPr>
        <w:pStyle w:val="TofSectsSection"/>
      </w:pPr>
      <w:r w:rsidRPr="00BC38A1">
        <w:t>172.020</w:t>
      </w:r>
      <w:r w:rsidRPr="00BC38A1">
        <w:tab/>
        <w:t>Providing air traffic service without approval</w:t>
      </w:r>
    </w:p>
    <w:p w14:paraId="35AA711F" w14:textId="77777777" w:rsidR="00F967BE" w:rsidRPr="00BC38A1" w:rsidRDefault="00F967BE" w:rsidP="009C1902">
      <w:pPr>
        <w:pStyle w:val="TofSectsSection"/>
      </w:pPr>
      <w:r w:rsidRPr="00BC38A1">
        <w:t>172.022</w:t>
      </w:r>
      <w:r w:rsidRPr="00BC38A1">
        <w:tab/>
        <w:t>Issue of Manual of Standards</w:t>
      </w:r>
    </w:p>
    <w:p w14:paraId="66C29012" w14:textId="78497005"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172.B</w:t>
      </w:r>
      <w:r w:rsidR="00470A53" w:rsidRPr="00BC38A1">
        <w:rPr>
          <w:bCs/>
          <w:noProof/>
        </w:rPr>
        <w:t>—</w:t>
      </w:r>
      <w:r w:rsidR="00F967BE" w:rsidRPr="00BC38A1">
        <w:rPr>
          <w:noProof/>
        </w:rPr>
        <w:t>Approval as an ATS provider</w:t>
      </w:r>
    </w:p>
    <w:p w14:paraId="511DEC43" w14:textId="77777777" w:rsidR="00F967BE" w:rsidRPr="00BC38A1" w:rsidRDefault="00F967BE" w:rsidP="009C1902">
      <w:pPr>
        <w:pStyle w:val="TofSectsSection"/>
      </w:pPr>
      <w:r w:rsidRPr="00BC38A1">
        <w:t>172.024</w:t>
      </w:r>
      <w:r w:rsidRPr="00BC38A1">
        <w:tab/>
        <w:t>Applicant for approval as ATS provider</w:t>
      </w:r>
    </w:p>
    <w:p w14:paraId="03FDAB7F" w14:textId="77777777" w:rsidR="00F967BE" w:rsidRPr="00BC38A1" w:rsidRDefault="00F967BE" w:rsidP="009C1902">
      <w:pPr>
        <w:pStyle w:val="TofSectsSection"/>
      </w:pPr>
      <w:r w:rsidRPr="00BC38A1">
        <w:t>172.030</w:t>
      </w:r>
      <w:r w:rsidRPr="00BC38A1">
        <w:tab/>
        <w:t>When applicant is eligible for approval</w:t>
      </w:r>
    </w:p>
    <w:p w14:paraId="35A8E2DB" w14:textId="77777777" w:rsidR="00F967BE" w:rsidRPr="00BC38A1" w:rsidRDefault="00F967BE" w:rsidP="009C1902">
      <w:pPr>
        <w:pStyle w:val="TofSectsSection"/>
      </w:pPr>
      <w:r w:rsidRPr="00BC38A1">
        <w:t>172.055</w:t>
      </w:r>
      <w:r w:rsidRPr="00BC38A1">
        <w:tab/>
        <w:t>Variation of approvals</w:t>
      </w:r>
    </w:p>
    <w:p w14:paraId="2B13BC7C" w14:textId="34217357"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172.C</w:t>
      </w:r>
      <w:r w:rsidR="00470A53" w:rsidRPr="00BC38A1">
        <w:rPr>
          <w:bCs/>
          <w:noProof/>
        </w:rPr>
        <w:t>—</w:t>
      </w:r>
      <w:r w:rsidR="00F967BE" w:rsidRPr="00BC38A1">
        <w:rPr>
          <w:noProof/>
        </w:rPr>
        <w:t>Requirements to be complied with by ATS providers</w:t>
      </w:r>
    </w:p>
    <w:p w14:paraId="2F329B1E" w14:textId="4266DB0F"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172.C.1</w:t>
      </w:r>
      <w:r w:rsidR="00470A53" w:rsidRPr="00BC38A1">
        <w:rPr>
          <w:bCs/>
          <w:noProof/>
        </w:rPr>
        <w:t>—</w:t>
      </w:r>
      <w:r w:rsidR="00F967BE" w:rsidRPr="00BC38A1">
        <w:rPr>
          <w:noProof/>
        </w:rPr>
        <w:t>Operations manual</w:t>
      </w:r>
    </w:p>
    <w:p w14:paraId="43759EF9" w14:textId="77777777" w:rsidR="00F967BE" w:rsidRPr="00BC38A1" w:rsidRDefault="00F967BE" w:rsidP="009C1902">
      <w:pPr>
        <w:pStyle w:val="TofSectsSection"/>
      </w:pPr>
      <w:r w:rsidRPr="00BC38A1">
        <w:t>172.060</w:t>
      </w:r>
      <w:r w:rsidRPr="00BC38A1">
        <w:tab/>
        <w:t>Operations manual</w:t>
      </w:r>
    </w:p>
    <w:p w14:paraId="12607E77" w14:textId="263EFF19"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172.C.2</w:t>
      </w:r>
      <w:r w:rsidR="00470A53" w:rsidRPr="00BC38A1">
        <w:rPr>
          <w:bCs/>
          <w:noProof/>
        </w:rPr>
        <w:t>—</w:t>
      </w:r>
      <w:r w:rsidR="00F967BE" w:rsidRPr="00BC38A1">
        <w:rPr>
          <w:noProof/>
        </w:rPr>
        <w:t>Air traffic service</w:t>
      </w:r>
    </w:p>
    <w:p w14:paraId="1AE06410" w14:textId="77777777" w:rsidR="00F967BE" w:rsidRPr="00BC38A1" w:rsidRDefault="00F967BE" w:rsidP="009C1902">
      <w:pPr>
        <w:pStyle w:val="TofSectsSection"/>
      </w:pPr>
      <w:r w:rsidRPr="00BC38A1">
        <w:t>172.065</w:t>
      </w:r>
      <w:r w:rsidRPr="00BC38A1">
        <w:tab/>
        <w:t>Standards for air traffic service</w:t>
      </w:r>
    </w:p>
    <w:p w14:paraId="2D6B8292" w14:textId="77777777" w:rsidR="00F967BE" w:rsidRPr="00BC38A1" w:rsidRDefault="00F967BE" w:rsidP="009C1902">
      <w:pPr>
        <w:pStyle w:val="TofSectsSection"/>
      </w:pPr>
      <w:r w:rsidRPr="00BC38A1">
        <w:t>172.070</w:t>
      </w:r>
      <w:r w:rsidRPr="00BC38A1">
        <w:tab/>
        <w:t>Aeronautical telecommunications procedures</w:t>
      </w:r>
    </w:p>
    <w:p w14:paraId="107CDCD4" w14:textId="77777777" w:rsidR="00F967BE" w:rsidRPr="00BC38A1" w:rsidRDefault="00F967BE" w:rsidP="009C1902">
      <w:pPr>
        <w:pStyle w:val="TofSectsSection"/>
      </w:pPr>
      <w:r w:rsidRPr="00BC38A1">
        <w:t>172.075</w:t>
      </w:r>
      <w:r w:rsidRPr="00BC38A1">
        <w:tab/>
        <w:t>ICAO Doc.</w:t>
      </w:r>
      <w:r w:rsidR="00E56B54" w:rsidRPr="00BC38A1">
        <w:t xml:space="preserve"> </w:t>
      </w:r>
      <w:r w:rsidRPr="00BC38A1">
        <w:t>4444 and ICAO Doc.</w:t>
      </w:r>
      <w:r w:rsidR="00E56B54" w:rsidRPr="00BC38A1">
        <w:t xml:space="preserve"> </w:t>
      </w:r>
      <w:r w:rsidRPr="00BC38A1">
        <w:t>7030</w:t>
      </w:r>
    </w:p>
    <w:p w14:paraId="213076ED" w14:textId="77777777" w:rsidR="00F967BE" w:rsidRPr="00BC38A1" w:rsidRDefault="00F967BE" w:rsidP="009C1902">
      <w:pPr>
        <w:pStyle w:val="TofSectsSection"/>
      </w:pPr>
      <w:r w:rsidRPr="00BC38A1">
        <w:t>172.080</w:t>
      </w:r>
      <w:r w:rsidRPr="00BC38A1">
        <w:tab/>
        <w:t>Compliance with provider’s operations manual</w:t>
      </w:r>
    </w:p>
    <w:p w14:paraId="5B4F27A1" w14:textId="77777777" w:rsidR="00F967BE" w:rsidRPr="00BC38A1" w:rsidRDefault="00F967BE" w:rsidP="009C1902">
      <w:pPr>
        <w:pStyle w:val="TofSectsSection"/>
      </w:pPr>
      <w:r w:rsidRPr="00BC38A1">
        <w:t>172.085</w:t>
      </w:r>
      <w:r w:rsidRPr="00BC38A1">
        <w:tab/>
        <w:t>Priority of standards</w:t>
      </w:r>
    </w:p>
    <w:p w14:paraId="06B03AE9" w14:textId="77777777" w:rsidR="00F967BE" w:rsidRPr="00BC38A1" w:rsidRDefault="00F967BE" w:rsidP="009C1902">
      <w:pPr>
        <w:pStyle w:val="TofSectsSection"/>
      </w:pPr>
      <w:r w:rsidRPr="00BC38A1">
        <w:t>172.090</w:t>
      </w:r>
      <w:r w:rsidRPr="00BC38A1">
        <w:tab/>
        <w:t>Priority of inconsistent procedures</w:t>
      </w:r>
    </w:p>
    <w:p w14:paraId="31D0B3F1" w14:textId="2E8F804A"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172.C.3</w:t>
      </w:r>
      <w:r w:rsidR="00470A53" w:rsidRPr="00BC38A1">
        <w:rPr>
          <w:bCs/>
          <w:noProof/>
        </w:rPr>
        <w:t>—</w:t>
      </w:r>
      <w:r w:rsidR="00F967BE" w:rsidRPr="00BC38A1">
        <w:rPr>
          <w:noProof/>
        </w:rPr>
        <w:t>Standards for facilities and equipment</w:t>
      </w:r>
    </w:p>
    <w:p w14:paraId="2E940057" w14:textId="77777777" w:rsidR="00F967BE" w:rsidRPr="00BC38A1" w:rsidRDefault="00F967BE" w:rsidP="009C1902">
      <w:pPr>
        <w:pStyle w:val="TofSectsSection"/>
      </w:pPr>
      <w:r w:rsidRPr="00BC38A1">
        <w:t>172.095</w:t>
      </w:r>
      <w:r w:rsidRPr="00BC38A1">
        <w:tab/>
        <w:t>Facilities and equipment</w:t>
      </w:r>
    </w:p>
    <w:p w14:paraId="7EDDD0A2" w14:textId="0169B217"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172.C.4</w:t>
      </w:r>
      <w:r w:rsidR="00470A53" w:rsidRPr="00BC38A1">
        <w:rPr>
          <w:bCs/>
          <w:noProof/>
        </w:rPr>
        <w:t>—</w:t>
      </w:r>
      <w:r w:rsidR="00F967BE" w:rsidRPr="00BC38A1">
        <w:rPr>
          <w:noProof/>
        </w:rPr>
        <w:t>Organisation and personnel</w:t>
      </w:r>
    </w:p>
    <w:p w14:paraId="1E99DE8D" w14:textId="77777777" w:rsidR="00F967BE" w:rsidRPr="00BC38A1" w:rsidRDefault="00F967BE" w:rsidP="009C1902">
      <w:pPr>
        <w:pStyle w:val="TofSectsSection"/>
      </w:pPr>
      <w:r w:rsidRPr="00BC38A1">
        <w:t>172.100</w:t>
      </w:r>
      <w:r w:rsidRPr="00BC38A1">
        <w:tab/>
        <w:t>Definition for this Division</w:t>
      </w:r>
    </w:p>
    <w:p w14:paraId="0FFB78E7" w14:textId="77777777" w:rsidR="00F967BE" w:rsidRPr="00BC38A1" w:rsidRDefault="00F967BE" w:rsidP="009C1902">
      <w:pPr>
        <w:pStyle w:val="TofSectsSection"/>
      </w:pPr>
      <w:r w:rsidRPr="00BC38A1">
        <w:t>172.105</w:t>
      </w:r>
      <w:r w:rsidRPr="00BC38A1">
        <w:tab/>
        <w:t>Organisation</w:t>
      </w:r>
    </w:p>
    <w:p w14:paraId="3D59F9CE" w14:textId="77777777" w:rsidR="00F967BE" w:rsidRPr="00BC38A1" w:rsidRDefault="00F967BE" w:rsidP="009C1902">
      <w:pPr>
        <w:pStyle w:val="TofSectsSection"/>
      </w:pPr>
      <w:r w:rsidRPr="00BC38A1">
        <w:t>172.110</w:t>
      </w:r>
      <w:r w:rsidRPr="00BC38A1">
        <w:tab/>
        <w:t>Personnel</w:t>
      </w:r>
    </w:p>
    <w:p w14:paraId="3FD11D0B" w14:textId="77777777" w:rsidR="00F967BE" w:rsidRPr="00BC38A1" w:rsidRDefault="00F967BE" w:rsidP="009C1902">
      <w:pPr>
        <w:pStyle w:val="TofSectsSection"/>
      </w:pPr>
      <w:r w:rsidRPr="00BC38A1">
        <w:t>172.115</w:t>
      </w:r>
      <w:r w:rsidRPr="00BC38A1">
        <w:tab/>
        <w:t>Supervisory personnel</w:t>
      </w:r>
    </w:p>
    <w:p w14:paraId="5453F43B" w14:textId="77777777" w:rsidR="00F967BE" w:rsidRPr="00BC38A1" w:rsidRDefault="00F967BE" w:rsidP="009C1902">
      <w:pPr>
        <w:pStyle w:val="TofSectsSection"/>
      </w:pPr>
      <w:r w:rsidRPr="00BC38A1">
        <w:t>172.120</w:t>
      </w:r>
      <w:r w:rsidRPr="00BC38A1">
        <w:tab/>
        <w:t>Qualifications for certain personnel</w:t>
      </w:r>
    </w:p>
    <w:p w14:paraId="33CD4EFB" w14:textId="461D4501"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172.C.5</w:t>
      </w:r>
      <w:r w:rsidR="00470A53" w:rsidRPr="00BC38A1">
        <w:rPr>
          <w:bCs/>
          <w:noProof/>
        </w:rPr>
        <w:t>—</w:t>
      </w:r>
      <w:r w:rsidR="00F967BE" w:rsidRPr="00BC38A1">
        <w:rPr>
          <w:noProof/>
        </w:rPr>
        <w:t>Arrangements to maintain service</w:t>
      </w:r>
    </w:p>
    <w:p w14:paraId="665BBAF6" w14:textId="77777777" w:rsidR="00F967BE" w:rsidRPr="00BC38A1" w:rsidRDefault="00F967BE" w:rsidP="009C1902">
      <w:pPr>
        <w:pStyle w:val="TofSectsSection"/>
      </w:pPr>
      <w:r w:rsidRPr="00BC38A1">
        <w:t>172.125</w:t>
      </w:r>
      <w:r w:rsidRPr="00BC38A1">
        <w:tab/>
        <w:t>Agreements with service providers</w:t>
      </w:r>
    </w:p>
    <w:p w14:paraId="68207004" w14:textId="77777777" w:rsidR="00F967BE" w:rsidRPr="00BC38A1" w:rsidRDefault="00F967BE" w:rsidP="009C1902">
      <w:pPr>
        <w:pStyle w:val="TofSectsSection"/>
      </w:pPr>
      <w:r w:rsidRPr="00BC38A1">
        <w:t>172.130</w:t>
      </w:r>
      <w:r w:rsidRPr="00BC38A1">
        <w:tab/>
        <w:t>Agreements with aerodrome operators</w:t>
      </w:r>
    </w:p>
    <w:p w14:paraId="3F7644EF" w14:textId="77777777" w:rsidR="00F967BE" w:rsidRPr="00BC38A1" w:rsidRDefault="00F967BE" w:rsidP="009C1902">
      <w:pPr>
        <w:pStyle w:val="TofSectsSection"/>
      </w:pPr>
      <w:r w:rsidRPr="00BC38A1">
        <w:t>172.135</w:t>
      </w:r>
      <w:r w:rsidRPr="00BC38A1">
        <w:tab/>
        <w:t>Arrangements for transfer of information</w:t>
      </w:r>
    </w:p>
    <w:p w14:paraId="373F6BDA" w14:textId="7EF0BE1F"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172.C.6</w:t>
      </w:r>
      <w:r w:rsidR="00470A53" w:rsidRPr="00BC38A1">
        <w:rPr>
          <w:bCs/>
          <w:noProof/>
        </w:rPr>
        <w:t>—</w:t>
      </w:r>
      <w:r w:rsidR="00F967BE" w:rsidRPr="00BC38A1">
        <w:rPr>
          <w:noProof/>
        </w:rPr>
        <w:t>Management</w:t>
      </w:r>
    </w:p>
    <w:p w14:paraId="17195AAC" w14:textId="77777777" w:rsidR="00F967BE" w:rsidRPr="00BC38A1" w:rsidRDefault="00F967BE" w:rsidP="009C1902">
      <w:pPr>
        <w:pStyle w:val="TofSectsSection"/>
      </w:pPr>
      <w:r w:rsidRPr="00BC38A1">
        <w:t>172.140</w:t>
      </w:r>
      <w:r w:rsidRPr="00BC38A1">
        <w:tab/>
        <w:t>Training and checking program</w:t>
      </w:r>
    </w:p>
    <w:p w14:paraId="42B82F1B" w14:textId="77777777" w:rsidR="00F967BE" w:rsidRPr="00BC38A1" w:rsidRDefault="00F967BE" w:rsidP="009C1902">
      <w:pPr>
        <w:pStyle w:val="TofSectsSection"/>
      </w:pPr>
      <w:r w:rsidRPr="00BC38A1">
        <w:t>172.145</w:t>
      </w:r>
      <w:r w:rsidRPr="00BC38A1">
        <w:tab/>
        <w:t>Safety management system</w:t>
      </w:r>
    </w:p>
    <w:p w14:paraId="2EF4089C" w14:textId="77777777" w:rsidR="00F967BE" w:rsidRPr="00BC38A1" w:rsidRDefault="00F967BE" w:rsidP="009C1902">
      <w:pPr>
        <w:pStyle w:val="TofSectsSection"/>
      </w:pPr>
      <w:r w:rsidRPr="00BC38A1">
        <w:t>172.150</w:t>
      </w:r>
      <w:r w:rsidRPr="00BC38A1">
        <w:tab/>
        <w:t>Contingency plan</w:t>
      </w:r>
    </w:p>
    <w:p w14:paraId="62FB0E6E" w14:textId="77777777" w:rsidR="00F967BE" w:rsidRPr="00BC38A1" w:rsidRDefault="00F967BE" w:rsidP="009C1902">
      <w:pPr>
        <w:pStyle w:val="TofSectsSection"/>
      </w:pPr>
      <w:r w:rsidRPr="00BC38A1">
        <w:t>172.155</w:t>
      </w:r>
      <w:r w:rsidRPr="00BC38A1">
        <w:tab/>
        <w:t>Security program</w:t>
      </w:r>
    </w:p>
    <w:p w14:paraId="54656FEC" w14:textId="38B84153"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172.C.7</w:t>
      </w:r>
      <w:r w:rsidR="00470A53" w:rsidRPr="00BC38A1">
        <w:rPr>
          <w:bCs/>
          <w:noProof/>
        </w:rPr>
        <w:t>—</w:t>
      </w:r>
      <w:r w:rsidR="00F967BE" w:rsidRPr="00BC38A1">
        <w:rPr>
          <w:noProof/>
        </w:rPr>
        <w:t>Reference materials, documents, records and log books</w:t>
      </w:r>
    </w:p>
    <w:p w14:paraId="52838208" w14:textId="77777777" w:rsidR="00F967BE" w:rsidRPr="00BC38A1" w:rsidRDefault="00F967BE" w:rsidP="009C1902">
      <w:pPr>
        <w:pStyle w:val="TofSectsSection"/>
      </w:pPr>
      <w:r w:rsidRPr="00BC38A1">
        <w:t>172.160</w:t>
      </w:r>
      <w:r w:rsidRPr="00BC38A1">
        <w:tab/>
        <w:t>Reference materials</w:t>
      </w:r>
    </w:p>
    <w:p w14:paraId="1A2049D2" w14:textId="77777777" w:rsidR="00F967BE" w:rsidRPr="00BC38A1" w:rsidRDefault="00F967BE" w:rsidP="009C1902">
      <w:pPr>
        <w:pStyle w:val="TofSectsSection"/>
      </w:pPr>
      <w:r w:rsidRPr="00BC38A1">
        <w:t>172.165</w:t>
      </w:r>
      <w:r w:rsidRPr="00BC38A1">
        <w:tab/>
        <w:t>Documents and records</w:t>
      </w:r>
    </w:p>
    <w:p w14:paraId="63BCB9C1" w14:textId="77777777" w:rsidR="00F967BE" w:rsidRPr="00BC38A1" w:rsidRDefault="00F967BE" w:rsidP="009C1902">
      <w:pPr>
        <w:pStyle w:val="TofSectsSection"/>
      </w:pPr>
      <w:r w:rsidRPr="00BC38A1">
        <w:t>172.170</w:t>
      </w:r>
      <w:r w:rsidRPr="00BC38A1">
        <w:tab/>
        <w:t>Document and record control system</w:t>
      </w:r>
    </w:p>
    <w:p w14:paraId="5A2F115B" w14:textId="77777777" w:rsidR="00F967BE" w:rsidRPr="00BC38A1" w:rsidRDefault="00F967BE" w:rsidP="009C1902">
      <w:pPr>
        <w:pStyle w:val="TofSectsSection"/>
      </w:pPr>
      <w:r w:rsidRPr="00BC38A1">
        <w:t>172.175</w:t>
      </w:r>
      <w:r w:rsidRPr="00BC38A1">
        <w:tab/>
        <w:t>Logbooks</w:t>
      </w:r>
    </w:p>
    <w:p w14:paraId="5AB9ADA5" w14:textId="3FE11DFC"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172.C.8</w:t>
      </w:r>
      <w:r w:rsidR="00470A53" w:rsidRPr="00BC38A1">
        <w:rPr>
          <w:bCs/>
          <w:noProof/>
        </w:rPr>
        <w:t>—</w:t>
      </w:r>
      <w:r w:rsidR="00F967BE" w:rsidRPr="00BC38A1">
        <w:rPr>
          <w:noProof/>
        </w:rPr>
        <w:t>Notice of air traffic service</w:t>
      </w:r>
    </w:p>
    <w:p w14:paraId="204767C3" w14:textId="77777777" w:rsidR="00F967BE" w:rsidRPr="00BC38A1" w:rsidRDefault="00F967BE" w:rsidP="009C1902">
      <w:pPr>
        <w:pStyle w:val="TofSectsSection"/>
      </w:pPr>
      <w:r w:rsidRPr="00BC38A1">
        <w:t>172.180</w:t>
      </w:r>
      <w:r w:rsidRPr="00BC38A1">
        <w:tab/>
        <w:t>Availability of air traffic service</w:t>
      </w:r>
    </w:p>
    <w:p w14:paraId="6E646EFE" w14:textId="1F58382E"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172.D</w:t>
      </w:r>
      <w:r w:rsidR="00470A53" w:rsidRPr="00BC38A1">
        <w:rPr>
          <w:bCs/>
          <w:noProof/>
        </w:rPr>
        <w:t>—</w:t>
      </w:r>
      <w:r w:rsidR="00F967BE" w:rsidRPr="00BC38A1">
        <w:rPr>
          <w:noProof/>
        </w:rPr>
        <w:t>Telling CASA about changes</w:t>
      </w:r>
    </w:p>
    <w:p w14:paraId="1E02E73C" w14:textId="77777777" w:rsidR="00F967BE" w:rsidRPr="00BC38A1" w:rsidRDefault="00F967BE" w:rsidP="009C1902">
      <w:pPr>
        <w:pStyle w:val="TofSectsSection"/>
      </w:pPr>
      <w:r w:rsidRPr="00BC38A1">
        <w:t>172.185</w:t>
      </w:r>
      <w:r w:rsidRPr="00BC38A1">
        <w:tab/>
        <w:t>Advice on organisational changes</w:t>
      </w:r>
    </w:p>
    <w:p w14:paraId="706D9DEB" w14:textId="77777777" w:rsidR="00F967BE" w:rsidRPr="00BC38A1" w:rsidRDefault="00F967BE" w:rsidP="009C1902">
      <w:pPr>
        <w:pStyle w:val="TofSectsSection"/>
      </w:pPr>
      <w:r w:rsidRPr="00BC38A1">
        <w:t>172.190</w:t>
      </w:r>
      <w:r w:rsidRPr="00BC38A1">
        <w:tab/>
        <w:t>Discontinuing air traffic service</w:t>
      </w:r>
    </w:p>
    <w:p w14:paraId="38503842" w14:textId="61CB172C"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172.E</w:t>
      </w:r>
      <w:r w:rsidR="00470A53" w:rsidRPr="00BC38A1">
        <w:rPr>
          <w:bCs/>
          <w:noProof/>
        </w:rPr>
        <w:t>—</w:t>
      </w:r>
      <w:r w:rsidR="00F967BE" w:rsidRPr="00BC38A1">
        <w:rPr>
          <w:noProof/>
        </w:rPr>
        <w:t>Miscellaneous</w:t>
      </w:r>
    </w:p>
    <w:p w14:paraId="788B076D" w14:textId="77777777" w:rsidR="00F967BE" w:rsidRPr="00BC38A1" w:rsidRDefault="00F967BE" w:rsidP="009C1902">
      <w:pPr>
        <w:pStyle w:val="TofSectsSection"/>
      </w:pPr>
      <w:r w:rsidRPr="00BC38A1">
        <w:t>172.195</w:t>
      </w:r>
      <w:r w:rsidRPr="00BC38A1">
        <w:tab/>
        <w:t>ATS provider must not provide unauthorised air traffic service</w:t>
      </w:r>
    </w:p>
    <w:p w14:paraId="08A8DD6F" w14:textId="39F61856"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172.F</w:t>
      </w:r>
      <w:r w:rsidR="00470A53" w:rsidRPr="00BC38A1">
        <w:rPr>
          <w:bCs/>
          <w:noProof/>
        </w:rPr>
        <w:t>—</w:t>
      </w:r>
      <w:r w:rsidR="00F967BE" w:rsidRPr="00BC38A1">
        <w:rPr>
          <w:noProof/>
        </w:rPr>
        <w:t>Administration</w:t>
      </w:r>
    </w:p>
    <w:p w14:paraId="51438FF7" w14:textId="7E48A65F"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172.F.1</w:t>
      </w:r>
      <w:r w:rsidR="00470A53" w:rsidRPr="00BC38A1">
        <w:rPr>
          <w:bCs/>
          <w:noProof/>
        </w:rPr>
        <w:t>—</w:t>
      </w:r>
      <w:r w:rsidR="00F967BE" w:rsidRPr="00BC38A1">
        <w:rPr>
          <w:noProof/>
        </w:rPr>
        <w:t>Preliminary</w:t>
      </w:r>
    </w:p>
    <w:p w14:paraId="27F6C9C1" w14:textId="77777777" w:rsidR="00F967BE" w:rsidRPr="00BC38A1" w:rsidRDefault="00F967BE" w:rsidP="009C1902">
      <w:pPr>
        <w:pStyle w:val="TofSectsSection"/>
      </w:pPr>
      <w:r w:rsidRPr="00BC38A1">
        <w:t>172.200</w:t>
      </w:r>
      <w:r w:rsidRPr="00BC38A1">
        <w:tab/>
        <w:t>Applicability of this Subpart</w:t>
      </w:r>
    </w:p>
    <w:p w14:paraId="41A6AE7B" w14:textId="77777777" w:rsidR="00595853" w:rsidRPr="00BC38A1" w:rsidRDefault="0076344F" w:rsidP="009C1902">
      <w:pPr>
        <w:pStyle w:val="TofSectsSection"/>
      </w:pPr>
      <w:r w:rsidRPr="00BC38A1">
        <w:t>172.202</w:t>
      </w:r>
      <w:r w:rsidRPr="00BC38A1">
        <w:tab/>
        <w:t>Applying for approval</w:t>
      </w:r>
    </w:p>
    <w:p w14:paraId="32807575" w14:textId="24594B8A"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172.F.2</w:t>
      </w:r>
      <w:r w:rsidR="00470A53" w:rsidRPr="00BC38A1">
        <w:rPr>
          <w:bCs/>
          <w:noProof/>
        </w:rPr>
        <w:t>—</w:t>
      </w:r>
      <w:r w:rsidR="00F967BE" w:rsidRPr="00BC38A1">
        <w:rPr>
          <w:noProof/>
        </w:rPr>
        <w:t>Approvals</w:t>
      </w:r>
    </w:p>
    <w:p w14:paraId="0526DC01" w14:textId="77777777" w:rsidR="00F967BE" w:rsidRPr="00BC38A1" w:rsidRDefault="00F967BE" w:rsidP="009C1902">
      <w:pPr>
        <w:pStyle w:val="TofSectsSection"/>
      </w:pPr>
      <w:r w:rsidRPr="00BC38A1">
        <w:t>172.205</w:t>
      </w:r>
      <w:r w:rsidRPr="00BC38A1">
        <w:tab/>
        <w:t>Joint applications not permitted</w:t>
      </w:r>
    </w:p>
    <w:p w14:paraId="3ED2C551" w14:textId="77777777" w:rsidR="0076344F" w:rsidRPr="00BC38A1" w:rsidRDefault="0076344F" w:rsidP="009C1902">
      <w:pPr>
        <w:pStyle w:val="TofSectsSection"/>
      </w:pPr>
      <w:r w:rsidRPr="00BC38A1">
        <w:t>172.215</w:t>
      </w:r>
      <w:r w:rsidRPr="00BC38A1">
        <w:tab/>
        <w:t>Applications by corporations etc</w:t>
      </w:r>
      <w:r w:rsidR="00EE64B8" w:rsidRPr="00BC38A1">
        <w:t>—</w:t>
      </w:r>
      <w:r w:rsidRPr="00BC38A1">
        <w:t>what must be included</w:t>
      </w:r>
    </w:p>
    <w:p w14:paraId="36E87BAF" w14:textId="77777777" w:rsidR="00F967BE" w:rsidRPr="00BC38A1" w:rsidRDefault="00F967BE" w:rsidP="009C1902">
      <w:pPr>
        <w:pStyle w:val="TofSectsSection"/>
      </w:pPr>
      <w:r w:rsidRPr="00BC38A1">
        <w:t>172.230</w:t>
      </w:r>
      <w:r w:rsidRPr="00BC38A1">
        <w:tab/>
        <w:t>CASA may require demonstrations of procedures or equipment</w:t>
      </w:r>
    </w:p>
    <w:p w14:paraId="0FDDB873" w14:textId="77777777" w:rsidR="00F967BE" w:rsidRPr="00BC38A1" w:rsidRDefault="00F967BE" w:rsidP="009C1902">
      <w:pPr>
        <w:pStyle w:val="TofSectsSection"/>
      </w:pPr>
      <w:r w:rsidRPr="00BC38A1">
        <w:t>172.260</w:t>
      </w:r>
      <w:r w:rsidRPr="00BC38A1">
        <w:tab/>
        <w:t>When CASA must approve an applicant</w:t>
      </w:r>
    </w:p>
    <w:p w14:paraId="47F9DF61" w14:textId="77777777" w:rsidR="00F967BE" w:rsidRPr="00BC38A1" w:rsidRDefault="00F967BE" w:rsidP="009C1902">
      <w:pPr>
        <w:pStyle w:val="TofSectsSection"/>
      </w:pPr>
      <w:r w:rsidRPr="00BC38A1">
        <w:t>172.265</w:t>
      </w:r>
      <w:r w:rsidRPr="00BC38A1">
        <w:tab/>
        <w:t>When decision must be made</w:t>
      </w:r>
    </w:p>
    <w:p w14:paraId="57FB70A4" w14:textId="77777777" w:rsidR="00F967BE" w:rsidRPr="00BC38A1" w:rsidRDefault="00F967BE" w:rsidP="009C1902">
      <w:pPr>
        <w:pStyle w:val="TofSectsSection"/>
      </w:pPr>
      <w:r w:rsidRPr="00BC38A1">
        <w:t>172.270</w:t>
      </w:r>
      <w:r w:rsidRPr="00BC38A1">
        <w:tab/>
      </w:r>
      <w:r w:rsidR="0076344F" w:rsidRPr="00BC38A1">
        <w:t>Conditions</w:t>
      </w:r>
    </w:p>
    <w:p w14:paraId="641D2CB3" w14:textId="560B7382"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172.F.4</w:t>
      </w:r>
      <w:r w:rsidR="00470A53" w:rsidRPr="00BC38A1">
        <w:rPr>
          <w:bCs/>
          <w:noProof/>
        </w:rPr>
        <w:t>—</w:t>
      </w:r>
      <w:r w:rsidR="00F967BE" w:rsidRPr="00BC38A1">
        <w:rPr>
          <w:noProof/>
        </w:rPr>
        <w:t>Directions to amend provider’s operations manual</w:t>
      </w:r>
    </w:p>
    <w:p w14:paraId="4E48C929" w14:textId="77777777" w:rsidR="00F967BE" w:rsidRPr="00BC38A1" w:rsidRDefault="00F967BE" w:rsidP="009C1902">
      <w:pPr>
        <w:pStyle w:val="TofSectsSection"/>
      </w:pPr>
      <w:r w:rsidRPr="00BC38A1">
        <w:t>172.300</w:t>
      </w:r>
      <w:r w:rsidRPr="00BC38A1">
        <w:tab/>
        <w:t>CASA may direct amendments to provider’s operations manual</w:t>
      </w:r>
    </w:p>
    <w:p w14:paraId="595A0694" w14:textId="120E6CD3" w:rsidR="00F967BE" w:rsidRPr="00BC38A1" w:rsidRDefault="00EE64B8" w:rsidP="009C1902">
      <w:pPr>
        <w:pStyle w:val="TofSectsGroupHeading"/>
        <w:rPr>
          <w:noProof/>
        </w:rPr>
      </w:pPr>
      <w:r w:rsidRPr="00BC38A1">
        <w:rPr>
          <w:noProof/>
        </w:rPr>
        <w:t>Division</w:t>
      </w:r>
      <w:r w:rsidR="00BC38A1">
        <w:rPr>
          <w:noProof/>
        </w:rPr>
        <w:t> </w:t>
      </w:r>
      <w:r w:rsidR="00F967BE" w:rsidRPr="00BC38A1">
        <w:rPr>
          <w:noProof/>
        </w:rPr>
        <w:t>172.F.5</w:t>
      </w:r>
      <w:r w:rsidR="00470A53" w:rsidRPr="00BC38A1">
        <w:rPr>
          <w:bCs/>
          <w:noProof/>
        </w:rPr>
        <w:t>—</w:t>
      </w:r>
      <w:r w:rsidR="00F967BE" w:rsidRPr="00BC38A1">
        <w:rPr>
          <w:noProof/>
        </w:rPr>
        <w:t>Suspension and cancellation of approvals</w:t>
      </w:r>
    </w:p>
    <w:p w14:paraId="6DBB500D" w14:textId="77777777" w:rsidR="00005229" w:rsidRPr="00BC38A1" w:rsidRDefault="00F967BE" w:rsidP="009C1902">
      <w:pPr>
        <w:pStyle w:val="TofSectsSection"/>
      </w:pPr>
      <w:r w:rsidRPr="00BC38A1">
        <w:t>172.305</w:t>
      </w:r>
      <w:r w:rsidRPr="00BC38A1">
        <w:tab/>
        <w:t>Definition for this Division</w:t>
      </w:r>
    </w:p>
    <w:p w14:paraId="45FAFF54" w14:textId="77777777" w:rsidR="00F967BE" w:rsidRPr="00BC38A1" w:rsidRDefault="00F967BE" w:rsidP="009C1902">
      <w:pPr>
        <w:pStyle w:val="TofSectsSection"/>
      </w:pPr>
      <w:r w:rsidRPr="00BC38A1">
        <w:t>172.310</w:t>
      </w:r>
      <w:r w:rsidRPr="00BC38A1">
        <w:tab/>
        <w:t>Suspension of approval by show cause notice</w:t>
      </w:r>
    </w:p>
    <w:p w14:paraId="4922160D" w14:textId="77777777" w:rsidR="000A57D9" w:rsidRPr="00BC38A1" w:rsidRDefault="00F967BE" w:rsidP="009C1902">
      <w:pPr>
        <w:pStyle w:val="TofSectsSection"/>
      </w:pPr>
      <w:r w:rsidRPr="00BC38A1">
        <w:t>172.315</w:t>
      </w:r>
      <w:r w:rsidRPr="00BC38A1">
        <w:tab/>
        <w:t>Grounds for cancellation of approval</w:t>
      </w:r>
    </w:p>
    <w:p w14:paraId="3BB4D713" w14:textId="77777777" w:rsidR="007D54B3" w:rsidRPr="00BC38A1" w:rsidRDefault="00F967BE" w:rsidP="009C1902">
      <w:pPr>
        <w:pStyle w:val="TofSectsSection"/>
      </w:pPr>
      <w:r w:rsidRPr="00BC38A1">
        <w:t>172.320</w:t>
      </w:r>
      <w:r w:rsidRPr="00BC38A1">
        <w:tab/>
        <w:t>Notice to show cause</w:t>
      </w:r>
    </w:p>
    <w:p w14:paraId="23ABD264" w14:textId="77777777" w:rsidR="00F967BE" w:rsidRPr="00BC38A1" w:rsidRDefault="00F967BE" w:rsidP="009C1902">
      <w:pPr>
        <w:pStyle w:val="TofSectsSection"/>
      </w:pPr>
      <w:r w:rsidRPr="00BC38A1">
        <w:t>172.325</w:t>
      </w:r>
      <w:r w:rsidRPr="00BC38A1">
        <w:tab/>
        <w:t>Cancellation of approval after show cause notice</w:t>
      </w:r>
    </w:p>
    <w:p w14:paraId="11B2FBAE" w14:textId="77777777" w:rsidR="00F967BE" w:rsidRPr="00BC38A1" w:rsidRDefault="00F967BE" w:rsidP="009C1902">
      <w:pPr>
        <w:pStyle w:val="TofSectsSection"/>
      </w:pPr>
      <w:r w:rsidRPr="00BC38A1">
        <w:t>172.327</w:t>
      </w:r>
      <w:r w:rsidRPr="00BC38A1">
        <w:tab/>
        <w:t>Cancellation if cooperation or arrangement ceases</w:t>
      </w:r>
    </w:p>
    <w:p w14:paraId="1A6E0247" w14:textId="77777777" w:rsidR="008B69FD" w:rsidRPr="00BC38A1" w:rsidRDefault="008B69FD" w:rsidP="009C1902">
      <w:pPr>
        <w:sectPr w:rsidR="008B69FD" w:rsidRPr="00BC38A1" w:rsidSect="00521BC0">
          <w:headerReference w:type="even" r:id="rId133"/>
          <w:headerReference w:type="default" r:id="rId134"/>
          <w:footerReference w:type="even" r:id="rId135"/>
          <w:footerReference w:type="default" r:id="rId136"/>
          <w:headerReference w:type="first" r:id="rId137"/>
          <w:footerReference w:type="first" r:id="rId138"/>
          <w:pgSz w:w="11907" w:h="16839"/>
          <w:pgMar w:top="2325" w:right="1797" w:bottom="1440" w:left="1797" w:header="720" w:footer="709" w:gutter="0"/>
          <w:cols w:space="708"/>
          <w:docGrid w:linePitch="360"/>
        </w:sectPr>
      </w:pPr>
    </w:p>
    <w:p w14:paraId="095A1CE3" w14:textId="77777777" w:rsidR="00F967BE" w:rsidRPr="00BC38A1" w:rsidRDefault="00EE64B8" w:rsidP="009C1902">
      <w:pPr>
        <w:pStyle w:val="SubPartCASA"/>
        <w:outlineLvl w:val="9"/>
      </w:pPr>
      <w:bookmarkStart w:id="450" w:name="_Toc525205017"/>
      <w:r w:rsidRPr="00BC38A1">
        <w:rPr>
          <w:rStyle w:val="CharSubPartNoCASA"/>
        </w:rPr>
        <w:t>Subpart</w:t>
      </w:r>
      <w:r w:rsidR="00E56B54" w:rsidRPr="00BC38A1">
        <w:rPr>
          <w:rStyle w:val="CharSubPartNoCASA"/>
        </w:rPr>
        <w:t xml:space="preserve"> </w:t>
      </w:r>
      <w:r w:rsidR="00F967BE" w:rsidRPr="00BC38A1">
        <w:rPr>
          <w:rStyle w:val="CharSubPartNoCASA"/>
        </w:rPr>
        <w:t>172.A</w:t>
      </w:r>
      <w:r w:rsidRPr="00BC38A1">
        <w:rPr>
          <w:bCs/>
          <w:noProof/>
          <w:sz w:val="24"/>
        </w:rPr>
        <w:t>—</w:t>
      </w:r>
      <w:r w:rsidR="00F967BE" w:rsidRPr="00BC38A1">
        <w:rPr>
          <w:rStyle w:val="CharSubPartTextCASA"/>
        </w:rPr>
        <w:t>General</w:t>
      </w:r>
      <w:bookmarkEnd w:id="450"/>
    </w:p>
    <w:p w14:paraId="6112E1B1"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2C692A1B" w14:textId="77777777" w:rsidR="00F967BE" w:rsidRPr="00BC38A1" w:rsidRDefault="00F967BE" w:rsidP="009C1902">
      <w:pPr>
        <w:pStyle w:val="ActHead5"/>
      </w:pPr>
      <w:bookmarkStart w:id="451" w:name="_Toc525205018"/>
      <w:r w:rsidRPr="00BC38A1">
        <w:rPr>
          <w:rStyle w:val="CharSectno"/>
        </w:rPr>
        <w:t>172.005</w:t>
      </w:r>
      <w:r w:rsidR="00EE64B8" w:rsidRPr="00BC38A1">
        <w:t xml:space="preserve">  </w:t>
      </w:r>
      <w:r w:rsidRPr="00BC38A1">
        <w:t>Applicability of this Part</w:t>
      </w:r>
      <w:bookmarkEnd w:id="451"/>
    </w:p>
    <w:p w14:paraId="59810960" w14:textId="77777777" w:rsidR="00F967BE" w:rsidRPr="00BC38A1" w:rsidRDefault="00F967BE" w:rsidP="009C1902">
      <w:pPr>
        <w:pStyle w:val="subsection"/>
      </w:pPr>
      <w:r w:rsidRPr="00BC38A1">
        <w:tab/>
        <w:t>(1)</w:t>
      </w:r>
      <w:r w:rsidRPr="00BC38A1">
        <w:tab/>
        <w:t>This Part:</w:t>
      </w:r>
    </w:p>
    <w:p w14:paraId="46519139" w14:textId="77777777" w:rsidR="00F967BE" w:rsidRPr="00BC38A1" w:rsidRDefault="00F967BE" w:rsidP="009C1902">
      <w:pPr>
        <w:pStyle w:val="paragraph"/>
      </w:pPr>
      <w:r w:rsidRPr="00BC38A1">
        <w:tab/>
        <w:t>(a)</w:t>
      </w:r>
      <w:r w:rsidRPr="00BC38A1">
        <w:tab/>
        <w:t>applies to a person that wants to become, or is, an ATS provider; and</w:t>
      </w:r>
    </w:p>
    <w:p w14:paraId="423D2062" w14:textId="77777777" w:rsidR="00F967BE" w:rsidRPr="00BC38A1" w:rsidRDefault="00F967BE" w:rsidP="009C1902">
      <w:pPr>
        <w:pStyle w:val="paragraph"/>
      </w:pPr>
      <w:r w:rsidRPr="00BC38A1">
        <w:tab/>
        <w:t>(b)</w:t>
      </w:r>
      <w:r w:rsidRPr="00BC38A1">
        <w:tab/>
        <w:t>sets out certain administrative rules applying to CASA in its administration of this Part.</w:t>
      </w:r>
    </w:p>
    <w:p w14:paraId="3E101FED" w14:textId="77777777" w:rsidR="00F967BE" w:rsidRPr="00BC38A1" w:rsidRDefault="00F967BE" w:rsidP="009C1902">
      <w:pPr>
        <w:pStyle w:val="subsection"/>
      </w:pPr>
      <w:r w:rsidRPr="00BC38A1">
        <w:tab/>
        <w:t>(2)</w:t>
      </w:r>
      <w:r w:rsidRPr="00BC38A1">
        <w:tab/>
        <w:t xml:space="preserve">However, this </w:t>
      </w:r>
      <w:r w:rsidR="00EE64B8" w:rsidRPr="00BC38A1">
        <w:t>Part</w:t>
      </w:r>
      <w:r w:rsidR="00E56B54" w:rsidRPr="00BC38A1">
        <w:t xml:space="preserve"> </w:t>
      </w:r>
      <w:r w:rsidRPr="00BC38A1">
        <w:t>does not apply to:</w:t>
      </w:r>
    </w:p>
    <w:p w14:paraId="0BA59627" w14:textId="77777777" w:rsidR="00F967BE" w:rsidRPr="00BC38A1" w:rsidRDefault="00F967BE" w:rsidP="009C1902">
      <w:pPr>
        <w:pStyle w:val="paragraph"/>
      </w:pPr>
      <w:r w:rsidRPr="00BC38A1">
        <w:tab/>
        <w:t>(a)</w:t>
      </w:r>
      <w:r w:rsidRPr="00BC38A1">
        <w:tab/>
        <w:t>a person who is providing an air traffic service in the course of his or her duties for the Defence Force; or</w:t>
      </w:r>
    </w:p>
    <w:p w14:paraId="6A7DFB7B" w14:textId="77777777" w:rsidR="00F967BE" w:rsidRPr="00BC38A1" w:rsidRDefault="00F967BE" w:rsidP="009C1902">
      <w:pPr>
        <w:pStyle w:val="paragraph"/>
      </w:pPr>
      <w:r w:rsidRPr="00BC38A1">
        <w:tab/>
        <w:t>(b)</w:t>
      </w:r>
      <w:r w:rsidRPr="00BC38A1">
        <w:tab/>
        <w:t>any air traffic service provided by the Defence Force.</w:t>
      </w:r>
    </w:p>
    <w:p w14:paraId="7E25890D" w14:textId="77777777" w:rsidR="00F967BE" w:rsidRPr="00BC38A1" w:rsidRDefault="00F967BE" w:rsidP="009C1902">
      <w:pPr>
        <w:pStyle w:val="ActHead5"/>
      </w:pPr>
      <w:bookmarkStart w:id="452" w:name="_Toc525205019"/>
      <w:r w:rsidRPr="00BC38A1">
        <w:rPr>
          <w:rStyle w:val="CharSectno"/>
        </w:rPr>
        <w:t>172.010</w:t>
      </w:r>
      <w:r w:rsidR="00EE64B8" w:rsidRPr="00BC38A1">
        <w:t xml:space="preserve">  </w:t>
      </w:r>
      <w:r w:rsidRPr="00BC38A1">
        <w:t>Definitions for this Part</w:t>
      </w:r>
      <w:bookmarkEnd w:id="452"/>
    </w:p>
    <w:p w14:paraId="0107C318" w14:textId="77777777" w:rsidR="00F967BE" w:rsidRPr="00BC38A1" w:rsidRDefault="00F967BE" w:rsidP="009C1902">
      <w:pPr>
        <w:pStyle w:val="subsection"/>
      </w:pPr>
      <w:r w:rsidRPr="00BC38A1">
        <w:tab/>
      </w:r>
      <w:r w:rsidRPr="00BC38A1">
        <w:tab/>
        <w:t>In this Part:</w:t>
      </w:r>
    </w:p>
    <w:p w14:paraId="21D41D81" w14:textId="77777777" w:rsidR="00F967BE" w:rsidRPr="00BC38A1" w:rsidRDefault="00F967BE" w:rsidP="009C1902">
      <w:pPr>
        <w:pStyle w:val="Definition"/>
      </w:pPr>
      <w:r w:rsidRPr="00BC38A1">
        <w:rPr>
          <w:b/>
          <w:i/>
        </w:rPr>
        <w:t>airspace authority</w:t>
      </w:r>
      <w:r w:rsidRPr="00BC38A1">
        <w:t xml:space="preserve"> means:</w:t>
      </w:r>
    </w:p>
    <w:p w14:paraId="617C90AA" w14:textId="1500C20C" w:rsidR="00F967BE" w:rsidRPr="00BC38A1" w:rsidRDefault="00F967BE" w:rsidP="009C1902">
      <w:pPr>
        <w:pStyle w:val="paragraph"/>
      </w:pPr>
      <w:r w:rsidRPr="00BC38A1">
        <w:tab/>
        <w:t>(a)</w:t>
      </w:r>
      <w:r w:rsidRPr="00BC38A1">
        <w:tab/>
        <w:t>the body having the responsibility for making determinations under regulation</w:t>
      </w:r>
      <w:r w:rsidR="00BC38A1">
        <w:t> </w:t>
      </w:r>
      <w:r w:rsidRPr="00BC38A1">
        <w:t>5, declarations under regulation</w:t>
      </w:r>
      <w:r w:rsidR="00BC38A1">
        <w:t> </w:t>
      </w:r>
      <w:r w:rsidRPr="00BC38A1">
        <w:t>6 and designations under regulation</w:t>
      </w:r>
      <w:r w:rsidR="00BC38A1">
        <w:t> </w:t>
      </w:r>
      <w:r w:rsidRPr="00BC38A1">
        <w:t xml:space="preserve">8 of the </w:t>
      </w:r>
      <w:r w:rsidRPr="00BC38A1">
        <w:rPr>
          <w:i/>
        </w:rPr>
        <w:t>Airspace Regulations</w:t>
      </w:r>
      <w:r w:rsidR="00BC38A1">
        <w:rPr>
          <w:i/>
        </w:rPr>
        <w:t> </w:t>
      </w:r>
      <w:r w:rsidRPr="00BC38A1">
        <w:rPr>
          <w:i/>
        </w:rPr>
        <w:t>2007</w:t>
      </w:r>
      <w:r w:rsidRPr="00BC38A1">
        <w:t>; or</w:t>
      </w:r>
    </w:p>
    <w:p w14:paraId="02C6B4F2" w14:textId="77777777" w:rsidR="00F967BE" w:rsidRPr="00BC38A1" w:rsidRDefault="00F967BE" w:rsidP="009C1902">
      <w:pPr>
        <w:pStyle w:val="paragraph"/>
      </w:pPr>
      <w:r w:rsidRPr="00BC38A1">
        <w:tab/>
        <w:t>(b)</w:t>
      </w:r>
      <w:r w:rsidRPr="00BC38A1">
        <w:tab/>
        <w:t>if another body is given that responsibility under other regulations having the same or similar effect</w:t>
      </w:r>
      <w:r w:rsidR="00EE64B8" w:rsidRPr="00BC38A1">
        <w:t>—</w:t>
      </w:r>
      <w:r w:rsidRPr="00BC38A1">
        <w:t>that body.</w:t>
      </w:r>
    </w:p>
    <w:p w14:paraId="1C18685B" w14:textId="77777777" w:rsidR="00F967BE" w:rsidRPr="00BC38A1" w:rsidRDefault="00F967BE" w:rsidP="009C1902">
      <w:pPr>
        <w:pStyle w:val="Definition"/>
      </w:pPr>
      <w:r w:rsidRPr="00BC38A1">
        <w:rPr>
          <w:b/>
          <w:i/>
        </w:rPr>
        <w:t xml:space="preserve">air traffic service </w:t>
      </w:r>
      <w:r w:rsidRPr="00BC38A1">
        <w:t>means an air traffic service of a kind mentioned in Annex 11, other than a certified air/ground radio service at an aerodrome.</w:t>
      </w:r>
    </w:p>
    <w:p w14:paraId="6F6826A0" w14:textId="77777777" w:rsidR="00F967BE" w:rsidRPr="00BC38A1" w:rsidRDefault="00F967BE" w:rsidP="009C1902">
      <w:pPr>
        <w:pStyle w:val="Definition"/>
      </w:pPr>
      <w:r w:rsidRPr="00BC38A1">
        <w:rPr>
          <w:b/>
          <w:i/>
        </w:rPr>
        <w:t xml:space="preserve">Annex 10 </w:t>
      </w:r>
      <w:r w:rsidRPr="00BC38A1">
        <w:t>means Annex 10 to the Chicago Convention.</w:t>
      </w:r>
    </w:p>
    <w:p w14:paraId="099EC87B" w14:textId="77777777" w:rsidR="00F967BE" w:rsidRPr="00BC38A1" w:rsidRDefault="00F967BE" w:rsidP="009C1902">
      <w:pPr>
        <w:pStyle w:val="Definition"/>
        <w:rPr>
          <w:b/>
          <w:i/>
        </w:rPr>
      </w:pPr>
      <w:r w:rsidRPr="00BC38A1">
        <w:rPr>
          <w:b/>
          <w:i/>
        </w:rPr>
        <w:t xml:space="preserve">Annex 11 </w:t>
      </w:r>
      <w:r w:rsidRPr="00BC38A1">
        <w:t>means Annex 11 to the Chicago Convention.</w:t>
      </w:r>
    </w:p>
    <w:p w14:paraId="2B7DD001" w14:textId="5FE40682" w:rsidR="00F967BE" w:rsidRPr="00BC38A1" w:rsidRDefault="00F967BE" w:rsidP="009C1902">
      <w:pPr>
        <w:pStyle w:val="Definition"/>
      </w:pPr>
      <w:r w:rsidRPr="00BC38A1">
        <w:rPr>
          <w:b/>
          <w:i/>
        </w:rPr>
        <w:t>certified air/ground radio service</w:t>
      </w:r>
      <w:r w:rsidRPr="00BC38A1">
        <w:t xml:space="preserve">, or </w:t>
      </w:r>
      <w:r w:rsidRPr="00BC38A1">
        <w:rPr>
          <w:b/>
          <w:i/>
        </w:rPr>
        <w:t>CA/GRS</w:t>
      </w:r>
      <w:r w:rsidRPr="00BC38A1">
        <w:t>, in relation to an aerodrome, means</w:t>
      </w:r>
      <w:r w:rsidRPr="00BC38A1">
        <w:rPr>
          <w:b/>
          <w:i/>
        </w:rPr>
        <w:t xml:space="preserve"> </w:t>
      </w:r>
      <w:r w:rsidRPr="00BC38A1">
        <w:t>an air/ground radio service for the aerodrome certified in accordance with regulation</w:t>
      </w:r>
      <w:r w:rsidR="00BC38A1">
        <w:t> </w:t>
      </w:r>
      <w:r w:rsidRPr="00BC38A1">
        <w:t>139.410.</w:t>
      </w:r>
    </w:p>
    <w:p w14:paraId="14A18E7B" w14:textId="2AE13475" w:rsidR="00F967BE" w:rsidRPr="00BC38A1" w:rsidRDefault="00F967BE" w:rsidP="009C1902">
      <w:pPr>
        <w:pStyle w:val="Definition"/>
      </w:pPr>
      <w:r w:rsidRPr="00BC38A1">
        <w:rPr>
          <w:b/>
          <w:i/>
        </w:rPr>
        <w:t xml:space="preserve">ICAO Doc. 4444 </w:t>
      </w:r>
      <w:r w:rsidRPr="00BC38A1">
        <w:t>means Doc.</w:t>
      </w:r>
      <w:r w:rsidR="00E56B54" w:rsidRPr="00BC38A1">
        <w:t xml:space="preserve"> </w:t>
      </w:r>
      <w:r w:rsidRPr="00BC38A1">
        <w:t>4444</w:t>
      </w:r>
      <w:r w:rsidR="00BC38A1">
        <w:noBreakHyphen/>
      </w:r>
      <w:r w:rsidRPr="00BC38A1">
        <w:t>RAC/501 (Procedures for Air Navigation Services – Rules of the Air and Air Traffic Services) approved and published by decision of the Council of the International Civil Aviation Organisation, as in force from time to time.</w:t>
      </w:r>
    </w:p>
    <w:p w14:paraId="14E3CF8A" w14:textId="77777777" w:rsidR="00F967BE" w:rsidRPr="00BC38A1" w:rsidRDefault="00F967BE" w:rsidP="009C1902">
      <w:pPr>
        <w:pStyle w:val="Definition"/>
      </w:pPr>
      <w:r w:rsidRPr="00BC38A1">
        <w:rPr>
          <w:b/>
          <w:i/>
        </w:rPr>
        <w:t xml:space="preserve">ICAO Doc. 7030 </w:t>
      </w:r>
      <w:r w:rsidRPr="00BC38A1">
        <w:t>means Doc.</w:t>
      </w:r>
      <w:r w:rsidR="00E56B54" w:rsidRPr="00BC38A1">
        <w:t xml:space="preserve"> </w:t>
      </w:r>
      <w:r w:rsidRPr="00BC38A1">
        <w:t>7030 (Regional Supplementary Procedures) approved and published by decision of the Council of the International Civil Aviation Organisation, as in force from time to time.</w:t>
      </w:r>
    </w:p>
    <w:p w14:paraId="029DA639" w14:textId="6A45EB51" w:rsidR="00F967BE" w:rsidRPr="00BC38A1" w:rsidRDefault="00F967BE" w:rsidP="009C1902">
      <w:pPr>
        <w:pStyle w:val="Definition"/>
      </w:pPr>
      <w:r w:rsidRPr="00BC38A1">
        <w:rPr>
          <w:b/>
          <w:i/>
        </w:rPr>
        <w:t xml:space="preserve">Manual of Standards </w:t>
      </w:r>
      <w:r w:rsidRPr="00BC38A1">
        <w:t>means the document called ‘Manual of Standard</w:t>
      </w:r>
      <w:r w:rsidR="00E56B54" w:rsidRPr="00BC38A1">
        <w:t>s (</w:t>
      </w:r>
      <w:r w:rsidRPr="00BC38A1">
        <w:t>MOS)</w:t>
      </w:r>
      <w:r w:rsidR="00E56B54" w:rsidRPr="00BC38A1">
        <w:t xml:space="preserve"> </w:t>
      </w:r>
      <w:r w:rsidRPr="00BC38A1">
        <w:t>– Part</w:t>
      </w:r>
      <w:r w:rsidR="00BC38A1">
        <w:t> </w:t>
      </w:r>
      <w:r w:rsidRPr="00BC38A1">
        <w:t>172’ issued by CASA under regulation</w:t>
      </w:r>
      <w:r w:rsidR="00BC38A1">
        <w:t> </w:t>
      </w:r>
      <w:r w:rsidRPr="00BC38A1">
        <w:t>172.022,</w:t>
      </w:r>
      <w:r w:rsidR="007E64A1" w:rsidRPr="00BC38A1">
        <w:t xml:space="preserve"> as in force from time to time.</w:t>
      </w:r>
    </w:p>
    <w:p w14:paraId="74FE77F3" w14:textId="12111558" w:rsidR="00F967BE" w:rsidRPr="00BC38A1" w:rsidRDefault="00F967BE" w:rsidP="009C1902">
      <w:pPr>
        <w:pStyle w:val="Definition"/>
        <w:rPr>
          <w:b/>
          <w:i/>
        </w:rPr>
      </w:pPr>
      <w:r w:rsidRPr="00BC38A1">
        <w:rPr>
          <w:b/>
          <w:i/>
        </w:rPr>
        <w:t>provider’s operations manual</w:t>
      </w:r>
      <w:r w:rsidRPr="00BC38A1">
        <w:t>, in relation to an ATS provider, means the manual maintained by the provider under regulation</w:t>
      </w:r>
      <w:r w:rsidR="00BC38A1">
        <w:t> </w:t>
      </w:r>
      <w:r w:rsidRPr="00BC38A1">
        <w:t>172.060.</w:t>
      </w:r>
    </w:p>
    <w:p w14:paraId="614C9BAA" w14:textId="77777777" w:rsidR="00F967BE" w:rsidRPr="00BC38A1" w:rsidRDefault="00F967BE" w:rsidP="009C1902">
      <w:pPr>
        <w:pStyle w:val="ActHead5"/>
      </w:pPr>
      <w:bookmarkStart w:id="453" w:name="_Toc525205020"/>
      <w:r w:rsidRPr="00BC38A1">
        <w:rPr>
          <w:rStyle w:val="CharSectno"/>
        </w:rPr>
        <w:t>172.015</w:t>
      </w:r>
      <w:r w:rsidR="00EE64B8" w:rsidRPr="00BC38A1">
        <w:t xml:space="preserve">  </w:t>
      </w:r>
      <w:r w:rsidRPr="00BC38A1">
        <w:t>What is an ATS provider</w:t>
      </w:r>
      <w:bookmarkEnd w:id="453"/>
    </w:p>
    <w:p w14:paraId="52FCB939" w14:textId="77777777" w:rsidR="00F967BE" w:rsidRPr="00BC38A1" w:rsidRDefault="00F967BE" w:rsidP="009C1902">
      <w:pPr>
        <w:pStyle w:val="subsection"/>
      </w:pPr>
      <w:r w:rsidRPr="00BC38A1">
        <w:tab/>
      </w:r>
      <w:r w:rsidRPr="00BC38A1">
        <w:tab/>
        <w:t>An ATS provider is a person approved, under Subpart</w:t>
      </w:r>
      <w:r w:rsidR="00E56B54" w:rsidRPr="00BC38A1">
        <w:t xml:space="preserve"> </w:t>
      </w:r>
      <w:r w:rsidRPr="00BC38A1">
        <w:t>172.F, to provide the air traffic services that are covered by the approval.</w:t>
      </w:r>
    </w:p>
    <w:p w14:paraId="445AB233" w14:textId="77777777" w:rsidR="00F967BE" w:rsidRPr="00BC38A1" w:rsidRDefault="00F967BE" w:rsidP="009C1902">
      <w:pPr>
        <w:pStyle w:val="ActHead5"/>
      </w:pPr>
      <w:bookmarkStart w:id="454" w:name="_Toc525205021"/>
      <w:r w:rsidRPr="00BC38A1">
        <w:rPr>
          <w:rStyle w:val="CharSectno"/>
        </w:rPr>
        <w:t>172.020</w:t>
      </w:r>
      <w:r w:rsidR="00EE64B8" w:rsidRPr="00BC38A1">
        <w:t xml:space="preserve">  </w:t>
      </w:r>
      <w:r w:rsidRPr="00BC38A1">
        <w:t>Providing air traffic service without approval</w:t>
      </w:r>
      <w:bookmarkEnd w:id="454"/>
    </w:p>
    <w:p w14:paraId="667316FB" w14:textId="77777777" w:rsidR="00F967BE" w:rsidRPr="00BC38A1" w:rsidRDefault="00F967BE" w:rsidP="009C1902">
      <w:pPr>
        <w:pStyle w:val="subsection"/>
      </w:pPr>
      <w:r w:rsidRPr="00BC38A1">
        <w:tab/>
        <w:t>(1)</w:t>
      </w:r>
      <w:r w:rsidRPr="00BC38A1">
        <w:tab/>
        <w:t>A person that is not an ATS provider must not provide an air traffic service.</w:t>
      </w:r>
    </w:p>
    <w:p w14:paraId="68458DD2" w14:textId="77777777" w:rsidR="00F967BE" w:rsidRPr="00BC38A1" w:rsidRDefault="00EE64B8" w:rsidP="009C1902">
      <w:pPr>
        <w:pStyle w:val="Penalty"/>
      </w:pPr>
      <w:r w:rsidRPr="00BC38A1">
        <w:t>Penalty:</w:t>
      </w:r>
      <w:r w:rsidRPr="00BC38A1">
        <w:tab/>
      </w:r>
      <w:r w:rsidR="00F967BE" w:rsidRPr="00BC38A1">
        <w:t>50 penalty units.</w:t>
      </w:r>
    </w:p>
    <w:p w14:paraId="4F5EAE0B" w14:textId="4015F41A"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7E47C664" w14:textId="45AB5259" w:rsidR="00F967BE" w:rsidRPr="00BC38A1" w:rsidRDefault="00EE64B8" w:rsidP="009C1902">
      <w:pPr>
        <w:pStyle w:val="notetext"/>
      </w:pPr>
      <w:r w:rsidRPr="00BC38A1">
        <w:t>Note:</w:t>
      </w:r>
      <w:r w:rsidRPr="00BC38A1">
        <w:tab/>
      </w:r>
      <w:r w:rsidR="00F967BE" w:rsidRPr="00BC38A1">
        <w:t xml:space="preserve">For </w:t>
      </w:r>
      <w:r w:rsidR="00F967BE" w:rsidRPr="00BC38A1">
        <w:rPr>
          <w:b/>
          <w:i/>
        </w:rPr>
        <w:t>strict liability</w:t>
      </w:r>
      <w:r w:rsidR="00F967BE" w:rsidRPr="00BC38A1">
        <w:t>, see section</w:t>
      </w:r>
      <w:r w:rsidR="00BC38A1">
        <w:t> </w:t>
      </w:r>
      <w:r w:rsidR="00F967BE" w:rsidRPr="00BC38A1">
        <w:t xml:space="preserve">6.1 of the </w:t>
      </w:r>
      <w:r w:rsidR="00F967BE" w:rsidRPr="00BC38A1">
        <w:rPr>
          <w:i/>
        </w:rPr>
        <w:t>Criminal Code</w:t>
      </w:r>
      <w:r w:rsidR="00F967BE" w:rsidRPr="00BC38A1">
        <w:t>.</w:t>
      </w:r>
    </w:p>
    <w:p w14:paraId="2292E7D6" w14:textId="77777777" w:rsidR="00F967BE" w:rsidRPr="00BC38A1" w:rsidRDefault="00F967BE" w:rsidP="009C1902">
      <w:pPr>
        <w:pStyle w:val="ActHead5"/>
      </w:pPr>
      <w:bookmarkStart w:id="455" w:name="_Toc525205022"/>
      <w:r w:rsidRPr="00BC38A1">
        <w:rPr>
          <w:rStyle w:val="CharSectno"/>
        </w:rPr>
        <w:t>172.022</w:t>
      </w:r>
      <w:r w:rsidR="00EE64B8" w:rsidRPr="00BC38A1">
        <w:t xml:space="preserve">  </w:t>
      </w:r>
      <w:r w:rsidRPr="00BC38A1">
        <w:t>Issue of Manual of Standards</w:t>
      </w:r>
      <w:bookmarkEnd w:id="455"/>
    </w:p>
    <w:p w14:paraId="78D4B9CE" w14:textId="77777777" w:rsidR="00F967BE" w:rsidRPr="00BC38A1" w:rsidRDefault="00F967BE" w:rsidP="009C1902">
      <w:pPr>
        <w:pStyle w:val="subsection"/>
      </w:pPr>
      <w:r w:rsidRPr="00BC38A1">
        <w:tab/>
        <w:t>(1)</w:t>
      </w:r>
      <w:r w:rsidRPr="00BC38A1">
        <w:tab/>
        <w:t xml:space="preserve">CASA may issue a Manual of Standards for this </w:t>
      </w:r>
      <w:r w:rsidR="00EE64B8" w:rsidRPr="00BC38A1">
        <w:t>Part</w:t>
      </w:r>
      <w:r w:rsidR="00E56B54" w:rsidRPr="00BC38A1">
        <w:t xml:space="preserve"> </w:t>
      </w:r>
      <w:r w:rsidRPr="00BC38A1">
        <w:t>that provides for the following matters:</w:t>
      </w:r>
    </w:p>
    <w:p w14:paraId="13E91577" w14:textId="77777777" w:rsidR="00F967BE" w:rsidRPr="00BC38A1" w:rsidRDefault="00F967BE" w:rsidP="009C1902">
      <w:pPr>
        <w:pStyle w:val="paragraph"/>
      </w:pPr>
      <w:r w:rsidRPr="00BC38A1">
        <w:tab/>
        <w:t>(a)</w:t>
      </w:r>
      <w:r w:rsidRPr="00BC38A1">
        <w:tab/>
        <w:t>standards, including procedures, systems and documents used to provide an air traffic service;</w:t>
      </w:r>
    </w:p>
    <w:p w14:paraId="6FE932D8" w14:textId="77777777" w:rsidR="00F967BE" w:rsidRPr="00BC38A1" w:rsidRDefault="00F967BE" w:rsidP="009C1902">
      <w:pPr>
        <w:pStyle w:val="paragraph"/>
      </w:pPr>
      <w:r w:rsidRPr="00BC38A1">
        <w:tab/>
        <w:t>(b)</w:t>
      </w:r>
      <w:r w:rsidRPr="00BC38A1">
        <w:tab/>
        <w:t>standards for facilities and equipment used to provide an air traffic service;</w:t>
      </w:r>
    </w:p>
    <w:p w14:paraId="605086A5" w14:textId="77777777" w:rsidR="00F967BE" w:rsidRPr="00BC38A1" w:rsidRDefault="00F967BE" w:rsidP="009C1902">
      <w:pPr>
        <w:pStyle w:val="paragraph"/>
      </w:pPr>
      <w:r w:rsidRPr="00BC38A1">
        <w:tab/>
        <w:t>(c)</w:t>
      </w:r>
      <w:r w:rsidRPr="00BC38A1">
        <w:tab/>
        <w:t>standards for the training and checking of an ATS provider’s personnel;</w:t>
      </w:r>
    </w:p>
    <w:p w14:paraId="0C4A63A7" w14:textId="77777777" w:rsidR="00F967BE" w:rsidRPr="00BC38A1" w:rsidRDefault="00F967BE" w:rsidP="009C1902">
      <w:pPr>
        <w:pStyle w:val="paragraph"/>
      </w:pPr>
      <w:r w:rsidRPr="00BC38A1">
        <w:tab/>
        <w:t>(d)</w:t>
      </w:r>
      <w:r w:rsidRPr="00BC38A1">
        <w:tab/>
        <w:t xml:space="preserve">any matter required or permitted by </w:t>
      </w:r>
      <w:r w:rsidR="00C721C8" w:rsidRPr="00BC38A1">
        <w:t>these Regulations</w:t>
      </w:r>
      <w:r w:rsidRPr="00BC38A1">
        <w:t xml:space="preserve"> to be provided for by the Manual of Standards;</w:t>
      </w:r>
    </w:p>
    <w:p w14:paraId="1CDDACE0" w14:textId="77777777" w:rsidR="00F967BE" w:rsidRPr="00BC38A1" w:rsidRDefault="00F967BE" w:rsidP="009C1902">
      <w:pPr>
        <w:pStyle w:val="paragraph"/>
      </w:pPr>
      <w:r w:rsidRPr="00BC38A1">
        <w:tab/>
        <w:t>(e)</w:t>
      </w:r>
      <w:r w:rsidRPr="00BC38A1">
        <w:tab/>
        <w:t>any matter necessary or convenient to be provided for the effective operation of this Part.</w:t>
      </w:r>
    </w:p>
    <w:p w14:paraId="781C7FA7" w14:textId="34A191B3" w:rsidR="00435CDC" w:rsidRPr="00BC38A1" w:rsidRDefault="00435CDC" w:rsidP="00435CDC">
      <w:pPr>
        <w:pStyle w:val="notetext"/>
      </w:pPr>
      <w:r w:rsidRPr="00BC38A1">
        <w:t>Note:</w:t>
      </w:r>
      <w:r w:rsidRPr="00BC38A1">
        <w:tab/>
        <w:t>A Manual of Standards is a legislative instrument—see subsections</w:t>
      </w:r>
      <w:r w:rsidR="00BC38A1">
        <w:t> </w:t>
      </w:r>
      <w:r w:rsidRPr="00BC38A1">
        <w:t xml:space="preserve">98(5A) and (5B) of the Act. It must be registered in accordance with the </w:t>
      </w:r>
      <w:r w:rsidRPr="00BC38A1">
        <w:rPr>
          <w:i/>
        </w:rPr>
        <w:t xml:space="preserve">Legislation Act 2003 </w:t>
      </w:r>
      <w:r w:rsidRPr="00BC38A1">
        <w:t>and must be tabled in both Houses of the Parliament within 6 sitting days after its making.</w:t>
      </w:r>
    </w:p>
    <w:p w14:paraId="019A6029" w14:textId="7AFFFF88" w:rsidR="00F967BE" w:rsidRPr="00BC38A1" w:rsidRDefault="00F967BE" w:rsidP="009C1902">
      <w:pPr>
        <w:pStyle w:val="subsection"/>
      </w:pPr>
      <w:r w:rsidRPr="00BC38A1">
        <w:tab/>
        <w:t>(2)</w:t>
      </w:r>
      <w:r w:rsidRPr="00BC38A1">
        <w:tab/>
        <w:t xml:space="preserve">CASA must give a copy of a notice about a Manual of Standards for this </w:t>
      </w:r>
      <w:r w:rsidR="00EE64B8" w:rsidRPr="00BC38A1">
        <w:t>Part</w:t>
      </w:r>
      <w:r w:rsidR="00E56B54" w:rsidRPr="00BC38A1">
        <w:t xml:space="preserve"> </w:t>
      </w:r>
      <w:r w:rsidRPr="00BC38A1">
        <w:t>(being a notice referred to in subregulation</w:t>
      </w:r>
      <w:r w:rsidR="00BC38A1">
        <w:t> </w:t>
      </w:r>
      <w:r w:rsidRPr="00BC38A1">
        <w:t>11.</w:t>
      </w:r>
      <w:r w:rsidRPr="00BC38A1">
        <w:rPr>
          <w:noProof/>
        </w:rPr>
        <w:t>275</w:t>
      </w:r>
      <w:r w:rsidRPr="00BC38A1">
        <w:t>(3) or regulation</w:t>
      </w:r>
      <w:r w:rsidR="00BC38A1">
        <w:t> </w:t>
      </w:r>
      <w:r w:rsidRPr="00BC38A1">
        <w:t>11.</w:t>
      </w:r>
      <w:r w:rsidRPr="00BC38A1">
        <w:rPr>
          <w:noProof/>
        </w:rPr>
        <w:t>280</w:t>
      </w:r>
      <w:r w:rsidRPr="00BC38A1">
        <w:t>) to each ATS provider.</w:t>
      </w:r>
    </w:p>
    <w:p w14:paraId="1A67BDC5" w14:textId="3D994A18" w:rsidR="00F967BE" w:rsidRPr="00BC38A1" w:rsidRDefault="00EE64B8" w:rsidP="009C1902">
      <w:pPr>
        <w:pStyle w:val="notetext"/>
      </w:pPr>
      <w:r w:rsidRPr="00BC38A1">
        <w:t>Note:</w:t>
      </w:r>
      <w:r w:rsidRPr="00BC38A1">
        <w:tab/>
        <w:t>Subpart</w:t>
      </w:r>
      <w:r w:rsidR="00E56B54" w:rsidRPr="00BC38A1">
        <w:t xml:space="preserve"> </w:t>
      </w:r>
      <w:r w:rsidR="00F967BE" w:rsidRPr="00BC38A1">
        <w:t>11.J (including regulations</w:t>
      </w:r>
      <w:r w:rsidR="00BC38A1">
        <w:t> </w:t>
      </w:r>
      <w:r w:rsidR="00F967BE" w:rsidRPr="00BC38A1">
        <w:t>11.</w:t>
      </w:r>
      <w:r w:rsidR="00F967BE" w:rsidRPr="00BC38A1">
        <w:rPr>
          <w:noProof/>
        </w:rPr>
        <w:t>275</w:t>
      </w:r>
      <w:r w:rsidR="00F967BE" w:rsidRPr="00BC38A1">
        <w:t xml:space="preserve"> and 11.</w:t>
      </w:r>
      <w:r w:rsidR="00F967BE" w:rsidRPr="00BC38A1">
        <w:rPr>
          <w:noProof/>
        </w:rPr>
        <w:t>280</w:t>
      </w:r>
      <w:r w:rsidR="00F967BE" w:rsidRPr="00BC38A1">
        <w:t>) sets out procedures for the issue, amendment and revocation of a MOS.</w:t>
      </w:r>
    </w:p>
    <w:p w14:paraId="18E7DCE0" w14:textId="77777777" w:rsidR="00F967BE" w:rsidRPr="00BC38A1" w:rsidRDefault="00EE64B8" w:rsidP="009C1902">
      <w:pPr>
        <w:pStyle w:val="SubPartCASA"/>
        <w:pageBreakBefore/>
        <w:outlineLvl w:val="9"/>
      </w:pPr>
      <w:bookmarkStart w:id="456" w:name="_Toc525205023"/>
      <w:r w:rsidRPr="00BC38A1">
        <w:rPr>
          <w:rStyle w:val="CharSubPartNoCASA"/>
        </w:rPr>
        <w:t>Subpart</w:t>
      </w:r>
      <w:r w:rsidR="00E56B54" w:rsidRPr="00BC38A1">
        <w:rPr>
          <w:rStyle w:val="CharSubPartNoCASA"/>
        </w:rPr>
        <w:t xml:space="preserve"> </w:t>
      </w:r>
      <w:r w:rsidR="00F967BE" w:rsidRPr="00BC38A1">
        <w:rPr>
          <w:rStyle w:val="CharSubPartNoCASA"/>
        </w:rPr>
        <w:t>172.B</w:t>
      </w:r>
      <w:r w:rsidRPr="00BC38A1">
        <w:rPr>
          <w:bCs/>
          <w:noProof/>
          <w:sz w:val="24"/>
        </w:rPr>
        <w:t>—</w:t>
      </w:r>
      <w:r w:rsidR="00F967BE" w:rsidRPr="00BC38A1">
        <w:rPr>
          <w:rStyle w:val="CharSubPartTextCASA"/>
        </w:rPr>
        <w:t>Approval as an ATS provider</w:t>
      </w:r>
      <w:bookmarkEnd w:id="456"/>
    </w:p>
    <w:p w14:paraId="12114619"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3BBAD834" w14:textId="77777777" w:rsidR="00F967BE" w:rsidRPr="00BC38A1" w:rsidRDefault="00F967BE" w:rsidP="009C1902">
      <w:pPr>
        <w:pStyle w:val="ActHead5"/>
      </w:pPr>
      <w:bookmarkStart w:id="457" w:name="_Toc525205024"/>
      <w:r w:rsidRPr="00BC38A1">
        <w:rPr>
          <w:rStyle w:val="CharSectno"/>
        </w:rPr>
        <w:t>172.024</w:t>
      </w:r>
      <w:r w:rsidR="00EE64B8" w:rsidRPr="00BC38A1">
        <w:t xml:space="preserve">  </w:t>
      </w:r>
      <w:r w:rsidRPr="00BC38A1">
        <w:t>Applicant for approval as ATS provider</w:t>
      </w:r>
      <w:bookmarkEnd w:id="457"/>
    </w:p>
    <w:p w14:paraId="0A051E0B" w14:textId="77777777" w:rsidR="00F967BE" w:rsidRPr="00BC38A1" w:rsidRDefault="00F967BE" w:rsidP="009C1902">
      <w:pPr>
        <w:pStyle w:val="subsection"/>
      </w:pPr>
      <w:r w:rsidRPr="00BC38A1">
        <w:tab/>
      </w:r>
      <w:r w:rsidRPr="00BC38A1">
        <w:tab/>
        <w:t>A person is eligible to apply for approval as an ATS provider if the person is any of the following:</w:t>
      </w:r>
    </w:p>
    <w:p w14:paraId="015E5162" w14:textId="77777777" w:rsidR="00F967BE" w:rsidRPr="00BC38A1" w:rsidRDefault="00F967BE" w:rsidP="009C1902">
      <w:pPr>
        <w:pStyle w:val="paragraph"/>
      </w:pPr>
      <w:r w:rsidRPr="00BC38A1">
        <w:tab/>
        <w:t>(a)</w:t>
      </w:r>
      <w:r w:rsidRPr="00BC38A1">
        <w:tab/>
        <w:t>the Commonwealth;</w:t>
      </w:r>
    </w:p>
    <w:p w14:paraId="1A64D7B9" w14:textId="77777777" w:rsidR="00F967BE" w:rsidRPr="00BC38A1" w:rsidRDefault="00F967BE" w:rsidP="009C1902">
      <w:pPr>
        <w:pStyle w:val="paragraph"/>
      </w:pPr>
      <w:r w:rsidRPr="00BC38A1">
        <w:tab/>
        <w:t>(b)</w:t>
      </w:r>
      <w:r w:rsidRPr="00BC38A1">
        <w:tab/>
        <w:t>AA;</w:t>
      </w:r>
    </w:p>
    <w:p w14:paraId="29B493C0" w14:textId="77777777" w:rsidR="00F967BE" w:rsidRPr="00BC38A1" w:rsidRDefault="00F967BE" w:rsidP="009C1902">
      <w:pPr>
        <w:pStyle w:val="paragraph"/>
      </w:pPr>
      <w:r w:rsidRPr="00BC38A1">
        <w:tab/>
        <w:t>(c)</w:t>
      </w:r>
      <w:r w:rsidRPr="00BC38A1">
        <w:tab/>
        <w:t>a person who is to provide an air traffic service:</w:t>
      </w:r>
    </w:p>
    <w:p w14:paraId="0F94ECEE" w14:textId="209D1CC5" w:rsidR="00F967BE" w:rsidRPr="00BC38A1" w:rsidRDefault="00F967BE" w:rsidP="009C1902">
      <w:pPr>
        <w:pStyle w:val="paragraphsub"/>
      </w:pPr>
      <w:r w:rsidRPr="00BC38A1">
        <w:tab/>
        <w:t>(i)</w:t>
      </w:r>
      <w:r w:rsidRPr="00BC38A1">
        <w:tab/>
        <w:t>in cooperation with AA, in accordance with paragraph</w:t>
      </w:r>
      <w:r w:rsidR="00BC38A1">
        <w:t> </w:t>
      </w:r>
      <w:r w:rsidRPr="00BC38A1">
        <w:t>11(3</w:t>
      </w:r>
      <w:r w:rsidR="00EE64B8" w:rsidRPr="00BC38A1">
        <w:t>)(</w:t>
      </w:r>
      <w:r w:rsidRPr="00BC38A1">
        <w:t xml:space="preserve">b) of the </w:t>
      </w:r>
      <w:r w:rsidRPr="00BC38A1">
        <w:rPr>
          <w:i/>
        </w:rPr>
        <w:t>Air Services Act 1995</w:t>
      </w:r>
      <w:r w:rsidRPr="00BC38A1">
        <w:t>; or</w:t>
      </w:r>
    </w:p>
    <w:p w14:paraId="5F521CD2" w14:textId="3C943524" w:rsidR="00F967BE" w:rsidRPr="00BC38A1" w:rsidRDefault="00F967BE" w:rsidP="009C1902">
      <w:pPr>
        <w:pStyle w:val="paragraphsub"/>
      </w:pPr>
      <w:r w:rsidRPr="00BC38A1">
        <w:tab/>
        <w:t>(ii)</w:t>
      </w:r>
      <w:r w:rsidRPr="00BC38A1">
        <w:tab/>
        <w:t>by arrangement with AA, in accordance with paragraph</w:t>
      </w:r>
      <w:r w:rsidR="00BC38A1">
        <w:t> </w:t>
      </w:r>
      <w:r w:rsidRPr="00BC38A1">
        <w:t>11(3</w:t>
      </w:r>
      <w:r w:rsidR="00EE64B8" w:rsidRPr="00BC38A1">
        <w:t>)(</w:t>
      </w:r>
      <w:r w:rsidRPr="00BC38A1">
        <w:t xml:space="preserve">c) of the </w:t>
      </w:r>
      <w:r w:rsidRPr="00BC38A1">
        <w:rPr>
          <w:i/>
        </w:rPr>
        <w:t>Air Services Act 1995</w:t>
      </w:r>
      <w:r w:rsidRPr="00BC38A1">
        <w:t>.</w:t>
      </w:r>
    </w:p>
    <w:p w14:paraId="6C2888E1" w14:textId="77777777" w:rsidR="00F967BE" w:rsidRPr="00BC38A1" w:rsidRDefault="00F967BE" w:rsidP="009C1902">
      <w:pPr>
        <w:pStyle w:val="ActHead5"/>
      </w:pPr>
      <w:bookmarkStart w:id="458" w:name="_Toc525205025"/>
      <w:r w:rsidRPr="00BC38A1">
        <w:rPr>
          <w:rStyle w:val="CharSectno"/>
        </w:rPr>
        <w:t>172.030</w:t>
      </w:r>
      <w:r w:rsidR="00EE64B8" w:rsidRPr="00BC38A1">
        <w:t xml:space="preserve">  </w:t>
      </w:r>
      <w:r w:rsidRPr="00BC38A1">
        <w:t>When applicant is eligible for approval</w:t>
      </w:r>
      <w:bookmarkEnd w:id="458"/>
    </w:p>
    <w:p w14:paraId="6A180723" w14:textId="77777777" w:rsidR="00F967BE" w:rsidRPr="00BC38A1" w:rsidRDefault="00F967BE" w:rsidP="009C1902">
      <w:pPr>
        <w:pStyle w:val="subsection"/>
      </w:pPr>
      <w:r w:rsidRPr="00BC38A1">
        <w:tab/>
      </w:r>
      <w:r w:rsidRPr="00BC38A1">
        <w:tab/>
        <w:t xml:space="preserve">For </w:t>
      </w:r>
      <w:r w:rsidR="00EE64B8" w:rsidRPr="00BC38A1">
        <w:t>Subpart</w:t>
      </w:r>
      <w:r w:rsidR="00E56B54" w:rsidRPr="00BC38A1">
        <w:t xml:space="preserve"> </w:t>
      </w:r>
      <w:r w:rsidRPr="00BC38A1">
        <w:t>172.F, an applicant is eligible to become an ATS provider if the applicant is able to comply with the requirements of Subparts 172.C and 172.D or will be able to do so if the applicant is approved.</w:t>
      </w:r>
    </w:p>
    <w:p w14:paraId="36D6BD08" w14:textId="77777777" w:rsidR="00F967BE" w:rsidRPr="00BC38A1" w:rsidRDefault="00F967BE" w:rsidP="009C1902">
      <w:pPr>
        <w:pStyle w:val="ActHead5"/>
      </w:pPr>
      <w:bookmarkStart w:id="459" w:name="_Toc525205026"/>
      <w:r w:rsidRPr="00BC38A1">
        <w:rPr>
          <w:rStyle w:val="CharSectno"/>
        </w:rPr>
        <w:t>172.055</w:t>
      </w:r>
      <w:r w:rsidR="00EE64B8" w:rsidRPr="00BC38A1">
        <w:t xml:space="preserve">  </w:t>
      </w:r>
      <w:r w:rsidRPr="00BC38A1">
        <w:t>Variation of approvals</w:t>
      </w:r>
      <w:bookmarkEnd w:id="459"/>
    </w:p>
    <w:p w14:paraId="671EA449" w14:textId="77777777" w:rsidR="00F967BE" w:rsidRPr="00BC38A1" w:rsidRDefault="00F967BE" w:rsidP="009C1902">
      <w:pPr>
        <w:pStyle w:val="subsection"/>
      </w:pPr>
      <w:r w:rsidRPr="00BC38A1">
        <w:tab/>
        <w:t>(1)</w:t>
      </w:r>
      <w:r w:rsidRPr="00BC38A1">
        <w:tab/>
        <w:t xml:space="preserve">If an ATS provider wants to vary its approval, it must apply to CASA, under </w:t>
      </w:r>
      <w:r w:rsidR="00EE64B8" w:rsidRPr="00BC38A1">
        <w:t>Subpart</w:t>
      </w:r>
      <w:r w:rsidR="00E56B54" w:rsidRPr="00BC38A1">
        <w:t xml:space="preserve"> </w:t>
      </w:r>
      <w:r w:rsidRPr="00BC38A1">
        <w:t>172.F, for that purpose.</w:t>
      </w:r>
    </w:p>
    <w:p w14:paraId="1D917032" w14:textId="45E05913" w:rsidR="00F967BE" w:rsidRPr="00BC38A1" w:rsidRDefault="00F967BE" w:rsidP="009C1902">
      <w:pPr>
        <w:pStyle w:val="subsection"/>
      </w:pPr>
      <w:r w:rsidRPr="00BC38A1">
        <w:tab/>
        <w:t>(2)</w:t>
      </w:r>
      <w:r w:rsidRPr="00BC38A1">
        <w:tab/>
        <w:t>The application must contain, or have with it, a copy of the</w:t>
      </w:r>
      <w:r w:rsidR="007E64A1" w:rsidRPr="00BC38A1">
        <w:t xml:space="preserve"> proposed variation.</w:t>
      </w:r>
    </w:p>
    <w:p w14:paraId="6F89E250" w14:textId="77777777" w:rsidR="00F967BE" w:rsidRPr="00BC38A1" w:rsidRDefault="00EE64B8" w:rsidP="009C1902">
      <w:pPr>
        <w:pStyle w:val="SubPartCASA"/>
        <w:pageBreakBefore/>
        <w:ind w:left="1134" w:hanging="1134"/>
        <w:outlineLvl w:val="9"/>
      </w:pPr>
      <w:bookmarkStart w:id="460" w:name="_Toc525205027"/>
      <w:r w:rsidRPr="00BC38A1">
        <w:rPr>
          <w:rStyle w:val="CharSubPartNoCASA"/>
        </w:rPr>
        <w:t>Subpart</w:t>
      </w:r>
      <w:r w:rsidR="00E56B54" w:rsidRPr="00BC38A1">
        <w:rPr>
          <w:rStyle w:val="CharSubPartNoCASA"/>
        </w:rPr>
        <w:t xml:space="preserve"> </w:t>
      </w:r>
      <w:r w:rsidR="00F967BE" w:rsidRPr="00BC38A1">
        <w:rPr>
          <w:rStyle w:val="CharSubPartNoCASA"/>
        </w:rPr>
        <w:t>172.C</w:t>
      </w:r>
      <w:r w:rsidRPr="00BC38A1">
        <w:rPr>
          <w:bCs/>
          <w:noProof/>
          <w:sz w:val="24"/>
        </w:rPr>
        <w:t>—</w:t>
      </w:r>
      <w:r w:rsidR="00F967BE" w:rsidRPr="00BC38A1">
        <w:rPr>
          <w:rStyle w:val="CharSubPartTextCASA"/>
        </w:rPr>
        <w:t>Requirements to be complied with by ATS providers</w:t>
      </w:r>
      <w:bookmarkEnd w:id="460"/>
    </w:p>
    <w:p w14:paraId="17BC0117" w14:textId="2B2D1B6F" w:rsidR="00F967BE" w:rsidRPr="00BC38A1" w:rsidRDefault="00EE64B8" w:rsidP="009C1902">
      <w:pPr>
        <w:pStyle w:val="ActHead3"/>
      </w:pPr>
      <w:bookmarkStart w:id="461" w:name="_Toc525205028"/>
      <w:r w:rsidRPr="00BC38A1">
        <w:rPr>
          <w:rStyle w:val="CharDivNo"/>
        </w:rPr>
        <w:t>Division</w:t>
      </w:r>
      <w:r w:rsidR="00BC38A1" w:rsidRPr="00BC38A1">
        <w:rPr>
          <w:rStyle w:val="CharDivNo"/>
        </w:rPr>
        <w:t> </w:t>
      </w:r>
      <w:r w:rsidR="00F967BE" w:rsidRPr="00BC38A1">
        <w:rPr>
          <w:rStyle w:val="CharDivNo"/>
        </w:rPr>
        <w:t>172.C.1</w:t>
      </w:r>
      <w:r w:rsidRPr="00BC38A1">
        <w:rPr>
          <w:bCs/>
          <w:noProof/>
        </w:rPr>
        <w:t>—</w:t>
      </w:r>
      <w:r w:rsidR="00F967BE" w:rsidRPr="00BC38A1">
        <w:rPr>
          <w:rStyle w:val="CharDivText"/>
        </w:rPr>
        <w:t>Operations manual</w:t>
      </w:r>
      <w:bookmarkEnd w:id="461"/>
    </w:p>
    <w:p w14:paraId="228283BC" w14:textId="77777777" w:rsidR="00F967BE" w:rsidRPr="00BC38A1" w:rsidRDefault="00F967BE" w:rsidP="009C1902">
      <w:pPr>
        <w:pStyle w:val="ActHead5"/>
      </w:pPr>
      <w:bookmarkStart w:id="462" w:name="_Toc525205029"/>
      <w:r w:rsidRPr="00BC38A1">
        <w:rPr>
          <w:rStyle w:val="CharSectno"/>
        </w:rPr>
        <w:t>172.060</w:t>
      </w:r>
      <w:r w:rsidR="00EE64B8" w:rsidRPr="00BC38A1">
        <w:t xml:space="preserve">  </w:t>
      </w:r>
      <w:r w:rsidRPr="00BC38A1">
        <w:t>Operations manual</w:t>
      </w:r>
      <w:bookmarkEnd w:id="462"/>
    </w:p>
    <w:p w14:paraId="04047581" w14:textId="77777777" w:rsidR="00F967BE" w:rsidRPr="00BC38A1" w:rsidRDefault="00F967BE" w:rsidP="009C1902">
      <w:pPr>
        <w:pStyle w:val="subsection"/>
      </w:pPr>
      <w:r w:rsidRPr="00BC38A1">
        <w:tab/>
        <w:t>(1)</w:t>
      </w:r>
      <w:r w:rsidRPr="00BC38A1">
        <w:tab/>
        <w:t>An ATS provider must, at all times, maintain an operations manual that complies with the standards set out in the Manual of Standards.</w:t>
      </w:r>
    </w:p>
    <w:p w14:paraId="3A1C7DCD" w14:textId="77777777" w:rsidR="00F967BE" w:rsidRPr="00BC38A1" w:rsidRDefault="00F967BE" w:rsidP="009C1902">
      <w:pPr>
        <w:pStyle w:val="subsection"/>
      </w:pPr>
      <w:r w:rsidRPr="00BC38A1">
        <w:t>.</w:t>
      </w:r>
      <w:r w:rsidRPr="00BC38A1">
        <w:tab/>
        <w:t>(2)</w:t>
      </w:r>
      <w:r w:rsidRPr="00BC38A1">
        <w:tab/>
        <w:t>The provider:</w:t>
      </w:r>
    </w:p>
    <w:p w14:paraId="7212F431" w14:textId="2C73FB0E" w:rsidR="00F967BE" w:rsidRPr="00BC38A1" w:rsidRDefault="00F967BE" w:rsidP="009C1902">
      <w:pPr>
        <w:pStyle w:val="paragraph"/>
      </w:pPr>
      <w:r w:rsidRPr="00BC38A1">
        <w:tab/>
        <w:t>(a)</w:t>
      </w:r>
      <w:r w:rsidRPr="00BC38A1">
        <w:tab/>
        <w:t>must keep the manual in</w:t>
      </w:r>
      <w:r w:rsidR="007E64A1" w:rsidRPr="00BC38A1">
        <w:t xml:space="preserve"> a readily accessible form; and</w:t>
      </w:r>
    </w:p>
    <w:p w14:paraId="5C2EEA05" w14:textId="77777777" w:rsidR="00F967BE" w:rsidRPr="00BC38A1" w:rsidRDefault="00F967BE" w:rsidP="009C1902">
      <w:pPr>
        <w:pStyle w:val="paragraph"/>
      </w:pPr>
      <w:r w:rsidRPr="00BC38A1">
        <w:tab/>
        <w:t>(b)</w:t>
      </w:r>
      <w:r w:rsidRPr="00BC38A1">
        <w:tab/>
        <w:t>must ensure that each member of its personnel who performs functions in connection with any air traffic service that it provides has ready access to the manual.</w:t>
      </w:r>
    </w:p>
    <w:p w14:paraId="0ED4A327" w14:textId="77777777" w:rsidR="00F967BE" w:rsidRPr="00BC38A1" w:rsidRDefault="00F967BE" w:rsidP="009C1902">
      <w:pPr>
        <w:pStyle w:val="subsection"/>
      </w:pPr>
      <w:r w:rsidRPr="00BC38A1">
        <w:tab/>
        <w:t>(3)</w:t>
      </w:r>
      <w:r w:rsidRPr="00BC38A1">
        <w:tab/>
        <w:t>The provider must amend the manual whenever it is necessary to do so to keep it in an up to date form.</w:t>
      </w:r>
    </w:p>
    <w:p w14:paraId="0E83C0C6" w14:textId="2C3A0B10" w:rsidR="00F967BE" w:rsidRPr="00BC38A1" w:rsidRDefault="00F967BE" w:rsidP="009C1902">
      <w:pPr>
        <w:pStyle w:val="subsection"/>
      </w:pPr>
      <w:r w:rsidRPr="00BC38A1">
        <w:tab/>
        <w:t>(4)</w:t>
      </w:r>
      <w:r w:rsidRPr="00BC38A1">
        <w:tab/>
        <w:t>If the provider is given a direction, under regulation</w:t>
      </w:r>
      <w:r w:rsidR="00BC38A1">
        <w:t> </w:t>
      </w:r>
      <w:r w:rsidRPr="00BC38A1">
        <w:t>172.300, to amend the manual, the provider must comply with the direction.</w:t>
      </w:r>
    </w:p>
    <w:p w14:paraId="6F8728D8" w14:textId="77777777" w:rsidR="00F967BE" w:rsidRPr="00BC38A1" w:rsidRDefault="00F967BE" w:rsidP="009C1902">
      <w:pPr>
        <w:pStyle w:val="subsection"/>
      </w:pPr>
      <w:r w:rsidRPr="00BC38A1">
        <w:tab/>
        <w:t>(5)</w:t>
      </w:r>
      <w:r w:rsidRPr="00BC38A1">
        <w:tab/>
        <w:t>The provider must ensure:</w:t>
      </w:r>
    </w:p>
    <w:p w14:paraId="2F36DA29" w14:textId="731A5C14" w:rsidR="00F967BE" w:rsidRPr="00BC38A1" w:rsidRDefault="00F967BE" w:rsidP="009C1902">
      <w:pPr>
        <w:pStyle w:val="paragraph"/>
      </w:pPr>
      <w:r w:rsidRPr="00BC38A1">
        <w:tab/>
        <w:t>(a)</w:t>
      </w:r>
      <w:r w:rsidRPr="00BC38A1">
        <w:tab/>
        <w:t>that all the amendments are incorporated in all copies of the m</w:t>
      </w:r>
      <w:r w:rsidR="007E64A1" w:rsidRPr="00BC38A1">
        <w:t>anual kept by the operator; and</w:t>
      </w:r>
    </w:p>
    <w:p w14:paraId="665C1BC0" w14:textId="77777777" w:rsidR="00F967BE" w:rsidRPr="00BC38A1" w:rsidRDefault="00F967BE" w:rsidP="009C1902">
      <w:pPr>
        <w:pStyle w:val="paragraph"/>
      </w:pPr>
      <w:r w:rsidRPr="00BC38A1">
        <w:tab/>
        <w:t>(b)</w:t>
      </w:r>
      <w:r w:rsidRPr="00BC38A1">
        <w:tab/>
        <w:t>that copies of the amendments are given to CASA.</w:t>
      </w:r>
    </w:p>
    <w:p w14:paraId="76A1922D" w14:textId="7931BB90" w:rsidR="00F967BE" w:rsidRPr="00BC38A1" w:rsidRDefault="00EE64B8" w:rsidP="009C1902">
      <w:pPr>
        <w:pStyle w:val="ActHead3"/>
        <w:pageBreakBefore/>
      </w:pPr>
      <w:bookmarkStart w:id="463" w:name="_Toc525205030"/>
      <w:r w:rsidRPr="00BC38A1">
        <w:rPr>
          <w:rStyle w:val="CharDivNo"/>
        </w:rPr>
        <w:t>Division</w:t>
      </w:r>
      <w:r w:rsidR="00BC38A1" w:rsidRPr="00BC38A1">
        <w:rPr>
          <w:rStyle w:val="CharDivNo"/>
        </w:rPr>
        <w:t> </w:t>
      </w:r>
      <w:r w:rsidR="00F967BE" w:rsidRPr="00BC38A1">
        <w:rPr>
          <w:rStyle w:val="CharDivNo"/>
        </w:rPr>
        <w:t>172.C.2</w:t>
      </w:r>
      <w:r w:rsidRPr="00BC38A1">
        <w:rPr>
          <w:bCs/>
          <w:noProof/>
        </w:rPr>
        <w:t>—</w:t>
      </w:r>
      <w:r w:rsidR="00F967BE" w:rsidRPr="00BC38A1">
        <w:rPr>
          <w:rStyle w:val="CharDivText"/>
        </w:rPr>
        <w:t>Air traffic service</w:t>
      </w:r>
      <w:bookmarkEnd w:id="463"/>
    </w:p>
    <w:p w14:paraId="2F71CB19" w14:textId="77777777" w:rsidR="00F967BE" w:rsidRPr="00BC38A1" w:rsidRDefault="00F967BE" w:rsidP="009C1902">
      <w:pPr>
        <w:pStyle w:val="ActHead5"/>
      </w:pPr>
      <w:bookmarkStart w:id="464" w:name="_Toc525205031"/>
      <w:r w:rsidRPr="00BC38A1">
        <w:rPr>
          <w:rStyle w:val="CharSectno"/>
        </w:rPr>
        <w:t>172.065</w:t>
      </w:r>
      <w:r w:rsidR="00EE64B8" w:rsidRPr="00BC38A1">
        <w:t xml:space="preserve">  </w:t>
      </w:r>
      <w:r w:rsidRPr="00BC38A1">
        <w:t>Standards for air traffic service</w:t>
      </w:r>
      <w:bookmarkEnd w:id="464"/>
    </w:p>
    <w:p w14:paraId="3B895693" w14:textId="77777777" w:rsidR="00F967BE" w:rsidRPr="00BC38A1" w:rsidRDefault="00F967BE" w:rsidP="009C1902">
      <w:pPr>
        <w:pStyle w:val="subsection"/>
      </w:pPr>
      <w:r w:rsidRPr="00BC38A1">
        <w:tab/>
        <w:t>(1)</w:t>
      </w:r>
      <w:r w:rsidRPr="00BC38A1">
        <w:tab/>
        <w:t>An ATS provider must ensure that any air traffic service that it provides is provided in accordance with:</w:t>
      </w:r>
    </w:p>
    <w:p w14:paraId="1ECB0CBD" w14:textId="77777777" w:rsidR="00F967BE" w:rsidRPr="00BC38A1" w:rsidRDefault="00F967BE" w:rsidP="009C1902">
      <w:pPr>
        <w:pStyle w:val="paragraph"/>
      </w:pPr>
      <w:r w:rsidRPr="00BC38A1">
        <w:tab/>
        <w:t>(a)</w:t>
      </w:r>
      <w:r w:rsidRPr="00BC38A1">
        <w:tab/>
        <w:t>the standards set out in the Manual of Standards; and</w:t>
      </w:r>
    </w:p>
    <w:p w14:paraId="6EB45F23" w14:textId="7E4A1F1C" w:rsidR="00F967BE" w:rsidRPr="00BC38A1" w:rsidRDefault="00F967BE" w:rsidP="009C1902">
      <w:pPr>
        <w:pStyle w:val="paragraph"/>
      </w:pPr>
      <w:r w:rsidRPr="00BC38A1">
        <w:tab/>
        <w:t>(b)</w:t>
      </w:r>
      <w:r w:rsidRPr="00BC38A1">
        <w:tab/>
        <w:t>the standards set out or referred to in Annex 11,</w:t>
      </w:r>
      <w:r w:rsidRPr="00BC38A1">
        <w:rPr>
          <w:b/>
          <w:i/>
        </w:rPr>
        <w:t xml:space="preserve"> </w:t>
      </w:r>
      <w:r w:rsidRPr="00BC38A1">
        <w:t>as varied by Gen</w:t>
      </w:r>
      <w:r w:rsidR="00E56B54" w:rsidRPr="00BC38A1">
        <w:t xml:space="preserve"> </w:t>
      </w:r>
      <w:r w:rsidRPr="00BC38A1">
        <w:t xml:space="preserve">1.7 of </w:t>
      </w:r>
      <w:r w:rsidR="00EE64B8" w:rsidRPr="00BC38A1">
        <w:t>Part</w:t>
      </w:r>
      <w:r w:rsidR="00BC38A1">
        <w:t> </w:t>
      </w:r>
      <w:r w:rsidRPr="00BC38A1">
        <w:t>1 of the AIP.</w:t>
      </w:r>
    </w:p>
    <w:p w14:paraId="18B2AF90" w14:textId="77777777" w:rsidR="00F967BE" w:rsidRPr="00BC38A1" w:rsidRDefault="00F967BE" w:rsidP="009C1902">
      <w:pPr>
        <w:pStyle w:val="subsection"/>
      </w:pPr>
      <w:r w:rsidRPr="00BC38A1">
        <w:tab/>
        <w:t>(2)</w:t>
      </w:r>
      <w:r w:rsidRPr="00BC38A1">
        <w:tab/>
        <w:t>However, the provider may deviate from the standards if an emergency, or other circumstance, arises that makes the deviation necessary in the interests of aviation safety.</w:t>
      </w:r>
    </w:p>
    <w:p w14:paraId="1A05E5BB" w14:textId="47CE7EB4" w:rsidR="00F967BE" w:rsidRPr="00BC38A1" w:rsidRDefault="00F967BE" w:rsidP="009C1902">
      <w:pPr>
        <w:pStyle w:val="subsection"/>
      </w:pPr>
      <w:r w:rsidRPr="00BC38A1">
        <w:tab/>
        <w:t>(3)</w:t>
      </w:r>
      <w:r w:rsidRPr="00BC38A1">
        <w:tab/>
        <w:t>As soon as practicable, the provider must tell CASA of the deviation and</w:t>
      </w:r>
      <w:r w:rsidR="007E64A1" w:rsidRPr="00BC38A1">
        <w:t xml:space="preserve"> how long it is likely to last.</w:t>
      </w:r>
    </w:p>
    <w:p w14:paraId="6F4AF62C" w14:textId="77777777" w:rsidR="00F967BE" w:rsidRPr="00BC38A1" w:rsidRDefault="00F967BE" w:rsidP="009C1902">
      <w:pPr>
        <w:pStyle w:val="ActHead5"/>
      </w:pPr>
      <w:bookmarkStart w:id="465" w:name="_Toc525205032"/>
      <w:r w:rsidRPr="00BC38A1">
        <w:rPr>
          <w:rStyle w:val="CharSectno"/>
        </w:rPr>
        <w:t>172.070</w:t>
      </w:r>
      <w:r w:rsidR="00EE64B8" w:rsidRPr="00BC38A1">
        <w:t xml:space="preserve">  </w:t>
      </w:r>
      <w:r w:rsidRPr="00BC38A1">
        <w:t>Aeronautical telecommunications procedures</w:t>
      </w:r>
      <w:bookmarkEnd w:id="465"/>
    </w:p>
    <w:p w14:paraId="29D2DB84" w14:textId="77777777" w:rsidR="00F967BE" w:rsidRPr="00BC38A1" w:rsidRDefault="00F967BE" w:rsidP="009C1902">
      <w:pPr>
        <w:pStyle w:val="subsection"/>
      </w:pPr>
      <w:r w:rsidRPr="00BC38A1">
        <w:tab/>
      </w:r>
      <w:r w:rsidRPr="00BC38A1">
        <w:tab/>
        <w:t>An ATS provider must ensure that any air traffic service that it provides is provided in accordance with:</w:t>
      </w:r>
    </w:p>
    <w:p w14:paraId="193C0F3A" w14:textId="7D54F2A4" w:rsidR="00F967BE" w:rsidRPr="00BC38A1" w:rsidRDefault="00F967BE" w:rsidP="009C1902">
      <w:pPr>
        <w:pStyle w:val="paragraph"/>
      </w:pPr>
      <w:r w:rsidRPr="00BC38A1">
        <w:tab/>
        <w:t>(a)</w:t>
      </w:r>
      <w:r w:rsidRPr="00BC38A1">
        <w:tab/>
        <w:t>the radiotelephony procedures set out in</w:t>
      </w:r>
      <w:r w:rsidRPr="00BC38A1">
        <w:rPr>
          <w:b/>
          <w:i/>
        </w:rPr>
        <w:t xml:space="preserve"> </w:t>
      </w:r>
      <w:r w:rsidRPr="00BC38A1">
        <w:t>Parts</w:t>
      </w:r>
      <w:r w:rsidR="00BC38A1">
        <w:t> </w:t>
      </w:r>
      <w:r w:rsidRPr="00BC38A1">
        <w:t>1 and 2</w:t>
      </w:r>
      <w:r w:rsidRPr="00BC38A1">
        <w:rPr>
          <w:b/>
          <w:i/>
        </w:rPr>
        <w:t xml:space="preserve"> </w:t>
      </w:r>
      <w:r w:rsidRPr="00BC38A1">
        <w:t>of the AIP; and</w:t>
      </w:r>
    </w:p>
    <w:p w14:paraId="3020E75B" w14:textId="38EAE8CD" w:rsidR="00F967BE" w:rsidRPr="00BC38A1" w:rsidRDefault="00F967BE" w:rsidP="009C1902">
      <w:pPr>
        <w:pStyle w:val="paragraph"/>
      </w:pPr>
      <w:r w:rsidRPr="00BC38A1">
        <w:tab/>
        <w:t>(b)</w:t>
      </w:r>
      <w:r w:rsidRPr="00BC38A1">
        <w:tab/>
        <w:t>the procedures for aeronautical telecommunications set out in Volume II of Annex 10,</w:t>
      </w:r>
      <w:r w:rsidRPr="00BC38A1">
        <w:rPr>
          <w:b/>
          <w:i/>
        </w:rPr>
        <w:t xml:space="preserve"> </w:t>
      </w:r>
      <w:r w:rsidRPr="00BC38A1">
        <w:t>as varied by Gen</w:t>
      </w:r>
      <w:r w:rsidR="00E56B54" w:rsidRPr="00BC38A1">
        <w:t xml:space="preserve"> </w:t>
      </w:r>
      <w:r w:rsidRPr="00BC38A1">
        <w:t xml:space="preserve">1.7 of </w:t>
      </w:r>
      <w:r w:rsidR="00EE64B8" w:rsidRPr="00BC38A1">
        <w:t>Part</w:t>
      </w:r>
      <w:r w:rsidR="00BC38A1">
        <w:t> </w:t>
      </w:r>
      <w:r w:rsidRPr="00BC38A1">
        <w:t>1 of the AIP.</w:t>
      </w:r>
    </w:p>
    <w:p w14:paraId="79586C3E" w14:textId="77777777" w:rsidR="00F967BE" w:rsidRPr="00BC38A1" w:rsidRDefault="00F967BE" w:rsidP="009C1902">
      <w:pPr>
        <w:pStyle w:val="ActHead5"/>
      </w:pPr>
      <w:bookmarkStart w:id="466" w:name="_Toc525205033"/>
      <w:r w:rsidRPr="00BC38A1">
        <w:rPr>
          <w:rStyle w:val="CharSectno"/>
        </w:rPr>
        <w:t>172.075</w:t>
      </w:r>
      <w:r w:rsidR="00EE64B8" w:rsidRPr="00BC38A1">
        <w:t xml:space="preserve">  </w:t>
      </w:r>
      <w:r w:rsidRPr="00BC38A1">
        <w:t>ICAO Doc.</w:t>
      </w:r>
      <w:r w:rsidR="00E56B54" w:rsidRPr="00BC38A1">
        <w:t xml:space="preserve"> </w:t>
      </w:r>
      <w:r w:rsidRPr="00BC38A1">
        <w:t>4444 and ICAO Doc.</w:t>
      </w:r>
      <w:r w:rsidR="00E56B54" w:rsidRPr="00BC38A1">
        <w:t xml:space="preserve"> </w:t>
      </w:r>
      <w:r w:rsidRPr="00BC38A1">
        <w:t>7030</w:t>
      </w:r>
      <w:bookmarkEnd w:id="466"/>
    </w:p>
    <w:p w14:paraId="503D6CBA" w14:textId="23A50B07" w:rsidR="00F967BE" w:rsidRPr="00BC38A1" w:rsidRDefault="00F967BE" w:rsidP="009C1902">
      <w:pPr>
        <w:pStyle w:val="subsection"/>
      </w:pPr>
      <w:r w:rsidRPr="00BC38A1">
        <w:tab/>
        <w:t>(1)</w:t>
      </w:r>
      <w:r w:rsidRPr="00BC38A1">
        <w:tab/>
        <w:t>An ATS provider must ensure that any air traffic service that it provides is provided in accordance with the procedures and rules set out in ICAO Doc.</w:t>
      </w:r>
      <w:r w:rsidR="00E56B54" w:rsidRPr="00BC38A1">
        <w:t xml:space="preserve"> </w:t>
      </w:r>
      <w:r w:rsidRPr="00BC38A1">
        <w:t>4444,</w:t>
      </w:r>
      <w:r w:rsidRPr="00BC38A1">
        <w:rPr>
          <w:b/>
          <w:i/>
        </w:rPr>
        <w:t xml:space="preserve"> </w:t>
      </w:r>
      <w:r w:rsidRPr="00BC38A1">
        <w:t>as varied by Gen</w:t>
      </w:r>
      <w:r w:rsidR="00E56B54" w:rsidRPr="00BC38A1">
        <w:t xml:space="preserve"> </w:t>
      </w:r>
      <w:r w:rsidRPr="00BC38A1">
        <w:t xml:space="preserve">1.7 of </w:t>
      </w:r>
      <w:r w:rsidR="00EE64B8" w:rsidRPr="00BC38A1">
        <w:t>Part</w:t>
      </w:r>
      <w:r w:rsidR="00BC38A1">
        <w:t> </w:t>
      </w:r>
      <w:r w:rsidRPr="00BC38A1">
        <w:t>1 of the AIP.</w:t>
      </w:r>
    </w:p>
    <w:p w14:paraId="5F80EC1E" w14:textId="77777777" w:rsidR="00F967BE" w:rsidRPr="00BC38A1" w:rsidRDefault="00F967BE" w:rsidP="009C1902">
      <w:pPr>
        <w:pStyle w:val="subsection"/>
      </w:pPr>
      <w:r w:rsidRPr="00BC38A1">
        <w:tab/>
        <w:t>(2)</w:t>
      </w:r>
      <w:r w:rsidRPr="00BC38A1">
        <w:tab/>
        <w:t>If a regional supplementary procedure set out in ICAO Doc.</w:t>
      </w:r>
      <w:r w:rsidR="00E56B54" w:rsidRPr="00BC38A1">
        <w:t xml:space="preserve"> </w:t>
      </w:r>
      <w:r w:rsidRPr="00BC38A1">
        <w:t>7030 relates to an air traffic service that the provider provides, the provider must also ensure that the service is provided in accordance with that procedure.</w:t>
      </w:r>
    </w:p>
    <w:p w14:paraId="6FEF1EDA" w14:textId="163E5AF6" w:rsidR="00F967BE" w:rsidRPr="00BC38A1" w:rsidRDefault="00F967BE" w:rsidP="009C1902">
      <w:pPr>
        <w:pStyle w:val="subsection"/>
      </w:pPr>
      <w:r w:rsidRPr="00BC38A1">
        <w:tab/>
        <w:t>(3)</w:t>
      </w:r>
      <w:r w:rsidRPr="00BC38A1">
        <w:tab/>
        <w:t>However, the provider may deviate from a procedure or rule mentioned subregulation</w:t>
      </w:r>
      <w:r w:rsidR="00AA7B91" w:rsidRPr="00BC38A1">
        <w:t> </w:t>
      </w:r>
      <w:r w:rsidRPr="00BC38A1">
        <w:t>(1), or a regional supplementary procedure mentioned in subregulation</w:t>
      </w:r>
      <w:r w:rsidR="00AA7B91" w:rsidRPr="00BC38A1">
        <w:t> </w:t>
      </w:r>
      <w:r w:rsidRPr="00BC38A1">
        <w:t>(2), if an emergency, or other circumstance, arises that makes the deviation necessary in the interests of aviation safety.</w:t>
      </w:r>
    </w:p>
    <w:p w14:paraId="437F76E0" w14:textId="3A76020B" w:rsidR="00F967BE" w:rsidRPr="00BC38A1" w:rsidRDefault="00F967BE" w:rsidP="009C1902">
      <w:pPr>
        <w:pStyle w:val="subsection"/>
      </w:pPr>
      <w:r w:rsidRPr="00BC38A1">
        <w:tab/>
        <w:t>(4)</w:t>
      </w:r>
      <w:r w:rsidRPr="00BC38A1">
        <w:tab/>
        <w:t xml:space="preserve">As soon as practicable, the provider must tell CASA of the deviation and how long it is </w:t>
      </w:r>
      <w:r w:rsidR="007E64A1" w:rsidRPr="00BC38A1">
        <w:t>likely to last.</w:t>
      </w:r>
    </w:p>
    <w:p w14:paraId="0C003596" w14:textId="77777777" w:rsidR="00F967BE" w:rsidRPr="00BC38A1" w:rsidRDefault="00F967BE" w:rsidP="009C1902">
      <w:pPr>
        <w:pStyle w:val="ActHead5"/>
      </w:pPr>
      <w:bookmarkStart w:id="467" w:name="_Toc525205034"/>
      <w:r w:rsidRPr="00BC38A1">
        <w:rPr>
          <w:rStyle w:val="CharSectno"/>
        </w:rPr>
        <w:t>172.080</w:t>
      </w:r>
      <w:r w:rsidR="00EE64B8" w:rsidRPr="00BC38A1">
        <w:t xml:space="preserve">  </w:t>
      </w:r>
      <w:r w:rsidRPr="00BC38A1">
        <w:t>Compliance with provider’s operations manual</w:t>
      </w:r>
      <w:bookmarkEnd w:id="467"/>
    </w:p>
    <w:p w14:paraId="7F147688" w14:textId="77777777" w:rsidR="00F967BE" w:rsidRPr="00BC38A1" w:rsidRDefault="00F967BE" w:rsidP="009C1902">
      <w:pPr>
        <w:pStyle w:val="subsection"/>
      </w:pPr>
      <w:r w:rsidRPr="00BC38A1">
        <w:tab/>
      </w:r>
      <w:r w:rsidRPr="00BC38A1">
        <w:tab/>
        <w:t>An ATS provider must ensure that any air traffic service that it provides is provided in accordance with its provider’s operations manual.</w:t>
      </w:r>
    </w:p>
    <w:p w14:paraId="4F1444B4" w14:textId="5C392D78" w:rsidR="00F967BE" w:rsidRPr="00BC38A1" w:rsidRDefault="00F967BE" w:rsidP="009C1902">
      <w:pPr>
        <w:pStyle w:val="ActHead5"/>
      </w:pPr>
      <w:bookmarkStart w:id="468" w:name="_Toc525205035"/>
      <w:r w:rsidRPr="00BC38A1">
        <w:rPr>
          <w:rStyle w:val="CharSectno"/>
        </w:rPr>
        <w:t>172.085</w:t>
      </w:r>
      <w:r w:rsidR="00EE64B8" w:rsidRPr="00BC38A1">
        <w:t xml:space="preserve">  </w:t>
      </w:r>
      <w:r w:rsidRPr="00BC38A1">
        <w:t>Priority of standards</w:t>
      </w:r>
      <w:bookmarkEnd w:id="468"/>
    </w:p>
    <w:p w14:paraId="579C8CA0" w14:textId="04EA8CDD" w:rsidR="00F967BE" w:rsidRPr="00BC38A1" w:rsidRDefault="00F967BE" w:rsidP="009C1902">
      <w:pPr>
        <w:pStyle w:val="subsection"/>
      </w:pPr>
      <w:r w:rsidRPr="00BC38A1">
        <w:tab/>
      </w:r>
      <w:r w:rsidRPr="00BC38A1">
        <w:tab/>
        <w:t xml:space="preserve">If, apart from this regulation, an ATS provider would be required by this </w:t>
      </w:r>
      <w:r w:rsidR="00EE64B8" w:rsidRPr="00BC38A1">
        <w:t>Division</w:t>
      </w:r>
      <w:r w:rsidR="00E56B54" w:rsidRPr="00BC38A1">
        <w:t xml:space="preserve"> </w:t>
      </w:r>
      <w:r w:rsidRPr="00BC38A1">
        <w:t>to ensure that any air traffic service that it provides is provided in accordance with a standard in the Manual of Standards and a standard in Annex 11,</w:t>
      </w:r>
      <w:r w:rsidRPr="00BC38A1">
        <w:rPr>
          <w:b/>
          <w:i/>
        </w:rPr>
        <w:t xml:space="preserve"> </w:t>
      </w:r>
      <w:r w:rsidRPr="00BC38A1">
        <w:t>as varied by Gen</w:t>
      </w:r>
      <w:r w:rsidR="00E56B54" w:rsidRPr="00BC38A1">
        <w:t xml:space="preserve"> </w:t>
      </w:r>
      <w:r w:rsidRPr="00BC38A1">
        <w:t xml:space="preserve">1.7 of </w:t>
      </w:r>
      <w:r w:rsidR="00EE64B8" w:rsidRPr="00BC38A1">
        <w:t>Part</w:t>
      </w:r>
      <w:r w:rsidR="00BC38A1">
        <w:t> </w:t>
      </w:r>
      <w:r w:rsidRPr="00BC38A1">
        <w:t>1 of the AIP, and it is not possible to comply with both standards, the provider is only required to ensure that the service is provided in accordance with the standard in the Manual.</w:t>
      </w:r>
    </w:p>
    <w:p w14:paraId="2BCBAACC" w14:textId="77777777" w:rsidR="00F967BE" w:rsidRPr="00BC38A1" w:rsidRDefault="00F967BE" w:rsidP="009C1902">
      <w:pPr>
        <w:pStyle w:val="ActHead5"/>
      </w:pPr>
      <w:bookmarkStart w:id="469" w:name="_Toc525205036"/>
      <w:r w:rsidRPr="00BC38A1">
        <w:rPr>
          <w:rStyle w:val="CharSectno"/>
        </w:rPr>
        <w:t>172.090</w:t>
      </w:r>
      <w:r w:rsidR="00EE64B8" w:rsidRPr="00BC38A1">
        <w:t xml:space="preserve">  </w:t>
      </w:r>
      <w:r w:rsidRPr="00BC38A1">
        <w:t>Priority of inconsistent procedures</w:t>
      </w:r>
      <w:bookmarkEnd w:id="469"/>
    </w:p>
    <w:p w14:paraId="3F641153" w14:textId="77777777" w:rsidR="00F967BE" w:rsidRPr="00BC38A1" w:rsidRDefault="00F967BE" w:rsidP="009C1902">
      <w:pPr>
        <w:pStyle w:val="subsection"/>
      </w:pPr>
      <w:r w:rsidRPr="00BC38A1">
        <w:tab/>
        <w:t>(1)</w:t>
      </w:r>
      <w:r w:rsidRPr="00BC38A1">
        <w:tab/>
        <w:t>In this regulation:</w:t>
      </w:r>
    </w:p>
    <w:p w14:paraId="7CF98659" w14:textId="77777777" w:rsidR="00F967BE" w:rsidRPr="00BC38A1" w:rsidRDefault="00F967BE" w:rsidP="009C1902">
      <w:pPr>
        <w:pStyle w:val="Definition"/>
      </w:pPr>
      <w:r w:rsidRPr="00BC38A1">
        <w:rPr>
          <w:b/>
          <w:i/>
        </w:rPr>
        <w:t xml:space="preserve">procedure </w:t>
      </w:r>
      <w:r w:rsidRPr="00BC38A1">
        <w:t>includes rules.</w:t>
      </w:r>
    </w:p>
    <w:p w14:paraId="0BA40570" w14:textId="77777777" w:rsidR="00F967BE" w:rsidRPr="00BC38A1" w:rsidRDefault="00F967BE" w:rsidP="009C1902">
      <w:pPr>
        <w:pStyle w:val="subsection"/>
      </w:pPr>
      <w:r w:rsidRPr="00BC38A1">
        <w:tab/>
        <w:t>(2)</w:t>
      </w:r>
      <w:r w:rsidRPr="00BC38A1">
        <w:tab/>
        <w:t xml:space="preserve">If, apart from this regulation, an ATS provider would be required by this </w:t>
      </w:r>
      <w:r w:rsidR="00EE64B8" w:rsidRPr="00BC38A1">
        <w:t>Division</w:t>
      </w:r>
      <w:r w:rsidR="00E56B54" w:rsidRPr="00BC38A1">
        <w:t xml:space="preserve"> </w:t>
      </w:r>
      <w:r w:rsidRPr="00BC38A1">
        <w:t>to ensure that any air traffic service that it provides is provided in accordance with 2 or more procedures that are inconsistent, the provider is only required to ensure that the service is provided in accordance with whichever of the procedures has the highest priority.</w:t>
      </w:r>
    </w:p>
    <w:p w14:paraId="2E714BF7" w14:textId="77777777" w:rsidR="00F967BE" w:rsidRPr="00BC38A1" w:rsidRDefault="00F967BE" w:rsidP="009C1902">
      <w:pPr>
        <w:pStyle w:val="subsection"/>
      </w:pPr>
      <w:r w:rsidRPr="00BC38A1">
        <w:tab/>
        <w:t>(3)</w:t>
      </w:r>
      <w:r w:rsidRPr="00BC38A1">
        <w:tab/>
        <w:t>For this regulation, 2 or more procedures are inconsistent if:</w:t>
      </w:r>
    </w:p>
    <w:p w14:paraId="4B7C1800" w14:textId="77777777" w:rsidR="00F967BE" w:rsidRPr="00BC38A1" w:rsidRDefault="00F967BE" w:rsidP="009C1902">
      <w:pPr>
        <w:pStyle w:val="paragraph"/>
      </w:pPr>
      <w:r w:rsidRPr="00BC38A1">
        <w:tab/>
        <w:t>(a)</w:t>
      </w:r>
      <w:r w:rsidRPr="00BC38A1">
        <w:tab/>
        <w:t>it is not possible to comply with both or all of the procedures; or</w:t>
      </w:r>
    </w:p>
    <w:p w14:paraId="72B18699" w14:textId="77777777" w:rsidR="00F967BE" w:rsidRPr="00BC38A1" w:rsidRDefault="00F967BE" w:rsidP="009C1902">
      <w:pPr>
        <w:pStyle w:val="paragraph"/>
      </w:pPr>
      <w:r w:rsidRPr="00BC38A1">
        <w:tab/>
        <w:t>(b)</w:t>
      </w:r>
      <w:r w:rsidRPr="00BC38A1">
        <w:tab/>
        <w:t>they require the same, or substantially similar, action to be taken at different times or in a different way.</w:t>
      </w:r>
    </w:p>
    <w:p w14:paraId="1F858A2E" w14:textId="77777777" w:rsidR="00F967BE" w:rsidRPr="00BC38A1" w:rsidRDefault="00F967BE" w:rsidP="009C1902">
      <w:pPr>
        <w:pStyle w:val="subsection"/>
      </w:pPr>
      <w:r w:rsidRPr="00BC38A1">
        <w:tab/>
        <w:t>(4)</w:t>
      </w:r>
      <w:r w:rsidRPr="00BC38A1">
        <w:tab/>
        <w:t>The order of priority of a procedure is as follows (starting with those of highest priority):</w:t>
      </w:r>
    </w:p>
    <w:p w14:paraId="6112BE15" w14:textId="3F565AA9" w:rsidR="00F967BE" w:rsidRPr="00BC38A1" w:rsidRDefault="00F967BE" w:rsidP="009C1902">
      <w:pPr>
        <w:pStyle w:val="paragraph"/>
      </w:pPr>
      <w:r w:rsidRPr="00BC38A1">
        <w:tab/>
        <w:t>(a)</w:t>
      </w:r>
      <w:r w:rsidRPr="00BC38A1">
        <w:tab/>
        <w:t>procedures in Parts</w:t>
      </w:r>
      <w:r w:rsidR="00BC38A1">
        <w:t> </w:t>
      </w:r>
      <w:r w:rsidRPr="00BC38A1">
        <w:t>1 and 2 of the AIP;</w:t>
      </w:r>
    </w:p>
    <w:p w14:paraId="27130E63" w14:textId="451FE41D" w:rsidR="00F967BE" w:rsidRPr="00BC38A1" w:rsidRDefault="00F967BE" w:rsidP="009C1902">
      <w:pPr>
        <w:pStyle w:val="paragraph"/>
      </w:pPr>
      <w:r w:rsidRPr="00BC38A1">
        <w:tab/>
        <w:t>(b)</w:t>
      </w:r>
      <w:r w:rsidRPr="00BC38A1">
        <w:tab/>
        <w:t>procedures for aeronautical telecommunications in Volume II of Annex 10,</w:t>
      </w:r>
      <w:r w:rsidRPr="00BC38A1">
        <w:rPr>
          <w:b/>
          <w:i/>
        </w:rPr>
        <w:t xml:space="preserve"> </w:t>
      </w:r>
      <w:r w:rsidRPr="00BC38A1">
        <w:t>as varied by Gen</w:t>
      </w:r>
      <w:r w:rsidR="00E56B54" w:rsidRPr="00BC38A1">
        <w:t xml:space="preserve"> </w:t>
      </w:r>
      <w:r w:rsidRPr="00BC38A1">
        <w:t xml:space="preserve">1.7 of </w:t>
      </w:r>
      <w:r w:rsidR="00EE64B8" w:rsidRPr="00BC38A1">
        <w:t>Part</w:t>
      </w:r>
      <w:r w:rsidR="00BC38A1">
        <w:t> </w:t>
      </w:r>
      <w:r w:rsidR="007E64A1" w:rsidRPr="00BC38A1">
        <w:t>1 of the AIP;</w:t>
      </w:r>
    </w:p>
    <w:p w14:paraId="211BAEE1" w14:textId="77777777" w:rsidR="00F967BE" w:rsidRPr="00BC38A1" w:rsidRDefault="00F967BE" w:rsidP="009C1902">
      <w:pPr>
        <w:pStyle w:val="paragraph"/>
      </w:pPr>
      <w:r w:rsidRPr="00BC38A1">
        <w:tab/>
        <w:t>(c)</w:t>
      </w:r>
      <w:r w:rsidRPr="00BC38A1">
        <w:tab/>
        <w:t>procedures in ICAO Doc.</w:t>
      </w:r>
      <w:r w:rsidR="00E56B54" w:rsidRPr="00BC38A1">
        <w:t xml:space="preserve"> </w:t>
      </w:r>
      <w:r w:rsidRPr="00BC38A1">
        <w:t>7030;</w:t>
      </w:r>
    </w:p>
    <w:p w14:paraId="3E10A915" w14:textId="6B861E26" w:rsidR="00F967BE" w:rsidRPr="00BC38A1" w:rsidRDefault="00F967BE" w:rsidP="009C1902">
      <w:pPr>
        <w:pStyle w:val="paragraph"/>
      </w:pPr>
      <w:r w:rsidRPr="00BC38A1">
        <w:tab/>
        <w:t>(d)</w:t>
      </w:r>
      <w:r w:rsidRPr="00BC38A1">
        <w:tab/>
        <w:t>procedures in ICAO Doc.</w:t>
      </w:r>
      <w:r w:rsidR="00E56B54" w:rsidRPr="00BC38A1">
        <w:t xml:space="preserve"> </w:t>
      </w:r>
      <w:r w:rsidRPr="00BC38A1">
        <w:t>4444, as varied by Gen</w:t>
      </w:r>
      <w:r w:rsidR="00E56B54" w:rsidRPr="00BC38A1">
        <w:t xml:space="preserve"> </w:t>
      </w:r>
      <w:r w:rsidRPr="00BC38A1">
        <w:t xml:space="preserve">1.7 of </w:t>
      </w:r>
      <w:r w:rsidR="00EE64B8" w:rsidRPr="00BC38A1">
        <w:t>Part</w:t>
      </w:r>
      <w:r w:rsidR="00BC38A1">
        <w:t> </w:t>
      </w:r>
      <w:r w:rsidRPr="00BC38A1">
        <w:t>1 of the AIP;</w:t>
      </w:r>
    </w:p>
    <w:p w14:paraId="20335F13" w14:textId="77777777" w:rsidR="00F967BE" w:rsidRPr="00BC38A1" w:rsidRDefault="00F967BE" w:rsidP="009C1902">
      <w:pPr>
        <w:pStyle w:val="paragraph"/>
      </w:pPr>
      <w:r w:rsidRPr="00BC38A1">
        <w:tab/>
        <w:t>(e)</w:t>
      </w:r>
      <w:r w:rsidRPr="00BC38A1">
        <w:tab/>
        <w:t>any procedures in the provider’s operations manual.</w:t>
      </w:r>
    </w:p>
    <w:p w14:paraId="6DD32A93" w14:textId="05E60273" w:rsidR="00F967BE" w:rsidRPr="00BC38A1" w:rsidRDefault="00EE64B8" w:rsidP="009C1902">
      <w:pPr>
        <w:pStyle w:val="ActHead3"/>
        <w:pageBreakBefore/>
      </w:pPr>
      <w:bookmarkStart w:id="470" w:name="_Toc525205037"/>
      <w:r w:rsidRPr="00BC38A1">
        <w:rPr>
          <w:rStyle w:val="CharDivNo"/>
        </w:rPr>
        <w:t>Division</w:t>
      </w:r>
      <w:r w:rsidR="00BC38A1" w:rsidRPr="00BC38A1">
        <w:rPr>
          <w:rStyle w:val="CharDivNo"/>
        </w:rPr>
        <w:t> </w:t>
      </w:r>
      <w:r w:rsidR="00F967BE" w:rsidRPr="00BC38A1">
        <w:rPr>
          <w:rStyle w:val="CharDivNo"/>
        </w:rPr>
        <w:t>172.C.3</w:t>
      </w:r>
      <w:r w:rsidRPr="00BC38A1">
        <w:rPr>
          <w:bCs/>
          <w:noProof/>
        </w:rPr>
        <w:t>—</w:t>
      </w:r>
      <w:r w:rsidR="00F967BE" w:rsidRPr="00BC38A1">
        <w:rPr>
          <w:rStyle w:val="CharDivText"/>
        </w:rPr>
        <w:t>Standards for facilities and equipment</w:t>
      </w:r>
      <w:bookmarkEnd w:id="470"/>
    </w:p>
    <w:p w14:paraId="59153EF7" w14:textId="77777777" w:rsidR="00F967BE" w:rsidRPr="00BC38A1" w:rsidRDefault="00F967BE" w:rsidP="009C1902">
      <w:pPr>
        <w:pStyle w:val="ActHead5"/>
      </w:pPr>
      <w:bookmarkStart w:id="471" w:name="_Toc525205038"/>
      <w:r w:rsidRPr="00BC38A1">
        <w:rPr>
          <w:rStyle w:val="CharSectno"/>
        </w:rPr>
        <w:t>172.095</w:t>
      </w:r>
      <w:r w:rsidR="00EE64B8" w:rsidRPr="00BC38A1">
        <w:t xml:space="preserve">  </w:t>
      </w:r>
      <w:r w:rsidRPr="00BC38A1">
        <w:t>Facilities and equipment</w:t>
      </w:r>
      <w:bookmarkEnd w:id="471"/>
    </w:p>
    <w:p w14:paraId="1F1D636C" w14:textId="6166D086" w:rsidR="00F967BE" w:rsidRPr="00BC38A1" w:rsidRDefault="00F967BE" w:rsidP="009C1902">
      <w:pPr>
        <w:pStyle w:val="subsection"/>
      </w:pPr>
      <w:r w:rsidRPr="00BC38A1">
        <w:tab/>
        <w:t>(1)</w:t>
      </w:r>
      <w:r w:rsidRPr="00BC38A1">
        <w:tab/>
        <w:t>An ATS provider must, at all times, make available for use by its personnel the equipment and facilities necessary for providing, in accordance with the standards set out in the Manual of Standards, the air traffic se</w:t>
      </w:r>
      <w:r w:rsidR="007E64A1" w:rsidRPr="00BC38A1">
        <w:t>rvices covered by its approval.</w:t>
      </w:r>
    </w:p>
    <w:p w14:paraId="457BE9F8" w14:textId="77777777" w:rsidR="00F967BE" w:rsidRPr="00BC38A1" w:rsidRDefault="00F967BE" w:rsidP="009C1902">
      <w:pPr>
        <w:pStyle w:val="subsection"/>
      </w:pPr>
      <w:r w:rsidRPr="00BC38A1">
        <w:tab/>
        <w:t>(2)</w:t>
      </w:r>
      <w:r w:rsidRPr="00BC38A1">
        <w:tab/>
        <w:t>The equipment must include equipment of the kinds specified in the Manual of Standards.</w:t>
      </w:r>
    </w:p>
    <w:p w14:paraId="3DCBB0BA" w14:textId="41828527" w:rsidR="00F967BE" w:rsidRPr="00BC38A1" w:rsidRDefault="00F967BE" w:rsidP="009C1902">
      <w:pPr>
        <w:pStyle w:val="subsection"/>
      </w:pPr>
      <w:r w:rsidRPr="00BC38A1">
        <w:tab/>
        <w:t>(3)</w:t>
      </w:r>
      <w:r w:rsidRPr="00BC38A1">
        <w:tab/>
        <w:t>Any equipment and facilities mentioned in chapter 6 of Annex</w:t>
      </w:r>
      <w:r w:rsidR="00E56B54" w:rsidRPr="00BC38A1">
        <w:t xml:space="preserve"> </w:t>
      </w:r>
      <w:r w:rsidRPr="00BC38A1">
        <w:t>11 that the provider uses in providing an air traffic service must comply with the standards of that ch</w:t>
      </w:r>
      <w:r w:rsidR="00CE08A1" w:rsidRPr="00BC38A1">
        <w:t>apter.</w:t>
      </w:r>
    </w:p>
    <w:p w14:paraId="4A479D0C" w14:textId="77777777" w:rsidR="00F967BE" w:rsidRPr="00BC38A1" w:rsidRDefault="00F967BE" w:rsidP="009C1902">
      <w:pPr>
        <w:pStyle w:val="subsection"/>
      </w:pPr>
      <w:r w:rsidRPr="00BC38A1">
        <w:tab/>
        <w:t>(4)</w:t>
      </w:r>
      <w:r w:rsidRPr="00BC38A1">
        <w:tab/>
        <w:t>If the provider uses a control tower in providing an air traffic service, the provider must ensure the control tower is designed, sited, constructed, equipped and maintained in accordance with the standards set out in the Manual of Standards.</w:t>
      </w:r>
    </w:p>
    <w:p w14:paraId="3860A828" w14:textId="53BEA897" w:rsidR="00F967BE" w:rsidRPr="00BC38A1" w:rsidRDefault="00EE64B8" w:rsidP="009C1902">
      <w:pPr>
        <w:pStyle w:val="ActHead3"/>
        <w:pageBreakBefore/>
      </w:pPr>
      <w:bookmarkStart w:id="472" w:name="_Toc525205039"/>
      <w:r w:rsidRPr="00BC38A1">
        <w:rPr>
          <w:rStyle w:val="CharDivNo"/>
        </w:rPr>
        <w:t>Division</w:t>
      </w:r>
      <w:r w:rsidR="00BC38A1" w:rsidRPr="00BC38A1">
        <w:rPr>
          <w:rStyle w:val="CharDivNo"/>
        </w:rPr>
        <w:t> </w:t>
      </w:r>
      <w:r w:rsidR="00F967BE" w:rsidRPr="00BC38A1">
        <w:rPr>
          <w:rStyle w:val="CharDivNo"/>
        </w:rPr>
        <w:t>172.C.4</w:t>
      </w:r>
      <w:r w:rsidRPr="00BC38A1">
        <w:rPr>
          <w:bCs/>
          <w:noProof/>
        </w:rPr>
        <w:t>—</w:t>
      </w:r>
      <w:r w:rsidR="00F967BE" w:rsidRPr="00BC38A1">
        <w:rPr>
          <w:rStyle w:val="CharDivText"/>
        </w:rPr>
        <w:t>Organisation and personnel</w:t>
      </w:r>
      <w:bookmarkEnd w:id="472"/>
    </w:p>
    <w:p w14:paraId="6F1FD55A" w14:textId="77777777" w:rsidR="00F967BE" w:rsidRPr="00BC38A1" w:rsidRDefault="00F967BE" w:rsidP="009C1902">
      <w:pPr>
        <w:pStyle w:val="ActHead5"/>
      </w:pPr>
      <w:bookmarkStart w:id="473" w:name="_Toc525205040"/>
      <w:r w:rsidRPr="00BC38A1">
        <w:rPr>
          <w:rStyle w:val="CharSectno"/>
        </w:rPr>
        <w:t>172.100</w:t>
      </w:r>
      <w:r w:rsidR="00EE64B8" w:rsidRPr="00BC38A1">
        <w:t xml:space="preserve">  </w:t>
      </w:r>
      <w:r w:rsidRPr="00BC38A1">
        <w:t>Definition for this Division</w:t>
      </w:r>
      <w:bookmarkEnd w:id="473"/>
    </w:p>
    <w:p w14:paraId="3348E132" w14:textId="77777777" w:rsidR="00F967BE" w:rsidRPr="00BC38A1" w:rsidRDefault="00F967BE" w:rsidP="009C1902">
      <w:pPr>
        <w:pStyle w:val="subsection"/>
      </w:pPr>
      <w:r w:rsidRPr="00BC38A1">
        <w:tab/>
      </w:r>
      <w:r w:rsidRPr="00BC38A1">
        <w:tab/>
        <w:t>In this Division:</w:t>
      </w:r>
    </w:p>
    <w:p w14:paraId="0DF40C9D" w14:textId="1509220A" w:rsidR="00F967BE" w:rsidRPr="00BC38A1" w:rsidRDefault="00F967BE" w:rsidP="009C1902">
      <w:pPr>
        <w:pStyle w:val="Definition"/>
      </w:pPr>
      <w:r w:rsidRPr="00BC38A1">
        <w:rPr>
          <w:b/>
          <w:i/>
        </w:rPr>
        <w:t>trained</w:t>
      </w:r>
      <w:r w:rsidRPr="00BC38A1">
        <w:t>, in relation to</w:t>
      </w:r>
      <w:r w:rsidRPr="00BC38A1">
        <w:rPr>
          <w:b/>
          <w:i/>
        </w:rPr>
        <w:t xml:space="preserve"> </w:t>
      </w:r>
      <w:r w:rsidRPr="00BC38A1">
        <w:t>a member of an ATS provider’s personnel, means trained in accordance with any relevant requirements set out in the provider’s training and checking program mentioned in regulation</w:t>
      </w:r>
      <w:r w:rsidR="00BC38A1">
        <w:t> </w:t>
      </w:r>
      <w:r w:rsidRPr="00BC38A1">
        <w:t>172.140.</w:t>
      </w:r>
    </w:p>
    <w:p w14:paraId="6694A785" w14:textId="77777777" w:rsidR="00F967BE" w:rsidRPr="00BC38A1" w:rsidRDefault="00F967BE" w:rsidP="009C1902">
      <w:pPr>
        <w:pStyle w:val="ActHead5"/>
      </w:pPr>
      <w:bookmarkStart w:id="474" w:name="_Toc525205041"/>
      <w:r w:rsidRPr="00BC38A1">
        <w:rPr>
          <w:rStyle w:val="CharSectno"/>
        </w:rPr>
        <w:t>172.105</w:t>
      </w:r>
      <w:r w:rsidR="00EE64B8" w:rsidRPr="00BC38A1">
        <w:t xml:space="preserve">  </w:t>
      </w:r>
      <w:r w:rsidRPr="00BC38A1">
        <w:t>Organisation</w:t>
      </w:r>
      <w:bookmarkEnd w:id="474"/>
    </w:p>
    <w:p w14:paraId="6FEB73E7" w14:textId="54F5A1E7" w:rsidR="00F967BE" w:rsidRPr="00BC38A1" w:rsidRDefault="00F967BE" w:rsidP="009C1902">
      <w:pPr>
        <w:pStyle w:val="subsection"/>
      </w:pPr>
      <w:r w:rsidRPr="00BC38A1">
        <w:tab/>
      </w:r>
      <w:r w:rsidRPr="00BC38A1">
        <w:tab/>
        <w:t>An ATS provider must, at all times, maintain an appropriate organisation with a sound and effective management structure to enable it to provide, in accordance with the standards set out in the Manual of Standards and the standards set out or referred to in Annex 11, the air traffic ser</w:t>
      </w:r>
      <w:r w:rsidR="00CE08A1" w:rsidRPr="00BC38A1">
        <w:t>vices covered by its approval.</w:t>
      </w:r>
    </w:p>
    <w:p w14:paraId="36CA55E9" w14:textId="77777777" w:rsidR="00F967BE" w:rsidRPr="00BC38A1" w:rsidRDefault="00F967BE" w:rsidP="009C1902">
      <w:pPr>
        <w:pStyle w:val="ActHead5"/>
      </w:pPr>
      <w:bookmarkStart w:id="475" w:name="_Toc525205042"/>
      <w:r w:rsidRPr="00BC38A1">
        <w:rPr>
          <w:rStyle w:val="CharSectno"/>
        </w:rPr>
        <w:t>172.110</w:t>
      </w:r>
      <w:r w:rsidR="00EE64B8" w:rsidRPr="00BC38A1">
        <w:t xml:space="preserve">  </w:t>
      </w:r>
      <w:r w:rsidRPr="00BC38A1">
        <w:t>Personnel</w:t>
      </w:r>
      <w:bookmarkEnd w:id="475"/>
    </w:p>
    <w:p w14:paraId="0B4EA231" w14:textId="6C35B4A8" w:rsidR="00F967BE" w:rsidRPr="00BC38A1" w:rsidRDefault="00F967BE" w:rsidP="009C1902">
      <w:pPr>
        <w:pStyle w:val="subsection"/>
      </w:pPr>
      <w:r w:rsidRPr="00BC38A1">
        <w:tab/>
      </w:r>
      <w:r w:rsidRPr="00BC38A1">
        <w:tab/>
        <w:t>An ATS provider must have, at all times, enough suitably qualified and trained personnel</w:t>
      </w:r>
      <w:r w:rsidRPr="00BC38A1">
        <w:rPr>
          <w:b/>
          <w:i/>
        </w:rPr>
        <w:t xml:space="preserve"> </w:t>
      </w:r>
      <w:r w:rsidRPr="00BC38A1">
        <w:t>to enable it to provide, in accordance with the standards set out in the Manual of Standards and the standards set out or referred to in Annex 11, the air traffic se</w:t>
      </w:r>
      <w:r w:rsidR="007E64A1" w:rsidRPr="00BC38A1">
        <w:t>rvices covered by its approval.</w:t>
      </w:r>
    </w:p>
    <w:p w14:paraId="62B0DD68" w14:textId="77777777" w:rsidR="00F967BE" w:rsidRPr="00BC38A1" w:rsidRDefault="00F967BE" w:rsidP="009C1902">
      <w:pPr>
        <w:pStyle w:val="ActHead5"/>
      </w:pPr>
      <w:bookmarkStart w:id="476" w:name="_Toc525205043"/>
      <w:r w:rsidRPr="00BC38A1">
        <w:rPr>
          <w:rStyle w:val="CharSectno"/>
        </w:rPr>
        <w:t>172.115</w:t>
      </w:r>
      <w:r w:rsidR="00EE64B8" w:rsidRPr="00BC38A1">
        <w:t xml:space="preserve">  </w:t>
      </w:r>
      <w:r w:rsidRPr="00BC38A1">
        <w:t>Supervisory personnel</w:t>
      </w:r>
      <w:bookmarkEnd w:id="476"/>
    </w:p>
    <w:p w14:paraId="362AD40C" w14:textId="085A9772" w:rsidR="00F967BE" w:rsidRPr="00BC38A1" w:rsidRDefault="00F967BE" w:rsidP="009C1902">
      <w:pPr>
        <w:pStyle w:val="subsection"/>
      </w:pPr>
      <w:r w:rsidRPr="00BC38A1">
        <w:tab/>
      </w:r>
      <w:r w:rsidRPr="00BC38A1">
        <w:tab/>
        <w:t>An ATS provider must have, at all times, enough suitably qualified and trained personnel</w:t>
      </w:r>
      <w:r w:rsidRPr="00BC38A1">
        <w:rPr>
          <w:b/>
          <w:i/>
        </w:rPr>
        <w:t xml:space="preserve"> </w:t>
      </w:r>
      <w:r w:rsidRPr="00BC38A1">
        <w:t>who are able to supervise the provision of any air tr</w:t>
      </w:r>
      <w:r w:rsidR="007E64A1" w:rsidRPr="00BC38A1">
        <w:t>affic service that it provides.</w:t>
      </w:r>
    </w:p>
    <w:p w14:paraId="24158E1A" w14:textId="77777777" w:rsidR="00F967BE" w:rsidRPr="00BC38A1" w:rsidRDefault="00F967BE" w:rsidP="009C1902">
      <w:pPr>
        <w:pStyle w:val="ActHead5"/>
      </w:pPr>
      <w:bookmarkStart w:id="477" w:name="_Toc525205044"/>
      <w:r w:rsidRPr="00BC38A1">
        <w:rPr>
          <w:rStyle w:val="CharSectno"/>
        </w:rPr>
        <w:t>172.120</w:t>
      </w:r>
      <w:r w:rsidR="00EE64B8" w:rsidRPr="00BC38A1">
        <w:t xml:space="preserve">  </w:t>
      </w:r>
      <w:r w:rsidRPr="00BC38A1">
        <w:t>Qualifications for certain personnel</w:t>
      </w:r>
      <w:bookmarkEnd w:id="477"/>
    </w:p>
    <w:p w14:paraId="69F948B2" w14:textId="77777777" w:rsidR="00F967BE" w:rsidRPr="00BC38A1" w:rsidRDefault="00F967BE" w:rsidP="009C1902">
      <w:pPr>
        <w:pStyle w:val="subsection"/>
      </w:pPr>
      <w:r w:rsidRPr="00BC38A1">
        <w:tab/>
        <w:t>(1)</w:t>
      </w:r>
      <w:r w:rsidRPr="00BC38A1">
        <w:tab/>
        <w:t>An ATS provider must not give to a person responsibility for an air traffic control function to be performed in connection with any air traffic service that it provides unless:</w:t>
      </w:r>
    </w:p>
    <w:p w14:paraId="1B66B8EC" w14:textId="2B5359DF" w:rsidR="00F967BE" w:rsidRPr="00BC38A1" w:rsidRDefault="00F967BE" w:rsidP="009C1902">
      <w:pPr>
        <w:pStyle w:val="paragraph"/>
      </w:pPr>
      <w:r w:rsidRPr="00BC38A1">
        <w:tab/>
        <w:t>(a)</w:t>
      </w:r>
      <w:r w:rsidRPr="00BC38A1">
        <w:tab/>
        <w:t>CASA has authorised the person to perform the function under regulation</w:t>
      </w:r>
      <w:r w:rsidR="00BC38A1">
        <w:t> </w:t>
      </w:r>
      <w:r w:rsidRPr="00BC38A1">
        <w:t>65.035; or</w:t>
      </w:r>
    </w:p>
    <w:p w14:paraId="4ED0EA8F" w14:textId="77777777" w:rsidR="00F967BE" w:rsidRPr="00BC38A1" w:rsidRDefault="00F967BE" w:rsidP="009C1902">
      <w:pPr>
        <w:pStyle w:val="paragraph"/>
      </w:pPr>
      <w:r w:rsidRPr="00BC38A1">
        <w:tab/>
        <w:t>(b)</w:t>
      </w:r>
      <w:r w:rsidRPr="00BC38A1">
        <w:tab/>
        <w:t>the person holds an ATC licence with a rating for the function and an endorsement for the controlled aerodrome for which, or the airspace in relation to which, the person performs the function; or</w:t>
      </w:r>
    </w:p>
    <w:p w14:paraId="3FC34BF6" w14:textId="77777777" w:rsidR="00F967BE" w:rsidRPr="00BC38A1" w:rsidRDefault="00F967BE" w:rsidP="009C1902">
      <w:pPr>
        <w:pStyle w:val="paragraph"/>
      </w:pPr>
      <w:r w:rsidRPr="00BC38A1">
        <w:tab/>
        <w:t>(c)</w:t>
      </w:r>
      <w:r w:rsidRPr="00BC38A1">
        <w:tab/>
        <w:t>the person performs the function under the supervision of another person who holds an ATC licence with a rating for the function and an endorsement for the controlled aerodrome for which, or the airspace in relation to which, the person performs the function.</w:t>
      </w:r>
    </w:p>
    <w:p w14:paraId="4245F84E" w14:textId="77777777" w:rsidR="00F967BE" w:rsidRPr="00BC38A1" w:rsidRDefault="00F967BE" w:rsidP="009C1902">
      <w:pPr>
        <w:pStyle w:val="subsection"/>
      </w:pPr>
      <w:r w:rsidRPr="00BC38A1">
        <w:tab/>
        <w:t>(2)</w:t>
      </w:r>
      <w:r w:rsidRPr="00BC38A1">
        <w:tab/>
        <w:t>The provider must not give to a person responsibility for a flight service function to be performed in connection with any air traffic service that it provides unless:</w:t>
      </w:r>
    </w:p>
    <w:p w14:paraId="11539D4F" w14:textId="4A7411CF" w:rsidR="00F967BE" w:rsidRPr="00BC38A1" w:rsidRDefault="00F967BE" w:rsidP="009C1902">
      <w:pPr>
        <w:pStyle w:val="paragraph"/>
      </w:pPr>
      <w:r w:rsidRPr="00BC38A1">
        <w:tab/>
        <w:t>(a)</w:t>
      </w:r>
      <w:r w:rsidRPr="00BC38A1">
        <w:tab/>
        <w:t>CASA has authorised the person to perform the function under regulation</w:t>
      </w:r>
      <w:r w:rsidR="00BC38A1">
        <w:t> </w:t>
      </w:r>
      <w:r w:rsidRPr="00BC38A1">
        <w:t>65.050; or</w:t>
      </w:r>
    </w:p>
    <w:p w14:paraId="4FC6926D" w14:textId="77777777" w:rsidR="00F967BE" w:rsidRPr="00BC38A1" w:rsidRDefault="00F967BE" w:rsidP="009C1902">
      <w:pPr>
        <w:pStyle w:val="paragraph"/>
      </w:pPr>
      <w:r w:rsidRPr="00BC38A1">
        <w:tab/>
        <w:t>(b)</w:t>
      </w:r>
      <w:r w:rsidRPr="00BC38A1">
        <w:tab/>
        <w:t>the person holds a flight service licence with a rating for the function and an endorsement for the aerodrome for which, or the airspace in relation to which, the person performs the function; or</w:t>
      </w:r>
    </w:p>
    <w:p w14:paraId="0FEC3851" w14:textId="77777777" w:rsidR="00F967BE" w:rsidRPr="00BC38A1" w:rsidRDefault="00F967BE" w:rsidP="009C1902">
      <w:pPr>
        <w:pStyle w:val="paragraph"/>
      </w:pPr>
      <w:r w:rsidRPr="00BC38A1">
        <w:tab/>
        <w:t>(c)</w:t>
      </w:r>
      <w:r w:rsidRPr="00BC38A1">
        <w:tab/>
        <w:t>the person performs the function under the supervision of another person who holds a flight service licence with a rating for the function and an endorsement for the aerodrome for which, or the airspace in relation to which, the person performs the function.</w:t>
      </w:r>
    </w:p>
    <w:p w14:paraId="7439314C" w14:textId="54C62AC6" w:rsidR="00F967BE" w:rsidRPr="00BC38A1" w:rsidRDefault="00F967BE" w:rsidP="009C1902">
      <w:pPr>
        <w:pStyle w:val="subsection"/>
      </w:pPr>
      <w:r w:rsidRPr="00BC38A1">
        <w:tab/>
        <w:t>(3)</w:t>
      </w:r>
      <w:r w:rsidRPr="00BC38A1">
        <w:tab/>
        <w:t>The provider must not give to a person responsibility for an air traffic control function to be performed in connection with any air traffic service that it provides if the person is subject to a direction under regulation</w:t>
      </w:r>
      <w:r w:rsidR="00BC38A1">
        <w:t> </w:t>
      </w:r>
      <w:r w:rsidRPr="00BC38A1">
        <w:t>65.255.</w:t>
      </w:r>
    </w:p>
    <w:p w14:paraId="51252173" w14:textId="7DB6EDEE" w:rsidR="00F967BE" w:rsidRPr="00BC38A1" w:rsidRDefault="00F967BE" w:rsidP="009C1902">
      <w:pPr>
        <w:pStyle w:val="subsection"/>
      </w:pPr>
      <w:r w:rsidRPr="00BC38A1">
        <w:tab/>
        <w:t>(4)</w:t>
      </w:r>
      <w:r w:rsidRPr="00BC38A1">
        <w:tab/>
        <w:t>The provider must not give to a person responsibility for a flight service function to be performed in connection with any air traffic service that it provides if the person is subject to a direction under regulation</w:t>
      </w:r>
      <w:r w:rsidR="00BC38A1">
        <w:t> </w:t>
      </w:r>
      <w:r w:rsidRPr="00BC38A1">
        <w:t>65.255.</w:t>
      </w:r>
    </w:p>
    <w:p w14:paraId="188127C0" w14:textId="4A5E3A48" w:rsidR="00F967BE" w:rsidRPr="00BC38A1" w:rsidRDefault="00EE64B8" w:rsidP="009C1902">
      <w:pPr>
        <w:pStyle w:val="ActHead3"/>
        <w:pageBreakBefore/>
      </w:pPr>
      <w:bookmarkStart w:id="478" w:name="_Toc525205045"/>
      <w:r w:rsidRPr="00BC38A1">
        <w:rPr>
          <w:rStyle w:val="CharDivNo"/>
        </w:rPr>
        <w:t>Division</w:t>
      </w:r>
      <w:r w:rsidR="00BC38A1" w:rsidRPr="00BC38A1">
        <w:rPr>
          <w:rStyle w:val="CharDivNo"/>
        </w:rPr>
        <w:t> </w:t>
      </w:r>
      <w:r w:rsidR="00F967BE" w:rsidRPr="00BC38A1">
        <w:rPr>
          <w:rStyle w:val="CharDivNo"/>
        </w:rPr>
        <w:t>172.C.5</w:t>
      </w:r>
      <w:r w:rsidRPr="00BC38A1">
        <w:rPr>
          <w:bCs/>
          <w:noProof/>
        </w:rPr>
        <w:t>—</w:t>
      </w:r>
      <w:r w:rsidR="00F967BE" w:rsidRPr="00BC38A1">
        <w:rPr>
          <w:rStyle w:val="CharDivText"/>
        </w:rPr>
        <w:t>Arrangements to maintain service</w:t>
      </w:r>
      <w:bookmarkEnd w:id="478"/>
    </w:p>
    <w:p w14:paraId="2DDEA49A" w14:textId="77777777" w:rsidR="00F967BE" w:rsidRPr="00BC38A1" w:rsidRDefault="00F967BE" w:rsidP="009C1902">
      <w:pPr>
        <w:pStyle w:val="ActHead5"/>
      </w:pPr>
      <w:bookmarkStart w:id="479" w:name="_Toc525205046"/>
      <w:r w:rsidRPr="00BC38A1">
        <w:rPr>
          <w:rStyle w:val="CharSectno"/>
        </w:rPr>
        <w:t>172.125</w:t>
      </w:r>
      <w:r w:rsidR="00EE64B8" w:rsidRPr="00BC38A1">
        <w:t xml:space="preserve">  </w:t>
      </w:r>
      <w:r w:rsidRPr="00BC38A1">
        <w:t>Agreements with service providers</w:t>
      </w:r>
      <w:bookmarkEnd w:id="479"/>
    </w:p>
    <w:p w14:paraId="515D7618" w14:textId="77777777" w:rsidR="00F967BE" w:rsidRPr="00BC38A1" w:rsidRDefault="00F967BE" w:rsidP="009C1902">
      <w:pPr>
        <w:pStyle w:val="subsection"/>
      </w:pPr>
      <w:r w:rsidRPr="00BC38A1">
        <w:tab/>
        <w:t>(1)</w:t>
      </w:r>
      <w:r w:rsidRPr="00BC38A1">
        <w:tab/>
        <w:t>In this regulation:</w:t>
      </w:r>
    </w:p>
    <w:p w14:paraId="098861DF" w14:textId="77777777" w:rsidR="00F967BE" w:rsidRPr="00BC38A1" w:rsidRDefault="00F967BE" w:rsidP="009C1902">
      <w:pPr>
        <w:pStyle w:val="Definition"/>
      </w:pPr>
      <w:r w:rsidRPr="00BC38A1">
        <w:rPr>
          <w:b/>
          <w:i/>
        </w:rPr>
        <w:t xml:space="preserve">service provider </w:t>
      </w:r>
      <w:r w:rsidRPr="00BC38A1">
        <w:t>means a person:</w:t>
      </w:r>
    </w:p>
    <w:p w14:paraId="501F51BF" w14:textId="31107A91" w:rsidR="00F967BE" w:rsidRPr="00BC38A1" w:rsidRDefault="00F967BE" w:rsidP="009C1902">
      <w:pPr>
        <w:pStyle w:val="paragraph"/>
      </w:pPr>
      <w:r w:rsidRPr="00BC38A1">
        <w:tab/>
        <w:t>(a)</w:t>
      </w:r>
      <w:r w:rsidRPr="00BC38A1">
        <w:tab/>
        <w:t xml:space="preserve">that is approved, under </w:t>
      </w:r>
      <w:r w:rsidR="00EE64B8" w:rsidRPr="00BC38A1">
        <w:t>Part</w:t>
      </w:r>
      <w:r w:rsidR="00BC38A1">
        <w:t> </w:t>
      </w:r>
      <w:r w:rsidRPr="00BC38A1">
        <w:t>171,</w:t>
      </w:r>
      <w:r w:rsidRPr="00BC38A1">
        <w:rPr>
          <w:b/>
          <w:i/>
        </w:rPr>
        <w:t xml:space="preserve"> </w:t>
      </w:r>
      <w:r w:rsidRPr="00BC38A1">
        <w:t>to provide a telecommunication service, radion</w:t>
      </w:r>
      <w:r w:rsidR="007E64A1" w:rsidRPr="00BC38A1">
        <w:t>avigation service, or both; and</w:t>
      </w:r>
    </w:p>
    <w:p w14:paraId="5C8FECE5" w14:textId="77777777" w:rsidR="00F967BE" w:rsidRPr="00BC38A1" w:rsidRDefault="00F967BE" w:rsidP="009C1902">
      <w:pPr>
        <w:pStyle w:val="paragraph"/>
      </w:pPr>
      <w:r w:rsidRPr="00BC38A1">
        <w:tab/>
        <w:t>(b)</w:t>
      </w:r>
      <w:r w:rsidRPr="00BC38A1">
        <w:tab/>
        <w:t>whose approval is in force.</w:t>
      </w:r>
    </w:p>
    <w:p w14:paraId="187FE53C" w14:textId="77777777" w:rsidR="00F967BE" w:rsidRPr="00BC38A1" w:rsidRDefault="00F967BE" w:rsidP="009C1902">
      <w:pPr>
        <w:pStyle w:val="subsection"/>
      </w:pPr>
      <w:r w:rsidRPr="00BC38A1">
        <w:tab/>
        <w:t>(2)</w:t>
      </w:r>
      <w:r w:rsidRPr="00BC38A1">
        <w:tab/>
        <w:t>An ATS provider (other than an ATS provider that is also a service provider) must have an agreement with a service provider for any telecommunication service or radionavigation service that the service provider provides to the ATS provider.</w:t>
      </w:r>
    </w:p>
    <w:p w14:paraId="7D89F2AE" w14:textId="7E177D13" w:rsidR="00F967BE" w:rsidRPr="00BC38A1" w:rsidRDefault="00F967BE" w:rsidP="009C1902">
      <w:pPr>
        <w:pStyle w:val="subsection"/>
      </w:pPr>
      <w:r w:rsidRPr="00BC38A1">
        <w:tab/>
        <w:t>(3)</w:t>
      </w:r>
      <w:r w:rsidRPr="00BC38A1">
        <w:tab/>
        <w:t>An agreement, under subregulation</w:t>
      </w:r>
      <w:r w:rsidR="00AA7B91" w:rsidRPr="00BC38A1">
        <w:t> </w:t>
      </w:r>
      <w:r w:rsidRPr="00BC38A1">
        <w:t>(2), must be in accordance with the standards set out in the Manual of Standards.</w:t>
      </w:r>
    </w:p>
    <w:p w14:paraId="302FECC8" w14:textId="77777777" w:rsidR="00F967BE" w:rsidRPr="00BC38A1" w:rsidRDefault="00F967BE" w:rsidP="009C1902">
      <w:pPr>
        <w:pStyle w:val="ActHead5"/>
      </w:pPr>
      <w:bookmarkStart w:id="480" w:name="_Toc525205047"/>
      <w:r w:rsidRPr="00BC38A1">
        <w:rPr>
          <w:rStyle w:val="CharSectno"/>
        </w:rPr>
        <w:t>172.130</w:t>
      </w:r>
      <w:r w:rsidR="00EE64B8" w:rsidRPr="00BC38A1">
        <w:t xml:space="preserve">  </w:t>
      </w:r>
      <w:r w:rsidRPr="00BC38A1">
        <w:t>Agreements with aerodrome operators</w:t>
      </w:r>
      <w:bookmarkEnd w:id="480"/>
    </w:p>
    <w:p w14:paraId="399B79F7" w14:textId="77777777" w:rsidR="00F967BE" w:rsidRPr="00BC38A1" w:rsidRDefault="00F967BE" w:rsidP="009C1902">
      <w:pPr>
        <w:pStyle w:val="subsection"/>
      </w:pPr>
      <w:r w:rsidRPr="00BC38A1">
        <w:tab/>
        <w:t>(1)</w:t>
      </w:r>
      <w:r w:rsidRPr="00BC38A1">
        <w:tab/>
        <w:t>In this regulation:</w:t>
      </w:r>
    </w:p>
    <w:p w14:paraId="1CA2D33F" w14:textId="77777777" w:rsidR="00F967BE" w:rsidRPr="00BC38A1" w:rsidRDefault="00F967BE" w:rsidP="009C1902">
      <w:pPr>
        <w:pStyle w:val="Definition"/>
      </w:pPr>
      <w:r w:rsidRPr="00BC38A1">
        <w:rPr>
          <w:b/>
          <w:i/>
        </w:rPr>
        <w:t xml:space="preserve">vehicle </w:t>
      </w:r>
      <w:r w:rsidRPr="00BC38A1">
        <w:t>includes boat.</w:t>
      </w:r>
    </w:p>
    <w:p w14:paraId="2D8EDB8C" w14:textId="77777777" w:rsidR="00F967BE" w:rsidRPr="00BC38A1" w:rsidRDefault="00F967BE" w:rsidP="009C1902">
      <w:pPr>
        <w:pStyle w:val="subsection"/>
      </w:pPr>
      <w:r w:rsidRPr="00BC38A1">
        <w:tab/>
        <w:t>(2)</w:t>
      </w:r>
      <w:r w:rsidRPr="00BC38A1">
        <w:tab/>
        <w:t>If an ATS provider (other than an ATS provider that is also an aerodrome operator) provides an air traffic service for a controlled aerodrome, the provider must have an agreement with the aerodrome operator covering the arrangements for controlling aircraft, vehicles and people on the manoeuvring area of the aerodrome.</w:t>
      </w:r>
    </w:p>
    <w:p w14:paraId="5C896485" w14:textId="6591CE3E" w:rsidR="00F967BE" w:rsidRPr="00BC38A1" w:rsidRDefault="00F967BE" w:rsidP="009C1902">
      <w:pPr>
        <w:pStyle w:val="subsection"/>
      </w:pPr>
      <w:r w:rsidRPr="00BC38A1">
        <w:tab/>
        <w:t>(3)</w:t>
      </w:r>
      <w:r w:rsidRPr="00BC38A1">
        <w:tab/>
        <w:t>An agreement, under subregulation</w:t>
      </w:r>
      <w:r w:rsidR="00AA7B91" w:rsidRPr="00BC38A1">
        <w:t> </w:t>
      </w:r>
      <w:r w:rsidRPr="00BC38A1">
        <w:t>(2), must be in accordance with the standards set out in the Manual of Standards.</w:t>
      </w:r>
    </w:p>
    <w:p w14:paraId="1DE23A47" w14:textId="22B75823" w:rsidR="00F967BE" w:rsidRPr="00BC38A1" w:rsidRDefault="00F967BE" w:rsidP="009C1902">
      <w:pPr>
        <w:pStyle w:val="ActHead5"/>
      </w:pPr>
      <w:bookmarkStart w:id="481" w:name="_Toc525205048"/>
      <w:r w:rsidRPr="00BC38A1">
        <w:rPr>
          <w:rStyle w:val="CharSectno"/>
        </w:rPr>
        <w:t>172.135</w:t>
      </w:r>
      <w:r w:rsidR="00EE64B8" w:rsidRPr="00BC38A1">
        <w:t xml:space="preserve">  </w:t>
      </w:r>
      <w:r w:rsidRPr="00BC38A1">
        <w:t>Arrangements for transfer of information</w:t>
      </w:r>
      <w:bookmarkEnd w:id="481"/>
    </w:p>
    <w:p w14:paraId="0AE28838" w14:textId="77777777" w:rsidR="00F967BE" w:rsidRPr="00BC38A1" w:rsidRDefault="00F967BE" w:rsidP="009C1902">
      <w:pPr>
        <w:pStyle w:val="subsection"/>
      </w:pPr>
      <w:r w:rsidRPr="00BC38A1">
        <w:tab/>
        <w:t>(1)</w:t>
      </w:r>
      <w:r w:rsidRPr="00BC38A1">
        <w:tab/>
        <w:t>An ATS provider must have, at all times, adequate arrangements to ensure that it gets, and will continue to get, the services and information necessary to provide the air traffic services covered by its approval.</w:t>
      </w:r>
    </w:p>
    <w:p w14:paraId="2F907854" w14:textId="61F819E2" w:rsidR="00F967BE" w:rsidRPr="00BC38A1" w:rsidRDefault="00F967BE" w:rsidP="009C1902">
      <w:pPr>
        <w:pStyle w:val="subsection"/>
      </w:pPr>
      <w:r w:rsidRPr="00BC38A1">
        <w:tab/>
        <w:t>(2)</w:t>
      </w:r>
      <w:r w:rsidRPr="00BC38A1">
        <w:tab/>
        <w:t>The provider must have, at all times, adequate arrangements to ensure that it is able, and will continue to be able, to provide information in connection with any of those air traffic services to another person whose duties or functions reaso</w:t>
      </w:r>
      <w:r w:rsidR="007E64A1" w:rsidRPr="00BC38A1">
        <w:t>nably require that information.</w:t>
      </w:r>
    </w:p>
    <w:p w14:paraId="5464F9E4" w14:textId="4D2EB8B2" w:rsidR="00F967BE" w:rsidRPr="00BC38A1" w:rsidRDefault="00EE64B8" w:rsidP="009C1902">
      <w:pPr>
        <w:pStyle w:val="ActHead3"/>
        <w:pageBreakBefore/>
      </w:pPr>
      <w:bookmarkStart w:id="482" w:name="_Toc525205049"/>
      <w:r w:rsidRPr="00BC38A1">
        <w:rPr>
          <w:rStyle w:val="CharDivNo"/>
        </w:rPr>
        <w:t>Division</w:t>
      </w:r>
      <w:r w:rsidR="00BC38A1" w:rsidRPr="00BC38A1">
        <w:rPr>
          <w:rStyle w:val="CharDivNo"/>
        </w:rPr>
        <w:t> </w:t>
      </w:r>
      <w:r w:rsidR="00F967BE" w:rsidRPr="00BC38A1">
        <w:rPr>
          <w:rStyle w:val="CharDivNo"/>
        </w:rPr>
        <w:t>172.C.6</w:t>
      </w:r>
      <w:r w:rsidRPr="00BC38A1">
        <w:rPr>
          <w:bCs/>
          <w:noProof/>
        </w:rPr>
        <w:t>—</w:t>
      </w:r>
      <w:r w:rsidR="00F967BE" w:rsidRPr="00BC38A1">
        <w:rPr>
          <w:rStyle w:val="CharDivText"/>
        </w:rPr>
        <w:t>Management</w:t>
      </w:r>
      <w:bookmarkEnd w:id="482"/>
    </w:p>
    <w:p w14:paraId="40D395B1" w14:textId="77777777" w:rsidR="00F967BE" w:rsidRPr="00BC38A1" w:rsidRDefault="00F967BE" w:rsidP="009C1902">
      <w:pPr>
        <w:pStyle w:val="ActHead5"/>
      </w:pPr>
      <w:bookmarkStart w:id="483" w:name="_Toc525205050"/>
      <w:r w:rsidRPr="00BC38A1">
        <w:rPr>
          <w:rStyle w:val="CharSectno"/>
        </w:rPr>
        <w:t>172.140</w:t>
      </w:r>
      <w:r w:rsidR="00EE64B8" w:rsidRPr="00BC38A1">
        <w:t xml:space="preserve">  </w:t>
      </w:r>
      <w:r w:rsidRPr="00BC38A1">
        <w:t>Training and checking program</w:t>
      </w:r>
      <w:bookmarkEnd w:id="483"/>
    </w:p>
    <w:p w14:paraId="1022766E" w14:textId="753CA1F3" w:rsidR="00F967BE" w:rsidRPr="00BC38A1" w:rsidRDefault="00F967BE" w:rsidP="009C1902">
      <w:pPr>
        <w:pStyle w:val="subsection"/>
      </w:pPr>
      <w:r w:rsidRPr="00BC38A1">
        <w:tab/>
      </w:r>
      <w:r w:rsidRPr="00BC38A1">
        <w:tab/>
        <w:t>An ATS provider must, at all times, provide a training and checking program, in accordance with the Manual of Standards, to ensure that each member of its personnel who performs functions in connection with any air traffic service that it provides is compete</w:t>
      </w:r>
      <w:r w:rsidR="00CE08A1" w:rsidRPr="00BC38A1">
        <w:t>nt to perform those functions.</w:t>
      </w:r>
    </w:p>
    <w:p w14:paraId="1526063F" w14:textId="77777777" w:rsidR="00F967BE" w:rsidRPr="00BC38A1" w:rsidRDefault="00F967BE" w:rsidP="009C1902">
      <w:pPr>
        <w:pStyle w:val="ActHead5"/>
      </w:pPr>
      <w:bookmarkStart w:id="484" w:name="_Toc525205051"/>
      <w:r w:rsidRPr="00BC38A1">
        <w:rPr>
          <w:rStyle w:val="CharSectno"/>
        </w:rPr>
        <w:t>172.145</w:t>
      </w:r>
      <w:r w:rsidR="00EE64B8" w:rsidRPr="00BC38A1">
        <w:t xml:space="preserve">  </w:t>
      </w:r>
      <w:r w:rsidRPr="00BC38A1">
        <w:t>Safety management system</w:t>
      </w:r>
      <w:bookmarkEnd w:id="484"/>
    </w:p>
    <w:p w14:paraId="6ECA5FC6" w14:textId="29C1B223" w:rsidR="00F967BE" w:rsidRPr="00BC38A1" w:rsidRDefault="00F967BE" w:rsidP="009C1902">
      <w:pPr>
        <w:pStyle w:val="subsection"/>
      </w:pPr>
      <w:r w:rsidRPr="00BC38A1">
        <w:tab/>
        <w:t>(1)</w:t>
      </w:r>
      <w:r w:rsidRPr="00BC38A1">
        <w:tab/>
        <w:t xml:space="preserve">An ATS provider must have, and put into effect, a safety management system that includes the policies, procedures, and practices necessary to provide the air traffic services </w:t>
      </w:r>
      <w:r w:rsidR="007E64A1" w:rsidRPr="00BC38A1">
        <w:t>covered by its approval safely.</w:t>
      </w:r>
    </w:p>
    <w:p w14:paraId="64C9144E" w14:textId="77777777" w:rsidR="00F967BE" w:rsidRPr="00BC38A1" w:rsidRDefault="00F967BE" w:rsidP="009C1902">
      <w:pPr>
        <w:pStyle w:val="subsection"/>
      </w:pPr>
      <w:r w:rsidRPr="00BC38A1">
        <w:tab/>
        <w:t>(2)</w:t>
      </w:r>
      <w:r w:rsidRPr="00BC38A1">
        <w:tab/>
        <w:t>The safety management system must be in accordance with the standards set out in the Manual of Standards.</w:t>
      </w:r>
    </w:p>
    <w:p w14:paraId="111CEB66" w14:textId="77777777" w:rsidR="00F967BE" w:rsidRPr="00BC38A1" w:rsidRDefault="00F967BE" w:rsidP="009C1902">
      <w:pPr>
        <w:pStyle w:val="subsection"/>
      </w:pPr>
      <w:r w:rsidRPr="00BC38A1">
        <w:tab/>
        <w:t>(3)</w:t>
      </w:r>
      <w:r w:rsidRPr="00BC38A1">
        <w:tab/>
        <w:t>The provider must keep under review its safety management system and take such corrective action as is necessary to ensure that it operates properly.</w:t>
      </w:r>
    </w:p>
    <w:p w14:paraId="1D7F7396" w14:textId="77777777" w:rsidR="00F967BE" w:rsidRPr="00BC38A1" w:rsidRDefault="00F967BE" w:rsidP="009C1902">
      <w:pPr>
        <w:pStyle w:val="ActHead5"/>
      </w:pPr>
      <w:bookmarkStart w:id="485" w:name="_Toc525205052"/>
      <w:r w:rsidRPr="00BC38A1">
        <w:rPr>
          <w:rStyle w:val="CharSectno"/>
        </w:rPr>
        <w:t>172.150</w:t>
      </w:r>
      <w:r w:rsidR="00EE64B8" w:rsidRPr="00BC38A1">
        <w:t xml:space="preserve">  </w:t>
      </w:r>
      <w:r w:rsidRPr="00BC38A1">
        <w:t>Contingency plan</w:t>
      </w:r>
      <w:bookmarkEnd w:id="485"/>
    </w:p>
    <w:p w14:paraId="3D81F891" w14:textId="77777777" w:rsidR="00F967BE" w:rsidRPr="00BC38A1" w:rsidRDefault="00F967BE" w:rsidP="009C1902">
      <w:pPr>
        <w:pStyle w:val="subsection"/>
      </w:pPr>
      <w:r w:rsidRPr="00BC38A1">
        <w:tab/>
        <w:t>(1)</w:t>
      </w:r>
      <w:r w:rsidRPr="00BC38A1">
        <w:tab/>
        <w:t>An ATS provider must have a contingency plan, in accordance with the standards set out in the Manual of Standards, of the procedures to be followed if, for any reason, an air traffic service being provided by it is interrupted.</w:t>
      </w:r>
    </w:p>
    <w:p w14:paraId="3E29998F" w14:textId="77777777" w:rsidR="00F967BE" w:rsidRPr="00BC38A1" w:rsidRDefault="00F967BE" w:rsidP="009C1902">
      <w:pPr>
        <w:pStyle w:val="subsection"/>
      </w:pPr>
      <w:r w:rsidRPr="00BC38A1">
        <w:tab/>
        <w:t>(2)</w:t>
      </w:r>
      <w:r w:rsidRPr="00BC38A1">
        <w:tab/>
        <w:t>The plan must include:</w:t>
      </w:r>
    </w:p>
    <w:p w14:paraId="5CF4D658" w14:textId="77777777" w:rsidR="00F967BE" w:rsidRPr="00BC38A1" w:rsidRDefault="00F967BE" w:rsidP="009C1902">
      <w:pPr>
        <w:pStyle w:val="paragraph"/>
      </w:pPr>
      <w:r w:rsidRPr="00BC38A1">
        <w:tab/>
        <w:t>(a)</w:t>
      </w:r>
      <w:r w:rsidRPr="00BC38A1">
        <w:tab/>
        <w:t>the actions to be taken by the members of the provider’s personnel responsible for providing the service; and</w:t>
      </w:r>
    </w:p>
    <w:p w14:paraId="37CFCE2D" w14:textId="77777777" w:rsidR="00F967BE" w:rsidRPr="00BC38A1" w:rsidRDefault="00F967BE" w:rsidP="009C1902">
      <w:pPr>
        <w:pStyle w:val="paragraph"/>
      </w:pPr>
      <w:r w:rsidRPr="00BC38A1">
        <w:tab/>
        <w:t>(b)</w:t>
      </w:r>
      <w:r w:rsidRPr="00BC38A1">
        <w:tab/>
        <w:t>possible alternative arrangements for providing the service; and</w:t>
      </w:r>
    </w:p>
    <w:p w14:paraId="3A2576E1" w14:textId="77777777" w:rsidR="00F967BE" w:rsidRPr="00BC38A1" w:rsidRDefault="00F967BE" w:rsidP="009C1902">
      <w:pPr>
        <w:pStyle w:val="paragraph"/>
      </w:pPr>
      <w:r w:rsidRPr="00BC38A1">
        <w:tab/>
        <w:t>(c)</w:t>
      </w:r>
      <w:r w:rsidRPr="00BC38A1">
        <w:tab/>
        <w:t>the arrangements for resuming normal operations for the service.</w:t>
      </w:r>
    </w:p>
    <w:p w14:paraId="4A4E6A1B" w14:textId="77777777" w:rsidR="00F967BE" w:rsidRPr="00BC38A1" w:rsidRDefault="00F967BE" w:rsidP="009C1902">
      <w:pPr>
        <w:pStyle w:val="ActHead5"/>
      </w:pPr>
      <w:bookmarkStart w:id="486" w:name="_Toc525205053"/>
      <w:r w:rsidRPr="00BC38A1">
        <w:rPr>
          <w:rStyle w:val="CharSectno"/>
        </w:rPr>
        <w:t>172.155</w:t>
      </w:r>
      <w:r w:rsidR="00EE64B8" w:rsidRPr="00BC38A1">
        <w:t xml:space="preserve">  </w:t>
      </w:r>
      <w:r w:rsidRPr="00BC38A1">
        <w:t>Security program</w:t>
      </w:r>
      <w:bookmarkEnd w:id="486"/>
    </w:p>
    <w:p w14:paraId="3D497BE1" w14:textId="32DE4BA5" w:rsidR="00F967BE" w:rsidRPr="00BC38A1" w:rsidRDefault="00F967BE" w:rsidP="009C1902">
      <w:pPr>
        <w:pStyle w:val="subsection"/>
      </w:pPr>
      <w:r w:rsidRPr="00BC38A1">
        <w:tab/>
        <w:t>(1)</w:t>
      </w:r>
      <w:r w:rsidRPr="00BC38A1">
        <w:tab/>
        <w:t>An ATS provider must have, and put into effect, a security program that sets out the procedures designed to protect its personnel, and any facility and equipment that it uses, in providing a</w:t>
      </w:r>
      <w:r w:rsidR="007E64A1" w:rsidRPr="00BC38A1">
        <w:t>ny of its air traffic services.</w:t>
      </w:r>
    </w:p>
    <w:p w14:paraId="47223A0F" w14:textId="77777777" w:rsidR="00F967BE" w:rsidRPr="00BC38A1" w:rsidRDefault="00F967BE" w:rsidP="009C1902">
      <w:pPr>
        <w:pStyle w:val="subsection"/>
      </w:pPr>
      <w:r w:rsidRPr="00BC38A1">
        <w:tab/>
        <w:t>(2)</w:t>
      </w:r>
      <w:r w:rsidRPr="00BC38A1">
        <w:tab/>
        <w:t>The security program must be in accordance with the standards set out in the Manual of Standards.</w:t>
      </w:r>
    </w:p>
    <w:p w14:paraId="071A2AB1" w14:textId="36DD816A" w:rsidR="00F967BE" w:rsidRPr="00BC38A1" w:rsidRDefault="00EE64B8" w:rsidP="009C1902">
      <w:pPr>
        <w:pStyle w:val="ActHead3"/>
        <w:pageBreakBefore/>
      </w:pPr>
      <w:bookmarkStart w:id="487" w:name="_Toc525205054"/>
      <w:r w:rsidRPr="00BC38A1">
        <w:rPr>
          <w:rStyle w:val="CharDivNo"/>
        </w:rPr>
        <w:t>Division</w:t>
      </w:r>
      <w:r w:rsidR="00BC38A1" w:rsidRPr="00BC38A1">
        <w:rPr>
          <w:rStyle w:val="CharDivNo"/>
        </w:rPr>
        <w:t> </w:t>
      </w:r>
      <w:r w:rsidR="00F967BE" w:rsidRPr="00BC38A1">
        <w:rPr>
          <w:rStyle w:val="CharDivNo"/>
        </w:rPr>
        <w:t>172.C.7</w:t>
      </w:r>
      <w:r w:rsidRPr="00BC38A1">
        <w:rPr>
          <w:bCs/>
          <w:noProof/>
        </w:rPr>
        <w:t>—</w:t>
      </w:r>
      <w:r w:rsidR="00F967BE" w:rsidRPr="00BC38A1">
        <w:rPr>
          <w:rStyle w:val="CharDivText"/>
        </w:rPr>
        <w:t>Reference materials, documents, records and log books</w:t>
      </w:r>
      <w:bookmarkEnd w:id="487"/>
    </w:p>
    <w:p w14:paraId="11E48898" w14:textId="77777777" w:rsidR="00F967BE" w:rsidRPr="00BC38A1" w:rsidRDefault="00F967BE" w:rsidP="009C1902">
      <w:pPr>
        <w:pStyle w:val="ActHead5"/>
      </w:pPr>
      <w:bookmarkStart w:id="488" w:name="_Toc525205055"/>
      <w:r w:rsidRPr="00BC38A1">
        <w:rPr>
          <w:rStyle w:val="CharSectno"/>
        </w:rPr>
        <w:t>172.160</w:t>
      </w:r>
      <w:r w:rsidR="00EE64B8" w:rsidRPr="00BC38A1">
        <w:t xml:space="preserve">  </w:t>
      </w:r>
      <w:r w:rsidRPr="00BC38A1">
        <w:t>Reference materials</w:t>
      </w:r>
      <w:bookmarkEnd w:id="488"/>
    </w:p>
    <w:p w14:paraId="0758DCDB" w14:textId="77777777" w:rsidR="00F967BE" w:rsidRPr="00BC38A1" w:rsidRDefault="00F967BE" w:rsidP="009C1902">
      <w:pPr>
        <w:pStyle w:val="subsection"/>
      </w:pPr>
      <w:r w:rsidRPr="00BC38A1">
        <w:tab/>
        <w:t>(1)</w:t>
      </w:r>
      <w:r w:rsidRPr="00BC38A1">
        <w:tab/>
        <w:t>An ATS provider must maintain the following reference materials:</w:t>
      </w:r>
    </w:p>
    <w:p w14:paraId="771D626C" w14:textId="77777777" w:rsidR="00F967BE" w:rsidRPr="00BC38A1" w:rsidRDefault="00F967BE" w:rsidP="009C1902">
      <w:pPr>
        <w:pStyle w:val="paragraph"/>
      </w:pPr>
      <w:r w:rsidRPr="00BC38A1">
        <w:tab/>
        <w:t>(a)</w:t>
      </w:r>
      <w:r w:rsidRPr="00BC38A1">
        <w:tab/>
        <w:t>copies of the Act and these Regulations;</w:t>
      </w:r>
    </w:p>
    <w:p w14:paraId="3D55B129" w14:textId="77777777" w:rsidR="00F967BE" w:rsidRPr="00BC38A1" w:rsidRDefault="00F967BE" w:rsidP="009C1902">
      <w:pPr>
        <w:pStyle w:val="paragraph"/>
      </w:pPr>
      <w:r w:rsidRPr="00BC38A1">
        <w:tab/>
        <w:t>(b)</w:t>
      </w:r>
      <w:r w:rsidRPr="00BC38A1">
        <w:tab/>
        <w:t>copies of Annex 11 and Volume II of Annex 10;</w:t>
      </w:r>
    </w:p>
    <w:p w14:paraId="1B7A4957" w14:textId="0D885FF9" w:rsidR="00F967BE" w:rsidRPr="00BC38A1" w:rsidRDefault="00F967BE" w:rsidP="009C1902">
      <w:pPr>
        <w:pStyle w:val="paragraph"/>
      </w:pPr>
      <w:r w:rsidRPr="00BC38A1">
        <w:tab/>
        <w:t>(c)</w:t>
      </w:r>
      <w:r w:rsidRPr="00BC38A1">
        <w:tab/>
        <w:t>a copy of ICAO Doc.</w:t>
      </w:r>
      <w:r w:rsidR="00E56B54" w:rsidRPr="00BC38A1">
        <w:t xml:space="preserve"> </w:t>
      </w:r>
      <w:r w:rsidR="007E64A1" w:rsidRPr="00BC38A1">
        <w:t>4444;</w:t>
      </w:r>
    </w:p>
    <w:p w14:paraId="3D5C411C" w14:textId="77777777" w:rsidR="00F967BE" w:rsidRPr="00BC38A1" w:rsidRDefault="00F967BE" w:rsidP="009C1902">
      <w:pPr>
        <w:pStyle w:val="paragraph"/>
      </w:pPr>
      <w:r w:rsidRPr="00BC38A1">
        <w:tab/>
        <w:t>(d)</w:t>
      </w:r>
      <w:r w:rsidRPr="00BC38A1">
        <w:tab/>
        <w:t>if a regional supplementary procedure set out in ICAO Doc.</w:t>
      </w:r>
      <w:r w:rsidR="00E56B54" w:rsidRPr="00BC38A1">
        <w:t xml:space="preserve"> </w:t>
      </w:r>
      <w:r w:rsidRPr="00BC38A1">
        <w:t>7030 relates to an air traffic service that the provider provides</w:t>
      </w:r>
      <w:r w:rsidR="00EE64B8" w:rsidRPr="00BC38A1">
        <w:t>—</w:t>
      </w:r>
      <w:r w:rsidRPr="00BC38A1">
        <w:t>a copy of ICAO Doc.</w:t>
      </w:r>
      <w:r w:rsidR="00E56B54" w:rsidRPr="00BC38A1">
        <w:t xml:space="preserve"> </w:t>
      </w:r>
      <w:r w:rsidRPr="00BC38A1">
        <w:t>7030;</w:t>
      </w:r>
    </w:p>
    <w:p w14:paraId="173A92FC" w14:textId="77777777" w:rsidR="00F967BE" w:rsidRPr="00BC38A1" w:rsidRDefault="00F967BE" w:rsidP="009C1902">
      <w:pPr>
        <w:pStyle w:val="paragraph"/>
      </w:pPr>
      <w:r w:rsidRPr="00BC38A1">
        <w:tab/>
        <w:t>(e)</w:t>
      </w:r>
      <w:r w:rsidRPr="00BC38A1">
        <w:tab/>
        <w:t>a copy of the parts of the AIP that are relevant to any air traffic services that it provides;</w:t>
      </w:r>
    </w:p>
    <w:p w14:paraId="3D258FC9" w14:textId="77777777" w:rsidR="00F967BE" w:rsidRPr="00BC38A1" w:rsidRDefault="00F967BE" w:rsidP="009C1902">
      <w:pPr>
        <w:pStyle w:val="paragraph"/>
      </w:pPr>
      <w:r w:rsidRPr="00BC38A1">
        <w:tab/>
        <w:t>(f)</w:t>
      </w:r>
      <w:r w:rsidRPr="00BC38A1">
        <w:tab/>
        <w:t>the Manual of Standards;</w:t>
      </w:r>
    </w:p>
    <w:p w14:paraId="6509DB5F" w14:textId="77777777" w:rsidR="00F967BE" w:rsidRPr="00BC38A1" w:rsidRDefault="00F967BE" w:rsidP="009C1902">
      <w:pPr>
        <w:pStyle w:val="paragraph"/>
      </w:pPr>
      <w:r w:rsidRPr="00BC38A1">
        <w:tab/>
        <w:t>(g)</w:t>
      </w:r>
      <w:r w:rsidRPr="00BC38A1">
        <w:tab/>
        <w:t>all manuals and documents specified in the Manual of Standards;</w:t>
      </w:r>
    </w:p>
    <w:p w14:paraId="4631C50C" w14:textId="77777777" w:rsidR="00F967BE" w:rsidRPr="00BC38A1" w:rsidRDefault="00F967BE" w:rsidP="009C1902">
      <w:pPr>
        <w:pStyle w:val="paragraph"/>
      </w:pPr>
      <w:r w:rsidRPr="00BC38A1">
        <w:tab/>
        <w:t>(h)</w:t>
      </w:r>
      <w:r w:rsidRPr="00BC38A1">
        <w:tab/>
        <w:t>a copy of any instruction issued by it to its personnel in relation to the provision of its air traffic services.</w:t>
      </w:r>
    </w:p>
    <w:p w14:paraId="7E6128A9" w14:textId="16096743" w:rsidR="00F967BE" w:rsidRPr="00BC38A1" w:rsidRDefault="00F967BE" w:rsidP="009C1902">
      <w:pPr>
        <w:pStyle w:val="subsection"/>
      </w:pPr>
      <w:r w:rsidRPr="00BC38A1">
        <w:tab/>
        <w:t>(2)</w:t>
      </w:r>
      <w:r w:rsidRPr="00BC38A1">
        <w:tab/>
        <w:t>The provider must keep the reference materials up to date an</w:t>
      </w:r>
      <w:r w:rsidR="007E64A1" w:rsidRPr="00BC38A1">
        <w:t>d in a readily accessible form.</w:t>
      </w:r>
    </w:p>
    <w:p w14:paraId="7061CA49" w14:textId="694E7294" w:rsidR="00F967BE" w:rsidRPr="00BC38A1" w:rsidRDefault="00F967BE" w:rsidP="009C1902">
      <w:pPr>
        <w:pStyle w:val="subsection"/>
      </w:pPr>
      <w:r w:rsidRPr="00BC38A1">
        <w:tab/>
        <w:t>(3)</w:t>
      </w:r>
      <w:r w:rsidRPr="00BC38A1">
        <w:tab/>
        <w:t>The provider’s personnel who perform functions in connection with any air traffic service that the provider provides must have ready acc</w:t>
      </w:r>
      <w:r w:rsidR="007E64A1" w:rsidRPr="00BC38A1">
        <w:t>ess to the reference materials.</w:t>
      </w:r>
    </w:p>
    <w:p w14:paraId="729A4C20" w14:textId="77777777" w:rsidR="00F967BE" w:rsidRPr="00BC38A1" w:rsidRDefault="00F967BE" w:rsidP="009C1902">
      <w:pPr>
        <w:pStyle w:val="ActHead5"/>
      </w:pPr>
      <w:bookmarkStart w:id="489" w:name="_Toc525205056"/>
      <w:r w:rsidRPr="00BC38A1">
        <w:rPr>
          <w:rStyle w:val="CharSectno"/>
        </w:rPr>
        <w:t>172.165</w:t>
      </w:r>
      <w:r w:rsidR="00EE64B8" w:rsidRPr="00BC38A1">
        <w:t xml:space="preserve">  </w:t>
      </w:r>
      <w:r w:rsidRPr="00BC38A1">
        <w:t>Documents and records</w:t>
      </w:r>
      <w:bookmarkEnd w:id="489"/>
    </w:p>
    <w:p w14:paraId="24676056" w14:textId="77777777" w:rsidR="00F967BE" w:rsidRPr="00BC38A1" w:rsidRDefault="00F967BE" w:rsidP="009C1902">
      <w:pPr>
        <w:pStyle w:val="subsection"/>
      </w:pPr>
      <w:r w:rsidRPr="00BC38A1">
        <w:tab/>
        <w:t>(1)</w:t>
      </w:r>
      <w:r w:rsidRPr="00BC38A1">
        <w:tab/>
        <w:t>An ATS provider must keep documents and records of the kinds specified in the Manual of Standards.</w:t>
      </w:r>
    </w:p>
    <w:p w14:paraId="2CE78EB2" w14:textId="77777777" w:rsidR="00F967BE" w:rsidRPr="00BC38A1" w:rsidRDefault="00F967BE" w:rsidP="009C1902">
      <w:pPr>
        <w:pStyle w:val="subsection"/>
      </w:pPr>
      <w:r w:rsidRPr="00BC38A1">
        <w:tab/>
        <w:t>(2)</w:t>
      </w:r>
      <w:r w:rsidRPr="00BC38A1">
        <w:tab/>
        <w:t>A document or record must be retained for as long as the Manual specifies for the particular kind of document or record.</w:t>
      </w:r>
    </w:p>
    <w:p w14:paraId="4A5A1922" w14:textId="77777777" w:rsidR="00F967BE" w:rsidRPr="00BC38A1" w:rsidRDefault="00F967BE" w:rsidP="009C1902">
      <w:pPr>
        <w:pStyle w:val="subsection"/>
      </w:pPr>
      <w:r w:rsidRPr="00BC38A1">
        <w:tab/>
        <w:t>(3)</w:t>
      </w:r>
      <w:r w:rsidRPr="00BC38A1">
        <w:tab/>
        <w:t>The provider must, at CASA’s request, make the documents and records, or copies of them or extracts from them, available for inspection by CASA.</w:t>
      </w:r>
    </w:p>
    <w:p w14:paraId="7D82F85A" w14:textId="77777777" w:rsidR="00F967BE" w:rsidRPr="00BC38A1" w:rsidRDefault="00F967BE" w:rsidP="009C1902">
      <w:pPr>
        <w:pStyle w:val="ActHead5"/>
      </w:pPr>
      <w:bookmarkStart w:id="490" w:name="_Toc525205057"/>
      <w:r w:rsidRPr="00BC38A1">
        <w:rPr>
          <w:rStyle w:val="CharSectno"/>
        </w:rPr>
        <w:t>172.170</w:t>
      </w:r>
      <w:r w:rsidR="00EE64B8" w:rsidRPr="00BC38A1">
        <w:t xml:space="preserve">  </w:t>
      </w:r>
      <w:r w:rsidRPr="00BC38A1">
        <w:t>Document and record control system</w:t>
      </w:r>
      <w:bookmarkEnd w:id="490"/>
    </w:p>
    <w:p w14:paraId="247E8E15" w14:textId="77777777" w:rsidR="00F967BE" w:rsidRPr="00BC38A1" w:rsidRDefault="00F967BE" w:rsidP="009C1902">
      <w:pPr>
        <w:pStyle w:val="subsection"/>
      </w:pPr>
      <w:r w:rsidRPr="00BC38A1">
        <w:tab/>
        <w:t>(1)</w:t>
      </w:r>
      <w:r w:rsidRPr="00BC38A1">
        <w:tab/>
        <w:t>An ATS provider must establish, and put into effect, a system for controlling documents and records relating to the air traffic services that it provides, including the policies and procedures for making, amending, preserving and disposing those documents and records.</w:t>
      </w:r>
    </w:p>
    <w:p w14:paraId="261D78FF" w14:textId="77777777" w:rsidR="00F967BE" w:rsidRPr="00BC38A1" w:rsidRDefault="00F967BE" w:rsidP="009C1902">
      <w:pPr>
        <w:pStyle w:val="subsection"/>
      </w:pPr>
      <w:r w:rsidRPr="00BC38A1">
        <w:tab/>
        <w:t>(2)</w:t>
      </w:r>
      <w:r w:rsidRPr="00BC38A1">
        <w:tab/>
        <w:t>The system must be in accordance with the standards set out in the Manual of Standards.</w:t>
      </w:r>
    </w:p>
    <w:p w14:paraId="53B79F69" w14:textId="1229CD90" w:rsidR="00F967BE" w:rsidRPr="00BC38A1" w:rsidRDefault="00F967BE" w:rsidP="009C1902">
      <w:pPr>
        <w:pStyle w:val="subsection"/>
      </w:pPr>
      <w:r w:rsidRPr="00BC38A1">
        <w:tab/>
        <w:t>(3)</w:t>
      </w:r>
      <w:r w:rsidRPr="00BC38A1">
        <w:tab/>
        <w:t>The documents and records must include the documents and records required to be kept under regulation</w:t>
      </w:r>
      <w:r w:rsidR="00BC38A1">
        <w:t> </w:t>
      </w:r>
      <w:r w:rsidRPr="00BC38A1">
        <w:t>172.165.</w:t>
      </w:r>
    </w:p>
    <w:p w14:paraId="466B51A4" w14:textId="77777777" w:rsidR="00F967BE" w:rsidRPr="00BC38A1" w:rsidRDefault="00F967BE" w:rsidP="009C1902">
      <w:pPr>
        <w:pStyle w:val="ActHead5"/>
      </w:pPr>
      <w:bookmarkStart w:id="491" w:name="_Toc525205058"/>
      <w:r w:rsidRPr="00BC38A1">
        <w:rPr>
          <w:rStyle w:val="CharSectno"/>
        </w:rPr>
        <w:t>172.175</w:t>
      </w:r>
      <w:r w:rsidR="00EE64B8" w:rsidRPr="00BC38A1">
        <w:t xml:space="preserve">  </w:t>
      </w:r>
      <w:r w:rsidRPr="00BC38A1">
        <w:t>Logbooks</w:t>
      </w:r>
      <w:bookmarkEnd w:id="491"/>
    </w:p>
    <w:p w14:paraId="1E27D9E5" w14:textId="55327BBC" w:rsidR="00F967BE" w:rsidRPr="00BC38A1" w:rsidRDefault="00F967BE" w:rsidP="009C1902">
      <w:pPr>
        <w:pStyle w:val="subsection"/>
      </w:pPr>
      <w:r w:rsidRPr="00BC38A1">
        <w:tab/>
        <w:t>(1)</w:t>
      </w:r>
      <w:r w:rsidRPr="00BC38A1">
        <w:tab/>
        <w:t xml:space="preserve">An ATS provider must keep, for each air traffic service that it provides from a particular location, a logbook in accordance with the standards set </w:t>
      </w:r>
      <w:r w:rsidR="007E64A1" w:rsidRPr="00BC38A1">
        <w:t>out in the Manual of Standards.</w:t>
      </w:r>
    </w:p>
    <w:p w14:paraId="79DEED72" w14:textId="77777777" w:rsidR="00F967BE" w:rsidRPr="00BC38A1" w:rsidRDefault="00F967BE" w:rsidP="009C1902">
      <w:pPr>
        <w:pStyle w:val="subsection"/>
      </w:pPr>
      <w:r w:rsidRPr="00BC38A1">
        <w:tab/>
        <w:t>(2)</w:t>
      </w:r>
      <w:r w:rsidRPr="00BC38A1">
        <w:tab/>
        <w:t>The provider must ensure that information of the kinds mentioned in the Manual is recorded in each logbook.</w:t>
      </w:r>
    </w:p>
    <w:p w14:paraId="784824A6" w14:textId="77777777" w:rsidR="00F967BE" w:rsidRPr="00BC38A1" w:rsidRDefault="00F967BE" w:rsidP="009C1902">
      <w:pPr>
        <w:pStyle w:val="subsection"/>
      </w:pPr>
      <w:r w:rsidRPr="00BC38A1">
        <w:tab/>
        <w:t>(3)</w:t>
      </w:r>
      <w:r w:rsidRPr="00BC38A1">
        <w:tab/>
        <w:t>The provider must, at CASA’s request, make each logbook, or a copy of it or an extract from it, available for inspection by CASA.</w:t>
      </w:r>
    </w:p>
    <w:p w14:paraId="02B2E646" w14:textId="1DD2A863" w:rsidR="00F967BE" w:rsidRPr="00BC38A1" w:rsidRDefault="00EE64B8" w:rsidP="009C1902">
      <w:pPr>
        <w:pStyle w:val="ActHead3"/>
        <w:pageBreakBefore/>
      </w:pPr>
      <w:bookmarkStart w:id="492" w:name="_Toc525205059"/>
      <w:r w:rsidRPr="00BC38A1">
        <w:rPr>
          <w:rStyle w:val="CharDivNo"/>
        </w:rPr>
        <w:t>Division</w:t>
      </w:r>
      <w:r w:rsidR="00BC38A1" w:rsidRPr="00BC38A1">
        <w:rPr>
          <w:rStyle w:val="CharDivNo"/>
        </w:rPr>
        <w:t> </w:t>
      </w:r>
      <w:r w:rsidR="00F967BE" w:rsidRPr="00BC38A1">
        <w:rPr>
          <w:rStyle w:val="CharDivNo"/>
        </w:rPr>
        <w:t>172.C.8</w:t>
      </w:r>
      <w:r w:rsidRPr="00BC38A1">
        <w:rPr>
          <w:bCs/>
          <w:noProof/>
        </w:rPr>
        <w:t>—</w:t>
      </w:r>
      <w:r w:rsidR="00F967BE" w:rsidRPr="00BC38A1">
        <w:rPr>
          <w:rStyle w:val="CharDivText"/>
        </w:rPr>
        <w:t>Notice of air traffic service</w:t>
      </w:r>
      <w:bookmarkEnd w:id="492"/>
    </w:p>
    <w:p w14:paraId="2438C98C" w14:textId="77777777" w:rsidR="00F967BE" w:rsidRPr="00BC38A1" w:rsidRDefault="00F967BE" w:rsidP="009C1902">
      <w:pPr>
        <w:pStyle w:val="ActHead5"/>
      </w:pPr>
      <w:bookmarkStart w:id="493" w:name="_Toc525205060"/>
      <w:r w:rsidRPr="00BC38A1">
        <w:rPr>
          <w:rStyle w:val="CharSectno"/>
        </w:rPr>
        <w:t>172.180</w:t>
      </w:r>
      <w:r w:rsidR="00EE64B8" w:rsidRPr="00BC38A1">
        <w:t xml:space="preserve">  </w:t>
      </w:r>
      <w:r w:rsidRPr="00BC38A1">
        <w:t>Availability of air traffic service</w:t>
      </w:r>
      <w:bookmarkEnd w:id="493"/>
    </w:p>
    <w:p w14:paraId="3198C998" w14:textId="77777777" w:rsidR="00F967BE" w:rsidRPr="00BC38A1" w:rsidRDefault="00F967BE" w:rsidP="009C1902">
      <w:pPr>
        <w:pStyle w:val="subsection"/>
      </w:pPr>
      <w:r w:rsidRPr="00BC38A1">
        <w:tab/>
        <w:t>(1)</w:t>
      </w:r>
      <w:r w:rsidRPr="00BC38A1">
        <w:tab/>
        <w:t xml:space="preserve">An ATS provider must give to the </w:t>
      </w:r>
      <w:r w:rsidR="00293F93" w:rsidRPr="00BC38A1">
        <w:t>AIS</w:t>
      </w:r>
      <w:r w:rsidRPr="00BC38A1">
        <w:t xml:space="preserve"> details of each air traffic service that it provides in particular airspace, or for a particular aerodrome, including the hours during which the service is available.</w:t>
      </w:r>
    </w:p>
    <w:p w14:paraId="4D7A8C82" w14:textId="77777777" w:rsidR="00F967BE" w:rsidRPr="00BC38A1" w:rsidRDefault="00F967BE" w:rsidP="009C1902">
      <w:pPr>
        <w:pStyle w:val="subsection"/>
      </w:pPr>
      <w:r w:rsidRPr="00BC38A1">
        <w:tab/>
        <w:t>(2)</w:t>
      </w:r>
      <w:r w:rsidRPr="00BC38A1">
        <w:tab/>
        <w:t xml:space="preserve">An ATS provider must tell the </w:t>
      </w:r>
      <w:r w:rsidR="00293F93" w:rsidRPr="00BC38A1">
        <w:t>AIS</w:t>
      </w:r>
      <w:r w:rsidRPr="00BC38A1">
        <w:t xml:space="preserve"> about changes, interruptions or the unavailability of any of its air traffic services, if it is practicable to do so.</w:t>
      </w:r>
    </w:p>
    <w:p w14:paraId="716D2B38" w14:textId="77777777" w:rsidR="00F967BE" w:rsidRPr="00BC38A1" w:rsidRDefault="00EE64B8" w:rsidP="009C1902">
      <w:pPr>
        <w:pStyle w:val="SubPartCASA"/>
        <w:pageBreakBefore/>
        <w:outlineLvl w:val="9"/>
      </w:pPr>
      <w:bookmarkStart w:id="494" w:name="_Toc525205061"/>
      <w:r w:rsidRPr="00BC38A1">
        <w:rPr>
          <w:rStyle w:val="CharSubPartNoCASA"/>
        </w:rPr>
        <w:t>Subpart</w:t>
      </w:r>
      <w:r w:rsidR="00E56B54" w:rsidRPr="00BC38A1">
        <w:rPr>
          <w:rStyle w:val="CharSubPartNoCASA"/>
        </w:rPr>
        <w:t xml:space="preserve"> </w:t>
      </w:r>
      <w:r w:rsidR="00F967BE" w:rsidRPr="00BC38A1">
        <w:rPr>
          <w:rStyle w:val="CharSubPartNoCASA"/>
        </w:rPr>
        <w:t>172.D</w:t>
      </w:r>
      <w:r w:rsidRPr="00BC38A1">
        <w:rPr>
          <w:bCs/>
          <w:noProof/>
          <w:sz w:val="24"/>
        </w:rPr>
        <w:t>—</w:t>
      </w:r>
      <w:r w:rsidR="00F967BE" w:rsidRPr="00BC38A1">
        <w:rPr>
          <w:rStyle w:val="CharSubPartTextCASA"/>
        </w:rPr>
        <w:t>Telling CASA about changes</w:t>
      </w:r>
      <w:bookmarkEnd w:id="494"/>
    </w:p>
    <w:p w14:paraId="041FF4F0" w14:textId="77777777" w:rsidR="00FE2066" w:rsidRPr="00BC38A1" w:rsidRDefault="00FE2066" w:rsidP="009C1902">
      <w:pPr>
        <w:pStyle w:val="Header"/>
      </w:pPr>
      <w:r w:rsidRPr="00BC38A1">
        <w:rPr>
          <w:rStyle w:val="CharDivNo"/>
        </w:rPr>
        <w:t xml:space="preserve"> </w:t>
      </w:r>
      <w:r w:rsidRPr="00BC38A1">
        <w:rPr>
          <w:rStyle w:val="CharDivText"/>
        </w:rPr>
        <w:t xml:space="preserve"> </w:t>
      </w:r>
    </w:p>
    <w:p w14:paraId="59045CC0" w14:textId="77777777" w:rsidR="00F967BE" w:rsidRPr="00BC38A1" w:rsidRDefault="00F967BE" w:rsidP="009C1902">
      <w:pPr>
        <w:pStyle w:val="ActHead5"/>
      </w:pPr>
      <w:bookmarkStart w:id="495" w:name="_Toc525205062"/>
      <w:r w:rsidRPr="00BC38A1">
        <w:rPr>
          <w:rStyle w:val="CharSectno"/>
        </w:rPr>
        <w:t>172.185</w:t>
      </w:r>
      <w:r w:rsidR="00EE64B8" w:rsidRPr="00BC38A1">
        <w:t xml:space="preserve">  </w:t>
      </w:r>
      <w:r w:rsidRPr="00BC38A1">
        <w:t>Advice on organisational changes</w:t>
      </w:r>
      <w:bookmarkEnd w:id="495"/>
    </w:p>
    <w:p w14:paraId="1767091F" w14:textId="77777777" w:rsidR="00F967BE" w:rsidRPr="00BC38A1" w:rsidRDefault="00F967BE" w:rsidP="009C1902">
      <w:pPr>
        <w:pStyle w:val="subsection"/>
      </w:pPr>
      <w:r w:rsidRPr="00BC38A1">
        <w:tab/>
      </w:r>
      <w:r w:rsidRPr="00BC38A1">
        <w:tab/>
        <w:t>An ATS provider must tell CASA, in writing, of a change of circumstances that materially affects its capacity to provide any of its air traffic services within 7 days after the change occurs.</w:t>
      </w:r>
    </w:p>
    <w:p w14:paraId="66D595CB" w14:textId="0CC1C2B4" w:rsidR="00F967BE" w:rsidRPr="00BC38A1" w:rsidRDefault="00F967BE" w:rsidP="009C1902">
      <w:pPr>
        <w:pStyle w:val="ActHead5"/>
      </w:pPr>
      <w:bookmarkStart w:id="496" w:name="_Toc525205063"/>
      <w:r w:rsidRPr="00BC38A1">
        <w:rPr>
          <w:rStyle w:val="CharSectno"/>
        </w:rPr>
        <w:t>172.190</w:t>
      </w:r>
      <w:r w:rsidR="00EE64B8" w:rsidRPr="00BC38A1">
        <w:t xml:space="preserve">  </w:t>
      </w:r>
      <w:r w:rsidRPr="00BC38A1">
        <w:t>Discontinuing air traffic service</w:t>
      </w:r>
      <w:bookmarkEnd w:id="496"/>
    </w:p>
    <w:p w14:paraId="2AE07B0B" w14:textId="77777777" w:rsidR="00F967BE" w:rsidRPr="00BC38A1" w:rsidRDefault="00F967BE" w:rsidP="009C1902">
      <w:pPr>
        <w:pStyle w:val="subsection"/>
      </w:pPr>
      <w:r w:rsidRPr="00BC38A1">
        <w:tab/>
        <w:t>(1)</w:t>
      </w:r>
      <w:r w:rsidRPr="00BC38A1">
        <w:tab/>
        <w:t>An ATS provider must not discontinue an air traffic service that it provides, unless it has given CASA at least 7 days written notice that the service is to be discontinued.</w:t>
      </w:r>
    </w:p>
    <w:p w14:paraId="00DD16DD" w14:textId="77777777" w:rsidR="00F967BE" w:rsidRPr="00BC38A1" w:rsidRDefault="00F967BE" w:rsidP="009C1902">
      <w:pPr>
        <w:pStyle w:val="subsection"/>
      </w:pPr>
      <w:r w:rsidRPr="00BC38A1">
        <w:tab/>
        <w:t>(2)</w:t>
      </w:r>
      <w:r w:rsidRPr="00BC38A1">
        <w:tab/>
        <w:t>Subregulation (1) does not apply if, having regard to the provider’s circumstances:</w:t>
      </w:r>
    </w:p>
    <w:p w14:paraId="3CC2C2CC" w14:textId="77777777" w:rsidR="00F967BE" w:rsidRPr="00BC38A1" w:rsidRDefault="00F967BE" w:rsidP="009C1902">
      <w:pPr>
        <w:pStyle w:val="paragraph"/>
      </w:pPr>
      <w:r w:rsidRPr="00BC38A1">
        <w:tab/>
        <w:t>(a)</w:t>
      </w:r>
      <w:r w:rsidRPr="00BC38A1">
        <w:tab/>
        <w:t>it was not reasonably practicable for the provider to give to CASA at least 7 days notice; and</w:t>
      </w:r>
    </w:p>
    <w:p w14:paraId="16B7F3E4" w14:textId="2A4446C7" w:rsidR="00F967BE" w:rsidRPr="00BC38A1" w:rsidRDefault="00F967BE" w:rsidP="009C1902">
      <w:pPr>
        <w:pStyle w:val="paragraph"/>
      </w:pPr>
      <w:r w:rsidRPr="00BC38A1">
        <w:tab/>
        <w:t>(b)</w:t>
      </w:r>
      <w:r w:rsidRPr="00BC38A1">
        <w:tab/>
        <w:t>the provider gives the notice as soon as reasonably practicable before, on or after the day wh</w:t>
      </w:r>
      <w:r w:rsidR="007E64A1" w:rsidRPr="00BC38A1">
        <w:t>en the service is discontinued.</w:t>
      </w:r>
    </w:p>
    <w:p w14:paraId="2A14205C" w14:textId="77777777" w:rsidR="00F967BE" w:rsidRPr="00BC38A1" w:rsidRDefault="00EE64B8" w:rsidP="009C1902">
      <w:pPr>
        <w:pStyle w:val="SubPartCASA"/>
        <w:pageBreakBefore/>
        <w:outlineLvl w:val="9"/>
      </w:pPr>
      <w:bookmarkStart w:id="497" w:name="_Toc525205064"/>
      <w:r w:rsidRPr="00BC38A1">
        <w:rPr>
          <w:rStyle w:val="CharSubPartNoCASA"/>
        </w:rPr>
        <w:t>Subpart</w:t>
      </w:r>
      <w:r w:rsidR="00E56B54" w:rsidRPr="00BC38A1">
        <w:rPr>
          <w:rStyle w:val="CharSubPartNoCASA"/>
        </w:rPr>
        <w:t xml:space="preserve"> </w:t>
      </w:r>
      <w:r w:rsidR="00F967BE" w:rsidRPr="00BC38A1">
        <w:rPr>
          <w:rStyle w:val="CharSubPartNoCASA"/>
        </w:rPr>
        <w:t>172.E</w:t>
      </w:r>
      <w:r w:rsidRPr="00BC38A1">
        <w:rPr>
          <w:bCs/>
          <w:noProof/>
          <w:sz w:val="24"/>
        </w:rPr>
        <w:t>—</w:t>
      </w:r>
      <w:r w:rsidR="00F967BE" w:rsidRPr="00BC38A1">
        <w:rPr>
          <w:rStyle w:val="CharSubPartTextCASA"/>
        </w:rPr>
        <w:t>Miscellaneous</w:t>
      </w:r>
      <w:bookmarkEnd w:id="497"/>
    </w:p>
    <w:p w14:paraId="612A3B8B" w14:textId="77777777" w:rsidR="00FE2066" w:rsidRPr="00BC38A1" w:rsidRDefault="00FE2066" w:rsidP="009C1902">
      <w:pPr>
        <w:pStyle w:val="Header"/>
      </w:pPr>
      <w:r w:rsidRPr="00BC38A1">
        <w:rPr>
          <w:rStyle w:val="CharDivNo"/>
        </w:rPr>
        <w:t xml:space="preserve"> </w:t>
      </w:r>
      <w:r w:rsidRPr="00BC38A1">
        <w:rPr>
          <w:rStyle w:val="CharDivText"/>
        </w:rPr>
        <w:t xml:space="preserve"> </w:t>
      </w:r>
    </w:p>
    <w:p w14:paraId="2C3B2055" w14:textId="77777777" w:rsidR="00F967BE" w:rsidRPr="00BC38A1" w:rsidRDefault="00F967BE" w:rsidP="009C1902">
      <w:pPr>
        <w:pStyle w:val="ActHead5"/>
      </w:pPr>
      <w:bookmarkStart w:id="498" w:name="_Toc525205065"/>
      <w:r w:rsidRPr="00BC38A1">
        <w:rPr>
          <w:rStyle w:val="CharSectno"/>
        </w:rPr>
        <w:t>172.195</w:t>
      </w:r>
      <w:r w:rsidR="00EE64B8" w:rsidRPr="00BC38A1">
        <w:t xml:space="preserve">  </w:t>
      </w:r>
      <w:r w:rsidRPr="00BC38A1">
        <w:t>ATS provider must not provide unauthorised air traffic service</w:t>
      </w:r>
      <w:bookmarkEnd w:id="498"/>
    </w:p>
    <w:p w14:paraId="735438BD" w14:textId="77777777" w:rsidR="00F967BE" w:rsidRPr="00BC38A1" w:rsidRDefault="00F967BE" w:rsidP="009C1902">
      <w:pPr>
        <w:pStyle w:val="subsection"/>
      </w:pPr>
      <w:r w:rsidRPr="00BC38A1">
        <w:tab/>
      </w:r>
      <w:r w:rsidRPr="00BC38A1">
        <w:tab/>
        <w:t>An ATS provider must not provide an air traffic service unless its approval:</w:t>
      </w:r>
    </w:p>
    <w:p w14:paraId="01119F07" w14:textId="208E8879" w:rsidR="00F967BE" w:rsidRPr="00BC38A1" w:rsidRDefault="007E64A1" w:rsidP="009C1902">
      <w:pPr>
        <w:pStyle w:val="paragraph"/>
      </w:pPr>
      <w:r w:rsidRPr="00BC38A1">
        <w:tab/>
        <w:t>(a)</w:t>
      </w:r>
      <w:r w:rsidRPr="00BC38A1">
        <w:tab/>
        <w:t>is in force; and</w:t>
      </w:r>
    </w:p>
    <w:p w14:paraId="1C0E8678" w14:textId="77777777" w:rsidR="00F967BE" w:rsidRPr="00BC38A1" w:rsidRDefault="00F967BE" w:rsidP="009C1902">
      <w:pPr>
        <w:pStyle w:val="paragraph"/>
      </w:pPr>
      <w:r w:rsidRPr="00BC38A1">
        <w:tab/>
        <w:t>(b)</w:t>
      </w:r>
      <w:r w:rsidRPr="00BC38A1">
        <w:tab/>
        <w:t>covers that service.</w:t>
      </w:r>
    </w:p>
    <w:p w14:paraId="7449628A" w14:textId="77777777" w:rsidR="00F41CF7" w:rsidRPr="00BC38A1" w:rsidRDefault="00EE64B8" w:rsidP="009C1902">
      <w:pPr>
        <w:pStyle w:val="SubPartCASA"/>
        <w:pageBreakBefore/>
        <w:outlineLvl w:val="9"/>
      </w:pPr>
      <w:bookmarkStart w:id="499" w:name="_Toc525205066"/>
      <w:r w:rsidRPr="00BC38A1">
        <w:rPr>
          <w:rStyle w:val="CharSubPartNoCASA"/>
        </w:rPr>
        <w:t>Subpart</w:t>
      </w:r>
      <w:r w:rsidR="00E56B54" w:rsidRPr="00BC38A1">
        <w:rPr>
          <w:rStyle w:val="CharSubPartNoCASA"/>
        </w:rPr>
        <w:t xml:space="preserve"> </w:t>
      </w:r>
      <w:r w:rsidR="00F41CF7" w:rsidRPr="00BC38A1">
        <w:rPr>
          <w:rStyle w:val="CharSubPartNoCASA"/>
        </w:rPr>
        <w:t>172.F</w:t>
      </w:r>
      <w:r w:rsidRPr="00BC38A1">
        <w:t>—</w:t>
      </w:r>
      <w:r w:rsidR="00F41CF7" w:rsidRPr="00BC38A1">
        <w:rPr>
          <w:rStyle w:val="CharSubPartTextCASA"/>
        </w:rPr>
        <w:t>Administration</w:t>
      </w:r>
      <w:bookmarkEnd w:id="499"/>
    </w:p>
    <w:p w14:paraId="3E562F46" w14:textId="5515D460" w:rsidR="00F41CF7" w:rsidRPr="00BC38A1" w:rsidRDefault="00EE64B8" w:rsidP="009C1902">
      <w:pPr>
        <w:pStyle w:val="notetext"/>
      </w:pPr>
      <w:r w:rsidRPr="00BC38A1">
        <w:t>Note:</w:t>
      </w:r>
      <w:r w:rsidRPr="00BC38A1">
        <w:tab/>
      </w:r>
      <w:r w:rsidR="00F41CF7" w:rsidRPr="00BC38A1">
        <w:t xml:space="preserve">In addition to the provisions of this Subpart, </w:t>
      </w:r>
      <w:r w:rsidRPr="00BC38A1">
        <w:t>Part</w:t>
      </w:r>
      <w:r w:rsidR="00BC38A1">
        <w:t> </w:t>
      </w:r>
      <w:r w:rsidR="00F41CF7" w:rsidRPr="00BC38A1">
        <w:t>11 contains provisions relating to an application for approval as an ATS provider.</w:t>
      </w:r>
    </w:p>
    <w:p w14:paraId="0B605824" w14:textId="163AC28D" w:rsidR="00F967BE" w:rsidRPr="00BC38A1" w:rsidRDefault="00EE64B8" w:rsidP="009C1902">
      <w:pPr>
        <w:pStyle w:val="ActHead3"/>
      </w:pPr>
      <w:bookmarkStart w:id="500" w:name="_Toc525205067"/>
      <w:r w:rsidRPr="00BC38A1">
        <w:rPr>
          <w:rStyle w:val="CharDivNo"/>
        </w:rPr>
        <w:t>Division</w:t>
      </w:r>
      <w:r w:rsidR="00BC38A1" w:rsidRPr="00BC38A1">
        <w:rPr>
          <w:rStyle w:val="CharDivNo"/>
        </w:rPr>
        <w:t> </w:t>
      </w:r>
      <w:r w:rsidR="00F967BE" w:rsidRPr="00BC38A1">
        <w:rPr>
          <w:rStyle w:val="CharDivNo"/>
        </w:rPr>
        <w:t>172.F.1</w:t>
      </w:r>
      <w:r w:rsidRPr="00BC38A1">
        <w:rPr>
          <w:bCs/>
          <w:noProof/>
        </w:rPr>
        <w:t>—</w:t>
      </w:r>
      <w:r w:rsidR="00F967BE" w:rsidRPr="00BC38A1">
        <w:rPr>
          <w:rStyle w:val="CharDivText"/>
        </w:rPr>
        <w:t>Preliminary</w:t>
      </w:r>
      <w:bookmarkEnd w:id="500"/>
    </w:p>
    <w:p w14:paraId="0A220A0A" w14:textId="77777777" w:rsidR="00F967BE" w:rsidRPr="00BC38A1" w:rsidRDefault="00F967BE" w:rsidP="009C1902">
      <w:pPr>
        <w:pStyle w:val="ActHead5"/>
      </w:pPr>
      <w:bookmarkStart w:id="501" w:name="_Toc525205068"/>
      <w:r w:rsidRPr="00BC38A1">
        <w:rPr>
          <w:rStyle w:val="CharSectno"/>
        </w:rPr>
        <w:t>172.200</w:t>
      </w:r>
      <w:r w:rsidR="00EE64B8" w:rsidRPr="00BC38A1">
        <w:t xml:space="preserve">  </w:t>
      </w:r>
      <w:r w:rsidRPr="00BC38A1">
        <w:t>Applicability of this Subpart</w:t>
      </w:r>
      <w:bookmarkEnd w:id="501"/>
    </w:p>
    <w:p w14:paraId="56E7D482" w14:textId="77777777" w:rsidR="00F967BE" w:rsidRPr="00BC38A1" w:rsidRDefault="00F967BE" w:rsidP="009C1902">
      <w:pPr>
        <w:pStyle w:val="subsection"/>
      </w:pPr>
      <w:r w:rsidRPr="00BC38A1">
        <w:tab/>
      </w:r>
      <w:r w:rsidRPr="00BC38A1">
        <w:tab/>
        <w:t>This Subpart:</w:t>
      </w:r>
    </w:p>
    <w:p w14:paraId="16D065E2" w14:textId="77777777" w:rsidR="00F967BE" w:rsidRPr="00BC38A1" w:rsidRDefault="00F967BE" w:rsidP="009C1902">
      <w:pPr>
        <w:pStyle w:val="paragraph"/>
      </w:pPr>
      <w:r w:rsidRPr="00BC38A1">
        <w:tab/>
        <w:t>(a)</w:t>
      </w:r>
      <w:r w:rsidRPr="00BC38A1">
        <w:tab/>
        <w:t>sets out certain administrative rules applying to CASA in its administration of this Part; and</w:t>
      </w:r>
    </w:p>
    <w:p w14:paraId="53E13CBB" w14:textId="77777777" w:rsidR="00F967BE" w:rsidRPr="00BC38A1" w:rsidRDefault="00F967BE" w:rsidP="009C1902">
      <w:pPr>
        <w:pStyle w:val="paragraph"/>
      </w:pPr>
      <w:r w:rsidRPr="00BC38A1">
        <w:tab/>
        <w:t>(b)</w:t>
      </w:r>
      <w:r w:rsidRPr="00BC38A1">
        <w:tab/>
        <w:t>includes certain generic provisions applying to anyone who wants to become, or is, an ATS provider.</w:t>
      </w:r>
    </w:p>
    <w:p w14:paraId="02E3C387" w14:textId="12F4D049" w:rsidR="00F967BE" w:rsidRPr="00BC38A1" w:rsidRDefault="00EE64B8" w:rsidP="009C1902">
      <w:pPr>
        <w:pStyle w:val="ActHead3"/>
        <w:pageBreakBefore/>
      </w:pPr>
      <w:bookmarkStart w:id="502" w:name="_Toc525205069"/>
      <w:r w:rsidRPr="00BC38A1">
        <w:rPr>
          <w:rStyle w:val="CharDivNo"/>
        </w:rPr>
        <w:t>Division</w:t>
      </w:r>
      <w:r w:rsidR="00BC38A1" w:rsidRPr="00BC38A1">
        <w:rPr>
          <w:rStyle w:val="CharDivNo"/>
        </w:rPr>
        <w:t> </w:t>
      </w:r>
      <w:r w:rsidR="00F967BE" w:rsidRPr="00BC38A1">
        <w:rPr>
          <w:rStyle w:val="CharDivNo"/>
        </w:rPr>
        <w:t>172.F.2</w:t>
      </w:r>
      <w:r w:rsidRPr="00BC38A1">
        <w:rPr>
          <w:bCs/>
          <w:noProof/>
        </w:rPr>
        <w:t>—</w:t>
      </w:r>
      <w:r w:rsidR="00F967BE" w:rsidRPr="00BC38A1">
        <w:rPr>
          <w:rStyle w:val="CharDivText"/>
        </w:rPr>
        <w:t>Approvals</w:t>
      </w:r>
      <w:bookmarkEnd w:id="502"/>
    </w:p>
    <w:p w14:paraId="76D0D39A" w14:textId="77777777" w:rsidR="00F41CF7" w:rsidRPr="00BC38A1" w:rsidRDefault="00F41CF7" w:rsidP="009C1902">
      <w:pPr>
        <w:pStyle w:val="ActHead5"/>
      </w:pPr>
      <w:bookmarkStart w:id="503" w:name="_Toc525205070"/>
      <w:r w:rsidRPr="00BC38A1">
        <w:rPr>
          <w:rStyle w:val="CharSectno"/>
        </w:rPr>
        <w:t>172.202</w:t>
      </w:r>
      <w:r w:rsidR="00EE64B8" w:rsidRPr="00BC38A1">
        <w:t xml:space="preserve">  </w:t>
      </w:r>
      <w:r w:rsidRPr="00BC38A1">
        <w:t>Applying for approval</w:t>
      </w:r>
      <w:bookmarkEnd w:id="503"/>
    </w:p>
    <w:p w14:paraId="4452B8AD" w14:textId="43585F9B" w:rsidR="00F41CF7" w:rsidRPr="00BC38A1" w:rsidRDefault="00F41CF7" w:rsidP="009C1902">
      <w:pPr>
        <w:pStyle w:val="subsection"/>
      </w:pPr>
      <w:r w:rsidRPr="00BC38A1">
        <w:tab/>
      </w:r>
      <w:r w:rsidRPr="00BC38A1">
        <w:tab/>
        <w:t>Subject to regulation</w:t>
      </w:r>
      <w:r w:rsidR="00BC38A1">
        <w:t> </w:t>
      </w:r>
      <w:r w:rsidRPr="00BC38A1">
        <w:t>172.205, a person may apply to CASA, in writing, for approval as an ATS provider.</w:t>
      </w:r>
    </w:p>
    <w:p w14:paraId="3483ADAC" w14:textId="4EEDFE08" w:rsidR="00F41CF7" w:rsidRPr="00BC38A1" w:rsidRDefault="00EE64B8" w:rsidP="009C1902">
      <w:pPr>
        <w:pStyle w:val="notetext"/>
      </w:pPr>
      <w:r w:rsidRPr="00BC38A1">
        <w:t>Note:</w:t>
      </w:r>
      <w:r w:rsidRPr="00BC38A1">
        <w:tab/>
      </w:r>
      <w:r w:rsidR="00F41CF7" w:rsidRPr="00BC38A1">
        <w:t>An application must be in the approved form, include all the information required by these Regulations and be accompanied by every document required by these Regulations</w:t>
      </w:r>
      <w:r w:rsidRPr="00BC38A1">
        <w:t>—</w:t>
      </w:r>
      <w:r w:rsidR="00F41CF7" w:rsidRPr="00BC38A1">
        <w:t>see regulation</w:t>
      </w:r>
      <w:r w:rsidR="00BC38A1">
        <w:t> </w:t>
      </w:r>
      <w:r w:rsidR="00F41CF7" w:rsidRPr="00BC38A1">
        <w:t>11.030.</w:t>
      </w:r>
    </w:p>
    <w:p w14:paraId="3AAA7DBF" w14:textId="77777777" w:rsidR="00F967BE" w:rsidRPr="00BC38A1" w:rsidRDefault="00F967BE" w:rsidP="009C1902">
      <w:pPr>
        <w:pStyle w:val="ActHead5"/>
      </w:pPr>
      <w:bookmarkStart w:id="504" w:name="_Toc525205071"/>
      <w:r w:rsidRPr="00BC38A1">
        <w:rPr>
          <w:rStyle w:val="CharSectno"/>
        </w:rPr>
        <w:t>172.205</w:t>
      </w:r>
      <w:r w:rsidR="00EE64B8" w:rsidRPr="00BC38A1">
        <w:t xml:space="preserve">  </w:t>
      </w:r>
      <w:r w:rsidRPr="00BC38A1">
        <w:t>Joint applications not permitted</w:t>
      </w:r>
      <w:bookmarkEnd w:id="504"/>
    </w:p>
    <w:p w14:paraId="39A6CF32" w14:textId="77777777" w:rsidR="00F967BE" w:rsidRPr="00BC38A1" w:rsidRDefault="00F967BE" w:rsidP="009C1902">
      <w:pPr>
        <w:pStyle w:val="subsection"/>
      </w:pPr>
      <w:r w:rsidRPr="00BC38A1">
        <w:tab/>
        <w:t>(1)</w:t>
      </w:r>
      <w:r w:rsidRPr="00BC38A1">
        <w:tab/>
        <w:t>An application purportedly made by 2 or more persons jointly is not a valid application for any purpose.</w:t>
      </w:r>
    </w:p>
    <w:p w14:paraId="4F677D97" w14:textId="77777777" w:rsidR="00F967BE" w:rsidRPr="00BC38A1" w:rsidRDefault="00F967BE" w:rsidP="009C1902">
      <w:pPr>
        <w:pStyle w:val="subsection"/>
      </w:pPr>
      <w:r w:rsidRPr="00BC38A1">
        <w:tab/>
        <w:t>(2)</w:t>
      </w:r>
      <w:r w:rsidRPr="00BC38A1">
        <w:tab/>
        <w:t>An application purportedly made by a partnership is not a valid application for any purpose.</w:t>
      </w:r>
    </w:p>
    <w:p w14:paraId="5049EE2F" w14:textId="77777777" w:rsidR="00F41CF7" w:rsidRPr="00BC38A1" w:rsidRDefault="00F41CF7" w:rsidP="009C1902">
      <w:pPr>
        <w:pStyle w:val="ActHead5"/>
      </w:pPr>
      <w:bookmarkStart w:id="505" w:name="_Toc525205072"/>
      <w:r w:rsidRPr="00BC38A1">
        <w:rPr>
          <w:rStyle w:val="CharSectno"/>
        </w:rPr>
        <w:t>172.215</w:t>
      </w:r>
      <w:r w:rsidR="00EE64B8" w:rsidRPr="00BC38A1">
        <w:t xml:space="preserve">  </w:t>
      </w:r>
      <w:r w:rsidRPr="00BC38A1">
        <w:t>Applications by corporations etc</w:t>
      </w:r>
      <w:r w:rsidR="00EE64B8" w:rsidRPr="00BC38A1">
        <w:t>—</w:t>
      </w:r>
      <w:r w:rsidRPr="00BC38A1">
        <w:t>what must be included</w:t>
      </w:r>
      <w:bookmarkEnd w:id="505"/>
    </w:p>
    <w:p w14:paraId="3F43633B" w14:textId="77777777" w:rsidR="00F41CF7" w:rsidRPr="00BC38A1" w:rsidRDefault="00F41CF7" w:rsidP="009C1902">
      <w:pPr>
        <w:pStyle w:val="subsection"/>
      </w:pPr>
      <w:r w:rsidRPr="00BC38A1">
        <w:tab/>
        <w:t>(1)</w:t>
      </w:r>
      <w:r w:rsidRPr="00BC38A1">
        <w:tab/>
        <w:t>An application from a person other than an individual must set out:</w:t>
      </w:r>
    </w:p>
    <w:p w14:paraId="1742A654" w14:textId="77777777" w:rsidR="00F41CF7" w:rsidRPr="00BC38A1" w:rsidRDefault="00F41CF7" w:rsidP="009C1902">
      <w:pPr>
        <w:pStyle w:val="paragraph"/>
      </w:pPr>
      <w:r w:rsidRPr="00BC38A1">
        <w:tab/>
        <w:t>(a)</w:t>
      </w:r>
      <w:r w:rsidRPr="00BC38A1">
        <w:tab/>
        <w:t>the applicant’s registered address and ACN; and</w:t>
      </w:r>
    </w:p>
    <w:p w14:paraId="72F39A76" w14:textId="77777777" w:rsidR="00F41CF7" w:rsidRPr="00BC38A1" w:rsidRDefault="00F41CF7" w:rsidP="009C1902">
      <w:pPr>
        <w:pStyle w:val="paragraph"/>
      </w:pPr>
      <w:r w:rsidRPr="00BC38A1">
        <w:tab/>
        <w:t>(b)</w:t>
      </w:r>
      <w:r w:rsidRPr="00BC38A1">
        <w:tab/>
        <w:t>the names and addresses of its officers.</w:t>
      </w:r>
    </w:p>
    <w:p w14:paraId="067998AE" w14:textId="5E930B53" w:rsidR="00F41CF7" w:rsidRPr="00BC38A1" w:rsidRDefault="00F41CF7" w:rsidP="009C1902">
      <w:pPr>
        <w:pStyle w:val="subsection"/>
      </w:pPr>
      <w:r w:rsidRPr="00BC38A1">
        <w:tab/>
        <w:t>(2)</w:t>
      </w:r>
      <w:r w:rsidRPr="00BC38A1">
        <w:tab/>
        <w:t xml:space="preserve">In </w:t>
      </w:r>
      <w:r w:rsidR="00BC38A1">
        <w:t>paragraph (</w:t>
      </w:r>
      <w:r w:rsidRPr="00BC38A1">
        <w:t>1</w:t>
      </w:r>
      <w:r w:rsidR="00EE64B8" w:rsidRPr="00BC38A1">
        <w:t>)(</w:t>
      </w:r>
      <w:r w:rsidRPr="00BC38A1">
        <w:t>b):</w:t>
      </w:r>
    </w:p>
    <w:p w14:paraId="01E30FC6" w14:textId="35936DDE" w:rsidR="00F41CF7" w:rsidRPr="00BC38A1" w:rsidRDefault="00F41CF7" w:rsidP="009C1902">
      <w:pPr>
        <w:pStyle w:val="Definition"/>
      </w:pPr>
      <w:r w:rsidRPr="00BC38A1">
        <w:rPr>
          <w:b/>
          <w:i/>
        </w:rPr>
        <w:t>officer</w:t>
      </w:r>
      <w:r w:rsidRPr="00BC38A1">
        <w:t xml:space="preserve"> has the meaning given by section</w:t>
      </w:r>
      <w:r w:rsidR="00BC38A1">
        <w:t> </w:t>
      </w:r>
      <w:r w:rsidRPr="00BC38A1">
        <w:t xml:space="preserve">9 of the </w:t>
      </w:r>
      <w:r w:rsidRPr="00BC38A1">
        <w:rPr>
          <w:i/>
        </w:rPr>
        <w:t>Corporations Act 2001</w:t>
      </w:r>
      <w:r w:rsidRPr="00BC38A1">
        <w:t>.</w:t>
      </w:r>
    </w:p>
    <w:p w14:paraId="7EE0DA1F" w14:textId="77777777" w:rsidR="00F41CF7" w:rsidRPr="00BC38A1" w:rsidRDefault="00F41CF7" w:rsidP="009C1902">
      <w:pPr>
        <w:pStyle w:val="ActHead5"/>
      </w:pPr>
      <w:bookmarkStart w:id="506" w:name="_Toc525205073"/>
      <w:r w:rsidRPr="00BC38A1">
        <w:rPr>
          <w:rStyle w:val="CharSectno"/>
        </w:rPr>
        <w:t>172.230</w:t>
      </w:r>
      <w:r w:rsidR="00EE64B8" w:rsidRPr="00BC38A1">
        <w:t xml:space="preserve">  </w:t>
      </w:r>
      <w:r w:rsidRPr="00BC38A1">
        <w:t>CASA may require demonstrations of procedures or equipment</w:t>
      </w:r>
      <w:bookmarkEnd w:id="506"/>
    </w:p>
    <w:p w14:paraId="131CC423" w14:textId="0EBC0604" w:rsidR="00F41CF7" w:rsidRPr="00BC38A1" w:rsidRDefault="00F41CF7" w:rsidP="009C1902">
      <w:pPr>
        <w:pStyle w:val="subsection"/>
      </w:pPr>
      <w:r w:rsidRPr="00BC38A1">
        <w:tab/>
      </w:r>
      <w:r w:rsidRPr="00BC38A1">
        <w:tab/>
        <w:t>Regulation</w:t>
      </w:r>
      <w:r w:rsidR="00BC38A1">
        <w:t> </w:t>
      </w:r>
      <w:r w:rsidRPr="00BC38A1">
        <w:t>11.045 applies in relation to an approval as an ATS provider.</w:t>
      </w:r>
    </w:p>
    <w:p w14:paraId="519D3A45" w14:textId="77777777" w:rsidR="00F41CF7" w:rsidRPr="00BC38A1" w:rsidRDefault="00F41CF7" w:rsidP="009C1902">
      <w:pPr>
        <w:pStyle w:val="ActHead5"/>
      </w:pPr>
      <w:bookmarkStart w:id="507" w:name="_Toc525205074"/>
      <w:r w:rsidRPr="00BC38A1">
        <w:rPr>
          <w:rStyle w:val="CharSectno"/>
        </w:rPr>
        <w:t>172.260</w:t>
      </w:r>
      <w:r w:rsidR="00EE64B8" w:rsidRPr="00BC38A1">
        <w:t xml:space="preserve">  </w:t>
      </w:r>
      <w:r w:rsidRPr="00BC38A1">
        <w:t>When CASA must approve an applicant</w:t>
      </w:r>
      <w:bookmarkEnd w:id="507"/>
    </w:p>
    <w:p w14:paraId="17D154D1" w14:textId="45E87C49" w:rsidR="00F41CF7" w:rsidRPr="00BC38A1" w:rsidRDefault="00F41CF7" w:rsidP="009C1902">
      <w:pPr>
        <w:pStyle w:val="subsection"/>
      </w:pPr>
      <w:r w:rsidRPr="00BC38A1">
        <w:tab/>
        <w:t>(1)</w:t>
      </w:r>
      <w:r w:rsidRPr="00BC38A1">
        <w:tab/>
        <w:t>Subject to regulation</w:t>
      </w:r>
      <w:r w:rsidR="00BC38A1">
        <w:t> </w:t>
      </w:r>
      <w:r w:rsidRPr="00BC38A1">
        <w:t>11.055 and subregulation</w:t>
      </w:r>
      <w:r w:rsidR="00AA7B91" w:rsidRPr="00BC38A1">
        <w:t> </w:t>
      </w:r>
      <w:r w:rsidRPr="00BC38A1">
        <w:t>(2), if an applicant has applied for approval as an ATS provider under this Part, CASA must grant the approval.</w:t>
      </w:r>
    </w:p>
    <w:p w14:paraId="54AF910B" w14:textId="77777777" w:rsidR="00F41CF7" w:rsidRPr="00BC38A1" w:rsidRDefault="00F41CF7" w:rsidP="009C1902">
      <w:pPr>
        <w:pStyle w:val="subsection"/>
      </w:pPr>
      <w:r w:rsidRPr="00BC38A1">
        <w:tab/>
        <w:t>(2)</w:t>
      </w:r>
      <w:r w:rsidRPr="00BC38A1">
        <w:tab/>
        <w:t>CASA must refuse an application for an approval for an air traffic service to be provided in particular airspace, or for a particular aerodrome, if anyone else who is an ATS provider already provides that service in that airspace or for that aerodrome.</w:t>
      </w:r>
    </w:p>
    <w:p w14:paraId="6E5C38E5" w14:textId="06C1CE3C" w:rsidR="00F41CF7" w:rsidRPr="00BC38A1" w:rsidRDefault="00EE64B8" w:rsidP="009C1902">
      <w:pPr>
        <w:pStyle w:val="notetext"/>
      </w:pPr>
      <w:r w:rsidRPr="00BC38A1">
        <w:t>Note:</w:t>
      </w:r>
      <w:r w:rsidRPr="00BC38A1">
        <w:tab/>
      </w:r>
      <w:r w:rsidR="00F41CF7" w:rsidRPr="00BC38A1">
        <w:t>Under regulation</w:t>
      </w:r>
      <w:r w:rsidR="00BC38A1">
        <w:t> </w:t>
      </w:r>
      <w:r w:rsidR="00F41CF7" w:rsidRPr="00BC38A1">
        <w:t>201.004, an application may be made to the Administrative Appeals Tribunal for review of:</w:t>
      </w:r>
    </w:p>
    <w:p w14:paraId="62FFAA97" w14:textId="77777777" w:rsidR="00F41CF7" w:rsidRPr="00BC38A1" w:rsidRDefault="00F41CF7" w:rsidP="009C1902">
      <w:pPr>
        <w:pStyle w:val="notepara"/>
      </w:pPr>
      <w:r w:rsidRPr="00BC38A1">
        <w:t>(a)</w:t>
      </w:r>
      <w:r w:rsidRPr="00BC38A1">
        <w:tab/>
        <w:t>a decision refusing to issue, or cancelling, suspending or varying, an approval; or</w:t>
      </w:r>
    </w:p>
    <w:p w14:paraId="0540575F" w14:textId="77777777" w:rsidR="00F41CF7" w:rsidRPr="00BC38A1" w:rsidRDefault="00F41CF7" w:rsidP="009C1902">
      <w:pPr>
        <w:pStyle w:val="notepara"/>
      </w:pPr>
      <w:r w:rsidRPr="00BC38A1">
        <w:t>(b)</w:t>
      </w:r>
      <w:r w:rsidRPr="00BC38A1">
        <w:tab/>
        <w:t>a decision imposing a condition on an approval.</w:t>
      </w:r>
    </w:p>
    <w:p w14:paraId="10649C4D" w14:textId="77777777" w:rsidR="00F967BE" w:rsidRPr="00BC38A1" w:rsidRDefault="00F967BE" w:rsidP="009C1902">
      <w:pPr>
        <w:pStyle w:val="ActHead5"/>
      </w:pPr>
      <w:bookmarkStart w:id="508" w:name="_Toc525205075"/>
      <w:r w:rsidRPr="00BC38A1">
        <w:rPr>
          <w:rStyle w:val="CharSectno"/>
        </w:rPr>
        <w:t>172.265</w:t>
      </w:r>
      <w:r w:rsidR="00EE64B8" w:rsidRPr="00BC38A1">
        <w:t xml:space="preserve">  </w:t>
      </w:r>
      <w:r w:rsidRPr="00BC38A1">
        <w:t>When decision must be made</w:t>
      </w:r>
      <w:bookmarkEnd w:id="508"/>
    </w:p>
    <w:p w14:paraId="7ECCDFB4" w14:textId="3410A4A2" w:rsidR="00F967BE" w:rsidRPr="00BC38A1" w:rsidRDefault="00F967BE" w:rsidP="009C1902">
      <w:pPr>
        <w:pStyle w:val="subsection"/>
      </w:pPr>
      <w:r w:rsidRPr="00BC38A1">
        <w:tab/>
        <w:t>(1)</w:t>
      </w:r>
      <w:r w:rsidRPr="00BC38A1">
        <w:tab/>
        <w:t>If CASA does not make a decision about an application within the period mentioned in subregulation</w:t>
      </w:r>
      <w:r w:rsidR="00AA7B91" w:rsidRPr="00BC38A1">
        <w:t> </w:t>
      </w:r>
      <w:r w:rsidRPr="00BC38A1">
        <w:t>(2) after receiving it, CASA is taken to have refused the application.</w:t>
      </w:r>
    </w:p>
    <w:p w14:paraId="14AF0344" w14:textId="77777777" w:rsidR="00F967BE" w:rsidRPr="00BC38A1" w:rsidRDefault="00F967BE" w:rsidP="009C1902">
      <w:pPr>
        <w:pStyle w:val="subsection"/>
      </w:pPr>
      <w:r w:rsidRPr="00BC38A1">
        <w:tab/>
        <w:t>(2)</w:t>
      </w:r>
      <w:r w:rsidRPr="00BC38A1">
        <w:tab/>
        <w:t>The period is 6 months.</w:t>
      </w:r>
    </w:p>
    <w:p w14:paraId="191CF962" w14:textId="3F4BB36C" w:rsidR="00F967BE" w:rsidRPr="00BC38A1" w:rsidRDefault="00F967BE" w:rsidP="009C1902">
      <w:pPr>
        <w:pStyle w:val="subsection"/>
      </w:pPr>
      <w:r w:rsidRPr="00BC38A1">
        <w:tab/>
        <w:t>(3)</w:t>
      </w:r>
      <w:r w:rsidRPr="00BC38A1">
        <w:tab/>
        <w:t xml:space="preserve">However, if CASA makes a request under </w:t>
      </w:r>
      <w:r w:rsidR="00F41CF7" w:rsidRPr="00BC38A1">
        <w:t>regulation</w:t>
      </w:r>
      <w:r w:rsidR="00BC38A1">
        <w:t> </w:t>
      </w:r>
      <w:r w:rsidR="00F41CF7" w:rsidRPr="00BC38A1">
        <w:t xml:space="preserve">11.035, 11.040 or 11.045, </w:t>
      </w:r>
      <w:r w:rsidRPr="00BC38A1">
        <w:t>the time between when CASA makes the request, and when the applicant conducts the demonstration, comes in for interview, or gives CASA the information or copy requested, does not count towards the period.</w:t>
      </w:r>
    </w:p>
    <w:p w14:paraId="0797E87E" w14:textId="522271C7" w:rsidR="00F967BE" w:rsidRPr="00BC38A1" w:rsidRDefault="00F967BE" w:rsidP="009C1902">
      <w:pPr>
        <w:pStyle w:val="subsection"/>
      </w:pPr>
      <w:r w:rsidRPr="00BC38A1">
        <w:tab/>
        <w:t>(4)</w:t>
      </w:r>
      <w:r w:rsidRPr="00BC38A1">
        <w:tab/>
        <w:t>Also, if CASA asks an applicant to make a statutory declaration under</w:t>
      </w:r>
      <w:r w:rsidR="00F41CF7" w:rsidRPr="00BC38A1">
        <w:t xml:space="preserve"> regulation</w:t>
      </w:r>
      <w:r w:rsidR="00BC38A1">
        <w:t> </w:t>
      </w:r>
      <w:r w:rsidR="00F41CF7" w:rsidRPr="00BC38A1">
        <w:t>11.047 or subregulation</w:t>
      </w:r>
      <w:r w:rsidR="00BC38A1">
        <w:t> </w:t>
      </w:r>
      <w:r w:rsidR="00F41CF7" w:rsidRPr="00BC38A1">
        <w:t>11.050(3A),</w:t>
      </w:r>
      <w:r w:rsidRPr="00BC38A1">
        <w:t xml:space="preserve"> the time between when CASA asks the applicant to do so and when the applicant gives CASA the statutory declaration does not count towards the period.</w:t>
      </w:r>
    </w:p>
    <w:p w14:paraId="69BECC9D" w14:textId="096115B7" w:rsidR="00F41CF7" w:rsidRPr="00BC38A1" w:rsidRDefault="00F41CF7" w:rsidP="009C1902">
      <w:pPr>
        <w:pStyle w:val="subsection"/>
      </w:pPr>
      <w:r w:rsidRPr="00BC38A1">
        <w:tab/>
        <w:t>(5)</w:t>
      </w:r>
      <w:r w:rsidRPr="00BC38A1">
        <w:tab/>
        <w:t>Also, if CASA invites an applicant to make a written submission under subregulation</w:t>
      </w:r>
      <w:r w:rsidR="00BC38A1">
        <w:t> </w:t>
      </w:r>
      <w:r w:rsidRPr="00BC38A1">
        <w:t>11.050(2), the time between when CASA gives the invitation and when the applicant makes the written submission does not count towards the period.</w:t>
      </w:r>
    </w:p>
    <w:p w14:paraId="57BC8EA2" w14:textId="77777777" w:rsidR="00F41CF7" w:rsidRPr="00BC38A1" w:rsidRDefault="00F41CF7" w:rsidP="009C1902">
      <w:pPr>
        <w:pStyle w:val="subsection"/>
      </w:pPr>
      <w:r w:rsidRPr="00BC38A1">
        <w:tab/>
        <w:t>(6)</w:t>
      </w:r>
      <w:r w:rsidRPr="00BC38A1">
        <w:tab/>
        <w:t>In this regulation:</w:t>
      </w:r>
    </w:p>
    <w:p w14:paraId="77B8B065" w14:textId="77777777" w:rsidR="00F41CF7" w:rsidRPr="00BC38A1" w:rsidRDefault="00F41CF7" w:rsidP="009C1902">
      <w:pPr>
        <w:pStyle w:val="Definition"/>
      </w:pPr>
      <w:r w:rsidRPr="00BC38A1">
        <w:rPr>
          <w:b/>
          <w:i/>
        </w:rPr>
        <w:t>application</w:t>
      </w:r>
      <w:r w:rsidRPr="00BC38A1">
        <w:t xml:space="preserve"> includes an application to vary an approval under this Division.</w:t>
      </w:r>
    </w:p>
    <w:p w14:paraId="035400D7" w14:textId="77777777" w:rsidR="00F41CF7" w:rsidRPr="00BC38A1" w:rsidRDefault="00F41CF7" w:rsidP="009C1902">
      <w:pPr>
        <w:pStyle w:val="ActHead5"/>
      </w:pPr>
      <w:bookmarkStart w:id="509" w:name="_Toc525205076"/>
      <w:r w:rsidRPr="00BC38A1">
        <w:rPr>
          <w:rStyle w:val="CharSectno"/>
        </w:rPr>
        <w:t>172.270</w:t>
      </w:r>
      <w:r w:rsidR="00EE64B8" w:rsidRPr="00BC38A1">
        <w:t xml:space="preserve">  </w:t>
      </w:r>
      <w:r w:rsidRPr="00BC38A1">
        <w:t>Conditions</w:t>
      </w:r>
      <w:bookmarkEnd w:id="509"/>
    </w:p>
    <w:p w14:paraId="48B0EC08" w14:textId="0E5222C0" w:rsidR="00F41CF7" w:rsidRPr="00BC38A1" w:rsidRDefault="00F41CF7" w:rsidP="009C1902">
      <w:pPr>
        <w:pStyle w:val="subsection"/>
      </w:pPr>
      <w:r w:rsidRPr="00BC38A1">
        <w:tab/>
      </w:r>
      <w:r w:rsidRPr="00BC38A1">
        <w:tab/>
        <w:t>Without limiting regulations</w:t>
      </w:r>
      <w:r w:rsidR="00BC38A1">
        <w:t> </w:t>
      </w:r>
      <w:r w:rsidRPr="00BC38A1">
        <w:t>11.056 and 11.067, CASA may impose, on an approval, any condition necessary to give effect to an arrangement mentioned in subsection</w:t>
      </w:r>
      <w:r w:rsidR="00BC38A1">
        <w:t> </w:t>
      </w:r>
      <w:r w:rsidRPr="00BC38A1">
        <w:t xml:space="preserve">11(3) of the </w:t>
      </w:r>
      <w:r w:rsidRPr="00BC38A1">
        <w:rPr>
          <w:i/>
        </w:rPr>
        <w:t>Air Services Act 1995</w:t>
      </w:r>
      <w:r w:rsidRPr="00BC38A1">
        <w:t>.</w:t>
      </w:r>
    </w:p>
    <w:p w14:paraId="465BC407" w14:textId="5EF87DA8" w:rsidR="00F967BE" w:rsidRPr="00BC38A1" w:rsidRDefault="00EE64B8" w:rsidP="009C1902">
      <w:pPr>
        <w:pStyle w:val="ActHead3"/>
        <w:pageBreakBefore/>
      </w:pPr>
      <w:bookmarkStart w:id="510" w:name="_Toc525205077"/>
      <w:r w:rsidRPr="00BC38A1">
        <w:rPr>
          <w:rStyle w:val="CharDivNo"/>
        </w:rPr>
        <w:t>Division</w:t>
      </w:r>
      <w:r w:rsidR="00BC38A1" w:rsidRPr="00BC38A1">
        <w:rPr>
          <w:rStyle w:val="CharDivNo"/>
        </w:rPr>
        <w:t> </w:t>
      </w:r>
      <w:r w:rsidR="00F967BE" w:rsidRPr="00BC38A1">
        <w:rPr>
          <w:rStyle w:val="CharDivNo"/>
        </w:rPr>
        <w:t>172.F.4</w:t>
      </w:r>
      <w:r w:rsidRPr="00BC38A1">
        <w:rPr>
          <w:bCs/>
          <w:noProof/>
        </w:rPr>
        <w:t>—</w:t>
      </w:r>
      <w:r w:rsidR="00F967BE" w:rsidRPr="00BC38A1">
        <w:rPr>
          <w:rStyle w:val="CharDivText"/>
        </w:rPr>
        <w:t>Directions to amend provider’s operations manual</w:t>
      </w:r>
      <w:bookmarkEnd w:id="510"/>
    </w:p>
    <w:p w14:paraId="497C1835" w14:textId="77777777" w:rsidR="00F967BE" w:rsidRPr="00BC38A1" w:rsidRDefault="00F967BE" w:rsidP="009C1902">
      <w:pPr>
        <w:pStyle w:val="ActHead5"/>
      </w:pPr>
      <w:bookmarkStart w:id="511" w:name="_Toc525205078"/>
      <w:r w:rsidRPr="00BC38A1">
        <w:rPr>
          <w:rStyle w:val="CharSectno"/>
        </w:rPr>
        <w:t>172.300</w:t>
      </w:r>
      <w:r w:rsidR="00EE64B8" w:rsidRPr="00BC38A1">
        <w:t xml:space="preserve">  </w:t>
      </w:r>
      <w:r w:rsidRPr="00BC38A1">
        <w:t>CASA may direct amendments to provider’s operations manual</w:t>
      </w:r>
      <w:bookmarkEnd w:id="511"/>
    </w:p>
    <w:p w14:paraId="38B99706" w14:textId="77777777" w:rsidR="00F967BE" w:rsidRPr="00BC38A1" w:rsidRDefault="00F967BE" w:rsidP="009C1902">
      <w:pPr>
        <w:pStyle w:val="subsection"/>
      </w:pPr>
      <w:r w:rsidRPr="00BC38A1">
        <w:tab/>
        <w:t>(1)</w:t>
      </w:r>
      <w:r w:rsidRPr="00BC38A1">
        <w:tab/>
        <w:t>If necessary in the interests of the safety of air navigation, CASA may direct an ATS provider, in writing, within a reasonable period specified in the direction, to amend its provider’s operations manual in a way specified in the direction.</w:t>
      </w:r>
    </w:p>
    <w:p w14:paraId="42E39EFD" w14:textId="0177513E" w:rsidR="00F967BE" w:rsidRPr="00BC38A1" w:rsidRDefault="00F967BE" w:rsidP="009C1902">
      <w:pPr>
        <w:pStyle w:val="subsection"/>
      </w:pPr>
      <w:r w:rsidRPr="00BC38A1">
        <w:tab/>
        <w:t>(2)</w:t>
      </w:r>
      <w:r w:rsidRPr="00BC38A1">
        <w:tab/>
        <w:t>CASA may extend the period by written notice, before or after the end of the period referred to in subregulation</w:t>
      </w:r>
      <w:r w:rsidR="00AA7B91" w:rsidRPr="00BC38A1">
        <w:t> </w:t>
      </w:r>
      <w:r w:rsidRPr="00BC38A1">
        <w:t>(1).</w:t>
      </w:r>
    </w:p>
    <w:p w14:paraId="315739A3" w14:textId="68537A24" w:rsidR="00F967BE" w:rsidRPr="00BC38A1" w:rsidRDefault="00EE64B8" w:rsidP="009C1902">
      <w:pPr>
        <w:pStyle w:val="ActHead3"/>
        <w:pageBreakBefore/>
      </w:pPr>
      <w:bookmarkStart w:id="512" w:name="_Toc525205079"/>
      <w:r w:rsidRPr="00BC38A1">
        <w:rPr>
          <w:rStyle w:val="CharDivNo"/>
        </w:rPr>
        <w:t>Division</w:t>
      </w:r>
      <w:r w:rsidR="00BC38A1" w:rsidRPr="00BC38A1">
        <w:rPr>
          <w:rStyle w:val="CharDivNo"/>
        </w:rPr>
        <w:t> </w:t>
      </w:r>
      <w:r w:rsidR="00F967BE" w:rsidRPr="00BC38A1">
        <w:rPr>
          <w:rStyle w:val="CharDivNo"/>
        </w:rPr>
        <w:t>172.F.5</w:t>
      </w:r>
      <w:r w:rsidRPr="00BC38A1">
        <w:rPr>
          <w:bCs/>
          <w:noProof/>
        </w:rPr>
        <w:t>—</w:t>
      </w:r>
      <w:r w:rsidR="00F967BE" w:rsidRPr="00BC38A1">
        <w:rPr>
          <w:rStyle w:val="CharDivText"/>
        </w:rPr>
        <w:t>Suspension and cancellation of approvals</w:t>
      </w:r>
      <w:bookmarkEnd w:id="512"/>
    </w:p>
    <w:p w14:paraId="7A4AE100" w14:textId="77777777" w:rsidR="00F967BE" w:rsidRPr="00BC38A1" w:rsidRDefault="00F967BE" w:rsidP="009C1902">
      <w:pPr>
        <w:pStyle w:val="ActHead5"/>
      </w:pPr>
      <w:bookmarkStart w:id="513" w:name="_Toc525205080"/>
      <w:r w:rsidRPr="00BC38A1">
        <w:rPr>
          <w:rStyle w:val="CharSectno"/>
        </w:rPr>
        <w:t>172.305</w:t>
      </w:r>
      <w:r w:rsidR="00EE64B8" w:rsidRPr="00BC38A1">
        <w:t xml:space="preserve">  </w:t>
      </w:r>
      <w:r w:rsidRPr="00BC38A1">
        <w:t>Definition for this Division</w:t>
      </w:r>
      <w:bookmarkEnd w:id="513"/>
    </w:p>
    <w:p w14:paraId="25A6C572" w14:textId="77777777" w:rsidR="00F967BE" w:rsidRPr="00BC38A1" w:rsidRDefault="00F967BE" w:rsidP="009C1902">
      <w:pPr>
        <w:pStyle w:val="subsection"/>
      </w:pPr>
      <w:r w:rsidRPr="00BC38A1">
        <w:tab/>
      </w:r>
      <w:r w:rsidRPr="00BC38A1">
        <w:tab/>
        <w:t>In this Division:</w:t>
      </w:r>
    </w:p>
    <w:p w14:paraId="09F1776A" w14:textId="3B642236" w:rsidR="00F967BE" w:rsidRPr="00BC38A1" w:rsidRDefault="00F967BE" w:rsidP="009C1902">
      <w:pPr>
        <w:pStyle w:val="Definition"/>
      </w:pPr>
      <w:r w:rsidRPr="00BC38A1">
        <w:rPr>
          <w:b/>
          <w:i/>
        </w:rPr>
        <w:t>show cause notice</w:t>
      </w:r>
      <w:r w:rsidRPr="00BC38A1">
        <w:t xml:space="preserve"> means a notice under regulation</w:t>
      </w:r>
      <w:r w:rsidR="00BC38A1">
        <w:t> </w:t>
      </w:r>
      <w:r w:rsidRPr="00BC38A1">
        <w:t>172.320.</w:t>
      </w:r>
    </w:p>
    <w:p w14:paraId="0F7EDE8D" w14:textId="77777777" w:rsidR="00F967BE" w:rsidRPr="00BC38A1" w:rsidRDefault="00F967BE" w:rsidP="009C1902">
      <w:pPr>
        <w:pStyle w:val="ActHead5"/>
      </w:pPr>
      <w:bookmarkStart w:id="514" w:name="_Toc525205081"/>
      <w:r w:rsidRPr="00BC38A1">
        <w:rPr>
          <w:rStyle w:val="CharSectno"/>
        </w:rPr>
        <w:t>172.310</w:t>
      </w:r>
      <w:r w:rsidR="00EE64B8" w:rsidRPr="00BC38A1">
        <w:t xml:space="preserve">  </w:t>
      </w:r>
      <w:r w:rsidRPr="00BC38A1">
        <w:t>Suspension of approval by show cause notice</w:t>
      </w:r>
      <w:bookmarkEnd w:id="514"/>
    </w:p>
    <w:p w14:paraId="112C6DD0" w14:textId="77777777" w:rsidR="00F967BE" w:rsidRPr="00BC38A1" w:rsidRDefault="00F967BE" w:rsidP="009C1902">
      <w:pPr>
        <w:pStyle w:val="subsection"/>
      </w:pPr>
      <w:r w:rsidRPr="00BC38A1">
        <w:tab/>
        <w:t>(1)</w:t>
      </w:r>
      <w:r w:rsidRPr="00BC38A1">
        <w:tab/>
        <w:t>CASA may state, in a show cause notice, that an ATS provider’s approval is suspended if CASA reasonably considers that not suspending the approval would be likely to have an adverse effect on the safety of air navigation.</w:t>
      </w:r>
    </w:p>
    <w:p w14:paraId="707D8CF1" w14:textId="77027E29"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1B94E53A" w14:textId="77777777" w:rsidR="00F967BE" w:rsidRPr="00BC38A1" w:rsidRDefault="00F967BE" w:rsidP="009C1902">
      <w:pPr>
        <w:pStyle w:val="subsection"/>
      </w:pPr>
      <w:r w:rsidRPr="00BC38A1">
        <w:tab/>
        <w:t>(2)</w:t>
      </w:r>
      <w:r w:rsidRPr="00BC38A1">
        <w:tab/>
        <w:t>If a show cause notice states that the approval is suspended, the approval is suspended from when the notice is given to the provider.</w:t>
      </w:r>
    </w:p>
    <w:p w14:paraId="3A2A964C" w14:textId="77777777" w:rsidR="00F967BE" w:rsidRPr="00BC38A1" w:rsidRDefault="00F967BE" w:rsidP="009C1902">
      <w:pPr>
        <w:pStyle w:val="subsection"/>
      </w:pPr>
      <w:r w:rsidRPr="00BC38A1">
        <w:tab/>
        <w:t>(3)</w:t>
      </w:r>
      <w:r w:rsidRPr="00BC38A1">
        <w:tab/>
        <w:t>CASA may revoke the suspension at any time.</w:t>
      </w:r>
    </w:p>
    <w:p w14:paraId="0ED4AC3E" w14:textId="10D482F9" w:rsidR="00F967BE" w:rsidRPr="00BC38A1" w:rsidRDefault="00F967BE" w:rsidP="009C1902">
      <w:pPr>
        <w:pStyle w:val="subsection"/>
      </w:pPr>
      <w:r w:rsidRPr="00BC38A1">
        <w:tab/>
        <w:t>(4)</w:t>
      </w:r>
      <w:r w:rsidRPr="00BC38A1">
        <w:tab/>
        <w:t>If CASA has not cancelled the approval under regulation</w:t>
      </w:r>
      <w:r w:rsidR="00BC38A1">
        <w:t> </w:t>
      </w:r>
      <w:r w:rsidRPr="00BC38A1">
        <w:t>172.325, within 90 days after the day the show cause notice is given to the provider, the suspension lapses at the end of that period.</w:t>
      </w:r>
    </w:p>
    <w:p w14:paraId="0FE076B5" w14:textId="77777777" w:rsidR="00F967BE" w:rsidRPr="00BC38A1" w:rsidRDefault="00F967BE" w:rsidP="009C1902">
      <w:pPr>
        <w:pStyle w:val="ActHead5"/>
      </w:pPr>
      <w:bookmarkStart w:id="515" w:name="_Toc525205082"/>
      <w:r w:rsidRPr="00BC38A1">
        <w:rPr>
          <w:rStyle w:val="CharSectno"/>
        </w:rPr>
        <w:t>172.315</w:t>
      </w:r>
      <w:r w:rsidR="00EE64B8" w:rsidRPr="00BC38A1">
        <w:t xml:space="preserve">  </w:t>
      </w:r>
      <w:r w:rsidRPr="00BC38A1">
        <w:t>Grounds for cancellation of approval</w:t>
      </w:r>
      <w:bookmarkEnd w:id="515"/>
    </w:p>
    <w:p w14:paraId="3136A95D" w14:textId="77777777" w:rsidR="00F967BE" w:rsidRPr="00BC38A1" w:rsidRDefault="00F967BE" w:rsidP="009C1902">
      <w:pPr>
        <w:pStyle w:val="subsection"/>
      </w:pPr>
      <w:r w:rsidRPr="00BC38A1">
        <w:tab/>
      </w:r>
      <w:r w:rsidRPr="00BC38A1">
        <w:tab/>
        <w:t>It is grounds for the cancellation of an ATS provider’s approval if the provider:</w:t>
      </w:r>
    </w:p>
    <w:p w14:paraId="190C23B0" w14:textId="77777777" w:rsidR="00F967BE" w:rsidRPr="00BC38A1" w:rsidRDefault="00F967BE" w:rsidP="009C1902">
      <w:pPr>
        <w:pStyle w:val="paragraph"/>
      </w:pPr>
      <w:r w:rsidRPr="00BC38A1">
        <w:tab/>
        <w:t>(a)</w:t>
      </w:r>
      <w:r w:rsidRPr="00BC38A1">
        <w:tab/>
        <w:t>has breached a condition of the approval; or</w:t>
      </w:r>
    </w:p>
    <w:p w14:paraId="01C1D4AF" w14:textId="77777777" w:rsidR="00F967BE" w:rsidRPr="00BC38A1" w:rsidRDefault="00F967BE" w:rsidP="009C1902">
      <w:pPr>
        <w:pStyle w:val="paragraph"/>
      </w:pPr>
      <w:r w:rsidRPr="00BC38A1">
        <w:tab/>
        <w:t>(b)</w:t>
      </w:r>
      <w:r w:rsidRPr="00BC38A1">
        <w:tab/>
        <w:t>has contravened the Act or these Regulations; or</w:t>
      </w:r>
    </w:p>
    <w:p w14:paraId="0408E477" w14:textId="77777777" w:rsidR="00F967BE" w:rsidRPr="00BC38A1" w:rsidRDefault="00F967BE" w:rsidP="009C1902">
      <w:pPr>
        <w:pStyle w:val="paragraph"/>
      </w:pPr>
      <w:r w:rsidRPr="00BC38A1">
        <w:tab/>
        <w:t>(c)</w:t>
      </w:r>
      <w:r w:rsidRPr="00BC38A1">
        <w:tab/>
        <w:t xml:space="preserve">does not meet, or continue to meet, a requirement of this </w:t>
      </w:r>
      <w:r w:rsidR="00EE64B8" w:rsidRPr="00BC38A1">
        <w:t>Part</w:t>
      </w:r>
      <w:r w:rsidR="00E56B54" w:rsidRPr="00BC38A1">
        <w:t xml:space="preserve"> </w:t>
      </w:r>
      <w:r w:rsidRPr="00BC38A1">
        <w:t>for getting the approval; or</w:t>
      </w:r>
    </w:p>
    <w:p w14:paraId="6431671F" w14:textId="77777777" w:rsidR="00F967BE" w:rsidRPr="00BC38A1" w:rsidRDefault="00F967BE" w:rsidP="009C1902">
      <w:pPr>
        <w:pStyle w:val="paragraph"/>
      </w:pPr>
      <w:r w:rsidRPr="00BC38A1">
        <w:tab/>
        <w:t>(d)</w:t>
      </w:r>
      <w:r w:rsidRPr="00BC38A1">
        <w:tab/>
        <w:t>has otherwise been guilty of conduct that renders the provider’s continued holding of the approval likely to have an adverse effect on the safety of air navigation.</w:t>
      </w:r>
    </w:p>
    <w:p w14:paraId="564E0272" w14:textId="020666F9" w:rsidR="00F967BE" w:rsidRPr="00BC38A1" w:rsidRDefault="00EE64B8" w:rsidP="009C1902">
      <w:pPr>
        <w:pStyle w:val="notetext"/>
      </w:pPr>
      <w:r w:rsidRPr="00BC38A1">
        <w:t>Note:</w:t>
      </w:r>
      <w:r w:rsidRPr="00BC38A1">
        <w:tab/>
      </w:r>
      <w:r w:rsidR="00F967BE" w:rsidRPr="00BC38A1">
        <w:t>Regulation</w:t>
      </w:r>
      <w:r w:rsidR="00BC38A1">
        <w:t> </w:t>
      </w:r>
      <w:r w:rsidR="00F967BE" w:rsidRPr="00BC38A1">
        <w:t>201.004 provides for review of certain decisions by the Administrative Appeals Tribunal.</w:t>
      </w:r>
    </w:p>
    <w:p w14:paraId="09C0C115" w14:textId="77777777" w:rsidR="00F967BE" w:rsidRPr="00BC38A1" w:rsidRDefault="00F967BE" w:rsidP="009C1902">
      <w:pPr>
        <w:pStyle w:val="ActHead5"/>
      </w:pPr>
      <w:bookmarkStart w:id="516" w:name="_Toc525205083"/>
      <w:r w:rsidRPr="00BC38A1">
        <w:rPr>
          <w:rStyle w:val="CharSectno"/>
        </w:rPr>
        <w:t>172.320</w:t>
      </w:r>
      <w:r w:rsidR="00EE64B8" w:rsidRPr="00BC38A1">
        <w:t xml:space="preserve">  </w:t>
      </w:r>
      <w:r w:rsidRPr="00BC38A1">
        <w:t>Notice to show cause</w:t>
      </w:r>
      <w:bookmarkEnd w:id="516"/>
    </w:p>
    <w:p w14:paraId="42BC0B29" w14:textId="77777777" w:rsidR="00F967BE" w:rsidRPr="00BC38A1" w:rsidRDefault="00F967BE" w:rsidP="009C1902">
      <w:pPr>
        <w:pStyle w:val="subsection"/>
      </w:pPr>
      <w:r w:rsidRPr="00BC38A1">
        <w:tab/>
        <w:t>(1)</w:t>
      </w:r>
      <w:r w:rsidRPr="00BC38A1">
        <w:tab/>
        <w:t>CASA may give an ATS provider a show cause notice if there are reasonable grounds for believing that there are facts or circumstances that amount to grounds for the cancellation of the provider’s approval.</w:t>
      </w:r>
    </w:p>
    <w:p w14:paraId="4304F724" w14:textId="77777777" w:rsidR="00F967BE" w:rsidRPr="00BC38A1" w:rsidRDefault="00F967BE" w:rsidP="009C1902">
      <w:pPr>
        <w:pStyle w:val="subsection"/>
      </w:pPr>
      <w:r w:rsidRPr="00BC38A1">
        <w:tab/>
        <w:t>(2)</w:t>
      </w:r>
      <w:r w:rsidRPr="00BC38A1">
        <w:tab/>
        <w:t>A show cause notice must:</w:t>
      </w:r>
    </w:p>
    <w:p w14:paraId="3089F25A" w14:textId="77777777" w:rsidR="00F967BE" w:rsidRPr="00BC38A1" w:rsidRDefault="00F967BE" w:rsidP="009C1902">
      <w:pPr>
        <w:pStyle w:val="paragraph"/>
      </w:pPr>
      <w:r w:rsidRPr="00BC38A1">
        <w:tab/>
        <w:t>(a)</w:t>
      </w:r>
      <w:r w:rsidRPr="00BC38A1">
        <w:tab/>
        <w:t>tell the provider of the facts and circumstances that justify the cancellation of the approval; and</w:t>
      </w:r>
    </w:p>
    <w:p w14:paraId="37232B1B" w14:textId="77777777" w:rsidR="00F967BE" w:rsidRPr="00BC38A1" w:rsidRDefault="00F967BE" w:rsidP="009C1902">
      <w:pPr>
        <w:pStyle w:val="paragraph"/>
      </w:pPr>
      <w:r w:rsidRPr="00BC38A1">
        <w:tab/>
        <w:t>(b)</w:t>
      </w:r>
      <w:r w:rsidRPr="00BC38A1">
        <w:tab/>
        <w:t>invite the provider to show in writing, within a reasonable period stated in the notice, why the approval should not be cancelled.</w:t>
      </w:r>
    </w:p>
    <w:p w14:paraId="5B397E6D" w14:textId="3E03D952" w:rsidR="00F967BE" w:rsidRPr="00BC38A1" w:rsidRDefault="00F967BE" w:rsidP="009C1902">
      <w:pPr>
        <w:pStyle w:val="subsection"/>
      </w:pPr>
      <w:r w:rsidRPr="00BC38A1">
        <w:tab/>
        <w:t>(3)</w:t>
      </w:r>
      <w:r w:rsidRPr="00BC38A1">
        <w:tab/>
        <w:t xml:space="preserve">For </w:t>
      </w:r>
      <w:r w:rsidR="00BC38A1">
        <w:t>paragraph (</w:t>
      </w:r>
      <w:r w:rsidRPr="00BC38A1">
        <w:t>2</w:t>
      </w:r>
      <w:r w:rsidR="00EE64B8" w:rsidRPr="00BC38A1">
        <w:t>)(</w:t>
      </w:r>
      <w:r w:rsidRPr="00BC38A1">
        <w:t>b), the period must not be less than 7 days.</w:t>
      </w:r>
    </w:p>
    <w:p w14:paraId="47B410B6" w14:textId="77777777" w:rsidR="00F967BE" w:rsidRPr="00BC38A1" w:rsidRDefault="00F967BE" w:rsidP="009C1902">
      <w:pPr>
        <w:pStyle w:val="ActHead5"/>
      </w:pPr>
      <w:bookmarkStart w:id="517" w:name="_Toc525205084"/>
      <w:r w:rsidRPr="00BC38A1">
        <w:rPr>
          <w:rStyle w:val="CharSectno"/>
        </w:rPr>
        <w:t>172.325</w:t>
      </w:r>
      <w:r w:rsidR="00EE64B8" w:rsidRPr="00BC38A1">
        <w:t xml:space="preserve">  </w:t>
      </w:r>
      <w:r w:rsidRPr="00BC38A1">
        <w:t>Cancellation of approval after show cause notice</w:t>
      </w:r>
      <w:bookmarkEnd w:id="517"/>
    </w:p>
    <w:p w14:paraId="61F1EC48" w14:textId="77777777" w:rsidR="00F967BE" w:rsidRPr="00BC38A1" w:rsidRDefault="00F967BE" w:rsidP="009C1902">
      <w:pPr>
        <w:pStyle w:val="subsection"/>
      </w:pPr>
      <w:r w:rsidRPr="00BC38A1">
        <w:tab/>
        <w:t>(1)</w:t>
      </w:r>
      <w:r w:rsidRPr="00BC38A1">
        <w:tab/>
        <w:t>CASA may cancel an ATS provider’s approval only if:</w:t>
      </w:r>
    </w:p>
    <w:p w14:paraId="19028204" w14:textId="77777777" w:rsidR="00F967BE" w:rsidRPr="00BC38A1" w:rsidRDefault="00F967BE" w:rsidP="009C1902">
      <w:pPr>
        <w:pStyle w:val="paragraph"/>
      </w:pPr>
      <w:r w:rsidRPr="00BC38A1">
        <w:tab/>
        <w:t>(a)</w:t>
      </w:r>
      <w:r w:rsidRPr="00BC38A1">
        <w:tab/>
        <w:t>there exist facts or circumstances that amount to grounds for the cancellation of the approval; and</w:t>
      </w:r>
    </w:p>
    <w:p w14:paraId="10429099" w14:textId="77777777" w:rsidR="00F967BE" w:rsidRPr="00BC38A1" w:rsidRDefault="00F967BE" w:rsidP="009C1902">
      <w:pPr>
        <w:pStyle w:val="paragraph"/>
      </w:pPr>
      <w:r w:rsidRPr="00BC38A1">
        <w:tab/>
        <w:t>(b)</w:t>
      </w:r>
      <w:r w:rsidRPr="00BC38A1">
        <w:tab/>
        <w:t>CASA has given the provider a show cause notice in relation to the grounds for the proposed cancellation; and</w:t>
      </w:r>
    </w:p>
    <w:p w14:paraId="64B1F973" w14:textId="77777777" w:rsidR="00F967BE" w:rsidRPr="00BC38A1" w:rsidRDefault="00F967BE" w:rsidP="009C1902">
      <w:pPr>
        <w:pStyle w:val="paragraph"/>
      </w:pPr>
      <w:r w:rsidRPr="00BC38A1">
        <w:tab/>
        <w:t>(c)</w:t>
      </w:r>
      <w:r w:rsidRPr="00BC38A1">
        <w:tab/>
        <w:t>CASA has taken into account any written representations made, within the period stated in the notice, by or on behalf of the provider; and</w:t>
      </w:r>
    </w:p>
    <w:p w14:paraId="1ABB8FA4" w14:textId="77777777" w:rsidR="00F967BE" w:rsidRPr="00BC38A1" w:rsidRDefault="00F967BE" w:rsidP="009C1902">
      <w:pPr>
        <w:pStyle w:val="paragraph"/>
      </w:pPr>
      <w:r w:rsidRPr="00BC38A1">
        <w:tab/>
        <w:t>(d)</w:t>
      </w:r>
      <w:r w:rsidRPr="00BC38A1">
        <w:tab/>
        <w:t>not cancelling the approval would be likely to have an adverse effect on the safety of air navigation.</w:t>
      </w:r>
    </w:p>
    <w:p w14:paraId="28823868" w14:textId="77777777" w:rsidR="00F967BE" w:rsidRPr="00BC38A1" w:rsidRDefault="00F967BE" w:rsidP="009C1902">
      <w:pPr>
        <w:pStyle w:val="subsection"/>
      </w:pPr>
      <w:r w:rsidRPr="00BC38A1">
        <w:tab/>
        <w:t>(2)</w:t>
      </w:r>
      <w:r w:rsidRPr="00BC38A1">
        <w:tab/>
        <w:t>If CASA has given a show cause notice to an ATS provider, and it decides not to cancel the provider’s approval, it:</w:t>
      </w:r>
    </w:p>
    <w:p w14:paraId="26BABF9B" w14:textId="77777777" w:rsidR="00F967BE" w:rsidRPr="00BC38A1" w:rsidRDefault="00F967BE" w:rsidP="009C1902">
      <w:pPr>
        <w:pStyle w:val="paragraph"/>
      </w:pPr>
      <w:r w:rsidRPr="00BC38A1">
        <w:tab/>
        <w:t>(a)</w:t>
      </w:r>
      <w:r w:rsidRPr="00BC38A1">
        <w:tab/>
        <w:t>must tell the provider, in writing, of the decision; and</w:t>
      </w:r>
    </w:p>
    <w:p w14:paraId="65555E45" w14:textId="77777777" w:rsidR="00F967BE" w:rsidRPr="00BC38A1" w:rsidRDefault="00F967BE" w:rsidP="009C1902">
      <w:pPr>
        <w:pStyle w:val="paragraph"/>
      </w:pPr>
      <w:r w:rsidRPr="00BC38A1">
        <w:tab/>
        <w:t>(b)</w:t>
      </w:r>
      <w:r w:rsidRPr="00BC38A1">
        <w:tab/>
        <w:t>must, if the approval is suspended, revoke the suspension.</w:t>
      </w:r>
    </w:p>
    <w:p w14:paraId="170E696A" w14:textId="77777777" w:rsidR="00F967BE" w:rsidRPr="00BC38A1" w:rsidRDefault="00F967BE" w:rsidP="009C1902">
      <w:pPr>
        <w:pStyle w:val="ActHead5"/>
      </w:pPr>
      <w:bookmarkStart w:id="518" w:name="_Toc525205085"/>
      <w:r w:rsidRPr="00BC38A1">
        <w:rPr>
          <w:rStyle w:val="CharSectno"/>
        </w:rPr>
        <w:t>172.327</w:t>
      </w:r>
      <w:r w:rsidR="00EE64B8" w:rsidRPr="00BC38A1">
        <w:t xml:space="preserve">  </w:t>
      </w:r>
      <w:r w:rsidRPr="00BC38A1">
        <w:t>Cancellation if cooperation or arrangement ceases</w:t>
      </w:r>
      <w:bookmarkEnd w:id="518"/>
    </w:p>
    <w:p w14:paraId="1EEED403" w14:textId="5472205E" w:rsidR="00F967BE" w:rsidRPr="00BC38A1" w:rsidRDefault="00F967BE" w:rsidP="009C1902">
      <w:pPr>
        <w:pStyle w:val="subsection"/>
      </w:pPr>
      <w:r w:rsidRPr="00BC38A1">
        <w:tab/>
        <w:t>(1)</w:t>
      </w:r>
      <w:r w:rsidRPr="00BC38A1">
        <w:tab/>
        <w:t>CASA must cancel the approval of a person mentioned in subparagraph</w:t>
      </w:r>
      <w:r w:rsidR="00BC38A1">
        <w:t> </w:t>
      </w:r>
      <w:r w:rsidRPr="00BC38A1">
        <w:t>172.024(c</w:t>
      </w:r>
      <w:r w:rsidR="00EE64B8" w:rsidRPr="00BC38A1">
        <w:t>)(</w:t>
      </w:r>
      <w:r w:rsidRPr="00BC38A1">
        <w:t>i) if the cooperation mention</w:t>
      </w:r>
      <w:r w:rsidR="007E64A1" w:rsidRPr="00BC38A1">
        <w:t>ed in that subparagraph ceases.</w:t>
      </w:r>
    </w:p>
    <w:p w14:paraId="4B483C06" w14:textId="62CD6D49" w:rsidR="00F967BE" w:rsidRPr="00BC38A1" w:rsidRDefault="00F967BE" w:rsidP="009C1902">
      <w:pPr>
        <w:pStyle w:val="subsection"/>
      </w:pPr>
      <w:r w:rsidRPr="00BC38A1">
        <w:tab/>
        <w:t>(2)</w:t>
      </w:r>
      <w:r w:rsidRPr="00BC38A1">
        <w:tab/>
        <w:t>CASA must cancel the approval of a person mentioned in subparagraph</w:t>
      </w:r>
      <w:r w:rsidR="00BC38A1">
        <w:t> </w:t>
      </w:r>
      <w:r w:rsidRPr="00BC38A1">
        <w:t>172.024(c</w:t>
      </w:r>
      <w:r w:rsidR="00EE64B8" w:rsidRPr="00BC38A1">
        <w:t>)(</w:t>
      </w:r>
      <w:r w:rsidRPr="00BC38A1">
        <w:t>ii) if the arrangement mentioned in that subparagraph ceases.</w:t>
      </w:r>
    </w:p>
    <w:p w14:paraId="2E30663F" w14:textId="77777777" w:rsidR="008B69FD" w:rsidRPr="00BC38A1" w:rsidRDefault="008B69FD" w:rsidP="009C1902">
      <w:pPr>
        <w:sectPr w:rsidR="008B69FD" w:rsidRPr="00BC38A1" w:rsidSect="00521BC0">
          <w:headerReference w:type="even" r:id="rId139"/>
          <w:headerReference w:type="default" r:id="rId140"/>
          <w:footerReference w:type="even" r:id="rId141"/>
          <w:footerReference w:type="default" r:id="rId142"/>
          <w:headerReference w:type="first" r:id="rId143"/>
          <w:footerReference w:type="first" r:id="rId144"/>
          <w:pgSz w:w="11907" w:h="16839"/>
          <w:pgMar w:top="2325" w:right="1797" w:bottom="1440" w:left="1797" w:header="720" w:footer="709" w:gutter="0"/>
          <w:cols w:space="708"/>
          <w:docGrid w:linePitch="360"/>
        </w:sectPr>
      </w:pPr>
    </w:p>
    <w:p w14:paraId="11CF57AE" w14:textId="0FBFD593" w:rsidR="00F967BE" w:rsidRPr="00BC38A1" w:rsidRDefault="00EE64B8" w:rsidP="009C1902">
      <w:pPr>
        <w:pStyle w:val="ActHead2"/>
      </w:pPr>
      <w:bookmarkStart w:id="519" w:name="_Toc525205086"/>
      <w:r w:rsidRPr="00BC38A1">
        <w:rPr>
          <w:rStyle w:val="CharPartNo"/>
        </w:rPr>
        <w:t>Part</w:t>
      </w:r>
      <w:r w:rsidR="00BC38A1" w:rsidRPr="00BC38A1">
        <w:rPr>
          <w:rStyle w:val="CharPartNo"/>
        </w:rPr>
        <w:t> </w:t>
      </w:r>
      <w:r w:rsidR="00F967BE" w:rsidRPr="00BC38A1">
        <w:rPr>
          <w:rStyle w:val="CharPartNo"/>
        </w:rPr>
        <w:t>173</w:t>
      </w:r>
      <w:r w:rsidRPr="00BC38A1">
        <w:t>—</w:t>
      </w:r>
      <w:r w:rsidR="00F967BE" w:rsidRPr="00BC38A1">
        <w:rPr>
          <w:rStyle w:val="CharPartText"/>
        </w:rPr>
        <w:t>Instrument flight procedure design</w:t>
      </w:r>
      <w:bookmarkEnd w:id="519"/>
    </w:p>
    <w:p w14:paraId="5A636B0D" w14:textId="77777777" w:rsidR="00F967BE" w:rsidRPr="00BC38A1" w:rsidRDefault="00EE64B8" w:rsidP="009C1902">
      <w:pPr>
        <w:pStyle w:val="Header"/>
      </w:pPr>
      <w:r w:rsidRPr="00BC38A1">
        <w:rPr>
          <w:rStyle w:val="CharSubPartNoCASA"/>
        </w:rPr>
        <w:t xml:space="preserve"> </w:t>
      </w:r>
      <w:r w:rsidRPr="00BC38A1">
        <w:rPr>
          <w:rStyle w:val="CharSubPartTextCASA"/>
        </w:rPr>
        <w:t xml:space="preserve"> </w:t>
      </w:r>
    </w:p>
    <w:p w14:paraId="330EBE72" w14:textId="77777777" w:rsidR="00CA3D6C" w:rsidRPr="00BC38A1" w:rsidRDefault="00F50686" w:rsidP="009C1902">
      <w:pPr>
        <w:pStyle w:val="TofSectsHeading"/>
      </w:pPr>
      <w:r w:rsidRPr="00BC38A1">
        <w:rPr>
          <w:szCs w:val="24"/>
        </w:rPr>
        <w:t>Table of Contents</w:t>
      </w:r>
    </w:p>
    <w:p w14:paraId="57ACE465" w14:textId="6D2EE499"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173.A</w:t>
      </w:r>
      <w:r w:rsidR="00470A53" w:rsidRPr="00BC38A1">
        <w:rPr>
          <w:bCs/>
          <w:noProof/>
        </w:rPr>
        <w:t>—</w:t>
      </w:r>
      <w:r w:rsidR="00F967BE" w:rsidRPr="00BC38A1">
        <w:rPr>
          <w:noProof/>
        </w:rPr>
        <w:t>General</w:t>
      </w:r>
    </w:p>
    <w:p w14:paraId="1EC2CD63" w14:textId="77777777" w:rsidR="00F967BE" w:rsidRPr="00BC38A1" w:rsidRDefault="00F967BE" w:rsidP="009C1902">
      <w:pPr>
        <w:pStyle w:val="TofSectsSection"/>
      </w:pPr>
      <w:r w:rsidRPr="00BC38A1">
        <w:t>173.005</w:t>
      </w:r>
      <w:r w:rsidRPr="00BC38A1">
        <w:tab/>
        <w:t>Applicability</w:t>
      </w:r>
    </w:p>
    <w:p w14:paraId="324E0883" w14:textId="77777777" w:rsidR="00F967BE" w:rsidRPr="00BC38A1" w:rsidRDefault="00F967BE" w:rsidP="009C1902">
      <w:pPr>
        <w:pStyle w:val="TofSectsSection"/>
      </w:pPr>
      <w:r w:rsidRPr="00BC38A1">
        <w:t>173.010</w:t>
      </w:r>
      <w:r w:rsidRPr="00BC38A1">
        <w:tab/>
        <w:t>Definitions for this Part</w:t>
      </w:r>
    </w:p>
    <w:p w14:paraId="76A9503F" w14:textId="77777777" w:rsidR="00F967BE" w:rsidRPr="00BC38A1" w:rsidRDefault="00F967BE" w:rsidP="009C1902">
      <w:pPr>
        <w:pStyle w:val="TofSectsSection"/>
      </w:pPr>
      <w:r w:rsidRPr="00BC38A1">
        <w:t>173.015</w:t>
      </w:r>
      <w:r w:rsidRPr="00BC38A1">
        <w:tab/>
        <w:t>What is a certified designer</w:t>
      </w:r>
    </w:p>
    <w:p w14:paraId="587865BD" w14:textId="77777777" w:rsidR="00F967BE" w:rsidRPr="00BC38A1" w:rsidRDefault="00F967BE" w:rsidP="009C1902">
      <w:pPr>
        <w:pStyle w:val="TofSectsSection"/>
      </w:pPr>
      <w:r w:rsidRPr="00BC38A1">
        <w:t>173.020</w:t>
      </w:r>
      <w:r w:rsidRPr="00BC38A1">
        <w:tab/>
        <w:t>What is a procedure design certificate</w:t>
      </w:r>
    </w:p>
    <w:p w14:paraId="1DE3F03C" w14:textId="77777777" w:rsidR="00F967BE" w:rsidRPr="00BC38A1" w:rsidRDefault="00F967BE" w:rsidP="009C1902">
      <w:pPr>
        <w:pStyle w:val="TofSectsSection"/>
      </w:pPr>
      <w:r w:rsidRPr="00BC38A1">
        <w:t>173.025</w:t>
      </w:r>
      <w:r w:rsidRPr="00BC38A1">
        <w:tab/>
        <w:t>What is an authorised designer</w:t>
      </w:r>
    </w:p>
    <w:p w14:paraId="4C83E8D7" w14:textId="77777777" w:rsidR="00F967BE" w:rsidRPr="00BC38A1" w:rsidRDefault="00F967BE" w:rsidP="009C1902">
      <w:pPr>
        <w:pStyle w:val="TofSectsSection"/>
      </w:pPr>
      <w:r w:rsidRPr="00BC38A1">
        <w:t>173.030</w:t>
      </w:r>
      <w:r w:rsidRPr="00BC38A1">
        <w:tab/>
        <w:t>What is a procedure design authorisation</w:t>
      </w:r>
    </w:p>
    <w:p w14:paraId="7B885F09" w14:textId="77777777" w:rsidR="006E5C65" w:rsidRPr="00BC38A1" w:rsidRDefault="006E5C65" w:rsidP="009C1902">
      <w:pPr>
        <w:pStyle w:val="TofSectsSection"/>
      </w:pPr>
      <w:r w:rsidRPr="00BC38A1">
        <w:t>173.035</w:t>
      </w:r>
      <w:r w:rsidRPr="00BC38A1">
        <w:tab/>
        <w:t>Design, review or amendment of terminal instrument flight procedures</w:t>
      </w:r>
      <w:r w:rsidR="00EE64B8" w:rsidRPr="00BC38A1">
        <w:t>—</w:t>
      </w:r>
      <w:r w:rsidRPr="00BC38A1">
        <w:t>requirement for procedure design certificate etc</w:t>
      </w:r>
    </w:p>
    <w:p w14:paraId="39B2E1CB" w14:textId="77777777" w:rsidR="00F967BE" w:rsidRPr="00BC38A1" w:rsidRDefault="00F967BE" w:rsidP="009C1902">
      <w:pPr>
        <w:pStyle w:val="TofSectsSection"/>
      </w:pPr>
      <w:r w:rsidRPr="00BC38A1">
        <w:t>173.040</w:t>
      </w:r>
      <w:r w:rsidRPr="00BC38A1">
        <w:tab/>
        <w:t>Designing instrument flight procedures other than terminal instrument flight procedures</w:t>
      </w:r>
    </w:p>
    <w:p w14:paraId="1E8CF673" w14:textId="40E429AF"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173.B</w:t>
      </w:r>
      <w:r w:rsidR="00470A53" w:rsidRPr="00BC38A1">
        <w:rPr>
          <w:bCs/>
          <w:noProof/>
        </w:rPr>
        <w:t>—</w:t>
      </w:r>
      <w:r w:rsidR="00F967BE" w:rsidRPr="00BC38A1">
        <w:rPr>
          <w:noProof/>
        </w:rPr>
        <w:t>Certified designers</w:t>
      </w:r>
    </w:p>
    <w:p w14:paraId="20D75B1E" w14:textId="05A3AB4C" w:rsidR="00F967BE" w:rsidRPr="00BC38A1" w:rsidRDefault="00EE64B8" w:rsidP="009C1902">
      <w:pPr>
        <w:pStyle w:val="TofSectsGroupHeading"/>
      </w:pPr>
      <w:r w:rsidRPr="00BC38A1">
        <w:t>Division</w:t>
      </w:r>
      <w:r w:rsidR="00BC38A1">
        <w:t> </w:t>
      </w:r>
      <w:r w:rsidR="00F967BE" w:rsidRPr="00BC38A1">
        <w:t>173.B.1</w:t>
      </w:r>
      <w:r w:rsidR="00470A53" w:rsidRPr="00BC38A1">
        <w:rPr>
          <w:bCs/>
          <w:noProof/>
        </w:rPr>
        <w:t>—</w:t>
      </w:r>
      <w:r w:rsidR="00F967BE" w:rsidRPr="00BC38A1">
        <w:t>Certification as certified designer</w:t>
      </w:r>
    </w:p>
    <w:p w14:paraId="00CF505D" w14:textId="77777777" w:rsidR="00F967BE" w:rsidRPr="00BC38A1" w:rsidRDefault="00F967BE" w:rsidP="009C1902">
      <w:pPr>
        <w:pStyle w:val="TofSectsSection"/>
      </w:pPr>
      <w:r w:rsidRPr="00BC38A1">
        <w:t>173.045</w:t>
      </w:r>
      <w:r w:rsidRPr="00BC38A1">
        <w:tab/>
        <w:t>Applications for procedure design certificates</w:t>
      </w:r>
    </w:p>
    <w:p w14:paraId="2C4AB7AF" w14:textId="77777777" w:rsidR="00F967BE" w:rsidRPr="00BC38A1" w:rsidRDefault="00F967BE" w:rsidP="009C1902">
      <w:pPr>
        <w:pStyle w:val="TofSectsSection"/>
      </w:pPr>
      <w:r w:rsidRPr="00BC38A1">
        <w:t>173.050</w:t>
      </w:r>
      <w:r w:rsidRPr="00BC38A1">
        <w:tab/>
        <w:t>Criteria for grant of procedure design certificates</w:t>
      </w:r>
    </w:p>
    <w:p w14:paraId="49757B62" w14:textId="77777777" w:rsidR="00F967BE" w:rsidRPr="00BC38A1" w:rsidRDefault="00F967BE" w:rsidP="009C1902">
      <w:pPr>
        <w:pStyle w:val="TofSectsSection"/>
      </w:pPr>
      <w:r w:rsidRPr="00BC38A1">
        <w:t>173.055</w:t>
      </w:r>
      <w:r w:rsidRPr="00BC38A1">
        <w:tab/>
        <w:t>Procedure design certificate</w:t>
      </w:r>
    </w:p>
    <w:p w14:paraId="3837CC0F" w14:textId="77777777" w:rsidR="0005012C" w:rsidRPr="00BC38A1" w:rsidRDefault="0005012C" w:rsidP="009C1902">
      <w:pPr>
        <w:pStyle w:val="TofSectsSection"/>
      </w:pPr>
      <w:r w:rsidRPr="00BC38A1">
        <w:t>173.065</w:t>
      </w:r>
      <w:r w:rsidRPr="00BC38A1">
        <w:tab/>
        <w:t>How long procedure design certificates remain in force</w:t>
      </w:r>
    </w:p>
    <w:p w14:paraId="4F9C2E52" w14:textId="675D303C" w:rsidR="00F967BE" w:rsidRPr="00BC38A1" w:rsidRDefault="00F967BE" w:rsidP="009C1902">
      <w:pPr>
        <w:pStyle w:val="TofSectsSection"/>
      </w:pPr>
      <w:r w:rsidRPr="00BC38A1">
        <w:t>173.070</w:t>
      </w:r>
      <w:r w:rsidRPr="00BC38A1">
        <w:tab/>
      </w:r>
      <w:r w:rsidR="00B74F80" w:rsidRPr="00BC38A1">
        <w:t>Applications to vary procedure design certificates</w:t>
      </w:r>
    </w:p>
    <w:p w14:paraId="35A9D595" w14:textId="5C17D164" w:rsidR="00F967BE" w:rsidRPr="00BC38A1" w:rsidRDefault="00EE64B8" w:rsidP="009C1902">
      <w:pPr>
        <w:pStyle w:val="TofSectsGroupHeading"/>
      </w:pPr>
      <w:r w:rsidRPr="00BC38A1">
        <w:t>Division</w:t>
      </w:r>
      <w:r w:rsidR="00BC38A1">
        <w:t> </w:t>
      </w:r>
      <w:r w:rsidR="00F967BE" w:rsidRPr="00BC38A1">
        <w:t>173.B.2</w:t>
      </w:r>
      <w:r w:rsidR="00470A53" w:rsidRPr="00BC38A1">
        <w:rPr>
          <w:bCs/>
          <w:noProof/>
        </w:rPr>
        <w:t>—</w:t>
      </w:r>
      <w:r w:rsidR="00F967BE" w:rsidRPr="00BC38A1">
        <w:t>Requirements to be complied with by certified designers</w:t>
      </w:r>
    </w:p>
    <w:p w14:paraId="4F738E25" w14:textId="77777777" w:rsidR="00F967BE" w:rsidRPr="00BC38A1" w:rsidRDefault="00F967BE" w:rsidP="009C1902">
      <w:pPr>
        <w:pStyle w:val="TofSectsSection"/>
      </w:pPr>
      <w:r w:rsidRPr="00BC38A1">
        <w:t>173.075</w:t>
      </w:r>
      <w:r w:rsidRPr="00BC38A1">
        <w:tab/>
        <w:t>Certified designer to maintain operations manual</w:t>
      </w:r>
    </w:p>
    <w:p w14:paraId="1F20F331" w14:textId="77777777" w:rsidR="00F967BE" w:rsidRPr="00BC38A1" w:rsidRDefault="00F967BE" w:rsidP="009C1902">
      <w:pPr>
        <w:pStyle w:val="TofSectsSection"/>
      </w:pPr>
      <w:r w:rsidRPr="00BC38A1">
        <w:t>173.080</w:t>
      </w:r>
      <w:r w:rsidRPr="00BC38A1">
        <w:tab/>
        <w:t>Compliance with operations manual</w:t>
      </w:r>
    </w:p>
    <w:p w14:paraId="4E1E58CB" w14:textId="77777777" w:rsidR="00F967BE" w:rsidRPr="00BC38A1" w:rsidRDefault="00F967BE" w:rsidP="009C1902">
      <w:pPr>
        <w:pStyle w:val="TofSectsSection"/>
      </w:pPr>
      <w:r w:rsidRPr="00BC38A1">
        <w:t>173.085</w:t>
      </w:r>
      <w:r w:rsidRPr="00BC38A1">
        <w:tab/>
        <w:t>Standards for design of terminal instrument flight procedures etc</w:t>
      </w:r>
    </w:p>
    <w:p w14:paraId="7D415436" w14:textId="77777777" w:rsidR="00F967BE" w:rsidRPr="00BC38A1" w:rsidRDefault="00F967BE" w:rsidP="009C1902">
      <w:pPr>
        <w:pStyle w:val="TofSectsSection"/>
      </w:pPr>
      <w:r w:rsidRPr="00BC38A1">
        <w:t>173.090</w:t>
      </w:r>
      <w:r w:rsidRPr="00BC38A1">
        <w:tab/>
        <w:t>Verification of terminal instrument flight procedures</w:t>
      </w:r>
    </w:p>
    <w:p w14:paraId="4E488E1B" w14:textId="77777777" w:rsidR="00F967BE" w:rsidRPr="00BC38A1" w:rsidRDefault="00F967BE" w:rsidP="009C1902">
      <w:pPr>
        <w:pStyle w:val="TofSectsSection"/>
      </w:pPr>
      <w:r w:rsidRPr="00BC38A1">
        <w:t>173.095</w:t>
      </w:r>
      <w:r w:rsidRPr="00BC38A1">
        <w:tab/>
        <w:t>Validation of terminal instrument flight procedures</w:t>
      </w:r>
    </w:p>
    <w:p w14:paraId="508090A0" w14:textId="77777777" w:rsidR="00F967BE" w:rsidRPr="00BC38A1" w:rsidRDefault="00F967BE" w:rsidP="009C1902">
      <w:pPr>
        <w:pStyle w:val="TofSectsSection"/>
      </w:pPr>
      <w:r w:rsidRPr="00BC38A1">
        <w:t>173.100</w:t>
      </w:r>
      <w:r w:rsidRPr="00BC38A1">
        <w:tab/>
        <w:t>Publication of terminal instrument flight procedures</w:t>
      </w:r>
    </w:p>
    <w:p w14:paraId="6F393CC3" w14:textId="77777777" w:rsidR="00F967BE" w:rsidRPr="00BC38A1" w:rsidRDefault="00F967BE" w:rsidP="009C1902">
      <w:pPr>
        <w:pStyle w:val="TofSectsSection"/>
      </w:pPr>
      <w:r w:rsidRPr="00BC38A1">
        <w:t>173.105</w:t>
      </w:r>
      <w:r w:rsidRPr="00BC38A1">
        <w:tab/>
        <w:t>Radio navigation aids</w:t>
      </w:r>
    </w:p>
    <w:p w14:paraId="01DD0199" w14:textId="77777777" w:rsidR="00F967BE" w:rsidRPr="00BC38A1" w:rsidRDefault="00F967BE" w:rsidP="009C1902">
      <w:pPr>
        <w:pStyle w:val="TofSectsSection"/>
      </w:pPr>
      <w:r w:rsidRPr="00BC38A1">
        <w:t>173.110</w:t>
      </w:r>
      <w:r w:rsidRPr="00BC38A1">
        <w:tab/>
        <w:t>Maintenance of terminal instrument flight procedures</w:t>
      </w:r>
    </w:p>
    <w:p w14:paraId="16930EB2" w14:textId="77777777" w:rsidR="00F967BE" w:rsidRPr="00BC38A1" w:rsidRDefault="00F967BE" w:rsidP="009C1902">
      <w:pPr>
        <w:pStyle w:val="TofSectsSection"/>
      </w:pPr>
      <w:r w:rsidRPr="00BC38A1">
        <w:t>173.115</w:t>
      </w:r>
      <w:r w:rsidRPr="00BC38A1">
        <w:tab/>
        <w:t>Certified designer to provide facilities etc</w:t>
      </w:r>
    </w:p>
    <w:p w14:paraId="22A77A6A" w14:textId="77777777" w:rsidR="00F967BE" w:rsidRPr="00BC38A1" w:rsidRDefault="00F967BE" w:rsidP="009C1902">
      <w:pPr>
        <w:pStyle w:val="TofSectsSection"/>
      </w:pPr>
      <w:r w:rsidRPr="00BC38A1">
        <w:t>173.120</w:t>
      </w:r>
      <w:r w:rsidRPr="00BC38A1">
        <w:tab/>
        <w:t>Certified designer to have appropriate organisation</w:t>
      </w:r>
    </w:p>
    <w:p w14:paraId="0E100462" w14:textId="77777777" w:rsidR="00F967BE" w:rsidRPr="00BC38A1" w:rsidRDefault="00F967BE" w:rsidP="009C1902">
      <w:pPr>
        <w:pStyle w:val="TofSectsSection"/>
      </w:pPr>
      <w:r w:rsidRPr="00BC38A1">
        <w:t>173.125</w:t>
      </w:r>
      <w:r w:rsidRPr="00BC38A1">
        <w:tab/>
        <w:t>Certified designer to have sufficient personnel</w:t>
      </w:r>
    </w:p>
    <w:p w14:paraId="1784EF35" w14:textId="77777777" w:rsidR="00F967BE" w:rsidRPr="00BC38A1" w:rsidRDefault="00F967BE" w:rsidP="009C1902">
      <w:pPr>
        <w:pStyle w:val="TofSectsSection"/>
      </w:pPr>
      <w:r w:rsidRPr="00BC38A1">
        <w:t>173.130</w:t>
      </w:r>
      <w:r w:rsidRPr="00BC38A1">
        <w:tab/>
        <w:t>Supervisory personnel</w:t>
      </w:r>
    </w:p>
    <w:p w14:paraId="61D9824B" w14:textId="77777777" w:rsidR="00F967BE" w:rsidRPr="00BC38A1" w:rsidRDefault="00F967BE" w:rsidP="009C1902">
      <w:pPr>
        <w:pStyle w:val="TofSectsSection"/>
      </w:pPr>
      <w:r w:rsidRPr="00BC38A1">
        <w:t>173.135</w:t>
      </w:r>
      <w:r w:rsidRPr="00BC38A1">
        <w:tab/>
        <w:t>Certified designer to appoint chief designer</w:t>
      </w:r>
    </w:p>
    <w:p w14:paraId="7068605E" w14:textId="77777777" w:rsidR="00F967BE" w:rsidRPr="00BC38A1" w:rsidRDefault="00F967BE" w:rsidP="009C1902">
      <w:pPr>
        <w:pStyle w:val="TofSectsSection"/>
      </w:pPr>
      <w:r w:rsidRPr="00BC38A1">
        <w:t>173.140</w:t>
      </w:r>
      <w:r w:rsidRPr="00BC38A1">
        <w:tab/>
        <w:t>Certified designer to provide training and checking program</w:t>
      </w:r>
    </w:p>
    <w:p w14:paraId="6F45F047" w14:textId="77777777" w:rsidR="00F967BE" w:rsidRPr="00BC38A1" w:rsidRDefault="00F967BE" w:rsidP="009C1902">
      <w:pPr>
        <w:pStyle w:val="TofSectsSection"/>
      </w:pPr>
      <w:r w:rsidRPr="00BC38A1">
        <w:t>173.145</w:t>
      </w:r>
      <w:r w:rsidRPr="00BC38A1">
        <w:tab/>
        <w:t>Certified designer to have safety management system</w:t>
      </w:r>
    </w:p>
    <w:p w14:paraId="691FD6D7" w14:textId="77777777" w:rsidR="00F967BE" w:rsidRPr="00BC38A1" w:rsidRDefault="00F967BE" w:rsidP="009C1902">
      <w:pPr>
        <w:pStyle w:val="TofSectsSection"/>
      </w:pPr>
      <w:r w:rsidRPr="00BC38A1">
        <w:t>173.150</w:t>
      </w:r>
      <w:r w:rsidRPr="00BC38A1">
        <w:tab/>
        <w:t>Certified designer to maintain reference materials</w:t>
      </w:r>
    </w:p>
    <w:p w14:paraId="0581EA79" w14:textId="77777777" w:rsidR="00F967BE" w:rsidRPr="00BC38A1" w:rsidRDefault="00F967BE" w:rsidP="009C1902">
      <w:pPr>
        <w:pStyle w:val="TofSectsSection"/>
      </w:pPr>
      <w:r w:rsidRPr="00BC38A1">
        <w:t>173.155</w:t>
      </w:r>
      <w:r w:rsidRPr="00BC38A1">
        <w:tab/>
        <w:t>Certified designer to keep documents and records</w:t>
      </w:r>
    </w:p>
    <w:p w14:paraId="640CDACD" w14:textId="77777777" w:rsidR="00F967BE" w:rsidRPr="00BC38A1" w:rsidRDefault="00F967BE" w:rsidP="009C1902">
      <w:pPr>
        <w:pStyle w:val="TofSectsSection"/>
      </w:pPr>
      <w:r w:rsidRPr="00BC38A1">
        <w:t>173.160</w:t>
      </w:r>
      <w:r w:rsidRPr="00BC38A1">
        <w:tab/>
        <w:t>Certified designer to have document and record control system</w:t>
      </w:r>
    </w:p>
    <w:p w14:paraId="5C32E92D" w14:textId="6927D7F6" w:rsidR="00F967BE" w:rsidRPr="00BC38A1" w:rsidRDefault="00EE64B8" w:rsidP="009C1902">
      <w:pPr>
        <w:pStyle w:val="TofSectsGroupHeading"/>
      </w:pPr>
      <w:r w:rsidRPr="00BC38A1">
        <w:t>Division</w:t>
      </w:r>
      <w:r w:rsidR="00BC38A1">
        <w:t> </w:t>
      </w:r>
      <w:r w:rsidR="00F967BE" w:rsidRPr="00BC38A1">
        <w:t>173.B.3</w:t>
      </w:r>
      <w:r w:rsidR="00470A53" w:rsidRPr="00BC38A1">
        <w:rPr>
          <w:bCs/>
          <w:noProof/>
        </w:rPr>
        <w:t>—</w:t>
      </w:r>
      <w:r w:rsidR="00F967BE" w:rsidRPr="00BC38A1">
        <w:t>Chief designer</w:t>
      </w:r>
    </w:p>
    <w:p w14:paraId="2828431C" w14:textId="77777777" w:rsidR="00F967BE" w:rsidRPr="00BC38A1" w:rsidRDefault="00F967BE" w:rsidP="009C1902">
      <w:pPr>
        <w:pStyle w:val="TofSectsSection"/>
      </w:pPr>
      <w:r w:rsidRPr="00BC38A1">
        <w:t>173.165</w:t>
      </w:r>
      <w:r w:rsidRPr="00BC38A1">
        <w:tab/>
        <w:t>Approval for appointment of chief designer</w:t>
      </w:r>
    </w:p>
    <w:p w14:paraId="2BA341E5" w14:textId="77777777" w:rsidR="00F967BE" w:rsidRPr="00BC38A1" w:rsidRDefault="00F967BE" w:rsidP="009C1902">
      <w:pPr>
        <w:pStyle w:val="TofSectsSection"/>
      </w:pPr>
      <w:r w:rsidRPr="00BC38A1">
        <w:t>173.170</w:t>
      </w:r>
      <w:r w:rsidRPr="00BC38A1">
        <w:tab/>
        <w:t>Approval for appointment to act as chief designer</w:t>
      </w:r>
    </w:p>
    <w:p w14:paraId="3123B4ED" w14:textId="77777777" w:rsidR="00F967BE" w:rsidRPr="00BC38A1" w:rsidRDefault="00F967BE" w:rsidP="009C1902">
      <w:pPr>
        <w:pStyle w:val="TofSectsSection"/>
      </w:pPr>
      <w:r w:rsidRPr="00BC38A1">
        <w:t>173.175</w:t>
      </w:r>
      <w:r w:rsidRPr="00BC38A1">
        <w:tab/>
        <w:t>Appointment likely to have adverse effect on air safety</w:t>
      </w:r>
    </w:p>
    <w:p w14:paraId="41E0AD8E" w14:textId="77777777" w:rsidR="00F967BE" w:rsidRPr="00BC38A1" w:rsidRDefault="00F967BE" w:rsidP="009C1902">
      <w:pPr>
        <w:pStyle w:val="TofSectsSection"/>
      </w:pPr>
      <w:r w:rsidRPr="00BC38A1">
        <w:t>173.180</w:t>
      </w:r>
      <w:r w:rsidRPr="00BC38A1">
        <w:tab/>
        <w:t>Chief designer’s functions and duties</w:t>
      </w:r>
    </w:p>
    <w:p w14:paraId="636F0909" w14:textId="77777777" w:rsidR="00F967BE" w:rsidRPr="00BC38A1" w:rsidRDefault="00F967BE" w:rsidP="009C1902">
      <w:pPr>
        <w:pStyle w:val="TofSectsSection"/>
      </w:pPr>
      <w:r w:rsidRPr="00BC38A1">
        <w:t>173.185</w:t>
      </w:r>
      <w:r w:rsidRPr="00BC38A1">
        <w:tab/>
        <w:t>Duration of approval</w:t>
      </w:r>
    </w:p>
    <w:p w14:paraId="35BA800D" w14:textId="77777777" w:rsidR="00F967BE" w:rsidRPr="00BC38A1" w:rsidRDefault="00F967BE" w:rsidP="009C1902">
      <w:pPr>
        <w:pStyle w:val="TofSectsSection"/>
      </w:pPr>
      <w:r w:rsidRPr="00BC38A1">
        <w:t>173.190</w:t>
      </w:r>
      <w:r w:rsidRPr="00BC38A1">
        <w:tab/>
        <w:t>Withdrawal or suspension of approval of appointment</w:t>
      </w:r>
    </w:p>
    <w:p w14:paraId="4ECF4E22" w14:textId="46614717" w:rsidR="00F967BE" w:rsidRPr="00BC38A1" w:rsidRDefault="00EE64B8" w:rsidP="009C1902">
      <w:pPr>
        <w:pStyle w:val="TofSectsGroupHeading"/>
      </w:pPr>
      <w:r w:rsidRPr="00BC38A1">
        <w:t>Division</w:t>
      </w:r>
      <w:r w:rsidR="00BC38A1">
        <w:t> </w:t>
      </w:r>
      <w:r w:rsidR="00F967BE" w:rsidRPr="00BC38A1">
        <w:t>173.B.4</w:t>
      </w:r>
      <w:r w:rsidR="00470A53" w:rsidRPr="00BC38A1">
        <w:rPr>
          <w:bCs/>
          <w:noProof/>
        </w:rPr>
        <w:t>—</w:t>
      </w:r>
      <w:r w:rsidR="00F967BE" w:rsidRPr="00BC38A1">
        <w:t>Miscellaneous</w:t>
      </w:r>
    </w:p>
    <w:p w14:paraId="01F55F46" w14:textId="77777777" w:rsidR="00F967BE" w:rsidRPr="00BC38A1" w:rsidRDefault="00F967BE" w:rsidP="009C1902">
      <w:pPr>
        <w:pStyle w:val="TofSectsSection"/>
      </w:pPr>
      <w:r w:rsidRPr="00BC38A1">
        <w:t>173.195</w:t>
      </w:r>
      <w:r w:rsidRPr="00BC38A1">
        <w:tab/>
        <w:t>Advice on organisational changes</w:t>
      </w:r>
    </w:p>
    <w:p w14:paraId="3D54A9A4" w14:textId="77777777" w:rsidR="00F967BE" w:rsidRPr="00BC38A1" w:rsidRDefault="00F967BE" w:rsidP="009C1902">
      <w:pPr>
        <w:pStyle w:val="TofSectsSection"/>
      </w:pPr>
      <w:r w:rsidRPr="00BC38A1">
        <w:t>173.200</w:t>
      </w:r>
      <w:r w:rsidRPr="00BC38A1">
        <w:tab/>
        <w:t>Discontinuing design work on terminal instrument flight procedures of a particular type</w:t>
      </w:r>
    </w:p>
    <w:p w14:paraId="73FCCEAC" w14:textId="77777777" w:rsidR="00F967BE" w:rsidRPr="00BC38A1" w:rsidRDefault="00F967BE" w:rsidP="009C1902">
      <w:pPr>
        <w:pStyle w:val="TofSectsSection"/>
      </w:pPr>
      <w:r w:rsidRPr="00BC38A1">
        <w:t>173.205</w:t>
      </w:r>
      <w:r w:rsidRPr="00BC38A1">
        <w:tab/>
        <w:t>Notifying the AIS of a variation to a procedure design certificate</w:t>
      </w:r>
    </w:p>
    <w:p w14:paraId="44918203" w14:textId="77777777" w:rsidR="00F967BE" w:rsidRPr="00BC38A1" w:rsidRDefault="00F967BE" w:rsidP="009C1902">
      <w:pPr>
        <w:pStyle w:val="TofSectsSection"/>
      </w:pPr>
      <w:r w:rsidRPr="00BC38A1">
        <w:t>173.210</w:t>
      </w:r>
      <w:r w:rsidRPr="00BC38A1">
        <w:tab/>
        <w:t>Discontinuing maintenance of particular terminal instrument flight procedures</w:t>
      </w:r>
    </w:p>
    <w:p w14:paraId="1D358BBA" w14:textId="77777777" w:rsidR="00F967BE" w:rsidRPr="00BC38A1" w:rsidRDefault="00F967BE" w:rsidP="009C1902">
      <w:pPr>
        <w:pStyle w:val="TofSectsSection"/>
      </w:pPr>
      <w:r w:rsidRPr="00BC38A1">
        <w:t>173.215</w:t>
      </w:r>
      <w:r w:rsidRPr="00BC38A1">
        <w:tab/>
        <w:t>Transfer of maintenance responsibility</w:t>
      </w:r>
    </w:p>
    <w:p w14:paraId="2A3E21DC" w14:textId="64F13A64"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173.C</w:t>
      </w:r>
      <w:r w:rsidR="00470A53" w:rsidRPr="00BC38A1">
        <w:rPr>
          <w:bCs/>
          <w:noProof/>
        </w:rPr>
        <w:t>—</w:t>
      </w:r>
      <w:r w:rsidR="00F967BE" w:rsidRPr="00BC38A1">
        <w:rPr>
          <w:noProof/>
        </w:rPr>
        <w:t>Authorised designers</w:t>
      </w:r>
    </w:p>
    <w:p w14:paraId="2CA5ACBF" w14:textId="67F6EC21" w:rsidR="00F967BE" w:rsidRPr="00BC38A1" w:rsidRDefault="00EE64B8" w:rsidP="009C1902">
      <w:pPr>
        <w:pStyle w:val="TofSectsGroupHeading"/>
      </w:pPr>
      <w:r w:rsidRPr="00BC38A1">
        <w:t>Division</w:t>
      </w:r>
      <w:r w:rsidR="00BC38A1">
        <w:t> </w:t>
      </w:r>
      <w:r w:rsidR="00F967BE" w:rsidRPr="00BC38A1">
        <w:t>173.C.1</w:t>
      </w:r>
      <w:r w:rsidR="00470A53" w:rsidRPr="00BC38A1">
        <w:rPr>
          <w:bCs/>
          <w:noProof/>
        </w:rPr>
        <w:t>—</w:t>
      </w:r>
      <w:r w:rsidR="00F967BE" w:rsidRPr="00BC38A1">
        <w:t>Authorisation as authorised designer</w:t>
      </w:r>
    </w:p>
    <w:p w14:paraId="6AE0DB39" w14:textId="77777777" w:rsidR="00F967BE" w:rsidRPr="00BC38A1" w:rsidRDefault="00F967BE" w:rsidP="009C1902">
      <w:pPr>
        <w:pStyle w:val="TofSectsSection"/>
      </w:pPr>
      <w:r w:rsidRPr="00BC38A1">
        <w:t>173.220</w:t>
      </w:r>
      <w:r w:rsidRPr="00BC38A1">
        <w:tab/>
        <w:t>Applications for procedure design authorisations</w:t>
      </w:r>
    </w:p>
    <w:p w14:paraId="4F47109E" w14:textId="77777777" w:rsidR="00F967BE" w:rsidRPr="00BC38A1" w:rsidRDefault="00F967BE" w:rsidP="009C1902">
      <w:pPr>
        <w:pStyle w:val="TofSectsSection"/>
      </w:pPr>
      <w:r w:rsidRPr="00BC38A1">
        <w:t>173.225</w:t>
      </w:r>
      <w:r w:rsidRPr="00BC38A1">
        <w:tab/>
        <w:t>Criteria for grant of procedure design authorisations</w:t>
      </w:r>
    </w:p>
    <w:p w14:paraId="7455616D" w14:textId="70F9B72F" w:rsidR="0005012C" w:rsidRPr="00BC38A1" w:rsidRDefault="00D26D7A" w:rsidP="009C1902">
      <w:pPr>
        <w:pStyle w:val="TofSectsSection"/>
      </w:pPr>
      <w:r w:rsidRPr="00BC38A1">
        <w:t>1</w:t>
      </w:r>
      <w:r w:rsidR="0005012C" w:rsidRPr="00BC38A1">
        <w:t>73.240</w:t>
      </w:r>
      <w:r w:rsidR="0005012C" w:rsidRPr="00BC38A1">
        <w:tab/>
        <w:t>How long procedure design authorisations remain in force</w:t>
      </w:r>
    </w:p>
    <w:p w14:paraId="0A877F3F" w14:textId="77777777" w:rsidR="0005012C" w:rsidRPr="00BC38A1" w:rsidRDefault="0005012C" w:rsidP="009C1902">
      <w:pPr>
        <w:pStyle w:val="TofSectsSection"/>
      </w:pPr>
      <w:r w:rsidRPr="00BC38A1">
        <w:t>173.245</w:t>
      </w:r>
      <w:r w:rsidRPr="00BC38A1">
        <w:tab/>
        <w:t>Applications to vary procedure design authorisations</w:t>
      </w:r>
    </w:p>
    <w:p w14:paraId="0B2955E7" w14:textId="163C9D8D" w:rsidR="00F967BE" w:rsidRPr="00BC38A1" w:rsidRDefault="00EE64B8" w:rsidP="009C1902">
      <w:pPr>
        <w:pStyle w:val="TofSectsGroupHeading"/>
      </w:pPr>
      <w:r w:rsidRPr="00BC38A1">
        <w:t>Division</w:t>
      </w:r>
      <w:r w:rsidR="00BC38A1">
        <w:t> </w:t>
      </w:r>
      <w:r w:rsidR="00F967BE" w:rsidRPr="00BC38A1">
        <w:t>173.C.2</w:t>
      </w:r>
      <w:r w:rsidR="00470A53" w:rsidRPr="00BC38A1">
        <w:rPr>
          <w:bCs/>
          <w:noProof/>
        </w:rPr>
        <w:t>—</w:t>
      </w:r>
      <w:r w:rsidR="00F967BE" w:rsidRPr="00BC38A1">
        <w:t>Requirements to be complied with by authorised designers</w:t>
      </w:r>
    </w:p>
    <w:p w14:paraId="4BD1335E" w14:textId="77777777" w:rsidR="00F967BE" w:rsidRPr="00BC38A1" w:rsidRDefault="00F967BE" w:rsidP="009C1902">
      <w:pPr>
        <w:pStyle w:val="TofSectsSection"/>
      </w:pPr>
      <w:r w:rsidRPr="00BC38A1">
        <w:t>173.250</w:t>
      </w:r>
      <w:r w:rsidRPr="00BC38A1">
        <w:tab/>
        <w:t>Operations manual</w:t>
      </w:r>
    </w:p>
    <w:p w14:paraId="33AC7CAF" w14:textId="77777777" w:rsidR="00F967BE" w:rsidRPr="00BC38A1" w:rsidRDefault="00F967BE" w:rsidP="009C1902">
      <w:pPr>
        <w:pStyle w:val="TofSectsSection"/>
      </w:pPr>
      <w:r w:rsidRPr="00BC38A1">
        <w:t>173.255</w:t>
      </w:r>
      <w:r w:rsidRPr="00BC38A1">
        <w:tab/>
        <w:t>Compliance with operations manual</w:t>
      </w:r>
    </w:p>
    <w:p w14:paraId="7B380FC0" w14:textId="77777777" w:rsidR="00F967BE" w:rsidRPr="00BC38A1" w:rsidRDefault="00F967BE" w:rsidP="009C1902">
      <w:pPr>
        <w:pStyle w:val="TofSectsSection"/>
      </w:pPr>
      <w:r w:rsidRPr="00BC38A1">
        <w:t>173.260</w:t>
      </w:r>
      <w:r w:rsidRPr="00BC38A1">
        <w:tab/>
        <w:t>Standards for design of terminal instrument flight procedures etc</w:t>
      </w:r>
    </w:p>
    <w:p w14:paraId="30C13236" w14:textId="2D61E3A2" w:rsidR="00F967BE" w:rsidRPr="00BC38A1" w:rsidRDefault="00F967BE" w:rsidP="009C1902">
      <w:pPr>
        <w:pStyle w:val="TofSectsSection"/>
      </w:pPr>
      <w:r w:rsidRPr="00BC38A1">
        <w:t>173.265</w:t>
      </w:r>
      <w:r w:rsidRPr="00BC38A1">
        <w:tab/>
        <w:t>Off</w:t>
      </w:r>
      <w:r w:rsidR="00BC38A1">
        <w:noBreakHyphen/>
      </w:r>
      <w:r w:rsidRPr="00BC38A1">
        <w:t>shore installations</w:t>
      </w:r>
    </w:p>
    <w:p w14:paraId="7EB00606" w14:textId="77777777" w:rsidR="00F967BE" w:rsidRPr="00BC38A1" w:rsidRDefault="00F967BE" w:rsidP="009C1902">
      <w:pPr>
        <w:pStyle w:val="TofSectsSection"/>
      </w:pPr>
      <w:r w:rsidRPr="00BC38A1">
        <w:t>173.270</w:t>
      </w:r>
      <w:r w:rsidRPr="00BC38A1">
        <w:tab/>
        <w:t>Maintenance of terminal instrument flight procedures</w:t>
      </w:r>
    </w:p>
    <w:p w14:paraId="41E40E2A" w14:textId="77777777" w:rsidR="00F967BE" w:rsidRPr="00BC38A1" w:rsidRDefault="00F967BE" w:rsidP="009C1902">
      <w:pPr>
        <w:pStyle w:val="TofSectsSection"/>
      </w:pPr>
      <w:r w:rsidRPr="00BC38A1">
        <w:t>173.275</w:t>
      </w:r>
      <w:r w:rsidRPr="00BC38A1">
        <w:tab/>
        <w:t>Authorised designer to have sufficient personnel</w:t>
      </w:r>
    </w:p>
    <w:p w14:paraId="65003001" w14:textId="77777777" w:rsidR="00F967BE" w:rsidRPr="00BC38A1" w:rsidRDefault="00F967BE" w:rsidP="009C1902">
      <w:pPr>
        <w:pStyle w:val="TofSectsSection"/>
      </w:pPr>
      <w:r w:rsidRPr="00BC38A1">
        <w:t>173.280</w:t>
      </w:r>
      <w:r w:rsidRPr="00BC38A1">
        <w:tab/>
        <w:t>Authorised designer to maintain reference materials</w:t>
      </w:r>
    </w:p>
    <w:p w14:paraId="533E92E5" w14:textId="77777777" w:rsidR="00F967BE" w:rsidRPr="00BC38A1" w:rsidRDefault="00F967BE" w:rsidP="009C1902">
      <w:pPr>
        <w:pStyle w:val="TofSectsSection"/>
      </w:pPr>
      <w:r w:rsidRPr="00BC38A1">
        <w:t>173.285</w:t>
      </w:r>
      <w:r w:rsidRPr="00BC38A1">
        <w:tab/>
        <w:t>Authorised designer to keep documents and records</w:t>
      </w:r>
    </w:p>
    <w:p w14:paraId="229630B0" w14:textId="77777777" w:rsidR="00F967BE" w:rsidRPr="00BC38A1" w:rsidRDefault="00F967BE" w:rsidP="009C1902">
      <w:pPr>
        <w:pStyle w:val="TofSectsSection"/>
      </w:pPr>
      <w:r w:rsidRPr="00BC38A1">
        <w:t>173.290</w:t>
      </w:r>
      <w:r w:rsidRPr="00BC38A1">
        <w:tab/>
        <w:t>Authorised designer to have document and record control system</w:t>
      </w:r>
    </w:p>
    <w:p w14:paraId="76D68D13" w14:textId="5794893A" w:rsidR="00F967BE" w:rsidRPr="00BC38A1" w:rsidRDefault="00EE64B8" w:rsidP="009C1902">
      <w:pPr>
        <w:pStyle w:val="TofSectsGroupHeading"/>
      </w:pPr>
      <w:r w:rsidRPr="00BC38A1">
        <w:t>Division</w:t>
      </w:r>
      <w:r w:rsidR="00BC38A1">
        <w:t> </w:t>
      </w:r>
      <w:r w:rsidR="00F967BE" w:rsidRPr="00BC38A1">
        <w:t>173.C.3</w:t>
      </w:r>
      <w:r w:rsidR="00470A53" w:rsidRPr="00BC38A1">
        <w:rPr>
          <w:bCs/>
          <w:noProof/>
        </w:rPr>
        <w:t>—</w:t>
      </w:r>
      <w:r w:rsidR="00F967BE" w:rsidRPr="00BC38A1">
        <w:t>Miscellaneous</w:t>
      </w:r>
    </w:p>
    <w:p w14:paraId="1FEF1A80" w14:textId="77777777" w:rsidR="00F967BE" w:rsidRPr="00BC38A1" w:rsidRDefault="00F967BE" w:rsidP="009C1902">
      <w:pPr>
        <w:pStyle w:val="TofSectsSection"/>
      </w:pPr>
      <w:r w:rsidRPr="00BC38A1">
        <w:t>173.295</w:t>
      </w:r>
      <w:r w:rsidRPr="00BC38A1">
        <w:tab/>
        <w:t>Discontinuing design work on terminal instrument flight of a particular type</w:t>
      </w:r>
    </w:p>
    <w:p w14:paraId="32D85912" w14:textId="77777777" w:rsidR="00F967BE" w:rsidRPr="00BC38A1" w:rsidRDefault="00F967BE" w:rsidP="009C1902">
      <w:pPr>
        <w:pStyle w:val="TofSectsSection"/>
      </w:pPr>
      <w:r w:rsidRPr="00BC38A1">
        <w:t>173.300</w:t>
      </w:r>
      <w:r w:rsidRPr="00BC38A1">
        <w:tab/>
        <w:t>Discontinuing maintenance of terminal instrument flight procedures</w:t>
      </w:r>
    </w:p>
    <w:p w14:paraId="30DDE6B3" w14:textId="77777777" w:rsidR="00F967BE" w:rsidRPr="00BC38A1" w:rsidRDefault="00F967BE" w:rsidP="009C1902">
      <w:pPr>
        <w:pStyle w:val="TofSectsSection"/>
      </w:pPr>
      <w:r w:rsidRPr="00BC38A1">
        <w:t>173.305</w:t>
      </w:r>
      <w:r w:rsidRPr="00BC38A1">
        <w:tab/>
        <w:t>Transfer of maintenance responsibility</w:t>
      </w:r>
    </w:p>
    <w:p w14:paraId="4BE82EBA" w14:textId="40E1A625"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173.D</w:t>
      </w:r>
      <w:r w:rsidR="00470A53" w:rsidRPr="00BC38A1">
        <w:rPr>
          <w:bCs/>
          <w:noProof/>
        </w:rPr>
        <w:t>—</w:t>
      </w:r>
      <w:r w:rsidR="00F967BE" w:rsidRPr="00BC38A1">
        <w:rPr>
          <w:noProof/>
        </w:rPr>
        <w:t>Performance of design work</w:t>
      </w:r>
    </w:p>
    <w:p w14:paraId="25557D46" w14:textId="77777777" w:rsidR="00F967BE" w:rsidRPr="00BC38A1" w:rsidRDefault="00F967BE" w:rsidP="009C1902">
      <w:pPr>
        <w:pStyle w:val="TofSectsSection"/>
      </w:pPr>
      <w:r w:rsidRPr="00BC38A1">
        <w:t>173.310</w:t>
      </w:r>
      <w:r w:rsidRPr="00BC38A1">
        <w:tab/>
        <w:t>Certified designer not to exceed the limitations of the designer’s procedure design certificate</w:t>
      </w:r>
    </w:p>
    <w:p w14:paraId="5BB3A8E4" w14:textId="77777777" w:rsidR="00F967BE" w:rsidRPr="00BC38A1" w:rsidRDefault="00F967BE" w:rsidP="009C1902">
      <w:pPr>
        <w:pStyle w:val="TofSectsSection"/>
      </w:pPr>
      <w:r w:rsidRPr="00BC38A1">
        <w:t>173.315</w:t>
      </w:r>
      <w:r w:rsidRPr="00BC38A1">
        <w:tab/>
        <w:t>Authorised designer not to exceed the limitations of authorisation</w:t>
      </w:r>
    </w:p>
    <w:p w14:paraId="16631117" w14:textId="0B6FC602" w:rsidR="00F967BE" w:rsidRPr="00BC38A1" w:rsidRDefault="00EE64B8" w:rsidP="009C1902">
      <w:pPr>
        <w:pStyle w:val="TofSectsGroupHeading"/>
        <w:rPr>
          <w:noProof/>
        </w:rPr>
      </w:pPr>
      <w:r w:rsidRPr="00BC38A1">
        <w:rPr>
          <w:noProof/>
        </w:rPr>
        <w:t>Subpart</w:t>
      </w:r>
      <w:r w:rsidR="00E56B54" w:rsidRPr="00BC38A1">
        <w:rPr>
          <w:noProof/>
        </w:rPr>
        <w:t xml:space="preserve"> </w:t>
      </w:r>
      <w:r w:rsidR="00F967BE" w:rsidRPr="00BC38A1">
        <w:rPr>
          <w:noProof/>
        </w:rPr>
        <w:t>173.E</w:t>
      </w:r>
      <w:r w:rsidR="00470A53" w:rsidRPr="00BC38A1">
        <w:rPr>
          <w:bCs/>
          <w:noProof/>
        </w:rPr>
        <w:t>—</w:t>
      </w:r>
      <w:r w:rsidR="00F967BE" w:rsidRPr="00BC38A1">
        <w:rPr>
          <w:noProof/>
        </w:rPr>
        <w:t>Administration</w:t>
      </w:r>
    </w:p>
    <w:p w14:paraId="71936629" w14:textId="4C42C147" w:rsidR="00F967BE" w:rsidRPr="00BC38A1" w:rsidRDefault="00EE64B8" w:rsidP="009C1902">
      <w:pPr>
        <w:pStyle w:val="TofSectsGroupHeading"/>
      </w:pPr>
      <w:r w:rsidRPr="00BC38A1">
        <w:t>Division</w:t>
      </w:r>
      <w:r w:rsidR="00BC38A1">
        <w:t> </w:t>
      </w:r>
      <w:r w:rsidR="00F967BE" w:rsidRPr="00BC38A1">
        <w:t>173.E.1</w:t>
      </w:r>
      <w:r w:rsidR="00470A53" w:rsidRPr="00BC38A1">
        <w:rPr>
          <w:bCs/>
          <w:noProof/>
        </w:rPr>
        <w:t>—</w:t>
      </w:r>
      <w:r w:rsidR="0005012C" w:rsidRPr="00BC38A1">
        <w:rPr>
          <w:noProof/>
        </w:rPr>
        <w:t>Grant of procedure design certificates and procedure design authorisations</w:t>
      </w:r>
    </w:p>
    <w:p w14:paraId="3B3C1613" w14:textId="77777777" w:rsidR="00F967BE" w:rsidRPr="00BC38A1" w:rsidRDefault="00F967BE" w:rsidP="009C1902">
      <w:pPr>
        <w:pStyle w:val="TofSectsSection"/>
      </w:pPr>
      <w:r w:rsidRPr="00BC38A1">
        <w:t>173.330</w:t>
      </w:r>
      <w:r w:rsidRPr="00BC38A1">
        <w:tab/>
        <w:t>CASA may require demonstrations of equipment etc</w:t>
      </w:r>
    </w:p>
    <w:p w14:paraId="0B27AECC" w14:textId="77777777" w:rsidR="00F967BE" w:rsidRPr="00BC38A1" w:rsidRDefault="00F967BE" w:rsidP="009C1902">
      <w:pPr>
        <w:pStyle w:val="TofSectsSection"/>
      </w:pPr>
      <w:r w:rsidRPr="00BC38A1">
        <w:t>173.335</w:t>
      </w:r>
      <w:r w:rsidRPr="00BC38A1">
        <w:tab/>
        <w:t>Grant of procedure design certificate or procedure design authorisation</w:t>
      </w:r>
    </w:p>
    <w:p w14:paraId="0C697E10" w14:textId="77777777" w:rsidR="00F967BE" w:rsidRPr="00BC38A1" w:rsidRDefault="00F967BE" w:rsidP="009C1902">
      <w:pPr>
        <w:pStyle w:val="TofSectsSection"/>
      </w:pPr>
      <w:r w:rsidRPr="00BC38A1">
        <w:t>173.345</w:t>
      </w:r>
      <w:r w:rsidRPr="00BC38A1">
        <w:tab/>
        <w:t>CASA may grant certificate or authorisation subject to conditions</w:t>
      </w:r>
    </w:p>
    <w:p w14:paraId="4615D6E5" w14:textId="77777777" w:rsidR="00F967BE" w:rsidRPr="00BC38A1" w:rsidRDefault="00F967BE" w:rsidP="009C1902">
      <w:pPr>
        <w:pStyle w:val="TofSectsSection"/>
      </w:pPr>
      <w:r w:rsidRPr="00BC38A1">
        <w:t>173.350</w:t>
      </w:r>
      <w:r w:rsidRPr="00BC38A1">
        <w:tab/>
        <w:t>When decision must be made</w:t>
      </w:r>
    </w:p>
    <w:p w14:paraId="4EE1FA0A" w14:textId="15AC5B57" w:rsidR="00F967BE" w:rsidRPr="00BC38A1" w:rsidRDefault="00EE64B8" w:rsidP="009C1902">
      <w:pPr>
        <w:pStyle w:val="TofSectsGroupHeading"/>
      </w:pPr>
      <w:r w:rsidRPr="00BC38A1">
        <w:t>Division</w:t>
      </w:r>
      <w:r w:rsidR="00BC38A1">
        <w:t> </w:t>
      </w:r>
      <w:r w:rsidR="00F967BE" w:rsidRPr="00BC38A1">
        <w:t>173.E.3</w:t>
      </w:r>
      <w:r w:rsidR="00470A53" w:rsidRPr="00BC38A1">
        <w:rPr>
          <w:bCs/>
          <w:noProof/>
        </w:rPr>
        <w:t>—</w:t>
      </w:r>
      <w:r w:rsidR="00F967BE" w:rsidRPr="00BC38A1">
        <w:t>Directions to amend certified designer’s or authorised designer’s operations manual</w:t>
      </w:r>
    </w:p>
    <w:p w14:paraId="4E422C38" w14:textId="77777777" w:rsidR="00775944" w:rsidRPr="00BC38A1" w:rsidRDefault="00F967BE" w:rsidP="009C1902">
      <w:pPr>
        <w:pStyle w:val="TofSectsSection"/>
      </w:pPr>
      <w:r w:rsidRPr="00BC38A1">
        <w:t>173.375</w:t>
      </w:r>
      <w:r w:rsidRPr="00BC38A1">
        <w:tab/>
        <w:t>CASA may direct amendments to designer’s operations manual</w:t>
      </w:r>
    </w:p>
    <w:p w14:paraId="5BA75156" w14:textId="6DB51667" w:rsidR="00F967BE" w:rsidRPr="00BC38A1" w:rsidRDefault="00EE64B8" w:rsidP="009C1902">
      <w:pPr>
        <w:pStyle w:val="TofSectsGroupHeading"/>
      </w:pPr>
      <w:r w:rsidRPr="00BC38A1">
        <w:t>Division</w:t>
      </w:r>
      <w:r w:rsidR="00BC38A1">
        <w:t> </w:t>
      </w:r>
      <w:r w:rsidR="00F967BE" w:rsidRPr="00BC38A1">
        <w:t>173.E.4</w:t>
      </w:r>
      <w:r w:rsidR="00470A53" w:rsidRPr="00BC38A1">
        <w:rPr>
          <w:bCs/>
          <w:noProof/>
        </w:rPr>
        <w:t>—</w:t>
      </w:r>
      <w:r w:rsidR="00F967BE" w:rsidRPr="00BC38A1">
        <w:t>Suspension and cancellation of procedure design certificates and procedure design authorisations</w:t>
      </w:r>
    </w:p>
    <w:p w14:paraId="3CE826C9" w14:textId="77777777" w:rsidR="00F967BE" w:rsidRPr="00BC38A1" w:rsidRDefault="00F967BE" w:rsidP="009C1902">
      <w:pPr>
        <w:pStyle w:val="TofSectsSection"/>
      </w:pPr>
      <w:r w:rsidRPr="00BC38A1">
        <w:t>173.380</w:t>
      </w:r>
      <w:r w:rsidRPr="00BC38A1">
        <w:tab/>
        <w:t>Suspension or cancellation of procedure design certificate or procedure design authorisation by CASA</w:t>
      </w:r>
    </w:p>
    <w:p w14:paraId="3124BEFE" w14:textId="68E11B37" w:rsidR="00F967BE" w:rsidRPr="00BC38A1" w:rsidRDefault="00EE64B8" w:rsidP="009C1902">
      <w:pPr>
        <w:pStyle w:val="TofSectsGroupHeading"/>
      </w:pPr>
      <w:r w:rsidRPr="00BC38A1">
        <w:t>Division</w:t>
      </w:r>
      <w:r w:rsidR="00BC38A1">
        <w:t> </w:t>
      </w:r>
      <w:r w:rsidR="00F967BE" w:rsidRPr="00BC38A1">
        <w:t>173.E.5</w:t>
      </w:r>
      <w:r w:rsidR="00470A53" w:rsidRPr="00BC38A1">
        <w:rPr>
          <w:bCs/>
          <w:noProof/>
        </w:rPr>
        <w:t>—</w:t>
      </w:r>
      <w:r w:rsidR="00F967BE" w:rsidRPr="00BC38A1">
        <w:t>Authorised inspectors</w:t>
      </w:r>
    </w:p>
    <w:p w14:paraId="69BFE52C" w14:textId="77777777" w:rsidR="00F967BE" w:rsidRPr="00BC38A1" w:rsidRDefault="00F967BE" w:rsidP="009C1902">
      <w:pPr>
        <w:pStyle w:val="TofSectsSection"/>
      </w:pPr>
      <w:r w:rsidRPr="00BC38A1">
        <w:t>173.390</w:t>
      </w:r>
      <w:r w:rsidRPr="00BC38A1">
        <w:tab/>
        <w:t>CASA may appoint authorised inspectors</w:t>
      </w:r>
    </w:p>
    <w:p w14:paraId="01C7AD18" w14:textId="77777777" w:rsidR="00F967BE" w:rsidRPr="00BC38A1" w:rsidRDefault="00F967BE" w:rsidP="009C1902">
      <w:pPr>
        <w:pStyle w:val="TofSectsSection"/>
      </w:pPr>
      <w:r w:rsidRPr="00BC38A1">
        <w:t>173.395</w:t>
      </w:r>
      <w:r w:rsidRPr="00BC38A1">
        <w:tab/>
        <w:t>Identity card</w:t>
      </w:r>
    </w:p>
    <w:p w14:paraId="6448189B" w14:textId="77777777" w:rsidR="00F967BE" w:rsidRPr="00BC38A1" w:rsidRDefault="00F967BE" w:rsidP="009C1902">
      <w:pPr>
        <w:pStyle w:val="TofSectsSection"/>
      </w:pPr>
      <w:r w:rsidRPr="00BC38A1">
        <w:t>173.400</w:t>
      </w:r>
      <w:r w:rsidRPr="00BC38A1">
        <w:tab/>
        <w:t>Powers of authorised inspector</w:t>
      </w:r>
    </w:p>
    <w:p w14:paraId="3CE4D691" w14:textId="77777777" w:rsidR="008B69FD" w:rsidRPr="00BC38A1" w:rsidRDefault="008B69FD" w:rsidP="009C1902">
      <w:pPr>
        <w:sectPr w:rsidR="008B69FD" w:rsidRPr="00BC38A1" w:rsidSect="00521BC0">
          <w:headerReference w:type="even" r:id="rId145"/>
          <w:headerReference w:type="default" r:id="rId146"/>
          <w:footerReference w:type="even" r:id="rId147"/>
          <w:footerReference w:type="default" r:id="rId148"/>
          <w:headerReference w:type="first" r:id="rId149"/>
          <w:footerReference w:type="first" r:id="rId150"/>
          <w:pgSz w:w="11907" w:h="16839"/>
          <w:pgMar w:top="2325" w:right="1797" w:bottom="1440" w:left="1797" w:header="720" w:footer="709" w:gutter="0"/>
          <w:cols w:space="708"/>
          <w:docGrid w:linePitch="360"/>
        </w:sectPr>
      </w:pPr>
    </w:p>
    <w:p w14:paraId="32084481" w14:textId="77777777" w:rsidR="00F967BE" w:rsidRPr="00BC38A1" w:rsidRDefault="00EE64B8" w:rsidP="009C1902">
      <w:pPr>
        <w:pStyle w:val="SubPartCASA"/>
        <w:outlineLvl w:val="9"/>
      </w:pPr>
      <w:bookmarkStart w:id="520" w:name="_Toc525205087"/>
      <w:r w:rsidRPr="00BC38A1">
        <w:rPr>
          <w:rStyle w:val="CharSubPartNoCASA"/>
        </w:rPr>
        <w:t>Subpart</w:t>
      </w:r>
      <w:r w:rsidR="00E56B54" w:rsidRPr="00BC38A1">
        <w:rPr>
          <w:rStyle w:val="CharSubPartNoCASA"/>
        </w:rPr>
        <w:t xml:space="preserve"> </w:t>
      </w:r>
      <w:r w:rsidR="00F967BE" w:rsidRPr="00BC38A1">
        <w:rPr>
          <w:rStyle w:val="CharSubPartNoCASA"/>
        </w:rPr>
        <w:t>173.A</w:t>
      </w:r>
      <w:r w:rsidRPr="00BC38A1">
        <w:t>—</w:t>
      </w:r>
      <w:r w:rsidR="00F967BE" w:rsidRPr="00BC38A1">
        <w:rPr>
          <w:rStyle w:val="CharSubPartTextCASA"/>
        </w:rPr>
        <w:t>General</w:t>
      </w:r>
      <w:bookmarkEnd w:id="520"/>
    </w:p>
    <w:p w14:paraId="0238DBD0" w14:textId="77777777" w:rsidR="008B69FD" w:rsidRPr="00BC38A1" w:rsidRDefault="008B69FD" w:rsidP="009C1902">
      <w:pPr>
        <w:pStyle w:val="Header"/>
      </w:pPr>
      <w:r w:rsidRPr="00BC38A1">
        <w:rPr>
          <w:rStyle w:val="CharDivNo"/>
        </w:rPr>
        <w:t xml:space="preserve"> </w:t>
      </w:r>
      <w:r w:rsidRPr="00BC38A1">
        <w:rPr>
          <w:rStyle w:val="CharDivText"/>
        </w:rPr>
        <w:t xml:space="preserve"> </w:t>
      </w:r>
    </w:p>
    <w:p w14:paraId="5A5570F6" w14:textId="77777777" w:rsidR="00F967BE" w:rsidRPr="00BC38A1" w:rsidRDefault="00F967BE" w:rsidP="009C1902">
      <w:pPr>
        <w:pStyle w:val="ActHead5"/>
      </w:pPr>
      <w:bookmarkStart w:id="521" w:name="_Toc525205088"/>
      <w:r w:rsidRPr="00BC38A1">
        <w:rPr>
          <w:rStyle w:val="CharSectno"/>
        </w:rPr>
        <w:t>173.005</w:t>
      </w:r>
      <w:r w:rsidR="00EE64B8" w:rsidRPr="00BC38A1">
        <w:t xml:space="preserve">  </w:t>
      </w:r>
      <w:r w:rsidRPr="00BC38A1">
        <w:t>Applicability</w:t>
      </w:r>
      <w:bookmarkEnd w:id="521"/>
    </w:p>
    <w:p w14:paraId="1ADB6244" w14:textId="298C90ED" w:rsidR="00F967BE" w:rsidRPr="00BC38A1" w:rsidRDefault="007E64A1" w:rsidP="009C1902">
      <w:pPr>
        <w:pStyle w:val="subsection"/>
      </w:pPr>
      <w:r w:rsidRPr="00BC38A1">
        <w:tab/>
        <w:t>(1)</w:t>
      </w:r>
      <w:r w:rsidRPr="00BC38A1">
        <w:tab/>
        <w:t>This Part:</w:t>
      </w:r>
    </w:p>
    <w:p w14:paraId="6D558D76" w14:textId="77777777" w:rsidR="00F967BE" w:rsidRPr="00BC38A1" w:rsidRDefault="00F967BE" w:rsidP="009C1902">
      <w:pPr>
        <w:pStyle w:val="paragraph"/>
      </w:pPr>
      <w:r w:rsidRPr="00BC38A1">
        <w:tab/>
        <w:t>(a)</w:t>
      </w:r>
      <w:r w:rsidRPr="00BC38A1">
        <w:tab/>
        <w:t>provides for the standards that apply to the design of instrument flight procedures; and</w:t>
      </w:r>
    </w:p>
    <w:p w14:paraId="0620E201" w14:textId="77777777" w:rsidR="00F967BE" w:rsidRPr="00BC38A1" w:rsidRDefault="00F967BE" w:rsidP="009C1902">
      <w:pPr>
        <w:pStyle w:val="paragraph"/>
      </w:pPr>
      <w:r w:rsidRPr="00BC38A1">
        <w:tab/>
        <w:t>(b)</w:t>
      </w:r>
      <w:r w:rsidRPr="00BC38A1">
        <w:tab/>
        <w:t>applies to the following persons:</w:t>
      </w:r>
    </w:p>
    <w:p w14:paraId="368AF6B0" w14:textId="77777777" w:rsidR="00F967BE" w:rsidRPr="00BC38A1" w:rsidRDefault="00F967BE" w:rsidP="009C1902">
      <w:pPr>
        <w:pStyle w:val="paragraphsub"/>
      </w:pPr>
      <w:r w:rsidRPr="00BC38A1">
        <w:tab/>
        <w:t>(i)</w:t>
      </w:r>
      <w:r w:rsidRPr="00BC38A1">
        <w:tab/>
        <w:t>persons who want to become, or are, certified designers or authorised designers of terminal instrument flight procedures and certain employees of those persons;</w:t>
      </w:r>
    </w:p>
    <w:p w14:paraId="0C268BDE" w14:textId="77777777" w:rsidR="00F967BE" w:rsidRPr="00BC38A1" w:rsidRDefault="00F967BE" w:rsidP="009C1902">
      <w:pPr>
        <w:pStyle w:val="paragraphsub"/>
      </w:pPr>
      <w:r w:rsidRPr="00BC38A1">
        <w:tab/>
        <w:t>(ii)</w:t>
      </w:r>
      <w:r w:rsidRPr="00BC38A1">
        <w:tab/>
        <w:t>persons who design instrument flight procedures other than terminal instrument flight procedures.</w:t>
      </w:r>
    </w:p>
    <w:p w14:paraId="3DD07387" w14:textId="77777777" w:rsidR="00F967BE" w:rsidRPr="00BC38A1" w:rsidRDefault="00F967BE" w:rsidP="009C1902">
      <w:pPr>
        <w:pStyle w:val="subsection"/>
      </w:pPr>
      <w:r w:rsidRPr="00BC38A1">
        <w:tab/>
        <w:t>(2)</w:t>
      </w:r>
      <w:r w:rsidRPr="00BC38A1">
        <w:tab/>
        <w:t xml:space="preserve">This </w:t>
      </w:r>
      <w:r w:rsidR="00EE64B8" w:rsidRPr="00BC38A1">
        <w:t>Part</w:t>
      </w:r>
      <w:r w:rsidR="00E56B54" w:rsidRPr="00BC38A1">
        <w:t xml:space="preserve"> </w:t>
      </w:r>
      <w:r w:rsidRPr="00BC38A1">
        <w:t>also sets out certain rules that apply to CASA in administering procedure design certificates and procedure design authorisations.</w:t>
      </w:r>
    </w:p>
    <w:p w14:paraId="00ECDE82" w14:textId="77777777" w:rsidR="00F967BE" w:rsidRPr="00BC38A1" w:rsidRDefault="00F967BE" w:rsidP="009C1902">
      <w:pPr>
        <w:pStyle w:val="subsection"/>
      </w:pPr>
      <w:r w:rsidRPr="00BC38A1">
        <w:tab/>
        <w:t>(3)</w:t>
      </w:r>
      <w:r w:rsidRPr="00BC38A1">
        <w:tab/>
        <w:t xml:space="preserve">Nothing in this </w:t>
      </w:r>
      <w:r w:rsidR="00EE64B8" w:rsidRPr="00BC38A1">
        <w:t>Part</w:t>
      </w:r>
      <w:r w:rsidR="00E56B54" w:rsidRPr="00BC38A1">
        <w:t xml:space="preserve"> </w:t>
      </w:r>
      <w:r w:rsidRPr="00BC38A1">
        <w:t>applies:</w:t>
      </w:r>
    </w:p>
    <w:p w14:paraId="1A20DA40" w14:textId="77777777" w:rsidR="00F967BE" w:rsidRPr="00BC38A1" w:rsidRDefault="00F967BE" w:rsidP="009C1902">
      <w:pPr>
        <w:pStyle w:val="paragraph"/>
      </w:pPr>
      <w:r w:rsidRPr="00BC38A1">
        <w:tab/>
        <w:t>(a)</w:t>
      </w:r>
      <w:r w:rsidRPr="00BC38A1">
        <w:tab/>
        <w:t>in relation to the design of terminal instrument flight procedures for use by an aircraft in circumstances where one or more engines of the aircraft become inoperative while it is on an IFR flight; or</w:t>
      </w:r>
    </w:p>
    <w:p w14:paraId="7961857E" w14:textId="77777777" w:rsidR="00F967BE" w:rsidRPr="00BC38A1" w:rsidRDefault="00F967BE" w:rsidP="009C1902">
      <w:pPr>
        <w:pStyle w:val="paragraph"/>
      </w:pPr>
      <w:r w:rsidRPr="00BC38A1">
        <w:tab/>
        <w:t>(b)</w:t>
      </w:r>
      <w:r w:rsidRPr="00BC38A1">
        <w:tab/>
        <w:t>to a person who carries on design work on such procedures.</w:t>
      </w:r>
    </w:p>
    <w:p w14:paraId="2D4B199D" w14:textId="77777777" w:rsidR="00F967BE" w:rsidRPr="00BC38A1" w:rsidRDefault="00F967BE" w:rsidP="009C1902">
      <w:pPr>
        <w:pStyle w:val="ActHead5"/>
      </w:pPr>
      <w:bookmarkStart w:id="522" w:name="_Toc525205089"/>
      <w:r w:rsidRPr="00BC38A1">
        <w:rPr>
          <w:rStyle w:val="CharSectno"/>
        </w:rPr>
        <w:t>173.010</w:t>
      </w:r>
      <w:r w:rsidR="00EE64B8" w:rsidRPr="00BC38A1">
        <w:t xml:space="preserve">  </w:t>
      </w:r>
      <w:r w:rsidRPr="00BC38A1">
        <w:t>Definitions for this Part</w:t>
      </w:r>
      <w:bookmarkEnd w:id="522"/>
    </w:p>
    <w:p w14:paraId="35226E3C" w14:textId="77777777" w:rsidR="00F967BE" w:rsidRPr="00BC38A1" w:rsidRDefault="00F967BE" w:rsidP="009C1902">
      <w:pPr>
        <w:pStyle w:val="subsection"/>
      </w:pPr>
      <w:r w:rsidRPr="00BC38A1">
        <w:tab/>
      </w:r>
      <w:r w:rsidRPr="00BC38A1">
        <w:tab/>
        <w:t>In this Part, unless the contrary intention appears:</w:t>
      </w:r>
    </w:p>
    <w:p w14:paraId="04EBB13E" w14:textId="47C67495" w:rsidR="00F967BE" w:rsidRPr="00BC38A1" w:rsidRDefault="00F967BE" w:rsidP="009C1902">
      <w:pPr>
        <w:pStyle w:val="Definition"/>
      </w:pPr>
      <w:r w:rsidRPr="00BC38A1">
        <w:rPr>
          <w:b/>
          <w:i/>
        </w:rPr>
        <w:t xml:space="preserve">authorised designer </w:t>
      </w:r>
      <w:r w:rsidRPr="00BC38A1">
        <w:t>has the meaning given by regulation</w:t>
      </w:r>
      <w:r w:rsidR="00BC38A1">
        <w:t> </w:t>
      </w:r>
      <w:r w:rsidRPr="00BC38A1">
        <w:t>173.025.</w:t>
      </w:r>
    </w:p>
    <w:p w14:paraId="60FB48E6" w14:textId="1A3C0758" w:rsidR="00F967BE" w:rsidRPr="00BC38A1" w:rsidRDefault="00F967BE" w:rsidP="009C1902">
      <w:pPr>
        <w:pStyle w:val="Definition"/>
      </w:pPr>
      <w:r w:rsidRPr="00BC38A1">
        <w:rPr>
          <w:b/>
          <w:i/>
        </w:rPr>
        <w:t>certified designer</w:t>
      </w:r>
      <w:r w:rsidRPr="00BC38A1">
        <w:t xml:space="preserve"> has the meaning given by regulation</w:t>
      </w:r>
      <w:r w:rsidR="00BC38A1">
        <w:t> </w:t>
      </w:r>
      <w:r w:rsidRPr="00BC38A1">
        <w:t>173.015.</w:t>
      </w:r>
    </w:p>
    <w:p w14:paraId="2328944C" w14:textId="732707AC" w:rsidR="00F967BE" w:rsidRPr="00BC38A1" w:rsidRDefault="00F967BE" w:rsidP="009C1902">
      <w:pPr>
        <w:pStyle w:val="Definition"/>
      </w:pPr>
      <w:r w:rsidRPr="00BC38A1">
        <w:rPr>
          <w:b/>
          <w:i/>
        </w:rPr>
        <w:t>chief designer</w:t>
      </w:r>
      <w:r w:rsidRPr="00BC38A1">
        <w:t xml:space="preserve">, for a certified designer, means a person appointed as chief designer for the certified designer under </w:t>
      </w:r>
      <w:r w:rsidR="00EE64B8" w:rsidRPr="00BC38A1">
        <w:t>Division</w:t>
      </w:r>
      <w:r w:rsidR="00BC38A1">
        <w:t> </w:t>
      </w:r>
      <w:r w:rsidRPr="00BC38A1">
        <w:t>173.B.3.</w:t>
      </w:r>
    </w:p>
    <w:p w14:paraId="66CDDAEF" w14:textId="77777777" w:rsidR="00F967BE" w:rsidRPr="00BC38A1" w:rsidRDefault="00F967BE" w:rsidP="009C1902">
      <w:pPr>
        <w:pStyle w:val="Definition"/>
      </w:pPr>
      <w:r w:rsidRPr="00BC38A1">
        <w:rPr>
          <w:b/>
          <w:i/>
        </w:rPr>
        <w:t>continental shelf</w:t>
      </w:r>
      <w:r w:rsidRPr="00BC38A1">
        <w:t xml:space="preserve"> means the continental shelf of Australia, within the meaning of the Seas and Submerged Lands Act 1973.</w:t>
      </w:r>
    </w:p>
    <w:p w14:paraId="0254ECED" w14:textId="77777777" w:rsidR="00F967BE" w:rsidRPr="00BC38A1" w:rsidRDefault="00F967BE" w:rsidP="009C1902">
      <w:pPr>
        <w:pStyle w:val="Definition"/>
      </w:pPr>
      <w:r w:rsidRPr="00BC38A1">
        <w:rPr>
          <w:b/>
          <w:i/>
        </w:rPr>
        <w:t>design work</w:t>
      </w:r>
      <w:r w:rsidRPr="00BC38A1">
        <w:t>, in relation to a terminal instrument flight procedure, means any of the following work:</w:t>
      </w:r>
    </w:p>
    <w:p w14:paraId="0F11FB5F" w14:textId="77777777" w:rsidR="00F967BE" w:rsidRPr="00BC38A1" w:rsidRDefault="00F967BE" w:rsidP="009C1902">
      <w:pPr>
        <w:pStyle w:val="paragraph"/>
      </w:pPr>
      <w:r w:rsidRPr="00BC38A1">
        <w:tab/>
        <w:t>(a)</w:t>
      </w:r>
      <w:r w:rsidRPr="00BC38A1">
        <w:tab/>
        <w:t>designing the procedure or a part of the procedure;</w:t>
      </w:r>
    </w:p>
    <w:p w14:paraId="3FE512A1" w14:textId="77777777" w:rsidR="00F967BE" w:rsidRPr="00BC38A1" w:rsidRDefault="00F967BE" w:rsidP="009C1902">
      <w:pPr>
        <w:pStyle w:val="paragraph"/>
      </w:pPr>
      <w:r w:rsidRPr="00BC38A1">
        <w:tab/>
        <w:t>(b)</w:t>
      </w:r>
      <w:r w:rsidRPr="00BC38A1">
        <w:tab/>
        <w:t>verifying, maintaining, reviewing or amending the procedure;</w:t>
      </w:r>
    </w:p>
    <w:p w14:paraId="52086DEC" w14:textId="1B62E4CE" w:rsidR="00F967BE" w:rsidRPr="00BC38A1" w:rsidRDefault="00F967BE" w:rsidP="009C1902">
      <w:pPr>
        <w:pStyle w:val="paragraph"/>
      </w:pPr>
      <w:r w:rsidRPr="00BC38A1">
        <w:tab/>
        <w:t>(c)</w:t>
      </w:r>
      <w:r w:rsidRPr="00BC38A1">
        <w:tab/>
        <w:t xml:space="preserve">supervising a person carrying on any work mentioned in </w:t>
      </w:r>
      <w:r w:rsidR="00BC38A1">
        <w:t>paragraph (</w:t>
      </w:r>
      <w:r w:rsidRPr="00BC38A1">
        <w:t>a) or (b).</w:t>
      </w:r>
    </w:p>
    <w:p w14:paraId="286DE2DC" w14:textId="77777777" w:rsidR="00F967BE" w:rsidRPr="00BC38A1" w:rsidRDefault="00F967BE" w:rsidP="009C1902">
      <w:pPr>
        <w:pStyle w:val="Definition"/>
      </w:pPr>
      <w:r w:rsidRPr="00BC38A1">
        <w:rPr>
          <w:b/>
          <w:i/>
        </w:rPr>
        <w:t>employee</w:t>
      </w:r>
      <w:r w:rsidRPr="00BC38A1">
        <w:t>, of a certified designer or an authorised designer, includes a person who carries on design work on a terminal instrument flight procedure for the designer in the course of performing services for the designer.</w:t>
      </w:r>
    </w:p>
    <w:p w14:paraId="1AA4C985" w14:textId="762EA415" w:rsidR="00F967BE" w:rsidRPr="00BC38A1" w:rsidRDefault="00F967BE" w:rsidP="009C1902">
      <w:pPr>
        <w:pStyle w:val="Definition"/>
      </w:pPr>
      <w:r w:rsidRPr="00BC38A1">
        <w:rPr>
          <w:b/>
          <w:i/>
        </w:rPr>
        <w:t>ICAO Doc. 8168 (PANS</w:t>
      </w:r>
      <w:r w:rsidR="00BC38A1">
        <w:rPr>
          <w:b/>
          <w:i/>
        </w:rPr>
        <w:noBreakHyphen/>
      </w:r>
      <w:r w:rsidRPr="00BC38A1">
        <w:rPr>
          <w:b/>
          <w:i/>
        </w:rPr>
        <w:t>OPS)</w:t>
      </w:r>
      <w:r w:rsidRPr="00BC38A1">
        <w:rPr>
          <w:b/>
        </w:rPr>
        <w:t xml:space="preserve"> </w:t>
      </w:r>
      <w:r w:rsidRPr="00BC38A1">
        <w:t>means Doc.8168</w:t>
      </w:r>
      <w:r w:rsidR="00BC38A1">
        <w:noBreakHyphen/>
      </w:r>
      <w:r w:rsidRPr="00BC38A1">
        <w:t>OPS/611 Volume II (Procedures for Air Navigation Services – Construction of Visual and Instrument Flight Procedures) approved and published by decision of the Council of the International Civil Aviation Organisation, as in force from time to time.</w:t>
      </w:r>
    </w:p>
    <w:p w14:paraId="3ED3C49D" w14:textId="2A45D792" w:rsidR="00F967BE" w:rsidRPr="00BC38A1" w:rsidRDefault="00F967BE" w:rsidP="009C1902">
      <w:pPr>
        <w:pStyle w:val="Definition"/>
      </w:pPr>
      <w:r w:rsidRPr="00BC38A1">
        <w:rPr>
          <w:b/>
          <w:i/>
        </w:rPr>
        <w:t>Manual of Standards</w:t>
      </w:r>
      <w:r w:rsidRPr="00BC38A1">
        <w:rPr>
          <w:b/>
        </w:rPr>
        <w:t xml:space="preserve"> </w:t>
      </w:r>
      <w:r w:rsidRPr="00BC38A1">
        <w:t>means the document called ‘</w:t>
      </w:r>
      <w:r w:rsidRPr="00BC38A1">
        <w:rPr>
          <w:i/>
        </w:rPr>
        <w:t>Manual of Standard</w:t>
      </w:r>
      <w:r w:rsidR="00E56B54" w:rsidRPr="00BC38A1">
        <w:rPr>
          <w:i/>
        </w:rPr>
        <w:t>s (</w:t>
      </w:r>
      <w:r w:rsidRPr="00BC38A1">
        <w:rPr>
          <w:i/>
        </w:rPr>
        <w:t xml:space="preserve">MOS) </w:t>
      </w:r>
      <w:r w:rsidR="00EE64B8" w:rsidRPr="00BC38A1">
        <w:rPr>
          <w:i/>
        </w:rPr>
        <w:t>Part</w:t>
      </w:r>
      <w:r w:rsidR="00BC38A1">
        <w:rPr>
          <w:i/>
        </w:rPr>
        <w:t> </w:t>
      </w:r>
      <w:r w:rsidRPr="00BC38A1">
        <w:rPr>
          <w:i/>
        </w:rPr>
        <w:t>173 – Standards Applicable to the Provision of Instrument Flight Procedure Design</w:t>
      </w:r>
      <w:r w:rsidRPr="00BC38A1">
        <w:t>’, published by CASA, as in force from time to time.</w:t>
      </w:r>
    </w:p>
    <w:p w14:paraId="5D2A97F2" w14:textId="77777777" w:rsidR="00F967BE" w:rsidRPr="00BC38A1" w:rsidRDefault="00EE64B8" w:rsidP="009C1902">
      <w:pPr>
        <w:pStyle w:val="notetext"/>
      </w:pPr>
      <w:r w:rsidRPr="00BC38A1">
        <w:t>Note:</w:t>
      </w:r>
      <w:r w:rsidRPr="00BC38A1">
        <w:tab/>
      </w:r>
      <w:r w:rsidR="00F967BE" w:rsidRPr="00BC38A1">
        <w:t>The Manual of Standards is available from CASA’s website at:</w:t>
      </w:r>
    </w:p>
    <w:p w14:paraId="461401BF" w14:textId="5CEF7D03" w:rsidR="00F967BE" w:rsidRPr="00BC38A1" w:rsidRDefault="00DB477A" w:rsidP="00DB477A">
      <w:pPr>
        <w:pStyle w:val="notetext"/>
      </w:pPr>
      <w:r w:rsidRPr="00BC38A1">
        <w:tab/>
      </w:r>
      <w:r w:rsidR="00A35B07" w:rsidRPr="00BC38A1">
        <w:t>www.casa.gov.au</w:t>
      </w:r>
      <w:r w:rsidR="00F967BE" w:rsidRPr="00BC38A1">
        <w:t>.</w:t>
      </w:r>
    </w:p>
    <w:p w14:paraId="0893C645" w14:textId="77777777" w:rsidR="00F967BE" w:rsidRPr="00BC38A1" w:rsidRDefault="00F967BE" w:rsidP="009C1902">
      <w:pPr>
        <w:pStyle w:val="Definition"/>
      </w:pPr>
      <w:r w:rsidRPr="00BC38A1">
        <w:rPr>
          <w:b/>
          <w:i/>
        </w:rPr>
        <w:t>operations manual</w:t>
      </w:r>
      <w:r w:rsidRPr="00BC38A1">
        <w:t>:</w:t>
      </w:r>
    </w:p>
    <w:p w14:paraId="2829FC4A" w14:textId="465DDCE7" w:rsidR="00F967BE" w:rsidRPr="00BC38A1" w:rsidRDefault="00F967BE" w:rsidP="009C1902">
      <w:pPr>
        <w:pStyle w:val="paragraph"/>
      </w:pPr>
      <w:r w:rsidRPr="00BC38A1">
        <w:tab/>
        <w:t>(a)</w:t>
      </w:r>
      <w:r w:rsidRPr="00BC38A1">
        <w:tab/>
        <w:t>in relation to a certified designer, means the manual maintained by the designer under regulation</w:t>
      </w:r>
      <w:r w:rsidR="00BC38A1">
        <w:t> </w:t>
      </w:r>
      <w:r w:rsidRPr="00BC38A1">
        <w:t>173.075; and</w:t>
      </w:r>
    </w:p>
    <w:p w14:paraId="6DC077B3" w14:textId="38326400" w:rsidR="00F967BE" w:rsidRPr="00BC38A1" w:rsidRDefault="00F967BE" w:rsidP="009C1902">
      <w:pPr>
        <w:pStyle w:val="paragraph"/>
      </w:pPr>
      <w:r w:rsidRPr="00BC38A1">
        <w:tab/>
        <w:t>(b)</w:t>
      </w:r>
      <w:r w:rsidRPr="00BC38A1">
        <w:tab/>
        <w:t>in relation to an authorised designer, means the manual maintained by the designer under regulation</w:t>
      </w:r>
      <w:r w:rsidR="00BC38A1">
        <w:t> </w:t>
      </w:r>
      <w:r w:rsidRPr="00BC38A1">
        <w:t>173.250.</w:t>
      </w:r>
    </w:p>
    <w:p w14:paraId="0BBCFF8C" w14:textId="4510D2AF" w:rsidR="00F967BE" w:rsidRPr="00BC38A1" w:rsidRDefault="00F967BE" w:rsidP="009C1902">
      <w:pPr>
        <w:pStyle w:val="Definition"/>
      </w:pPr>
      <w:r w:rsidRPr="00BC38A1">
        <w:rPr>
          <w:b/>
          <w:i/>
        </w:rPr>
        <w:t xml:space="preserve">procedure design authorisation </w:t>
      </w:r>
      <w:r w:rsidRPr="00BC38A1">
        <w:t>has the meaning given by regulation</w:t>
      </w:r>
      <w:r w:rsidR="00BC38A1">
        <w:t> </w:t>
      </w:r>
      <w:r w:rsidRPr="00BC38A1">
        <w:t>173.030.</w:t>
      </w:r>
    </w:p>
    <w:p w14:paraId="6CA45887" w14:textId="19879E3F" w:rsidR="00F967BE" w:rsidRPr="00BC38A1" w:rsidRDefault="00F967BE" w:rsidP="009C1902">
      <w:pPr>
        <w:pStyle w:val="Definition"/>
        <w:rPr>
          <w:b/>
          <w:i/>
        </w:rPr>
      </w:pPr>
      <w:r w:rsidRPr="00BC38A1">
        <w:rPr>
          <w:b/>
          <w:i/>
        </w:rPr>
        <w:t xml:space="preserve">procedure design certificate </w:t>
      </w:r>
      <w:r w:rsidRPr="00BC38A1">
        <w:t>has the meaning given by regulation</w:t>
      </w:r>
      <w:r w:rsidR="00BC38A1">
        <w:t> </w:t>
      </w:r>
      <w:r w:rsidRPr="00BC38A1">
        <w:t>173.020.</w:t>
      </w:r>
    </w:p>
    <w:p w14:paraId="77E5157F" w14:textId="77777777" w:rsidR="00F967BE" w:rsidRPr="00BC38A1" w:rsidRDefault="00F967BE" w:rsidP="009C1902">
      <w:pPr>
        <w:pStyle w:val="Definition"/>
      </w:pPr>
      <w:r w:rsidRPr="00BC38A1">
        <w:rPr>
          <w:b/>
          <w:i/>
        </w:rPr>
        <w:t xml:space="preserve">type of terminal instrument flight procedure </w:t>
      </w:r>
      <w:r w:rsidRPr="00BC38A1">
        <w:t>means a type of terminal instrument flight procedure mentioned in the Manual of Standards.</w:t>
      </w:r>
    </w:p>
    <w:p w14:paraId="2A769CE7" w14:textId="7E0CEF90" w:rsidR="00F967BE" w:rsidRPr="00BC38A1" w:rsidRDefault="00F967BE" w:rsidP="009C1902">
      <w:pPr>
        <w:pStyle w:val="Definition"/>
      </w:pPr>
      <w:r w:rsidRPr="00BC38A1">
        <w:rPr>
          <w:b/>
          <w:i/>
        </w:rPr>
        <w:t>validate</w:t>
      </w:r>
      <w:r w:rsidRPr="00BC38A1">
        <w:t xml:space="preserve"> has the same meaning</w:t>
      </w:r>
      <w:r w:rsidR="007E64A1" w:rsidRPr="00BC38A1">
        <w:t xml:space="preserve"> as in the Manual of Standards.</w:t>
      </w:r>
    </w:p>
    <w:p w14:paraId="236E15D3" w14:textId="4D368E90" w:rsidR="00F967BE" w:rsidRPr="00BC38A1" w:rsidRDefault="00F967BE" w:rsidP="009C1902">
      <w:pPr>
        <w:pStyle w:val="Definition"/>
      </w:pPr>
      <w:r w:rsidRPr="00BC38A1">
        <w:rPr>
          <w:b/>
          <w:i/>
        </w:rPr>
        <w:t>verify</w:t>
      </w:r>
      <w:r w:rsidRPr="00BC38A1">
        <w:t xml:space="preserve"> has the same meaning as in regulation</w:t>
      </w:r>
      <w:r w:rsidR="00BC38A1">
        <w:t> </w:t>
      </w:r>
      <w:r w:rsidR="007E64A1" w:rsidRPr="00BC38A1">
        <w:t>173.090.</w:t>
      </w:r>
    </w:p>
    <w:p w14:paraId="5147F334" w14:textId="77777777" w:rsidR="00293F93" w:rsidRPr="00BC38A1" w:rsidRDefault="00EE64B8" w:rsidP="009C1902">
      <w:pPr>
        <w:pStyle w:val="notetext"/>
      </w:pPr>
      <w:r w:rsidRPr="00BC38A1">
        <w:t>Note:</w:t>
      </w:r>
      <w:r w:rsidRPr="00BC38A1">
        <w:tab/>
      </w:r>
      <w:r w:rsidR="00293F93" w:rsidRPr="00BC38A1">
        <w:t>The following terms are defined in the Dictionary:</w:t>
      </w:r>
    </w:p>
    <w:p w14:paraId="5049EA88" w14:textId="77777777" w:rsidR="00293F93" w:rsidRPr="00BC38A1" w:rsidRDefault="00293F93" w:rsidP="009C1902">
      <w:pPr>
        <w:pStyle w:val="notepara"/>
      </w:pPr>
      <w:r w:rsidRPr="00BC38A1">
        <w:sym w:font="Symbol" w:char="F0B7"/>
      </w:r>
      <w:r w:rsidRPr="00BC38A1">
        <w:tab/>
        <w:t>AIS</w:t>
      </w:r>
    </w:p>
    <w:p w14:paraId="3EB738AD" w14:textId="77777777" w:rsidR="00293F93" w:rsidRPr="00BC38A1" w:rsidRDefault="00293F93" w:rsidP="009C1902">
      <w:pPr>
        <w:pStyle w:val="notepara"/>
      </w:pPr>
      <w:r w:rsidRPr="00BC38A1">
        <w:sym w:font="Symbol" w:char="F0B7"/>
      </w:r>
      <w:r w:rsidRPr="00BC38A1">
        <w:tab/>
        <w:t>instrument approach procedure</w:t>
      </w:r>
    </w:p>
    <w:p w14:paraId="16061373" w14:textId="77777777" w:rsidR="00293F93" w:rsidRPr="00BC38A1" w:rsidRDefault="00293F93" w:rsidP="009C1902">
      <w:pPr>
        <w:pStyle w:val="notepara"/>
      </w:pPr>
      <w:r w:rsidRPr="00BC38A1">
        <w:sym w:font="Symbol" w:char="F0B7"/>
      </w:r>
      <w:r w:rsidRPr="00BC38A1">
        <w:tab/>
        <w:t>instrument departure procedure</w:t>
      </w:r>
    </w:p>
    <w:p w14:paraId="0224EB03" w14:textId="77777777" w:rsidR="00293F93" w:rsidRPr="00BC38A1" w:rsidRDefault="00293F93" w:rsidP="009C1902">
      <w:pPr>
        <w:pStyle w:val="notepara"/>
      </w:pPr>
      <w:r w:rsidRPr="00BC38A1">
        <w:sym w:font="Symbol" w:char="F0B7"/>
      </w:r>
      <w:r w:rsidRPr="00BC38A1">
        <w:tab/>
        <w:t>instrument flight procedures</w:t>
      </w:r>
    </w:p>
    <w:p w14:paraId="5D588976" w14:textId="77777777" w:rsidR="00293F93" w:rsidRPr="00BC38A1" w:rsidRDefault="00293F93" w:rsidP="009C1902">
      <w:pPr>
        <w:pStyle w:val="notepara"/>
        <w:numPr>
          <w:ilvl w:val="0"/>
          <w:numId w:val="21"/>
        </w:numPr>
      </w:pPr>
      <w:r w:rsidRPr="00BC38A1">
        <w:t>lowest safe altitude</w:t>
      </w:r>
    </w:p>
    <w:p w14:paraId="289E56A0" w14:textId="68AB8F9C" w:rsidR="00293F93" w:rsidRPr="00BC38A1" w:rsidRDefault="00293F93" w:rsidP="009C1902">
      <w:pPr>
        <w:pStyle w:val="notepara"/>
        <w:numPr>
          <w:ilvl w:val="0"/>
          <w:numId w:val="21"/>
        </w:numPr>
      </w:pPr>
      <w:r w:rsidRPr="00BC38A1">
        <w:t>off</w:t>
      </w:r>
      <w:r w:rsidR="00BC38A1">
        <w:noBreakHyphen/>
      </w:r>
      <w:r w:rsidRPr="00BC38A1">
        <w:t>shore installation</w:t>
      </w:r>
    </w:p>
    <w:p w14:paraId="5D6E120A" w14:textId="77777777" w:rsidR="00293F93" w:rsidRPr="00BC38A1" w:rsidRDefault="00293F93" w:rsidP="009C1902">
      <w:pPr>
        <w:pStyle w:val="notepara"/>
        <w:numPr>
          <w:ilvl w:val="0"/>
          <w:numId w:val="21"/>
        </w:numPr>
      </w:pPr>
      <w:r w:rsidRPr="00BC38A1">
        <w:t>specialised helicopter operation</w:t>
      </w:r>
    </w:p>
    <w:p w14:paraId="62B6E245" w14:textId="77777777" w:rsidR="00293F93" w:rsidRPr="00BC38A1" w:rsidRDefault="00293F93" w:rsidP="009C1902">
      <w:pPr>
        <w:pStyle w:val="notepara"/>
        <w:numPr>
          <w:ilvl w:val="0"/>
          <w:numId w:val="21"/>
        </w:numPr>
      </w:pPr>
      <w:r w:rsidRPr="00BC38A1">
        <w:t>terminal instrument flight procedure.</w:t>
      </w:r>
    </w:p>
    <w:p w14:paraId="1D136CB3" w14:textId="77777777" w:rsidR="00F967BE" w:rsidRPr="00BC38A1" w:rsidRDefault="00F967BE" w:rsidP="009C1902">
      <w:pPr>
        <w:pStyle w:val="ActHead5"/>
      </w:pPr>
      <w:bookmarkStart w:id="523" w:name="_Toc525205090"/>
      <w:r w:rsidRPr="00BC38A1">
        <w:rPr>
          <w:rStyle w:val="CharSectno"/>
        </w:rPr>
        <w:t>173.015</w:t>
      </w:r>
      <w:r w:rsidR="00EE64B8" w:rsidRPr="00BC38A1">
        <w:t xml:space="preserve">  </w:t>
      </w:r>
      <w:r w:rsidRPr="00BC38A1">
        <w:t xml:space="preserve">What is a </w:t>
      </w:r>
      <w:r w:rsidRPr="00BC38A1">
        <w:rPr>
          <w:i/>
        </w:rPr>
        <w:t>certified designer</w:t>
      </w:r>
      <w:bookmarkEnd w:id="523"/>
    </w:p>
    <w:p w14:paraId="0D3DDDA1" w14:textId="77777777" w:rsidR="00F967BE" w:rsidRPr="00BC38A1" w:rsidRDefault="00F967BE" w:rsidP="009C1902">
      <w:pPr>
        <w:pStyle w:val="subsection"/>
      </w:pPr>
      <w:r w:rsidRPr="00BC38A1">
        <w:tab/>
      </w:r>
      <w:r w:rsidRPr="00BC38A1">
        <w:tab/>
        <w:t xml:space="preserve">A </w:t>
      </w:r>
      <w:r w:rsidRPr="00BC38A1">
        <w:rPr>
          <w:b/>
          <w:i/>
        </w:rPr>
        <w:t>certified designer</w:t>
      </w:r>
      <w:r w:rsidRPr="00BC38A1">
        <w:t xml:space="preserve"> is a person who is the holder of a procedure design certificate that is in force.</w:t>
      </w:r>
    </w:p>
    <w:p w14:paraId="196C31B9" w14:textId="77777777" w:rsidR="00F967BE" w:rsidRPr="00BC38A1" w:rsidRDefault="00F967BE" w:rsidP="009C1902">
      <w:pPr>
        <w:pStyle w:val="ActHead5"/>
      </w:pPr>
      <w:bookmarkStart w:id="524" w:name="_Toc525205091"/>
      <w:r w:rsidRPr="00BC38A1">
        <w:rPr>
          <w:rStyle w:val="CharSectno"/>
        </w:rPr>
        <w:t>173.020</w:t>
      </w:r>
      <w:r w:rsidR="00EE64B8" w:rsidRPr="00BC38A1">
        <w:t xml:space="preserve">  </w:t>
      </w:r>
      <w:r w:rsidRPr="00BC38A1">
        <w:t xml:space="preserve">What is a </w:t>
      </w:r>
      <w:r w:rsidRPr="00BC38A1">
        <w:rPr>
          <w:i/>
        </w:rPr>
        <w:t>procedure design certificate</w:t>
      </w:r>
      <w:bookmarkEnd w:id="524"/>
    </w:p>
    <w:p w14:paraId="66BC3D94" w14:textId="77777777" w:rsidR="00F967BE" w:rsidRPr="00BC38A1" w:rsidRDefault="00F967BE" w:rsidP="009C1902">
      <w:pPr>
        <w:pStyle w:val="subsection"/>
      </w:pPr>
      <w:r w:rsidRPr="00BC38A1">
        <w:tab/>
      </w:r>
      <w:r w:rsidRPr="00BC38A1">
        <w:tab/>
        <w:t xml:space="preserve">A </w:t>
      </w:r>
      <w:r w:rsidRPr="00BC38A1">
        <w:rPr>
          <w:b/>
          <w:i/>
        </w:rPr>
        <w:t>procedure design certificate</w:t>
      </w:r>
      <w:r w:rsidRPr="00BC38A1">
        <w:t xml:space="preserve"> is a certificate that:</w:t>
      </w:r>
    </w:p>
    <w:p w14:paraId="5E933985" w14:textId="5EE7F200" w:rsidR="00F967BE" w:rsidRPr="00BC38A1" w:rsidRDefault="00F967BE" w:rsidP="009C1902">
      <w:pPr>
        <w:pStyle w:val="paragraph"/>
      </w:pPr>
      <w:r w:rsidRPr="00BC38A1">
        <w:tab/>
        <w:t>(a)</w:t>
      </w:r>
      <w:r w:rsidRPr="00BC38A1">
        <w:tab/>
        <w:t>is granted by CASA t</w:t>
      </w:r>
      <w:r w:rsidR="007E64A1" w:rsidRPr="00BC38A1">
        <w:t>o a person under this Part; and</w:t>
      </w:r>
    </w:p>
    <w:p w14:paraId="51128C97" w14:textId="77777777" w:rsidR="00F967BE" w:rsidRPr="00BC38A1" w:rsidRDefault="00F967BE" w:rsidP="009C1902">
      <w:pPr>
        <w:pStyle w:val="paragraph"/>
      </w:pPr>
      <w:r w:rsidRPr="00BC38A1">
        <w:tab/>
        <w:t>(b)</w:t>
      </w:r>
      <w:r w:rsidRPr="00BC38A1">
        <w:tab/>
        <w:t>certifies that the person is authorised to carry on design work on a terminal instrument flight procedure of a type covered by the certificate subject to any conditions set out in the certificate.</w:t>
      </w:r>
    </w:p>
    <w:p w14:paraId="4FA85E90" w14:textId="77777777" w:rsidR="00F967BE" w:rsidRPr="00BC38A1" w:rsidRDefault="00F967BE" w:rsidP="009C1902">
      <w:pPr>
        <w:pStyle w:val="ActHead5"/>
      </w:pPr>
      <w:bookmarkStart w:id="525" w:name="_Toc525205092"/>
      <w:r w:rsidRPr="00BC38A1">
        <w:rPr>
          <w:rStyle w:val="CharSectno"/>
        </w:rPr>
        <w:t>173.025</w:t>
      </w:r>
      <w:r w:rsidR="00EE64B8" w:rsidRPr="00BC38A1">
        <w:t xml:space="preserve">  </w:t>
      </w:r>
      <w:r w:rsidRPr="00BC38A1">
        <w:t xml:space="preserve">What is an </w:t>
      </w:r>
      <w:r w:rsidRPr="00BC38A1">
        <w:rPr>
          <w:i/>
        </w:rPr>
        <w:t>authorised designer</w:t>
      </w:r>
      <w:bookmarkEnd w:id="525"/>
    </w:p>
    <w:p w14:paraId="09408EC3" w14:textId="77777777" w:rsidR="00F967BE" w:rsidRPr="00BC38A1" w:rsidRDefault="00F967BE" w:rsidP="009C1902">
      <w:pPr>
        <w:pStyle w:val="subsection"/>
      </w:pPr>
      <w:r w:rsidRPr="00BC38A1">
        <w:tab/>
      </w:r>
      <w:r w:rsidRPr="00BC38A1">
        <w:tab/>
        <w:t xml:space="preserve">An </w:t>
      </w:r>
      <w:r w:rsidRPr="00BC38A1">
        <w:rPr>
          <w:b/>
          <w:i/>
        </w:rPr>
        <w:t>authorised designer</w:t>
      </w:r>
      <w:r w:rsidRPr="00BC38A1">
        <w:t xml:space="preserve"> is a person who is the holder of a procedure design authorisation that is in force.</w:t>
      </w:r>
    </w:p>
    <w:p w14:paraId="0CB17728" w14:textId="77777777" w:rsidR="00F967BE" w:rsidRPr="00BC38A1" w:rsidRDefault="00F967BE" w:rsidP="009C1902">
      <w:pPr>
        <w:pStyle w:val="ActHead5"/>
      </w:pPr>
      <w:bookmarkStart w:id="526" w:name="_Toc525205093"/>
      <w:r w:rsidRPr="00BC38A1">
        <w:rPr>
          <w:rStyle w:val="CharSectno"/>
        </w:rPr>
        <w:t>173.030</w:t>
      </w:r>
      <w:r w:rsidR="00EE64B8" w:rsidRPr="00BC38A1">
        <w:t xml:space="preserve">  </w:t>
      </w:r>
      <w:r w:rsidRPr="00BC38A1">
        <w:t xml:space="preserve">What is a </w:t>
      </w:r>
      <w:r w:rsidRPr="00BC38A1">
        <w:rPr>
          <w:i/>
        </w:rPr>
        <w:t>procedure design authorisation</w:t>
      </w:r>
      <w:bookmarkEnd w:id="526"/>
    </w:p>
    <w:p w14:paraId="0F34E25F" w14:textId="77777777" w:rsidR="00F967BE" w:rsidRPr="00BC38A1" w:rsidRDefault="00F967BE" w:rsidP="009C1902">
      <w:pPr>
        <w:pStyle w:val="subsection"/>
      </w:pPr>
      <w:r w:rsidRPr="00BC38A1">
        <w:tab/>
      </w:r>
      <w:r w:rsidRPr="00BC38A1">
        <w:tab/>
        <w:t xml:space="preserve">A </w:t>
      </w:r>
      <w:r w:rsidRPr="00BC38A1">
        <w:rPr>
          <w:b/>
          <w:i/>
        </w:rPr>
        <w:t>procedure design authorisation</w:t>
      </w:r>
      <w:r w:rsidRPr="00BC38A1">
        <w:t xml:space="preserve"> is an authorisation that:</w:t>
      </w:r>
    </w:p>
    <w:p w14:paraId="7ADD09C2" w14:textId="26EEBF9D" w:rsidR="00F967BE" w:rsidRPr="00BC38A1" w:rsidRDefault="00F967BE" w:rsidP="009C1902">
      <w:pPr>
        <w:pStyle w:val="paragraph"/>
      </w:pPr>
      <w:r w:rsidRPr="00BC38A1">
        <w:tab/>
        <w:t>(a)</w:t>
      </w:r>
      <w:r w:rsidRPr="00BC38A1">
        <w:tab/>
        <w:t>is granted by CASA t</w:t>
      </w:r>
      <w:r w:rsidR="007E64A1" w:rsidRPr="00BC38A1">
        <w:t>o a person under this Part; and</w:t>
      </w:r>
    </w:p>
    <w:p w14:paraId="0CCC60F9" w14:textId="77777777" w:rsidR="00F967BE" w:rsidRPr="00BC38A1" w:rsidRDefault="00F967BE" w:rsidP="009C1902">
      <w:pPr>
        <w:pStyle w:val="paragraph"/>
      </w:pPr>
      <w:r w:rsidRPr="00BC38A1">
        <w:tab/>
        <w:t>(b)</w:t>
      </w:r>
      <w:r w:rsidRPr="00BC38A1">
        <w:tab/>
        <w:t xml:space="preserve">authorises the person to carry on either of the following </w:t>
      </w:r>
      <w:r w:rsidR="00926D15" w:rsidRPr="00BC38A1">
        <w:t>activities:</w:t>
      </w:r>
    </w:p>
    <w:p w14:paraId="17B0EFED" w14:textId="333BEFA1" w:rsidR="00F967BE" w:rsidRPr="00BC38A1" w:rsidRDefault="00F967BE" w:rsidP="009C1902">
      <w:pPr>
        <w:pStyle w:val="paragraphsub"/>
      </w:pPr>
      <w:r w:rsidRPr="00BC38A1">
        <w:tab/>
        <w:t>(i)</w:t>
      </w:r>
      <w:r w:rsidRPr="00BC38A1">
        <w:tab/>
        <w:t>review or amend a terminal instrument flight procedure that is of a type covered by the authorisation and is for use by Australian aircraft operating under the IFR at, or in the vicinity of, an</w:t>
      </w:r>
      <w:r w:rsidRPr="00BC38A1">
        <w:rPr>
          <w:b/>
          <w:i/>
        </w:rPr>
        <w:t xml:space="preserve"> </w:t>
      </w:r>
      <w:r w:rsidR="007E64A1" w:rsidRPr="00BC38A1">
        <w:t>aerodrome in a foreign country;</w:t>
      </w:r>
    </w:p>
    <w:p w14:paraId="79F104CD" w14:textId="63FD204A" w:rsidR="00F967BE" w:rsidRPr="00BC38A1" w:rsidRDefault="00F967BE" w:rsidP="009C1902">
      <w:pPr>
        <w:pStyle w:val="paragraphsub"/>
      </w:pPr>
      <w:r w:rsidRPr="00BC38A1">
        <w:tab/>
        <w:t>(ii)</w:t>
      </w:r>
      <w:r w:rsidRPr="00BC38A1">
        <w:tab/>
        <w:t>carry on design work on a terminal instrument flight procedure that is of a type covered by the authorisation and is for use by Australian aircraft operating under the IFR at, or in the vicinity of,</w:t>
      </w:r>
      <w:r w:rsidRPr="00BC38A1">
        <w:rPr>
          <w:b/>
          <w:i/>
        </w:rPr>
        <w:t xml:space="preserve"> </w:t>
      </w:r>
      <w:r w:rsidRPr="00BC38A1">
        <w:t>an off</w:t>
      </w:r>
      <w:r w:rsidR="00BC38A1">
        <w:noBreakHyphen/>
      </w:r>
      <w:r w:rsidRPr="00BC38A1">
        <w:t xml:space="preserve">shore installation </w:t>
      </w:r>
      <w:r w:rsidR="003C48FD" w:rsidRPr="00BC38A1">
        <w:t>located no closer than the distance specified in the Manual of Standards</w:t>
      </w:r>
      <w:r w:rsidRPr="00BC38A1">
        <w:t xml:space="preserve"> from the nearest land.</w:t>
      </w:r>
    </w:p>
    <w:p w14:paraId="2E522509" w14:textId="77777777" w:rsidR="00293F93" w:rsidRPr="00BC38A1" w:rsidRDefault="00293F93" w:rsidP="009C1902">
      <w:pPr>
        <w:pStyle w:val="ActHead5"/>
      </w:pPr>
      <w:bookmarkStart w:id="527" w:name="_Toc525205094"/>
      <w:r w:rsidRPr="00BC38A1">
        <w:rPr>
          <w:rStyle w:val="CharSectno"/>
        </w:rPr>
        <w:t>173.035</w:t>
      </w:r>
      <w:r w:rsidR="00EE64B8" w:rsidRPr="00BC38A1">
        <w:t xml:space="preserve">  </w:t>
      </w:r>
      <w:r w:rsidRPr="00BC38A1">
        <w:t>Design, review or amendment of terminal instrument flight procedures</w:t>
      </w:r>
      <w:r w:rsidR="00EE64B8" w:rsidRPr="00BC38A1">
        <w:t>—</w:t>
      </w:r>
      <w:r w:rsidRPr="00BC38A1">
        <w:t>requirement for procedure design certificate etc</w:t>
      </w:r>
      <w:bookmarkEnd w:id="527"/>
    </w:p>
    <w:p w14:paraId="206387CA" w14:textId="77777777" w:rsidR="00293F93" w:rsidRPr="00BC38A1" w:rsidRDefault="00293F93" w:rsidP="009C1902">
      <w:pPr>
        <w:pStyle w:val="subsection"/>
      </w:pPr>
      <w:r w:rsidRPr="00BC38A1">
        <w:tab/>
        <w:t>(1)</w:t>
      </w:r>
      <w:r w:rsidRPr="00BC38A1">
        <w:tab/>
        <w:t>A person commits an offence if:</w:t>
      </w:r>
    </w:p>
    <w:p w14:paraId="255D08BB" w14:textId="62A6EBC2" w:rsidR="00293F93" w:rsidRPr="00BC38A1" w:rsidRDefault="00293F93" w:rsidP="009C1902">
      <w:pPr>
        <w:pStyle w:val="paragraph"/>
      </w:pPr>
      <w:r w:rsidRPr="00BC38A1">
        <w:tab/>
        <w:t>(a)</w:t>
      </w:r>
      <w:r w:rsidRPr="00BC38A1">
        <w:tab/>
        <w:t>the person carries on design work (other than work mentioned in subregulation</w:t>
      </w:r>
      <w:r w:rsidR="00AA7B91" w:rsidRPr="00BC38A1">
        <w:t> </w:t>
      </w:r>
      <w:r w:rsidRPr="00BC38A1">
        <w:t>(2) or (3)) on a terminal instrument flight procedure for use by Australian aircraft operating under the IFR, or by foreign aircraft operating under the IFR in Australian territory; and</w:t>
      </w:r>
    </w:p>
    <w:p w14:paraId="7D24B82F" w14:textId="39170685" w:rsidR="00293F93" w:rsidRPr="00BC38A1" w:rsidRDefault="00293F93" w:rsidP="009C1902">
      <w:pPr>
        <w:pStyle w:val="paragraph"/>
      </w:pPr>
      <w:r w:rsidRPr="00BC38A1">
        <w:tab/>
        <w:t>(b)</w:t>
      </w:r>
      <w:r w:rsidRPr="00BC38A1">
        <w:tab/>
        <w:t>the person is not permitted to do so under subregulation</w:t>
      </w:r>
      <w:r w:rsidR="00AA7B91" w:rsidRPr="00BC38A1">
        <w:t> </w:t>
      </w:r>
      <w:r w:rsidRPr="00BC38A1">
        <w:t>(2).</w:t>
      </w:r>
    </w:p>
    <w:p w14:paraId="04BAE381" w14:textId="77777777" w:rsidR="00293F93" w:rsidRPr="00BC38A1" w:rsidRDefault="00EE64B8" w:rsidP="009C1902">
      <w:pPr>
        <w:pStyle w:val="Penalty"/>
        <w:rPr>
          <w:color w:val="000000"/>
        </w:rPr>
      </w:pPr>
      <w:r w:rsidRPr="00BC38A1">
        <w:t>Penalty:</w:t>
      </w:r>
      <w:r w:rsidRPr="00BC38A1">
        <w:tab/>
      </w:r>
      <w:r w:rsidR="00293F93" w:rsidRPr="00BC38A1">
        <w:t>50</w:t>
      </w:r>
      <w:r w:rsidR="00293F93" w:rsidRPr="00BC38A1">
        <w:rPr>
          <w:color w:val="000000"/>
        </w:rPr>
        <w:t xml:space="preserve"> penalty units.</w:t>
      </w:r>
    </w:p>
    <w:p w14:paraId="10B68C14" w14:textId="113E54FA" w:rsidR="00293F93" w:rsidRPr="00BC38A1" w:rsidRDefault="00293F93" w:rsidP="009C1902">
      <w:pPr>
        <w:pStyle w:val="subsection"/>
      </w:pPr>
      <w:r w:rsidRPr="00BC38A1">
        <w:tab/>
        <w:t>(2)</w:t>
      </w:r>
      <w:r w:rsidRPr="00BC38A1">
        <w:tab/>
        <w:t xml:space="preserve">For </w:t>
      </w:r>
      <w:r w:rsidR="00BC38A1">
        <w:t>paragraph (</w:t>
      </w:r>
      <w:r w:rsidRPr="00BC38A1">
        <w:t>1</w:t>
      </w:r>
      <w:r w:rsidR="00EE64B8" w:rsidRPr="00BC38A1">
        <w:t>)(</w:t>
      </w:r>
      <w:r w:rsidRPr="00BC38A1">
        <w:t>b), the following persons may carry on the work:</w:t>
      </w:r>
    </w:p>
    <w:p w14:paraId="4628A84B" w14:textId="77777777" w:rsidR="00293F93" w:rsidRPr="00BC38A1" w:rsidRDefault="00293F93" w:rsidP="009C1902">
      <w:pPr>
        <w:pStyle w:val="paragraph"/>
      </w:pPr>
      <w:r w:rsidRPr="00BC38A1">
        <w:tab/>
        <w:t>(a)</w:t>
      </w:r>
      <w:r w:rsidRPr="00BC38A1">
        <w:tab/>
        <w:t>CASA;</w:t>
      </w:r>
    </w:p>
    <w:p w14:paraId="20CD1499" w14:textId="3CAD7DA4" w:rsidR="00293F93" w:rsidRPr="00BC38A1" w:rsidRDefault="00293F93" w:rsidP="009C1902">
      <w:pPr>
        <w:pStyle w:val="paragraph"/>
      </w:pPr>
      <w:r w:rsidRPr="00BC38A1">
        <w:tab/>
        <w:t>(b)</w:t>
      </w:r>
      <w:r w:rsidRPr="00BC38A1">
        <w:tab/>
        <w:t>a certified designer whose procedure design certificate authorises the designer to carry o</w:t>
      </w:r>
      <w:r w:rsidR="007E64A1" w:rsidRPr="00BC38A1">
        <w:t>n design work on the procedure;</w:t>
      </w:r>
    </w:p>
    <w:p w14:paraId="769BF2C4" w14:textId="2BA08755" w:rsidR="00293F93" w:rsidRPr="00BC38A1" w:rsidRDefault="00293F93" w:rsidP="009C1902">
      <w:pPr>
        <w:pStyle w:val="paragraph"/>
      </w:pPr>
      <w:r w:rsidRPr="00BC38A1">
        <w:tab/>
        <w:t>(c)</w:t>
      </w:r>
      <w:r w:rsidRPr="00BC38A1">
        <w:tab/>
        <w:t xml:space="preserve">an employee of a certified designer mentioned in </w:t>
      </w:r>
      <w:r w:rsidR="00BC38A1">
        <w:t>paragraph (</w:t>
      </w:r>
      <w:r w:rsidRPr="00BC38A1">
        <w:t>b) who carries on the design work in the course of the employee’s duties.</w:t>
      </w:r>
    </w:p>
    <w:p w14:paraId="57BD4A74" w14:textId="77777777" w:rsidR="00293F93" w:rsidRPr="00BC38A1" w:rsidRDefault="00293F93" w:rsidP="009C1902">
      <w:pPr>
        <w:pStyle w:val="subsection"/>
      </w:pPr>
      <w:r w:rsidRPr="00BC38A1">
        <w:tab/>
        <w:t>(3)</w:t>
      </w:r>
      <w:r w:rsidRPr="00BC38A1">
        <w:tab/>
        <w:t>A person commits an offence if:</w:t>
      </w:r>
    </w:p>
    <w:p w14:paraId="13DE2AB8" w14:textId="77777777" w:rsidR="00293F93" w:rsidRPr="00BC38A1" w:rsidRDefault="00293F93" w:rsidP="009C1902">
      <w:pPr>
        <w:pStyle w:val="paragraph"/>
      </w:pPr>
      <w:r w:rsidRPr="00BC38A1">
        <w:tab/>
        <w:t>(a)</w:t>
      </w:r>
      <w:r w:rsidRPr="00BC38A1">
        <w:tab/>
        <w:t>the person reviews</w:t>
      </w:r>
      <w:r w:rsidRPr="00BC38A1">
        <w:rPr>
          <w:b/>
        </w:rPr>
        <w:t xml:space="preserve"> </w:t>
      </w:r>
      <w:r w:rsidRPr="00BC38A1">
        <w:t>or amends a terminal instrument flight procedure for use by Australian aircraft operating under the IFR at, or in the vicinity of,</w:t>
      </w:r>
      <w:r w:rsidRPr="00BC38A1">
        <w:rPr>
          <w:b/>
          <w:i/>
        </w:rPr>
        <w:t xml:space="preserve"> </w:t>
      </w:r>
      <w:r w:rsidRPr="00BC38A1">
        <w:t>an</w:t>
      </w:r>
      <w:r w:rsidRPr="00BC38A1">
        <w:rPr>
          <w:b/>
          <w:i/>
        </w:rPr>
        <w:t xml:space="preserve"> </w:t>
      </w:r>
      <w:r w:rsidRPr="00BC38A1">
        <w:t>aerodrome in a foreign country; and</w:t>
      </w:r>
    </w:p>
    <w:p w14:paraId="4D19A1DF" w14:textId="1E80E17A" w:rsidR="00293F93" w:rsidRPr="00BC38A1" w:rsidRDefault="00293F93" w:rsidP="009C1902">
      <w:pPr>
        <w:pStyle w:val="paragraph"/>
      </w:pPr>
      <w:r w:rsidRPr="00BC38A1">
        <w:tab/>
        <w:t>(b)</w:t>
      </w:r>
      <w:r w:rsidRPr="00BC38A1">
        <w:tab/>
        <w:t>the person is not permitted to do so under subregulation</w:t>
      </w:r>
      <w:r w:rsidR="00AA7B91" w:rsidRPr="00BC38A1">
        <w:t> </w:t>
      </w:r>
      <w:r w:rsidRPr="00BC38A1">
        <w:t>(4).</w:t>
      </w:r>
    </w:p>
    <w:p w14:paraId="6B63B75C" w14:textId="77777777" w:rsidR="00293F93" w:rsidRPr="00BC38A1" w:rsidRDefault="00EE64B8" w:rsidP="009C1902">
      <w:pPr>
        <w:pStyle w:val="Penalty"/>
        <w:rPr>
          <w:color w:val="000000"/>
        </w:rPr>
      </w:pPr>
      <w:r w:rsidRPr="00BC38A1">
        <w:t>Penalty:</w:t>
      </w:r>
      <w:r w:rsidRPr="00BC38A1">
        <w:tab/>
      </w:r>
      <w:r w:rsidR="00293F93" w:rsidRPr="00BC38A1">
        <w:t>50</w:t>
      </w:r>
      <w:r w:rsidR="00293F93" w:rsidRPr="00BC38A1">
        <w:rPr>
          <w:color w:val="000000"/>
        </w:rPr>
        <w:t xml:space="preserve"> penalty units.</w:t>
      </w:r>
    </w:p>
    <w:p w14:paraId="6B7E2BF8" w14:textId="38651B74" w:rsidR="00293F93" w:rsidRPr="00BC38A1" w:rsidRDefault="00293F93" w:rsidP="009C1902">
      <w:pPr>
        <w:pStyle w:val="subsection"/>
      </w:pPr>
      <w:r w:rsidRPr="00BC38A1">
        <w:tab/>
        <w:t>(4)</w:t>
      </w:r>
      <w:r w:rsidRPr="00BC38A1">
        <w:tab/>
        <w:t xml:space="preserve">For </w:t>
      </w:r>
      <w:r w:rsidR="00BC38A1">
        <w:t>paragraph (</w:t>
      </w:r>
      <w:r w:rsidRPr="00BC38A1">
        <w:t>3</w:t>
      </w:r>
      <w:r w:rsidR="00EE64B8" w:rsidRPr="00BC38A1">
        <w:t>)(</w:t>
      </w:r>
      <w:r w:rsidRPr="00BC38A1">
        <w:t>b), the following persons may review or amend the procedure:</w:t>
      </w:r>
    </w:p>
    <w:p w14:paraId="6269CA58" w14:textId="77777777" w:rsidR="00293F93" w:rsidRPr="00BC38A1" w:rsidRDefault="00293F93" w:rsidP="009C1902">
      <w:pPr>
        <w:pStyle w:val="paragraph"/>
      </w:pPr>
      <w:r w:rsidRPr="00BC38A1">
        <w:tab/>
        <w:t>(a)</w:t>
      </w:r>
      <w:r w:rsidRPr="00BC38A1">
        <w:tab/>
        <w:t>CASA;</w:t>
      </w:r>
    </w:p>
    <w:p w14:paraId="0F84788D" w14:textId="0035F1A3" w:rsidR="00293F93" w:rsidRPr="00BC38A1" w:rsidRDefault="00293F93" w:rsidP="009C1902">
      <w:pPr>
        <w:pStyle w:val="paragraph"/>
      </w:pPr>
      <w:r w:rsidRPr="00BC38A1">
        <w:tab/>
        <w:t>(b)</w:t>
      </w:r>
      <w:r w:rsidRPr="00BC38A1">
        <w:tab/>
        <w:t>a certified designer whose procedure design certificate authorises the designer to carry o</w:t>
      </w:r>
      <w:r w:rsidR="007E64A1" w:rsidRPr="00BC38A1">
        <w:t>n design work on the procedure;</w:t>
      </w:r>
    </w:p>
    <w:p w14:paraId="68115FE2" w14:textId="03E7C95C" w:rsidR="00293F93" w:rsidRPr="00BC38A1" w:rsidRDefault="00293F93" w:rsidP="009C1902">
      <w:pPr>
        <w:pStyle w:val="paragraph"/>
      </w:pPr>
      <w:r w:rsidRPr="00BC38A1">
        <w:tab/>
        <w:t>(c)</w:t>
      </w:r>
      <w:r w:rsidRPr="00BC38A1">
        <w:tab/>
        <w:t xml:space="preserve">an employee of a certified designer mentioned in </w:t>
      </w:r>
      <w:r w:rsidR="00BC38A1">
        <w:t>paragraph (</w:t>
      </w:r>
      <w:r w:rsidRPr="00BC38A1">
        <w:t>b) who reviews or amends the procedure in the c</w:t>
      </w:r>
      <w:r w:rsidR="007E64A1" w:rsidRPr="00BC38A1">
        <w:t>ourse of the employee’s duties;</w:t>
      </w:r>
    </w:p>
    <w:p w14:paraId="7D9856CF" w14:textId="7D413D61" w:rsidR="00293F93" w:rsidRPr="00BC38A1" w:rsidRDefault="00293F93" w:rsidP="009C1902">
      <w:pPr>
        <w:pStyle w:val="paragraph"/>
      </w:pPr>
      <w:r w:rsidRPr="00BC38A1">
        <w:tab/>
        <w:t>(d)</w:t>
      </w:r>
      <w:r w:rsidRPr="00BC38A1">
        <w:tab/>
        <w:t>an authorised designer whose procedure design authorisation authorises the designer to</w:t>
      </w:r>
      <w:r w:rsidR="007E64A1" w:rsidRPr="00BC38A1">
        <w:t xml:space="preserve"> review or amend the procedure;</w:t>
      </w:r>
    </w:p>
    <w:p w14:paraId="5847511D" w14:textId="0833B644" w:rsidR="00293F93" w:rsidRPr="00BC38A1" w:rsidRDefault="00293F93" w:rsidP="009C1902">
      <w:pPr>
        <w:pStyle w:val="paragraph"/>
      </w:pPr>
      <w:r w:rsidRPr="00BC38A1">
        <w:tab/>
        <w:t>(e)</w:t>
      </w:r>
      <w:r w:rsidRPr="00BC38A1">
        <w:tab/>
        <w:t xml:space="preserve">an employee of an authorised designer mentioned in </w:t>
      </w:r>
      <w:r w:rsidR="00BC38A1">
        <w:t>paragraph (</w:t>
      </w:r>
      <w:r w:rsidRPr="00BC38A1">
        <w:t>d) who reviews or amends the procedure in the c</w:t>
      </w:r>
      <w:r w:rsidR="007E64A1" w:rsidRPr="00BC38A1">
        <w:t>ourse of the employee’s duties.</w:t>
      </w:r>
    </w:p>
    <w:p w14:paraId="42FFA06C" w14:textId="77777777" w:rsidR="00293F93" w:rsidRPr="00BC38A1" w:rsidRDefault="00293F93" w:rsidP="009C1902">
      <w:pPr>
        <w:pStyle w:val="subsection"/>
      </w:pPr>
      <w:r w:rsidRPr="00BC38A1">
        <w:tab/>
        <w:t>(5)</w:t>
      </w:r>
      <w:r w:rsidRPr="00BC38A1">
        <w:tab/>
        <w:t>A person commits an offence if:</w:t>
      </w:r>
    </w:p>
    <w:p w14:paraId="63BA35BC" w14:textId="4584FC19" w:rsidR="00293F93" w:rsidRPr="00BC38A1" w:rsidRDefault="00293F93" w:rsidP="009C1902">
      <w:pPr>
        <w:pStyle w:val="paragraph"/>
      </w:pPr>
      <w:r w:rsidRPr="00BC38A1">
        <w:tab/>
        <w:t>(a)</w:t>
      </w:r>
      <w:r w:rsidRPr="00BC38A1">
        <w:tab/>
        <w:t>the person carries on design work on a terminal instrument flight procedure for use by Australian aircraft operating under the IFR at, or in the vicinity of, an off</w:t>
      </w:r>
      <w:r w:rsidR="00BC38A1">
        <w:noBreakHyphen/>
      </w:r>
      <w:r w:rsidRPr="00BC38A1">
        <w:t>shore installation; and</w:t>
      </w:r>
    </w:p>
    <w:p w14:paraId="79AC59B7" w14:textId="06F39C2C" w:rsidR="00293F93" w:rsidRPr="00BC38A1" w:rsidRDefault="00293F93" w:rsidP="009C1902">
      <w:pPr>
        <w:pStyle w:val="paragraph"/>
      </w:pPr>
      <w:r w:rsidRPr="00BC38A1">
        <w:tab/>
        <w:t>(b)</w:t>
      </w:r>
      <w:r w:rsidRPr="00BC38A1">
        <w:tab/>
        <w:t>the person is not permitted to do so under subregulation</w:t>
      </w:r>
      <w:r w:rsidR="00AA7B91" w:rsidRPr="00BC38A1">
        <w:t> </w:t>
      </w:r>
      <w:r w:rsidRPr="00BC38A1">
        <w:t>(6).</w:t>
      </w:r>
    </w:p>
    <w:p w14:paraId="63FABB50" w14:textId="77777777" w:rsidR="00293F93" w:rsidRPr="00BC38A1" w:rsidRDefault="00EE64B8" w:rsidP="009C1902">
      <w:pPr>
        <w:pStyle w:val="Penalty"/>
        <w:rPr>
          <w:color w:val="000000"/>
        </w:rPr>
      </w:pPr>
      <w:r w:rsidRPr="00BC38A1">
        <w:t>Penalty:</w:t>
      </w:r>
      <w:r w:rsidRPr="00BC38A1">
        <w:tab/>
      </w:r>
      <w:r w:rsidR="00293F93" w:rsidRPr="00BC38A1">
        <w:t>50</w:t>
      </w:r>
      <w:r w:rsidR="00293F93" w:rsidRPr="00BC38A1">
        <w:rPr>
          <w:color w:val="000000"/>
        </w:rPr>
        <w:t xml:space="preserve"> penalty units.</w:t>
      </w:r>
    </w:p>
    <w:p w14:paraId="24F0D33E" w14:textId="41FA9BF3" w:rsidR="00293F93" w:rsidRPr="00BC38A1" w:rsidRDefault="00293F93" w:rsidP="009C1902">
      <w:pPr>
        <w:pStyle w:val="subsection"/>
      </w:pPr>
      <w:r w:rsidRPr="00BC38A1">
        <w:tab/>
        <w:t>(6)</w:t>
      </w:r>
      <w:r w:rsidRPr="00BC38A1">
        <w:tab/>
        <w:t xml:space="preserve">For </w:t>
      </w:r>
      <w:r w:rsidR="00BC38A1">
        <w:t>paragraph (</w:t>
      </w:r>
      <w:r w:rsidRPr="00BC38A1">
        <w:t>5</w:t>
      </w:r>
      <w:r w:rsidR="00EE64B8" w:rsidRPr="00BC38A1">
        <w:t>)(</w:t>
      </w:r>
      <w:r w:rsidRPr="00BC38A1">
        <w:t>b), the following persons may carry on the work:</w:t>
      </w:r>
    </w:p>
    <w:p w14:paraId="45E4A992" w14:textId="77777777" w:rsidR="00293F93" w:rsidRPr="00BC38A1" w:rsidRDefault="00293F93" w:rsidP="009C1902">
      <w:pPr>
        <w:pStyle w:val="paragraph"/>
      </w:pPr>
      <w:r w:rsidRPr="00BC38A1">
        <w:tab/>
        <w:t>(a)</w:t>
      </w:r>
      <w:r w:rsidRPr="00BC38A1">
        <w:tab/>
        <w:t>CASA;</w:t>
      </w:r>
    </w:p>
    <w:p w14:paraId="704A1AC8" w14:textId="166C329F" w:rsidR="00293F93" w:rsidRPr="00BC38A1" w:rsidRDefault="00293F93" w:rsidP="009C1902">
      <w:pPr>
        <w:pStyle w:val="paragraph"/>
      </w:pPr>
      <w:r w:rsidRPr="00BC38A1">
        <w:tab/>
        <w:t>(b)</w:t>
      </w:r>
      <w:r w:rsidRPr="00BC38A1">
        <w:tab/>
        <w:t>a certified designer whose procedure design certificate authorises the designer to carry o</w:t>
      </w:r>
      <w:r w:rsidR="007E64A1" w:rsidRPr="00BC38A1">
        <w:t>n design work on the procedure;</w:t>
      </w:r>
    </w:p>
    <w:p w14:paraId="65F25534" w14:textId="4358B689" w:rsidR="00293F93" w:rsidRPr="00BC38A1" w:rsidRDefault="00293F93" w:rsidP="009C1902">
      <w:pPr>
        <w:pStyle w:val="paragraph"/>
      </w:pPr>
      <w:r w:rsidRPr="00BC38A1">
        <w:tab/>
        <w:t>(c)</w:t>
      </w:r>
      <w:r w:rsidRPr="00BC38A1">
        <w:tab/>
        <w:t xml:space="preserve">an employee of a certified designer mentioned in </w:t>
      </w:r>
      <w:r w:rsidR="00BC38A1">
        <w:t>paragraph (</w:t>
      </w:r>
      <w:r w:rsidRPr="00BC38A1">
        <w:t>b) who carries on the design work in the course of the employee’s duties</w:t>
      </w:r>
      <w:r w:rsidR="007E64A1" w:rsidRPr="00BC38A1">
        <w:t>;</w:t>
      </w:r>
    </w:p>
    <w:p w14:paraId="1CBB90F9" w14:textId="77777777" w:rsidR="00293F93" w:rsidRPr="00BC38A1" w:rsidRDefault="00293F93" w:rsidP="009C1902">
      <w:pPr>
        <w:pStyle w:val="paragraph"/>
      </w:pPr>
      <w:r w:rsidRPr="00BC38A1">
        <w:tab/>
        <w:t>(d)</w:t>
      </w:r>
      <w:r w:rsidRPr="00BC38A1">
        <w:tab/>
        <w:t>an authorised designer whose procedure design authorisation authorises the designer to carry on design work on the procedure;</w:t>
      </w:r>
    </w:p>
    <w:p w14:paraId="62B55534" w14:textId="146D0CD0" w:rsidR="00293F93" w:rsidRPr="00BC38A1" w:rsidRDefault="00293F93" w:rsidP="009C1902">
      <w:pPr>
        <w:pStyle w:val="paragraph"/>
      </w:pPr>
      <w:r w:rsidRPr="00BC38A1">
        <w:tab/>
        <w:t>(e)</w:t>
      </w:r>
      <w:r w:rsidRPr="00BC38A1">
        <w:tab/>
        <w:t xml:space="preserve">an employee of an authorised designer mentioned in </w:t>
      </w:r>
      <w:r w:rsidR="00BC38A1">
        <w:t>paragraph (</w:t>
      </w:r>
      <w:r w:rsidRPr="00BC38A1">
        <w:t>d) who carries on the design work in the course of the employee’s duties.</w:t>
      </w:r>
    </w:p>
    <w:p w14:paraId="6192A74C" w14:textId="037D46FB" w:rsidR="00293F93" w:rsidRPr="00BC38A1" w:rsidRDefault="00293F93" w:rsidP="009C1902">
      <w:pPr>
        <w:pStyle w:val="subsection"/>
      </w:pPr>
      <w:r w:rsidRPr="00BC38A1">
        <w:tab/>
        <w:t>(7)</w:t>
      </w:r>
      <w:r w:rsidRPr="00BC38A1">
        <w:tab/>
        <w:t>An offence against subregulation</w:t>
      </w:r>
      <w:r w:rsidR="00AA7B91" w:rsidRPr="00BC38A1">
        <w:t> </w:t>
      </w:r>
      <w:r w:rsidRPr="00BC38A1">
        <w:t>(1), (3) or (5) is an offence of strict liability.</w:t>
      </w:r>
    </w:p>
    <w:p w14:paraId="5228EEAB" w14:textId="77777777" w:rsidR="00F967BE" w:rsidRPr="00BC38A1" w:rsidRDefault="00F967BE" w:rsidP="009C1902">
      <w:pPr>
        <w:pStyle w:val="ActHead5"/>
      </w:pPr>
      <w:bookmarkStart w:id="528" w:name="_Toc525205095"/>
      <w:r w:rsidRPr="00BC38A1">
        <w:rPr>
          <w:rStyle w:val="CharSectno"/>
        </w:rPr>
        <w:t>173.040</w:t>
      </w:r>
      <w:r w:rsidR="00EE64B8" w:rsidRPr="00BC38A1">
        <w:t xml:space="preserve">  </w:t>
      </w:r>
      <w:r w:rsidRPr="00BC38A1">
        <w:t>Designing instrument flight procedures other than terminal instrument flight procedures</w:t>
      </w:r>
      <w:bookmarkEnd w:id="528"/>
    </w:p>
    <w:p w14:paraId="0758EAB8" w14:textId="77777777" w:rsidR="00F967BE" w:rsidRPr="00BC38A1" w:rsidRDefault="00F967BE" w:rsidP="009C1902">
      <w:pPr>
        <w:pStyle w:val="subsection"/>
      </w:pPr>
      <w:r w:rsidRPr="00BC38A1">
        <w:tab/>
        <w:t>(1)</w:t>
      </w:r>
      <w:r w:rsidRPr="00BC38A1">
        <w:tab/>
        <w:t>A person who designs an instrument flight procedure that is not a terminal instrument flight procedure must, in designing the procedure, meet any standards for the design of such a procedure set out in the Manual of Standards.</w:t>
      </w:r>
    </w:p>
    <w:p w14:paraId="79314B17" w14:textId="77777777" w:rsidR="00F967BE" w:rsidRPr="00BC38A1" w:rsidRDefault="00EE64B8" w:rsidP="009C1902">
      <w:pPr>
        <w:pStyle w:val="Penalty"/>
        <w:rPr>
          <w:color w:val="000000"/>
        </w:rPr>
      </w:pPr>
      <w:r w:rsidRPr="00BC38A1">
        <w:t>Penalty:</w:t>
      </w:r>
      <w:r w:rsidRPr="00BC38A1">
        <w:tab/>
      </w:r>
      <w:r w:rsidR="00F967BE" w:rsidRPr="00BC38A1">
        <w:t>10</w:t>
      </w:r>
      <w:r w:rsidR="00F967BE" w:rsidRPr="00BC38A1">
        <w:rPr>
          <w:color w:val="000000"/>
        </w:rPr>
        <w:t xml:space="preserve"> penalty units.</w:t>
      </w:r>
    </w:p>
    <w:p w14:paraId="731A9EAC" w14:textId="67D01125" w:rsidR="00F967BE" w:rsidRPr="00BC38A1" w:rsidRDefault="00F967BE" w:rsidP="009C1902">
      <w:pPr>
        <w:pStyle w:val="subsection"/>
      </w:pPr>
      <w:r w:rsidRPr="00BC38A1">
        <w:tab/>
        <w:t>(2)</w:t>
      </w:r>
      <w:r w:rsidRPr="00BC38A1">
        <w:tab/>
        <w:t>An offence against subregulation</w:t>
      </w:r>
      <w:r w:rsidR="00AA7B91" w:rsidRPr="00BC38A1">
        <w:t> </w:t>
      </w:r>
      <w:r w:rsidRPr="00BC38A1">
        <w:t>(1) is an offence of strict liability.</w:t>
      </w:r>
    </w:p>
    <w:p w14:paraId="5F462D49" w14:textId="77777777" w:rsidR="00F967BE" w:rsidRPr="00BC38A1" w:rsidRDefault="00EE64B8" w:rsidP="009C1902">
      <w:pPr>
        <w:pStyle w:val="SubPartCASA"/>
        <w:pageBreakBefore/>
        <w:outlineLvl w:val="9"/>
      </w:pPr>
      <w:bookmarkStart w:id="529" w:name="_Toc525205096"/>
      <w:r w:rsidRPr="00BC38A1">
        <w:rPr>
          <w:rStyle w:val="CharSubPartNoCASA"/>
        </w:rPr>
        <w:t>Subpart</w:t>
      </w:r>
      <w:r w:rsidR="00E56B54" w:rsidRPr="00BC38A1">
        <w:rPr>
          <w:rStyle w:val="CharSubPartNoCASA"/>
        </w:rPr>
        <w:t xml:space="preserve"> </w:t>
      </w:r>
      <w:r w:rsidR="00F967BE" w:rsidRPr="00BC38A1">
        <w:rPr>
          <w:rStyle w:val="CharSubPartNoCASA"/>
        </w:rPr>
        <w:t>173.B</w:t>
      </w:r>
      <w:r w:rsidRPr="00BC38A1">
        <w:t>—</w:t>
      </w:r>
      <w:r w:rsidR="00F967BE" w:rsidRPr="00BC38A1">
        <w:rPr>
          <w:rStyle w:val="CharSubPartTextCASA"/>
        </w:rPr>
        <w:t>Certified designers</w:t>
      </w:r>
      <w:bookmarkEnd w:id="529"/>
    </w:p>
    <w:p w14:paraId="22442CA7" w14:textId="6BE1D159" w:rsidR="00F41CF7" w:rsidRPr="00BC38A1" w:rsidRDefault="00EE64B8" w:rsidP="009C1902">
      <w:pPr>
        <w:pStyle w:val="ActHead3"/>
      </w:pPr>
      <w:bookmarkStart w:id="530" w:name="_Toc525205097"/>
      <w:r w:rsidRPr="00BC38A1">
        <w:rPr>
          <w:rStyle w:val="CharDivNo"/>
        </w:rPr>
        <w:t>Division</w:t>
      </w:r>
      <w:r w:rsidR="00BC38A1" w:rsidRPr="00BC38A1">
        <w:rPr>
          <w:rStyle w:val="CharDivNo"/>
        </w:rPr>
        <w:t> </w:t>
      </w:r>
      <w:r w:rsidR="00F41CF7" w:rsidRPr="00BC38A1">
        <w:rPr>
          <w:rStyle w:val="CharDivNo"/>
        </w:rPr>
        <w:t>173.B.1</w:t>
      </w:r>
      <w:r w:rsidRPr="00BC38A1">
        <w:t>—</w:t>
      </w:r>
      <w:r w:rsidR="00F41CF7" w:rsidRPr="00BC38A1">
        <w:rPr>
          <w:rStyle w:val="CharDivText"/>
        </w:rPr>
        <w:t>Certification as certified designer</w:t>
      </w:r>
      <w:bookmarkEnd w:id="530"/>
    </w:p>
    <w:p w14:paraId="2C71C20F" w14:textId="36363A59" w:rsidR="00F41CF7" w:rsidRPr="00BC38A1" w:rsidRDefault="00EE64B8" w:rsidP="009C1902">
      <w:pPr>
        <w:pStyle w:val="notetext"/>
      </w:pPr>
      <w:r w:rsidRPr="00BC38A1">
        <w:t>Note:</w:t>
      </w:r>
      <w:r w:rsidRPr="00BC38A1">
        <w:tab/>
      </w:r>
      <w:r w:rsidR="00F41CF7" w:rsidRPr="00BC38A1">
        <w:t xml:space="preserve">In addition to the provisions of this Division, </w:t>
      </w:r>
      <w:r w:rsidRPr="00BC38A1">
        <w:t>Part</w:t>
      </w:r>
      <w:r w:rsidR="00BC38A1">
        <w:t> </w:t>
      </w:r>
      <w:r w:rsidR="00F41CF7" w:rsidRPr="00BC38A1">
        <w:t>11 contains provisions relating to an application for certification as a certified designer.</w:t>
      </w:r>
    </w:p>
    <w:p w14:paraId="232E868D" w14:textId="77777777" w:rsidR="00F967BE" w:rsidRPr="00BC38A1" w:rsidRDefault="00F967BE" w:rsidP="009C1902">
      <w:pPr>
        <w:pStyle w:val="ActHead5"/>
      </w:pPr>
      <w:bookmarkStart w:id="531" w:name="_Toc525205098"/>
      <w:r w:rsidRPr="00BC38A1">
        <w:rPr>
          <w:rStyle w:val="CharSectno"/>
        </w:rPr>
        <w:t>173.045</w:t>
      </w:r>
      <w:r w:rsidR="00EE64B8" w:rsidRPr="00BC38A1">
        <w:t xml:space="preserve">  </w:t>
      </w:r>
      <w:r w:rsidRPr="00BC38A1">
        <w:t>Applications for procedure design certificates</w:t>
      </w:r>
      <w:bookmarkEnd w:id="531"/>
    </w:p>
    <w:p w14:paraId="4AECA58A" w14:textId="77777777" w:rsidR="00F41CF7" w:rsidRPr="00BC38A1" w:rsidRDefault="00F41CF7" w:rsidP="009C1902">
      <w:pPr>
        <w:pStyle w:val="subsection"/>
      </w:pPr>
      <w:r w:rsidRPr="00BC38A1">
        <w:tab/>
        <w:t>(1)</w:t>
      </w:r>
      <w:r w:rsidRPr="00BC38A1">
        <w:tab/>
        <w:t>A person may apply to CASA, in writing, for a procedure design certificate.</w:t>
      </w:r>
    </w:p>
    <w:p w14:paraId="7397828F" w14:textId="32482FC2" w:rsidR="00F41CF7" w:rsidRPr="00BC38A1" w:rsidRDefault="00EE64B8" w:rsidP="009C1902">
      <w:pPr>
        <w:pStyle w:val="notetext"/>
      </w:pPr>
      <w:r w:rsidRPr="00BC38A1">
        <w:t>Note:</w:t>
      </w:r>
      <w:r w:rsidRPr="00BC38A1">
        <w:tab/>
      </w:r>
      <w:r w:rsidR="00F41CF7" w:rsidRPr="00BC38A1">
        <w:t>An application must be in the approved form, include all the information required by these Regulations and be accompanied by every document required by these Regulations</w:t>
      </w:r>
      <w:r w:rsidRPr="00BC38A1">
        <w:t>—</w:t>
      </w:r>
      <w:r w:rsidR="00F41CF7" w:rsidRPr="00BC38A1">
        <w:t>see regulation</w:t>
      </w:r>
      <w:r w:rsidR="00BC38A1">
        <w:t> </w:t>
      </w:r>
      <w:r w:rsidR="00F41CF7" w:rsidRPr="00BC38A1">
        <w:t>11.030.</w:t>
      </w:r>
    </w:p>
    <w:p w14:paraId="1678A994" w14:textId="77777777" w:rsidR="00F967BE" w:rsidRPr="00BC38A1" w:rsidRDefault="00F967BE" w:rsidP="009C1902">
      <w:pPr>
        <w:pStyle w:val="subsection"/>
      </w:pPr>
      <w:r w:rsidRPr="00BC38A1">
        <w:tab/>
        <w:t>(2)</w:t>
      </w:r>
      <w:r w:rsidRPr="00BC38A1">
        <w:tab/>
        <w:t>The application:</w:t>
      </w:r>
    </w:p>
    <w:p w14:paraId="2E0E4F62" w14:textId="77777777" w:rsidR="00F967BE" w:rsidRPr="00BC38A1" w:rsidRDefault="00F967BE" w:rsidP="009C1902">
      <w:pPr>
        <w:pStyle w:val="paragraph"/>
      </w:pPr>
      <w:r w:rsidRPr="00BC38A1">
        <w:tab/>
        <w:t>(b)</w:t>
      </w:r>
      <w:r w:rsidRPr="00BC38A1">
        <w:tab/>
        <w:t>must state:</w:t>
      </w:r>
    </w:p>
    <w:p w14:paraId="76083A6A" w14:textId="77777777" w:rsidR="00F967BE" w:rsidRPr="00BC38A1" w:rsidRDefault="00F967BE" w:rsidP="009C1902">
      <w:pPr>
        <w:pStyle w:val="paragraphsub"/>
      </w:pPr>
      <w:r w:rsidRPr="00BC38A1">
        <w:tab/>
        <w:t>(i)</w:t>
      </w:r>
      <w:r w:rsidRPr="00BC38A1">
        <w:tab/>
        <w:t>the applicant’s name and address; or</w:t>
      </w:r>
    </w:p>
    <w:p w14:paraId="34B5F037" w14:textId="77777777" w:rsidR="00F967BE" w:rsidRPr="00BC38A1" w:rsidRDefault="00F967BE" w:rsidP="009C1902">
      <w:pPr>
        <w:pStyle w:val="paragraphsub"/>
      </w:pPr>
      <w:r w:rsidRPr="00BC38A1">
        <w:tab/>
        <w:t>(ii)</w:t>
      </w:r>
      <w:r w:rsidRPr="00BC38A1">
        <w:tab/>
        <w:t>if the applicant is incorporated by or under a law of the Commonwealth or of a State or Territory, the applicant’s name, registered address and ACN and the names and addresses of the people responsible for its management and control; and</w:t>
      </w:r>
    </w:p>
    <w:p w14:paraId="42CD43A0" w14:textId="77777777" w:rsidR="00F967BE" w:rsidRPr="00BC38A1" w:rsidRDefault="00F967BE" w:rsidP="009C1902">
      <w:pPr>
        <w:pStyle w:val="paragraph"/>
      </w:pPr>
      <w:r w:rsidRPr="00BC38A1">
        <w:tab/>
        <w:t>(c)</w:t>
      </w:r>
      <w:r w:rsidRPr="00BC38A1">
        <w:tab/>
        <w:t>must contain or be accompanied by:</w:t>
      </w:r>
    </w:p>
    <w:p w14:paraId="57A81C34" w14:textId="77777777" w:rsidR="00F967BE" w:rsidRPr="00BC38A1" w:rsidRDefault="00F967BE" w:rsidP="009C1902">
      <w:pPr>
        <w:pStyle w:val="paragraphsub"/>
      </w:pPr>
      <w:r w:rsidRPr="00BC38A1">
        <w:tab/>
        <w:t>(i)</w:t>
      </w:r>
      <w:r w:rsidRPr="00BC38A1">
        <w:tab/>
        <w:t>a written statement specifying the type or each type of terminal instrument flight procedure proposed to be covered by the procedure design certificate; and</w:t>
      </w:r>
    </w:p>
    <w:p w14:paraId="674ED0E1" w14:textId="4C622872" w:rsidR="00F967BE" w:rsidRPr="00BC38A1" w:rsidRDefault="00F967BE" w:rsidP="009C1902">
      <w:pPr>
        <w:pStyle w:val="paragraphsub"/>
      </w:pPr>
      <w:r w:rsidRPr="00BC38A1">
        <w:tab/>
        <w:t>(ii)</w:t>
      </w:r>
      <w:r w:rsidRPr="00BC38A1">
        <w:tab/>
        <w:t>a written statement setting out the name, qualifications and relevant experience of the individual who is proposed to be the chief designer for th</w:t>
      </w:r>
      <w:r w:rsidR="007E64A1" w:rsidRPr="00BC38A1">
        <w:t>e applicant’s organisation; and</w:t>
      </w:r>
    </w:p>
    <w:p w14:paraId="55B02759" w14:textId="77777777" w:rsidR="00F967BE" w:rsidRPr="00BC38A1" w:rsidRDefault="00F967BE" w:rsidP="009C1902">
      <w:pPr>
        <w:pStyle w:val="paragraphsub"/>
      </w:pPr>
      <w:r w:rsidRPr="00BC38A1">
        <w:tab/>
        <w:t>(iii)</w:t>
      </w:r>
      <w:r w:rsidRPr="00BC38A1">
        <w:tab/>
        <w:t>a written statement setting out the qualifications and relevant experience of any other member of the applicant’s personnel whose duties would, if the certificate were granted to the applicant, include carrying on design work under the certificate; and</w:t>
      </w:r>
    </w:p>
    <w:p w14:paraId="61E2527A" w14:textId="77777777" w:rsidR="00F967BE" w:rsidRPr="00BC38A1" w:rsidRDefault="00F967BE" w:rsidP="009C1902">
      <w:pPr>
        <w:pStyle w:val="paragraph"/>
      </w:pPr>
      <w:r w:rsidRPr="00BC38A1">
        <w:tab/>
        <w:t>(d)</w:t>
      </w:r>
      <w:r w:rsidRPr="00BC38A1">
        <w:tab/>
        <w:t>must be accompanied by a copy of the operations manual under which the applicant proposes to design, or engage in design work on, terminal instrument flight procedures of the type or types concerned.</w:t>
      </w:r>
    </w:p>
    <w:p w14:paraId="428307A8" w14:textId="068B1152" w:rsidR="008D7140" w:rsidRPr="00BC38A1" w:rsidRDefault="00EE64B8" w:rsidP="009C1902">
      <w:pPr>
        <w:pStyle w:val="notetext"/>
      </w:pPr>
      <w:r w:rsidRPr="00BC38A1">
        <w:t>Note:</w:t>
      </w:r>
      <w:r w:rsidRPr="00BC38A1">
        <w:tab/>
        <w:t>Part</w:t>
      </w:r>
      <w:r w:rsidR="00BC38A1">
        <w:t> </w:t>
      </w:r>
      <w:r w:rsidR="008D7140" w:rsidRPr="00BC38A1">
        <w:t>11 also contains provisions relating to an application for a procedure design certificate.</w:t>
      </w:r>
    </w:p>
    <w:p w14:paraId="37C9A31B" w14:textId="77777777" w:rsidR="00F967BE" w:rsidRPr="00BC38A1" w:rsidRDefault="00F967BE" w:rsidP="009C1902">
      <w:pPr>
        <w:pStyle w:val="ActHead5"/>
      </w:pPr>
      <w:bookmarkStart w:id="532" w:name="_Toc525205099"/>
      <w:r w:rsidRPr="00BC38A1">
        <w:rPr>
          <w:rStyle w:val="CharSectno"/>
        </w:rPr>
        <w:t>173.050</w:t>
      </w:r>
      <w:r w:rsidR="00EE64B8" w:rsidRPr="00BC38A1">
        <w:t xml:space="preserve">  </w:t>
      </w:r>
      <w:r w:rsidRPr="00BC38A1">
        <w:t>Criteria for grant of procedure design certificates</w:t>
      </w:r>
      <w:bookmarkEnd w:id="532"/>
    </w:p>
    <w:p w14:paraId="4D830BF0" w14:textId="511CD83C" w:rsidR="00F967BE" w:rsidRPr="00BC38A1" w:rsidRDefault="00F967BE" w:rsidP="009C1902">
      <w:pPr>
        <w:pStyle w:val="subsection"/>
      </w:pPr>
      <w:r w:rsidRPr="00BC38A1">
        <w:tab/>
      </w:r>
      <w:r w:rsidRPr="00BC38A1">
        <w:tab/>
        <w:t>For regulation</w:t>
      </w:r>
      <w:r w:rsidR="00BC38A1">
        <w:t> </w:t>
      </w:r>
      <w:r w:rsidRPr="00BC38A1">
        <w:t xml:space="preserve">173.335, a person who has applied for the grant of a procedure design certificate must, if the certificate is granted, be able to comply with the requirements of </w:t>
      </w:r>
      <w:r w:rsidR="00EE64B8" w:rsidRPr="00BC38A1">
        <w:t>Division</w:t>
      </w:r>
      <w:r w:rsidR="00BC38A1">
        <w:t> </w:t>
      </w:r>
      <w:r w:rsidRPr="00BC38A1">
        <w:t>173.B.2.</w:t>
      </w:r>
    </w:p>
    <w:p w14:paraId="376DDAD1" w14:textId="77777777" w:rsidR="00F967BE" w:rsidRPr="00BC38A1" w:rsidRDefault="00F967BE" w:rsidP="009C1902">
      <w:pPr>
        <w:pStyle w:val="ActHead5"/>
      </w:pPr>
      <w:bookmarkStart w:id="533" w:name="_Toc525205100"/>
      <w:r w:rsidRPr="00BC38A1">
        <w:rPr>
          <w:rStyle w:val="CharSectno"/>
        </w:rPr>
        <w:t>173.055</w:t>
      </w:r>
      <w:r w:rsidR="00EE64B8" w:rsidRPr="00BC38A1">
        <w:t xml:space="preserve">  </w:t>
      </w:r>
      <w:r w:rsidRPr="00BC38A1">
        <w:t>Procedure design certificate</w:t>
      </w:r>
      <w:bookmarkEnd w:id="533"/>
    </w:p>
    <w:p w14:paraId="0C705B98" w14:textId="30967870" w:rsidR="00F967BE" w:rsidRPr="00BC38A1" w:rsidRDefault="00F967BE" w:rsidP="009C1902">
      <w:pPr>
        <w:pStyle w:val="subsection"/>
      </w:pPr>
      <w:r w:rsidRPr="00BC38A1">
        <w:tab/>
        <w:t>(1)</w:t>
      </w:r>
      <w:r w:rsidRPr="00BC38A1">
        <w:tab/>
        <w:t xml:space="preserve">If CASA grants a procedure design certificate to a person under </w:t>
      </w:r>
      <w:r w:rsidR="00EE64B8" w:rsidRPr="00BC38A1">
        <w:t>Subpart</w:t>
      </w:r>
      <w:r w:rsidR="00E56B54" w:rsidRPr="00BC38A1">
        <w:t xml:space="preserve"> </w:t>
      </w:r>
      <w:r w:rsidRPr="00BC38A1">
        <w:t>173.E, CASA must state on the</w:t>
      </w:r>
      <w:r w:rsidR="007E64A1" w:rsidRPr="00BC38A1">
        <w:t xml:space="preserve"> certificate:</w:t>
      </w:r>
    </w:p>
    <w:p w14:paraId="4D769DA0" w14:textId="77777777" w:rsidR="00F967BE" w:rsidRPr="00BC38A1" w:rsidRDefault="00F967BE" w:rsidP="009C1902">
      <w:pPr>
        <w:pStyle w:val="paragraph"/>
      </w:pPr>
      <w:r w:rsidRPr="00BC38A1">
        <w:tab/>
        <w:t>(a)</w:t>
      </w:r>
      <w:r w:rsidRPr="00BC38A1">
        <w:tab/>
        <w:t>the person’s name and principal place of business; and</w:t>
      </w:r>
    </w:p>
    <w:p w14:paraId="5A89E0EF" w14:textId="77777777" w:rsidR="00F967BE" w:rsidRPr="00BC38A1" w:rsidRDefault="00F967BE" w:rsidP="009C1902">
      <w:pPr>
        <w:pStyle w:val="paragraph"/>
      </w:pPr>
      <w:r w:rsidRPr="00BC38A1">
        <w:tab/>
        <w:t>(b)</w:t>
      </w:r>
      <w:r w:rsidRPr="00BC38A1">
        <w:tab/>
        <w:t>the type or each type of terminal instrument flight procedure covered by the certificate; and</w:t>
      </w:r>
    </w:p>
    <w:p w14:paraId="76871A8C" w14:textId="77777777" w:rsidR="00F967BE" w:rsidRPr="00BC38A1" w:rsidRDefault="00F967BE" w:rsidP="009C1902">
      <w:pPr>
        <w:pStyle w:val="paragraph"/>
      </w:pPr>
      <w:r w:rsidRPr="00BC38A1">
        <w:tab/>
        <w:t>(c)</w:t>
      </w:r>
      <w:r w:rsidRPr="00BC38A1">
        <w:tab/>
        <w:t>any conditions applicable to it; and</w:t>
      </w:r>
    </w:p>
    <w:p w14:paraId="38125203" w14:textId="77777777" w:rsidR="00F967BE" w:rsidRPr="00BC38A1" w:rsidRDefault="00F967BE" w:rsidP="009C1902">
      <w:pPr>
        <w:pStyle w:val="paragraph"/>
      </w:pPr>
      <w:r w:rsidRPr="00BC38A1">
        <w:tab/>
        <w:t>(d)</w:t>
      </w:r>
      <w:r w:rsidRPr="00BC38A1">
        <w:tab/>
        <w:t>the date when it comes into force; and</w:t>
      </w:r>
    </w:p>
    <w:p w14:paraId="31E11F2C" w14:textId="77777777" w:rsidR="00F967BE" w:rsidRPr="00BC38A1" w:rsidRDefault="00F967BE" w:rsidP="009C1902">
      <w:pPr>
        <w:pStyle w:val="paragraph"/>
      </w:pPr>
      <w:r w:rsidRPr="00BC38A1">
        <w:tab/>
        <w:t>(e)</w:t>
      </w:r>
      <w:r w:rsidRPr="00BC38A1">
        <w:tab/>
        <w:t>any other information that CASA thinks should be included.</w:t>
      </w:r>
    </w:p>
    <w:p w14:paraId="2475ABE9" w14:textId="77777777" w:rsidR="008D7140" w:rsidRPr="00BC38A1" w:rsidRDefault="008D7140" w:rsidP="009C1902">
      <w:pPr>
        <w:pStyle w:val="ActHead5"/>
      </w:pPr>
      <w:bookmarkStart w:id="534" w:name="_Toc525205101"/>
      <w:r w:rsidRPr="00BC38A1">
        <w:rPr>
          <w:rStyle w:val="CharSectno"/>
        </w:rPr>
        <w:t>173.065</w:t>
      </w:r>
      <w:r w:rsidR="00EE64B8" w:rsidRPr="00BC38A1">
        <w:t xml:space="preserve">  </w:t>
      </w:r>
      <w:r w:rsidRPr="00BC38A1">
        <w:t>How long procedure design certificates remain in force</w:t>
      </w:r>
      <w:bookmarkEnd w:id="534"/>
    </w:p>
    <w:p w14:paraId="5150C3B7" w14:textId="77777777" w:rsidR="008D7140" w:rsidRPr="00BC38A1" w:rsidRDefault="008D7140" w:rsidP="009C1902">
      <w:pPr>
        <w:pStyle w:val="subsection"/>
      </w:pPr>
      <w:r w:rsidRPr="00BC38A1">
        <w:tab/>
      </w:r>
      <w:r w:rsidRPr="00BC38A1">
        <w:tab/>
        <w:t>A procedure design certificate remains in force unless it is cancelled.</w:t>
      </w:r>
    </w:p>
    <w:p w14:paraId="2271148E" w14:textId="77777777" w:rsidR="008D7140" w:rsidRPr="00BC38A1" w:rsidRDefault="008D7140" w:rsidP="009C1902">
      <w:pPr>
        <w:pStyle w:val="ActHead5"/>
      </w:pPr>
      <w:bookmarkStart w:id="535" w:name="_Toc525205102"/>
      <w:r w:rsidRPr="00BC38A1">
        <w:rPr>
          <w:rStyle w:val="CharSectno"/>
        </w:rPr>
        <w:t>173.070</w:t>
      </w:r>
      <w:r w:rsidR="00EE64B8" w:rsidRPr="00BC38A1">
        <w:t xml:space="preserve">  </w:t>
      </w:r>
      <w:r w:rsidRPr="00BC38A1">
        <w:t>Applications to vary procedure design certificates</w:t>
      </w:r>
      <w:bookmarkEnd w:id="535"/>
    </w:p>
    <w:p w14:paraId="672E5397" w14:textId="77777777" w:rsidR="008D7140" w:rsidRPr="00BC38A1" w:rsidRDefault="008D7140" w:rsidP="009C1902">
      <w:pPr>
        <w:pStyle w:val="subsection"/>
      </w:pPr>
      <w:r w:rsidRPr="00BC38A1">
        <w:tab/>
      </w:r>
      <w:r w:rsidRPr="00BC38A1">
        <w:tab/>
        <w:t>An application to vary a procedure design certificate must contain, or have with it, a copy of the proposed variation.</w:t>
      </w:r>
    </w:p>
    <w:p w14:paraId="7749B70C" w14:textId="56ED45EA" w:rsidR="00F967BE" w:rsidRPr="00BC38A1" w:rsidRDefault="00EE64B8" w:rsidP="009C1902">
      <w:pPr>
        <w:pStyle w:val="ActHead3"/>
        <w:pageBreakBefore/>
      </w:pPr>
      <w:bookmarkStart w:id="536" w:name="_Toc525205103"/>
      <w:r w:rsidRPr="00BC38A1">
        <w:rPr>
          <w:rStyle w:val="CharDivNo"/>
        </w:rPr>
        <w:t>Division</w:t>
      </w:r>
      <w:r w:rsidR="00BC38A1" w:rsidRPr="00BC38A1">
        <w:rPr>
          <w:rStyle w:val="CharDivNo"/>
        </w:rPr>
        <w:t> </w:t>
      </w:r>
      <w:r w:rsidR="00F967BE" w:rsidRPr="00BC38A1">
        <w:rPr>
          <w:rStyle w:val="CharDivNo"/>
        </w:rPr>
        <w:t>173.B.2</w:t>
      </w:r>
      <w:r w:rsidRPr="00BC38A1">
        <w:t>—</w:t>
      </w:r>
      <w:r w:rsidR="00F967BE" w:rsidRPr="00BC38A1">
        <w:rPr>
          <w:rStyle w:val="CharDivText"/>
        </w:rPr>
        <w:t>Requirements to be complied with by certified designers</w:t>
      </w:r>
      <w:bookmarkEnd w:id="536"/>
    </w:p>
    <w:p w14:paraId="6200367A" w14:textId="77777777" w:rsidR="00F967BE" w:rsidRPr="00BC38A1" w:rsidRDefault="00F967BE" w:rsidP="009C1902">
      <w:pPr>
        <w:pStyle w:val="ActHead5"/>
      </w:pPr>
      <w:bookmarkStart w:id="537" w:name="_Toc525205104"/>
      <w:r w:rsidRPr="00BC38A1">
        <w:rPr>
          <w:rStyle w:val="CharSectno"/>
        </w:rPr>
        <w:t>173.075</w:t>
      </w:r>
      <w:r w:rsidR="00EE64B8" w:rsidRPr="00BC38A1">
        <w:t xml:space="preserve">  </w:t>
      </w:r>
      <w:r w:rsidRPr="00BC38A1">
        <w:t>Certified designer to maintain operations manual</w:t>
      </w:r>
      <w:bookmarkEnd w:id="537"/>
    </w:p>
    <w:p w14:paraId="3D36CE8C" w14:textId="77777777" w:rsidR="00F967BE" w:rsidRPr="00BC38A1" w:rsidRDefault="00F967BE" w:rsidP="009C1902">
      <w:pPr>
        <w:pStyle w:val="subsection"/>
      </w:pPr>
      <w:r w:rsidRPr="00BC38A1">
        <w:tab/>
        <w:t>(1)</w:t>
      </w:r>
      <w:r w:rsidRPr="00BC38A1">
        <w:tab/>
        <w:t>A certified designer must, at all times, maintain an operations manual that meets the standards for operations manuals set out in the Manual of Standards.</w:t>
      </w:r>
    </w:p>
    <w:p w14:paraId="7A9E9DBC" w14:textId="77777777" w:rsidR="00F967BE" w:rsidRPr="00BC38A1" w:rsidRDefault="00F967BE" w:rsidP="009C1902">
      <w:pPr>
        <w:pStyle w:val="subsection"/>
      </w:pPr>
      <w:r w:rsidRPr="00BC38A1">
        <w:tab/>
        <w:t>(2)</w:t>
      </w:r>
      <w:r w:rsidRPr="00BC38A1">
        <w:tab/>
        <w:t>A certified designer:</w:t>
      </w:r>
    </w:p>
    <w:p w14:paraId="32161D13" w14:textId="7E9AEAAF" w:rsidR="00F967BE" w:rsidRPr="00BC38A1" w:rsidRDefault="00F967BE" w:rsidP="009C1902">
      <w:pPr>
        <w:pStyle w:val="paragraph"/>
      </w:pPr>
      <w:r w:rsidRPr="00BC38A1">
        <w:tab/>
        <w:t>(a)</w:t>
      </w:r>
      <w:r w:rsidRPr="00BC38A1">
        <w:tab/>
        <w:t>must keep the manual in</w:t>
      </w:r>
      <w:r w:rsidR="007E64A1" w:rsidRPr="00BC38A1">
        <w:t xml:space="preserve"> a readily accessible form; and</w:t>
      </w:r>
    </w:p>
    <w:p w14:paraId="15662B69" w14:textId="77777777" w:rsidR="00F967BE" w:rsidRPr="00BC38A1" w:rsidRDefault="00F967BE" w:rsidP="009C1902">
      <w:pPr>
        <w:pStyle w:val="paragraph"/>
      </w:pPr>
      <w:r w:rsidRPr="00BC38A1">
        <w:tab/>
        <w:t>(b)</w:t>
      </w:r>
      <w:r w:rsidRPr="00BC38A1">
        <w:tab/>
        <w:t>must ensure that each employee of the designer whose duties include carrying on design work under the designer’s procedure design certificate has ready access to the manual; and</w:t>
      </w:r>
    </w:p>
    <w:p w14:paraId="0B9C15E4" w14:textId="62EB4947" w:rsidR="00F967BE" w:rsidRPr="00BC38A1" w:rsidRDefault="00F967BE" w:rsidP="009C1902">
      <w:pPr>
        <w:pStyle w:val="paragraph"/>
      </w:pPr>
      <w:r w:rsidRPr="00BC38A1">
        <w:tab/>
        <w:t>(c)</w:t>
      </w:r>
      <w:r w:rsidRPr="00BC38A1">
        <w:tab/>
        <w:t>must amend the manual whenever it is necessary to do so to keep it in an up</w:t>
      </w:r>
      <w:r w:rsidR="00BC38A1">
        <w:noBreakHyphen/>
      </w:r>
      <w:r w:rsidRPr="00BC38A1">
        <w:t>to</w:t>
      </w:r>
      <w:r w:rsidR="00BC38A1">
        <w:noBreakHyphen/>
      </w:r>
      <w:r w:rsidRPr="00BC38A1">
        <w:t>date form.</w:t>
      </w:r>
    </w:p>
    <w:p w14:paraId="7E008EE3" w14:textId="77777777" w:rsidR="00F967BE" w:rsidRPr="00BC38A1" w:rsidRDefault="00F967BE" w:rsidP="009C1902">
      <w:pPr>
        <w:pStyle w:val="subsection"/>
      </w:pPr>
      <w:r w:rsidRPr="00BC38A1">
        <w:tab/>
        <w:t>(3)</w:t>
      </w:r>
      <w:r w:rsidRPr="00BC38A1">
        <w:tab/>
        <w:t>A certified designer must ensure:</w:t>
      </w:r>
    </w:p>
    <w:p w14:paraId="76768A1B" w14:textId="247E12E9" w:rsidR="00F967BE" w:rsidRPr="00BC38A1" w:rsidRDefault="00F967BE" w:rsidP="009C1902">
      <w:pPr>
        <w:pStyle w:val="paragraph"/>
      </w:pPr>
      <w:r w:rsidRPr="00BC38A1">
        <w:tab/>
        <w:t>(a)</w:t>
      </w:r>
      <w:r w:rsidRPr="00BC38A1">
        <w:tab/>
        <w:t>that all amendments of the manual are incorporated in all copies of the manual kept</w:t>
      </w:r>
      <w:r w:rsidR="007E64A1" w:rsidRPr="00BC38A1">
        <w:t xml:space="preserve"> by the certified designer; and</w:t>
      </w:r>
    </w:p>
    <w:p w14:paraId="3C9D2060" w14:textId="77777777" w:rsidR="00F967BE" w:rsidRPr="00BC38A1" w:rsidRDefault="00F967BE" w:rsidP="009C1902">
      <w:pPr>
        <w:pStyle w:val="paragraph"/>
      </w:pPr>
      <w:r w:rsidRPr="00BC38A1">
        <w:tab/>
        <w:t>(b)</w:t>
      </w:r>
      <w:r w:rsidRPr="00BC38A1">
        <w:tab/>
        <w:t>that copies of the amendments are given to CASA.</w:t>
      </w:r>
    </w:p>
    <w:p w14:paraId="72EFD25F" w14:textId="77777777" w:rsidR="00F967BE" w:rsidRPr="00BC38A1" w:rsidRDefault="00F967BE" w:rsidP="009C1902">
      <w:pPr>
        <w:pStyle w:val="ActHead5"/>
      </w:pPr>
      <w:bookmarkStart w:id="538" w:name="_Toc525205105"/>
      <w:r w:rsidRPr="00BC38A1">
        <w:rPr>
          <w:rStyle w:val="CharSectno"/>
        </w:rPr>
        <w:t>173.080</w:t>
      </w:r>
      <w:r w:rsidR="00EE64B8" w:rsidRPr="00BC38A1">
        <w:t xml:space="preserve">  </w:t>
      </w:r>
      <w:r w:rsidRPr="00BC38A1">
        <w:t>Compliance with operations manual</w:t>
      </w:r>
      <w:bookmarkEnd w:id="538"/>
    </w:p>
    <w:p w14:paraId="75667BFF" w14:textId="77777777" w:rsidR="00F967BE" w:rsidRPr="00BC38A1" w:rsidRDefault="00F967BE" w:rsidP="009C1902">
      <w:pPr>
        <w:pStyle w:val="subsection"/>
      </w:pPr>
      <w:r w:rsidRPr="00BC38A1">
        <w:tab/>
      </w:r>
      <w:r w:rsidRPr="00BC38A1">
        <w:tab/>
        <w:t>A certified designer must, in carrying on design work authorised under the designer’s procedure design certificate, comply with the designer’s operations manual.</w:t>
      </w:r>
    </w:p>
    <w:p w14:paraId="77AFDEA5" w14:textId="77777777" w:rsidR="00F967BE" w:rsidRPr="00BC38A1" w:rsidRDefault="00F967BE" w:rsidP="009C1902">
      <w:pPr>
        <w:pStyle w:val="ActHead5"/>
      </w:pPr>
      <w:bookmarkStart w:id="539" w:name="_Toc525205106"/>
      <w:r w:rsidRPr="00BC38A1">
        <w:rPr>
          <w:rStyle w:val="CharSectno"/>
        </w:rPr>
        <w:t>173.085</w:t>
      </w:r>
      <w:r w:rsidR="00EE64B8" w:rsidRPr="00BC38A1">
        <w:t xml:space="preserve">  </w:t>
      </w:r>
      <w:r w:rsidRPr="00BC38A1">
        <w:t>Standards for design of terminal instrument flight procedures etc</w:t>
      </w:r>
      <w:bookmarkEnd w:id="539"/>
    </w:p>
    <w:p w14:paraId="30FD4745" w14:textId="77777777" w:rsidR="00F967BE" w:rsidRPr="00BC38A1" w:rsidRDefault="00F967BE" w:rsidP="009C1902">
      <w:pPr>
        <w:pStyle w:val="subsection"/>
      </w:pPr>
      <w:r w:rsidRPr="00BC38A1">
        <w:tab/>
        <w:t>(1)</w:t>
      </w:r>
      <w:r w:rsidRPr="00BC38A1">
        <w:tab/>
        <w:t>A certified designer designing a terminal instrument flight procedure under the certified designer’s procedure design certificate must ensure that the procedure is designed in accordance with:</w:t>
      </w:r>
    </w:p>
    <w:p w14:paraId="7FA3E81F" w14:textId="47949EBD" w:rsidR="00F967BE" w:rsidRPr="00BC38A1" w:rsidRDefault="00F967BE" w:rsidP="009C1902">
      <w:pPr>
        <w:pStyle w:val="paragraph"/>
      </w:pPr>
      <w:r w:rsidRPr="00BC38A1">
        <w:tab/>
        <w:t>(a)</w:t>
      </w:r>
      <w:r w:rsidRPr="00BC38A1">
        <w:tab/>
        <w:t>any applicable standards set out or referred to in ICAO Doc. 8168 (PANS</w:t>
      </w:r>
      <w:r w:rsidR="00BC38A1">
        <w:noBreakHyphen/>
      </w:r>
      <w:r w:rsidRPr="00BC38A1">
        <w:t>OPS); and</w:t>
      </w:r>
    </w:p>
    <w:p w14:paraId="4E0CE718" w14:textId="77777777" w:rsidR="00F967BE" w:rsidRPr="00BC38A1" w:rsidRDefault="00F967BE" w:rsidP="009C1902">
      <w:pPr>
        <w:pStyle w:val="paragraph"/>
      </w:pPr>
      <w:r w:rsidRPr="00BC38A1">
        <w:tab/>
        <w:t>(b)</w:t>
      </w:r>
      <w:r w:rsidRPr="00BC38A1">
        <w:tab/>
        <w:t>any applicable standards set out in the Manual of Standards.</w:t>
      </w:r>
    </w:p>
    <w:p w14:paraId="600A6AE5" w14:textId="6163A7A8" w:rsidR="00F967BE" w:rsidRPr="00BC38A1" w:rsidRDefault="00F967BE" w:rsidP="009C1902">
      <w:pPr>
        <w:pStyle w:val="subsection"/>
      </w:pPr>
      <w:r w:rsidRPr="00BC38A1">
        <w:tab/>
        <w:t>(2)</w:t>
      </w:r>
      <w:r w:rsidRPr="00BC38A1">
        <w:tab/>
        <w:t>If, apart from this subregulation, a certified designer would be required to ensure that a terminal instrument flight procedure is designed in accordance with a standard set out or referred to in the ICAO Doc. 8168 (PANS</w:t>
      </w:r>
      <w:r w:rsidR="00BC38A1">
        <w:noBreakHyphen/>
      </w:r>
      <w:r w:rsidRPr="00BC38A1">
        <w:t>OPS) and a standard set out in the Manual of Standards, and it is not possible to comply with both standards, the designer is only required to ensure that the procedure is designed in accordance with the Manual of Standards.</w:t>
      </w:r>
    </w:p>
    <w:p w14:paraId="0AB3B19B" w14:textId="77777777" w:rsidR="00F967BE" w:rsidRPr="00BC38A1" w:rsidRDefault="00F967BE" w:rsidP="009C1902">
      <w:pPr>
        <w:pStyle w:val="ActHead5"/>
      </w:pPr>
      <w:bookmarkStart w:id="540" w:name="_Toc525205107"/>
      <w:r w:rsidRPr="00BC38A1">
        <w:rPr>
          <w:rStyle w:val="CharSectno"/>
        </w:rPr>
        <w:t>173.090</w:t>
      </w:r>
      <w:r w:rsidR="00EE64B8" w:rsidRPr="00BC38A1">
        <w:t xml:space="preserve">  </w:t>
      </w:r>
      <w:r w:rsidRPr="00BC38A1">
        <w:t>Verification of terminal instrument flight procedures</w:t>
      </w:r>
      <w:bookmarkEnd w:id="540"/>
    </w:p>
    <w:p w14:paraId="2AB135B1" w14:textId="77777777" w:rsidR="00F967BE" w:rsidRPr="00BC38A1" w:rsidRDefault="00F967BE" w:rsidP="009C1902">
      <w:pPr>
        <w:pStyle w:val="subsection"/>
      </w:pPr>
      <w:r w:rsidRPr="00BC38A1">
        <w:tab/>
        <w:t>(1)</w:t>
      </w:r>
      <w:r w:rsidRPr="00BC38A1">
        <w:tab/>
        <w:t>A certified designer must establish procedures for verifying terminal instrument procedures that it is authorised to design under the designer’s procedure design certificate or on which the designer is authorised to carry on design work.</w:t>
      </w:r>
    </w:p>
    <w:p w14:paraId="6B658B7C" w14:textId="77777777" w:rsidR="00F967BE" w:rsidRPr="00BC38A1" w:rsidRDefault="00F967BE" w:rsidP="009C1902">
      <w:pPr>
        <w:pStyle w:val="subsection"/>
      </w:pPr>
      <w:r w:rsidRPr="00BC38A1">
        <w:tab/>
        <w:t>(2)</w:t>
      </w:r>
      <w:r w:rsidRPr="00BC38A1">
        <w:tab/>
        <w:t>The verification procedures:</w:t>
      </w:r>
    </w:p>
    <w:p w14:paraId="31A4F920" w14:textId="77777777" w:rsidR="00F967BE" w:rsidRPr="00BC38A1" w:rsidRDefault="00F967BE" w:rsidP="009C1902">
      <w:pPr>
        <w:pStyle w:val="paragraph"/>
      </w:pPr>
      <w:r w:rsidRPr="00BC38A1">
        <w:tab/>
        <w:t>(a)</w:t>
      </w:r>
      <w:r w:rsidRPr="00BC38A1">
        <w:tab/>
        <w:t>must provide for 2 qualified designers to check independently the design of each terminal instrument flight procedure designed, or on which design work is carried on, under the certified designer’s procedure design certificate; and</w:t>
      </w:r>
    </w:p>
    <w:p w14:paraId="20F61BD1" w14:textId="77777777" w:rsidR="00F967BE" w:rsidRPr="00BC38A1" w:rsidRDefault="00F967BE" w:rsidP="009C1902">
      <w:pPr>
        <w:pStyle w:val="paragraph"/>
      </w:pPr>
      <w:r w:rsidRPr="00BC38A1">
        <w:tab/>
        <w:t>(b)</w:t>
      </w:r>
      <w:r w:rsidRPr="00BC38A1">
        <w:tab/>
        <w:t>must provide for one of those checks to be made by a qualified designer who did not carry on the design work concerned.</w:t>
      </w:r>
    </w:p>
    <w:p w14:paraId="1C95D694" w14:textId="77777777" w:rsidR="00F967BE" w:rsidRPr="00BC38A1" w:rsidRDefault="00F967BE" w:rsidP="009C1902">
      <w:pPr>
        <w:pStyle w:val="subsection"/>
      </w:pPr>
      <w:r w:rsidRPr="00BC38A1">
        <w:tab/>
        <w:t>(3)</w:t>
      </w:r>
      <w:r w:rsidRPr="00BC38A1">
        <w:tab/>
        <w:t>In this regulation, a reference to verifying a terminal instrument flight procedure is a reference to the process of checking the procedure (including all data, computations and drawings for the procedure) in accordance with any applicable standards set out in the Manual of Standards.</w:t>
      </w:r>
    </w:p>
    <w:p w14:paraId="3B55A157" w14:textId="77777777" w:rsidR="00F967BE" w:rsidRPr="00BC38A1" w:rsidRDefault="00F967BE" w:rsidP="009C1902">
      <w:pPr>
        <w:pStyle w:val="subsection"/>
      </w:pPr>
      <w:r w:rsidRPr="00BC38A1">
        <w:tab/>
        <w:t>(4)</w:t>
      </w:r>
      <w:r w:rsidRPr="00BC38A1">
        <w:tab/>
        <w:t>In this regulation:</w:t>
      </w:r>
    </w:p>
    <w:p w14:paraId="5F1B5B93" w14:textId="77777777" w:rsidR="00F967BE" w:rsidRPr="00BC38A1" w:rsidRDefault="00F967BE" w:rsidP="009C1902">
      <w:pPr>
        <w:pStyle w:val="Definition"/>
      </w:pPr>
      <w:r w:rsidRPr="00BC38A1">
        <w:rPr>
          <w:b/>
          <w:i/>
        </w:rPr>
        <w:t>qualified designer</w:t>
      </w:r>
      <w:r w:rsidRPr="00BC38A1">
        <w:t>, in relation to a terminal instrument flight procedure,</w:t>
      </w:r>
      <w:r w:rsidRPr="00BC38A1">
        <w:rPr>
          <w:b/>
          <w:i/>
        </w:rPr>
        <w:t xml:space="preserve"> </w:t>
      </w:r>
      <w:r w:rsidRPr="00BC38A1">
        <w:t>means an individual who:</w:t>
      </w:r>
    </w:p>
    <w:p w14:paraId="3794EF7E" w14:textId="77777777" w:rsidR="00F967BE" w:rsidRPr="00BC38A1" w:rsidRDefault="00F967BE" w:rsidP="009C1902">
      <w:pPr>
        <w:pStyle w:val="paragraph"/>
      </w:pPr>
      <w:r w:rsidRPr="00BC38A1">
        <w:tab/>
        <w:t>(a)</w:t>
      </w:r>
      <w:r w:rsidRPr="00BC38A1">
        <w:tab/>
        <w:t>is the holder, or an employee of the holder, of a procedure design certificate that authorises the holder to design terminal instrument flight procedures of the same type as the terminal instrument flight procedure concerned; and</w:t>
      </w:r>
    </w:p>
    <w:p w14:paraId="67B48D7D" w14:textId="77777777" w:rsidR="00F967BE" w:rsidRPr="00BC38A1" w:rsidRDefault="00F967BE" w:rsidP="009C1902">
      <w:pPr>
        <w:pStyle w:val="paragraph"/>
      </w:pPr>
      <w:r w:rsidRPr="00BC38A1">
        <w:tab/>
        <w:t>(b)</w:t>
      </w:r>
      <w:r w:rsidRPr="00BC38A1">
        <w:tab/>
        <w:t>has successfully completed:</w:t>
      </w:r>
    </w:p>
    <w:p w14:paraId="14A4D0A6" w14:textId="422EA9DF" w:rsidR="00F967BE" w:rsidRPr="00BC38A1" w:rsidRDefault="00F967BE" w:rsidP="009C1902">
      <w:pPr>
        <w:pStyle w:val="paragraphsub"/>
      </w:pPr>
      <w:r w:rsidRPr="00BC38A1">
        <w:tab/>
        <w:t>(i)</w:t>
      </w:r>
      <w:r w:rsidRPr="00BC38A1">
        <w:tab/>
        <w:t>an approved course of training in the methods and practices contained in ICAO Doc. 8168 (PANS</w:t>
      </w:r>
      <w:r w:rsidR="00BC38A1">
        <w:noBreakHyphen/>
      </w:r>
      <w:r w:rsidR="007E64A1" w:rsidRPr="00BC38A1">
        <w:t>OPS); and</w:t>
      </w:r>
    </w:p>
    <w:p w14:paraId="11E53AC9" w14:textId="77777777" w:rsidR="00F967BE" w:rsidRPr="00BC38A1" w:rsidRDefault="00F967BE" w:rsidP="009C1902">
      <w:pPr>
        <w:pStyle w:val="paragraphsub"/>
      </w:pPr>
      <w:r w:rsidRPr="00BC38A1">
        <w:tab/>
        <w:t>(ii)</w:t>
      </w:r>
      <w:r w:rsidRPr="00BC38A1">
        <w:tab/>
        <w:t>any training for persons carrying on design work on terminal instrument flight procedures that is specified in the operations manual under which the qualified designer performs the designer’s duties; and</w:t>
      </w:r>
    </w:p>
    <w:p w14:paraId="220CF9A1" w14:textId="77777777" w:rsidR="00F967BE" w:rsidRPr="00BC38A1" w:rsidRDefault="00F967BE" w:rsidP="009C1902">
      <w:pPr>
        <w:pStyle w:val="paragraph"/>
      </w:pPr>
      <w:r w:rsidRPr="00BC38A1">
        <w:tab/>
        <w:t>(c)</w:t>
      </w:r>
      <w:r w:rsidRPr="00BC38A1">
        <w:tab/>
        <w:t>meets the experience requirements for performing the functions of a qualified designer set out in the Manual of Standards.</w:t>
      </w:r>
    </w:p>
    <w:p w14:paraId="66D14956" w14:textId="77777777" w:rsidR="00F967BE" w:rsidRPr="00BC38A1" w:rsidRDefault="00F967BE" w:rsidP="009C1902">
      <w:pPr>
        <w:pStyle w:val="ActHead5"/>
      </w:pPr>
      <w:bookmarkStart w:id="541" w:name="_Toc525205108"/>
      <w:r w:rsidRPr="00BC38A1">
        <w:rPr>
          <w:rStyle w:val="CharSectno"/>
        </w:rPr>
        <w:t>173.095</w:t>
      </w:r>
      <w:r w:rsidR="00EE64B8" w:rsidRPr="00BC38A1">
        <w:t xml:space="preserve">  </w:t>
      </w:r>
      <w:r w:rsidRPr="00BC38A1">
        <w:t>Validation of terminal instrument flight procedures</w:t>
      </w:r>
      <w:bookmarkEnd w:id="541"/>
    </w:p>
    <w:p w14:paraId="05F75CC2" w14:textId="77777777" w:rsidR="00F967BE" w:rsidRPr="00BC38A1" w:rsidRDefault="00F967BE" w:rsidP="009C1902">
      <w:pPr>
        <w:pStyle w:val="subsection"/>
      </w:pPr>
      <w:r w:rsidRPr="00BC38A1">
        <w:tab/>
        <w:t>(1)</w:t>
      </w:r>
      <w:r w:rsidRPr="00BC38A1">
        <w:tab/>
        <w:t>A certified designer must ensure that each terminal instrument flight procedure designed under the designer’s procedure design certificate is validated by a CASA pilot in accordance with any applicable standards set out in the Manual of Standards.</w:t>
      </w:r>
    </w:p>
    <w:p w14:paraId="7DAE4342" w14:textId="77777777" w:rsidR="00F967BE" w:rsidRPr="00BC38A1" w:rsidRDefault="00F967BE" w:rsidP="009C1902">
      <w:pPr>
        <w:pStyle w:val="subsection"/>
      </w:pPr>
      <w:r w:rsidRPr="00BC38A1">
        <w:tab/>
        <w:t>(2)</w:t>
      </w:r>
      <w:r w:rsidRPr="00BC38A1">
        <w:tab/>
        <w:t>In this regulation:</w:t>
      </w:r>
    </w:p>
    <w:p w14:paraId="21573171" w14:textId="77777777" w:rsidR="00F967BE" w:rsidRPr="00BC38A1" w:rsidRDefault="00F967BE" w:rsidP="009C1902">
      <w:pPr>
        <w:pStyle w:val="Definition"/>
      </w:pPr>
      <w:r w:rsidRPr="00BC38A1">
        <w:rPr>
          <w:b/>
          <w:i/>
        </w:rPr>
        <w:t>CASA pilot</w:t>
      </w:r>
      <w:r w:rsidRPr="00BC38A1">
        <w:t xml:space="preserve"> means a pilot:</w:t>
      </w:r>
    </w:p>
    <w:p w14:paraId="29107646" w14:textId="0DF2E259" w:rsidR="00F967BE" w:rsidRPr="00BC38A1" w:rsidRDefault="00F967BE" w:rsidP="009C1902">
      <w:pPr>
        <w:pStyle w:val="paragraph"/>
      </w:pPr>
      <w:r w:rsidRPr="00BC38A1">
        <w:tab/>
        <w:t>(a)</w:t>
      </w:r>
      <w:r w:rsidR="007E64A1" w:rsidRPr="00BC38A1">
        <w:tab/>
        <w:t>who is an officer of CASA; and</w:t>
      </w:r>
    </w:p>
    <w:p w14:paraId="77961413" w14:textId="77777777" w:rsidR="00F967BE" w:rsidRPr="00BC38A1" w:rsidRDefault="00F967BE" w:rsidP="009C1902">
      <w:pPr>
        <w:pStyle w:val="paragraph"/>
      </w:pPr>
      <w:r w:rsidRPr="00BC38A1">
        <w:tab/>
        <w:t>(b)</w:t>
      </w:r>
      <w:r w:rsidRPr="00BC38A1">
        <w:tab/>
        <w:t>who meets the standards set out in the Manual of Standards for carrying out a validation flight check of a terminal instrument flight procedure.</w:t>
      </w:r>
    </w:p>
    <w:p w14:paraId="538D0307" w14:textId="77777777" w:rsidR="00F967BE" w:rsidRPr="00BC38A1" w:rsidRDefault="00F967BE" w:rsidP="009C1902">
      <w:pPr>
        <w:pStyle w:val="Definition"/>
      </w:pPr>
      <w:r w:rsidRPr="00BC38A1">
        <w:rPr>
          <w:b/>
          <w:i/>
        </w:rPr>
        <w:t xml:space="preserve">validation flight check </w:t>
      </w:r>
      <w:r w:rsidRPr="00BC38A1">
        <w:t>has the same meaning as in the Manual of Standards.</w:t>
      </w:r>
    </w:p>
    <w:p w14:paraId="63BA138F" w14:textId="77777777" w:rsidR="00F967BE" w:rsidRPr="00BC38A1" w:rsidRDefault="00F967BE" w:rsidP="009C1902">
      <w:pPr>
        <w:pStyle w:val="ActHead5"/>
      </w:pPr>
      <w:bookmarkStart w:id="542" w:name="_Toc525205109"/>
      <w:r w:rsidRPr="00BC38A1">
        <w:rPr>
          <w:rStyle w:val="CharSectno"/>
        </w:rPr>
        <w:t>173.100</w:t>
      </w:r>
      <w:r w:rsidR="00EE64B8" w:rsidRPr="00BC38A1">
        <w:t xml:space="preserve">  </w:t>
      </w:r>
      <w:r w:rsidRPr="00BC38A1">
        <w:t>Publication of terminal instrument flight procedures</w:t>
      </w:r>
      <w:bookmarkEnd w:id="542"/>
    </w:p>
    <w:p w14:paraId="748D43FD" w14:textId="56F7FED6" w:rsidR="00F967BE" w:rsidRPr="00BC38A1" w:rsidRDefault="00F967BE" w:rsidP="009C1902">
      <w:pPr>
        <w:pStyle w:val="subsection"/>
      </w:pPr>
      <w:r w:rsidRPr="00BC38A1">
        <w:tab/>
        <w:t>(1)</w:t>
      </w:r>
      <w:r w:rsidRPr="00BC38A1">
        <w:tab/>
        <w:t>A certified designer must ensure that each terminal instrument flight procedure designed under the designer’s procedure design certificate is given to the AIS for publication in the AIP together with a certificate by the certified designer’s chief designer to the effect that the procedure is designed and validated in accordance with any applicable standards set out or referred to in ICAO Doc. 8168 (PANS</w:t>
      </w:r>
      <w:r w:rsidR="00BC38A1">
        <w:noBreakHyphen/>
      </w:r>
      <w:r w:rsidRPr="00BC38A1">
        <w:t>OPS) and the Manual of Standards.</w:t>
      </w:r>
    </w:p>
    <w:p w14:paraId="6A764874" w14:textId="77777777" w:rsidR="00F967BE" w:rsidRPr="00BC38A1" w:rsidRDefault="00F967BE" w:rsidP="009C1902">
      <w:pPr>
        <w:pStyle w:val="subsection"/>
      </w:pPr>
      <w:r w:rsidRPr="00BC38A1">
        <w:tab/>
        <w:t>(2)</w:t>
      </w:r>
      <w:r w:rsidRPr="00BC38A1">
        <w:tab/>
        <w:t>However, the designer need not give a terminal instrument flight procedure to the AIS if the procedure is for use only by an aircraft in a specialised helicopter operation.</w:t>
      </w:r>
    </w:p>
    <w:p w14:paraId="56C67A9B" w14:textId="77777777" w:rsidR="00F967BE" w:rsidRPr="00BC38A1" w:rsidRDefault="00F967BE" w:rsidP="009C1902">
      <w:pPr>
        <w:pStyle w:val="subsection"/>
      </w:pPr>
      <w:r w:rsidRPr="00BC38A1">
        <w:tab/>
        <w:t>(3)</w:t>
      </w:r>
      <w:r w:rsidRPr="00BC38A1">
        <w:tab/>
        <w:t>A certified designer must ensure that all procedures designed under its procedure design certificate that are not given to the AIS for publication in the AIP are given to CASA.</w:t>
      </w:r>
    </w:p>
    <w:p w14:paraId="175A7ECD" w14:textId="77777777" w:rsidR="00F967BE" w:rsidRPr="00BC38A1" w:rsidRDefault="00F967BE" w:rsidP="009C1902">
      <w:pPr>
        <w:pStyle w:val="ActHead5"/>
      </w:pPr>
      <w:bookmarkStart w:id="543" w:name="_Toc525205110"/>
      <w:r w:rsidRPr="00BC38A1">
        <w:rPr>
          <w:rStyle w:val="CharSectno"/>
        </w:rPr>
        <w:t>173.105</w:t>
      </w:r>
      <w:r w:rsidR="00EE64B8" w:rsidRPr="00BC38A1">
        <w:t xml:space="preserve">  </w:t>
      </w:r>
      <w:r w:rsidRPr="00BC38A1">
        <w:t>Radio navigation aids</w:t>
      </w:r>
      <w:bookmarkEnd w:id="543"/>
    </w:p>
    <w:p w14:paraId="05BF46EF" w14:textId="7B51D7C6" w:rsidR="00F967BE" w:rsidRPr="00BC38A1" w:rsidRDefault="00F967BE" w:rsidP="009C1902">
      <w:pPr>
        <w:pStyle w:val="subsection"/>
      </w:pPr>
      <w:r w:rsidRPr="00BC38A1">
        <w:tab/>
      </w:r>
      <w:r w:rsidRPr="00BC38A1">
        <w:tab/>
        <w:t>A certified designer must ensure that a terminal instrument flight procedure designed under the designer’s procedure design certificate does not require the use of a ground</w:t>
      </w:r>
      <w:r w:rsidR="00BC38A1">
        <w:noBreakHyphen/>
      </w:r>
      <w:r w:rsidRPr="00BC38A1">
        <w:t>based radio</w:t>
      </w:r>
      <w:r w:rsidR="00BC38A1">
        <w:noBreakHyphen/>
      </w:r>
      <w:r w:rsidRPr="00BC38A1">
        <w:t xml:space="preserve">navigation aid other than one that is operated and maintained by a person certificated to do so under </w:t>
      </w:r>
      <w:r w:rsidR="00EE64B8" w:rsidRPr="00BC38A1">
        <w:t>Part</w:t>
      </w:r>
      <w:r w:rsidR="00BC38A1">
        <w:t> </w:t>
      </w:r>
      <w:r w:rsidRPr="00BC38A1">
        <w:t>171.</w:t>
      </w:r>
    </w:p>
    <w:p w14:paraId="1610E4BE" w14:textId="77777777" w:rsidR="00F967BE" w:rsidRPr="00BC38A1" w:rsidRDefault="00F967BE" w:rsidP="009C1902">
      <w:pPr>
        <w:pStyle w:val="ActHead5"/>
      </w:pPr>
      <w:bookmarkStart w:id="544" w:name="_Toc525205111"/>
      <w:r w:rsidRPr="00BC38A1">
        <w:rPr>
          <w:rStyle w:val="CharSectno"/>
        </w:rPr>
        <w:t>173.110</w:t>
      </w:r>
      <w:r w:rsidR="00EE64B8" w:rsidRPr="00BC38A1">
        <w:t xml:space="preserve">  </w:t>
      </w:r>
      <w:r w:rsidRPr="00BC38A1">
        <w:t>Maintenance of terminal instrument flight procedures</w:t>
      </w:r>
      <w:bookmarkEnd w:id="544"/>
    </w:p>
    <w:p w14:paraId="2123FD0E" w14:textId="29DC3F1A" w:rsidR="00F967BE" w:rsidRPr="00BC38A1" w:rsidRDefault="00F967BE" w:rsidP="009C1902">
      <w:pPr>
        <w:pStyle w:val="subsection"/>
      </w:pPr>
      <w:r w:rsidRPr="00BC38A1">
        <w:tab/>
        <w:t>(1)</w:t>
      </w:r>
      <w:r w:rsidRPr="00BC38A1">
        <w:tab/>
        <w:t>Subject to subregulation</w:t>
      </w:r>
      <w:r w:rsidR="00AA7B91" w:rsidRPr="00BC38A1">
        <w:t> </w:t>
      </w:r>
      <w:r w:rsidRPr="00BC38A1">
        <w:t>(2), a certified designer is responsible for maintaining, in accordance with the standards for the maintenance of terminal instrument flight procedures set out in the Manual of Standards, a terminal instrument flight procedure designed under the designer’s procedure design certificate or for which that responsibility is transferred to the certified designer under regulation</w:t>
      </w:r>
      <w:r w:rsidR="00BC38A1">
        <w:t> </w:t>
      </w:r>
      <w:r w:rsidR="007E64A1" w:rsidRPr="00BC38A1">
        <w:t>173.215.</w:t>
      </w:r>
    </w:p>
    <w:p w14:paraId="7CAFC61E" w14:textId="77777777" w:rsidR="00F967BE" w:rsidRPr="00BC38A1" w:rsidRDefault="00F967BE" w:rsidP="009C1902">
      <w:pPr>
        <w:pStyle w:val="subsection"/>
      </w:pPr>
      <w:r w:rsidRPr="00BC38A1">
        <w:tab/>
        <w:t>(2)</w:t>
      </w:r>
      <w:r w:rsidRPr="00BC38A1">
        <w:tab/>
        <w:t>The certified designer ceases to be responsible for the maintenance of the procedure:</w:t>
      </w:r>
    </w:p>
    <w:p w14:paraId="7E506A66" w14:textId="626B450E" w:rsidR="00F967BE" w:rsidRPr="00BC38A1" w:rsidRDefault="00F967BE" w:rsidP="009C1902">
      <w:pPr>
        <w:pStyle w:val="paragraph"/>
      </w:pPr>
      <w:r w:rsidRPr="00BC38A1">
        <w:tab/>
        <w:t>(a)</w:t>
      </w:r>
      <w:r w:rsidRPr="00BC38A1">
        <w:tab/>
        <w:t>if the certified designer has notified CASA and, if the procedure is published in the AIP, the AIS, under regulation</w:t>
      </w:r>
      <w:r w:rsidR="00BC38A1">
        <w:t> </w:t>
      </w:r>
      <w:r w:rsidRPr="00BC38A1">
        <w:t>173.210, that the designer has ceased to have that responsibility:</w:t>
      </w:r>
    </w:p>
    <w:p w14:paraId="6E0ED4D8" w14:textId="77777777" w:rsidR="00F967BE" w:rsidRPr="00BC38A1" w:rsidRDefault="00F967BE" w:rsidP="009C1902">
      <w:pPr>
        <w:pStyle w:val="paragraphsub"/>
      </w:pPr>
      <w:r w:rsidRPr="00BC38A1">
        <w:tab/>
        <w:t>(i)</w:t>
      </w:r>
      <w:r w:rsidRPr="00BC38A1">
        <w:tab/>
        <w:t>on the day when the notice is given; or</w:t>
      </w:r>
    </w:p>
    <w:p w14:paraId="4A08642B" w14:textId="77777777" w:rsidR="00F967BE" w:rsidRPr="00BC38A1" w:rsidRDefault="00F967BE" w:rsidP="009C1902">
      <w:pPr>
        <w:pStyle w:val="paragraphsub"/>
      </w:pPr>
      <w:r w:rsidRPr="00BC38A1">
        <w:tab/>
        <w:t>(ii)</w:t>
      </w:r>
      <w:r w:rsidRPr="00BC38A1">
        <w:tab/>
        <w:t>if a later day is specified in the notice</w:t>
      </w:r>
      <w:r w:rsidR="00EE64B8" w:rsidRPr="00BC38A1">
        <w:t>—</w:t>
      </w:r>
      <w:r w:rsidRPr="00BC38A1">
        <w:t>on the later day; or</w:t>
      </w:r>
    </w:p>
    <w:p w14:paraId="3EF7AFA5" w14:textId="20127A6B" w:rsidR="00F967BE" w:rsidRPr="00BC38A1" w:rsidRDefault="00F967BE" w:rsidP="009C1902">
      <w:pPr>
        <w:pStyle w:val="paragraph"/>
      </w:pPr>
      <w:r w:rsidRPr="00BC38A1">
        <w:tab/>
        <w:t>(b)</w:t>
      </w:r>
      <w:r w:rsidRPr="00BC38A1">
        <w:tab/>
        <w:t>if the certified designer’s responsibility for the maintenance of the procedure is transferred to another certified designer in accordance with regulation</w:t>
      </w:r>
      <w:r w:rsidR="00BC38A1">
        <w:t> </w:t>
      </w:r>
      <w:r w:rsidRPr="00BC38A1">
        <w:t>173.215</w:t>
      </w:r>
      <w:r w:rsidR="00EE64B8" w:rsidRPr="00BC38A1">
        <w:t>—</w:t>
      </w:r>
      <w:r w:rsidRPr="00BC38A1">
        <w:t>on the day when the responsibility is transferred; or</w:t>
      </w:r>
    </w:p>
    <w:p w14:paraId="3F1A279B" w14:textId="1381816D" w:rsidR="00F967BE" w:rsidRPr="00BC38A1" w:rsidRDefault="00F967BE" w:rsidP="009C1902">
      <w:pPr>
        <w:pStyle w:val="paragraph"/>
      </w:pPr>
      <w:r w:rsidRPr="00BC38A1">
        <w:tab/>
        <w:t>(c)</w:t>
      </w:r>
      <w:r w:rsidRPr="00BC38A1">
        <w:tab/>
        <w:t>if the certified designer has notified CASA and, if the procedure is published in the AIP, the AIS, under regulation</w:t>
      </w:r>
      <w:r w:rsidR="00BC38A1">
        <w:t> </w:t>
      </w:r>
      <w:r w:rsidRPr="00BC38A1">
        <w:t>173.200, that the designer has ceased to design the type of terminal instrument flight procedure concerned:</w:t>
      </w:r>
    </w:p>
    <w:p w14:paraId="696E36E7" w14:textId="77777777" w:rsidR="00F967BE" w:rsidRPr="00BC38A1" w:rsidRDefault="00F967BE" w:rsidP="009C1902">
      <w:pPr>
        <w:pStyle w:val="paragraphsub"/>
      </w:pPr>
      <w:r w:rsidRPr="00BC38A1">
        <w:tab/>
        <w:t>(i)</w:t>
      </w:r>
      <w:r w:rsidRPr="00BC38A1">
        <w:tab/>
        <w:t>on the day when the notice is given; or</w:t>
      </w:r>
    </w:p>
    <w:p w14:paraId="443D34B4" w14:textId="77777777" w:rsidR="00F967BE" w:rsidRPr="00BC38A1" w:rsidRDefault="00F967BE" w:rsidP="009C1902">
      <w:pPr>
        <w:pStyle w:val="paragraphsub"/>
      </w:pPr>
      <w:r w:rsidRPr="00BC38A1">
        <w:tab/>
        <w:t>(ii)</w:t>
      </w:r>
      <w:r w:rsidRPr="00BC38A1">
        <w:tab/>
        <w:t>if a later day is specified in the notice</w:t>
      </w:r>
      <w:r w:rsidR="00EE64B8" w:rsidRPr="00BC38A1">
        <w:t>—</w:t>
      </w:r>
      <w:r w:rsidRPr="00BC38A1">
        <w:t>on the later day; or</w:t>
      </w:r>
    </w:p>
    <w:p w14:paraId="7B1BAFBC" w14:textId="2E42B39F" w:rsidR="00F967BE" w:rsidRPr="00BC38A1" w:rsidRDefault="00F967BE" w:rsidP="009C1902">
      <w:pPr>
        <w:pStyle w:val="paragraph"/>
      </w:pPr>
      <w:r w:rsidRPr="00BC38A1">
        <w:tab/>
        <w:t>(d)</w:t>
      </w:r>
      <w:r w:rsidRPr="00BC38A1">
        <w:tab/>
        <w:t xml:space="preserve">if the certified designer’s procedure design certificate is varied under </w:t>
      </w:r>
      <w:r w:rsidR="00EE64B8" w:rsidRPr="00BC38A1">
        <w:t>Subpart</w:t>
      </w:r>
      <w:r w:rsidR="00E56B54" w:rsidRPr="00BC38A1">
        <w:t xml:space="preserve"> </w:t>
      </w:r>
      <w:r w:rsidRPr="00BC38A1">
        <w:t>173.E to exclude that type of procedure</w:t>
      </w:r>
      <w:r w:rsidR="00EE64B8" w:rsidRPr="00BC38A1">
        <w:t>—</w:t>
      </w:r>
      <w:r w:rsidRPr="00BC38A1">
        <w:t>on the day when</w:t>
      </w:r>
      <w:r w:rsidR="007E64A1" w:rsidRPr="00BC38A1">
        <w:t xml:space="preserve"> the variation takes effect; or</w:t>
      </w:r>
    </w:p>
    <w:p w14:paraId="7031B109" w14:textId="77777777" w:rsidR="00F967BE" w:rsidRPr="00BC38A1" w:rsidRDefault="00F967BE" w:rsidP="009C1902">
      <w:pPr>
        <w:pStyle w:val="paragraph"/>
      </w:pPr>
      <w:r w:rsidRPr="00BC38A1">
        <w:tab/>
        <w:t>(e)</w:t>
      </w:r>
      <w:r w:rsidRPr="00BC38A1">
        <w:tab/>
        <w:t>if the certified designer ceases to be a certified designer</w:t>
      </w:r>
      <w:r w:rsidR="00EE64B8" w:rsidRPr="00BC38A1">
        <w:t>—</w:t>
      </w:r>
      <w:r w:rsidRPr="00BC38A1">
        <w:t>on the day when the designer ceases to be a certified designer.</w:t>
      </w:r>
    </w:p>
    <w:p w14:paraId="3D619C22" w14:textId="77777777" w:rsidR="00F967BE" w:rsidRPr="00BC38A1" w:rsidRDefault="00F967BE" w:rsidP="009C1902">
      <w:pPr>
        <w:pStyle w:val="ActHead5"/>
      </w:pPr>
      <w:bookmarkStart w:id="545" w:name="_Toc525205112"/>
      <w:r w:rsidRPr="00BC38A1">
        <w:rPr>
          <w:rStyle w:val="CharSectno"/>
        </w:rPr>
        <w:t>173.115</w:t>
      </w:r>
      <w:r w:rsidR="00EE64B8" w:rsidRPr="00BC38A1">
        <w:t xml:space="preserve">  </w:t>
      </w:r>
      <w:r w:rsidRPr="00BC38A1">
        <w:t>Certified designer to provide facilities etc</w:t>
      </w:r>
      <w:bookmarkEnd w:id="545"/>
    </w:p>
    <w:p w14:paraId="64AF938D" w14:textId="77777777" w:rsidR="00F967BE" w:rsidRPr="00BC38A1" w:rsidRDefault="00F967BE" w:rsidP="009C1902">
      <w:pPr>
        <w:pStyle w:val="subsection"/>
      </w:pPr>
      <w:r w:rsidRPr="00BC38A1">
        <w:tab/>
        <w:t>(1)</w:t>
      </w:r>
      <w:r w:rsidRPr="00BC38A1">
        <w:tab/>
        <w:t>A certified designer must provide and maintain adequate facilities for carrying on design work on terminal instrument flight procedures under the designer’s procedure design certificate, including:</w:t>
      </w:r>
    </w:p>
    <w:p w14:paraId="3EBC61D6" w14:textId="77777777" w:rsidR="00F967BE" w:rsidRPr="00BC38A1" w:rsidRDefault="00F967BE" w:rsidP="009C1902">
      <w:pPr>
        <w:pStyle w:val="paragraph"/>
      </w:pPr>
      <w:r w:rsidRPr="00BC38A1">
        <w:tab/>
        <w:t>(a)</w:t>
      </w:r>
      <w:r w:rsidRPr="00BC38A1">
        <w:tab/>
        <w:t>providing premises and equipment appropriate for the certified designer’s employees to carry on the design work; and</w:t>
      </w:r>
    </w:p>
    <w:p w14:paraId="5C0231DF" w14:textId="77777777" w:rsidR="00F967BE" w:rsidRPr="00BC38A1" w:rsidRDefault="00F967BE" w:rsidP="009C1902">
      <w:pPr>
        <w:pStyle w:val="paragraph"/>
      </w:pPr>
      <w:r w:rsidRPr="00BC38A1">
        <w:tab/>
        <w:t>(b)</w:t>
      </w:r>
      <w:r w:rsidRPr="00BC38A1">
        <w:tab/>
        <w:t>ensuring that those employees have access to all necessary data for designing the procedures including:</w:t>
      </w:r>
    </w:p>
    <w:p w14:paraId="5B401DC3" w14:textId="77777777" w:rsidR="00F967BE" w:rsidRPr="00BC38A1" w:rsidRDefault="00F967BE" w:rsidP="009C1902">
      <w:pPr>
        <w:pStyle w:val="paragraphsub"/>
      </w:pPr>
      <w:r w:rsidRPr="00BC38A1">
        <w:tab/>
        <w:t>(i)</w:t>
      </w:r>
      <w:r w:rsidRPr="00BC38A1">
        <w:tab/>
        <w:t>accurate and current databases or charts detailing terrain and obstacle information; and</w:t>
      </w:r>
    </w:p>
    <w:p w14:paraId="45C2B54E" w14:textId="77777777" w:rsidR="00F967BE" w:rsidRPr="00BC38A1" w:rsidRDefault="00F967BE" w:rsidP="009C1902">
      <w:pPr>
        <w:pStyle w:val="paragraphsub"/>
      </w:pPr>
      <w:r w:rsidRPr="00BC38A1">
        <w:tab/>
        <w:t>(ii)</w:t>
      </w:r>
      <w:r w:rsidRPr="00BC38A1">
        <w:tab/>
        <w:t>accurate and current navigation aid coordinate data; and</w:t>
      </w:r>
    </w:p>
    <w:p w14:paraId="59B247A7" w14:textId="0545D9A8" w:rsidR="00F967BE" w:rsidRPr="00BC38A1" w:rsidRDefault="00F967BE" w:rsidP="009C1902">
      <w:pPr>
        <w:pStyle w:val="paragraphsub"/>
      </w:pPr>
      <w:r w:rsidRPr="00BC38A1">
        <w:tab/>
        <w:t>(iii)</w:t>
      </w:r>
      <w:r w:rsidRPr="00BC38A1">
        <w:tab/>
        <w:t>accurate and current aerodrome reference poi</w:t>
      </w:r>
      <w:r w:rsidR="007E64A1" w:rsidRPr="00BC38A1">
        <w:t>nt and threshold data.</w:t>
      </w:r>
    </w:p>
    <w:p w14:paraId="2773B51A" w14:textId="34F53977" w:rsidR="00F967BE" w:rsidRPr="00BC38A1" w:rsidRDefault="00F967BE" w:rsidP="009C1902">
      <w:pPr>
        <w:pStyle w:val="subsection"/>
      </w:pPr>
      <w:r w:rsidRPr="00BC38A1">
        <w:tab/>
        <w:t>(2)</w:t>
      </w:r>
      <w:r w:rsidRPr="00BC38A1">
        <w:tab/>
        <w:t>A certified designer must, if an aeronautical database and aeronautical data is required for designing a terminal instrument flight procedure under the designer’s procedure design certificate, have, and put into effect, procedures to ensure the integrit</w:t>
      </w:r>
      <w:r w:rsidR="007E64A1" w:rsidRPr="00BC38A1">
        <w:t>y of the database and the data.</w:t>
      </w:r>
    </w:p>
    <w:p w14:paraId="1CF75B59" w14:textId="77777777" w:rsidR="00F967BE" w:rsidRPr="00BC38A1" w:rsidRDefault="00F967BE" w:rsidP="009C1902">
      <w:pPr>
        <w:pStyle w:val="ActHead5"/>
      </w:pPr>
      <w:bookmarkStart w:id="546" w:name="_Toc525205113"/>
      <w:r w:rsidRPr="00BC38A1">
        <w:rPr>
          <w:rStyle w:val="CharSectno"/>
        </w:rPr>
        <w:t>173.120</w:t>
      </w:r>
      <w:r w:rsidR="00EE64B8" w:rsidRPr="00BC38A1">
        <w:t xml:space="preserve">  </w:t>
      </w:r>
      <w:r w:rsidRPr="00BC38A1">
        <w:t>Certified designer to have appropriate organisation</w:t>
      </w:r>
      <w:bookmarkEnd w:id="546"/>
    </w:p>
    <w:p w14:paraId="587821F3" w14:textId="77777777" w:rsidR="00F967BE" w:rsidRPr="00BC38A1" w:rsidRDefault="00F967BE" w:rsidP="009C1902">
      <w:pPr>
        <w:pStyle w:val="subsection"/>
      </w:pPr>
      <w:r w:rsidRPr="00BC38A1">
        <w:tab/>
      </w:r>
      <w:r w:rsidRPr="00BC38A1">
        <w:tab/>
        <w:t>A certified designer must, at all times, maintain an appropriate organisation with a sound and effective management structure to enable the designer to carry on design work on terminal instrument flight procedures under the designer’s procedure design certificate in accordance with these Regulations.</w:t>
      </w:r>
    </w:p>
    <w:p w14:paraId="13BB3F19" w14:textId="77777777" w:rsidR="00F967BE" w:rsidRPr="00BC38A1" w:rsidRDefault="00F967BE" w:rsidP="009C1902">
      <w:pPr>
        <w:pStyle w:val="ActHead5"/>
      </w:pPr>
      <w:bookmarkStart w:id="547" w:name="_Toc525205114"/>
      <w:r w:rsidRPr="00BC38A1">
        <w:rPr>
          <w:rStyle w:val="CharSectno"/>
        </w:rPr>
        <w:t>173.125</w:t>
      </w:r>
      <w:r w:rsidR="00EE64B8" w:rsidRPr="00BC38A1">
        <w:t xml:space="preserve">  </w:t>
      </w:r>
      <w:r w:rsidRPr="00BC38A1">
        <w:t>Certified designer to have sufficient personnel</w:t>
      </w:r>
      <w:bookmarkEnd w:id="547"/>
    </w:p>
    <w:p w14:paraId="11705111" w14:textId="77777777" w:rsidR="00F967BE" w:rsidRPr="00BC38A1" w:rsidRDefault="00F967BE" w:rsidP="009C1902">
      <w:pPr>
        <w:pStyle w:val="subsection"/>
      </w:pPr>
      <w:r w:rsidRPr="00BC38A1">
        <w:tab/>
      </w:r>
      <w:r w:rsidRPr="00BC38A1">
        <w:tab/>
        <w:t>A certified designer:</w:t>
      </w:r>
    </w:p>
    <w:p w14:paraId="1CE2A862" w14:textId="77777777" w:rsidR="00F967BE" w:rsidRPr="00BC38A1" w:rsidRDefault="00F967BE" w:rsidP="009C1902">
      <w:pPr>
        <w:pStyle w:val="paragraph"/>
      </w:pPr>
      <w:r w:rsidRPr="00BC38A1">
        <w:tab/>
        <w:t>(a)</w:t>
      </w:r>
      <w:r w:rsidRPr="00BC38A1">
        <w:tab/>
        <w:t>must employ a sufficient number of personnel to enable the designer to carry on design work on terminal instrument flight procedures under the designer’s procedure design certificate in accordance with these Regulations; and</w:t>
      </w:r>
    </w:p>
    <w:p w14:paraId="3E627BB6" w14:textId="77777777" w:rsidR="00F967BE" w:rsidRPr="00BC38A1" w:rsidRDefault="00F967BE" w:rsidP="009C1902">
      <w:pPr>
        <w:pStyle w:val="paragraph"/>
      </w:pPr>
      <w:r w:rsidRPr="00BC38A1">
        <w:tab/>
        <w:t>(b)</w:t>
      </w:r>
      <w:r w:rsidRPr="00BC38A1">
        <w:tab/>
        <w:t>must ensure that those personnel:</w:t>
      </w:r>
    </w:p>
    <w:p w14:paraId="6330D33A" w14:textId="77777777" w:rsidR="00F967BE" w:rsidRPr="00BC38A1" w:rsidRDefault="00F967BE" w:rsidP="009C1902">
      <w:pPr>
        <w:pStyle w:val="paragraphsub"/>
      </w:pPr>
      <w:r w:rsidRPr="00BC38A1">
        <w:tab/>
        <w:t>(i)</w:t>
      </w:r>
      <w:r w:rsidRPr="00BC38A1">
        <w:tab/>
        <w:t>are suitably qualified and competent to perform their duties; and</w:t>
      </w:r>
    </w:p>
    <w:p w14:paraId="6324374D" w14:textId="77777777" w:rsidR="00F967BE" w:rsidRPr="00BC38A1" w:rsidRDefault="00F967BE" w:rsidP="009C1902">
      <w:pPr>
        <w:pStyle w:val="paragraphsub"/>
      </w:pPr>
      <w:r w:rsidRPr="00BC38A1">
        <w:tab/>
        <w:t>(ii)</w:t>
      </w:r>
      <w:r w:rsidRPr="00BC38A1">
        <w:tab/>
        <w:t>are trained in accordance with the Manual of Standards and the designer’s operations manual.</w:t>
      </w:r>
    </w:p>
    <w:p w14:paraId="7F6A8000" w14:textId="77777777" w:rsidR="00F967BE" w:rsidRPr="00BC38A1" w:rsidRDefault="00F967BE" w:rsidP="009C1902">
      <w:pPr>
        <w:pStyle w:val="ActHead5"/>
      </w:pPr>
      <w:bookmarkStart w:id="548" w:name="_Toc525205115"/>
      <w:r w:rsidRPr="00BC38A1">
        <w:rPr>
          <w:rStyle w:val="CharSectno"/>
        </w:rPr>
        <w:t>173.130</w:t>
      </w:r>
      <w:r w:rsidR="00EE64B8" w:rsidRPr="00BC38A1">
        <w:t xml:space="preserve">  </w:t>
      </w:r>
      <w:r w:rsidRPr="00BC38A1">
        <w:t>Supervisory personnel</w:t>
      </w:r>
      <w:bookmarkEnd w:id="548"/>
    </w:p>
    <w:p w14:paraId="33BD89F2" w14:textId="77777777" w:rsidR="00F967BE" w:rsidRPr="00BC38A1" w:rsidRDefault="00F967BE" w:rsidP="009C1902">
      <w:pPr>
        <w:pStyle w:val="subsection"/>
      </w:pPr>
      <w:r w:rsidRPr="00BC38A1">
        <w:tab/>
      </w:r>
      <w:r w:rsidRPr="00BC38A1">
        <w:tab/>
        <w:t>A certified designer must ensure that each employee who is occupying or acting in a supervisory position in the designer’s organisation in relation to design work on terminal instrument flight procedures carried on under the designer’s procedure design certificate meets the standards for supervisory positions set out in the Manual of Standards.</w:t>
      </w:r>
    </w:p>
    <w:p w14:paraId="0961CBD4" w14:textId="77777777" w:rsidR="00F967BE" w:rsidRPr="00BC38A1" w:rsidRDefault="00F967BE" w:rsidP="009C1902">
      <w:pPr>
        <w:pStyle w:val="ActHead5"/>
      </w:pPr>
      <w:bookmarkStart w:id="549" w:name="_Toc525205116"/>
      <w:r w:rsidRPr="00BC38A1">
        <w:rPr>
          <w:rStyle w:val="CharSectno"/>
        </w:rPr>
        <w:t>173.135</w:t>
      </w:r>
      <w:r w:rsidR="00EE64B8" w:rsidRPr="00BC38A1">
        <w:t xml:space="preserve">  </w:t>
      </w:r>
      <w:r w:rsidRPr="00BC38A1">
        <w:t>Certified designer to appoint chief designer</w:t>
      </w:r>
      <w:bookmarkEnd w:id="549"/>
    </w:p>
    <w:p w14:paraId="07D53F5D" w14:textId="77777777" w:rsidR="00F967BE" w:rsidRPr="00BC38A1" w:rsidRDefault="00F967BE" w:rsidP="009C1902">
      <w:pPr>
        <w:pStyle w:val="subsection"/>
      </w:pPr>
      <w:r w:rsidRPr="00BC38A1">
        <w:tab/>
      </w:r>
      <w:r w:rsidRPr="00BC38A1">
        <w:tab/>
        <w:t>A certified designer must not carry on design work on a terminal instrument flight procedure under the designer’s procedure design certificate unless:</w:t>
      </w:r>
    </w:p>
    <w:p w14:paraId="1AEC80DE" w14:textId="29E4D72E" w:rsidR="00F967BE" w:rsidRPr="00BC38A1" w:rsidRDefault="00F967BE" w:rsidP="009C1902">
      <w:pPr>
        <w:pStyle w:val="paragraph"/>
      </w:pPr>
      <w:r w:rsidRPr="00BC38A1">
        <w:tab/>
        <w:t>(a)</w:t>
      </w:r>
      <w:r w:rsidRPr="00BC38A1">
        <w:tab/>
        <w:t>the certified designer has appointed a person to be the chief designer for t</w:t>
      </w:r>
      <w:r w:rsidR="007E64A1" w:rsidRPr="00BC38A1">
        <w:t>he designer’s organisation; and</w:t>
      </w:r>
    </w:p>
    <w:p w14:paraId="7E189352" w14:textId="77777777" w:rsidR="00F967BE" w:rsidRPr="00BC38A1" w:rsidRDefault="00F967BE" w:rsidP="009C1902">
      <w:pPr>
        <w:pStyle w:val="paragraph"/>
      </w:pPr>
      <w:r w:rsidRPr="00BC38A1">
        <w:tab/>
        <w:t>(b)</w:t>
      </w:r>
      <w:r w:rsidRPr="00BC38A1">
        <w:tab/>
        <w:t>the appointment is approved by CASA and is in force; and</w:t>
      </w:r>
    </w:p>
    <w:p w14:paraId="0FD8A65B" w14:textId="77777777" w:rsidR="00F967BE" w:rsidRPr="00BC38A1" w:rsidRDefault="00F967BE" w:rsidP="009C1902">
      <w:pPr>
        <w:pStyle w:val="paragraph"/>
      </w:pPr>
      <w:r w:rsidRPr="00BC38A1">
        <w:tab/>
        <w:t>(c)</w:t>
      </w:r>
      <w:r w:rsidRPr="00BC38A1">
        <w:tab/>
        <w:t>the functions of the chief designer are being carried out by the person or, if the chief designer is temporarily absent from duty, another person:</w:t>
      </w:r>
    </w:p>
    <w:p w14:paraId="0572A463" w14:textId="1AE7C194" w:rsidR="00F967BE" w:rsidRPr="00BC38A1" w:rsidRDefault="00F967BE" w:rsidP="009C1902">
      <w:pPr>
        <w:pStyle w:val="paragraphsub"/>
      </w:pPr>
      <w:r w:rsidRPr="00BC38A1">
        <w:tab/>
        <w:t>(i)</w:t>
      </w:r>
      <w:r w:rsidRPr="00BC38A1">
        <w:tab/>
        <w:t>who is appointed by the certified designe</w:t>
      </w:r>
      <w:r w:rsidR="007E64A1" w:rsidRPr="00BC38A1">
        <w:t>r to act as chief designer; and</w:t>
      </w:r>
    </w:p>
    <w:p w14:paraId="1A192DB4" w14:textId="77777777" w:rsidR="00F967BE" w:rsidRPr="00BC38A1" w:rsidRDefault="00F967BE" w:rsidP="009C1902">
      <w:pPr>
        <w:pStyle w:val="paragraphsub"/>
      </w:pPr>
      <w:r w:rsidRPr="00BC38A1">
        <w:tab/>
        <w:t>(ii)</w:t>
      </w:r>
      <w:r w:rsidRPr="00BC38A1">
        <w:tab/>
        <w:t>whose appointment is approved by CASA and is in force.</w:t>
      </w:r>
    </w:p>
    <w:p w14:paraId="52FB0DA8" w14:textId="77777777" w:rsidR="00F967BE" w:rsidRPr="00BC38A1" w:rsidRDefault="00F967BE" w:rsidP="009C1902">
      <w:pPr>
        <w:pStyle w:val="ActHead5"/>
      </w:pPr>
      <w:bookmarkStart w:id="550" w:name="_Toc525205117"/>
      <w:r w:rsidRPr="00BC38A1">
        <w:rPr>
          <w:rStyle w:val="CharSectno"/>
        </w:rPr>
        <w:t>173.140</w:t>
      </w:r>
      <w:r w:rsidR="00EE64B8" w:rsidRPr="00BC38A1">
        <w:t xml:space="preserve">  </w:t>
      </w:r>
      <w:r w:rsidRPr="00BC38A1">
        <w:t>Certified designer to provide training and checking program</w:t>
      </w:r>
      <w:bookmarkEnd w:id="550"/>
    </w:p>
    <w:p w14:paraId="0447D9E0" w14:textId="77777777" w:rsidR="00F967BE" w:rsidRPr="00BC38A1" w:rsidRDefault="00F967BE" w:rsidP="009C1902">
      <w:pPr>
        <w:pStyle w:val="subsection"/>
      </w:pPr>
      <w:r w:rsidRPr="00BC38A1">
        <w:tab/>
      </w:r>
      <w:r w:rsidRPr="00BC38A1">
        <w:tab/>
        <w:t>A certified designer must provide a training and checking program that is of an adequate standard to ensure that the employees of the designer maintain their competence and are provided with ongoing training appropriate to their duties.</w:t>
      </w:r>
    </w:p>
    <w:p w14:paraId="537E12CE" w14:textId="77777777" w:rsidR="00F967BE" w:rsidRPr="00BC38A1" w:rsidRDefault="00F967BE" w:rsidP="009C1902">
      <w:pPr>
        <w:pStyle w:val="ActHead5"/>
      </w:pPr>
      <w:bookmarkStart w:id="551" w:name="_Toc525205118"/>
      <w:r w:rsidRPr="00BC38A1">
        <w:rPr>
          <w:rStyle w:val="CharSectno"/>
        </w:rPr>
        <w:t>173.145</w:t>
      </w:r>
      <w:r w:rsidR="00EE64B8" w:rsidRPr="00BC38A1">
        <w:t xml:space="preserve">  </w:t>
      </w:r>
      <w:r w:rsidRPr="00BC38A1">
        <w:t>Certified designer to have safety management system</w:t>
      </w:r>
      <w:bookmarkEnd w:id="551"/>
    </w:p>
    <w:p w14:paraId="26A45E07" w14:textId="5C05E8EB" w:rsidR="00F967BE" w:rsidRPr="00BC38A1" w:rsidRDefault="00F967BE" w:rsidP="009C1902">
      <w:pPr>
        <w:pStyle w:val="subsection"/>
      </w:pPr>
      <w:r w:rsidRPr="00BC38A1">
        <w:tab/>
        <w:t>(1)</w:t>
      </w:r>
      <w:r w:rsidRPr="00BC38A1">
        <w:tab/>
        <w:t>A certified designer must have, and put into effect, a safety management system that includes the policies, procedures, and practices necessary for managing design work on terminal instrument flight procedures carried on under the designer’s procedure desi</w:t>
      </w:r>
      <w:r w:rsidR="007E64A1" w:rsidRPr="00BC38A1">
        <w:t>gn certificate.</w:t>
      </w:r>
    </w:p>
    <w:p w14:paraId="0AB7E952" w14:textId="77777777" w:rsidR="00F967BE" w:rsidRPr="00BC38A1" w:rsidRDefault="00F967BE" w:rsidP="009C1902">
      <w:pPr>
        <w:pStyle w:val="subsection"/>
      </w:pPr>
      <w:r w:rsidRPr="00BC38A1">
        <w:tab/>
        <w:t>(2)</w:t>
      </w:r>
      <w:r w:rsidRPr="00BC38A1">
        <w:tab/>
        <w:t>The safety management system must be in accordance with the standards set out in the Manual of Standards.</w:t>
      </w:r>
    </w:p>
    <w:p w14:paraId="4C7E99CC" w14:textId="77777777" w:rsidR="00F967BE" w:rsidRPr="00BC38A1" w:rsidRDefault="00F967BE" w:rsidP="009C1902">
      <w:pPr>
        <w:pStyle w:val="subsection"/>
      </w:pPr>
      <w:r w:rsidRPr="00BC38A1">
        <w:tab/>
        <w:t>(3)</w:t>
      </w:r>
      <w:r w:rsidRPr="00BC38A1">
        <w:tab/>
        <w:t>The designer must keep its safety management system under review and take any necessary corrective action to ensure that it operates properly.</w:t>
      </w:r>
    </w:p>
    <w:p w14:paraId="2FDF0AFD" w14:textId="77777777" w:rsidR="00F967BE" w:rsidRPr="00BC38A1" w:rsidRDefault="00F967BE" w:rsidP="009C1902">
      <w:pPr>
        <w:pStyle w:val="ActHead5"/>
      </w:pPr>
      <w:bookmarkStart w:id="552" w:name="_Toc525205119"/>
      <w:r w:rsidRPr="00BC38A1">
        <w:rPr>
          <w:rStyle w:val="CharSectno"/>
        </w:rPr>
        <w:t>173.150</w:t>
      </w:r>
      <w:r w:rsidR="00EE64B8" w:rsidRPr="00BC38A1">
        <w:t xml:space="preserve">  </w:t>
      </w:r>
      <w:r w:rsidRPr="00BC38A1">
        <w:t>Certified designer to maintain reference materials</w:t>
      </w:r>
      <w:bookmarkEnd w:id="552"/>
    </w:p>
    <w:p w14:paraId="1AB56A9F" w14:textId="77777777" w:rsidR="00F967BE" w:rsidRPr="00BC38A1" w:rsidRDefault="00F967BE" w:rsidP="009C1902">
      <w:pPr>
        <w:pStyle w:val="subsection"/>
      </w:pPr>
      <w:r w:rsidRPr="00BC38A1">
        <w:tab/>
        <w:t>(1)</w:t>
      </w:r>
      <w:r w:rsidRPr="00BC38A1">
        <w:tab/>
        <w:t>A certified designer must maintain reference materials of the kinds specified in the Manual of Standards.</w:t>
      </w:r>
    </w:p>
    <w:p w14:paraId="3CC82004" w14:textId="7E9D0B7E" w:rsidR="00F967BE" w:rsidRPr="00BC38A1" w:rsidRDefault="00F967BE" w:rsidP="009C1902">
      <w:pPr>
        <w:pStyle w:val="subsection"/>
      </w:pPr>
      <w:r w:rsidRPr="00BC38A1">
        <w:tab/>
        <w:t>(2)</w:t>
      </w:r>
      <w:r w:rsidRPr="00BC38A1">
        <w:tab/>
        <w:t>A certified designer must keep the reference materials up</w:t>
      </w:r>
      <w:r w:rsidR="00BC38A1">
        <w:noBreakHyphen/>
      </w:r>
      <w:r w:rsidRPr="00BC38A1">
        <w:t>to</w:t>
      </w:r>
      <w:r w:rsidR="00BC38A1">
        <w:noBreakHyphen/>
      </w:r>
      <w:r w:rsidRPr="00BC38A1">
        <w:t>date and in a readily accessible form.</w:t>
      </w:r>
    </w:p>
    <w:p w14:paraId="64811384" w14:textId="77777777" w:rsidR="00F967BE" w:rsidRPr="00BC38A1" w:rsidRDefault="00F967BE" w:rsidP="009C1902">
      <w:pPr>
        <w:pStyle w:val="subsection"/>
      </w:pPr>
      <w:r w:rsidRPr="00BC38A1">
        <w:tab/>
        <w:t>(3)</w:t>
      </w:r>
      <w:r w:rsidRPr="00BC38A1">
        <w:tab/>
        <w:t>Each employee of the certified designer who carries on design work on a terminal instrument flight procedure under the certified designer’s procedure design certificate must have ready access to the reference materials.</w:t>
      </w:r>
    </w:p>
    <w:p w14:paraId="46D69588" w14:textId="77777777" w:rsidR="00F967BE" w:rsidRPr="00BC38A1" w:rsidRDefault="00F967BE" w:rsidP="009C1902">
      <w:pPr>
        <w:pStyle w:val="ActHead5"/>
      </w:pPr>
      <w:bookmarkStart w:id="553" w:name="_Toc525205120"/>
      <w:r w:rsidRPr="00BC38A1">
        <w:rPr>
          <w:rStyle w:val="CharSectno"/>
        </w:rPr>
        <w:t>173.155</w:t>
      </w:r>
      <w:r w:rsidR="00EE64B8" w:rsidRPr="00BC38A1">
        <w:t xml:space="preserve">  </w:t>
      </w:r>
      <w:r w:rsidRPr="00BC38A1">
        <w:t>Certified designer to keep documents and records</w:t>
      </w:r>
      <w:bookmarkEnd w:id="553"/>
    </w:p>
    <w:p w14:paraId="31334F6F" w14:textId="77777777" w:rsidR="00F967BE" w:rsidRPr="00BC38A1" w:rsidRDefault="00F967BE" w:rsidP="009C1902">
      <w:pPr>
        <w:pStyle w:val="subsection"/>
      </w:pPr>
      <w:r w:rsidRPr="00BC38A1">
        <w:tab/>
        <w:t>(1)</w:t>
      </w:r>
      <w:r w:rsidRPr="00BC38A1">
        <w:tab/>
        <w:t>A certified designer must keep documents and records of the kinds specified in the Manual of Standards.</w:t>
      </w:r>
    </w:p>
    <w:p w14:paraId="187B24AD" w14:textId="77777777" w:rsidR="00F967BE" w:rsidRPr="00BC38A1" w:rsidRDefault="00F967BE" w:rsidP="009C1902">
      <w:pPr>
        <w:pStyle w:val="subsection"/>
      </w:pPr>
      <w:r w:rsidRPr="00BC38A1">
        <w:tab/>
        <w:t>(2)</w:t>
      </w:r>
      <w:r w:rsidRPr="00BC38A1">
        <w:tab/>
        <w:t>A document or record must be retained for as long as the Manual of Standards specifies for the particular kind of document or record.</w:t>
      </w:r>
    </w:p>
    <w:p w14:paraId="473AC209" w14:textId="77777777" w:rsidR="00F967BE" w:rsidRPr="00BC38A1" w:rsidRDefault="00F967BE" w:rsidP="009C1902">
      <w:pPr>
        <w:pStyle w:val="subsection"/>
      </w:pPr>
      <w:r w:rsidRPr="00BC38A1">
        <w:tab/>
        <w:t>(3)</w:t>
      </w:r>
      <w:r w:rsidRPr="00BC38A1">
        <w:tab/>
        <w:t>The designer must, at CASA’s request, make the documents and records, or copies of them or extracts from them, available for inspection by CASA.</w:t>
      </w:r>
    </w:p>
    <w:p w14:paraId="3432AE29" w14:textId="77777777" w:rsidR="00F967BE" w:rsidRPr="00BC38A1" w:rsidRDefault="00F967BE" w:rsidP="009C1902">
      <w:pPr>
        <w:pStyle w:val="ActHead5"/>
      </w:pPr>
      <w:bookmarkStart w:id="554" w:name="_Toc525205121"/>
      <w:r w:rsidRPr="00BC38A1">
        <w:rPr>
          <w:rStyle w:val="CharSectno"/>
        </w:rPr>
        <w:t>173.160</w:t>
      </w:r>
      <w:r w:rsidR="00EE64B8" w:rsidRPr="00BC38A1">
        <w:t xml:space="preserve">  </w:t>
      </w:r>
      <w:r w:rsidRPr="00BC38A1">
        <w:t>Certified designer to have document and record control system</w:t>
      </w:r>
      <w:bookmarkEnd w:id="554"/>
    </w:p>
    <w:p w14:paraId="17501B09" w14:textId="77777777" w:rsidR="00F967BE" w:rsidRPr="00BC38A1" w:rsidRDefault="00F967BE" w:rsidP="009C1902">
      <w:pPr>
        <w:pStyle w:val="subsection"/>
      </w:pPr>
      <w:r w:rsidRPr="00BC38A1">
        <w:tab/>
        <w:t>(1)</w:t>
      </w:r>
      <w:r w:rsidRPr="00BC38A1">
        <w:tab/>
        <w:t>A certified designer must establish, and put into effect, a system for controlling documents and records relating to the terminal instrument flight procedures on which the designer carries on design work under the certified designer’s procedure design certificate, including the policies and procedures for making, amending, preserving and disposing of those documents and records.</w:t>
      </w:r>
    </w:p>
    <w:p w14:paraId="7729EE53" w14:textId="77777777" w:rsidR="00F967BE" w:rsidRPr="00BC38A1" w:rsidRDefault="00F967BE" w:rsidP="009C1902">
      <w:pPr>
        <w:pStyle w:val="subsection"/>
      </w:pPr>
      <w:r w:rsidRPr="00BC38A1">
        <w:tab/>
        <w:t>(2)</w:t>
      </w:r>
      <w:r w:rsidRPr="00BC38A1">
        <w:tab/>
        <w:t>The system must be in accordance with the standards set out in the Manual of Standards.</w:t>
      </w:r>
    </w:p>
    <w:p w14:paraId="1EA8DFFD" w14:textId="77777777" w:rsidR="00F967BE" w:rsidRPr="00BC38A1" w:rsidRDefault="00F967BE" w:rsidP="009C1902">
      <w:pPr>
        <w:pStyle w:val="subsection"/>
      </w:pPr>
      <w:r w:rsidRPr="00BC38A1">
        <w:tab/>
        <w:t>(3)</w:t>
      </w:r>
      <w:r w:rsidRPr="00BC38A1">
        <w:tab/>
        <w:t>The documents and records must include the documents and records required to be kept under this Division.</w:t>
      </w:r>
    </w:p>
    <w:p w14:paraId="4FA5ADB9" w14:textId="714D2805" w:rsidR="00F967BE" w:rsidRPr="00BC38A1" w:rsidRDefault="00EE64B8" w:rsidP="009C1902">
      <w:pPr>
        <w:pStyle w:val="ActHead3"/>
        <w:pageBreakBefore/>
      </w:pPr>
      <w:bookmarkStart w:id="555" w:name="_Toc525205122"/>
      <w:r w:rsidRPr="00BC38A1">
        <w:rPr>
          <w:rStyle w:val="CharDivNo"/>
        </w:rPr>
        <w:t>Division</w:t>
      </w:r>
      <w:r w:rsidR="00BC38A1" w:rsidRPr="00BC38A1">
        <w:rPr>
          <w:rStyle w:val="CharDivNo"/>
        </w:rPr>
        <w:t> </w:t>
      </w:r>
      <w:r w:rsidR="00F967BE" w:rsidRPr="00BC38A1">
        <w:rPr>
          <w:rStyle w:val="CharDivNo"/>
        </w:rPr>
        <w:t>173.B.3</w:t>
      </w:r>
      <w:r w:rsidRPr="00BC38A1">
        <w:t>—</w:t>
      </w:r>
      <w:r w:rsidR="00F967BE" w:rsidRPr="00BC38A1">
        <w:rPr>
          <w:rStyle w:val="CharDivText"/>
        </w:rPr>
        <w:t>Chief designer</w:t>
      </w:r>
      <w:bookmarkEnd w:id="555"/>
    </w:p>
    <w:p w14:paraId="2206709E" w14:textId="77777777" w:rsidR="00F967BE" w:rsidRPr="00BC38A1" w:rsidRDefault="00F967BE" w:rsidP="009C1902">
      <w:pPr>
        <w:pStyle w:val="ActHead5"/>
      </w:pPr>
      <w:bookmarkStart w:id="556" w:name="_Toc525205123"/>
      <w:r w:rsidRPr="00BC38A1">
        <w:rPr>
          <w:rStyle w:val="CharSectno"/>
        </w:rPr>
        <w:t>173.165</w:t>
      </w:r>
      <w:r w:rsidR="00EE64B8" w:rsidRPr="00BC38A1">
        <w:t xml:space="preserve">  </w:t>
      </w:r>
      <w:r w:rsidRPr="00BC38A1">
        <w:t>Approval for appointment of chief designer</w:t>
      </w:r>
      <w:bookmarkEnd w:id="556"/>
    </w:p>
    <w:p w14:paraId="6C1B3224" w14:textId="77777777" w:rsidR="00F967BE" w:rsidRPr="00BC38A1" w:rsidRDefault="00F967BE" w:rsidP="009C1902">
      <w:pPr>
        <w:pStyle w:val="subsection"/>
      </w:pPr>
      <w:r w:rsidRPr="00BC38A1">
        <w:tab/>
        <w:t>(1)</w:t>
      </w:r>
      <w:r w:rsidRPr="00BC38A1">
        <w:tab/>
        <w:t>A certified designer must not appoint a person as chief designer unless the appointment is approved by CASA.</w:t>
      </w:r>
    </w:p>
    <w:p w14:paraId="6A5F79A0" w14:textId="77777777" w:rsidR="00F967BE" w:rsidRPr="00BC38A1" w:rsidRDefault="00F967BE" w:rsidP="009C1902">
      <w:pPr>
        <w:pStyle w:val="subsection"/>
      </w:pPr>
      <w:r w:rsidRPr="00BC38A1">
        <w:tab/>
        <w:t>(2)</w:t>
      </w:r>
      <w:r w:rsidRPr="00BC38A1">
        <w:tab/>
        <w:t>To be appointed as chief designer, a person must, at the time of appointment, meet the standards for the chief designer for a certified designer’s organisation set out in the Manual of Standards.</w:t>
      </w:r>
    </w:p>
    <w:p w14:paraId="6BC9D433" w14:textId="77777777" w:rsidR="00F967BE" w:rsidRPr="00BC38A1" w:rsidRDefault="00F967BE" w:rsidP="009C1902">
      <w:pPr>
        <w:pStyle w:val="ActHead5"/>
      </w:pPr>
      <w:bookmarkStart w:id="557" w:name="_Toc525205124"/>
      <w:r w:rsidRPr="00BC38A1">
        <w:rPr>
          <w:rStyle w:val="CharSectno"/>
        </w:rPr>
        <w:t>173.170</w:t>
      </w:r>
      <w:r w:rsidR="00EE64B8" w:rsidRPr="00BC38A1">
        <w:t xml:space="preserve">  </w:t>
      </w:r>
      <w:r w:rsidRPr="00BC38A1">
        <w:t>Approval for appointment to act as chief designer</w:t>
      </w:r>
      <w:bookmarkEnd w:id="557"/>
    </w:p>
    <w:p w14:paraId="38DEAA01" w14:textId="56495844" w:rsidR="00F967BE" w:rsidRPr="00BC38A1" w:rsidRDefault="00F967BE" w:rsidP="009C1902">
      <w:pPr>
        <w:pStyle w:val="subsection"/>
      </w:pPr>
      <w:r w:rsidRPr="00BC38A1">
        <w:tab/>
        <w:t>(1)</w:t>
      </w:r>
      <w:r w:rsidRPr="00BC38A1">
        <w:tab/>
        <w:t>A certified designer must not appoint a person to act as chief designer for the certified designer unless the a</w:t>
      </w:r>
      <w:r w:rsidR="007E64A1" w:rsidRPr="00BC38A1">
        <w:t>ppointment is approved by CASA.</w:t>
      </w:r>
    </w:p>
    <w:p w14:paraId="512CBD68" w14:textId="77777777" w:rsidR="00F967BE" w:rsidRPr="00BC38A1" w:rsidRDefault="00F967BE" w:rsidP="009C1902">
      <w:pPr>
        <w:pStyle w:val="subsection"/>
      </w:pPr>
      <w:r w:rsidRPr="00BC38A1">
        <w:tab/>
        <w:t>(2)</w:t>
      </w:r>
      <w:r w:rsidRPr="00BC38A1">
        <w:tab/>
        <w:t>To be appointed to act as chief designer, a person must, at the time of appointment, have sufficient qualifications and experience to enable the individual to carry out the functions of the appointment properly, having regard to the nature and scope of the design work carried on by the chief designer.</w:t>
      </w:r>
    </w:p>
    <w:p w14:paraId="3C6B1ED7" w14:textId="77777777" w:rsidR="00F967BE" w:rsidRPr="00BC38A1" w:rsidRDefault="00F967BE" w:rsidP="009C1902">
      <w:pPr>
        <w:pStyle w:val="ActHead5"/>
      </w:pPr>
      <w:bookmarkStart w:id="558" w:name="_Toc525205125"/>
      <w:r w:rsidRPr="00BC38A1">
        <w:rPr>
          <w:rStyle w:val="CharSectno"/>
        </w:rPr>
        <w:t>173.175</w:t>
      </w:r>
      <w:r w:rsidR="00EE64B8" w:rsidRPr="00BC38A1">
        <w:t xml:space="preserve">  </w:t>
      </w:r>
      <w:r w:rsidRPr="00BC38A1">
        <w:t>Appointment likely to have adverse effect on air safety</w:t>
      </w:r>
      <w:bookmarkEnd w:id="558"/>
    </w:p>
    <w:p w14:paraId="748AF2B2" w14:textId="77777777" w:rsidR="00F967BE" w:rsidRPr="00BC38A1" w:rsidRDefault="00F967BE" w:rsidP="009C1902">
      <w:pPr>
        <w:pStyle w:val="subsection"/>
      </w:pPr>
      <w:r w:rsidRPr="00BC38A1">
        <w:tab/>
        <w:t>(1)</w:t>
      </w:r>
      <w:r w:rsidRPr="00BC38A1">
        <w:tab/>
        <w:t>Without limiting the matters that CASA may take into account in deciding whether to approve an appointment of a person as chief designer or an appointment of a person to act as chief designer, CASA is not required to approve the appointment if the approval would be likely to have an adverse effect on the safety of air navigation.</w:t>
      </w:r>
    </w:p>
    <w:p w14:paraId="118D99A4" w14:textId="77777777" w:rsidR="00F967BE" w:rsidRPr="00BC38A1" w:rsidRDefault="00F967BE" w:rsidP="009C1902">
      <w:pPr>
        <w:pStyle w:val="subsection"/>
      </w:pPr>
      <w:r w:rsidRPr="00BC38A1">
        <w:tab/>
        <w:t>(2)</w:t>
      </w:r>
      <w:r w:rsidRPr="00BC38A1">
        <w:tab/>
        <w:t>In deciding whether approval of the appointment of a person would be likely to have an adverse effect on the safety of air navigation, CASA may take into account the following:</w:t>
      </w:r>
    </w:p>
    <w:p w14:paraId="004BEF8A" w14:textId="77777777" w:rsidR="00F967BE" w:rsidRPr="00BC38A1" w:rsidRDefault="00F967BE" w:rsidP="009C1902">
      <w:pPr>
        <w:pStyle w:val="paragraph"/>
      </w:pPr>
      <w:r w:rsidRPr="00BC38A1">
        <w:tab/>
        <w:t>(a)</w:t>
      </w:r>
      <w:r w:rsidRPr="00BC38A1">
        <w:tab/>
        <w:t>the person’s record of compliance with regulatory requirement</w:t>
      </w:r>
      <w:r w:rsidR="00E56B54" w:rsidRPr="00BC38A1">
        <w:t>s (</w:t>
      </w:r>
      <w:r w:rsidRPr="00BC38A1">
        <w:t>in Australia or elsewhere) relating to aviation safety and other transport safety;</w:t>
      </w:r>
    </w:p>
    <w:p w14:paraId="7C313521" w14:textId="77777777" w:rsidR="00F967BE" w:rsidRPr="00BC38A1" w:rsidRDefault="00F967BE" w:rsidP="009C1902">
      <w:pPr>
        <w:pStyle w:val="paragraph"/>
      </w:pPr>
      <w:r w:rsidRPr="00BC38A1">
        <w:tab/>
        <w:t>(b)</w:t>
      </w:r>
      <w:r w:rsidRPr="00BC38A1">
        <w:tab/>
        <w:t>the experience of the person in aviation;</w:t>
      </w:r>
    </w:p>
    <w:p w14:paraId="06D03572" w14:textId="77777777" w:rsidR="00F967BE" w:rsidRPr="00BC38A1" w:rsidRDefault="00F967BE" w:rsidP="009C1902">
      <w:pPr>
        <w:pStyle w:val="paragraph"/>
      </w:pPr>
      <w:r w:rsidRPr="00BC38A1">
        <w:tab/>
        <w:t>(c)</w:t>
      </w:r>
      <w:r w:rsidRPr="00BC38A1">
        <w:tab/>
        <w:t>the person’s knowledge of the regulatory requirements applicable to civil aviation in Australia;</w:t>
      </w:r>
    </w:p>
    <w:p w14:paraId="7C9EFAE7" w14:textId="77777777" w:rsidR="00F967BE" w:rsidRPr="00BC38A1" w:rsidRDefault="00F967BE" w:rsidP="009C1902">
      <w:pPr>
        <w:pStyle w:val="paragraph"/>
      </w:pPr>
      <w:r w:rsidRPr="00BC38A1">
        <w:tab/>
        <w:t>(d)</w:t>
      </w:r>
      <w:r w:rsidRPr="00BC38A1">
        <w:tab/>
        <w:t>any evidence held by CASA that the person has contravened:</w:t>
      </w:r>
    </w:p>
    <w:p w14:paraId="7A0C5B5D" w14:textId="77777777" w:rsidR="00F967BE" w:rsidRPr="00BC38A1" w:rsidRDefault="00F967BE" w:rsidP="009C1902">
      <w:pPr>
        <w:pStyle w:val="paragraphsub"/>
      </w:pPr>
      <w:r w:rsidRPr="00BC38A1">
        <w:tab/>
        <w:t>(i)</w:t>
      </w:r>
      <w:r w:rsidRPr="00BC38A1">
        <w:tab/>
        <w:t>the Act or these Regulations; or</w:t>
      </w:r>
    </w:p>
    <w:p w14:paraId="4719EAC2" w14:textId="77777777" w:rsidR="00F967BE" w:rsidRPr="00BC38A1" w:rsidRDefault="00F967BE" w:rsidP="009C1902">
      <w:pPr>
        <w:pStyle w:val="paragraphsub"/>
      </w:pPr>
      <w:r w:rsidRPr="00BC38A1">
        <w:tab/>
        <w:t>(ii)</w:t>
      </w:r>
      <w:r w:rsidRPr="00BC38A1">
        <w:tab/>
        <w:t>a law of another country relating to aviation safety; or</w:t>
      </w:r>
    </w:p>
    <w:p w14:paraId="484FE493" w14:textId="77777777" w:rsidR="00F967BE" w:rsidRPr="00BC38A1" w:rsidRDefault="00F967BE" w:rsidP="009C1902">
      <w:pPr>
        <w:pStyle w:val="paragraphsub"/>
      </w:pPr>
      <w:r w:rsidRPr="00BC38A1">
        <w:tab/>
        <w:t>(iii)</w:t>
      </w:r>
      <w:r w:rsidRPr="00BC38A1">
        <w:tab/>
        <w:t>another la</w:t>
      </w:r>
      <w:r w:rsidR="00E56B54" w:rsidRPr="00BC38A1">
        <w:t>w (</w:t>
      </w:r>
      <w:r w:rsidRPr="00BC38A1">
        <w:t>of Australia or of another country) relating to transport safety.</w:t>
      </w:r>
    </w:p>
    <w:p w14:paraId="3C00BBE9" w14:textId="3947AC00" w:rsidR="00F967BE" w:rsidRPr="00BC38A1" w:rsidRDefault="00EE64B8" w:rsidP="009C1902">
      <w:pPr>
        <w:pStyle w:val="notetext"/>
      </w:pPr>
      <w:r w:rsidRPr="00BC38A1">
        <w:t>Note:</w:t>
      </w:r>
      <w:r w:rsidRPr="00BC38A1">
        <w:tab/>
      </w:r>
      <w:r w:rsidR="00F967BE" w:rsidRPr="00BC38A1">
        <w:t>Section</w:t>
      </w:r>
      <w:r w:rsidR="00BC38A1">
        <w:t> </w:t>
      </w:r>
      <w:r w:rsidR="00F967BE" w:rsidRPr="00BC38A1">
        <w:t>30A of the Act allows the Court to make an order excluding a person from a particular aviation activity. Such an order may have the effect of precluding the approval or acceptance of an appointment while the order is in force.</w:t>
      </w:r>
    </w:p>
    <w:p w14:paraId="0335B1B0" w14:textId="77777777" w:rsidR="00F967BE" w:rsidRPr="00BC38A1" w:rsidRDefault="00F967BE" w:rsidP="009C1902">
      <w:pPr>
        <w:pStyle w:val="ActHead5"/>
      </w:pPr>
      <w:bookmarkStart w:id="559" w:name="_Toc525205126"/>
      <w:r w:rsidRPr="00BC38A1">
        <w:rPr>
          <w:rStyle w:val="CharSectno"/>
        </w:rPr>
        <w:t>173.180</w:t>
      </w:r>
      <w:r w:rsidR="00EE64B8" w:rsidRPr="00BC38A1">
        <w:t xml:space="preserve">  </w:t>
      </w:r>
      <w:r w:rsidRPr="00BC38A1">
        <w:t>Chief designer’s functions and duties</w:t>
      </w:r>
      <w:bookmarkEnd w:id="559"/>
    </w:p>
    <w:p w14:paraId="3DEE70D3" w14:textId="77777777" w:rsidR="00F967BE" w:rsidRPr="00BC38A1" w:rsidRDefault="00F967BE" w:rsidP="009C1902">
      <w:pPr>
        <w:pStyle w:val="subsection"/>
      </w:pPr>
      <w:r w:rsidRPr="00BC38A1">
        <w:tab/>
      </w:r>
      <w:r w:rsidRPr="00BC38A1">
        <w:tab/>
        <w:t>The chief designer for a certified designer’s organisation is responsible to the certified designer for the following:</w:t>
      </w:r>
    </w:p>
    <w:p w14:paraId="7F6B17DB" w14:textId="77777777" w:rsidR="00F967BE" w:rsidRPr="00BC38A1" w:rsidRDefault="00F967BE" w:rsidP="009C1902">
      <w:pPr>
        <w:pStyle w:val="paragraph"/>
      </w:pPr>
      <w:r w:rsidRPr="00BC38A1">
        <w:tab/>
        <w:t>(a)</w:t>
      </w:r>
      <w:r w:rsidRPr="00BC38A1">
        <w:tab/>
        <w:t>ensuring that any design work on the terminal instrument flight procedures that is carried on under the designer’s procedure design certificate is carried on in accordance with these Regulations;</w:t>
      </w:r>
    </w:p>
    <w:p w14:paraId="4A7F2F29" w14:textId="77777777" w:rsidR="00F967BE" w:rsidRPr="00BC38A1" w:rsidRDefault="00F967BE" w:rsidP="009C1902">
      <w:pPr>
        <w:pStyle w:val="paragraph"/>
      </w:pPr>
      <w:r w:rsidRPr="00BC38A1">
        <w:tab/>
        <w:t>(b)</w:t>
      </w:r>
      <w:r w:rsidRPr="00BC38A1">
        <w:tab/>
        <w:t>appointing persons as employees of the certified designer to carry on design work on terminal instrument flight procedures under the designer’s procedure design certificate;</w:t>
      </w:r>
    </w:p>
    <w:p w14:paraId="0C410274" w14:textId="77777777" w:rsidR="00F967BE" w:rsidRPr="00BC38A1" w:rsidRDefault="00F967BE" w:rsidP="009C1902">
      <w:pPr>
        <w:pStyle w:val="paragraph"/>
      </w:pPr>
      <w:r w:rsidRPr="00BC38A1">
        <w:tab/>
        <w:t>(c)</w:t>
      </w:r>
      <w:r w:rsidRPr="00BC38A1">
        <w:tab/>
        <w:t>effectively managing work done in relation to those terminal instrument flight procedures by those persons;</w:t>
      </w:r>
    </w:p>
    <w:p w14:paraId="3507C55A" w14:textId="0EAEC683" w:rsidR="00F967BE" w:rsidRPr="00BC38A1" w:rsidRDefault="00F967BE" w:rsidP="009C1902">
      <w:pPr>
        <w:pStyle w:val="paragraph"/>
      </w:pPr>
      <w:r w:rsidRPr="00BC38A1">
        <w:tab/>
        <w:t>(d)</w:t>
      </w:r>
      <w:r w:rsidRPr="00BC38A1">
        <w:tab/>
        <w:t>issuing certificates as required by regulation</w:t>
      </w:r>
      <w:r w:rsidR="00BC38A1">
        <w:t> </w:t>
      </w:r>
      <w:r w:rsidR="007E64A1" w:rsidRPr="00BC38A1">
        <w:t>173.100.</w:t>
      </w:r>
    </w:p>
    <w:p w14:paraId="062AE3CB" w14:textId="77777777" w:rsidR="00F967BE" w:rsidRPr="00BC38A1" w:rsidRDefault="00F967BE" w:rsidP="009C1902">
      <w:pPr>
        <w:pStyle w:val="ActHead5"/>
      </w:pPr>
      <w:bookmarkStart w:id="560" w:name="_Toc525205127"/>
      <w:r w:rsidRPr="00BC38A1">
        <w:rPr>
          <w:rStyle w:val="CharSectno"/>
        </w:rPr>
        <w:t>173.185</w:t>
      </w:r>
      <w:r w:rsidR="00EE64B8" w:rsidRPr="00BC38A1">
        <w:t xml:space="preserve">  </w:t>
      </w:r>
      <w:r w:rsidRPr="00BC38A1">
        <w:t>Duration of approval</w:t>
      </w:r>
      <w:bookmarkEnd w:id="560"/>
    </w:p>
    <w:p w14:paraId="36718AE9" w14:textId="0E60377E" w:rsidR="00F967BE" w:rsidRPr="00BC38A1" w:rsidRDefault="00F967BE" w:rsidP="009C1902">
      <w:pPr>
        <w:pStyle w:val="subsection"/>
      </w:pPr>
      <w:r w:rsidRPr="00BC38A1">
        <w:tab/>
        <w:t>(1)</w:t>
      </w:r>
      <w:r w:rsidRPr="00BC38A1">
        <w:tab/>
        <w:t>An approval under regulation</w:t>
      </w:r>
      <w:r w:rsidR="00BC38A1">
        <w:t> </w:t>
      </w:r>
      <w:r w:rsidRPr="00BC38A1">
        <w:t>173.165 or 173.170 stops being in force if:</w:t>
      </w:r>
    </w:p>
    <w:p w14:paraId="3CEACDE8" w14:textId="77777777" w:rsidR="00F967BE" w:rsidRPr="00BC38A1" w:rsidRDefault="00F967BE" w:rsidP="009C1902">
      <w:pPr>
        <w:pStyle w:val="paragraph"/>
      </w:pPr>
      <w:r w:rsidRPr="00BC38A1">
        <w:tab/>
        <w:t>(a)</w:t>
      </w:r>
      <w:r w:rsidRPr="00BC38A1">
        <w:tab/>
        <w:t>the appointment to which it relates ends; or</w:t>
      </w:r>
    </w:p>
    <w:p w14:paraId="16EA1F24" w14:textId="77777777" w:rsidR="00F967BE" w:rsidRPr="00BC38A1" w:rsidRDefault="00F967BE" w:rsidP="009C1902">
      <w:pPr>
        <w:pStyle w:val="paragraph"/>
      </w:pPr>
      <w:r w:rsidRPr="00BC38A1">
        <w:tab/>
        <w:t>(b)</w:t>
      </w:r>
      <w:r w:rsidRPr="00BC38A1">
        <w:tab/>
        <w:t>it is withdrawn.</w:t>
      </w:r>
    </w:p>
    <w:p w14:paraId="2EB96419" w14:textId="77777777" w:rsidR="00F967BE" w:rsidRPr="00BC38A1" w:rsidRDefault="00F967BE" w:rsidP="009C1902">
      <w:pPr>
        <w:pStyle w:val="subsection"/>
      </w:pPr>
      <w:r w:rsidRPr="00BC38A1">
        <w:tab/>
        <w:t>(2)</w:t>
      </w:r>
      <w:r w:rsidRPr="00BC38A1">
        <w:tab/>
        <w:t>An approval is not in force during any period in which it is suspended.</w:t>
      </w:r>
    </w:p>
    <w:p w14:paraId="1941D984" w14:textId="77777777" w:rsidR="00F967BE" w:rsidRPr="00BC38A1" w:rsidRDefault="00F967BE" w:rsidP="009C1902">
      <w:pPr>
        <w:pStyle w:val="ActHead5"/>
      </w:pPr>
      <w:bookmarkStart w:id="561" w:name="_Toc525205128"/>
      <w:r w:rsidRPr="00BC38A1">
        <w:rPr>
          <w:rStyle w:val="CharSectno"/>
        </w:rPr>
        <w:t>173.190</w:t>
      </w:r>
      <w:r w:rsidR="00EE64B8" w:rsidRPr="00BC38A1">
        <w:t xml:space="preserve">  </w:t>
      </w:r>
      <w:r w:rsidRPr="00BC38A1">
        <w:t>Withdrawal or suspension of approval of appointment</w:t>
      </w:r>
      <w:bookmarkEnd w:id="561"/>
    </w:p>
    <w:p w14:paraId="0E426CE8" w14:textId="77777777" w:rsidR="00F967BE" w:rsidRPr="00BC38A1" w:rsidRDefault="00F967BE" w:rsidP="009C1902">
      <w:pPr>
        <w:pStyle w:val="subsection"/>
      </w:pPr>
      <w:r w:rsidRPr="00BC38A1">
        <w:tab/>
        <w:t>(1)</w:t>
      </w:r>
      <w:r w:rsidRPr="00BC38A1">
        <w:tab/>
        <w:t>CASA may, by notice in writing to a person appointed as the chief designer, or to act as the chief designer, for a certified designer’s organisation, withdraw or suspend approval of the person’s appointment if continuing approval of the appointment would be likely to have an adverse effect on the safety of air navigation.</w:t>
      </w:r>
    </w:p>
    <w:p w14:paraId="2558AC7E" w14:textId="044BF0F7" w:rsidR="00F967BE" w:rsidRPr="00BC38A1" w:rsidRDefault="00F967BE" w:rsidP="009C1902">
      <w:pPr>
        <w:pStyle w:val="subsection"/>
      </w:pPr>
      <w:r w:rsidRPr="00BC38A1">
        <w:tab/>
        <w:t>(2)</w:t>
      </w:r>
      <w:r w:rsidRPr="00BC38A1">
        <w:tab/>
        <w:t>In deciding whether continuing approval of a person’s appointment would be likely to have an adverse effect on the safety of air navigation, CASA may take into account the matters mentioned in subregulation</w:t>
      </w:r>
      <w:r w:rsidR="00BC38A1">
        <w:t> </w:t>
      </w:r>
      <w:r w:rsidRPr="00BC38A1">
        <w:t>173.175(2).</w:t>
      </w:r>
    </w:p>
    <w:p w14:paraId="55DE17B1" w14:textId="77777777" w:rsidR="00F967BE" w:rsidRPr="00BC38A1" w:rsidRDefault="00F967BE" w:rsidP="009C1902">
      <w:pPr>
        <w:pStyle w:val="subsection"/>
      </w:pPr>
      <w:r w:rsidRPr="00BC38A1">
        <w:tab/>
        <w:t>(3)</w:t>
      </w:r>
      <w:r w:rsidRPr="00BC38A1">
        <w:tab/>
        <w:t>The notice:</w:t>
      </w:r>
    </w:p>
    <w:p w14:paraId="443FCACD" w14:textId="77777777" w:rsidR="00F967BE" w:rsidRPr="00BC38A1" w:rsidRDefault="00F967BE" w:rsidP="009C1902">
      <w:pPr>
        <w:pStyle w:val="paragraph"/>
      </w:pPr>
      <w:r w:rsidRPr="00BC38A1">
        <w:tab/>
        <w:t>(a)</w:t>
      </w:r>
      <w:r w:rsidRPr="00BC38A1">
        <w:tab/>
        <w:t>must set out the reasons for the withdrawal or suspension; and</w:t>
      </w:r>
    </w:p>
    <w:p w14:paraId="5E53EAB8" w14:textId="77777777" w:rsidR="00F967BE" w:rsidRPr="00BC38A1" w:rsidRDefault="00F967BE" w:rsidP="009C1902">
      <w:pPr>
        <w:pStyle w:val="paragraph"/>
      </w:pPr>
      <w:r w:rsidRPr="00BC38A1">
        <w:tab/>
        <w:t>(b)</w:t>
      </w:r>
      <w:r w:rsidRPr="00BC38A1">
        <w:tab/>
        <w:t>in the case of a suspension, must specify the period of suspension or state when, or in what circumstances, it will end.</w:t>
      </w:r>
    </w:p>
    <w:p w14:paraId="5460834A" w14:textId="77777777" w:rsidR="00F967BE" w:rsidRPr="00BC38A1" w:rsidRDefault="00F967BE" w:rsidP="009C1902">
      <w:pPr>
        <w:pStyle w:val="subsection"/>
      </w:pPr>
      <w:r w:rsidRPr="00BC38A1">
        <w:tab/>
        <w:t>(4)</w:t>
      </w:r>
      <w:r w:rsidRPr="00BC38A1">
        <w:tab/>
        <w:t>CASA must give a copy of the notice to the certified designer.</w:t>
      </w:r>
    </w:p>
    <w:p w14:paraId="15997DAF" w14:textId="77777777" w:rsidR="00F967BE" w:rsidRPr="00BC38A1" w:rsidRDefault="00F967BE" w:rsidP="009C1902">
      <w:pPr>
        <w:pStyle w:val="subsection"/>
      </w:pPr>
      <w:r w:rsidRPr="00BC38A1">
        <w:tab/>
        <w:t>(5)</w:t>
      </w:r>
      <w:r w:rsidRPr="00BC38A1">
        <w:tab/>
        <w:t>If CASA suspends approval of a person’s appointment, the person must not carry out the functions of the appointment during the period of the suspension.</w:t>
      </w:r>
    </w:p>
    <w:p w14:paraId="3C776736" w14:textId="77777777" w:rsidR="00F967BE" w:rsidRPr="00BC38A1" w:rsidRDefault="00F967BE" w:rsidP="009C1902">
      <w:pPr>
        <w:pStyle w:val="subsection"/>
      </w:pPr>
      <w:r w:rsidRPr="00BC38A1">
        <w:tab/>
        <w:t>(6)</w:t>
      </w:r>
      <w:r w:rsidRPr="00BC38A1">
        <w:tab/>
        <w:t>If CASA withdraws approval of a person’s appointment:</w:t>
      </w:r>
    </w:p>
    <w:p w14:paraId="4BBF44C7" w14:textId="77777777" w:rsidR="00F967BE" w:rsidRPr="00BC38A1" w:rsidRDefault="00F967BE" w:rsidP="009C1902">
      <w:pPr>
        <w:pStyle w:val="paragraph"/>
      </w:pPr>
      <w:r w:rsidRPr="00BC38A1">
        <w:tab/>
        <w:t>(a)</w:t>
      </w:r>
      <w:r w:rsidRPr="00BC38A1">
        <w:tab/>
        <w:t>for the purposes of these Regulations, the appointment is taken to end; and</w:t>
      </w:r>
    </w:p>
    <w:p w14:paraId="03BE6F0C" w14:textId="77777777" w:rsidR="00F967BE" w:rsidRPr="00BC38A1" w:rsidRDefault="00F967BE" w:rsidP="009C1902">
      <w:pPr>
        <w:pStyle w:val="paragraph"/>
      </w:pPr>
      <w:r w:rsidRPr="00BC38A1">
        <w:tab/>
        <w:t>(b)</w:t>
      </w:r>
      <w:r w:rsidRPr="00BC38A1">
        <w:tab/>
        <w:t>the person must not continue to carry out the functions of the position to which the appointment relates.</w:t>
      </w:r>
    </w:p>
    <w:p w14:paraId="3BB6D04A" w14:textId="5BEFDB81" w:rsidR="00F967BE" w:rsidRPr="00BC38A1" w:rsidRDefault="00EE64B8" w:rsidP="009C1902">
      <w:pPr>
        <w:pStyle w:val="ActHead3"/>
        <w:pageBreakBefore/>
      </w:pPr>
      <w:bookmarkStart w:id="562" w:name="_Toc525205129"/>
      <w:r w:rsidRPr="00BC38A1">
        <w:rPr>
          <w:rStyle w:val="CharDivNo"/>
        </w:rPr>
        <w:t>Division</w:t>
      </w:r>
      <w:r w:rsidR="00BC38A1" w:rsidRPr="00BC38A1">
        <w:rPr>
          <w:rStyle w:val="CharDivNo"/>
        </w:rPr>
        <w:t> </w:t>
      </w:r>
      <w:r w:rsidR="00F967BE" w:rsidRPr="00BC38A1">
        <w:rPr>
          <w:rStyle w:val="CharDivNo"/>
        </w:rPr>
        <w:t>173.B.4</w:t>
      </w:r>
      <w:r w:rsidRPr="00BC38A1">
        <w:t>—</w:t>
      </w:r>
      <w:r w:rsidR="00F967BE" w:rsidRPr="00BC38A1">
        <w:rPr>
          <w:rStyle w:val="CharDivText"/>
        </w:rPr>
        <w:t>Miscellaneous</w:t>
      </w:r>
      <w:bookmarkEnd w:id="562"/>
    </w:p>
    <w:p w14:paraId="6F6171CF" w14:textId="77777777" w:rsidR="00F967BE" w:rsidRPr="00BC38A1" w:rsidRDefault="00F967BE" w:rsidP="009C1902">
      <w:pPr>
        <w:pStyle w:val="ActHead5"/>
      </w:pPr>
      <w:bookmarkStart w:id="563" w:name="_Toc525205130"/>
      <w:r w:rsidRPr="00BC38A1">
        <w:rPr>
          <w:rStyle w:val="CharSectno"/>
        </w:rPr>
        <w:t>173.195</w:t>
      </w:r>
      <w:r w:rsidR="00EE64B8" w:rsidRPr="00BC38A1">
        <w:t xml:space="preserve">  </w:t>
      </w:r>
      <w:r w:rsidRPr="00BC38A1">
        <w:t>Advice on organisational changes</w:t>
      </w:r>
      <w:bookmarkEnd w:id="563"/>
    </w:p>
    <w:p w14:paraId="0858049E" w14:textId="77777777" w:rsidR="00F967BE" w:rsidRPr="00BC38A1" w:rsidRDefault="00F967BE" w:rsidP="009C1902">
      <w:pPr>
        <w:pStyle w:val="subsection"/>
      </w:pPr>
      <w:r w:rsidRPr="00BC38A1">
        <w:tab/>
      </w:r>
      <w:r w:rsidRPr="00BC38A1">
        <w:tab/>
        <w:t xml:space="preserve">A certified designer must tell CASA, in writing, of a change of circumstances that materially affects its capacity to design a </w:t>
      </w:r>
      <w:r w:rsidR="00293F93" w:rsidRPr="00BC38A1">
        <w:t xml:space="preserve">terminal instrument flight procedure </w:t>
      </w:r>
      <w:r w:rsidRPr="00BC38A1">
        <w:t>under the designer’s procedure design certificate, or engage in any design work on that procedure, within 7 days after the change occurs.</w:t>
      </w:r>
    </w:p>
    <w:p w14:paraId="33B5E2F6" w14:textId="77777777" w:rsidR="00F967BE" w:rsidRPr="00BC38A1" w:rsidRDefault="00F967BE" w:rsidP="009C1902">
      <w:pPr>
        <w:pStyle w:val="ActHead5"/>
      </w:pPr>
      <w:bookmarkStart w:id="564" w:name="_Toc525205131"/>
      <w:r w:rsidRPr="00BC38A1">
        <w:rPr>
          <w:rStyle w:val="CharSectno"/>
        </w:rPr>
        <w:t>173.200</w:t>
      </w:r>
      <w:r w:rsidR="00EE64B8" w:rsidRPr="00BC38A1">
        <w:t xml:space="preserve">  </w:t>
      </w:r>
      <w:r w:rsidRPr="00BC38A1">
        <w:t>Discontinuing design work on terminal instrument flight procedures of a particular type</w:t>
      </w:r>
      <w:bookmarkEnd w:id="564"/>
    </w:p>
    <w:p w14:paraId="63D0CEBB" w14:textId="77777777" w:rsidR="00F967BE" w:rsidRPr="00BC38A1" w:rsidRDefault="00F967BE" w:rsidP="009C1902">
      <w:pPr>
        <w:pStyle w:val="subsection"/>
      </w:pPr>
      <w:r w:rsidRPr="00BC38A1">
        <w:tab/>
        <w:t>(1)</w:t>
      </w:r>
      <w:r w:rsidRPr="00BC38A1">
        <w:tab/>
        <w:t>If a certified designer ceases to carry on design work on terminal instrument flight procedures of a particular type, the certified designer must give written notice to that effect to CASA, and, if any of the procedures are published in the AIP, the AIS, within 7 days after ceasing to carry on the design work concerned.</w:t>
      </w:r>
    </w:p>
    <w:p w14:paraId="5C97D431" w14:textId="77777777" w:rsidR="00F967BE" w:rsidRPr="00BC38A1" w:rsidRDefault="00F967BE" w:rsidP="009C1902">
      <w:pPr>
        <w:pStyle w:val="subsection"/>
      </w:pPr>
      <w:r w:rsidRPr="00BC38A1">
        <w:tab/>
        <w:t>(2)</w:t>
      </w:r>
      <w:r w:rsidRPr="00BC38A1">
        <w:tab/>
        <w:t>Subregulation (1) does not apply if, having regard to the certified designer’s circumstances, it is not reasonably practicable for the designer to give CASA or, if applicable, the AIS, at least 7 days notice and the notice is given as soon as is reasonably practicable.</w:t>
      </w:r>
    </w:p>
    <w:p w14:paraId="47B44A18" w14:textId="77777777" w:rsidR="00F967BE" w:rsidRPr="00BC38A1" w:rsidRDefault="00F967BE" w:rsidP="009C1902">
      <w:pPr>
        <w:pStyle w:val="ActHead5"/>
      </w:pPr>
      <w:bookmarkStart w:id="565" w:name="_Toc525205132"/>
      <w:r w:rsidRPr="00BC38A1">
        <w:rPr>
          <w:rStyle w:val="CharSectno"/>
        </w:rPr>
        <w:t>173.205</w:t>
      </w:r>
      <w:r w:rsidR="00EE64B8" w:rsidRPr="00BC38A1">
        <w:t xml:space="preserve">  </w:t>
      </w:r>
      <w:r w:rsidRPr="00BC38A1">
        <w:t>Notifying the AIS of a variation to a procedure design certificate</w:t>
      </w:r>
      <w:bookmarkEnd w:id="565"/>
    </w:p>
    <w:p w14:paraId="6A8B62F1" w14:textId="77777777" w:rsidR="00F967BE" w:rsidRPr="00BC38A1" w:rsidRDefault="00F967BE" w:rsidP="009C1902">
      <w:pPr>
        <w:pStyle w:val="subsection"/>
      </w:pPr>
      <w:r w:rsidRPr="00BC38A1">
        <w:tab/>
      </w:r>
      <w:r w:rsidRPr="00BC38A1">
        <w:tab/>
        <w:t xml:space="preserve">If a certified designer’s procedure design certificate is varied under </w:t>
      </w:r>
      <w:r w:rsidR="00EE64B8" w:rsidRPr="00BC38A1">
        <w:t>Subpart</w:t>
      </w:r>
      <w:r w:rsidR="00E56B54" w:rsidRPr="00BC38A1">
        <w:t xml:space="preserve"> </w:t>
      </w:r>
      <w:r w:rsidRPr="00BC38A1">
        <w:t>173.E to exclude a particular type of terminal instrument flight procedure and the designer has given any procedures of that type to the AIS for publication in the AIP, the designer must give written notice to the AIS of the variation within 7 days after the day when the variation takes effect.</w:t>
      </w:r>
    </w:p>
    <w:p w14:paraId="005FAACB" w14:textId="77777777" w:rsidR="00F967BE" w:rsidRPr="00BC38A1" w:rsidRDefault="00F967BE" w:rsidP="009C1902">
      <w:pPr>
        <w:pStyle w:val="ActHead5"/>
      </w:pPr>
      <w:bookmarkStart w:id="566" w:name="_Toc525205133"/>
      <w:r w:rsidRPr="00BC38A1">
        <w:rPr>
          <w:rStyle w:val="CharSectno"/>
        </w:rPr>
        <w:t>173.210</w:t>
      </w:r>
      <w:r w:rsidR="00EE64B8" w:rsidRPr="00BC38A1">
        <w:t xml:space="preserve">  </w:t>
      </w:r>
      <w:r w:rsidRPr="00BC38A1">
        <w:t>Discontinuing maintenance of particular terminal instrument flight procedures</w:t>
      </w:r>
      <w:bookmarkEnd w:id="566"/>
    </w:p>
    <w:p w14:paraId="7127EF28" w14:textId="77777777" w:rsidR="00F967BE" w:rsidRPr="00BC38A1" w:rsidRDefault="00F967BE" w:rsidP="009C1902">
      <w:pPr>
        <w:pStyle w:val="subsection"/>
      </w:pPr>
      <w:r w:rsidRPr="00BC38A1">
        <w:tab/>
        <w:t>(1)</w:t>
      </w:r>
      <w:r w:rsidRPr="00BC38A1">
        <w:tab/>
        <w:t>If a certified designer ceases to be responsible for the maintenance of a terminal instrument flight procedure, the certified designer must give written notice to that effect to CASA and, if the procedure is published in the AIP, to the AIS, within 7 days after ceasing to have that responsibility.</w:t>
      </w:r>
    </w:p>
    <w:p w14:paraId="240EC154" w14:textId="77777777" w:rsidR="00F967BE" w:rsidRPr="00BC38A1" w:rsidRDefault="00F967BE" w:rsidP="009C1902">
      <w:pPr>
        <w:pStyle w:val="subsection"/>
      </w:pPr>
      <w:r w:rsidRPr="00BC38A1">
        <w:tab/>
        <w:t>(2)</w:t>
      </w:r>
      <w:r w:rsidRPr="00BC38A1">
        <w:tab/>
        <w:t>Subregulation (1) does not apply if, having regard to the certified designer’s circumstances, it is not reasonably practicable for the designer to give CASA at least 7 days notice and the notice is given as soon as is reasonably practicable.</w:t>
      </w:r>
    </w:p>
    <w:p w14:paraId="651B75AD" w14:textId="77777777" w:rsidR="00F967BE" w:rsidRPr="00BC38A1" w:rsidRDefault="00F967BE" w:rsidP="009C1902">
      <w:pPr>
        <w:pStyle w:val="ActHead5"/>
      </w:pPr>
      <w:bookmarkStart w:id="567" w:name="_Toc525205134"/>
      <w:r w:rsidRPr="00BC38A1">
        <w:rPr>
          <w:rStyle w:val="CharSectno"/>
        </w:rPr>
        <w:t>173.215</w:t>
      </w:r>
      <w:r w:rsidR="00EE64B8" w:rsidRPr="00BC38A1">
        <w:t xml:space="preserve">  </w:t>
      </w:r>
      <w:r w:rsidRPr="00BC38A1">
        <w:t>Transfer of maintenance responsibility</w:t>
      </w:r>
      <w:bookmarkEnd w:id="567"/>
    </w:p>
    <w:p w14:paraId="697E5698" w14:textId="673B2237" w:rsidR="00F967BE" w:rsidRPr="00BC38A1" w:rsidRDefault="00F967BE" w:rsidP="009C1902">
      <w:pPr>
        <w:pStyle w:val="subsection"/>
      </w:pPr>
      <w:r w:rsidRPr="00BC38A1">
        <w:tab/>
        <w:t>(1)</w:t>
      </w:r>
      <w:r w:rsidRPr="00BC38A1">
        <w:tab/>
        <w:t>A certified designer may transfer the designer’s responsibility for maintaining a terminal instrument flight procedure under regulation</w:t>
      </w:r>
      <w:r w:rsidR="00BC38A1">
        <w:t> </w:t>
      </w:r>
      <w:r w:rsidRPr="00BC38A1">
        <w:t>173.110</w:t>
      </w:r>
      <w:r w:rsidRPr="00BC38A1">
        <w:rPr>
          <w:b/>
          <w:i/>
        </w:rPr>
        <w:t xml:space="preserve"> </w:t>
      </w:r>
      <w:r w:rsidRPr="00BC38A1">
        <w:t>to another certified designer whose procedure design certificate authorises that designer to design terminal instrument flight procedures of the same type as the procedure concerned.</w:t>
      </w:r>
    </w:p>
    <w:p w14:paraId="2ECD02E0" w14:textId="77777777" w:rsidR="00F967BE" w:rsidRPr="00BC38A1" w:rsidRDefault="00F967BE" w:rsidP="009C1902">
      <w:pPr>
        <w:pStyle w:val="subsection"/>
      </w:pPr>
      <w:r w:rsidRPr="00BC38A1">
        <w:tab/>
        <w:t>(2)</w:t>
      </w:r>
      <w:r w:rsidRPr="00BC38A1">
        <w:tab/>
        <w:t>If a certified designer accepts responsibility for the maintenance of a terminal instrument flight procedure under this regulation, the designer:</w:t>
      </w:r>
    </w:p>
    <w:p w14:paraId="09F4164F" w14:textId="34B80A91" w:rsidR="00F967BE" w:rsidRPr="00BC38A1" w:rsidRDefault="00F967BE" w:rsidP="009C1902">
      <w:pPr>
        <w:pStyle w:val="paragraph"/>
      </w:pPr>
      <w:r w:rsidRPr="00BC38A1">
        <w:tab/>
        <w:t>(a)</w:t>
      </w:r>
      <w:r w:rsidRPr="00BC38A1">
        <w:tab/>
        <w:t>must give written notice to the tran</w:t>
      </w:r>
      <w:r w:rsidR="007E64A1" w:rsidRPr="00BC38A1">
        <w:t>sferor to that effect; and</w:t>
      </w:r>
    </w:p>
    <w:p w14:paraId="74087A63" w14:textId="77777777" w:rsidR="00F967BE" w:rsidRPr="00BC38A1" w:rsidRDefault="00F967BE" w:rsidP="009C1902">
      <w:pPr>
        <w:pStyle w:val="paragraph"/>
      </w:pPr>
      <w:r w:rsidRPr="00BC38A1">
        <w:tab/>
        <w:t>(b)</w:t>
      </w:r>
      <w:r w:rsidRPr="00BC38A1">
        <w:tab/>
        <w:t>must give written notice of the transfer to CASA and, if the procedure is published in the AIP, to the AIS, within 14 days</w:t>
      </w:r>
      <w:r w:rsidRPr="00BC38A1">
        <w:rPr>
          <w:i/>
        </w:rPr>
        <w:t xml:space="preserve"> </w:t>
      </w:r>
      <w:r w:rsidRPr="00BC38A1">
        <w:t>after the transfer.</w:t>
      </w:r>
    </w:p>
    <w:p w14:paraId="044C0FD2" w14:textId="7BFD4707" w:rsidR="00F967BE" w:rsidRPr="00BC38A1" w:rsidRDefault="00F967BE" w:rsidP="009C1902">
      <w:pPr>
        <w:pStyle w:val="subsection"/>
      </w:pPr>
      <w:r w:rsidRPr="00BC38A1">
        <w:tab/>
        <w:t>(3)</w:t>
      </w:r>
      <w:r w:rsidRPr="00BC38A1">
        <w:tab/>
        <w:t xml:space="preserve">A transfer takes effect on the day when the certified designer accepting responsibility for maintaining the procedure gives notice to the transferor under </w:t>
      </w:r>
      <w:r w:rsidR="00BC38A1">
        <w:t>paragraph (</w:t>
      </w:r>
      <w:r w:rsidRPr="00BC38A1">
        <w:t>2</w:t>
      </w:r>
      <w:r w:rsidR="00EE64B8" w:rsidRPr="00BC38A1">
        <w:t>)(</w:t>
      </w:r>
      <w:r w:rsidRPr="00BC38A1">
        <w:t>a) or, if a later day is specified in the notice, on the later day.</w:t>
      </w:r>
    </w:p>
    <w:p w14:paraId="75079552" w14:textId="77777777" w:rsidR="00F967BE" w:rsidRPr="00BC38A1" w:rsidRDefault="00F967BE" w:rsidP="009C1902">
      <w:pPr>
        <w:pStyle w:val="subsection"/>
      </w:pPr>
      <w:r w:rsidRPr="00BC38A1">
        <w:tab/>
        <w:t>(4)</w:t>
      </w:r>
      <w:r w:rsidRPr="00BC38A1">
        <w:tab/>
        <w:t>If a certified designer transfers the designer’s responsibility for maintaining a terminal instrument flight procedure, the designer must give written notice of the transfer to CASA and, if the procedure is published in the AIP, to the AIS, within 14</w:t>
      </w:r>
      <w:r w:rsidR="00E56B54" w:rsidRPr="00BC38A1">
        <w:t xml:space="preserve"> </w:t>
      </w:r>
      <w:r w:rsidRPr="00BC38A1">
        <w:t>days</w:t>
      </w:r>
      <w:r w:rsidRPr="00BC38A1">
        <w:rPr>
          <w:i/>
        </w:rPr>
        <w:t xml:space="preserve"> </w:t>
      </w:r>
      <w:r w:rsidRPr="00BC38A1">
        <w:t>after the transfer.</w:t>
      </w:r>
    </w:p>
    <w:p w14:paraId="3EF8672C" w14:textId="77777777" w:rsidR="00F967BE" w:rsidRPr="00BC38A1" w:rsidRDefault="00EE64B8" w:rsidP="009C1902">
      <w:pPr>
        <w:pStyle w:val="SubPartCASA"/>
        <w:pageBreakBefore/>
        <w:outlineLvl w:val="9"/>
      </w:pPr>
      <w:bookmarkStart w:id="568" w:name="_Toc525205135"/>
      <w:r w:rsidRPr="00BC38A1">
        <w:rPr>
          <w:rStyle w:val="CharSubPartNoCASA"/>
        </w:rPr>
        <w:t>Subpart</w:t>
      </w:r>
      <w:r w:rsidR="00E56B54" w:rsidRPr="00BC38A1">
        <w:rPr>
          <w:rStyle w:val="CharSubPartNoCASA"/>
        </w:rPr>
        <w:t xml:space="preserve"> </w:t>
      </w:r>
      <w:r w:rsidR="00F967BE" w:rsidRPr="00BC38A1">
        <w:rPr>
          <w:rStyle w:val="CharSubPartNoCASA"/>
        </w:rPr>
        <w:t>173.C</w:t>
      </w:r>
      <w:r w:rsidRPr="00BC38A1">
        <w:t>—</w:t>
      </w:r>
      <w:r w:rsidR="00F967BE" w:rsidRPr="00BC38A1">
        <w:rPr>
          <w:rStyle w:val="CharSubPartTextCASA"/>
        </w:rPr>
        <w:t>Authorised designers</w:t>
      </w:r>
      <w:bookmarkEnd w:id="568"/>
    </w:p>
    <w:p w14:paraId="5A9ACA8A" w14:textId="27B8CC19" w:rsidR="008D7140" w:rsidRPr="00BC38A1" w:rsidRDefault="00EE64B8" w:rsidP="009C1902">
      <w:pPr>
        <w:pStyle w:val="ActHead3"/>
      </w:pPr>
      <w:bookmarkStart w:id="569" w:name="_Toc525205136"/>
      <w:r w:rsidRPr="00BC38A1">
        <w:rPr>
          <w:rStyle w:val="CharDivNo"/>
        </w:rPr>
        <w:t>Division</w:t>
      </w:r>
      <w:r w:rsidR="00BC38A1" w:rsidRPr="00BC38A1">
        <w:rPr>
          <w:rStyle w:val="CharDivNo"/>
        </w:rPr>
        <w:t> </w:t>
      </w:r>
      <w:r w:rsidR="008D7140" w:rsidRPr="00BC38A1">
        <w:rPr>
          <w:rStyle w:val="CharDivNo"/>
        </w:rPr>
        <w:t>173.C.1</w:t>
      </w:r>
      <w:r w:rsidRPr="00BC38A1">
        <w:t>—</w:t>
      </w:r>
      <w:r w:rsidR="008D7140" w:rsidRPr="00BC38A1">
        <w:rPr>
          <w:rStyle w:val="CharDivText"/>
        </w:rPr>
        <w:t>Authorisation as authorised designer</w:t>
      </w:r>
      <w:bookmarkEnd w:id="569"/>
    </w:p>
    <w:p w14:paraId="7F58FBE0" w14:textId="3947D5BC" w:rsidR="008D7140" w:rsidRPr="00BC38A1" w:rsidRDefault="00EE64B8" w:rsidP="009C1902">
      <w:pPr>
        <w:pStyle w:val="notetext"/>
      </w:pPr>
      <w:r w:rsidRPr="00BC38A1">
        <w:t>Note:</w:t>
      </w:r>
      <w:r w:rsidRPr="00BC38A1">
        <w:tab/>
      </w:r>
      <w:r w:rsidR="008D7140" w:rsidRPr="00BC38A1">
        <w:t xml:space="preserve">In addition to the provisions of this Division, </w:t>
      </w:r>
      <w:r w:rsidRPr="00BC38A1">
        <w:t>Part</w:t>
      </w:r>
      <w:r w:rsidR="00BC38A1">
        <w:t> </w:t>
      </w:r>
      <w:r w:rsidR="008D7140" w:rsidRPr="00BC38A1">
        <w:t>11 contains provisions relating to an application for the grant of a procedure design authorisation.</w:t>
      </w:r>
    </w:p>
    <w:p w14:paraId="13C3C839" w14:textId="77777777" w:rsidR="00F967BE" w:rsidRPr="00BC38A1" w:rsidRDefault="00F967BE" w:rsidP="009C1902">
      <w:pPr>
        <w:pStyle w:val="ActHead5"/>
      </w:pPr>
      <w:bookmarkStart w:id="570" w:name="_Toc525205137"/>
      <w:r w:rsidRPr="00BC38A1">
        <w:rPr>
          <w:rStyle w:val="CharSectno"/>
        </w:rPr>
        <w:t>173.220</w:t>
      </w:r>
      <w:r w:rsidR="00EE64B8" w:rsidRPr="00BC38A1">
        <w:t xml:space="preserve">  </w:t>
      </w:r>
      <w:r w:rsidRPr="00BC38A1">
        <w:t>Applications for procedure design authorisations</w:t>
      </w:r>
      <w:bookmarkEnd w:id="570"/>
    </w:p>
    <w:p w14:paraId="58E4F252" w14:textId="77777777" w:rsidR="008D7140" w:rsidRPr="00BC38A1" w:rsidRDefault="008D7140" w:rsidP="009C1902">
      <w:pPr>
        <w:pStyle w:val="subsection"/>
      </w:pPr>
      <w:r w:rsidRPr="00BC38A1">
        <w:tab/>
        <w:t>(1)</w:t>
      </w:r>
      <w:r w:rsidRPr="00BC38A1">
        <w:tab/>
        <w:t>A person may apply to CASA, in writing, for a procedure design authorisation.</w:t>
      </w:r>
    </w:p>
    <w:p w14:paraId="623115CB" w14:textId="7C11808E" w:rsidR="008D7140" w:rsidRPr="00BC38A1" w:rsidRDefault="00EE64B8" w:rsidP="009C1902">
      <w:pPr>
        <w:pStyle w:val="notetext"/>
      </w:pPr>
      <w:r w:rsidRPr="00BC38A1">
        <w:t>Note:</w:t>
      </w:r>
      <w:r w:rsidRPr="00BC38A1">
        <w:tab/>
      </w:r>
      <w:r w:rsidR="008D7140" w:rsidRPr="00BC38A1">
        <w:t>An application must be in the approved form, include all the information required by these Regulations and be accompanied by every document required by these Regulations</w:t>
      </w:r>
      <w:r w:rsidRPr="00BC38A1">
        <w:t>—</w:t>
      </w:r>
      <w:r w:rsidR="008D7140" w:rsidRPr="00BC38A1">
        <w:t>see regulation</w:t>
      </w:r>
      <w:r w:rsidR="00BC38A1">
        <w:t> </w:t>
      </w:r>
      <w:r w:rsidR="008D7140" w:rsidRPr="00BC38A1">
        <w:t>11.030.</w:t>
      </w:r>
    </w:p>
    <w:p w14:paraId="101DFD11" w14:textId="77777777" w:rsidR="00F967BE" w:rsidRPr="00BC38A1" w:rsidRDefault="00F967BE" w:rsidP="009C1902">
      <w:pPr>
        <w:pStyle w:val="subsection"/>
      </w:pPr>
      <w:r w:rsidRPr="00BC38A1">
        <w:tab/>
        <w:t>(2)</w:t>
      </w:r>
      <w:r w:rsidRPr="00BC38A1">
        <w:tab/>
        <w:t>The application:</w:t>
      </w:r>
    </w:p>
    <w:p w14:paraId="6982335D" w14:textId="77777777" w:rsidR="00F967BE" w:rsidRPr="00BC38A1" w:rsidRDefault="00F967BE" w:rsidP="009C1902">
      <w:pPr>
        <w:pStyle w:val="paragraph"/>
      </w:pPr>
      <w:r w:rsidRPr="00BC38A1">
        <w:tab/>
        <w:t>(b)</w:t>
      </w:r>
      <w:r w:rsidRPr="00BC38A1">
        <w:tab/>
        <w:t>must state:</w:t>
      </w:r>
    </w:p>
    <w:p w14:paraId="42F96DD9" w14:textId="77777777" w:rsidR="00F967BE" w:rsidRPr="00BC38A1" w:rsidRDefault="00F967BE" w:rsidP="009C1902">
      <w:pPr>
        <w:pStyle w:val="paragraphsub"/>
      </w:pPr>
      <w:r w:rsidRPr="00BC38A1">
        <w:tab/>
        <w:t>(i)</w:t>
      </w:r>
      <w:r w:rsidRPr="00BC38A1">
        <w:tab/>
        <w:t>the applicant’s name and address; or</w:t>
      </w:r>
    </w:p>
    <w:p w14:paraId="75F7E95B" w14:textId="77777777" w:rsidR="00F967BE" w:rsidRPr="00BC38A1" w:rsidRDefault="00F967BE" w:rsidP="009C1902">
      <w:pPr>
        <w:pStyle w:val="paragraphsub"/>
      </w:pPr>
      <w:r w:rsidRPr="00BC38A1">
        <w:tab/>
        <w:t>(ii)</w:t>
      </w:r>
      <w:r w:rsidRPr="00BC38A1">
        <w:tab/>
        <w:t>if the applicant is incorporated by or under a law of the Commonwealth or of a State or Territory, the applicant’s name, registered address and ACN and the names and addresses of the people responsible for its management and control; and</w:t>
      </w:r>
    </w:p>
    <w:p w14:paraId="42C04BDC" w14:textId="77777777" w:rsidR="00F967BE" w:rsidRPr="00BC38A1" w:rsidRDefault="00F967BE" w:rsidP="009C1902">
      <w:pPr>
        <w:pStyle w:val="paragraph"/>
      </w:pPr>
      <w:r w:rsidRPr="00BC38A1">
        <w:tab/>
        <w:t>(c)</w:t>
      </w:r>
      <w:r w:rsidRPr="00BC38A1">
        <w:tab/>
        <w:t>must contain or be accompanied by:</w:t>
      </w:r>
    </w:p>
    <w:p w14:paraId="662AFDE1" w14:textId="640A0F3F" w:rsidR="00F967BE" w:rsidRPr="00BC38A1" w:rsidRDefault="00F967BE" w:rsidP="009C1902">
      <w:pPr>
        <w:pStyle w:val="paragraphsub"/>
      </w:pPr>
      <w:r w:rsidRPr="00BC38A1">
        <w:tab/>
        <w:t>(i)</w:t>
      </w:r>
      <w:r w:rsidRPr="00BC38A1">
        <w:tab/>
        <w:t>a written statement specifying the activity mentioned in subparagraph</w:t>
      </w:r>
      <w:r w:rsidR="00BC38A1">
        <w:t> </w:t>
      </w:r>
      <w:r w:rsidRPr="00BC38A1">
        <w:t>173.030(b</w:t>
      </w:r>
      <w:r w:rsidR="00EE64B8" w:rsidRPr="00BC38A1">
        <w:t>)(</w:t>
      </w:r>
      <w:r w:rsidRPr="00BC38A1">
        <w:t>i) or (ii) that is proposed to be authorised under the authorisation, including specifying the type or each type of terminal instrument flight procedure proposed to be covered by the authorisation; and</w:t>
      </w:r>
    </w:p>
    <w:p w14:paraId="1A5A7B1B" w14:textId="50EF2A1E" w:rsidR="00F967BE" w:rsidRPr="00BC38A1" w:rsidRDefault="00F967BE" w:rsidP="009C1902">
      <w:pPr>
        <w:pStyle w:val="paragraphsub"/>
      </w:pPr>
      <w:r w:rsidRPr="00BC38A1">
        <w:tab/>
        <w:t>(ii)</w:t>
      </w:r>
      <w:r w:rsidRPr="00BC38A1">
        <w:tab/>
        <w:t>a written statement setting out the qualifications and relevant experience of each member of the applicant’s personnel whose duties would, if the authorisation were granted to the applicant, include carrying on</w:t>
      </w:r>
      <w:r w:rsidR="007E64A1" w:rsidRPr="00BC38A1">
        <w:t xml:space="preserve"> the design work concerned; and</w:t>
      </w:r>
    </w:p>
    <w:p w14:paraId="1C317089" w14:textId="77777777" w:rsidR="00F967BE" w:rsidRPr="00BC38A1" w:rsidRDefault="00F967BE" w:rsidP="009C1902">
      <w:pPr>
        <w:pStyle w:val="paragraph"/>
      </w:pPr>
      <w:r w:rsidRPr="00BC38A1">
        <w:tab/>
        <w:t>(d)</w:t>
      </w:r>
      <w:r w:rsidRPr="00BC38A1">
        <w:tab/>
        <w:t>must be accompanied by a copy of the operations manual under which the applicant proposes to carry on that activity.</w:t>
      </w:r>
    </w:p>
    <w:p w14:paraId="2FB6F450" w14:textId="6E021A0A" w:rsidR="008D7140" w:rsidRPr="00BC38A1" w:rsidRDefault="00EE64B8" w:rsidP="009C1902">
      <w:pPr>
        <w:pStyle w:val="notetext"/>
      </w:pPr>
      <w:r w:rsidRPr="00BC38A1">
        <w:t>Note:</w:t>
      </w:r>
      <w:r w:rsidRPr="00BC38A1">
        <w:tab/>
        <w:t>Part</w:t>
      </w:r>
      <w:r w:rsidR="00BC38A1">
        <w:t> </w:t>
      </w:r>
      <w:r w:rsidR="008D7140" w:rsidRPr="00BC38A1">
        <w:t>11 also contains provisions relating to an application for a procedure design authorisation.</w:t>
      </w:r>
    </w:p>
    <w:p w14:paraId="18C771EA" w14:textId="77777777" w:rsidR="00F967BE" w:rsidRPr="00BC38A1" w:rsidRDefault="00F967BE" w:rsidP="009C1902">
      <w:pPr>
        <w:pStyle w:val="ActHead5"/>
      </w:pPr>
      <w:bookmarkStart w:id="571" w:name="_Toc525205138"/>
      <w:r w:rsidRPr="00BC38A1">
        <w:rPr>
          <w:rStyle w:val="CharSectno"/>
        </w:rPr>
        <w:t>173.225</w:t>
      </w:r>
      <w:r w:rsidR="00EE64B8" w:rsidRPr="00BC38A1">
        <w:t xml:space="preserve">  </w:t>
      </w:r>
      <w:r w:rsidRPr="00BC38A1">
        <w:t>Criteria for grant of procedure design authorisations</w:t>
      </w:r>
      <w:bookmarkEnd w:id="571"/>
    </w:p>
    <w:p w14:paraId="3669D11C" w14:textId="6D80FFFF" w:rsidR="00F967BE" w:rsidRPr="00BC38A1" w:rsidRDefault="00F967BE" w:rsidP="009C1902">
      <w:pPr>
        <w:pStyle w:val="subsection"/>
      </w:pPr>
      <w:r w:rsidRPr="00BC38A1">
        <w:tab/>
      </w:r>
      <w:r w:rsidRPr="00BC38A1">
        <w:tab/>
        <w:t>For regulation</w:t>
      </w:r>
      <w:r w:rsidR="00BC38A1">
        <w:t> </w:t>
      </w:r>
      <w:r w:rsidRPr="00BC38A1">
        <w:t xml:space="preserve">173.335, a person who has applied for the grant of a procedure design authorisation must, if the authorisation is granted, be able to comply with the requirements of </w:t>
      </w:r>
      <w:r w:rsidR="00EE64B8" w:rsidRPr="00BC38A1">
        <w:t>Division</w:t>
      </w:r>
      <w:r w:rsidR="00BC38A1">
        <w:t> </w:t>
      </w:r>
      <w:r w:rsidRPr="00BC38A1">
        <w:t>173.C.2.</w:t>
      </w:r>
    </w:p>
    <w:p w14:paraId="1487F45E" w14:textId="77777777" w:rsidR="008D7140" w:rsidRPr="00BC38A1" w:rsidRDefault="008D7140" w:rsidP="009C1902">
      <w:pPr>
        <w:pStyle w:val="ActHead5"/>
      </w:pPr>
      <w:bookmarkStart w:id="572" w:name="_Toc525205139"/>
      <w:r w:rsidRPr="00BC38A1">
        <w:rPr>
          <w:rStyle w:val="CharSectno"/>
        </w:rPr>
        <w:t>173.240</w:t>
      </w:r>
      <w:r w:rsidR="00EE64B8" w:rsidRPr="00BC38A1">
        <w:t xml:space="preserve">  </w:t>
      </w:r>
      <w:r w:rsidRPr="00BC38A1">
        <w:t>How long procedure design authorisations remain in force</w:t>
      </w:r>
      <w:bookmarkEnd w:id="572"/>
    </w:p>
    <w:p w14:paraId="3EB681C8" w14:textId="77777777" w:rsidR="008D7140" w:rsidRPr="00BC38A1" w:rsidRDefault="008D7140" w:rsidP="009C1902">
      <w:pPr>
        <w:pStyle w:val="subsection"/>
      </w:pPr>
      <w:r w:rsidRPr="00BC38A1">
        <w:tab/>
      </w:r>
      <w:r w:rsidRPr="00BC38A1">
        <w:tab/>
        <w:t>A procedure design authorisation remains in force unless it is cancelled.</w:t>
      </w:r>
    </w:p>
    <w:p w14:paraId="7A9DA201" w14:textId="77777777" w:rsidR="008D7140" w:rsidRPr="00BC38A1" w:rsidRDefault="008D7140" w:rsidP="009C1902">
      <w:pPr>
        <w:pStyle w:val="ActHead5"/>
      </w:pPr>
      <w:bookmarkStart w:id="573" w:name="_Toc525205140"/>
      <w:r w:rsidRPr="00BC38A1">
        <w:rPr>
          <w:rStyle w:val="CharSectno"/>
        </w:rPr>
        <w:t>173.245</w:t>
      </w:r>
      <w:r w:rsidR="00EE64B8" w:rsidRPr="00BC38A1">
        <w:t xml:space="preserve">  </w:t>
      </w:r>
      <w:r w:rsidRPr="00BC38A1">
        <w:t>Applications to vary procedure design authorisations</w:t>
      </w:r>
      <w:bookmarkEnd w:id="573"/>
    </w:p>
    <w:p w14:paraId="0C5D0417" w14:textId="77777777" w:rsidR="008D7140" w:rsidRPr="00BC38A1" w:rsidRDefault="008D7140" w:rsidP="009C1902">
      <w:pPr>
        <w:pStyle w:val="subsection"/>
      </w:pPr>
      <w:r w:rsidRPr="00BC38A1">
        <w:tab/>
      </w:r>
      <w:r w:rsidRPr="00BC38A1">
        <w:tab/>
        <w:t>An application to vary a procedure design authorisation must contain, or have with it, a copy of the proposed variation.</w:t>
      </w:r>
    </w:p>
    <w:p w14:paraId="6772A644" w14:textId="0A184FBE" w:rsidR="00F967BE" w:rsidRPr="00BC38A1" w:rsidRDefault="00EE64B8" w:rsidP="009C1902">
      <w:pPr>
        <w:pStyle w:val="ActHead3"/>
        <w:pageBreakBefore/>
      </w:pPr>
      <w:bookmarkStart w:id="574" w:name="_Toc525205141"/>
      <w:r w:rsidRPr="00BC38A1">
        <w:rPr>
          <w:rStyle w:val="CharDivNo"/>
        </w:rPr>
        <w:t>Division</w:t>
      </w:r>
      <w:r w:rsidR="00BC38A1" w:rsidRPr="00BC38A1">
        <w:rPr>
          <w:rStyle w:val="CharDivNo"/>
        </w:rPr>
        <w:t> </w:t>
      </w:r>
      <w:r w:rsidR="00F967BE" w:rsidRPr="00BC38A1">
        <w:rPr>
          <w:rStyle w:val="CharDivNo"/>
        </w:rPr>
        <w:t>173.C.2</w:t>
      </w:r>
      <w:r w:rsidRPr="00BC38A1">
        <w:t>—</w:t>
      </w:r>
      <w:r w:rsidR="00F967BE" w:rsidRPr="00BC38A1">
        <w:rPr>
          <w:rStyle w:val="CharDivText"/>
        </w:rPr>
        <w:t>Requirements to be complied with by authorised designers</w:t>
      </w:r>
      <w:bookmarkEnd w:id="574"/>
    </w:p>
    <w:p w14:paraId="34617C95" w14:textId="77777777" w:rsidR="00F967BE" w:rsidRPr="00BC38A1" w:rsidRDefault="00F967BE" w:rsidP="009C1902">
      <w:pPr>
        <w:pStyle w:val="ActHead5"/>
      </w:pPr>
      <w:bookmarkStart w:id="575" w:name="_Toc525205142"/>
      <w:r w:rsidRPr="00BC38A1">
        <w:rPr>
          <w:rStyle w:val="CharSectno"/>
        </w:rPr>
        <w:t>173.250</w:t>
      </w:r>
      <w:r w:rsidR="00EE64B8" w:rsidRPr="00BC38A1">
        <w:t xml:space="preserve">  </w:t>
      </w:r>
      <w:r w:rsidRPr="00BC38A1">
        <w:t>Operations manual</w:t>
      </w:r>
      <w:bookmarkEnd w:id="575"/>
    </w:p>
    <w:p w14:paraId="1AF53FF7" w14:textId="77777777" w:rsidR="00F967BE" w:rsidRPr="00BC38A1" w:rsidRDefault="00F967BE" w:rsidP="009C1902">
      <w:pPr>
        <w:pStyle w:val="subsection"/>
      </w:pPr>
      <w:r w:rsidRPr="00BC38A1">
        <w:tab/>
        <w:t>(1)</w:t>
      </w:r>
      <w:r w:rsidRPr="00BC38A1">
        <w:tab/>
        <w:t>An authorised designer must, at all times, maintain an operations manual that meets the standards set out in the Manual of Standards.</w:t>
      </w:r>
    </w:p>
    <w:p w14:paraId="4DA3A66B" w14:textId="77777777" w:rsidR="00F967BE" w:rsidRPr="00BC38A1" w:rsidRDefault="00F967BE" w:rsidP="009C1902">
      <w:pPr>
        <w:pStyle w:val="subsection"/>
      </w:pPr>
      <w:r w:rsidRPr="00BC38A1">
        <w:tab/>
        <w:t>(2)</w:t>
      </w:r>
      <w:r w:rsidRPr="00BC38A1">
        <w:tab/>
        <w:t>An authorised designer:</w:t>
      </w:r>
    </w:p>
    <w:p w14:paraId="1A343FD9" w14:textId="71B19EB2" w:rsidR="00F967BE" w:rsidRPr="00BC38A1" w:rsidRDefault="00F967BE" w:rsidP="009C1902">
      <w:pPr>
        <w:pStyle w:val="paragraph"/>
      </w:pPr>
      <w:r w:rsidRPr="00BC38A1">
        <w:tab/>
        <w:t>(a)</w:t>
      </w:r>
      <w:r w:rsidRPr="00BC38A1">
        <w:tab/>
        <w:t>must keep the manual in a readily accessible f</w:t>
      </w:r>
      <w:r w:rsidR="007E64A1" w:rsidRPr="00BC38A1">
        <w:t>orm; and</w:t>
      </w:r>
    </w:p>
    <w:p w14:paraId="61822DAA" w14:textId="77777777" w:rsidR="00F967BE" w:rsidRPr="00BC38A1" w:rsidRDefault="00F967BE" w:rsidP="009C1902">
      <w:pPr>
        <w:pStyle w:val="paragraph"/>
      </w:pPr>
      <w:r w:rsidRPr="00BC38A1">
        <w:tab/>
        <w:t>(b)</w:t>
      </w:r>
      <w:r w:rsidRPr="00BC38A1">
        <w:tab/>
        <w:t>must ensure that each employee of the designer whose duties include carrying on design work authorised by the designer’s procedure design authorisation has ready access to the manual; and</w:t>
      </w:r>
    </w:p>
    <w:p w14:paraId="5A1EB7AF" w14:textId="0F2EE5FF" w:rsidR="00F967BE" w:rsidRPr="00BC38A1" w:rsidRDefault="00F967BE" w:rsidP="009C1902">
      <w:pPr>
        <w:pStyle w:val="paragraph"/>
      </w:pPr>
      <w:r w:rsidRPr="00BC38A1">
        <w:tab/>
        <w:t>(c)</w:t>
      </w:r>
      <w:r w:rsidRPr="00BC38A1">
        <w:tab/>
        <w:t>must amend the manual whenever it is necessary to do so to keep it in an up</w:t>
      </w:r>
      <w:r w:rsidR="00BC38A1">
        <w:noBreakHyphen/>
      </w:r>
      <w:r w:rsidRPr="00BC38A1">
        <w:t>to</w:t>
      </w:r>
      <w:r w:rsidR="00BC38A1">
        <w:noBreakHyphen/>
      </w:r>
      <w:r w:rsidRPr="00BC38A1">
        <w:t>date form.</w:t>
      </w:r>
    </w:p>
    <w:p w14:paraId="6779A81D" w14:textId="77777777" w:rsidR="00F967BE" w:rsidRPr="00BC38A1" w:rsidRDefault="00F967BE" w:rsidP="009C1902">
      <w:pPr>
        <w:pStyle w:val="subsection"/>
      </w:pPr>
      <w:r w:rsidRPr="00BC38A1">
        <w:tab/>
        <w:t>(3)</w:t>
      </w:r>
      <w:r w:rsidRPr="00BC38A1">
        <w:tab/>
        <w:t>An authorised designer must ensure:</w:t>
      </w:r>
    </w:p>
    <w:p w14:paraId="41333DD2" w14:textId="2479DD8D" w:rsidR="00F967BE" w:rsidRPr="00BC38A1" w:rsidRDefault="00F967BE" w:rsidP="009C1902">
      <w:pPr>
        <w:pStyle w:val="paragraph"/>
      </w:pPr>
      <w:r w:rsidRPr="00BC38A1">
        <w:tab/>
        <w:t>(a)</w:t>
      </w:r>
      <w:r w:rsidRPr="00BC38A1">
        <w:tab/>
        <w:t>that all amendments of the manual are incorporated in all copies of the m</w:t>
      </w:r>
      <w:r w:rsidR="007E64A1" w:rsidRPr="00BC38A1">
        <w:t>anual kept by the designer; and</w:t>
      </w:r>
    </w:p>
    <w:p w14:paraId="65D78099" w14:textId="77777777" w:rsidR="00F967BE" w:rsidRPr="00BC38A1" w:rsidRDefault="00F967BE" w:rsidP="009C1902">
      <w:pPr>
        <w:pStyle w:val="paragraph"/>
      </w:pPr>
      <w:r w:rsidRPr="00BC38A1">
        <w:tab/>
        <w:t>(b)</w:t>
      </w:r>
      <w:r w:rsidRPr="00BC38A1">
        <w:tab/>
        <w:t>that copies of the amendments are given to CASA.</w:t>
      </w:r>
    </w:p>
    <w:p w14:paraId="176D4939" w14:textId="77777777" w:rsidR="00F967BE" w:rsidRPr="00BC38A1" w:rsidRDefault="00F967BE" w:rsidP="009C1902">
      <w:pPr>
        <w:pStyle w:val="ActHead5"/>
      </w:pPr>
      <w:bookmarkStart w:id="576" w:name="_Toc525205143"/>
      <w:r w:rsidRPr="00BC38A1">
        <w:rPr>
          <w:rStyle w:val="CharSectno"/>
        </w:rPr>
        <w:t>173.255</w:t>
      </w:r>
      <w:r w:rsidR="00EE64B8" w:rsidRPr="00BC38A1">
        <w:t xml:space="preserve">  </w:t>
      </w:r>
      <w:r w:rsidRPr="00BC38A1">
        <w:t>Compliance with operations manual</w:t>
      </w:r>
      <w:bookmarkEnd w:id="576"/>
    </w:p>
    <w:p w14:paraId="569EC8CD" w14:textId="77777777" w:rsidR="00F967BE" w:rsidRPr="00BC38A1" w:rsidRDefault="00F967BE" w:rsidP="009C1902">
      <w:pPr>
        <w:pStyle w:val="subsection"/>
      </w:pPr>
      <w:r w:rsidRPr="00BC38A1">
        <w:tab/>
      </w:r>
      <w:r w:rsidRPr="00BC38A1">
        <w:tab/>
        <w:t>An authorised designer must, in carrying on the activity authorised by the designer’s procedure design authorisation, comply with the designer’s operations manual.</w:t>
      </w:r>
    </w:p>
    <w:p w14:paraId="248A4A0C" w14:textId="77777777" w:rsidR="00F967BE" w:rsidRPr="00BC38A1" w:rsidRDefault="00F967BE" w:rsidP="009C1902">
      <w:pPr>
        <w:pStyle w:val="ActHead5"/>
      </w:pPr>
      <w:bookmarkStart w:id="577" w:name="_Toc525205144"/>
      <w:r w:rsidRPr="00BC38A1">
        <w:rPr>
          <w:rStyle w:val="CharSectno"/>
        </w:rPr>
        <w:t>173.260</w:t>
      </w:r>
      <w:r w:rsidR="00EE64B8" w:rsidRPr="00BC38A1">
        <w:t xml:space="preserve">  </w:t>
      </w:r>
      <w:r w:rsidRPr="00BC38A1">
        <w:t>Standards for design of terminal instrument flight procedures etc</w:t>
      </w:r>
      <w:bookmarkEnd w:id="577"/>
    </w:p>
    <w:p w14:paraId="68478593" w14:textId="77777777" w:rsidR="00F967BE" w:rsidRPr="00BC38A1" w:rsidRDefault="00F967BE" w:rsidP="009C1902">
      <w:pPr>
        <w:pStyle w:val="subsection"/>
      </w:pPr>
      <w:r w:rsidRPr="00BC38A1">
        <w:tab/>
        <w:t>(1)</w:t>
      </w:r>
      <w:r w:rsidRPr="00BC38A1">
        <w:tab/>
        <w:t>An authorised designer designing a terminal instrument flight procedure under the authorised designer’s procedure design authorisation must ensure that the procedure is designed in accordance with:</w:t>
      </w:r>
    </w:p>
    <w:p w14:paraId="1ADC42BA" w14:textId="74EC2E23" w:rsidR="00F967BE" w:rsidRPr="00BC38A1" w:rsidRDefault="00F967BE" w:rsidP="009C1902">
      <w:pPr>
        <w:pStyle w:val="paragraph"/>
      </w:pPr>
      <w:r w:rsidRPr="00BC38A1">
        <w:tab/>
        <w:t>(a)</w:t>
      </w:r>
      <w:r w:rsidRPr="00BC38A1">
        <w:tab/>
        <w:t>any applicable standards set out or referred to in ICAO Doc. 8168 (PANS</w:t>
      </w:r>
      <w:r w:rsidR="00BC38A1">
        <w:noBreakHyphen/>
      </w:r>
      <w:r w:rsidRPr="00BC38A1">
        <w:t>OPS); and</w:t>
      </w:r>
    </w:p>
    <w:p w14:paraId="0EF8A9BF" w14:textId="77777777" w:rsidR="00F967BE" w:rsidRPr="00BC38A1" w:rsidRDefault="00F967BE" w:rsidP="009C1902">
      <w:pPr>
        <w:pStyle w:val="paragraph"/>
      </w:pPr>
      <w:r w:rsidRPr="00BC38A1">
        <w:tab/>
        <w:t>(b)</w:t>
      </w:r>
      <w:r w:rsidRPr="00BC38A1">
        <w:tab/>
        <w:t>any applicable standards set out in the Manual of Standards.</w:t>
      </w:r>
    </w:p>
    <w:p w14:paraId="7494C57F" w14:textId="24A9BEB1" w:rsidR="00F967BE" w:rsidRPr="00BC38A1" w:rsidRDefault="00F967BE" w:rsidP="009C1902">
      <w:pPr>
        <w:pStyle w:val="subsection"/>
      </w:pPr>
      <w:r w:rsidRPr="00BC38A1">
        <w:tab/>
        <w:t>(2)</w:t>
      </w:r>
      <w:r w:rsidRPr="00BC38A1">
        <w:tab/>
        <w:t>If, apart from this subregulation, an authorised designer would be required to ensure that a terminal instrument flight procedure is designed in accordance with a standard set out or referred to in the ICAO Doc. 8168 (PANS</w:t>
      </w:r>
      <w:r w:rsidR="00BC38A1">
        <w:noBreakHyphen/>
      </w:r>
      <w:r w:rsidRPr="00BC38A1">
        <w:t>OPS) and a standard set out in the Manual of Standards, and it is not possible to comply with both standards, the designer is only required to ensure that the procedure is designed in accordanc</w:t>
      </w:r>
      <w:r w:rsidR="007E64A1" w:rsidRPr="00BC38A1">
        <w:t>e with the Manual of Standards.</w:t>
      </w:r>
    </w:p>
    <w:p w14:paraId="0A69936C" w14:textId="27CB62B3" w:rsidR="00F967BE" w:rsidRPr="00BC38A1" w:rsidRDefault="00F967BE" w:rsidP="009C1902">
      <w:pPr>
        <w:pStyle w:val="ActHead5"/>
      </w:pPr>
      <w:bookmarkStart w:id="578" w:name="_Toc525205145"/>
      <w:r w:rsidRPr="00BC38A1">
        <w:rPr>
          <w:rStyle w:val="CharSectno"/>
        </w:rPr>
        <w:t>173.265</w:t>
      </w:r>
      <w:r w:rsidR="00EE64B8" w:rsidRPr="00BC38A1">
        <w:t xml:space="preserve">  </w:t>
      </w:r>
      <w:r w:rsidRPr="00BC38A1">
        <w:t>Off</w:t>
      </w:r>
      <w:r w:rsidR="00BC38A1">
        <w:noBreakHyphen/>
      </w:r>
      <w:r w:rsidRPr="00BC38A1">
        <w:t>shore installations</w:t>
      </w:r>
      <w:bookmarkEnd w:id="578"/>
    </w:p>
    <w:p w14:paraId="75B8F0A4" w14:textId="64BB720B" w:rsidR="003C48FD" w:rsidRPr="00BC38A1" w:rsidRDefault="003C48FD" w:rsidP="003C48FD">
      <w:pPr>
        <w:pStyle w:val="subsection"/>
      </w:pPr>
      <w:r w:rsidRPr="00BC38A1">
        <w:tab/>
        <w:t>(1)</w:t>
      </w:r>
      <w:r w:rsidRPr="00BC38A1">
        <w:tab/>
        <w:t>This regulation applies to an authorised designer who is authorised to carry on the activity mentioned in subparagraph</w:t>
      </w:r>
      <w:r w:rsidR="00BC38A1">
        <w:t> </w:t>
      </w:r>
      <w:r w:rsidRPr="00BC38A1">
        <w:t>173.030(b)(ii).</w:t>
      </w:r>
    </w:p>
    <w:p w14:paraId="0FFA0994" w14:textId="77777777" w:rsidR="00F967BE" w:rsidRPr="00BC38A1" w:rsidRDefault="00F967BE" w:rsidP="009C1902">
      <w:pPr>
        <w:pStyle w:val="subsection"/>
      </w:pPr>
      <w:r w:rsidRPr="00BC38A1">
        <w:tab/>
        <w:t>(2)</w:t>
      </w:r>
      <w:r w:rsidRPr="00BC38A1">
        <w:tab/>
        <w:t>The authorised designer must ensure that a copy of each terminal instrument flight procedure designed under the designer’s procedure design authorisation is given to CASA.</w:t>
      </w:r>
    </w:p>
    <w:p w14:paraId="064E28F1" w14:textId="257EC426" w:rsidR="00F967BE" w:rsidRPr="00BC38A1" w:rsidRDefault="00F967BE" w:rsidP="009C1902">
      <w:pPr>
        <w:pStyle w:val="subsection"/>
      </w:pPr>
      <w:r w:rsidRPr="00BC38A1">
        <w:tab/>
        <w:t>(3)</w:t>
      </w:r>
      <w:r w:rsidRPr="00BC38A1">
        <w:tab/>
        <w:t>The authorised designer must ensure that a terminal instrument flight procedure designed under the designer’s procedure design authorisation does not require the use of a ground</w:t>
      </w:r>
      <w:r w:rsidR="00BC38A1">
        <w:noBreakHyphen/>
      </w:r>
      <w:r w:rsidRPr="00BC38A1">
        <w:t>based radio</w:t>
      </w:r>
      <w:r w:rsidR="00BC38A1">
        <w:noBreakHyphen/>
      </w:r>
      <w:r w:rsidRPr="00BC38A1">
        <w:t xml:space="preserve">navigation aid other than one that is operated and maintained by a person certificated to do so under </w:t>
      </w:r>
      <w:r w:rsidR="00EE64B8" w:rsidRPr="00BC38A1">
        <w:t>Part</w:t>
      </w:r>
      <w:r w:rsidR="00BC38A1">
        <w:t> </w:t>
      </w:r>
      <w:r w:rsidRPr="00BC38A1">
        <w:t>171.</w:t>
      </w:r>
    </w:p>
    <w:p w14:paraId="7F856589" w14:textId="77777777" w:rsidR="00F967BE" w:rsidRPr="00BC38A1" w:rsidRDefault="00F967BE" w:rsidP="009C1902">
      <w:pPr>
        <w:pStyle w:val="ActHead5"/>
      </w:pPr>
      <w:bookmarkStart w:id="579" w:name="_Toc525205146"/>
      <w:r w:rsidRPr="00BC38A1">
        <w:rPr>
          <w:rStyle w:val="CharSectno"/>
        </w:rPr>
        <w:t>173.270</w:t>
      </w:r>
      <w:r w:rsidR="00EE64B8" w:rsidRPr="00BC38A1">
        <w:t xml:space="preserve">  </w:t>
      </w:r>
      <w:r w:rsidRPr="00BC38A1">
        <w:t>Maintenance of terminal instrument flight procedures</w:t>
      </w:r>
      <w:bookmarkEnd w:id="579"/>
    </w:p>
    <w:p w14:paraId="3B953D9E" w14:textId="3FC7D044" w:rsidR="00F967BE" w:rsidRPr="00BC38A1" w:rsidRDefault="00F967BE" w:rsidP="009C1902">
      <w:pPr>
        <w:pStyle w:val="subsection"/>
      </w:pPr>
      <w:r w:rsidRPr="00BC38A1">
        <w:tab/>
        <w:t>(1)</w:t>
      </w:r>
      <w:r w:rsidRPr="00BC38A1">
        <w:tab/>
        <w:t>Subject to subregulation</w:t>
      </w:r>
      <w:r w:rsidR="00AA7B91" w:rsidRPr="00BC38A1">
        <w:t> </w:t>
      </w:r>
      <w:r w:rsidRPr="00BC38A1">
        <w:t>(2), an authorised designer is responsible for maintaining, in accordance with the standards for the maintenance of terminal instrument flight procedures set out in the Manual of Standards, a terminal instrument flight procedure designed under the designer’s procedure design authorisation or a terminal instrument flight procedure for which that responsibility is transferred to the authorised designer under regulation</w:t>
      </w:r>
      <w:r w:rsidR="00BC38A1">
        <w:t> </w:t>
      </w:r>
      <w:r w:rsidR="007E64A1" w:rsidRPr="00BC38A1">
        <w:t>173.305.</w:t>
      </w:r>
    </w:p>
    <w:p w14:paraId="6769B22F" w14:textId="77777777" w:rsidR="00F967BE" w:rsidRPr="00BC38A1" w:rsidRDefault="00F967BE" w:rsidP="009C1902">
      <w:pPr>
        <w:pStyle w:val="subsection"/>
      </w:pPr>
      <w:r w:rsidRPr="00BC38A1">
        <w:tab/>
        <w:t>(2)</w:t>
      </w:r>
      <w:r w:rsidRPr="00BC38A1">
        <w:tab/>
        <w:t>The authorised designer ceases to be responsible for the maintenance of the procedure:</w:t>
      </w:r>
    </w:p>
    <w:p w14:paraId="5CE5A278" w14:textId="23F354C0" w:rsidR="00F967BE" w:rsidRPr="00BC38A1" w:rsidRDefault="00F967BE" w:rsidP="009C1902">
      <w:pPr>
        <w:pStyle w:val="paragraph"/>
      </w:pPr>
      <w:r w:rsidRPr="00BC38A1">
        <w:tab/>
        <w:t>(a)</w:t>
      </w:r>
      <w:r w:rsidRPr="00BC38A1">
        <w:tab/>
        <w:t>if the authorised designer has notified CASA, under regulation</w:t>
      </w:r>
      <w:r w:rsidR="00BC38A1">
        <w:t> </w:t>
      </w:r>
      <w:r w:rsidRPr="00BC38A1">
        <w:t>173.300, that the designer has ceased to have that responsibility:</w:t>
      </w:r>
    </w:p>
    <w:p w14:paraId="7096B6EC" w14:textId="77777777" w:rsidR="00F967BE" w:rsidRPr="00BC38A1" w:rsidRDefault="00F967BE" w:rsidP="009C1902">
      <w:pPr>
        <w:pStyle w:val="paragraphsub"/>
      </w:pPr>
      <w:r w:rsidRPr="00BC38A1">
        <w:tab/>
        <w:t>(i)</w:t>
      </w:r>
      <w:r w:rsidRPr="00BC38A1">
        <w:tab/>
        <w:t>on the day when the notice is given; or</w:t>
      </w:r>
    </w:p>
    <w:p w14:paraId="60F47A10" w14:textId="77777777" w:rsidR="00F967BE" w:rsidRPr="00BC38A1" w:rsidRDefault="00F967BE" w:rsidP="009C1902">
      <w:pPr>
        <w:pStyle w:val="paragraphsub"/>
      </w:pPr>
      <w:r w:rsidRPr="00BC38A1">
        <w:tab/>
        <w:t>(ii)</w:t>
      </w:r>
      <w:r w:rsidRPr="00BC38A1">
        <w:tab/>
        <w:t>if a later day is specified in the notice</w:t>
      </w:r>
      <w:r w:rsidR="00EE64B8" w:rsidRPr="00BC38A1">
        <w:t>—</w:t>
      </w:r>
      <w:r w:rsidRPr="00BC38A1">
        <w:t>on the later day; or</w:t>
      </w:r>
    </w:p>
    <w:p w14:paraId="1DFB9B18" w14:textId="30607B60" w:rsidR="00F967BE" w:rsidRPr="00BC38A1" w:rsidRDefault="00F967BE" w:rsidP="009C1902">
      <w:pPr>
        <w:pStyle w:val="paragraph"/>
      </w:pPr>
      <w:r w:rsidRPr="00BC38A1">
        <w:tab/>
        <w:t>(b)</w:t>
      </w:r>
      <w:r w:rsidRPr="00BC38A1">
        <w:tab/>
        <w:t>if the authorised designer’s responsibility for the maintenance of the procedure is transferred to a certified designer or another authorised designer under regulation</w:t>
      </w:r>
      <w:r w:rsidR="00BC38A1">
        <w:t> </w:t>
      </w:r>
      <w:r w:rsidRPr="00BC38A1">
        <w:t>173.305</w:t>
      </w:r>
      <w:r w:rsidR="00EE64B8" w:rsidRPr="00BC38A1">
        <w:t>—</w:t>
      </w:r>
      <w:r w:rsidRPr="00BC38A1">
        <w:t>on the day when the responsibility is transferred; or</w:t>
      </w:r>
    </w:p>
    <w:p w14:paraId="5879B50B" w14:textId="7970A990" w:rsidR="00F967BE" w:rsidRPr="00BC38A1" w:rsidRDefault="00F967BE" w:rsidP="009C1902">
      <w:pPr>
        <w:pStyle w:val="paragraph"/>
      </w:pPr>
      <w:r w:rsidRPr="00BC38A1">
        <w:tab/>
        <w:t>(c)</w:t>
      </w:r>
      <w:r w:rsidRPr="00BC38A1">
        <w:tab/>
        <w:t>if the authorised designer has notified CASA, under regulation</w:t>
      </w:r>
      <w:r w:rsidR="00BC38A1">
        <w:t> </w:t>
      </w:r>
      <w:r w:rsidRPr="00BC38A1">
        <w:t>173.295, that the designer has ceased to design the type of terminal instrument flight procedure concerned:</w:t>
      </w:r>
    </w:p>
    <w:p w14:paraId="50235238" w14:textId="77777777" w:rsidR="00F967BE" w:rsidRPr="00BC38A1" w:rsidRDefault="00F967BE" w:rsidP="009C1902">
      <w:pPr>
        <w:pStyle w:val="paragraphsub"/>
      </w:pPr>
      <w:r w:rsidRPr="00BC38A1">
        <w:tab/>
        <w:t>(i)</w:t>
      </w:r>
      <w:r w:rsidRPr="00BC38A1">
        <w:tab/>
        <w:t>on the day when the notice is given; or</w:t>
      </w:r>
    </w:p>
    <w:p w14:paraId="76160568" w14:textId="77777777" w:rsidR="00F967BE" w:rsidRPr="00BC38A1" w:rsidRDefault="00F967BE" w:rsidP="009C1902">
      <w:pPr>
        <w:pStyle w:val="paragraphsub"/>
      </w:pPr>
      <w:r w:rsidRPr="00BC38A1">
        <w:tab/>
        <w:t>(ii)</w:t>
      </w:r>
      <w:r w:rsidRPr="00BC38A1">
        <w:tab/>
        <w:t>if a later day is specified in the notice</w:t>
      </w:r>
      <w:r w:rsidR="00EE64B8" w:rsidRPr="00BC38A1">
        <w:t>—</w:t>
      </w:r>
      <w:r w:rsidRPr="00BC38A1">
        <w:t>on the later day; or</w:t>
      </w:r>
    </w:p>
    <w:p w14:paraId="45DA6988" w14:textId="77777777" w:rsidR="00F967BE" w:rsidRPr="00BC38A1" w:rsidRDefault="00F967BE" w:rsidP="009C1902">
      <w:pPr>
        <w:pStyle w:val="paragraph"/>
      </w:pPr>
      <w:r w:rsidRPr="00BC38A1">
        <w:tab/>
        <w:t>(d)</w:t>
      </w:r>
      <w:r w:rsidRPr="00BC38A1">
        <w:tab/>
        <w:t xml:space="preserve">if the authorised designer’s procedure design authorisation is varied under </w:t>
      </w:r>
      <w:r w:rsidR="00EE64B8" w:rsidRPr="00BC38A1">
        <w:t>Subpart</w:t>
      </w:r>
      <w:r w:rsidR="00E56B54" w:rsidRPr="00BC38A1">
        <w:t xml:space="preserve"> </w:t>
      </w:r>
      <w:r w:rsidRPr="00BC38A1">
        <w:t>173.E to exclude that type of procedure</w:t>
      </w:r>
      <w:r w:rsidR="00EE64B8" w:rsidRPr="00BC38A1">
        <w:t>—</w:t>
      </w:r>
      <w:r w:rsidRPr="00BC38A1">
        <w:t>on the day when the authorisation is varied; or</w:t>
      </w:r>
    </w:p>
    <w:p w14:paraId="670F5EE5" w14:textId="77777777" w:rsidR="00F967BE" w:rsidRPr="00BC38A1" w:rsidRDefault="00F967BE" w:rsidP="009C1902">
      <w:pPr>
        <w:pStyle w:val="paragraph"/>
      </w:pPr>
      <w:r w:rsidRPr="00BC38A1">
        <w:tab/>
        <w:t>(e)</w:t>
      </w:r>
      <w:r w:rsidRPr="00BC38A1">
        <w:tab/>
        <w:t>if the authorised designer ceases to be an authorised designer</w:t>
      </w:r>
      <w:r w:rsidR="00EE64B8" w:rsidRPr="00BC38A1">
        <w:t>—</w:t>
      </w:r>
      <w:r w:rsidRPr="00BC38A1">
        <w:t>on the day when the designer ceases to be an authorised designer.</w:t>
      </w:r>
    </w:p>
    <w:p w14:paraId="53B864E3" w14:textId="77777777" w:rsidR="00F967BE" w:rsidRPr="00BC38A1" w:rsidRDefault="00F967BE" w:rsidP="009C1902">
      <w:pPr>
        <w:pStyle w:val="ActHead5"/>
      </w:pPr>
      <w:bookmarkStart w:id="580" w:name="_Toc525205147"/>
      <w:r w:rsidRPr="00BC38A1">
        <w:rPr>
          <w:rStyle w:val="CharSectno"/>
        </w:rPr>
        <w:t>173.275</w:t>
      </w:r>
      <w:r w:rsidR="00EE64B8" w:rsidRPr="00BC38A1">
        <w:t xml:space="preserve">  </w:t>
      </w:r>
      <w:r w:rsidRPr="00BC38A1">
        <w:t>Authorised designer to have sufficient personnel</w:t>
      </w:r>
      <w:bookmarkEnd w:id="580"/>
    </w:p>
    <w:p w14:paraId="64032F4E" w14:textId="77777777" w:rsidR="00F967BE" w:rsidRPr="00BC38A1" w:rsidRDefault="00F967BE" w:rsidP="009C1902">
      <w:pPr>
        <w:pStyle w:val="subsection"/>
      </w:pPr>
      <w:r w:rsidRPr="00BC38A1">
        <w:tab/>
      </w:r>
      <w:r w:rsidRPr="00BC38A1">
        <w:tab/>
        <w:t>An authorised designer:</w:t>
      </w:r>
    </w:p>
    <w:p w14:paraId="693AB12E" w14:textId="77777777" w:rsidR="00F967BE" w:rsidRPr="00BC38A1" w:rsidRDefault="00F967BE" w:rsidP="009C1902">
      <w:pPr>
        <w:pStyle w:val="paragraph"/>
      </w:pPr>
      <w:r w:rsidRPr="00BC38A1">
        <w:tab/>
        <w:t>(a)</w:t>
      </w:r>
      <w:r w:rsidRPr="00BC38A1">
        <w:tab/>
        <w:t>must employ a sufficient number of personnel to enable the designer to carry on the activity authorised by the designer’s procedure design authorisation in accordance with these Regulations; and</w:t>
      </w:r>
    </w:p>
    <w:p w14:paraId="0BAC167E" w14:textId="77777777" w:rsidR="00F967BE" w:rsidRPr="00BC38A1" w:rsidRDefault="00F967BE" w:rsidP="009C1902">
      <w:pPr>
        <w:pStyle w:val="paragraph"/>
      </w:pPr>
      <w:r w:rsidRPr="00BC38A1">
        <w:tab/>
        <w:t>(b)</w:t>
      </w:r>
      <w:r w:rsidRPr="00BC38A1">
        <w:tab/>
        <w:t>must ensure that those personnel:</w:t>
      </w:r>
    </w:p>
    <w:p w14:paraId="63E79F03" w14:textId="77777777" w:rsidR="00F967BE" w:rsidRPr="00BC38A1" w:rsidRDefault="00F967BE" w:rsidP="009C1902">
      <w:pPr>
        <w:pStyle w:val="paragraphsub"/>
      </w:pPr>
      <w:r w:rsidRPr="00BC38A1">
        <w:tab/>
        <w:t>(i)</w:t>
      </w:r>
      <w:r w:rsidRPr="00BC38A1">
        <w:tab/>
        <w:t>are suitably qualified and competent to perform their duties; and</w:t>
      </w:r>
    </w:p>
    <w:p w14:paraId="47CC1B9E" w14:textId="77777777" w:rsidR="00F967BE" w:rsidRPr="00BC38A1" w:rsidRDefault="00F967BE" w:rsidP="009C1902">
      <w:pPr>
        <w:pStyle w:val="paragraphsub"/>
      </w:pPr>
      <w:r w:rsidRPr="00BC38A1">
        <w:tab/>
        <w:t>(ii)</w:t>
      </w:r>
      <w:r w:rsidRPr="00BC38A1">
        <w:tab/>
        <w:t>are trained in accordance with the Manual of Standards and the designer’s operations manual.</w:t>
      </w:r>
    </w:p>
    <w:p w14:paraId="7C4C5AF4" w14:textId="77777777" w:rsidR="00F967BE" w:rsidRPr="00BC38A1" w:rsidRDefault="00F967BE" w:rsidP="009C1902">
      <w:pPr>
        <w:pStyle w:val="ActHead5"/>
      </w:pPr>
      <w:bookmarkStart w:id="581" w:name="_Toc525205148"/>
      <w:r w:rsidRPr="00BC38A1">
        <w:rPr>
          <w:rStyle w:val="CharSectno"/>
        </w:rPr>
        <w:t>173.280</w:t>
      </w:r>
      <w:r w:rsidR="00EE64B8" w:rsidRPr="00BC38A1">
        <w:t xml:space="preserve">  </w:t>
      </w:r>
      <w:r w:rsidRPr="00BC38A1">
        <w:t>Authorised designer to maintain reference materials</w:t>
      </w:r>
      <w:bookmarkEnd w:id="581"/>
    </w:p>
    <w:p w14:paraId="184A4BB0" w14:textId="77777777" w:rsidR="00F967BE" w:rsidRPr="00BC38A1" w:rsidRDefault="00F967BE" w:rsidP="009C1902">
      <w:pPr>
        <w:pStyle w:val="subsection"/>
      </w:pPr>
      <w:r w:rsidRPr="00BC38A1">
        <w:tab/>
        <w:t>(1)</w:t>
      </w:r>
      <w:r w:rsidRPr="00BC38A1">
        <w:tab/>
        <w:t>An authorised designer must maintain reference materials of the kinds specified in the Manual of Standards.</w:t>
      </w:r>
    </w:p>
    <w:p w14:paraId="75465AF4" w14:textId="75FB4CCF" w:rsidR="00F967BE" w:rsidRPr="00BC38A1" w:rsidRDefault="00F967BE" w:rsidP="009C1902">
      <w:pPr>
        <w:pStyle w:val="subsection"/>
      </w:pPr>
      <w:r w:rsidRPr="00BC38A1">
        <w:tab/>
        <w:t>(2)</w:t>
      </w:r>
      <w:r w:rsidRPr="00BC38A1">
        <w:tab/>
        <w:t>An authorised designer must keep the reference materials up</w:t>
      </w:r>
      <w:r w:rsidR="00BC38A1">
        <w:noBreakHyphen/>
      </w:r>
      <w:r w:rsidRPr="00BC38A1">
        <w:t>to</w:t>
      </w:r>
      <w:r w:rsidR="00BC38A1">
        <w:noBreakHyphen/>
      </w:r>
      <w:r w:rsidRPr="00BC38A1">
        <w:t>date and in a readily accessible form.</w:t>
      </w:r>
    </w:p>
    <w:p w14:paraId="271C2F70" w14:textId="77777777" w:rsidR="00F967BE" w:rsidRPr="00BC38A1" w:rsidRDefault="00F967BE" w:rsidP="009C1902">
      <w:pPr>
        <w:pStyle w:val="subsection"/>
      </w:pPr>
      <w:r w:rsidRPr="00BC38A1">
        <w:tab/>
        <w:t>(3)</w:t>
      </w:r>
      <w:r w:rsidRPr="00BC38A1">
        <w:tab/>
        <w:t>Each employee of the authorised designer whose duties include carrying on design work that is authorised under the designer’s procedure design authorisation must have ready access to the reference materials.</w:t>
      </w:r>
    </w:p>
    <w:p w14:paraId="7F54ABA2" w14:textId="77777777" w:rsidR="00F967BE" w:rsidRPr="00BC38A1" w:rsidRDefault="00F967BE" w:rsidP="009C1902">
      <w:pPr>
        <w:pStyle w:val="ActHead5"/>
      </w:pPr>
      <w:bookmarkStart w:id="582" w:name="_Toc525205149"/>
      <w:r w:rsidRPr="00BC38A1">
        <w:rPr>
          <w:rStyle w:val="CharSectno"/>
        </w:rPr>
        <w:t>173.285</w:t>
      </w:r>
      <w:r w:rsidR="00EE64B8" w:rsidRPr="00BC38A1">
        <w:t xml:space="preserve">  </w:t>
      </w:r>
      <w:r w:rsidRPr="00BC38A1">
        <w:t>Authorised designer to keep documents and records</w:t>
      </w:r>
      <w:bookmarkEnd w:id="582"/>
    </w:p>
    <w:p w14:paraId="6E495EC9" w14:textId="77777777" w:rsidR="00F967BE" w:rsidRPr="00BC38A1" w:rsidRDefault="00F967BE" w:rsidP="009C1902">
      <w:pPr>
        <w:pStyle w:val="subsection"/>
      </w:pPr>
      <w:r w:rsidRPr="00BC38A1">
        <w:tab/>
        <w:t>(1)</w:t>
      </w:r>
      <w:r w:rsidRPr="00BC38A1">
        <w:tab/>
        <w:t>An authorised designer must keep documents and records of the kinds specified in the Manual of Standards.</w:t>
      </w:r>
    </w:p>
    <w:p w14:paraId="0FC6254E" w14:textId="77777777" w:rsidR="00F967BE" w:rsidRPr="00BC38A1" w:rsidRDefault="00F967BE" w:rsidP="009C1902">
      <w:pPr>
        <w:pStyle w:val="subsection"/>
      </w:pPr>
      <w:r w:rsidRPr="00BC38A1">
        <w:tab/>
        <w:t>(2)</w:t>
      </w:r>
      <w:r w:rsidRPr="00BC38A1">
        <w:tab/>
        <w:t>A document or record must be retained for as long as the Manual of Standards specifies for the particular kind of document or record.</w:t>
      </w:r>
    </w:p>
    <w:p w14:paraId="3F91E48C" w14:textId="77777777" w:rsidR="00F967BE" w:rsidRPr="00BC38A1" w:rsidRDefault="00F967BE" w:rsidP="009C1902">
      <w:pPr>
        <w:pStyle w:val="subsection"/>
      </w:pPr>
      <w:r w:rsidRPr="00BC38A1">
        <w:tab/>
        <w:t>(3)</w:t>
      </w:r>
      <w:r w:rsidRPr="00BC38A1">
        <w:tab/>
        <w:t>The designer must, at CASA’s request, make the documents and records, or copies of them or extracts from them, available for inspection by CASA.</w:t>
      </w:r>
    </w:p>
    <w:p w14:paraId="5AF9A613" w14:textId="77777777" w:rsidR="00F967BE" w:rsidRPr="00BC38A1" w:rsidRDefault="00F967BE" w:rsidP="009C1902">
      <w:pPr>
        <w:pStyle w:val="ActHead5"/>
      </w:pPr>
      <w:bookmarkStart w:id="583" w:name="_Toc525205150"/>
      <w:r w:rsidRPr="00BC38A1">
        <w:rPr>
          <w:rStyle w:val="CharSectno"/>
        </w:rPr>
        <w:t>173.290</w:t>
      </w:r>
      <w:r w:rsidR="00EE64B8" w:rsidRPr="00BC38A1">
        <w:t xml:space="preserve">  </w:t>
      </w:r>
      <w:r w:rsidRPr="00BC38A1">
        <w:t>Authorised designer to have document and record control system</w:t>
      </w:r>
      <w:bookmarkEnd w:id="583"/>
    </w:p>
    <w:p w14:paraId="3665113A" w14:textId="77777777" w:rsidR="00F967BE" w:rsidRPr="00BC38A1" w:rsidRDefault="00F967BE" w:rsidP="009C1902">
      <w:pPr>
        <w:pStyle w:val="subsection"/>
      </w:pPr>
      <w:r w:rsidRPr="00BC38A1">
        <w:tab/>
        <w:t>(1)</w:t>
      </w:r>
      <w:r w:rsidRPr="00BC38A1">
        <w:tab/>
        <w:t>An authorised designer must establish, and put into effect, a system for controlling documents and records relating to the activity authorised under the authorised designer’s procedure design authorisation, including the policies and procedures for making, amending, preserving and disposing</w:t>
      </w:r>
      <w:r w:rsidR="00293F93" w:rsidRPr="00BC38A1">
        <w:t xml:space="preserve"> of</w:t>
      </w:r>
      <w:r w:rsidRPr="00BC38A1">
        <w:t xml:space="preserve"> those documents and records.</w:t>
      </w:r>
    </w:p>
    <w:p w14:paraId="5E52AE3E" w14:textId="77777777" w:rsidR="00F967BE" w:rsidRPr="00BC38A1" w:rsidRDefault="00F967BE" w:rsidP="009C1902">
      <w:pPr>
        <w:pStyle w:val="subsection"/>
      </w:pPr>
      <w:r w:rsidRPr="00BC38A1">
        <w:tab/>
        <w:t>(2)</w:t>
      </w:r>
      <w:r w:rsidRPr="00BC38A1">
        <w:tab/>
        <w:t>The system must be in accordance with the standards set out in the Manual of Standards.</w:t>
      </w:r>
    </w:p>
    <w:p w14:paraId="24F36800" w14:textId="77777777" w:rsidR="00F967BE" w:rsidRPr="00BC38A1" w:rsidRDefault="00F967BE" w:rsidP="009C1902">
      <w:pPr>
        <w:pStyle w:val="subsection"/>
      </w:pPr>
      <w:r w:rsidRPr="00BC38A1">
        <w:tab/>
        <w:t>(3)</w:t>
      </w:r>
      <w:r w:rsidRPr="00BC38A1">
        <w:tab/>
        <w:t>The documents and records must include the documents and records required to be kept under this Division.</w:t>
      </w:r>
    </w:p>
    <w:p w14:paraId="28E99BEC" w14:textId="379CC905" w:rsidR="00F967BE" w:rsidRPr="00BC38A1" w:rsidRDefault="00EE64B8" w:rsidP="009C1902">
      <w:pPr>
        <w:pStyle w:val="ActHead3"/>
        <w:pageBreakBefore/>
      </w:pPr>
      <w:bookmarkStart w:id="584" w:name="_Toc525205151"/>
      <w:r w:rsidRPr="00BC38A1">
        <w:rPr>
          <w:rStyle w:val="CharDivNo"/>
        </w:rPr>
        <w:t>Division</w:t>
      </w:r>
      <w:r w:rsidR="00BC38A1" w:rsidRPr="00BC38A1">
        <w:rPr>
          <w:rStyle w:val="CharDivNo"/>
        </w:rPr>
        <w:t> </w:t>
      </w:r>
      <w:r w:rsidR="00F967BE" w:rsidRPr="00BC38A1">
        <w:rPr>
          <w:rStyle w:val="CharDivNo"/>
        </w:rPr>
        <w:t>173.C.3</w:t>
      </w:r>
      <w:r w:rsidRPr="00BC38A1">
        <w:t>—</w:t>
      </w:r>
      <w:r w:rsidR="00F967BE" w:rsidRPr="00BC38A1">
        <w:rPr>
          <w:rStyle w:val="CharDivText"/>
        </w:rPr>
        <w:t>Miscellaneous</w:t>
      </w:r>
      <w:bookmarkEnd w:id="584"/>
    </w:p>
    <w:p w14:paraId="250F70FF" w14:textId="77777777" w:rsidR="00F967BE" w:rsidRPr="00BC38A1" w:rsidRDefault="00F967BE" w:rsidP="009C1902">
      <w:pPr>
        <w:pStyle w:val="ActHead5"/>
      </w:pPr>
      <w:bookmarkStart w:id="585" w:name="_Toc525205152"/>
      <w:r w:rsidRPr="00BC38A1">
        <w:rPr>
          <w:rStyle w:val="CharSectno"/>
        </w:rPr>
        <w:t>173.295</w:t>
      </w:r>
      <w:r w:rsidR="00EE64B8" w:rsidRPr="00BC38A1">
        <w:t xml:space="preserve">  </w:t>
      </w:r>
      <w:r w:rsidRPr="00BC38A1">
        <w:t>Discontinuing design work on terminal instrument flight of a particular type</w:t>
      </w:r>
      <w:bookmarkEnd w:id="585"/>
    </w:p>
    <w:p w14:paraId="5C6EAC52" w14:textId="77777777" w:rsidR="00F967BE" w:rsidRPr="00BC38A1" w:rsidRDefault="00F967BE" w:rsidP="009C1902">
      <w:pPr>
        <w:pStyle w:val="subsection"/>
      </w:pPr>
      <w:r w:rsidRPr="00BC38A1">
        <w:tab/>
        <w:t>(1)</w:t>
      </w:r>
      <w:r w:rsidRPr="00BC38A1">
        <w:tab/>
        <w:t>If an authorised designer ceases to carry on design work on terminal instrument flight procedures of a particular type, the authorised designer must give written notice to CASA to that effect within 7 days after ceasing to carry on the design work concerned.</w:t>
      </w:r>
    </w:p>
    <w:p w14:paraId="1CD59CC9" w14:textId="77777777" w:rsidR="00F967BE" w:rsidRPr="00BC38A1" w:rsidRDefault="00F967BE" w:rsidP="009C1902">
      <w:pPr>
        <w:pStyle w:val="subsection"/>
      </w:pPr>
      <w:r w:rsidRPr="00BC38A1">
        <w:tab/>
        <w:t>(2)</w:t>
      </w:r>
      <w:r w:rsidRPr="00BC38A1">
        <w:tab/>
        <w:t>Subregulation (1) does not apply if, having regard to the authorised designer’s circumstances, it is not reasonably practicable for the designer to give CASA at least 7 days notice and the notice is given as soon as is reasonably practicable.</w:t>
      </w:r>
    </w:p>
    <w:p w14:paraId="49EC7A13" w14:textId="77777777" w:rsidR="00F967BE" w:rsidRPr="00BC38A1" w:rsidRDefault="00F967BE" w:rsidP="009C1902">
      <w:pPr>
        <w:pStyle w:val="ActHead5"/>
      </w:pPr>
      <w:bookmarkStart w:id="586" w:name="_Toc525205153"/>
      <w:r w:rsidRPr="00BC38A1">
        <w:rPr>
          <w:rStyle w:val="CharSectno"/>
        </w:rPr>
        <w:t>173.300</w:t>
      </w:r>
      <w:r w:rsidR="00EE64B8" w:rsidRPr="00BC38A1">
        <w:t xml:space="preserve">  </w:t>
      </w:r>
      <w:r w:rsidRPr="00BC38A1">
        <w:t>Discontinuing maintenance of terminal instrument flight procedures</w:t>
      </w:r>
      <w:bookmarkEnd w:id="586"/>
    </w:p>
    <w:p w14:paraId="10140771" w14:textId="77777777" w:rsidR="00F967BE" w:rsidRPr="00BC38A1" w:rsidRDefault="00F967BE" w:rsidP="009C1902">
      <w:pPr>
        <w:pStyle w:val="subsection"/>
      </w:pPr>
      <w:r w:rsidRPr="00BC38A1">
        <w:tab/>
        <w:t>(1)</w:t>
      </w:r>
      <w:r w:rsidRPr="00BC38A1">
        <w:tab/>
        <w:t>If an authorised designer ceases to be responsible for the maintenance of a terminal instrument flight procedure, the authorised designer must give written notice to CASA to that effect within 7 days after ceasing to have that responsibility.</w:t>
      </w:r>
    </w:p>
    <w:p w14:paraId="6B6E3A0A" w14:textId="77777777" w:rsidR="00F967BE" w:rsidRPr="00BC38A1" w:rsidRDefault="00F967BE" w:rsidP="009C1902">
      <w:pPr>
        <w:pStyle w:val="subsection"/>
      </w:pPr>
      <w:r w:rsidRPr="00BC38A1">
        <w:tab/>
        <w:t>(2)</w:t>
      </w:r>
      <w:r w:rsidRPr="00BC38A1">
        <w:tab/>
        <w:t>Subregulation (1) does not apply if, having regard to the authorised designer’s circumstances, it is not reasonably practicable for the designer to give CASA at least 7 days notice and the notice is given as soon as is reasonably practicable.</w:t>
      </w:r>
    </w:p>
    <w:p w14:paraId="7EB5701D" w14:textId="77777777" w:rsidR="00F967BE" w:rsidRPr="00BC38A1" w:rsidRDefault="00F967BE" w:rsidP="009C1902">
      <w:pPr>
        <w:pStyle w:val="ActHead5"/>
      </w:pPr>
      <w:bookmarkStart w:id="587" w:name="_Toc525205154"/>
      <w:r w:rsidRPr="00BC38A1">
        <w:rPr>
          <w:rStyle w:val="CharSectno"/>
        </w:rPr>
        <w:t>173.305</w:t>
      </w:r>
      <w:r w:rsidR="00EE64B8" w:rsidRPr="00BC38A1">
        <w:t xml:space="preserve">  </w:t>
      </w:r>
      <w:r w:rsidRPr="00BC38A1">
        <w:t>Transfer of maintenance responsibility</w:t>
      </w:r>
      <w:bookmarkEnd w:id="587"/>
    </w:p>
    <w:p w14:paraId="119B0AB0" w14:textId="561A5B64" w:rsidR="00F967BE" w:rsidRPr="00BC38A1" w:rsidRDefault="00F967BE" w:rsidP="009C1902">
      <w:pPr>
        <w:pStyle w:val="subsection"/>
      </w:pPr>
      <w:r w:rsidRPr="00BC38A1">
        <w:tab/>
        <w:t>(1)</w:t>
      </w:r>
      <w:r w:rsidRPr="00BC38A1">
        <w:tab/>
        <w:t>An authorised designer may transfer the designer’s responsibility for maintaining a terminal instrument flight procedure under regulation</w:t>
      </w:r>
      <w:r w:rsidR="00BC38A1">
        <w:t> </w:t>
      </w:r>
      <w:r w:rsidRPr="00BC38A1">
        <w:t>173.270:</w:t>
      </w:r>
    </w:p>
    <w:p w14:paraId="03F5C90C" w14:textId="77777777" w:rsidR="00F967BE" w:rsidRPr="00BC38A1" w:rsidRDefault="00F967BE" w:rsidP="009C1902">
      <w:pPr>
        <w:pStyle w:val="paragraph"/>
      </w:pPr>
      <w:r w:rsidRPr="00BC38A1">
        <w:rPr>
          <w:b/>
          <w:i/>
        </w:rPr>
        <w:tab/>
      </w:r>
      <w:r w:rsidRPr="00BC38A1">
        <w:t>(a)</w:t>
      </w:r>
      <w:r w:rsidRPr="00BC38A1">
        <w:rPr>
          <w:b/>
          <w:i/>
        </w:rPr>
        <w:tab/>
      </w:r>
      <w:r w:rsidRPr="00BC38A1">
        <w:t>to a certified designer whose procedure design certificate authorises that designer to design terminal instrument flight procedures of the same type as the procedure concerned; or</w:t>
      </w:r>
    </w:p>
    <w:p w14:paraId="072E934D" w14:textId="77777777" w:rsidR="00F967BE" w:rsidRPr="00BC38A1" w:rsidRDefault="00F967BE" w:rsidP="009C1902">
      <w:pPr>
        <w:pStyle w:val="paragraph"/>
      </w:pPr>
      <w:r w:rsidRPr="00BC38A1">
        <w:rPr>
          <w:b/>
          <w:i/>
        </w:rPr>
        <w:tab/>
      </w:r>
      <w:r w:rsidRPr="00BC38A1">
        <w:t>(b)</w:t>
      </w:r>
      <w:r w:rsidRPr="00BC38A1">
        <w:rPr>
          <w:b/>
          <w:i/>
        </w:rPr>
        <w:tab/>
      </w:r>
      <w:r w:rsidRPr="00BC38A1">
        <w:t>to another authorised designer whose procedure design authorisation authorises that designer to design such a terminal instrument flight procedure.</w:t>
      </w:r>
    </w:p>
    <w:p w14:paraId="20D59E75" w14:textId="77777777" w:rsidR="00F967BE" w:rsidRPr="00BC38A1" w:rsidRDefault="00F967BE" w:rsidP="009C1902">
      <w:pPr>
        <w:pStyle w:val="subsection"/>
      </w:pPr>
      <w:r w:rsidRPr="00BC38A1">
        <w:tab/>
        <w:t>(2)</w:t>
      </w:r>
      <w:r w:rsidRPr="00BC38A1">
        <w:tab/>
        <w:t>If a certified designer or an authorised designer accepts responsibility for the maintenance of a terminal instrument flight procedure under this regulation, the designer:</w:t>
      </w:r>
    </w:p>
    <w:p w14:paraId="3E2CABCC" w14:textId="7B8E922B" w:rsidR="00F967BE" w:rsidRPr="00BC38A1" w:rsidRDefault="00F967BE" w:rsidP="009C1902">
      <w:pPr>
        <w:pStyle w:val="paragraph"/>
      </w:pPr>
      <w:r w:rsidRPr="00BC38A1">
        <w:tab/>
        <w:t>(a)</w:t>
      </w:r>
      <w:r w:rsidRPr="00BC38A1">
        <w:tab/>
        <w:t>must give written notice to the</w:t>
      </w:r>
      <w:r w:rsidR="007E64A1" w:rsidRPr="00BC38A1">
        <w:t xml:space="preserve"> transferor to that effect; and</w:t>
      </w:r>
    </w:p>
    <w:p w14:paraId="52C77AEA" w14:textId="77777777" w:rsidR="00F967BE" w:rsidRPr="00BC38A1" w:rsidRDefault="00F967BE" w:rsidP="009C1902">
      <w:pPr>
        <w:pStyle w:val="paragraph"/>
      </w:pPr>
      <w:r w:rsidRPr="00BC38A1">
        <w:tab/>
        <w:t>(b)</w:t>
      </w:r>
      <w:r w:rsidRPr="00BC38A1">
        <w:tab/>
        <w:t>must give written notice of the transfer to CASA within 14</w:t>
      </w:r>
      <w:r w:rsidR="00E56B54" w:rsidRPr="00BC38A1">
        <w:t xml:space="preserve"> </w:t>
      </w:r>
      <w:r w:rsidRPr="00BC38A1">
        <w:t>days</w:t>
      </w:r>
      <w:r w:rsidRPr="00BC38A1">
        <w:rPr>
          <w:i/>
        </w:rPr>
        <w:t xml:space="preserve"> </w:t>
      </w:r>
      <w:r w:rsidRPr="00BC38A1">
        <w:t>after the transfer.</w:t>
      </w:r>
    </w:p>
    <w:p w14:paraId="49C339A0" w14:textId="2B19E5AF" w:rsidR="00F967BE" w:rsidRPr="00BC38A1" w:rsidRDefault="00F967BE" w:rsidP="009C1902">
      <w:pPr>
        <w:pStyle w:val="subsection"/>
      </w:pPr>
      <w:r w:rsidRPr="00BC38A1">
        <w:tab/>
        <w:t>(3)</w:t>
      </w:r>
      <w:r w:rsidRPr="00BC38A1">
        <w:tab/>
        <w:t>A transfer takes effect on the day when the certified designer or authorised designer accepting responsibility for maintaining the procedure gives notice to the transferor under subregulation</w:t>
      </w:r>
      <w:r w:rsidR="00AA7B91" w:rsidRPr="00BC38A1">
        <w:t> </w:t>
      </w:r>
      <w:r w:rsidRPr="00BC38A1">
        <w:t>(2) or, if a later day is specified in the notice, on the later day.</w:t>
      </w:r>
    </w:p>
    <w:p w14:paraId="61868810" w14:textId="77777777" w:rsidR="00F967BE" w:rsidRPr="00BC38A1" w:rsidRDefault="00F967BE" w:rsidP="009C1902">
      <w:pPr>
        <w:pStyle w:val="subsection"/>
      </w:pPr>
      <w:r w:rsidRPr="00BC38A1">
        <w:tab/>
        <w:t>(4)</w:t>
      </w:r>
      <w:r w:rsidRPr="00BC38A1">
        <w:tab/>
        <w:t>If an authorised designer transfers the designer’s responsibility for maintaining a terminal instrument flight procedure, the designer must give written notice of the transfer to CASA within 14 days</w:t>
      </w:r>
      <w:r w:rsidRPr="00BC38A1">
        <w:rPr>
          <w:i/>
        </w:rPr>
        <w:t xml:space="preserve"> </w:t>
      </w:r>
      <w:r w:rsidRPr="00BC38A1">
        <w:t>after the transfer.</w:t>
      </w:r>
    </w:p>
    <w:p w14:paraId="011EBEF5" w14:textId="278A8617" w:rsidR="00F967BE" w:rsidRPr="00BC38A1" w:rsidRDefault="00EE64B8" w:rsidP="009C1902">
      <w:pPr>
        <w:pStyle w:val="SubPartCASA"/>
        <w:pageBreakBefore/>
        <w:outlineLvl w:val="9"/>
      </w:pPr>
      <w:bookmarkStart w:id="588" w:name="_Toc525205155"/>
      <w:r w:rsidRPr="00BC38A1">
        <w:rPr>
          <w:rStyle w:val="CharSubPartNoCASA"/>
        </w:rPr>
        <w:t>Subpart</w:t>
      </w:r>
      <w:r w:rsidR="00E56B54" w:rsidRPr="00BC38A1">
        <w:rPr>
          <w:rStyle w:val="CharSubPartNoCASA"/>
        </w:rPr>
        <w:t xml:space="preserve"> </w:t>
      </w:r>
      <w:r w:rsidR="00F967BE" w:rsidRPr="00BC38A1">
        <w:rPr>
          <w:rStyle w:val="CharSubPartNoCASA"/>
        </w:rPr>
        <w:t>173.D</w:t>
      </w:r>
      <w:r w:rsidRPr="00BC38A1">
        <w:t>—</w:t>
      </w:r>
      <w:r w:rsidR="00F967BE" w:rsidRPr="00BC38A1">
        <w:rPr>
          <w:rStyle w:val="CharSubPartTextCASA"/>
        </w:rPr>
        <w:t>Performance of design work</w:t>
      </w:r>
      <w:bookmarkEnd w:id="588"/>
    </w:p>
    <w:p w14:paraId="13907B1F" w14:textId="77777777" w:rsidR="00151CE2" w:rsidRPr="00BC38A1" w:rsidRDefault="00151CE2" w:rsidP="009C1902">
      <w:pPr>
        <w:pStyle w:val="Header"/>
      </w:pPr>
      <w:r w:rsidRPr="00BC38A1">
        <w:rPr>
          <w:rStyle w:val="CharDivNo"/>
        </w:rPr>
        <w:t xml:space="preserve"> </w:t>
      </w:r>
      <w:r w:rsidRPr="00BC38A1">
        <w:rPr>
          <w:rStyle w:val="CharDivText"/>
        </w:rPr>
        <w:t xml:space="preserve"> </w:t>
      </w:r>
    </w:p>
    <w:p w14:paraId="28D01DFE" w14:textId="77777777" w:rsidR="00F967BE" w:rsidRPr="00BC38A1" w:rsidRDefault="00F967BE" w:rsidP="009C1902">
      <w:pPr>
        <w:pStyle w:val="ActHead5"/>
      </w:pPr>
      <w:bookmarkStart w:id="589" w:name="_Toc525205156"/>
      <w:r w:rsidRPr="00BC38A1">
        <w:rPr>
          <w:rStyle w:val="CharSectno"/>
        </w:rPr>
        <w:t>173.310</w:t>
      </w:r>
      <w:r w:rsidR="00EE64B8" w:rsidRPr="00BC38A1">
        <w:t xml:space="preserve">  </w:t>
      </w:r>
      <w:r w:rsidRPr="00BC38A1">
        <w:t>Certified designer not to exceed the limitations of the designer’s procedure design certificate</w:t>
      </w:r>
      <w:bookmarkEnd w:id="589"/>
    </w:p>
    <w:p w14:paraId="531B746C" w14:textId="77777777" w:rsidR="00F967BE" w:rsidRPr="00BC38A1" w:rsidRDefault="00F967BE" w:rsidP="009C1902">
      <w:pPr>
        <w:pStyle w:val="subsection"/>
      </w:pPr>
      <w:r w:rsidRPr="00BC38A1">
        <w:tab/>
      </w:r>
      <w:r w:rsidRPr="00BC38A1">
        <w:tab/>
        <w:t>A certified designer must not carry on design work on a terminal instrument flight procedure that is not of a type covered by the designer’s procedure design certificate.</w:t>
      </w:r>
    </w:p>
    <w:p w14:paraId="5F4E3EF1" w14:textId="77777777" w:rsidR="00F967BE" w:rsidRPr="00BC38A1" w:rsidRDefault="00F967BE" w:rsidP="009C1902">
      <w:pPr>
        <w:pStyle w:val="ActHead5"/>
      </w:pPr>
      <w:bookmarkStart w:id="590" w:name="_Toc525205157"/>
      <w:r w:rsidRPr="00BC38A1">
        <w:rPr>
          <w:rStyle w:val="CharSectno"/>
        </w:rPr>
        <w:t>173.315</w:t>
      </w:r>
      <w:r w:rsidR="00EE64B8" w:rsidRPr="00BC38A1">
        <w:t xml:space="preserve">  </w:t>
      </w:r>
      <w:r w:rsidRPr="00BC38A1">
        <w:t>Authorised designer not to exceed the limitations of authorisation</w:t>
      </w:r>
      <w:bookmarkEnd w:id="590"/>
    </w:p>
    <w:p w14:paraId="57D194C4" w14:textId="0C4A237C" w:rsidR="00F967BE" w:rsidRPr="00BC38A1" w:rsidRDefault="00F967BE" w:rsidP="009C1902">
      <w:pPr>
        <w:pStyle w:val="subsection"/>
      </w:pPr>
      <w:r w:rsidRPr="00BC38A1">
        <w:tab/>
      </w:r>
      <w:r w:rsidRPr="00BC38A1">
        <w:tab/>
        <w:t>A authorised designer must not carry on an activity mentioned in paragraph</w:t>
      </w:r>
      <w:r w:rsidR="00BC38A1">
        <w:t> </w:t>
      </w:r>
      <w:r w:rsidRPr="00BC38A1">
        <w:t>173.030(b</w:t>
      </w:r>
      <w:r w:rsidR="00EE64B8" w:rsidRPr="00BC38A1">
        <w:t>)(</w:t>
      </w:r>
      <w:r w:rsidRPr="00BC38A1">
        <w:t>i) or (ii) unless that activity is authorised by the designer’s procedure design authorisation.</w:t>
      </w:r>
    </w:p>
    <w:p w14:paraId="1E450EA7" w14:textId="77777777" w:rsidR="008D7140" w:rsidRPr="00BC38A1" w:rsidRDefault="00EE64B8" w:rsidP="009C1902">
      <w:pPr>
        <w:pStyle w:val="SubPartCASA"/>
        <w:pageBreakBefore/>
        <w:outlineLvl w:val="9"/>
      </w:pPr>
      <w:bookmarkStart w:id="591" w:name="_Toc525205158"/>
      <w:r w:rsidRPr="00BC38A1">
        <w:rPr>
          <w:rStyle w:val="CharSubPartNoCASA"/>
        </w:rPr>
        <w:t>Subpart</w:t>
      </w:r>
      <w:r w:rsidR="00E56B54" w:rsidRPr="00BC38A1">
        <w:rPr>
          <w:rStyle w:val="CharSubPartNoCASA"/>
        </w:rPr>
        <w:t xml:space="preserve"> </w:t>
      </w:r>
      <w:r w:rsidR="008D7140" w:rsidRPr="00BC38A1">
        <w:rPr>
          <w:rStyle w:val="CharSubPartNoCASA"/>
        </w:rPr>
        <w:t>173.E</w:t>
      </w:r>
      <w:r w:rsidRPr="00BC38A1">
        <w:t>—</w:t>
      </w:r>
      <w:r w:rsidR="008D7140" w:rsidRPr="00BC38A1">
        <w:rPr>
          <w:rStyle w:val="CharSubPartTextCASA"/>
        </w:rPr>
        <w:t>Administration</w:t>
      </w:r>
      <w:bookmarkEnd w:id="591"/>
    </w:p>
    <w:p w14:paraId="5A4FE246" w14:textId="195D07CD" w:rsidR="008D7140" w:rsidRPr="00BC38A1" w:rsidRDefault="00EE64B8" w:rsidP="009C1902">
      <w:pPr>
        <w:pStyle w:val="ActHead3"/>
      </w:pPr>
      <w:bookmarkStart w:id="592" w:name="_Toc525205159"/>
      <w:r w:rsidRPr="00BC38A1">
        <w:rPr>
          <w:rStyle w:val="CharDivNo"/>
        </w:rPr>
        <w:t>Division</w:t>
      </w:r>
      <w:r w:rsidR="00BC38A1" w:rsidRPr="00BC38A1">
        <w:rPr>
          <w:rStyle w:val="CharDivNo"/>
        </w:rPr>
        <w:t> </w:t>
      </w:r>
      <w:r w:rsidR="008D7140" w:rsidRPr="00BC38A1">
        <w:rPr>
          <w:rStyle w:val="CharDivNo"/>
        </w:rPr>
        <w:t>173.E.1</w:t>
      </w:r>
      <w:r w:rsidRPr="00BC38A1">
        <w:t>—</w:t>
      </w:r>
      <w:r w:rsidR="008D7140" w:rsidRPr="00BC38A1">
        <w:rPr>
          <w:rStyle w:val="CharDivText"/>
        </w:rPr>
        <w:t>Grant of procedure design certificates and procedure design authorisations</w:t>
      </w:r>
      <w:bookmarkEnd w:id="592"/>
    </w:p>
    <w:p w14:paraId="45A88DD1" w14:textId="4113ABA7" w:rsidR="008D7140" w:rsidRPr="00BC38A1" w:rsidRDefault="00EE64B8" w:rsidP="009C1902">
      <w:pPr>
        <w:pStyle w:val="notetext"/>
      </w:pPr>
      <w:r w:rsidRPr="00BC38A1">
        <w:t>Note:</w:t>
      </w:r>
      <w:r w:rsidRPr="00BC38A1">
        <w:tab/>
      </w:r>
      <w:r w:rsidR="008D7140" w:rsidRPr="00BC38A1">
        <w:t xml:space="preserve">In addition to the provisions of this Division, </w:t>
      </w:r>
      <w:r w:rsidRPr="00BC38A1">
        <w:t>Part</w:t>
      </w:r>
      <w:r w:rsidR="00BC38A1">
        <w:t> </w:t>
      </w:r>
      <w:r w:rsidR="008D7140" w:rsidRPr="00BC38A1">
        <w:t>11 contains provisions relating to the grant of a procedure design certificate or procedure design authorisation.</w:t>
      </w:r>
    </w:p>
    <w:p w14:paraId="6E556476" w14:textId="77777777" w:rsidR="008D7140" w:rsidRPr="00BC38A1" w:rsidRDefault="008D7140" w:rsidP="009C1902">
      <w:pPr>
        <w:pStyle w:val="ActHead5"/>
      </w:pPr>
      <w:bookmarkStart w:id="593" w:name="_Toc525205160"/>
      <w:r w:rsidRPr="00BC38A1">
        <w:rPr>
          <w:rStyle w:val="CharSectno"/>
        </w:rPr>
        <w:t>173.330</w:t>
      </w:r>
      <w:r w:rsidR="00EE64B8" w:rsidRPr="00BC38A1">
        <w:t xml:space="preserve">  </w:t>
      </w:r>
      <w:r w:rsidRPr="00BC38A1">
        <w:t>CASA may require demonstrations of equipment etc</w:t>
      </w:r>
      <w:bookmarkEnd w:id="593"/>
    </w:p>
    <w:p w14:paraId="5CFC0564" w14:textId="47210EF0" w:rsidR="008D7140" w:rsidRPr="00BC38A1" w:rsidRDefault="008D7140" w:rsidP="009C1902">
      <w:pPr>
        <w:pStyle w:val="subsection"/>
      </w:pPr>
      <w:r w:rsidRPr="00BC38A1">
        <w:tab/>
      </w:r>
      <w:r w:rsidRPr="00BC38A1">
        <w:tab/>
        <w:t>Regulation</w:t>
      </w:r>
      <w:r w:rsidR="00BC38A1">
        <w:t> </w:t>
      </w:r>
      <w:r w:rsidRPr="00BC38A1">
        <w:t>11.045 applies in relation to a procedure design certificate or procedure design authorisation.</w:t>
      </w:r>
    </w:p>
    <w:p w14:paraId="4B67B734" w14:textId="77777777" w:rsidR="008D7140" w:rsidRPr="00BC38A1" w:rsidRDefault="008D7140" w:rsidP="009C1902">
      <w:pPr>
        <w:pStyle w:val="ActHead5"/>
      </w:pPr>
      <w:bookmarkStart w:id="594" w:name="_Toc525205161"/>
      <w:r w:rsidRPr="00BC38A1">
        <w:rPr>
          <w:rStyle w:val="CharSectno"/>
        </w:rPr>
        <w:t>173.335</w:t>
      </w:r>
      <w:r w:rsidR="00EE64B8" w:rsidRPr="00BC38A1">
        <w:t xml:space="preserve">  </w:t>
      </w:r>
      <w:r w:rsidRPr="00BC38A1">
        <w:t>Grant of procedure design certificate or procedure design authorisation</w:t>
      </w:r>
      <w:bookmarkEnd w:id="594"/>
    </w:p>
    <w:p w14:paraId="64EC129E" w14:textId="6BC69879" w:rsidR="008D7140" w:rsidRPr="00BC38A1" w:rsidRDefault="008D7140" w:rsidP="009C1902">
      <w:pPr>
        <w:pStyle w:val="subsection"/>
      </w:pPr>
      <w:r w:rsidRPr="00BC38A1">
        <w:tab/>
      </w:r>
      <w:r w:rsidRPr="00BC38A1">
        <w:tab/>
        <w:t>Subject to regulation</w:t>
      </w:r>
      <w:r w:rsidR="00BC38A1">
        <w:t> </w:t>
      </w:r>
      <w:r w:rsidRPr="00BC38A1">
        <w:t>11.055, if an applicant has applied for the grant of a procedure design certificate or procedure design authorisation under this Part, CASA must grant the certificate or authorisation.</w:t>
      </w:r>
    </w:p>
    <w:p w14:paraId="4F93113D" w14:textId="37A53EE3" w:rsidR="008D7140" w:rsidRPr="00BC38A1" w:rsidRDefault="00EE64B8" w:rsidP="009C1902">
      <w:pPr>
        <w:pStyle w:val="notetext"/>
      </w:pPr>
      <w:r w:rsidRPr="00BC38A1">
        <w:t>Note:</w:t>
      </w:r>
      <w:r w:rsidRPr="00BC38A1">
        <w:tab/>
      </w:r>
      <w:r w:rsidR="008D7140" w:rsidRPr="00BC38A1">
        <w:t>Under regulation</w:t>
      </w:r>
      <w:r w:rsidR="00BC38A1">
        <w:t> </w:t>
      </w:r>
      <w:r w:rsidR="008D7140" w:rsidRPr="00BC38A1">
        <w:t>201.004, an application may be made to the Administrative Appeals Tribunal for review of:</w:t>
      </w:r>
    </w:p>
    <w:p w14:paraId="580922D5" w14:textId="77777777" w:rsidR="008D7140" w:rsidRPr="00BC38A1" w:rsidRDefault="008D7140" w:rsidP="009C1902">
      <w:pPr>
        <w:pStyle w:val="notepara"/>
      </w:pPr>
      <w:r w:rsidRPr="00BC38A1">
        <w:t>(a)</w:t>
      </w:r>
      <w:r w:rsidRPr="00BC38A1">
        <w:tab/>
        <w:t>a decision refusing to issue or grant, or cancelling, suspending or varying, a certificate or authorisation; or</w:t>
      </w:r>
    </w:p>
    <w:p w14:paraId="718A1EC4" w14:textId="77777777" w:rsidR="008D7140" w:rsidRPr="00BC38A1" w:rsidRDefault="008D7140" w:rsidP="009C1902">
      <w:pPr>
        <w:pStyle w:val="notepara"/>
      </w:pPr>
      <w:r w:rsidRPr="00BC38A1">
        <w:t>(b)</w:t>
      </w:r>
      <w:r w:rsidRPr="00BC38A1">
        <w:tab/>
        <w:t>a decision imposing a condition on a certificate or authorisation.</w:t>
      </w:r>
    </w:p>
    <w:p w14:paraId="5ACB39CA" w14:textId="5F8E8D6A" w:rsidR="008D7140" w:rsidRPr="00BC38A1" w:rsidRDefault="00F97037" w:rsidP="009C1902">
      <w:pPr>
        <w:pStyle w:val="notetext"/>
      </w:pPr>
      <w:r w:rsidRPr="00BC38A1">
        <w:tab/>
      </w:r>
      <w:r w:rsidR="008D7140" w:rsidRPr="00BC38A1">
        <w:t>See also section</w:t>
      </w:r>
      <w:r w:rsidR="00BC38A1">
        <w:t> </w:t>
      </w:r>
      <w:r w:rsidR="008D7140" w:rsidRPr="00BC38A1">
        <w:t>31 of the Act.</w:t>
      </w:r>
    </w:p>
    <w:p w14:paraId="4174EC80" w14:textId="77777777" w:rsidR="00F967BE" w:rsidRPr="00BC38A1" w:rsidRDefault="00F967BE" w:rsidP="009C1902">
      <w:pPr>
        <w:pStyle w:val="ActHead5"/>
      </w:pPr>
      <w:bookmarkStart w:id="595" w:name="_Toc525205162"/>
      <w:r w:rsidRPr="00BC38A1">
        <w:rPr>
          <w:rStyle w:val="CharSectno"/>
        </w:rPr>
        <w:t>173.345</w:t>
      </w:r>
      <w:r w:rsidR="00EE64B8" w:rsidRPr="00BC38A1">
        <w:t xml:space="preserve">  </w:t>
      </w:r>
      <w:r w:rsidRPr="00BC38A1">
        <w:t>CASA may grant certificate or authorisation subject to conditions</w:t>
      </w:r>
      <w:bookmarkEnd w:id="595"/>
    </w:p>
    <w:p w14:paraId="3DA1B67A" w14:textId="113DAB06" w:rsidR="00F967BE" w:rsidRPr="00BC38A1" w:rsidRDefault="00F967BE" w:rsidP="009C1902">
      <w:pPr>
        <w:pStyle w:val="subsection"/>
      </w:pPr>
      <w:r w:rsidRPr="00BC38A1">
        <w:tab/>
        <w:t>(2)</w:t>
      </w:r>
      <w:r w:rsidRPr="00BC38A1">
        <w:tab/>
      </w:r>
      <w:r w:rsidR="0053564A" w:rsidRPr="00BC38A1">
        <w:t>Without limiting regulation</w:t>
      </w:r>
      <w:r w:rsidR="00BC38A1">
        <w:t> </w:t>
      </w:r>
      <w:r w:rsidR="0053564A" w:rsidRPr="00BC38A1">
        <w:t xml:space="preserve">11.056, </w:t>
      </w:r>
      <w:r w:rsidRPr="00BC38A1">
        <w:t xml:space="preserve">CASA may grant a procedure design certificate or procedure design authorisation subject to a condition requiring its holder to permit an authorised inspector (within the meaning given by </w:t>
      </w:r>
      <w:r w:rsidR="00EE64B8" w:rsidRPr="00BC38A1">
        <w:t>Division</w:t>
      </w:r>
      <w:r w:rsidR="00BC38A1">
        <w:t> </w:t>
      </w:r>
      <w:r w:rsidRPr="00BC38A1">
        <w:t xml:space="preserve">173.E.5) to exercise the powers of an authorised inspector under that </w:t>
      </w:r>
      <w:r w:rsidR="00EE64B8" w:rsidRPr="00BC38A1">
        <w:t>Division</w:t>
      </w:r>
      <w:r w:rsidR="00E56B54" w:rsidRPr="00BC38A1">
        <w:t xml:space="preserve"> </w:t>
      </w:r>
      <w:r w:rsidRPr="00BC38A1">
        <w:t>in relation to the certificate or authorisation.</w:t>
      </w:r>
    </w:p>
    <w:p w14:paraId="7FE24733" w14:textId="77777777" w:rsidR="00F967BE" w:rsidRPr="00BC38A1" w:rsidRDefault="00F967BE" w:rsidP="009C1902">
      <w:pPr>
        <w:pStyle w:val="subsection"/>
      </w:pPr>
      <w:r w:rsidRPr="00BC38A1">
        <w:tab/>
        <w:t>(3)</w:t>
      </w:r>
      <w:r w:rsidRPr="00BC38A1">
        <w:tab/>
        <w:t>However, such a condition is not taken to require the holder to permit the exercise of those powers:</w:t>
      </w:r>
    </w:p>
    <w:p w14:paraId="26D26A69" w14:textId="77777777" w:rsidR="00F967BE" w:rsidRPr="00BC38A1" w:rsidRDefault="00F967BE" w:rsidP="009C1902">
      <w:pPr>
        <w:pStyle w:val="paragraph"/>
      </w:pPr>
      <w:r w:rsidRPr="00BC38A1">
        <w:tab/>
        <w:t>(a)</w:t>
      </w:r>
      <w:r w:rsidRPr="00BC38A1">
        <w:tab/>
        <w:t>unless the inspector first shows his or her identity card to the holder, or another person on behalf of the holder, if asked to do so by the holder or other person; or</w:t>
      </w:r>
    </w:p>
    <w:p w14:paraId="714913C9" w14:textId="77777777" w:rsidR="00F967BE" w:rsidRPr="00BC38A1" w:rsidRDefault="00F967BE" w:rsidP="009C1902">
      <w:pPr>
        <w:pStyle w:val="paragraph"/>
      </w:pPr>
      <w:r w:rsidRPr="00BC38A1">
        <w:tab/>
        <w:t>(b)</w:t>
      </w:r>
      <w:r w:rsidRPr="00BC38A1">
        <w:tab/>
        <w:t>at a time other than during normal business hours.</w:t>
      </w:r>
    </w:p>
    <w:p w14:paraId="1B88F777" w14:textId="77777777" w:rsidR="00F967BE" w:rsidRPr="00BC38A1" w:rsidRDefault="00F967BE" w:rsidP="009C1902">
      <w:pPr>
        <w:pStyle w:val="subsection"/>
      </w:pPr>
      <w:r w:rsidRPr="00BC38A1">
        <w:tab/>
        <w:t>(4)</w:t>
      </w:r>
      <w:r w:rsidRPr="00BC38A1">
        <w:tab/>
        <w:t>Such a condition is not taken to authorise the inspector to use force to any extent in exercising those powers.</w:t>
      </w:r>
    </w:p>
    <w:p w14:paraId="708A43DA" w14:textId="77777777" w:rsidR="00F967BE" w:rsidRPr="00BC38A1" w:rsidRDefault="00F967BE" w:rsidP="009C1902">
      <w:pPr>
        <w:pStyle w:val="ActHead5"/>
      </w:pPr>
      <w:bookmarkStart w:id="596" w:name="_Toc525205163"/>
      <w:r w:rsidRPr="00BC38A1">
        <w:rPr>
          <w:rStyle w:val="CharSectno"/>
        </w:rPr>
        <w:t>173.350</w:t>
      </w:r>
      <w:r w:rsidR="00EE64B8" w:rsidRPr="00BC38A1">
        <w:t xml:space="preserve">  </w:t>
      </w:r>
      <w:r w:rsidRPr="00BC38A1">
        <w:t>When decision must be made</w:t>
      </w:r>
      <w:bookmarkEnd w:id="596"/>
    </w:p>
    <w:p w14:paraId="035A082C" w14:textId="77777777" w:rsidR="00F967BE" w:rsidRPr="00BC38A1" w:rsidRDefault="00F967BE" w:rsidP="009C1902">
      <w:pPr>
        <w:pStyle w:val="subsection"/>
      </w:pPr>
      <w:r w:rsidRPr="00BC38A1">
        <w:tab/>
        <w:t>(1)</w:t>
      </w:r>
      <w:r w:rsidRPr="00BC38A1">
        <w:tab/>
        <w:t xml:space="preserve">If CASA does not make a decision about an application under this </w:t>
      </w:r>
      <w:r w:rsidR="00EE64B8" w:rsidRPr="00BC38A1">
        <w:t>Part</w:t>
      </w:r>
      <w:r w:rsidR="00E56B54" w:rsidRPr="00BC38A1">
        <w:t xml:space="preserve"> </w:t>
      </w:r>
      <w:r w:rsidRPr="00BC38A1">
        <w:t>within 6 months after receiving it, CASA is taken to have refused the application.</w:t>
      </w:r>
    </w:p>
    <w:p w14:paraId="2FF82AC5" w14:textId="1AD586EE" w:rsidR="00F967BE" w:rsidRPr="00BC38A1" w:rsidRDefault="00F967BE" w:rsidP="009C1902">
      <w:pPr>
        <w:pStyle w:val="subsection"/>
      </w:pPr>
      <w:r w:rsidRPr="00BC38A1">
        <w:tab/>
        <w:t>(2)</w:t>
      </w:r>
      <w:r w:rsidRPr="00BC38A1">
        <w:tab/>
        <w:t xml:space="preserve">However, if CASA makes a request under </w:t>
      </w:r>
      <w:r w:rsidR="003951DA" w:rsidRPr="00BC38A1">
        <w:t>regulation</w:t>
      </w:r>
      <w:r w:rsidR="00BC38A1">
        <w:t> </w:t>
      </w:r>
      <w:r w:rsidR="003951DA" w:rsidRPr="00BC38A1">
        <w:t xml:space="preserve">11.035, 11.040 or 11.045, </w:t>
      </w:r>
      <w:r w:rsidRPr="00BC38A1">
        <w:t>the time between when CASA makes the request, and when the applicant conducts the demonstration, attends the interview, or gives CASA the information or copy requested, does not count towards the period.</w:t>
      </w:r>
    </w:p>
    <w:p w14:paraId="5E8D968A" w14:textId="1FAC2B20" w:rsidR="003951DA" w:rsidRPr="00BC38A1" w:rsidRDefault="003951DA" w:rsidP="009C1902">
      <w:pPr>
        <w:pStyle w:val="subsection"/>
      </w:pPr>
      <w:r w:rsidRPr="00BC38A1">
        <w:tab/>
        <w:t>(2A)</w:t>
      </w:r>
      <w:r w:rsidRPr="00BC38A1">
        <w:tab/>
        <w:t>Also, if CASA asks an applicant to make a statutory declaration under regulation</w:t>
      </w:r>
      <w:r w:rsidR="00BC38A1">
        <w:t> </w:t>
      </w:r>
      <w:r w:rsidRPr="00BC38A1">
        <w:t>11.047 or subregulation</w:t>
      </w:r>
      <w:r w:rsidR="00BC38A1">
        <w:t> </w:t>
      </w:r>
      <w:r w:rsidRPr="00BC38A1">
        <w:t>11.050(3A), the time between when CASA asks the applicant to do so and when the applicant gives CASA the statutory declaration does not count towards the period.</w:t>
      </w:r>
    </w:p>
    <w:p w14:paraId="78D51734" w14:textId="190193CF" w:rsidR="00F967BE" w:rsidRPr="00BC38A1" w:rsidRDefault="00F967BE" w:rsidP="009C1902">
      <w:pPr>
        <w:pStyle w:val="subsection"/>
      </w:pPr>
      <w:r w:rsidRPr="00BC38A1">
        <w:tab/>
        <w:t>(3)</w:t>
      </w:r>
      <w:r w:rsidRPr="00BC38A1">
        <w:tab/>
        <w:t xml:space="preserve">Also, if CASA invites an applicant to make a written submission under </w:t>
      </w:r>
      <w:r w:rsidR="003951DA" w:rsidRPr="00BC38A1">
        <w:t>subregulation</w:t>
      </w:r>
      <w:r w:rsidR="00BC38A1">
        <w:t> </w:t>
      </w:r>
      <w:r w:rsidR="003951DA" w:rsidRPr="00BC38A1">
        <w:t xml:space="preserve">11.050(2), </w:t>
      </w:r>
      <w:r w:rsidRPr="00BC38A1">
        <w:t>the time between when CASA gives the invitation and when the applicant makes the submission does not count towards the period.</w:t>
      </w:r>
    </w:p>
    <w:p w14:paraId="21E81563" w14:textId="77777777" w:rsidR="003951DA" w:rsidRPr="00BC38A1" w:rsidRDefault="003951DA" w:rsidP="009C1902">
      <w:pPr>
        <w:pStyle w:val="subsection"/>
      </w:pPr>
      <w:r w:rsidRPr="00BC38A1">
        <w:tab/>
        <w:t>(4)</w:t>
      </w:r>
      <w:r w:rsidRPr="00BC38A1">
        <w:tab/>
        <w:t>In this regulation:</w:t>
      </w:r>
    </w:p>
    <w:p w14:paraId="5F89353B" w14:textId="77777777" w:rsidR="003951DA" w:rsidRPr="00BC38A1" w:rsidRDefault="003951DA" w:rsidP="009C1902">
      <w:pPr>
        <w:pStyle w:val="Definition"/>
      </w:pPr>
      <w:r w:rsidRPr="00BC38A1">
        <w:rPr>
          <w:b/>
          <w:i/>
        </w:rPr>
        <w:t>application</w:t>
      </w:r>
      <w:r w:rsidRPr="00BC38A1">
        <w:t xml:space="preserve"> includes an application to vary a procedure design certificate or procedure design authorisation.</w:t>
      </w:r>
    </w:p>
    <w:p w14:paraId="2DCBF01A" w14:textId="7191B0B4" w:rsidR="00F967BE" w:rsidRPr="00BC38A1" w:rsidRDefault="00EE64B8" w:rsidP="009C1902">
      <w:pPr>
        <w:pStyle w:val="ActHead3"/>
        <w:pageBreakBefore/>
      </w:pPr>
      <w:bookmarkStart w:id="597" w:name="_Toc525205164"/>
      <w:r w:rsidRPr="00BC38A1">
        <w:rPr>
          <w:rStyle w:val="CharDivNo"/>
        </w:rPr>
        <w:t>Division</w:t>
      </w:r>
      <w:r w:rsidR="00BC38A1" w:rsidRPr="00BC38A1">
        <w:rPr>
          <w:rStyle w:val="CharDivNo"/>
        </w:rPr>
        <w:t> </w:t>
      </w:r>
      <w:r w:rsidR="00F967BE" w:rsidRPr="00BC38A1">
        <w:rPr>
          <w:rStyle w:val="CharDivNo"/>
        </w:rPr>
        <w:t>173.E.3</w:t>
      </w:r>
      <w:r w:rsidRPr="00BC38A1">
        <w:t>—</w:t>
      </w:r>
      <w:r w:rsidR="00F967BE" w:rsidRPr="00BC38A1">
        <w:rPr>
          <w:rStyle w:val="CharDivText"/>
        </w:rPr>
        <w:t>Directions to amend certified designer’s or authorised designer’s operations manual</w:t>
      </w:r>
      <w:bookmarkEnd w:id="597"/>
    </w:p>
    <w:p w14:paraId="03C6DCDB" w14:textId="77777777" w:rsidR="00F967BE" w:rsidRPr="00BC38A1" w:rsidRDefault="00F967BE" w:rsidP="009C1902">
      <w:pPr>
        <w:pStyle w:val="ActHead5"/>
      </w:pPr>
      <w:bookmarkStart w:id="598" w:name="_Toc525205165"/>
      <w:r w:rsidRPr="00BC38A1">
        <w:rPr>
          <w:rStyle w:val="CharSectno"/>
        </w:rPr>
        <w:t>173.375</w:t>
      </w:r>
      <w:r w:rsidR="00EE64B8" w:rsidRPr="00BC38A1">
        <w:t xml:space="preserve">  </w:t>
      </w:r>
      <w:r w:rsidRPr="00BC38A1">
        <w:t>CASA may direct amendments to designer’s operations manual</w:t>
      </w:r>
      <w:bookmarkEnd w:id="598"/>
    </w:p>
    <w:p w14:paraId="7F137501" w14:textId="77777777" w:rsidR="00F967BE" w:rsidRPr="00BC38A1" w:rsidRDefault="00F967BE" w:rsidP="009C1902">
      <w:pPr>
        <w:pStyle w:val="subsection"/>
      </w:pPr>
      <w:r w:rsidRPr="00BC38A1">
        <w:tab/>
        <w:t>(1)</w:t>
      </w:r>
      <w:r w:rsidRPr="00BC38A1">
        <w:tab/>
        <w:t>If necessary in the interests of the safety of air navigation, CASA may, in writing, direct a certified designer or an authorised designer, within a reasonable period specified in the direction, to amend the designer’s operations manual by:</w:t>
      </w:r>
    </w:p>
    <w:p w14:paraId="287C9117" w14:textId="77777777" w:rsidR="00F967BE" w:rsidRPr="00BC38A1" w:rsidRDefault="00F967BE" w:rsidP="009C1902">
      <w:pPr>
        <w:pStyle w:val="paragraph"/>
      </w:pPr>
      <w:r w:rsidRPr="00BC38A1">
        <w:tab/>
        <w:t>(a)</w:t>
      </w:r>
      <w:r w:rsidRPr="00BC38A1">
        <w:tab/>
        <w:t>including in the manual the information or other things set out or described in the direction; or</w:t>
      </w:r>
    </w:p>
    <w:p w14:paraId="4DD6DE38" w14:textId="77777777" w:rsidR="00F967BE" w:rsidRPr="00BC38A1" w:rsidRDefault="00F967BE" w:rsidP="009C1902">
      <w:pPr>
        <w:pStyle w:val="paragraph"/>
      </w:pPr>
      <w:r w:rsidRPr="00BC38A1">
        <w:tab/>
        <w:t>(b)</w:t>
      </w:r>
      <w:r w:rsidRPr="00BC38A1">
        <w:tab/>
        <w:t>altering the information or other things in the manual in the manner set out in the direction.</w:t>
      </w:r>
    </w:p>
    <w:p w14:paraId="4717F365" w14:textId="10C0BF25" w:rsidR="00F967BE" w:rsidRPr="00BC38A1" w:rsidRDefault="00F967BE" w:rsidP="009C1902">
      <w:pPr>
        <w:pStyle w:val="subsection"/>
      </w:pPr>
      <w:r w:rsidRPr="00BC38A1">
        <w:tab/>
        <w:t>(2)</w:t>
      </w:r>
      <w:r w:rsidRPr="00BC38A1">
        <w:tab/>
        <w:t>CASA may extend the period by written notice, before or after the end of the period referred to in subregulation</w:t>
      </w:r>
      <w:r w:rsidR="00AA7B91" w:rsidRPr="00BC38A1">
        <w:t> </w:t>
      </w:r>
      <w:r w:rsidRPr="00BC38A1">
        <w:t>(1).</w:t>
      </w:r>
    </w:p>
    <w:p w14:paraId="7CE1367D" w14:textId="7214BC69" w:rsidR="00F967BE" w:rsidRPr="00BC38A1" w:rsidRDefault="00EE64B8" w:rsidP="009C1902">
      <w:pPr>
        <w:pStyle w:val="ActHead3"/>
        <w:pageBreakBefore/>
      </w:pPr>
      <w:bookmarkStart w:id="599" w:name="_Toc525205166"/>
      <w:r w:rsidRPr="00BC38A1">
        <w:rPr>
          <w:rStyle w:val="CharDivNo"/>
        </w:rPr>
        <w:t>Division</w:t>
      </w:r>
      <w:r w:rsidR="00BC38A1" w:rsidRPr="00BC38A1">
        <w:rPr>
          <w:rStyle w:val="CharDivNo"/>
        </w:rPr>
        <w:t> </w:t>
      </w:r>
      <w:r w:rsidR="00F967BE" w:rsidRPr="00BC38A1">
        <w:rPr>
          <w:rStyle w:val="CharDivNo"/>
        </w:rPr>
        <w:t>173.E.4</w:t>
      </w:r>
      <w:r w:rsidRPr="00BC38A1">
        <w:t>—</w:t>
      </w:r>
      <w:r w:rsidR="00F967BE" w:rsidRPr="00BC38A1">
        <w:rPr>
          <w:rStyle w:val="CharDivText"/>
        </w:rPr>
        <w:t>Suspension and cancellation of procedure design certificates and procedure design authorisations</w:t>
      </w:r>
      <w:bookmarkEnd w:id="599"/>
    </w:p>
    <w:p w14:paraId="66F46094" w14:textId="77777777" w:rsidR="00F967BE" w:rsidRPr="00BC38A1" w:rsidRDefault="00F967BE" w:rsidP="009C1902">
      <w:pPr>
        <w:pStyle w:val="ActHead5"/>
      </w:pPr>
      <w:bookmarkStart w:id="600" w:name="_Toc525205167"/>
      <w:r w:rsidRPr="00BC38A1">
        <w:rPr>
          <w:rStyle w:val="CharSectno"/>
        </w:rPr>
        <w:t>173.380</w:t>
      </w:r>
      <w:r w:rsidR="00EE64B8" w:rsidRPr="00BC38A1">
        <w:t xml:space="preserve">  </w:t>
      </w:r>
      <w:r w:rsidRPr="00BC38A1">
        <w:t>Suspension or cancellation of procedure design certificate or procedure design authorisation by CASA</w:t>
      </w:r>
      <w:bookmarkEnd w:id="600"/>
    </w:p>
    <w:p w14:paraId="482A01AE" w14:textId="77777777" w:rsidR="00F967BE" w:rsidRPr="00BC38A1" w:rsidRDefault="00F967BE" w:rsidP="009C1902">
      <w:pPr>
        <w:pStyle w:val="subsection"/>
      </w:pPr>
      <w:r w:rsidRPr="00BC38A1">
        <w:tab/>
        <w:t>(1)</w:t>
      </w:r>
      <w:r w:rsidRPr="00BC38A1">
        <w:tab/>
        <w:t>CASA may, by written notice given to a certified designer or authorised designer, suspend or cancel the designer’s procedure design certificate or procedure design authorisation if there are reasonable grounds for believing that the designer:</w:t>
      </w:r>
    </w:p>
    <w:p w14:paraId="0E8F49FA" w14:textId="77777777" w:rsidR="00F967BE" w:rsidRPr="00BC38A1" w:rsidRDefault="00F967BE" w:rsidP="009C1902">
      <w:pPr>
        <w:pStyle w:val="paragraph"/>
      </w:pPr>
      <w:r w:rsidRPr="00BC38A1">
        <w:tab/>
        <w:t>(a)</w:t>
      </w:r>
      <w:r w:rsidRPr="00BC38A1">
        <w:tab/>
        <w:t>has breached a condition of the certificate or authorisation; or</w:t>
      </w:r>
    </w:p>
    <w:p w14:paraId="2A15C687" w14:textId="77777777" w:rsidR="00F967BE" w:rsidRPr="00BC38A1" w:rsidRDefault="00F967BE" w:rsidP="009C1902">
      <w:pPr>
        <w:pStyle w:val="paragraph"/>
      </w:pPr>
      <w:r w:rsidRPr="00BC38A1">
        <w:tab/>
        <w:t>(b)</w:t>
      </w:r>
      <w:r w:rsidRPr="00BC38A1">
        <w:tab/>
        <w:t>has contravened a provision of this Part; or</w:t>
      </w:r>
    </w:p>
    <w:p w14:paraId="206DE031" w14:textId="77777777" w:rsidR="00F967BE" w:rsidRPr="00BC38A1" w:rsidRDefault="00F967BE" w:rsidP="009C1902">
      <w:pPr>
        <w:pStyle w:val="paragraph"/>
      </w:pPr>
      <w:r w:rsidRPr="00BC38A1">
        <w:tab/>
        <w:t>(c)</w:t>
      </w:r>
      <w:r w:rsidRPr="00BC38A1">
        <w:tab/>
        <w:t xml:space="preserve">does not meet, or continue to meet, a requirement of this </w:t>
      </w:r>
      <w:r w:rsidR="00EE64B8" w:rsidRPr="00BC38A1">
        <w:t>Part</w:t>
      </w:r>
      <w:r w:rsidR="00E56B54" w:rsidRPr="00BC38A1">
        <w:t xml:space="preserve"> </w:t>
      </w:r>
      <w:r w:rsidRPr="00BC38A1">
        <w:t>for getting or holding the certificate or authorisation; or</w:t>
      </w:r>
    </w:p>
    <w:p w14:paraId="323E85A7" w14:textId="77777777" w:rsidR="00F967BE" w:rsidRPr="00BC38A1" w:rsidRDefault="00F967BE" w:rsidP="009C1902">
      <w:pPr>
        <w:pStyle w:val="paragraph"/>
      </w:pPr>
      <w:r w:rsidRPr="00BC38A1">
        <w:tab/>
        <w:t>(d)</w:t>
      </w:r>
      <w:r w:rsidRPr="00BC38A1">
        <w:tab/>
        <w:t>has otherwise been guilty of conduct that renders the designer’s continued holding of the certificate or authorisation likely to have an adverse effect on the safety of air navigation.</w:t>
      </w:r>
    </w:p>
    <w:p w14:paraId="239A26F2" w14:textId="77777777" w:rsidR="00F967BE" w:rsidRPr="00BC38A1" w:rsidRDefault="00F967BE" w:rsidP="009C1902">
      <w:pPr>
        <w:pStyle w:val="subsection"/>
      </w:pPr>
      <w:r w:rsidRPr="00BC38A1">
        <w:tab/>
        <w:t>(2)</w:t>
      </w:r>
      <w:r w:rsidRPr="00BC38A1">
        <w:tab/>
        <w:t>Before suspending or cancelling a certified designer’s procedure design certificate or an authorised designer’s procedure design authorisation, CASA:</w:t>
      </w:r>
    </w:p>
    <w:p w14:paraId="6BD4CC22" w14:textId="77777777" w:rsidR="00F967BE" w:rsidRPr="00BC38A1" w:rsidRDefault="00F967BE" w:rsidP="009C1902">
      <w:pPr>
        <w:pStyle w:val="paragraph"/>
      </w:pPr>
      <w:r w:rsidRPr="00BC38A1">
        <w:tab/>
        <w:t>(a)</w:t>
      </w:r>
      <w:r w:rsidRPr="00BC38A1">
        <w:tab/>
        <w:t>must give written notice to the designer of the facts or circumstances that, in the opinion of CASA, amount to grounds for the suspension or cancellation of the certificate; and</w:t>
      </w:r>
    </w:p>
    <w:p w14:paraId="5DA8135C" w14:textId="77777777" w:rsidR="00F967BE" w:rsidRPr="00BC38A1" w:rsidRDefault="00F967BE" w:rsidP="009C1902">
      <w:pPr>
        <w:pStyle w:val="paragraph"/>
      </w:pPr>
      <w:r w:rsidRPr="00BC38A1">
        <w:tab/>
        <w:t>(b)</w:t>
      </w:r>
      <w:r w:rsidRPr="00BC38A1">
        <w:tab/>
        <w:t>must invite the designer to show cause in writing, within 30 days after the date of the notice, why the certificate or authorisation should not be suspended or cancelled; and</w:t>
      </w:r>
    </w:p>
    <w:p w14:paraId="13FB968D" w14:textId="52E0E853" w:rsidR="00F967BE" w:rsidRPr="00BC38A1" w:rsidRDefault="00F967BE" w:rsidP="009C1902">
      <w:pPr>
        <w:pStyle w:val="paragraph"/>
      </w:pPr>
      <w:r w:rsidRPr="00BC38A1">
        <w:tab/>
        <w:t>(c)</w:t>
      </w:r>
      <w:r w:rsidRPr="00BC38A1">
        <w:tab/>
        <w:t xml:space="preserve">must take into account any written representations made, within the time allowed under </w:t>
      </w:r>
      <w:r w:rsidR="00BC38A1">
        <w:t>paragraph (</w:t>
      </w:r>
      <w:r w:rsidRPr="00BC38A1">
        <w:t>b), by or on behalf of the designer explaining why the certificate should not be cancelled.</w:t>
      </w:r>
    </w:p>
    <w:p w14:paraId="35CB68CE" w14:textId="5D328B10" w:rsidR="00F967BE" w:rsidRPr="00BC38A1" w:rsidRDefault="00EE64B8" w:rsidP="009C1902">
      <w:pPr>
        <w:pStyle w:val="notetext"/>
      </w:pPr>
      <w:r w:rsidRPr="00BC38A1">
        <w:t>Note:</w:t>
      </w:r>
      <w:r w:rsidRPr="00BC38A1">
        <w:tab/>
      </w:r>
      <w:r w:rsidR="00F967BE" w:rsidRPr="00BC38A1">
        <w:t>Most decisions in relation to certificates and authorisations are reviewable by the Administrative Appeals Tribunal.  See section</w:t>
      </w:r>
      <w:r w:rsidR="00BC38A1">
        <w:t> </w:t>
      </w:r>
      <w:r w:rsidR="00F967BE" w:rsidRPr="00BC38A1">
        <w:t>31 of the Act and regulation</w:t>
      </w:r>
      <w:r w:rsidR="00BC38A1">
        <w:t> </w:t>
      </w:r>
      <w:r w:rsidR="00F967BE" w:rsidRPr="00BC38A1">
        <w:t>201.4.</w:t>
      </w:r>
    </w:p>
    <w:p w14:paraId="5780688C" w14:textId="66353461" w:rsidR="00F967BE" w:rsidRPr="00BC38A1" w:rsidRDefault="00EE64B8" w:rsidP="009C1902">
      <w:pPr>
        <w:pStyle w:val="ActHead3"/>
        <w:pageBreakBefore/>
      </w:pPr>
      <w:bookmarkStart w:id="601" w:name="_Toc525205168"/>
      <w:r w:rsidRPr="00BC38A1">
        <w:rPr>
          <w:rStyle w:val="CharDivNo"/>
        </w:rPr>
        <w:t>Division</w:t>
      </w:r>
      <w:r w:rsidR="00BC38A1" w:rsidRPr="00BC38A1">
        <w:rPr>
          <w:rStyle w:val="CharDivNo"/>
        </w:rPr>
        <w:t> </w:t>
      </w:r>
      <w:r w:rsidR="00F967BE" w:rsidRPr="00BC38A1">
        <w:rPr>
          <w:rStyle w:val="CharDivNo"/>
        </w:rPr>
        <w:t>173.E.5</w:t>
      </w:r>
      <w:r w:rsidRPr="00BC38A1">
        <w:t>—</w:t>
      </w:r>
      <w:r w:rsidR="00F967BE" w:rsidRPr="00BC38A1">
        <w:rPr>
          <w:rStyle w:val="CharDivText"/>
        </w:rPr>
        <w:t>Authorised inspectors</w:t>
      </w:r>
      <w:bookmarkEnd w:id="601"/>
    </w:p>
    <w:p w14:paraId="7437A829" w14:textId="77777777" w:rsidR="00F967BE" w:rsidRPr="00BC38A1" w:rsidRDefault="00F967BE" w:rsidP="009C1902">
      <w:pPr>
        <w:pStyle w:val="ActHead5"/>
      </w:pPr>
      <w:bookmarkStart w:id="602" w:name="_Toc525205169"/>
      <w:r w:rsidRPr="00BC38A1">
        <w:rPr>
          <w:rStyle w:val="CharSectno"/>
        </w:rPr>
        <w:t>173.390</w:t>
      </w:r>
      <w:r w:rsidR="00EE64B8" w:rsidRPr="00BC38A1">
        <w:t xml:space="preserve">  </w:t>
      </w:r>
      <w:r w:rsidRPr="00BC38A1">
        <w:t>CASA may appoint authorised inspectors</w:t>
      </w:r>
      <w:bookmarkEnd w:id="602"/>
    </w:p>
    <w:p w14:paraId="163B1CEA" w14:textId="77777777" w:rsidR="00F967BE" w:rsidRPr="00BC38A1" w:rsidRDefault="00F967BE" w:rsidP="009C1902">
      <w:pPr>
        <w:pStyle w:val="subsection"/>
      </w:pPr>
      <w:r w:rsidRPr="00BC38A1">
        <w:tab/>
        <w:t>(1)</w:t>
      </w:r>
      <w:r w:rsidRPr="00BC38A1">
        <w:tab/>
        <w:t>The Director may, in writing, appoint an officer of CASA as an authorised inspector.</w:t>
      </w:r>
    </w:p>
    <w:p w14:paraId="74D105C3" w14:textId="77777777" w:rsidR="00F967BE" w:rsidRPr="00BC38A1" w:rsidRDefault="00F967BE" w:rsidP="009C1902">
      <w:pPr>
        <w:pStyle w:val="subsection"/>
      </w:pPr>
      <w:r w:rsidRPr="00BC38A1">
        <w:tab/>
        <w:t>(2)</w:t>
      </w:r>
      <w:r w:rsidRPr="00BC38A1">
        <w:tab/>
        <w:t>The instrument of appointment may:</w:t>
      </w:r>
    </w:p>
    <w:p w14:paraId="11D6F1FE" w14:textId="5C006C58" w:rsidR="00F967BE" w:rsidRPr="00BC38A1" w:rsidRDefault="00F967BE" w:rsidP="009C1902">
      <w:pPr>
        <w:pStyle w:val="paragraph"/>
      </w:pPr>
      <w:r w:rsidRPr="00BC38A1">
        <w:tab/>
        <w:t>(a)</w:t>
      </w:r>
      <w:r w:rsidRPr="00BC38A1">
        <w:tab/>
        <w:t>describe the premises and activities in relation to which the inspector may use his or her powers under regulation</w:t>
      </w:r>
      <w:r w:rsidR="00BC38A1">
        <w:t> </w:t>
      </w:r>
      <w:r w:rsidRPr="00BC38A1">
        <w:t>173.400; and</w:t>
      </w:r>
    </w:p>
    <w:p w14:paraId="7E0E632E" w14:textId="77777777" w:rsidR="00F967BE" w:rsidRPr="00BC38A1" w:rsidRDefault="00F967BE" w:rsidP="009C1902">
      <w:pPr>
        <w:pStyle w:val="paragraph"/>
      </w:pPr>
      <w:r w:rsidRPr="00BC38A1">
        <w:tab/>
        <w:t>(b)</w:t>
      </w:r>
      <w:r w:rsidRPr="00BC38A1">
        <w:tab/>
        <w:t>specify the duration of the appointment; and</w:t>
      </w:r>
    </w:p>
    <w:p w14:paraId="08FFC79D" w14:textId="77777777" w:rsidR="00F967BE" w:rsidRPr="00BC38A1" w:rsidRDefault="00F967BE" w:rsidP="009C1902">
      <w:pPr>
        <w:pStyle w:val="paragraph"/>
      </w:pPr>
      <w:r w:rsidRPr="00BC38A1">
        <w:tab/>
        <w:t>(c)</w:t>
      </w:r>
      <w:r w:rsidRPr="00BC38A1">
        <w:tab/>
        <w:t>specify that the appointment is subject to 1 or more conditions.</w:t>
      </w:r>
    </w:p>
    <w:p w14:paraId="579974BA" w14:textId="77777777" w:rsidR="00F967BE" w:rsidRPr="00BC38A1" w:rsidRDefault="00F967BE" w:rsidP="009C1902">
      <w:pPr>
        <w:pStyle w:val="ActHead5"/>
      </w:pPr>
      <w:bookmarkStart w:id="603" w:name="_Toc525205170"/>
      <w:r w:rsidRPr="00BC38A1">
        <w:rPr>
          <w:rStyle w:val="CharSectno"/>
        </w:rPr>
        <w:t>173.395</w:t>
      </w:r>
      <w:r w:rsidR="00EE64B8" w:rsidRPr="00BC38A1">
        <w:t xml:space="preserve">  </w:t>
      </w:r>
      <w:r w:rsidRPr="00BC38A1">
        <w:t>Identity card</w:t>
      </w:r>
      <w:bookmarkEnd w:id="603"/>
    </w:p>
    <w:p w14:paraId="351FE13B" w14:textId="77777777" w:rsidR="00F967BE" w:rsidRPr="00BC38A1" w:rsidRDefault="00F967BE" w:rsidP="009C1902">
      <w:pPr>
        <w:pStyle w:val="subsection"/>
      </w:pPr>
      <w:r w:rsidRPr="00BC38A1">
        <w:tab/>
        <w:t>(1)</w:t>
      </w:r>
      <w:r w:rsidRPr="00BC38A1">
        <w:tab/>
        <w:t>CASA must issue each authorised inspector with an identity card that includes a recent photograph of the inspector.</w:t>
      </w:r>
    </w:p>
    <w:p w14:paraId="23107039" w14:textId="77777777" w:rsidR="00F967BE" w:rsidRPr="00BC38A1" w:rsidRDefault="00F967BE" w:rsidP="009C1902">
      <w:pPr>
        <w:pStyle w:val="subsection"/>
      </w:pPr>
      <w:r w:rsidRPr="00BC38A1">
        <w:tab/>
        <w:t>(2)</w:t>
      </w:r>
      <w:r w:rsidRPr="00BC38A1">
        <w:tab/>
        <w:t>No more than 7 days after ceasing to be an authorised inspector, a person must return his or her identity card to CASA.</w:t>
      </w:r>
    </w:p>
    <w:p w14:paraId="48AE01BD" w14:textId="77777777" w:rsidR="00F967BE" w:rsidRPr="00BC38A1" w:rsidRDefault="00EE64B8" w:rsidP="009C1902">
      <w:pPr>
        <w:pStyle w:val="Penalty"/>
        <w:rPr>
          <w:color w:val="000000"/>
        </w:rPr>
      </w:pPr>
      <w:r w:rsidRPr="00BC38A1">
        <w:t>Penalty:</w:t>
      </w:r>
      <w:r w:rsidRPr="00BC38A1">
        <w:tab/>
      </w:r>
      <w:r w:rsidR="00F967BE" w:rsidRPr="00BC38A1">
        <w:t>1</w:t>
      </w:r>
      <w:r w:rsidR="00F967BE" w:rsidRPr="00BC38A1">
        <w:rPr>
          <w:color w:val="000000"/>
        </w:rPr>
        <w:t xml:space="preserve"> penalty unit.</w:t>
      </w:r>
    </w:p>
    <w:p w14:paraId="568590FE" w14:textId="1F0F3B7F" w:rsidR="00F967BE" w:rsidRPr="00BC38A1" w:rsidRDefault="00F967BE" w:rsidP="009C1902">
      <w:pPr>
        <w:pStyle w:val="subsection"/>
      </w:pPr>
      <w:r w:rsidRPr="00BC38A1">
        <w:tab/>
        <w:t>(3)</w:t>
      </w:r>
      <w:r w:rsidRPr="00BC38A1">
        <w:tab/>
        <w:t>An offence against subregulation</w:t>
      </w:r>
      <w:r w:rsidR="00AA7B91" w:rsidRPr="00BC38A1">
        <w:t> </w:t>
      </w:r>
      <w:r w:rsidRPr="00BC38A1">
        <w:t>(2) is an offence of strict liability.</w:t>
      </w:r>
    </w:p>
    <w:p w14:paraId="5D18383D" w14:textId="77777777" w:rsidR="00F967BE" w:rsidRPr="00BC38A1" w:rsidRDefault="00F967BE" w:rsidP="009C1902">
      <w:pPr>
        <w:pStyle w:val="ActHead5"/>
      </w:pPr>
      <w:bookmarkStart w:id="604" w:name="_Toc525205171"/>
      <w:r w:rsidRPr="00BC38A1">
        <w:rPr>
          <w:rStyle w:val="CharSectno"/>
        </w:rPr>
        <w:t>173.400</w:t>
      </w:r>
      <w:r w:rsidR="00EE64B8" w:rsidRPr="00BC38A1">
        <w:t xml:space="preserve">  </w:t>
      </w:r>
      <w:r w:rsidRPr="00BC38A1">
        <w:t>Powers of authorised inspector</w:t>
      </w:r>
      <w:bookmarkEnd w:id="604"/>
    </w:p>
    <w:p w14:paraId="05325F72" w14:textId="77777777" w:rsidR="00F967BE" w:rsidRPr="00BC38A1" w:rsidRDefault="00F967BE" w:rsidP="009C1902">
      <w:pPr>
        <w:pStyle w:val="subsection"/>
      </w:pPr>
      <w:r w:rsidRPr="00BC38A1">
        <w:tab/>
        <w:t>(1)</w:t>
      </w:r>
      <w:r w:rsidRPr="00BC38A1">
        <w:tab/>
        <w:t>The powers that an authorised inspector may exercise are the powers to do any or all of the following:</w:t>
      </w:r>
    </w:p>
    <w:p w14:paraId="78843F60" w14:textId="77777777" w:rsidR="00F967BE" w:rsidRPr="00BC38A1" w:rsidRDefault="00F967BE" w:rsidP="009C1902">
      <w:pPr>
        <w:pStyle w:val="paragraph"/>
      </w:pPr>
      <w:r w:rsidRPr="00BC38A1">
        <w:tab/>
        <w:t>(a)</w:t>
      </w:r>
      <w:r w:rsidRPr="00BC38A1">
        <w:tab/>
        <w:t>enter and inspect premises connected with, or used for the purposes of, design work that is carried on by, or for, a certified designer or authorised designer or where any documents or records relating to that work are kept;</w:t>
      </w:r>
    </w:p>
    <w:p w14:paraId="0480311A" w14:textId="24163791" w:rsidR="00F967BE" w:rsidRPr="00BC38A1" w:rsidRDefault="00F967BE" w:rsidP="009C1902">
      <w:pPr>
        <w:pStyle w:val="paragraph"/>
      </w:pPr>
      <w:r w:rsidRPr="00BC38A1">
        <w:tab/>
        <w:t>(b)</w:t>
      </w:r>
      <w:r w:rsidRPr="00BC38A1">
        <w:tab/>
        <w:t xml:space="preserve">observe the practices and procedures of the certified designer or authorised designer (including the designer’s employees) in carrying on design work under </w:t>
      </w:r>
      <w:r w:rsidR="00293F93" w:rsidRPr="00BC38A1">
        <w:t xml:space="preserve">the </w:t>
      </w:r>
      <w:r w:rsidRPr="00BC38A1">
        <w:t xml:space="preserve">designer’s procedure design certificate or </w:t>
      </w:r>
      <w:r w:rsidR="007E64A1" w:rsidRPr="00BC38A1">
        <w:t>procedure design authorisation;</w:t>
      </w:r>
    </w:p>
    <w:p w14:paraId="44E86339" w14:textId="58288C83" w:rsidR="00F967BE" w:rsidRPr="00BC38A1" w:rsidRDefault="00F967BE" w:rsidP="009C1902">
      <w:pPr>
        <w:pStyle w:val="paragraph"/>
      </w:pPr>
      <w:r w:rsidRPr="00BC38A1">
        <w:tab/>
        <w:t>(c)</w:t>
      </w:r>
      <w:r w:rsidRPr="00BC38A1">
        <w:tab/>
        <w:t>inspect the designer’s facilities used for</w:t>
      </w:r>
      <w:r w:rsidR="007E64A1" w:rsidRPr="00BC38A1">
        <w:t>, or in relation to, that work;</w:t>
      </w:r>
    </w:p>
    <w:p w14:paraId="22336510" w14:textId="77777777" w:rsidR="00F967BE" w:rsidRPr="00BC38A1" w:rsidRDefault="00F967BE" w:rsidP="009C1902">
      <w:pPr>
        <w:pStyle w:val="paragraph"/>
      </w:pPr>
      <w:r w:rsidRPr="00BC38A1">
        <w:tab/>
        <w:t>(d)</w:t>
      </w:r>
      <w:r w:rsidRPr="00BC38A1">
        <w:tab/>
        <w:t>inspect and test any systems and equipment used for, or in relation to, that work;</w:t>
      </w:r>
    </w:p>
    <w:p w14:paraId="28B8EB1C" w14:textId="63AE6503" w:rsidR="00F967BE" w:rsidRPr="00BC38A1" w:rsidRDefault="00F967BE" w:rsidP="009C1902">
      <w:pPr>
        <w:pStyle w:val="paragraph"/>
      </w:pPr>
      <w:r w:rsidRPr="00BC38A1">
        <w:tab/>
        <w:t>(e)</w:t>
      </w:r>
      <w:r w:rsidRPr="00BC38A1">
        <w:tab/>
        <w:t>inspect any documents or records maintained, or required to be kept under this Part, by the des</w:t>
      </w:r>
      <w:r w:rsidR="007E64A1" w:rsidRPr="00BC38A1">
        <w:t>igner in relation to that work;</w:t>
      </w:r>
    </w:p>
    <w:p w14:paraId="592051E9" w14:textId="47AEA66D" w:rsidR="00F967BE" w:rsidRPr="00BC38A1" w:rsidRDefault="00F967BE" w:rsidP="009C1902">
      <w:pPr>
        <w:pStyle w:val="paragraph"/>
      </w:pPr>
      <w:r w:rsidRPr="00BC38A1">
        <w:tab/>
        <w:t>(f)</w:t>
      </w:r>
      <w:r w:rsidRPr="00BC38A1">
        <w:tab/>
        <w:t xml:space="preserve">make a copy of any document or record that the </w:t>
      </w:r>
      <w:r w:rsidR="00293F93" w:rsidRPr="00BC38A1">
        <w:t xml:space="preserve">authorised inspector </w:t>
      </w:r>
      <w:r w:rsidR="007E64A1" w:rsidRPr="00BC38A1">
        <w:t>inspects.</w:t>
      </w:r>
    </w:p>
    <w:p w14:paraId="47F32F16" w14:textId="77777777" w:rsidR="00F967BE" w:rsidRPr="00BC38A1" w:rsidRDefault="00F967BE" w:rsidP="009C1902">
      <w:pPr>
        <w:pStyle w:val="subsection"/>
      </w:pPr>
      <w:r w:rsidRPr="00BC38A1">
        <w:tab/>
        <w:t>(2)</w:t>
      </w:r>
      <w:r w:rsidRPr="00BC38A1">
        <w:tab/>
        <w:t>However, an authorised inspector may exercise his or her powers only:</w:t>
      </w:r>
    </w:p>
    <w:p w14:paraId="576237DB" w14:textId="5CBBFF38" w:rsidR="00F967BE" w:rsidRPr="00BC38A1" w:rsidRDefault="00F967BE" w:rsidP="009C1902">
      <w:pPr>
        <w:pStyle w:val="paragraph"/>
      </w:pPr>
      <w:r w:rsidRPr="00BC38A1">
        <w:tab/>
        <w:t>(a)</w:t>
      </w:r>
      <w:r w:rsidRPr="00BC38A1">
        <w:tab/>
        <w:t>at premises connected with, or used for the purposes of, design work that is carried on by, or for, a certified designer or authorised designer or where any documents or records rela</w:t>
      </w:r>
      <w:r w:rsidR="007E64A1" w:rsidRPr="00BC38A1">
        <w:t>ting to that work are kept; and</w:t>
      </w:r>
    </w:p>
    <w:p w14:paraId="6E05B6BB" w14:textId="77777777" w:rsidR="00F967BE" w:rsidRPr="00BC38A1" w:rsidRDefault="00F967BE" w:rsidP="009C1902">
      <w:pPr>
        <w:pStyle w:val="paragraph"/>
      </w:pPr>
      <w:r w:rsidRPr="00BC38A1">
        <w:tab/>
        <w:t>(b)</w:t>
      </w:r>
      <w:r w:rsidRPr="00BC38A1">
        <w:tab/>
        <w:t>with the permission of the certified designer or authorised designer; and</w:t>
      </w:r>
    </w:p>
    <w:p w14:paraId="6C400C88" w14:textId="77777777" w:rsidR="00F967BE" w:rsidRPr="00BC38A1" w:rsidRDefault="00F967BE" w:rsidP="009C1902">
      <w:pPr>
        <w:pStyle w:val="paragraph"/>
      </w:pPr>
      <w:r w:rsidRPr="00BC38A1">
        <w:tab/>
        <w:t>(c)</w:t>
      </w:r>
      <w:r w:rsidRPr="00BC38A1">
        <w:tab/>
        <w:t>if the designer, or a person on behalf of the designer, so requests</w:t>
      </w:r>
      <w:r w:rsidR="00EE64B8" w:rsidRPr="00BC38A1">
        <w:t>—</w:t>
      </w:r>
      <w:r w:rsidRPr="00BC38A1">
        <w:t>after the designer or person has been shown the inspector’s identity card; and</w:t>
      </w:r>
    </w:p>
    <w:p w14:paraId="702DAD1F" w14:textId="77777777" w:rsidR="00F967BE" w:rsidRPr="00BC38A1" w:rsidRDefault="00F967BE" w:rsidP="009C1902">
      <w:pPr>
        <w:pStyle w:val="paragraph"/>
      </w:pPr>
      <w:r w:rsidRPr="00BC38A1">
        <w:tab/>
        <w:t>(d)</w:t>
      </w:r>
      <w:r w:rsidRPr="00BC38A1">
        <w:tab/>
        <w:t>during normal business hours; and</w:t>
      </w:r>
    </w:p>
    <w:p w14:paraId="235777DF" w14:textId="77777777" w:rsidR="00F967BE" w:rsidRPr="00BC38A1" w:rsidRDefault="00F967BE" w:rsidP="009C1902">
      <w:pPr>
        <w:pStyle w:val="paragraph"/>
      </w:pPr>
      <w:r w:rsidRPr="00BC38A1">
        <w:tab/>
        <w:t>(e)</w:t>
      </w:r>
      <w:r w:rsidRPr="00BC38A1">
        <w:tab/>
        <w:t>to ensure that design work is being carried on in accordance with these Regulations.</w:t>
      </w:r>
    </w:p>
    <w:p w14:paraId="6D9E785B" w14:textId="6D77C804" w:rsidR="00F967BE" w:rsidRPr="00BC38A1" w:rsidRDefault="00F967BE" w:rsidP="009C1902">
      <w:pPr>
        <w:pStyle w:val="subsection"/>
      </w:pPr>
      <w:r w:rsidRPr="00BC38A1">
        <w:tab/>
        <w:t>(3)</w:t>
      </w:r>
      <w:r w:rsidRPr="00BC38A1">
        <w:tab/>
        <w:t xml:space="preserve">The cost of any copying carried out for the purposes of </w:t>
      </w:r>
      <w:r w:rsidR="00BC38A1">
        <w:t>paragraph (</w:t>
      </w:r>
      <w:r w:rsidRPr="00BC38A1">
        <w:t>1</w:t>
      </w:r>
      <w:r w:rsidR="00EE64B8" w:rsidRPr="00BC38A1">
        <w:t>)(</w:t>
      </w:r>
      <w:r w:rsidRPr="00BC38A1">
        <w:t>f) must be met by CASA.</w:t>
      </w:r>
    </w:p>
    <w:p w14:paraId="7DCF83F8" w14:textId="77777777" w:rsidR="008B69FD" w:rsidRPr="00BC38A1" w:rsidRDefault="008B69FD" w:rsidP="009C1902">
      <w:pPr>
        <w:sectPr w:rsidR="008B69FD" w:rsidRPr="00BC38A1" w:rsidSect="00521BC0">
          <w:headerReference w:type="even" r:id="rId151"/>
          <w:headerReference w:type="default" r:id="rId152"/>
          <w:footerReference w:type="even" r:id="rId153"/>
          <w:footerReference w:type="default" r:id="rId154"/>
          <w:headerReference w:type="first" r:id="rId155"/>
          <w:footerReference w:type="first" r:id="rId156"/>
          <w:pgSz w:w="11907" w:h="16839"/>
          <w:pgMar w:top="2325" w:right="1797" w:bottom="1440" w:left="1797" w:header="720" w:footer="709" w:gutter="0"/>
          <w:cols w:space="708"/>
          <w:docGrid w:linePitch="360"/>
        </w:sectPr>
      </w:pPr>
    </w:p>
    <w:p w14:paraId="4A14B54B" w14:textId="73A8899B" w:rsidR="00DF0BAE" w:rsidRPr="00BC38A1" w:rsidRDefault="00DF0BAE" w:rsidP="009C1902">
      <w:pPr>
        <w:pStyle w:val="ActHead2"/>
        <w:pageBreakBefore/>
      </w:pPr>
      <w:bookmarkStart w:id="605" w:name="_Toc525205172"/>
      <w:r w:rsidRPr="00BC38A1">
        <w:rPr>
          <w:rStyle w:val="CharPartNo"/>
        </w:rPr>
        <w:t>Part</w:t>
      </w:r>
      <w:r w:rsidR="00BC38A1" w:rsidRPr="00BC38A1">
        <w:rPr>
          <w:rStyle w:val="CharPartNo"/>
        </w:rPr>
        <w:t> </w:t>
      </w:r>
      <w:r w:rsidRPr="00BC38A1">
        <w:rPr>
          <w:rStyle w:val="CharPartNo"/>
        </w:rPr>
        <w:t>175</w:t>
      </w:r>
      <w:r w:rsidRPr="00BC38A1">
        <w:t>—</w:t>
      </w:r>
      <w:r w:rsidRPr="00BC38A1">
        <w:rPr>
          <w:rStyle w:val="CharPartText"/>
        </w:rPr>
        <w:t>Aeronautical information management</w:t>
      </w:r>
      <w:bookmarkEnd w:id="605"/>
    </w:p>
    <w:p w14:paraId="177BDCCF" w14:textId="77777777" w:rsidR="00DF0BAE" w:rsidRPr="00BC38A1" w:rsidRDefault="00DF0BAE" w:rsidP="009C1902">
      <w:pPr>
        <w:pStyle w:val="Header"/>
      </w:pPr>
      <w:r w:rsidRPr="00BC38A1">
        <w:rPr>
          <w:rStyle w:val="CharSubPartNoCASA"/>
        </w:rPr>
        <w:t xml:space="preserve"> </w:t>
      </w:r>
      <w:r w:rsidRPr="00BC38A1">
        <w:rPr>
          <w:rStyle w:val="CharSubPartTextCASA"/>
        </w:rPr>
        <w:t xml:space="preserve"> </w:t>
      </w:r>
    </w:p>
    <w:p w14:paraId="05D2AD85" w14:textId="77777777" w:rsidR="00DF0BAE" w:rsidRPr="00BC38A1" w:rsidRDefault="00DF0BAE" w:rsidP="009C1902">
      <w:pPr>
        <w:pStyle w:val="Header"/>
        <w:tabs>
          <w:tab w:val="clear" w:pos="4150"/>
          <w:tab w:val="clear" w:pos="8307"/>
        </w:tabs>
      </w:pPr>
      <w:r w:rsidRPr="00BC38A1">
        <w:rPr>
          <w:rStyle w:val="CharDivNo"/>
        </w:rPr>
        <w:t xml:space="preserve"> </w:t>
      </w:r>
      <w:r w:rsidRPr="00BC38A1">
        <w:rPr>
          <w:rStyle w:val="CharDivText"/>
        </w:rPr>
        <w:t xml:space="preserve"> </w:t>
      </w:r>
    </w:p>
    <w:p w14:paraId="7E578341" w14:textId="77777777" w:rsidR="00DF0BAE" w:rsidRPr="00BC38A1" w:rsidRDefault="00DF0BAE" w:rsidP="009C1902">
      <w:pPr>
        <w:pStyle w:val="TofSectsHeading"/>
      </w:pPr>
      <w:r w:rsidRPr="00BC38A1">
        <w:t>Table of contents</w:t>
      </w:r>
    </w:p>
    <w:p w14:paraId="7E5360CD" w14:textId="77777777" w:rsidR="00DF0BAE" w:rsidRPr="00BC38A1" w:rsidRDefault="00DF0BAE" w:rsidP="009C1902">
      <w:pPr>
        <w:pStyle w:val="TofSectsGroupHeading"/>
      </w:pPr>
      <w:r w:rsidRPr="00BC38A1">
        <w:t>Subpart 175.A—Aeronautical information management—general</w:t>
      </w:r>
    </w:p>
    <w:p w14:paraId="5FB592FB" w14:textId="4A83A02A" w:rsidR="00DF0BAE" w:rsidRPr="00BC38A1" w:rsidRDefault="00DF0BAE" w:rsidP="009C1902">
      <w:pPr>
        <w:pStyle w:val="TofSectsSection"/>
      </w:pPr>
      <w:r w:rsidRPr="00BC38A1">
        <w:t>175.005</w:t>
      </w:r>
      <w:r w:rsidRPr="00BC38A1">
        <w:tab/>
        <w:t>What Part</w:t>
      </w:r>
      <w:r w:rsidR="00BC38A1">
        <w:t> </w:t>
      </w:r>
      <w:r w:rsidRPr="00BC38A1">
        <w:t>175 is about</w:t>
      </w:r>
    </w:p>
    <w:p w14:paraId="53D4806C" w14:textId="58E72BA3" w:rsidR="00DF0BAE" w:rsidRPr="00BC38A1" w:rsidRDefault="00DF0BAE" w:rsidP="009C1902">
      <w:pPr>
        <w:pStyle w:val="TofSectsSection"/>
      </w:pPr>
      <w:r w:rsidRPr="00BC38A1">
        <w:t>175.010</w:t>
      </w:r>
      <w:r w:rsidRPr="00BC38A1">
        <w:tab/>
        <w:t>Application of Part</w:t>
      </w:r>
      <w:r w:rsidR="00BC38A1">
        <w:t> </w:t>
      </w:r>
      <w:r w:rsidRPr="00BC38A1">
        <w:t>175</w:t>
      </w:r>
    </w:p>
    <w:p w14:paraId="1A4F95E4" w14:textId="10F2AFC4" w:rsidR="00DF0BAE" w:rsidRPr="00BC38A1" w:rsidRDefault="00DF0BAE" w:rsidP="009C1902">
      <w:pPr>
        <w:pStyle w:val="TofSectsSection"/>
      </w:pPr>
      <w:r w:rsidRPr="00BC38A1">
        <w:t>175.015</w:t>
      </w:r>
      <w:r w:rsidRPr="00BC38A1">
        <w:tab/>
        <w:t>Definitions for Part</w:t>
      </w:r>
      <w:r w:rsidR="00BC38A1">
        <w:t> </w:t>
      </w:r>
      <w:r w:rsidRPr="00BC38A1">
        <w:t>175</w:t>
      </w:r>
    </w:p>
    <w:p w14:paraId="7A35F975" w14:textId="427AFA27" w:rsidR="00DF0BAE" w:rsidRPr="00BC38A1" w:rsidRDefault="00DF0BAE" w:rsidP="009C1902">
      <w:pPr>
        <w:pStyle w:val="TofSectsSection"/>
      </w:pPr>
      <w:r w:rsidRPr="00BC38A1">
        <w:t>175.020</w:t>
      </w:r>
      <w:r w:rsidRPr="00BC38A1">
        <w:tab/>
        <w:t>References in Part</w:t>
      </w:r>
      <w:r w:rsidR="00BC38A1">
        <w:t> </w:t>
      </w:r>
      <w:r w:rsidRPr="00BC38A1">
        <w:t>175 to Annexes 3, 4 and 15</w:t>
      </w:r>
    </w:p>
    <w:p w14:paraId="03AFEF19" w14:textId="37B5114F" w:rsidR="00DF0BAE" w:rsidRPr="00BC38A1" w:rsidRDefault="00DF0BAE" w:rsidP="009C1902">
      <w:pPr>
        <w:pStyle w:val="TofSectsSection"/>
      </w:pPr>
      <w:r w:rsidRPr="00BC38A1">
        <w:t>175.025</w:t>
      </w:r>
      <w:r w:rsidRPr="00BC38A1">
        <w:tab/>
        <w:t>Issue of Manual of Standards for Part</w:t>
      </w:r>
      <w:r w:rsidR="00BC38A1">
        <w:t> </w:t>
      </w:r>
      <w:r w:rsidRPr="00BC38A1">
        <w:t>175</w:t>
      </w:r>
    </w:p>
    <w:p w14:paraId="0F7453A6" w14:textId="77777777" w:rsidR="00DF0BAE" w:rsidRPr="00BC38A1" w:rsidRDefault="00DF0BAE" w:rsidP="009C1902">
      <w:pPr>
        <w:pStyle w:val="TofSectsGroupHeading"/>
      </w:pPr>
      <w:r w:rsidRPr="00BC38A1">
        <w:t>Subpart 175.B—Aeronautical information management—AIS providers</w:t>
      </w:r>
    </w:p>
    <w:p w14:paraId="7CB9B84E" w14:textId="34FF962F" w:rsidR="00DF0BAE" w:rsidRPr="00BC38A1" w:rsidRDefault="00DF0BAE" w:rsidP="009C1902">
      <w:pPr>
        <w:pStyle w:val="TofSectsGroupHeading"/>
      </w:pPr>
      <w:r w:rsidRPr="00BC38A1">
        <w:t>Division</w:t>
      </w:r>
      <w:r w:rsidR="00BC38A1">
        <w:t> </w:t>
      </w:r>
      <w:r w:rsidRPr="00BC38A1">
        <w:t>175.B.1—AIS providers—general</w:t>
      </w:r>
    </w:p>
    <w:p w14:paraId="7BE08098" w14:textId="77777777" w:rsidR="00DF0BAE" w:rsidRPr="00BC38A1" w:rsidRDefault="00DF0BAE" w:rsidP="009C1902">
      <w:pPr>
        <w:pStyle w:val="TofSectsSection"/>
      </w:pPr>
      <w:r w:rsidRPr="00BC38A1">
        <w:t>175.030</w:t>
      </w:r>
      <w:r w:rsidRPr="00BC38A1">
        <w:tab/>
        <w:t>Definitions for Subpart 175.B</w:t>
      </w:r>
    </w:p>
    <w:p w14:paraId="6EB23596" w14:textId="77777777" w:rsidR="00DF0BAE" w:rsidRPr="00BC38A1" w:rsidRDefault="00DF0BAE" w:rsidP="009C1902">
      <w:pPr>
        <w:pStyle w:val="TofSectsSection"/>
      </w:pPr>
      <w:r w:rsidRPr="00BC38A1">
        <w:t>175.035</w:t>
      </w:r>
      <w:r w:rsidRPr="00BC38A1">
        <w:tab/>
        <w:t>Provision of AIS—requirement for certificate</w:t>
      </w:r>
    </w:p>
    <w:p w14:paraId="45BEAAC3" w14:textId="19DB28A7" w:rsidR="00DF0BAE" w:rsidRPr="00BC38A1" w:rsidRDefault="00DF0BAE" w:rsidP="009C1902">
      <w:pPr>
        <w:pStyle w:val="TofSectsGroupHeading"/>
      </w:pPr>
      <w:r w:rsidRPr="00BC38A1">
        <w:t>Division</w:t>
      </w:r>
      <w:r w:rsidR="00BC38A1">
        <w:t> </w:t>
      </w:r>
      <w:r w:rsidRPr="00BC38A1">
        <w:t>175.B.2—AIS provider certificates</w:t>
      </w:r>
    </w:p>
    <w:p w14:paraId="3EA9CAA4" w14:textId="77777777" w:rsidR="00DF0BAE" w:rsidRPr="00BC38A1" w:rsidRDefault="00DF0BAE" w:rsidP="009C1902">
      <w:pPr>
        <w:pStyle w:val="TofSectsSection"/>
      </w:pPr>
      <w:r w:rsidRPr="00BC38A1">
        <w:t>175.040</w:t>
      </w:r>
      <w:r w:rsidRPr="00BC38A1">
        <w:tab/>
        <w:t>AIS provider certificates—who may apply</w:t>
      </w:r>
    </w:p>
    <w:p w14:paraId="12CFBA37" w14:textId="77777777" w:rsidR="00DF0BAE" w:rsidRPr="00BC38A1" w:rsidRDefault="00DF0BAE" w:rsidP="009C1902">
      <w:pPr>
        <w:pStyle w:val="TofSectsSection"/>
      </w:pPr>
      <w:r w:rsidRPr="00BC38A1">
        <w:t>175.045</w:t>
      </w:r>
      <w:r w:rsidRPr="00BC38A1">
        <w:tab/>
        <w:t>AIS provider certificates—requirements for application</w:t>
      </w:r>
    </w:p>
    <w:p w14:paraId="46279224" w14:textId="77777777" w:rsidR="00DF0BAE" w:rsidRPr="00BC38A1" w:rsidRDefault="00DF0BAE" w:rsidP="009C1902">
      <w:pPr>
        <w:pStyle w:val="TofSectsSection"/>
      </w:pPr>
      <w:r w:rsidRPr="00BC38A1">
        <w:t>175.050</w:t>
      </w:r>
      <w:r w:rsidRPr="00BC38A1">
        <w:tab/>
        <w:t>AIS provider certificates—CASA may ask for demonstration of service, facility or equipment</w:t>
      </w:r>
    </w:p>
    <w:p w14:paraId="771E57D3" w14:textId="77777777" w:rsidR="00DF0BAE" w:rsidRPr="00BC38A1" w:rsidRDefault="00DF0BAE" w:rsidP="009C1902">
      <w:pPr>
        <w:pStyle w:val="TofSectsSection"/>
      </w:pPr>
      <w:r w:rsidRPr="00BC38A1">
        <w:t>175.055</w:t>
      </w:r>
      <w:r w:rsidRPr="00BC38A1">
        <w:tab/>
        <w:t>AIS provider certificates—issue of certificate</w:t>
      </w:r>
    </w:p>
    <w:p w14:paraId="621C374E" w14:textId="77777777" w:rsidR="00DF0BAE" w:rsidRPr="00BC38A1" w:rsidRDefault="00DF0BAE" w:rsidP="009C1902">
      <w:pPr>
        <w:pStyle w:val="TofSectsSection"/>
      </w:pPr>
      <w:r w:rsidRPr="00BC38A1">
        <w:t>175.060</w:t>
      </w:r>
      <w:r w:rsidRPr="00BC38A1">
        <w:tab/>
        <w:t>AIS provider certificates—approval of exposition</w:t>
      </w:r>
    </w:p>
    <w:p w14:paraId="6F829CB3" w14:textId="77777777" w:rsidR="00DF0BAE" w:rsidRPr="00BC38A1" w:rsidRDefault="00DF0BAE" w:rsidP="009C1902">
      <w:pPr>
        <w:pStyle w:val="TofSectsSection"/>
      </w:pPr>
      <w:r w:rsidRPr="00BC38A1">
        <w:t>175.065</w:t>
      </w:r>
      <w:r w:rsidRPr="00BC38A1">
        <w:tab/>
        <w:t>AIS provider certificates—conditions</w:t>
      </w:r>
    </w:p>
    <w:p w14:paraId="00C2786A" w14:textId="77777777" w:rsidR="00DF0BAE" w:rsidRPr="00BC38A1" w:rsidRDefault="00DF0BAE" w:rsidP="009C1902">
      <w:pPr>
        <w:pStyle w:val="TofSectsSection"/>
      </w:pPr>
      <w:r w:rsidRPr="00BC38A1">
        <w:t>175.067</w:t>
      </w:r>
      <w:r w:rsidRPr="00BC38A1">
        <w:tab/>
        <w:t>AIS provider certificates—cancellation of certificate if cooperation or arrangement ceases</w:t>
      </w:r>
    </w:p>
    <w:p w14:paraId="3F9237E0" w14:textId="05EE753C" w:rsidR="00DF0BAE" w:rsidRPr="00BC38A1" w:rsidRDefault="00DF0BAE" w:rsidP="009C1902">
      <w:pPr>
        <w:pStyle w:val="TofSectsGroupHeading"/>
      </w:pPr>
      <w:r w:rsidRPr="00BC38A1">
        <w:t>Division</w:t>
      </w:r>
      <w:r w:rsidR="00BC38A1">
        <w:t> </w:t>
      </w:r>
      <w:r w:rsidRPr="00BC38A1">
        <w:t>175.B.3—AIS providers—changes</w:t>
      </w:r>
    </w:p>
    <w:p w14:paraId="67765D26" w14:textId="77777777" w:rsidR="00DF0BAE" w:rsidRPr="00BC38A1" w:rsidRDefault="00DF0BAE" w:rsidP="009C1902">
      <w:pPr>
        <w:pStyle w:val="TofSectsSection"/>
      </w:pPr>
      <w:r w:rsidRPr="00BC38A1">
        <w:t>175.070</w:t>
      </w:r>
      <w:r w:rsidRPr="00BC38A1">
        <w:tab/>
        <w:t>AIS providers—changes to services—matters included in certificate</w:t>
      </w:r>
    </w:p>
    <w:p w14:paraId="42E058C4" w14:textId="77777777" w:rsidR="00DF0BAE" w:rsidRPr="00BC38A1" w:rsidRDefault="00DF0BAE" w:rsidP="009C1902">
      <w:pPr>
        <w:pStyle w:val="TofSectsSection"/>
      </w:pPr>
      <w:r w:rsidRPr="00BC38A1">
        <w:t>175.075</w:t>
      </w:r>
      <w:r w:rsidRPr="00BC38A1">
        <w:tab/>
        <w:t>AIS providers—other changes</w:t>
      </w:r>
    </w:p>
    <w:p w14:paraId="33BA2880" w14:textId="77777777" w:rsidR="00DF0BAE" w:rsidRPr="00BC38A1" w:rsidRDefault="00DF0BAE" w:rsidP="009C1902">
      <w:pPr>
        <w:pStyle w:val="TofSectsSection"/>
      </w:pPr>
      <w:r w:rsidRPr="00BC38A1">
        <w:t>175.080</w:t>
      </w:r>
      <w:r w:rsidRPr="00BC38A1">
        <w:tab/>
        <w:t>AIS providers—CASA directions relating to exposition</w:t>
      </w:r>
    </w:p>
    <w:p w14:paraId="07B0936A" w14:textId="77777777" w:rsidR="00DF0BAE" w:rsidRPr="00BC38A1" w:rsidRDefault="00DF0BAE" w:rsidP="009C1902">
      <w:pPr>
        <w:pStyle w:val="TofSectsSection"/>
      </w:pPr>
      <w:r w:rsidRPr="00BC38A1">
        <w:t>175.085</w:t>
      </w:r>
      <w:r w:rsidRPr="00BC38A1">
        <w:tab/>
        <w:t>AIS providers—notifying CASA of changes in circumstances</w:t>
      </w:r>
    </w:p>
    <w:p w14:paraId="1C1405FA" w14:textId="28F38373" w:rsidR="00DF0BAE" w:rsidRPr="00BC38A1" w:rsidRDefault="00DF0BAE" w:rsidP="009C1902">
      <w:pPr>
        <w:pStyle w:val="TofSectsGroupHeading"/>
      </w:pPr>
      <w:r w:rsidRPr="00BC38A1">
        <w:t>Division</w:t>
      </w:r>
      <w:r w:rsidR="00BC38A1">
        <w:t> </w:t>
      </w:r>
      <w:r w:rsidRPr="00BC38A1">
        <w:t>175.B.4—AIS providers—requirements for provision of AIS</w:t>
      </w:r>
    </w:p>
    <w:p w14:paraId="473611B3" w14:textId="77777777" w:rsidR="00DF0BAE" w:rsidRPr="00BC38A1" w:rsidRDefault="00DF0BAE" w:rsidP="009C1902">
      <w:pPr>
        <w:pStyle w:val="TofSectsSection"/>
      </w:pPr>
      <w:r w:rsidRPr="00BC38A1">
        <w:t>175.090</w:t>
      </w:r>
      <w:r w:rsidRPr="00BC38A1">
        <w:tab/>
        <w:t>AIS providers—provision of AIS must comply with laws</w:t>
      </w:r>
    </w:p>
    <w:p w14:paraId="0051DD9E" w14:textId="77777777" w:rsidR="00DF0BAE" w:rsidRPr="00BC38A1" w:rsidRDefault="00DF0BAE" w:rsidP="009C1902">
      <w:pPr>
        <w:pStyle w:val="TofSectsSection"/>
      </w:pPr>
      <w:r w:rsidRPr="00BC38A1">
        <w:t>175.095</w:t>
      </w:r>
      <w:r w:rsidRPr="00BC38A1">
        <w:tab/>
        <w:t>AIS providers—compliance with exposition</w:t>
      </w:r>
    </w:p>
    <w:p w14:paraId="5FAFA4DA" w14:textId="77777777" w:rsidR="00DF0BAE" w:rsidRPr="00BC38A1" w:rsidRDefault="00DF0BAE" w:rsidP="009C1902">
      <w:pPr>
        <w:pStyle w:val="TofSectsSection"/>
      </w:pPr>
      <w:r w:rsidRPr="00BC38A1">
        <w:t>175.100</w:t>
      </w:r>
      <w:r w:rsidRPr="00BC38A1">
        <w:tab/>
        <w:t>AIS providers—provision of AIS must comply with standards</w:t>
      </w:r>
    </w:p>
    <w:p w14:paraId="705430B6" w14:textId="77777777" w:rsidR="00DF0BAE" w:rsidRPr="00BC38A1" w:rsidRDefault="00DF0BAE" w:rsidP="009C1902">
      <w:pPr>
        <w:pStyle w:val="TofSectsSection"/>
      </w:pPr>
      <w:r w:rsidRPr="00BC38A1">
        <w:t>175.105</w:t>
      </w:r>
      <w:r w:rsidRPr="00BC38A1">
        <w:tab/>
        <w:t>AIS providers—standards for development and publication of Integrated Aeronautical Information Package and aeronautical charts</w:t>
      </w:r>
    </w:p>
    <w:p w14:paraId="68DDA575" w14:textId="77777777" w:rsidR="00DF0BAE" w:rsidRPr="00BC38A1" w:rsidRDefault="00DF0BAE" w:rsidP="009C1902">
      <w:pPr>
        <w:pStyle w:val="TofSectsSection"/>
      </w:pPr>
      <w:r w:rsidRPr="00BC38A1">
        <w:t>175.110</w:t>
      </w:r>
      <w:r w:rsidRPr="00BC38A1">
        <w:tab/>
        <w:t>AIS providers—standards for aeronautical data processing system</w:t>
      </w:r>
    </w:p>
    <w:p w14:paraId="1A217690" w14:textId="77777777" w:rsidR="00DF0BAE" w:rsidRPr="00BC38A1" w:rsidRDefault="00DF0BAE" w:rsidP="009C1902">
      <w:pPr>
        <w:pStyle w:val="TofSectsSection"/>
      </w:pPr>
      <w:r w:rsidRPr="00BC38A1">
        <w:t>175.115</w:t>
      </w:r>
      <w:r w:rsidRPr="00BC38A1">
        <w:tab/>
        <w:t>AIS providers—contravention of exposition or standards</w:t>
      </w:r>
    </w:p>
    <w:p w14:paraId="10CE2BDC" w14:textId="77777777" w:rsidR="00DF0BAE" w:rsidRPr="00BC38A1" w:rsidRDefault="00DF0BAE" w:rsidP="009C1902">
      <w:pPr>
        <w:pStyle w:val="TofSectsSection"/>
      </w:pPr>
      <w:r w:rsidRPr="00BC38A1">
        <w:t>175.120</w:t>
      </w:r>
      <w:r w:rsidRPr="00BC38A1">
        <w:tab/>
        <w:t>AIS providers—NOTAM service</w:t>
      </w:r>
    </w:p>
    <w:p w14:paraId="50755D94" w14:textId="77777777" w:rsidR="00DF0BAE" w:rsidRPr="00BC38A1" w:rsidRDefault="00DF0BAE" w:rsidP="009C1902">
      <w:pPr>
        <w:pStyle w:val="TofSectsSection"/>
      </w:pPr>
      <w:r w:rsidRPr="00BC38A1">
        <w:t>175.125</w:t>
      </w:r>
      <w:r w:rsidRPr="00BC38A1">
        <w:tab/>
        <w:t>AIS providers—briefing service</w:t>
      </w:r>
    </w:p>
    <w:p w14:paraId="4193DB9F" w14:textId="5C96C861" w:rsidR="00DF0BAE" w:rsidRPr="00BC38A1" w:rsidRDefault="00DF0BAE" w:rsidP="009C1902">
      <w:pPr>
        <w:pStyle w:val="TofSectsSection"/>
      </w:pPr>
      <w:r w:rsidRPr="00BC38A1">
        <w:t>175.130</w:t>
      </w:r>
      <w:r w:rsidRPr="00BC38A1">
        <w:tab/>
        <w:t>AIS providers—post</w:t>
      </w:r>
      <w:r w:rsidR="00BC38A1">
        <w:noBreakHyphen/>
      </w:r>
      <w:r w:rsidRPr="00BC38A1">
        <w:t>flight information service</w:t>
      </w:r>
    </w:p>
    <w:p w14:paraId="605D28F8" w14:textId="77777777" w:rsidR="00DF0BAE" w:rsidRPr="00BC38A1" w:rsidRDefault="00DF0BAE" w:rsidP="009C1902">
      <w:pPr>
        <w:pStyle w:val="TofSectsSection"/>
      </w:pPr>
      <w:r w:rsidRPr="00BC38A1">
        <w:t>175.135</w:t>
      </w:r>
      <w:r w:rsidRPr="00BC38A1">
        <w:tab/>
        <w:t>AIS providers—CASA directions about NOTAMS for a location</w:t>
      </w:r>
    </w:p>
    <w:p w14:paraId="70F9937F" w14:textId="15B1D6C0" w:rsidR="00DF0BAE" w:rsidRPr="00BC38A1" w:rsidRDefault="00DF0BAE" w:rsidP="009C1902">
      <w:pPr>
        <w:pStyle w:val="TofSectsSection"/>
      </w:pPr>
      <w:r w:rsidRPr="00BC38A1">
        <w:t>175.140</w:t>
      </w:r>
      <w:r w:rsidRPr="00BC38A1">
        <w:tab/>
        <w:t>AIS providers—aerodromes not covered by Part</w:t>
      </w:r>
      <w:r w:rsidR="00BC38A1">
        <w:t> </w:t>
      </w:r>
      <w:r w:rsidRPr="00BC38A1">
        <w:t>139—removal of references in AIP</w:t>
      </w:r>
    </w:p>
    <w:p w14:paraId="319C746F" w14:textId="77777777" w:rsidR="00DF0BAE" w:rsidRPr="00BC38A1" w:rsidRDefault="00DF0BAE" w:rsidP="009C1902">
      <w:pPr>
        <w:pStyle w:val="TofSectsSection"/>
      </w:pPr>
      <w:r w:rsidRPr="00BC38A1">
        <w:t>175.145</w:t>
      </w:r>
      <w:r w:rsidRPr="00BC38A1">
        <w:tab/>
        <w:t>AIS providers—publication of aeronautical charts relating to areas etc. outside authority</w:t>
      </w:r>
    </w:p>
    <w:p w14:paraId="5A2BA58F" w14:textId="1E98FF4C" w:rsidR="00DF0BAE" w:rsidRPr="00BC38A1" w:rsidRDefault="00DF0BAE" w:rsidP="009C1902">
      <w:pPr>
        <w:pStyle w:val="TofSectsGroupHeading"/>
      </w:pPr>
      <w:r w:rsidRPr="00BC38A1">
        <w:t>Division</w:t>
      </w:r>
      <w:r w:rsidR="00BC38A1">
        <w:t> </w:t>
      </w:r>
      <w:r w:rsidRPr="00BC38A1">
        <w:t>175.B.5—AIS providers—requirements about aeronautical data and aeronautical information</w:t>
      </w:r>
    </w:p>
    <w:p w14:paraId="577B339E" w14:textId="77777777" w:rsidR="00DF0BAE" w:rsidRPr="00BC38A1" w:rsidRDefault="00DF0BAE" w:rsidP="009C1902">
      <w:pPr>
        <w:pStyle w:val="TofSectsSection"/>
      </w:pPr>
      <w:r w:rsidRPr="00BC38A1">
        <w:t>175.150</w:t>
      </w:r>
      <w:r w:rsidRPr="00BC38A1">
        <w:tab/>
        <w:t>AIS providers—CASA directions relating to aeronautical data or aeronautical information</w:t>
      </w:r>
    </w:p>
    <w:p w14:paraId="2C7817FB" w14:textId="77777777" w:rsidR="00DF0BAE" w:rsidRPr="00BC38A1" w:rsidRDefault="00DF0BAE" w:rsidP="009C1902">
      <w:pPr>
        <w:pStyle w:val="TofSectsSection"/>
      </w:pPr>
      <w:r w:rsidRPr="00BC38A1">
        <w:t>175.155</w:t>
      </w:r>
      <w:r w:rsidRPr="00BC38A1">
        <w:tab/>
        <w:t>AIS providers—integrity of aeronautical data and aeronautical information</w:t>
      </w:r>
    </w:p>
    <w:p w14:paraId="163CBB06" w14:textId="77777777" w:rsidR="00DF0BAE" w:rsidRPr="00BC38A1" w:rsidRDefault="00DF0BAE" w:rsidP="009C1902">
      <w:pPr>
        <w:pStyle w:val="TofSectsSection"/>
      </w:pPr>
      <w:r w:rsidRPr="00BC38A1">
        <w:t>175.160</w:t>
      </w:r>
      <w:r w:rsidRPr="00BC38A1">
        <w:tab/>
        <w:t>AIS providers—giving data product specifications to aeronautical data originators</w:t>
      </w:r>
    </w:p>
    <w:p w14:paraId="32DF898E" w14:textId="77777777" w:rsidR="00DF0BAE" w:rsidRPr="00BC38A1" w:rsidRDefault="00DF0BAE" w:rsidP="009C1902">
      <w:pPr>
        <w:pStyle w:val="TofSectsSection"/>
      </w:pPr>
      <w:r w:rsidRPr="00BC38A1">
        <w:t>175.165</w:t>
      </w:r>
      <w:r w:rsidRPr="00BC38A1">
        <w:tab/>
        <w:t>AIS providers—revoking data product specifications</w:t>
      </w:r>
    </w:p>
    <w:p w14:paraId="44ACE527" w14:textId="77777777" w:rsidR="00DF0BAE" w:rsidRPr="00BC38A1" w:rsidRDefault="00DF0BAE" w:rsidP="009C1902">
      <w:pPr>
        <w:pStyle w:val="TofSectsSection"/>
      </w:pPr>
      <w:r w:rsidRPr="00BC38A1">
        <w:t>175.170</w:t>
      </w:r>
      <w:r w:rsidRPr="00BC38A1">
        <w:tab/>
        <w:t>AIS providers—compliance with data product specification</w:t>
      </w:r>
    </w:p>
    <w:p w14:paraId="37DFD778" w14:textId="77777777" w:rsidR="00DF0BAE" w:rsidRPr="00BC38A1" w:rsidRDefault="00DF0BAE" w:rsidP="009C1902">
      <w:pPr>
        <w:pStyle w:val="TofSectsSection"/>
      </w:pPr>
      <w:r w:rsidRPr="00BC38A1">
        <w:t>175.175</w:t>
      </w:r>
      <w:r w:rsidRPr="00BC38A1">
        <w:tab/>
        <w:t>AIS providers—correction and notification of errors and omissions in aeronautical data and aeronautical information</w:t>
      </w:r>
    </w:p>
    <w:p w14:paraId="2159E951" w14:textId="77777777" w:rsidR="00DF0BAE" w:rsidRPr="00BC38A1" w:rsidRDefault="00DF0BAE" w:rsidP="009C1902">
      <w:pPr>
        <w:pStyle w:val="TofSectsSection"/>
      </w:pPr>
      <w:r w:rsidRPr="00BC38A1">
        <w:t>175.180</w:t>
      </w:r>
      <w:r w:rsidRPr="00BC38A1">
        <w:tab/>
        <w:t>AIS providers—storage and security of aeronautical data and aeronautical information</w:t>
      </w:r>
    </w:p>
    <w:p w14:paraId="11589049" w14:textId="77777777" w:rsidR="00DF0BAE" w:rsidRPr="00BC38A1" w:rsidRDefault="00DF0BAE" w:rsidP="009C1902">
      <w:pPr>
        <w:pStyle w:val="TofSectsSection"/>
      </w:pPr>
      <w:r w:rsidRPr="00BC38A1">
        <w:t>175.185</w:t>
      </w:r>
      <w:r w:rsidRPr="00BC38A1">
        <w:tab/>
        <w:t>AIS providers—timing of effective dates and distribution of certain documents and information</w:t>
      </w:r>
    </w:p>
    <w:p w14:paraId="0DA3FB6B" w14:textId="77777777" w:rsidR="00DF0BAE" w:rsidRPr="00BC38A1" w:rsidRDefault="00DF0BAE" w:rsidP="009C1902">
      <w:pPr>
        <w:pStyle w:val="TofSectsSection"/>
      </w:pPr>
      <w:r w:rsidRPr="00BC38A1">
        <w:t>175.190</w:t>
      </w:r>
      <w:r w:rsidRPr="00BC38A1">
        <w:tab/>
        <w:t>AIS providers—licence agreements with data service providers for supply of data sets</w:t>
      </w:r>
    </w:p>
    <w:p w14:paraId="66F0E281" w14:textId="77777777" w:rsidR="00DF0BAE" w:rsidRPr="00BC38A1" w:rsidRDefault="00DF0BAE" w:rsidP="009C1902">
      <w:pPr>
        <w:pStyle w:val="TofSectsSection"/>
      </w:pPr>
      <w:r w:rsidRPr="00BC38A1">
        <w:t>175.195</w:t>
      </w:r>
      <w:r w:rsidRPr="00BC38A1">
        <w:tab/>
        <w:t>AIS providers—compliance with licence agreement</w:t>
      </w:r>
    </w:p>
    <w:p w14:paraId="422E5644" w14:textId="4335DD4D" w:rsidR="00DF0BAE" w:rsidRPr="00BC38A1" w:rsidRDefault="00DF0BAE" w:rsidP="009C1902">
      <w:pPr>
        <w:pStyle w:val="TofSectsGroupHeading"/>
      </w:pPr>
      <w:r w:rsidRPr="00BC38A1">
        <w:t>Division</w:t>
      </w:r>
      <w:r w:rsidR="00BC38A1">
        <w:t> </w:t>
      </w:r>
      <w:r w:rsidRPr="00BC38A1">
        <w:t>175.B.6—AIS providers—organisational requirements</w:t>
      </w:r>
    </w:p>
    <w:p w14:paraId="06B03BA9" w14:textId="77777777" w:rsidR="00DF0BAE" w:rsidRPr="00BC38A1" w:rsidRDefault="00DF0BAE" w:rsidP="009C1902">
      <w:pPr>
        <w:pStyle w:val="TofSectsSection"/>
      </w:pPr>
      <w:r w:rsidRPr="00BC38A1">
        <w:t>175.200</w:t>
      </w:r>
      <w:r w:rsidRPr="00BC38A1">
        <w:tab/>
        <w:t>AIS providers—exposition</w:t>
      </w:r>
    </w:p>
    <w:p w14:paraId="31ED646A" w14:textId="77777777" w:rsidR="00DF0BAE" w:rsidRPr="00BC38A1" w:rsidRDefault="00DF0BAE" w:rsidP="009C1902">
      <w:pPr>
        <w:pStyle w:val="TofSectsSection"/>
      </w:pPr>
      <w:r w:rsidRPr="00BC38A1">
        <w:t>175.205</w:t>
      </w:r>
      <w:r w:rsidRPr="00BC38A1">
        <w:tab/>
        <w:t>AIS providers—organisational structure</w:t>
      </w:r>
    </w:p>
    <w:p w14:paraId="7B31FBD0" w14:textId="77777777" w:rsidR="00DF0BAE" w:rsidRPr="00BC38A1" w:rsidRDefault="00DF0BAE" w:rsidP="009C1902">
      <w:pPr>
        <w:pStyle w:val="TofSectsSection"/>
      </w:pPr>
      <w:r w:rsidRPr="00BC38A1">
        <w:t>175.210</w:t>
      </w:r>
      <w:r w:rsidRPr="00BC38A1">
        <w:tab/>
        <w:t>AIS providers—personnel—general</w:t>
      </w:r>
    </w:p>
    <w:p w14:paraId="47965B70" w14:textId="77777777" w:rsidR="00DF0BAE" w:rsidRPr="00BC38A1" w:rsidRDefault="00DF0BAE" w:rsidP="009C1902">
      <w:pPr>
        <w:pStyle w:val="TofSectsSection"/>
      </w:pPr>
      <w:r w:rsidRPr="00BC38A1">
        <w:t>175.215</w:t>
      </w:r>
      <w:r w:rsidRPr="00BC38A1">
        <w:tab/>
        <w:t>AIS providers—personnel—accountable manager</w:t>
      </w:r>
    </w:p>
    <w:p w14:paraId="6E3EC1B5" w14:textId="77777777" w:rsidR="00DF0BAE" w:rsidRPr="00BC38A1" w:rsidRDefault="00DF0BAE" w:rsidP="009C1902">
      <w:pPr>
        <w:pStyle w:val="TofSectsSection"/>
      </w:pPr>
      <w:r w:rsidRPr="00BC38A1">
        <w:t>175.220</w:t>
      </w:r>
      <w:r w:rsidRPr="00BC38A1">
        <w:tab/>
        <w:t>AIS providers—personnel—training and checking system for operational personnel</w:t>
      </w:r>
    </w:p>
    <w:p w14:paraId="789A3DC7" w14:textId="77777777" w:rsidR="00DF0BAE" w:rsidRPr="00BC38A1" w:rsidRDefault="00DF0BAE" w:rsidP="009C1902">
      <w:pPr>
        <w:pStyle w:val="TofSectsSection"/>
      </w:pPr>
      <w:r w:rsidRPr="00BC38A1">
        <w:t>175.225</w:t>
      </w:r>
      <w:r w:rsidRPr="00BC38A1">
        <w:tab/>
        <w:t>AIS providers—safety management system</w:t>
      </w:r>
    </w:p>
    <w:p w14:paraId="5040F341" w14:textId="77777777" w:rsidR="00DF0BAE" w:rsidRPr="00BC38A1" w:rsidRDefault="00DF0BAE" w:rsidP="009C1902">
      <w:pPr>
        <w:pStyle w:val="TofSectsSection"/>
      </w:pPr>
      <w:r w:rsidRPr="00BC38A1">
        <w:t>175.230</w:t>
      </w:r>
      <w:r w:rsidRPr="00BC38A1">
        <w:tab/>
        <w:t>AIS providers—quality management system</w:t>
      </w:r>
    </w:p>
    <w:p w14:paraId="66C0D71B" w14:textId="77777777" w:rsidR="00DF0BAE" w:rsidRPr="00BC38A1" w:rsidRDefault="00DF0BAE" w:rsidP="009C1902">
      <w:pPr>
        <w:pStyle w:val="TofSectsSection"/>
      </w:pPr>
      <w:r w:rsidRPr="00BC38A1">
        <w:t>175.235</w:t>
      </w:r>
      <w:r w:rsidRPr="00BC38A1">
        <w:tab/>
        <w:t>AIS providers—facilities, equipment, data and information</w:t>
      </w:r>
    </w:p>
    <w:p w14:paraId="0F09267D" w14:textId="77777777" w:rsidR="00DF0BAE" w:rsidRPr="00BC38A1" w:rsidRDefault="00DF0BAE" w:rsidP="009C1902">
      <w:pPr>
        <w:pStyle w:val="TofSectsSection"/>
      </w:pPr>
      <w:r w:rsidRPr="00BC38A1">
        <w:t>175.240</w:t>
      </w:r>
      <w:r w:rsidRPr="00BC38A1">
        <w:tab/>
        <w:t>AIS providers—contingency plan</w:t>
      </w:r>
    </w:p>
    <w:p w14:paraId="6D1650AA" w14:textId="77777777" w:rsidR="00DF0BAE" w:rsidRPr="00BC38A1" w:rsidRDefault="00DF0BAE" w:rsidP="009C1902">
      <w:pPr>
        <w:pStyle w:val="TofSectsSection"/>
      </w:pPr>
      <w:r w:rsidRPr="00BC38A1">
        <w:t>175.245</w:t>
      </w:r>
      <w:r w:rsidRPr="00BC38A1">
        <w:tab/>
        <w:t>AIS providers—reference materials</w:t>
      </w:r>
    </w:p>
    <w:p w14:paraId="0C218000" w14:textId="77777777" w:rsidR="00DF0BAE" w:rsidRPr="00BC38A1" w:rsidRDefault="00DF0BAE" w:rsidP="009C1902">
      <w:pPr>
        <w:pStyle w:val="TofSectsSection"/>
      </w:pPr>
      <w:r w:rsidRPr="00BC38A1">
        <w:t>175.250</w:t>
      </w:r>
      <w:r w:rsidRPr="00BC38A1">
        <w:tab/>
        <w:t>AIS providers—annual review by accountable manager</w:t>
      </w:r>
    </w:p>
    <w:p w14:paraId="7C38253C" w14:textId="77777777" w:rsidR="00DF0BAE" w:rsidRPr="00BC38A1" w:rsidRDefault="00DF0BAE" w:rsidP="009C1902">
      <w:pPr>
        <w:pStyle w:val="TofSectsSection"/>
      </w:pPr>
      <w:r w:rsidRPr="00BC38A1">
        <w:t>175.255</w:t>
      </w:r>
      <w:r w:rsidRPr="00BC38A1">
        <w:tab/>
        <w:t>AIS providers—records</w:t>
      </w:r>
    </w:p>
    <w:p w14:paraId="10F97991" w14:textId="77777777" w:rsidR="00DF0BAE" w:rsidRPr="00BC38A1" w:rsidRDefault="00DF0BAE" w:rsidP="009C1902">
      <w:pPr>
        <w:pStyle w:val="TofSectsSection"/>
      </w:pPr>
      <w:r w:rsidRPr="00BC38A1">
        <w:t>175.260</w:t>
      </w:r>
      <w:r w:rsidRPr="00BC38A1">
        <w:tab/>
        <w:t>AIS providers—retention period for aeronautical data, aeronautical information and records</w:t>
      </w:r>
    </w:p>
    <w:p w14:paraId="4DB97270" w14:textId="77777777" w:rsidR="00DF0BAE" w:rsidRPr="00BC38A1" w:rsidRDefault="00DF0BAE" w:rsidP="009C1902">
      <w:pPr>
        <w:pStyle w:val="TofSectsGroupHeading"/>
      </w:pPr>
      <w:r w:rsidRPr="00BC38A1">
        <w:t>Subpart 175.C—Aeronautical information management—data service providers</w:t>
      </w:r>
    </w:p>
    <w:p w14:paraId="5E680675" w14:textId="7CA68AD2" w:rsidR="00DF0BAE" w:rsidRPr="00BC38A1" w:rsidRDefault="00DF0BAE" w:rsidP="009C1902">
      <w:pPr>
        <w:pStyle w:val="TofSectsGroupHeading"/>
      </w:pPr>
      <w:r w:rsidRPr="00BC38A1">
        <w:t>Division</w:t>
      </w:r>
      <w:r w:rsidR="00BC38A1">
        <w:t> </w:t>
      </w:r>
      <w:r w:rsidRPr="00BC38A1">
        <w:t>175.C.1—Data service providers—general</w:t>
      </w:r>
    </w:p>
    <w:p w14:paraId="57CC9330" w14:textId="77777777" w:rsidR="00DF0BAE" w:rsidRPr="00BC38A1" w:rsidRDefault="00DF0BAE" w:rsidP="009C1902">
      <w:pPr>
        <w:pStyle w:val="TofSectsSection"/>
      </w:pPr>
      <w:r w:rsidRPr="00BC38A1">
        <w:t>175.265</w:t>
      </w:r>
      <w:r w:rsidRPr="00BC38A1">
        <w:tab/>
        <w:t>Definitions for Subpart 175.C</w:t>
      </w:r>
    </w:p>
    <w:p w14:paraId="5E378CBA" w14:textId="77777777" w:rsidR="00DF0BAE" w:rsidRPr="00BC38A1" w:rsidRDefault="00DF0BAE" w:rsidP="009C1902">
      <w:pPr>
        <w:pStyle w:val="TofSectsSection"/>
      </w:pPr>
      <w:r w:rsidRPr="00BC38A1">
        <w:t>175.270</w:t>
      </w:r>
      <w:r w:rsidRPr="00BC38A1">
        <w:tab/>
        <w:t>Conduct of data service activity—requirement for certificate</w:t>
      </w:r>
    </w:p>
    <w:p w14:paraId="141E91D1" w14:textId="77777777" w:rsidR="00DF0BAE" w:rsidRPr="00BC38A1" w:rsidRDefault="00DF0BAE" w:rsidP="009C1902">
      <w:pPr>
        <w:pStyle w:val="TofSectsSection"/>
      </w:pPr>
      <w:r w:rsidRPr="00BC38A1">
        <w:t>175.275</w:t>
      </w:r>
      <w:r w:rsidRPr="00BC38A1">
        <w:tab/>
        <w:t>CASA to publish list of data service providers</w:t>
      </w:r>
    </w:p>
    <w:p w14:paraId="73CCB505" w14:textId="5A6B8029" w:rsidR="00DF0BAE" w:rsidRPr="00BC38A1" w:rsidRDefault="00DF0BAE" w:rsidP="009C1902">
      <w:pPr>
        <w:pStyle w:val="TofSectsGroupHeading"/>
      </w:pPr>
      <w:r w:rsidRPr="00BC38A1">
        <w:t>Division</w:t>
      </w:r>
      <w:r w:rsidR="00BC38A1">
        <w:t> </w:t>
      </w:r>
      <w:r w:rsidRPr="00BC38A1">
        <w:t>175.C.2—Data service provider certificates</w:t>
      </w:r>
    </w:p>
    <w:p w14:paraId="0F498691" w14:textId="77777777" w:rsidR="00DF0BAE" w:rsidRPr="00BC38A1" w:rsidRDefault="00DF0BAE" w:rsidP="009C1902">
      <w:pPr>
        <w:pStyle w:val="TofSectsSection"/>
      </w:pPr>
      <w:r w:rsidRPr="00BC38A1">
        <w:t>175.280</w:t>
      </w:r>
      <w:r w:rsidRPr="00BC38A1">
        <w:tab/>
        <w:t>Data service provider certificates—who may apply</w:t>
      </w:r>
    </w:p>
    <w:p w14:paraId="12BC24FF" w14:textId="77777777" w:rsidR="00DF0BAE" w:rsidRPr="00BC38A1" w:rsidRDefault="00DF0BAE" w:rsidP="009C1902">
      <w:pPr>
        <w:pStyle w:val="TofSectsSection"/>
      </w:pPr>
      <w:r w:rsidRPr="00BC38A1">
        <w:t>175.285</w:t>
      </w:r>
      <w:r w:rsidRPr="00BC38A1">
        <w:tab/>
        <w:t>Data service provider certificates—requirements for application</w:t>
      </w:r>
    </w:p>
    <w:p w14:paraId="56E40694" w14:textId="77777777" w:rsidR="00DF0BAE" w:rsidRPr="00BC38A1" w:rsidRDefault="00DF0BAE" w:rsidP="009C1902">
      <w:pPr>
        <w:pStyle w:val="TofSectsSection"/>
      </w:pPr>
      <w:r w:rsidRPr="00BC38A1">
        <w:t>175.290</w:t>
      </w:r>
      <w:r w:rsidRPr="00BC38A1">
        <w:tab/>
        <w:t>Data service provider certificates—CASA may ask for demonstration of service, facility or equipment</w:t>
      </w:r>
    </w:p>
    <w:p w14:paraId="04DD4199" w14:textId="77777777" w:rsidR="00DF0BAE" w:rsidRPr="00BC38A1" w:rsidRDefault="00DF0BAE" w:rsidP="009C1902">
      <w:pPr>
        <w:pStyle w:val="TofSectsSection"/>
      </w:pPr>
      <w:r w:rsidRPr="00BC38A1">
        <w:t>175.295</w:t>
      </w:r>
      <w:r w:rsidRPr="00BC38A1">
        <w:tab/>
        <w:t>Data service provider certificates—issue of certificate</w:t>
      </w:r>
    </w:p>
    <w:p w14:paraId="372A384A" w14:textId="77777777" w:rsidR="00DF0BAE" w:rsidRPr="00BC38A1" w:rsidRDefault="00DF0BAE" w:rsidP="009C1902">
      <w:pPr>
        <w:pStyle w:val="TofSectsSection"/>
      </w:pPr>
      <w:r w:rsidRPr="00BC38A1">
        <w:t>175.300</w:t>
      </w:r>
      <w:r w:rsidRPr="00BC38A1">
        <w:tab/>
        <w:t>Data service provider certificates—approval of exposition</w:t>
      </w:r>
    </w:p>
    <w:p w14:paraId="69BE4114" w14:textId="77777777" w:rsidR="00DF0BAE" w:rsidRPr="00BC38A1" w:rsidRDefault="00DF0BAE" w:rsidP="009C1902">
      <w:pPr>
        <w:pStyle w:val="TofSectsSection"/>
      </w:pPr>
      <w:r w:rsidRPr="00BC38A1">
        <w:t>175.305</w:t>
      </w:r>
      <w:r w:rsidRPr="00BC38A1">
        <w:tab/>
        <w:t>Data service provider certificates—conditions</w:t>
      </w:r>
    </w:p>
    <w:p w14:paraId="42D38012" w14:textId="2062902F" w:rsidR="00DF0BAE" w:rsidRPr="00BC38A1" w:rsidRDefault="00DF0BAE" w:rsidP="001A742C">
      <w:pPr>
        <w:pStyle w:val="TofSectsGroupHeading"/>
        <w:keepNext/>
      </w:pPr>
      <w:r w:rsidRPr="00BC38A1">
        <w:t>Division</w:t>
      </w:r>
      <w:r w:rsidR="00BC38A1">
        <w:t> </w:t>
      </w:r>
      <w:r w:rsidRPr="00BC38A1">
        <w:t>175.C.3—Data service providers—changes</w:t>
      </w:r>
    </w:p>
    <w:p w14:paraId="46E50A48" w14:textId="77777777" w:rsidR="00DF0BAE" w:rsidRPr="00BC38A1" w:rsidRDefault="00DF0BAE" w:rsidP="009C1902">
      <w:pPr>
        <w:pStyle w:val="TofSectsSection"/>
      </w:pPr>
      <w:r w:rsidRPr="00BC38A1">
        <w:t>175.310</w:t>
      </w:r>
      <w:r w:rsidRPr="00BC38A1">
        <w:tab/>
        <w:t>Data service providers—changes to authorised data service activities—matters included in certificate</w:t>
      </w:r>
    </w:p>
    <w:p w14:paraId="5BC83A88" w14:textId="77777777" w:rsidR="00DF0BAE" w:rsidRPr="00BC38A1" w:rsidRDefault="00DF0BAE" w:rsidP="009C1902">
      <w:pPr>
        <w:pStyle w:val="TofSectsSection"/>
      </w:pPr>
      <w:r w:rsidRPr="00BC38A1">
        <w:t>175.315</w:t>
      </w:r>
      <w:r w:rsidRPr="00BC38A1">
        <w:tab/>
        <w:t>Data service providers—other changes</w:t>
      </w:r>
    </w:p>
    <w:p w14:paraId="2B7A4D19" w14:textId="77777777" w:rsidR="00DF0BAE" w:rsidRPr="00BC38A1" w:rsidRDefault="00DF0BAE" w:rsidP="009C1902">
      <w:pPr>
        <w:pStyle w:val="TofSectsSection"/>
      </w:pPr>
      <w:r w:rsidRPr="00BC38A1">
        <w:t>175.320</w:t>
      </w:r>
      <w:r w:rsidRPr="00BC38A1">
        <w:tab/>
        <w:t>Data service providers—CASA directions relating to exposition</w:t>
      </w:r>
    </w:p>
    <w:p w14:paraId="0DEC7BD2" w14:textId="77777777" w:rsidR="00DF0BAE" w:rsidRPr="00BC38A1" w:rsidRDefault="00DF0BAE" w:rsidP="009C1902">
      <w:pPr>
        <w:pStyle w:val="TofSectsSection"/>
      </w:pPr>
      <w:r w:rsidRPr="00BC38A1">
        <w:t>175.325</w:t>
      </w:r>
      <w:r w:rsidRPr="00BC38A1">
        <w:tab/>
        <w:t>Data service providers—notifying CASA of changes in circumstances</w:t>
      </w:r>
    </w:p>
    <w:p w14:paraId="4456E28F" w14:textId="77777777" w:rsidR="00DF0BAE" w:rsidRPr="00BC38A1" w:rsidRDefault="00DF0BAE" w:rsidP="009C1902">
      <w:pPr>
        <w:pStyle w:val="TofSectsSection"/>
      </w:pPr>
      <w:r w:rsidRPr="00BC38A1">
        <w:t>175.330</w:t>
      </w:r>
      <w:r w:rsidRPr="00BC38A1">
        <w:tab/>
        <w:t>Data service providers—notifying CASA of intention to cease activities</w:t>
      </w:r>
    </w:p>
    <w:p w14:paraId="543E556D" w14:textId="0462844D" w:rsidR="00DF0BAE" w:rsidRPr="00BC38A1" w:rsidRDefault="00DF0BAE" w:rsidP="009C1902">
      <w:pPr>
        <w:pStyle w:val="TofSectsGroupHeading"/>
      </w:pPr>
      <w:r w:rsidRPr="00BC38A1">
        <w:t>Division</w:t>
      </w:r>
      <w:r w:rsidR="00BC38A1">
        <w:t> </w:t>
      </w:r>
      <w:r w:rsidRPr="00BC38A1">
        <w:t>175.C.4—Data service providers—requirements for provision of data service</w:t>
      </w:r>
    </w:p>
    <w:p w14:paraId="76600964" w14:textId="77777777" w:rsidR="00DF0BAE" w:rsidRPr="00BC38A1" w:rsidRDefault="00DF0BAE" w:rsidP="009C1902">
      <w:pPr>
        <w:pStyle w:val="TofSectsSection"/>
      </w:pPr>
      <w:r w:rsidRPr="00BC38A1">
        <w:t>175.335</w:t>
      </w:r>
      <w:r w:rsidRPr="00BC38A1">
        <w:tab/>
        <w:t>Data service providers—standards for data service provision</w:t>
      </w:r>
    </w:p>
    <w:p w14:paraId="5D553684" w14:textId="77777777" w:rsidR="00DF0BAE" w:rsidRPr="00BC38A1" w:rsidRDefault="00DF0BAE" w:rsidP="009C1902">
      <w:pPr>
        <w:pStyle w:val="TofSectsSection"/>
      </w:pPr>
      <w:r w:rsidRPr="00BC38A1">
        <w:t>175.340</w:t>
      </w:r>
      <w:r w:rsidRPr="00BC38A1">
        <w:tab/>
        <w:t>Data service providers—compliance with exposition</w:t>
      </w:r>
    </w:p>
    <w:p w14:paraId="29194317" w14:textId="77777777" w:rsidR="00DF0BAE" w:rsidRPr="00BC38A1" w:rsidRDefault="00DF0BAE" w:rsidP="009C1902">
      <w:pPr>
        <w:pStyle w:val="TofSectsSection"/>
      </w:pPr>
      <w:r w:rsidRPr="00BC38A1">
        <w:t>175.345</w:t>
      </w:r>
      <w:r w:rsidRPr="00BC38A1">
        <w:tab/>
        <w:t>Data service providers—standards for aeronautical data processing system</w:t>
      </w:r>
    </w:p>
    <w:p w14:paraId="492F9ABA" w14:textId="3269641C" w:rsidR="00DF0BAE" w:rsidRPr="00BC38A1" w:rsidRDefault="00DF0BAE" w:rsidP="009C1902">
      <w:pPr>
        <w:pStyle w:val="TofSectsGroupHeading"/>
      </w:pPr>
      <w:r w:rsidRPr="00BC38A1">
        <w:t>Division</w:t>
      </w:r>
      <w:r w:rsidR="00BC38A1">
        <w:t> </w:t>
      </w:r>
      <w:r w:rsidRPr="00BC38A1">
        <w:t>175.C.5—Data service providers—requirements about aeronautical data and aeronautical information</w:t>
      </w:r>
    </w:p>
    <w:p w14:paraId="424FB573" w14:textId="77777777" w:rsidR="00DF0BAE" w:rsidRPr="00BC38A1" w:rsidRDefault="00DF0BAE" w:rsidP="009C1902">
      <w:pPr>
        <w:pStyle w:val="TofSectsSection"/>
      </w:pPr>
      <w:r w:rsidRPr="00BC38A1">
        <w:t>175.350</w:t>
      </w:r>
      <w:r w:rsidRPr="00BC38A1">
        <w:tab/>
        <w:t>Data service providers—CASA directions to amend aeronautical data or aeronautical information</w:t>
      </w:r>
    </w:p>
    <w:p w14:paraId="06F0DB7E" w14:textId="77777777" w:rsidR="00DF0BAE" w:rsidRPr="00BC38A1" w:rsidRDefault="00DF0BAE" w:rsidP="009C1902">
      <w:pPr>
        <w:pStyle w:val="TofSectsSection"/>
      </w:pPr>
      <w:r w:rsidRPr="00BC38A1">
        <w:t>175.355</w:t>
      </w:r>
      <w:r w:rsidRPr="00BC38A1">
        <w:tab/>
        <w:t>Data service providers—integrity of aeronautical data and aeronautical information</w:t>
      </w:r>
    </w:p>
    <w:p w14:paraId="612114AA" w14:textId="77777777" w:rsidR="00DF0BAE" w:rsidRPr="00BC38A1" w:rsidRDefault="00DF0BAE" w:rsidP="009C1902">
      <w:pPr>
        <w:pStyle w:val="TofSectsSection"/>
      </w:pPr>
      <w:r w:rsidRPr="00BC38A1">
        <w:t>175.360</w:t>
      </w:r>
      <w:r w:rsidRPr="00BC38A1">
        <w:tab/>
        <w:t>Data service providers—correction and notification of errors and omissions in aeronautical data and aeronautical information</w:t>
      </w:r>
    </w:p>
    <w:p w14:paraId="4D2297D2" w14:textId="77777777" w:rsidR="00DF0BAE" w:rsidRPr="00BC38A1" w:rsidRDefault="00DF0BAE" w:rsidP="009C1902">
      <w:pPr>
        <w:pStyle w:val="TofSectsSection"/>
      </w:pPr>
      <w:r w:rsidRPr="00BC38A1">
        <w:t>175.365</w:t>
      </w:r>
      <w:r w:rsidRPr="00BC38A1">
        <w:tab/>
        <w:t>Data service providers—storage and security of aeronautical data and aeronautical information</w:t>
      </w:r>
    </w:p>
    <w:p w14:paraId="432739DE" w14:textId="77777777" w:rsidR="00DF0BAE" w:rsidRPr="00BC38A1" w:rsidRDefault="00DF0BAE" w:rsidP="009C1902">
      <w:pPr>
        <w:pStyle w:val="TofSectsSection"/>
      </w:pPr>
      <w:r w:rsidRPr="00BC38A1">
        <w:t>175.370</w:t>
      </w:r>
      <w:r w:rsidRPr="00BC38A1">
        <w:tab/>
        <w:t>Data service providers—effective dates and validity of aeronautical data, information and charts</w:t>
      </w:r>
    </w:p>
    <w:p w14:paraId="52E3C6AD" w14:textId="77777777" w:rsidR="00DF0BAE" w:rsidRPr="00BC38A1" w:rsidRDefault="00DF0BAE" w:rsidP="009C1902">
      <w:pPr>
        <w:pStyle w:val="TofSectsSection"/>
      </w:pPr>
      <w:r w:rsidRPr="00BC38A1">
        <w:t>175.375</w:t>
      </w:r>
      <w:r w:rsidRPr="00BC38A1">
        <w:tab/>
        <w:t>Data service providers—compliance with licence agreement with AIS providers</w:t>
      </w:r>
    </w:p>
    <w:p w14:paraId="0749AA33" w14:textId="77386928" w:rsidR="00DF0BAE" w:rsidRPr="00BC38A1" w:rsidRDefault="00DF0BAE" w:rsidP="009C1902">
      <w:pPr>
        <w:pStyle w:val="TofSectsGroupHeading"/>
      </w:pPr>
      <w:r w:rsidRPr="00BC38A1">
        <w:t>Division</w:t>
      </w:r>
      <w:r w:rsidR="00BC38A1">
        <w:t> </w:t>
      </w:r>
      <w:r w:rsidRPr="00BC38A1">
        <w:t>175.C.6—Data service providers—organisational requirements</w:t>
      </w:r>
    </w:p>
    <w:p w14:paraId="301327B7" w14:textId="77777777" w:rsidR="00DF0BAE" w:rsidRPr="00BC38A1" w:rsidRDefault="00DF0BAE" w:rsidP="009C1902">
      <w:pPr>
        <w:pStyle w:val="TofSectsSection"/>
      </w:pPr>
      <w:r w:rsidRPr="00BC38A1">
        <w:t>175.380</w:t>
      </w:r>
      <w:r w:rsidRPr="00BC38A1">
        <w:tab/>
        <w:t>Data service providers—exposition</w:t>
      </w:r>
    </w:p>
    <w:p w14:paraId="69E7725E" w14:textId="77777777" w:rsidR="00DF0BAE" w:rsidRPr="00BC38A1" w:rsidRDefault="00DF0BAE" w:rsidP="009C1902">
      <w:pPr>
        <w:pStyle w:val="TofSectsSection"/>
      </w:pPr>
      <w:r w:rsidRPr="00BC38A1">
        <w:t>175.385</w:t>
      </w:r>
      <w:r w:rsidRPr="00BC38A1">
        <w:tab/>
        <w:t>Data service providers—organisational structure</w:t>
      </w:r>
    </w:p>
    <w:p w14:paraId="6F1B66A6" w14:textId="77777777" w:rsidR="00DF0BAE" w:rsidRPr="00BC38A1" w:rsidRDefault="00DF0BAE" w:rsidP="009C1902">
      <w:pPr>
        <w:pStyle w:val="TofSectsSection"/>
      </w:pPr>
      <w:r w:rsidRPr="00BC38A1">
        <w:t>175.390</w:t>
      </w:r>
      <w:r w:rsidRPr="00BC38A1">
        <w:tab/>
        <w:t>Data service providers—personnel—general</w:t>
      </w:r>
    </w:p>
    <w:p w14:paraId="093DDABB" w14:textId="77777777" w:rsidR="00DF0BAE" w:rsidRPr="00BC38A1" w:rsidRDefault="00DF0BAE" w:rsidP="009C1902">
      <w:pPr>
        <w:pStyle w:val="TofSectsSection"/>
      </w:pPr>
      <w:r w:rsidRPr="00BC38A1">
        <w:t>175.395</w:t>
      </w:r>
      <w:r w:rsidRPr="00BC38A1">
        <w:tab/>
        <w:t>Data service providers—personnel—accountable manager</w:t>
      </w:r>
    </w:p>
    <w:p w14:paraId="24FCE51E" w14:textId="77777777" w:rsidR="00DF0BAE" w:rsidRPr="00BC38A1" w:rsidRDefault="00DF0BAE" w:rsidP="009C1902">
      <w:pPr>
        <w:pStyle w:val="TofSectsSection"/>
      </w:pPr>
      <w:r w:rsidRPr="00BC38A1">
        <w:t>175.400</w:t>
      </w:r>
      <w:r w:rsidRPr="00BC38A1">
        <w:tab/>
        <w:t>Data service providers—personnel—training and checking system for operational personnel</w:t>
      </w:r>
    </w:p>
    <w:p w14:paraId="14EE77AF" w14:textId="77777777" w:rsidR="00DF0BAE" w:rsidRPr="00BC38A1" w:rsidRDefault="00DF0BAE" w:rsidP="009C1902">
      <w:pPr>
        <w:pStyle w:val="TofSectsSection"/>
      </w:pPr>
      <w:r w:rsidRPr="00BC38A1">
        <w:t>175.405</w:t>
      </w:r>
      <w:r w:rsidRPr="00BC38A1">
        <w:tab/>
        <w:t>Data service providers—safety management system</w:t>
      </w:r>
    </w:p>
    <w:p w14:paraId="1B722881" w14:textId="77777777" w:rsidR="00DF0BAE" w:rsidRPr="00BC38A1" w:rsidRDefault="00DF0BAE" w:rsidP="009C1902">
      <w:pPr>
        <w:pStyle w:val="TofSectsSection"/>
      </w:pPr>
      <w:r w:rsidRPr="00BC38A1">
        <w:t>175.410</w:t>
      </w:r>
      <w:r w:rsidRPr="00BC38A1">
        <w:tab/>
        <w:t>Data service providers—quality management system</w:t>
      </w:r>
    </w:p>
    <w:p w14:paraId="05888B9F" w14:textId="77777777" w:rsidR="00DF0BAE" w:rsidRPr="00BC38A1" w:rsidRDefault="00DF0BAE" w:rsidP="009C1902">
      <w:pPr>
        <w:pStyle w:val="TofSectsSection"/>
      </w:pPr>
      <w:r w:rsidRPr="00BC38A1">
        <w:t>175.415</w:t>
      </w:r>
      <w:r w:rsidRPr="00BC38A1">
        <w:tab/>
        <w:t>Data service providers—facilities, equipment, data and information</w:t>
      </w:r>
    </w:p>
    <w:p w14:paraId="6261136C" w14:textId="77777777" w:rsidR="00DF0BAE" w:rsidRPr="00BC38A1" w:rsidRDefault="00DF0BAE" w:rsidP="009C1902">
      <w:pPr>
        <w:pStyle w:val="TofSectsSection"/>
      </w:pPr>
      <w:r w:rsidRPr="00BC38A1">
        <w:t>175.420</w:t>
      </w:r>
      <w:r w:rsidRPr="00BC38A1">
        <w:tab/>
        <w:t>Data service providers—contingency plan</w:t>
      </w:r>
    </w:p>
    <w:p w14:paraId="41330D12" w14:textId="77777777" w:rsidR="00DF0BAE" w:rsidRPr="00BC38A1" w:rsidRDefault="00DF0BAE" w:rsidP="009C1902">
      <w:pPr>
        <w:pStyle w:val="TofSectsSection"/>
      </w:pPr>
      <w:r w:rsidRPr="00BC38A1">
        <w:t>175.425</w:t>
      </w:r>
      <w:r w:rsidRPr="00BC38A1">
        <w:tab/>
        <w:t>Data service providers—reference materials</w:t>
      </w:r>
    </w:p>
    <w:p w14:paraId="5E894886" w14:textId="77777777" w:rsidR="00DF0BAE" w:rsidRPr="00BC38A1" w:rsidRDefault="00DF0BAE" w:rsidP="009C1902">
      <w:pPr>
        <w:pStyle w:val="TofSectsSection"/>
      </w:pPr>
      <w:r w:rsidRPr="00BC38A1">
        <w:t>175.430</w:t>
      </w:r>
      <w:r w:rsidRPr="00BC38A1">
        <w:tab/>
        <w:t>Data service providers—annual review by accountable manager</w:t>
      </w:r>
    </w:p>
    <w:p w14:paraId="53B0267A" w14:textId="77777777" w:rsidR="00DF0BAE" w:rsidRPr="00BC38A1" w:rsidRDefault="00DF0BAE" w:rsidP="009C1902">
      <w:pPr>
        <w:pStyle w:val="TofSectsSection"/>
      </w:pPr>
      <w:r w:rsidRPr="00BC38A1">
        <w:t>175.435</w:t>
      </w:r>
      <w:r w:rsidRPr="00BC38A1">
        <w:tab/>
        <w:t>Data service providers—records</w:t>
      </w:r>
    </w:p>
    <w:p w14:paraId="27C10272" w14:textId="77777777" w:rsidR="00DF0BAE" w:rsidRPr="00BC38A1" w:rsidRDefault="00DF0BAE" w:rsidP="009C1902">
      <w:pPr>
        <w:pStyle w:val="TofSectsSection"/>
      </w:pPr>
      <w:r w:rsidRPr="00BC38A1">
        <w:t>175.440</w:t>
      </w:r>
      <w:r w:rsidRPr="00BC38A1">
        <w:tab/>
        <w:t>Data service providers—retention period for aeronautical data, aeronautical information and records</w:t>
      </w:r>
    </w:p>
    <w:p w14:paraId="32878703" w14:textId="77777777" w:rsidR="00DF0BAE" w:rsidRPr="00BC38A1" w:rsidRDefault="00DF0BAE" w:rsidP="009C1902">
      <w:pPr>
        <w:pStyle w:val="TofSectsGroupHeading"/>
      </w:pPr>
      <w:r w:rsidRPr="00BC38A1">
        <w:t>Subpart 175.D—Aeronautical information management—aeronautical data originators</w:t>
      </w:r>
    </w:p>
    <w:p w14:paraId="14534F64" w14:textId="5881CCD7" w:rsidR="00DF0BAE" w:rsidRPr="00BC38A1" w:rsidRDefault="00DF0BAE" w:rsidP="009C1902">
      <w:pPr>
        <w:pStyle w:val="TofSectsGroupHeading"/>
      </w:pPr>
      <w:r w:rsidRPr="00BC38A1">
        <w:t>Division</w:t>
      </w:r>
      <w:r w:rsidR="00BC38A1">
        <w:t> </w:t>
      </w:r>
      <w:r w:rsidRPr="00BC38A1">
        <w:t>175.D.1—Aeronautical data originators—general</w:t>
      </w:r>
    </w:p>
    <w:p w14:paraId="5B1965E0" w14:textId="77777777" w:rsidR="00DF0BAE" w:rsidRPr="00BC38A1" w:rsidRDefault="00DF0BAE" w:rsidP="009C1902">
      <w:pPr>
        <w:pStyle w:val="TofSectsSection"/>
      </w:pPr>
      <w:r w:rsidRPr="00BC38A1">
        <w:t>175.445</w:t>
      </w:r>
      <w:r w:rsidRPr="00BC38A1">
        <w:tab/>
        <w:t>Aeronautical data originators—AIP responsible person and NOTAM authorised persons</w:t>
      </w:r>
    </w:p>
    <w:p w14:paraId="78662534" w14:textId="77777777" w:rsidR="00DF0BAE" w:rsidRPr="00BC38A1" w:rsidRDefault="00DF0BAE" w:rsidP="009C1902">
      <w:pPr>
        <w:pStyle w:val="TofSectsSection"/>
      </w:pPr>
      <w:r w:rsidRPr="00BC38A1">
        <w:t>175.450</w:t>
      </w:r>
      <w:r w:rsidRPr="00BC38A1">
        <w:tab/>
        <w:t>Aeronautical data originators—telling AIS provider of AIP responsible person and NOTAM authorised persons</w:t>
      </w:r>
    </w:p>
    <w:p w14:paraId="01AE2C23" w14:textId="77777777" w:rsidR="00DF0BAE" w:rsidRPr="00BC38A1" w:rsidRDefault="00DF0BAE" w:rsidP="009C1902">
      <w:pPr>
        <w:pStyle w:val="TofSectsSection"/>
      </w:pPr>
      <w:r w:rsidRPr="00BC38A1">
        <w:t>175.455</w:t>
      </w:r>
      <w:r w:rsidRPr="00BC38A1">
        <w:tab/>
        <w:t>Aeronautical data originators—requirement to provide updated aeronautical data or aeronautical information published other than in NOTAMS</w:t>
      </w:r>
    </w:p>
    <w:p w14:paraId="11DFF1F1" w14:textId="77777777" w:rsidR="00DF0BAE" w:rsidRPr="00BC38A1" w:rsidRDefault="00DF0BAE" w:rsidP="009C1902">
      <w:pPr>
        <w:pStyle w:val="TofSectsSection"/>
      </w:pPr>
      <w:r w:rsidRPr="00BC38A1">
        <w:t>175.460</w:t>
      </w:r>
      <w:r w:rsidRPr="00BC38A1">
        <w:tab/>
        <w:t>Aeronautical data originators—requirements in relation to providing aeronautical data or aeronautical information published other than in NOTAMS</w:t>
      </w:r>
    </w:p>
    <w:p w14:paraId="57515902" w14:textId="77777777" w:rsidR="00DF0BAE" w:rsidRPr="00BC38A1" w:rsidRDefault="00DF0BAE" w:rsidP="009C1902">
      <w:pPr>
        <w:pStyle w:val="TofSectsSection"/>
      </w:pPr>
      <w:r w:rsidRPr="00BC38A1">
        <w:t>175.465</w:t>
      </w:r>
      <w:r w:rsidRPr="00BC38A1">
        <w:tab/>
        <w:t>Aeronautical data originators—annual review of aeronautical data and aeronautical information</w:t>
      </w:r>
    </w:p>
    <w:p w14:paraId="66D083E1" w14:textId="77777777" w:rsidR="00DF0BAE" w:rsidRPr="00BC38A1" w:rsidRDefault="00DF0BAE" w:rsidP="009C1902">
      <w:pPr>
        <w:pStyle w:val="TofSectsSection"/>
      </w:pPr>
      <w:r w:rsidRPr="00BC38A1">
        <w:t>175.470</w:t>
      </w:r>
      <w:r w:rsidRPr="00BC38A1">
        <w:tab/>
        <w:t>Aeronautical data originators—requirements in relation to requests for issue of NOTAMS</w:t>
      </w:r>
    </w:p>
    <w:p w14:paraId="68604CFE" w14:textId="303C92DB" w:rsidR="00DF0BAE" w:rsidRPr="00BC38A1" w:rsidRDefault="00DF0BAE" w:rsidP="009C1902">
      <w:pPr>
        <w:pStyle w:val="TofSectsGroupHeading"/>
      </w:pPr>
      <w:r w:rsidRPr="00BC38A1">
        <w:t>Division</w:t>
      </w:r>
      <w:r w:rsidR="00BC38A1">
        <w:t> </w:t>
      </w:r>
      <w:r w:rsidRPr="00BC38A1">
        <w:t>175.D.2—Aeronautical data originators—Geoscience Australia</w:t>
      </w:r>
    </w:p>
    <w:p w14:paraId="51768896" w14:textId="77777777" w:rsidR="00DF0BAE" w:rsidRPr="00BC38A1" w:rsidRDefault="00DF0BAE" w:rsidP="009C1902">
      <w:pPr>
        <w:pStyle w:val="TofSectsSection"/>
      </w:pPr>
      <w:r w:rsidRPr="00BC38A1">
        <w:t>175.475</w:t>
      </w:r>
      <w:r w:rsidRPr="00BC38A1">
        <w:tab/>
        <w:t>Aeronautical data originators—responsibilities of Geoscience Australia</w:t>
      </w:r>
    </w:p>
    <w:p w14:paraId="4B62B3F0" w14:textId="77777777" w:rsidR="00DF0BAE" w:rsidRPr="00BC38A1" w:rsidRDefault="00DF0BAE" w:rsidP="009C1902">
      <w:pPr>
        <w:pStyle w:val="TofSectsGroupHeading"/>
      </w:pPr>
      <w:r w:rsidRPr="00BC38A1">
        <w:t>Subpart 175.E—Aeronautical information management—objects and structures that affect aviation safety</w:t>
      </w:r>
    </w:p>
    <w:p w14:paraId="249DE90A" w14:textId="77777777" w:rsidR="00DF0BAE" w:rsidRPr="00BC38A1" w:rsidRDefault="00DF0BAE" w:rsidP="009C1902">
      <w:pPr>
        <w:pStyle w:val="TofSectsSection"/>
      </w:pPr>
      <w:r w:rsidRPr="00BC38A1">
        <w:t>175.480</w:t>
      </w:r>
      <w:r w:rsidRPr="00BC38A1">
        <w:tab/>
        <w:t>Objects and structures that affect aviation safety—application of Subpart 175.E</w:t>
      </w:r>
    </w:p>
    <w:p w14:paraId="5901D8DB" w14:textId="77777777" w:rsidR="00DF0BAE" w:rsidRPr="00BC38A1" w:rsidRDefault="00DF0BAE" w:rsidP="009C1902">
      <w:pPr>
        <w:pStyle w:val="TofSectsSection"/>
      </w:pPr>
      <w:r w:rsidRPr="00BC38A1">
        <w:t>175.485</w:t>
      </w:r>
      <w:r w:rsidRPr="00BC38A1">
        <w:tab/>
        <w:t>Objects and structures that affect aviation safety—requests for data by AA</w:t>
      </w:r>
    </w:p>
    <w:p w14:paraId="36E93A8D" w14:textId="77777777" w:rsidR="00DF0BAE" w:rsidRPr="00BC38A1" w:rsidRDefault="00DF0BAE" w:rsidP="009C1902">
      <w:pPr>
        <w:pStyle w:val="TofSectsSection"/>
      </w:pPr>
      <w:r w:rsidRPr="00BC38A1">
        <w:t>175.490</w:t>
      </w:r>
      <w:r w:rsidRPr="00BC38A1">
        <w:tab/>
        <w:t>Objects and structures that affect aviation safety—requests for data from owners etc.</w:t>
      </w:r>
    </w:p>
    <w:p w14:paraId="2C7809C4" w14:textId="77777777" w:rsidR="00DF0BAE" w:rsidRPr="00BC38A1" w:rsidRDefault="00DF0BAE" w:rsidP="009C1902">
      <w:pPr>
        <w:pStyle w:val="TofSectsSection"/>
      </w:pPr>
      <w:r w:rsidRPr="00BC38A1">
        <w:t>175.495</w:t>
      </w:r>
      <w:r w:rsidRPr="00BC38A1">
        <w:tab/>
        <w:t>Objects and structures that affect aviation safety—requests for data from aerodrome operators</w:t>
      </w:r>
    </w:p>
    <w:p w14:paraId="141B762D" w14:textId="77777777" w:rsidR="00DF0BAE" w:rsidRPr="00BC38A1" w:rsidRDefault="00DF0BAE" w:rsidP="009C1902">
      <w:pPr>
        <w:pStyle w:val="TofSectsSection"/>
      </w:pPr>
      <w:r w:rsidRPr="00BC38A1">
        <w:t>175.500</w:t>
      </w:r>
      <w:r w:rsidRPr="00BC38A1">
        <w:tab/>
        <w:t>Objects and structures that affect aviation safety—requests for data from government authorities</w:t>
      </w:r>
    </w:p>
    <w:p w14:paraId="2CC54A10" w14:textId="77777777" w:rsidR="00DF0BAE" w:rsidRPr="00BC38A1" w:rsidRDefault="00DF0BAE" w:rsidP="009C1902">
      <w:pPr>
        <w:sectPr w:rsidR="00DF0BAE" w:rsidRPr="00BC38A1" w:rsidSect="00521BC0">
          <w:headerReference w:type="even" r:id="rId157"/>
          <w:headerReference w:type="default" r:id="rId158"/>
          <w:footerReference w:type="even" r:id="rId159"/>
          <w:footerReference w:type="default" r:id="rId160"/>
          <w:headerReference w:type="first" r:id="rId161"/>
          <w:footerReference w:type="first" r:id="rId162"/>
          <w:pgSz w:w="11907" w:h="16839"/>
          <w:pgMar w:top="2325" w:right="1797" w:bottom="1440" w:left="1797" w:header="720" w:footer="709" w:gutter="0"/>
          <w:cols w:space="708"/>
          <w:docGrid w:linePitch="360"/>
        </w:sectPr>
      </w:pPr>
    </w:p>
    <w:p w14:paraId="7C916B3E" w14:textId="77777777" w:rsidR="00DF0BAE" w:rsidRPr="00BC38A1" w:rsidRDefault="00DF0BAE" w:rsidP="009C1902">
      <w:pPr>
        <w:pStyle w:val="SubPartCASA"/>
        <w:pageBreakBefore/>
        <w:ind w:left="1134" w:hanging="1134"/>
        <w:outlineLvl w:val="9"/>
      </w:pPr>
      <w:bookmarkStart w:id="606" w:name="_Toc525205173"/>
      <w:r w:rsidRPr="00BC38A1">
        <w:rPr>
          <w:rStyle w:val="CharSubPartNoCASA"/>
        </w:rPr>
        <w:t>Subpart 175.A</w:t>
      </w:r>
      <w:r w:rsidRPr="00BC38A1">
        <w:t>—</w:t>
      </w:r>
      <w:r w:rsidRPr="00BC38A1">
        <w:rPr>
          <w:rStyle w:val="CharSubPartTextCASA"/>
        </w:rPr>
        <w:t>Aeronautical information management—general</w:t>
      </w:r>
      <w:bookmarkEnd w:id="606"/>
    </w:p>
    <w:p w14:paraId="71CC33FD" w14:textId="77777777" w:rsidR="00DF0BAE" w:rsidRPr="00BC38A1" w:rsidRDefault="00DF0BAE" w:rsidP="009C1902">
      <w:pPr>
        <w:pStyle w:val="Header"/>
      </w:pPr>
      <w:r w:rsidRPr="00BC38A1">
        <w:rPr>
          <w:rStyle w:val="CharDivNo"/>
        </w:rPr>
        <w:t xml:space="preserve"> </w:t>
      </w:r>
      <w:r w:rsidRPr="00BC38A1">
        <w:rPr>
          <w:rStyle w:val="CharDivText"/>
        </w:rPr>
        <w:t xml:space="preserve"> </w:t>
      </w:r>
    </w:p>
    <w:p w14:paraId="41F36486" w14:textId="44BEDAA3" w:rsidR="00DF0BAE" w:rsidRPr="00BC38A1" w:rsidRDefault="00DF0BAE" w:rsidP="009C1902">
      <w:pPr>
        <w:pStyle w:val="ActHead5"/>
      </w:pPr>
      <w:bookmarkStart w:id="607" w:name="_Toc525205174"/>
      <w:r w:rsidRPr="00BC38A1">
        <w:rPr>
          <w:rStyle w:val="CharSectno"/>
        </w:rPr>
        <w:t>175.005</w:t>
      </w:r>
      <w:r w:rsidRPr="00BC38A1">
        <w:t xml:space="preserve">  What Part</w:t>
      </w:r>
      <w:r w:rsidR="00BC38A1">
        <w:t> </w:t>
      </w:r>
      <w:r w:rsidRPr="00BC38A1">
        <w:t>175 is about</w:t>
      </w:r>
      <w:bookmarkEnd w:id="607"/>
    </w:p>
    <w:p w14:paraId="31644D03" w14:textId="77777777" w:rsidR="00DF0BAE" w:rsidRPr="00BC38A1" w:rsidRDefault="00DF0BAE" w:rsidP="009C1902">
      <w:pPr>
        <w:pStyle w:val="subsection"/>
      </w:pPr>
      <w:r w:rsidRPr="00BC38A1">
        <w:tab/>
        <w:t>(1)</w:t>
      </w:r>
      <w:r w:rsidRPr="00BC38A1">
        <w:tab/>
        <w:t>This Part establishes standards and requirements for the quality and integrity of data and information used in air navigation.</w:t>
      </w:r>
    </w:p>
    <w:p w14:paraId="6FEB27E1" w14:textId="77777777" w:rsidR="00DF0BAE" w:rsidRPr="00BC38A1" w:rsidRDefault="00DF0BAE" w:rsidP="009C1902">
      <w:pPr>
        <w:pStyle w:val="subsection"/>
      </w:pPr>
      <w:r w:rsidRPr="00BC38A1">
        <w:tab/>
        <w:t>(2)</w:t>
      </w:r>
      <w:r w:rsidRPr="00BC38A1">
        <w:tab/>
        <w:t>Subpart 175.B establishes standards and requirements for AIS providers—persons responsible for the publication of aeronautical data and aeronautical information in the Integrated Aeronautical Information Package and on aeronautical charts.</w:t>
      </w:r>
    </w:p>
    <w:p w14:paraId="2B65E0FE" w14:textId="77777777" w:rsidR="00DF0BAE" w:rsidRPr="00BC38A1" w:rsidRDefault="00DF0BAE" w:rsidP="009C1902">
      <w:pPr>
        <w:pStyle w:val="subsection"/>
      </w:pPr>
      <w:r w:rsidRPr="00BC38A1">
        <w:tab/>
        <w:t>(3)</w:t>
      </w:r>
      <w:r w:rsidRPr="00BC38A1">
        <w:tab/>
        <w:t>Subpart 175.C establishes standards and requirements for data service providers—persons authorised to publish aeronautical data, aeronautical information or aeronautical charts, or to supply aeronautical data, that pilots may use as an alternative to the Integrated Aeronautical Information Package and aeronautical charts published by AIS providers.</w:t>
      </w:r>
    </w:p>
    <w:p w14:paraId="7E754CA8" w14:textId="77777777" w:rsidR="00DF0BAE" w:rsidRPr="00BC38A1" w:rsidRDefault="00DF0BAE" w:rsidP="009C1902">
      <w:pPr>
        <w:pStyle w:val="subsection"/>
      </w:pPr>
      <w:r w:rsidRPr="00BC38A1">
        <w:tab/>
        <w:t>(4)</w:t>
      </w:r>
      <w:r w:rsidRPr="00BC38A1">
        <w:tab/>
        <w:t>Subpart 175.D sets out requirements for aeronautical data originators—persons responsible for providing aeronautical data and aeronautical information to AIS providers for publication in the Integrated Aeronautical Information Package and on aeronautical charts.</w:t>
      </w:r>
    </w:p>
    <w:p w14:paraId="750AC7CF" w14:textId="77777777" w:rsidR="00DF0BAE" w:rsidRPr="00BC38A1" w:rsidRDefault="00DF0BAE" w:rsidP="009C1902">
      <w:pPr>
        <w:pStyle w:val="subsection"/>
      </w:pPr>
      <w:r w:rsidRPr="00BC38A1">
        <w:tab/>
        <w:t>(5)</w:t>
      </w:r>
      <w:r w:rsidRPr="00BC38A1">
        <w:tab/>
        <w:t>Subpart 175.E contains powers that can be used to gather data about objects and structures that affect aviation safety.</w:t>
      </w:r>
    </w:p>
    <w:p w14:paraId="39A036ED" w14:textId="77777777" w:rsidR="00DF0BAE" w:rsidRPr="00BC38A1" w:rsidRDefault="00DF0BAE" w:rsidP="009C1902">
      <w:pPr>
        <w:pStyle w:val="notetext"/>
      </w:pPr>
      <w:r w:rsidRPr="00BC38A1">
        <w:t>Note:</w:t>
      </w:r>
      <w:r w:rsidRPr="00BC38A1">
        <w:tab/>
        <w:t>The data gathered under Subpart 175.E will be used in air navigation applications, including the following:</w:t>
      </w:r>
    </w:p>
    <w:p w14:paraId="5267FD22" w14:textId="77777777" w:rsidR="00DF0BAE" w:rsidRPr="00BC38A1" w:rsidRDefault="00DF0BAE" w:rsidP="009C1902">
      <w:pPr>
        <w:pStyle w:val="notepara"/>
      </w:pPr>
      <w:r w:rsidRPr="00BC38A1">
        <w:t>(a)</w:t>
      </w:r>
      <w:r w:rsidRPr="00BC38A1">
        <w:tab/>
        <w:t>the design of terminal instrument flight procedures;</w:t>
      </w:r>
    </w:p>
    <w:p w14:paraId="7A66F5C9" w14:textId="77777777" w:rsidR="00DF0BAE" w:rsidRPr="00BC38A1" w:rsidRDefault="00DF0BAE" w:rsidP="009C1902">
      <w:pPr>
        <w:pStyle w:val="notepara"/>
      </w:pPr>
      <w:r w:rsidRPr="00BC38A1">
        <w:t>(b)</w:t>
      </w:r>
      <w:r w:rsidRPr="00BC38A1">
        <w:tab/>
        <w:t>the calculation of lowest safe altitudes;</w:t>
      </w:r>
    </w:p>
    <w:p w14:paraId="5AF02A90" w14:textId="77777777" w:rsidR="00DF0BAE" w:rsidRPr="00BC38A1" w:rsidRDefault="00DF0BAE" w:rsidP="009C1902">
      <w:pPr>
        <w:pStyle w:val="notepara"/>
      </w:pPr>
      <w:r w:rsidRPr="00BC38A1">
        <w:t>(c)</w:t>
      </w:r>
      <w:r w:rsidRPr="00BC38A1">
        <w:tab/>
        <w:t>aircraft operating limitations analysis;</w:t>
      </w:r>
    </w:p>
    <w:p w14:paraId="4A9DAA9B" w14:textId="77777777" w:rsidR="00DF0BAE" w:rsidRPr="00BC38A1" w:rsidRDefault="00DF0BAE" w:rsidP="009C1902">
      <w:pPr>
        <w:pStyle w:val="notepara"/>
      </w:pPr>
      <w:r w:rsidRPr="00BC38A1">
        <w:t>(d)</w:t>
      </w:r>
      <w:r w:rsidRPr="00BC38A1">
        <w:tab/>
        <w:t>minimum safe altitude warning systems;</w:t>
      </w:r>
    </w:p>
    <w:p w14:paraId="1DA6E36A" w14:textId="77777777" w:rsidR="00DF0BAE" w:rsidRPr="00BC38A1" w:rsidRDefault="00DF0BAE" w:rsidP="009C1902">
      <w:pPr>
        <w:pStyle w:val="notepara"/>
      </w:pPr>
      <w:r w:rsidRPr="00BC38A1">
        <w:t>(e)</w:t>
      </w:r>
      <w:r w:rsidRPr="00BC38A1">
        <w:tab/>
        <w:t>the publication of visual navigation charts.</w:t>
      </w:r>
    </w:p>
    <w:p w14:paraId="266F0A96" w14:textId="04FD9623" w:rsidR="00DF0BAE" w:rsidRPr="00BC38A1" w:rsidRDefault="00DF0BAE" w:rsidP="009C1902">
      <w:pPr>
        <w:pStyle w:val="ActHead5"/>
      </w:pPr>
      <w:bookmarkStart w:id="608" w:name="_Toc525205175"/>
      <w:r w:rsidRPr="00BC38A1">
        <w:rPr>
          <w:rStyle w:val="CharSectno"/>
        </w:rPr>
        <w:t>175.010</w:t>
      </w:r>
      <w:r w:rsidRPr="00BC38A1">
        <w:t xml:space="preserve">  Application of Part</w:t>
      </w:r>
      <w:r w:rsidR="00BC38A1">
        <w:t> </w:t>
      </w:r>
      <w:r w:rsidRPr="00BC38A1">
        <w:t>175</w:t>
      </w:r>
      <w:bookmarkEnd w:id="608"/>
    </w:p>
    <w:p w14:paraId="0CF5F55C" w14:textId="77777777" w:rsidR="00DF0BAE" w:rsidRPr="00BC38A1" w:rsidRDefault="00DF0BAE" w:rsidP="009C1902">
      <w:pPr>
        <w:pStyle w:val="subsection"/>
      </w:pPr>
      <w:r w:rsidRPr="00BC38A1">
        <w:tab/>
      </w:r>
      <w:r w:rsidRPr="00BC38A1">
        <w:tab/>
        <w:t>This Part does not apply to the following:</w:t>
      </w:r>
    </w:p>
    <w:p w14:paraId="52D28E3B" w14:textId="77777777" w:rsidR="00DF0BAE" w:rsidRPr="00BC38A1" w:rsidRDefault="00DF0BAE" w:rsidP="009C1902">
      <w:pPr>
        <w:pStyle w:val="paragraph"/>
      </w:pPr>
      <w:r w:rsidRPr="00BC38A1">
        <w:tab/>
        <w:t>(a)</w:t>
      </w:r>
      <w:r w:rsidRPr="00BC38A1">
        <w:tab/>
        <w:t>a person who is providing an AIS in the course of his or her duties for the Defence Force;</w:t>
      </w:r>
    </w:p>
    <w:p w14:paraId="72A75608" w14:textId="77777777" w:rsidR="00DF0BAE" w:rsidRPr="00BC38A1" w:rsidRDefault="00DF0BAE" w:rsidP="009C1902">
      <w:pPr>
        <w:pStyle w:val="paragraph"/>
      </w:pPr>
      <w:r w:rsidRPr="00BC38A1">
        <w:tab/>
        <w:t>(b)</w:t>
      </w:r>
      <w:r w:rsidRPr="00BC38A1">
        <w:tab/>
        <w:t>an AIS provided by the Defence Force.</w:t>
      </w:r>
    </w:p>
    <w:p w14:paraId="189C60A1" w14:textId="24E855CC" w:rsidR="00DF0BAE" w:rsidRPr="00BC38A1" w:rsidRDefault="00DF0BAE" w:rsidP="009C1902">
      <w:pPr>
        <w:pStyle w:val="ActHead5"/>
      </w:pPr>
      <w:bookmarkStart w:id="609" w:name="_Toc525205176"/>
      <w:r w:rsidRPr="00BC38A1">
        <w:rPr>
          <w:rStyle w:val="CharSectno"/>
        </w:rPr>
        <w:t>175.015</w:t>
      </w:r>
      <w:r w:rsidRPr="00BC38A1">
        <w:t xml:space="preserve">  Definitions for Part</w:t>
      </w:r>
      <w:r w:rsidR="00BC38A1">
        <w:t> </w:t>
      </w:r>
      <w:r w:rsidRPr="00BC38A1">
        <w:t>175</w:t>
      </w:r>
      <w:bookmarkEnd w:id="609"/>
    </w:p>
    <w:p w14:paraId="4233AD5F" w14:textId="77777777" w:rsidR="00DF0BAE" w:rsidRPr="00BC38A1" w:rsidRDefault="00DF0BAE" w:rsidP="009C1902">
      <w:pPr>
        <w:pStyle w:val="subsection"/>
      </w:pPr>
      <w:r w:rsidRPr="00BC38A1">
        <w:tab/>
      </w:r>
      <w:r w:rsidRPr="00BC38A1">
        <w:tab/>
        <w:t>In this Part:</w:t>
      </w:r>
    </w:p>
    <w:p w14:paraId="538EE7C8" w14:textId="55391826" w:rsidR="00DF0BAE" w:rsidRPr="00BC38A1" w:rsidRDefault="00DF0BAE" w:rsidP="009C1902">
      <w:pPr>
        <w:pStyle w:val="Definition"/>
      </w:pPr>
      <w:r w:rsidRPr="00BC38A1">
        <w:rPr>
          <w:b/>
          <w:i/>
        </w:rPr>
        <w:t>corporation</w:t>
      </w:r>
      <w:r w:rsidRPr="00BC38A1">
        <w:t xml:space="preserve"> has the meaning given by regulation</w:t>
      </w:r>
      <w:r w:rsidR="00BC38A1">
        <w:t> </w:t>
      </w:r>
      <w:r w:rsidRPr="00BC38A1">
        <w:t>11.015.</w:t>
      </w:r>
    </w:p>
    <w:p w14:paraId="2C5ECE6E" w14:textId="77777777" w:rsidR="00DF0BAE" w:rsidRPr="00BC38A1" w:rsidRDefault="00DF0BAE" w:rsidP="009C1902">
      <w:pPr>
        <w:pStyle w:val="Definition"/>
      </w:pPr>
      <w:r w:rsidRPr="00BC38A1">
        <w:rPr>
          <w:b/>
          <w:i/>
        </w:rPr>
        <w:t>officer</w:t>
      </w:r>
      <w:r w:rsidRPr="00BC38A1">
        <w:t>, of a corporation, means:</w:t>
      </w:r>
    </w:p>
    <w:p w14:paraId="4C222595" w14:textId="77777777" w:rsidR="00DF0BAE" w:rsidRPr="00BC38A1" w:rsidRDefault="00DF0BAE" w:rsidP="009C1902">
      <w:pPr>
        <w:pStyle w:val="paragraph"/>
      </w:pPr>
      <w:r w:rsidRPr="00BC38A1">
        <w:tab/>
        <w:t>(a)</w:t>
      </w:r>
      <w:r w:rsidRPr="00BC38A1">
        <w:tab/>
        <w:t xml:space="preserve">for a corporation that is a company (within the meaning of the </w:t>
      </w:r>
      <w:r w:rsidRPr="00BC38A1">
        <w:rPr>
          <w:i/>
        </w:rPr>
        <w:t>Corporations Act 2001</w:t>
      </w:r>
      <w:r w:rsidRPr="00BC38A1">
        <w:t>)—a director, secretary or executive officer of the corporation; or</w:t>
      </w:r>
    </w:p>
    <w:p w14:paraId="550893E1" w14:textId="77777777" w:rsidR="00DF0BAE" w:rsidRPr="00BC38A1" w:rsidRDefault="00DF0BAE" w:rsidP="009C1902">
      <w:pPr>
        <w:pStyle w:val="paragraph"/>
      </w:pPr>
      <w:r w:rsidRPr="00BC38A1">
        <w:tab/>
        <w:t>(b)</w:t>
      </w:r>
      <w:r w:rsidRPr="00BC38A1">
        <w:tab/>
        <w:t xml:space="preserve">for a corporation of any other kind—a person exercising responsibility, in relation to the corporation, as nearly as possible the same as that of a director, secretary or executive officer of a company (within the meaning of the </w:t>
      </w:r>
      <w:r w:rsidRPr="00BC38A1">
        <w:rPr>
          <w:i/>
        </w:rPr>
        <w:t>Corporations Act 2001</w:t>
      </w:r>
      <w:r w:rsidRPr="00BC38A1">
        <w:t>).</w:t>
      </w:r>
    </w:p>
    <w:p w14:paraId="451DF4E8" w14:textId="2E4BA03F" w:rsidR="00DF0BAE" w:rsidRPr="00BC38A1" w:rsidRDefault="00DF0BAE" w:rsidP="009C1902">
      <w:pPr>
        <w:pStyle w:val="ActHead5"/>
      </w:pPr>
      <w:bookmarkStart w:id="610" w:name="_Toc525205177"/>
      <w:r w:rsidRPr="00BC38A1">
        <w:rPr>
          <w:rStyle w:val="CharSectno"/>
        </w:rPr>
        <w:t>175.020</w:t>
      </w:r>
      <w:r w:rsidRPr="00BC38A1">
        <w:t xml:space="preserve">  References in Part</w:t>
      </w:r>
      <w:r w:rsidR="00BC38A1">
        <w:t> </w:t>
      </w:r>
      <w:r w:rsidRPr="00BC38A1">
        <w:t>175 to Annexes 3, 4 and 15</w:t>
      </w:r>
      <w:bookmarkEnd w:id="610"/>
    </w:p>
    <w:p w14:paraId="29493DC7" w14:textId="4C17FD46" w:rsidR="00DF0BAE" w:rsidRPr="00BC38A1" w:rsidRDefault="00DF0BAE" w:rsidP="009C1902">
      <w:pPr>
        <w:pStyle w:val="subsection"/>
      </w:pPr>
      <w:r w:rsidRPr="00BC38A1">
        <w:tab/>
      </w:r>
      <w:r w:rsidRPr="00BC38A1">
        <w:tab/>
        <w:t>In this Part, a reference to Annex 3, 4 or 15 to the Chicago Convention is a reference to the Annex subject to the differences mentioned in Gen 1.7 of Part</w:t>
      </w:r>
      <w:r w:rsidR="00BC38A1">
        <w:t> </w:t>
      </w:r>
      <w:r w:rsidRPr="00BC38A1">
        <w:t>1 of the AIP.</w:t>
      </w:r>
    </w:p>
    <w:p w14:paraId="79D3B86E" w14:textId="2087CF56" w:rsidR="00DF0BAE" w:rsidRPr="00BC38A1" w:rsidRDefault="00DF0BAE" w:rsidP="009C1902">
      <w:pPr>
        <w:pStyle w:val="ActHead5"/>
      </w:pPr>
      <w:bookmarkStart w:id="611" w:name="_Toc525205178"/>
      <w:r w:rsidRPr="00BC38A1">
        <w:rPr>
          <w:rStyle w:val="CharSectno"/>
        </w:rPr>
        <w:t>175.025</w:t>
      </w:r>
      <w:r w:rsidRPr="00BC38A1">
        <w:t xml:space="preserve">  Issue of Manual of Standards for Part</w:t>
      </w:r>
      <w:r w:rsidR="00BC38A1">
        <w:t> </w:t>
      </w:r>
      <w:r w:rsidRPr="00BC38A1">
        <w:t>175</w:t>
      </w:r>
      <w:bookmarkEnd w:id="611"/>
    </w:p>
    <w:p w14:paraId="4A575C8E" w14:textId="01DB6A9C" w:rsidR="00DF0BAE" w:rsidRPr="00BC38A1" w:rsidRDefault="00DF0BAE" w:rsidP="009C1902">
      <w:pPr>
        <w:pStyle w:val="subsection"/>
      </w:pPr>
      <w:r w:rsidRPr="00BC38A1">
        <w:tab/>
        <w:t>(1)</w:t>
      </w:r>
      <w:r w:rsidRPr="00BC38A1">
        <w:tab/>
        <w:t>For subsection</w:t>
      </w:r>
      <w:r w:rsidR="00BC38A1">
        <w:t> </w:t>
      </w:r>
      <w:r w:rsidRPr="00BC38A1">
        <w:t>98(5A) of the Act, CASA may issue a Manual of Standards for this Part prescribing matters:</w:t>
      </w:r>
    </w:p>
    <w:p w14:paraId="14869286" w14:textId="77777777" w:rsidR="00DF0BAE" w:rsidRPr="00BC38A1" w:rsidRDefault="00DF0BAE" w:rsidP="009C1902">
      <w:pPr>
        <w:pStyle w:val="paragraph"/>
      </w:pPr>
      <w:r w:rsidRPr="00BC38A1">
        <w:tab/>
        <w:t>(a)</w:t>
      </w:r>
      <w:r w:rsidRPr="00BC38A1">
        <w:tab/>
        <w:t>required or permitted by this Part to be prescribed by the Manual of Standards; or</w:t>
      </w:r>
    </w:p>
    <w:p w14:paraId="09AFD77B" w14:textId="77777777" w:rsidR="00DF0BAE" w:rsidRPr="00BC38A1" w:rsidRDefault="00DF0BAE" w:rsidP="009C1902">
      <w:pPr>
        <w:pStyle w:val="paragraph"/>
      </w:pPr>
      <w:r w:rsidRPr="00BC38A1">
        <w:tab/>
        <w:t>(b)</w:t>
      </w:r>
      <w:r w:rsidRPr="00BC38A1">
        <w:tab/>
        <w:t>necessary or convenient to be prescribed for carrying out or giving effect to this Part.</w:t>
      </w:r>
    </w:p>
    <w:p w14:paraId="39EA3106" w14:textId="1329C34A" w:rsidR="00DF0BAE" w:rsidRPr="00BC38A1" w:rsidRDefault="00DF0BAE" w:rsidP="009C1902">
      <w:pPr>
        <w:pStyle w:val="subsection"/>
      </w:pPr>
      <w:r w:rsidRPr="00BC38A1">
        <w:tab/>
        <w:t>(2)</w:t>
      </w:r>
      <w:r w:rsidRPr="00BC38A1">
        <w:tab/>
        <w:t>CASA must give a copy of a notice mentioned in subregulation</w:t>
      </w:r>
      <w:r w:rsidR="00BC38A1">
        <w:t> </w:t>
      </w:r>
      <w:r w:rsidRPr="00BC38A1">
        <w:t>11.</w:t>
      </w:r>
      <w:r w:rsidRPr="00BC38A1">
        <w:rPr>
          <w:noProof/>
        </w:rPr>
        <w:t>275</w:t>
      </w:r>
      <w:r w:rsidRPr="00BC38A1">
        <w:t>(3) or regulation</w:t>
      </w:r>
      <w:r w:rsidR="00BC38A1">
        <w:t> </w:t>
      </w:r>
      <w:r w:rsidRPr="00BC38A1">
        <w:t>11.</w:t>
      </w:r>
      <w:r w:rsidRPr="00BC38A1">
        <w:rPr>
          <w:noProof/>
        </w:rPr>
        <w:t>280</w:t>
      </w:r>
      <w:r w:rsidRPr="00BC38A1">
        <w:t>, about a Manual of Standards for this Part, to each AIS provider and data service provider.</w:t>
      </w:r>
    </w:p>
    <w:p w14:paraId="68677484" w14:textId="77777777" w:rsidR="00DF0BAE" w:rsidRPr="00BC38A1" w:rsidRDefault="00DF0BAE" w:rsidP="009C1902">
      <w:pPr>
        <w:pStyle w:val="SubPartCASA"/>
        <w:pageBreakBefore/>
        <w:ind w:left="1134" w:hanging="1134"/>
        <w:outlineLvl w:val="9"/>
      </w:pPr>
      <w:bookmarkStart w:id="612" w:name="_Toc525205179"/>
      <w:r w:rsidRPr="00BC38A1">
        <w:rPr>
          <w:rStyle w:val="CharSubPartNoCASA"/>
        </w:rPr>
        <w:t>Subpart 175.B</w:t>
      </w:r>
      <w:r w:rsidRPr="00BC38A1">
        <w:t>—</w:t>
      </w:r>
      <w:r w:rsidRPr="00BC38A1">
        <w:rPr>
          <w:rStyle w:val="CharSubPartTextCASA"/>
        </w:rPr>
        <w:t>Aeronautical information management—AIS providers</w:t>
      </w:r>
      <w:bookmarkEnd w:id="612"/>
    </w:p>
    <w:p w14:paraId="63EDD4C7" w14:textId="57C4205F" w:rsidR="00DF0BAE" w:rsidRPr="00BC38A1" w:rsidRDefault="00DF0BAE" w:rsidP="009C1902">
      <w:pPr>
        <w:pStyle w:val="ActHead3"/>
      </w:pPr>
      <w:bookmarkStart w:id="613" w:name="_Toc525205180"/>
      <w:r w:rsidRPr="00BC38A1">
        <w:rPr>
          <w:rStyle w:val="CharDivNo"/>
        </w:rPr>
        <w:t>Division</w:t>
      </w:r>
      <w:r w:rsidR="00BC38A1" w:rsidRPr="00BC38A1">
        <w:rPr>
          <w:rStyle w:val="CharDivNo"/>
        </w:rPr>
        <w:t> </w:t>
      </w:r>
      <w:r w:rsidRPr="00BC38A1">
        <w:rPr>
          <w:rStyle w:val="CharDivNo"/>
        </w:rPr>
        <w:t>175.B.1</w:t>
      </w:r>
      <w:r w:rsidRPr="00BC38A1">
        <w:t>—</w:t>
      </w:r>
      <w:r w:rsidRPr="00BC38A1">
        <w:rPr>
          <w:rStyle w:val="CharDivText"/>
        </w:rPr>
        <w:t>AIS providers—general</w:t>
      </w:r>
      <w:bookmarkEnd w:id="613"/>
    </w:p>
    <w:p w14:paraId="3608B48E" w14:textId="77777777" w:rsidR="00DF0BAE" w:rsidRPr="00BC38A1" w:rsidRDefault="00DF0BAE" w:rsidP="009C1902">
      <w:pPr>
        <w:pStyle w:val="ActHead5"/>
      </w:pPr>
      <w:bookmarkStart w:id="614" w:name="_Toc525205181"/>
      <w:r w:rsidRPr="00BC38A1">
        <w:rPr>
          <w:rStyle w:val="CharSectno"/>
        </w:rPr>
        <w:t>175.030</w:t>
      </w:r>
      <w:r w:rsidRPr="00BC38A1">
        <w:t xml:space="preserve">  Definitions for Subpart 175.B</w:t>
      </w:r>
      <w:bookmarkEnd w:id="614"/>
    </w:p>
    <w:p w14:paraId="07037266" w14:textId="77777777" w:rsidR="00DF0BAE" w:rsidRPr="00BC38A1" w:rsidRDefault="00DF0BAE" w:rsidP="009C1902">
      <w:pPr>
        <w:pStyle w:val="subsection"/>
      </w:pPr>
      <w:r w:rsidRPr="00BC38A1">
        <w:tab/>
      </w:r>
      <w:r w:rsidRPr="00BC38A1">
        <w:tab/>
        <w:t>In this Subpart:</w:t>
      </w:r>
    </w:p>
    <w:p w14:paraId="2A48591F" w14:textId="77777777" w:rsidR="00DF0BAE" w:rsidRPr="00BC38A1" w:rsidRDefault="00DF0BAE" w:rsidP="009C1902">
      <w:pPr>
        <w:pStyle w:val="Definition"/>
      </w:pPr>
      <w:r w:rsidRPr="00BC38A1">
        <w:rPr>
          <w:b/>
          <w:i/>
        </w:rPr>
        <w:t>accountable manager</w:t>
      </w:r>
      <w:r w:rsidRPr="00BC38A1">
        <w:t>, for an AIS provider, means the individual, appointed by the provider, who has the following responsibilities:</w:t>
      </w:r>
    </w:p>
    <w:p w14:paraId="348FB83A" w14:textId="77777777" w:rsidR="00DF0BAE" w:rsidRPr="00BC38A1" w:rsidRDefault="00DF0BAE" w:rsidP="009C1902">
      <w:pPr>
        <w:pStyle w:val="paragraph"/>
      </w:pPr>
      <w:r w:rsidRPr="00BC38A1">
        <w:tab/>
        <w:t>(a)</w:t>
      </w:r>
      <w:r w:rsidRPr="00BC38A1">
        <w:tab/>
        <w:t>responsibility for ensuring that the provider’s AIS is provided in accordance with the provider’s exposition and this Subpart;</w:t>
      </w:r>
    </w:p>
    <w:p w14:paraId="089B6B3B" w14:textId="77777777" w:rsidR="00DF0BAE" w:rsidRPr="00BC38A1" w:rsidRDefault="00DF0BAE" w:rsidP="009C1902">
      <w:pPr>
        <w:pStyle w:val="paragraph"/>
      </w:pPr>
      <w:r w:rsidRPr="00BC38A1">
        <w:tab/>
        <w:t>(b)</w:t>
      </w:r>
      <w:r w:rsidRPr="00BC38A1">
        <w:tab/>
        <w:t>responsibility for ensuring that the provider is able to finance, and has adequate resources to provide, its AIS in accordance with the provider’s exposition and this Subpart;</w:t>
      </w:r>
    </w:p>
    <w:p w14:paraId="4D6D67F6" w14:textId="0D09356C" w:rsidR="00DF0BAE" w:rsidRPr="00BC38A1" w:rsidRDefault="00DF0BAE" w:rsidP="009C1902">
      <w:pPr>
        <w:pStyle w:val="paragraph"/>
      </w:pPr>
      <w:r w:rsidRPr="00BC38A1">
        <w:tab/>
        <w:t>(c)</w:t>
      </w:r>
      <w:r w:rsidRPr="00BC38A1">
        <w:tab/>
        <w:t>responsibility for the provider’s safety management system required by regulation</w:t>
      </w:r>
      <w:r w:rsidR="00BC38A1">
        <w:t> </w:t>
      </w:r>
      <w:r w:rsidRPr="00BC38A1">
        <w:t>175.225 and its implementation.</w:t>
      </w:r>
    </w:p>
    <w:p w14:paraId="793A24AD" w14:textId="77777777" w:rsidR="00DF0BAE" w:rsidRPr="00BC38A1" w:rsidRDefault="00DF0BAE" w:rsidP="009C1902">
      <w:pPr>
        <w:pStyle w:val="Definition"/>
      </w:pPr>
      <w:r w:rsidRPr="00BC38A1">
        <w:rPr>
          <w:b/>
          <w:i/>
        </w:rPr>
        <w:t>exposition</w:t>
      </w:r>
      <w:r w:rsidRPr="00BC38A1">
        <w:t>, for an AIS provider, means:</w:t>
      </w:r>
    </w:p>
    <w:p w14:paraId="469DF8A8" w14:textId="54792D2A" w:rsidR="00DF0BAE" w:rsidRPr="00BC38A1" w:rsidRDefault="00DF0BAE" w:rsidP="009C1902">
      <w:pPr>
        <w:pStyle w:val="paragraph"/>
      </w:pPr>
      <w:r w:rsidRPr="00BC38A1">
        <w:tab/>
        <w:t>(a)</w:t>
      </w:r>
      <w:r w:rsidRPr="00BC38A1">
        <w:tab/>
        <w:t>the documents approved by CASA under regulation</w:t>
      </w:r>
      <w:r w:rsidR="00BC38A1">
        <w:t> </w:t>
      </w:r>
      <w:r w:rsidRPr="00BC38A1">
        <w:t>175.060 in relation to the provider; or</w:t>
      </w:r>
    </w:p>
    <w:p w14:paraId="35592FF4" w14:textId="253692E0" w:rsidR="00DF0BAE" w:rsidRPr="00BC38A1" w:rsidRDefault="00DF0BAE" w:rsidP="009C1902">
      <w:pPr>
        <w:pStyle w:val="paragraph"/>
      </w:pPr>
      <w:r w:rsidRPr="00BC38A1">
        <w:tab/>
        <w:t>(b)</w:t>
      </w:r>
      <w:r w:rsidRPr="00BC38A1">
        <w:tab/>
        <w:t>if the documents are changed under regulation</w:t>
      </w:r>
      <w:r w:rsidR="00BC38A1">
        <w:t> </w:t>
      </w:r>
      <w:r w:rsidRPr="00BC38A1">
        <w:t>175.070, 175.075 or 175.080—the documents as changed.</w:t>
      </w:r>
    </w:p>
    <w:p w14:paraId="39918533" w14:textId="77777777" w:rsidR="00DF0BAE" w:rsidRPr="00BC38A1" w:rsidRDefault="00DF0BAE" w:rsidP="009C1902">
      <w:pPr>
        <w:pStyle w:val="ActHead5"/>
      </w:pPr>
      <w:bookmarkStart w:id="615" w:name="_Toc525205182"/>
      <w:r w:rsidRPr="00BC38A1">
        <w:rPr>
          <w:rStyle w:val="CharSectno"/>
        </w:rPr>
        <w:t>175.035</w:t>
      </w:r>
      <w:r w:rsidRPr="00BC38A1">
        <w:t xml:space="preserve">  Provision of AIS—requirement for certificate</w:t>
      </w:r>
      <w:bookmarkEnd w:id="615"/>
    </w:p>
    <w:p w14:paraId="1EAFBC0A" w14:textId="77777777" w:rsidR="00DF0BAE" w:rsidRPr="00BC38A1" w:rsidRDefault="00DF0BAE" w:rsidP="009C1902">
      <w:pPr>
        <w:pStyle w:val="subsection"/>
      </w:pPr>
      <w:r w:rsidRPr="00BC38A1">
        <w:tab/>
        <w:t>(1)</w:t>
      </w:r>
      <w:r w:rsidRPr="00BC38A1">
        <w:tab/>
        <w:t>A person commits an offence if:</w:t>
      </w:r>
    </w:p>
    <w:p w14:paraId="56CD7C2F" w14:textId="77777777" w:rsidR="00DF0BAE" w:rsidRPr="00BC38A1" w:rsidRDefault="00DF0BAE" w:rsidP="009C1902">
      <w:pPr>
        <w:pStyle w:val="paragraph"/>
      </w:pPr>
      <w:r w:rsidRPr="00BC38A1">
        <w:tab/>
        <w:t>(a)</w:t>
      </w:r>
      <w:r w:rsidRPr="00BC38A1">
        <w:tab/>
        <w:t>the person provides an AIS; and</w:t>
      </w:r>
    </w:p>
    <w:p w14:paraId="24220BE4" w14:textId="4D1DA02C" w:rsidR="00DF0BAE" w:rsidRPr="00BC38A1" w:rsidRDefault="00DF0BAE" w:rsidP="009C1902">
      <w:pPr>
        <w:pStyle w:val="paragraph"/>
      </w:pPr>
      <w:r w:rsidRPr="00BC38A1">
        <w:tab/>
        <w:t>(b)</w:t>
      </w:r>
      <w:r w:rsidRPr="00BC38A1">
        <w:tab/>
        <w:t>the person does not hold a certificate under regulation</w:t>
      </w:r>
      <w:r w:rsidR="00BC38A1">
        <w:t> </w:t>
      </w:r>
      <w:r w:rsidRPr="00BC38A1">
        <w:t>175.055 that authorises the person to provide the AIS.</w:t>
      </w:r>
    </w:p>
    <w:p w14:paraId="492EE41F" w14:textId="77777777" w:rsidR="00DF0BAE" w:rsidRPr="00BC38A1" w:rsidRDefault="00DF0BAE" w:rsidP="009C1902">
      <w:pPr>
        <w:pStyle w:val="Penalty"/>
      </w:pPr>
      <w:r w:rsidRPr="00BC38A1">
        <w:t>Penalty:</w:t>
      </w:r>
      <w:r w:rsidRPr="00BC38A1">
        <w:tab/>
        <w:t>50 penalty units.</w:t>
      </w:r>
    </w:p>
    <w:p w14:paraId="26F25F3E" w14:textId="77777777" w:rsidR="00DF0BAE" w:rsidRPr="00BC38A1" w:rsidRDefault="00DF0BAE" w:rsidP="009C1902">
      <w:pPr>
        <w:pStyle w:val="subsection"/>
      </w:pPr>
      <w:r w:rsidRPr="00BC38A1">
        <w:tab/>
        <w:t>(2)</w:t>
      </w:r>
      <w:r w:rsidRPr="00BC38A1">
        <w:tab/>
        <w:t>An offence against this regulation is an offence of strict liability.</w:t>
      </w:r>
    </w:p>
    <w:p w14:paraId="3B3C892B" w14:textId="1EB2E558" w:rsidR="00DF0BAE" w:rsidRPr="00BC38A1" w:rsidRDefault="00DF0BAE" w:rsidP="009C1902">
      <w:pPr>
        <w:pStyle w:val="ActHead3"/>
        <w:pageBreakBefore/>
      </w:pPr>
      <w:bookmarkStart w:id="616" w:name="_Toc525205183"/>
      <w:r w:rsidRPr="00BC38A1">
        <w:rPr>
          <w:rStyle w:val="CharDivNo"/>
        </w:rPr>
        <w:t>Division</w:t>
      </w:r>
      <w:r w:rsidR="00BC38A1" w:rsidRPr="00BC38A1">
        <w:rPr>
          <w:rStyle w:val="CharDivNo"/>
        </w:rPr>
        <w:t> </w:t>
      </w:r>
      <w:r w:rsidRPr="00BC38A1">
        <w:rPr>
          <w:rStyle w:val="CharDivNo"/>
        </w:rPr>
        <w:t>175.B.2</w:t>
      </w:r>
      <w:r w:rsidRPr="00BC38A1">
        <w:t>—</w:t>
      </w:r>
      <w:r w:rsidRPr="00BC38A1">
        <w:rPr>
          <w:rStyle w:val="CharDivText"/>
        </w:rPr>
        <w:t>AIS provider certificates</w:t>
      </w:r>
      <w:bookmarkEnd w:id="616"/>
    </w:p>
    <w:p w14:paraId="1C670094" w14:textId="77777777" w:rsidR="00DF0BAE" w:rsidRPr="00BC38A1" w:rsidRDefault="00DF0BAE" w:rsidP="009C1902">
      <w:pPr>
        <w:pStyle w:val="ActHead5"/>
      </w:pPr>
      <w:bookmarkStart w:id="617" w:name="_Toc525205184"/>
      <w:r w:rsidRPr="00BC38A1">
        <w:rPr>
          <w:rStyle w:val="CharSectno"/>
        </w:rPr>
        <w:t>175.040</w:t>
      </w:r>
      <w:r w:rsidRPr="00BC38A1">
        <w:t xml:space="preserve">  AIS provider certificates—who may apply</w:t>
      </w:r>
      <w:bookmarkEnd w:id="617"/>
    </w:p>
    <w:p w14:paraId="368DEBF5" w14:textId="77777777" w:rsidR="00DF0BAE" w:rsidRPr="00BC38A1" w:rsidRDefault="00DF0BAE" w:rsidP="009C1902">
      <w:pPr>
        <w:pStyle w:val="subsection"/>
      </w:pPr>
      <w:r w:rsidRPr="00BC38A1">
        <w:tab/>
        <w:t>(1)</w:t>
      </w:r>
      <w:r w:rsidRPr="00BC38A1">
        <w:tab/>
        <w:t>A person mentioned in subregulation (2) may apply to CASA, in writing, for a certificate authorising the person to provide an AIS.</w:t>
      </w:r>
    </w:p>
    <w:p w14:paraId="7DA1E6B3" w14:textId="77777777" w:rsidR="00DF0BAE" w:rsidRPr="00BC38A1" w:rsidRDefault="00DF0BAE" w:rsidP="009C1902">
      <w:pPr>
        <w:pStyle w:val="subsection"/>
      </w:pPr>
      <w:r w:rsidRPr="00BC38A1">
        <w:tab/>
        <w:t>(2)</w:t>
      </w:r>
      <w:r w:rsidRPr="00BC38A1">
        <w:tab/>
        <w:t>For subregulation (1), the persons are the following:</w:t>
      </w:r>
    </w:p>
    <w:p w14:paraId="471C52EB" w14:textId="77777777" w:rsidR="00DF0BAE" w:rsidRPr="00BC38A1" w:rsidRDefault="00DF0BAE" w:rsidP="009C1902">
      <w:pPr>
        <w:pStyle w:val="paragraph"/>
      </w:pPr>
      <w:r w:rsidRPr="00BC38A1">
        <w:tab/>
        <w:t>(a)</w:t>
      </w:r>
      <w:r w:rsidRPr="00BC38A1">
        <w:tab/>
        <w:t>the Commonwealth;</w:t>
      </w:r>
    </w:p>
    <w:p w14:paraId="24A5DECF" w14:textId="77777777" w:rsidR="00DF0BAE" w:rsidRPr="00BC38A1" w:rsidRDefault="00DF0BAE" w:rsidP="009C1902">
      <w:pPr>
        <w:pStyle w:val="paragraph"/>
      </w:pPr>
      <w:r w:rsidRPr="00BC38A1">
        <w:tab/>
        <w:t>(b)</w:t>
      </w:r>
      <w:r w:rsidRPr="00BC38A1">
        <w:tab/>
        <w:t>AA;</w:t>
      </w:r>
    </w:p>
    <w:p w14:paraId="0A617216" w14:textId="77777777" w:rsidR="00DF0BAE" w:rsidRPr="00BC38A1" w:rsidRDefault="00DF0BAE" w:rsidP="009C1902">
      <w:pPr>
        <w:pStyle w:val="paragraph"/>
      </w:pPr>
      <w:r w:rsidRPr="00BC38A1">
        <w:tab/>
        <w:t>(c)</w:t>
      </w:r>
      <w:r w:rsidRPr="00BC38A1">
        <w:tab/>
        <w:t>a person who proposes to provide the AIS:</w:t>
      </w:r>
    </w:p>
    <w:p w14:paraId="57626306" w14:textId="57788026" w:rsidR="00DF0BAE" w:rsidRPr="00BC38A1" w:rsidRDefault="00DF0BAE" w:rsidP="009C1902">
      <w:pPr>
        <w:pStyle w:val="paragraphsub"/>
      </w:pPr>
      <w:r w:rsidRPr="00BC38A1">
        <w:tab/>
        <w:t>(i)</w:t>
      </w:r>
      <w:r w:rsidRPr="00BC38A1">
        <w:tab/>
        <w:t>in cooperation with AA, in accordance with paragraph</w:t>
      </w:r>
      <w:r w:rsidR="00BC38A1">
        <w:t> </w:t>
      </w:r>
      <w:r w:rsidRPr="00BC38A1">
        <w:t xml:space="preserve">11(3)(b) of the </w:t>
      </w:r>
      <w:r w:rsidRPr="00BC38A1">
        <w:rPr>
          <w:i/>
        </w:rPr>
        <w:t>Air Services Act 1995</w:t>
      </w:r>
      <w:r w:rsidRPr="00BC38A1">
        <w:t>;</w:t>
      </w:r>
    </w:p>
    <w:p w14:paraId="747DBD62" w14:textId="577DB525" w:rsidR="00DF0BAE" w:rsidRPr="00BC38A1" w:rsidRDefault="00DF0BAE" w:rsidP="009C1902">
      <w:pPr>
        <w:pStyle w:val="paragraphsub"/>
      </w:pPr>
      <w:r w:rsidRPr="00BC38A1">
        <w:tab/>
        <w:t>(ii)</w:t>
      </w:r>
      <w:r w:rsidRPr="00BC38A1">
        <w:tab/>
        <w:t>by arrangement with AA, in accordance with paragraph</w:t>
      </w:r>
      <w:r w:rsidR="00BC38A1">
        <w:t> </w:t>
      </w:r>
      <w:r w:rsidRPr="00BC38A1">
        <w:t xml:space="preserve">11(3)(c) of the </w:t>
      </w:r>
      <w:r w:rsidRPr="00BC38A1">
        <w:rPr>
          <w:i/>
        </w:rPr>
        <w:t>Air Services Act 1995</w:t>
      </w:r>
      <w:r w:rsidRPr="00BC38A1">
        <w:t>.</w:t>
      </w:r>
    </w:p>
    <w:p w14:paraId="16D76180" w14:textId="77777777" w:rsidR="00DF0BAE" w:rsidRPr="00BC38A1" w:rsidRDefault="00DF0BAE" w:rsidP="009C1902">
      <w:pPr>
        <w:pStyle w:val="subsection"/>
      </w:pPr>
      <w:r w:rsidRPr="00BC38A1">
        <w:tab/>
        <w:t>(3)</w:t>
      </w:r>
      <w:r w:rsidRPr="00BC38A1">
        <w:tab/>
        <w:t>However, an application cannot be made:</w:t>
      </w:r>
    </w:p>
    <w:p w14:paraId="5FC41994" w14:textId="77777777" w:rsidR="00DF0BAE" w:rsidRPr="00BC38A1" w:rsidRDefault="00DF0BAE" w:rsidP="009C1902">
      <w:pPr>
        <w:pStyle w:val="paragraph"/>
      </w:pPr>
      <w:r w:rsidRPr="00BC38A1">
        <w:tab/>
        <w:t>(a)</w:t>
      </w:r>
      <w:r w:rsidRPr="00BC38A1">
        <w:tab/>
        <w:t>by 2 or more persons jointly; or</w:t>
      </w:r>
    </w:p>
    <w:p w14:paraId="011637CF" w14:textId="77777777" w:rsidR="00DF0BAE" w:rsidRPr="00BC38A1" w:rsidRDefault="00DF0BAE" w:rsidP="009C1902">
      <w:pPr>
        <w:pStyle w:val="paragraph"/>
      </w:pPr>
      <w:r w:rsidRPr="00BC38A1">
        <w:tab/>
        <w:t>(b)</w:t>
      </w:r>
      <w:r w:rsidRPr="00BC38A1">
        <w:tab/>
        <w:t>on behalf of a partnership.</w:t>
      </w:r>
    </w:p>
    <w:p w14:paraId="4C67A909" w14:textId="77777777" w:rsidR="00DF0BAE" w:rsidRPr="00BC38A1" w:rsidRDefault="00DF0BAE" w:rsidP="009C1902">
      <w:pPr>
        <w:pStyle w:val="ActHead5"/>
      </w:pPr>
      <w:bookmarkStart w:id="618" w:name="_Toc525205185"/>
      <w:r w:rsidRPr="00BC38A1">
        <w:rPr>
          <w:rStyle w:val="CharSectno"/>
        </w:rPr>
        <w:t>175.045</w:t>
      </w:r>
      <w:r w:rsidRPr="00BC38A1">
        <w:t xml:space="preserve">  AIS provider certificates—requirements for application</w:t>
      </w:r>
      <w:bookmarkEnd w:id="618"/>
    </w:p>
    <w:p w14:paraId="3FCC97E3" w14:textId="37FE5F7C" w:rsidR="00DF0BAE" w:rsidRPr="00BC38A1" w:rsidRDefault="00DF0BAE" w:rsidP="009C1902">
      <w:pPr>
        <w:pStyle w:val="subsection"/>
      </w:pPr>
      <w:r w:rsidRPr="00BC38A1">
        <w:tab/>
        <w:t>(1)</w:t>
      </w:r>
      <w:r w:rsidRPr="00BC38A1">
        <w:tab/>
        <w:t>An application under regulation</w:t>
      </w:r>
      <w:r w:rsidR="00BC38A1">
        <w:t> </w:t>
      </w:r>
      <w:r w:rsidRPr="00BC38A1">
        <w:t>175.040 must include the following:</w:t>
      </w:r>
    </w:p>
    <w:p w14:paraId="26EBA7B3" w14:textId="77777777" w:rsidR="00DF0BAE" w:rsidRPr="00BC38A1" w:rsidRDefault="00DF0BAE" w:rsidP="009C1902">
      <w:pPr>
        <w:pStyle w:val="paragraph"/>
      </w:pPr>
      <w:r w:rsidRPr="00BC38A1">
        <w:tab/>
        <w:t>(a)</w:t>
      </w:r>
      <w:r w:rsidRPr="00BC38A1">
        <w:tab/>
        <w:t>the applicant’s name (including any operating or trading name), contact details and ABN (if any);</w:t>
      </w:r>
    </w:p>
    <w:p w14:paraId="398D3566" w14:textId="77777777" w:rsidR="00DF0BAE" w:rsidRPr="00BC38A1" w:rsidRDefault="00DF0BAE" w:rsidP="009C1902">
      <w:pPr>
        <w:pStyle w:val="paragraph"/>
      </w:pPr>
      <w:r w:rsidRPr="00BC38A1">
        <w:tab/>
        <w:t>(b)</w:t>
      </w:r>
      <w:r w:rsidRPr="00BC38A1">
        <w:tab/>
        <w:t>if the address of the applicant’s operational headquarters is different from its mailing address—the address of its operational headquarters;</w:t>
      </w:r>
    </w:p>
    <w:p w14:paraId="79466CCF" w14:textId="77777777" w:rsidR="00DF0BAE" w:rsidRPr="00BC38A1" w:rsidRDefault="00DF0BAE" w:rsidP="009C1902">
      <w:pPr>
        <w:pStyle w:val="paragraph"/>
      </w:pPr>
      <w:r w:rsidRPr="00BC38A1">
        <w:tab/>
        <w:t>(c)</w:t>
      </w:r>
      <w:r w:rsidRPr="00BC38A1">
        <w:tab/>
        <w:t>if the applicant is a corporation—the name of each of the officers of the corporation;</w:t>
      </w:r>
    </w:p>
    <w:p w14:paraId="1DC92A7A" w14:textId="77777777" w:rsidR="00DF0BAE" w:rsidRPr="00BC38A1" w:rsidRDefault="00DF0BAE" w:rsidP="009C1902">
      <w:pPr>
        <w:pStyle w:val="paragraph"/>
      </w:pPr>
      <w:r w:rsidRPr="00BC38A1">
        <w:tab/>
        <w:t>(d)</w:t>
      </w:r>
      <w:r w:rsidRPr="00BC38A1">
        <w:tab/>
        <w:t>if the applicant is a corporation registered in Australia that has an ACN—its ACN and the address of its registered office;</w:t>
      </w:r>
    </w:p>
    <w:p w14:paraId="496F45BD" w14:textId="77777777" w:rsidR="00DF0BAE" w:rsidRPr="00BC38A1" w:rsidRDefault="00DF0BAE" w:rsidP="009C1902">
      <w:pPr>
        <w:pStyle w:val="paragraph"/>
      </w:pPr>
      <w:r w:rsidRPr="00BC38A1">
        <w:tab/>
        <w:t>(e)</w:t>
      </w:r>
      <w:r w:rsidRPr="00BC38A1">
        <w:tab/>
        <w:t>if the applicant is a corporation not registered in Australia—the place it was incorporated or formed;</w:t>
      </w:r>
    </w:p>
    <w:p w14:paraId="4CD33F12" w14:textId="77777777" w:rsidR="00DF0BAE" w:rsidRPr="00BC38A1" w:rsidRDefault="00DF0BAE" w:rsidP="009C1902">
      <w:pPr>
        <w:pStyle w:val="paragraph"/>
      </w:pPr>
      <w:r w:rsidRPr="00BC38A1">
        <w:tab/>
        <w:t>(f)</w:t>
      </w:r>
      <w:r w:rsidRPr="00BC38A1">
        <w:tab/>
        <w:t>the services that the applicant proposes to provide as part of the AIS;</w:t>
      </w:r>
    </w:p>
    <w:p w14:paraId="5F278674" w14:textId="77777777" w:rsidR="00DF0BAE" w:rsidRPr="00BC38A1" w:rsidRDefault="00DF0BAE" w:rsidP="009C1902">
      <w:pPr>
        <w:pStyle w:val="paragraph"/>
      </w:pPr>
      <w:r w:rsidRPr="00BC38A1">
        <w:tab/>
        <w:t>(g)</w:t>
      </w:r>
      <w:r w:rsidRPr="00BC38A1">
        <w:tab/>
        <w:t>the following information about each service:</w:t>
      </w:r>
    </w:p>
    <w:p w14:paraId="0A5E0615" w14:textId="77777777" w:rsidR="00DF0BAE" w:rsidRPr="00BC38A1" w:rsidRDefault="00DF0BAE" w:rsidP="009C1902">
      <w:pPr>
        <w:pStyle w:val="paragraphsub"/>
      </w:pPr>
      <w:r w:rsidRPr="00BC38A1">
        <w:tab/>
        <w:t>(i)</w:t>
      </w:r>
      <w:r w:rsidRPr="00BC38A1">
        <w:tab/>
        <w:t>the location from which the service is proposed to be provided;</w:t>
      </w:r>
    </w:p>
    <w:p w14:paraId="541C035B" w14:textId="77777777" w:rsidR="00DF0BAE" w:rsidRPr="00BC38A1" w:rsidRDefault="00DF0BAE" w:rsidP="009C1902">
      <w:pPr>
        <w:pStyle w:val="paragraphsub"/>
      </w:pPr>
      <w:r w:rsidRPr="00BC38A1">
        <w:tab/>
        <w:t>(ii)</w:t>
      </w:r>
      <w:r w:rsidRPr="00BC38A1">
        <w:tab/>
        <w:t>the area of Australian territory, and the aerodromes, airspace and ATS routes, that the service is proposed to cover;</w:t>
      </w:r>
    </w:p>
    <w:p w14:paraId="51B9AEF2" w14:textId="77777777" w:rsidR="00DF0BAE" w:rsidRPr="00BC38A1" w:rsidRDefault="00DF0BAE" w:rsidP="009C1902">
      <w:pPr>
        <w:pStyle w:val="paragraphsub"/>
      </w:pPr>
      <w:r w:rsidRPr="00BC38A1">
        <w:tab/>
        <w:t>(iii)</w:t>
      </w:r>
      <w:r w:rsidRPr="00BC38A1">
        <w:tab/>
        <w:t>the hours during which the service is proposed to be available;</w:t>
      </w:r>
    </w:p>
    <w:p w14:paraId="5B79618A" w14:textId="77777777" w:rsidR="00DF0BAE" w:rsidRPr="00BC38A1" w:rsidRDefault="00DF0BAE" w:rsidP="009C1902">
      <w:pPr>
        <w:pStyle w:val="paragraph"/>
      </w:pPr>
      <w:r w:rsidRPr="00BC38A1">
        <w:tab/>
        <w:t>(h)</w:t>
      </w:r>
      <w:r w:rsidRPr="00BC38A1">
        <w:tab/>
        <w:t>a written undertaking from the person appointed, or proposed to be appointed, as the applicant’s accountable manager that, if CASA issues the certificate, the applicant will:</w:t>
      </w:r>
    </w:p>
    <w:p w14:paraId="5A9FCCFD" w14:textId="77777777" w:rsidR="00DF0BAE" w:rsidRPr="00BC38A1" w:rsidRDefault="00DF0BAE" w:rsidP="009C1902">
      <w:pPr>
        <w:pStyle w:val="paragraphsub"/>
      </w:pPr>
      <w:r w:rsidRPr="00BC38A1">
        <w:tab/>
        <w:t>(i)</w:t>
      </w:r>
      <w:r w:rsidRPr="00BC38A1">
        <w:tab/>
        <w:t>be capable of operating in accordance with its exposition and this Subpart; and</w:t>
      </w:r>
    </w:p>
    <w:p w14:paraId="3F87E84B" w14:textId="77777777" w:rsidR="00DF0BAE" w:rsidRPr="00BC38A1" w:rsidRDefault="00DF0BAE" w:rsidP="009C1902">
      <w:pPr>
        <w:pStyle w:val="paragraphsub"/>
      </w:pPr>
      <w:r w:rsidRPr="00BC38A1">
        <w:tab/>
        <w:t>(ii)</w:t>
      </w:r>
      <w:r w:rsidRPr="00BC38A1">
        <w:tab/>
        <w:t>operate in accordance with its exposition and this Subpart.</w:t>
      </w:r>
    </w:p>
    <w:p w14:paraId="5BE74BAD" w14:textId="77777777" w:rsidR="00DF0BAE" w:rsidRPr="00BC38A1" w:rsidRDefault="00DF0BAE" w:rsidP="009C1902">
      <w:pPr>
        <w:pStyle w:val="subsection"/>
      </w:pPr>
      <w:r w:rsidRPr="00BC38A1">
        <w:tab/>
        <w:t>(2)</w:t>
      </w:r>
      <w:r w:rsidRPr="00BC38A1">
        <w:tab/>
        <w:t>The application must be accompanied by a copy of the applicant’s proposed exposition.</w:t>
      </w:r>
    </w:p>
    <w:p w14:paraId="534F2229" w14:textId="77777777" w:rsidR="00DF0BAE" w:rsidRPr="00BC38A1" w:rsidRDefault="00DF0BAE" w:rsidP="009C1902">
      <w:pPr>
        <w:pStyle w:val="ActHead5"/>
      </w:pPr>
      <w:bookmarkStart w:id="619" w:name="_Toc525205186"/>
      <w:r w:rsidRPr="00BC38A1">
        <w:rPr>
          <w:rStyle w:val="CharSectno"/>
        </w:rPr>
        <w:t>175.050</w:t>
      </w:r>
      <w:r w:rsidRPr="00BC38A1">
        <w:t xml:space="preserve">  AIS provider certificates—CASA may ask for demonstration of service, facility or equipment</w:t>
      </w:r>
      <w:bookmarkEnd w:id="619"/>
    </w:p>
    <w:p w14:paraId="1DDE5178" w14:textId="66002E2D" w:rsidR="00DF0BAE" w:rsidRPr="00BC38A1" w:rsidRDefault="00DF0BAE" w:rsidP="009C1902">
      <w:pPr>
        <w:pStyle w:val="subsection"/>
      </w:pPr>
      <w:r w:rsidRPr="00BC38A1">
        <w:tab/>
      </w:r>
      <w:r w:rsidRPr="00BC38A1">
        <w:tab/>
        <w:t>Regulation</w:t>
      </w:r>
      <w:r w:rsidR="00BC38A1">
        <w:t> </w:t>
      </w:r>
      <w:r w:rsidRPr="00BC38A1">
        <w:t>11.045 applies in relation to a certificate under regulation</w:t>
      </w:r>
      <w:r w:rsidR="00BC38A1">
        <w:t> </w:t>
      </w:r>
      <w:r w:rsidRPr="00BC38A1">
        <w:t>175.055.</w:t>
      </w:r>
    </w:p>
    <w:p w14:paraId="74E82283" w14:textId="77777777" w:rsidR="00DF0BAE" w:rsidRPr="00BC38A1" w:rsidRDefault="00DF0BAE" w:rsidP="009C1902">
      <w:pPr>
        <w:pStyle w:val="ActHead5"/>
      </w:pPr>
      <w:bookmarkStart w:id="620" w:name="_Toc525205187"/>
      <w:r w:rsidRPr="00BC38A1">
        <w:rPr>
          <w:rStyle w:val="CharSectno"/>
        </w:rPr>
        <w:t>175.055</w:t>
      </w:r>
      <w:r w:rsidRPr="00BC38A1">
        <w:t xml:space="preserve">  AIS provider certificates—issue of certificate</w:t>
      </w:r>
      <w:bookmarkEnd w:id="620"/>
    </w:p>
    <w:p w14:paraId="0880E518" w14:textId="64609329" w:rsidR="00DF0BAE" w:rsidRPr="00BC38A1" w:rsidRDefault="00DF0BAE" w:rsidP="009C1902">
      <w:pPr>
        <w:pStyle w:val="subsection"/>
      </w:pPr>
      <w:r w:rsidRPr="00BC38A1">
        <w:tab/>
        <w:t>(1)</w:t>
      </w:r>
      <w:r w:rsidRPr="00BC38A1">
        <w:tab/>
        <w:t>Subject to regulation</w:t>
      </w:r>
      <w:r w:rsidR="00BC38A1">
        <w:t> </w:t>
      </w:r>
      <w:r w:rsidRPr="00BC38A1">
        <w:t>11.055, CASA must issue a certificate to an applicant if satisfied that:</w:t>
      </w:r>
    </w:p>
    <w:p w14:paraId="53E1739A" w14:textId="0C62ABDE" w:rsidR="00DF0BAE" w:rsidRPr="00BC38A1" w:rsidRDefault="00DF0BAE" w:rsidP="009C1902">
      <w:pPr>
        <w:pStyle w:val="paragraph"/>
      </w:pPr>
      <w:r w:rsidRPr="00BC38A1">
        <w:tab/>
        <w:t>(a)</w:t>
      </w:r>
      <w:r w:rsidRPr="00BC38A1">
        <w:tab/>
        <w:t>the applicant’s proposed exposition complies with regulation</w:t>
      </w:r>
      <w:r w:rsidR="00BC38A1">
        <w:t> </w:t>
      </w:r>
      <w:r w:rsidRPr="00BC38A1">
        <w:t>175.200; and</w:t>
      </w:r>
    </w:p>
    <w:p w14:paraId="0B1CC965" w14:textId="77777777" w:rsidR="00DF0BAE" w:rsidRPr="00BC38A1" w:rsidRDefault="00DF0BAE" w:rsidP="009C1902">
      <w:pPr>
        <w:pStyle w:val="paragraph"/>
      </w:pPr>
      <w:r w:rsidRPr="00BC38A1">
        <w:tab/>
        <w:t>(b)</w:t>
      </w:r>
      <w:r w:rsidRPr="00BC38A1">
        <w:tab/>
        <w:t>the individual named in the applicant’s exposition as the applicant’s accountable manager:</w:t>
      </w:r>
    </w:p>
    <w:p w14:paraId="6A66D120" w14:textId="77777777" w:rsidR="00DF0BAE" w:rsidRPr="00BC38A1" w:rsidRDefault="00DF0BAE" w:rsidP="009C1902">
      <w:pPr>
        <w:pStyle w:val="paragraphsub"/>
      </w:pPr>
      <w:r w:rsidRPr="00BC38A1">
        <w:tab/>
        <w:t>(i)</w:t>
      </w:r>
      <w:r w:rsidRPr="00BC38A1">
        <w:tab/>
        <w:t>has the authority to carry out the responsibilities of the position; and</w:t>
      </w:r>
    </w:p>
    <w:p w14:paraId="0571A3A0" w14:textId="77777777" w:rsidR="00DF0BAE" w:rsidRPr="00BC38A1" w:rsidRDefault="00DF0BAE" w:rsidP="009C1902">
      <w:pPr>
        <w:pStyle w:val="paragraphsub"/>
      </w:pPr>
      <w:r w:rsidRPr="00BC38A1">
        <w:tab/>
        <w:t>(ii)</w:t>
      </w:r>
      <w:r w:rsidRPr="00BC38A1">
        <w:tab/>
        <w:t>has an understanding of this Part and the applicant’s exposition; and</w:t>
      </w:r>
    </w:p>
    <w:p w14:paraId="739EF349" w14:textId="77777777" w:rsidR="00DF0BAE" w:rsidRPr="00BC38A1" w:rsidRDefault="00DF0BAE" w:rsidP="009C1902">
      <w:pPr>
        <w:pStyle w:val="paragraph"/>
      </w:pPr>
      <w:r w:rsidRPr="00BC38A1">
        <w:tab/>
        <w:t>(c)</w:t>
      </w:r>
      <w:r w:rsidRPr="00BC38A1">
        <w:tab/>
        <w:t>the applicant is able and willing to conduct the AIS safely and in accordance with its exposition and this Subpart; and</w:t>
      </w:r>
    </w:p>
    <w:p w14:paraId="33E82045" w14:textId="77777777" w:rsidR="00DF0BAE" w:rsidRPr="00BC38A1" w:rsidRDefault="00DF0BAE" w:rsidP="009C1902">
      <w:pPr>
        <w:pStyle w:val="paragraph"/>
      </w:pPr>
      <w:r w:rsidRPr="00BC38A1">
        <w:tab/>
        <w:t>(d)</w:t>
      </w:r>
      <w:r w:rsidRPr="00BC38A1">
        <w:tab/>
        <w:t>if the applicant proposes to provide the AIS in cooperation or by arrangement with another person—the AIS will be provided in accordance with any agreement relating to the cooperation or arrangement.</w:t>
      </w:r>
    </w:p>
    <w:p w14:paraId="6B2ACE5B" w14:textId="77777777" w:rsidR="00DF0BAE" w:rsidRPr="00BC38A1" w:rsidRDefault="00DF0BAE" w:rsidP="009C1902">
      <w:pPr>
        <w:pStyle w:val="subsection"/>
      </w:pPr>
      <w:r w:rsidRPr="00BC38A1">
        <w:tab/>
        <w:t>(2)</w:t>
      </w:r>
      <w:r w:rsidRPr="00BC38A1">
        <w:tab/>
        <w:t>If CASA decides to issue the certificate, CASA must determine:</w:t>
      </w:r>
    </w:p>
    <w:p w14:paraId="643B6A59" w14:textId="77777777" w:rsidR="00DF0BAE" w:rsidRPr="00BC38A1" w:rsidRDefault="00DF0BAE" w:rsidP="009C1902">
      <w:pPr>
        <w:pStyle w:val="paragraph"/>
      </w:pPr>
      <w:r w:rsidRPr="00BC38A1">
        <w:tab/>
        <w:t>(a)</w:t>
      </w:r>
      <w:r w:rsidRPr="00BC38A1">
        <w:tab/>
        <w:t>the services that the applicant is authorised to provide as part of the AIS; and</w:t>
      </w:r>
    </w:p>
    <w:p w14:paraId="566BCABF" w14:textId="77777777" w:rsidR="00DF0BAE" w:rsidRPr="00BC38A1" w:rsidRDefault="00DF0BAE" w:rsidP="009C1902">
      <w:pPr>
        <w:pStyle w:val="paragraph"/>
      </w:pPr>
      <w:r w:rsidRPr="00BC38A1">
        <w:tab/>
        <w:t>(b)</w:t>
      </w:r>
      <w:r w:rsidRPr="00BC38A1">
        <w:tab/>
        <w:t>the following about each service:</w:t>
      </w:r>
    </w:p>
    <w:p w14:paraId="004DE93E" w14:textId="77777777" w:rsidR="00DF0BAE" w:rsidRPr="00BC38A1" w:rsidRDefault="00DF0BAE" w:rsidP="009C1902">
      <w:pPr>
        <w:pStyle w:val="paragraphsub"/>
      </w:pPr>
      <w:r w:rsidRPr="00BC38A1">
        <w:tab/>
        <w:t>(i)</w:t>
      </w:r>
      <w:r w:rsidRPr="00BC38A1">
        <w:tab/>
        <w:t>the location from which the service is to be provided;</w:t>
      </w:r>
    </w:p>
    <w:p w14:paraId="47F9998F" w14:textId="77777777" w:rsidR="00DF0BAE" w:rsidRPr="00BC38A1" w:rsidRDefault="00DF0BAE" w:rsidP="009C1902">
      <w:pPr>
        <w:pStyle w:val="paragraphsub"/>
      </w:pPr>
      <w:r w:rsidRPr="00BC38A1">
        <w:tab/>
        <w:t>(ii)</w:t>
      </w:r>
      <w:r w:rsidRPr="00BC38A1">
        <w:tab/>
        <w:t>the area of Australian territory, and the aerodromes, airspace and ATS routes, that the service is to cover;</w:t>
      </w:r>
    </w:p>
    <w:p w14:paraId="4D84D8F8" w14:textId="77777777" w:rsidR="00DF0BAE" w:rsidRPr="00BC38A1" w:rsidRDefault="00DF0BAE" w:rsidP="009C1902">
      <w:pPr>
        <w:pStyle w:val="paragraphsub"/>
      </w:pPr>
      <w:r w:rsidRPr="00BC38A1">
        <w:tab/>
        <w:t>(iii)</w:t>
      </w:r>
      <w:r w:rsidRPr="00BC38A1">
        <w:tab/>
        <w:t>the hours during which the service is to be available.</w:t>
      </w:r>
    </w:p>
    <w:p w14:paraId="7C847808" w14:textId="77777777" w:rsidR="00DF0BAE" w:rsidRPr="00BC38A1" w:rsidRDefault="00DF0BAE" w:rsidP="009C1902">
      <w:pPr>
        <w:pStyle w:val="subsection"/>
      </w:pPr>
      <w:r w:rsidRPr="00BC38A1">
        <w:tab/>
        <w:t>(3)</w:t>
      </w:r>
      <w:r w:rsidRPr="00BC38A1">
        <w:tab/>
        <w:t>The certificate must include the following:</w:t>
      </w:r>
    </w:p>
    <w:p w14:paraId="00FDD83A" w14:textId="77777777" w:rsidR="00DF0BAE" w:rsidRPr="00BC38A1" w:rsidRDefault="00DF0BAE" w:rsidP="009C1902">
      <w:pPr>
        <w:pStyle w:val="paragraph"/>
      </w:pPr>
      <w:r w:rsidRPr="00BC38A1">
        <w:tab/>
        <w:t>(a)</w:t>
      </w:r>
      <w:r w:rsidRPr="00BC38A1">
        <w:tab/>
        <w:t>the applicant’s name and operational headquarters;</w:t>
      </w:r>
    </w:p>
    <w:p w14:paraId="255CCC37" w14:textId="77777777" w:rsidR="00DF0BAE" w:rsidRPr="00BC38A1" w:rsidRDefault="00DF0BAE" w:rsidP="009C1902">
      <w:pPr>
        <w:pStyle w:val="paragraph"/>
      </w:pPr>
      <w:r w:rsidRPr="00BC38A1">
        <w:tab/>
        <w:t>(b)</w:t>
      </w:r>
      <w:r w:rsidRPr="00BC38A1">
        <w:tab/>
        <w:t>the matters mentioned in subregulation (2);</w:t>
      </w:r>
    </w:p>
    <w:p w14:paraId="741314B9" w14:textId="77777777" w:rsidR="00DF0BAE" w:rsidRPr="00BC38A1" w:rsidRDefault="00DF0BAE" w:rsidP="009C1902">
      <w:pPr>
        <w:pStyle w:val="paragraph"/>
      </w:pPr>
      <w:r w:rsidRPr="00BC38A1">
        <w:tab/>
        <w:t>(c)</w:t>
      </w:r>
      <w:r w:rsidRPr="00BC38A1">
        <w:tab/>
        <w:t>a certificate reference number determined by CASA.</w:t>
      </w:r>
    </w:p>
    <w:p w14:paraId="1B0EF223" w14:textId="77777777" w:rsidR="00DF0BAE" w:rsidRPr="00BC38A1" w:rsidRDefault="00DF0BAE" w:rsidP="009C1902">
      <w:pPr>
        <w:pStyle w:val="subsection"/>
      </w:pPr>
      <w:r w:rsidRPr="00BC38A1">
        <w:tab/>
        <w:t>(4)</w:t>
      </w:r>
      <w:r w:rsidRPr="00BC38A1">
        <w:tab/>
        <w:t>CASA must issue a new certificate to an AIS provider if CASA:</w:t>
      </w:r>
    </w:p>
    <w:p w14:paraId="276BDA3F" w14:textId="76A79D23" w:rsidR="00DF0BAE" w:rsidRPr="00BC38A1" w:rsidRDefault="00DF0BAE" w:rsidP="009C1902">
      <w:pPr>
        <w:pStyle w:val="paragraph"/>
      </w:pPr>
      <w:r w:rsidRPr="00BC38A1">
        <w:tab/>
        <w:t>(a)</w:t>
      </w:r>
      <w:r w:rsidRPr="00BC38A1">
        <w:tab/>
        <w:t>approves a change under subregulation</w:t>
      </w:r>
      <w:r w:rsidR="00BC38A1">
        <w:t> </w:t>
      </w:r>
      <w:r w:rsidRPr="00BC38A1">
        <w:t>175.070(4); or</w:t>
      </w:r>
    </w:p>
    <w:p w14:paraId="6FA058D5" w14:textId="2E4079E2" w:rsidR="00DF0BAE" w:rsidRPr="00BC38A1" w:rsidRDefault="00DF0BAE" w:rsidP="009C1902">
      <w:pPr>
        <w:pStyle w:val="paragraph"/>
      </w:pPr>
      <w:r w:rsidRPr="00BC38A1">
        <w:tab/>
        <w:t>(b)</w:t>
      </w:r>
      <w:r w:rsidRPr="00BC38A1">
        <w:tab/>
        <w:t>directs a change under regulation</w:t>
      </w:r>
      <w:r w:rsidR="00BC38A1">
        <w:t> </w:t>
      </w:r>
      <w:r w:rsidRPr="00BC38A1">
        <w:t>175.080 that causes the certificate to contain anything that is not, or is no longer, correct.</w:t>
      </w:r>
    </w:p>
    <w:p w14:paraId="757CDB30" w14:textId="77777777" w:rsidR="00DF0BAE" w:rsidRPr="00BC38A1" w:rsidRDefault="00DF0BAE" w:rsidP="009C1902">
      <w:pPr>
        <w:pStyle w:val="ActHead5"/>
      </w:pPr>
      <w:bookmarkStart w:id="621" w:name="_Toc525205188"/>
      <w:r w:rsidRPr="00BC38A1">
        <w:rPr>
          <w:rStyle w:val="CharSectno"/>
        </w:rPr>
        <w:t>175.060</w:t>
      </w:r>
      <w:r w:rsidRPr="00BC38A1">
        <w:t xml:space="preserve">  AIS provider certificates—approval of exposition</w:t>
      </w:r>
      <w:bookmarkEnd w:id="621"/>
    </w:p>
    <w:p w14:paraId="51F1AB5C" w14:textId="77777777" w:rsidR="00DF0BAE" w:rsidRPr="00BC38A1" w:rsidRDefault="00DF0BAE" w:rsidP="009C1902">
      <w:pPr>
        <w:pStyle w:val="subsection"/>
      </w:pPr>
      <w:r w:rsidRPr="00BC38A1">
        <w:tab/>
      </w:r>
      <w:r w:rsidRPr="00BC38A1">
        <w:tab/>
        <w:t>If CASA issues the certificate to the applicant, CASA is taken to have also approved the applicant’s proposed exposition.</w:t>
      </w:r>
    </w:p>
    <w:p w14:paraId="3F47CA0E" w14:textId="77777777" w:rsidR="00DF0BAE" w:rsidRPr="00BC38A1" w:rsidRDefault="00DF0BAE" w:rsidP="009C1902">
      <w:pPr>
        <w:pStyle w:val="ActHead5"/>
      </w:pPr>
      <w:bookmarkStart w:id="622" w:name="_Toc525205189"/>
      <w:r w:rsidRPr="00BC38A1">
        <w:rPr>
          <w:rStyle w:val="CharSectno"/>
        </w:rPr>
        <w:t>175.065</w:t>
      </w:r>
      <w:r w:rsidRPr="00BC38A1">
        <w:t xml:space="preserve">  AIS provider certificates—conditions</w:t>
      </w:r>
      <w:bookmarkEnd w:id="622"/>
    </w:p>
    <w:p w14:paraId="401F4890" w14:textId="77777777" w:rsidR="00DF0BAE" w:rsidRPr="00BC38A1" w:rsidRDefault="00DF0BAE" w:rsidP="009C1902">
      <w:pPr>
        <w:pStyle w:val="subsection"/>
      </w:pPr>
      <w:r w:rsidRPr="00BC38A1">
        <w:tab/>
        <w:t>(1)</w:t>
      </w:r>
      <w:r w:rsidRPr="00BC38A1">
        <w:tab/>
        <w:t>It is a condition of a certificate issued to an AIS provider that the provider must comply with:</w:t>
      </w:r>
    </w:p>
    <w:p w14:paraId="0B2F8F1D" w14:textId="77777777" w:rsidR="00DF0BAE" w:rsidRPr="00BC38A1" w:rsidRDefault="00DF0BAE" w:rsidP="009C1902">
      <w:pPr>
        <w:pStyle w:val="paragraph"/>
        <w:rPr>
          <w:color w:val="000000"/>
          <w:sz w:val="23"/>
          <w:szCs w:val="23"/>
        </w:rPr>
      </w:pPr>
      <w:r w:rsidRPr="00BC38A1">
        <w:tab/>
        <w:t>(a)</w:t>
      </w:r>
      <w:r w:rsidRPr="00BC38A1">
        <w:tab/>
      </w:r>
      <w:r w:rsidRPr="00BC38A1">
        <w:rPr>
          <w:color w:val="000000"/>
          <w:sz w:val="23"/>
          <w:szCs w:val="23"/>
        </w:rPr>
        <w:t>this Subpart; and</w:t>
      </w:r>
    </w:p>
    <w:p w14:paraId="3A91F3FF" w14:textId="77777777" w:rsidR="00DF0BAE" w:rsidRPr="00BC38A1" w:rsidRDefault="00DF0BAE" w:rsidP="009C1902">
      <w:pPr>
        <w:pStyle w:val="paragraph"/>
        <w:rPr>
          <w:color w:val="000000"/>
          <w:sz w:val="23"/>
          <w:szCs w:val="23"/>
        </w:rPr>
      </w:pPr>
      <w:r w:rsidRPr="00BC38A1">
        <w:rPr>
          <w:color w:val="000000"/>
          <w:sz w:val="23"/>
          <w:szCs w:val="23"/>
        </w:rPr>
        <w:tab/>
        <w:t>(b)</w:t>
      </w:r>
      <w:r w:rsidRPr="00BC38A1">
        <w:rPr>
          <w:color w:val="000000"/>
          <w:sz w:val="23"/>
          <w:szCs w:val="23"/>
        </w:rPr>
        <w:tab/>
        <w:t>any direction given to the provider, or obligation imposed on the provider, by CASA under a provision of these Regulations.</w:t>
      </w:r>
    </w:p>
    <w:p w14:paraId="0C4A5AC7" w14:textId="77777777" w:rsidR="00DF0BAE" w:rsidRPr="00BC38A1" w:rsidRDefault="00DF0BAE" w:rsidP="009C1902">
      <w:pPr>
        <w:pStyle w:val="subsection"/>
        <w:rPr>
          <w:color w:val="000000"/>
          <w:sz w:val="23"/>
          <w:szCs w:val="23"/>
        </w:rPr>
      </w:pPr>
      <w:r w:rsidRPr="00BC38A1">
        <w:tab/>
        <w:t>(2)</w:t>
      </w:r>
      <w:r w:rsidRPr="00BC38A1">
        <w:tab/>
        <w:t>An AIS provider commits an offence if the provider contravenes the condition mentioned in subregulation (1).</w:t>
      </w:r>
    </w:p>
    <w:p w14:paraId="1B892F4E" w14:textId="77777777" w:rsidR="00DF0BAE" w:rsidRPr="00BC38A1" w:rsidRDefault="00DF0BAE" w:rsidP="009C1902">
      <w:pPr>
        <w:pStyle w:val="Penalty"/>
      </w:pPr>
      <w:r w:rsidRPr="00BC38A1">
        <w:t>Penalty:</w:t>
      </w:r>
      <w:r w:rsidRPr="00BC38A1">
        <w:tab/>
        <w:t>50 penalty units.</w:t>
      </w:r>
    </w:p>
    <w:p w14:paraId="78E880D9" w14:textId="77777777" w:rsidR="00DF0BAE" w:rsidRPr="00BC38A1" w:rsidRDefault="00DF0BAE" w:rsidP="009C1902">
      <w:pPr>
        <w:pStyle w:val="subsection"/>
      </w:pPr>
      <w:r w:rsidRPr="00BC38A1">
        <w:tab/>
        <w:t>(3)</w:t>
      </w:r>
      <w:r w:rsidRPr="00BC38A1">
        <w:tab/>
        <w:t>An offence against this regulation is an offence of strict liability.</w:t>
      </w:r>
    </w:p>
    <w:p w14:paraId="0AA409E9" w14:textId="77777777" w:rsidR="00DF0BAE" w:rsidRPr="00BC38A1" w:rsidRDefault="00DF0BAE" w:rsidP="009C1902">
      <w:pPr>
        <w:pStyle w:val="ActHead5"/>
      </w:pPr>
      <w:bookmarkStart w:id="623" w:name="_Toc525205190"/>
      <w:r w:rsidRPr="00BC38A1">
        <w:rPr>
          <w:rStyle w:val="CharSectno"/>
        </w:rPr>
        <w:t>175.067</w:t>
      </w:r>
      <w:r w:rsidRPr="00BC38A1">
        <w:t xml:space="preserve">  AIS provider certificates—cancellation of certificate if cooperation or arrangement ceases</w:t>
      </w:r>
      <w:bookmarkEnd w:id="623"/>
    </w:p>
    <w:p w14:paraId="521CD389" w14:textId="0B1C8420" w:rsidR="00DF0BAE" w:rsidRPr="00BC38A1" w:rsidRDefault="00DF0BAE" w:rsidP="009C1902">
      <w:pPr>
        <w:pStyle w:val="subsection"/>
      </w:pPr>
      <w:r w:rsidRPr="00BC38A1">
        <w:tab/>
        <w:t>(1)</w:t>
      </w:r>
      <w:r w:rsidRPr="00BC38A1">
        <w:tab/>
        <w:t>CASA must cancel a certificate under regulation</w:t>
      </w:r>
      <w:r w:rsidR="00BC38A1">
        <w:t> </w:t>
      </w:r>
      <w:r w:rsidRPr="00BC38A1">
        <w:t>175.055 held by a person mentioned in subparagraph</w:t>
      </w:r>
      <w:r w:rsidR="00BC38A1">
        <w:t> </w:t>
      </w:r>
      <w:r w:rsidRPr="00BC38A1">
        <w:t>175.040(2)(c)(i) if the cooperation mentioned in that subparagraph ceases.</w:t>
      </w:r>
    </w:p>
    <w:p w14:paraId="36EC08D6" w14:textId="698FE84E" w:rsidR="00DF0BAE" w:rsidRPr="00BC38A1" w:rsidRDefault="00DF0BAE" w:rsidP="009C1902">
      <w:pPr>
        <w:pStyle w:val="subsection"/>
      </w:pPr>
      <w:r w:rsidRPr="00BC38A1">
        <w:tab/>
        <w:t>(2)</w:t>
      </w:r>
      <w:r w:rsidRPr="00BC38A1">
        <w:tab/>
        <w:t>CASA must cancel a certificate under regulation</w:t>
      </w:r>
      <w:r w:rsidR="00BC38A1">
        <w:t> </w:t>
      </w:r>
      <w:r w:rsidRPr="00BC38A1">
        <w:t>175.055 held by a person mentioned in subparagraph</w:t>
      </w:r>
      <w:r w:rsidR="00BC38A1">
        <w:t> </w:t>
      </w:r>
      <w:r w:rsidRPr="00BC38A1">
        <w:t>175.040(2)(c)(ii) if the arrangement mentioned in that subparagraph ceases.</w:t>
      </w:r>
    </w:p>
    <w:p w14:paraId="181BB9F5" w14:textId="52203E9A" w:rsidR="00DF0BAE" w:rsidRPr="00BC38A1" w:rsidRDefault="00DF0BAE" w:rsidP="009C1902">
      <w:pPr>
        <w:pStyle w:val="ActHead3"/>
        <w:pageBreakBefore/>
      </w:pPr>
      <w:bookmarkStart w:id="624" w:name="_Toc525205191"/>
      <w:r w:rsidRPr="00BC38A1">
        <w:rPr>
          <w:rStyle w:val="CharDivNo"/>
        </w:rPr>
        <w:t>Division</w:t>
      </w:r>
      <w:r w:rsidR="00BC38A1" w:rsidRPr="00BC38A1">
        <w:rPr>
          <w:rStyle w:val="CharDivNo"/>
        </w:rPr>
        <w:t> </w:t>
      </w:r>
      <w:r w:rsidRPr="00BC38A1">
        <w:rPr>
          <w:rStyle w:val="CharDivNo"/>
        </w:rPr>
        <w:t>175.B.3</w:t>
      </w:r>
      <w:r w:rsidRPr="00BC38A1">
        <w:t>—</w:t>
      </w:r>
      <w:r w:rsidRPr="00BC38A1">
        <w:rPr>
          <w:rStyle w:val="CharDivText"/>
        </w:rPr>
        <w:t>AIS providers—changes</w:t>
      </w:r>
      <w:bookmarkEnd w:id="624"/>
    </w:p>
    <w:p w14:paraId="7AB9B907" w14:textId="77777777" w:rsidR="00DF0BAE" w:rsidRPr="00BC38A1" w:rsidRDefault="00DF0BAE" w:rsidP="009C1902">
      <w:pPr>
        <w:pStyle w:val="ActHead5"/>
      </w:pPr>
      <w:bookmarkStart w:id="625" w:name="_Toc525205192"/>
      <w:r w:rsidRPr="00BC38A1">
        <w:rPr>
          <w:rStyle w:val="CharSectno"/>
        </w:rPr>
        <w:t>175.070</w:t>
      </w:r>
      <w:r w:rsidRPr="00BC38A1">
        <w:t xml:space="preserve">  AIS providers—changes to services—matters included in certificate</w:t>
      </w:r>
      <w:bookmarkEnd w:id="625"/>
    </w:p>
    <w:p w14:paraId="41FC3741" w14:textId="77777777" w:rsidR="00DF0BAE" w:rsidRPr="00BC38A1" w:rsidRDefault="00DF0BAE" w:rsidP="009C1902">
      <w:pPr>
        <w:pStyle w:val="subsection"/>
      </w:pPr>
      <w:r w:rsidRPr="00BC38A1">
        <w:tab/>
        <w:t>(1)</w:t>
      </w:r>
      <w:r w:rsidRPr="00BC38A1">
        <w:tab/>
        <w:t>An AIS provider must not make a change to the services that it provides as part of its AIS unless the change has been approved by CASA.</w:t>
      </w:r>
    </w:p>
    <w:p w14:paraId="03E0A03E" w14:textId="77777777" w:rsidR="00DF0BAE" w:rsidRPr="00BC38A1" w:rsidRDefault="00DF0BAE" w:rsidP="009C1902">
      <w:pPr>
        <w:pStyle w:val="subsection"/>
      </w:pPr>
      <w:r w:rsidRPr="00BC38A1">
        <w:tab/>
        <w:t>(2)</w:t>
      </w:r>
      <w:r w:rsidRPr="00BC38A1">
        <w:tab/>
        <w:t>An AIS provider must not make a change to any of the following about a service that it provides as part of its AIS unless the change has been approved by CASA:</w:t>
      </w:r>
    </w:p>
    <w:p w14:paraId="5B702604" w14:textId="77777777" w:rsidR="00DF0BAE" w:rsidRPr="00BC38A1" w:rsidRDefault="00DF0BAE" w:rsidP="009C1902">
      <w:pPr>
        <w:pStyle w:val="paragraph"/>
      </w:pPr>
      <w:r w:rsidRPr="00BC38A1">
        <w:tab/>
        <w:t>(a)</w:t>
      </w:r>
      <w:r w:rsidRPr="00BC38A1">
        <w:tab/>
        <w:t>the location from which the service is provided;</w:t>
      </w:r>
    </w:p>
    <w:p w14:paraId="786F49D5" w14:textId="77777777" w:rsidR="00DF0BAE" w:rsidRPr="00BC38A1" w:rsidRDefault="00DF0BAE" w:rsidP="009C1902">
      <w:pPr>
        <w:pStyle w:val="paragraph"/>
      </w:pPr>
      <w:r w:rsidRPr="00BC38A1">
        <w:tab/>
        <w:t>(b)</w:t>
      </w:r>
      <w:r w:rsidRPr="00BC38A1">
        <w:tab/>
        <w:t>the area of Australian territory, and the aerodromes, airspace and ATS routes, that the service covers;</w:t>
      </w:r>
    </w:p>
    <w:p w14:paraId="60705D2C" w14:textId="77777777" w:rsidR="00DF0BAE" w:rsidRPr="00BC38A1" w:rsidRDefault="00DF0BAE" w:rsidP="009C1902">
      <w:pPr>
        <w:pStyle w:val="paragraph"/>
      </w:pPr>
      <w:r w:rsidRPr="00BC38A1">
        <w:tab/>
        <w:t>(c)</w:t>
      </w:r>
      <w:r w:rsidRPr="00BC38A1">
        <w:tab/>
        <w:t>the hours during which the service is available.</w:t>
      </w:r>
    </w:p>
    <w:p w14:paraId="51B3574C" w14:textId="77777777" w:rsidR="00DF0BAE" w:rsidRPr="00BC38A1" w:rsidRDefault="00DF0BAE" w:rsidP="009C1902">
      <w:pPr>
        <w:pStyle w:val="subsection"/>
      </w:pPr>
      <w:r w:rsidRPr="00BC38A1">
        <w:tab/>
        <w:t>(3)</w:t>
      </w:r>
      <w:r w:rsidRPr="00BC38A1">
        <w:tab/>
        <w:t>An application for approval of a change must:</w:t>
      </w:r>
    </w:p>
    <w:p w14:paraId="6828D12E" w14:textId="77777777" w:rsidR="00DF0BAE" w:rsidRPr="00BC38A1" w:rsidRDefault="00DF0BAE" w:rsidP="009C1902">
      <w:pPr>
        <w:pStyle w:val="paragraph"/>
      </w:pPr>
      <w:r w:rsidRPr="00BC38A1">
        <w:tab/>
        <w:t>(a)</w:t>
      </w:r>
      <w:r w:rsidRPr="00BC38A1">
        <w:tab/>
        <w:t>be in writing; and</w:t>
      </w:r>
    </w:p>
    <w:p w14:paraId="00EDB1FF" w14:textId="77777777" w:rsidR="00DF0BAE" w:rsidRPr="00BC38A1" w:rsidRDefault="00DF0BAE" w:rsidP="009C1902">
      <w:pPr>
        <w:pStyle w:val="paragraph"/>
      </w:pPr>
      <w:r w:rsidRPr="00BC38A1">
        <w:tab/>
        <w:t>(b)</w:t>
      </w:r>
      <w:r w:rsidRPr="00BC38A1">
        <w:tab/>
        <w:t>set out the change; and</w:t>
      </w:r>
    </w:p>
    <w:p w14:paraId="39D246C6" w14:textId="77777777" w:rsidR="00DF0BAE" w:rsidRPr="00BC38A1" w:rsidRDefault="00DF0BAE" w:rsidP="009C1902">
      <w:pPr>
        <w:pStyle w:val="paragraph"/>
      </w:pPr>
      <w:r w:rsidRPr="00BC38A1">
        <w:tab/>
        <w:t>(c)</w:t>
      </w:r>
      <w:r w:rsidRPr="00BC38A1">
        <w:tab/>
        <w:t>be accompanied by a copy of the part of the provider’s exposition affected by the change, clearly identifying the change.</w:t>
      </w:r>
    </w:p>
    <w:p w14:paraId="52F1EA2E" w14:textId="085FFCD5" w:rsidR="00DF0BAE" w:rsidRPr="00BC38A1" w:rsidRDefault="00DF0BAE" w:rsidP="009C1902">
      <w:pPr>
        <w:pStyle w:val="subsection"/>
      </w:pPr>
      <w:r w:rsidRPr="00BC38A1">
        <w:tab/>
        <w:t>(4)</w:t>
      </w:r>
      <w:r w:rsidRPr="00BC38A1">
        <w:tab/>
        <w:t>Subject to regulation</w:t>
      </w:r>
      <w:r w:rsidR="00BC38A1">
        <w:t> </w:t>
      </w:r>
      <w:r w:rsidRPr="00BC38A1">
        <w:t>11.055, CASA must approve a change for an AIS provider if satisfied that the requirements mentioned in regulation</w:t>
      </w:r>
      <w:r w:rsidR="00BC38A1">
        <w:t> </w:t>
      </w:r>
      <w:r w:rsidRPr="00BC38A1">
        <w:t>175.055 will continue to be met.</w:t>
      </w:r>
    </w:p>
    <w:p w14:paraId="25B1BA42" w14:textId="77777777" w:rsidR="00DF0BAE" w:rsidRPr="00BC38A1" w:rsidRDefault="00DF0BAE" w:rsidP="009C1902">
      <w:pPr>
        <w:pStyle w:val="subsection"/>
      </w:pPr>
      <w:r w:rsidRPr="00BC38A1">
        <w:tab/>
        <w:t>(5)</w:t>
      </w:r>
      <w:r w:rsidRPr="00BC38A1">
        <w:tab/>
        <w:t>If CASA approves the change, CASA is taken to have also approved the changes to the provider’s exposition covered by the application.</w:t>
      </w:r>
    </w:p>
    <w:p w14:paraId="2E433DC2" w14:textId="77777777" w:rsidR="00DF0BAE" w:rsidRPr="00BC38A1" w:rsidRDefault="00DF0BAE" w:rsidP="009C1902">
      <w:pPr>
        <w:pStyle w:val="ActHead5"/>
      </w:pPr>
      <w:bookmarkStart w:id="626" w:name="_Toc525205193"/>
      <w:r w:rsidRPr="00BC38A1">
        <w:rPr>
          <w:rStyle w:val="CharSectno"/>
        </w:rPr>
        <w:t>175.075</w:t>
      </w:r>
      <w:r w:rsidRPr="00BC38A1">
        <w:t xml:space="preserve">  AIS providers—other changes</w:t>
      </w:r>
      <w:bookmarkEnd w:id="626"/>
    </w:p>
    <w:p w14:paraId="64A515C3" w14:textId="115381CC" w:rsidR="00DF0BAE" w:rsidRPr="00BC38A1" w:rsidRDefault="00DF0BAE" w:rsidP="009C1902">
      <w:pPr>
        <w:pStyle w:val="subsection"/>
      </w:pPr>
      <w:r w:rsidRPr="00BC38A1">
        <w:tab/>
      </w:r>
      <w:r w:rsidRPr="00BC38A1">
        <w:tab/>
        <w:t>An AIS provider must not make a change other than a change mentioned in regulation</w:t>
      </w:r>
      <w:r w:rsidR="00BC38A1">
        <w:t> </w:t>
      </w:r>
      <w:r w:rsidRPr="00BC38A1">
        <w:t>175.070 unless the AIS provider has:</w:t>
      </w:r>
    </w:p>
    <w:p w14:paraId="2C40D553" w14:textId="77777777" w:rsidR="00DF0BAE" w:rsidRPr="00BC38A1" w:rsidRDefault="00DF0BAE" w:rsidP="009C1902">
      <w:pPr>
        <w:pStyle w:val="paragraph"/>
      </w:pPr>
      <w:r w:rsidRPr="00BC38A1">
        <w:tab/>
        <w:t>(a)</w:t>
      </w:r>
      <w:r w:rsidRPr="00BC38A1">
        <w:tab/>
        <w:t>amended its exposition to reflect the change; and</w:t>
      </w:r>
    </w:p>
    <w:p w14:paraId="4E4491D1" w14:textId="77777777" w:rsidR="00DF0BAE" w:rsidRPr="00BC38A1" w:rsidRDefault="00DF0BAE" w:rsidP="009C1902">
      <w:pPr>
        <w:pStyle w:val="paragraph"/>
      </w:pPr>
      <w:r w:rsidRPr="00BC38A1">
        <w:tab/>
        <w:t>(b)</w:t>
      </w:r>
      <w:r w:rsidRPr="00BC38A1">
        <w:tab/>
        <w:t>given CASA written notice of the change and a copy of the amended part of the exposition clearly identifying the change.</w:t>
      </w:r>
    </w:p>
    <w:p w14:paraId="379ACF66" w14:textId="77777777" w:rsidR="00DF0BAE" w:rsidRPr="00BC38A1" w:rsidRDefault="00DF0BAE" w:rsidP="009C1902">
      <w:pPr>
        <w:pStyle w:val="ActHead5"/>
      </w:pPr>
      <w:bookmarkStart w:id="627" w:name="_Toc525205194"/>
      <w:r w:rsidRPr="00BC38A1">
        <w:rPr>
          <w:rStyle w:val="CharSectno"/>
        </w:rPr>
        <w:t>175.080</w:t>
      </w:r>
      <w:r w:rsidRPr="00BC38A1">
        <w:t xml:space="preserve">  AIS providers—CASA directions relating to exposition</w:t>
      </w:r>
      <w:bookmarkEnd w:id="627"/>
    </w:p>
    <w:p w14:paraId="4913590A" w14:textId="77777777" w:rsidR="00DF0BAE" w:rsidRPr="00BC38A1" w:rsidRDefault="00DF0BAE" w:rsidP="009C1902">
      <w:pPr>
        <w:pStyle w:val="subsection"/>
      </w:pPr>
      <w:r w:rsidRPr="00BC38A1">
        <w:tab/>
        <w:t>(1)</w:t>
      </w:r>
      <w:r w:rsidRPr="00BC38A1">
        <w:tab/>
        <w:t>If satisfied that it is necessary in the interests of aviation safety, CASA may, by written notice given to an AIS provider, direct the provider to change its exposition.</w:t>
      </w:r>
    </w:p>
    <w:p w14:paraId="064BBE6F" w14:textId="77777777" w:rsidR="00DF0BAE" w:rsidRPr="00BC38A1" w:rsidRDefault="00DF0BAE" w:rsidP="009C1902">
      <w:pPr>
        <w:pStyle w:val="subsection"/>
      </w:pPr>
      <w:r w:rsidRPr="00BC38A1">
        <w:tab/>
        <w:t>(2)</w:t>
      </w:r>
      <w:r w:rsidRPr="00BC38A1">
        <w:tab/>
        <w:t>A notice under this regulation must state the time within which the direction must be complied with.</w:t>
      </w:r>
    </w:p>
    <w:p w14:paraId="22D56E16" w14:textId="77777777" w:rsidR="00DF0BAE" w:rsidRPr="00BC38A1" w:rsidRDefault="00DF0BAE" w:rsidP="009C1902">
      <w:pPr>
        <w:pStyle w:val="ActHead5"/>
      </w:pPr>
      <w:bookmarkStart w:id="628" w:name="_Toc525205195"/>
      <w:r w:rsidRPr="00BC38A1">
        <w:rPr>
          <w:rStyle w:val="CharSectno"/>
        </w:rPr>
        <w:t>175.085</w:t>
      </w:r>
      <w:r w:rsidRPr="00BC38A1">
        <w:t xml:space="preserve">  AIS providers—notifying CASA of changes in circumstances</w:t>
      </w:r>
      <w:bookmarkEnd w:id="628"/>
    </w:p>
    <w:p w14:paraId="70ECF996" w14:textId="77777777" w:rsidR="00DF0BAE" w:rsidRPr="00BC38A1" w:rsidRDefault="00DF0BAE" w:rsidP="009C1902">
      <w:pPr>
        <w:pStyle w:val="subsection"/>
      </w:pPr>
      <w:r w:rsidRPr="00BC38A1">
        <w:tab/>
      </w:r>
      <w:r w:rsidRPr="00BC38A1">
        <w:tab/>
        <w:t>An AIS provider must give CASA written notice of any change of circumstance which significantly affects its ability to provide its AIS within 7 days after the change occurs.</w:t>
      </w:r>
    </w:p>
    <w:p w14:paraId="4E2FE727" w14:textId="6917016F" w:rsidR="00DF0BAE" w:rsidRPr="00BC38A1" w:rsidRDefault="00DF0BAE" w:rsidP="009C1902">
      <w:pPr>
        <w:pStyle w:val="ActHead3"/>
        <w:pageBreakBefore/>
      </w:pPr>
      <w:bookmarkStart w:id="629" w:name="_Toc525205196"/>
      <w:r w:rsidRPr="00BC38A1">
        <w:rPr>
          <w:rStyle w:val="CharDivNo"/>
        </w:rPr>
        <w:t>Division</w:t>
      </w:r>
      <w:r w:rsidR="00BC38A1" w:rsidRPr="00BC38A1">
        <w:rPr>
          <w:rStyle w:val="CharDivNo"/>
        </w:rPr>
        <w:t> </w:t>
      </w:r>
      <w:r w:rsidRPr="00BC38A1">
        <w:rPr>
          <w:rStyle w:val="CharDivNo"/>
        </w:rPr>
        <w:t>175.B.4</w:t>
      </w:r>
      <w:r w:rsidRPr="00BC38A1">
        <w:t>—</w:t>
      </w:r>
      <w:r w:rsidRPr="00BC38A1">
        <w:rPr>
          <w:rStyle w:val="CharDivText"/>
        </w:rPr>
        <w:t>AIS providers—requirements for provision of AIS</w:t>
      </w:r>
      <w:bookmarkEnd w:id="629"/>
    </w:p>
    <w:p w14:paraId="1EC3A028" w14:textId="77777777" w:rsidR="00DF0BAE" w:rsidRPr="00BC38A1" w:rsidRDefault="00DF0BAE" w:rsidP="009C1902">
      <w:pPr>
        <w:pStyle w:val="ActHead5"/>
      </w:pPr>
      <w:bookmarkStart w:id="630" w:name="_Toc525205197"/>
      <w:r w:rsidRPr="00BC38A1">
        <w:rPr>
          <w:rStyle w:val="CharSectno"/>
        </w:rPr>
        <w:t>175.090</w:t>
      </w:r>
      <w:r w:rsidRPr="00BC38A1">
        <w:t xml:space="preserve">  AIS providers—provision of AIS must comply with laws</w:t>
      </w:r>
      <w:bookmarkEnd w:id="630"/>
    </w:p>
    <w:p w14:paraId="51E3E1F7" w14:textId="77777777" w:rsidR="00DF0BAE" w:rsidRPr="00BC38A1" w:rsidRDefault="00DF0BAE" w:rsidP="009C1902">
      <w:pPr>
        <w:pStyle w:val="subsection"/>
      </w:pPr>
      <w:r w:rsidRPr="00BC38A1">
        <w:tab/>
        <w:t>(1)</w:t>
      </w:r>
      <w:r w:rsidRPr="00BC38A1">
        <w:tab/>
        <w:t>The requirements of this Subpart are in addition to requirements that apply to an AIS provider under the following:</w:t>
      </w:r>
    </w:p>
    <w:p w14:paraId="2E60ACDA" w14:textId="77777777" w:rsidR="00DF0BAE" w:rsidRPr="00BC38A1" w:rsidRDefault="00DF0BAE" w:rsidP="009C1902">
      <w:pPr>
        <w:pStyle w:val="paragraph"/>
      </w:pPr>
      <w:r w:rsidRPr="00BC38A1">
        <w:tab/>
        <w:t>(a)</w:t>
      </w:r>
      <w:r w:rsidRPr="00BC38A1">
        <w:tab/>
        <w:t>the civil aviation legislation, other than this Subpart;</w:t>
      </w:r>
    </w:p>
    <w:p w14:paraId="4DD40528" w14:textId="77777777" w:rsidR="00DF0BAE" w:rsidRPr="00BC38A1" w:rsidRDefault="00DF0BAE" w:rsidP="009C1902">
      <w:pPr>
        <w:pStyle w:val="paragraph"/>
      </w:pPr>
      <w:r w:rsidRPr="00BC38A1">
        <w:tab/>
        <w:t>(b)</w:t>
      </w:r>
      <w:r w:rsidRPr="00BC38A1">
        <w:tab/>
        <w:t xml:space="preserve">the </w:t>
      </w:r>
      <w:r w:rsidRPr="00BC38A1">
        <w:rPr>
          <w:i/>
        </w:rPr>
        <w:t>Airspace Act 2007</w:t>
      </w:r>
      <w:r w:rsidRPr="00BC38A1">
        <w:t>;</w:t>
      </w:r>
    </w:p>
    <w:p w14:paraId="59D6A0D4" w14:textId="15C1121E" w:rsidR="00DF0BAE" w:rsidRPr="00BC38A1" w:rsidRDefault="00DF0BAE" w:rsidP="009C1902">
      <w:pPr>
        <w:pStyle w:val="paragraph"/>
      </w:pPr>
      <w:r w:rsidRPr="00BC38A1">
        <w:tab/>
        <w:t>(c)</w:t>
      </w:r>
      <w:r w:rsidRPr="00BC38A1">
        <w:tab/>
        <w:t xml:space="preserve">the </w:t>
      </w:r>
      <w:r w:rsidRPr="00BC38A1">
        <w:rPr>
          <w:i/>
        </w:rPr>
        <w:t>Airspace Regulations</w:t>
      </w:r>
      <w:r w:rsidR="00BC38A1">
        <w:rPr>
          <w:i/>
        </w:rPr>
        <w:t> </w:t>
      </w:r>
      <w:r w:rsidRPr="00BC38A1">
        <w:rPr>
          <w:i/>
        </w:rPr>
        <w:t>2007</w:t>
      </w:r>
      <w:r w:rsidRPr="00BC38A1">
        <w:t>.</w:t>
      </w:r>
    </w:p>
    <w:p w14:paraId="19E4C1EE" w14:textId="77777777" w:rsidR="00DF0BAE" w:rsidRPr="00BC38A1" w:rsidRDefault="00DF0BAE" w:rsidP="009C1902">
      <w:pPr>
        <w:pStyle w:val="subsection"/>
      </w:pPr>
      <w:r w:rsidRPr="00BC38A1">
        <w:tab/>
        <w:t>(2)</w:t>
      </w:r>
      <w:r w:rsidRPr="00BC38A1">
        <w:tab/>
        <w:t>However, if it is not possible for an AIS provider to comply with both a requirement under legislation mentioned in subregulation (1) and a requirement under this Subpart in relation to a particular matter, the provider is required to comply only with the requirement under the legislation mentioned in subregulation (1) in relation to the matter.</w:t>
      </w:r>
    </w:p>
    <w:p w14:paraId="77F083ED" w14:textId="77777777" w:rsidR="00DF0BAE" w:rsidRPr="00BC38A1" w:rsidRDefault="00DF0BAE" w:rsidP="009C1902">
      <w:pPr>
        <w:pStyle w:val="subsection"/>
      </w:pPr>
      <w:r w:rsidRPr="00BC38A1">
        <w:tab/>
        <w:t>(3)</w:t>
      </w:r>
      <w:r w:rsidRPr="00BC38A1">
        <w:tab/>
        <w:t>If a circumstance mentioned in subregulation (2) arises, the AIS provider must, as soon as practicable after the circumstance arises, give CASA written notice of the circumstance.</w:t>
      </w:r>
    </w:p>
    <w:p w14:paraId="61020B57" w14:textId="77777777" w:rsidR="00DF0BAE" w:rsidRPr="00BC38A1" w:rsidRDefault="00DF0BAE" w:rsidP="009C1902">
      <w:pPr>
        <w:pStyle w:val="ActHead5"/>
      </w:pPr>
      <w:bookmarkStart w:id="631" w:name="_Toc525205198"/>
      <w:r w:rsidRPr="00BC38A1">
        <w:rPr>
          <w:rStyle w:val="CharSectno"/>
        </w:rPr>
        <w:t>175.095</w:t>
      </w:r>
      <w:r w:rsidRPr="00BC38A1">
        <w:t xml:space="preserve">  AIS providers—compliance with exposition</w:t>
      </w:r>
      <w:bookmarkEnd w:id="631"/>
    </w:p>
    <w:p w14:paraId="2679E631" w14:textId="77777777" w:rsidR="00DF0BAE" w:rsidRPr="00BC38A1" w:rsidRDefault="00DF0BAE" w:rsidP="009C1902">
      <w:pPr>
        <w:pStyle w:val="subsection"/>
      </w:pPr>
      <w:r w:rsidRPr="00BC38A1">
        <w:tab/>
      </w:r>
      <w:r w:rsidRPr="00BC38A1">
        <w:tab/>
        <w:t>An AIS provider must comply with its exposition.</w:t>
      </w:r>
    </w:p>
    <w:p w14:paraId="2D80BA9F" w14:textId="77777777" w:rsidR="00DF0BAE" w:rsidRPr="00BC38A1" w:rsidRDefault="00DF0BAE" w:rsidP="009C1902">
      <w:pPr>
        <w:pStyle w:val="ActHead5"/>
      </w:pPr>
      <w:bookmarkStart w:id="632" w:name="_Toc525205199"/>
      <w:r w:rsidRPr="00BC38A1">
        <w:rPr>
          <w:rStyle w:val="CharSectno"/>
        </w:rPr>
        <w:t>175.100</w:t>
      </w:r>
      <w:r w:rsidRPr="00BC38A1">
        <w:t xml:space="preserve">  AIS providers—provision of AIS must comply with standards</w:t>
      </w:r>
      <w:bookmarkEnd w:id="632"/>
    </w:p>
    <w:p w14:paraId="3E8430EA" w14:textId="77777777" w:rsidR="00DF0BAE" w:rsidRPr="00BC38A1" w:rsidRDefault="00DF0BAE" w:rsidP="009C1902">
      <w:pPr>
        <w:pStyle w:val="subsection"/>
      </w:pPr>
      <w:r w:rsidRPr="00BC38A1">
        <w:tab/>
        <w:t>(1)</w:t>
      </w:r>
      <w:r w:rsidRPr="00BC38A1">
        <w:tab/>
        <w:t>An AIS provider must provide a service that it provides as part of its AIS in accordance with the standards mentioned in the following that apply to the service:</w:t>
      </w:r>
    </w:p>
    <w:p w14:paraId="705561F6" w14:textId="0DE35B4E" w:rsidR="00DF0BAE" w:rsidRPr="00BC38A1" w:rsidRDefault="00DF0BAE" w:rsidP="009C1902">
      <w:pPr>
        <w:pStyle w:val="paragraph"/>
      </w:pPr>
      <w:r w:rsidRPr="00BC38A1">
        <w:tab/>
        <w:t>(a)</w:t>
      </w:r>
      <w:r w:rsidRPr="00BC38A1">
        <w:tab/>
        <w:t>the Part</w:t>
      </w:r>
      <w:r w:rsidR="00BC38A1">
        <w:t> </w:t>
      </w:r>
      <w:r w:rsidRPr="00BC38A1">
        <w:t>175 Manual of Standards;</w:t>
      </w:r>
    </w:p>
    <w:p w14:paraId="169C1C39" w14:textId="77777777" w:rsidR="00DF0BAE" w:rsidRPr="00BC38A1" w:rsidRDefault="00DF0BAE" w:rsidP="009C1902">
      <w:pPr>
        <w:pStyle w:val="paragraph"/>
      </w:pPr>
      <w:r w:rsidRPr="00BC38A1">
        <w:tab/>
        <w:t>(b)</w:t>
      </w:r>
      <w:r w:rsidRPr="00BC38A1">
        <w:tab/>
        <w:t>Annexes 4 and 15 to the Chicago Convention;</w:t>
      </w:r>
    </w:p>
    <w:p w14:paraId="7DF361F0" w14:textId="4169684F" w:rsidR="00DF0BAE" w:rsidRPr="00BC38A1" w:rsidRDefault="00DF0BAE" w:rsidP="009C1902">
      <w:pPr>
        <w:pStyle w:val="paragraph"/>
      </w:pPr>
      <w:r w:rsidRPr="00BC38A1">
        <w:tab/>
        <w:t>(c)</w:t>
      </w:r>
      <w:r w:rsidRPr="00BC38A1">
        <w:tab/>
        <w:t>if PANS</w:t>
      </w:r>
      <w:r w:rsidR="00BC38A1">
        <w:noBreakHyphen/>
      </w:r>
      <w:r w:rsidRPr="00BC38A1">
        <w:t>AIM is in force—that document;</w:t>
      </w:r>
    </w:p>
    <w:p w14:paraId="7D012CF8" w14:textId="77777777" w:rsidR="00DF0BAE" w:rsidRPr="00BC38A1" w:rsidRDefault="00DF0BAE" w:rsidP="009C1902">
      <w:pPr>
        <w:pStyle w:val="paragraph"/>
      </w:pPr>
      <w:r w:rsidRPr="00BC38A1">
        <w:tab/>
        <w:t>(d)</w:t>
      </w:r>
      <w:r w:rsidRPr="00BC38A1">
        <w:tab/>
        <w:t>ICAO Documents 8126 and 8697;</w:t>
      </w:r>
    </w:p>
    <w:p w14:paraId="31271ECE" w14:textId="77777777" w:rsidR="00DF0BAE" w:rsidRPr="00BC38A1" w:rsidRDefault="00DF0BAE" w:rsidP="009C1902">
      <w:pPr>
        <w:pStyle w:val="paragraph"/>
      </w:pPr>
      <w:r w:rsidRPr="00BC38A1">
        <w:tab/>
        <w:t>(e)</w:t>
      </w:r>
      <w:r w:rsidRPr="00BC38A1">
        <w:tab/>
        <w:t>the other AIS applicable ICAO documents;</w:t>
      </w:r>
    </w:p>
    <w:p w14:paraId="44D5904A" w14:textId="77777777" w:rsidR="00DF0BAE" w:rsidRPr="00BC38A1" w:rsidRDefault="00DF0BAE" w:rsidP="009C1902">
      <w:pPr>
        <w:pStyle w:val="paragraph"/>
      </w:pPr>
      <w:r w:rsidRPr="00BC38A1">
        <w:tab/>
        <w:t>(f)</w:t>
      </w:r>
      <w:r w:rsidRPr="00BC38A1">
        <w:tab/>
        <w:t>the aeronautical data processing standards.</w:t>
      </w:r>
    </w:p>
    <w:p w14:paraId="500D3D59" w14:textId="77777777" w:rsidR="00DF0BAE" w:rsidRPr="00BC38A1" w:rsidRDefault="00DF0BAE" w:rsidP="009C1902">
      <w:pPr>
        <w:pStyle w:val="subsection"/>
      </w:pPr>
      <w:r w:rsidRPr="00BC38A1">
        <w:tab/>
        <w:t>(2)</w:t>
      </w:r>
      <w:r w:rsidRPr="00BC38A1">
        <w:tab/>
        <w:t>However, if 2 standards mentioned in different documents mentioned in subregulation (1) apply in relation to a particular matter, and it is not possible for the provider to comply with both standards in relation to the matter, then the provider is required to comply only with the standard mentioned in the document that is first mentioned in subregulation (1) in relation to the matter.</w:t>
      </w:r>
    </w:p>
    <w:p w14:paraId="26F770B3" w14:textId="77777777" w:rsidR="00DF0BAE" w:rsidRPr="00BC38A1" w:rsidRDefault="00DF0BAE" w:rsidP="009C1902">
      <w:pPr>
        <w:pStyle w:val="subsection"/>
      </w:pPr>
      <w:r w:rsidRPr="00BC38A1">
        <w:tab/>
        <w:t>(3)</w:t>
      </w:r>
      <w:r w:rsidRPr="00BC38A1">
        <w:tab/>
        <w:t>If a circumstance mentioned in subregulation (2) arises, the provider must, as soon as practicable after the circumstance arises, give CASA written notice of the circumstance.</w:t>
      </w:r>
    </w:p>
    <w:p w14:paraId="7DAB560B" w14:textId="77777777" w:rsidR="00DF0BAE" w:rsidRPr="00BC38A1" w:rsidRDefault="00DF0BAE" w:rsidP="009C1902">
      <w:pPr>
        <w:pStyle w:val="ActHead5"/>
      </w:pPr>
      <w:bookmarkStart w:id="633" w:name="_Toc525205200"/>
      <w:r w:rsidRPr="00BC38A1">
        <w:rPr>
          <w:rStyle w:val="CharSectno"/>
        </w:rPr>
        <w:t>175.105</w:t>
      </w:r>
      <w:r w:rsidRPr="00BC38A1">
        <w:t xml:space="preserve">  AIS providers—standards for development and publication of Integrated Aeronautical Information Package and aeronautical charts</w:t>
      </w:r>
      <w:bookmarkEnd w:id="633"/>
    </w:p>
    <w:p w14:paraId="3110EE17" w14:textId="77777777" w:rsidR="00DF0BAE" w:rsidRPr="00BC38A1" w:rsidRDefault="00DF0BAE" w:rsidP="009C1902">
      <w:pPr>
        <w:pStyle w:val="subsection"/>
      </w:pPr>
      <w:r w:rsidRPr="00BC38A1">
        <w:tab/>
        <w:t>(1)</w:t>
      </w:r>
      <w:r w:rsidRPr="00BC38A1">
        <w:tab/>
        <w:t>An AIS provider must publish aeronautical data and aeronautical information as an Integrated Aeronautical Information Package or on aeronautical charts.</w:t>
      </w:r>
    </w:p>
    <w:p w14:paraId="718AB933" w14:textId="77777777" w:rsidR="00DF0BAE" w:rsidRPr="00BC38A1" w:rsidRDefault="00DF0BAE" w:rsidP="009C1902">
      <w:pPr>
        <w:pStyle w:val="subsection"/>
      </w:pPr>
      <w:r w:rsidRPr="00BC38A1">
        <w:tab/>
        <w:t>(2)</w:t>
      </w:r>
      <w:r w:rsidRPr="00BC38A1">
        <w:tab/>
        <w:t>The data and information must be developed from data that complies with the standards for data accuracy and integrity mentioned in Annexes 11 and 14 to the Chicago Convention.</w:t>
      </w:r>
    </w:p>
    <w:p w14:paraId="71EFD95A" w14:textId="77777777" w:rsidR="00DF0BAE" w:rsidRPr="00BC38A1" w:rsidRDefault="00DF0BAE" w:rsidP="009C1902">
      <w:pPr>
        <w:pStyle w:val="subsection"/>
      </w:pPr>
      <w:r w:rsidRPr="00BC38A1">
        <w:tab/>
        <w:t>(3)</w:t>
      </w:r>
      <w:r w:rsidRPr="00BC38A1">
        <w:tab/>
        <w:t>The format and quality of the data and information must be suitable for the intended end use of the data and information.</w:t>
      </w:r>
    </w:p>
    <w:p w14:paraId="19724D41" w14:textId="77777777" w:rsidR="00DF0BAE" w:rsidRPr="00BC38A1" w:rsidRDefault="00DF0BAE" w:rsidP="009C1902">
      <w:pPr>
        <w:pStyle w:val="subsection"/>
      </w:pPr>
      <w:r w:rsidRPr="00BC38A1">
        <w:tab/>
        <w:t>(4)</w:t>
      </w:r>
      <w:r w:rsidRPr="00BC38A1">
        <w:tab/>
        <w:t>The data and information must be published in accordance with the standards mentioned in the following:</w:t>
      </w:r>
    </w:p>
    <w:p w14:paraId="510A7E52" w14:textId="38B623DF" w:rsidR="00DF0BAE" w:rsidRPr="00BC38A1" w:rsidRDefault="00DF0BAE" w:rsidP="009C1902">
      <w:pPr>
        <w:pStyle w:val="paragraph"/>
      </w:pPr>
      <w:r w:rsidRPr="00BC38A1">
        <w:tab/>
        <w:t>(a)</w:t>
      </w:r>
      <w:r w:rsidRPr="00BC38A1">
        <w:tab/>
        <w:t>the Part</w:t>
      </w:r>
      <w:r w:rsidR="00BC38A1">
        <w:t> </w:t>
      </w:r>
      <w:r w:rsidRPr="00BC38A1">
        <w:t>175 Manual of Standards;</w:t>
      </w:r>
    </w:p>
    <w:p w14:paraId="1A9CE31D" w14:textId="77777777" w:rsidR="00DF0BAE" w:rsidRPr="00BC38A1" w:rsidRDefault="00DF0BAE" w:rsidP="009C1902">
      <w:pPr>
        <w:pStyle w:val="paragraph"/>
      </w:pPr>
      <w:r w:rsidRPr="00BC38A1">
        <w:tab/>
        <w:t>(b)</w:t>
      </w:r>
      <w:r w:rsidRPr="00BC38A1">
        <w:tab/>
        <w:t>Annexes 4 and 15 to the Chicago Convention;</w:t>
      </w:r>
    </w:p>
    <w:p w14:paraId="0FC1826A" w14:textId="60C18EF4" w:rsidR="00DF0BAE" w:rsidRPr="00BC38A1" w:rsidRDefault="00DF0BAE" w:rsidP="009C1902">
      <w:pPr>
        <w:pStyle w:val="paragraph"/>
      </w:pPr>
      <w:r w:rsidRPr="00BC38A1">
        <w:tab/>
        <w:t>(c)</w:t>
      </w:r>
      <w:r w:rsidRPr="00BC38A1">
        <w:tab/>
        <w:t>if PANS</w:t>
      </w:r>
      <w:r w:rsidR="00BC38A1">
        <w:noBreakHyphen/>
      </w:r>
      <w:r w:rsidRPr="00BC38A1">
        <w:t>AIM is in force—that document;</w:t>
      </w:r>
    </w:p>
    <w:p w14:paraId="0DB4DCCD" w14:textId="77777777" w:rsidR="00DF0BAE" w:rsidRPr="00BC38A1" w:rsidRDefault="00DF0BAE" w:rsidP="009C1902">
      <w:pPr>
        <w:pStyle w:val="paragraph"/>
      </w:pPr>
      <w:r w:rsidRPr="00BC38A1">
        <w:tab/>
        <w:t>(d)</w:t>
      </w:r>
      <w:r w:rsidRPr="00BC38A1">
        <w:tab/>
        <w:t>ICAO Documents 8126 and 8697;</w:t>
      </w:r>
    </w:p>
    <w:p w14:paraId="6E87521A" w14:textId="77777777" w:rsidR="00DF0BAE" w:rsidRPr="00BC38A1" w:rsidRDefault="00DF0BAE" w:rsidP="009C1902">
      <w:pPr>
        <w:pStyle w:val="paragraph"/>
      </w:pPr>
      <w:r w:rsidRPr="00BC38A1">
        <w:tab/>
        <w:t>(e)</w:t>
      </w:r>
      <w:r w:rsidRPr="00BC38A1">
        <w:tab/>
        <w:t>the other AIS applicable ICAO documents.</w:t>
      </w:r>
    </w:p>
    <w:p w14:paraId="5865A109" w14:textId="77777777" w:rsidR="00DF0BAE" w:rsidRPr="00BC38A1" w:rsidRDefault="00DF0BAE" w:rsidP="009C1902">
      <w:pPr>
        <w:pStyle w:val="subsection"/>
      </w:pPr>
      <w:r w:rsidRPr="00BC38A1">
        <w:tab/>
        <w:t>(5)</w:t>
      </w:r>
      <w:r w:rsidRPr="00BC38A1">
        <w:tab/>
        <w:t>However, if 2 standards mentioned in different documents mentioned in subregulation (4) apply in relation to a particular matter, and it is not possible for the provider to comply with both standards in relation to the matter, then the provider is required to comply only with the standard mentioned in the document that is first mentioned in subregulation (4) in relation to the matter.</w:t>
      </w:r>
    </w:p>
    <w:p w14:paraId="4DDFBE32" w14:textId="77777777" w:rsidR="00DF0BAE" w:rsidRPr="00BC38A1" w:rsidRDefault="00DF0BAE" w:rsidP="009C1902">
      <w:pPr>
        <w:pStyle w:val="subsection"/>
      </w:pPr>
      <w:r w:rsidRPr="00BC38A1">
        <w:tab/>
        <w:t>(6)</w:t>
      </w:r>
      <w:r w:rsidRPr="00BC38A1">
        <w:tab/>
        <w:t>If a circumstance mentioned in subregulation (5) arises, the provider must, as soon as practicable after the circumstance arises, give CASA written notice of the circumstance.</w:t>
      </w:r>
    </w:p>
    <w:p w14:paraId="1B905B88" w14:textId="77777777" w:rsidR="00DF0BAE" w:rsidRPr="00BC38A1" w:rsidRDefault="00DF0BAE" w:rsidP="009C1902">
      <w:pPr>
        <w:pStyle w:val="subsection"/>
      </w:pPr>
      <w:r w:rsidRPr="00BC38A1">
        <w:tab/>
        <w:t>(7)</w:t>
      </w:r>
      <w:r w:rsidRPr="00BC38A1">
        <w:tab/>
        <w:t>An aeronautical chart published by the provider must:</w:t>
      </w:r>
    </w:p>
    <w:p w14:paraId="0C14424E" w14:textId="77777777" w:rsidR="00DF0BAE" w:rsidRPr="00BC38A1" w:rsidRDefault="00DF0BAE" w:rsidP="009C1902">
      <w:pPr>
        <w:pStyle w:val="paragraph"/>
      </w:pPr>
      <w:r w:rsidRPr="00BC38A1">
        <w:tab/>
        <w:t>(a)</w:t>
      </w:r>
      <w:r w:rsidRPr="00BC38A1">
        <w:tab/>
        <w:t>be a chart of a type mentioned in Annex 4 to the Chicago Convention; and</w:t>
      </w:r>
    </w:p>
    <w:p w14:paraId="00407245" w14:textId="77777777" w:rsidR="00DF0BAE" w:rsidRPr="00BC38A1" w:rsidRDefault="00DF0BAE" w:rsidP="009C1902">
      <w:pPr>
        <w:pStyle w:val="paragraph"/>
      </w:pPr>
      <w:r w:rsidRPr="00BC38A1">
        <w:tab/>
        <w:t>(b)</w:t>
      </w:r>
      <w:r w:rsidRPr="00BC38A1">
        <w:tab/>
        <w:t>contain the aeronautical data and aeronautical information required for the function of a chart of that type as mentioned in Annex 4 to the Chicago Convention.</w:t>
      </w:r>
    </w:p>
    <w:p w14:paraId="436C82EE" w14:textId="77777777" w:rsidR="00DF0BAE" w:rsidRPr="00BC38A1" w:rsidRDefault="00DF0BAE" w:rsidP="009C1902">
      <w:pPr>
        <w:pStyle w:val="SubsectionHead"/>
      </w:pPr>
      <w:r w:rsidRPr="00BC38A1">
        <w:t>AIS provided in cooperation or arrangement with AA</w:t>
      </w:r>
    </w:p>
    <w:p w14:paraId="34E7B157" w14:textId="77777777" w:rsidR="00DF0BAE" w:rsidRPr="00BC38A1" w:rsidRDefault="00DF0BAE" w:rsidP="009C1902">
      <w:pPr>
        <w:pStyle w:val="subsection"/>
      </w:pPr>
      <w:r w:rsidRPr="00BC38A1">
        <w:tab/>
        <w:t>(8)</w:t>
      </w:r>
      <w:r w:rsidRPr="00BC38A1">
        <w:tab/>
        <w:t>If an AIS provider is providing its AIS in cooperation, or by arrangement, with AA, AA must ensure that subregulation (1) is complied with.</w:t>
      </w:r>
    </w:p>
    <w:p w14:paraId="378B2668" w14:textId="77777777" w:rsidR="00DF0BAE" w:rsidRPr="00BC38A1" w:rsidRDefault="00DF0BAE" w:rsidP="009C1902">
      <w:pPr>
        <w:pStyle w:val="ActHead5"/>
      </w:pPr>
      <w:bookmarkStart w:id="634" w:name="_Toc525205201"/>
      <w:r w:rsidRPr="00BC38A1">
        <w:rPr>
          <w:rStyle w:val="CharSectno"/>
        </w:rPr>
        <w:t>175.110</w:t>
      </w:r>
      <w:r w:rsidRPr="00BC38A1">
        <w:t xml:space="preserve">  AIS providers—standards for aeronautical data processing system</w:t>
      </w:r>
      <w:bookmarkEnd w:id="634"/>
    </w:p>
    <w:p w14:paraId="704D286A" w14:textId="77777777" w:rsidR="00DF0BAE" w:rsidRPr="00BC38A1" w:rsidRDefault="00DF0BAE" w:rsidP="009C1902">
      <w:pPr>
        <w:pStyle w:val="subsection"/>
      </w:pPr>
      <w:r w:rsidRPr="00BC38A1">
        <w:tab/>
        <w:t>(1)</w:t>
      </w:r>
      <w:r w:rsidRPr="00BC38A1">
        <w:tab/>
        <w:t>An AIS provider must:</w:t>
      </w:r>
    </w:p>
    <w:p w14:paraId="5B145308" w14:textId="77777777" w:rsidR="00DF0BAE" w:rsidRPr="00BC38A1" w:rsidRDefault="00DF0BAE" w:rsidP="009C1902">
      <w:pPr>
        <w:pStyle w:val="paragraph"/>
      </w:pPr>
      <w:r w:rsidRPr="00BC38A1">
        <w:tab/>
        <w:t>(a)</w:t>
      </w:r>
      <w:r w:rsidRPr="00BC38A1">
        <w:tab/>
        <w:t>have an automated system for the processing of aeronautical data and aeronautical information as part of providing its AIS; and</w:t>
      </w:r>
    </w:p>
    <w:p w14:paraId="35C242BB" w14:textId="77777777" w:rsidR="00DF0BAE" w:rsidRPr="00BC38A1" w:rsidRDefault="00DF0BAE" w:rsidP="009C1902">
      <w:pPr>
        <w:pStyle w:val="paragraph"/>
      </w:pPr>
      <w:r w:rsidRPr="00BC38A1">
        <w:tab/>
        <w:t>(b)</w:t>
      </w:r>
      <w:r w:rsidRPr="00BC38A1">
        <w:tab/>
        <w:t>update the data in the system as necessary; and</w:t>
      </w:r>
    </w:p>
    <w:p w14:paraId="7886DE31" w14:textId="77777777" w:rsidR="00DF0BAE" w:rsidRPr="00BC38A1" w:rsidRDefault="00DF0BAE" w:rsidP="009C1902">
      <w:pPr>
        <w:pStyle w:val="paragraph"/>
      </w:pPr>
      <w:r w:rsidRPr="00BC38A1">
        <w:tab/>
        <w:t>(c)</w:t>
      </w:r>
      <w:r w:rsidRPr="00BC38A1">
        <w:tab/>
        <w:t>ensure that the system:</w:t>
      </w:r>
    </w:p>
    <w:p w14:paraId="6906EAF8" w14:textId="77777777" w:rsidR="00DF0BAE" w:rsidRPr="00BC38A1" w:rsidRDefault="00DF0BAE" w:rsidP="009C1902">
      <w:pPr>
        <w:pStyle w:val="paragraphsub"/>
      </w:pPr>
      <w:r w:rsidRPr="00BC38A1">
        <w:tab/>
        <w:t>(i)</w:t>
      </w:r>
      <w:r w:rsidRPr="00BC38A1">
        <w:tab/>
        <w:t>allows the digital exchange and supply of aeronautical data and aeronautical information; and</w:t>
      </w:r>
    </w:p>
    <w:p w14:paraId="49711EF5" w14:textId="77777777" w:rsidR="00DF0BAE" w:rsidRPr="00BC38A1" w:rsidRDefault="00DF0BAE" w:rsidP="009C1902">
      <w:pPr>
        <w:pStyle w:val="paragraphsub"/>
      </w:pPr>
      <w:r w:rsidRPr="00BC38A1">
        <w:tab/>
        <w:t>(ii)</w:t>
      </w:r>
      <w:r w:rsidRPr="00BC38A1">
        <w:tab/>
        <w:t>can provide the data and information in a format suitable for its intended use; and</w:t>
      </w:r>
    </w:p>
    <w:p w14:paraId="13BD884E" w14:textId="77777777" w:rsidR="00DF0BAE" w:rsidRPr="00BC38A1" w:rsidRDefault="00DF0BAE" w:rsidP="009C1902">
      <w:pPr>
        <w:pStyle w:val="paragraph"/>
      </w:pPr>
      <w:r w:rsidRPr="00BC38A1">
        <w:tab/>
        <w:t>(d)</w:t>
      </w:r>
      <w:r w:rsidRPr="00BC38A1">
        <w:tab/>
        <w:t>ensure that the format and standards for the exchange and supply of aeronautical data and aeronautical information comply with the following:</w:t>
      </w:r>
    </w:p>
    <w:p w14:paraId="6922D001" w14:textId="77777777" w:rsidR="00DF0BAE" w:rsidRPr="00BC38A1" w:rsidRDefault="00DF0BAE" w:rsidP="009C1902">
      <w:pPr>
        <w:pStyle w:val="paragraphsub"/>
      </w:pPr>
      <w:r w:rsidRPr="00BC38A1">
        <w:tab/>
        <w:t>(i)</w:t>
      </w:r>
      <w:r w:rsidRPr="00BC38A1">
        <w:tab/>
        <w:t>Annexes 4 and 15 to the Chicago Convention;</w:t>
      </w:r>
    </w:p>
    <w:p w14:paraId="7792B4FD" w14:textId="22DC5201" w:rsidR="00DF0BAE" w:rsidRPr="00BC38A1" w:rsidRDefault="00DF0BAE" w:rsidP="009C1902">
      <w:pPr>
        <w:pStyle w:val="paragraphsub"/>
      </w:pPr>
      <w:r w:rsidRPr="00BC38A1">
        <w:tab/>
        <w:t>(ii)</w:t>
      </w:r>
      <w:r w:rsidRPr="00BC38A1">
        <w:tab/>
        <w:t>if PANS</w:t>
      </w:r>
      <w:r w:rsidR="00BC38A1">
        <w:noBreakHyphen/>
      </w:r>
      <w:r w:rsidRPr="00BC38A1">
        <w:t>AIM is in force—that document;</w:t>
      </w:r>
    </w:p>
    <w:p w14:paraId="52364D10" w14:textId="77777777" w:rsidR="00DF0BAE" w:rsidRPr="00BC38A1" w:rsidRDefault="00DF0BAE" w:rsidP="009C1902">
      <w:pPr>
        <w:pStyle w:val="paragraphsub"/>
      </w:pPr>
      <w:r w:rsidRPr="00BC38A1">
        <w:tab/>
        <w:t>(iii)</w:t>
      </w:r>
      <w:r w:rsidRPr="00BC38A1">
        <w:tab/>
        <w:t>ICAO Documents 8126 and 8697;</w:t>
      </w:r>
    </w:p>
    <w:p w14:paraId="08374219" w14:textId="77777777" w:rsidR="00DF0BAE" w:rsidRPr="00BC38A1" w:rsidRDefault="00DF0BAE" w:rsidP="009C1902">
      <w:pPr>
        <w:pStyle w:val="paragraphsub"/>
      </w:pPr>
      <w:r w:rsidRPr="00BC38A1">
        <w:tab/>
        <w:t>(iv)</w:t>
      </w:r>
      <w:r w:rsidRPr="00BC38A1">
        <w:tab/>
        <w:t>the other AIS applicable ICAO documents; and</w:t>
      </w:r>
    </w:p>
    <w:p w14:paraId="4AEF600B" w14:textId="77777777" w:rsidR="00DF0BAE" w:rsidRPr="00BC38A1" w:rsidRDefault="00DF0BAE" w:rsidP="009C1902">
      <w:pPr>
        <w:pStyle w:val="paragraph"/>
      </w:pPr>
      <w:r w:rsidRPr="00BC38A1">
        <w:tab/>
        <w:t>(e)</w:t>
      </w:r>
      <w:r w:rsidRPr="00BC38A1">
        <w:tab/>
        <w:t>ensure that aeronautical data and aeronautical information is exchanged and supplied as required by the following:</w:t>
      </w:r>
    </w:p>
    <w:p w14:paraId="5C447138" w14:textId="77777777" w:rsidR="00DF0BAE" w:rsidRPr="00BC38A1" w:rsidRDefault="00DF0BAE" w:rsidP="009C1902">
      <w:pPr>
        <w:pStyle w:val="paragraphsub"/>
      </w:pPr>
      <w:r w:rsidRPr="00BC38A1">
        <w:tab/>
        <w:t>(i)</w:t>
      </w:r>
      <w:r w:rsidRPr="00BC38A1">
        <w:tab/>
        <w:t>Annexes 4 and 15 to the Chicago Convention;</w:t>
      </w:r>
    </w:p>
    <w:p w14:paraId="48B84869" w14:textId="0CF5FC62" w:rsidR="00DF0BAE" w:rsidRPr="00BC38A1" w:rsidRDefault="00DF0BAE" w:rsidP="009C1902">
      <w:pPr>
        <w:pStyle w:val="paragraphsub"/>
      </w:pPr>
      <w:r w:rsidRPr="00BC38A1">
        <w:tab/>
        <w:t>(ii)</w:t>
      </w:r>
      <w:r w:rsidRPr="00BC38A1">
        <w:tab/>
        <w:t>if PANS</w:t>
      </w:r>
      <w:r w:rsidR="00BC38A1">
        <w:noBreakHyphen/>
      </w:r>
      <w:r w:rsidRPr="00BC38A1">
        <w:t>AIM is in force—that document;</w:t>
      </w:r>
    </w:p>
    <w:p w14:paraId="60BEC088" w14:textId="77777777" w:rsidR="00DF0BAE" w:rsidRPr="00BC38A1" w:rsidRDefault="00DF0BAE" w:rsidP="009C1902">
      <w:pPr>
        <w:pStyle w:val="paragraphsub"/>
      </w:pPr>
      <w:r w:rsidRPr="00BC38A1">
        <w:tab/>
        <w:t>(iii)</w:t>
      </w:r>
      <w:r w:rsidRPr="00BC38A1">
        <w:tab/>
        <w:t>ICAO Documents 8126 and 8697;</w:t>
      </w:r>
    </w:p>
    <w:p w14:paraId="10ECF9D3" w14:textId="77777777" w:rsidR="00DF0BAE" w:rsidRPr="00BC38A1" w:rsidRDefault="00DF0BAE" w:rsidP="009C1902">
      <w:pPr>
        <w:pStyle w:val="paragraphsub"/>
      </w:pPr>
      <w:r w:rsidRPr="00BC38A1">
        <w:tab/>
        <w:t>(iv)</w:t>
      </w:r>
      <w:r w:rsidRPr="00BC38A1">
        <w:tab/>
        <w:t>the other AIS applicable ICAO documents.</w:t>
      </w:r>
    </w:p>
    <w:p w14:paraId="6E38D403" w14:textId="4B734FFE" w:rsidR="00DF0BAE" w:rsidRPr="00BC38A1" w:rsidRDefault="00DF0BAE" w:rsidP="009C1902">
      <w:pPr>
        <w:pStyle w:val="subsection"/>
      </w:pPr>
      <w:r w:rsidRPr="00BC38A1">
        <w:tab/>
        <w:t>(2)</w:t>
      </w:r>
      <w:r w:rsidRPr="00BC38A1">
        <w:tab/>
        <w:t xml:space="preserve">However, if 2 documents mentioned in </w:t>
      </w:r>
      <w:r w:rsidR="00BC38A1">
        <w:t>paragraph (</w:t>
      </w:r>
      <w:r w:rsidRPr="00BC38A1">
        <w:t xml:space="preserve">1)(d) apply in relation to a particular matter, and it is not possible for the provider to comply with both documents in relation to the matter, then the provider is required to comply only with the document that is first mentioned in </w:t>
      </w:r>
      <w:r w:rsidR="00BC38A1">
        <w:t>paragraph (</w:t>
      </w:r>
      <w:r w:rsidRPr="00BC38A1">
        <w:t>1)(d) in relation to the matter.</w:t>
      </w:r>
    </w:p>
    <w:p w14:paraId="152A786B" w14:textId="0BB6D8CD" w:rsidR="00DF0BAE" w:rsidRPr="00BC38A1" w:rsidRDefault="00DF0BAE" w:rsidP="009C1902">
      <w:pPr>
        <w:pStyle w:val="subsection"/>
      </w:pPr>
      <w:r w:rsidRPr="00BC38A1">
        <w:tab/>
        <w:t>(3)</w:t>
      </w:r>
      <w:r w:rsidRPr="00BC38A1">
        <w:tab/>
        <w:t xml:space="preserve">Also, if 2 documents mentioned in </w:t>
      </w:r>
      <w:r w:rsidR="00BC38A1">
        <w:t>paragraph (</w:t>
      </w:r>
      <w:r w:rsidRPr="00BC38A1">
        <w:t xml:space="preserve">1)(e) apply in relation to a particular matter, and it is not possible for the provider to comply with both documents in relation to the matter, then the provider is required to comply only with the document that is first mentioned in </w:t>
      </w:r>
      <w:r w:rsidR="00BC38A1">
        <w:t>paragraph (</w:t>
      </w:r>
      <w:r w:rsidRPr="00BC38A1">
        <w:t>1)(e) in relation to the matter.</w:t>
      </w:r>
    </w:p>
    <w:p w14:paraId="195A67FB" w14:textId="77777777" w:rsidR="00DF0BAE" w:rsidRPr="00BC38A1" w:rsidRDefault="00DF0BAE" w:rsidP="009C1902">
      <w:pPr>
        <w:pStyle w:val="subsection"/>
      </w:pPr>
      <w:r w:rsidRPr="00BC38A1">
        <w:tab/>
        <w:t>(4)</w:t>
      </w:r>
      <w:r w:rsidRPr="00BC38A1">
        <w:tab/>
        <w:t>If a circumstance mentioned in subregulation (2) or (3) arises, the provider must, as soon as practicable after the circumstance arises, give CASA written notice of the circumstance.</w:t>
      </w:r>
    </w:p>
    <w:p w14:paraId="3C53CA1F" w14:textId="77777777" w:rsidR="00DF0BAE" w:rsidRPr="00BC38A1" w:rsidRDefault="00DF0BAE" w:rsidP="009C1902">
      <w:pPr>
        <w:pStyle w:val="ActHead5"/>
      </w:pPr>
      <w:bookmarkStart w:id="635" w:name="_Toc525205202"/>
      <w:r w:rsidRPr="00BC38A1">
        <w:rPr>
          <w:rStyle w:val="CharSectno"/>
        </w:rPr>
        <w:t>175.115</w:t>
      </w:r>
      <w:r w:rsidRPr="00BC38A1">
        <w:t xml:space="preserve">  AIS providers—contravention of exposition or standards</w:t>
      </w:r>
      <w:bookmarkEnd w:id="635"/>
    </w:p>
    <w:p w14:paraId="757DDB1B" w14:textId="760C1EEE" w:rsidR="00DF0BAE" w:rsidRPr="00BC38A1" w:rsidRDefault="00DF0BAE" w:rsidP="009C1902">
      <w:pPr>
        <w:pStyle w:val="subsection"/>
      </w:pPr>
      <w:r w:rsidRPr="00BC38A1">
        <w:tab/>
        <w:t>(1)</w:t>
      </w:r>
      <w:r w:rsidRPr="00BC38A1">
        <w:tab/>
        <w:t>An AIS provider may contravene regulation</w:t>
      </w:r>
      <w:r w:rsidR="00BC38A1">
        <w:t> </w:t>
      </w:r>
      <w:r w:rsidRPr="00BC38A1">
        <w:t>175.095, 175.100, 175.105 or 175.110 if the contravention is necessary in the interests of aviation safety.</w:t>
      </w:r>
    </w:p>
    <w:p w14:paraId="784B7E76" w14:textId="77777777" w:rsidR="00DF0BAE" w:rsidRPr="00BC38A1" w:rsidRDefault="00DF0BAE" w:rsidP="009C1902">
      <w:pPr>
        <w:pStyle w:val="subsection"/>
      </w:pPr>
      <w:r w:rsidRPr="00BC38A1">
        <w:tab/>
        <w:t>(2)</w:t>
      </w:r>
      <w:r w:rsidRPr="00BC38A1">
        <w:tab/>
        <w:t>The provider must, as soon as practicable after the contravention occurs, give CASA written notice of the contravention, including an estimate of how long the contravention will last.</w:t>
      </w:r>
    </w:p>
    <w:p w14:paraId="033F650A" w14:textId="77777777" w:rsidR="00DF0BAE" w:rsidRPr="00BC38A1" w:rsidRDefault="00DF0BAE" w:rsidP="009C1902">
      <w:pPr>
        <w:pStyle w:val="ActHead5"/>
      </w:pPr>
      <w:bookmarkStart w:id="636" w:name="_Toc525205203"/>
      <w:r w:rsidRPr="00BC38A1">
        <w:rPr>
          <w:rStyle w:val="CharSectno"/>
        </w:rPr>
        <w:t>175.120</w:t>
      </w:r>
      <w:r w:rsidRPr="00BC38A1">
        <w:t xml:space="preserve">  AIS providers—NOTAM service</w:t>
      </w:r>
      <w:bookmarkEnd w:id="636"/>
    </w:p>
    <w:p w14:paraId="3213E0F6" w14:textId="77777777" w:rsidR="00DF0BAE" w:rsidRPr="00BC38A1" w:rsidRDefault="00DF0BAE" w:rsidP="009C1902">
      <w:pPr>
        <w:pStyle w:val="subsection"/>
      </w:pPr>
      <w:r w:rsidRPr="00BC38A1">
        <w:tab/>
      </w:r>
      <w:r w:rsidRPr="00BC38A1">
        <w:tab/>
        <w:t>If an AIS provider provides a NOTAM service, the provider must ensure that the service:</w:t>
      </w:r>
    </w:p>
    <w:p w14:paraId="3FAA1D47" w14:textId="77777777" w:rsidR="00DF0BAE" w:rsidRPr="00BC38A1" w:rsidRDefault="00DF0BAE" w:rsidP="009C1902">
      <w:pPr>
        <w:pStyle w:val="paragraph"/>
      </w:pPr>
      <w:r w:rsidRPr="00BC38A1">
        <w:tab/>
        <w:t>(a)</w:t>
      </w:r>
      <w:r w:rsidRPr="00BC38A1">
        <w:tab/>
        <w:t>operates 24 hours a day, every day of the year; and</w:t>
      </w:r>
    </w:p>
    <w:p w14:paraId="7C320A73" w14:textId="77777777" w:rsidR="00DF0BAE" w:rsidRPr="00BC38A1" w:rsidRDefault="00DF0BAE" w:rsidP="009C1902">
      <w:pPr>
        <w:pStyle w:val="paragraph"/>
      </w:pPr>
      <w:r w:rsidRPr="00BC38A1">
        <w:tab/>
        <w:t>(b)</w:t>
      </w:r>
      <w:r w:rsidRPr="00BC38A1">
        <w:tab/>
        <w:t>issues a NOTAM in the following circumstances:</w:t>
      </w:r>
    </w:p>
    <w:p w14:paraId="26C7DFEE" w14:textId="77777777" w:rsidR="00DF0BAE" w:rsidRPr="00BC38A1" w:rsidRDefault="00DF0BAE" w:rsidP="009C1902">
      <w:pPr>
        <w:pStyle w:val="paragraphsub"/>
      </w:pPr>
      <w:r w:rsidRPr="00BC38A1">
        <w:tab/>
        <w:t>(i)</w:t>
      </w:r>
      <w:r w:rsidRPr="00BC38A1">
        <w:tab/>
        <w:t>the circumstances mentioned in Annex 15 to the Chicago Convention;</w:t>
      </w:r>
    </w:p>
    <w:p w14:paraId="5CE67491" w14:textId="77777777" w:rsidR="00DF0BAE" w:rsidRPr="00BC38A1" w:rsidRDefault="00DF0BAE" w:rsidP="009C1902">
      <w:pPr>
        <w:pStyle w:val="paragraphsub"/>
      </w:pPr>
      <w:r w:rsidRPr="00BC38A1">
        <w:tab/>
        <w:t>(ii)</w:t>
      </w:r>
      <w:r w:rsidRPr="00BC38A1">
        <w:tab/>
        <w:t>when required by Australian law;</w:t>
      </w:r>
    </w:p>
    <w:p w14:paraId="1012C6FB" w14:textId="77777777" w:rsidR="00DF0BAE" w:rsidRPr="00BC38A1" w:rsidRDefault="00DF0BAE" w:rsidP="009C1902">
      <w:pPr>
        <w:pStyle w:val="paragraphsub"/>
      </w:pPr>
      <w:r w:rsidRPr="00BC38A1">
        <w:tab/>
        <w:t>(iii)</w:t>
      </w:r>
      <w:r w:rsidRPr="00BC38A1">
        <w:tab/>
        <w:t>when it is necessary in the interests of aviation safety; and</w:t>
      </w:r>
    </w:p>
    <w:p w14:paraId="3B6838AA" w14:textId="77777777" w:rsidR="00DF0BAE" w:rsidRPr="00BC38A1" w:rsidRDefault="00DF0BAE" w:rsidP="009C1902">
      <w:pPr>
        <w:pStyle w:val="paragraph"/>
      </w:pPr>
      <w:r w:rsidRPr="00BC38A1">
        <w:tab/>
        <w:t>(c)</w:t>
      </w:r>
      <w:r w:rsidRPr="00BC38A1">
        <w:tab/>
        <w:t>has agreements with international NOTAM offices for the exchange of NOTAMS; and</w:t>
      </w:r>
    </w:p>
    <w:p w14:paraId="2852B56A" w14:textId="77777777" w:rsidR="00DF0BAE" w:rsidRPr="00BC38A1" w:rsidRDefault="00DF0BAE" w:rsidP="009C1902">
      <w:pPr>
        <w:pStyle w:val="paragraph"/>
      </w:pPr>
      <w:r w:rsidRPr="00BC38A1">
        <w:tab/>
        <w:t>(d)</w:t>
      </w:r>
      <w:r w:rsidRPr="00BC38A1">
        <w:tab/>
        <w:t>is connected to the aeronautical fixed service.</w:t>
      </w:r>
    </w:p>
    <w:p w14:paraId="08066D51" w14:textId="77777777" w:rsidR="00DF0BAE" w:rsidRPr="00BC38A1" w:rsidRDefault="00DF0BAE" w:rsidP="009C1902">
      <w:pPr>
        <w:pStyle w:val="ActHead5"/>
      </w:pPr>
      <w:bookmarkStart w:id="637" w:name="_Toc525205204"/>
      <w:r w:rsidRPr="00BC38A1">
        <w:rPr>
          <w:rStyle w:val="CharSectno"/>
        </w:rPr>
        <w:t>175.125</w:t>
      </w:r>
      <w:r w:rsidRPr="00BC38A1">
        <w:t xml:space="preserve">  AIS providers—briefing service</w:t>
      </w:r>
      <w:bookmarkEnd w:id="637"/>
    </w:p>
    <w:p w14:paraId="799C6CAD" w14:textId="77777777" w:rsidR="00DF0BAE" w:rsidRPr="00BC38A1" w:rsidRDefault="00DF0BAE" w:rsidP="009C1902">
      <w:pPr>
        <w:pStyle w:val="subsection"/>
      </w:pPr>
      <w:r w:rsidRPr="00BC38A1">
        <w:tab/>
      </w:r>
      <w:r w:rsidRPr="00BC38A1">
        <w:tab/>
        <w:t>If an AIS provider provides a briefing service, the provider must ensure that the service:</w:t>
      </w:r>
    </w:p>
    <w:p w14:paraId="01022828" w14:textId="52D20DB1" w:rsidR="00DF0BAE" w:rsidRPr="00BC38A1" w:rsidRDefault="00DF0BAE" w:rsidP="009C1902">
      <w:pPr>
        <w:pStyle w:val="paragraph"/>
      </w:pPr>
      <w:r w:rsidRPr="00BC38A1">
        <w:tab/>
        <w:t>(a)</w:t>
      </w:r>
      <w:r w:rsidRPr="00BC38A1">
        <w:tab/>
        <w:t>is an automated pre</w:t>
      </w:r>
      <w:r w:rsidR="00BC38A1">
        <w:noBreakHyphen/>
      </w:r>
      <w:r w:rsidRPr="00BC38A1">
        <w:t>flight information service; and</w:t>
      </w:r>
    </w:p>
    <w:p w14:paraId="4ACB2B05" w14:textId="77777777" w:rsidR="00DF0BAE" w:rsidRPr="00BC38A1" w:rsidRDefault="00DF0BAE" w:rsidP="009C1902">
      <w:pPr>
        <w:pStyle w:val="paragraph"/>
      </w:pPr>
      <w:r w:rsidRPr="00BC38A1">
        <w:tab/>
        <w:t>(b)</w:t>
      </w:r>
      <w:r w:rsidRPr="00BC38A1">
        <w:tab/>
        <w:t>operates 24 hours a day, every day of the year; and</w:t>
      </w:r>
    </w:p>
    <w:p w14:paraId="6F3E4A43" w14:textId="211669DE" w:rsidR="00DF0BAE" w:rsidRPr="00BC38A1" w:rsidRDefault="00DF0BAE" w:rsidP="009C1902">
      <w:pPr>
        <w:pStyle w:val="paragraph"/>
      </w:pPr>
      <w:r w:rsidRPr="00BC38A1">
        <w:tab/>
        <w:t>(c)</w:t>
      </w:r>
      <w:r w:rsidRPr="00BC38A1">
        <w:tab/>
        <w:t>allows self</w:t>
      </w:r>
      <w:r w:rsidR="00BC38A1">
        <w:noBreakHyphen/>
      </w:r>
      <w:r w:rsidRPr="00BC38A1">
        <w:t>briefing by flight crew members and other operational personnel; and</w:t>
      </w:r>
    </w:p>
    <w:p w14:paraId="43B3E3C7" w14:textId="77777777" w:rsidR="00DF0BAE" w:rsidRPr="00BC38A1" w:rsidRDefault="00DF0BAE" w:rsidP="009C1902">
      <w:pPr>
        <w:pStyle w:val="paragraph"/>
      </w:pPr>
      <w:r w:rsidRPr="00BC38A1">
        <w:tab/>
        <w:t>(d)</w:t>
      </w:r>
      <w:r w:rsidRPr="00BC38A1">
        <w:tab/>
        <w:t>is capable of providing flight crew members and other operational personnel with:</w:t>
      </w:r>
    </w:p>
    <w:p w14:paraId="6736114C" w14:textId="2F8BEE6E" w:rsidR="00DF0BAE" w:rsidRPr="00BC38A1" w:rsidRDefault="00DF0BAE" w:rsidP="009C1902">
      <w:pPr>
        <w:pStyle w:val="paragraphsub"/>
      </w:pPr>
      <w:r w:rsidRPr="00BC38A1">
        <w:tab/>
        <w:t>(i)</w:t>
      </w:r>
      <w:r w:rsidRPr="00BC38A1">
        <w:tab/>
        <w:t>aeronautical data and aeronautical information to enable pre</w:t>
      </w:r>
      <w:r w:rsidR="00BC38A1">
        <w:noBreakHyphen/>
      </w:r>
      <w:r w:rsidRPr="00BC38A1">
        <w:t>flight planning of flights; and</w:t>
      </w:r>
    </w:p>
    <w:p w14:paraId="20427FCE" w14:textId="029E24D3" w:rsidR="00DF0BAE" w:rsidRPr="00BC38A1" w:rsidRDefault="00DF0BAE" w:rsidP="009C1902">
      <w:pPr>
        <w:pStyle w:val="paragraphsub"/>
      </w:pPr>
      <w:r w:rsidRPr="00BC38A1">
        <w:tab/>
        <w:t>(ii)</w:t>
      </w:r>
      <w:r w:rsidRPr="00BC38A1">
        <w:tab/>
        <w:t>pre</w:t>
      </w:r>
      <w:r w:rsidR="00BC38A1">
        <w:noBreakHyphen/>
      </w:r>
      <w:r w:rsidRPr="00BC38A1">
        <w:t>flight information bulletins, within the meaning of Annex 15 to the Chicago Convention; and</w:t>
      </w:r>
    </w:p>
    <w:p w14:paraId="322DCA98" w14:textId="77777777" w:rsidR="00DF0BAE" w:rsidRPr="00BC38A1" w:rsidRDefault="00DF0BAE" w:rsidP="009C1902">
      <w:pPr>
        <w:pStyle w:val="paragraphsub"/>
      </w:pPr>
      <w:r w:rsidRPr="00BC38A1">
        <w:tab/>
        <w:t>(iii)</w:t>
      </w:r>
      <w:r w:rsidRPr="00BC38A1">
        <w:tab/>
        <w:t>NOTAMS that are relevant to a proposed flight; and</w:t>
      </w:r>
    </w:p>
    <w:p w14:paraId="21C1EB02" w14:textId="77777777" w:rsidR="00DF0BAE" w:rsidRPr="00BC38A1" w:rsidRDefault="00DF0BAE" w:rsidP="009C1902">
      <w:pPr>
        <w:pStyle w:val="paragraphsub"/>
      </w:pPr>
      <w:r w:rsidRPr="00BC38A1">
        <w:tab/>
        <w:t>(iv)</w:t>
      </w:r>
      <w:r w:rsidRPr="00BC38A1">
        <w:tab/>
        <w:t>meteorological information that is relevant to a proposed flight; and</w:t>
      </w:r>
    </w:p>
    <w:p w14:paraId="276171A3" w14:textId="77777777" w:rsidR="00DF0BAE" w:rsidRPr="00BC38A1" w:rsidRDefault="00DF0BAE" w:rsidP="009C1902">
      <w:pPr>
        <w:pStyle w:val="paragraph"/>
      </w:pPr>
      <w:r w:rsidRPr="00BC38A1">
        <w:tab/>
        <w:t>(e)</w:t>
      </w:r>
      <w:r w:rsidRPr="00BC38A1">
        <w:tab/>
        <w:t>allows flight crew members or other operational personnel to enter a flight plan; and</w:t>
      </w:r>
    </w:p>
    <w:p w14:paraId="60513FBF" w14:textId="77777777" w:rsidR="00DF0BAE" w:rsidRPr="00BC38A1" w:rsidRDefault="00DF0BAE" w:rsidP="009C1902">
      <w:pPr>
        <w:pStyle w:val="paragraph"/>
      </w:pPr>
      <w:r w:rsidRPr="00BC38A1">
        <w:tab/>
        <w:t>(f)</w:t>
      </w:r>
      <w:r w:rsidRPr="00BC38A1">
        <w:tab/>
        <w:t>provides information that assists in the provision of a flight information service.</w:t>
      </w:r>
    </w:p>
    <w:p w14:paraId="280771CF" w14:textId="38F35337" w:rsidR="00DF0BAE" w:rsidRPr="00BC38A1" w:rsidRDefault="00DF0BAE" w:rsidP="009C1902">
      <w:pPr>
        <w:pStyle w:val="ActHead5"/>
      </w:pPr>
      <w:bookmarkStart w:id="638" w:name="_Toc525205205"/>
      <w:r w:rsidRPr="00BC38A1">
        <w:rPr>
          <w:rStyle w:val="CharSectno"/>
        </w:rPr>
        <w:t>175.130</w:t>
      </w:r>
      <w:r w:rsidRPr="00BC38A1">
        <w:t xml:space="preserve">  AIS providers—post</w:t>
      </w:r>
      <w:r w:rsidR="00BC38A1">
        <w:noBreakHyphen/>
      </w:r>
      <w:r w:rsidRPr="00BC38A1">
        <w:t>flight information service</w:t>
      </w:r>
      <w:bookmarkEnd w:id="638"/>
    </w:p>
    <w:p w14:paraId="40A5C97F" w14:textId="5ADD5C18" w:rsidR="00DF0BAE" w:rsidRPr="00BC38A1" w:rsidRDefault="00DF0BAE" w:rsidP="009C1902">
      <w:pPr>
        <w:pStyle w:val="subsection"/>
      </w:pPr>
      <w:r w:rsidRPr="00BC38A1">
        <w:tab/>
      </w:r>
      <w:r w:rsidRPr="00BC38A1">
        <w:tab/>
        <w:t>If an AIS provider provides a post</w:t>
      </w:r>
      <w:r w:rsidR="00BC38A1">
        <w:noBreakHyphen/>
      </w:r>
      <w:r w:rsidRPr="00BC38A1">
        <w:t>flight information service, the provider must ensure that the service:</w:t>
      </w:r>
    </w:p>
    <w:p w14:paraId="332FE8ED" w14:textId="77777777" w:rsidR="00DF0BAE" w:rsidRPr="00BC38A1" w:rsidRDefault="00DF0BAE" w:rsidP="009C1902">
      <w:pPr>
        <w:pStyle w:val="paragraph"/>
      </w:pPr>
      <w:r w:rsidRPr="00BC38A1">
        <w:tab/>
        <w:t>(a)</w:t>
      </w:r>
      <w:r w:rsidRPr="00BC38A1">
        <w:tab/>
        <w:t>is capable of receiving reports by flight crew members on:</w:t>
      </w:r>
    </w:p>
    <w:p w14:paraId="50079321" w14:textId="77777777" w:rsidR="00DF0BAE" w:rsidRPr="00BC38A1" w:rsidRDefault="00DF0BAE" w:rsidP="009C1902">
      <w:pPr>
        <w:pStyle w:val="paragraphsub"/>
      </w:pPr>
      <w:r w:rsidRPr="00BC38A1">
        <w:tab/>
        <w:t>(i)</w:t>
      </w:r>
      <w:r w:rsidRPr="00BC38A1">
        <w:tab/>
        <w:t>the state and operation of air navigation facilities and services; and</w:t>
      </w:r>
    </w:p>
    <w:p w14:paraId="4DA43A52" w14:textId="77777777" w:rsidR="00DF0BAE" w:rsidRPr="00BC38A1" w:rsidRDefault="00DF0BAE" w:rsidP="009C1902">
      <w:pPr>
        <w:pStyle w:val="paragraphsub"/>
      </w:pPr>
      <w:r w:rsidRPr="00BC38A1">
        <w:tab/>
        <w:t>(ii)</w:t>
      </w:r>
      <w:r w:rsidRPr="00BC38A1">
        <w:tab/>
        <w:t>the presence of birds and other wildlife that may affect aircraft operations; and</w:t>
      </w:r>
    </w:p>
    <w:p w14:paraId="305E33C2" w14:textId="77777777" w:rsidR="00DF0BAE" w:rsidRPr="00BC38A1" w:rsidRDefault="00DF0BAE" w:rsidP="009C1902">
      <w:pPr>
        <w:pStyle w:val="paragraph"/>
      </w:pPr>
      <w:r w:rsidRPr="00BC38A1">
        <w:tab/>
        <w:t>(b)</w:t>
      </w:r>
      <w:r w:rsidRPr="00BC38A1">
        <w:tab/>
        <w:t>disseminates the information received in a format and timeframe appropriate to the operational significance of the information.</w:t>
      </w:r>
    </w:p>
    <w:p w14:paraId="28F45665" w14:textId="77777777" w:rsidR="00DF0BAE" w:rsidRPr="00BC38A1" w:rsidRDefault="00DF0BAE" w:rsidP="009C1902">
      <w:pPr>
        <w:pStyle w:val="ActHead5"/>
      </w:pPr>
      <w:bookmarkStart w:id="639" w:name="_Toc525205206"/>
      <w:r w:rsidRPr="00BC38A1">
        <w:rPr>
          <w:rStyle w:val="CharSectno"/>
        </w:rPr>
        <w:t>175.135</w:t>
      </w:r>
      <w:r w:rsidRPr="00BC38A1">
        <w:t xml:space="preserve">  AIS providers—CASA directions about NOTAMS for a location</w:t>
      </w:r>
      <w:bookmarkEnd w:id="639"/>
    </w:p>
    <w:p w14:paraId="40A32E05" w14:textId="77777777" w:rsidR="00DF0BAE" w:rsidRPr="00BC38A1" w:rsidRDefault="00DF0BAE" w:rsidP="009C1902">
      <w:pPr>
        <w:pStyle w:val="subsection"/>
      </w:pPr>
      <w:r w:rsidRPr="00BC38A1">
        <w:tab/>
        <w:t>(1)</w:t>
      </w:r>
      <w:r w:rsidRPr="00BC38A1">
        <w:tab/>
        <w:t>CASA may, by written notice given to an AIS provider, direct the provider to do the following:</w:t>
      </w:r>
    </w:p>
    <w:p w14:paraId="4F293AAD" w14:textId="77777777" w:rsidR="00DF0BAE" w:rsidRPr="00BC38A1" w:rsidRDefault="00DF0BAE" w:rsidP="009C1902">
      <w:pPr>
        <w:pStyle w:val="paragraph"/>
      </w:pPr>
      <w:r w:rsidRPr="00BC38A1">
        <w:tab/>
        <w:t>(a)</w:t>
      </w:r>
      <w:r w:rsidRPr="00BC38A1">
        <w:tab/>
        <w:t>allow NOTAMS to be published that relate only to a particular location;</w:t>
      </w:r>
    </w:p>
    <w:p w14:paraId="7BBCD5E9" w14:textId="77777777" w:rsidR="00DF0BAE" w:rsidRPr="00BC38A1" w:rsidRDefault="00DF0BAE" w:rsidP="009C1902">
      <w:pPr>
        <w:pStyle w:val="paragraph"/>
      </w:pPr>
      <w:r w:rsidRPr="00BC38A1">
        <w:tab/>
        <w:t>(b)</w:t>
      </w:r>
      <w:r w:rsidRPr="00BC38A1">
        <w:tab/>
        <w:t>publish NOTAMS:</w:t>
      </w:r>
    </w:p>
    <w:p w14:paraId="16674E66" w14:textId="77777777" w:rsidR="00DF0BAE" w:rsidRPr="00BC38A1" w:rsidRDefault="00DF0BAE" w:rsidP="009C1902">
      <w:pPr>
        <w:pStyle w:val="paragraphsub"/>
      </w:pPr>
      <w:r w:rsidRPr="00BC38A1">
        <w:tab/>
        <w:t>(i)</w:t>
      </w:r>
      <w:r w:rsidRPr="00BC38A1">
        <w:tab/>
        <w:t>that relate only to the location; and</w:t>
      </w:r>
    </w:p>
    <w:p w14:paraId="1437512F" w14:textId="77777777" w:rsidR="00DF0BAE" w:rsidRPr="00BC38A1" w:rsidRDefault="00DF0BAE" w:rsidP="009C1902">
      <w:pPr>
        <w:pStyle w:val="paragraphsub"/>
      </w:pPr>
      <w:r w:rsidRPr="00BC38A1">
        <w:tab/>
        <w:t>(ii)</w:t>
      </w:r>
      <w:r w:rsidRPr="00BC38A1">
        <w:tab/>
        <w:t>that contain details stated in the notice.</w:t>
      </w:r>
    </w:p>
    <w:p w14:paraId="29323F68" w14:textId="77777777" w:rsidR="00DF0BAE" w:rsidRPr="00BC38A1" w:rsidRDefault="00DF0BAE" w:rsidP="009C1902">
      <w:pPr>
        <w:pStyle w:val="subsection"/>
      </w:pPr>
      <w:r w:rsidRPr="00BC38A1">
        <w:tab/>
        <w:t>(2)</w:t>
      </w:r>
      <w:r w:rsidRPr="00BC38A1">
        <w:tab/>
        <w:t>A notice under this regulation must state the time within which the direction must be complied with.</w:t>
      </w:r>
    </w:p>
    <w:p w14:paraId="07B74FA0" w14:textId="3A23CB36" w:rsidR="00DF0BAE" w:rsidRPr="00BC38A1" w:rsidRDefault="00DF0BAE" w:rsidP="009C1902">
      <w:pPr>
        <w:pStyle w:val="ActHead5"/>
      </w:pPr>
      <w:bookmarkStart w:id="640" w:name="_Toc525205207"/>
      <w:r w:rsidRPr="00BC38A1">
        <w:rPr>
          <w:rStyle w:val="CharSectno"/>
        </w:rPr>
        <w:t>175.140</w:t>
      </w:r>
      <w:r w:rsidRPr="00BC38A1">
        <w:t xml:space="preserve">  AIS providers—aerodromes not covered by Part</w:t>
      </w:r>
      <w:r w:rsidR="00BC38A1">
        <w:t> </w:t>
      </w:r>
      <w:r w:rsidRPr="00BC38A1">
        <w:t>139—removal of references in AIP</w:t>
      </w:r>
      <w:bookmarkEnd w:id="640"/>
    </w:p>
    <w:p w14:paraId="1E76749C" w14:textId="77777777" w:rsidR="00DF0BAE" w:rsidRPr="00BC38A1" w:rsidRDefault="00DF0BAE" w:rsidP="009C1902">
      <w:pPr>
        <w:pStyle w:val="subsection"/>
      </w:pPr>
      <w:r w:rsidRPr="00BC38A1">
        <w:tab/>
        <w:t>(1)</w:t>
      </w:r>
      <w:r w:rsidRPr="00BC38A1">
        <w:tab/>
        <w:t>This regulation applies if an AIS provider becomes aware of an aeronautical data originator:</w:t>
      </w:r>
    </w:p>
    <w:p w14:paraId="41644316" w14:textId="77777777" w:rsidR="00DF0BAE" w:rsidRPr="00BC38A1" w:rsidRDefault="00DF0BAE" w:rsidP="009C1902">
      <w:pPr>
        <w:pStyle w:val="paragraph"/>
      </w:pPr>
      <w:r w:rsidRPr="00BC38A1">
        <w:tab/>
        <w:t>(a)</w:t>
      </w:r>
      <w:r w:rsidRPr="00BC38A1">
        <w:tab/>
        <w:t>who is responsible for aeronautical data or aeronautical information about an aerodrome that is not:</w:t>
      </w:r>
    </w:p>
    <w:p w14:paraId="3E6E8898" w14:textId="77777777" w:rsidR="00DF0BAE" w:rsidRPr="00BC38A1" w:rsidRDefault="00DF0BAE" w:rsidP="009C1902">
      <w:pPr>
        <w:pStyle w:val="paragraphsub"/>
      </w:pPr>
      <w:r w:rsidRPr="00BC38A1">
        <w:tab/>
        <w:t>(i)</w:t>
      </w:r>
      <w:r w:rsidRPr="00BC38A1">
        <w:tab/>
        <w:t>a certified aerodrome; or</w:t>
      </w:r>
    </w:p>
    <w:p w14:paraId="317B14BF" w14:textId="77777777" w:rsidR="00DF0BAE" w:rsidRPr="00BC38A1" w:rsidRDefault="00DF0BAE" w:rsidP="009C1902">
      <w:pPr>
        <w:pStyle w:val="paragraphsub"/>
      </w:pPr>
      <w:r w:rsidRPr="00BC38A1">
        <w:tab/>
        <w:t>(ii)</w:t>
      </w:r>
      <w:r w:rsidRPr="00BC38A1">
        <w:tab/>
        <w:t>a registered aerodrome; or</w:t>
      </w:r>
    </w:p>
    <w:p w14:paraId="59D7C1F2" w14:textId="77777777" w:rsidR="00DF0BAE" w:rsidRPr="00BC38A1" w:rsidRDefault="00DF0BAE" w:rsidP="009C1902">
      <w:pPr>
        <w:pStyle w:val="paragraphsub"/>
      </w:pPr>
      <w:r w:rsidRPr="00BC38A1">
        <w:tab/>
        <w:t>(iii)</w:t>
      </w:r>
      <w:r w:rsidRPr="00BC38A1">
        <w:tab/>
        <w:t>an aerodrome to which Subpart 139.D applies; and</w:t>
      </w:r>
    </w:p>
    <w:p w14:paraId="45384398" w14:textId="77777777" w:rsidR="00DF0BAE" w:rsidRPr="00BC38A1" w:rsidRDefault="00DF0BAE" w:rsidP="009C1902">
      <w:pPr>
        <w:pStyle w:val="paragraph"/>
      </w:pPr>
      <w:r w:rsidRPr="00BC38A1">
        <w:tab/>
        <w:t>(b)</w:t>
      </w:r>
      <w:r w:rsidRPr="00BC38A1">
        <w:tab/>
        <w:t>who has not complied with Subpart 175.D in relation to the aerodrome.</w:t>
      </w:r>
    </w:p>
    <w:p w14:paraId="1A860087" w14:textId="77777777" w:rsidR="00DF0BAE" w:rsidRPr="00BC38A1" w:rsidRDefault="00DF0BAE" w:rsidP="009C1902">
      <w:pPr>
        <w:pStyle w:val="subsection"/>
      </w:pPr>
      <w:r w:rsidRPr="00BC38A1">
        <w:tab/>
        <w:t>(2)</w:t>
      </w:r>
      <w:r w:rsidRPr="00BC38A1">
        <w:tab/>
        <w:t>The provider must remove any references to the aerodrome that the provider has published in the AIP from the AIP when the AIP is next amended.</w:t>
      </w:r>
    </w:p>
    <w:p w14:paraId="21CEFA82" w14:textId="135FC25D" w:rsidR="00DF0BAE" w:rsidRPr="00BC38A1" w:rsidRDefault="00DF0BAE" w:rsidP="009C1902">
      <w:pPr>
        <w:pStyle w:val="notetext"/>
      </w:pPr>
      <w:r w:rsidRPr="00BC38A1">
        <w:t>Note:</w:t>
      </w:r>
      <w:r w:rsidRPr="00BC38A1">
        <w:tab/>
        <w:t>The aeronautical data or aeronautical information for which the aeronautical data originator is responsible must be specified in a data product specification: see paragraph</w:t>
      </w:r>
      <w:r w:rsidR="00BC38A1">
        <w:t> </w:t>
      </w:r>
      <w:r w:rsidRPr="00BC38A1">
        <w:t>175.160(4)(a).</w:t>
      </w:r>
    </w:p>
    <w:p w14:paraId="1C6D214C" w14:textId="77777777" w:rsidR="00DF0BAE" w:rsidRPr="00BC38A1" w:rsidRDefault="00DF0BAE" w:rsidP="009C1902">
      <w:pPr>
        <w:pStyle w:val="ActHead5"/>
      </w:pPr>
      <w:bookmarkStart w:id="641" w:name="_Toc525205208"/>
      <w:r w:rsidRPr="00BC38A1">
        <w:rPr>
          <w:rStyle w:val="CharSectno"/>
        </w:rPr>
        <w:t>175.145</w:t>
      </w:r>
      <w:r w:rsidRPr="00BC38A1">
        <w:t xml:space="preserve">  AIS providers—publication of aeronautical charts relating to areas etc. outside authority</w:t>
      </w:r>
      <w:bookmarkEnd w:id="641"/>
    </w:p>
    <w:p w14:paraId="21A332CF" w14:textId="77777777" w:rsidR="00DF0BAE" w:rsidRPr="00BC38A1" w:rsidRDefault="00DF0BAE" w:rsidP="009C1902">
      <w:pPr>
        <w:pStyle w:val="subsection"/>
      </w:pPr>
      <w:r w:rsidRPr="00BC38A1">
        <w:tab/>
        <w:t>(1)</w:t>
      </w:r>
      <w:r w:rsidRPr="00BC38A1">
        <w:tab/>
        <w:t>This regulation applies if an AIS provider publishes an aeronautical chart that includes aeronautical data or aeronautical information that relates to an area, aerodrome, airspace or ATS route not covered by the provider’s certificate.</w:t>
      </w:r>
    </w:p>
    <w:p w14:paraId="0CE0ECA5" w14:textId="77777777" w:rsidR="00DF0BAE" w:rsidRPr="00BC38A1" w:rsidRDefault="00DF0BAE" w:rsidP="009C1902">
      <w:pPr>
        <w:pStyle w:val="subsection"/>
      </w:pPr>
      <w:r w:rsidRPr="00BC38A1">
        <w:tab/>
        <w:t>(2)</w:t>
      </w:r>
      <w:r w:rsidRPr="00BC38A1">
        <w:tab/>
        <w:t>This Subpart, other than this regulation, does not apply to the publication of the data or information if the data or information accurately reflects data or information that is published:</w:t>
      </w:r>
    </w:p>
    <w:p w14:paraId="2BE32752" w14:textId="77777777" w:rsidR="00DF0BAE" w:rsidRPr="00BC38A1" w:rsidRDefault="00DF0BAE" w:rsidP="009C1902">
      <w:pPr>
        <w:pStyle w:val="paragraph"/>
      </w:pPr>
      <w:r w:rsidRPr="00BC38A1">
        <w:tab/>
        <w:t>(a)</w:t>
      </w:r>
      <w:r w:rsidRPr="00BC38A1">
        <w:tab/>
        <w:t>by another AIS provider under this Subpart; or</w:t>
      </w:r>
    </w:p>
    <w:p w14:paraId="4468432A" w14:textId="77777777" w:rsidR="00DF0BAE" w:rsidRPr="00BC38A1" w:rsidRDefault="00DF0BAE" w:rsidP="009C1902">
      <w:pPr>
        <w:pStyle w:val="paragraph"/>
      </w:pPr>
      <w:r w:rsidRPr="00BC38A1">
        <w:tab/>
        <w:t>(b)</w:t>
      </w:r>
      <w:r w:rsidRPr="00BC38A1">
        <w:tab/>
        <w:t>by an AIS of a foreign country.</w:t>
      </w:r>
    </w:p>
    <w:p w14:paraId="6EE57BF2" w14:textId="0ECF7FF9" w:rsidR="00DF0BAE" w:rsidRPr="00BC38A1" w:rsidRDefault="00DF0BAE" w:rsidP="009C1902">
      <w:pPr>
        <w:pStyle w:val="ActHead3"/>
        <w:pageBreakBefore/>
      </w:pPr>
      <w:bookmarkStart w:id="642" w:name="_Toc525205209"/>
      <w:r w:rsidRPr="00BC38A1">
        <w:rPr>
          <w:rStyle w:val="CharDivNo"/>
        </w:rPr>
        <w:t>Division</w:t>
      </w:r>
      <w:r w:rsidR="00BC38A1" w:rsidRPr="00BC38A1">
        <w:rPr>
          <w:rStyle w:val="CharDivNo"/>
        </w:rPr>
        <w:t> </w:t>
      </w:r>
      <w:r w:rsidRPr="00BC38A1">
        <w:rPr>
          <w:rStyle w:val="CharDivNo"/>
        </w:rPr>
        <w:t>175.B.5</w:t>
      </w:r>
      <w:r w:rsidRPr="00BC38A1">
        <w:t>—</w:t>
      </w:r>
      <w:r w:rsidRPr="00BC38A1">
        <w:rPr>
          <w:rStyle w:val="CharDivText"/>
        </w:rPr>
        <w:t>AIS providers—requirements about aeronautical data and aeronautical information</w:t>
      </w:r>
      <w:bookmarkEnd w:id="642"/>
    </w:p>
    <w:p w14:paraId="74D0DD02" w14:textId="77777777" w:rsidR="00DF0BAE" w:rsidRPr="00BC38A1" w:rsidRDefault="00DF0BAE" w:rsidP="009C1902">
      <w:pPr>
        <w:pStyle w:val="ActHead5"/>
      </w:pPr>
      <w:bookmarkStart w:id="643" w:name="_Toc525205210"/>
      <w:r w:rsidRPr="00BC38A1">
        <w:rPr>
          <w:rStyle w:val="CharSectno"/>
        </w:rPr>
        <w:t>175.150</w:t>
      </w:r>
      <w:r w:rsidRPr="00BC38A1">
        <w:t xml:space="preserve">  AIS providers—CASA directions relating to aeronautical data or aeronautical information</w:t>
      </w:r>
      <w:bookmarkEnd w:id="643"/>
    </w:p>
    <w:p w14:paraId="0BBB9DBA" w14:textId="77777777" w:rsidR="00DF0BAE" w:rsidRPr="00BC38A1" w:rsidRDefault="00DF0BAE" w:rsidP="009C1902">
      <w:pPr>
        <w:pStyle w:val="subsection"/>
      </w:pPr>
      <w:r w:rsidRPr="00BC38A1">
        <w:tab/>
        <w:t>(1)</w:t>
      </w:r>
      <w:r w:rsidRPr="00BC38A1">
        <w:tab/>
        <w:t>This regulation applies in relation to aeronautical data or aeronautical information that an AIS provider publishes:</w:t>
      </w:r>
    </w:p>
    <w:p w14:paraId="379E8FC2" w14:textId="77777777" w:rsidR="00DF0BAE" w:rsidRPr="00BC38A1" w:rsidRDefault="00DF0BAE" w:rsidP="009C1902">
      <w:pPr>
        <w:pStyle w:val="paragraph"/>
      </w:pPr>
      <w:r w:rsidRPr="00BC38A1">
        <w:tab/>
        <w:t>(a)</w:t>
      </w:r>
      <w:r w:rsidRPr="00BC38A1">
        <w:tab/>
        <w:t>in the Integrated Aeronautical Information Package; or</w:t>
      </w:r>
    </w:p>
    <w:p w14:paraId="58FDDF3D" w14:textId="77777777" w:rsidR="00DF0BAE" w:rsidRPr="00BC38A1" w:rsidRDefault="00DF0BAE" w:rsidP="009C1902">
      <w:pPr>
        <w:pStyle w:val="paragraph"/>
      </w:pPr>
      <w:r w:rsidRPr="00BC38A1">
        <w:tab/>
        <w:t>(b)</w:t>
      </w:r>
      <w:r w:rsidRPr="00BC38A1">
        <w:tab/>
        <w:t>on an aeronautical chart.</w:t>
      </w:r>
    </w:p>
    <w:p w14:paraId="1E6A183B" w14:textId="77777777" w:rsidR="00DF0BAE" w:rsidRPr="00BC38A1" w:rsidRDefault="00DF0BAE" w:rsidP="009C1902">
      <w:pPr>
        <w:pStyle w:val="subsection"/>
      </w:pPr>
      <w:r w:rsidRPr="00BC38A1">
        <w:tab/>
        <w:t>(2)</w:t>
      </w:r>
      <w:r w:rsidRPr="00BC38A1">
        <w:tab/>
        <w:t xml:space="preserve">If satisfied </w:t>
      </w:r>
      <w:r w:rsidRPr="00BC38A1">
        <w:rPr>
          <w:sz w:val="23"/>
          <w:szCs w:val="23"/>
        </w:rPr>
        <w:t>that it is necessary in the interests of aviation safety</w:t>
      </w:r>
      <w:r w:rsidRPr="00BC38A1">
        <w:t>, CASA may, by written notice given to the provider, direct the AIS provider to do the following:</w:t>
      </w:r>
    </w:p>
    <w:p w14:paraId="67304694" w14:textId="77777777" w:rsidR="00DF0BAE" w:rsidRPr="00BC38A1" w:rsidRDefault="00DF0BAE" w:rsidP="009C1902">
      <w:pPr>
        <w:pStyle w:val="paragraph"/>
      </w:pPr>
      <w:r w:rsidRPr="00BC38A1">
        <w:tab/>
        <w:t>(a)</w:t>
      </w:r>
      <w:r w:rsidRPr="00BC38A1">
        <w:tab/>
        <w:t>add to, amend, or remove the data or information;</w:t>
      </w:r>
    </w:p>
    <w:p w14:paraId="42108FFB" w14:textId="77777777" w:rsidR="00DF0BAE" w:rsidRPr="00BC38A1" w:rsidRDefault="00DF0BAE" w:rsidP="009C1902">
      <w:pPr>
        <w:pStyle w:val="paragraph"/>
      </w:pPr>
      <w:r w:rsidRPr="00BC38A1">
        <w:tab/>
        <w:t>(b)</w:t>
      </w:r>
      <w:r w:rsidRPr="00BC38A1">
        <w:tab/>
        <w:t>give CASA stated information or records relating to any change to the data or information.</w:t>
      </w:r>
    </w:p>
    <w:p w14:paraId="10705F76" w14:textId="77777777" w:rsidR="00DF0BAE" w:rsidRPr="00BC38A1" w:rsidRDefault="00DF0BAE" w:rsidP="009C1902">
      <w:pPr>
        <w:pStyle w:val="subsection"/>
      </w:pPr>
      <w:r w:rsidRPr="00BC38A1">
        <w:tab/>
        <w:t>(3)</w:t>
      </w:r>
      <w:r w:rsidRPr="00BC38A1">
        <w:tab/>
        <w:t>A notice under this regulation must state the time within which the direction must be complied with.</w:t>
      </w:r>
    </w:p>
    <w:p w14:paraId="420AEC16" w14:textId="77777777" w:rsidR="00DF0BAE" w:rsidRPr="00BC38A1" w:rsidRDefault="00DF0BAE" w:rsidP="009C1902">
      <w:pPr>
        <w:pStyle w:val="ActHead5"/>
      </w:pPr>
      <w:bookmarkStart w:id="644" w:name="_Toc525205211"/>
      <w:r w:rsidRPr="00BC38A1">
        <w:rPr>
          <w:rStyle w:val="CharSectno"/>
        </w:rPr>
        <w:t>175.155</w:t>
      </w:r>
      <w:r w:rsidRPr="00BC38A1">
        <w:t xml:space="preserve">  AIS providers—integrity of aeronautical data and aeronautical information</w:t>
      </w:r>
      <w:bookmarkEnd w:id="644"/>
    </w:p>
    <w:p w14:paraId="380FE701" w14:textId="77777777" w:rsidR="00DF0BAE" w:rsidRPr="00BC38A1" w:rsidRDefault="00DF0BAE" w:rsidP="009C1902">
      <w:pPr>
        <w:pStyle w:val="subsection"/>
      </w:pPr>
      <w:r w:rsidRPr="00BC38A1">
        <w:tab/>
        <w:t>(1)</w:t>
      </w:r>
      <w:r w:rsidRPr="00BC38A1">
        <w:tab/>
        <w:t>This regulation applies in relation to aeronautical data or aeronautical information that an AIS provider publishes:</w:t>
      </w:r>
    </w:p>
    <w:p w14:paraId="551DD120" w14:textId="77777777" w:rsidR="00DF0BAE" w:rsidRPr="00BC38A1" w:rsidRDefault="00DF0BAE" w:rsidP="009C1902">
      <w:pPr>
        <w:pStyle w:val="paragraph"/>
      </w:pPr>
      <w:r w:rsidRPr="00BC38A1">
        <w:tab/>
        <w:t>(a)</w:t>
      </w:r>
      <w:r w:rsidRPr="00BC38A1">
        <w:tab/>
        <w:t>in the Integrated Aeronautical Information Package; or</w:t>
      </w:r>
    </w:p>
    <w:p w14:paraId="73ECA891" w14:textId="77777777" w:rsidR="00DF0BAE" w:rsidRPr="00BC38A1" w:rsidRDefault="00DF0BAE" w:rsidP="009C1902">
      <w:pPr>
        <w:pStyle w:val="paragraph"/>
      </w:pPr>
      <w:r w:rsidRPr="00BC38A1">
        <w:tab/>
        <w:t>(b)</w:t>
      </w:r>
      <w:r w:rsidRPr="00BC38A1">
        <w:tab/>
        <w:t>on an aeronautical chart.</w:t>
      </w:r>
    </w:p>
    <w:p w14:paraId="590BAAC0" w14:textId="77777777" w:rsidR="00DF0BAE" w:rsidRPr="00BC38A1" w:rsidRDefault="00DF0BAE" w:rsidP="009C1902">
      <w:pPr>
        <w:pStyle w:val="subsection"/>
      </w:pPr>
      <w:r w:rsidRPr="00BC38A1">
        <w:tab/>
        <w:t>(2)</w:t>
      </w:r>
      <w:r w:rsidRPr="00BC38A1">
        <w:tab/>
        <w:t>The provider must ensure that the integrity of the data or information is maintained during the processing of the data and information by the provider.</w:t>
      </w:r>
    </w:p>
    <w:p w14:paraId="2FA26D21" w14:textId="77777777" w:rsidR="00DF0BAE" w:rsidRPr="00BC38A1" w:rsidRDefault="00DF0BAE" w:rsidP="009C1902">
      <w:pPr>
        <w:pStyle w:val="subsection"/>
      </w:pPr>
      <w:r w:rsidRPr="00BC38A1">
        <w:tab/>
        <w:t>(3)</w:t>
      </w:r>
      <w:r w:rsidRPr="00BC38A1">
        <w:tab/>
        <w:t>The provider must ensure that the data or information:</w:t>
      </w:r>
    </w:p>
    <w:p w14:paraId="05415B9D" w14:textId="77777777" w:rsidR="00DF0BAE" w:rsidRPr="00BC38A1" w:rsidRDefault="00DF0BAE" w:rsidP="009C1902">
      <w:pPr>
        <w:pStyle w:val="paragraph"/>
      </w:pPr>
      <w:r w:rsidRPr="00BC38A1">
        <w:tab/>
        <w:t>(a)</w:t>
      </w:r>
      <w:r w:rsidRPr="00BC38A1">
        <w:tab/>
        <w:t>is obtained from entities responsible for the data or information; and</w:t>
      </w:r>
    </w:p>
    <w:p w14:paraId="37645A98" w14:textId="359FA50F" w:rsidR="00DF0BAE" w:rsidRPr="00BC38A1" w:rsidRDefault="00DF0BAE" w:rsidP="009C1902">
      <w:pPr>
        <w:pStyle w:val="paragraph"/>
      </w:pPr>
      <w:r w:rsidRPr="00BC38A1">
        <w:tab/>
        <w:t>(b)</w:t>
      </w:r>
      <w:r w:rsidRPr="00BC38A1">
        <w:tab/>
        <w:t>is kept up</w:t>
      </w:r>
      <w:r w:rsidR="00BC38A1">
        <w:noBreakHyphen/>
      </w:r>
      <w:r w:rsidRPr="00BC38A1">
        <w:t>to</w:t>
      </w:r>
      <w:r w:rsidR="00BC38A1">
        <w:noBreakHyphen/>
      </w:r>
      <w:r w:rsidRPr="00BC38A1">
        <w:t>date; and</w:t>
      </w:r>
    </w:p>
    <w:p w14:paraId="1FF45AC7" w14:textId="77777777" w:rsidR="00DF0BAE" w:rsidRPr="00BC38A1" w:rsidRDefault="00DF0BAE" w:rsidP="009C1902">
      <w:pPr>
        <w:pStyle w:val="paragraph"/>
      </w:pPr>
      <w:r w:rsidRPr="00BC38A1">
        <w:tab/>
        <w:t>(c)</w:t>
      </w:r>
      <w:r w:rsidRPr="00BC38A1">
        <w:tab/>
        <w:t>is traceable to its origin.</w:t>
      </w:r>
    </w:p>
    <w:p w14:paraId="7C4B4ACC" w14:textId="77777777" w:rsidR="00DF0BAE" w:rsidRPr="00BC38A1" w:rsidRDefault="00DF0BAE" w:rsidP="009C1902">
      <w:pPr>
        <w:pStyle w:val="subsection"/>
      </w:pPr>
      <w:r w:rsidRPr="00BC38A1">
        <w:tab/>
        <w:t>(4)</w:t>
      </w:r>
      <w:r w:rsidRPr="00BC38A1">
        <w:tab/>
        <w:t>The provider must verify that the data or information:</w:t>
      </w:r>
    </w:p>
    <w:p w14:paraId="6F817163" w14:textId="77777777" w:rsidR="00DF0BAE" w:rsidRPr="00BC38A1" w:rsidRDefault="00DF0BAE" w:rsidP="009C1902">
      <w:pPr>
        <w:pStyle w:val="paragraph"/>
      </w:pPr>
      <w:r w:rsidRPr="00BC38A1">
        <w:tab/>
        <w:t>(a)</w:t>
      </w:r>
      <w:r w:rsidRPr="00BC38A1">
        <w:tab/>
        <w:t>has not been altered from the source data while it is in storage or transit or while it is being formatted; and</w:t>
      </w:r>
    </w:p>
    <w:p w14:paraId="53E7D7C7" w14:textId="77777777" w:rsidR="00DF0BAE" w:rsidRPr="00BC38A1" w:rsidRDefault="00DF0BAE" w:rsidP="009C1902">
      <w:pPr>
        <w:pStyle w:val="paragraph"/>
      </w:pPr>
      <w:r w:rsidRPr="00BC38A1">
        <w:tab/>
        <w:t>(b)</w:t>
      </w:r>
      <w:r w:rsidRPr="00BC38A1">
        <w:tab/>
        <w:t>has been checked for accuracy against the source data before publication; and</w:t>
      </w:r>
    </w:p>
    <w:p w14:paraId="004DCE08" w14:textId="77777777" w:rsidR="00DF0BAE" w:rsidRPr="00BC38A1" w:rsidRDefault="00DF0BAE" w:rsidP="009C1902">
      <w:pPr>
        <w:pStyle w:val="paragraph"/>
      </w:pPr>
      <w:r w:rsidRPr="00BC38A1">
        <w:tab/>
        <w:t>(c)</w:t>
      </w:r>
      <w:r w:rsidRPr="00BC38A1">
        <w:tab/>
        <w:t>has been published only during the period when the data or information is valid.</w:t>
      </w:r>
    </w:p>
    <w:p w14:paraId="43E5A920" w14:textId="77777777" w:rsidR="00DF0BAE" w:rsidRPr="00BC38A1" w:rsidRDefault="00DF0BAE" w:rsidP="009C1902">
      <w:pPr>
        <w:pStyle w:val="subsection"/>
      </w:pPr>
      <w:r w:rsidRPr="00BC38A1">
        <w:tab/>
        <w:t>(5)</w:t>
      </w:r>
      <w:r w:rsidRPr="00BC38A1">
        <w:tab/>
        <w:t>The provider must verify:</w:t>
      </w:r>
    </w:p>
    <w:p w14:paraId="5C960E83" w14:textId="77777777" w:rsidR="00DF0BAE" w:rsidRPr="00BC38A1" w:rsidRDefault="00DF0BAE" w:rsidP="009C1902">
      <w:pPr>
        <w:pStyle w:val="paragraph"/>
      </w:pPr>
      <w:r w:rsidRPr="00BC38A1">
        <w:tab/>
        <w:t>(a)</w:t>
      </w:r>
      <w:r w:rsidRPr="00BC38A1">
        <w:tab/>
        <w:t>that the data or information is complete; and</w:t>
      </w:r>
    </w:p>
    <w:p w14:paraId="03B7904F" w14:textId="77777777" w:rsidR="00DF0BAE" w:rsidRPr="00BC38A1" w:rsidRDefault="00DF0BAE" w:rsidP="009C1902">
      <w:pPr>
        <w:pStyle w:val="paragraph"/>
      </w:pPr>
      <w:r w:rsidRPr="00BC38A1">
        <w:tab/>
        <w:t>(b)</w:t>
      </w:r>
      <w:r w:rsidRPr="00BC38A1">
        <w:tab/>
        <w:t>that all of the data or information needed to support the intended use of the data or information has been published.</w:t>
      </w:r>
    </w:p>
    <w:p w14:paraId="3427DC93" w14:textId="77777777" w:rsidR="00DF0BAE" w:rsidRPr="00BC38A1" w:rsidRDefault="00DF0BAE" w:rsidP="009C1902">
      <w:pPr>
        <w:pStyle w:val="subsection"/>
      </w:pPr>
      <w:r w:rsidRPr="00BC38A1">
        <w:tab/>
        <w:t>(6)</w:t>
      </w:r>
      <w:r w:rsidRPr="00BC38A1">
        <w:tab/>
        <w:t>If the data or information was provided to the provider, the provider must verify that the data or information was provided in a format that is suitable for use by the provider.</w:t>
      </w:r>
    </w:p>
    <w:p w14:paraId="7845BDE1" w14:textId="77777777" w:rsidR="00DF0BAE" w:rsidRPr="00BC38A1" w:rsidRDefault="00DF0BAE" w:rsidP="009C1902">
      <w:pPr>
        <w:pStyle w:val="subsection"/>
      </w:pPr>
      <w:r w:rsidRPr="00BC38A1">
        <w:tab/>
        <w:t>(7)</w:t>
      </w:r>
      <w:r w:rsidRPr="00BC38A1">
        <w:tab/>
        <w:t>If the data or information is for inclusion in a NOTAM, the provider must verify that the data or information was provided to the provider by a NOTAM authorised person.</w:t>
      </w:r>
    </w:p>
    <w:p w14:paraId="26924FB5" w14:textId="77777777" w:rsidR="00DF0BAE" w:rsidRPr="00BC38A1" w:rsidRDefault="00DF0BAE" w:rsidP="009C1902">
      <w:pPr>
        <w:pStyle w:val="ActHead5"/>
      </w:pPr>
      <w:bookmarkStart w:id="645" w:name="_Toc525205212"/>
      <w:r w:rsidRPr="00BC38A1">
        <w:rPr>
          <w:rStyle w:val="CharSectno"/>
        </w:rPr>
        <w:t>175.160</w:t>
      </w:r>
      <w:r w:rsidRPr="00BC38A1">
        <w:t xml:space="preserve">  AIS providers—giving data product specifications to aeronautical data originators</w:t>
      </w:r>
      <w:bookmarkEnd w:id="645"/>
    </w:p>
    <w:p w14:paraId="5608AD0B" w14:textId="77777777" w:rsidR="00DF0BAE" w:rsidRPr="00BC38A1" w:rsidRDefault="00DF0BAE" w:rsidP="009C1902">
      <w:pPr>
        <w:pStyle w:val="subsection"/>
      </w:pPr>
      <w:r w:rsidRPr="00BC38A1">
        <w:tab/>
        <w:t>(1)</w:t>
      </w:r>
      <w:r w:rsidRPr="00BC38A1">
        <w:tab/>
        <w:t>An AIS provider must give a person a written data product specification that complies with subregulation (4) if the person is responsible for aeronautical data or aeronautical information that the provider has published, or will publish:</w:t>
      </w:r>
    </w:p>
    <w:p w14:paraId="25E3541E" w14:textId="77777777" w:rsidR="00DF0BAE" w:rsidRPr="00BC38A1" w:rsidRDefault="00DF0BAE" w:rsidP="009C1902">
      <w:pPr>
        <w:pStyle w:val="paragraph"/>
      </w:pPr>
      <w:r w:rsidRPr="00BC38A1">
        <w:tab/>
        <w:t>(a)</w:t>
      </w:r>
      <w:r w:rsidRPr="00BC38A1">
        <w:tab/>
        <w:t>in the Integrated Aeronautical Information Package; or</w:t>
      </w:r>
    </w:p>
    <w:p w14:paraId="1D1EC390" w14:textId="77777777" w:rsidR="00DF0BAE" w:rsidRPr="00BC38A1" w:rsidRDefault="00DF0BAE" w:rsidP="009C1902">
      <w:pPr>
        <w:pStyle w:val="paragraph"/>
      </w:pPr>
      <w:r w:rsidRPr="00BC38A1">
        <w:tab/>
        <w:t>(b)</w:t>
      </w:r>
      <w:r w:rsidRPr="00BC38A1">
        <w:tab/>
        <w:t>on an aeronautical chart.</w:t>
      </w:r>
    </w:p>
    <w:p w14:paraId="40413BC9" w14:textId="77777777" w:rsidR="00DF0BAE" w:rsidRPr="00BC38A1" w:rsidRDefault="00DF0BAE" w:rsidP="009C1902">
      <w:pPr>
        <w:pStyle w:val="subsection"/>
      </w:pPr>
      <w:r w:rsidRPr="00BC38A1">
        <w:tab/>
        <w:t>(2)</w:t>
      </w:r>
      <w:r w:rsidRPr="00BC38A1">
        <w:tab/>
        <w:t>Subregulation (3) applies if the provider is also responsible for aeronautical data or aeronautical information that the provider has published, or will publish:</w:t>
      </w:r>
    </w:p>
    <w:p w14:paraId="219F6B02" w14:textId="77777777" w:rsidR="00DF0BAE" w:rsidRPr="00BC38A1" w:rsidRDefault="00DF0BAE" w:rsidP="009C1902">
      <w:pPr>
        <w:pStyle w:val="paragraph"/>
      </w:pPr>
      <w:r w:rsidRPr="00BC38A1">
        <w:tab/>
        <w:t>(a)</w:t>
      </w:r>
      <w:r w:rsidRPr="00BC38A1">
        <w:tab/>
        <w:t>in the Integrated Aeronautical Information Package; or</w:t>
      </w:r>
    </w:p>
    <w:p w14:paraId="7BD8EF29" w14:textId="77777777" w:rsidR="00DF0BAE" w:rsidRPr="00BC38A1" w:rsidRDefault="00DF0BAE" w:rsidP="009C1902">
      <w:pPr>
        <w:pStyle w:val="paragraph"/>
      </w:pPr>
      <w:r w:rsidRPr="00BC38A1">
        <w:tab/>
        <w:t>(b)</w:t>
      </w:r>
      <w:r w:rsidRPr="00BC38A1">
        <w:tab/>
        <w:t>on an aeronautical chart.</w:t>
      </w:r>
    </w:p>
    <w:p w14:paraId="4C5BE404" w14:textId="77777777" w:rsidR="00DF0BAE" w:rsidRPr="00BC38A1" w:rsidRDefault="00DF0BAE" w:rsidP="009C1902">
      <w:pPr>
        <w:pStyle w:val="subsection"/>
      </w:pPr>
      <w:r w:rsidRPr="00BC38A1">
        <w:tab/>
        <w:t>(3)</w:t>
      </w:r>
      <w:r w:rsidRPr="00BC38A1">
        <w:tab/>
        <w:t>The provider must give a written data product specification that complies with subregulation (4) to the area of the provider’s organisation responsible for the data or information.</w:t>
      </w:r>
    </w:p>
    <w:p w14:paraId="7C474B7C" w14:textId="77777777" w:rsidR="00DF0BAE" w:rsidRPr="00BC38A1" w:rsidRDefault="00DF0BAE" w:rsidP="009C1902">
      <w:pPr>
        <w:pStyle w:val="subsection"/>
      </w:pPr>
      <w:r w:rsidRPr="00BC38A1">
        <w:tab/>
        <w:t>(4)</w:t>
      </w:r>
      <w:r w:rsidRPr="00BC38A1">
        <w:tab/>
        <w:t>For subregulations (1) and (3), the data product specification must include the following:</w:t>
      </w:r>
    </w:p>
    <w:p w14:paraId="5627D2AD" w14:textId="77777777" w:rsidR="00DF0BAE" w:rsidRPr="00BC38A1" w:rsidRDefault="00DF0BAE" w:rsidP="009C1902">
      <w:pPr>
        <w:pStyle w:val="paragraph"/>
      </w:pPr>
      <w:r w:rsidRPr="00BC38A1">
        <w:tab/>
        <w:t>(a)</w:t>
      </w:r>
      <w:r w:rsidRPr="00BC38A1">
        <w:tab/>
        <w:t>the aeronautical data or aeronautical information for which the person or area is responsible;</w:t>
      </w:r>
    </w:p>
    <w:p w14:paraId="50CA0FA3" w14:textId="77777777" w:rsidR="00DF0BAE" w:rsidRPr="00BC38A1" w:rsidRDefault="00DF0BAE" w:rsidP="009C1902">
      <w:pPr>
        <w:pStyle w:val="paragraph"/>
      </w:pPr>
      <w:r w:rsidRPr="00BC38A1">
        <w:tab/>
        <w:t>(b)</w:t>
      </w:r>
      <w:r w:rsidRPr="00BC38A1">
        <w:tab/>
        <w:t>the standards for the accuracy and resolution of the data or information that the person or area will provide to the provider;</w:t>
      </w:r>
    </w:p>
    <w:p w14:paraId="72C6C36B" w14:textId="77777777" w:rsidR="00DF0BAE" w:rsidRPr="00BC38A1" w:rsidRDefault="00DF0BAE" w:rsidP="009C1902">
      <w:pPr>
        <w:pStyle w:val="paragraph"/>
      </w:pPr>
      <w:r w:rsidRPr="00BC38A1">
        <w:tab/>
        <w:t>(c)</w:t>
      </w:r>
      <w:r w:rsidRPr="00BC38A1">
        <w:tab/>
        <w:t>the dates by which the data or information must be provided;</w:t>
      </w:r>
    </w:p>
    <w:p w14:paraId="4E43CC97" w14:textId="77777777" w:rsidR="00DF0BAE" w:rsidRPr="00BC38A1" w:rsidRDefault="00DF0BAE" w:rsidP="009C1902">
      <w:pPr>
        <w:pStyle w:val="paragraph"/>
      </w:pPr>
      <w:r w:rsidRPr="00BC38A1">
        <w:tab/>
        <w:t>(d)</w:t>
      </w:r>
      <w:r w:rsidRPr="00BC38A1">
        <w:tab/>
        <w:t>the format for the data or information;</w:t>
      </w:r>
    </w:p>
    <w:p w14:paraId="1A0CAC47" w14:textId="77777777" w:rsidR="00DF0BAE" w:rsidRPr="00BC38A1" w:rsidRDefault="00DF0BAE" w:rsidP="009C1902">
      <w:pPr>
        <w:pStyle w:val="paragraph"/>
      </w:pPr>
      <w:r w:rsidRPr="00BC38A1">
        <w:tab/>
        <w:t>(e)</w:t>
      </w:r>
      <w:r w:rsidRPr="00BC38A1">
        <w:tab/>
        <w:t>the details of the authenticated electronic means for providing the data or information;</w:t>
      </w:r>
    </w:p>
    <w:p w14:paraId="7339D716" w14:textId="77777777" w:rsidR="00DF0BAE" w:rsidRPr="00BC38A1" w:rsidRDefault="00DF0BAE" w:rsidP="009C1902">
      <w:pPr>
        <w:pStyle w:val="paragraph"/>
      </w:pPr>
      <w:r w:rsidRPr="00BC38A1">
        <w:tab/>
        <w:t>(f)</w:t>
      </w:r>
      <w:r w:rsidRPr="00BC38A1">
        <w:tab/>
        <w:t>the procedures for managing requests for alterations to the data or information;</w:t>
      </w:r>
    </w:p>
    <w:p w14:paraId="0CFD6925" w14:textId="77777777" w:rsidR="00DF0BAE" w:rsidRPr="00BC38A1" w:rsidRDefault="00DF0BAE" w:rsidP="009C1902">
      <w:pPr>
        <w:pStyle w:val="paragraph"/>
      </w:pPr>
      <w:r w:rsidRPr="00BC38A1">
        <w:tab/>
        <w:t>(g)</w:t>
      </w:r>
      <w:r w:rsidRPr="00BC38A1">
        <w:tab/>
        <w:t>the procedures for giving notice of, and for rectifying, errors and omissions detected in the data or information;</w:t>
      </w:r>
    </w:p>
    <w:p w14:paraId="70B7778C" w14:textId="77777777" w:rsidR="00DF0BAE" w:rsidRPr="00BC38A1" w:rsidRDefault="00DF0BAE" w:rsidP="009C1902">
      <w:pPr>
        <w:pStyle w:val="paragraph"/>
      </w:pPr>
      <w:r w:rsidRPr="00BC38A1">
        <w:tab/>
        <w:t>(h)</w:t>
      </w:r>
      <w:r w:rsidRPr="00BC38A1">
        <w:tab/>
        <w:t>the procedures the provider will follow to verify that changes to the data or information have been approved by the person or area;</w:t>
      </w:r>
    </w:p>
    <w:p w14:paraId="49721E29" w14:textId="77777777" w:rsidR="00DF0BAE" w:rsidRPr="00BC38A1" w:rsidRDefault="00DF0BAE" w:rsidP="009C1902">
      <w:pPr>
        <w:pStyle w:val="paragraph"/>
      </w:pPr>
      <w:r w:rsidRPr="00BC38A1">
        <w:tab/>
        <w:t>(i)</w:t>
      </w:r>
      <w:r w:rsidRPr="00BC38A1">
        <w:tab/>
        <w:t>the circumstances (if any) in which the person or area must ask the provider to issue a NOTAM.</w:t>
      </w:r>
    </w:p>
    <w:p w14:paraId="39FBDEBD" w14:textId="77777777" w:rsidR="00DF0BAE" w:rsidRPr="00BC38A1" w:rsidRDefault="00DF0BAE" w:rsidP="009C1902">
      <w:pPr>
        <w:pStyle w:val="ActHead5"/>
      </w:pPr>
      <w:bookmarkStart w:id="646" w:name="_Toc525205213"/>
      <w:r w:rsidRPr="00BC38A1">
        <w:rPr>
          <w:rStyle w:val="CharSectno"/>
        </w:rPr>
        <w:t>175.165</w:t>
      </w:r>
      <w:r w:rsidRPr="00BC38A1">
        <w:t xml:space="preserve">  AIS providers—revoking data product specifications</w:t>
      </w:r>
      <w:bookmarkEnd w:id="646"/>
    </w:p>
    <w:p w14:paraId="0E9CDC51" w14:textId="7A535DD0" w:rsidR="00DF0BAE" w:rsidRPr="00BC38A1" w:rsidRDefault="00DF0BAE" w:rsidP="009C1902">
      <w:pPr>
        <w:pStyle w:val="subsection"/>
      </w:pPr>
      <w:r w:rsidRPr="00BC38A1">
        <w:tab/>
      </w:r>
      <w:r w:rsidRPr="00BC38A1">
        <w:tab/>
        <w:t>An AIS provider must, in writing, revoke a data product specification given to a person, or an area of the provider’s organisation, under regulation</w:t>
      </w:r>
      <w:r w:rsidR="00BC38A1">
        <w:t> </w:t>
      </w:r>
      <w:r w:rsidRPr="00BC38A1">
        <w:t>175.160, if the person or part of the organisation is no longer responsible for the aeronautical data or aeronautical information mentioned in the data product specification.</w:t>
      </w:r>
    </w:p>
    <w:p w14:paraId="32BCD93B" w14:textId="77777777" w:rsidR="00DF0BAE" w:rsidRPr="00BC38A1" w:rsidRDefault="00DF0BAE" w:rsidP="009C1902">
      <w:pPr>
        <w:pStyle w:val="ActHead5"/>
      </w:pPr>
      <w:bookmarkStart w:id="647" w:name="_Toc525205214"/>
      <w:r w:rsidRPr="00BC38A1">
        <w:rPr>
          <w:rStyle w:val="CharSectno"/>
        </w:rPr>
        <w:t>175.170</w:t>
      </w:r>
      <w:r w:rsidRPr="00BC38A1">
        <w:t xml:space="preserve">  AIS providers—compliance with data product specification</w:t>
      </w:r>
      <w:bookmarkEnd w:id="647"/>
    </w:p>
    <w:p w14:paraId="11E6830E" w14:textId="03027163" w:rsidR="00DF0BAE" w:rsidRPr="00BC38A1" w:rsidRDefault="00DF0BAE" w:rsidP="009C1902">
      <w:pPr>
        <w:pStyle w:val="subsection"/>
      </w:pPr>
      <w:r w:rsidRPr="00BC38A1">
        <w:tab/>
      </w:r>
      <w:r w:rsidRPr="00BC38A1">
        <w:tab/>
        <w:t>An AIS provider must comply with the procedures mentioned in a data product specification given by the provider under regulation</w:t>
      </w:r>
      <w:r w:rsidR="00BC38A1">
        <w:t> </w:t>
      </w:r>
      <w:r w:rsidRPr="00BC38A1">
        <w:t>175.160.</w:t>
      </w:r>
    </w:p>
    <w:p w14:paraId="533E62A9" w14:textId="77777777" w:rsidR="00DF0BAE" w:rsidRPr="00BC38A1" w:rsidRDefault="00DF0BAE" w:rsidP="009C1902">
      <w:pPr>
        <w:pStyle w:val="ActHead5"/>
      </w:pPr>
      <w:bookmarkStart w:id="648" w:name="_Toc525205215"/>
      <w:r w:rsidRPr="00BC38A1">
        <w:rPr>
          <w:rStyle w:val="CharSectno"/>
        </w:rPr>
        <w:t>175.175</w:t>
      </w:r>
      <w:r w:rsidRPr="00BC38A1">
        <w:t xml:space="preserve">  AIS providers—correction and notification of errors and omissions in aeronautical data and aeronautical information</w:t>
      </w:r>
      <w:bookmarkEnd w:id="648"/>
    </w:p>
    <w:p w14:paraId="1B5BDE8A" w14:textId="77777777" w:rsidR="00DF0BAE" w:rsidRPr="00BC38A1" w:rsidRDefault="00DF0BAE" w:rsidP="009C1902">
      <w:pPr>
        <w:pStyle w:val="subsection"/>
      </w:pPr>
      <w:r w:rsidRPr="00BC38A1">
        <w:tab/>
        <w:t>(1)</w:t>
      </w:r>
      <w:r w:rsidRPr="00BC38A1">
        <w:tab/>
        <w:t>This regulation applies if an AIS provider becomes aware of an error or omission in</w:t>
      </w:r>
      <w:r w:rsidRPr="00BC38A1">
        <w:rPr>
          <w:bCs/>
        </w:rPr>
        <w:t xml:space="preserve"> aeronautical data or aeronautical information that the provider publishes:</w:t>
      </w:r>
    </w:p>
    <w:p w14:paraId="2E751240" w14:textId="77777777" w:rsidR="00DF0BAE" w:rsidRPr="00BC38A1" w:rsidRDefault="00DF0BAE" w:rsidP="009C1902">
      <w:pPr>
        <w:pStyle w:val="paragraph"/>
      </w:pPr>
      <w:r w:rsidRPr="00BC38A1">
        <w:tab/>
        <w:t>(a)</w:t>
      </w:r>
      <w:r w:rsidRPr="00BC38A1">
        <w:tab/>
        <w:t>in the Integrated Aeronautical Information Package; or</w:t>
      </w:r>
    </w:p>
    <w:p w14:paraId="5C49EAFA" w14:textId="77777777" w:rsidR="00DF0BAE" w:rsidRPr="00BC38A1" w:rsidRDefault="00DF0BAE" w:rsidP="009C1902">
      <w:pPr>
        <w:pStyle w:val="paragraph"/>
      </w:pPr>
      <w:r w:rsidRPr="00BC38A1">
        <w:tab/>
        <w:t>(b)</w:t>
      </w:r>
      <w:r w:rsidRPr="00BC38A1">
        <w:tab/>
        <w:t>on an aeronautical chart.</w:t>
      </w:r>
    </w:p>
    <w:p w14:paraId="1AC86ED6" w14:textId="77777777" w:rsidR="00DF0BAE" w:rsidRPr="00BC38A1" w:rsidRDefault="00DF0BAE" w:rsidP="009C1902">
      <w:pPr>
        <w:pStyle w:val="subsection"/>
      </w:pPr>
      <w:r w:rsidRPr="00BC38A1">
        <w:tab/>
        <w:t>(2)</w:t>
      </w:r>
      <w:r w:rsidRPr="00BC38A1">
        <w:tab/>
        <w:t>The provider must, as soon as practicable after the provider becomes aware of the error or omission:</w:t>
      </w:r>
    </w:p>
    <w:p w14:paraId="1650BE71" w14:textId="77777777" w:rsidR="00DF0BAE" w:rsidRPr="00BC38A1" w:rsidRDefault="00DF0BAE" w:rsidP="009C1902">
      <w:pPr>
        <w:pStyle w:val="paragraph"/>
      </w:pPr>
      <w:r w:rsidRPr="00BC38A1">
        <w:tab/>
        <w:t>(a)</w:t>
      </w:r>
      <w:r w:rsidRPr="00BC38A1">
        <w:tab/>
        <w:t>record and investigate the error or omission; and</w:t>
      </w:r>
    </w:p>
    <w:p w14:paraId="32A6BF75" w14:textId="77777777" w:rsidR="00DF0BAE" w:rsidRPr="00BC38A1" w:rsidRDefault="00DF0BAE" w:rsidP="009C1902">
      <w:pPr>
        <w:pStyle w:val="paragraph"/>
      </w:pPr>
      <w:r w:rsidRPr="00BC38A1">
        <w:tab/>
        <w:t>(b)</w:t>
      </w:r>
      <w:r w:rsidRPr="00BC38A1">
        <w:tab/>
        <w:t>ensure that the error or omission is corrected by the most appropriate means taking into account the operational significance of the error or omission; and</w:t>
      </w:r>
    </w:p>
    <w:p w14:paraId="420BAD24" w14:textId="77777777" w:rsidR="00DF0BAE" w:rsidRPr="00BC38A1" w:rsidRDefault="00DF0BAE" w:rsidP="009C1902">
      <w:pPr>
        <w:pStyle w:val="paragraph"/>
      </w:pPr>
      <w:r w:rsidRPr="00BC38A1">
        <w:tab/>
        <w:t>(c)</w:t>
      </w:r>
      <w:r w:rsidRPr="00BC38A1">
        <w:tab/>
        <w:t xml:space="preserve">ensure that notice of the corrected </w:t>
      </w:r>
      <w:r w:rsidRPr="00BC38A1">
        <w:rPr>
          <w:bCs/>
        </w:rPr>
        <w:t xml:space="preserve">aeronautical </w:t>
      </w:r>
      <w:r w:rsidRPr="00BC38A1">
        <w:t xml:space="preserve">data or </w:t>
      </w:r>
      <w:r w:rsidRPr="00BC38A1">
        <w:rPr>
          <w:bCs/>
        </w:rPr>
        <w:t xml:space="preserve">aeronautical </w:t>
      </w:r>
      <w:r w:rsidRPr="00BC38A1">
        <w:t>information is given to persons who had received the data or information; and</w:t>
      </w:r>
    </w:p>
    <w:p w14:paraId="54FE1C69" w14:textId="77777777" w:rsidR="00DF0BAE" w:rsidRPr="00BC38A1" w:rsidRDefault="00DF0BAE" w:rsidP="009C1902">
      <w:pPr>
        <w:pStyle w:val="paragraph"/>
      </w:pPr>
      <w:r w:rsidRPr="00BC38A1">
        <w:tab/>
        <w:t>(d)</w:t>
      </w:r>
      <w:r w:rsidRPr="00BC38A1">
        <w:tab/>
        <w:t>identify the root cause of the error or omission; and</w:t>
      </w:r>
    </w:p>
    <w:p w14:paraId="3394DC49" w14:textId="77777777" w:rsidR="00DF0BAE" w:rsidRPr="00BC38A1" w:rsidRDefault="00DF0BAE" w:rsidP="009C1902">
      <w:pPr>
        <w:pStyle w:val="paragraph"/>
      </w:pPr>
      <w:r w:rsidRPr="00BC38A1">
        <w:tab/>
        <w:t>(e)</w:t>
      </w:r>
      <w:r w:rsidRPr="00BC38A1">
        <w:tab/>
        <w:t>establish and implement processes to eliminate the root cause of the error or omission.</w:t>
      </w:r>
    </w:p>
    <w:p w14:paraId="70D3A4D3" w14:textId="77777777" w:rsidR="00DF0BAE" w:rsidRPr="00BC38A1" w:rsidRDefault="00DF0BAE" w:rsidP="009C1902">
      <w:pPr>
        <w:pStyle w:val="subsection"/>
      </w:pPr>
      <w:r w:rsidRPr="00BC38A1">
        <w:tab/>
        <w:t>(3)</w:t>
      </w:r>
      <w:r w:rsidRPr="00BC38A1">
        <w:tab/>
        <w:t>The provider must give CASA written notice of any significant error or omission that may affect the safety of air navigation as soon as practicable after the provider becomes aware of the error or omission.</w:t>
      </w:r>
    </w:p>
    <w:p w14:paraId="0267175C" w14:textId="77777777" w:rsidR="00DF0BAE" w:rsidRPr="00BC38A1" w:rsidRDefault="00DF0BAE" w:rsidP="009C1902">
      <w:pPr>
        <w:pStyle w:val="ActHead5"/>
      </w:pPr>
      <w:bookmarkStart w:id="649" w:name="_Toc525205216"/>
      <w:r w:rsidRPr="00BC38A1">
        <w:rPr>
          <w:rStyle w:val="CharSectno"/>
        </w:rPr>
        <w:t>175.180</w:t>
      </w:r>
      <w:r w:rsidRPr="00BC38A1">
        <w:t xml:space="preserve">  AIS providers—storage and security of aeronautical data and aeronautical information</w:t>
      </w:r>
      <w:bookmarkEnd w:id="649"/>
    </w:p>
    <w:p w14:paraId="47F7DCB1" w14:textId="77777777" w:rsidR="00DF0BAE" w:rsidRPr="00BC38A1" w:rsidRDefault="00DF0BAE" w:rsidP="009C1902">
      <w:pPr>
        <w:pStyle w:val="subsection"/>
      </w:pPr>
      <w:r w:rsidRPr="00BC38A1">
        <w:tab/>
      </w:r>
      <w:r w:rsidRPr="00BC38A1">
        <w:tab/>
        <w:t>An AIS provider must ensure that aeronautical data and aeronautical information necessary for the provision of its AIS:</w:t>
      </w:r>
    </w:p>
    <w:p w14:paraId="0ADA5BF5" w14:textId="77777777" w:rsidR="00DF0BAE" w:rsidRPr="00BC38A1" w:rsidRDefault="00DF0BAE" w:rsidP="009C1902">
      <w:pPr>
        <w:pStyle w:val="paragraph"/>
      </w:pPr>
      <w:r w:rsidRPr="00BC38A1">
        <w:tab/>
        <w:t>(a)</w:t>
      </w:r>
      <w:r w:rsidRPr="00BC38A1">
        <w:tab/>
        <w:t>is stored digitally; and</w:t>
      </w:r>
    </w:p>
    <w:p w14:paraId="76066E76" w14:textId="77777777" w:rsidR="00DF0BAE" w:rsidRPr="00BC38A1" w:rsidRDefault="00DF0BAE" w:rsidP="009C1902">
      <w:pPr>
        <w:pStyle w:val="paragraph"/>
      </w:pPr>
      <w:r w:rsidRPr="00BC38A1">
        <w:tab/>
        <w:t>(b)</w:t>
      </w:r>
      <w:r w:rsidRPr="00BC38A1">
        <w:tab/>
        <w:t>is kept secure to prevent unauthorised access or alteration.</w:t>
      </w:r>
    </w:p>
    <w:p w14:paraId="6FC8A85D" w14:textId="77777777" w:rsidR="00DF0BAE" w:rsidRPr="00BC38A1" w:rsidRDefault="00DF0BAE" w:rsidP="009C1902">
      <w:pPr>
        <w:pStyle w:val="ActHead5"/>
      </w:pPr>
      <w:bookmarkStart w:id="650" w:name="_Toc525205217"/>
      <w:r w:rsidRPr="00BC38A1">
        <w:rPr>
          <w:rStyle w:val="CharSectno"/>
        </w:rPr>
        <w:t>175.185</w:t>
      </w:r>
      <w:r w:rsidRPr="00BC38A1">
        <w:t xml:space="preserve">  AIS providers—timing of effective dates and distribution of certain documents and information</w:t>
      </w:r>
      <w:bookmarkEnd w:id="650"/>
    </w:p>
    <w:p w14:paraId="7FEFEF98" w14:textId="77777777" w:rsidR="00DF0BAE" w:rsidRPr="00BC38A1" w:rsidRDefault="00DF0BAE" w:rsidP="009C1902">
      <w:pPr>
        <w:pStyle w:val="subsection"/>
      </w:pPr>
      <w:r w:rsidRPr="00BC38A1">
        <w:tab/>
        <w:t>(1)</w:t>
      </w:r>
      <w:r w:rsidRPr="00BC38A1">
        <w:tab/>
        <w:t>An AIS provider that publishes any of the following documents or information must ensure that the document or information becomes effective only on an AIRAC effective date:</w:t>
      </w:r>
    </w:p>
    <w:p w14:paraId="32C78524" w14:textId="77777777" w:rsidR="00DF0BAE" w:rsidRPr="00BC38A1" w:rsidRDefault="00DF0BAE" w:rsidP="009C1902">
      <w:pPr>
        <w:pStyle w:val="paragraph"/>
      </w:pPr>
      <w:r w:rsidRPr="00BC38A1">
        <w:tab/>
        <w:t>(a)</w:t>
      </w:r>
      <w:r w:rsidRPr="00BC38A1">
        <w:tab/>
        <w:t>an AIP Amendment;</w:t>
      </w:r>
    </w:p>
    <w:p w14:paraId="2B4B97B6" w14:textId="77777777" w:rsidR="00DF0BAE" w:rsidRPr="00BC38A1" w:rsidRDefault="00DF0BAE" w:rsidP="009C1902">
      <w:pPr>
        <w:pStyle w:val="paragraph"/>
      </w:pPr>
      <w:r w:rsidRPr="00BC38A1">
        <w:tab/>
        <w:t>(b)</w:t>
      </w:r>
      <w:r w:rsidRPr="00BC38A1">
        <w:tab/>
        <w:t>an AIP Supplement;</w:t>
      </w:r>
    </w:p>
    <w:p w14:paraId="0E07EE99" w14:textId="77777777" w:rsidR="00DF0BAE" w:rsidRPr="00BC38A1" w:rsidRDefault="00DF0BAE" w:rsidP="009C1902">
      <w:pPr>
        <w:pStyle w:val="paragraph"/>
      </w:pPr>
      <w:r w:rsidRPr="00BC38A1">
        <w:tab/>
        <w:t>(c)</w:t>
      </w:r>
      <w:r w:rsidRPr="00BC38A1">
        <w:tab/>
        <w:t>an aeronautical chart;</w:t>
      </w:r>
    </w:p>
    <w:p w14:paraId="61591003" w14:textId="77777777" w:rsidR="00DF0BAE" w:rsidRPr="00BC38A1" w:rsidRDefault="00DF0BAE" w:rsidP="009C1902">
      <w:pPr>
        <w:pStyle w:val="paragraph"/>
      </w:pPr>
      <w:r w:rsidRPr="00BC38A1">
        <w:tab/>
        <w:t>(d)</w:t>
      </w:r>
      <w:r w:rsidRPr="00BC38A1">
        <w:tab/>
        <w:t>information mentioned in Appendix 4 (Information to be notified by AIRAC) of Annex 15 to the Chicago Convention.</w:t>
      </w:r>
    </w:p>
    <w:p w14:paraId="30C83847" w14:textId="77777777" w:rsidR="00DF0BAE" w:rsidRPr="00BC38A1" w:rsidRDefault="00DF0BAE" w:rsidP="009C1902">
      <w:pPr>
        <w:pStyle w:val="subsection"/>
      </w:pPr>
      <w:r w:rsidRPr="00BC38A1">
        <w:tab/>
        <w:t>(2)</w:t>
      </w:r>
      <w:r w:rsidRPr="00BC38A1">
        <w:tab/>
        <w:t>The provider must distribute the document or information so that a recipient receives the document or information at least 28 days before the document or information becomes effective.</w:t>
      </w:r>
    </w:p>
    <w:p w14:paraId="0C23D8EF" w14:textId="045078C8" w:rsidR="00DF0BAE" w:rsidRPr="00BC38A1" w:rsidRDefault="00DF0BAE" w:rsidP="009C1902">
      <w:pPr>
        <w:pStyle w:val="subsection"/>
      </w:pPr>
      <w:r w:rsidRPr="00BC38A1">
        <w:tab/>
        <w:t>(3)</w:t>
      </w:r>
      <w:r w:rsidRPr="00BC38A1">
        <w:tab/>
        <w:t>However, if the document or information contains, or is, information mentioned in Part</w:t>
      </w:r>
      <w:r w:rsidR="00BC38A1">
        <w:t> </w:t>
      </w:r>
      <w:r w:rsidRPr="00BC38A1">
        <w:t>3 of Appendix 4 (Information to be notified by AIRAC) of Annex 15 to the Chicago Convention, the provider must distribute the document or information so that a recipient receives the document or information at least 56 days before the document or information becomes effective.</w:t>
      </w:r>
    </w:p>
    <w:p w14:paraId="5645F3D5" w14:textId="77777777" w:rsidR="00DF0BAE" w:rsidRPr="00BC38A1" w:rsidRDefault="00DF0BAE" w:rsidP="009C1902">
      <w:pPr>
        <w:pStyle w:val="subsection"/>
      </w:pPr>
      <w:r w:rsidRPr="00BC38A1">
        <w:tab/>
        <w:t>(4)</w:t>
      </w:r>
      <w:r w:rsidRPr="00BC38A1">
        <w:tab/>
        <w:t>The provider must ensure that a document or information that becomes effective in accordance with subregulation (1) and is distributed in accordance with subregulation (2) or (3) is identified by the acronym “AIRAC”.</w:t>
      </w:r>
    </w:p>
    <w:p w14:paraId="54A81642" w14:textId="77777777" w:rsidR="00DF0BAE" w:rsidRPr="00BC38A1" w:rsidRDefault="00DF0BAE" w:rsidP="009C1902">
      <w:pPr>
        <w:pStyle w:val="subsection"/>
      </w:pPr>
      <w:r w:rsidRPr="00BC38A1">
        <w:tab/>
        <w:t>(5)</w:t>
      </w:r>
      <w:r w:rsidRPr="00BC38A1">
        <w:tab/>
        <w:t>However, the provider may contravene subregulation (1), (2) or (3) if the contravention is necessary in the interests of aviation safety.</w:t>
      </w:r>
    </w:p>
    <w:p w14:paraId="4F6AC0AF" w14:textId="77777777" w:rsidR="00DF0BAE" w:rsidRPr="00BC38A1" w:rsidRDefault="00DF0BAE" w:rsidP="009C1902">
      <w:pPr>
        <w:pStyle w:val="subsection"/>
      </w:pPr>
      <w:r w:rsidRPr="00BC38A1">
        <w:tab/>
        <w:t>(6)</w:t>
      </w:r>
      <w:r w:rsidRPr="00BC38A1">
        <w:tab/>
        <w:t>If the provider contravenes subregulation (1), (2) or (3), the provider must give CASA written notice of the contravention as soon as practicable after the contravention occurs.</w:t>
      </w:r>
    </w:p>
    <w:p w14:paraId="4D6EEA31" w14:textId="77777777" w:rsidR="00DF0BAE" w:rsidRPr="00BC38A1" w:rsidRDefault="00DF0BAE" w:rsidP="009C1902">
      <w:pPr>
        <w:pStyle w:val="ActHead5"/>
      </w:pPr>
      <w:bookmarkStart w:id="651" w:name="_Toc525205218"/>
      <w:r w:rsidRPr="00BC38A1">
        <w:rPr>
          <w:rStyle w:val="CharSectno"/>
        </w:rPr>
        <w:t>175.190</w:t>
      </w:r>
      <w:r w:rsidRPr="00BC38A1">
        <w:t xml:space="preserve">  AIS providers—licence agreements with data service providers for supply of data sets</w:t>
      </w:r>
      <w:bookmarkEnd w:id="651"/>
    </w:p>
    <w:p w14:paraId="331B33DE" w14:textId="77777777" w:rsidR="00DF0BAE" w:rsidRPr="00BC38A1" w:rsidRDefault="00DF0BAE" w:rsidP="009C1902">
      <w:pPr>
        <w:pStyle w:val="subsection"/>
      </w:pPr>
      <w:r w:rsidRPr="00BC38A1">
        <w:tab/>
        <w:t>(1)</w:t>
      </w:r>
      <w:r w:rsidRPr="00BC38A1">
        <w:tab/>
        <w:t>An AIS provider must enter into a licence agreement with each data service provider.</w:t>
      </w:r>
    </w:p>
    <w:p w14:paraId="35A18BDD" w14:textId="77777777" w:rsidR="00DF0BAE" w:rsidRPr="00BC38A1" w:rsidRDefault="00DF0BAE" w:rsidP="009C1902">
      <w:pPr>
        <w:pStyle w:val="subsection"/>
      </w:pPr>
      <w:r w:rsidRPr="00BC38A1">
        <w:tab/>
        <w:t>(2)</w:t>
      </w:r>
      <w:r w:rsidRPr="00BC38A1">
        <w:tab/>
        <w:t>The licence agreement must cover any of the following that the data service provider requires for its authorised data service activities:</w:t>
      </w:r>
    </w:p>
    <w:p w14:paraId="117F6A51" w14:textId="77777777" w:rsidR="00DF0BAE" w:rsidRPr="00BC38A1" w:rsidRDefault="00DF0BAE" w:rsidP="009C1902">
      <w:pPr>
        <w:pStyle w:val="paragraph"/>
      </w:pPr>
      <w:r w:rsidRPr="00BC38A1">
        <w:tab/>
        <w:t>(a)</w:t>
      </w:r>
      <w:r w:rsidRPr="00BC38A1">
        <w:tab/>
        <w:t>aeronautical data and aeronautical information that the AIS provider publishes in the Integrated Aeronautical Information Package;</w:t>
      </w:r>
    </w:p>
    <w:p w14:paraId="601E4E69" w14:textId="77777777" w:rsidR="00DF0BAE" w:rsidRPr="00BC38A1" w:rsidRDefault="00DF0BAE" w:rsidP="009C1902">
      <w:pPr>
        <w:pStyle w:val="paragraph"/>
      </w:pPr>
      <w:r w:rsidRPr="00BC38A1">
        <w:tab/>
        <w:t>(b)</w:t>
      </w:r>
      <w:r w:rsidRPr="00BC38A1">
        <w:tab/>
        <w:t>aeronautical charts that the AIS provider publishes.</w:t>
      </w:r>
    </w:p>
    <w:p w14:paraId="05B2F9B3" w14:textId="77777777" w:rsidR="00DF0BAE" w:rsidRPr="00BC38A1" w:rsidRDefault="00DF0BAE" w:rsidP="009C1902">
      <w:pPr>
        <w:pStyle w:val="subsection"/>
      </w:pPr>
      <w:r w:rsidRPr="00BC38A1">
        <w:tab/>
        <w:t>(3)</w:t>
      </w:r>
      <w:r w:rsidRPr="00BC38A1">
        <w:tab/>
        <w:t>The licence agreement must:</w:t>
      </w:r>
    </w:p>
    <w:p w14:paraId="3E21FC8D" w14:textId="77777777" w:rsidR="00DF0BAE" w:rsidRPr="00BC38A1" w:rsidRDefault="00DF0BAE" w:rsidP="009C1902">
      <w:pPr>
        <w:pStyle w:val="paragraph"/>
      </w:pPr>
      <w:r w:rsidRPr="00BC38A1">
        <w:tab/>
        <w:t>(a)</w:t>
      </w:r>
      <w:r w:rsidRPr="00BC38A1">
        <w:tab/>
        <w:t>require the AIS provider to supply data sets containing the data, information or charts covered by the agreement to the data service provider; and</w:t>
      </w:r>
    </w:p>
    <w:p w14:paraId="38E293BA" w14:textId="77777777" w:rsidR="00DF0BAE" w:rsidRPr="00BC38A1" w:rsidRDefault="00DF0BAE" w:rsidP="009C1902">
      <w:pPr>
        <w:pStyle w:val="paragraph"/>
      </w:pPr>
      <w:r w:rsidRPr="00BC38A1">
        <w:tab/>
        <w:t>(b)</w:t>
      </w:r>
      <w:r w:rsidRPr="00BC38A1">
        <w:tab/>
        <w:t>allow the data service provider to use, format and publish the data, information or charts; and</w:t>
      </w:r>
    </w:p>
    <w:p w14:paraId="674A0CA0" w14:textId="77777777" w:rsidR="00DF0BAE" w:rsidRPr="00BC38A1" w:rsidRDefault="00DF0BAE" w:rsidP="009C1902">
      <w:pPr>
        <w:pStyle w:val="paragraph"/>
      </w:pPr>
      <w:r w:rsidRPr="00BC38A1">
        <w:tab/>
        <w:t>(c)</w:t>
      </w:r>
      <w:r w:rsidRPr="00BC38A1">
        <w:tab/>
        <w:t>include a complete data product specification of the data sets; and</w:t>
      </w:r>
    </w:p>
    <w:p w14:paraId="1ED34FF6" w14:textId="77777777" w:rsidR="00DF0BAE" w:rsidRPr="00BC38A1" w:rsidRDefault="00DF0BAE" w:rsidP="009C1902">
      <w:pPr>
        <w:pStyle w:val="paragraph"/>
      </w:pPr>
      <w:r w:rsidRPr="00BC38A1">
        <w:tab/>
        <w:t>(d)</w:t>
      </w:r>
      <w:r w:rsidRPr="00BC38A1">
        <w:tab/>
        <w:t>detail when the data sets will be supplied to the data service provider; and</w:t>
      </w:r>
    </w:p>
    <w:p w14:paraId="2BAF512F" w14:textId="77777777" w:rsidR="00DF0BAE" w:rsidRPr="00BC38A1" w:rsidRDefault="00DF0BAE" w:rsidP="009C1902">
      <w:pPr>
        <w:pStyle w:val="paragraph"/>
      </w:pPr>
      <w:r w:rsidRPr="00BC38A1">
        <w:tab/>
        <w:t>(e)</w:t>
      </w:r>
      <w:r w:rsidRPr="00BC38A1">
        <w:tab/>
        <w:t>detail the authenticated electronic means by which the data sets will be supplied to the data service provider; and</w:t>
      </w:r>
    </w:p>
    <w:p w14:paraId="7FCA301E" w14:textId="77777777" w:rsidR="00DF0BAE" w:rsidRPr="00BC38A1" w:rsidRDefault="00DF0BAE" w:rsidP="009C1902">
      <w:pPr>
        <w:pStyle w:val="paragraph"/>
      </w:pPr>
      <w:r w:rsidRPr="00BC38A1">
        <w:tab/>
        <w:t>(f)</w:t>
      </w:r>
      <w:r w:rsidRPr="00BC38A1">
        <w:tab/>
        <w:t>describe the method of protection to be applied to the data sets to ensure that data is not corrupted during the transfer; and</w:t>
      </w:r>
    </w:p>
    <w:p w14:paraId="0AA4EA02" w14:textId="77777777" w:rsidR="00DF0BAE" w:rsidRPr="00BC38A1" w:rsidRDefault="00DF0BAE" w:rsidP="009C1902">
      <w:pPr>
        <w:pStyle w:val="paragraph"/>
      </w:pPr>
      <w:r w:rsidRPr="00BC38A1">
        <w:tab/>
        <w:t>(g)</w:t>
      </w:r>
      <w:r w:rsidRPr="00BC38A1">
        <w:tab/>
        <w:t>include the method by which requests, by either party, for alterations to the data, information or charts are to be managed; and</w:t>
      </w:r>
    </w:p>
    <w:p w14:paraId="73B212FC" w14:textId="77777777" w:rsidR="00DF0BAE" w:rsidRPr="00BC38A1" w:rsidRDefault="00DF0BAE" w:rsidP="009C1902">
      <w:pPr>
        <w:pStyle w:val="paragraph"/>
      </w:pPr>
      <w:r w:rsidRPr="00BC38A1">
        <w:tab/>
        <w:t>(h)</w:t>
      </w:r>
      <w:r w:rsidRPr="00BC38A1">
        <w:tab/>
        <w:t>describe how errors and omissions detected in the data, information or charts are to be notified and rectified.</w:t>
      </w:r>
    </w:p>
    <w:p w14:paraId="118F3999" w14:textId="77777777" w:rsidR="00DF0BAE" w:rsidRPr="00BC38A1" w:rsidRDefault="00DF0BAE" w:rsidP="009C1902">
      <w:pPr>
        <w:pStyle w:val="subsection"/>
      </w:pPr>
      <w:r w:rsidRPr="00BC38A1">
        <w:tab/>
        <w:t>(4)</w:t>
      </w:r>
      <w:r w:rsidRPr="00BC38A1">
        <w:tab/>
        <w:t>The licence agreement may include charges for the supply of the data sets to the data service provider.</w:t>
      </w:r>
    </w:p>
    <w:p w14:paraId="3EA15336" w14:textId="77777777" w:rsidR="00DF0BAE" w:rsidRPr="00BC38A1" w:rsidRDefault="00DF0BAE" w:rsidP="009C1902">
      <w:pPr>
        <w:pStyle w:val="ActHead5"/>
      </w:pPr>
      <w:bookmarkStart w:id="652" w:name="_Toc525205219"/>
      <w:r w:rsidRPr="00BC38A1">
        <w:rPr>
          <w:rStyle w:val="CharSectno"/>
        </w:rPr>
        <w:t>175.195</w:t>
      </w:r>
      <w:r w:rsidRPr="00BC38A1">
        <w:t xml:space="preserve">  AIS providers—compliance with licence agreement</w:t>
      </w:r>
      <w:bookmarkEnd w:id="652"/>
    </w:p>
    <w:p w14:paraId="4E021409" w14:textId="20D8556F" w:rsidR="00DF0BAE" w:rsidRPr="00BC38A1" w:rsidRDefault="00DF0BAE" w:rsidP="009C1902">
      <w:pPr>
        <w:pStyle w:val="subsection"/>
      </w:pPr>
      <w:r w:rsidRPr="00BC38A1">
        <w:tab/>
      </w:r>
      <w:r w:rsidRPr="00BC38A1">
        <w:tab/>
        <w:t>An AIS provider must comply with each licence agreement it has entered into under regulation</w:t>
      </w:r>
      <w:r w:rsidR="00BC38A1">
        <w:t> </w:t>
      </w:r>
      <w:r w:rsidRPr="00BC38A1">
        <w:t>175.190.</w:t>
      </w:r>
    </w:p>
    <w:p w14:paraId="40C779CE" w14:textId="3D886B90" w:rsidR="00DF0BAE" w:rsidRPr="00BC38A1" w:rsidRDefault="00DF0BAE" w:rsidP="009C1902">
      <w:pPr>
        <w:pStyle w:val="ActHead3"/>
        <w:pageBreakBefore/>
      </w:pPr>
      <w:bookmarkStart w:id="653" w:name="_Toc525205220"/>
      <w:r w:rsidRPr="00BC38A1">
        <w:rPr>
          <w:rStyle w:val="CharDivNo"/>
        </w:rPr>
        <w:t>Division</w:t>
      </w:r>
      <w:r w:rsidR="00BC38A1" w:rsidRPr="00BC38A1">
        <w:rPr>
          <w:rStyle w:val="CharDivNo"/>
        </w:rPr>
        <w:t> </w:t>
      </w:r>
      <w:r w:rsidRPr="00BC38A1">
        <w:rPr>
          <w:rStyle w:val="CharDivNo"/>
        </w:rPr>
        <w:t>175.B.6</w:t>
      </w:r>
      <w:r w:rsidRPr="00BC38A1">
        <w:t>—</w:t>
      </w:r>
      <w:r w:rsidRPr="00BC38A1">
        <w:rPr>
          <w:rStyle w:val="CharDivText"/>
        </w:rPr>
        <w:t>AIS providers—organisational requirements</w:t>
      </w:r>
      <w:bookmarkEnd w:id="653"/>
    </w:p>
    <w:p w14:paraId="3F98BA30" w14:textId="77777777" w:rsidR="00DF0BAE" w:rsidRPr="00BC38A1" w:rsidRDefault="00DF0BAE" w:rsidP="009C1902">
      <w:pPr>
        <w:pStyle w:val="ActHead5"/>
      </w:pPr>
      <w:bookmarkStart w:id="654" w:name="_Toc525205221"/>
      <w:r w:rsidRPr="00BC38A1">
        <w:rPr>
          <w:rStyle w:val="CharSectno"/>
        </w:rPr>
        <w:t>175.200</w:t>
      </w:r>
      <w:r w:rsidRPr="00BC38A1">
        <w:t xml:space="preserve">  AIS providers—exposition</w:t>
      </w:r>
      <w:bookmarkEnd w:id="654"/>
    </w:p>
    <w:p w14:paraId="612BA1EC" w14:textId="77777777" w:rsidR="00DF0BAE" w:rsidRPr="00BC38A1" w:rsidRDefault="00DF0BAE" w:rsidP="009C1902">
      <w:pPr>
        <w:pStyle w:val="subsection"/>
      </w:pPr>
      <w:r w:rsidRPr="00BC38A1">
        <w:tab/>
        <w:t>(1)</w:t>
      </w:r>
      <w:r w:rsidRPr="00BC38A1">
        <w:tab/>
        <w:t>The exposition of an AIS provider must contain the following:</w:t>
      </w:r>
    </w:p>
    <w:p w14:paraId="61EFB672" w14:textId="77777777" w:rsidR="00DF0BAE" w:rsidRPr="00BC38A1" w:rsidRDefault="00DF0BAE" w:rsidP="009C1902">
      <w:pPr>
        <w:pStyle w:val="paragraph"/>
      </w:pPr>
      <w:r w:rsidRPr="00BC38A1">
        <w:tab/>
        <w:t>(a)</w:t>
      </w:r>
      <w:r w:rsidRPr="00BC38A1">
        <w:tab/>
        <w:t>the provider’s name (including any operating or trading name), contact details and ABN (if any);</w:t>
      </w:r>
    </w:p>
    <w:p w14:paraId="443719D7" w14:textId="77777777" w:rsidR="00DF0BAE" w:rsidRPr="00BC38A1" w:rsidRDefault="00DF0BAE" w:rsidP="009C1902">
      <w:pPr>
        <w:pStyle w:val="paragraph"/>
      </w:pPr>
      <w:r w:rsidRPr="00BC38A1">
        <w:tab/>
        <w:t>(b)</w:t>
      </w:r>
      <w:r w:rsidRPr="00BC38A1">
        <w:tab/>
        <w:t>the location and address of:</w:t>
      </w:r>
    </w:p>
    <w:p w14:paraId="10E73290" w14:textId="77777777" w:rsidR="00DF0BAE" w:rsidRPr="00BC38A1" w:rsidRDefault="00DF0BAE" w:rsidP="009C1902">
      <w:pPr>
        <w:pStyle w:val="paragraphsub"/>
      </w:pPr>
      <w:r w:rsidRPr="00BC38A1">
        <w:tab/>
        <w:t>(i)</w:t>
      </w:r>
      <w:r w:rsidRPr="00BC38A1">
        <w:tab/>
        <w:t>the provider’s operational headquarters; and</w:t>
      </w:r>
    </w:p>
    <w:p w14:paraId="108B6F8B" w14:textId="77777777" w:rsidR="00DF0BAE" w:rsidRPr="00BC38A1" w:rsidRDefault="00DF0BAE" w:rsidP="009C1902">
      <w:pPr>
        <w:pStyle w:val="paragraphsub"/>
      </w:pPr>
      <w:r w:rsidRPr="00BC38A1">
        <w:tab/>
        <w:t>(ii)</w:t>
      </w:r>
      <w:r w:rsidRPr="00BC38A1">
        <w:tab/>
        <w:t>each of the provider’s operational facilities;</w:t>
      </w:r>
    </w:p>
    <w:p w14:paraId="5042E7EF" w14:textId="77777777" w:rsidR="00DF0BAE" w:rsidRPr="00BC38A1" w:rsidRDefault="00DF0BAE" w:rsidP="009C1902">
      <w:pPr>
        <w:pStyle w:val="paragraph"/>
      </w:pPr>
      <w:r w:rsidRPr="00BC38A1">
        <w:tab/>
        <w:t>(c)</w:t>
      </w:r>
      <w:r w:rsidRPr="00BC38A1">
        <w:tab/>
        <w:t>the name of the provider’s accountable manager;</w:t>
      </w:r>
    </w:p>
    <w:p w14:paraId="31C89DC2" w14:textId="77777777" w:rsidR="00DF0BAE" w:rsidRPr="00BC38A1" w:rsidRDefault="00DF0BAE" w:rsidP="009C1902">
      <w:pPr>
        <w:pStyle w:val="paragraph"/>
      </w:pPr>
      <w:r w:rsidRPr="00BC38A1">
        <w:tab/>
        <w:t>(d)</w:t>
      </w:r>
      <w:r w:rsidRPr="00BC38A1">
        <w:tab/>
        <w:t>a description and diagram of the provider’s organisational structure showing formal reporting lines;</w:t>
      </w:r>
    </w:p>
    <w:p w14:paraId="7858DE76" w14:textId="77777777" w:rsidR="00DF0BAE" w:rsidRPr="00BC38A1" w:rsidRDefault="00DF0BAE" w:rsidP="009C1902">
      <w:pPr>
        <w:pStyle w:val="paragraph"/>
      </w:pPr>
      <w:r w:rsidRPr="00BC38A1">
        <w:tab/>
        <w:t>(e)</w:t>
      </w:r>
      <w:r w:rsidRPr="00BC38A1">
        <w:tab/>
        <w:t>if the provider is a corporation—a description of the provider’s corporate structure;</w:t>
      </w:r>
    </w:p>
    <w:p w14:paraId="045B3D8C" w14:textId="77777777" w:rsidR="00DF0BAE" w:rsidRPr="00BC38A1" w:rsidRDefault="00DF0BAE" w:rsidP="009C1902">
      <w:pPr>
        <w:pStyle w:val="paragraph"/>
      </w:pPr>
      <w:r w:rsidRPr="00BC38A1">
        <w:tab/>
        <w:t>(f)</w:t>
      </w:r>
      <w:r w:rsidRPr="00BC38A1">
        <w:tab/>
        <w:t>for each operational position, including each operational supervisory position, within the organisational structure:</w:t>
      </w:r>
    </w:p>
    <w:p w14:paraId="3B54CDE5" w14:textId="77777777" w:rsidR="00DF0BAE" w:rsidRPr="00BC38A1" w:rsidRDefault="00DF0BAE" w:rsidP="009C1902">
      <w:pPr>
        <w:pStyle w:val="paragraphsub"/>
      </w:pPr>
      <w:r w:rsidRPr="00BC38A1">
        <w:tab/>
        <w:t>(i)</w:t>
      </w:r>
      <w:r w:rsidRPr="00BC38A1">
        <w:tab/>
        <w:t>a statement of the duties and responsibilities of the position; and</w:t>
      </w:r>
    </w:p>
    <w:p w14:paraId="3F6BA036" w14:textId="77777777" w:rsidR="00DF0BAE" w:rsidRPr="00BC38A1" w:rsidRDefault="00DF0BAE" w:rsidP="009C1902">
      <w:pPr>
        <w:pStyle w:val="paragraphsub"/>
      </w:pPr>
      <w:r w:rsidRPr="00BC38A1">
        <w:tab/>
        <w:t>(ii)</w:t>
      </w:r>
      <w:r w:rsidRPr="00BC38A1">
        <w:tab/>
        <w:t>the recent experience requirements for the position (if any); and</w:t>
      </w:r>
    </w:p>
    <w:p w14:paraId="1EEDFF2D" w14:textId="77777777" w:rsidR="00DF0BAE" w:rsidRPr="00BC38A1" w:rsidRDefault="00DF0BAE" w:rsidP="009C1902">
      <w:pPr>
        <w:pStyle w:val="paragraphsub"/>
      </w:pPr>
      <w:r w:rsidRPr="00BC38A1">
        <w:tab/>
        <w:t>(iii)</w:t>
      </w:r>
      <w:r w:rsidRPr="00BC38A1">
        <w:tab/>
        <w:t>the endorsements and qualifications required for the position (if any); and</w:t>
      </w:r>
    </w:p>
    <w:p w14:paraId="2B6326BC" w14:textId="77777777" w:rsidR="00DF0BAE" w:rsidRPr="00BC38A1" w:rsidRDefault="00DF0BAE" w:rsidP="009C1902">
      <w:pPr>
        <w:pStyle w:val="paragraphsub"/>
      </w:pPr>
      <w:r w:rsidRPr="00BC38A1">
        <w:tab/>
        <w:t>(iv)</w:t>
      </w:r>
      <w:r w:rsidRPr="00BC38A1">
        <w:tab/>
        <w:t>the currency requirements (if any) for the endorsements or qualifications;</w:t>
      </w:r>
    </w:p>
    <w:p w14:paraId="15D1B56B" w14:textId="77777777" w:rsidR="00DF0BAE" w:rsidRPr="00BC38A1" w:rsidRDefault="00DF0BAE" w:rsidP="009C1902">
      <w:pPr>
        <w:pStyle w:val="paragraph"/>
      </w:pPr>
      <w:r w:rsidRPr="00BC38A1">
        <w:tab/>
        <w:t>(g)</w:t>
      </w:r>
      <w:r w:rsidRPr="00BC38A1">
        <w:tab/>
        <w:t>a description of how the provider determines the number of operational personnel, including operational supervisory personnel, required to provide its AIS;</w:t>
      </w:r>
    </w:p>
    <w:p w14:paraId="29298969" w14:textId="77777777" w:rsidR="00DF0BAE" w:rsidRPr="00BC38A1" w:rsidRDefault="00DF0BAE" w:rsidP="009C1902">
      <w:pPr>
        <w:pStyle w:val="paragraph"/>
      </w:pPr>
      <w:r w:rsidRPr="00BC38A1">
        <w:tab/>
        <w:t>(h)</w:t>
      </w:r>
      <w:r w:rsidRPr="00BC38A1">
        <w:tab/>
        <w:t>a list of the services that the provider provides as part of its AIS;</w:t>
      </w:r>
    </w:p>
    <w:p w14:paraId="39895C2F" w14:textId="77777777" w:rsidR="00DF0BAE" w:rsidRPr="00BC38A1" w:rsidRDefault="00DF0BAE" w:rsidP="009C1902">
      <w:pPr>
        <w:pStyle w:val="paragraph"/>
      </w:pPr>
      <w:r w:rsidRPr="00BC38A1">
        <w:tab/>
        <w:t>(i)</w:t>
      </w:r>
      <w:r w:rsidRPr="00BC38A1">
        <w:tab/>
        <w:t>the following information about each service:</w:t>
      </w:r>
    </w:p>
    <w:p w14:paraId="65A24526" w14:textId="77777777" w:rsidR="00DF0BAE" w:rsidRPr="00BC38A1" w:rsidRDefault="00DF0BAE" w:rsidP="009C1902">
      <w:pPr>
        <w:pStyle w:val="paragraphsub"/>
      </w:pPr>
      <w:r w:rsidRPr="00BC38A1">
        <w:tab/>
        <w:t>(i)</w:t>
      </w:r>
      <w:r w:rsidRPr="00BC38A1">
        <w:tab/>
        <w:t>the location from which the service is provided;</w:t>
      </w:r>
    </w:p>
    <w:p w14:paraId="1D43A6FC" w14:textId="77777777" w:rsidR="00DF0BAE" w:rsidRPr="00BC38A1" w:rsidRDefault="00DF0BAE" w:rsidP="009C1902">
      <w:pPr>
        <w:pStyle w:val="paragraphsub"/>
      </w:pPr>
      <w:r w:rsidRPr="00BC38A1">
        <w:tab/>
        <w:t>(ii)</w:t>
      </w:r>
      <w:r w:rsidRPr="00BC38A1">
        <w:tab/>
        <w:t>the area of Australian territory, and the aerodromes, airspace and ATS routes, that the service covers;</w:t>
      </w:r>
    </w:p>
    <w:p w14:paraId="4769E5C4" w14:textId="77777777" w:rsidR="00DF0BAE" w:rsidRPr="00BC38A1" w:rsidRDefault="00DF0BAE" w:rsidP="009C1902">
      <w:pPr>
        <w:pStyle w:val="paragraphsub"/>
      </w:pPr>
      <w:r w:rsidRPr="00BC38A1">
        <w:tab/>
        <w:t>(iii)</w:t>
      </w:r>
      <w:r w:rsidRPr="00BC38A1">
        <w:tab/>
        <w:t>the hours during which the service is available;</w:t>
      </w:r>
    </w:p>
    <w:p w14:paraId="44A07056" w14:textId="77777777" w:rsidR="00DF0BAE" w:rsidRPr="00BC38A1" w:rsidRDefault="00DF0BAE" w:rsidP="009C1902">
      <w:pPr>
        <w:pStyle w:val="paragraph"/>
      </w:pPr>
      <w:r w:rsidRPr="00BC38A1">
        <w:tab/>
        <w:t>(j)</w:t>
      </w:r>
      <w:r w:rsidRPr="00BC38A1">
        <w:tab/>
        <w:t>a description of the procedures that ensure that each service is provided in accordance with this Subpart;</w:t>
      </w:r>
    </w:p>
    <w:p w14:paraId="5A026ECE" w14:textId="77777777" w:rsidR="00DF0BAE" w:rsidRPr="00BC38A1" w:rsidRDefault="00DF0BAE" w:rsidP="009C1902">
      <w:pPr>
        <w:pStyle w:val="paragraph"/>
      </w:pPr>
      <w:r w:rsidRPr="00BC38A1">
        <w:tab/>
        <w:t>(k)</w:t>
      </w:r>
      <w:r w:rsidRPr="00BC38A1">
        <w:tab/>
        <w:t>a description and an example of the format used for the publication of the Integrated Aeronautical Information Package and aeronautical charts published by the provider;</w:t>
      </w:r>
    </w:p>
    <w:p w14:paraId="2A61AD54" w14:textId="77777777" w:rsidR="00DF0BAE" w:rsidRPr="00BC38A1" w:rsidRDefault="00DF0BAE" w:rsidP="009C1902">
      <w:pPr>
        <w:pStyle w:val="paragraph"/>
      </w:pPr>
      <w:r w:rsidRPr="00BC38A1">
        <w:tab/>
        <w:t>(l)</w:t>
      </w:r>
      <w:r w:rsidRPr="00BC38A1">
        <w:tab/>
        <w:t>a description of the format for the digital exchange or supply of aeronautical data;</w:t>
      </w:r>
    </w:p>
    <w:p w14:paraId="004336DA" w14:textId="77777777" w:rsidR="00DF0BAE" w:rsidRPr="00BC38A1" w:rsidRDefault="00DF0BAE" w:rsidP="009C1902">
      <w:pPr>
        <w:pStyle w:val="paragraph"/>
      </w:pPr>
      <w:r w:rsidRPr="00BC38A1">
        <w:tab/>
        <w:t>(m)</w:t>
      </w:r>
      <w:r w:rsidRPr="00BC38A1">
        <w:tab/>
        <w:t>a description of the arrangements that ensure that the AIS provider receives, on a daily basis, the aeronautical data and aeronautical information necessary for providing its AIS;</w:t>
      </w:r>
    </w:p>
    <w:p w14:paraId="2D9BF9AD" w14:textId="77777777" w:rsidR="00DF0BAE" w:rsidRPr="00BC38A1" w:rsidRDefault="00DF0BAE" w:rsidP="009C1902">
      <w:pPr>
        <w:pStyle w:val="paragraph"/>
      </w:pPr>
      <w:r w:rsidRPr="00BC38A1">
        <w:tab/>
        <w:t>(n)</w:t>
      </w:r>
      <w:r w:rsidRPr="00BC38A1">
        <w:tab/>
        <w:t>a description of the arrangements that ensure that the provider is able to continue to provide its AIS to persons who reasonably require the service;</w:t>
      </w:r>
    </w:p>
    <w:p w14:paraId="53C62954" w14:textId="77777777" w:rsidR="00DF0BAE" w:rsidRPr="00BC38A1" w:rsidRDefault="00DF0BAE" w:rsidP="009C1902">
      <w:pPr>
        <w:pStyle w:val="paragraph"/>
      </w:pPr>
      <w:r w:rsidRPr="00BC38A1">
        <w:tab/>
        <w:t>(o)</w:t>
      </w:r>
      <w:r w:rsidRPr="00BC38A1">
        <w:tab/>
        <w:t>a copy of each agreement (if any) entered into by the provider to provide its AIS in cooperation or by arrangement with another person;</w:t>
      </w:r>
    </w:p>
    <w:p w14:paraId="742C6EAD" w14:textId="77777777" w:rsidR="00DF0BAE" w:rsidRPr="00BC38A1" w:rsidRDefault="00DF0BAE" w:rsidP="009C1902">
      <w:pPr>
        <w:pStyle w:val="paragraph"/>
      </w:pPr>
      <w:r w:rsidRPr="00BC38A1">
        <w:tab/>
        <w:t>(p)</w:t>
      </w:r>
      <w:r w:rsidRPr="00BC38A1">
        <w:tab/>
        <w:t>a copy of:</w:t>
      </w:r>
    </w:p>
    <w:p w14:paraId="679EEA04" w14:textId="7070B26A" w:rsidR="00DF0BAE" w:rsidRPr="00BC38A1" w:rsidRDefault="00DF0BAE" w:rsidP="009C1902">
      <w:pPr>
        <w:pStyle w:val="paragraphsub"/>
      </w:pPr>
      <w:r w:rsidRPr="00BC38A1">
        <w:tab/>
        <w:t>(i)</w:t>
      </w:r>
      <w:r w:rsidRPr="00BC38A1">
        <w:tab/>
        <w:t>each data product specification given by the provider under regulation</w:t>
      </w:r>
      <w:r w:rsidR="00BC38A1">
        <w:t> </w:t>
      </w:r>
      <w:r w:rsidRPr="00BC38A1">
        <w:t>175.160; and</w:t>
      </w:r>
    </w:p>
    <w:p w14:paraId="56848F5E" w14:textId="0454FF1E" w:rsidR="00DF0BAE" w:rsidRPr="00BC38A1" w:rsidRDefault="00DF0BAE" w:rsidP="009C1902">
      <w:pPr>
        <w:pStyle w:val="paragraphsub"/>
      </w:pPr>
      <w:r w:rsidRPr="00BC38A1">
        <w:tab/>
        <w:t>(ii)</w:t>
      </w:r>
      <w:r w:rsidRPr="00BC38A1">
        <w:tab/>
        <w:t>each licence agreement entered into by the provider under regulation</w:t>
      </w:r>
      <w:r w:rsidR="00BC38A1">
        <w:t> </w:t>
      </w:r>
      <w:r w:rsidRPr="00BC38A1">
        <w:t>175.190;</w:t>
      </w:r>
    </w:p>
    <w:p w14:paraId="367CE2EA" w14:textId="77777777" w:rsidR="00DF0BAE" w:rsidRPr="00BC38A1" w:rsidRDefault="00DF0BAE" w:rsidP="009C1902">
      <w:pPr>
        <w:pStyle w:val="paragraph"/>
      </w:pPr>
      <w:r w:rsidRPr="00BC38A1">
        <w:tab/>
        <w:t>(q)</w:t>
      </w:r>
      <w:r w:rsidRPr="00BC38A1">
        <w:tab/>
        <w:t>a copy of any data product specification the provider has in relation to any aeronautical data it supplies or receives as part of its AIS;</w:t>
      </w:r>
    </w:p>
    <w:p w14:paraId="7019F5B5" w14:textId="77777777" w:rsidR="00DF0BAE" w:rsidRPr="00BC38A1" w:rsidRDefault="00DF0BAE" w:rsidP="009C1902">
      <w:pPr>
        <w:pStyle w:val="paragraph"/>
      </w:pPr>
      <w:r w:rsidRPr="00BC38A1">
        <w:tab/>
        <w:t>(r)</w:t>
      </w:r>
      <w:r w:rsidRPr="00BC38A1">
        <w:tab/>
        <w:t>a copy of the provider’s data, personnel and physical security program;</w:t>
      </w:r>
    </w:p>
    <w:p w14:paraId="2EF424A1" w14:textId="77777777" w:rsidR="00DF0BAE" w:rsidRPr="00BC38A1" w:rsidRDefault="00DF0BAE" w:rsidP="009C1902">
      <w:pPr>
        <w:pStyle w:val="paragraph"/>
      </w:pPr>
      <w:r w:rsidRPr="00BC38A1">
        <w:tab/>
        <w:t>(s)</w:t>
      </w:r>
      <w:r w:rsidRPr="00BC38A1">
        <w:tab/>
        <w:t>a description of the processes and documents used to present to personnel the relevant standards, rules and procedures mentioned in the following:</w:t>
      </w:r>
    </w:p>
    <w:p w14:paraId="672E0256" w14:textId="65A0373A" w:rsidR="00DF0BAE" w:rsidRPr="00BC38A1" w:rsidRDefault="00DF0BAE" w:rsidP="009C1902">
      <w:pPr>
        <w:pStyle w:val="paragraphsub"/>
      </w:pPr>
      <w:r w:rsidRPr="00BC38A1">
        <w:tab/>
        <w:t>(i)</w:t>
      </w:r>
      <w:r w:rsidRPr="00BC38A1">
        <w:tab/>
        <w:t>the Part</w:t>
      </w:r>
      <w:r w:rsidR="00BC38A1">
        <w:t> </w:t>
      </w:r>
      <w:r w:rsidRPr="00BC38A1">
        <w:t>175 Manual of Standards;</w:t>
      </w:r>
    </w:p>
    <w:p w14:paraId="6B1C92E1" w14:textId="77777777" w:rsidR="00DF0BAE" w:rsidRPr="00BC38A1" w:rsidRDefault="00DF0BAE" w:rsidP="009C1902">
      <w:pPr>
        <w:pStyle w:val="paragraphsub"/>
      </w:pPr>
      <w:r w:rsidRPr="00BC38A1">
        <w:tab/>
        <w:t>(ii)</w:t>
      </w:r>
      <w:r w:rsidRPr="00BC38A1">
        <w:tab/>
        <w:t>Annexes 4 and 15 to the Chicago Convention;</w:t>
      </w:r>
    </w:p>
    <w:p w14:paraId="423BA252" w14:textId="3CFB2702" w:rsidR="00DF0BAE" w:rsidRPr="00BC38A1" w:rsidRDefault="00DF0BAE" w:rsidP="009C1902">
      <w:pPr>
        <w:pStyle w:val="paragraphsub"/>
      </w:pPr>
      <w:r w:rsidRPr="00BC38A1">
        <w:tab/>
        <w:t>(iii)</w:t>
      </w:r>
      <w:r w:rsidRPr="00BC38A1">
        <w:tab/>
        <w:t>if PANS</w:t>
      </w:r>
      <w:r w:rsidR="00BC38A1">
        <w:noBreakHyphen/>
      </w:r>
      <w:r w:rsidRPr="00BC38A1">
        <w:t>AIM is in force—that document;</w:t>
      </w:r>
    </w:p>
    <w:p w14:paraId="04CF02E1" w14:textId="77777777" w:rsidR="00DF0BAE" w:rsidRPr="00BC38A1" w:rsidRDefault="00DF0BAE" w:rsidP="009C1902">
      <w:pPr>
        <w:pStyle w:val="paragraphsub"/>
      </w:pPr>
      <w:r w:rsidRPr="00BC38A1">
        <w:tab/>
        <w:t>(iv)</w:t>
      </w:r>
      <w:r w:rsidRPr="00BC38A1">
        <w:tab/>
        <w:t>ICAO Documents 8126 and 8697;</w:t>
      </w:r>
    </w:p>
    <w:p w14:paraId="14AE121C" w14:textId="77777777" w:rsidR="00DF0BAE" w:rsidRPr="00BC38A1" w:rsidRDefault="00DF0BAE" w:rsidP="009C1902">
      <w:pPr>
        <w:pStyle w:val="paragraphsub"/>
      </w:pPr>
      <w:r w:rsidRPr="00BC38A1">
        <w:tab/>
        <w:t>(v)</w:t>
      </w:r>
      <w:r w:rsidRPr="00BC38A1">
        <w:tab/>
        <w:t>the other AIS applicable ICAO documents;</w:t>
      </w:r>
    </w:p>
    <w:p w14:paraId="74F981A1" w14:textId="77777777" w:rsidR="00DF0BAE" w:rsidRPr="00BC38A1" w:rsidRDefault="00DF0BAE" w:rsidP="009C1902">
      <w:pPr>
        <w:pStyle w:val="paragraphsub"/>
      </w:pPr>
      <w:r w:rsidRPr="00BC38A1">
        <w:tab/>
        <w:t>(vi)</w:t>
      </w:r>
      <w:r w:rsidRPr="00BC38A1">
        <w:tab/>
        <w:t>the aeronautical data processing standards;</w:t>
      </w:r>
    </w:p>
    <w:p w14:paraId="22EEE5F1" w14:textId="77777777" w:rsidR="00DF0BAE" w:rsidRPr="00BC38A1" w:rsidRDefault="00DF0BAE" w:rsidP="009C1902">
      <w:pPr>
        <w:pStyle w:val="paragraphsub"/>
      </w:pPr>
      <w:r w:rsidRPr="00BC38A1">
        <w:tab/>
        <w:t>(vii)</w:t>
      </w:r>
      <w:r w:rsidRPr="00BC38A1">
        <w:tab/>
        <w:t>the provider’s instructions for the provision of its AIS (if any) that relate to particular operational facilities;</w:t>
      </w:r>
    </w:p>
    <w:p w14:paraId="41F809F8" w14:textId="77777777" w:rsidR="00DF0BAE" w:rsidRPr="00BC38A1" w:rsidRDefault="00DF0BAE" w:rsidP="009C1902">
      <w:pPr>
        <w:pStyle w:val="paragraph"/>
      </w:pPr>
      <w:r w:rsidRPr="00BC38A1">
        <w:tab/>
        <w:t>(t)</w:t>
      </w:r>
      <w:r w:rsidRPr="00BC38A1">
        <w:tab/>
        <w:t>details of any recommended practices mentioned in the following documents that the provider does not follow:</w:t>
      </w:r>
    </w:p>
    <w:p w14:paraId="63A34A81" w14:textId="77777777" w:rsidR="00DF0BAE" w:rsidRPr="00BC38A1" w:rsidRDefault="00DF0BAE" w:rsidP="009C1902">
      <w:pPr>
        <w:pStyle w:val="paragraphsub"/>
      </w:pPr>
      <w:r w:rsidRPr="00BC38A1">
        <w:tab/>
        <w:t>(i)</w:t>
      </w:r>
      <w:r w:rsidRPr="00BC38A1">
        <w:tab/>
        <w:t>Annexes 4 and 15 to the Chicago Convention;</w:t>
      </w:r>
    </w:p>
    <w:p w14:paraId="0A6E27C9" w14:textId="465C5270" w:rsidR="00DF0BAE" w:rsidRPr="00BC38A1" w:rsidRDefault="00DF0BAE" w:rsidP="009C1902">
      <w:pPr>
        <w:pStyle w:val="paragraphsub"/>
      </w:pPr>
      <w:r w:rsidRPr="00BC38A1">
        <w:tab/>
        <w:t>(ii)</w:t>
      </w:r>
      <w:r w:rsidRPr="00BC38A1">
        <w:tab/>
        <w:t>if PANS</w:t>
      </w:r>
      <w:r w:rsidR="00BC38A1">
        <w:noBreakHyphen/>
      </w:r>
      <w:r w:rsidRPr="00BC38A1">
        <w:t>AIM is in force—that document;</w:t>
      </w:r>
    </w:p>
    <w:p w14:paraId="3EF8F33B" w14:textId="77777777" w:rsidR="00DF0BAE" w:rsidRPr="00BC38A1" w:rsidRDefault="00DF0BAE" w:rsidP="009C1902">
      <w:pPr>
        <w:pStyle w:val="paragraphsub"/>
      </w:pPr>
      <w:r w:rsidRPr="00BC38A1">
        <w:tab/>
        <w:t>(iii)</w:t>
      </w:r>
      <w:r w:rsidRPr="00BC38A1">
        <w:tab/>
        <w:t>ICAO Documents 8126 and 8697;</w:t>
      </w:r>
    </w:p>
    <w:p w14:paraId="6F97F486" w14:textId="77777777" w:rsidR="00DF0BAE" w:rsidRPr="00BC38A1" w:rsidRDefault="00DF0BAE" w:rsidP="009C1902">
      <w:pPr>
        <w:pStyle w:val="paragraphsub"/>
      </w:pPr>
      <w:r w:rsidRPr="00BC38A1">
        <w:tab/>
        <w:t>(iv)</w:t>
      </w:r>
      <w:r w:rsidRPr="00BC38A1">
        <w:tab/>
        <w:t>the other AIS applicable ICAO documents;</w:t>
      </w:r>
    </w:p>
    <w:p w14:paraId="338CAD92" w14:textId="77777777" w:rsidR="00DF0BAE" w:rsidRPr="00BC38A1" w:rsidRDefault="00DF0BAE" w:rsidP="009C1902">
      <w:pPr>
        <w:pStyle w:val="paragraphsub"/>
      </w:pPr>
      <w:r w:rsidRPr="00BC38A1">
        <w:tab/>
        <w:t>(v)</w:t>
      </w:r>
      <w:r w:rsidRPr="00BC38A1">
        <w:tab/>
        <w:t>the aeronautical data processing standards;</w:t>
      </w:r>
    </w:p>
    <w:p w14:paraId="36EB7B4D" w14:textId="77777777" w:rsidR="00DF0BAE" w:rsidRPr="00BC38A1" w:rsidRDefault="00DF0BAE" w:rsidP="009C1902">
      <w:pPr>
        <w:pStyle w:val="paragraph"/>
      </w:pPr>
      <w:r w:rsidRPr="00BC38A1">
        <w:tab/>
        <w:t>(u)</w:t>
      </w:r>
      <w:r w:rsidRPr="00BC38A1">
        <w:tab/>
        <w:t>a copy of each document that contains operational instructions for personnel;</w:t>
      </w:r>
    </w:p>
    <w:p w14:paraId="02E61AD5" w14:textId="77777777" w:rsidR="00DF0BAE" w:rsidRPr="00BC38A1" w:rsidRDefault="00DF0BAE" w:rsidP="009C1902">
      <w:pPr>
        <w:pStyle w:val="paragraph"/>
      </w:pPr>
      <w:r w:rsidRPr="00BC38A1">
        <w:tab/>
        <w:t>(v)</w:t>
      </w:r>
      <w:r w:rsidRPr="00BC38A1">
        <w:tab/>
        <w:t>a description of the procedures that ensure all operational personnel are familiar with any operational changes that have occurred since they last performed operational duties;</w:t>
      </w:r>
    </w:p>
    <w:p w14:paraId="50A01965" w14:textId="431B53D7" w:rsidR="00DF0BAE" w:rsidRPr="00BC38A1" w:rsidRDefault="00DF0BAE" w:rsidP="009C1902">
      <w:pPr>
        <w:pStyle w:val="paragraph"/>
      </w:pPr>
      <w:r w:rsidRPr="00BC38A1">
        <w:tab/>
        <w:t>(w)</w:t>
      </w:r>
      <w:r w:rsidRPr="00BC38A1">
        <w:tab/>
        <w:t>a description of the provider’s training and checking system, as required by regulation</w:t>
      </w:r>
      <w:r w:rsidR="00BC38A1">
        <w:t> </w:t>
      </w:r>
      <w:r w:rsidRPr="00BC38A1">
        <w:t>175.220;</w:t>
      </w:r>
    </w:p>
    <w:p w14:paraId="28FB247E" w14:textId="73D19918" w:rsidR="00DF0BAE" w:rsidRPr="00BC38A1" w:rsidRDefault="00DF0BAE" w:rsidP="009C1902">
      <w:pPr>
        <w:pStyle w:val="paragraph"/>
      </w:pPr>
      <w:r w:rsidRPr="00BC38A1">
        <w:tab/>
        <w:t>(x)</w:t>
      </w:r>
      <w:r w:rsidRPr="00BC38A1">
        <w:tab/>
        <w:t>a description of the provider’s safety management system, as required by regulation</w:t>
      </w:r>
      <w:r w:rsidR="00BC38A1">
        <w:t> </w:t>
      </w:r>
      <w:r w:rsidRPr="00BC38A1">
        <w:t>175.225;</w:t>
      </w:r>
    </w:p>
    <w:p w14:paraId="45B3B65D" w14:textId="38B58648" w:rsidR="00DF0BAE" w:rsidRPr="00BC38A1" w:rsidRDefault="00DF0BAE" w:rsidP="009C1902">
      <w:pPr>
        <w:pStyle w:val="paragraph"/>
      </w:pPr>
      <w:r w:rsidRPr="00BC38A1">
        <w:tab/>
        <w:t>(y)</w:t>
      </w:r>
      <w:r w:rsidRPr="00BC38A1">
        <w:tab/>
        <w:t>a description of the provider’s quality management system, as required by regulation</w:t>
      </w:r>
      <w:r w:rsidR="00BC38A1">
        <w:t> </w:t>
      </w:r>
      <w:r w:rsidRPr="00BC38A1">
        <w:t>175.230;</w:t>
      </w:r>
    </w:p>
    <w:p w14:paraId="1A67D74B" w14:textId="784D225E" w:rsidR="00DF0BAE" w:rsidRPr="00BC38A1" w:rsidRDefault="00DF0BAE" w:rsidP="009C1902">
      <w:pPr>
        <w:pStyle w:val="paragraph"/>
      </w:pPr>
      <w:r w:rsidRPr="00BC38A1">
        <w:tab/>
        <w:t>(z)</w:t>
      </w:r>
      <w:r w:rsidRPr="00BC38A1">
        <w:tab/>
        <w:t>a copy of the provider’s contingency plan, as required by regulation</w:t>
      </w:r>
      <w:r w:rsidR="00BC38A1">
        <w:t> </w:t>
      </w:r>
      <w:r w:rsidRPr="00BC38A1">
        <w:t>175.240;</w:t>
      </w:r>
    </w:p>
    <w:p w14:paraId="1CBB12FE" w14:textId="3CF0691A" w:rsidR="00DF0BAE" w:rsidRPr="00BC38A1" w:rsidRDefault="00DF0BAE" w:rsidP="009C1902">
      <w:pPr>
        <w:pStyle w:val="paragraph"/>
      </w:pPr>
      <w:r w:rsidRPr="00BC38A1">
        <w:tab/>
        <w:t>(za)</w:t>
      </w:r>
      <w:r w:rsidRPr="00BC38A1">
        <w:tab/>
        <w:t>a description of the provider’s record keeping procedures, as required by regulation</w:t>
      </w:r>
      <w:r w:rsidR="00BC38A1">
        <w:t> </w:t>
      </w:r>
      <w:r w:rsidRPr="00BC38A1">
        <w:t>175.255;</w:t>
      </w:r>
    </w:p>
    <w:p w14:paraId="4FD45D55" w14:textId="77777777" w:rsidR="00DF0BAE" w:rsidRPr="00BC38A1" w:rsidRDefault="00DF0BAE" w:rsidP="009C1902">
      <w:pPr>
        <w:pStyle w:val="paragraph"/>
      </w:pPr>
      <w:r w:rsidRPr="00BC38A1">
        <w:tab/>
        <w:t>(zb)</w:t>
      </w:r>
      <w:r w:rsidRPr="00BC38A1">
        <w:tab/>
        <w:t>a description of the procedures used in commissioning new facilities, equipment and services;</w:t>
      </w:r>
    </w:p>
    <w:p w14:paraId="210D7586" w14:textId="77777777" w:rsidR="00DF0BAE" w:rsidRPr="00BC38A1" w:rsidRDefault="00DF0BAE" w:rsidP="009C1902">
      <w:pPr>
        <w:pStyle w:val="paragraph"/>
      </w:pPr>
      <w:r w:rsidRPr="00BC38A1">
        <w:tab/>
        <w:t>(zc)</w:t>
      </w:r>
      <w:r w:rsidRPr="00BC38A1">
        <w:tab/>
        <w:t>a description of the procedures that ensure that all equipment, including software, is operated in accordance with the manufacturer’s operating instructions and manuals;</w:t>
      </w:r>
    </w:p>
    <w:p w14:paraId="1C6261E2" w14:textId="77777777" w:rsidR="00DF0BAE" w:rsidRPr="00BC38A1" w:rsidRDefault="00DF0BAE" w:rsidP="009C1902">
      <w:pPr>
        <w:pStyle w:val="paragraph"/>
      </w:pPr>
      <w:r w:rsidRPr="00BC38A1">
        <w:tab/>
        <w:t>(zd)</w:t>
      </w:r>
      <w:r w:rsidRPr="00BC38A1">
        <w:tab/>
        <w:t>a description of the procedures for making changes.</w:t>
      </w:r>
    </w:p>
    <w:p w14:paraId="0551EA88" w14:textId="77777777" w:rsidR="00DF0BAE" w:rsidRPr="00BC38A1" w:rsidRDefault="00DF0BAE" w:rsidP="009C1902">
      <w:pPr>
        <w:pStyle w:val="subsection"/>
      </w:pPr>
      <w:r w:rsidRPr="00BC38A1">
        <w:tab/>
        <w:t>(2)</w:t>
      </w:r>
      <w:r w:rsidRPr="00BC38A1">
        <w:tab/>
        <w:t>The provider must:</w:t>
      </w:r>
    </w:p>
    <w:p w14:paraId="329F0533" w14:textId="77777777" w:rsidR="00DF0BAE" w:rsidRPr="00BC38A1" w:rsidRDefault="00DF0BAE" w:rsidP="009C1902">
      <w:pPr>
        <w:pStyle w:val="paragraph"/>
      </w:pPr>
      <w:r w:rsidRPr="00BC38A1">
        <w:tab/>
        <w:t>(a)</w:t>
      </w:r>
      <w:r w:rsidRPr="00BC38A1">
        <w:tab/>
        <w:t>keep the exposition in a readily accessible form; and</w:t>
      </w:r>
    </w:p>
    <w:p w14:paraId="19974C4C" w14:textId="77777777" w:rsidR="00DF0BAE" w:rsidRPr="00BC38A1" w:rsidRDefault="00DF0BAE" w:rsidP="009C1902">
      <w:pPr>
        <w:pStyle w:val="paragraph"/>
      </w:pPr>
      <w:r w:rsidRPr="00BC38A1">
        <w:tab/>
        <w:t>(b)</w:t>
      </w:r>
      <w:r w:rsidRPr="00BC38A1">
        <w:tab/>
        <w:t>ensure that operational personnel and CASA have ready access to the exposition; and</w:t>
      </w:r>
    </w:p>
    <w:p w14:paraId="5C56C01F" w14:textId="02214079" w:rsidR="00DF0BAE" w:rsidRPr="00BC38A1" w:rsidRDefault="00DF0BAE" w:rsidP="009C1902">
      <w:pPr>
        <w:pStyle w:val="paragraph"/>
      </w:pPr>
      <w:r w:rsidRPr="00BC38A1">
        <w:tab/>
        <w:t>(c)</w:t>
      </w:r>
      <w:r w:rsidRPr="00BC38A1">
        <w:tab/>
        <w:t>keep the exposition up</w:t>
      </w:r>
      <w:r w:rsidR="00BC38A1">
        <w:noBreakHyphen/>
      </w:r>
      <w:r w:rsidRPr="00BC38A1">
        <w:t>to</w:t>
      </w:r>
      <w:r w:rsidR="00BC38A1">
        <w:noBreakHyphen/>
      </w:r>
      <w:r w:rsidRPr="00BC38A1">
        <w:t>date.</w:t>
      </w:r>
    </w:p>
    <w:p w14:paraId="07154E2A" w14:textId="77777777" w:rsidR="00DF0BAE" w:rsidRPr="00BC38A1" w:rsidRDefault="00DF0BAE" w:rsidP="009C1902">
      <w:pPr>
        <w:pStyle w:val="ActHead5"/>
      </w:pPr>
      <w:bookmarkStart w:id="655" w:name="_Toc525205222"/>
      <w:r w:rsidRPr="00BC38A1">
        <w:rPr>
          <w:rStyle w:val="CharSectno"/>
        </w:rPr>
        <w:t>175.205</w:t>
      </w:r>
      <w:r w:rsidRPr="00BC38A1">
        <w:t xml:space="preserve">  AIS providers—organisational structure</w:t>
      </w:r>
      <w:bookmarkEnd w:id="655"/>
    </w:p>
    <w:p w14:paraId="5764601F" w14:textId="77777777" w:rsidR="00DF0BAE" w:rsidRPr="00BC38A1" w:rsidRDefault="00DF0BAE" w:rsidP="009C1902">
      <w:pPr>
        <w:pStyle w:val="subsection"/>
      </w:pPr>
      <w:r w:rsidRPr="00BC38A1">
        <w:tab/>
      </w:r>
      <w:r w:rsidRPr="00BC38A1">
        <w:tab/>
        <w:t>An AIS provider must have an appropriate organisation with a sound and effective management structure that enables the provider to provide its AIS in accordance with its exposition and this Subpart.</w:t>
      </w:r>
    </w:p>
    <w:p w14:paraId="40C86E50" w14:textId="77777777" w:rsidR="00DF0BAE" w:rsidRPr="00BC38A1" w:rsidRDefault="00DF0BAE" w:rsidP="009C1902">
      <w:pPr>
        <w:pStyle w:val="ActHead5"/>
      </w:pPr>
      <w:bookmarkStart w:id="656" w:name="_Toc525205223"/>
      <w:r w:rsidRPr="00BC38A1">
        <w:rPr>
          <w:rStyle w:val="CharSectno"/>
        </w:rPr>
        <w:t>175.210</w:t>
      </w:r>
      <w:r w:rsidRPr="00BC38A1">
        <w:t xml:space="preserve">  AIS providers—personnel—general</w:t>
      </w:r>
      <w:bookmarkEnd w:id="656"/>
    </w:p>
    <w:p w14:paraId="643CBFDD" w14:textId="77777777" w:rsidR="00DF0BAE" w:rsidRPr="00BC38A1" w:rsidRDefault="00DF0BAE" w:rsidP="009C1902">
      <w:pPr>
        <w:pStyle w:val="subsection"/>
      </w:pPr>
      <w:r w:rsidRPr="00BC38A1">
        <w:tab/>
      </w:r>
      <w:r w:rsidRPr="00BC38A1">
        <w:tab/>
        <w:t>An AIS provider must have enough suitably competent, qualified and trained personnel to:</w:t>
      </w:r>
    </w:p>
    <w:p w14:paraId="09996219" w14:textId="77777777" w:rsidR="00DF0BAE" w:rsidRPr="00BC38A1" w:rsidRDefault="00DF0BAE" w:rsidP="009C1902">
      <w:pPr>
        <w:pStyle w:val="paragraph"/>
      </w:pPr>
      <w:r w:rsidRPr="00BC38A1">
        <w:tab/>
        <w:t>(a)</w:t>
      </w:r>
      <w:r w:rsidRPr="00BC38A1">
        <w:tab/>
        <w:t>enable the provider to provide its AIS in accordance with its exposition and this Subpart; and</w:t>
      </w:r>
    </w:p>
    <w:p w14:paraId="5C550045" w14:textId="77777777" w:rsidR="00DF0BAE" w:rsidRPr="00BC38A1" w:rsidRDefault="00DF0BAE" w:rsidP="009C1902">
      <w:pPr>
        <w:pStyle w:val="paragraph"/>
      </w:pPr>
      <w:r w:rsidRPr="00BC38A1">
        <w:tab/>
        <w:t>(b)</w:t>
      </w:r>
      <w:r w:rsidRPr="00BC38A1">
        <w:tab/>
        <w:t>supervise the provision of each service it provides as part of its AIS.</w:t>
      </w:r>
    </w:p>
    <w:p w14:paraId="43F830D5" w14:textId="77777777" w:rsidR="00DF0BAE" w:rsidRPr="00BC38A1" w:rsidRDefault="00DF0BAE" w:rsidP="009C1902">
      <w:pPr>
        <w:pStyle w:val="ActHead5"/>
      </w:pPr>
      <w:bookmarkStart w:id="657" w:name="_Toc525205224"/>
      <w:r w:rsidRPr="00BC38A1">
        <w:rPr>
          <w:rStyle w:val="CharSectno"/>
        </w:rPr>
        <w:t>175.215</w:t>
      </w:r>
      <w:r w:rsidRPr="00BC38A1">
        <w:t xml:space="preserve">  AIS providers—personnel—accountable manager</w:t>
      </w:r>
      <w:bookmarkEnd w:id="657"/>
    </w:p>
    <w:p w14:paraId="23762616" w14:textId="77777777" w:rsidR="00DF0BAE" w:rsidRPr="00BC38A1" w:rsidRDefault="00DF0BAE" w:rsidP="009C1902">
      <w:pPr>
        <w:pStyle w:val="subsection"/>
      </w:pPr>
      <w:r w:rsidRPr="00BC38A1">
        <w:tab/>
      </w:r>
      <w:r w:rsidRPr="00BC38A1">
        <w:tab/>
        <w:t>An AIS provider must have an accountable manager.</w:t>
      </w:r>
    </w:p>
    <w:p w14:paraId="069FD125" w14:textId="77777777" w:rsidR="00DF0BAE" w:rsidRPr="00BC38A1" w:rsidRDefault="00DF0BAE" w:rsidP="009C1902">
      <w:pPr>
        <w:pStyle w:val="ActHead5"/>
      </w:pPr>
      <w:bookmarkStart w:id="658" w:name="_Toc525205225"/>
      <w:r w:rsidRPr="00BC38A1">
        <w:rPr>
          <w:rStyle w:val="CharSectno"/>
        </w:rPr>
        <w:t>175.220</w:t>
      </w:r>
      <w:r w:rsidRPr="00BC38A1">
        <w:t xml:space="preserve">  AIS providers—personnel—training and checking system for operational personnel</w:t>
      </w:r>
      <w:bookmarkEnd w:id="658"/>
    </w:p>
    <w:p w14:paraId="3C271FEE" w14:textId="77777777" w:rsidR="00DF0BAE" w:rsidRPr="00BC38A1" w:rsidRDefault="00DF0BAE" w:rsidP="009C1902">
      <w:pPr>
        <w:pStyle w:val="subsection"/>
      </w:pPr>
      <w:r w:rsidRPr="00BC38A1">
        <w:tab/>
        <w:t>(1)</w:t>
      </w:r>
      <w:r w:rsidRPr="00BC38A1">
        <w:tab/>
        <w:t>An AIS provider must have a training and checking system that ensures that the provider’s operational personnel maintain their competence and are provided with ongoing training appropriate to their duties.</w:t>
      </w:r>
    </w:p>
    <w:p w14:paraId="4400BCBC" w14:textId="77777777" w:rsidR="00DF0BAE" w:rsidRPr="00BC38A1" w:rsidRDefault="00DF0BAE" w:rsidP="009C1902">
      <w:pPr>
        <w:pStyle w:val="subsection"/>
      </w:pPr>
      <w:r w:rsidRPr="00BC38A1">
        <w:tab/>
        <w:t>(2)</w:t>
      </w:r>
      <w:r w:rsidRPr="00BC38A1">
        <w:tab/>
        <w:t>Without limiting subregulation (1), the training and checking system must ensure that each person who is a member of the provider’s operational personnel:</w:t>
      </w:r>
    </w:p>
    <w:p w14:paraId="6B5558E1" w14:textId="77777777" w:rsidR="00DF0BAE" w:rsidRPr="00BC38A1" w:rsidRDefault="00DF0BAE" w:rsidP="009C1902">
      <w:pPr>
        <w:pStyle w:val="paragraph"/>
      </w:pPr>
      <w:r w:rsidRPr="00BC38A1">
        <w:tab/>
        <w:t>(a)</w:t>
      </w:r>
      <w:r w:rsidRPr="00BC38A1">
        <w:tab/>
        <w:t>is trained and proven to be proficient in the performance of the person’s duties; and</w:t>
      </w:r>
    </w:p>
    <w:p w14:paraId="443F8EBF" w14:textId="77777777" w:rsidR="00DF0BAE" w:rsidRPr="00BC38A1" w:rsidRDefault="00DF0BAE" w:rsidP="009C1902">
      <w:pPr>
        <w:pStyle w:val="paragraph"/>
      </w:pPr>
      <w:r w:rsidRPr="00BC38A1">
        <w:tab/>
        <w:t>(b)</w:t>
      </w:r>
      <w:r w:rsidRPr="00BC38A1">
        <w:tab/>
        <w:t>meets the recent experience requirements (if any) under the provider’s exposition for the person’s position; and</w:t>
      </w:r>
    </w:p>
    <w:p w14:paraId="55541B83" w14:textId="77777777" w:rsidR="00DF0BAE" w:rsidRPr="00BC38A1" w:rsidRDefault="00DF0BAE" w:rsidP="009C1902">
      <w:pPr>
        <w:pStyle w:val="paragraph"/>
      </w:pPr>
      <w:r w:rsidRPr="00BC38A1">
        <w:tab/>
        <w:t>(c)</w:t>
      </w:r>
      <w:r w:rsidRPr="00BC38A1">
        <w:tab/>
        <w:t>holds each endorsement or qualification (if any) that is required under the provider’s exposition for the person’s position; and</w:t>
      </w:r>
    </w:p>
    <w:p w14:paraId="16B06089" w14:textId="77777777" w:rsidR="00DF0BAE" w:rsidRPr="00BC38A1" w:rsidRDefault="00DF0BAE" w:rsidP="009C1902">
      <w:pPr>
        <w:pStyle w:val="paragraph"/>
      </w:pPr>
      <w:r w:rsidRPr="00BC38A1">
        <w:tab/>
        <w:t>(d)</w:t>
      </w:r>
      <w:r w:rsidRPr="00BC38A1">
        <w:tab/>
        <w:t>meets the currency requirements (if any) under the provider’s exposition for the endorsements and qualifications.</w:t>
      </w:r>
    </w:p>
    <w:p w14:paraId="0774297C" w14:textId="77777777" w:rsidR="00DF0BAE" w:rsidRPr="00BC38A1" w:rsidRDefault="00DF0BAE" w:rsidP="009C1902">
      <w:pPr>
        <w:pStyle w:val="ActHead5"/>
      </w:pPr>
      <w:bookmarkStart w:id="659" w:name="_Toc525205226"/>
      <w:r w:rsidRPr="00BC38A1">
        <w:rPr>
          <w:rStyle w:val="CharSectno"/>
        </w:rPr>
        <w:t>175.225</w:t>
      </w:r>
      <w:r w:rsidRPr="00BC38A1">
        <w:t xml:space="preserve">  AIS providers—safety management system</w:t>
      </w:r>
      <w:bookmarkEnd w:id="659"/>
    </w:p>
    <w:p w14:paraId="0E6838FD" w14:textId="77777777" w:rsidR="00DF0BAE" w:rsidRPr="00BC38A1" w:rsidRDefault="00DF0BAE" w:rsidP="009C1902">
      <w:pPr>
        <w:pStyle w:val="subsection"/>
      </w:pPr>
      <w:r w:rsidRPr="00BC38A1">
        <w:tab/>
        <w:t>(1)</w:t>
      </w:r>
      <w:r w:rsidRPr="00BC38A1">
        <w:tab/>
        <w:t>An AIS provider must have a safety management system that:</w:t>
      </w:r>
    </w:p>
    <w:p w14:paraId="4F5F0B90" w14:textId="77777777" w:rsidR="00DF0BAE" w:rsidRPr="00BC38A1" w:rsidRDefault="00DF0BAE" w:rsidP="009C1902">
      <w:pPr>
        <w:pStyle w:val="paragraph"/>
      </w:pPr>
      <w:r w:rsidRPr="00BC38A1">
        <w:tab/>
        <w:t>(a)</w:t>
      </w:r>
      <w:r w:rsidRPr="00BC38A1">
        <w:tab/>
        <w:t>is a systemic approach to managing safety; and</w:t>
      </w:r>
    </w:p>
    <w:p w14:paraId="0C4B825C" w14:textId="77777777" w:rsidR="00DF0BAE" w:rsidRPr="00BC38A1" w:rsidRDefault="00DF0BAE" w:rsidP="009C1902">
      <w:pPr>
        <w:pStyle w:val="paragraph"/>
      </w:pPr>
      <w:r w:rsidRPr="00BC38A1">
        <w:tab/>
        <w:t>(b)</w:t>
      </w:r>
      <w:r w:rsidRPr="00BC38A1">
        <w:tab/>
        <w:t>integrates human factors principles; and</w:t>
      </w:r>
    </w:p>
    <w:p w14:paraId="47D4BE3E" w14:textId="77777777" w:rsidR="00DF0BAE" w:rsidRPr="00BC38A1" w:rsidRDefault="00DF0BAE" w:rsidP="009C1902">
      <w:pPr>
        <w:pStyle w:val="paragraph"/>
      </w:pPr>
      <w:r w:rsidRPr="00BC38A1">
        <w:tab/>
        <w:t>(c)</w:t>
      </w:r>
      <w:r w:rsidRPr="00BC38A1">
        <w:tab/>
        <w:t>includes the matters mentioned in subregulation (2).</w:t>
      </w:r>
    </w:p>
    <w:p w14:paraId="47931A8D" w14:textId="4536C38F" w:rsidR="00DF0BAE" w:rsidRPr="00BC38A1" w:rsidRDefault="00DF0BAE" w:rsidP="009C1902">
      <w:pPr>
        <w:pStyle w:val="subsection"/>
      </w:pPr>
      <w:r w:rsidRPr="00BC38A1">
        <w:tab/>
        <w:t>(2)</w:t>
      </w:r>
      <w:r w:rsidRPr="00BC38A1">
        <w:tab/>
        <w:t xml:space="preserve">For </w:t>
      </w:r>
      <w:r w:rsidR="00BC38A1">
        <w:t>paragraph (</w:t>
      </w:r>
      <w:r w:rsidRPr="00BC38A1">
        <w:t>1)(c), the matters are the following:</w:t>
      </w:r>
    </w:p>
    <w:p w14:paraId="716E7EBE" w14:textId="77777777" w:rsidR="00DF0BAE" w:rsidRPr="00BC38A1" w:rsidRDefault="00DF0BAE" w:rsidP="009C1902">
      <w:pPr>
        <w:pStyle w:val="paragraph"/>
      </w:pPr>
      <w:r w:rsidRPr="00BC38A1">
        <w:tab/>
        <w:t>(a)</w:t>
      </w:r>
      <w:r w:rsidRPr="00BC38A1">
        <w:tab/>
        <w:t>organisational structures, accountabilities, policies and procedures necessary to manage safety in a systemic way;</w:t>
      </w:r>
    </w:p>
    <w:p w14:paraId="370131F7" w14:textId="77777777" w:rsidR="00DF0BAE" w:rsidRPr="00BC38A1" w:rsidRDefault="00DF0BAE" w:rsidP="009C1902">
      <w:pPr>
        <w:pStyle w:val="paragraph"/>
      </w:pPr>
      <w:r w:rsidRPr="00BC38A1">
        <w:tab/>
        <w:t>(b)</w:t>
      </w:r>
      <w:r w:rsidRPr="00BC38A1">
        <w:tab/>
        <w:t>a statement of the provider’s safety policy, objectives and planning, including details of the following:</w:t>
      </w:r>
    </w:p>
    <w:p w14:paraId="43E69CA2" w14:textId="77777777" w:rsidR="00DF0BAE" w:rsidRPr="00BC38A1" w:rsidRDefault="00DF0BAE" w:rsidP="009C1902">
      <w:pPr>
        <w:pStyle w:val="paragraphsub"/>
      </w:pPr>
      <w:r w:rsidRPr="00BC38A1">
        <w:tab/>
        <w:t>(i)</w:t>
      </w:r>
      <w:r w:rsidRPr="00BC38A1">
        <w:tab/>
        <w:t>the management commitment to, and responsibility for, safety;</w:t>
      </w:r>
    </w:p>
    <w:p w14:paraId="0113CCC5" w14:textId="77777777" w:rsidR="00DF0BAE" w:rsidRPr="00BC38A1" w:rsidRDefault="00DF0BAE" w:rsidP="009C1902">
      <w:pPr>
        <w:pStyle w:val="paragraphsub"/>
      </w:pPr>
      <w:r w:rsidRPr="00BC38A1">
        <w:tab/>
        <w:t>(ii)</w:t>
      </w:r>
      <w:r w:rsidRPr="00BC38A1">
        <w:tab/>
        <w:t>the safety accountabilities of managers;</w:t>
      </w:r>
    </w:p>
    <w:p w14:paraId="6FA353D7" w14:textId="77777777" w:rsidR="00DF0BAE" w:rsidRPr="00BC38A1" w:rsidRDefault="00DF0BAE" w:rsidP="009C1902">
      <w:pPr>
        <w:pStyle w:val="paragraphsub"/>
      </w:pPr>
      <w:r w:rsidRPr="00BC38A1">
        <w:tab/>
        <w:t>(iii)</w:t>
      </w:r>
      <w:r w:rsidRPr="00BC38A1">
        <w:tab/>
        <w:t>the appointment of safety management personnel;</w:t>
      </w:r>
    </w:p>
    <w:p w14:paraId="67D45ABC" w14:textId="77777777" w:rsidR="00DF0BAE" w:rsidRPr="00BC38A1" w:rsidRDefault="00DF0BAE" w:rsidP="009C1902">
      <w:pPr>
        <w:pStyle w:val="paragraphsub"/>
      </w:pPr>
      <w:r w:rsidRPr="00BC38A1">
        <w:tab/>
        <w:t>(iv)</w:t>
      </w:r>
      <w:r w:rsidRPr="00BC38A1">
        <w:tab/>
        <w:t>how human factors principles are integrated into the safety management system;</w:t>
      </w:r>
    </w:p>
    <w:p w14:paraId="58A9DECC" w14:textId="77777777" w:rsidR="00DF0BAE" w:rsidRPr="00BC38A1" w:rsidRDefault="00DF0BAE" w:rsidP="009C1902">
      <w:pPr>
        <w:pStyle w:val="paragraphsub"/>
      </w:pPr>
      <w:r w:rsidRPr="00BC38A1">
        <w:tab/>
        <w:t>(v)</w:t>
      </w:r>
      <w:r w:rsidRPr="00BC38A1">
        <w:tab/>
        <w:t>a safety management system implementation plan;</w:t>
      </w:r>
    </w:p>
    <w:p w14:paraId="07D525A9" w14:textId="77777777" w:rsidR="00DF0BAE" w:rsidRPr="00BC38A1" w:rsidRDefault="00DF0BAE" w:rsidP="009C1902">
      <w:pPr>
        <w:pStyle w:val="paragraphsub"/>
      </w:pPr>
      <w:r w:rsidRPr="00BC38A1">
        <w:tab/>
        <w:t>(vi)</w:t>
      </w:r>
      <w:r w:rsidRPr="00BC38A1">
        <w:tab/>
        <w:t>relevant third party relationships and interactions;</w:t>
      </w:r>
    </w:p>
    <w:p w14:paraId="171266F0" w14:textId="77777777" w:rsidR="00DF0BAE" w:rsidRPr="00BC38A1" w:rsidRDefault="00DF0BAE" w:rsidP="009C1902">
      <w:pPr>
        <w:pStyle w:val="paragraphsub"/>
      </w:pPr>
      <w:r w:rsidRPr="00BC38A1">
        <w:tab/>
        <w:t>(vii)</w:t>
      </w:r>
      <w:r w:rsidRPr="00BC38A1">
        <w:tab/>
        <w:t>coordination of an emergency response plan;</w:t>
      </w:r>
    </w:p>
    <w:p w14:paraId="3803D4E9" w14:textId="77777777" w:rsidR="00DF0BAE" w:rsidRPr="00BC38A1" w:rsidRDefault="00DF0BAE" w:rsidP="009C1902">
      <w:pPr>
        <w:pStyle w:val="paragraphsub"/>
      </w:pPr>
      <w:r w:rsidRPr="00BC38A1">
        <w:tab/>
        <w:t>(viii)</w:t>
      </w:r>
      <w:r w:rsidRPr="00BC38A1">
        <w:tab/>
        <w:t>safety management system documentation;</w:t>
      </w:r>
    </w:p>
    <w:p w14:paraId="060BD2AD" w14:textId="77777777" w:rsidR="00DF0BAE" w:rsidRPr="00BC38A1" w:rsidRDefault="00DF0BAE" w:rsidP="009C1902">
      <w:pPr>
        <w:pStyle w:val="paragraph"/>
      </w:pPr>
      <w:r w:rsidRPr="00BC38A1">
        <w:tab/>
        <w:t>(c)</w:t>
      </w:r>
      <w:r w:rsidRPr="00BC38A1">
        <w:tab/>
        <w:t>a safety risk management process, including:</w:t>
      </w:r>
    </w:p>
    <w:p w14:paraId="0E9DFD22" w14:textId="77777777" w:rsidR="00DF0BAE" w:rsidRPr="00BC38A1" w:rsidRDefault="00DF0BAE" w:rsidP="009C1902">
      <w:pPr>
        <w:pStyle w:val="paragraphsub"/>
      </w:pPr>
      <w:r w:rsidRPr="00BC38A1">
        <w:tab/>
        <w:t>(i)</w:t>
      </w:r>
      <w:r w:rsidRPr="00BC38A1">
        <w:tab/>
        <w:t>hazard identification processes; and</w:t>
      </w:r>
    </w:p>
    <w:p w14:paraId="5E04C35D" w14:textId="77777777" w:rsidR="00DF0BAE" w:rsidRPr="00BC38A1" w:rsidRDefault="00DF0BAE" w:rsidP="009C1902">
      <w:pPr>
        <w:pStyle w:val="paragraphsub"/>
      </w:pPr>
      <w:r w:rsidRPr="00BC38A1">
        <w:tab/>
        <w:t>(ii)</w:t>
      </w:r>
      <w:r w:rsidRPr="00BC38A1">
        <w:tab/>
        <w:t>risk assessment and mitigation processes;</w:t>
      </w:r>
    </w:p>
    <w:p w14:paraId="77C7A198" w14:textId="77777777" w:rsidR="00DF0BAE" w:rsidRPr="00BC38A1" w:rsidRDefault="00DF0BAE" w:rsidP="009C1902">
      <w:pPr>
        <w:pStyle w:val="paragraph"/>
      </w:pPr>
      <w:r w:rsidRPr="00BC38A1">
        <w:tab/>
        <w:t>(d)</w:t>
      </w:r>
      <w:r w:rsidRPr="00BC38A1">
        <w:tab/>
        <w:t>a safety assurance system, including details of processes for:</w:t>
      </w:r>
    </w:p>
    <w:p w14:paraId="408F4A1E" w14:textId="77777777" w:rsidR="00DF0BAE" w:rsidRPr="00BC38A1" w:rsidRDefault="00DF0BAE" w:rsidP="009C1902">
      <w:pPr>
        <w:pStyle w:val="paragraphsub"/>
      </w:pPr>
      <w:r w:rsidRPr="00BC38A1">
        <w:tab/>
        <w:t>(i)</w:t>
      </w:r>
      <w:r w:rsidRPr="00BC38A1">
        <w:tab/>
        <w:t>safety performance monitoring and measurement; and</w:t>
      </w:r>
    </w:p>
    <w:p w14:paraId="541B2B27" w14:textId="77777777" w:rsidR="00DF0BAE" w:rsidRPr="00BC38A1" w:rsidRDefault="00DF0BAE" w:rsidP="009C1902">
      <w:pPr>
        <w:pStyle w:val="paragraphsub"/>
      </w:pPr>
      <w:r w:rsidRPr="00BC38A1">
        <w:tab/>
        <w:t>(ii)</w:t>
      </w:r>
      <w:r w:rsidRPr="00BC38A1">
        <w:tab/>
        <w:t>internal safety investigation; and</w:t>
      </w:r>
    </w:p>
    <w:p w14:paraId="3153513C" w14:textId="77777777" w:rsidR="00DF0BAE" w:rsidRPr="00BC38A1" w:rsidRDefault="00DF0BAE" w:rsidP="009C1902">
      <w:pPr>
        <w:pStyle w:val="paragraphsub"/>
      </w:pPr>
      <w:r w:rsidRPr="00BC38A1">
        <w:tab/>
        <w:t>(iii)</w:t>
      </w:r>
      <w:r w:rsidRPr="00BC38A1">
        <w:tab/>
        <w:t>management of change; and</w:t>
      </w:r>
    </w:p>
    <w:p w14:paraId="64602B02" w14:textId="77777777" w:rsidR="00DF0BAE" w:rsidRPr="00BC38A1" w:rsidRDefault="00DF0BAE" w:rsidP="009C1902">
      <w:pPr>
        <w:pStyle w:val="paragraphsub"/>
      </w:pPr>
      <w:r w:rsidRPr="00BC38A1">
        <w:tab/>
        <w:t>(iv)</w:t>
      </w:r>
      <w:r w:rsidRPr="00BC38A1">
        <w:tab/>
        <w:t>continuous improvement of the safety management system;</w:t>
      </w:r>
    </w:p>
    <w:p w14:paraId="585EDF1D" w14:textId="77777777" w:rsidR="00DF0BAE" w:rsidRPr="00BC38A1" w:rsidRDefault="00DF0BAE" w:rsidP="009C1902">
      <w:pPr>
        <w:pStyle w:val="paragraph"/>
      </w:pPr>
      <w:r w:rsidRPr="00BC38A1">
        <w:tab/>
        <w:t>(e)</w:t>
      </w:r>
      <w:r w:rsidRPr="00BC38A1">
        <w:tab/>
        <w:t>a safety training and promotion system, including details of the following:</w:t>
      </w:r>
    </w:p>
    <w:p w14:paraId="4AA2513F" w14:textId="77777777" w:rsidR="00DF0BAE" w:rsidRPr="00BC38A1" w:rsidRDefault="00DF0BAE" w:rsidP="009C1902">
      <w:pPr>
        <w:pStyle w:val="paragraphsub"/>
      </w:pPr>
      <w:r w:rsidRPr="00BC38A1">
        <w:tab/>
        <w:t>(i)</w:t>
      </w:r>
      <w:r w:rsidRPr="00BC38A1">
        <w:tab/>
        <w:t>safety management system training and education;</w:t>
      </w:r>
    </w:p>
    <w:p w14:paraId="5013C570" w14:textId="77777777" w:rsidR="00DF0BAE" w:rsidRPr="00BC38A1" w:rsidRDefault="00DF0BAE" w:rsidP="009C1902">
      <w:pPr>
        <w:pStyle w:val="paragraphsub"/>
      </w:pPr>
      <w:r w:rsidRPr="00BC38A1">
        <w:tab/>
        <w:t>(ii)</w:t>
      </w:r>
      <w:r w:rsidRPr="00BC38A1">
        <w:tab/>
        <w:t>safety management system safety communication.</w:t>
      </w:r>
    </w:p>
    <w:p w14:paraId="218A3494" w14:textId="77777777" w:rsidR="00DF0BAE" w:rsidRPr="00BC38A1" w:rsidRDefault="00DF0BAE" w:rsidP="009C1902">
      <w:pPr>
        <w:pStyle w:val="ActHead5"/>
      </w:pPr>
      <w:bookmarkStart w:id="660" w:name="_Toc525205227"/>
      <w:r w:rsidRPr="00BC38A1">
        <w:rPr>
          <w:rStyle w:val="CharSectno"/>
        </w:rPr>
        <w:t>175.230</w:t>
      </w:r>
      <w:r w:rsidRPr="00BC38A1">
        <w:t xml:space="preserve">  AIS providers—quality management system</w:t>
      </w:r>
      <w:bookmarkEnd w:id="660"/>
    </w:p>
    <w:p w14:paraId="4E0FD1E7" w14:textId="77777777" w:rsidR="00DF0BAE" w:rsidRPr="00BC38A1" w:rsidRDefault="00DF0BAE" w:rsidP="009C1902">
      <w:pPr>
        <w:pStyle w:val="subsection"/>
      </w:pPr>
      <w:r w:rsidRPr="00BC38A1">
        <w:tab/>
      </w:r>
      <w:r w:rsidRPr="00BC38A1">
        <w:tab/>
        <w:t>An AIS provider must have a quality management system that:</w:t>
      </w:r>
    </w:p>
    <w:p w14:paraId="4FF47757" w14:textId="77777777" w:rsidR="00DF0BAE" w:rsidRPr="00BC38A1" w:rsidRDefault="00DF0BAE" w:rsidP="009C1902">
      <w:pPr>
        <w:pStyle w:val="paragraph"/>
      </w:pPr>
      <w:r w:rsidRPr="00BC38A1">
        <w:tab/>
        <w:t>(a)</w:t>
      </w:r>
      <w:r w:rsidRPr="00BC38A1">
        <w:tab/>
        <w:t>is based on the elements of the latest edition of the ISO 9001 standard, as in force from time to time, that are relevant to the provision of AIS; and</w:t>
      </w:r>
    </w:p>
    <w:p w14:paraId="70931813" w14:textId="77777777" w:rsidR="00DF0BAE" w:rsidRPr="00BC38A1" w:rsidRDefault="00DF0BAE" w:rsidP="009C1902">
      <w:pPr>
        <w:pStyle w:val="paragraph"/>
      </w:pPr>
      <w:r w:rsidRPr="00BC38A1">
        <w:tab/>
        <w:t>(b)</w:t>
      </w:r>
      <w:r w:rsidRPr="00BC38A1">
        <w:tab/>
        <w:t>includes quality management procedures that address the quality management requirements mentioned in the aeronautical data processing standards.</w:t>
      </w:r>
    </w:p>
    <w:p w14:paraId="560F7814" w14:textId="77777777" w:rsidR="00DF0BAE" w:rsidRPr="00BC38A1" w:rsidRDefault="00DF0BAE" w:rsidP="009C1902">
      <w:pPr>
        <w:pStyle w:val="ActHead5"/>
      </w:pPr>
      <w:bookmarkStart w:id="661" w:name="_Toc525205228"/>
      <w:r w:rsidRPr="00BC38A1">
        <w:rPr>
          <w:rStyle w:val="CharSectno"/>
        </w:rPr>
        <w:t>175.235</w:t>
      </w:r>
      <w:r w:rsidRPr="00BC38A1">
        <w:t xml:space="preserve">  AIS providers—facilities, equipment, data and information</w:t>
      </w:r>
      <w:bookmarkEnd w:id="661"/>
    </w:p>
    <w:p w14:paraId="2A7E75C0" w14:textId="77777777" w:rsidR="00DF0BAE" w:rsidRPr="00BC38A1" w:rsidRDefault="00DF0BAE" w:rsidP="009C1902">
      <w:pPr>
        <w:pStyle w:val="subsection"/>
      </w:pPr>
      <w:r w:rsidRPr="00BC38A1">
        <w:tab/>
        <w:t>(1)</w:t>
      </w:r>
      <w:r w:rsidRPr="00BC38A1">
        <w:tab/>
        <w:t>An AIS provider must have the facilities and equipment that are necessary for providing its AIS, including appropriate premises and equipment to allow operational personnel to perform their duties.</w:t>
      </w:r>
    </w:p>
    <w:p w14:paraId="50782276" w14:textId="77777777" w:rsidR="00DF0BAE" w:rsidRPr="00BC38A1" w:rsidRDefault="00DF0BAE" w:rsidP="009C1902">
      <w:pPr>
        <w:pStyle w:val="subsection"/>
      </w:pPr>
      <w:r w:rsidRPr="00BC38A1">
        <w:tab/>
        <w:t>(2)</w:t>
      </w:r>
      <w:r w:rsidRPr="00BC38A1">
        <w:tab/>
        <w:t>An AIS provider must provide its operational personnel with access to the aeronautical data and aeronautical information required for the publication of the Integrated Aeronautical Information Package, or the aeronautical charts, that the provider publishes.</w:t>
      </w:r>
    </w:p>
    <w:p w14:paraId="2BCEEF4C" w14:textId="77777777" w:rsidR="00DF0BAE" w:rsidRPr="00BC38A1" w:rsidRDefault="00DF0BAE" w:rsidP="009C1902">
      <w:pPr>
        <w:pStyle w:val="ActHead5"/>
      </w:pPr>
      <w:bookmarkStart w:id="662" w:name="_Toc525205229"/>
      <w:r w:rsidRPr="00BC38A1">
        <w:rPr>
          <w:rStyle w:val="CharSectno"/>
        </w:rPr>
        <w:t>175.240</w:t>
      </w:r>
      <w:r w:rsidRPr="00BC38A1">
        <w:t xml:space="preserve">  AIS providers—contingency plan</w:t>
      </w:r>
      <w:bookmarkEnd w:id="662"/>
    </w:p>
    <w:p w14:paraId="3CBEF5B3" w14:textId="77777777" w:rsidR="00DF0BAE" w:rsidRPr="00BC38A1" w:rsidRDefault="00DF0BAE" w:rsidP="009C1902">
      <w:pPr>
        <w:pStyle w:val="subsection"/>
      </w:pPr>
      <w:r w:rsidRPr="00BC38A1">
        <w:tab/>
        <w:t>(1)</w:t>
      </w:r>
      <w:r w:rsidRPr="00BC38A1">
        <w:tab/>
        <w:t>An AIS provider must have a contingency plan that sets out the procedures to be followed if a service provided as part of its AIS is interrupted.</w:t>
      </w:r>
    </w:p>
    <w:p w14:paraId="04E4AB9F" w14:textId="77777777" w:rsidR="00DF0BAE" w:rsidRPr="00BC38A1" w:rsidRDefault="00DF0BAE" w:rsidP="009C1902">
      <w:pPr>
        <w:pStyle w:val="subsection"/>
      </w:pPr>
      <w:r w:rsidRPr="00BC38A1">
        <w:tab/>
        <w:t>(2)</w:t>
      </w:r>
      <w:r w:rsidRPr="00BC38A1">
        <w:tab/>
        <w:t>The contingency plan must include:</w:t>
      </w:r>
    </w:p>
    <w:p w14:paraId="5398B333" w14:textId="77777777" w:rsidR="00DF0BAE" w:rsidRPr="00BC38A1" w:rsidRDefault="00DF0BAE" w:rsidP="009C1902">
      <w:pPr>
        <w:pStyle w:val="paragraph"/>
      </w:pPr>
      <w:r w:rsidRPr="00BC38A1">
        <w:tab/>
        <w:t>(a)</w:t>
      </w:r>
      <w:r w:rsidRPr="00BC38A1">
        <w:tab/>
        <w:t>the actions to be taken by personnel responsible for providing the service; and</w:t>
      </w:r>
    </w:p>
    <w:p w14:paraId="241F8D76" w14:textId="77777777" w:rsidR="00DF0BAE" w:rsidRPr="00BC38A1" w:rsidRDefault="00DF0BAE" w:rsidP="009C1902">
      <w:pPr>
        <w:pStyle w:val="paragraph"/>
      </w:pPr>
      <w:r w:rsidRPr="00BC38A1">
        <w:tab/>
        <w:t>(b)</w:t>
      </w:r>
      <w:r w:rsidRPr="00BC38A1">
        <w:tab/>
        <w:t>possible alternative arrangements for providing the service; and</w:t>
      </w:r>
    </w:p>
    <w:p w14:paraId="6982AADA" w14:textId="77777777" w:rsidR="00DF0BAE" w:rsidRPr="00BC38A1" w:rsidRDefault="00DF0BAE" w:rsidP="009C1902">
      <w:pPr>
        <w:pStyle w:val="paragraph"/>
      </w:pPr>
      <w:r w:rsidRPr="00BC38A1">
        <w:tab/>
        <w:t>(c)</w:t>
      </w:r>
      <w:r w:rsidRPr="00BC38A1">
        <w:tab/>
        <w:t>arrangements for resuming normal provision of the service.</w:t>
      </w:r>
    </w:p>
    <w:p w14:paraId="54E155DF" w14:textId="77777777" w:rsidR="00DF0BAE" w:rsidRPr="00BC38A1" w:rsidRDefault="00DF0BAE" w:rsidP="009C1902">
      <w:pPr>
        <w:pStyle w:val="ActHead5"/>
      </w:pPr>
      <w:bookmarkStart w:id="663" w:name="_Toc525205230"/>
      <w:r w:rsidRPr="00BC38A1">
        <w:rPr>
          <w:rStyle w:val="CharSectno"/>
        </w:rPr>
        <w:t>175.245</w:t>
      </w:r>
      <w:r w:rsidRPr="00BC38A1">
        <w:t xml:space="preserve">  AIS providers—reference materials</w:t>
      </w:r>
      <w:bookmarkEnd w:id="663"/>
    </w:p>
    <w:p w14:paraId="63A81C55" w14:textId="7EF59BE9" w:rsidR="00DF0BAE" w:rsidRPr="00BC38A1" w:rsidRDefault="00DF0BAE" w:rsidP="009C1902">
      <w:pPr>
        <w:pStyle w:val="subsection"/>
      </w:pPr>
      <w:r w:rsidRPr="00BC38A1">
        <w:tab/>
        <w:t>(1)</w:t>
      </w:r>
      <w:r w:rsidRPr="00BC38A1">
        <w:tab/>
        <w:t>An AIS provider must have up</w:t>
      </w:r>
      <w:r w:rsidR="00BC38A1">
        <w:noBreakHyphen/>
      </w:r>
      <w:r w:rsidRPr="00BC38A1">
        <w:t>to</w:t>
      </w:r>
      <w:r w:rsidR="00BC38A1">
        <w:noBreakHyphen/>
      </w:r>
      <w:r w:rsidRPr="00BC38A1">
        <w:t>date copies of the following reference materials in a readily accessible form:</w:t>
      </w:r>
    </w:p>
    <w:p w14:paraId="4353DE4B" w14:textId="77777777" w:rsidR="00DF0BAE" w:rsidRPr="00BC38A1" w:rsidRDefault="00DF0BAE" w:rsidP="009C1902">
      <w:pPr>
        <w:pStyle w:val="paragraph"/>
      </w:pPr>
      <w:r w:rsidRPr="00BC38A1">
        <w:tab/>
        <w:t>(a)</w:t>
      </w:r>
      <w:r w:rsidRPr="00BC38A1">
        <w:tab/>
        <w:t>the civil aviation legislation relevant to the provision of its AIS;</w:t>
      </w:r>
    </w:p>
    <w:p w14:paraId="0383AEED" w14:textId="77777777" w:rsidR="00DF0BAE" w:rsidRPr="00BC38A1" w:rsidRDefault="00DF0BAE" w:rsidP="009C1902">
      <w:pPr>
        <w:pStyle w:val="paragraph"/>
      </w:pPr>
      <w:r w:rsidRPr="00BC38A1">
        <w:tab/>
        <w:t>(b)</w:t>
      </w:r>
      <w:r w:rsidRPr="00BC38A1">
        <w:tab/>
        <w:t>Annexes 4, 11, 14 and 15 to the Chicago Convention;</w:t>
      </w:r>
    </w:p>
    <w:p w14:paraId="6DDA7F1B" w14:textId="3F99EB60" w:rsidR="00DF0BAE" w:rsidRPr="00BC38A1" w:rsidRDefault="00DF0BAE" w:rsidP="009C1902">
      <w:pPr>
        <w:pStyle w:val="paragraph"/>
      </w:pPr>
      <w:r w:rsidRPr="00BC38A1">
        <w:tab/>
        <w:t>(c)</w:t>
      </w:r>
      <w:r w:rsidRPr="00BC38A1">
        <w:tab/>
        <w:t>if PANS</w:t>
      </w:r>
      <w:r w:rsidR="00BC38A1">
        <w:noBreakHyphen/>
      </w:r>
      <w:r w:rsidRPr="00BC38A1">
        <w:t>AIM is in force—that document;</w:t>
      </w:r>
    </w:p>
    <w:p w14:paraId="724B13CF" w14:textId="77777777" w:rsidR="00DF0BAE" w:rsidRPr="00BC38A1" w:rsidRDefault="00DF0BAE" w:rsidP="009C1902">
      <w:pPr>
        <w:pStyle w:val="paragraph"/>
      </w:pPr>
      <w:r w:rsidRPr="00BC38A1">
        <w:tab/>
        <w:t>(d)</w:t>
      </w:r>
      <w:r w:rsidRPr="00BC38A1">
        <w:tab/>
        <w:t>ICAO Documents 8126 and 8697;</w:t>
      </w:r>
    </w:p>
    <w:p w14:paraId="4543E6B5" w14:textId="77777777" w:rsidR="00DF0BAE" w:rsidRPr="00BC38A1" w:rsidRDefault="00DF0BAE" w:rsidP="009C1902">
      <w:pPr>
        <w:pStyle w:val="paragraph"/>
      </w:pPr>
      <w:r w:rsidRPr="00BC38A1">
        <w:tab/>
        <w:t>(e)</w:t>
      </w:r>
      <w:r w:rsidRPr="00BC38A1">
        <w:tab/>
        <w:t>the other AIS applicable ICAO documents;</w:t>
      </w:r>
    </w:p>
    <w:p w14:paraId="58F686FE" w14:textId="77777777" w:rsidR="00DF0BAE" w:rsidRPr="00BC38A1" w:rsidRDefault="00DF0BAE" w:rsidP="009C1902">
      <w:pPr>
        <w:pStyle w:val="paragraph"/>
      </w:pPr>
      <w:r w:rsidRPr="00BC38A1">
        <w:tab/>
        <w:t>(f)</w:t>
      </w:r>
      <w:r w:rsidRPr="00BC38A1">
        <w:tab/>
        <w:t>the aeronautical data processing standards;</w:t>
      </w:r>
    </w:p>
    <w:p w14:paraId="04A5A4EE" w14:textId="77777777" w:rsidR="00DF0BAE" w:rsidRPr="00BC38A1" w:rsidRDefault="00DF0BAE" w:rsidP="009C1902">
      <w:pPr>
        <w:pStyle w:val="paragraph"/>
      </w:pPr>
      <w:r w:rsidRPr="00BC38A1">
        <w:tab/>
        <w:t>(g)</w:t>
      </w:r>
      <w:r w:rsidRPr="00BC38A1">
        <w:tab/>
        <w:t>any instructions issued by the provider to its personnel in relation to the provision of its AIS;</w:t>
      </w:r>
    </w:p>
    <w:p w14:paraId="61B4EC17" w14:textId="77777777" w:rsidR="00DF0BAE" w:rsidRPr="00BC38A1" w:rsidRDefault="00DF0BAE" w:rsidP="009C1902">
      <w:pPr>
        <w:pStyle w:val="paragraph"/>
      </w:pPr>
      <w:r w:rsidRPr="00BC38A1">
        <w:tab/>
        <w:t>(h)</w:t>
      </w:r>
      <w:r w:rsidRPr="00BC38A1">
        <w:tab/>
        <w:t>manuals for equipment used by personnel in the provision of its AIS.</w:t>
      </w:r>
    </w:p>
    <w:p w14:paraId="74D21FF2" w14:textId="77777777" w:rsidR="00DF0BAE" w:rsidRPr="00BC38A1" w:rsidRDefault="00DF0BAE" w:rsidP="009C1902">
      <w:pPr>
        <w:pStyle w:val="subsection"/>
      </w:pPr>
      <w:r w:rsidRPr="00BC38A1">
        <w:tab/>
        <w:t>(2)</w:t>
      </w:r>
      <w:r w:rsidRPr="00BC38A1">
        <w:tab/>
        <w:t>The provider must ensure that operational personnel have ready access to the reference materials.</w:t>
      </w:r>
    </w:p>
    <w:p w14:paraId="3C206ED7" w14:textId="77777777" w:rsidR="00DF0BAE" w:rsidRPr="00BC38A1" w:rsidRDefault="00DF0BAE" w:rsidP="009C1902">
      <w:pPr>
        <w:pStyle w:val="ActHead5"/>
      </w:pPr>
      <w:bookmarkStart w:id="664" w:name="_Toc525205231"/>
      <w:r w:rsidRPr="00BC38A1">
        <w:rPr>
          <w:rStyle w:val="CharSectno"/>
        </w:rPr>
        <w:t>175.250</w:t>
      </w:r>
      <w:r w:rsidRPr="00BC38A1">
        <w:t xml:space="preserve">  AIS providers—annual review by accountable manager</w:t>
      </w:r>
      <w:bookmarkEnd w:id="664"/>
    </w:p>
    <w:p w14:paraId="4349058C" w14:textId="77777777" w:rsidR="00DF0BAE" w:rsidRPr="00BC38A1" w:rsidRDefault="00DF0BAE" w:rsidP="009C1902">
      <w:pPr>
        <w:pStyle w:val="subsection"/>
      </w:pPr>
      <w:r w:rsidRPr="00BC38A1">
        <w:tab/>
      </w:r>
      <w:r w:rsidRPr="00BC38A1">
        <w:tab/>
        <w:t>An AIS provider must ensure that its accountable manager:</w:t>
      </w:r>
    </w:p>
    <w:p w14:paraId="6366A4B9" w14:textId="77777777" w:rsidR="00DF0BAE" w:rsidRPr="00BC38A1" w:rsidRDefault="00DF0BAE" w:rsidP="009C1902">
      <w:pPr>
        <w:pStyle w:val="paragraph"/>
      </w:pPr>
      <w:r w:rsidRPr="00BC38A1">
        <w:tab/>
        <w:t>(a)</w:t>
      </w:r>
      <w:r w:rsidRPr="00BC38A1">
        <w:tab/>
        <w:t>conducts an annual review of the provider against the requirements of its exposition and this Subpart; and</w:t>
      </w:r>
    </w:p>
    <w:p w14:paraId="73CA3761" w14:textId="77777777" w:rsidR="00DF0BAE" w:rsidRPr="00BC38A1" w:rsidRDefault="00DF0BAE" w:rsidP="009C1902">
      <w:pPr>
        <w:pStyle w:val="paragraph"/>
      </w:pPr>
      <w:r w:rsidRPr="00BC38A1">
        <w:tab/>
        <w:t>(b)</w:t>
      </w:r>
      <w:r w:rsidRPr="00BC38A1">
        <w:tab/>
        <w:t>addresses any deficiencies that are identified during the review; and</w:t>
      </w:r>
    </w:p>
    <w:p w14:paraId="2FBB6CD7" w14:textId="77777777" w:rsidR="00DF0BAE" w:rsidRPr="00BC38A1" w:rsidRDefault="00DF0BAE" w:rsidP="009C1902">
      <w:pPr>
        <w:pStyle w:val="paragraph"/>
        <w:rPr>
          <w:bCs/>
        </w:rPr>
      </w:pPr>
      <w:r w:rsidRPr="00BC38A1">
        <w:tab/>
        <w:t>(c)</w:t>
      </w:r>
      <w:r w:rsidRPr="00BC38A1">
        <w:tab/>
        <w:t>gives</w:t>
      </w:r>
      <w:r w:rsidRPr="00BC38A1">
        <w:rPr>
          <w:bCs/>
        </w:rPr>
        <w:t xml:space="preserve"> CASA a report of the annual review, including:</w:t>
      </w:r>
    </w:p>
    <w:p w14:paraId="444B3D76" w14:textId="77777777" w:rsidR="00DF0BAE" w:rsidRPr="00BC38A1" w:rsidRDefault="00DF0BAE" w:rsidP="009C1902">
      <w:pPr>
        <w:pStyle w:val="paragraphsub"/>
      </w:pPr>
      <w:r w:rsidRPr="00BC38A1">
        <w:tab/>
        <w:t>(i)</w:t>
      </w:r>
      <w:r w:rsidRPr="00BC38A1">
        <w:tab/>
        <w:t>any significant deficiencies identified since any previous annual review; and</w:t>
      </w:r>
    </w:p>
    <w:p w14:paraId="1581AB0A" w14:textId="77777777" w:rsidR="00DF0BAE" w:rsidRPr="00BC38A1" w:rsidRDefault="00DF0BAE" w:rsidP="009C1902">
      <w:pPr>
        <w:pStyle w:val="paragraphsub"/>
      </w:pPr>
      <w:r w:rsidRPr="00BC38A1">
        <w:tab/>
        <w:t>(ii)</w:t>
      </w:r>
      <w:r w:rsidRPr="00BC38A1">
        <w:tab/>
        <w:t>how the deficiencies are to be addressed.</w:t>
      </w:r>
    </w:p>
    <w:p w14:paraId="2A8B69F0" w14:textId="77777777" w:rsidR="00DF0BAE" w:rsidRPr="00BC38A1" w:rsidRDefault="00DF0BAE" w:rsidP="009C1902">
      <w:pPr>
        <w:pStyle w:val="ActHead5"/>
      </w:pPr>
      <w:bookmarkStart w:id="665" w:name="_Toc525205232"/>
      <w:r w:rsidRPr="00BC38A1">
        <w:rPr>
          <w:rStyle w:val="CharSectno"/>
        </w:rPr>
        <w:t>175.255</w:t>
      </w:r>
      <w:r w:rsidRPr="00BC38A1">
        <w:t xml:space="preserve">  AIS providers—records</w:t>
      </w:r>
      <w:bookmarkEnd w:id="665"/>
    </w:p>
    <w:p w14:paraId="416BE4B8" w14:textId="77777777" w:rsidR="00DF0BAE" w:rsidRPr="00BC38A1" w:rsidRDefault="00DF0BAE" w:rsidP="009C1902">
      <w:pPr>
        <w:pStyle w:val="subsection"/>
      </w:pPr>
      <w:r w:rsidRPr="00BC38A1">
        <w:tab/>
        <w:t>(1)</w:t>
      </w:r>
      <w:r w:rsidRPr="00BC38A1">
        <w:tab/>
        <w:t>An AIS provider must have procedures for making, collecting, indexing, storing, securing, maintaining, accessing and disposing of the following:</w:t>
      </w:r>
    </w:p>
    <w:p w14:paraId="63323A16" w14:textId="77777777" w:rsidR="00DF0BAE" w:rsidRPr="00BC38A1" w:rsidRDefault="00DF0BAE" w:rsidP="009C1902">
      <w:pPr>
        <w:pStyle w:val="paragraph"/>
      </w:pPr>
      <w:r w:rsidRPr="00BC38A1">
        <w:tab/>
        <w:t>(a)</w:t>
      </w:r>
      <w:r w:rsidRPr="00BC38A1">
        <w:tab/>
        <w:t>records that identify all incoming and outgoing aeronautical data and aeronautical information;</w:t>
      </w:r>
    </w:p>
    <w:p w14:paraId="18EB56A1" w14:textId="77777777" w:rsidR="00DF0BAE" w:rsidRPr="00BC38A1" w:rsidRDefault="00DF0BAE" w:rsidP="009C1902">
      <w:pPr>
        <w:pStyle w:val="paragraph"/>
      </w:pPr>
      <w:r w:rsidRPr="00BC38A1">
        <w:tab/>
        <w:t>(b)</w:t>
      </w:r>
      <w:r w:rsidRPr="00BC38A1">
        <w:tab/>
        <w:t>records that identify each person who is authorised by the provider to process, check, edit, publish or supply aeronautical data and aeronautical information;</w:t>
      </w:r>
    </w:p>
    <w:p w14:paraId="176722E7" w14:textId="77777777" w:rsidR="00DF0BAE" w:rsidRPr="00BC38A1" w:rsidRDefault="00DF0BAE" w:rsidP="009C1902">
      <w:pPr>
        <w:pStyle w:val="paragraph"/>
      </w:pPr>
      <w:r w:rsidRPr="00BC38A1">
        <w:tab/>
        <w:t>(c)</w:t>
      </w:r>
      <w:r w:rsidRPr="00BC38A1">
        <w:tab/>
        <w:t>records that list the endorsements, qualifications and competencies of personnel who process, check, edit, publish or supply aeronautical data and aeronautical information;</w:t>
      </w:r>
    </w:p>
    <w:p w14:paraId="6AB2A52C" w14:textId="77777777" w:rsidR="00DF0BAE" w:rsidRPr="00BC38A1" w:rsidRDefault="00DF0BAE" w:rsidP="009C1902">
      <w:pPr>
        <w:pStyle w:val="paragraph"/>
      </w:pPr>
      <w:r w:rsidRPr="00BC38A1">
        <w:tab/>
        <w:t>(d)</w:t>
      </w:r>
      <w:r w:rsidRPr="00BC38A1">
        <w:tab/>
        <w:t>records that identify each AIP responsible person for an aeronautical data originator that provides aeronautical data or aeronautical information to the provider;</w:t>
      </w:r>
    </w:p>
    <w:p w14:paraId="62777E18" w14:textId="77777777" w:rsidR="00DF0BAE" w:rsidRPr="00BC38A1" w:rsidRDefault="00DF0BAE" w:rsidP="009C1902">
      <w:pPr>
        <w:pStyle w:val="paragraph"/>
      </w:pPr>
      <w:r w:rsidRPr="00BC38A1">
        <w:tab/>
        <w:t>(e)</w:t>
      </w:r>
      <w:r w:rsidRPr="00BC38A1">
        <w:tab/>
        <w:t>records that identify each NOTAM authorised person for an aeronautical data originator that requests the provider to issue NOTAMS;</w:t>
      </w:r>
    </w:p>
    <w:p w14:paraId="1D2D5B41" w14:textId="77777777" w:rsidR="00DF0BAE" w:rsidRPr="00BC38A1" w:rsidRDefault="00DF0BAE" w:rsidP="009C1902">
      <w:pPr>
        <w:pStyle w:val="paragraph"/>
      </w:pPr>
      <w:r w:rsidRPr="00BC38A1">
        <w:tab/>
        <w:t>(f)</w:t>
      </w:r>
      <w:r w:rsidRPr="00BC38A1">
        <w:tab/>
        <w:t>records that identify each occurrence of an error or omission in aeronautical data or aeronautical information published by the provider in the Integrated Aeronautical Information Package or on an aeronautical chart;</w:t>
      </w:r>
    </w:p>
    <w:p w14:paraId="70127BBE" w14:textId="77777777" w:rsidR="00DF0BAE" w:rsidRPr="00BC38A1" w:rsidRDefault="00DF0BAE" w:rsidP="009C1902">
      <w:pPr>
        <w:pStyle w:val="paragraph"/>
      </w:pPr>
      <w:r w:rsidRPr="00BC38A1">
        <w:tab/>
        <w:t>(g)</w:t>
      </w:r>
      <w:r w:rsidRPr="00BC38A1">
        <w:tab/>
        <w:t>records that contain the results of any audit or review of the provider’s AIS.</w:t>
      </w:r>
    </w:p>
    <w:p w14:paraId="10220B88" w14:textId="77777777" w:rsidR="00DF0BAE" w:rsidRPr="00BC38A1" w:rsidRDefault="00DF0BAE" w:rsidP="009C1902">
      <w:pPr>
        <w:pStyle w:val="subsection"/>
      </w:pPr>
      <w:r w:rsidRPr="00BC38A1">
        <w:tab/>
        <w:t>(2)</w:t>
      </w:r>
      <w:r w:rsidRPr="00BC38A1">
        <w:tab/>
        <w:t>The provider must ensure that a record mentioned in subregulation (1) is legible and permanent.</w:t>
      </w:r>
    </w:p>
    <w:p w14:paraId="05211C47" w14:textId="77777777" w:rsidR="00DF0BAE" w:rsidRPr="00BC38A1" w:rsidRDefault="00DF0BAE" w:rsidP="009C1902">
      <w:pPr>
        <w:pStyle w:val="ActHead5"/>
      </w:pPr>
      <w:bookmarkStart w:id="666" w:name="_Toc525205233"/>
      <w:r w:rsidRPr="00BC38A1">
        <w:rPr>
          <w:rStyle w:val="CharSectno"/>
        </w:rPr>
        <w:t>175.260</w:t>
      </w:r>
      <w:r w:rsidRPr="00BC38A1">
        <w:t xml:space="preserve">  AIS providers—retention period for aeronautical data, aeronautical information and records</w:t>
      </w:r>
      <w:bookmarkEnd w:id="666"/>
    </w:p>
    <w:p w14:paraId="6246884A" w14:textId="77777777" w:rsidR="00DF0BAE" w:rsidRPr="00BC38A1" w:rsidRDefault="00DF0BAE" w:rsidP="009C1902">
      <w:pPr>
        <w:pStyle w:val="SubsectionHead"/>
      </w:pPr>
      <w:r w:rsidRPr="00BC38A1">
        <w:t>Aeronautical data and information</w:t>
      </w:r>
    </w:p>
    <w:p w14:paraId="46E75713" w14:textId="77777777" w:rsidR="00DF0BAE" w:rsidRPr="00BC38A1" w:rsidRDefault="00DF0BAE" w:rsidP="009C1902">
      <w:pPr>
        <w:pStyle w:val="subsection"/>
        <w:rPr>
          <w:bCs/>
        </w:rPr>
      </w:pPr>
      <w:r w:rsidRPr="00BC38A1">
        <w:rPr>
          <w:bCs/>
        </w:rPr>
        <w:tab/>
        <w:t>(1)</w:t>
      </w:r>
      <w:r w:rsidRPr="00BC38A1">
        <w:rPr>
          <w:bCs/>
        </w:rPr>
        <w:tab/>
        <w:t>Subregulation (2) applies if aeronautical data or aeronautical information necessary for the provision of an AIS provider’s AIS:</w:t>
      </w:r>
    </w:p>
    <w:p w14:paraId="340445BA" w14:textId="77777777" w:rsidR="00DF0BAE" w:rsidRPr="00BC38A1" w:rsidRDefault="00DF0BAE" w:rsidP="009C1902">
      <w:pPr>
        <w:pStyle w:val="paragraph"/>
      </w:pPr>
      <w:r w:rsidRPr="00BC38A1">
        <w:tab/>
        <w:t>(a)</w:t>
      </w:r>
      <w:r w:rsidRPr="00BC38A1">
        <w:tab/>
        <w:t>has been published by the provider; and</w:t>
      </w:r>
    </w:p>
    <w:p w14:paraId="22F3B189" w14:textId="77777777" w:rsidR="00DF0BAE" w:rsidRPr="00BC38A1" w:rsidRDefault="00DF0BAE" w:rsidP="009C1902">
      <w:pPr>
        <w:pStyle w:val="paragraph"/>
      </w:pPr>
      <w:r w:rsidRPr="00BC38A1">
        <w:tab/>
        <w:t>(b)</w:t>
      </w:r>
      <w:r w:rsidRPr="00BC38A1">
        <w:tab/>
        <w:t>has become effective; and</w:t>
      </w:r>
    </w:p>
    <w:p w14:paraId="79EE9AC0" w14:textId="77777777" w:rsidR="00DF0BAE" w:rsidRPr="00BC38A1" w:rsidRDefault="00DF0BAE" w:rsidP="009C1902">
      <w:pPr>
        <w:pStyle w:val="paragraph"/>
      </w:pPr>
      <w:r w:rsidRPr="00BC38A1">
        <w:tab/>
        <w:t>(c)</w:t>
      </w:r>
      <w:r w:rsidRPr="00BC38A1">
        <w:tab/>
        <w:t xml:space="preserve">is not a Commonwealth record within the meaning of the </w:t>
      </w:r>
      <w:r w:rsidRPr="00BC38A1">
        <w:rPr>
          <w:i/>
        </w:rPr>
        <w:t>Archives Act 1983</w:t>
      </w:r>
      <w:r w:rsidRPr="00BC38A1">
        <w:t>.</w:t>
      </w:r>
    </w:p>
    <w:p w14:paraId="51B3AA9D" w14:textId="77777777" w:rsidR="00DF0BAE" w:rsidRPr="00BC38A1" w:rsidRDefault="00DF0BAE" w:rsidP="009C1902">
      <w:pPr>
        <w:pStyle w:val="subsection"/>
        <w:rPr>
          <w:bCs/>
        </w:rPr>
      </w:pPr>
      <w:r w:rsidRPr="00BC38A1">
        <w:rPr>
          <w:bCs/>
        </w:rPr>
        <w:tab/>
        <w:t>(2)</w:t>
      </w:r>
      <w:r w:rsidRPr="00BC38A1">
        <w:rPr>
          <w:bCs/>
        </w:rPr>
        <w:tab/>
        <w:t>The provider must keep the data or information for at least 7 years after the data or information ceases to be effective.</w:t>
      </w:r>
    </w:p>
    <w:p w14:paraId="74A53468" w14:textId="77777777" w:rsidR="00DF0BAE" w:rsidRPr="00BC38A1" w:rsidRDefault="00DF0BAE" w:rsidP="009C1902">
      <w:pPr>
        <w:pStyle w:val="SubsectionHead"/>
      </w:pPr>
      <w:r w:rsidRPr="00BC38A1">
        <w:t>Records</w:t>
      </w:r>
    </w:p>
    <w:p w14:paraId="00D85ECA" w14:textId="1941BC88" w:rsidR="00DF0BAE" w:rsidRPr="00BC38A1" w:rsidRDefault="00DF0BAE" w:rsidP="009C1902">
      <w:pPr>
        <w:pStyle w:val="subsection"/>
        <w:rPr>
          <w:bCs/>
        </w:rPr>
      </w:pPr>
      <w:r w:rsidRPr="00BC38A1">
        <w:rPr>
          <w:bCs/>
        </w:rPr>
        <w:tab/>
        <w:t>(3)</w:t>
      </w:r>
      <w:r w:rsidRPr="00BC38A1">
        <w:rPr>
          <w:bCs/>
        </w:rPr>
        <w:tab/>
        <w:t>Subregulation (4) applies if a record mentioned in subregulation</w:t>
      </w:r>
      <w:r w:rsidR="00BC38A1">
        <w:rPr>
          <w:bCs/>
        </w:rPr>
        <w:t> </w:t>
      </w:r>
      <w:r w:rsidRPr="00BC38A1">
        <w:rPr>
          <w:bCs/>
        </w:rPr>
        <w:t xml:space="preserve">175.255(1) is not a Commonwealth record within the meaning of the </w:t>
      </w:r>
      <w:r w:rsidRPr="00BC38A1">
        <w:rPr>
          <w:bCs/>
          <w:i/>
        </w:rPr>
        <w:t>Archives Act 1983</w:t>
      </w:r>
      <w:r w:rsidRPr="00BC38A1">
        <w:rPr>
          <w:bCs/>
        </w:rPr>
        <w:t>.</w:t>
      </w:r>
    </w:p>
    <w:p w14:paraId="07B9192B" w14:textId="77777777" w:rsidR="00DF0BAE" w:rsidRPr="00BC38A1" w:rsidRDefault="00DF0BAE" w:rsidP="009C1902">
      <w:pPr>
        <w:pStyle w:val="subsection"/>
        <w:rPr>
          <w:bCs/>
        </w:rPr>
      </w:pPr>
      <w:r w:rsidRPr="00BC38A1">
        <w:rPr>
          <w:bCs/>
        </w:rPr>
        <w:tab/>
        <w:t>(4)</w:t>
      </w:r>
      <w:r w:rsidRPr="00BC38A1">
        <w:rPr>
          <w:bCs/>
        </w:rPr>
        <w:tab/>
        <w:t>The provider must keep the record:</w:t>
      </w:r>
    </w:p>
    <w:p w14:paraId="6307396C" w14:textId="77777777" w:rsidR="00DF0BAE" w:rsidRPr="00BC38A1" w:rsidRDefault="00DF0BAE" w:rsidP="009C1902">
      <w:pPr>
        <w:pStyle w:val="paragraph"/>
      </w:pPr>
      <w:r w:rsidRPr="00BC38A1">
        <w:tab/>
        <w:t>(a)</w:t>
      </w:r>
      <w:r w:rsidRPr="00BC38A1">
        <w:tab/>
        <w:t>if the record relates to aeronautical data or aeronautical information mentioned in subregulation (1)—for as long as the data or information is required to be kept; or</w:t>
      </w:r>
    </w:p>
    <w:p w14:paraId="2732CF6C" w14:textId="77777777" w:rsidR="00DF0BAE" w:rsidRPr="00BC38A1" w:rsidRDefault="00DF0BAE" w:rsidP="009C1902">
      <w:pPr>
        <w:pStyle w:val="paragraph"/>
      </w:pPr>
      <w:r w:rsidRPr="00BC38A1">
        <w:tab/>
        <w:t>(b)</w:t>
      </w:r>
      <w:r w:rsidRPr="00BC38A1">
        <w:tab/>
        <w:t>otherwise—for at least 7 years after the record is made.</w:t>
      </w:r>
    </w:p>
    <w:p w14:paraId="634C22AC" w14:textId="77777777" w:rsidR="00DF0BAE" w:rsidRPr="00BC38A1" w:rsidRDefault="00DF0BAE" w:rsidP="009C1902">
      <w:pPr>
        <w:pStyle w:val="SubPartCASA"/>
        <w:pageBreakBefore/>
        <w:ind w:left="1134" w:hanging="1134"/>
        <w:outlineLvl w:val="9"/>
      </w:pPr>
      <w:bookmarkStart w:id="667" w:name="_Toc525205234"/>
      <w:r w:rsidRPr="00BC38A1">
        <w:rPr>
          <w:rStyle w:val="CharSubPartNoCASA"/>
        </w:rPr>
        <w:t>Subpart 175.C</w:t>
      </w:r>
      <w:r w:rsidRPr="00BC38A1">
        <w:t>—</w:t>
      </w:r>
      <w:r w:rsidRPr="00BC38A1">
        <w:rPr>
          <w:rStyle w:val="CharSubPartTextCASA"/>
        </w:rPr>
        <w:t>Aeronautical information management—data service providers</w:t>
      </w:r>
      <w:bookmarkEnd w:id="667"/>
    </w:p>
    <w:p w14:paraId="7ADB026A" w14:textId="01093EF7" w:rsidR="00DF0BAE" w:rsidRPr="00BC38A1" w:rsidRDefault="00DF0BAE" w:rsidP="009C1902">
      <w:pPr>
        <w:pStyle w:val="ActHead3"/>
      </w:pPr>
      <w:bookmarkStart w:id="668" w:name="_Toc525205235"/>
      <w:r w:rsidRPr="00BC38A1">
        <w:rPr>
          <w:rStyle w:val="CharDivNo"/>
        </w:rPr>
        <w:t>Division</w:t>
      </w:r>
      <w:r w:rsidR="00BC38A1" w:rsidRPr="00BC38A1">
        <w:rPr>
          <w:rStyle w:val="CharDivNo"/>
        </w:rPr>
        <w:t> </w:t>
      </w:r>
      <w:r w:rsidRPr="00BC38A1">
        <w:rPr>
          <w:rStyle w:val="CharDivNo"/>
        </w:rPr>
        <w:t>175.C.1</w:t>
      </w:r>
      <w:r w:rsidRPr="00BC38A1">
        <w:t>—</w:t>
      </w:r>
      <w:r w:rsidRPr="00BC38A1">
        <w:rPr>
          <w:rStyle w:val="CharDivText"/>
        </w:rPr>
        <w:t>Data service providers—general</w:t>
      </w:r>
      <w:bookmarkEnd w:id="668"/>
    </w:p>
    <w:p w14:paraId="3EF885DB" w14:textId="77777777" w:rsidR="00DF0BAE" w:rsidRPr="00BC38A1" w:rsidRDefault="00DF0BAE" w:rsidP="009C1902">
      <w:pPr>
        <w:pStyle w:val="ActHead5"/>
      </w:pPr>
      <w:bookmarkStart w:id="669" w:name="_Toc525205236"/>
      <w:r w:rsidRPr="00BC38A1">
        <w:rPr>
          <w:rStyle w:val="CharSectno"/>
        </w:rPr>
        <w:t>175.265</w:t>
      </w:r>
      <w:r w:rsidRPr="00BC38A1">
        <w:t xml:space="preserve">  Definitions for Subpart 175.C</w:t>
      </w:r>
      <w:bookmarkEnd w:id="669"/>
    </w:p>
    <w:p w14:paraId="5F340B3B" w14:textId="77777777" w:rsidR="00DF0BAE" w:rsidRPr="00BC38A1" w:rsidRDefault="00DF0BAE" w:rsidP="009C1902">
      <w:pPr>
        <w:pStyle w:val="subsection"/>
      </w:pPr>
      <w:r w:rsidRPr="00BC38A1">
        <w:tab/>
      </w:r>
      <w:r w:rsidRPr="00BC38A1">
        <w:tab/>
        <w:t>In this Subpart:</w:t>
      </w:r>
    </w:p>
    <w:p w14:paraId="6A9FCD1E" w14:textId="77777777" w:rsidR="00DF0BAE" w:rsidRPr="00BC38A1" w:rsidRDefault="00DF0BAE" w:rsidP="009C1902">
      <w:pPr>
        <w:pStyle w:val="Definition"/>
      </w:pPr>
      <w:r w:rsidRPr="00BC38A1">
        <w:rPr>
          <w:b/>
          <w:i/>
        </w:rPr>
        <w:t>accountable manager</w:t>
      </w:r>
      <w:r w:rsidRPr="00BC38A1">
        <w:t>, for a data service provider, means the individual, appointed by the provider, who has the following responsibilities:</w:t>
      </w:r>
    </w:p>
    <w:p w14:paraId="0F8CED50" w14:textId="77777777" w:rsidR="00DF0BAE" w:rsidRPr="00BC38A1" w:rsidRDefault="00DF0BAE" w:rsidP="009C1902">
      <w:pPr>
        <w:pStyle w:val="paragraph"/>
      </w:pPr>
      <w:r w:rsidRPr="00BC38A1">
        <w:tab/>
        <w:t>(a)</w:t>
      </w:r>
      <w:r w:rsidRPr="00BC38A1">
        <w:tab/>
        <w:t>responsibility for ensuring that the provider’s authorised data service activities are conducted in accordance with its exposition and this Subpart;</w:t>
      </w:r>
    </w:p>
    <w:p w14:paraId="2C78E1BE" w14:textId="77777777" w:rsidR="00DF0BAE" w:rsidRPr="00BC38A1" w:rsidRDefault="00DF0BAE" w:rsidP="009C1902">
      <w:pPr>
        <w:pStyle w:val="paragraph"/>
      </w:pPr>
      <w:r w:rsidRPr="00BC38A1">
        <w:tab/>
        <w:t>(b)</w:t>
      </w:r>
      <w:r w:rsidRPr="00BC38A1">
        <w:tab/>
        <w:t>responsibility for ensuring that the provider is able to finance, and has adequate resources to conduct, its authorised data service activities in accordance with its exposition and this Subpart;</w:t>
      </w:r>
    </w:p>
    <w:p w14:paraId="3478FB09" w14:textId="42786A60" w:rsidR="00DF0BAE" w:rsidRPr="00BC38A1" w:rsidRDefault="00DF0BAE" w:rsidP="009C1902">
      <w:pPr>
        <w:pStyle w:val="paragraph"/>
      </w:pPr>
      <w:r w:rsidRPr="00BC38A1">
        <w:tab/>
        <w:t>(c)</w:t>
      </w:r>
      <w:r w:rsidRPr="00BC38A1">
        <w:tab/>
        <w:t>responsibility for the provider’s safety management system required by regulation</w:t>
      </w:r>
      <w:r w:rsidR="00BC38A1">
        <w:t> </w:t>
      </w:r>
      <w:r w:rsidRPr="00BC38A1">
        <w:t>175.405 and its implementation.</w:t>
      </w:r>
    </w:p>
    <w:p w14:paraId="204346E9" w14:textId="77777777" w:rsidR="00DF0BAE" w:rsidRPr="00BC38A1" w:rsidRDefault="00DF0BAE" w:rsidP="009C1902">
      <w:pPr>
        <w:pStyle w:val="Definition"/>
      </w:pPr>
      <w:r w:rsidRPr="00BC38A1">
        <w:rPr>
          <w:b/>
          <w:i/>
        </w:rPr>
        <w:t>exposition</w:t>
      </w:r>
      <w:r w:rsidRPr="00BC38A1">
        <w:t>, for a data service provider, means:</w:t>
      </w:r>
    </w:p>
    <w:p w14:paraId="50042CCA" w14:textId="2BBF6448" w:rsidR="00DF0BAE" w:rsidRPr="00BC38A1" w:rsidRDefault="00DF0BAE" w:rsidP="009C1902">
      <w:pPr>
        <w:pStyle w:val="paragraph"/>
      </w:pPr>
      <w:r w:rsidRPr="00BC38A1">
        <w:tab/>
        <w:t>(a)</w:t>
      </w:r>
      <w:r w:rsidRPr="00BC38A1">
        <w:tab/>
        <w:t>the documents approved by CASA under regulation</w:t>
      </w:r>
      <w:r w:rsidR="00BC38A1">
        <w:t> </w:t>
      </w:r>
      <w:r w:rsidRPr="00BC38A1">
        <w:t>175.300 in relation to the provider; or</w:t>
      </w:r>
    </w:p>
    <w:p w14:paraId="4B371A8C" w14:textId="37A19CF9" w:rsidR="00DF0BAE" w:rsidRPr="00BC38A1" w:rsidRDefault="00DF0BAE" w:rsidP="009C1902">
      <w:pPr>
        <w:pStyle w:val="paragraph"/>
      </w:pPr>
      <w:r w:rsidRPr="00BC38A1">
        <w:tab/>
        <w:t>(b)</w:t>
      </w:r>
      <w:r w:rsidRPr="00BC38A1">
        <w:tab/>
        <w:t>if the documents are changed under regulation</w:t>
      </w:r>
      <w:r w:rsidR="00BC38A1">
        <w:t> </w:t>
      </w:r>
      <w:r w:rsidRPr="00BC38A1">
        <w:t>175.310, 175.315 or 175.320—the documents as changed.</w:t>
      </w:r>
    </w:p>
    <w:p w14:paraId="1C024C8C" w14:textId="77777777" w:rsidR="00DF0BAE" w:rsidRPr="00BC38A1" w:rsidRDefault="00DF0BAE" w:rsidP="009C1902">
      <w:pPr>
        <w:pStyle w:val="ActHead5"/>
      </w:pPr>
      <w:bookmarkStart w:id="670" w:name="_Toc525205237"/>
      <w:r w:rsidRPr="00BC38A1">
        <w:rPr>
          <w:rStyle w:val="CharSectno"/>
        </w:rPr>
        <w:t>175.270</w:t>
      </w:r>
      <w:r w:rsidRPr="00BC38A1">
        <w:t xml:space="preserve">  Conduct of data service activity—requirement for certificate</w:t>
      </w:r>
      <w:bookmarkEnd w:id="670"/>
    </w:p>
    <w:p w14:paraId="1F3F489D" w14:textId="77777777" w:rsidR="00DF0BAE" w:rsidRPr="00BC38A1" w:rsidRDefault="00DF0BAE" w:rsidP="009C1902">
      <w:pPr>
        <w:pStyle w:val="subsection"/>
      </w:pPr>
      <w:r w:rsidRPr="00BC38A1">
        <w:tab/>
        <w:t>(1)</w:t>
      </w:r>
      <w:r w:rsidRPr="00BC38A1">
        <w:tab/>
        <w:t>A person commits an offence if:</w:t>
      </w:r>
    </w:p>
    <w:p w14:paraId="59D179E3" w14:textId="77777777" w:rsidR="00DF0BAE" w:rsidRPr="00BC38A1" w:rsidRDefault="00DF0BAE" w:rsidP="009C1902">
      <w:pPr>
        <w:pStyle w:val="paragraph"/>
      </w:pPr>
      <w:r w:rsidRPr="00BC38A1">
        <w:tab/>
        <w:t>(a)</w:t>
      </w:r>
      <w:r w:rsidRPr="00BC38A1">
        <w:tab/>
        <w:t>the person conducts a data service activity; and</w:t>
      </w:r>
    </w:p>
    <w:p w14:paraId="543DE4E9" w14:textId="4F07A584" w:rsidR="00DF0BAE" w:rsidRPr="00BC38A1" w:rsidRDefault="00DF0BAE" w:rsidP="009C1902">
      <w:pPr>
        <w:pStyle w:val="paragraph"/>
      </w:pPr>
      <w:r w:rsidRPr="00BC38A1">
        <w:tab/>
        <w:t>(b)</w:t>
      </w:r>
      <w:r w:rsidRPr="00BC38A1">
        <w:tab/>
        <w:t>the person does not hold a certificate under regulation</w:t>
      </w:r>
      <w:r w:rsidR="00BC38A1">
        <w:t> </w:t>
      </w:r>
      <w:r w:rsidRPr="00BC38A1">
        <w:t>175.295 that authorises the person to conduct the activity.</w:t>
      </w:r>
    </w:p>
    <w:p w14:paraId="6583AA9D" w14:textId="77777777" w:rsidR="00DF0BAE" w:rsidRPr="00BC38A1" w:rsidRDefault="00DF0BAE" w:rsidP="009C1902">
      <w:pPr>
        <w:pStyle w:val="Penalty"/>
      </w:pPr>
      <w:r w:rsidRPr="00BC38A1">
        <w:t>Penalty:</w:t>
      </w:r>
      <w:r w:rsidRPr="00BC38A1">
        <w:tab/>
        <w:t>50 penalty units.</w:t>
      </w:r>
    </w:p>
    <w:p w14:paraId="07353F6D" w14:textId="77777777" w:rsidR="00DF0BAE" w:rsidRPr="00BC38A1" w:rsidRDefault="00DF0BAE" w:rsidP="009C1902">
      <w:pPr>
        <w:pStyle w:val="subsection"/>
      </w:pPr>
      <w:r w:rsidRPr="00BC38A1">
        <w:tab/>
        <w:t>(2)</w:t>
      </w:r>
      <w:r w:rsidRPr="00BC38A1">
        <w:tab/>
        <w:t>Subregulation (1) does not apply to an AIS provider publishing aeronautical data, aeronautical information or an aeronautical chart in the course of providing an AIS.</w:t>
      </w:r>
    </w:p>
    <w:p w14:paraId="20CEEBC7" w14:textId="77777777" w:rsidR="00DF0BAE" w:rsidRPr="00BC38A1" w:rsidRDefault="00DF0BAE" w:rsidP="009C1902">
      <w:pPr>
        <w:pStyle w:val="subsection"/>
      </w:pPr>
      <w:r w:rsidRPr="00BC38A1">
        <w:tab/>
        <w:t>(3)</w:t>
      </w:r>
      <w:r w:rsidRPr="00BC38A1">
        <w:tab/>
        <w:t>Subregulation (1) does not apply to an aerodrome operator publishing one of the following charts, as mentioned in Annex 4 to the Chicago Convention:</w:t>
      </w:r>
    </w:p>
    <w:p w14:paraId="3D37E718" w14:textId="77777777" w:rsidR="00DF0BAE" w:rsidRPr="00BC38A1" w:rsidRDefault="00DF0BAE" w:rsidP="009C1902">
      <w:pPr>
        <w:pStyle w:val="paragraph"/>
      </w:pPr>
      <w:r w:rsidRPr="00BC38A1">
        <w:tab/>
        <w:t>(a)</w:t>
      </w:r>
      <w:r w:rsidRPr="00BC38A1">
        <w:tab/>
        <w:t>an Aerodrome Obstacle Chart—ICAO Type A;</w:t>
      </w:r>
    </w:p>
    <w:p w14:paraId="24A9473B" w14:textId="77777777" w:rsidR="00DF0BAE" w:rsidRPr="00BC38A1" w:rsidRDefault="00DF0BAE" w:rsidP="009C1902">
      <w:pPr>
        <w:pStyle w:val="paragraph"/>
      </w:pPr>
      <w:r w:rsidRPr="00BC38A1">
        <w:tab/>
        <w:t>(b)</w:t>
      </w:r>
      <w:r w:rsidRPr="00BC38A1">
        <w:tab/>
        <w:t>an Aerodrome Obstacle Chart—ICAO Type B;</w:t>
      </w:r>
    </w:p>
    <w:p w14:paraId="0D1E6F2A" w14:textId="77777777" w:rsidR="00DF0BAE" w:rsidRPr="00BC38A1" w:rsidRDefault="00DF0BAE" w:rsidP="009C1902">
      <w:pPr>
        <w:pStyle w:val="paragraph"/>
      </w:pPr>
      <w:r w:rsidRPr="00BC38A1">
        <w:tab/>
        <w:t>(c)</w:t>
      </w:r>
      <w:r w:rsidRPr="00BC38A1">
        <w:tab/>
        <w:t>an Aerodrome Terrain and Obstacle Chart—ICAO (Electronic);</w:t>
      </w:r>
    </w:p>
    <w:p w14:paraId="639B51BB" w14:textId="77777777" w:rsidR="00DF0BAE" w:rsidRPr="00BC38A1" w:rsidRDefault="00DF0BAE" w:rsidP="009C1902">
      <w:pPr>
        <w:pStyle w:val="paragraph"/>
      </w:pPr>
      <w:r w:rsidRPr="00BC38A1">
        <w:tab/>
        <w:t>(d)</w:t>
      </w:r>
      <w:r w:rsidRPr="00BC38A1">
        <w:tab/>
        <w:t>a Precision Approach Terrain Chart—ICAO.</w:t>
      </w:r>
    </w:p>
    <w:p w14:paraId="589B6AF8" w14:textId="77777777" w:rsidR="00DF0BAE" w:rsidRPr="00BC38A1" w:rsidRDefault="00DF0BAE" w:rsidP="009C1902">
      <w:pPr>
        <w:pStyle w:val="subsection"/>
      </w:pPr>
      <w:r w:rsidRPr="00BC38A1">
        <w:tab/>
        <w:t>(4)</w:t>
      </w:r>
      <w:r w:rsidRPr="00BC38A1">
        <w:tab/>
        <w:t>Subregulation (1) does not apply to a person who supplies navigation equipment or a navigation system containing aeronautical data in a database, if the database has been supplied to the person by a third party for use in the equipment or system.</w:t>
      </w:r>
    </w:p>
    <w:p w14:paraId="5D63857B" w14:textId="1B839E7F" w:rsidR="00DF0BAE" w:rsidRPr="00BC38A1" w:rsidRDefault="00DF0BAE" w:rsidP="009C1902">
      <w:pPr>
        <w:pStyle w:val="notetext"/>
      </w:pPr>
      <w:r w:rsidRPr="00BC38A1">
        <w:t>Note:</w:t>
      </w:r>
      <w:r w:rsidRPr="00BC38A1">
        <w:tab/>
        <w:t>A defendant bears an evidential burden in relation to the matters in subregulations (2), (3) and (4): see subsection</w:t>
      </w:r>
      <w:r w:rsidR="00BC38A1">
        <w:t> </w:t>
      </w:r>
      <w:r w:rsidRPr="00BC38A1">
        <w:t xml:space="preserve">13.3(3) of the </w:t>
      </w:r>
      <w:r w:rsidRPr="00BC38A1">
        <w:rPr>
          <w:i/>
        </w:rPr>
        <w:t>Criminal Code</w:t>
      </w:r>
      <w:r w:rsidRPr="00BC38A1">
        <w:t>.</w:t>
      </w:r>
    </w:p>
    <w:p w14:paraId="4E04B445" w14:textId="77777777" w:rsidR="00DF0BAE" w:rsidRPr="00BC38A1" w:rsidRDefault="00DF0BAE" w:rsidP="009C1902">
      <w:pPr>
        <w:pStyle w:val="subsection"/>
      </w:pPr>
      <w:r w:rsidRPr="00BC38A1">
        <w:tab/>
        <w:t>(5)</w:t>
      </w:r>
      <w:r w:rsidRPr="00BC38A1">
        <w:tab/>
        <w:t>An offence against this regulation is an offence of strict liability.</w:t>
      </w:r>
    </w:p>
    <w:p w14:paraId="2584AD2F" w14:textId="77777777" w:rsidR="00DF0BAE" w:rsidRPr="00BC38A1" w:rsidRDefault="00DF0BAE" w:rsidP="009C1902">
      <w:pPr>
        <w:pStyle w:val="ActHead5"/>
      </w:pPr>
      <w:bookmarkStart w:id="671" w:name="_Toc525205238"/>
      <w:r w:rsidRPr="00BC38A1">
        <w:rPr>
          <w:rStyle w:val="CharSectno"/>
        </w:rPr>
        <w:t>175.275</w:t>
      </w:r>
      <w:r w:rsidRPr="00BC38A1">
        <w:t xml:space="preserve">  CASA to publish list of data service providers</w:t>
      </w:r>
      <w:bookmarkEnd w:id="671"/>
    </w:p>
    <w:p w14:paraId="6DF4B00D" w14:textId="77777777" w:rsidR="00DF0BAE" w:rsidRPr="00BC38A1" w:rsidRDefault="00DF0BAE" w:rsidP="009C1902">
      <w:pPr>
        <w:pStyle w:val="subsection"/>
      </w:pPr>
      <w:r w:rsidRPr="00BC38A1">
        <w:tab/>
        <w:t>(1)</w:t>
      </w:r>
      <w:r w:rsidRPr="00BC38A1">
        <w:tab/>
        <w:t>CASA must publish a list of:</w:t>
      </w:r>
    </w:p>
    <w:p w14:paraId="5F12C39A" w14:textId="77777777" w:rsidR="00DF0BAE" w:rsidRPr="00BC38A1" w:rsidRDefault="00DF0BAE" w:rsidP="009C1902">
      <w:pPr>
        <w:pStyle w:val="paragraph"/>
      </w:pPr>
      <w:r w:rsidRPr="00BC38A1">
        <w:tab/>
        <w:t>(a)</w:t>
      </w:r>
      <w:r w:rsidRPr="00BC38A1">
        <w:tab/>
        <w:t>data service providers; and</w:t>
      </w:r>
    </w:p>
    <w:p w14:paraId="6DE6E5E6" w14:textId="56BD2F6D" w:rsidR="00DF0BAE" w:rsidRPr="00BC38A1" w:rsidRDefault="00DF0BAE" w:rsidP="009C1902">
      <w:pPr>
        <w:pStyle w:val="paragraph"/>
      </w:pPr>
      <w:r w:rsidRPr="00BC38A1">
        <w:tab/>
        <w:t>(b)</w:t>
      </w:r>
      <w:r w:rsidRPr="00BC38A1">
        <w:tab/>
        <w:t>the matters mentioned in subregulation</w:t>
      </w:r>
      <w:r w:rsidR="00BC38A1">
        <w:t> </w:t>
      </w:r>
      <w:r w:rsidRPr="00BC38A1">
        <w:t>175.295(2) for each of the data service providers.</w:t>
      </w:r>
    </w:p>
    <w:p w14:paraId="4E0EAB87" w14:textId="350021CE" w:rsidR="00DF0BAE" w:rsidRPr="00BC38A1" w:rsidRDefault="00DF0BAE" w:rsidP="009C1902">
      <w:pPr>
        <w:pStyle w:val="subsection"/>
      </w:pPr>
      <w:r w:rsidRPr="00BC38A1">
        <w:tab/>
        <w:t>(2)</w:t>
      </w:r>
      <w:r w:rsidRPr="00BC38A1">
        <w:tab/>
        <w:t>CASA must keep the list up</w:t>
      </w:r>
      <w:r w:rsidR="00BC38A1">
        <w:noBreakHyphen/>
      </w:r>
      <w:r w:rsidRPr="00BC38A1">
        <w:t>to</w:t>
      </w:r>
      <w:r w:rsidR="00BC38A1">
        <w:noBreakHyphen/>
      </w:r>
      <w:r w:rsidRPr="00BC38A1">
        <w:t>date.</w:t>
      </w:r>
    </w:p>
    <w:p w14:paraId="23D7475E" w14:textId="220847B0" w:rsidR="00DF0BAE" w:rsidRPr="00BC38A1" w:rsidRDefault="00DF0BAE" w:rsidP="009C1902">
      <w:pPr>
        <w:pStyle w:val="ActHead3"/>
        <w:pageBreakBefore/>
      </w:pPr>
      <w:bookmarkStart w:id="672" w:name="_Toc525205239"/>
      <w:r w:rsidRPr="00BC38A1">
        <w:rPr>
          <w:rStyle w:val="CharDivNo"/>
        </w:rPr>
        <w:t>Division</w:t>
      </w:r>
      <w:r w:rsidR="00BC38A1" w:rsidRPr="00BC38A1">
        <w:rPr>
          <w:rStyle w:val="CharDivNo"/>
        </w:rPr>
        <w:t> </w:t>
      </w:r>
      <w:r w:rsidRPr="00BC38A1">
        <w:rPr>
          <w:rStyle w:val="CharDivNo"/>
        </w:rPr>
        <w:t>175.C.2</w:t>
      </w:r>
      <w:r w:rsidRPr="00BC38A1">
        <w:t>—</w:t>
      </w:r>
      <w:r w:rsidRPr="00BC38A1">
        <w:rPr>
          <w:rStyle w:val="CharDivText"/>
        </w:rPr>
        <w:t>Data service provider certificates</w:t>
      </w:r>
      <w:bookmarkEnd w:id="672"/>
    </w:p>
    <w:p w14:paraId="14D99527" w14:textId="77777777" w:rsidR="00DF0BAE" w:rsidRPr="00BC38A1" w:rsidRDefault="00DF0BAE" w:rsidP="009C1902">
      <w:pPr>
        <w:pStyle w:val="ActHead5"/>
      </w:pPr>
      <w:bookmarkStart w:id="673" w:name="_Toc525205240"/>
      <w:r w:rsidRPr="00BC38A1">
        <w:rPr>
          <w:rStyle w:val="CharSectno"/>
        </w:rPr>
        <w:t>175.280</w:t>
      </w:r>
      <w:r w:rsidRPr="00BC38A1">
        <w:t xml:space="preserve">  Data service provider certificates—who may apply</w:t>
      </w:r>
      <w:bookmarkEnd w:id="673"/>
    </w:p>
    <w:p w14:paraId="7A3BAEE3" w14:textId="77777777" w:rsidR="00DF0BAE" w:rsidRPr="00BC38A1" w:rsidRDefault="00DF0BAE" w:rsidP="009C1902">
      <w:pPr>
        <w:pStyle w:val="subsection"/>
      </w:pPr>
      <w:r w:rsidRPr="00BC38A1">
        <w:tab/>
        <w:t>(1)</w:t>
      </w:r>
      <w:r w:rsidRPr="00BC38A1">
        <w:tab/>
        <w:t>A person may apply to CASA, in writing, for a certificate authorising the person to conduct a data service activity.</w:t>
      </w:r>
    </w:p>
    <w:p w14:paraId="5EB143BB" w14:textId="77777777" w:rsidR="00DF0BAE" w:rsidRPr="00BC38A1" w:rsidRDefault="00DF0BAE" w:rsidP="009C1902">
      <w:pPr>
        <w:pStyle w:val="subsection"/>
      </w:pPr>
      <w:r w:rsidRPr="00BC38A1">
        <w:tab/>
        <w:t>(2)</w:t>
      </w:r>
      <w:r w:rsidRPr="00BC38A1">
        <w:tab/>
        <w:t>However, an application cannot be made:</w:t>
      </w:r>
    </w:p>
    <w:p w14:paraId="51805425" w14:textId="77777777" w:rsidR="00DF0BAE" w:rsidRPr="00BC38A1" w:rsidRDefault="00DF0BAE" w:rsidP="009C1902">
      <w:pPr>
        <w:pStyle w:val="paragraph"/>
      </w:pPr>
      <w:r w:rsidRPr="00BC38A1">
        <w:tab/>
        <w:t>(a)</w:t>
      </w:r>
      <w:r w:rsidRPr="00BC38A1">
        <w:tab/>
        <w:t>by 2 or more persons jointly; or</w:t>
      </w:r>
    </w:p>
    <w:p w14:paraId="4328E8E8" w14:textId="77777777" w:rsidR="00DF0BAE" w:rsidRPr="00BC38A1" w:rsidRDefault="00DF0BAE" w:rsidP="009C1902">
      <w:pPr>
        <w:pStyle w:val="paragraph"/>
      </w:pPr>
      <w:r w:rsidRPr="00BC38A1">
        <w:tab/>
        <w:t>(b)</w:t>
      </w:r>
      <w:r w:rsidRPr="00BC38A1">
        <w:tab/>
        <w:t>on behalf of a partnership.</w:t>
      </w:r>
    </w:p>
    <w:p w14:paraId="137BE17A" w14:textId="77777777" w:rsidR="00DF0BAE" w:rsidRPr="00BC38A1" w:rsidRDefault="00DF0BAE" w:rsidP="009C1902">
      <w:pPr>
        <w:pStyle w:val="ActHead5"/>
      </w:pPr>
      <w:bookmarkStart w:id="674" w:name="_Toc525205241"/>
      <w:r w:rsidRPr="00BC38A1">
        <w:rPr>
          <w:rStyle w:val="CharSectno"/>
        </w:rPr>
        <w:t>175.285</w:t>
      </w:r>
      <w:r w:rsidRPr="00BC38A1">
        <w:t xml:space="preserve">  Data service provider certificates—requirements for application</w:t>
      </w:r>
      <w:bookmarkEnd w:id="674"/>
    </w:p>
    <w:p w14:paraId="1285CCF4" w14:textId="15B1BBA9" w:rsidR="00DF0BAE" w:rsidRPr="00BC38A1" w:rsidRDefault="00DF0BAE" w:rsidP="009C1902">
      <w:pPr>
        <w:pStyle w:val="subsection"/>
      </w:pPr>
      <w:r w:rsidRPr="00BC38A1">
        <w:tab/>
        <w:t>(1)</w:t>
      </w:r>
      <w:r w:rsidRPr="00BC38A1">
        <w:tab/>
        <w:t>An application under regulation</w:t>
      </w:r>
      <w:r w:rsidR="00BC38A1">
        <w:t> </w:t>
      </w:r>
      <w:r w:rsidRPr="00BC38A1">
        <w:t>175.280 must include the following:</w:t>
      </w:r>
    </w:p>
    <w:p w14:paraId="321478FE" w14:textId="77777777" w:rsidR="00DF0BAE" w:rsidRPr="00BC38A1" w:rsidRDefault="00DF0BAE" w:rsidP="009C1902">
      <w:pPr>
        <w:pStyle w:val="paragraph"/>
      </w:pPr>
      <w:r w:rsidRPr="00BC38A1">
        <w:tab/>
        <w:t>(a)</w:t>
      </w:r>
      <w:r w:rsidRPr="00BC38A1">
        <w:tab/>
        <w:t>the applicant’s name (including any operating or trading name), contact details and ABN (if any);</w:t>
      </w:r>
    </w:p>
    <w:p w14:paraId="567285A2" w14:textId="77777777" w:rsidR="00DF0BAE" w:rsidRPr="00BC38A1" w:rsidRDefault="00DF0BAE" w:rsidP="009C1902">
      <w:pPr>
        <w:pStyle w:val="paragraph"/>
      </w:pPr>
      <w:r w:rsidRPr="00BC38A1">
        <w:tab/>
        <w:t>(b)</w:t>
      </w:r>
      <w:r w:rsidRPr="00BC38A1">
        <w:tab/>
        <w:t>if the address of the applicant’s operational headquarters is different from its mailing address—the address of its operational headquarters;</w:t>
      </w:r>
    </w:p>
    <w:p w14:paraId="027D7E22" w14:textId="77777777" w:rsidR="00DF0BAE" w:rsidRPr="00BC38A1" w:rsidRDefault="00DF0BAE" w:rsidP="009C1902">
      <w:pPr>
        <w:pStyle w:val="paragraph"/>
      </w:pPr>
      <w:r w:rsidRPr="00BC38A1">
        <w:tab/>
        <w:t>(c)</w:t>
      </w:r>
      <w:r w:rsidRPr="00BC38A1">
        <w:tab/>
        <w:t>if the applicant is a corporation—the name of each of the officers of the corporation;</w:t>
      </w:r>
    </w:p>
    <w:p w14:paraId="235C8F82" w14:textId="77777777" w:rsidR="00DF0BAE" w:rsidRPr="00BC38A1" w:rsidRDefault="00DF0BAE" w:rsidP="009C1902">
      <w:pPr>
        <w:pStyle w:val="paragraph"/>
      </w:pPr>
      <w:r w:rsidRPr="00BC38A1">
        <w:tab/>
        <w:t>(d)</w:t>
      </w:r>
      <w:r w:rsidRPr="00BC38A1">
        <w:tab/>
        <w:t>if the applicant is a corporation registered in Australia that has an ACN—its ACN and the address of its registered office;</w:t>
      </w:r>
    </w:p>
    <w:p w14:paraId="30FA27B3" w14:textId="77777777" w:rsidR="00DF0BAE" w:rsidRPr="00BC38A1" w:rsidRDefault="00DF0BAE" w:rsidP="009C1902">
      <w:pPr>
        <w:pStyle w:val="paragraph"/>
      </w:pPr>
      <w:r w:rsidRPr="00BC38A1">
        <w:tab/>
        <w:t>(e)</w:t>
      </w:r>
      <w:r w:rsidRPr="00BC38A1">
        <w:tab/>
        <w:t>if the applicant is a corporation not registered in Australia—the place it was incorporated or formed;</w:t>
      </w:r>
    </w:p>
    <w:p w14:paraId="07D1D4B9" w14:textId="77777777" w:rsidR="00DF0BAE" w:rsidRPr="00BC38A1" w:rsidRDefault="00DF0BAE" w:rsidP="009C1902">
      <w:pPr>
        <w:pStyle w:val="paragraph"/>
      </w:pPr>
      <w:r w:rsidRPr="00BC38A1">
        <w:tab/>
        <w:t>(f)</w:t>
      </w:r>
      <w:r w:rsidRPr="00BC38A1">
        <w:tab/>
        <w:t>a description of the data service activities the applicant proposes to conduct;</w:t>
      </w:r>
    </w:p>
    <w:p w14:paraId="17DA76C1" w14:textId="77777777" w:rsidR="00DF0BAE" w:rsidRPr="00BC38A1" w:rsidRDefault="00DF0BAE" w:rsidP="009C1902">
      <w:pPr>
        <w:pStyle w:val="paragraph"/>
      </w:pPr>
      <w:r w:rsidRPr="00BC38A1">
        <w:tab/>
        <w:t>(g)</w:t>
      </w:r>
      <w:r w:rsidRPr="00BC38A1">
        <w:tab/>
        <w:t>the area of coverage of the aeronautical data, aeronautical information or aeronautical charts covered by the activities;</w:t>
      </w:r>
    </w:p>
    <w:p w14:paraId="330A90C6" w14:textId="77777777" w:rsidR="00DF0BAE" w:rsidRPr="00BC38A1" w:rsidRDefault="00DF0BAE" w:rsidP="009C1902">
      <w:pPr>
        <w:pStyle w:val="paragraph"/>
      </w:pPr>
      <w:r w:rsidRPr="00BC38A1">
        <w:tab/>
        <w:t>(h)</w:t>
      </w:r>
      <w:r w:rsidRPr="00BC38A1">
        <w:tab/>
        <w:t>a written undertaking from the person appointed, or proposed to be appointed, as the applicant’s accountable manager that, if CASA issues the certificate, the applicant will:</w:t>
      </w:r>
    </w:p>
    <w:p w14:paraId="3760BA6C" w14:textId="77777777" w:rsidR="00DF0BAE" w:rsidRPr="00BC38A1" w:rsidRDefault="00DF0BAE" w:rsidP="009C1902">
      <w:pPr>
        <w:pStyle w:val="paragraphsub"/>
      </w:pPr>
      <w:r w:rsidRPr="00BC38A1">
        <w:tab/>
        <w:t>(i)</w:t>
      </w:r>
      <w:r w:rsidRPr="00BC38A1">
        <w:tab/>
        <w:t>be capable of operating in accordance with its exposition and this Subpart; and</w:t>
      </w:r>
    </w:p>
    <w:p w14:paraId="14DC8772" w14:textId="77777777" w:rsidR="00DF0BAE" w:rsidRPr="00BC38A1" w:rsidRDefault="00DF0BAE" w:rsidP="009C1902">
      <w:pPr>
        <w:pStyle w:val="paragraphsub"/>
      </w:pPr>
      <w:r w:rsidRPr="00BC38A1">
        <w:tab/>
        <w:t>(ii)</w:t>
      </w:r>
      <w:r w:rsidRPr="00BC38A1">
        <w:tab/>
        <w:t>operate in accordance with its exposition and this Subpart.</w:t>
      </w:r>
    </w:p>
    <w:p w14:paraId="6B44DB75" w14:textId="77777777" w:rsidR="00DF0BAE" w:rsidRPr="00BC38A1" w:rsidRDefault="00DF0BAE" w:rsidP="009C1902">
      <w:pPr>
        <w:pStyle w:val="subsection"/>
      </w:pPr>
      <w:r w:rsidRPr="00BC38A1">
        <w:tab/>
        <w:t>(2)</w:t>
      </w:r>
      <w:r w:rsidRPr="00BC38A1">
        <w:tab/>
        <w:t>The application must be accompanied by a copy of the applicant’s proposed exposition.</w:t>
      </w:r>
    </w:p>
    <w:p w14:paraId="4BA3F670" w14:textId="77777777" w:rsidR="00DF0BAE" w:rsidRPr="00BC38A1" w:rsidRDefault="00DF0BAE" w:rsidP="009C1902">
      <w:pPr>
        <w:pStyle w:val="ActHead5"/>
      </w:pPr>
      <w:bookmarkStart w:id="675" w:name="_Toc525205242"/>
      <w:r w:rsidRPr="00BC38A1">
        <w:rPr>
          <w:rStyle w:val="CharSectno"/>
        </w:rPr>
        <w:t>175.290</w:t>
      </w:r>
      <w:r w:rsidRPr="00BC38A1">
        <w:t xml:space="preserve">  Data service provider certificates—CASA may ask for demonstration of service, facility or equipment</w:t>
      </w:r>
      <w:bookmarkEnd w:id="675"/>
    </w:p>
    <w:p w14:paraId="6C3205EB" w14:textId="7C9B630E" w:rsidR="00DF0BAE" w:rsidRPr="00BC38A1" w:rsidRDefault="00DF0BAE" w:rsidP="009C1902">
      <w:pPr>
        <w:pStyle w:val="subsection"/>
      </w:pPr>
      <w:r w:rsidRPr="00BC38A1">
        <w:tab/>
      </w:r>
      <w:r w:rsidRPr="00BC38A1">
        <w:tab/>
        <w:t>Regulation</w:t>
      </w:r>
      <w:r w:rsidR="00BC38A1">
        <w:t> </w:t>
      </w:r>
      <w:r w:rsidRPr="00BC38A1">
        <w:t>11.045 applies in relation to a certificate under regulation</w:t>
      </w:r>
      <w:r w:rsidR="00BC38A1">
        <w:t> </w:t>
      </w:r>
      <w:r w:rsidRPr="00BC38A1">
        <w:t>175.295.</w:t>
      </w:r>
    </w:p>
    <w:p w14:paraId="561A0367" w14:textId="77777777" w:rsidR="00DF0BAE" w:rsidRPr="00BC38A1" w:rsidRDefault="00DF0BAE" w:rsidP="009C1902">
      <w:pPr>
        <w:pStyle w:val="ActHead5"/>
      </w:pPr>
      <w:bookmarkStart w:id="676" w:name="_Toc525205243"/>
      <w:r w:rsidRPr="00BC38A1">
        <w:rPr>
          <w:rStyle w:val="CharSectno"/>
        </w:rPr>
        <w:t>175.295</w:t>
      </w:r>
      <w:r w:rsidRPr="00BC38A1">
        <w:t xml:space="preserve">  Data service provider certificates—issue of certificate</w:t>
      </w:r>
      <w:bookmarkEnd w:id="676"/>
    </w:p>
    <w:p w14:paraId="3F016A00" w14:textId="16B28C08" w:rsidR="00DF0BAE" w:rsidRPr="00BC38A1" w:rsidRDefault="00DF0BAE" w:rsidP="009C1902">
      <w:pPr>
        <w:pStyle w:val="subsection"/>
      </w:pPr>
      <w:r w:rsidRPr="00BC38A1">
        <w:tab/>
        <w:t>(1)</w:t>
      </w:r>
      <w:r w:rsidRPr="00BC38A1">
        <w:tab/>
        <w:t>Subject to regulation</w:t>
      </w:r>
      <w:r w:rsidR="00BC38A1">
        <w:t> </w:t>
      </w:r>
      <w:r w:rsidRPr="00BC38A1">
        <w:t>11.055, CASA must issue a certificate to an applicant if satisfied that:</w:t>
      </w:r>
    </w:p>
    <w:p w14:paraId="344C44D6" w14:textId="187BA865" w:rsidR="00DF0BAE" w:rsidRPr="00BC38A1" w:rsidRDefault="00DF0BAE" w:rsidP="009C1902">
      <w:pPr>
        <w:pStyle w:val="paragraph"/>
      </w:pPr>
      <w:r w:rsidRPr="00BC38A1">
        <w:tab/>
        <w:t>(a)</w:t>
      </w:r>
      <w:r w:rsidRPr="00BC38A1">
        <w:tab/>
        <w:t>the applicant’s proposed exposition complies with regulation</w:t>
      </w:r>
      <w:r w:rsidR="00BC38A1">
        <w:t> </w:t>
      </w:r>
      <w:r w:rsidRPr="00BC38A1">
        <w:t>175.380; and</w:t>
      </w:r>
    </w:p>
    <w:p w14:paraId="6CF9A07A" w14:textId="77777777" w:rsidR="00DF0BAE" w:rsidRPr="00BC38A1" w:rsidRDefault="00DF0BAE" w:rsidP="009C1902">
      <w:pPr>
        <w:pStyle w:val="paragraph"/>
      </w:pPr>
      <w:r w:rsidRPr="00BC38A1">
        <w:tab/>
        <w:t>(b)</w:t>
      </w:r>
      <w:r w:rsidRPr="00BC38A1">
        <w:tab/>
        <w:t>the individual named in the applicant’s exposition as the applicant’s accountable manager:</w:t>
      </w:r>
    </w:p>
    <w:p w14:paraId="3F8E6740" w14:textId="77777777" w:rsidR="00DF0BAE" w:rsidRPr="00BC38A1" w:rsidRDefault="00DF0BAE" w:rsidP="009C1902">
      <w:pPr>
        <w:pStyle w:val="paragraphsub"/>
      </w:pPr>
      <w:r w:rsidRPr="00BC38A1">
        <w:tab/>
        <w:t>(i)</w:t>
      </w:r>
      <w:r w:rsidRPr="00BC38A1">
        <w:tab/>
        <w:t>has the authority to carry out the responsibilities of the position; and</w:t>
      </w:r>
    </w:p>
    <w:p w14:paraId="551BD08D" w14:textId="77777777" w:rsidR="00DF0BAE" w:rsidRPr="00BC38A1" w:rsidRDefault="00DF0BAE" w:rsidP="009C1902">
      <w:pPr>
        <w:pStyle w:val="paragraphsub"/>
      </w:pPr>
      <w:r w:rsidRPr="00BC38A1">
        <w:tab/>
        <w:t>(ii)</w:t>
      </w:r>
      <w:r w:rsidRPr="00BC38A1">
        <w:tab/>
        <w:t>has an understanding of this Part and the applicant’s exposition; and</w:t>
      </w:r>
    </w:p>
    <w:p w14:paraId="271C83F2" w14:textId="77777777" w:rsidR="00DF0BAE" w:rsidRPr="00BC38A1" w:rsidRDefault="00DF0BAE" w:rsidP="009C1902">
      <w:pPr>
        <w:pStyle w:val="paragraph"/>
      </w:pPr>
      <w:r w:rsidRPr="00BC38A1">
        <w:tab/>
        <w:t>(c)</w:t>
      </w:r>
      <w:r w:rsidRPr="00BC38A1">
        <w:tab/>
        <w:t>the applicant is able and willing to conduct the data service activities mentioned in the application safely and in accordance with its exposition and this Subpart.</w:t>
      </w:r>
    </w:p>
    <w:p w14:paraId="0BFEA2C6" w14:textId="77777777" w:rsidR="00DF0BAE" w:rsidRPr="00BC38A1" w:rsidRDefault="00DF0BAE" w:rsidP="009C1902">
      <w:pPr>
        <w:pStyle w:val="subsection"/>
      </w:pPr>
      <w:r w:rsidRPr="00BC38A1">
        <w:tab/>
        <w:t>(2)</w:t>
      </w:r>
      <w:r w:rsidRPr="00BC38A1">
        <w:tab/>
        <w:t>If CASA decides to issue the certificate, CASA must determine:</w:t>
      </w:r>
    </w:p>
    <w:p w14:paraId="42B740D3" w14:textId="77777777" w:rsidR="00DF0BAE" w:rsidRPr="00BC38A1" w:rsidRDefault="00DF0BAE" w:rsidP="009C1902">
      <w:pPr>
        <w:pStyle w:val="paragraph"/>
      </w:pPr>
      <w:r w:rsidRPr="00BC38A1">
        <w:tab/>
        <w:t>(a)</w:t>
      </w:r>
      <w:r w:rsidRPr="00BC38A1">
        <w:tab/>
        <w:t>the data service activities the applicant is authorised to conduct; and</w:t>
      </w:r>
    </w:p>
    <w:p w14:paraId="0B3EAFA7" w14:textId="77777777" w:rsidR="00DF0BAE" w:rsidRPr="00BC38A1" w:rsidRDefault="00DF0BAE" w:rsidP="009C1902">
      <w:pPr>
        <w:pStyle w:val="paragraph"/>
      </w:pPr>
      <w:r w:rsidRPr="00BC38A1">
        <w:tab/>
        <w:t>(b)</w:t>
      </w:r>
      <w:r w:rsidRPr="00BC38A1">
        <w:tab/>
        <w:t>the area of coverage of the aeronautical data, aeronautical information or aeronautical charts covered by the activities.</w:t>
      </w:r>
    </w:p>
    <w:p w14:paraId="7EE55AB4" w14:textId="77777777" w:rsidR="00DF0BAE" w:rsidRPr="00BC38A1" w:rsidRDefault="00DF0BAE" w:rsidP="009C1902">
      <w:pPr>
        <w:pStyle w:val="subsection"/>
      </w:pPr>
      <w:r w:rsidRPr="00BC38A1">
        <w:tab/>
        <w:t>(3)</w:t>
      </w:r>
      <w:r w:rsidRPr="00BC38A1">
        <w:tab/>
        <w:t>The certificate must include the following:</w:t>
      </w:r>
    </w:p>
    <w:p w14:paraId="3FD59EB5" w14:textId="77777777" w:rsidR="00DF0BAE" w:rsidRPr="00BC38A1" w:rsidRDefault="00DF0BAE" w:rsidP="009C1902">
      <w:pPr>
        <w:pStyle w:val="paragraph"/>
      </w:pPr>
      <w:r w:rsidRPr="00BC38A1">
        <w:tab/>
        <w:t>(a)</w:t>
      </w:r>
      <w:r w:rsidRPr="00BC38A1">
        <w:tab/>
        <w:t>the applicant’s name and operational headquarters;</w:t>
      </w:r>
    </w:p>
    <w:p w14:paraId="01364E37" w14:textId="77777777" w:rsidR="00DF0BAE" w:rsidRPr="00BC38A1" w:rsidRDefault="00DF0BAE" w:rsidP="009C1902">
      <w:pPr>
        <w:pStyle w:val="paragraph"/>
      </w:pPr>
      <w:r w:rsidRPr="00BC38A1">
        <w:tab/>
        <w:t>(b)</w:t>
      </w:r>
      <w:r w:rsidRPr="00BC38A1">
        <w:tab/>
        <w:t>the matters mentioned in subregulation (2);</w:t>
      </w:r>
    </w:p>
    <w:p w14:paraId="1B6339E6" w14:textId="77777777" w:rsidR="00DF0BAE" w:rsidRPr="00BC38A1" w:rsidRDefault="00DF0BAE" w:rsidP="009C1902">
      <w:pPr>
        <w:pStyle w:val="paragraph"/>
      </w:pPr>
      <w:r w:rsidRPr="00BC38A1">
        <w:tab/>
        <w:t>(c)</w:t>
      </w:r>
      <w:r w:rsidRPr="00BC38A1">
        <w:tab/>
        <w:t>a certificate reference number determined by CASA.</w:t>
      </w:r>
    </w:p>
    <w:p w14:paraId="48B0DC96" w14:textId="77777777" w:rsidR="00DF0BAE" w:rsidRPr="00BC38A1" w:rsidRDefault="00DF0BAE" w:rsidP="009C1902">
      <w:pPr>
        <w:pStyle w:val="subsection"/>
      </w:pPr>
      <w:r w:rsidRPr="00BC38A1">
        <w:tab/>
        <w:t>(4)</w:t>
      </w:r>
      <w:r w:rsidRPr="00BC38A1">
        <w:tab/>
        <w:t>CASA must issue a new certificate to a data service provider if CASA:</w:t>
      </w:r>
    </w:p>
    <w:p w14:paraId="440B3607" w14:textId="73D3551E" w:rsidR="00DF0BAE" w:rsidRPr="00BC38A1" w:rsidRDefault="00DF0BAE" w:rsidP="009C1902">
      <w:pPr>
        <w:pStyle w:val="paragraph"/>
      </w:pPr>
      <w:r w:rsidRPr="00BC38A1">
        <w:tab/>
        <w:t>(a)</w:t>
      </w:r>
      <w:r w:rsidRPr="00BC38A1">
        <w:tab/>
        <w:t>approves a change under subregulation</w:t>
      </w:r>
      <w:r w:rsidR="00BC38A1">
        <w:t> </w:t>
      </w:r>
      <w:r w:rsidRPr="00BC38A1">
        <w:t>175.310(4); or</w:t>
      </w:r>
    </w:p>
    <w:p w14:paraId="7D24905E" w14:textId="66880A25" w:rsidR="00DF0BAE" w:rsidRPr="00BC38A1" w:rsidRDefault="00DF0BAE" w:rsidP="009C1902">
      <w:pPr>
        <w:pStyle w:val="paragraph"/>
      </w:pPr>
      <w:r w:rsidRPr="00BC38A1">
        <w:tab/>
        <w:t>(b)</w:t>
      </w:r>
      <w:r w:rsidRPr="00BC38A1">
        <w:tab/>
        <w:t>directs a change under regulation</w:t>
      </w:r>
      <w:r w:rsidR="00BC38A1">
        <w:t> </w:t>
      </w:r>
      <w:r w:rsidRPr="00BC38A1">
        <w:t>175.320 that causes the certificate to contain anything that is not, or is no longer, correct.</w:t>
      </w:r>
    </w:p>
    <w:p w14:paraId="7EC36094" w14:textId="77777777" w:rsidR="00DF0BAE" w:rsidRPr="00BC38A1" w:rsidRDefault="00DF0BAE" w:rsidP="009C1902">
      <w:pPr>
        <w:pStyle w:val="ActHead5"/>
      </w:pPr>
      <w:bookmarkStart w:id="677" w:name="_Toc525205244"/>
      <w:r w:rsidRPr="00BC38A1">
        <w:rPr>
          <w:rStyle w:val="CharSectno"/>
        </w:rPr>
        <w:t>175.300</w:t>
      </w:r>
      <w:r w:rsidRPr="00BC38A1">
        <w:t xml:space="preserve">  Data service provider certificates—approval of exposition</w:t>
      </w:r>
      <w:bookmarkEnd w:id="677"/>
    </w:p>
    <w:p w14:paraId="285D0654" w14:textId="77777777" w:rsidR="00DF0BAE" w:rsidRPr="00BC38A1" w:rsidRDefault="00DF0BAE" w:rsidP="009C1902">
      <w:pPr>
        <w:pStyle w:val="subsection"/>
      </w:pPr>
      <w:r w:rsidRPr="00BC38A1">
        <w:tab/>
      </w:r>
      <w:r w:rsidRPr="00BC38A1">
        <w:tab/>
        <w:t>If CASA issues the certificate to the applicant, CASA is taken to have also approved the applicant’s proposed exposition.</w:t>
      </w:r>
    </w:p>
    <w:p w14:paraId="13C88209" w14:textId="77777777" w:rsidR="00DF0BAE" w:rsidRPr="00BC38A1" w:rsidRDefault="00DF0BAE" w:rsidP="009C1902">
      <w:pPr>
        <w:pStyle w:val="ActHead5"/>
      </w:pPr>
      <w:bookmarkStart w:id="678" w:name="_Toc525205245"/>
      <w:r w:rsidRPr="00BC38A1">
        <w:rPr>
          <w:rStyle w:val="CharSectno"/>
        </w:rPr>
        <w:t>175.305</w:t>
      </w:r>
      <w:r w:rsidRPr="00BC38A1">
        <w:t xml:space="preserve">  Data service provider certificates—conditions</w:t>
      </w:r>
      <w:bookmarkEnd w:id="678"/>
    </w:p>
    <w:p w14:paraId="0E314B9E" w14:textId="77777777" w:rsidR="00DF0BAE" w:rsidRPr="00BC38A1" w:rsidRDefault="00DF0BAE" w:rsidP="009C1902">
      <w:pPr>
        <w:pStyle w:val="subsection"/>
      </w:pPr>
      <w:r w:rsidRPr="00BC38A1">
        <w:tab/>
        <w:t>(1)</w:t>
      </w:r>
      <w:r w:rsidRPr="00BC38A1">
        <w:tab/>
        <w:t>It is a condition of a certificate issued to a data service provider that the provider must comply with:</w:t>
      </w:r>
    </w:p>
    <w:p w14:paraId="142EB6A8" w14:textId="77777777" w:rsidR="00DF0BAE" w:rsidRPr="00BC38A1" w:rsidRDefault="00DF0BAE" w:rsidP="009C1902">
      <w:pPr>
        <w:pStyle w:val="paragraph"/>
      </w:pPr>
      <w:r w:rsidRPr="00BC38A1">
        <w:tab/>
        <w:t>(a)</w:t>
      </w:r>
      <w:r w:rsidRPr="00BC38A1">
        <w:tab/>
        <w:t>this Subpart; and</w:t>
      </w:r>
    </w:p>
    <w:p w14:paraId="5F21FEBB" w14:textId="77777777" w:rsidR="00DF0BAE" w:rsidRPr="00BC38A1" w:rsidRDefault="00DF0BAE" w:rsidP="009C1902">
      <w:pPr>
        <w:pStyle w:val="paragraph"/>
      </w:pPr>
      <w:r w:rsidRPr="00BC38A1">
        <w:tab/>
        <w:t>(b)</w:t>
      </w:r>
      <w:r w:rsidRPr="00BC38A1">
        <w:tab/>
        <w:t>any direction given to the provider, or obligation imposed on the provider, by CASA under a provision of these Regulations.</w:t>
      </w:r>
    </w:p>
    <w:p w14:paraId="36363283" w14:textId="77777777" w:rsidR="00DF0BAE" w:rsidRPr="00BC38A1" w:rsidRDefault="00DF0BAE" w:rsidP="009C1902">
      <w:pPr>
        <w:pStyle w:val="subsection"/>
        <w:rPr>
          <w:color w:val="000000"/>
          <w:sz w:val="23"/>
          <w:szCs w:val="23"/>
        </w:rPr>
      </w:pPr>
      <w:r w:rsidRPr="00BC38A1">
        <w:tab/>
        <w:t>(2)</w:t>
      </w:r>
      <w:r w:rsidRPr="00BC38A1">
        <w:tab/>
        <w:t>A data service provider commits an offence if the provider contravenes the condition mentioned in subregulation (1).</w:t>
      </w:r>
    </w:p>
    <w:p w14:paraId="583C989D" w14:textId="77777777" w:rsidR="00DF0BAE" w:rsidRPr="00BC38A1" w:rsidRDefault="00DF0BAE" w:rsidP="009C1902">
      <w:pPr>
        <w:pStyle w:val="Penalty"/>
      </w:pPr>
      <w:r w:rsidRPr="00BC38A1">
        <w:t>Penalty:</w:t>
      </w:r>
      <w:r w:rsidRPr="00BC38A1">
        <w:tab/>
        <w:t>50 penalty units.</w:t>
      </w:r>
    </w:p>
    <w:p w14:paraId="27B7B4C0" w14:textId="77777777" w:rsidR="00DF0BAE" w:rsidRPr="00BC38A1" w:rsidRDefault="00DF0BAE" w:rsidP="009C1902">
      <w:pPr>
        <w:pStyle w:val="subsection"/>
      </w:pPr>
      <w:r w:rsidRPr="00BC38A1">
        <w:tab/>
        <w:t>(3)</w:t>
      </w:r>
      <w:r w:rsidRPr="00BC38A1">
        <w:tab/>
        <w:t>An offence against this regulation is an offence of strict liability.</w:t>
      </w:r>
    </w:p>
    <w:p w14:paraId="4D9DEAF0" w14:textId="14CD661D" w:rsidR="00DF0BAE" w:rsidRPr="00BC38A1" w:rsidRDefault="00DF0BAE" w:rsidP="009C1902">
      <w:pPr>
        <w:pStyle w:val="ActHead3"/>
        <w:pageBreakBefore/>
      </w:pPr>
      <w:bookmarkStart w:id="679" w:name="_Toc525205246"/>
      <w:r w:rsidRPr="00BC38A1">
        <w:rPr>
          <w:rStyle w:val="CharDivNo"/>
        </w:rPr>
        <w:t>Division</w:t>
      </w:r>
      <w:r w:rsidR="00BC38A1" w:rsidRPr="00BC38A1">
        <w:rPr>
          <w:rStyle w:val="CharDivNo"/>
        </w:rPr>
        <w:t> </w:t>
      </w:r>
      <w:r w:rsidRPr="00BC38A1">
        <w:rPr>
          <w:rStyle w:val="CharDivNo"/>
        </w:rPr>
        <w:t>175.C.3</w:t>
      </w:r>
      <w:r w:rsidRPr="00BC38A1">
        <w:t>—</w:t>
      </w:r>
      <w:r w:rsidRPr="00BC38A1">
        <w:rPr>
          <w:rStyle w:val="CharDivText"/>
        </w:rPr>
        <w:t>Data service providers—changes</w:t>
      </w:r>
      <w:bookmarkEnd w:id="679"/>
    </w:p>
    <w:p w14:paraId="3E4AD413" w14:textId="77777777" w:rsidR="00DF0BAE" w:rsidRPr="00BC38A1" w:rsidRDefault="00DF0BAE" w:rsidP="009C1902">
      <w:pPr>
        <w:pStyle w:val="ActHead5"/>
      </w:pPr>
      <w:bookmarkStart w:id="680" w:name="_Toc525205247"/>
      <w:r w:rsidRPr="00BC38A1">
        <w:rPr>
          <w:rStyle w:val="CharSectno"/>
        </w:rPr>
        <w:t>175.310</w:t>
      </w:r>
      <w:r w:rsidRPr="00BC38A1">
        <w:t xml:space="preserve">  Data service providers—changes to authorised data service activities—matters included in certificate</w:t>
      </w:r>
      <w:bookmarkEnd w:id="680"/>
    </w:p>
    <w:p w14:paraId="57B6C367" w14:textId="77777777" w:rsidR="00DF0BAE" w:rsidRPr="00BC38A1" w:rsidRDefault="00DF0BAE" w:rsidP="009C1902">
      <w:pPr>
        <w:pStyle w:val="subsection"/>
      </w:pPr>
      <w:r w:rsidRPr="00BC38A1">
        <w:tab/>
        <w:t>(1)</w:t>
      </w:r>
      <w:r w:rsidRPr="00BC38A1">
        <w:tab/>
        <w:t>A data service provider commits an offence if:</w:t>
      </w:r>
    </w:p>
    <w:p w14:paraId="197332D8" w14:textId="77777777" w:rsidR="00DF0BAE" w:rsidRPr="00BC38A1" w:rsidRDefault="00DF0BAE" w:rsidP="009C1902">
      <w:pPr>
        <w:pStyle w:val="paragraph"/>
      </w:pPr>
      <w:r w:rsidRPr="00BC38A1">
        <w:tab/>
        <w:t>(a)</w:t>
      </w:r>
      <w:r w:rsidRPr="00BC38A1">
        <w:tab/>
        <w:t>the provider makes a change to the provider’s authorised data service activities; and</w:t>
      </w:r>
    </w:p>
    <w:p w14:paraId="73723593" w14:textId="77777777" w:rsidR="00DF0BAE" w:rsidRPr="00BC38A1" w:rsidRDefault="00DF0BAE" w:rsidP="009C1902">
      <w:pPr>
        <w:pStyle w:val="paragraph"/>
      </w:pPr>
      <w:r w:rsidRPr="00BC38A1">
        <w:tab/>
        <w:t>(b)</w:t>
      </w:r>
      <w:r w:rsidRPr="00BC38A1">
        <w:tab/>
        <w:t>the change has not been approved by CASA.</w:t>
      </w:r>
    </w:p>
    <w:p w14:paraId="7F7E2F93" w14:textId="77777777" w:rsidR="00DF0BAE" w:rsidRPr="00BC38A1" w:rsidRDefault="00DF0BAE" w:rsidP="009C1902">
      <w:pPr>
        <w:pStyle w:val="Penalty"/>
      </w:pPr>
      <w:r w:rsidRPr="00BC38A1">
        <w:t>Penalty:</w:t>
      </w:r>
      <w:r w:rsidRPr="00BC38A1">
        <w:tab/>
        <w:t>50 penalty units.</w:t>
      </w:r>
    </w:p>
    <w:p w14:paraId="26F41F41" w14:textId="77777777" w:rsidR="00DF0BAE" w:rsidRPr="00BC38A1" w:rsidRDefault="00DF0BAE" w:rsidP="009C1902">
      <w:pPr>
        <w:pStyle w:val="subsection"/>
      </w:pPr>
      <w:r w:rsidRPr="00BC38A1">
        <w:tab/>
        <w:t>(2)</w:t>
      </w:r>
      <w:r w:rsidRPr="00BC38A1">
        <w:tab/>
        <w:t>A data service provider commits an offence if:</w:t>
      </w:r>
    </w:p>
    <w:p w14:paraId="7E5FB609" w14:textId="77777777" w:rsidR="00DF0BAE" w:rsidRPr="00BC38A1" w:rsidRDefault="00DF0BAE" w:rsidP="009C1902">
      <w:pPr>
        <w:pStyle w:val="paragraph"/>
      </w:pPr>
      <w:r w:rsidRPr="00BC38A1">
        <w:tab/>
        <w:t>(a)</w:t>
      </w:r>
      <w:r w:rsidRPr="00BC38A1">
        <w:tab/>
        <w:t>the provider makes a change to the area of coverage for aeronautical data, aeronautical information or an aeronautical chart covered by an authorised data service activity; and</w:t>
      </w:r>
    </w:p>
    <w:p w14:paraId="38D764AA" w14:textId="77777777" w:rsidR="00DF0BAE" w:rsidRPr="00BC38A1" w:rsidRDefault="00DF0BAE" w:rsidP="009C1902">
      <w:pPr>
        <w:pStyle w:val="paragraph"/>
      </w:pPr>
      <w:r w:rsidRPr="00BC38A1">
        <w:tab/>
        <w:t>(b)</w:t>
      </w:r>
      <w:r w:rsidRPr="00BC38A1">
        <w:tab/>
        <w:t>the change has not been approved by CASA.</w:t>
      </w:r>
    </w:p>
    <w:p w14:paraId="3A3DAF17" w14:textId="77777777" w:rsidR="00DF0BAE" w:rsidRPr="00BC38A1" w:rsidRDefault="00DF0BAE" w:rsidP="009C1902">
      <w:pPr>
        <w:pStyle w:val="Penalty"/>
      </w:pPr>
      <w:r w:rsidRPr="00BC38A1">
        <w:t>Penalty:</w:t>
      </w:r>
      <w:r w:rsidRPr="00BC38A1">
        <w:tab/>
        <w:t>50 penalty units.</w:t>
      </w:r>
    </w:p>
    <w:p w14:paraId="6B72DD52" w14:textId="77777777" w:rsidR="00DF0BAE" w:rsidRPr="00BC38A1" w:rsidRDefault="00DF0BAE" w:rsidP="009C1902">
      <w:pPr>
        <w:pStyle w:val="subsection"/>
      </w:pPr>
      <w:r w:rsidRPr="00BC38A1">
        <w:tab/>
        <w:t>(3)</w:t>
      </w:r>
      <w:r w:rsidRPr="00BC38A1">
        <w:tab/>
        <w:t>An application for approval of a change must:</w:t>
      </w:r>
    </w:p>
    <w:p w14:paraId="30A17612" w14:textId="77777777" w:rsidR="00DF0BAE" w:rsidRPr="00BC38A1" w:rsidRDefault="00DF0BAE" w:rsidP="009C1902">
      <w:pPr>
        <w:pStyle w:val="paragraph"/>
      </w:pPr>
      <w:r w:rsidRPr="00BC38A1">
        <w:tab/>
        <w:t>(a)</w:t>
      </w:r>
      <w:r w:rsidRPr="00BC38A1">
        <w:tab/>
        <w:t>be in writing; and</w:t>
      </w:r>
    </w:p>
    <w:p w14:paraId="3D3B5DF1" w14:textId="77777777" w:rsidR="00DF0BAE" w:rsidRPr="00BC38A1" w:rsidRDefault="00DF0BAE" w:rsidP="009C1902">
      <w:pPr>
        <w:pStyle w:val="paragraph"/>
      </w:pPr>
      <w:r w:rsidRPr="00BC38A1">
        <w:tab/>
        <w:t>(b)</w:t>
      </w:r>
      <w:r w:rsidRPr="00BC38A1">
        <w:tab/>
        <w:t>set out the change; and</w:t>
      </w:r>
    </w:p>
    <w:p w14:paraId="298FB261" w14:textId="77777777" w:rsidR="00DF0BAE" w:rsidRPr="00BC38A1" w:rsidRDefault="00DF0BAE" w:rsidP="009C1902">
      <w:pPr>
        <w:pStyle w:val="paragraph"/>
      </w:pPr>
      <w:r w:rsidRPr="00BC38A1">
        <w:tab/>
        <w:t>(c)</w:t>
      </w:r>
      <w:r w:rsidRPr="00BC38A1">
        <w:tab/>
        <w:t>be accompanied by a copy of the part of the provider’s exposition affected by the change, clearly identifying the change.</w:t>
      </w:r>
    </w:p>
    <w:p w14:paraId="08BB0630" w14:textId="592DB1FD" w:rsidR="00DF0BAE" w:rsidRPr="00BC38A1" w:rsidRDefault="00DF0BAE" w:rsidP="009C1902">
      <w:pPr>
        <w:pStyle w:val="subsection"/>
      </w:pPr>
      <w:r w:rsidRPr="00BC38A1">
        <w:tab/>
        <w:t>(4)</w:t>
      </w:r>
      <w:r w:rsidRPr="00BC38A1">
        <w:tab/>
        <w:t>Subject to regulation</w:t>
      </w:r>
      <w:r w:rsidR="00BC38A1">
        <w:t> </w:t>
      </w:r>
      <w:r w:rsidRPr="00BC38A1">
        <w:t>11.055, CASA must approve a change for a data service provider if satisfied that the requirements mentioned in regulation</w:t>
      </w:r>
      <w:r w:rsidR="00BC38A1">
        <w:t> </w:t>
      </w:r>
      <w:r w:rsidRPr="00BC38A1">
        <w:t>175.295 will continue to be met.</w:t>
      </w:r>
    </w:p>
    <w:p w14:paraId="09E915D7" w14:textId="77777777" w:rsidR="00DF0BAE" w:rsidRPr="00BC38A1" w:rsidRDefault="00DF0BAE" w:rsidP="009C1902">
      <w:pPr>
        <w:pStyle w:val="subsection"/>
      </w:pPr>
      <w:r w:rsidRPr="00BC38A1">
        <w:tab/>
        <w:t>(5)</w:t>
      </w:r>
      <w:r w:rsidRPr="00BC38A1">
        <w:tab/>
        <w:t>If CASA approves the change, CASA is taken to have also approved the changes to the provider’s exposition covered by the application.</w:t>
      </w:r>
    </w:p>
    <w:p w14:paraId="4DF787A3" w14:textId="77777777" w:rsidR="00DF0BAE" w:rsidRPr="00BC38A1" w:rsidRDefault="00DF0BAE" w:rsidP="009C1902">
      <w:pPr>
        <w:pStyle w:val="subsection"/>
      </w:pPr>
      <w:r w:rsidRPr="00BC38A1">
        <w:tab/>
        <w:t>(6)</w:t>
      </w:r>
      <w:r w:rsidRPr="00BC38A1">
        <w:tab/>
        <w:t>An offence against this regulation is an offence of strict liability.</w:t>
      </w:r>
    </w:p>
    <w:p w14:paraId="2C1B4A56" w14:textId="77777777" w:rsidR="00DF0BAE" w:rsidRPr="00BC38A1" w:rsidRDefault="00DF0BAE" w:rsidP="009C1902">
      <w:pPr>
        <w:pStyle w:val="ActHead5"/>
      </w:pPr>
      <w:bookmarkStart w:id="681" w:name="_Toc525205248"/>
      <w:r w:rsidRPr="00BC38A1">
        <w:rPr>
          <w:rStyle w:val="CharSectno"/>
        </w:rPr>
        <w:t>175.315</w:t>
      </w:r>
      <w:r w:rsidRPr="00BC38A1">
        <w:t xml:space="preserve">  Data service providers—other changes</w:t>
      </w:r>
      <w:bookmarkEnd w:id="681"/>
    </w:p>
    <w:p w14:paraId="2DFFA214" w14:textId="77777777" w:rsidR="00DF0BAE" w:rsidRPr="00BC38A1" w:rsidRDefault="00DF0BAE" w:rsidP="009C1902">
      <w:pPr>
        <w:pStyle w:val="subsection"/>
      </w:pPr>
      <w:r w:rsidRPr="00BC38A1">
        <w:tab/>
        <w:t>(1)</w:t>
      </w:r>
      <w:r w:rsidRPr="00BC38A1">
        <w:tab/>
        <w:t>A data service provider commits an offence if:</w:t>
      </w:r>
    </w:p>
    <w:p w14:paraId="42F9B521" w14:textId="582FE3DB" w:rsidR="00DF0BAE" w:rsidRPr="00BC38A1" w:rsidRDefault="00DF0BAE" w:rsidP="009C1902">
      <w:pPr>
        <w:pStyle w:val="paragraph"/>
      </w:pPr>
      <w:r w:rsidRPr="00BC38A1">
        <w:tab/>
        <w:t>(a)</w:t>
      </w:r>
      <w:r w:rsidRPr="00BC38A1">
        <w:tab/>
        <w:t>the provider makes a change other than a change mentioned in regulation</w:t>
      </w:r>
      <w:r w:rsidR="00BC38A1">
        <w:t> </w:t>
      </w:r>
      <w:r w:rsidRPr="00BC38A1">
        <w:t>175.310; and</w:t>
      </w:r>
    </w:p>
    <w:p w14:paraId="00A680FE" w14:textId="77777777" w:rsidR="00DF0BAE" w:rsidRPr="00BC38A1" w:rsidRDefault="00DF0BAE" w:rsidP="009C1902">
      <w:pPr>
        <w:pStyle w:val="paragraph"/>
      </w:pPr>
      <w:r w:rsidRPr="00BC38A1">
        <w:tab/>
        <w:t>(b)</w:t>
      </w:r>
      <w:r w:rsidRPr="00BC38A1">
        <w:tab/>
        <w:t>the provider did not, before making the change, comply with subregulation (2).</w:t>
      </w:r>
    </w:p>
    <w:p w14:paraId="0EAF4720" w14:textId="77777777" w:rsidR="00DF0BAE" w:rsidRPr="00BC38A1" w:rsidRDefault="00DF0BAE" w:rsidP="009C1902">
      <w:pPr>
        <w:pStyle w:val="Penalty"/>
      </w:pPr>
      <w:r w:rsidRPr="00BC38A1">
        <w:t>Penalty:</w:t>
      </w:r>
      <w:r w:rsidRPr="00BC38A1">
        <w:tab/>
        <w:t>50 penalty units.</w:t>
      </w:r>
    </w:p>
    <w:p w14:paraId="7548489A" w14:textId="514CDAF0" w:rsidR="00DF0BAE" w:rsidRPr="00BC38A1" w:rsidRDefault="00DF0BAE" w:rsidP="009C1902">
      <w:pPr>
        <w:pStyle w:val="subsection"/>
      </w:pPr>
      <w:r w:rsidRPr="00BC38A1">
        <w:tab/>
        <w:t>(2)</w:t>
      </w:r>
      <w:r w:rsidRPr="00BC38A1">
        <w:tab/>
        <w:t xml:space="preserve">For </w:t>
      </w:r>
      <w:r w:rsidR="00BC38A1">
        <w:t>paragraph (</w:t>
      </w:r>
      <w:r w:rsidRPr="00BC38A1">
        <w:t>1)(b), the provider must:</w:t>
      </w:r>
    </w:p>
    <w:p w14:paraId="71162734" w14:textId="77777777" w:rsidR="00DF0BAE" w:rsidRPr="00BC38A1" w:rsidRDefault="00DF0BAE" w:rsidP="009C1902">
      <w:pPr>
        <w:pStyle w:val="paragraph"/>
      </w:pPr>
      <w:r w:rsidRPr="00BC38A1">
        <w:tab/>
        <w:t>(a)</w:t>
      </w:r>
      <w:r w:rsidRPr="00BC38A1">
        <w:tab/>
        <w:t>amend its exposition to reflect the change; and</w:t>
      </w:r>
    </w:p>
    <w:p w14:paraId="79EAE3A8" w14:textId="77777777" w:rsidR="00DF0BAE" w:rsidRPr="00BC38A1" w:rsidRDefault="00DF0BAE" w:rsidP="009C1902">
      <w:pPr>
        <w:pStyle w:val="paragraph"/>
      </w:pPr>
      <w:r w:rsidRPr="00BC38A1">
        <w:tab/>
        <w:t>(b)</w:t>
      </w:r>
      <w:r w:rsidRPr="00BC38A1">
        <w:tab/>
        <w:t>give CASA written notice of the change and a copy of the amended part of the exposition clearly identifying the change.</w:t>
      </w:r>
    </w:p>
    <w:p w14:paraId="432CA848" w14:textId="77777777" w:rsidR="00DF0BAE" w:rsidRPr="00BC38A1" w:rsidRDefault="00DF0BAE" w:rsidP="009C1902">
      <w:pPr>
        <w:pStyle w:val="subsection"/>
      </w:pPr>
      <w:r w:rsidRPr="00BC38A1">
        <w:tab/>
        <w:t>(3)</w:t>
      </w:r>
      <w:r w:rsidRPr="00BC38A1">
        <w:tab/>
        <w:t>An offence against this regulation is an offence of strict liability.</w:t>
      </w:r>
    </w:p>
    <w:p w14:paraId="23409C90" w14:textId="77777777" w:rsidR="00DF0BAE" w:rsidRPr="00BC38A1" w:rsidRDefault="00DF0BAE" w:rsidP="009C1902">
      <w:pPr>
        <w:pStyle w:val="ActHead5"/>
      </w:pPr>
      <w:bookmarkStart w:id="682" w:name="_Toc525205249"/>
      <w:r w:rsidRPr="00BC38A1">
        <w:rPr>
          <w:rStyle w:val="CharSectno"/>
        </w:rPr>
        <w:t>175.320</w:t>
      </w:r>
      <w:r w:rsidRPr="00BC38A1">
        <w:t xml:space="preserve">  Data service providers—CASA directions relating to exposition</w:t>
      </w:r>
      <w:bookmarkEnd w:id="682"/>
    </w:p>
    <w:p w14:paraId="00C301F4" w14:textId="77777777" w:rsidR="00DF0BAE" w:rsidRPr="00BC38A1" w:rsidRDefault="00DF0BAE" w:rsidP="009C1902">
      <w:pPr>
        <w:pStyle w:val="subsection"/>
      </w:pPr>
      <w:r w:rsidRPr="00BC38A1">
        <w:tab/>
        <w:t>(1)</w:t>
      </w:r>
      <w:r w:rsidRPr="00BC38A1">
        <w:tab/>
        <w:t>If satisfied that it is necessary in the interests of aviation safety, CASA may, by written notice given to a data service provider, direct the provider to change its exposition.</w:t>
      </w:r>
    </w:p>
    <w:p w14:paraId="542EA59C" w14:textId="77777777" w:rsidR="00DF0BAE" w:rsidRPr="00BC38A1" w:rsidRDefault="00DF0BAE" w:rsidP="009C1902">
      <w:pPr>
        <w:pStyle w:val="subsection"/>
      </w:pPr>
      <w:r w:rsidRPr="00BC38A1">
        <w:tab/>
        <w:t>(2)</w:t>
      </w:r>
      <w:r w:rsidRPr="00BC38A1">
        <w:tab/>
        <w:t>A direction under this regulation must state the time within which the direction must be complied with.</w:t>
      </w:r>
    </w:p>
    <w:p w14:paraId="1C9445D0" w14:textId="77777777" w:rsidR="00DF0BAE" w:rsidRPr="00BC38A1" w:rsidRDefault="00DF0BAE" w:rsidP="009C1902">
      <w:pPr>
        <w:pStyle w:val="subsection"/>
      </w:pPr>
      <w:r w:rsidRPr="00BC38A1">
        <w:tab/>
        <w:t>(3)</w:t>
      </w:r>
      <w:r w:rsidRPr="00BC38A1">
        <w:tab/>
        <w:t>The provider commits an offence if the provider does not comply with the direction within the time stated in the direction.</w:t>
      </w:r>
    </w:p>
    <w:p w14:paraId="7F471054" w14:textId="77777777" w:rsidR="00DF0BAE" w:rsidRPr="00BC38A1" w:rsidRDefault="00DF0BAE" w:rsidP="009C1902">
      <w:pPr>
        <w:pStyle w:val="Penalty"/>
      </w:pPr>
      <w:r w:rsidRPr="00BC38A1">
        <w:t>Penalty:</w:t>
      </w:r>
      <w:r w:rsidRPr="00BC38A1">
        <w:tab/>
        <w:t>50 penalty units.</w:t>
      </w:r>
    </w:p>
    <w:p w14:paraId="644A6990" w14:textId="77777777" w:rsidR="00DF0BAE" w:rsidRPr="00BC38A1" w:rsidRDefault="00DF0BAE" w:rsidP="009C1902">
      <w:pPr>
        <w:pStyle w:val="subsection"/>
      </w:pPr>
      <w:r w:rsidRPr="00BC38A1">
        <w:tab/>
        <w:t>(4)</w:t>
      </w:r>
      <w:r w:rsidRPr="00BC38A1">
        <w:tab/>
        <w:t>An offence against this regulation is an offence of strict liability.</w:t>
      </w:r>
    </w:p>
    <w:p w14:paraId="15C0ADAE" w14:textId="77777777" w:rsidR="00DF0BAE" w:rsidRPr="00BC38A1" w:rsidRDefault="00DF0BAE" w:rsidP="009C1902">
      <w:pPr>
        <w:pStyle w:val="ActHead5"/>
      </w:pPr>
      <w:bookmarkStart w:id="683" w:name="_Toc525205250"/>
      <w:r w:rsidRPr="00BC38A1">
        <w:rPr>
          <w:rStyle w:val="CharSectno"/>
        </w:rPr>
        <w:t>175.325</w:t>
      </w:r>
      <w:r w:rsidRPr="00BC38A1">
        <w:t xml:space="preserve">  Data service providers—notifying CASA of changes in circumstances</w:t>
      </w:r>
      <w:bookmarkEnd w:id="683"/>
    </w:p>
    <w:p w14:paraId="1BD3A310" w14:textId="77777777" w:rsidR="00DF0BAE" w:rsidRPr="00BC38A1" w:rsidRDefault="00DF0BAE" w:rsidP="009C1902">
      <w:pPr>
        <w:pStyle w:val="subsection"/>
      </w:pPr>
      <w:r w:rsidRPr="00BC38A1">
        <w:tab/>
        <w:t>(1)</w:t>
      </w:r>
      <w:r w:rsidRPr="00BC38A1">
        <w:tab/>
        <w:t>A data service provider commits an offence if:</w:t>
      </w:r>
    </w:p>
    <w:p w14:paraId="21234ECB" w14:textId="77777777" w:rsidR="00DF0BAE" w:rsidRPr="00BC38A1" w:rsidRDefault="00DF0BAE" w:rsidP="009C1902">
      <w:pPr>
        <w:pStyle w:val="paragraph"/>
      </w:pPr>
      <w:r w:rsidRPr="00BC38A1">
        <w:tab/>
        <w:t>(a)</w:t>
      </w:r>
      <w:r w:rsidRPr="00BC38A1">
        <w:tab/>
        <w:t>a change of circumstance occurs which significantly affects the provider’s ability to conduct its authorised data service activities; and</w:t>
      </w:r>
    </w:p>
    <w:p w14:paraId="62927B24" w14:textId="77777777" w:rsidR="00DF0BAE" w:rsidRPr="00BC38A1" w:rsidRDefault="00DF0BAE" w:rsidP="009C1902">
      <w:pPr>
        <w:pStyle w:val="paragraph"/>
      </w:pPr>
      <w:r w:rsidRPr="00BC38A1">
        <w:tab/>
        <w:t>(b)</w:t>
      </w:r>
      <w:r w:rsidRPr="00BC38A1">
        <w:tab/>
        <w:t>the provider does not give CASA written notice of the change of circumstance within 7 days after the change occurs.</w:t>
      </w:r>
    </w:p>
    <w:p w14:paraId="288AF32A" w14:textId="77777777" w:rsidR="00DF0BAE" w:rsidRPr="00BC38A1" w:rsidRDefault="00DF0BAE" w:rsidP="009C1902">
      <w:pPr>
        <w:pStyle w:val="Penalty"/>
      </w:pPr>
      <w:r w:rsidRPr="00BC38A1">
        <w:t>Penalty:</w:t>
      </w:r>
      <w:r w:rsidRPr="00BC38A1">
        <w:tab/>
        <w:t>50 penalty units.</w:t>
      </w:r>
    </w:p>
    <w:p w14:paraId="759F58FD" w14:textId="77777777" w:rsidR="00DF0BAE" w:rsidRPr="00BC38A1" w:rsidRDefault="00DF0BAE" w:rsidP="009C1902">
      <w:pPr>
        <w:pStyle w:val="subsection"/>
      </w:pPr>
      <w:r w:rsidRPr="00BC38A1">
        <w:tab/>
        <w:t>(2)</w:t>
      </w:r>
      <w:r w:rsidRPr="00BC38A1">
        <w:tab/>
        <w:t>An offence against this regulation is an offence of strict liability.</w:t>
      </w:r>
    </w:p>
    <w:p w14:paraId="7D25CDBB" w14:textId="77777777" w:rsidR="00DF0BAE" w:rsidRPr="00BC38A1" w:rsidRDefault="00DF0BAE" w:rsidP="009C1902">
      <w:pPr>
        <w:pStyle w:val="ActHead5"/>
      </w:pPr>
      <w:bookmarkStart w:id="684" w:name="_Toc525205251"/>
      <w:r w:rsidRPr="00BC38A1">
        <w:rPr>
          <w:rStyle w:val="CharSectno"/>
        </w:rPr>
        <w:t>175.330</w:t>
      </w:r>
      <w:r w:rsidRPr="00BC38A1">
        <w:t xml:space="preserve">  Data service providers—notifying CASA of intention to cease activities</w:t>
      </w:r>
      <w:bookmarkEnd w:id="684"/>
    </w:p>
    <w:p w14:paraId="2E526776" w14:textId="77777777" w:rsidR="00DF0BAE" w:rsidRPr="00BC38A1" w:rsidRDefault="00DF0BAE" w:rsidP="009C1902">
      <w:pPr>
        <w:pStyle w:val="subsection"/>
      </w:pPr>
      <w:r w:rsidRPr="00BC38A1">
        <w:tab/>
        <w:t>(1)</w:t>
      </w:r>
      <w:r w:rsidRPr="00BC38A1">
        <w:tab/>
        <w:t>A data service provider commits an offence if:</w:t>
      </w:r>
    </w:p>
    <w:p w14:paraId="2A57DC55" w14:textId="77777777" w:rsidR="00DF0BAE" w:rsidRPr="00BC38A1" w:rsidRDefault="00DF0BAE" w:rsidP="009C1902">
      <w:pPr>
        <w:pStyle w:val="paragraph"/>
      </w:pPr>
      <w:r w:rsidRPr="00BC38A1">
        <w:tab/>
        <w:t>(a)</w:t>
      </w:r>
      <w:r w:rsidRPr="00BC38A1">
        <w:tab/>
        <w:t>the provider ceases to conduct an authorised data service activity; and</w:t>
      </w:r>
    </w:p>
    <w:p w14:paraId="07AC60C7" w14:textId="77777777" w:rsidR="00DF0BAE" w:rsidRPr="00BC38A1" w:rsidRDefault="00DF0BAE" w:rsidP="009C1902">
      <w:pPr>
        <w:pStyle w:val="paragraph"/>
      </w:pPr>
      <w:r w:rsidRPr="00BC38A1">
        <w:tab/>
        <w:t>(b)</w:t>
      </w:r>
      <w:r w:rsidRPr="00BC38A1">
        <w:tab/>
        <w:t>the provider did not, at least 2 months before ceasing to conduct the activity, give CASA written notice of the following:</w:t>
      </w:r>
    </w:p>
    <w:p w14:paraId="7B097919" w14:textId="77777777" w:rsidR="00DF0BAE" w:rsidRPr="00BC38A1" w:rsidRDefault="00DF0BAE" w:rsidP="009C1902">
      <w:pPr>
        <w:pStyle w:val="paragraphsub"/>
      </w:pPr>
      <w:r w:rsidRPr="00BC38A1">
        <w:tab/>
        <w:t>(i)</w:t>
      </w:r>
      <w:r w:rsidRPr="00BC38A1">
        <w:tab/>
        <w:t>the provider’s intention to cease conducting the activity;</w:t>
      </w:r>
    </w:p>
    <w:p w14:paraId="3577A6E0" w14:textId="77777777" w:rsidR="00DF0BAE" w:rsidRPr="00BC38A1" w:rsidRDefault="00DF0BAE" w:rsidP="009C1902">
      <w:pPr>
        <w:pStyle w:val="paragraphsub"/>
      </w:pPr>
      <w:r w:rsidRPr="00BC38A1">
        <w:tab/>
        <w:t>(ii)</w:t>
      </w:r>
      <w:r w:rsidRPr="00BC38A1">
        <w:tab/>
        <w:t>the date on which the provider intended to cease conducting the activity.</w:t>
      </w:r>
    </w:p>
    <w:p w14:paraId="4A499D57" w14:textId="77777777" w:rsidR="00DF0BAE" w:rsidRPr="00BC38A1" w:rsidRDefault="00DF0BAE" w:rsidP="009C1902">
      <w:pPr>
        <w:pStyle w:val="Penalty"/>
      </w:pPr>
      <w:r w:rsidRPr="00BC38A1">
        <w:t>Penalty:</w:t>
      </w:r>
      <w:r w:rsidRPr="00BC38A1">
        <w:tab/>
        <w:t>50 penalty units.</w:t>
      </w:r>
    </w:p>
    <w:p w14:paraId="0525F4C4" w14:textId="77777777" w:rsidR="00DF0BAE" w:rsidRPr="00BC38A1" w:rsidRDefault="00DF0BAE" w:rsidP="009C1902">
      <w:pPr>
        <w:pStyle w:val="subsection"/>
      </w:pPr>
      <w:r w:rsidRPr="00BC38A1">
        <w:tab/>
        <w:t>(2)</w:t>
      </w:r>
      <w:r w:rsidRPr="00BC38A1">
        <w:tab/>
        <w:t>An offence against this regulation is an offence of strict liability.</w:t>
      </w:r>
    </w:p>
    <w:p w14:paraId="1C2BB4BC" w14:textId="39D7B71D" w:rsidR="00DF0BAE" w:rsidRPr="00BC38A1" w:rsidRDefault="00DF0BAE" w:rsidP="009C1902">
      <w:pPr>
        <w:pStyle w:val="ActHead3"/>
        <w:pageBreakBefore/>
      </w:pPr>
      <w:bookmarkStart w:id="685" w:name="_Toc525205252"/>
      <w:r w:rsidRPr="00BC38A1">
        <w:rPr>
          <w:rStyle w:val="CharDivNo"/>
        </w:rPr>
        <w:t>Division</w:t>
      </w:r>
      <w:r w:rsidR="00BC38A1" w:rsidRPr="00BC38A1">
        <w:rPr>
          <w:rStyle w:val="CharDivNo"/>
        </w:rPr>
        <w:t> </w:t>
      </w:r>
      <w:r w:rsidRPr="00BC38A1">
        <w:rPr>
          <w:rStyle w:val="CharDivNo"/>
        </w:rPr>
        <w:t>175.C.4</w:t>
      </w:r>
      <w:r w:rsidRPr="00BC38A1">
        <w:t>—</w:t>
      </w:r>
      <w:r w:rsidRPr="00BC38A1">
        <w:rPr>
          <w:rStyle w:val="CharDivText"/>
        </w:rPr>
        <w:t>Data service providers—requirements for provision of data service</w:t>
      </w:r>
      <w:bookmarkEnd w:id="685"/>
    </w:p>
    <w:p w14:paraId="53C1463F" w14:textId="77777777" w:rsidR="00DF0BAE" w:rsidRPr="00BC38A1" w:rsidRDefault="00DF0BAE" w:rsidP="009C1902">
      <w:pPr>
        <w:pStyle w:val="ActHead5"/>
      </w:pPr>
      <w:bookmarkStart w:id="686" w:name="_Toc525205253"/>
      <w:r w:rsidRPr="00BC38A1">
        <w:rPr>
          <w:rStyle w:val="CharSectno"/>
        </w:rPr>
        <w:t>175.335</w:t>
      </w:r>
      <w:r w:rsidRPr="00BC38A1">
        <w:t xml:space="preserve">  Data service providers—standards for data service provision</w:t>
      </w:r>
      <w:bookmarkEnd w:id="686"/>
    </w:p>
    <w:p w14:paraId="38B0B056" w14:textId="77777777" w:rsidR="00DF0BAE" w:rsidRPr="00BC38A1" w:rsidRDefault="00DF0BAE" w:rsidP="009C1902">
      <w:pPr>
        <w:pStyle w:val="subsection"/>
      </w:pPr>
      <w:r w:rsidRPr="00BC38A1">
        <w:tab/>
        <w:t>(1)</w:t>
      </w:r>
      <w:r w:rsidRPr="00BC38A1">
        <w:tab/>
        <w:t>A data service provider commits an offence if:</w:t>
      </w:r>
    </w:p>
    <w:p w14:paraId="6D6997B9" w14:textId="77777777" w:rsidR="00DF0BAE" w:rsidRPr="00BC38A1" w:rsidRDefault="00DF0BAE" w:rsidP="009C1902">
      <w:pPr>
        <w:pStyle w:val="paragraph"/>
      </w:pPr>
      <w:r w:rsidRPr="00BC38A1">
        <w:tab/>
        <w:t>(a)</w:t>
      </w:r>
      <w:r w:rsidRPr="00BC38A1">
        <w:tab/>
        <w:t>the provider publishes or supplies aeronautical data or aeronautical information in conducting a data service activity; and</w:t>
      </w:r>
    </w:p>
    <w:p w14:paraId="06EE952A" w14:textId="77777777" w:rsidR="00DF0BAE" w:rsidRPr="00BC38A1" w:rsidRDefault="00DF0BAE" w:rsidP="009C1902">
      <w:pPr>
        <w:pStyle w:val="paragraph"/>
      </w:pPr>
      <w:r w:rsidRPr="00BC38A1">
        <w:tab/>
        <w:t>(b)</w:t>
      </w:r>
      <w:r w:rsidRPr="00BC38A1">
        <w:tab/>
        <w:t>the data or information does not meet the requirement mentioned in subregulation (2).</w:t>
      </w:r>
    </w:p>
    <w:p w14:paraId="09DD109A" w14:textId="77777777" w:rsidR="00DF0BAE" w:rsidRPr="00BC38A1" w:rsidRDefault="00DF0BAE" w:rsidP="009C1902">
      <w:pPr>
        <w:pStyle w:val="Penalty"/>
      </w:pPr>
      <w:r w:rsidRPr="00BC38A1">
        <w:t>Penalty:</w:t>
      </w:r>
      <w:r w:rsidRPr="00BC38A1">
        <w:tab/>
        <w:t>50 penalty units.</w:t>
      </w:r>
    </w:p>
    <w:p w14:paraId="00D29B19" w14:textId="75F8D41B" w:rsidR="00DF0BAE" w:rsidRPr="00BC38A1" w:rsidRDefault="00DF0BAE" w:rsidP="009C1902">
      <w:pPr>
        <w:pStyle w:val="subsection"/>
      </w:pPr>
      <w:r w:rsidRPr="00BC38A1">
        <w:tab/>
        <w:t>(2)</w:t>
      </w:r>
      <w:r w:rsidRPr="00BC38A1">
        <w:tab/>
        <w:t xml:space="preserve">For </w:t>
      </w:r>
      <w:r w:rsidR="00BC38A1">
        <w:t>paragraph (</w:t>
      </w:r>
      <w:r w:rsidRPr="00BC38A1">
        <w:t>1)(b), the data or information must be the same as the data or information published in the following:</w:t>
      </w:r>
    </w:p>
    <w:p w14:paraId="2A94B592" w14:textId="77777777" w:rsidR="00DF0BAE" w:rsidRPr="00BC38A1" w:rsidRDefault="00DF0BAE" w:rsidP="009C1902">
      <w:pPr>
        <w:pStyle w:val="paragraph"/>
      </w:pPr>
      <w:r w:rsidRPr="00BC38A1">
        <w:tab/>
        <w:t>(a)</w:t>
      </w:r>
      <w:r w:rsidRPr="00BC38A1">
        <w:tab/>
        <w:t>the AIP;</w:t>
      </w:r>
    </w:p>
    <w:p w14:paraId="26067151" w14:textId="77777777" w:rsidR="00DF0BAE" w:rsidRPr="00BC38A1" w:rsidRDefault="00DF0BAE" w:rsidP="009C1902">
      <w:pPr>
        <w:pStyle w:val="paragraph"/>
      </w:pPr>
      <w:r w:rsidRPr="00BC38A1">
        <w:tab/>
        <w:t>(b)</w:t>
      </w:r>
      <w:r w:rsidRPr="00BC38A1">
        <w:tab/>
        <w:t>an AIP Amendment;</w:t>
      </w:r>
    </w:p>
    <w:p w14:paraId="6035F625" w14:textId="77777777" w:rsidR="00DF0BAE" w:rsidRPr="00BC38A1" w:rsidRDefault="00DF0BAE" w:rsidP="009C1902">
      <w:pPr>
        <w:pStyle w:val="paragraph"/>
      </w:pPr>
      <w:r w:rsidRPr="00BC38A1">
        <w:tab/>
        <w:t>(c)</w:t>
      </w:r>
      <w:r w:rsidRPr="00BC38A1">
        <w:tab/>
        <w:t>an AIP Supplement;</w:t>
      </w:r>
    </w:p>
    <w:p w14:paraId="1130D71A" w14:textId="77777777" w:rsidR="00DF0BAE" w:rsidRPr="00BC38A1" w:rsidRDefault="00DF0BAE" w:rsidP="009C1902">
      <w:pPr>
        <w:pStyle w:val="paragraph"/>
      </w:pPr>
      <w:r w:rsidRPr="00BC38A1">
        <w:tab/>
        <w:t>(d)</w:t>
      </w:r>
      <w:r w:rsidRPr="00BC38A1">
        <w:tab/>
        <w:t>a permanent NOTAM;</w:t>
      </w:r>
    </w:p>
    <w:p w14:paraId="19B8C0A9" w14:textId="77777777" w:rsidR="00DF0BAE" w:rsidRPr="00BC38A1" w:rsidRDefault="00DF0BAE" w:rsidP="009C1902">
      <w:pPr>
        <w:pStyle w:val="paragraph"/>
      </w:pPr>
      <w:r w:rsidRPr="00BC38A1">
        <w:tab/>
        <w:t>(e)</w:t>
      </w:r>
      <w:r w:rsidRPr="00BC38A1">
        <w:tab/>
        <w:t>an aeronautical chart published by an AIS provider;</w:t>
      </w:r>
    </w:p>
    <w:p w14:paraId="5FC3E06B" w14:textId="2FBC5607" w:rsidR="00DF0BAE" w:rsidRPr="00BC38A1" w:rsidRDefault="00DF0BAE" w:rsidP="009C1902">
      <w:pPr>
        <w:pStyle w:val="paragraph"/>
      </w:pPr>
      <w:r w:rsidRPr="00BC38A1">
        <w:tab/>
        <w:t>(f)</w:t>
      </w:r>
      <w:r w:rsidRPr="00BC38A1">
        <w:tab/>
        <w:t>an aeronautical chart mentioned in subregulation</w:t>
      </w:r>
      <w:r w:rsidR="00BC38A1">
        <w:t> </w:t>
      </w:r>
      <w:r w:rsidRPr="00BC38A1">
        <w:t>175.270(3) published by an aerodrome operator.</w:t>
      </w:r>
    </w:p>
    <w:p w14:paraId="78855E95" w14:textId="2D6D8F03" w:rsidR="00DF0BAE" w:rsidRPr="00BC38A1" w:rsidRDefault="00DF0BAE" w:rsidP="009C1902">
      <w:pPr>
        <w:pStyle w:val="subsection"/>
      </w:pPr>
      <w:r w:rsidRPr="00BC38A1">
        <w:tab/>
        <w:t>(3)</w:t>
      </w:r>
      <w:r w:rsidRPr="00BC38A1">
        <w:tab/>
        <w:t>A data service provider commits an offence if the provider contravenes a provision of the Part</w:t>
      </w:r>
      <w:r w:rsidR="00BC38A1">
        <w:t> </w:t>
      </w:r>
      <w:r w:rsidRPr="00BC38A1">
        <w:t>175 Manual of Standards.</w:t>
      </w:r>
    </w:p>
    <w:p w14:paraId="2F8A61AE" w14:textId="77777777" w:rsidR="00DF0BAE" w:rsidRPr="00BC38A1" w:rsidRDefault="00DF0BAE" w:rsidP="009C1902">
      <w:pPr>
        <w:pStyle w:val="Penalty"/>
      </w:pPr>
      <w:r w:rsidRPr="00BC38A1">
        <w:t>Penalty:</w:t>
      </w:r>
      <w:r w:rsidRPr="00BC38A1">
        <w:tab/>
        <w:t>50 penalty units.</w:t>
      </w:r>
    </w:p>
    <w:p w14:paraId="6AD22B19" w14:textId="77777777" w:rsidR="00DF0BAE" w:rsidRPr="00BC38A1" w:rsidRDefault="00DF0BAE" w:rsidP="009C1902">
      <w:pPr>
        <w:pStyle w:val="subsection"/>
      </w:pPr>
      <w:r w:rsidRPr="00BC38A1">
        <w:tab/>
        <w:t>(4)</w:t>
      </w:r>
      <w:r w:rsidRPr="00BC38A1">
        <w:tab/>
        <w:t>A data service provider commits an offence if:</w:t>
      </w:r>
    </w:p>
    <w:p w14:paraId="1BCC4496" w14:textId="77777777" w:rsidR="00DF0BAE" w:rsidRPr="00BC38A1" w:rsidRDefault="00DF0BAE" w:rsidP="009C1902">
      <w:pPr>
        <w:pStyle w:val="paragraph"/>
      </w:pPr>
      <w:r w:rsidRPr="00BC38A1">
        <w:tab/>
        <w:t>(a)</w:t>
      </w:r>
      <w:r w:rsidRPr="00BC38A1">
        <w:tab/>
        <w:t>the provider processes aeronautical data or aeronautical information; and</w:t>
      </w:r>
    </w:p>
    <w:p w14:paraId="066FF48E" w14:textId="77777777" w:rsidR="00DF0BAE" w:rsidRPr="00BC38A1" w:rsidRDefault="00DF0BAE" w:rsidP="009C1902">
      <w:pPr>
        <w:pStyle w:val="paragraph"/>
      </w:pPr>
      <w:r w:rsidRPr="00BC38A1">
        <w:tab/>
        <w:t>(b)</w:t>
      </w:r>
      <w:r w:rsidRPr="00BC38A1">
        <w:tab/>
        <w:t>the provider does so other than in accordance with the aeronautical data processing standards.</w:t>
      </w:r>
    </w:p>
    <w:p w14:paraId="100598B2" w14:textId="77777777" w:rsidR="00DF0BAE" w:rsidRPr="00BC38A1" w:rsidRDefault="00DF0BAE" w:rsidP="009C1902">
      <w:pPr>
        <w:pStyle w:val="Penalty"/>
      </w:pPr>
      <w:r w:rsidRPr="00BC38A1">
        <w:t>Penalty:</w:t>
      </w:r>
      <w:r w:rsidRPr="00BC38A1">
        <w:tab/>
        <w:t>50 penalty units.</w:t>
      </w:r>
    </w:p>
    <w:p w14:paraId="41BFA57A" w14:textId="77777777" w:rsidR="00DF0BAE" w:rsidRPr="00BC38A1" w:rsidRDefault="00DF0BAE" w:rsidP="009C1902">
      <w:pPr>
        <w:pStyle w:val="subsection"/>
      </w:pPr>
      <w:r w:rsidRPr="00BC38A1">
        <w:tab/>
        <w:t>(5)</w:t>
      </w:r>
      <w:r w:rsidRPr="00BC38A1">
        <w:tab/>
        <w:t>Subregulation (4) does not apply in relation to a particular matter if:</w:t>
      </w:r>
    </w:p>
    <w:p w14:paraId="703C17BA" w14:textId="233F292A" w:rsidR="00DF0BAE" w:rsidRPr="00BC38A1" w:rsidRDefault="00DF0BAE" w:rsidP="009C1902">
      <w:pPr>
        <w:pStyle w:val="paragraph"/>
      </w:pPr>
      <w:r w:rsidRPr="00BC38A1">
        <w:tab/>
        <w:t>(a)</w:t>
      </w:r>
      <w:r w:rsidRPr="00BC38A1">
        <w:tab/>
        <w:t>2 standards mentioned in the Part</w:t>
      </w:r>
      <w:r w:rsidR="00BC38A1">
        <w:t> </w:t>
      </w:r>
      <w:r w:rsidRPr="00BC38A1">
        <w:t>175 Manual of Standards and the aeronautical data processing standards apply in relation to the matter; and</w:t>
      </w:r>
    </w:p>
    <w:p w14:paraId="4C6735AD" w14:textId="77777777" w:rsidR="00DF0BAE" w:rsidRPr="00BC38A1" w:rsidRDefault="00DF0BAE" w:rsidP="009C1902">
      <w:pPr>
        <w:pStyle w:val="paragraph"/>
      </w:pPr>
      <w:r w:rsidRPr="00BC38A1">
        <w:tab/>
        <w:t>(b)</w:t>
      </w:r>
      <w:r w:rsidRPr="00BC38A1">
        <w:tab/>
        <w:t>it is not possible for the provider to comply with both standards in relation to the matter.</w:t>
      </w:r>
    </w:p>
    <w:p w14:paraId="2E831879" w14:textId="2CCC995A" w:rsidR="00DF0BAE" w:rsidRPr="00BC38A1" w:rsidRDefault="00DF0BAE" w:rsidP="009C1902">
      <w:pPr>
        <w:pStyle w:val="notetext"/>
      </w:pPr>
      <w:r w:rsidRPr="00BC38A1">
        <w:t>Note:</w:t>
      </w:r>
      <w:r w:rsidRPr="00BC38A1">
        <w:tab/>
        <w:t>A defendant bears an evidential burden in relation to the matters in subregulation (5): see subsection</w:t>
      </w:r>
      <w:r w:rsidR="00BC38A1">
        <w:t> </w:t>
      </w:r>
      <w:r w:rsidRPr="00BC38A1">
        <w:t xml:space="preserve">13.3(3) of the </w:t>
      </w:r>
      <w:r w:rsidRPr="00BC38A1">
        <w:rPr>
          <w:i/>
        </w:rPr>
        <w:t>Criminal Code</w:t>
      </w:r>
      <w:r w:rsidRPr="00BC38A1">
        <w:t>.</w:t>
      </w:r>
    </w:p>
    <w:p w14:paraId="764E9FA3" w14:textId="77777777" w:rsidR="00DF0BAE" w:rsidRPr="00BC38A1" w:rsidRDefault="00DF0BAE" w:rsidP="009C1902">
      <w:pPr>
        <w:pStyle w:val="subsection"/>
        <w:rPr>
          <w:b/>
        </w:rPr>
      </w:pPr>
      <w:r w:rsidRPr="00BC38A1">
        <w:tab/>
        <w:t>(6)</w:t>
      </w:r>
      <w:r w:rsidRPr="00BC38A1">
        <w:tab/>
        <w:t>A data service provider commits an offence if:</w:t>
      </w:r>
    </w:p>
    <w:p w14:paraId="414F2D92" w14:textId="77777777" w:rsidR="00DF0BAE" w:rsidRPr="00BC38A1" w:rsidRDefault="00DF0BAE" w:rsidP="009C1902">
      <w:pPr>
        <w:pStyle w:val="paragraph"/>
      </w:pPr>
      <w:r w:rsidRPr="00BC38A1">
        <w:tab/>
        <w:t>(a)</w:t>
      </w:r>
      <w:r w:rsidRPr="00BC38A1">
        <w:tab/>
        <w:t>a circumstance mentioned in subregulation (5) arises; and</w:t>
      </w:r>
    </w:p>
    <w:p w14:paraId="15940F89" w14:textId="77777777" w:rsidR="00DF0BAE" w:rsidRPr="00BC38A1" w:rsidRDefault="00DF0BAE" w:rsidP="009C1902">
      <w:pPr>
        <w:pStyle w:val="paragraph"/>
      </w:pPr>
      <w:r w:rsidRPr="00BC38A1">
        <w:tab/>
        <w:t>(b)</w:t>
      </w:r>
      <w:r w:rsidRPr="00BC38A1">
        <w:tab/>
        <w:t>the provider does not, as soon as practicable after the circumstance arises, give CASA written notice of the circumstance.</w:t>
      </w:r>
    </w:p>
    <w:p w14:paraId="6C24B7E9" w14:textId="77777777" w:rsidR="00DF0BAE" w:rsidRPr="00BC38A1" w:rsidRDefault="00DF0BAE" w:rsidP="009C1902">
      <w:pPr>
        <w:pStyle w:val="Penalty"/>
      </w:pPr>
      <w:r w:rsidRPr="00BC38A1">
        <w:t>Penalty:</w:t>
      </w:r>
      <w:r w:rsidRPr="00BC38A1">
        <w:tab/>
        <w:t>50 penalty units.</w:t>
      </w:r>
    </w:p>
    <w:p w14:paraId="57B047E0" w14:textId="77777777" w:rsidR="00DF0BAE" w:rsidRPr="00BC38A1" w:rsidRDefault="00DF0BAE" w:rsidP="009C1902">
      <w:pPr>
        <w:pStyle w:val="ActHead5"/>
      </w:pPr>
      <w:bookmarkStart w:id="687" w:name="_Toc525205254"/>
      <w:r w:rsidRPr="00BC38A1">
        <w:rPr>
          <w:rStyle w:val="CharSectno"/>
        </w:rPr>
        <w:t>175.340</w:t>
      </w:r>
      <w:r w:rsidRPr="00BC38A1">
        <w:t xml:space="preserve">  Data service providers—compliance with exposition</w:t>
      </w:r>
      <w:bookmarkEnd w:id="687"/>
    </w:p>
    <w:p w14:paraId="20C23B50" w14:textId="77777777" w:rsidR="00DF0BAE" w:rsidRPr="00BC38A1" w:rsidRDefault="00DF0BAE" w:rsidP="009C1902">
      <w:pPr>
        <w:pStyle w:val="subsection"/>
      </w:pPr>
      <w:r w:rsidRPr="00BC38A1">
        <w:tab/>
        <w:t>(1)</w:t>
      </w:r>
      <w:r w:rsidRPr="00BC38A1">
        <w:tab/>
        <w:t>A data service provider commits an offence if the provider contravenes a provision of its exposition.</w:t>
      </w:r>
    </w:p>
    <w:p w14:paraId="566A24DB" w14:textId="77777777" w:rsidR="00DF0BAE" w:rsidRPr="00BC38A1" w:rsidRDefault="00DF0BAE" w:rsidP="009C1902">
      <w:pPr>
        <w:pStyle w:val="Penalty"/>
      </w:pPr>
      <w:r w:rsidRPr="00BC38A1">
        <w:t>Penalty:</w:t>
      </w:r>
      <w:r w:rsidRPr="00BC38A1">
        <w:tab/>
        <w:t>50 penalty units.</w:t>
      </w:r>
    </w:p>
    <w:p w14:paraId="4114D99F" w14:textId="77777777" w:rsidR="00DF0BAE" w:rsidRPr="00BC38A1" w:rsidRDefault="00DF0BAE" w:rsidP="009C1902">
      <w:pPr>
        <w:pStyle w:val="subsection"/>
      </w:pPr>
      <w:r w:rsidRPr="00BC38A1">
        <w:tab/>
        <w:t>(2)</w:t>
      </w:r>
      <w:r w:rsidRPr="00BC38A1">
        <w:tab/>
        <w:t>An offence against this regulation is an offence of strict liability.</w:t>
      </w:r>
    </w:p>
    <w:p w14:paraId="57ED9076" w14:textId="77777777" w:rsidR="00DF0BAE" w:rsidRPr="00BC38A1" w:rsidRDefault="00DF0BAE" w:rsidP="009C1902">
      <w:pPr>
        <w:pStyle w:val="ActHead5"/>
      </w:pPr>
      <w:bookmarkStart w:id="688" w:name="_Toc525205255"/>
      <w:r w:rsidRPr="00BC38A1">
        <w:rPr>
          <w:rStyle w:val="CharSectno"/>
        </w:rPr>
        <w:t>175.345</w:t>
      </w:r>
      <w:r w:rsidRPr="00BC38A1">
        <w:t xml:space="preserve">  Data service providers—standards for aeronautical data processing system</w:t>
      </w:r>
      <w:bookmarkEnd w:id="688"/>
    </w:p>
    <w:p w14:paraId="4FCBE7B1" w14:textId="77777777" w:rsidR="00DF0BAE" w:rsidRPr="00BC38A1" w:rsidRDefault="00DF0BAE" w:rsidP="009C1902">
      <w:pPr>
        <w:pStyle w:val="subsection"/>
      </w:pPr>
      <w:r w:rsidRPr="00BC38A1">
        <w:tab/>
        <w:t>(1)</w:t>
      </w:r>
      <w:r w:rsidRPr="00BC38A1">
        <w:tab/>
        <w:t>A data service provider commits an offence if the provider does not meet a requirement mentioned in subregulation (2).</w:t>
      </w:r>
    </w:p>
    <w:p w14:paraId="5C844F8F" w14:textId="77777777" w:rsidR="00DF0BAE" w:rsidRPr="00BC38A1" w:rsidRDefault="00DF0BAE" w:rsidP="009C1902">
      <w:pPr>
        <w:pStyle w:val="Penalty"/>
      </w:pPr>
      <w:r w:rsidRPr="00BC38A1">
        <w:t>Penalty:</w:t>
      </w:r>
      <w:r w:rsidRPr="00BC38A1">
        <w:tab/>
        <w:t>50 penalty units.</w:t>
      </w:r>
    </w:p>
    <w:p w14:paraId="5AED0E1E" w14:textId="77777777" w:rsidR="00DF0BAE" w:rsidRPr="00BC38A1" w:rsidRDefault="00DF0BAE" w:rsidP="009C1902">
      <w:pPr>
        <w:pStyle w:val="subsection"/>
      </w:pPr>
      <w:r w:rsidRPr="00BC38A1">
        <w:tab/>
        <w:t>(2)</w:t>
      </w:r>
      <w:r w:rsidRPr="00BC38A1">
        <w:tab/>
        <w:t>For subregulation (1), the requirements are the following:</w:t>
      </w:r>
    </w:p>
    <w:p w14:paraId="534387B0" w14:textId="77777777" w:rsidR="00DF0BAE" w:rsidRPr="00BC38A1" w:rsidRDefault="00DF0BAE" w:rsidP="009C1902">
      <w:pPr>
        <w:pStyle w:val="paragraph"/>
      </w:pPr>
      <w:r w:rsidRPr="00BC38A1">
        <w:tab/>
        <w:t>(a)</w:t>
      </w:r>
      <w:r w:rsidRPr="00BC38A1">
        <w:tab/>
        <w:t>the provider must have an automated system for the processing of aeronautical data and aeronautical information as part of conducting its authorised data service activities;</w:t>
      </w:r>
    </w:p>
    <w:p w14:paraId="60B94F44" w14:textId="77777777" w:rsidR="00DF0BAE" w:rsidRPr="00BC38A1" w:rsidRDefault="00DF0BAE" w:rsidP="009C1902">
      <w:pPr>
        <w:pStyle w:val="paragraph"/>
      </w:pPr>
      <w:r w:rsidRPr="00BC38A1">
        <w:tab/>
        <w:t>(b)</w:t>
      </w:r>
      <w:r w:rsidRPr="00BC38A1">
        <w:tab/>
        <w:t>the provider must update the data in the system as necessary.</w:t>
      </w:r>
    </w:p>
    <w:p w14:paraId="4022C5DC" w14:textId="77777777" w:rsidR="00DF0BAE" w:rsidRPr="00BC38A1" w:rsidRDefault="00DF0BAE" w:rsidP="009C1902">
      <w:pPr>
        <w:pStyle w:val="subsection"/>
      </w:pPr>
      <w:r w:rsidRPr="00BC38A1">
        <w:tab/>
        <w:t>(3)</w:t>
      </w:r>
      <w:r w:rsidRPr="00BC38A1">
        <w:tab/>
        <w:t>A data service provider commits an offence if:</w:t>
      </w:r>
    </w:p>
    <w:p w14:paraId="110D60D1" w14:textId="75F7F6B8" w:rsidR="00DF0BAE" w:rsidRPr="00BC38A1" w:rsidRDefault="00DF0BAE" w:rsidP="009C1902">
      <w:pPr>
        <w:pStyle w:val="paragraph"/>
      </w:pPr>
      <w:r w:rsidRPr="00BC38A1">
        <w:tab/>
        <w:t>(a)</w:t>
      </w:r>
      <w:r w:rsidRPr="00BC38A1">
        <w:tab/>
        <w:t xml:space="preserve">the provider has a system mentioned in </w:t>
      </w:r>
      <w:r w:rsidR="00BC38A1">
        <w:t>paragraph (</w:t>
      </w:r>
      <w:r w:rsidRPr="00BC38A1">
        <w:t>2)(a); but</w:t>
      </w:r>
    </w:p>
    <w:p w14:paraId="4947E7E0" w14:textId="77777777" w:rsidR="00DF0BAE" w:rsidRPr="00BC38A1" w:rsidRDefault="00DF0BAE" w:rsidP="009C1902">
      <w:pPr>
        <w:pStyle w:val="paragraph"/>
      </w:pPr>
      <w:r w:rsidRPr="00BC38A1">
        <w:tab/>
        <w:t>(b)</w:t>
      </w:r>
      <w:r w:rsidRPr="00BC38A1">
        <w:tab/>
        <w:t>the system does not:</w:t>
      </w:r>
    </w:p>
    <w:p w14:paraId="66974DD2" w14:textId="77777777" w:rsidR="00DF0BAE" w:rsidRPr="00BC38A1" w:rsidRDefault="00DF0BAE" w:rsidP="009C1902">
      <w:pPr>
        <w:pStyle w:val="paragraphsub"/>
      </w:pPr>
      <w:r w:rsidRPr="00BC38A1">
        <w:tab/>
        <w:t>(i)</w:t>
      </w:r>
      <w:r w:rsidRPr="00BC38A1">
        <w:tab/>
        <w:t>allow the digital exchange and supply of aeronautical data and aeronautical information; or</w:t>
      </w:r>
    </w:p>
    <w:p w14:paraId="55915C23" w14:textId="77777777" w:rsidR="00DF0BAE" w:rsidRPr="00BC38A1" w:rsidRDefault="00DF0BAE" w:rsidP="009C1902">
      <w:pPr>
        <w:pStyle w:val="paragraphsub"/>
      </w:pPr>
      <w:r w:rsidRPr="00BC38A1">
        <w:tab/>
        <w:t>(ii)</w:t>
      </w:r>
      <w:r w:rsidRPr="00BC38A1">
        <w:tab/>
        <w:t>provide the data and information in a format suitable for its intended use.</w:t>
      </w:r>
    </w:p>
    <w:p w14:paraId="4488854E" w14:textId="77777777" w:rsidR="00DF0BAE" w:rsidRPr="00BC38A1" w:rsidRDefault="00DF0BAE" w:rsidP="009C1902">
      <w:pPr>
        <w:pStyle w:val="Penalty"/>
      </w:pPr>
      <w:r w:rsidRPr="00BC38A1">
        <w:t>Penalty:</w:t>
      </w:r>
      <w:r w:rsidRPr="00BC38A1">
        <w:tab/>
        <w:t>50 penalty units.</w:t>
      </w:r>
    </w:p>
    <w:p w14:paraId="446ECBF7" w14:textId="39FEFBBF" w:rsidR="00DF0BAE" w:rsidRPr="00BC38A1" w:rsidRDefault="00DF0BAE" w:rsidP="009C1902">
      <w:pPr>
        <w:pStyle w:val="ActHead3"/>
        <w:pageBreakBefore/>
      </w:pPr>
      <w:bookmarkStart w:id="689" w:name="_Toc525205256"/>
      <w:r w:rsidRPr="00BC38A1">
        <w:rPr>
          <w:rStyle w:val="CharDivNo"/>
        </w:rPr>
        <w:t>Division</w:t>
      </w:r>
      <w:r w:rsidR="00BC38A1" w:rsidRPr="00BC38A1">
        <w:rPr>
          <w:rStyle w:val="CharDivNo"/>
        </w:rPr>
        <w:t> </w:t>
      </w:r>
      <w:r w:rsidRPr="00BC38A1">
        <w:rPr>
          <w:rStyle w:val="CharDivNo"/>
        </w:rPr>
        <w:t>175.C.5</w:t>
      </w:r>
      <w:r w:rsidRPr="00BC38A1">
        <w:t>—</w:t>
      </w:r>
      <w:r w:rsidRPr="00BC38A1">
        <w:rPr>
          <w:rStyle w:val="CharDivText"/>
        </w:rPr>
        <w:t>Data service providers—requirements about aeronautical data and aeronautical information</w:t>
      </w:r>
      <w:bookmarkEnd w:id="689"/>
    </w:p>
    <w:p w14:paraId="69939945" w14:textId="77777777" w:rsidR="00DF0BAE" w:rsidRPr="00BC38A1" w:rsidRDefault="00DF0BAE" w:rsidP="009C1902">
      <w:pPr>
        <w:pStyle w:val="ActHead5"/>
      </w:pPr>
      <w:bookmarkStart w:id="690" w:name="_Toc525205257"/>
      <w:r w:rsidRPr="00BC38A1">
        <w:rPr>
          <w:rStyle w:val="CharSectno"/>
        </w:rPr>
        <w:t>175.350</w:t>
      </w:r>
      <w:r w:rsidRPr="00BC38A1">
        <w:t xml:space="preserve">  Data service providers—CASA directions to amend aeronautical data or aeronautical information</w:t>
      </w:r>
      <w:bookmarkEnd w:id="690"/>
    </w:p>
    <w:p w14:paraId="5E6BE466" w14:textId="77777777" w:rsidR="00DF0BAE" w:rsidRPr="00BC38A1" w:rsidRDefault="00DF0BAE" w:rsidP="009C1902">
      <w:pPr>
        <w:pStyle w:val="subsection"/>
      </w:pPr>
      <w:r w:rsidRPr="00BC38A1">
        <w:tab/>
        <w:t>(1)</w:t>
      </w:r>
      <w:r w:rsidRPr="00BC38A1">
        <w:tab/>
      </w:r>
      <w:r w:rsidRPr="00BC38A1">
        <w:rPr>
          <w:sz w:val="23"/>
          <w:szCs w:val="23"/>
        </w:rPr>
        <w:t>If satisfied that it is necessary in the interests of aviation safety</w:t>
      </w:r>
      <w:r w:rsidRPr="00BC38A1">
        <w:t>, CASA may, by written notice given to a data service provider, direct the provider to add to, amend, or remove any aeronautical data or aeronautical information that the provider publishes or supplies in conducting a data service activity.</w:t>
      </w:r>
    </w:p>
    <w:p w14:paraId="6C261251" w14:textId="77777777" w:rsidR="00DF0BAE" w:rsidRPr="00BC38A1" w:rsidRDefault="00DF0BAE" w:rsidP="009C1902">
      <w:pPr>
        <w:pStyle w:val="subsection"/>
      </w:pPr>
      <w:r w:rsidRPr="00BC38A1">
        <w:tab/>
        <w:t>(2)</w:t>
      </w:r>
      <w:r w:rsidRPr="00BC38A1">
        <w:tab/>
        <w:t>A direction under this regulation must state the time within which the direction must be complied with.</w:t>
      </w:r>
    </w:p>
    <w:p w14:paraId="0B999189" w14:textId="77777777" w:rsidR="00DF0BAE" w:rsidRPr="00BC38A1" w:rsidRDefault="00DF0BAE" w:rsidP="009C1902">
      <w:pPr>
        <w:pStyle w:val="subsection"/>
      </w:pPr>
      <w:r w:rsidRPr="00BC38A1">
        <w:tab/>
        <w:t>(3)</w:t>
      </w:r>
      <w:r w:rsidRPr="00BC38A1">
        <w:tab/>
        <w:t>The provider commits an offence if the provider does not comply with the direction within the time stated in the direction.</w:t>
      </w:r>
    </w:p>
    <w:p w14:paraId="1D70DBA9" w14:textId="77777777" w:rsidR="00DF0BAE" w:rsidRPr="00BC38A1" w:rsidRDefault="00DF0BAE" w:rsidP="009C1902">
      <w:pPr>
        <w:pStyle w:val="Penalty"/>
      </w:pPr>
      <w:r w:rsidRPr="00BC38A1">
        <w:t>Penalty:</w:t>
      </w:r>
      <w:r w:rsidRPr="00BC38A1">
        <w:tab/>
        <w:t>50 penalty units.</w:t>
      </w:r>
    </w:p>
    <w:p w14:paraId="0DA7A04A" w14:textId="77777777" w:rsidR="00DF0BAE" w:rsidRPr="00BC38A1" w:rsidRDefault="00DF0BAE" w:rsidP="009C1902">
      <w:pPr>
        <w:pStyle w:val="subsection"/>
      </w:pPr>
      <w:r w:rsidRPr="00BC38A1">
        <w:tab/>
        <w:t>(4)</w:t>
      </w:r>
      <w:r w:rsidRPr="00BC38A1">
        <w:tab/>
        <w:t>An offence against this regulation is an offence of strict liability.</w:t>
      </w:r>
    </w:p>
    <w:p w14:paraId="72BCEBB4" w14:textId="77777777" w:rsidR="00DF0BAE" w:rsidRPr="00BC38A1" w:rsidRDefault="00DF0BAE" w:rsidP="009C1902">
      <w:pPr>
        <w:pStyle w:val="ActHead5"/>
      </w:pPr>
      <w:bookmarkStart w:id="691" w:name="_Toc525205258"/>
      <w:r w:rsidRPr="00BC38A1">
        <w:rPr>
          <w:rStyle w:val="CharSectno"/>
        </w:rPr>
        <w:t>175.355</w:t>
      </w:r>
      <w:r w:rsidRPr="00BC38A1">
        <w:t xml:space="preserve">  Data service providers—integrity of aeronautical data and aeronautical information</w:t>
      </w:r>
      <w:bookmarkEnd w:id="691"/>
    </w:p>
    <w:p w14:paraId="54AB5AC4" w14:textId="77777777" w:rsidR="00DF0BAE" w:rsidRPr="00BC38A1" w:rsidRDefault="00DF0BAE" w:rsidP="009C1902">
      <w:pPr>
        <w:pStyle w:val="subsection"/>
      </w:pPr>
      <w:r w:rsidRPr="00BC38A1">
        <w:tab/>
        <w:t>(1)</w:t>
      </w:r>
      <w:r w:rsidRPr="00BC38A1">
        <w:tab/>
        <w:t>A data service provider commits an offence if:</w:t>
      </w:r>
    </w:p>
    <w:p w14:paraId="4CC5ED24" w14:textId="77777777" w:rsidR="00DF0BAE" w:rsidRPr="00BC38A1" w:rsidRDefault="00DF0BAE" w:rsidP="009C1902">
      <w:pPr>
        <w:pStyle w:val="paragraph"/>
      </w:pPr>
      <w:r w:rsidRPr="00BC38A1">
        <w:tab/>
        <w:t>(a)</w:t>
      </w:r>
      <w:r w:rsidRPr="00BC38A1">
        <w:tab/>
        <w:t>the provider publishes or supplies aeronautical data or aeronautical information in conducting a data service activity; and</w:t>
      </w:r>
    </w:p>
    <w:p w14:paraId="6027530C" w14:textId="77777777" w:rsidR="00DF0BAE" w:rsidRPr="00BC38A1" w:rsidRDefault="00DF0BAE" w:rsidP="009C1902">
      <w:pPr>
        <w:pStyle w:val="paragraph"/>
      </w:pPr>
      <w:r w:rsidRPr="00BC38A1">
        <w:tab/>
        <w:t>(b)</w:t>
      </w:r>
      <w:r w:rsidRPr="00BC38A1">
        <w:tab/>
        <w:t>the provider has not verified the matters mentioned in subregulation (2).</w:t>
      </w:r>
    </w:p>
    <w:p w14:paraId="5FA9CC73" w14:textId="77777777" w:rsidR="00DF0BAE" w:rsidRPr="00BC38A1" w:rsidRDefault="00DF0BAE" w:rsidP="009C1902">
      <w:pPr>
        <w:pStyle w:val="Penalty"/>
      </w:pPr>
      <w:r w:rsidRPr="00BC38A1">
        <w:t>Penalty:</w:t>
      </w:r>
      <w:r w:rsidRPr="00BC38A1">
        <w:tab/>
        <w:t>50 penalty units.</w:t>
      </w:r>
    </w:p>
    <w:p w14:paraId="1015307F" w14:textId="34FB386D" w:rsidR="00DF0BAE" w:rsidRPr="00BC38A1" w:rsidRDefault="00DF0BAE" w:rsidP="009C1902">
      <w:pPr>
        <w:pStyle w:val="subsection"/>
      </w:pPr>
      <w:r w:rsidRPr="00BC38A1">
        <w:tab/>
        <w:t>(2)</w:t>
      </w:r>
      <w:r w:rsidRPr="00BC38A1">
        <w:tab/>
        <w:t xml:space="preserve">For </w:t>
      </w:r>
      <w:r w:rsidR="00BC38A1">
        <w:t>paragraph (</w:t>
      </w:r>
      <w:r w:rsidRPr="00BC38A1">
        <w:t>1)(b), the matters are the following:</w:t>
      </w:r>
    </w:p>
    <w:p w14:paraId="17F22E03" w14:textId="77777777" w:rsidR="00DF0BAE" w:rsidRPr="00BC38A1" w:rsidRDefault="00DF0BAE" w:rsidP="009C1902">
      <w:pPr>
        <w:pStyle w:val="paragraph"/>
      </w:pPr>
      <w:r w:rsidRPr="00BC38A1">
        <w:tab/>
        <w:t>(a)</w:t>
      </w:r>
      <w:r w:rsidRPr="00BC38A1">
        <w:tab/>
        <w:t>that the data or information was not altered from the source data while in storage or transit or while being formatted;</w:t>
      </w:r>
    </w:p>
    <w:p w14:paraId="40DBF392" w14:textId="77777777" w:rsidR="00DF0BAE" w:rsidRPr="00BC38A1" w:rsidRDefault="00DF0BAE" w:rsidP="009C1902">
      <w:pPr>
        <w:pStyle w:val="paragraph"/>
      </w:pPr>
      <w:r w:rsidRPr="00BC38A1">
        <w:tab/>
        <w:t>(b)</w:t>
      </w:r>
      <w:r w:rsidRPr="00BC38A1">
        <w:tab/>
        <w:t>that the data or information was checked for accuracy against the source data before publication or supply;</w:t>
      </w:r>
    </w:p>
    <w:p w14:paraId="511BF0A5" w14:textId="77777777" w:rsidR="00DF0BAE" w:rsidRPr="00BC38A1" w:rsidRDefault="00DF0BAE" w:rsidP="009C1902">
      <w:pPr>
        <w:pStyle w:val="paragraph"/>
      </w:pPr>
      <w:r w:rsidRPr="00BC38A1">
        <w:tab/>
        <w:t>(c)</w:t>
      </w:r>
      <w:r w:rsidRPr="00BC38A1">
        <w:tab/>
        <w:t>that the data or information is complete;</w:t>
      </w:r>
    </w:p>
    <w:p w14:paraId="37EBC428" w14:textId="77777777" w:rsidR="00DF0BAE" w:rsidRPr="00BC38A1" w:rsidRDefault="00DF0BAE" w:rsidP="009C1902">
      <w:pPr>
        <w:pStyle w:val="paragraph"/>
      </w:pPr>
      <w:r w:rsidRPr="00BC38A1">
        <w:tab/>
        <w:t>(d)</w:t>
      </w:r>
      <w:r w:rsidRPr="00BC38A1">
        <w:tab/>
        <w:t>that all of the data or information needed to support the intended use of the data or information has been published or supplied.</w:t>
      </w:r>
    </w:p>
    <w:p w14:paraId="6AD100AE" w14:textId="77777777" w:rsidR="00DF0BAE" w:rsidRPr="00BC38A1" w:rsidRDefault="00DF0BAE" w:rsidP="009C1902">
      <w:pPr>
        <w:pStyle w:val="ActHead5"/>
      </w:pPr>
      <w:bookmarkStart w:id="692" w:name="_Toc525205259"/>
      <w:r w:rsidRPr="00BC38A1">
        <w:rPr>
          <w:rStyle w:val="CharSectno"/>
        </w:rPr>
        <w:t>175.360</w:t>
      </w:r>
      <w:r w:rsidRPr="00BC38A1">
        <w:t xml:space="preserve">  Data service providers—correction and notification of errors and omissions in aeronautical data and aeronautical information</w:t>
      </w:r>
      <w:bookmarkEnd w:id="692"/>
    </w:p>
    <w:p w14:paraId="6F13FE5B" w14:textId="77777777" w:rsidR="00DF0BAE" w:rsidRPr="00BC38A1" w:rsidRDefault="00DF0BAE" w:rsidP="009C1902">
      <w:pPr>
        <w:pStyle w:val="SubsectionHead"/>
      </w:pPr>
      <w:r w:rsidRPr="00BC38A1">
        <w:t>Correction of errors and omissions</w:t>
      </w:r>
    </w:p>
    <w:p w14:paraId="6D11DF85" w14:textId="77777777" w:rsidR="00DF0BAE" w:rsidRPr="00BC38A1" w:rsidRDefault="00DF0BAE" w:rsidP="009C1902">
      <w:pPr>
        <w:pStyle w:val="subsection"/>
      </w:pPr>
      <w:r w:rsidRPr="00BC38A1">
        <w:tab/>
        <w:t>(1)</w:t>
      </w:r>
      <w:r w:rsidRPr="00BC38A1">
        <w:tab/>
        <w:t>A data service provider commits an offence if:</w:t>
      </w:r>
    </w:p>
    <w:p w14:paraId="61B8D1E6" w14:textId="77777777" w:rsidR="00DF0BAE" w:rsidRPr="00BC38A1" w:rsidRDefault="00DF0BAE" w:rsidP="009C1902">
      <w:pPr>
        <w:pStyle w:val="paragraph"/>
      </w:pPr>
      <w:r w:rsidRPr="00BC38A1">
        <w:tab/>
        <w:t>(a)</w:t>
      </w:r>
      <w:r w:rsidRPr="00BC38A1">
        <w:tab/>
        <w:t>the provider becomes aware of an error or omission in aeronautical data or aeronautical information that it publishes or supplies in conducting a data service activity; and</w:t>
      </w:r>
    </w:p>
    <w:p w14:paraId="0A5943A4" w14:textId="77777777" w:rsidR="00DF0BAE" w:rsidRPr="00BC38A1" w:rsidRDefault="00DF0BAE" w:rsidP="009C1902">
      <w:pPr>
        <w:pStyle w:val="paragraph"/>
      </w:pPr>
      <w:r w:rsidRPr="00BC38A1">
        <w:tab/>
        <w:t>(b)</w:t>
      </w:r>
      <w:r w:rsidRPr="00BC38A1">
        <w:tab/>
        <w:t>the provider does not comply with subregulation (2) as soon as practicable after becoming aware of the error or omission.</w:t>
      </w:r>
    </w:p>
    <w:p w14:paraId="1D84B150" w14:textId="77777777" w:rsidR="00DF0BAE" w:rsidRPr="00BC38A1" w:rsidRDefault="00DF0BAE" w:rsidP="009C1902">
      <w:pPr>
        <w:pStyle w:val="Penalty"/>
      </w:pPr>
      <w:r w:rsidRPr="00BC38A1">
        <w:t>Penalty:</w:t>
      </w:r>
      <w:r w:rsidRPr="00BC38A1">
        <w:tab/>
        <w:t>50 penalty units.</w:t>
      </w:r>
    </w:p>
    <w:p w14:paraId="06930F86" w14:textId="218559AA" w:rsidR="00DF0BAE" w:rsidRPr="00BC38A1" w:rsidRDefault="00DF0BAE" w:rsidP="009C1902">
      <w:pPr>
        <w:pStyle w:val="subsection"/>
      </w:pPr>
      <w:r w:rsidRPr="00BC38A1">
        <w:tab/>
        <w:t>(2)</w:t>
      </w:r>
      <w:r w:rsidRPr="00BC38A1">
        <w:tab/>
        <w:t xml:space="preserve">For </w:t>
      </w:r>
      <w:r w:rsidR="00BC38A1">
        <w:t>paragraph (</w:t>
      </w:r>
      <w:r w:rsidRPr="00BC38A1">
        <w:t>1)(b), the provider must do the following:</w:t>
      </w:r>
    </w:p>
    <w:p w14:paraId="52C749C4" w14:textId="77777777" w:rsidR="00DF0BAE" w:rsidRPr="00BC38A1" w:rsidRDefault="00DF0BAE" w:rsidP="009C1902">
      <w:pPr>
        <w:pStyle w:val="paragraph"/>
      </w:pPr>
      <w:r w:rsidRPr="00BC38A1">
        <w:tab/>
        <w:t>(a)</w:t>
      </w:r>
      <w:r w:rsidRPr="00BC38A1">
        <w:tab/>
        <w:t>record and investigate the error or omission;</w:t>
      </w:r>
    </w:p>
    <w:p w14:paraId="4265C5FC" w14:textId="77777777" w:rsidR="00DF0BAE" w:rsidRPr="00BC38A1" w:rsidRDefault="00DF0BAE" w:rsidP="009C1902">
      <w:pPr>
        <w:pStyle w:val="paragraph"/>
      </w:pPr>
      <w:r w:rsidRPr="00BC38A1">
        <w:tab/>
        <w:t>(b)</w:t>
      </w:r>
      <w:r w:rsidRPr="00BC38A1">
        <w:tab/>
        <w:t>ensure that the error or omission is corrected by the most appropriate means taking into account the operational significance of the error or omission;</w:t>
      </w:r>
    </w:p>
    <w:p w14:paraId="55692FF5" w14:textId="77777777" w:rsidR="00DF0BAE" w:rsidRPr="00BC38A1" w:rsidRDefault="00DF0BAE" w:rsidP="009C1902">
      <w:pPr>
        <w:pStyle w:val="paragraph"/>
      </w:pPr>
      <w:r w:rsidRPr="00BC38A1">
        <w:tab/>
        <w:t>(c)</w:t>
      </w:r>
      <w:r w:rsidRPr="00BC38A1">
        <w:tab/>
        <w:t>ensure that notice of the corrected aeronautical data or aeronautical information is given to persons who had received the data or information;</w:t>
      </w:r>
    </w:p>
    <w:p w14:paraId="3F61BAEC" w14:textId="77777777" w:rsidR="00DF0BAE" w:rsidRPr="00BC38A1" w:rsidRDefault="00DF0BAE" w:rsidP="009C1902">
      <w:pPr>
        <w:pStyle w:val="paragraph"/>
      </w:pPr>
      <w:r w:rsidRPr="00BC38A1">
        <w:tab/>
        <w:t>(d)</w:t>
      </w:r>
      <w:r w:rsidRPr="00BC38A1">
        <w:tab/>
        <w:t>identify the root cause of the error or omission;</w:t>
      </w:r>
    </w:p>
    <w:p w14:paraId="234CBF4F" w14:textId="77777777" w:rsidR="00DF0BAE" w:rsidRPr="00BC38A1" w:rsidRDefault="00DF0BAE" w:rsidP="009C1902">
      <w:pPr>
        <w:pStyle w:val="paragraph"/>
      </w:pPr>
      <w:r w:rsidRPr="00BC38A1">
        <w:tab/>
        <w:t>(e)</w:t>
      </w:r>
      <w:r w:rsidRPr="00BC38A1">
        <w:tab/>
        <w:t>establish and implement processes to eliminate the root cause of the error or omission.</w:t>
      </w:r>
    </w:p>
    <w:p w14:paraId="52540FCB" w14:textId="77777777" w:rsidR="00DF0BAE" w:rsidRPr="00BC38A1" w:rsidRDefault="00DF0BAE" w:rsidP="009C1902">
      <w:pPr>
        <w:pStyle w:val="SubsectionHead"/>
      </w:pPr>
      <w:r w:rsidRPr="00BC38A1">
        <w:t>Notifying CASA of errors and omissions</w:t>
      </w:r>
    </w:p>
    <w:p w14:paraId="7DEEAD44" w14:textId="77777777" w:rsidR="00DF0BAE" w:rsidRPr="00BC38A1" w:rsidRDefault="00DF0BAE" w:rsidP="009C1902">
      <w:pPr>
        <w:pStyle w:val="subsection"/>
      </w:pPr>
      <w:r w:rsidRPr="00BC38A1">
        <w:tab/>
        <w:t>(3)</w:t>
      </w:r>
      <w:r w:rsidRPr="00BC38A1">
        <w:tab/>
        <w:t>A data service provider commits an offence if:</w:t>
      </w:r>
    </w:p>
    <w:p w14:paraId="487A17B1" w14:textId="77777777" w:rsidR="00DF0BAE" w:rsidRPr="00BC38A1" w:rsidRDefault="00DF0BAE" w:rsidP="009C1902">
      <w:pPr>
        <w:pStyle w:val="paragraph"/>
      </w:pPr>
      <w:r w:rsidRPr="00BC38A1">
        <w:tab/>
        <w:t>(a)</w:t>
      </w:r>
      <w:r w:rsidRPr="00BC38A1">
        <w:tab/>
        <w:t>the provider becomes aware of an error or omission in aeronautical data or aeronautical information that it publishes or supplies in conducting a data service activity; and</w:t>
      </w:r>
    </w:p>
    <w:p w14:paraId="0EEBC33C" w14:textId="77777777" w:rsidR="00DF0BAE" w:rsidRPr="00BC38A1" w:rsidRDefault="00DF0BAE" w:rsidP="009C1902">
      <w:pPr>
        <w:pStyle w:val="paragraph"/>
      </w:pPr>
      <w:r w:rsidRPr="00BC38A1">
        <w:tab/>
        <w:t>(b)</w:t>
      </w:r>
      <w:r w:rsidRPr="00BC38A1">
        <w:tab/>
        <w:t>the error or omission is a significant error or omission that may affect the safety of air navigation; and</w:t>
      </w:r>
    </w:p>
    <w:p w14:paraId="05AD97C9" w14:textId="77777777" w:rsidR="00DF0BAE" w:rsidRPr="00BC38A1" w:rsidRDefault="00DF0BAE" w:rsidP="009C1902">
      <w:pPr>
        <w:pStyle w:val="paragraph"/>
      </w:pPr>
      <w:r w:rsidRPr="00BC38A1">
        <w:tab/>
        <w:t>(c)</w:t>
      </w:r>
      <w:r w:rsidRPr="00BC38A1">
        <w:tab/>
        <w:t>the provider does not give CASA written notice of the error or omission as soon as practicable after the provider becomes aware of the error or omission.</w:t>
      </w:r>
    </w:p>
    <w:p w14:paraId="6FA4BC54" w14:textId="77777777" w:rsidR="00DF0BAE" w:rsidRPr="00BC38A1" w:rsidRDefault="00DF0BAE" w:rsidP="009C1902">
      <w:pPr>
        <w:pStyle w:val="Penalty"/>
      </w:pPr>
      <w:r w:rsidRPr="00BC38A1">
        <w:t>Penalty:</w:t>
      </w:r>
      <w:r w:rsidRPr="00BC38A1">
        <w:tab/>
        <w:t>50 penalty units.</w:t>
      </w:r>
    </w:p>
    <w:p w14:paraId="1DD9D934" w14:textId="77777777" w:rsidR="00DF0BAE" w:rsidRPr="00BC38A1" w:rsidRDefault="00DF0BAE" w:rsidP="009C1902">
      <w:pPr>
        <w:pStyle w:val="SubsectionHead"/>
      </w:pPr>
      <w:r w:rsidRPr="00BC38A1">
        <w:t>Notifying AIS provider of errors and omissions</w:t>
      </w:r>
    </w:p>
    <w:p w14:paraId="496E6EF1" w14:textId="77777777" w:rsidR="00DF0BAE" w:rsidRPr="00BC38A1" w:rsidRDefault="00DF0BAE" w:rsidP="009C1902">
      <w:pPr>
        <w:pStyle w:val="subsection"/>
      </w:pPr>
      <w:r w:rsidRPr="00BC38A1">
        <w:tab/>
        <w:t>(4)</w:t>
      </w:r>
      <w:r w:rsidRPr="00BC38A1">
        <w:tab/>
        <w:t>A data service provider commits an offence if:</w:t>
      </w:r>
    </w:p>
    <w:p w14:paraId="2CA2DF3B" w14:textId="77777777" w:rsidR="00DF0BAE" w:rsidRPr="00BC38A1" w:rsidRDefault="00DF0BAE" w:rsidP="009C1902">
      <w:pPr>
        <w:pStyle w:val="paragraph"/>
      </w:pPr>
      <w:r w:rsidRPr="00BC38A1">
        <w:tab/>
        <w:t>(a)</w:t>
      </w:r>
      <w:r w:rsidRPr="00BC38A1">
        <w:tab/>
        <w:t>the provider identifies an error or omission in aeronautical data or aeronautical information supplied by an AIS provider; and</w:t>
      </w:r>
    </w:p>
    <w:p w14:paraId="7F5A9F70" w14:textId="77777777" w:rsidR="00DF0BAE" w:rsidRPr="00BC38A1" w:rsidRDefault="00DF0BAE" w:rsidP="009C1902">
      <w:pPr>
        <w:pStyle w:val="paragraph"/>
      </w:pPr>
      <w:r w:rsidRPr="00BC38A1">
        <w:tab/>
        <w:t>(b)</w:t>
      </w:r>
      <w:r w:rsidRPr="00BC38A1">
        <w:tab/>
        <w:t>the provider does not tell the AIS provider of the error or omission as soon as practicable after identifying the error or omission.</w:t>
      </w:r>
    </w:p>
    <w:p w14:paraId="52A3970E" w14:textId="77777777" w:rsidR="00DF0BAE" w:rsidRPr="00BC38A1" w:rsidRDefault="00DF0BAE" w:rsidP="009C1902">
      <w:pPr>
        <w:pStyle w:val="Penalty"/>
      </w:pPr>
      <w:r w:rsidRPr="00BC38A1">
        <w:t>Penalty:</w:t>
      </w:r>
      <w:r w:rsidRPr="00BC38A1">
        <w:tab/>
        <w:t>50 penalty units.</w:t>
      </w:r>
    </w:p>
    <w:p w14:paraId="68E6C83A" w14:textId="77777777" w:rsidR="00DF0BAE" w:rsidRPr="00BC38A1" w:rsidRDefault="00DF0BAE" w:rsidP="009C1902">
      <w:pPr>
        <w:pStyle w:val="ActHead5"/>
      </w:pPr>
      <w:bookmarkStart w:id="693" w:name="_Toc525205260"/>
      <w:r w:rsidRPr="00BC38A1">
        <w:rPr>
          <w:rStyle w:val="CharSectno"/>
        </w:rPr>
        <w:t>175.365</w:t>
      </w:r>
      <w:r w:rsidRPr="00BC38A1">
        <w:t xml:space="preserve">  Data service providers—storage and security of aeronautical data and aeronautical information</w:t>
      </w:r>
      <w:bookmarkEnd w:id="693"/>
    </w:p>
    <w:p w14:paraId="789C5898" w14:textId="77777777" w:rsidR="00DF0BAE" w:rsidRPr="00BC38A1" w:rsidRDefault="00DF0BAE" w:rsidP="009C1902">
      <w:pPr>
        <w:pStyle w:val="subsection"/>
      </w:pPr>
      <w:r w:rsidRPr="00BC38A1">
        <w:tab/>
        <w:t>(1)</w:t>
      </w:r>
      <w:r w:rsidRPr="00BC38A1">
        <w:tab/>
        <w:t>A data service provider commits an offence if aeronautical data or aeronautical information necessary for its authorised data service activities:</w:t>
      </w:r>
    </w:p>
    <w:p w14:paraId="20FFC545" w14:textId="77777777" w:rsidR="00DF0BAE" w:rsidRPr="00BC38A1" w:rsidRDefault="00DF0BAE" w:rsidP="009C1902">
      <w:pPr>
        <w:pStyle w:val="paragraph"/>
      </w:pPr>
      <w:r w:rsidRPr="00BC38A1">
        <w:tab/>
        <w:t>(a)</w:t>
      </w:r>
      <w:r w:rsidRPr="00BC38A1">
        <w:tab/>
        <w:t>is not stored digitally; or</w:t>
      </w:r>
    </w:p>
    <w:p w14:paraId="0F3F99E6" w14:textId="77777777" w:rsidR="00DF0BAE" w:rsidRPr="00BC38A1" w:rsidRDefault="00DF0BAE" w:rsidP="009C1902">
      <w:pPr>
        <w:pStyle w:val="paragraph"/>
      </w:pPr>
      <w:r w:rsidRPr="00BC38A1">
        <w:tab/>
        <w:t>(b)</w:t>
      </w:r>
      <w:r w:rsidRPr="00BC38A1">
        <w:tab/>
        <w:t>is not kept secure to prevent unauthorised access or alteration.</w:t>
      </w:r>
    </w:p>
    <w:p w14:paraId="15FFB804" w14:textId="77777777" w:rsidR="00DF0BAE" w:rsidRPr="00BC38A1" w:rsidRDefault="00DF0BAE" w:rsidP="009C1902">
      <w:pPr>
        <w:pStyle w:val="Penalty"/>
      </w:pPr>
      <w:r w:rsidRPr="00BC38A1">
        <w:t>Penalty:</w:t>
      </w:r>
      <w:r w:rsidRPr="00BC38A1">
        <w:tab/>
        <w:t>50 penalty units.</w:t>
      </w:r>
    </w:p>
    <w:p w14:paraId="0E43326B" w14:textId="77777777" w:rsidR="00DF0BAE" w:rsidRPr="00BC38A1" w:rsidRDefault="00DF0BAE" w:rsidP="009C1902">
      <w:pPr>
        <w:pStyle w:val="subsection"/>
      </w:pPr>
      <w:r w:rsidRPr="00BC38A1">
        <w:tab/>
        <w:t>(2)</w:t>
      </w:r>
      <w:r w:rsidRPr="00BC38A1">
        <w:tab/>
        <w:t>An offence against this regulation is an offence of strict liability.</w:t>
      </w:r>
    </w:p>
    <w:p w14:paraId="42F1F8DB" w14:textId="77777777" w:rsidR="00DF0BAE" w:rsidRPr="00BC38A1" w:rsidRDefault="00DF0BAE" w:rsidP="009C1902">
      <w:pPr>
        <w:pStyle w:val="ActHead5"/>
      </w:pPr>
      <w:bookmarkStart w:id="694" w:name="_Toc525205261"/>
      <w:r w:rsidRPr="00BC38A1">
        <w:rPr>
          <w:rStyle w:val="CharSectno"/>
        </w:rPr>
        <w:t>175.370</w:t>
      </w:r>
      <w:r w:rsidRPr="00BC38A1">
        <w:t xml:space="preserve">  Data service providers—effective dates and validity of aeronautical data, information and charts</w:t>
      </w:r>
      <w:bookmarkEnd w:id="694"/>
    </w:p>
    <w:p w14:paraId="57E4B60F" w14:textId="77777777" w:rsidR="00DF0BAE" w:rsidRPr="00BC38A1" w:rsidRDefault="00DF0BAE" w:rsidP="009C1902">
      <w:pPr>
        <w:pStyle w:val="subsection"/>
      </w:pPr>
      <w:r w:rsidRPr="00BC38A1">
        <w:tab/>
        <w:t>(1)</w:t>
      </w:r>
      <w:r w:rsidRPr="00BC38A1">
        <w:tab/>
        <w:t>A data service provider commits an offence if:</w:t>
      </w:r>
    </w:p>
    <w:p w14:paraId="7C2948BE" w14:textId="77777777" w:rsidR="00DF0BAE" w:rsidRPr="00BC38A1" w:rsidRDefault="00DF0BAE" w:rsidP="009C1902">
      <w:pPr>
        <w:pStyle w:val="paragraph"/>
      </w:pPr>
      <w:r w:rsidRPr="00BC38A1">
        <w:tab/>
        <w:t>(a)</w:t>
      </w:r>
      <w:r w:rsidRPr="00BC38A1">
        <w:tab/>
        <w:t>the provider publishes or supplies aeronautical data, aeronautical information or an aeronautical chart in conducting a data service activity; and</w:t>
      </w:r>
    </w:p>
    <w:p w14:paraId="56D8A56C" w14:textId="77777777" w:rsidR="00DF0BAE" w:rsidRPr="00BC38A1" w:rsidRDefault="00DF0BAE" w:rsidP="009C1902">
      <w:pPr>
        <w:pStyle w:val="paragraph"/>
      </w:pPr>
      <w:r w:rsidRPr="00BC38A1">
        <w:tab/>
        <w:t>(b)</w:t>
      </w:r>
      <w:r w:rsidRPr="00BC38A1">
        <w:tab/>
        <w:t>the data, information or chart does not become effective on the same date, or remain valid for the same period, as the corresponding data, information or chart contained in the following:</w:t>
      </w:r>
    </w:p>
    <w:p w14:paraId="504EF893" w14:textId="77777777" w:rsidR="00DF0BAE" w:rsidRPr="00BC38A1" w:rsidRDefault="00DF0BAE" w:rsidP="009C1902">
      <w:pPr>
        <w:pStyle w:val="paragraphsub"/>
      </w:pPr>
      <w:r w:rsidRPr="00BC38A1">
        <w:tab/>
        <w:t>(i)</w:t>
      </w:r>
      <w:r w:rsidRPr="00BC38A1">
        <w:tab/>
        <w:t>the AIP;</w:t>
      </w:r>
    </w:p>
    <w:p w14:paraId="00A2FF2A" w14:textId="77777777" w:rsidR="00DF0BAE" w:rsidRPr="00BC38A1" w:rsidRDefault="00DF0BAE" w:rsidP="009C1902">
      <w:pPr>
        <w:pStyle w:val="paragraphsub"/>
      </w:pPr>
      <w:r w:rsidRPr="00BC38A1">
        <w:tab/>
        <w:t>(ii)</w:t>
      </w:r>
      <w:r w:rsidRPr="00BC38A1">
        <w:tab/>
        <w:t>an AIP Amendment;</w:t>
      </w:r>
    </w:p>
    <w:p w14:paraId="0823A6FB" w14:textId="77777777" w:rsidR="00DF0BAE" w:rsidRPr="00BC38A1" w:rsidRDefault="00DF0BAE" w:rsidP="009C1902">
      <w:pPr>
        <w:pStyle w:val="paragraphsub"/>
      </w:pPr>
      <w:r w:rsidRPr="00BC38A1">
        <w:tab/>
        <w:t>(iii)</w:t>
      </w:r>
      <w:r w:rsidRPr="00BC38A1">
        <w:tab/>
        <w:t>an AIP Supplement;</w:t>
      </w:r>
    </w:p>
    <w:p w14:paraId="5AC9B1EA" w14:textId="77777777" w:rsidR="00DF0BAE" w:rsidRPr="00BC38A1" w:rsidRDefault="00DF0BAE" w:rsidP="009C1902">
      <w:pPr>
        <w:pStyle w:val="paragraphsub"/>
      </w:pPr>
      <w:r w:rsidRPr="00BC38A1">
        <w:tab/>
        <w:t>(iv)</w:t>
      </w:r>
      <w:r w:rsidRPr="00BC38A1">
        <w:tab/>
        <w:t>a permanent NOTAM;</w:t>
      </w:r>
    </w:p>
    <w:p w14:paraId="06BB5556" w14:textId="77777777" w:rsidR="00DF0BAE" w:rsidRPr="00BC38A1" w:rsidRDefault="00DF0BAE" w:rsidP="009C1902">
      <w:pPr>
        <w:pStyle w:val="paragraphsub"/>
      </w:pPr>
      <w:r w:rsidRPr="00BC38A1">
        <w:tab/>
        <w:t>(v)</w:t>
      </w:r>
      <w:r w:rsidRPr="00BC38A1">
        <w:tab/>
        <w:t>an aeronautical chart published by an AIS provider;</w:t>
      </w:r>
    </w:p>
    <w:p w14:paraId="5BC56EA6" w14:textId="306D55EC" w:rsidR="00DF0BAE" w:rsidRPr="00BC38A1" w:rsidRDefault="00DF0BAE" w:rsidP="009C1902">
      <w:pPr>
        <w:pStyle w:val="paragraphsub"/>
      </w:pPr>
      <w:r w:rsidRPr="00BC38A1">
        <w:tab/>
        <w:t>(vi)</w:t>
      </w:r>
      <w:r w:rsidRPr="00BC38A1">
        <w:tab/>
        <w:t>an aeronautical chart mentioned in subregulation</w:t>
      </w:r>
      <w:r w:rsidR="00BC38A1">
        <w:t> </w:t>
      </w:r>
      <w:r w:rsidRPr="00BC38A1">
        <w:t>175.270(3) published by an aerodrome operator.</w:t>
      </w:r>
    </w:p>
    <w:p w14:paraId="4032CF2A" w14:textId="77777777" w:rsidR="00DF0BAE" w:rsidRPr="00BC38A1" w:rsidRDefault="00DF0BAE" w:rsidP="009C1902">
      <w:pPr>
        <w:pStyle w:val="Penalty"/>
      </w:pPr>
      <w:r w:rsidRPr="00BC38A1">
        <w:t>Penalty:</w:t>
      </w:r>
      <w:r w:rsidRPr="00BC38A1">
        <w:tab/>
        <w:t>50 penalty units.</w:t>
      </w:r>
    </w:p>
    <w:p w14:paraId="78425792" w14:textId="77777777" w:rsidR="00DF0BAE" w:rsidRPr="00BC38A1" w:rsidRDefault="00DF0BAE" w:rsidP="009C1902">
      <w:pPr>
        <w:pStyle w:val="subsection"/>
      </w:pPr>
      <w:r w:rsidRPr="00BC38A1">
        <w:tab/>
        <w:t>(2)</w:t>
      </w:r>
      <w:r w:rsidRPr="00BC38A1">
        <w:tab/>
        <w:t>Subregulation (1) does not apply if:</w:t>
      </w:r>
    </w:p>
    <w:p w14:paraId="242669A9" w14:textId="77777777" w:rsidR="00DF0BAE" w:rsidRPr="00BC38A1" w:rsidRDefault="00DF0BAE" w:rsidP="009C1902">
      <w:pPr>
        <w:pStyle w:val="paragraph"/>
      </w:pPr>
      <w:r w:rsidRPr="00BC38A1">
        <w:tab/>
        <w:t>(a)</w:t>
      </w:r>
      <w:r w:rsidRPr="00BC38A1">
        <w:tab/>
        <w:t>the corresponding data, information or chart was:</w:t>
      </w:r>
    </w:p>
    <w:p w14:paraId="70B04857" w14:textId="4AA64561" w:rsidR="00DF0BAE" w:rsidRPr="00BC38A1" w:rsidRDefault="00DF0BAE" w:rsidP="009C1902">
      <w:pPr>
        <w:pStyle w:val="paragraphsub"/>
      </w:pPr>
      <w:r w:rsidRPr="00BC38A1">
        <w:tab/>
        <w:t>(i)</w:t>
      </w:r>
      <w:r w:rsidRPr="00BC38A1">
        <w:tab/>
        <w:t>published by an AIS provider in contravention of subregulation</w:t>
      </w:r>
      <w:r w:rsidR="00BC38A1">
        <w:t> </w:t>
      </w:r>
      <w:r w:rsidRPr="00BC38A1">
        <w:t>175.185(1); or</w:t>
      </w:r>
    </w:p>
    <w:p w14:paraId="35D42A8A" w14:textId="5C5D3E82" w:rsidR="00DF0BAE" w:rsidRPr="00BC38A1" w:rsidRDefault="00DF0BAE" w:rsidP="009C1902">
      <w:pPr>
        <w:pStyle w:val="paragraphsub"/>
      </w:pPr>
      <w:r w:rsidRPr="00BC38A1">
        <w:tab/>
        <w:t>(ii)</w:t>
      </w:r>
      <w:r w:rsidRPr="00BC38A1">
        <w:tab/>
        <w:t>distributed by an AIS provider in contravention of subregulation</w:t>
      </w:r>
      <w:r w:rsidR="00BC38A1">
        <w:t> </w:t>
      </w:r>
      <w:r w:rsidRPr="00BC38A1">
        <w:t>175.185(2) or (3); and</w:t>
      </w:r>
    </w:p>
    <w:p w14:paraId="2770D06B" w14:textId="77777777" w:rsidR="00DF0BAE" w:rsidRPr="00BC38A1" w:rsidRDefault="00DF0BAE" w:rsidP="009C1902">
      <w:pPr>
        <w:pStyle w:val="paragraph"/>
      </w:pPr>
      <w:r w:rsidRPr="00BC38A1">
        <w:tab/>
        <w:t>(b)</w:t>
      </w:r>
      <w:r w:rsidRPr="00BC38A1">
        <w:tab/>
        <w:t>the data service provider publishes or supplies the data, information or chart by the next effective AIRAC date following the publication or distribution of the corresponding data, information or chart.</w:t>
      </w:r>
    </w:p>
    <w:p w14:paraId="2DF85C02" w14:textId="600BF0FC" w:rsidR="00DF0BAE" w:rsidRPr="00BC38A1" w:rsidRDefault="00DF0BAE" w:rsidP="009C1902">
      <w:pPr>
        <w:pStyle w:val="notetext"/>
      </w:pPr>
      <w:r w:rsidRPr="00BC38A1">
        <w:t>Note:</w:t>
      </w:r>
      <w:r w:rsidRPr="00BC38A1">
        <w:tab/>
        <w:t>A defendant bears an evidential burden in relation to the matters in subregulation (2): see subsection</w:t>
      </w:r>
      <w:r w:rsidR="00BC38A1">
        <w:t> </w:t>
      </w:r>
      <w:r w:rsidRPr="00BC38A1">
        <w:t xml:space="preserve">13.3(3) of the </w:t>
      </w:r>
      <w:r w:rsidRPr="00BC38A1">
        <w:rPr>
          <w:i/>
        </w:rPr>
        <w:t>Criminal Code</w:t>
      </w:r>
      <w:r w:rsidRPr="00BC38A1">
        <w:t>.</w:t>
      </w:r>
    </w:p>
    <w:p w14:paraId="2BEE88FA" w14:textId="77777777" w:rsidR="00DF0BAE" w:rsidRPr="00BC38A1" w:rsidRDefault="00DF0BAE" w:rsidP="009C1902">
      <w:pPr>
        <w:pStyle w:val="subsection"/>
      </w:pPr>
      <w:r w:rsidRPr="00BC38A1">
        <w:tab/>
        <w:t>(3)</w:t>
      </w:r>
      <w:r w:rsidRPr="00BC38A1">
        <w:tab/>
        <w:t>An offence against this regulation is an offence of strict liability.</w:t>
      </w:r>
    </w:p>
    <w:p w14:paraId="7909A6E6" w14:textId="77777777" w:rsidR="00DF0BAE" w:rsidRPr="00BC38A1" w:rsidRDefault="00DF0BAE" w:rsidP="009C1902">
      <w:pPr>
        <w:pStyle w:val="ActHead5"/>
      </w:pPr>
      <w:bookmarkStart w:id="695" w:name="_Toc525205262"/>
      <w:r w:rsidRPr="00BC38A1">
        <w:rPr>
          <w:rStyle w:val="CharSectno"/>
        </w:rPr>
        <w:t>175.375</w:t>
      </w:r>
      <w:r w:rsidRPr="00BC38A1">
        <w:t xml:space="preserve">  Data service providers—compliance with licence agreement with AIS providers</w:t>
      </w:r>
      <w:bookmarkEnd w:id="695"/>
    </w:p>
    <w:p w14:paraId="0254BBB8" w14:textId="4BCED2D4" w:rsidR="00DF0BAE" w:rsidRPr="00BC38A1" w:rsidRDefault="00DF0BAE" w:rsidP="009C1902">
      <w:pPr>
        <w:pStyle w:val="subsection"/>
      </w:pPr>
      <w:r w:rsidRPr="00BC38A1">
        <w:tab/>
      </w:r>
      <w:r w:rsidRPr="00BC38A1">
        <w:tab/>
        <w:t>A data service provider commits an offence if the provider contravenes a provision of a licence agreement, mentioned in regulation</w:t>
      </w:r>
      <w:r w:rsidR="00BC38A1">
        <w:t> </w:t>
      </w:r>
      <w:r w:rsidRPr="00BC38A1">
        <w:t>175.190, entered into by the provider.</w:t>
      </w:r>
    </w:p>
    <w:p w14:paraId="07B2468F" w14:textId="77777777" w:rsidR="00DF0BAE" w:rsidRPr="00BC38A1" w:rsidRDefault="00DF0BAE" w:rsidP="009C1902">
      <w:pPr>
        <w:pStyle w:val="Penalty"/>
      </w:pPr>
      <w:r w:rsidRPr="00BC38A1">
        <w:t>Penalty:</w:t>
      </w:r>
      <w:r w:rsidRPr="00BC38A1">
        <w:tab/>
        <w:t>50 penalty units.</w:t>
      </w:r>
    </w:p>
    <w:p w14:paraId="5D497EB8" w14:textId="00D34DC0" w:rsidR="00DF0BAE" w:rsidRPr="00BC38A1" w:rsidRDefault="00DF0BAE" w:rsidP="009C1902">
      <w:pPr>
        <w:pStyle w:val="ActHead3"/>
        <w:pageBreakBefore/>
      </w:pPr>
      <w:bookmarkStart w:id="696" w:name="_Toc525205263"/>
      <w:r w:rsidRPr="00BC38A1">
        <w:rPr>
          <w:rStyle w:val="CharDivNo"/>
        </w:rPr>
        <w:t>Division</w:t>
      </w:r>
      <w:r w:rsidR="00BC38A1" w:rsidRPr="00BC38A1">
        <w:rPr>
          <w:rStyle w:val="CharDivNo"/>
        </w:rPr>
        <w:t> </w:t>
      </w:r>
      <w:r w:rsidRPr="00BC38A1">
        <w:rPr>
          <w:rStyle w:val="CharDivNo"/>
        </w:rPr>
        <w:t>175.C.6</w:t>
      </w:r>
      <w:r w:rsidRPr="00BC38A1">
        <w:t>—</w:t>
      </w:r>
      <w:r w:rsidRPr="00BC38A1">
        <w:rPr>
          <w:rStyle w:val="CharDivText"/>
        </w:rPr>
        <w:t>Data service providers—organisational requirements</w:t>
      </w:r>
      <w:bookmarkEnd w:id="696"/>
    </w:p>
    <w:p w14:paraId="678F2E1A" w14:textId="77777777" w:rsidR="00DF0BAE" w:rsidRPr="00BC38A1" w:rsidRDefault="00DF0BAE" w:rsidP="009C1902">
      <w:pPr>
        <w:pStyle w:val="ActHead5"/>
      </w:pPr>
      <w:bookmarkStart w:id="697" w:name="_Toc525205264"/>
      <w:r w:rsidRPr="00BC38A1">
        <w:rPr>
          <w:rStyle w:val="CharSectno"/>
        </w:rPr>
        <w:t>175.380</w:t>
      </w:r>
      <w:r w:rsidRPr="00BC38A1">
        <w:t xml:space="preserve">  Data service providers—exposition</w:t>
      </w:r>
      <w:bookmarkEnd w:id="697"/>
    </w:p>
    <w:p w14:paraId="7AE8811F" w14:textId="77777777" w:rsidR="00DF0BAE" w:rsidRPr="00BC38A1" w:rsidRDefault="00DF0BAE" w:rsidP="009C1902">
      <w:pPr>
        <w:pStyle w:val="subsection"/>
      </w:pPr>
      <w:r w:rsidRPr="00BC38A1">
        <w:tab/>
        <w:t>(1)</w:t>
      </w:r>
      <w:r w:rsidRPr="00BC38A1">
        <w:tab/>
        <w:t>The exposition of a data service provider must contain the following:</w:t>
      </w:r>
    </w:p>
    <w:p w14:paraId="44AE6EC2" w14:textId="77777777" w:rsidR="00DF0BAE" w:rsidRPr="00BC38A1" w:rsidRDefault="00DF0BAE" w:rsidP="009C1902">
      <w:pPr>
        <w:pStyle w:val="paragraph"/>
      </w:pPr>
      <w:r w:rsidRPr="00BC38A1">
        <w:tab/>
        <w:t>(a)</w:t>
      </w:r>
      <w:r w:rsidRPr="00BC38A1">
        <w:tab/>
        <w:t>the provider’s name (including any operating or trading name), address, contact details and ABN (if any);</w:t>
      </w:r>
    </w:p>
    <w:p w14:paraId="72DBE2EA" w14:textId="77777777" w:rsidR="00DF0BAE" w:rsidRPr="00BC38A1" w:rsidRDefault="00DF0BAE" w:rsidP="009C1902">
      <w:pPr>
        <w:pStyle w:val="paragraph"/>
      </w:pPr>
      <w:r w:rsidRPr="00BC38A1">
        <w:tab/>
        <w:t>(b)</w:t>
      </w:r>
      <w:r w:rsidRPr="00BC38A1">
        <w:tab/>
        <w:t>the location and address of:</w:t>
      </w:r>
    </w:p>
    <w:p w14:paraId="789D0E0F" w14:textId="77777777" w:rsidR="00DF0BAE" w:rsidRPr="00BC38A1" w:rsidRDefault="00DF0BAE" w:rsidP="009C1902">
      <w:pPr>
        <w:pStyle w:val="paragraphsub"/>
      </w:pPr>
      <w:r w:rsidRPr="00BC38A1">
        <w:tab/>
        <w:t>(i)</w:t>
      </w:r>
      <w:r w:rsidRPr="00BC38A1">
        <w:tab/>
        <w:t>the provider’s operational headquarters; and</w:t>
      </w:r>
    </w:p>
    <w:p w14:paraId="3C315A99" w14:textId="77777777" w:rsidR="00DF0BAE" w:rsidRPr="00BC38A1" w:rsidRDefault="00DF0BAE" w:rsidP="009C1902">
      <w:pPr>
        <w:pStyle w:val="paragraphsub"/>
      </w:pPr>
      <w:r w:rsidRPr="00BC38A1">
        <w:tab/>
        <w:t>(ii)</w:t>
      </w:r>
      <w:r w:rsidRPr="00BC38A1">
        <w:tab/>
        <w:t>each of the provider’s operational facilities;</w:t>
      </w:r>
    </w:p>
    <w:p w14:paraId="4C6D70E1" w14:textId="77777777" w:rsidR="00DF0BAE" w:rsidRPr="00BC38A1" w:rsidRDefault="00DF0BAE" w:rsidP="009C1902">
      <w:pPr>
        <w:pStyle w:val="paragraph"/>
      </w:pPr>
      <w:r w:rsidRPr="00BC38A1">
        <w:tab/>
        <w:t>(c)</w:t>
      </w:r>
      <w:r w:rsidRPr="00BC38A1">
        <w:tab/>
        <w:t>the name of the provider’s accountable manager;</w:t>
      </w:r>
    </w:p>
    <w:p w14:paraId="1D9044A7" w14:textId="77777777" w:rsidR="00DF0BAE" w:rsidRPr="00BC38A1" w:rsidRDefault="00DF0BAE" w:rsidP="009C1902">
      <w:pPr>
        <w:pStyle w:val="paragraph"/>
      </w:pPr>
      <w:r w:rsidRPr="00BC38A1">
        <w:tab/>
        <w:t>(d)</w:t>
      </w:r>
      <w:r w:rsidRPr="00BC38A1">
        <w:tab/>
        <w:t>a description and diagram of the provider’s organisational structure showing formal reporting lines;</w:t>
      </w:r>
    </w:p>
    <w:p w14:paraId="42A67723" w14:textId="77777777" w:rsidR="00DF0BAE" w:rsidRPr="00BC38A1" w:rsidRDefault="00DF0BAE" w:rsidP="009C1902">
      <w:pPr>
        <w:pStyle w:val="paragraph"/>
      </w:pPr>
      <w:r w:rsidRPr="00BC38A1">
        <w:tab/>
        <w:t>(e)</w:t>
      </w:r>
      <w:r w:rsidRPr="00BC38A1">
        <w:tab/>
        <w:t>if the provider is a corporation—a description of the provider’s corporate structure;</w:t>
      </w:r>
    </w:p>
    <w:p w14:paraId="07354399" w14:textId="77777777" w:rsidR="00DF0BAE" w:rsidRPr="00BC38A1" w:rsidRDefault="00DF0BAE" w:rsidP="009C1902">
      <w:pPr>
        <w:pStyle w:val="paragraph"/>
      </w:pPr>
      <w:r w:rsidRPr="00BC38A1">
        <w:tab/>
        <w:t>(f)</w:t>
      </w:r>
      <w:r w:rsidRPr="00BC38A1">
        <w:tab/>
        <w:t>for each operational position, including each operational supervisory position, within the organisational structure:</w:t>
      </w:r>
    </w:p>
    <w:p w14:paraId="216EFBCE" w14:textId="77777777" w:rsidR="00DF0BAE" w:rsidRPr="00BC38A1" w:rsidRDefault="00DF0BAE" w:rsidP="009C1902">
      <w:pPr>
        <w:pStyle w:val="paragraphsub"/>
      </w:pPr>
      <w:r w:rsidRPr="00BC38A1">
        <w:tab/>
        <w:t>(i)</w:t>
      </w:r>
      <w:r w:rsidRPr="00BC38A1">
        <w:tab/>
        <w:t>a statement of the duties and responsibilities of the position; and</w:t>
      </w:r>
    </w:p>
    <w:p w14:paraId="39BEE2A8" w14:textId="77777777" w:rsidR="00DF0BAE" w:rsidRPr="00BC38A1" w:rsidRDefault="00DF0BAE" w:rsidP="009C1902">
      <w:pPr>
        <w:pStyle w:val="paragraphsub"/>
      </w:pPr>
      <w:r w:rsidRPr="00BC38A1">
        <w:tab/>
        <w:t>(ii)</w:t>
      </w:r>
      <w:r w:rsidRPr="00BC38A1">
        <w:tab/>
        <w:t>the recent experience requirements for the position (if any); and</w:t>
      </w:r>
    </w:p>
    <w:p w14:paraId="6B0A122F" w14:textId="77777777" w:rsidR="00DF0BAE" w:rsidRPr="00BC38A1" w:rsidRDefault="00DF0BAE" w:rsidP="009C1902">
      <w:pPr>
        <w:pStyle w:val="paragraphsub"/>
      </w:pPr>
      <w:r w:rsidRPr="00BC38A1">
        <w:tab/>
        <w:t>(iii)</w:t>
      </w:r>
      <w:r w:rsidRPr="00BC38A1">
        <w:tab/>
        <w:t>the qualifications required for the position (if any); and</w:t>
      </w:r>
    </w:p>
    <w:p w14:paraId="7C687607" w14:textId="77777777" w:rsidR="00DF0BAE" w:rsidRPr="00BC38A1" w:rsidRDefault="00DF0BAE" w:rsidP="009C1902">
      <w:pPr>
        <w:pStyle w:val="paragraphsub"/>
      </w:pPr>
      <w:r w:rsidRPr="00BC38A1">
        <w:tab/>
        <w:t>(iv)</w:t>
      </w:r>
      <w:r w:rsidRPr="00BC38A1">
        <w:tab/>
        <w:t>the currency requirements (if any) for the qualifications;</w:t>
      </w:r>
    </w:p>
    <w:p w14:paraId="4E84EC65" w14:textId="77777777" w:rsidR="00DF0BAE" w:rsidRPr="00BC38A1" w:rsidRDefault="00DF0BAE" w:rsidP="009C1902">
      <w:pPr>
        <w:pStyle w:val="paragraph"/>
      </w:pPr>
      <w:r w:rsidRPr="00BC38A1">
        <w:tab/>
        <w:t>(g)</w:t>
      </w:r>
      <w:r w:rsidRPr="00BC38A1">
        <w:tab/>
        <w:t>a description of how the provider determines the number of operational personnel, including operational supervisory personnel, required for the provider’s authorised data service activities;</w:t>
      </w:r>
    </w:p>
    <w:p w14:paraId="5C6DB049" w14:textId="77777777" w:rsidR="00DF0BAE" w:rsidRPr="00BC38A1" w:rsidRDefault="00DF0BAE" w:rsidP="009C1902">
      <w:pPr>
        <w:pStyle w:val="paragraph"/>
      </w:pPr>
      <w:r w:rsidRPr="00BC38A1">
        <w:tab/>
        <w:t>(h)</w:t>
      </w:r>
      <w:r w:rsidRPr="00BC38A1">
        <w:tab/>
        <w:t>a description of the data service activities that the provider conducts;</w:t>
      </w:r>
    </w:p>
    <w:p w14:paraId="7710D94D" w14:textId="77777777" w:rsidR="00DF0BAE" w:rsidRPr="00BC38A1" w:rsidRDefault="00DF0BAE" w:rsidP="009C1902">
      <w:pPr>
        <w:pStyle w:val="paragraph"/>
      </w:pPr>
      <w:r w:rsidRPr="00BC38A1">
        <w:tab/>
        <w:t>(i)</w:t>
      </w:r>
      <w:r w:rsidRPr="00BC38A1">
        <w:tab/>
        <w:t>the area of coverage of the aeronautical data, aeronautical information and aeronautical charts covered by the activities;</w:t>
      </w:r>
    </w:p>
    <w:p w14:paraId="5C6D57AE" w14:textId="77777777" w:rsidR="00DF0BAE" w:rsidRPr="00BC38A1" w:rsidRDefault="00DF0BAE" w:rsidP="009C1902">
      <w:pPr>
        <w:pStyle w:val="paragraph"/>
      </w:pPr>
      <w:r w:rsidRPr="00BC38A1">
        <w:tab/>
        <w:t>(j)</w:t>
      </w:r>
      <w:r w:rsidRPr="00BC38A1">
        <w:tab/>
        <w:t>a description of the procedures that ensure that each of the provider’s authorised data service activities is provided in accordance with this Subpart;</w:t>
      </w:r>
    </w:p>
    <w:p w14:paraId="69C9A006" w14:textId="77777777" w:rsidR="00DF0BAE" w:rsidRPr="00BC38A1" w:rsidRDefault="00DF0BAE" w:rsidP="009C1902">
      <w:pPr>
        <w:pStyle w:val="paragraph"/>
      </w:pPr>
      <w:r w:rsidRPr="00BC38A1">
        <w:tab/>
        <w:t>(k)</w:t>
      </w:r>
      <w:r w:rsidRPr="00BC38A1">
        <w:tab/>
        <w:t>a description and an example of the formats used for the aeronautical data, aeronautical information and aeronautical charts published or supplied by the provider in conducting its authorised data service activities;</w:t>
      </w:r>
    </w:p>
    <w:p w14:paraId="770D0302" w14:textId="77777777" w:rsidR="00DF0BAE" w:rsidRPr="00BC38A1" w:rsidRDefault="00DF0BAE" w:rsidP="009C1902">
      <w:pPr>
        <w:pStyle w:val="paragraph"/>
      </w:pPr>
      <w:r w:rsidRPr="00BC38A1">
        <w:tab/>
        <w:t>(l)</w:t>
      </w:r>
      <w:r w:rsidRPr="00BC38A1">
        <w:tab/>
        <w:t>a description of the format for the digital exchange or supply of aeronautical data;</w:t>
      </w:r>
    </w:p>
    <w:p w14:paraId="49395518" w14:textId="77777777" w:rsidR="00DF0BAE" w:rsidRPr="00BC38A1" w:rsidRDefault="00DF0BAE" w:rsidP="009C1902">
      <w:pPr>
        <w:pStyle w:val="paragraph"/>
      </w:pPr>
      <w:r w:rsidRPr="00BC38A1">
        <w:tab/>
        <w:t>(m)</w:t>
      </w:r>
      <w:r w:rsidRPr="00BC38A1">
        <w:tab/>
        <w:t>a description of the arrangements that ensure that the provider receives, on a daily basis, the aeronautical data and aeronautical information necessary for conducting the provider’s authorised data service activities;</w:t>
      </w:r>
    </w:p>
    <w:p w14:paraId="37824CD1" w14:textId="77777777" w:rsidR="00DF0BAE" w:rsidRPr="00BC38A1" w:rsidRDefault="00DF0BAE" w:rsidP="009C1902">
      <w:pPr>
        <w:pStyle w:val="paragraph"/>
      </w:pPr>
      <w:r w:rsidRPr="00BC38A1">
        <w:tab/>
        <w:t>(n)</w:t>
      </w:r>
      <w:r w:rsidRPr="00BC38A1">
        <w:tab/>
        <w:t>a description of the arrangements that ensure that the provider is able to continue to publish or supply aeronautical data or aeronautical information, in conducting its authorised data service activities, to persons who reasonably require the data or information;</w:t>
      </w:r>
    </w:p>
    <w:p w14:paraId="1CC9B243" w14:textId="36F74E1C" w:rsidR="00DF0BAE" w:rsidRPr="00BC38A1" w:rsidRDefault="00DF0BAE" w:rsidP="009C1902">
      <w:pPr>
        <w:pStyle w:val="paragraph"/>
      </w:pPr>
      <w:r w:rsidRPr="00BC38A1">
        <w:tab/>
        <w:t>(o)</w:t>
      </w:r>
      <w:r w:rsidRPr="00BC38A1">
        <w:tab/>
        <w:t>a copy of any licence agreement mentioned in regulation</w:t>
      </w:r>
      <w:r w:rsidR="00BC38A1">
        <w:t> </w:t>
      </w:r>
      <w:r w:rsidRPr="00BC38A1">
        <w:t>175.190 entered into by the provider;</w:t>
      </w:r>
    </w:p>
    <w:p w14:paraId="00C880FF" w14:textId="77777777" w:rsidR="00DF0BAE" w:rsidRPr="00BC38A1" w:rsidRDefault="00DF0BAE" w:rsidP="009C1902">
      <w:pPr>
        <w:pStyle w:val="paragraph"/>
      </w:pPr>
      <w:r w:rsidRPr="00BC38A1">
        <w:tab/>
        <w:t>(p)</w:t>
      </w:r>
      <w:r w:rsidRPr="00BC38A1">
        <w:tab/>
        <w:t>a copy of any data product specification in relation to any aeronautical data that the provider receives from an AIS provider;</w:t>
      </w:r>
    </w:p>
    <w:p w14:paraId="27096325" w14:textId="77777777" w:rsidR="00DF0BAE" w:rsidRPr="00BC38A1" w:rsidRDefault="00DF0BAE" w:rsidP="009C1902">
      <w:pPr>
        <w:pStyle w:val="paragraph"/>
      </w:pPr>
      <w:r w:rsidRPr="00BC38A1">
        <w:tab/>
        <w:t>(q)</w:t>
      </w:r>
      <w:r w:rsidRPr="00BC38A1">
        <w:tab/>
        <w:t>a copy of the provider’s data, personnel and physical security program;</w:t>
      </w:r>
    </w:p>
    <w:p w14:paraId="2E2D583D" w14:textId="77777777" w:rsidR="00DF0BAE" w:rsidRPr="00BC38A1" w:rsidRDefault="00DF0BAE" w:rsidP="009C1902">
      <w:pPr>
        <w:pStyle w:val="paragraph"/>
      </w:pPr>
      <w:r w:rsidRPr="00BC38A1">
        <w:tab/>
        <w:t>(r)</w:t>
      </w:r>
      <w:r w:rsidRPr="00BC38A1">
        <w:tab/>
        <w:t>a description of the processes and documents used to present to personnel the relevant aeronautical data and aeronautical information contained in the following:</w:t>
      </w:r>
    </w:p>
    <w:p w14:paraId="1C9EDA51" w14:textId="77777777" w:rsidR="00DF0BAE" w:rsidRPr="00BC38A1" w:rsidRDefault="00DF0BAE" w:rsidP="009C1902">
      <w:pPr>
        <w:pStyle w:val="paragraphsub"/>
      </w:pPr>
      <w:r w:rsidRPr="00BC38A1">
        <w:tab/>
        <w:t>(i)</w:t>
      </w:r>
      <w:r w:rsidRPr="00BC38A1">
        <w:tab/>
        <w:t>the AIP;</w:t>
      </w:r>
    </w:p>
    <w:p w14:paraId="152A0F76" w14:textId="77777777" w:rsidR="00DF0BAE" w:rsidRPr="00BC38A1" w:rsidRDefault="00DF0BAE" w:rsidP="009C1902">
      <w:pPr>
        <w:pStyle w:val="paragraphsub"/>
      </w:pPr>
      <w:r w:rsidRPr="00BC38A1">
        <w:tab/>
        <w:t>(ii)</w:t>
      </w:r>
      <w:r w:rsidRPr="00BC38A1">
        <w:tab/>
        <w:t>AIP Amendments;</w:t>
      </w:r>
    </w:p>
    <w:p w14:paraId="099FDC47" w14:textId="77777777" w:rsidR="00DF0BAE" w:rsidRPr="00BC38A1" w:rsidRDefault="00DF0BAE" w:rsidP="009C1902">
      <w:pPr>
        <w:pStyle w:val="paragraphsub"/>
      </w:pPr>
      <w:r w:rsidRPr="00BC38A1">
        <w:tab/>
        <w:t>(iii)</w:t>
      </w:r>
      <w:r w:rsidRPr="00BC38A1">
        <w:tab/>
        <w:t>AIP Supplements;</w:t>
      </w:r>
    </w:p>
    <w:p w14:paraId="54D246AD" w14:textId="77777777" w:rsidR="00DF0BAE" w:rsidRPr="00BC38A1" w:rsidRDefault="00DF0BAE" w:rsidP="009C1902">
      <w:pPr>
        <w:pStyle w:val="paragraphsub"/>
      </w:pPr>
      <w:r w:rsidRPr="00BC38A1">
        <w:tab/>
        <w:t>(iv)</w:t>
      </w:r>
      <w:r w:rsidRPr="00BC38A1">
        <w:tab/>
        <w:t>permanent NOTAM;</w:t>
      </w:r>
    </w:p>
    <w:p w14:paraId="21EE49DB" w14:textId="77777777" w:rsidR="00DF0BAE" w:rsidRPr="00BC38A1" w:rsidRDefault="00DF0BAE" w:rsidP="009C1902">
      <w:pPr>
        <w:pStyle w:val="paragraphsub"/>
      </w:pPr>
      <w:r w:rsidRPr="00BC38A1">
        <w:tab/>
        <w:t>(v)</w:t>
      </w:r>
      <w:r w:rsidRPr="00BC38A1">
        <w:tab/>
        <w:t>aeronautical charts;</w:t>
      </w:r>
    </w:p>
    <w:p w14:paraId="4D94211D" w14:textId="77777777" w:rsidR="00DF0BAE" w:rsidRPr="00BC38A1" w:rsidRDefault="00DF0BAE" w:rsidP="009C1902">
      <w:pPr>
        <w:pStyle w:val="paragraphsub"/>
      </w:pPr>
      <w:r w:rsidRPr="00BC38A1">
        <w:tab/>
        <w:t>(vi)</w:t>
      </w:r>
      <w:r w:rsidRPr="00BC38A1">
        <w:tab/>
        <w:t>the provider’s instructions for conducting its authorised data service activities that relate to particular operational facilities;</w:t>
      </w:r>
    </w:p>
    <w:p w14:paraId="46C7251C" w14:textId="77777777" w:rsidR="00DF0BAE" w:rsidRPr="00BC38A1" w:rsidRDefault="00DF0BAE" w:rsidP="009C1902">
      <w:pPr>
        <w:pStyle w:val="paragraph"/>
      </w:pPr>
      <w:r w:rsidRPr="00BC38A1">
        <w:tab/>
        <w:t>(s)</w:t>
      </w:r>
      <w:r w:rsidRPr="00BC38A1">
        <w:tab/>
        <w:t>a description of the processes and documents used to present to personnel the relevant standards, rules and procedures contained in:</w:t>
      </w:r>
    </w:p>
    <w:p w14:paraId="60E77943" w14:textId="66CBBEA1" w:rsidR="00DF0BAE" w:rsidRPr="00BC38A1" w:rsidRDefault="00DF0BAE" w:rsidP="009C1902">
      <w:pPr>
        <w:pStyle w:val="paragraphsub"/>
      </w:pPr>
      <w:r w:rsidRPr="00BC38A1">
        <w:tab/>
        <w:t>(i)</w:t>
      </w:r>
      <w:r w:rsidRPr="00BC38A1">
        <w:tab/>
        <w:t>the Part</w:t>
      </w:r>
      <w:r w:rsidR="00BC38A1">
        <w:t> </w:t>
      </w:r>
      <w:r w:rsidRPr="00BC38A1">
        <w:t>175 Manual of Standards; and</w:t>
      </w:r>
    </w:p>
    <w:p w14:paraId="2B23F43B" w14:textId="77777777" w:rsidR="00DF0BAE" w:rsidRPr="00BC38A1" w:rsidRDefault="00DF0BAE" w:rsidP="009C1902">
      <w:pPr>
        <w:pStyle w:val="paragraphsub"/>
      </w:pPr>
      <w:r w:rsidRPr="00BC38A1">
        <w:tab/>
        <w:t>(ii)</w:t>
      </w:r>
      <w:r w:rsidRPr="00BC38A1">
        <w:tab/>
        <w:t>the aeronautical data processing standards;</w:t>
      </w:r>
    </w:p>
    <w:p w14:paraId="1D5D3CB3" w14:textId="77777777" w:rsidR="00DF0BAE" w:rsidRPr="00BC38A1" w:rsidRDefault="00DF0BAE" w:rsidP="009C1902">
      <w:pPr>
        <w:pStyle w:val="paragraph"/>
      </w:pPr>
      <w:r w:rsidRPr="00BC38A1">
        <w:tab/>
        <w:t>(t)</w:t>
      </w:r>
      <w:r w:rsidRPr="00BC38A1">
        <w:tab/>
        <w:t>a copy of each document that contains operational instructions for personnel;</w:t>
      </w:r>
    </w:p>
    <w:p w14:paraId="1CEE5A86" w14:textId="77777777" w:rsidR="00DF0BAE" w:rsidRPr="00BC38A1" w:rsidRDefault="00DF0BAE" w:rsidP="009C1902">
      <w:pPr>
        <w:pStyle w:val="paragraph"/>
      </w:pPr>
      <w:r w:rsidRPr="00BC38A1">
        <w:tab/>
        <w:t>(u)</w:t>
      </w:r>
      <w:r w:rsidRPr="00BC38A1">
        <w:tab/>
        <w:t>a description of the procedures that ensure all operational personnel are familiar with any operational changes that have occurred since they last performed operational duties;</w:t>
      </w:r>
    </w:p>
    <w:p w14:paraId="7F1382B2" w14:textId="5CF2CDDC" w:rsidR="00DF0BAE" w:rsidRPr="00BC38A1" w:rsidRDefault="00DF0BAE" w:rsidP="009C1902">
      <w:pPr>
        <w:pStyle w:val="paragraph"/>
      </w:pPr>
      <w:r w:rsidRPr="00BC38A1">
        <w:tab/>
        <w:t>(v)</w:t>
      </w:r>
      <w:r w:rsidRPr="00BC38A1">
        <w:tab/>
        <w:t>a description of the provider’s training and checking system, as required by regulation</w:t>
      </w:r>
      <w:r w:rsidR="00BC38A1">
        <w:t> </w:t>
      </w:r>
      <w:r w:rsidRPr="00BC38A1">
        <w:t>175.400;</w:t>
      </w:r>
    </w:p>
    <w:p w14:paraId="2A89D376" w14:textId="79ED28AF" w:rsidR="00DF0BAE" w:rsidRPr="00BC38A1" w:rsidRDefault="00DF0BAE" w:rsidP="009C1902">
      <w:pPr>
        <w:pStyle w:val="paragraph"/>
      </w:pPr>
      <w:r w:rsidRPr="00BC38A1">
        <w:tab/>
        <w:t>(w)</w:t>
      </w:r>
      <w:r w:rsidRPr="00BC38A1">
        <w:tab/>
        <w:t>a description of the provider’s safety management system, as required by regulation</w:t>
      </w:r>
      <w:r w:rsidR="00BC38A1">
        <w:t> </w:t>
      </w:r>
      <w:r w:rsidRPr="00BC38A1">
        <w:t>175.405;</w:t>
      </w:r>
    </w:p>
    <w:p w14:paraId="048225D2" w14:textId="75F2D192" w:rsidR="00DF0BAE" w:rsidRPr="00BC38A1" w:rsidRDefault="00DF0BAE" w:rsidP="009C1902">
      <w:pPr>
        <w:pStyle w:val="paragraph"/>
      </w:pPr>
      <w:r w:rsidRPr="00BC38A1">
        <w:tab/>
        <w:t>(x)</w:t>
      </w:r>
      <w:r w:rsidRPr="00BC38A1">
        <w:tab/>
        <w:t>a description of the provider’s quality management system, as required by regulation</w:t>
      </w:r>
      <w:r w:rsidR="00BC38A1">
        <w:t> </w:t>
      </w:r>
      <w:r w:rsidRPr="00BC38A1">
        <w:t>175.410;</w:t>
      </w:r>
    </w:p>
    <w:p w14:paraId="0FF19580" w14:textId="7448C49D" w:rsidR="00DF0BAE" w:rsidRPr="00BC38A1" w:rsidRDefault="00DF0BAE" w:rsidP="009C1902">
      <w:pPr>
        <w:pStyle w:val="paragraph"/>
      </w:pPr>
      <w:r w:rsidRPr="00BC38A1">
        <w:tab/>
        <w:t>(y)</w:t>
      </w:r>
      <w:r w:rsidRPr="00BC38A1">
        <w:tab/>
        <w:t>a copy of the provider’s contingency plan, as required by regulation</w:t>
      </w:r>
      <w:r w:rsidR="00BC38A1">
        <w:t> </w:t>
      </w:r>
      <w:r w:rsidRPr="00BC38A1">
        <w:t>175.420;</w:t>
      </w:r>
    </w:p>
    <w:p w14:paraId="4201096B" w14:textId="2391780D" w:rsidR="00DF0BAE" w:rsidRPr="00BC38A1" w:rsidRDefault="00DF0BAE" w:rsidP="009C1902">
      <w:pPr>
        <w:pStyle w:val="paragraph"/>
      </w:pPr>
      <w:r w:rsidRPr="00BC38A1">
        <w:tab/>
        <w:t>(z)</w:t>
      </w:r>
      <w:r w:rsidRPr="00BC38A1">
        <w:tab/>
        <w:t>a description of the provider’s record keeping procedures, as required by regulation</w:t>
      </w:r>
      <w:r w:rsidR="00BC38A1">
        <w:t> </w:t>
      </w:r>
      <w:r w:rsidRPr="00BC38A1">
        <w:t>175.435;</w:t>
      </w:r>
    </w:p>
    <w:p w14:paraId="3CD3375F" w14:textId="77777777" w:rsidR="00DF0BAE" w:rsidRPr="00BC38A1" w:rsidRDefault="00DF0BAE" w:rsidP="009C1902">
      <w:pPr>
        <w:pStyle w:val="paragraph"/>
      </w:pPr>
      <w:r w:rsidRPr="00BC38A1">
        <w:tab/>
        <w:t>(za)</w:t>
      </w:r>
      <w:r w:rsidRPr="00BC38A1">
        <w:tab/>
        <w:t>a description of the procedures used in commissioning new facilities, equipment and services;</w:t>
      </w:r>
    </w:p>
    <w:p w14:paraId="0E0007C3" w14:textId="77777777" w:rsidR="00DF0BAE" w:rsidRPr="00BC38A1" w:rsidRDefault="00DF0BAE" w:rsidP="009C1902">
      <w:pPr>
        <w:pStyle w:val="paragraph"/>
      </w:pPr>
      <w:r w:rsidRPr="00BC38A1">
        <w:tab/>
        <w:t>(zb)</w:t>
      </w:r>
      <w:r w:rsidRPr="00BC38A1">
        <w:tab/>
        <w:t>a description of the procedures that ensure that all equipment, including software, is operated in accordance with the manufacturer’s operating instructions and manuals;</w:t>
      </w:r>
    </w:p>
    <w:p w14:paraId="32368BEC" w14:textId="77777777" w:rsidR="00DF0BAE" w:rsidRPr="00BC38A1" w:rsidRDefault="00DF0BAE" w:rsidP="009C1902">
      <w:pPr>
        <w:pStyle w:val="paragraph"/>
      </w:pPr>
      <w:r w:rsidRPr="00BC38A1">
        <w:tab/>
        <w:t>(zc)</w:t>
      </w:r>
      <w:r w:rsidRPr="00BC38A1">
        <w:tab/>
        <w:t>a description of the procedures for making changes.</w:t>
      </w:r>
    </w:p>
    <w:p w14:paraId="71A2AC88" w14:textId="77777777" w:rsidR="00DF0BAE" w:rsidRPr="00BC38A1" w:rsidRDefault="00DF0BAE" w:rsidP="009C1902">
      <w:pPr>
        <w:pStyle w:val="subsection"/>
      </w:pPr>
      <w:r w:rsidRPr="00BC38A1">
        <w:tab/>
        <w:t>(2)</w:t>
      </w:r>
      <w:r w:rsidRPr="00BC38A1">
        <w:tab/>
        <w:t>The provider commits an offence if:</w:t>
      </w:r>
    </w:p>
    <w:p w14:paraId="08C1C868" w14:textId="77777777" w:rsidR="00DF0BAE" w:rsidRPr="00BC38A1" w:rsidRDefault="00DF0BAE" w:rsidP="009C1902">
      <w:pPr>
        <w:pStyle w:val="paragraph"/>
      </w:pPr>
      <w:r w:rsidRPr="00BC38A1">
        <w:tab/>
        <w:t>(a)</w:t>
      </w:r>
      <w:r w:rsidRPr="00BC38A1">
        <w:tab/>
        <w:t>the provider does not keep the exposition in a readily accessible form; or</w:t>
      </w:r>
    </w:p>
    <w:p w14:paraId="0D31FFF2" w14:textId="77777777" w:rsidR="00DF0BAE" w:rsidRPr="00BC38A1" w:rsidRDefault="00DF0BAE" w:rsidP="009C1902">
      <w:pPr>
        <w:pStyle w:val="paragraph"/>
      </w:pPr>
      <w:r w:rsidRPr="00BC38A1">
        <w:tab/>
        <w:t>(b)</w:t>
      </w:r>
      <w:r w:rsidRPr="00BC38A1">
        <w:tab/>
        <w:t>operational personnel do not have ready access to the exposition; or</w:t>
      </w:r>
    </w:p>
    <w:p w14:paraId="5234A94D" w14:textId="77777777" w:rsidR="00DF0BAE" w:rsidRPr="00BC38A1" w:rsidRDefault="00DF0BAE" w:rsidP="009C1902">
      <w:pPr>
        <w:pStyle w:val="paragraph"/>
      </w:pPr>
      <w:r w:rsidRPr="00BC38A1">
        <w:tab/>
        <w:t>(c)</w:t>
      </w:r>
      <w:r w:rsidRPr="00BC38A1">
        <w:tab/>
        <w:t>CASA does not have ready access to the exposition; or</w:t>
      </w:r>
    </w:p>
    <w:p w14:paraId="494FC644" w14:textId="72FB2642" w:rsidR="00DF0BAE" w:rsidRPr="00BC38A1" w:rsidRDefault="00DF0BAE" w:rsidP="009C1902">
      <w:pPr>
        <w:pStyle w:val="paragraph"/>
      </w:pPr>
      <w:r w:rsidRPr="00BC38A1">
        <w:tab/>
        <w:t>(d)</w:t>
      </w:r>
      <w:r w:rsidRPr="00BC38A1">
        <w:tab/>
        <w:t>the provider does not keep the exposition up</w:t>
      </w:r>
      <w:r w:rsidR="00BC38A1">
        <w:noBreakHyphen/>
      </w:r>
      <w:r w:rsidRPr="00BC38A1">
        <w:t>to</w:t>
      </w:r>
      <w:r w:rsidR="00BC38A1">
        <w:noBreakHyphen/>
      </w:r>
      <w:r w:rsidRPr="00BC38A1">
        <w:t>date.</w:t>
      </w:r>
    </w:p>
    <w:p w14:paraId="1475E9A2" w14:textId="77777777" w:rsidR="00DF0BAE" w:rsidRPr="00BC38A1" w:rsidRDefault="00DF0BAE" w:rsidP="009C1902">
      <w:pPr>
        <w:pStyle w:val="Penalty"/>
      </w:pPr>
      <w:r w:rsidRPr="00BC38A1">
        <w:t>Penalty:</w:t>
      </w:r>
      <w:r w:rsidRPr="00BC38A1">
        <w:tab/>
        <w:t>50 penalty units.</w:t>
      </w:r>
    </w:p>
    <w:p w14:paraId="0A90B7E8" w14:textId="77777777" w:rsidR="00DF0BAE" w:rsidRPr="00BC38A1" w:rsidRDefault="00DF0BAE" w:rsidP="009C1902">
      <w:pPr>
        <w:pStyle w:val="ActHead5"/>
      </w:pPr>
      <w:bookmarkStart w:id="698" w:name="_Toc525205265"/>
      <w:r w:rsidRPr="00BC38A1">
        <w:rPr>
          <w:rStyle w:val="CharSectno"/>
        </w:rPr>
        <w:t>175.385</w:t>
      </w:r>
      <w:r w:rsidRPr="00BC38A1">
        <w:t xml:space="preserve">  Data service providers—organisational structure</w:t>
      </w:r>
      <w:bookmarkEnd w:id="698"/>
    </w:p>
    <w:p w14:paraId="6CEC00C4" w14:textId="77777777" w:rsidR="00DF0BAE" w:rsidRPr="00BC38A1" w:rsidRDefault="00DF0BAE" w:rsidP="009C1902">
      <w:pPr>
        <w:pStyle w:val="subsection"/>
      </w:pPr>
      <w:r w:rsidRPr="00BC38A1">
        <w:tab/>
      </w:r>
      <w:r w:rsidRPr="00BC38A1">
        <w:tab/>
        <w:t>A data service provider must have an appropriate organisation with a sound and effective management structure that enables the provider to conduct its authorised data service activities in accordance with its exposition and this Subpart.</w:t>
      </w:r>
    </w:p>
    <w:p w14:paraId="34E655F7" w14:textId="77777777" w:rsidR="00DF0BAE" w:rsidRPr="00BC38A1" w:rsidRDefault="00DF0BAE" w:rsidP="009C1902">
      <w:pPr>
        <w:pStyle w:val="ActHead5"/>
      </w:pPr>
      <w:bookmarkStart w:id="699" w:name="_Toc525205266"/>
      <w:r w:rsidRPr="00BC38A1">
        <w:rPr>
          <w:rStyle w:val="CharSectno"/>
        </w:rPr>
        <w:t>175.390</w:t>
      </w:r>
      <w:r w:rsidRPr="00BC38A1">
        <w:t xml:space="preserve">  Data service providers—personnel—general</w:t>
      </w:r>
      <w:bookmarkEnd w:id="699"/>
    </w:p>
    <w:p w14:paraId="037CBAD4" w14:textId="77777777" w:rsidR="00DF0BAE" w:rsidRPr="00BC38A1" w:rsidRDefault="00DF0BAE" w:rsidP="009C1902">
      <w:pPr>
        <w:pStyle w:val="subsection"/>
      </w:pPr>
      <w:r w:rsidRPr="00BC38A1">
        <w:tab/>
      </w:r>
      <w:r w:rsidRPr="00BC38A1">
        <w:tab/>
        <w:t>A data service provider must have enough suitably competent, qualified and trained personnel to:</w:t>
      </w:r>
    </w:p>
    <w:p w14:paraId="6317FF2D" w14:textId="77777777" w:rsidR="00DF0BAE" w:rsidRPr="00BC38A1" w:rsidRDefault="00DF0BAE" w:rsidP="009C1902">
      <w:pPr>
        <w:pStyle w:val="paragraph"/>
      </w:pPr>
      <w:r w:rsidRPr="00BC38A1">
        <w:tab/>
        <w:t>(a)</w:t>
      </w:r>
      <w:r w:rsidRPr="00BC38A1">
        <w:tab/>
        <w:t>enable the provider to conduct its authorised data service activities in accordance with its exposition and this Subpart; and</w:t>
      </w:r>
    </w:p>
    <w:p w14:paraId="2AA548FA" w14:textId="77777777" w:rsidR="00DF0BAE" w:rsidRPr="00BC38A1" w:rsidRDefault="00DF0BAE" w:rsidP="009C1902">
      <w:pPr>
        <w:pStyle w:val="paragraph"/>
      </w:pPr>
      <w:r w:rsidRPr="00BC38A1">
        <w:tab/>
        <w:t>(b)</w:t>
      </w:r>
      <w:r w:rsidRPr="00BC38A1">
        <w:tab/>
        <w:t>supervise the conduct of each of its authorised data service activities.</w:t>
      </w:r>
    </w:p>
    <w:p w14:paraId="21ED5A51" w14:textId="77777777" w:rsidR="00DF0BAE" w:rsidRPr="00BC38A1" w:rsidRDefault="00DF0BAE" w:rsidP="009C1902">
      <w:pPr>
        <w:pStyle w:val="ActHead5"/>
      </w:pPr>
      <w:bookmarkStart w:id="700" w:name="_Toc525205267"/>
      <w:r w:rsidRPr="00BC38A1">
        <w:rPr>
          <w:rStyle w:val="CharSectno"/>
        </w:rPr>
        <w:t>175.395</w:t>
      </w:r>
      <w:r w:rsidRPr="00BC38A1">
        <w:t xml:space="preserve">  Data service providers—personnel—accountable manager</w:t>
      </w:r>
      <w:bookmarkEnd w:id="700"/>
    </w:p>
    <w:p w14:paraId="29AE9172" w14:textId="77777777" w:rsidR="00DF0BAE" w:rsidRPr="00BC38A1" w:rsidRDefault="00DF0BAE" w:rsidP="009C1902">
      <w:pPr>
        <w:pStyle w:val="subsection"/>
      </w:pPr>
      <w:r w:rsidRPr="00BC38A1">
        <w:tab/>
      </w:r>
      <w:r w:rsidRPr="00BC38A1">
        <w:tab/>
        <w:t>A data service provider must have an accountable manager.</w:t>
      </w:r>
    </w:p>
    <w:p w14:paraId="290E88D9" w14:textId="77777777" w:rsidR="00DF0BAE" w:rsidRPr="00BC38A1" w:rsidRDefault="00DF0BAE" w:rsidP="009C1902">
      <w:pPr>
        <w:pStyle w:val="ActHead5"/>
      </w:pPr>
      <w:bookmarkStart w:id="701" w:name="_Toc525205268"/>
      <w:r w:rsidRPr="00BC38A1">
        <w:rPr>
          <w:rStyle w:val="CharSectno"/>
        </w:rPr>
        <w:t>175.400</w:t>
      </w:r>
      <w:r w:rsidRPr="00BC38A1">
        <w:t xml:space="preserve">  Data service providers—personnel—training and checking system for operational personnel</w:t>
      </w:r>
      <w:bookmarkEnd w:id="701"/>
    </w:p>
    <w:p w14:paraId="2DA4BCC8" w14:textId="77777777" w:rsidR="00DF0BAE" w:rsidRPr="00BC38A1" w:rsidRDefault="00DF0BAE" w:rsidP="009C1902">
      <w:pPr>
        <w:pStyle w:val="subsection"/>
      </w:pPr>
      <w:r w:rsidRPr="00BC38A1">
        <w:tab/>
        <w:t>(1)</w:t>
      </w:r>
      <w:r w:rsidRPr="00BC38A1">
        <w:tab/>
        <w:t>A data service provider must have a training and checking system that ensures that the provider’s operational personnel maintain their competence and are provided with ongoing training appropriate to their duties.</w:t>
      </w:r>
    </w:p>
    <w:p w14:paraId="23EB173B" w14:textId="77777777" w:rsidR="00DF0BAE" w:rsidRPr="00BC38A1" w:rsidRDefault="00DF0BAE" w:rsidP="009C1902">
      <w:pPr>
        <w:pStyle w:val="subsection"/>
      </w:pPr>
      <w:r w:rsidRPr="00BC38A1">
        <w:tab/>
        <w:t>(2)</w:t>
      </w:r>
      <w:r w:rsidRPr="00BC38A1">
        <w:tab/>
        <w:t>Without limiting subregulation (1), the training and checking system must ensure that each person who is a member of the provider’s operational personnel:</w:t>
      </w:r>
    </w:p>
    <w:p w14:paraId="0CE6EC5B" w14:textId="77777777" w:rsidR="00DF0BAE" w:rsidRPr="00BC38A1" w:rsidRDefault="00DF0BAE" w:rsidP="009C1902">
      <w:pPr>
        <w:pStyle w:val="paragraph"/>
      </w:pPr>
      <w:r w:rsidRPr="00BC38A1">
        <w:tab/>
        <w:t>(a)</w:t>
      </w:r>
      <w:r w:rsidRPr="00BC38A1">
        <w:tab/>
        <w:t>is trained and proven to be proficient in the performance of the person’s duties; and</w:t>
      </w:r>
    </w:p>
    <w:p w14:paraId="12062233" w14:textId="77777777" w:rsidR="00DF0BAE" w:rsidRPr="00BC38A1" w:rsidRDefault="00DF0BAE" w:rsidP="009C1902">
      <w:pPr>
        <w:pStyle w:val="paragraph"/>
      </w:pPr>
      <w:r w:rsidRPr="00BC38A1">
        <w:tab/>
        <w:t>(b)</w:t>
      </w:r>
      <w:r w:rsidRPr="00BC38A1">
        <w:tab/>
        <w:t>meets the recent experience requirements (if any) under the provider’s exposition for the person’s position; and</w:t>
      </w:r>
    </w:p>
    <w:p w14:paraId="105AA86A" w14:textId="77777777" w:rsidR="00DF0BAE" w:rsidRPr="00BC38A1" w:rsidRDefault="00DF0BAE" w:rsidP="009C1902">
      <w:pPr>
        <w:pStyle w:val="paragraph"/>
      </w:pPr>
      <w:r w:rsidRPr="00BC38A1">
        <w:tab/>
        <w:t>(c)</w:t>
      </w:r>
      <w:r w:rsidRPr="00BC38A1">
        <w:tab/>
        <w:t>holds each qualification (if any) that is required under the provider’s exposition for the person’s position; and</w:t>
      </w:r>
    </w:p>
    <w:p w14:paraId="00FBB298" w14:textId="77777777" w:rsidR="00DF0BAE" w:rsidRPr="00BC38A1" w:rsidRDefault="00DF0BAE" w:rsidP="009C1902">
      <w:pPr>
        <w:pStyle w:val="paragraph"/>
      </w:pPr>
      <w:r w:rsidRPr="00BC38A1">
        <w:tab/>
        <w:t>(d)</w:t>
      </w:r>
      <w:r w:rsidRPr="00BC38A1">
        <w:tab/>
        <w:t>meets the currency requirements (if any) under the provider’s exposition for the qualifications.</w:t>
      </w:r>
    </w:p>
    <w:p w14:paraId="52FF1AA7" w14:textId="77777777" w:rsidR="00DF0BAE" w:rsidRPr="00BC38A1" w:rsidRDefault="00DF0BAE" w:rsidP="009C1902">
      <w:pPr>
        <w:pStyle w:val="ActHead5"/>
      </w:pPr>
      <w:bookmarkStart w:id="702" w:name="_Toc525205269"/>
      <w:r w:rsidRPr="00BC38A1">
        <w:rPr>
          <w:rStyle w:val="CharSectno"/>
        </w:rPr>
        <w:t>175.405</w:t>
      </w:r>
      <w:r w:rsidRPr="00BC38A1">
        <w:t xml:space="preserve">  Data service providers—safety management system</w:t>
      </w:r>
      <w:bookmarkEnd w:id="702"/>
    </w:p>
    <w:p w14:paraId="1FAE63AB" w14:textId="77777777" w:rsidR="00DF0BAE" w:rsidRPr="00BC38A1" w:rsidRDefault="00DF0BAE" w:rsidP="009C1902">
      <w:pPr>
        <w:pStyle w:val="subsection"/>
      </w:pPr>
      <w:r w:rsidRPr="00BC38A1">
        <w:tab/>
        <w:t>(1)</w:t>
      </w:r>
      <w:r w:rsidRPr="00BC38A1">
        <w:tab/>
        <w:t>A data service provider must have a safety management system that:</w:t>
      </w:r>
    </w:p>
    <w:p w14:paraId="003264C0" w14:textId="77777777" w:rsidR="00DF0BAE" w:rsidRPr="00BC38A1" w:rsidRDefault="00DF0BAE" w:rsidP="009C1902">
      <w:pPr>
        <w:pStyle w:val="paragraph"/>
      </w:pPr>
      <w:r w:rsidRPr="00BC38A1">
        <w:tab/>
        <w:t>(a)</w:t>
      </w:r>
      <w:r w:rsidRPr="00BC38A1">
        <w:tab/>
        <w:t>is a systemic approach to managing safety; and</w:t>
      </w:r>
    </w:p>
    <w:p w14:paraId="284FD41F" w14:textId="77777777" w:rsidR="00DF0BAE" w:rsidRPr="00BC38A1" w:rsidRDefault="00DF0BAE" w:rsidP="009C1902">
      <w:pPr>
        <w:pStyle w:val="paragraph"/>
      </w:pPr>
      <w:r w:rsidRPr="00BC38A1">
        <w:tab/>
        <w:t>(b)</w:t>
      </w:r>
      <w:r w:rsidRPr="00BC38A1">
        <w:tab/>
        <w:t>integrates human factors principles; and</w:t>
      </w:r>
    </w:p>
    <w:p w14:paraId="19896FD9" w14:textId="77777777" w:rsidR="00DF0BAE" w:rsidRPr="00BC38A1" w:rsidRDefault="00DF0BAE" w:rsidP="009C1902">
      <w:pPr>
        <w:pStyle w:val="paragraph"/>
      </w:pPr>
      <w:r w:rsidRPr="00BC38A1">
        <w:tab/>
        <w:t>(c)</w:t>
      </w:r>
      <w:r w:rsidRPr="00BC38A1">
        <w:tab/>
        <w:t>includes the matters mentioned in subregulation (2).</w:t>
      </w:r>
    </w:p>
    <w:p w14:paraId="48949DBD" w14:textId="52F230F4" w:rsidR="00DF0BAE" w:rsidRPr="00BC38A1" w:rsidRDefault="00DF0BAE" w:rsidP="009C1902">
      <w:pPr>
        <w:pStyle w:val="subsection"/>
      </w:pPr>
      <w:r w:rsidRPr="00BC38A1">
        <w:tab/>
        <w:t>(2)</w:t>
      </w:r>
      <w:r w:rsidRPr="00BC38A1">
        <w:tab/>
        <w:t xml:space="preserve">For </w:t>
      </w:r>
      <w:r w:rsidR="00BC38A1">
        <w:t>paragraph (</w:t>
      </w:r>
      <w:r w:rsidRPr="00BC38A1">
        <w:t>1)(c), the matters are the following:</w:t>
      </w:r>
    </w:p>
    <w:p w14:paraId="08744790" w14:textId="77777777" w:rsidR="00DF0BAE" w:rsidRPr="00BC38A1" w:rsidRDefault="00DF0BAE" w:rsidP="009C1902">
      <w:pPr>
        <w:pStyle w:val="paragraph"/>
      </w:pPr>
      <w:r w:rsidRPr="00BC38A1">
        <w:tab/>
        <w:t>(a)</w:t>
      </w:r>
      <w:r w:rsidRPr="00BC38A1">
        <w:tab/>
        <w:t>organisational structures, accountabilities, policies and procedures necessary to manage safety in a systemic way;</w:t>
      </w:r>
    </w:p>
    <w:p w14:paraId="6FEA0200" w14:textId="77777777" w:rsidR="00DF0BAE" w:rsidRPr="00BC38A1" w:rsidRDefault="00DF0BAE" w:rsidP="009C1902">
      <w:pPr>
        <w:pStyle w:val="paragraph"/>
      </w:pPr>
      <w:r w:rsidRPr="00BC38A1">
        <w:tab/>
        <w:t>(b)</w:t>
      </w:r>
      <w:r w:rsidRPr="00BC38A1">
        <w:tab/>
        <w:t>a statement of the data service provider’s safety policy, objectives and planning, including details of the following:</w:t>
      </w:r>
    </w:p>
    <w:p w14:paraId="7F5BBE05" w14:textId="77777777" w:rsidR="00DF0BAE" w:rsidRPr="00BC38A1" w:rsidRDefault="00DF0BAE" w:rsidP="009C1902">
      <w:pPr>
        <w:pStyle w:val="paragraphsub"/>
      </w:pPr>
      <w:r w:rsidRPr="00BC38A1">
        <w:tab/>
        <w:t>(i)</w:t>
      </w:r>
      <w:r w:rsidRPr="00BC38A1">
        <w:tab/>
        <w:t>the management commitment to, and responsibility for, safety;</w:t>
      </w:r>
    </w:p>
    <w:p w14:paraId="7D95C7F7" w14:textId="77777777" w:rsidR="00DF0BAE" w:rsidRPr="00BC38A1" w:rsidRDefault="00DF0BAE" w:rsidP="009C1902">
      <w:pPr>
        <w:pStyle w:val="paragraphsub"/>
      </w:pPr>
      <w:r w:rsidRPr="00BC38A1">
        <w:tab/>
        <w:t>(ii)</w:t>
      </w:r>
      <w:r w:rsidRPr="00BC38A1">
        <w:tab/>
        <w:t>the safety accountabilities of managers;</w:t>
      </w:r>
    </w:p>
    <w:p w14:paraId="76253C33" w14:textId="77777777" w:rsidR="00DF0BAE" w:rsidRPr="00BC38A1" w:rsidRDefault="00DF0BAE" w:rsidP="009C1902">
      <w:pPr>
        <w:pStyle w:val="paragraphsub"/>
      </w:pPr>
      <w:r w:rsidRPr="00BC38A1">
        <w:tab/>
        <w:t>(iii)</w:t>
      </w:r>
      <w:r w:rsidRPr="00BC38A1">
        <w:tab/>
        <w:t>the appointment of safety management personnel;</w:t>
      </w:r>
    </w:p>
    <w:p w14:paraId="0D8358E8" w14:textId="77777777" w:rsidR="00DF0BAE" w:rsidRPr="00BC38A1" w:rsidRDefault="00DF0BAE" w:rsidP="009C1902">
      <w:pPr>
        <w:pStyle w:val="paragraphsub"/>
      </w:pPr>
      <w:r w:rsidRPr="00BC38A1">
        <w:tab/>
        <w:t>(iv)</w:t>
      </w:r>
      <w:r w:rsidRPr="00BC38A1">
        <w:tab/>
        <w:t>how human factors principles are integrated into the safety management system;</w:t>
      </w:r>
    </w:p>
    <w:p w14:paraId="02F670CF" w14:textId="77777777" w:rsidR="00DF0BAE" w:rsidRPr="00BC38A1" w:rsidRDefault="00DF0BAE" w:rsidP="009C1902">
      <w:pPr>
        <w:pStyle w:val="paragraphsub"/>
      </w:pPr>
      <w:r w:rsidRPr="00BC38A1">
        <w:tab/>
        <w:t>(v)</w:t>
      </w:r>
      <w:r w:rsidRPr="00BC38A1">
        <w:tab/>
        <w:t>a safety management system implementation plan;</w:t>
      </w:r>
    </w:p>
    <w:p w14:paraId="43527557" w14:textId="77777777" w:rsidR="00DF0BAE" w:rsidRPr="00BC38A1" w:rsidRDefault="00DF0BAE" w:rsidP="009C1902">
      <w:pPr>
        <w:pStyle w:val="paragraphsub"/>
      </w:pPr>
      <w:r w:rsidRPr="00BC38A1">
        <w:tab/>
        <w:t>(vi)</w:t>
      </w:r>
      <w:r w:rsidRPr="00BC38A1">
        <w:tab/>
        <w:t>relevant third party relationships and interactions;</w:t>
      </w:r>
    </w:p>
    <w:p w14:paraId="4D6C50AA" w14:textId="77777777" w:rsidR="00DF0BAE" w:rsidRPr="00BC38A1" w:rsidRDefault="00DF0BAE" w:rsidP="009C1902">
      <w:pPr>
        <w:pStyle w:val="paragraphsub"/>
      </w:pPr>
      <w:r w:rsidRPr="00BC38A1">
        <w:tab/>
        <w:t>(vii)</w:t>
      </w:r>
      <w:r w:rsidRPr="00BC38A1">
        <w:tab/>
        <w:t>coordination of an emergency response plan;</w:t>
      </w:r>
    </w:p>
    <w:p w14:paraId="4F5F743B" w14:textId="77777777" w:rsidR="00DF0BAE" w:rsidRPr="00BC38A1" w:rsidRDefault="00DF0BAE" w:rsidP="009C1902">
      <w:pPr>
        <w:pStyle w:val="paragraphsub"/>
      </w:pPr>
      <w:r w:rsidRPr="00BC38A1">
        <w:tab/>
        <w:t>(viii)</w:t>
      </w:r>
      <w:r w:rsidRPr="00BC38A1">
        <w:tab/>
        <w:t>safety management system documentation;</w:t>
      </w:r>
    </w:p>
    <w:p w14:paraId="1BFAD98C" w14:textId="77777777" w:rsidR="00DF0BAE" w:rsidRPr="00BC38A1" w:rsidRDefault="00DF0BAE" w:rsidP="009C1902">
      <w:pPr>
        <w:pStyle w:val="paragraph"/>
      </w:pPr>
      <w:r w:rsidRPr="00BC38A1">
        <w:tab/>
        <w:t>(c)</w:t>
      </w:r>
      <w:r w:rsidRPr="00BC38A1">
        <w:tab/>
        <w:t>a safety risk management process, including:</w:t>
      </w:r>
    </w:p>
    <w:p w14:paraId="017888BC" w14:textId="77777777" w:rsidR="00DF0BAE" w:rsidRPr="00BC38A1" w:rsidRDefault="00DF0BAE" w:rsidP="009C1902">
      <w:pPr>
        <w:pStyle w:val="paragraphsub"/>
      </w:pPr>
      <w:r w:rsidRPr="00BC38A1">
        <w:tab/>
        <w:t>(i)</w:t>
      </w:r>
      <w:r w:rsidRPr="00BC38A1">
        <w:tab/>
        <w:t>hazard identification processes; and</w:t>
      </w:r>
    </w:p>
    <w:p w14:paraId="0822429B" w14:textId="77777777" w:rsidR="00DF0BAE" w:rsidRPr="00BC38A1" w:rsidRDefault="00DF0BAE" w:rsidP="009C1902">
      <w:pPr>
        <w:pStyle w:val="paragraphsub"/>
      </w:pPr>
      <w:r w:rsidRPr="00BC38A1">
        <w:tab/>
        <w:t>(ii)</w:t>
      </w:r>
      <w:r w:rsidRPr="00BC38A1">
        <w:tab/>
        <w:t>risk assessment and mitigation processes;</w:t>
      </w:r>
    </w:p>
    <w:p w14:paraId="2561F187" w14:textId="77777777" w:rsidR="00DF0BAE" w:rsidRPr="00BC38A1" w:rsidRDefault="00DF0BAE" w:rsidP="009C1902">
      <w:pPr>
        <w:pStyle w:val="paragraph"/>
      </w:pPr>
      <w:r w:rsidRPr="00BC38A1">
        <w:tab/>
        <w:t>(d)</w:t>
      </w:r>
      <w:r w:rsidRPr="00BC38A1">
        <w:tab/>
        <w:t>a safety assurance system, including details of processes for:</w:t>
      </w:r>
    </w:p>
    <w:p w14:paraId="397B9662" w14:textId="77777777" w:rsidR="00DF0BAE" w:rsidRPr="00BC38A1" w:rsidRDefault="00DF0BAE" w:rsidP="009C1902">
      <w:pPr>
        <w:pStyle w:val="paragraphsub"/>
      </w:pPr>
      <w:r w:rsidRPr="00BC38A1">
        <w:tab/>
        <w:t>(i)</w:t>
      </w:r>
      <w:r w:rsidRPr="00BC38A1">
        <w:tab/>
        <w:t>safety performance monitoring and measurement; and</w:t>
      </w:r>
    </w:p>
    <w:p w14:paraId="5544F0A0" w14:textId="77777777" w:rsidR="00DF0BAE" w:rsidRPr="00BC38A1" w:rsidRDefault="00DF0BAE" w:rsidP="009C1902">
      <w:pPr>
        <w:pStyle w:val="paragraphsub"/>
      </w:pPr>
      <w:r w:rsidRPr="00BC38A1">
        <w:tab/>
        <w:t>(ii)</w:t>
      </w:r>
      <w:r w:rsidRPr="00BC38A1">
        <w:tab/>
        <w:t>internal safety investigation; and</w:t>
      </w:r>
    </w:p>
    <w:p w14:paraId="50D00324" w14:textId="77777777" w:rsidR="00DF0BAE" w:rsidRPr="00BC38A1" w:rsidRDefault="00DF0BAE" w:rsidP="009C1902">
      <w:pPr>
        <w:pStyle w:val="paragraphsub"/>
      </w:pPr>
      <w:r w:rsidRPr="00BC38A1">
        <w:tab/>
        <w:t>(iii)</w:t>
      </w:r>
      <w:r w:rsidRPr="00BC38A1">
        <w:tab/>
        <w:t>management of change; and</w:t>
      </w:r>
    </w:p>
    <w:p w14:paraId="57154DD3" w14:textId="77777777" w:rsidR="00DF0BAE" w:rsidRPr="00BC38A1" w:rsidRDefault="00DF0BAE" w:rsidP="009C1902">
      <w:pPr>
        <w:pStyle w:val="paragraphsub"/>
      </w:pPr>
      <w:r w:rsidRPr="00BC38A1">
        <w:tab/>
        <w:t>(iv)</w:t>
      </w:r>
      <w:r w:rsidRPr="00BC38A1">
        <w:tab/>
        <w:t>continuous improvement of the safety management system;</w:t>
      </w:r>
    </w:p>
    <w:p w14:paraId="67577802" w14:textId="77777777" w:rsidR="00DF0BAE" w:rsidRPr="00BC38A1" w:rsidRDefault="00DF0BAE" w:rsidP="009C1902">
      <w:pPr>
        <w:pStyle w:val="paragraph"/>
      </w:pPr>
      <w:r w:rsidRPr="00BC38A1">
        <w:tab/>
        <w:t>(e)</w:t>
      </w:r>
      <w:r w:rsidRPr="00BC38A1">
        <w:tab/>
        <w:t>a safety training and promotion system, including details of the following:</w:t>
      </w:r>
    </w:p>
    <w:p w14:paraId="21A3D532" w14:textId="77777777" w:rsidR="00DF0BAE" w:rsidRPr="00BC38A1" w:rsidRDefault="00DF0BAE" w:rsidP="009C1902">
      <w:pPr>
        <w:pStyle w:val="paragraphsub"/>
      </w:pPr>
      <w:r w:rsidRPr="00BC38A1">
        <w:tab/>
        <w:t>(i)</w:t>
      </w:r>
      <w:r w:rsidRPr="00BC38A1">
        <w:tab/>
        <w:t>safety management system training and education;</w:t>
      </w:r>
    </w:p>
    <w:p w14:paraId="2536AB4B" w14:textId="77777777" w:rsidR="00DF0BAE" w:rsidRPr="00BC38A1" w:rsidRDefault="00DF0BAE" w:rsidP="009C1902">
      <w:pPr>
        <w:pStyle w:val="paragraphsub"/>
      </w:pPr>
      <w:r w:rsidRPr="00BC38A1">
        <w:tab/>
        <w:t>(ii)</w:t>
      </w:r>
      <w:r w:rsidRPr="00BC38A1">
        <w:tab/>
        <w:t>safety management system safety communication.</w:t>
      </w:r>
    </w:p>
    <w:p w14:paraId="3D5624B4" w14:textId="77777777" w:rsidR="00DF0BAE" w:rsidRPr="00BC38A1" w:rsidRDefault="00DF0BAE" w:rsidP="009C1902">
      <w:pPr>
        <w:pStyle w:val="ActHead5"/>
      </w:pPr>
      <w:bookmarkStart w:id="703" w:name="_Toc525205270"/>
      <w:r w:rsidRPr="00BC38A1">
        <w:rPr>
          <w:rStyle w:val="CharSectno"/>
        </w:rPr>
        <w:t>175.410</w:t>
      </w:r>
      <w:r w:rsidRPr="00BC38A1">
        <w:t xml:space="preserve">  Data service providers—quality management system</w:t>
      </w:r>
      <w:bookmarkEnd w:id="703"/>
    </w:p>
    <w:p w14:paraId="2CCAD9AB" w14:textId="77777777" w:rsidR="00DF0BAE" w:rsidRPr="00BC38A1" w:rsidRDefault="00DF0BAE" w:rsidP="009C1902">
      <w:pPr>
        <w:pStyle w:val="subsection"/>
      </w:pPr>
      <w:r w:rsidRPr="00BC38A1">
        <w:tab/>
      </w:r>
      <w:r w:rsidRPr="00BC38A1">
        <w:tab/>
        <w:t>A data service provider must have a quality management system that:</w:t>
      </w:r>
    </w:p>
    <w:p w14:paraId="7D0D4B83" w14:textId="77777777" w:rsidR="00DF0BAE" w:rsidRPr="00BC38A1" w:rsidRDefault="00DF0BAE" w:rsidP="009C1902">
      <w:pPr>
        <w:pStyle w:val="paragraph"/>
      </w:pPr>
      <w:r w:rsidRPr="00BC38A1">
        <w:tab/>
        <w:t>(a)</w:t>
      </w:r>
      <w:r w:rsidRPr="00BC38A1">
        <w:tab/>
        <w:t>is based on the elements of the latest edition of the ISO 9001 standard, as in force from time to time, that are relevant to the processing, publication and supply of aeronautical data and aeronautical information for the provider’s authorised data service activities; and</w:t>
      </w:r>
    </w:p>
    <w:p w14:paraId="0216CAFE" w14:textId="77777777" w:rsidR="00DF0BAE" w:rsidRPr="00BC38A1" w:rsidRDefault="00DF0BAE" w:rsidP="009C1902">
      <w:pPr>
        <w:pStyle w:val="paragraph"/>
      </w:pPr>
      <w:r w:rsidRPr="00BC38A1">
        <w:tab/>
        <w:t>(b)</w:t>
      </w:r>
      <w:r w:rsidRPr="00BC38A1">
        <w:tab/>
        <w:t>includes quality management procedures that address the quality management requirements mentioned in the aeronautical data processing standards.</w:t>
      </w:r>
    </w:p>
    <w:p w14:paraId="3F76230D" w14:textId="77777777" w:rsidR="00DF0BAE" w:rsidRPr="00BC38A1" w:rsidRDefault="00DF0BAE" w:rsidP="009C1902">
      <w:pPr>
        <w:pStyle w:val="ActHead5"/>
      </w:pPr>
      <w:bookmarkStart w:id="704" w:name="_Toc525205271"/>
      <w:r w:rsidRPr="00BC38A1">
        <w:rPr>
          <w:rStyle w:val="CharSectno"/>
        </w:rPr>
        <w:t>175.415</w:t>
      </w:r>
      <w:r w:rsidRPr="00BC38A1">
        <w:t xml:space="preserve">  Data service providers—facilities, equipment, data and information</w:t>
      </w:r>
      <w:bookmarkEnd w:id="704"/>
    </w:p>
    <w:p w14:paraId="322B8D15" w14:textId="77777777" w:rsidR="00DF0BAE" w:rsidRPr="00BC38A1" w:rsidRDefault="00DF0BAE" w:rsidP="009C1902">
      <w:pPr>
        <w:pStyle w:val="subsection"/>
      </w:pPr>
      <w:r w:rsidRPr="00BC38A1">
        <w:tab/>
        <w:t>(1)</w:t>
      </w:r>
      <w:r w:rsidRPr="00BC38A1">
        <w:tab/>
        <w:t>A data service provider must have the facilities and equipment that are necessary for conducting its authorised data service activities, including appropriate premises and equipment to allow operational personnel to perform their duties.</w:t>
      </w:r>
    </w:p>
    <w:p w14:paraId="4BD02390" w14:textId="77777777" w:rsidR="00DF0BAE" w:rsidRPr="00BC38A1" w:rsidRDefault="00DF0BAE" w:rsidP="009C1902">
      <w:pPr>
        <w:pStyle w:val="subsection"/>
      </w:pPr>
      <w:r w:rsidRPr="00BC38A1">
        <w:tab/>
        <w:t>(2)</w:t>
      </w:r>
      <w:r w:rsidRPr="00BC38A1">
        <w:tab/>
        <w:t>A data service provider must provide its operational personnel with access to the aeronautical data and aeronautical information required for conducting its authorised data service activities.</w:t>
      </w:r>
    </w:p>
    <w:p w14:paraId="0AF1295A" w14:textId="77777777" w:rsidR="00DF0BAE" w:rsidRPr="00BC38A1" w:rsidRDefault="00DF0BAE" w:rsidP="009C1902">
      <w:pPr>
        <w:pStyle w:val="ActHead5"/>
      </w:pPr>
      <w:bookmarkStart w:id="705" w:name="_Toc525205272"/>
      <w:r w:rsidRPr="00BC38A1">
        <w:rPr>
          <w:rStyle w:val="CharSectno"/>
        </w:rPr>
        <w:t>175.420</w:t>
      </w:r>
      <w:r w:rsidRPr="00BC38A1">
        <w:t xml:space="preserve">  Data service providers—contingency plan</w:t>
      </w:r>
      <w:bookmarkEnd w:id="705"/>
    </w:p>
    <w:p w14:paraId="60CC1399" w14:textId="77777777" w:rsidR="00DF0BAE" w:rsidRPr="00BC38A1" w:rsidRDefault="00DF0BAE" w:rsidP="009C1902">
      <w:pPr>
        <w:pStyle w:val="subsection"/>
      </w:pPr>
      <w:r w:rsidRPr="00BC38A1">
        <w:tab/>
        <w:t>(1)</w:t>
      </w:r>
      <w:r w:rsidRPr="00BC38A1">
        <w:tab/>
        <w:t>A data service provider must have a contingency plan that sets out the procedures to be followed if an authorised data service activity for the provider is interrupted.</w:t>
      </w:r>
    </w:p>
    <w:p w14:paraId="1018AD60" w14:textId="77777777" w:rsidR="00DF0BAE" w:rsidRPr="00BC38A1" w:rsidRDefault="00DF0BAE" w:rsidP="009C1902">
      <w:pPr>
        <w:pStyle w:val="subsection"/>
      </w:pPr>
      <w:r w:rsidRPr="00BC38A1">
        <w:tab/>
        <w:t>(2)</w:t>
      </w:r>
      <w:r w:rsidRPr="00BC38A1">
        <w:tab/>
        <w:t>The contingency plan must include:</w:t>
      </w:r>
    </w:p>
    <w:p w14:paraId="1DBFF8B8" w14:textId="77777777" w:rsidR="00DF0BAE" w:rsidRPr="00BC38A1" w:rsidRDefault="00DF0BAE" w:rsidP="009C1902">
      <w:pPr>
        <w:pStyle w:val="paragraph"/>
      </w:pPr>
      <w:r w:rsidRPr="00BC38A1">
        <w:tab/>
        <w:t>(a)</w:t>
      </w:r>
      <w:r w:rsidRPr="00BC38A1">
        <w:tab/>
        <w:t>the actions to be taken by personnel responsible for conducting the activity; and</w:t>
      </w:r>
    </w:p>
    <w:p w14:paraId="68B57133" w14:textId="77777777" w:rsidR="00DF0BAE" w:rsidRPr="00BC38A1" w:rsidRDefault="00DF0BAE" w:rsidP="009C1902">
      <w:pPr>
        <w:pStyle w:val="paragraph"/>
      </w:pPr>
      <w:r w:rsidRPr="00BC38A1">
        <w:tab/>
        <w:t>(b)</w:t>
      </w:r>
      <w:r w:rsidRPr="00BC38A1">
        <w:tab/>
        <w:t>possible alternative arrangements for conducting the activity; and</w:t>
      </w:r>
    </w:p>
    <w:p w14:paraId="13C4A0E0" w14:textId="77777777" w:rsidR="00DF0BAE" w:rsidRPr="00BC38A1" w:rsidRDefault="00DF0BAE" w:rsidP="009C1902">
      <w:pPr>
        <w:pStyle w:val="paragraph"/>
      </w:pPr>
      <w:r w:rsidRPr="00BC38A1">
        <w:tab/>
        <w:t>(c)</w:t>
      </w:r>
      <w:r w:rsidRPr="00BC38A1">
        <w:tab/>
        <w:t>arrangements for resuming normal conduct of the activity.</w:t>
      </w:r>
    </w:p>
    <w:p w14:paraId="795C61B3" w14:textId="77777777" w:rsidR="00DF0BAE" w:rsidRPr="00BC38A1" w:rsidRDefault="00DF0BAE" w:rsidP="009C1902">
      <w:pPr>
        <w:pStyle w:val="ActHead5"/>
      </w:pPr>
      <w:bookmarkStart w:id="706" w:name="_Toc525205273"/>
      <w:r w:rsidRPr="00BC38A1">
        <w:rPr>
          <w:rStyle w:val="CharSectno"/>
        </w:rPr>
        <w:t>175.425</w:t>
      </w:r>
      <w:r w:rsidRPr="00BC38A1">
        <w:t xml:space="preserve">  Data service providers—reference materials</w:t>
      </w:r>
      <w:bookmarkEnd w:id="706"/>
    </w:p>
    <w:p w14:paraId="681D164C" w14:textId="5D5E329C" w:rsidR="00DF0BAE" w:rsidRPr="00BC38A1" w:rsidRDefault="00DF0BAE" w:rsidP="009C1902">
      <w:pPr>
        <w:pStyle w:val="subsection"/>
      </w:pPr>
      <w:r w:rsidRPr="00BC38A1">
        <w:tab/>
        <w:t>(1)</w:t>
      </w:r>
      <w:r w:rsidRPr="00BC38A1">
        <w:tab/>
        <w:t>A data service provider must have up</w:t>
      </w:r>
      <w:r w:rsidR="00BC38A1">
        <w:noBreakHyphen/>
      </w:r>
      <w:r w:rsidRPr="00BC38A1">
        <w:t>to</w:t>
      </w:r>
      <w:r w:rsidR="00BC38A1">
        <w:noBreakHyphen/>
      </w:r>
      <w:r w:rsidRPr="00BC38A1">
        <w:t>date copies of the following reference materials in a readily accessible form:</w:t>
      </w:r>
    </w:p>
    <w:p w14:paraId="3EED4EA1" w14:textId="77777777" w:rsidR="00DF0BAE" w:rsidRPr="00BC38A1" w:rsidRDefault="00DF0BAE" w:rsidP="009C1902">
      <w:pPr>
        <w:pStyle w:val="paragraph"/>
      </w:pPr>
      <w:r w:rsidRPr="00BC38A1">
        <w:tab/>
        <w:t>(a)</w:t>
      </w:r>
      <w:r w:rsidRPr="00BC38A1">
        <w:tab/>
        <w:t>the civil aviation legislation relevant to the conduct of the data service provider’s authorised data service activities;</w:t>
      </w:r>
    </w:p>
    <w:p w14:paraId="30EE5B58" w14:textId="77777777" w:rsidR="00DF0BAE" w:rsidRPr="00BC38A1" w:rsidRDefault="00DF0BAE" w:rsidP="009C1902">
      <w:pPr>
        <w:pStyle w:val="paragraph"/>
      </w:pPr>
      <w:r w:rsidRPr="00BC38A1">
        <w:tab/>
        <w:t>(b)</w:t>
      </w:r>
      <w:r w:rsidRPr="00BC38A1">
        <w:tab/>
        <w:t>the AIP;</w:t>
      </w:r>
    </w:p>
    <w:p w14:paraId="4333052D" w14:textId="77777777" w:rsidR="00DF0BAE" w:rsidRPr="00BC38A1" w:rsidRDefault="00DF0BAE" w:rsidP="009C1902">
      <w:pPr>
        <w:pStyle w:val="paragraph"/>
      </w:pPr>
      <w:r w:rsidRPr="00BC38A1">
        <w:tab/>
        <w:t>(c)</w:t>
      </w:r>
      <w:r w:rsidRPr="00BC38A1">
        <w:tab/>
        <w:t>any AIP Amendments;</w:t>
      </w:r>
    </w:p>
    <w:p w14:paraId="175A70C2" w14:textId="77777777" w:rsidR="00DF0BAE" w:rsidRPr="00BC38A1" w:rsidRDefault="00DF0BAE" w:rsidP="009C1902">
      <w:pPr>
        <w:pStyle w:val="paragraph"/>
      </w:pPr>
      <w:r w:rsidRPr="00BC38A1">
        <w:tab/>
        <w:t>(d)</w:t>
      </w:r>
      <w:r w:rsidRPr="00BC38A1">
        <w:tab/>
        <w:t>any AIP Supplements;</w:t>
      </w:r>
    </w:p>
    <w:p w14:paraId="03A47B0D" w14:textId="77777777" w:rsidR="00DF0BAE" w:rsidRPr="00BC38A1" w:rsidRDefault="00DF0BAE" w:rsidP="009C1902">
      <w:pPr>
        <w:pStyle w:val="paragraph"/>
      </w:pPr>
      <w:r w:rsidRPr="00BC38A1">
        <w:tab/>
        <w:t>(e)</w:t>
      </w:r>
      <w:r w:rsidRPr="00BC38A1">
        <w:tab/>
        <w:t>any permanent NOTAM;</w:t>
      </w:r>
    </w:p>
    <w:p w14:paraId="58115A84" w14:textId="77777777" w:rsidR="00DF0BAE" w:rsidRPr="00BC38A1" w:rsidRDefault="00DF0BAE" w:rsidP="009C1902">
      <w:pPr>
        <w:pStyle w:val="paragraph"/>
      </w:pPr>
      <w:r w:rsidRPr="00BC38A1">
        <w:tab/>
        <w:t>(f)</w:t>
      </w:r>
      <w:r w:rsidRPr="00BC38A1">
        <w:tab/>
        <w:t>any aeronautical charts published by an AIS provider;</w:t>
      </w:r>
    </w:p>
    <w:p w14:paraId="2CCA6E05" w14:textId="773E97AB" w:rsidR="00DF0BAE" w:rsidRPr="00BC38A1" w:rsidRDefault="00DF0BAE" w:rsidP="009C1902">
      <w:pPr>
        <w:pStyle w:val="paragraph"/>
      </w:pPr>
      <w:r w:rsidRPr="00BC38A1">
        <w:tab/>
        <w:t>(g)</w:t>
      </w:r>
      <w:r w:rsidRPr="00BC38A1">
        <w:tab/>
        <w:t>any aeronautical charts mentioned in subregulation</w:t>
      </w:r>
      <w:r w:rsidR="00BC38A1">
        <w:t> </w:t>
      </w:r>
      <w:r w:rsidRPr="00BC38A1">
        <w:t>175.270(3) published by an aerodrome operator;</w:t>
      </w:r>
    </w:p>
    <w:p w14:paraId="6CEB7727" w14:textId="77777777" w:rsidR="00DF0BAE" w:rsidRPr="00BC38A1" w:rsidRDefault="00DF0BAE" w:rsidP="009C1902">
      <w:pPr>
        <w:pStyle w:val="paragraph"/>
      </w:pPr>
      <w:r w:rsidRPr="00BC38A1">
        <w:tab/>
        <w:t>(h)</w:t>
      </w:r>
      <w:r w:rsidRPr="00BC38A1">
        <w:tab/>
        <w:t>the aeronautical data processing standards;</w:t>
      </w:r>
    </w:p>
    <w:p w14:paraId="2046FBFF" w14:textId="77777777" w:rsidR="00DF0BAE" w:rsidRPr="00BC38A1" w:rsidRDefault="00DF0BAE" w:rsidP="009C1902">
      <w:pPr>
        <w:pStyle w:val="paragraph"/>
      </w:pPr>
      <w:r w:rsidRPr="00BC38A1">
        <w:tab/>
        <w:t>(i)</w:t>
      </w:r>
      <w:r w:rsidRPr="00BC38A1">
        <w:tab/>
        <w:t>any instructions issued by the provider to its personnel in relation to the conduct of the data service provider’s authorised data service activities;</w:t>
      </w:r>
    </w:p>
    <w:p w14:paraId="5E3E1D9B" w14:textId="77777777" w:rsidR="00DF0BAE" w:rsidRPr="00BC38A1" w:rsidRDefault="00DF0BAE" w:rsidP="009C1902">
      <w:pPr>
        <w:pStyle w:val="paragraph"/>
      </w:pPr>
      <w:r w:rsidRPr="00BC38A1">
        <w:tab/>
        <w:t>(j)</w:t>
      </w:r>
      <w:r w:rsidRPr="00BC38A1">
        <w:tab/>
        <w:t>manuals for equipment used by personnel in the conduct of the provider’s authorised data service activities.</w:t>
      </w:r>
    </w:p>
    <w:p w14:paraId="1002B773" w14:textId="77777777" w:rsidR="00DF0BAE" w:rsidRPr="00BC38A1" w:rsidRDefault="00DF0BAE" w:rsidP="009C1902">
      <w:pPr>
        <w:pStyle w:val="subsection"/>
      </w:pPr>
      <w:r w:rsidRPr="00BC38A1">
        <w:tab/>
        <w:t>(2)</w:t>
      </w:r>
      <w:r w:rsidRPr="00BC38A1">
        <w:tab/>
        <w:t>The provider must ensure that operational personnel have ready access to the reference materials.</w:t>
      </w:r>
    </w:p>
    <w:p w14:paraId="53447F15" w14:textId="77777777" w:rsidR="00DF0BAE" w:rsidRPr="00BC38A1" w:rsidRDefault="00DF0BAE" w:rsidP="009C1902">
      <w:pPr>
        <w:pStyle w:val="ActHead5"/>
      </w:pPr>
      <w:bookmarkStart w:id="707" w:name="_Toc525205274"/>
      <w:r w:rsidRPr="00BC38A1">
        <w:rPr>
          <w:rStyle w:val="CharSectno"/>
        </w:rPr>
        <w:t>175.430</w:t>
      </w:r>
      <w:r w:rsidRPr="00BC38A1">
        <w:t xml:space="preserve">  Data service providers—annual review by accountable manager</w:t>
      </w:r>
      <w:bookmarkEnd w:id="707"/>
    </w:p>
    <w:p w14:paraId="05CC2D56" w14:textId="77777777" w:rsidR="00DF0BAE" w:rsidRPr="00BC38A1" w:rsidRDefault="00DF0BAE" w:rsidP="009C1902">
      <w:pPr>
        <w:pStyle w:val="subsection"/>
      </w:pPr>
      <w:r w:rsidRPr="00BC38A1">
        <w:rPr>
          <w:bCs/>
        </w:rPr>
        <w:tab/>
        <w:t>(1)</w:t>
      </w:r>
      <w:r w:rsidRPr="00BC38A1">
        <w:rPr>
          <w:bCs/>
        </w:rPr>
        <w:tab/>
        <w:t>A</w:t>
      </w:r>
      <w:r w:rsidRPr="00BC38A1">
        <w:t xml:space="preserve"> data service provider commits an offence if the provider’s accountable manager contravenes subregulation (2).</w:t>
      </w:r>
    </w:p>
    <w:p w14:paraId="04F3F484" w14:textId="77777777" w:rsidR="00DF0BAE" w:rsidRPr="00BC38A1" w:rsidRDefault="00DF0BAE" w:rsidP="009C1902">
      <w:pPr>
        <w:pStyle w:val="Penalty"/>
      </w:pPr>
      <w:r w:rsidRPr="00BC38A1">
        <w:t>Penalty:</w:t>
      </w:r>
      <w:r w:rsidRPr="00BC38A1">
        <w:tab/>
        <w:t>50 penalty units.</w:t>
      </w:r>
    </w:p>
    <w:p w14:paraId="1DF82F3E" w14:textId="77777777" w:rsidR="00DF0BAE" w:rsidRPr="00BC38A1" w:rsidRDefault="00DF0BAE" w:rsidP="009C1902">
      <w:pPr>
        <w:pStyle w:val="subsection"/>
      </w:pPr>
      <w:r w:rsidRPr="00BC38A1">
        <w:tab/>
        <w:t>(2)</w:t>
      </w:r>
      <w:r w:rsidRPr="00BC38A1">
        <w:tab/>
        <w:t>For subregulation (1), the accountable manager must:</w:t>
      </w:r>
    </w:p>
    <w:p w14:paraId="55391558" w14:textId="77777777" w:rsidR="00DF0BAE" w:rsidRPr="00BC38A1" w:rsidRDefault="00DF0BAE" w:rsidP="009C1902">
      <w:pPr>
        <w:pStyle w:val="paragraph"/>
      </w:pPr>
      <w:r w:rsidRPr="00BC38A1">
        <w:tab/>
        <w:t>(a)</w:t>
      </w:r>
      <w:r w:rsidRPr="00BC38A1">
        <w:tab/>
        <w:t>conduct an annual review of the provider against the requirements of its exposition and this Subpart; and</w:t>
      </w:r>
    </w:p>
    <w:p w14:paraId="09F4B72D" w14:textId="77777777" w:rsidR="00DF0BAE" w:rsidRPr="00BC38A1" w:rsidRDefault="00DF0BAE" w:rsidP="009C1902">
      <w:pPr>
        <w:pStyle w:val="paragraph"/>
      </w:pPr>
      <w:r w:rsidRPr="00BC38A1">
        <w:tab/>
        <w:t>(b)</w:t>
      </w:r>
      <w:r w:rsidRPr="00BC38A1">
        <w:tab/>
        <w:t>address any deficiencies that are identified during the review; and</w:t>
      </w:r>
    </w:p>
    <w:p w14:paraId="0C23E389" w14:textId="77777777" w:rsidR="00DF0BAE" w:rsidRPr="00BC38A1" w:rsidRDefault="00DF0BAE" w:rsidP="009C1902">
      <w:pPr>
        <w:pStyle w:val="paragraph"/>
        <w:rPr>
          <w:bCs/>
        </w:rPr>
      </w:pPr>
      <w:r w:rsidRPr="00BC38A1">
        <w:tab/>
        <w:t>(c)</w:t>
      </w:r>
      <w:r w:rsidRPr="00BC38A1">
        <w:tab/>
        <w:t>give</w:t>
      </w:r>
      <w:r w:rsidRPr="00BC38A1">
        <w:rPr>
          <w:bCs/>
        </w:rPr>
        <w:t xml:space="preserve"> CASA a report of the annual review, including:</w:t>
      </w:r>
    </w:p>
    <w:p w14:paraId="57DCBC5C" w14:textId="77777777" w:rsidR="00DF0BAE" w:rsidRPr="00BC38A1" w:rsidRDefault="00DF0BAE" w:rsidP="009C1902">
      <w:pPr>
        <w:pStyle w:val="paragraphsub"/>
      </w:pPr>
      <w:r w:rsidRPr="00BC38A1">
        <w:tab/>
        <w:t>(i)</w:t>
      </w:r>
      <w:r w:rsidRPr="00BC38A1">
        <w:tab/>
        <w:t>any significant deficiencies identified since any previous annual review; and</w:t>
      </w:r>
    </w:p>
    <w:p w14:paraId="4A32FB19" w14:textId="77777777" w:rsidR="00DF0BAE" w:rsidRPr="00BC38A1" w:rsidRDefault="00DF0BAE" w:rsidP="009C1902">
      <w:pPr>
        <w:pStyle w:val="paragraphsub"/>
      </w:pPr>
      <w:r w:rsidRPr="00BC38A1">
        <w:tab/>
        <w:t>(ii)</w:t>
      </w:r>
      <w:r w:rsidRPr="00BC38A1">
        <w:tab/>
        <w:t>how the deficiencies are to be addressed.</w:t>
      </w:r>
    </w:p>
    <w:p w14:paraId="20D7DA95" w14:textId="77777777" w:rsidR="00DF0BAE" w:rsidRPr="00BC38A1" w:rsidRDefault="00DF0BAE" w:rsidP="009C1902">
      <w:pPr>
        <w:pStyle w:val="ActHead5"/>
      </w:pPr>
      <w:bookmarkStart w:id="708" w:name="_Toc525205275"/>
      <w:r w:rsidRPr="00BC38A1">
        <w:rPr>
          <w:rStyle w:val="CharSectno"/>
        </w:rPr>
        <w:t>175.435</w:t>
      </w:r>
      <w:r w:rsidRPr="00BC38A1">
        <w:t xml:space="preserve">  Data service providers—records</w:t>
      </w:r>
      <w:bookmarkEnd w:id="708"/>
    </w:p>
    <w:p w14:paraId="13E93A35" w14:textId="77777777" w:rsidR="00DF0BAE" w:rsidRPr="00BC38A1" w:rsidRDefault="00DF0BAE" w:rsidP="009C1902">
      <w:pPr>
        <w:pStyle w:val="subsection"/>
      </w:pPr>
      <w:r w:rsidRPr="00BC38A1">
        <w:tab/>
        <w:t>(1)</w:t>
      </w:r>
      <w:r w:rsidRPr="00BC38A1">
        <w:tab/>
        <w:t>A data service provider must have procedures for making, collecting, indexing, storing, securing, maintaining, accessing and disposing of the following:</w:t>
      </w:r>
    </w:p>
    <w:p w14:paraId="756ABFF1" w14:textId="77777777" w:rsidR="00DF0BAE" w:rsidRPr="00BC38A1" w:rsidRDefault="00DF0BAE" w:rsidP="009C1902">
      <w:pPr>
        <w:pStyle w:val="paragraph"/>
      </w:pPr>
      <w:r w:rsidRPr="00BC38A1">
        <w:tab/>
        <w:t>(a)</w:t>
      </w:r>
      <w:r w:rsidRPr="00BC38A1">
        <w:tab/>
        <w:t>records that identify all incoming and outgoing aeronautical data and aeronautical information;</w:t>
      </w:r>
    </w:p>
    <w:p w14:paraId="1B5285B3" w14:textId="77777777" w:rsidR="00DF0BAE" w:rsidRPr="00BC38A1" w:rsidRDefault="00DF0BAE" w:rsidP="009C1902">
      <w:pPr>
        <w:pStyle w:val="paragraph"/>
      </w:pPr>
      <w:r w:rsidRPr="00BC38A1">
        <w:tab/>
        <w:t>(b)</w:t>
      </w:r>
      <w:r w:rsidRPr="00BC38A1">
        <w:tab/>
        <w:t>records that identify each person who is authorised by the provider to process, check, edit, publish or supply aeronautical data and aeronautical information;</w:t>
      </w:r>
    </w:p>
    <w:p w14:paraId="47DFF553" w14:textId="77777777" w:rsidR="00DF0BAE" w:rsidRPr="00BC38A1" w:rsidRDefault="00DF0BAE" w:rsidP="009C1902">
      <w:pPr>
        <w:pStyle w:val="paragraph"/>
      </w:pPr>
      <w:r w:rsidRPr="00BC38A1">
        <w:tab/>
        <w:t>(c)</w:t>
      </w:r>
      <w:r w:rsidRPr="00BC38A1">
        <w:tab/>
        <w:t>records that list the qualifications and competencies of personnel who process, check, edit, publish or supply aeronautical data and aeronautical information;</w:t>
      </w:r>
    </w:p>
    <w:p w14:paraId="75D34E0F" w14:textId="77777777" w:rsidR="00DF0BAE" w:rsidRPr="00BC38A1" w:rsidRDefault="00DF0BAE" w:rsidP="009C1902">
      <w:pPr>
        <w:pStyle w:val="paragraph"/>
      </w:pPr>
      <w:r w:rsidRPr="00BC38A1">
        <w:tab/>
        <w:t>(d)</w:t>
      </w:r>
      <w:r w:rsidRPr="00BC38A1">
        <w:tab/>
        <w:t>records that identify each occurrence of an error or omission in:</w:t>
      </w:r>
    </w:p>
    <w:p w14:paraId="46669EA5" w14:textId="77777777" w:rsidR="00DF0BAE" w:rsidRPr="00BC38A1" w:rsidRDefault="00DF0BAE" w:rsidP="009C1902">
      <w:pPr>
        <w:pStyle w:val="paragraphsub"/>
      </w:pPr>
      <w:r w:rsidRPr="00BC38A1">
        <w:tab/>
        <w:t>(i)</w:t>
      </w:r>
      <w:r w:rsidRPr="00BC38A1">
        <w:tab/>
        <w:t>aeronautical data or aeronautical information that the provider receives; or</w:t>
      </w:r>
    </w:p>
    <w:p w14:paraId="69E0E9E5" w14:textId="77777777" w:rsidR="00DF0BAE" w:rsidRPr="00BC38A1" w:rsidRDefault="00DF0BAE" w:rsidP="009C1902">
      <w:pPr>
        <w:pStyle w:val="paragraphsub"/>
      </w:pPr>
      <w:r w:rsidRPr="00BC38A1">
        <w:tab/>
        <w:t>(ii)</w:t>
      </w:r>
      <w:r w:rsidRPr="00BC38A1">
        <w:tab/>
        <w:t>aeronautical data or aeronautical information that the provider publishes or supplies in conducting a data service activity;</w:t>
      </w:r>
    </w:p>
    <w:p w14:paraId="7479DABE" w14:textId="77777777" w:rsidR="00DF0BAE" w:rsidRPr="00BC38A1" w:rsidRDefault="00DF0BAE" w:rsidP="009C1902">
      <w:pPr>
        <w:pStyle w:val="paragraph"/>
      </w:pPr>
      <w:r w:rsidRPr="00BC38A1">
        <w:tab/>
        <w:t>(e)</w:t>
      </w:r>
      <w:r w:rsidRPr="00BC38A1">
        <w:tab/>
        <w:t>records that contain the results of any audit or review of the provider’s activities.</w:t>
      </w:r>
    </w:p>
    <w:p w14:paraId="01C9A217" w14:textId="77777777" w:rsidR="00DF0BAE" w:rsidRPr="00BC38A1" w:rsidRDefault="00DF0BAE" w:rsidP="009C1902">
      <w:pPr>
        <w:pStyle w:val="subsection"/>
      </w:pPr>
      <w:r w:rsidRPr="00BC38A1">
        <w:tab/>
        <w:t>(2)</w:t>
      </w:r>
      <w:r w:rsidRPr="00BC38A1">
        <w:tab/>
        <w:t>The provider must ensure that a record mentioned in subregulation (1) is legible and permanent.</w:t>
      </w:r>
    </w:p>
    <w:p w14:paraId="2F5BF199" w14:textId="77777777" w:rsidR="00DF0BAE" w:rsidRPr="00BC38A1" w:rsidRDefault="00DF0BAE" w:rsidP="009C1902">
      <w:pPr>
        <w:pStyle w:val="ActHead5"/>
      </w:pPr>
      <w:bookmarkStart w:id="709" w:name="_Toc525205276"/>
      <w:r w:rsidRPr="00BC38A1">
        <w:rPr>
          <w:rStyle w:val="CharSectno"/>
        </w:rPr>
        <w:t>175.440</w:t>
      </w:r>
      <w:r w:rsidRPr="00BC38A1">
        <w:t xml:space="preserve">  Data service providers—retention period for aeronautical data, aeronautical information and records</w:t>
      </w:r>
      <w:bookmarkEnd w:id="709"/>
    </w:p>
    <w:p w14:paraId="7550389F" w14:textId="77777777" w:rsidR="00DF0BAE" w:rsidRPr="00BC38A1" w:rsidRDefault="00DF0BAE" w:rsidP="009C1902">
      <w:pPr>
        <w:pStyle w:val="SubsectionHead"/>
      </w:pPr>
      <w:r w:rsidRPr="00BC38A1">
        <w:t>Aeronautical data and information</w:t>
      </w:r>
    </w:p>
    <w:p w14:paraId="21992BE4" w14:textId="77777777" w:rsidR="00DF0BAE" w:rsidRPr="00BC38A1" w:rsidRDefault="00DF0BAE" w:rsidP="009C1902">
      <w:pPr>
        <w:pStyle w:val="subsection"/>
      </w:pPr>
      <w:r w:rsidRPr="00BC38A1">
        <w:rPr>
          <w:bCs/>
        </w:rPr>
        <w:tab/>
        <w:t>(1)</w:t>
      </w:r>
      <w:r w:rsidRPr="00BC38A1">
        <w:rPr>
          <w:bCs/>
        </w:rPr>
        <w:tab/>
        <w:t>A</w:t>
      </w:r>
      <w:r w:rsidRPr="00BC38A1">
        <w:t xml:space="preserve"> data service provider commits an offence if:</w:t>
      </w:r>
    </w:p>
    <w:p w14:paraId="0C359489" w14:textId="77777777" w:rsidR="00DF0BAE" w:rsidRPr="00BC38A1" w:rsidRDefault="00DF0BAE" w:rsidP="009C1902">
      <w:pPr>
        <w:pStyle w:val="paragraph"/>
      </w:pPr>
      <w:r w:rsidRPr="00BC38A1">
        <w:tab/>
        <w:t>(a)</w:t>
      </w:r>
      <w:r w:rsidRPr="00BC38A1">
        <w:tab/>
        <w:t>the provider publishes or supplies aeronautical data or aeronautical information in conducting a data service activity; and</w:t>
      </w:r>
    </w:p>
    <w:p w14:paraId="7E9002EA" w14:textId="77777777" w:rsidR="00DF0BAE" w:rsidRPr="00BC38A1" w:rsidRDefault="00DF0BAE" w:rsidP="009C1902">
      <w:pPr>
        <w:pStyle w:val="paragraph"/>
        <w:rPr>
          <w:bCs/>
        </w:rPr>
      </w:pPr>
      <w:r w:rsidRPr="00BC38A1">
        <w:tab/>
        <w:t>(b)</w:t>
      </w:r>
      <w:r w:rsidRPr="00BC38A1">
        <w:tab/>
        <w:t xml:space="preserve">the provider does not </w:t>
      </w:r>
      <w:r w:rsidRPr="00BC38A1">
        <w:rPr>
          <w:bCs/>
        </w:rPr>
        <w:t>keep a copy of the data or information for at least 7 years after the data or information ceases to be effective.</w:t>
      </w:r>
    </w:p>
    <w:p w14:paraId="75CCBF38" w14:textId="77777777" w:rsidR="00DF0BAE" w:rsidRPr="00BC38A1" w:rsidRDefault="00DF0BAE" w:rsidP="009C1902">
      <w:pPr>
        <w:pStyle w:val="Penalty"/>
      </w:pPr>
      <w:r w:rsidRPr="00BC38A1">
        <w:t>Penalty:</w:t>
      </w:r>
      <w:r w:rsidRPr="00BC38A1">
        <w:tab/>
        <w:t>50 penalty units.</w:t>
      </w:r>
    </w:p>
    <w:p w14:paraId="4AD0BD0E" w14:textId="77777777" w:rsidR="00DF0BAE" w:rsidRPr="00BC38A1" w:rsidRDefault="00DF0BAE" w:rsidP="009C1902">
      <w:pPr>
        <w:pStyle w:val="SubsectionHead"/>
      </w:pPr>
      <w:r w:rsidRPr="00BC38A1">
        <w:t>Records</w:t>
      </w:r>
    </w:p>
    <w:p w14:paraId="44F1A9B6" w14:textId="33D141B2" w:rsidR="00DF0BAE" w:rsidRPr="00BC38A1" w:rsidRDefault="00DF0BAE" w:rsidP="009C1902">
      <w:pPr>
        <w:pStyle w:val="subsection"/>
      </w:pPr>
      <w:r w:rsidRPr="00BC38A1">
        <w:rPr>
          <w:bCs/>
        </w:rPr>
        <w:tab/>
        <w:t>(2)</w:t>
      </w:r>
      <w:r w:rsidRPr="00BC38A1">
        <w:rPr>
          <w:bCs/>
        </w:rPr>
        <w:tab/>
        <w:t>A</w:t>
      </w:r>
      <w:r w:rsidRPr="00BC38A1">
        <w:t xml:space="preserve"> data service provider commits an offence if the provider does not </w:t>
      </w:r>
      <w:r w:rsidRPr="00BC38A1">
        <w:rPr>
          <w:bCs/>
        </w:rPr>
        <w:t xml:space="preserve">keep a record </w:t>
      </w:r>
      <w:r w:rsidRPr="00BC38A1">
        <w:t>mentioned in subregulation</w:t>
      </w:r>
      <w:r w:rsidR="00BC38A1">
        <w:t> </w:t>
      </w:r>
      <w:r w:rsidRPr="00BC38A1">
        <w:t>175.435(1):</w:t>
      </w:r>
    </w:p>
    <w:p w14:paraId="06088CFA" w14:textId="77777777" w:rsidR="00DF0BAE" w:rsidRPr="00BC38A1" w:rsidRDefault="00DF0BAE" w:rsidP="009C1902">
      <w:pPr>
        <w:pStyle w:val="paragraph"/>
      </w:pPr>
      <w:r w:rsidRPr="00BC38A1">
        <w:tab/>
        <w:t>(a)</w:t>
      </w:r>
      <w:r w:rsidRPr="00BC38A1">
        <w:tab/>
        <w:t>if the record relates to aeronautical data or aeronautical information mentioned in subregulation (1)—for as long as the data or information is required to be kept; or</w:t>
      </w:r>
    </w:p>
    <w:p w14:paraId="11150ED7" w14:textId="77777777" w:rsidR="00DF0BAE" w:rsidRPr="00BC38A1" w:rsidRDefault="00DF0BAE" w:rsidP="009C1902">
      <w:pPr>
        <w:pStyle w:val="paragraph"/>
        <w:rPr>
          <w:bCs/>
        </w:rPr>
      </w:pPr>
      <w:r w:rsidRPr="00BC38A1">
        <w:tab/>
        <w:t>(b)</w:t>
      </w:r>
      <w:r w:rsidRPr="00BC38A1">
        <w:tab/>
        <w:t>otherwise—for at least 7 years after the record is made.</w:t>
      </w:r>
    </w:p>
    <w:p w14:paraId="6FE71489" w14:textId="77777777" w:rsidR="00DF0BAE" w:rsidRPr="00BC38A1" w:rsidRDefault="00DF0BAE" w:rsidP="009C1902">
      <w:pPr>
        <w:pStyle w:val="Penalty"/>
      </w:pPr>
      <w:r w:rsidRPr="00BC38A1">
        <w:t>Penalty:</w:t>
      </w:r>
      <w:r w:rsidRPr="00BC38A1">
        <w:tab/>
        <w:t>50 penalty units.</w:t>
      </w:r>
    </w:p>
    <w:p w14:paraId="0F0BC216" w14:textId="77777777" w:rsidR="00DF0BAE" w:rsidRPr="00BC38A1" w:rsidRDefault="00DF0BAE" w:rsidP="009C1902">
      <w:pPr>
        <w:pStyle w:val="subsection"/>
      </w:pPr>
      <w:r w:rsidRPr="00BC38A1">
        <w:tab/>
        <w:t>(3)</w:t>
      </w:r>
      <w:r w:rsidRPr="00BC38A1">
        <w:tab/>
        <w:t>An offence against this regulation is an offence of strict liability.</w:t>
      </w:r>
    </w:p>
    <w:p w14:paraId="51217246" w14:textId="77777777" w:rsidR="00DF0BAE" w:rsidRPr="00BC38A1" w:rsidRDefault="00DF0BAE" w:rsidP="009C1902">
      <w:pPr>
        <w:pStyle w:val="SubPartCASA"/>
        <w:pageBreakBefore/>
        <w:ind w:left="1134" w:hanging="1134"/>
        <w:outlineLvl w:val="9"/>
      </w:pPr>
      <w:bookmarkStart w:id="710" w:name="_Toc525205277"/>
      <w:r w:rsidRPr="00BC38A1">
        <w:rPr>
          <w:rStyle w:val="CharSubPartNoCASA"/>
        </w:rPr>
        <w:t>Subpart 175.D</w:t>
      </w:r>
      <w:r w:rsidRPr="00BC38A1">
        <w:t>—</w:t>
      </w:r>
      <w:r w:rsidRPr="00BC38A1">
        <w:rPr>
          <w:rStyle w:val="CharSubPartTextCASA"/>
        </w:rPr>
        <w:t>Aeronautical information management—aeronautical data originators</w:t>
      </w:r>
      <w:bookmarkEnd w:id="710"/>
    </w:p>
    <w:p w14:paraId="0B29CEAF" w14:textId="7E5323F1" w:rsidR="00DF0BAE" w:rsidRPr="00BC38A1" w:rsidRDefault="00DF0BAE" w:rsidP="009C1902">
      <w:pPr>
        <w:pStyle w:val="ActHead3"/>
      </w:pPr>
      <w:bookmarkStart w:id="711" w:name="_Toc525205278"/>
      <w:r w:rsidRPr="00BC38A1">
        <w:rPr>
          <w:rStyle w:val="CharDivNo"/>
        </w:rPr>
        <w:t>Division</w:t>
      </w:r>
      <w:r w:rsidR="00BC38A1" w:rsidRPr="00BC38A1">
        <w:rPr>
          <w:rStyle w:val="CharDivNo"/>
        </w:rPr>
        <w:t> </w:t>
      </w:r>
      <w:r w:rsidRPr="00BC38A1">
        <w:rPr>
          <w:rStyle w:val="CharDivNo"/>
        </w:rPr>
        <w:t>175.D.1</w:t>
      </w:r>
      <w:r w:rsidRPr="00BC38A1">
        <w:t>—</w:t>
      </w:r>
      <w:r w:rsidRPr="00BC38A1">
        <w:rPr>
          <w:rStyle w:val="CharDivText"/>
        </w:rPr>
        <w:t>Aeronautical data originators—general</w:t>
      </w:r>
      <w:bookmarkEnd w:id="711"/>
    </w:p>
    <w:p w14:paraId="5DEACE96" w14:textId="77777777" w:rsidR="00DF0BAE" w:rsidRPr="00BC38A1" w:rsidRDefault="00DF0BAE" w:rsidP="009C1902">
      <w:pPr>
        <w:pStyle w:val="ActHead5"/>
      </w:pPr>
      <w:bookmarkStart w:id="712" w:name="_Toc525205279"/>
      <w:r w:rsidRPr="00BC38A1">
        <w:rPr>
          <w:rStyle w:val="CharSectno"/>
        </w:rPr>
        <w:t>175.445</w:t>
      </w:r>
      <w:r w:rsidRPr="00BC38A1">
        <w:t xml:space="preserve">  Aeronautical data originators—AIP responsible person and NOTAM authorised persons</w:t>
      </w:r>
      <w:bookmarkEnd w:id="712"/>
    </w:p>
    <w:p w14:paraId="1404477B" w14:textId="77777777" w:rsidR="00DF0BAE" w:rsidRPr="00BC38A1" w:rsidRDefault="00DF0BAE" w:rsidP="009C1902">
      <w:pPr>
        <w:pStyle w:val="SubsectionHead"/>
      </w:pPr>
      <w:r w:rsidRPr="00BC38A1">
        <w:t>AIP responsible persons</w:t>
      </w:r>
    </w:p>
    <w:p w14:paraId="0336FE3F" w14:textId="77777777" w:rsidR="00DF0BAE" w:rsidRPr="00BC38A1" w:rsidRDefault="00DF0BAE" w:rsidP="009C1902">
      <w:pPr>
        <w:pStyle w:val="subsection"/>
      </w:pPr>
      <w:r w:rsidRPr="00BC38A1">
        <w:tab/>
        <w:t>(1)</w:t>
      </w:r>
      <w:r w:rsidRPr="00BC38A1">
        <w:tab/>
        <w:t>An aeronautical data originator commits an offence if:</w:t>
      </w:r>
    </w:p>
    <w:p w14:paraId="6FC47214" w14:textId="77777777" w:rsidR="00DF0BAE" w:rsidRPr="00BC38A1" w:rsidRDefault="00DF0BAE" w:rsidP="009C1902">
      <w:pPr>
        <w:pStyle w:val="paragraph"/>
      </w:pPr>
      <w:r w:rsidRPr="00BC38A1">
        <w:tab/>
        <w:t>(a)</w:t>
      </w:r>
      <w:r w:rsidRPr="00BC38A1">
        <w:tab/>
        <w:t>the originator provides aeronautical data or aeronautical information to an AIS provider; and</w:t>
      </w:r>
    </w:p>
    <w:p w14:paraId="5E595623" w14:textId="77777777" w:rsidR="00DF0BAE" w:rsidRPr="00BC38A1" w:rsidRDefault="00DF0BAE" w:rsidP="009C1902">
      <w:pPr>
        <w:pStyle w:val="paragraph"/>
      </w:pPr>
      <w:r w:rsidRPr="00BC38A1">
        <w:tab/>
        <w:t>(b)</w:t>
      </w:r>
      <w:r w:rsidRPr="00BC38A1">
        <w:tab/>
        <w:t>the originator has not appointed a single senior manager within the originator’s organisation as the AIP responsible person for the originator.</w:t>
      </w:r>
    </w:p>
    <w:p w14:paraId="244A6AA3" w14:textId="77777777" w:rsidR="00DF0BAE" w:rsidRPr="00BC38A1" w:rsidRDefault="00DF0BAE" w:rsidP="009C1902">
      <w:pPr>
        <w:pStyle w:val="Penalty"/>
      </w:pPr>
      <w:r w:rsidRPr="00BC38A1">
        <w:t>Penalty:</w:t>
      </w:r>
      <w:r w:rsidRPr="00BC38A1">
        <w:tab/>
        <w:t>50 penalty units.</w:t>
      </w:r>
    </w:p>
    <w:p w14:paraId="55E9B499" w14:textId="77777777" w:rsidR="00DF0BAE" w:rsidRPr="00BC38A1" w:rsidRDefault="00DF0BAE" w:rsidP="009C1902">
      <w:pPr>
        <w:pStyle w:val="subsection"/>
      </w:pPr>
      <w:r w:rsidRPr="00BC38A1">
        <w:tab/>
        <w:t>(2)</w:t>
      </w:r>
      <w:r w:rsidRPr="00BC38A1">
        <w:tab/>
        <w:t>An AIP responsible person is responsible for the provision of aeronautical data or aeronautical information, other than in NOTAMS, from the originator to an AIS provider.</w:t>
      </w:r>
    </w:p>
    <w:p w14:paraId="01C23311" w14:textId="77777777" w:rsidR="00DF0BAE" w:rsidRPr="00BC38A1" w:rsidRDefault="00DF0BAE" w:rsidP="009C1902">
      <w:pPr>
        <w:pStyle w:val="subsection"/>
      </w:pPr>
      <w:r w:rsidRPr="00BC38A1">
        <w:tab/>
        <w:t>(3)</w:t>
      </w:r>
      <w:r w:rsidRPr="00BC38A1">
        <w:tab/>
        <w:t>An aeronautical data originator commits an offence if:</w:t>
      </w:r>
    </w:p>
    <w:p w14:paraId="122DD2B8" w14:textId="77777777" w:rsidR="00DF0BAE" w:rsidRPr="00BC38A1" w:rsidRDefault="00DF0BAE" w:rsidP="009C1902">
      <w:pPr>
        <w:pStyle w:val="paragraph"/>
      </w:pPr>
      <w:r w:rsidRPr="00BC38A1">
        <w:tab/>
        <w:t>(a)</w:t>
      </w:r>
      <w:r w:rsidRPr="00BC38A1">
        <w:tab/>
        <w:t>the originator appoints a person as the AIP responsible person for the originator; and</w:t>
      </w:r>
    </w:p>
    <w:p w14:paraId="02F99186" w14:textId="77777777" w:rsidR="00DF0BAE" w:rsidRPr="00BC38A1" w:rsidRDefault="00DF0BAE" w:rsidP="009C1902">
      <w:pPr>
        <w:pStyle w:val="paragraph"/>
      </w:pPr>
      <w:r w:rsidRPr="00BC38A1">
        <w:tab/>
        <w:t>(b)</w:t>
      </w:r>
      <w:r w:rsidRPr="00BC38A1">
        <w:tab/>
        <w:t>the person does not have the knowledge and competence to carry out the responsibilities of an AIP responsible person.</w:t>
      </w:r>
    </w:p>
    <w:p w14:paraId="3B508065" w14:textId="77777777" w:rsidR="00DF0BAE" w:rsidRPr="00BC38A1" w:rsidRDefault="00DF0BAE" w:rsidP="009C1902">
      <w:pPr>
        <w:pStyle w:val="Penalty"/>
      </w:pPr>
      <w:r w:rsidRPr="00BC38A1">
        <w:t>Penalty:</w:t>
      </w:r>
      <w:r w:rsidRPr="00BC38A1">
        <w:tab/>
        <w:t>50 penalty units.</w:t>
      </w:r>
    </w:p>
    <w:p w14:paraId="1A5A7DCF" w14:textId="77777777" w:rsidR="00DF0BAE" w:rsidRPr="00BC38A1" w:rsidRDefault="00DF0BAE" w:rsidP="009C1902">
      <w:pPr>
        <w:pStyle w:val="SubsectionHead"/>
      </w:pPr>
      <w:r w:rsidRPr="00BC38A1">
        <w:t>NOTAM authorised persons</w:t>
      </w:r>
    </w:p>
    <w:p w14:paraId="1C9933E3" w14:textId="77777777" w:rsidR="00DF0BAE" w:rsidRPr="00BC38A1" w:rsidRDefault="00DF0BAE" w:rsidP="009C1902">
      <w:pPr>
        <w:pStyle w:val="subsection"/>
      </w:pPr>
      <w:r w:rsidRPr="00BC38A1">
        <w:tab/>
        <w:t>(4)</w:t>
      </w:r>
      <w:r w:rsidRPr="00BC38A1">
        <w:tab/>
        <w:t>An aeronautical data originator commits an offence if:</w:t>
      </w:r>
    </w:p>
    <w:p w14:paraId="3C683C18" w14:textId="77777777" w:rsidR="00DF0BAE" w:rsidRPr="00BC38A1" w:rsidRDefault="00DF0BAE" w:rsidP="009C1902">
      <w:pPr>
        <w:pStyle w:val="paragraph"/>
      </w:pPr>
      <w:r w:rsidRPr="00BC38A1">
        <w:tab/>
        <w:t>(a)</w:t>
      </w:r>
      <w:r w:rsidRPr="00BC38A1">
        <w:tab/>
        <w:t>the originator asks an AIS provider to issue, review or cancel a NOTAM; and</w:t>
      </w:r>
    </w:p>
    <w:p w14:paraId="05D63A24" w14:textId="77777777" w:rsidR="00DF0BAE" w:rsidRPr="00BC38A1" w:rsidRDefault="00DF0BAE" w:rsidP="009C1902">
      <w:pPr>
        <w:pStyle w:val="paragraph"/>
      </w:pPr>
      <w:r w:rsidRPr="00BC38A1">
        <w:tab/>
        <w:t>(b)</w:t>
      </w:r>
      <w:r w:rsidRPr="00BC38A1">
        <w:tab/>
        <w:t>the originator has not appointed a person in the originator’s organisation as a NOTAM authorised person for the originator.</w:t>
      </w:r>
    </w:p>
    <w:p w14:paraId="06812D41" w14:textId="77777777" w:rsidR="00DF0BAE" w:rsidRPr="00BC38A1" w:rsidRDefault="00DF0BAE" w:rsidP="009C1902">
      <w:pPr>
        <w:pStyle w:val="Penalty"/>
      </w:pPr>
      <w:r w:rsidRPr="00BC38A1">
        <w:t>Penalty:</w:t>
      </w:r>
      <w:r w:rsidRPr="00BC38A1">
        <w:tab/>
        <w:t>50 penalty units.</w:t>
      </w:r>
    </w:p>
    <w:p w14:paraId="24B1D69B" w14:textId="77777777" w:rsidR="00DF0BAE" w:rsidRPr="00BC38A1" w:rsidRDefault="00DF0BAE" w:rsidP="009C1902">
      <w:pPr>
        <w:pStyle w:val="subsection"/>
      </w:pPr>
      <w:r w:rsidRPr="00BC38A1">
        <w:tab/>
        <w:t>(5)</w:t>
      </w:r>
      <w:r w:rsidRPr="00BC38A1">
        <w:tab/>
        <w:t>A NOTAM authorised person is responsible for requesting the issue, review and cancellation of NOTAMS for the originator.</w:t>
      </w:r>
    </w:p>
    <w:p w14:paraId="5582B06E" w14:textId="77777777" w:rsidR="00DF0BAE" w:rsidRPr="00BC38A1" w:rsidRDefault="00DF0BAE" w:rsidP="009C1902">
      <w:pPr>
        <w:pStyle w:val="subsection"/>
      </w:pPr>
      <w:r w:rsidRPr="00BC38A1">
        <w:tab/>
        <w:t>(6)</w:t>
      </w:r>
      <w:r w:rsidRPr="00BC38A1">
        <w:tab/>
        <w:t>An aeronautical data originator commits an offence if:</w:t>
      </w:r>
    </w:p>
    <w:p w14:paraId="11B747AD" w14:textId="77777777" w:rsidR="00DF0BAE" w:rsidRPr="00BC38A1" w:rsidRDefault="00DF0BAE" w:rsidP="009C1902">
      <w:pPr>
        <w:pStyle w:val="paragraph"/>
      </w:pPr>
      <w:r w:rsidRPr="00BC38A1">
        <w:tab/>
        <w:t>(a)</w:t>
      </w:r>
      <w:r w:rsidRPr="00BC38A1">
        <w:tab/>
        <w:t>the originator appoints a person as a NOTAM authorised person for the originator; and</w:t>
      </w:r>
    </w:p>
    <w:p w14:paraId="3F4577E9" w14:textId="77777777" w:rsidR="00DF0BAE" w:rsidRPr="00BC38A1" w:rsidRDefault="00DF0BAE" w:rsidP="009C1902">
      <w:pPr>
        <w:pStyle w:val="paragraph"/>
      </w:pPr>
      <w:r w:rsidRPr="00BC38A1">
        <w:tab/>
        <w:t>(b)</w:t>
      </w:r>
      <w:r w:rsidRPr="00BC38A1">
        <w:tab/>
        <w:t>the person does not have the knowledge and competence to request the issue, review and cancellation of NOTAMS.</w:t>
      </w:r>
    </w:p>
    <w:p w14:paraId="67160B18" w14:textId="77777777" w:rsidR="00DF0BAE" w:rsidRPr="00BC38A1" w:rsidRDefault="00DF0BAE" w:rsidP="009C1902">
      <w:pPr>
        <w:pStyle w:val="Penalty"/>
      </w:pPr>
      <w:r w:rsidRPr="00BC38A1">
        <w:t>Penalty:</w:t>
      </w:r>
      <w:r w:rsidRPr="00BC38A1">
        <w:tab/>
        <w:t>50 penalty units.</w:t>
      </w:r>
    </w:p>
    <w:p w14:paraId="53B495AC" w14:textId="77777777" w:rsidR="00DF0BAE" w:rsidRPr="00BC38A1" w:rsidRDefault="00DF0BAE" w:rsidP="009C1902">
      <w:pPr>
        <w:pStyle w:val="ActHead5"/>
      </w:pPr>
      <w:bookmarkStart w:id="713" w:name="_Toc525205280"/>
      <w:r w:rsidRPr="00BC38A1">
        <w:rPr>
          <w:rStyle w:val="CharSectno"/>
        </w:rPr>
        <w:t>175.450</w:t>
      </w:r>
      <w:r w:rsidRPr="00BC38A1">
        <w:t xml:space="preserve">  Aeronautical data originators—telling AIS provider of AIP responsible person and NOTAM authorised persons</w:t>
      </w:r>
      <w:bookmarkEnd w:id="713"/>
    </w:p>
    <w:p w14:paraId="51DECE49" w14:textId="77777777" w:rsidR="00DF0BAE" w:rsidRPr="00BC38A1" w:rsidRDefault="00DF0BAE" w:rsidP="009C1902">
      <w:pPr>
        <w:pStyle w:val="subsection"/>
      </w:pPr>
      <w:r w:rsidRPr="00BC38A1">
        <w:tab/>
        <w:t>(1)</w:t>
      </w:r>
      <w:r w:rsidRPr="00BC38A1">
        <w:tab/>
        <w:t>An aeronautical data originator commits an offence if:</w:t>
      </w:r>
    </w:p>
    <w:p w14:paraId="6B9CA873" w14:textId="77777777" w:rsidR="00DF0BAE" w:rsidRPr="00BC38A1" w:rsidRDefault="00DF0BAE" w:rsidP="009C1902">
      <w:pPr>
        <w:pStyle w:val="paragraph"/>
      </w:pPr>
      <w:r w:rsidRPr="00BC38A1">
        <w:tab/>
        <w:t>(a)</w:t>
      </w:r>
      <w:r w:rsidRPr="00BC38A1">
        <w:tab/>
        <w:t>the originator provides aeronautical data or aeronautical information to an AIS provider; and</w:t>
      </w:r>
    </w:p>
    <w:p w14:paraId="73F72D20" w14:textId="77777777" w:rsidR="00DF0BAE" w:rsidRPr="00BC38A1" w:rsidRDefault="00DF0BAE" w:rsidP="009C1902">
      <w:pPr>
        <w:pStyle w:val="paragraph"/>
      </w:pPr>
      <w:r w:rsidRPr="00BC38A1">
        <w:tab/>
        <w:t>(b)</w:t>
      </w:r>
      <w:r w:rsidRPr="00BC38A1">
        <w:tab/>
        <w:t>the originator has not told the AIS provider, in writing, of the following:</w:t>
      </w:r>
    </w:p>
    <w:p w14:paraId="6C8B0D4C" w14:textId="77777777" w:rsidR="00DF0BAE" w:rsidRPr="00BC38A1" w:rsidRDefault="00DF0BAE" w:rsidP="009C1902">
      <w:pPr>
        <w:pStyle w:val="paragraphsub"/>
      </w:pPr>
      <w:r w:rsidRPr="00BC38A1">
        <w:tab/>
        <w:t>(i)</w:t>
      </w:r>
      <w:r w:rsidRPr="00BC38A1">
        <w:tab/>
        <w:t>the name of the AIP responsible person for the originator;</w:t>
      </w:r>
    </w:p>
    <w:p w14:paraId="2D8A135F" w14:textId="77777777" w:rsidR="00DF0BAE" w:rsidRPr="00BC38A1" w:rsidRDefault="00DF0BAE" w:rsidP="009C1902">
      <w:pPr>
        <w:pStyle w:val="paragraphsub"/>
      </w:pPr>
      <w:r w:rsidRPr="00BC38A1">
        <w:tab/>
        <w:t>(ii)</w:t>
      </w:r>
      <w:r w:rsidRPr="00BC38A1">
        <w:tab/>
        <w:t>the names of the NOTAM authorised persons (if any) for the originator;</w:t>
      </w:r>
    </w:p>
    <w:p w14:paraId="2515F99B" w14:textId="25DFF7E1" w:rsidR="00DF0BAE" w:rsidRPr="00BC38A1" w:rsidRDefault="00DF0BAE" w:rsidP="009C1902">
      <w:pPr>
        <w:pStyle w:val="paragraphsub"/>
      </w:pPr>
      <w:r w:rsidRPr="00BC38A1">
        <w:tab/>
        <w:t>(iii)</w:t>
      </w:r>
      <w:r w:rsidRPr="00BC38A1">
        <w:tab/>
        <w:t xml:space="preserve">any changes (if any) to the persons who occupy the positions mentioned in </w:t>
      </w:r>
      <w:r w:rsidR="00BC38A1">
        <w:t>subparagraphs (</w:t>
      </w:r>
      <w:r w:rsidRPr="00BC38A1">
        <w:t>i) and (ii) since any previous provision of aeronautical data or aeronautical information to the AIS provider.</w:t>
      </w:r>
    </w:p>
    <w:p w14:paraId="57157DD5" w14:textId="77777777" w:rsidR="00DF0BAE" w:rsidRPr="00BC38A1" w:rsidRDefault="00DF0BAE" w:rsidP="009C1902">
      <w:pPr>
        <w:pStyle w:val="Penalty"/>
      </w:pPr>
      <w:r w:rsidRPr="00BC38A1">
        <w:t>Penalty:</w:t>
      </w:r>
      <w:r w:rsidRPr="00BC38A1">
        <w:tab/>
        <w:t>50 penalty units.</w:t>
      </w:r>
    </w:p>
    <w:p w14:paraId="6E893C01" w14:textId="77777777" w:rsidR="00DF0BAE" w:rsidRPr="00BC38A1" w:rsidRDefault="00DF0BAE" w:rsidP="009C1902">
      <w:pPr>
        <w:pStyle w:val="subsection"/>
      </w:pPr>
      <w:r w:rsidRPr="00BC38A1">
        <w:tab/>
        <w:t>(2)</w:t>
      </w:r>
      <w:r w:rsidRPr="00BC38A1">
        <w:tab/>
        <w:t>An offence against this regulation is an offence of strict liability.</w:t>
      </w:r>
    </w:p>
    <w:p w14:paraId="21CFD439" w14:textId="77777777" w:rsidR="00DF0BAE" w:rsidRPr="00BC38A1" w:rsidRDefault="00DF0BAE" w:rsidP="009C1902">
      <w:pPr>
        <w:pStyle w:val="ActHead5"/>
      </w:pPr>
      <w:bookmarkStart w:id="714" w:name="_Toc525205281"/>
      <w:r w:rsidRPr="00BC38A1">
        <w:rPr>
          <w:rStyle w:val="CharSectno"/>
        </w:rPr>
        <w:t>175.455</w:t>
      </w:r>
      <w:r w:rsidRPr="00BC38A1">
        <w:t xml:space="preserve">  Aeronautical data originators—requirement to provide updated aeronautical data or aeronautical information published other than in NOTAMS</w:t>
      </w:r>
      <w:bookmarkEnd w:id="714"/>
    </w:p>
    <w:p w14:paraId="3D0D4ABA" w14:textId="77777777" w:rsidR="00DF0BAE" w:rsidRPr="00BC38A1" w:rsidRDefault="00DF0BAE" w:rsidP="009C1902">
      <w:pPr>
        <w:pStyle w:val="subsection"/>
      </w:pPr>
      <w:r w:rsidRPr="00BC38A1">
        <w:tab/>
        <w:t>(1)</w:t>
      </w:r>
      <w:r w:rsidRPr="00BC38A1">
        <w:tab/>
        <w:t>This regulation applies if an aeronautical data originator becomes aware of a change that is needed to aeronautical data or aeronautical information:</w:t>
      </w:r>
    </w:p>
    <w:p w14:paraId="41F88801" w14:textId="77777777" w:rsidR="00DF0BAE" w:rsidRPr="00BC38A1" w:rsidRDefault="00DF0BAE" w:rsidP="009C1902">
      <w:pPr>
        <w:pStyle w:val="paragraph"/>
      </w:pPr>
      <w:r w:rsidRPr="00BC38A1">
        <w:tab/>
        <w:t>(a)</w:t>
      </w:r>
      <w:r w:rsidRPr="00BC38A1">
        <w:tab/>
        <w:t>for which the originator is responsible; and</w:t>
      </w:r>
    </w:p>
    <w:p w14:paraId="76865E4F" w14:textId="77777777" w:rsidR="00DF0BAE" w:rsidRPr="00BC38A1" w:rsidRDefault="00DF0BAE" w:rsidP="009C1902">
      <w:pPr>
        <w:pStyle w:val="paragraph"/>
      </w:pPr>
      <w:r w:rsidRPr="00BC38A1">
        <w:tab/>
        <w:t>(b)</w:t>
      </w:r>
      <w:r w:rsidRPr="00BC38A1">
        <w:tab/>
        <w:t>that has been published by an AIS provider:</w:t>
      </w:r>
    </w:p>
    <w:p w14:paraId="1BDCF5A3" w14:textId="77777777" w:rsidR="00DF0BAE" w:rsidRPr="00BC38A1" w:rsidRDefault="00DF0BAE" w:rsidP="009C1902">
      <w:pPr>
        <w:pStyle w:val="paragraphsub"/>
      </w:pPr>
      <w:r w:rsidRPr="00BC38A1">
        <w:tab/>
        <w:t>(i)</w:t>
      </w:r>
      <w:r w:rsidRPr="00BC38A1">
        <w:tab/>
        <w:t>in the Integrated Aeronautical Information Package (other than in NOTAMS); or</w:t>
      </w:r>
    </w:p>
    <w:p w14:paraId="06C82823" w14:textId="77777777" w:rsidR="00DF0BAE" w:rsidRPr="00BC38A1" w:rsidRDefault="00DF0BAE" w:rsidP="009C1902">
      <w:pPr>
        <w:pStyle w:val="paragraphsub"/>
      </w:pPr>
      <w:r w:rsidRPr="00BC38A1">
        <w:tab/>
        <w:t>(ii)</w:t>
      </w:r>
      <w:r w:rsidRPr="00BC38A1">
        <w:tab/>
        <w:t>on an aeronautical chart.</w:t>
      </w:r>
    </w:p>
    <w:p w14:paraId="47B889DA" w14:textId="72D188D7" w:rsidR="00DF0BAE" w:rsidRPr="00BC38A1" w:rsidRDefault="00DF0BAE" w:rsidP="009C1902">
      <w:pPr>
        <w:pStyle w:val="notetext"/>
      </w:pPr>
      <w:r w:rsidRPr="00BC38A1">
        <w:t>Note:</w:t>
      </w:r>
      <w:r w:rsidRPr="00BC38A1">
        <w:tab/>
        <w:t>The aeronautical data or aeronautical information for which the aeronautical data originator is responsible must be specified in a data product specification: see paragraph</w:t>
      </w:r>
      <w:r w:rsidR="00BC38A1">
        <w:t> </w:t>
      </w:r>
      <w:r w:rsidRPr="00BC38A1">
        <w:t>175.160(4)(a).</w:t>
      </w:r>
    </w:p>
    <w:p w14:paraId="0D8D4072" w14:textId="77777777" w:rsidR="00DF0BAE" w:rsidRPr="00BC38A1" w:rsidRDefault="00DF0BAE" w:rsidP="009C1902">
      <w:pPr>
        <w:pStyle w:val="subsection"/>
      </w:pPr>
      <w:r w:rsidRPr="00BC38A1">
        <w:tab/>
        <w:t>(2)</w:t>
      </w:r>
      <w:r w:rsidRPr="00BC38A1">
        <w:tab/>
        <w:t>The originator commits an offence if the originator does not, as soon as practicable after becoming aware of the need for the change, provide the AIS provider with the following:</w:t>
      </w:r>
    </w:p>
    <w:p w14:paraId="7EEE1D7E" w14:textId="77777777" w:rsidR="00DF0BAE" w:rsidRPr="00BC38A1" w:rsidRDefault="00DF0BAE" w:rsidP="009C1902">
      <w:pPr>
        <w:pStyle w:val="paragraph"/>
      </w:pPr>
      <w:r w:rsidRPr="00BC38A1">
        <w:tab/>
        <w:t>(a)</w:t>
      </w:r>
      <w:r w:rsidRPr="00BC38A1">
        <w:tab/>
        <w:t>updated aeronautical data or aeronautical information;</w:t>
      </w:r>
    </w:p>
    <w:p w14:paraId="0FEE60F0" w14:textId="77777777" w:rsidR="00DF0BAE" w:rsidRPr="00BC38A1" w:rsidRDefault="00DF0BAE" w:rsidP="009C1902">
      <w:pPr>
        <w:pStyle w:val="paragraph"/>
      </w:pPr>
      <w:r w:rsidRPr="00BC38A1">
        <w:tab/>
        <w:t>(b)</w:t>
      </w:r>
      <w:r w:rsidRPr="00BC38A1">
        <w:tab/>
        <w:t>the date the updated data or information becomes effective.</w:t>
      </w:r>
    </w:p>
    <w:p w14:paraId="47099BE6" w14:textId="77777777" w:rsidR="00DF0BAE" w:rsidRPr="00BC38A1" w:rsidRDefault="00DF0BAE" w:rsidP="009C1902">
      <w:pPr>
        <w:pStyle w:val="Penalty"/>
      </w:pPr>
      <w:r w:rsidRPr="00BC38A1">
        <w:t>Penalty:</w:t>
      </w:r>
      <w:r w:rsidRPr="00BC38A1">
        <w:tab/>
        <w:t>50 penalty units.</w:t>
      </w:r>
    </w:p>
    <w:p w14:paraId="56AE8FAF" w14:textId="77777777" w:rsidR="00DF0BAE" w:rsidRPr="00BC38A1" w:rsidRDefault="00DF0BAE" w:rsidP="009C1902">
      <w:pPr>
        <w:pStyle w:val="ActHead5"/>
      </w:pPr>
      <w:bookmarkStart w:id="715" w:name="_Toc525205282"/>
      <w:r w:rsidRPr="00BC38A1">
        <w:rPr>
          <w:rStyle w:val="CharSectno"/>
        </w:rPr>
        <w:t>175.460</w:t>
      </w:r>
      <w:r w:rsidRPr="00BC38A1">
        <w:t xml:space="preserve">  Aeronautical data originators—requirements in relation to providing aeronautical data or aeronautical information published other than in NOTAMS</w:t>
      </w:r>
      <w:bookmarkEnd w:id="715"/>
    </w:p>
    <w:p w14:paraId="01CB1135" w14:textId="77777777" w:rsidR="00DF0BAE" w:rsidRPr="00BC38A1" w:rsidRDefault="00DF0BAE" w:rsidP="009C1902">
      <w:pPr>
        <w:pStyle w:val="subsection"/>
      </w:pPr>
      <w:r w:rsidRPr="00BC38A1">
        <w:tab/>
        <w:t>(1)</w:t>
      </w:r>
      <w:r w:rsidRPr="00BC38A1">
        <w:tab/>
        <w:t>This regulation applies if an aeronautical data originator provides aeronautical data or aeronautical information to an AIS provider for publication:</w:t>
      </w:r>
    </w:p>
    <w:p w14:paraId="665FCF8E" w14:textId="77777777" w:rsidR="00DF0BAE" w:rsidRPr="00BC38A1" w:rsidRDefault="00DF0BAE" w:rsidP="009C1902">
      <w:pPr>
        <w:pStyle w:val="paragraph"/>
      </w:pPr>
      <w:r w:rsidRPr="00BC38A1">
        <w:tab/>
        <w:t>(a)</w:t>
      </w:r>
      <w:r w:rsidRPr="00BC38A1">
        <w:tab/>
        <w:t>in the Integrated Aeronautical Information Package (other than in NOTAMS); or</w:t>
      </w:r>
    </w:p>
    <w:p w14:paraId="04AA685D" w14:textId="77777777" w:rsidR="00DF0BAE" w:rsidRPr="00BC38A1" w:rsidRDefault="00DF0BAE" w:rsidP="009C1902">
      <w:pPr>
        <w:pStyle w:val="paragraph"/>
      </w:pPr>
      <w:r w:rsidRPr="00BC38A1">
        <w:tab/>
        <w:t>(b)</w:t>
      </w:r>
      <w:r w:rsidRPr="00BC38A1">
        <w:tab/>
        <w:t>on an aeronautical chart.</w:t>
      </w:r>
    </w:p>
    <w:p w14:paraId="18725FE0" w14:textId="77777777" w:rsidR="00DF0BAE" w:rsidRPr="00BC38A1" w:rsidRDefault="00DF0BAE" w:rsidP="009C1902">
      <w:pPr>
        <w:pStyle w:val="SubsectionHead"/>
      </w:pPr>
      <w:r w:rsidRPr="00BC38A1">
        <w:t>Requirements for providing data or information</w:t>
      </w:r>
    </w:p>
    <w:p w14:paraId="76D4CEAB" w14:textId="77777777" w:rsidR="00DF0BAE" w:rsidRPr="00BC38A1" w:rsidRDefault="00DF0BAE" w:rsidP="009C1902">
      <w:pPr>
        <w:pStyle w:val="subsection"/>
      </w:pPr>
      <w:r w:rsidRPr="00BC38A1">
        <w:tab/>
        <w:t>(2)</w:t>
      </w:r>
      <w:r w:rsidRPr="00BC38A1">
        <w:tab/>
        <w:t>The originator must:</w:t>
      </w:r>
    </w:p>
    <w:p w14:paraId="5D095C19" w14:textId="77777777" w:rsidR="00DF0BAE" w:rsidRPr="00BC38A1" w:rsidRDefault="00DF0BAE" w:rsidP="009C1902">
      <w:pPr>
        <w:pStyle w:val="paragraph"/>
      </w:pPr>
      <w:r w:rsidRPr="00BC38A1">
        <w:tab/>
        <w:t>(a)</w:t>
      </w:r>
      <w:r w:rsidRPr="00BC38A1">
        <w:tab/>
        <w:t>provide the data or information to the AIS provider in accordance with the requirements of the data product specification given to the originator by the AIS provider, including in relation to the standards for accuracy and resolution and timeframes; and</w:t>
      </w:r>
    </w:p>
    <w:p w14:paraId="4B1F0D2A" w14:textId="77777777" w:rsidR="00DF0BAE" w:rsidRPr="00BC38A1" w:rsidRDefault="00DF0BAE" w:rsidP="009C1902">
      <w:pPr>
        <w:pStyle w:val="paragraph"/>
      </w:pPr>
      <w:r w:rsidRPr="00BC38A1">
        <w:tab/>
        <w:t>(b)</w:t>
      </w:r>
      <w:r w:rsidRPr="00BC38A1">
        <w:tab/>
        <w:t>provide the data or information so that the AIS provider can readily identify any changes from existing published data or information; and</w:t>
      </w:r>
    </w:p>
    <w:p w14:paraId="0148D52F" w14:textId="77777777" w:rsidR="00DF0BAE" w:rsidRPr="00BC38A1" w:rsidRDefault="00DF0BAE" w:rsidP="009C1902">
      <w:pPr>
        <w:pStyle w:val="paragraph"/>
      </w:pPr>
      <w:r w:rsidRPr="00BC38A1">
        <w:tab/>
        <w:t>(c)</w:t>
      </w:r>
      <w:r w:rsidRPr="00BC38A1">
        <w:tab/>
        <w:t>provide, with the data or information, a statement of any consultation undertaken under subregulation (4); and</w:t>
      </w:r>
    </w:p>
    <w:p w14:paraId="62272624" w14:textId="77777777" w:rsidR="00DF0BAE" w:rsidRPr="00BC38A1" w:rsidRDefault="00DF0BAE" w:rsidP="009C1902">
      <w:pPr>
        <w:pStyle w:val="paragraph"/>
      </w:pPr>
      <w:r w:rsidRPr="00BC38A1">
        <w:tab/>
        <w:t>(d)</w:t>
      </w:r>
      <w:r w:rsidRPr="00BC38A1">
        <w:tab/>
        <w:t>provide, with the data or information, any consequential changes that need to be made to other aeronautical data or aeronautical information published:</w:t>
      </w:r>
    </w:p>
    <w:p w14:paraId="12EF2A85" w14:textId="77777777" w:rsidR="00DF0BAE" w:rsidRPr="00BC38A1" w:rsidRDefault="00DF0BAE" w:rsidP="009C1902">
      <w:pPr>
        <w:pStyle w:val="paragraphsub"/>
      </w:pPr>
      <w:r w:rsidRPr="00BC38A1">
        <w:tab/>
        <w:t>(i)</w:t>
      </w:r>
      <w:r w:rsidRPr="00BC38A1">
        <w:tab/>
        <w:t>in the Integrated Aeronautical Information Package (other than in NOTAMS); or</w:t>
      </w:r>
    </w:p>
    <w:p w14:paraId="7C3EDD6B" w14:textId="77777777" w:rsidR="00DF0BAE" w:rsidRPr="00BC38A1" w:rsidRDefault="00DF0BAE" w:rsidP="009C1902">
      <w:pPr>
        <w:pStyle w:val="paragraphsub"/>
      </w:pPr>
      <w:r w:rsidRPr="00BC38A1">
        <w:tab/>
        <w:t>(ii)</w:t>
      </w:r>
      <w:r w:rsidRPr="00BC38A1">
        <w:tab/>
        <w:t>on aeronautical charts.</w:t>
      </w:r>
    </w:p>
    <w:p w14:paraId="12C15F6A" w14:textId="0096AA51" w:rsidR="00DF0BAE" w:rsidRPr="00BC38A1" w:rsidRDefault="00DF0BAE" w:rsidP="009C1902">
      <w:pPr>
        <w:pStyle w:val="notetext"/>
      </w:pPr>
      <w:r w:rsidRPr="00BC38A1">
        <w:t>Note:</w:t>
      </w:r>
      <w:r w:rsidRPr="00BC38A1">
        <w:tab/>
        <w:t>Compliance with the timeframes specified in the data product specification allows the AIS provider to comply with regulation</w:t>
      </w:r>
      <w:r w:rsidR="00BC38A1">
        <w:t> </w:t>
      </w:r>
      <w:r w:rsidRPr="00BC38A1">
        <w:t>175.185.</w:t>
      </w:r>
    </w:p>
    <w:p w14:paraId="1F761DA2" w14:textId="77777777" w:rsidR="00DF0BAE" w:rsidRPr="00BC38A1" w:rsidRDefault="00DF0BAE" w:rsidP="009C1902">
      <w:pPr>
        <w:pStyle w:val="SubsectionHead"/>
      </w:pPr>
      <w:r w:rsidRPr="00BC38A1">
        <w:t>Additional requirement for Bureau of Meteorology</w:t>
      </w:r>
    </w:p>
    <w:p w14:paraId="115B8534" w14:textId="77777777" w:rsidR="00DF0BAE" w:rsidRPr="00BC38A1" w:rsidRDefault="00DF0BAE" w:rsidP="009C1902">
      <w:pPr>
        <w:pStyle w:val="subsection"/>
      </w:pPr>
      <w:r w:rsidRPr="00BC38A1">
        <w:tab/>
        <w:t>(3)</w:t>
      </w:r>
      <w:r w:rsidRPr="00BC38A1">
        <w:tab/>
        <w:t>If the originator is the Bureau of Meteorology, the originator must provide the data or information in accordance with the standards and format mentioned in Annex 3 to the Chicago Convention.</w:t>
      </w:r>
    </w:p>
    <w:p w14:paraId="7F11DBF3" w14:textId="77777777" w:rsidR="00DF0BAE" w:rsidRPr="00BC38A1" w:rsidRDefault="00DF0BAE" w:rsidP="009C1902">
      <w:pPr>
        <w:pStyle w:val="SubsectionHead"/>
      </w:pPr>
      <w:r w:rsidRPr="00BC38A1">
        <w:t>Consultation with aviation organisations about data or information</w:t>
      </w:r>
    </w:p>
    <w:p w14:paraId="6B300517" w14:textId="77777777" w:rsidR="00DF0BAE" w:rsidRPr="00BC38A1" w:rsidRDefault="00DF0BAE" w:rsidP="009C1902">
      <w:pPr>
        <w:pStyle w:val="subsection"/>
      </w:pPr>
      <w:r w:rsidRPr="00BC38A1">
        <w:tab/>
        <w:t>(4)</w:t>
      </w:r>
      <w:r w:rsidRPr="00BC38A1">
        <w:tab/>
        <w:t>If the data or information will cause an aviation organisation to make plans for changes to the organisation’s operations or procedures, the originator must, before providing the data or information to the AIS provider, consult the organisation about the data or information.</w:t>
      </w:r>
    </w:p>
    <w:p w14:paraId="2C404150" w14:textId="77777777" w:rsidR="00DF0BAE" w:rsidRPr="00BC38A1" w:rsidRDefault="00DF0BAE" w:rsidP="009C1902">
      <w:pPr>
        <w:pStyle w:val="ActHead5"/>
      </w:pPr>
      <w:bookmarkStart w:id="716" w:name="_Toc525205283"/>
      <w:r w:rsidRPr="00BC38A1">
        <w:rPr>
          <w:rStyle w:val="CharSectno"/>
        </w:rPr>
        <w:t>175.465</w:t>
      </w:r>
      <w:r w:rsidRPr="00BC38A1">
        <w:t xml:space="preserve">  Aeronautical data originators—annual review of aeronautical data and aeronautical information</w:t>
      </w:r>
      <w:bookmarkEnd w:id="716"/>
    </w:p>
    <w:p w14:paraId="38165A94" w14:textId="77777777" w:rsidR="00DF0BAE" w:rsidRPr="00BC38A1" w:rsidRDefault="00DF0BAE" w:rsidP="009C1902">
      <w:pPr>
        <w:pStyle w:val="subsection"/>
      </w:pPr>
      <w:r w:rsidRPr="00BC38A1">
        <w:tab/>
        <w:t>(1)</w:t>
      </w:r>
      <w:r w:rsidRPr="00BC38A1">
        <w:tab/>
        <w:t>An aeronautical data originator commits an offence if the originator contravenes subregulation (2).</w:t>
      </w:r>
    </w:p>
    <w:p w14:paraId="4C9DA24D" w14:textId="77777777" w:rsidR="00DF0BAE" w:rsidRPr="00BC38A1" w:rsidRDefault="00DF0BAE" w:rsidP="009C1902">
      <w:pPr>
        <w:pStyle w:val="Penalty"/>
      </w:pPr>
      <w:r w:rsidRPr="00BC38A1">
        <w:t>Penalty:</w:t>
      </w:r>
      <w:r w:rsidRPr="00BC38A1">
        <w:tab/>
        <w:t>50 penalty units.</w:t>
      </w:r>
    </w:p>
    <w:p w14:paraId="56684933" w14:textId="77777777" w:rsidR="00DF0BAE" w:rsidRPr="00BC38A1" w:rsidRDefault="00DF0BAE" w:rsidP="009C1902">
      <w:pPr>
        <w:pStyle w:val="subsection"/>
      </w:pPr>
      <w:r w:rsidRPr="00BC38A1">
        <w:tab/>
        <w:t>(2)</w:t>
      </w:r>
      <w:r w:rsidRPr="00BC38A1">
        <w:tab/>
        <w:t>For subregulation (1), the originator must:</w:t>
      </w:r>
    </w:p>
    <w:p w14:paraId="79CD1293" w14:textId="77777777" w:rsidR="00DF0BAE" w:rsidRPr="00BC38A1" w:rsidRDefault="00DF0BAE" w:rsidP="009C1902">
      <w:pPr>
        <w:pStyle w:val="paragraph"/>
      </w:pPr>
      <w:r w:rsidRPr="00BC38A1">
        <w:tab/>
        <w:t>(a)</w:t>
      </w:r>
      <w:r w:rsidRPr="00BC38A1">
        <w:tab/>
        <w:t>review, at least annually, the aeronautical data and aeronautical information in the Integrated Aeronautical Information Package (other than in NOTAMS), and on aeronautical charts, for which the originator is responsible; and</w:t>
      </w:r>
    </w:p>
    <w:p w14:paraId="4B4E8491" w14:textId="0FA88F62" w:rsidR="00DF0BAE" w:rsidRPr="00BC38A1" w:rsidRDefault="00DF0BAE" w:rsidP="009C1902">
      <w:pPr>
        <w:pStyle w:val="paragraph"/>
      </w:pPr>
      <w:r w:rsidRPr="00BC38A1">
        <w:tab/>
        <w:t>(b)</w:t>
      </w:r>
      <w:r w:rsidRPr="00BC38A1">
        <w:tab/>
        <w:t xml:space="preserve">keep a record of a review mentioned in </w:t>
      </w:r>
      <w:r w:rsidR="00BC38A1">
        <w:t>paragraph (</w:t>
      </w:r>
      <w:r w:rsidRPr="00BC38A1">
        <w:t>a) for at least 3 years; and</w:t>
      </w:r>
    </w:p>
    <w:p w14:paraId="1E408F8F" w14:textId="7599CCAA" w:rsidR="00DF0BAE" w:rsidRPr="00BC38A1" w:rsidRDefault="00DF0BAE" w:rsidP="009C1902">
      <w:pPr>
        <w:pStyle w:val="paragraph"/>
      </w:pPr>
      <w:r w:rsidRPr="00BC38A1">
        <w:tab/>
        <w:t>(c)</w:t>
      </w:r>
      <w:r w:rsidRPr="00BC38A1">
        <w:tab/>
        <w:t xml:space="preserve">if CASA requests a copy of a record mentioned in </w:t>
      </w:r>
      <w:r w:rsidR="00BC38A1">
        <w:t>paragraph (</w:t>
      </w:r>
      <w:r w:rsidRPr="00BC38A1">
        <w:t>b)—comply with the request.</w:t>
      </w:r>
    </w:p>
    <w:p w14:paraId="2DD03578" w14:textId="287C41FA" w:rsidR="00DF0BAE" w:rsidRPr="00BC38A1" w:rsidRDefault="00DF0BAE" w:rsidP="009C1902">
      <w:pPr>
        <w:pStyle w:val="notetext"/>
      </w:pPr>
      <w:r w:rsidRPr="00BC38A1">
        <w:t>Note:</w:t>
      </w:r>
      <w:r w:rsidRPr="00BC38A1">
        <w:tab/>
        <w:t>The aeronautical data or aeronautical information for which the aeronautical data originator is responsible must be specified in a data product specification: see paragraph</w:t>
      </w:r>
      <w:r w:rsidR="00BC38A1">
        <w:t> </w:t>
      </w:r>
      <w:r w:rsidRPr="00BC38A1">
        <w:t>175.160(4)(a).</w:t>
      </w:r>
    </w:p>
    <w:p w14:paraId="27A0123D" w14:textId="77777777" w:rsidR="00DF0BAE" w:rsidRPr="00BC38A1" w:rsidRDefault="00DF0BAE" w:rsidP="009C1902">
      <w:pPr>
        <w:pStyle w:val="subsection"/>
      </w:pPr>
      <w:r w:rsidRPr="00BC38A1">
        <w:tab/>
        <w:t>(3)</w:t>
      </w:r>
      <w:r w:rsidRPr="00BC38A1">
        <w:tab/>
        <w:t>An offence against this regulation is an offence of strict liability.</w:t>
      </w:r>
    </w:p>
    <w:p w14:paraId="42E8793D" w14:textId="77777777" w:rsidR="00DF0BAE" w:rsidRPr="00BC38A1" w:rsidRDefault="00DF0BAE" w:rsidP="009C1902">
      <w:pPr>
        <w:pStyle w:val="ActHead5"/>
      </w:pPr>
      <w:bookmarkStart w:id="717" w:name="_Toc525205284"/>
      <w:r w:rsidRPr="00BC38A1">
        <w:rPr>
          <w:rStyle w:val="CharSectno"/>
        </w:rPr>
        <w:t>175.470</w:t>
      </w:r>
      <w:r w:rsidRPr="00BC38A1">
        <w:t xml:space="preserve">  Aeronautical data originators—requirements in relation to requests for issue of NOTAMS</w:t>
      </w:r>
      <w:bookmarkEnd w:id="717"/>
    </w:p>
    <w:p w14:paraId="6B7FF326" w14:textId="77777777" w:rsidR="00DF0BAE" w:rsidRPr="00BC38A1" w:rsidRDefault="00DF0BAE" w:rsidP="009C1902">
      <w:pPr>
        <w:pStyle w:val="subsection"/>
      </w:pPr>
      <w:r w:rsidRPr="00BC38A1">
        <w:tab/>
        <w:t>(1)</w:t>
      </w:r>
      <w:r w:rsidRPr="00BC38A1">
        <w:tab/>
        <w:t>This regulation applies if:</w:t>
      </w:r>
    </w:p>
    <w:p w14:paraId="269FD86A" w14:textId="77777777" w:rsidR="00DF0BAE" w:rsidRPr="00BC38A1" w:rsidRDefault="00DF0BAE" w:rsidP="009C1902">
      <w:pPr>
        <w:pStyle w:val="paragraph"/>
      </w:pPr>
      <w:r w:rsidRPr="00BC38A1">
        <w:tab/>
        <w:t>(a)</w:t>
      </w:r>
      <w:r w:rsidRPr="00BC38A1">
        <w:tab/>
        <w:t>an aeronautical data originator becomes aware that a circumstance exists; and</w:t>
      </w:r>
    </w:p>
    <w:p w14:paraId="5D3E2BA7" w14:textId="77777777" w:rsidR="00DF0BAE" w:rsidRPr="00BC38A1" w:rsidRDefault="00DF0BAE" w:rsidP="009C1902">
      <w:pPr>
        <w:pStyle w:val="paragraph"/>
      </w:pPr>
      <w:r w:rsidRPr="00BC38A1">
        <w:tab/>
        <w:t>(b)</w:t>
      </w:r>
      <w:r w:rsidRPr="00BC38A1">
        <w:tab/>
        <w:t>the circumstance is specified in a data product specification given to the originator by an AIS provider as a circumstance that requires the originator to ask the AIS provider to issue a NOTAM.</w:t>
      </w:r>
    </w:p>
    <w:p w14:paraId="351D9B02" w14:textId="77777777" w:rsidR="00DF0BAE" w:rsidRPr="00BC38A1" w:rsidRDefault="00DF0BAE" w:rsidP="009C1902">
      <w:pPr>
        <w:pStyle w:val="SubsectionHead"/>
      </w:pPr>
      <w:r w:rsidRPr="00BC38A1">
        <w:t>Requesting issue of NOTAM</w:t>
      </w:r>
    </w:p>
    <w:p w14:paraId="4BD0606F" w14:textId="77777777" w:rsidR="00DF0BAE" w:rsidRPr="00BC38A1" w:rsidRDefault="00DF0BAE" w:rsidP="009C1902">
      <w:pPr>
        <w:pStyle w:val="subsection"/>
      </w:pPr>
      <w:r w:rsidRPr="00BC38A1">
        <w:tab/>
        <w:t>(2)</w:t>
      </w:r>
      <w:r w:rsidRPr="00BC38A1">
        <w:tab/>
        <w:t>The originator must, as soon as practicable after becoming aware of the circumstance, ask the AIS provider to issue a NOTAM in accordance with the data product specification.</w:t>
      </w:r>
    </w:p>
    <w:p w14:paraId="141071D2" w14:textId="77777777" w:rsidR="00DF0BAE" w:rsidRPr="00BC38A1" w:rsidRDefault="00DF0BAE" w:rsidP="009C1902">
      <w:pPr>
        <w:pStyle w:val="SubsectionHead"/>
      </w:pPr>
      <w:r w:rsidRPr="00BC38A1">
        <w:t>Changes to data and information to be readily identifiable</w:t>
      </w:r>
    </w:p>
    <w:p w14:paraId="55EB438E" w14:textId="77777777" w:rsidR="00DF0BAE" w:rsidRPr="00BC38A1" w:rsidRDefault="00DF0BAE" w:rsidP="009C1902">
      <w:pPr>
        <w:pStyle w:val="subsection"/>
      </w:pPr>
      <w:r w:rsidRPr="00BC38A1">
        <w:tab/>
        <w:t>(3)</w:t>
      </w:r>
      <w:r w:rsidRPr="00BC38A1">
        <w:tab/>
        <w:t>If the request for a NOTAM will change any existing published aeronautical data or aeronautical information, the originator must ensure that the change can be readily identified.</w:t>
      </w:r>
    </w:p>
    <w:p w14:paraId="3D8B7641" w14:textId="77777777" w:rsidR="00DF0BAE" w:rsidRPr="00BC38A1" w:rsidRDefault="00DF0BAE" w:rsidP="009C1902">
      <w:pPr>
        <w:pStyle w:val="SubsectionHead"/>
      </w:pPr>
      <w:r w:rsidRPr="00BC38A1">
        <w:t>Data and information to be suitable for publication</w:t>
      </w:r>
    </w:p>
    <w:p w14:paraId="2A446306" w14:textId="77777777" w:rsidR="00DF0BAE" w:rsidRPr="00BC38A1" w:rsidRDefault="00DF0BAE" w:rsidP="009C1902">
      <w:pPr>
        <w:pStyle w:val="subsection"/>
      </w:pPr>
      <w:r w:rsidRPr="00BC38A1">
        <w:tab/>
        <w:t>(4)</w:t>
      </w:r>
      <w:r w:rsidRPr="00BC38A1">
        <w:tab/>
        <w:t>The originator must ensure that the aeronautical data or aeronautical information included in the request for a NOTAM is suitable for publication in NOTAM format.</w:t>
      </w:r>
    </w:p>
    <w:p w14:paraId="1C9794A1" w14:textId="77777777" w:rsidR="00DF0BAE" w:rsidRPr="00BC38A1" w:rsidRDefault="00DF0BAE" w:rsidP="009C1902">
      <w:pPr>
        <w:pStyle w:val="SubsectionHead"/>
      </w:pPr>
      <w:r w:rsidRPr="00BC38A1">
        <w:t>Consultation with aviation organisations about NOTAM</w:t>
      </w:r>
    </w:p>
    <w:p w14:paraId="7E2DA7D8" w14:textId="77777777" w:rsidR="00DF0BAE" w:rsidRPr="00BC38A1" w:rsidRDefault="00DF0BAE" w:rsidP="009C1902">
      <w:pPr>
        <w:pStyle w:val="subsection"/>
      </w:pPr>
      <w:r w:rsidRPr="00BC38A1">
        <w:tab/>
        <w:t>(5)</w:t>
      </w:r>
      <w:r w:rsidRPr="00BC38A1">
        <w:tab/>
        <w:t>If a NOTAM that the originator asks the AIS provider to issue will cause an aviation organisation to make plans for changes to the organisation’s operations or procedures, the originator must, before asking the AIS provider to issue the NOTAM, consult the organisation about the NOTAM.</w:t>
      </w:r>
    </w:p>
    <w:p w14:paraId="388D14FC" w14:textId="744302E5" w:rsidR="00DF0BAE" w:rsidRPr="00BC38A1" w:rsidRDefault="00DF0BAE" w:rsidP="009C1902">
      <w:pPr>
        <w:pStyle w:val="ActHead3"/>
        <w:pageBreakBefore/>
      </w:pPr>
      <w:bookmarkStart w:id="718" w:name="_Toc525205285"/>
      <w:r w:rsidRPr="00BC38A1">
        <w:rPr>
          <w:rStyle w:val="CharDivNo"/>
        </w:rPr>
        <w:t>Division</w:t>
      </w:r>
      <w:r w:rsidR="00BC38A1" w:rsidRPr="00BC38A1">
        <w:rPr>
          <w:rStyle w:val="CharDivNo"/>
        </w:rPr>
        <w:t> </w:t>
      </w:r>
      <w:r w:rsidRPr="00BC38A1">
        <w:rPr>
          <w:rStyle w:val="CharDivNo"/>
        </w:rPr>
        <w:t>175.D.2</w:t>
      </w:r>
      <w:r w:rsidRPr="00BC38A1">
        <w:t>—</w:t>
      </w:r>
      <w:r w:rsidRPr="00BC38A1">
        <w:rPr>
          <w:rStyle w:val="CharDivText"/>
        </w:rPr>
        <w:t>Aeronautical data originators—Geoscience Australia</w:t>
      </w:r>
      <w:bookmarkEnd w:id="718"/>
    </w:p>
    <w:p w14:paraId="176AE9A1" w14:textId="77777777" w:rsidR="00DF0BAE" w:rsidRPr="00BC38A1" w:rsidRDefault="00DF0BAE" w:rsidP="009C1902">
      <w:pPr>
        <w:pStyle w:val="ActHead5"/>
      </w:pPr>
      <w:bookmarkStart w:id="719" w:name="_Toc525205286"/>
      <w:r w:rsidRPr="00BC38A1">
        <w:rPr>
          <w:rStyle w:val="CharSectno"/>
        </w:rPr>
        <w:t>175.475</w:t>
      </w:r>
      <w:r w:rsidRPr="00BC38A1">
        <w:t xml:space="preserve">  Aeronautical data originators—responsibilities of Geoscience Australia</w:t>
      </w:r>
      <w:bookmarkEnd w:id="719"/>
    </w:p>
    <w:p w14:paraId="7B919668" w14:textId="77777777" w:rsidR="00DF0BAE" w:rsidRPr="00BC38A1" w:rsidRDefault="00DF0BAE" w:rsidP="009C1902">
      <w:pPr>
        <w:pStyle w:val="subsection"/>
      </w:pPr>
      <w:r w:rsidRPr="00BC38A1">
        <w:tab/>
      </w:r>
      <w:r w:rsidRPr="00BC38A1">
        <w:tab/>
        <w:t>The Commonwealth of Australia as represented by Geoscience Australia is responsible for:</w:t>
      </w:r>
    </w:p>
    <w:p w14:paraId="1B441A94" w14:textId="77777777" w:rsidR="00DF0BAE" w:rsidRPr="00BC38A1" w:rsidRDefault="00DF0BAE" w:rsidP="009C1902">
      <w:pPr>
        <w:pStyle w:val="paragraph"/>
      </w:pPr>
      <w:r w:rsidRPr="00BC38A1">
        <w:tab/>
        <w:t>(a)</w:t>
      </w:r>
      <w:r w:rsidRPr="00BC38A1">
        <w:tab/>
        <w:t>providing AIS providers with magnetic variation updates; and</w:t>
      </w:r>
    </w:p>
    <w:p w14:paraId="1EBC70EA" w14:textId="77777777" w:rsidR="00DF0BAE" w:rsidRPr="00BC38A1" w:rsidRDefault="00DF0BAE" w:rsidP="009C1902">
      <w:pPr>
        <w:pStyle w:val="paragraph"/>
      </w:pPr>
      <w:r w:rsidRPr="00BC38A1">
        <w:tab/>
        <w:t>(b)</w:t>
      </w:r>
      <w:r w:rsidRPr="00BC38A1">
        <w:tab/>
        <w:t>providing AIS providers with terrain, topographic and cultural data, as mentioned in Annexes 4 and 15 to the Chicago Convention, for publication:</w:t>
      </w:r>
    </w:p>
    <w:p w14:paraId="3E448FFC" w14:textId="77777777" w:rsidR="00DF0BAE" w:rsidRPr="00BC38A1" w:rsidRDefault="00DF0BAE" w:rsidP="009C1902">
      <w:pPr>
        <w:pStyle w:val="paragraphsub"/>
      </w:pPr>
      <w:r w:rsidRPr="00BC38A1">
        <w:tab/>
        <w:t>(i)</w:t>
      </w:r>
      <w:r w:rsidRPr="00BC38A1">
        <w:tab/>
        <w:t>in the Integrated Aeronautical Information Package; or</w:t>
      </w:r>
    </w:p>
    <w:p w14:paraId="67547B41" w14:textId="77777777" w:rsidR="00DF0BAE" w:rsidRPr="00BC38A1" w:rsidRDefault="00DF0BAE" w:rsidP="009C1902">
      <w:pPr>
        <w:pStyle w:val="paragraphsub"/>
      </w:pPr>
      <w:r w:rsidRPr="00BC38A1">
        <w:tab/>
        <w:t>(ii)</w:t>
      </w:r>
      <w:r w:rsidRPr="00BC38A1">
        <w:tab/>
        <w:t>on an aeronautical chart.</w:t>
      </w:r>
    </w:p>
    <w:p w14:paraId="2F095C1C" w14:textId="77777777" w:rsidR="00DF0BAE" w:rsidRPr="00BC38A1" w:rsidRDefault="00DF0BAE" w:rsidP="009C1902">
      <w:pPr>
        <w:pStyle w:val="SubPartCASA"/>
        <w:pageBreakBefore/>
        <w:ind w:left="1134" w:hanging="1134"/>
        <w:outlineLvl w:val="9"/>
      </w:pPr>
      <w:bookmarkStart w:id="720" w:name="_Toc525205287"/>
      <w:r w:rsidRPr="00BC38A1">
        <w:rPr>
          <w:rStyle w:val="CharSubPartNoCASA"/>
        </w:rPr>
        <w:t>Subpart 175.E</w:t>
      </w:r>
      <w:r w:rsidRPr="00BC38A1">
        <w:t>—</w:t>
      </w:r>
      <w:r w:rsidRPr="00BC38A1">
        <w:rPr>
          <w:rStyle w:val="CharSubPartTextCASA"/>
        </w:rPr>
        <w:t>Aeronautical information management—objects and structures that affect aviation safety</w:t>
      </w:r>
      <w:bookmarkEnd w:id="720"/>
    </w:p>
    <w:p w14:paraId="151F5C71" w14:textId="77777777" w:rsidR="00DF0BAE" w:rsidRPr="00BC38A1" w:rsidRDefault="00DF0BAE" w:rsidP="009C1902">
      <w:pPr>
        <w:pStyle w:val="Header"/>
      </w:pPr>
      <w:r w:rsidRPr="00BC38A1">
        <w:rPr>
          <w:rStyle w:val="CharDivNo"/>
        </w:rPr>
        <w:t xml:space="preserve"> </w:t>
      </w:r>
      <w:r w:rsidRPr="00BC38A1">
        <w:rPr>
          <w:rStyle w:val="CharDivText"/>
        </w:rPr>
        <w:t xml:space="preserve"> </w:t>
      </w:r>
    </w:p>
    <w:p w14:paraId="6F2A0C5A" w14:textId="77777777" w:rsidR="00DF0BAE" w:rsidRPr="00BC38A1" w:rsidRDefault="00DF0BAE" w:rsidP="009C1902">
      <w:pPr>
        <w:pStyle w:val="ActHead5"/>
      </w:pPr>
      <w:bookmarkStart w:id="721" w:name="_Toc525205288"/>
      <w:r w:rsidRPr="00BC38A1">
        <w:rPr>
          <w:rStyle w:val="CharSectno"/>
        </w:rPr>
        <w:t>175.480</w:t>
      </w:r>
      <w:r w:rsidRPr="00BC38A1">
        <w:t xml:space="preserve">  Objects and structures that affect aviation safety—application of Subpart 175.E</w:t>
      </w:r>
      <w:bookmarkEnd w:id="721"/>
    </w:p>
    <w:p w14:paraId="3B28C677" w14:textId="77777777" w:rsidR="00DF0BAE" w:rsidRPr="00BC38A1" w:rsidRDefault="00DF0BAE" w:rsidP="009C1902">
      <w:pPr>
        <w:pStyle w:val="subsection"/>
      </w:pPr>
      <w:r w:rsidRPr="00BC38A1">
        <w:tab/>
      </w:r>
      <w:r w:rsidRPr="00BC38A1">
        <w:tab/>
        <w:t>This Subpart applies to an object or structure:</w:t>
      </w:r>
    </w:p>
    <w:p w14:paraId="2652A11E" w14:textId="77777777" w:rsidR="00DF0BAE" w:rsidRPr="00BC38A1" w:rsidRDefault="00DF0BAE" w:rsidP="009C1902">
      <w:pPr>
        <w:pStyle w:val="paragraph"/>
      </w:pPr>
      <w:r w:rsidRPr="00BC38A1">
        <w:tab/>
        <w:t>(a)</w:t>
      </w:r>
      <w:r w:rsidRPr="00BC38A1">
        <w:tab/>
        <w:t>that has a maximum height of at least 100 m above ground level; or</w:t>
      </w:r>
    </w:p>
    <w:p w14:paraId="4AFBC63A" w14:textId="77777777" w:rsidR="00DF0BAE" w:rsidRPr="00BC38A1" w:rsidRDefault="00DF0BAE" w:rsidP="009C1902">
      <w:pPr>
        <w:pStyle w:val="paragraph"/>
      </w:pPr>
      <w:r w:rsidRPr="00BC38A1">
        <w:tab/>
        <w:t>(b)</w:t>
      </w:r>
      <w:r w:rsidRPr="00BC38A1">
        <w:tab/>
        <w:t>that penetrates the obstacle limitation surface of an aerodrome; or</w:t>
      </w:r>
    </w:p>
    <w:p w14:paraId="37F0801A" w14:textId="77777777" w:rsidR="00DF0BAE" w:rsidRPr="00BC38A1" w:rsidRDefault="00DF0BAE" w:rsidP="009C1902">
      <w:pPr>
        <w:pStyle w:val="paragraph"/>
      </w:pPr>
      <w:r w:rsidRPr="00BC38A1">
        <w:tab/>
        <w:t>(c)</w:t>
      </w:r>
      <w:r w:rsidRPr="00BC38A1">
        <w:tab/>
        <w:t>that penetrates an obstacle data collection surface, as mentioned in Appendix 8 of Annex 15 to the Chicago Convention; or</w:t>
      </w:r>
    </w:p>
    <w:p w14:paraId="206F47E7" w14:textId="77777777" w:rsidR="00DF0BAE" w:rsidRPr="00BC38A1" w:rsidRDefault="00DF0BAE" w:rsidP="009C1902">
      <w:pPr>
        <w:pStyle w:val="paragraph"/>
      </w:pPr>
      <w:r w:rsidRPr="00BC38A1">
        <w:tab/>
        <w:t>(d)</w:t>
      </w:r>
      <w:r w:rsidRPr="00BC38A1">
        <w:tab/>
        <w:t>that is an obstacle that is required to be included on an Aerodrome Obstacle Chart—ICAO Type A, as mentioned in Annex 4 to the Chicago Convention; or</w:t>
      </w:r>
    </w:p>
    <w:p w14:paraId="68263651" w14:textId="77777777" w:rsidR="00DF0BAE" w:rsidRPr="00BC38A1" w:rsidRDefault="00DF0BAE" w:rsidP="009C1902">
      <w:pPr>
        <w:pStyle w:val="paragraph"/>
      </w:pPr>
      <w:r w:rsidRPr="00BC38A1">
        <w:tab/>
        <w:t>(e)</w:t>
      </w:r>
      <w:r w:rsidRPr="00BC38A1">
        <w:tab/>
        <w:t>that is an obstacle that is required to be included on an Aerodrome Obstacle Chart—ICAO Type B, as mentioned in Annex 4 to the Chicago Convention; or</w:t>
      </w:r>
    </w:p>
    <w:p w14:paraId="1CFEB39E" w14:textId="77777777" w:rsidR="00DF0BAE" w:rsidRPr="00BC38A1" w:rsidRDefault="00DF0BAE" w:rsidP="009C1902">
      <w:pPr>
        <w:pStyle w:val="paragraph"/>
      </w:pPr>
      <w:r w:rsidRPr="00BC38A1">
        <w:tab/>
        <w:t>(f)</w:t>
      </w:r>
      <w:r w:rsidRPr="00BC38A1">
        <w:tab/>
        <w:t>if AA requires data about the object or structure in the interests of aviation safety.</w:t>
      </w:r>
    </w:p>
    <w:p w14:paraId="723D8757" w14:textId="77777777" w:rsidR="00DF0BAE" w:rsidRPr="00BC38A1" w:rsidRDefault="00DF0BAE" w:rsidP="009C1902">
      <w:pPr>
        <w:pStyle w:val="ActHead5"/>
      </w:pPr>
      <w:bookmarkStart w:id="722" w:name="_Toc525205289"/>
      <w:r w:rsidRPr="00BC38A1">
        <w:rPr>
          <w:rStyle w:val="CharSectno"/>
        </w:rPr>
        <w:t>175.485</w:t>
      </w:r>
      <w:r w:rsidRPr="00BC38A1">
        <w:t xml:space="preserve">  Objects and structures that affect aviation safety—requests for data by AA</w:t>
      </w:r>
      <w:bookmarkEnd w:id="722"/>
    </w:p>
    <w:p w14:paraId="3D7E17BB" w14:textId="77777777" w:rsidR="00DF0BAE" w:rsidRPr="00BC38A1" w:rsidRDefault="00DF0BAE" w:rsidP="009C1902">
      <w:pPr>
        <w:pStyle w:val="subsection"/>
      </w:pPr>
      <w:r w:rsidRPr="00BC38A1">
        <w:tab/>
        <w:t>(1)</w:t>
      </w:r>
      <w:r w:rsidRPr="00BC38A1">
        <w:tab/>
        <w:t>Under this Subpart, AA may request the following data about an object or structure:</w:t>
      </w:r>
    </w:p>
    <w:p w14:paraId="296135D4" w14:textId="77777777" w:rsidR="00DF0BAE" w:rsidRPr="00BC38A1" w:rsidRDefault="00DF0BAE" w:rsidP="009C1902">
      <w:pPr>
        <w:pStyle w:val="paragraph"/>
      </w:pPr>
      <w:r w:rsidRPr="00BC38A1">
        <w:tab/>
        <w:t>(a)</w:t>
      </w:r>
      <w:r w:rsidRPr="00BC38A1">
        <w:tab/>
        <w:t>the person who owns, controls or operates the object or structure;</w:t>
      </w:r>
    </w:p>
    <w:p w14:paraId="115AD824" w14:textId="77777777" w:rsidR="00DF0BAE" w:rsidRPr="00BC38A1" w:rsidRDefault="00DF0BAE" w:rsidP="009C1902">
      <w:pPr>
        <w:pStyle w:val="paragraph"/>
      </w:pPr>
      <w:r w:rsidRPr="00BC38A1">
        <w:tab/>
        <w:t>(b)</w:t>
      </w:r>
      <w:r w:rsidRPr="00BC38A1">
        <w:tab/>
        <w:t>the name, identification or designation of the object or structure;</w:t>
      </w:r>
    </w:p>
    <w:p w14:paraId="6522938D" w14:textId="77777777" w:rsidR="00DF0BAE" w:rsidRPr="00BC38A1" w:rsidRDefault="00DF0BAE" w:rsidP="009C1902">
      <w:pPr>
        <w:pStyle w:val="paragraph"/>
      </w:pPr>
      <w:r w:rsidRPr="00BC38A1">
        <w:tab/>
        <w:t>(c)</w:t>
      </w:r>
      <w:r w:rsidRPr="00BC38A1">
        <w:tab/>
        <w:t>the type of object or structure, including whether the object or structure is a building, telecommunications tower or wind turbine;</w:t>
      </w:r>
    </w:p>
    <w:p w14:paraId="7A836415" w14:textId="77777777" w:rsidR="00DF0BAE" w:rsidRPr="00BC38A1" w:rsidRDefault="00DF0BAE" w:rsidP="009C1902">
      <w:pPr>
        <w:pStyle w:val="paragraph"/>
      </w:pPr>
      <w:r w:rsidRPr="00BC38A1">
        <w:tab/>
        <w:t>(d)</w:t>
      </w:r>
      <w:r w:rsidRPr="00BC38A1">
        <w:tab/>
        <w:t>the geographic location of the object or structure;</w:t>
      </w:r>
    </w:p>
    <w:p w14:paraId="1DA36DFF" w14:textId="77777777" w:rsidR="00DF0BAE" w:rsidRPr="00BC38A1" w:rsidRDefault="00DF0BAE" w:rsidP="009C1902">
      <w:pPr>
        <w:pStyle w:val="paragraph"/>
      </w:pPr>
      <w:r w:rsidRPr="00BC38A1">
        <w:tab/>
        <w:t>(e)</w:t>
      </w:r>
      <w:r w:rsidRPr="00BC38A1">
        <w:tab/>
        <w:t>the height of the object or structure;</w:t>
      </w:r>
    </w:p>
    <w:p w14:paraId="21BF8690" w14:textId="77777777" w:rsidR="00DF0BAE" w:rsidRPr="00BC38A1" w:rsidRDefault="00DF0BAE" w:rsidP="009C1902">
      <w:pPr>
        <w:pStyle w:val="paragraph"/>
      </w:pPr>
      <w:r w:rsidRPr="00BC38A1">
        <w:tab/>
        <w:t>(f)</w:t>
      </w:r>
      <w:r w:rsidRPr="00BC38A1">
        <w:tab/>
        <w:t>the elevation above mean sea level of the object or structure;</w:t>
      </w:r>
    </w:p>
    <w:p w14:paraId="4B99FB42" w14:textId="77777777" w:rsidR="00DF0BAE" w:rsidRPr="00BC38A1" w:rsidRDefault="00DF0BAE" w:rsidP="009C1902">
      <w:pPr>
        <w:pStyle w:val="paragraph"/>
      </w:pPr>
      <w:r w:rsidRPr="00BC38A1">
        <w:tab/>
        <w:t>(g)</w:t>
      </w:r>
      <w:r w:rsidRPr="00BC38A1">
        <w:tab/>
        <w:t>whether the object or structure is marked;</w:t>
      </w:r>
    </w:p>
    <w:p w14:paraId="6D48EE9D" w14:textId="77777777" w:rsidR="00DF0BAE" w:rsidRPr="00BC38A1" w:rsidRDefault="00DF0BAE" w:rsidP="009C1902">
      <w:pPr>
        <w:pStyle w:val="paragraph"/>
      </w:pPr>
      <w:r w:rsidRPr="00BC38A1">
        <w:tab/>
        <w:t>(h)</w:t>
      </w:r>
      <w:r w:rsidRPr="00BC38A1">
        <w:tab/>
        <w:t>if the object or structure is marked—how it is marked;</w:t>
      </w:r>
    </w:p>
    <w:p w14:paraId="21F6DC7F" w14:textId="77777777" w:rsidR="00DF0BAE" w:rsidRPr="00BC38A1" w:rsidRDefault="00DF0BAE" w:rsidP="009C1902">
      <w:pPr>
        <w:pStyle w:val="paragraph"/>
      </w:pPr>
      <w:r w:rsidRPr="00BC38A1">
        <w:tab/>
        <w:t>(i)</w:t>
      </w:r>
      <w:r w:rsidRPr="00BC38A1">
        <w:tab/>
        <w:t>whether the object or structure is lit;</w:t>
      </w:r>
    </w:p>
    <w:p w14:paraId="1675B75A" w14:textId="77777777" w:rsidR="00DF0BAE" w:rsidRPr="00BC38A1" w:rsidRDefault="00DF0BAE" w:rsidP="009C1902">
      <w:pPr>
        <w:pStyle w:val="paragraph"/>
      </w:pPr>
      <w:r w:rsidRPr="00BC38A1">
        <w:tab/>
        <w:t>(j)</w:t>
      </w:r>
      <w:r w:rsidRPr="00BC38A1">
        <w:tab/>
        <w:t>if the object or structure is lit—how it is lit;</w:t>
      </w:r>
    </w:p>
    <w:p w14:paraId="3D07A88D" w14:textId="77777777" w:rsidR="00DF0BAE" w:rsidRPr="00BC38A1" w:rsidRDefault="00DF0BAE" w:rsidP="009C1902">
      <w:pPr>
        <w:pStyle w:val="paragraph"/>
      </w:pPr>
      <w:r w:rsidRPr="00BC38A1">
        <w:tab/>
        <w:t>(k)</w:t>
      </w:r>
      <w:r w:rsidRPr="00BC38A1">
        <w:tab/>
        <w:t>any other data that is necessary in the interests of aviation safety.</w:t>
      </w:r>
    </w:p>
    <w:p w14:paraId="69D9ED2E" w14:textId="77777777" w:rsidR="00DF0BAE" w:rsidRPr="00BC38A1" w:rsidRDefault="00DF0BAE" w:rsidP="009C1902">
      <w:pPr>
        <w:pStyle w:val="subsection"/>
      </w:pPr>
      <w:r w:rsidRPr="00BC38A1">
        <w:tab/>
        <w:t>(2)</w:t>
      </w:r>
      <w:r w:rsidRPr="00BC38A1">
        <w:tab/>
        <w:t>A request for data under this Subpart must state the following:</w:t>
      </w:r>
    </w:p>
    <w:p w14:paraId="686CF43F" w14:textId="77777777" w:rsidR="00DF0BAE" w:rsidRPr="00BC38A1" w:rsidRDefault="00DF0BAE" w:rsidP="009C1902">
      <w:pPr>
        <w:pStyle w:val="paragraph"/>
      </w:pPr>
      <w:r w:rsidRPr="00BC38A1">
        <w:tab/>
        <w:t>(a)</w:t>
      </w:r>
      <w:r w:rsidRPr="00BC38A1">
        <w:tab/>
        <w:t>the format in which the data must be provided;</w:t>
      </w:r>
    </w:p>
    <w:p w14:paraId="36E2FC5D" w14:textId="77777777" w:rsidR="00DF0BAE" w:rsidRPr="00BC38A1" w:rsidRDefault="00DF0BAE" w:rsidP="009C1902">
      <w:pPr>
        <w:pStyle w:val="paragraph"/>
      </w:pPr>
      <w:r w:rsidRPr="00BC38A1">
        <w:tab/>
        <w:t>(b)</w:t>
      </w:r>
      <w:r w:rsidRPr="00BC38A1">
        <w:tab/>
        <w:t>that the request must be complied with within 28 days after receiving the request.</w:t>
      </w:r>
    </w:p>
    <w:p w14:paraId="3CF84FB5" w14:textId="77777777" w:rsidR="00DF0BAE" w:rsidRPr="00BC38A1" w:rsidRDefault="00DF0BAE" w:rsidP="009C1902">
      <w:pPr>
        <w:pStyle w:val="subsection"/>
      </w:pPr>
      <w:r w:rsidRPr="00BC38A1">
        <w:tab/>
        <w:t>(3)</w:t>
      </w:r>
      <w:r w:rsidRPr="00BC38A1">
        <w:tab/>
        <w:t>A request for data under this Subpart may state other requirements in relation to the data (for example, the degree of accuracy or resolution of the data).</w:t>
      </w:r>
    </w:p>
    <w:p w14:paraId="1D169704" w14:textId="77777777" w:rsidR="00DF0BAE" w:rsidRPr="00BC38A1" w:rsidRDefault="00DF0BAE" w:rsidP="009C1902">
      <w:pPr>
        <w:pStyle w:val="SubsectionHead"/>
      </w:pPr>
      <w:r w:rsidRPr="00BC38A1">
        <w:t>Extension of time for compliance</w:t>
      </w:r>
    </w:p>
    <w:p w14:paraId="06AC3A24" w14:textId="77777777" w:rsidR="00DF0BAE" w:rsidRPr="00BC38A1" w:rsidRDefault="00DF0BAE" w:rsidP="009C1902">
      <w:pPr>
        <w:pStyle w:val="subsection"/>
      </w:pPr>
      <w:r w:rsidRPr="00BC38A1">
        <w:tab/>
        <w:t>(4)</w:t>
      </w:r>
      <w:r w:rsidRPr="00BC38A1">
        <w:tab/>
        <w:t>The recipient of a request may, before the end of 28 days after receiving the request, ask AA for an extension.</w:t>
      </w:r>
    </w:p>
    <w:p w14:paraId="183F27B6" w14:textId="77777777" w:rsidR="00DF0BAE" w:rsidRPr="00BC38A1" w:rsidRDefault="00DF0BAE" w:rsidP="009C1902">
      <w:pPr>
        <w:pStyle w:val="subsection"/>
      </w:pPr>
      <w:r w:rsidRPr="00BC38A1">
        <w:tab/>
        <w:t>(5)</w:t>
      </w:r>
      <w:r w:rsidRPr="00BC38A1">
        <w:tab/>
        <w:t>AA may, by written notice given to the recipient, grant the extension.</w:t>
      </w:r>
    </w:p>
    <w:p w14:paraId="49E3202C" w14:textId="77777777" w:rsidR="00DF0BAE" w:rsidRPr="00BC38A1" w:rsidRDefault="00DF0BAE" w:rsidP="009C1902">
      <w:pPr>
        <w:pStyle w:val="ActHead5"/>
      </w:pPr>
      <w:bookmarkStart w:id="723" w:name="_Toc525205290"/>
      <w:r w:rsidRPr="00BC38A1">
        <w:rPr>
          <w:rStyle w:val="CharSectno"/>
        </w:rPr>
        <w:t>175.490</w:t>
      </w:r>
      <w:r w:rsidRPr="00BC38A1">
        <w:t xml:space="preserve">  Objects and structures that affect aviation safety—requests for data from owners etc.</w:t>
      </w:r>
      <w:bookmarkEnd w:id="723"/>
    </w:p>
    <w:p w14:paraId="29561486" w14:textId="3CCB5D15" w:rsidR="00DF0BAE" w:rsidRPr="00BC38A1" w:rsidRDefault="00DF0BAE" w:rsidP="009C1902">
      <w:pPr>
        <w:pStyle w:val="subsection"/>
      </w:pPr>
      <w:r w:rsidRPr="00BC38A1">
        <w:tab/>
        <w:t>(1)</w:t>
      </w:r>
      <w:r w:rsidRPr="00BC38A1">
        <w:tab/>
        <w:t>AA may, by written notice given to a person who owns, controls or operates an object or structure, request the person to give AA data mentioned in subregulation</w:t>
      </w:r>
      <w:r w:rsidR="00BC38A1">
        <w:t> </w:t>
      </w:r>
      <w:r w:rsidRPr="00BC38A1">
        <w:t>175.485(1) about the object or structure.</w:t>
      </w:r>
    </w:p>
    <w:p w14:paraId="665E18AB" w14:textId="77777777" w:rsidR="00DF0BAE" w:rsidRPr="00BC38A1" w:rsidRDefault="00DF0BAE" w:rsidP="009C1902">
      <w:pPr>
        <w:pStyle w:val="subsection"/>
      </w:pPr>
      <w:r w:rsidRPr="00BC38A1">
        <w:tab/>
        <w:t>(2)</w:t>
      </w:r>
      <w:r w:rsidRPr="00BC38A1">
        <w:tab/>
        <w:t>A person commits an offence if:</w:t>
      </w:r>
    </w:p>
    <w:p w14:paraId="42E5369B" w14:textId="77777777" w:rsidR="00DF0BAE" w:rsidRPr="00BC38A1" w:rsidRDefault="00DF0BAE" w:rsidP="009C1902">
      <w:pPr>
        <w:pStyle w:val="paragraph"/>
      </w:pPr>
      <w:r w:rsidRPr="00BC38A1">
        <w:tab/>
        <w:t>(a)</w:t>
      </w:r>
      <w:r w:rsidRPr="00BC38A1">
        <w:tab/>
        <w:t>AA gives the person a request under this regulation; and</w:t>
      </w:r>
    </w:p>
    <w:p w14:paraId="6E6CB405" w14:textId="77777777" w:rsidR="00DF0BAE" w:rsidRPr="00BC38A1" w:rsidRDefault="00DF0BAE" w:rsidP="009C1902">
      <w:pPr>
        <w:pStyle w:val="paragraph"/>
      </w:pPr>
      <w:r w:rsidRPr="00BC38A1">
        <w:tab/>
        <w:t>(b)</w:t>
      </w:r>
      <w:r w:rsidRPr="00BC38A1">
        <w:tab/>
        <w:t>the person does not comply with subregulation (3) or (4).</w:t>
      </w:r>
    </w:p>
    <w:p w14:paraId="5B430A3E" w14:textId="77777777" w:rsidR="00DF0BAE" w:rsidRPr="00BC38A1" w:rsidRDefault="00DF0BAE" w:rsidP="009C1902">
      <w:pPr>
        <w:pStyle w:val="Penalty"/>
      </w:pPr>
      <w:r w:rsidRPr="00BC38A1">
        <w:t>Penalty:</w:t>
      </w:r>
      <w:r w:rsidRPr="00BC38A1">
        <w:tab/>
        <w:t>50 penalty units.</w:t>
      </w:r>
    </w:p>
    <w:p w14:paraId="35ECD20D" w14:textId="40BE8FB9" w:rsidR="00DF0BAE" w:rsidRPr="00BC38A1" w:rsidRDefault="00DF0BAE" w:rsidP="009C1902">
      <w:pPr>
        <w:pStyle w:val="subsection"/>
      </w:pPr>
      <w:r w:rsidRPr="00BC38A1">
        <w:tab/>
        <w:t>(3)</w:t>
      </w:r>
      <w:r w:rsidRPr="00BC38A1">
        <w:tab/>
        <w:t xml:space="preserve">For </w:t>
      </w:r>
      <w:r w:rsidR="00BC38A1">
        <w:t>paragraph (</w:t>
      </w:r>
      <w:r w:rsidRPr="00BC38A1">
        <w:t>2)(b), the person must comply with the request within:</w:t>
      </w:r>
    </w:p>
    <w:p w14:paraId="59431B48" w14:textId="10BBE52D" w:rsidR="00DF0BAE" w:rsidRPr="00BC38A1" w:rsidRDefault="00DF0BAE" w:rsidP="009C1902">
      <w:pPr>
        <w:pStyle w:val="paragraph"/>
      </w:pPr>
      <w:r w:rsidRPr="00BC38A1">
        <w:tab/>
        <w:t>(a)</w:t>
      </w:r>
      <w:r w:rsidRPr="00BC38A1">
        <w:tab/>
        <w:t>if AA grants an extension under subregulation</w:t>
      </w:r>
      <w:r w:rsidR="00BC38A1">
        <w:t> </w:t>
      </w:r>
      <w:r w:rsidRPr="00BC38A1">
        <w:t>175.485(5)—the time stated in the notice of extension; or</w:t>
      </w:r>
    </w:p>
    <w:p w14:paraId="7E7A7BD5" w14:textId="369297BA" w:rsidR="00DF0BAE" w:rsidRPr="00BC38A1" w:rsidRDefault="00DF0BAE" w:rsidP="009C1902">
      <w:pPr>
        <w:pStyle w:val="paragraph"/>
      </w:pPr>
      <w:r w:rsidRPr="00BC38A1">
        <w:tab/>
        <w:t>(b)</w:t>
      </w:r>
      <w:r w:rsidRPr="00BC38A1">
        <w:tab/>
        <w:t xml:space="preserve">if </w:t>
      </w:r>
      <w:r w:rsidR="00BC38A1">
        <w:t>paragraph (</w:t>
      </w:r>
      <w:r w:rsidRPr="00BC38A1">
        <w:t>a) does not apply—28 days after receiving the request.</w:t>
      </w:r>
    </w:p>
    <w:p w14:paraId="3BEDA30C" w14:textId="40A669AB" w:rsidR="00DF0BAE" w:rsidRPr="00BC38A1" w:rsidRDefault="00DF0BAE" w:rsidP="009C1902">
      <w:pPr>
        <w:pStyle w:val="subsection"/>
      </w:pPr>
      <w:r w:rsidRPr="00BC38A1">
        <w:tab/>
        <w:t>(4)</w:t>
      </w:r>
      <w:r w:rsidRPr="00BC38A1">
        <w:tab/>
        <w:t xml:space="preserve">For </w:t>
      </w:r>
      <w:r w:rsidR="00BC38A1">
        <w:t>paragraph (</w:t>
      </w:r>
      <w:r w:rsidRPr="00BC38A1">
        <w:t>2)(b), the person must specify the degree of accuracy of the data the person supplies.</w:t>
      </w:r>
    </w:p>
    <w:p w14:paraId="2694E930" w14:textId="77777777" w:rsidR="00DF0BAE" w:rsidRPr="00BC38A1" w:rsidRDefault="00DF0BAE" w:rsidP="009C1902">
      <w:pPr>
        <w:pStyle w:val="subsection"/>
      </w:pPr>
      <w:r w:rsidRPr="00BC38A1">
        <w:tab/>
        <w:t>(5)</w:t>
      </w:r>
      <w:r w:rsidRPr="00BC38A1">
        <w:tab/>
        <w:t>Subregulation (2) does not apply if:</w:t>
      </w:r>
    </w:p>
    <w:p w14:paraId="39C2AA82" w14:textId="77777777" w:rsidR="00DF0BAE" w:rsidRPr="00BC38A1" w:rsidRDefault="00DF0BAE" w:rsidP="009C1902">
      <w:pPr>
        <w:pStyle w:val="paragraph"/>
      </w:pPr>
      <w:r w:rsidRPr="00BC38A1">
        <w:tab/>
        <w:t>(a)</w:t>
      </w:r>
      <w:r w:rsidRPr="00BC38A1">
        <w:tab/>
        <w:t>the person does not possess the data requested; and</w:t>
      </w:r>
    </w:p>
    <w:p w14:paraId="7C140F6B" w14:textId="77777777" w:rsidR="00DF0BAE" w:rsidRPr="00BC38A1" w:rsidRDefault="00DF0BAE" w:rsidP="009C1902">
      <w:pPr>
        <w:pStyle w:val="paragraph"/>
      </w:pPr>
      <w:r w:rsidRPr="00BC38A1">
        <w:tab/>
        <w:t>(b)</w:t>
      </w:r>
      <w:r w:rsidRPr="00BC38A1">
        <w:tab/>
        <w:t>the person has taken all reasonable steps available to the person to obtain the data requested and has been unable to obtain the data.</w:t>
      </w:r>
    </w:p>
    <w:p w14:paraId="28A0860A" w14:textId="0BC25D02" w:rsidR="00DF0BAE" w:rsidRPr="00BC38A1" w:rsidRDefault="00DF0BAE" w:rsidP="009C1902">
      <w:pPr>
        <w:pStyle w:val="notetext"/>
      </w:pPr>
      <w:r w:rsidRPr="00BC38A1">
        <w:t>Note:</w:t>
      </w:r>
      <w:r w:rsidRPr="00BC38A1">
        <w:tab/>
        <w:t>A defendant bears an evidential burden in relation to the matters in subregulation (5): see subsection</w:t>
      </w:r>
      <w:r w:rsidR="00BC38A1">
        <w:t> </w:t>
      </w:r>
      <w:r w:rsidRPr="00BC38A1">
        <w:t xml:space="preserve">13.3(3) of the </w:t>
      </w:r>
      <w:r w:rsidRPr="00BC38A1">
        <w:rPr>
          <w:i/>
        </w:rPr>
        <w:t>Criminal Code</w:t>
      </w:r>
      <w:r w:rsidRPr="00BC38A1">
        <w:t>.</w:t>
      </w:r>
    </w:p>
    <w:p w14:paraId="31430560" w14:textId="77777777" w:rsidR="00DF0BAE" w:rsidRPr="00BC38A1" w:rsidRDefault="00DF0BAE" w:rsidP="009C1902">
      <w:pPr>
        <w:pStyle w:val="subsection"/>
      </w:pPr>
      <w:r w:rsidRPr="00BC38A1">
        <w:tab/>
        <w:t>(6)</w:t>
      </w:r>
      <w:r w:rsidRPr="00BC38A1">
        <w:tab/>
        <w:t>An offence against this regulation is an offence of strict liability.</w:t>
      </w:r>
    </w:p>
    <w:p w14:paraId="7332023F" w14:textId="77777777" w:rsidR="00DF0BAE" w:rsidRPr="00BC38A1" w:rsidRDefault="00DF0BAE" w:rsidP="009C1902">
      <w:pPr>
        <w:pStyle w:val="ActHead5"/>
      </w:pPr>
      <w:bookmarkStart w:id="724" w:name="_Toc525205291"/>
      <w:r w:rsidRPr="00BC38A1">
        <w:rPr>
          <w:rStyle w:val="CharSectno"/>
        </w:rPr>
        <w:t>175.495</w:t>
      </w:r>
      <w:r w:rsidRPr="00BC38A1">
        <w:t xml:space="preserve">  Objects and structures that affect aviation safety—requests for data from aerodrome operators</w:t>
      </w:r>
      <w:bookmarkEnd w:id="724"/>
    </w:p>
    <w:p w14:paraId="608D2AF0" w14:textId="79A1869A" w:rsidR="00DF0BAE" w:rsidRPr="00BC38A1" w:rsidRDefault="00DF0BAE" w:rsidP="009C1902">
      <w:pPr>
        <w:pStyle w:val="subsection"/>
      </w:pPr>
      <w:r w:rsidRPr="00BC38A1">
        <w:tab/>
        <w:t>(1)</w:t>
      </w:r>
      <w:r w:rsidRPr="00BC38A1">
        <w:tab/>
        <w:t>AA may, by written notice given to an aerodrome operator, request the operator to give AA data mentioned in subregulation</w:t>
      </w:r>
      <w:r w:rsidR="00BC38A1">
        <w:t> </w:t>
      </w:r>
      <w:r w:rsidRPr="00BC38A1">
        <w:t>175.485(1), that the operator possesses, about an object or structure.</w:t>
      </w:r>
    </w:p>
    <w:p w14:paraId="22B5235D" w14:textId="77777777" w:rsidR="00DF0BAE" w:rsidRPr="00BC38A1" w:rsidRDefault="00DF0BAE" w:rsidP="009C1902">
      <w:pPr>
        <w:pStyle w:val="subsection"/>
      </w:pPr>
      <w:r w:rsidRPr="00BC38A1">
        <w:tab/>
        <w:t>(2)</w:t>
      </w:r>
      <w:r w:rsidRPr="00BC38A1">
        <w:tab/>
        <w:t>An aerodrome operator commits an offence if:</w:t>
      </w:r>
    </w:p>
    <w:p w14:paraId="1A1A6906" w14:textId="77777777" w:rsidR="00DF0BAE" w:rsidRPr="00BC38A1" w:rsidRDefault="00DF0BAE" w:rsidP="009C1902">
      <w:pPr>
        <w:pStyle w:val="paragraph"/>
      </w:pPr>
      <w:r w:rsidRPr="00BC38A1">
        <w:tab/>
        <w:t>(a)</w:t>
      </w:r>
      <w:r w:rsidRPr="00BC38A1">
        <w:tab/>
        <w:t>AA gives the operator a request under this regulation; and</w:t>
      </w:r>
    </w:p>
    <w:p w14:paraId="023BD48A" w14:textId="77777777" w:rsidR="00DF0BAE" w:rsidRPr="00BC38A1" w:rsidRDefault="00DF0BAE" w:rsidP="009C1902">
      <w:pPr>
        <w:pStyle w:val="paragraph"/>
      </w:pPr>
      <w:r w:rsidRPr="00BC38A1">
        <w:tab/>
        <w:t>(b)</w:t>
      </w:r>
      <w:r w:rsidRPr="00BC38A1">
        <w:tab/>
        <w:t>the operator does not comply with the request within:</w:t>
      </w:r>
    </w:p>
    <w:p w14:paraId="4C555EF1" w14:textId="0CEB91B6" w:rsidR="00DF0BAE" w:rsidRPr="00BC38A1" w:rsidRDefault="00DF0BAE" w:rsidP="009C1902">
      <w:pPr>
        <w:pStyle w:val="paragraphsub"/>
      </w:pPr>
      <w:r w:rsidRPr="00BC38A1">
        <w:tab/>
        <w:t>(i)</w:t>
      </w:r>
      <w:r w:rsidRPr="00BC38A1">
        <w:tab/>
        <w:t>if AA grants an extension under subregulation</w:t>
      </w:r>
      <w:r w:rsidR="00BC38A1">
        <w:t> </w:t>
      </w:r>
      <w:r w:rsidRPr="00BC38A1">
        <w:t>175.485(5)—the time stated in the notice of extension; or</w:t>
      </w:r>
    </w:p>
    <w:p w14:paraId="02280EDC" w14:textId="1A8966DD" w:rsidR="00DF0BAE" w:rsidRPr="00BC38A1" w:rsidRDefault="00DF0BAE" w:rsidP="009C1902">
      <w:pPr>
        <w:pStyle w:val="paragraphsub"/>
      </w:pPr>
      <w:r w:rsidRPr="00BC38A1">
        <w:tab/>
        <w:t>(ii)</w:t>
      </w:r>
      <w:r w:rsidRPr="00BC38A1">
        <w:tab/>
        <w:t xml:space="preserve">if </w:t>
      </w:r>
      <w:r w:rsidR="00BC38A1">
        <w:t>subparagraph (</w:t>
      </w:r>
      <w:r w:rsidRPr="00BC38A1">
        <w:t>i) does not apply—28 days after receiving the request.</w:t>
      </w:r>
    </w:p>
    <w:p w14:paraId="55CEC717" w14:textId="77777777" w:rsidR="00DF0BAE" w:rsidRPr="00BC38A1" w:rsidRDefault="00DF0BAE" w:rsidP="009C1902">
      <w:pPr>
        <w:pStyle w:val="Penalty"/>
      </w:pPr>
      <w:r w:rsidRPr="00BC38A1">
        <w:t>Penalty:</w:t>
      </w:r>
      <w:r w:rsidRPr="00BC38A1">
        <w:tab/>
        <w:t>50 penalty units.</w:t>
      </w:r>
    </w:p>
    <w:p w14:paraId="78B8ADE6" w14:textId="77777777" w:rsidR="00DF0BAE" w:rsidRPr="00BC38A1" w:rsidRDefault="00DF0BAE" w:rsidP="009C1902">
      <w:pPr>
        <w:pStyle w:val="subsection"/>
      </w:pPr>
      <w:r w:rsidRPr="00BC38A1">
        <w:tab/>
        <w:t>(3)</w:t>
      </w:r>
      <w:r w:rsidRPr="00BC38A1">
        <w:tab/>
        <w:t>An offence against this regulation is an offence of strict liability.</w:t>
      </w:r>
    </w:p>
    <w:p w14:paraId="5FF43AA7" w14:textId="77777777" w:rsidR="00DF0BAE" w:rsidRPr="00BC38A1" w:rsidRDefault="00DF0BAE" w:rsidP="009C1902">
      <w:pPr>
        <w:pStyle w:val="ActHead5"/>
      </w:pPr>
      <w:bookmarkStart w:id="725" w:name="_Toc525205292"/>
      <w:r w:rsidRPr="00BC38A1">
        <w:rPr>
          <w:rStyle w:val="CharSectno"/>
        </w:rPr>
        <w:t>175.500</w:t>
      </w:r>
      <w:r w:rsidRPr="00BC38A1">
        <w:t xml:space="preserve">  Objects and structures that affect aviation safety—requests for data from government authorities</w:t>
      </w:r>
      <w:bookmarkEnd w:id="725"/>
    </w:p>
    <w:p w14:paraId="377AFA4D" w14:textId="26DA38CC" w:rsidR="00DF0BAE" w:rsidRPr="00BC38A1" w:rsidRDefault="00DF0BAE" w:rsidP="009C1902">
      <w:pPr>
        <w:pStyle w:val="subsection"/>
      </w:pPr>
      <w:r w:rsidRPr="00BC38A1">
        <w:tab/>
        <w:t>(1)</w:t>
      </w:r>
      <w:r w:rsidRPr="00BC38A1">
        <w:tab/>
        <w:t>AA may, by written notice given to a Commonwealth, State, Territory or local government authority, request the authority to give AA data mentioned in subregulation</w:t>
      </w:r>
      <w:r w:rsidR="00BC38A1">
        <w:t> </w:t>
      </w:r>
      <w:r w:rsidRPr="00BC38A1">
        <w:t>175.485(1), that the authority possesses, about an object or structure.</w:t>
      </w:r>
    </w:p>
    <w:p w14:paraId="03E12974" w14:textId="77777777" w:rsidR="00DF0BAE" w:rsidRPr="00BC38A1" w:rsidRDefault="00DF0BAE" w:rsidP="009C1902">
      <w:pPr>
        <w:pStyle w:val="subsection"/>
      </w:pPr>
      <w:r w:rsidRPr="00BC38A1">
        <w:tab/>
        <w:t>(2)</w:t>
      </w:r>
      <w:r w:rsidRPr="00BC38A1">
        <w:tab/>
        <w:t>The authority must comply with the request.</w:t>
      </w:r>
    </w:p>
    <w:p w14:paraId="76BECB50" w14:textId="77777777" w:rsidR="00DF0BAE" w:rsidRPr="00BC38A1" w:rsidRDefault="00DF0BAE" w:rsidP="009C1902">
      <w:pPr>
        <w:sectPr w:rsidR="00DF0BAE" w:rsidRPr="00BC38A1" w:rsidSect="00521BC0">
          <w:headerReference w:type="even" r:id="rId163"/>
          <w:headerReference w:type="default" r:id="rId164"/>
          <w:footerReference w:type="even" r:id="rId165"/>
          <w:footerReference w:type="default" r:id="rId166"/>
          <w:headerReference w:type="first" r:id="rId167"/>
          <w:footerReference w:type="first" r:id="rId168"/>
          <w:pgSz w:w="11907" w:h="16839"/>
          <w:pgMar w:top="2325" w:right="1797" w:bottom="1440" w:left="1797" w:header="720" w:footer="709" w:gutter="0"/>
          <w:cols w:space="708"/>
          <w:docGrid w:linePitch="360"/>
        </w:sectPr>
      </w:pPr>
    </w:p>
    <w:p w14:paraId="6EC52612" w14:textId="60765E89" w:rsidR="00F17FB3" w:rsidRPr="00BC38A1" w:rsidRDefault="00F17FB3" w:rsidP="009C1902"/>
    <w:sectPr w:rsidR="00F17FB3" w:rsidRPr="00BC38A1" w:rsidSect="00521BC0">
      <w:headerReference w:type="even" r:id="rId169"/>
      <w:headerReference w:type="default" r:id="rId170"/>
      <w:footerReference w:type="even" r:id="rId171"/>
      <w:footerReference w:type="default" r:id="rId172"/>
      <w:headerReference w:type="first" r:id="rId17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FE14E" w14:textId="77777777" w:rsidR="001A742C" w:rsidRDefault="001A742C">
      <w:r>
        <w:separator/>
      </w:r>
    </w:p>
  </w:endnote>
  <w:endnote w:type="continuationSeparator" w:id="0">
    <w:p w14:paraId="72DA0C29" w14:textId="77777777" w:rsidR="001A742C" w:rsidRDefault="001A742C">
      <w:r>
        <w:continuationSeparator/>
      </w:r>
    </w:p>
  </w:endnote>
  <w:endnote w:type="continuationNotice" w:id="1">
    <w:p w14:paraId="7FD0F278" w14:textId="77777777" w:rsidR="001A742C" w:rsidRDefault="001A74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7EF0" w14:textId="0F82E4A6" w:rsidR="001A742C" w:rsidRDefault="001A742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AA1F2" w14:textId="226AA0FC"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5226A262" w14:textId="77777777" w:rsidTr="00520B65">
      <w:tc>
        <w:tcPr>
          <w:tcW w:w="947" w:type="pct"/>
          <w:shd w:val="clear" w:color="auto" w:fill="auto"/>
        </w:tcPr>
        <w:p w14:paraId="1E937A9C" w14:textId="77777777" w:rsidR="001A742C" w:rsidRDefault="001A742C" w:rsidP="00501F1C">
          <w:pPr>
            <w:spacing w:line="0" w:lineRule="atLeast"/>
            <w:rPr>
              <w:sz w:val="18"/>
            </w:rPr>
          </w:pPr>
        </w:p>
      </w:tc>
      <w:tc>
        <w:tcPr>
          <w:tcW w:w="3688" w:type="pct"/>
          <w:shd w:val="clear" w:color="auto" w:fill="auto"/>
        </w:tcPr>
        <w:p w14:paraId="1AD38745" w14:textId="77777777" w:rsidR="001A742C" w:rsidRDefault="001A742C"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FF91851" w14:textId="6F8071B7" w:rsidR="001A742C" w:rsidRDefault="001A742C"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0678F2D6" w14:textId="77777777" w:rsidR="001A742C" w:rsidRPr="00ED79B6" w:rsidRDefault="001A742C" w:rsidP="00501F1C">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3129D"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AF0B671" w14:textId="77777777" w:rsidTr="00520B65">
      <w:tc>
        <w:tcPr>
          <w:tcW w:w="854" w:type="pct"/>
        </w:tcPr>
        <w:p w14:paraId="179DEC87"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68</w:t>
          </w:r>
          <w:r w:rsidRPr="007B3B51">
            <w:rPr>
              <w:i/>
              <w:sz w:val="16"/>
              <w:szCs w:val="16"/>
            </w:rPr>
            <w:fldChar w:fldCharType="end"/>
          </w:r>
        </w:p>
      </w:tc>
      <w:tc>
        <w:tcPr>
          <w:tcW w:w="3688" w:type="pct"/>
          <w:gridSpan w:val="3"/>
        </w:tcPr>
        <w:p w14:paraId="2087A234"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0E667059" w14:textId="77777777" w:rsidR="001A742C" w:rsidRPr="007B3B51" w:rsidRDefault="001A742C" w:rsidP="00EE2CB1">
          <w:pPr>
            <w:jc w:val="right"/>
            <w:rPr>
              <w:sz w:val="16"/>
              <w:szCs w:val="16"/>
            </w:rPr>
          </w:pPr>
        </w:p>
      </w:tc>
    </w:tr>
    <w:tr w:rsidR="001A742C" w:rsidRPr="0055472E" w14:paraId="48B86E2A" w14:textId="77777777" w:rsidTr="00520B65">
      <w:tc>
        <w:tcPr>
          <w:tcW w:w="1499" w:type="pct"/>
          <w:gridSpan w:val="2"/>
        </w:tcPr>
        <w:p w14:paraId="4F93B1B1"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7014A652"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633D7B84"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4E74623A" w14:textId="2E538DC9" w:rsidR="001A742C" w:rsidRPr="006C0333" w:rsidRDefault="001A742C" w:rsidP="006C03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0844"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606466F8" w14:textId="77777777" w:rsidTr="00520B65">
      <w:tc>
        <w:tcPr>
          <w:tcW w:w="854" w:type="pct"/>
        </w:tcPr>
        <w:p w14:paraId="3F48E92D" w14:textId="77777777" w:rsidR="001A742C" w:rsidRPr="007B3B51" w:rsidRDefault="001A742C" w:rsidP="00EE2CB1">
          <w:pPr>
            <w:rPr>
              <w:i/>
              <w:sz w:val="16"/>
              <w:szCs w:val="16"/>
            </w:rPr>
          </w:pPr>
        </w:p>
      </w:tc>
      <w:tc>
        <w:tcPr>
          <w:tcW w:w="3688" w:type="pct"/>
          <w:gridSpan w:val="3"/>
        </w:tcPr>
        <w:p w14:paraId="6B264055"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357EE6AE"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69</w:t>
          </w:r>
          <w:r w:rsidRPr="007B3B51">
            <w:rPr>
              <w:i/>
              <w:sz w:val="16"/>
              <w:szCs w:val="16"/>
            </w:rPr>
            <w:fldChar w:fldCharType="end"/>
          </w:r>
        </w:p>
      </w:tc>
    </w:tr>
    <w:tr w:rsidR="001A742C" w:rsidRPr="00130F37" w14:paraId="6F9D886B" w14:textId="77777777" w:rsidTr="00520B65">
      <w:tc>
        <w:tcPr>
          <w:tcW w:w="1499" w:type="pct"/>
          <w:gridSpan w:val="2"/>
        </w:tcPr>
        <w:p w14:paraId="06CF160F"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518DE862"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4C18D483"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026AEAF9" w14:textId="1C847862" w:rsidR="001A742C" w:rsidRPr="006C0333" w:rsidRDefault="001A742C" w:rsidP="006C033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8FD61" w14:textId="171E0D77"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688DC30D" w14:textId="77777777" w:rsidTr="00520B65">
      <w:tc>
        <w:tcPr>
          <w:tcW w:w="947" w:type="pct"/>
          <w:shd w:val="clear" w:color="auto" w:fill="auto"/>
        </w:tcPr>
        <w:p w14:paraId="430D5BF6" w14:textId="77777777" w:rsidR="001A742C" w:rsidRDefault="001A742C" w:rsidP="00661041">
          <w:pPr>
            <w:spacing w:line="0" w:lineRule="atLeast"/>
            <w:rPr>
              <w:sz w:val="18"/>
            </w:rPr>
          </w:pPr>
        </w:p>
      </w:tc>
      <w:tc>
        <w:tcPr>
          <w:tcW w:w="3688" w:type="pct"/>
          <w:shd w:val="clear" w:color="auto" w:fill="auto"/>
        </w:tcPr>
        <w:p w14:paraId="728DD185" w14:textId="77777777" w:rsidR="001A742C" w:rsidRDefault="001A742C" w:rsidP="006610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5ABBD66" w14:textId="3B314B01" w:rsidR="001A742C" w:rsidRDefault="001A742C" w:rsidP="0066104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2180B120" w14:textId="77777777" w:rsidR="001A742C" w:rsidRPr="00ED79B6" w:rsidRDefault="001A742C" w:rsidP="00661041">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42F9B"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54C3493" w14:textId="77777777" w:rsidTr="00520B65">
      <w:tc>
        <w:tcPr>
          <w:tcW w:w="854" w:type="pct"/>
        </w:tcPr>
        <w:p w14:paraId="0273383C"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90</w:t>
          </w:r>
          <w:r w:rsidRPr="007B3B51">
            <w:rPr>
              <w:i/>
              <w:sz w:val="16"/>
              <w:szCs w:val="16"/>
            </w:rPr>
            <w:fldChar w:fldCharType="end"/>
          </w:r>
        </w:p>
      </w:tc>
      <w:tc>
        <w:tcPr>
          <w:tcW w:w="3688" w:type="pct"/>
          <w:gridSpan w:val="3"/>
        </w:tcPr>
        <w:p w14:paraId="194110FE"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7035A6C8" w14:textId="77777777" w:rsidR="001A742C" w:rsidRPr="007B3B51" w:rsidRDefault="001A742C" w:rsidP="00EE2CB1">
          <w:pPr>
            <w:jc w:val="right"/>
            <w:rPr>
              <w:sz w:val="16"/>
              <w:szCs w:val="16"/>
            </w:rPr>
          </w:pPr>
        </w:p>
      </w:tc>
    </w:tr>
    <w:tr w:rsidR="001A742C" w:rsidRPr="0055472E" w14:paraId="0F9BB67A" w14:textId="77777777" w:rsidTr="00520B65">
      <w:tc>
        <w:tcPr>
          <w:tcW w:w="1499" w:type="pct"/>
          <w:gridSpan w:val="2"/>
        </w:tcPr>
        <w:p w14:paraId="6789D739"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2E128E29"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18E47651"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7C398FF6" w14:textId="725F823C" w:rsidR="001A742C" w:rsidRPr="006C0333" w:rsidRDefault="001A742C" w:rsidP="006C033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4843"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4CA06A28" w14:textId="77777777" w:rsidTr="00520B65">
      <w:tc>
        <w:tcPr>
          <w:tcW w:w="854" w:type="pct"/>
        </w:tcPr>
        <w:p w14:paraId="3CB5189E" w14:textId="77777777" w:rsidR="001A742C" w:rsidRPr="007B3B51" w:rsidRDefault="001A742C" w:rsidP="00EE2CB1">
          <w:pPr>
            <w:rPr>
              <w:i/>
              <w:sz w:val="16"/>
              <w:szCs w:val="16"/>
            </w:rPr>
          </w:pPr>
        </w:p>
      </w:tc>
      <w:tc>
        <w:tcPr>
          <w:tcW w:w="3688" w:type="pct"/>
          <w:gridSpan w:val="3"/>
        </w:tcPr>
        <w:p w14:paraId="0A7E3CEB"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27F3BCD8"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89</w:t>
          </w:r>
          <w:r w:rsidRPr="007B3B51">
            <w:rPr>
              <w:i/>
              <w:sz w:val="16"/>
              <w:szCs w:val="16"/>
            </w:rPr>
            <w:fldChar w:fldCharType="end"/>
          </w:r>
        </w:p>
      </w:tc>
    </w:tr>
    <w:tr w:rsidR="001A742C" w:rsidRPr="00130F37" w14:paraId="54B6807D" w14:textId="77777777" w:rsidTr="00520B65">
      <w:tc>
        <w:tcPr>
          <w:tcW w:w="1499" w:type="pct"/>
          <w:gridSpan w:val="2"/>
        </w:tcPr>
        <w:p w14:paraId="41156982"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6D7D660F"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7EC13260"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3EFBFDD" w14:textId="5479BA13" w:rsidR="001A742C" w:rsidRPr="006C0333" w:rsidRDefault="001A742C" w:rsidP="006C033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FD3B1"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43A99F1" w14:textId="77777777" w:rsidTr="00520B65">
      <w:tc>
        <w:tcPr>
          <w:tcW w:w="854" w:type="pct"/>
        </w:tcPr>
        <w:p w14:paraId="4BA8E798"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c>
        <w:tcPr>
          <w:tcW w:w="3688" w:type="pct"/>
          <w:gridSpan w:val="3"/>
        </w:tcPr>
        <w:p w14:paraId="29C99833"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5E0982C" w14:textId="77777777" w:rsidR="001A742C" w:rsidRPr="007B3B51" w:rsidRDefault="001A742C" w:rsidP="00EE2CB1">
          <w:pPr>
            <w:jc w:val="right"/>
            <w:rPr>
              <w:sz w:val="16"/>
              <w:szCs w:val="16"/>
            </w:rPr>
          </w:pPr>
        </w:p>
      </w:tc>
    </w:tr>
    <w:tr w:rsidR="001A742C" w:rsidRPr="0055472E" w14:paraId="1D3A7EBC" w14:textId="77777777" w:rsidTr="00520B65">
      <w:tc>
        <w:tcPr>
          <w:tcW w:w="1499" w:type="pct"/>
          <w:gridSpan w:val="2"/>
        </w:tcPr>
        <w:p w14:paraId="573070BD"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7861F9B8"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61B5F9BC"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723CB79E" w14:textId="66F6AC60" w:rsidR="001A742C" w:rsidRPr="006C0333" w:rsidRDefault="001A742C" w:rsidP="006C033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18FE5"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3C39775" w14:textId="77777777" w:rsidTr="00520B65">
      <w:tc>
        <w:tcPr>
          <w:tcW w:w="854" w:type="pct"/>
        </w:tcPr>
        <w:p w14:paraId="5DBA260C" w14:textId="77777777" w:rsidR="001A742C" w:rsidRPr="007B3B51" w:rsidRDefault="001A742C" w:rsidP="00EE2CB1">
          <w:pPr>
            <w:rPr>
              <w:i/>
              <w:sz w:val="16"/>
              <w:szCs w:val="16"/>
            </w:rPr>
          </w:pPr>
        </w:p>
      </w:tc>
      <w:tc>
        <w:tcPr>
          <w:tcW w:w="3688" w:type="pct"/>
          <w:gridSpan w:val="3"/>
        </w:tcPr>
        <w:p w14:paraId="49527CBD"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7C884B74"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91</w:t>
          </w:r>
          <w:r w:rsidRPr="007B3B51">
            <w:rPr>
              <w:i/>
              <w:sz w:val="16"/>
              <w:szCs w:val="16"/>
            </w:rPr>
            <w:fldChar w:fldCharType="end"/>
          </w:r>
        </w:p>
      </w:tc>
    </w:tr>
    <w:tr w:rsidR="001A742C" w:rsidRPr="00130F37" w14:paraId="2852B30A" w14:textId="77777777" w:rsidTr="00520B65">
      <w:tc>
        <w:tcPr>
          <w:tcW w:w="1499" w:type="pct"/>
          <w:gridSpan w:val="2"/>
        </w:tcPr>
        <w:p w14:paraId="51960FC9"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04E87946"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65813171"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670D67D0" w14:textId="47CD9B09" w:rsidR="001A742C" w:rsidRPr="006C0333" w:rsidRDefault="001A742C" w:rsidP="006C033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68544" w14:textId="550CFC01"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77DCE2CE" w14:textId="77777777" w:rsidTr="00520B65">
      <w:tc>
        <w:tcPr>
          <w:tcW w:w="947" w:type="pct"/>
          <w:shd w:val="clear" w:color="auto" w:fill="auto"/>
        </w:tcPr>
        <w:p w14:paraId="2BF32273" w14:textId="77777777" w:rsidR="001A742C" w:rsidRDefault="001A742C" w:rsidP="00BC204A">
          <w:pPr>
            <w:spacing w:line="0" w:lineRule="atLeast"/>
            <w:rPr>
              <w:sz w:val="18"/>
            </w:rPr>
          </w:pPr>
        </w:p>
      </w:tc>
      <w:tc>
        <w:tcPr>
          <w:tcW w:w="3688" w:type="pct"/>
          <w:shd w:val="clear" w:color="auto" w:fill="auto"/>
        </w:tcPr>
        <w:p w14:paraId="297D57B7" w14:textId="77777777" w:rsidR="001A742C" w:rsidRDefault="001A742C" w:rsidP="00BC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89ADB53" w14:textId="66268AFA" w:rsidR="001A742C" w:rsidRDefault="001A742C" w:rsidP="00BC204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6FF5E900" w14:textId="77777777" w:rsidR="001A742C" w:rsidRPr="00ED79B6" w:rsidRDefault="001A742C" w:rsidP="00BC204A">
    <w:pPr>
      <w:rPr>
        <w:i/>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D4448"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1AFE91D" w14:textId="77777777" w:rsidTr="00520B65">
      <w:tc>
        <w:tcPr>
          <w:tcW w:w="854" w:type="pct"/>
        </w:tcPr>
        <w:p w14:paraId="47B13394"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100</w:t>
          </w:r>
          <w:r w:rsidRPr="007B3B51">
            <w:rPr>
              <w:i/>
              <w:sz w:val="16"/>
              <w:szCs w:val="16"/>
            </w:rPr>
            <w:fldChar w:fldCharType="end"/>
          </w:r>
        </w:p>
      </w:tc>
      <w:tc>
        <w:tcPr>
          <w:tcW w:w="3688" w:type="pct"/>
          <w:gridSpan w:val="3"/>
        </w:tcPr>
        <w:p w14:paraId="7414A228"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569DE03A" w14:textId="77777777" w:rsidR="001A742C" w:rsidRPr="007B3B51" w:rsidRDefault="001A742C" w:rsidP="00EE2CB1">
          <w:pPr>
            <w:jc w:val="right"/>
            <w:rPr>
              <w:sz w:val="16"/>
              <w:szCs w:val="16"/>
            </w:rPr>
          </w:pPr>
        </w:p>
      </w:tc>
    </w:tr>
    <w:tr w:rsidR="001A742C" w:rsidRPr="0055472E" w14:paraId="56751D5C" w14:textId="77777777" w:rsidTr="00520B65">
      <w:tc>
        <w:tcPr>
          <w:tcW w:w="1499" w:type="pct"/>
          <w:gridSpan w:val="2"/>
        </w:tcPr>
        <w:p w14:paraId="548EC16B"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039F1572"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09066C4B"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136F3D14" w14:textId="37069B36" w:rsidR="001A742C" w:rsidRPr="006C0333" w:rsidRDefault="001A742C" w:rsidP="006C0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59DC" w14:textId="0A9F0253" w:rsidR="001A742C" w:rsidRDefault="001A742C" w:rsidP="008F77A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33EC"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74FA81BC" w14:textId="77777777" w:rsidTr="00520B65">
      <w:tc>
        <w:tcPr>
          <w:tcW w:w="854" w:type="pct"/>
        </w:tcPr>
        <w:p w14:paraId="7BA88613" w14:textId="77777777" w:rsidR="001A742C" w:rsidRPr="007B3B51" w:rsidRDefault="001A742C" w:rsidP="00EE2CB1">
          <w:pPr>
            <w:rPr>
              <w:i/>
              <w:sz w:val="16"/>
              <w:szCs w:val="16"/>
            </w:rPr>
          </w:pPr>
        </w:p>
      </w:tc>
      <w:tc>
        <w:tcPr>
          <w:tcW w:w="3688" w:type="pct"/>
          <w:gridSpan w:val="3"/>
        </w:tcPr>
        <w:p w14:paraId="0B2C8C17"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47070FEB"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101</w:t>
          </w:r>
          <w:r w:rsidRPr="007B3B51">
            <w:rPr>
              <w:i/>
              <w:sz w:val="16"/>
              <w:szCs w:val="16"/>
            </w:rPr>
            <w:fldChar w:fldCharType="end"/>
          </w:r>
        </w:p>
      </w:tc>
    </w:tr>
    <w:tr w:rsidR="001A742C" w:rsidRPr="00130F37" w14:paraId="31569F80" w14:textId="77777777" w:rsidTr="00520B65">
      <w:tc>
        <w:tcPr>
          <w:tcW w:w="1499" w:type="pct"/>
          <w:gridSpan w:val="2"/>
        </w:tcPr>
        <w:p w14:paraId="4950018E"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1D5892F5"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6A0A89D5"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77B03C3" w14:textId="00A64CFD" w:rsidR="001A742C" w:rsidRPr="006C0333" w:rsidRDefault="001A742C" w:rsidP="006C033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930F" w14:textId="03CE6AEF"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198173EC" w14:textId="77777777" w:rsidTr="00520B65">
      <w:tc>
        <w:tcPr>
          <w:tcW w:w="947" w:type="pct"/>
          <w:shd w:val="clear" w:color="auto" w:fill="auto"/>
        </w:tcPr>
        <w:p w14:paraId="1FB47CEB" w14:textId="77777777" w:rsidR="001A742C" w:rsidRDefault="001A742C" w:rsidP="00501F1C">
          <w:pPr>
            <w:spacing w:line="0" w:lineRule="atLeast"/>
            <w:rPr>
              <w:sz w:val="18"/>
            </w:rPr>
          </w:pPr>
        </w:p>
      </w:tc>
      <w:tc>
        <w:tcPr>
          <w:tcW w:w="3688" w:type="pct"/>
          <w:shd w:val="clear" w:color="auto" w:fill="auto"/>
        </w:tcPr>
        <w:p w14:paraId="6A290E5F" w14:textId="77777777" w:rsidR="001A742C" w:rsidRDefault="001A742C"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4194BE5" w14:textId="3BDEA68C" w:rsidR="001A742C" w:rsidRDefault="001A742C"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1648F583" w14:textId="77777777" w:rsidR="001A742C" w:rsidRPr="00ED79B6" w:rsidRDefault="001A742C" w:rsidP="00501F1C">
    <w:pPr>
      <w:rPr>
        <w:i/>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C03C"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4DFC36E" w14:textId="77777777" w:rsidTr="00520B65">
      <w:tc>
        <w:tcPr>
          <w:tcW w:w="854" w:type="pct"/>
        </w:tcPr>
        <w:p w14:paraId="2D50BEAD"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104</w:t>
          </w:r>
          <w:r w:rsidRPr="007B3B51">
            <w:rPr>
              <w:i/>
              <w:sz w:val="16"/>
              <w:szCs w:val="16"/>
            </w:rPr>
            <w:fldChar w:fldCharType="end"/>
          </w:r>
        </w:p>
      </w:tc>
      <w:tc>
        <w:tcPr>
          <w:tcW w:w="3688" w:type="pct"/>
          <w:gridSpan w:val="3"/>
        </w:tcPr>
        <w:p w14:paraId="0DAFB683"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28F973E4" w14:textId="77777777" w:rsidR="001A742C" w:rsidRPr="007B3B51" w:rsidRDefault="001A742C" w:rsidP="00EE2CB1">
          <w:pPr>
            <w:jc w:val="right"/>
            <w:rPr>
              <w:sz w:val="16"/>
              <w:szCs w:val="16"/>
            </w:rPr>
          </w:pPr>
        </w:p>
      </w:tc>
    </w:tr>
    <w:tr w:rsidR="001A742C" w:rsidRPr="0055472E" w14:paraId="1FBED7B7" w14:textId="77777777" w:rsidTr="00520B65">
      <w:tc>
        <w:tcPr>
          <w:tcW w:w="1499" w:type="pct"/>
          <w:gridSpan w:val="2"/>
        </w:tcPr>
        <w:p w14:paraId="1758FF06"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4C3C352A"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3CD057A3"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7380B28A" w14:textId="52999BC5" w:rsidR="001A742C" w:rsidRPr="006C0333" w:rsidRDefault="001A742C" w:rsidP="006C033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A474"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6893458C" w14:textId="77777777" w:rsidTr="00520B65">
      <w:tc>
        <w:tcPr>
          <w:tcW w:w="854" w:type="pct"/>
        </w:tcPr>
        <w:p w14:paraId="6A19D6A5" w14:textId="77777777" w:rsidR="001A742C" w:rsidRPr="007B3B51" w:rsidRDefault="001A742C" w:rsidP="00EE2CB1">
          <w:pPr>
            <w:rPr>
              <w:i/>
              <w:sz w:val="16"/>
              <w:szCs w:val="16"/>
            </w:rPr>
          </w:pPr>
        </w:p>
      </w:tc>
      <w:tc>
        <w:tcPr>
          <w:tcW w:w="3688" w:type="pct"/>
          <w:gridSpan w:val="3"/>
        </w:tcPr>
        <w:p w14:paraId="7C4C7658"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1C64F838"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103</w:t>
          </w:r>
          <w:r w:rsidRPr="007B3B51">
            <w:rPr>
              <w:i/>
              <w:sz w:val="16"/>
              <w:szCs w:val="16"/>
            </w:rPr>
            <w:fldChar w:fldCharType="end"/>
          </w:r>
        </w:p>
      </w:tc>
    </w:tr>
    <w:tr w:rsidR="001A742C" w:rsidRPr="00130F37" w14:paraId="4E32B006" w14:textId="77777777" w:rsidTr="00520B65">
      <w:tc>
        <w:tcPr>
          <w:tcW w:w="1499" w:type="pct"/>
          <w:gridSpan w:val="2"/>
        </w:tcPr>
        <w:p w14:paraId="74DFF774"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4F25170C"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5CF21594"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386A23B4" w14:textId="57CFCA16" w:rsidR="001A742C" w:rsidRPr="006C0333" w:rsidRDefault="001A742C" w:rsidP="006C033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4101" w14:textId="64D254D1"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451B5BC6" w14:textId="77777777" w:rsidTr="00520B65">
      <w:tc>
        <w:tcPr>
          <w:tcW w:w="947" w:type="pct"/>
          <w:shd w:val="clear" w:color="auto" w:fill="auto"/>
        </w:tcPr>
        <w:p w14:paraId="6C897EEE" w14:textId="77777777" w:rsidR="001A742C" w:rsidRDefault="001A742C" w:rsidP="00661041">
          <w:pPr>
            <w:spacing w:line="0" w:lineRule="atLeast"/>
            <w:rPr>
              <w:sz w:val="18"/>
            </w:rPr>
          </w:pPr>
        </w:p>
      </w:tc>
      <w:tc>
        <w:tcPr>
          <w:tcW w:w="3688" w:type="pct"/>
          <w:shd w:val="clear" w:color="auto" w:fill="auto"/>
        </w:tcPr>
        <w:p w14:paraId="71D759CF" w14:textId="77777777" w:rsidR="001A742C" w:rsidRDefault="001A742C" w:rsidP="006610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D9D42DF" w14:textId="016234AB" w:rsidR="001A742C" w:rsidRDefault="001A742C" w:rsidP="0066104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459C9106" w14:textId="77777777" w:rsidR="001A742C" w:rsidRPr="00ED79B6" w:rsidRDefault="001A742C" w:rsidP="00661041">
    <w:pPr>
      <w:rPr>
        <w:i/>
        <w:sz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CD8"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2892F0C" w14:textId="77777777" w:rsidTr="00520B65">
      <w:tc>
        <w:tcPr>
          <w:tcW w:w="854" w:type="pct"/>
        </w:tcPr>
        <w:p w14:paraId="6FB48E28"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116</w:t>
          </w:r>
          <w:r w:rsidRPr="007B3B51">
            <w:rPr>
              <w:i/>
              <w:sz w:val="16"/>
              <w:szCs w:val="16"/>
            </w:rPr>
            <w:fldChar w:fldCharType="end"/>
          </w:r>
        </w:p>
      </w:tc>
      <w:tc>
        <w:tcPr>
          <w:tcW w:w="3688" w:type="pct"/>
          <w:gridSpan w:val="3"/>
        </w:tcPr>
        <w:p w14:paraId="7CBE7FC0"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3337E642" w14:textId="77777777" w:rsidR="001A742C" w:rsidRPr="007B3B51" w:rsidRDefault="001A742C" w:rsidP="00EE2CB1">
          <w:pPr>
            <w:jc w:val="right"/>
            <w:rPr>
              <w:sz w:val="16"/>
              <w:szCs w:val="16"/>
            </w:rPr>
          </w:pPr>
        </w:p>
      </w:tc>
    </w:tr>
    <w:tr w:rsidR="001A742C" w:rsidRPr="0055472E" w14:paraId="7CBBB600" w14:textId="77777777" w:rsidTr="00520B65">
      <w:tc>
        <w:tcPr>
          <w:tcW w:w="1499" w:type="pct"/>
          <w:gridSpan w:val="2"/>
        </w:tcPr>
        <w:p w14:paraId="63DE9442"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6CEA8AF5"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7CE1C7D2"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249B3E0B" w14:textId="33DDD4C6" w:rsidR="001A742C" w:rsidRPr="006C0333" w:rsidRDefault="001A742C" w:rsidP="006C033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DCC5"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A3D8C10" w14:textId="77777777" w:rsidTr="00520B65">
      <w:tc>
        <w:tcPr>
          <w:tcW w:w="854" w:type="pct"/>
        </w:tcPr>
        <w:p w14:paraId="20853681" w14:textId="77777777" w:rsidR="001A742C" w:rsidRPr="007B3B51" w:rsidRDefault="001A742C" w:rsidP="00EE2CB1">
          <w:pPr>
            <w:rPr>
              <w:i/>
              <w:sz w:val="16"/>
              <w:szCs w:val="16"/>
            </w:rPr>
          </w:pPr>
        </w:p>
      </w:tc>
      <w:tc>
        <w:tcPr>
          <w:tcW w:w="3688" w:type="pct"/>
          <w:gridSpan w:val="3"/>
        </w:tcPr>
        <w:p w14:paraId="3188AA89"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63032209"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115</w:t>
          </w:r>
          <w:r w:rsidRPr="007B3B51">
            <w:rPr>
              <w:i/>
              <w:sz w:val="16"/>
              <w:szCs w:val="16"/>
            </w:rPr>
            <w:fldChar w:fldCharType="end"/>
          </w:r>
        </w:p>
      </w:tc>
    </w:tr>
    <w:tr w:rsidR="001A742C" w:rsidRPr="00130F37" w14:paraId="3511DF43" w14:textId="77777777" w:rsidTr="00520B65">
      <w:tc>
        <w:tcPr>
          <w:tcW w:w="1499" w:type="pct"/>
          <w:gridSpan w:val="2"/>
        </w:tcPr>
        <w:p w14:paraId="7632FEA7"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1D603964"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0F867A63"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71A921CA" w14:textId="5E2D4513" w:rsidR="001A742C" w:rsidRPr="006C0333" w:rsidRDefault="001A742C" w:rsidP="006C0333">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36F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237A7492" w14:textId="77777777" w:rsidTr="00520B65">
      <w:tc>
        <w:tcPr>
          <w:tcW w:w="854" w:type="pct"/>
        </w:tcPr>
        <w:p w14:paraId="33C36398"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c>
        <w:tcPr>
          <w:tcW w:w="3688" w:type="pct"/>
          <w:gridSpan w:val="3"/>
        </w:tcPr>
        <w:p w14:paraId="69D08B18"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074FF80" w14:textId="77777777" w:rsidR="001A742C" w:rsidRPr="007B3B51" w:rsidRDefault="001A742C" w:rsidP="00EE2CB1">
          <w:pPr>
            <w:jc w:val="right"/>
            <w:rPr>
              <w:sz w:val="16"/>
              <w:szCs w:val="16"/>
            </w:rPr>
          </w:pPr>
        </w:p>
      </w:tc>
    </w:tr>
    <w:tr w:rsidR="001A742C" w:rsidRPr="0055472E" w14:paraId="62BBB53E" w14:textId="77777777" w:rsidTr="00520B65">
      <w:tc>
        <w:tcPr>
          <w:tcW w:w="1499" w:type="pct"/>
          <w:gridSpan w:val="2"/>
        </w:tcPr>
        <w:p w14:paraId="2BD6B8D1"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677CFC9B"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40F3C43A"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130F2898" w14:textId="33852AA8" w:rsidR="001A742C" w:rsidRPr="006C0333" w:rsidRDefault="001A742C" w:rsidP="006C0333">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9511"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1AA666C" w14:textId="77777777" w:rsidTr="00520B65">
      <w:tc>
        <w:tcPr>
          <w:tcW w:w="854" w:type="pct"/>
        </w:tcPr>
        <w:p w14:paraId="25E57E06" w14:textId="77777777" w:rsidR="001A742C" w:rsidRPr="007B3B51" w:rsidRDefault="001A742C" w:rsidP="00EE2CB1">
          <w:pPr>
            <w:rPr>
              <w:i/>
              <w:sz w:val="16"/>
              <w:szCs w:val="16"/>
            </w:rPr>
          </w:pPr>
        </w:p>
      </w:tc>
      <w:tc>
        <w:tcPr>
          <w:tcW w:w="3688" w:type="pct"/>
          <w:gridSpan w:val="3"/>
        </w:tcPr>
        <w:p w14:paraId="702085A4"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2AB3E023"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137</w:t>
          </w:r>
          <w:r w:rsidRPr="007B3B51">
            <w:rPr>
              <w:i/>
              <w:sz w:val="16"/>
              <w:szCs w:val="16"/>
            </w:rPr>
            <w:fldChar w:fldCharType="end"/>
          </w:r>
        </w:p>
      </w:tc>
    </w:tr>
    <w:tr w:rsidR="001A742C" w:rsidRPr="00130F37" w14:paraId="47B64555" w14:textId="77777777" w:rsidTr="00520B65">
      <w:tc>
        <w:tcPr>
          <w:tcW w:w="1499" w:type="pct"/>
          <w:gridSpan w:val="2"/>
        </w:tcPr>
        <w:p w14:paraId="1128108F"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490FF0D3"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0396B54F"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53DFA489" w14:textId="4881E63D" w:rsidR="001A742C" w:rsidRPr="006C0333" w:rsidRDefault="001A742C" w:rsidP="006C0333">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B0A4" w14:textId="73D33908"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2EDDBA86" w14:textId="77777777" w:rsidTr="00520B65">
      <w:tc>
        <w:tcPr>
          <w:tcW w:w="947" w:type="pct"/>
          <w:shd w:val="clear" w:color="auto" w:fill="auto"/>
        </w:tcPr>
        <w:p w14:paraId="030473E6" w14:textId="77777777" w:rsidR="001A742C" w:rsidRDefault="001A742C" w:rsidP="00BC204A">
          <w:pPr>
            <w:spacing w:line="0" w:lineRule="atLeast"/>
            <w:rPr>
              <w:sz w:val="18"/>
            </w:rPr>
          </w:pPr>
        </w:p>
      </w:tc>
      <w:tc>
        <w:tcPr>
          <w:tcW w:w="3688" w:type="pct"/>
          <w:shd w:val="clear" w:color="auto" w:fill="auto"/>
        </w:tcPr>
        <w:p w14:paraId="5CDEFCBE" w14:textId="77777777" w:rsidR="001A742C" w:rsidRDefault="001A742C" w:rsidP="00BC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192FC16" w14:textId="467B40A6" w:rsidR="001A742C" w:rsidRDefault="001A742C" w:rsidP="00BC204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0B497B21" w14:textId="77777777" w:rsidR="001A742C" w:rsidRPr="00ED79B6" w:rsidRDefault="001A742C" w:rsidP="00BC204A">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9D0B6" w14:textId="701DB256" w:rsidR="001A742C" w:rsidRPr="00ED79B6" w:rsidRDefault="001A742C" w:rsidP="008F77A2">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429A"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4C2DE9E4" w14:textId="77777777" w:rsidTr="00520B65">
      <w:tc>
        <w:tcPr>
          <w:tcW w:w="854" w:type="pct"/>
        </w:tcPr>
        <w:p w14:paraId="1B6AEEC2"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150</w:t>
          </w:r>
          <w:r w:rsidRPr="007B3B51">
            <w:rPr>
              <w:i/>
              <w:sz w:val="16"/>
              <w:szCs w:val="16"/>
            </w:rPr>
            <w:fldChar w:fldCharType="end"/>
          </w:r>
        </w:p>
      </w:tc>
      <w:tc>
        <w:tcPr>
          <w:tcW w:w="3688" w:type="pct"/>
          <w:gridSpan w:val="3"/>
        </w:tcPr>
        <w:p w14:paraId="705646AA"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38E1DED2" w14:textId="77777777" w:rsidR="001A742C" w:rsidRPr="007B3B51" w:rsidRDefault="001A742C" w:rsidP="00EE2CB1">
          <w:pPr>
            <w:jc w:val="right"/>
            <w:rPr>
              <w:sz w:val="16"/>
              <w:szCs w:val="16"/>
            </w:rPr>
          </w:pPr>
        </w:p>
      </w:tc>
    </w:tr>
    <w:tr w:rsidR="001A742C" w:rsidRPr="0055472E" w14:paraId="11F15088" w14:textId="77777777" w:rsidTr="00520B65">
      <w:tc>
        <w:tcPr>
          <w:tcW w:w="1499" w:type="pct"/>
          <w:gridSpan w:val="2"/>
        </w:tcPr>
        <w:p w14:paraId="1872B43C"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03792490"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597C55B8"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408EB1E1" w14:textId="02A9B632" w:rsidR="001A742C" w:rsidRPr="006C0333" w:rsidRDefault="001A742C" w:rsidP="006C0333">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17C9"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F25DB1F" w14:textId="77777777" w:rsidTr="00520B65">
      <w:tc>
        <w:tcPr>
          <w:tcW w:w="854" w:type="pct"/>
        </w:tcPr>
        <w:p w14:paraId="30DE2913" w14:textId="77777777" w:rsidR="001A742C" w:rsidRPr="007B3B51" w:rsidRDefault="001A742C" w:rsidP="00EE2CB1">
          <w:pPr>
            <w:rPr>
              <w:i/>
              <w:sz w:val="16"/>
              <w:szCs w:val="16"/>
            </w:rPr>
          </w:pPr>
        </w:p>
      </w:tc>
      <w:tc>
        <w:tcPr>
          <w:tcW w:w="3688" w:type="pct"/>
          <w:gridSpan w:val="3"/>
        </w:tcPr>
        <w:p w14:paraId="55DA9A70"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3E63A10A"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151</w:t>
          </w:r>
          <w:r w:rsidRPr="007B3B51">
            <w:rPr>
              <w:i/>
              <w:sz w:val="16"/>
              <w:szCs w:val="16"/>
            </w:rPr>
            <w:fldChar w:fldCharType="end"/>
          </w:r>
        </w:p>
      </w:tc>
    </w:tr>
    <w:tr w:rsidR="001A742C" w:rsidRPr="00130F37" w14:paraId="36173F5D" w14:textId="77777777" w:rsidTr="00520B65">
      <w:tc>
        <w:tcPr>
          <w:tcW w:w="1499" w:type="pct"/>
          <w:gridSpan w:val="2"/>
        </w:tcPr>
        <w:p w14:paraId="3A53E99D"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4035EC19"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6FAF6088"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4CCDDD37" w14:textId="17FE6353" w:rsidR="001A742C" w:rsidRPr="006C0333" w:rsidRDefault="001A742C" w:rsidP="006C033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2ABA" w14:textId="285D36F4"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0A5D1C5C" w14:textId="77777777" w:rsidTr="00520B65">
      <w:tc>
        <w:tcPr>
          <w:tcW w:w="947" w:type="pct"/>
          <w:shd w:val="clear" w:color="auto" w:fill="auto"/>
        </w:tcPr>
        <w:p w14:paraId="6ADADDBC" w14:textId="77777777" w:rsidR="001A742C" w:rsidRDefault="001A742C" w:rsidP="00501F1C">
          <w:pPr>
            <w:spacing w:line="0" w:lineRule="atLeast"/>
            <w:rPr>
              <w:sz w:val="18"/>
            </w:rPr>
          </w:pPr>
        </w:p>
      </w:tc>
      <w:tc>
        <w:tcPr>
          <w:tcW w:w="3688" w:type="pct"/>
          <w:shd w:val="clear" w:color="auto" w:fill="auto"/>
        </w:tcPr>
        <w:p w14:paraId="69797007" w14:textId="77777777" w:rsidR="001A742C" w:rsidRDefault="001A742C"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72CBAA9C" w14:textId="598B54BD" w:rsidR="001A742C" w:rsidRDefault="001A742C"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3115A84D" w14:textId="77777777" w:rsidR="001A742C" w:rsidRPr="00ED79B6" w:rsidRDefault="001A742C" w:rsidP="00501F1C">
    <w:pPr>
      <w:rPr>
        <w:i/>
        <w:sz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893B5"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741E8237" w14:textId="77777777" w:rsidTr="00520B65">
      <w:tc>
        <w:tcPr>
          <w:tcW w:w="854" w:type="pct"/>
        </w:tcPr>
        <w:p w14:paraId="79F761F0"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152</w:t>
          </w:r>
          <w:r w:rsidRPr="007B3B51">
            <w:rPr>
              <w:i/>
              <w:sz w:val="16"/>
              <w:szCs w:val="16"/>
            </w:rPr>
            <w:fldChar w:fldCharType="end"/>
          </w:r>
        </w:p>
      </w:tc>
      <w:tc>
        <w:tcPr>
          <w:tcW w:w="3688" w:type="pct"/>
          <w:gridSpan w:val="3"/>
        </w:tcPr>
        <w:p w14:paraId="22753691"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05BB0E41" w14:textId="77777777" w:rsidR="001A742C" w:rsidRPr="007B3B51" w:rsidRDefault="001A742C" w:rsidP="00EE2CB1">
          <w:pPr>
            <w:jc w:val="right"/>
            <w:rPr>
              <w:sz w:val="16"/>
              <w:szCs w:val="16"/>
            </w:rPr>
          </w:pPr>
        </w:p>
      </w:tc>
    </w:tr>
    <w:tr w:rsidR="001A742C" w:rsidRPr="0055472E" w14:paraId="0B6A9462" w14:textId="77777777" w:rsidTr="00520B65">
      <w:tc>
        <w:tcPr>
          <w:tcW w:w="1499" w:type="pct"/>
          <w:gridSpan w:val="2"/>
        </w:tcPr>
        <w:p w14:paraId="5176776F"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48D0B61D"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09E759BE"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06AD8D1C" w14:textId="70001D15" w:rsidR="001A742C" w:rsidRPr="006C0333" w:rsidRDefault="001A742C" w:rsidP="006C0333">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3BC5B"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58B4559" w14:textId="77777777" w:rsidTr="00520B65">
      <w:tc>
        <w:tcPr>
          <w:tcW w:w="854" w:type="pct"/>
        </w:tcPr>
        <w:p w14:paraId="13CDA469" w14:textId="77777777" w:rsidR="001A742C" w:rsidRPr="007B3B51" w:rsidRDefault="001A742C" w:rsidP="00EE2CB1">
          <w:pPr>
            <w:rPr>
              <w:i/>
              <w:sz w:val="16"/>
              <w:szCs w:val="16"/>
            </w:rPr>
          </w:pPr>
        </w:p>
      </w:tc>
      <w:tc>
        <w:tcPr>
          <w:tcW w:w="3688" w:type="pct"/>
          <w:gridSpan w:val="3"/>
        </w:tcPr>
        <w:p w14:paraId="53291035"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695FA6B4"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153</w:t>
          </w:r>
          <w:r w:rsidRPr="007B3B51">
            <w:rPr>
              <w:i/>
              <w:sz w:val="16"/>
              <w:szCs w:val="16"/>
            </w:rPr>
            <w:fldChar w:fldCharType="end"/>
          </w:r>
        </w:p>
      </w:tc>
    </w:tr>
    <w:tr w:rsidR="001A742C" w:rsidRPr="00130F37" w14:paraId="78FEACB8" w14:textId="77777777" w:rsidTr="00520B65">
      <w:tc>
        <w:tcPr>
          <w:tcW w:w="1499" w:type="pct"/>
          <w:gridSpan w:val="2"/>
        </w:tcPr>
        <w:p w14:paraId="1AF027C6"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0A329280"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512AFB7C"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0E0949BE" w14:textId="4DD8FB76" w:rsidR="001A742C" w:rsidRPr="006C0333" w:rsidRDefault="001A742C" w:rsidP="006C0333">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903E" w14:textId="5937C7F2"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4EC96B0F" w14:textId="77777777" w:rsidTr="00520B65">
      <w:tc>
        <w:tcPr>
          <w:tcW w:w="947" w:type="pct"/>
          <w:shd w:val="clear" w:color="auto" w:fill="auto"/>
        </w:tcPr>
        <w:p w14:paraId="339F7AE2" w14:textId="77777777" w:rsidR="001A742C" w:rsidRDefault="001A742C" w:rsidP="00DC58F1">
          <w:pPr>
            <w:spacing w:line="0" w:lineRule="atLeast"/>
            <w:rPr>
              <w:sz w:val="18"/>
            </w:rPr>
          </w:pPr>
        </w:p>
      </w:tc>
      <w:tc>
        <w:tcPr>
          <w:tcW w:w="3688" w:type="pct"/>
          <w:shd w:val="clear" w:color="auto" w:fill="auto"/>
        </w:tcPr>
        <w:p w14:paraId="0839FA36" w14:textId="77777777" w:rsidR="001A742C" w:rsidRDefault="001A742C"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3408F62" w14:textId="18248C0A" w:rsidR="001A742C" w:rsidRDefault="001A742C"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294F42C4" w14:textId="77777777" w:rsidR="001A742C" w:rsidRPr="00ED79B6" w:rsidRDefault="001A742C" w:rsidP="00DC58F1">
    <w:pPr>
      <w:rPr>
        <w:i/>
        <w:sz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95F0"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28C2B1B8" w14:textId="77777777" w:rsidTr="00520B65">
      <w:tc>
        <w:tcPr>
          <w:tcW w:w="854" w:type="pct"/>
        </w:tcPr>
        <w:p w14:paraId="1F97DBDA"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166</w:t>
          </w:r>
          <w:r w:rsidRPr="007B3B51">
            <w:rPr>
              <w:i/>
              <w:sz w:val="16"/>
              <w:szCs w:val="16"/>
            </w:rPr>
            <w:fldChar w:fldCharType="end"/>
          </w:r>
        </w:p>
      </w:tc>
      <w:tc>
        <w:tcPr>
          <w:tcW w:w="3688" w:type="pct"/>
          <w:gridSpan w:val="3"/>
        </w:tcPr>
        <w:p w14:paraId="1FD9EE7F"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069F4FBD" w14:textId="77777777" w:rsidR="001A742C" w:rsidRPr="007B3B51" w:rsidRDefault="001A742C" w:rsidP="00EE2CB1">
          <w:pPr>
            <w:jc w:val="right"/>
            <w:rPr>
              <w:sz w:val="16"/>
              <w:szCs w:val="16"/>
            </w:rPr>
          </w:pPr>
        </w:p>
      </w:tc>
    </w:tr>
    <w:tr w:rsidR="001A742C" w:rsidRPr="0055472E" w14:paraId="2D773FBE" w14:textId="77777777" w:rsidTr="00520B65">
      <w:tc>
        <w:tcPr>
          <w:tcW w:w="1499" w:type="pct"/>
          <w:gridSpan w:val="2"/>
        </w:tcPr>
        <w:p w14:paraId="5028B230"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4448CD2E"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37F42D36"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22282B9A" w14:textId="4EF59A5C" w:rsidR="001A742C" w:rsidRPr="006C0333" w:rsidRDefault="001A742C" w:rsidP="006C0333">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9B4ED"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692741DE" w14:textId="77777777" w:rsidTr="00520B65">
      <w:tc>
        <w:tcPr>
          <w:tcW w:w="854" w:type="pct"/>
        </w:tcPr>
        <w:p w14:paraId="425ED4AB" w14:textId="77777777" w:rsidR="001A742C" w:rsidRPr="007B3B51" w:rsidRDefault="001A742C" w:rsidP="00EE2CB1">
          <w:pPr>
            <w:rPr>
              <w:i/>
              <w:sz w:val="16"/>
              <w:szCs w:val="16"/>
            </w:rPr>
          </w:pPr>
        </w:p>
      </w:tc>
      <w:tc>
        <w:tcPr>
          <w:tcW w:w="3688" w:type="pct"/>
          <w:gridSpan w:val="3"/>
        </w:tcPr>
        <w:p w14:paraId="4B11859A"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7A3F4AD8"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167</w:t>
          </w:r>
          <w:r w:rsidRPr="007B3B51">
            <w:rPr>
              <w:i/>
              <w:sz w:val="16"/>
              <w:szCs w:val="16"/>
            </w:rPr>
            <w:fldChar w:fldCharType="end"/>
          </w:r>
        </w:p>
      </w:tc>
    </w:tr>
    <w:tr w:rsidR="001A742C" w:rsidRPr="00130F37" w14:paraId="3D3F153A" w14:textId="77777777" w:rsidTr="00520B65">
      <w:tc>
        <w:tcPr>
          <w:tcW w:w="1499" w:type="pct"/>
          <w:gridSpan w:val="2"/>
        </w:tcPr>
        <w:p w14:paraId="2216D62A"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6122CE0A"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0F474C19"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60922EA" w14:textId="42B6892F" w:rsidR="001A742C" w:rsidRPr="006C0333" w:rsidRDefault="001A742C" w:rsidP="006C0333">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DC5C" w14:textId="1D19C5DF"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281D4652" w14:textId="77777777" w:rsidTr="00520B65">
      <w:tc>
        <w:tcPr>
          <w:tcW w:w="947" w:type="pct"/>
          <w:shd w:val="clear" w:color="auto" w:fill="auto"/>
        </w:tcPr>
        <w:p w14:paraId="2EAC4007" w14:textId="77777777" w:rsidR="001A742C" w:rsidRDefault="001A742C" w:rsidP="00DC58F1">
          <w:pPr>
            <w:spacing w:line="0" w:lineRule="atLeast"/>
            <w:rPr>
              <w:sz w:val="18"/>
            </w:rPr>
          </w:pPr>
        </w:p>
      </w:tc>
      <w:tc>
        <w:tcPr>
          <w:tcW w:w="3688" w:type="pct"/>
          <w:shd w:val="clear" w:color="auto" w:fill="auto"/>
        </w:tcPr>
        <w:p w14:paraId="212128C8" w14:textId="77777777" w:rsidR="001A742C" w:rsidRDefault="001A742C"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0264B23" w14:textId="479CC932" w:rsidR="001A742C" w:rsidRDefault="001A742C"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66A0D2BC" w14:textId="77777777" w:rsidR="001A742C" w:rsidRPr="00ED79B6" w:rsidRDefault="001A742C" w:rsidP="00DC58F1">
    <w:pPr>
      <w:rPr>
        <w:i/>
        <w:sz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BA5C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3EB553A5" w14:textId="77777777" w:rsidTr="00520B65">
      <w:tc>
        <w:tcPr>
          <w:tcW w:w="854" w:type="pct"/>
        </w:tcPr>
        <w:p w14:paraId="65F3BD0D"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168</w:t>
          </w:r>
          <w:r w:rsidRPr="007B3B51">
            <w:rPr>
              <w:i/>
              <w:sz w:val="16"/>
              <w:szCs w:val="16"/>
            </w:rPr>
            <w:fldChar w:fldCharType="end"/>
          </w:r>
        </w:p>
      </w:tc>
      <w:tc>
        <w:tcPr>
          <w:tcW w:w="3688" w:type="pct"/>
          <w:gridSpan w:val="3"/>
        </w:tcPr>
        <w:p w14:paraId="52A87BEE"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24A73BFE" w14:textId="77777777" w:rsidR="001A742C" w:rsidRPr="007B3B51" w:rsidRDefault="001A742C" w:rsidP="00EE2CB1">
          <w:pPr>
            <w:jc w:val="right"/>
            <w:rPr>
              <w:sz w:val="16"/>
              <w:szCs w:val="16"/>
            </w:rPr>
          </w:pPr>
        </w:p>
      </w:tc>
    </w:tr>
    <w:tr w:rsidR="001A742C" w:rsidRPr="0055472E" w14:paraId="4F7F5070" w14:textId="77777777" w:rsidTr="00520B65">
      <w:tc>
        <w:tcPr>
          <w:tcW w:w="1499" w:type="pct"/>
          <w:gridSpan w:val="2"/>
        </w:tcPr>
        <w:p w14:paraId="4D56A8A6"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1090BBA1"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1B7AC25E"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5C513BD5" w14:textId="1C0DE01E" w:rsidR="001A742C" w:rsidRPr="006C0333" w:rsidRDefault="001A742C" w:rsidP="006C03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9A74"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48B992D" w14:textId="77777777" w:rsidTr="00520B65">
      <w:tc>
        <w:tcPr>
          <w:tcW w:w="854" w:type="pct"/>
        </w:tcPr>
        <w:p w14:paraId="60FE4581"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xxii</w:t>
          </w:r>
          <w:r w:rsidRPr="007B3B51">
            <w:rPr>
              <w:i/>
              <w:sz w:val="16"/>
              <w:szCs w:val="16"/>
            </w:rPr>
            <w:fldChar w:fldCharType="end"/>
          </w:r>
        </w:p>
      </w:tc>
      <w:tc>
        <w:tcPr>
          <w:tcW w:w="3688" w:type="pct"/>
          <w:gridSpan w:val="3"/>
        </w:tcPr>
        <w:p w14:paraId="15BD5F40"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1CFBD79E" w14:textId="77777777" w:rsidR="001A742C" w:rsidRPr="007B3B51" w:rsidRDefault="001A742C" w:rsidP="00EE2CB1">
          <w:pPr>
            <w:jc w:val="right"/>
            <w:rPr>
              <w:sz w:val="16"/>
              <w:szCs w:val="16"/>
            </w:rPr>
          </w:pPr>
        </w:p>
      </w:tc>
    </w:tr>
    <w:tr w:rsidR="001A742C" w:rsidRPr="0055472E" w14:paraId="00B481DB" w14:textId="77777777" w:rsidTr="00520B65">
      <w:tc>
        <w:tcPr>
          <w:tcW w:w="1499" w:type="pct"/>
          <w:gridSpan w:val="2"/>
        </w:tcPr>
        <w:p w14:paraId="7A7FFF7A"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1B78EB00"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08DC2643"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2FA34734" w14:textId="0444FA22" w:rsidR="001A742C" w:rsidRPr="006C0333" w:rsidRDefault="001A742C" w:rsidP="006C0333">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6FB3"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4592EFD2" w14:textId="77777777" w:rsidTr="00520B65">
      <w:tc>
        <w:tcPr>
          <w:tcW w:w="854" w:type="pct"/>
        </w:tcPr>
        <w:p w14:paraId="332A0796" w14:textId="77777777" w:rsidR="001A742C" w:rsidRPr="007B3B51" w:rsidRDefault="001A742C" w:rsidP="00EE2CB1">
          <w:pPr>
            <w:rPr>
              <w:i/>
              <w:sz w:val="16"/>
              <w:szCs w:val="16"/>
            </w:rPr>
          </w:pPr>
        </w:p>
      </w:tc>
      <w:tc>
        <w:tcPr>
          <w:tcW w:w="3688" w:type="pct"/>
          <w:gridSpan w:val="3"/>
        </w:tcPr>
        <w:p w14:paraId="6E71CBFF"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EABF2EB"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r>
    <w:tr w:rsidR="001A742C" w:rsidRPr="00130F37" w14:paraId="32A63FB3" w14:textId="77777777" w:rsidTr="00520B65">
      <w:tc>
        <w:tcPr>
          <w:tcW w:w="1499" w:type="pct"/>
          <w:gridSpan w:val="2"/>
        </w:tcPr>
        <w:p w14:paraId="31072BF3"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7B2DC8E3"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2680B4D6"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62148E8E" w14:textId="0AF4DD74" w:rsidR="001A742C" w:rsidRPr="006C0333" w:rsidRDefault="001A742C" w:rsidP="006C033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FE98B" w14:textId="77B0283F"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28F2C9E6" w14:textId="77777777" w:rsidTr="00520B65">
      <w:tc>
        <w:tcPr>
          <w:tcW w:w="947" w:type="pct"/>
          <w:shd w:val="clear" w:color="auto" w:fill="auto"/>
        </w:tcPr>
        <w:p w14:paraId="1C8B3038" w14:textId="77777777" w:rsidR="001A742C" w:rsidRDefault="001A742C" w:rsidP="00DC58F1">
          <w:pPr>
            <w:spacing w:line="0" w:lineRule="atLeast"/>
            <w:rPr>
              <w:sz w:val="18"/>
            </w:rPr>
          </w:pPr>
        </w:p>
      </w:tc>
      <w:tc>
        <w:tcPr>
          <w:tcW w:w="3688" w:type="pct"/>
          <w:shd w:val="clear" w:color="auto" w:fill="auto"/>
        </w:tcPr>
        <w:p w14:paraId="22C5844D" w14:textId="77777777" w:rsidR="001A742C" w:rsidRDefault="001A742C"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E713B0B" w14:textId="5ACC446E" w:rsidR="001A742C" w:rsidRDefault="001A742C"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75EEA1D0" w14:textId="77777777" w:rsidR="001A742C" w:rsidRPr="00ED79B6" w:rsidRDefault="001A742C" w:rsidP="00DC58F1">
    <w:pPr>
      <w:rPr>
        <w:i/>
        <w:sz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15E3"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C61AF72" w14:textId="77777777" w:rsidTr="00520B65">
      <w:tc>
        <w:tcPr>
          <w:tcW w:w="854" w:type="pct"/>
        </w:tcPr>
        <w:p w14:paraId="386F87EC"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c>
        <w:tcPr>
          <w:tcW w:w="3688" w:type="pct"/>
          <w:gridSpan w:val="3"/>
        </w:tcPr>
        <w:p w14:paraId="29BE3623"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12FA88C" w14:textId="77777777" w:rsidR="001A742C" w:rsidRPr="007B3B51" w:rsidRDefault="001A742C" w:rsidP="00EE2CB1">
          <w:pPr>
            <w:jc w:val="right"/>
            <w:rPr>
              <w:sz w:val="16"/>
              <w:szCs w:val="16"/>
            </w:rPr>
          </w:pPr>
        </w:p>
      </w:tc>
    </w:tr>
    <w:tr w:rsidR="001A742C" w:rsidRPr="0055472E" w14:paraId="5FA34D1D" w14:textId="77777777" w:rsidTr="00520B65">
      <w:tc>
        <w:tcPr>
          <w:tcW w:w="1499" w:type="pct"/>
          <w:gridSpan w:val="2"/>
        </w:tcPr>
        <w:p w14:paraId="6A945ED0"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590631F5"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5DB764CF"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5F89F62B" w14:textId="41A0A497" w:rsidR="001A742C" w:rsidRPr="006C0333" w:rsidRDefault="001A742C" w:rsidP="006C0333">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8A100"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B813202" w14:textId="77777777" w:rsidTr="00520B65">
      <w:tc>
        <w:tcPr>
          <w:tcW w:w="854" w:type="pct"/>
        </w:tcPr>
        <w:p w14:paraId="1D75672D" w14:textId="77777777" w:rsidR="001A742C" w:rsidRPr="007B3B51" w:rsidRDefault="001A742C" w:rsidP="00EE2CB1">
          <w:pPr>
            <w:rPr>
              <w:i/>
              <w:sz w:val="16"/>
              <w:szCs w:val="16"/>
            </w:rPr>
          </w:pPr>
        </w:p>
      </w:tc>
      <w:tc>
        <w:tcPr>
          <w:tcW w:w="3688" w:type="pct"/>
          <w:gridSpan w:val="3"/>
        </w:tcPr>
        <w:p w14:paraId="3C03EB96"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7D71A2D8"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169</w:t>
          </w:r>
          <w:r w:rsidRPr="007B3B51">
            <w:rPr>
              <w:i/>
              <w:sz w:val="16"/>
              <w:szCs w:val="16"/>
            </w:rPr>
            <w:fldChar w:fldCharType="end"/>
          </w:r>
        </w:p>
      </w:tc>
    </w:tr>
    <w:tr w:rsidR="001A742C" w:rsidRPr="00130F37" w14:paraId="4035E748" w14:textId="77777777" w:rsidTr="00520B65">
      <w:tc>
        <w:tcPr>
          <w:tcW w:w="1499" w:type="pct"/>
          <w:gridSpan w:val="2"/>
        </w:tcPr>
        <w:p w14:paraId="76681BAA"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12FA37A8"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2435D4EA"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7C7C68E5" w14:textId="6CDFC07E" w:rsidR="001A742C" w:rsidRPr="006C0333" w:rsidRDefault="001A742C" w:rsidP="006C033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86B22" w14:textId="0A3D4222"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48BFEE3B" w14:textId="77777777" w:rsidTr="00520B65">
      <w:tc>
        <w:tcPr>
          <w:tcW w:w="947" w:type="pct"/>
          <w:shd w:val="clear" w:color="auto" w:fill="auto"/>
        </w:tcPr>
        <w:p w14:paraId="0ADCA783" w14:textId="77777777" w:rsidR="001A742C" w:rsidRDefault="001A742C" w:rsidP="00DC58F1">
          <w:pPr>
            <w:spacing w:line="0" w:lineRule="atLeast"/>
            <w:rPr>
              <w:sz w:val="18"/>
            </w:rPr>
          </w:pPr>
        </w:p>
      </w:tc>
      <w:tc>
        <w:tcPr>
          <w:tcW w:w="3688" w:type="pct"/>
          <w:shd w:val="clear" w:color="auto" w:fill="auto"/>
        </w:tcPr>
        <w:p w14:paraId="4E12F726" w14:textId="77777777" w:rsidR="001A742C" w:rsidRDefault="001A742C"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8A04D3D" w14:textId="630FF57A" w:rsidR="001A742C" w:rsidRDefault="001A742C"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06233BCF" w14:textId="77777777" w:rsidR="001A742C" w:rsidRPr="00ED79B6" w:rsidRDefault="001A742C" w:rsidP="00DC58F1">
    <w:pPr>
      <w:rPr>
        <w:i/>
        <w:sz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B8B22"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E59DED4" w14:textId="77777777" w:rsidTr="00520B65">
      <w:tc>
        <w:tcPr>
          <w:tcW w:w="854" w:type="pct"/>
        </w:tcPr>
        <w:p w14:paraId="78857323"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178</w:t>
          </w:r>
          <w:r w:rsidRPr="007B3B51">
            <w:rPr>
              <w:i/>
              <w:sz w:val="16"/>
              <w:szCs w:val="16"/>
            </w:rPr>
            <w:fldChar w:fldCharType="end"/>
          </w:r>
        </w:p>
      </w:tc>
      <w:tc>
        <w:tcPr>
          <w:tcW w:w="3688" w:type="pct"/>
          <w:gridSpan w:val="3"/>
        </w:tcPr>
        <w:p w14:paraId="329EF31C"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16E15A82" w14:textId="77777777" w:rsidR="001A742C" w:rsidRPr="007B3B51" w:rsidRDefault="001A742C" w:rsidP="00EE2CB1">
          <w:pPr>
            <w:jc w:val="right"/>
            <w:rPr>
              <w:sz w:val="16"/>
              <w:szCs w:val="16"/>
            </w:rPr>
          </w:pPr>
        </w:p>
      </w:tc>
    </w:tr>
    <w:tr w:rsidR="001A742C" w:rsidRPr="0055472E" w14:paraId="7BE8256C" w14:textId="77777777" w:rsidTr="00520B65">
      <w:tc>
        <w:tcPr>
          <w:tcW w:w="1499" w:type="pct"/>
          <w:gridSpan w:val="2"/>
        </w:tcPr>
        <w:p w14:paraId="38C64E4C"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2AB686F0"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37636A0C"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136E9621" w14:textId="137679CE" w:rsidR="001A742C" w:rsidRPr="006C0333" w:rsidRDefault="001A742C" w:rsidP="006C0333">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80B4"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38D42601" w14:textId="77777777" w:rsidTr="00520B65">
      <w:tc>
        <w:tcPr>
          <w:tcW w:w="854" w:type="pct"/>
        </w:tcPr>
        <w:p w14:paraId="68A259F9" w14:textId="77777777" w:rsidR="001A742C" w:rsidRPr="007B3B51" w:rsidRDefault="001A742C" w:rsidP="00EE2CB1">
          <w:pPr>
            <w:rPr>
              <w:i/>
              <w:sz w:val="16"/>
              <w:szCs w:val="16"/>
            </w:rPr>
          </w:pPr>
        </w:p>
      </w:tc>
      <w:tc>
        <w:tcPr>
          <w:tcW w:w="3688" w:type="pct"/>
          <w:gridSpan w:val="3"/>
        </w:tcPr>
        <w:p w14:paraId="37628478"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5980AF5B"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179</w:t>
          </w:r>
          <w:r w:rsidRPr="007B3B51">
            <w:rPr>
              <w:i/>
              <w:sz w:val="16"/>
              <w:szCs w:val="16"/>
            </w:rPr>
            <w:fldChar w:fldCharType="end"/>
          </w:r>
        </w:p>
      </w:tc>
    </w:tr>
    <w:tr w:rsidR="001A742C" w:rsidRPr="00130F37" w14:paraId="7AF30166" w14:textId="77777777" w:rsidTr="00520B65">
      <w:tc>
        <w:tcPr>
          <w:tcW w:w="1499" w:type="pct"/>
          <w:gridSpan w:val="2"/>
        </w:tcPr>
        <w:p w14:paraId="3DC2B613"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71CFDC34"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4E3FA6E8"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7E392865" w14:textId="36FEC446" w:rsidR="001A742C" w:rsidRPr="006C0333" w:rsidRDefault="001A742C" w:rsidP="006C0333">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91EC1"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7E9179D5" w14:textId="77777777" w:rsidTr="00520B65">
      <w:tc>
        <w:tcPr>
          <w:tcW w:w="854" w:type="pct"/>
        </w:tcPr>
        <w:p w14:paraId="530DB8B0"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180</w:t>
          </w:r>
          <w:r w:rsidRPr="007B3B51">
            <w:rPr>
              <w:i/>
              <w:sz w:val="16"/>
              <w:szCs w:val="16"/>
            </w:rPr>
            <w:fldChar w:fldCharType="end"/>
          </w:r>
        </w:p>
      </w:tc>
      <w:tc>
        <w:tcPr>
          <w:tcW w:w="3688" w:type="pct"/>
          <w:gridSpan w:val="3"/>
        </w:tcPr>
        <w:p w14:paraId="50732B54"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6D5204DD" w14:textId="77777777" w:rsidR="001A742C" w:rsidRPr="007B3B51" w:rsidRDefault="001A742C" w:rsidP="00EE2CB1">
          <w:pPr>
            <w:jc w:val="right"/>
            <w:rPr>
              <w:sz w:val="16"/>
              <w:szCs w:val="16"/>
            </w:rPr>
          </w:pPr>
        </w:p>
      </w:tc>
    </w:tr>
    <w:tr w:rsidR="001A742C" w:rsidRPr="0055472E" w14:paraId="36CED33E" w14:textId="77777777" w:rsidTr="00520B65">
      <w:tc>
        <w:tcPr>
          <w:tcW w:w="1499" w:type="pct"/>
          <w:gridSpan w:val="2"/>
        </w:tcPr>
        <w:p w14:paraId="2DFBE1A2"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330BC411"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656D8D33"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6E141B1A" w14:textId="486B8A65" w:rsidR="001A742C" w:rsidRPr="006C0333" w:rsidRDefault="001A742C" w:rsidP="006C0333">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44E2"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E145CE9" w14:textId="77777777" w:rsidTr="00520B65">
      <w:tc>
        <w:tcPr>
          <w:tcW w:w="854" w:type="pct"/>
        </w:tcPr>
        <w:p w14:paraId="294876E2" w14:textId="77777777" w:rsidR="001A742C" w:rsidRPr="007B3B51" w:rsidRDefault="001A742C" w:rsidP="00EE2CB1">
          <w:pPr>
            <w:rPr>
              <w:i/>
              <w:sz w:val="16"/>
              <w:szCs w:val="16"/>
            </w:rPr>
          </w:pPr>
        </w:p>
      </w:tc>
      <w:tc>
        <w:tcPr>
          <w:tcW w:w="3688" w:type="pct"/>
          <w:gridSpan w:val="3"/>
        </w:tcPr>
        <w:p w14:paraId="5C057B57"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9599E22"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r>
    <w:tr w:rsidR="001A742C" w:rsidRPr="00130F37" w14:paraId="76A105F2" w14:textId="77777777" w:rsidTr="00520B65">
      <w:tc>
        <w:tcPr>
          <w:tcW w:w="1499" w:type="pct"/>
          <w:gridSpan w:val="2"/>
        </w:tcPr>
        <w:p w14:paraId="4E3D3953"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1DCD0776"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5DA3F954"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CEE596C" w14:textId="11F0EE93" w:rsidR="001A742C" w:rsidRPr="006C0333" w:rsidRDefault="001A742C" w:rsidP="006C0333">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00DC4" w14:textId="6BF80BD5"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3AFD8805" w14:textId="77777777" w:rsidTr="00520B65">
      <w:tc>
        <w:tcPr>
          <w:tcW w:w="947" w:type="pct"/>
          <w:shd w:val="clear" w:color="auto" w:fill="auto"/>
        </w:tcPr>
        <w:p w14:paraId="3F8BF5C3" w14:textId="77777777" w:rsidR="001A742C" w:rsidRDefault="001A742C" w:rsidP="00DC58F1">
          <w:pPr>
            <w:spacing w:line="0" w:lineRule="atLeast"/>
            <w:rPr>
              <w:sz w:val="18"/>
            </w:rPr>
          </w:pPr>
        </w:p>
      </w:tc>
      <w:tc>
        <w:tcPr>
          <w:tcW w:w="3688" w:type="pct"/>
          <w:shd w:val="clear" w:color="auto" w:fill="auto"/>
        </w:tcPr>
        <w:p w14:paraId="7760140D" w14:textId="77777777" w:rsidR="001A742C" w:rsidRDefault="001A742C"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BEE2B3D" w14:textId="131290E3" w:rsidR="001A742C" w:rsidRDefault="001A742C"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6B5193D3" w14:textId="77777777" w:rsidR="001A742C" w:rsidRPr="00ED79B6" w:rsidRDefault="001A742C" w:rsidP="00DC58F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52089"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65716094" w14:textId="77777777" w:rsidTr="00520B65">
      <w:tc>
        <w:tcPr>
          <w:tcW w:w="854" w:type="pct"/>
        </w:tcPr>
        <w:p w14:paraId="75CE147D" w14:textId="77777777" w:rsidR="001A742C" w:rsidRPr="007B3B51" w:rsidRDefault="001A742C" w:rsidP="00EE2CB1">
          <w:pPr>
            <w:rPr>
              <w:i/>
              <w:sz w:val="16"/>
              <w:szCs w:val="16"/>
            </w:rPr>
          </w:pPr>
        </w:p>
      </w:tc>
      <w:tc>
        <w:tcPr>
          <w:tcW w:w="3688" w:type="pct"/>
          <w:gridSpan w:val="3"/>
        </w:tcPr>
        <w:p w14:paraId="7DF4EED3"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387B18C0"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i</w:t>
          </w:r>
          <w:r w:rsidRPr="007B3B51">
            <w:rPr>
              <w:i/>
              <w:sz w:val="16"/>
              <w:szCs w:val="16"/>
            </w:rPr>
            <w:fldChar w:fldCharType="end"/>
          </w:r>
        </w:p>
      </w:tc>
    </w:tr>
    <w:tr w:rsidR="001A742C" w:rsidRPr="00130F37" w14:paraId="0DDF8642" w14:textId="77777777" w:rsidTr="00520B65">
      <w:tc>
        <w:tcPr>
          <w:tcW w:w="1499" w:type="pct"/>
          <w:gridSpan w:val="2"/>
        </w:tcPr>
        <w:p w14:paraId="4992FE02"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27277050"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2F0C81E2"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229A253" w14:textId="6FA0226A" w:rsidR="001A742C" w:rsidRPr="006C0333" w:rsidRDefault="001A742C" w:rsidP="006C0333">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895C6"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24C05CC" w14:textId="77777777" w:rsidTr="00520B65">
      <w:tc>
        <w:tcPr>
          <w:tcW w:w="854" w:type="pct"/>
        </w:tcPr>
        <w:p w14:paraId="4FA6B9C3"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190</w:t>
          </w:r>
          <w:r w:rsidRPr="007B3B51">
            <w:rPr>
              <w:i/>
              <w:sz w:val="16"/>
              <w:szCs w:val="16"/>
            </w:rPr>
            <w:fldChar w:fldCharType="end"/>
          </w:r>
        </w:p>
      </w:tc>
      <w:tc>
        <w:tcPr>
          <w:tcW w:w="3688" w:type="pct"/>
          <w:gridSpan w:val="3"/>
        </w:tcPr>
        <w:p w14:paraId="4A31547E"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618339C4" w14:textId="77777777" w:rsidR="001A742C" w:rsidRPr="007B3B51" w:rsidRDefault="001A742C" w:rsidP="00EE2CB1">
          <w:pPr>
            <w:jc w:val="right"/>
            <w:rPr>
              <w:sz w:val="16"/>
              <w:szCs w:val="16"/>
            </w:rPr>
          </w:pPr>
        </w:p>
      </w:tc>
    </w:tr>
    <w:tr w:rsidR="001A742C" w:rsidRPr="0055472E" w14:paraId="14953AF3" w14:textId="77777777" w:rsidTr="00520B65">
      <w:tc>
        <w:tcPr>
          <w:tcW w:w="1499" w:type="pct"/>
          <w:gridSpan w:val="2"/>
        </w:tcPr>
        <w:p w14:paraId="398724AC"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1096B1DB"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0031E119"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050C89A8" w14:textId="1C5AD921" w:rsidR="001A742C" w:rsidRPr="006C0333" w:rsidRDefault="001A742C" w:rsidP="006C0333">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1F83A"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EDCD9E5" w14:textId="77777777" w:rsidTr="00520B65">
      <w:tc>
        <w:tcPr>
          <w:tcW w:w="854" w:type="pct"/>
        </w:tcPr>
        <w:p w14:paraId="00FC89E3" w14:textId="77777777" w:rsidR="001A742C" w:rsidRPr="007B3B51" w:rsidRDefault="001A742C" w:rsidP="00EE2CB1">
          <w:pPr>
            <w:rPr>
              <w:i/>
              <w:sz w:val="16"/>
              <w:szCs w:val="16"/>
            </w:rPr>
          </w:pPr>
        </w:p>
      </w:tc>
      <w:tc>
        <w:tcPr>
          <w:tcW w:w="3688" w:type="pct"/>
          <w:gridSpan w:val="3"/>
        </w:tcPr>
        <w:p w14:paraId="73428182"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596F5355"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191</w:t>
          </w:r>
          <w:r w:rsidRPr="007B3B51">
            <w:rPr>
              <w:i/>
              <w:sz w:val="16"/>
              <w:szCs w:val="16"/>
            </w:rPr>
            <w:fldChar w:fldCharType="end"/>
          </w:r>
        </w:p>
      </w:tc>
    </w:tr>
    <w:tr w:rsidR="001A742C" w:rsidRPr="00130F37" w14:paraId="321C8CA9" w14:textId="77777777" w:rsidTr="00520B65">
      <w:tc>
        <w:tcPr>
          <w:tcW w:w="1499" w:type="pct"/>
          <w:gridSpan w:val="2"/>
        </w:tcPr>
        <w:p w14:paraId="199FDCE4"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24E9E13C"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3B727C6F"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3CDBAD23" w14:textId="1757C9B6" w:rsidR="001A742C" w:rsidRPr="006C0333" w:rsidRDefault="001A742C" w:rsidP="006C0333">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163ED" w14:textId="65BBF154"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3812E02F" w14:textId="77777777" w:rsidTr="00520B65">
      <w:tc>
        <w:tcPr>
          <w:tcW w:w="947" w:type="pct"/>
          <w:shd w:val="clear" w:color="auto" w:fill="auto"/>
        </w:tcPr>
        <w:p w14:paraId="75E784F9" w14:textId="77777777" w:rsidR="001A742C" w:rsidRDefault="001A742C" w:rsidP="000253E9">
          <w:pPr>
            <w:spacing w:line="0" w:lineRule="atLeast"/>
            <w:rPr>
              <w:sz w:val="18"/>
            </w:rPr>
          </w:pPr>
        </w:p>
      </w:tc>
      <w:tc>
        <w:tcPr>
          <w:tcW w:w="3688" w:type="pct"/>
          <w:shd w:val="clear" w:color="auto" w:fill="auto"/>
        </w:tcPr>
        <w:p w14:paraId="4DE53D6E"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6E727582" w14:textId="6921896C"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1F09FD4F" w14:textId="77777777" w:rsidR="001A742C" w:rsidRPr="00ED79B6" w:rsidRDefault="001A742C" w:rsidP="000253E9">
    <w:pPr>
      <w:rPr>
        <w:i/>
        <w:sz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7863C"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2263E1FF" w14:textId="77777777" w:rsidTr="00520B65">
      <w:tc>
        <w:tcPr>
          <w:tcW w:w="854" w:type="pct"/>
        </w:tcPr>
        <w:p w14:paraId="6A25808A"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194</w:t>
          </w:r>
          <w:r w:rsidRPr="007B3B51">
            <w:rPr>
              <w:i/>
              <w:sz w:val="16"/>
              <w:szCs w:val="16"/>
            </w:rPr>
            <w:fldChar w:fldCharType="end"/>
          </w:r>
        </w:p>
      </w:tc>
      <w:tc>
        <w:tcPr>
          <w:tcW w:w="3688" w:type="pct"/>
          <w:gridSpan w:val="3"/>
        </w:tcPr>
        <w:p w14:paraId="3BC118AE"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79DCB049" w14:textId="77777777" w:rsidR="001A742C" w:rsidRPr="007B3B51" w:rsidRDefault="001A742C" w:rsidP="00EE2CB1">
          <w:pPr>
            <w:jc w:val="right"/>
            <w:rPr>
              <w:sz w:val="16"/>
              <w:szCs w:val="16"/>
            </w:rPr>
          </w:pPr>
        </w:p>
      </w:tc>
    </w:tr>
    <w:tr w:rsidR="001A742C" w:rsidRPr="0055472E" w14:paraId="1F978202" w14:textId="77777777" w:rsidTr="00520B65">
      <w:tc>
        <w:tcPr>
          <w:tcW w:w="1499" w:type="pct"/>
          <w:gridSpan w:val="2"/>
        </w:tcPr>
        <w:p w14:paraId="6CE1C8AE"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2CDC9B45"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263D7AAA"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20F3CD43" w14:textId="7FFCD2FF" w:rsidR="001A742C" w:rsidRPr="006C0333" w:rsidRDefault="001A742C" w:rsidP="006C0333">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678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EDFB3AE" w14:textId="77777777" w:rsidTr="00520B65">
      <w:tc>
        <w:tcPr>
          <w:tcW w:w="854" w:type="pct"/>
        </w:tcPr>
        <w:p w14:paraId="7A7259BE" w14:textId="77777777" w:rsidR="001A742C" w:rsidRPr="007B3B51" w:rsidRDefault="001A742C" w:rsidP="00EE2CB1">
          <w:pPr>
            <w:rPr>
              <w:i/>
              <w:sz w:val="16"/>
              <w:szCs w:val="16"/>
            </w:rPr>
          </w:pPr>
        </w:p>
      </w:tc>
      <w:tc>
        <w:tcPr>
          <w:tcW w:w="3688" w:type="pct"/>
          <w:gridSpan w:val="3"/>
        </w:tcPr>
        <w:p w14:paraId="0FE9B49B"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13C2450D"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193</w:t>
          </w:r>
          <w:r w:rsidRPr="007B3B51">
            <w:rPr>
              <w:i/>
              <w:sz w:val="16"/>
              <w:szCs w:val="16"/>
            </w:rPr>
            <w:fldChar w:fldCharType="end"/>
          </w:r>
        </w:p>
      </w:tc>
    </w:tr>
    <w:tr w:rsidR="001A742C" w:rsidRPr="00130F37" w14:paraId="6806D9FD" w14:textId="77777777" w:rsidTr="00520B65">
      <w:tc>
        <w:tcPr>
          <w:tcW w:w="1499" w:type="pct"/>
          <w:gridSpan w:val="2"/>
        </w:tcPr>
        <w:p w14:paraId="06FCD748"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2CDB9A0F"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7FB1EE10"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2643D914" w14:textId="1E611409" w:rsidR="001A742C" w:rsidRPr="006C0333" w:rsidRDefault="001A742C" w:rsidP="006C0333">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B9C1" w14:textId="109D79B6"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2A84C963" w14:textId="77777777" w:rsidTr="00520B65">
      <w:tc>
        <w:tcPr>
          <w:tcW w:w="947" w:type="pct"/>
          <w:shd w:val="clear" w:color="auto" w:fill="auto"/>
        </w:tcPr>
        <w:p w14:paraId="1C0A67AE" w14:textId="77777777" w:rsidR="001A742C" w:rsidRDefault="001A742C" w:rsidP="000253E9">
          <w:pPr>
            <w:spacing w:line="0" w:lineRule="atLeast"/>
            <w:rPr>
              <w:sz w:val="18"/>
            </w:rPr>
          </w:pPr>
        </w:p>
      </w:tc>
      <w:tc>
        <w:tcPr>
          <w:tcW w:w="3688" w:type="pct"/>
          <w:shd w:val="clear" w:color="auto" w:fill="auto"/>
        </w:tcPr>
        <w:p w14:paraId="56382CAA"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4166746" w14:textId="7E17F825"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76BBB235" w14:textId="77777777" w:rsidR="001A742C" w:rsidRPr="00ED79B6" w:rsidRDefault="001A742C" w:rsidP="000253E9">
    <w:pPr>
      <w:rPr>
        <w:i/>
        <w:sz w:val="18"/>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EDFA"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459694A3" w14:textId="77777777" w:rsidTr="00520B65">
      <w:tc>
        <w:tcPr>
          <w:tcW w:w="854" w:type="pct"/>
        </w:tcPr>
        <w:p w14:paraId="0FEA5249"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210</w:t>
          </w:r>
          <w:r w:rsidRPr="007B3B51">
            <w:rPr>
              <w:i/>
              <w:sz w:val="16"/>
              <w:szCs w:val="16"/>
            </w:rPr>
            <w:fldChar w:fldCharType="end"/>
          </w:r>
        </w:p>
      </w:tc>
      <w:tc>
        <w:tcPr>
          <w:tcW w:w="3688" w:type="pct"/>
          <w:gridSpan w:val="3"/>
        </w:tcPr>
        <w:p w14:paraId="2B63726B"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212939AE" w14:textId="77777777" w:rsidR="001A742C" w:rsidRPr="007B3B51" w:rsidRDefault="001A742C" w:rsidP="00EE2CB1">
          <w:pPr>
            <w:jc w:val="right"/>
            <w:rPr>
              <w:sz w:val="16"/>
              <w:szCs w:val="16"/>
            </w:rPr>
          </w:pPr>
        </w:p>
      </w:tc>
    </w:tr>
    <w:tr w:rsidR="001A742C" w:rsidRPr="0055472E" w14:paraId="692B3F42" w14:textId="77777777" w:rsidTr="00520B65">
      <w:tc>
        <w:tcPr>
          <w:tcW w:w="1499" w:type="pct"/>
          <w:gridSpan w:val="2"/>
        </w:tcPr>
        <w:p w14:paraId="3CD1158B"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3C3457A7"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3F13798F"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3F28A91F" w14:textId="4E0E6EFE" w:rsidR="001A742C" w:rsidRPr="006C0333" w:rsidRDefault="001A742C" w:rsidP="006C0333">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C7B18"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147F2C5" w14:textId="77777777" w:rsidTr="00520B65">
      <w:tc>
        <w:tcPr>
          <w:tcW w:w="854" w:type="pct"/>
        </w:tcPr>
        <w:p w14:paraId="0D2AFAE6" w14:textId="77777777" w:rsidR="001A742C" w:rsidRPr="007B3B51" w:rsidRDefault="001A742C" w:rsidP="00EE2CB1">
          <w:pPr>
            <w:rPr>
              <w:i/>
              <w:sz w:val="16"/>
              <w:szCs w:val="16"/>
            </w:rPr>
          </w:pPr>
        </w:p>
      </w:tc>
      <w:tc>
        <w:tcPr>
          <w:tcW w:w="3688" w:type="pct"/>
          <w:gridSpan w:val="3"/>
        </w:tcPr>
        <w:p w14:paraId="44E7FF5A"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133C0992"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211</w:t>
          </w:r>
          <w:r w:rsidRPr="007B3B51">
            <w:rPr>
              <w:i/>
              <w:sz w:val="16"/>
              <w:szCs w:val="16"/>
            </w:rPr>
            <w:fldChar w:fldCharType="end"/>
          </w:r>
        </w:p>
      </w:tc>
    </w:tr>
    <w:tr w:rsidR="001A742C" w:rsidRPr="00130F37" w14:paraId="22744F08" w14:textId="77777777" w:rsidTr="00520B65">
      <w:tc>
        <w:tcPr>
          <w:tcW w:w="1499" w:type="pct"/>
          <w:gridSpan w:val="2"/>
        </w:tcPr>
        <w:p w14:paraId="4039230B"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6B022EAB"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4DC53AF9"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784088E" w14:textId="79F37355" w:rsidR="001A742C" w:rsidRPr="006C0333" w:rsidRDefault="001A742C" w:rsidP="006C0333">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48EC4" w14:textId="2349840E"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4F0B9B3F" w14:textId="77777777" w:rsidTr="00520B65">
      <w:tc>
        <w:tcPr>
          <w:tcW w:w="947" w:type="pct"/>
          <w:shd w:val="clear" w:color="auto" w:fill="auto"/>
        </w:tcPr>
        <w:p w14:paraId="04F58D76" w14:textId="77777777" w:rsidR="001A742C" w:rsidRDefault="001A742C" w:rsidP="000253E9">
          <w:pPr>
            <w:spacing w:line="0" w:lineRule="atLeast"/>
            <w:rPr>
              <w:sz w:val="18"/>
            </w:rPr>
          </w:pPr>
        </w:p>
      </w:tc>
      <w:tc>
        <w:tcPr>
          <w:tcW w:w="3688" w:type="pct"/>
          <w:shd w:val="clear" w:color="auto" w:fill="auto"/>
        </w:tcPr>
        <w:p w14:paraId="5B40944C"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7861CCC" w14:textId="63E2D33A"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2283D445" w14:textId="77777777" w:rsidR="001A742C" w:rsidRPr="00ED79B6" w:rsidRDefault="001A742C" w:rsidP="000253E9">
    <w:pPr>
      <w:rPr>
        <w:i/>
        <w:sz w:val="18"/>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791A"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7CF349B2" w14:textId="77777777" w:rsidTr="00520B65">
      <w:tc>
        <w:tcPr>
          <w:tcW w:w="854" w:type="pct"/>
        </w:tcPr>
        <w:p w14:paraId="43FAD45B"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212</w:t>
          </w:r>
          <w:r w:rsidRPr="007B3B51">
            <w:rPr>
              <w:i/>
              <w:sz w:val="16"/>
              <w:szCs w:val="16"/>
            </w:rPr>
            <w:fldChar w:fldCharType="end"/>
          </w:r>
        </w:p>
      </w:tc>
      <w:tc>
        <w:tcPr>
          <w:tcW w:w="3688" w:type="pct"/>
          <w:gridSpan w:val="3"/>
        </w:tcPr>
        <w:p w14:paraId="08B16EEB"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19F8E844" w14:textId="77777777" w:rsidR="001A742C" w:rsidRPr="007B3B51" w:rsidRDefault="001A742C" w:rsidP="00EE2CB1">
          <w:pPr>
            <w:jc w:val="right"/>
            <w:rPr>
              <w:sz w:val="16"/>
              <w:szCs w:val="16"/>
            </w:rPr>
          </w:pPr>
        </w:p>
      </w:tc>
    </w:tr>
    <w:tr w:rsidR="001A742C" w:rsidRPr="0055472E" w14:paraId="19ED59A4" w14:textId="77777777" w:rsidTr="00520B65">
      <w:tc>
        <w:tcPr>
          <w:tcW w:w="1499" w:type="pct"/>
          <w:gridSpan w:val="2"/>
        </w:tcPr>
        <w:p w14:paraId="1C5F3F6E"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0D112BEA"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66CE7863"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68773CDA" w14:textId="0809A76B" w:rsidR="001A742C" w:rsidRPr="006C0333" w:rsidRDefault="001A742C" w:rsidP="006C03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874FB"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E8C8D45" w14:textId="77777777" w:rsidTr="00520B65">
      <w:tc>
        <w:tcPr>
          <w:tcW w:w="854" w:type="pct"/>
        </w:tcPr>
        <w:p w14:paraId="524CAD01"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4</w:t>
          </w:r>
          <w:r w:rsidRPr="007B3B51">
            <w:rPr>
              <w:i/>
              <w:sz w:val="16"/>
              <w:szCs w:val="16"/>
            </w:rPr>
            <w:fldChar w:fldCharType="end"/>
          </w:r>
        </w:p>
      </w:tc>
      <w:tc>
        <w:tcPr>
          <w:tcW w:w="3688" w:type="pct"/>
          <w:gridSpan w:val="3"/>
        </w:tcPr>
        <w:p w14:paraId="6295E7E3"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2BEDD837" w14:textId="77777777" w:rsidR="001A742C" w:rsidRPr="007B3B51" w:rsidRDefault="001A742C" w:rsidP="00EE2CB1">
          <w:pPr>
            <w:jc w:val="right"/>
            <w:rPr>
              <w:sz w:val="16"/>
              <w:szCs w:val="16"/>
            </w:rPr>
          </w:pPr>
        </w:p>
      </w:tc>
    </w:tr>
    <w:tr w:rsidR="001A742C" w:rsidRPr="0055472E" w14:paraId="10D69C9A" w14:textId="77777777" w:rsidTr="00520B65">
      <w:tc>
        <w:tcPr>
          <w:tcW w:w="1499" w:type="pct"/>
          <w:gridSpan w:val="2"/>
        </w:tcPr>
        <w:p w14:paraId="5114815B"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1AB3727A"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713B73CE"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47E7F6E7" w14:textId="54DB033F" w:rsidR="001A742C" w:rsidRPr="006C0333" w:rsidRDefault="001A742C" w:rsidP="006C0333">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33EC"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1D92EDF" w14:textId="77777777" w:rsidTr="00520B65">
      <w:tc>
        <w:tcPr>
          <w:tcW w:w="854" w:type="pct"/>
        </w:tcPr>
        <w:p w14:paraId="7D0EDD11" w14:textId="77777777" w:rsidR="001A742C" w:rsidRPr="007B3B51" w:rsidRDefault="001A742C" w:rsidP="00EE2CB1">
          <w:pPr>
            <w:rPr>
              <w:i/>
              <w:sz w:val="16"/>
              <w:szCs w:val="16"/>
            </w:rPr>
          </w:pPr>
        </w:p>
      </w:tc>
      <w:tc>
        <w:tcPr>
          <w:tcW w:w="3688" w:type="pct"/>
          <w:gridSpan w:val="3"/>
        </w:tcPr>
        <w:p w14:paraId="3E43CA70"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49BA0EDE"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213</w:t>
          </w:r>
          <w:r w:rsidRPr="007B3B51">
            <w:rPr>
              <w:i/>
              <w:sz w:val="16"/>
              <w:szCs w:val="16"/>
            </w:rPr>
            <w:fldChar w:fldCharType="end"/>
          </w:r>
        </w:p>
      </w:tc>
    </w:tr>
    <w:tr w:rsidR="001A742C" w:rsidRPr="00130F37" w14:paraId="1F39A55E" w14:textId="77777777" w:rsidTr="00520B65">
      <w:tc>
        <w:tcPr>
          <w:tcW w:w="1499" w:type="pct"/>
          <w:gridSpan w:val="2"/>
        </w:tcPr>
        <w:p w14:paraId="03E7DAC9"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70C10638"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381881D5"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4DC91C72" w14:textId="2B11F8CA" w:rsidR="001A742C" w:rsidRPr="006C0333" w:rsidRDefault="001A742C" w:rsidP="006C0333">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FB9CF" w14:textId="08F23A0D"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7A56F81E" w14:textId="77777777" w:rsidTr="00520B65">
      <w:tc>
        <w:tcPr>
          <w:tcW w:w="947" w:type="pct"/>
          <w:shd w:val="clear" w:color="auto" w:fill="auto"/>
        </w:tcPr>
        <w:p w14:paraId="3196C1BC" w14:textId="77777777" w:rsidR="001A742C" w:rsidRDefault="001A742C" w:rsidP="000253E9">
          <w:pPr>
            <w:spacing w:line="0" w:lineRule="atLeast"/>
            <w:rPr>
              <w:sz w:val="18"/>
            </w:rPr>
          </w:pPr>
        </w:p>
      </w:tc>
      <w:tc>
        <w:tcPr>
          <w:tcW w:w="3688" w:type="pct"/>
          <w:shd w:val="clear" w:color="auto" w:fill="auto"/>
        </w:tcPr>
        <w:p w14:paraId="7F930682"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466DB8CA" w14:textId="2EBE60BB"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42935A39" w14:textId="77777777" w:rsidR="001A742C" w:rsidRPr="00ED79B6" w:rsidRDefault="001A742C" w:rsidP="000253E9">
    <w:pPr>
      <w:rPr>
        <w:i/>
        <w:sz w:val="18"/>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C8431"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C74F749" w14:textId="77777777" w:rsidTr="00520B65">
      <w:tc>
        <w:tcPr>
          <w:tcW w:w="854" w:type="pct"/>
        </w:tcPr>
        <w:p w14:paraId="1DB801FA"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234</w:t>
          </w:r>
          <w:r w:rsidRPr="007B3B51">
            <w:rPr>
              <w:i/>
              <w:sz w:val="16"/>
              <w:szCs w:val="16"/>
            </w:rPr>
            <w:fldChar w:fldCharType="end"/>
          </w:r>
        </w:p>
      </w:tc>
      <w:tc>
        <w:tcPr>
          <w:tcW w:w="3688" w:type="pct"/>
          <w:gridSpan w:val="3"/>
        </w:tcPr>
        <w:p w14:paraId="373093CF"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5DA34AAF" w14:textId="77777777" w:rsidR="001A742C" w:rsidRPr="007B3B51" w:rsidRDefault="001A742C" w:rsidP="00EE2CB1">
          <w:pPr>
            <w:jc w:val="right"/>
            <w:rPr>
              <w:sz w:val="16"/>
              <w:szCs w:val="16"/>
            </w:rPr>
          </w:pPr>
        </w:p>
      </w:tc>
    </w:tr>
    <w:tr w:rsidR="001A742C" w:rsidRPr="0055472E" w14:paraId="22835877" w14:textId="77777777" w:rsidTr="00520B65">
      <w:tc>
        <w:tcPr>
          <w:tcW w:w="1499" w:type="pct"/>
          <w:gridSpan w:val="2"/>
        </w:tcPr>
        <w:p w14:paraId="0E3F91F3"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37CED65E"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1502ABBE"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6862E5B9" w14:textId="2B375389" w:rsidR="001A742C" w:rsidRPr="006C0333" w:rsidRDefault="001A742C" w:rsidP="006C0333">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8EA74"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E4ECD68" w14:textId="77777777" w:rsidTr="00520B65">
      <w:tc>
        <w:tcPr>
          <w:tcW w:w="854" w:type="pct"/>
        </w:tcPr>
        <w:p w14:paraId="61A7101F" w14:textId="77777777" w:rsidR="001A742C" w:rsidRPr="007B3B51" w:rsidRDefault="001A742C" w:rsidP="00EE2CB1">
          <w:pPr>
            <w:rPr>
              <w:i/>
              <w:sz w:val="16"/>
              <w:szCs w:val="16"/>
            </w:rPr>
          </w:pPr>
        </w:p>
      </w:tc>
      <w:tc>
        <w:tcPr>
          <w:tcW w:w="3688" w:type="pct"/>
          <w:gridSpan w:val="3"/>
        </w:tcPr>
        <w:p w14:paraId="61226700"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7FD660DC"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235</w:t>
          </w:r>
          <w:r w:rsidRPr="007B3B51">
            <w:rPr>
              <w:i/>
              <w:sz w:val="16"/>
              <w:szCs w:val="16"/>
            </w:rPr>
            <w:fldChar w:fldCharType="end"/>
          </w:r>
        </w:p>
      </w:tc>
    </w:tr>
    <w:tr w:rsidR="001A742C" w:rsidRPr="00130F37" w14:paraId="37CF530F" w14:textId="77777777" w:rsidTr="00520B65">
      <w:tc>
        <w:tcPr>
          <w:tcW w:w="1499" w:type="pct"/>
          <w:gridSpan w:val="2"/>
        </w:tcPr>
        <w:p w14:paraId="102B07CB"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5DD6B7A2"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114FA73C"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2203DDC9" w14:textId="1D3809B3" w:rsidR="001A742C" w:rsidRPr="006C0333" w:rsidRDefault="001A742C" w:rsidP="006C0333">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80C8" w14:textId="028D7358"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5DBA0D5D" w14:textId="77777777" w:rsidTr="00520B65">
      <w:tc>
        <w:tcPr>
          <w:tcW w:w="947" w:type="pct"/>
          <w:shd w:val="clear" w:color="auto" w:fill="auto"/>
        </w:tcPr>
        <w:p w14:paraId="3C032429" w14:textId="77777777" w:rsidR="001A742C" w:rsidRDefault="001A742C" w:rsidP="000253E9">
          <w:pPr>
            <w:spacing w:line="0" w:lineRule="atLeast"/>
            <w:rPr>
              <w:sz w:val="18"/>
            </w:rPr>
          </w:pPr>
        </w:p>
      </w:tc>
      <w:tc>
        <w:tcPr>
          <w:tcW w:w="3688" w:type="pct"/>
          <w:shd w:val="clear" w:color="auto" w:fill="auto"/>
        </w:tcPr>
        <w:p w14:paraId="5F8F046C"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CA980AC" w14:textId="77ABD6D4"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5A0E71EC" w14:textId="77777777" w:rsidR="001A742C" w:rsidRPr="00ED79B6" w:rsidRDefault="001A742C" w:rsidP="000253E9">
    <w:pPr>
      <w:rPr>
        <w:i/>
        <w:sz w:val="18"/>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B0D59"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0549535" w14:textId="77777777" w:rsidTr="00520B65">
      <w:tc>
        <w:tcPr>
          <w:tcW w:w="854" w:type="pct"/>
        </w:tcPr>
        <w:p w14:paraId="46CBE799"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238</w:t>
          </w:r>
          <w:r w:rsidRPr="007B3B51">
            <w:rPr>
              <w:i/>
              <w:sz w:val="16"/>
              <w:szCs w:val="16"/>
            </w:rPr>
            <w:fldChar w:fldCharType="end"/>
          </w:r>
        </w:p>
      </w:tc>
      <w:tc>
        <w:tcPr>
          <w:tcW w:w="3688" w:type="pct"/>
          <w:gridSpan w:val="3"/>
        </w:tcPr>
        <w:p w14:paraId="1780B160"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3F216CB8" w14:textId="77777777" w:rsidR="001A742C" w:rsidRPr="007B3B51" w:rsidRDefault="001A742C" w:rsidP="00EE2CB1">
          <w:pPr>
            <w:jc w:val="right"/>
            <w:rPr>
              <w:sz w:val="16"/>
              <w:szCs w:val="16"/>
            </w:rPr>
          </w:pPr>
        </w:p>
      </w:tc>
    </w:tr>
    <w:tr w:rsidR="001A742C" w:rsidRPr="0055472E" w14:paraId="117D99CD" w14:textId="77777777" w:rsidTr="00520B65">
      <w:tc>
        <w:tcPr>
          <w:tcW w:w="1499" w:type="pct"/>
          <w:gridSpan w:val="2"/>
        </w:tcPr>
        <w:p w14:paraId="47ECB4DF"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5EE3A5B4"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5E58D8AF"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3A19A546" w14:textId="612B5790" w:rsidR="001A742C" w:rsidRPr="006C0333" w:rsidRDefault="001A742C" w:rsidP="006C0333">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61151"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717606D" w14:textId="77777777" w:rsidTr="00520B65">
      <w:tc>
        <w:tcPr>
          <w:tcW w:w="854" w:type="pct"/>
        </w:tcPr>
        <w:p w14:paraId="1E834278" w14:textId="77777777" w:rsidR="001A742C" w:rsidRPr="007B3B51" w:rsidRDefault="001A742C" w:rsidP="00EE2CB1">
          <w:pPr>
            <w:rPr>
              <w:i/>
              <w:sz w:val="16"/>
              <w:szCs w:val="16"/>
            </w:rPr>
          </w:pPr>
        </w:p>
      </w:tc>
      <w:tc>
        <w:tcPr>
          <w:tcW w:w="3688" w:type="pct"/>
          <w:gridSpan w:val="3"/>
        </w:tcPr>
        <w:p w14:paraId="2C99BA9B"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20988AF3"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237</w:t>
          </w:r>
          <w:r w:rsidRPr="007B3B51">
            <w:rPr>
              <w:i/>
              <w:sz w:val="16"/>
              <w:szCs w:val="16"/>
            </w:rPr>
            <w:fldChar w:fldCharType="end"/>
          </w:r>
        </w:p>
      </w:tc>
    </w:tr>
    <w:tr w:rsidR="001A742C" w:rsidRPr="00130F37" w14:paraId="0F87AF05" w14:textId="77777777" w:rsidTr="00520B65">
      <w:tc>
        <w:tcPr>
          <w:tcW w:w="1499" w:type="pct"/>
          <w:gridSpan w:val="2"/>
        </w:tcPr>
        <w:p w14:paraId="76DAE865"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471270BD"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297BDADA"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5108BB87" w14:textId="4B96FD09" w:rsidR="001A742C" w:rsidRPr="006C0333" w:rsidRDefault="001A742C" w:rsidP="006C0333">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AB6B" w14:textId="3939A16E"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7C4E1BF2" w14:textId="77777777" w:rsidTr="00520B65">
      <w:tc>
        <w:tcPr>
          <w:tcW w:w="947" w:type="pct"/>
          <w:shd w:val="clear" w:color="auto" w:fill="auto"/>
        </w:tcPr>
        <w:p w14:paraId="3485D2BE" w14:textId="77777777" w:rsidR="001A742C" w:rsidRDefault="001A742C" w:rsidP="000253E9">
          <w:pPr>
            <w:spacing w:line="0" w:lineRule="atLeast"/>
            <w:rPr>
              <w:sz w:val="18"/>
            </w:rPr>
          </w:pPr>
        </w:p>
      </w:tc>
      <w:tc>
        <w:tcPr>
          <w:tcW w:w="3688" w:type="pct"/>
          <w:shd w:val="clear" w:color="auto" w:fill="auto"/>
        </w:tcPr>
        <w:p w14:paraId="0CF28EC8"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505C3445" w14:textId="2303888E"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15465732" w14:textId="77777777" w:rsidR="001A742C" w:rsidRPr="00ED79B6" w:rsidRDefault="001A742C" w:rsidP="000253E9">
    <w:pPr>
      <w:rPr>
        <w:i/>
        <w:sz w:val="18"/>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526C"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E87C254" w14:textId="77777777" w:rsidTr="00520B65">
      <w:tc>
        <w:tcPr>
          <w:tcW w:w="854" w:type="pct"/>
        </w:tcPr>
        <w:p w14:paraId="36C1C703"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268</w:t>
          </w:r>
          <w:r w:rsidRPr="007B3B51">
            <w:rPr>
              <w:i/>
              <w:sz w:val="16"/>
              <w:szCs w:val="16"/>
            </w:rPr>
            <w:fldChar w:fldCharType="end"/>
          </w:r>
        </w:p>
      </w:tc>
      <w:tc>
        <w:tcPr>
          <w:tcW w:w="3688" w:type="pct"/>
          <w:gridSpan w:val="3"/>
        </w:tcPr>
        <w:p w14:paraId="42FC8665"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6CBCB565" w14:textId="77777777" w:rsidR="001A742C" w:rsidRPr="007B3B51" w:rsidRDefault="001A742C" w:rsidP="00EE2CB1">
          <w:pPr>
            <w:jc w:val="right"/>
            <w:rPr>
              <w:sz w:val="16"/>
              <w:szCs w:val="16"/>
            </w:rPr>
          </w:pPr>
        </w:p>
      </w:tc>
    </w:tr>
    <w:tr w:rsidR="001A742C" w:rsidRPr="0055472E" w14:paraId="0AE9EA8D" w14:textId="77777777" w:rsidTr="00520B65">
      <w:tc>
        <w:tcPr>
          <w:tcW w:w="1499" w:type="pct"/>
          <w:gridSpan w:val="2"/>
        </w:tcPr>
        <w:p w14:paraId="5936D3E0"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276B1D88"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5358A620"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7FA66AAC" w14:textId="178E170F" w:rsidR="001A742C" w:rsidRPr="006C0333" w:rsidRDefault="001A742C" w:rsidP="006C0333">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0C2D"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4F19B2B7" w14:textId="77777777" w:rsidTr="00520B65">
      <w:tc>
        <w:tcPr>
          <w:tcW w:w="854" w:type="pct"/>
        </w:tcPr>
        <w:p w14:paraId="17FDE341" w14:textId="77777777" w:rsidR="001A742C" w:rsidRPr="007B3B51" w:rsidRDefault="001A742C" w:rsidP="00EE2CB1">
          <w:pPr>
            <w:rPr>
              <w:i/>
              <w:sz w:val="16"/>
              <w:szCs w:val="16"/>
            </w:rPr>
          </w:pPr>
        </w:p>
      </w:tc>
      <w:tc>
        <w:tcPr>
          <w:tcW w:w="3688" w:type="pct"/>
          <w:gridSpan w:val="3"/>
        </w:tcPr>
        <w:p w14:paraId="02040457"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6F273B45"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267</w:t>
          </w:r>
          <w:r w:rsidRPr="007B3B51">
            <w:rPr>
              <w:i/>
              <w:sz w:val="16"/>
              <w:szCs w:val="16"/>
            </w:rPr>
            <w:fldChar w:fldCharType="end"/>
          </w:r>
        </w:p>
      </w:tc>
    </w:tr>
    <w:tr w:rsidR="001A742C" w:rsidRPr="00130F37" w14:paraId="25813AC5" w14:textId="77777777" w:rsidTr="00520B65">
      <w:tc>
        <w:tcPr>
          <w:tcW w:w="1499" w:type="pct"/>
          <w:gridSpan w:val="2"/>
        </w:tcPr>
        <w:p w14:paraId="27E9EF6C"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5492CD03"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1ECFD092"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06564540" w14:textId="75CC4D15" w:rsidR="001A742C" w:rsidRPr="006C0333" w:rsidRDefault="001A742C" w:rsidP="006C03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0D1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70F8CFA8" w14:textId="77777777" w:rsidTr="00520B65">
      <w:tc>
        <w:tcPr>
          <w:tcW w:w="854" w:type="pct"/>
        </w:tcPr>
        <w:p w14:paraId="1E40F72F" w14:textId="77777777" w:rsidR="001A742C" w:rsidRPr="007B3B51" w:rsidRDefault="001A742C" w:rsidP="00EE2CB1">
          <w:pPr>
            <w:rPr>
              <w:i/>
              <w:sz w:val="16"/>
              <w:szCs w:val="16"/>
            </w:rPr>
          </w:pPr>
        </w:p>
      </w:tc>
      <w:tc>
        <w:tcPr>
          <w:tcW w:w="3688" w:type="pct"/>
          <w:gridSpan w:val="3"/>
        </w:tcPr>
        <w:p w14:paraId="3D579905"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64963193"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1</w:t>
          </w:r>
          <w:r w:rsidRPr="007B3B51">
            <w:rPr>
              <w:i/>
              <w:sz w:val="16"/>
              <w:szCs w:val="16"/>
            </w:rPr>
            <w:fldChar w:fldCharType="end"/>
          </w:r>
        </w:p>
      </w:tc>
    </w:tr>
    <w:tr w:rsidR="001A742C" w:rsidRPr="00130F37" w14:paraId="2C6CB7E3" w14:textId="77777777" w:rsidTr="00520B65">
      <w:tc>
        <w:tcPr>
          <w:tcW w:w="1499" w:type="pct"/>
          <w:gridSpan w:val="2"/>
        </w:tcPr>
        <w:p w14:paraId="14435885"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76A79CC9"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1736CD3F"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5787CF93" w14:textId="62C4E36F" w:rsidR="001A742C" w:rsidRPr="006C0333" w:rsidRDefault="001A742C" w:rsidP="006C0333">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52B7" w14:textId="5950F969"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26DFDD5D" w14:textId="77777777" w:rsidTr="00520B65">
      <w:tc>
        <w:tcPr>
          <w:tcW w:w="947" w:type="pct"/>
          <w:shd w:val="clear" w:color="auto" w:fill="auto"/>
        </w:tcPr>
        <w:p w14:paraId="21EA415F" w14:textId="77777777" w:rsidR="001A742C" w:rsidRDefault="001A742C" w:rsidP="000253E9">
          <w:pPr>
            <w:spacing w:line="0" w:lineRule="atLeast"/>
            <w:rPr>
              <w:sz w:val="18"/>
            </w:rPr>
          </w:pPr>
        </w:p>
      </w:tc>
      <w:tc>
        <w:tcPr>
          <w:tcW w:w="3688" w:type="pct"/>
          <w:shd w:val="clear" w:color="auto" w:fill="auto"/>
        </w:tcPr>
        <w:p w14:paraId="32DAABEF"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A02C22D" w14:textId="6EF65D9B"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4F2A3796" w14:textId="77777777" w:rsidR="001A742C" w:rsidRPr="00ED79B6" w:rsidRDefault="001A742C" w:rsidP="000253E9">
    <w:pPr>
      <w:rPr>
        <w:i/>
        <w:sz w:val="18"/>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EC3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0D317931" w14:textId="77777777" w:rsidTr="00520B65">
      <w:tc>
        <w:tcPr>
          <w:tcW w:w="854" w:type="pct"/>
        </w:tcPr>
        <w:p w14:paraId="4784C5F5"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272</w:t>
          </w:r>
          <w:r w:rsidRPr="007B3B51">
            <w:rPr>
              <w:i/>
              <w:sz w:val="16"/>
              <w:szCs w:val="16"/>
            </w:rPr>
            <w:fldChar w:fldCharType="end"/>
          </w:r>
        </w:p>
      </w:tc>
      <w:tc>
        <w:tcPr>
          <w:tcW w:w="3688" w:type="pct"/>
          <w:gridSpan w:val="3"/>
        </w:tcPr>
        <w:p w14:paraId="4BAB28E3"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004C60FD" w14:textId="77777777" w:rsidR="001A742C" w:rsidRPr="007B3B51" w:rsidRDefault="001A742C" w:rsidP="00EE2CB1">
          <w:pPr>
            <w:jc w:val="right"/>
            <w:rPr>
              <w:sz w:val="16"/>
              <w:szCs w:val="16"/>
            </w:rPr>
          </w:pPr>
        </w:p>
      </w:tc>
    </w:tr>
    <w:tr w:rsidR="001A742C" w:rsidRPr="0055472E" w14:paraId="28E4EEAE" w14:textId="77777777" w:rsidTr="00520B65">
      <w:tc>
        <w:tcPr>
          <w:tcW w:w="1499" w:type="pct"/>
          <w:gridSpan w:val="2"/>
        </w:tcPr>
        <w:p w14:paraId="3E0317E1"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17B7FB1B"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08290657"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24A00037" w14:textId="08E0EEEF" w:rsidR="001A742C" w:rsidRPr="006C0333" w:rsidRDefault="001A742C" w:rsidP="006C0333">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A44E"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4E1CB114" w14:textId="77777777" w:rsidTr="00520B65">
      <w:tc>
        <w:tcPr>
          <w:tcW w:w="854" w:type="pct"/>
        </w:tcPr>
        <w:p w14:paraId="6CAA2C7C" w14:textId="77777777" w:rsidR="001A742C" w:rsidRPr="007B3B51" w:rsidRDefault="001A742C" w:rsidP="00EE2CB1">
          <w:pPr>
            <w:rPr>
              <w:i/>
              <w:sz w:val="16"/>
              <w:szCs w:val="16"/>
            </w:rPr>
          </w:pPr>
        </w:p>
      </w:tc>
      <w:tc>
        <w:tcPr>
          <w:tcW w:w="3688" w:type="pct"/>
          <w:gridSpan w:val="3"/>
        </w:tcPr>
        <w:p w14:paraId="57797D51"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6AC97865"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271</w:t>
          </w:r>
          <w:r w:rsidRPr="007B3B51">
            <w:rPr>
              <w:i/>
              <w:sz w:val="16"/>
              <w:szCs w:val="16"/>
            </w:rPr>
            <w:fldChar w:fldCharType="end"/>
          </w:r>
        </w:p>
      </w:tc>
    </w:tr>
    <w:tr w:rsidR="001A742C" w:rsidRPr="00130F37" w14:paraId="57CCD151" w14:textId="77777777" w:rsidTr="00520B65">
      <w:tc>
        <w:tcPr>
          <w:tcW w:w="1499" w:type="pct"/>
          <w:gridSpan w:val="2"/>
        </w:tcPr>
        <w:p w14:paraId="3DC225CE"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5C312BFF"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6571BF82"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49052B5B" w14:textId="67E4D6F0" w:rsidR="001A742C" w:rsidRPr="006C0333" w:rsidRDefault="001A742C" w:rsidP="006C0333">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3B1B" w14:textId="5D00ED1E"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6CD44DA1" w14:textId="77777777" w:rsidTr="00520B65">
      <w:tc>
        <w:tcPr>
          <w:tcW w:w="947" w:type="pct"/>
          <w:shd w:val="clear" w:color="auto" w:fill="auto"/>
        </w:tcPr>
        <w:p w14:paraId="633B9002" w14:textId="77777777" w:rsidR="001A742C" w:rsidRDefault="001A742C" w:rsidP="000253E9">
          <w:pPr>
            <w:spacing w:line="0" w:lineRule="atLeast"/>
            <w:rPr>
              <w:sz w:val="18"/>
            </w:rPr>
          </w:pPr>
        </w:p>
      </w:tc>
      <w:tc>
        <w:tcPr>
          <w:tcW w:w="3688" w:type="pct"/>
          <w:shd w:val="clear" w:color="auto" w:fill="auto"/>
        </w:tcPr>
        <w:p w14:paraId="7F107C1B"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67620C7" w14:textId="71268C21"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27B30370" w14:textId="77777777" w:rsidR="001A742C" w:rsidRPr="00ED79B6" w:rsidRDefault="001A742C" w:rsidP="000253E9">
    <w:pPr>
      <w:rPr>
        <w:i/>
        <w:sz w:val="18"/>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967D"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9D31B4D" w14:textId="77777777" w:rsidTr="00520B65">
      <w:tc>
        <w:tcPr>
          <w:tcW w:w="854" w:type="pct"/>
        </w:tcPr>
        <w:p w14:paraId="70660D2D"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324</w:t>
          </w:r>
          <w:r w:rsidRPr="007B3B51">
            <w:rPr>
              <w:i/>
              <w:sz w:val="16"/>
              <w:szCs w:val="16"/>
            </w:rPr>
            <w:fldChar w:fldCharType="end"/>
          </w:r>
        </w:p>
      </w:tc>
      <w:tc>
        <w:tcPr>
          <w:tcW w:w="3688" w:type="pct"/>
          <w:gridSpan w:val="3"/>
        </w:tcPr>
        <w:p w14:paraId="16147A66"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2AA8690F" w14:textId="77777777" w:rsidR="001A742C" w:rsidRPr="007B3B51" w:rsidRDefault="001A742C" w:rsidP="00EE2CB1">
          <w:pPr>
            <w:jc w:val="right"/>
            <w:rPr>
              <w:sz w:val="16"/>
              <w:szCs w:val="16"/>
            </w:rPr>
          </w:pPr>
        </w:p>
      </w:tc>
    </w:tr>
    <w:tr w:rsidR="001A742C" w:rsidRPr="0055472E" w14:paraId="7AB10DCA" w14:textId="77777777" w:rsidTr="00520B65">
      <w:tc>
        <w:tcPr>
          <w:tcW w:w="1499" w:type="pct"/>
          <w:gridSpan w:val="2"/>
        </w:tcPr>
        <w:p w14:paraId="52CB0AF3"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526FEC09"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2ABEF45B"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6B059C6D" w14:textId="3E073302" w:rsidR="001A742C" w:rsidRPr="006C0333" w:rsidRDefault="001A742C" w:rsidP="006C0333">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D8B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131859B4" w14:textId="77777777" w:rsidTr="00520B65">
      <w:tc>
        <w:tcPr>
          <w:tcW w:w="854" w:type="pct"/>
        </w:tcPr>
        <w:p w14:paraId="0C8ECECF" w14:textId="77777777" w:rsidR="001A742C" w:rsidRPr="007B3B51" w:rsidRDefault="001A742C" w:rsidP="00EE2CB1">
          <w:pPr>
            <w:rPr>
              <w:i/>
              <w:sz w:val="16"/>
              <w:szCs w:val="16"/>
            </w:rPr>
          </w:pPr>
        </w:p>
      </w:tc>
      <w:tc>
        <w:tcPr>
          <w:tcW w:w="3688" w:type="pct"/>
          <w:gridSpan w:val="3"/>
        </w:tcPr>
        <w:p w14:paraId="5DA08515"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1A5C">
            <w:rPr>
              <w:i/>
              <w:noProof/>
              <w:sz w:val="16"/>
              <w:szCs w:val="16"/>
            </w:rPr>
            <w:t>Civil Aviation Safety Regulations 1998</w:t>
          </w:r>
          <w:r w:rsidRPr="007B3B51">
            <w:rPr>
              <w:i/>
              <w:sz w:val="16"/>
              <w:szCs w:val="16"/>
            </w:rPr>
            <w:fldChar w:fldCharType="end"/>
          </w:r>
        </w:p>
      </w:tc>
      <w:tc>
        <w:tcPr>
          <w:tcW w:w="458" w:type="pct"/>
        </w:tcPr>
        <w:p w14:paraId="721E6512"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A5C">
            <w:rPr>
              <w:i/>
              <w:noProof/>
              <w:sz w:val="16"/>
              <w:szCs w:val="16"/>
            </w:rPr>
            <w:t>323</w:t>
          </w:r>
          <w:r w:rsidRPr="007B3B51">
            <w:rPr>
              <w:i/>
              <w:sz w:val="16"/>
              <w:szCs w:val="16"/>
            </w:rPr>
            <w:fldChar w:fldCharType="end"/>
          </w:r>
        </w:p>
      </w:tc>
    </w:tr>
    <w:tr w:rsidR="001A742C" w:rsidRPr="00130F37" w14:paraId="393AC393" w14:textId="77777777" w:rsidTr="00520B65">
      <w:tc>
        <w:tcPr>
          <w:tcW w:w="1499" w:type="pct"/>
          <w:gridSpan w:val="2"/>
        </w:tcPr>
        <w:p w14:paraId="2836131A"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3D879593"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15820D09"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5E66CE42" w14:textId="4118EF80" w:rsidR="001A742C" w:rsidRPr="006C0333" w:rsidRDefault="001A742C" w:rsidP="006C0333">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70550" w14:textId="64855C30" w:rsidR="001A742C" w:rsidRPr="00512475" w:rsidRDefault="001A742C"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A742C" w14:paraId="387E0A51" w14:textId="77777777" w:rsidTr="00520B65">
      <w:tc>
        <w:tcPr>
          <w:tcW w:w="947" w:type="pct"/>
          <w:shd w:val="clear" w:color="auto" w:fill="auto"/>
        </w:tcPr>
        <w:p w14:paraId="249C170B" w14:textId="77777777" w:rsidR="001A742C" w:rsidRDefault="001A742C" w:rsidP="000253E9">
          <w:pPr>
            <w:spacing w:line="0" w:lineRule="atLeast"/>
            <w:rPr>
              <w:sz w:val="18"/>
            </w:rPr>
          </w:pPr>
        </w:p>
      </w:tc>
      <w:tc>
        <w:tcPr>
          <w:tcW w:w="3688" w:type="pct"/>
          <w:shd w:val="clear" w:color="auto" w:fill="auto"/>
        </w:tcPr>
        <w:p w14:paraId="132CD046" w14:textId="77777777" w:rsidR="001A742C" w:rsidRDefault="001A742C"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393EC7A6" w14:textId="674FA4E7" w:rsidR="001A742C" w:rsidRDefault="001A742C"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tc>
    </w:tr>
  </w:tbl>
  <w:p w14:paraId="565E8530" w14:textId="77777777" w:rsidR="001A742C" w:rsidRPr="00ED79B6" w:rsidRDefault="001A742C" w:rsidP="000253E9">
    <w:pPr>
      <w:rPr>
        <w:i/>
        <w:sz w:val="18"/>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2EF5C"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37E6D940" w14:textId="77777777" w:rsidTr="00520B65">
      <w:tc>
        <w:tcPr>
          <w:tcW w:w="854" w:type="pct"/>
        </w:tcPr>
        <w:p w14:paraId="061572AB"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c>
        <w:tcPr>
          <w:tcW w:w="3688" w:type="pct"/>
          <w:gridSpan w:val="3"/>
        </w:tcPr>
        <w:p w14:paraId="7FDCC037"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2C703BA" w14:textId="77777777" w:rsidR="001A742C" w:rsidRPr="007B3B51" w:rsidRDefault="001A742C" w:rsidP="00EE2CB1">
          <w:pPr>
            <w:jc w:val="right"/>
            <w:rPr>
              <w:sz w:val="16"/>
              <w:szCs w:val="16"/>
            </w:rPr>
          </w:pPr>
        </w:p>
      </w:tc>
    </w:tr>
    <w:tr w:rsidR="001A742C" w:rsidRPr="0055472E" w14:paraId="4961F8F7" w14:textId="77777777" w:rsidTr="00520B65">
      <w:tc>
        <w:tcPr>
          <w:tcW w:w="1499" w:type="pct"/>
          <w:gridSpan w:val="2"/>
        </w:tcPr>
        <w:p w14:paraId="2E294E8F"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01B7836B"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78394D93"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77AC51E9" w14:textId="75BFE14B" w:rsidR="001A742C" w:rsidRPr="006C0333" w:rsidRDefault="001A742C" w:rsidP="006C0333">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E5E67"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532E8995" w14:textId="77777777" w:rsidTr="00520B65">
      <w:tc>
        <w:tcPr>
          <w:tcW w:w="854" w:type="pct"/>
        </w:tcPr>
        <w:p w14:paraId="38F8467F" w14:textId="77777777" w:rsidR="001A742C" w:rsidRPr="007B3B51" w:rsidRDefault="001A742C" w:rsidP="00EE2CB1">
          <w:pPr>
            <w:rPr>
              <w:i/>
              <w:sz w:val="16"/>
              <w:szCs w:val="16"/>
            </w:rPr>
          </w:pPr>
        </w:p>
      </w:tc>
      <w:tc>
        <w:tcPr>
          <w:tcW w:w="3688" w:type="pct"/>
          <w:gridSpan w:val="3"/>
        </w:tcPr>
        <w:p w14:paraId="27B54F01"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1A49D2C"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324</w:t>
          </w:r>
          <w:r w:rsidRPr="007B3B51">
            <w:rPr>
              <w:i/>
              <w:sz w:val="16"/>
              <w:szCs w:val="16"/>
            </w:rPr>
            <w:fldChar w:fldCharType="end"/>
          </w:r>
        </w:p>
      </w:tc>
    </w:tr>
    <w:tr w:rsidR="001A742C" w:rsidRPr="00130F37" w14:paraId="625735A6" w14:textId="77777777" w:rsidTr="00520B65">
      <w:tc>
        <w:tcPr>
          <w:tcW w:w="1499" w:type="pct"/>
          <w:gridSpan w:val="2"/>
        </w:tcPr>
        <w:p w14:paraId="3B6108D9"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149D4001"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6FAD31AA"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20552697" w14:textId="455FC7BC" w:rsidR="001A742C" w:rsidRPr="006C0333" w:rsidRDefault="001A742C" w:rsidP="006C03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9606"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2F2365F8" w14:textId="77777777" w:rsidTr="00520B65">
      <w:tc>
        <w:tcPr>
          <w:tcW w:w="854" w:type="pct"/>
        </w:tcPr>
        <w:p w14:paraId="77AA5698" w14:textId="77777777" w:rsidR="001A742C" w:rsidRPr="007B3B51" w:rsidRDefault="001A742C" w:rsidP="00EE2C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66</w:t>
          </w:r>
          <w:r w:rsidRPr="007B3B51">
            <w:rPr>
              <w:i/>
              <w:sz w:val="16"/>
              <w:szCs w:val="16"/>
            </w:rPr>
            <w:fldChar w:fldCharType="end"/>
          </w:r>
        </w:p>
      </w:tc>
      <w:tc>
        <w:tcPr>
          <w:tcW w:w="3688" w:type="pct"/>
          <w:gridSpan w:val="3"/>
        </w:tcPr>
        <w:p w14:paraId="5CC8ED25"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233E7BE3" w14:textId="77777777" w:rsidR="001A742C" w:rsidRPr="007B3B51" w:rsidRDefault="001A742C" w:rsidP="00EE2CB1">
          <w:pPr>
            <w:jc w:val="right"/>
            <w:rPr>
              <w:sz w:val="16"/>
              <w:szCs w:val="16"/>
            </w:rPr>
          </w:pPr>
        </w:p>
      </w:tc>
    </w:tr>
    <w:tr w:rsidR="001A742C" w:rsidRPr="0055472E" w14:paraId="731B60A7" w14:textId="77777777" w:rsidTr="00520B65">
      <w:tc>
        <w:tcPr>
          <w:tcW w:w="1499" w:type="pct"/>
          <w:gridSpan w:val="2"/>
        </w:tcPr>
        <w:p w14:paraId="7C0B9EE7" w14:textId="77777777" w:rsidR="001A742C" w:rsidRPr="0055472E" w:rsidRDefault="001A742C" w:rsidP="00EE2C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79</w:t>
          </w:r>
          <w:r w:rsidRPr="0055472E">
            <w:rPr>
              <w:sz w:val="16"/>
              <w:szCs w:val="16"/>
            </w:rPr>
            <w:fldChar w:fldCharType="end"/>
          </w:r>
        </w:p>
      </w:tc>
      <w:tc>
        <w:tcPr>
          <w:tcW w:w="1999" w:type="pct"/>
        </w:tcPr>
        <w:p w14:paraId="64DBEC84" w14:textId="77777777" w:rsidR="001A742C" w:rsidRPr="0055472E" w:rsidRDefault="001A742C" w:rsidP="00EE2C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31/8/18</w:t>
          </w:r>
          <w:r w:rsidRPr="0055472E">
            <w:rPr>
              <w:sz w:val="16"/>
              <w:szCs w:val="16"/>
            </w:rPr>
            <w:fldChar w:fldCharType="end"/>
          </w:r>
        </w:p>
      </w:tc>
      <w:tc>
        <w:tcPr>
          <w:tcW w:w="1501" w:type="pct"/>
          <w:gridSpan w:val="2"/>
        </w:tcPr>
        <w:p w14:paraId="640D73AB" w14:textId="77777777" w:rsidR="001A742C" w:rsidRPr="0055472E" w:rsidRDefault="001A742C" w:rsidP="00EE2C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20/9/18</w:t>
          </w:r>
          <w:r w:rsidRPr="0055472E">
            <w:rPr>
              <w:sz w:val="16"/>
              <w:szCs w:val="16"/>
            </w:rPr>
            <w:fldChar w:fldCharType="end"/>
          </w:r>
        </w:p>
      </w:tc>
    </w:tr>
  </w:tbl>
  <w:p w14:paraId="592541DB" w14:textId="2DB0F3ED" w:rsidR="001A742C" w:rsidRPr="006C0333" w:rsidRDefault="001A742C" w:rsidP="006C033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AED6B" w14:textId="77777777" w:rsidR="001A742C" w:rsidRPr="007B3B51" w:rsidRDefault="001A742C" w:rsidP="00EE2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A742C" w:rsidRPr="007B3B51" w14:paraId="2F9F9975" w14:textId="77777777" w:rsidTr="00520B65">
      <w:tc>
        <w:tcPr>
          <w:tcW w:w="854" w:type="pct"/>
        </w:tcPr>
        <w:p w14:paraId="27130EAB" w14:textId="77777777" w:rsidR="001A742C" w:rsidRPr="007B3B51" w:rsidRDefault="001A742C" w:rsidP="00EE2CB1">
          <w:pPr>
            <w:rPr>
              <w:i/>
              <w:sz w:val="16"/>
              <w:szCs w:val="16"/>
            </w:rPr>
          </w:pPr>
        </w:p>
      </w:tc>
      <w:tc>
        <w:tcPr>
          <w:tcW w:w="3688" w:type="pct"/>
          <w:gridSpan w:val="3"/>
        </w:tcPr>
        <w:p w14:paraId="21268612" w14:textId="77777777" w:rsidR="001A742C" w:rsidRPr="007B3B51" w:rsidRDefault="001A742C" w:rsidP="00EE2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1BC0">
            <w:rPr>
              <w:i/>
              <w:noProof/>
              <w:sz w:val="16"/>
              <w:szCs w:val="16"/>
            </w:rPr>
            <w:t>Civil Aviation Safety Regulations 1998</w:t>
          </w:r>
          <w:r w:rsidRPr="007B3B51">
            <w:rPr>
              <w:i/>
              <w:sz w:val="16"/>
              <w:szCs w:val="16"/>
            </w:rPr>
            <w:fldChar w:fldCharType="end"/>
          </w:r>
        </w:p>
      </w:tc>
      <w:tc>
        <w:tcPr>
          <w:tcW w:w="458" w:type="pct"/>
        </w:tcPr>
        <w:p w14:paraId="5DF2331C" w14:textId="77777777" w:rsidR="001A742C" w:rsidRPr="007B3B51" w:rsidRDefault="001A742C" w:rsidP="00EE2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1BC0">
            <w:rPr>
              <w:i/>
              <w:noProof/>
              <w:sz w:val="16"/>
              <w:szCs w:val="16"/>
            </w:rPr>
            <w:t>67</w:t>
          </w:r>
          <w:r w:rsidRPr="007B3B51">
            <w:rPr>
              <w:i/>
              <w:sz w:val="16"/>
              <w:szCs w:val="16"/>
            </w:rPr>
            <w:fldChar w:fldCharType="end"/>
          </w:r>
        </w:p>
      </w:tc>
    </w:tr>
    <w:tr w:rsidR="001A742C" w:rsidRPr="00130F37" w14:paraId="19A9E2E2" w14:textId="77777777" w:rsidTr="00520B65">
      <w:tc>
        <w:tcPr>
          <w:tcW w:w="1499" w:type="pct"/>
          <w:gridSpan w:val="2"/>
        </w:tcPr>
        <w:p w14:paraId="18CEE0A4" w14:textId="77777777" w:rsidR="001A742C" w:rsidRPr="00130F37" w:rsidRDefault="001A742C" w:rsidP="00EE2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79</w:t>
          </w:r>
          <w:r w:rsidRPr="00130F37">
            <w:rPr>
              <w:sz w:val="16"/>
              <w:szCs w:val="16"/>
            </w:rPr>
            <w:fldChar w:fldCharType="end"/>
          </w:r>
        </w:p>
      </w:tc>
      <w:tc>
        <w:tcPr>
          <w:tcW w:w="1999" w:type="pct"/>
        </w:tcPr>
        <w:p w14:paraId="538CC3D3" w14:textId="77777777" w:rsidR="001A742C" w:rsidRPr="00130F37" w:rsidRDefault="001A742C" w:rsidP="00EE2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31/8/18</w:t>
          </w:r>
          <w:r w:rsidRPr="00130F37">
            <w:rPr>
              <w:sz w:val="16"/>
              <w:szCs w:val="16"/>
            </w:rPr>
            <w:fldChar w:fldCharType="end"/>
          </w:r>
        </w:p>
      </w:tc>
      <w:tc>
        <w:tcPr>
          <w:tcW w:w="1501" w:type="pct"/>
          <w:gridSpan w:val="2"/>
        </w:tcPr>
        <w:p w14:paraId="5A416418" w14:textId="77777777" w:rsidR="001A742C" w:rsidRPr="00130F37" w:rsidRDefault="001A742C" w:rsidP="00EE2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20/9/18</w:t>
          </w:r>
          <w:r w:rsidRPr="00130F37">
            <w:rPr>
              <w:sz w:val="16"/>
              <w:szCs w:val="16"/>
            </w:rPr>
            <w:fldChar w:fldCharType="end"/>
          </w:r>
        </w:p>
      </w:tc>
    </w:tr>
  </w:tbl>
  <w:p w14:paraId="169E495E" w14:textId="32C23293" w:rsidR="001A742C" w:rsidRPr="006C0333" w:rsidRDefault="001A742C" w:rsidP="006C0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DF14F" w14:textId="77777777" w:rsidR="001A742C" w:rsidRDefault="001A742C">
      <w:pPr>
        <w:pStyle w:val="Footer"/>
      </w:pPr>
    </w:p>
    <w:p w14:paraId="591F5D15" w14:textId="77777777" w:rsidR="001A742C" w:rsidRDefault="001A742C"/>
    <w:p w14:paraId="2342D25C" w14:textId="77777777" w:rsidR="001A742C" w:rsidRDefault="001A742C">
      <w:pPr>
        <w:pStyle w:val="Footer"/>
      </w:pPr>
    </w:p>
    <w:p w14:paraId="558CE432" w14:textId="77777777" w:rsidR="001A742C" w:rsidRDefault="001A742C"/>
    <w:p w14:paraId="191B24AA" w14:textId="77777777" w:rsidR="001A742C" w:rsidRDefault="001A742C">
      <w:pPr>
        <w:pStyle w:val="Header"/>
      </w:pPr>
    </w:p>
    <w:p w14:paraId="415A40B6" w14:textId="77777777" w:rsidR="001A742C" w:rsidRDefault="001A742C"/>
    <w:p w14:paraId="3E714D60" w14:textId="77777777" w:rsidR="001A742C" w:rsidRPr="00BE5CD2" w:rsidRDefault="001A742C" w:rsidP="00B72468">
      <w:pPr>
        <w:rPr>
          <w:sz w:val="26"/>
          <w:szCs w:val="26"/>
        </w:rPr>
      </w:pPr>
    </w:p>
    <w:p w14:paraId="1BB22BC0" w14:textId="77777777" w:rsidR="001A742C" w:rsidRPr="0020230A" w:rsidRDefault="001A742C" w:rsidP="00B72468">
      <w:pPr>
        <w:rPr>
          <w:b/>
          <w:sz w:val="20"/>
        </w:rPr>
      </w:pPr>
      <w:r w:rsidRPr="0020230A">
        <w:rPr>
          <w:b/>
          <w:sz w:val="20"/>
        </w:rPr>
        <w:t>Endnotes</w:t>
      </w:r>
    </w:p>
    <w:p w14:paraId="1D45305B" w14:textId="77777777" w:rsidR="001A742C" w:rsidRPr="007A1328" w:rsidRDefault="001A742C" w:rsidP="00B72468">
      <w:pPr>
        <w:rPr>
          <w:sz w:val="20"/>
        </w:rPr>
      </w:pPr>
    </w:p>
    <w:p w14:paraId="025CD11A" w14:textId="77777777" w:rsidR="001A742C" w:rsidRPr="007A1328" w:rsidRDefault="001A742C" w:rsidP="00B72468">
      <w:pPr>
        <w:rPr>
          <w:b/>
          <w:sz w:val="24"/>
        </w:rPr>
      </w:pPr>
    </w:p>
    <w:p w14:paraId="3DCE9535" w14:textId="77777777" w:rsidR="001A742C" w:rsidRPr="00BE5CD2" w:rsidRDefault="001A742C"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p w14:paraId="393EE607" w14:textId="77777777" w:rsidR="001A742C" w:rsidRPr="00BE5CD2" w:rsidRDefault="001A742C" w:rsidP="00B72468">
      <w:pPr>
        <w:jc w:val="right"/>
        <w:rPr>
          <w:sz w:val="26"/>
          <w:szCs w:val="26"/>
        </w:rPr>
      </w:pPr>
    </w:p>
    <w:p w14:paraId="3D0B67DF" w14:textId="77777777" w:rsidR="001A742C" w:rsidRPr="0020230A" w:rsidRDefault="001A742C" w:rsidP="00B72468">
      <w:pPr>
        <w:jc w:val="right"/>
        <w:rPr>
          <w:b/>
          <w:sz w:val="20"/>
        </w:rPr>
      </w:pPr>
      <w:r w:rsidRPr="0020230A">
        <w:rPr>
          <w:b/>
          <w:sz w:val="20"/>
        </w:rPr>
        <w:t>Endnotes</w:t>
      </w:r>
    </w:p>
    <w:p w14:paraId="799C9ADE" w14:textId="77777777" w:rsidR="001A742C" w:rsidRPr="007A1328" w:rsidRDefault="001A742C" w:rsidP="00B72468">
      <w:pPr>
        <w:jc w:val="right"/>
        <w:rPr>
          <w:sz w:val="20"/>
        </w:rPr>
      </w:pPr>
    </w:p>
    <w:p w14:paraId="07EE3415" w14:textId="77777777" w:rsidR="001A742C" w:rsidRPr="007A1328" w:rsidRDefault="001A742C" w:rsidP="00B72468">
      <w:pPr>
        <w:jc w:val="right"/>
        <w:rPr>
          <w:b/>
          <w:sz w:val="24"/>
        </w:rPr>
      </w:pPr>
    </w:p>
    <w:p w14:paraId="5850BFA7" w14:textId="77777777" w:rsidR="001A742C" w:rsidRPr="00BE5CD2" w:rsidRDefault="001A742C"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p w14:paraId="2CD54216" w14:textId="77777777" w:rsidR="001A742C" w:rsidRDefault="001A742C">
      <w:pPr>
        <w:pStyle w:val="Header"/>
      </w:pPr>
    </w:p>
    <w:p w14:paraId="0C55065C" w14:textId="77777777" w:rsidR="001A742C" w:rsidRDefault="001A742C"/>
    <w:p w14:paraId="34E1AC06" w14:textId="77777777" w:rsidR="001A742C" w:rsidRPr="00F95E55" w:rsidRDefault="001A742C" w:rsidP="00F95E55">
      <w:pPr>
        <w:pBdr>
          <w:top w:val="single" w:sz="6" w:space="1" w:color="auto"/>
        </w:pBdr>
        <w:spacing w:line="0" w:lineRule="atLeast"/>
        <w:jc w:val="righ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576"/>
        <w:gridCol w:w="5355"/>
        <w:gridCol w:w="1374"/>
      </w:tblGrid>
      <w:tr w:rsidR="001A742C" w14:paraId="5B7FFD14" w14:textId="77777777" w:rsidTr="00EE4D39">
        <w:tc>
          <w:tcPr>
            <w:tcW w:w="576" w:type="dxa"/>
            <w:tcBorders>
              <w:top w:val="nil"/>
              <w:left w:val="nil"/>
              <w:bottom w:val="nil"/>
              <w:right w:val="nil"/>
            </w:tcBorders>
          </w:tcPr>
          <w:p w14:paraId="50912949" w14:textId="77777777" w:rsidR="001A742C" w:rsidRDefault="001A742C" w:rsidP="00B72468">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c>
          <w:tcPr>
            <w:tcW w:w="5355" w:type="dxa"/>
            <w:tcBorders>
              <w:top w:val="nil"/>
              <w:left w:val="nil"/>
              <w:bottom w:val="nil"/>
              <w:right w:val="nil"/>
            </w:tcBorders>
          </w:tcPr>
          <w:p w14:paraId="6BE9BDD1" w14:textId="77777777" w:rsidR="001A742C" w:rsidRDefault="001A742C"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1374" w:type="dxa"/>
            <w:tcBorders>
              <w:top w:val="nil"/>
              <w:left w:val="nil"/>
              <w:bottom w:val="nil"/>
              <w:right w:val="nil"/>
            </w:tcBorders>
          </w:tcPr>
          <w:p w14:paraId="0123F523" w14:textId="77777777" w:rsidR="001A742C" w:rsidRDefault="001A742C" w:rsidP="00B72468">
            <w:pPr>
              <w:spacing w:line="0" w:lineRule="atLeast"/>
              <w:jc w:val="right"/>
              <w:rPr>
                <w:sz w:val="18"/>
              </w:rPr>
            </w:pPr>
          </w:p>
        </w:tc>
      </w:tr>
    </w:tbl>
    <w:p w14:paraId="581CDF67" w14:textId="77777777" w:rsidR="001A742C" w:rsidRPr="00ED79B6" w:rsidRDefault="001A742C" w:rsidP="007057EE">
      <w:pPr>
        <w:rPr>
          <w:i/>
          <w:sz w:val="18"/>
        </w:rPr>
      </w:pPr>
    </w:p>
    <w:p w14:paraId="66B35060" w14:textId="77777777" w:rsidR="001A742C" w:rsidRDefault="001A742C">
      <w:pPr>
        <w:pStyle w:val="Footer"/>
      </w:pPr>
    </w:p>
    <w:p w14:paraId="081F6A8A" w14:textId="77777777" w:rsidR="001A742C" w:rsidRDefault="001A742C"/>
    <w:p w14:paraId="3846E6AE" w14:textId="77777777" w:rsidR="001A742C" w:rsidRPr="00F95E55" w:rsidRDefault="001A742C" w:rsidP="00F95E55">
      <w:pPr>
        <w:pBdr>
          <w:top w:val="single" w:sz="6" w:space="1" w:color="auto"/>
        </w:pBdr>
        <w:spacing w:line="0" w:lineRule="atLeas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1374"/>
        <w:gridCol w:w="5355"/>
        <w:gridCol w:w="576"/>
      </w:tblGrid>
      <w:tr w:rsidR="001A742C" w14:paraId="090A6331" w14:textId="77777777" w:rsidTr="00EE4D39">
        <w:tc>
          <w:tcPr>
            <w:tcW w:w="1374" w:type="dxa"/>
            <w:tcBorders>
              <w:top w:val="nil"/>
              <w:left w:val="nil"/>
              <w:bottom w:val="nil"/>
              <w:right w:val="nil"/>
            </w:tcBorders>
          </w:tcPr>
          <w:p w14:paraId="130C840B" w14:textId="77777777" w:rsidR="001A742C" w:rsidRDefault="001A742C" w:rsidP="00B72468">
            <w:pPr>
              <w:spacing w:line="0" w:lineRule="atLeast"/>
              <w:rPr>
                <w:sz w:val="18"/>
              </w:rPr>
            </w:pPr>
          </w:p>
        </w:tc>
        <w:tc>
          <w:tcPr>
            <w:tcW w:w="5355" w:type="dxa"/>
            <w:tcBorders>
              <w:top w:val="nil"/>
              <w:left w:val="nil"/>
              <w:bottom w:val="nil"/>
              <w:right w:val="nil"/>
            </w:tcBorders>
          </w:tcPr>
          <w:p w14:paraId="623263E0" w14:textId="77777777" w:rsidR="001A742C" w:rsidRDefault="001A742C"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76" w:type="dxa"/>
            <w:tcBorders>
              <w:top w:val="nil"/>
              <w:left w:val="nil"/>
              <w:bottom w:val="nil"/>
              <w:right w:val="nil"/>
            </w:tcBorders>
          </w:tcPr>
          <w:p w14:paraId="422E65F6" w14:textId="77777777" w:rsidR="001A742C" w:rsidRDefault="001A742C" w:rsidP="00B72468">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r>
    </w:tbl>
    <w:p w14:paraId="6E8BF397" w14:textId="77777777" w:rsidR="001A742C" w:rsidRPr="00ED79B6" w:rsidRDefault="001A742C" w:rsidP="007057EE">
      <w:pPr>
        <w:rPr>
          <w:i/>
          <w:sz w:val="18"/>
        </w:rPr>
      </w:pPr>
    </w:p>
    <w:p w14:paraId="0A0CC8D1" w14:textId="77777777" w:rsidR="001A742C" w:rsidRDefault="001A742C">
      <w:pPr>
        <w:pStyle w:val="Footer"/>
      </w:pPr>
    </w:p>
    <w:p w14:paraId="2780AF0D" w14:textId="77777777" w:rsidR="001A742C" w:rsidRDefault="001A742C"/>
    <w:p w14:paraId="0EC8573F" w14:textId="77777777" w:rsidR="001A742C" w:rsidRDefault="001A742C">
      <w:r>
        <w:separator/>
      </w:r>
    </w:p>
  </w:footnote>
  <w:footnote w:type="continuationSeparator" w:id="0">
    <w:p w14:paraId="2B9CFB13" w14:textId="77777777" w:rsidR="001A742C" w:rsidRDefault="001A742C">
      <w:r>
        <w:continuationSeparator/>
      </w:r>
    </w:p>
  </w:footnote>
  <w:footnote w:type="continuationNotice" w:id="1">
    <w:p w14:paraId="111D8609" w14:textId="77777777" w:rsidR="001A742C" w:rsidRDefault="001A742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E4BE" w14:textId="77777777" w:rsidR="001A742C" w:rsidRDefault="001A742C" w:rsidP="008F77A2">
    <w:pPr>
      <w:pStyle w:val="Header"/>
      <w:pBdr>
        <w:bottom w:val="single" w:sz="6" w:space="1" w:color="auto"/>
      </w:pBdr>
    </w:pPr>
  </w:p>
  <w:p w14:paraId="652A2B6E" w14:textId="77777777" w:rsidR="001A742C" w:rsidRDefault="001A742C" w:rsidP="008F77A2">
    <w:pPr>
      <w:pStyle w:val="Header"/>
      <w:pBdr>
        <w:bottom w:val="single" w:sz="6" w:space="1" w:color="auto"/>
      </w:pBdr>
    </w:pPr>
  </w:p>
  <w:p w14:paraId="1DD11612" w14:textId="77777777" w:rsidR="001A742C" w:rsidRPr="001E77D2" w:rsidRDefault="001A742C" w:rsidP="008F77A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C2422" w14:textId="77777777" w:rsidR="001A742C" w:rsidRDefault="001A742C"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Aerodromes</w:t>
    </w:r>
    <w:r>
      <w:rPr>
        <w:sz w:val="20"/>
      </w:rPr>
      <w:fldChar w:fldCharType="end"/>
    </w:r>
  </w:p>
  <w:p w14:paraId="0DD2F9D5" w14:textId="77777777" w:rsidR="001A742C" w:rsidRPr="009B2CB6" w:rsidRDefault="001A742C"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139.H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521BC0">
      <w:rPr>
        <w:noProof/>
        <w:sz w:val="20"/>
      </w:rPr>
      <w:t>Aerodrome rescue and firefighting services</w:t>
    </w:r>
    <w:r w:rsidRPr="009B2CB6">
      <w:rPr>
        <w:sz w:val="20"/>
      </w:rPr>
      <w:fldChar w:fldCharType="end"/>
    </w:r>
  </w:p>
  <w:p w14:paraId="71C70CCF" w14:textId="77777777" w:rsidR="001A742C" w:rsidRPr="007A1328" w:rsidRDefault="001A742C" w:rsidP="00501F1C">
    <w:pPr>
      <w:rPr>
        <w:sz w:val="20"/>
      </w:rPr>
    </w:pPr>
    <w:r>
      <w:rPr>
        <w:b/>
        <w:sz w:val="20"/>
      </w:rPr>
      <w:fldChar w:fldCharType="begin"/>
    </w:r>
    <w:r>
      <w:rPr>
        <w:b/>
        <w:sz w:val="20"/>
      </w:rPr>
      <w:instrText xml:space="preserve"> STYLEREF CharDivNo </w:instrText>
    </w:r>
    <w:r w:rsidR="00521BC0">
      <w:rPr>
        <w:b/>
        <w:sz w:val="20"/>
      </w:rPr>
      <w:fldChar w:fldCharType="separate"/>
    </w:r>
    <w:r w:rsidR="00521BC0">
      <w:rPr>
        <w:b/>
        <w:noProof/>
        <w:sz w:val="20"/>
      </w:rPr>
      <w:t>Division 139.H.5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21BC0">
      <w:rPr>
        <w:sz w:val="20"/>
      </w:rPr>
      <w:fldChar w:fldCharType="separate"/>
    </w:r>
    <w:r w:rsidR="00521BC0">
      <w:rPr>
        <w:noProof/>
        <w:sz w:val="20"/>
      </w:rPr>
      <w:t>Administration</w:t>
    </w:r>
    <w:r>
      <w:rPr>
        <w:sz w:val="20"/>
      </w:rPr>
      <w:fldChar w:fldCharType="end"/>
    </w:r>
  </w:p>
  <w:p w14:paraId="7C435662" w14:textId="77777777" w:rsidR="001A742C" w:rsidRPr="007A1328" w:rsidRDefault="001A742C" w:rsidP="00501F1C">
    <w:pPr>
      <w:rPr>
        <w:b/>
        <w:sz w:val="24"/>
      </w:rPr>
    </w:pPr>
  </w:p>
  <w:p w14:paraId="3E55F11A" w14:textId="2C211745" w:rsidR="001A742C" w:rsidRPr="007A1328" w:rsidRDefault="001A742C"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139.995</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6CAE" w14:textId="77777777" w:rsidR="001A742C" w:rsidRPr="007A1328" w:rsidRDefault="001A742C"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Aerodromes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139</w:t>
    </w:r>
    <w:r>
      <w:rPr>
        <w:b/>
        <w:sz w:val="20"/>
      </w:rPr>
      <w:fldChar w:fldCharType="end"/>
    </w:r>
  </w:p>
  <w:p w14:paraId="57D20370" w14:textId="77777777" w:rsidR="001A742C" w:rsidRPr="007A1328" w:rsidRDefault="001A742C" w:rsidP="00501F1C">
    <w:pPr>
      <w:jc w:val="right"/>
      <w:rPr>
        <w:sz w:val="20"/>
      </w:rPr>
    </w:pPr>
    <w:r>
      <w:rPr>
        <w:sz w:val="20"/>
      </w:rPr>
      <w:fldChar w:fldCharType="begin"/>
    </w:r>
    <w:r>
      <w:rPr>
        <w:sz w:val="20"/>
      </w:rPr>
      <w:instrText xml:space="preserve"> STYLEREF  CharSubPartText(CASA) </w:instrText>
    </w:r>
    <w:r>
      <w:rPr>
        <w:sz w:val="20"/>
      </w:rPr>
      <w:fldChar w:fldCharType="separate"/>
    </w:r>
    <w:r w:rsidR="00521BC0">
      <w:rPr>
        <w:noProof/>
        <w:sz w:val="20"/>
      </w:rPr>
      <w:t>Aerodrome rescue and firefighting services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139.H</w:t>
    </w:r>
    <w:r w:rsidRPr="009B2CB6">
      <w:rPr>
        <w:b/>
        <w:sz w:val="20"/>
      </w:rPr>
      <w:fldChar w:fldCharType="end"/>
    </w:r>
  </w:p>
  <w:p w14:paraId="2EDAC152" w14:textId="77777777" w:rsidR="001A742C" w:rsidRPr="007A1328" w:rsidRDefault="001A742C" w:rsidP="00501F1C">
    <w:pPr>
      <w:jc w:val="right"/>
      <w:rPr>
        <w:sz w:val="20"/>
      </w:rPr>
    </w:pPr>
    <w:r w:rsidRPr="007A1328">
      <w:rPr>
        <w:sz w:val="20"/>
      </w:rPr>
      <w:fldChar w:fldCharType="begin"/>
    </w:r>
    <w:r w:rsidRPr="007A1328">
      <w:rPr>
        <w:sz w:val="20"/>
      </w:rPr>
      <w:instrText xml:space="preserve"> STYLEREF CharDivText </w:instrText>
    </w:r>
    <w:r w:rsidR="00521BC0">
      <w:rPr>
        <w:sz w:val="20"/>
      </w:rPr>
      <w:fldChar w:fldCharType="separate"/>
    </w:r>
    <w:r w:rsidR="00521BC0">
      <w:rPr>
        <w:noProof/>
        <w:sz w:val="20"/>
      </w:rPr>
      <w:t>Administration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21BC0">
      <w:rPr>
        <w:b/>
        <w:sz w:val="20"/>
      </w:rPr>
      <w:fldChar w:fldCharType="separate"/>
    </w:r>
    <w:r w:rsidR="00521BC0">
      <w:rPr>
        <w:b/>
        <w:noProof/>
        <w:sz w:val="20"/>
      </w:rPr>
      <w:t>Division 139.H.5</w:t>
    </w:r>
    <w:r>
      <w:rPr>
        <w:b/>
        <w:sz w:val="20"/>
      </w:rPr>
      <w:fldChar w:fldCharType="end"/>
    </w:r>
  </w:p>
  <w:p w14:paraId="19373445" w14:textId="77777777" w:rsidR="001A742C" w:rsidRPr="007A1328" w:rsidRDefault="001A742C" w:rsidP="00501F1C">
    <w:pPr>
      <w:jc w:val="right"/>
      <w:rPr>
        <w:b/>
        <w:sz w:val="24"/>
      </w:rPr>
    </w:pPr>
  </w:p>
  <w:p w14:paraId="75DCE77F" w14:textId="12EC0C5B" w:rsidR="001A742C" w:rsidRPr="007A1328" w:rsidRDefault="001A742C"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139.1015</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324F6" w14:textId="77777777" w:rsidR="001A742C" w:rsidRPr="007A1328" w:rsidRDefault="001A742C" w:rsidP="00501F1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C9F7" w14:textId="29BF5395" w:rsidR="001A742C" w:rsidRDefault="001A742C" w:rsidP="00661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Recreational, private and commercial pilot flight training, other than certain integrated training courses</w:t>
    </w:r>
    <w:r>
      <w:rPr>
        <w:sz w:val="20"/>
      </w:rPr>
      <w:fldChar w:fldCharType="end"/>
    </w:r>
  </w:p>
  <w:p w14:paraId="39EABB02" w14:textId="77777777" w:rsidR="001A742C" w:rsidRPr="009B2CB6" w:rsidRDefault="001A742C" w:rsidP="00661041">
    <w:pPr>
      <w:rPr>
        <w:b/>
        <w:sz w:val="20"/>
      </w:rPr>
    </w:pPr>
  </w:p>
  <w:p w14:paraId="7D1510FE" w14:textId="77777777" w:rsidR="001A742C" w:rsidRPr="007A1328" w:rsidRDefault="001A742C" w:rsidP="00661041">
    <w:pPr>
      <w:rPr>
        <w:sz w:val="20"/>
      </w:rPr>
    </w:pPr>
  </w:p>
  <w:p w14:paraId="2C39D53D" w14:textId="77777777" w:rsidR="001A742C" w:rsidRPr="007A1328" w:rsidRDefault="001A742C" w:rsidP="00661041">
    <w:pPr>
      <w:rPr>
        <w:b/>
        <w:sz w:val="24"/>
      </w:rPr>
    </w:pPr>
  </w:p>
  <w:p w14:paraId="41B64D77" w14:textId="77777777" w:rsidR="001A742C" w:rsidRPr="007A1328" w:rsidRDefault="001A742C" w:rsidP="00661041">
    <w:pPr>
      <w:pBdr>
        <w:bottom w:val="single" w:sz="6" w:space="1" w:color="auto"/>
      </w:pBdr>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B5976" w14:textId="20F9045E" w:rsidR="001A742C" w:rsidRPr="007A1328" w:rsidRDefault="001A742C" w:rsidP="00661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141</w:t>
    </w:r>
    <w:r>
      <w:rPr>
        <w:b/>
        <w:sz w:val="20"/>
      </w:rPr>
      <w:fldChar w:fldCharType="end"/>
    </w:r>
  </w:p>
  <w:p w14:paraId="6233C727" w14:textId="77777777" w:rsidR="001A742C" w:rsidRPr="007A1328" w:rsidRDefault="001A742C" w:rsidP="00661041">
    <w:pPr>
      <w:jc w:val="right"/>
      <w:rPr>
        <w:sz w:val="20"/>
      </w:rPr>
    </w:pPr>
  </w:p>
  <w:p w14:paraId="776C015A" w14:textId="77777777" w:rsidR="001A742C" w:rsidRPr="007A1328" w:rsidRDefault="001A742C" w:rsidP="00661041">
    <w:pPr>
      <w:jc w:val="right"/>
      <w:rPr>
        <w:sz w:val="20"/>
      </w:rPr>
    </w:pPr>
  </w:p>
  <w:p w14:paraId="057CBFE7" w14:textId="77777777" w:rsidR="001A742C" w:rsidRPr="007A1328" w:rsidRDefault="001A742C" w:rsidP="00661041">
    <w:pPr>
      <w:jc w:val="right"/>
      <w:rPr>
        <w:b/>
        <w:sz w:val="24"/>
      </w:rPr>
    </w:pPr>
  </w:p>
  <w:p w14:paraId="1DDAAB1B" w14:textId="77777777" w:rsidR="001A742C" w:rsidRPr="007A1328" w:rsidRDefault="001A742C" w:rsidP="00661041">
    <w:pPr>
      <w:pBdr>
        <w:bottom w:val="single" w:sz="6" w:space="1" w:color="auto"/>
      </w:pBdr>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1E579" w14:textId="77777777" w:rsidR="001A742C" w:rsidRPr="007A1328" w:rsidRDefault="001A742C" w:rsidP="0066104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9CF6F" w14:textId="77777777" w:rsidR="001A742C" w:rsidRDefault="001A742C"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Recreational, private and commercial pilot flight training, other than certain integrated training courses</w:t>
    </w:r>
    <w:r>
      <w:rPr>
        <w:sz w:val="20"/>
      </w:rPr>
      <w:fldChar w:fldCharType="end"/>
    </w:r>
  </w:p>
  <w:p w14:paraId="702781AE" w14:textId="77777777" w:rsidR="001A742C" w:rsidRPr="009B2CB6" w:rsidRDefault="001A742C"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141.G</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521BC0">
      <w:rPr>
        <w:noProof/>
        <w:sz w:val="20"/>
      </w:rPr>
      <w:t>Part 141 operators—quality system</w:t>
    </w:r>
    <w:r w:rsidRPr="009B2CB6">
      <w:rPr>
        <w:sz w:val="20"/>
      </w:rPr>
      <w:fldChar w:fldCharType="end"/>
    </w:r>
  </w:p>
  <w:p w14:paraId="36A6DE6E" w14:textId="77777777" w:rsidR="001A742C" w:rsidRPr="007A1328" w:rsidRDefault="001A742C" w:rsidP="00BC20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B0034B" w14:textId="77777777" w:rsidR="001A742C" w:rsidRPr="007A1328" w:rsidRDefault="001A742C" w:rsidP="00BC204A">
    <w:pPr>
      <w:rPr>
        <w:b/>
        <w:sz w:val="24"/>
      </w:rPr>
    </w:pPr>
  </w:p>
  <w:p w14:paraId="0D7B2C37" w14:textId="3CDB9CB8" w:rsidR="001A742C" w:rsidRPr="007A1328" w:rsidRDefault="001A742C" w:rsidP="00BC204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141.225</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BA2E1" w14:textId="77777777" w:rsidR="001A742C" w:rsidRPr="007A1328" w:rsidRDefault="001A742C"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141</w:t>
    </w:r>
    <w:r>
      <w:rPr>
        <w:b/>
        <w:sz w:val="20"/>
      </w:rPr>
      <w:fldChar w:fldCharType="end"/>
    </w:r>
  </w:p>
  <w:p w14:paraId="07447CF7" w14:textId="77777777" w:rsidR="001A742C" w:rsidRPr="007A1328" w:rsidRDefault="001A742C" w:rsidP="00BC204A">
    <w:pPr>
      <w:jc w:val="right"/>
      <w:rPr>
        <w:sz w:val="20"/>
      </w:rPr>
    </w:pPr>
    <w:r>
      <w:rPr>
        <w:sz w:val="20"/>
      </w:rPr>
      <w:fldChar w:fldCharType="begin"/>
    </w:r>
    <w:r>
      <w:rPr>
        <w:sz w:val="20"/>
      </w:rPr>
      <w:instrText xml:space="preserve"> STYLEREF  CharSubPartText(CASA) </w:instrText>
    </w:r>
    <w:r>
      <w:rPr>
        <w:sz w:val="20"/>
      </w:rPr>
      <w:fldChar w:fldCharType="separate"/>
    </w:r>
    <w:r w:rsidR="00521BC0">
      <w:rPr>
        <w:noProof/>
        <w:sz w:val="20"/>
      </w:rPr>
      <w:t>Part 141 operators—instructors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141.E</w:t>
    </w:r>
    <w:r w:rsidRPr="009B2CB6">
      <w:rPr>
        <w:b/>
        <w:sz w:val="20"/>
      </w:rPr>
      <w:fldChar w:fldCharType="end"/>
    </w:r>
  </w:p>
  <w:p w14:paraId="697AC06F" w14:textId="77777777" w:rsidR="001A742C" w:rsidRPr="007A1328" w:rsidRDefault="001A742C" w:rsidP="00BC204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5353EB6" w14:textId="77777777" w:rsidR="001A742C" w:rsidRPr="007A1328" w:rsidRDefault="001A742C" w:rsidP="00BC204A">
    <w:pPr>
      <w:jc w:val="right"/>
      <w:rPr>
        <w:b/>
        <w:sz w:val="24"/>
      </w:rPr>
    </w:pPr>
  </w:p>
  <w:p w14:paraId="06B3A489" w14:textId="478A81AE" w:rsidR="001A742C" w:rsidRPr="007A1328" w:rsidRDefault="001A742C" w:rsidP="00BC204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141.200</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486EF" w14:textId="77777777" w:rsidR="001A742C" w:rsidRPr="007A1328" w:rsidRDefault="001A742C" w:rsidP="00BC204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21475" w14:textId="77777777" w:rsidR="001A742C" w:rsidRDefault="001A742C" w:rsidP="00D571F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Recreational, private and commercial pilot flight training, other than certain integrated training courses</w:t>
    </w:r>
    <w:r>
      <w:rPr>
        <w:sz w:val="20"/>
      </w:rPr>
      <w:fldChar w:fldCharType="end"/>
    </w:r>
  </w:p>
  <w:p w14:paraId="459784C6" w14:textId="5369AED6" w:rsidR="001A742C" w:rsidRPr="009B2CB6" w:rsidRDefault="001A742C" w:rsidP="00D571F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141.G</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Part 141 operators—quality system</w:t>
    </w:r>
    <w:r w:rsidRPr="009B2CB6">
      <w:rPr>
        <w:sz w:val="20"/>
      </w:rPr>
      <w:fldChar w:fldCharType="end"/>
    </w:r>
  </w:p>
  <w:p w14:paraId="7DF9ACCD" w14:textId="77777777" w:rsidR="001A742C" w:rsidRPr="007A1328" w:rsidRDefault="001A742C" w:rsidP="00BC204A">
    <w:pPr>
      <w:rPr>
        <w:sz w:val="20"/>
      </w:rPr>
    </w:pPr>
  </w:p>
  <w:p w14:paraId="6E6738DE" w14:textId="77777777" w:rsidR="001A742C" w:rsidRPr="007A1328" w:rsidRDefault="001A742C" w:rsidP="00BC204A">
    <w:pPr>
      <w:rPr>
        <w:b/>
        <w:sz w:val="24"/>
      </w:rPr>
    </w:pPr>
  </w:p>
  <w:p w14:paraId="08FD9B5B" w14:textId="77777777" w:rsidR="001A742C" w:rsidRPr="007A1328" w:rsidRDefault="001A742C" w:rsidP="00BC204A">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C248" w14:textId="77777777" w:rsidR="001A742C" w:rsidRDefault="001A742C" w:rsidP="008F77A2">
    <w:pPr>
      <w:pStyle w:val="Header"/>
      <w:pBdr>
        <w:bottom w:val="single" w:sz="4" w:space="1" w:color="auto"/>
      </w:pBdr>
    </w:pPr>
  </w:p>
  <w:p w14:paraId="43D445B5" w14:textId="77777777" w:rsidR="001A742C" w:rsidRDefault="001A742C" w:rsidP="008F77A2">
    <w:pPr>
      <w:pStyle w:val="Header"/>
      <w:pBdr>
        <w:bottom w:val="single" w:sz="4" w:space="1" w:color="auto"/>
      </w:pBdr>
    </w:pPr>
  </w:p>
  <w:p w14:paraId="41830CD7" w14:textId="77777777" w:rsidR="001A742C" w:rsidRPr="001E77D2" w:rsidRDefault="001A742C" w:rsidP="008F77A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81A4" w14:textId="77777777" w:rsidR="001A742C" w:rsidRPr="007A1328" w:rsidRDefault="001A742C" w:rsidP="00D571F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141</w:t>
    </w:r>
    <w:r>
      <w:rPr>
        <w:b/>
        <w:sz w:val="20"/>
      </w:rPr>
      <w:fldChar w:fldCharType="end"/>
    </w:r>
  </w:p>
  <w:p w14:paraId="44475D13" w14:textId="77777777" w:rsidR="001A742C" w:rsidRPr="007A1328" w:rsidRDefault="001A742C" w:rsidP="00D571FA">
    <w:pPr>
      <w:jc w:val="right"/>
      <w:rPr>
        <w:sz w:val="20"/>
      </w:rPr>
    </w:pPr>
    <w:r>
      <w:rPr>
        <w:sz w:val="20"/>
      </w:rPr>
      <w:fldChar w:fldCharType="begin"/>
    </w:r>
    <w:r>
      <w:rPr>
        <w:sz w:val="20"/>
      </w:rPr>
      <w:instrText xml:space="preserve"> STYLEREF  CharSubPartText(CASA) </w:instrText>
    </w:r>
    <w:r>
      <w:rPr>
        <w:sz w:val="20"/>
      </w:rPr>
      <w:fldChar w:fldCharType="separate"/>
    </w:r>
    <w:r w:rsidR="00521BC0">
      <w:rPr>
        <w:noProof/>
        <w:sz w:val="20"/>
      </w:rPr>
      <w:t>Part 141 operators—personnel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141.H</w:t>
    </w:r>
    <w:r w:rsidRPr="009B2CB6">
      <w:rPr>
        <w:b/>
        <w:sz w:val="20"/>
      </w:rPr>
      <w:fldChar w:fldCharType="end"/>
    </w:r>
  </w:p>
  <w:p w14:paraId="00CA7C58" w14:textId="2FA754B2" w:rsidR="001A742C" w:rsidRPr="007A1328" w:rsidRDefault="001A742C" w:rsidP="00D571F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310F8A8" w14:textId="77777777" w:rsidR="001A742C" w:rsidRPr="007A1328" w:rsidRDefault="001A742C" w:rsidP="00D571FA">
    <w:pPr>
      <w:jc w:val="right"/>
      <w:rPr>
        <w:b/>
        <w:sz w:val="24"/>
      </w:rPr>
    </w:pPr>
  </w:p>
  <w:p w14:paraId="6D204A2D" w14:textId="0ACAA367" w:rsidR="001A742C" w:rsidRPr="007A1328" w:rsidRDefault="001A742C" w:rsidP="00D571FA">
    <w:pPr>
      <w:pBdr>
        <w:bottom w:val="single" w:sz="6" w:space="1" w:color="auto"/>
      </w:pBdr>
      <w:jc w:val="right"/>
      <w:rPr>
        <w:sz w:val="24"/>
      </w:rPr>
    </w:pPr>
  </w:p>
  <w:p w14:paraId="7C11B96C" w14:textId="77777777" w:rsidR="001A742C" w:rsidRPr="00D571FA" w:rsidRDefault="001A742C" w:rsidP="00D571F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62BEA" w14:textId="77777777" w:rsidR="001A742C" w:rsidRPr="007A1328" w:rsidRDefault="001A742C" w:rsidP="00BC204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9EB94" w14:textId="77777777" w:rsidR="001A742C" w:rsidRDefault="001A742C"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Recreational, private and commercial pilot flight training, other than certain integrated training courses</w:t>
    </w:r>
    <w:r>
      <w:rPr>
        <w:sz w:val="20"/>
      </w:rPr>
      <w:fldChar w:fldCharType="end"/>
    </w:r>
  </w:p>
  <w:p w14:paraId="772F724A" w14:textId="5EF89C8D" w:rsidR="001A742C" w:rsidRPr="009B2CB6" w:rsidRDefault="001A742C"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141.K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521BC0">
      <w:rPr>
        <w:noProof/>
        <w:sz w:val="20"/>
      </w:rPr>
      <w:t>Part 141 operators—miscellaneous offences</w:t>
    </w:r>
    <w:r w:rsidRPr="009B2CB6">
      <w:rPr>
        <w:sz w:val="20"/>
      </w:rPr>
      <w:fldChar w:fldCharType="end"/>
    </w:r>
  </w:p>
  <w:p w14:paraId="724085CE" w14:textId="77777777" w:rsidR="001A742C" w:rsidRPr="007A1328" w:rsidRDefault="001A742C"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05A1285" w14:textId="77777777" w:rsidR="001A742C" w:rsidRPr="007A1328" w:rsidRDefault="001A742C" w:rsidP="00501F1C">
    <w:pPr>
      <w:rPr>
        <w:b/>
        <w:sz w:val="24"/>
      </w:rPr>
    </w:pPr>
  </w:p>
  <w:p w14:paraId="0A853456" w14:textId="029AC38A" w:rsidR="001A742C" w:rsidRPr="007A1328" w:rsidRDefault="001A742C"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141.315</w:t>
    </w:r>
    <w:r w:rsidRPr="007A1328">
      <w:rPr>
        <w:sz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8F5CC" w14:textId="77777777" w:rsidR="001A742C" w:rsidRPr="007A1328" w:rsidRDefault="001A742C"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141</w:t>
    </w:r>
    <w:r>
      <w:rPr>
        <w:b/>
        <w:sz w:val="20"/>
      </w:rPr>
      <w:fldChar w:fldCharType="end"/>
    </w:r>
  </w:p>
  <w:p w14:paraId="294A65AF" w14:textId="340DB6E4" w:rsidR="001A742C" w:rsidRPr="007A1328" w:rsidRDefault="001A742C" w:rsidP="00501F1C">
    <w:pPr>
      <w:jc w:val="right"/>
      <w:rPr>
        <w:sz w:val="20"/>
      </w:rPr>
    </w:pPr>
    <w:r>
      <w:rPr>
        <w:sz w:val="20"/>
      </w:rPr>
      <w:fldChar w:fldCharType="begin"/>
    </w:r>
    <w:r>
      <w:rPr>
        <w:sz w:val="20"/>
      </w:rPr>
      <w:instrText xml:space="preserve"> STYLEREF  CharSubPartText(CASA) </w:instrText>
    </w:r>
    <w:r>
      <w:rPr>
        <w:sz w:val="20"/>
      </w:rPr>
      <w:fldChar w:fldCharType="separate"/>
    </w:r>
    <w:r w:rsidR="00521BC0">
      <w:rPr>
        <w:noProof/>
        <w:sz w:val="20"/>
      </w:rPr>
      <w:t>Part 141 operators—miscellaneous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141.K</w:t>
    </w:r>
    <w:r w:rsidRPr="009B2CB6">
      <w:rPr>
        <w:b/>
        <w:sz w:val="20"/>
      </w:rPr>
      <w:fldChar w:fldCharType="end"/>
    </w:r>
  </w:p>
  <w:p w14:paraId="262BA47F" w14:textId="77777777" w:rsidR="001A742C" w:rsidRPr="007A1328" w:rsidRDefault="001A742C"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525F45" w14:textId="77777777" w:rsidR="001A742C" w:rsidRPr="007A1328" w:rsidRDefault="001A742C" w:rsidP="00501F1C">
    <w:pPr>
      <w:jc w:val="right"/>
      <w:rPr>
        <w:b/>
        <w:sz w:val="24"/>
      </w:rPr>
    </w:pPr>
  </w:p>
  <w:p w14:paraId="3A1DD0AE" w14:textId="0D2E22F7" w:rsidR="001A742C" w:rsidRPr="007A1328" w:rsidRDefault="001A742C"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141.315</w:t>
    </w:r>
    <w:r w:rsidRPr="007A1328">
      <w:rPr>
        <w:sz w:val="2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50905" w14:textId="77777777" w:rsidR="001A742C" w:rsidRPr="007A1328" w:rsidRDefault="001A742C" w:rsidP="00501F1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5904F" w14:textId="1CC2A291" w:rsidR="001A742C" w:rsidRDefault="001A742C" w:rsidP="00661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Integrated and multi-crew pilot flight training, contracted recurrent training and contracted checking</w:t>
    </w:r>
    <w:r>
      <w:rPr>
        <w:sz w:val="20"/>
      </w:rPr>
      <w:fldChar w:fldCharType="end"/>
    </w:r>
  </w:p>
  <w:p w14:paraId="763E10DF" w14:textId="77777777" w:rsidR="001A742C" w:rsidRPr="009B2CB6" w:rsidRDefault="001A742C" w:rsidP="00661041">
    <w:pPr>
      <w:rPr>
        <w:b/>
        <w:sz w:val="20"/>
      </w:rPr>
    </w:pPr>
  </w:p>
  <w:p w14:paraId="461A239D" w14:textId="77777777" w:rsidR="001A742C" w:rsidRPr="007A1328" w:rsidRDefault="001A742C" w:rsidP="00661041">
    <w:pPr>
      <w:rPr>
        <w:sz w:val="20"/>
      </w:rPr>
    </w:pPr>
  </w:p>
  <w:p w14:paraId="73D50763" w14:textId="77777777" w:rsidR="001A742C" w:rsidRPr="007A1328" w:rsidRDefault="001A742C" w:rsidP="00661041">
    <w:pPr>
      <w:rPr>
        <w:b/>
        <w:sz w:val="24"/>
      </w:rPr>
    </w:pPr>
  </w:p>
  <w:p w14:paraId="4E895A7F" w14:textId="77777777" w:rsidR="001A742C" w:rsidRPr="007A1328" w:rsidRDefault="001A742C" w:rsidP="00661041">
    <w:pPr>
      <w:pBdr>
        <w:bottom w:val="single" w:sz="6" w:space="1" w:color="auto"/>
      </w:pBdr>
      <w:rPr>
        <w:sz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8C65D" w14:textId="1504BB6A" w:rsidR="001A742C" w:rsidRPr="007A1328" w:rsidRDefault="001A742C" w:rsidP="00661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142</w:t>
    </w:r>
    <w:r>
      <w:rPr>
        <w:b/>
        <w:sz w:val="20"/>
      </w:rPr>
      <w:fldChar w:fldCharType="end"/>
    </w:r>
  </w:p>
  <w:p w14:paraId="27AED765" w14:textId="77777777" w:rsidR="001A742C" w:rsidRPr="007A1328" w:rsidRDefault="001A742C" w:rsidP="00661041">
    <w:pPr>
      <w:jc w:val="right"/>
      <w:rPr>
        <w:sz w:val="20"/>
      </w:rPr>
    </w:pPr>
  </w:p>
  <w:p w14:paraId="798A1009" w14:textId="77777777" w:rsidR="001A742C" w:rsidRPr="007A1328" w:rsidRDefault="001A742C" w:rsidP="00661041">
    <w:pPr>
      <w:jc w:val="right"/>
      <w:rPr>
        <w:sz w:val="20"/>
      </w:rPr>
    </w:pPr>
  </w:p>
  <w:p w14:paraId="40961B03" w14:textId="77777777" w:rsidR="001A742C" w:rsidRPr="007A1328" w:rsidRDefault="001A742C" w:rsidP="00661041">
    <w:pPr>
      <w:jc w:val="right"/>
      <w:rPr>
        <w:b/>
        <w:sz w:val="24"/>
      </w:rPr>
    </w:pPr>
  </w:p>
  <w:p w14:paraId="59971196" w14:textId="77777777" w:rsidR="001A742C" w:rsidRPr="007A1328" w:rsidRDefault="001A742C" w:rsidP="00661041">
    <w:pPr>
      <w:pBdr>
        <w:bottom w:val="single" w:sz="6" w:space="1" w:color="auto"/>
      </w:pBdr>
      <w:jc w:val="right"/>
      <w:rPr>
        <w:sz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EF798" w14:textId="77777777" w:rsidR="001A742C" w:rsidRPr="007A1328" w:rsidRDefault="001A742C" w:rsidP="0066104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BD94" w14:textId="77777777" w:rsidR="001A742C" w:rsidRDefault="001A742C"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Integrated and multi-crew pilot flight training, contracted recurrent training and contracted checking</w:t>
    </w:r>
    <w:r>
      <w:rPr>
        <w:sz w:val="20"/>
      </w:rPr>
      <w:fldChar w:fldCharType="end"/>
    </w:r>
  </w:p>
  <w:p w14:paraId="2B4ABC85" w14:textId="77777777" w:rsidR="001A742C" w:rsidRPr="009B2CB6" w:rsidRDefault="001A742C"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142.B</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521BC0">
      <w:rPr>
        <w:noProof/>
        <w:sz w:val="20"/>
      </w:rPr>
      <w:t>Part 142 authorisations</w:t>
    </w:r>
    <w:r w:rsidRPr="009B2CB6">
      <w:rPr>
        <w:sz w:val="20"/>
      </w:rPr>
      <w:fldChar w:fldCharType="end"/>
    </w:r>
  </w:p>
  <w:p w14:paraId="6D2F076A" w14:textId="77777777" w:rsidR="001A742C" w:rsidRPr="007A1328" w:rsidRDefault="001A742C" w:rsidP="00BC204A">
    <w:pPr>
      <w:rPr>
        <w:sz w:val="20"/>
      </w:rPr>
    </w:pPr>
    <w:r>
      <w:rPr>
        <w:b/>
        <w:sz w:val="20"/>
      </w:rPr>
      <w:fldChar w:fldCharType="begin"/>
    </w:r>
    <w:r>
      <w:rPr>
        <w:b/>
        <w:sz w:val="20"/>
      </w:rPr>
      <w:instrText xml:space="preserve"> STYLEREF CharDivNo </w:instrText>
    </w:r>
    <w:r w:rsidR="00521BC0">
      <w:rPr>
        <w:b/>
        <w:sz w:val="20"/>
      </w:rPr>
      <w:fldChar w:fldCharType="separate"/>
    </w:r>
    <w:r w:rsidR="00521BC0">
      <w:rPr>
        <w:b/>
        <w:noProof/>
        <w:sz w:val="20"/>
      </w:rPr>
      <w:t>Division 142.B.2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21BC0">
      <w:rPr>
        <w:sz w:val="20"/>
      </w:rPr>
      <w:fldChar w:fldCharType="separate"/>
    </w:r>
    <w:r w:rsidR="00521BC0">
      <w:rPr>
        <w:noProof/>
        <w:sz w:val="20"/>
      </w:rPr>
      <w:t>Certificates for Part 142 activities conducted in flight simulation training devices</w:t>
    </w:r>
    <w:r>
      <w:rPr>
        <w:sz w:val="20"/>
      </w:rPr>
      <w:fldChar w:fldCharType="end"/>
    </w:r>
  </w:p>
  <w:p w14:paraId="403C6A30" w14:textId="77777777" w:rsidR="001A742C" w:rsidRPr="007A1328" w:rsidRDefault="001A742C" w:rsidP="00BC204A">
    <w:pPr>
      <w:rPr>
        <w:b/>
        <w:sz w:val="24"/>
      </w:rPr>
    </w:pPr>
  </w:p>
  <w:p w14:paraId="68C296DD" w14:textId="1FD985E9" w:rsidR="001A742C" w:rsidRPr="007A1328" w:rsidRDefault="001A742C" w:rsidP="00BC204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142.105</w:t>
    </w:r>
    <w:r w:rsidRPr="007A1328">
      <w:rPr>
        <w:sz w:val="2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0D6A0" w14:textId="77777777" w:rsidR="001A742C" w:rsidRPr="007A1328" w:rsidRDefault="001A742C"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142</w:t>
    </w:r>
    <w:r>
      <w:rPr>
        <w:b/>
        <w:sz w:val="20"/>
      </w:rPr>
      <w:fldChar w:fldCharType="end"/>
    </w:r>
  </w:p>
  <w:p w14:paraId="4C068FF1" w14:textId="77777777" w:rsidR="001A742C" w:rsidRPr="007A1328" w:rsidRDefault="001A742C" w:rsidP="00BC204A">
    <w:pPr>
      <w:jc w:val="right"/>
      <w:rPr>
        <w:sz w:val="20"/>
      </w:rPr>
    </w:pPr>
    <w:r>
      <w:rPr>
        <w:sz w:val="20"/>
      </w:rPr>
      <w:fldChar w:fldCharType="begin"/>
    </w:r>
    <w:r>
      <w:rPr>
        <w:sz w:val="20"/>
      </w:rPr>
      <w:instrText xml:space="preserve"> STYLEREF  CharSubPartText(CASA) </w:instrText>
    </w:r>
    <w:r>
      <w:rPr>
        <w:sz w:val="20"/>
      </w:rPr>
      <w:fldChar w:fldCharType="separate"/>
    </w:r>
    <w:r w:rsidR="00521BC0">
      <w:rPr>
        <w:noProof/>
        <w:sz w:val="20"/>
      </w:rPr>
      <w:t>Part 142 authorisations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521BC0">
      <w:rPr>
        <w:b/>
        <w:noProof/>
        <w:sz w:val="20"/>
      </w:rPr>
      <w:t>Subpart 142.B</w:t>
    </w:r>
    <w:r w:rsidRPr="009B2CB6">
      <w:rPr>
        <w:b/>
        <w:sz w:val="20"/>
      </w:rPr>
      <w:fldChar w:fldCharType="end"/>
    </w:r>
  </w:p>
  <w:p w14:paraId="32CCE5E5" w14:textId="77777777" w:rsidR="001A742C" w:rsidRPr="007A1328" w:rsidRDefault="001A742C" w:rsidP="00BC204A">
    <w:pPr>
      <w:jc w:val="right"/>
      <w:rPr>
        <w:sz w:val="20"/>
      </w:rPr>
    </w:pPr>
    <w:r w:rsidRPr="007A1328">
      <w:rPr>
        <w:sz w:val="20"/>
      </w:rPr>
      <w:fldChar w:fldCharType="begin"/>
    </w:r>
    <w:r w:rsidRPr="007A1328">
      <w:rPr>
        <w:sz w:val="20"/>
      </w:rPr>
      <w:instrText xml:space="preserve"> STYLEREF CharDivText </w:instrText>
    </w:r>
    <w:r w:rsidR="00521BC0">
      <w:rPr>
        <w:sz w:val="20"/>
      </w:rPr>
      <w:fldChar w:fldCharType="separate"/>
    </w:r>
    <w:r w:rsidR="00521BC0">
      <w:rPr>
        <w:noProof/>
        <w:sz w:val="20"/>
      </w:rPr>
      <w:t>AOCs for Part 142 activities that involve operation of aircraft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21BC0">
      <w:rPr>
        <w:b/>
        <w:sz w:val="20"/>
      </w:rPr>
      <w:fldChar w:fldCharType="separate"/>
    </w:r>
    <w:r w:rsidR="00521BC0">
      <w:rPr>
        <w:b/>
        <w:noProof/>
        <w:sz w:val="20"/>
      </w:rPr>
      <w:t>Division 142.B.1</w:t>
    </w:r>
    <w:r>
      <w:rPr>
        <w:b/>
        <w:sz w:val="20"/>
      </w:rPr>
      <w:fldChar w:fldCharType="end"/>
    </w:r>
  </w:p>
  <w:p w14:paraId="799C57C2" w14:textId="77777777" w:rsidR="001A742C" w:rsidRPr="007A1328" w:rsidRDefault="001A742C" w:rsidP="00BC204A">
    <w:pPr>
      <w:jc w:val="right"/>
      <w:rPr>
        <w:b/>
        <w:sz w:val="24"/>
      </w:rPr>
    </w:pPr>
  </w:p>
  <w:p w14:paraId="7DDF97F2" w14:textId="0805B706" w:rsidR="001A742C" w:rsidRPr="007A1328" w:rsidRDefault="001A742C" w:rsidP="00BC204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1BC0">
      <w:rPr>
        <w:noProof/>
        <w:sz w:val="24"/>
      </w:rPr>
      <w:t>142.095</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15BA" w14:textId="77777777" w:rsidR="001A742C" w:rsidRPr="005F1388" w:rsidRDefault="001A742C" w:rsidP="008F77A2">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91E1" w14:textId="77777777" w:rsidR="001A742C" w:rsidRPr="007A1328" w:rsidRDefault="001A742C" w:rsidP="00BC204A"/>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5708" w14:textId="77777777" w:rsidR="001A742C" w:rsidRDefault="001A742C"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Integrated and multi-crew pilot flight training, contracted recurrent training and contracted checking</w:t>
    </w:r>
    <w:r>
      <w:rPr>
        <w:sz w:val="20"/>
      </w:rPr>
      <w:fldChar w:fldCharType="end"/>
    </w:r>
  </w:p>
  <w:p w14:paraId="09EAA01B" w14:textId="77777777" w:rsidR="001A742C" w:rsidRPr="009B2CB6" w:rsidRDefault="001A742C"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142.H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Part 142 operators—quality assurance management system</w:t>
    </w:r>
    <w:r w:rsidRPr="009B2CB6">
      <w:rPr>
        <w:sz w:val="20"/>
      </w:rPr>
      <w:fldChar w:fldCharType="end"/>
    </w:r>
  </w:p>
  <w:p w14:paraId="090CE941" w14:textId="77777777" w:rsidR="001A742C" w:rsidRPr="007A1328" w:rsidRDefault="001A742C" w:rsidP="00BC204A">
    <w:pPr>
      <w:rPr>
        <w:sz w:val="20"/>
      </w:rPr>
    </w:pPr>
  </w:p>
  <w:p w14:paraId="4F5D13FE" w14:textId="77777777" w:rsidR="001A742C" w:rsidRPr="007A1328" w:rsidRDefault="001A742C" w:rsidP="00BC204A">
    <w:pPr>
      <w:rPr>
        <w:b/>
        <w:sz w:val="24"/>
      </w:rPr>
    </w:pPr>
  </w:p>
  <w:p w14:paraId="40D4C5A6" w14:textId="77777777" w:rsidR="001A742C" w:rsidRPr="007A1328" w:rsidRDefault="001A742C" w:rsidP="00BC204A">
    <w:pPr>
      <w:pBdr>
        <w:bottom w:val="single" w:sz="6" w:space="1" w:color="auto"/>
      </w:pBdr>
      <w:rPr>
        <w:sz w:val="24"/>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DC60" w14:textId="77777777" w:rsidR="001A742C" w:rsidRPr="007A1328" w:rsidRDefault="001A742C"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142</w:t>
    </w:r>
    <w:r>
      <w:rPr>
        <w:b/>
        <w:sz w:val="20"/>
      </w:rPr>
      <w:fldChar w:fldCharType="end"/>
    </w:r>
  </w:p>
  <w:p w14:paraId="1BFF0A25" w14:textId="68808564" w:rsidR="001A742C" w:rsidRPr="007A1328" w:rsidRDefault="001A742C" w:rsidP="00BC204A">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Part 142 operators—personnel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142.I</w:t>
    </w:r>
    <w:r w:rsidRPr="009B2CB6">
      <w:rPr>
        <w:b/>
        <w:sz w:val="20"/>
      </w:rPr>
      <w:fldChar w:fldCharType="end"/>
    </w:r>
  </w:p>
  <w:p w14:paraId="2234FAEB" w14:textId="77777777" w:rsidR="001A742C" w:rsidRPr="007A1328" w:rsidRDefault="001A742C" w:rsidP="00BC204A">
    <w:pPr>
      <w:jc w:val="right"/>
      <w:rPr>
        <w:sz w:val="20"/>
      </w:rPr>
    </w:pPr>
  </w:p>
  <w:p w14:paraId="658ADC2A" w14:textId="77777777" w:rsidR="001A742C" w:rsidRPr="007A1328" w:rsidRDefault="001A742C" w:rsidP="00BC204A">
    <w:pPr>
      <w:jc w:val="right"/>
      <w:rPr>
        <w:b/>
        <w:sz w:val="24"/>
      </w:rPr>
    </w:pPr>
  </w:p>
  <w:p w14:paraId="1B2D2C73" w14:textId="77777777" w:rsidR="001A742C" w:rsidRPr="007A1328" w:rsidRDefault="001A742C" w:rsidP="00BC204A">
    <w:pPr>
      <w:pBdr>
        <w:bottom w:val="single" w:sz="6" w:space="1" w:color="auto"/>
      </w:pBdr>
      <w:jc w:val="right"/>
      <w:rPr>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04C9" w14:textId="77777777" w:rsidR="001A742C" w:rsidRPr="007A1328" w:rsidRDefault="001A742C" w:rsidP="00BC204A"/>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2B31" w14:textId="77777777" w:rsidR="001A742C" w:rsidRDefault="001A742C"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Integrated and multi-crew pilot flight training, contracted recurrent training and contracted checking</w:t>
    </w:r>
    <w:r>
      <w:rPr>
        <w:sz w:val="20"/>
      </w:rPr>
      <w:fldChar w:fldCharType="end"/>
    </w:r>
  </w:p>
  <w:p w14:paraId="482CC1F4" w14:textId="720CC11F" w:rsidR="001A742C" w:rsidRPr="009B2CB6" w:rsidRDefault="001A742C"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142.M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Part 142 operators—miscellaneous offences</w:t>
    </w:r>
    <w:r w:rsidRPr="009B2CB6">
      <w:rPr>
        <w:sz w:val="20"/>
      </w:rPr>
      <w:fldChar w:fldCharType="end"/>
    </w:r>
  </w:p>
  <w:p w14:paraId="78198E98" w14:textId="77777777" w:rsidR="001A742C" w:rsidRPr="007A1328" w:rsidRDefault="001A742C"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805F13" w14:textId="77777777" w:rsidR="001A742C" w:rsidRPr="007A1328" w:rsidRDefault="001A742C" w:rsidP="00501F1C">
    <w:pPr>
      <w:rPr>
        <w:b/>
        <w:sz w:val="24"/>
      </w:rPr>
    </w:pPr>
  </w:p>
  <w:p w14:paraId="62CC0722" w14:textId="6E59A829" w:rsidR="001A742C" w:rsidRPr="007A1328" w:rsidRDefault="001A742C"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142.390</w:t>
    </w:r>
    <w:r w:rsidRPr="007A1328">
      <w:rPr>
        <w:sz w:val="24"/>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BD11" w14:textId="77777777" w:rsidR="001A742C" w:rsidRPr="007A1328" w:rsidRDefault="001A742C"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Integrated and multi-crew pilot flight training, contracted recurrent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142</w:t>
    </w:r>
    <w:r>
      <w:rPr>
        <w:b/>
        <w:sz w:val="20"/>
      </w:rPr>
      <w:fldChar w:fldCharType="end"/>
    </w:r>
  </w:p>
  <w:p w14:paraId="7E55DA30" w14:textId="761DE7C2" w:rsidR="001A742C" w:rsidRPr="007A1328" w:rsidRDefault="001A742C" w:rsidP="00501F1C">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Part 142 operators—miscellaneous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142.M</w:t>
    </w:r>
    <w:r w:rsidRPr="009B2CB6">
      <w:rPr>
        <w:b/>
        <w:sz w:val="20"/>
      </w:rPr>
      <w:fldChar w:fldCharType="end"/>
    </w:r>
  </w:p>
  <w:p w14:paraId="3EA0594D" w14:textId="77777777" w:rsidR="001A742C" w:rsidRPr="007A1328" w:rsidRDefault="001A742C"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8EAE2C" w14:textId="77777777" w:rsidR="001A742C" w:rsidRPr="007A1328" w:rsidRDefault="001A742C" w:rsidP="00501F1C">
    <w:pPr>
      <w:jc w:val="right"/>
      <w:rPr>
        <w:b/>
        <w:sz w:val="24"/>
      </w:rPr>
    </w:pPr>
  </w:p>
  <w:p w14:paraId="04BCA79A" w14:textId="7450E89F" w:rsidR="001A742C" w:rsidRPr="007A1328" w:rsidRDefault="001A742C"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142.395</w:t>
    </w:r>
    <w:r w:rsidRPr="007A1328">
      <w:rPr>
        <w:sz w:val="24"/>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5DA45" w14:textId="77777777" w:rsidR="001A742C" w:rsidRPr="007A1328" w:rsidRDefault="001A742C" w:rsidP="00501F1C"/>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DD88A" w14:textId="130DA7FB" w:rsidR="001A742C" w:rsidRDefault="001A742C"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Air Traffic Services Training Providers</w:t>
    </w:r>
    <w:r>
      <w:rPr>
        <w:sz w:val="20"/>
      </w:rPr>
      <w:fldChar w:fldCharType="end"/>
    </w:r>
  </w:p>
  <w:p w14:paraId="58C8D4F6" w14:textId="77777777" w:rsidR="001A742C" w:rsidRPr="009B2CB6" w:rsidRDefault="001A742C" w:rsidP="00DC58F1">
    <w:pPr>
      <w:rPr>
        <w:b/>
        <w:sz w:val="20"/>
      </w:rPr>
    </w:pPr>
  </w:p>
  <w:p w14:paraId="2B9ECF5D" w14:textId="77777777" w:rsidR="001A742C" w:rsidRPr="007A1328" w:rsidRDefault="001A742C" w:rsidP="00DC58F1">
    <w:pPr>
      <w:rPr>
        <w:sz w:val="20"/>
      </w:rPr>
    </w:pPr>
  </w:p>
  <w:p w14:paraId="0685EF24" w14:textId="77777777" w:rsidR="001A742C" w:rsidRPr="007A1328" w:rsidRDefault="001A742C" w:rsidP="00DC58F1">
    <w:pPr>
      <w:rPr>
        <w:b/>
        <w:sz w:val="24"/>
      </w:rPr>
    </w:pPr>
  </w:p>
  <w:p w14:paraId="5B33EF13" w14:textId="77777777" w:rsidR="001A742C" w:rsidRPr="007A1328" w:rsidRDefault="001A742C" w:rsidP="00DC58F1">
    <w:pPr>
      <w:pBdr>
        <w:bottom w:val="single" w:sz="6" w:space="1" w:color="auto"/>
      </w:pBdr>
      <w:rPr>
        <w:sz w:val="24"/>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FC63B" w14:textId="1730B57E" w:rsidR="001A742C" w:rsidRPr="007A1328" w:rsidRDefault="001A742C"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143</w:t>
    </w:r>
    <w:r>
      <w:rPr>
        <w:b/>
        <w:sz w:val="20"/>
      </w:rPr>
      <w:fldChar w:fldCharType="end"/>
    </w:r>
  </w:p>
  <w:p w14:paraId="17447EE8" w14:textId="77777777" w:rsidR="001A742C" w:rsidRPr="007A1328" w:rsidRDefault="001A742C" w:rsidP="00DC58F1">
    <w:pPr>
      <w:jc w:val="right"/>
      <w:rPr>
        <w:sz w:val="20"/>
      </w:rPr>
    </w:pPr>
  </w:p>
  <w:p w14:paraId="39C549F9" w14:textId="77777777" w:rsidR="001A742C" w:rsidRPr="007A1328" w:rsidRDefault="001A742C" w:rsidP="00DC58F1">
    <w:pPr>
      <w:jc w:val="right"/>
      <w:rPr>
        <w:sz w:val="20"/>
      </w:rPr>
    </w:pPr>
  </w:p>
  <w:p w14:paraId="60B39811" w14:textId="77777777" w:rsidR="001A742C" w:rsidRPr="007A1328" w:rsidRDefault="001A742C" w:rsidP="00DC58F1">
    <w:pPr>
      <w:jc w:val="right"/>
      <w:rPr>
        <w:b/>
        <w:sz w:val="24"/>
      </w:rPr>
    </w:pPr>
  </w:p>
  <w:p w14:paraId="64DDB05F" w14:textId="77777777" w:rsidR="001A742C" w:rsidRPr="007A1328" w:rsidRDefault="001A742C" w:rsidP="00DC58F1">
    <w:pPr>
      <w:pBdr>
        <w:bottom w:val="single" w:sz="6" w:space="1" w:color="auto"/>
      </w:pBdr>
      <w:jc w:val="right"/>
      <w:rPr>
        <w:sz w:val="24"/>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F932" w14:textId="77777777" w:rsidR="001A742C" w:rsidRPr="007A1328" w:rsidRDefault="001A742C" w:rsidP="00DC58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FE0B" w14:textId="77777777" w:rsidR="001A742C" w:rsidRPr="00ED79B6" w:rsidRDefault="001A742C" w:rsidP="00EE2CB1">
    <w:pPr>
      <w:pBdr>
        <w:bottom w:val="single" w:sz="6" w:space="1" w:color="auto"/>
      </w:pBdr>
      <w:spacing w:before="1000" w:line="240" w:lineRule="auto"/>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8352" w14:textId="77777777" w:rsidR="001A742C" w:rsidRDefault="001A742C"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Air Traffic Services Training Providers</w:t>
    </w:r>
    <w:r>
      <w:rPr>
        <w:sz w:val="20"/>
      </w:rPr>
      <w:fldChar w:fldCharType="end"/>
    </w:r>
  </w:p>
  <w:p w14:paraId="3A82DB73" w14:textId="77777777" w:rsidR="001A742C" w:rsidRPr="009B2CB6" w:rsidRDefault="001A742C" w:rsidP="00DC58F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143.F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Administration</w:t>
    </w:r>
    <w:r w:rsidRPr="009B2CB6">
      <w:rPr>
        <w:sz w:val="20"/>
      </w:rPr>
      <w:fldChar w:fldCharType="end"/>
    </w:r>
  </w:p>
  <w:p w14:paraId="49298B97" w14:textId="77777777" w:rsidR="001A742C" w:rsidRPr="007A1328" w:rsidRDefault="001A742C" w:rsidP="00DC58F1">
    <w:pPr>
      <w:rPr>
        <w:sz w:val="20"/>
      </w:rPr>
    </w:pPr>
    <w:r>
      <w:rPr>
        <w:b/>
        <w:sz w:val="20"/>
      </w:rPr>
      <w:fldChar w:fldCharType="begin"/>
    </w:r>
    <w:r>
      <w:rPr>
        <w:b/>
        <w:sz w:val="20"/>
      </w:rPr>
      <w:instrText xml:space="preserve"> STYLEREF CharDivNo </w:instrText>
    </w:r>
    <w:r>
      <w:rPr>
        <w:b/>
        <w:sz w:val="20"/>
      </w:rPr>
      <w:fldChar w:fldCharType="separate"/>
    </w:r>
    <w:r w:rsidR="000F1A5C">
      <w:rPr>
        <w:b/>
        <w:noProof/>
        <w:sz w:val="20"/>
      </w:rPr>
      <w:t>Division 143.F.4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F1A5C">
      <w:rPr>
        <w:noProof/>
        <w:sz w:val="20"/>
      </w:rPr>
      <w:t>Suspension and cancellation of approvals</w:t>
    </w:r>
    <w:r>
      <w:rPr>
        <w:sz w:val="20"/>
      </w:rPr>
      <w:fldChar w:fldCharType="end"/>
    </w:r>
  </w:p>
  <w:p w14:paraId="59DCFE44" w14:textId="77777777" w:rsidR="001A742C" w:rsidRPr="007A1328" w:rsidRDefault="001A742C" w:rsidP="00DC58F1">
    <w:pPr>
      <w:rPr>
        <w:b/>
        <w:sz w:val="24"/>
      </w:rPr>
    </w:pPr>
  </w:p>
  <w:p w14:paraId="0E134B73" w14:textId="5FB75052" w:rsidR="001A742C" w:rsidRPr="007A1328" w:rsidRDefault="001A742C" w:rsidP="00DC58F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143.215</w:t>
    </w:r>
    <w:r w:rsidRPr="007A1328">
      <w:rPr>
        <w:sz w:val="24"/>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4872" w14:textId="77777777" w:rsidR="001A742C" w:rsidRPr="007A1328" w:rsidRDefault="001A742C"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143</w:t>
    </w:r>
    <w:r>
      <w:rPr>
        <w:b/>
        <w:sz w:val="20"/>
      </w:rPr>
      <w:fldChar w:fldCharType="end"/>
    </w:r>
  </w:p>
  <w:p w14:paraId="39C61887" w14:textId="77777777" w:rsidR="001A742C" w:rsidRPr="007A1328" w:rsidRDefault="001A742C" w:rsidP="00DC58F1">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143.F</w:t>
    </w:r>
    <w:r w:rsidRPr="009B2CB6">
      <w:rPr>
        <w:b/>
        <w:sz w:val="20"/>
      </w:rPr>
      <w:fldChar w:fldCharType="end"/>
    </w:r>
  </w:p>
  <w:p w14:paraId="7FA7C815" w14:textId="77777777" w:rsidR="001A742C" w:rsidRPr="007A1328" w:rsidRDefault="001A742C" w:rsidP="00DC58F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F1A5C">
      <w:rPr>
        <w:noProof/>
        <w:sz w:val="20"/>
      </w:rPr>
      <w:t>Suspension and cancellation of approvals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F1A5C">
      <w:rPr>
        <w:b/>
        <w:noProof/>
        <w:sz w:val="20"/>
      </w:rPr>
      <w:t>Division 143.F.4</w:t>
    </w:r>
    <w:r>
      <w:rPr>
        <w:b/>
        <w:sz w:val="20"/>
      </w:rPr>
      <w:fldChar w:fldCharType="end"/>
    </w:r>
  </w:p>
  <w:p w14:paraId="62B3D40C" w14:textId="77777777" w:rsidR="001A742C" w:rsidRPr="007A1328" w:rsidRDefault="001A742C" w:rsidP="00DC58F1">
    <w:pPr>
      <w:jc w:val="right"/>
      <w:rPr>
        <w:b/>
        <w:sz w:val="24"/>
      </w:rPr>
    </w:pPr>
  </w:p>
  <w:p w14:paraId="27DACB52" w14:textId="07B5EC4F" w:rsidR="001A742C" w:rsidRPr="007A1328" w:rsidRDefault="001A742C" w:rsidP="00DC58F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143.235</w:t>
    </w:r>
    <w:r w:rsidRPr="007A1328">
      <w:rPr>
        <w:sz w:val="24"/>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150E9" w14:textId="77777777" w:rsidR="001A742C" w:rsidRPr="007A1328" w:rsidRDefault="001A742C" w:rsidP="00DC58F1"/>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2EFD" w14:textId="62E9E0B6" w:rsidR="001A742C" w:rsidRDefault="001A742C"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Distribution organisations</w:t>
    </w:r>
    <w:r>
      <w:rPr>
        <w:sz w:val="20"/>
      </w:rPr>
      <w:fldChar w:fldCharType="end"/>
    </w:r>
  </w:p>
  <w:p w14:paraId="7DF55196" w14:textId="77777777" w:rsidR="001A742C" w:rsidRPr="009B2CB6" w:rsidRDefault="001A742C" w:rsidP="00DC58F1">
    <w:pPr>
      <w:rPr>
        <w:b/>
        <w:sz w:val="20"/>
      </w:rPr>
    </w:pPr>
  </w:p>
  <w:p w14:paraId="4747D1BE" w14:textId="77777777" w:rsidR="001A742C" w:rsidRPr="007A1328" w:rsidRDefault="001A742C" w:rsidP="00DC58F1">
    <w:pPr>
      <w:rPr>
        <w:sz w:val="20"/>
      </w:rPr>
    </w:pPr>
  </w:p>
  <w:p w14:paraId="29462F3B" w14:textId="77777777" w:rsidR="001A742C" w:rsidRPr="007A1328" w:rsidRDefault="001A742C" w:rsidP="00DC58F1">
    <w:pPr>
      <w:rPr>
        <w:b/>
        <w:sz w:val="24"/>
      </w:rPr>
    </w:pPr>
  </w:p>
  <w:p w14:paraId="048EAFAC" w14:textId="77777777" w:rsidR="001A742C" w:rsidRPr="007A1328" w:rsidRDefault="001A742C" w:rsidP="00DC58F1">
    <w:pPr>
      <w:pBdr>
        <w:bottom w:val="single" w:sz="6" w:space="1" w:color="auto"/>
      </w:pBdr>
      <w:rPr>
        <w:sz w:val="24"/>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95E7" w14:textId="77777777" w:rsidR="001A742C" w:rsidRPr="007A1328" w:rsidRDefault="001A742C"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143</w:t>
    </w:r>
    <w:r>
      <w:rPr>
        <w:b/>
        <w:sz w:val="20"/>
      </w:rPr>
      <w:fldChar w:fldCharType="end"/>
    </w:r>
  </w:p>
  <w:p w14:paraId="79059934" w14:textId="77777777" w:rsidR="001A742C" w:rsidRPr="007A1328" w:rsidRDefault="001A742C" w:rsidP="00DC58F1">
    <w:pPr>
      <w:jc w:val="right"/>
      <w:rPr>
        <w:sz w:val="20"/>
      </w:rPr>
    </w:pPr>
  </w:p>
  <w:p w14:paraId="66D35B5F" w14:textId="77777777" w:rsidR="001A742C" w:rsidRPr="007A1328" w:rsidRDefault="001A742C" w:rsidP="00DC58F1">
    <w:pPr>
      <w:jc w:val="right"/>
      <w:rPr>
        <w:sz w:val="20"/>
      </w:rPr>
    </w:pPr>
  </w:p>
  <w:p w14:paraId="5565328A" w14:textId="77777777" w:rsidR="001A742C" w:rsidRPr="007A1328" w:rsidRDefault="001A742C" w:rsidP="00DC58F1">
    <w:pPr>
      <w:jc w:val="right"/>
      <w:rPr>
        <w:b/>
        <w:sz w:val="24"/>
      </w:rPr>
    </w:pPr>
  </w:p>
  <w:p w14:paraId="2650A89C" w14:textId="77777777" w:rsidR="001A742C" w:rsidRPr="007A1328" w:rsidRDefault="001A742C" w:rsidP="00DC58F1">
    <w:pPr>
      <w:pBdr>
        <w:bottom w:val="single" w:sz="6" w:space="1" w:color="auto"/>
      </w:pBdr>
      <w:jc w:val="right"/>
      <w:rPr>
        <w:sz w:val="24"/>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326C" w14:textId="77777777" w:rsidR="001A742C" w:rsidRPr="007A1328" w:rsidRDefault="001A742C" w:rsidP="00DC58F1"/>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28F7" w14:textId="77777777" w:rsidR="001A742C" w:rsidRDefault="001A742C"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144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Distribution organisations</w:t>
    </w:r>
    <w:r>
      <w:rPr>
        <w:sz w:val="20"/>
      </w:rPr>
      <w:fldChar w:fldCharType="end"/>
    </w:r>
  </w:p>
  <w:p w14:paraId="0AD66A12" w14:textId="77777777" w:rsidR="001A742C" w:rsidRPr="009B2CB6" w:rsidRDefault="001A742C" w:rsidP="00DC58F1">
    <w:pPr>
      <w:rPr>
        <w:b/>
        <w:sz w:val="20"/>
      </w:rPr>
    </w:pPr>
  </w:p>
  <w:p w14:paraId="5EAFDBF3" w14:textId="77777777" w:rsidR="001A742C" w:rsidRPr="007A1328" w:rsidRDefault="001A742C" w:rsidP="00DC58F1">
    <w:pPr>
      <w:rPr>
        <w:sz w:val="20"/>
      </w:rPr>
    </w:pPr>
  </w:p>
  <w:p w14:paraId="1B95E7F3" w14:textId="77777777" w:rsidR="001A742C" w:rsidRPr="007A1328" w:rsidRDefault="001A742C" w:rsidP="00DC58F1">
    <w:pPr>
      <w:rPr>
        <w:b/>
        <w:sz w:val="24"/>
      </w:rPr>
    </w:pPr>
  </w:p>
  <w:p w14:paraId="60F0139E" w14:textId="77777777" w:rsidR="001A742C" w:rsidRPr="007A1328" w:rsidRDefault="001A742C" w:rsidP="00DC58F1">
    <w:pPr>
      <w:pBdr>
        <w:bottom w:val="single" w:sz="6" w:space="1" w:color="auto"/>
      </w:pBdr>
      <w:rPr>
        <w:sz w:val="24"/>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FBF1" w14:textId="7125D013" w:rsidR="001A742C" w:rsidRPr="007A1328" w:rsidRDefault="001A742C"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145</w:t>
    </w:r>
    <w:r>
      <w:rPr>
        <w:b/>
        <w:sz w:val="20"/>
      </w:rPr>
      <w:fldChar w:fldCharType="end"/>
    </w:r>
  </w:p>
  <w:p w14:paraId="43351754" w14:textId="77777777" w:rsidR="001A742C" w:rsidRPr="007A1328" w:rsidRDefault="001A742C" w:rsidP="00DC58F1">
    <w:pPr>
      <w:jc w:val="right"/>
      <w:rPr>
        <w:sz w:val="20"/>
      </w:rPr>
    </w:pPr>
  </w:p>
  <w:p w14:paraId="66CCD5FE" w14:textId="77777777" w:rsidR="001A742C" w:rsidRPr="007A1328" w:rsidRDefault="001A742C" w:rsidP="00DC58F1">
    <w:pPr>
      <w:jc w:val="right"/>
      <w:rPr>
        <w:sz w:val="20"/>
      </w:rPr>
    </w:pPr>
  </w:p>
  <w:p w14:paraId="5B3A615D" w14:textId="77777777" w:rsidR="001A742C" w:rsidRPr="007A1328" w:rsidRDefault="001A742C" w:rsidP="00DC58F1">
    <w:pPr>
      <w:jc w:val="right"/>
      <w:rPr>
        <w:b/>
        <w:sz w:val="24"/>
      </w:rPr>
    </w:pPr>
  </w:p>
  <w:p w14:paraId="69B622CC" w14:textId="77777777" w:rsidR="001A742C" w:rsidRPr="007A1328" w:rsidRDefault="001A742C" w:rsidP="00DC58F1">
    <w:pPr>
      <w:pBdr>
        <w:bottom w:val="single" w:sz="6" w:space="1" w:color="auto"/>
      </w:pBdr>
      <w:jc w:val="right"/>
      <w:rPr>
        <w:sz w:val="24"/>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AB07" w14:textId="77777777" w:rsidR="001A742C" w:rsidRPr="007A1328" w:rsidRDefault="001A742C" w:rsidP="00DC58F1"/>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18D3" w14:textId="77777777" w:rsidR="001A742C" w:rsidRDefault="001A742C"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Continuing airworthiness—Part 145 approved maintenance organisations</w:t>
    </w:r>
    <w:r>
      <w:rPr>
        <w:sz w:val="20"/>
      </w:rPr>
      <w:fldChar w:fldCharType="end"/>
    </w:r>
  </w:p>
  <w:p w14:paraId="44E659B4" w14:textId="77777777" w:rsidR="001A742C" w:rsidRPr="009B2CB6" w:rsidRDefault="001A742C" w:rsidP="00DC58F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145.D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Requirements and offences for Part 145 organisations</w:t>
    </w:r>
    <w:r w:rsidRPr="009B2CB6">
      <w:rPr>
        <w:sz w:val="20"/>
      </w:rPr>
      <w:fldChar w:fldCharType="end"/>
    </w:r>
  </w:p>
  <w:p w14:paraId="540C1C64" w14:textId="77777777" w:rsidR="001A742C" w:rsidRPr="007A1328" w:rsidRDefault="001A742C" w:rsidP="00DC58F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FAA0589" w14:textId="77777777" w:rsidR="001A742C" w:rsidRPr="007A1328" w:rsidRDefault="001A742C" w:rsidP="00DC58F1">
    <w:pPr>
      <w:rPr>
        <w:b/>
        <w:sz w:val="24"/>
      </w:rPr>
    </w:pPr>
  </w:p>
  <w:p w14:paraId="68A35779" w14:textId="1F519A62" w:rsidR="001A742C" w:rsidRPr="007A1328" w:rsidRDefault="001A742C" w:rsidP="00DC58F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145.070</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4A71C" w14:textId="77777777" w:rsidR="001A742C" w:rsidRPr="00ED79B6" w:rsidRDefault="001A742C" w:rsidP="00EE2CB1">
    <w:pPr>
      <w:pBdr>
        <w:bottom w:val="single" w:sz="6" w:space="1" w:color="auto"/>
      </w:pBdr>
      <w:spacing w:before="1000" w:line="240" w:lineRule="auto"/>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6636" w14:textId="77777777" w:rsidR="001A742C" w:rsidRPr="007A1328" w:rsidRDefault="001A742C"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145</w:t>
    </w:r>
    <w:r>
      <w:rPr>
        <w:b/>
        <w:sz w:val="20"/>
      </w:rPr>
      <w:fldChar w:fldCharType="end"/>
    </w:r>
  </w:p>
  <w:p w14:paraId="0573E935" w14:textId="77777777" w:rsidR="001A742C" w:rsidRPr="007A1328" w:rsidRDefault="001A742C" w:rsidP="00DC58F1">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Requirements and offences for Part 145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145.D</w:t>
    </w:r>
    <w:r w:rsidRPr="009B2CB6">
      <w:rPr>
        <w:b/>
        <w:sz w:val="20"/>
      </w:rPr>
      <w:fldChar w:fldCharType="end"/>
    </w:r>
  </w:p>
  <w:p w14:paraId="4AC64396" w14:textId="77777777" w:rsidR="001A742C" w:rsidRPr="007A1328" w:rsidRDefault="001A742C" w:rsidP="00DC58F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1BA736" w14:textId="77777777" w:rsidR="001A742C" w:rsidRPr="007A1328" w:rsidRDefault="001A742C" w:rsidP="00DC58F1">
    <w:pPr>
      <w:jc w:val="right"/>
      <w:rPr>
        <w:b/>
        <w:sz w:val="24"/>
      </w:rPr>
    </w:pPr>
  </w:p>
  <w:p w14:paraId="46EA94AA" w14:textId="2C48B722" w:rsidR="001A742C" w:rsidRPr="007A1328" w:rsidRDefault="001A742C" w:rsidP="00DC58F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145.085</w:t>
    </w:r>
    <w:r w:rsidRPr="007A1328">
      <w:rPr>
        <w:sz w:val="24"/>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A64D" w14:textId="77777777" w:rsidR="001A742C" w:rsidRPr="007A1328" w:rsidRDefault="001A742C" w:rsidP="00DC58F1"/>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62F86" w14:textId="430EB2E5" w:rsidR="001A742C" w:rsidRDefault="001A742C"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Continuing airworthiness—maintenance training organisations</w:t>
    </w:r>
    <w:r>
      <w:rPr>
        <w:sz w:val="20"/>
      </w:rPr>
      <w:fldChar w:fldCharType="end"/>
    </w:r>
  </w:p>
  <w:p w14:paraId="104A0BB6" w14:textId="77777777" w:rsidR="001A742C" w:rsidRPr="009B2CB6" w:rsidRDefault="001A742C" w:rsidP="00DC58F1">
    <w:pPr>
      <w:rPr>
        <w:b/>
        <w:sz w:val="20"/>
      </w:rPr>
    </w:pPr>
  </w:p>
  <w:p w14:paraId="03B00B67" w14:textId="77777777" w:rsidR="001A742C" w:rsidRPr="007A1328" w:rsidRDefault="001A742C" w:rsidP="00DC58F1">
    <w:pPr>
      <w:rPr>
        <w:sz w:val="20"/>
      </w:rPr>
    </w:pPr>
  </w:p>
  <w:p w14:paraId="13B2306F" w14:textId="77777777" w:rsidR="001A742C" w:rsidRPr="007A1328" w:rsidRDefault="001A742C" w:rsidP="00DC58F1">
    <w:pPr>
      <w:rPr>
        <w:b/>
        <w:sz w:val="24"/>
      </w:rPr>
    </w:pPr>
  </w:p>
  <w:p w14:paraId="35F8C6C6" w14:textId="77777777" w:rsidR="001A742C" w:rsidRPr="007A1328" w:rsidRDefault="001A742C" w:rsidP="00DC58F1">
    <w:pPr>
      <w:pBdr>
        <w:bottom w:val="single" w:sz="6" w:space="1" w:color="auto"/>
      </w:pBdr>
      <w:rPr>
        <w:sz w:val="24"/>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6946A" w14:textId="77777777" w:rsidR="001A742C" w:rsidRPr="007A1328" w:rsidRDefault="001A742C"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145</w:t>
    </w:r>
    <w:r>
      <w:rPr>
        <w:b/>
        <w:sz w:val="20"/>
      </w:rPr>
      <w:fldChar w:fldCharType="end"/>
    </w:r>
  </w:p>
  <w:p w14:paraId="0D68533E" w14:textId="77777777" w:rsidR="001A742C" w:rsidRPr="007A1328" w:rsidRDefault="001A742C" w:rsidP="00DC58F1">
    <w:pPr>
      <w:jc w:val="right"/>
      <w:rPr>
        <w:sz w:val="20"/>
      </w:rPr>
    </w:pPr>
  </w:p>
  <w:p w14:paraId="764E35DB" w14:textId="77777777" w:rsidR="001A742C" w:rsidRPr="007A1328" w:rsidRDefault="001A742C" w:rsidP="00DC58F1">
    <w:pPr>
      <w:jc w:val="right"/>
      <w:rPr>
        <w:sz w:val="20"/>
      </w:rPr>
    </w:pPr>
  </w:p>
  <w:p w14:paraId="31750593" w14:textId="77777777" w:rsidR="001A742C" w:rsidRPr="007A1328" w:rsidRDefault="001A742C" w:rsidP="00DC58F1">
    <w:pPr>
      <w:jc w:val="right"/>
      <w:rPr>
        <w:b/>
        <w:sz w:val="24"/>
      </w:rPr>
    </w:pPr>
  </w:p>
  <w:p w14:paraId="7163AB58" w14:textId="77777777" w:rsidR="001A742C" w:rsidRPr="007A1328" w:rsidRDefault="001A742C" w:rsidP="00DC58F1">
    <w:pPr>
      <w:pBdr>
        <w:bottom w:val="single" w:sz="6" w:space="1" w:color="auto"/>
      </w:pBdr>
      <w:jc w:val="right"/>
      <w:rPr>
        <w:sz w:val="24"/>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4184" w14:textId="77777777" w:rsidR="001A742C" w:rsidRPr="007A1328" w:rsidRDefault="001A742C" w:rsidP="00DC58F1"/>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2047" w14:textId="77777777"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Continuing airworthiness—maintenance training organisations</w:t>
    </w:r>
    <w:r>
      <w:rPr>
        <w:sz w:val="20"/>
      </w:rPr>
      <w:fldChar w:fldCharType="end"/>
    </w:r>
  </w:p>
  <w:p w14:paraId="707811DE" w14:textId="77777777" w:rsidR="001A742C" w:rsidRPr="009B2CB6" w:rsidRDefault="001A742C"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147.D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Requirements and offences for maintenance training organisations</w:t>
    </w:r>
    <w:r w:rsidRPr="009B2CB6">
      <w:rPr>
        <w:sz w:val="20"/>
      </w:rPr>
      <w:fldChar w:fldCharType="end"/>
    </w:r>
  </w:p>
  <w:p w14:paraId="495255D4" w14:textId="77777777" w:rsidR="001A742C" w:rsidRPr="007A1328" w:rsidRDefault="001A742C"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B37A4F" w14:textId="77777777" w:rsidR="001A742C" w:rsidRPr="007A1328" w:rsidRDefault="001A742C" w:rsidP="000253E9">
    <w:pPr>
      <w:rPr>
        <w:b/>
        <w:sz w:val="24"/>
      </w:rPr>
    </w:pPr>
  </w:p>
  <w:p w14:paraId="5E680FCD" w14:textId="4714299F" w:rsidR="001A742C" w:rsidRPr="007A1328" w:rsidRDefault="001A742C"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147.070</w:t>
    </w:r>
    <w:r w:rsidRPr="007A1328">
      <w:rPr>
        <w:sz w:val="24"/>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A3E0"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Continuing airworthiness—maintenance training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147</w:t>
    </w:r>
    <w:r>
      <w:rPr>
        <w:b/>
        <w:sz w:val="20"/>
      </w:rPr>
      <w:fldChar w:fldCharType="end"/>
    </w:r>
  </w:p>
  <w:p w14:paraId="47B28C2F" w14:textId="77777777" w:rsidR="001A742C" w:rsidRPr="007A1328" w:rsidRDefault="001A742C" w:rsidP="000253E9">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Requirements and offences for maintenance training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147.D</w:t>
    </w:r>
    <w:r w:rsidRPr="009B2CB6">
      <w:rPr>
        <w:b/>
        <w:sz w:val="20"/>
      </w:rPr>
      <w:fldChar w:fldCharType="end"/>
    </w:r>
  </w:p>
  <w:p w14:paraId="27B8CFAD"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803E933" w14:textId="77777777" w:rsidR="001A742C" w:rsidRPr="007A1328" w:rsidRDefault="001A742C" w:rsidP="000253E9">
    <w:pPr>
      <w:jc w:val="right"/>
      <w:rPr>
        <w:b/>
        <w:sz w:val="24"/>
      </w:rPr>
    </w:pPr>
  </w:p>
  <w:p w14:paraId="49164310" w14:textId="6CFC5537" w:rsidR="001A742C" w:rsidRPr="007A1328" w:rsidRDefault="001A742C"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147.085</w:t>
    </w:r>
    <w:r w:rsidRPr="007A1328">
      <w:rPr>
        <w:sz w:val="24"/>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4B0B" w14:textId="77777777" w:rsidR="001A742C" w:rsidRPr="007A1328" w:rsidRDefault="001A742C" w:rsidP="000253E9"/>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C6FC" w14:textId="02D4D3C7"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Aeronautical telecommunication service and radionavigation service providers</w:t>
    </w:r>
    <w:r>
      <w:rPr>
        <w:sz w:val="20"/>
      </w:rPr>
      <w:fldChar w:fldCharType="end"/>
    </w:r>
  </w:p>
  <w:p w14:paraId="0CA47EA7" w14:textId="77777777" w:rsidR="001A742C" w:rsidRPr="009B2CB6" w:rsidRDefault="001A742C" w:rsidP="000253E9">
    <w:pPr>
      <w:rPr>
        <w:b/>
        <w:sz w:val="20"/>
      </w:rPr>
    </w:pPr>
  </w:p>
  <w:p w14:paraId="1D9B7CA0" w14:textId="77777777" w:rsidR="001A742C" w:rsidRPr="007A1328" w:rsidRDefault="001A742C" w:rsidP="000253E9">
    <w:pPr>
      <w:rPr>
        <w:sz w:val="20"/>
      </w:rPr>
    </w:pPr>
  </w:p>
  <w:p w14:paraId="7108C330" w14:textId="77777777" w:rsidR="001A742C" w:rsidRPr="007A1328" w:rsidRDefault="001A742C" w:rsidP="000253E9">
    <w:pPr>
      <w:rPr>
        <w:b/>
        <w:sz w:val="24"/>
      </w:rPr>
    </w:pPr>
  </w:p>
  <w:p w14:paraId="78350A0F" w14:textId="77777777" w:rsidR="001A742C" w:rsidRPr="007A1328" w:rsidRDefault="001A742C" w:rsidP="000253E9">
    <w:pPr>
      <w:pBdr>
        <w:bottom w:val="single" w:sz="6" w:space="1" w:color="auto"/>
      </w:pBdr>
      <w:rPr>
        <w:sz w:val="24"/>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F45A3" w14:textId="0D7247CF"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Aeronautical telecommunication service and radionavigation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171</w:t>
    </w:r>
    <w:r>
      <w:rPr>
        <w:b/>
        <w:sz w:val="20"/>
      </w:rPr>
      <w:fldChar w:fldCharType="end"/>
    </w:r>
  </w:p>
  <w:p w14:paraId="2BCF5A87" w14:textId="77777777" w:rsidR="001A742C" w:rsidRPr="007A1328" w:rsidRDefault="001A742C" w:rsidP="000253E9">
    <w:pPr>
      <w:jc w:val="right"/>
      <w:rPr>
        <w:sz w:val="20"/>
      </w:rPr>
    </w:pPr>
  </w:p>
  <w:p w14:paraId="4CD0BE7D" w14:textId="77777777" w:rsidR="001A742C" w:rsidRPr="007A1328" w:rsidRDefault="001A742C" w:rsidP="000253E9">
    <w:pPr>
      <w:jc w:val="right"/>
      <w:rPr>
        <w:sz w:val="20"/>
      </w:rPr>
    </w:pPr>
  </w:p>
  <w:p w14:paraId="7F28AC41" w14:textId="77777777" w:rsidR="001A742C" w:rsidRPr="007A1328" w:rsidRDefault="001A742C" w:rsidP="000253E9">
    <w:pPr>
      <w:jc w:val="right"/>
      <w:rPr>
        <w:b/>
        <w:sz w:val="24"/>
      </w:rPr>
    </w:pPr>
  </w:p>
  <w:p w14:paraId="56653A90" w14:textId="77777777" w:rsidR="001A742C" w:rsidRPr="007A1328" w:rsidRDefault="001A742C" w:rsidP="000253E9">
    <w:pPr>
      <w:pBdr>
        <w:bottom w:val="single" w:sz="6" w:space="1" w:color="auto"/>
      </w:pBdr>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CFC8" w14:textId="77777777" w:rsidR="001A742C" w:rsidRPr="00ED79B6" w:rsidRDefault="001A742C" w:rsidP="00EE2CB1">
    <w:pPr>
      <w:pStyle w:val="Header"/>
      <w:tabs>
        <w:tab w:val="clear" w:pos="4150"/>
        <w:tab w:val="clear" w:pos="8307"/>
      </w:tabs>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6239" w14:textId="77777777" w:rsidR="001A742C" w:rsidRPr="007A1328" w:rsidRDefault="001A742C" w:rsidP="000253E9"/>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A2EF1" w14:textId="77777777"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Aeronautical telecommunication service and radionavigation service providers</w:t>
    </w:r>
    <w:r>
      <w:rPr>
        <w:sz w:val="20"/>
      </w:rPr>
      <w:fldChar w:fldCharType="end"/>
    </w:r>
  </w:p>
  <w:p w14:paraId="3577A96B" w14:textId="1D1142CD" w:rsidR="001A742C" w:rsidRPr="009B2CB6" w:rsidRDefault="001A742C"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171.E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Suspension and cancellation of approvals, and directions to vary manuals</w:t>
    </w:r>
    <w:r w:rsidRPr="009B2CB6">
      <w:rPr>
        <w:sz w:val="20"/>
      </w:rPr>
      <w:fldChar w:fldCharType="end"/>
    </w:r>
  </w:p>
  <w:p w14:paraId="4AAB4DDB" w14:textId="77777777" w:rsidR="001A742C" w:rsidRPr="007A1328" w:rsidRDefault="001A742C"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D69830" w14:textId="77777777" w:rsidR="001A742C" w:rsidRPr="007A1328" w:rsidRDefault="001A742C" w:rsidP="000253E9">
    <w:pPr>
      <w:rPr>
        <w:b/>
        <w:sz w:val="24"/>
      </w:rPr>
    </w:pPr>
  </w:p>
  <w:p w14:paraId="4B9923CE" w14:textId="3A3C66B3" w:rsidR="001A742C" w:rsidRPr="007A1328" w:rsidRDefault="001A742C"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171.220</w:t>
    </w:r>
    <w:r w:rsidRPr="007A1328">
      <w:rPr>
        <w:sz w:val="24"/>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9108C"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Aeronautical telecommunication service and radionavigation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171</w:t>
    </w:r>
    <w:r>
      <w:rPr>
        <w:b/>
        <w:sz w:val="20"/>
      </w:rPr>
      <w:fldChar w:fldCharType="end"/>
    </w:r>
  </w:p>
  <w:p w14:paraId="6B0C6ED3" w14:textId="44922293" w:rsidR="001A742C" w:rsidRPr="007A1328" w:rsidRDefault="001A742C" w:rsidP="000253E9">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Suspension and cancellation of approvals, and directions to vary manuals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171.E</w:t>
    </w:r>
    <w:r w:rsidRPr="009B2CB6">
      <w:rPr>
        <w:b/>
        <w:sz w:val="20"/>
      </w:rPr>
      <w:fldChar w:fldCharType="end"/>
    </w:r>
  </w:p>
  <w:p w14:paraId="570475AF"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23A87E" w14:textId="77777777" w:rsidR="001A742C" w:rsidRPr="007A1328" w:rsidRDefault="001A742C" w:rsidP="000253E9">
    <w:pPr>
      <w:jc w:val="right"/>
      <w:rPr>
        <w:b/>
        <w:sz w:val="24"/>
      </w:rPr>
    </w:pPr>
  </w:p>
  <w:p w14:paraId="3003D586" w14:textId="35453360" w:rsidR="001A742C" w:rsidRPr="007A1328" w:rsidRDefault="001A742C"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171.235</w:t>
    </w:r>
    <w:r w:rsidRPr="007A1328">
      <w:rPr>
        <w:sz w:val="24"/>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5A91" w14:textId="77777777" w:rsidR="001A742C" w:rsidRPr="007A1328" w:rsidRDefault="001A742C" w:rsidP="000253E9"/>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94DA" w14:textId="278276F0"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Air Traffic Service Providers</w:t>
    </w:r>
    <w:r>
      <w:rPr>
        <w:sz w:val="20"/>
      </w:rPr>
      <w:fldChar w:fldCharType="end"/>
    </w:r>
  </w:p>
  <w:p w14:paraId="0C3A55C7" w14:textId="77777777" w:rsidR="001A742C" w:rsidRPr="009B2CB6" w:rsidRDefault="001A742C" w:rsidP="000253E9">
    <w:pPr>
      <w:rPr>
        <w:b/>
        <w:sz w:val="20"/>
      </w:rPr>
    </w:pPr>
  </w:p>
  <w:p w14:paraId="34F95A08" w14:textId="77777777" w:rsidR="001A742C" w:rsidRPr="007A1328" w:rsidRDefault="001A742C" w:rsidP="000253E9">
    <w:pPr>
      <w:rPr>
        <w:sz w:val="20"/>
      </w:rPr>
    </w:pPr>
  </w:p>
  <w:p w14:paraId="5CFFBB39" w14:textId="77777777" w:rsidR="001A742C" w:rsidRPr="007A1328" w:rsidRDefault="001A742C" w:rsidP="000253E9">
    <w:pPr>
      <w:rPr>
        <w:b/>
        <w:sz w:val="24"/>
      </w:rPr>
    </w:pPr>
  </w:p>
  <w:p w14:paraId="59BE5D23" w14:textId="77777777" w:rsidR="001A742C" w:rsidRPr="007A1328" w:rsidRDefault="001A742C" w:rsidP="000253E9">
    <w:pPr>
      <w:pBdr>
        <w:bottom w:val="single" w:sz="6" w:space="1" w:color="auto"/>
      </w:pBdr>
      <w:rPr>
        <w:sz w:val="24"/>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73CE" w14:textId="1B792FED"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Air Traffic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172</w:t>
    </w:r>
    <w:r>
      <w:rPr>
        <w:b/>
        <w:sz w:val="20"/>
      </w:rPr>
      <w:fldChar w:fldCharType="end"/>
    </w:r>
  </w:p>
  <w:p w14:paraId="5AB6575D" w14:textId="77777777" w:rsidR="001A742C" w:rsidRPr="007A1328" w:rsidRDefault="001A742C" w:rsidP="000253E9">
    <w:pPr>
      <w:jc w:val="right"/>
      <w:rPr>
        <w:sz w:val="20"/>
      </w:rPr>
    </w:pPr>
  </w:p>
  <w:p w14:paraId="20426719" w14:textId="77777777" w:rsidR="001A742C" w:rsidRPr="007A1328" w:rsidRDefault="001A742C" w:rsidP="000253E9">
    <w:pPr>
      <w:jc w:val="right"/>
      <w:rPr>
        <w:sz w:val="20"/>
      </w:rPr>
    </w:pPr>
  </w:p>
  <w:p w14:paraId="2E79FB88" w14:textId="77777777" w:rsidR="001A742C" w:rsidRPr="007A1328" w:rsidRDefault="001A742C" w:rsidP="000253E9">
    <w:pPr>
      <w:jc w:val="right"/>
      <w:rPr>
        <w:b/>
        <w:sz w:val="24"/>
      </w:rPr>
    </w:pPr>
  </w:p>
  <w:p w14:paraId="18B354E5" w14:textId="77777777" w:rsidR="001A742C" w:rsidRPr="007A1328" w:rsidRDefault="001A742C" w:rsidP="000253E9">
    <w:pPr>
      <w:pBdr>
        <w:bottom w:val="single" w:sz="6" w:space="1" w:color="auto"/>
      </w:pBdr>
      <w:jc w:val="right"/>
      <w:rPr>
        <w:sz w:val="24"/>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F85A8" w14:textId="77777777" w:rsidR="001A742C" w:rsidRPr="007A1328" w:rsidRDefault="001A742C" w:rsidP="000253E9"/>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3D8B" w14:textId="77777777"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Air Traffic Service Providers</w:t>
    </w:r>
    <w:r>
      <w:rPr>
        <w:sz w:val="20"/>
      </w:rPr>
      <w:fldChar w:fldCharType="end"/>
    </w:r>
  </w:p>
  <w:p w14:paraId="6C11CEDE" w14:textId="77777777" w:rsidR="001A742C" w:rsidRPr="009B2CB6" w:rsidRDefault="001A742C"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172.F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Administration</w:t>
    </w:r>
    <w:r w:rsidRPr="009B2CB6">
      <w:rPr>
        <w:sz w:val="20"/>
      </w:rPr>
      <w:fldChar w:fldCharType="end"/>
    </w:r>
  </w:p>
  <w:p w14:paraId="0239FE88" w14:textId="77777777" w:rsidR="001A742C" w:rsidRPr="007A1328" w:rsidRDefault="001A742C" w:rsidP="000253E9">
    <w:pPr>
      <w:rPr>
        <w:sz w:val="20"/>
      </w:rPr>
    </w:pPr>
    <w:r>
      <w:rPr>
        <w:b/>
        <w:sz w:val="20"/>
      </w:rPr>
      <w:fldChar w:fldCharType="begin"/>
    </w:r>
    <w:r>
      <w:rPr>
        <w:b/>
        <w:sz w:val="20"/>
      </w:rPr>
      <w:instrText xml:space="preserve"> STYLEREF CharDivNo </w:instrText>
    </w:r>
    <w:r>
      <w:rPr>
        <w:b/>
        <w:sz w:val="20"/>
      </w:rPr>
      <w:fldChar w:fldCharType="separate"/>
    </w:r>
    <w:r w:rsidR="000F1A5C">
      <w:rPr>
        <w:b/>
        <w:noProof/>
        <w:sz w:val="20"/>
      </w:rPr>
      <w:t>Division 172.F.5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F1A5C">
      <w:rPr>
        <w:noProof/>
        <w:sz w:val="20"/>
      </w:rPr>
      <w:t>Suspension and cancellation of approvals</w:t>
    </w:r>
    <w:r>
      <w:rPr>
        <w:sz w:val="20"/>
      </w:rPr>
      <w:fldChar w:fldCharType="end"/>
    </w:r>
  </w:p>
  <w:p w14:paraId="05E65FD5" w14:textId="77777777" w:rsidR="001A742C" w:rsidRPr="007A1328" w:rsidRDefault="001A742C" w:rsidP="000253E9">
    <w:pPr>
      <w:rPr>
        <w:b/>
        <w:sz w:val="24"/>
      </w:rPr>
    </w:pPr>
  </w:p>
  <w:p w14:paraId="71F7193D" w14:textId="483A7390" w:rsidR="001A742C" w:rsidRPr="007A1328" w:rsidRDefault="001A742C"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172.305</w:t>
    </w:r>
    <w:r w:rsidRPr="007A1328">
      <w:rPr>
        <w:sz w:val="24"/>
      </w:rP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89B0"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Air Traffic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172</w:t>
    </w:r>
    <w:r>
      <w:rPr>
        <w:b/>
        <w:sz w:val="20"/>
      </w:rPr>
      <w:fldChar w:fldCharType="end"/>
    </w:r>
  </w:p>
  <w:p w14:paraId="0A390167" w14:textId="77777777" w:rsidR="001A742C" w:rsidRPr="007A1328" w:rsidRDefault="001A742C" w:rsidP="000253E9">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172.F</w:t>
    </w:r>
    <w:r w:rsidRPr="009B2CB6">
      <w:rPr>
        <w:b/>
        <w:sz w:val="20"/>
      </w:rPr>
      <w:fldChar w:fldCharType="end"/>
    </w:r>
  </w:p>
  <w:p w14:paraId="47F78570"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F1A5C">
      <w:rPr>
        <w:noProof/>
        <w:sz w:val="20"/>
      </w:rPr>
      <w:t>Suspension and cancellation of approvals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F1A5C">
      <w:rPr>
        <w:b/>
        <w:noProof/>
        <w:sz w:val="20"/>
      </w:rPr>
      <w:t>Division 172.F.5</w:t>
    </w:r>
    <w:r>
      <w:rPr>
        <w:b/>
        <w:sz w:val="20"/>
      </w:rPr>
      <w:fldChar w:fldCharType="end"/>
    </w:r>
  </w:p>
  <w:p w14:paraId="7DC6FC4A" w14:textId="77777777" w:rsidR="001A742C" w:rsidRPr="007A1328" w:rsidRDefault="001A742C" w:rsidP="000253E9">
    <w:pPr>
      <w:jc w:val="right"/>
      <w:rPr>
        <w:b/>
        <w:sz w:val="24"/>
      </w:rPr>
    </w:pPr>
  </w:p>
  <w:p w14:paraId="55C9A495" w14:textId="6500FDAE" w:rsidR="001A742C" w:rsidRPr="007A1328" w:rsidRDefault="001A742C"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172.325</w:t>
    </w:r>
    <w:r w:rsidRPr="007A1328">
      <w:rPr>
        <w:sz w:val="24"/>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D53DC" w14:textId="77777777" w:rsidR="001A742C" w:rsidRPr="007A1328" w:rsidRDefault="001A742C" w:rsidP="000253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1322" w14:textId="0B9480E1" w:rsidR="001A742C" w:rsidRDefault="001A742C" w:rsidP="003D611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1BC0">
      <w:rPr>
        <w:b/>
        <w:noProof/>
        <w:sz w:val="20"/>
      </w:rPr>
      <w:t>Part 139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1BC0">
      <w:rPr>
        <w:noProof/>
        <w:sz w:val="20"/>
      </w:rPr>
      <w:t>Aerodromes</w:t>
    </w:r>
    <w:r>
      <w:rPr>
        <w:sz w:val="20"/>
      </w:rPr>
      <w:fldChar w:fldCharType="end"/>
    </w:r>
  </w:p>
  <w:p w14:paraId="6377EA46" w14:textId="77777777" w:rsidR="001A742C" w:rsidRPr="009B2CB6" w:rsidRDefault="001A742C" w:rsidP="003D611B">
    <w:pPr>
      <w:rPr>
        <w:b/>
        <w:sz w:val="20"/>
      </w:rPr>
    </w:pPr>
  </w:p>
  <w:p w14:paraId="0A6360FD" w14:textId="77777777" w:rsidR="001A742C" w:rsidRPr="007A1328" w:rsidRDefault="001A742C" w:rsidP="003D611B">
    <w:pPr>
      <w:rPr>
        <w:sz w:val="20"/>
      </w:rPr>
    </w:pPr>
  </w:p>
  <w:p w14:paraId="218C906B" w14:textId="77777777" w:rsidR="001A742C" w:rsidRPr="007A1328" w:rsidRDefault="001A742C" w:rsidP="003D611B">
    <w:pPr>
      <w:rPr>
        <w:b/>
        <w:sz w:val="24"/>
      </w:rPr>
    </w:pPr>
  </w:p>
  <w:p w14:paraId="288D2FCA" w14:textId="77777777" w:rsidR="001A742C" w:rsidRPr="007A1328" w:rsidRDefault="001A742C" w:rsidP="003D611B">
    <w:pPr>
      <w:pBdr>
        <w:bottom w:val="single" w:sz="6" w:space="1" w:color="auto"/>
      </w:pBdr>
      <w:rPr>
        <w:sz w:val="24"/>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2B684" w14:textId="3831AF14"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Instrument flight procedure design</w:t>
    </w:r>
    <w:r>
      <w:rPr>
        <w:sz w:val="20"/>
      </w:rPr>
      <w:fldChar w:fldCharType="end"/>
    </w:r>
  </w:p>
  <w:p w14:paraId="58E0B959" w14:textId="77777777" w:rsidR="001A742C" w:rsidRPr="009B2CB6" w:rsidRDefault="001A742C" w:rsidP="000253E9">
    <w:pPr>
      <w:rPr>
        <w:b/>
        <w:sz w:val="20"/>
      </w:rPr>
    </w:pPr>
  </w:p>
  <w:p w14:paraId="40336B8A" w14:textId="77777777" w:rsidR="001A742C" w:rsidRPr="007A1328" w:rsidRDefault="001A742C" w:rsidP="000253E9">
    <w:pPr>
      <w:rPr>
        <w:sz w:val="20"/>
      </w:rPr>
    </w:pPr>
  </w:p>
  <w:p w14:paraId="0FB16FAB" w14:textId="77777777" w:rsidR="001A742C" w:rsidRPr="007A1328" w:rsidRDefault="001A742C" w:rsidP="000253E9">
    <w:pPr>
      <w:rPr>
        <w:b/>
        <w:sz w:val="24"/>
      </w:rPr>
    </w:pPr>
  </w:p>
  <w:p w14:paraId="2515A121" w14:textId="77777777" w:rsidR="001A742C" w:rsidRPr="007A1328" w:rsidRDefault="001A742C" w:rsidP="000253E9">
    <w:pPr>
      <w:pBdr>
        <w:bottom w:val="single" w:sz="6" w:space="1" w:color="auto"/>
      </w:pBdr>
      <w:rPr>
        <w:sz w:val="24"/>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1DFC" w14:textId="27218649"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Instrument flight procedure design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173</w:t>
    </w:r>
    <w:r>
      <w:rPr>
        <w:b/>
        <w:sz w:val="20"/>
      </w:rPr>
      <w:fldChar w:fldCharType="end"/>
    </w:r>
  </w:p>
  <w:p w14:paraId="051925CA" w14:textId="77777777" w:rsidR="001A742C" w:rsidRPr="007A1328" w:rsidRDefault="001A742C" w:rsidP="000253E9">
    <w:pPr>
      <w:jc w:val="right"/>
      <w:rPr>
        <w:sz w:val="20"/>
      </w:rPr>
    </w:pPr>
  </w:p>
  <w:p w14:paraId="30CB76AC" w14:textId="77777777" w:rsidR="001A742C" w:rsidRPr="007A1328" w:rsidRDefault="001A742C" w:rsidP="000253E9">
    <w:pPr>
      <w:jc w:val="right"/>
      <w:rPr>
        <w:sz w:val="20"/>
      </w:rPr>
    </w:pPr>
  </w:p>
  <w:p w14:paraId="0894787C" w14:textId="77777777" w:rsidR="001A742C" w:rsidRPr="007A1328" w:rsidRDefault="001A742C" w:rsidP="000253E9">
    <w:pPr>
      <w:jc w:val="right"/>
      <w:rPr>
        <w:b/>
        <w:sz w:val="24"/>
      </w:rPr>
    </w:pPr>
  </w:p>
  <w:p w14:paraId="42DED1E9" w14:textId="77777777" w:rsidR="001A742C" w:rsidRPr="007A1328" w:rsidRDefault="001A742C" w:rsidP="000253E9">
    <w:pPr>
      <w:pBdr>
        <w:bottom w:val="single" w:sz="6" w:space="1" w:color="auto"/>
      </w:pBdr>
      <w:jc w:val="right"/>
      <w:rPr>
        <w:sz w:val="24"/>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F88B" w14:textId="77777777" w:rsidR="001A742C" w:rsidRPr="007A1328" w:rsidRDefault="001A742C" w:rsidP="000253E9"/>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40FD" w14:textId="77777777"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Instrument flight procedure design</w:t>
    </w:r>
    <w:r>
      <w:rPr>
        <w:sz w:val="20"/>
      </w:rPr>
      <w:fldChar w:fldCharType="end"/>
    </w:r>
  </w:p>
  <w:p w14:paraId="2E96216C" w14:textId="77777777" w:rsidR="001A742C" w:rsidRPr="009B2CB6" w:rsidRDefault="001A742C"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173.E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Administration</w:t>
    </w:r>
    <w:r w:rsidRPr="009B2CB6">
      <w:rPr>
        <w:sz w:val="20"/>
      </w:rPr>
      <w:fldChar w:fldCharType="end"/>
    </w:r>
  </w:p>
  <w:p w14:paraId="508CFB48" w14:textId="564D2E24" w:rsidR="001A742C" w:rsidRPr="007A1328" w:rsidRDefault="001A742C" w:rsidP="000253E9">
    <w:pPr>
      <w:rPr>
        <w:sz w:val="20"/>
      </w:rPr>
    </w:pPr>
    <w:r>
      <w:rPr>
        <w:b/>
        <w:sz w:val="20"/>
      </w:rPr>
      <w:fldChar w:fldCharType="begin"/>
    </w:r>
    <w:r>
      <w:rPr>
        <w:b/>
        <w:sz w:val="20"/>
      </w:rPr>
      <w:instrText xml:space="preserve"> STYLEREF CharDivNo </w:instrText>
    </w:r>
    <w:r>
      <w:rPr>
        <w:b/>
        <w:sz w:val="20"/>
      </w:rPr>
      <w:fldChar w:fldCharType="separate"/>
    </w:r>
    <w:r w:rsidR="000F1A5C">
      <w:rPr>
        <w:b/>
        <w:noProof/>
        <w:sz w:val="20"/>
      </w:rPr>
      <w:t>Division 173.E.5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F1A5C">
      <w:rPr>
        <w:noProof/>
        <w:sz w:val="20"/>
      </w:rPr>
      <w:t>Authorised inspectors</w:t>
    </w:r>
    <w:r>
      <w:rPr>
        <w:sz w:val="20"/>
      </w:rPr>
      <w:fldChar w:fldCharType="end"/>
    </w:r>
  </w:p>
  <w:p w14:paraId="4B90EB32" w14:textId="77777777" w:rsidR="001A742C" w:rsidRPr="007A1328" w:rsidRDefault="001A742C" w:rsidP="000253E9">
    <w:pPr>
      <w:rPr>
        <w:b/>
        <w:sz w:val="24"/>
      </w:rPr>
    </w:pPr>
  </w:p>
  <w:p w14:paraId="119BC88A" w14:textId="69EFF67D" w:rsidR="001A742C" w:rsidRPr="007A1328" w:rsidRDefault="001A742C"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173.400</w:t>
    </w:r>
    <w:r w:rsidRPr="007A1328">
      <w:rPr>
        <w:sz w:val="24"/>
      </w:rPr>
      <w:fldChar w:fldCharType="end"/>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EC412"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Instrument flight procedure design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173</w:t>
    </w:r>
    <w:r>
      <w:rPr>
        <w:b/>
        <w:sz w:val="20"/>
      </w:rPr>
      <w:fldChar w:fldCharType="end"/>
    </w:r>
  </w:p>
  <w:p w14:paraId="3AC4E611" w14:textId="77777777" w:rsidR="001A742C" w:rsidRPr="007A1328" w:rsidRDefault="001A742C" w:rsidP="000253E9">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173.E</w:t>
    </w:r>
    <w:r w:rsidRPr="009B2CB6">
      <w:rPr>
        <w:b/>
        <w:sz w:val="20"/>
      </w:rPr>
      <w:fldChar w:fldCharType="end"/>
    </w:r>
  </w:p>
  <w:p w14:paraId="2EBAF9DC" w14:textId="3B7BC399" w:rsidR="001A742C" w:rsidRPr="007A1328" w:rsidRDefault="001A742C"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F1A5C">
      <w:rPr>
        <w:noProof/>
        <w:sz w:val="20"/>
      </w:rPr>
      <w:t>Authorised inspectors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F1A5C">
      <w:rPr>
        <w:b/>
        <w:noProof/>
        <w:sz w:val="20"/>
      </w:rPr>
      <w:t>Division 173.E.5</w:t>
    </w:r>
    <w:r>
      <w:rPr>
        <w:b/>
        <w:sz w:val="20"/>
      </w:rPr>
      <w:fldChar w:fldCharType="end"/>
    </w:r>
  </w:p>
  <w:p w14:paraId="56104509" w14:textId="77777777" w:rsidR="001A742C" w:rsidRPr="007A1328" w:rsidRDefault="001A742C" w:rsidP="000253E9">
    <w:pPr>
      <w:jc w:val="right"/>
      <w:rPr>
        <w:b/>
        <w:sz w:val="24"/>
      </w:rPr>
    </w:pPr>
  </w:p>
  <w:p w14:paraId="49355B7C" w14:textId="160BA671" w:rsidR="001A742C" w:rsidRPr="007A1328" w:rsidRDefault="001A742C"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173.390</w:t>
    </w:r>
    <w:r w:rsidRPr="007A1328">
      <w:rPr>
        <w:sz w:val="24"/>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E176" w14:textId="77777777" w:rsidR="001A742C" w:rsidRPr="007A1328" w:rsidRDefault="001A742C" w:rsidP="000253E9"/>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71A89" w14:textId="6F5E5411"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Aeronautical information management</w:t>
    </w:r>
    <w:r>
      <w:rPr>
        <w:sz w:val="20"/>
      </w:rPr>
      <w:fldChar w:fldCharType="end"/>
    </w:r>
  </w:p>
  <w:p w14:paraId="3681C1A0" w14:textId="77777777" w:rsidR="001A742C" w:rsidRPr="009B2CB6" w:rsidRDefault="001A742C" w:rsidP="000253E9">
    <w:pPr>
      <w:rPr>
        <w:b/>
        <w:sz w:val="20"/>
      </w:rPr>
    </w:pPr>
  </w:p>
  <w:p w14:paraId="2AEDF862" w14:textId="77777777" w:rsidR="001A742C" w:rsidRPr="007A1328" w:rsidRDefault="001A742C" w:rsidP="000253E9">
    <w:pPr>
      <w:rPr>
        <w:sz w:val="20"/>
      </w:rPr>
    </w:pPr>
  </w:p>
  <w:p w14:paraId="065E989A" w14:textId="77777777" w:rsidR="001A742C" w:rsidRPr="007A1328" w:rsidRDefault="001A742C" w:rsidP="000253E9">
    <w:pPr>
      <w:rPr>
        <w:b/>
        <w:sz w:val="24"/>
      </w:rPr>
    </w:pPr>
  </w:p>
  <w:p w14:paraId="76110CFB" w14:textId="77777777" w:rsidR="001A742C" w:rsidRPr="007A1328" w:rsidRDefault="001A742C" w:rsidP="000253E9">
    <w:pPr>
      <w:pBdr>
        <w:bottom w:val="single" w:sz="6" w:space="1" w:color="auto"/>
      </w:pBdr>
      <w:rPr>
        <w:sz w:val="24"/>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B2F5" w14:textId="7DFF3D9B"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Aeronautical information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175</w:t>
    </w:r>
    <w:r>
      <w:rPr>
        <w:b/>
        <w:sz w:val="20"/>
      </w:rPr>
      <w:fldChar w:fldCharType="end"/>
    </w:r>
  </w:p>
  <w:p w14:paraId="570A2D48" w14:textId="77777777" w:rsidR="001A742C" w:rsidRPr="007A1328" w:rsidRDefault="001A742C" w:rsidP="000253E9">
    <w:pPr>
      <w:jc w:val="right"/>
      <w:rPr>
        <w:sz w:val="20"/>
      </w:rPr>
    </w:pPr>
  </w:p>
  <w:p w14:paraId="3C77F98D" w14:textId="77777777" w:rsidR="001A742C" w:rsidRPr="007A1328" w:rsidRDefault="001A742C" w:rsidP="000253E9">
    <w:pPr>
      <w:jc w:val="right"/>
      <w:rPr>
        <w:sz w:val="20"/>
      </w:rPr>
    </w:pPr>
  </w:p>
  <w:p w14:paraId="61AD5A41" w14:textId="77777777" w:rsidR="001A742C" w:rsidRPr="007A1328" w:rsidRDefault="001A742C" w:rsidP="000253E9">
    <w:pPr>
      <w:jc w:val="right"/>
      <w:rPr>
        <w:b/>
        <w:sz w:val="24"/>
      </w:rPr>
    </w:pPr>
  </w:p>
  <w:p w14:paraId="526C6D1E" w14:textId="77777777" w:rsidR="001A742C" w:rsidRPr="007A1328" w:rsidRDefault="001A742C" w:rsidP="000253E9">
    <w:pPr>
      <w:pBdr>
        <w:bottom w:val="single" w:sz="6" w:space="1" w:color="auto"/>
      </w:pBdr>
      <w:jc w:val="right"/>
      <w:rPr>
        <w:sz w:val="24"/>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BE1B" w14:textId="77777777" w:rsidR="001A742C" w:rsidRPr="007A1328" w:rsidRDefault="001A742C" w:rsidP="000253E9"/>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AA6C3" w14:textId="77777777" w:rsidR="001A742C" w:rsidRDefault="001A742C"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1A5C">
      <w:rPr>
        <w:b/>
        <w:noProof/>
        <w:sz w:val="20"/>
      </w:rPr>
      <w:t>Part 175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1A5C">
      <w:rPr>
        <w:noProof/>
        <w:sz w:val="20"/>
      </w:rPr>
      <w:t>Aeronautical information management</w:t>
    </w:r>
    <w:r>
      <w:rPr>
        <w:sz w:val="20"/>
      </w:rPr>
      <w:fldChar w:fldCharType="end"/>
    </w:r>
  </w:p>
  <w:p w14:paraId="322C537E" w14:textId="77777777" w:rsidR="001A742C" w:rsidRPr="009B2CB6" w:rsidRDefault="001A742C"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175.E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0F1A5C">
      <w:rPr>
        <w:noProof/>
        <w:sz w:val="20"/>
      </w:rPr>
      <w:t>Aeronautical information management—objects and structures that affect aviation safety</w:t>
    </w:r>
    <w:r w:rsidRPr="009B2CB6">
      <w:rPr>
        <w:sz w:val="20"/>
      </w:rPr>
      <w:fldChar w:fldCharType="end"/>
    </w:r>
  </w:p>
  <w:p w14:paraId="698BDBA4" w14:textId="77777777" w:rsidR="001A742C" w:rsidRPr="007A1328" w:rsidRDefault="001A742C"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761EBC" w14:textId="77777777" w:rsidR="001A742C" w:rsidRPr="007A1328" w:rsidRDefault="001A742C" w:rsidP="000253E9">
    <w:pPr>
      <w:rPr>
        <w:b/>
        <w:sz w:val="24"/>
      </w:rPr>
    </w:pPr>
  </w:p>
  <w:p w14:paraId="0F85EB51" w14:textId="35481D5A" w:rsidR="001A742C" w:rsidRPr="007A1328" w:rsidRDefault="001A742C"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175.500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F8687" w14:textId="77777777" w:rsidR="001A742C" w:rsidRPr="007A1328" w:rsidRDefault="001A742C" w:rsidP="003D611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1BC0">
      <w:rPr>
        <w:noProof/>
        <w:sz w:val="20"/>
      </w:rPr>
      <w:t>Aerodromes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1BC0">
      <w:rPr>
        <w:b/>
        <w:noProof/>
        <w:sz w:val="20"/>
      </w:rPr>
      <w:t>Part 139</w:t>
    </w:r>
    <w:r>
      <w:rPr>
        <w:b/>
        <w:sz w:val="20"/>
      </w:rPr>
      <w:fldChar w:fldCharType="end"/>
    </w:r>
  </w:p>
  <w:p w14:paraId="3E2895B3" w14:textId="77777777" w:rsidR="001A742C" w:rsidRPr="007A1328" w:rsidRDefault="001A742C" w:rsidP="003D611B">
    <w:pPr>
      <w:jc w:val="right"/>
      <w:rPr>
        <w:sz w:val="20"/>
      </w:rPr>
    </w:pPr>
  </w:p>
  <w:p w14:paraId="3603D7C2" w14:textId="77777777" w:rsidR="001A742C" w:rsidRPr="007A1328" w:rsidRDefault="001A742C" w:rsidP="003D611B">
    <w:pPr>
      <w:jc w:val="right"/>
      <w:rPr>
        <w:sz w:val="20"/>
      </w:rPr>
    </w:pPr>
  </w:p>
  <w:p w14:paraId="4C78FE40" w14:textId="77777777" w:rsidR="001A742C" w:rsidRPr="007A1328" w:rsidRDefault="001A742C" w:rsidP="003D611B">
    <w:pPr>
      <w:jc w:val="right"/>
      <w:rPr>
        <w:b/>
        <w:sz w:val="24"/>
      </w:rPr>
    </w:pPr>
  </w:p>
  <w:p w14:paraId="58BEAFBF" w14:textId="77777777" w:rsidR="001A742C" w:rsidRPr="007A1328" w:rsidRDefault="001A742C" w:rsidP="003D611B">
    <w:pPr>
      <w:pBdr>
        <w:bottom w:val="single" w:sz="6" w:space="1" w:color="auto"/>
      </w:pBdr>
      <w:jc w:val="right"/>
      <w:rPr>
        <w:sz w:val="24"/>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73E90"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1A5C">
      <w:rPr>
        <w:noProof/>
        <w:sz w:val="20"/>
      </w:rPr>
      <w:t>Aeronautical information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1A5C">
      <w:rPr>
        <w:b/>
        <w:noProof/>
        <w:sz w:val="20"/>
      </w:rPr>
      <w:t>Part 175</w:t>
    </w:r>
    <w:r>
      <w:rPr>
        <w:b/>
        <w:sz w:val="20"/>
      </w:rPr>
      <w:fldChar w:fldCharType="end"/>
    </w:r>
  </w:p>
  <w:p w14:paraId="64D7BE0D" w14:textId="77777777" w:rsidR="001A742C" w:rsidRPr="007A1328" w:rsidRDefault="001A742C" w:rsidP="000253E9">
    <w:pPr>
      <w:jc w:val="right"/>
      <w:rPr>
        <w:sz w:val="20"/>
      </w:rPr>
    </w:pPr>
    <w:r>
      <w:rPr>
        <w:sz w:val="20"/>
      </w:rPr>
      <w:fldChar w:fldCharType="begin"/>
    </w:r>
    <w:r>
      <w:rPr>
        <w:sz w:val="20"/>
      </w:rPr>
      <w:instrText xml:space="preserve"> STYLEREF  CharSubPartText(CASA) </w:instrText>
    </w:r>
    <w:r>
      <w:rPr>
        <w:sz w:val="20"/>
      </w:rPr>
      <w:fldChar w:fldCharType="separate"/>
    </w:r>
    <w:r w:rsidR="000F1A5C">
      <w:rPr>
        <w:noProof/>
        <w:sz w:val="20"/>
      </w:rPr>
      <w:t>Aeronautical information management—objects and structures that affect aviation safety</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0F1A5C">
      <w:rPr>
        <w:b/>
        <w:noProof/>
        <w:sz w:val="20"/>
      </w:rPr>
      <w:t>Subpart 175.E</w:t>
    </w:r>
    <w:r w:rsidRPr="009B2CB6">
      <w:rPr>
        <w:b/>
        <w:sz w:val="20"/>
      </w:rPr>
      <w:fldChar w:fldCharType="end"/>
    </w:r>
  </w:p>
  <w:p w14:paraId="43A2EB37" w14:textId="77777777" w:rsidR="001A742C" w:rsidRPr="007A1328" w:rsidRDefault="001A742C"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26656F" w14:textId="77777777" w:rsidR="001A742C" w:rsidRPr="007A1328" w:rsidRDefault="001A742C" w:rsidP="000253E9">
    <w:pPr>
      <w:jc w:val="right"/>
      <w:rPr>
        <w:b/>
        <w:sz w:val="24"/>
      </w:rPr>
    </w:pPr>
  </w:p>
  <w:p w14:paraId="480E45F7" w14:textId="6F6492B6" w:rsidR="001A742C" w:rsidRPr="007A1328" w:rsidRDefault="001A742C"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1A5C">
      <w:rPr>
        <w:noProof/>
        <w:sz w:val="24"/>
      </w:rPr>
      <w:t>175.490</w:t>
    </w:r>
    <w:r w:rsidRPr="007A1328">
      <w:rPr>
        <w:sz w:val="24"/>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470E" w14:textId="77777777" w:rsidR="001A742C" w:rsidRPr="007A1328" w:rsidRDefault="001A742C" w:rsidP="000253E9"/>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92DE" w14:textId="77777777" w:rsidR="001A742C" w:rsidRPr="00BE5CD2" w:rsidRDefault="001A742C" w:rsidP="00B72468">
    <w:pPr>
      <w:rPr>
        <w:sz w:val="26"/>
        <w:szCs w:val="26"/>
      </w:rPr>
    </w:pPr>
  </w:p>
  <w:p w14:paraId="45C63D78" w14:textId="77777777" w:rsidR="001A742C" w:rsidRPr="0020230A" w:rsidRDefault="001A742C" w:rsidP="00B72468">
    <w:pPr>
      <w:rPr>
        <w:b/>
        <w:sz w:val="20"/>
      </w:rPr>
    </w:pPr>
    <w:r w:rsidRPr="0020230A">
      <w:rPr>
        <w:b/>
        <w:sz w:val="20"/>
      </w:rPr>
      <w:t>Endnotes</w:t>
    </w:r>
  </w:p>
  <w:p w14:paraId="6130F0DE" w14:textId="77777777" w:rsidR="001A742C" w:rsidRPr="007A1328" w:rsidRDefault="001A742C" w:rsidP="00B72468">
    <w:pPr>
      <w:rPr>
        <w:sz w:val="20"/>
      </w:rPr>
    </w:pPr>
  </w:p>
  <w:p w14:paraId="2D957168" w14:textId="77777777" w:rsidR="001A742C" w:rsidRPr="007A1328" w:rsidRDefault="001A742C" w:rsidP="00B72468">
    <w:pPr>
      <w:rPr>
        <w:b/>
        <w:sz w:val="24"/>
      </w:rPr>
    </w:pPr>
  </w:p>
  <w:p w14:paraId="592C66D1" w14:textId="042A80BA" w:rsidR="001A742C" w:rsidRPr="00BE5CD2" w:rsidRDefault="001A742C"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A6A87" w14:textId="77777777" w:rsidR="001A742C" w:rsidRPr="00BE5CD2" w:rsidRDefault="001A742C" w:rsidP="00B72468">
    <w:pPr>
      <w:jc w:val="right"/>
      <w:rPr>
        <w:sz w:val="26"/>
        <w:szCs w:val="26"/>
      </w:rPr>
    </w:pPr>
  </w:p>
  <w:p w14:paraId="40B5B7B3" w14:textId="77777777" w:rsidR="001A742C" w:rsidRPr="0020230A" w:rsidRDefault="001A742C" w:rsidP="00B72468">
    <w:pPr>
      <w:jc w:val="right"/>
      <w:rPr>
        <w:b/>
        <w:sz w:val="20"/>
      </w:rPr>
    </w:pPr>
    <w:r w:rsidRPr="0020230A">
      <w:rPr>
        <w:b/>
        <w:sz w:val="20"/>
      </w:rPr>
      <w:t>Endnotes</w:t>
    </w:r>
  </w:p>
  <w:p w14:paraId="16553535" w14:textId="77777777" w:rsidR="001A742C" w:rsidRPr="007A1328" w:rsidRDefault="001A742C" w:rsidP="00B72468">
    <w:pPr>
      <w:jc w:val="right"/>
      <w:rPr>
        <w:sz w:val="20"/>
      </w:rPr>
    </w:pPr>
  </w:p>
  <w:p w14:paraId="5DE6EA4C" w14:textId="77777777" w:rsidR="001A742C" w:rsidRPr="007A1328" w:rsidRDefault="001A742C" w:rsidP="00B72468">
    <w:pPr>
      <w:jc w:val="right"/>
      <w:rPr>
        <w:b/>
        <w:sz w:val="24"/>
      </w:rPr>
    </w:pPr>
  </w:p>
  <w:p w14:paraId="7EB760B7" w14:textId="6D9917B0" w:rsidR="001A742C" w:rsidRPr="00BE5CD2" w:rsidRDefault="001A742C"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D2D3" w14:textId="77777777" w:rsidR="001A742C" w:rsidRDefault="001A742C" w:rsidP="00EA0056">
    <w:pPr>
      <w:pStyle w:val="Header"/>
    </w:pPr>
  </w:p>
  <w:p w14:paraId="25CEC03F" w14:textId="77777777" w:rsidR="001A742C" w:rsidRPr="00EA0056" w:rsidRDefault="001A742C" w:rsidP="00EA005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313F" w14:textId="77777777" w:rsidR="001A742C" w:rsidRPr="007A1328" w:rsidRDefault="001A742C" w:rsidP="003D61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65580D"/>
    <w:multiLevelType w:val="hybridMultilevel"/>
    <w:tmpl w:val="6B1204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1D6ABF"/>
    <w:multiLevelType w:val="hybridMultilevel"/>
    <w:tmpl w:val="E4788DD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5">
    <w:nsid w:val="0BE92CE0"/>
    <w:multiLevelType w:val="hybridMultilevel"/>
    <w:tmpl w:val="990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2E6B85"/>
    <w:multiLevelType w:val="hybridMultilevel"/>
    <w:tmpl w:val="356E4C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DD46341"/>
    <w:multiLevelType w:val="hybridMultilevel"/>
    <w:tmpl w:val="C2D8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3FF608FC"/>
    <w:multiLevelType w:val="hybridMultilevel"/>
    <w:tmpl w:val="1B5E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35216A"/>
    <w:multiLevelType w:val="hybridMultilevel"/>
    <w:tmpl w:val="37E012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AA2A56"/>
    <w:multiLevelType w:val="hybridMultilevel"/>
    <w:tmpl w:val="A348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4">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nsid w:val="615E17C4"/>
    <w:multiLevelType w:val="hybridMultilevel"/>
    <w:tmpl w:val="BE2898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0">
    <w:nsid w:val="6C997C7A"/>
    <w:multiLevelType w:val="hybridMultilevel"/>
    <w:tmpl w:val="3B88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2">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3">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44">
    <w:nsid w:val="7EF307AE"/>
    <w:multiLevelType w:val="hybridMultilevel"/>
    <w:tmpl w:val="05803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FFA6669"/>
    <w:multiLevelType w:val="hybridMultilevel"/>
    <w:tmpl w:val="4238B8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21"/>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26"/>
  </w:num>
  <w:num w:numId="16">
    <w:abstractNumId w:val="36"/>
  </w:num>
  <w:num w:numId="17">
    <w:abstractNumId w:val="27"/>
  </w:num>
  <w:num w:numId="18">
    <w:abstractNumId w:val="35"/>
  </w:num>
  <w:num w:numId="19">
    <w:abstractNumId w:val="19"/>
  </w:num>
  <w:num w:numId="20">
    <w:abstractNumId w:val="12"/>
  </w:num>
  <w:num w:numId="21">
    <w:abstractNumId w:val="14"/>
  </w:num>
  <w:num w:numId="22">
    <w:abstractNumId w:val="10"/>
  </w:num>
  <w:num w:numId="23">
    <w:abstractNumId w:val="20"/>
  </w:num>
  <w:num w:numId="24">
    <w:abstractNumId w:val="42"/>
  </w:num>
  <w:num w:numId="25">
    <w:abstractNumId w:val="25"/>
  </w:num>
  <w:num w:numId="26">
    <w:abstractNumId w:val="39"/>
  </w:num>
  <w:num w:numId="27">
    <w:abstractNumId w:val="34"/>
  </w:num>
  <w:num w:numId="28">
    <w:abstractNumId w:val="41"/>
  </w:num>
  <w:num w:numId="29">
    <w:abstractNumId w:val="23"/>
  </w:num>
  <w:num w:numId="30">
    <w:abstractNumId w:val="22"/>
  </w:num>
  <w:num w:numId="31">
    <w:abstractNumId w:val="17"/>
  </w:num>
  <w:num w:numId="32">
    <w:abstractNumId w:val="18"/>
  </w:num>
  <w:num w:numId="33">
    <w:abstractNumId w:val="4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4"/>
  </w:num>
  <w:num w:numId="37">
    <w:abstractNumId w:val="29"/>
  </w:num>
  <w:num w:numId="38">
    <w:abstractNumId w:val="40"/>
  </w:num>
  <w:num w:numId="39">
    <w:abstractNumId w:val="46"/>
  </w:num>
  <w:num w:numId="40">
    <w:abstractNumId w:val="45"/>
  </w:num>
  <w:num w:numId="41">
    <w:abstractNumId w:val="13"/>
  </w:num>
  <w:num w:numId="42">
    <w:abstractNumId w:val="16"/>
  </w:num>
  <w:num w:numId="43">
    <w:abstractNumId w:val="38"/>
  </w:num>
  <w:num w:numId="44">
    <w:abstractNumId w:val="30"/>
  </w:num>
  <w:num w:numId="45">
    <w:abstractNumId w:val="24"/>
  </w:num>
  <w:num w:numId="46">
    <w:abstractNumId w:val="32"/>
  </w:num>
  <w:num w:numId="47">
    <w:abstractNumId w:val="15"/>
  </w:num>
  <w:num w:numId="4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478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552"/>
    <w:rsid w:val="00000624"/>
    <w:rsid w:val="00000C79"/>
    <w:rsid w:val="00000D59"/>
    <w:rsid w:val="00000E48"/>
    <w:rsid w:val="0000150C"/>
    <w:rsid w:val="00001C87"/>
    <w:rsid w:val="00002328"/>
    <w:rsid w:val="00002544"/>
    <w:rsid w:val="00003300"/>
    <w:rsid w:val="00003593"/>
    <w:rsid w:val="00003AC9"/>
    <w:rsid w:val="0000439F"/>
    <w:rsid w:val="000047FD"/>
    <w:rsid w:val="00005229"/>
    <w:rsid w:val="00005230"/>
    <w:rsid w:val="000053AD"/>
    <w:rsid w:val="0000552F"/>
    <w:rsid w:val="000056EE"/>
    <w:rsid w:val="00006514"/>
    <w:rsid w:val="00006DA3"/>
    <w:rsid w:val="00006F3C"/>
    <w:rsid w:val="0000769D"/>
    <w:rsid w:val="00010203"/>
    <w:rsid w:val="000104A3"/>
    <w:rsid w:val="00011152"/>
    <w:rsid w:val="000113CC"/>
    <w:rsid w:val="00012111"/>
    <w:rsid w:val="00012A4E"/>
    <w:rsid w:val="000137F8"/>
    <w:rsid w:val="00013BD8"/>
    <w:rsid w:val="000145B5"/>
    <w:rsid w:val="000149EC"/>
    <w:rsid w:val="00014CFD"/>
    <w:rsid w:val="00015070"/>
    <w:rsid w:val="000161FA"/>
    <w:rsid w:val="000163C0"/>
    <w:rsid w:val="0001653D"/>
    <w:rsid w:val="00016612"/>
    <w:rsid w:val="0001678E"/>
    <w:rsid w:val="00016E36"/>
    <w:rsid w:val="0001739E"/>
    <w:rsid w:val="00017575"/>
    <w:rsid w:val="000176A7"/>
    <w:rsid w:val="000179AF"/>
    <w:rsid w:val="00017FBF"/>
    <w:rsid w:val="00020579"/>
    <w:rsid w:val="000206F5"/>
    <w:rsid w:val="0002107F"/>
    <w:rsid w:val="0002157B"/>
    <w:rsid w:val="00021868"/>
    <w:rsid w:val="00021CF5"/>
    <w:rsid w:val="0002258A"/>
    <w:rsid w:val="00022DA7"/>
    <w:rsid w:val="0002354F"/>
    <w:rsid w:val="000235F1"/>
    <w:rsid w:val="00023FCC"/>
    <w:rsid w:val="00023FD2"/>
    <w:rsid w:val="00024140"/>
    <w:rsid w:val="00024E16"/>
    <w:rsid w:val="00025173"/>
    <w:rsid w:val="000253E9"/>
    <w:rsid w:val="00025983"/>
    <w:rsid w:val="00026A9F"/>
    <w:rsid w:val="00027CFA"/>
    <w:rsid w:val="00030377"/>
    <w:rsid w:val="000307D3"/>
    <w:rsid w:val="00030DD1"/>
    <w:rsid w:val="000311B7"/>
    <w:rsid w:val="0003178E"/>
    <w:rsid w:val="00031BCA"/>
    <w:rsid w:val="00031D21"/>
    <w:rsid w:val="0003293B"/>
    <w:rsid w:val="00033572"/>
    <w:rsid w:val="00034089"/>
    <w:rsid w:val="0003434D"/>
    <w:rsid w:val="0003498B"/>
    <w:rsid w:val="00034AFA"/>
    <w:rsid w:val="00035F46"/>
    <w:rsid w:val="00036CC3"/>
    <w:rsid w:val="00036ECE"/>
    <w:rsid w:val="00037B8C"/>
    <w:rsid w:val="00040616"/>
    <w:rsid w:val="000426D8"/>
    <w:rsid w:val="000439AA"/>
    <w:rsid w:val="00043B72"/>
    <w:rsid w:val="00045EB6"/>
    <w:rsid w:val="0004682A"/>
    <w:rsid w:val="0004701B"/>
    <w:rsid w:val="00047A00"/>
    <w:rsid w:val="0005012C"/>
    <w:rsid w:val="0005055F"/>
    <w:rsid w:val="00050FED"/>
    <w:rsid w:val="000512A4"/>
    <w:rsid w:val="00051352"/>
    <w:rsid w:val="00052C64"/>
    <w:rsid w:val="00052C67"/>
    <w:rsid w:val="00052ED9"/>
    <w:rsid w:val="00053666"/>
    <w:rsid w:val="00053863"/>
    <w:rsid w:val="00054674"/>
    <w:rsid w:val="00054947"/>
    <w:rsid w:val="0005513E"/>
    <w:rsid w:val="0005542C"/>
    <w:rsid w:val="000555E6"/>
    <w:rsid w:val="000557A0"/>
    <w:rsid w:val="00055A53"/>
    <w:rsid w:val="00055E25"/>
    <w:rsid w:val="000561A5"/>
    <w:rsid w:val="00056713"/>
    <w:rsid w:val="00056917"/>
    <w:rsid w:val="000569A1"/>
    <w:rsid w:val="00056BD5"/>
    <w:rsid w:val="00056F51"/>
    <w:rsid w:val="00060163"/>
    <w:rsid w:val="0006191F"/>
    <w:rsid w:val="000625FD"/>
    <w:rsid w:val="00062B35"/>
    <w:rsid w:val="00062B92"/>
    <w:rsid w:val="00063179"/>
    <w:rsid w:val="00063C9E"/>
    <w:rsid w:val="00063E9D"/>
    <w:rsid w:val="00064611"/>
    <w:rsid w:val="000651E9"/>
    <w:rsid w:val="00065402"/>
    <w:rsid w:val="000654E6"/>
    <w:rsid w:val="00065A0E"/>
    <w:rsid w:val="000662E3"/>
    <w:rsid w:val="0006664F"/>
    <w:rsid w:val="00066E58"/>
    <w:rsid w:val="00067C44"/>
    <w:rsid w:val="00067DDE"/>
    <w:rsid w:val="0007048F"/>
    <w:rsid w:val="00071471"/>
    <w:rsid w:val="00071494"/>
    <w:rsid w:val="00071E54"/>
    <w:rsid w:val="00072145"/>
    <w:rsid w:val="0007292E"/>
    <w:rsid w:val="000730EF"/>
    <w:rsid w:val="0007311B"/>
    <w:rsid w:val="000738FF"/>
    <w:rsid w:val="000753EE"/>
    <w:rsid w:val="00075B3D"/>
    <w:rsid w:val="00076001"/>
    <w:rsid w:val="0007691A"/>
    <w:rsid w:val="000769D7"/>
    <w:rsid w:val="00076BE2"/>
    <w:rsid w:val="00077435"/>
    <w:rsid w:val="00077CEE"/>
    <w:rsid w:val="00077EAB"/>
    <w:rsid w:val="00080005"/>
    <w:rsid w:val="00080139"/>
    <w:rsid w:val="00081509"/>
    <w:rsid w:val="00081D24"/>
    <w:rsid w:val="00081D89"/>
    <w:rsid w:val="0008225F"/>
    <w:rsid w:val="00082839"/>
    <w:rsid w:val="00082952"/>
    <w:rsid w:val="00082AFC"/>
    <w:rsid w:val="00082E39"/>
    <w:rsid w:val="00083016"/>
    <w:rsid w:val="0008343C"/>
    <w:rsid w:val="00084164"/>
    <w:rsid w:val="00084230"/>
    <w:rsid w:val="00084706"/>
    <w:rsid w:val="00084D4A"/>
    <w:rsid w:val="0008527A"/>
    <w:rsid w:val="00085D42"/>
    <w:rsid w:val="00085D7E"/>
    <w:rsid w:val="000865BB"/>
    <w:rsid w:val="00086B6F"/>
    <w:rsid w:val="00086E4E"/>
    <w:rsid w:val="00090293"/>
    <w:rsid w:val="0009041E"/>
    <w:rsid w:val="0009074E"/>
    <w:rsid w:val="00090825"/>
    <w:rsid w:val="00091404"/>
    <w:rsid w:val="00091455"/>
    <w:rsid w:val="00092802"/>
    <w:rsid w:val="0009293D"/>
    <w:rsid w:val="00093433"/>
    <w:rsid w:val="00093447"/>
    <w:rsid w:val="00093761"/>
    <w:rsid w:val="0009377E"/>
    <w:rsid w:val="00095111"/>
    <w:rsid w:val="000953E3"/>
    <w:rsid w:val="0009675B"/>
    <w:rsid w:val="00096B96"/>
    <w:rsid w:val="00096D55"/>
    <w:rsid w:val="00096FE3"/>
    <w:rsid w:val="000971E2"/>
    <w:rsid w:val="00097715"/>
    <w:rsid w:val="00097C89"/>
    <w:rsid w:val="000A0360"/>
    <w:rsid w:val="000A050A"/>
    <w:rsid w:val="000A2101"/>
    <w:rsid w:val="000A26B2"/>
    <w:rsid w:val="000A2978"/>
    <w:rsid w:val="000A319A"/>
    <w:rsid w:val="000A33E0"/>
    <w:rsid w:val="000A57D9"/>
    <w:rsid w:val="000A5D1C"/>
    <w:rsid w:val="000A6AC1"/>
    <w:rsid w:val="000A6C0A"/>
    <w:rsid w:val="000A6F47"/>
    <w:rsid w:val="000A733F"/>
    <w:rsid w:val="000A7656"/>
    <w:rsid w:val="000A7764"/>
    <w:rsid w:val="000B0A20"/>
    <w:rsid w:val="000B0A56"/>
    <w:rsid w:val="000B19A0"/>
    <w:rsid w:val="000B2223"/>
    <w:rsid w:val="000B26C3"/>
    <w:rsid w:val="000B39F7"/>
    <w:rsid w:val="000B4017"/>
    <w:rsid w:val="000B4939"/>
    <w:rsid w:val="000B50C6"/>
    <w:rsid w:val="000B521F"/>
    <w:rsid w:val="000B52F3"/>
    <w:rsid w:val="000B6132"/>
    <w:rsid w:val="000B63D2"/>
    <w:rsid w:val="000B658A"/>
    <w:rsid w:val="000B698B"/>
    <w:rsid w:val="000B7606"/>
    <w:rsid w:val="000C05E7"/>
    <w:rsid w:val="000C0CFB"/>
    <w:rsid w:val="000C11F7"/>
    <w:rsid w:val="000C127F"/>
    <w:rsid w:val="000C2FF0"/>
    <w:rsid w:val="000C37F7"/>
    <w:rsid w:val="000C3C3A"/>
    <w:rsid w:val="000C41F2"/>
    <w:rsid w:val="000C53E2"/>
    <w:rsid w:val="000C5400"/>
    <w:rsid w:val="000C56FE"/>
    <w:rsid w:val="000C6F4D"/>
    <w:rsid w:val="000C7000"/>
    <w:rsid w:val="000C756C"/>
    <w:rsid w:val="000C7679"/>
    <w:rsid w:val="000D0021"/>
    <w:rsid w:val="000D0CD8"/>
    <w:rsid w:val="000D0F23"/>
    <w:rsid w:val="000D112D"/>
    <w:rsid w:val="000D1CFE"/>
    <w:rsid w:val="000D1F02"/>
    <w:rsid w:val="000D26E6"/>
    <w:rsid w:val="000D2FFB"/>
    <w:rsid w:val="000D35B3"/>
    <w:rsid w:val="000D363E"/>
    <w:rsid w:val="000D4001"/>
    <w:rsid w:val="000D4611"/>
    <w:rsid w:val="000D4EFE"/>
    <w:rsid w:val="000D51D5"/>
    <w:rsid w:val="000D5324"/>
    <w:rsid w:val="000D55C0"/>
    <w:rsid w:val="000D56D3"/>
    <w:rsid w:val="000D592C"/>
    <w:rsid w:val="000D6195"/>
    <w:rsid w:val="000D62BB"/>
    <w:rsid w:val="000D62CC"/>
    <w:rsid w:val="000D668F"/>
    <w:rsid w:val="000D66E0"/>
    <w:rsid w:val="000D711B"/>
    <w:rsid w:val="000D75A2"/>
    <w:rsid w:val="000E081D"/>
    <w:rsid w:val="000E0A25"/>
    <w:rsid w:val="000E0F0A"/>
    <w:rsid w:val="000E1072"/>
    <w:rsid w:val="000E150F"/>
    <w:rsid w:val="000E1CB8"/>
    <w:rsid w:val="000E20FC"/>
    <w:rsid w:val="000E25B7"/>
    <w:rsid w:val="000E2816"/>
    <w:rsid w:val="000E28B7"/>
    <w:rsid w:val="000E2A94"/>
    <w:rsid w:val="000E2AE1"/>
    <w:rsid w:val="000E2EAD"/>
    <w:rsid w:val="000E3053"/>
    <w:rsid w:val="000E33CC"/>
    <w:rsid w:val="000E3416"/>
    <w:rsid w:val="000E3613"/>
    <w:rsid w:val="000E3A62"/>
    <w:rsid w:val="000E3D57"/>
    <w:rsid w:val="000E3D92"/>
    <w:rsid w:val="000E3FDF"/>
    <w:rsid w:val="000E43AD"/>
    <w:rsid w:val="000E4E9C"/>
    <w:rsid w:val="000E5014"/>
    <w:rsid w:val="000E518F"/>
    <w:rsid w:val="000E5906"/>
    <w:rsid w:val="000E5B93"/>
    <w:rsid w:val="000E6D25"/>
    <w:rsid w:val="000E7224"/>
    <w:rsid w:val="000E756A"/>
    <w:rsid w:val="000F0A41"/>
    <w:rsid w:val="000F0BAA"/>
    <w:rsid w:val="000F140F"/>
    <w:rsid w:val="000F1A5C"/>
    <w:rsid w:val="000F1C22"/>
    <w:rsid w:val="000F2A2F"/>
    <w:rsid w:val="000F3BB6"/>
    <w:rsid w:val="000F3E5C"/>
    <w:rsid w:val="000F48E0"/>
    <w:rsid w:val="000F4E9B"/>
    <w:rsid w:val="000F53BA"/>
    <w:rsid w:val="000F5673"/>
    <w:rsid w:val="000F588D"/>
    <w:rsid w:val="000F5C44"/>
    <w:rsid w:val="000F70B4"/>
    <w:rsid w:val="0010004B"/>
    <w:rsid w:val="0010050B"/>
    <w:rsid w:val="00100C10"/>
    <w:rsid w:val="001014A6"/>
    <w:rsid w:val="0010263A"/>
    <w:rsid w:val="00102F66"/>
    <w:rsid w:val="00103DC1"/>
    <w:rsid w:val="00103EC4"/>
    <w:rsid w:val="001048F9"/>
    <w:rsid w:val="00105097"/>
    <w:rsid w:val="00105A2A"/>
    <w:rsid w:val="0010619B"/>
    <w:rsid w:val="00106956"/>
    <w:rsid w:val="00106B57"/>
    <w:rsid w:val="00110189"/>
    <w:rsid w:val="00110884"/>
    <w:rsid w:val="00110FA7"/>
    <w:rsid w:val="001112BE"/>
    <w:rsid w:val="00111E48"/>
    <w:rsid w:val="00112554"/>
    <w:rsid w:val="001125D1"/>
    <w:rsid w:val="00112619"/>
    <w:rsid w:val="00113100"/>
    <w:rsid w:val="0011314A"/>
    <w:rsid w:val="001133D7"/>
    <w:rsid w:val="00113DE7"/>
    <w:rsid w:val="00114003"/>
    <w:rsid w:val="0011419B"/>
    <w:rsid w:val="00114286"/>
    <w:rsid w:val="00114C74"/>
    <w:rsid w:val="00114E70"/>
    <w:rsid w:val="00115C38"/>
    <w:rsid w:val="00115E31"/>
    <w:rsid w:val="00116214"/>
    <w:rsid w:val="00117016"/>
    <w:rsid w:val="00117282"/>
    <w:rsid w:val="001173B2"/>
    <w:rsid w:val="0011772D"/>
    <w:rsid w:val="00120006"/>
    <w:rsid w:val="0012065F"/>
    <w:rsid w:val="00120AB9"/>
    <w:rsid w:val="00120F70"/>
    <w:rsid w:val="0012168C"/>
    <w:rsid w:val="00121996"/>
    <w:rsid w:val="0012258A"/>
    <w:rsid w:val="00122640"/>
    <w:rsid w:val="00122CA1"/>
    <w:rsid w:val="00122E77"/>
    <w:rsid w:val="00122E91"/>
    <w:rsid w:val="00123486"/>
    <w:rsid w:val="00123CAD"/>
    <w:rsid w:val="00123D26"/>
    <w:rsid w:val="001245DB"/>
    <w:rsid w:val="001248EE"/>
    <w:rsid w:val="00124B27"/>
    <w:rsid w:val="00125022"/>
    <w:rsid w:val="00126795"/>
    <w:rsid w:val="00126C33"/>
    <w:rsid w:val="00126D00"/>
    <w:rsid w:val="001273B3"/>
    <w:rsid w:val="0012780E"/>
    <w:rsid w:val="001304DC"/>
    <w:rsid w:val="001306E1"/>
    <w:rsid w:val="00130FBA"/>
    <w:rsid w:val="0013119A"/>
    <w:rsid w:val="00131FDD"/>
    <w:rsid w:val="00132584"/>
    <w:rsid w:val="0013265A"/>
    <w:rsid w:val="00132FF0"/>
    <w:rsid w:val="001333AF"/>
    <w:rsid w:val="00133419"/>
    <w:rsid w:val="001335EC"/>
    <w:rsid w:val="00133AB4"/>
    <w:rsid w:val="00133F46"/>
    <w:rsid w:val="0013405A"/>
    <w:rsid w:val="00134D03"/>
    <w:rsid w:val="0013515A"/>
    <w:rsid w:val="0013560A"/>
    <w:rsid w:val="00135C9F"/>
    <w:rsid w:val="0013611A"/>
    <w:rsid w:val="001362DA"/>
    <w:rsid w:val="001363F5"/>
    <w:rsid w:val="0013653A"/>
    <w:rsid w:val="001376A8"/>
    <w:rsid w:val="00137D6F"/>
    <w:rsid w:val="00140325"/>
    <w:rsid w:val="0014050E"/>
    <w:rsid w:val="00140628"/>
    <w:rsid w:val="00141DA1"/>
    <w:rsid w:val="00141DC1"/>
    <w:rsid w:val="00142796"/>
    <w:rsid w:val="00142D2C"/>
    <w:rsid w:val="00144D74"/>
    <w:rsid w:val="00145295"/>
    <w:rsid w:val="001453F5"/>
    <w:rsid w:val="00145AA4"/>
    <w:rsid w:val="00145C33"/>
    <w:rsid w:val="0014611B"/>
    <w:rsid w:val="00146354"/>
    <w:rsid w:val="0014635E"/>
    <w:rsid w:val="001465A0"/>
    <w:rsid w:val="0014660D"/>
    <w:rsid w:val="00146661"/>
    <w:rsid w:val="0014687E"/>
    <w:rsid w:val="00146B35"/>
    <w:rsid w:val="00146B5A"/>
    <w:rsid w:val="0014761D"/>
    <w:rsid w:val="001505A5"/>
    <w:rsid w:val="00150ABD"/>
    <w:rsid w:val="001511C7"/>
    <w:rsid w:val="00151924"/>
    <w:rsid w:val="00151A8B"/>
    <w:rsid w:val="00151CE2"/>
    <w:rsid w:val="00152824"/>
    <w:rsid w:val="001529EB"/>
    <w:rsid w:val="00153593"/>
    <w:rsid w:val="00153699"/>
    <w:rsid w:val="001539E6"/>
    <w:rsid w:val="00153D2A"/>
    <w:rsid w:val="001544DD"/>
    <w:rsid w:val="00154944"/>
    <w:rsid w:val="00154AC8"/>
    <w:rsid w:val="00154DFE"/>
    <w:rsid w:val="001554E4"/>
    <w:rsid w:val="0015594B"/>
    <w:rsid w:val="00156606"/>
    <w:rsid w:val="00156649"/>
    <w:rsid w:val="00157049"/>
    <w:rsid w:val="00157D6A"/>
    <w:rsid w:val="00160025"/>
    <w:rsid w:val="00160B00"/>
    <w:rsid w:val="00160F5A"/>
    <w:rsid w:val="00160FD1"/>
    <w:rsid w:val="00161694"/>
    <w:rsid w:val="00161AD5"/>
    <w:rsid w:val="00161E5D"/>
    <w:rsid w:val="00163091"/>
    <w:rsid w:val="001631DA"/>
    <w:rsid w:val="001632A3"/>
    <w:rsid w:val="00163F3A"/>
    <w:rsid w:val="0016500F"/>
    <w:rsid w:val="001650C2"/>
    <w:rsid w:val="00165374"/>
    <w:rsid w:val="00165E45"/>
    <w:rsid w:val="001660DF"/>
    <w:rsid w:val="001661B7"/>
    <w:rsid w:val="0016643C"/>
    <w:rsid w:val="0016662E"/>
    <w:rsid w:val="0016688C"/>
    <w:rsid w:val="00166ECF"/>
    <w:rsid w:val="001675FD"/>
    <w:rsid w:val="00167DAD"/>
    <w:rsid w:val="00167F08"/>
    <w:rsid w:val="001707EF"/>
    <w:rsid w:val="001707FA"/>
    <w:rsid w:val="00170B01"/>
    <w:rsid w:val="00170CAD"/>
    <w:rsid w:val="00172076"/>
    <w:rsid w:val="00172560"/>
    <w:rsid w:val="0017257A"/>
    <w:rsid w:val="001741BF"/>
    <w:rsid w:val="0017434F"/>
    <w:rsid w:val="001743D8"/>
    <w:rsid w:val="0017452D"/>
    <w:rsid w:val="00174C83"/>
    <w:rsid w:val="001759E0"/>
    <w:rsid w:val="00175D99"/>
    <w:rsid w:val="00176009"/>
    <w:rsid w:val="0017701B"/>
    <w:rsid w:val="00177246"/>
    <w:rsid w:val="001774C0"/>
    <w:rsid w:val="00177EB4"/>
    <w:rsid w:val="00180886"/>
    <w:rsid w:val="001809CC"/>
    <w:rsid w:val="00180A7B"/>
    <w:rsid w:val="00180CD3"/>
    <w:rsid w:val="00181035"/>
    <w:rsid w:val="0018122C"/>
    <w:rsid w:val="00182B69"/>
    <w:rsid w:val="00184233"/>
    <w:rsid w:val="00184C9A"/>
    <w:rsid w:val="00184E67"/>
    <w:rsid w:val="001854B8"/>
    <w:rsid w:val="00185DE8"/>
    <w:rsid w:val="00185E04"/>
    <w:rsid w:val="00186078"/>
    <w:rsid w:val="00186D5C"/>
    <w:rsid w:val="00187A5C"/>
    <w:rsid w:val="00187C79"/>
    <w:rsid w:val="00191B57"/>
    <w:rsid w:val="00191F01"/>
    <w:rsid w:val="0019234F"/>
    <w:rsid w:val="00192385"/>
    <w:rsid w:val="00192B86"/>
    <w:rsid w:val="00193CE3"/>
    <w:rsid w:val="001941F8"/>
    <w:rsid w:val="001944BE"/>
    <w:rsid w:val="00194621"/>
    <w:rsid w:val="001949DF"/>
    <w:rsid w:val="00195953"/>
    <w:rsid w:val="00196459"/>
    <w:rsid w:val="001966B1"/>
    <w:rsid w:val="001968FF"/>
    <w:rsid w:val="00197569"/>
    <w:rsid w:val="00197F92"/>
    <w:rsid w:val="001A19D0"/>
    <w:rsid w:val="001A1EA8"/>
    <w:rsid w:val="001A22AB"/>
    <w:rsid w:val="001A25BD"/>
    <w:rsid w:val="001A3180"/>
    <w:rsid w:val="001A407D"/>
    <w:rsid w:val="001A4303"/>
    <w:rsid w:val="001A43BB"/>
    <w:rsid w:val="001A44E3"/>
    <w:rsid w:val="001A49B5"/>
    <w:rsid w:val="001A53BC"/>
    <w:rsid w:val="001A607A"/>
    <w:rsid w:val="001A6757"/>
    <w:rsid w:val="001A69EA"/>
    <w:rsid w:val="001A69FF"/>
    <w:rsid w:val="001A6E20"/>
    <w:rsid w:val="001A6E4C"/>
    <w:rsid w:val="001A742C"/>
    <w:rsid w:val="001A752D"/>
    <w:rsid w:val="001A7F0E"/>
    <w:rsid w:val="001B0B3C"/>
    <w:rsid w:val="001B1AD3"/>
    <w:rsid w:val="001B2B08"/>
    <w:rsid w:val="001B2C53"/>
    <w:rsid w:val="001B2D01"/>
    <w:rsid w:val="001B3BE6"/>
    <w:rsid w:val="001B3C48"/>
    <w:rsid w:val="001B3C68"/>
    <w:rsid w:val="001B3D23"/>
    <w:rsid w:val="001B3F91"/>
    <w:rsid w:val="001B5676"/>
    <w:rsid w:val="001B5AE6"/>
    <w:rsid w:val="001B6401"/>
    <w:rsid w:val="001B669A"/>
    <w:rsid w:val="001B680B"/>
    <w:rsid w:val="001B7079"/>
    <w:rsid w:val="001C10ED"/>
    <w:rsid w:val="001C1371"/>
    <w:rsid w:val="001C153B"/>
    <w:rsid w:val="001C218D"/>
    <w:rsid w:val="001C2D2D"/>
    <w:rsid w:val="001C2F96"/>
    <w:rsid w:val="001C3061"/>
    <w:rsid w:val="001C307F"/>
    <w:rsid w:val="001C331B"/>
    <w:rsid w:val="001C3A58"/>
    <w:rsid w:val="001C3CFF"/>
    <w:rsid w:val="001C3DA5"/>
    <w:rsid w:val="001C63E4"/>
    <w:rsid w:val="001C6C78"/>
    <w:rsid w:val="001C7667"/>
    <w:rsid w:val="001C79DB"/>
    <w:rsid w:val="001D1379"/>
    <w:rsid w:val="001D1730"/>
    <w:rsid w:val="001D1A3F"/>
    <w:rsid w:val="001D1BDA"/>
    <w:rsid w:val="001D28D7"/>
    <w:rsid w:val="001D2DF9"/>
    <w:rsid w:val="001D36A4"/>
    <w:rsid w:val="001D448D"/>
    <w:rsid w:val="001D4590"/>
    <w:rsid w:val="001D49E7"/>
    <w:rsid w:val="001D53F8"/>
    <w:rsid w:val="001D5573"/>
    <w:rsid w:val="001D5F47"/>
    <w:rsid w:val="001D605C"/>
    <w:rsid w:val="001D6198"/>
    <w:rsid w:val="001D68AD"/>
    <w:rsid w:val="001D734A"/>
    <w:rsid w:val="001D7E02"/>
    <w:rsid w:val="001E0659"/>
    <w:rsid w:val="001E08B5"/>
    <w:rsid w:val="001E0B90"/>
    <w:rsid w:val="001E0BF7"/>
    <w:rsid w:val="001E184B"/>
    <w:rsid w:val="001E18D8"/>
    <w:rsid w:val="001E1F25"/>
    <w:rsid w:val="001E209C"/>
    <w:rsid w:val="001E257B"/>
    <w:rsid w:val="001E2921"/>
    <w:rsid w:val="001E2F0C"/>
    <w:rsid w:val="001E2F93"/>
    <w:rsid w:val="001E309A"/>
    <w:rsid w:val="001E31FF"/>
    <w:rsid w:val="001E3417"/>
    <w:rsid w:val="001E3806"/>
    <w:rsid w:val="001E39C8"/>
    <w:rsid w:val="001E3DE8"/>
    <w:rsid w:val="001E41AB"/>
    <w:rsid w:val="001E51E5"/>
    <w:rsid w:val="001E551F"/>
    <w:rsid w:val="001E5E73"/>
    <w:rsid w:val="001E6A14"/>
    <w:rsid w:val="001E7BAC"/>
    <w:rsid w:val="001E7F16"/>
    <w:rsid w:val="001F03B0"/>
    <w:rsid w:val="001F03DE"/>
    <w:rsid w:val="001F09FA"/>
    <w:rsid w:val="001F0AB9"/>
    <w:rsid w:val="001F12E9"/>
    <w:rsid w:val="001F1316"/>
    <w:rsid w:val="001F1577"/>
    <w:rsid w:val="001F1A8C"/>
    <w:rsid w:val="001F204C"/>
    <w:rsid w:val="001F214B"/>
    <w:rsid w:val="001F24FA"/>
    <w:rsid w:val="001F29FC"/>
    <w:rsid w:val="001F4497"/>
    <w:rsid w:val="001F47EC"/>
    <w:rsid w:val="001F50D0"/>
    <w:rsid w:val="001F57F5"/>
    <w:rsid w:val="001F5986"/>
    <w:rsid w:val="001F5B28"/>
    <w:rsid w:val="001F64DB"/>
    <w:rsid w:val="001F7346"/>
    <w:rsid w:val="001F7C98"/>
    <w:rsid w:val="00200CDF"/>
    <w:rsid w:val="00200E04"/>
    <w:rsid w:val="00201908"/>
    <w:rsid w:val="00201A86"/>
    <w:rsid w:val="0020220D"/>
    <w:rsid w:val="002023FA"/>
    <w:rsid w:val="00202930"/>
    <w:rsid w:val="00202BA4"/>
    <w:rsid w:val="0020430D"/>
    <w:rsid w:val="002046F1"/>
    <w:rsid w:val="0020488A"/>
    <w:rsid w:val="00204A98"/>
    <w:rsid w:val="002050E0"/>
    <w:rsid w:val="00205C58"/>
    <w:rsid w:val="00205EAF"/>
    <w:rsid w:val="00206B20"/>
    <w:rsid w:val="00206F11"/>
    <w:rsid w:val="002070B9"/>
    <w:rsid w:val="00207475"/>
    <w:rsid w:val="002074A9"/>
    <w:rsid w:val="002100C5"/>
    <w:rsid w:val="0021019E"/>
    <w:rsid w:val="00210677"/>
    <w:rsid w:val="00210876"/>
    <w:rsid w:val="00210971"/>
    <w:rsid w:val="00210FCF"/>
    <w:rsid w:val="00211654"/>
    <w:rsid w:val="00211F61"/>
    <w:rsid w:val="002125DA"/>
    <w:rsid w:val="00212669"/>
    <w:rsid w:val="00212922"/>
    <w:rsid w:val="00212ADE"/>
    <w:rsid w:val="00212EC8"/>
    <w:rsid w:val="0021379D"/>
    <w:rsid w:val="0021468A"/>
    <w:rsid w:val="00214728"/>
    <w:rsid w:val="00215359"/>
    <w:rsid w:val="00215B21"/>
    <w:rsid w:val="00215BC0"/>
    <w:rsid w:val="00215E8F"/>
    <w:rsid w:val="002161C3"/>
    <w:rsid w:val="00216371"/>
    <w:rsid w:val="0021685D"/>
    <w:rsid w:val="002172ED"/>
    <w:rsid w:val="00217612"/>
    <w:rsid w:val="00220EDA"/>
    <w:rsid w:val="002229A6"/>
    <w:rsid w:val="00222DA1"/>
    <w:rsid w:val="00222EED"/>
    <w:rsid w:val="002232C0"/>
    <w:rsid w:val="00223A7F"/>
    <w:rsid w:val="00224640"/>
    <w:rsid w:val="002250FB"/>
    <w:rsid w:val="002257F1"/>
    <w:rsid w:val="00225861"/>
    <w:rsid w:val="002260AE"/>
    <w:rsid w:val="002261E5"/>
    <w:rsid w:val="00226510"/>
    <w:rsid w:val="002272CF"/>
    <w:rsid w:val="002273F2"/>
    <w:rsid w:val="0022776A"/>
    <w:rsid w:val="00227ADF"/>
    <w:rsid w:val="00227B5F"/>
    <w:rsid w:val="00227D5E"/>
    <w:rsid w:val="00230243"/>
    <w:rsid w:val="002303A1"/>
    <w:rsid w:val="0023082A"/>
    <w:rsid w:val="00231060"/>
    <w:rsid w:val="0023165C"/>
    <w:rsid w:val="00231896"/>
    <w:rsid w:val="00232120"/>
    <w:rsid w:val="00233930"/>
    <w:rsid w:val="00234248"/>
    <w:rsid w:val="0023427E"/>
    <w:rsid w:val="00234608"/>
    <w:rsid w:val="00234F8F"/>
    <w:rsid w:val="002359B4"/>
    <w:rsid w:val="00235AF7"/>
    <w:rsid w:val="00235B88"/>
    <w:rsid w:val="00235B8B"/>
    <w:rsid w:val="00236472"/>
    <w:rsid w:val="00240392"/>
    <w:rsid w:val="00240A37"/>
    <w:rsid w:val="00240A7A"/>
    <w:rsid w:val="00241BB2"/>
    <w:rsid w:val="0024256A"/>
    <w:rsid w:val="002425AC"/>
    <w:rsid w:val="00242EAC"/>
    <w:rsid w:val="0024404E"/>
    <w:rsid w:val="002445F0"/>
    <w:rsid w:val="00244E5E"/>
    <w:rsid w:val="00245483"/>
    <w:rsid w:val="0024609B"/>
    <w:rsid w:val="0024683B"/>
    <w:rsid w:val="00246D48"/>
    <w:rsid w:val="00247117"/>
    <w:rsid w:val="002471E9"/>
    <w:rsid w:val="00247612"/>
    <w:rsid w:val="00247A20"/>
    <w:rsid w:val="00247CA1"/>
    <w:rsid w:val="00247D2A"/>
    <w:rsid w:val="002507E3"/>
    <w:rsid w:val="002510BF"/>
    <w:rsid w:val="00251428"/>
    <w:rsid w:val="0025179B"/>
    <w:rsid w:val="00251D34"/>
    <w:rsid w:val="00252DBD"/>
    <w:rsid w:val="002531D7"/>
    <w:rsid w:val="00253D7C"/>
    <w:rsid w:val="0025404C"/>
    <w:rsid w:val="002549EC"/>
    <w:rsid w:val="00254B2F"/>
    <w:rsid w:val="00254C12"/>
    <w:rsid w:val="0025528D"/>
    <w:rsid w:val="00256061"/>
    <w:rsid w:val="0025640A"/>
    <w:rsid w:val="0025695B"/>
    <w:rsid w:val="00257249"/>
    <w:rsid w:val="00257474"/>
    <w:rsid w:val="00260176"/>
    <w:rsid w:val="002606CA"/>
    <w:rsid w:val="002607E2"/>
    <w:rsid w:val="00260828"/>
    <w:rsid w:val="00260D37"/>
    <w:rsid w:val="002612E1"/>
    <w:rsid w:val="0026141B"/>
    <w:rsid w:val="0026181B"/>
    <w:rsid w:val="00261C47"/>
    <w:rsid w:val="0026223E"/>
    <w:rsid w:val="00262431"/>
    <w:rsid w:val="0026245E"/>
    <w:rsid w:val="0026280C"/>
    <w:rsid w:val="00262AD8"/>
    <w:rsid w:val="00266D5D"/>
    <w:rsid w:val="00266FA5"/>
    <w:rsid w:val="00267C99"/>
    <w:rsid w:val="00270119"/>
    <w:rsid w:val="00270260"/>
    <w:rsid w:val="002703E8"/>
    <w:rsid w:val="002704BE"/>
    <w:rsid w:val="002705A1"/>
    <w:rsid w:val="00270826"/>
    <w:rsid w:val="0027096C"/>
    <w:rsid w:val="002709F2"/>
    <w:rsid w:val="00271A1B"/>
    <w:rsid w:val="00272853"/>
    <w:rsid w:val="00272ADB"/>
    <w:rsid w:val="00272C37"/>
    <w:rsid w:val="002735EA"/>
    <w:rsid w:val="0027363B"/>
    <w:rsid w:val="0027398F"/>
    <w:rsid w:val="0027449E"/>
    <w:rsid w:val="002744FF"/>
    <w:rsid w:val="00274AAF"/>
    <w:rsid w:val="00275D51"/>
    <w:rsid w:val="0027692C"/>
    <w:rsid w:val="00277953"/>
    <w:rsid w:val="00277BDC"/>
    <w:rsid w:val="00277C38"/>
    <w:rsid w:val="002817F8"/>
    <w:rsid w:val="00281B18"/>
    <w:rsid w:val="002823D6"/>
    <w:rsid w:val="0028298A"/>
    <w:rsid w:val="002833A1"/>
    <w:rsid w:val="0028355F"/>
    <w:rsid w:val="00283BE8"/>
    <w:rsid w:val="00283CA5"/>
    <w:rsid w:val="002841A6"/>
    <w:rsid w:val="00284454"/>
    <w:rsid w:val="002852D0"/>
    <w:rsid w:val="002855B4"/>
    <w:rsid w:val="00286373"/>
    <w:rsid w:val="00286485"/>
    <w:rsid w:val="0028664C"/>
    <w:rsid w:val="00286849"/>
    <w:rsid w:val="00286D76"/>
    <w:rsid w:val="002872B5"/>
    <w:rsid w:val="0028767E"/>
    <w:rsid w:val="0028779B"/>
    <w:rsid w:val="002878CB"/>
    <w:rsid w:val="00287ACB"/>
    <w:rsid w:val="00287B69"/>
    <w:rsid w:val="00287E85"/>
    <w:rsid w:val="00290A74"/>
    <w:rsid w:val="00290B9F"/>
    <w:rsid w:val="0029119B"/>
    <w:rsid w:val="00291D99"/>
    <w:rsid w:val="002921C9"/>
    <w:rsid w:val="002927B2"/>
    <w:rsid w:val="002929FE"/>
    <w:rsid w:val="00293B4C"/>
    <w:rsid w:val="00293F93"/>
    <w:rsid w:val="00294309"/>
    <w:rsid w:val="00295776"/>
    <w:rsid w:val="0029596A"/>
    <w:rsid w:val="00295B41"/>
    <w:rsid w:val="00295C54"/>
    <w:rsid w:val="00295CD3"/>
    <w:rsid w:val="00295D16"/>
    <w:rsid w:val="00295D57"/>
    <w:rsid w:val="00296435"/>
    <w:rsid w:val="0029646C"/>
    <w:rsid w:val="00296E69"/>
    <w:rsid w:val="00297012"/>
    <w:rsid w:val="0029715A"/>
    <w:rsid w:val="00297170"/>
    <w:rsid w:val="002978BE"/>
    <w:rsid w:val="00297C60"/>
    <w:rsid w:val="002A045B"/>
    <w:rsid w:val="002A0B65"/>
    <w:rsid w:val="002A0C5B"/>
    <w:rsid w:val="002A1393"/>
    <w:rsid w:val="002A2061"/>
    <w:rsid w:val="002A2C28"/>
    <w:rsid w:val="002A2DB8"/>
    <w:rsid w:val="002A32EA"/>
    <w:rsid w:val="002A467D"/>
    <w:rsid w:val="002A4AC0"/>
    <w:rsid w:val="002A5452"/>
    <w:rsid w:val="002A57A4"/>
    <w:rsid w:val="002A5A48"/>
    <w:rsid w:val="002A6D0A"/>
    <w:rsid w:val="002A7258"/>
    <w:rsid w:val="002A7514"/>
    <w:rsid w:val="002A7CF9"/>
    <w:rsid w:val="002A7D71"/>
    <w:rsid w:val="002A7FC8"/>
    <w:rsid w:val="002B0753"/>
    <w:rsid w:val="002B0997"/>
    <w:rsid w:val="002B1288"/>
    <w:rsid w:val="002B13DA"/>
    <w:rsid w:val="002B192D"/>
    <w:rsid w:val="002B1C17"/>
    <w:rsid w:val="002B23E0"/>
    <w:rsid w:val="002B28D9"/>
    <w:rsid w:val="002B29FA"/>
    <w:rsid w:val="002B36D4"/>
    <w:rsid w:val="002B413C"/>
    <w:rsid w:val="002B4478"/>
    <w:rsid w:val="002B45EC"/>
    <w:rsid w:val="002B4A2B"/>
    <w:rsid w:val="002B5A25"/>
    <w:rsid w:val="002B5C37"/>
    <w:rsid w:val="002B6160"/>
    <w:rsid w:val="002B6732"/>
    <w:rsid w:val="002B6793"/>
    <w:rsid w:val="002B68A9"/>
    <w:rsid w:val="002B6F63"/>
    <w:rsid w:val="002B71EC"/>
    <w:rsid w:val="002C0E89"/>
    <w:rsid w:val="002C24F3"/>
    <w:rsid w:val="002C2AF7"/>
    <w:rsid w:val="002C3112"/>
    <w:rsid w:val="002C42A0"/>
    <w:rsid w:val="002C42F1"/>
    <w:rsid w:val="002C43D4"/>
    <w:rsid w:val="002C4661"/>
    <w:rsid w:val="002C4A67"/>
    <w:rsid w:val="002C4B73"/>
    <w:rsid w:val="002C4ECD"/>
    <w:rsid w:val="002C5321"/>
    <w:rsid w:val="002C53D5"/>
    <w:rsid w:val="002C5B5E"/>
    <w:rsid w:val="002C7678"/>
    <w:rsid w:val="002C79E4"/>
    <w:rsid w:val="002C7AC3"/>
    <w:rsid w:val="002C7F8D"/>
    <w:rsid w:val="002D10C2"/>
    <w:rsid w:val="002D10F8"/>
    <w:rsid w:val="002D1A8C"/>
    <w:rsid w:val="002D21EE"/>
    <w:rsid w:val="002D2568"/>
    <w:rsid w:val="002D35D3"/>
    <w:rsid w:val="002D3DC3"/>
    <w:rsid w:val="002D3E96"/>
    <w:rsid w:val="002D5CF8"/>
    <w:rsid w:val="002D64A2"/>
    <w:rsid w:val="002D67EE"/>
    <w:rsid w:val="002D7761"/>
    <w:rsid w:val="002D7A67"/>
    <w:rsid w:val="002E036C"/>
    <w:rsid w:val="002E03B2"/>
    <w:rsid w:val="002E046D"/>
    <w:rsid w:val="002E1832"/>
    <w:rsid w:val="002E1872"/>
    <w:rsid w:val="002E2119"/>
    <w:rsid w:val="002E23A0"/>
    <w:rsid w:val="002E251E"/>
    <w:rsid w:val="002E25FE"/>
    <w:rsid w:val="002E3C08"/>
    <w:rsid w:val="002E3E45"/>
    <w:rsid w:val="002E3F47"/>
    <w:rsid w:val="002E4159"/>
    <w:rsid w:val="002E549B"/>
    <w:rsid w:val="002E5988"/>
    <w:rsid w:val="002E5A57"/>
    <w:rsid w:val="002E5D09"/>
    <w:rsid w:val="002E6562"/>
    <w:rsid w:val="002E691E"/>
    <w:rsid w:val="002E7AC0"/>
    <w:rsid w:val="002F030D"/>
    <w:rsid w:val="002F031E"/>
    <w:rsid w:val="002F0F43"/>
    <w:rsid w:val="002F1230"/>
    <w:rsid w:val="002F149C"/>
    <w:rsid w:val="002F1F6E"/>
    <w:rsid w:val="002F1FA4"/>
    <w:rsid w:val="002F4994"/>
    <w:rsid w:val="002F4D55"/>
    <w:rsid w:val="002F4DC8"/>
    <w:rsid w:val="002F6238"/>
    <w:rsid w:val="002F6286"/>
    <w:rsid w:val="002F645E"/>
    <w:rsid w:val="002F65E9"/>
    <w:rsid w:val="002F69A1"/>
    <w:rsid w:val="002F6BDA"/>
    <w:rsid w:val="002F7160"/>
    <w:rsid w:val="003004F9"/>
    <w:rsid w:val="00300D28"/>
    <w:rsid w:val="003016A1"/>
    <w:rsid w:val="00301AF2"/>
    <w:rsid w:val="003038D5"/>
    <w:rsid w:val="00303DA9"/>
    <w:rsid w:val="00303EBC"/>
    <w:rsid w:val="00303F1B"/>
    <w:rsid w:val="0030436E"/>
    <w:rsid w:val="00304CC2"/>
    <w:rsid w:val="00305F28"/>
    <w:rsid w:val="0030603E"/>
    <w:rsid w:val="0030627F"/>
    <w:rsid w:val="003063F3"/>
    <w:rsid w:val="00306ED2"/>
    <w:rsid w:val="00307001"/>
    <w:rsid w:val="003070CA"/>
    <w:rsid w:val="00307577"/>
    <w:rsid w:val="00307B84"/>
    <w:rsid w:val="00307D74"/>
    <w:rsid w:val="00307F57"/>
    <w:rsid w:val="00310232"/>
    <w:rsid w:val="00310362"/>
    <w:rsid w:val="003103BE"/>
    <w:rsid w:val="00310B42"/>
    <w:rsid w:val="00312992"/>
    <w:rsid w:val="00312B7F"/>
    <w:rsid w:val="00314285"/>
    <w:rsid w:val="0031440A"/>
    <w:rsid w:val="00314619"/>
    <w:rsid w:val="00314ACB"/>
    <w:rsid w:val="00315AE8"/>
    <w:rsid w:val="00315DF8"/>
    <w:rsid w:val="00315EC1"/>
    <w:rsid w:val="0031697C"/>
    <w:rsid w:val="00317AB2"/>
    <w:rsid w:val="003201BD"/>
    <w:rsid w:val="003206AC"/>
    <w:rsid w:val="00320F01"/>
    <w:rsid w:val="003214A3"/>
    <w:rsid w:val="003217A1"/>
    <w:rsid w:val="00321F9E"/>
    <w:rsid w:val="00322C1F"/>
    <w:rsid w:val="00322EB8"/>
    <w:rsid w:val="003242D2"/>
    <w:rsid w:val="003245FB"/>
    <w:rsid w:val="003246FB"/>
    <w:rsid w:val="0032478E"/>
    <w:rsid w:val="00324887"/>
    <w:rsid w:val="0032498F"/>
    <w:rsid w:val="00324B56"/>
    <w:rsid w:val="00324CAC"/>
    <w:rsid w:val="0032588C"/>
    <w:rsid w:val="00325935"/>
    <w:rsid w:val="003262DD"/>
    <w:rsid w:val="00326409"/>
    <w:rsid w:val="003269CD"/>
    <w:rsid w:val="003270BE"/>
    <w:rsid w:val="00327A6F"/>
    <w:rsid w:val="00327AAB"/>
    <w:rsid w:val="00327B1B"/>
    <w:rsid w:val="00330BA1"/>
    <w:rsid w:val="00330F00"/>
    <w:rsid w:val="003328BD"/>
    <w:rsid w:val="00332D52"/>
    <w:rsid w:val="0033305C"/>
    <w:rsid w:val="00333A1A"/>
    <w:rsid w:val="00333A79"/>
    <w:rsid w:val="003340D4"/>
    <w:rsid w:val="00334334"/>
    <w:rsid w:val="00334497"/>
    <w:rsid w:val="003344BA"/>
    <w:rsid w:val="003346D6"/>
    <w:rsid w:val="003347A1"/>
    <w:rsid w:val="00334834"/>
    <w:rsid w:val="00334AF4"/>
    <w:rsid w:val="00334D75"/>
    <w:rsid w:val="00335609"/>
    <w:rsid w:val="00336768"/>
    <w:rsid w:val="00336916"/>
    <w:rsid w:val="00337ED2"/>
    <w:rsid w:val="00340246"/>
    <w:rsid w:val="00343285"/>
    <w:rsid w:val="0034344C"/>
    <w:rsid w:val="00343597"/>
    <w:rsid w:val="00344C1C"/>
    <w:rsid w:val="00345350"/>
    <w:rsid w:val="003458BD"/>
    <w:rsid w:val="00345E53"/>
    <w:rsid w:val="003464C8"/>
    <w:rsid w:val="00346DA2"/>
    <w:rsid w:val="00346DC4"/>
    <w:rsid w:val="00347380"/>
    <w:rsid w:val="003478BF"/>
    <w:rsid w:val="00347ABE"/>
    <w:rsid w:val="0035024B"/>
    <w:rsid w:val="00350C65"/>
    <w:rsid w:val="00350F04"/>
    <w:rsid w:val="003511B3"/>
    <w:rsid w:val="00351600"/>
    <w:rsid w:val="00351A9F"/>
    <w:rsid w:val="0035229A"/>
    <w:rsid w:val="0035270C"/>
    <w:rsid w:val="00352889"/>
    <w:rsid w:val="003537A0"/>
    <w:rsid w:val="00353A81"/>
    <w:rsid w:val="00354469"/>
    <w:rsid w:val="00354BD8"/>
    <w:rsid w:val="00354E24"/>
    <w:rsid w:val="00354F0D"/>
    <w:rsid w:val="003554B9"/>
    <w:rsid w:val="003556FD"/>
    <w:rsid w:val="003567D5"/>
    <w:rsid w:val="00356FA3"/>
    <w:rsid w:val="003570B4"/>
    <w:rsid w:val="003570EB"/>
    <w:rsid w:val="003570F6"/>
    <w:rsid w:val="0035781F"/>
    <w:rsid w:val="003601C7"/>
    <w:rsid w:val="0036063E"/>
    <w:rsid w:val="0036065A"/>
    <w:rsid w:val="003609DA"/>
    <w:rsid w:val="00360EEA"/>
    <w:rsid w:val="00361048"/>
    <w:rsid w:val="003612D4"/>
    <w:rsid w:val="00361356"/>
    <w:rsid w:val="00361D81"/>
    <w:rsid w:val="00361E77"/>
    <w:rsid w:val="00361FE3"/>
    <w:rsid w:val="0036250F"/>
    <w:rsid w:val="00362CE0"/>
    <w:rsid w:val="00363219"/>
    <w:rsid w:val="003640B6"/>
    <w:rsid w:val="00364FD4"/>
    <w:rsid w:val="00365485"/>
    <w:rsid w:val="0036553D"/>
    <w:rsid w:val="00365CD2"/>
    <w:rsid w:val="00366209"/>
    <w:rsid w:val="0036631D"/>
    <w:rsid w:val="003678D1"/>
    <w:rsid w:val="00367E79"/>
    <w:rsid w:val="00370086"/>
    <w:rsid w:val="003703BF"/>
    <w:rsid w:val="00370409"/>
    <w:rsid w:val="00370638"/>
    <w:rsid w:val="003709DD"/>
    <w:rsid w:val="00370B12"/>
    <w:rsid w:val="003715AF"/>
    <w:rsid w:val="003715DD"/>
    <w:rsid w:val="003717EA"/>
    <w:rsid w:val="00371A96"/>
    <w:rsid w:val="00371B2E"/>
    <w:rsid w:val="00372874"/>
    <w:rsid w:val="00373161"/>
    <w:rsid w:val="0037344D"/>
    <w:rsid w:val="00373A22"/>
    <w:rsid w:val="00374234"/>
    <w:rsid w:val="00374480"/>
    <w:rsid w:val="00374B89"/>
    <w:rsid w:val="00374E71"/>
    <w:rsid w:val="00375282"/>
    <w:rsid w:val="003754B0"/>
    <w:rsid w:val="00376110"/>
    <w:rsid w:val="00376217"/>
    <w:rsid w:val="00376BF2"/>
    <w:rsid w:val="003773EF"/>
    <w:rsid w:val="00377E11"/>
    <w:rsid w:val="00380932"/>
    <w:rsid w:val="003816CF"/>
    <w:rsid w:val="003817EC"/>
    <w:rsid w:val="00381F67"/>
    <w:rsid w:val="00382968"/>
    <w:rsid w:val="00382D62"/>
    <w:rsid w:val="00383396"/>
    <w:rsid w:val="0038406C"/>
    <w:rsid w:val="0038495F"/>
    <w:rsid w:val="00384F75"/>
    <w:rsid w:val="003857E9"/>
    <w:rsid w:val="00385ACE"/>
    <w:rsid w:val="003861D8"/>
    <w:rsid w:val="003861DA"/>
    <w:rsid w:val="00386EA9"/>
    <w:rsid w:val="003870E4"/>
    <w:rsid w:val="003871B9"/>
    <w:rsid w:val="003871CC"/>
    <w:rsid w:val="003876AA"/>
    <w:rsid w:val="00387D70"/>
    <w:rsid w:val="00387FEE"/>
    <w:rsid w:val="003905A4"/>
    <w:rsid w:val="003909B0"/>
    <w:rsid w:val="003918BF"/>
    <w:rsid w:val="00392116"/>
    <w:rsid w:val="0039246F"/>
    <w:rsid w:val="003938D7"/>
    <w:rsid w:val="003938DF"/>
    <w:rsid w:val="00393A96"/>
    <w:rsid w:val="00393F3B"/>
    <w:rsid w:val="0039416A"/>
    <w:rsid w:val="003946F1"/>
    <w:rsid w:val="003951DA"/>
    <w:rsid w:val="003953DA"/>
    <w:rsid w:val="003962E7"/>
    <w:rsid w:val="00396732"/>
    <w:rsid w:val="00396929"/>
    <w:rsid w:val="003969BD"/>
    <w:rsid w:val="00397EDB"/>
    <w:rsid w:val="003A01A4"/>
    <w:rsid w:val="003A063C"/>
    <w:rsid w:val="003A06E7"/>
    <w:rsid w:val="003A0CF1"/>
    <w:rsid w:val="003A140C"/>
    <w:rsid w:val="003A21FA"/>
    <w:rsid w:val="003A22B1"/>
    <w:rsid w:val="003A3291"/>
    <w:rsid w:val="003A3962"/>
    <w:rsid w:val="003A431B"/>
    <w:rsid w:val="003A4532"/>
    <w:rsid w:val="003A4A86"/>
    <w:rsid w:val="003A4F59"/>
    <w:rsid w:val="003A50B7"/>
    <w:rsid w:val="003A51F4"/>
    <w:rsid w:val="003A780F"/>
    <w:rsid w:val="003A7FAD"/>
    <w:rsid w:val="003B06EA"/>
    <w:rsid w:val="003B0B9E"/>
    <w:rsid w:val="003B0C1F"/>
    <w:rsid w:val="003B0F91"/>
    <w:rsid w:val="003B3197"/>
    <w:rsid w:val="003B352F"/>
    <w:rsid w:val="003B35F8"/>
    <w:rsid w:val="003B378F"/>
    <w:rsid w:val="003B3A5D"/>
    <w:rsid w:val="003B3AEE"/>
    <w:rsid w:val="003B431C"/>
    <w:rsid w:val="003B4BA1"/>
    <w:rsid w:val="003B4DA2"/>
    <w:rsid w:val="003B5651"/>
    <w:rsid w:val="003B5B41"/>
    <w:rsid w:val="003B5CE6"/>
    <w:rsid w:val="003B6240"/>
    <w:rsid w:val="003B65DF"/>
    <w:rsid w:val="003B6746"/>
    <w:rsid w:val="003B6A7D"/>
    <w:rsid w:val="003B7F17"/>
    <w:rsid w:val="003C0123"/>
    <w:rsid w:val="003C0481"/>
    <w:rsid w:val="003C055F"/>
    <w:rsid w:val="003C0D10"/>
    <w:rsid w:val="003C1807"/>
    <w:rsid w:val="003C1C88"/>
    <w:rsid w:val="003C1D3B"/>
    <w:rsid w:val="003C2563"/>
    <w:rsid w:val="003C39C4"/>
    <w:rsid w:val="003C4445"/>
    <w:rsid w:val="003C4517"/>
    <w:rsid w:val="003C48FD"/>
    <w:rsid w:val="003C5255"/>
    <w:rsid w:val="003C53E1"/>
    <w:rsid w:val="003C5587"/>
    <w:rsid w:val="003C5AB2"/>
    <w:rsid w:val="003C5B58"/>
    <w:rsid w:val="003C5BBC"/>
    <w:rsid w:val="003C700C"/>
    <w:rsid w:val="003C7A64"/>
    <w:rsid w:val="003C7B15"/>
    <w:rsid w:val="003D12C2"/>
    <w:rsid w:val="003D136E"/>
    <w:rsid w:val="003D20DD"/>
    <w:rsid w:val="003D2441"/>
    <w:rsid w:val="003D2A4A"/>
    <w:rsid w:val="003D2C58"/>
    <w:rsid w:val="003D2D29"/>
    <w:rsid w:val="003D2F45"/>
    <w:rsid w:val="003D4037"/>
    <w:rsid w:val="003D5074"/>
    <w:rsid w:val="003D51A8"/>
    <w:rsid w:val="003D611B"/>
    <w:rsid w:val="003D70BB"/>
    <w:rsid w:val="003D72BD"/>
    <w:rsid w:val="003E01CC"/>
    <w:rsid w:val="003E14A0"/>
    <w:rsid w:val="003E172E"/>
    <w:rsid w:val="003E1BA0"/>
    <w:rsid w:val="003E1C85"/>
    <w:rsid w:val="003E25B4"/>
    <w:rsid w:val="003E30AB"/>
    <w:rsid w:val="003E31F7"/>
    <w:rsid w:val="003E38A3"/>
    <w:rsid w:val="003E3EB1"/>
    <w:rsid w:val="003E404D"/>
    <w:rsid w:val="003E491D"/>
    <w:rsid w:val="003E501D"/>
    <w:rsid w:val="003E6BEB"/>
    <w:rsid w:val="003E72A8"/>
    <w:rsid w:val="003E7556"/>
    <w:rsid w:val="003E7C52"/>
    <w:rsid w:val="003E7D95"/>
    <w:rsid w:val="003E7E8C"/>
    <w:rsid w:val="003F02D0"/>
    <w:rsid w:val="003F0BD3"/>
    <w:rsid w:val="003F0D06"/>
    <w:rsid w:val="003F171B"/>
    <w:rsid w:val="003F1A97"/>
    <w:rsid w:val="003F1AF9"/>
    <w:rsid w:val="003F1AFA"/>
    <w:rsid w:val="003F1BEA"/>
    <w:rsid w:val="003F2640"/>
    <w:rsid w:val="003F2CA1"/>
    <w:rsid w:val="003F2E0D"/>
    <w:rsid w:val="003F3775"/>
    <w:rsid w:val="003F4598"/>
    <w:rsid w:val="003F48AF"/>
    <w:rsid w:val="003F577C"/>
    <w:rsid w:val="003F5C80"/>
    <w:rsid w:val="003F5F46"/>
    <w:rsid w:val="003F602A"/>
    <w:rsid w:val="003F66C8"/>
    <w:rsid w:val="003F6A80"/>
    <w:rsid w:val="003F6F07"/>
    <w:rsid w:val="0040016F"/>
    <w:rsid w:val="0040146B"/>
    <w:rsid w:val="00401DBB"/>
    <w:rsid w:val="004023ED"/>
    <w:rsid w:val="004031FA"/>
    <w:rsid w:val="0040379A"/>
    <w:rsid w:val="004040B6"/>
    <w:rsid w:val="00404292"/>
    <w:rsid w:val="004043B0"/>
    <w:rsid w:val="0040485C"/>
    <w:rsid w:val="00406196"/>
    <w:rsid w:val="00406850"/>
    <w:rsid w:val="004071DD"/>
    <w:rsid w:val="00410024"/>
    <w:rsid w:val="0041065A"/>
    <w:rsid w:val="004106D0"/>
    <w:rsid w:val="00410F2A"/>
    <w:rsid w:val="00411103"/>
    <w:rsid w:val="0041183A"/>
    <w:rsid w:val="00411F61"/>
    <w:rsid w:val="0041211F"/>
    <w:rsid w:val="00412643"/>
    <w:rsid w:val="0041323E"/>
    <w:rsid w:val="0041351E"/>
    <w:rsid w:val="00413E6D"/>
    <w:rsid w:val="00414AAC"/>
    <w:rsid w:val="00414B20"/>
    <w:rsid w:val="004155BA"/>
    <w:rsid w:val="00415D62"/>
    <w:rsid w:val="00415FD0"/>
    <w:rsid w:val="00416177"/>
    <w:rsid w:val="00417D9A"/>
    <w:rsid w:val="004207D7"/>
    <w:rsid w:val="00420A35"/>
    <w:rsid w:val="00422549"/>
    <w:rsid w:val="004227C5"/>
    <w:rsid w:val="00424431"/>
    <w:rsid w:val="00424D18"/>
    <w:rsid w:val="00425521"/>
    <w:rsid w:val="0042717C"/>
    <w:rsid w:val="00427249"/>
    <w:rsid w:val="00427608"/>
    <w:rsid w:val="004306B2"/>
    <w:rsid w:val="00430BAC"/>
    <w:rsid w:val="00431016"/>
    <w:rsid w:val="0043103D"/>
    <w:rsid w:val="00432D13"/>
    <w:rsid w:val="0043349D"/>
    <w:rsid w:val="00434358"/>
    <w:rsid w:val="00434482"/>
    <w:rsid w:val="00434622"/>
    <w:rsid w:val="0043502C"/>
    <w:rsid w:val="004357DC"/>
    <w:rsid w:val="00435CDC"/>
    <w:rsid w:val="00436E98"/>
    <w:rsid w:val="00437258"/>
    <w:rsid w:val="00440A3E"/>
    <w:rsid w:val="00440B4B"/>
    <w:rsid w:val="00440E2C"/>
    <w:rsid w:val="00440E2F"/>
    <w:rsid w:val="00441257"/>
    <w:rsid w:val="004413D3"/>
    <w:rsid w:val="004418BE"/>
    <w:rsid w:val="00441CDF"/>
    <w:rsid w:val="00442444"/>
    <w:rsid w:val="0044277C"/>
    <w:rsid w:val="00442816"/>
    <w:rsid w:val="00442EE3"/>
    <w:rsid w:val="00443260"/>
    <w:rsid w:val="004433CF"/>
    <w:rsid w:val="00443922"/>
    <w:rsid w:val="00443A6C"/>
    <w:rsid w:val="00443DFC"/>
    <w:rsid w:val="00443ED8"/>
    <w:rsid w:val="00444190"/>
    <w:rsid w:val="004444A9"/>
    <w:rsid w:val="004450B6"/>
    <w:rsid w:val="004453A7"/>
    <w:rsid w:val="004459AE"/>
    <w:rsid w:val="00446E30"/>
    <w:rsid w:val="00447345"/>
    <w:rsid w:val="004476F4"/>
    <w:rsid w:val="00447F29"/>
    <w:rsid w:val="004500E1"/>
    <w:rsid w:val="00450744"/>
    <w:rsid w:val="00450D9E"/>
    <w:rsid w:val="004517CF"/>
    <w:rsid w:val="004534D1"/>
    <w:rsid w:val="00453883"/>
    <w:rsid w:val="00454D0B"/>
    <w:rsid w:val="00454DCC"/>
    <w:rsid w:val="00455486"/>
    <w:rsid w:val="0045612A"/>
    <w:rsid w:val="00456217"/>
    <w:rsid w:val="004567C7"/>
    <w:rsid w:val="00457AC5"/>
    <w:rsid w:val="00460A99"/>
    <w:rsid w:val="00463A91"/>
    <w:rsid w:val="00464002"/>
    <w:rsid w:val="0046445D"/>
    <w:rsid w:val="00464C0C"/>
    <w:rsid w:val="00464E7C"/>
    <w:rsid w:val="004657D9"/>
    <w:rsid w:val="00465819"/>
    <w:rsid w:val="00465A2F"/>
    <w:rsid w:val="0046649B"/>
    <w:rsid w:val="00466A17"/>
    <w:rsid w:val="00466AEB"/>
    <w:rsid w:val="004672BE"/>
    <w:rsid w:val="00467CB5"/>
    <w:rsid w:val="00470A53"/>
    <w:rsid w:val="00471933"/>
    <w:rsid w:val="0047221D"/>
    <w:rsid w:val="004727B8"/>
    <w:rsid w:val="00472872"/>
    <w:rsid w:val="00472930"/>
    <w:rsid w:val="0047358C"/>
    <w:rsid w:val="004739C0"/>
    <w:rsid w:val="00473EA9"/>
    <w:rsid w:val="00474B25"/>
    <w:rsid w:val="00475890"/>
    <w:rsid w:val="00475E93"/>
    <w:rsid w:val="00476330"/>
    <w:rsid w:val="00476AA9"/>
    <w:rsid w:val="00477ECA"/>
    <w:rsid w:val="00480531"/>
    <w:rsid w:val="0048091B"/>
    <w:rsid w:val="00480A3F"/>
    <w:rsid w:val="00480BE3"/>
    <w:rsid w:val="00480C2A"/>
    <w:rsid w:val="00481EF6"/>
    <w:rsid w:val="00482132"/>
    <w:rsid w:val="00482317"/>
    <w:rsid w:val="00482821"/>
    <w:rsid w:val="00482B0A"/>
    <w:rsid w:val="00483EC3"/>
    <w:rsid w:val="00483F76"/>
    <w:rsid w:val="00484AF4"/>
    <w:rsid w:val="00484C5E"/>
    <w:rsid w:val="0048534B"/>
    <w:rsid w:val="00485B3F"/>
    <w:rsid w:val="0048753F"/>
    <w:rsid w:val="00487C19"/>
    <w:rsid w:val="00490956"/>
    <w:rsid w:val="004909F4"/>
    <w:rsid w:val="00490C28"/>
    <w:rsid w:val="00490E03"/>
    <w:rsid w:val="0049246E"/>
    <w:rsid w:val="0049247C"/>
    <w:rsid w:val="00492AF6"/>
    <w:rsid w:val="00492BA0"/>
    <w:rsid w:val="004937C7"/>
    <w:rsid w:val="0049476B"/>
    <w:rsid w:val="0049479F"/>
    <w:rsid w:val="0049492C"/>
    <w:rsid w:val="00494FAA"/>
    <w:rsid w:val="004951D3"/>
    <w:rsid w:val="004951E9"/>
    <w:rsid w:val="004958AE"/>
    <w:rsid w:val="00495B3A"/>
    <w:rsid w:val="00495E8C"/>
    <w:rsid w:val="004969EE"/>
    <w:rsid w:val="00496F1D"/>
    <w:rsid w:val="0049733D"/>
    <w:rsid w:val="004A2FBE"/>
    <w:rsid w:val="004A4403"/>
    <w:rsid w:val="004A51F1"/>
    <w:rsid w:val="004A5C9A"/>
    <w:rsid w:val="004A5EA3"/>
    <w:rsid w:val="004A6E90"/>
    <w:rsid w:val="004B0619"/>
    <w:rsid w:val="004B09EF"/>
    <w:rsid w:val="004B148B"/>
    <w:rsid w:val="004B1922"/>
    <w:rsid w:val="004B1E60"/>
    <w:rsid w:val="004B20DC"/>
    <w:rsid w:val="004B2B24"/>
    <w:rsid w:val="004B3028"/>
    <w:rsid w:val="004B3D39"/>
    <w:rsid w:val="004B3D4F"/>
    <w:rsid w:val="004B41D8"/>
    <w:rsid w:val="004B4310"/>
    <w:rsid w:val="004B4345"/>
    <w:rsid w:val="004B4643"/>
    <w:rsid w:val="004B5076"/>
    <w:rsid w:val="004B5650"/>
    <w:rsid w:val="004B57D3"/>
    <w:rsid w:val="004B5D34"/>
    <w:rsid w:val="004B620C"/>
    <w:rsid w:val="004B717C"/>
    <w:rsid w:val="004B75D3"/>
    <w:rsid w:val="004B7646"/>
    <w:rsid w:val="004C00E6"/>
    <w:rsid w:val="004C09D5"/>
    <w:rsid w:val="004C10AA"/>
    <w:rsid w:val="004C18C5"/>
    <w:rsid w:val="004C1948"/>
    <w:rsid w:val="004C1C69"/>
    <w:rsid w:val="004C1EBC"/>
    <w:rsid w:val="004C2887"/>
    <w:rsid w:val="004C2B01"/>
    <w:rsid w:val="004C2B8F"/>
    <w:rsid w:val="004C2C70"/>
    <w:rsid w:val="004C3192"/>
    <w:rsid w:val="004C4116"/>
    <w:rsid w:val="004C46C6"/>
    <w:rsid w:val="004C4A0C"/>
    <w:rsid w:val="004C4D46"/>
    <w:rsid w:val="004C6087"/>
    <w:rsid w:val="004C707D"/>
    <w:rsid w:val="004C7BB3"/>
    <w:rsid w:val="004D0177"/>
    <w:rsid w:val="004D0C00"/>
    <w:rsid w:val="004D142F"/>
    <w:rsid w:val="004D185B"/>
    <w:rsid w:val="004D1B1D"/>
    <w:rsid w:val="004D1CBA"/>
    <w:rsid w:val="004D1EB0"/>
    <w:rsid w:val="004D25B2"/>
    <w:rsid w:val="004D2CCB"/>
    <w:rsid w:val="004D30FF"/>
    <w:rsid w:val="004D31A7"/>
    <w:rsid w:val="004D3D72"/>
    <w:rsid w:val="004D3F94"/>
    <w:rsid w:val="004D461C"/>
    <w:rsid w:val="004D4AD1"/>
    <w:rsid w:val="004D4AE9"/>
    <w:rsid w:val="004D536A"/>
    <w:rsid w:val="004D6B63"/>
    <w:rsid w:val="004D6D2D"/>
    <w:rsid w:val="004D7461"/>
    <w:rsid w:val="004D7613"/>
    <w:rsid w:val="004D7AE9"/>
    <w:rsid w:val="004E01BE"/>
    <w:rsid w:val="004E1008"/>
    <w:rsid w:val="004E13D2"/>
    <w:rsid w:val="004E1603"/>
    <w:rsid w:val="004E2097"/>
    <w:rsid w:val="004E23E6"/>
    <w:rsid w:val="004E28DE"/>
    <w:rsid w:val="004E30B2"/>
    <w:rsid w:val="004E3375"/>
    <w:rsid w:val="004E35DE"/>
    <w:rsid w:val="004E3CB2"/>
    <w:rsid w:val="004E5345"/>
    <w:rsid w:val="004E5391"/>
    <w:rsid w:val="004E55F5"/>
    <w:rsid w:val="004E5704"/>
    <w:rsid w:val="004E5980"/>
    <w:rsid w:val="004E5AD2"/>
    <w:rsid w:val="004E6672"/>
    <w:rsid w:val="004E7996"/>
    <w:rsid w:val="004E79FC"/>
    <w:rsid w:val="004E7D9F"/>
    <w:rsid w:val="004F01E8"/>
    <w:rsid w:val="004F08E1"/>
    <w:rsid w:val="004F0A32"/>
    <w:rsid w:val="004F0C4D"/>
    <w:rsid w:val="004F11C7"/>
    <w:rsid w:val="004F1620"/>
    <w:rsid w:val="004F1792"/>
    <w:rsid w:val="004F2B0D"/>
    <w:rsid w:val="004F2E04"/>
    <w:rsid w:val="004F3052"/>
    <w:rsid w:val="004F321C"/>
    <w:rsid w:val="004F3B85"/>
    <w:rsid w:val="004F4126"/>
    <w:rsid w:val="004F4246"/>
    <w:rsid w:val="004F5590"/>
    <w:rsid w:val="004F586F"/>
    <w:rsid w:val="004F5C9C"/>
    <w:rsid w:val="004F61B7"/>
    <w:rsid w:val="004F6275"/>
    <w:rsid w:val="004F62E2"/>
    <w:rsid w:val="004F6419"/>
    <w:rsid w:val="004F65A4"/>
    <w:rsid w:val="004F6611"/>
    <w:rsid w:val="004F695A"/>
    <w:rsid w:val="004F6A4E"/>
    <w:rsid w:val="004F6F63"/>
    <w:rsid w:val="004F71A1"/>
    <w:rsid w:val="00500192"/>
    <w:rsid w:val="0050073C"/>
    <w:rsid w:val="00500CB0"/>
    <w:rsid w:val="005010C9"/>
    <w:rsid w:val="00501BE2"/>
    <w:rsid w:val="00501F1C"/>
    <w:rsid w:val="0050228B"/>
    <w:rsid w:val="005032B7"/>
    <w:rsid w:val="0050389D"/>
    <w:rsid w:val="005046CF"/>
    <w:rsid w:val="00504BF9"/>
    <w:rsid w:val="00504F85"/>
    <w:rsid w:val="0050577F"/>
    <w:rsid w:val="00505F5B"/>
    <w:rsid w:val="00506854"/>
    <w:rsid w:val="005069AC"/>
    <w:rsid w:val="00506B15"/>
    <w:rsid w:val="00510EDD"/>
    <w:rsid w:val="00511112"/>
    <w:rsid w:val="00511446"/>
    <w:rsid w:val="00512161"/>
    <w:rsid w:val="00512475"/>
    <w:rsid w:val="0051300B"/>
    <w:rsid w:val="00513725"/>
    <w:rsid w:val="00514197"/>
    <w:rsid w:val="00515211"/>
    <w:rsid w:val="0051543A"/>
    <w:rsid w:val="00515518"/>
    <w:rsid w:val="00515CA2"/>
    <w:rsid w:val="00516070"/>
    <w:rsid w:val="005163BC"/>
    <w:rsid w:val="00516B73"/>
    <w:rsid w:val="00516C92"/>
    <w:rsid w:val="00516E37"/>
    <w:rsid w:val="00516FD3"/>
    <w:rsid w:val="00517147"/>
    <w:rsid w:val="00517208"/>
    <w:rsid w:val="00520668"/>
    <w:rsid w:val="00520B65"/>
    <w:rsid w:val="00520FFA"/>
    <w:rsid w:val="0052102E"/>
    <w:rsid w:val="00521BC0"/>
    <w:rsid w:val="00521BFF"/>
    <w:rsid w:val="00521F97"/>
    <w:rsid w:val="005220A7"/>
    <w:rsid w:val="00522659"/>
    <w:rsid w:val="005232A3"/>
    <w:rsid w:val="00523C42"/>
    <w:rsid w:val="005243E7"/>
    <w:rsid w:val="00524BE1"/>
    <w:rsid w:val="00524C93"/>
    <w:rsid w:val="0052502E"/>
    <w:rsid w:val="005250A5"/>
    <w:rsid w:val="0052569B"/>
    <w:rsid w:val="00525B70"/>
    <w:rsid w:val="00525FA8"/>
    <w:rsid w:val="005267DE"/>
    <w:rsid w:val="0052692D"/>
    <w:rsid w:val="005303CC"/>
    <w:rsid w:val="005314A2"/>
    <w:rsid w:val="00531E75"/>
    <w:rsid w:val="005323C6"/>
    <w:rsid w:val="00532CDA"/>
    <w:rsid w:val="00532D41"/>
    <w:rsid w:val="0053333D"/>
    <w:rsid w:val="0053357B"/>
    <w:rsid w:val="00533E6C"/>
    <w:rsid w:val="005346B8"/>
    <w:rsid w:val="00534AC6"/>
    <w:rsid w:val="00534B88"/>
    <w:rsid w:val="00534CC4"/>
    <w:rsid w:val="0053564A"/>
    <w:rsid w:val="00535AF5"/>
    <w:rsid w:val="00535BFA"/>
    <w:rsid w:val="00535C26"/>
    <w:rsid w:val="00535C44"/>
    <w:rsid w:val="00535DF7"/>
    <w:rsid w:val="00536099"/>
    <w:rsid w:val="00536860"/>
    <w:rsid w:val="00536AF6"/>
    <w:rsid w:val="00536FCF"/>
    <w:rsid w:val="005374A0"/>
    <w:rsid w:val="00537C56"/>
    <w:rsid w:val="005410E8"/>
    <w:rsid w:val="005412A3"/>
    <w:rsid w:val="0054130F"/>
    <w:rsid w:val="00541805"/>
    <w:rsid w:val="0054186B"/>
    <w:rsid w:val="00542CAA"/>
    <w:rsid w:val="00543B70"/>
    <w:rsid w:val="00545067"/>
    <w:rsid w:val="00545108"/>
    <w:rsid w:val="005452FE"/>
    <w:rsid w:val="00545851"/>
    <w:rsid w:val="00546036"/>
    <w:rsid w:val="005467DA"/>
    <w:rsid w:val="005467DF"/>
    <w:rsid w:val="00546A01"/>
    <w:rsid w:val="00546E40"/>
    <w:rsid w:val="0054710D"/>
    <w:rsid w:val="00550708"/>
    <w:rsid w:val="00550816"/>
    <w:rsid w:val="00550889"/>
    <w:rsid w:val="00550B12"/>
    <w:rsid w:val="00551186"/>
    <w:rsid w:val="0055157F"/>
    <w:rsid w:val="005516D6"/>
    <w:rsid w:val="00552447"/>
    <w:rsid w:val="005526A4"/>
    <w:rsid w:val="005529AA"/>
    <w:rsid w:val="00553006"/>
    <w:rsid w:val="00553A9F"/>
    <w:rsid w:val="00553BBD"/>
    <w:rsid w:val="00553CCE"/>
    <w:rsid w:val="00553ECC"/>
    <w:rsid w:val="00554861"/>
    <w:rsid w:val="005548F9"/>
    <w:rsid w:val="00556017"/>
    <w:rsid w:val="00556408"/>
    <w:rsid w:val="00556966"/>
    <w:rsid w:val="00556991"/>
    <w:rsid w:val="00556F80"/>
    <w:rsid w:val="00557417"/>
    <w:rsid w:val="00560935"/>
    <w:rsid w:val="00560EFE"/>
    <w:rsid w:val="00561460"/>
    <w:rsid w:val="0056167B"/>
    <w:rsid w:val="005618B1"/>
    <w:rsid w:val="00561E13"/>
    <w:rsid w:val="00561F80"/>
    <w:rsid w:val="0056220A"/>
    <w:rsid w:val="00562508"/>
    <w:rsid w:val="005635E5"/>
    <w:rsid w:val="005636A5"/>
    <w:rsid w:val="0056384C"/>
    <w:rsid w:val="00563AA0"/>
    <w:rsid w:val="00563BD6"/>
    <w:rsid w:val="00563C87"/>
    <w:rsid w:val="00564001"/>
    <w:rsid w:val="00564395"/>
    <w:rsid w:val="005650D9"/>
    <w:rsid w:val="00565701"/>
    <w:rsid w:val="00566202"/>
    <w:rsid w:val="00566230"/>
    <w:rsid w:val="0056627C"/>
    <w:rsid w:val="005667E5"/>
    <w:rsid w:val="00566903"/>
    <w:rsid w:val="00566C7B"/>
    <w:rsid w:val="005712A7"/>
    <w:rsid w:val="00572CAE"/>
    <w:rsid w:val="00572FB7"/>
    <w:rsid w:val="005733FD"/>
    <w:rsid w:val="00573853"/>
    <w:rsid w:val="00573C50"/>
    <w:rsid w:val="00573D01"/>
    <w:rsid w:val="0057400A"/>
    <w:rsid w:val="005741F4"/>
    <w:rsid w:val="005752AF"/>
    <w:rsid w:val="00575D60"/>
    <w:rsid w:val="00576496"/>
    <w:rsid w:val="005764DD"/>
    <w:rsid w:val="00576FDB"/>
    <w:rsid w:val="00577475"/>
    <w:rsid w:val="00577B20"/>
    <w:rsid w:val="005805C2"/>
    <w:rsid w:val="005810E2"/>
    <w:rsid w:val="00581B53"/>
    <w:rsid w:val="00581E86"/>
    <w:rsid w:val="00582387"/>
    <w:rsid w:val="00582F32"/>
    <w:rsid w:val="00584A71"/>
    <w:rsid w:val="00584E5F"/>
    <w:rsid w:val="005851BE"/>
    <w:rsid w:val="0058606A"/>
    <w:rsid w:val="005862B3"/>
    <w:rsid w:val="005867F2"/>
    <w:rsid w:val="005869DA"/>
    <w:rsid w:val="00586A9C"/>
    <w:rsid w:val="00586BB0"/>
    <w:rsid w:val="005873D4"/>
    <w:rsid w:val="00590309"/>
    <w:rsid w:val="00590654"/>
    <w:rsid w:val="00590B66"/>
    <w:rsid w:val="00591C6E"/>
    <w:rsid w:val="00592B62"/>
    <w:rsid w:val="00593954"/>
    <w:rsid w:val="00593ADD"/>
    <w:rsid w:val="00593CEA"/>
    <w:rsid w:val="0059405C"/>
    <w:rsid w:val="00594179"/>
    <w:rsid w:val="005943CF"/>
    <w:rsid w:val="00594F6A"/>
    <w:rsid w:val="00595307"/>
    <w:rsid w:val="005955FA"/>
    <w:rsid w:val="00595853"/>
    <w:rsid w:val="00597A7C"/>
    <w:rsid w:val="00597AA6"/>
    <w:rsid w:val="005A04A5"/>
    <w:rsid w:val="005A0F53"/>
    <w:rsid w:val="005A10D7"/>
    <w:rsid w:val="005A13DA"/>
    <w:rsid w:val="005A1E30"/>
    <w:rsid w:val="005A1E43"/>
    <w:rsid w:val="005A2A56"/>
    <w:rsid w:val="005A2DA9"/>
    <w:rsid w:val="005A3500"/>
    <w:rsid w:val="005A372A"/>
    <w:rsid w:val="005A3BFC"/>
    <w:rsid w:val="005A46AE"/>
    <w:rsid w:val="005A4758"/>
    <w:rsid w:val="005A496B"/>
    <w:rsid w:val="005A6705"/>
    <w:rsid w:val="005A6787"/>
    <w:rsid w:val="005A6794"/>
    <w:rsid w:val="005A6A69"/>
    <w:rsid w:val="005A6CBB"/>
    <w:rsid w:val="005A6F3C"/>
    <w:rsid w:val="005A7121"/>
    <w:rsid w:val="005A7526"/>
    <w:rsid w:val="005B0462"/>
    <w:rsid w:val="005B046D"/>
    <w:rsid w:val="005B12E0"/>
    <w:rsid w:val="005B2032"/>
    <w:rsid w:val="005B276F"/>
    <w:rsid w:val="005B2BDF"/>
    <w:rsid w:val="005B2ED2"/>
    <w:rsid w:val="005B2FCC"/>
    <w:rsid w:val="005B308E"/>
    <w:rsid w:val="005B43C6"/>
    <w:rsid w:val="005B58CE"/>
    <w:rsid w:val="005B5A56"/>
    <w:rsid w:val="005B6231"/>
    <w:rsid w:val="005B657D"/>
    <w:rsid w:val="005B6AE5"/>
    <w:rsid w:val="005B6C62"/>
    <w:rsid w:val="005B6FB1"/>
    <w:rsid w:val="005B782F"/>
    <w:rsid w:val="005C0005"/>
    <w:rsid w:val="005C00F5"/>
    <w:rsid w:val="005C03FB"/>
    <w:rsid w:val="005C0B48"/>
    <w:rsid w:val="005C0B71"/>
    <w:rsid w:val="005C20BB"/>
    <w:rsid w:val="005C21B1"/>
    <w:rsid w:val="005C2557"/>
    <w:rsid w:val="005C2887"/>
    <w:rsid w:val="005C2B79"/>
    <w:rsid w:val="005C2C13"/>
    <w:rsid w:val="005C2F57"/>
    <w:rsid w:val="005C42A0"/>
    <w:rsid w:val="005C5A13"/>
    <w:rsid w:val="005C5F38"/>
    <w:rsid w:val="005C6644"/>
    <w:rsid w:val="005C672C"/>
    <w:rsid w:val="005C7228"/>
    <w:rsid w:val="005C774A"/>
    <w:rsid w:val="005C7760"/>
    <w:rsid w:val="005C7BB8"/>
    <w:rsid w:val="005D0A5F"/>
    <w:rsid w:val="005D0DAF"/>
    <w:rsid w:val="005D1000"/>
    <w:rsid w:val="005D1C5B"/>
    <w:rsid w:val="005D1D9F"/>
    <w:rsid w:val="005D20BC"/>
    <w:rsid w:val="005D2C8F"/>
    <w:rsid w:val="005D40F1"/>
    <w:rsid w:val="005D470B"/>
    <w:rsid w:val="005D491C"/>
    <w:rsid w:val="005D52DA"/>
    <w:rsid w:val="005D5651"/>
    <w:rsid w:val="005D57CD"/>
    <w:rsid w:val="005D65A8"/>
    <w:rsid w:val="005D65CD"/>
    <w:rsid w:val="005D6F22"/>
    <w:rsid w:val="005E0BAC"/>
    <w:rsid w:val="005E11D9"/>
    <w:rsid w:val="005E13D6"/>
    <w:rsid w:val="005E19E2"/>
    <w:rsid w:val="005E1C47"/>
    <w:rsid w:val="005E20AB"/>
    <w:rsid w:val="005E21A7"/>
    <w:rsid w:val="005E249A"/>
    <w:rsid w:val="005E2D14"/>
    <w:rsid w:val="005E2E21"/>
    <w:rsid w:val="005E33D3"/>
    <w:rsid w:val="005E42DE"/>
    <w:rsid w:val="005E4AC9"/>
    <w:rsid w:val="005E5295"/>
    <w:rsid w:val="005E5309"/>
    <w:rsid w:val="005E5458"/>
    <w:rsid w:val="005E54D3"/>
    <w:rsid w:val="005E581F"/>
    <w:rsid w:val="005E5993"/>
    <w:rsid w:val="005E5E6E"/>
    <w:rsid w:val="005E5F85"/>
    <w:rsid w:val="005E6810"/>
    <w:rsid w:val="005E6D7C"/>
    <w:rsid w:val="005E7B24"/>
    <w:rsid w:val="005E7E1D"/>
    <w:rsid w:val="005F088F"/>
    <w:rsid w:val="005F10A6"/>
    <w:rsid w:val="005F191C"/>
    <w:rsid w:val="005F1CE5"/>
    <w:rsid w:val="005F2080"/>
    <w:rsid w:val="005F24C3"/>
    <w:rsid w:val="005F33D7"/>
    <w:rsid w:val="005F38C6"/>
    <w:rsid w:val="005F3B40"/>
    <w:rsid w:val="005F406B"/>
    <w:rsid w:val="005F416E"/>
    <w:rsid w:val="005F44D5"/>
    <w:rsid w:val="005F44DC"/>
    <w:rsid w:val="005F4A31"/>
    <w:rsid w:val="005F4D95"/>
    <w:rsid w:val="005F5365"/>
    <w:rsid w:val="005F5547"/>
    <w:rsid w:val="005F5BFF"/>
    <w:rsid w:val="005F61A4"/>
    <w:rsid w:val="005F6721"/>
    <w:rsid w:val="005F72DD"/>
    <w:rsid w:val="006001CD"/>
    <w:rsid w:val="00600A12"/>
    <w:rsid w:val="00600ADB"/>
    <w:rsid w:val="00600BEC"/>
    <w:rsid w:val="00600D6E"/>
    <w:rsid w:val="0060153E"/>
    <w:rsid w:val="0060199E"/>
    <w:rsid w:val="00601F49"/>
    <w:rsid w:val="00602857"/>
    <w:rsid w:val="00603422"/>
    <w:rsid w:val="0060499E"/>
    <w:rsid w:val="00604BEB"/>
    <w:rsid w:val="0060539E"/>
    <w:rsid w:val="00605629"/>
    <w:rsid w:val="00605D3A"/>
    <w:rsid w:val="0060662D"/>
    <w:rsid w:val="00607565"/>
    <w:rsid w:val="0060767D"/>
    <w:rsid w:val="006102DE"/>
    <w:rsid w:val="00610CB1"/>
    <w:rsid w:val="00611989"/>
    <w:rsid w:val="0061259A"/>
    <w:rsid w:val="006130BD"/>
    <w:rsid w:val="006133D2"/>
    <w:rsid w:val="006146FD"/>
    <w:rsid w:val="006152E9"/>
    <w:rsid w:val="006159FC"/>
    <w:rsid w:val="00617142"/>
    <w:rsid w:val="0061773B"/>
    <w:rsid w:val="006206AA"/>
    <w:rsid w:val="00620C1C"/>
    <w:rsid w:val="00621220"/>
    <w:rsid w:val="006223E0"/>
    <w:rsid w:val="0062305C"/>
    <w:rsid w:val="00623419"/>
    <w:rsid w:val="00623E56"/>
    <w:rsid w:val="00623EE4"/>
    <w:rsid w:val="006247A2"/>
    <w:rsid w:val="00625169"/>
    <w:rsid w:val="006258C2"/>
    <w:rsid w:val="00625B40"/>
    <w:rsid w:val="00625E5C"/>
    <w:rsid w:val="00626C05"/>
    <w:rsid w:val="00626E3C"/>
    <w:rsid w:val="0062724E"/>
    <w:rsid w:val="00627A24"/>
    <w:rsid w:val="00630257"/>
    <w:rsid w:val="006303B5"/>
    <w:rsid w:val="00630749"/>
    <w:rsid w:val="00630A23"/>
    <w:rsid w:val="00630C62"/>
    <w:rsid w:val="00630D5F"/>
    <w:rsid w:val="00630F9E"/>
    <w:rsid w:val="00631749"/>
    <w:rsid w:val="00631B7F"/>
    <w:rsid w:val="00631D52"/>
    <w:rsid w:val="006324EF"/>
    <w:rsid w:val="00632A62"/>
    <w:rsid w:val="006334F8"/>
    <w:rsid w:val="00633EC8"/>
    <w:rsid w:val="006345B4"/>
    <w:rsid w:val="00634600"/>
    <w:rsid w:val="00634AE8"/>
    <w:rsid w:val="0063593E"/>
    <w:rsid w:val="00635DDF"/>
    <w:rsid w:val="00635F86"/>
    <w:rsid w:val="00636C8A"/>
    <w:rsid w:val="00636EA3"/>
    <w:rsid w:val="006373EF"/>
    <w:rsid w:val="006378C8"/>
    <w:rsid w:val="00640225"/>
    <w:rsid w:val="00641221"/>
    <w:rsid w:val="00641950"/>
    <w:rsid w:val="00642261"/>
    <w:rsid w:val="006431A1"/>
    <w:rsid w:val="00643BAF"/>
    <w:rsid w:val="00643BCD"/>
    <w:rsid w:val="00643D2C"/>
    <w:rsid w:val="00643F19"/>
    <w:rsid w:val="00644CBF"/>
    <w:rsid w:val="00644F1A"/>
    <w:rsid w:val="00645165"/>
    <w:rsid w:val="006453C8"/>
    <w:rsid w:val="00645526"/>
    <w:rsid w:val="00645A49"/>
    <w:rsid w:val="00645F78"/>
    <w:rsid w:val="00645FAF"/>
    <w:rsid w:val="00646247"/>
    <w:rsid w:val="00646CE3"/>
    <w:rsid w:val="00647421"/>
    <w:rsid w:val="00650209"/>
    <w:rsid w:val="006502B1"/>
    <w:rsid w:val="00650303"/>
    <w:rsid w:val="006503AC"/>
    <w:rsid w:val="00650625"/>
    <w:rsid w:val="00650B65"/>
    <w:rsid w:val="00650B9A"/>
    <w:rsid w:val="006514DA"/>
    <w:rsid w:val="006515EE"/>
    <w:rsid w:val="00651EDC"/>
    <w:rsid w:val="0065297A"/>
    <w:rsid w:val="006529B3"/>
    <w:rsid w:val="00652B96"/>
    <w:rsid w:val="00653543"/>
    <w:rsid w:val="00653822"/>
    <w:rsid w:val="006548E6"/>
    <w:rsid w:val="00654DB2"/>
    <w:rsid w:val="00654F41"/>
    <w:rsid w:val="0065572C"/>
    <w:rsid w:val="00655E44"/>
    <w:rsid w:val="00656A56"/>
    <w:rsid w:val="00656CA5"/>
    <w:rsid w:val="00657047"/>
    <w:rsid w:val="0065794A"/>
    <w:rsid w:val="006601F9"/>
    <w:rsid w:val="00660AB9"/>
    <w:rsid w:val="00661041"/>
    <w:rsid w:val="00661235"/>
    <w:rsid w:val="00661555"/>
    <w:rsid w:val="00662AA3"/>
    <w:rsid w:val="00662FB5"/>
    <w:rsid w:val="00663AC4"/>
    <w:rsid w:val="0066413A"/>
    <w:rsid w:val="0066473C"/>
    <w:rsid w:val="00664ADB"/>
    <w:rsid w:val="00664B39"/>
    <w:rsid w:val="006653B4"/>
    <w:rsid w:val="00665A0A"/>
    <w:rsid w:val="006663BC"/>
    <w:rsid w:val="006666F8"/>
    <w:rsid w:val="00666A4F"/>
    <w:rsid w:val="00667218"/>
    <w:rsid w:val="00667E20"/>
    <w:rsid w:val="00670202"/>
    <w:rsid w:val="00670889"/>
    <w:rsid w:val="00671135"/>
    <w:rsid w:val="006719E5"/>
    <w:rsid w:val="00671A3A"/>
    <w:rsid w:val="00671A60"/>
    <w:rsid w:val="00672003"/>
    <w:rsid w:val="00672326"/>
    <w:rsid w:val="00672482"/>
    <w:rsid w:val="00672847"/>
    <w:rsid w:val="00672979"/>
    <w:rsid w:val="00672D80"/>
    <w:rsid w:val="00672F7F"/>
    <w:rsid w:val="00673727"/>
    <w:rsid w:val="006737E0"/>
    <w:rsid w:val="00673B58"/>
    <w:rsid w:val="00673C3A"/>
    <w:rsid w:val="00674057"/>
    <w:rsid w:val="00674892"/>
    <w:rsid w:val="0067490D"/>
    <w:rsid w:val="006750D4"/>
    <w:rsid w:val="00675602"/>
    <w:rsid w:val="00675D35"/>
    <w:rsid w:val="0067617E"/>
    <w:rsid w:val="00676433"/>
    <w:rsid w:val="006768E3"/>
    <w:rsid w:val="006779D0"/>
    <w:rsid w:val="00677AD6"/>
    <w:rsid w:val="00677EFE"/>
    <w:rsid w:val="006801A6"/>
    <w:rsid w:val="006801E6"/>
    <w:rsid w:val="006832FF"/>
    <w:rsid w:val="00684658"/>
    <w:rsid w:val="00684DF8"/>
    <w:rsid w:val="006854A5"/>
    <w:rsid w:val="00685B0F"/>
    <w:rsid w:val="00685D6D"/>
    <w:rsid w:val="00686152"/>
    <w:rsid w:val="006861C1"/>
    <w:rsid w:val="00687A33"/>
    <w:rsid w:val="00687D89"/>
    <w:rsid w:val="006902D6"/>
    <w:rsid w:val="006904BE"/>
    <w:rsid w:val="00690CA3"/>
    <w:rsid w:val="00690E70"/>
    <w:rsid w:val="00691362"/>
    <w:rsid w:val="0069139D"/>
    <w:rsid w:val="0069168E"/>
    <w:rsid w:val="0069267B"/>
    <w:rsid w:val="0069281A"/>
    <w:rsid w:val="00692EEC"/>
    <w:rsid w:val="00694DE4"/>
    <w:rsid w:val="006950FB"/>
    <w:rsid w:val="006953CE"/>
    <w:rsid w:val="00696BFA"/>
    <w:rsid w:val="00696C33"/>
    <w:rsid w:val="00696F1C"/>
    <w:rsid w:val="006976F4"/>
    <w:rsid w:val="006A071B"/>
    <w:rsid w:val="006A0B4A"/>
    <w:rsid w:val="006A1283"/>
    <w:rsid w:val="006A1498"/>
    <w:rsid w:val="006A2524"/>
    <w:rsid w:val="006A2A03"/>
    <w:rsid w:val="006A2E3B"/>
    <w:rsid w:val="006A2F29"/>
    <w:rsid w:val="006A2F47"/>
    <w:rsid w:val="006A364A"/>
    <w:rsid w:val="006A3DC9"/>
    <w:rsid w:val="006A3DCC"/>
    <w:rsid w:val="006A4BA5"/>
    <w:rsid w:val="006A5D26"/>
    <w:rsid w:val="006A62AF"/>
    <w:rsid w:val="006A6406"/>
    <w:rsid w:val="006A6955"/>
    <w:rsid w:val="006A7297"/>
    <w:rsid w:val="006A73C7"/>
    <w:rsid w:val="006B08DD"/>
    <w:rsid w:val="006B1232"/>
    <w:rsid w:val="006B133F"/>
    <w:rsid w:val="006B144D"/>
    <w:rsid w:val="006B2074"/>
    <w:rsid w:val="006B28EE"/>
    <w:rsid w:val="006B2D67"/>
    <w:rsid w:val="006B36A4"/>
    <w:rsid w:val="006B3E3F"/>
    <w:rsid w:val="006B4C25"/>
    <w:rsid w:val="006B4F26"/>
    <w:rsid w:val="006B521C"/>
    <w:rsid w:val="006B5244"/>
    <w:rsid w:val="006B6353"/>
    <w:rsid w:val="006B6840"/>
    <w:rsid w:val="006B6A67"/>
    <w:rsid w:val="006B7A10"/>
    <w:rsid w:val="006C01FA"/>
    <w:rsid w:val="006C0333"/>
    <w:rsid w:val="006C0501"/>
    <w:rsid w:val="006C0580"/>
    <w:rsid w:val="006C08DD"/>
    <w:rsid w:val="006C0907"/>
    <w:rsid w:val="006C0A17"/>
    <w:rsid w:val="006C10C5"/>
    <w:rsid w:val="006C1160"/>
    <w:rsid w:val="006C1AD7"/>
    <w:rsid w:val="006C1FE4"/>
    <w:rsid w:val="006C2250"/>
    <w:rsid w:val="006C26D9"/>
    <w:rsid w:val="006C2C54"/>
    <w:rsid w:val="006C31CA"/>
    <w:rsid w:val="006C46C1"/>
    <w:rsid w:val="006C4703"/>
    <w:rsid w:val="006C47D1"/>
    <w:rsid w:val="006C4BED"/>
    <w:rsid w:val="006C4F92"/>
    <w:rsid w:val="006C513D"/>
    <w:rsid w:val="006C536F"/>
    <w:rsid w:val="006C53D2"/>
    <w:rsid w:val="006C5C42"/>
    <w:rsid w:val="006C643A"/>
    <w:rsid w:val="006C650C"/>
    <w:rsid w:val="006C67DF"/>
    <w:rsid w:val="006C7889"/>
    <w:rsid w:val="006C795D"/>
    <w:rsid w:val="006C79C1"/>
    <w:rsid w:val="006C7AB7"/>
    <w:rsid w:val="006C7DA1"/>
    <w:rsid w:val="006D0603"/>
    <w:rsid w:val="006D062D"/>
    <w:rsid w:val="006D1018"/>
    <w:rsid w:val="006D1706"/>
    <w:rsid w:val="006D18DE"/>
    <w:rsid w:val="006D254E"/>
    <w:rsid w:val="006D2FE7"/>
    <w:rsid w:val="006D34FE"/>
    <w:rsid w:val="006D486E"/>
    <w:rsid w:val="006D4B28"/>
    <w:rsid w:val="006D4B5E"/>
    <w:rsid w:val="006D4B99"/>
    <w:rsid w:val="006D575E"/>
    <w:rsid w:val="006D5BEC"/>
    <w:rsid w:val="006D7444"/>
    <w:rsid w:val="006D7642"/>
    <w:rsid w:val="006D7D98"/>
    <w:rsid w:val="006D7ECD"/>
    <w:rsid w:val="006E17EF"/>
    <w:rsid w:val="006E27CF"/>
    <w:rsid w:val="006E2A7A"/>
    <w:rsid w:val="006E31A8"/>
    <w:rsid w:val="006E341A"/>
    <w:rsid w:val="006E3A24"/>
    <w:rsid w:val="006E5C65"/>
    <w:rsid w:val="006E5F73"/>
    <w:rsid w:val="006E6148"/>
    <w:rsid w:val="006E6222"/>
    <w:rsid w:val="006E6AF8"/>
    <w:rsid w:val="006E6F6D"/>
    <w:rsid w:val="006E72A8"/>
    <w:rsid w:val="006E7387"/>
    <w:rsid w:val="006F0BC2"/>
    <w:rsid w:val="006F0E59"/>
    <w:rsid w:val="006F1068"/>
    <w:rsid w:val="006F17E1"/>
    <w:rsid w:val="006F189E"/>
    <w:rsid w:val="006F18D9"/>
    <w:rsid w:val="006F1C3E"/>
    <w:rsid w:val="006F2504"/>
    <w:rsid w:val="006F252D"/>
    <w:rsid w:val="006F26FA"/>
    <w:rsid w:val="006F41C5"/>
    <w:rsid w:val="006F46D0"/>
    <w:rsid w:val="006F4850"/>
    <w:rsid w:val="006F48F8"/>
    <w:rsid w:val="006F563B"/>
    <w:rsid w:val="006F5F3F"/>
    <w:rsid w:val="006F69BE"/>
    <w:rsid w:val="006F6E8B"/>
    <w:rsid w:val="006F7297"/>
    <w:rsid w:val="006F74B0"/>
    <w:rsid w:val="006F794A"/>
    <w:rsid w:val="006F7FFA"/>
    <w:rsid w:val="00700031"/>
    <w:rsid w:val="00700E64"/>
    <w:rsid w:val="007010F6"/>
    <w:rsid w:val="00701BEF"/>
    <w:rsid w:val="007033AD"/>
    <w:rsid w:val="0070379D"/>
    <w:rsid w:val="007037DD"/>
    <w:rsid w:val="00703B65"/>
    <w:rsid w:val="007043BC"/>
    <w:rsid w:val="007043D2"/>
    <w:rsid w:val="00704BA0"/>
    <w:rsid w:val="00704F5E"/>
    <w:rsid w:val="00704FB5"/>
    <w:rsid w:val="0070552E"/>
    <w:rsid w:val="00705664"/>
    <w:rsid w:val="00705798"/>
    <w:rsid w:val="007057B3"/>
    <w:rsid w:val="007057EE"/>
    <w:rsid w:val="00705A0B"/>
    <w:rsid w:val="00705A23"/>
    <w:rsid w:val="00705F84"/>
    <w:rsid w:val="0070654C"/>
    <w:rsid w:val="007067C6"/>
    <w:rsid w:val="007079F1"/>
    <w:rsid w:val="007106EC"/>
    <w:rsid w:val="00710842"/>
    <w:rsid w:val="00710E7E"/>
    <w:rsid w:val="00711744"/>
    <w:rsid w:val="00711DEC"/>
    <w:rsid w:val="00712435"/>
    <w:rsid w:val="00712AF9"/>
    <w:rsid w:val="00712F6B"/>
    <w:rsid w:val="0071310B"/>
    <w:rsid w:val="00713900"/>
    <w:rsid w:val="0071391D"/>
    <w:rsid w:val="00714E4C"/>
    <w:rsid w:val="00715A20"/>
    <w:rsid w:val="00715C83"/>
    <w:rsid w:val="0071629F"/>
    <w:rsid w:val="007168CE"/>
    <w:rsid w:val="00716DE2"/>
    <w:rsid w:val="007173D8"/>
    <w:rsid w:val="007174CA"/>
    <w:rsid w:val="00717563"/>
    <w:rsid w:val="0072148E"/>
    <w:rsid w:val="00721C11"/>
    <w:rsid w:val="007226D3"/>
    <w:rsid w:val="007229E3"/>
    <w:rsid w:val="007229E6"/>
    <w:rsid w:val="007229E8"/>
    <w:rsid w:val="00722CA7"/>
    <w:rsid w:val="00723578"/>
    <w:rsid w:val="007236CB"/>
    <w:rsid w:val="00723951"/>
    <w:rsid w:val="00724C6C"/>
    <w:rsid w:val="00725103"/>
    <w:rsid w:val="007259D2"/>
    <w:rsid w:val="00726A14"/>
    <w:rsid w:val="007272B0"/>
    <w:rsid w:val="00727E09"/>
    <w:rsid w:val="0073013F"/>
    <w:rsid w:val="007308A6"/>
    <w:rsid w:val="007308E9"/>
    <w:rsid w:val="00730AB3"/>
    <w:rsid w:val="00730FBE"/>
    <w:rsid w:val="00731687"/>
    <w:rsid w:val="007323B9"/>
    <w:rsid w:val="00732425"/>
    <w:rsid w:val="00732C9F"/>
    <w:rsid w:val="0073364D"/>
    <w:rsid w:val="00733D1E"/>
    <w:rsid w:val="00733ED9"/>
    <w:rsid w:val="00733F7E"/>
    <w:rsid w:val="0073451D"/>
    <w:rsid w:val="00734E7D"/>
    <w:rsid w:val="00734F7E"/>
    <w:rsid w:val="00735B24"/>
    <w:rsid w:val="00735F97"/>
    <w:rsid w:val="0073761F"/>
    <w:rsid w:val="0073774D"/>
    <w:rsid w:val="007377E7"/>
    <w:rsid w:val="00737FB3"/>
    <w:rsid w:val="00740289"/>
    <w:rsid w:val="00740C4A"/>
    <w:rsid w:val="00741312"/>
    <w:rsid w:val="00741F34"/>
    <w:rsid w:val="00742127"/>
    <w:rsid w:val="00742152"/>
    <w:rsid w:val="007427DB"/>
    <w:rsid w:val="00742BE4"/>
    <w:rsid w:val="0074304C"/>
    <w:rsid w:val="00743C19"/>
    <w:rsid w:val="007440E5"/>
    <w:rsid w:val="007443DC"/>
    <w:rsid w:val="0074530F"/>
    <w:rsid w:val="0074552F"/>
    <w:rsid w:val="00745A20"/>
    <w:rsid w:val="00745AF5"/>
    <w:rsid w:val="0074621B"/>
    <w:rsid w:val="00746B6D"/>
    <w:rsid w:val="007475E6"/>
    <w:rsid w:val="0075004B"/>
    <w:rsid w:val="00750F54"/>
    <w:rsid w:val="007515E7"/>
    <w:rsid w:val="00751943"/>
    <w:rsid w:val="00751A0D"/>
    <w:rsid w:val="00751EDC"/>
    <w:rsid w:val="00752224"/>
    <w:rsid w:val="00752681"/>
    <w:rsid w:val="0075279D"/>
    <w:rsid w:val="00753A28"/>
    <w:rsid w:val="0075422F"/>
    <w:rsid w:val="0075449A"/>
    <w:rsid w:val="0075483D"/>
    <w:rsid w:val="007566FA"/>
    <w:rsid w:val="00756C3A"/>
    <w:rsid w:val="007576E3"/>
    <w:rsid w:val="00757D9D"/>
    <w:rsid w:val="00760650"/>
    <w:rsid w:val="00760F3A"/>
    <w:rsid w:val="007615EC"/>
    <w:rsid w:val="0076198D"/>
    <w:rsid w:val="00761B69"/>
    <w:rsid w:val="00761C13"/>
    <w:rsid w:val="00762CA9"/>
    <w:rsid w:val="0076315F"/>
    <w:rsid w:val="007631E5"/>
    <w:rsid w:val="0076344F"/>
    <w:rsid w:val="007640FB"/>
    <w:rsid w:val="00764DC9"/>
    <w:rsid w:val="00764FB4"/>
    <w:rsid w:val="007650E2"/>
    <w:rsid w:val="0076510D"/>
    <w:rsid w:val="00765DCC"/>
    <w:rsid w:val="00765EA6"/>
    <w:rsid w:val="007662AE"/>
    <w:rsid w:val="00766317"/>
    <w:rsid w:val="00766FA6"/>
    <w:rsid w:val="00767613"/>
    <w:rsid w:val="007678F2"/>
    <w:rsid w:val="00767AA4"/>
    <w:rsid w:val="007701B0"/>
    <w:rsid w:val="007702E0"/>
    <w:rsid w:val="007708B2"/>
    <w:rsid w:val="007714AB"/>
    <w:rsid w:val="00772214"/>
    <w:rsid w:val="0077256C"/>
    <w:rsid w:val="00773247"/>
    <w:rsid w:val="007738BE"/>
    <w:rsid w:val="00774231"/>
    <w:rsid w:val="00775944"/>
    <w:rsid w:val="007760F2"/>
    <w:rsid w:val="007767AC"/>
    <w:rsid w:val="00777436"/>
    <w:rsid w:val="0077769D"/>
    <w:rsid w:val="00777B93"/>
    <w:rsid w:val="007811D8"/>
    <w:rsid w:val="00781667"/>
    <w:rsid w:val="0078169C"/>
    <w:rsid w:val="0078174B"/>
    <w:rsid w:val="00782276"/>
    <w:rsid w:val="0078298F"/>
    <w:rsid w:val="00783921"/>
    <w:rsid w:val="0078401A"/>
    <w:rsid w:val="0078429F"/>
    <w:rsid w:val="00784BEE"/>
    <w:rsid w:val="0078500F"/>
    <w:rsid w:val="00785B46"/>
    <w:rsid w:val="00786491"/>
    <w:rsid w:val="00787CEA"/>
    <w:rsid w:val="00787D5F"/>
    <w:rsid w:val="00787E97"/>
    <w:rsid w:val="00787ECC"/>
    <w:rsid w:val="0079011C"/>
    <w:rsid w:val="007905E6"/>
    <w:rsid w:val="007916FB"/>
    <w:rsid w:val="007929A2"/>
    <w:rsid w:val="00792C57"/>
    <w:rsid w:val="00792D08"/>
    <w:rsid w:val="0079341E"/>
    <w:rsid w:val="00793687"/>
    <w:rsid w:val="00793BA0"/>
    <w:rsid w:val="00794987"/>
    <w:rsid w:val="00794E97"/>
    <w:rsid w:val="0079502F"/>
    <w:rsid w:val="007952D3"/>
    <w:rsid w:val="0079643C"/>
    <w:rsid w:val="0079710F"/>
    <w:rsid w:val="00797404"/>
    <w:rsid w:val="007975EA"/>
    <w:rsid w:val="00797C09"/>
    <w:rsid w:val="007A008C"/>
    <w:rsid w:val="007A05D3"/>
    <w:rsid w:val="007A1349"/>
    <w:rsid w:val="007A18FD"/>
    <w:rsid w:val="007A2537"/>
    <w:rsid w:val="007A2B52"/>
    <w:rsid w:val="007A34EB"/>
    <w:rsid w:val="007A3567"/>
    <w:rsid w:val="007A371A"/>
    <w:rsid w:val="007A3ABC"/>
    <w:rsid w:val="007A462F"/>
    <w:rsid w:val="007A49F4"/>
    <w:rsid w:val="007A51D1"/>
    <w:rsid w:val="007A5B50"/>
    <w:rsid w:val="007A5DF4"/>
    <w:rsid w:val="007A634E"/>
    <w:rsid w:val="007A7126"/>
    <w:rsid w:val="007A77AE"/>
    <w:rsid w:val="007B0152"/>
    <w:rsid w:val="007B0F16"/>
    <w:rsid w:val="007B0F36"/>
    <w:rsid w:val="007B1294"/>
    <w:rsid w:val="007B140B"/>
    <w:rsid w:val="007B1554"/>
    <w:rsid w:val="007B15D7"/>
    <w:rsid w:val="007B1A14"/>
    <w:rsid w:val="007B2242"/>
    <w:rsid w:val="007B2348"/>
    <w:rsid w:val="007B2603"/>
    <w:rsid w:val="007B2A06"/>
    <w:rsid w:val="007B2F51"/>
    <w:rsid w:val="007B391B"/>
    <w:rsid w:val="007B50A7"/>
    <w:rsid w:val="007B542D"/>
    <w:rsid w:val="007B54AD"/>
    <w:rsid w:val="007B5B37"/>
    <w:rsid w:val="007B5D6C"/>
    <w:rsid w:val="007B5F4D"/>
    <w:rsid w:val="007B7199"/>
    <w:rsid w:val="007B77E6"/>
    <w:rsid w:val="007C012A"/>
    <w:rsid w:val="007C02FA"/>
    <w:rsid w:val="007C0310"/>
    <w:rsid w:val="007C0378"/>
    <w:rsid w:val="007C06A2"/>
    <w:rsid w:val="007C0C60"/>
    <w:rsid w:val="007C0E78"/>
    <w:rsid w:val="007C1A25"/>
    <w:rsid w:val="007C1DCE"/>
    <w:rsid w:val="007C2048"/>
    <w:rsid w:val="007C23A0"/>
    <w:rsid w:val="007C2AAA"/>
    <w:rsid w:val="007C35BC"/>
    <w:rsid w:val="007C378E"/>
    <w:rsid w:val="007C3B86"/>
    <w:rsid w:val="007C3CB9"/>
    <w:rsid w:val="007C475C"/>
    <w:rsid w:val="007C49D9"/>
    <w:rsid w:val="007C53E4"/>
    <w:rsid w:val="007C55A5"/>
    <w:rsid w:val="007C5E73"/>
    <w:rsid w:val="007C60F7"/>
    <w:rsid w:val="007C6491"/>
    <w:rsid w:val="007C6759"/>
    <w:rsid w:val="007C6B69"/>
    <w:rsid w:val="007C6C5F"/>
    <w:rsid w:val="007C70EE"/>
    <w:rsid w:val="007C767D"/>
    <w:rsid w:val="007C79B0"/>
    <w:rsid w:val="007C7BFF"/>
    <w:rsid w:val="007D052B"/>
    <w:rsid w:val="007D091C"/>
    <w:rsid w:val="007D09D3"/>
    <w:rsid w:val="007D0D07"/>
    <w:rsid w:val="007D0EC9"/>
    <w:rsid w:val="007D10F1"/>
    <w:rsid w:val="007D13B6"/>
    <w:rsid w:val="007D1605"/>
    <w:rsid w:val="007D17B0"/>
    <w:rsid w:val="007D19E8"/>
    <w:rsid w:val="007D1C64"/>
    <w:rsid w:val="007D1D27"/>
    <w:rsid w:val="007D2042"/>
    <w:rsid w:val="007D244B"/>
    <w:rsid w:val="007D24D8"/>
    <w:rsid w:val="007D2719"/>
    <w:rsid w:val="007D34BC"/>
    <w:rsid w:val="007D35B6"/>
    <w:rsid w:val="007D36FB"/>
    <w:rsid w:val="007D431C"/>
    <w:rsid w:val="007D4D88"/>
    <w:rsid w:val="007D54A6"/>
    <w:rsid w:val="007D54B3"/>
    <w:rsid w:val="007D5501"/>
    <w:rsid w:val="007D5EC0"/>
    <w:rsid w:val="007D66DA"/>
    <w:rsid w:val="007D752C"/>
    <w:rsid w:val="007D76B2"/>
    <w:rsid w:val="007D7DDC"/>
    <w:rsid w:val="007E0392"/>
    <w:rsid w:val="007E0558"/>
    <w:rsid w:val="007E0A61"/>
    <w:rsid w:val="007E0ACD"/>
    <w:rsid w:val="007E21C3"/>
    <w:rsid w:val="007E27B9"/>
    <w:rsid w:val="007E2FF7"/>
    <w:rsid w:val="007E3317"/>
    <w:rsid w:val="007E3434"/>
    <w:rsid w:val="007E39F7"/>
    <w:rsid w:val="007E4B93"/>
    <w:rsid w:val="007E56AD"/>
    <w:rsid w:val="007E64A1"/>
    <w:rsid w:val="007E67B8"/>
    <w:rsid w:val="007E71CB"/>
    <w:rsid w:val="007E75D7"/>
    <w:rsid w:val="007E77FB"/>
    <w:rsid w:val="007E78C8"/>
    <w:rsid w:val="007F0227"/>
    <w:rsid w:val="007F040A"/>
    <w:rsid w:val="007F0ACD"/>
    <w:rsid w:val="007F0D47"/>
    <w:rsid w:val="007F10B1"/>
    <w:rsid w:val="007F2328"/>
    <w:rsid w:val="007F2686"/>
    <w:rsid w:val="007F3721"/>
    <w:rsid w:val="007F397C"/>
    <w:rsid w:val="007F3B65"/>
    <w:rsid w:val="007F3BA4"/>
    <w:rsid w:val="007F43E9"/>
    <w:rsid w:val="007F4528"/>
    <w:rsid w:val="007F4BAE"/>
    <w:rsid w:val="007F4D2B"/>
    <w:rsid w:val="007F654F"/>
    <w:rsid w:val="007F6B43"/>
    <w:rsid w:val="007F6E7D"/>
    <w:rsid w:val="007F741C"/>
    <w:rsid w:val="007F7534"/>
    <w:rsid w:val="007F78CE"/>
    <w:rsid w:val="00800832"/>
    <w:rsid w:val="00800EE9"/>
    <w:rsid w:val="00800F87"/>
    <w:rsid w:val="00801807"/>
    <w:rsid w:val="00801E37"/>
    <w:rsid w:val="00801EA9"/>
    <w:rsid w:val="00802219"/>
    <w:rsid w:val="008025C3"/>
    <w:rsid w:val="00802693"/>
    <w:rsid w:val="0080286A"/>
    <w:rsid w:val="00802882"/>
    <w:rsid w:val="00802F54"/>
    <w:rsid w:val="00803179"/>
    <w:rsid w:val="008032A5"/>
    <w:rsid w:val="00803A21"/>
    <w:rsid w:val="00803A5F"/>
    <w:rsid w:val="00803CB4"/>
    <w:rsid w:val="008041B5"/>
    <w:rsid w:val="00804BD3"/>
    <w:rsid w:val="00804CAE"/>
    <w:rsid w:val="00805613"/>
    <w:rsid w:val="00805D9B"/>
    <w:rsid w:val="008068B0"/>
    <w:rsid w:val="00807142"/>
    <w:rsid w:val="00807865"/>
    <w:rsid w:val="00807EF9"/>
    <w:rsid w:val="008115E2"/>
    <w:rsid w:val="0081184F"/>
    <w:rsid w:val="00811E79"/>
    <w:rsid w:val="00812234"/>
    <w:rsid w:val="00812E76"/>
    <w:rsid w:val="008131C5"/>
    <w:rsid w:val="008135D5"/>
    <w:rsid w:val="00813A76"/>
    <w:rsid w:val="00814693"/>
    <w:rsid w:val="00814706"/>
    <w:rsid w:val="0081493B"/>
    <w:rsid w:val="008149A7"/>
    <w:rsid w:val="0081643F"/>
    <w:rsid w:val="008171A1"/>
    <w:rsid w:val="008200F1"/>
    <w:rsid w:val="00820E6A"/>
    <w:rsid w:val="008211D1"/>
    <w:rsid w:val="008223BF"/>
    <w:rsid w:val="00822701"/>
    <w:rsid w:val="00822B7A"/>
    <w:rsid w:val="00822F78"/>
    <w:rsid w:val="00823A6C"/>
    <w:rsid w:val="00823D5E"/>
    <w:rsid w:val="00823D6A"/>
    <w:rsid w:val="00824329"/>
    <w:rsid w:val="00824871"/>
    <w:rsid w:val="00824BF5"/>
    <w:rsid w:val="00826F02"/>
    <w:rsid w:val="0082775B"/>
    <w:rsid w:val="008279B1"/>
    <w:rsid w:val="0083004E"/>
    <w:rsid w:val="00830E23"/>
    <w:rsid w:val="00831466"/>
    <w:rsid w:val="008321B8"/>
    <w:rsid w:val="00833048"/>
    <w:rsid w:val="00833FE0"/>
    <w:rsid w:val="00834026"/>
    <w:rsid w:val="008342EF"/>
    <w:rsid w:val="00834761"/>
    <w:rsid w:val="0083484C"/>
    <w:rsid w:val="00834BC9"/>
    <w:rsid w:val="008351C1"/>
    <w:rsid w:val="00835DC9"/>
    <w:rsid w:val="00836921"/>
    <w:rsid w:val="008369A2"/>
    <w:rsid w:val="00836BFA"/>
    <w:rsid w:val="008375C2"/>
    <w:rsid w:val="008379F4"/>
    <w:rsid w:val="00840197"/>
    <w:rsid w:val="00840492"/>
    <w:rsid w:val="00840860"/>
    <w:rsid w:val="00840B0A"/>
    <w:rsid w:val="00840C50"/>
    <w:rsid w:val="00841015"/>
    <w:rsid w:val="008421EA"/>
    <w:rsid w:val="008429D5"/>
    <w:rsid w:val="00842E76"/>
    <w:rsid w:val="00842F5B"/>
    <w:rsid w:val="008437EC"/>
    <w:rsid w:val="00843889"/>
    <w:rsid w:val="00844251"/>
    <w:rsid w:val="00844A0E"/>
    <w:rsid w:val="008455CD"/>
    <w:rsid w:val="008457A2"/>
    <w:rsid w:val="00845927"/>
    <w:rsid w:val="0084610B"/>
    <w:rsid w:val="008469DE"/>
    <w:rsid w:val="00846A0A"/>
    <w:rsid w:val="00846A25"/>
    <w:rsid w:val="00846B6A"/>
    <w:rsid w:val="00846C6D"/>
    <w:rsid w:val="00847503"/>
    <w:rsid w:val="00847D7C"/>
    <w:rsid w:val="00847D8A"/>
    <w:rsid w:val="00850090"/>
    <w:rsid w:val="0085146A"/>
    <w:rsid w:val="0085268F"/>
    <w:rsid w:val="00852798"/>
    <w:rsid w:val="008529D0"/>
    <w:rsid w:val="00852ABC"/>
    <w:rsid w:val="00852E89"/>
    <w:rsid w:val="008530BC"/>
    <w:rsid w:val="00853519"/>
    <w:rsid w:val="00854215"/>
    <w:rsid w:val="008545DF"/>
    <w:rsid w:val="00854CAE"/>
    <w:rsid w:val="00855B0E"/>
    <w:rsid w:val="00855B7C"/>
    <w:rsid w:val="00855C19"/>
    <w:rsid w:val="00855CFC"/>
    <w:rsid w:val="008566AE"/>
    <w:rsid w:val="008569CB"/>
    <w:rsid w:val="00856AEC"/>
    <w:rsid w:val="00857A51"/>
    <w:rsid w:val="00857E00"/>
    <w:rsid w:val="00860181"/>
    <w:rsid w:val="00860402"/>
    <w:rsid w:val="008621D6"/>
    <w:rsid w:val="00862DD1"/>
    <w:rsid w:val="00863052"/>
    <w:rsid w:val="00864EA6"/>
    <w:rsid w:val="0086596E"/>
    <w:rsid w:val="00865A27"/>
    <w:rsid w:val="00865A77"/>
    <w:rsid w:val="008677D7"/>
    <w:rsid w:val="0086799C"/>
    <w:rsid w:val="00870158"/>
    <w:rsid w:val="00870507"/>
    <w:rsid w:val="00870866"/>
    <w:rsid w:val="008708DF"/>
    <w:rsid w:val="00871BFD"/>
    <w:rsid w:val="00872F49"/>
    <w:rsid w:val="0087321A"/>
    <w:rsid w:val="008733AD"/>
    <w:rsid w:val="0087404C"/>
    <w:rsid w:val="00875542"/>
    <w:rsid w:val="0087613C"/>
    <w:rsid w:val="00876496"/>
    <w:rsid w:val="00876638"/>
    <w:rsid w:val="008767B6"/>
    <w:rsid w:val="00876AF9"/>
    <w:rsid w:val="00876FA5"/>
    <w:rsid w:val="00880F46"/>
    <w:rsid w:val="0088126F"/>
    <w:rsid w:val="00881588"/>
    <w:rsid w:val="00882A96"/>
    <w:rsid w:val="00882F94"/>
    <w:rsid w:val="00883901"/>
    <w:rsid w:val="00883D6A"/>
    <w:rsid w:val="0088464E"/>
    <w:rsid w:val="00884816"/>
    <w:rsid w:val="00884977"/>
    <w:rsid w:val="00884A0E"/>
    <w:rsid w:val="00884A91"/>
    <w:rsid w:val="00886435"/>
    <w:rsid w:val="00886D4B"/>
    <w:rsid w:val="00887120"/>
    <w:rsid w:val="00887B93"/>
    <w:rsid w:val="00887CDD"/>
    <w:rsid w:val="0089062D"/>
    <w:rsid w:val="00890A16"/>
    <w:rsid w:val="00890B99"/>
    <w:rsid w:val="00890DA1"/>
    <w:rsid w:val="00890E79"/>
    <w:rsid w:val="00892689"/>
    <w:rsid w:val="008934A3"/>
    <w:rsid w:val="00893841"/>
    <w:rsid w:val="00894945"/>
    <w:rsid w:val="00894E41"/>
    <w:rsid w:val="00895D1C"/>
    <w:rsid w:val="00896823"/>
    <w:rsid w:val="00896A97"/>
    <w:rsid w:val="00896B18"/>
    <w:rsid w:val="00896B65"/>
    <w:rsid w:val="00896D2D"/>
    <w:rsid w:val="0089762D"/>
    <w:rsid w:val="00897AF3"/>
    <w:rsid w:val="00897DFE"/>
    <w:rsid w:val="008A04D7"/>
    <w:rsid w:val="008A0BE7"/>
    <w:rsid w:val="008A0D3A"/>
    <w:rsid w:val="008A2157"/>
    <w:rsid w:val="008A2462"/>
    <w:rsid w:val="008A2760"/>
    <w:rsid w:val="008A2BEF"/>
    <w:rsid w:val="008A306C"/>
    <w:rsid w:val="008A3C25"/>
    <w:rsid w:val="008A3D32"/>
    <w:rsid w:val="008A41FD"/>
    <w:rsid w:val="008A477E"/>
    <w:rsid w:val="008A4A23"/>
    <w:rsid w:val="008A50F9"/>
    <w:rsid w:val="008A5870"/>
    <w:rsid w:val="008A5A11"/>
    <w:rsid w:val="008A5DD5"/>
    <w:rsid w:val="008A71C1"/>
    <w:rsid w:val="008B0436"/>
    <w:rsid w:val="008B0452"/>
    <w:rsid w:val="008B0473"/>
    <w:rsid w:val="008B057E"/>
    <w:rsid w:val="008B0A7C"/>
    <w:rsid w:val="008B0E94"/>
    <w:rsid w:val="008B10C7"/>
    <w:rsid w:val="008B1341"/>
    <w:rsid w:val="008B264D"/>
    <w:rsid w:val="008B2C6C"/>
    <w:rsid w:val="008B2DD2"/>
    <w:rsid w:val="008B2E4F"/>
    <w:rsid w:val="008B3CA2"/>
    <w:rsid w:val="008B44DF"/>
    <w:rsid w:val="008B4F96"/>
    <w:rsid w:val="008B5068"/>
    <w:rsid w:val="008B65C8"/>
    <w:rsid w:val="008B6879"/>
    <w:rsid w:val="008B69FD"/>
    <w:rsid w:val="008B71A3"/>
    <w:rsid w:val="008B79B5"/>
    <w:rsid w:val="008B7DD7"/>
    <w:rsid w:val="008C0BDD"/>
    <w:rsid w:val="008C1124"/>
    <w:rsid w:val="008C1D70"/>
    <w:rsid w:val="008C2017"/>
    <w:rsid w:val="008C2390"/>
    <w:rsid w:val="008C23AE"/>
    <w:rsid w:val="008C28E4"/>
    <w:rsid w:val="008C38FE"/>
    <w:rsid w:val="008C408A"/>
    <w:rsid w:val="008C46BD"/>
    <w:rsid w:val="008C4DAD"/>
    <w:rsid w:val="008C5042"/>
    <w:rsid w:val="008C5484"/>
    <w:rsid w:val="008C5800"/>
    <w:rsid w:val="008C5C38"/>
    <w:rsid w:val="008C6148"/>
    <w:rsid w:val="008C6151"/>
    <w:rsid w:val="008C66C3"/>
    <w:rsid w:val="008C70D8"/>
    <w:rsid w:val="008C7E27"/>
    <w:rsid w:val="008D0090"/>
    <w:rsid w:val="008D0627"/>
    <w:rsid w:val="008D0679"/>
    <w:rsid w:val="008D0D91"/>
    <w:rsid w:val="008D1089"/>
    <w:rsid w:val="008D1906"/>
    <w:rsid w:val="008D1E77"/>
    <w:rsid w:val="008D203E"/>
    <w:rsid w:val="008D2E44"/>
    <w:rsid w:val="008D3601"/>
    <w:rsid w:val="008D3909"/>
    <w:rsid w:val="008D3D34"/>
    <w:rsid w:val="008D3E54"/>
    <w:rsid w:val="008D46FE"/>
    <w:rsid w:val="008D58DB"/>
    <w:rsid w:val="008D64A0"/>
    <w:rsid w:val="008D64ED"/>
    <w:rsid w:val="008D7140"/>
    <w:rsid w:val="008D73AB"/>
    <w:rsid w:val="008D76E1"/>
    <w:rsid w:val="008D7B92"/>
    <w:rsid w:val="008E02E5"/>
    <w:rsid w:val="008E06FE"/>
    <w:rsid w:val="008E0981"/>
    <w:rsid w:val="008E1D3D"/>
    <w:rsid w:val="008E22EE"/>
    <w:rsid w:val="008E45ED"/>
    <w:rsid w:val="008E5085"/>
    <w:rsid w:val="008E59DF"/>
    <w:rsid w:val="008E5D84"/>
    <w:rsid w:val="008E6812"/>
    <w:rsid w:val="008E6B18"/>
    <w:rsid w:val="008E73AF"/>
    <w:rsid w:val="008E74ED"/>
    <w:rsid w:val="008E75FD"/>
    <w:rsid w:val="008E7B5A"/>
    <w:rsid w:val="008E7D39"/>
    <w:rsid w:val="008F06EB"/>
    <w:rsid w:val="008F1354"/>
    <w:rsid w:val="008F15DF"/>
    <w:rsid w:val="008F2039"/>
    <w:rsid w:val="008F25B4"/>
    <w:rsid w:val="008F381A"/>
    <w:rsid w:val="008F473B"/>
    <w:rsid w:val="008F5EC2"/>
    <w:rsid w:val="008F66A2"/>
    <w:rsid w:val="008F717E"/>
    <w:rsid w:val="008F7487"/>
    <w:rsid w:val="008F77A2"/>
    <w:rsid w:val="008F7EFF"/>
    <w:rsid w:val="008F7F1A"/>
    <w:rsid w:val="008F7F24"/>
    <w:rsid w:val="0090083F"/>
    <w:rsid w:val="00901ACD"/>
    <w:rsid w:val="00901D54"/>
    <w:rsid w:val="00901DA5"/>
    <w:rsid w:val="00902FB5"/>
    <w:rsid w:val="00903094"/>
    <w:rsid w:val="009030F0"/>
    <w:rsid w:val="00903DBE"/>
    <w:rsid w:val="0090424A"/>
    <w:rsid w:val="00904906"/>
    <w:rsid w:val="00905306"/>
    <w:rsid w:val="00905B76"/>
    <w:rsid w:val="00905B85"/>
    <w:rsid w:val="00905E65"/>
    <w:rsid w:val="00906BAE"/>
    <w:rsid w:val="00906C38"/>
    <w:rsid w:val="00906FB9"/>
    <w:rsid w:val="009070A0"/>
    <w:rsid w:val="009070F5"/>
    <w:rsid w:val="00907F89"/>
    <w:rsid w:val="00907FF8"/>
    <w:rsid w:val="009105DD"/>
    <w:rsid w:val="00910CF7"/>
    <w:rsid w:val="00910FCC"/>
    <w:rsid w:val="0091100A"/>
    <w:rsid w:val="00911410"/>
    <w:rsid w:val="00911E67"/>
    <w:rsid w:val="009124AF"/>
    <w:rsid w:val="00912A1E"/>
    <w:rsid w:val="0091362B"/>
    <w:rsid w:val="00913657"/>
    <w:rsid w:val="00913E34"/>
    <w:rsid w:val="00913E4A"/>
    <w:rsid w:val="00914CC9"/>
    <w:rsid w:val="00915970"/>
    <w:rsid w:val="00915D7F"/>
    <w:rsid w:val="009163EA"/>
    <w:rsid w:val="00916A1B"/>
    <w:rsid w:val="00916E5B"/>
    <w:rsid w:val="00916FD2"/>
    <w:rsid w:val="00917297"/>
    <w:rsid w:val="009172BA"/>
    <w:rsid w:val="00917A3B"/>
    <w:rsid w:val="00917C6C"/>
    <w:rsid w:val="00917F39"/>
    <w:rsid w:val="0092050E"/>
    <w:rsid w:val="00920A08"/>
    <w:rsid w:val="00920F05"/>
    <w:rsid w:val="00921663"/>
    <w:rsid w:val="00921FE6"/>
    <w:rsid w:val="009221ED"/>
    <w:rsid w:val="00922C63"/>
    <w:rsid w:val="009237D8"/>
    <w:rsid w:val="00923E6B"/>
    <w:rsid w:val="00924F1D"/>
    <w:rsid w:val="00926227"/>
    <w:rsid w:val="00926461"/>
    <w:rsid w:val="0092657D"/>
    <w:rsid w:val="00926A48"/>
    <w:rsid w:val="00926D15"/>
    <w:rsid w:val="009271F7"/>
    <w:rsid w:val="00927BE8"/>
    <w:rsid w:val="009301E9"/>
    <w:rsid w:val="0093033C"/>
    <w:rsid w:val="00930A15"/>
    <w:rsid w:val="00931818"/>
    <w:rsid w:val="0093316E"/>
    <w:rsid w:val="0093369C"/>
    <w:rsid w:val="009338C9"/>
    <w:rsid w:val="0093462A"/>
    <w:rsid w:val="00934F78"/>
    <w:rsid w:val="009356C5"/>
    <w:rsid w:val="00935962"/>
    <w:rsid w:val="00935A00"/>
    <w:rsid w:val="00935AF0"/>
    <w:rsid w:val="00935E17"/>
    <w:rsid w:val="00935F0D"/>
    <w:rsid w:val="009360BD"/>
    <w:rsid w:val="00936A4A"/>
    <w:rsid w:val="00936F1A"/>
    <w:rsid w:val="0093748B"/>
    <w:rsid w:val="009378E1"/>
    <w:rsid w:val="009402ED"/>
    <w:rsid w:val="0094047D"/>
    <w:rsid w:val="00940A68"/>
    <w:rsid w:val="00940A89"/>
    <w:rsid w:val="00940C78"/>
    <w:rsid w:val="00940DCD"/>
    <w:rsid w:val="0094166D"/>
    <w:rsid w:val="0094167A"/>
    <w:rsid w:val="00942398"/>
    <w:rsid w:val="00942BBB"/>
    <w:rsid w:val="00942FD9"/>
    <w:rsid w:val="00943126"/>
    <w:rsid w:val="00943987"/>
    <w:rsid w:val="009440F8"/>
    <w:rsid w:val="00944599"/>
    <w:rsid w:val="00945125"/>
    <w:rsid w:val="009455AB"/>
    <w:rsid w:val="00946DD5"/>
    <w:rsid w:val="00947025"/>
    <w:rsid w:val="0094738E"/>
    <w:rsid w:val="00947838"/>
    <w:rsid w:val="009478BF"/>
    <w:rsid w:val="00947B72"/>
    <w:rsid w:val="00950374"/>
    <w:rsid w:val="009505C2"/>
    <w:rsid w:val="009509DB"/>
    <w:rsid w:val="009512AF"/>
    <w:rsid w:val="009514D2"/>
    <w:rsid w:val="0095201D"/>
    <w:rsid w:val="009526A2"/>
    <w:rsid w:val="00952E5D"/>
    <w:rsid w:val="00952EC7"/>
    <w:rsid w:val="00952ED8"/>
    <w:rsid w:val="0095322A"/>
    <w:rsid w:val="00953FF2"/>
    <w:rsid w:val="00954414"/>
    <w:rsid w:val="00954572"/>
    <w:rsid w:val="00954788"/>
    <w:rsid w:val="00954D2D"/>
    <w:rsid w:val="00954E0D"/>
    <w:rsid w:val="009551A0"/>
    <w:rsid w:val="009553F5"/>
    <w:rsid w:val="00956A14"/>
    <w:rsid w:val="00956BE5"/>
    <w:rsid w:val="00956C4E"/>
    <w:rsid w:val="00957236"/>
    <w:rsid w:val="009573D9"/>
    <w:rsid w:val="009575FB"/>
    <w:rsid w:val="00960344"/>
    <w:rsid w:val="00961796"/>
    <w:rsid w:val="00961E4A"/>
    <w:rsid w:val="00961F4C"/>
    <w:rsid w:val="00962AA5"/>
    <w:rsid w:val="00962ACF"/>
    <w:rsid w:val="00962AD3"/>
    <w:rsid w:val="00962FD7"/>
    <w:rsid w:val="009635ED"/>
    <w:rsid w:val="009639BF"/>
    <w:rsid w:val="009640DF"/>
    <w:rsid w:val="009644B3"/>
    <w:rsid w:val="0096550E"/>
    <w:rsid w:val="0096571D"/>
    <w:rsid w:val="00965ADB"/>
    <w:rsid w:val="00965D2A"/>
    <w:rsid w:val="00966113"/>
    <w:rsid w:val="009664CC"/>
    <w:rsid w:val="00966520"/>
    <w:rsid w:val="0096662A"/>
    <w:rsid w:val="0096662B"/>
    <w:rsid w:val="0096688F"/>
    <w:rsid w:val="00967458"/>
    <w:rsid w:val="009676B9"/>
    <w:rsid w:val="00967730"/>
    <w:rsid w:val="00967D3F"/>
    <w:rsid w:val="00970164"/>
    <w:rsid w:val="0097124C"/>
    <w:rsid w:val="00971A02"/>
    <w:rsid w:val="00971CCA"/>
    <w:rsid w:val="00972C75"/>
    <w:rsid w:val="009730A0"/>
    <w:rsid w:val="009734CD"/>
    <w:rsid w:val="009739FE"/>
    <w:rsid w:val="00973E49"/>
    <w:rsid w:val="00974EDD"/>
    <w:rsid w:val="00975134"/>
    <w:rsid w:val="0097547F"/>
    <w:rsid w:val="00975A22"/>
    <w:rsid w:val="00975D00"/>
    <w:rsid w:val="00976024"/>
    <w:rsid w:val="009771C5"/>
    <w:rsid w:val="00980366"/>
    <w:rsid w:val="0098073F"/>
    <w:rsid w:val="0098094B"/>
    <w:rsid w:val="00980BEC"/>
    <w:rsid w:val="00980C48"/>
    <w:rsid w:val="00981517"/>
    <w:rsid w:val="00981545"/>
    <w:rsid w:val="00982313"/>
    <w:rsid w:val="0098261B"/>
    <w:rsid w:val="00982776"/>
    <w:rsid w:val="00982825"/>
    <w:rsid w:val="00982DCF"/>
    <w:rsid w:val="00982E0E"/>
    <w:rsid w:val="00982FFF"/>
    <w:rsid w:val="009832CA"/>
    <w:rsid w:val="009838D6"/>
    <w:rsid w:val="00983BAA"/>
    <w:rsid w:val="00984216"/>
    <w:rsid w:val="00984395"/>
    <w:rsid w:val="00984C3A"/>
    <w:rsid w:val="00985532"/>
    <w:rsid w:val="009865AF"/>
    <w:rsid w:val="0098697B"/>
    <w:rsid w:val="00986A54"/>
    <w:rsid w:val="00986C5B"/>
    <w:rsid w:val="00987959"/>
    <w:rsid w:val="00987DF2"/>
    <w:rsid w:val="00990038"/>
    <w:rsid w:val="009908BE"/>
    <w:rsid w:val="0099094E"/>
    <w:rsid w:val="00990A54"/>
    <w:rsid w:val="00990B7B"/>
    <w:rsid w:val="00990E98"/>
    <w:rsid w:val="00991455"/>
    <w:rsid w:val="00991CAB"/>
    <w:rsid w:val="00992087"/>
    <w:rsid w:val="00992412"/>
    <w:rsid w:val="00992710"/>
    <w:rsid w:val="00992C63"/>
    <w:rsid w:val="00992DE1"/>
    <w:rsid w:val="00993E04"/>
    <w:rsid w:val="00994A49"/>
    <w:rsid w:val="00994C67"/>
    <w:rsid w:val="00994C8C"/>
    <w:rsid w:val="00995CBB"/>
    <w:rsid w:val="0099671D"/>
    <w:rsid w:val="00996BEA"/>
    <w:rsid w:val="00996F23"/>
    <w:rsid w:val="00997363"/>
    <w:rsid w:val="009979F0"/>
    <w:rsid w:val="009A07A8"/>
    <w:rsid w:val="009A08F6"/>
    <w:rsid w:val="009A09DC"/>
    <w:rsid w:val="009A11F1"/>
    <w:rsid w:val="009A1874"/>
    <w:rsid w:val="009A1BF2"/>
    <w:rsid w:val="009A27A2"/>
    <w:rsid w:val="009A2DA7"/>
    <w:rsid w:val="009A502B"/>
    <w:rsid w:val="009A556C"/>
    <w:rsid w:val="009A57AC"/>
    <w:rsid w:val="009A595E"/>
    <w:rsid w:val="009A5964"/>
    <w:rsid w:val="009A5F2F"/>
    <w:rsid w:val="009A68B2"/>
    <w:rsid w:val="009A7202"/>
    <w:rsid w:val="009A722C"/>
    <w:rsid w:val="009A7D42"/>
    <w:rsid w:val="009B0583"/>
    <w:rsid w:val="009B070D"/>
    <w:rsid w:val="009B115B"/>
    <w:rsid w:val="009B1DD4"/>
    <w:rsid w:val="009B1F9C"/>
    <w:rsid w:val="009B23B1"/>
    <w:rsid w:val="009B2CF0"/>
    <w:rsid w:val="009B33D0"/>
    <w:rsid w:val="009B34D0"/>
    <w:rsid w:val="009B35F2"/>
    <w:rsid w:val="009B3E27"/>
    <w:rsid w:val="009B45D9"/>
    <w:rsid w:val="009B49C0"/>
    <w:rsid w:val="009B602A"/>
    <w:rsid w:val="009B61E4"/>
    <w:rsid w:val="009B6BD4"/>
    <w:rsid w:val="009B6D91"/>
    <w:rsid w:val="009B7043"/>
    <w:rsid w:val="009B7292"/>
    <w:rsid w:val="009C07D2"/>
    <w:rsid w:val="009C08B7"/>
    <w:rsid w:val="009C0B0E"/>
    <w:rsid w:val="009C0CF5"/>
    <w:rsid w:val="009C1902"/>
    <w:rsid w:val="009C1CBB"/>
    <w:rsid w:val="009C1DE3"/>
    <w:rsid w:val="009C23EF"/>
    <w:rsid w:val="009C24F2"/>
    <w:rsid w:val="009C26C5"/>
    <w:rsid w:val="009C33FF"/>
    <w:rsid w:val="009C3E57"/>
    <w:rsid w:val="009C3EE2"/>
    <w:rsid w:val="009C418B"/>
    <w:rsid w:val="009C48E9"/>
    <w:rsid w:val="009C4BB3"/>
    <w:rsid w:val="009C4BD9"/>
    <w:rsid w:val="009C5812"/>
    <w:rsid w:val="009C58D6"/>
    <w:rsid w:val="009C6015"/>
    <w:rsid w:val="009C69C0"/>
    <w:rsid w:val="009C71AA"/>
    <w:rsid w:val="009C7A1A"/>
    <w:rsid w:val="009C7F4F"/>
    <w:rsid w:val="009D0130"/>
    <w:rsid w:val="009D0676"/>
    <w:rsid w:val="009D0BDE"/>
    <w:rsid w:val="009D10C0"/>
    <w:rsid w:val="009D110A"/>
    <w:rsid w:val="009D20E2"/>
    <w:rsid w:val="009D25D3"/>
    <w:rsid w:val="009D27A9"/>
    <w:rsid w:val="009D2C74"/>
    <w:rsid w:val="009D2DEC"/>
    <w:rsid w:val="009D2F63"/>
    <w:rsid w:val="009D2FA2"/>
    <w:rsid w:val="009D3B12"/>
    <w:rsid w:val="009D3FDE"/>
    <w:rsid w:val="009D479C"/>
    <w:rsid w:val="009D54D6"/>
    <w:rsid w:val="009D6661"/>
    <w:rsid w:val="009D6B6C"/>
    <w:rsid w:val="009D6D7C"/>
    <w:rsid w:val="009D7AD9"/>
    <w:rsid w:val="009E0A16"/>
    <w:rsid w:val="009E0BAB"/>
    <w:rsid w:val="009E23E6"/>
    <w:rsid w:val="009E3171"/>
    <w:rsid w:val="009E430A"/>
    <w:rsid w:val="009E49CE"/>
    <w:rsid w:val="009E4FDA"/>
    <w:rsid w:val="009E52C2"/>
    <w:rsid w:val="009E5691"/>
    <w:rsid w:val="009E5AF3"/>
    <w:rsid w:val="009E5C29"/>
    <w:rsid w:val="009E68D5"/>
    <w:rsid w:val="009E72BB"/>
    <w:rsid w:val="009E7695"/>
    <w:rsid w:val="009F048C"/>
    <w:rsid w:val="009F0C32"/>
    <w:rsid w:val="009F0CB3"/>
    <w:rsid w:val="009F0CBB"/>
    <w:rsid w:val="009F18A7"/>
    <w:rsid w:val="009F21B7"/>
    <w:rsid w:val="009F2318"/>
    <w:rsid w:val="009F259D"/>
    <w:rsid w:val="009F2D61"/>
    <w:rsid w:val="009F3211"/>
    <w:rsid w:val="009F461D"/>
    <w:rsid w:val="009F4DB0"/>
    <w:rsid w:val="009F5D70"/>
    <w:rsid w:val="009F7056"/>
    <w:rsid w:val="009F74F0"/>
    <w:rsid w:val="009F7A98"/>
    <w:rsid w:val="009F7F2D"/>
    <w:rsid w:val="009F7F9B"/>
    <w:rsid w:val="00A0071E"/>
    <w:rsid w:val="00A008E8"/>
    <w:rsid w:val="00A01333"/>
    <w:rsid w:val="00A01FB2"/>
    <w:rsid w:val="00A026F1"/>
    <w:rsid w:val="00A0342C"/>
    <w:rsid w:val="00A0361F"/>
    <w:rsid w:val="00A03A03"/>
    <w:rsid w:val="00A03A8C"/>
    <w:rsid w:val="00A03F84"/>
    <w:rsid w:val="00A052B6"/>
    <w:rsid w:val="00A055B0"/>
    <w:rsid w:val="00A05BDA"/>
    <w:rsid w:val="00A0640C"/>
    <w:rsid w:val="00A064D6"/>
    <w:rsid w:val="00A0668D"/>
    <w:rsid w:val="00A069C0"/>
    <w:rsid w:val="00A06B89"/>
    <w:rsid w:val="00A078E1"/>
    <w:rsid w:val="00A0791E"/>
    <w:rsid w:val="00A079B0"/>
    <w:rsid w:val="00A07B70"/>
    <w:rsid w:val="00A07E42"/>
    <w:rsid w:val="00A10167"/>
    <w:rsid w:val="00A10A97"/>
    <w:rsid w:val="00A10B16"/>
    <w:rsid w:val="00A11079"/>
    <w:rsid w:val="00A1177D"/>
    <w:rsid w:val="00A11A9B"/>
    <w:rsid w:val="00A12466"/>
    <w:rsid w:val="00A1281A"/>
    <w:rsid w:val="00A12A2E"/>
    <w:rsid w:val="00A130BB"/>
    <w:rsid w:val="00A13DD3"/>
    <w:rsid w:val="00A13F4D"/>
    <w:rsid w:val="00A14CB6"/>
    <w:rsid w:val="00A152D0"/>
    <w:rsid w:val="00A168C2"/>
    <w:rsid w:val="00A16EA4"/>
    <w:rsid w:val="00A16F9E"/>
    <w:rsid w:val="00A17C63"/>
    <w:rsid w:val="00A17D1D"/>
    <w:rsid w:val="00A17D3A"/>
    <w:rsid w:val="00A208A4"/>
    <w:rsid w:val="00A20966"/>
    <w:rsid w:val="00A21314"/>
    <w:rsid w:val="00A21569"/>
    <w:rsid w:val="00A21649"/>
    <w:rsid w:val="00A21E78"/>
    <w:rsid w:val="00A22108"/>
    <w:rsid w:val="00A229F1"/>
    <w:rsid w:val="00A22A03"/>
    <w:rsid w:val="00A23A68"/>
    <w:rsid w:val="00A246CF"/>
    <w:rsid w:val="00A25C9B"/>
    <w:rsid w:val="00A266CA"/>
    <w:rsid w:val="00A26EC4"/>
    <w:rsid w:val="00A27115"/>
    <w:rsid w:val="00A278CA"/>
    <w:rsid w:val="00A27BAB"/>
    <w:rsid w:val="00A30284"/>
    <w:rsid w:val="00A3055C"/>
    <w:rsid w:val="00A309B6"/>
    <w:rsid w:val="00A30ECD"/>
    <w:rsid w:val="00A31908"/>
    <w:rsid w:val="00A31BD6"/>
    <w:rsid w:val="00A31BE9"/>
    <w:rsid w:val="00A321A4"/>
    <w:rsid w:val="00A321E3"/>
    <w:rsid w:val="00A3453F"/>
    <w:rsid w:val="00A347C4"/>
    <w:rsid w:val="00A34BED"/>
    <w:rsid w:val="00A3571A"/>
    <w:rsid w:val="00A35B07"/>
    <w:rsid w:val="00A3669A"/>
    <w:rsid w:val="00A36FAD"/>
    <w:rsid w:val="00A3770D"/>
    <w:rsid w:val="00A40923"/>
    <w:rsid w:val="00A411C8"/>
    <w:rsid w:val="00A4149B"/>
    <w:rsid w:val="00A41D5C"/>
    <w:rsid w:val="00A42044"/>
    <w:rsid w:val="00A42153"/>
    <w:rsid w:val="00A44DD8"/>
    <w:rsid w:val="00A4581C"/>
    <w:rsid w:val="00A46AE9"/>
    <w:rsid w:val="00A47633"/>
    <w:rsid w:val="00A504BE"/>
    <w:rsid w:val="00A505B6"/>
    <w:rsid w:val="00A5086B"/>
    <w:rsid w:val="00A50BF3"/>
    <w:rsid w:val="00A50EA7"/>
    <w:rsid w:val="00A51367"/>
    <w:rsid w:val="00A51811"/>
    <w:rsid w:val="00A51D00"/>
    <w:rsid w:val="00A52FD6"/>
    <w:rsid w:val="00A53542"/>
    <w:rsid w:val="00A53FF8"/>
    <w:rsid w:val="00A54039"/>
    <w:rsid w:val="00A540FC"/>
    <w:rsid w:val="00A54749"/>
    <w:rsid w:val="00A54AFD"/>
    <w:rsid w:val="00A54B04"/>
    <w:rsid w:val="00A55E7E"/>
    <w:rsid w:val="00A56085"/>
    <w:rsid w:val="00A565B2"/>
    <w:rsid w:val="00A56E63"/>
    <w:rsid w:val="00A56EA1"/>
    <w:rsid w:val="00A5738E"/>
    <w:rsid w:val="00A5794C"/>
    <w:rsid w:val="00A57B95"/>
    <w:rsid w:val="00A608CE"/>
    <w:rsid w:val="00A60AAB"/>
    <w:rsid w:val="00A60B20"/>
    <w:rsid w:val="00A60DAC"/>
    <w:rsid w:val="00A60F69"/>
    <w:rsid w:val="00A60FC6"/>
    <w:rsid w:val="00A617C6"/>
    <w:rsid w:val="00A618BA"/>
    <w:rsid w:val="00A61E2D"/>
    <w:rsid w:val="00A62877"/>
    <w:rsid w:val="00A63041"/>
    <w:rsid w:val="00A636E2"/>
    <w:rsid w:val="00A63CB6"/>
    <w:rsid w:val="00A6443C"/>
    <w:rsid w:val="00A64D28"/>
    <w:rsid w:val="00A653C0"/>
    <w:rsid w:val="00A65FE4"/>
    <w:rsid w:val="00A66583"/>
    <w:rsid w:val="00A67A20"/>
    <w:rsid w:val="00A67B6C"/>
    <w:rsid w:val="00A7012D"/>
    <w:rsid w:val="00A7020E"/>
    <w:rsid w:val="00A705AE"/>
    <w:rsid w:val="00A70765"/>
    <w:rsid w:val="00A70C8D"/>
    <w:rsid w:val="00A7207B"/>
    <w:rsid w:val="00A7238F"/>
    <w:rsid w:val="00A72470"/>
    <w:rsid w:val="00A734E2"/>
    <w:rsid w:val="00A7363A"/>
    <w:rsid w:val="00A73949"/>
    <w:rsid w:val="00A75912"/>
    <w:rsid w:val="00A75C8E"/>
    <w:rsid w:val="00A762DA"/>
    <w:rsid w:val="00A76FC2"/>
    <w:rsid w:val="00A77187"/>
    <w:rsid w:val="00A77777"/>
    <w:rsid w:val="00A77AA7"/>
    <w:rsid w:val="00A77B15"/>
    <w:rsid w:val="00A77D83"/>
    <w:rsid w:val="00A77F3C"/>
    <w:rsid w:val="00A80AD8"/>
    <w:rsid w:val="00A80C6A"/>
    <w:rsid w:val="00A81898"/>
    <w:rsid w:val="00A81AC6"/>
    <w:rsid w:val="00A827F3"/>
    <w:rsid w:val="00A82880"/>
    <w:rsid w:val="00A83701"/>
    <w:rsid w:val="00A8375A"/>
    <w:rsid w:val="00A84EC4"/>
    <w:rsid w:val="00A851E4"/>
    <w:rsid w:val="00A852B2"/>
    <w:rsid w:val="00A85FE1"/>
    <w:rsid w:val="00A861A3"/>
    <w:rsid w:val="00A86461"/>
    <w:rsid w:val="00A86E74"/>
    <w:rsid w:val="00A86EB2"/>
    <w:rsid w:val="00A870B3"/>
    <w:rsid w:val="00A90E2E"/>
    <w:rsid w:val="00A91261"/>
    <w:rsid w:val="00A91422"/>
    <w:rsid w:val="00A91966"/>
    <w:rsid w:val="00A91F48"/>
    <w:rsid w:val="00A92093"/>
    <w:rsid w:val="00A920A0"/>
    <w:rsid w:val="00A92581"/>
    <w:rsid w:val="00A9296D"/>
    <w:rsid w:val="00A92AE3"/>
    <w:rsid w:val="00A92DB8"/>
    <w:rsid w:val="00A9322E"/>
    <w:rsid w:val="00A93776"/>
    <w:rsid w:val="00A93960"/>
    <w:rsid w:val="00A939BC"/>
    <w:rsid w:val="00A93CA8"/>
    <w:rsid w:val="00A94A1E"/>
    <w:rsid w:val="00A96152"/>
    <w:rsid w:val="00A966E5"/>
    <w:rsid w:val="00A96970"/>
    <w:rsid w:val="00A971FF"/>
    <w:rsid w:val="00A97256"/>
    <w:rsid w:val="00A9760B"/>
    <w:rsid w:val="00A97FB5"/>
    <w:rsid w:val="00AA00E5"/>
    <w:rsid w:val="00AA0198"/>
    <w:rsid w:val="00AA15C9"/>
    <w:rsid w:val="00AA161F"/>
    <w:rsid w:val="00AA1F27"/>
    <w:rsid w:val="00AA29CB"/>
    <w:rsid w:val="00AA3B05"/>
    <w:rsid w:val="00AA3DFE"/>
    <w:rsid w:val="00AA3F74"/>
    <w:rsid w:val="00AA40AD"/>
    <w:rsid w:val="00AA40D6"/>
    <w:rsid w:val="00AA422B"/>
    <w:rsid w:val="00AA42FF"/>
    <w:rsid w:val="00AA4878"/>
    <w:rsid w:val="00AA4DB8"/>
    <w:rsid w:val="00AA509A"/>
    <w:rsid w:val="00AA5573"/>
    <w:rsid w:val="00AA5B74"/>
    <w:rsid w:val="00AA5E7F"/>
    <w:rsid w:val="00AA64FB"/>
    <w:rsid w:val="00AA6EDD"/>
    <w:rsid w:val="00AA6FAC"/>
    <w:rsid w:val="00AA7A96"/>
    <w:rsid w:val="00AA7B91"/>
    <w:rsid w:val="00AA7D36"/>
    <w:rsid w:val="00AB0FC4"/>
    <w:rsid w:val="00AB15C7"/>
    <w:rsid w:val="00AB2A74"/>
    <w:rsid w:val="00AB2C81"/>
    <w:rsid w:val="00AB3AB7"/>
    <w:rsid w:val="00AB4AD6"/>
    <w:rsid w:val="00AB4EA0"/>
    <w:rsid w:val="00AB5086"/>
    <w:rsid w:val="00AB66F7"/>
    <w:rsid w:val="00AB6843"/>
    <w:rsid w:val="00AB7D38"/>
    <w:rsid w:val="00AC00A1"/>
    <w:rsid w:val="00AC0CDB"/>
    <w:rsid w:val="00AC1FCE"/>
    <w:rsid w:val="00AC2452"/>
    <w:rsid w:val="00AC2749"/>
    <w:rsid w:val="00AC31EF"/>
    <w:rsid w:val="00AC31F5"/>
    <w:rsid w:val="00AC33BD"/>
    <w:rsid w:val="00AC360C"/>
    <w:rsid w:val="00AC38BF"/>
    <w:rsid w:val="00AC3F9E"/>
    <w:rsid w:val="00AC400B"/>
    <w:rsid w:val="00AC4269"/>
    <w:rsid w:val="00AC4364"/>
    <w:rsid w:val="00AC4C2C"/>
    <w:rsid w:val="00AC52F2"/>
    <w:rsid w:val="00AC589F"/>
    <w:rsid w:val="00AC5DC1"/>
    <w:rsid w:val="00AC6A32"/>
    <w:rsid w:val="00AC6CE6"/>
    <w:rsid w:val="00AD02B6"/>
    <w:rsid w:val="00AD0909"/>
    <w:rsid w:val="00AD0A8B"/>
    <w:rsid w:val="00AD0F8E"/>
    <w:rsid w:val="00AD18FB"/>
    <w:rsid w:val="00AD1C2C"/>
    <w:rsid w:val="00AD2352"/>
    <w:rsid w:val="00AD4C82"/>
    <w:rsid w:val="00AD4D27"/>
    <w:rsid w:val="00AD5DD5"/>
    <w:rsid w:val="00AD5E48"/>
    <w:rsid w:val="00AD5EBE"/>
    <w:rsid w:val="00AD5F55"/>
    <w:rsid w:val="00AD5FC9"/>
    <w:rsid w:val="00AD63A0"/>
    <w:rsid w:val="00AD68C9"/>
    <w:rsid w:val="00AD6BB3"/>
    <w:rsid w:val="00AD6F05"/>
    <w:rsid w:val="00AD6F5F"/>
    <w:rsid w:val="00AD7EC9"/>
    <w:rsid w:val="00AE179D"/>
    <w:rsid w:val="00AE1F36"/>
    <w:rsid w:val="00AE228F"/>
    <w:rsid w:val="00AE29AF"/>
    <w:rsid w:val="00AE3898"/>
    <w:rsid w:val="00AE3BDB"/>
    <w:rsid w:val="00AE3F50"/>
    <w:rsid w:val="00AE40DB"/>
    <w:rsid w:val="00AE4611"/>
    <w:rsid w:val="00AE5649"/>
    <w:rsid w:val="00AE5688"/>
    <w:rsid w:val="00AE694F"/>
    <w:rsid w:val="00AE776C"/>
    <w:rsid w:val="00AE7FA5"/>
    <w:rsid w:val="00AF1B11"/>
    <w:rsid w:val="00AF1B8C"/>
    <w:rsid w:val="00AF28ED"/>
    <w:rsid w:val="00AF2C50"/>
    <w:rsid w:val="00AF3539"/>
    <w:rsid w:val="00AF4964"/>
    <w:rsid w:val="00AF5579"/>
    <w:rsid w:val="00AF57E6"/>
    <w:rsid w:val="00AF5AB7"/>
    <w:rsid w:val="00AF61E1"/>
    <w:rsid w:val="00AF6576"/>
    <w:rsid w:val="00AF69A8"/>
    <w:rsid w:val="00AF6B9D"/>
    <w:rsid w:val="00AF775D"/>
    <w:rsid w:val="00B00191"/>
    <w:rsid w:val="00B004C1"/>
    <w:rsid w:val="00B0059F"/>
    <w:rsid w:val="00B00DDA"/>
    <w:rsid w:val="00B01ED0"/>
    <w:rsid w:val="00B02301"/>
    <w:rsid w:val="00B026BC"/>
    <w:rsid w:val="00B03893"/>
    <w:rsid w:val="00B03A36"/>
    <w:rsid w:val="00B04C16"/>
    <w:rsid w:val="00B05321"/>
    <w:rsid w:val="00B05BAA"/>
    <w:rsid w:val="00B063DA"/>
    <w:rsid w:val="00B07835"/>
    <w:rsid w:val="00B0788A"/>
    <w:rsid w:val="00B0788F"/>
    <w:rsid w:val="00B07CF2"/>
    <w:rsid w:val="00B10052"/>
    <w:rsid w:val="00B1056F"/>
    <w:rsid w:val="00B1119A"/>
    <w:rsid w:val="00B1127C"/>
    <w:rsid w:val="00B11D85"/>
    <w:rsid w:val="00B11FF4"/>
    <w:rsid w:val="00B13092"/>
    <w:rsid w:val="00B13E09"/>
    <w:rsid w:val="00B147EC"/>
    <w:rsid w:val="00B14B3A"/>
    <w:rsid w:val="00B14F9E"/>
    <w:rsid w:val="00B15091"/>
    <w:rsid w:val="00B155BA"/>
    <w:rsid w:val="00B1587D"/>
    <w:rsid w:val="00B165A3"/>
    <w:rsid w:val="00B16CB8"/>
    <w:rsid w:val="00B17475"/>
    <w:rsid w:val="00B201D6"/>
    <w:rsid w:val="00B2075A"/>
    <w:rsid w:val="00B22603"/>
    <w:rsid w:val="00B2276E"/>
    <w:rsid w:val="00B22A4B"/>
    <w:rsid w:val="00B22A6C"/>
    <w:rsid w:val="00B23257"/>
    <w:rsid w:val="00B233C2"/>
    <w:rsid w:val="00B2349D"/>
    <w:rsid w:val="00B23AB9"/>
    <w:rsid w:val="00B23E42"/>
    <w:rsid w:val="00B23EF8"/>
    <w:rsid w:val="00B2406E"/>
    <w:rsid w:val="00B24BEF"/>
    <w:rsid w:val="00B24EC3"/>
    <w:rsid w:val="00B25285"/>
    <w:rsid w:val="00B25D10"/>
    <w:rsid w:val="00B25EEE"/>
    <w:rsid w:val="00B267A3"/>
    <w:rsid w:val="00B26933"/>
    <w:rsid w:val="00B26D50"/>
    <w:rsid w:val="00B272F8"/>
    <w:rsid w:val="00B2730F"/>
    <w:rsid w:val="00B27E0E"/>
    <w:rsid w:val="00B3009A"/>
    <w:rsid w:val="00B3044E"/>
    <w:rsid w:val="00B3084A"/>
    <w:rsid w:val="00B309D4"/>
    <w:rsid w:val="00B31458"/>
    <w:rsid w:val="00B3151C"/>
    <w:rsid w:val="00B316D3"/>
    <w:rsid w:val="00B31C9C"/>
    <w:rsid w:val="00B327E4"/>
    <w:rsid w:val="00B336F4"/>
    <w:rsid w:val="00B3385B"/>
    <w:rsid w:val="00B33BF0"/>
    <w:rsid w:val="00B341F1"/>
    <w:rsid w:val="00B343CC"/>
    <w:rsid w:val="00B34D18"/>
    <w:rsid w:val="00B34D73"/>
    <w:rsid w:val="00B35B0D"/>
    <w:rsid w:val="00B36600"/>
    <w:rsid w:val="00B366AB"/>
    <w:rsid w:val="00B37179"/>
    <w:rsid w:val="00B371B4"/>
    <w:rsid w:val="00B37ABB"/>
    <w:rsid w:val="00B40652"/>
    <w:rsid w:val="00B40E17"/>
    <w:rsid w:val="00B41A08"/>
    <w:rsid w:val="00B41E73"/>
    <w:rsid w:val="00B421F9"/>
    <w:rsid w:val="00B42269"/>
    <w:rsid w:val="00B4242D"/>
    <w:rsid w:val="00B4254B"/>
    <w:rsid w:val="00B426FF"/>
    <w:rsid w:val="00B42B24"/>
    <w:rsid w:val="00B42EE9"/>
    <w:rsid w:val="00B4372D"/>
    <w:rsid w:val="00B438BE"/>
    <w:rsid w:val="00B43F9B"/>
    <w:rsid w:val="00B440EB"/>
    <w:rsid w:val="00B4425E"/>
    <w:rsid w:val="00B44FE6"/>
    <w:rsid w:val="00B455EB"/>
    <w:rsid w:val="00B45CA2"/>
    <w:rsid w:val="00B45D05"/>
    <w:rsid w:val="00B4606A"/>
    <w:rsid w:val="00B4659B"/>
    <w:rsid w:val="00B46EAB"/>
    <w:rsid w:val="00B46EC9"/>
    <w:rsid w:val="00B4731E"/>
    <w:rsid w:val="00B501B8"/>
    <w:rsid w:val="00B50464"/>
    <w:rsid w:val="00B508FE"/>
    <w:rsid w:val="00B50905"/>
    <w:rsid w:val="00B50B2D"/>
    <w:rsid w:val="00B50CC0"/>
    <w:rsid w:val="00B50E28"/>
    <w:rsid w:val="00B518E3"/>
    <w:rsid w:val="00B51A70"/>
    <w:rsid w:val="00B52530"/>
    <w:rsid w:val="00B531D9"/>
    <w:rsid w:val="00B53473"/>
    <w:rsid w:val="00B53652"/>
    <w:rsid w:val="00B536F9"/>
    <w:rsid w:val="00B53C47"/>
    <w:rsid w:val="00B54077"/>
    <w:rsid w:val="00B54083"/>
    <w:rsid w:val="00B54278"/>
    <w:rsid w:val="00B55C9D"/>
    <w:rsid w:val="00B564A9"/>
    <w:rsid w:val="00B564FE"/>
    <w:rsid w:val="00B5665A"/>
    <w:rsid w:val="00B56B6C"/>
    <w:rsid w:val="00B56B8D"/>
    <w:rsid w:val="00B56C51"/>
    <w:rsid w:val="00B56E62"/>
    <w:rsid w:val="00B56E6C"/>
    <w:rsid w:val="00B574DF"/>
    <w:rsid w:val="00B57F8E"/>
    <w:rsid w:val="00B61519"/>
    <w:rsid w:val="00B616C5"/>
    <w:rsid w:val="00B632E7"/>
    <w:rsid w:val="00B6344A"/>
    <w:rsid w:val="00B6362B"/>
    <w:rsid w:val="00B64636"/>
    <w:rsid w:val="00B64D46"/>
    <w:rsid w:val="00B6504E"/>
    <w:rsid w:val="00B65284"/>
    <w:rsid w:val="00B6551C"/>
    <w:rsid w:val="00B65B18"/>
    <w:rsid w:val="00B65CE6"/>
    <w:rsid w:val="00B65D14"/>
    <w:rsid w:val="00B65E11"/>
    <w:rsid w:val="00B6604D"/>
    <w:rsid w:val="00B660C1"/>
    <w:rsid w:val="00B66432"/>
    <w:rsid w:val="00B66B48"/>
    <w:rsid w:val="00B66EEA"/>
    <w:rsid w:val="00B67206"/>
    <w:rsid w:val="00B67E33"/>
    <w:rsid w:val="00B70365"/>
    <w:rsid w:val="00B70A82"/>
    <w:rsid w:val="00B715A5"/>
    <w:rsid w:val="00B71B81"/>
    <w:rsid w:val="00B72137"/>
    <w:rsid w:val="00B721DA"/>
    <w:rsid w:val="00B72468"/>
    <w:rsid w:val="00B73E0E"/>
    <w:rsid w:val="00B7485E"/>
    <w:rsid w:val="00B748C2"/>
    <w:rsid w:val="00B74EBD"/>
    <w:rsid w:val="00B74F80"/>
    <w:rsid w:val="00B750D0"/>
    <w:rsid w:val="00B75205"/>
    <w:rsid w:val="00B75420"/>
    <w:rsid w:val="00B75661"/>
    <w:rsid w:val="00B75AD7"/>
    <w:rsid w:val="00B76F60"/>
    <w:rsid w:val="00B779A9"/>
    <w:rsid w:val="00B80170"/>
    <w:rsid w:val="00B809DE"/>
    <w:rsid w:val="00B816DE"/>
    <w:rsid w:val="00B824A8"/>
    <w:rsid w:val="00B82A9A"/>
    <w:rsid w:val="00B82EAA"/>
    <w:rsid w:val="00B830DC"/>
    <w:rsid w:val="00B8332F"/>
    <w:rsid w:val="00B83996"/>
    <w:rsid w:val="00B839C4"/>
    <w:rsid w:val="00B83A52"/>
    <w:rsid w:val="00B84254"/>
    <w:rsid w:val="00B85402"/>
    <w:rsid w:val="00B85979"/>
    <w:rsid w:val="00B86387"/>
    <w:rsid w:val="00B86A2F"/>
    <w:rsid w:val="00B879C0"/>
    <w:rsid w:val="00B87FDC"/>
    <w:rsid w:val="00B90F02"/>
    <w:rsid w:val="00B9138E"/>
    <w:rsid w:val="00B916A4"/>
    <w:rsid w:val="00B92383"/>
    <w:rsid w:val="00B9261E"/>
    <w:rsid w:val="00B92F91"/>
    <w:rsid w:val="00B934EA"/>
    <w:rsid w:val="00B938E4"/>
    <w:rsid w:val="00B9436D"/>
    <w:rsid w:val="00B9473A"/>
    <w:rsid w:val="00B94A78"/>
    <w:rsid w:val="00B94B71"/>
    <w:rsid w:val="00B950BC"/>
    <w:rsid w:val="00B953A0"/>
    <w:rsid w:val="00B96003"/>
    <w:rsid w:val="00B96A0D"/>
    <w:rsid w:val="00B96F58"/>
    <w:rsid w:val="00B9710E"/>
    <w:rsid w:val="00B97636"/>
    <w:rsid w:val="00BA03BE"/>
    <w:rsid w:val="00BA0E1E"/>
    <w:rsid w:val="00BA1EC9"/>
    <w:rsid w:val="00BA25F1"/>
    <w:rsid w:val="00BA37BC"/>
    <w:rsid w:val="00BA3AA3"/>
    <w:rsid w:val="00BA4CD6"/>
    <w:rsid w:val="00BA53D5"/>
    <w:rsid w:val="00BA56DA"/>
    <w:rsid w:val="00BA5A9A"/>
    <w:rsid w:val="00BA5C6D"/>
    <w:rsid w:val="00BA61EE"/>
    <w:rsid w:val="00BA6277"/>
    <w:rsid w:val="00BA64A4"/>
    <w:rsid w:val="00BA703D"/>
    <w:rsid w:val="00BA70AF"/>
    <w:rsid w:val="00BA7521"/>
    <w:rsid w:val="00BA7577"/>
    <w:rsid w:val="00BA75C2"/>
    <w:rsid w:val="00BA761C"/>
    <w:rsid w:val="00BA77F7"/>
    <w:rsid w:val="00BA785C"/>
    <w:rsid w:val="00BA7877"/>
    <w:rsid w:val="00BA79E0"/>
    <w:rsid w:val="00BB0274"/>
    <w:rsid w:val="00BB0F6D"/>
    <w:rsid w:val="00BB1024"/>
    <w:rsid w:val="00BB109F"/>
    <w:rsid w:val="00BB1197"/>
    <w:rsid w:val="00BB11E2"/>
    <w:rsid w:val="00BB1279"/>
    <w:rsid w:val="00BB1864"/>
    <w:rsid w:val="00BB22A2"/>
    <w:rsid w:val="00BB2365"/>
    <w:rsid w:val="00BB23CC"/>
    <w:rsid w:val="00BB2F76"/>
    <w:rsid w:val="00BB3D05"/>
    <w:rsid w:val="00BB42BC"/>
    <w:rsid w:val="00BB4470"/>
    <w:rsid w:val="00BB460D"/>
    <w:rsid w:val="00BB46DC"/>
    <w:rsid w:val="00BB49E5"/>
    <w:rsid w:val="00BB59EC"/>
    <w:rsid w:val="00BB5A61"/>
    <w:rsid w:val="00BB6344"/>
    <w:rsid w:val="00BB6D3E"/>
    <w:rsid w:val="00BB744B"/>
    <w:rsid w:val="00BB7D04"/>
    <w:rsid w:val="00BB7D20"/>
    <w:rsid w:val="00BB7F18"/>
    <w:rsid w:val="00BC008C"/>
    <w:rsid w:val="00BC0647"/>
    <w:rsid w:val="00BC17EB"/>
    <w:rsid w:val="00BC204A"/>
    <w:rsid w:val="00BC2597"/>
    <w:rsid w:val="00BC2B07"/>
    <w:rsid w:val="00BC2EB4"/>
    <w:rsid w:val="00BC38A1"/>
    <w:rsid w:val="00BC39F5"/>
    <w:rsid w:val="00BC4737"/>
    <w:rsid w:val="00BC53E3"/>
    <w:rsid w:val="00BC5B86"/>
    <w:rsid w:val="00BC5E6D"/>
    <w:rsid w:val="00BC5FDA"/>
    <w:rsid w:val="00BC63F3"/>
    <w:rsid w:val="00BC675A"/>
    <w:rsid w:val="00BC6C00"/>
    <w:rsid w:val="00BC7090"/>
    <w:rsid w:val="00BC7205"/>
    <w:rsid w:val="00BC7C48"/>
    <w:rsid w:val="00BD0348"/>
    <w:rsid w:val="00BD12AB"/>
    <w:rsid w:val="00BD1D87"/>
    <w:rsid w:val="00BD1D89"/>
    <w:rsid w:val="00BD1E09"/>
    <w:rsid w:val="00BD297F"/>
    <w:rsid w:val="00BD3521"/>
    <w:rsid w:val="00BD37DA"/>
    <w:rsid w:val="00BD3971"/>
    <w:rsid w:val="00BD3A01"/>
    <w:rsid w:val="00BD3C30"/>
    <w:rsid w:val="00BD3D77"/>
    <w:rsid w:val="00BD3F19"/>
    <w:rsid w:val="00BD4852"/>
    <w:rsid w:val="00BD48D2"/>
    <w:rsid w:val="00BD4CDB"/>
    <w:rsid w:val="00BD4CEE"/>
    <w:rsid w:val="00BD4FE7"/>
    <w:rsid w:val="00BD57DC"/>
    <w:rsid w:val="00BD60E5"/>
    <w:rsid w:val="00BD61D3"/>
    <w:rsid w:val="00BD6862"/>
    <w:rsid w:val="00BD735F"/>
    <w:rsid w:val="00BD7DD0"/>
    <w:rsid w:val="00BE010A"/>
    <w:rsid w:val="00BE0383"/>
    <w:rsid w:val="00BE0711"/>
    <w:rsid w:val="00BE07D3"/>
    <w:rsid w:val="00BE1856"/>
    <w:rsid w:val="00BE1B08"/>
    <w:rsid w:val="00BE2539"/>
    <w:rsid w:val="00BE29B3"/>
    <w:rsid w:val="00BE2DE3"/>
    <w:rsid w:val="00BE2F1B"/>
    <w:rsid w:val="00BE36DB"/>
    <w:rsid w:val="00BE4985"/>
    <w:rsid w:val="00BE5223"/>
    <w:rsid w:val="00BE52FF"/>
    <w:rsid w:val="00BE53F9"/>
    <w:rsid w:val="00BE5937"/>
    <w:rsid w:val="00BE69B5"/>
    <w:rsid w:val="00BE7291"/>
    <w:rsid w:val="00BE7461"/>
    <w:rsid w:val="00BE7CD2"/>
    <w:rsid w:val="00BF02AA"/>
    <w:rsid w:val="00BF0547"/>
    <w:rsid w:val="00BF079C"/>
    <w:rsid w:val="00BF0ABA"/>
    <w:rsid w:val="00BF0D9E"/>
    <w:rsid w:val="00BF1052"/>
    <w:rsid w:val="00BF2038"/>
    <w:rsid w:val="00BF21CA"/>
    <w:rsid w:val="00BF232B"/>
    <w:rsid w:val="00BF2638"/>
    <w:rsid w:val="00BF28E6"/>
    <w:rsid w:val="00BF2B56"/>
    <w:rsid w:val="00BF3575"/>
    <w:rsid w:val="00BF37D9"/>
    <w:rsid w:val="00BF3ABA"/>
    <w:rsid w:val="00BF3C46"/>
    <w:rsid w:val="00BF3D63"/>
    <w:rsid w:val="00BF6B06"/>
    <w:rsid w:val="00BF7061"/>
    <w:rsid w:val="00BF72A8"/>
    <w:rsid w:val="00BF7A06"/>
    <w:rsid w:val="00C00930"/>
    <w:rsid w:val="00C00F12"/>
    <w:rsid w:val="00C02629"/>
    <w:rsid w:val="00C02A01"/>
    <w:rsid w:val="00C02A0D"/>
    <w:rsid w:val="00C02A2B"/>
    <w:rsid w:val="00C02B52"/>
    <w:rsid w:val="00C02CE0"/>
    <w:rsid w:val="00C02DBF"/>
    <w:rsid w:val="00C03332"/>
    <w:rsid w:val="00C050C9"/>
    <w:rsid w:val="00C06041"/>
    <w:rsid w:val="00C063F8"/>
    <w:rsid w:val="00C065AC"/>
    <w:rsid w:val="00C066D0"/>
    <w:rsid w:val="00C06974"/>
    <w:rsid w:val="00C077DC"/>
    <w:rsid w:val="00C07FE6"/>
    <w:rsid w:val="00C107A0"/>
    <w:rsid w:val="00C10AC5"/>
    <w:rsid w:val="00C1160F"/>
    <w:rsid w:val="00C117CC"/>
    <w:rsid w:val="00C11FD3"/>
    <w:rsid w:val="00C12596"/>
    <w:rsid w:val="00C13341"/>
    <w:rsid w:val="00C13532"/>
    <w:rsid w:val="00C136F4"/>
    <w:rsid w:val="00C13A15"/>
    <w:rsid w:val="00C140CF"/>
    <w:rsid w:val="00C143E8"/>
    <w:rsid w:val="00C15228"/>
    <w:rsid w:val="00C159CD"/>
    <w:rsid w:val="00C15C01"/>
    <w:rsid w:val="00C15E0A"/>
    <w:rsid w:val="00C1664D"/>
    <w:rsid w:val="00C16687"/>
    <w:rsid w:val="00C16915"/>
    <w:rsid w:val="00C16C4E"/>
    <w:rsid w:val="00C16DBD"/>
    <w:rsid w:val="00C170E4"/>
    <w:rsid w:val="00C17668"/>
    <w:rsid w:val="00C17AFD"/>
    <w:rsid w:val="00C201D2"/>
    <w:rsid w:val="00C20610"/>
    <w:rsid w:val="00C207F1"/>
    <w:rsid w:val="00C20DC5"/>
    <w:rsid w:val="00C212EF"/>
    <w:rsid w:val="00C21A91"/>
    <w:rsid w:val="00C21B6E"/>
    <w:rsid w:val="00C22588"/>
    <w:rsid w:val="00C2392D"/>
    <w:rsid w:val="00C246BE"/>
    <w:rsid w:val="00C2475F"/>
    <w:rsid w:val="00C248D0"/>
    <w:rsid w:val="00C24D82"/>
    <w:rsid w:val="00C252A3"/>
    <w:rsid w:val="00C25947"/>
    <w:rsid w:val="00C264F2"/>
    <w:rsid w:val="00C3087E"/>
    <w:rsid w:val="00C3197F"/>
    <w:rsid w:val="00C31A07"/>
    <w:rsid w:val="00C321EA"/>
    <w:rsid w:val="00C32600"/>
    <w:rsid w:val="00C32688"/>
    <w:rsid w:val="00C32DF0"/>
    <w:rsid w:val="00C3382F"/>
    <w:rsid w:val="00C33891"/>
    <w:rsid w:val="00C34668"/>
    <w:rsid w:val="00C34B2A"/>
    <w:rsid w:val="00C34BFE"/>
    <w:rsid w:val="00C34D13"/>
    <w:rsid w:val="00C35769"/>
    <w:rsid w:val="00C357B7"/>
    <w:rsid w:val="00C35DF2"/>
    <w:rsid w:val="00C36215"/>
    <w:rsid w:val="00C3684F"/>
    <w:rsid w:val="00C36B68"/>
    <w:rsid w:val="00C36BA6"/>
    <w:rsid w:val="00C3710A"/>
    <w:rsid w:val="00C3737F"/>
    <w:rsid w:val="00C375D1"/>
    <w:rsid w:val="00C37963"/>
    <w:rsid w:val="00C40A31"/>
    <w:rsid w:val="00C41254"/>
    <w:rsid w:val="00C413E4"/>
    <w:rsid w:val="00C4178D"/>
    <w:rsid w:val="00C41E3B"/>
    <w:rsid w:val="00C42950"/>
    <w:rsid w:val="00C4312A"/>
    <w:rsid w:val="00C433AC"/>
    <w:rsid w:val="00C43669"/>
    <w:rsid w:val="00C43B24"/>
    <w:rsid w:val="00C43C1F"/>
    <w:rsid w:val="00C43ECA"/>
    <w:rsid w:val="00C441FF"/>
    <w:rsid w:val="00C44835"/>
    <w:rsid w:val="00C452AC"/>
    <w:rsid w:val="00C45752"/>
    <w:rsid w:val="00C4586A"/>
    <w:rsid w:val="00C4668C"/>
    <w:rsid w:val="00C475D1"/>
    <w:rsid w:val="00C47E8D"/>
    <w:rsid w:val="00C50CE0"/>
    <w:rsid w:val="00C50FB8"/>
    <w:rsid w:val="00C5168C"/>
    <w:rsid w:val="00C51E4F"/>
    <w:rsid w:val="00C521E4"/>
    <w:rsid w:val="00C5294B"/>
    <w:rsid w:val="00C52DE6"/>
    <w:rsid w:val="00C532B4"/>
    <w:rsid w:val="00C53AC5"/>
    <w:rsid w:val="00C53B46"/>
    <w:rsid w:val="00C53C78"/>
    <w:rsid w:val="00C54087"/>
    <w:rsid w:val="00C5461A"/>
    <w:rsid w:val="00C55481"/>
    <w:rsid w:val="00C56318"/>
    <w:rsid w:val="00C566E1"/>
    <w:rsid w:val="00C5685E"/>
    <w:rsid w:val="00C56B4D"/>
    <w:rsid w:val="00C56C15"/>
    <w:rsid w:val="00C57A06"/>
    <w:rsid w:val="00C60C99"/>
    <w:rsid w:val="00C61BBA"/>
    <w:rsid w:val="00C623C7"/>
    <w:rsid w:val="00C62488"/>
    <w:rsid w:val="00C6337D"/>
    <w:rsid w:val="00C63D10"/>
    <w:rsid w:val="00C63F20"/>
    <w:rsid w:val="00C65016"/>
    <w:rsid w:val="00C65B0C"/>
    <w:rsid w:val="00C65B8B"/>
    <w:rsid w:val="00C65C74"/>
    <w:rsid w:val="00C66848"/>
    <w:rsid w:val="00C66FB4"/>
    <w:rsid w:val="00C6727D"/>
    <w:rsid w:val="00C677A6"/>
    <w:rsid w:val="00C67926"/>
    <w:rsid w:val="00C701D9"/>
    <w:rsid w:val="00C7087D"/>
    <w:rsid w:val="00C70FAF"/>
    <w:rsid w:val="00C721C8"/>
    <w:rsid w:val="00C72412"/>
    <w:rsid w:val="00C72747"/>
    <w:rsid w:val="00C735F2"/>
    <w:rsid w:val="00C73929"/>
    <w:rsid w:val="00C74349"/>
    <w:rsid w:val="00C748C6"/>
    <w:rsid w:val="00C74D5A"/>
    <w:rsid w:val="00C75A47"/>
    <w:rsid w:val="00C76D0A"/>
    <w:rsid w:val="00C76EEE"/>
    <w:rsid w:val="00C77217"/>
    <w:rsid w:val="00C7761F"/>
    <w:rsid w:val="00C8081A"/>
    <w:rsid w:val="00C80E81"/>
    <w:rsid w:val="00C80E82"/>
    <w:rsid w:val="00C81307"/>
    <w:rsid w:val="00C8151A"/>
    <w:rsid w:val="00C816AA"/>
    <w:rsid w:val="00C81F13"/>
    <w:rsid w:val="00C82160"/>
    <w:rsid w:val="00C8248A"/>
    <w:rsid w:val="00C82603"/>
    <w:rsid w:val="00C82755"/>
    <w:rsid w:val="00C82911"/>
    <w:rsid w:val="00C82AB1"/>
    <w:rsid w:val="00C82D38"/>
    <w:rsid w:val="00C82EFA"/>
    <w:rsid w:val="00C83A8B"/>
    <w:rsid w:val="00C840F2"/>
    <w:rsid w:val="00C84380"/>
    <w:rsid w:val="00C84459"/>
    <w:rsid w:val="00C84EB5"/>
    <w:rsid w:val="00C84FE7"/>
    <w:rsid w:val="00C85260"/>
    <w:rsid w:val="00C85438"/>
    <w:rsid w:val="00C856F1"/>
    <w:rsid w:val="00C85DC3"/>
    <w:rsid w:val="00C861D2"/>
    <w:rsid w:val="00C8631D"/>
    <w:rsid w:val="00C868DA"/>
    <w:rsid w:val="00C86A73"/>
    <w:rsid w:val="00C86BA7"/>
    <w:rsid w:val="00C87042"/>
    <w:rsid w:val="00C87705"/>
    <w:rsid w:val="00C879C7"/>
    <w:rsid w:val="00C87A09"/>
    <w:rsid w:val="00C87AF0"/>
    <w:rsid w:val="00C901B2"/>
    <w:rsid w:val="00C90200"/>
    <w:rsid w:val="00C90294"/>
    <w:rsid w:val="00C90F36"/>
    <w:rsid w:val="00C918EA"/>
    <w:rsid w:val="00C92281"/>
    <w:rsid w:val="00C927A1"/>
    <w:rsid w:val="00C928C6"/>
    <w:rsid w:val="00C929BE"/>
    <w:rsid w:val="00C92CDA"/>
    <w:rsid w:val="00C937FC"/>
    <w:rsid w:val="00C93973"/>
    <w:rsid w:val="00C941C7"/>
    <w:rsid w:val="00C9421D"/>
    <w:rsid w:val="00C9454D"/>
    <w:rsid w:val="00C9472B"/>
    <w:rsid w:val="00C947F5"/>
    <w:rsid w:val="00C9481E"/>
    <w:rsid w:val="00C94C38"/>
    <w:rsid w:val="00C94E04"/>
    <w:rsid w:val="00C94E84"/>
    <w:rsid w:val="00C957DB"/>
    <w:rsid w:val="00C958F3"/>
    <w:rsid w:val="00C9597D"/>
    <w:rsid w:val="00C95992"/>
    <w:rsid w:val="00C95A4E"/>
    <w:rsid w:val="00C95BDC"/>
    <w:rsid w:val="00C95F48"/>
    <w:rsid w:val="00C96597"/>
    <w:rsid w:val="00C969F3"/>
    <w:rsid w:val="00C96E31"/>
    <w:rsid w:val="00C97BF4"/>
    <w:rsid w:val="00CA0369"/>
    <w:rsid w:val="00CA05AE"/>
    <w:rsid w:val="00CA0A4D"/>
    <w:rsid w:val="00CA0E96"/>
    <w:rsid w:val="00CA121C"/>
    <w:rsid w:val="00CA1B7B"/>
    <w:rsid w:val="00CA1EB2"/>
    <w:rsid w:val="00CA24DD"/>
    <w:rsid w:val="00CA342A"/>
    <w:rsid w:val="00CA3477"/>
    <w:rsid w:val="00CA3D67"/>
    <w:rsid w:val="00CA3D6C"/>
    <w:rsid w:val="00CA43E1"/>
    <w:rsid w:val="00CA4CED"/>
    <w:rsid w:val="00CA4E9D"/>
    <w:rsid w:val="00CA57EF"/>
    <w:rsid w:val="00CA5BA7"/>
    <w:rsid w:val="00CA60B6"/>
    <w:rsid w:val="00CA63C6"/>
    <w:rsid w:val="00CA6C76"/>
    <w:rsid w:val="00CA6ECA"/>
    <w:rsid w:val="00CA7043"/>
    <w:rsid w:val="00CB02B1"/>
    <w:rsid w:val="00CB03D2"/>
    <w:rsid w:val="00CB050B"/>
    <w:rsid w:val="00CB09D8"/>
    <w:rsid w:val="00CB0B16"/>
    <w:rsid w:val="00CB0E64"/>
    <w:rsid w:val="00CB1082"/>
    <w:rsid w:val="00CB2047"/>
    <w:rsid w:val="00CB25F6"/>
    <w:rsid w:val="00CB2DB5"/>
    <w:rsid w:val="00CB2DF6"/>
    <w:rsid w:val="00CB339E"/>
    <w:rsid w:val="00CB3D38"/>
    <w:rsid w:val="00CB402F"/>
    <w:rsid w:val="00CB4519"/>
    <w:rsid w:val="00CB451C"/>
    <w:rsid w:val="00CB4844"/>
    <w:rsid w:val="00CB50E9"/>
    <w:rsid w:val="00CB55E7"/>
    <w:rsid w:val="00CB5EB8"/>
    <w:rsid w:val="00CB5FA1"/>
    <w:rsid w:val="00CB605F"/>
    <w:rsid w:val="00CB7261"/>
    <w:rsid w:val="00CB777B"/>
    <w:rsid w:val="00CB77E6"/>
    <w:rsid w:val="00CB7933"/>
    <w:rsid w:val="00CB7C68"/>
    <w:rsid w:val="00CB7CF9"/>
    <w:rsid w:val="00CC050B"/>
    <w:rsid w:val="00CC0649"/>
    <w:rsid w:val="00CC0B54"/>
    <w:rsid w:val="00CC1744"/>
    <w:rsid w:val="00CC1FC2"/>
    <w:rsid w:val="00CC2CCC"/>
    <w:rsid w:val="00CC2F84"/>
    <w:rsid w:val="00CC31E7"/>
    <w:rsid w:val="00CC33FD"/>
    <w:rsid w:val="00CC38F6"/>
    <w:rsid w:val="00CC3E47"/>
    <w:rsid w:val="00CC4EF4"/>
    <w:rsid w:val="00CC4F58"/>
    <w:rsid w:val="00CC55F5"/>
    <w:rsid w:val="00CC5A7E"/>
    <w:rsid w:val="00CC60E7"/>
    <w:rsid w:val="00CC611E"/>
    <w:rsid w:val="00CC65B2"/>
    <w:rsid w:val="00CC6D9D"/>
    <w:rsid w:val="00CC7753"/>
    <w:rsid w:val="00CC77D5"/>
    <w:rsid w:val="00CC7AB6"/>
    <w:rsid w:val="00CC7AFB"/>
    <w:rsid w:val="00CC7CA2"/>
    <w:rsid w:val="00CC7D99"/>
    <w:rsid w:val="00CD0149"/>
    <w:rsid w:val="00CD11C3"/>
    <w:rsid w:val="00CD1D0F"/>
    <w:rsid w:val="00CD2473"/>
    <w:rsid w:val="00CD3522"/>
    <w:rsid w:val="00CD39A6"/>
    <w:rsid w:val="00CD39BA"/>
    <w:rsid w:val="00CD556A"/>
    <w:rsid w:val="00CD568E"/>
    <w:rsid w:val="00CD56FC"/>
    <w:rsid w:val="00CD5D26"/>
    <w:rsid w:val="00CD6C7C"/>
    <w:rsid w:val="00CD76C2"/>
    <w:rsid w:val="00CD7AAD"/>
    <w:rsid w:val="00CE01E6"/>
    <w:rsid w:val="00CE08A1"/>
    <w:rsid w:val="00CE092F"/>
    <w:rsid w:val="00CE0A87"/>
    <w:rsid w:val="00CE0E46"/>
    <w:rsid w:val="00CE0E73"/>
    <w:rsid w:val="00CE233A"/>
    <w:rsid w:val="00CE2EF1"/>
    <w:rsid w:val="00CE3B42"/>
    <w:rsid w:val="00CE3CE0"/>
    <w:rsid w:val="00CE4F9D"/>
    <w:rsid w:val="00CE5D7B"/>
    <w:rsid w:val="00CE6594"/>
    <w:rsid w:val="00CE660B"/>
    <w:rsid w:val="00CE7A5C"/>
    <w:rsid w:val="00CE7E88"/>
    <w:rsid w:val="00CF0430"/>
    <w:rsid w:val="00CF184A"/>
    <w:rsid w:val="00CF24B2"/>
    <w:rsid w:val="00CF33C5"/>
    <w:rsid w:val="00CF35D0"/>
    <w:rsid w:val="00CF5096"/>
    <w:rsid w:val="00CF59E8"/>
    <w:rsid w:val="00CF5E88"/>
    <w:rsid w:val="00CF7C51"/>
    <w:rsid w:val="00D0102F"/>
    <w:rsid w:val="00D01093"/>
    <w:rsid w:val="00D018E6"/>
    <w:rsid w:val="00D022BA"/>
    <w:rsid w:val="00D02747"/>
    <w:rsid w:val="00D02D6B"/>
    <w:rsid w:val="00D02DC1"/>
    <w:rsid w:val="00D0302F"/>
    <w:rsid w:val="00D0335A"/>
    <w:rsid w:val="00D0442B"/>
    <w:rsid w:val="00D0516C"/>
    <w:rsid w:val="00D05C95"/>
    <w:rsid w:val="00D05E8D"/>
    <w:rsid w:val="00D05F6D"/>
    <w:rsid w:val="00D06FD7"/>
    <w:rsid w:val="00D0766C"/>
    <w:rsid w:val="00D07F0C"/>
    <w:rsid w:val="00D10397"/>
    <w:rsid w:val="00D10555"/>
    <w:rsid w:val="00D112D4"/>
    <w:rsid w:val="00D1176A"/>
    <w:rsid w:val="00D11BFB"/>
    <w:rsid w:val="00D122A2"/>
    <w:rsid w:val="00D12B1F"/>
    <w:rsid w:val="00D1304E"/>
    <w:rsid w:val="00D131B3"/>
    <w:rsid w:val="00D1330A"/>
    <w:rsid w:val="00D13E91"/>
    <w:rsid w:val="00D1440E"/>
    <w:rsid w:val="00D1485F"/>
    <w:rsid w:val="00D14AFC"/>
    <w:rsid w:val="00D14C5E"/>
    <w:rsid w:val="00D15273"/>
    <w:rsid w:val="00D15757"/>
    <w:rsid w:val="00D162CD"/>
    <w:rsid w:val="00D172CB"/>
    <w:rsid w:val="00D173B5"/>
    <w:rsid w:val="00D2016D"/>
    <w:rsid w:val="00D20C4C"/>
    <w:rsid w:val="00D20CE1"/>
    <w:rsid w:val="00D20F1B"/>
    <w:rsid w:val="00D222D8"/>
    <w:rsid w:val="00D23277"/>
    <w:rsid w:val="00D24662"/>
    <w:rsid w:val="00D249AC"/>
    <w:rsid w:val="00D258BC"/>
    <w:rsid w:val="00D25C3D"/>
    <w:rsid w:val="00D25E26"/>
    <w:rsid w:val="00D26AC5"/>
    <w:rsid w:val="00D26D7A"/>
    <w:rsid w:val="00D300E4"/>
    <w:rsid w:val="00D301C0"/>
    <w:rsid w:val="00D304D1"/>
    <w:rsid w:val="00D30517"/>
    <w:rsid w:val="00D31037"/>
    <w:rsid w:val="00D324B7"/>
    <w:rsid w:val="00D345EA"/>
    <w:rsid w:val="00D34646"/>
    <w:rsid w:val="00D3513B"/>
    <w:rsid w:val="00D3551D"/>
    <w:rsid w:val="00D36966"/>
    <w:rsid w:val="00D369D7"/>
    <w:rsid w:val="00D37499"/>
    <w:rsid w:val="00D378C6"/>
    <w:rsid w:val="00D37AD5"/>
    <w:rsid w:val="00D4059A"/>
    <w:rsid w:val="00D4164E"/>
    <w:rsid w:val="00D416FF"/>
    <w:rsid w:val="00D41B54"/>
    <w:rsid w:val="00D41C2C"/>
    <w:rsid w:val="00D41DEF"/>
    <w:rsid w:val="00D41F3A"/>
    <w:rsid w:val="00D41FD1"/>
    <w:rsid w:val="00D4207E"/>
    <w:rsid w:val="00D423F3"/>
    <w:rsid w:val="00D427FA"/>
    <w:rsid w:val="00D43008"/>
    <w:rsid w:val="00D432CF"/>
    <w:rsid w:val="00D43496"/>
    <w:rsid w:val="00D434F9"/>
    <w:rsid w:val="00D43C47"/>
    <w:rsid w:val="00D442B2"/>
    <w:rsid w:val="00D44A52"/>
    <w:rsid w:val="00D4502B"/>
    <w:rsid w:val="00D45048"/>
    <w:rsid w:val="00D459E3"/>
    <w:rsid w:val="00D45F02"/>
    <w:rsid w:val="00D463FD"/>
    <w:rsid w:val="00D470E9"/>
    <w:rsid w:val="00D47417"/>
    <w:rsid w:val="00D47851"/>
    <w:rsid w:val="00D47E2B"/>
    <w:rsid w:val="00D47F39"/>
    <w:rsid w:val="00D50924"/>
    <w:rsid w:val="00D50A88"/>
    <w:rsid w:val="00D50D04"/>
    <w:rsid w:val="00D50E88"/>
    <w:rsid w:val="00D510D6"/>
    <w:rsid w:val="00D5153A"/>
    <w:rsid w:val="00D51766"/>
    <w:rsid w:val="00D518AF"/>
    <w:rsid w:val="00D51A17"/>
    <w:rsid w:val="00D5233E"/>
    <w:rsid w:val="00D52FFF"/>
    <w:rsid w:val="00D530EC"/>
    <w:rsid w:val="00D533D6"/>
    <w:rsid w:val="00D536CD"/>
    <w:rsid w:val="00D53D79"/>
    <w:rsid w:val="00D54091"/>
    <w:rsid w:val="00D54BC7"/>
    <w:rsid w:val="00D54EC1"/>
    <w:rsid w:val="00D554D2"/>
    <w:rsid w:val="00D556F6"/>
    <w:rsid w:val="00D55853"/>
    <w:rsid w:val="00D55AAC"/>
    <w:rsid w:val="00D55D18"/>
    <w:rsid w:val="00D571FA"/>
    <w:rsid w:val="00D57557"/>
    <w:rsid w:val="00D5798A"/>
    <w:rsid w:val="00D60504"/>
    <w:rsid w:val="00D6073D"/>
    <w:rsid w:val="00D607A1"/>
    <w:rsid w:val="00D609E5"/>
    <w:rsid w:val="00D61EE0"/>
    <w:rsid w:val="00D628F0"/>
    <w:rsid w:val="00D6339B"/>
    <w:rsid w:val="00D634AD"/>
    <w:rsid w:val="00D634F9"/>
    <w:rsid w:val="00D63A0C"/>
    <w:rsid w:val="00D641C8"/>
    <w:rsid w:val="00D64766"/>
    <w:rsid w:val="00D64E7B"/>
    <w:rsid w:val="00D64FAD"/>
    <w:rsid w:val="00D659CD"/>
    <w:rsid w:val="00D65A1D"/>
    <w:rsid w:val="00D65DAB"/>
    <w:rsid w:val="00D66F00"/>
    <w:rsid w:val="00D67007"/>
    <w:rsid w:val="00D67961"/>
    <w:rsid w:val="00D706E7"/>
    <w:rsid w:val="00D713A7"/>
    <w:rsid w:val="00D71F0A"/>
    <w:rsid w:val="00D727BF"/>
    <w:rsid w:val="00D72826"/>
    <w:rsid w:val="00D72EDB"/>
    <w:rsid w:val="00D73215"/>
    <w:rsid w:val="00D733CA"/>
    <w:rsid w:val="00D7420F"/>
    <w:rsid w:val="00D743CC"/>
    <w:rsid w:val="00D7452D"/>
    <w:rsid w:val="00D75090"/>
    <w:rsid w:val="00D769F1"/>
    <w:rsid w:val="00D76C82"/>
    <w:rsid w:val="00D77646"/>
    <w:rsid w:val="00D80096"/>
    <w:rsid w:val="00D8024B"/>
    <w:rsid w:val="00D80AB6"/>
    <w:rsid w:val="00D80D44"/>
    <w:rsid w:val="00D81DD3"/>
    <w:rsid w:val="00D82BCA"/>
    <w:rsid w:val="00D82E5E"/>
    <w:rsid w:val="00D831FB"/>
    <w:rsid w:val="00D834EF"/>
    <w:rsid w:val="00D846E5"/>
    <w:rsid w:val="00D84B37"/>
    <w:rsid w:val="00D85147"/>
    <w:rsid w:val="00D85B8B"/>
    <w:rsid w:val="00D85C1E"/>
    <w:rsid w:val="00D85C84"/>
    <w:rsid w:val="00D86758"/>
    <w:rsid w:val="00D87076"/>
    <w:rsid w:val="00D87156"/>
    <w:rsid w:val="00D87A2B"/>
    <w:rsid w:val="00D87B10"/>
    <w:rsid w:val="00D87C01"/>
    <w:rsid w:val="00D90707"/>
    <w:rsid w:val="00D90866"/>
    <w:rsid w:val="00D90A90"/>
    <w:rsid w:val="00D90C0C"/>
    <w:rsid w:val="00D90EAD"/>
    <w:rsid w:val="00D9172A"/>
    <w:rsid w:val="00D92D13"/>
    <w:rsid w:val="00D9415C"/>
    <w:rsid w:val="00D94D85"/>
    <w:rsid w:val="00D954CB"/>
    <w:rsid w:val="00D9574F"/>
    <w:rsid w:val="00D959F9"/>
    <w:rsid w:val="00D95F02"/>
    <w:rsid w:val="00D95F71"/>
    <w:rsid w:val="00D95FE0"/>
    <w:rsid w:val="00D96C77"/>
    <w:rsid w:val="00D96FAA"/>
    <w:rsid w:val="00D9703E"/>
    <w:rsid w:val="00D97C6A"/>
    <w:rsid w:val="00D97F3C"/>
    <w:rsid w:val="00DA0141"/>
    <w:rsid w:val="00DA01DE"/>
    <w:rsid w:val="00DA0D55"/>
    <w:rsid w:val="00DA0D67"/>
    <w:rsid w:val="00DA2E01"/>
    <w:rsid w:val="00DA3307"/>
    <w:rsid w:val="00DA3345"/>
    <w:rsid w:val="00DA33E9"/>
    <w:rsid w:val="00DA3532"/>
    <w:rsid w:val="00DA48F1"/>
    <w:rsid w:val="00DA4F3B"/>
    <w:rsid w:val="00DA4F7A"/>
    <w:rsid w:val="00DA59CE"/>
    <w:rsid w:val="00DA6047"/>
    <w:rsid w:val="00DA67CD"/>
    <w:rsid w:val="00DA6A4E"/>
    <w:rsid w:val="00DA7081"/>
    <w:rsid w:val="00DA71AA"/>
    <w:rsid w:val="00DA7A94"/>
    <w:rsid w:val="00DB097D"/>
    <w:rsid w:val="00DB202C"/>
    <w:rsid w:val="00DB2656"/>
    <w:rsid w:val="00DB2833"/>
    <w:rsid w:val="00DB2DFE"/>
    <w:rsid w:val="00DB2ECC"/>
    <w:rsid w:val="00DB35DD"/>
    <w:rsid w:val="00DB3EAA"/>
    <w:rsid w:val="00DB41EE"/>
    <w:rsid w:val="00DB477A"/>
    <w:rsid w:val="00DB48D9"/>
    <w:rsid w:val="00DB49F8"/>
    <w:rsid w:val="00DB504F"/>
    <w:rsid w:val="00DB568E"/>
    <w:rsid w:val="00DB5ABF"/>
    <w:rsid w:val="00DB5B64"/>
    <w:rsid w:val="00DB6141"/>
    <w:rsid w:val="00DB6539"/>
    <w:rsid w:val="00DB6997"/>
    <w:rsid w:val="00DB77E8"/>
    <w:rsid w:val="00DB78AA"/>
    <w:rsid w:val="00DB7D08"/>
    <w:rsid w:val="00DB7D86"/>
    <w:rsid w:val="00DC0520"/>
    <w:rsid w:val="00DC0DC9"/>
    <w:rsid w:val="00DC215F"/>
    <w:rsid w:val="00DC2916"/>
    <w:rsid w:val="00DC2DDC"/>
    <w:rsid w:val="00DC3106"/>
    <w:rsid w:val="00DC3294"/>
    <w:rsid w:val="00DC3B5E"/>
    <w:rsid w:val="00DC4CFB"/>
    <w:rsid w:val="00DC50F0"/>
    <w:rsid w:val="00DC5382"/>
    <w:rsid w:val="00DC587F"/>
    <w:rsid w:val="00DC58F1"/>
    <w:rsid w:val="00DC63E1"/>
    <w:rsid w:val="00DC6F78"/>
    <w:rsid w:val="00DC7354"/>
    <w:rsid w:val="00DC7392"/>
    <w:rsid w:val="00DC7AE9"/>
    <w:rsid w:val="00DD004E"/>
    <w:rsid w:val="00DD036D"/>
    <w:rsid w:val="00DD08BB"/>
    <w:rsid w:val="00DD0B13"/>
    <w:rsid w:val="00DD0B92"/>
    <w:rsid w:val="00DD0F70"/>
    <w:rsid w:val="00DD0FA5"/>
    <w:rsid w:val="00DD16DD"/>
    <w:rsid w:val="00DD1742"/>
    <w:rsid w:val="00DD2B45"/>
    <w:rsid w:val="00DD2C99"/>
    <w:rsid w:val="00DD3616"/>
    <w:rsid w:val="00DD535D"/>
    <w:rsid w:val="00DD53D6"/>
    <w:rsid w:val="00DD5B49"/>
    <w:rsid w:val="00DD5E90"/>
    <w:rsid w:val="00DD6384"/>
    <w:rsid w:val="00DD73A2"/>
    <w:rsid w:val="00DE0A50"/>
    <w:rsid w:val="00DE0C51"/>
    <w:rsid w:val="00DE24AE"/>
    <w:rsid w:val="00DE285A"/>
    <w:rsid w:val="00DE2A71"/>
    <w:rsid w:val="00DE30D7"/>
    <w:rsid w:val="00DE3256"/>
    <w:rsid w:val="00DE40A1"/>
    <w:rsid w:val="00DE4413"/>
    <w:rsid w:val="00DE458C"/>
    <w:rsid w:val="00DE46B0"/>
    <w:rsid w:val="00DE4B2A"/>
    <w:rsid w:val="00DE4BA1"/>
    <w:rsid w:val="00DE6B19"/>
    <w:rsid w:val="00DE6D52"/>
    <w:rsid w:val="00DE6F7F"/>
    <w:rsid w:val="00DE7A44"/>
    <w:rsid w:val="00DF08A8"/>
    <w:rsid w:val="00DF0BAE"/>
    <w:rsid w:val="00DF0E83"/>
    <w:rsid w:val="00DF2457"/>
    <w:rsid w:val="00DF2524"/>
    <w:rsid w:val="00DF4221"/>
    <w:rsid w:val="00DF5333"/>
    <w:rsid w:val="00DF564A"/>
    <w:rsid w:val="00DF59E4"/>
    <w:rsid w:val="00DF5E43"/>
    <w:rsid w:val="00DF6779"/>
    <w:rsid w:val="00DF681F"/>
    <w:rsid w:val="00DF6E0E"/>
    <w:rsid w:val="00DF7A67"/>
    <w:rsid w:val="00E0026A"/>
    <w:rsid w:val="00E0116F"/>
    <w:rsid w:val="00E0170F"/>
    <w:rsid w:val="00E01EB8"/>
    <w:rsid w:val="00E022E5"/>
    <w:rsid w:val="00E02757"/>
    <w:rsid w:val="00E032AC"/>
    <w:rsid w:val="00E03372"/>
    <w:rsid w:val="00E04C3D"/>
    <w:rsid w:val="00E051F8"/>
    <w:rsid w:val="00E06214"/>
    <w:rsid w:val="00E07457"/>
    <w:rsid w:val="00E07ED8"/>
    <w:rsid w:val="00E115EE"/>
    <w:rsid w:val="00E124F1"/>
    <w:rsid w:val="00E12F5D"/>
    <w:rsid w:val="00E131C9"/>
    <w:rsid w:val="00E14880"/>
    <w:rsid w:val="00E14CFB"/>
    <w:rsid w:val="00E14D27"/>
    <w:rsid w:val="00E14D96"/>
    <w:rsid w:val="00E15208"/>
    <w:rsid w:val="00E1535A"/>
    <w:rsid w:val="00E15E06"/>
    <w:rsid w:val="00E172CD"/>
    <w:rsid w:val="00E17711"/>
    <w:rsid w:val="00E17CFD"/>
    <w:rsid w:val="00E212D0"/>
    <w:rsid w:val="00E21C53"/>
    <w:rsid w:val="00E21DA1"/>
    <w:rsid w:val="00E21F52"/>
    <w:rsid w:val="00E22C41"/>
    <w:rsid w:val="00E2301B"/>
    <w:rsid w:val="00E2367C"/>
    <w:rsid w:val="00E236B6"/>
    <w:rsid w:val="00E23D1D"/>
    <w:rsid w:val="00E23DFD"/>
    <w:rsid w:val="00E243F2"/>
    <w:rsid w:val="00E24C45"/>
    <w:rsid w:val="00E24DCB"/>
    <w:rsid w:val="00E24E6A"/>
    <w:rsid w:val="00E24ECB"/>
    <w:rsid w:val="00E25531"/>
    <w:rsid w:val="00E25D67"/>
    <w:rsid w:val="00E266F6"/>
    <w:rsid w:val="00E26733"/>
    <w:rsid w:val="00E267E0"/>
    <w:rsid w:val="00E27BBA"/>
    <w:rsid w:val="00E31A7D"/>
    <w:rsid w:val="00E3200F"/>
    <w:rsid w:val="00E32247"/>
    <w:rsid w:val="00E32E8C"/>
    <w:rsid w:val="00E33085"/>
    <w:rsid w:val="00E336E3"/>
    <w:rsid w:val="00E3437C"/>
    <w:rsid w:val="00E345F8"/>
    <w:rsid w:val="00E34D3E"/>
    <w:rsid w:val="00E35373"/>
    <w:rsid w:val="00E354D2"/>
    <w:rsid w:val="00E36786"/>
    <w:rsid w:val="00E36A0D"/>
    <w:rsid w:val="00E371BB"/>
    <w:rsid w:val="00E376C4"/>
    <w:rsid w:val="00E37A73"/>
    <w:rsid w:val="00E37F00"/>
    <w:rsid w:val="00E37FF1"/>
    <w:rsid w:val="00E40594"/>
    <w:rsid w:val="00E40791"/>
    <w:rsid w:val="00E4131E"/>
    <w:rsid w:val="00E426D9"/>
    <w:rsid w:val="00E42C18"/>
    <w:rsid w:val="00E4380F"/>
    <w:rsid w:val="00E4394C"/>
    <w:rsid w:val="00E439B0"/>
    <w:rsid w:val="00E43B00"/>
    <w:rsid w:val="00E44075"/>
    <w:rsid w:val="00E4434E"/>
    <w:rsid w:val="00E4459B"/>
    <w:rsid w:val="00E445DB"/>
    <w:rsid w:val="00E4494A"/>
    <w:rsid w:val="00E44FBE"/>
    <w:rsid w:val="00E45550"/>
    <w:rsid w:val="00E45A83"/>
    <w:rsid w:val="00E45AAA"/>
    <w:rsid w:val="00E45DC1"/>
    <w:rsid w:val="00E462E0"/>
    <w:rsid w:val="00E47484"/>
    <w:rsid w:val="00E476B6"/>
    <w:rsid w:val="00E47F01"/>
    <w:rsid w:val="00E50056"/>
    <w:rsid w:val="00E50347"/>
    <w:rsid w:val="00E50AF0"/>
    <w:rsid w:val="00E5162D"/>
    <w:rsid w:val="00E516F4"/>
    <w:rsid w:val="00E52878"/>
    <w:rsid w:val="00E52BC2"/>
    <w:rsid w:val="00E52D3E"/>
    <w:rsid w:val="00E53B19"/>
    <w:rsid w:val="00E5488A"/>
    <w:rsid w:val="00E55016"/>
    <w:rsid w:val="00E550AB"/>
    <w:rsid w:val="00E5522F"/>
    <w:rsid w:val="00E5555D"/>
    <w:rsid w:val="00E55745"/>
    <w:rsid w:val="00E55CE9"/>
    <w:rsid w:val="00E562FC"/>
    <w:rsid w:val="00E567C5"/>
    <w:rsid w:val="00E56B54"/>
    <w:rsid w:val="00E570FA"/>
    <w:rsid w:val="00E57478"/>
    <w:rsid w:val="00E57B5F"/>
    <w:rsid w:val="00E57DD7"/>
    <w:rsid w:val="00E601EA"/>
    <w:rsid w:val="00E608D9"/>
    <w:rsid w:val="00E60947"/>
    <w:rsid w:val="00E60BA9"/>
    <w:rsid w:val="00E61375"/>
    <w:rsid w:val="00E61E1D"/>
    <w:rsid w:val="00E62309"/>
    <w:rsid w:val="00E62B03"/>
    <w:rsid w:val="00E62BED"/>
    <w:rsid w:val="00E63177"/>
    <w:rsid w:val="00E63945"/>
    <w:rsid w:val="00E63E8E"/>
    <w:rsid w:val="00E653A7"/>
    <w:rsid w:val="00E65C1C"/>
    <w:rsid w:val="00E65D9B"/>
    <w:rsid w:val="00E669E7"/>
    <w:rsid w:val="00E676E7"/>
    <w:rsid w:val="00E67A42"/>
    <w:rsid w:val="00E67AF8"/>
    <w:rsid w:val="00E70327"/>
    <w:rsid w:val="00E703B2"/>
    <w:rsid w:val="00E70A70"/>
    <w:rsid w:val="00E70D51"/>
    <w:rsid w:val="00E70FC7"/>
    <w:rsid w:val="00E71760"/>
    <w:rsid w:val="00E71A43"/>
    <w:rsid w:val="00E71B51"/>
    <w:rsid w:val="00E71C52"/>
    <w:rsid w:val="00E72B68"/>
    <w:rsid w:val="00E732D5"/>
    <w:rsid w:val="00E73860"/>
    <w:rsid w:val="00E73A13"/>
    <w:rsid w:val="00E73A1B"/>
    <w:rsid w:val="00E73AFE"/>
    <w:rsid w:val="00E742A5"/>
    <w:rsid w:val="00E7454E"/>
    <w:rsid w:val="00E74DEB"/>
    <w:rsid w:val="00E759C4"/>
    <w:rsid w:val="00E76310"/>
    <w:rsid w:val="00E76848"/>
    <w:rsid w:val="00E76D8C"/>
    <w:rsid w:val="00E775F7"/>
    <w:rsid w:val="00E77782"/>
    <w:rsid w:val="00E80949"/>
    <w:rsid w:val="00E80B59"/>
    <w:rsid w:val="00E80D6D"/>
    <w:rsid w:val="00E80EF8"/>
    <w:rsid w:val="00E80F4A"/>
    <w:rsid w:val="00E81463"/>
    <w:rsid w:val="00E81AFF"/>
    <w:rsid w:val="00E81D22"/>
    <w:rsid w:val="00E82B6B"/>
    <w:rsid w:val="00E83089"/>
    <w:rsid w:val="00E83667"/>
    <w:rsid w:val="00E83AD8"/>
    <w:rsid w:val="00E83CB5"/>
    <w:rsid w:val="00E84601"/>
    <w:rsid w:val="00E85323"/>
    <w:rsid w:val="00E862BD"/>
    <w:rsid w:val="00E869CF"/>
    <w:rsid w:val="00E875D4"/>
    <w:rsid w:val="00E90A5F"/>
    <w:rsid w:val="00E90DBA"/>
    <w:rsid w:val="00E91065"/>
    <w:rsid w:val="00E914D0"/>
    <w:rsid w:val="00E91ECE"/>
    <w:rsid w:val="00E91FD1"/>
    <w:rsid w:val="00E9249F"/>
    <w:rsid w:val="00E924C0"/>
    <w:rsid w:val="00E925ED"/>
    <w:rsid w:val="00E92EAC"/>
    <w:rsid w:val="00E9301B"/>
    <w:rsid w:val="00E93B86"/>
    <w:rsid w:val="00E95A5E"/>
    <w:rsid w:val="00E95A6B"/>
    <w:rsid w:val="00E95D03"/>
    <w:rsid w:val="00E961CC"/>
    <w:rsid w:val="00E96719"/>
    <w:rsid w:val="00E9746E"/>
    <w:rsid w:val="00E979D7"/>
    <w:rsid w:val="00EA0056"/>
    <w:rsid w:val="00EA0246"/>
    <w:rsid w:val="00EA0ABA"/>
    <w:rsid w:val="00EA0D2E"/>
    <w:rsid w:val="00EA14B9"/>
    <w:rsid w:val="00EA1EA3"/>
    <w:rsid w:val="00EA2321"/>
    <w:rsid w:val="00EA284C"/>
    <w:rsid w:val="00EA31E4"/>
    <w:rsid w:val="00EA3DCC"/>
    <w:rsid w:val="00EA5873"/>
    <w:rsid w:val="00EA59C5"/>
    <w:rsid w:val="00EA5A18"/>
    <w:rsid w:val="00EA65A1"/>
    <w:rsid w:val="00EA70EE"/>
    <w:rsid w:val="00EA7BE0"/>
    <w:rsid w:val="00EA7E67"/>
    <w:rsid w:val="00EB00FD"/>
    <w:rsid w:val="00EB0857"/>
    <w:rsid w:val="00EB0863"/>
    <w:rsid w:val="00EB09AD"/>
    <w:rsid w:val="00EB13B2"/>
    <w:rsid w:val="00EB15DD"/>
    <w:rsid w:val="00EB1F3B"/>
    <w:rsid w:val="00EB31CA"/>
    <w:rsid w:val="00EB387D"/>
    <w:rsid w:val="00EB3BF9"/>
    <w:rsid w:val="00EB420D"/>
    <w:rsid w:val="00EB52F2"/>
    <w:rsid w:val="00EB5725"/>
    <w:rsid w:val="00EB5902"/>
    <w:rsid w:val="00EB6327"/>
    <w:rsid w:val="00EB67F7"/>
    <w:rsid w:val="00EB6D20"/>
    <w:rsid w:val="00EB6ED0"/>
    <w:rsid w:val="00EC0A35"/>
    <w:rsid w:val="00EC0FF7"/>
    <w:rsid w:val="00EC1349"/>
    <w:rsid w:val="00EC2029"/>
    <w:rsid w:val="00EC33A4"/>
    <w:rsid w:val="00EC345B"/>
    <w:rsid w:val="00EC358C"/>
    <w:rsid w:val="00EC386D"/>
    <w:rsid w:val="00EC50F7"/>
    <w:rsid w:val="00EC567F"/>
    <w:rsid w:val="00EC5D87"/>
    <w:rsid w:val="00EC6938"/>
    <w:rsid w:val="00EC6D74"/>
    <w:rsid w:val="00EC728A"/>
    <w:rsid w:val="00EC78C4"/>
    <w:rsid w:val="00ED04CC"/>
    <w:rsid w:val="00ED138E"/>
    <w:rsid w:val="00ED2905"/>
    <w:rsid w:val="00ED310D"/>
    <w:rsid w:val="00ED39D0"/>
    <w:rsid w:val="00ED44FA"/>
    <w:rsid w:val="00ED4E47"/>
    <w:rsid w:val="00ED5599"/>
    <w:rsid w:val="00ED630B"/>
    <w:rsid w:val="00ED6BD9"/>
    <w:rsid w:val="00ED6E2D"/>
    <w:rsid w:val="00ED7193"/>
    <w:rsid w:val="00ED7427"/>
    <w:rsid w:val="00ED7B09"/>
    <w:rsid w:val="00ED7F1D"/>
    <w:rsid w:val="00EE0581"/>
    <w:rsid w:val="00EE0D6E"/>
    <w:rsid w:val="00EE0DAE"/>
    <w:rsid w:val="00EE108C"/>
    <w:rsid w:val="00EE16E7"/>
    <w:rsid w:val="00EE1852"/>
    <w:rsid w:val="00EE1ADC"/>
    <w:rsid w:val="00EE1F92"/>
    <w:rsid w:val="00EE23F4"/>
    <w:rsid w:val="00EE2C5A"/>
    <w:rsid w:val="00EE2CB1"/>
    <w:rsid w:val="00EE2F38"/>
    <w:rsid w:val="00EE320B"/>
    <w:rsid w:val="00EE3389"/>
    <w:rsid w:val="00EE3646"/>
    <w:rsid w:val="00EE37CD"/>
    <w:rsid w:val="00EE41B7"/>
    <w:rsid w:val="00EE4D39"/>
    <w:rsid w:val="00EE5866"/>
    <w:rsid w:val="00EE61B8"/>
    <w:rsid w:val="00EE64B8"/>
    <w:rsid w:val="00EE69E4"/>
    <w:rsid w:val="00EE7482"/>
    <w:rsid w:val="00EE7586"/>
    <w:rsid w:val="00EE7651"/>
    <w:rsid w:val="00EE7EB6"/>
    <w:rsid w:val="00EF049C"/>
    <w:rsid w:val="00EF07BD"/>
    <w:rsid w:val="00EF0826"/>
    <w:rsid w:val="00EF0E12"/>
    <w:rsid w:val="00EF1212"/>
    <w:rsid w:val="00EF1898"/>
    <w:rsid w:val="00EF20D6"/>
    <w:rsid w:val="00EF24B2"/>
    <w:rsid w:val="00EF26F6"/>
    <w:rsid w:val="00EF2841"/>
    <w:rsid w:val="00EF2C88"/>
    <w:rsid w:val="00EF3466"/>
    <w:rsid w:val="00EF3CED"/>
    <w:rsid w:val="00EF3EC0"/>
    <w:rsid w:val="00EF43A9"/>
    <w:rsid w:val="00EF43C4"/>
    <w:rsid w:val="00EF4547"/>
    <w:rsid w:val="00EF460D"/>
    <w:rsid w:val="00EF4F03"/>
    <w:rsid w:val="00EF4FE7"/>
    <w:rsid w:val="00EF539A"/>
    <w:rsid w:val="00EF595B"/>
    <w:rsid w:val="00EF5DC4"/>
    <w:rsid w:val="00EF6793"/>
    <w:rsid w:val="00EF6EC1"/>
    <w:rsid w:val="00EF6FCF"/>
    <w:rsid w:val="00EF77B2"/>
    <w:rsid w:val="00EF7A71"/>
    <w:rsid w:val="00F006A7"/>
    <w:rsid w:val="00F00C4C"/>
    <w:rsid w:val="00F0108A"/>
    <w:rsid w:val="00F010A5"/>
    <w:rsid w:val="00F01811"/>
    <w:rsid w:val="00F019F2"/>
    <w:rsid w:val="00F01B9D"/>
    <w:rsid w:val="00F020B0"/>
    <w:rsid w:val="00F022EA"/>
    <w:rsid w:val="00F033FA"/>
    <w:rsid w:val="00F03A96"/>
    <w:rsid w:val="00F03CB8"/>
    <w:rsid w:val="00F04553"/>
    <w:rsid w:val="00F0458A"/>
    <w:rsid w:val="00F051B7"/>
    <w:rsid w:val="00F05918"/>
    <w:rsid w:val="00F05E1B"/>
    <w:rsid w:val="00F06087"/>
    <w:rsid w:val="00F062FC"/>
    <w:rsid w:val="00F070C9"/>
    <w:rsid w:val="00F07A01"/>
    <w:rsid w:val="00F10130"/>
    <w:rsid w:val="00F10548"/>
    <w:rsid w:val="00F10B5D"/>
    <w:rsid w:val="00F110A1"/>
    <w:rsid w:val="00F12D7E"/>
    <w:rsid w:val="00F12F7E"/>
    <w:rsid w:val="00F1343A"/>
    <w:rsid w:val="00F13C4D"/>
    <w:rsid w:val="00F14D57"/>
    <w:rsid w:val="00F156D0"/>
    <w:rsid w:val="00F158AA"/>
    <w:rsid w:val="00F1594E"/>
    <w:rsid w:val="00F17ADE"/>
    <w:rsid w:val="00F17FB3"/>
    <w:rsid w:val="00F2084F"/>
    <w:rsid w:val="00F20FCA"/>
    <w:rsid w:val="00F21027"/>
    <w:rsid w:val="00F21056"/>
    <w:rsid w:val="00F21301"/>
    <w:rsid w:val="00F21BDB"/>
    <w:rsid w:val="00F2200E"/>
    <w:rsid w:val="00F2245E"/>
    <w:rsid w:val="00F2319E"/>
    <w:rsid w:val="00F231F0"/>
    <w:rsid w:val="00F246B7"/>
    <w:rsid w:val="00F248BA"/>
    <w:rsid w:val="00F258F6"/>
    <w:rsid w:val="00F25DE9"/>
    <w:rsid w:val="00F25F1B"/>
    <w:rsid w:val="00F26057"/>
    <w:rsid w:val="00F26440"/>
    <w:rsid w:val="00F26981"/>
    <w:rsid w:val="00F26997"/>
    <w:rsid w:val="00F26AB4"/>
    <w:rsid w:val="00F273BF"/>
    <w:rsid w:val="00F27B82"/>
    <w:rsid w:val="00F30364"/>
    <w:rsid w:val="00F30B33"/>
    <w:rsid w:val="00F30E71"/>
    <w:rsid w:val="00F30FF3"/>
    <w:rsid w:val="00F30FF9"/>
    <w:rsid w:val="00F3157E"/>
    <w:rsid w:val="00F31CBB"/>
    <w:rsid w:val="00F32A61"/>
    <w:rsid w:val="00F32C04"/>
    <w:rsid w:val="00F3343D"/>
    <w:rsid w:val="00F33451"/>
    <w:rsid w:val="00F33606"/>
    <w:rsid w:val="00F33A1B"/>
    <w:rsid w:val="00F33B02"/>
    <w:rsid w:val="00F33E2A"/>
    <w:rsid w:val="00F33F00"/>
    <w:rsid w:val="00F33F29"/>
    <w:rsid w:val="00F340F8"/>
    <w:rsid w:val="00F34443"/>
    <w:rsid w:val="00F34B98"/>
    <w:rsid w:val="00F35903"/>
    <w:rsid w:val="00F35F67"/>
    <w:rsid w:val="00F3623A"/>
    <w:rsid w:val="00F36482"/>
    <w:rsid w:val="00F36614"/>
    <w:rsid w:val="00F36A4C"/>
    <w:rsid w:val="00F36B3A"/>
    <w:rsid w:val="00F36B62"/>
    <w:rsid w:val="00F36EEF"/>
    <w:rsid w:val="00F3702D"/>
    <w:rsid w:val="00F37378"/>
    <w:rsid w:val="00F376CE"/>
    <w:rsid w:val="00F37904"/>
    <w:rsid w:val="00F40FC4"/>
    <w:rsid w:val="00F41662"/>
    <w:rsid w:val="00F41CF7"/>
    <w:rsid w:val="00F425A5"/>
    <w:rsid w:val="00F42960"/>
    <w:rsid w:val="00F431FF"/>
    <w:rsid w:val="00F438CA"/>
    <w:rsid w:val="00F4404A"/>
    <w:rsid w:val="00F441B1"/>
    <w:rsid w:val="00F4446A"/>
    <w:rsid w:val="00F44F3C"/>
    <w:rsid w:val="00F453A9"/>
    <w:rsid w:val="00F453C8"/>
    <w:rsid w:val="00F45480"/>
    <w:rsid w:val="00F455B5"/>
    <w:rsid w:val="00F4594E"/>
    <w:rsid w:val="00F45EC2"/>
    <w:rsid w:val="00F46071"/>
    <w:rsid w:val="00F46A06"/>
    <w:rsid w:val="00F46B28"/>
    <w:rsid w:val="00F46B9E"/>
    <w:rsid w:val="00F477DA"/>
    <w:rsid w:val="00F47F0D"/>
    <w:rsid w:val="00F50686"/>
    <w:rsid w:val="00F50BE3"/>
    <w:rsid w:val="00F514B8"/>
    <w:rsid w:val="00F514F7"/>
    <w:rsid w:val="00F517E8"/>
    <w:rsid w:val="00F51AA5"/>
    <w:rsid w:val="00F51B93"/>
    <w:rsid w:val="00F51E4D"/>
    <w:rsid w:val="00F51F3F"/>
    <w:rsid w:val="00F5332E"/>
    <w:rsid w:val="00F53DDD"/>
    <w:rsid w:val="00F540C8"/>
    <w:rsid w:val="00F54428"/>
    <w:rsid w:val="00F54B0B"/>
    <w:rsid w:val="00F55658"/>
    <w:rsid w:val="00F55A12"/>
    <w:rsid w:val="00F57858"/>
    <w:rsid w:val="00F60524"/>
    <w:rsid w:val="00F6053D"/>
    <w:rsid w:val="00F60D7F"/>
    <w:rsid w:val="00F60F87"/>
    <w:rsid w:val="00F611CF"/>
    <w:rsid w:val="00F617AA"/>
    <w:rsid w:val="00F628CE"/>
    <w:rsid w:val="00F62EF2"/>
    <w:rsid w:val="00F6306C"/>
    <w:rsid w:val="00F64ED3"/>
    <w:rsid w:val="00F64F44"/>
    <w:rsid w:val="00F64FF6"/>
    <w:rsid w:val="00F6517B"/>
    <w:rsid w:val="00F657B2"/>
    <w:rsid w:val="00F65F13"/>
    <w:rsid w:val="00F66115"/>
    <w:rsid w:val="00F66289"/>
    <w:rsid w:val="00F6656D"/>
    <w:rsid w:val="00F67846"/>
    <w:rsid w:val="00F67901"/>
    <w:rsid w:val="00F67977"/>
    <w:rsid w:val="00F709C5"/>
    <w:rsid w:val="00F719BB"/>
    <w:rsid w:val="00F721B1"/>
    <w:rsid w:val="00F72662"/>
    <w:rsid w:val="00F729DA"/>
    <w:rsid w:val="00F733E9"/>
    <w:rsid w:val="00F737A2"/>
    <w:rsid w:val="00F73AD0"/>
    <w:rsid w:val="00F73B64"/>
    <w:rsid w:val="00F73D49"/>
    <w:rsid w:val="00F73E0F"/>
    <w:rsid w:val="00F760F8"/>
    <w:rsid w:val="00F76C0F"/>
    <w:rsid w:val="00F770AD"/>
    <w:rsid w:val="00F7717D"/>
    <w:rsid w:val="00F77640"/>
    <w:rsid w:val="00F801B3"/>
    <w:rsid w:val="00F805AC"/>
    <w:rsid w:val="00F80A3B"/>
    <w:rsid w:val="00F80EEB"/>
    <w:rsid w:val="00F80F79"/>
    <w:rsid w:val="00F81897"/>
    <w:rsid w:val="00F81C07"/>
    <w:rsid w:val="00F821C5"/>
    <w:rsid w:val="00F82381"/>
    <w:rsid w:val="00F82631"/>
    <w:rsid w:val="00F82916"/>
    <w:rsid w:val="00F82A05"/>
    <w:rsid w:val="00F83518"/>
    <w:rsid w:val="00F841DD"/>
    <w:rsid w:val="00F84382"/>
    <w:rsid w:val="00F8464C"/>
    <w:rsid w:val="00F84BE1"/>
    <w:rsid w:val="00F85736"/>
    <w:rsid w:val="00F85BE2"/>
    <w:rsid w:val="00F871E2"/>
    <w:rsid w:val="00F87231"/>
    <w:rsid w:val="00F87949"/>
    <w:rsid w:val="00F87B77"/>
    <w:rsid w:val="00F9006B"/>
    <w:rsid w:val="00F903D0"/>
    <w:rsid w:val="00F90686"/>
    <w:rsid w:val="00F918FE"/>
    <w:rsid w:val="00F91E35"/>
    <w:rsid w:val="00F93420"/>
    <w:rsid w:val="00F93D64"/>
    <w:rsid w:val="00F959B7"/>
    <w:rsid w:val="00F95BF3"/>
    <w:rsid w:val="00F95E55"/>
    <w:rsid w:val="00F967BE"/>
    <w:rsid w:val="00F96934"/>
    <w:rsid w:val="00F97037"/>
    <w:rsid w:val="00F9707B"/>
    <w:rsid w:val="00F970A5"/>
    <w:rsid w:val="00F97CB4"/>
    <w:rsid w:val="00F97D5D"/>
    <w:rsid w:val="00FA043B"/>
    <w:rsid w:val="00FA0BEE"/>
    <w:rsid w:val="00FA0D0A"/>
    <w:rsid w:val="00FA11A1"/>
    <w:rsid w:val="00FA180E"/>
    <w:rsid w:val="00FA18CF"/>
    <w:rsid w:val="00FA1B49"/>
    <w:rsid w:val="00FA2963"/>
    <w:rsid w:val="00FA2B7A"/>
    <w:rsid w:val="00FA3DB9"/>
    <w:rsid w:val="00FA3E93"/>
    <w:rsid w:val="00FA4350"/>
    <w:rsid w:val="00FA45CA"/>
    <w:rsid w:val="00FA50FE"/>
    <w:rsid w:val="00FA5AAC"/>
    <w:rsid w:val="00FA5D3E"/>
    <w:rsid w:val="00FA5DB1"/>
    <w:rsid w:val="00FA6255"/>
    <w:rsid w:val="00FA762D"/>
    <w:rsid w:val="00FA7C3E"/>
    <w:rsid w:val="00FB08BF"/>
    <w:rsid w:val="00FB2A3E"/>
    <w:rsid w:val="00FB2B48"/>
    <w:rsid w:val="00FB2B8A"/>
    <w:rsid w:val="00FB2E5C"/>
    <w:rsid w:val="00FB2E69"/>
    <w:rsid w:val="00FB2F27"/>
    <w:rsid w:val="00FB3028"/>
    <w:rsid w:val="00FB4057"/>
    <w:rsid w:val="00FB4915"/>
    <w:rsid w:val="00FB515C"/>
    <w:rsid w:val="00FB5CD0"/>
    <w:rsid w:val="00FB68FA"/>
    <w:rsid w:val="00FB6C11"/>
    <w:rsid w:val="00FB7058"/>
    <w:rsid w:val="00FB7160"/>
    <w:rsid w:val="00FB72DB"/>
    <w:rsid w:val="00FB7315"/>
    <w:rsid w:val="00FB7A03"/>
    <w:rsid w:val="00FC0092"/>
    <w:rsid w:val="00FC1259"/>
    <w:rsid w:val="00FC151F"/>
    <w:rsid w:val="00FC1933"/>
    <w:rsid w:val="00FC1C7C"/>
    <w:rsid w:val="00FC1CF1"/>
    <w:rsid w:val="00FC2931"/>
    <w:rsid w:val="00FC2B0F"/>
    <w:rsid w:val="00FC3CFD"/>
    <w:rsid w:val="00FC45D2"/>
    <w:rsid w:val="00FC502D"/>
    <w:rsid w:val="00FC5097"/>
    <w:rsid w:val="00FC59A9"/>
    <w:rsid w:val="00FC5AE2"/>
    <w:rsid w:val="00FC5F02"/>
    <w:rsid w:val="00FC5F27"/>
    <w:rsid w:val="00FC66DA"/>
    <w:rsid w:val="00FC74BB"/>
    <w:rsid w:val="00FC76AB"/>
    <w:rsid w:val="00FC7E11"/>
    <w:rsid w:val="00FD0330"/>
    <w:rsid w:val="00FD06C7"/>
    <w:rsid w:val="00FD0ADE"/>
    <w:rsid w:val="00FD0D9E"/>
    <w:rsid w:val="00FD0EAC"/>
    <w:rsid w:val="00FD12F4"/>
    <w:rsid w:val="00FD13AB"/>
    <w:rsid w:val="00FD13E4"/>
    <w:rsid w:val="00FD187C"/>
    <w:rsid w:val="00FD1893"/>
    <w:rsid w:val="00FD212A"/>
    <w:rsid w:val="00FD243E"/>
    <w:rsid w:val="00FD24C1"/>
    <w:rsid w:val="00FD2DE4"/>
    <w:rsid w:val="00FD38CD"/>
    <w:rsid w:val="00FD41B2"/>
    <w:rsid w:val="00FD4915"/>
    <w:rsid w:val="00FD4B3A"/>
    <w:rsid w:val="00FD4CA4"/>
    <w:rsid w:val="00FD4F0A"/>
    <w:rsid w:val="00FD4FCB"/>
    <w:rsid w:val="00FD661F"/>
    <w:rsid w:val="00FD70C6"/>
    <w:rsid w:val="00FD7C96"/>
    <w:rsid w:val="00FD7D29"/>
    <w:rsid w:val="00FD7D7A"/>
    <w:rsid w:val="00FE087C"/>
    <w:rsid w:val="00FE08C9"/>
    <w:rsid w:val="00FE0B46"/>
    <w:rsid w:val="00FE0B66"/>
    <w:rsid w:val="00FE0C2D"/>
    <w:rsid w:val="00FE0DE7"/>
    <w:rsid w:val="00FE0F9F"/>
    <w:rsid w:val="00FE199D"/>
    <w:rsid w:val="00FE201C"/>
    <w:rsid w:val="00FE2066"/>
    <w:rsid w:val="00FE2C95"/>
    <w:rsid w:val="00FE3423"/>
    <w:rsid w:val="00FE6A1C"/>
    <w:rsid w:val="00FE6C8E"/>
    <w:rsid w:val="00FE70B9"/>
    <w:rsid w:val="00FE71E0"/>
    <w:rsid w:val="00FE7829"/>
    <w:rsid w:val="00FF0309"/>
    <w:rsid w:val="00FF0318"/>
    <w:rsid w:val="00FF049B"/>
    <w:rsid w:val="00FF0B10"/>
    <w:rsid w:val="00FF1315"/>
    <w:rsid w:val="00FF137B"/>
    <w:rsid w:val="00FF1E9C"/>
    <w:rsid w:val="00FF20D1"/>
    <w:rsid w:val="00FF39CC"/>
    <w:rsid w:val="00FF3CC8"/>
    <w:rsid w:val="00FF3E62"/>
    <w:rsid w:val="00FF40A2"/>
    <w:rsid w:val="00FF473C"/>
    <w:rsid w:val="00FF4B8E"/>
    <w:rsid w:val="00FF5497"/>
    <w:rsid w:val="00FF5B0A"/>
    <w:rsid w:val="00FF6A06"/>
    <w:rsid w:val="00FF6F14"/>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9A7"/>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EE64B8"/>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EE64B8"/>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EE64B8"/>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EE64B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149A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149A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E56B54"/>
    <w:rPr>
      <w:color w:val="0000FF"/>
      <w:u w:val="single"/>
    </w:rPr>
  </w:style>
  <w:style w:type="character" w:styleId="LineNumber">
    <w:name w:val="line number"/>
    <w:basedOn w:val="OPCCharBase"/>
    <w:uiPriority w:val="99"/>
    <w:unhideWhenUsed/>
    <w:rsid w:val="008149A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64B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49A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149A7"/>
  </w:style>
  <w:style w:type="character" w:customStyle="1" w:styleId="CharAmSchText">
    <w:name w:val="CharAmSchText"/>
    <w:basedOn w:val="OPCCharBase"/>
    <w:uiPriority w:val="1"/>
    <w:qFormat/>
    <w:rsid w:val="008149A7"/>
  </w:style>
  <w:style w:type="character" w:customStyle="1" w:styleId="CharChapNo">
    <w:name w:val="CharChapNo"/>
    <w:basedOn w:val="OPCCharBase"/>
    <w:qFormat/>
    <w:rsid w:val="008149A7"/>
  </w:style>
  <w:style w:type="character" w:customStyle="1" w:styleId="CharChapText">
    <w:name w:val="CharChapText"/>
    <w:basedOn w:val="OPCCharBase"/>
    <w:qFormat/>
    <w:rsid w:val="008149A7"/>
  </w:style>
  <w:style w:type="character" w:customStyle="1" w:styleId="CharDivNo">
    <w:name w:val="CharDivNo"/>
    <w:basedOn w:val="OPCCharBase"/>
    <w:qFormat/>
    <w:rsid w:val="008149A7"/>
  </w:style>
  <w:style w:type="character" w:customStyle="1" w:styleId="CharDivText">
    <w:name w:val="CharDivText"/>
    <w:basedOn w:val="OPCCharBase"/>
    <w:qFormat/>
    <w:rsid w:val="008149A7"/>
  </w:style>
  <w:style w:type="character" w:customStyle="1" w:styleId="CharPartNo">
    <w:name w:val="CharPartNo"/>
    <w:basedOn w:val="OPCCharBase"/>
    <w:qFormat/>
    <w:rsid w:val="008149A7"/>
  </w:style>
  <w:style w:type="character" w:customStyle="1" w:styleId="CharPartText">
    <w:name w:val="CharPartText"/>
    <w:basedOn w:val="OPCCharBase"/>
    <w:qFormat/>
    <w:rsid w:val="008149A7"/>
  </w:style>
  <w:style w:type="character" w:customStyle="1" w:styleId="OPCCharBase">
    <w:name w:val="OPCCharBase"/>
    <w:uiPriority w:val="1"/>
    <w:qFormat/>
    <w:rsid w:val="008149A7"/>
  </w:style>
  <w:style w:type="paragraph" w:customStyle="1" w:styleId="OPCParaBase">
    <w:name w:val="OPCParaBase"/>
    <w:link w:val="OPCParaBaseChar"/>
    <w:qFormat/>
    <w:rsid w:val="008149A7"/>
    <w:pPr>
      <w:spacing w:line="260" w:lineRule="atLeast"/>
    </w:pPr>
    <w:rPr>
      <w:sz w:val="22"/>
    </w:rPr>
  </w:style>
  <w:style w:type="character" w:customStyle="1" w:styleId="CharSectno">
    <w:name w:val="CharSectno"/>
    <w:basedOn w:val="OPCCharBase"/>
    <w:qFormat/>
    <w:rsid w:val="008149A7"/>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8149A7"/>
    <w:pPr>
      <w:spacing w:line="240" w:lineRule="auto"/>
      <w:ind w:left="1134"/>
    </w:pPr>
    <w:rPr>
      <w:sz w:val="20"/>
    </w:rPr>
  </w:style>
  <w:style w:type="paragraph" w:customStyle="1" w:styleId="ActHead5">
    <w:name w:val="ActHead 5"/>
    <w:aliases w:val="s"/>
    <w:basedOn w:val="OPCParaBase"/>
    <w:next w:val="subsection"/>
    <w:link w:val="ActHead5Char"/>
    <w:qFormat/>
    <w:rsid w:val="008149A7"/>
    <w:pPr>
      <w:keepNext/>
      <w:keepLines/>
      <w:spacing w:before="280" w:line="240" w:lineRule="auto"/>
      <w:ind w:left="1134" w:hanging="1134"/>
      <w:outlineLvl w:val="4"/>
    </w:pPr>
    <w:rPr>
      <w:b/>
      <w:kern w:val="28"/>
      <w:sz w:val="24"/>
    </w:rPr>
  </w:style>
  <w:style w:type="paragraph" w:customStyle="1" w:styleId="Penalty">
    <w:name w:val="Penalty"/>
    <w:basedOn w:val="OPCParaBase"/>
    <w:rsid w:val="008149A7"/>
    <w:pPr>
      <w:tabs>
        <w:tab w:val="left" w:pos="2977"/>
      </w:tabs>
      <w:spacing w:before="180" w:line="240" w:lineRule="auto"/>
      <w:ind w:left="1985" w:hanging="851"/>
    </w:pPr>
  </w:style>
  <w:style w:type="paragraph" w:customStyle="1" w:styleId="ActHead6">
    <w:name w:val="ActHead 6"/>
    <w:aliases w:val="as"/>
    <w:basedOn w:val="OPCParaBase"/>
    <w:next w:val="ActHead7"/>
    <w:qFormat/>
    <w:rsid w:val="008149A7"/>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8149A7"/>
    <w:pPr>
      <w:spacing w:line="240" w:lineRule="auto"/>
    </w:pPr>
    <w:rPr>
      <w:sz w:val="20"/>
    </w:rPr>
  </w:style>
  <w:style w:type="paragraph" w:customStyle="1" w:styleId="ActHead7">
    <w:name w:val="ActHead 7"/>
    <w:aliases w:val="ap"/>
    <w:basedOn w:val="OPCParaBase"/>
    <w:next w:val="ItemHead"/>
    <w:qFormat/>
    <w:rsid w:val="008149A7"/>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8149A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8149A7"/>
    <w:pPr>
      <w:spacing w:line="240" w:lineRule="auto"/>
    </w:pPr>
    <w:rPr>
      <w:b/>
      <w:sz w:val="40"/>
    </w:rPr>
  </w:style>
  <w:style w:type="paragraph" w:customStyle="1" w:styleId="Definition">
    <w:name w:val="Definition"/>
    <w:aliases w:val="dd"/>
    <w:basedOn w:val="OPCParaBase"/>
    <w:rsid w:val="008149A7"/>
    <w:pPr>
      <w:spacing w:before="180" w:line="240" w:lineRule="auto"/>
      <w:ind w:left="1134"/>
    </w:pPr>
  </w:style>
  <w:style w:type="paragraph" w:customStyle="1" w:styleId="TableHeading">
    <w:name w:val="TableHeading"/>
    <w:aliases w:val="th"/>
    <w:basedOn w:val="OPCParaBase"/>
    <w:next w:val="Tabletext"/>
    <w:rsid w:val="008149A7"/>
    <w:pPr>
      <w:keepNext/>
      <w:spacing w:before="60" w:line="240" w:lineRule="atLeast"/>
    </w:pPr>
    <w:rPr>
      <w:b/>
      <w:sz w:val="20"/>
    </w:rPr>
  </w:style>
  <w:style w:type="paragraph" w:customStyle="1" w:styleId="ActHead8">
    <w:name w:val="ActHead 8"/>
    <w:aliases w:val="ad"/>
    <w:basedOn w:val="OPCParaBase"/>
    <w:next w:val="ItemHead"/>
    <w:qFormat/>
    <w:rsid w:val="008149A7"/>
    <w:pPr>
      <w:keepNext/>
      <w:keepLines/>
      <w:spacing w:before="240" w:line="240" w:lineRule="auto"/>
      <w:ind w:left="1134" w:hanging="1134"/>
      <w:outlineLvl w:val="7"/>
    </w:pPr>
    <w:rPr>
      <w:rFonts w:ascii="Arial" w:hAnsi="Arial"/>
      <w:b/>
      <w:kern w:val="28"/>
      <w:sz w:val="26"/>
    </w:rPr>
  </w:style>
  <w:style w:type="paragraph" w:customStyle="1" w:styleId="HA">
    <w:name w:val="HA"/>
    <w:aliases w:val="appendix heading"/>
    <w:basedOn w:val="Normal"/>
    <w:rsid w:val="00EE64B8"/>
    <w:pPr>
      <w:keepNext/>
      <w:spacing w:before="300"/>
      <w:ind w:left="964"/>
    </w:pPr>
    <w:rPr>
      <w:rFonts w:ascii="Arial" w:hAnsi="Arial"/>
      <w:b/>
      <w:i/>
      <w:lang w:eastAsia="en-AU"/>
    </w:rPr>
  </w:style>
  <w:style w:type="character" w:customStyle="1" w:styleId="HeaderChar">
    <w:name w:val="Header Char"/>
    <w:basedOn w:val="DefaultParagraphFont"/>
    <w:link w:val="Header"/>
    <w:rsid w:val="008149A7"/>
    <w:rPr>
      <w:sz w:val="16"/>
    </w:rPr>
  </w:style>
  <w:style w:type="paragraph" w:customStyle="1" w:styleId="ActHead9">
    <w:name w:val="ActHead 9"/>
    <w:aliases w:val="aat"/>
    <w:basedOn w:val="OPCParaBase"/>
    <w:next w:val="ItemHead"/>
    <w:qFormat/>
    <w:rsid w:val="008149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49A7"/>
  </w:style>
  <w:style w:type="paragraph" w:customStyle="1" w:styleId="Blocks">
    <w:name w:val="Blocks"/>
    <w:aliases w:val="bb"/>
    <w:basedOn w:val="OPCParaBase"/>
    <w:qFormat/>
    <w:rsid w:val="008149A7"/>
    <w:pPr>
      <w:spacing w:line="240" w:lineRule="auto"/>
    </w:pPr>
    <w:rPr>
      <w:sz w:val="24"/>
    </w:rPr>
  </w:style>
  <w:style w:type="paragraph" w:customStyle="1" w:styleId="BoxText">
    <w:name w:val="BoxText"/>
    <w:aliases w:val="bt"/>
    <w:basedOn w:val="OPCParaBase"/>
    <w:qFormat/>
    <w:rsid w:val="008149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49A7"/>
    <w:rPr>
      <w:b/>
    </w:rPr>
  </w:style>
  <w:style w:type="paragraph" w:customStyle="1" w:styleId="BoxHeadItalic">
    <w:name w:val="BoxHeadItalic"/>
    <w:aliases w:val="bhi"/>
    <w:basedOn w:val="BoxText"/>
    <w:next w:val="BoxStep"/>
    <w:qFormat/>
    <w:rsid w:val="008149A7"/>
    <w:rPr>
      <w:i/>
    </w:rPr>
  </w:style>
  <w:style w:type="paragraph" w:customStyle="1" w:styleId="BoxList">
    <w:name w:val="BoxList"/>
    <w:aliases w:val="bl"/>
    <w:basedOn w:val="BoxText"/>
    <w:qFormat/>
    <w:rsid w:val="008149A7"/>
    <w:pPr>
      <w:ind w:left="1559" w:hanging="425"/>
    </w:pPr>
  </w:style>
  <w:style w:type="paragraph" w:customStyle="1" w:styleId="BoxNote">
    <w:name w:val="BoxNote"/>
    <w:aliases w:val="bn"/>
    <w:basedOn w:val="BoxText"/>
    <w:qFormat/>
    <w:rsid w:val="008149A7"/>
    <w:pPr>
      <w:tabs>
        <w:tab w:val="left" w:pos="1985"/>
      </w:tabs>
      <w:spacing w:before="122" w:line="198" w:lineRule="exact"/>
      <w:ind w:left="2948" w:hanging="1814"/>
    </w:pPr>
    <w:rPr>
      <w:sz w:val="18"/>
    </w:rPr>
  </w:style>
  <w:style w:type="paragraph" w:customStyle="1" w:styleId="BoxPara">
    <w:name w:val="BoxPara"/>
    <w:aliases w:val="bp"/>
    <w:basedOn w:val="BoxText"/>
    <w:qFormat/>
    <w:rsid w:val="008149A7"/>
    <w:pPr>
      <w:tabs>
        <w:tab w:val="right" w:pos="2268"/>
      </w:tabs>
      <w:ind w:left="2552" w:hanging="1418"/>
    </w:pPr>
  </w:style>
  <w:style w:type="paragraph" w:customStyle="1" w:styleId="BoxStep">
    <w:name w:val="BoxStep"/>
    <w:aliases w:val="bs"/>
    <w:basedOn w:val="BoxText"/>
    <w:qFormat/>
    <w:rsid w:val="008149A7"/>
    <w:pPr>
      <w:ind w:left="1985" w:hanging="851"/>
    </w:pPr>
  </w:style>
  <w:style w:type="character" w:customStyle="1" w:styleId="CharAmPartNo">
    <w:name w:val="CharAmPartNo"/>
    <w:basedOn w:val="OPCCharBase"/>
    <w:uiPriority w:val="1"/>
    <w:qFormat/>
    <w:rsid w:val="008149A7"/>
  </w:style>
  <w:style w:type="character" w:customStyle="1" w:styleId="CharAmPartText">
    <w:name w:val="CharAmPartText"/>
    <w:basedOn w:val="OPCCharBase"/>
    <w:uiPriority w:val="1"/>
    <w:qFormat/>
    <w:rsid w:val="008149A7"/>
  </w:style>
  <w:style w:type="character" w:customStyle="1" w:styleId="CharBoldItalic">
    <w:name w:val="CharBoldItalic"/>
    <w:basedOn w:val="OPCCharBase"/>
    <w:uiPriority w:val="1"/>
    <w:qFormat/>
    <w:rsid w:val="008149A7"/>
    <w:rPr>
      <w:b/>
      <w:i/>
    </w:rPr>
  </w:style>
  <w:style w:type="character" w:customStyle="1" w:styleId="CharItalic">
    <w:name w:val="CharItalic"/>
    <w:basedOn w:val="OPCCharBase"/>
    <w:uiPriority w:val="1"/>
    <w:qFormat/>
    <w:rsid w:val="008149A7"/>
    <w:rPr>
      <w:i/>
    </w:rPr>
  </w:style>
  <w:style w:type="character" w:customStyle="1" w:styleId="CharSubdNo">
    <w:name w:val="CharSubdNo"/>
    <w:basedOn w:val="OPCCharBase"/>
    <w:uiPriority w:val="1"/>
    <w:qFormat/>
    <w:rsid w:val="008149A7"/>
  </w:style>
  <w:style w:type="character" w:customStyle="1" w:styleId="CharSubdText">
    <w:name w:val="CharSubdText"/>
    <w:basedOn w:val="OPCCharBase"/>
    <w:uiPriority w:val="1"/>
    <w:qFormat/>
    <w:rsid w:val="008149A7"/>
  </w:style>
  <w:style w:type="paragraph" w:customStyle="1" w:styleId="CTA--">
    <w:name w:val="CTA --"/>
    <w:basedOn w:val="OPCParaBase"/>
    <w:next w:val="Normal"/>
    <w:rsid w:val="008149A7"/>
    <w:pPr>
      <w:spacing w:before="60" w:line="240" w:lineRule="atLeast"/>
      <w:ind w:left="142" w:hanging="142"/>
    </w:pPr>
    <w:rPr>
      <w:sz w:val="20"/>
    </w:rPr>
  </w:style>
  <w:style w:type="paragraph" w:customStyle="1" w:styleId="CTA-">
    <w:name w:val="CTA -"/>
    <w:basedOn w:val="OPCParaBase"/>
    <w:rsid w:val="008149A7"/>
    <w:pPr>
      <w:spacing w:before="60" w:line="240" w:lineRule="atLeast"/>
      <w:ind w:left="85" w:hanging="85"/>
    </w:pPr>
    <w:rPr>
      <w:sz w:val="20"/>
    </w:rPr>
  </w:style>
  <w:style w:type="paragraph" w:customStyle="1" w:styleId="CTA---">
    <w:name w:val="CTA ---"/>
    <w:basedOn w:val="OPCParaBase"/>
    <w:next w:val="Normal"/>
    <w:rsid w:val="008149A7"/>
    <w:pPr>
      <w:spacing w:before="60" w:line="240" w:lineRule="atLeast"/>
      <w:ind w:left="198" w:hanging="198"/>
    </w:pPr>
    <w:rPr>
      <w:sz w:val="20"/>
    </w:rPr>
  </w:style>
  <w:style w:type="paragraph" w:customStyle="1" w:styleId="CTA----">
    <w:name w:val="CTA ----"/>
    <w:basedOn w:val="OPCParaBase"/>
    <w:next w:val="Normal"/>
    <w:rsid w:val="008149A7"/>
    <w:pPr>
      <w:spacing w:before="60" w:line="240" w:lineRule="atLeast"/>
      <w:ind w:left="255" w:hanging="255"/>
    </w:pPr>
    <w:rPr>
      <w:sz w:val="20"/>
    </w:rPr>
  </w:style>
  <w:style w:type="paragraph" w:customStyle="1" w:styleId="CTA1a">
    <w:name w:val="CTA 1(a)"/>
    <w:basedOn w:val="OPCParaBase"/>
    <w:rsid w:val="008149A7"/>
    <w:pPr>
      <w:tabs>
        <w:tab w:val="right" w:pos="414"/>
      </w:tabs>
      <w:spacing w:before="40" w:line="240" w:lineRule="atLeast"/>
      <w:ind w:left="675" w:hanging="675"/>
    </w:pPr>
    <w:rPr>
      <w:sz w:val="20"/>
    </w:rPr>
  </w:style>
  <w:style w:type="paragraph" w:customStyle="1" w:styleId="CTA1ai">
    <w:name w:val="CTA 1(a)(i)"/>
    <w:basedOn w:val="OPCParaBase"/>
    <w:rsid w:val="008149A7"/>
    <w:pPr>
      <w:tabs>
        <w:tab w:val="right" w:pos="1004"/>
      </w:tabs>
      <w:spacing w:before="40" w:line="240" w:lineRule="atLeast"/>
      <w:ind w:left="1253" w:hanging="1253"/>
    </w:pPr>
    <w:rPr>
      <w:sz w:val="20"/>
    </w:rPr>
  </w:style>
  <w:style w:type="paragraph" w:customStyle="1" w:styleId="CTA2a">
    <w:name w:val="CTA 2(a)"/>
    <w:basedOn w:val="OPCParaBase"/>
    <w:rsid w:val="008149A7"/>
    <w:pPr>
      <w:tabs>
        <w:tab w:val="right" w:pos="482"/>
      </w:tabs>
      <w:spacing w:before="40" w:line="240" w:lineRule="atLeast"/>
      <w:ind w:left="748" w:hanging="748"/>
    </w:pPr>
    <w:rPr>
      <w:sz w:val="20"/>
    </w:rPr>
  </w:style>
  <w:style w:type="paragraph" w:customStyle="1" w:styleId="CTA2ai">
    <w:name w:val="CTA 2(a)(i)"/>
    <w:basedOn w:val="OPCParaBase"/>
    <w:rsid w:val="008149A7"/>
    <w:pPr>
      <w:tabs>
        <w:tab w:val="right" w:pos="1089"/>
      </w:tabs>
      <w:spacing w:before="40" w:line="240" w:lineRule="atLeast"/>
      <w:ind w:left="1327" w:hanging="1327"/>
    </w:pPr>
    <w:rPr>
      <w:sz w:val="20"/>
    </w:rPr>
  </w:style>
  <w:style w:type="paragraph" w:customStyle="1" w:styleId="CTA3a">
    <w:name w:val="CTA 3(a)"/>
    <w:basedOn w:val="OPCParaBase"/>
    <w:rsid w:val="008149A7"/>
    <w:pPr>
      <w:tabs>
        <w:tab w:val="right" w:pos="556"/>
      </w:tabs>
      <w:spacing w:before="40" w:line="240" w:lineRule="atLeast"/>
      <w:ind w:left="805" w:hanging="805"/>
    </w:pPr>
    <w:rPr>
      <w:sz w:val="20"/>
    </w:rPr>
  </w:style>
  <w:style w:type="paragraph" w:customStyle="1" w:styleId="CTA3ai">
    <w:name w:val="CTA 3(a)(i)"/>
    <w:basedOn w:val="OPCParaBase"/>
    <w:rsid w:val="008149A7"/>
    <w:pPr>
      <w:tabs>
        <w:tab w:val="right" w:pos="1140"/>
      </w:tabs>
      <w:spacing w:before="40" w:line="240" w:lineRule="atLeast"/>
      <w:ind w:left="1361" w:hanging="1361"/>
    </w:pPr>
    <w:rPr>
      <w:sz w:val="20"/>
    </w:rPr>
  </w:style>
  <w:style w:type="paragraph" w:customStyle="1" w:styleId="CTA4a">
    <w:name w:val="CTA 4(a)"/>
    <w:basedOn w:val="OPCParaBase"/>
    <w:rsid w:val="008149A7"/>
    <w:pPr>
      <w:tabs>
        <w:tab w:val="right" w:pos="624"/>
      </w:tabs>
      <w:spacing w:before="40" w:line="240" w:lineRule="atLeast"/>
      <w:ind w:left="873" w:hanging="873"/>
    </w:pPr>
    <w:rPr>
      <w:sz w:val="20"/>
    </w:rPr>
  </w:style>
  <w:style w:type="paragraph" w:customStyle="1" w:styleId="CTA4ai">
    <w:name w:val="CTA 4(a)(i)"/>
    <w:basedOn w:val="OPCParaBase"/>
    <w:rsid w:val="008149A7"/>
    <w:pPr>
      <w:tabs>
        <w:tab w:val="right" w:pos="1213"/>
      </w:tabs>
      <w:spacing w:before="40" w:line="240" w:lineRule="atLeast"/>
      <w:ind w:left="1452" w:hanging="1452"/>
    </w:pPr>
    <w:rPr>
      <w:sz w:val="20"/>
    </w:rPr>
  </w:style>
  <w:style w:type="paragraph" w:customStyle="1" w:styleId="CTACAPS">
    <w:name w:val="CTA CAPS"/>
    <w:basedOn w:val="OPCParaBase"/>
    <w:rsid w:val="008149A7"/>
    <w:pPr>
      <w:spacing w:before="60" w:line="240" w:lineRule="atLeast"/>
    </w:pPr>
    <w:rPr>
      <w:sz w:val="20"/>
    </w:rPr>
  </w:style>
  <w:style w:type="paragraph" w:customStyle="1" w:styleId="CTAright">
    <w:name w:val="CTA right"/>
    <w:basedOn w:val="OPCParaBase"/>
    <w:rsid w:val="008149A7"/>
    <w:pPr>
      <w:spacing w:before="60" w:line="240" w:lineRule="auto"/>
      <w:jc w:val="right"/>
    </w:pPr>
    <w:rPr>
      <w:sz w:val="20"/>
    </w:rPr>
  </w:style>
  <w:style w:type="paragraph" w:customStyle="1" w:styleId="subsection">
    <w:name w:val="subsection"/>
    <w:aliases w:val="ss"/>
    <w:basedOn w:val="OPCParaBase"/>
    <w:link w:val="subsectionChar"/>
    <w:rsid w:val="008149A7"/>
    <w:pPr>
      <w:tabs>
        <w:tab w:val="right" w:pos="1021"/>
      </w:tabs>
      <w:spacing w:before="180" w:line="240" w:lineRule="auto"/>
      <w:ind w:left="1134" w:hanging="1134"/>
    </w:pPr>
  </w:style>
  <w:style w:type="paragraph" w:customStyle="1" w:styleId="House">
    <w:name w:val="House"/>
    <w:basedOn w:val="OPCParaBase"/>
    <w:rsid w:val="008149A7"/>
    <w:pPr>
      <w:spacing w:line="240" w:lineRule="auto"/>
    </w:pPr>
    <w:rPr>
      <w:sz w:val="28"/>
    </w:rPr>
  </w:style>
  <w:style w:type="paragraph" w:customStyle="1" w:styleId="Item">
    <w:name w:val="Item"/>
    <w:aliases w:val="i"/>
    <w:basedOn w:val="OPCParaBase"/>
    <w:next w:val="ItemHead"/>
    <w:rsid w:val="008149A7"/>
    <w:pPr>
      <w:keepLines/>
      <w:spacing w:before="80" w:line="240" w:lineRule="auto"/>
      <w:ind w:left="709"/>
    </w:pPr>
  </w:style>
  <w:style w:type="paragraph" w:customStyle="1" w:styleId="ItemHead">
    <w:name w:val="ItemHead"/>
    <w:aliases w:val="ih"/>
    <w:basedOn w:val="OPCParaBase"/>
    <w:next w:val="Item"/>
    <w:link w:val="ItemHeadChar"/>
    <w:rsid w:val="008149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49A7"/>
    <w:pPr>
      <w:spacing w:line="240" w:lineRule="auto"/>
    </w:pPr>
    <w:rPr>
      <w:b/>
      <w:sz w:val="32"/>
    </w:rPr>
  </w:style>
  <w:style w:type="paragraph" w:customStyle="1" w:styleId="notedraft">
    <w:name w:val="note(draft)"/>
    <w:aliases w:val="nd"/>
    <w:basedOn w:val="OPCParaBase"/>
    <w:rsid w:val="008149A7"/>
    <w:pPr>
      <w:spacing w:before="240" w:line="240" w:lineRule="auto"/>
      <w:ind w:left="284" w:hanging="284"/>
    </w:pPr>
    <w:rPr>
      <w:i/>
      <w:sz w:val="24"/>
    </w:rPr>
  </w:style>
  <w:style w:type="paragraph" w:customStyle="1" w:styleId="notemargin">
    <w:name w:val="note(margin)"/>
    <w:aliases w:val="nm"/>
    <w:basedOn w:val="OPCParaBase"/>
    <w:rsid w:val="008149A7"/>
    <w:pPr>
      <w:tabs>
        <w:tab w:val="left" w:pos="709"/>
      </w:tabs>
      <w:spacing w:before="122" w:line="198" w:lineRule="exact"/>
      <w:ind w:left="709" w:hanging="709"/>
    </w:pPr>
    <w:rPr>
      <w:sz w:val="18"/>
    </w:rPr>
  </w:style>
  <w:style w:type="paragraph" w:customStyle="1" w:styleId="notepara">
    <w:name w:val="note(para)"/>
    <w:aliases w:val="na"/>
    <w:basedOn w:val="OPCParaBase"/>
    <w:rsid w:val="008149A7"/>
    <w:pPr>
      <w:spacing w:before="40" w:line="198" w:lineRule="exact"/>
      <w:ind w:left="2354" w:hanging="369"/>
    </w:pPr>
    <w:rPr>
      <w:sz w:val="18"/>
    </w:rPr>
  </w:style>
  <w:style w:type="paragraph" w:customStyle="1" w:styleId="noteParlAmend">
    <w:name w:val="note(ParlAmend)"/>
    <w:aliases w:val="npp"/>
    <w:basedOn w:val="OPCParaBase"/>
    <w:next w:val="ParlAmend"/>
    <w:rsid w:val="008149A7"/>
    <w:pPr>
      <w:spacing w:line="240" w:lineRule="auto"/>
      <w:jc w:val="right"/>
    </w:pPr>
    <w:rPr>
      <w:rFonts w:ascii="Arial" w:hAnsi="Arial"/>
      <w:b/>
      <w:i/>
    </w:rPr>
  </w:style>
  <w:style w:type="paragraph" w:customStyle="1" w:styleId="notetext">
    <w:name w:val="note(text)"/>
    <w:aliases w:val="n"/>
    <w:basedOn w:val="OPCParaBase"/>
    <w:link w:val="notetextChar"/>
    <w:rsid w:val="008149A7"/>
    <w:pPr>
      <w:spacing w:before="122" w:line="240" w:lineRule="auto"/>
      <w:ind w:left="1985" w:hanging="851"/>
    </w:pPr>
    <w:rPr>
      <w:sz w:val="18"/>
    </w:rPr>
  </w:style>
  <w:style w:type="paragraph" w:customStyle="1" w:styleId="Page1">
    <w:name w:val="Page1"/>
    <w:basedOn w:val="OPCParaBase"/>
    <w:rsid w:val="008149A7"/>
    <w:pPr>
      <w:spacing w:before="5600" w:line="240" w:lineRule="auto"/>
    </w:pPr>
    <w:rPr>
      <w:b/>
      <w:sz w:val="32"/>
    </w:rPr>
  </w:style>
  <w:style w:type="paragraph" w:customStyle="1" w:styleId="paragraphsub">
    <w:name w:val="paragraph(sub)"/>
    <w:aliases w:val="aa"/>
    <w:basedOn w:val="OPCParaBase"/>
    <w:rsid w:val="008149A7"/>
    <w:pPr>
      <w:tabs>
        <w:tab w:val="right" w:pos="1985"/>
      </w:tabs>
      <w:spacing w:before="40" w:line="240" w:lineRule="auto"/>
      <w:ind w:left="2098" w:hanging="2098"/>
    </w:pPr>
  </w:style>
  <w:style w:type="paragraph" w:customStyle="1" w:styleId="paragraphsub-sub">
    <w:name w:val="paragraph(sub-sub)"/>
    <w:aliases w:val="aaa"/>
    <w:basedOn w:val="OPCParaBase"/>
    <w:rsid w:val="008149A7"/>
    <w:pPr>
      <w:tabs>
        <w:tab w:val="right" w:pos="2722"/>
      </w:tabs>
      <w:spacing w:before="40" w:line="240" w:lineRule="auto"/>
      <w:ind w:left="2835" w:hanging="2835"/>
    </w:pPr>
  </w:style>
  <w:style w:type="paragraph" w:customStyle="1" w:styleId="paragraph">
    <w:name w:val="paragraph"/>
    <w:aliases w:val="a"/>
    <w:basedOn w:val="OPCParaBase"/>
    <w:link w:val="paragraphChar"/>
    <w:rsid w:val="008149A7"/>
    <w:pPr>
      <w:tabs>
        <w:tab w:val="right" w:pos="1531"/>
      </w:tabs>
      <w:spacing w:before="40" w:line="240" w:lineRule="auto"/>
      <w:ind w:left="1644" w:hanging="1644"/>
    </w:pPr>
  </w:style>
  <w:style w:type="paragraph" w:customStyle="1" w:styleId="ParlAmend">
    <w:name w:val="ParlAmend"/>
    <w:aliases w:val="pp"/>
    <w:basedOn w:val="OPCParaBase"/>
    <w:rsid w:val="008149A7"/>
    <w:pPr>
      <w:spacing w:before="240" w:line="240" w:lineRule="atLeast"/>
      <w:ind w:hanging="567"/>
    </w:pPr>
    <w:rPr>
      <w:sz w:val="24"/>
    </w:rPr>
  </w:style>
  <w:style w:type="paragraph" w:customStyle="1" w:styleId="Portfolio">
    <w:name w:val="Portfolio"/>
    <w:basedOn w:val="OPCParaBase"/>
    <w:rsid w:val="008149A7"/>
    <w:pPr>
      <w:spacing w:line="240" w:lineRule="auto"/>
    </w:pPr>
    <w:rPr>
      <w:i/>
      <w:sz w:val="20"/>
    </w:rPr>
  </w:style>
  <w:style w:type="paragraph" w:customStyle="1" w:styleId="Preamble">
    <w:name w:val="Preamble"/>
    <w:basedOn w:val="OPCParaBase"/>
    <w:next w:val="Normal"/>
    <w:rsid w:val="008149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49A7"/>
    <w:pPr>
      <w:spacing w:line="240" w:lineRule="auto"/>
    </w:pPr>
    <w:rPr>
      <w:i/>
      <w:sz w:val="20"/>
    </w:rPr>
  </w:style>
  <w:style w:type="paragraph" w:customStyle="1" w:styleId="Session">
    <w:name w:val="Session"/>
    <w:basedOn w:val="OPCParaBase"/>
    <w:rsid w:val="008149A7"/>
    <w:pPr>
      <w:spacing w:line="240" w:lineRule="auto"/>
    </w:pPr>
    <w:rPr>
      <w:sz w:val="28"/>
    </w:rPr>
  </w:style>
  <w:style w:type="paragraph" w:customStyle="1" w:styleId="Sponsor">
    <w:name w:val="Sponsor"/>
    <w:basedOn w:val="OPCParaBase"/>
    <w:rsid w:val="008149A7"/>
    <w:pPr>
      <w:spacing w:line="240" w:lineRule="auto"/>
    </w:pPr>
    <w:rPr>
      <w:i/>
    </w:rPr>
  </w:style>
  <w:style w:type="paragraph" w:customStyle="1" w:styleId="Subitem">
    <w:name w:val="Subitem"/>
    <w:aliases w:val="iss"/>
    <w:basedOn w:val="OPCParaBase"/>
    <w:rsid w:val="008149A7"/>
    <w:pPr>
      <w:spacing w:before="180" w:line="240" w:lineRule="auto"/>
      <w:ind w:left="709" w:hanging="709"/>
    </w:pPr>
  </w:style>
  <w:style w:type="paragraph" w:customStyle="1" w:styleId="SubitemHead">
    <w:name w:val="SubitemHead"/>
    <w:aliases w:val="issh"/>
    <w:basedOn w:val="OPCParaBase"/>
    <w:rsid w:val="008149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49A7"/>
    <w:pPr>
      <w:spacing w:before="40" w:line="240" w:lineRule="auto"/>
      <w:ind w:left="1134"/>
    </w:pPr>
  </w:style>
  <w:style w:type="paragraph" w:customStyle="1" w:styleId="SubsectionHead">
    <w:name w:val="SubsectionHead"/>
    <w:aliases w:val="ssh"/>
    <w:basedOn w:val="OPCParaBase"/>
    <w:next w:val="subsection"/>
    <w:rsid w:val="008149A7"/>
    <w:pPr>
      <w:keepNext/>
      <w:keepLines/>
      <w:spacing w:before="240" w:line="240" w:lineRule="auto"/>
      <w:ind w:left="1134"/>
    </w:pPr>
    <w:rPr>
      <w:i/>
    </w:rPr>
  </w:style>
  <w:style w:type="paragraph" w:customStyle="1" w:styleId="Tablea">
    <w:name w:val="Table(a)"/>
    <w:aliases w:val="ta"/>
    <w:basedOn w:val="OPCParaBase"/>
    <w:rsid w:val="008149A7"/>
    <w:pPr>
      <w:spacing w:before="60" w:line="240" w:lineRule="auto"/>
      <w:ind w:left="284" w:hanging="284"/>
    </w:pPr>
    <w:rPr>
      <w:sz w:val="20"/>
    </w:rPr>
  </w:style>
  <w:style w:type="paragraph" w:customStyle="1" w:styleId="TableAA">
    <w:name w:val="Table(AA)"/>
    <w:aliases w:val="taaa"/>
    <w:basedOn w:val="OPCParaBase"/>
    <w:rsid w:val="008149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49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49A7"/>
    <w:pPr>
      <w:spacing w:before="60" w:line="240" w:lineRule="atLeast"/>
    </w:pPr>
    <w:rPr>
      <w:sz w:val="20"/>
    </w:rPr>
  </w:style>
  <w:style w:type="paragraph" w:customStyle="1" w:styleId="TLPBoxTextnote">
    <w:name w:val="TLPBoxText(note"/>
    <w:aliases w:val="right)"/>
    <w:basedOn w:val="OPCParaBase"/>
    <w:rsid w:val="008149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49A7"/>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49A7"/>
    <w:pPr>
      <w:spacing w:before="122" w:line="198" w:lineRule="exact"/>
      <w:ind w:left="1985" w:hanging="851"/>
      <w:jc w:val="right"/>
    </w:pPr>
    <w:rPr>
      <w:sz w:val="18"/>
    </w:rPr>
  </w:style>
  <w:style w:type="paragraph" w:customStyle="1" w:styleId="TLPTableBullet">
    <w:name w:val="TLPTableBullet"/>
    <w:aliases w:val="ttb"/>
    <w:basedOn w:val="OPCParaBase"/>
    <w:rsid w:val="008149A7"/>
    <w:pPr>
      <w:spacing w:line="240" w:lineRule="exact"/>
      <w:ind w:left="284" w:hanging="284"/>
    </w:pPr>
    <w:rPr>
      <w:sz w:val="20"/>
    </w:rPr>
  </w:style>
  <w:style w:type="paragraph" w:customStyle="1" w:styleId="TofSectsGroupHeading">
    <w:name w:val="TofSects(GroupHeading)"/>
    <w:basedOn w:val="OPCParaBase"/>
    <w:next w:val="TofSectsSection"/>
    <w:rsid w:val="008149A7"/>
    <w:pPr>
      <w:keepLines/>
      <w:spacing w:before="240" w:after="120" w:line="240" w:lineRule="auto"/>
      <w:ind w:left="794"/>
    </w:pPr>
    <w:rPr>
      <w:b/>
      <w:kern w:val="28"/>
      <w:sz w:val="20"/>
    </w:rPr>
  </w:style>
  <w:style w:type="paragraph" w:customStyle="1" w:styleId="TofSectsHeading">
    <w:name w:val="TofSects(Heading)"/>
    <w:basedOn w:val="OPCParaBase"/>
    <w:rsid w:val="008149A7"/>
    <w:pPr>
      <w:spacing w:before="240" w:after="120" w:line="240" w:lineRule="auto"/>
    </w:pPr>
    <w:rPr>
      <w:b/>
      <w:sz w:val="24"/>
    </w:rPr>
  </w:style>
  <w:style w:type="paragraph" w:customStyle="1" w:styleId="TofSectsSection">
    <w:name w:val="TofSects(Section)"/>
    <w:basedOn w:val="OPCParaBase"/>
    <w:rsid w:val="008149A7"/>
    <w:pPr>
      <w:keepLines/>
      <w:spacing w:before="40" w:line="240" w:lineRule="auto"/>
      <w:ind w:left="1588" w:hanging="794"/>
    </w:pPr>
    <w:rPr>
      <w:kern w:val="28"/>
      <w:sz w:val="18"/>
    </w:rPr>
  </w:style>
  <w:style w:type="paragraph" w:customStyle="1" w:styleId="TofSectsSubdiv">
    <w:name w:val="TofSects(Subdiv)"/>
    <w:basedOn w:val="OPCParaBase"/>
    <w:rsid w:val="008149A7"/>
    <w:pPr>
      <w:keepLines/>
      <w:spacing w:before="80" w:line="240" w:lineRule="auto"/>
      <w:ind w:left="1588" w:hanging="794"/>
    </w:pPr>
    <w:rPr>
      <w:kern w:val="28"/>
    </w:rPr>
  </w:style>
  <w:style w:type="paragraph" w:customStyle="1" w:styleId="WRStyle">
    <w:name w:val="WR Style"/>
    <w:aliases w:val="WR"/>
    <w:basedOn w:val="OPCParaBase"/>
    <w:rsid w:val="008149A7"/>
    <w:pPr>
      <w:spacing w:before="240" w:line="240" w:lineRule="auto"/>
      <w:ind w:left="284" w:hanging="284"/>
    </w:pPr>
    <w:rPr>
      <w:b/>
      <w:i/>
      <w:kern w:val="28"/>
      <w:sz w:val="24"/>
    </w:rPr>
  </w:style>
  <w:style w:type="numbering" w:customStyle="1" w:styleId="OPCBodyList">
    <w:name w:val="OPCBodyList"/>
    <w:uiPriority w:val="99"/>
    <w:rsid w:val="00EE64B8"/>
    <w:pPr>
      <w:numPr>
        <w:numId w:val="19"/>
      </w:numPr>
    </w:pPr>
  </w:style>
  <w:style w:type="paragraph" w:customStyle="1" w:styleId="noteToPara">
    <w:name w:val="noteToPara"/>
    <w:aliases w:val="ntp"/>
    <w:basedOn w:val="OPCParaBase"/>
    <w:rsid w:val="008149A7"/>
    <w:pPr>
      <w:spacing w:before="122" w:line="198" w:lineRule="exact"/>
      <w:ind w:left="2353" w:hanging="709"/>
    </w:pPr>
    <w:rPr>
      <w:sz w:val="18"/>
    </w:rPr>
  </w:style>
  <w:style w:type="character" w:customStyle="1" w:styleId="FooterChar">
    <w:name w:val="Footer Char"/>
    <w:basedOn w:val="DefaultParagraphFont"/>
    <w:link w:val="Footer"/>
    <w:rsid w:val="008149A7"/>
    <w:rPr>
      <w:sz w:val="22"/>
      <w:szCs w:val="24"/>
    </w:rPr>
  </w:style>
  <w:style w:type="character" w:customStyle="1" w:styleId="BalloonTextChar">
    <w:name w:val="Balloon Text Char"/>
    <w:basedOn w:val="DefaultParagraphFont"/>
    <w:link w:val="BalloonText"/>
    <w:uiPriority w:val="99"/>
    <w:rsid w:val="008149A7"/>
    <w:rPr>
      <w:rFonts w:ascii="Tahoma" w:eastAsiaTheme="minorHAnsi" w:hAnsi="Tahoma" w:cs="Tahoma"/>
      <w:sz w:val="16"/>
      <w:szCs w:val="16"/>
      <w:lang w:eastAsia="en-US"/>
    </w:rPr>
  </w:style>
  <w:style w:type="table" w:customStyle="1" w:styleId="CFlag">
    <w:name w:val="CFlag"/>
    <w:basedOn w:val="TableNormal"/>
    <w:uiPriority w:val="99"/>
    <w:rsid w:val="008149A7"/>
    <w:tblPr/>
  </w:style>
  <w:style w:type="paragraph" w:customStyle="1" w:styleId="SubPartCASA">
    <w:name w:val="SubPart(CASA)"/>
    <w:aliases w:val="csp"/>
    <w:basedOn w:val="OPCParaBase"/>
    <w:next w:val="ActHead3"/>
    <w:rsid w:val="008149A7"/>
    <w:pPr>
      <w:keepNext/>
      <w:keepLines/>
      <w:spacing w:before="280"/>
      <w:outlineLvl w:val="1"/>
    </w:pPr>
    <w:rPr>
      <w:b/>
      <w:kern w:val="28"/>
      <w:sz w:val="32"/>
    </w:rPr>
  </w:style>
  <w:style w:type="paragraph" w:customStyle="1" w:styleId="ENotesText">
    <w:name w:val="ENotesText"/>
    <w:aliases w:val="Ent"/>
    <w:basedOn w:val="OPCParaBase"/>
    <w:next w:val="Normal"/>
    <w:rsid w:val="008149A7"/>
    <w:pPr>
      <w:spacing w:before="120"/>
    </w:pPr>
  </w:style>
  <w:style w:type="paragraph" w:customStyle="1" w:styleId="CompiledActNo">
    <w:name w:val="CompiledActNo"/>
    <w:basedOn w:val="OPCParaBase"/>
    <w:next w:val="Normal"/>
    <w:rsid w:val="008149A7"/>
    <w:rPr>
      <w:b/>
      <w:sz w:val="24"/>
      <w:szCs w:val="24"/>
    </w:rPr>
  </w:style>
  <w:style w:type="paragraph" w:customStyle="1" w:styleId="CompiledMadeUnder">
    <w:name w:val="CompiledMadeUnder"/>
    <w:basedOn w:val="OPCParaBase"/>
    <w:next w:val="Normal"/>
    <w:rsid w:val="008149A7"/>
    <w:rPr>
      <w:i/>
      <w:sz w:val="24"/>
      <w:szCs w:val="24"/>
    </w:rPr>
  </w:style>
  <w:style w:type="paragraph" w:customStyle="1" w:styleId="Paragraphsub-sub-sub">
    <w:name w:val="Paragraph(sub-sub-sub)"/>
    <w:aliases w:val="aaaa"/>
    <w:basedOn w:val="OPCParaBase"/>
    <w:rsid w:val="008149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49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49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49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49A7"/>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8149A7"/>
    <w:pPr>
      <w:spacing w:before="40" w:line="198" w:lineRule="exact"/>
      <w:ind w:left="2835" w:hanging="709"/>
    </w:pPr>
    <w:rPr>
      <w:sz w:val="18"/>
    </w:rPr>
  </w:style>
  <w:style w:type="paragraph" w:customStyle="1" w:styleId="ENoteTableHeading">
    <w:name w:val="ENoteTableHeading"/>
    <w:aliases w:val="enth"/>
    <w:basedOn w:val="OPCParaBase"/>
    <w:rsid w:val="008149A7"/>
    <w:pPr>
      <w:keepNext/>
      <w:spacing w:before="60" w:line="240" w:lineRule="atLeast"/>
    </w:pPr>
    <w:rPr>
      <w:rFonts w:ascii="Arial" w:hAnsi="Arial"/>
      <w:b/>
      <w:sz w:val="16"/>
    </w:rPr>
  </w:style>
  <w:style w:type="paragraph" w:customStyle="1" w:styleId="ENoteTTi">
    <w:name w:val="ENoteTTi"/>
    <w:aliases w:val="entti"/>
    <w:basedOn w:val="OPCParaBase"/>
    <w:rsid w:val="008149A7"/>
    <w:pPr>
      <w:keepNext/>
      <w:spacing w:before="60" w:line="240" w:lineRule="atLeast"/>
      <w:ind w:left="170"/>
    </w:pPr>
    <w:rPr>
      <w:sz w:val="16"/>
    </w:rPr>
  </w:style>
  <w:style w:type="paragraph" w:customStyle="1" w:styleId="ENotesHeading1">
    <w:name w:val="ENotesHeading 1"/>
    <w:aliases w:val="Enh1"/>
    <w:basedOn w:val="OPCParaBase"/>
    <w:next w:val="Normal"/>
    <w:rsid w:val="008149A7"/>
    <w:pPr>
      <w:spacing w:before="120"/>
      <w:outlineLvl w:val="1"/>
    </w:pPr>
    <w:rPr>
      <w:b/>
      <w:sz w:val="28"/>
      <w:szCs w:val="28"/>
    </w:rPr>
  </w:style>
  <w:style w:type="paragraph" w:customStyle="1" w:styleId="ENotesHeading2">
    <w:name w:val="ENotesHeading 2"/>
    <w:aliases w:val="Enh2"/>
    <w:basedOn w:val="OPCParaBase"/>
    <w:next w:val="Normal"/>
    <w:rsid w:val="008149A7"/>
    <w:pPr>
      <w:spacing w:before="120" w:after="120"/>
      <w:outlineLvl w:val="2"/>
    </w:pPr>
    <w:rPr>
      <w:b/>
      <w:sz w:val="24"/>
      <w:szCs w:val="28"/>
    </w:rPr>
  </w:style>
  <w:style w:type="paragraph" w:customStyle="1" w:styleId="ENoteTTIndentHeading">
    <w:name w:val="ENoteTTIndentHeading"/>
    <w:aliases w:val="enTTHi"/>
    <w:basedOn w:val="OPCParaBase"/>
    <w:rsid w:val="008149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49A7"/>
    <w:pPr>
      <w:spacing w:before="60" w:line="240" w:lineRule="atLeast"/>
    </w:pPr>
    <w:rPr>
      <w:sz w:val="16"/>
    </w:rPr>
  </w:style>
  <w:style w:type="paragraph" w:customStyle="1" w:styleId="MadeunderText">
    <w:name w:val="MadeunderText"/>
    <w:basedOn w:val="OPCParaBase"/>
    <w:next w:val="CompiledMadeUnder"/>
    <w:rsid w:val="008149A7"/>
    <w:pPr>
      <w:spacing w:before="240"/>
    </w:pPr>
    <w:rPr>
      <w:sz w:val="24"/>
      <w:szCs w:val="24"/>
    </w:rPr>
  </w:style>
  <w:style w:type="paragraph" w:customStyle="1" w:styleId="ENotesHeading3">
    <w:name w:val="ENotesHeading 3"/>
    <w:aliases w:val="Enh3"/>
    <w:basedOn w:val="OPCParaBase"/>
    <w:next w:val="Normal"/>
    <w:rsid w:val="008149A7"/>
    <w:pPr>
      <w:keepNext/>
      <w:spacing w:before="120" w:line="240" w:lineRule="auto"/>
      <w:outlineLvl w:val="4"/>
    </w:pPr>
    <w:rPr>
      <w:b/>
      <w:szCs w:val="24"/>
    </w:rPr>
  </w:style>
  <w:style w:type="paragraph" w:customStyle="1" w:styleId="InstNo">
    <w:name w:val="InstNo"/>
    <w:basedOn w:val="OPCParaBase"/>
    <w:next w:val="Normal"/>
    <w:rsid w:val="008149A7"/>
    <w:rPr>
      <w:b/>
      <w:sz w:val="28"/>
      <w:szCs w:val="32"/>
    </w:rPr>
  </w:style>
  <w:style w:type="paragraph" w:customStyle="1" w:styleId="TerritoryT">
    <w:name w:val="TerritoryT"/>
    <w:basedOn w:val="OPCParaBase"/>
    <w:next w:val="Normal"/>
    <w:rsid w:val="008149A7"/>
    <w:rPr>
      <w:b/>
      <w:sz w:val="32"/>
    </w:rPr>
  </w:style>
  <w:style w:type="paragraph" w:customStyle="1" w:styleId="LegislationMadeUnder">
    <w:name w:val="LegislationMadeUnder"/>
    <w:basedOn w:val="OPCParaBase"/>
    <w:next w:val="Normal"/>
    <w:rsid w:val="008149A7"/>
    <w:rPr>
      <w:i/>
      <w:sz w:val="32"/>
      <w:szCs w:val="32"/>
    </w:rPr>
  </w:style>
  <w:style w:type="paragraph" w:customStyle="1" w:styleId="ActHead10">
    <w:name w:val="ActHead 10"/>
    <w:aliases w:val="sp"/>
    <w:basedOn w:val="OPCParaBase"/>
    <w:next w:val="ActHead3"/>
    <w:rsid w:val="008149A7"/>
    <w:pPr>
      <w:keepNext/>
      <w:spacing w:before="280" w:line="240" w:lineRule="auto"/>
      <w:outlineLvl w:val="1"/>
    </w:pPr>
    <w:rPr>
      <w:b/>
      <w:sz w:val="32"/>
      <w:szCs w:val="30"/>
    </w:rPr>
  </w:style>
  <w:style w:type="paragraph" w:customStyle="1" w:styleId="SignCoverPageEnd">
    <w:name w:val="SignCoverPageEnd"/>
    <w:basedOn w:val="OPCParaBase"/>
    <w:next w:val="Normal"/>
    <w:rsid w:val="008149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49A7"/>
    <w:pPr>
      <w:pBdr>
        <w:top w:val="single" w:sz="4" w:space="1" w:color="auto"/>
      </w:pBdr>
      <w:spacing w:before="360"/>
      <w:ind w:right="397"/>
      <w:jc w:val="both"/>
    </w:pPr>
  </w:style>
  <w:style w:type="paragraph" w:customStyle="1" w:styleId="NotesHeading1">
    <w:name w:val="NotesHeading 1"/>
    <w:basedOn w:val="OPCParaBase"/>
    <w:next w:val="Normal"/>
    <w:rsid w:val="008149A7"/>
    <w:rPr>
      <w:b/>
      <w:sz w:val="28"/>
      <w:szCs w:val="28"/>
    </w:rPr>
  </w:style>
  <w:style w:type="paragraph" w:customStyle="1" w:styleId="NotesHeading2">
    <w:name w:val="NotesHeading 2"/>
    <w:basedOn w:val="OPCParaBase"/>
    <w:next w:val="Normal"/>
    <w:rsid w:val="008149A7"/>
    <w:rPr>
      <w:b/>
      <w:sz w:val="28"/>
      <w:szCs w:val="28"/>
    </w:rPr>
  </w:style>
  <w:style w:type="paragraph" w:customStyle="1" w:styleId="ActHead1">
    <w:name w:val="ActHead 1"/>
    <w:aliases w:val="c"/>
    <w:basedOn w:val="OPCParaBase"/>
    <w:next w:val="Normal"/>
    <w:qFormat/>
    <w:rsid w:val="008149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49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49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49A7"/>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8149A7"/>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link w:val="Heading5"/>
    <w:uiPriority w:val="9"/>
    <w:rsid w:val="00886D4B"/>
    <w:rPr>
      <w:rFonts w:eastAsiaTheme="minorHAnsi" w:cstheme="minorBidi"/>
      <w:b/>
      <w:bCs/>
      <w:i/>
      <w:iCs/>
      <w:sz w:val="26"/>
      <w:szCs w:val="26"/>
      <w:lang w:eastAsia="en-US"/>
    </w:rPr>
  </w:style>
  <w:style w:type="character" w:customStyle="1" w:styleId="BodyText2Char">
    <w:name w:val="Body Text 2 Char"/>
    <w:link w:val="BodyText2"/>
    <w:rsid w:val="00886D4B"/>
    <w:rPr>
      <w:rFonts w:eastAsiaTheme="minorHAnsi" w:cstheme="minorBidi"/>
      <w:sz w:val="22"/>
      <w:lang w:eastAsia="en-US"/>
    </w:rPr>
  </w:style>
  <w:style w:type="character" w:customStyle="1" w:styleId="Heading1Char">
    <w:name w:val="Heading 1 Char"/>
    <w:link w:val="Heading1"/>
    <w:uiPriority w:val="9"/>
    <w:rsid w:val="00886D4B"/>
    <w:rPr>
      <w:b/>
      <w:kern w:val="28"/>
      <w:sz w:val="36"/>
    </w:rPr>
  </w:style>
  <w:style w:type="character" w:customStyle="1" w:styleId="Heading2Char">
    <w:name w:val="Heading 2 Char"/>
    <w:link w:val="Heading2"/>
    <w:uiPriority w:val="9"/>
    <w:rsid w:val="00886D4B"/>
    <w:rPr>
      <w:b/>
      <w:kern w:val="28"/>
      <w:sz w:val="32"/>
    </w:rPr>
  </w:style>
  <w:style w:type="character" w:customStyle="1" w:styleId="Heading3Char">
    <w:name w:val="Heading 3 Char"/>
    <w:link w:val="Heading3"/>
    <w:uiPriority w:val="9"/>
    <w:rsid w:val="00886D4B"/>
    <w:rPr>
      <w:b/>
      <w:kern w:val="28"/>
      <w:sz w:val="28"/>
    </w:rPr>
  </w:style>
  <w:style w:type="character" w:customStyle="1" w:styleId="Heading4Char">
    <w:name w:val="Heading 4 Char"/>
    <w:link w:val="Heading4"/>
    <w:uiPriority w:val="9"/>
    <w:rsid w:val="00886D4B"/>
    <w:rPr>
      <w:b/>
      <w:kern w:val="28"/>
      <w:sz w:val="26"/>
    </w:rPr>
  </w:style>
  <w:style w:type="character" w:customStyle="1" w:styleId="Heading6Char">
    <w:name w:val="Heading 6 Char"/>
    <w:link w:val="Heading6"/>
    <w:uiPriority w:val="9"/>
    <w:rsid w:val="00886D4B"/>
    <w:rPr>
      <w:rFonts w:eastAsiaTheme="minorHAnsi" w:cstheme="minorBidi"/>
      <w:b/>
      <w:bCs/>
      <w:sz w:val="22"/>
      <w:szCs w:val="22"/>
      <w:lang w:eastAsia="en-US"/>
    </w:rPr>
  </w:style>
  <w:style w:type="character" w:customStyle="1" w:styleId="Heading7Char">
    <w:name w:val="Heading 7 Char"/>
    <w:link w:val="Heading7"/>
    <w:uiPriority w:val="9"/>
    <w:rsid w:val="00886D4B"/>
    <w:rPr>
      <w:rFonts w:eastAsiaTheme="minorHAnsi" w:cstheme="minorBidi"/>
      <w:sz w:val="22"/>
      <w:lang w:eastAsia="en-US"/>
    </w:rPr>
  </w:style>
  <w:style w:type="character" w:customStyle="1" w:styleId="Heading8Char">
    <w:name w:val="Heading 8 Char"/>
    <w:link w:val="Heading8"/>
    <w:uiPriority w:val="9"/>
    <w:rsid w:val="00886D4B"/>
    <w:rPr>
      <w:rFonts w:eastAsiaTheme="minorHAnsi" w:cstheme="minorBidi"/>
      <w:i/>
      <w:iCs/>
      <w:sz w:val="22"/>
      <w:lang w:eastAsia="en-US"/>
    </w:rPr>
  </w:style>
  <w:style w:type="character" w:customStyle="1" w:styleId="Heading9Char">
    <w:name w:val="Heading 9 Char"/>
    <w:link w:val="Heading9"/>
    <w:uiPriority w:val="9"/>
    <w:rsid w:val="00886D4B"/>
    <w:rPr>
      <w:rFonts w:ascii="Arial" w:eastAsiaTheme="minorHAnsi" w:hAnsi="Arial" w:cs="Arial"/>
      <w:sz w:val="22"/>
      <w:szCs w:val="22"/>
      <w:lang w:eastAsia="en-US"/>
    </w:rPr>
  </w:style>
  <w:style w:type="character" w:customStyle="1" w:styleId="BodyTextChar">
    <w:name w:val="Body Text Char"/>
    <w:link w:val="BodyText"/>
    <w:rsid w:val="00886D4B"/>
    <w:rPr>
      <w:rFonts w:eastAsiaTheme="minorHAnsi" w:cstheme="minorBidi"/>
      <w:sz w:val="22"/>
      <w:lang w:eastAsia="en-US"/>
    </w:rPr>
  </w:style>
  <w:style w:type="character" w:customStyle="1" w:styleId="BodyText3Char">
    <w:name w:val="Body Text 3 Char"/>
    <w:link w:val="BodyText3"/>
    <w:rsid w:val="00886D4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86D4B"/>
    <w:rPr>
      <w:rFonts w:eastAsiaTheme="minorHAnsi" w:cstheme="minorBidi"/>
      <w:sz w:val="22"/>
      <w:lang w:eastAsia="en-US"/>
    </w:rPr>
  </w:style>
  <w:style w:type="character" w:customStyle="1" w:styleId="BodyTextIndentChar">
    <w:name w:val="Body Text Indent Char"/>
    <w:link w:val="BodyTextIndent"/>
    <w:rsid w:val="00886D4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86D4B"/>
    <w:rPr>
      <w:rFonts w:eastAsiaTheme="minorHAnsi" w:cstheme="minorBidi"/>
      <w:sz w:val="22"/>
      <w:lang w:eastAsia="en-US"/>
    </w:rPr>
  </w:style>
  <w:style w:type="character" w:customStyle="1" w:styleId="BodyTextIndent2Char">
    <w:name w:val="Body Text Indent 2 Char"/>
    <w:link w:val="BodyTextIndent2"/>
    <w:rsid w:val="00886D4B"/>
    <w:rPr>
      <w:rFonts w:eastAsiaTheme="minorHAnsi" w:cstheme="minorBidi"/>
      <w:sz w:val="22"/>
      <w:lang w:eastAsia="en-US"/>
    </w:rPr>
  </w:style>
  <w:style w:type="character" w:customStyle="1" w:styleId="BodyTextIndent3Char">
    <w:name w:val="Body Text Indent 3 Char"/>
    <w:link w:val="BodyTextIndent3"/>
    <w:rsid w:val="00886D4B"/>
    <w:rPr>
      <w:rFonts w:eastAsiaTheme="minorHAnsi" w:cstheme="minorBidi"/>
      <w:sz w:val="16"/>
      <w:szCs w:val="16"/>
      <w:lang w:eastAsia="en-US"/>
    </w:rPr>
  </w:style>
  <w:style w:type="character" w:customStyle="1" w:styleId="ClosingChar">
    <w:name w:val="Closing Char"/>
    <w:link w:val="Closing"/>
    <w:rsid w:val="00886D4B"/>
    <w:rPr>
      <w:rFonts w:eastAsiaTheme="minorHAnsi" w:cstheme="minorBidi"/>
      <w:sz w:val="22"/>
      <w:lang w:eastAsia="en-US"/>
    </w:rPr>
  </w:style>
  <w:style w:type="character" w:customStyle="1" w:styleId="DateChar">
    <w:name w:val="Date Char"/>
    <w:link w:val="Date"/>
    <w:rsid w:val="00886D4B"/>
    <w:rPr>
      <w:rFonts w:eastAsiaTheme="minorHAnsi" w:cstheme="minorBidi"/>
      <w:sz w:val="22"/>
      <w:lang w:eastAsia="en-US"/>
    </w:rPr>
  </w:style>
  <w:style w:type="character" w:customStyle="1" w:styleId="E-mailSignatureChar">
    <w:name w:val="E-mail Signature Char"/>
    <w:link w:val="E-mailSignature"/>
    <w:rsid w:val="00886D4B"/>
    <w:rPr>
      <w:rFonts w:eastAsiaTheme="minorHAnsi" w:cstheme="minorBidi"/>
      <w:sz w:val="22"/>
      <w:lang w:eastAsia="en-US"/>
    </w:rPr>
  </w:style>
  <w:style w:type="character" w:customStyle="1" w:styleId="HTMLAddressChar">
    <w:name w:val="HTML Address Char"/>
    <w:link w:val="HTMLAddress"/>
    <w:rsid w:val="00886D4B"/>
    <w:rPr>
      <w:rFonts w:eastAsiaTheme="minorHAnsi" w:cstheme="minorBidi"/>
      <w:i/>
      <w:iCs/>
      <w:sz w:val="22"/>
      <w:lang w:eastAsia="en-US"/>
    </w:rPr>
  </w:style>
  <w:style w:type="character" w:customStyle="1" w:styleId="HTMLPreformattedChar">
    <w:name w:val="HTML Preformatted Char"/>
    <w:link w:val="HTMLPreformatted"/>
    <w:rsid w:val="00886D4B"/>
    <w:rPr>
      <w:rFonts w:ascii="Courier New" w:eastAsiaTheme="minorHAnsi" w:hAnsi="Courier New" w:cs="Courier New"/>
      <w:lang w:eastAsia="en-US"/>
    </w:rPr>
  </w:style>
  <w:style w:type="character" w:customStyle="1" w:styleId="MessageHeaderChar">
    <w:name w:val="Message Header Char"/>
    <w:link w:val="MessageHeader"/>
    <w:rsid w:val="00886D4B"/>
    <w:rPr>
      <w:rFonts w:ascii="Arial" w:eastAsiaTheme="minorHAnsi" w:hAnsi="Arial" w:cs="Arial"/>
      <w:sz w:val="22"/>
      <w:shd w:val="pct20" w:color="auto" w:fill="auto"/>
      <w:lang w:eastAsia="en-US"/>
    </w:rPr>
  </w:style>
  <w:style w:type="character" w:customStyle="1" w:styleId="PlainTextChar">
    <w:name w:val="Plain Text Char"/>
    <w:link w:val="PlainText"/>
    <w:rsid w:val="00886D4B"/>
    <w:rPr>
      <w:rFonts w:ascii="Courier New" w:eastAsiaTheme="minorHAnsi" w:hAnsi="Courier New" w:cs="Courier New"/>
      <w:lang w:eastAsia="en-US"/>
    </w:rPr>
  </w:style>
  <w:style w:type="character" w:customStyle="1" w:styleId="SalutationChar">
    <w:name w:val="Salutation Char"/>
    <w:link w:val="Salutation"/>
    <w:rsid w:val="00886D4B"/>
    <w:rPr>
      <w:rFonts w:eastAsiaTheme="minorHAnsi" w:cstheme="minorBidi"/>
      <w:sz w:val="22"/>
      <w:lang w:eastAsia="en-US"/>
    </w:rPr>
  </w:style>
  <w:style w:type="character" w:customStyle="1" w:styleId="SignatureChar">
    <w:name w:val="Signature Char"/>
    <w:link w:val="Signature"/>
    <w:rsid w:val="00886D4B"/>
    <w:rPr>
      <w:rFonts w:eastAsiaTheme="minorHAnsi" w:cstheme="minorBidi"/>
      <w:sz w:val="22"/>
      <w:lang w:eastAsia="en-US"/>
    </w:rPr>
  </w:style>
  <w:style w:type="character" w:customStyle="1" w:styleId="SubtitleChar">
    <w:name w:val="Subtitle Char"/>
    <w:link w:val="Subtitle"/>
    <w:rsid w:val="00886D4B"/>
    <w:rPr>
      <w:rFonts w:ascii="Arial" w:eastAsiaTheme="minorHAnsi" w:hAnsi="Arial" w:cs="Arial"/>
      <w:sz w:val="22"/>
      <w:lang w:eastAsia="en-US"/>
    </w:rPr>
  </w:style>
  <w:style w:type="character" w:customStyle="1" w:styleId="TitleChar">
    <w:name w:val="Title Char"/>
    <w:link w:val="Title"/>
    <w:rsid w:val="00886D4B"/>
    <w:rPr>
      <w:rFonts w:ascii="Arial" w:eastAsiaTheme="minorHAnsi" w:hAnsi="Arial" w:cs="Arial"/>
      <w:b/>
      <w:bCs/>
      <w:sz w:val="40"/>
      <w:szCs w:val="40"/>
      <w:lang w:eastAsia="en-US"/>
    </w:rPr>
  </w:style>
  <w:style w:type="character" w:customStyle="1" w:styleId="EndnoteTextChar">
    <w:name w:val="Endnote Text Char"/>
    <w:link w:val="EndnoteText"/>
    <w:rsid w:val="00886D4B"/>
    <w:rPr>
      <w:rFonts w:eastAsiaTheme="minorHAnsi" w:cstheme="minorBidi"/>
      <w:lang w:eastAsia="en-US"/>
    </w:rPr>
  </w:style>
  <w:style w:type="character" w:customStyle="1" w:styleId="FootnoteTextChar">
    <w:name w:val="Footnote Text Char"/>
    <w:link w:val="FootnoteText"/>
    <w:rsid w:val="00886D4B"/>
    <w:rPr>
      <w:rFonts w:eastAsiaTheme="minorHAnsi" w:cstheme="minorBidi"/>
      <w:lang w:eastAsia="en-US"/>
    </w:rPr>
  </w:style>
  <w:style w:type="character" w:customStyle="1" w:styleId="CommentTextChar">
    <w:name w:val="Comment Text Char"/>
    <w:basedOn w:val="DefaultParagraphFont"/>
    <w:link w:val="CommentText"/>
    <w:rsid w:val="00886D4B"/>
    <w:rPr>
      <w:rFonts w:eastAsiaTheme="minorHAnsi" w:cstheme="minorBidi"/>
      <w:lang w:eastAsia="en-US"/>
    </w:rPr>
  </w:style>
  <w:style w:type="character" w:customStyle="1" w:styleId="CommentSubjectChar">
    <w:name w:val="Comment Subject Char"/>
    <w:link w:val="CommentSubject"/>
    <w:rsid w:val="00886D4B"/>
    <w:rPr>
      <w:rFonts w:eastAsiaTheme="minorHAnsi" w:cstheme="minorBidi"/>
      <w:b/>
      <w:bCs/>
      <w:lang w:eastAsia="en-US"/>
    </w:rPr>
  </w:style>
  <w:style w:type="character" w:customStyle="1" w:styleId="DocumentMapChar">
    <w:name w:val="Document Map Char"/>
    <w:link w:val="DocumentMap"/>
    <w:rsid w:val="00886D4B"/>
    <w:rPr>
      <w:rFonts w:ascii="Tahoma" w:eastAsiaTheme="minorHAnsi" w:hAnsi="Tahoma" w:cs="Tahoma"/>
      <w:sz w:val="22"/>
      <w:shd w:val="clear" w:color="auto" w:fill="000080"/>
      <w:lang w:eastAsia="en-US"/>
    </w:rPr>
  </w:style>
  <w:style w:type="character" w:customStyle="1" w:styleId="MacroTextChar">
    <w:name w:val="Macro Text Char"/>
    <w:link w:val="MacroText"/>
    <w:rsid w:val="00886D4B"/>
    <w:rPr>
      <w:rFonts w:ascii="Courier New" w:hAnsi="Courier New" w:cs="Courier New"/>
    </w:rPr>
  </w:style>
  <w:style w:type="paragraph" w:styleId="ListParagraph">
    <w:name w:val="List Paragraph"/>
    <w:basedOn w:val="Normal"/>
    <w:uiPriority w:val="34"/>
    <w:qFormat/>
    <w:rsid w:val="00886D4B"/>
    <w:pPr>
      <w:ind w:left="720"/>
    </w:pPr>
    <w:rPr>
      <w:rFonts w:ascii="Calibri" w:eastAsia="Calibri" w:hAnsi="Calibri"/>
      <w:szCs w:val="22"/>
    </w:rPr>
  </w:style>
  <w:style w:type="character" w:customStyle="1" w:styleId="subsectionChar">
    <w:name w:val="subsection Char"/>
    <w:aliases w:val="ss Char"/>
    <w:basedOn w:val="DefaultParagraphFont"/>
    <w:link w:val="subsection"/>
    <w:locked/>
    <w:rsid w:val="00CF24B2"/>
    <w:rPr>
      <w:sz w:val="22"/>
    </w:rPr>
  </w:style>
  <w:style w:type="character" w:customStyle="1" w:styleId="CharSubPartTextCASA">
    <w:name w:val="CharSubPartText(CASA)"/>
    <w:basedOn w:val="OPCCharBase"/>
    <w:uiPriority w:val="1"/>
    <w:rsid w:val="008149A7"/>
  </w:style>
  <w:style w:type="character" w:customStyle="1" w:styleId="CharSubPartNoCASA">
    <w:name w:val="CharSubPartNo(CASA)"/>
    <w:basedOn w:val="OPCCharBase"/>
    <w:uiPriority w:val="1"/>
    <w:rsid w:val="008149A7"/>
  </w:style>
  <w:style w:type="paragraph" w:customStyle="1" w:styleId="ENoteTTIndentHeadingSub">
    <w:name w:val="ENoteTTIndentHeadingSub"/>
    <w:aliases w:val="enTTHis"/>
    <w:basedOn w:val="OPCParaBase"/>
    <w:rsid w:val="008149A7"/>
    <w:pPr>
      <w:keepNext/>
      <w:spacing w:before="60" w:line="240" w:lineRule="atLeast"/>
      <w:ind w:left="340"/>
    </w:pPr>
    <w:rPr>
      <w:b/>
      <w:sz w:val="16"/>
    </w:rPr>
  </w:style>
  <w:style w:type="paragraph" w:customStyle="1" w:styleId="ENoteTTiSub">
    <w:name w:val="ENoteTTiSub"/>
    <w:aliases w:val="enttis"/>
    <w:basedOn w:val="OPCParaBase"/>
    <w:rsid w:val="008149A7"/>
    <w:pPr>
      <w:keepNext/>
      <w:spacing w:before="60" w:line="240" w:lineRule="atLeast"/>
      <w:ind w:left="340"/>
    </w:pPr>
    <w:rPr>
      <w:sz w:val="16"/>
    </w:rPr>
  </w:style>
  <w:style w:type="paragraph" w:customStyle="1" w:styleId="SubDivisionMigration">
    <w:name w:val="SubDivisionMigration"/>
    <w:aliases w:val="sdm"/>
    <w:basedOn w:val="OPCParaBase"/>
    <w:rsid w:val="008149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49A7"/>
    <w:pPr>
      <w:keepNext/>
      <w:keepLines/>
      <w:spacing w:before="240" w:line="240" w:lineRule="auto"/>
      <w:ind w:left="1134" w:hanging="1134"/>
    </w:pPr>
    <w:rPr>
      <w:b/>
      <w:sz w:val="28"/>
    </w:rPr>
  </w:style>
  <w:style w:type="paragraph" w:customStyle="1" w:styleId="SOText">
    <w:name w:val="SO Text"/>
    <w:aliases w:val="sot"/>
    <w:link w:val="SOTextChar"/>
    <w:rsid w:val="008149A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49A7"/>
    <w:rPr>
      <w:rFonts w:eastAsiaTheme="minorHAnsi" w:cstheme="minorBidi"/>
      <w:sz w:val="22"/>
      <w:lang w:eastAsia="en-US"/>
    </w:rPr>
  </w:style>
  <w:style w:type="paragraph" w:customStyle="1" w:styleId="SOTextNote">
    <w:name w:val="SO TextNote"/>
    <w:aliases w:val="sont"/>
    <w:basedOn w:val="SOText"/>
    <w:qFormat/>
    <w:rsid w:val="008149A7"/>
    <w:pPr>
      <w:spacing w:before="122" w:line="198" w:lineRule="exact"/>
      <w:ind w:left="1843" w:hanging="709"/>
    </w:pPr>
    <w:rPr>
      <w:sz w:val="18"/>
    </w:rPr>
  </w:style>
  <w:style w:type="paragraph" w:customStyle="1" w:styleId="SOPara">
    <w:name w:val="SO Para"/>
    <w:aliases w:val="soa"/>
    <w:basedOn w:val="SOText"/>
    <w:link w:val="SOParaChar"/>
    <w:qFormat/>
    <w:rsid w:val="008149A7"/>
    <w:pPr>
      <w:tabs>
        <w:tab w:val="right" w:pos="1786"/>
      </w:tabs>
      <w:spacing w:before="40"/>
      <w:ind w:left="2070" w:hanging="936"/>
    </w:pPr>
  </w:style>
  <w:style w:type="character" w:customStyle="1" w:styleId="SOParaChar">
    <w:name w:val="SO Para Char"/>
    <w:aliases w:val="soa Char"/>
    <w:basedOn w:val="DefaultParagraphFont"/>
    <w:link w:val="SOPara"/>
    <w:rsid w:val="008149A7"/>
    <w:rPr>
      <w:rFonts w:eastAsiaTheme="minorHAnsi" w:cstheme="minorBidi"/>
      <w:sz w:val="22"/>
      <w:lang w:eastAsia="en-US"/>
    </w:rPr>
  </w:style>
  <w:style w:type="paragraph" w:customStyle="1" w:styleId="FileName">
    <w:name w:val="FileName"/>
    <w:basedOn w:val="Normal"/>
    <w:rsid w:val="008149A7"/>
  </w:style>
  <w:style w:type="paragraph" w:customStyle="1" w:styleId="SOHeadBold">
    <w:name w:val="SO HeadBold"/>
    <w:aliases w:val="sohb"/>
    <w:basedOn w:val="SOText"/>
    <w:next w:val="SOText"/>
    <w:link w:val="SOHeadBoldChar"/>
    <w:qFormat/>
    <w:rsid w:val="008149A7"/>
    <w:rPr>
      <w:b/>
    </w:rPr>
  </w:style>
  <w:style w:type="character" w:customStyle="1" w:styleId="SOHeadBoldChar">
    <w:name w:val="SO HeadBold Char"/>
    <w:aliases w:val="sohb Char"/>
    <w:basedOn w:val="DefaultParagraphFont"/>
    <w:link w:val="SOHeadBold"/>
    <w:rsid w:val="008149A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49A7"/>
    <w:rPr>
      <w:i/>
    </w:rPr>
  </w:style>
  <w:style w:type="character" w:customStyle="1" w:styleId="SOHeadItalicChar">
    <w:name w:val="SO HeadItalic Char"/>
    <w:aliases w:val="sohi Char"/>
    <w:basedOn w:val="DefaultParagraphFont"/>
    <w:link w:val="SOHeadItalic"/>
    <w:rsid w:val="008149A7"/>
    <w:rPr>
      <w:rFonts w:eastAsiaTheme="minorHAnsi" w:cstheme="minorBidi"/>
      <w:i/>
      <w:sz w:val="22"/>
      <w:lang w:eastAsia="en-US"/>
    </w:rPr>
  </w:style>
  <w:style w:type="paragraph" w:customStyle="1" w:styleId="SOBullet">
    <w:name w:val="SO Bullet"/>
    <w:aliases w:val="sotb"/>
    <w:basedOn w:val="SOText"/>
    <w:link w:val="SOBulletChar"/>
    <w:qFormat/>
    <w:rsid w:val="008149A7"/>
    <w:pPr>
      <w:ind w:left="1559" w:hanging="425"/>
    </w:pPr>
  </w:style>
  <w:style w:type="character" w:customStyle="1" w:styleId="SOBulletChar">
    <w:name w:val="SO Bullet Char"/>
    <w:aliases w:val="sotb Char"/>
    <w:basedOn w:val="DefaultParagraphFont"/>
    <w:link w:val="SOBullet"/>
    <w:rsid w:val="008149A7"/>
    <w:rPr>
      <w:rFonts w:eastAsiaTheme="minorHAnsi" w:cstheme="minorBidi"/>
      <w:sz w:val="22"/>
      <w:lang w:eastAsia="en-US"/>
    </w:rPr>
  </w:style>
  <w:style w:type="paragraph" w:customStyle="1" w:styleId="SOBulletNote">
    <w:name w:val="SO BulletNote"/>
    <w:aliases w:val="sonb"/>
    <w:basedOn w:val="SOTextNote"/>
    <w:link w:val="SOBulletNoteChar"/>
    <w:qFormat/>
    <w:rsid w:val="008149A7"/>
    <w:pPr>
      <w:tabs>
        <w:tab w:val="left" w:pos="1560"/>
      </w:tabs>
      <w:ind w:left="2268" w:hanging="1134"/>
    </w:pPr>
  </w:style>
  <w:style w:type="character" w:customStyle="1" w:styleId="SOBulletNoteChar">
    <w:name w:val="SO BulletNote Char"/>
    <w:aliases w:val="sonb Char"/>
    <w:basedOn w:val="DefaultParagraphFont"/>
    <w:link w:val="SOBulletNote"/>
    <w:rsid w:val="008149A7"/>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572CAE"/>
    <w:rPr>
      <w:sz w:val="18"/>
    </w:rPr>
  </w:style>
  <w:style w:type="paragraph" w:customStyle="1" w:styleId="FreeForm">
    <w:name w:val="FreeForm"/>
    <w:rsid w:val="008149A7"/>
    <w:rPr>
      <w:rFonts w:ascii="Arial" w:eastAsiaTheme="minorHAnsi" w:hAnsi="Arial" w:cstheme="minorBidi"/>
      <w:sz w:val="22"/>
      <w:lang w:eastAsia="en-US"/>
    </w:rPr>
  </w:style>
  <w:style w:type="paragraph" w:styleId="TOC2">
    <w:name w:val="toc 2"/>
    <w:basedOn w:val="OPCParaBase"/>
    <w:next w:val="Normal"/>
    <w:uiPriority w:val="39"/>
    <w:unhideWhenUsed/>
    <w:rsid w:val="008149A7"/>
    <w:pPr>
      <w:keepNext/>
      <w:keepLines/>
      <w:tabs>
        <w:tab w:val="right" w:pos="7088"/>
      </w:tabs>
      <w:spacing w:before="120" w:line="240" w:lineRule="auto"/>
      <w:ind w:left="879" w:right="567" w:hanging="879"/>
    </w:pPr>
    <w:rPr>
      <w:b/>
      <w:kern w:val="28"/>
      <w:sz w:val="24"/>
    </w:rPr>
  </w:style>
  <w:style w:type="paragraph" w:styleId="TOC5">
    <w:name w:val="toc 5"/>
    <w:basedOn w:val="OPCParaBase"/>
    <w:next w:val="Normal"/>
    <w:link w:val="TOC5Char"/>
    <w:uiPriority w:val="39"/>
    <w:unhideWhenUsed/>
    <w:rsid w:val="008149A7"/>
    <w:pPr>
      <w:keepLines/>
      <w:tabs>
        <w:tab w:val="right" w:leader="dot" w:pos="7088"/>
      </w:tabs>
      <w:spacing w:before="40" w:line="240" w:lineRule="auto"/>
      <w:ind w:left="2835" w:right="567" w:hanging="1417"/>
    </w:pPr>
    <w:rPr>
      <w:kern w:val="28"/>
      <w:sz w:val="18"/>
    </w:rPr>
  </w:style>
  <w:style w:type="paragraph" w:styleId="TOC3">
    <w:name w:val="toc 3"/>
    <w:basedOn w:val="OPCParaBase"/>
    <w:next w:val="Normal"/>
    <w:uiPriority w:val="39"/>
    <w:unhideWhenUsed/>
    <w:rsid w:val="008149A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49A7"/>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8149A7"/>
    <w:pPr>
      <w:keepNext/>
      <w:keepLines/>
      <w:tabs>
        <w:tab w:val="right" w:pos="7088"/>
      </w:tabs>
      <w:spacing w:before="120" w:line="240" w:lineRule="auto"/>
      <w:ind w:left="1474" w:right="567" w:hanging="1474"/>
    </w:pPr>
    <w:rPr>
      <w:b/>
      <w:kern w:val="28"/>
      <w:sz w:val="28"/>
    </w:rPr>
  </w:style>
  <w:style w:type="paragraph" w:styleId="TOC6">
    <w:name w:val="toc 6"/>
    <w:basedOn w:val="OPCParaBase"/>
    <w:next w:val="Normal"/>
    <w:uiPriority w:val="39"/>
    <w:unhideWhenUsed/>
    <w:rsid w:val="008149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49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49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49A7"/>
    <w:pPr>
      <w:keepLines/>
      <w:tabs>
        <w:tab w:val="right" w:pos="7088"/>
      </w:tabs>
      <w:spacing w:before="80" w:line="240" w:lineRule="auto"/>
      <w:ind w:left="851" w:right="567"/>
    </w:pPr>
    <w:rPr>
      <w:i/>
      <w:kern w:val="28"/>
      <w:sz w:val="20"/>
    </w:rPr>
  </w:style>
  <w:style w:type="character" w:customStyle="1" w:styleId="charlegsubtitle1">
    <w:name w:val="charlegsubtitle1"/>
    <w:basedOn w:val="DefaultParagraphFont"/>
    <w:rsid w:val="000F0BAA"/>
    <w:rPr>
      <w:rFonts w:ascii="Arial" w:hAnsi="Arial" w:cs="Arial" w:hint="default"/>
      <w:b/>
      <w:bCs/>
      <w:sz w:val="28"/>
      <w:szCs w:val="28"/>
    </w:rPr>
  </w:style>
  <w:style w:type="paragraph" w:customStyle="1" w:styleId="EnStatement">
    <w:name w:val="EnStatement"/>
    <w:basedOn w:val="Normal"/>
    <w:rsid w:val="008149A7"/>
    <w:pPr>
      <w:numPr>
        <w:numId w:val="48"/>
      </w:numPr>
    </w:pPr>
    <w:rPr>
      <w:rFonts w:eastAsia="Times New Roman" w:cs="Times New Roman"/>
      <w:lang w:eastAsia="en-AU"/>
    </w:rPr>
  </w:style>
  <w:style w:type="paragraph" w:customStyle="1" w:styleId="EnStatementHeading">
    <w:name w:val="EnStatementHeading"/>
    <w:basedOn w:val="Normal"/>
    <w:rsid w:val="008149A7"/>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basedOn w:val="DefaultParagraphFont"/>
    <w:link w:val="ActHead5"/>
    <w:rsid w:val="003A3962"/>
    <w:rPr>
      <w:b/>
      <w:kern w:val="28"/>
      <w:sz w:val="24"/>
    </w:rPr>
  </w:style>
  <w:style w:type="paragraph" w:customStyle="1" w:styleId="Transitional">
    <w:name w:val="Transitional"/>
    <w:aliases w:val="tr"/>
    <w:basedOn w:val="Normal"/>
    <w:next w:val="Normal"/>
    <w:rsid w:val="008149A7"/>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9A7"/>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EE64B8"/>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EE64B8"/>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EE64B8"/>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EE64B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149A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149A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E56B54"/>
    <w:rPr>
      <w:color w:val="0000FF"/>
      <w:u w:val="single"/>
    </w:rPr>
  </w:style>
  <w:style w:type="character" w:styleId="LineNumber">
    <w:name w:val="line number"/>
    <w:basedOn w:val="OPCCharBase"/>
    <w:uiPriority w:val="99"/>
    <w:unhideWhenUsed/>
    <w:rsid w:val="008149A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64B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49A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149A7"/>
  </w:style>
  <w:style w:type="character" w:customStyle="1" w:styleId="CharAmSchText">
    <w:name w:val="CharAmSchText"/>
    <w:basedOn w:val="OPCCharBase"/>
    <w:uiPriority w:val="1"/>
    <w:qFormat/>
    <w:rsid w:val="008149A7"/>
  </w:style>
  <w:style w:type="character" w:customStyle="1" w:styleId="CharChapNo">
    <w:name w:val="CharChapNo"/>
    <w:basedOn w:val="OPCCharBase"/>
    <w:qFormat/>
    <w:rsid w:val="008149A7"/>
  </w:style>
  <w:style w:type="character" w:customStyle="1" w:styleId="CharChapText">
    <w:name w:val="CharChapText"/>
    <w:basedOn w:val="OPCCharBase"/>
    <w:qFormat/>
    <w:rsid w:val="008149A7"/>
  </w:style>
  <w:style w:type="character" w:customStyle="1" w:styleId="CharDivNo">
    <w:name w:val="CharDivNo"/>
    <w:basedOn w:val="OPCCharBase"/>
    <w:qFormat/>
    <w:rsid w:val="008149A7"/>
  </w:style>
  <w:style w:type="character" w:customStyle="1" w:styleId="CharDivText">
    <w:name w:val="CharDivText"/>
    <w:basedOn w:val="OPCCharBase"/>
    <w:qFormat/>
    <w:rsid w:val="008149A7"/>
  </w:style>
  <w:style w:type="character" w:customStyle="1" w:styleId="CharPartNo">
    <w:name w:val="CharPartNo"/>
    <w:basedOn w:val="OPCCharBase"/>
    <w:qFormat/>
    <w:rsid w:val="008149A7"/>
  </w:style>
  <w:style w:type="character" w:customStyle="1" w:styleId="CharPartText">
    <w:name w:val="CharPartText"/>
    <w:basedOn w:val="OPCCharBase"/>
    <w:qFormat/>
    <w:rsid w:val="008149A7"/>
  </w:style>
  <w:style w:type="character" w:customStyle="1" w:styleId="OPCCharBase">
    <w:name w:val="OPCCharBase"/>
    <w:uiPriority w:val="1"/>
    <w:qFormat/>
    <w:rsid w:val="008149A7"/>
  </w:style>
  <w:style w:type="paragraph" w:customStyle="1" w:styleId="OPCParaBase">
    <w:name w:val="OPCParaBase"/>
    <w:link w:val="OPCParaBaseChar"/>
    <w:qFormat/>
    <w:rsid w:val="008149A7"/>
    <w:pPr>
      <w:spacing w:line="260" w:lineRule="atLeast"/>
    </w:pPr>
    <w:rPr>
      <w:sz w:val="22"/>
    </w:rPr>
  </w:style>
  <w:style w:type="character" w:customStyle="1" w:styleId="CharSectno">
    <w:name w:val="CharSectno"/>
    <w:basedOn w:val="OPCCharBase"/>
    <w:qFormat/>
    <w:rsid w:val="008149A7"/>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8149A7"/>
    <w:pPr>
      <w:spacing w:line="240" w:lineRule="auto"/>
      <w:ind w:left="1134"/>
    </w:pPr>
    <w:rPr>
      <w:sz w:val="20"/>
    </w:rPr>
  </w:style>
  <w:style w:type="paragraph" w:customStyle="1" w:styleId="ActHead5">
    <w:name w:val="ActHead 5"/>
    <w:aliases w:val="s"/>
    <w:basedOn w:val="OPCParaBase"/>
    <w:next w:val="subsection"/>
    <w:link w:val="ActHead5Char"/>
    <w:qFormat/>
    <w:rsid w:val="008149A7"/>
    <w:pPr>
      <w:keepNext/>
      <w:keepLines/>
      <w:spacing w:before="280" w:line="240" w:lineRule="auto"/>
      <w:ind w:left="1134" w:hanging="1134"/>
      <w:outlineLvl w:val="4"/>
    </w:pPr>
    <w:rPr>
      <w:b/>
      <w:kern w:val="28"/>
      <w:sz w:val="24"/>
    </w:rPr>
  </w:style>
  <w:style w:type="paragraph" w:customStyle="1" w:styleId="Penalty">
    <w:name w:val="Penalty"/>
    <w:basedOn w:val="OPCParaBase"/>
    <w:rsid w:val="008149A7"/>
    <w:pPr>
      <w:tabs>
        <w:tab w:val="left" w:pos="2977"/>
      </w:tabs>
      <w:spacing w:before="180" w:line="240" w:lineRule="auto"/>
      <w:ind w:left="1985" w:hanging="851"/>
    </w:pPr>
  </w:style>
  <w:style w:type="paragraph" w:customStyle="1" w:styleId="ActHead6">
    <w:name w:val="ActHead 6"/>
    <w:aliases w:val="as"/>
    <w:basedOn w:val="OPCParaBase"/>
    <w:next w:val="ActHead7"/>
    <w:qFormat/>
    <w:rsid w:val="008149A7"/>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8149A7"/>
    <w:pPr>
      <w:spacing w:line="240" w:lineRule="auto"/>
    </w:pPr>
    <w:rPr>
      <w:sz w:val="20"/>
    </w:rPr>
  </w:style>
  <w:style w:type="paragraph" w:customStyle="1" w:styleId="ActHead7">
    <w:name w:val="ActHead 7"/>
    <w:aliases w:val="ap"/>
    <w:basedOn w:val="OPCParaBase"/>
    <w:next w:val="ItemHead"/>
    <w:qFormat/>
    <w:rsid w:val="008149A7"/>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8149A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8149A7"/>
    <w:pPr>
      <w:spacing w:line="240" w:lineRule="auto"/>
    </w:pPr>
    <w:rPr>
      <w:b/>
      <w:sz w:val="40"/>
    </w:rPr>
  </w:style>
  <w:style w:type="paragraph" w:customStyle="1" w:styleId="Definition">
    <w:name w:val="Definition"/>
    <w:aliases w:val="dd"/>
    <w:basedOn w:val="OPCParaBase"/>
    <w:rsid w:val="008149A7"/>
    <w:pPr>
      <w:spacing w:before="180" w:line="240" w:lineRule="auto"/>
      <w:ind w:left="1134"/>
    </w:pPr>
  </w:style>
  <w:style w:type="paragraph" w:customStyle="1" w:styleId="TableHeading">
    <w:name w:val="TableHeading"/>
    <w:aliases w:val="th"/>
    <w:basedOn w:val="OPCParaBase"/>
    <w:next w:val="Tabletext"/>
    <w:rsid w:val="008149A7"/>
    <w:pPr>
      <w:keepNext/>
      <w:spacing w:before="60" w:line="240" w:lineRule="atLeast"/>
    </w:pPr>
    <w:rPr>
      <w:b/>
      <w:sz w:val="20"/>
    </w:rPr>
  </w:style>
  <w:style w:type="paragraph" w:customStyle="1" w:styleId="ActHead8">
    <w:name w:val="ActHead 8"/>
    <w:aliases w:val="ad"/>
    <w:basedOn w:val="OPCParaBase"/>
    <w:next w:val="ItemHead"/>
    <w:qFormat/>
    <w:rsid w:val="008149A7"/>
    <w:pPr>
      <w:keepNext/>
      <w:keepLines/>
      <w:spacing w:before="240" w:line="240" w:lineRule="auto"/>
      <w:ind w:left="1134" w:hanging="1134"/>
      <w:outlineLvl w:val="7"/>
    </w:pPr>
    <w:rPr>
      <w:rFonts w:ascii="Arial" w:hAnsi="Arial"/>
      <w:b/>
      <w:kern w:val="28"/>
      <w:sz w:val="26"/>
    </w:rPr>
  </w:style>
  <w:style w:type="paragraph" w:customStyle="1" w:styleId="HA">
    <w:name w:val="HA"/>
    <w:aliases w:val="appendix heading"/>
    <w:basedOn w:val="Normal"/>
    <w:rsid w:val="00EE64B8"/>
    <w:pPr>
      <w:keepNext/>
      <w:spacing w:before="300"/>
      <w:ind w:left="964"/>
    </w:pPr>
    <w:rPr>
      <w:rFonts w:ascii="Arial" w:hAnsi="Arial"/>
      <w:b/>
      <w:i/>
      <w:lang w:eastAsia="en-AU"/>
    </w:rPr>
  </w:style>
  <w:style w:type="character" w:customStyle="1" w:styleId="HeaderChar">
    <w:name w:val="Header Char"/>
    <w:basedOn w:val="DefaultParagraphFont"/>
    <w:link w:val="Header"/>
    <w:rsid w:val="008149A7"/>
    <w:rPr>
      <w:sz w:val="16"/>
    </w:rPr>
  </w:style>
  <w:style w:type="paragraph" w:customStyle="1" w:styleId="ActHead9">
    <w:name w:val="ActHead 9"/>
    <w:aliases w:val="aat"/>
    <w:basedOn w:val="OPCParaBase"/>
    <w:next w:val="ItemHead"/>
    <w:qFormat/>
    <w:rsid w:val="008149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49A7"/>
  </w:style>
  <w:style w:type="paragraph" w:customStyle="1" w:styleId="Blocks">
    <w:name w:val="Blocks"/>
    <w:aliases w:val="bb"/>
    <w:basedOn w:val="OPCParaBase"/>
    <w:qFormat/>
    <w:rsid w:val="008149A7"/>
    <w:pPr>
      <w:spacing w:line="240" w:lineRule="auto"/>
    </w:pPr>
    <w:rPr>
      <w:sz w:val="24"/>
    </w:rPr>
  </w:style>
  <w:style w:type="paragraph" w:customStyle="1" w:styleId="BoxText">
    <w:name w:val="BoxText"/>
    <w:aliases w:val="bt"/>
    <w:basedOn w:val="OPCParaBase"/>
    <w:qFormat/>
    <w:rsid w:val="008149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49A7"/>
    <w:rPr>
      <w:b/>
    </w:rPr>
  </w:style>
  <w:style w:type="paragraph" w:customStyle="1" w:styleId="BoxHeadItalic">
    <w:name w:val="BoxHeadItalic"/>
    <w:aliases w:val="bhi"/>
    <w:basedOn w:val="BoxText"/>
    <w:next w:val="BoxStep"/>
    <w:qFormat/>
    <w:rsid w:val="008149A7"/>
    <w:rPr>
      <w:i/>
    </w:rPr>
  </w:style>
  <w:style w:type="paragraph" w:customStyle="1" w:styleId="BoxList">
    <w:name w:val="BoxList"/>
    <w:aliases w:val="bl"/>
    <w:basedOn w:val="BoxText"/>
    <w:qFormat/>
    <w:rsid w:val="008149A7"/>
    <w:pPr>
      <w:ind w:left="1559" w:hanging="425"/>
    </w:pPr>
  </w:style>
  <w:style w:type="paragraph" w:customStyle="1" w:styleId="BoxNote">
    <w:name w:val="BoxNote"/>
    <w:aliases w:val="bn"/>
    <w:basedOn w:val="BoxText"/>
    <w:qFormat/>
    <w:rsid w:val="008149A7"/>
    <w:pPr>
      <w:tabs>
        <w:tab w:val="left" w:pos="1985"/>
      </w:tabs>
      <w:spacing w:before="122" w:line="198" w:lineRule="exact"/>
      <w:ind w:left="2948" w:hanging="1814"/>
    </w:pPr>
    <w:rPr>
      <w:sz w:val="18"/>
    </w:rPr>
  </w:style>
  <w:style w:type="paragraph" w:customStyle="1" w:styleId="BoxPara">
    <w:name w:val="BoxPara"/>
    <w:aliases w:val="bp"/>
    <w:basedOn w:val="BoxText"/>
    <w:qFormat/>
    <w:rsid w:val="008149A7"/>
    <w:pPr>
      <w:tabs>
        <w:tab w:val="right" w:pos="2268"/>
      </w:tabs>
      <w:ind w:left="2552" w:hanging="1418"/>
    </w:pPr>
  </w:style>
  <w:style w:type="paragraph" w:customStyle="1" w:styleId="BoxStep">
    <w:name w:val="BoxStep"/>
    <w:aliases w:val="bs"/>
    <w:basedOn w:val="BoxText"/>
    <w:qFormat/>
    <w:rsid w:val="008149A7"/>
    <w:pPr>
      <w:ind w:left="1985" w:hanging="851"/>
    </w:pPr>
  </w:style>
  <w:style w:type="character" w:customStyle="1" w:styleId="CharAmPartNo">
    <w:name w:val="CharAmPartNo"/>
    <w:basedOn w:val="OPCCharBase"/>
    <w:uiPriority w:val="1"/>
    <w:qFormat/>
    <w:rsid w:val="008149A7"/>
  </w:style>
  <w:style w:type="character" w:customStyle="1" w:styleId="CharAmPartText">
    <w:name w:val="CharAmPartText"/>
    <w:basedOn w:val="OPCCharBase"/>
    <w:uiPriority w:val="1"/>
    <w:qFormat/>
    <w:rsid w:val="008149A7"/>
  </w:style>
  <w:style w:type="character" w:customStyle="1" w:styleId="CharBoldItalic">
    <w:name w:val="CharBoldItalic"/>
    <w:basedOn w:val="OPCCharBase"/>
    <w:uiPriority w:val="1"/>
    <w:qFormat/>
    <w:rsid w:val="008149A7"/>
    <w:rPr>
      <w:b/>
      <w:i/>
    </w:rPr>
  </w:style>
  <w:style w:type="character" w:customStyle="1" w:styleId="CharItalic">
    <w:name w:val="CharItalic"/>
    <w:basedOn w:val="OPCCharBase"/>
    <w:uiPriority w:val="1"/>
    <w:qFormat/>
    <w:rsid w:val="008149A7"/>
    <w:rPr>
      <w:i/>
    </w:rPr>
  </w:style>
  <w:style w:type="character" w:customStyle="1" w:styleId="CharSubdNo">
    <w:name w:val="CharSubdNo"/>
    <w:basedOn w:val="OPCCharBase"/>
    <w:uiPriority w:val="1"/>
    <w:qFormat/>
    <w:rsid w:val="008149A7"/>
  </w:style>
  <w:style w:type="character" w:customStyle="1" w:styleId="CharSubdText">
    <w:name w:val="CharSubdText"/>
    <w:basedOn w:val="OPCCharBase"/>
    <w:uiPriority w:val="1"/>
    <w:qFormat/>
    <w:rsid w:val="008149A7"/>
  </w:style>
  <w:style w:type="paragraph" w:customStyle="1" w:styleId="CTA--">
    <w:name w:val="CTA --"/>
    <w:basedOn w:val="OPCParaBase"/>
    <w:next w:val="Normal"/>
    <w:rsid w:val="008149A7"/>
    <w:pPr>
      <w:spacing w:before="60" w:line="240" w:lineRule="atLeast"/>
      <w:ind w:left="142" w:hanging="142"/>
    </w:pPr>
    <w:rPr>
      <w:sz w:val="20"/>
    </w:rPr>
  </w:style>
  <w:style w:type="paragraph" w:customStyle="1" w:styleId="CTA-">
    <w:name w:val="CTA -"/>
    <w:basedOn w:val="OPCParaBase"/>
    <w:rsid w:val="008149A7"/>
    <w:pPr>
      <w:spacing w:before="60" w:line="240" w:lineRule="atLeast"/>
      <w:ind w:left="85" w:hanging="85"/>
    </w:pPr>
    <w:rPr>
      <w:sz w:val="20"/>
    </w:rPr>
  </w:style>
  <w:style w:type="paragraph" w:customStyle="1" w:styleId="CTA---">
    <w:name w:val="CTA ---"/>
    <w:basedOn w:val="OPCParaBase"/>
    <w:next w:val="Normal"/>
    <w:rsid w:val="008149A7"/>
    <w:pPr>
      <w:spacing w:before="60" w:line="240" w:lineRule="atLeast"/>
      <w:ind w:left="198" w:hanging="198"/>
    </w:pPr>
    <w:rPr>
      <w:sz w:val="20"/>
    </w:rPr>
  </w:style>
  <w:style w:type="paragraph" w:customStyle="1" w:styleId="CTA----">
    <w:name w:val="CTA ----"/>
    <w:basedOn w:val="OPCParaBase"/>
    <w:next w:val="Normal"/>
    <w:rsid w:val="008149A7"/>
    <w:pPr>
      <w:spacing w:before="60" w:line="240" w:lineRule="atLeast"/>
      <w:ind w:left="255" w:hanging="255"/>
    </w:pPr>
    <w:rPr>
      <w:sz w:val="20"/>
    </w:rPr>
  </w:style>
  <w:style w:type="paragraph" w:customStyle="1" w:styleId="CTA1a">
    <w:name w:val="CTA 1(a)"/>
    <w:basedOn w:val="OPCParaBase"/>
    <w:rsid w:val="008149A7"/>
    <w:pPr>
      <w:tabs>
        <w:tab w:val="right" w:pos="414"/>
      </w:tabs>
      <w:spacing w:before="40" w:line="240" w:lineRule="atLeast"/>
      <w:ind w:left="675" w:hanging="675"/>
    </w:pPr>
    <w:rPr>
      <w:sz w:val="20"/>
    </w:rPr>
  </w:style>
  <w:style w:type="paragraph" w:customStyle="1" w:styleId="CTA1ai">
    <w:name w:val="CTA 1(a)(i)"/>
    <w:basedOn w:val="OPCParaBase"/>
    <w:rsid w:val="008149A7"/>
    <w:pPr>
      <w:tabs>
        <w:tab w:val="right" w:pos="1004"/>
      </w:tabs>
      <w:spacing w:before="40" w:line="240" w:lineRule="atLeast"/>
      <w:ind w:left="1253" w:hanging="1253"/>
    </w:pPr>
    <w:rPr>
      <w:sz w:val="20"/>
    </w:rPr>
  </w:style>
  <w:style w:type="paragraph" w:customStyle="1" w:styleId="CTA2a">
    <w:name w:val="CTA 2(a)"/>
    <w:basedOn w:val="OPCParaBase"/>
    <w:rsid w:val="008149A7"/>
    <w:pPr>
      <w:tabs>
        <w:tab w:val="right" w:pos="482"/>
      </w:tabs>
      <w:spacing w:before="40" w:line="240" w:lineRule="atLeast"/>
      <w:ind w:left="748" w:hanging="748"/>
    </w:pPr>
    <w:rPr>
      <w:sz w:val="20"/>
    </w:rPr>
  </w:style>
  <w:style w:type="paragraph" w:customStyle="1" w:styleId="CTA2ai">
    <w:name w:val="CTA 2(a)(i)"/>
    <w:basedOn w:val="OPCParaBase"/>
    <w:rsid w:val="008149A7"/>
    <w:pPr>
      <w:tabs>
        <w:tab w:val="right" w:pos="1089"/>
      </w:tabs>
      <w:spacing w:before="40" w:line="240" w:lineRule="atLeast"/>
      <w:ind w:left="1327" w:hanging="1327"/>
    </w:pPr>
    <w:rPr>
      <w:sz w:val="20"/>
    </w:rPr>
  </w:style>
  <w:style w:type="paragraph" w:customStyle="1" w:styleId="CTA3a">
    <w:name w:val="CTA 3(a)"/>
    <w:basedOn w:val="OPCParaBase"/>
    <w:rsid w:val="008149A7"/>
    <w:pPr>
      <w:tabs>
        <w:tab w:val="right" w:pos="556"/>
      </w:tabs>
      <w:spacing w:before="40" w:line="240" w:lineRule="atLeast"/>
      <w:ind w:left="805" w:hanging="805"/>
    </w:pPr>
    <w:rPr>
      <w:sz w:val="20"/>
    </w:rPr>
  </w:style>
  <w:style w:type="paragraph" w:customStyle="1" w:styleId="CTA3ai">
    <w:name w:val="CTA 3(a)(i)"/>
    <w:basedOn w:val="OPCParaBase"/>
    <w:rsid w:val="008149A7"/>
    <w:pPr>
      <w:tabs>
        <w:tab w:val="right" w:pos="1140"/>
      </w:tabs>
      <w:spacing w:before="40" w:line="240" w:lineRule="atLeast"/>
      <w:ind w:left="1361" w:hanging="1361"/>
    </w:pPr>
    <w:rPr>
      <w:sz w:val="20"/>
    </w:rPr>
  </w:style>
  <w:style w:type="paragraph" w:customStyle="1" w:styleId="CTA4a">
    <w:name w:val="CTA 4(a)"/>
    <w:basedOn w:val="OPCParaBase"/>
    <w:rsid w:val="008149A7"/>
    <w:pPr>
      <w:tabs>
        <w:tab w:val="right" w:pos="624"/>
      </w:tabs>
      <w:spacing w:before="40" w:line="240" w:lineRule="atLeast"/>
      <w:ind w:left="873" w:hanging="873"/>
    </w:pPr>
    <w:rPr>
      <w:sz w:val="20"/>
    </w:rPr>
  </w:style>
  <w:style w:type="paragraph" w:customStyle="1" w:styleId="CTA4ai">
    <w:name w:val="CTA 4(a)(i)"/>
    <w:basedOn w:val="OPCParaBase"/>
    <w:rsid w:val="008149A7"/>
    <w:pPr>
      <w:tabs>
        <w:tab w:val="right" w:pos="1213"/>
      </w:tabs>
      <w:spacing w:before="40" w:line="240" w:lineRule="atLeast"/>
      <w:ind w:left="1452" w:hanging="1452"/>
    </w:pPr>
    <w:rPr>
      <w:sz w:val="20"/>
    </w:rPr>
  </w:style>
  <w:style w:type="paragraph" w:customStyle="1" w:styleId="CTACAPS">
    <w:name w:val="CTA CAPS"/>
    <w:basedOn w:val="OPCParaBase"/>
    <w:rsid w:val="008149A7"/>
    <w:pPr>
      <w:spacing w:before="60" w:line="240" w:lineRule="atLeast"/>
    </w:pPr>
    <w:rPr>
      <w:sz w:val="20"/>
    </w:rPr>
  </w:style>
  <w:style w:type="paragraph" w:customStyle="1" w:styleId="CTAright">
    <w:name w:val="CTA right"/>
    <w:basedOn w:val="OPCParaBase"/>
    <w:rsid w:val="008149A7"/>
    <w:pPr>
      <w:spacing w:before="60" w:line="240" w:lineRule="auto"/>
      <w:jc w:val="right"/>
    </w:pPr>
    <w:rPr>
      <w:sz w:val="20"/>
    </w:rPr>
  </w:style>
  <w:style w:type="paragraph" w:customStyle="1" w:styleId="subsection">
    <w:name w:val="subsection"/>
    <w:aliases w:val="ss"/>
    <w:basedOn w:val="OPCParaBase"/>
    <w:link w:val="subsectionChar"/>
    <w:rsid w:val="008149A7"/>
    <w:pPr>
      <w:tabs>
        <w:tab w:val="right" w:pos="1021"/>
      </w:tabs>
      <w:spacing w:before="180" w:line="240" w:lineRule="auto"/>
      <w:ind w:left="1134" w:hanging="1134"/>
    </w:pPr>
  </w:style>
  <w:style w:type="paragraph" w:customStyle="1" w:styleId="House">
    <w:name w:val="House"/>
    <w:basedOn w:val="OPCParaBase"/>
    <w:rsid w:val="008149A7"/>
    <w:pPr>
      <w:spacing w:line="240" w:lineRule="auto"/>
    </w:pPr>
    <w:rPr>
      <w:sz w:val="28"/>
    </w:rPr>
  </w:style>
  <w:style w:type="paragraph" w:customStyle="1" w:styleId="Item">
    <w:name w:val="Item"/>
    <w:aliases w:val="i"/>
    <w:basedOn w:val="OPCParaBase"/>
    <w:next w:val="ItemHead"/>
    <w:rsid w:val="008149A7"/>
    <w:pPr>
      <w:keepLines/>
      <w:spacing w:before="80" w:line="240" w:lineRule="auto"/>
      <w:ind w:left="709"/>
    </w:pPr>
  </w:style>
  <w:style w:type="paragraph" w:customStyle="1" w:styleId="ItemHead">
    <w:name w:val="ItemHead"/>
    <w:aliases w:val="ih"/>
    <w:basedOn w:val="OPCParaBase"/>
    <w:next w:val="Item"/>
    <w:link w:val="ItemHeadChar"/>
    <w:rsid w:val="008149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49A7"/>
    <w:pPr>
      <w:spacing w:line="240" w:lineRule="auto"/>
    </w:pPr>
    <w:rPr>
      <w:b/>
      <w:sz w:val="32"/>
    </w:rPr>
  </w:style>
  <w:style w:type="paragraph" w:customStyle="1" w:styleId="notedraft">
    <w:name w:val="note(draft)"/>
    <w:aliases w:val="nd"/>
    <w:basedOn w:val="OPCParaBase"/>
    <w:rsid w:val="008149A7"/>
    <w:pPr>
      <w:spacing w:before="240" w:line="240" w:lineRule="auto"/>
      <w:ind w:left="284" w:hanging="284"/>
    </w:pPr>
    <w:rPr>
      <w:i/>
      <w:sz w:val="24"/>
    </w:rPr>
  </w:style>
  <w:style w:type="paragraph" w:customStyle="1" w:styleId="notemargin">
    <w:name w:val="note(margin)"/>
    <w:aliases w:val="nm"/>
    <w:basedOn w:val="OPCParaBase"/>
    <w:rsid w:val="008149A7"/>
    <w:pPr>
      <w:tabs>
        <w:tab w:val="left" w:pos="709"/>
      </w:tabs>
      <w:spacing w:before="122" w:line="198" w:lineRule="exact"/>
      <w:ind w:left="709" w:hanging="709"/>
    </w:pPr>
    <w:rPr>
      <w:sz w:val="18"/>
    </w:rPr>
  </w:style>
  <w:style w:type="paragraph" w:customStyle="1" w:styleId="notepara">
    <w:name w:val="note(para)"/>
    <w:aliases w:val="na"/>
    <w:basedOn w:val="OPCParaBase"/>
    <w:rsid w:val="008149A7"/>
    <w:pPr>
      <w:spacing w:before="40" w:line="198" w:lineRule="exact"/>
      <w:ind w:left="2354" w:hanging="369"/>
    </w:pPr>
    <w:rPr>
      <w:sz w:val="18"/>
    </w:rPr>
  </w:style>
  <w:style w:type="paragraph" w:customStyle="1" w:styleId="noteParlAmend">
    <w:name w:val="note(ParlAmend)"/>
    <w:aliases w:val="npp"/>
    <w:basedOn w:val="OPCParaBase"/>
    <w:next w:val="ParlAmend"/>
    <w:rsid w:val="008149A7"/>
    <w:pPr>
      <w:spacing w:line="240" w:lineRule="auto"/>
      <w:jc w:val="right"/>
    </w:pPr>
    <w:rPr>
      <w:rFonts w:ascii="Arial" w:hAnsi="Arial"/>
      <w:b/>
      <w:i/>
    </w:rPr>
  </w:style>
  <w:style w:type="paragraph" w:customStyle="1" w:styleId="notetext">
    <w:name w:val="note(text)"/>
    <w:aliases w:val="n"/>
    <w:basedOn w:val="OPCParaBase"/>
    <w:link w:val="notetextChar"/>
    <w:rsid w:val="008149A7"/>
    <w:pPr>
      <w:spacing w:before="122" w:line="240" w:lineRule="auto"/>
      <w:ind w:left="1985" w:hanging="851"/>
    </w:pPr>
    <w:rPr>
      <w:sz w:val="18"/>
    </w:rPr>
  </w:style>
  <w:style w:type="paragraph" w:customStyle="1" w:styleId="Page1">
    <w:name w:val="Page1"/>
    <w:basedOn w:val="OPCParaBase"/>
    <w:rsid w:val="008149A7"/>
    <w:pPr>
      <w:spacing w:before="5600" w:line="240" w:lineRule="auto"/>
    </w:pPr>
    <w:rPr>
      <w:b/>
      <w:sz w:val="32"/>
    </w:rPr>
  </w:style>
  <w:style w:type="paragraph" w:customStyle="1" w:styleId="paragraphsub">
    <w:name w:val="paragraph(sub)"/>
    <w:aliases w:val="aa"/>
    <w:basedOn w:val="OPCParaBase"/>
    <w:rsid w:val="008149A7"/>
    <w:pPr>
      <w:tabs>
        <w:tab w:val="right" w:pos="1985"/>
      </w:tabs>
      <w:spacing w:before="40" w:line="240" w:lineRule="auto"/>
      <w:ind w:left="2098" w:hanging="2098"/>
    </w:pPr>
  </w:style>
  <w:style w:type="paragraph" w:customStyle="1" w:styleId="paragraphsub-sub">
    <w:name w:val="paragraph(sub-sub)"/>
    <w:aliases w:val="aaa"/>
    <w:basedOn w:val="OPCParaBase"/>
    <w:rsid w:val="008149A7"/>
    <w:pPr>
      <w:tabs>
        <w:tab w:val="right" w:pos="2722"/>
      </w:tabs>
      <w:spacing w:before="40" w:line="240" w:lineRule="auto"/>
      <w:ind w:left="2835" w:hanging="2835"/>
    </w:pPr>
  </w:style>
  <w:style w:type="paragraph" w:customStyle="1" w:styleId="paragraph">
    <w:name w:val="paragraph"/>
    <w:aliases w:val="a"/>
    <w:basedOn w:val="OPCParaBase"/>
    <w:link w:val="paragraphChar"/>
    <w:rsid w:val="008149A7"/>
    <w:pPr>
      <w:tabs>
        <w:tab w:val="right" w:pos="1531"/>
      </w:tabs>
      <w:spacing w:before="40" w:line="240" w:lineRule="auto"/>
      <w:ind w:left="1644" w:hanging="1644"/>
    </w:pPr>
  </w:style>
  <w:style w:type="paragraph" w:customStyle="1" w:styleId="ParlAmend">
    <w:name w:val="ParlAmend"/>
    <w:aliases w:val="pp"/>
    <w:basedOn w:val="OPCParaBase"/>
    <w:rsid w:val="008149A7"/>
    <w:pPr>
      <w:spacing w:before="240" w:line="240" w:lineRule="atLeast"/>
      <w:ind w:hanging="567"/>
    </w:pPr>
    <w:rPr>
      <w:sz w:val="24"/>
    </w:rPr>
  </w:style>
  <w:style w:type="paragraph" w:customStyle="1" w:styleId="Portfolio">
    <w:name w:val="Portfolio"/>
    <w:basedOn w:val="OPCParaBase"/>
    <w:rsid w:val="008149A7"/>
    <w:pPr>
      <w:spacing w:line="240" w:lineRule="auto"/>
    </w:pPr>
    <w:rPr>
      <w:i/>
      <w:sz w:val="20"/>
    </w:rPr>
  </w:style>
  <w:style w:type="paragraph" w:customStyle="1" w:styleId="Preamble">
    <w:name w:val="Preamble"/>
    <w:basedOn w:val="OPCParaBase"/>
    <w:next w:val="Normal"/>
    <w:rsid w:val="008149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49A7"/>
    <w:pPr>
      <w:spacing w:line="240" w:lineRule="auto"/>
    </w:pPr>
    <w:rPr>
      <w:i/>
      <w:sz w:val="20"/>
    </w:rPr>
  </w:style>
  <w:style w:type="paragraph" w:customStyle="1" w:styleId="Session">
    <w:name w:val="Session"/>
    <w:basedOn w:val="OPCParaBase"/>
    <w:rsid w:val="008149A7"/>
    <w:pPr>
      <w:spacing w:line="240" w:lineRule="auto"/>
    </w:pPr>
    <w:rPr>
      <w:sz w:val="28"/>
    </w:rPr>
  </w:style>
  <w:style w:type="paragraph" w:customStyle="1" w:styleId="Sponsor">
    <w:name w:val="Sponsor"/>
    <w:basedOn w:val="OPCParaBase"/>
    <w:rsid w:val="008149A7"/>
    <w:pPr>
      <w:spacing w:line="240" w:lineRule="auto"/>
    </w:pPr>
    <w:rPr>
      <w:i/>
    </w:rPr>
  </w:style>
  <w:style w:type="paragraph" w:customStyle="1" w:styleId="Subitem">
    <w:name w:val="Subitem"/>
    <w:aliases w:val="iss"/>
    <w:basedOn w:val="OPCParaBase"/>
    <w:rsid w:val="008149A7"/>
    <w:pPr>
      <w:spacing w:before="180" w:line="240" w:lineRule="auto"/>
      <w:ind w:left="709" w:hanging="709"/>
    </w:pPr>
  </w:style>
  <w:style w:type="paragraph" w:customStyle="1" w:styleId="SubitemHead">
    <w:name w:val="SubitemHead"/>
    <w:aliases w:val="issh"/>
    <w:basedOn w:val="OPCParaBase"/>
    <w:rsid w:val="008149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49A7"/>
    <w:pPr>
      <w:spacing w:before="40" w:line="240" w:lineRule="auto"/>
      <w:ind w:left="1134"/>
    </w:pPr>
  </w:style>
  <w:style w:type="paragraph" w:customStyle="1" w:styleId="SubsectionHead">
    <w:name w:val="SubsectionHead"/>
    <w:aliases w:val="ssh"/>
    <w:basedOn w:val="OPCParaBase"/>
    <w:next w:val="subsection"/>
    <w:rsid w:val="008149A7"/>
    <w:pPr>
      <w:keepNext/>
      <w:keepLines/>
      <w:spacing w:before="240" w:line="240" w:lineRule="auto"/>
      <w:ind w:left="1134"/>
    </w:pPr>
    <w:rPr>
      <w:i/>
    </w:rPr>
  </w:style>
  <w:style w:type="paragraph" w:customStyle="1" w:styleId="Tablea">
    <w:name w:val="Table(a)"/>
    <w:aliases w:val="ta"/>
    <w:basedOn w:val="OPCParaBase"/>
    <w:rsid w:val="008149A7"/>
    <w:pPr>
      <w:spacing w:before="60" w:line="240" w:lineRule="auto"/>
      <w:ind w:left="284" w:hanging="284"/>
    </w:pPr>
    <w:rPr>
      <w:sz w:val="20"/>
    </w:rPr>
  </w:style>
  <w:style w:type="paragraph" w:customStyle="1" w:styleId="TableAA">
    <w:name w:val="Table(AA)"/>
    <w:aliases w:val="taaa"/>
    <w:basedOn w:val="OPCParaBase"/>
    <w:rsid w:val="008149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49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49A7"/>
    <w:pPr>
      <w:spacing w:before="60" w:line="240" w:lineRule="atLeast"/>
    </w:pPr>
    <w:rPr>
      <w:sz w:val="20"/>
    </w:rPr>
  </w:style>
  <w:style w:type="paragraph" w:customStyle="1" w:styleId="TLPBoxTextnote">
    <w:name w:val="TLPBoxText(note"/>
    <w:aliases w:val="right)"/>
    <w:basedOn w:val="OPCParaBase"/>
    <w:rsid w:val="008149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49A7"/>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49A7"/>
    <w:pPr>
      <w:spacing w:before="122" w:line="198" w:lineRule="exact"/>
      <w:ind w:left="1985" w:hanging="851"/>
      <w:jc w:val="right"/>
    </w:pPr>
    <w:rPr>
      <w:sz w:val="18"/>
    </w:rPr>
  </w:style>
  <w:style w:type="paragraph" w:customStyle="1" w:styleId="TLPTableBullet">
    <w:name w:val="TLPTableBullet"/>
    <w:aliases w:val="ttb"/>
    <w:basedOn w:val="OPCParaBase"/>
    <w:rsid w:val="008149A7"/>
    <w:pPr>
      <w:spacing w:line="240" w:lineRule="exact"/>
      <w:ind w:left="284" w:hanging="284"/>
    </w:pPr>
    <w:rPr>
      <w:sz w:val="20"/>
    </w:rPr>
  </w:style>
  <w:style w:type="paragraph" w:customStyle="1" w:styleId="TofSectsGroupHeading">
    <w:name w:val="TofSects(GroupHeading)"/>
    <w:basedOn w:val="OPCParaBase"/>
    <w:next w:val="TofSectsSection"/>
    <w:rsid w:val="008149A7"/>
    <w:pPr>
      <w:keepLines/>
      <w:spacing w:before="240" w:after="120" w:line="240" w:lineRule="auto"/>
      <w:ind w:left="794"/>
    </w:pPr>
    <w:rPr>
      <w:b/>
      <w:kern w:val="28"/>
      <w:sz w:val="20"/>
    </w:rPr>
  </w:style>
  <w:style w:type="paragraph" w:customStyle="1" w:styleId="TofSectsHeading">
    <w:name w:val="TofSects(Heading)"/>
    <w:basedOn w:val="OPCParaBase"/>
    <w:rsid w:val="008149A7"/>
    <w:pPr>
      <w:spacing w:before="240" w:after="120" w:line="240" w:lineRule="auto"/>
    </w:pPr>
    <w:rPr>
      <w:b/>
      <w:sz w:val="24"/>
    </w:rPr>
  </w:style>
  <w:style w:type="paragraph" w:customStyle="1" w:styleId="TofSectsSection">
    <w:name w:val="TofSects(Section)"/>
    <w:basedOn w:val="OPCParaBase"/>
    <w:rsid w:val="008149A7"/>
    <w:pPr>
      <w:keepLines/>
      <w:spacing w:before="40" w:line="240" w:lineRule="auto"/>
      <w:ind w:left="1588" w:hanging="794"/>
    </w:pPr>
    <w:rPr>
      <w:kern w:val="28"/>
      <w:sz w:val="18"/>
    </w:rPr>
  </w:style>
  <w:style w:type="paragraph" w:customStyle="1" w:styleId="TofSectsSubdiv">
    <w:name w:val="TofSects(Subdiv)"/>
    <w:basedOn w:val="OPCParaBase"/>
    <w:rsid w:val="008149A7"/>
    <w:pPr>
      <w:keepLines/>
      <w:spacing w:before="80" w:line="240" w:lineRule="auto"/>
      <w:ind w:left="1588" w:hanging="794"/>
    </w:pPr>
    <w:rPr>
      <w:kern w:val="28"/>
    </w:rPr>
  </w:style>
  <w:style w:type="paragraph" w:customStyle="1" w:styleId="WRStyle">
    <w:name w:val="WR Style"/>
    <w:aliases w:val="WR"/>
    <w:basedOn w:val="OPCParaBase"/>
    <w:rsid w:val="008149A7"/>
    <w:pPr>
      <w:spacing w:before="240" w:line="240" w:lineRule="auto"/>
      <w:ind w:left="284" w:hanging="284"/>
    </w:pPr>
    <w:rPr>
      <w:b/>
      <w:i/>
      <w:kern w:val="28"/>
      <w:sz w:val="24"/>
    </w:rPr>
  </w:style>
  <w:style w:type="numbering" w:customStyle="1" w:styleId="OPCBodyList">
    <w:name w:val="OPCBodyList"/>
    <w:uiPriority w:val="99"/>
    <w:rsid w:val="00EE64B8"/>
    <w:pPr>
      <w:numPr>
        <w:numId w:val="19"/>
      </w:numPr>
    </w:pPr>
  </w:style>
  <w:style w:type="paragraph" w:customStyle="1" w:styleId="noteToPara">
    <w:name w:val="noteToPara"/>
    <w:aliases w:val="ntp"/>
    <w:basedOn w:val="OPCParaBase"/>
    <w:rsid w:val="008149A7"/>
    <w:pPr>
      <w:spacing w:before="122" w:line="198" w:lineRule="exact"/>
      <w:ind w:left="2353" w:hanging="709"/>
    </w:pPr>
    <w:rPr>
      <w:sz w:val="18"/>
    </w:rPr>
  </w:style>
  <w:style w:type="character" w:customStyle="1" w:styleId="FooterChar">
    <w:name w:val="Footer Char"/>
    <w:basedOn w:val="DefaultParagraphFont"/>
    <w:link w:val="Footer"/>
    <w:rsid w:val="008149A7"/>
    <w:rPr>
      <w:sz w:val="22"/>
      <w:szCs w:val="24"/>
    </w:rPr>
  </w:style>
  <w:style w:type="character" w:customStyle="1" w:styleId="BalloonTextChar">
    <w:name w:val="Balloon Text Char"/>
    <w:basedOn w:val="DefaultParagraphFont"/>
    <w:link w:val="BalloonText"/>
    <w:uiPriority w:val="99"/>
    <w:rsid w:val="008149A7"/>
    <w:rPr>
      <w:rFonts w:ascii="Tahoma" w:eastAsiaTheme="minorHAnsi" w:hAnsi="Tahoma" w:cs="Tahoma"/>
      <w:sz w:val="16"/>
      <w:szCs w:val="16"/>
      <w:lang w:eastAsia="en-US"/>
    </w:rPr>
  </w:style>
  <w:style w:type="table" w:customStyle="1" w:styleId="CFlag">
    <w:name w:val="CFlag"/>
    <w:basedOn w:val="TableNormal"/>
    <w:uiPriority w:val="99"/>
    <w:rsid w:val="008149A7"/>
    <w:tblPr/>
  </w:style>
  <w:style w:type="paragraph" w:customStyle="1" w:styleId="SubPartCASA">
    <w:name w:val="SubPart(CASA)"/>
    <w:aliases w:val="csp"/>
    <w:basedOn w:val="OPCParaBase"/>
    <w:next w:val="ActHead3"/>
    <w:rsid w:val="008149A7"/>
    <w:pPr>
      <w:keepNext/>
      <w:keepLines/>
      <w:spacing w:before="280"/>
      <w:outlineLvl w:val="1"/>
    </w:pPr>
    <w:rPr>
      <w:b/>
      <w:kern w:val="28"/>
      <w:sz w:val="32"/>
    </w:rPr>
  </w:style>
  <w:style w:type="paragraph" w:customStyle="1" w:styleId="ENotesText">
    <w:name w:val="ENotesText"/>
    <w:aliases w:val="Ent"/>
    <w:basedOn w:val="OPCParaBase"/>
    <w:next w:val="Normal"/>
    <w:rsid w:val="008149A7"/>
    <w:pPr>
      <w:spacing w:before="120"/>
    </w:pPr>
  </w:style>
  <w:style w:type="paragraph" w:customStyle="1" w:styleId="CompiledActNo">
    <w:name w:val="CompiledActNo"/>
    <w:basedOn w:val="OPCParaBase"/>
    <w:next w:val="Normal"/>
    <w:rsid w:val="008149A7"/>
    <w:rPr>
      <w:b/>
      <w:sz w:val="24"/>
      <w:szCs w:val="24"/>
    </w:rPr>
  </w:style>
  <w:style w:type="paragraph" w:customStyle="1" w:styleId="CompiledMadeUnder">
    <w:name w:val="CompiledMadeUnder"/>
    <w:basedOn w:val="OPCParaBase"/>
    <w:next w:val="Normal"/>
    <w:rsid w:val="008149A7"/>
    <w:rPr>
      <w:i/>
      <w:sz w:val="24"/>
      <w:szCs w:val="24"/>
    </w:rPr>
  </w:style>
  <w:style w:type="paragraph" w:customStyle="1" w:styleId="Paragraphsub-sub-sub">
    <w:name w:val="Paragraph(sub-sub-sub)"/>
    <w:aliases w:val="aaaa"/>
    <w:basedOn w:val="OPCParaBase"/>
    <w:rsid w:val="008149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49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49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49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49A7"/>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8149A7"/>
    <w:pPr>
      <w:spacing w:before="40" w:line="198" w:lineRule="exact"/>
      <w:ind w:left="2835" w:hanging="709"/>
    </w:pPr>
    <w:rPr>
      <w:sz w:val="18"/>
    </w:rPr>
  </w:style>
  <w:style w:type="paragraph" w:customStyle="1" w:styleId="ENoteTableHeading">
    <w:name w:val="ENoteTableHeading"/>
    <w:aliases w:val="enth"/>
    <w:basedOn w:val="OPCParaBase"/>
    <w:rsid w:val="008149A7"/>
    <w:pPr>
      <w:keepNext/>
      <w:spacing w:before="60" w:line="240" w:lineRule="atLeast"/>
    </w:pPr>
    <w:rPr>
      <w:rFonts w:ascii="Arial" w:hAnsi="Arial"/>
      <w:b/>
      <w:sz w:val="16"/>
    </w:rPr>
  </w:style>
  <w:style w:type="paragraph" w:customStyle="1" w:styleId="ENoteTTi">
    <w:name w:val="ENoteTTi"/>
    <w:aliases w:val="entti"/>
    <w:basedOn w:val="OPCParaBase"/>
    <w:rsid w:val="008149A7"/>
    <w:pPr>
      <w:keepNext/>
      <w:spacing w:before="60" w:line="240" w:lineRule="atLeast"/>
      <w:ind w:left="170"/>
    </w:pPr>
    <w:rPr>
      <w:sz w:val="16"/>
    </w:rPr>
  </w:style>
  <w:style w:type="paragraph" w:customStyle="1" w:styleId="ENotesHeading1">
    <w:name w:val="ENotesHeading 1"/>
    <w:aliases w:val="Enh1"/>
    <w:basedOn w:val="OPCParaBase"/>
    <w:next w:val="Normal"/>
    <w:rsid w:val="008149A7"/>
    <w:pPr>
      <w:spacing w:before="120"/>
      <w:outlineLvl w:val="1"/>
    </w:pPr>
    <w:rPr>
      <w:b/>
      <w:sz w:val="28"/>
      <w:szCs w:val="28"/>
    </w:rPr>
  </w:style>
  <w:style w:type="paragraph" w:customStyle="1" w:styleId="ENotesHeading2">
    <w:name w:val="ENotesHeading 2"/>
    <w:aliases w:val="Enh2"/>
    <w:basedOn w:val="OPCParaBase"/>
    <w:next w:val="Normal"/>
    <w:rsid w:val="008149A7"/>
    <w:pPr>
      <w:spacing w:before="120" w:after="120"/>
      <w:outlineLvl w:val="2"/>
    </w:pPr>
    <w:rPr>
      <w:b/>
      <w:sz w:val="24"/>
      <w:szCs w:val="28"/>
    </w:rPr>
  </w:style>
  <w:style w:type="paragraph" w:customStyle="1" w:styleId="ENoteTTIndentHeading">
    <w:name w:val="ENoteTTIndentHeading"/>
    <w:aliases w:val="enTTHi"/>
    <w:basedOn w:val="OPCParaBase"/>
    <w:rsid w:val="008149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49A7"/>
    <w:pPr>
      <w:spacing w:before="60" w:line="240" w:lineRule="atLeast"/>
    </w:pPr>
    <w:rPr>
      <w:sz w:val="16"/>
    </w:rPr>
  </w:style>
  <w:style w:type="paragraph" w:customStyle="1" w:styleId="MadeunderText">
    <w:name w:val="MadeunderText"/>
    <w:basedOn w:val="OPCParaBase"/>
    <w:next w:val="CompiledMadeUnder"/>
    <w:rsid w:val="008149A7"/>
    <w:pPr>
      <w:spacing w:before="240"/>
    </w:pPr>
    <w:rPr>
      <w:sz w:val="24"/>
      <w:szCs w:val="24"/>
    </w:rPr>
  </w:style>
  <w:style w:type="paragraph" w:customStyle="1" w:styleId="ENotesHeading3">
    <w:name w:val="ENotesHeading 3"/>
    <w:aliases w:val="Enh3"/>
    <w:basedOn w:val="OPCParaBase"/>
    <w:next w:val="Normal"/>
    <w:rsid w:val="008149A7"/>
    <w:pPr>
      <w:keepNext/>
      <w:spacing w:before="120" w:line="240" w:lineRule="auto"/>
      <w:outlineLvl w:val="4"/>
    </w:pPr>
    <w:rPr>
      <w:b/>
      <w:szCs w:val="24"/>
    </w:rPr>
  </w:style>
  <w:style w:type="paragraph" w:customStyle="1" w:styleId="InstNo">
    <w:name w:val="InstNo"/>
    <w:basedOn w:val="OPCParaBase"/>
    <w:next w:val="Normal"/>
    <w:rsid w:val="008149A7"/>
    <w:rPr>
      <w:b/>
      <w:sz w:val="28"/>
      <w:szCs w:val="32"/>
    </w:rPr>
  </w:style>
  <w:style w:type="paragraph" w:customStyle="1" w:styleId="TerritoryT">
    <w:name w:val="TerritoryT"/>
    <w:basedOn w:val="OPCParaBase"/>
    <w:next w:val="Normal"/>
    <w:rsid w:val="008149A7"/>
    <w:rPr>
      <w:b/>
      <w:sz w:val="32"/>
    </w:rPr>
  </w:style>
  <w:style w:type="paragraph" w:customStyle="1" w:styleId="LegislationMadeUnder">
    <w:name w:val="LegislationMadeUnder"/>
    <w:basedOn w:val="OPCParaBase"/>
    <w:next w:val="Normal"/>
    <w:rsid w:val="008149A7"/>
    <w:rPr>
      <w:i/>
      <w:sz w:val="32"/>
      <w:szCs w:val="32"/>
    </w:rPr>
  </w:style>
  <w:style w:type="paragraph" w:customStyle="1" w:styleId="ActHead10">
    <w:name w:val="ActHead 10"/>
    <w:aliases w:val="sp"/>
    <w:basedOn w:val="OPCParaBase"/>
    <w:next w:val="ActHead3"/>
    <w:rsid w:val="008149A7"/>
    <w:pPr>
      <w:keepNext/>
      <w:spacing w:before="280" w:line="240" w:lineRule="auto"/>
      <w:outlineLvl w:val="1"/>
    </w:pPr>
    <w:rPr>
      <w:b/>
      <w:sz w:val="32"/>
      <w:szCs w:val="30"/>
    </w:rPr>
  </w:style>
  <w:style w:type="paragraph" w:customStyle="1" w:styleId="SignCoverPageEnd">
    <w:name w:val="SignCoverPageEnd"/>
    <w:basedOn w:val="OPCParaBase"/>
    <w:next w:val="Normal"/>
    <w:rsid w:val="008149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49A7"/>
    <w:pPr>
      <w:pBdr>
        <w:top w:val="single" w:sz="4" w:space="1" w:color="auto"/>
      </w:pBdr>
      <w:spacing w:before="360"/>
      <w:ind w:right="397"/>
      <w:jc w:val="both"/>
    </w:pPr>
  </w:style>
  <w:style w:type="paragraph" w:customStyle="1" w:styleId="NotesHeading1">
    <w:name w:val="NotesHeading 1"/>
    <w:basedOn w:val="OPCParaBase"/>
    <w:next w:val="Normal"/>
    <w:rsid w:val="008149A7"/>
    <w:rPr>
      <w:b/>
      <w:sz w:val="28"/>
      <w:szCs w:val="28"/>
    </w:rPr>
  </w:style>
  <w:style w:type="paragraph" w:customStyle="1" w:styleId="NotesHeading2">
    <w:name w:val="NotesHeading 2"/>
    <w:basedOn w:val="OPCParaBase"/>
    <w:next w:val="Normal"/>
    <w:rsid w:val="008149A7"/>
    <w:rPr>
      <w:b/>
      <w:sz w:val="28"/>
      <w:szCs w:val="28"/>
    </w:rPr>
  </w:style>
  <w:style w:type="paragraph" w:customStyle="1" w:styleId="ActHead1">
    <w:name w:val="ActHead 1"/>
    <w:aliases w:val="c"/>
    <w:basedOn w:val="OPCParaBase"/>
    <w:next w:val="Normal"/>
    <w:qFormat/>
    <w:rsid w:val="008149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49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49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49A7"/>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8149A7"/>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link w:val="Heading5"/>
    <w:uiPriority w:val="9"/>
    <w:rsid w:val="00886D4B"/>
    <w:rPr>
      <w:rFonts w:eastAsiaTheme="minorHAnsi" w:cstheme="minorBidi"/>
      <w:b/>
      <w:bCs/>
      <w:i/>
      <w:iCs/>
      <w:sz w:val="26"/>
      <w:szCs w:val="26"/>
      <w:lang w:eastAsia="en-US"/>
    </w:rPr>
  </w:style>
  <w:style w:type="character" w:customStyle="1" w:styleId="BodyText2Char">
    <w:name w:val="Body Text 2 Char"/>
    <w:link w:val="BodyText2"/>
    <w:rsid w:val="00886D4B"/>
    <w:rPr>
      <w:rFonts w:eastAsiaTheme="minorHAnsi" w:cstheme="minorBidi"/>
      <w:sz w:val="22"/>
      <w:lang w:eastAsia="en-US"/>
    </w:rPr>
  </w:style>
  <w:style w:type="character" w:customStyle="1" w:styleId="Heading1Char">
    <w:name w:val="Heading 1 Char"/>
    <w:link w:val="Heading1"/>
    <w:uiPriority w:val="9"/>
    <w:rsid w:val="00886D4B"/>
    <w:rPr>
      <w:b/>
      <w:kern w:val="28"/>
      <w:sz w:val="36"/>
    </w:rPr>
  </w:style>
  <w:style w:type="character" w:customStyle="1" w:styleId="Heading2Char">
    <w:name w:val="Heading 2 Char"/>
    <w:link w:val="Heading2"/>
    <w:uiPriority w:val="9"/>
    <w:rsid w:val="00886D4B"/>
    <w:rPr>
      <w:b/>
      <w:kern w:val="28"/>
      <w:sz w:val="32"/>
    </w:rPr>
  </w:style>
  <w:style w:type="character" w:customStyle="1" w:styleId="Heading3Char">
    <w:name w:val="Heading 3 Char"/>
    <w:link w:val="Heading3"/>
    <w:uiPriority w:val="9"/>
    <w:rsid w:val="00886D4B"/>
    <w:rPr>
      <w:b/>
      <w:kern w:val="28"/>
      <w:sz w:val="28"/>
    </w:rPr>
  </w:style>
  <w:style w:type="character" w:customStyle="1" w:styleId="Heading4Char">
    <w:name w:val="Heading 4 Char"/>
    <w:link w:val="Heading4"/>
    <w:uiPriority w:val="9"/>
    <w:rsid w:val="00886D4B"/>
    <w:rPr>
      <w:b/>
      <w:kern w:val="28"/>
      <w:sz w:val="26"/>
    </w:rPr>
  </w:style>
  <w:style w:type="character" w:customStyle="1" w:styleId="Heading6Char">
    <w:name w:val="Heading 6 Char"/>
    <w:link w:val="Heading6"/>
    <w:uiPriority w:val="9"/>
    <w:rsid w:val="00886D4B"/>
    <w:rPr>
      <w:rFonts w:eastAsiaTheme="minorHAnsi" w:cstheme="minorBidi"/>
      <w:b/>
      <w:bCs/>
      <w:sz w:val="22"/>
      <w:szCs w:val="22"/>
      <w:lang w:eastAsia="en-US"/>
    </w:rPr>
  </w:style>
  <w:style w:type="character" w:customStyle="1" w:styleId="Heading7Char">
    <w:name w:val="Heading 7 Char"/>
    <w:link w:val="Heading7"/>
    <w:uiPriority w:val="9"/>
    <w:rsid w:val="00886D4B"/>
    <w:rPr>
      <w:rFonts w:eastAsiaTheme="minorHAnsi" w:cstheme="minorBidi"/>
      <w:sz w:val="22"/>
      <w:lang w:eastAsia="en-US"/>
    </w:rPr>
  </w:style>
  <w:style w:type="character" w:customStyle="1" w:styleId="Heading8Char">
    <w:name w:val="Heading 8 Char"/>
    <w:link w:val="Heading8"/>
    <w:uiPriority w:val="9"/>
    <w:rsid w:val="00886D4B"/>
    <w:rPr>
      <w:rFonts w:eastAsiaTheme="minorHAnsi" w:cstheme="minorBidi"/>
      <w:i/>
      <w:iCs/>
      <w:sz w:val="22"/>
      <w:lang w:eastAsia="en-US"/>
    </w:rPr>
  </w:style>
  <w:style w:type="character" w:customStyle="1" w:styleId="Heading9Char">
    <w:name w:val="Heading 9 Char"/>
    <w:link w:val="Heading9"/>
    <w:uiPriority w:val="9"/>
    <w:rsid w:val="00886D4B"/>
    <w:rPr>
      <w:rFonts w:ascii="Arial" w:eastAsiaTheme="minorHAnsi" w:hAnsi="Arial" w:cs="Arial"/>
      <w:sz w:val="22"/>
      <w:szCs w:val="22"/>
      <w:lang w:eastAsia="en-US"/>
    </w:rPr>
  </w:style>
  <w:style w:type="character" w:customStyle="1" w:styleId="BodyTextChar">
    <w:name w:val="Body Text Char"/>
    <w:link w:val="BodyText"/>
    <w:rsid w:val="00886D4B"/>
    <w:rPr>
      <w:rFonts w:eastAsiaTheme="minorHAnsi" w:cstheme="minorBidi"/>
      <w:sz w:val="22"/>
      <w:lang w:eastAsia="en-US"/>
    </w:rPr>
  </w:style>
  <w:style w:type="character" w:customStyle="1" w:styleId="BodyText3Char">
    <w:name w:val="Body Text 3 Char"/>
    <w:link w:val="BodyText3"/>
    <w:rsid w:val="00886D4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86D4B"/>
    <w:rPr>
      <w:rFonts w:eastAsiaTheme="minorHAnsi" w:cstheme="minorBidi"/>
      <w:sz w:val="22"/>
      <w:lang w:eastAsia="en-US"/>
    </w:rPr>
  </w:style>
  <w:style w:type="character" w:customStyle="1" w:styleId="BodyTextIndentChar">
    <w:name w:val="Body Text Indent Char"/>
    <w:link w:val="BodyTextIndent"/>
    <w:rsid w:val="00886D4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86D4B"/>
    <w:rPr>
      <w:rFonts w:eastAsiaTheme="minorHAnsi" w:cstheme="minorBidi"/>
      <w:sz w:val="22"/>
      <w:lang w:eastAsia="en-US"/>
    </w:rPr>
  </w:style>
  <w:style w:type="character" w:customStyle="1" w:styleId="BodyTextIndent2Char">
    <w:name w:val="Body Text Indent 2 Char"/>
    <w:link w:val="BodyTextIndent2"/>
    <w:rsid w:val="00886D4B"/>
    <w:rPr>
      <w:rFonts w:eastAsiaTheme="minorHAnsi" w:cstheme="minorBidi"/>
      <w:sz w:val="22"/>
      <w:lang w:eastAsia="en-US"/>
    </w:rPr>
  </w:style>
  <w:style w:type="character" w:customStyle="1" w:styleId="BodyTextIndent3Char">
    <w:name w:val="Body Text Indent 3 Char"/>
    <w:link w:val="BodyTextIndent3"/>
    <w:rsid w:val="00886D4B"/>
    <w:rPr>
      <w:rFonts w:eastAsiaTheme="minorHAnsi" w:cstheme="minorBidi"/>
      <w:sz w:val="16"/>
      <w:szCs w:val="16"/>
      <w:lang w:eastAsia="en-US"/>
    </w:rPr>
  </w:style>
  <w:style w:type="character" w:customStyle="1" w:styleId="ClosingChar">
    <w:name w:val="Closing Char"/>
    <w:link w:val="Closing"/>
    <w:rsid w:val="00886D4B"/>
    <w:rPr>
      <w:rFonts w:eastAsiaTheme="minorHAnsi" w:cstheme="minorBidi"/>
      <w:sz w:val="22"/>
      <w:lang w:eastAsia="en-US"/>
    </w:rPr>
  </w:style>
  <w:style w:type="character" w:customStyle="1" w:styleId="DateChar">
    <w:name w:val="Date Char"/>
    <w:link w:val="Date"/>
    <w:rsid w:val="00886D4B"/>
    <w:rPr>
      <w:rFonts w:eastAsiaTheme="minorHAnsi" w:cstheme="minorBidi"/>
      <w:sz w:val="22"/>
      <w:lang w:eastAsia="en-US"/>
    </w:rPr>
  </w:style>
  <w:style w:type="character" w:customStyle="1" w:styleId="E-mailSignatureChar">
    <w:name w:val="E-mail Signature Char"/>
    <w:link w:val="E-mailSignature"/>
    <w:rsid w:val="00886D4B"/>
    <w:rPr>
      <w:rFonts w:eastAsiaTheme="minorHAnsi" w:cstheme="minorBidi"/>
      <w:sz w:val="22"/>
      <w:lang w:eastAsia="en-US"/>
    </w:rPr>
  </w:style>
  <w:style w:type="character" w:customStyle="1" w:styleId="HTMLAddressChar">
    <w:name w:val="HTML Address Char"/>
    <w:link w:val="HTMLAddress"/>
    <w:rsid w:val="00886D4B"/>
    <w:rPr>
      <w:rFonts w:eastAsiaTheme="minorHAnsi" w:cstheme="minorBidi"/>
      <w:i/>
      <w:iCs/>
      <w:sz w:val="22"/>
      <w:lang w:eastAsia="en-US"/>
    </w:rPr>
  </w:style>
  <w:style w:type="character" w:customStyle="1" w:styleId="HTMLPreformattedChar">
    <w:name w:val="HTML Preformatted Char"/>
    <w:link w:val="HTMLPreformatted"/>
    <w:rsid w:val="00886D4B"/>
    <w:rPr>
      <w:rFonts w:ascii="Courier New" w:eastAsiaTheme="minorHAnsi" w:hAnsi="Courier New" w:cs="Courier New"/>
      <w:lang w:eastAsia="en-US"/>
    </w:rPr>
  </w:style>
  <w:style w:type="character" w:customStyle="1" w:styleId="MessageHeaderChar">
    <w:name w:val="Message Header Char"/>
    <w:link w:val="MessageHeader"/>
    <w:rsid w:val="00886D4B"/>
    <w:rPr>
      <w:rFonts w:ascii="Arial" w:eastAsiaTheme="minorHAnsi" w:hAnsi="Arial" w:cs="Arial"/>
      <w:sz w:val="22"/>
      <w:shd w:val="pct20" w:color="auto" w:fill="auto"/>
      <w:lang w:eastAsia="en-US"/>
    </w:rPr>
  </w:style>
  <w:style w:type="character" w:customStyle="1" w:styleId="PlainTextChar">
    <w:name w:val="Plain Text Char"/>
    <w:link w:val="PlainText"/>
    <w:rsid w:val="00886D4B"/>
    <w:rPr>
      <w:rFonts w:ascii="Courier New" w:eastAsiaTheme="minorHAnsi" w:hAnsi="Courier New" w:cs="Courier New"/>
      <w:lang w:eastAsia="en-US"/>
    </w:rPr>
  </w:style>
  <w:style w:type="character" w:customStyle="1" w:styleId="SalutationChar">
    <w:name w:val="Salutation Char"/>
    <w:link w:val="Salutation"/>
    <w:rsid w:val="00886D4B"/>
    <w:rPr>
      <w:rFonts w:eastAsiaTheme="minorHAnsi" w:cstheme="minorBidi"/>
      <w:sz w:val="22"/>
      <w:lang w:eastAsia="en-US"/>
    </w:rPr>
  </w:style>
  <w:style w:type="character" w:customStyle="1" w:styleId="SignatureChar">
    <w:name w:val="Signature Char"/>
    <w:link w:val="Signature"/>
    <w:rsid w:val="00886D4B"/>
    <w:rPr>
      <w:rFonts w:eastAsiaTheme="minorHAnsi" w:cstheme="minorBidi"/>
      <w:sz w:val="22"/>
      <w:lang w:eastAsia="en-US"/>
    </w:rPr>
  </w:style>
  <w:style w:type="character" w:customStyle="1" w:styleId="SubtitleChar">
    <w:name w:val="Subtitle Char"/>
    <w:link w:val="Subtitle"/>
    <w:rsid w:val="00886D4B"/>
    <w:rPr>
      <w:rFonts w:ascii="Arial" w:eastAsiaTheme="minorHAnsi" w:hAnsi="Arial" w:cs="Arial"/>
      <w:sz w:val="22"/>
      <w:lang w:eastAsia="en-US"/>
    </w:rPr>
  </w:style>
  <w:style w:type="character" w:customStyle="1" w:styleId="TitleChar">
    <w:name w:val="Title Char"/>
    <w:link w:val="Title"/>
    <w:rsid w:val="00886D4B"/>
    <w:rPr>
      <w:rFonts w:ascii="Arial" w:eastAsiaTheme="minorHAnsi" w:hAnsi="Arial" w:cs="Arial"/>
      <w:b/>
      <w:bCs/>
      <w:sz w:val="40"/>
      <w:szCs w:val="40"/>
      <w:lang w:eastAsia="en-US"/>
    </w:rPr>
  </w:style>
  <w:style w:type="character" w:customStyle="1" w:styleId="EndnoteTextChar">
    <w:name w:val="Endnote Text Char"/>
    <w:link w:val="EndnoteText"/>
    <w:rsid w:val="00886D4B"/>
    <w:rPr>
      <w:rFonts w:eastAsiaTheme="minorHAnsi" w:cstheme="minorBidi"/>
      <w:lang w:eastAsia="en-US"/>
    </w:rPr>
  </w:style>
  <w:style w:type="character" w:customStyle="1" w:styleId="FootnoteTextChar">
    <w:name w:val="Footnote Text Char"/>
    <w:link w:val="FootnoteText"/>
    <w:rsid w:val="00886D4B"/>
    <w:rPr>
      <w:rFonts w:eastAsiaTheme="minorHAnsi" w:cstheme="minorBidi"/>
      <w:lang w:eastAsia="en-US"/>
    </w:rPr>
  </w:style>
  <w:style w:type="character" w:customStyle="1" w:styleId="CommentTextChar">
    <w:name w:val="Comment Text Char"/>
    <w:basedOn w:val="DefaultParagraphFont"/>
    <w:link w:val="CommentText"/>
    <w:rsid w:val="00886D4B"/>
    <w:rPr>
      <w:rFonts w:eastAsiaTheme="minorHAnsi" w:cstheme="minorBidi"/>
      <w:lang w:eastAsia="en-US"/>
    </w:rPr>
  </w:style>
  <w:style w:type="character" w:customStyle="1" w:styleId="CommentSubjectChar">
    <w:name w:val="Comment Subject Char"/>
    <w:link w:val="CommentSubject"/>
    <w:rsid w:val="00886D4B"/>
    <w:rPr>
      <w:rFonts w:eastAsiaTheme="minorHAnsi" w:cstheme="minorBidi"/>
      <w:b/>
      <w:bCs/>
      <w:lang w:eastAsia="en-US"/>
    </w:rPr>
  </w:style>
  <w:style w:type="character" w:customStyle="1" w:styleId="DocumentMapChar">
    <w:name w:val="Document Map Char"/>
    <w:link w:val="DocumentMap"/>
    <w:rsid w:val="00886D4B"/>
    <w:rPr>
      <w:rFonts w:ascii="Tahoma" w:eastAsiaTheme="minorHAnsi" w:hAnsi="Tahoma" w:cs="Tahoma"/>
      <w:sz w:val="22"/>
      <w:shd w:val="clear" w:color="auto" w:fill="000080"/>
      <w:lang w:eastAsia="en-US"/>
    </w:rPr>
  </w:style>
  <w:style w:type="character" w:customStyle="1" w:styleId="MacroTextChar">
    <w:name w:val="Macro Text Char"/>
    <w:link w:val="MacroText"/>
    <w:rsid w:val="00886D4B"/>
    <w:rPr>
      <w:rFonts w:ascii="Courier New" w:hAnsi="Courier New" w:cs="Courier New"/>
    </w:rPr>
  </w:style>
  <w:style w:type="paragraph" w:styleId="ListParagraph">
    <w:name w:val="List Paragraph"/>
    <w:basedOn w:val="Normal"/>
    <w:uiPriority w:val="34"/>
    <w:qFormat/>
    <w:rsid w:val="00886D4B"/>
    <w:pPr>
      <w:ind w:left="720"/>
    </w:pPr>
    <w:rPr>
      <w:rFonts w:ascii="Calibri" w:eastAsia="Calibri" w:hAnsi="Calibri"/>
      <w:szCs w:val="22"/>
    </w:rPr>
  </w:style>
  <w:style w:type="character" w:customStyle="1" w:styleId="subsectionChar">
    <w:name w:val="subsection Char"/>
    <w:aliases w:val="ss Char"/>
    <w:basedOn w:val="DefaultParagraphFont"/>
    <w:link w:val="subsection"/>
    <w:locked/>
    <w:rsid w:val="00CF24B2"/>
    <w:rPr>
      <w:sz w:val="22"/>
    </w:rPr>
  </w:style>
  <w:style w:type="character" w:customStyle="1" w:styleId="CharSubPartTextCASA">
    <w:name w:val="CharSubPartText(CASA)"/>
    <w:basedOn w:val="OPCCharBase"/>
    <w:uiPriority w:val="1"/>
    <w:rsid w:val="008149A7"/>
  </w:style>
  <w:style w:type="character" w:customStyle="1" w:styleId="CharSubPartNoCASA">
    <w:name w:val="CharSubPartNo(CASA)"/>
    <w:basedOn w:val="OPCCharBase"/>
    <w:uiPriority w:val="1"/>
    <w:rsid w:val="008149A7"/>
  </w:style>
  <w:style w:type="paragraph" w:customStyle="1" w:styleId="ENoteTTIndentHeadingSub">
    <w:name w:val="ENoteTTIndentHeadingSub"/>
    <w:aliases w:val="enTTHis"/>
    <w:basedOn w:val="OPCParaBase"/>
    <w:rsid w:val="008149A7"/>
    <w:pPr>
      <w:keepNext/>
      <w:spacing w:before="60" w:line="240" w:lineRule="atLeast"/>
      <w:ind w:left="340"/>
    </w:pPr>
    <w:rPr>
      <w:b/>
      <w:sz w:val="16"/>
    </w:rPr>
  </w:style>
  <w:style w:type="paragraph" w:customStyle="1" w:styleId="ENoteTTiSub">
    <w:name w:val="ENoteTTiSub"/>
    <w:aliases w:val="enttis"/>
    <w:basedOn w:val="OPCParaBase"/>
    <w:rsid w:val="008149A7"/>
    <w:pPr>
      <w:keepNext/>
      <w:spacing w:before="60" w:line="240" w:lineRule="atLeast"/>
      <w:ind w:left="340"/>
    </w:pPr>
    <w:rPr>
      <w:sz w:val="16"/>
    </w:rPr>
  </w:style>
  <w:style w:type="paragraph" w:customStyle="1" w:styleId="SubDivisionMigration">
    <w:name w:val="SubDivisionMigration"/>
    <w:aliases w:val="sdm"/>
    <w:basedOn w:val="OPCParaBase"/>
    <w:rsid w:val="008149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49A7"/>
    <w:pPr>
      <w:keepNext/>
      <w:keepLines/>
      <w:spacing w:before="240" w:line="240" w:lineRule="auto"/>
      <w:ind w:left="1134" w:hanging="1134"/>
    </w:pPr>
    <w:rPr>
      <w:b/>
      <w:sz w:val="28"/>
    </w:rPr>
  </w:style>
  <w:style w:type="paragraph" w:customStyle="1" w:styleId="SOText">
    <w:name w:val="SO Text"/>
    <w:aliases w:val="sot"/>
    <w:link w:val="SOTextChar"/>
    <w:rsid w:val="008149A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49A7"/>
    <w:rPr>
      <w:rFonts w:eastAsiaTheme="minorHAnsi" w:cstheme="minorBidi"/>
      <w:sz w:val="22"/>
      <w:lang w:eastAsia="en-US"/>
    </w:rPr>
  </w:style>
  <w:style w:type="paragraph" w:customStyle="1" w:styleId="SOTextNote">
    <w:name w:val="SO TextNote"/>
    <w:aliases w:val="sont"/>
    <w:basedOn w:val="SOText"/>
    <w:qFormat/>
    <w:rsid w:val="008149A7"/>
    <w:pPr>
      <w:spacing w:before="122" w:line="198" w:lineRule="exact"/>
      <w:ind w:left="1843" w:hanging="709"/>
    </w:pPr>
    <w:rPr>
      <w:sz w:val="18"/>
    </w:rPr>
  </w:style>
  <w:style w:type="paragraph" w:customStyle="1" w:styleId="SOPara">
    <w:name w:val="SO Para"/>
    <w:aliases w:val="soa"/>
    <w:basedOn w:val="SOText"/>
    <w:link w:val="SOParaChar"/>
    <w:qFormat/>
    <w:rsid w:val="008149A7"/>
    <w:pPr>
      <w:tabs>
        <w:tab w:val="right" w:pos="1786"/>
      </w:tabs>
      <w:spacing w:before="40"/>
      <w:ind w:left="2070" w:hanging="936"/>
    </w:pPr>
  </w:style>
  <w:style w:type="character" w:customStyle="1" w:styleId="SOParaChar">
    <w:name w:val="SO Para Char"/>
    <w:aliases w:val="soa Char"/>
    <w:basedOn w:val="DefaultParagraphFont"/>
    <w:link w:val="SOPara"/>
    <w:rsid w:val="008149A7"/>
    <w:rPr>
      <w:rFonts w:eastAsiaTheme="minorHAnsi" w:cstheme="minorBidi"/>
      <w:sz w:val="22"/>
      <w:lang w:eastAsia="en-US"/>
    </w:rPr>
  </w:style>
  <w:style w:type="paragraph" w:customStyle="1" w:styleId="FileName">
    <w:name w:val="FileName"/>
    <w:basedOn w:val="Normal"/>
    <w:rsid w:val="008149A7"/>
  </w:style>
  <w:style w:type="paragraph" w:customStyle="1" w:styleId="SOHeadBold">
    <w:name w:val="SO HeadBold"/>
    <w:aliases w:val="sohb"/>
    <w:basedOn w:val="SOText"/>
    <w:next w:val="SOText"/>
    <w:link w:val="SOHeadBoldChar"/>
    <w:qFormat/>
    <w:rsid w:val="008149A7"/>
    <w:rPr>
      <w:b/>
    </w:rPr>
  </w:style>
  <w:style w:type="character" w:customStyle="1" w:styleId="SOHeadBoldChar">
    <w:name w:val="SO HeadBold Char"/>
    <w:aliases w:val="sohb Char"/>
    <w:basedOn w:val="DefaultParagraphFont"/>
    <w:link w:val="SOHeadBold"/>
    <w:rsid w:val="008149A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49A7"/>
    <w:rPr>
      <w:i/>
    </w:rPr>
  </w:style>
  <w:style w:type="character" w:customStyle="1" w:styleId="SOHeadItalicChar">
    <w:name w:val="SO HeadItalic Char"/>
    <w:aliases w:val="sohi Char"/>
    <w:basedOn w:val="DefaultParagraphFont"/>
    <w:link w:val="SOHeadItalic"/>
    <w:rsid w:val="008149A7"/>
    <w:rPr>
      <w:rFonts w:eastAsiaTheme="minorHAnsi" w:cstheme="minorBidi"/>
      <w:i/>
      <w:sz w:val="22"/>
      <w:lang w:eastAsia="en-US"/>
    </w:rPr>
  </w:style>
  <w:style w:type="paragraph" w:customStyle="1" w:styleId="SOBullet">
    <w:name w:val="SO Bullet"/>
    <w:aliases w:val="sotb"/>
    <w:basedOn w:val="SOText"/>
    <w:link w:val="SOBulletChar"/>
    <w:qFormat/>
    <w:rsid w:val="008149A7"/>
    <w:pPr>
      <w:ind w:left="1559" w:hanging="425"/>
    </w:pPr>
  </w:style>
  <w:style w:type="character" w:customStyle="1" w:styleId="SOBulletChar">
    <w:name w:val="SO Bullet Char"/>
    <w:aliases w:val="sotb Char"/>
    <w:basedOn w:val="DefaultParagraphFont"/>
    <w:link w:val="SOBullet"/>
    <w:rsid w:val="008149A7"/>
    <w:rPr>
      <w:rFonts w:eastAsiaTheme="minorHAnsi" w:cstheme="minorBidi"/>
      <w:sz w:val="22"/>
      <w:lang w:eastAsia="en-US"/>
    </w:rPr>
  </w:style>
  <w:style w:type="paragraph" w:customStyle="1" w:styleId="SOBulletNote">
    <w:name w:val="SO BulletNote"/>
    <w:aliases w:val="sonb"/>
    <w:basedOn w:val="SOTextNote"/>
    <w:link w:val="SOBulletNoteChar"/>
    <w:qFormat/>
    <w:rsid w:val="008149A7"/>
    <w:pPr>
      <w:tabs>
        <w:tab w:val="left" w:pos="1560"/>
      </w:tabs>
      <w:ind w:left="2268" w:hanging="1134"/>
    </w:pPr>
  </w:style>
  <w:style w:type="character" w:customStyle="1" w:styleId="SOBulletNoteChar">
    <w:name w:val="SO BulletNote Char"/>
    <w:aliases w:val="sonb Char"/>
    <w:basedOn w:val="DefaultParagraphFont"/>
    <w:link w:val="SOBulletNote"/>
    <w:rsid w:val="008149A7"/>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572CAE"/>
    <w:rPr>
      <w:sz w:val="18"/>
    </w:rPr>
  </w:style>
  <w:style w:type="paragraph" w:customStyle="1" w:styleId="FreeForm">
    <w:name w:val="FreeForm"/>
    <w:rsid w:val="008149A7"/>
    <w:rPr>
      <w:rFonts w:ascii="Arial" w:eastAsiaTheme="minorHAnsi" w:hAnsi="Arial" w:cstheme="minorBidi"/>
      <w:sz w:val="22"/>
      <w:lang w:eastAsia="en-US"/>
    </w:rPr>
  </w:style>
  <w:style w:type="paragraph" w:styleId="TOC2">
    <w:name w:val="toc 2"/>
    <w:basedOn w:val="OPCParaBase"/>
    <w:next w:val="Normal"/>
    <w:uiPriority w:val="39"/>
    <w:unhideWhenUsed/>
    <w:rsid w:val="008149A7"/>
    <w:pPr>
      <w:keepNext/>
      <w:keepLines/>
      <w:tabs>
        <w:tab w:val="right" w:pos="7088"/>
      </w:tabs>
      <w:spacing w:before="120" w:line="240" w:lineRule="auto"/>
      <w:ind w:left="879" w:right="567" w:hanging="879"/>
    </w:pPr>
    <w:rPr>
      <w:b/>
      <w:kern w:val="28"/>
      <w:sz w:val="24"/>
    </w:rPr>
  </w:style>
  <w:style w:type="paragraph" w:styleId="TOC5">
    <w:name w:val="toc 5"/>
    <w:basedOn w:val="OPCParaBase"/>
    <w:next w:val="Normal"/>
    <w:link w:val="TOC5Char"/>
    <w:uiPriority w:val="39"/>
    <w:unhideWhenUsed/>
    <w:rsid w:val="008149A7"/>
    <w:pPr>
      <w:keepLines/>
      <w:tabs>
        <w:tab w:val="right" w:leader="dot" w:pos="7088"/>
      </w:tabs>
      <w:spacing w:before="40" w:line="240" w:lineRule="auto"/>
      <w:ind w:left="2835" w:right="567" w:hanging="1417"/>
    </w:pPr>
    <w:rPr>
      <w:kern w:val="28"/>
      <w:sz w:val="18"/>
    </w:rPr>
  </w:style>
  <w:style w:type="paragraph" w:styleId="TOC3">
    <w:name w:val="toc 3"/>
    <w:basedOn w:val="OPCParaBase"/>
    <w:next w:val="Normal"/>
    <w:uiPriority w:val="39"/>
    <w:unhideWhenUsed/>
    <w:rsid w:val="008149A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49A7"/>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8149A7"/>
    <w:pPr>
      <w:keepNext/>
      <w:keepLines/>
      <w:tabs>
        <w:tab w:val="right" w:pos="7088"/>
      </w:tabs>
      <w:spacing w:before="120" w:line="240" w:lineRule="auto"/>
      <w:ind w:left="1474" w:right="567" w:hanging="1474"/>
    </w:pPr>
    <w:rPr>
      <w:b/>
      <w:kern w:val="28"/>
      <w:sz w:val="28"/>
    </w:rPr>
  </w:style>
  <w:style w:type="paragraph" w:styleId="TOC6">
    <w:name w:val="toc 6"/>
    <w:basedOn w:val="OPCParaBase"/>
    <w:next w:val="Normal"/>
    <w:uiPriority w:val="39"/>
    <w:unhideWhenUsed/>
    <w:rsid w:val="008149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49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49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49A7"/>
    <w:pPr>
      <w:keepLines/>
      <w:tabs>
        <w:tab w:val="right" w:pos="7088"/>
      </w:tabs>
      <w:spacing w:before="80" w:line="240" w:lineRule="auto"/>
      <w:ind w:left="851" w:right="567"/>
    </w:pPr>
    <w:rPr>
      <w:i/>
      <w:kern w:val="28"/>
      <w:sz w:val="20"/>
    </w:rPr>
  </w:style>
  <w:style w:type="character" w:customStyle="1" w:styleId="charlegsubtitle1">
    <w:name w:val="charlegsubtitle1"/>
    <w:basedOn w:val="DefaultParagraphFont"/>
    <w:rsid w:val="000F0BAA"/>
    <w:rPr>
      <w:rFonts w:ascii="Arial" w:hAnsi="Arial" w:cs="Arial" w:hint="default"/>
      <w:b/>
      <w:bCs/>
      <w:sz w:val="28"/>
      <w:szCs w:val="28"/>
    </w:rPr>
  </w:style>
  <w:style w:type="paragraph" w:customStyle="1" w:styleId="EnStatement">
    <w:name w:val="EnStatement"/>
    <w:basedOn w:val="Normal"/>
    <w:rsid w:val="008149A7"/>
    <w:pPr>
      <w:numPr>
        <w:numId w:val="48"/>
      </w:numPr>
    </w:pPr>
    <w:rPr>
      <w:rFonts w:eastAsia="Times New Roman" w:cs="Times New Roman"/>
      <w:lang w:eastAsia="en-AU"/>
    </w:rPr>
  </w:style>
  <w:style w:type="paragraph" w:customStyle="1" w:styleId="EnStatementHeading">
    <w:name w:val="EnStatementHeading"/>
    <w:basedOn w:val="Normal"/>
    <w:rsid w:val="008149A7"/>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basedOn w:val="DefaultParagraphFont"/>
    <w:link w:val="ActHead5"/>
    <w:rsid w:val="003A3962"/>
    <w:rPr>
      <w:b/>
      <w:kern w:val="28"/>
      <w:sz w:val="24"/>
    </w:rPr>
  </w:style>
  <w:style w:type="paragraph" w:customStyle="1" w:styleId="Transitional">
    <w:name w:val="Transitional"/>
    <w:aliases w:val="tr"/>
    <w:basedOn w:val="Normal"/>
    <w:next w:val="Normal"/>
    <w:rsid w:val="008149A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768">
      <w:bodyDiv w:val="1"/>
      <w:marLeft w:val="0"/>
      <w:marRight w:val="0"/>
      <w:marTop w:val="0"/>
      <w:marBottom w:val="0"/>
      <w:divBdr>
        <w:top w:val="none" w:sz="0" w:space="0" w:color="auto"/>
        <w:left w:val="none" w:sz="0" w:space="0" w:color="auto"/>
        <w:bottom w:val="none" w:sz="0" w:space="0" w:color="auto"/>
        <w:right w:val="none" w:sz="0" w:space="0" w:color="auto"/>
      </w:divBdr>
    </w:div>
    <w:div w:id="278685986">
      <w:bodyDiv w:val="1"/>
      <w:marLeft w:val="0"/>
      <w:marRight w:val="0"/>
      <w:marTop w:val="0"/>
      <w:marBottom w:val="0"/>
      <w:divBdr>
        <w:top w:val="none" w:sz="0" w:space="0" w:color="auto"/>
        <w:left w:val="none" w:sz="0" w:space="0" w:color="auto"/>
        <w:bottom w:val="none" w:sz="0" w:space="0" w:color="auto"/>
        <w:right w:val="none" w:sz="0" w:space="0" w:color="auto"/>
      </w:divBdr>
    </w:div>
    <w:div w:id="461076463">
      <w:bodyDiv w:val="1"/>
      <w:marLeft w:val="0"/>
      <w:marRight w:val="0"/>
      <w:marTop w:val="0"/>
      <w:marBottom w:val="0"/>
      <w:divBdr>
        <w:top w:val="none" w:sz="0" w:space="0" w:color="auto"/>
        <w:left w:val="none" w:sz="0" w:space="0" w:color="auto"/>
        <w:bottom w:val="none" w:sz="0" w:space="0" w:color="auto"/>
        <w:right w:val="none" w:sz="0" w:space="0" w:color="auto"/>
      </w:divBdr>
    </w:div>
    <w:div w:id="512837271">
      <w:bodyDiv w:val="1"/>
      <w:marLeft w:val="0"/>
      <w:marRight w:val="0"/>
      <w:marTop w:val="0"/>
      <w:marBottom w:val="0"/>
      <w:divBdr>
        <w:top w:val="none" w:sz="0" w:space="0" w:color="auto"/>
        <w:left w:val="none" w:sz="0" w:space="0" w:color="auto"/>
        <w:bottom w:val="none" w:sz="0" w:space="0" w:color="auto"/>
        <w:right w:val="none" w:sz="0" w:space="0" w:color="auto"/>
      </w:divBdr>
    </w:div>
    <w:div w:id="554778637">
      <w:bodyDiv w:val="1"/>
      <w:marLeft w:val="0"/>
      <w:marRight w:val="0"/>
      <w:marTop w:val="0"/>
      <w:marBottom w:val="0"/>
      <w:divBdr>
        <w:top w:val="none" w:sz="0" w:space="0" w:color="auto"/>
        <w:left w:val="none" w:sz="0" w:space="0" w:color="auto"/>
        <w:bottom w:val="none" w:sz="0" w:space="0" w:color="auto"/>
        <w:right w:val="none" w:sz="0" w:space="0" w:color="auto"/>
      </w:divBdr>
    </w:div>
    <w:div w:id="609629566">
      <w:bodyDiv w:val="1"/>
      <w:marLeft w:val="0"/>
      <w:marRight w:val="0"/>
      <w:marTop w:val="0"/>
      <w:marBottom w:val="0"/>
      <w:divBdr>
        <w:top w:val="none" w:sz="0" w:space="0" w:color="auto"/>
        <w:left w:val="none" w:sz="0" w:space="0" w:color="auto"/>
        <w:bottom w:val="none" w:sz="0" w:space="0" w:color="auto"/>
        <w:right w:val="none" w:sz="0" w:space="0" w:color="auto"/>
      </w:divBdr>
    </w:div>
    <w:div w:id="661202926">
      <w:bodyDiv w:val="1"/>
      <w:marLeft w:val="0"/>
      <w:marRight w:val="0"/>
      <w:marTop w:val="0"/>
      <w:marBottom w:val="0"/>
      <w:divBdr>
        <w:top w:val="none" w:sz="0" w:space="0" w:color="auto"/>
        <w:left w:val="none" w:sz="0" w:space="0" w:color="auto"/>
        <w:bottom w:val="none" w:sz="0" w:space="0" w:color="auto"/>
        <w:right w:val="none" w:sz="0" w:space="0" w:color="auto"/>
      </w:divBdr>
    </w:div>
    <w:div w:id="742795565">
      <w:bodyDiv w:val="1"/>
      <w:marLeft w:val="0"/>
      <w:marRight w:val="0"/>
      <w:marTop w:val="0"/>
      <w:marBottom w:val="0"/>
      <w:divBdr>
        <w:top w:val="none" w:sz="0" w:space="0" w:color="auto"/>
        <w:left w:val="none" w:sz="0" w:space="0" w:color="auto"/>
        <w:bottom w:val="none" w:sz="0" w:space="0" w:color="auto"/>
        <w:right w:val="none" w:sz="0" w:space="0" w:color="auto"/>
      </w:divBdr>
    </w:div>
    <w:div w:id="781847411">
      <w:bodyDiv w:val="1"/>
      <w:marLeft w:val="0"/>
      <w:marRight w:val="0"/>
      <w:marTop w:val="0"/>
      <w:marBottom w:val="0"/>
      <w:divBdr>
        <w:top w:val="none" w:sz="0" w:space="0" w:color="auto"/>
        <w:left w:val="none" w:sz="0" w:space="0" w:color="auto"/>
        <w:bottom w:val="none" w:sz="0" w:space="0" w:color="auto"/>
        <w:right w:val="none" w:sz="0" w:space="0" w:color="auto"/>
      </w:divBdr>
    </w:div>
    <w:div w:id="953096003">
      <w:bodyDiv w:val="1"/>
      <w:marLeft w:val="0"/>
      <w:marRight w:val="0"/>
      <w:marTop w:val="0"/>
      <w:marBottom w:val="0"/>
      <w:divBdr>
        <w:top w:val="none" w:sz="0" w:space="0" w:color="auto"/>
        <w:left w:val="none" w:sz="0" w:space="0" w:color="auto"/>
        <w:bottom w:val="none" w:sz="0" w:space="0" w:color="auto"/>
        <w:right w:val="none" w:sz="0" w:space="0" w:color="auto"/>
      </w:divBdr>
    </w:div>
    <w:div w:id="976449145">
      <w:bodyDiv w:val="1"/>
      <w:marLeft w:val="0"/>
      <w:marRight w:val="0"/>
      <w:marTop w:val="0"/>
      <w:marBottom w:val="0"/>
      <w:divBdr>
        <w:top w:val="none" w:sz="0" w:space="0" w:color="auto"/>
        <w:left w:val="none" w:sz="0" w:space="0" w:color="auto"/>
        <w:bottom w:val="none" w:sz="0" w:space="0" w:color="auto"/>
        <w:right w:val="none" w:sz="0" w:space="0" w:color="auto"/>
      </w:divBdr>
    </w:div>
    <w:div w:id="977420058">
      <w:bodyDiv w:val="1"/>
      <w:marLeft w:val="0"/>
      <w:marRight w:val="0"/>
      <w:marTop w:val="0"/>
      <w:marBottom w:val="0"/>
      <w:divBdr>
        <w:top w:val="none" w:sz="0" w:space="0" w:color="auto"/>
        <w:left w:val="none" w:sz="0" w:space="0" w:color="auto"/>
        <w:bottom w:val="none" w:sz="0" w:space="0" w:color="auto"/>
        <w:right w:val="none" w:sz="0" w:space="0" w:color="auto"/>
      </w:divBdr>
    </w:div>
    <w:div w:id="982656330">
      <w:bodyDiv w:val="1"/>
      <w:marLeft w:val="0"/>
      <w:marRight w:val="0"/>
      <w:marTop w:val="0"/>
      <w:marBottom w:val="0"/>
      <w:divBdr>
        <w:top w:val="none" w:sz="0" w:space="0" w:color="auto"/>
        <w:left w:val="none" w:sz="0" w:space="0" w:color="auto"/>
        <w:bottom w:val="none" w:sz="0" w:space="0" w:color="auto"/>
        <w:right w:val="none" w:sz="0" w:space="0" w:color="auto"/>
      </w:divBdr>
    </w:div>
    <w:div w:id="1044211492">
      <w:bodyDiv w:val="1"/>
      <w:marLeft w:val="0"/>
      <w:marRight w:val="0"/>
      <w:marTop w:val="0"/>
      <w:marBottom w:val="0"/>
      <w:divBdr>
        <w:top w:val="none" w:sz="0" w:space="0" w:color="auto"/>
        <w:left w:val="none" w:sz="0" w:space="0" w:color="auto"/>
        <w:bottom w:val="none" w:sz="0" w:space="0" w:color="auto"/>
        <w:right w:val="none" w:sz="0" w:space="0" w:color="auto"/>
      </w:divBdr>
    </w:div>
    <w:div w:id="1202399147">
      <w:bodyDiv w:val="1"/>
      <w:marLeft w:val="0"/>
      <w:marRight w:val="0"/>
      <w:marTop w:val="0"/>
      <w:marBottom w:val="0"/>
      <w:divBdr>
        <w:top w:val="none" w:sz="0" w:space="0" w:color="auto"/>
        <w:left w:val="none" w:sz="0" w:space="0" w:color="auto"/>
        <w:bottom w:val="none" w:sz="0" w:space="0" w:color="auto"/>
        <w:right w:val="none" w:sz="0" w:space="0" w:color="auto"/>
      </w:divBdr>
    </w:div>
    <w:div w:id="1203321559">
      <w:bodyDiv w:val="1"/>
      <w:marLeft w:val="0"/>
      <w:marRight w:val="0"/>
      <w:marTop w:val="0"/>
      <w:marBottom w:val="0"/>
      <w:divBdr>
        <w:top w:val="none" w:sz="0" w:space="0" w:color="auto"/>
        <w:left w:val="none" w:sz="0" w:space="0" w:color="auto"/>
        <w:bottom w:val="none" w:sz="0" w:space="0" w:color="auto"/>
        <w:right w:val="none" w:sz="0" w:space="0" w:color="auto"/>
      </w:divBdr>
    </w:div>
    <w:div w:id="1231888998">
      <w:bodyDiv w:val="1"/>
      <w:marLeft w:val="0"/>
      <w:marRight w:val="0"/>
      <w:marTop w:val="0"/>
      <w:marBottom w:val="0"/>
      <w:divBdr>
        <w:top w:val="none" w:sz="0" w:space="0" w:color="auto"/>
        <w:left w:val="none" w:sz="0" w:space="0" w:color="auto"/>
        <w:bottom w:val="none" w:sz="0" w:space="0" w:color="auto"/>
        <w:right w:val="none" w:sz="0" w:space="0" w:color="auto"/>
      </w:divBdr>
    </w:div>
    <w:div w:id="1446538844">
      <w:bodyDiv w:val="1"/>
      <w:marLeft w:val="0"/>
      <w:marRight w:val="0"/>
      <w:marTop w:val="0"/>
      <w:marBottom w:val="0"/>
      <w:divBdr>
        <w:top w:val="none" w:sz="0" w:space="0" w:color="auto"/>
        <w:left w:val="none" w:sz="0" w:space="0" w:color="auto"/>
        <w:bottom w:val="none" w:sz="0" w:space="0" w:color="auto"/>
        <w:right w:val="none" w:sz="0" w:space="0" w:color="auto"/>
      </w:divBdr>
    </w:div>
    <w:div w:id="1499661466">
      <w:bodyDiv w:val="1"/>
      <w:marLeft w:val="0"/>
      <w:marRight w:val="0"/>
      <w:marTop w:val="0"/>
      <w:marBottom w:val="0"/>
      <w:divBdr>
        <w:top w:val="none" w:sz="0" w:space="0" w:color="auto"/>
        <w:left w:val="none" w:sz="0" w:space="0" w:color="auto"/>
        <w:bottom w:val="none" w:sz="0" w:space="0" w:color="auto"/>
        <w:right w:val="none" w:sz="0" w:space="0" w:color="auto"/>
      </w:divBdr>
    </w:div>
    <w:div w:id="1596405321">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
    <w:div w:id="1710690678">
      <w:bodyDiv w:val="1"/>
      <w:marLeft w:val="0"/>
      <w:marRight w:val="0"/>
      <w:marTop w:val="0"/>
      <w:marBottom w:val="0"/>
      <w:divBdr>
        <w:top w:val="none" w:sz="0" w:space="0" w:color="auto"/>
        <w:left w:val="none" w:sz="0" w:space="0" w:color="auto"/>
        <w:bottom w:val="none" w:sz="0" w:space="0" w:color="auto"/>
        <w:right w:val="none" w:sz="0" w:space="0" w:color="auto"/>
      </w:divBdr>
    </w:div>
    <w:div w:id="1723750811">
      <w:bodyDiv w:val="1"/>
      <w:marLeft w:val="0"/>
      <w:marRight w:val="0"/>
      <w:marTop w:val="0"/>
      <w:marBottom w:val="0"/>
      <w:divBdr>
        <w:top w:val="none" w:sz="0" w:space="0" w:color="auto"/>
        <w:left w:val="none" w:sz="0" w:space="0" w:color="auto"/>
        <w:bottom w:val="none" w:sz="0" w:space="0" w:color="auto"/>
        <w:right w:val="none" w:sz="0" w:space="0" w:color="auto"/>
      </w:divBdr>
    </w:div>
    <w:div w:id="1766613035">
      <w:bodyDiv w:val="1"/>
      <w:marLeft w:val="0"/>
      <w:marRight w:val="0"/>
      <w:marTop w:val="0"/>
      <w:marBottom w:val="0"/>
      <w:divBdr>
        <w:top w:val="none" w:sz="0" w:space="0" w:color="auto"/>
        <w:left w:val="none" w:sz="0" w:space="0" w:color="auto"/>
        <w:bottom w:val="none" w:sz="0" w:space="0" w:color="auto"/>
        <w:right w:val="none" w:sz="0" w:space="0" w:color="auto"/>
      </w:divBdr>
    </w:div>
    <w:div w:id="1800684016">
      <w:bodyDiv w:val="1"/>
      <w:marLeft w:val="0"/>
      <w:marRight w:val="0"/>
      <w:marTop w:val="0"/>
      <w:marBottom w:val="0"/>
      <w:divBdr>
        <w:top w:val="none" w:sz="0" w:space="0" w:color="auto"/>
        <w:left w:val="none" w:sz="0" w:space="0" w:color="auto"/>
        <w:bottom w:val="none" w:sz="0" w:space="0" w:color="auto"/>
        <w:right w:val="none" w:sz="0" w:space="0" w:color="auto"/>
      </w:divBdr>
    </w:div>
    <w:div w:id="1839298908">
      <w:bodyDiv w:val="1"/>
      <w:marLeft w:val="0"/>
      <w:marRight w:val="0"/>
      <w:marTop w:val="0"/>
      <w:marBottom w:val="0"/>
      <w:divBdr>
        <w:top w:val="none" w:sz="0" w:space="0" w:color="auto"/>
        <w:left w:val="none" w:sz="0" w:space="0" w:color="auto"/>
        <w:bottom w:val="none" w:sz="0" w:space="0" w:color="auto"/>
        <w:right w:val="none" w:sz="0" w:space="0" w:color="auto"/>
      </w:divBdr>
    </w:div>
    <w:div w:id="1881164059">
      <w:bodyDiv w:val="1"/>
      <w:marLeft w:val="0"/>
      <w:marRight w:val="0"/>
      <w:marTop w:val="0"/>
      <w:marBottom w:val="0"/>
      <w:divBdr>
        <w:top w:val="none" w:sz="0" w:space="0" w:color="auto"/>
        <w:left w:val="none" w:sz="0" w:space="0" w:color="auto"/>
        <w:bottom w:val="none" w:sz="0" w:space="0" w:color="auto"/>
        <w:right w:val="none" w:sz="0" w:space="0" w:color="auto"/>
      </w:divBdr>
    </w:div>
    <w:div w:id="1954509790">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12789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footer" Target="footer50.xml"/><Relationship Id="rId21" Type="http://schemas.openxmlformats.org/officeDocument/2006/relationships/footer" Target="footer5.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37.xml"/><Relationship Id="rId112" Type="http://schemas.openxmlformats.org/officeDocument/2006/relationships/footer" Target="footer48.xml"/><Relationship Id="rId133" Type="http://schemas.openxmlformats.org/officeDocument/2006/relationships/header" Target="header64.xml"/><Relationship Id="rId138" Type="http://schemas.openxmlformats.org/officeDocument/2006/relationships/footer" Target="footer61.xml"/><Relationship Id="rId154" Type="http://schemas.openxmlformats.org/officeDocument/2006/relationships/footer" Target="footer69.xml"/><Relationship Id="rId159" Type="http://schemas.openxmlformats.org/officeDocument/2006/relationships/footer" Target="footer71.xml"/><Relationship Id="rId175" Type="http://schemas.openxmlformats.org/officeDocument/2006/relationships/theme" Target="theme/theme1.xml"/><Relationship Id="rId170" Type="http://schemas.openxmlformats.org/officeDocument/2006/relationships/header" Target="header83.xml"/><Relationship Id="rId16" Type="http://schemas.openxmlformats.org/officeDocument/2006/relationships/header" Target="header3.xml"/><Relationship Id="rId107" Type="http://schemas.openxmlformats.org/officeDocument/2006/relationships/footer" Target="footer46.xml"/><Relationship Id="rId11" Type="http://schemas.openxmlformats.org/officeDocument/2006/relationships/oleObject" Target="embeddings/oleObject1.bin"/><Relationship Id="rId32" Type="http://schemas.openxmlformats.org/officeDocument/2006/relationships/header" Target="header12.xml"/><Relationship Id="rId37" Type="http://schemas.openxmlformats.org/officeDocument/2006/relationships/footer" Target="footer12.xml"/><Relationship Id="rId53" Type="http://schemas.openxmlformats.org/officeDocument/2006/relationships/footer" Target="footer19.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2.xml"/><Relationship Id="rId102" Type="http://schemas.openxmlformats.org/officeDocument/2006/relationships/header" Target="header48.xml"/><Relationship Id="rId123" Type="http://schemas.openxmlformats.org/officeDocument/2006/relationships/footer" Target="footer53.xml"/><Relationship Id="rId128" Type="http://schemas.openxmlformats.org/officeDocument/2006/relationships/header" Target="header62.xml"/><Relationship Id="rId144" Type="http://schemas.openxmlformats.org/officeDocument/2006/relationships/footer" Target="footer64.xml"/><Relationship Id="rId149" Type="http://schemas.openxmlformats.org/officeDocument/2006/relationships/header" Target="header72.xml"/><Relationship Id="rId5" Type="http://schemas.microsoft.com/office/2007/relationships/stylesWithEffects" Target="stylesWithEffects.xml"/><Relationship Id="rId90" Type="http://schemas.openxmlformats.org/officeDocument/2006/relationships/header" Target="header42.xml"/><Relationship Id="rId95" Type="http://schemas.openxmlformats.org/officeDocument/2006/relationships/footer" Target="footer40.xml"/><Relationship Id="rId160" Type="http://schemas.openxmlformats.org/officeDocument/2006/relationships/footer" Target="footer72.xml"/><Relationship Id="rId165" Type="http://schemas.openxmlformats.org/officeDocument/2006/relationships/footer" Target="footer74.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footer" Target="footer15.xml"/><Relationship Id="rId48" Type="http://schemas.openxmlformats.org/officeDocument/2006/relationships/footer" Target="footer17.xml"/><Relationship Id="rId64" Type="http://schemas.openxmlformats.org/officeDocument/2006/relationships/header" Target="head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1.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7.xml"/><Relationship Id="rId85" Type="http://schemas.openxmlformats.org/officeDocument/2006/relationships/footer" Target="footer35.xml"/><Relationship Id="rId150" Type="http://schemas.openxmlformats.org/officeDocument/2006/relationships/footer" Target="footer67.xml"/><Relationship Id="rId155" Type="http://schemas.openxmlformats.org/officeDocument/2006/relationships/header" Target="header75.xml"/><Relationship Id="rId171" Type="http://schemas.openxmlformats.org/officeDocument/2006/relationships/footer" Target="footer77.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0.xml"/><Relationship Id="rId38" Type="http://schemas.openxmlformats.org/officeDocument/2006/relationships/header" Target="header15.xml"/><Relationship Id="rId59" Type="http://schemas.openxmlformats.org/officeDocument/2006/relationships/footer" Target="footer22.xml"/><Relationship Id="rId103" Type="http://schemas.openxmlformats.org/officeDocument/2006/relationships/footer" Target="footer44.xml"/><Relationship Id="rId108" Type="http://schemas.openxmlformats.org/officeDocument/2006/relationships/header" Target="header51.xml"/><Relationship Id="rId124" Type="http://schemas.openxmlformats.org/officeDocument/2006/relationships/footer" Target="footer54.xml"/><Relationship Id="rId129" Type="http://schemas.openxmlformats.org/officeDocument/2006/relationships/footer" Target="footer56.xml"/><Relationship Id="rId54" Type="http://schemas.openxmlformats.org/officeDocument/2006/relationships/footer" Target="footer20.xml"/><Relationship Id="rId70" Type="http://schemas.openxmlformats.org/officeDocument/2006/relationships/footer" Target="footer27.xml"/><Relationship Id="rId75" Type="http://schemas.openxmlformats.org/officeDocument/2006/relationships/header" Target="header35.xml"/><Relationship Id="rId91" Type="http://schemas.openxmlformats.org/officeDocument/2006/relationships/footer" Target="footer38.xml"/><Relationship Id="rId96" Type="http://schemas.openxmlformats.org/officeDocument/2006/relationships/header" Target="head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75.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eader" Target="header7.xml"/><Relationship Id="rId28" Type="http://schemas.openxmlformats.org/officeDocument/2006/relationships/header" Target="header10.xml"/><Relationship Id="rId49" Type="http://schemas.openxmlformats.org/officeDocument/2006/relationships/header" Target="header21.xml"/><Relationship Id="rId114" Type="http://schemas.openxmlformats.org/officeDocument/2006/relationships/footer" Target="footer49.xml"/><Relationship Id="rId119" Type="http://schemas.openxmlformats.org/officeDocument/2006/relationships/header" Target="header57.xml"/><Relationship Id="rId10" Type="http://schemas.openxmlformats.org/officeDocument/2006/relationships/image" Target="media/image1.wmf"/><Relationship Id="rId31" Type="http://schemas.openxmlformats.org/officeDocument/2006/relationships/footer" Target="footer9.xml"/><Relationship Id="rId44" Type="http://schemas.openxmlformats.org/officeDocument/2006/relationships/header" Target="header18.xml"/><Relationship Id="rId52" Type="http://schemas.openxmlformats.org/officeDocument/2006/relationships/header" Target="header23.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39.xml"/><Relationship Id="rId99" Type="http://schemas.openxmlformats.org/officeDocument/2006/relationships/header" Target="header47.xml"/><Relationship Id="rId101" Type="http://schemas.openxmlformats.org/officeDocument/2006/relationships/footer" Target="footer43.xml"/><Relationship Id="rId122" Type="http://schemas.openxmlformats.org/officeDocument/2006/relationships/header" Target="header59.xml"/><Relationship Id="rId130" Type="http://schemas.openxmlformats.org/officeDocument/2006/relationships/footer" Target="footer57.xml"/><Relationship Id="rId135" Type="http://schemas.openxmlformats.org/officeDocument/2006/relationships/footer" Target="footer59.xml"/><Relationship Id="rId143" Type="http://schemas.openxmlformats.org/officeDocument/2006/relationships/header" Target="header69.xml"/><Relationship Id="rId148" Type="http://schemas.openxmlformats.org/officeDocument/2006/relationships/footer" Target="footer66.xml"/><Relationship Id="rId151" Type="http://schemas.openxmlformats.org/officeDocument/2006/relationships/header" Target="header73.xml"/><Relationship Id="rId156" Type="http://schemas.openxmlformats.org/officeDocument/2006/relationships/footer" Target="footer70.xml"/><Relationship Id="rId164" Type="http://schemas.openxmlformats.org/officeDocument/2006/relationships/header" Target="header80.xml"/><Relationship Id="rId169" Type="http://schemas.openxmlformats.org/officeDocument/2006/relationships/header" Target="header82.xml"/><Relationship Id="rId4" Type="http://schemas.openxmlformats.org/officeDocument/2006/relationships/styles" Target="styles.xml"/><Relationship Id="rId9" Type="http://schemas.openxmlformats.org/officeDocument/2006/relationships/endnotes" Target="endnotes.xml"/><Relationship Id="rId172" Type="http://schemas.openxmlformats.org/officeDocument/2006/relationships/footer" Target="footer78.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3.xml"/><Relationship Id="rId109" Type="http://schemas.openxmlformats.org/officeDocument/2006/relationships/header" Target="header52.xml"/><Relationship Id="rId34"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header" Target="header24.xml"/><Relationship Id="rId76" Type="http://schemas.openxmlformats.org/officeDocument/2006/relationships/footer" Target="footer30.xml"/><Relationship Id="rId97" Type="http://schemas.openxmlformats.org/officeDocument/2006/relationships/footer" Target="footer41.xml"/><Relationship Id="rId104" Type="http://schemas.openxmlformats.org/officeDocument/2006/relationships/header" Target="header49.xml"/><Relationship Id="rId120" Type="http://schemas.openxmlformats.org/officeDocument/2006/relationships/footer" Target="footer52.xml"/><Relationship Id="rId125" Type="http://schemas.openxmlformats.org/officeDocument/2006/relationships/header" Target="header60.xml"/><Relationship Id="rId141" Type="http://schemas.openxmlformats.org/officeDocument/2006/relationships/footer" Target="footer62.xml"/><Relationship Id="rId146" Type="http://schemas.openxmlformats.org/officeDocument/2006/relationships/header" Target="header71.xml"/><Relationship Id="rId167" Type="http://schemas.openxmlformats.org/officeDocument/2006/relationships/header" Target="header81.xml"/><Relationship Id="rId7" Type="http://schemas.openxmlformats.org/officeDocument/2006/relationships/webSettings" Target="webSettings.xml"/><Relationship Id="rId71" Type="http://schemas.openxmlformats.org/officeDocument/2006/relationships/footer" Target="footer28.xml"/><Relationship Id="rId92" Type="http://schemas.openxmlformats.org/officeDocument/2006/relationships/header" Target="header43.xml"/><Relationship Id="rId162" Type="http://schemas.openxmlformats.org/officeDocument/2006/relationships/footer" Target="footer73.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header" Target="header19.xml"/><Relationship Id="rId66" Type="http://schemas.openxmlformats.org/officeDocument/2006/relationships/footer" Target="footer26.xml"/><Relationship Id="rId87" Type="http://schemas.openxmlformats.org/officeDocument/2006/relationships/header" Target="header41.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0.xml"/><Relationship Id="rId157" Type="http://schemas.openxmlformats.org/officeDocument/2006/relationships/header" Target="header76.xml"/><Relationship Id="rId61" Type="http://schemas.openxmlformats.org/officeDocument/2006/relationships/header" Target="header27.xml"/><Relationship Id="rId82" Type="http://schemas.openxmlformats.org/officeDocument/2006/relationships/footer" Target="footer33.xml"/><Relationship Id="rId152" Type="http://schemas.openxmlformats.org/officeDocument/2006/relationships/header" Target="header74.xml"/><Relationship Id="rId173" Type="http://schemas.openxmlformats.org/officeDocument/2006/relationships/header" Target="header84.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8.xml"/><Relationship Id="rId35" Type="http://schemas.openxmlformats.org/officeDocument/2006/relationships/header" Target="header14.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footer" Target="footer42.xml"/><Relationship Id="rId105" Type="http://schemas.openxmlformats.org/officeDocument/2006/relationships/header" Target="header50.xml"/><Relationship Id="rId126" Type="http://schemas.openxmlformats.org/officeDocument/2006/relationships/footer" Target="footer55.xml"/><Relationship Id="rId147" Type="http://schemas.openxmlformats.org/officeDocument/2006/relationships/footer" Target="footer65.xml"/><Relationship Id="rId168" Type="http://schemas.openxmlformats.org/officeDocument/2006/relationships/footer" Target="footer76.xml"/><Relationship Id="rId8" Type="http://schemas.openxmlformats.org/officeDocument/2006/relationships/footnotes" Target="footnotes.xml"/><Relationship Id="rId51" Type="http://schemas.openxmlformats.org/officeDocument/2006/relationships/header" Target="header22.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eader" Target="header58.xml"/><Relationship Id="rId142" Type="http://schemas.openxmlformats.org/officeDocument/2006/relationships/footer" Target="footer63.xml"/><Relationship Id="rId163" Type="http://schemas.openxmlformats.org/officeDocument/2006/relationships/header" Target="header79.xml"/><Relationship Id="rId3" Type="http://schemas.openxmlformats.org/officeDocument/2006/relationships/numbering" Target="numbering.xml"/><Relationship Id="rId25" Type="http://schemas.openxmlformats.org/officeDocument/2006/relationships/footer" Target="footer6.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footer" Target="footer4.xml"/><Relationship Id="rId41" Type="http://schemas.openxmlformats.org/officeDocument/2006/relationships/header" Target="header17.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footer" Target="footer36.xml"/><Relationship Id="rId111" Type="http://schemas.openxmlformats.org/officeDocument/2006/relationships/footer" Target="footer47.xml"/><Relationship Id="rId132" Type="http://schemas.openxmlformats.org/officeDocument/2006/relationships/footer" Target="footer58.xml"/><Relationship Id="rId153" Type="http://schemas.openxmlformats.org/officeDocument/2006/relationships/footer" Target="footer68.xml"/><Relationship Id="rId174"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footer" Target="footer11.xml"/><Relationship Id="rId57" Type="http://schemas.openxmlformats.org/officeDocument/2006/relationships/header" Target="header25.xml"/><Relationship Id="rId106" Type="http://schemas.openxmlformats.org/officeDocument/2006/relationships/footer" Target="footer45.xml"/><Relationship Id="rId127" Type="http://schemas.openxmlformats.org/officeDocument/2006/relationships/header" Target="header6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38CA-D392-470B-943A-E24E4CE18B54}">
  <ds:schemaRefs>
    <ds:schemaRef ds:uri="http://schemas.openxmlformats.org/officeDocument/2006/bibliography"/>
  </ds:schemaRefs>
</ds:datastoreItem>
</file>

<file path=customXml/itemProps2.xml><?xml version="1.0" encoding="utf-8"?>
<ds:datastoreItem xmlns:ds="http://schemas.openxmlformats.org/officeDocument/2006/customXml" ds:itemID="{B23FD626-F68C-49C3-9E49-E5B0C3EA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141</Pages>
  <Words>92216</Words>
  <Characters>504547</Characters>
  <Application>Microsoft Office Word</Application>
  <DocSecurity>0</DocSecurity>
  <PresentationFormat/>
  <Lines>11080</Lines>
  <Paragraphs>6980</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593484</CharactersWithSpaces>
  <SharedDoc>false</SharedDoc>
  <HyperlinkBase/>
  <HLinks>
    <vt:vector size="6" baseType="variant">
      <vt:variant>
        <vt:i4>4849754</vt:i4>
      </vt:variant>
      <vt:variant>
        <vt:i4>1485</vt:i4>
      </vt:variant>
      <vt:variant>
        <vt:i4>0</vt:i4>
      </vt:variant>
      <vt:variant>
        <vt:i4>5</vt:i4>
      </vt:variant>
      <vt:variant>
        <vt:lpwstr>http://www.casa.casa.gov.au/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2017-06-21T04:17:00Z</cp:lastPrinted>
  <dcterms:created xsi:type="dcterms:W3CDTF">2018-09-20T03:56:00Z</dcterms:created>
  <dcterms:modified xsi:type="dcterms:W3CDTF">2018-09-20T03:56:00Z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2</vt:i4>
  </property>
  <property fmtid="{D5CDD505-2E9C-101B-9397-08002B2CF9AE}" pid="16" name="CompilationNumber">
    <vt:lpwstr>79</vt:lpwstr>
  </property>
  <property fmtid="{D5CDD505-2E9C-101B-9397-08002B2CF9AE}" pid="17" name="StartDate">
    <vt:filetime>2018-08-30T14:00:00Z</vt:filetime>
  </property>
  <property fmtid="{D5CDD505-2E9C-101B-9397-08002B2CF9AE}" pid="18" name="PreparedDate">
    <vt:filetime>2016-03-03T14:00:00Z</vt:filetime>
  </property>
  <property fmtid="{D5CDD505-2E9C-101B-9397-08002B2CF9AE}" pid="19" name="RegisteredDate">
    <vt:filetime>2018-09-19T14:00:00Z</vt:filetime>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[26 - 27][32 - 33][66 - 67][70][71][72][74][76][77][79][80][81][83][86][88][89][91][93][94]</vt:lpwstr>
  </property>
  <property fmtid="{D5CDD505-2E9C-101B-9397-08002B2CF9AE}" pid="25" name="LLSdate">
    <vt:lpwstr>July 2016</vt:lpwstr>
  </property>
  <property fmtid="{D5CDD505-2E9C-101B-9397-08002B2CF9AE}" pid="26" name="LLSpgs0">
    <vt:lpwstr>[1 - 2][1 - 2][351 - 352][351 - 352.69][375 - 376][375 - 376][499 - 500][499 - 500.2][503 - 504][503 - 504.1][505 - 506][505 - 506.1][507 - 508][507 - 508.1][511 - 512][511 - 512.1][515 - 516][515 - 516.1][517 - 518][517 - 518.1][521 - 522][521 - 522</vt:lpwstr>
  </property>
  <property fmtid="{D5CDD505-2E9C-101B-9397-08002B2CF9AE}" pid="27" name="LLSpgs1">
    <vt:lpwstr>.1][523 - 524][523 - 524.1][525 - 526][525 - 526.1][537 - 538][537 - 538][553 - 554][553 - 554][685 - 686][685 - 686][687 - 688][687 - 688][691 - 692][691 - 692][707 - 708][707 - 708][709 - 710][709 - 710]</vt:lpwstr>
  </property>
  <property fmtid="{D5CDD505-2E9C-101B-9397-08002B2CF9AE}" pid="28" name="IncludesUpTo">
    <vt:lpwstr>F2018L01131</vt:lpwstr>
  </property>
</Properties>
</file>