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AC5" w:rsidRPr="002A296E" w:rsidRDefault="00DF1AC5" w:rsidP="002A296E">
      <w:pPr>
        <w:autoSpaceDE w:val="0"/>
        <w:autoSpaceDN w:val="0"/>
        <w:adjustRightInd w:val="0"/>
        <w:spacing w:before="240" w:after="240"/>
        <w:rPr>
          <w:sz w:val="2"/>
          <w:szCs w:val="20"/>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10497"/>
      </w:tblGrid>
      <w:tr w:rsidR="00DF1AC5" w:rsidRPr="002A296E" w:rsidTr="00484203">
        <w:trPr>
          <w:trHeight w:val="20"/>
        </w:trPr>
        <w:tc>
          <w:tcPr>
            <w:tcW w:w="10497" w:type="dxa"/>
            <w:tcBorders>
              <w:top w:val="single" w:sz="6" w:space="0" w:color="auto"/>
              <w:left w:val="single" w:sz="6" w:space="0" w:color="auto"/>
              <w:bottom w:val="single" w:sz="6" w:space="0" w:color="auto"/>
              <w:right w:val="single" w:sz="6" w:space="0" w:color="auto"/>
            </w:tcBorders>
          </w:tcPr>
          <w:p w:rsidR="00DF1AC5" w:rsidRPr="002A296E" w:rsidRDefault="00DF1AC5" w:rsidP="002A296E">
            <w:pPr>
              <w:pStyle w:val="Heading1"/>
            </w:pPr>
            <w:r w:rsidRPr="002A296E">
              <w:t>PART 11 - ADDITIONAL ACCUMULATIONS</w:t>
            </w:r>
          </w:p>
        </w:tc>
      </w:tr>
    </w:tbl>
    <w:p w:rsidR="00DF1AC5" w:rsidRPr="002A296E" w:rsidRDefault="00DF1AC5" w:rsidP="002A296E">
      <w:pPr>
        <w:autoSpaceDE w:val="0"/>
        <w:autoSpaceDN w:val="0"/>
        <w:adjustRightInd w:val="0"/>
        <w:rPr>
          <w:sz w:val="20"/>
          <w:szCs w:val="20"/>
        </w:rPr>
      </w:pPr>
    </w:p>
    <w:tbl>
      <w:tblPr>
        <w:tblW w:w="4929" w:type="pct"/>
        <w:tblLayout w:type="fixed"/>
        <w:tblCellMar>
          <w:top w:w="14" w:type="dxa"/>
          <w:left w:w="14" w:type="dxa"/>
          <w:bottom w:w="14" w:type="dxa"/>
          <w:right w:w="14" w:type="dxa"/>
        </w:tblCellMar>
        <w:tblLook w:val="0000" w:firstRow="0" w:lastRow="0" w:firstColumn="0" w:lastColumn="0" w:noHBand="0" w:noVBand="0"/>
      </w:tblPr>
      <w:tblGrid>
        <w:gridCol w:w="3078"/>
        <w:gridCol w:w="7270"/>
      </w:tblGrid>
      <w:tr w:rsidR="00DF1AC5" w:rsidRPr="002A296E" w:rsidTr="00484203">
        <w:trPr>
          <w:trHeight w:val="22"/>
        </w:trPr>
        <w:tc>
          <w:tcPr>
            <w:tcW w:w="3078" w:type="dxa"/>
            <w:tcBorders>
              <w:top w:val="nil"/>
              <w:left w:val="nil"/>
              <w:bottom w:val="nil"/>
              <w:right w:val="single" w:sz="4" w:space="0" w:color="auto"/>
            </w:tcBorders>
          </w:tcPr>
          <w:p w:rsidR="00DF1AC5" w:rsidRPr="002A296E" w:rsidRDefault="00DF1AC5" w:rsidP="002A296E">
            <w:pPr>
              <w:autoSpaceDE w:val="0"/>
              <w:autoSpaceDN w:val="0"/>
              <w:adjustRightInd w:val="0"/>
              <w:rPr>
                <w:b/>
                <w:bCs/>
                <w:sz w:val="28"/>
                <w:szCs w:val="20"/>
              </w:rPr>
            </w:pPr>
            <w:r w:rsidRPr="002A296E">
              <w:rPr>
                <w:b/>
                <w:bCs/>
                <w:sz w:val="28"/>
                <w:szCs w:val="20"/>
              </w:rPr>
              <w:t>Division 1</w:t>
            </w:r>
          </w:p>
        </w:tc>
        <w:tc>
          <w:tcPr>
            <w:tcW w:w="7269" w:type="dxa"/>
            <w:tcBorders>
              <w:top w:val="single" w:sz="4" w:space="0" w:color="auto"/>
              <w:left w:val="single" w:sz="4" w:space="0" w:color="auto"/>
              <w:bottom w:val="single" w:sz="4" w:space="0" w:color="auto"/>
              <w:right w:val="single" w:sz="4" w:space="0" w:color="auto"/>
            </w:tcBorders>
          </w:tcPr>
          <w:p w:rsidR="00DF1AC5" w:rsidRPr="002A296E" w:rsidRDefault="00DF1AC5" w:rsidP="002A296E">
            <w:pPr>
              <w:autoSpaceDE w:val="0"/>
              <w:autoSpaceDN w:val="0"/>
              <w:adjustRightInd w:val="0"/>
              <w:spacing w:before="120" w:after="120"/>
              <w:jc w:val="center"/>
              <w:rPr>
                <w:b/>
                <w:bCs/>
                <w:szCs w:val="20"/>
              </w:rPr>
            </w:pPr>
            <w:r w:rsidRPr="002A296E">
              <w:rPr>
                <w:b/>
                <w:bCs/>
                <w:szCs w:val="20"/>
              </w:rPr>
              <w:t>Transfers into the PSS Scheme</w:t>
            </w:r>
          </w:p>
        </w:tc>
      </w:tr>
    </w:tbl>
    <w:p w:rsidR="00DF1AC5" w:rsidRPr="002A296E" w:rsidRDefault="00DF1AC5" w:rsidP="002A296E">
      <w:pPr>
        <w:autoSpaceDE w:val="0"/>
        <w:autoSpaceDN w:val="0"/>
        <w:adjustRightInd w:val="0"/>
        <w:rPr>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484203">
        <w:trPr>
          <w:trHeight w:val="20"/>
        </w:trPr>
        <w:tc>
          <w:tcPr>
            <w:tcW w:w="10812"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Amounts that may be transferred</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11.1.1</w:t>
      </w:r>
      <w:r w:rsidRPr="002A296E">
        <w:rPr>
          <w:sz w:val="20"/>
          <w:szCs w:val="20"/>
        </w:rPr>
        <w:tab/>
        <w:t xml:space="preserve">A </w:t>
      </w:r>
      <w:r w:rsidRPr="002A296E">
        <w:rPr>
          <w:b/>
          <w:bCs/>
          <w:sz w:val="20"/>
          <w:szCs w:val="20"/>
        </w:rPr>
        <w:t xml:space="preserve">member </w:t>
      </w:r>
      <w:r w:rsidRPr="002A296E">
        <w:rPr>
          <w:sz w:val="20"/>
          <w:szCs w:val="20"/>
        </w:rPr>
        <w:t>may transfer: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an amount payable to, or in respect of, him/her by another occupational superannuation scheme, other than an amount payable because of physical or mental incapacity to perform his/her duties; 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the amount of any </w:t>
      </w:r>
      <w:r w:rsidRPr="002A296E">
        <w:rPr>
          <w:b/>
          <w:bCs/>
          <w:sz w:val="20"/>
          <w:szCs w:val="20"/>
        </w:rPr>
        <w:t xml:space="preserve">eligible termination payment </w:t>
      </w:r>
      <w:r w:rsidRPr="002A296E">
        <w:rPr>
          <w:sz w:val="20"/>
          <w:szCs w:val="20"/>
        </w:rPr>
        <w:t>payable to, or in respect of him/her; 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(c)</w:t>
      </w:r>
      <w:r w:rsidRPr="002A296E">
        <w:rPr>
          <w:sz w:val="20"/>
          <w:szCs w:val="20"/>
        </w:rPr>
        <w:tab/>
        <w:t xml:space="preserve">an amount payable to, or in respect of, him/her in accordance with the </w:t>
      </w:r>
      <w:r w:rsidRPr="002A296E">
        <w:rPr>
          <w:i/>
          <w:iCs/>
          <w:sz w:val="20"/>
          <w:szCs w:val="20"/>
        </w:rPr>
        <w:t>Superannuation Guarantee (Administration) Act 1992;</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into the </w:t>
      </w:r>
      <w:r w:rsidRPr="002A296E">
        <w:rPr>
          <w:b/>
          <w:bCs/>
          <w:sz w:val="20"/>
          <w:szCs w:val="20"/>
        </w:rPr>
        <w:t xml:space="preserve">PSS scheme </w:t>
      </w:r>
      <w:r w:rsidRPr="002A296E">
        <w:rPr>
          <w:sz w:val="20"/>
          <w:szCs w:val="20"/>
        </w:rPr>
        <w:t xml:space="preserve">as a </w:t>
      </w:r>
      <w:r w:rsidRPr="002A296E">
        <w:rPr>
          <w:b/>
          <w:bCs/>
          <w:sz w:val="20"/>
          <w:szCs w:val="20"/>
        </w:rPr>
        <w:t xml:space="preserve">transfer amount, </w:t>
      </w:r>
      <w:r w:rsidRPr="002A296E">
        <w:rPr>
          <w:sz w:val="20"/>
          <w:szCs w:val="20"/>
        </w:rPr>
        <w:t xml:space="preserve">provided payment is received by the </w:t>
      </w:r>
      <w:r w:rsidRPr="002A296E">
        <w:rPr>
          <w:b/>
          <w:bCs/>
          <w:sz w:val="20"/>
          <w:szCs w:val="20"/>
        </w:rPr>
        <w:t xml:space="preserve">Board </w:t>
      </w:r>
      <w:r w:rsidRPr="002A296E">
        <w:rPr>
          <w:sz w:val="20"/>
          <w:szCs w:val="20"/>
        </w:rPr>
        <w:t>within six months, or such further period as the Board allows, of the later of:</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the person becoming a </w:t>
      </w:r>
      <w:r w:rsidRPr="002A296E">
        <w:rPr>
          <w:b/>
          <w:bCs/>
          <w:sz w:val="20"/>
          <w:szCs w:val="20"/>
        </w:rPr>
        <w:t xml:space="preserve">member; </w:t>
      </w:r>
      <w:r w:rsidRPr="002A296E">
        <w:rPr>
          <w:sz w:val="20"/>
          <w:szCs w:val="20"/>
        </w:rPr>
        <w:t>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the amount becoming payable on cessation of the employment to which the payment relates.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484203">
        <w:trPr>
          <w:trHeight w:val="20"/>
        </w:trPr>
        <w:tc>
          <w:tcPr>
            <w:tcW w:w="10812"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Payments to be paid into the PSS Fund</w:t>
            </w:r>
          </w:p>
        </w:tc>
      </w:tr>
    </w:tbl>
    <w:p w:rsidR="00DF1AC5" w:rsidRPr="002A296E" w:rsidRDefault="00DF1AC5" w:rsidP="002A296E">
      <w:pPr>
        <w:autoSpaceDE w:val="0"/>
        <w:autoSpaceDN w:val="0"/>
        <w:adjustRightInd w:val="0"/>
        <w:spacing w:before="120" w:after="120"/>
        <w:rPr>
          <w:sz w:val="20"/>
          <w:szCs w:val="20"/>
        </w:rPr>
      </w:pPr>
      <w:r w:rsidRPr="002A296E">
        <w:rPr>
          <w:b/>
          <w:bCs/>
          <w:sz w:val="20"/>
          <w:szCs w:val="20"/>
        </w:rPr>
        <w:t>11.1.2</w:t>
      </w:r>
      <w:r w:rsidRPr="002A296E">
        <w:rPr>
          <w:sz w:val="20"/>
          <w:szCs w:val="20"/>
        </w:rPr>
        <w:tab/>
        <w:t xml:space="preserve">The </w:t>
      </w:r>
      <w:r w:rsidRPr="002A296E">
        <w:rPr>
          <w:b/>
          <w:bCs/>
          <w:sz w:val="20"/>
          <w:szCs w:val="20"/>
        </w:rPr>
        <w:t xml:space="preserve">Board </w:t>
      </w:r>
      <w:r w:rsidRPr="002A296E">
        <w:rPr>
          <w:sz w:val="20"/>
          <w:szCs w:val="20"/>
        </w:rPr>
        <w:t xml:space="preserve">must pay any </w:t>
      </w:r>
      <w:r w:rsidRPr="002A296E">
        <w:rPr>
          <w:b/>
          <w:bCs/>
          <w:sz w:val="20"/>
          <w:szCs w:val="20"/>
        </w:rPr>
        <w:t xml:space="preserve">transfer amount </w:t>
      </w:r>
      <w:r w:rsidRPr="002A296E">
        <w:rPr>
          <w:sz w:val="20"/>
          <w:szCs w:val="20"/>
        </w:rPr>
        <w:t>except amounts received after the six months or the further period referred to in Rule 11.1.1.</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484203">
        <w:trPr>
          <w:trHeight w:val="20"/>
        </w:trPr>
        <w:tc>
          <w:tcPr>
            <w:tcW w:w="10262"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Accumulation of transfer amount and preserved amount</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11.1.3</w:t>
      </w:r>
      <w:r w:rsidRPr="002A296E">
        <w:rPr>
          <w:sz w:val="20"/>
          <w:szCs w:val="20"/>
        </w:rPr>
        <w:tab/>
        <w:t xml:space="preserve">Interest (if any) on a </w:t>
      </w:r>
      <w:r w:rsidRPr="002A296E">
        <w:rPr>
          <w:b/>
          <w:bCs/>
          <w:sz w:val="20"/>
          <w:szCs w:val="20"/>
        </w:rPr>
        <w:t xml:space="preserve">transfer amount </w:t>
      </w:r>
      <w:r w:rsidRPr="002A296E">
        <w:rPr>
          <w:sz w:val="20"/>
          <w:szCs w:val="20"/>
        </w:rPr>
        <w:t xml:space="preserve">paid into the </w:t>
      </w:r>
      <w:r w:rsidRPr="002A296E">
        <w:rPr>
          <w:b/>
          <w:bCs/>
          <w:sz w:val="20"/>
          <w:szCs w:val="20"/>
        </w:rPr>
        <w:t xml:space="preserve">PSS Fund </w:t>
      </w:r>
      <w:r w:rsidRPr="002A296E">
        <w:rPr>
          <w:sz w:val="20"/>
          <w:szCs w:val="20"/>
        </w:rPr>
        <w:t xml:space="preserve">accumulates in accordance with a determination or determinations by the </w:t>
      </w:r>
      <w:r w:rsidRPr="002A296E">
        <w:rPr>
          <w:b/>
          <w:bCs/>
          <w:sz w:val="20"/>
          <w:szCs w:val="20"/>
        </w:rPr>
        <w:t xml:space="preserve">Board </w:t>
      </w:r>
      <w:r w:rsidRPr="002A296E">
        <w:rPr>
          <w:sz w:val="20"/>
          <w:szCs w:val="20"/>
        </w:rPr>
        <w:t xml:space="preserve">as to rates of interest and method of allocation. The </w:t>
      </w:r>
      <w:r w:rsidRPr="002A296E">
        <w:rPr>
          <w:b/>
          <w:bCs/>
          <w:sz w:val="20"/>
          <w:szCs w:val="20"/>
        </w:rPr>
        <w:t xml:space="preserve">transfer amount </w:t>
      </w:r>
      <w:r w:rsidRPr="002A296E">
        <w:rPr>
          <w:sz w:val="20"/>
          <w:szCs w:val="20"/>
        </w:rPr>
        <w:t>plus accumulated interest is called the Accumulated Transfer Amount.</w:t>
      </w:r>
    </w:p>
    <w:p w:rsidR="00DF1AC5" w:rsidRPr="002A296E" w:rsidRDefault="00DF1AC5" w:rsidP="002A296E">
      <w:pPr>
        <w:autoSpaceDE w:val="0"/>
        <w:autoSpaceDN w:val="0"/>
        <w:adjustRightInd w:val="0"/>
        <w:spacing w:before="240" w:after="240"/>
        <w:rPr>
          <w:sz w:val="20"/>
          <w:szCs w:val="20"/>
        </w:rPr>
      </w:pPr>
      <w:r w:rsidRPr="002A296E">
        <w:rPr>
          <w:b/>
          <w:bCs/>
          <w:sz w:val="20"/>
          <w:szCs w:val="20"/>
        </w:rPr>
        <w:t>11.1.4</w:t>
      </w:r>
      <w:r w:rsidRPr="002A296E">
        <w:rPr>
          <w:sz w:val="20"/>
          <w:szCs w:val="20"/>
        </w:rPr>
        <w:tab/>
        <w:t xml:space="preserve">Interest (if any) on an Accumulated Transfer Amount preserved in the </w:t>
      </w:r>
      <w:r w:rsidRPr="002A296E">
        <w:rPr>
          <w:b/>
          <w:bCs/>
          <w:sz w:val="20"/>
          <w:szCs w:val="20"/>
        </w:rPr>
        <w:t>PSS scheme</w:t>
      </w:r>
      <w:r w:rsidRPr="002A296E">
        <w:rPr>
          <w:sz w:val="20"/>
          <w:szCs w:val="20"/>
        </w:rPr>
        <w:t xml:space="preserve"> on cessation of membership accumulates in accordance with a determination or determinations by the </w:t>
      </w:r>
      <w:r w:rsidRPr="002A296E">
        <w:rPr>
          <w:b/>
          <w:bCs/>
          <w:sz w:val="20"/>
          <w:szCs w:val="20"/>
        </w:rPr>
        <w:t xml:space="preserve">Board </w:t>
      </w:r>
      <w:r w:rsidRPr="002A296E">
        <w:rPr>
          <w:sz w:val="20"/>
          <w:szCs w:val="20"/>
        </w:rPr>
        <w:t>as to rates of interest and method of allocation..</w:t>
      </w:r>
    </w:p>
    <w:p w:rsidR="002C0A50" w:rsidRPr="002A296E" w:rsidRDefault="002C0A50" w:rsidP="002A296E">
      <w:pPr>
        <w:autoSpaceDE w:val="0"/>
        <w:autoSpaceDN w:val="0"/>
        <w:adjustRightInd w:val="0"/>
        <w:spacing w:after="30"/>
        <w:rPr>
          <w:sz w:val="20"/>
          <w:szCs w:val="20"/>
        </w:rPr>
        <w:sectPr w:rsidR="002C0A50" w:rsidRPr="002A296E" w:rsidSect="00DF1AC5">
          <w:headerReference w:type="default" r:id="rId6"/>
          <w:footerReference w:type="default" r:id="rId7"/>
          <w:pgSz w:w="11909" w:h="16834"/>
          <w:pgMar w:top="720" w:right="720" w:bottom="720" w:left="720" w:header="720" w:footer="720" w:gutter="0"/>
          <w:cols w:space="720"/>
          <w:docGrid w:linePitch="360"/>
        </w:sect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064"/>
        <w:gridCol w:w="7433"/>
      </w:tblGrid>
      <w:tr w:rsidR="00DF1AC5" w:rsidRPr="002A296E" w:rsidTr="002C0A50">
        <w:trPr>
          <w:trHeight w:val="20"/>
        </w:trPr>
        <w:tc>
          <w:tcPr>
            <w:tcW w:w="2683" w:type="dxa"/>
            <w:tcBorders>
              <w:top w:val="nil"/>
              <w:left w:val="nil"/>
              <w:bottom w:val="nil"/>
              <w:right w:val="single" w:sz="4" w:space="0" w:color="auto"/>
            </w:tcBorders>
            <w:vAlign w:val="bottom"/>
          </w:tcPr>
          <w:p w:rsidR="00DF1AC5" w:rsidRPr="002A296E" w:rsidRDefault="00DF1AC5" w:rsidP="002A296E">
            <w:pPr>
              <w:autoSpaceDE w:val="0"/>
              <w:autoSpaceDN w:val="0"/>
              <w:adjustRightInd w:val="0"/>
              <w:rPr>
                <w:b/>
                <w:bCs/>
                <w:sz w:val="28"/>
                <w:szCs w:val="20"/>
              </w:rPr>
            </w:pPr>
            <w:r w:rsidRPr="002A296E">
              <w:rPr>
                <w:b/>
                <w:bCs/>
                <w:sz w:val="28"/>
                <w:szCs w:val="20"/>
              </w:rPr>
              <w:lastRenderedPageBreak/>
              <w:t>Division 2</w:t>
            </w:r>
          </w:p>
        </w:tc>
        <w:tc>
          <w:tcPr>
            <w:tcW w:w="6509" w:type="dxa"/>
            <w:tcBorders>
              <w:top w:val="single" w:sz="4" w:space="0" w:color="auto"/>
              <w:left w:val="single" w:sz="4" w:space="0" w:color="auto"/>
              <w:bottom w:val="single" w:sz="4" w:space="0" w:color="auto"/>
              <w:right w:val="single" w:sz="4" w:space="0" w:color="auto"/>
            </w:tcBorders>
          </w:tcPr>
          <w:p w:rsidR="00DF1AC5" w:rsidRPr="002A296E" w:rsidRDefault="00DF1AC5" w:rsidP="002A296E">
            <w:pPr>
              <w:autoSpaceDE w:val="0"/>
              <w:autoSpaceDN w:val="0"/>
              <w:adjustRightInd w:val="0"/>
              <w:ind w:left="864" w:right="864"/>
              <w:jc w:val="center"/>
              <w:rPr>
                <w:b/>
                <w:bCs/>
                <w:szCs w:val="20"/>
              </w:rPr>
            </w:pPr>
            <w:r w:rsidRPr="002A296E">
              <w:rPr>
                <w:b/>
                <w:bCs/>
                <w:szCs w:val="20"/>
              </w:rPr>
              <w:t>Transfer Amounts - Benefits where transfer amount paid in after 31 December 1995</w:t>
            </w:r>
          </w:p>
        </w:tc>
      </w:tr>
    </w:tbl>
    <w:p w:rsidR="00DF1AC5" w:rsidRPr="002A296E" w:rsidRDefault="00DF1AC5" w:rsidP="002A296E">
      <w:pPr>
        <w:autoSpaceDE w:val="0"/>
        <w:autoSpaceDN w:val="0"/>
        <w:adjustRightInd w:val="0"/>
        <w:spacing w:before="240" w:after="240"/>
        <w:rPr>
          <w:sz w:val="2"/>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2C0A50">
        <w:trPr>
          <w:trHeight w:val="20"/>
        </w:trPr>
        <w:tc>
          <w:tcPr>
            <w:tcW w:w="10224"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Benefit entitlement on cessation</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11.2.1</w:t>
      </w:r>
      <w:r w:rsidRPr="002A296E">
        <w:rPr>
          <w:sz w:val="20"/>
          <w:szCs w:val="20"/>
        </w:rPr>
        <w:tab/>
        <w:t xml:space="preserve">A </w:t>
      </w:r>
      <w:r w:rsidRPr="002A296E">
        <w:rPr>
          <w:b/>
          <w:bCs/>
          <w:sz w:val="20"/>
          <w:szCs w:val="20"/>
        </w:rPr>
        <w:t xml:space="preserve">member </w:t>
      </w:r>
      <w:r w:rsidRPr="002A296E">
        <w:rPr>
          <w:sz w:val="20"/>
          <w:szCs w:val="20"/>
        </w:rPr>
        <w:t>who:</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transferred a </w:t>
      </w:r>
      <w:r w:rsidRPr="002A296E">
        <w:rPr>
          <w:b/>
          <w:bCs/>
          <w:sz w:val="20"/>
          <w:szCs w:val="20"/>
        </w:rPr>
        <w:t xml:space="preserve">transfer amount </w:t>
      </w:r>
      <w:r w:rsidRPr="002A296E">
        <w:rPr>
          <w:sz w:val="20"/>
          <w:szCs w:val="20"/>
        </w:rPr>
        <w:t xml:space="preserve">into the </w:t>
      </w:r>
      <w:r w:rsidRPr="002A296E">
        <w:rPr>
          <w:b/>
          <w:bCs/>
          <w:sz w:val="20"/>
          <w:szCs w:val="20"/>
        </w:rPr>
        <w:t xml:space="preserve">PSS scheme </w:t>
      </w:r>
      <w:r w:rsidRPr="002A296E">
        <w:rPr>
          <w:sz w:val="20"/>
          <w:szCs w:val="20"/>
        </w:rPr>
        <w:t xml:space="preserve">after 31 December 1995, the entitlement to which did not arise from employment during a period of leave of absence without pay that commenced on or before that date </w:t>
      </w:r>
      <w:r w:rsidRPr="002A296E">
        <w:rPr>
          <w:i/>
          <w:iCs/>
          <w:sz w:val="20"/>
          <w:szCs w:val="20"/>
        </w:rPr>
        <w:t xml:space="preserve">(see Rule 11.3.4); </w:t>
      </w:r>
      <w:r w:rsidRPr="002A296E">
        <w:rPr>
          <w:sz w:val="20"/>
          <w:szCs w:val="20"/>
        </w:rPr>
        <w:t>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ceases to be a </w:t>
      </w:r>
      <w:r w:rsidRPr="002A296E">
        <w:rPr>
          <w:b/>
          <w:bCs/>
          <w:sz w:val="20"/>
          <w:szCs w:val="20"/>
        </w:rPr>
        <w:t xml:space="preserve">member, </w:t>
      </w:r>
      <w:r w:rsidRPr="002A296E">
        <w:rPr>
          <w:sz w:val="20"/>
          <w:szCs w:val="20"/>
        </w:rPr>
        <w:t>but not by reason of death;</w:t>
      </w:r>
    </w:p>
    <w:p w:rsidR="00DF1AC5" w:rsidRPr="002A296E" w:rsidRDefault="00DF1AC5" w:rsidP="002A296E">
      <w:pPr>
        <w:autoSpaceDE w:val="0"/>
        <w:autoSpaceDN w:val="0"/>
        <w:adjustRightInd w:val="0"/>
        <w:spacing w:before="240" w:after="240"/>
        <w:rPr>
          <w:sz w:val="20"/>
          <w:szCs w:val="20"/>
        </w:rPr>
      </w:pPr>
      <w:r w:rsidRPr="002A296E">
        <w:rPr>
          <w:sz w:val="20"/>
          <w:szCs w:val="20"/>
        </w:rPr>
        <w:t>is entitled to:</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 xml:space="preserve">payment or transfer of the Accumulated Transfer Amount under the same conditions, in the same manner and, where relevant, to the same extent as permitted by the </w:t>
      </w:r>
      <w:r w:rsidRPr="002A296E">
        <w:rPr>
          <w:b/>
          <w:bCs/>
          <w:sz w:val="20"/>
          <w:szCs w:val="20"/>
        </w:rPr>
        <w:t xml:space="preserve">SIS Act </w:t>
      </w:r>
      <w:r w:rsidRPr="002A296E">
        <w:rPr>
          <w:sz w:val="20"/>
          <w:szCs w:val="20"/>
        </w:rPr>
        <w:t xml:space="preserve">(with the balance being preserved in the </w:t>
      </w:r>
      <w:r w:rsidRPr="002A296E">
        <w:rPr>
          <w:b/>
          <w:bCs/>
          <w:sz w:val="20"/>
          <w:szCs w:val="20"/>
        </w:rPr>
        <w:t xml:space="preserve">PSS scheme </w:t>
      </w:r>
      <w:r w:rsidRPr="002A296E">
        <w:rPr>
          <w:sz w:val="20"/>
          <w:szCs w:val="20"/>
        </w:rPr>
        <w:t xml:space="preserve">or rolled over) as the member’s </w:t>
      </w:r>
      <w:r w:rsidRPr="002A296E">
        <w:rPr>
          <w:b/>
          <w:bCs/>
          <w:sz w:val="20"/>
          <w:szCs w:val="20"/>
        </w:rPr>
        <w:t xml:space="preserve">final benefit accrual </w:t>
      </w:r>
      <w:r w:rsidRPr="002A296E">
        <w:rPr>
          <w:sz w:val="20"/>
          <w:szCs w:val="20"/>
        </w:rPr>
        <w:t>is payable or transferable under Part 6, except that the Accumulated Transfer Amount cannot be converted to a pension; or</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w:t>
      </w:r>
      <w:r w:rsidRPr="002A296E">
        <w:rPr>
          <w:sz w:val="20"/>
          <w:szCs w:val="20"/>
        </w:rPr>
        <w:tab/>
        <w:t xml:space="preserve">preserve the Accumulated Transfer Amount in the </w:t>
      </w:r>
      <w:r w:rsidRPr="002A296E">
        <w:rPr>
          <w:b/>
          <w:bCs/>
          <w:sz w:val="20"/>
          <w:szCs w:val="20"/>
        </w:rPr>
        <w:t xml:space="preserve">PSS scheme; </w:t>
      </w:r>
      <w:r w:rsidRPr="002A296E">
        <w:rPr>
          <w:sz w:val="20"/>
          <w:szCs w:val="20"/>
        </w:rPr>
        <w:t>or</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(iii)</w:t>
      </w:r>
      <w:r w:rsidRPr="002A296E">
        <w:rPr>
          <w:sz w:val="20"/>
          <w:szCs w:val="20"/>
        </w:rPr>
        <w:tab/>
      </w:r>
      <w:r w:rsidRPr="002A296E">
        <w:rPr>
          <w:b/>
          <w:bCs/>
          <w:sz w:val="20"/>
          <w:szCs w:val="20"/>
        </w:rPr>
        <w:t xml:space="preserve">roll-over </w:t>
      </w:r>
      <w:r w:rsidRPr="002A296E">
        <w:rPr>
          <w:sz w:val="20"/>
          <w:szCs w:val="20"/>
        </w:rPr>
        <w:t>the Accumulated Transfer Amount.</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unless the </w:t>
      </w:r>
      <w:r w:rsidRPr="002A296E">
        <w:rPr>
          <w:b/>
          <w:bCs/>
          <w:sz w:val="20"/>
          <w:szCs w:val="20"/>
        </w:rPr>
        <w:t xml:space="preserve">member </w:t>
      </w:r>
      <w:r w:rsidRPr="002A296E">
        <w:rPr>
          <w:sz w:val="20"/>
          <w:szCs w:val="20"/>
        </w:rPr>
        <w:t xml:space="preserve">ceased membership on electing to have the </w:t>
      </w:r>
      <w:r w:rsidRPr="002A296E">
        <w:rPr>
          <w:i/>
          <w:iCs/>
          <w:sz w:val="20"/>
          <w:szCs w:val="20"/>
        </w:rPr>
        <w:t xml:space="preserve">Judges’ Pensions Act 1968 </w:t>
      </w:r>
      <w:r w:rsidRPr="002A296E">
        <w:rPr>
          <w:sz w:val="20"/>
          <w:szCs w:val="20"/>
        </w:rPr>
        <w:t xml:space="preserve">apply </w:t>
      </w:r>
      <w:r w:rsidRPr="002A296E">
        <w:rPr>
          <w:i/>
          <w:iCs/>
          <w:sz w:val="20"/>
          <w:szCs w:val="20"/>
        </w:rPr>
        <w:t>(see Rule 11.2.3).</w:t>
      </w:r>
    </w:p>
    <w:p w:rsidR="00DF1AC5" w:rsidRPr="002A296E" w:rsidRDefault="00DF1AC5" w:rsidP="002A296E">
      <w:pPr>
        <w:autoSpaceDE w:val="0"/>
        <w:autoSpaceDN w:val="0"/>
        <w:adjustRightInd w:val="0"/>
        <w:spacing w:before="240" w:after="240"/>
        <w:rPr>
          <w:sz w:val="20"/>
          <w:szCs w:val="20"/>
        </w:rPr>
      </w:pPr>
      <w:r w:rsidRPr="002A296E">
        <w:rPr>
          <w:b/>
          <w:bCs/>
          <w:sz w:val="20"/>
          <w:szCs w:val="20"/>
        </w:rPr>
        <w:t>11.2.2</w:t>
      </w:r>
      <w:r w:rsidRPr="002A296E">
        <w:rPr>
          <w:sz w:val="20"/>
          <w:szCs w:val="20"/>
        </w:rPr>
        <w:tab/>
        <w:t xml:space="preserve">On the death of a </w:t>
      </w:r>
      <w:r w:rsidRPr="002A296E">
        <w:rPr>
          <w:b/>
          <w:bCs/>
          <w:sz w:val="20"/>
          <w:szCs w:val="20"/>
        </w:rPr>
        <w:t xml:space="preserve">member </w:t>
      </w:r>
      <w:r w:rsidRPr="002A296E">
        <w:rPr>
          <w:sz w:val="20"/>
          <w:szCs w:val="20"/>
        </w:rPr>
        <w:t xml:space="preserve">who transferred a </w:t>
      </w:r>
      <w:r w:rsidRPr="002A296E">
        <w:rPr>
          <w:b/>
          <w:bCs/>
          <w:sz w:val="20"/>
          <w:szCs w:val="20"/>
        </w:rPr>
        <w:t xml:space="preserve">transfer amount </w:t>
      </w:r>
      <w:r w:rsidRPr="002A296E">
        <w:rPr>
          <w:sz w:val="20"/>
          <w:szCs w:val="20"/>
        </w:rPr>
        <w:t xml:space="preserve">into the </w:t>
      </w:r>
      <w:r w:rsidRPr="002A296E">
        <w:rPr>
          <w:b/>
          <w:bCs/>
          <w:sz w:val="20"/>
          <w:szCs w:val="20"/>
        </w:rPr>
        <w:t xml:space="preserve">PSS scheme </w:t>
      </w:r>
      <w:r w:rsidRPr="002A296E">
        <w:rPr>
          <w:sz w:val="20"/>
          <w:szCs w:val="20"/>
        </w:rPr>
        <w:t xml:space="preserve">after 31 December 1995, the entitlement to which did not arise from employment during a period of leave of absence without pay that commenced on or before that date </w:t>
      </w:r>
      <w:r w:rsidRPr="002A296E">
        <w:rPr>
          <w:i/>
          <w:iCs/>
          <w:sz w:val="20"/>
          <w:szCs w:val="20"/>
        </w:rPr>
        <w:t xml:space="preserve">(see Rule 11.3.4), </w:t>
      </w:r>
      <w:r w:rsidRPr="002A296E">
        <w:rPr>
          <w:sz w:val="20"/>
          <w:szCs w:val="20"/>
        </w:rPr>
        <w:t xml:space="preserve">the Accumulated Transfer Amount is payable under the same conditions and to the same person or persons, and, where relevant, in the same proportions as are payable to those persons, as the deceased member’s </w:t>
      </w:r>
      <w:r w:rsidRPr="002A296E">
        <w:rPr>
          <w:b/>
          <w:bCs/>
          <w:sz w:val="20"/>
          <w:szCs w:val="20"/>
        </w:rPr>
        <w:t xml:space="preserve">death benefit accrual </w:t>
      </w:r>
      <w:r w:rsidRPr="002A296E">
        <w:rPr>
          <w:sz w:val="20"/>
          <w:szCs w:val="20"/>
        </w:rPr>
        <w:t>is payable under Part 7. The Accumulated Transfer Amount cannot be taken as a reversionary pension.</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2C0A50">
        <w:trPr>
          <w:trHeight w:val="20"/>
        </w:trPr>
        <w:tc>
          <w:tcPr>
            <w:tcW w:w="10224"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Judges’ Pensions Act</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11.2.3</w:t>
      </w:r>
      <w:r w:rsidRPr="002A296E">
        <w:rPr>
          <w:sz w:val="20"/>
          <w:szCs w:val="20"/>
        </w:rPr>
        <w:tab/>
        <w:t xml:space="preserve">A </w:t>
      </w:r>
      <w:r w:rsidRPr="002A296E">
        <w:rPr>
          <w:b/>
          <w:bCs/>
          <w:sz w:val="20"/>
          <w:szCs w:val="20"/>
        </w:rPr>
        <w:t xml:space="preserve">member </w:t>
      </w:r>
      <w:r w:rsidRPr="002A296E">
        <w:rPr>
          <w:sz w:val="20"/>
          <w:szCs w:val="20"/>
        </w:rPr>
        <w:t xml:space="preserve">who transferred a </w:t>
      </w:r>
      <w:r w:rsidRPr="002A296E">
        <w:rPr>
          <w:b/>
          <w:bCs/>
          <w:sz w:val="20"/>
          <w:szCs w:val="20"/>
        </w:rPr>
        <w:t xml:space="preserve">transfer amount </w:t>
      </w:r>
      <w:r w:rsidRPr="002A296E">
        <w:rPr>
          <w:sz w:val="20"/>
          <w:szCs w:val="20"/>
        </w:rPr>
        <w:t xml:space="preserve">into the </w:t>
      </w:r>
      <w:r w:rsidRPr="002A296E">
        <w:rPr>
          <w:b/>
          <w:bCs/>
          <w:sz w:val="20"/>
          <w:szCs w:val="20"/>
        </w:rPr>
        <w:t xml:space="preserve">PSS scheme </w:t>
      </w:r>
      <w:r w:rsidRPr="002A296E">
        <w:rPr>
          <w:sz w:val="20"/>
          <w:szCs w:val="20"/>
        </w:rPr>
        <w:t xml:space="preserve">after 31 December 1995, the entitlement to which did not arise from employment during a period of leave of absence without pay that commenced on or before that date, and who ceases membership on electing to have the </w:t>
      </w:r>
      <w:r w:rsidRPr="002A296E">
        <w:rPr>
          <w:i/>
          <w:iCs/>
          <w:sz w:val="20"/>
          <w:szCs w:val="20"/>
        </w:rPr>
        <w:t xml:space="preserve">Judges’ Pensions Act 1968 </w:t>
      </w:r>
      <w:r w:rsidRPr="002A296E">
        <w:rPr>
          <w:sz w:val="20"/>
          <w:szCs w:val="20"/>
        </w:rPr>
        <w:t>apply is entitled to:</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preserve the Accumulated Transfer Amount in the </w:t>
      </w:r>
      <w:r w:rsidRPr="002A296E">
        <w:rPr>
          <w:b/>
          <w:bCs/>
          <w:sz w:val="20"/>
          <w:szCs w:val="20"/>
        </w:rPr>
        <w:t xml:space="preserve">PSS scheme </w:t>
      </w:r>
      <w:r w:rsidRPr="002A296E">
        <w:rPr>
          <w:sz w:val="20"/>
          <w:szCs w:val="20"/>
        </w:rPr>
        <w:t xml:space="preserve">if he/she preserves other benefits in the </w:t>
      </w:r>
      <w:r w:rsidRPr="002A296E">
        <w:rPr>
          <w:b/>
          <w:bCs/>
          <w:sz w:val="20"/>
          <w:szCs w:val="20"/>
        </w:rPr>
        <w:t>PSS</w:t>
      </w:r>
      <w:r w:rsidRPr="002A296E">
        <w:rPr>
          <w:sz w:val="20"/>
          <w:szCs w:val="20"/>
        </w:rPr>
        <w:t xml:space="preserve"> </w:t>
      </w:r>
      <w:r w:rsidRPr="002A296E">
        <w:rPr>
          <w:b/>
          <w:bCs/>
          <w:sz w:val="20"/>
          <w:szCs w:val="20"/>
        </w:rPr>
        <w:t xml:space="preserve">scheme; </w:t>
      </w:r>
      <w:r w:rsidRPr="002A296E">
        <w:rPr>
          <w:sz w:val="20"/>
          <w:szCs w:val="20"/>
        </w:rPr>
        <w:t>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br w:type="page"/>
      </w:r>
      <w:r w:rsidRPr="002A296E">
        <w:rPr>
          <w:sz w:val="20"/>
          <w:szCs w:val="20"/>
        </w:rPr>
        <w:lastRenderedPageBreak/>
        <w:t>(b)</w:t>
      </w:r>
      <w:r w:rsidRPr="002A296E">
        <w:rPr>
          <w:sz w:val="20"/>
          <w:szCs w:val="20"/>
        </w:rPr>
        <w:tab/>
      </w:r>
      <w:r w:rsidRPr="002A296E">
        <w:rPr>
          <w:b/>
          <w:bCs/>
          <w:sz w:val="20"/>
          <w:szCs w:val="20"/>
        </w:rPr>
        <w:t xml:space="preserve">roll-over </w:t>
      </w:r>
      <w:r w:rsidRPr="002A296E">
        <w:rPr>
          <w:sz w:val="20"/>
          <w:szCs w:val="20"/>
        </w:rPr>
        <w:t>the Accumulated Transfer Amount.</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2C0A50">
        <w:trPr>
          <w:trHeight w:val="20"/>
        </w:trPr>
        <w:tc>
          <w:tcPr>
            <w:tcW w:w="10214"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Payment of preserved accumulated transfer amount</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11.2.4</w:t>
      </w:r>
      <w:r w:rsidRPr="002A296E">
        <w:rPr>
          <w:sz w:val="20"/>
          <w:szCs w:val="20"/>
        </w:rPr>
        <w:tab/>
        <w:t xml:space="preserve">An Accumulated Transfer Amount, or part of such Accumulated Transfer Amount, that has been preserved in the </w:t>
      </w:r>
      <w:r w:rsidRPr="002A296E">
        <w:rPr>
          <w:b/>
          <w:bCs/>
          <w:sz w:val="20"/>
          <w:szCs w:val="20"/>
        </w:rPr>
        <w:t xml:space="preserve">PSS scheme, </w:t>
      </w:r>
      <w:r w:rsidRPr="002A296E">
        <w:rPr>
          <w:sz w:val="20"/>
          <w:szCs w:val="20"/>
        </w:rPr>
        <w:t xml:space="preserve">as further accumulated until payment, is payable to the same person or persons under the same conditions as apply to, and on the same date as, a </w:t>
      </w:r>
      <w:r w:rsidRPr="002A296E">
        <w:rPr>
          <w:b/>
          <w:bCs/>
          <w:sz w:val="20"/>
          <w:szCs w:val="20"/>
        </w:rPr>
        <w:t xml:space="preserve">preserved benefit </w:t>
      </w:r>
      <w:r w:rsidRPr="002A296E">
        <w:rPr>
          <w:sz w:val="20"/>
          <w:szCs w:val="20"/>
        </w:rPr>
        <w:t>under Part 8.</w:t>
      </w:r>
    </w:p>
    <w:p w:rsidR="002C0A50" w:rsidRPr="002A296E" w:rsidRDefault="002C0A50" w:rsidP="002A296E">
      <w:pPr>
        <w:autoSpaceDE w:val="0"/>
        <w:autoSpaceDN w:val="0"/>
        <w:adjustRightInd w:val="0"/>
        <w:rPr>
          <w:sz w:val="20"/>
          <w:szCs w:val="20"/>
        </w:rPr>
        <w:sectPr w:rsidR="002C0A50" w:rsidRPr="002A296E" w:rsidSect="00DF1AC5">
          <w:footerReference w:type="default" r:id="rId8"/>
          <w:pgSz w:w="11909" w:h="16834"/>
          <w:pgMar w:top="720" w:right="720" w:bottom="720" w:left="720" w:header="720" w:footer="720" w:gutter="0"/>
          <w:cols w:space="720"/>
          <w:docGrid w:linePitch="360"/>
        </w:sectPr>
      </w:pPr>
    </w:p>
    <w:p w:rsidR="00DF1AC5" w:rsidRPr="002A296E" w:rsidRDefault="00DF1AC5" w:rsidP="002A296E">
      <w:pPr>
        <w:autoSpaceDE w:val="0"/>
        <w:autoSpaceDN w:val="0"/>
        <w:adjustRightInd w:val="0"/>
        <w:spacing w:before="240" w:after="240"/>
        <w:rPr>
          <w:sz w:val="2"/>
          <w:szCs w:val="20"/>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75"/>
        <w:gridCol w:w="7322"/>
      </w:tblGrid>
      <w:tr w:rsidR="00DF1AC5" w:rsidRPr="002A296E" w:rsidTr="002C0A50">
        <w:trPr>
          <w:trHeight w:val="20"/>
        </w:trPr>
        <w:tc>
          <w:tcPr>
            <w:tcW w:w="2856" w:type="dxa"/>
            <w:tcBorders>
              <w:top w:val="nil"/>
              <w:left w:val="nil"/>
              <w:bottom w:val="nil"/>
              <w:right w:val="single" w:sz="6" w:space="0" w:color="auto"/>
            </w:tcBorders>
            <w:vAlign w:val="center"/>
          </w:tcPr>
          <w:p w:rsidR="00DF1AC5" w:rsidRPr="002A296E" w:rsidRDefault="00DF1AC5" w:rsidP="002A296E">
            <w:pPr>
              <w:autoSpaceDE w:val="0"/>
              <w:autoSpaceDN w:val="0"/>
              <w:adjustRightInd w:val="0"/>
              <w:rPr>
                <w:b/>
                <w:bCs/>
                <w:sz w:val="28"/>
                <w:szCs w:val="20"/>
              </w:rPr>
            </w:pPr>
            <w:r w:rsidRPr="002A296E">
              <w:rPr>
                <w:b/>
                <w:bCs/>
                <w:sz w:val="28"/>
                <w:szCs w:val="20"/>
              </w:rPr>
              <w:t>Division 3</w:t>
            </w:r>
          </w:p>
        </w:tc>
        <w:tc>
          <w:tcPr>
            <w:tcW w:w="6586" w:type="dxa"/>
            <w:tcBorders>
              <w:top w:val="single" w:sz="6" w:space="0" w:color="auto"/>
              <w:left w:val="single" w:sz="6" w:space="0" w:color="auto"/>
              <w:bottom w:val="single" w:sz="6" w:space="0" w:color="auto"/>
              <w:right w:val="single" w:sz="6" w:space="0" w:color="auto"/>
            </w:tcBorders>
          </w:tcPr>
          <w:p w:rsidR="00DF1AC5" w:rsidRPr="002A296E" w:rsidRDefault="00DF1AC5" w:rsidP="002A296E">
            <w:pPr>
              <w:autoSpaceDE w:val="0"/>
              <w:autoSpaceDN w:val="0"/>
              <w:adjustRightInd w:val="0"/>
              <w:spacing w:before="60" w:after="60"/>
              <w:ind w:left="864" w:right="864"/>
              <w:jc w:val="center"/>
              <w:rPr>
                <w:b/>
                <w:bCs/>
                <w:szCs w:val="20"/>
              </w:rPr>
            </w:pPr>
            <w:r w:rsidRPr="002A296E">
              <w:rPr>
                <w:b/>
                <w:bCs/>
                <w:szCs w:val="20"/>
              </w:rPr>
              <w:t>Transfer Amounts - Benefits where transfer amount paid in before 1 January 1996</w:t>
            </w:r>
          </w:p>
        </w:tc>
      </w:tr>
    </w:tbl>
    <w:p w:rsidR="00DF1AC5" w:rsidRPr="002A296E" w:rsidRDefault="00DF1AC5" w:rsidP="002A296E">
      <w:pPr>
        <w:autoSpaceDE w:val="0"/>
        <w:autoSpaceDN w:val="0"/>
        <w:adjustRightInd w:val="0"/>
        <w:spacing w:before="240" w:after="240"/>
        <w:rPr>
          <w:sz w:val="2"/>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2C0A50">
        <w:trPr>
          <w:trHeight w:val="20"/>
        </w:trPr>
        <w:tc>
          <w:tcPr>
            <w:tcW w:w="10186"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Benefit entitlement on cessation</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11.3.1</w:t>
      </w:r>
      <w:r w:rsidRPr="002A296E">
        <w:rPr>
          <w:sz w:val="20"/>
          <w:szCs w:val="20"/>
        </w:rPr>
        <w:tab/>
        <w:t xml:space="preserve">On cessation of membership, a </w:t>
      </w:r>
      <w:r w:rsidRPr="002A296E">
        <w:rPr>
          <w:b/>
          <w:bCs/>
          <w:sz w:val="20"/>
          <w:szCs w:val="20"/>
        </w:rPr>
        <w:t xml:space="preserve">member </w:t>
      </w:r>
      <w:r w:rsidRPr="002A296E">
        <w:rPr>
          <w:sz w:val="20"/>
          <w:szCs w:val="20"/>
        </w:rPr>
        <w:t xml:space="preserve">who transferred a </w:t>
      </w:r>
      <w:r w:rsidRPr="002A296E">
        <w:rPr>
          <w:b/>
          <w:bCs/>
          <w:sz w:val="20"/>
          <w:szCs w:val="20"/>
        </w:rPr>
        <w:t xml:space="preserve">transfer amount </w:t>
      </w:r>
      <w:r w:rsidRPr="002A296E">
        <w:rPr>
          <w:sz w:val="20"/>
          <w:szCs w:val="20"/>
        </w:rPr>
        <w:t xml:space="preserve">into the </w:t>
      </w:r>
      <w:r w:rsidRPr="002A296E">
        <w:rPr>
          <w:b/>
          <w:bCs/>
          <w:sz w:val="20"/>
          <w:szCs w:val="20"/>
        </w:rPr>
        <w:t>PSS scheme</w:t>
      </w:r>
      <w:r w:rsidRPr="002A296E">
        <w:rPr>
          <w:sz w:val="20"/>
          <w:szCs w:val="20"/>
        </w:rPr>
        <w:t xml:space="preserve"> before 1 January 1996 </w:t>
      </w:r>
      <w:r w:rsidRPr="002A296E">
        <w:rPr>
          <w:i/>
          <w:iCs/>
          <w:sz w:val="20"/>
          <w:szCs w:val="20"/>
        </w:rPr>
        <w:t xml:space="preserve">(see also Rule 11.3.4) </w:t>
      </w:r>
      <w:r w:rsidRPr="002A296E">
        <w:rPr>
          <w:sz w:val="20"/>
          <w:szCs w:val="20"/>
        </w:rPr>
        <w:t xml:space="preserve">is, in respect of that </w:t>
      </w:r>
      <w:r w:rsidRPr="002A296E">
        <w:rPr>
          <w:b/>
          <w:bCs/>
          <w:sz w:val="20"/>
          <w:szCs w:val="20"/>
        </w:rPr>
        <w:t xml:space="preserve">transfer amount, </w:t>
      </w:r>
      <w:r w:rsidRPr="002A296E">
        <w:rPr>
          <w:sz w:val="20"/>
          <w:szCs w:val="20"/>
        </w:rPr>
        <w:t xml:space="preserve">entitled, unless the </w:t>
      </w:r>
      <w:r w:rsidRPr="002A296E">
        <w:rPr>
          <w:b/>
          <w:bCs/>
          <w:sz w:val="20"/>
          <w:szCs w:val="20"/>
        </w:rPr>
        <w:t xml:space="preserve">member </w:t>
      </w:r>
      <w:r w:rsidRPr="002A296E">
        <w:rPr>
          <w:sz w:val="20"/>
          <w:szCs w:val="20"/>
        </w:rPr>
        <w:t xml:space="preserve">ceased membership on electing to have the </w:t>
      </w:r>
      <w:r w:rsidRPr="002A296E">
        <w:rPr>
          <w:i/>
          <w:iCs/>
          <w:sz w:val="20"/>
          <w:szCs w:val="20"/>
        </w:rPr>
        <w:t xml:space="preserve">Judges’ Pensions Act 1968 </w:t>
      </w:r>
      <w:r w:rsidRPr="002A296E">
        <w:rPr>
          <w:sz w:val="20"/>
          <w:szCs w:val="20"/>
        </w:rPr>
        <w:t xml:space="preserve">apply </w:t>
      </w:r>
      <w:r w:rsidRPr="002A296E">
        <w:rPr>
          <w:i/>
          <w:iCs/>
          <w:sz w:val="20"/>
          <w:szCs w:val="20"/>
        </w:rPr>
        <w:t xml:space="preserve">(see Rule 11.3.3), </w:t>
      </w:r>
      <w:r w:rsidRPr="002A296E">
        <w:rPr>
          <w:sz w:val="20"/>
          <w:szCs w:val="20"/>
        </w:rPr>
        <w:t>to whichever is the greater of his/her: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Accumulated Transfer Amount; 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Transfer Multiple Amount calculated by the formula:</w:t>
      </w:r>
    </w:p>
    <w:p w:rsidR="00DF1AC5" w:rsidRPr="002A296E" w:rsidRDefault="00F2195B" w:rsidP="002A296E">
      <w:pPr>
        <w:autoSpaceDE w:val="0"/>
        <w:autoSpaceDN w:val="0"/>
        <w:adjustRightInd w:val="0"/>
        <w:spacing w:before="77" w:after="30"/>
        <w:jc w:val="center"/>
        <w:rPr>
          <w:sz w:val="28"/>
          <w:szCs w:val="20"/>
        </w:rPr>
      </w:pPr>
      <m:oMathPara>
        <m:oMath>
          <m:f>
            <m:fPr>
              <m:ctrlPr>
                <w:rPr>
                  <w:rFonts w:ascii="Cambria Math" w:hAnsi="Cambria Math"/>
                  <w:b/>
                  <w:bCs/>
                  <w:sz w:val="28"/>
                  <w:szCs w:val="20"/>
                </w:rPr>
              </m:ctrlPr>
            </m:fPr>
            <m:num>
              <m:r>
                <m:rPr>
                  <m:sty m:val="b"/>
                </m:rPr>
                <w:rPr>
                  <w:rFonts w:ascii="Cambria Math" w:hAnsi="Cambria Math"/>
                  <w:sz w:val="28"/>
                  <w:szCs w:val="20"/>
                </w:rPr>
                <m:t>FAS × (TA – IT)</m:t>
              </m:r>
              <m:ctrlPr>
                <w:rPr>
                  <w:rFonts w:ascii="Cambria Math" w:hAnsi="Cambria Math"/>
                  <w:b/>
                  <w:bCs/>
                  <w:i/>
                  <w:sz w:val="28"/>
                  <w:szCs w:val="20"/>
                </w:rPr>
              </m:ctrlPr>
            </m:num>
            <m:den>
              <m:r>
                <m:rPr>
                  <m:sty m:val="b"/>
                </m:rPr>
                <w:rPr>
                  <w:rFonts w:ascii="Cambria Math" w:hAnsi="Cambria Math"/>
                  <w:sz w:val="28"/>
                  <w:szCs w:val="20"/>
                </w:rPr>
                <m:t>AS</m:t>
              </m:r>
            </m:den>
          </m:f>
        </m:oMath>
      </m:oMathPara>
    </w:p>
    <w:p w:rsidR="00DF1AC5" w:rsidRPr="002A296E" w:rsidRDefault="00DF1AC5" w:rsidP="002A296E">
      <w:pPr>
        <w:autoSpaceDE w:val="0"/>
        <w:autoSpaceDN w:val="0"/>
        <w:adjustRightInd w:val="0"/>
        <w:ind w:left="1728" w:hanging="576"/>
        <w:rPr>
          <w:sz w:val="20"/>
          <w:szCs w:val="20"/>
        </w:rPr>
      </w:pPr>
      <w:r w:rsidRPr="002A296E">
        <w:rPr>
          <w:sz w:val="20"/>
          <w:szCs w:val="20"/>
        </w:rPr>
        <w:t>where:</w:t>
      </w:r>
    </w:p>
    <w:p w:rsidR="002C0A50" w:rsidRPr="002A296E" w:rsidRDefault="00DF1AC5" w:rsidP="002A296E">
      <w:pPr>
        <w:autoSpaceDE w:val="0"/>
        <w:autoSpaceDN w:val="0"/>
        <w:adjustRightInd w:val="0"/>
        <w:spacing w:after="240"/>
        <w:ind w:left="2650" w:hanging="893"/>
        <w:rPr>
          <w:sz w:val="20"/>
          <w:szCs w:val="20"/>
        </w:rPr>
      </w:pPr>
      <w:r w:rsidRPr="002A296E">
        <w:rPr>
          <w:sz w:val="20"/>
          <w:szCs w:val="20"/>
        </w:rPr>
        <w:t>FAS</w:t>
      </w:r>
      <w:r w:rsidRPr="002A296E">
        <w:rPr>
          <w:sz w:val="20"/>
          <w:szCs w:val="20"/>
        </w:rPr>
        <w:tab/>
        <w:t xml:space="preserve">is the member’s </w:t>
      </w:r>
      <w:r w:rsidRPr="002A296E">
        <w:rPr>
          <w:b/>
          <w:bCs/>
          <w:sz w:val="20"/>
          <w:szCs w:val="20"/>
        </w:rPr>
        <w:t xml:space="preserve">final average salary; </w:t>
      </w:r>
      <w:r w:rsidRPr="002A296E">
        <w:rPr>
          <w:sz w:val="20"/>
          <w:szCs w:val="20"/>
        </w:rPr>
        <w:t>and</w:t>
      </w:r>
    </w:p>
    <w:p w:rsidR="00DF1AC5" w:rsidRPr="002A296E" w:rsidRDefault="00DF1AC5" w:rsidP="002A296E">
      <w:pPr>
        <w:autoSpaceDE w:val="0"/>
        <w:autoSpaceDN w:val="0"/>
        <w:adjustRightInd w:val="0"/>
        <w:spacing w:after="30"/>
        <w:ind w:left="2646" w:hanging="891"/>
        <w:rPr>
          <w:sz w:val="20"/>
          <w:szCs w:val="20"/>
        </w:rPr>
      </w:pPr>
      <w:r w:rsidRPr="002A296E">
        <w:rPr>
          <w:b/>
          <w:bCs/>
          <w:sz w:val="20"/>
          <w:szCs w:val="20"/>
        </w:rPr>
        <w:t>TA</w:t>
      </w:r>
      <w:r w:rsidRPr="002A296E">
        <w:rPr>
          <w:sz w:val="20"/>
          <w:szCs w:val="20"/>
        </w:rPr>
        <w:tab/>
        <w:t>is the:</w:t>
      </w:r>
    </w:p>
    <w:p w:rsidR="00DF1AC5" w:rsidRPr="002A296E" w:rsidRDefault="00DF1AC5" w:rsidP="002A296E">
      <w:pPr>
        <w:autoSpaceDE w:val="0"/>
        <w:autoSpaceDN w:val="0"/>
        <w:adjustRightInd w:val="0"/>
        <w:spacing w:after="240"/>
        <w:ind w:left="3168" w:hanging="56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 xml:space="preserve">if the </w:t>
      </w:r>
      <w:r w:rsidRPr="002A296E">
        <w:rPr>
          <w:b/>
          <w:bCs/>
          <w:sz w:val="20"/>
          <w:szCs w:val="20"/>
        </w:rPr>
        <w:t xml:space="preserve">transfer amount </w:t>
      </w:r>
      <w:r w:rsidRPr="002A296E">
        <w:rPr>
          <w:sz w:val="20"/>
          <w:szCs w:val="20"/>
        </w:rPr>
        <w:t xml:space="preserve">was received by the </w:t>
      </w:r>
      <w:r w:rsidRPr="002A296E">
        <w:rPr>
          <w:b/>
          <w:bCs/>
          <w:sz w:val="20"/>
          <w:szCs w:val="20"/>
        </w:rPr>
        <w:t xml:space="preserve">Board </w:t>
      </w:r>
      <w:r w:rsidRPr="002A296E">
        <w:rPr>
          <w:sz w:val="20"/>
          <w:szCs w:val="20"/>
        </w:rPr>
        <w:t xml:space="preserve">before 2 February 1994, the </w:t>
      </w:r>
      <w:r w:rsidRPr="002A296E">
        <w:rPr>
          <w:b/>
          <w:bCs/>
          <w:sz w:val="20"/>
          <w:szCs w:val="20"/>
        </w:rPr>
        <w:t xml:space="preserve">transfer amount </w:t>
      </w:r>
      <w:r w:rsidRPr="002A296E">
        <w:rPr>
          <w:sz w:val="20"/>
          <w:szCs w:val="20"/>
        </w:rPr>
        <w:t xml:space="preserve">plus interest, if any, accumulated to the day 12 months after the </w:t>
      </w:r>
      <w:r w:rsidRPr="002A296E">
        <w:rPr>
          <w:b/>
          <w:bCs/>
          <w:sz w:val="20"/>
          <w:szCs w:val="20"/>
        </w:rPr>
        <w:t xml:space="preserve">transfer amount </w:t>
      </w:r>
      <w:r w:rsidRPr="002A296E">
        <w:rPr>
          <w:sz w:val="20"/>
          <w:szCs w:val="20"/>
        </w:rPr>
        <w:t>was received; or</w:t>
      </w:r>
    </w:p>
    <w:p w:rsidR="00DF1AC5" w:rsidRPr="002A296E" w:rsidRDefault="00DF1AC5" w:rsidP="002A296E">
      <w:pPr>
        <w:autoSpaceDE w:val="0"/>
        <w:autoSpaceDN w:val="0"/>
        <w:adjustRightInd w:val="0"/>
        <w:spacing w:after="240"/>
        <w:ind w:left="3168" w:hanging="566"/>
        <w:rPr>
          <w:sz w:val="20"/>
          <w:szCs w:val="20"/>
        </w:rPr>
      </w:pPr>
      <w:r w:rsidRPr="002A296E">
        <w:rPr>
          <w:sz w:val="20"/>
          <w:szCs w:val="20"/>
        </w:rPr>
        <w:t>(ii)</w:t>
      </w:r>
      <w:r w:rsidRPr="002A296E">
        <w:rPr>
          <w:sz w:val="20"/>
          <w:szCs w:val="20"/>
        </w:rPr>
        <w:tab/>
        <w:t xml:space="preserve">if the </w:t>
      </w:r>
      <w:r w:rsidRPr="002A296E">
        <w:rPr>
          <w:b/>
          <w:bCs/>
          <w:sz w:val="20"/>
          <w:szCs w:val="20"/>
        </w:rPr>
        <w:t xml:space="preserve">transfer amount </w:t>
      </w:r>
      <w:r w:rsidRPr="002A296E">
        <w:rPr>
          <w:sz w:val="20"/>
          <w:szCs w:val="20"/>
        </w:rPr>
        <w:t xml:space="preserve">was received by the </w:t>
      </w:r>
      <w:r w:rsidRPr="002A296E">
        <w:rPr>
          <w:b/>
          <w:bCs/>
          <w:sz w:val="20"/>
          <w:szCs w:val="20"/>
        </w:rPr>
        <w:t xml:space="preserve">Board </w:t>
      </w:r>
      <w:r w:rsidRPr="002A296E">
        <w:rPr>
          <w:sz w:val="20"/>
          <w:szCs w:val="20"/>
        </w:rPr>
        <w:t>after 1 February 1994:</w:t>
      </w:r>
    </w:p>
    <w:p w:rsidR="00DF1AC5" w:rsidRPr="002A296E" w:rsidRDefault="00DF1AC5" w:rsidP="002A296E">
      <w:pPr>
        <w:autoSpaceDE w:val="0"/>
        <w:autoSpaceDN w:val="0"/>
        <w:adjustRightInd w:val="0"/>
        <w:spacing w:after="240"/>
        <w:ind w:left="3773" w:hanging="562"/>
        <w:rPr>
          <w:sz w:val="20"/>
          <w:szCs w:val="20"/>
        </w:rPr>
      </w:pPr>
      <w:r w:rsidRPr="002A296E">
        <w:rPr>
          <w:sz w:val="20"/>
          <w:szCs w:val="20"/>
        </w:rPr>
        <w:t>(A)</w:t>
      </w:r>
      <w:r w:rsidRPr="002A296E">
        <w:rPr>
          <w:sz w:val="20"/>
          <w:szCs w:val="20"/>
        </w:rPr>
        <w:tab/>
        <w:t xml:space="preserve">the </w:t>
      </w:r>
      <w:r w:rsidRPr="002A296E">
        <w:rPr>
          <w:b/>
          <w:bCs/>
          <w:sz w:val="20"/>
          <w:szCs w:val="20"/>
        </w:rPr>
        <w:t xml:space="preserve">transfer amount </w:t>
      </w:r>
      <w:r w:rsidRPr="002A296E">
        <w:rPr>
          <w:sz w:val="20"/>
          <w:szCs w:val="20"/>
        </w:rPr>
        <w:t xml:space="preserve">paid into the </w:t>
      </w:r>
      <w:r w:rsidRPr="002A296E">
        <w:rPr>
          <w:b/>
          <w:bCs/>
          <w:sz w:val="20"/>
          <w:szCs w:val="20"/>
        </w:rPr>
        <w:t>PSS Fund</w:t>
      </w:r>
      <w:r w:rsidRPr="002A296E">
        <w:rPr>
          <w:sz w:val="20"/>
          <w:szCs w:val="20"/>
        </w:rPr>
        <w:t xml:space="preserve"> by the </w:t>
      </w:r>
      <w:r w:rsidRPr="002A296E">
        <w:rPr>
          <w:b/>
          <w:bCs/>
          <w:sz w:val="20"/>
          <w:szCs w:val="20"/>
        </w:rPr>
        <w:t xml:space="preserve">Board; </w:t>
      </w:r>
      <w:r w:rsidRPr="002A296E">
        <w:rPr>
          <w:sz w:val="20"/>
          <w:szCs w:val="20"/>
        </w:rPr>
        <w:t>or</w:t>
      </w:r>
    </w:p>
    <w:p w:rsidR="00DF1AC5" w:rsidRPr="002A296E" w:rsidRDefault="00DF1AC5" w:rsidP="002A296E">
      <w:pPr>
        <w:autoSpaceDE w:val="0"/>
        <w:autoSpaceDN w:val="0"/>
        <w:adjustRightInd w:val="0"/>
        <w:spacing w:after="240"/>
        <w:ind w:left="3773" w:hanging="562"/>
        <w:rPr>
          <w:sz w:val="20"/>
          <w:szCs w:val="20"/>
        </w:rPr>
      </w:pPr>
      <w:r w:rsidRPr="002A296E">
        <w:rPr>
          <w:sz w:val="20"/>
          <w:szCs w:val="20"/>
        </w:rPr>
        <w:t>(B)</w:t>
      </w:r>
      <w:r w:rsidRPr="002A296E">
        <w:rPr>
          <w:sz w:val="20"/>
          <w:szCs w:val="20"/>
        </w:rPr>
        <w:tab/>
        <w:t xml:space="preserve">if the </w:t>
      </w:r>
      <w:r w:rsidRPr="002A296E">
        <w:rPr>
          <w:b/>
          <w:bCs/>
          <w:sz w:val="20"/>
          <w:szCs w:val="20"/>
        </w:rPr>
        <w:t xml:space="preserve">Board </w:t>
      </w:r>
      <w:r w:rsidRPr="002A296E">
        <w:rPr>
          <w:sz w:val="20"/>
          <w:szCs w:val="20"/>
        </w:rPr>
        <w:t xml:space="preserve">decides to use a later date under paragraph (ii)(B) of the definition of AS that follows, the amount equal to the total of the </w:t>
      </w:r>
      <w:r w:rsidRPr="002A296E">
        <w:rPr>
          <w:b/>
          <w:bCs/>
          <w:sz w:val="20"/>
          <w:szCs w:val="20"/>
        </w:rPr>
        <w:t xml:space="preserve">transfer amount </w:t>
      </w:r>
      <w:r w:rsidRPr="002A296E">
        <w:rPr>
          <w:sz w:val="20"/>
          <w:szCs w:val="20"/>
        </w:rPr>
        <w:t xml:space="preserve">paid into the </w:t>
      </w:r>
      <w:r w:rsidRPr="002A296E">
        <w:rPr>
          <w:b/>
          <w:bCs/>
          <w:sz w:val="20"/>
          <w:szCs w:val="20"/>
        </w:rPr>
        <w:t xml:space="preserve">PSS Fund </w:t>
      </w:r>
      <w:r w:rsidRPr="002A296E">
        <w:rPr>
          <w:sz w:val="20"/>
          <w:szCs w:val="20"/>
        </w:rPr>
        <w:t xml:space="preserve">by the </w:t>
      </w:r>
      <w:r w:rsidRPr="002A296E">
        <w:rPr>
          <w:b/>
          <w:bCs/>
          <w:sz w:val="20"/>
          <w:szCs w:val="20"/>
        </w:rPr>
        <w:t xml:space="preserve">Board </w:t>
      </w:r>
      <w:r w:rsidRPr="002A296E">
        <w:rPr>
          <w:sz w:val="20"/>
          <w:szCs w:val="20"/>
        </w:rPr>
        <w:t xml:space="preserve">and any interest accrued on that </w:t>
      </w:r>
      <w:r w:rsidRPr="002A296E">
        <w:rPr>
          <w:b/>
          <w:bCs/>
          <w:sz w:val="20"/>
          <w:szCs w:val="20"/>
        </w:rPr>
        <w:t xml:space="preserve">transfer amount </w:t>
      </w:r>
      <w:r w:rsidRPr="002A296E">
        <w:rPr>
          <w:sz w:val="20"/>
          <w:szCs w:val="20"/>
        </w:rPr>
        <w:t>to that later date; and</w:t>
      </w:r>
    </w:p>
    <w:p w:rsidR="00DF1AC5" w:rsidRPr="002A296E" w:rsidRDefault="00DF1AC5" w:rsidP="002A296E">
      <w:pPr>
        <w:autoSpaceDE w:val="0"/>
        <w:autoSpaceDN w:val="0"/>
        <w:adjustRightInd w:val="0"/>
        <w:spacing w:after="30"/>
        <w:ind w:left="2646" w:hanging="891"/>
        <w:rPr>
          <w:sz w:val="20"/>
          <w:szCs w:val="20"/>
        </w:rPr>
      </w:pPr>
      <w:r w:rsidRPr="002A296E">
        <w:rPr>
          <w:sz w:val="20"/>
          <w:szCs w:val="20"/>
        </w:rPr>
        <w:t>IT</w:t>
      </w:r>
      <w:r w:rsidRPr="002A296E">
        <w:rPr>
          <w:sz w:val="20"/>
          <w:szCs w:val="20"/>
        </w:rPr>
        <w:tab/>
        <w:t xml:space="preserve">is the income tax payable by the </w:t>
      </w:r>
      <w:r w:rsidRPr="002A296E">
        <w:rPr>
          <w:b/>
          <w:bCs/>
          <w:sz w:val="20"/>
          <w:szCs w:val="20"/>
        </w:rPr>
        <w:t xml:space="preserve">PSS Fund, </w:t>
      </w:r>
      <w:r w:rsidRPr="002A296E">
        <w:rPr>
          <w:sz w:val="20"/>
          <w:szCs w:val="20"/>
        </w:rPr>
        <w:t xml:space="preserve">if any, in respect of the </w:t>
      </w:r>
      <w:r w:rsidRPr="002A296E">
        <w:rPr>
          <w:b/>
          <w:bCs/>
          <w:sz w:val="20"/>
          <w:szCs w:val="20"/>
        </w:rPr>
        <w:t xml:space="preserve">transfer amount; </w:t>
      </w:r>
      <w:r w:rsidRPr="002A296E">
        <w:rPr>
          <w:sz w:val="20"/>
          <w:szCs w:val="20"/>
        </w:rPr>
        <w:t>and</w:t>
      </w:r>
    </w:p>
    <w:p w:rsidR="00DF1AC5" w:rsidRPr="002A296E" w:rsidRDefault="00DF1AC5" w:rsidP="002A296E">
      <w:pPr>
        <w:autoSpaceDE w:val="0"/>
        <w:autoSpaceDN w:val="0"/>
        <w:adjustRightInd w:val="0"/>
        <w:spacing w:after="30"/>
        <w:ind w:left="2646" w:hanging="891"/>
        <w:rPr>
          <w:sz w:val="20"/>
          <w:szCs w:val="20"/>
        </w:rPr>
      </w:pPr>
      <w:r w:rsidRPr="002A296E">
        <w:rPr>
          <w:sz w:val="20"/>
          <w:szCs w:val="20"/>
        </w:rPr>
        <w:t>AS</w:t>
      </w:r>
      <w:r w:rsidRPr="002A296E">
        <w:rPr>
          <w:sz w:val="20"/>
          <w:szCs w:val="20"/>
        </w:rPr>
        <w:tab/>
        <w:t xml:space="preserve">is the member’s </w:t>
      </w:r>
      <w:r w:rsidRPr="002A296E">
        <w:rPr>
          <w:b/>
          <w:bCs/>
          <w:sz w:val="20"/>
          <w:szCs w:val="20"/>
        </w:rPr>
        <w:t xml:space="preserve">average salary </w:t>
      </w:r>
      <w:r w:rsidRPr="002A296E">
        <w:rPr>
          <w:sz w:val="20"/>
          <w:szCs w:val="20"/>
        </w:rPr>
        <w:t>on:</w:t>
      </w:r>
    </w:p>
    <w:p w:rsidR="00DF1AC5" w:rsidRPr="002A296E" w:rsidRDefault="00DF1AC5" w:rsidP="002A296E">
      <w:pPr>
        <w:autoSpaceDE w:val="0"/>
        <w:autoSpaceDN w:val="0"/>
        <w:adjustRightInd w:val="0"/>
        <w:spacing w:before="53" w:after="30"/>
        <w:ind w:left="3168" w:hanging="56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 xml:space="preserve">if the </w:t>
      </w:r>
      <w:r w:rsidRPr="002A296E">
        <w:rPr>
          <w:b/>
          <w:bCs/>
          <w:sz w:val="20"/>
          <w:szCs w:val="20"/>
        </w:rPr>
        <w:t xml:space="preserve">transfer amount </w:t>
      </w:r>
      <w:r w:rsidRPr="002A296E">
        <w:rPr>
          <w:sz w:val="20"/>
          <w:szCs w:val="20"/>
        </w:rPr>
        <w:t xml:space="preserve">was received by the </w:t>
      </w:r>
      <w:r w:rsidRPr="002A296E">
        <w:rPr>
          <w:b/>
          <w:bCs/>
          <w:sz w:val="20"/>
          <w:szCs w:val="20"/>
        </w:rPr>
        <w:t xml:space="preserve">Board </w:t>
      </w:r>
      <w:r w:rsidRPr="002A296E">
        <w:rPr>
          <w:sz w:val="20"/>
          <w:szCs w:val="20"/>
        </w:rPr>
        <w:t>before 2</w:t>
      </w:r>
      <w:r w:rsidRPr="002A296E">
        <w:rPr>
          <w:sz w:val="20"/>
          <w:szCs w:val="20"/>
        </w:rPr>
        <w:tab/>
        <w:t xml:space="preserve">February 1994, the day 12 months after the </w:t>
      </w:r>
      <w:r w:rsidRPr="002A296E">
        <w:rPr>
          <w:b/>
          <w:bCs/>
          <w:sz w:val="20"/>
          <w:szCs w:val="20"/>
        </w:rPr>
        <w:t xml:space="preserve">transfer amount </w:t>
      </w:r>
      <w:r w:rsidRPr="002A296E">
        <w:rPr>
          <w:sz w:val="20"/>
          <w:szCs w:val="20"/>
        </w:rPr>
        <w:t>was received; or</w:t>
      </w:r>
    </w:p>
    <w:p w:rsidR="00DF1AC5" w:rsidRPr="002A296E" w:rsidRDefault="00DF1AC5" w:rsidP="002A296E">
      <w:pPr>
        <w:autoSpaceDE w:val="0"/>
        <w:autoSpaceDN w:val="0"/>
        <w:adjustRightInd w:val="0"/>
        <w:spacing w:before="53" w:after="240"/>
        <w:ind w:left="3168" w:hanging="562"/>
        <w:rPr>
          <w:sz w:val="20"/>
          <w:szCs w:val="20"/>
        </w:rPr>
      </w:pPr>
      <w:r w:rsidRPr="002A296E">
        <w:rPr>
          <w:sz w:val="20"/>
          <w:szCs w:val="20"/>
        </w:rPr>
        <w:br w:type="page"/>
      </w:r>
      <w:r w:rsidRPr="002A296E">
        <w:rPr>
          <w:sz w:val="20"/>
          <w:szCs w:val="20"/>
        </w:rPr>
        <w:lastRenderedPageBreak/>
        <w:t>(ii)</w:t>
      </w:r>
      <w:r w:rsidRPr="002A296E">
        <w:rPr>
          <w:sz w:val="20"/>
          <w:szCs w:val="20"/>
        </w:rPr>
        <w:tab/>
        <w:t xml:space="preserve">if the </w:t>
      </w:r>
      <w:r w:rsidRPr="002A296E">
        <w:rPr>
          <w:b/>
          <w:bCs/>
          <w:sz w:val="20"/>
          <w:szCs w:val="20"/>
        </w:rPr>
        <w:t xml:space="preserve">transfer amount </w:t>
      </w:r>
      <w:r w:rsidRPr="002A296E">
        <w:rPr>
          <w:sz w:val="20"/>
          <w:szCs w:val="20"/>
        </w:rPr>
        <w:t xml:space="preserve">was received by the </w:t>
      </w:r>
      <w:r w:rsidRPr="002A296E">
        <w:rPr>
          <w:b/>
          <w:bCs/>
          <w:sz w:val="20"/>
          <w:szCs w:val="20"/>
        </w:rPr>
        <w:t xml:space="preserve">Board </w:t>
      </w:r>
      <w:r w:rsidRPr="002A296E">
        <w:rPr>
          <w:sz w:val="20"/>
          <w:szCs w:val="20"/>
        </w:rPr>
        <w:t>after 1 February 1994:</w:t>
      </w:r>
    </w:p>
    <w:p w:rsidR="00DF1AC5" w:rsidRPr="002A296E" w:rsidRDefault="00DF1AC5" w:rsidP="002A296E">
      <w:pPr>
        <w:autoSpaceDE w:val="0"/>
        <w:autoSpaceDN w:val="0"/>
        <w:adjustRightInd w:val="0"/>
        <w:spacing w:after="240"/>
        <w:ind w:left="3773" w:hanging="562"/>
        <w:rPr>
          <w:sz w:val="20"/>
          <w:szCs w:val="20"/>
        </w:rPr>
      </w:pPr>
      <w:r w:rsidRPr="002A296E">
        <w:rPr>
          <w:sz w:val="20"/>
          <w:szCs w:val="20"/>
        </w:rPr>
        <w:t>(A)</w:t>
      </w:r>
      <w:r w:rsidRPr="002A296E">
        <w:rPr>
          <w:sz w:val="20"/>
          <w:szCs w:val="20"/>
        </w:rPr>
        <w:tab/>
        <w:t xml:space="preserve">the date of receipt of the </w:t>
      </w:r>
      <w:r w:rsidRPr="002A296E">
        <w:rPr>
          <w:b/>
          <w:bCs/>
          <w:sz w:val="20"/>
          <w:szCs w:val="20"/>
        </w:rPr>
        <w:t xml:space="preserve">transfer amount; </w:t>
      </w:r>
      <w:r w:rsidRPr="002A296E">
        <w:rPr>
          <w:sz w:val="20"/>
          <w:szCs w:val="20"/>
        </w:rPr>
        <w:t>or</w:t>
      </w:r>
    </w:p>
    <w:p w:rsidR="00DF1AC5" w:rsidRPr="002A296E" w:rsidRDefault="00DF1AC5" w:rsidP="002A296E">
      <w:pPr>
        <w:autoSpaceDE w:val="0"/>
        <w:autoSpaceDN w:val="0"/>
        <w:adjustRightInd w:val="0"/>
        <w:spacing w:after="240"/>
        <w:ind w:left="3773" w:hanging="562"/>
        <w:rPr>
          <w:sz w:val="20"/>
          <w:szCs w:val="20"/>
        </w:rPr>
      </w:pPr>
      <w:r w:rsidRPr="002A296E">
        <w:rPr>
          <w:sz w:val="20"/>
          <w:szCs w:val="20"/>
        </w:rPr>
        <w:t>(B)</w:t>
      </w:r>
      <w:r w:rsidRPr="002A296E">
        <w:rPr>
          <w:sz w:val="20"/>
          <w:szCs w:val="20"/>
        </w:rPr>
        <w:tab/>
        <w:t xml:space="preserve">any later date decided by the </w:t>
      </w:r>
      <w:r w:rsidRPr="002A296E">
        <w:rPr>
          <w:b/>
          <w:bCs/>
          <w:sz w:val="20"/>
          <w:szCs w:val="20"/>
        </w:rPr>
        <w:t xml:space="preserve">Board </w:t>
      </w:r>
      <w:r w:rsidRPr="002A296E">
        <w:rPr>
          <w:sz w:val="20"/>
          <w:szCs w:val="20"/>
        </w:rPr>
        <w:t xml:space="preserve">as necessary to promote equitable treatment between members, but not a date later than 12 months after the date the </w:t>
      </w:r>
      <w:r w:rsidRPr="002A296E">
        <w:rPr>
          <w:b/>
          <w:bCs/>
          <w:sz w:val="20"/>
          <w:szCs w:val="20"/>
        </w:rPr>
        <w:t xml:space="preserve">transfer amount </w:t>
      </w:r>
      <w:r w:rsidRPr="002A296E">
        <w:rPr>
          <w:sz w:val="20"/>
          <w:szCs w:val="20"/>
        </w:rPr>
        <w:t>was received.</w:t>
      </w:r>
    </w:p>
    <w:p w:rsidR="00DF1AC5" w:rsidRPr="002A296E" w:rsidRDefault="00DF1AC5" w:rsidP="002A296E">
      <w:pPr>
        <w:autoSpaceDE w:val="0"/>
        <w:autoSpaceDN w:val="0"/>
        <w:adjustRightInd w:val="0"/>
        <w:spacing w:before="240" w:after="240"/>
        <w:rPr>
          <w:sz w:val="20"/>
          <w:szCs w:val="20"/>
        </w:rPr>
      </w:pPr>
      <w:r w:rsidRPr="002A296E">
        <w:rPr>
          <w:b/>
          <w:bCs/>
          <w:sz w:val="20"/>
          <w:szCs w:val="20"/>
        </w:rPr>
        <w:t>11.3.2</w:t>
      </w:r>
      <w:r w:rsidRPr="002A296E">
        <w:rPr>
          <w:sz w:val="20"/>
          <w:szCs w:val="20"/>
        </w:rPr>
        <w:tab/>
        <w:t xml:space="preserve">A </w:t>
      </w:r>
      <w:r w:rsidRPr="002A296E">
        <w:rPr>
          <w:b/>
          <w:bCs/>
          <w:sz w:val="20"/>
          <w:szCs w:val="20"/>
        </w:rPr>
        <w:t xml:space="preserve">member </w:t>
      </w:r>
      <w:r w:rsidRPr="002A296E">
        <w:rPr>
          <w:sz w:val="20"/>
          <w:szCs w:val="20"/>
        </w:rPr>
        <w:t>who is entitled to an Accumulated Transfer Amount under Rule 11.3.1 may choose instead an entitlement to his/her Transfer Multiple Amount calculated under that Rule if he/she converts all or part of that Transfer Multiple Amount to additional pension under Rule 11.3.5.</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2C0A50">
        <w:trPr>
          <w:trHeight w:val="20"/>
        </w:trPr>
        <w:tc>
          <w:tcPr>
            <w:tcW w:w="10248"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Judges’ Pensions Act</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11.3.3</w:t>
      </w:r>
      <w:r w:rsidRPr="002A296E">
        <w:rPr>
          <w:sz w:val="20"/>
          <w:szCs w:val="20"/>
        </w:rPr>
        <w:tab/>
        <w:t xml:space="preserve">A </w:t>
      </w:r>
      <w:r w:rsidRPr="002A296E">
        <w:rPr>
          <w:b/>
          <w:bCs/>
          <w:sz w:val="20"/>
          <w:szCs w:val="20"/>
        </w:rPr>
        <w:t xml:space="preserve">member </w:t>
      </w:r>
      <w:r w:rsidRPr="002A296E">
        <w:rPr>
          <w:sz w:val="20"/>
          <w:szCs w:val="20"/>
        </w:rPr>
        <w:t xml:space="preserve">who transferred a </w:t>
      </w:r>
      <w:r w:rsidRPr="002A296E">
        <w:rPr>
          <w:b/>
          <w:bCs/>
          <w:sz w:val="20"/>
          <w:szCs w:val="20"/>
        </w:rPr>
        <w:t xml:space="preserve">transfer amount </w:t>
      </w:r>
      <w:r w:rsidRPr="002A296E">
        <w:rPr>
          <w:sz w:val="20"/>
          <w:szCs w:val="20"/>
        </w:rPr>
        <w:t xml:space="preserve">into the </w:t>
      </w:r>
      <w:r w:rsidRPr="002A296E">
        <w:rPr>
          <w:b/>
          <w:bCs/>
          <w:sz w:val="20"/>
          <w:szCs w:val="20"/>
        </w:rPr>
        <w:t xml:space="preserve">PSS scheme </w:t>
      </w:r>
      <w:r w:rsidRPr="002A296E">
        <w:rPr>
          <w:sz w:val="20"/>
          <w:szCs w:val="20"/>
        </w:rPr>
        <w:t xml:space="preserve">before 1 January 1996 and who ceases membership on electing to have the </w:t>
      </w:r>
      <w:r w:rsidRPr="002A296E">
        <w:rPr>
          <w:i/>
          <w:iCs/>
          <w:sz w:val="20"/>
          <w:szCs w:val="20"/>
        </w:rPr>
        <w:t xml:space="preserve">Judges’ Pensions Act 1968 </w:t>
      </w:r>
      <w:r w:rsidRPr="002A296E">
        <w:rPr>
          <w:sz w:val="20"/>
          <w:szCs w:val="20"/>
        </w:rPr>
        <w:t>apply is entitled to:</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preserve in the </w:t>
      </w:r>
      <w:r w:rsidRPr="002A296E">
        <w:rPr>
          <w:b/>
          <w:bCs/>
          <w:sz w:val="20"/>
          <w:szCs w:val="20"/>
        </w:rPr>
        <w:t xml:space="preserve">PSS </w:t>
      </w:r>
      <w:r w:rsidRPr="002A296E">
        <w:rPr>
          <w:sz w:val="20"/>
          <w:szCs w:val="20"/>
        </w:rPr>
        <w:t>scheme:</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the Accumulated Transfer Amount; and</w:t>
      </w:r>
    </w:p>
    <w:p w:rsidR="00DF1AC5" w:rsidRPr="002A296E" w:rsidRDefault="00DF1AC5" w:rsidP="002A296E">
      <w:pPr>
        <w:autoSpaceDE w:val="0"/>
        <w:autoSpaceDN w:val="0"/>
        <w:adjustRightInd w:val="0"/>
        <w:spacing w:after="480"/>
        <w:ind w:left="1728" w:hanging="576"/>
        <w:rPr>
          <w:sz w:val="20"/>
          <w:szCs w:val="20"/>
        </w:rPr>
      </w:pPr>
      <w:r w:rsidRPr="002A296E">
        <w:rPr>
          <w:sz w:val="20"/>
          <w:szCs w:val="20"/>
        </w:rPr>
        <w:t>(ii)</w:t>
      </w:r>
      <w:r w:rsidRPr="002A296E">
        <w:rPr>
          <w:sz w:val="20"/>
          <w:szCs w:val="20"/>
        </w:rPr>
        <w:tab/>
        <w:t>the amount (if any) by which the Transfer Multiple Amount exceeds the Accumulated Transfer Amount;</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 xml:space="preserve">if he /she preserves other benefits in the </w:t>
      </w:r>
      <w:r w:rsidRPr="002A296E">
        <w:rPr>
          <w:b/>
          <w:bCs/>
          <w:sz w:val="20"/>
          <w:szCs w:val="20"/>
        </w:rPr>
        <w:t xml:space="preserve">PSS scheme; </w:t>
      </w:r>
      <w:r w:rsidRPr="002A296E">
        <w:rPr>
          <w:sz w:val="20"/>
          <w:szCs w:val="20"/>
        </w:rPr>
        <w:t>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r>
      <w:r w:rsidRPr="002A296E">
        <w:rPr>
          <w:b/>
          <w:bCs/>
          <w:sz w:val="20"/>
          <w:szCs w:val="20"/>
        </w:rPr>
        <w:t xml:space="preserve">roll-over </w:t>
      </w:r>
      <w:r w:rsidRPr="002A296E">
        <w:rPr>
          <w:sz w:val="20"/>
          <w:szCs w:val="20"/>
        </w:rPr>
        <w:t>the Accumulated Transfer Amount.</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2C0A50">
        <w:trPr>
          <w:trHeight w:val="20"/>
        </w:trPr>
        <w:tc>
          <w:tcPr>
            <w:tcW w:w="10387"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 xml:space="preserve">Member on leave without pay on 31 December 1995, </w:t>
            </w:r>
            <w:proofErr w:type="spellStart"/>
            <w:r w:rsidRPr="002A296E">
              <w:rPr>
                <w:b/>
                <w:bCs/>
                <w:sz w:val="20"/>
                <w:szCs w:val="20"/>
              </w:rPr>
              <w:t>etc</w:t>
            </w:r>
            <w:proofErr w:type="spellEnd"/>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11.3.4</w:t>
      </w:r>
      <w:r w:rsidRPr="002A296E">
        <w:rPr>
          <w:sz w:val="20"/>
          <w:szCs w:val="20"/>
        </w:rPr>
        <w:tab/>
        <w:t>A</w:t>
      </w:r>
      <w:r w:rsidRPr="002A296E">
        <w:rPr>
          <w:b/>
          <w:bCs/>
          <w:sz w:val="20"/>
          <w:szCs w:val="20"/>
        </w:rPr>
        <w:t xml:space="preserve"> member </w:t>
      </w:r>
      <w:r w:rsidRPr="002A296E">
        <w:rPr>
          <w:sz w:val="20"/>
          <w:szCs w:val="20"/>
        </w:rPr>
        <w:t xml:space="preserve">is taken for the purposes of this Division to have transferred a </w:t>
      </w:r>
      <w:r w:rsidRPr="002A296E">
        <w:rPr>
          <w:b/>
          <w:bCs/>
          <w:sz w:val="20"/>
          <w:szCs w:val="20"/>
        </w:rPr>
        <w:t xml:space="preserve">transfer amount </w:t>
      </w:r>
      <w:r w:rsidRPr="002A296E">
        <w:rPr>
          <w:sz w:val="20"/>
          <w:szCs w:val="20"/>
        </w:rPr>
        <w:t xml:space="preserve">into the </w:t>
      </w:r>
      <w:r w:rsidRPr="002A296E">
        <w:rPr>
          <w:b/>
          <w:bCs/>
          <w:sz w:val="20"/>
          <w:szCs w:val="20"/>
        </w:rPr>
        <w:t xml:space="preserve">PSS scheme </w:t>
      </w:r>
      <w:r w:rsidRPr="002A296E">
        <w:rPr>
          <w:sz w:val="20"/>
          <w:szCs w:val="20"/>
        </w:rPr>
        <w:t>before 1 January 1996 if he/she:</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was on leave of absence without pay on 31 December 1995 and, on return from that leave of absence without pay, transferred into the </w:t>
      </w:r>
      <w:r w:rsidRPr="002A296E">
        <w:rPr>
          <w:b/>
          <w:bCs/>
          <w:sz w:val="20"/>
          <w:szCs w:val="20"/>
        </w:rPr>
        <w:t xml:space="preserve">PSS scheme </w:t>
      </w:r>
      <w:r w:rsidRPr="002A296E">
        <w:rPr>
          <w:sz w:val="20"/>
          <w:szCs w:val="20"/>
        </w:rPr>
        <w:t xml:space="preserve">a </w:t>
      </w:r>
      <w:r w:rsidRPr="002A296E">
        <w:rPr>
          <w:b/>
          <w:bCs/>
          <w:sz w:val="20"/>
          <w:szCs w:val="20"/>
        </w:rPr>
        <w:t xml:space="preserve">transfer amount, </w:t>
      </w:r>
      <w:r w:rsidRPr="002A296E">
        <w:rPr>
          <w:sz w:val="20"/>
          <w:szCs w:val="20"/>
        </w:rPr>
        <w:t>the entitlement to which arose from employment during the period of leave of absence without pay; 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transferred into the </w:t>
      </w:r>
      <w:r w:rsidRPr="002A296E">
        <w:rPr>
          <w:b/>
          <w:bCs/>
          <w:sz w:val="20"/>
          <w:szCs w:val="20"/>
        </w:rPr>
        <w:t xml:space="preserve">PSS scheme </w:t>
      </w:r>
      <w:r w:rsidRPr="002A296E">
        <w:rPr>
          <w:sz w:val="20"/>
          <w:szCs w:val="20"/>
        </w:rPr>
        <w:t xml:space="preserve">after 31 December 1995 a </w:t>
      </w:r>
      <w:r w:rsidRPr="002A296E">
        <w:rPr>
          <w:b/>
          <w:bCs/>
          <w:sz w:val="20"/>
          <w:szCs w:val="20"/>
        </w:rPr>
        <w:t xml:space="preserve">transfer amount </w:t>
      </w:r>
      <w:r w:rsidRPr="002A296E">
        <w:rPr>
          <w:sz w:val="20"/>
          <w:szCs w:val="20"/>
        </w:rPr>
        <w:t>to which his/her entitlement arose from employment during a period of leave of absence without pay that ceased on or before that date; 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(c)</w:t>
      </w:r>
      <w:r w:rsidRPr="002A296E">
        <w:rPr>
          <w:sz w:val="20"/>
          <w:szCs w:val="20"/>
        </w:rPr>
        <w:tab/>
        <w:t xml:space="preserve">transferred into the </w:t>
      </w:r>
      <w:r w:rsidRPr="002A296E">
        <w:rPr>
          <w:b/>
          <w:bCs/>
          <w:sz w:val="20"/>
          <w:szCs w:val="20"/>
        </w:rPr>
        <w:t>PSS scheme</w:t>
      </w:r>
      <w:r w:rsidRPr="002A296E">
        <w:rPr>
          <w:sz w:val="20"/>
          <w:szCs w:val="20"/>
        </w:rPr>
        <w:t xml:space="preserve"> after 31 December 1995 a </w:t>
      </w:r>
      <w:r w:rsidRPr="002A296E">
        <w:rPr>
          <w:b/>
          <w:bCs/>
          <w:sz w:val="20"/>
          <w:szCs w:val="20"/>
        </w:rPr>
        <w:t xml:space="preserve">transfer amount </w:t>
      </w:r>
      <w:r w:rsidRPr="002A296E">
        <w:rPr>
          <w:sz w:val="20"/>
          <w:szCs w:val="20"/>
        </w:rPr>
        <w:t>to which his/her entitlement arose from employment that ceased before that date.</w:t>
      </w:r>
    </w:p>
    <w:p w:rsidR="00DF1AC5" w:rsidRPr="002A296E" w:rsidRDefault="00DF1AC5" w:rsidP="002A296E">
      <w:pPr>
        <w:autoSpaceDE w:val="0"/>
        <w:autoSpaceDN w:val="0"/>
        <w:adjustRightInd w:val="0"/>
        <w:ind w:left="946"/>
        <w:rPr>
          <w:sz w:val="20"/>
          <w:szCs w:val="20"/>
        </w:rPr>
      </w:pPr>
      <w:r w:rsidRPr="002A296E">
        <w:rPr>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2C0A50">
        <w:trPr>
          <w:trHeight w:val="20"/>
        </w:trPr>
        <w:tc>
          <w:tcPr>
            <w:tcW w:w="10310"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lastRenderedPageBreak/>
              <w:t>Pension benefits</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11.3.5</w:t>
      </w:r>
      <w:r w:rsidRPr="002A296E">
        <w:rPr>
          <w:sz w:val="20"/>
          <w:szCs w:val="20"/>
        </w:rPr>
        <w:tab/>
        <w:t xml:space="preserve">A </w:t>
      </w:r>
      <w:r w:rsidRPr="002A296E">
        <w:rPr>
          <w:b/>
          <w:bCs/>
          <w:sz w:val="20"/>
          <w:szCs w:val="20"/>
        </w:rPr>
        <w:t xml:space="preserve">member </w:t>
      </w:r>
      <w:r w:rsidRPr="002A296E">
        <w:rPr>
          <w:sz w:val="20"/>
          <w:szCs w:val="20"/>
        </w:rPr>
        <w:t xml:space="preserve">may convert all or part of his/her Transfer Multiple Amount to additional pension </w:t>
      </w:r>
      <w:r w:rsidRPr="002A296E">
        <w:rPr>
          <w:i/>
          <w:iCs/>
          <w:sz w:val="20"/>
          <w:szCs w:val="20"/>
        </w:rPr>
        <w:t xml:space="preserve">(see Rule 11.3.6) </w:t>
      </w:r>
      <w:r w:rsidRPr="002A296E">
        <w:rPr>
          <w:sz w:val="20"/>
          <w:szCs w:val="20"/>
        </w:rPr>
        <w:t>if he/she:</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is entitled to convert at least half of his/her </w:t>
      </w:r>
      <w:r w:rsidRPr="002A296E">
        <w:rPr>
          <w:b/>
          <w:bCs/>
          <w:sz w:val="20"/>
          <w:szCs w:val="20"/>
        </w:rPr>
        <w:t xml:space="preserve">final benefit accrual </w:t>
      </w:r>
      <w:r w:rsidRPr="002A296E">
        <w:rPr>
          <w:sz w:val="20"/>
          <w:szCs w:val="20"/>
        </w:rPr>
        <w:t xml:space="preserve">to </w:t>
      </w:r>
      <w:r w:rsidRPr="002A296E">
        <w:rPr>
          <w:b/>
          <w:bCs/>
          <w:sz w:val="20"/>
          <w:szCs w:val="20"/>
        </w:rPr>
        <w:t xml:space="preserve">pension </w:t>
      </w:r>
      <w:r w:rsidRPr="002A296E">
        <w:rPr>
          <w:sz w:val="20"/>
          <w:szCs w:val="20"/>
        </w:rPr>
        <w:t>under the conditions set out in Part 6;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is entitled to, or chooses under Rule 11.3.2 an entitlement to, a Transfer Multiple Amount;</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provided that at least half of the sum of the </w:t>
      </w:r>
      <w:r w:rsidRPr="002A296E">
        <w:rPr>
          <w:b/>
          <w:bCs/>
          <w:sz w:val="20"/>
          <w:szCs w:val="20"/>
        </w:rPr>
        <w:t xml:space="preserve">final benefit accrual </w:t>
      </w:r>
      <w:r w:rsidRPr="002A296E">
        <w:rPr>
          <w:sz w:val="20"/>
          <w:szCs w:val="20"/>
        </w:rPr>
        <w:t>and the Transfer Multiple Amount is converted.</w:t>
      </w:r>
    </w:p>
    <w:p w:rsidR="00DF1AC5" w:rsidRPr="002A296E" w:rsidRDefault="00DF1AC5" w:rsidP="002A296E">
      <w:pPr>
        <w:autoSpaceDE w:val="0"/>
        <w:autoSpaceDN w:val="0"/>
        <w:adjustRightInd w:val="0"/>
        <w:spacing w:before="240" w:after="240"/>
        <w:rPr>
          <w:sz w:val="20"/>
          <w:szCs w:val="20"/>
        </w:rPr>
      </w:pPr>
      <w:r w:rsidRPr="002A296E">
        <w:rPr>
          <w:b/>
          <w:bCs/>
          <w:sz w:val="20"/>
          <w:szCs w:val="20"/>
        </w:rPr>
        <w:t>11.3.6</w:t>
      </w:r>
      <w:r w:rsidRPr="002A296E">
        <w:rPr>
          <w:sz w:val="20"/>
          <w:szCs w:val="20"/>
        </w:rPr>
        <w:tab/>
        <w:t xml:space="preserve">The additional pension is calculated by dividing the part of the Transfer Multiple Amount to be converted to pension by the pension conversion factor determined from the Table - </w:t>
      </w:r>
      <w:r w:rsidRPr="002A296E">
        <w:rPr>
          <w:i/>
          <w:iCs/>
          <w:sz w:val="20"/>
          <w:szCs w:val="20"/>
        </w:rPr>
        <w:t xml:space="preserve">Pension Conversion Factors </w:t>
      </w:r>
      <w:r w:rsidRPr="002A296E">
        <w:rPr>
          <w:sz w:val="20"/>
          <w:szCs w:val="20"/>
        </w:rPr>
        <w:t>in Rule 9.2.1. Any part of the member’s Transfer Multiple Amount that is not converted to additional pension is payable as a lump sum.</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2C0A50">
        <w:trPr>
          <w:trHeight w:val="20"/>
        </w:trPr>
        <w:tc>
          <w:tcPr>
            <w:tcW w:w="10253"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Lump sum benefits</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11.3.7</w:t>
      </w:r>
      <w:r w:rsidRPr="002A296E">
        <w:rPr>
          <w:sz w:val="20"/>
          <w:szCs w:val="20"/>
        </w:rPr>
        <w:tab/>
        <w:t xml:space="preserve">On cessation of membership a </w:t>
      </w:r>
      <w:r w:rsidRPr="002A296E">
        <w:rPr>
          <w:b/>
          <w:bCs/>
          <w:sz w:val="20"/>
          <w:szCs w:val="20"/>
        </w:rPr>
        <w:t xml:space="preserve">member </w:t>
      </w:r>
      <w:r w:rsidRPr="002A296E">
        <w:rPr>
          <w:sz w:val="20"/>
          <w:szCs w:val="20"/>
        </w:rPr>
        <w:t>who:</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transferred a </w:t>
      </w:r>
      <w:r w:rsidRPr="002A296E">
        <w:rPr>
          <w:b/>
          <w:bCs/>
          <w:sz w:val="20"/>
          <w:szCs w:val="20"/>
        </w:rPr>
        <w:t xml:space="preserve">transfer amount </w:t>
      </w:r>
      <w:r w:rsidRPr="002A296E">
        <w:rPr>
          <w:sz w:val="20"/>
          <w:szCs w:val="20"/>
        </w:rPr>
        <w:t xml:space="preserve">into the </w:t>
      </w:r>
      <w:r w:rsidRPr="002A296E">
        <w:rPr>
          <w:b/>
          <w:bCs/>
          <w:sz w:val="20"/>
          <w:szCs w:val="20"/>
        </w:rPr>
        <w:t xml:space="preserve">PSS scheme </w:t>
      </w:r>
      <w:r w:rsidRPr="002A296E">
        <w:rPr>
          <w:sz w:val="20"/>
          <w:szCs w:val="20"/>
        </w:rPr>
        <w:t>before 1 January 1996;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does not cease membership on </w:t>
      </w:r>
      <w:r w:rsidRPr="002A296E">
        <w:rPr>
          <w:b/>
          <w:bCs/>
          <w:sz w:val="20"/>
          <w:szCs w:val="20"/>
        </w:rPr>
        <w:t xml:space="preserve">invalidity retirement </w:t>
      </w:r>
      <w:r w:rsidRPr="002A296E">
        <w:rPr>
          <w:sz w:val="20"/>
          <w:szCs w:val="20"/>
        </w:rPr>
        <w:t>before age 60, or death;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(c)</w:t>
      </w:r>
      <w:r w:rsidRPr="002A296E">
        <w:rPr>
          <w:sz w:val="20"/>
          <w:szCs w:val="20"/>
        </w:rPr>
        <w:tab/>
        <w:t xml:space="preserve">is not entitled to, or does not, convert some or all of his/her Transfer Multiple Amount to a </w:t>
      </w:r>
      <w:r w:rsidRPr="002A296E">
        <w:rPr>
          <w:b/>
          <w:bCs/>
          <w:sz w:val="20"/>
          <w:szCs w:val="20"/>
        </w:rPr>
        <w:t xml:space="preserve">pension </w:t>
      </w:r>
      <w:r w:rsidRPr="002A296E">
        <w:rPr>
          <w:sz w:val="20"/>
          <w:szCs w:val="20"/>
        </w:rPr>
        <w:t>under Rule 11.3.5;</w:t>
      </w:r>
    </w:p>
    <w:p w:rsidR="00DF1AC5" w:rsidRPr="002A296E" w:rsidRDefault="00DF1AC5" w:rsidP="002A296E">
      <w:pPr>
        <w:autoSpaceDE w:val="0"/>
        <w:autoSpaceDN w:val="0"/>
        <w:adjustRightInd w:val="0"/>
        <w:spacing w:before="240" w:after="240"/>
        <w:rPr>
          <w:sz w:val="20"/>
          <w:szCs w:val="20"/>
        </w:rPr>
      </w:pPr>
      <w:r w:rsidRPr="002A296E">
        <w:rPr>
          <w:sz w:val="20"/>
          <w:szCs w:val="20"/>
        </w:rPr>
        <w:t>is entitled to:</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 xml:space="preserve">payment of whichever is the greater of his/her Accumulated Transfer Amount or his/her Transfer Multiple Amount under the same conditions, in the same manner (other than as a pension) and, where relevant, to the same extent as permitted by the </w:t>
      </w:r>
      <w:r w:rsidRPr="002A296E">
        <w:rPr>
          <w:b/>
          <w:bCs/>
          <w:sz w:val="20"/>
          <w:szCs w:val="20"/>
        </w:rPr>
        <w:t xml:space="preserve">SIS Act </w:t>
      </w:r>
      <w:r w:rsidRPr="002A296E">
        <w:rPr>
          <w:sz w:val="20"/>
          <w:szCs w:val="20"/>
        </w:rPr>
        <w:t xml:space="preserve">(with any balance being preserved in the </w:t>
      </w:r>
      <w:r w:rsidRPr="002A296E">
        <w:rPr>
          <w:b/>
          <w:bCs/>
          <w:sz w:val="20"/>
          <w:szCs w:val="20"/>
        </w:rPr>
        <w:t xml:space="preserve">PSS scheme </w:t>
      </w:r>
      <w:r w:rsidRPr="002A296E">
        <w:rPr>
          <w:sz w:val="20"/>
          <w:szCs w:val="20"/>
        </w:rPr>
        <w:t xml:space="preserve">or rolled over), as the member’s </w:t>
      </w:r>
      <w:r w:rsidRPr="002A296E">
        <w:rPr>
          <w:b/>
          <w:bCs/>
          <w:sz w:val="20"/>
          <w:szCs w:val="20"/>
        </w:rPr>
        <w:t xml:space="preserve">final benefit accrual </w:t>
      </w:r>
      <w:r w:rsidRPr="002A296E">
        <w:rPr>
          <w:sz w:val="20"/>
          <w:szCs w:val="20"/>
        </w:rPr>
        <w:t>is payable under Part 6; or</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w:t>
      </w:r>
      <w:r w:rsidRPr="002A296E">
        <w:rPr>
          <w:sz w:val="20"/>
          <w:szCs w:val="20"/>
        </w:rPr>
        <w:tab/>
        <w:t xml:space="preserve">preserve in the </w:t>
      </w:r>
      <w:r w:rsidRPr="002A296E">
        <w:rPr>
          <w:b/>
          <w:bCs/>
          <w:sz w:val="20"/>
          <w:szCs w:val="20"/>
        </w:rPr>
        <w:t xml:space="preserve">PSS scheme </w:t>
      </w:r>
      <w:r w:rsidRPr="002A296E">
        <w:rPr>
          <w:sz w:val="20"/>
          <w:szCs w:val="20"/>
        </w:rPr>
        <w:t>the Accumulated Transfer Amount, together with the amount (if any) by which the Transfer Multiple Amount exceeds the Accumulated Transfer Amount; or</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(iii)</w:t>
      </w:r>
      <w:r w:rsidRPr="002A296E">
        <w:rPr>
          <w:sz w:val="20"/>
          <w:szCs w:val="20"/>
        </w:rPr>
        <w:tab/>
      </w:r>
      <w:r w:rsidRPr="002A296E">
        <w:rPr>
          <w:b/>
          <w:bCs/>
          <w:sz w:val="20"/>
          <w:szCs w:val="20"/>
        </w:rPr>
        <w:t xml:space="preserve">roll-over </w:t>
      </w:r>
      <w:r w:rsidRPr="002A296E">
        <w:rPr>
          <w:sz w:val="20"/>
          <w:szCs w:val="20"/>
        </w:rPr>
        <w:t>the Accumulated Transfer Amount.</w:t>
      </w:r>
    </w:p>
    <w:p w:rsidR="00DF1AC5" w:rsidRPr="002A296E" w:rsidRDefault="00DF1AC5" w:rsidP="002A296E">
      <w:pPr>
        <w:autoSpaceDE w:val="0"/>
        <w:autoSpaceDN w:val="0"/>
        <w:adjustRightInd w:val="0"/>
        <w:ind w:left="288"/>
        <w:rPr>
          <w:sz w:val="20"/>
          <w:szCs w:val="20"/>
        </w:rPr>
      </w:pPr>
      <w:r w:rsidRPr="002A296E">
        <w:rPr>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2C0A50">
        <w:trPr>
          <w:trHeight w:val="20"/>
        </w:trPr>
        <w:tc>
          <w:tcPr>
            <w:tcW w:w="10258"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lastRenderedPageBreak/>
              <w:t>Invalidity benefits</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11.3.8</w:t>
      </w:r>
      <w:r w:rsidRPr="002A296E">
        <w:rPr>
          <w:sz w:val="20"/>
          <w:szCs w:val="20"/>
        </w:rPr>
        <w:tab/>
        <w:t>A</w:t>
      </w:r>
      <w:r w:rsidRPr="002A296E">
        <w:rPr>
          <w:b/>
          <w:bCs/>
          <w:sz w:val="20"/>
          <w:szCs w:val="20"/>
        </w:rPr>
        <w:t xml:space="preserve"> member </w:t>
      </w:r>
      <w:r w:rsidRPr="002A296E">
        <w:rPr>
          <w:sz w:val="20"/>
          <w:szCs w:val="20"/>
        </w:rPr>
        <w:t>who:</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transferred a </w:t>
      </w:r>
      <w:r w:rsidRPr="002A296E">
        <w:rPr>
          <w:b/>
          <w:bCs/>
          <w:sz w:val="20"/>
          <w:szCs w:val="20"/>
        </w:rPr>
        <w:t xml:space="preserve">transfer amount </w:t>
      </w:r>
      <w:r w:rsidRPr="002A296E">
        <w:rPr>
          <w:sz w:val="20"/>
          <w:szCs w:val="20"/>
        </w:rPr>
        <w:t xml:space="preserve">into the </w:t>
      </w:r>
      <w:r w:rsidRPr="002A296E">
        <w:rPr>
          <w:b/>
          <w:bCs/>
          <w:sz w:val="20"/>
          <w:szCs w:val="20"/>
        </w:rPr>
        <w:t>PSS scheme</w:t>
      </w:r>
      <w:r w:rsidRPr="002A296E">
        <w:rPr>
          <w:sz w:val="20"/>
          <w:szCs w:val="20"/>
        </w:rPr>
        <w:t xml:space="preserve"> before 1 January 1996;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ceases to be a </w:t>
      </w:r>
      <w:r w:rsidRPr="002A296E">
        <w:rPr>
          <w:b/>
          <w:bCs/>
          <w:sz w:val="20"/>
          <w:szCs w:val="20"/>
        </w:rPr>
        <w:t xml:space="preserve">member </w:t>
      </w:r>
      <w:r w:rsidRPr="002A296E">
        <w:rPr>
          <w:sz w:val="20"/>
          <w:szCs w:val="20"/>
        </w:rPr>
        <w:t xml:space="preserve">by reason of </w:t>
      </w:r>
      <w:r w:rsidRPr="002A296E">
        <w:rPr>
          <w:b/>
          <w:bCs/>
          <w:sz w:val="20"/>
          <w:szCs w:val="20"/>
        </w:rPr>
        <w:t xml:space="preserve">invalidity retirement </w:t>
      </w:r>
      <w:r w:rsidRPr="002A296E">
        <w:rPr>
          <w:sz w:val="20"/>
          <w:szCs w:val="20"/>
        </w:rPr>
        <w:t xml:space="preserve">before age 60 and was not a </w:t>
      </w:r>
      <w:r w:rsidRPr="002A296E">
        <w:rPr>
          <w:b/>
          <w:bCs/>
          <w:sz w:val="20"/>
          <w:szCs w:val="20"/>
        </w:rPr>
        <w:t xml:space="preserve">limited benefits member; </w:t>
      </w:r>
      <w:r w:rsidRPr="002A296E">
        <w:rPr>
          <w:sz w:val="20"/>
          <w:szCs w:val="20"/>
        </w:rPr>
        <w:t>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(c)</w:t>
      </w:r>
      <w:r w:rsidRPr="002A296E">
        <w:rPr>
          <w:sz w:val="20"/>
          <w:szCs w:val="20"/>
        </w:rPr>
        <w:tab/>
        <w:t xml:space="preserve">chooses under the conditions set out in Part 6 to take the whole of his/her </w:t>
      </w:r>
      <w:r w:rsidRPr="002A296E">
        <w:rPr>
          <w:b/>
          <w:bCs/>
          <w:sz w:val="20"/>
          <w:szCs w:val="20"/>
        </w:rPr>
        <w:t xml:space="preserve">invalidity benefit accrual </w:t>
      </w:r>
      <w:r w:rsidRPr="002A296E">
        <w:rPr>
          <w:sz w:val="20"/>
          <w:szCs w:val="20"/>
        </w:rPr>
        <w:t xml:space="preserve">as a </w:t>
      </w:r>
      <w:r w:rsidRPr="002A296E">
        <w:rPr>
          <w:b/>
          <w:bCs/>
          <w:sz w:val="20"/>
          <w:szCs w:val="20"/>
        </w:rPr>
        <w:t xml:space="preserve">pension, </w:t>
      </w:r>
      <w:r w:rsidRPr="002A296E">
        <w:rPr>
          <w:sz w:val="20"/>
          <w:szCs w:val="20"/>
        </w:rPr>
        <w:t xml:space="preserve">or to be paid a lump sum of some or all of his/her </w:t>
      </w:r>
      <w:r w:rsidRPr="002A296E">
        <w:rPr>
          <w:b/>
          <w:bCs/>
          <w:sz w:val="20"/>
          <w:szCs w:val="20"/>
        </w:rPr>
        <w:t xml:space="preserve">accumulated member contributions </w:t>
      </w:r>
      <w:r w:rsidRPr="002A296E">
        <w:rPr>
          <w:sz w:val="20"/>
          <w:szCs w:val="20"/>
        </w:rPr>
        <w:t xml:space="preserve">and to convert the balance of his/her </w:t>
      </w:r>
      <w:r w:rsidRPr="002A296E">
        <w:rPr>
          <w:b/>
          <w:bCs/>
          <w:sz w:val="20"/>
          <w:szCs w:val="20"/>
        </w:rPr>
        <w:t xml:space="preserve">invalidity benefit accrual </w:t>
      </w:r>
      <w:r w:rsidRPr="002A296E">
        <w:rPr>
          <w:sz w:val="20"/>
          <w:szCs w:val="20"/>
        </w:rPr>
        <w:t xml:space="preserve">into a </w:t>
      </w:r>
      <w:r w:rsidRPr="002A296E">
        <w:rPr>
          <w:b/>
          <w:bCs/>
          <w:sz w:val="20"/>
          <w:szCs w:val="20"/>
        </w:rPr>
        <w:t>pension;</w:t>
      </w:r>
    </w:p>
    <w:p w:rsidR="00DF1AC5" w:rsidRPr="002A296E" w:rsidRDefault="00DF1AC5" w:rsidP="002A296E">
      <w:pPr>
        <w:autoSpaceDE w:val="0"/>
        <w:autoSpaceDN w:val="0"/>
        <w:adjustRightInd w:val="0"/>
        <w:spacing w:before="240" w:after="240"/>
        <w:rPr>
          <w:sz w:val="20"/>
          <w:szCs w:val="20"/>
        </w:rPr>
      </w:pPr>
      <w:r w:rsidRPr="002A296E">
        <w:rPr>
          <w:sz w:val="20"/>
          <w:szCs w:val="20"/>
        </w:rPr>
        <w:t>is entitled: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 xml:space="preserve">if he/she chooses to take his/her </w:t>
      </w:r>
      <w:r w:rsidRPr="002A296E">
        <w:rPr>
          <w:b/>
          <w:bCs/>
          <w:sz w:val="20"/>
          <w:szCs w:val="20"/>
        </w:rPr>
        <w:t xml:space="preserve">invalidity benefit accrual </w:t>
      </w:r>
      <w:r w:rsidRPr="002A296E">
        <w:rPr>
          <w:sz w:val="20"/>
          <w:szCs w:val="20"/>
        </w:rPr>
        <w:t xml:space="preserve">as a </w:t>
      </w:r>
      <w:r w:rsidRPr="002A296E">
        <w:rPr>
          <w:b/>
          <w:bCs/>
          <w:sz w:val="20"/>
          <w:szCs w:val="20"/>
        </w:rPr>
        <w:t xml:space="preserve">pension </w:t>
      </w:r>
      <w:r w:rsidRPr="002A296E">
        <w:rPr>
          <w:sz w:val="20"/>
          <w:szCs w:val="20"/>
        </w:rPr>
        <w:t>- to additional pension, calculated by dividing his/her Transfer Multiple Amount by 11; or</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w:t>
      </w:r>
      <w:r w:rsidRPr="002A296E">
        <w:rPr>
          <w:sz w:val="20"/>
          <w:szCs w:val="20"/>
        </w:rPr>
        <w:tab/>
        <w:t xml:space="preserve">if he/she chooses to be paid </w:t>
      </w:r>
      <w:r w:rsidRPr="002A296E">
        <w:rPr>
          <w:b/>
          <w:bCs/>
          <w:sz w:val="20"/>
          <w:szCs w:val="20"/>
        </w:rPr>
        <w:t xml:space="preserve">a </w:t>
      </w:r>
      <w:r w:rsidRPr="002A296E">
        <w:rPr>
          <w:sz w:val="20"/>
          <w:szCs w:val="20"/>
        </w:rPr>
        <w:t xml:space="preserve">lump sum of some or all of his/her </w:t>
      </w:r>
      <w:r w:rsidRPr="002A296E">
        <w:rPr>
          <w:b/>
          <w:bCs/>
          <w:sz w:val="20"/>
          <w:szCs w:val="20"/>
        </w:rPr>
        <w:t xml:space="preserve">accumulated member contributions </w:t>
      </w:r>
      <w:r w:rsidRPr="002A296E">
        <w:rPr>
          <w:sz w:val="20"/>
          <w:szCs w:val="20"/>
        </w:rPr>
        <w:t>- to choose to be paid a lump sum of some or all of that part of his/her Transfer Multiple Amount that represents member contributions and interest and to convert the balance of the Transfer Multiple Amount that was not paid as a lump sum into additional pension, calculated by dividing the balance of the Transfer Multiple Amount by 11.</w:t>
      </w:r>
    </w:p>
    <w:p w:rsidR="00DF1AC5" w:rsidRPr="002A296E" w:rsidRDefault="00DF1AC5" w:rsidP="002A296E">
      <w:pPr>
        <w:autoSpaceDE w:val="0"/>
        <w:autoSpaceDN w:val="0"/>
        <w:adjustRightInd w:val="0"/>
        <w:spacing w:before="240" w:after="240"/>
        <w:rPr>
          <w:sz w:val="20"/>
          <w:szCs w:val="20"/>
        </w:rPr>
      </w:pPr>
      <w:r w:rsidRPr="002A296E">
        <w:rPr>
          <w:b/>
          <w:bCs/>
          <w:sz w:val="20"/>
          <w:szCs w:val="20"/>
        </w:rPr>
        <w:t>11.3.9</w:t>
      </w:r>
      <w:r w:rsidRPr="002A296E">
        <w:rPr>
          <w:sz w:val="20"/>
          <w:szCs w:val="20"/>
        </w:rPr>
        <w:tab/>
        <w:t xml:space="preserve">A </w:t>
      </w:r>
      <w:r w:rsidRPr="002A296E">
        <w:rPr>
          <w:b/>
          <w:bCs/>
          <w:sz w:val="20"/>
          <w:szCs w:val="20"/>
        </w:rPr>
        <w:t xml:space="preserve">member </w:t>
      </w:r>
      <w:r w:rsidRPr="002A296E">
        <w:rPr>
          <w:sz w:val="20"/>
          <w:szCs w:val="20"/>
        </w:rPr>
        <w:t>who:</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transferred a </w:t>
      </w:r>
      <w:r w:rsidRPr="002A296E">
        <w:rPr>
          <w:b/>
          <w:bCs/>
          <w:sz w:val="20"/>
          <w:szCs w:val="20"/>
        </w:rPr>
        <w:t xml:space="preserve">transfer amount </w:t>
      </w:r>
      <w:r w:rsidRPr="002A296E">
        <w:rPr>
          <w:sz w:val="20"/>
          <w:szCs w:val="20"/>
        </w:rPr>
        <w:t xml:space="preserve">into the </w:t>
      </w:r>
      <w:r w:rsidRPr="002A296E">
        <w:rPr>
          <w:b/>
          <w:bCs/>
          <w:sz w:val="20"/>
          <w:szCs w:val="20"/>
        </w:rPr>
        <w:t xml:space="preserve">PSS scheme </w:t>
      </w:r>
      <w:r w:rsidRPr="002A296E">
        <w:rPr>
          <w:sz w:val="20"/>
          <w:szCs w:val="20"/>
        </w:rPr>
        <w:t>before 1 January 1996;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ceases to be a </w:t>
      </w:r>
      <w:r w:rsidRPr="002A296E">
        <w:rPr>
          <w:b/>
          <w:bCs/>
          <w:sz w:val="20"/>
          <w:szCs w:val="20"/>
        </w:rPr>
        <w:t xml:space="preserve">member </w:t>
      </w:r>
      <w:r w:rsidRPr="002A296E">
        <w:rPr>
          <w:sz w:val="20"/>
          <w:szCs w:val="20"/>
        </w:rPr>
        <w:t xml:space="preserve">by reason of </w:t>
      </w:r>
      <w:r w:rsidRPr="002A296E">
        <w:rPr>
          <w:b/>
          <w:bCs/>
          <w:sz w:val="20"/>
          <w:szCs w:val="20"/>
        </w:rPr>
        <w:t xml:space="preserve">invalidity retirement </w:t>
      </w:r>
      <w:r w:rsidRPr="002A296E">
        <w:rPr>
          <w:sz w:val="20"/>
          <w:szCs w:val="20"/>
        </w:rPr>
        <w:t xml:space="preserve">before age 60 and was a </w:t>
      </w:r>
      <w:r w:rsidRPr="002A296E">
        <w:rPr>
          <w:b/>
          <w:bCs/>
          <w:sz w:val="20"/>
          <w:szCs w:val="20"/>
        </w:rPr>
        <w:t xml:space="preserve">limited benefits member </w:t>
      </w:r>
      <w:r w:rsidRPr="002A296E">
        <w:rPr>
          <w:sz w:val="20"/>
          <w:szCs w:val="20"/>
        </w:rPr>
        <w:t>on cessation of membership;</w:t>
      </w:r>
    </w:p>
    <w:p w:rsidR="00DF1AC5" w:rsidRPr="002A296E" w:rsidRDefault="00DF1AC5" w:rsidP="002A296E">
      <w:pPr>
        <w:autoSpaceDE w:val="0"/>
        <w:autoSpaceDN w:val="0"/>
        <w:adjustRightInd w:val="0"/>
        <w:spacing w:before="240" w:after="240"/>
        <w:rPr>
          <w:sz w:val="20"/>
          <w:szCs w:val="20"/>
        </w:rPr>
      </w:pPr>
      <w:r w:rsidRPr="002A296E">
        <w:rPr>
          <w:sz w:val="20"/>
          <w:szCs w:val="20"/>
        </w:rPr>
        <w:t>is entitled to:</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payment of whichever is the greater of his/her Accumulated Transfer Amount or his/her Transfer Multiple Amount; or</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w:t>
      </w:r>
      <w:r w:rsidRPr="002A296E">
        <w:rPr>
          <w:sz w:val="20"/>
          <w:szCs w:val="20"/>
        </w:rPr>
        <w:tab/>
      </w:r>
      <w:r w:rsidRPr="002A296E">
        <w:rPr>
          <w:b/>
          <w:bCs/>
          <w:sz w:val="20"/>
          <w:szCs w:val="20"/>
        </w:rPr>
        <w:t xml:space="preserve">roll-over </w:t>
      </w:r>
      <w:r w:rsidRPr="002A296E">
        <w:rPr>
          <w:sz w:val="20"/>
          <w:szCs w:val="20"/>
        </w:rPr>
        <w:t>the Accumulated Transfer Amount.</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2C0A50">
        <w:trPr>
          <w:trHeight w:val="20"/>
        </w:trPr>
        <w:tc>
          <w:tcPr>
            <w:tcW w:w="10344"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Maximum benefits</w:t>
            </w:r>
          </w:p>
        </w:tc>
      </w:tr>
    </w:tbl>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11.3.10</w:t>
      </w:r>
      <w:r w:rsidRPr="002A296E">
        <w:rPr>
          <w:sz w:val="20"/>
          <w:szCs w:val="20"/>
        </w:rPr>
        <w:tab/>
        <w:t xml:space="preserve">A </w:t>
      </w:r>
      <w:r w:rsidRPr="002A296E">
        <w:rPr>
          <w:b/>
          <w:bCs/>
          <w:sz w:val="20"/>
          <w:szCs w:val="20"/>
        </w:rPr>
        <w:t xml:space="preserve">member </w:t>
      </w:r>
      <w:r w:rsidRPr="002A296E">
        <w:rPr>
          <w:sz w:val="20"/>
          <w:szCs w:val="20"/>
        </w:rPr>
        <w:t>who:</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transferred a </w:t>
      </w:r>
      <w:r w:rsidRPr="002A296E">
        <w:rPr>
          <w:b/>
          <w:bCs/>
          <w:sz w:val="20"/>
          <w:szCs w:val="20"/>
        </w:rPr>
        <w:t xml:space="preserve">transfer amount </w:t>
      </w:r>
      <w:r w:rsidRPr="002A296E">
        <w:rPr>
          <w:sz w:val="20"/>
          <w:szCs w:val="20"/>
        </w:rPr>
        <w:t xml:space="preserve">into the </w:t>
      </w:r>
      <w:r w:rsidRPr="002A296E">
        <w:rPr>
          <w:b/>
          <w:bCs/>
          <w:sz w:val="20"/>
          <w:szCs w:val="20"/>
        </w:rPr>
        <w:t>PSS</w:t>
      </w:r>
      <w:r w:rsidRPr="002A296E">
        <w:rPr>
          <w:sz w:val="20"/>
          <w:szCs w:val="20"/>
        </w:rPr>
        <w:t xml:space="preserve"> </w:t>
      </w:r>
      <w:r w:rsidRPr="002A296E">
        <w:rPr>
          <w:b/>
          <w:bCs/>
          <w:sz w:val="20"/>
          <w:szCs w:val="20"/>
        </w:rPr>
        <w:t xml:space="preserve">scheme </w:t>
      </w:r>
      <w:r w:rsidRPr="002A296E">
        <w:rPr>
          <w:sz w:val="20"/>
          <w:szCs w:val="20"/>
        </w:rPr>
        <w:t>before 1 January 1996;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chooses under Rule 11.3.5 or Rule 11.3.8 to convert all or part of his/her Transfer Multiple Amount to additional </w:t>
      </w:r>
      <w:r w:rsidRPr="002A296E">
        <w:rPr>
          <w:b/>
          <w:bCs/>
          <w:sz w:val="20"/>
          <w:szCs w:val="20"/>
        </w:rPr>
        <w:t>pension;</w:t>
      </w:r>
    </w:p>
    <w:p w:rsidR="00DF1AC5" w:rsidRPr="002A296E" w:rsidRDefault="00DF1AC5" w:rsidP="002A296E">
      <w:pPr>
        <w:autoSpaceDE w:val="0"/>
        <w:autoSpaceDN w:val="0"/>
        <w:adjustRightInd w:val="0"/>
        <w:spacing w:after="30"/>
        <w:ind w:left="3086"/>
        <w:rPr>
          <w:sz w:val="20"/>
          <w:szCs w:val="20"/>
        </w:rPr>
      </w:pPr>
      <w:r w:rsidRPr="002A296E">
        <w:rPr>
          <w:sz w:val="20"/>
          <w:szCs w:val="20"/>
        </w:rPr>
        <w:br w:type="page"/>
      </w:r>
    </w:p>
    <w:p w:rsidR="00DF1AC5" w:rsidRPr="002A296E" w:rsidRDefault="00DF1AC5" w:rsidP="002A296E">
      <w:pPr>
        <w:autoSpaceDE w:val="0"/>
        <w:autoSpaceDN w:val="0"/>
        <w:adjustRightInd w:val="0"/>
        <w:spacing w:before="240" w:after="240"/>
        <w:rPr>
          <w:sz w:val="20"/>
          <w:szCs w:val="20"/>
        </w:rPr>
      </w:pPr>
      <w:r w:rsidRPr="002A296E">
        <w:rPr>
          <w:sz w:val="20"/>
          <w:szCs w:val="20"/>
        </w:rPr>
        <w:lastRenderedPageBreak/>
        <w:t xml:space="preserve">is taken to have become a </w:t>
      </w:r>
      <w:r w:rsidRPr="002A296E">
        <w:rPr>
          <w:b/>
          <w:bCs/>
          <w:sz w:val="20"/>
          <w:szCs w:val="20"/>
        </w:rPr>
        <w:t xml:space="preserve">maximum benefits member </w:t>
      </w:r>
      <w:r w:rsidRPr="002A296E">
        <w:rPr>
          <w:sz w:val="20"/>
          <w:szCs w:val="20"/>
        </w:rPr>
        <w:t xml:space="preserve">on the first </w:t>
      </w:r>
      <w:r w:rsidRPr="002A296E">
        <w:rPr>
          <w:b/>
          <w:bCs/>
          <w:sz w:val="20"/>
          <w:szCs w:val="20"/>
        </w:rPr>
        <w:t xml:space="preserve">contribution due day </w:t>
      </w:r>
      <w:r w:rsidRPr="002A296E">
        <w:rPr>
          <w:sz w:val="20"/>
          <w:szCs w:val="20"/>
        </w:rPr>
        <w:t xml:space="preserve">during his/her </w:t>
      </w:r>
      <w:r w:rsidRPr="002A296E">
        <w:rPr>
          <w:b/>
          <w:bCs/>
          <w:sz w:val="20"/>
          <w:szCs w:val="20"/>
        </w:rPr>
        <w:t xml:space="preserve">period of membership </w:t>
      </w:r>
      <w:r w:rsidRPr="002A296E">
        <w:rPr>
          <w:sz w:val="20"/>
          <w:szCs w:val="20"/>
        </w:rPr>
        <w:t xml:space="preserve">on which the amount in respect of the year in which the </w:t>
      </w:r>
      <w:r w:rsidRPr="002A296E">
        <w:rPr>
          <w:b/>
          <w:bCs/>
          <w:sz w:val="20"/>
          <w:szCs w:val="20"/>
        </w:rPr>
        <w:t xml:space="preserve">contribution due day </w:t>
      </w:r>
      <w:r w:rsidRPr="002A296E">
        <w:rPr>
          <w:sz w:val="20"/>
          <w:szCs w:val="20"/>
        </w:rPr>
        <w:t xml:space="preserve">falls, as shown opposite the member’s </w:t>
      </w:r>
      <w:r w:rsidRPr="002A296E">
        <w:rPr>
          <w:b/>
          <w:bCs/>
          <w:sz w:val="20"/>
          <w:szCs w:val="20"/>
        </w:rPr>
        <w:t>average salary:</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 xml:space="preserve">in the Table </w:t>
      </w:r>
      <w:r w:rsidRPr="002A296E">
        <w:rPr>
          <w:i/>
          <w:iCs/>
          <w:sz w:val="20"/>
          <w:szCs w:val="20"/>
        </w:rPr>
        <w:t xml:space="preserve">Maximum Benefits </w:t>
      </w:r>
      <w:r w:rsidRPr="002A296E">
        <w:rPr>
          <w:sz w:val="20"/>
          <w:szCs w:val="20"/>
        </w:rPr>
        <w:t>in Rule 5.6.1 (as amended by determination of the Board under Rule 5.6.5 from time to time) applicable in that year; 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(ii)</w:t>
      </w:r>
      <w:r w:rsidRPr="002A296E">
        <w:rPr>
          <w:sz w:val="20"/>
          <w:szCs w:val="20"/>
        </w:rPr>
        <w:tab/>
        <w:t xml:space="preserve">in the relevant Table in Division 7 of Part 5 (as amended by determination of the Board under Rule 5.7.7 from time to time) applicable in that year, if the </w:t>
      </w:r>
      <w:r w:rsidRPr="002A296E">
        <w:rPr>
          <w:b/>
          <w:bCs/>
          <w:sz w:val="20"/>
          <w:szCs w:val="20"/>
        </w:rPr>
        <w:t xml:space="preserve">member </w:t>
      </w:r>
      <w:r w:rsidRPr="002A296E">
        <w:rPr>
          <w:sz w:val="20"/>
          <w:szCs w:val="20"/>
        </w:rPr>
        <w:t xml:space="preserve">has received, or is entitled to receive, an adjustment payment under the </w:t>
      </w:r>
      <w:r w:rsidRPr="002A296E">
        <w:rPr>
          <w:i/>
          <w:iCs/>
          <w:sz w:val="20"/>
          <w:szCs w:val="20"/>
        </w:rPr>
        <w:t>Australian Federal Police Act 1979;</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is </w:t>
      </w:r>
      <w:proofErr w:type="spellStart"/>
      <w:r w:rsidRPr="002A296E">
        <w:rPr>
          <w:sz w:val="20"/>
          <w:szCs w:val="20"/>
        </w:rPr>
        <w:t>equalled</w:t>
      </w:r>
      <w:proofErr w:type="spellEnd"/>
      <w:r w:rsidRPr="002A296E">
        <w:rPr>
          <w:sz w:val="20"/>
          <w:szCs w:val="20"/>
        </w:rPr>
        <w:t xml:space="preserve"> or exceeded by the amount calculated by the following formula:</w:t>
      </w:r>
    </w:p>
    <w:p w:rsidR="00DF1AC5" w:rsidRPr="002A296E" w:rsidRDefault="00DF1AC5" w:rsidP="002A296E">
      <w:pPr>
        <w:autoSpaceDE w:val="0"/>
        <w:autoSpaceDN w:val="0"/>
        <w:adjustRightInd w:val="0"/>
        <w:spacing w:before="67" w:after="30"/>
        <w:jc w:val="center"/>
        <w:rPr>
          <w:sz w:val="20"/>
          <w:szCs w:val="20"/>
        </w:rPr>
      </w:pPr>
      <w:r w:rsidRPr="002A296E">
        <w:rPr>
          <w:b/>
          <w:bCs/>
          <w:sz w:val="20"/>
          <w:szCs w:val="20"/>
        </w:rPr>
        <w:t>(BAM × AS) + (TM × AS)</w:t>
      </w:r>
    </w:p>
    <w:p w:rsidR="00DF1AC5" w:rsidRPr="002A296E" w:rsidRDefault="00DF1AC5" w:rsidP="002A296E">
      <w:pPr>
        <w:autoSpaceDE w:val="0"/>
        <w:autoSpaceDN w:val="0"/>
        <w:adjustRightInd w:val="0"/>
        <w:spacing w:before="240" w:after="240"/>
        <w:rPr>
          <w:sz w:val="20"/>
          <w:szCs w:val="20"/>
        </w:rPr>
      </w:pPr>
      <w:r w:rsidRPr="002A296E">
        <w:rPr>
          <w:sz w:val="20"/>
          <w:szCs w:val="20"/>
        </w:rPr>
        <w:t>where:</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608"/>
        <w:gridCol w:w="6889"/>
      </w:tblGrid>
      <w:tr w:rsidR="00DF1AC5" w:rsidRPr="002A296E" w:rsidTr="002C0A50">
        <w:trPr>
          <w:trHeight w:val="20"/>
        </w:trPr>
        <w:tc>
          <w:tcPr>
            <w:tcW w:w="3608" w:type="dxa"/>
            <w:tcBorders>
              <w:top w:val="nil"/>
              <w:left w:val="nil"/>
              <w:bottom w:val="nil"/>
              <w:right w:val="nil"/>
            </w:tcBorders>
          </w:tcPr>
          <w:p w:rsidR="00DF1AC5" w:rsidRPr="002A296E" w:rsidRDefault="00DF1AC5" w:rsidP="002A296E">
            <w:pPr>
              <w:autoSpaceDE w:val="0"/>
              <w:autoSpaceDN w:val="0"/>
              <w:adjustRightInd w:val="0"/>
              <w:rPr>
                <w:sz w:val="20"/>
                <w:szCs w:val="20"/>
              </w:rPr>
            </w:pPr>
            <w:r w:rsidRPr="002A296E">
              <w:rPr>
                <w:sz w:val="20"/>
                <w:szCs w:val="20"/>
              </w:rPr>
              <w:t>BAM</w:t>
            </w:r>
          </w:p>
        </w:tc>
        <w:tc>
          <w:tcPr>
            <w:tcW w:w="6889" w:type="dxa"/>
            <w:tcBorders>
              <w:top w:val="nil"/>
              <w:left w:val="nil"/>
              <w:bottom w:val="nil"/>
              <w:right w:val="nil"/>
            </w:tcBorders>
          </w:tcPr>
          <w:p w:rsidR="00DF1AC5" w:rsidRPr="002A296E" w:rsidRDefault="00DF1AC5" w:rsidP="002A296E">
            <w:pPr>
              <w:autoSpaceDE w:val="0"/>
              <w:autoSpaceDN w:val="0"/>
              <w:adjustRightInd w:val="0"/>
              <w:spacing w:after="240"/>
              <w:ind w:firstLine="5"/>
              <w:rPr>
                <w:sz w:val="20"/>
                <w:szCs w:val="20"/>
              </w:rPr>
            </w:pPr>
            <w:r w:rsidRPr="002A296E">
              <w:rPr>
                <w:sz w:val="20"/>
                <w:szCs w:val="20"/>
              </w:rPr>
              <w:t xml:space="preserve">is the Benefit Accrual Multiple </w:t>
            </w:r>
            <w:r w:rsidRPr="002A296E">
              <w:rPr>
                <w:i/>
                <w:iCs/>
                <w:sz w:val="20"/>
                <w:szCs w:val="20"/>
              </w:rPr>
              <w:t xml:space="preserve">(see Divisions 2 and 3 of Part 5) </w:t>
            </w:r>
            <w:r w:rsidRPr="002A296E">
              <w:rPr>
                <w:sz w:val="20"/>
                <w:szCs w:val="20"/>
              </w:rPr>
              <w:t xml:space="preserve">plus, if membership ceased on </w:t>
            </w:r>
            <w:r w:rsidRPr="002A296E">
              <w:rPr>
                <w:b/>
                <w:bCs/>
                <w:sz w:val="20"/>
                <w:szCs w:val="20"/>
              </w:rPr>
              <w:t xml:space="preserve">invalidity retirement </w:t>
            </w:r>
            <w:r w:rsidRPr="002A296E">
              <w:rPr>
                <w:sz w:val="20"/>
                <w:szCs w:val="20"/>
              </w:rPr>
              <w:t xml:space="preserve">before age 60, the Invalidity Multiple </w:t>
            </w:r>
            <w:r w:rsidRPr="002A296E">
              <w:rPr>
                <w:i/>
                <w:iCs/>
                <w:sz w:val="20"/>
                <w:szCs w:val="20"/>
              </w:rPr>
              <w:t xml:space="preserve">(see Divisions 4 and 5 of Part 5), </w:t>
            </w:r>
            <w:r w:rsidRPr="002A296E">
              <w:rPr>
                <w:sz w:val="20"/>
                <w:szCs w:val="20"/>
              </w:rPr>
              <w:t xml:space="preserve">applicable to the </w:t>
            </w:r>
            <w:r w:rsidRPr="002A296E">
              <w:rPr>
                <w:b/>
                <w:bCs/>
                <w:sz w:val="20"/>
                <w:szCs w:val="20"/>
              </w:rPr>
              <w:t xml:space="preserve">member </w:t>
            </w:r>
            <w:r w:rsidRPr="002A296E">
              <w:rPr>
                <w:sz w:val="20"/>
                <w:szCs w:val="20"/>
              </w:rPr>
              <w:t xml:space="preserve">on the </w:t>
            </w:r>
            <w:r w:rsidRPr="002A296E">
              <w:rPr>
                <w:b/>
                <w:bCs/>
                <w:sz w:val="20"/>
                <w:szCs w:val="20"/>
              </w:rPr>
              <w:t>contribution due day</w:t>
            </w:r>
            <w:r w:rsidRPr="002A296E">
              <w:rPr>
                <w:sz w:val="20"/>
                <w:szCs w:val="20"/>
              </w:rPr>
              <w:t>; and</w:t>
            </w:r>
          </w:p>
        </w:tc>
      </w:tr>
      <w:tr w:rsidR="00DF1AC5" w:rsidRPr="002A296E" w:rsidTr="002C0A50">
        <w:trPr>
          <w:trHeight w:val="20"/>
        </w:trPr>
        <w:tc>
          <w:tcPr>
            <w:tcW w:w="3608" w:type="dxa"/>
            <w:tcBorders>
              <w:top w:val="nil"/>
              <w:left w:val="nil"/>
              <w:bottom w:val="nil"/>
              <w:right w:val="nil"/>
            </w:tcBorders>
          </w:tcPr>
          <w:p w:rsidR="00DF1AC5" w:rsidRPr="002A296E" w:rsidRDefault="00DF1AC5" w:rsidP="002A296E">
            <w:pPr>
              <w:autoSpaceDE w:val="0"/>
              <w:autoSpaceDN w:val="0"/>
              <w:adjustRightInd w:val="0"/>
              <w:rPr>
                <w:sz w:val="20"/>
                <w:szCs w:val="20"/>
              </w:rPr>
            </w:pPr>
            <w:r w:rsidRPr="002A296E">
              <w:rPr>
                <w:sz w:val="20"/>
                <w:szCs w:val="20"/>
              </w:rPr>
              <w:t>AS</w:t>
            </w:r>
          </w:p>
        </w:tc>
        <w:tc>
          <w:tcPr>
            <w:tcW w:w="6889" w:type="dxa"/>
            <w:tcBorders>
              <w:top w:val="nil"/>
              <w:left w:val="nil"/>
              <w:bottom w:val="nil"/>
              <w:right w:val="nil"/>
            </w:tcBorders>
          </w:tcPr>
          <w:p w:rsidR="00DF1AC5" w:rsidRPr="002A296E" w:rsidRDefault="00DF1AC5" w:rsidP="002A296E">
            <w:pPr>
              <w:autoSpaceDE w:val="0"/>
              <w:autoSpaceDN w:val="0"/>
              <w:adjustRightInd w:val="0"/>
              <w:spacing w:after="240"/>
              <w:rPr>
                <w:sz w:val="20"/>
                <w:szCs w:val="20"/>
              </w:rPr>
            </w:pPr>
            <w:r w:rsidRPr="002A296E">
              <w:rPr>
                <w:sz w:val="20"/>
                <w:szCs w:val="20"/>
              </w:rPr>
              <w:t xml:space="preserve">is the member’s </w:t>
            </w:r>
            <w:r w:rsidRPr="002A296E">
              <w:rPr>
                <w:b/>
                <w:bCs/>
                <w:sz w:val="20"/>
                <w:szCs w:val="20"/>
              </w:rPr>
              <w:t xml:space="preserve">average salary </w:t>
            </w:r>
            <w:r w:rsidRPr="002A296E">
              <w:rPr>
                <w:sz w:val="20"/>
                <w:szCs w:val="20"/>
              </w:rPr>
              <w:t xml:space="preserve">on the </w:t>
            </w:r>
            <w:r w:rsidRPr="002A296E">
              <w:rPr>
                <w:b/>
                <w:bCs/>
                <w:sz w:val="20"/>
                <w:szCs w:val="20"/>
              </w:rPr>
              <w:t xml:space="preserve">contribution due day; </w:t>
            </w:r>
            <w:r w:rsidRPr="002A296E">
              <w:rPr>
                <w:sz w:val="20"/>
                <w:szCs w:val="20"/>
              </w:rPr>
              <w:t>and</w:t>
            </w:r>
          </w:p>
        </w:tc>
      </w:tr>
      <w:tr w:rsidR="00DF1AC5" w:rsidRPr="002A296E" w:rsidTr="002C0A50">
        <w:trPr>
          <w:trHeight w:val="20"/>
        </w:trPr>
        <w:tc>
          <w:tcPr>
            <w:tcW w:w="3608" w:type="dxa"/>
            <w:tcBorders>
              <w:top w:val="nil"/>
              <w:left w:val="nil"/>
              <w:bottom w:val="nil"/>
              <w:right w:val="nil"/>
            </w:tcBorders>
          </w:tcPr>
          <w:p w:rsidR="00DF1AC5" w:rsidRPr="002A296E" w:rsidRDefault="00DF1AC5" w:rsidP="002A296E">
            <w:pPr>
              <w:autoSpaceDE w:val="0"/>
              <w:autoSpaceDN w:val="0"/>
              <w:adjustRightInd w:val="0"/>
              <w:rPr>
                <w:sz w:val="20"/>
                <w:szCs w:val="20"/>
              </w:rPr>
            </w:pPr>
            <w:r w:rsidRPr="002A296E">
              <w:rPr>
                <w:sz w:val="20"/>
                <w:szCs w:val="20"/>
              </w:rPr>
              <w:t>TM</w:t>
            </w:r>
          </w:p>
        </w:tc>
        <w:tc>
          <w:tcPr>
            <w:tcW w:w="6889" w:type="dxa"/>
            <w:tcBorders>
              <w:top w:val="nil"/>
              <w:left w:val="nil"/>
              <w:bottom w:val="nil"/>
              <w:right w:val="nil"/>
            </w:tcBorders>
          </w:tcPr>
          <w:p w:rsidR="00DF1AC5" w:rsidRPr="002A296E" w:rsidRDefault="00DF1AC5" w:rsidP="002A296E">
            <w:pPr>
              <w:autoSpaceDE w:val="0"/>
              <w:autoSpaceDN w:val="0"/>
              <w:adjustRightInd w:val="0"/>
              <w:spacing w:after="240"/>
              <w:rPr>
                <w:sz w:val="20"/>
                <w:szCs w:val="20"/>
              </w:rPr>
            </w:pPr>
            <w:r w:rsidRPr="002A296E">
              <w:rPr>
                <w:sz w:val="20"/>
                <w:szCs w:val="20"/>
              </w:rPr>
              <w:t>is the member’s Transfer Multiple calculated by using the formula in paragraph (b) of Rule 11.3.1 with the terms as defined in that paragraph, but replacing the FAS factor in that formula by 1.</w:t>
            </w:r>
          </w:p>
        </w:tc>
      </w:tr>
    </w:tbl>
    <w:p w:rsidR="00DF1AC5" w:rsidRPr="002A296E" w:rsidRDefault="00DF1AC5" w:rsidP="002A296E">
      <w:pPr>
        <w:tabs>
          <w:tab w:val="left" w:pos="1350"/>
        </w:tabs>
        <w:autoSpaceDE w:val="0"/>
        <w:autoSpaceDN w:val="0"/>
        <w:adjustRightInd w:val="0"/>
        <w:spacing w:after="240"/>
        <w:rPr>
          <w:sz w:val="20"/>
          <w:szCs w:val="20"/>
        </w:rPr>
      </w:pPr>
      <w:r w:rsidRPr="002A296E">
        <w:rPr>
          <w:b/>
          <w:bCs/>
          <w:sz w:val="20"/>
          <w:szCs w:val="20"/>
        </w:rPr>
        <w:t>11.3.11</w:t>
      </w:r>
      <w:r w:rsidRPr="002A296E">
        <w:rPr>
          <w:sz w:val="20"/>
          <w:szCs w:val="20"/>
        </w:rPr>
        <w:tab/>
        <w:t xml:space="preserve">Any </w:t>
      </w:r>
      <w:r w:rsidRPr="002A296E">
        <w:rPr>
          <w:b/>
          <w:bCs/>
          <w:sz w:val="20"/>
          <w:szCs w:val="20"/>
        </w:rPr>
        <w:t xml:space="preserve">member contributions </w:t>
      </w:r>
      <w:r w:rsidRPr="002A296E">
        <w:rPr>
          <w:sz w:val="20"/>
          <w:szCs w:val="20"/>
        </w:rPr>
        <w:t xml:space="preserve">paid by the </w:t>
      </w:r>
      <w:r w:rsidRPr="002A296E">
        <w:rPr>
          <w:b/>
          <w:bCs/>
          <w:sz w:val="20"/>
          <w:szCs w:val="20"/>
        </w:rPr>
        <w:t xml:space="preserve">member </w:t>
      </w:r>
      <w:r w:rsidRPr="002A296E">
        <w:rPr>
          <w:sz w:val="20"/>
          <w:szCs w:val="20"/>
        </w:rPr>
        <w:t xml:space="preserve">subsequent to the </w:t>
      </w:r>
      <w:r w:rsidRPr="002A296E">
        <w:rPr>
          <w:b/>
          <w:bCs/>
          <w:sz w:val="20"/>
          <w:szCs w:val="20"/>
        </w:rPr>
        <w:t xml:space="preserve">contribution due day </w:t>
      </w:r>
      <w:r w:rsidRPr="002A296E">
        <w:rPr>
          <w:sz w:val="20"/>
          <w:szCs w:val="20"/>
        </w:rPr>
        <w:t xml:space="preserve">ascertained under Rule 11.3.10, together with the interest (if any) in respect of these contributions in accordance with a determination or determinations by the </w:t>
      </w:r>
      <w:r w:rsidRPr="002A296E">
        <w:rPr>
          <w:b/>
          <w:bCs/>
          <w:sz w:val="20"/>
          <w:szCs w:val="20"/>
        </w:rPr>
        <w:t xml:space="preserve">Board </w:t>
      </w:r>
      <w:r w:rsidRPr="002A296E">
        <w:rPr>
          <w:sz w:val="20"/>
          <w:szCs w:val="20"/>
        </w:rPr>
        <w:t>as to rates of interest and method of allocation, are payable to the former member.</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2C0A50">
        <w:trPr>
          <w:trHeight w:val="20"/>
        </w:trPr>
        <w:tc>
          <w:tcPr>
            <w:tcW w:w="10315"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Payment of preserved benefits to former member</w:t>
            </w:r>
          </w:p>
        </w:tc>
      </w:tr>
    </w:tbl>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11.3.12</w:t>
      </w:r>
      <w:r w:rsidRPr="002A296E">
        <w:rPr>
          <w:sz w:val="20"/>
          <w:szCs w:val="20"/>
        </w:rPr>
        <w:tab/>
        <w:t xml:space="preserve">An Accumulated Transfer Amount, or part of such Accumulated Transfer Amount, that has been preserved in the </w:t>
      </w:r>
      <w:r w:rsidRPr="002A296E">
        <w:rPr>
          <w:b/>
          <w:bCs/>
          <w:sz w:val="20"/>
          <w:szCs w:val="20"/>
        </w:rPr>
        <w:t xml:space="preserve">PSS scheme, </w:t>
      </w:r>
      <w:r w:rsidRPr="002A296E">
        <w:rPr>
          <w:sz w:val="20"/>
          <w:szCs w:val="20"/>
        </w:rPr>
        <w:t xml:space="preserve">as further accumulated until payment, is payable to the former member under the same conditions as apply to, and on the same date as, a </w:t>
      </w:r>
      <w:r w:rsidRPr="002A296E">
        <w:rPr>
          <w:b/>
          <w:bCs/>
          <w:sz w:val="20"/>
          <w:szCs w:val="20"/>
        </w:rPr>
        <w:t xml:space="preserve">preserved benefit </w:t>
      </w:r>
      <w:r w:rsidRPr="002A296E">
        <w:rPr>
          <w:sz w:val="20"/>
          <w:szCs w:val="20"/>
        </w:rPr>
        <w:t>under Part 8.</w:t>
      </w:r>
    </w:p>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11.3.13</w:t>
      </w:r>
      <w:r w:rsidRPr="002A296E">
        <w:rPr>
          <w:sz w:val="20"/>
          <w:szCs w:val="20"/>
        </w:rPr>
        <w:tab/>
        <w:t xml:space="preserve">The amount preserved in the PSS scheme (if any) by which the Transfer Multiple Amount exceeded the Accumulated Transfer Amount on cessation, accumulated until payment by the method set out in Rules 8.6.2 and 8.6.3 in relation to an </w:t>
      </w:r>
      <w:r w:rsidRPr="002A296E">
        <w:rPr>
          <w:b/>
          <w:bCs/>
          <w:sz w:val="20"/>
          <w:szCs w:val="20"/>
        </w:rPr>
        <w:t xml:space="preserve">unfunded preserved benefit, </w:t>
      </w:r>
      <w:r w:rsidRPr="002A296E">
        <w:rPr>
          <w:sz w:val="20"/>
          <w:szCs w:val="20"/>
        </w:rPr>
        <w:t>is</w:t>
      </w:r>
    </w:p>
    <w:p w:rsidR="00DF1AC5" w:rsidRPr="002A296E" w:rsidRDefault="00DF1AC5" w:rsidP="002A296E">
      <w:pPr>
        <w:autoSpaceDE w:val="0"/>
        <w:autoSpaceDN w:val="0"/>
        <w:adjustRightInd w:val="0"/>
        <w:spacing w:before="240" w:after="240"/>
        <w:rPr>
          <w:sz w:val="20"/>
          <w:szCs w:val="20"/>
        </w:rPr>
      </w:pPr>
      <w:r w:rsidRPr="002A296E">
        <w:rPr>
          <w:sz w:val="20"/>
          <w:szCs w:val="20"/>
        </w:rPr>
        <w:br w:type="page"/>
      </w:r>
      <w:r w:rsidRPr="002A296E">
        <w:rPr>
          <w:sz w:val="20"/>
          <w:szCs w:val="20"/>
        </w:rPr>
        <w:lastRenderedPageBreak/>
        <w:t xml:space="preserve">payable to the former member under the same conditions as apply to, and on the same date as, a </w:t>
      </w:r>
      <w:r w:rsidRPr="002A296E">
        <w:rPr>
          <w:b/>
          <w:bCs/>
          <w:sz w:val="20"/>
          <w:szCs w:val="20"/>
        </w:rPr>
        <w:t xml:space="preserve">preserved benefit </w:t>
      </w:r>
      <w:r w:rsidRPr="002A296E">
        <w:rPr>
          <w:sz w:val="20"/>
          <w:szCs w:val="20"/>
        </w:rPr>
        <w:t>under Part 8.</w:t>
      </w:r>
    </w:p>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11.3.14</w:t>
      </w:r>
      <w:r w:rsidRPr="002A296E">
        <w:rPr>
          <w:sz w:val="20"/>
          <w:szCs w:val="20"/>
        </w:rPr>
        <w:tab/>
        <w:t xml:space="preserve">A </w:t>
      </w:r>
      <w:r w:rsidRPr="002A296E">
        <w:rPr>
          <w:b/>
          <w:bCs/>
          <w:sz w:val="20"/>
          <w:szCs w:val="20"/>
        </w:rPr>
        <w:t xml:space="preserve">preserved benefit member </w:t>
      </w:r>
      <w:r w:rsidRPr="002A296E">
        <w:rPr>
          <w:sz w:val="20"/>
          <w:szCs w:val="20"/>
        </w:rPr>
        <w:t xml:space="preserve">who preserved in the </w:t>
      </w:r>
      <w:r w:rsidRPr="002A296E">
        <w:rPr>
          <w:b/>
          <w:bCs/>
          <w:sz w:val="20"/>
          <w:szCs w:val="20"/>
        </w:rPr>
        <w:t>PSS scheme:</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the whole of his/her Accumulated Transfer Amount;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all his/her </w:t>
      </w:r>
      <w:r w:rsidRPr="002A296E">
        <w:rPr>
          <w:b/>
          <w:bCs/>
          <w:sz w:val="20"/>
          <w:szCs w:val="20"/>
        </w:rPr>
        <w:t xml:space="preserve">accumulated member contributions </w:t>
      </w:r>
      <w:r w:rsidRPr="002A296E">
        <w:rPr>
          <w:sz w:val="20"/>
          <w:szCs w:val="20"/>
        </w:rPr>
        <w:t>(other than any refunded Excess Contribution Multiple);</w:t>
      </w:r>
    </w:p>
    <w:p w:rsidR="00DF1AC5" w:rsidRPr="002A296E" w:rsidRDefault="00DF1AC5" w:rsidP="002A296E">
      <w:pPr>
        <w:autoSpaceDE w:val="0"/>
        <w:autoSpaceDN w:val="0"/>
        <w:adjustRightInd w:val="0"/>
        <w:spacing w:before="53" w:after="30"/>
        <w:rPr>
          <w:sz w:val="20"/>
          <w:szCs w:val="20"/>
        </w:rPr>
      </w:pPr>
      <w:r w:rsidRPr="002A296E">
        <w:rPr>
          <w:sz w:val="20"/>
          <w:szCs w:val="20"/>
        </w:rPr>
        <w:t>may, under the same conditions and to the same extent as set out in Part 8, convert to additional pension some or all of the sum of:</w:t>
      </w:r>
    </w:p>
    <w:p w:rsidR="00DF1AC5" w:rsidRPr="002A296E" w:rsidRDefault="00DF1AC5" w:rsidP="002A296E">
      <w:pPr>
        <w:autoSpaceDE w:val="0"/>
        <w:autoSpaceDN w:val="0"/>
        <w:adjustRightInd w:val="0"/>
        <w:spacing w:before="96" w:after="30"/>
        <w:ind w:left="1752" w:hanging="562"/>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his/her Accumulated Transfer Amount, as further accumulated until payment; and</w:t>
      </w:r>
    </w:p>
    <w:p w:rsidR="00DF1AC5" w:rsidRPr="002A296E" w:rsidRDefault="00DF1AC5" w:rsidP="002A296E">
      <w:pPr>
        <w:autoSpaceDE w:val="0"/>
        <w:autoSpaceDN w:val="0"/>
        <w:adjustRightInd w:val="0"/>
        <w:spacing w:before="158" w:after="30"/>
        <w:ind w:left="1742" w:hanging="562"/>
        <w:rPr>
          <w:sz w:val="20"/>
          <w:szCs w:val="20"/>
        </w:rPr>
      </w:pPr>
      <w:r w:rsidRPr="002A296E">
        <w:rPr>
          <w:sz w:val="20"/>
          <w:szCs w:val="20"/>
        </w:rPr>
        <w:t>(ii)</w:t>
      </w:r>
      <w:r w:rsidRPr="002A296E">
        <w:rPr>
          <w:sz w:val="20"/>
          <w:szCs w:val="20"/>
        </w:rPr>
        <w:tab/>
        <w:t xml:space="preserve">the amount, if any, by which his/her Transfer Multiple Amount exceeded the Accumulated Transfer Amount on cessation of membership, accumulated until payment by the method set out in Rules 8.6.2 and 8.6.3 in relation to an </w:t>
      </w:r>
      <w:r w:rsidRPr="002A296E">
        <w:rPr>
          <w:b/>
          <w:bCs/>
          <w:sz w:val="20"/>
          <w:szCs w:val="20"/>
        </w:rPr>
        <w:t>unfunded preserved benefit.</w:t>
      </w:r>
    </w:p>
    <w:p w:rsidR="00DF1AC5" w:rsidRPr="002A296E" w:rsidRDefault="00DF1AC5" w:rsidP="002A296E">
      <w:pPr>
        <w:autoSpaceDE w:val="0"/>
        <w:autoSpaceDN w:val="0"/>
        <w:adjustRightInd w:val="0"/>
        <w:spacing w:before="34" w:after="30"/>
        <w:rPr>
          <w:sz w:val="20"/>
          <w:szCs w:val="20"/>
        </w:rPr>
      </w:pPr>
      <w:r w:rsidRPr="002A296E">
        <w:rPr>
          <w:sz w:val="20"/>
          <w:szCs w:val="20"/>
        </w:rPr>
        <w:t>provided that:</w:t>
      </w:r>
    </w:p>
    <w:p w:rsidR="00DF1AC5" w:rsidRPr="002A296E" w:rsidRDefault="00DF1AC5" w:rsidP="002A296E">
      <w:pPr>
        <w:autoSpaceDE w:val="0"/>
        <w:autoSpaceDN w:val="0"/>
        <w:adjustRightInd w:val="0"/>
        <w:spacing w:before="96" w:after="30"/>
        <w:ind w:left="1162" w:hanging="562"/>
        <w:rPr>
          <w:sz w:val="20"/>
          <w:szCs w:val="20"/>
        </w:rPr>
      </w:pPr>
      <w:r w:rsidRPr="002A296E">
        <w:rPr>
          <w:sz w:val="20"/>
          <w:szCs w:val="20"/>
        </w:rPr>
        <w:t>(A)</w:t>
      </w:r>
      <w:r w:rsidRPr="002A296E">
        <w:rPr>
          <w:sz w:val="20"/>
          <w:szCs w:val="20"/>
        </w:rPr>
        <w:tab/>
        <w:t xml:space="preserve">if the entitlement to payment does not arise on invalidity grounds, at least half of the sum of the former member’s </w:t>
      </w:r>
      <w:r w:rsidRPr="002A296E">
        <w:rPr>
          <w:b/>
          <w:bCs/>
          <w:sz w:val="20"/>
          <w:szCs w:val="20"/>
        </w:rPr>
        <w:t xml:space="preserve">preserved benefit </w:t>
      </w:r>
      <w:r w:rsidRPr="002A296E">
        <w:rPr>
          <w:sz w:val="20"/>
          <w:szCs w:val="20"/>
        </w:rPr>
        <w:t>and the amounts in items (</w:t>
      </w:r>
      <w:proofErr w:type="spellStart"/>
      <w:r w:rsidRPr="002A296E">
        <w:rPr>
          <w:sz w:val="20"/>
          <w:szCs w:val="20"/>
        </w:rPr>
        <w:t>i</w:t>
      </w:r>
      <w:proofErr w:type="spellEnd"/>
      <w:r w:rsidRPr="002A296E">
        <w:rPr>
          <w:sz w:val="20"/>
          <w:szCs w:val="20"/>
        </w:rPr>
        <w:t>) and (ii) is converted to pension; or</w:t>
      </w:r>
    </w:p>
    <w:p w:rsidR="00DF1AC5" w:rsidRPr="002A296E" w:rsidRDefault="00DF1AC5" w:rsidP="002A296E">
      <w:pPr>
        <w:autoSpaceDE w:val="0"/>
        <w:autoSpaceDN w:val="0"/>
        <w:adjustRightInd w:val="0"/>
        <w:spacing w:before="163" w:after="30"/>
        <w:ind w:left="1162" w:hanging="562"/>
        <w:rPr>
          <w:sz w:val="20"/>
          <w:szCs w:val="20"/>
        </w:rPr>
      </w:pPr>
      <w:r w:rsidRPr="002A296E">
        <w:rPr>
          <w:sz w:val="20"/>
          <w:szCs w:val="20"/>
        </w:rPr>
        <w:t>(B)</w:t>
      </w:r>
      <w:r w:rsidRPr="002A296E">
        <w:rPr>
          <w:sz w:val="20"/>
          <w:szCs w:val="20"/>
        </w:rPr>
        <w:tab/>
        <w:t>if the entitlement to payment arises on invalidity grounds, at least all of that part of the Accumulated Transfer Amount, as accumulated, that does not represent member contributions, as accumulated, is converted to pension; and</w:t>
      </w:r>
    </w:p>
    <w:p w:rsidR="00DF1AC5" w:rsidRPr="002A296E" w:rsidRDefault="00DF1AC5" w:rsidP="002A296E">
      <w:pPr>
        <w:autoSpaceDE w:val="0"/>
        <w:autoSpaceDN w:val="0"/>
        <w:adjustRightInd w:val="0"/>
        <w:spacing w:before="163" w:after="30"/>
        <w:ind w:left="1162" w:hanging="562"/>
        <w:rPr>
          <w:sz w:val="20"/>
          <w:szCs w:val="20"/>
        </w:rPr>
      </w:pPr>
      <w:r w:rsidRPr="002A296E">
        <w:rPr>
          <w:sz w:val="20"/>
          <w:szCs w:val="20"/>
        </w:rPr>
        <w:t>(C)</w:t>
      </w:r>
      <w:r w:rsidRPr="002A296E">
        <w:rPr>
          <w:sz w:val="20"/>
          <w:szCs w:val="20"/>
        </w:rPr>
        <w:tab/>
        <w:t>any part of the member’s Accumulated Transfer Amount, as accumulated until payment, and the amount, if any, by which his/her Transfer Multiple Amount exceeded the Accumulated Transfer Amount on cessation, as accumulated until payment, that has not been converted to additional pension is payable as a lump sum</w:t>
      </w:r>
    </w:p>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11.3.15</w:t>
      </w:r>
      <w:r w:rsidRPr="002A296E">
        <w:rPr>
          <w:sz w:val="20"/>
          <w:szCs w:val="20"/>
        </w:rPr>
        <w:tab/>
        <w:t xml:space="preserve">A </w:t>
      </w:r>
      <w:r w:rsidRPr="002A296E">
        <w:rPr>
          <w:b/>
          <w:bCs/>
          <w:sz w:val="20"/>
          <w:szCs w:val="20"/>
        </w:rPr>
        <w:t xml:space="preserve">preserved benefit member </w:t>
      </w:r>
      <w:r w:rsidRPr="002A296E">
        <w:rPr>
          <w:sz w:val="20"/>
          <w:szCs w:val="20"/>
        </w:rPr>
        <w:t xml:space="preserve">who chooses to take additional pension under Rule 11.3.14 is taken to have become a </w:t>
      </w:r>
      <w:r w:rsidRPr="002A296E">
        <w:rPr>
          <w:b/>
          <w:bCs/>
          <w:sz w:val="20"/>
          <w:szCs w:val="20"/>
        </w:rPr>
        <w:t xml:space="preserve">maximum benefits member </w:t>
      </w:r>
      <w:r w:rsidRPr="002A296E">
        <w:rPr>
          <w:sz w:val="20"/>
          <w:szCs w:val="20"/>
        </w:rPr>
        <w:t xml:space="preserve">on the first </w:t>
      </w:r>
      <w:r w:rsidRPr="002A296E">
        <w:rPr>
          <w:b/>
          <w:bCs/>
          <w:sz w:val="20"/>
          <w:szCs w:val="20"/>
        </w:rPr>
        <w:t xml:space="preserve">contribution due day </w:t>
      </w:r>
      <w:r w:rsidRPr="002A296E">
        <w:rPr>
          <w:sz w:val="20"/>
          <w:szCs w:val="20"/>
        </w:rPr>
        <w:t xml:space="preserve">during his/her </w:t>
      </w:r>
      <w:r w:rsidRPr="002A296E">
        <w:rPr>
          <w:b/>
          <w:bCs/>
          <w:sz w:val="20"/>
          <w:szCs w:val="20"/>
        </w:rPr>
        <w:t xml:space="preserve">period of membership </w:t>
      </w:r>
      <w:r w:rsidRPr="002A296E">
        <w:rPr>
          <w:sz w:val="20"/>
          <w:szCs w:val="20"/>
        </w:rPr>
        <w:t xml:space="preserve">on which the amount in respect of the year in which the </w:t>
      </w:r>
      <w:r w:rsidRPr="002A296E">
        <w:rPr>
          <w:b/>
          <w:bCs/>
          <w:sz w:val="20"/>
          <w:szCs w:val="20"/>
        </w:rPr>
        <w:t xml:space="preserve">contribution due day </w:t>
      </w:r>
      <w:r w:rsidRPr="002A296E">
        <w:rPr>
          <w:sz w:val="20"/>
          <w:szCs w:val="20"/>
        </w:rPr>
        <w:t xml:space="preserve">falls shown opposite the member’s </w:t>
      </w:r>
      <w:r w:rsidRPr="002A296E">
        <w:rPr>
          <w:b/>
          <w:bCs/>
          <w:sz w:val="20"/>
          <w:szCs w:val="20"/>
        </w:rPr>
        <w:t>average salary:</w:t>
      </w:r>
    </w:p>
    <w:p w:rsidR="00DF1AC5" w:rsidRPr="002A296E" w:rsidRDefault="00DF1AC5" w:rsidP="002A296E">
      <w:pPr>
        <w:autoSpaceDE w:val="0"/>
        <w:autoSpaceDN w:val="0"/>
        <w:adjustRightInd w:val="0"/>
        <w:spacing w:before="163" w:after="30"/>
        <w:ind w:left="1714" w:hanging="562"/>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 xml:space="preserve">in the Table </w:t>
      </w:r>
      <w:r w:rsidRPr="002A296E">
        <w:rPr>
          <w:i/>
          <w:iCs/>
          <w:sz w:val="20"/>
          <w:szCs w:val="20"/>
        </w:rPr>
        <w:t xml:space="preserve">Maximum Benefits </w:t>
      </w:r>
      <w:r w:rsidRPr="002A296E">
        <w:rPr>
          <w:sz w:val="20"/>
          <w:szCs w:val="20"/>
        </w:rPr>
        <w:t>in Rule 5.6.1 (as amended by determination of the Board under Rule 5.6.5 from time to time); or</w:t>
      </w:r>
    </w:p>
    <w:p w:rsidR="00DF1AC5" w:rsidRPr="002A296E" w:rsidRDefault="00DF1AC5" w:rsidP="002A296E">
      <w:pPr>
        <w:autoSpaceDE w:val="0"/>
        <w:autoSpaceDN w:val="0"/>
        <w:adjustRightInd w:val="0"/>
        <w:spacing w:before="168" w:after="30"/>
        <w:ind w:left="1694" w:hanging="557"/>
        <w:rPr>
          <w:sz w:val="20"/>
          <w:szCs w:val="20"/>
        </w:rPr>
      </w:pPr>
      <w:r w:rsidRPr="002A296E">
        <w:rPr>
          <w:sz w:val="20"/>
          <w:szCs w:val="20"/>
        </w:rPr>
        <w:t>(ii)</w:t>
      </w:r>
      <w:r w:rsidRPr="002A296E">
        <w:rPr>
          <w:sz w:val="20"/>
          <w:szCs w:val="20"/>
        </w:rPr>
        <w:tab/>
        <w:t xml:space="preserve">in the relevant Table in Division 7 of Part 5 (as amended by determination of the Board under Rule 5.7.7 from time to time), if the </w:t>
      </w:r>
      <w:r w:rsidRPr="002A296E">
        <w:rPr>
          <w:b/>
          <w:bCs/>
          <w:sz w:val="20"/>
          <w:szCs w:val="20"/>
        </w:rPr>
        <w:t xml:space="preserve">member </w:t>
      </w:r>
      <w:r w:rsidRPr="002A296E">
        <w:rPr>
          <w:sz w:val="20"/>
          <w:szCs w:val="20"/>
        </w:rPr>
        <w:t xml:space="preserve">has received, or is entitled to receive, an adjustment payment under the </w:t>
      </w:r>
      <w:r w:rsidRPr="002A296E">
        <w:rPr>
          <w:i/>
          <w:iCs/>
          <w:sz w:val="20"/>
          <w:szCs w:val="20"/>
        </w:rPr>
        <w:t>Australian Federal Police Act 1979;</w:t>
      </w:r>
    </w:p>
    <w:p w:rsidR="00DF1AC5" w:rsidRPr="002A296E" w:rsidRDefault="00DF1AC5" w:rsidP="002A296E">
      <w:pPr>
        <w:autoSpaceDE w:val="0"/>
        <w:autoSpaceDN w:val="0"/>
        <w:adjustRightInd w:val="0"/>
        <w:spacing w:before="58" w:after="30"/>
        <w:rPr>
          <w:sz w:val="20"/>
          <w:szCs w:val="20"/>
        </w:rPr>
      </w:pPr>
      <w:r w:rsidRPr="002A296E">
        <w:rPr>
          <w:sz w:val="20"/>
          <w:szCs w:val="20"/>
        </w:rPr>
        <w:t xml:space="preserve">is </w:t>
      </w:r>
      <w:proofErr w:type="spellStart"/>
      <w:r w:rsidRPr="002A296E">
        <w:rPr>
          <w:sz w:val="20"/>
          <w:szCs w:val="20"/>
        </w:rPr>
        <w:t>equalled</w:t>
      </w:r>
      <w:proofErr w:type="spellEnd"/>
      <w:r w:rsidRPr="002A296E">
        <w:rPr>
          <w:sz w:val="20"/>
          <w:szCs w:val="20"/>
        </w:rPr>
        <w:t xml:space="preserve"> or exceeded by the amount calculated by the formula in Rule 11.3.10.</w:t>
      </w:r>
    </w:p>
    <w:p w:rsidR="00DF1AC5" w:rsidRPr="002A296E" w:rsidRDefault="00DF1AC5" w:rsidP="002A296E">
      <w:pPr>
        <w:autoSpaceDE w:val="0"/>
        <w:autoSpaceDN w:val="0"/>
        <w:adjustRightInd w:val="0"/>
        <w:ind w:left="370"/>
        <w:rPr>
          <w:sz w:val="20"/>
          <w:szCs w:val="20"/>
        </w:rPr>
      </w:pPr>
      <w:r w:rsidRPr="002A296E">
        <w:rPr>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2C0A50">
        <w:trPr>
          <w:trHeight w:val="20"/>
        </w:trPr>
        <w:tc>
          <w:tcPr>
            <w:tcW w:w="10219"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lastRenderedPageBreak/>
              <w:t>Benefits on death of member</w:t>
            </w:r>
          </w:p>
        </w:tc>
      </w:tr>
    </w:tbl>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11.3.16</w:t>
      </w:r>
      <w:r w:rsidRPr="002A296E">
        <w:rPr>
          <w:sz w:val="20"/>
          <w:szCs w:val="20"/>
        </w:rPr>
        <w:tab/>
        <w:t xml:space="preserve">On the death of a </w:t>
      </w:r>
      <w:r w:rsidRPr="002A296E">
        <w:rPr>
          <w:b/>
          <w:bCs/>
          <w:sz w:val="20"/>
          <w:szCs w:val="20"/>
        </w:rPr>
        <w:t xml:space="preserve">member </w:t>
      </w:r>
      <w:r w:rsidRPr="002A296E">
        <w:rPr>
          <w:sz w:val="20"/>
          <w:szCs w:val="20"/>
        </w:rPr>
        <w:t>who:</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transferred a </w:t>
      </w:r>
      <w:r w:rsidRPr="002A296E">
        <w:rPr>
          <w:b/>
          <w:bCs/>
          <w:sz w:val="20"/>
          <w:szCs w:val="20"/>
        </w:rPr>
        <w:t xml:space="preserve">transfer amount </w:t>
      </w:r>
      <w:r w:rsidRPr="002A296E">
        <w:rPr>
          <w:sz w:val="20"/>
          <w:szCs w:val="20"/>
        </w:rPr>
        <w:t xml:space="preserve">into the </w:t>
      </w:r>
      <w:r w:rsidRPr="002A296E">
        <w:rPr>
          <w:b/>
          <w:bCs/>
          <w:sz w:val="20"/>
          <w:szCs w:val="20"/>
        </w:rPr>
        <w:t xml:space="preserve">PSS scheme </w:t>
      </w:r>
      <w:r w:rsidRPr="002A296E">
        <w:rPr>
          <w:sz w:val="20"/>
          <w:szCs w:val="20"/>
        </w:rPr>
        <w:t>before 1 January 1996;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was not a </w:t>
      </w:r>
      <w:r w:rsidRPr="002A296E">
        <w:rPr>
          <w:b/>
          <w:bCs/>
          <w:sz w:val="20"/>
          <w:szCs w:val="20"/>
        </w:rPr>
        <w:t xml:space="preserve">limited benefits member </w:t>
      </w:r>
      <w:r w:rsidRPr="002A296E">
        <w:rPr>
          <w:sz w:val="20"/>
          <w:szCs w:val="20"/>
        </w:rPr>
        <w:t>at the date of his/her death;</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additional reversionary pension is payable under the same conditions and to the same person or persons, and, where relevant, in the same proportions as are payable to those persons, as reversionary pension is payable under Part 7. The additional reversionary pension is calculated in accordance with the formula in Rule 9.3.2, but replacing the </w:t>
      </w:r>
      <w:r w:rsidRPr="002A296E">
        <w:rPr>
          <w:b/>
          <w:bCs/>
          <w:sz w:val="20"/>
          <w:szCs w:val="20"/>
        </w:rPr>
        <w:t xml:space="preserve">death benefit accrual </w:t>
      </w:r>
      <w:r w:rsidRPr="002A296E">
        <w:rPr>
          <w:sz w:val="20"/>
          <w:szCs w:val="20"/>
        </w:rPr>
        <w:t xml:space="preserve">in that formula with the Transfer Multiple Amount in respect of the </w:t>
      </w:r>
      <w:r w:rsidRPr="002A296E">
        <w:rPr>
          <w:b/>
          <w:bCs/>
          <w:sz w:val="20"/>
          <w:szCs w:val="20"/>
        </w:rPr>
        <w:t>deceased member.</w:t>
      </w:r>
    </w:p>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11.3.17</w:t>
      </w:r>
      <w:r w:rsidRPr="002A296E">
        <w:rPr>
          <w:sz w:val="20"/>
          <w:szCs w:val="20"/>
        </w:rPr>
        <w:tab/>
        <w:t xml:space="preserve">The </w:t>
      </w:r>
      <w:r w:rsidRPr="002A296E">
        <w:rPr>
          <w:b/>
          <w:bCs/>
          <w:sz w:val="20"/>
          <w:szCs w:val="20"/>
        </w:rPr>
        <w:t xml:space="preserve">Board </w:t>
      </w:r>
      <w:r w:rsidRPr="002A296E">
        <w:rPr>
          <w:sz w:val="20"/>
          <w:szCs w:val="20"/>
        </w:rPr>
        <w:t xml:space="preserve">will take the Transfer Multiple Amount in respect of the </w:t>
      </w:r>
      <w:r w:rsidRPr="002A296E">
        <w:rPr>
          <w:b/>
          <w:bCs/>
          <w:sz w:val="20"/>
          <w:szCs w:val="20"/>
        </w:rPr>
        <w:t xml:space="preserve">deceased member </w:t>
      </w:r>
      <w:r w:rsidRPr="002A296E">
        <w:rPr>
          <w:sz w:val="20"/>
          <w:szCs w:val="20"/>
        </w:rPr>
        <w:t xml:space="preserve">into account, in addition to the deceased member’s Benefit Accrual Multiple, in ascertaining the date under Rule 5.4.2 when the </w:t>
      </w:r>
      <w:r w:rsidRPr="002A296E">
        <w:rPr>
          <w:b/>
          <w:bCs/>
          <w:sz w:val="20"/>
          <w:szCs w:val="20"/>
        </w:rPr>
        <w:t xml:space="preserve">deceased member </w:t>
      </w:r>
      <w:r w:rsidRPr="002A296E">
        <w:rPr>
          <w:sz w:val="20"/>
          <w:szCs w:val="20"/>
        </w:rPr>
        <w:t xml:space="preserve">would have become a </w:t>
      </w:r>
      <w:r w:rsidRPr="002A296E">
        <w:rPr>
          <w:b/>
          <w:bCs/>
          <w:sz w:val="20"/>
          <w:szCs w:val="20"/>
        </w:rPr>
        <w:t xml:space="preserve">maximum benefits member </w:t>
      </w:r>
      <w:r w:rsidRPr="002A296E">
        <w:rPr>
          <w:sz w:val="20"/>
          <w:szCs w:val="20"/>
        </w:rPr>
        <w:t>if all additional reversionary pension is not converted to a lump sum or lump sums under rule 11.3.18.</w:t>
      </w:r>
    </w:p>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11.3.18</w:t>
      </w:r>
      <w:r w:rsidRPr="002A296E">
        <w:rPr>
          <w:sz w:val="20"/>
          <w:szCs w:val="20"/>
        </w:rPr>
        <w:tab/>
        <w:t xml:space="preserve">A </w:t>
      </w:r>
      <w:r w:rsidRPr="002A296E">
        <w:rPr>
          <w:b/>
          <w:bCs/>
          <w:sz w:val="20"/>
          <w:szCs w:val="20"/>
        </w:rPr>
        <w:t xml:space="preserve">spouse </w:t>
      </w:r>
      <w:r w:rsidRPr="002A296E">
        <w:rPr>
          <w:sz w:val="20"/>
          <w:szCs w:val="20"/>
        </w:rPr>
        <w:t xml:space="preserve">of the </w:t>
      </w:r>
      <w:r w:rsidRPr="002A296E">
        <w:rPr>
          <w:b/>
          <w:bCs/>
          <w:sz w:val="20"/>
          <w:szCs w:val="20"/>
        </w:rPr>
        <w:t xml:space="preserve">deceased member </w:t>
      </w:r>
      <w:r w:rsidRPr="002A296E">
        <w:rPr>
          <w:sz w:val="20"/>
          <w:szCs w:val="20"/>
        </w:rPr>
        <w:t xml:space="preserve">to whom Rule 11.3.16 applies may convert the same proportion of the additional reversionary pension to a lump sum as the proportion of the reversionary pension chosen by that </w:t>
      </w:r>
      <w:r w:rsidRPr="002A296E">
        <w:rPr>
          <w:b/>
          <w:bCs/>
          <w:sz w:val="20"/>
          <w:szCs w:val="20"/>
        </w:rPr>
        <w:t xml:space="preserve">spouse </w:t>
      </w:r>
      <w:r w:rsidRPr="002A296E">
        <w:rPr>
          <w:sz w:val="20"/>
          <w:szCs w:val="20"/>
        </w:rPr>
        <w:t xml:space="preserve">under Rule 7.1.2 to be converted to a lump sum calculated in accordance with the formula in Rule 9.3.4, but substituting the greater of the Accumulated Transfer Amount or the Transfer Multiple Amount for the </w:t>
      </w:r>
      <w:r w:rsidRPr="002A296E">
        <w:rPr>
          <w:b/>
          <w:bCs/>
          <w:sz w:val="20"/>
          <w:szCs w:val="20"/>
        </w:rPr>
        <w:t xml:space="preserve">death benefit accrual </w:t>
      </w:r>
      <w:r w:rsidRPr="002A296E">
        <w:rPr>
          <w:sz w:val="20"/>
          <w:szCs w:val="20"/>
        </w:rPr>
        <w:t xml:space="preserve">in respect of the </w:t>
      </w:r>
      <w:r w:rsidRPr="002A296E">
        <w:rPr>
          <w:b/>
          <w:bCs/>
          <w:sz w:val="20"/>
          <w:szCs w:val="20"/>
        </w:rPr>
        <w:t>deceased member.</w:t>
      </w:r>
    </w:p>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11.3.19</w:t>
      </w:r>
      <w:r w:rsidRPr="002A296E">
        <w:rPr>
          <w:sz w:val="20"/>
          <w:szCs w:val="20"/>
        </w:rPr>
        <w:tab/>
        <w:t xml:space="preserve">If the </w:t>
      </w:r>
      <w:r w:rsidRPr="002A296E">
        <w:rPr>
          <w:b/>
          <w:bCs/>
          <w:sz w:val="20"/>
          <w:szCs w:val="20"/>
        </w:rPr>
        <w:t xml:space="preserve">deceased member </w:t>
      </w:r>
      <w:r w:rsidRPr="002A296E">
        <w:rPr>
          <w:sz w:val="20"/>
          <w:szCs w:val="20"/>
        </w:rPr>
        <w:t xml:space="preserve">to whom Rule 11.3.16 applies is not survived by a </w:t>
      </w:r>
      <w:r w:rsidRPr="002A296E">
        <w:rPr>
          <w:b/>
          <w:bCs/>
          <w:sz w:val="20"/>
          <w:szCs w:val="20"/>
        </w:rPr>
        <w:t xml:space="preserve">spouse </w:t>
      </w:r>
      <w:r w:rsidRPr="002A296E">
        <w:rPr>
          <w:sz w:val="20"/>
          <w:szCs w:val="20"/>
        </w:rPr>
        <w:t xml:space="preserve">but is survived by any child entitled to additional pension, the </w:t>
      </w:r>
      <w:r w:rsidRPr="002A296E">
        <w:rPr>
          <w:b/>
          <w:bCs/>
          <w:sz w:val="20"/>
          <w:szCs w:val="20"/>
        </w:rPr>
        <w:t xml:space="preserve">Board </w:t>
      </w:r>
      <w:r w:rsidRPr="002A296E">
        <w:rPr>
          <w:sz w:val="20"/>
          <w:szCs w:val="20"/>
        </w:rPr>
        <w:t xml:space="preserve">will pay a lump sum, if any, of the difference between the capital value of the additional pension or pensions payable, as determined by the </w:t>
      </w:r>
      <w:r w:rsidRPr="002A296E">
        <w:rPr>
          <w:b/>
          <w:bCs/>
          <w:sz w:val="20"/>
          <w:szCs w:val="20"/>
        </w:rPr>
        <w:t xml:space="preserve">Board </w:t>
      </w:r>
      <w:r w:rsidRPr="002A296E">
        <w:rPr>
          <w:sz w:val="20"/>
          <w:szCs w:val="20"/>
        </w:rPr>
        <w:t xml:space="preserve">after considering actuarial advice, and the greater of the Accumulated Transfer Amount or the Transfer Multiple Amount in respect of the </w:t>
      </w:r>
      <w:r w:rsidRPr="002A296E">
        <w:rPr>
          <w:b/>
          <w:bCs/>
          <w:sz w:val="20"/>
          <w:szCs w:val="20"/>
        </w:rPr>
        <w:t xml:space="preserve">deceased member </w:t>
      </w:r>
      <w:r w:rsidRPr="002A296E">
        <w:rPr>
          <w:sz w:val="20"/>
          <w:szCs w:val="20"/>
        </w:rPr>
        <w:t>to, or on behalf of, the child or children.</w:t>
      </w:r>
    </w:p>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11.3.20</w:t>
      </w:r>
      <w:r w:rsidRPr="002A296E">
        <w:rPr>
          <w:sz w:val="20"/>
          <w:szCs w:val="20"/>
        </w:rPr>
        <w:tab/>
        <w:t xml:space="preserve">If the </w:t>
      </w:r>
      <w:r w:rsidRPr="002A296E">
        <w:rPr>
          <w:b/>
          <w:bCs/>
          <w:sz w:val="20"/>
          <w:szCs w:val="20"/>
        </w:rPr>
        <w:t xml:space="preserve">deceased member </w:t>
      </w:r>
      <w:r w:rsidRPr="002A296E">
        <w:rPr>
          <w:sz w:val="20"/>
          <w:szCs w:val="20"/>
        </w:rPr>
        <w:t xml:space="preserve">to whom Rule 11.3.16 applies is not survived by a </w:t>
      </w:r>
      <w:r w:rsidRPr="002A296E">
        <w:rPr>
          <w:b/>
          <w:bCs/>
          <w:sz w:val="20"/>
          <w:szCs w:val="20"/>
        </w:rPr>
        <w:t xml:space="preserve">spouse </w:t>
      </w:r>
      <w:r w:rsidRPr="002A296E">
        <w:rPr>
          <w:sz w:val="20"/>
          <w:szCs w:val="20"/>
        </w:rPr>
        <w:t xml:space="preserve">or spouses, or a child or children eligible for benefits, the greater of the Accumulated Transfer Amount or Transfer Multiple Amount is payable to the same person or persons as the </w:t>
      </w:r>
      <w:r w:rsidRPr="002A296E">
        <w:rPr>
          <w:b/>
          <w:bCs/>
          <w:sz w:val="20"/>
          <w:szCs w:val="20"/>
        </w:rPr>
        <w:t xml:space="preserve">death benefit accrual </w:t>
      </w:r>
      <w:r w:rsidRPr="002A296E">
        <w:rPr>
          <w:sz w:val="20"/>
          <w:szCs w:val="20"/>
        </w:rPr>
        <w:t>is payable under Part 7.</w:t>
      </w:r>
    </w:p>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11.3.21</w:t>
      </w:r>
      <w:r w:rsidRPr="002A296E">
        <w:rPr>
          <w:sz w:val="20"/>
          <w:szCs w:val="20"/>
        </w:rPr>
        <w:tab/>
        <w:t xml:space="preserve">On the death of a </w:t>
      </w:r>
      <w:r w:rsidRPr="002A296E">
        <w:rPr>
          <w:b/>
          <w:bCs/>
          <w:sz w:val="20"/>
          <w:szCs w:val="20"/>
        </w:rPr>
        <w:t xml:space="preserve">member </w:t>
      </w:r>
      <w:r w:rsidRPr="002A296E">
        <w:rPr>
          <w:sz w:val="20"/>
          <w:szCs w:val="20"/>
        </w:rPr>
        <w:t>who:</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transferred a </w:t>
      </w:r>
      <w:r w:rsidRPr="002A296E">
        <w:rPr>
          <w:b/>
          <w:bCs/>
          <w:sz w:val="20"/>
          <w:szCs w:val="20"/>
        </w:rPr>
        <w:t xml:space="preserve">transfer amount </w:t>
      </w:r>
      <w:r w:rsidRPr="002A296E">
        <w:rPr>
          <w:sz w:val="20"/>
          <w:szCs w:val="20"/>
        </w:rPr>
        <w:t xml:space="preserve">into the </w:t>
      </w:r>
      <w:r w:rsidRPr="002A296E">
        <w:rPr>
          <w:b/>
          <w:bCs/>
          <w:sz w:val="20"/>
          <w:szCs w:val="20"/>
        </w:rPr>
        <w:t xml:space="preserve">PSS scheme </w:t>
      </w:r>
      <w:r w:rsidRPr="002A296E">
        <w:rPr>
          <w:sz w:val="20"/>
          <w:szCs w:val="20"/>
        </w:rPr>
        <w:t>before 1 January 1996;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was a </w:t>
      </w:r>
      <w:r w:rsidRPr="002A296E">
        <w:rPr>
          <w:b/>
          <w:bCs/>
          <w:sz w:val="20"/>
          <w:szCs w:val="20"/>
        </w:rPr>
        <w:t xml:space="preserve">limited benefits member </w:t>
      </w:r>
      <w:r w:rsidRPr="002A296E">
        <w:rPr>
          <w:sz w:val="20"/>
          <w:szCs w:val="20"/>
        </w:rPr>
        <w:t>at the date of his/her death</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the greater of the Accumulated Transfer Amount or the Transfer Multiple Amount in relation to the </w:t>
      </w:r>
      <w:r w:rsidRPr="002A296E">
        <w:rPr>
          <w:b/>
          <w:bCs/>
          <w:sz w:val="20"/>
          <w:szCs w:val="20"/>
        </w:rPr>
        <w:t xml:space="preserve">deceased limited benefits member </w:t>
      </w:r>
      <w:r w:rsidRPr="002A296E">
        <w:rPr>
          <w:sz w:val="20"/>
          <w:szCs w:val="20"/>
        </w:rPr>
        <w:t>is payable under the same conditions and to the same person or persons, and, where relevant, in the same proportions as are payable to those persons,</w:t>
      </w:r>
    </w:p>
    <w:p w:rsidR="00DF1AC5" w:rsidRPr="002A296E" w:rsidRDefault="00DF1AC5" w:rsidP="002A296E">
      <w:pPr>
        <w:autoSpaceDE w:val="0"/>
        <w:autoSpaceDN w:val="0"/>
        <w:adjustRightInd w:val="0"/>
        <w:spacing w:before="240" w:after="240"/>
        <w:rPr>
          <w:sz w:val="20"/>
          <w:szCs w:val="20"/>
        </w:rPr>
      </w:pPr>
      <w:r w:rsidRPr="002A296E">
        <w:rPr>
          <w:sz w:val="20"/>
          <w:szCs w:val="20"/>
        </w:rPr>
        <w:br w:type="page"/>
      </w:r>
      <w:r w:rsidRPr="002A296E">
        <w:rPr>
          <w:sz w:val="20"/>
          <w:szCs w:val="20"/>
        </w:rPr>
        <w:lastRenderedPageBreak/>
        <w:t xml:space="preserve">as the lump sum of the </w:t>
      </w:r>
      <w:r w:rsidRPr="002A296E">
        <w:rPr>
          <w:b/>
          <w:bCs/>
          <w:sz w:val="20"/>
          <w:szCs w:val="20"/>
        </w:rPr>
        <w:t xml:space="preserve">final benefit accrual </w:t>
      </w:r>
      <w:r w:rsidRPr="002A296E">
        <w:rPr>
          <w:sz w:val="20"/>
          <w:szCs w:val="20"/>
        </w:rPr>
        <w:t>in relation to the former member is payable under Part 7.</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2C0A50">
        <w:trPr>
          <w:trHeight w:val="20"/>
        </w:trPr>
        <w:tc>
          <w:tcPr>
            <w:tcW w:w="10205"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 xml:space="preserve">Benefits on death </w:t>
            </w:r>
            <w:r w:rsidRPr="002A296E">
              <w:rPr>
                <w:sz w:val="20"/>
                <w:szCs w:val="20"/>
              </w:rPr>
              <w:t xml:space="preserve">- </w:t>
            </w:r>
            <w:r w:rsidRPr="002A296E">
              <w:rPr>
                <w:b/>
                <w:bCs/>
                <w:sz w:val="20"/>
                <w:szCs w:val="20"/>
              </w:rPr>
              <w:t>preserved benefits</w:t>
            </w:r>
          </w:p>
        </w:tc>
      </w:tr>
    </w:tbl>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11.3.22</w:t>
      </w:r>
      <w:r w:rsidRPr="002A296E">
        <w:rPr>
          <w:sz w:val="20"/>
          <w:szCs w:val="20"/>
        </w:rPr>
        <w:tab/>
        <w:t xml:space="preserve">An Accumulated Transfer Amount that has been preserved in the </w:t>
      </w:r>
      <w:r w:rsidRPr="002A296E">
        <w:rPr>
          <w:b/>
          <w:bCs/>
          <w:sz w:val="20"/>
          <w:szCs w:val="20"/>
        </w:rPr>
        <w:t xml:space="preserve">PSS scheme </w:t>
      </w:r>
      <w:r w:rsidRPr="002A296E">
        <w:rPr>
          <w:sz w:val="20"/>
          <w:szCs w:val="20"/>
        </w:rPr>
        <w:t xml:space="preserve">and a preserved amount (if any) by which the Transfer Multiple Amount exceeded the Accumulated Transfer Amount on cessation, as accumulated, that become payable on the death of a </w:t>
      </w:r>
      <w:r w:rsidRPr="002A296E">
        <w:rPr>
          <w:b/>
          <w:bCs/>
          <w:sz w:val="20"/>
          <w:szCs w:val="20"/>
        </w:rPr>
        <w:t xml:space="preserve">preserved benefit member </w:t>
      </w:r>
      <w:r w:rsidRPr="002A296E">
        <w:rPr>
          <w:sz w:val="20"/>
          <w:szCs w:val="20"/>
        </w:rPr>
        <w:t xml:space="preserve">are payable under the same conditions and to the same person or persons and, where relevant, in the same proportions as are payable to those persons, as a </w:t>
      </w:r>
      <w:r w:rsidRPr="002A296E">
        <w:rPr>
          <w:b/>
          <w:bCs/>
          <w:sz w:val="20"/>
          <w:szCs w:val="20"/>
        </w:rPr>
        <w:t xml:space="preserve">preserved benefit </w:t>
      </w:r>
      <w:r w:rsidRPr="002A296E">
        <w:rPr>
          <w:sz w:val="20"/>
          <w:szCs w:val="20"/>
        </w:rPr>
        <w:t>is payable under Division 4 of Part 7.</w:t>
      </w:r>
    </w:p>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11.3.23</w:t>
      </w:r>
      <w:r w:rsidRPr="002A296E">
        <w:rPr>
          <w:sz w:val="20"/>
          <w:szCs w:val="20"/>
        </w:rPr>
        <w:tab/>
        <w:t xml:space="preserve">A </w:t>
      </w:r>
      <w:r w:rsidRPr="002A296E">
        <w:rPr>
          <w:b/>
          <w:bCs/>
          <w:sz w:val="20"/>
          <w:szCs w:val="20"/>
        </w:rPr>
        <w:t xml:space="preserve">spouse </w:t>
      </w:r>
      <w:r w:rsidRPr="002A296E">
        <w:rPr>
          <w:sz w:val="20"/>
          <w:szCs w:val="20"/>
        </w:rPr>
        <w:t xml:space="preserve">of a </w:t>
      </w:r>
      <w:r w:rsidRPr="002A296E">
        <w:rPr>
          <w:b/>
          <w:bCs/>
          <w:sz w:val="20"/>
          <w:szCs w:val="20"/>
        </w:rPr>
        <w:t xml:space="preserve">deceased preserved benefit member </w:t>
      </w:r>
      <w:r w:rsidRPr="002A296E">
        <w:rPr>
          <w:sz w:val="20"/>
          <w:szCs w:val="20"/>
        </w:rPr>
        <w:t>who preserved: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the whole of his/her Accumulated Transfer Amount;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all his/her </w:t>
      </w:r>
      <w:r w:rsidRPr="002A296E">
        <w:rPr>
          <w:b/>
          <w:bCs/>
          <w:sz w:val="20"/>
          <w:szCs w:val="20"/>
        </w:rPr>
        <w:t xml:space="preserve">accumulated member contributions </w:t>
      </w:r>
      <w:r w:rsidRPr="002A296E">
        <w:rPr>
          <w:sz w:val="20"/>
          <w:szCs w:val="20"/>
        </w:rPr>
        <w:t>(other than any refunded Excess Contribution Multiple);</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in the </w:t>
      </w:r>
      <w:r w:rsidRPr="002A296E">
        <w:rPr>
          <w:b/>
          <w:bCs/>
          <w:sz w:val="20"/>
          <w:szCs w:val="20"/>
        </w:rPr>
        <w:t xml:space="preserve">PSS scheme </w:t>
      </w:r>
      <w:r w:rsidRPr="002A296E">
        <w:rPr>
          <w:sz w:val="20"/>
          <w:szCs w:val="20"/>
        </w:rPr>
        <w:t>may convert to additional reversionary pension some or all of the proportion to which he/she is entitled of the sum of:</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 xml:space="preserve">the Accumulated Transfer Amount, as further accumulated until payment, applicable to the </w:t>
      </w:r>
      <w:r w:rsidRPr="002A296E">
        <w:rPr>
          <w:b/>
          <w:bCs/>
          <w:sz w:val="20"/>
          <w:szCs w:val="20"/>
        </w:rPr>
        <w:t xml:space="preserve">deceased preserved benefit member; </w:t>
      </w:r>
      <w:r w:rsidRPr="002A296E">
        <w:rPr>
          <w:sz w:val="20"/>
          <w:szCs w:val="20"/>
        </w:rPr>
        <w:t>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w:t>
      </w:r>
      <w:r w:rsidRPr="002A296E">
        <w:rPr>
          <w:sz w:val="20"/>
          <w:szCs w:val="20"/>
        </w:rPr>
        <w:tab/>
        <w:t xml:space="preserve">the amount, if any, by which the Transfer Multiple Amount applicable to the </w:t>
      </w:r>
      <w:r w:rsidRPr="002A296E">
        <w:rPr>
          <w:b/>
          <w:bCs/>
          <w:sz w:val="20"/>
          <w:szCs w:val="20"/>
        </w:rPr>
        <w:t xml:space="preserve">deceased preserved benefit member </w:t>
      </w:r>
      <w:r w:rsidRPr="002A296E">
        <w:rPr>
          <w:sz w:val="20"/>
          <w:szCs w:val="20"/>
        </w:rPr>
        <w:t xml:space="preserve">exceeded the Accumulated Transfer Amount applicable to him/her on cessation, accumulated until payment by the method set out in Rules 8.6.2 and 8.6.3 in relation to an </w:t>
      </w:r>
      <w:r w:rsidRPr="002A296E">
        <w:rPr>
          <w:b/>
          <w:bCs/>
          <w:sz w:val="20"/>
          <w:szCs w:val="20"/>
        </w:rPr>
        <w:t>unfunded preserved benefit;</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provided that at least half of the proportion to which the </w:t>
      </w:r>
      <w:r w:rsidRPr="002A296E">
        <w:rPr>
          <w:b/>
          <w:bCs/>
          <w:sz w:val="20"/>
          <w:szCs w:val="20"/>
        </w:rPr>
        <w:t xml:space="preserve">spouse </w:t>
      </w:r>
      <w:r w:rsidRPr="002A296E">
        <w:rPr>
          <w:sz w:val="20"/>
          <w:szCs w:val="20"/>
        </w:rPr>
        <w:t xml:space="preserve">is entitled of the sum of the </w:t>
      </w:r>
      <w:r w:rsidRPr="002A296E">
        <w:rPr>
          <w:b/>
          <w:bCs/>
          <w:sz w:val="20"/>
          <w:szCs w:val="20"/>
        </w:rPr>
        <w:t xml:space="preserve">preserved benefit </w:t>
      </w:r>
      <w:r w:rsidRPr="002A296E">
        <w:rPr>
          <w:sz w:val="20"/>
          <w:szCs w:val="20"/>
        </w:rPr>
        <w:t xml:space="preserve">applicable to the </w:t>
      </w:r>
      <w:r w:rsidRPr="002A296E">
        <w:rPr>
          <w:b/>
          <w:bCs/>
          <w:sz w:val="20"/>
          <w:szCs w:val="20"/>
        </w:rPr>
        <w:t xml:space="preserve">deceased preserved benefit member </w:t>
      </w:r>
      <w:r w:rsidRPr="002A296E">
        <w:rPr>
          <w:sz w:val="20"/>
          <w:szCs w:val="20"/>
        </w:rPr>
        <w:t>and the amounts in items (</w:t>
      </w:r>
      <w:proofErr w:type="spellStart"/>
      <w:r w:rsidRPr="002A296E">
        <w:rPr>
          <w:sz w:val="20"/>
          <w:szCs w:val="20"/>
        </w:rPr>
        <w:t>i</w:t>
      </w:r>
      <w:proofErr w:type="spellEnd"/>
      <w:r w:rsidRPr="002A296E">
        <w:rPr>
          <w:sz w:val="20"/>
          <w:szCs w:val="20"/>
        </w:rPr>
        <w:t>) and (ii) is converted to pension.</w:t>
      </w:r>
    </w:p>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11.3.24</w:t>
      </w:r>
      <w:r w:rsidRPr="002A296E">
        <w:rPr>
          <w:sz w:val="20"/>
          <w:szCs w:val="20"/>
        </w:rPr>
        <w:tab/>
        <w:t xml:space="preserve">Any part of the proportion applicable to the </w:t>
      </w:r>
      <w:r w:rsidRPr="002A296E">
        <w:rPr>
          <w:b/>
          <w:bCs/>
          <w:sz w:val="20"/>
          <w:szCs w:val="20"/>
        </w:rPr>
        <w:t xml:space="preserve">spouse </w:t>
      </w:r>
      <w:r w:rsidRPr="002A296E">
        <w:rPr>
          <w:sz w:val="20"/>
          <w:szCs w:val="20"/>
        </w:rPr>
        <w:t xml:space="preserve">of the Accumulated Transfer Amount, as accumulated until payment, and the amount, if any, by which the Transfer Multiple Amount applicable to the </w:t>
      </w:r>
      <w:r w:rsidRPr="002A296E">
        <w:rPr>
          <w:b/>
          <w:bCs/>
          <w:sz w:val="20"/>
          <w:szCs w:val="20"/>
        </w:rPr>
        <w:t xml:space="preserve">deceased preserved benefit member </w:t>
      </w:r>
      <w:r w:rsidRPr="002A296E">
        <w:rPr>
          <w:sz w:val="20"/>
          <w:szCs w:val="20"/>
        </w:rPr>
        <w:t>exceeded the Accumulated Transfer Amount applicable to him/her on cessation, as accumulated until payment, that is not converted to additional reversionary pension is payable as a lump sum.</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2C0A50">
        <w:trPr>
          <w:trHeight w:val="20"/>
        </w:trPr>
        <w:tc>
          <w:tcPr>
            <w:tcW w:w="10291"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Benefits on death of pensioner</w:t>
            </w:r>
          </w:p>
        </w:tc>
      </w:tr>
    </w:tbl>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11.3.25</w:t>
      </w:r>
      <w:r w:rsidRPr="002A296E">
        <w:rPr>
          <w:sz w:val="20"/>
          <w:szCs w:val="20"/>
        </w:rPr>
        <w:tab/>
        <w:t>On the death of a pensioner in receipt of additional pension under Rule 11.3.5, additional reversionary pension is payable under the same conditions and to the same person or persons, and, where relevant, in the same proportions as are payable to those persons, as reversionary pension is payable under Part 7. The additional reversionary pension is calculated in</w:t>
      </w:r>
    </w:p>
    <w:p w:rsidR="00DF1AC5" w:rsidRPr="002A296E" w:rsidRDefault="00DF1AC5" w:rsidP="002A296E">
      <w:pPr>
        <w:tabs>
          <w:tab w:val="left" w:pos="1350"/>
        </w:tabs>
        <w:autoSpaceDE w:val="0"/>
        <w:autoSpaceDN w:val="0"/>
        <w:adjustRightInd w:val="0"/>
        <w:spacing w:before="240" w:after="240"/>
        <w:rPr>
          <w:sz w:val="20"/>
          <w:szCs w:val="20"/>
        </w:rPr>
      </w:pPr>
      <w:r w:rsidRPr="002A296E">
        <w:rPr>
          <w:sz w:val="20"/>
          <w:szCs w:val="20"/>
        </w:rPr>
        <w:br w:type="page"/>
      </w:r>
      <w:r w:rsidRPr="002A296E">
        <w:rPr>
          <w:sz w:val="20"/>
          <w:szCs w:val="20"/>
        </w:rPr>
        <w:lastRenderedPageBreak/>
        <w:t xml:space="preserve">accordance with the provisions of Division 3 of Part 9 relevant to the relationship(s) to the </w:t>
      </w:r>
      <w:r w:rsidRPr="002A296E">
        <w:rPr>
          <w:b/>
          <w:bCs/>
          <w:sz w:val="20"/>
          <w:szCs w:val="20"/>
        </w:rPr>
        <w:t>deceased pensioner.</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C208FC">
        <w:trPr>
          <w:trHeight w:val="20"/>
        </w:trPr>
        <w:tc>
          <w:tcPr>
            <w:tcW w:w="10186"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Benefits on death - additional reversionary pension not payable</w:t>
            </w:r>
          </w:p>
        </w:tc>
      </w:tr>
    </w:tbl>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11.3.26</w:t>
      </w:r>
      <w:r w:rsidRPr="002A296E">
        <w:rPr>
          <w:sz w:val="20"/>
          <w:szCs w:val="20"/>
        </w:rPr>
        <w:tab/>
        <w:t>If additional reversionary pension is not payable on the death of a pensioner in receipt of additional pension, or additional reversionary pension ceases to be payable, a lump sum is payable of the amount, if any, by which the sum of the Accumulated Transfer Amount at the date the additional pension became payable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if the </w:t>
      </w:r>
      <w:r w:rsidRPr="002A296E">
        <w:rPr>
          <w:b/>
          <w:bCs/>
          <w:sz w:val="20"/>
          <w:szCs w:val="20"/>
        </w:rPr>
        <w:t xml:space="preserve">deceased pensioner </w:t>
      </w:r>
      <w:r w:rsidRPr="002A296E">
        <w:rPr>
          <w:sz w:val="20"/>
          <w:szCs w:val="20"/>
        </w:rPr>
        <w:t xml:space="preserve">did not retire on invalidity grounds and was not a </w:t>
      </w:r>
      <w:r w:rsidRPr="002A296E">
        <w:rPr>
          <w:b/>
          <w:bCs/>
          <w:sz w:val="20"/>
          <w:szCs w:val="20"/>
        </w:rPr>
        <w:t xml:space="preserve">preserved benefit member </w:t>
      </w:r>
      <w:r w:rsidRPr="002A296E">
        <w:rPr>
          <w:sz w:val="20"/>
          <w:szCs w:val="20"/>
        </w:rPr>
        <w:t>immediately before becoming a pensioner, his/her</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r>
      <w:r w:rsidRPr="002A296E">
        <w:rPr>
          <w:b/>
          <w:bCs/>
          <w:sz w:val="20"/>
          <w:szCs w:val="20"/>
        </w:rPr>
        <w:t xml:space="preserve">accumulated member contributions; </w:t>
      </w:r>
      <w:r w:rsidRPr="002A296E">
        <w:rPr>
          <w:sz w:val="20"/>
          <w:szCs w:val="20"/>
        </w:rPr>
        <w:t>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w:t>
      </w:r>
      <w:r w:rsidRPr="002A296E">
        <w:rPr>
          <w:sz w:val="20"/>
          <w:szCs w:val="20"/>
        </w:rPr>
        <w:tab/>
      </w:r>
      <w:r w:rsidRPr="002A296E">
        <w:rPr>
          <w:b/>
          <w:bCs/>
          <w:sz w:val="20"/>
          <w:szCs w:val="20"/>
        </w:rPr>
        <w:t>accumulated productivity contributions;</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if the </w:t>
      </w:r>
      <w:r w:rsidRPr="002A296E">
        <w:rPr>
          <w:b/>
          <w:bCs/>
          <w:sz w:val="20"/>
          <w:szCs w:val="20"/>
        </w:rPr>
        <w:t xml:space="preserve">deceased pensioner </w:t>
      </w:r>
      <w:r w:rsidRPr="002A296E">
        <w:rPr>
          <w:sz w:val="20"/>
          <w:szCs w:val="20"/>
        </w:rPr>
        <w:t xml:space="preserve">retired on invalidity grounds and was not a </w:t>
      </w:r>
      <w:r w:rsidRPr="002A296E">
        <w:rPr>
          <w:b/>
          <w:bCs/>
          <w:sz w:val="20"/>
          <w:szCs w:val="20"/>
        </w:rPr>
        <w:t xml:space="preserve">preserved benefit member </w:t>
      </w:r>
      <w:r w:rsidRPr="002A296E">
        <w:rPr>
          <w:sz w:val="20"/>
          <w:szCs w:val="20"/>
        </w:rPr>
        <w:t xml:space="preserve">immediately before becoming a pensioner, his/her </w:t>
      </w:r>
      <w:r w:rsidRPr="002A296E">
        <w:rPr>
          <w:b/>
          <w:bCs/>
          <w:sz w:val="20"/>
          <w:szCs w:val="20"/>
        </w:rPr>
        <w:t>final benefit accrual;</w:t>
      </w:r>
    </w:p>
    <w:p w:rsidR="00DF1AC5" w:rsidRPr="002A296E" w:rsidRDefault="00DF1AC5" w:rsidP="002A296E">
      <w:pPr>
        <w:tabs>
          <w:tab w:val="left" w:pos="1350"/>
        </w:tabs>
        <w:autoSpaceDE w:val="0"/>
        <w:autoSpaceDN w:val="0"/>
        <w:adjustRightInd w:val="0"/>
        <w:spacing w:before="240" w:after="240"/>
        <w:rPr>
          <w:sz w:val="20"/>
          <w:szCs w:val="20"/>
        </w:rPr>
      </w:pPr>
      <w:r w:rsidRPr="002A296E">
        <w:rPr>
          <w:sz w:val="20"/>
          <w:szCs w:val="20"/>
        </w:rPr>
        <w:t xml:space="preserve">exceeds the total amount of benefits in the form of pension or lump sum paid to, or in respect of, the deceased pensioner, including to a </w:t>
      </w:r>
      <w:r w:rsidRPr="002A296E">
        <w:rPr>
          <w:b/>
          <w:bCs/>
          <w:sz w:val="20"/>
          <w:szCs w:val="20"/>
        </w:rPr>
        <w:t xml:space="preserve">spouse </w:t>
      </w:r>
      <w:r w:rsidRPr="002A296E">
        <w:rPr>
          <w:sz w:val="20"/>
          <w:szCs w:val="20"/>
        </w:rPr>
        <w:t xml:space="preserve">or children entitled to benefits, since his/her </w:t>
      </w:r>
      <w:r w:rsidRPr="002A296E">
        <w:rPr>
          <w:b/>
          <w:bCs/>
          <w:sz w:val="20"/>
          <w:szCs w:val="20"/>
        </w:rPr>
        <w:t>last day of membership.</w:t>
      </w:r>
    </w:p>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11.3.27</w:t>
      </w:r>
      <w:r w:rsidRPr="002A296E">
        <w:rPr>
          <w:sz w:val="20"/>
          <w:szCs w:val="20"/>
        </w:rPr>
        <w:tab/>
        <w:t xml:space="preserve">If additional reversionary pension is not payable on the death of a pensioner in receipt of additional pension who was a </w:t>
      </w:r>
      <w:r w:rsidRPr="002A296E">
        <w:rPr>
          <w:b/>
          <w:bCs/>
          <w:sz w:val="20"/>
          <w:szCs w:val="20"/>
        </w:rPr>
        <w:t xml:space="preserve">preserved benefit member </w:t>
      </w:r>
      <w:r w:rsidRPr="002A296E">
        <w:rPr>
          <w:sz w:val="20"/>
          <w:szCs w:val="20"/>
        </w:rPr>
        <w:t>immediately before becoming a pensioner, or additional reversionary pension ceases to be payable, a lump sum is payable of the amount, if any, by which the sum of the Accumulated Transfer Amount at the date the additional pension became payable and the:</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r>
      <w:r w:rsidRPr="002A296E">
        <w:rPr>
          <w:b/>
          <w:bCs/>
          <w:sz w:val="20"/>
          <w:szCs w:val="20"/>
        </w:rPr>
        <w:t xml:space="preserve">accumulated member contributions </w:t>
      </w:r>
      <w:r w:rsidRPr="002A296E">
        <w:rPr>
          <w:sz w:val="20"/>
          <w:szCs w:val="20"/>
        </w:rPr>
        <w:t xml:space="preserve">included in the </w:t>
      </w:r>
      <w:r w:rsidRPr="002A296E">
        <w:rPr>
          <w:b/>
          <w:bCs/>
          <w:sz w:val="20"/>
          <w:szCs w:val="20"/>
        </w:rPr>
        <w:t xml:space="preserve">preserved benefit </w:t>
      </w:r>
      <w:r w:rsidRPr="002A296E">
        <w:rPr>
          <w:sz w:val="20"/>
          <w:szCs w:val="20"/>
        </w:rPr>
        <w:t>at the date it became payable;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r>
      <w:r w:rsidRPr="002A296E">
        <w:rPr>
          <w:b/>
          <w:bCs/>
          <w:sz w:val="20"/>
          <w:szCs w:val="20"/>
        </w:rPr>
        <w:t xml:space="preserve">accumulated productivity contributions </w:t>
      </w:r>
      <w:r w:rsidRPr="002A296E">
        <w:rPr>
          <w:sz w:val="20"/>
          <w:szCs w:val="20"/>
        </w:rPr>
        <w:t xml:space="preserve">included in the </w:t>
      </w:r>
      <w:r w:rsidRPr="002A296E">
        <w:rPr>
          <w:b/>
          <w:bCs/>
          <w:sz w:val="20"/>
          <w:szCs w:val="20"/>
        </w:rPr>
        <w:t xml:space="preserve">preserved benefit </w:t>
      </w:r>
      <w:r w:rsidRPr="002A296E">
        <w:rPr>
          <w:sz w:val="20"/>
          <w:szCs w:val="20"/>
        </w:rPr>
        <w:t>at the date it became payable;</w:t>
      </w:r>
    </w:p>
    <w:p w:rsidR="00DF1AC5" w:rsidRPr="002A296E" w:rsidRDefault="00DF1AC5" w:rsidP="002A296E">
      <w:pPr>
        <w:tabs>
          <w:tab w:val="left" w:pos="1350"/>
        </w:tabs>
        <w:autoSpaceDE w:val="0"/>
        <w:autoSpaceDN w:val="0"/>
        <w:adjustRightInd w:val="0"/>
        <w:spacing w:before="240" w:after="240"/>
        <w:rPr>
          <w:sz w:val="20"/>
          <w:szCs w:val="20"/>
        </w:rPr>
      </w:pPr>
      <w:r w:rsidRPr="002A296E">
        <w:rPr>
          <w:sz w:val="20"/>
          <w:szCs w:val="20"/>
        </w:rPr>
        <w:t xml:space="preserve">exceed the total amount of benefits in the form of pension or lump sum paid to, or in respect of, the </w:t>
      </w:r>
      <w:r w:rsidRPr="002A296E">
        <w:rPr>
          <w:b/>
          <w:bCs/>
          <w:sz w:val="20"/>
          <w:szCs w:val="20"/>
        </w:rPr>
        <w:t xml:space="preserve">deceased pensioner, </w:t>
      </w:r>
      <w:r w:rsidRPr="002A296E">
        <w:rPr>
          <w:sz w:val="20"/>
          <w:szCs w:val="20"/>
        </w:rPr>
        <w:t xml:space="preserve">including to a </w:t>
      </w:r>
      <w:r w:rsidRPr="002A296E">
        <w:rPr>
          <w:b/>
          <w:bCs/>
          <w:sz w:val="20"/>
          <w:szCs w:val="20"/>
        </w:rPr>
        <w:t xml:space="preserve">spouse </w:t>
      </w:r>
      <w:r w:rsidRPr="002A296E">
        <w:rPr>
          <w:sz w:val="20"/>
          <w:szCs w:val="20"/>
        </w:rPr>
        <w:t xml:space="preserve">or children entitled to benefits, since the </w:t>
      </w:r>
      <w:r w:rsidRPr="002A296E">
        <w:rPr>
          <w:b/>
          <w:bCs/>
          <w:sz w:val="20"/>
          <w:szCs w:val="20"/>
        </w:rPr>
        <w:t xml:space="preserve">preserved benefit </w:t>
      </w:r>
      <w:r w:rsidRPr="002A296E">
        <w:rPr>
          <w:sz w:val="20"/>
          <w:szCs w:val="20"/>
        </w:rPr>
        <w:t>became payable.</w:t>
      </w:r>
    </w:p>
    <w:p w:rsidR="00DF1AC5" w:rsidRPr="002A296E" w:rsidRDefault="00DF1AC5" w:rsidP="002A296E">
      <w:pPr>
        <w:tabs>
          <w:tab w:val="left" w:pos="1350"/>
        </w:tabs>
        <w:autoSpaceDE w:val="0"/>
        <w:autoSpaceDN w:val="0"/>
        <w:adjustRightInd w:val="0"/>
        <w:spacing w:before="240" w:after="240"/>
        <w:rPr>
          <w:sz w:val="20"/>
          <w:szCs w:val="20"/>
        </w:rPr>
      </w:pPr>
      <w:r w:rsidRPr="002A296E">
        <w:rPr>
          <w:b/>
          <w:bCs/>
          <w:sz w:val="20"/>
          <w:szCs w:val="20"/>
        </w:rPr>
        <w:t>11.3.28</w:t>
      </w:r>
      <w:r w:rsidRPr="002A296E">
        <w:rPr>
          <w:sz w:val="20"/>
          <w:szCs w:val="20"/>
        </w:rPr>
        <w:tab/>
        <w:t xml:space="preserve">The </w:t>
      </w:r>
      <w:r w:rsidRPr="002A296E">
        <w:rPr>
          <w:b/>
          <w:bCs/>
          <w:sz w:val="20"/>
          <w:szCs w:val="20"/>
        </w:rPr>
        <w:t xml:space="preserve">Board </w:t>
      </w:r>
      <w:r w:rsidRPr="002A296E">
        <w:rPr>
          <w:sz w:val="20"/>
          <w:szCs w:val="20"/>
        </w:rPr>
        <w:t>may pay any lump sum under Rules 11.3.26 or 11.3.27 to:</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any child or children of the </w:t>
      </w:r>
      <w:r w:rsidRPr="002A296E">
        <w:rPr>
          <w:b/>
          <w:bCs/>
          <w:sz w:val="20"/>
          <w:szCs w:val="20"/>
        </w:rPr>
        <w:t xml:space="preserve">deceased pensioner </w:t>
      </w:r>
      <w:r w:rsidRPr="002A296E">
        <w:rPr>
          <w:sz w:val="20"/>
          <w:szCs w:val="20"/>
        </w:rPr>
        <w:t>who is or are not otherwise eligible for benefits; 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the deceased pensioner’s </w:t>
      </w:r>
      <w:r w:rsidRPr="002A296E">
        <w:rPr>
          <w:b/>
          <w:bCs/>
          <w:sz w:val="20"/>
          <w:szCs w:val="20"/>
        </w:rPr>
        <w:t xml:space="preserve">legal personal representative; </w:t>
      </w:r>
      <w:r w:rsidRPr="002A296E">
        <w:rPr>
          <w:sz w:val="20"/>
          <w:szCs w:val="20"/>
        </w:rPr>
        <w:t>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br w:type="page"/>
      </w:r>
      <w:r w:rsidRPr="002A296E">
        <w:rPr>
          <w:sz w:val="20"/>
          <w:szCs w:val="20"/>
        </w:rPr>
        <w:lastRenderedPageBreak/>
        <w:t>(c)</w:t>
      </w:r>
      <w:r w:rsidRPr="002A296E">
        <w:rPr>
          <w:sz w:val="20"/>
          <w:szCs w:val="20"/>
        </w:rPr>
        <w:tab/>
        <w:t xml:space="preserve">one or more individual persons (apportioned as necessary) if there is no child or children to whom the lump sum can be paid and, after making reasonable enquiries, a </w:t>
      </w:r>
      <w:r w:rsidRPr="002A296E">
        <w:rPr>
          <w:b/>
          <w:bCs/>
          <w:sz w:val="20"/>
          <w:szCs w:val="20"/>
        </w:rPr>
        <w:t xml:space="preserve">legal personal representative </w:t>
      </w:r>
      <w:proofErr w:type="spellStart"/>
      <w:r w:rsidRPr="002A296E">
        <w:rPr>
          <w:sz w:val="20"/>
          <w:szCs w:val="20"/>
        </w:rPr>
        <w:t>can not</w:t>
      </w:r>
      <w:proofErr w:type="spellEnd"/>
      <w:r w:rsidRPr="002A296E">
        <w:rPr>
          <w:sz w:val="20"/>
          <w:szCs w:val="20"/>
        </w:rPr>
        <w:t xml:space="preserve"> be found.</w:t>
      </w:r>
    </w:p>
    <w:p w:rsidR="00C208FC" w:rsidRPr="002A296E" w:rsidRDefault="00C208FC" w:rsidP="002A296E">
      <w:pPr>
        <w:autoSpaceDE w:val="0"/>
        <w:autoSpaceDN w:val="0"/>
        <w:adjustRightInd w:val="0"/>
        <w:rPr>
          <w:sz w:val="20"/>
          <w:szCs w:val="20"/>
        </w:rPr>
        <w:sectPr w:rsidR="00C208FC" w:rsidRPr="002A296E" w:rsidSect="00DF1AC5">
          <w:footerReference w:type="default" r:id="rId9"/>
          <w:pgSz w:w="11909" w:h="16834"/>
          <w:pgMar w:top="720" w:right="720" w:bottom="720" w:left="720" w:header="720" w:footer="720" w:gutter="0"/>
          <w:cols w:space="720"/>
          <w:docGrid w:linePitch="360"/>
        </w:sectPr>
      </w:pPr>
    </w:p>
    <w:p w:rsidR="00DF1AC5" w:rsidRPr="002A296E" w:rsidRDefault="00DF1AC5" w:rsidP="002A296E">
      <w:pPr>
        <w:autoSpaceDE w:val="0"/>
        <w:autoSpaceDN w:val="0"/>
        <w:adjustRightInd w:val="0"/>
        <w:spacing w:after="240"/>
        <w:rPr>
          <w:sz w:val="2"/>
          <w:szCs w:val="20"/>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10497"/>
      </w:tblGrid>
      <w:tr w:rsidR="00DF1AC5" w:rsidRPr="002A296E" w:rsidTr="009A0A04">
        <w:trPr>
          <w:trHeight w:val="20"/>
        </w:trPr>
        <w:tc>
          <w:tcPr>
            <w:tcW w:w="10497" w:type="dxa"/>
            <w:tcBorders>
              <w:top w:val="single" w:sz="6" w:space="0" w:color="auto"/>
              <w:left w:val="single" w:sz="6" w:space="0" w:color="auto"/>
              <w:bottom w:val="single" w:sz="6" w:space="0" w:color="auto"/>
              <w:right w:val="single" w:sz="6" w:space="0" w:color="auto"/>
            </w:tcBorders>
          </w:tcPr>
          <w:p w:rsidR="00DF1AC5" w:rsidRPr="002A296E" w:rsidRDefault="00DF1AC5" w:rsidP="002A296E">
            <w:pPr>
              <w:autoSpaceDE w:val="0"/>
              <w:autoSpaceDN w:val="0"/>
              <w:adjustRightInd w:val="0"/>
              <w:spacing w:before="120" w:after="120"/>
              <w:jc w:val="center"/>
              <w:rPr>
                <w:b/>
                <w:bCs/>
                <w:sz w:val="28"/>
                <w:szCs w:val="20"/>
              </w:rPr>
            </w:pPr>
            <w:r w:rsidRPr="002A296E">
              <w:rPr>
                <w:b/>
                <w:bCs/>
                <w:sz w:val="28"/>
                <w:szCs w:val="20"/>
              </w:rPr>
              <w:t>PART 12 - GENERAL BENEFIT PROVISIONS</w:t>
            </w:r>
          </w:p>
        </w:tc>
      </w:tr>
    </w:tbl>
    <w:p w:rsidR="00DF1AC5" w:rsidRPr="002A296E" w:rsidRDefault="00DF1AC5" w:rsidP="002A296E">
      <w:pPr>
        <w:autoSpaceDE w:val="0"/>
        <w:autoSpaceDN w:val="0"/>
        <w:adjustRightInd w:val="0"/>
        <w:spacing w:before="240" w:after="240"/>
        <w:rPr>
          <w:sz w:val="2"/>
          <w:szCs w:val="20"/>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2792"/>
        <w:gridCol w:w="7705"/>
      </w:tblGrid>
      <w:tr w:rsidR="00DF1AC5" w:rsidRPr="002A296E" w:rsidTr="009A0A04">
        <w:trPr>
          <w:trHeight w:val="20"/>
        </w:trPr>
        <w:tc>
          <w:tcPr>
            <w:tcW w:w="2400" w:type="dxa"/>
            <w:tcBorders>
              <w:top w:val="nil"/>
              <w:left w:val="nil"/>
              <w:bottom w:val="nil"/>
              <w:right w:val="single" w:sz="4" w:space="0" w:color="auto"/>
            </w:tcBorders>
          </w:tcPr>
          <w:p w:rsidR="00DF1AC5" w:rsidRPr="002A296E" w:rsidRDefault="00DF1AC5" w:rsidP="002A296E">
            <w:pPr>
              <w:autoSpaceDE w:val="0"/>
              <w:autoSpaceDN w:val="0"/>
              <w:adjustRightInd w:val="0"/>
              <w:rPr>
                <w:b/>
                <w:bCs/>
                <w:sz w:val="28"/>
                <w:szCs w:val="20"/>
              </w:rPr>
            </w:pPr>
            <w:r w:rsidRPr="002A296E">
              <w:rPr>
                <w:b/>
                <w:bCs/>
                <w:sz w:val="28"/>
                <w:szCs w:val="20"/>
              </w:rPr>
              <w:t>Division 1</w:t>
            </w:r>
          </w:p>
        </w:tc>
        <w:tc>
          <w:tcPr>
            <w:tcW w:w="6624" w:type="dxa"/>
            <w:tcBorders>
              <w:top w:val="single" w:sz="4" w:space="0" w:color="auto"/>
              <w:left w:val="single" w:sz="4" w:space="0" w:color="auto"/>
              <w:bottom w:val="single" w:sz="4" w:space="0" w:color="auto"/>
              <w:right w:val="single" w:sz="4" w:space="0" w:color="auto"/>
            </w:tcBorders>
          </w:tcPr>
          <w:p w:rsidR="00DF1AC5" w:rsidRPr="002A296E" w:rsidRDefault="00DF1AC5" w:rsidP="002A296E">
            <w:pPr>
              <w:autoSpaceDE w:val="0"/>
              <w:autoSpaceDN w:val="0"/>
              <w:adjustRightInd w:val="0"/>
              <w:spacing w:before="60" w:after="60"/>
              <w:jc w:val="center"/>
              <w:rPr>
                <w:b/>
                <w:bCs/>
                <w:szCs w:val="20"/>
              </w:rPr>
            </w:pPr>
            <w:r w:rsidRPr="002A296E">
              <w:rPr>
                <w:b/>
                <w:bCs/>
                <w:szCs w:val="20"/>
              </w:rPr>
              <w:t>Choosing Benefit Options</w:t>
            </w:r>
          </w:p>
        </w:tc>
      </w:tr>
    </w:tbl>
    <w:p w:rsidR="00DF1AC5" w:rsidRPr="002A296E" w:rsidRDefault="00DF1AC5" w:rsidP="002A296E">
      <w:pPr>
        <w:autoSpaceDE w:val="0"/>
        <w:autoSpaceDN w:val="0"/>
        <w:adjustRightInd w:val="0"/>
        <w:spacing w:before="240" w:after="240"/>
        <w:rPr>
          <w:sz w:val="2"/>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9A0A04">
        <w:trPr>
          <w:trHeight w:val="20"/>
        </w:trPr>
        <w:tc>
          <w:tcPr>
            <w:tcW w:w="10334"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When a member can choose his/her benefit option</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12.1.1</w:t>
      </w:r>
      <w:r w:rsidRPr="002A296E">
        <w:rPr>
          <w:sz w:val="20"/>
          <w:szCs w:val="20"/>
        </w:rPr>
        <w:tab/>
        <w:t xml:space="preserve">If a </w:t>
      </w:r>
      <w:r w:rsidRPr="002A296E">
        <w:rPr>
          <w:b/>
          <w:bCs/>
          <w:sz w:val="20"/>
          <w:szCs w:val="20"/>
        </w:rPr>
        <w:t xml:space="preserve">member </w:t>
      </w:r>
      <w:r w:rsidRPr="002A296E">
        <w:rPr>
          <w:sz w:val="20"/>
          <w:szCs w:val="20"/>
        </w:rPr>
        <w:t xml:space="preserve">or former member has more than one benefit option available under Part 6 and/or Part 11 of these Rules, he/she may choose one of those options within the period commencing three months before and ending three months after he/she ceases membership, or within such further period as the </w:t>
      </w:r>
      <w:r w:rsidRPr="002A296E">
        <w:rPr>
          <w:b/>
          <w:bCs/>
          <w:sz w:val="20"/>
          <w:szCs w:val="20"/>
        </w:rPr>
        <w:t xml:space="preserve">Board </w:t>
      </w:r>
      <w:r w:rsidRPr="002A296E">
        <w:rPr>
          <w:sz w:val="20"/>
          <w:szCs w:val="20"/>
        </w:rPr>
        <w:t>allows.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9A0A04">
        <w:trPr>
          <w:trHeight w:val="20"/>
        </w:trPr>
        <w:tc>
          <w:tcPr>
            <w:tcW w:w="10306"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Who can choose on behalf of a member or former member</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12.1.2</w:t>
      </w:r>
      <w:r w:rsidRPr="002A296E">
        <w:rPr>
          <w:sz w:val="20"/>
          <w:szCs w:val="20"/>
        </w:rPr>
        <w:tab/>
        <w:t xml:space="preserve">If a person has more than one benefit option available under these Rules and is, because of physical or mental incapacity, unable to choose one of those options, the </w:t>
      </w:r>
      <w:r w:rsidRPr="002A296E">
        <w:rPr>
          <w:b/>
          <w:bCs/>
          <w:sz w:val="20"/>
          <w:szCs w:val="20"/>
        </w:rPr>
        <w:t xml:space="preserve">Board </w:t>
      </w:r>
      <w:r w:rsidRPr="002A296E">
        <w:rPr>
          <w:sz w:val="20"/>
          <w:szCs w:val="20"/>
        </w:rPr>
        <w:t xml:space="preserve">may permit another person to choose an option on behalf of the person within such period as the </w:t>
      </w:r>
      <w:r w:rsidRPr="002A296E">
        <w:rPr>
          <w:b/>
          <w:bCs/>
          <w:sz w:val="20"/>
          <w:szCs w:val="20"/>
        </w:rPr>
        <w:t xml:space="preserve">Board </w:t>
      </w:r>
      <w:r w:rsidRPr="002A296E">
        <w:rPr>
          <w:sz w:val="20"/>
          <w:szCs w:val="20"/>
        </w:rPr>
        <w:t>allows.</w:t>
      </w:r>
    </w:p>
    <w:p w:rsidR="00DF1AC5" w:rsidRPr="002A296E" w:rsidRDefault="00DF1AC5" w:rsidP="002A296E">
      <w:pPr>
        <w:autoSpaceDE w:val="0"/>
        <w:autoSpaceDN w:val="0"/>
        <w:adjustRightInd w:val="0"/>
        <w:spacing w:before="240" w:after="240"/>
        <w:rPr>
          <w:sz w:val="20"/>
          <w:szCs w:val="20"/>
        </w:rPr>
      </w:pPr>
      <w:r w:rsidRPr="002A296E">
        <w:rPr>
          <w:b/>
          <w:bCs/>
          <w:sz w:val="20"/>
          <w:szCs w:val="20"/>
        </w:rPr>
        <w:t>12.1.3</w:t>
      </w:r>
      <w:r w:rsidRPr="002A296E">
        <w:rPr>
          <w:sz w:val="20"/>
          <w:szCs w:val="20"/>
        </w:rPr>
        <w:tab/>
        <w:t>If a former member who has more than one benefit option available under these Rules dies before choosing one of those options:</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his/her </w:t>
      </w:r>
      <w:r w:rsidRPr="002A296E">
        <w:rPr>
          <w:b/>
          <w:bCs/>
          <w:sz w:val="20"/>
          <w:szCs w:val="20"/>
        </w:rPr>
        <w:t xml:space="preserve">spouse, </w:t>
      </w:r>
      <w:r w:rsidRPr="002A296E">
        <w:rPr>
          <w:sz w:val="20"/>
          <w:szCs w:val="20"/>
        </w:rPr>
        <w:t>if any; 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another person permitted by the </w:t>
      </w:r>
      <w:r w:rsidRPr="002A296E">
        <w:rPr>
          <w:b/>
          <w:bCs/>
          <w:sz w:val="20"/>
          <w:szCs w:val="20"/>
        </w:rPr>
        <w:t xml:space="preserve">Board, </w:t>
      </w:r>
      <w:r w:rsidRPr="002A296E">
        <w:rPr>
          <w:sz w:val="20"/>
          <w:szCs w:val="20"/>
        </w:rPr>
        <w:t xml:space="preserve">if the former member was not survived by a </w:t>
      </w:r>
      <w:r w:rsidRPr="002A296E">
        <w:rPr>
          <w:b/>
          <w:bCs/>
          <w:sz w:val="20"/>
          <w:szCs w:val="20"/>
        </w:rPr>
        <w:t xml:space="preserve">spouse, </w:t>
      </w:r>
      <w:r w:rsidRPr="002A296E">
        <w:rPr>
          <w:sz w:val="20"/>
          <w:szCs w:val="20"/>
        </w:rPr>
        <w:t xml:space="preserve">or his/her </w:t>
      </w:r>
      <w:r w:rsidRPr="002A296E">
        <w:rPr>
          <w:b/>
          <w:bCs/>
          <w:sz w:val="20"/>
          <w:szCs w:val="20"/>
        </w:rPr>
        <w:t xml:space="preserve">spouse </w:t>
      </w:r>
      <w:r w:rsidRPr="002A296E">
        <w:rPr>
          <w:sz w:val="20"/>
          <w:szCs w:val="20"/>
        </w:rPr>
        <w:t xml:space="preserve">dies before exercising the former member’s benefit option, but is survived by an </w:t>
      </w:r>
      <w:r w:rsidRPr="002A296E">
        <w:rPr>
          <w:b/>
          <w:bCs/>
          <w:sz w:val="20"/>
          <w:szCs w:val="20"/>
        </w:rPr>
        <w:t xml:space="preserve">eligible child </w:t>
      </w:r>
      <w:r w:rsidRPr="002A296E">
        <w:rPr>
          <w:sz w:val="20"/>
          <w:szCs w:val="20"/>
        </w:rPr>
        <w:t>or children;</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may choose a benefit option on behalf of the former member within such period as the </w:t>
      </w:r>
      <w:r w:rsidRPr="002A296E">
        <w:rPr>
          <w:b/>
          <w:bCs/>
          <w:sz w:val="20"/>
          <w:szCs w:val="20"/>
        </w:rPr>
        <w:t xml:space="preserve">Board </w:t>
      </w:r>
      <w:r w:rsidRPr="002A296E">
        <w:rPr>
          <w:sz w:val="20"/>
          <w:szCs w:val="20"/>
        </w:rPr>
        <w:t xml:space="preserve">allows. If the former member is not survived by a </w:t>
      </w:r>
      <w:r w:rsidRPr="002A296E">
        <w:rPr>
          <w:b/>
          <w:bCs/>
          <w:sz w:val="20"/>
          <w:szCs w:val="20"/>
        </w:rPr>
        <w:t xml:space="preserve">spouse </w:t>
      </w:r>
      <w:r w:rsidRPr="002A296E">
        <w:rPr>
          <w:sz w:val="20"/>
          <w:szCs w:val="20"/>
        </w:rPr>
        <w:t xml:space="preserve">or child entitled to benefits, the </w:t>
      </w:r>
      <w:r w:rsidRPr="002A296E">
        <w:rPr>
          <w:b/>
          <w:bCs/>
          <w:sz w:val="20"/>
          <w:szCs w:val="20"/>
        </w:rPr>
        <w:t xml:space="preserve">final benefit accrual </w:t>
      </w:r>
      <w:r w:rsidRPr="002A296E">
        <w:rPr>
          <w:sz w:val="20"/>
          <w:szCs w:val="20"/>
        </w:rPr>
        <w:t>in relation to the former member will be paid as a lump sum.</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9A0A04">
        <w:trPr>
          <w:trHeight w:val="20"/>
        </w:trPr>
        <w:tc>
          <w:tcPr>
            <w:tcW w:w="10421"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Changing a benefit option choice</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12.1.4</w:t>
      </w:r>
      <w:r w:rsidRPr="002A296E">
        <w:rPr>
          <w:sz w:val="20"/>
          <w:szCs w:val="20"/>
        </w:rPr>
        <w:tab/>
        <w:t xml:space="preserve">The </w:t>
      </w:r>
      <w:r w:rsidRPr="002A296E">
        <w:rPr>
          <w:b/>
          <w:bCs/>
          <w:sz w:val="20"/>
          <w:szCs w:val="20"/>
        </w:rPr>
        <w:t xml:space="preserve">Board </w:t>
      </w:r>
      <w:r w:rsidRPr="002A296E">
        <w:rPr>
          <w:sz w:val="20"/>
          <w:szCs w:val="20"/>
        </w:rPr>
        <w:t>may approve a request by a person to:</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cancel his/her original benefit option choice;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replace that original choice with another option available to him/her under these Rules;</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if the request is made within three months of choosing a benefit option under these Rules, or such further period as the </w:t>
      </w:r>
      <w:r w:rsidRPr="002A296E">
        <w:rPr>
          <w:b/>
          <w:bCs/>
          <w:sz w:val="20"/>
          <w:szCs w:val="20"/>
        </w:rPr>
        <w:t xml:space="preserve">Board </w:t>
      </w:r>
      <w:r w:rsidRPr="002A296E">
        <w:rPr>
          <w:sz w:val="20"/>
          <w:szCs w:val="20"/>
        </w:rPr>
        <w:t>allows.</w:t>
      </w:r>
    </w:p>
    <w:p w:rsidR="00DF1AC5" w:rsidRPr="002A296E" w:rsidRDefault="00DF1AC5" w:rsidP="002A296E">
      <w:pPr>
        <w:autoSpaceDE w:val="0"/>
        <w:autoSpaceDN w:val="0"/>
        <w:adjustRightInd w:val="0"/>
        <w:spacing w:before="240" w:after="240"/>
        <w:rPr>
          <w:sz w:val="20"/>
          <w:szCs w:val="20"/>
        </w:rPr>
      </w:pPr>
      <w:r w:rsidRPr="002A296E">
        <w:rPr>
          <w:sz w:val="20"/>
          <w:szCs w:val="20"/>
        </w:rPr>
        <w:br w:type="page"/>
      </w:r>
      <w:r w:rsidRPr="002A296E">
        <w:rPr>
          <w:b/>
          <w:bCs/>
          <w:sz w:val="20"/>
          <w:szCs w:val="20"/>
        </w:rPr>
        <w:lastRenderedPageBreak/>
        <w:t>12.1.5</w:t>
      </w:r>
      <w:r w:rsidRPr="002A296E">
        <w:rPr>
          <w:sz w:val="20"/>
          <w:szCs w:val="20"/>
        </w:rPr>
        <w:tab/>
        <w:t xml:space="preserve">The approval of the </w:t>
      </w:r>
      <w:r w:rsidRPr="002A296E">
        <w:rPr>
          <w:b/>
          <w:bCs/>
          <w:sz w:val="20"/>
          <w:szCs w:val="20"/>
        </w:rPr>
        <w:t xml:space="preserve">Board </w:t>
      </w:r>
      <w:r w:rsidRPr="002A296E">
        <w:rPr>
          <w:sz w:val="20"/>
          <w:szCs w:val="20"/>
        </w:rPr>
        <w:t>under Rule 12.1.4 to replace an original choice with another option, is not effective after a benefit has been paid or commenced to be paid unless:</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if the request is to replace all or part of a lump sum payment with a pension benefit or increased pension benefit:</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 xml:space="preserve">the amount of lump sum paid that is no longer payable, together with such interest, if any, as the </w:t>
      </w:r>
      <w:r w:rsidRPr="002A296E">
        <w:rPr>
          <w:b/>
          <w:bCs/>
          <w:sz w:val="20"/>
          <w:szCs w:val="20"/>
        </w:rPr>
        <w:t xml:space="preserve">Board </w:t>
      </w:r>
      <w:r w:rsidRPr="002A296E">
        <w:rPr>
          <w:sz w:val="20"/>
          <w:szCs w:val="20"/>
        </w:rPr>
        <w:t xml:space="preserve">determines is repaid by the date specified by the </w:t>
      </w:r>
      <w:r w:rsidRPr="002A296E">
        <w:rPr>
          <w:b/>
          <w:bCs/>
          <w:sz w:val="20"/>
          <w:szCs w:val="20"/>
        </w:rPr>
        <w:t xml:space="preserve">Board; </w:t>
      </w:r>
      <w:r w:rsidRPr="002A296E">
        <w:rPr>
          <w:sz w:val="20"/>
          <w:szCs w:val="20"/>
        </w:rPr>
        <w:t>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w:t>
      </w:r>
      <w:r w:rsidRPr="002A296E">
        <w:rPr>
          <w:sz w:val="20"/>
          <w:szCs w:val="20"/>
        </w:rPr>
        <w:tab/>
        <w:t xml:space="preserve">pension instalments flowing from the reduced lump sum entitlement only become payable from the </w:t>
      </w:r>
      <w:r w:rsidRPr="002A296E">
        <w:rPr>
          <w:b/>
          <w:bCs/>
          <w:sz w:val="20"/>
          <w:szCs w:val="20"/>
        </w:rPr>
        <w:t xml:space="preserve">pension payday </w:t>
      </w:r>
      <w:r w:rsidRPr="002A296E">
        <w:rPr>
          <w:sz w:val="20"/>
          <w:szCs w:val="20"/>
        </w:rPr>
        <w:t>next following repayment of the lump sum amount determined above;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if the request is to replace all or part of a pension benefit with a lump sum payment, such conditions as the </w:t>
      </w:r>
      <w:r w:rsidRPr="002A296E">
        <w:rPr>
          <w:b/>
          <w:bCs/>
          <w:sz w:val="20"/>
          <w:szCs w:val="20"/>
        </w:rPr>
        <w:t xml:space="preserve">Board </w:t>
      </w:r>
      <w:r w:rsidRPr="002A296E">
        <w:rPr>
          <w:sz w:val="20"/>
          <w:szCs w:val="20"/>
        </w:rPr>
        <w:t>thinks fit are met for the repayment or offsetting of pension instalments paid that are no longer payable; and</w:t>
      </w:r>
    </w:p>
    <w:p w:rsidR="00DF1AC5" w:rsidRPr="002A296E" w:rsidRDefault="00DF1AC5" w:rsidP="002A296E">
      <w:pPr>
        <w:autoSpaceDE w:val="0"/>
        <w:autoSpaceDN w:val="0"/>
        <w:adjustRightInd w:val="0"/>
        <w:spacing w:after="5640"/>
        <w:ind w:left="1152" w:hanging="562"/>
        <w:rPr>
          <w:sz w:val="20"/>
          <w:szCs w:val="20"/>
        </w:rPr>
      </w:pPr>
      <w:r w:rsidRPr="002A296E">
        <w:rPr>
          <w:sz w:val="20"/>
          <w:szCs w:val="20"/>
        </w:rPr>
        <w:t>(c)</w:t>
      </w:r>
      <w:r w:rsidRPr="002A296E">
        <w:rPr>
          <w:sz w:val="20"/>
          <w:szCs w:val="20"/>
        </w:rPr>
        <w:tab/>
        <w:t xml:space="preserve">if the request is to replace a transfer of benefits to an </w:t>
      </w:r>
      <w:r w:rsidRPr="002A296E">
        <w:rPr>
          <w:b/>
          <w:bCs/>
          <w:sz w:val="20"/>
          <w:szCs w:val="20"/>
        </w:rPr>
        <w:t xml:space="preserve">eligible superannuation scheme </w:t>
      </w:r>
      <w:r w:rsidRPr="002A296E">
        <w:rPr>
          <w:sz w:val="20"/>
          <w:szCs w:val="20"/>
        </w:rPr>
        <w:t xml:space="preserve">under Rule 6.8.6 or 6.8.7, such conditions as the </w:t>
      </w:r>
      <w:r w:rsidRPr="002A296E">
        <w:rPr>
          <w:b/>
          <w:bCs/>
          <w:sz w:val="20"/>
          <w:szCs w:val="20"/>
        </w:rPr>
        <w:t xml:space="preserve">Board </w:t>
      </w:r>
      <w:r w:rsidRPr="002A296E">
        <w:rPr>
          <w:sz w:val="20"/>
          <w:szCs w:val="20"/>
        </w:rPr>
        <w:t>thinks fit are met to achieve an equitable substitution of that benefit option.</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240"/>
      </w:tblGrid>
      <w:tr w:rsidR="00DF1AC5" w:rsidRPr="002A296E" w:rsidTr="009A0A04">
        <w:trPr>
          <w:trHeight w:val="20"/>
          <w:jc w:val="center"/>
        </w:trPr>
        <w:tc>
          <w:tcPr>
            <w:tcW w:w="6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1AC5" w:rsidRPr="002A296E" w:rsidRDefault="00DF1AC5" w:rsidP="002A296E">
            <w:pPr>
              <w:autoSpaceDE w:val="0"/>
              <w:autoSpaceDN w:val="0"/>
              <w:adjustRightInd w:val="0"/>
              <w:spacing w:before="40" w:after="40"/>
              <w:ind w:left="144" w:right="144"/>
              <w:rPr>
                <w:sz w:val="20"/>
                <w:szCs w:val="20"/>
              </w:rPr>
            </w:pPr>
            <w:r w:rsidRPr="002A296E">
              <w:rPr>
                <w:b/>
                <w:bCs/>
                <w:sz w:val="20"/>
                <w:szCs w:val="20"/>
              </w:rPr>
              <w:t>Note:</w:t>
            </w:r>
          </w:p>
          <w:p w:rsidR="00DF1AC5" w:rsidRPr="002A296E" w:rsidRDefault="00DF1AC5" w:rsidP="002A296E">
            <w:pPr>
              <w:autoSpaceDE w:val="0"/>
              <w:autoSpaceDN w:val="0"/>
              <w:adjustRightInd w:val="0"/>
              <w:spacing w:before="40" w:after="240"/>
              <w:ind w:left="144" w:right="144"/>
              <w:rPr>
                <w:sz w:val="20"/>
                <w:szCs w:val="20"/>
              </w:rPr>
            </w:pPr>
            <w:r w:rsidRPr="002A296E">
              <w:rPr>
                <w:sz w:val="20"/>
                <w:szCs w:val="20"/>
              </w:rPr>
              <w:t>Rule 12.1.3 covers the situation where a</w:t>
            </w:r>
            <w:r w:rsidRPr="002A296E">
              <w:rPr>
                <w:b/>
                <w:bCs/>
                <w:i/>
                <w:iCs/>
                <w:sz w:val="20"/>
                <w:szCs w:val="20"/>
              </w:rPr>
              <w:t xml:space="preserve"> former </w:t>
            </w:r>
            <w:r w:rsidRPr="002A296E">
              <w:rPr>
                <w:i/>
                <w:iCs/>
                <w:sz w:val="20"/>
                <w:szCs w:val="20"/>
              </w:rPr>
              <w:t>member</w:t>
            </w:r>
            <w:r w:rsidRPr="002A296E">
              <w:rPr>
                <w:b/>
                <w:bCs/>
                <w:i/>
                <w:iCs/>
                <w:sz w:val="20"/>
                <w:szCs w:val="20"/>
              </w:rPr>
              <w:t xml:space="preserve"> </w:t>
            </w:r>
            <w:r w:rsidRPr="002A296E">
              <w:rPr>
                <w:sz w:val="20"/>
                <w:szCs w:val="20"/>
              </w:rPr>
              <w:t xml:space="preserve">or </w:t>
            </w:r>
            <w:r w:rsidRPr="002A296E">
              <w:rPr>
                <w:b/>
                <w:bCs/>
                <w:i/>
                <w:iCs/>
                <w:sz w:val="20"/>
                <w:szCs w:val="20"/>
              </w:rPr>
              <w:t>former</w:t>
            </w:r>
            <w:r w:rsidRPr="002A296E">
              <w:rPr>
                <w:i/>
                <w:iCs/>
                <w:sz w:val="20"/>
                <w:szCs w:val="20"/>
              </w:rPr>
              <w:t xml:space="preserve"> preserved benefits member </w:t>
            </w:r>
            <w:r w:rsidRPr="002A296E">
              <w:rPr>
                <w:sz w:val="20"/>
                <w:szCs w:val="20"/>
              </w:rPr>
              <w:t>dies</w:t>
            </w:r>
            <w:r w:rsidRPr="002A296E">
              <w:rPr>
                <w:i/>
                <w:iCs/>
                <w:sz w:val="20"/>
                <w:szCs w:val="20"/>
              </w:rPr>
              <w:t xml:space="preserve"> </w:t>
            </w:r>
            <w:r w:rsidRPr="002A296E">
              <w:rPr>
                <w:sz w:val="20"/>
                <w:szCs w:val="20"/>
              </w:rPr>
              <w:t xml:space="preserve">before choosing a benefit option and any payment resulting from a choice made </w:t>
            </w:r>
            <w:r w:rsidRPr="002A296E">
              <w:rPr>
                <w:b/>
                <w:bCs/>
                <w:i/>
                <w:iCs/>
                <w:sz w:val="20"/>
                <w:szCs w:val="20"/>
              </w:rPr>
              <w:t xml:space="preserve">on behalf </w:t>
            </w:r>
            <w:r w:rsidRPr="002A296E">
              <w:rPr>
                <w:sz w:val="20"/>
                <w:szCs w:val="20"/>
              </w:rPr>
              <w:t>of him/her is the former member’s entitlement, not the entitlement of the person making the choice.</w:t>
            </w:r>
          </w:p>
          <w:p w:rsidR="00DF1AC5" w:rsidRPr="002A296E" w:rsidRDefault="00DF1AC5" w:rsidP="002A296E">
            <w:pPr>
              <w:autoSpaceDE w:val="0"/>
              <w:autoSpaceDN w:val="0"/>
              <w:adjustRightInd w:val="0"/>
              <w:spacing w:before="40" w:after="120"/>
              <w:ind w:left="144" w:right="144"/>
              <w:rPr>
                <w:sz w:val="20"/>
                <w:szCs w:val="20"/>
              </w:rPr>
            </w:pPr>
            <w:r w:rsidRPr="002A296E">
              <w:rPr>
                <w:sz w:val="20"/>
                <w:szCs w:val="20"/>
              </w:rPr>
              <w:t>This is different to the situation where a member or preserved benefits member dies Payments made in this situation are the entitlement of the person receiving the payment, except where payment is made to a legal representative</w:t>
            </w:r>
          </w:p>
        </w:tc>
      </w:tr>
    </w:tbl>
    <w:p w:rsidR="009A0A04" w:rsidRPr="002A296E" w:rsidRDefault="009A0A04" w:rsidP="002A296E">
      <w:pPr>
        <w:autoSpaceDE w:val="0"/>
        <w:autoSpaceDN w:val="0"/>
        <w:adjustRightInd w:val="0"/>
        <w:spacing w:after="30"/>
        <w:ind w:left="3048"/>
        <w:rPr>
          <w:sz w:val="20"/>
          <w:szCs w:val="20"/>
        </w:rPr>
        <w:sectPr w:rsidR="009A0A04" w:rsidRPr="002A296E" w:rsidSect="009A0A04">
          <w:headerReference w:type="default" r:id="rId10"/>
          <w:footerReference w:type="default" r:id="rId11"/>
          <w:pgSz w:w="11909" w:h="16834"/>
          <w:pgMar w:top="720" w:right="720" w:bottom="720" w:left="720" w:header="720" w:footer="720" w:gutter="0"/>
          <w:pgNumType w:start="1"/>
          <w:cols w:space="720"/>
          <w:docGrid w:linePitch="360"/>
        </w:sectPr>
      </w:pPr>
    </w:p>
    <w:p w:rsidR="00DF1AC5" w:rsidRPr="002A296E" w:rsidRDefault="00DF1AC5" w:rsidP="002A296E">
      <w:pPr>
        <w:autoSpaceDE w:val="0"/>
        <w:autoSpaceDN w:val="0"/>
        <w:adjustRightInd w:val="0"/>
        <w:spacing w:after="240"/>
        <w:rPr>
          <w:sz w:val="2"/>
          <w:szCs w:val="20"/>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2840"/>
        <w:gridCol w:w="7657"/>
      </w:tblGrid>
      <w:tr w:rsidR="00DF1AC5" w:rsidRPr="002A296E" w:rsidTr="00896D92">
        <w:trPr>
          <w:trHeight w:val="20"/>
        </w:trPr>
        <w:tc>
          <w:tcPr>
            <w:tcW w:w="2840" w:type="dxa"/>
            <w:tcBorders>
              <w:top w:val="nil"/>
              <w:left w:val="nil"/>
              <w:bottom w:val="nil"/>
              <w:right w:val="single" w:sz="4" w:space="0" w:color="auto"/>
            </w:tcBorders>
          </w:tcPr>
          <w:p w:rsidR="00DF1AC5" w:rsidRPr="002A296E" w:rsidRDefault="00DF1AC5" w:rsidP="002A296E">
            <w:pPr>
              <w:autoSpaceDE w:val="0"/>
              <w:autoSpaceDN w:val="0"/>
              <w:adjustRightInd w:val="0"/>
              <w:rPr>
                <w:b/>
                <w:bCs/>
                <w:sz w:val="28"/>
                <w:szCs w:val="20"/>
              </w:rPr>
            </w:pPr>
            <w:r w:rsidRPr="002A296E">
              <w:rPr>
                <w:b/>
                <w:bCs/>
                <w:sz w:val="28"/>
                <w:szCs w:val="20"/>
              </w:rPr>
              <w:t>Division 2</w:t>
            </w:r>
          </w:p>
        </w:tc>
        <w:tc>
          <w:tcPr>
            <w:tcW w:w="7657" w:type="dxa"/>
            <w:tcBorders>
              <w:top w:val="single" w:sz="4" w:space="0" w:color="auto"/>
              <w:left w:val="single" w:sz="4" w:space="0" w:color="auto"/>
              <w:bottom w:val="single" w:sz="4" w:space="0" w:color="auto"/>
              <w:right w:val="single" w:sz="4" w:space="0" w:color="auto"/>
            </w:tcBorders>
          </w:tcPr>
          <w:p w:rsidR="00DF1AC5" w:rsidRPr="002A296E" w:rsidRDefault="00DF1AC5" w:rsidP="002A296E">
            <w:pPr>
              <w:autoSpaceDE w:val="0"/>
              <w:autoSpaceDN w:val="0"/>
              <w:adjustRightInd w:val="0"/>
              <w:spacing w:before="60" w:after="60"/>
              <w:jc w:val="center"/>
              <w:rPr>
                <w:b/>
                <w:bCs/>
                <w:szCs w:val="20"/>
              </w:rPr>
            </w:pPr>
            <w:r w:rsidRPr="002A296E">
              <w:rPr>
                <w:b/>
                <w:bCs/>
                <w:szCs w:val="20"/>
              </w:rPr>
              <w:t>Board’s Powers Relating to Benefits</w:t>
            </w:r>
          </w:p>
        </w:tc>
      </w:tr>
    </w:tbl>
    <w:p w:rsidR="00DF1AC5" w:rsidRPr="002A296E" w:rsidRDefault="00DF1AC5" w:rsidP="002A296E">
      <w:pPr>
        <w:autoSpaceDE w:val="0"/>
        <w:autoSpaceDN w:val="0"/>
        <w:adjustRightInd w:val="0"/>
        <w:spacing w:after="240"/>
        <w:rPr>
          <w:sz w:val="2"/>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896D92">
        <w:trPr>
          <w:trHeight w:val="20"/>
        </w:trPr>
        <w:tc>
          <w:tcPr>
            <w:tcW w:w="10282"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Benefits in unusual circumstances</w:t>
            </w:r>
          </w:p>
        </w:tc>
      </w:tr>
    </w:tbl>
    <w:p w:rsidR="00DF1AC5" w:rsidRPr="002A296E" w:rsidRDefault="00DF1AC5" w:rsidP="002A296E">
      <w:pPr>
        <w:autoSpaceDE w:val="0"/>
        <w:autoSpaceDN w:val="0"/>
        <w:adjustRightInd w:val="0"/>
        <w:spacing w:after="30"/>
        <w:ind w:left="1090"/>
        <w:rPr>
          <w:sz w:val="20"/>
          <w:szCs w:val="20"/>
        </w:rPr>
      </w:pPr>
    </w:p>
    <w:p w:rsidR="00DF1AC5" w:rsidRPr="002A296E" w:rsidRDefault="00DF1AC5" w:rsidP="002A296E">
      <w:pPr>
        <w:autoSpaceDE w:val="0"/>
        <w:autoSpaceDN w:val="0"/>
        <w:adjustRightInd w:val="0"/>
        <w:spacing w:before="240" w:after="240"/>
        <w:rPr>
          <w:sz w:val="20"/>
          <w:szCs w:val="20"/>
        </w:rPr>
      </w:pPr>
      <w:r w:rsidRPr="002A296E">
        <w:rPr>
          <w:b/>
          <w:bCs/>
          <w:sz w:val="20"/>
          <w:szCs w:val="20"/>
        </w:rPr>
        <w:t>12.2.1</w:t>
      </w:r>
      <w:r w:rsidRPr="002A296E">
        <w:rPr>
          <w:sz w:val="20"/>
          <w:szCs w:val="20"/>
        </w:rPr>
        <w:tab/>
        <w:t xml:space="preserve">If, in a particular case, the </w:t>
      </w:r>
      <w:r w:rsidRPr="002A296E">
        <w:rPr>
          <w:b/>
          <w:bCs/>
          <w:sz w:val="20"/>
          <w:szCs w:val="20"/>
        </w:rPr>
        <w:t xml:space="preserve">Board </w:t>
      </w:r>
      <w:r w:rsidRPr="002A296E">
        <w:rPr>
          <w:sz w:val="20"/>
          <w:szCs w:val="20"/>
        </w:rPr>
        <w:t>is of the opinion that:</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the operation of the Rules would otherwise produce a result that is not in the spirit of the Rules;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the circumstances of the case are unusual or exceptional;</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the </w:t>
      </w:r>
      <w:r w:rsidRPr="002A296E">
        <w:rPr>
          <w:b/>
          <w:bCs/>
          <w:sz w:val="20"/>
          <w:szCs w:val="20"/>
        </w:rPr>
        <w:t xml:space="preserve">Board </w:t>
      </w:r>
      <w:r w:rsidRPr="002A296E">
        <w:rPr>
          <w:sz w:val="20"/>
          <w:szCs w:val="20"/>
        </w:rPr>
        <w:t>may, having regard to the principles in the Rules and the need for equity between members, including preserved benefit members, vary any of the components or factors applicable in the determination of benefits, whether or not any benefit is immediately payable.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896D92">
        <w:trPr>
          <w:trHeight w:val="20"/>
        </w:trPr>
        <w:tc>
          <w:tcPr>
            <w:tcW w:w="10253"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Paying benefits to legal personal representative</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12.2.2</w:t>
      </w:r>
      <w:r w:rsidRPr="002A296E">
        <w:rPr>
          <w:sz w:val="20"/>
          <w:szCs w:val="20"/>
        </w:rPr>
        <w:tab/>
        <w:t xml:space="preserve">The </w:t>
      </w:r>
      <w:r w:rsidRPr="002A296E">
        <w:rPr>
          <w:b/>
          <w:bCs/>
          <w:sz w:val="20"/>
          <w:szCs w:val="20"/>
        </w:rPr>
        <w:t xml:space="preserve">Board </w:t>
      </w:r>
      <w:r w:rsidRPr="002A296E">
        <w:rPr>
          <w:sz w:val="20"/>
          <w:szCs w:val="20"/>
        </w:rPr>
        <w:t xml:space="preserve">may pay all or part of a former member’s lump sum payment, fortnightly instalment of pension, including </w:t>
      </w:r>
      <w:r w:rsidRPr="002A296E">
        <w:rPr>
          <w:b/>
          <w:bCs/>
          <w:sz w:val="20"/>
          <w:szCs w:val="20"/>
        </w:rPr>
        <w:t xml:space="preserve">partial invalidity pension, </w:t>
      </w:r>
      <w:r w:rsidRPr="002A296E">
        <w:rPr>
          <w:sz w:val="20"/>
          <w:szCs w:val="20"/>
        </w:rPr>
        <w:t xml:space="preserve">or pre-assessment payments to the </w:t>
      </w:r>
      <w:r w:rsidRPr="002A296E">
        <w:rPr>
          <w:b/>
          <w:bCs/>
          <w:sz w:val="20"/>
          <w:szCs w:val="20"/>
        </w:rPr>
        <w:t xml:space="preserve">legal personal representative </w:t>
      </w:r>
      <w:r w:rsidRPr="002A296E">
        <w:rPr>
          <w:sz w:val="20"/>
          <w:szCs w:val="20"/>
        </w:rPr>
        <w:t xml:space="preserve">of the </w:t>
      </w:r>
      <w:r w:rsidRPr="002A296E">
        <w:rPr>
          <w:b/>
          <w:bCs/>
          <w:sz w:val="20"/>
          <w:szCs w:val="20"/>
        </w:rPr>
        <w:t xml:space="preserve">member </w:t>
      </w:r>
      <w:r w:rsidRPr="002A296E">
        <w:rPr>
          <w:sz w:val="20"/>
          <w:szCs w:val="20"/>
        </w:rPr>
        <w:t>where:</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in the opinion of the </w:t>
      </w:r>
      <w:r w:rsidRPr="002A296E">
        <w:rPr>
          <w:b/>
          <w:bCs/>
          <w:sz w:val="20"/>
          <w:szCs w:val="20"/>
        </w:rPr>
        <w:t xml:space="preserve">Board, </w:t>
      </w:r>
      <w:r w:rsidRPr="002A296E">
        <w:rPr>
          <w:sz w:val="20"/>
          <w:szCs w:val="20"/>
        </w:rPr>
        <w:t xml:space="preserve">the former </w:t>
      </w:r>
      <w:r w:rsidRPr="002A296E">
        <w:rPr>
          <w:b/>
          <w:bCs/>
          <w:sz w:val="20"/>
          <w:szCs w:val="20"/>
        </w:rPr>
        <w:t xml:space="preserve">member </w:t>
      </w:r>
      <w:r w:rsidRPr="002A296E">
        <w:rPr>
          <w:sz w:val="20"/>
          <w:szCs w:val="20"/>
        </w:rPr>
        <w:t>is insane; 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the former </w:t>
      </w:r>
      <w:r w:rsidRPr="002A296E">
        <w:rPr>
          <w:b/>
          <w:bCs/>
          <w:sz w:val="20"/>
          <w:szCs w:val="20"/>
        </w:rPr>
        <w:t xml:space="preserve">member </w:t>
      </w:r>
      <w:r w:rsidRPr="002A296E">
        <w:rPr>
          <w:sz w:val="20"/>
          <w:szCs w:val="20"/>
        </w:rPr>
        <w:t>is in prison; 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(c)</w:t>
      </w:r>
      <w:r w:rsidRPr="002A296E">
        <w:rPr>
          <w:sz w:val="20"/>
          <w:szCs w:val="20"/>
        </w:rPr>
        <w:tab/>
        <w:t xml:space="preserve">for any other reason, the </w:t>
      </w:r>
      <w:r w:rsidRPr="002A296E">
        <w:rPr>
          <w:b/>
          <w:bCs/>
          <w:sz w:val="20"/>
          <w:szCs w:val="20"/>
        </w:rPr>
        <w:t xml:space="preserve">Board </w:t>
      </w:r>
      <w:r w:rsidRPr="002A296E">
        <w:rPr>
          <w:sz w:val="20"/>
          <w:szCs w:val="20"/>
        </w:rPr>
        <w:t>considers it appropriate.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896D92">
        <w:trPr>
          <w:trHeight w:val="20"/>
        </w:trPr>
        <w:tc>
          <w:tcPr>
            <w:tcW w:w="10339"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Payment of benefits to eligible roll-over fund where no instructions</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12.2.3</w:t>
      </w:r>
      <w:r w:rsidRPr="002A296E">
        <w:rPr>
          <w:sz w:val="20"/>
          <w:szCs w:val="20"/>
        </w:rPr>
        <w:tab/>
        <w:t xml:space="preserve">The </w:t>
      </w:r>
      <w:r w:rsidRPr="002A296E">
        <w:rPr>
          <w:b/>
          <w:bCs/>
          <w:sz w:val="20"/>
          <w:szCs w:val="20"/>
        </w:rPr>
        <w:t xml:space="preserve">Board </w:t>
      </w:r>
      <w:r w:rsidRPr="002A296E">
        <w:rPr>
          <w:sz w:val="20"/>
          <w:szCs w:val="20"/>
        </w:rPr>
        <w:t>may pay:</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a benefit which must be taken in the form of a lump sum; 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a </w:t>
      </w:r>
      <w:r w:rsidRPr="002A296E">
        <w:rPr>
          <w:b/>
          <w:bCs/>
          <w:sz w:val="20"/>
          <w:szCs w:val="20"/>
        </w:rPr>
        <w:t>preserved benefit;</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to a fund declared by the Insurance and Superannuation Commission to be eligible to receive unclaimed benefits under Part 24 of the </w:t>
      </w:r>
      <w:r w:rsidRPr="002A296E">
        <w:rPr>
          <w:b/>
          <w:bCs/>
          <w:sz w:val="20"/>
          <w:szCs w:val="20"/>
        </w:rPr>
        <w:t xml:space="preserve">SIS Act </w:t>
      </w:r>
      <w:r w:rsidRPr="002A296E">
        <w:rPr>
          <w:sz w:val="20"/>
          <w:szCs w:val="20"/>
        </w:rPr>
        <w:t>if:</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90 days have passed since the benefit became payable; 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w:t>
      </w:r>
      <w:r w:rsidRPr="002A296E">
        <w:rPr>
          <w:sz w:val="20"/>
          <w:szCs w:val="20"/>
        </w:rPr>
        <w:tab/>
        <w:t xml:space="preserve">the person in relation to whom the benefit is payable has not informed the </w:t>
      </w:r>
      <w:r w:rsidRPr="002A296E">
        <w:rPr>
          <w:b/>
          <w:bCs/>
          <w:sz w:val="20"/>
          <w:szCs w:val="20"/>
        </w:rPr>
        <w:t xml:space="preserve">Board </w:t>
      </w:r>
      <w:r w:rsidRPr="002A296E">
        <w:rPr>
          <w:sz w:val="20"/>
          <w:szCs w:val="20"/>
        </w:rPr>
        <w:t>in writing how he/she wishes the benefit to be paid.</w:t>
      </w:r>
    </w:p>
    <w:p w:rsidR="00DF1AC5" w:rsidRPr="002A296E" w:rsidRDefault="00DF1AC5" w:rsidP="002A296E">
      <w:pPr>
        <w:autoSpaceDE w:val="0"/>
        <w:autoSpaceDN w:val="0"/>
        <w:adjustRightInd w:val="0"/>
        <w:ind w:left="485"/>
        <w:rPr>
          <w:sz w:val="20"/>
          <w:szCs w:val="20"/>
        </w:rPr>
      </w:pPr>
      <w:r w:rsidRPr="002A296E">
        <w:rPr>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B73225">
        <w:trPr>
          <w:trHeight w:val="20"/>
        </w:trPr>
        <w:tc>
          <w:tcPr>
            <w:tcW w:w="10195"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lastRenderedPageBreak/>
              <w:t>Payment of unclaimed benefits to eligible roll-over fund</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12.2.4</w:t>
      </w:r>
      <w:r w:rsidRPr="002A296E">
        <w:rPr>
          <w:sz w:val="20"/>
          <w:szCs w:val="20"/>
        </w:rPr>
        <w:tab/>
        <w:t>The Board must pay a benefit which must be taken in the form of either: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a lump sum; 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a </w:t>
      </w:r>
      <w:r w:rsidRPr="002A296E">
        <w:rPr>
          <w:b/>
          <w:bCs/>
          <w:sz w:val="20"/>
          <w:szCs w:val="20"/>
        </w:rPr>
        <w:t>preserved benefit;</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to a fund declared by the Insurance and Superannuation Commission to be eligible to receive unclaimed benefits under Part 24 of the </w:t>
      </w:r>
      <w:r w:rsidRPr="002A296E">
        <w:rPr>
          <w:b/>
          <w:bCs/>
          <w:sz w:val="20"/>
          <w:szCs w:val="20"/>
        </w:rPr>
        <w:t xml:space="preserve">SIS Act </w:t>
      </w:r>
      <w:r w:rsidRPr="002A296E">
        <w:rPr>
          <w:sz w:val="20"/>
          <w:szCs w:val="20"/>
        </w:rPr>
        <w:t xml:space="preserve">if the </w:t>
      </w:r>
      <w:r w:rsidRPr="002A296E">
        <w:rPr>
          <w:b/>
          <w:bCs/>
          <w:sz w:val="20"/>
          <w:szCs w:val="20"/>
        </w:rPr>
        <w:t xml:space="preserve">Board </w:t>
      </w:r>
      <w:r w:rsidRPr="002A296E">
        <w:rPr>
          <w:sz w:val="20"/>
          <w:szCs w:val="20"/>
        </w:rPr>
        <w:t xml:space="preserve">is satisfied that at least 2 consecutive prescribed reports of the kind referred to in paragraph 244(3)(b) of the </w:t>
      </w:r>
      <w:r w:rsidRPr="002A296E">
        <w:rPr>
          <w:b/>
          <w:bCs/>
          <w:sz w:val="20"/>
          <w:szCs w:val="20"/>
        </w:rPr>
        <w:t xml:space="preserve">SIS Act </w:t>
      </w:r>
      <w:r w:rsidRPr="002A296E">
        <w:rPr>
          <w:sz w:val="20"/>
          <w:szCs w:val="20"/>
        </w:rPr>
        <w:t xml:space="preserve">in respect of the </w:t>
      </w:r>
      <w:r w:rsidRPr="002A296E">
        <w:rPr>
          <w:b/>
          <w:bCs/>
          <w:sz w:val="20"/>
          <w:szCs w:val="20"/>
        </w:rPr>
        <w:t xml:space="preserve">PSS Fund </w:t>
      </w:r>
      <w:r w:rsidRPr="002A296E">
        <w:rPr>
          <w:sz w:val="20"/>
          <w:szCs w:val="20"/>
        </w:rPr>
        <w:t>have not been received by the person in respect of whom the benefit is payable.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B73225">
        <w:trPr>
          <w:trHeight w:val="20"/>
        </w:trPr>
        <w:tc>
          <w:tcPr>
            <w:tcW w:w="10310"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Withholding benefits</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12.2.5</w:t>
      </w:r>
      <w:r w:rsidRPr="002A296E">
        <w:rPr>
          <w:sz w:val="20"/>
          <w:szCs w:val="20"/>
        </w:rPr>
        <w:tab/>
        <w:t xml:space="preserve">The </w:t>
      </w:r>
      <w:r w:rsidRPr="002A296E">
        <w:rPr>
          <w:b/>
          <w:bCs/>
          <w:sz w:val="20"/>
          <w:szCs w:val="20"/>
        </w:rPr>
        <w:t xml:space="preserve">Board </w:t>
      </w:r>
      <w:r w:rsidRPr="002A296E">
        <w:rPr>
          <w:sz w:val="20"/>
          <w:szCs w:val="20"/>
        </w:rPr>
        <w:t xml:space="preserve">may withhold payment of all or part of a benefit from a person who does not provide, or arrange to provide, information required by the </w:t>
      </w:r>
      <w:r w:rsidRPr="002A296E">
        <w:rPr>
          <w:b/>
          <w:bCs/>
          <w:sz w:val="20"/>
          <w:szCs w:val="20"/>
        </w:rPr>
        <w:t xml:space="preserve">Board </w:t>
      </w:r>
      <w:r w:rsidRPr="002A296E">
        <w:rPr>
          <w:sz w:val="20"/>
          <w:szCs w:val="20"/>
        </w:rPr>
        <w:t>to determine:</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that person’s entitlement to a benefit under these Rules; 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the level of benefit payable to that person under these Rules.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B73225">
        <w:trPr>
          <w:trHeight w:val="20"/>
        </w:trPr>
        <w:tc>
          <w:tcPr>
            <w:tcW w:w="10368"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Board may determine break-up of part payments</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12.2.6</w:t>
      </w:r>
      <w:r w:rsidRPr="002A296E">
        <w:rPr>
          <w:sz w:val="20"/>
          <w:szCs w:val="20"/>
        </w:rPr>
        <w:tab/>
        <w:t xml:space="preserve">Subject to any requirements of the </w:t>
      </w:r>
      <w:r w:rsidRPr="002A296E">
        <w:rPr>
          <w:i/>
          <w:iCs/>
          <w:sz w:val="20"/>
          <w:szCs w:val="20"/>
        </w:rPr>
        <w:t xml:space="preserve">Income Tax Assessment Act 1936, </w:t>
      </w:r>
      <w:r w:rsidRPr="002A296E">
        <w:rPr>
          <w:sz w:val="20"/>
          <w:szCs w:val="20"/>
        </w:rPr>
        <w:t xml:space="preserve">the </w:t>
      </w:r>
      <w:r w:rsidRPr="002A296E">
        <w:rPr>
          <w:b/>
          <w:bCs/>
          <w:sz w:val="20"/>
          <w:szCs w:val="20"/>
        </w:rPr>
        <w:t xml:space="preserve">Board </w:t>
      </w:r>
      <w:r w:rsidRPr="002A296E">
        <w:rPr>
          <w:sz w:val="20"/>
          <w:szCs w:val="20"/>
        </w:rPr>
        <w:t>may determine the funded and unfunded composition of any payments of lump sums that do not represent the full lump sum entitlement of a former member or of a class of persons.</w:t>
      </w:r>
    </w:p>
    <w:p w:rsidR="00B73225" w:rsidRPr="002A296E" w:rsidRDefault="00B73225" w:rsidP="002A296E">
      <w:pPr>
        <w:autoSpaceDE w:val="0"/>
        <w:autoSpaceDN w:val="0"/>
        <w:adjustRightInd w:val="0"/>
        <w:rPr>
          <w:sz w:val="20"/>
          <w:szCs w:val="20"/>
        </w:rPr>
        <w:sectPr w:rsidR="00B73225" w:rsidRPr="002A296E" w:rsidSect="009A0A04">
          <w:headerReference w:type="default" r:id="rId12"/>
          <w:footerReference w:type="default" r:id="rId13"/>
          <w:pgSz w:w="11909" w:h="16834"/>
          <w:pgMar w:top="720" w:right="720" w:bottom="720" w:left="720" w:header="720" w:footer="720" w:gutter="0"/>
          <w:cols w:space="720"/>
          <w:docGrid w:linePitch="360"/>
        </w:sectPr>
      </w:pPr>
    </w:p>
    <w:p w:rsidR="00DF1AC5" w:rsidRPr="002A296E" w:rsidRDefault="00DF1AC5" w:rsidP="002A296E">
      <w:pPr>
        <w:autoSpaceDE w:val="0"/>
        <w:autoSpaceDN w:val="0"/>
        <w:adjustRightInd w:val="0"/>
        <w:spacing w:after="240"/>
        <w:rPr>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837"/>
        <w:gridCol w:w="7660"/>
      </w:tblGrid>
      <w:tr w:rsidR="00DF1AC5" w:rsidRPr="002A296E" w:rsidTr="00B73225">
        <w:trPr>
          <w:trHeight w:val="20"/>
        </w:trPr>
        <w:tc>
          <w:tcPr>
            <w:tcW w:w="2371" w:type="dxa"/>
            <w:tcBorders>
              <w:top w:val="nil"/>
              <w:left w:val="nil"/>
              <w:bottom w:val="nil"/>
              <w:right w:val="single" w:sz="4" w:space="0" w:color="auto"/>
            </w:tcBorders>
          </w:tcPr>
          <w:p w:rsidR="00DF1AC5" w:rsidRPr="002A296E" w:rsidRDefault="00DF1AC5" w:rsidP="002A296E">
            <w:pPr>
              <w:autoSpaceDE w:val="0"/>
              <w:autoSpaceDN w:val="0"/>
              <w:adjustRightInd w:val="0"/>
              <w:rPr>
                <w:b/>
                <w:bCs/>
                <w:sz w:val="28"/>
                <w:szCs w:val="20"/>
              </w:rPr>
            </w:pPr>
            <w:r w:rsidRPr="002A296E">
              <w:rPr>
                <w:b/>
                <w:bCs/>
                <w:sz w:val="28"/>
                <w:szCs w:val="20"/>
              </w:rPr>
              <w:t>Division 3</w:t>
            </w:r>
          </w:p>
        </w:tc>
        <w:tc>
          <w:tcPr>
            <w:tcW w:w="6403" w:type="dxa"/>
            <w:tcBorders>
              <w:top w:val="single" w:sz="4" w:space="0" w:color="auto"/>
              <w:left w:val="single" w:sz="4" w:space="0" w:color="auto"/>
              <w:bottom w:val="single" w:sz="4" w:space="0" w:color="auto"/>
              <w:right w:val="single" w:sz="4" w:space="0" w:color="auto"/>
            </w:tcBorders>
          </w:tcPr>
          <w:p w:rsidR="00DF1AC5" w:rsidRPr="002A296E" w:rsidRDefault="00DF1AC5" w:rsidP="002A296E">
            <w:pPr>
              <w:autoSpaceDE w:val="0"/>
              <w:autoSpaceDN w:val="0"/>
              <w:adjustRightInd w:val="0"/>
              <w:spacing w:before="60" w:after="60"/>
              <w:jc w:val="center"/>
              <w:rPr>
                <w:b/>
                <w:bCs/>
              </w:rPr>
            </w:pPr>
            <w:r w:rsidRPr="002A296E">
              <w:rPr>
                <w:b/>
                <w:bCs/>
              </w:rPr>
              <w:t>Additional Interest</w:t>
            </w:r>
          </w:p>
        </w:tc>
      </w:tr>
    </w:tbl>
    <w:p w:rsidR="00DF1AC5" w:rsidRPr="002A296E" w:rsidRDefault="00DF1AC5" w:rsidP="002A296E">
      <w:pPr>
        <w:autoSpaceDE w:val="0"/>
        <w:autoSpaceDN w:val="0"/>
        <w:adjustRightInd w:val="0"/>
        <w:spacing w:after="240"/>
        <w:rPr>
          <w:sz w:val="2"/>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B73225">
        <w:trPr>
          <w:trHeight w:val="20"/>
        </w:trPr>
        <w:tc>
          <w:tcPr>
            <w:tcW w:w="10262"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Additional interest for late payment</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12.3.1</w:t>
      </w:r>
      <w:r w:rsidRPr="002A296E">
        <w:rPr>
          <w:sz w:val="20"/>
          <w:szCs w:val="20"/>
        </w:rPr>
        <w:tab/>
        <w:t xml:space="preserve">The </w:t>
      </w:r>
      <w:r w:rsidRPr="002A296E">
        <w:rPr>
          <w:b/>
          <w:bCs/>
          <w:sz w:val="20"/>
          <w:szCs w:val="20"/>
        </w:rPr>
        <w:t xml:space="preserve">Board </w:t>
      </w:r>
      <w:r w:rsidRPr="002A296E">
        <w:rPr>
          <w:sz w:val="20"/>
          <w:szCs w:val="20"/>
        </w:rPr>
        <w:t>may add an amount of interest to the benefit payment if:</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payment of a lump sum benefit; and/or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commencement of pension instalments;</w:t>
      </w:r>
    </w:p>
    <w:p w:rsidR="00DF1AC5" w:rsidRPr="002A296E" w:rsidRDefault="00DF1AC5" w:rsidP="002A296E">
      <w:pPr>
        <w:autoSpaceDE w:val="0"/>
        <w:autoSpaceDN w:val="0"/>
        <w:adjustRightInd w:val="0"/>
        <w:spacing w:before="240" w:after="240"/>
        <w:rPr>
          <w:sz w:val="20"/>
          <w:szCs w:val="20"/>
        </w:rPr>
      </w:pPr>
      <w:r w:rsidRPr="002A296E">
        <w:rPr>
          <w:sz w:val="20"/>
          <w:szCs w:val="20"/>
        </w:rPr>
        <w:t>payable under these Rules is, or is expected to be, delayed by circumstances outside the control of the person entitled to the lump sum and/or pension benefit.</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B73225">
        <w:trPr>
          <w:trHeight w:val="20"/>
        </w:trPr>
        <w:tc>
          <w:tcPr>
            <w:tcW w:w="10378"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Board to decide interest rates, etc.</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12.3.2</w:t>
      </w:r>
      <w:r w:rsidRPr="002A296E">
        <w:rPr>
          <w:sz w:val="20"/>
          <w:szCs w:val="20"/>
        </w:rPr>
        <w:tab/>
        <w:t xml:space="preserve">The </w:t>
      </w:r>
      <w:r w:rsidRPr="002A296E">
        <w:rPr>
          <w:b/>
          <w:bCs/>
          <w:sz w:val="20"/>
          <w:szCs w:val="20"/>
        </w:rPr>
        <w:t xml:space="preserve">Board </w:t>
      </w:r>
      <w:r w:rsidRPr="002A296E">
        <w:rPr>
          <w:sz w:val="20"/>
          <w:szCs w:val="20"/>
        </w:rPr>
        <w:t>will determine:</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the rate or rates of interest to apply;</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the method of allocating the rate or rates of interest;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(c)</w:t>
      </w:r>
      <w:r w:rsidRPr="002A296E">
        <w:rPr>
          <w:sz w:val="20"/>
          <w:szCs w:val="20"/>
        </w:rPr>
        <w:tab/>
        <w:t>the period for which interest is to accrue;</w:t>
      </w:r>
    </w:p>
    <w:p w:rsidR="00DF1AC5" w:rsidRPr="002A296E" w:rsidRDefault="00DF1AC5" w:rsidP="002A296E">
      <w:pPr>
        <w:autoSpaceDE w:val="0"/>
        <w:autoSpaceDN w:val="0"/>
        <w:adjustRightInd w:val="0"/>
        <w:spacing w:before="240" w:after="240"/>
        <w:rPr>
          <w:sz w:val="20"/>
          <w:szCs w:val="20"/>
        </w:rPr>
      </w:pPr>
      <w:r w:rsidRPr="002A296E">
        <w:rPr>
          <w:sz w:val="20"/>
          <w:szCs w:val="20"/>
        </w:rPr>
        <w:t>in respect of any interest payable under this Division.</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B73225">
        <w:trPr>
          <w:trHeight w:val="20"/>
        </w:trPr>
        <w:tc>
          <w:tcPr>
            <w:tcW w:w="10378"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Additional interest to form part of benefit</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12.3.3</w:t>
      </w:r>
      <w:r w:rsidRPr="002A296E">
        <w:rPr>
          <w:sz w:val="20"/>
          <w:szCs w:val="20"/>
        </w:rPr>
        <w:tab/>
        <w:t>Interest payable under this Division forms part of the benefit payable to, or in respect of, a former member for the purposes of the Rules, other than the Rules in:</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this Division;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Divisions 6 and 7 of Part 5 relating to maximum benefits.</w:t>
      </w:r>
    </w:p>
    <w:p w:rsidR="00B73225" w:rsidRPr="002A296E" w:rsidRDefault="00B73225" w:rsidP="002A296E">
      <w:pPr>
        <w:autoSpaceDE w:val="0"/>
        <w:autoSpaceDN w:val="0"/>
        <w:adjustRightInd w:val="0"/>
        <w:rPr>
          <w:sz w:val="20"/>
          <w:szCs w:val="20"/>
        </w:rPr>
        <w:sectPr w:rsidR="00B73225" w:rsidRPr="002A296E" w:rsidSect="009A0A04">
          <w:footerReference w:type="default" r:id="rId14"/>
          <w:pgSz w:w="11909" w:h="16834"/>
          <w:pgMar w:top="720" w:right="720" w:bottom="720" w:left="720" w:header="720" w:footer="720" w:gutter="0"/>
          <w:cols w:space="720"/>
          <w:docGrid w:linePitch="360"/>
        </w:sectPr>
      </w:pPr>
    </w:p>
    <w:p w:rsidR="00DF1AC5" w:rsidRPr="002A296E" w:rsidRDefault="00DF1AC5" w:rsidP="002A296E">
      <w:pPr>
        <w:autoSpaceDE w:val="0"/>
        <w:autoSpaceDN w:val="0"/>
        <w:adjustRightInd w:val="0"/>
        <w:spacing w:after="240"/>
        <w:rPr>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10497"/>
      </w:tblGrid>
      <w:tr w:rsidR="00DF1AC5" w:rsidRPr="002A296E" w:rsidTr="00B73225">
        <w:trPr>
          <w:trHeight w:val="20"/>
        </w:trPr>
        <w:tc>
          <w:tcPr>
            <w:tcW w:w="9197" w:type="dxa"/>
            <w:tcBorders>
              <w:top w:val="single" w:sz="4" w:space="0" w:color="auto"/>
              <w:left w:val="single" w:sz="4" w:space="0" w:color="auto"/>
              <w:bottom w:val="single" w:sz="4" w:space="0" w:color="auto"/>
              <w:right w:val="single" w:sz="4" w:space="0" w:color="auto"/>
            </w:tcBorders>
            <w:shd w:val="clear" w:color="auto" w:fill="auto"/>
          </w:tcPr>
          <w:p w:rsidR="00DF1AC5" w:rsidRPr="002A296E" w:rsidRDefault="00DF1AC5" w:rsidP="002A296E">
            <w:pPr>
              <w:autoSpaceDE w:val="0"/>
              <w:autoSpaceDN w:val="0"/>
              <w:adjustRightInd w:val="0"/>
              <w:spacing w:before="120" w:after="120"/>
              <w:jc w:val="center"/>
              <w:rPr>
                <w:b/>
                <w:bCs/>
                <w:sz w:val="28"/>
                <w:szCs w:val="20"/>
              </w:rPr>
            </w:pPr>
            <w:r w:rsidRPr="002A296E">
              <w:rPr>
                <w:b/>
                <w:bCs/>
                <w:sz w:val="28"/>
                <w:szCs w:val="20"/>
              </w:rPr>
              <w:t>PART 13 - REVIEW OF DECISIONS</w:t>
            </w:r>
          </w:p>
        </w:tc>
      </w:tr>
    </w:tbl>
    <w:p w:rsidR="00DF1AC5" w:rsidRPr="002A296E" w:rsidRDefault="00DF1AC5" w:rsidP="002A296E">
      <w:pPr>
        <w:autoSpaceDE w:val="0"/>
        <w:autoSpaceDN w:val="0"/>
        <w:adjustRightInd w:val="0"/>
        <w:spacing w:after="240"/>
        <w:rPr>
          <w:sz w:val="2"/>
          <w:szCs w:val="20"/>
        </w:rPr>
      </w:pPr>
    </w:p>
    <w:tbl>
      <w:tblPr>
        <w:tblW w:w="4942" w:type="pct"/>
        <w:tblInd w:w="-26" w:type="dxa"/>
        <w:tblLayout w:type="fixed"/>
        <w:tblCellMar>
          <w:top w:w="14" w:type="dxa"/>
          <w:left w:w="14" w:type="dxa"/>
          <w:bottom w:w="14" w:type="dxa"/>
          <w:right w:w="14" w:type="dxa"/>
        </w:tblCellMar>
        <w:tblLook w:val="0000" w:firstRow="0" w:lastRow="0" w:firstColumn="0" w:lastColumn="0" w:noHBand="0" w:noVBand="0"/>
      </w:tblPr>
      <w:tblGrid>
        <w:gridCol w:w="2986"/>
        <w:gridCol w:w="7389"/>
      </w:tblGrid>
      <w:tr w:rsidR="00DF1AC5" w:rsidRPr="002A296E" w:rsidTr="00B73225">
        <w:trPr>
          <w:trHeight w:val="23"/>
        </w:trPr>
        <w:tc>
          <w:tcPr>
            <w:tcW w:w="2986" w:type="dxa"/>
            <w:tcBorders>
              <w:top w:val="nil"/>
              <w:left w:val="nil"/>
              <w:bottom w:val="nil"/>
              <w:right w:val="single" w:sz="4" w:space="0" w:color="auto"/>
            </w:tcBorders>
          </w:tcPr>
          <w:p w:rsidR="00DF1AC5" w:rsidRPr="002A296E" w:rsidRDefault="00DF1AC5" w:rsidP="002A296E">
            <w:pPr>
              <w:autoSpaceDE w:val="0"/>
              <w:autoSpaceDN w:val="0"/>
              <w:adjustRightInd w:val="0"/>
              <w:rPr>
                <w:b/>
                <w:bCs/>
                <w:sz w:val="28"/>
                <w:szCs w:val="20"/>
              </w:rPr>
            </w:pPr>
            <w:r w:rsidRPr="002A296E">
              <w:rPr>
                <w:b/>
                <w:bCs/>
                <w:sz w:val="28"/>
                <w:szCs w:val="20"/>
              </w:rPr>
              <w:t>Division 1</w:t>
            </w:r>
          </w:p>
        </w:tc>
        <w:tc>
          <w:tcPr>
            <w:tcW w:w="7389" w:type="dxa"/>
            <w:tcBorders>
              <w:top w:val="single" w:sz="4" w:space="0" w:color="auto"/>
              <w:left w:val="single" w:sz="4" w:space="0" w:color="auto"/>
              <w:bottom w:val="single" w:sz="4" w:space="0" w:color="auto"/>
              <w:right w:val="single" w:sz="4" w:space="0" w:color="auto"/>
            </w:tcBorders>
            <w:shd w:val="clear" w:color="auto" w:fill="auto"/>
          </w:tcPr>
          <w:p w:rsidR="00DF1AC5" w:rsidRPr="002A296E" w:rsidRDefault="00DF1AC5" w:rsidP="002A296E">
            <w:pPr>
              <w:autoSpaceDE w:val="0"/>
              <w:autoSpaceDN w:val="0"/>
              <w:adjustRightInd w:val="0"/>
              <w:spacing w:before="60" w:after="60"/>
              <w:jc w:val="center"/>
              <w:rPr>
                <w:b/>
                <w:bCs/>
                <w:szCs w:val="20"/>
              </w:rPr>
            </w:pPr>
            <w:r w:rsidRPr="002A296E">
              <w:rPr>
                <w:b/>
                <w:bCs/>
                <w:szCs w:val="20"/>
              </w:rPr>
              <w:t>Reconsideration Advisory Committees</w:t>
            </w:r>
          </w:p>
        </w:tc>
      </w:tr>
    </w:tbl>
    <w:p w:rsidR="00DF1AC5" w:rsidRPr="002A296E" w:rsidRDefault="00DF1AC5" w:rsidP="002A296E">
      <w:pPr>
        <w:autoSpaceDE w:val="0"/>
        <w:autoSpaceDN w:val="0"/>
        <w:adjustRightInd w:val="0"/>
        <w:spacing w:after="240"/>
        <w:rPr>
          <w:sz w:val="2"/>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B73225">
        <w:trPr>
          <w:trHeight w:val="20"/>
        </w:trPr>
        <w:tc>
          <w:tcPr>
            <w:tcW w:w="10310"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Establishing Reconsideration Advisory Committees</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13.1.1</w:t>
      </w:r>
      <w:r w:rsidRPr="002A296E">
        <w:rPr>
          <w:sz w:val="20"/>
          <w:szCs w:val="20"/>
        </w:rPr>
        <w:tab/>
        <w:t xml:space="preserve">The </w:t>
      </w:r>
      <w:r w:rsidRPr="002A296E">
        <w:rPr>
          <w:b/>
          <w:bCs/>
          <w:sz w:val="20"/>
          <w:szCs w:val="20"/>
        </w:rPr>
        <w:t xml:space="preserve">Board </w:t>
      </w:r>
      <w:r w:rsidRPr="002A296E">
        <w:rPr>
          <w:sz w:val="20"/>
          <w:szCs w:val="20"/>
        </w:rPr>
        <w:t xml:space="preserve">will establish one or more Reconsideration Advisory Committees comprising people with such qualifications as the </w:t>
      </w:r>
      <w:r w:rsidRPr="002A296E">
        <w:rPr>
          <w:b/>
          <w:bCs/>
          <w:sz w:val="20"/>
          <w:szCs w:val="20"/>
        </w:rPr>
        <w:t xml:space="preserve">Board </w:t>
      </w:r>
      <w:r w:rsidRPr="002A296E">
        <w:rPr>
          <w:sz w:val="20"/>
          <w:szCs w:val="20"/>
        </w:rPr>
        <w:t xml:space="preserve">determines and may refer a </w:t>
      </w:r>
      <w:r w:rsidRPr="002A296E">
        <w:rPr>
          <w:b/>
          <w:bCs/>
          <w:sz w:val="20"/>
          <w:szCs w:val="20"/>
        </w:rPr>
        <w:t xml:space="preserve">decision </w:t>
      </w:r>
      <w:r w:rsidRPr="002A296E">
        <w:rPr>
          <w:sz w:val="20"/>
          <w:szCs w:val="20"/>
        </w:rPr>
        <w:t xml:space="preserve">of the </w:t>
      </w:r>
      <w:r w:rsidRPr="002A296E">
        <w:rPr>
          <w:b/>
          <w:bCs/>
          <w:sz w:val="20"/>
          <w:szCs w:val="20"/>
        </w:rPr>
        <w:t xml:space="preserve">Board, </w:t>
      </w:r>
      <w:r w:rsidRPr="002A296E">
        <w:rPr>
          <w:sz w:val="20"/>
          <w:szCs w:val="20"/>
        </w:rPr>
        <w:t xml:space="preserve">or of a delegate of the </w:t>
      </w:r>
      <w:r w:rsidRPr="002A296E">
        <w:rPr>
          <w:b/>
          <w:bCs/>
          <w:sz w:val="20"/>
          <w:szCs w:val="20"/>
        </w:rPr>
        <w:t xml:space="preserve">Board, </w:t>
      </w:r>
      <w:r w:rsidRPr="002A296E">
        <w:rPr>
          <w:sz w:val="20"/>
          <w:szCs w:val="20"/>
        </w:rPr>
        <w:t xml:space="preserve">to be reconsidered to a Reconsideration Advisory Committee for advice. A member of a Reconsideration Advisory Committee may also be a trustee of the </w:t>
      </w:r>
      <w:r w:rsidRPr="002A296E">
        <w:rPr>
          <w:b/>
          <w:bCs/>
          <w:sz w:val="20"/>
          <w:szCs w:val="20"/>
        </w:rPr>
        <w:t>PSS scheme.</w:t>
      </w:r>
    </w:p>
    <w:p w:rsidR="00DF1AC5" w:rsidRPr="002A296E" w:rsidRDefault="00DF1AC5" w:rsidP="002A296E">
      <w:pPr>
        <w:autoSpaceDE w:val="0"/>
        <w:autoSpaceDN w:val="0"/>
        <w:adjustRightInd w:val="0"/>
        <w:spacing w:before="240" w:after="240"/>
        <w:rPr>
          <w:sz w:val="20"/>
          <w:szCs w:val="20"/>
        </w:rPr>
      </w:pPr>
      <w:r w:rsidRPr="002A296E">
        <w:rPr>
          <w:b/>
          <w:bCs/>
          <w:sz w:val="20"/>
          <w:szCs w:val="20"/>
        </w:rPr>
        <w:t>13.1.2</w:t>
      </w:r>
      <w:r w:rsidRPr="002A296E">
        <w:rPr>
          <w:sz w:val="20"/>
          <w:szCs w:val="20"/>
        </w:rPr>
        <w:tab/>
        <w:t xml:space="preserve">Subject to any </w:t>
      </w:r>
      <w:r w:rsidRPr="002A296E">
        <w:rPr>
          <w:b/>
          <w:bCs/>
          <w:sz w:val="20"/>
          <w:szCs w:val="20"/>
        </w:rPr>
        <w:t xml:space="preserve">Board </w:t>
      </w:r>
      <w:r w:rsidRPr="002A296E">
        <w:rPr>
          <w:sz w:val="20"/>
          <w:szCs w:val="20"/>
        </w:rPr>
        <w:t>directions, a Reconsideration Advisory Committee will regulate its own affairs.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B73225">
        <w:trPr>
          <w:trHeight w:val="20"/>
        </w:trPr>
        <w:tc>
          <w:tcPr>
            <w:tcW w:w="10282"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Board responsibilities to Reconsideration Advisory Committees</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13.1.3</w:t>
      </w:r>
      <w:r w:rsidRPr="002A296E">
        <w:rPr>
          <w:sz w:val="20"/>
          <w:szCs w:val="20"/>
        </w:rPr>
        <w:tab/>
        <w:t xml:space="preserve">Where the </w:t>
      </w:r>
      <w:r w:rsidRPr="002A296E">
        <w:rPr>
          <w:b/>
          <w:bCs/>
          <w:sz w:val="20"/>
          <w:szCs w:val="20"/>
        </w:rPr>
        <w:t xml:space="preserve">Board </w:t>
      </w:r>
      <w:r w:rsidRPr="002A296E">
        <w:rPr>
          <w:sz w:val="20"/>
          <w:szCs w:val="20"/>
        </w:rPr>
        <w:t xml:space="preserve">has referred a </w:t>
      </w:r>
      <w:r w:rsidRPr="002A296E">
        <w:rPr>
          <w:b/>
          <w:bCs/>
          <w:sz w:val="20"/>
          <w:szCs w:val="20"/>
        </w:rPr>
        <w:t xml:space="preserve">decision </w:t>
      </w:r>
      <w:r w:rsidRPr="002A296E">
        <w:rPr>
          <w:sz w:val="20"/>
          <w:szCs w:val="20"/>
        </w:rPr>
        <w:t xml:space="preserve">to a Reconsideration Advisory Committee, the </w:t>
      </w:r>
      <w:r w:rsidRPr="002A296E">
        <w:rPr>
          <w:b/>
          <w:bCs/>
          <w:sz w:val="20"/>
          <w:szCs w:val="20"/>
        </w:rPr>
        <w:t xml:space="preserve">Board </w:t>
      </w:r>
      <w:r w:rsidRPr="002A296E">
        <w:rPr>
          <w:sz w:val="20"/>
          <w:szCs w:val="20"/>
        </w:rPr>
        <w:t>is to provide the Committee with all relevant evidence and information.</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B73225">
        <w:trPr>
          <w:trHeight w:val="20"/>
        </w:trPr>
        <w:tc>
          <w:tcPr>
            <w:tcW w:w="10397"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Role of Reconsideration Advisory Committees</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13.1.4</w:t>
      </w:r>
      <w:r w:rsidRPr="002A296E">
        <w:rPr>
          <w:sz w:val="20"/>
          <w:szCs w:val="20"/>
        </w:rPr>
        <w:tab/>
        <w:t xml:space="preserve">Where the </w:t>
      </w:r>
      <w:r w:rsidRPr="002A296E">
        <w:rPr>
          <w:b/>
          <w:bCs/>
          <w:sz w:val="20"/>
          <w:szCs w:val="20"/>
        </w:rPr>
        <w:t xml:space="preserve">Board </w:t>
      </w:r>
      <w:r w:rsidRPr="002A296E">
        <w:rPr>
          <w:sz w:val="20"/>
          <w:szCs w:val="20"/>
        </w:rPr>
        <w:t xml:space="preserve">has referred a </w:t>
      </w:r>
      <w:r w:rsidRPr="002A296E">
        <w:rPr>
          <w:b/>
          <w:bCs/>
          <w:sz w:val="20"/>
          <w:szCs w:val="20"/>
        </w:rPr>
        <w:t xml:space="preserve">decision </w:t>
      </w:r>
      <w:r w:rsidRPr="002A296E">
        <w:rPr>
          <w:sz w:val="20"/>
          <w:szCs w:val="20"/>
        </w:rPr>
        <w:t>to a Reconsideration Advisory Committee, the Reconsideration Advisory Committee is to:</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gather such evidence as it requires to examine the </w:t>
      </w:r>
      <w:r w:rsidRPr="002A296E">
        <w:rPr>
          <w:b/>
          <w:bCs/>
          <w:sz w:val="20"/>
          <w:szCs w:val="20"/>
        </w:rPr>
        <w:t xml:space="preserve">decision; </w:t>
      </w:r>
      <w:r w:rsidRPr="002A296E">
        <w:rPr>
          <w:sz w:val="20"/>
          <w:szCs w:val="20"/>
        </w:rPr>
        <w:t>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make a recommendation to the </w:t>
      </w:r>
      <w:r w:rsidRPr="002A296E">
        <w:rPr>
          <w:b/>
          <w:bCs/>
          <w:sz w:val="20"/>
          <w:szCs w:val="20"/>
        </w:rPr>
        <w:t xml:space="preserve">Board </w:t>
      </w:r>
      <w:r w:rsidRPr="002A296E">
        <w:rPr>
          <w:sz w:val="20"/>
          <w:szCs w:val="20"/>
        </w:rPr>
        <w:t xml:space="preserve">whether the </w:t>
      </w:r>
      <w:r w:rsidRPr="002A296E">
        <w:rPr>
          <w:b/>
          <w:bCs/>
          <w:sz w:val="20"/>
          <w:szCs w:val="20"/>
        </w:rPr>
        <w:t xml:space="preserve">decision </w:t>
      </w:r>
      <w:r w:rsidRPr="002A296E">
        <w:rPr>
          <w:sz w:val="20"/>
          <w:szCs w:val="20"/>
        </w:rPr>
        <w:t>should be affirmed, varied, substituted or set aside.</w:t>
      </w:r>
    </w:p>
    <w:p w:rsidR="00DF1AC5" w:rsidRPr="002A296E" w:rsidRDefault="00DF1AC5" w:rsidP="002A296E">
      <w:pPr>
        <w:autoSpaceDE w:val="0"/>
        <w:autoSpaceDN w:val="0"/>
        <w:adjustRightInd w:val="0"/>
        <w:spacing w:after="30"/>
        <w:rPr>
          <w:sz w:val="20"/>
          <w:szCs w:val="20"/>
        </w:rPr>
      </w:pPr>
      <w:r w:rsidRPr="002A296E">
        <w:rPr>
          <w:sz w:val="20"/>
          <w:szCs w:val="20"/>
        </w:rPr>
        <w:br w:type="page"/>
      </w:r>
    </w:p>
    <w:p w:rsidR="00DF1AC5" w:rsidRPr="002A296E" w:rsidRDefault="00DF1AC5" w:rsidP="002A296E">
      <w:pPr>
        <w:autoSpaceDE w:val="0"/>
        <w:autoSpaceDN w:val="0"/>
        <w:adjustRightInd w:val="0"/>
        <w:spacing w:after="240"/>
        <w:rPr>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851"/>
        <w:gridCol w:w="7646"/>
      </w:tblGrid>
      <w:tr w:rsidR="00DF1AC5" w:rsidRPr="002A296E" w:rsidTr="00F222BC">
        <w:trPr>
          <w:trHeight w:val="20"/>
        </w:trPr>
        <w:tc>
          <w:tcPr>
            <w:tcW w:w="2347" w:type="dxa"/>
            <w:tcBorders>
              <w:top w:val="nil"/>
              <w:left w:val="nil"/>
              <w:bottom w:val="nil"/>
              <w:right w:val="single" w:sz="4" w:space="0" w:color="auto"/>
            </w:tcBorders>
          </w:tcPr>
          <w:p w:rsidR="00DF1AC5" w:rsidRPr="002A296E" w:rsidRDefault="00DF1AC5" w:rsidP="002A296E">
            <w:pPr>
              <w:autoSpaceDE w:val="0"/>
              <w:autoSpaceDN w:val="0"/>
              <w:adjustRightInd w:val="0"/>
              <w:rPr>
                <w:b/>
                <w:bCs/>
                <w:sz w:val="28"/>
                <w:szCs w:val="20"/>
              </w:rPr>
            </w:pPr>
            <w:r w:rsidRPr="002A296E">
              <w:rPr>
                <w:b/>
                <w:bCs/>
                <w:sz w:val="28"/>
                <w:szCs w:val="20"/>
              </w:rPr>
              <w:t>Division 2</w:t>
            </w:r>
          </w:p>
        </w:tc>
        <w:tc>
          <w:tcPr>
            <w:tcW w:w="6293" w:type="dxa"/>
            <w:tcBorders>
              <w:top w:val="single" w:sz="4" w:space="0" w:color="auto"/>
              <w:left w:val="single" w:sz="4" w:space="0" w:color="auto"/>
              <w:bottom w:val="single" w:sz="4" w:space="0" w:color="auto"/>
              <w:right w:val="single" w:sz="4" w:space="0" w:color="auto"/>
            </w:tcBorders>
            <w:shd w:val="clear" w:color="auto" w:fill="auto"/>
          </w:tcPr>
          <w:p w:rsidR="00DF1AC5" w:rsidRPr="002A296E" w:rsidRDefault="00DF1AC5" w:rsidP="002A296E">
            <w:pPr>
              <w:autoSpaceDE w:val="0"/>
              <w:autoSpaceDN w:val="0"/>
              <w:adjustRightInd w:val="0"/>
              <w:spacing w:before="60" w:after="60"/>
              <w:jc w:val="center"/>
              <w:rPr>
                <w:b/>
                <w:bCs/>
                <w:szCs w:val="20"/>
              </w:rPr>
            </w:pPr>
            <w:r w:rsidRPr="002A296E">
              <w:rPr>
                <w:b/>
                <w:bCs/>
                <w:szCs w:val="20"/>
              </w:rPr>
              <w:t>Reconsidering Delegate’s Decisions</w:t>
            </w:r>
          </w:p>
        </w:tc>
      </w:tr>
    </w:tbl>
    <w:p w:rsidR="00DF1AC5" w:rsidRPr="002A296E" w:rsidRDefault="00DF1AC5" w:rsidP="002A296E">
      <w:pPr>
        <w:autoSpaceDE w:val="0"/>
        <w:autoSpaceDN w:val="0"/>
        <w:adjustRightInd w:val="0"/>
        <w:rPr>
          <w:sz w:val="20"/>
          <w:szCs w:val="20"/>
        </w:rPr>
      </w:pPr>
    </w:p>
    <w:p w:rsidR="00F222BC" w:rsidRPr="002A296E" w:rsidRDefault="00F222BC" w:rsidP="002A296E">
      <w:pPr>
        <w:autoSpaceDE w:val="0"/>
        <w:autoSpaceDN w:val="0"/>
        <w:adjustRightInd w:val="0"/>
        <w:spacing w:after="360"/>
        <w:jc w:val="center"/>
        <w:rPr>
          <w:sz w:val="20"/>
          <w:szCs w:val="20"/>
        </w:rPr>
      </w:pPr>
      <w:r w:rsidRPr="002A296E">
        <w:rPr>
          <w:noProof/>
          <w:sz w:val="20"/>
          <w:szCs w:val="20"/>
        </w:rPr>
        <w:drawing>
          <wp:inline distT="0" distB="0" distL="0" distR="0">
            <wp:extent cx="6281420" cy="320484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1420" cy="3204845"/>
                    </a:xfrm>
                    <a:prstGeom prst="rect">
                      <a:avLst/>
                    </a:prstGeom>
                    <a:noFill/>
                    <a:ln>
                      <a:noFill/>
                    </a:ln>
                  </pic:spPr>
                </pic:pic>
              </a:graphicData>
            </a:graphic>
          </wp:inline>
        </w:drawing>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F222BC">
        <w:trPr>
          <w:trHeight w:val="20"/>
        </w:trPr>
        <w:tc>
          <w:tcPr>
            <w:tcW w:w="10301"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Request for reconsideration</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13.2.1</w:t>
      </w:r>
      <w:r w:rsidRPr="002A296E">
        <w:rPr>
          <w:sz w:val="20"/>
          <w:szCs w:val="20"/>
        </w:rPr>
        <w:tab/>
        <w:t xml:space="preserve">A person affected by a </w:t>
      </w:r>
      <w:r w:rsidRPr="002A296E">
        <w:rPr>
          <w:b/>
          <w:bCs/>
          <w:sz w:val="20"/>
          <w:szCs w:val="20"/>
        </w:rPr>
        <w:t xml:space="preserve">decision </w:t>
      </w:r>
      <w:r w:rsidRPr="002A296E">
        <w:rPr>
          <w:sz w:val="20"/>
          <w:szCs w:val="20"/>
        </w:rPr>
        <w:t xml:space="preserve">made by a delegate of the </w:t>
      </w:r>
      <w:r w:rsidRPr="002A296E">
        <w:rPr>
          <w:b/>
          <w:bCs/>
          <w:sz w:val="20"/>
          <w:szCs w:val="20"/>
        </w:rPr>
        <w:t xml:space="preserve">Board </w:t>
      </w:r>
      <w:r w:rsidRPr="002A296E">
        <w:rPr>
          <w:sz w:val="20"/>
          <w:szCs w:val="20"/>
        </w:rPr>
        <w:t xml:space="preserve">may request the Board to reconsider the original </w:t>
      </w:r>
      <w:r w:rsidRPr="002A296E">
        <w:rPr>
          <w:b/>
          <w:bCs/>
          <w:sz w:val="20"/>
          <w:szCs w:val="20"/>
        </w:rPr>
        <w:t>decision.</w:t>
      </w:r>
    </w:p>
    <w:p w:rsidR="00DF1AC5" w:rsidRPr="002A296E" w:rsidRDefault="00DF1AC5" w:rsidP="002A296E">
      <w:pPr>
        <w:autoSpaceDE w:val="0"/>
        <w:autoSpaceDN w:val="0"/>
        <w:adjustRightInd w:val="0"/>
        <w:spacing w:before="240" w:after="240"/>
        <w:rPr>
          <w:sz w:val="20"/>
          <w:szCs w:val="20"/>
        </w:rPr>
      </w:pPr>
      <w:r w:rsidRPr="002A296E">
        <w:rPr>
          <w:b/>
          <w:bCs/>
          <w:sz w:val="20"/>
          <w:szCs w:val="20"/>
        </w:rPr>
        <w:t>13.2.2</w:t>
      </w:r>
      <w:r w:rsidRPr="002A296E">
        <w:rPr>
          <w:sz w:val="20"/>
          <w:szCs w:val="20"/>
        </w:rPr>
        <w:tab/>
        <w:t xml:space="preserve">A request for reconsideration must be made in writing, or any other form acceptable to the </w:t>
      </w:r>
      <w:r w:rsidRPr="002A296E">
        <w:rPr>
          <w:b/>
          <w:bCs/>
          <w:sz w:val="20"/>
          <w:szCs w:val="20"/>
        </w:rPr>
        <w:t xml:space="preserve">Board, </w:t>
      </w:r>
      <w:r w:rsidRPr="002A296E">
        <w:rPr>
          <w:sz w:val="20"/>
          <w:szCs w:val="20"/>
        </w:rPr>
        <w:t xml:space="preserve">and must set out the particulars of the </w:t>
      </w:r>
      <w:r w:rsidRPr="002A296E">
        <w:rPr>
          <w:b/>
          <w:bCs/>
          <w:sz w:val="20"/>
          <w:szCs w:val="20"/>
        </w:rPr>
        <w:t xml:space="preserve">decision </w:t>
      </w:r>
      <w:r w:rsidRPr="002A296E">
        <w:rPr>
          <w:sz w:val="20"/>
          <w:szCs w:val="20"/>
        </w:rPr>
        <w:t>to be reconsidered.</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F222BC">
        <w:trPr>
          <w:trHeight w:val="20"/>
        </w:trPr>
        <w:tc>
          <w:tcPr>
            <w:tcW w:w="10358"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Board to reconsider decision of delegate</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13.2.3</w:t>
      </w:r>
      <w:r w:rsidRPr="002A296E">
        <w:rPr>
          <w:sz w:val="20"/>
          <w:szCs w:val="20"/>
        </w:rPr>
        <w:tab/>
        <w:t xml:space="preserve">Where the </w:t>
      </w:r>
      <w:r w:rsidRPr="002A296E">
        <w:rPr>
          <w:b/>
          <w:bCs/>
          <w:sz w:val="20"/>
          <w:szCs w:val="20"/>
        </w:rPr>
        <w:t xml:space="preserve">Board </w:t>
      </w:r>
      <w:r w:rsidRPr="002A296E">
        <w:rPr>
          <w:sz w:val="20"/>
          <w:szCs w:val="20"/>
        </w:rPr>
        <w:t xml:space="preserve">accepts a request to reconsider a </w:t>
      </w:r>
      <w:r w:rsidRPr="002A296E">
        <w:rPr>
          <w:b/>
          <w:bCs/>
          <w:sz w:val="20"/>
          <w:szCs w:val="20"/>
        </w:rPr>
        <w:t xml:space="preserve">decision </w:t>
      </w:r>
      <w:r w:rsidRPr="002A296E">
        <w:rPr>
          <w:sz w:val="20"/>
          <w:szCs w:val="20"/>
        </w:rPr>
        <w:t xml:space="preserve">of a delegate of the </w:t>
      </w:r>
      <w:r w:rsidRPr="002A296E">
        <w:rPr>
          <w:b/>
          <w:bCs/>
          <w:sz w:val="20"/>
          <w:szCs w:val="20"/>
        </w:rPr>
        <w:t xml:space="preserve">Board, </w:t>
      </w:r>
      <w:r w:rsidRPr="002A296E">
        <w:rPr>
          <w:sz w:val="20"/>
          <w:szCs w:val="20"/>
        </w:rPr>
        <w:t xml:space="preserve">the </w:t>
      </w:r>
      <w:r w:rsidRPr="002A296E">
        <w:rPr>
          <w:b/>
          <w:bCs/>
          <w:sz w:val="20"/>
          <w:szCs w:val="20"/>
        </w:rPr>
        <w:t xml:space="preserve">Board </w:t>
      </w:r>
      <w:r w:rsidRPr="002A296E">
        <w:rPr>
          <w:sz w:val="20"/>
          <w:szCs w:val="20"/>
        </w:rPr>
        <w:t xml:space="preserve">must decide whether to affirm the original </w:t>
      </w:r>
      <w:r w:rsidRPr="002A296E">
        <w:rPr>
          <w:b/>
          <w:bCs/>
          <w:sz w:val="20"/>
          <w:szCs w:val="20"/>
        </w:rPr>
        <w:t xml:space="preserve">decision, </w:t>
      </w:r>
      <w:r w:rsidRPr="002A296E">
        <w:rPr>
          <w:sz w:val="20"/>
          <w:szCs w:val="20"/>
        </w:rPr>
        <w:t xml:space="preserve">vary the </w:t>
      </w:r>
      <w:r w:rsidRPr="002A296E">
        <w:rPr>
          <w:b/>
          <w:bCs/>
          <w:sz w:val="20"/>
          <w:szCs w:val="20"/>
        </w:rPr>
        <w:t xml:space="preserve">decision, </w:t>
      </w:r>
      <w:r w:rsidRPr="002A296E">
        <w:rPr>
          <w:sz w:val="20"/>
          <w:szCs w:val="20"/>
        </w:rPr>
        <w:t xml:space="preserve">substitute another </w:t>
      </w:r>
      <w:r w:rsidRPr="002A296E">
        <w:rPr>
          <w:b/>
          <w:bCs/>
          <w:sz w:val="20"/>
          <w:szCs w:val="20"/>
        </w:rPr>
        <w:t>decision</w:t>
      </w:r>
      <w:r w:rsidRPr="002A296E">
        <w:rPr>
          <w:sz w:val="20"/>
          <w:szCs w:val="20"/>
        </w:rPr>
        <w:t xml:space="preserve"> or set the </w:t>
      </w:r>
      <w:r w:rsidRPr="002A296E">
        <w:rPr>
          <w:b/>
          <w:bCs/>
          <w:sz w:val="20"/>
          <w:szCs w:val="20"/>
        </w:rPr>
        <w:t>decision</w:t>
      </w:r>
      <w:r w:rsidRPr="002A296E">
        <w:rPr>
          <w:sz w:val="20"/>
          <w:szCs w:val="20"/>
        </w:rPr>
        <w:t xml:space="preserve"> aside, after considering:</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the recommendation of a Reconsideration Advisory Committee, if any;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any other matters the </w:t>
      </w:r>
      <w:r w:rsidRPr="002A296E">
        <w:rPr>
          <w:b/>
          <w:bCs/>
          <w:sz w:val="20"/>
          <w:szCs w:val="20"/>
        </w:rPr>
        <w:t xml:space="preserve">Board </w:t>
      </w:r>
      <w:r w:rsidRPr="002A296E">
        <w:rPr>
          <w:sz w:val="20"/>
          <w:szCs w:val="20"/>
        </w:rPr>
        <w:t>considers relevant.</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F222BC">
        <w:trPr>
          <w:trHeight w:val="20"/>
        </w:trPr>
        <w:tc>
          <w:tcPr>
            <w:tcW w:w="10354"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Board decision to be notified to affected person</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13.2.4</w:t>
      </w:r>
      <w:r w:rsidRPr="002A296E">
        <w:rPr>
          <w:sz w:val="20"/>
          <w:szCs w:val="20"/>
        </w:rPr>
        <w:tab/>
        <w:t xml:space="preserve">The </w:t>
      </w:r>
      <w:r w:rsidRPr="002A296E">
        <w:rPr>
          <w:b/>
          <w:bCs/>
          <w:sz w:val="20"/>
          <w:szCs w:val="20"/>
        </w:rPr>
        <w:t>decision</w:t>
      </w:r>
      <w:r w:rsidRPr="002A296E">
        <w:rPr>
          <w:sz w:val="20"/>
          <w:szCs w:val="20"/>
        </w:rPr>
        <w:t xml:space="preserve"> of the </w:t>
      </w:r>
      <w:r w:rsidRPr="002A296E">
        <w:rPr>
          <w:b/>
          <w:bCs/>
          <w:sz w:val="20"/>
          <w:szCs w:val="20"/>
        </w:rPr>
        <w:t>Board</w:t>
      </w:r>
      <w:r w:rsidRPr="002A296E">
        <w:rPr>
          <w:sz w:val="20"/>
          <w:szCs w:val="20"/>
        </w:rPr>
        <w:t xml:space="preserve"> under Rule 13.2.3 on a reconsideration must be notified to the person requesting reconsideration of the original </w:t>
      </w:r>
      <w:r w:rsidRPr="002A296E">
        <w:rPr>
          <w:b/>
          <w:bCs/>
          <w:sz w:val="20"/>
          <w:szCs w:val="20"/>
        </w:rPr>
        <w:t>decision</w:t>
      </w:r>
      <w:r w:rsidRPr="002A296E">
        <w:rPr>
          <w:sz w:val="20"/>
          <w:szCs w:val="20"/>
        </w:rPr>
        <w:t xml:space="preserve">. The notification is to include a statement of reasons for the </w:t>
      </w:r>
      <w:r w:rsidRPr="002A296E">
        <w:rPr>
          <w:b/>
          <w:bCs/>
          <w:sz w:val="20"/>
          <w:szCs w:val="20"/>
        </w:rPr>
        <w:t>decision.</w:t>
      </w:r>
    </w:p>
    <w:p w:rsidR="00F222BC" w:rsidRPr="002A296E" w:rsidRDefault="00F222BC" w:rsidP="002A296E">
      <w:pPr>
        <w:autoSpaceDE w:val="0"/>
        <w:autoSpaceDN w:val="0"/>
        <w:adjustRightInd w:val="0"/>
        <w:ind w:left="346"/>
        <w:rPr>
          <w:sz w:val="20"/>
          <w:szCs w:val="20"/>
        </w:rPr>
        <w:sectPr w:rsidR="00F222BC" w:rsidRPr="002A296E" w:rsidSect="00B73225">
          <w:headerReference w:type="default" r:id="rId16"/>
          <w:footerReference w:type="default" r:id="rId17"/>
          <w:pgSz w:w="11909" w:h="16834"/>
          <w:pgMar w:top="720" w:right="720" w:bottom="720" w:left="720" w:header="720" w:footer="720" w:gutter="0"/>
          <w:pgNumType w:start="1"/>
          <w:cols w:space="720"/>
          <w:docGrid w:linePitch="360"/>
        </w:sectPr>
      </w:pPr>
    </w:p>
    <w:p w:rsidR="00F222BC" w:rsidRPr="002A296E" w:rsidRDefault="00F222BC" w:rsidP="002A296E">
      <w:pPr>
        <w:autoSpaceDE w:val="0"/>
        <w:autoSpaceDN w:val="0"/>
        <w:adjustRightInd w:val="0"/>
        <w:spacing w:after="240"/>
        <w:rPr>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891"/>
        <w:gridCol w:w="7606"/>
      </w:tblGrid>
      <w:tr w:rsidR="00DF1AC5" w:rsidRPr="002A296E" w:rsidTr="00F222BC">
        <w:trPr>
          <w:trHeight w:val="20"/>
        </w:trPr>
        <w:tc>
          <w:tcPr>
            <w:tcW w:w="2891" w:type="dxa"/>
            <w:tcBorders>
              <w:top w:val="nil"/>
              <w:left w:val="nil"/>
              <w:bottom w:val="nil"/>
              <w:right w:val="single" w:sz="4" w:space="0" w:color="auto"/>
            </w:tcBorders>
          </w:tcPr>
          <w:p w:rsidR="00DF1AC5" w:rsidRPr="002A296E" w:rsidRDefault="00DF1AC5" w:rsidP="002A296E">
            <w:pPr>
              <w:autoSpaceDE w:val="0"/>
              <w:autoSpaceDN w:val="0"/>
              <w:adjustRightInd w:val="0"/>
              <w:rPr>
                <w:b/>
                <w:bCs/>
                <w:sz w:val="28"/>
                <w:szCs w:val="20"/>
              </w:rPr>
            </w:pPr>
            <w:r w:rsidRPr="002A296E">
              <w:rPr>
                <w:b/>
                <w:bCs/>
                <w:sz w:val="28"/>
                <w:szCs w:val="20"/>
              </w:rPr>
              <w:t>Division 3</w:t>
            </w:r>
          </w:p>
        </w:tc>
        <w:tc>
          <w:tcPr>
            <w:tcW w:w="7606" w:type="dxa"/>
            <w:tcBorders>
              <w:top w:val="single" w:sz="4" w:space="0" w:color="auto"/>
              <w:left w:val="single" w:sz="4" w:space="0" w:color="auto"/>
              <w:bottom w:val="single" w:sz="4" w:space="0" w:color="auto"/>
              <w:right w:val="single" w:sz="4" w:space="0" w:color="auto"/>
            </w:tcBorders>
            <w:shd w:val="clear" w:color="auto" w:fill="auto"/>
          </w:tcPr>
          <w:p w:rsidR="00DF1AC5" w:rsidRPr="002A296E" w:rsidRDefault="00DF1AC5" w:rsidP="002A296E">
            <w:pPr>
              <w:autoSpaceDE w:val="0"/>
              <w:autoSpaceDN w:val="0"/>
              <w:adjustRightInd w:val="0"/>
              <w:spacing w:before="60" w:after="60"/>
              <w:jc w:val="center"/>
              <w:rPr>
                <w:b/>
                <w:bCs/>
                <w:szCs w:val="20"/>
              </w:rPr>
            </w:pPr>
            <w:r w:rsidRPr="002A296E">
              <w:rPr>
                <w:b/>
                <w:bCs/>
                <w:szCs w:val="20"/>
              </w:rPr>
              <w:t>Reconsidering Board Decisions</w:t>
            </w:r>
          </w:p>
        </w:tc>
      </w:tr>
    </w:tbl>
    <w:p w:rsidR="00DF1AC5" w:rsidRPr="002A296E" w:rsidRDefault="00F222BC" w:rsidP="002A296E">
      <w:pPr>
        <w:autoSpaceDE w:val="0"/>
        <w:autoSpaceDN w:val="0"/>
        <w:adjustRightInd w:val="0"/>
        <w:spacing w:after="360"/>
        <w:jc w:val="center"/>
        <w:rPr>
          <w:sz w:val="20"/>
          <w:szCs w:val="20"/>
        </w:rPr>
      </w:pPr>
      <w:r w:rsidRPr="002A296E">
        <w:rPr>
          <w:noProof/>
          <w:sz w:val="20"/>
          <w:szCs w:val="20"/>
        </w:rPr>
        <w:drawing>
          <wp:inline distT="0" distB="0" distL="0" distR="0">
            <wp:extent cx="5854065" cy="6187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4065" cy="6187440"/>
                    </a:xfrm>
                    <a:prstGeom prst="rect">
                      <a:avLst/>
                    </a:prstGeom>
                    <a:noFill/>
                    <a:ln>
                      <a:noFill/>
                    </a:ln>
                  </pic:spPr>
                </pic:pic>
              </a:graphicData>
            </a:graphic>
          </wp:inline>
        </w:drawing>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F222BC">
        <w:trPr>
          <w:trHeight w:val="20"/>
        </w:trPr>
        <w:tc>
          <w:tcPr>
            <w:tcW w:w="10306"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Request for reconsideration</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13.3.1</w:t>
      </w:r>
      <w:r w:rsidRPr="002A296E">
        <w:rPr>
          <w:sz w:val="20"/>
          <w:szCs w:val="20"/>
        </w:rPr>
        <w:tab/>
        <w:t xml:space="preserve">A person affected by a </w:t>
      </w:r>
      <w:r w:rsidRPr="002A296E">
        <w:rPr>
          <w:b/>
          <w:bCs/>
          <w:sz w:val="20"/>
          <w:szCs w:val="20"/>
        </w:rPr>
        <w:t xml:space="preserve">decision </w:t>
      </w:r>
      <w:r w:rsidRPr="002A296E">
        <w:rPr>
          <w:sz w:val="20"/>
          <w:szCs w:val="20"/>
        </w:rPr>
        <w:t>of</w:t>
      </w:r>
      <w:r w:rsidRPr="002A296E">
        <w:rPr>
          <w:b/>
          <w:bCs/>
          <w:sz w:val="20"/>
          <w:szCs w:val="20"/>
        </w:rPr>
        <w:t xml:space="preserve"> </w:t>
      </w:r>
      <w:r w:rsidRPr="002A296E">
        <w:rPr>
          <w:sz w:val="20"/>
          <w:szCs w:val="20"/>
        </w:rPr>
        <w:t xml:space="preserve">the </w:t>
      </w:r>
      <w:r w:rsidRPr="002A296E">
        <w:rPr>
          <w:b/>
          <w:bCs/>
          <w:sz w:val="20"/>
          <w:szCs w:val="20"/>
        </w:rPr>
        <w:t xml:space="preserve">Board, </w:t>
      </w:r>
      <w:r w:rsidRPr="002A296E">
        <w:rPr>
          <w:sz w:val="20"/>
          <w:szCs w:val="20"/>
        </w:rPr>
        <w:t xml:space="preserve">including a </w:t>
      </w:r>
      <w:r w:rsidRPr="002A296E">
        <w:rPr>
          <w:b/>
          <w:bCs/>
          <w:sz w:val="20"/>
          <w:szCs w:val="20"/>
        </w:rPr>
        <w:t xml:space="preserve">decision </w:t>
      </w:r>
      <w:r w:rsidRPr="002A296E">
        <w:rPr>
          <w:sz w:val="20"/>
          <w:szCs w:val="20"/>
        </w:rPr>
        <w:t xml:space="preserve">under Division 2 or 4 of this Part, may request the </w:t>
      </w:r>
      <w:r w:rsidRPr="002A296E">
        <w:rPr>
          <w:b/>
          <w:bCs/>
          <w:sz w:val="20"/>
          <w:szCs w:val="20"/>
        </w:rPr>
        <w:t xml:space="preserve">Board </w:t>
      </w:r>
      <w:r w:rsidRPr="002A296E">
        <w:rPr>
          <w:sz w:val="20"/>
          <w:szCs w:val="20"/>
        </w:rPr>
        <w:t xml:space="preserve">to reconsider that </w:t>
      </w:r>
      <w:r w:rsidRPr="002A296E">
        <w:rPr>
          <w:b/>
          <w:bCs/>
          <w:sz w:val="20"/>
          <w:szCs w:val="20"/>
        </w:rPr>
        <w:t>decision.</w:t>
      </w:r>
    </w:p>
    <w:p w:rsidR="00DF1AC5" w:rsidRPr="002A296E" w:rsidRDefault="00DF1AC5" w:rsidP="002A296E">
      <w:pPr>
        <w:autoSpaceDE w:val="0"/>
        <w:autoSpaceDN w:val="0"/>
        <w:adjustRightInd w:val="0"/>
        <w:spacing w:before="240" w:after="240"/>
        <w:rPr>
          <w:sz w:val="20"/>
          <w:szCs w:val="20"/>
        </w:rPr>
      </w:pPr>
      <w:r w:rsidRPr="002A296E">
        <w:rPr>
          <w:b/>
          <w:bCs/>
          <w:sz w:val="20"/>
          <w:szCs w:val="20"/>
        </w:rPr>
        <w:t>13.3.2</w:t>
      </w:r>
      <w:r w:rsidRPr="002A296E">
        <w:rPr>
          <w:sz w:val="20"/>
          <w:szCs w:val="20"/>
        </w:rPr>
        <w:tab/>
        <w:t xml:space="preserve">A request for reconsideration of a </w:t>
      </w:r>
      <w:r w:rsidRPr="002A296E">
        <w:rPr>
          <w:b/>
          <w:bCs/>
          <w:sz w:val="20"/>
          <w:szCs w:val="20"/>
        </w:rPr>
        <w:t xml:space="preserve">decision </w:t>
      </w:r>
      <w:r w:rsidRPr="002A296E">
        <w:rPr>
          <w:sz w:val="20"/>
          <w:szCs w:val="20"/>
        </w:rPr>
        <w:t xml:space="preserve">of the </w:t>
      </w:r>
      <w:r w:rsidRPr="002A296E">
        <w:rPr>
          <w:b/>
          <w:bCs/>
          <w:sz w:val="20"/>
          <w:szCs w:val="20"/>
        </w:rPr>
        <w:t xml:space="preserve">Board </w:t>
      </w:r>
      <w:r w:rsidRPr="002A296E">
        <w:rPr>
          <w:sz w:val="20"/>
          <w:szCs w:val="20"/>
        </w:rPr>
        <w:t>must be made in writing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set out the particulars of the </w:t>
      </w:r>
      <w:r w:rsidRPr="002A296E">
        <w:rPr>
          <w:b/>
          <w:bCs/>
          <w:sz w:val="20"/>
          <w:szCs w:val="20"/>
        </w:rPr>
        <w:t xml:space="preserve">decision </w:t>
      </w:r>
      <w:r w:rsidRPr="002A296E">
        <w:rPr>
          <w:sz w:val="20"/>
          <w:szCs w:val="20"/>
        </w:rPr>
        <w:t>to be reconsidered;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specify the grounds for the request; and</w:t>
      </w:r>
    </w:p>
    <w:p w:rsidR="00F222BC" w:rsidRPr="002A296E" w:rsidRDefault="00DF1AC5" w:rsidP="002A296E">
      <w:pPr>
        <w:autoSpaceDE w:val="0"/>
        <w:autoSpaceDN w:val="0"/>
        <w:adjustRightInd w:val="0"/>
        <w:spacing w:after="240"/>
        <w:ind w:left="1152" w:hanging="562"/>
        <w:rPr>
          <w:sz w:val="20"/>
          <w:szCs w:val="20"/>
        </w:rPr>
      </w:pPr>
      <w:r w:rsidRPr="002A296E">
        <w:rPr>
          <w:sz w:val="20"/>
          <w:szCs w:val="20"/>
        </w:rPr>
        <w:t>(c)</w:t>
      </w:r>
      <w:r w:rsidRPr="002A296E">
        <w:rPr>
          <w:sz w:val="20"/>
          <w:szCs w:val="20"/>
        </w:rPr>
        <w:tab/>
        <w:t xml:space="preserve">include new evidence, being evidence not previously known to the </w:t>
      </w:r>
      <w:r w:rsidRPr="002A296E">
        <w:rPr>
          <w:b/>
          <w:bCs/>
          <w:sz w:val="20"/>
          <w:szCs w:val="20"/>
        </w:rPr>
        <w:t xml:space="preserve">Board, </w:t>
      </w:r>
      <w:r w:rsidRPr="002A296E">
        <w:rPr>
          <w:sz w:val="20"/>
          <w:szCs w:val="20"/>
        </w:rPr>
        <w:t>supporting the grounds for the request;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br w:type="page"/>
      </w:r>
      <w:r w:rsidRPr="002A296E">
        <w:rPr>
          <w:sz w:val="20"/>
          <w:szCs w:val="20"/>
        </w:rPr>
        <w:lastRenderedPageBreak/>
        <w:t>(d)</w:t>
      </w:r>
      <w:r w:rsidRPr="002A296E">
        <w:rPr>
          <w:sz w:val="20"/>
          <w:szCs w:val="20"/>
        </w:rPr>
        <w:tab/>
        <w:t xml:space="preserve">be accompanied by the fee prescribed under the </w:t>
      </w:r>
      <w:r w:rsidRPr="002A296E">
        <w:rPr>
          <w:i/>
          <w:iCs/>
          <w:sz w:val="20"/>
          <w:szCs w:val="20"/>
        </w:rPr>
        <w:t>Superannuation Act 1990.</w:t>
      </w:r>
    </w:p>
    <w:p w:rsidR="00DF1AC5" w:rsidRPr="002A296E" w:rsidRDefault="00DF1AC5" w:rsidP="002A296E">
      <w:pPr>
        <w:autoSpaceDE w:val="0"/>
        <w:autoSpaceDN w:val="0"/>
        <w:adjustRightInd w:val="0"/>
        <w:spacing w:before="240" w:after="240"/>
        <w:rPr>
          <w:sz w:val="20"/>
          <w:szCs w:val="20"/>
        </w:rPr>
      </w:pPr>
      <w:r w:rsidRPr="002A296E">
        <w:rPr>
          <w:b/>
          <w:bCs/>
          <w:sz w:val="20"/>
          <w:szCs w:val="20"/>
        </w:rPr>
        <w:t>13.3.3</w:t>
      </w:r>
      <w:r w:rsidRPr="002A296E">
        <w:rPr>
          <w:sz w:val="20"/>
          <w:szCs w:val="20"/>
        </w:rPr>
        <w:tab/>
        <w:t xml:space="preserve">The </w:t>
      </w:r>
      <w:r w:rsidRPr="002A296E">
        <w:rPr>
          <w:b/>
          <w:bCs/>
          <w:sz w:val="20"/>
          <w:szCs w:val="20"/>
        </w:rPr>
        <w:t xml:space="preserve">Board </w:t>
      </w:r>
      <w:r w:rsidRPr="002A296E">
        <w:rPr>
          <w:sz w:val="20"/>
          <w:szCs w:val="20"/>
        </w:rPr>
        <w:t xml:space="preserve">must not proceed with a request for reconsideration of a </w:t>
      </w:r>
      <w:r w:rsidRPr="002A296E">
        <w:rPr>
          <w:b/>
          <w:bCs/>
          <w:sz w:val="20"/>
          <w:szCs w:val="20"/>
        </w:rPr>
        <w:t xml:space="preserve">decision </w:t>
      </w:r>
      <w:r w:rsidRPr="002A296E">
        <w:rPr>
          <w:sz w:val="20"/>
          <w:szCs w:val="20"/>
        </w:rPr>
        <w:t xml:space="preserve">of the </w:t>
      </w:r>
      <w:r w:rsidRPr="002A296E">
        <w:rPr>
          <w:b/>
          <w:bCs/>
          <w:sz w:val="20"/>
          <w:szCs w:val="20"/>
        </w:rPr>
        <w:t>Board: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that does not include new evidence; 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if in the opinion of the </w:t>
      </w:r>
      <w:r w:rsidRPr="002A296E">
        <w:rPr>
          <w:b/>
          <w:bCs/>
          <w:sz w:val="20"/>
          <w:szCs w:val="20"/>
        </w:rPr>
        <w:t xml:space="preserve">Board, </w:t>
      </w:r>
      <w:r w:rsidRPr="002A296E">
        <w:rPr>
          <w:sz w:val="20"/>
          <w:szCs w:val="20"/>
        </w:rPr>
        <w:t>the evidence included in the request does not support the grounds specified for the request;</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and the </w:t>
      </w:r>
      <w:r w:rsidRPr="002A296E">
        <w:rPr>
          <w:b/>
          <w:bCs/>
          <w:sz w:val="20"/>
          <w:szCs w:val="20"/>
        </w:rPr>
        <w:t xml:space="preserve">Board </w:t>
      </w:r>
      <w:r w:rsidRPr="002A296E">
        <w:rPr>
          <w:sz w:val="20"/>
          <w:szCs w:val="20"/>
        </w:rPr>
        <w:t xml:space="preserve">may refund the fee paid. The </w:t>
      </w:r>
      <w:r w:rsidRPr="002A296E">
        <w:rPr>
          <w:b/>
          <w:bCs/>
          <w:sz w:val="20"/>
          <w:szCs w:val="20"/>
        </w:rPr>
        <w:t xml:space="preserve">Board </w:t>
      </w:r>
      <w:r w:rsidRPr="002A296E">
        <w:rPr>
          <w:sz w:val="20"/>
          <w:szCs w:val="20"/>
        </w:rPr>
        <w:t>may subsequently proceed with the request if sufficient new evidence is provided.</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F222BC">
        <w:trPr>
          <w:trHeight w:val="20"/>
        </w:trPr>
        <w:tc>
          <w:tcPr>
            <w:tcW w:w="10373"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 xml:space="preserve">Clear decision in </w:t>
            </w:r>
            <w:proofErr w:type="spellStart"/>
            <w:r w:rsidRPr="002A296E">
              <w:rPr>
                <w:b/>
                <w:bCs/>
                <w:sz w:val="20"/>
                <w:szCs w:val="20"/>
              </w:rPr>
              <w:t>favour</w:t>
            </w:r>
            <w:proofErr w:type="spellEnd"/>
            <w:r w:rsidRPr="002A296E">
              <w:rPr>
                <w:b/>
                <w:bCs/>
                <w:sz w:val="20"/>
                <w:szCs w:val="20"/>
              </w:rPr>
              <w:t xml:space="preserve"> of person</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13.3.4</w:t>
      </w:r>
      <w:r w:rsidRPr="002A296E">
        <w:rPr>
          <w:sz w:val="20"/>
          <w:szCs w:val="20"/>
        </w:rPr>
        <w:tab/>
        <w:t xml:space="preserve">If the </w:t>
      </w:r>
      <w:r w:rsidRPr="002A296E">
        <w:rPr>
          <w:b/>
          <w:bCs/>
          <w:sz w:val="20"/>
          <w:szCs w:val="20"/>
        </w:rPr>
        <w:t xml:space="preserve">Board </w:t>
      </w:r>
      <w:r w:rsidRPr="002A296E">
        <w:rPr>
          <w:sz w:val="20"/>
          <w:szCs w:val="20"/>
        </w:rPr>
        <w:t xml:space="preserve">accepts a request to reconsider a </w:t>
      </w:r>
      <w:r w:rsidRPr="002A296E">
        <w:rPr>
          <w:b/>
          <w:bCs/>
          <w:sz w:val="20"/>
          <w:szCs w:val="20"/>
        </w:rPr>
        <w:t xml:space="preserve">decision </w:t>
      </w:r>
      <w:r w:rsidRPr="002A296E">
        <w:rPr>
          <w:sz w:val="20"/>
          <w:szCs w:val="20"/>
        </w:rPr>
        <w:t xml:space="preserve">of the </w:t>
      </w:r>
      <w:r w:rsidRPr="002A296E">
        <w:rPr>
          <w:b/>
          <w:bCs/>
          <w:sz w:val="20"/>
          <w:szCs w:val="20"/>
        </w:rPr>
        <w:t xml:space="preserve">Board, </w:t>
      </w:r>
      <w:r w:rsidRPr="002A296E">
        <w:rPr>
          <w:sz w:val="20"/>
          <w:szCs w:val="20"/>
        </w:rPr>
        <w:t xml:space="preserve">the </w:t>
      </w:r>
      <w:r w:rsidRPr="002A296E">
        <w:rPr>
          <w:b/>
          <w:bCs/>
          <w:sz w:val="20"/>
          <w:szCs w:val="20"/>
        </w:rPr>
        <w:t xml:space="preserve">Board </w:t>
      </w:r>
      <w:r w:rsidRPr="002A296E">
        <w:rPr>
          <w:sz w:val="20"/>
          <w:szCs w:val="20"/>
        </w:rPr>
        <w:t xml:space="preserve">may decide in </w:t>
      </w:r>
      <w:proofErr w:type="spellStart"/>
      <w:r w:rsidRPr="002A296E">
        <w:rPr>
          <w:sz w:val="20"/>
          <w:szCs w:val="20"/>
        </w:rPr>
        <w:t>favour</w:t>
      </w:r>
      <w:proofErr w:type="spellEnd"/>
      <w:r w:rsidRPr="002A296E">
        <w:rPr>
          <w:sz w:val="20"/>
          <w:szCs w:val="20"/>
        </w:rPr>
        <w:t xml:space="preserve"> of the person seeking reconsideration without referring the request to a Reconsideration Advisory Committee or to an Assessment Panel if, after considering:</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the new evidence provided with the request;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any other evidence the </w:t>
      </w:r>
      <w:r w:rsidRPr="002A296E">
        <w:rPr>
          <w:b/>
          <w:bCs/>
          <w:sz w:val="20"/>
          <w:szCs w:val="20"/>
        </w:rPr>
        <w:t xml:space="preserve">Board </w:t>
      </w:r>
      <w:r w:rsidRPr="002A296E">
        <w:rPr>
          <w:sz w:val="20"/>
          <w:szCs w:val="20"/>
        </w:rPr>
        <w:t>considers relevant;</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it is satisfied there is no reasonable doubt it should decide in </w:t>
      </w:r>
      <w:proofErr w:type="spellStart"/>
      <w:r w:rsidRPr="002A296E">
        <w:rPr>
          <w:sz w:val="20"/>
          <w:szCs w:val="20"/>
        </w:rPr>
        <w:t>favour</w:t>
      </w:r>
      <w:proofErr w:type="spellEnd"/>
      <w:r w:rsidRPr="002A296E">
        <w:rPr>
          <w:sz w:val="20"/>
          <w:szCs w:val="20"/>
        </w:rPr>
        <w:t xml:space="preserve"> of the person.</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F222BC">
        <w:trPr>
          <w:trHeight w:val="20"/>
        </w:trPr>
        <w:tc>
          <w:tcPr>
            <w:tcW w:w="10315"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Invalidity Assessment Panel involved in original decision</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13.3.5</w:t>
      </w:r>
      <w:r w:rsidRPr="002A296E">
        <w:rPr>
          <w:sz w:val="20"/>
          <w:szCs w:val="20"/>
        </w:rPr>
        <w:tab/>
        <w:t xml:space="preserve">If the </w:t>
      </w:r>
      <w:r w:rsidRPr="002A296E">
        <w:rPr>
          <w:b/>
          <w:bCs/>
          <w:sz w:val="20"/>
          <w:szCs w:val="20"/>
        </w:rPr>
        <w:t xml:space="preserve">Board </w:t>
      </w:r>
      <w:r w:rsidRPr="002A296E">
        <w:rPr>
          <w:sz w:val="20"/>
          <w:szCs w:val="20"/>
        </w:rPr>
        <w:t xml:space="preserve">accepts a request to reconsider an invalidity related </w:t>
      </w:r>
      <w:r w:rsidRPr="002A296E">
        <w:rPr>
          <w:b/>
          <w:bCs/>
          <w:sz w:val="20"/>
          <w:szCs w:val="20"/>
        </w:rPr>
        <w:t xml:space="preserve">decision </w:t>
      </w:r>
      <w:r w:rsidRPr="002A296E">
        <w:rPr>
          <w:sz w:val="20"/>
          <w:szCs w:val="20"/>
        </w:rPr>
        <w:t xml:space="preserve">made by the </w:t>
      </w:r>
      <w:r w:rsidRPr="002A296E">
        <w:rPr>
          <w:b/>
          <w:bCs/>
          <w:sz w:val="20"/>
          <w:szCs w:val="20"/>
        </w:rPr>
        <w:t xml:space="preserve">Board </w:t>
      </w:r>
      <w:r w:rsidRPr="002A296E">
        <w:rPr>
          <w:sz w:val="20"/>
          <w:szCs w:val="20"/>
        </w:rPr>
        <w:t xml:space="preserve">after considering the recommendation of an Assessment Panel, other than a request already agreed to under Rule 13.3.4, the </w:t>
      </w:r>
      <w:r w:rsidRPr="002A296E">
        <w:rPr>
          <w:b/>
          <w:bCs/>
          <w:sz w:val="20"/>
          <w:szCs w:val="20"/>
        </w:rPr>
        <w:t xml:space="preserve">Board </w:t>
      </w:r>
      <w:r w:rsidRPr="002A296E">
        <w:rPr>
          <w:sz w:val="20"/>
          <w:szCs w:val="20"/>
        </w:rPr>
        <w:t>must:</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refer the request to an Assessment Panel;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provide the Panel with:</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the new evidence provided with the request; 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w:t>
      </w:r>
      <w:r w:rsidRPr="002A296E">
        <w:rPr>
          <w:sz w:val="20"/>
          <w:szCs w:val="20"/>
        </w:rPr>
        <w:tab/>
        <w:t xml:space="preserve">any other evidence the </w:t>
      </w:r>
      <w:r w:rsidRPr="002A296E">
        <w:rPr>
          <w:b/>
          <w:bCs/>
          <w:sz w:val="20"/>
          <w:szCs w:val="20"/>
        </w:rPr>
        <w:t xml:space="preserve">Board </w:t>
      </w:r>
      <w:r w:rsidRPr="002A296E">
        <w:rPr>
          <w:sz w:val="20"/>
          <w:szCs w:val="20"/>
        </w:rPr>
        <w:t>considers relevant.</w:t>
      </w:r>
    </w:p>
    <w:p w:rsidR="00DF1AC5" w:rsidRPr="002A296E" w:rsidRDefault="00DF1AC5" w:rsidP="002A296E">
      <w:pPr>
        <w:autoSpaceDE w:val="0"/>
        <w:autoSpaceDN w:val="0"/>
        <w:adjustRightInd w:val="0"/>
        <w:spacing w:before="240" w:after="240"/>
        <w:rPr>
          <w:sz w:val="20"/>
          <w:szCs w:val="20"/>
        </w:rPr>
      </w:pPr>
      <w:r w:rsidRPr="002A296E">
        <w:rPr>
          <w:b/>
          <w:bCs/>
          <w:sz w:val="20"/>
          <w:szCs w:val="20"/>
        </w:rPr>
        <w:t>13.3.6</w:t>
      </w:r>
      <w:r w:rsidRPr="002A296E">
        <w:rPr>
          <w:sz w:val="20"/>
          <w:szCs w:val="20"/>
        </w:rPr>
        <w:tab/>
        <w:t xml:space="preserve">If the </w:t>
      </w:r>
      <w:r w:rsidRPr="002A296E">
        <w:rPr>
          <w:b/>
          <w:bCs/>
          <w:sz w:val="20"/>
          <w:szCs w:val="20"/>
        </w:rPr>
        <w:t xml:space="preserve">Board </w:t>
      </w:r>
      <w:r w:rsidRPr="002A296E">
        <w:rPr>
          <w:sz w:val="20"/>
          <w:szCs w:val="20"/>
        </w:rPr>
        <w:t xml:space="preserve">has referred a reconsideration request to an Assessment Panel, the Panel is to make a recommendation with supporting reasons to the </w:t>
      </w:r>
      <w:r w:rsidRPr="002A296E">
        <w:rPr>
          <w:b/>
          <w:bCs/>
          <w:sz w:val="20"/>
          <w:szCs w:val="20"/>
        </w:rPr>
        <w:t>Board: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if the </w:t>
      </w:r>
      <w:r w:rsidRPr="002A296E">
        <w:rPr>
          <w:b/>
          <w:bCs/>
          <w:sz w:val="20"/>
          <w:szCs w:val="20"/>
        </w:rPr>
        <w:t xml:space="preserve">Board </w:t>
      </w:r>
      <w:r w:rsidRPr="002A296E">
        <w:rPr>
          <w:sz w:val="20"/>
          <w:szCs w:val="20"/>
        </w:rPr>
        <w:t xml:space="preserve">has to reconsider whether to approve the </w:t>
      </w:r>
      <w:r w:rsidRPr="002A296E">
        <w:rPr>
          <w:b/>
          <w:bCs/>
          <w:sz w:val="20"/>
          <w:szCs w:val="20"/>
        </w:rPr>
        <w:t xml:space="preserve">invalidity retirement </w:t>
      </w:r>
      <w:r w:rsidRPr="002A296E">
        <w:rPr>
          <w:sz w:val="20"/>
          <w:szCs w:val="20"/>
        </w:rPr>
        <w:t xml:space="preserve">of a </w:t>
      </w:r>
      <w:r w:rsidRPr="002A296E">
        <w:rPr>
          <w:b/>
          <w:bCs/>
          <w:sz w:val="20"/>
          <w:szCs w:val="20"/>
        </w:rPr>
        <w:t xml:space="preserve">member, </w:t>
      </w:r>
      <w:r w:rsidRPr="002A296E">
        <w:rPr>
          <w:sz w:val="20"/>
          <w:szCs w:val="20"/>
        </w:rPr>
        <w:t xml:space="preserve">whether the </w:t>
      </w:r>
      <w:r w:rsidRPr="002A296E">
        <w:rPr>
          <w:b/>
          <w:bCs/>
          <w:sz w:val="20"/>
          <w:szCs w:val="20"/>
        </w:rPr>
        <w:t xml:space="preserve">member </w:t>
      </w:r>
      <w:r w:rsidRPr="002A296E">
        <w:rPr>
          <w:sz w:val="20"/>
          <w:szCs w:val="20"/>
        </w:rPr>
        <w:t xml:space="preserve">is </w:t>
      </w:r>
      <w:r w:rsidRPr="002A296E">
        <w:rPr>
          <w:b/>
          <w:bCs/>
          <w:sz w:val="20"/>
          <w:szCs w:val="20"/>
        </w:rPr>
        <w:t xml:space="preserve">totally and permanently incapacitated; </w:t>
      </w:r>
      <w:r w:rsidRPr="002A296E">
        <w:rPr>
          <w:sz w:val="20"/>
          <w:szCs w:val="20"/>
        </w:rPr>
        <w:t>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if the </w:t>
      </w:r>
      <w:r w:rsidRPr="002A296E">
        <w:rPr>
          <w:b/>
          <w:bCs/>
          <w:sz w:val="20"/>
          <w:szCs w:val="20"/>
        </w:rPr>
        <w:t xml:space="preserve">Board </w:t>
      </w:r>
      <w:r w:rsidRPr="002A296E">
        <w:rPr>
          <w:sz w:val="20"/>
          <w:szCs w:val="20"/>
        </w:rPr>
        <w:t xml:space="preserve">has to reconsider whether to pay a </w:t>
      </w:r>
      <w:r w:rsidRPr="002A296E">
        <w:rPr>
          <w:b/>
          <w:bCs/>
          <w:sz w:val="20"/>
          <w:szCs w:val="20"/>
        </w:rPr>
        <w:t xml:space="preserve">preserved benefit </w:t>
      </w:r>
      <w:r w:rsidRPr="002A296E">
        <w:rPr>
          <w:sz w:val="20"/>
          <w:szCs w:val="20"/>
        </w:rPr>
        <w:t>on invalidity grounds under Rule 8.1.1(c), whether the former member is:</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 xml:space="preserve">suffering from a </w:t>
      </w:r>
      <w:r w:rsidRPr="002A296E">
        <w:rPr>
          <w:b/>
          <w:bCs/>
          <w:sz w:val="20"/>
          <w:szCs w:val="20"/>
        </w:rPr>
        <w:t xml:space="preserve">terminal medical condition; </w:t>
      </w:r>
      <w:r w:rsidRPr="002A296E">
        <w:rPr>
          <w:sz w:val="20"/>
          <w:szCs w:val="20"/>
        </w:rPr>
        <w:t>or</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br w:type="page"/>
      </w:r>
      <w:r w:rsidRPr="002A296E">
        <w:rPr>
          <w:sz w:val="20"/>
          <w:szCs w:val="20"/>
        </w:rPr>
        <w:lastRenderedPageBreak/>
        <w:t>(ii)</w:t>
      </w:r>
      <w:r w:rsidRPr="002A296E">
        <w:rPr>
          <w:sz w:val="20"/>
          <w:szCs w:val="20"/>
        </w:rPr>
        <w:tab/>
      </w:r>
      <w:r w:rsidRPr="002A296E">
        <w:rPr>
          <w:b/>
          <w:bCs/>
          <w:sz w:val="20"/>
          <w:szCs w:val="20"/>
        </w:rPr>
        <w:t>totally and permanently incapacitated;</w:t>
      </w:r>
    </w:p>
    <w:p w:rsidR="00DF1AC5" w:rsidRPr="002A296E" w:rsidRDefault="00DF1AC5" w:rsidP="002A296E">
      <w:pPr>
        <w:autoSpaceDE w:val="0"/>
        <w:autoSpaceDN w:val="0"/>
        <w:adjustRightInd w:val="0"/>
        <w:spacing w:after="240"/>
        <w:ind w:left="1728" w:hanging="9"/>
        <w:rPr>
          <w:sz w:val="20"/>
          <w:szCs w:val="20"/>
        </w:rPr>
      </w:pPr>
      <w:r w:rsidRPr="002A296E">
        <w:rPr>
          <w:sz w:val="20"/>
          <w:szCs w:val="20"/>
        </w:rPr>
        <w:t>as appropriate;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(c)</w:t>
      </w:r>
      <w:r w:rsidRPr="002A296E">
        <w:rPr>
          <w:sz w:val="20"/>
          <w:szCs w:val="20"/>
        </w:rPr>
        <w:tab/>
        <w:t xml:space="preserve">if the </w:t>
      </w:r>
      <w:r w:rsidRPr="002A296E">
        <w:rPr>
          <w:b/>
          <w:bCs/>
          <w:sz w:val="20"/>
          <w:szCs w:val="20"/>
        </w:rPr>
        <w:t xml:space="preserve">Board </w:t>
      </w:r>
      <w:r w:rsidRPr="002A296E">
        <w:rPr>
          <w:sz w:val="20"/>
          <w:szCs w:val="20"/>
        </w:rPr>
        <w:t xml:space="preserve">has to reconsider whether to regard a former member as having ceased membership on </w:t>
      </w:r>
      <w:r w:rsidRPr="002A296E">
        <w:rPr>
          <w:b/>
          <w:bCs/>
          <w:sz w:val="20"/>
          <w:szCs w:val="20"/>
        </w:rPr>
        <w:t xml:space="preserve">invalidity retirement </w:t>
      </w:r>
      <w:r w:rsidRPr="002A296E">
        <w:rPr>
          <w:sz w:val="20"/>
          <w:szCs w:val="20"/>
        </w:rPr>
        <w:t xml:space="preserve">under Rule 8.5.2, whether the former member was </w:t>
      </w:r>
      <w:r w:rsidRPr="002A296E">
        <w:rPr>
          <w:b/>
          <w:bCs/>
          <w:sz w:val="20"/>
          <w:szCs w:val="20"/>
        </w:rPr>
        <w:t xml:space="preserve">totally and permanently incapacitated </w:t>
      </w:r>
      <w:r w:rsidRPr="002A296E">
        <w:rPr>
          <w:sz w:val="20"/>
          <w:szCs w:val="20"/>
        </w:rPr>
        <w:t>on his/her last day of membership;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(d)</w:t>
      </w:r>
      <w:r w:rsidRPr="002A296E">
        <w:rPr>
          <w:sz w:val="20"/>
          <w:szCs w:val="20"/>
        </w:rPr>
        <w:tab/>
        <w:t xml:space="preserve">on any other matters the panel considers relevant or the </w:t>
      </w:r>
      <w:r w:rsidRPr="002A296E">
        <w:rPr>
          <w:b/>
          <w:bCs/>
          <w:sz w:val="20"/>
          <w:szCs w:val="20"/>
        </w:rPr>
        <w:t xml:space="preserve">Board </w:t>
      </w:r>
      <w:r w:rsidRPr="002A296E">
        <w:rPr>
          <w:sz w:val="20"/>
          <w:szCs w:val="20"/>
        </w:rPr>
        <w:t>requires;</w:t>
      </w:r>
    </w:p>
    <w:p w:rsidR="00DF1AC5" w:rsidRPr="002A296E" w:rsidRDefault="00DF1AC5" w:rsidP="002A296E">
      <w:pPr>
        <w:autoSpaceDE w:val="0"/>
        <w:autoSpaceDN w:val="0"/>
        <w:adjustRightInd w:val="0"/>
        <w:spacing w:after="240"/>
        <w:ind w:left="1066"/>
        <w:rPr>
          <w:sz w:val="20"/>
          <w:szCs w:val="20"/>
        </w:rPr>
      </w:pPr>
      <w:r w:rsidRPr="002A296E">
        <w:rPr>
          <w:sz w:val="20"/>
          <w:szCs w:val="20"/>
        </w:rPr>
        <w:t xml:space="preserve">within the period specified by the </w:t>
      </w:r>
      <w:r w:rsidRPr="002A296E">
        <w:rPr>
          <w:b/>
          <w:bCs/>
          <w:sz w:val="20"/>
          <w:szCs w:val="20"/>
        </w:rPr>
        <w:t>Board.</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F222BC">
        <w:trPr>
          <w:trHeight w:val="20"/>
        </w:trPr>
        <w:tc>
          <w:tcPr>
            <w:tcW w:w="10267"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Referral of request to a Reconsideration Advisory Committee</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13.3.7</w:t>
      </w:r>
      <w:r w:rsidRPr="002A296E">
        <w:rPr>
          <w:sz w:val="20"/>
          <w:szCs w:val="20"/>
        </w:rPr>
        <w:tab/>
        <w:t xml:space="preserve">The </w:t>
      </w:r>
      <w:r w:rsidRPr="002A296E">
        <w:rPr>
          <w:b/>
          <w:bCs/>
          <w:sz w:val="20"/>
          <w:szCs w:val="20"/>
        </w:rPr>
        <w:t xml:space="preserve">Board </w:t>
      </w:r>
      <w:r w:rsidRPr="002A296E">
        <w:rPr>
          <w:sz w:val="20"/>
          <w:szCs w:val="20"/>
        </w:rPr>
        <w:t>must refer a request to reconsider one of its decisions that it has accepted, to a Reconsideration Advisory Committee, after first obtaining, if appropriate, the recommendation of an Assessment Panel, unless the request has already been agreed under Rule 13.3.4.</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F222BC">
        <w:trPr>
          <w:trHeight w:val="20"/>
        </w:trPr>
        <w:tc>
          <w:tcPr>
            <w:tcW w:w="10325"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Board to reconsider decision</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13.3.8</w:t>
      </w:r>
      <w:r w:rsidRPr="002A296E">
        <w:rPr>
          <w:sz w:val="20"/>
          <w:szCs w:val="20"/>
        </w:rPr>
        <w:tab/>
        <w:t xml:space="preserve">The </w:t>
      </w:r>
      <w:r w:rsidRPr="002A296E">
        <w:rPr>
          <w:b/>
          <w:bCs/>
          <w:sz w:val="20"/>
          <w:szCs w:val="20"/>
        </w:rPr>
        <w:t xml:space="preserve">Board </w:t>
      </w:r>
      <w:r w:rsidRPr="002A296E">
        <w:rPr>
          <w:sz w:val="20"/>
          <w:szCs w:val="20"/>
        </w:rPr>
        <w:t xml:space="preserve">must decide whether to affirm a </w:t>
      </w:r>
      <w:r w:rsidRPr="002A296E">
        <w:rPr>
          <w:b/>
          <w:bCs/>
          <w:sz w:val="20"/>
          <w:szCs w:val="20"/>
        </w:rPr>
        <w:t xml:space="preserve">decision </w:t>
      </w:r>
      <w:r w:rsidRPr="002A296E">
        <w:rPr>
          <w:sz w:val="20"/>
          <w:szCs w:val="20"/>
        </w:rPr>
        <w:t xml:space="preserve">under reconsideration, other than a decision already made under Rule 13.3.4, vary the </w:t>
      </w:r>
      <w:r w:rsidRPr="002A296E">
        <w:rPr>
          <w:b/>
          <w:bCs/>
          <w:sz w:val="20"/>
          <w:szCs w:val="20"/>
        </w:rPr>
        <w:t xml:space="preserve">decision, </w:t>
      </w:r>
      <w:r w:rsidRPr="002A296E">
        <w:rPr>
          <w:sz w:val="20"/>
          <w:szCs w:val="20"/>
        </w:rPr>
        <w:t xml:space="preserve">substitute another </w:t>
      </w:r>
      <w:r w:rsidRPr="002A296E">
        <w:rPr>
          <w:b/>
          <w:bCs/>
          <w:sz w:val="20"/>
          <w:szCs w:val="20"/>
        </w:rPr>
        <w:t xml:space="preserve">decision </w:t>
      </w:r>
      <w:r w:rsidRPr="002A296E">
        <w:rPr>
          <w:sz w:val="20"/>
          <w:szCs w:val="20"/>
        </w:rPr>
        <w:t xml:space="preserve">or set the </w:t>
      </w:r>
      <w:r w:rsidRPr="002A296E">
        <w:rPr>
          <w:b/>
          <w:bCs/>
          <w:sz w:val="20"/>
          <w:szCs w:val="20"/>
        </w:rPr>
        <w:t xml:space="preserve">decision </w:t>
      </w:r>
      <w:r w:rsidRPr="002A296E">
        <w:rPr>
          <w:sz w:val="20"/>
          <w:szCs w:val="20"/>
        </w:rPr>
        <w:t>aside, only after considering:</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the recommendation of the Reconsideration Advisory Committee;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any other matters the </w:t>
      </w:r>
      <w:r w:rsidRPr="002A296E">
        <w:rPr>
          <w:b/>
          <w:bCs/>
          <w:sz w:val="20"/>
          <w:szCs w:val="20"/>
        </w:rPr>
        <w:t xml:space="preserve">Board </w:t>
      </w:r>
      <w:r w:rsidRPr="002A296E">
        <w:rPr>
          <w:sz w:val="20"/>
          <w:szCs w:val="20"/>
        </w:rPr>
        <w:t>considers relevant;</w:t>
      </w:r>
    </w:p>
    <w:p w:rsidR="00DF1AC5" w:rsidRPr="002A296E" w:rsidRDefault="00DF1AC5" w:rsidP="002A296E">
      <w:pPr>
        <w:autoSpaceDE w:val="0"/>
        <w:autoSpaceDN w:val="0"/>
        <w:adjustRightInd w:val="0"/>
        <w:spacing w:before="240" w:after="240"/>
        <w:rPr>
          <w:sz w:val="20"/>
          <w:szCs w:val="20"/>
        </w:rPr>
      </w:pPr>
      <w:r w:rsidRPr="002A296E">
        <w:rPr>
          <w:sz w:val="20"/>
          <w:szCs w:val="20"/>
        </w:rPr>
        <w:t>and may refund the fee paid.</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F222BC">
        <w:trPr>
          <w:trHeight w:val="20"/>
        </w:trPr>
        <w:tc>
          <w:tcPr>
            <w:tcW w:w="10354"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Board decision to be notified to affected person</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13.3.9</w:t>
      </w:r>
      <w:r w:rsidRPr="002A296E">
        <w:rPr>
          <w:sz w:val="20"/>
          <w:szCs w:val="20"/>
        </w:rPr>
        <w:tab/>
        <w:t xml:space="preserve">The </w:t>
      </w:r>
      <w:r w:rsidRPr="002A296E">
        <w:rPr>
          <w:b/>
          <w:bCs/>
          <w:sz w:val="20"/>
          <w:szCs w:val="20"/>
        </w:rPr>
        <w:t xml:space="preserve">decision </w:t>
      </w:r>
      <w:r w:rsidRPr="002A296E">
        <w:rPr>
          <w:sz w:val="20"/>
          <w:szCs w:val="20"/>
        </w:rPr>
        <w:t xml:space="preserve">of the </w:t>
      </w:r>
      <w:r w:rsidRPr="002A296E">
        <w:rPr>
          <w:b/>
          <w:bCs/>
          <w:sz w:val="20"/>
          <w:szCs w:val="20"/>
        </w:rPr>
        <w:t xml:space="preserve">Board </w:t>
      </w:r>
      <w:r w:rsidRPr="002A296E">
        <w:rPr>
          <w:sz w:val="20"/>
          <w:szCs w:val="20"/>
        </w:rPr>
        <w:t xml:space="preserve">under Rule 13.3.4 or 13.3.8 must be notified to the person requesting reconsideration of the original </w:t>
      </w:r>
      <w:r w:rsidRPr="002A296E">
        <w:rPr>
          <w:b/>
          <w:bCs/>
          <w:sz w:val="20"/>
          <w:szCs w:val="20"/>
        </w:rPr>
        <w:t xml:space="preserve">decision. </w:t>
      </w:r>
      <w:r w:rsidRPr="002A296E">
        <w:rPr>
          <w:sz w:val="20"/>
          <w:szCs w:val="20"/>
        </w:rPr>
        <w:t xml:space="preserve">The notification is to include a statement of reasons for the </w:t>
      </w:r>
      <w:r w:rsidRPr="002A296E">
        <w:rPr>
          <w:b/>
          <w:bCs/>
          <w:sz w:val="20"/>
          <w:szCs w:val="20"/>
        </w:rPr>
        <w:t>decision.</w:t>
      </w:r>
    </w:p>
    <w:p w:rsidR="00F222BC" w:rsidRPr="002A296E" w:rsidRDefault="00F222BC" w:rsidP="002A296E">
      <w:pPr>
        <w:autoSpaceDE w:val="0"/>
        <w:autoSpaceDN w:val="0"/>
        <w:adjustRightInd w:val="0"/>
        <w:rPr>
          <w:sz w:val="20"/>
          <w:szCs w:val="20"/>
        </w:rPr>
        <w:sectPr w:rsidR="00F222BC" w:rsidRPr="002A296E" w:rsidSect="00F222BC">
          <w:headerReference w:type="default" r:id="rId19"/>
          <w:footerReference w:type="default" r:id="rId20"/>
          <w:pgSz w:w="11909" w:h="16834"/>
          <w:pgMar w:top="720" w:right="720" w:bottom="720" w:left="720" w:header="720" w:footer="720" w:gutter="0"/>
          <w:cols w:space="720"/>
          <w:docGrid w:linePitch="360"/>
        </w:sectPr>
      </w:pPr>
    </w:p>
    <w:p w:rsidR="00DF1AC5" w:rsidRPr="002A296E" w:rsidRDefault="00DF1AC5" w:rsidP="002A296E">
      <w:pPr>
        <w:autoSpaceDE w:val="0"/>
        <w:autoSpaceDN w:val="0"/>
        <w:adjustRightInd w:val="0"/>
        <w:spacing w:after="240"/>
        <w:rPr>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985"/>
        <w:gridCol w:w="7512"/>
      </w:tblGrid>
      <w:tr w:rsidR="00DF1AC5" w:rsidRPr="002A296E" w:rsidTr="00533059">
        <w:trPr>
          <w:trHeight w:val="20"/>
        </w:trPr>
        <w:tc>
          <w:tcPr>
            <w:tcW w:w="2491" w:type="dxa"/>
            <w:tcBorders>
              <w:top w:val="nil"/>
              <w:left w:val="nil"/>
              <w:bottom w:val="nil"/>
              <w:right w:val="single" w:sz="4" w:space="0" w:color="auto"/>
            </w:tcBorders>
          </w:tcPr>
          <w:p w:rsidR="00DF1AC5" w:rsidRPr="002A296E" w:rsidRDefault="00DF1AC5" w:rsidP="002A296E">
            <w:pPr>
              <w:autoSpaceDE w:val="0"/>
              <w:autoSpaceDN w:val="0"/>
              <w:adjustRightInd w:val="0"/>
              <w:rPr>
                <w:b/>
                <w:bCs/>
                <w:sz w:val="28"/>
                <w:szCs w:val="20"/>
              </w:rPr>
            </w:pPr>
            <w:r w:rsidRPr="002A296E">
              <w:rPr>
                <w:b/>
                <w:bCs/>
                <w:sz w:val="28"/>
                <w:szCs w:val="20"/>
              </w:rPr>
              <w:t>Division 4</w:t>
            </w:r>
          </w:p>
        </w:tc>
        <w:tc>
          <w:tcPr>
            <w:tcW w:w="6269" w:type="dxa"/>
            <w:tcBorders>
              <w:top w:val="single" w:sz="4" w:space="0" w:color="auto"/>
              <w:left w:val="single" w:sz="4" w:space="0" w:color="auto"/>
              <w:bottom w:val="single" w:sz="4" w:space="0" w:color="auto"/>
              <w:right w:val="single" w:sz="4" w:space="0" w:color="auto"/>
            </w:tcBorders>
            <w:shd w:val="clear" w:color="auto" w:fill="auto"/>
          </w:tcPr>
          <w:p w:rsidR="00DF1AC5" w:rsidRPr="002A296E" w:rsidRDefault="00DF1AC5" w:rsidP="002A296E">
            <w:pPr>
              <w:autoSpaceDE w:val="0"/>
              <w:autoSpaceDN w:val="0"/>
              <w:adjustRightInd w:val="0"/>
              <w:spacing w:before="60" w:after="60"/>
              <w:jc w:val="center"/>
              <w:rPr>
                <w:b/>
                <w:bCs/>
                <w:szCs w:val="20"/>
              </w:rPr>
            </w:pPr>
            <w:r w:rsidRPr="002A296E">
              <w:rPr>
                <w:b/>
                <w:bCs/>
                <w:szCs w:val="20"/>
              </w:rPr>
              <w:t>Board Initiated Reconsiderations</w:t>
            </w:r>
          </w:p>
        </w:tc>
      </w:tr>
    </w:tbl>
    <w:p w:rsidR="00DF1AC5" w:rsidRPr="002A296E" w:rsidRDefault="00DF1AC5" w:rsidP="002A296E">
      <w:pPr>
        <w:autoSpaceDE w:val="0"/>
        <w:autoSpaceDN w:val="0"/>
        <w:adjustRightInd w:val="0"/>
        <w:spacing w:after="360"/>
        <w:rPr>
          <w:sz w:val="2"/>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533059">
        <w:trPr>
          <w:trHeight w:val="20"/>
        </w:trPr>
        <w:tc>
          <w:tcPr>
            <w:tcW w:w="10306"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Board may initiate a reconsideration of a decision</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13.4.1</w:t>
      </w:r>
      <w:r w:rsidRPr="002A296E">
        <w:rPr>
          <w:sz w:val="20"/>
          <w:szCs w:val="20"/>
        </w:rPr>
        <w:tab/>
        <w:t xml:space="preserve">The </w:t>
      </w:r>
      <w:r w:rsidRPr="002A296E">
        <w:rPr>
          <w:b/>
          <w:bCs/>
          <w:sz w:val="20"/>
          <w:szCs w:val="20"/>
        </w:rPr>
        <w:t xml:space="preserve">Board, </w:t>
      </w:r>
      <w:r w:rsidRPr="002A296E">
        <w:rPr>
          <w:sz w:val="20"/>
          <w:szCs w:val="20"/>
        </w:rPr>
        <w:t xml:space="preserve">on its own motion, may initiate the reconsideration of a delegate’s decision or a decision of the </w:t>
      </w:r>
      <w:r w:rsidRPr="002A296E">
        <w:rPr>
          <w:b/>
          <w:bCs/>
          <w:sz w:val="20"/>
          <w:szCs w:val="20"/>
        </w:rPr>
        <w:t xml:space="preserve">Board </w:t>
      </w:r>
      <w:r w:rsidRPr="002A296E">
        <w:rPr>
          <w:sz w:val="20"/>
          <w:szCs w:val="20"/>
        </w:rPr>
        <w:t xml:space="preserve">and may vary the </w:t>
      </w:r>
      <w:r w:rsidRPr="002A296E">
        <w:rPr>
          <w:b/>
          <w:bCs/>
          <w:sz w:val="20"/>
          <w:szCs w:val="20"/>
        </w:rPr>
        <w:t xml:space="preserve">decision, </w:t>
      </w:r>
      <w:r w:rsidRPr="002A296E">
        <w:rPr>
          <w:sz w:val="20"/>
          <w:szCs w:val="20"/>
        </w:rPr>
        <w:t xml:space="preserve">substitute another </w:t>
      </w:r>
      <w:r w:rsidRPr="002A296E">
        <w:rPr>
          <w:b/>
          <w:bCs/>
          <w:sz w:val="20"/>
          <w:szCs w:val="20"/>
        </w:rPr>
        <w:t xml:space="preserve">decision </w:t>
      </w:r>
      <w:r w:rsidRPr="002A296E">
        <w:rPr>
          <w:sz w:val="20"/>
          <w:szCs w:val="20"/>
        </w:rPr>
        <w:t>or</w:t>
      </w:r>
      <w:r w:rsidRPr="002A296E">
        <w:rPr>
          <w:b/>
          <w:bCs/>
          <w:sz w:val="20"/>
          <w:szCs w:val="20"/>
        </w:rPr>
        <w:t xml:space="preserve"> </w:t>
      </w:r>
      <w:r w:rsidRPr="002A296E">
        <w:rPr>
          <w:sz w:val="20"/>
          <w:szCs w:val="20"/>
        </w:rPr>
        <w:t xml:space="preserve">set the </w:t>
      </w:r>
      <w:r w:rsidRPr="002A296E">
        <w:rPr>
          <w:b/>
          <w:bCs/>
          <w:sz w:val="20"/>
          <w:szCs w:val="20"/>
        </w:rPr>
        <w:t xml:space="preserve">decision </w:t>
      </w:r>
      <w:r w:rsidRPr="002A296E">
        <w:rPr>
          <w:sz w:val="20"/>
          <w:szCs w:val="20"/>
        </w:rPr>
        <w:t xml:space="preserve">aside. The </w:t>
      </w:r>
      <w:r w:rsidRPr="002A296E">
        <w:rPr>
          <w:b/>
          <w:bCs/>
          <w:sz w:val="20"/>
          <w:szCs w:val="20"/>
        </w:rPr>
        <w:t xml:space="preserve">Board </w:t>
      </w:r>
      <w:r w:rsidRPr="002A296E">
        <w:rPr>
          <w:sz w:val="20"/>
          <w:szCs w:val="20"/>
        </w:rPr>
        <w:t xml:space="preserve">will advise the person affected of that reconsideration and any changed </w:t>
      </w:r>
      <w:r w:rsidRPr="002A296E">
        <w:rPr>
          <w:b/>
          <w:bCs/>
          <w:sz w:val="20"/>
          <w:szCs w:val="20"/>
        </w:rPr>
        <w:t>decision.</w:t>
      </w:r>
    </w:p>
    <w:p w:rsidR="00533059" w:rsidRPr="002A296E" w:rsidRDefault="00533059" w:rsidP="002A296E">
      <w:pPr>
        <w:autoSpaceDE w:val="0"/>
        <w:autoSpaceDN w:val="0"/>
        <w:adjustRightInd w:val="0"/>
        <w:spacing w:after="30"/>
        <w:rPr>
          <w:sz w:val="20"/>
          <w:szCs w:val="20"/>
        </w:rPr>
        <w:sectPr w:rsidR="00533059" w:rsidRPr="002A296E" w:rsidSect="00F222BC">
          <w:footerReference w:type="default" r:id="rId21"/>
          <w:pgSz w:w="11909" w:h="16834"/>
          <w:pgMar w:top="720" w:right="720" w:bottom="720" w:left="720" w:header="720" w:footer="720" w:gutter="0"/>
          <w:cols w:space="720"/>
          <w:docGrid w:linePitch="360"/>
        </w:sectPr>
      </w:pPr>
    </w:p>
    <w:p w:rsidR="00DF1AC5" w:rsidRPr="002A296E" w:rsidRDefault="00DF1AC5" w:rsidP="002A296E">
      <w:pPr>
        <w:autoSpaceDE w:val="0"/>
        <w:autoSpaceDN w:val="0"/>
        <w:adjustRightInd w:val="0"/>
        <w:spacing w:after="240"/>
        <w:rPr>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10497"/>
      </w:tblGrid>
      <w:tr w:rsidR="00DF1AC5" w:rsidRPr="002A296E" w:rsidTr="00BA7186">
        <w:trPr>
          <w:trHeight w:val="20"/>
        </w:trPr>
        <w:tc>
          <w:tcPr>
            <w:tcW w:w="9130" w:type="dxa"/>
            <w:tcBorders>
              <w:top w:val="single" w:sz="4" w:space="0" w:color="auto"/>
              <w:left w:val="single" w:sz="4" w:space="0" w:color="auto"/>
              <w:bottom w:val="single" w:sz="4" w:space="0" w:color="auto"/>
              <w:right w:val="single" w:sz="4" w:space="0" w:color="auto"/>
            </w:tcBorders>
            <w:shd w:val="clear" w:color="auto" w:fill="auto"/>
          </w:tcPr>
          <w:p w:rsidR="00DF1AC5" w:rsidRPr="002A296E" w:rsidRDefault="00DF1AC5" w:rsidP="002A296E">
            <w:pPr>
              <w:autoSpaceDE w:val="0"/>
              <w:autoSpaceDN w:val="0"/>
              <w:adjustRightInd w:val="0"/>
              <w:spacing w:before="60" w:after="60"/>
              <w:jc w:val="center"/>
              <w:rPr>
                <w:b/>
                <w:bCs/>
                <w:szCs w:val="20"/>
              </w:rPr>
            </w:pPr>
            <w:r w:rsidRPr="002A296E">
              <w:rPr>
                <w:b/>
                <w:bCs/>
                <w:szCs w:val="20"/>
              </w:rPr>
              <w:t>PART 14 - CSS TRANSFEREES</w:t>
            </w:r>
          </w:p>
        </w:tc>
      </w:tr>
    </w:tbl>
    <w:p w:rsidR="00DF1AC5" w:rsidRPr="002A296E" w:rsidRDefault="00DF1AC5" w:rsidP="002A296E">
      <w:pPr>
        <w:autoSpaceDE w:val="0"/>
        <w:autoSpaceDN w:val="0"/>
        <w:adjustRightInd w:val="0"/>
        <w:spacing w:after="240"/>
        <w:rPr>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109"/>
        <w:gridCol w:w="7388"/>
      </w:tblGrid>
      <w:tr w:rsidR="00DF1AC5" w:rsidRPr="002A296E" w:rsidTr="00BA7186">
        <w:trPr>
          <w:trHeight w:val="20"/>
        </w:trPr>
        <w:tc>
          <w:tcPr>
            <w:tcW w:w="2654" w:type="dxa"/>
            <w:tcBorders>
              <w:top w:val="nil"/>
              <w:left w:val="nil"/>
              <w:bottom w:val="nil"/>
              <w:right w:val="single" w:sz="4" w:space="0" w:color="auto"/>
            </w:tcBorders>
          </w:tcPr>
          <w:p w:rsidR="00DF1AC5" w:rsidRPr="002A296E" w:rsidRDefault="00DF1AC5" w:rsidP="002A296E">
            <w:pPr>
              <w:autoSpaceDE w:val="0"/>
              <w:autoSpaceDN w:val="0"/>
              <w:adjustRightInd w:val="0"/>
              <w:rPr>
                <w:b/>
                <w:bCs/>
                <w:sz w:val="28"/>
                <w:szCs w:val="20"/>
              </w:rPr>
            </w:pPr>
            <w:r w:rsidRPr="002A296E">
              <w:rPr>
                <w:b/>
                <w:bCs/>
                <w:sz w:val="28"/>
                <w:szCs w:val="20"/>
              </w:rPr>
              <w:t>Division 1</w:t>
            </w:r>
          </w:p>
        </w:tc>
        <w:tc>
          <w:tcPr>
            <w:tcW w:w="6307" w:type="dxa"/>
            <w:tcBorders>
              <w:top w:val="single" w:sz="4" w:space="0" w:color="auto"/>
              <w:left w:val="single" w:sz="4" w:space="0" w:color="auto"/>
              <w:bottom w:val="single" w:sz="4" w:space="0" w:color="auto"/>
              <w:right w:val="single" w:sz="4" w:space="0" w:color="auto"/>
            </w:tcBorders>
            <w:shd w:val="clear" w:color="auto" w:fill="auto"/>
          </w:tcPr>
          <w:p w:rsidR="00DF1AC5" w:rsidRPr="002A296E" w:rsidRDefault="00DF1AC5" w:rsidP="002A296E">
            <w:pPr>
              <w:pStyle w:val="Heading2"/>
            </w:pPr>
            <w:r w:rsidRPr="002A296E">
              <w:t>Commencement of Membership</w:t>
            </w:r>
          </w:p>
        </w:tc>
      </w:tr>
    </w:tbl>
    <w:p w:rsidR="00DF1AC5" w:rsidRPr="002A296E" w:rsidRDefault="00DF1AC5" w:rsidP="002A296E">
      <w:pPr>
        <w:autoSpaceDE w:val="0"/>
        <w:autoSpaceDN w:val="0"/>
        <w:adjustRightInd w:val="0"/>
        <w:spacing w:after="360"/>
        <w:rPr>
          <w:sz w:val="2"/>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AC424D">
        <w:trPr>
          <w:trHeight w:val="20"/>
        </w:trPr>
        <w:tc>
          <w:tcPr>
            <w:tcW w:w="10301"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Day on which membership commences</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14.1.1</w:t>
      </w:r>
      <w:r w:rsidRPr="002A296E">
        <w:rPr>
          <w:sz w:val="20"/>
          <w:szCs w:val="20"/>
        </w:rPr>
        <w:tab/>
        <w:t xml:space="preserve">The </w:t>
      </w:r>
      <w:r w:rsidRPr="002A296E">
        <w:rPr>
          <w:b/>
          <w:bCs/>
          <w:sz w:val="20"/>
          <w:szCs w:val="20"/>
        </w:rPr>
        <w:t xml:space="preserve">first day of membership </w:t>
      </w:r>
      <w:r w:rsidRPr="002A296E">
        <w:rPr>
          <w:sz w:val="20"/>
          <w:szCs w:val="20"/>
        </w:rPr>
        <w:t xml:space="preserve">of the </w:t>
      </w:r>
      <w:r w:rsidRPr="002A296E">
        <w:rPr>
          <w:b/>
          <w:bCs/>
          <w:sz w:val="20"/>
          <w:szCs w:val="20"/>
        </w:rPr>
        <w:t xml:space="preserve">PSS scheme </w:t>
      </w:r>
      <w:r w:rsidRPr="002A296E">
        <w:rPr>
          <w:sz w:val="20"/>
          <w:szCs w:val="20"/>
        </w:rPr>
        <w:t xml:space="preserve">for a </w:t>
      </w:r>
      <w:r w:rsidRPr="002A296E">
        <w:rPr>
          <w:b/>
          <w:bCs/>
          <w:sz w:val="20"/>
          <w:szCs w:val="20"/>
        </w:rPr>
        <w:t xml:space="preserve">member </w:t>
      </w:r>
      <w:r w:rsidRPr="002A296E">
        <w:rPr>
          <w:sz w:val="20"/>
          <w:szCs w:val="20"/>
        </w:rPr>
        <w:t xml:space="preserve">who had previously been an eligible employee under the </w:t>
      </w:r>
      <w:r w:rsidRPr="002A296E">
        <w:rPr>
          <w:i/>
          <w:iCs/>
          <w:sz w:val="20"/>
          <w:szCs w:val="20"/>
        </w:rPr>
        <w:t xml:space="preserve">Superannuation Act 1976 </w:t>
      </w:r>
      <w:r w:rsidRPr="002A296E">
        <w:rPr>
          <w:sz w:val="20"/>
          <w:szCs w:val="20"/>
        </w:rPr>
        <w:t>is:</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1 July 1990 - if the person:</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 xml:space="preserve">had been a member of the </w:t>
      </w:r>
      <w:r w:rsidRPr="002A296E">
        <w:rPr>
          <w:b/>
          <w:bCs/>
          <w:sz w:val="20"/>
          <w:szCs w:val="20"/>
        </w:rPr>
        <w:t xml:space="preserve">CSS scheme </w:t>
      </w:r>
      <w:r w:rsidRPr="002A296E">
        <w:rPr>
          <w:sz w:val="20"/>
          <w:szCs w:val="20"/>
        </w:rPr>
        <w:t xml:space="preserve">on 30 </w:t>
      </w:r>
      <w:r w:rsidRPr="002A296E">
        <w:rPr>
          <w:b/>
          <w:bCs/>
          <w:sz w:val="20"/>
          <w:szCs w:val="20"/>
        </w:rPr>
        <w:t xml:space="preserve">June </w:t>
      </w:r>
      <w:r w:rsidRPr="002A296E">
        <w:rPr>
          <w:sz w:val="20"/>
          <w:szCs w:val="20"/>
        </w:rPr>
        <w:t>1990; 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w:t>
      </w:r>
      <w:r w:rsidRPr="002A296E">
        <w:rPr>
          <w:sz w:val="20"/>
          <w:szCs w:val="20"/>
        </w:rPr>
        <w:tab/>
        <w:t>was not on leave without pay at that date; 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(iii)</w:t>
      </w:r>
      <w:r w:rsidRPr="002A296E">
        <w:rPr>
          <w:sz w:val="20"/>
          <w:szCs w:val="20"/>
        </w:rPr>
        <w:tab/>
        <w:t xml:space="preserve">remained a member of the </w:t>
      </w:r>
      <w:r w:rsidRPr="002A296E">
        <w:rPr>
          <w:b/>
          <w:bCs/>
          <w:sz w:val="20"/>
          <w:szCs w:val="20"/>
        </w:rPr>
        <w:t xml:space="preserve">CSS scheme </w:t>
      </w:r>
      <w:r w:rsidRPr="002A296E">
        <w:rPr>
          <w:sz w:val="20"/>
          <w:szCs w:val="20"/>
        </w:rPr>
        <w:t xml:space="preserve">until the date of his/her election to join the </w:t>
      </w:r>
      <w:r w:rsidRPr="002A296E">
        <w:rPr>
          <w:b/>
          <w:bCs/>
          <w:sz w:val="20"/>
          <w:szCs w:val="20"/>
        </w:rPr>
        <w:t xml:space="preserve">PSS scheme; </w:t>
      </w:r>
      <w:r w:rsidRPr="002A296E">
        <w:rPr>
          <w:sz w:val="20"/>
          <w:szCs w:val="20"/>
        </w:rPr>
        <w:t>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(iv)</w:t>
      </w:r>
      <w:r w:rsidRPr="002A296E">
        <w:rPr>
          <w:sz w:val="20"/>
          <w:szCs w:val="20"/>
        </w:rPr>
        <w:tab/>
        <w:t xml:space="preserve">elected before 1 July 1991 to join the </w:t>
      </w:r>
      <w:r w:rsidRPr="002A296E">
        <w:rPr>
          <w:b/>
          <w:bCs/>
          <w:sz w:val="20"/>
          <w:szCs w:val="20"/>
        </w:rPr>
        <w:t xml:space="preserve">PSS scheme; </w:t>
      </w:r>
      <w:r w:rsidRPr="002A296E">
        <w:rPr>
          <w:sz w:val="20"/>
          <w:szCs w:val="20"/>
        </w:rPr>
        <w:t>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1 July 1990 - if the person had been a member of the </w:t>
      </w:r>
      <w:r w:rsidRPr="002A296E">
        <w:rPr>
          <w:b/>
          <w:bCs/>
          <w:sz w:val="20"/>
          <w:szCs w:val="20"/>
        </w:rPr>
        <w:t xml:space="preserve">CSS scheme </w:t>
      </w:r>
      <w:r w:rsidRPr="002A296E">
        <w:rPr>
          <w:sz w:val="20"/>
          <w:szCs w:val="20"/>
        </w:rPr>
        <w:t>on 30 June 1990, 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 xml:space="preserve">was on leave without pay from his/her employer, or was deemed by section 87C(6) of the </w:t>
      </w:r>
      <w:r w:rsidRPr="002A296E">
        <w:rPr>
          <w:i/>
          <w:iCs/>
          <w:sz w:val="20"/>
          <w:szCs w:val="20"/>
        </w:rPr>
        <w:t xml:space="preserve">Public Service Act 1922 </w:t>
      </w:r>
      <w:r w:rsidRPr="002A296E">
        <w:rPr>
          <w:sz w:val="20"/>
          <w:szCs w:val="20"/>
        </w:rPr>
        <w:t xml:space="preserve">to be absent from duty on leave without pay from the Australian Public Service, for the period 1 July 1990 to 31 March 1991 or any later date (and was not engaged in employment with another employer whose staff were covered by the </w:t>
      </w:r>
      <w:r w:rsidRPr="002A296E">
        <w:rPr>
          <w:b/>
          <w:bCs/>
          <w:sz w:val="20"/>
          <w:szCs w:val="20"/>
        </w:rPr>
        <w:t xml:space="preserve">PSS scheme); </w:t>
      </w:r>
      <w:r w:rsidRPr="002A296E">
        <w:rPr>
          <w:sz w:val="20"/>
          <w:szCs w:val="20"/>
        </w:rPr>
        <w:t>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w:t>
      </w:r>
      <w:r w:rsidRPr="002A296E">
        <w:rPr>
          <w:sz w:val="20"/>
          <w:szCs w:val="20"/>
        </w:rPr>
        <w:tab/>
        <w:t>recommenced duty with his/her employer before 1 July 1991; 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(iii)</w:t>
      </w:r>
      <w:r w:rsidRPr="002A296E">
        <w:rPr>
          <w:sz w:val="20"/>
          <w:szCs w:val="20"/>
        </w:rPr>
        <w:tab/>
        <w:t xml:space="preserve">elected before 1 July 1991 to join the </w:t>
      </w:r>
      <w:r w:rsidRPr="002A296E">
        <w:rPr>
          <w:b/>
          <w:bCs/>
          <w:sz w:val="20"/>
          <w:szCs w:val="20"/>
        </w:rPr>
        <w:t xml:space="preserve">PSS scheme; </w:t>
      </w:r>
      <w:r w:rsidRPr="002A296E">
        <w:rPr>
          <w:sz w:val="20"/>
          <w:szCs w:val="20"/>
        </w:rPr>
        <w:t>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(iv)</w:t>
      </w:r>
      <w:r w:rsidRPr="002A296E">
        <w:rPr>
          <w:sz w:val="20"/>
          <w:szCs w:val="20"/>
        </w:rPr>
        <w:tab/>
        <w:t xml:space="preserve">remained a member of the </w:t>
      </w:r>
      <w:r w:rsidRPr="002A296E">
        <w:rPr>
          <w:b/>
          <w:bCs/>
          <w:sz w:val="20"/>
          <w:szCs w:val="20"/>
        </w:rPr>
        <w:t>CSS</w:t>
      </w:r>
      <w:r w:rsidRPr="002A296E">
        <w:rPr>
          <w:sz w:val="20"/>
          <w:szCs w:val="20"/>
        </w:rPr>
        <w:t xml:space="preserve"> </w:t>
      </w:r>
      <w:r w:rsidRPr="002A296E">
        <w:rPr>
          <w:b/>
          <w:bCs/>
          <w:sz w:val="20"/>
          <w:szCs w:val="20"/>
        </w:rPr>
        <w:t xml:space="preserve">scheme </w:t>
      </w:r>
      <w:r w:rsidRPr="002A296E">
        <w:rPr>
          <w:sz w:val="20"/>
          <w:szCs w:val="20"/>
        </w:rPr>
        <w:t xml:space="preserve">until the date of his/her election to join the </w:t>
      </w:r>
      <w:r w:rsidRPr="002A296E">
        <w:rPr>
          <w:b/>
          <w:bCs/>
          <w:sz w:val="20"/>
          <w:szCs w:val="20"/>
        </w:rPr>
        <w:t xml:space="preserve">PSS scheme; </w:t>
      </w:r>
      <w:r w:rsidRPr="002A296E">
        <w:rPr>
          <w:sz w:val="20"/>
          <w:szCs w:val="20"/>
        </w:rPr>
        <w:t>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(c)</w:t>
      </w:r>
      <w:r w:rsidRPr="002A296E">
        <w:rPr>
          <w:sz w:val="20"/>
          <w:szCs w:val="20"/>
        </w:rPr>
        <w:tab/>
        <w:t xml:space="preserve">the date the person rejoined his/her employer if the person had been a member of the </w:t>
      </w:r>
      <w:r w:rsidRPr="002A296E">
        <w:rPr>
          <w:b/>
          <w:bCs/>
          <w:sz w:val="20"/>
          <w:szCs w:val="20"/>
        </w:rPr>
        <w:t xml:space="preserve">CSS scheme </w:t>
      </w:r>
      <w:r w:rsidRPr="002A296E">
        <w:rPr>
          <w:sz w:val="20"/>
          <w:szCs w:val="20"/>
        </w:rPr>
        <w:t>on 30 June 1990, 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 xml:space="preserve">was on leave without pay from his/her employer, or was deemed by section 87C(6) of the </w:t>
      </w:r>
      <w:r w:rsidRPr="002A296E">
        <w:rPr>
          <w:i/>
          <w:iCs/>
          <w:sz w:val="20"/>
          <w:szCs w:val="20"/>
        </w:rPr>
        <w:t xml:space="preserve">Public Service Act 1922 </w:t>
      </w:r>
      <w:r w:rsidRPr="002A296E">
        <w:rPr>
          <w:sz w:val="20"/>
          <w:szCs w:val="20"/>
        </w:rPr>
        <w:t xml:space="preserve">to be absent from duty on leave without pay from the Australian Public Service, for the period 1 July 1990 to 30 June 1991 or any later date (and was not engaged in employment with another employer whose staff were covered by the </w:t>
      </w:r>
      <w:r w:rsidRPr="002A296E">
        <w:rPr>
          <w:b/>
          <w:bCs/>
          <w:sz w:val="20"/>
          <w:szCs w:val="20"/>
        </w:rPr>
        <w:t xml:space="preserve">PSS scheme); </w:t>
      </w:r>
      <w:r w:rsidRPr="002A296E">
        <w:rPr>
          <w:sz w:val="20"/>
          <w:szCs w:val="20"/>
        </w:rPr>
        <w:t>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w:t>
      </w:r>
      <w:r w:rsidRPr="002A296E">
        <w:rPr>
          <w:sz w:val="20"/>
          <w:szCs w:val="20"/>
        </w:rPr>
        <w:tab/>
        <w:t xml:space="preserve">remained a member of the </w:t>
      </w:r>
      <w:r w:rsidRPr="002A296E">
        <w:rPr>
          <w:b/>
          <w:bCs/>
          <w:sz w:val="20"/>
          <w:szCs w:val="20"/>
        </w:rPr>
        <w:t>CSS scheme</w:t>
      </w:r>
      <w:r w:rsidRPr="002A296E">
        <w:rPr>
          <w:sz w:val="20"/>
          <w:szCs w:val="20"/>
        </w:rPr>
        <w:t xml:space="preserve"> until the date of his/her election to join the </w:t>
      </w:r>
      <w:r w:rsidRPr="002A296E">
        <w:rPr>
          <w:b/>
          <w:bCs/>
          <w:sz w:val="20"/>
          <w:szCs w:val="20"/>
        </w:rPr>
        <w:t>PSS</w:t>
      </w:r>
      <w:r w:rsidRPr="002A296E">
        <w:rPr>
          <w:sz w:val="20"/>
          <w:szCs w:val="20"/>
        </w:rPr>
        <w:t xml:space="preserve"> </w:t>
      </w:r>
      <w:r w:rsidRPr="002A296E">
        <w:rPr>
          <w:b/>
          <w:bCs/>
          <w:sz w:val="20"/>
          <w:szCs w:val="20"/>
        </w:rPr>
        <w:t xml:space="preserve">scheme; </w:t>
      </w:r>
      <w:r w:rsidRPr="002A296E">
        <w:rPr>
          <w:sz w:val="20"/>
          <w:szCs w:val="20"/>
        </w:rPr>
        <w:t>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br w:type="page"/>
      </w:r>
      <w:r w:rsidRPr="002A296E">
        <w:rPr>
          <w:sz w:val="20"/>
          <w:szCs w:val="20"/>
        </w:rPr>
        <w:lastRenderedPageBreak/>
        <w:t>(d)</w:t>
      </w:r>
      <w:r w:rsidRPr="002A296E">
        <w:rPr>
          <w:sz w:val="20"/>
          <w:szCs w:val="20"/>
        </w:rPr>
        <w:tab/>
        <w:t xml:space="preserve">the date the person last became a member of the </w:t>
      </w:r>
      <w:r w:rsidRPr="002A296E">
        <w:rPr>
          <w:b/>
          <w:bCs/>
          <w:sz w:val="20"/>
          <w:szCs w:val="20"/>
        </w:rPr>
        <w:t xml:space="preserve">CSS scheme </w:t>
      </w:r>
      <w:r w:rsidRPr="002A296E">
        <w:rPr>
          <w:sz w:val="20"/>
          <w:szCs w:val="20"/>
        </w:rPr>
        <w:t>if:</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 xml:space="preserve">the person became a member of the </w:t>
      </w:r>
      <w:r w:rsidRPr="002A296E">
        <w:rPr>
          <w:b/>
          <w:bCs/>
          <w:sz w:val="20"/>
          <w:szCs w:val="20"/>
        </w:rPr>
        <w:t xml:space="preserve">CSS scheme </w:t>
      </w:r>
      <w:r w:rsidRPr="002A296E">
        <w:rPr>
          <w:sz w:val="20"/>
          <w:szCs w:val="20"/>
        </w:rPr>
        <w:t>after 30 June 1990; 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w:t>
      </w:r>
      <w:r w:rsidRPr="002A296E">
        <w:rPr>
          <w:sz w:val="20"/>
          <w:szCs w:val="20"/>
        </w:rPr>
        <w:tab/>
        <w:t xml:space="preserve">elected to join the </w:t>
      </w:r>
      <w:r w:rsidRPr="002A296E">
        <w:rPr>
          <w:b/>
          <w:bCs/>
          <w:sz w:val="20"/>
          <w:szCs w:val="20"/>
        </w:rPr>
        <w:t xml:space="preserve">PSS scheme; </w:t>
      </w:r>
      <w:r w:rsidRPr="002A296E">
        <w:rPr>
          <w:sz w:val="20"/>
          <w:szCs w:val="20"/>
        </w:rPr>
        <w:t>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(e)</w:t>
      </w:r>
      <w:r w:rsidRPr="002A296E">
        <w:rPr>
          <w:sz w:val="20"/>
          <w:szCs w:val="20"/>
        </w:rPr>
        <w:tab/>
        <w:t xml:space="preserve">the date the person elected to join the </w:t>
      </w:r>
      <w:r w:rsidRPr="002A296E">
        <w:rPr>
          <w:b/>
          <w:bCs/>
          <w:sz w:val="20"/>
          <w:szCs w:val="20"/>
        </w:rPr>
        <w:t xml:space="preserve">PSS scheme </w:t>
      </w:r>
      <w:r w:rsidRPr="002A296E">
        <w:rPr>
          <w:sz w:val="20"/>
          <w:szCs w:val="20"/>
        </w:rPr>
        <w:t>- if the person:</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 xml:space="preserve">had been a member of the </w:t>
      </w:r>
      <w:r w:rsidRPr="002A296E">
        <w:rPr>
          <w:b/>
          <w:bCs/>
          <w:sz w:val="20"/>
          <w:szCs w:val="20"/>
        </w:rPr>
        <w:t xml:space="preserve">CSS scheme </w:t>
      </w:r>
      <w:r w:rsidRPr="002A296E">
        <w:rPr>
          <w:sz w:val="20"/>
          <w:szCs w:val="20"/>
        </w:rPr>
        <w:t>on 30 June 1990; 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w:t>
      </w:r>
      <w:r w:rsidRPr="002A296E">
        <w:rPr>
          <w:sz w:val="20"/>
          <w:szCs w:val="20"/>
        </w:rPr>
        <w:tab/>
        <w:t>was not on leave without pay at that date; 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(iii)</w:t>
      </w:r>
      <w:r w:rsidRPr="002A296E">
        <w:rPr>
          <w:sz w:val="20"/>
          <w:szCs w:val="20"/>
        </w:rPr>
        <w:tab/>
        <w:t xml:space="preserve">remained a member of the </w:t>
      </w:r>
      <w:r w:rsidRPr="002A296E">
        <w:rPr>
          <w:b/>
          <w:bCs/>
          <w:sz w:val="20"/>
          <w:szCs w:val="20"/>
        </w:rPr>
        <w:t xml:space="preserve">CSS scheme </w:t>
      </w:r>
      <w:r w:rsidRPr="002A296E">
        <w:rPr>
          <w:sz w:val="20"/>
          <w:szCs w:val="20"/>
        </w:rPr>
        <w:t xml:space="preserve">until the date of his/her election to join the </w:t>
      </w:r>
      <w:r w:rsidRPr="002A296E">
        <w:rPr>
          <w:b/>
          <w:bCs/>
          <w:sz w:val="20"/>
          <w:szCs w:val="20"/>
        </w:rPr>
        <w:t xml:space="preserve">PSS scheme; </w:t>
      </w:r>
      <w:r w:rsidRPr="002A296E">
        <w:rPr>
          <w:sz w:val="20"/>
          <w:szCs w:val="20"/>
        </w:rPr>
        <w:t>and</w:t>
      </w:r>
    </w:p>
    <w:p w:rsidR="00DF1AC5" w:rsidRPr="002A296E" w:rsidRDefault="00DF1AC5" w:rsidP="002A296E">
      <w:pPr>
        <w:autoSpaceDE w:val="0"/>
        <w:autoSpaceDN w:val="0"/>
        <w:adjustRightInd w:val="0"/>
        <w:spacing w:after="240"/>
        <w:ind w:left="1728" w:hanging="576"/>
        <w:rPr>
          <w:sz w:val="20"/>
          <w:szCs w:val="20"/>
        </w:rPr>
      </w:pPr>
      <w:r w:rsidRPr="002A296E">
        <w:rPr>
          <w:sz w:val="20"/>
          <w:szCs w:val="20"/>
        </w:rPr>
        <w:t>(iv)</w:t>
      </w:r>
      <w:r w:rsidRPr="002A296E">
        <w:rPr>
          <w:sz w:val="20"/>
          <w:szCs w:val="20"/>
        </w:rPr>
        <w:tab/>
        <w:t xml:space="preserve">after 1 July 1991, elected under the provisions of section 244 of the </w:t>
      </w:r>
      <w:r w:rsidRPr="002A296E">
        <w:rPr>
          <w:i/>
          <w:iCs/>
          <w:sz w:val="20"/>
          <w:szCs w:val="20"/>
        </w:rPr>
        <w:t xml:space="preserve">Superannuation Act 1976 </w:t>
      </w:r>
      <w:r w:rsidRPr="002A296E">
        <w:rPr>
          <w:sz w:val="20"/>
          <w:szCs w:val="20"/>
        </w:rPr>
        <w:t xml:space="preserve">to join the </w:t>
      </w:r>
      <w:r w:rsidRPr="002A296E">
        <w:rPr>
          <w:b/>
          <w:bCs/>
          <w:sz w:val="20"/>
          <w:szCs w:val="20"/>
        </w:rPr>
        <w:t>PSS scheme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AC424D">
        <w:trPr>
          <w:trHeight w:val="20"/>
        </w:trPr>
        <w:tc>
          <w:tcPr>
            <w:tcW w:w="10166"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i/>
                <w:iCs/>
                <w:sz w:val="20"/>
                <w:szCs w:val="20"/>
              </w:rPr>
            </w:pPr>
            <w:r w:rsidRPr="002A296E">
              <w:rPr>
                <w:b/>
                <w:bCs/>
                <w:sz w:val="20"/>
                <w:szCs w:val="20"/>
              </w:rPr>
              <w:t xml:space="preserve">Election and declaration under the </w:t>
            </w:r>
            <w:r w:rsidRPr="002A296E">
              <w:rPr>
                <w:b/>
                <w:bCs/>
                <w:i/>
                <w:iCs/>
                <w:sz w:val="20"/>
                <w:szCs w:val="20"/>
              </w:rPr>
              <w:t>Superannuation Act 1976</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14.1.2</w:t>
      </w:r>
      <w:r w:rsidRPr="002A296E">
        <w:rPr>
          <w:sz w:val="20"/>
          <w:szCs w:val="20"/>
        </w:rPr>
        <w:tab/>
        <w:t xml:space="preserve">For the purposes of this Part, an election to join the </w:t>
      </w:r>
      <w:r w:rsidRPr="002A296E">
        <w:rPr>
          <w:b/>
          <w:bCs/>
          <w:sz w:val="20"/>
          <w:szCs w:val="20"/>
        </w:rPr>
        <w:t xml:space="preserve">PSS Scheme </w:t>
      </w:r>
      <w:r w:rsidRPr="002A296E">
        <w:rPr>
          <w:sz w:val="20"/>
          <w:szCs w:val="20"/>
        </w:rPr>
        <w:t xml:space="preserve">by a member of the </w:t>
      </w:r>
      <w:r w:rsidRPr="002A296E">
        <w:rPr>
          <w:b/>
          <w:bCs/>
          <w:sz w:val="20"/>
          <w:szCs w:val="20"/>
        </w:rPr>
        <w:t xml:space="preserve">CSS Scheme </w:t>
      </w:r>
      <w:r w:rsidRPr="002A296E">
        <w:rPr>
          <w:sz w:val="20"/>
          <w:szCs w:val="20"/>
        </w:rPr>
        <w:t xml:space="preserve">includes a declaration under paragraph 244(1)(a) of the </w:t>
      </w:r>
      <w:r w:rsidRPr="002A296E">
        <w:rPr>
          <w:i/>
          <w:iCs/>
          <w:sz w:val="20"/>
          <w:szCs w:val="20"/>
        </w:rPr>
        <w:t xml:space="preserve">Superannuation Act 1976 </w:t>
      </w:r>
      <w:r w:rsidRPr="002A296E">
        <w:rPr>
          <w:sz w:val="20"/>
          <w:szCs w:val="20"/>
        </w:rPr>
        <w:t xml:space="preserve">that he/she wishes to join the </w:t>
      </w:r>
      <w:r w:rsidRPr="002A296E">
        <w:rPr>
          <w:b/>
          <w:bCs/>
          <w:sz w:val="20"/>
          <w:szCs w:val="20"/>
        </w:rPr>
        <w:t>PSS Scheme.</w:t>
      </w:r>
    </w:p>
    <w:p w:rsidR="00DF1AC5" w:rsidRPr="002A296E" w:rsidRDefault="00DF1AC5" w:rsidP="002A296E">
      <w:pPr>
        <w:autoSpaceDE w:val="0"/>
        <w:autoSpaceDN w:val="0"/>
        <w:adjustRightInd w:val="0"/>
        <w:rPr>
          <w:sz w:val="20"/>
          <w:szCs w:val="20"/>
        </w:rPr>
      </w:pPr>
      <w:r w:rsidRPr="002A296E">
        <w:rPr>
          <w:sz w:val="20"/>
          <w:szCs w:val="20"/>
        </w:rPr>
        <w:br w:type="page"/>
      </w:r>
    </w:p>
    <w:p w:rsidR="00AC424D" w:rsidRPr="002A296E" w:rsidRDefault="00AC424D" w:rsidP="002A296E">
      <w:pPr>
        <w:autoSpaceDE w:val="0"/>
        <w:autoSpaceDN w:val="0"/>
        <w:adjustRightInd w:val="0"/>
        <w:spacing w:after="240"/>
        <w:rPr>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816"/>
        <w:gridCol w:w="7681"/>
      </w:tblGrid>
      <w:tr w:rsidR="00DF1AC5" w:rsidRPr="002A296E" w:rsidTr="00AC424D">
        <w:trPr>
          <w:trHeight w:val="20"/>
        </w:trPr>
        <w:tc>
          <w:tcPr>
            <w:tcW w:w="2318" w:type="dxa"/>
            <w:tcBorders>
              <w:top w:val="nil"/>
              <w:left w:val="nil"/>
              <w:bottom w:val="nil"/>
              <w:right w:val="single" w:sz="4" w:space="0" w:color="auto"/>
            </w:tcBorders>
          </w:tcPr>
          <w:p w:rsidR="00DF1AC5" w:rsidRPr="002A296E" w:rsidRDefault="00DF1AC5" w:rsidP="002A296E">
            <w:pPr>
              <w:autoSpaceDE w:val="0"/>
              <w:autoSpaceDN w:val="0"/>
              <w:adjustRightInd w:val="0"/>
              <w:rPr>
                <w:b/>
                <w:bCs/>
                <w:sz w:val="28"/>
                <w:szCs w:val="20"/>
              </w:rPr>
            </w:pPr>
            <w:r w:rsidRPr="002A296E">
              <w:rPr>
                <w:b/>
                <w:bCs/>
                <w:sz w:val="28"/>
                <w:szCs w:val="20"/>
              </w:rPr>
              <w:t>Division 2</w:t>
            </w:r>
          </w:p>
        </w:tc>
        <w:tc>
          <w:tcPr>
            <w:tcW w:w="6322" w:type="dxa"/>
            <w:tcBorders>
              <w:top w:val="single" w:sz="4" w:space="0" w:color="auto"/>
              <w:left w:val="single" w:sz="4" w:space="0" w:color="auto"/>
              <w:bottom w:val="single" w:sz="4" w:space="0" w:color="auto"/>
              <w:right w:val="single" w:sz="4" w:space="0" w:color="auto"/>
            </w:tcBorders>
            <w:shd w:val="clear" w:color="auto" w:fill="auto"/>
          </w:tcPr>
          <w:p w:rsidR="00DF1AC5" w:rsidRPr="002A296E" w:rsidRDefault="00DF1AC5" w:rsidP="002A296E">
            <w:pPr>
              <w:pStyle w:val="Heading2"/>
            </w:pPr>
            <w:r w:rsidRPr="002A296E">
              <w:t>CSS Transfer Multiples</w:t>
            </w:r>
          </w:p>
        </w:tc>
      </w:tr>
    </w:tbl>
    <w:p w:rsidR="00DF1AC5" w:rsidRPr="002A296E" w:rsidRDefault="00DF1AC5" w:rsidP="002A296E">
      <w:pPr>
        <w:autoSpaceDE w:val="0"/>
        <w:autoSpaceDN w:val="0"/>
        <w:adjustRightInd w:val="0"/>
        <w:spacing w:after="360"/>
        <w:rPr>
          <w:sz w:val="2"/>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AC424D">
        <w:trPr>
          <w:trHeight w:val="20"/>
        </w:trPr>
        <w:tc>
          <w:tcPr>
            <w:tcW w:w="10277"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Entitlement to CSS Transfer Multiple</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14.2.1</w:t>
      </w:r>
      <w:r w:rsidRPr="002A296E">
        <w:rPr>
          <w:sz w:val="20"/>
          <w:szCs w:val="20"/>
        </w:rPr>
        <w:tab/>
        <w:t xml:space="preserve">A </w:t>
      </w:r>
      <w:r w:rsidRPr="002A296E">
        <w:rPr>
          <w:b/>
          <w:bCs/>
          <w:sz w:val="20"/>
          <w:szCs w:val="20"/>
        </w:rPr>
        <w:t xml:space="preserve">member </w:t>
      </w:r>
      <w:r w:rsidRPr="002A296E">
        <w:rPr>
          <w:sz w:val="20"/>
          <w:szCs w:val="20"/>
        </w:rPr>
        <w:t>is entitled to a CSS Transfer Multiple if:</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he/she elected to cease to be an eligible employee under section 244 of the </w:t>
      </w:r>
      <w:r w:rsidRPr="002A296E">
        <w:rPr>
          <w:i/>
          <w:iCs/>
          <w:sz w:val="20"/>
          <w:szCs w:val="20"/>
        </w:rPr>
        <w:t>Superannuation Act 1976</w:t>
      </w:r>
      <w:r w:rsidRPr="002A296E">
        <w:rPr>
          <w:sz w:val="20"/>
          <w:szCs w:val="20"/>
        </w:rPr>
        <w:t>;</w:t>
      </w:r>
      <w:r w:rsidRPr="002A296E">
        <w:rPr>
          <w:i/>
          <w:iCs/>
          <w:sz w:val="20"/>
          <w:szCs w:val="20"/>
        </w:rPr>
        <w:t xml:space="preserve"> </w:t>
      </w:r>
      <w:r w:rsidRPr="002A296E">
        <w:rPr>
          <w:sz w:val="20"/>
          <w:szCs w:val="20"/>
        </w:rPr>
        <w:t>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the </w:t>
      </w:r>
      <w:r w:rsidRPr="002A296E">
        <w:rPr>
          <w:b/>
          <w:bCs/>
          <w:sz w:val="20"/>
          <w:szCs w:val="20"/>
        </w:rPr>
        <w:t xml:space="preserve">Board </w:t>
      </w:r>
      <w:r w:rsidRPr="002A296E">
        <w:rPr>
          <w:sz w:val="20"/>
          <w:szCs w:val="20"/>
        </w:rPr>
        <w:t xml:space="preserve">has received a transfer of assets in respect of the </w:t>
      </w:r>
      <w:r w:rsidRPr="002A296E">
        <w:rPr>
          <w:b/>
          <w:bCs/>
          <w:sz w:val="20"/>
          <w:szCs w:val="20"/>
        </w:rPr>
        <w:t xml:space="preserve">member </w:t>
      </w:r>
      <w:r w:rsidRPr="002A296E">
        <w:rPr>
          <w:sz w:val="20"/>
          <w:szCs w:val="20"/>
        </w:rPr>
        <w:t xml:space="preserve">from the superannuation fund established under the </w:t>
      </w:r>
      <w:r w:rsidRPr="002A296E">
        <w:rPr>
          <w:i/>
          <w:iCs/>
          <w:sz w:val="20"/>
          <w:szCs w:val="20"/>
        </w:rPr>
        <w:t xml:space="preserve">Superannuation Act 1976 </w:t>
      </w:r>
      <w:r w:rsidRPr="002A296E">
        <w:rPr>
          <w:sz w:val="20"/>
          <w:szCs w:val="20"/>
        </w:rPr>
        <w:t xml:space="preserve">which have become part of the </w:t>
      </w:r>
      <w:r w:rsidRPr="002A296E">
        <w:rPr>
          <w:b/>
          <w:bCs/>
          <w:sz w:val="20"/>
          <w:szCs w:val="20"/>
        </w:rPr>
        <w:t xml:space="preserve">PSS Fund, </w:t>
      </w:r>
      <w:r w:rsidRPr="002A296E">
        <w:rPr>
          <w:sz w:val="20"/>
          <w:szCs w:val="20"/>
        </w:rPr>
        <w:t>or is satisfied that such a transfer will be made.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AC424D">
        <w:trPr>
          <w:trHeight w:val="20"/>
        </w:trPr>
        <w:tc>
          <w:tcPr>
            <w:tcW w:w="10219"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Calculation of a CSS Transfer Multiple</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14.2.2</w:t>
      </w:r>
      <w:r w:rsidRPr="002A296E">
        <w:rPr>
          <w:sz w:val="20"/>
          <w:szCs w:val="20"/>
        </w:rPr>
        <w:tab/>
        <w:t>A CSS Transfer Multiple is calculated using the following formula:</w:t>
      </w:r>
    </w:p>
    <w:p w:rsidR="00DF1AC5" w:rsidRPr="002A296E" w:rsidRDefault="00F2195B" w:rsidP="002A296E">
      <w:pPr>
        <w:autoSpaceDE w:val="0"/>
        <w:autoSpaceDN w:val="0"/>
        <w:adjustRightInd w:val="0"/>
        <w:spacing w:before="163" w:after="30"/>
        <w:jc w:val="center"/>
        <w:rPr>
          <w:sz w:val="20"/>
          <w:szCs w:val="20"/>
        </w:rPr>
      </w:pPr>
      <m:oMathPara>
        <m:oMath>
          <m:f>
            <m:fPr>
              <m:ctrlPr>
                <w:rPr>
                  <w:rFonts w:ascii="Cambria Math" w:hAnsi="Cambria Math"/>
                  <w:b/>
                  <w:bCs/>
                  <w:szCs w:val="20"/>
                </w:rPr>
              </m:ctrlPr>
            </m:fPr>
            <m:num>
              <m:r>
                <m:rPr>
                  <m:sty m:val="b"/>
                </m:rPr>
                <w:rPr>
                  <w:rFonts w:ascii="Cambria Math" w:hAnsi="Cambria Math"/>
                  <w:szCs w:val="20"/>
                </w:rPr>
                <m:t>CSS Transfer Credit</m:t>
              </m:r>
              <m:ctrlPr>
                <w:rPr>
                  <w:rFonts w:ascii="Cambria Math" w:hAnsi="Cambria Math"/>
                  <w:b/>
                  <w:bCs/>
                  <w:i/>
                  <w:szCs w:val="20"/>
                </w:rPr>
              </m:ctrlPr>
            </m:num>
            <m:den>
              <m:r>
                <m:rPr>
                  <m:sty m:val="b"/>
                </m:rPr>
                <w:rPr>
                  <w:rFonts w:ascii="Cambria Math" w:hAnsi="Cambria Math"/>
                  <w:szCs w:val="20"/>
                </w:rPr>
                <m:t>CSS Average Salary</m:t>
              </m:r>
            </m:den>
          </m:f>
        </m:oMath>
      </m:oMathPara>
    </w:p>
    <w:p w:rsidR="00DF1AC5" w:rsidRPr="002A296E" w:rsidRDefault="00DF1AC5" w:rsidP="002A296E">
      <w:pPr>
        <w:autoSpaceDE w:val="0"/>
        <w:autoSpaceDN w:val="0"/>
        <w:adjustRightInd w:val="0"/>
        <w:spacing w:before="240" w:after="240"/>
        <w:rPr>
          <w:sz w:val="20"/>
          <w:szCs w:val="20"/>
        </w:rPr>
      </w:pPr>
      <w:r w:rsidRPr="002A296E">
        <w:rPr>
          <w:sz w:val="20"/>
          <w:szCs w:val="20"/>
        </w:rPr>
        <w:t>where:</w:t>
      </w:r>
    </w:p>
    <w:p w:rsidR="00DF1AC5" w:rsidRPr="002A296E" w:rsidRDefault="00DF1AC5" w:rsidP="002A296E">
      <w:pPr>
        <w:tabs>
          <w:tab w:val="left" w:pos="2160"/>
        </w:tabs>
        <w:autoSpaceDE w:val="0"/>
        <w:autoSpaceDN w:val="0"/>
        <w:adjustRightInd w:val="0"/>
        <w:spacing w:after="240"/>
        <w:rPr>
          <w:sz w:val="20"/>
          <w:szCs w:val="20"/>
        </w:rPr>
      </w:pPr>
      <w:r w:rsidRPr="002A296E">
        <w:rPr>
          <w:sz w:val="20"/>
          <w:szCs w:val="20"/>
        </w:rPr>
        <w:t>CSS Transfer Credit</w:t>
      </w:r>
      <w:r w:rsidRPr="002A296E">
        <w:rPr>
          <w:sz w:val="20"/>
          <w:szCs w:val="20"/>
        </w:rPr>
        <w:tab/>
        <w:t>is the sum of:</w:t>
      </w:r>
    </w:p>
    <w:p w:rsidR="00DF1AC5" w:rsidRPr="002A296E" w:rsidRDefault="00DF1AC5" w:rsidP="002A296E">
      <w:pPr>
        <w:autoSpaceDE w:val="0"/>
        <w:autoSpaceDN w:val="0"/>
        <w:adjustRightInd w:val="0"/>
        <w:spacing w:after="240"/>
        <w:ind w:left="2520" w:hanging="360"/>
        <w:rPr>
          <w:sz w:val="20"/>
          <w:szCs w:val="20"/>
        </w:rPr>
      </w:pPr>
      <w:r w:rsidRPr="002A296E">
        <w:rPr>
          <w:sz w:val="20"/>
          <w:szCs w:val="20"/>
        </w:rPr>
        <w:t>•</w:t>
      </w:r>
      <w:r w:rsidRPr="002A296E">
        <w:rPr>
          <w:sz w:val="20"/>
          <w:szCs w:val="20"/>
        </w:rPr>
        <w:tab/>
        <w:t xml:space="preserve">the amount of the member’s paid accumulated contributions under the </w:t>
      </w:r>
      <w:r w:rsidRPr="002A296E">
        <w:rPr>
          <w:i/>
          <w:iCs/>
          <w:sz w:val="20"/>
          <w:szCs w:val="20"/>
        </w:rPr>
        <w:t xml:space="preserve">Superannuation Act 1976 </w:t>
      </w:r>
      <w:r w:rsidRPr="002A296E">
        <w:rPr>
          <w:sz w:val="20"/>
          <w:szCs w:val="20"/>
        </w:rPr>
        <w:t xml:space="preserve">immediately before his/her </w:t>
      </w:r>
      <w:r w:rsidRPr="002A296E">
        <w:rPr>
          <w:b/>
          <w:bCs/>
          <w:sz w:val="20"/>
          <w:szCs w:val="20"/>
        </w:rPr>
        <w:t>first day of membership;</w:t>
      </w:r>
    </w:p>
    <w:p w:rsidR="00DF1AC5" w:rsidRPr="002A296E" w:rsidRDefault="00DF1AC5" w:rsidP="002A296E">
      <w:pPr>
        <w:autoSpaceDE w:val="0"/>
        <w:autoSpaceDN w:val="0"/>
        <w:adjustRightInd w:val="0"/>
        <w:spacing w:after="240"/>
        <w:ind w:left="2880" w:hanging="360"/>
        <w:rPr>
          <w:sz w:val="20"/>
          <w:szCs w:val="20"/>
        </w:rPr>
      </w:pPr>
      <w:r w:rsidRPr="002A296E">
        <w:rPr>
          <w:sz w:val="20"/>
          <w:szCs w:val="20"/>
        </w:rPr>
        <w:t>-</w:t>
      </w:r>
      <w:r w:rsidRPr="002A296E">
        <w:rPr>
          <w:sz w:val="20"/>
          <w:szCs w:val="20"/>
        </w:rPr>
        <w:tab/>
        <w:t xml:space="preserve">for this purpose, paid accumulated contributions include two-sevenths of the amount of any transfer value paid on behalf of the </w:t>
      </w:r>
      <w:r w:rsidRPr="002A296E">
        <w:rPr>
          <w:b/>
          <w:bCs/>
          <w:sz w:val="20"/>
          <w:szCs w:val="20"/>
        </w:rPr>
        <w:t xml:space="preserve">member </w:t>
      </w:r>
      <w:r w:rsidRPr="002A296E">
        <w:rPr>
          <w:sz w:val="20"/>
          <w:szCs w:val="20"/>
        </w:rPr>
        <w:t xml:space="preserve">under section 128(2)(a) of the </w:t>
      </w:r>
      <w:r w:rsidRPr="002A296E">
        <w:rPr>
          <w:i/>
          <w:iCs/>
          <w:sz w:val="20"/>
          <w:szCs w:val="20"/>
        </w:rPr>
        <w:t xml:space="preserve">Superannuation Act 1976 </w:t>
      </w:r>
      <w:r w:rsidRPr="002A296E">
        <w:rPr>
          <w:sz w:val="20"/>
          <w:szCs w:val="20"/>
        </w:rPr>
        <w:t xml:space="preserve">prior to his/her </w:t>
      </w:r>
      <w:r w:rsidRPr="002A296E">
        <w:rPr>
          <w:b/>
          <w:bCs/>
          <w:sz w:val="20"/>
          <w:szCs w:val="20"/>
        </w:rPr>
        <w:t xml:space="preserve">first day of membership </w:t>
      </w:r>
      <w:r w:rsidRPr="002A296E">
        <w:rPr>
          <w:sz w:val="20"/>
          <w:szCs w:val="20"/>
        </w:rPr>
        <w:t>only, whether or not the employee component of that transfer value was two-sevenths of the total amount; and</w:t>
      </w:r>
    </w:p>
    <w:p w:rsidR="00DF1AC5" w:rsidRPr="002A296E" w:rsidRDefault="00DF1AC5" w:rsidP="002A296E">
      <w:pPr>
        <w:autoSpaceDE w:val="0"/>
        <w:autoSpaceDN w:val="0"/>
        <w:adjustRightInd w:val="0"/>
        <w:spacing w:after="240"/>
        <w:ind w:left="2520" w:hanging="360"/>
        <w:rPr>
          <w:sz w:val="20"/>
          <w:szCs w:val="20"/>
        </w:rPr>
      </w:pPr>
      <w:r w:rsidRPr="002A296E">
        <w:rPr>
          <w:sz w:val="20"/>
          <w:szCs w:val="20"/>
        </w:rPr>
        <w:t>•</w:t>
      </w:r>
      <w:r w:rsidRPr="002A296E">
        <w:rPr>
          <w:sz w:val="20"/>
          <w:szCs w:val="20"/>
        </w:rPr>
        <w:tab/>
        <w:t xml:space="preserve">an amount that is 2.5 times the amount of the member’s accumulated basic contributions under the </w:t>
      </w:r>
      <w:r w:rsidRPr="002A296E">
        <w:rPr>
          <w:i/>
          <w:iCs/>
          <w:sz w:val="20"/>
          <w:szCs w:val="20"/>
        </w:rPr>
        <w:t xml:space="preserve">Superannuation Act 1976 </w:t>
      </w:r>
      <w:r w:rsidRPr="002A296E">
        <w:rPr>
          <w:sz w:val="20"/>
          <w:szCs w:val="20"/>
        </w:rPr>
        <w:t xml:space="preserve">immediately before his/her </w:t>
      </w:r>
      <w:r w:rsidRPr="002A296E">
        <w:rPr>
          <w:b/>
          <w:bCs/>
          <w:sz w:val="20"/>
          <w:szCs w:val="20"/>
        </w:rPr>
        <w:t>first day of membership;</w:t>
      </w:r>
    </w:p>
    <w:p w:rsidR="00DF1AC5" w:rsidRPr="002A296E" w:rsidRDefault="00DF1AC5" w:rsidP="002A296E">
      <w:pPr>
        <w:autoSpaceDE w:val="0"/>
        <w:autoSpaceDN w:val="0"/>
        <w:adjustRightInd w:val="0"/>
        <w:spacing w:after="240"/>
        <w:ind w:left="2880" w:hanging="360"/>
        <w:rPr>
          <w:sz w:val="20"/>
          <w:szCs w:val="20"/>
        </w:rPr>
      </w:pPr>
      <w:r w:rsidRPr="002A296E">
        <w:rPr>
          <w:sz w:val="20"/>
          <w:szCs w:val="20"/>
        </w:rPr>
        <w:t>-</w:t>
      </w:r>
      <w:r w:rsidRPr="002A296E">
        <w:rPr>
          <w:sz w:val="20"/>
          <w:szCs w:val="20"/>
        </w:rPr>
        <w:tab/>
        <w:t>for this purpose, accumulated basic contributions include:</w:t>
      </w:r>
    </w:p>
    <w:p w:rsidR="00DF1AC5" w:rsidRPr="002A296E" w:rsidRDefault="00DF1AC5" w:rsidP="002A296E">
      <w:pPr>
        <w:autoSpaceDE w:val="0"/>
        <w:autoSpaceDN w:val="0"/>
        <w:adjustRightInd w:val="0"/>
        <w:spacing w:after="240"/>
        <w:ind w:left="3456" w:hanging="576"/>
        <w:rPr>
          <w:sz w:val="20"/>
          <w:szCs w:val="20"/>
        </w:rPr>
      </w:pPr>
      <w:r w:rsidRPr="002A296E">
        <w:rPr>
          <w:sz w:val="20"/>
          <w:szCs w:val="20"/>
        </w:rPr>
        <w:t>(</w:t>
      </w:r>
      <w:proofErr w:type="spellStart"/>
      <w:r w:rsidRPr="002A296E">
        <w:rPr>
          <w:sz w:val="20"/>
          <w:szCs w:val="20"/>
        </w:rPr>
        <w:t>i</w:t>
      </w:r>
      <w:proofErr w:type="spellEnd"/>
      <w:r w:rsidRPr="002A296E">
        <w:rPr>
          <w:sz w:val="20"/>
          <w:szCs w:val="20"/>
        </w:rPr>
        <w:t>)</w:t>
      </w:r>
      <w:r w:rsidRPr="002A296E">
        <w:rPr>
          <w:sz w:val="20"/>
          <w:szCs w:val="20"/>
        </w:rPr>
        <w:tab/>
        <w:t xml:space="preserve">two-sevenths of the amount of any transfer value paid on behalf of the </w:t>
      </w:r>
      <w:r w:rsidRPr="002A296E">
        <w:rPr>
          <w:b/>
          <w:bCs/>
          <w:sz w:val="20"/>
          <w:szCs w:val="20"/>
        </w:rPr>
        <w:t xml:space="preserve">member </w:t>
      </w:r>
      <w:r w:rsidRPr="002A296E">
        <w:rPr>
          <w:sz w:val="20"/>
          <w:szCs w:val="20"/>
        </w:rPr>
        <w:t xml:space="preserve">under section 128(2)(a) of the </w:t>
      </w:r>
      <w:r w:rsidRPr="002A296E">
        <w:rPr>
          <w:i/>
          <w:iCs/>
          <w:sz w:val="20"/>
          <w:szCs w:val="20"/>
        </w:rPr>
        <w:t xml:space="preserve">Superannuation Act 1976 </w:t>
      </w:r>
      <w:r w:rsidRPr="002A296E">
        <w:rPr>
          <w:sz w:val="20"/>
          <w:szCs w:val="20"/>
        </w:rPr>
        <w:t xml:space="preserve">prior to his/her </w:t>
      </w:r>
      <w:r w:rsidRPr="002A296E">
        <w:rPr>
          <w:b/>
          <w:bCs/>
          <w:sz w:val="20"/>
          <w:szCs w:val="20"/>
        </w:rPr>
        <w:t>first</w:t>
      </w:r>
      <w:r w:rsidRPr="002A296E">
        <w:rPr>
          <w:sz w:val="20"/>
          <w:szCs w:val="20"/>
        </w:rPr>
        <w:t xml:space="preserve"> </w:t>
      </w:r>
      <w:r w:rsidRPr="002A296E">
        <w:rPr>
          <w:b/>
          <w:bCs/>
          <w:sz w:val="20"/>
          <w:szCs w:val="20"/>
        </w:rPr>
        <w:t>day of</w:t>
      </w:r>
      <w:r w:rsidRPr="002A296E">
        <w:rPr>
          <w:sz w:val="20"/>
          <w:szCs w:val="20"/>
        </w:rPr>
        <w:t xml:space="preserve"> </w:t>
      </w:r>
      <w:r w:rsidRPr="002A296E">
        <w:rPr>
          <w:b/>
          <w:bCs/>
          <w:sz w:val="20"/>
          <w:szCs w:val="20"/>
        </w:rPr>
        <w:t xml:space="preserve">membership </w:t>
      </w:r>
      <w:r w:rsidRPr="002A296E">
        <w:rPr>
          <w:sz w:val="20"/>
          <w:szCs w:val="20"/>
        </w:rPr>
        <w:t>only, whether or not the employee</w:t>
      </w:r>
    </w:p>
    <w:p w:rsidR="00DF1AC5" w:rsidRPr="002A296E" w:rsidRDefault="00DF1AC5" w:rsidP="002A296E">
      <w:pPr>
        <w:autoSpaceDE w:val="0"/>
        <w:autoSpaceDN w:val="0"/>
        <w:adjustRightInd w:val="0"/>
        <w:spacing w:after="240"/>
        <w:ind w:left="3456"/>
        <w:jc w:val="both"/>
        <w:rPr>
          <w:sz w:val="20"/>
          <w:szCs w:val="20"/>
        </w:rPr>
      </w:pPr>
      <w:r w:rsidRPr="002A296E">
        <w:rPr>
          <w:sz w:val="20"/>
          <w:szCs w:val="20"/>
        </w:rPr>
        <w:br w:type="page"/>
      </w:r>
      <w:r w:rsidRPr="002A296E">
        <w:rPr>
          <w:sz w:val="20"/>
          <w:szCs w:val="20"/>
        </w:rPr>
        <w:lastRenderedPageBreak/>
        <w:t>component of that transfer value was two-sevenths of the total amount; and</w:t>
      </w:r>
    </w:p>
    <w:p w:rsidR="00DF1AC5" w:rsidRPr="002A296E" w:rsidRDefault="00DF1AC5" w:rsidP="002A296E">
      <w:pPr>
        <w:autoSpaceDE w:val="0"/>
        <w:autoSpaceDN w:val="0"/>
        <w:adjustRightInd w:val="0"/>
        <w:spacing w:after="240"/>
        <w:ind w:left="3456" w:hanging="576"/>
        <w:rPr>
          <w:sz w:val="20"/>
          <w:szCs w:val="20"/>
        </w:rPr>
      </w:pPr>
      <w:r w:rsidRPr="002A296E">
        <w:rPr>
          <w:sz w:val="20"/>
          <w:szCs w:val="20"/>
        </w:rPr>
        <w:t>(ii)</w:t>
      </w:r>
      <w:r w:rsidRPr="002A296E">
        <w:rPr>
          <w:sz w:val="20"/>
          <w:szCs w:val="20"/>
        </w:rPr>
        <w:tab/>
        <w:t xml:space="preserve">the amount to which a </w:t>
      </w:r>
      <w:r w:rsidRPr="002A296E">
        <w:rPr>
          <w:b/>
          <w:bCs/>
          <w:sz w:val="20"/>
          <w:szCs w:val="20"/>
        </w:rPr>
        <w:t xml:space="preserve">member </w:t>
      </w:r>
      <w:r w:rsidRPr="002A296E">
        <w:rPr>
          <w:sz w:val="20"/>
          <w:szCs w:val="20"/>
        </w:rPr>
        <w:t>who:</w:t>
      </w:r>
    </w:p>
    <w:p w:rsidR="00DF1AC5" w:rsidRPr="002A296E" w:rsidRDefault="00DF1AC5" w:rsidP="002A296E">
      <w:pPr>
        <w:autoSpaceDE w:val="0"/>
        <w:autoSpaceDN w:val="0"/>
        <w:adjustRightInd w:val="0"/>
        <w:spacing w:after="240"/>
        <w:ind w:left="3438" w:hanging="391"/>
        <w:rPr>
          <w:sz w:val="20"/>
          <w:szCs w:val="20"/>
        </w:rPr>
      </w:pPr>
      <w:r w:rsidRPr="002A296E">
        <w:rPr>
          <w:sz w:val="20"/>
          <w:szCs w:val="20"/>
        </w:rPr>
        <w:t>(a)</w:t>
      </w:r>
      <w:r w:rsidRPr="002A296E">
        <w:rPr>
          <w:sz w:val="20"/>
          <w:szCs w:val="20"/>
        </w:rPr>
        <w:tab/>
        <w:t xml:space="preserve">had become entitled to an invalidity benefit under section 66 of the </w:t>
      </w:r>
      <w:r w:rsidRPr="002A296E">
        <w:rPr>
          <w:i/>
          <w:iCs/>
          <w:sz w:val="20"/>
          <w:szCs w:val="20"/>
        </w:rPr>
        <w:t xml:space="preserve">Superannuation Act 1976; </w:t>
      </w:r>
      <w:r w:rsidRPr="002A296E">
        <w:rPr>
          <w:sz w:val="20"/>
          <w:szCs w:val="20"/>
        </w:rPr>
        <w:t>and</w:t>
      </w:r>
    </w:p>
    <w:p w:rsidR="00DF1AC5" w:rsidRPr="002A296E" w:rsidRDefault="00DF1AC5" w:rsidP="002A296E">
      <w:pPr>
        <w:autoSpaceDE w:val="0"/>
        <w:autoSpaceDN w:val="0"/>
        <w:adjustRightInd w:val="0"/>
        <w:spacing w:after="240"/>
        <w:ind w:left="3438" w:hanging="391"/>
        <w:rPr>
          <w:sz w:val="20"/>
          <w:szCs w:val="20"/>
        </w:rPr>
      </w:pPr>
      <w:r w:rsidRPr="002A296E">
        <w:rPr>
          <w:sz w:val="20"/>
          <w:szCs w:val="20"/>
        </w:rPr>
        <w:t>(b)</w:t>
      </w:r>
      <w:r w:rsidRPr="002A296E">
        <w:rPr>
          <w:sz w:val="20"/>
          <w:szCs w:val="20"/>
        </w:rPr>
        <w:tab/>
        <w:t>had elected under section 68 or 71 of that Act to take part of the invalidity benefit as a lump sum; and</w:t>
      </w:r>
    </w:p>
    <w:p w:rsidR="00DF1AC5" w:rsidRPr="002A296E" w:rsidRDefault="00DF1AC5" w:rsidP="002A296E">
      <w:pPr>
        <w:autoSpaceDE w:val="0"/>
        <w:autoSpaceDN w:val="0"/>
        <w:adjustRightInd w:val="0"/>
        <w:spacing w:after="240"/>
        <w:ind w:left="3438" w:hanging="391"/>
        <w:rPr>
          <w:sz w:val="20"/>
          <w:szCs w:val="20"/>
        </w:rPr>
      </w:pPr>
      <w:r w:rsidRPr="002A296E">
        <w:rPr>
          <w:sz w:val="20"/>
          <w:szCs w:val="20"/>
        </w:rPr>
        <w:t>(c)</w:t>
      </w:r>
      <w:r w:rsidRPr="002A296E">
        <w:rPr>
          <w:sz w:val="20"/>
          <w:szCs w:val="20"/>
        </w:rPr>
        <w:tab/>
        <w:t>had subsequently again become an eligible employee under that Act;</w:t>
      </w:r>
    </w:p>
    <w:p w:rsidR="00DF1AC5" w:rsidRPr="002A296E" w:rsidRDefault="00DF1AC5" w:rsidP="002A296E">
      <w:pPr>
        <w:autoSpaceDE w:val="0"/>
        <w:autoSpaceDN w:val="0"/>
        <w:adjustRightInd w:val="0"/>
        <w:spacing w:before="206" w:after="30"/>
        <w:ind w:left="2889"/>
        <w:rPr>
          <w:sz w:val="20"/>
          <w:szCs w:val="20"/>
        </w:rPr>
      </w:pPr>
      <w:r w:rsidRPr="002A296E">
        <w:rPr>
          <w:sz w:val="20"/>
          <w:szCs w:val="20"/>
        </w:rPr>
        <w:t>would have been entitled if he/she had not elected to take part of the invalidity benefit as a lump sum;</w:t>
      </w:r>
    </w:p>
    <w:p w:rsidR="00DF1AC5" w:rsidRPr="002A296E" w:rsidRDefault="00DF1AC5" w:rsidP="002A296E">
      <w:pPr>
        <w:autoSpaceDE w:val="0"/>
        <w:autoSpaceDN w:val="0"/>
        <w:adjustRightInd w:val="0"/>
        <w:spacing w:before="240" w:after="240"/>
        <w:ind w:left="2538" w:firstLine="9"/>
        <w:rPr>
          <w:sz w:val="20"/>
          <w:szCs w:val="20"/>
        </w:rPr>
      </w:pPr>
      <w:r w:rsidRPr="002A296E">
        <w:rPr>
          <w:sz w:val="20"/>
          <w:szCs w:val="20"/>
        </w:rPr>
        <w:t>and</w:t>
      </w:r>
    </w:p>
    <w:p w:rsidR="00DF1AC5" w:rsidRPr="002A296E" w:rsidRDefault="00DF1AC5" w:rsidP="002A296E">
      <w:pPr>
        <w:autoSpaceDE w:val="0"/>
        <w:autoSpaceDN w:val="0"/>
        <w:adjustRightInd w:val="0"/>
        <w:spacing w:after="240"/>
        <w:ind w:left="2520" w:hanging="360"/>
        <w:rPr>
          <w:sz w:val="20"/>
          <w:szCs w:val="20"/>
        </w:rPr>
      </w:pPr>
      <w:r w:rsidRPr="002A296E">
        <w:rPr>
          <w:sz w:val="20"/>
          <w:szCs w:val="20"/>
        </w:rPr>
        <w:t>•</w:t>
      </w:r>
      <w:r w:rsidRPr="002A296E">
        <w:rPr>
          <w:sz w:val="20"/>
          <w:szCs w:val="20"/>
        </w:rPr>
        <w:tab/>
        <w:t xml:space="preserve">whichever of the following is applicable in relation to the </w:t>
      </w:r>
      <w:r w:rsidRPr="002A296E">
        <w:rPr>
          <w:b/>
          <w:bCs/>
          <w:sz w:val="20"/>
          <w:szCs w:val="20"/>
        </w:rPr>
        <w:t>member:</w:t>
      </w:r>
    </w:p>
    <w:p w:rsidR="00DF1AC5" w:rsidRPr="002A296E" w:rsidRDefault="00DF1AC5" w:rsidP="002A296E">
      <w:pPr>
        <w:autoSpaceDE w:val="0"/>
        <w:autoSpaceDN w:val="0"/>
        <w:adjustRightInd w:val="0"/>
        <w:spacing w:after="240"/>
        <w:ind w:left="3456" w:hanging="576"/>
        <w:rPr>
          <w:sz w:val="20"/>
          <w:szCs w:val="20"/>
        </w:rPr>
      </w:pPr>
      <w:r w:rsidRPr="002A296E">
        <w:rPr>
          <w:sz w:val="20"/>
          <w:szCs w:val="20"/>
        </w:rPr>
        <w:t>-</w:t>
      </w:r>
      <w:r w:rsidRPr="002A296E">
        <w:rPr>
          <w:sz w:val="20"/>
          <w:szCs w:val="20"/>
        </w:rPr>
        <w:tab/>
        <w:t xml:space="preserve">the amount, if any, of unfunded productivity benefits (the notional interim benefit under section 8A of the </w:t>
      </w:r>
      <w:r w:rsidRPr="002A296E">
        <w:rPr>
          <w:i/>
          <w:iCs/>
          <w:sz w:val="20"/>
          <w:szCs w:val="20"/>
        </w:rPr>
        <w:t>Superannuation (Productivity Benefit) Act 1988);</w:t>
      </w:r>
    </w:p>
    <w:p w:rsidR="00DF1AC5" w:rsidRPr="002A296E" w:rsidRDefault="00DF1AC5" w:rsidP="002A296E">
      <w:pPr>
        <w:autoSpaceDE w:val="0"/>
        <w:autoSpaceDN w:val="0"/>
        <w:adjustRightInd w:val="0"/>
        <w:spacing w:after="240"/>
        <w:ind w:left="3456" w:hanging="576"/>
        <w:rPr>
          <w:sz w:val="20"/>
          <w:szCs w:val="20"/>
        </w:rPr>
      </w:pPr>
      <w:r w:rsidRPr="002A296E">
        <w:rPr>
          <w:sz w:val="20"/>
          <w:szCs w:val="20"/>
        </w:rPr>
        <w:t>-</w:t>
      </w:r>
      <w:r w:rsidRPr="002A296E">
        <w:rPr>
          <w:sz w:val="20"/>
          <w:szCs w:val="20"/>
        </w:rPr>
        <w:tab/>
        <w:t xml:space="preserve">the amount, if any, of funded productivity contributions and interest under the </w:t>
      </w:r>
      <w:r w:rsidRPr="002A296E">
        <w:rPr>
          <w:i/>
          <w:iCs/>
          <w:sz w:val="20"/>
          <w:szCs w:val="20"/>
        </w:rPr>
        <w:t xml:space="preserve">Superannuation Act 1976 </w:t>
      </w:r>
      <w:r w:rsidRPr="002A296E">
        <w:rPr>
          <w:sz w:val="20"/>
          <w:szCs w:val="20"/>
        </w:rPr>
        <w:t xml:space="preserve">immediately before his/her </w:t>
      </w:r>
      <w:r w:rsidRPr="002A296E">
        <w:rPr>
          <w:b/>
          <w:bCs/>
          <w:sz w:val="20"/>
          <w:szCs w:val="20"/>
        </w:rPr>
        <w:t>first day of membership;</w:t>
      </w:r>
    </w:p>
    <w:p w:rsidR="00DF1AC5" w:rsidRPr="002A296E" w:rsidRDefault="00DF1AC5" w:rsidP="002A296E">
      <w:pPr>
        <w:autoSpaceDE w:val="0"/>
        <w:autoSpaceDN w:val="0"/>
        <w:adjustRightInd w:val="0"/>
        <w:spacing w:after="240"/>
        <w:ind w:left="3456" w:hanging="576"/>
        <w:rPr>
          <w:sz w:val="20"/>
          <w:szCs w:val="20"/>
        </w:rPr>
      </w:pPr>
      <w:r w:rsidRPr="002A296E">
        <w:rPr>
          <w:sz w:val="20"/>
          <w:szCs w:val="20"/>
        </w:rPr>
        <w:t>-</w:t>
      </w:r>
      <w:r w:rsidRPr="002A296E">
        <w:rPr>
          <w:sz w:val="20"/>
          <w:szCs w:val="20"/>
        </w:rPr>
        <w:tab/>
        <w:t xml:space="preserve">the amount, net of tax, of any transfer value paid on behalf of the </w:t>
      </w:r>
      <w:r w:rsidRPr="002A296E">
        <w:rPr>
          <w:b/>
          <w:bCs/>
          <w:sz w:val="20"/>
          <w:szCs w:val="20"/>
        </w:rPr>
        <w:t xml:space="preserve">member </w:t>
      </w:r>
      <w:r w:rsidRPr="002A296E">
        <w:rPr>
          <w:sz w:val="20"/>
          <w:szCs w:val="20"/>
        </w:rPr>
        <w:t xml:space="preserve">under section 128 of the </w:t>
      </w:r>
      <w:r w:rsidRPr="002A296E">
        <w:rPr>
          <w:i/>
          <w:iCs/>
          <w:sz w:val="20"/>
          <w:szCs w:val="20"/>
        </w:rPr>
        <w:t xml:space="preserve">Superannuation Act 1976 </w:t>
      </w:r>
      <w:r w:rsidRPr="002A296E">
        <w:rPr>
          <w:sz w:val="20"/>
          <w:szCs w:val="20"/>
        </w:rPr>
        <w:t xml:space="preserve">on or after his/her </w:t>
      </w:r>
      <w:r w:rsidRPr="002A296E">
        <w:rPr>
          <w:b/>
          <w:bCs/>
          <w:sz w:val="20"/>
          <w:szCs w:val="20"/>
        </w:rPr>
        <w:t>first day of membership;</w:t>
      </w:r>
    </w:p>
    <w:p w:rsidR="00DF1AC5" w:rsidRPr="002A296E" w:rsidRDefault="00DF1AC5" w:rsidP="002A296E">
      <w:pPr>
        <w:autoSpaceDE w:val="0"/>
        <w:autoSpaceDN w:val="0"/>
        <w:adjustRightInd w:val="0"/>
        <w:spacing w:after="240"/>
        <w:ind w:left="3456" w:hanging="576"/>
        <w:rPr>
          <w:sz w:val="20"/>
          <w:szCs w:val="20"/>
        </w:rPr>
      </w:pPr>
      <w:r w:rsidRPr="002A296E">
        <w:rPr>
          <w:sz w:val="20"/>
          <w:szCs w:val="20"/>
        </w:rPr>
        <w:t>-</w:t>
      </w:r>
      <w:r w:rsidRPr="002A296E">
        <w:rPr>
          <w:sz w:val="20"/>
          <w:szCs w:val="20"/>
        </w:rPr>
        <w:tab/>
        <w:t xml:space="preserve">the amount, net of tax, of any payment under section 110K, 110L or 110M of the </w:t>
      </w:r>
      <w:r w:rsidRPr="002A296E">
        <w:rPr>
          <w:i/>
          <w:iCs/>
          <w:sz w:val="20"/>
          <w:szCs w:val="20"/>
        </w:rPr>
        <w:t xml:space="preserve">Superannuation Act 1976 </w:t>
      </w:r>
      <w:r w:rsidRPr="002A296E">
        <w:rPr>
          <w:sz w:val="20"/>
          <w:szCs w:val="20"/>
        </w:rPr>
        <w:t xml:space="preserve">on behalf of the </w:t>
      </w:r>
      <w:r w:rsidRPr="002A296E">
        <w:rPr>
          <w:b/>
          <w:bCs/>
          <w:sz w:val="20"/>
          <w:szCs w:val="20"/>
        </w:rPr>
        <w:t xml:space="preserve">member </w:t>
      </w:r>
      <w:r w:rsidRPr="002A296E">
        <w:rPr>
          <w:sz w:val="20"/>
          <w:szCs w:val="20"/>
        </w:rPr>
        <w:t xml:space="preserve">on or after his/her </w:t>
      </w:r>
      <w:r w:rsidRPr="002A296E">
        <w:rPr>
          <w:b/>
          <w:bCs/>
          <w:sz w:val="20"/>
          <w:szCs w:val="20"/>
        </w:rPr>
        <w:t>first day of membership;</w:t>
      </w:r>
    </w:p>
    <w:p w:rsidR="00DF1AC5" w:rsidRPr="002A296E" w:rsidRDefault="00DF1AC5" w:rsidP="002A296E">
      <w:pPr>
        <w:autoSpaceDE w:val="0"/>
        <w:autoSpaceDN w:val="0"/>
        <w:adjustRightInd w:val="0"/>
        <w:spacing w:before="48" w:after="240"/>
        <w:ind w:left="2160"/>
        <w:rPr>
          <w:sz w:val="20"/>
          <w:szCs w:val="20"/>
        </w:rPr>
      </w:pPr>
      <w:r w:rsidRPr="002A296E">
        <w:rPr>
          <w:sz w:val="20"/>
          <w:szCs w:val="20"/>
        </w:rPr>
        <w:t>and</w:t>
      </w:r>
    </w:p>
    <w:p w:rsidR="00DF1AC5" w:rsidRPr="002A296E" w:rsidRDefault="00DF1AC5" w:rsidP="002A296E">
      <w:pPr>
        <w:autoSpaceDE w:val="0"/>
        <w:autoSpaceDN w:val="0"/>
        <w:adjustRightInd w:val="0"/>
        <w:spacing w:after="240"/>
        <w:ind w:left="2520" w:hanging="360"/>
        <w:rPr>
          <w:sz w:val="20"/>
          <w:szCs w:val="20"/>
        </w:rPr>
      </w:pPr>
      <w:r w:rsidRPr="002A296E">
        <w:rPr>
          <w:sz w:val="20"/>
          <w:szCs w:val="20"/>
        </w:rPr>
        <w:t>•</w:t>
      </w:r>
      <w:r w:rsidRPr="002A296E">
        <w:rPr>
          <w:sz w:val="20"/>
          <w:szCs w:val="20"/>
        </w:rPr>
        <w:tab/>
        <w:t xml:space="preserve">the amount immediately before his/her </w:t>
      </w:r>
      <w:r w:rsidRPr="002A296E">
        <w:rPr>
          <w:b/>
          <w:bCs/>
          <w:sz w:val="20"/>
          <w:szCs w:val="20"/>
        </w:rPr>
        <w:t xml:space="preserve">first day of membership </w:t>
      </w:r>
      <w:r w:rsidRPr="002A296E">
        <w:rPr>
          <w:sz w:val="20"/>
          <w:szCs w:val="20"/>
        </w:rPr>
        <w:t xml:space="preserve">in relation to non-contributory units held by the </w:t>
      </w:r>
      <w:r w:rsidRPr="002A296E">
        <w:rPr>
          <w:b/>
          <w:bCs/>
          <w:sz w:val="20"/>
          <w:szCs w:val="20"/>
        </w:rPr>
        <w:t xml:space="preserve">member </w:t>
      </w:r>
      <w:r w:rsidRPr="002A296E">
        <w:rPr>
          <w:sz w:val="20"/>
          <w:szCs w:val="20"/>
        </w:rPr>
        <w:t xml:space="preserve">under the </w:t>
      </w:r>
      <w:r w:rsidRPr="002A296E">
        <w:rPr>
          <w:i/>
          <w:iCs/>
          <w:sz w:val="20"/>
          <w:szCs w:val="20"/>
        </w:rPr>
        <w:t xml:space="preserve">Superannuation Act 1922 </w:t>
      </w:r>
      <w:r w:rsidRPr="002A296E">
        <w:rPr>
          <w:sz w:val="20"/>
          <w:szCs w:val="20"/>
        </w:rPr>
        <w:t>on ceasing to be a contributor under that Act;</w:t>
      </w:r>
    </w:p>
    <w:p w:rsidR="00DF1AC5" w:rsidRPr="002A296E" w:rsidRDefault="00DF1AC5" w:rsidP="002A296E">
      <w:pPr>
        <w:autoSpaceDE w:val="0"/>
        <w:autoSpaceDN w:val="0"/>
        <w:adjustRightInd w:val="0"/>
        <w:spacing w:before="53" w:after="30"/>
        <w:ind w:left="1809"/>
        <w:rPr>
          <w:sz w:val="20"/>
          <w:szCs w:val="20"/>
        </w:rPr>
      </w:pPr>
      <w:r w:rsidRPr="002A296E">
        <w:rPr>
          <w:sz w:val="20"/>
          <w:szCs w:val="20"/>
        </w:rPr>
        <w:t>and</w:t>
      </w:r>
    </w:p>
    <w:p w:rsidR="00DF1AC5" w:rsidRPr="002A296E" w:rsidRDefault="00DF1AC5" w:rsidP="002A296E">
      <w:pPr>
        <w:autoSpaceDE w:val="0"/>
        <w:autoSpaceDN w:val="0"/>
        <w:adjustRightInd w:val="0"/>
        <w:spacing w:after="240"/>
        <w:rPr>
          <w:sz w:val="20"/>
          <w:szCs w:val="20"/>
        </w:rPr>
      </w:pPr>
      <w:r w:rsidRPr="002A296E">
        <w:rPr>
          <w:sz w:val="20"/>
          <w:szCs w:val="20"/>
        </w:rPr>
        <w:br w:type="page"/>
      </w:r>
      <w:r w:rsidRPr="002A296E">
        <w:rPr>
          <w:sz w:val="20"/>
          <w:szCs w:val="20"/>
        </w:rPr>
        <w:lastRenderedPageBreak/>
        <w:t>CSS Average Salary</w:t>
      </w:r>
      <w:r w:rsidRPr="002A296E">
        <w:rPr>
          <w:sz w:val="20"/>
          <w:szCs w:val="20"/>
        </w:rPr>
        <w:tab/>
        <w:t>is:</w:t>
      </w:r>
    </w:p>
    <w:p w:rsidR="00DF1AC5" w:rsidRPr="002A296E" w:rsidRDefault="00DF1AC5" w:rsidP="002A296E">
      <w:pPr>
        <w:autoSpaceDE w:val="0"/>
        <w:autoSpaceDN w:val="0"/>
        <w:adjustRightInd w:val="0"/>
        <w:spacing w:after="240"/>
        <w:ind w:left="2520" w:hanging="360"/>
        <w:rPr>
          <w:sz w:val="20"/>
          <w:szCs w:val="20"/>
        </w:rPr>
      </w:pPr>
      <w:r w:rsidRPr="002A296E">
        <w:rPr>
          <w:sz w:val="20"/>
          <w:szCs w:val="20"/>
        </w:rPr>
        <w:t>•</w:t>
      </w:r>
      <w:r w:rsidRPr="002A296E">
        <w:rPr>
          <w:sz w:val="20"/>
          <w:szCs w:val="20"/>
        </w:rPr>
        <w:tab/>
        <w:t xml:space="preserve">the average of the member’s annual rates of salary under the </w:t>
      </w:r>
      <w:r w:rsidRPr="002A296E">
        <w:rPr>
          <w:i/>
          <w:iCs/>
          <w:sz w:val="20"/>
          <w:szCs w:val="20"/>
        </w:rPr>
        <w:t xml:space="preserve">Superannuation Act 1976 </w:t>
      </w:r>
      <w:r w:rsidRPr="002A296E">
        <w:rPr>
          <w:sz w:val="20"/>
          <w:szCs w:val="20"/>
        </w:rPr>
        <w:t xml:space="preserve">on the three birthdays preceding his/her </w:t>
      </w:r>
      <w:r w:rsidRPr="002A296E">
        <w:rPr>
          <w:b/>
          <w:bCs/>
          <w:sz w:val="20"/>
          <w:szCs w:val="20"/>
        </w:rPr>
        <w:t xml:space="preserve">first day of membership; </w:t>
      </w:r>
      <w:r w:rsidRPr="002A296E">
        <w:rPr>
          <w:sz w:val="20"/>
          <w:szCs w:val="20"/>
        </w:rPr>
        <w:t>or</w:t>
      </w:r>
    </w:p>
    <w:p w:rsidR="00DF1AC5" w:rsidRPr="002A296E" w:rsidRDefault="00DF1AC5" w:rsidP="002A296E">
      <w:pPr>
        <w:autoSpaceDE w:val="0"/>
        <w:autoSpaceDN w:val="0"/>
        <w:adjustRightInd w:val="0"/>
        <w:spacing w:after="240"/>
        <w:ind w:left="2520" w:hanging="360"/>
        <w:rPr>
          <w:sz w:val="20"/>
          <w:szCs w:val="20"/>
        </w:rPr>
      </w:pPr>
      <w:r w:rsidRPr="002A296E">
        <w:rPr>
          <w:sz w:val="20"/>
          <w:szCs w:val="20"/>
        </w:rPr>
        <w:t>•</w:t>
      </w:r>
      <w:r w:rsidRPr="002A296E">
        <w:rPr>
          <w:sz w:val="20"/>
          <w:szCs w:val="20"/>
        </w:rPr>
        <w:tab/>
        <w:t xml:space="preserve">if his/her period of membership of the </w:t>
      </w:r>
      <w:r w:rsidRPr="002A296E">
        <w:rPr>
          <w:b/>
          <w:bCs/>
          <w:sz w:val="20"/>
          <w:szCs w:val="20"/>
        </w:rPr>
        <w:t xml:space="preserve">CSS scheme </w:t>
      </w:r>
      <w:r w:rsidRPr="002A296E">
        <w:rPr>
          <w:sz w:val="20"/>
          <w:szCs w:val="20"/>
        </w:rPr>
        <w:t xml:space="preserve">(or last period of membership if he/she had been an eligible employee under the </w:t>
      </w:r>
      <w:r w:rsidRPr="002A296E">
        <w:rPr>
          <w:i/>
          <w:iCs/>
          <w:sz w:val="20"/>
          <w:szCs w:val="20"/>
        </w:rPr>
        <w:t xml:space="preserve">Superannuation Act 1976 </w:t>
      </w:r>
      <w:r w:rsidRPr="002A296E">
        <w:rPr>
          <w:sz w:val="20"/>
          <w:szCs w:val="20"/>
        </w:rPr>
        <w:t xml:space="preserve">more than once) did not encompass three birthdays, the average of the </w:t>
      </w:r>
      <w:r w:rsidRPr="002A296E">
        <w:rPr>
          <w:b/>
          <w:bCs/>
          <w:sz w:val="20"/>
          <w:szCs w:val="20"/>
        </w:rPr>
        <w:t xml:space="preserve">member’s </w:t>
      </w:r>
      <w:r w:rsidRPr="002A296E">
        <w:rPr>
          <w:sz w:val="20"/>
          <w:szCs w:val="20"/>
        </w:rPr>
        <w:t xml:space="preserve">annual rates of salary under the </w:t>
      </w:r>
      <w:r w:rsidRPr="002A296E">
        <w:rPr>
          <w:i/>
          <w:iCs/>
          <w:sz w:val="20"/>
          <w:szCs w:val="20"/>
        </w:rPr>
        <w:t xml:space="preserve">Superannuation Act 1976 </w:t>
      </w:r>
      <w:r w:rsidRPr="002A296E">
        <w:rPr>
          <w:sz w:val="20"/>
          <w:szCs w:val="20"/>
        </w:rPr>
        <w:t>on:</w:t>
      </w:r>
    </w:p>
    <w:p w:rsidR="00DF1AC5" w:rsidRPr="002A296E" w:rsidRDefault="00DF1AC5" w:rsidP="002A296E">
      <w:pPr>
        <w:autoSpaceDE w:val="0"/>
        <w:autoSpaceDN w:val="0"/>
        <w:adjustRightInd w:val="0"/>
        <w:spacing w:before="221" w:after="30"/>
        <w:ind w:left="2844" w:hanging="283"/>
        <w:rPr>
          <w:sz w:val="20"/>
          <w:szCs w:val="20"/>
        </w:rPr>
      </w:pPr>
      <w:r w:rsidRPr="002A296E">
        <w:rPr>
          <w:sz w:val="20"/>
          <w:szCs w:val="20"/>
        </w:rPr>
        <w:t>-</w:t>
      </w:r>
      <w:r w:rsidRPr="002A296E">
        <w:rPr>
          <w:sz w:val="20"/>
          <w:szCs w:val="20"/>
        </w:rPr>
        <w:tab/>
        <w:t>his/her birthdays which occurred whilst he/she was an eligible employee under that Act; and</w:t>
      </w:r>
    </w:p>
    <w:p w:rsidR="00DF1AC5" w:rsidRPr="002A296E" w:rsidRDefault="00DF1AC5" w:rsidP="002A296E">
      <w:pPr>
        <w:autoSpaceDE w:val="0"/>
        <w:autoSpaceDN w:val="0"/>
        <w:adjustRightInd w:val="0"/>
        <w:spacing w:before="221" w:after="30"/>
        <w:ind w:left="2844" w:hanging="283"/>
        <w:rPr>
          <w:sz w:val="20"/>
          <w:szCs w:val="20"/>
        </w:rPr>
      </w:pPr>
      <w:r w:rsidRPr="002A296E">
        <w:rPr>
          <w:sz w:val="20"/>
          <w:szCs w:val="20"/>
        </w:rPr>
        <w:t>-</w:t>
      </w:r>
      <w:r w:rsidRPr="002A296E">
        <w:rPr>
          <w:sz w:val="20"/>
          <w:szCs w:val="20"/>
        </w:rPr>
        <w:tab/>
        <w:t>his/her first day of service for the purposes of that Act (if not a birthday);</w:t>
      </w:r>
    </w:p>
    <w:p w:rsidR="00DF1AC5" w:rsidRPr="002A296E" w:rsidRDefault="00DF1AC5" w:rsidP="002A296E">
      <w:pPr>
        <w:autoSpaceDE w:val="0"/>
        <w:autoSpaceDN w:val="0"/>
        <w:adjustRightInd w:val="0"/>
        <w:spacing w:before="221" w:after="30"/>
        <w:ind w:left="2844" w:hanging="283"/>
        <w:rPr>
          <w:sz w:val="20"/>
          <w:szCs w:val="20"/>
        </w:rPr>
      </w:pPr>
      <w:r w:rsidRPr="002A296E">
        <w:rPr>
          <w:sz w:val="20"/>
          <w:szCs w:val="20"/>
        </w:rPr>
        <w:t>provided that:</w:t>
      </w:r>
    </w:p>
    <w:p w:rsidR="00DF1AC5" w:rsidRPr="002A296E" w:rsidRDefault="00DF1AC5" w:rsidP="002A296E">
      <w:pPr>
        <w:autoSpaceDE w:val="0"/>
        <w:autoSpaceDN w:val="0"/>
        <w:adjustRightInd w:val="0"/>
        <w:spacing w:before="221" w:after="30"/>
        <w:ind w:left="2844" w:hanging="283"/>
        <w:rPr>
          <w:sz w:val="20"/>
          <w:szCs w:val="20"/>
        </w:rPr>
      </w:pPr>
      <w:r w:rsidRPr="002A296E">
        <w:rPr>
          <w:sz w:val="20"/>
          <w:szCs w:val="20"/>
        </w:rPr>
        <w:t>-</w:t>
      </w:r>
      <w:r w:rsidRPr="002A296E">
        <w:rPr>
          <w:sz w:val="20"/>
          <w:szCs w:val="20"/>
        </w:rPr>
        <w:tab/>
        <w:t xml:space="preserve">for a </w:t>
      </w:r>
      <w:r w:rsidRPr="002A296E">
        <w:rPr>
          <w:b/>
          <w:bCs/>
          <w:sz w:val="20"/>
          <w:szCs w:val="20"/>
        </w:rPr>
        <w:t xml:space="preserve">member </w:t>
      </w:r>
      <w:r w:rsidRPr="002A296E">
        <w:rPr>
          <w:sz w:val="20"/>
          <w:szCs w:val="20"/>
        </w:rPr>
        <w:t xml:space="preserve">in receipt of a partial invalidity pension on a birthday (or first day of service), the annual rate of salary under the </w:t>
      </w:r>
      <w:r w:rsidRPr="002A296E">
        <w:rPr>
          <w:i/>
          <w:iCs/>
          <w:sz w:val="20"/>
          <w:szCs w:val="20"/>
        </w:rPr>
        <w:t xml:space="preserve">Superannuation Act 1976 </w:t>
      </w:r>
      <w:r w:rsidRPr="002A296E">
        <w:rPr>
          <w:sz w:val="20"/>
          <w:szCs w:val="20"/>
        </w:rPr>
        <w:t xml:space="preserve">is the rate that would have applied if the </w:t>
      </w:r>
      <w:r w:rsidRPr="002A296E">
        <w:rPr>
          <w:b/>
          <w:bCs/>
          <w:sz w:val="20"/>
          <w:szCs w:val="20"/>
        </w:rPr>
        <w:t xml:space="preserve">member </w:t>
      </w:r>
      <w:r w:rsidRPr="002A296E">
        <w:rPr>
          <w:sz w:val="20"/>
          <w:szCs w:val="20"/>
        </w:rPr>
        <w:t>had ceased to be an eligible employee-under that Act on that day; and</w:t>
      </w:r>
    </w:p>
    <w:p w:rsidR="00DF1AC5" w:rsidRPr="002A296E" w:rsidRDefault="00DF1AC5" w:rsidP="002A296E">
      <w:pPr>
        <w:autoSpaceDE w:val="0"/>
        <w:autoSpaceDN w:val="0"/>
        <w:adjustRightInd w:val="0"/>
        <w:spacing w:before="221" w:after="30"/>
        <w:ind w:left="2844" w:hanging="283"/>
        <w:rPr>
          <w:sz w:val="20"/>
          <w:szCs w:val="20"/>
        </w:rPr>
      </w:pPr>
      <w:r w:rsidRPr="002A296E">
        <w:rPr>
          <w:sz w:val="20"/>
          <w:szCs w:val="20"/>
        </w:rPr>
        <w:t>-</w:t>
      </w:r>
      <w:r w:rsidRPr="002A296E">
        <w:rPr>
          <w:sz w:val="20"/>
          <w:szCs w:val="20"/>
        </w:rPr>
        <w:tab/>
        <w:t xml:space="preserve">the </w:t>
      </w:r>
      <w:r w:rsidRPr="002A296E">
        <w:rPr>
          <w:b/>
          <w:bCs/>
          <w:sz w:val="20"/>
          <w:szCs w:val="20"/>
        </w:rPr>
        <w:t xml:space="preserve">Board </w:t>
      </w:r>
      <w:r w:rsidRPr="002A296E">
        <w:rPr>
          <w:sz w:val="20"/>
          <w:szCs w:val="20"/>
        </w:rPr>
        <w:t>may use an alternative salary where it considers that the CSS Average Salary calculated above is not in accordance with the spirit of the Rules and would lead to inequitable treatment between members.</w:t>
      </w:r>
    </w:p>
    <w:p w:rsidR="00DF1AC5" w:rsidRPr="002A296E" w:rsidRDefault="00DF1AC5" w:rsidP="002A296E">
      <w:pPr>
        <w:autoSpaceDE w:val="0"/>
        <w:autoSpaceDN w:val="0"/>
        <w:adjustRightInd w:val="0"/>
        <w:spacing w:before="240" w:after="240"/>
        <w:rPr>
          <w:sz w:val="20"/>
          <w:szCs w:val="20"/>
        </w:rPr>
      </w:pPr>
      <w:r w:rsidRPr="002A296E">
        <w:rPr>
          <w:b/>
          <w:bCs/>
          <w:sz w:val="20"/>
          <w:szCs w:val="20"/>
        </w:rPr>
        <w:t>14.2.3</w:t>
      </w:r>
      <w:r w:rsidRPr="002A296E">
        <w:rPr>
          <w:sz w:val="20"/>
          <w:szCs w:val="20"/>
        </w:rPr>
        <w:tab/>
        <w:t xml:space="preserve">Where the </w:t>
      </w:r>
      <w:r w:rsidRPr="002A296E">
        <w:rPr>
          <w:b/>
          <w:bCs/>
          <w:sz w:val="20"/>
          <w:szCs w:val="20"/>
        </w:rPr>
        <w:t xml:space="preserve">Board </w:t>
      </w:r>
      <w:r w:rsidRPr="002A296E">
        <w:rPr>
          <w:sz w:val="20"/>
          <w:szCs w:val="20"/>
        </w:rPr>
        <w:t xml:space="preserve">has used an alternative salary for the purposes of CSS Average Salary in the formula in Rule 14.1.2, the affected </w:t>
      </w:r>
      <w:r w:rsidRPr="002A296E">
        <w:rPr>
          <w:b/>
          <w:bCs/>
          <w:sz w:val="20"/>
          <w:szCs w:val="20"/>
        </w:rPr>
        <w:t xml:space="preserve">member </w:t>
      </w:r>
      <w:r w:rsidRPr="002A296E">
        <w:rPr>
          <w:sz w:val="20"/>
          <w:szCs w:val="20"/>
        </w:rPr>
        <w:t>is to be:</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advised of the use of that alternative salary and his/her resultant CSS Transfer Multiple; and</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given the opportunity to reconsider his/her decision to transfer to the </w:t>
      </w:r>
      <w:r w:rsidRPr="002A296E">
        <w:rPr>
          <w:b/>
          <w:bCs/>
          <w:sz w:val="20"/>
          <w:szCs w:val="20"/>
        </w:rPr>
        <w:t>PSS scheme.</w:t>
      </w:r>
    </w:p>
    <w:p w:rsidR="00DF1AC5" w:rsidRPr="002A296E" w:rsidRDefault="00DF1AC5" w:rsidP="002A296E">
      <w:pPr>
        <w:autoSpaceDE w:val="0"/>
        <w:autoSpaceDN w:val="0"/>
        <w:adjustRightInd w:val="0"/>
        <w:spacing w:after="30"/>
        <w:rPr>
          <w:sz w:val="20"/>
          <w:szCs w:val="20"/>
        </w:rPr>
      </w:pPr>
      <w:r w:rsidRPr="002A296E">
        <w:rPr>
          <w:sz w:val="20"/>
          <w:szCs w:val="20"/>
        </w:rPr>
        <w:br w:type="page"/>
      </w:r>
    </w:p>
    <w:p w:rsidR="00DF1AC5" w:rsidRPr="002A296E" w:rsidRDefault="00DF1AC5" w:rsidP="002A296E">
      <w:pPr>
        <w:autoSpaceDE w:val="0"/>
        <w:autoSpaceDN w:val="0"/>
        <w:adjustRightInd w:val="0"/>
        <w:spacing w:after="240"/>
        <w:rPr>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4232"/>
        <w:gridCol w:w="6265"/>
      </w:tblGrid>
      <w:tr w:rsidR="00DF1AC5" w:rsidRPr="002A296E" w:rsidTr="00AC424D">
        <w:trPr>
          <w:trHeight w:val="20"/>
        </w:trPr>
        <w:tc>
          <w:tcPr>
            <w:tcW w:w="3566" w:type="dxa"/>
            <w:tcBorders>
              <w:top w:val="nil"/>
              <w:left w:val="nil"/>
              <w:bottom w:val="nil"/>
              <w:right w:val="single" w:sz="4" w:space="0" w:color="auto"/>
            </w:tcBorders>
          </w:tcPr>
          <w:p w:rsidR="00DF1AC5" w:rsidRPr="002A296E" w:rsidRDefault="00DF1AC5" w:rsidP="002A296E">
            <w:pPr>
              <w:autoSpaceDE w:val="0"/>
              <w:autoSpaceDN w:val="0"/>
              <w:adjustRightInd w:val="0"/>
              <w:rPr>
                <w:b/>
                <w:bCs/>
                <w:sz w:val="28"/>
                <w:szCs w:val="20"/>
              </w:rPr>
            </w:pPr>
            <w:r w:rsidRPr="002A296E">
              <w:rPr>
                <w:b/>
                <w:bCs/>
                <w:sz w:val="28"/>
                <w:szCs w:val="20"/>
              </w:rPr>
              <w:t>Division 3</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DF1AC5" w:rsidRPr="002A296E" w:rsidRDefault="00DF1AC5" w:rsidP="002A296E">
            <w:pPr>
              <w:pStyle w:val="Heading2"/>
            </w:pPr>
            <w:r w:rsidRPr="002A296E">
              <w:t>Maximum Benefits</w:t>
            </w:r>
          </w:p>
        </w:tc>
      </w:tr>
    </w:tbl>
    <w:p w:rsidR="00DF1AC5" w:rsidRPr="002A296E" w:rsidRDefault="00DF1AC5" w:rsidP="002A296E">
      <w:pPr>
        <w:autoSpaceDE w:val="0"/>
        <w:autoSpaceDN w:val="0"/>
        <w:adjustRightInd w:val="0"/>
        <w:spacing w:after="360"/>
        <w:rPr>
          <w:sz w:val="2"/>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6F7964">
        <w:trPr>
          <w:trHeight w:val="20"/>
        </w:trPr>
        <w:tc>
          <w:tcPr>
            <w:tcW w:w="10306"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Calculating maximum benefits for certain CSS transferees</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14.3.1</w:t>
      </w:r>
      <w:r w:rsidRPr="002A296E">
        <w:rPr>
          <w:sz w:val="20"/>
          <w:szCs w:val="20"/>
        </w:rPr>
        <w:tab/>
        <w:t xml:space="preserve">The </w:t>
      </w:r>
      <w:r w:rsidRPr="002A296E">
        <w:rPr>
          <w:b/>
          <w:bCs/>
          <w:sz w:val="20"/>
          <w:szCs w:val="20"/>
        </w:rPr>
        <w:t xml:space="preserve">maximum benefit </w:t>
      </w:r>
      <w:r w:rsidRPr="002A296E">
        <w:rPr>
          <w:sz w:val="20"/>
          <w:szCs w:val="20"/>
        </w:rPr>
        <w:t xml:space="preserve">of a </w:t>
      </w:r>
      <w:r w:rsidRPr="002A296E">
        <w:rPr>
          <w:b/>
          <w:bCs/>
          <w:sz w:val="20"/>
          <w:szCs w:val="20"/>
        </w:rPr>
        <w:t xml:space="preserve">member </w:t>
      </w:r>
      <w:r w:rsidRPr="002A296E">
        <w:rPr>
          <w:sz w:val="20"/>
          <w:szCs w:val="20"/>
        </w:rPr>
        <w:t xml:space="preserve">entitled to a CSS Transfer Multiple is the amount calculated under Rule 14.3.2, if the </w:t>
      </w:r>
      <w:r w:rsidRPr="002A296E">
        <w:rPr>
          <w:b/>
          <w:bCs/>
          <w:sz w:val="20"/>
          <w:szCs w:val="20"/>
        </w:rPr>
        <w:t xml:space="preserve">member </w:t>
      </w:r>
      <w:r w:rsidRPr="002A296E">
        <w:rPr>
          <w:sz w:val="20"/>
          <w:szCs w:val="20"/>
        </w:rPr>
        <w:t xml:space="preserve">is excluded from the operation of Rule 5.6.2 because the benefit amount calculated in respect of the </w:t>
      </w:r>
      <w:r w:rsidRPr="002A296E">
        <w:rPr>
          <w:b/>
          <w:bCs/>
          <w:sz w:val="20"/>
          <w:szCs w:val="20"/>
        </w:rPr>
        <w:t xml:space="preserve">member </w:t>
      </w:r>
      <w:r w:rsidRPr="002A296E">
        <w:rPr>
          <w:sz w:val="20"/>
          <w:szCs w:val="20"/>
        </w:rPr>
        <w:t>by the formula:</w:t>
      </w:r>
    </w:p>
    <w:p w:rsidR="00DF1AC5" w:rsidRPr="002A296E" w:rsidRDefault="00DF1AC5" w:rsidP="002A296E">
      <w:pPr>
        <w:autoSpaceDE w:val="0"/>
        <w:autoSpaceDN w:val="0"/>
        <w:adjustRightInd w:val="0"/>
        <w:spacing w:before="53" w:after="30"/>
        <w:jc w:val="center"/>
        <w:rPr>
          <w:szCs w:val="20"/>
        </w:rPr>
      </w:pPr>
      <w:r w:rsidRPr="002A296E">
        <w:rPr>
          <w:b/>
          <w:bCs/>
          <w:szCs w:val="20"/>
        </w:rPr>
        <w:t>(CSS Transfer Multiple + On-going Multiple) × Average Salary</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as at the day he/she elected to cease to be an eligible employee under the </w:t>
      </w:r>
      <w:r w:rsidRPr="002A296E">
        <w:rPr>
          <w:i/>
          <w:iCs/>
          <w:sz w:val="20"/>
          <w:szCs w:val="20"/>
        </w:rPr>
        <w:t xml:space="preserve">Superannuation Act 1976 </w:t>
      </w:r>
      <w:r w:rsidRPr="002A296E">
        <w:rPr>
          <w:sz w:val="20"/>
          <w:szCs w:val="20"/>
        </w:rPr>
        <w:t xml:space="preserve">exceeds the amount from the Table </w:t>
      </w:r>
      <w:r w:rsidRPr="002A296E">
        <w:rPr>
          <w:i/>
          <w:iCs/>
          <w:sz w:val="20"/>
          <w:szCs w:val="20"/>
        </w:rPr>
        <w:t xml:space="preserve">Maximum Benefits </w:t>
      </w:r>
      <w:r w:rsidRPr="002A296E">
        <w:rPr>
          <w:sz w:val="20"/>
          <w:szCs w:val="20"/>
        </w:rPr>
        <w:t xml:space="preserve">in Rule 5.6.2 applicable to the member’s </w:t>
      </w:r>
      <w:r w:rsidRPr="002A296E">
        <w:rPr>
          <w:b/>
          <w:bCs/>
          <w:sz w:val="20"/>
          <w:szCs w:val="20"/>
        </w:rPr>
        <w:t xml:space="preserve">average salary </w:t>
      </w:r>
      <w:r w:rsidRPr="002A296E">
        <w:rPr>
          <w:sz w:val="20"/>
          <w:szCs w:val="20"/>
        </w:rPr>
        <w:t>on that day.</w:t>
      </w:r>
    </w:p>
    <w:p w:rsidR="00DF1AC5" w:rsidRPr="002A296E" w:rsidRDefault="00DF1AC5" w:rsidP="002A296E">
      <w:pPr>
        <w:autoSpaceDE w:val="0"/>
        <w:autoSpaceDN w:val="0"/>
        <w:adjustRightInd w:val="0"/>
        <w:spacing w:before="240" w:after="240"/>
        <w:rPr>
          <w:sz w:val="20"/>
          <w:szCs w:val="20"/>
        </w:rPr>
      </w:pPr>
      <w:r w:rsidRPr="002A296E">
        <w:rPr>
          <w:b/>
          <w:bCs/>
          <w:sz w:val="20"/>
          <w:szCs w:val="20"/>
        </w:rPr>
        <w:t>14.3.2</w:t>
      </w:r>
      <w:r w:rsidRPr="002A296E">
        <w:rPr>
          <w:sz w:val="20"/>
          <w:szCs w:val="20"/>
        </w:rPr>
        <w:tab/>
        <w:t xml:space="preserve">The </w:t>
      </w:r>
      <w:r w:rsidRPr="002A296E">
        <w:rPr>
          <w:b/>
          <w:bCs/>
          <w:sz w:val="20"/>
          <w:szCs w:val="20"/>
        </w:rPr>
        <w:t xml:space="preserve">maximum benefit </w:t>
      </w:r>
      <w:r w:rsidRPr="002A296E">
        <w:rPr>
          <w:sz w:val="20"/>
          <w:szCs w:val="20"/>
        </w:rPr>
        <w:t xml:space="preserve">in respect of a </w:t>
      </w:r>
      <w:r w:rsidRPr="002A296E">
        <w:rPr>
          <w:b/>
          <w:bCs/>
          <w:sz w:val="20"/>
          <w:szCs w:val="20"/>
        </w:rPr>
        <w:t xml:space="preserve">member </w:t>
      </w:r>
      <w:r w:rsidRPr="002A296E">
        <w:rPr>
          <w:sz w:val="20"/>
          <w:szCs w:val="20"/>
        </w:rPr>
        <w:t>entitled to a CSS Transfer Multiple who is excluded from the operation of Rule 5.6.2 is the amount calculated by the formula:</w:t>
      </w:r>
    </w:p>
    <w:p w:rsidR="00DF1AC5" w:rsidRPr="002A296E" w:rsidRDefault="00DF1AC5" w:rsidP="002A296E">
      <w:pPr>
        <w:autoSpaceDE w:val="0"/>
        <w:autoSpaceDN w:val="0"/>
        <w:adjustRightInd w:val="0"/>
        <w:spacing w:before="34" w:after="30"/>
        <w:jc w:val="center"/>
        <w:rPr>
          <w:szCs w:val="20"/>
        </w:rPr>
      </w:pPr>
      <w:r w:rsidRPr="002A296E">
        <w:rPr>
          <w:b/>
          <w:bCs/>
          <w:szCs w:val="20"/>
        </w:rPr>
        <w:t>Normal Maximum Benefit × Scaling Factor</w:t>
      </w:r>
    </w:p>
    <w:p w:rsidR="00DF1AC5" w:rsidRPr="002A296E" w:rsidRDefault="00DF1AC5" w:rsidP="002A296E">
      <w:pPr>
        <w:autoSpaceDE w:val="0"/>
        <w:autoSpaceDN w:val="0"/>
        <w:adjustRightInd w:val="0"/>
        <w:spacing w:before="240" w:after="240"/>
        <w:rPr>
          <w:sz w:val="20"/>
          <w:szCs w:val="20"/>
        </w:rPr>
      </w:pPr>
      <w:r w:rsidRPr="002A296E">
        <w:rPr>
          <w:sz w:val="20"/>
          <w:szCs w:val="20"/>
        </w:rPr>
        <w:t>where:</w:t>
      </w:r>
    </w:p>
    <w:p w:rsidR="00DF1AC5" w:rsidRPr="002A296E" w:rsidRDefault="00DF1AC5" w:rsidP="002A296E">
      <w:pPr>
        <w:autoSpaceDE w:val="0"/>
        <w:autoSpaceDN w:val="0"/>
        <w:adjustRightInd w:val="0"/>
        <w:spacing w:after="240"/>
        <w:ind w:left="2880" w:hanging="2880"/>
        <w:rPr>
          <w:sz w:val="20"/>
          <w:szCs w:val="20"/>
        </w:rPr>
      </w:pPr>
      <w:r w:rsidRPr="002A296E">
        <w:rPr>
          <w:sz w:val="20"/>
          <w:szCs w:val="20"/>
        </w:rPr>
        <w:t>Normal Maximum Benefit</w:t>
      </w:r>
      <w:r w:rsidRPr="002A296E">
        <w:rPr>
          <w:sz w:val="20"/>
          <w:szCs w:val="20"/>
        </w:rPr>
        <w:tab/>
        <w:t xml:space="preserve">is the amount from the Table </w:t>
      </w:r>
      <w:r w:rsidRPr="002A296E">
        <w:rPr>
          <w:i/>
          <w:iCs/>
          <w:sz w:val="20"/>
          <w:szCs w:val="20"/>
        </w:rPr>
        <w:t xml:space="preserve">Maximum Benefits </w:t>
      </w:r>
      <w:r w:rsidRPr="002A296E">
        <w:rPr>
          <w:sz w:val="20"/>
          <w:szCs w:val="20"/>
        </w:rPr>
        <w:t xml:space="preserve">in Rule 5.6.2 opposite the member’s average salary as at the day he/she elected to cease to be an eligible employee under the </w:t>
      </w:r>
      <w:r w:rsidRPr="002A296E">
        <w:rPr>
          <w:i/>
          <w:iCs/>
          <w:sz w:val="20"/>
          <w:szCs w:val="20"/>
        </w:rPr>
        <w:t xml:space="preserve">Superannuation Act 1976; </w:t>
      </w:r>
      <w:r w:rsidRPr="002A296E">
        <w:rPr>
          <w:sz w:val="20"/>
          <w:szCs w:val="20"/>
        </w:rPr>
        <w:t>and</w:t>
      </w:r>
    </w:p>
    <w:p w:rsidR="00DF1AC5" w:rsidRPr="002A296E" w:rsidRDefault="00DF1AC5" w:rsidP="002A296E">
      <w:pPr>
        <w:autoSpaceDE w:val="0"/>
        <w:autoSpaceDN w:val="0"/>
        <w:adjustRightInd w:val="0"/>
        <w:spacing w:after="240"/>
        <w:ind w:left="2880" w:hanging="2880"/>
        <w:rPr>
          <w:sz w:val="20"/>
          <w:szCs w:val="20"/>
        </w:rPr>
      </w:pPr>
      <w:r w:rsidRPr="002A296E">
        <w:rPr>
          <w:sz w:val="20"/>
          <w:szCs w:val="20"/>
        </w:rPr>
        <w:t>Scaling Factor</w:t>
      </w:r>
      <w:r w:rsidRPr="002A296E">
        <w:rPr>
          <w:sz w:val="20"/>
          <w:szCs w:val="20"/>
        </w:rPr>
        <w:tab/>
        <w:t>is calculated by the formula:</w:t>
      </w:r>
    </w:p>
    <w:p w:rsidR="00DF1AC5" w:rsidRPr="002A296E" w:rsidRDefault="00F2195B" w:rsidP="002A296E">
      <w:pPr>
        <w:autoSpaceDE w:val="0"/>
        <w:autoSpaceDN w:val="0"/>
        <w:adjustRightInd w:val="0"/>
        <w:spacing w:before="67" w:after="240"/>
        <w:jc w:val="center"/>
        <w:rPr>
          <w:szCs w:val="20"/>
        </w:rPr>
      </w:pPr>
      <m:oMathPara>
        <m:oMathParaPr>
          <m:jc m:val="right"/>
        </m:oMathParaPr>
        <m:oMath>
          <m:f>
            <m:fPr>
              <m:ctrlPr>
                <w:rPr>
                  <w:rFonts w:ascii="Cambria Math" w:hAnsi="Cambria Math"/>
                  <w:b/>
                  <w:bCs/>
                  <w:szCs w:val="20"/>
                </w:rPr>
              </m:ctrlPr>
            </m:fPr>
            <m:num>
              <m:r>
                <m:rPr>
                  <m:sty m:val="b"/>
                </m:rPr>
                <w:rPr>
                  <w:rFonts w:ascii="Cambria Math" w:hAnsi="Cambria Math"/>
                  <w:szCs w:val="20"/>
                </w:rPr>
                <m:t>(CSS Transfer Multiple + On-going Multiple) × Average Salary</m:t>
              </m:r>
              <m:ctrlPr>
                <w:rPr>
                  <w:rFonts w:ascii="Cambria Math" w:hAnsi="Cambria Math"/>
                  <w:b/>
                  <w:bCs/>
                  <w:i/>
                  <w:szCs w:val="20"/>
                </w:rPr>
              </m:ctrlPr>
            </m:num>
            <m:den>
              <m:r>
                <m:rPr>
                  <m:sty m:val="b"/>
                </m:rPr>
                <w:rPr>
                  <w:rFonts w:ascii="Cambria Math" w:hAnsi="Cambria Math"/>
                  <w:szCs w:val="20"/>
                </w:rPr>
                <m:t>Normal Maximum Benefit</m:t>
              </m:r>
            </m:den>
          </m:f>
        </m:oMath>
      </m:oMathPara>
    </w:p>
    <w:p w:rsidR="00DF1AC5" w:rsidRPr="002A296E" w:rsidRDefault="00DF1AC5" w:rsidP="002A296E">
      <w:pPr>
        <w:autoSpaceDE w:val="0"/>
        <w:autoSpaceDN w:val="0"/>
        <w:adjustRightInd w:val="0"/>
        <w:spacing w:after="120"/>
        <w:ind w:left="2880"/>
        <w:rPr>
          <w:sz w:val="20"/>
          <w:szCs w:val="20"/>
        </w:rPr>
      </w:pPr>
      <w:r w:rsidRPr="002A296E">
        <w:rPr>
          <w:sz w:val="20"/>
          <w:szCs w:val="20"/>
        </w:rPr>
        <w:t>where the member’s:</w:t>
      </w:r>
    </w:p>
    <w:p w:rsidR="00DF1AC5" w:rsidRPr="002A296E" w:rsidRDefault="00DF1AC5" w:rsidP="002A296E">
      <w:pPr>
        <w:autoSpaceDE w:val="0"/>
        <w:autoSpaceDN w:val="0"/>
        <w:adjustRightInd w:val="0"/>
        <w:spacing w:after="120"/>
        <w:ind w:left="2880"/>
        <w:rPr>
          <w:sz w:val="20"/>
          <w:szCs w:val="20"/>
        </w:rPr>
      </w:pPr>
      <w:r w:rsidRPr="002A296E">
        <w:rPr>
          <w:sz w:val="20"/>
          <w:szCs w:val="20"/>
        </w:rPr>
        <w:t>(a)</w:t>
      </w:r>
      <w:r w:rsidRPr="002A296E">
        <w:rPr>
          <w:sz w:val="20"/>
          <w:szCs w:val="20"/>
        </w:rPr>
        <w:tab/>
        <w:t>CSS Transfer Multiple; and</w:t>
      </w:r>
    </w:p>
    <w:p w:rsidR="00DF1AC5" w:rsidRPr="002A296E" w:rsidRDefault="00DF1AC5" w:rsidP="002A296E">
      <w:pPr>
        <w:autoSpaceDE w:val="0"/>
        <w:autoSpaceDN w:val="0"/>
        <w:adjustRightInd w:val="0"/>
        <w:spacing w:after="120"/>
        <w:ind w:left="2880"/>
        <w:rPr>
          <w:sz w:val="20"/>
          <w:szCs w:val="20"/>
        </w:rPr>
      </w:pPr>
      <w:r w:rsidRPr="002A296E">
        <w:rPr>
          <w:sz w:val="20"/>
          <w:szCs w:val="20"/>
        </w:rPr>
        <w:t>(b)</w:t>
      </w:r>
      <w:r w:rsidRPr="002A296E">
        <w:rPr>
          <w:sz w:val="20"/>
          <w:szCs w:val="20"/>
        </w:rPr>
        <w:tab/>
        <w:t>On-going Multiple; and</w:t>
      </w:r>
    </w:p>
    <w:p w:rsidR="00DF1AC5" w:rsidRPr="002A296E" w:rsidRDefault="00DF1AC5" w:rsidP="002A296E">
      <w:pPr>
        <w:autoSpaceDE w:val="0"/>
        <w:autoSpaceDN w:val="0"/>
        <w:adjustRightInd w:val="0"/>
        <w:spacing w:after="120"/>
        <w:ind w:left="2880"/>
        <w:rPr>
          <w:sz w:val="20"/>
          <w:szCs w:val="20"/>
        </w:rPr>
      </w:pPr>
      <w:r w:rsidRPr="002A296E">
        <w:rPr>
          <w:sz w:val="20"/>
          <w:szCs w:val="20"/>
        </w:rPr>
        <w:t>(c)</w:t>
      </w:r>
      <w:r w:rsidRPr="002A296E">
        <w:rPr>
          <w:sz w:val="20"/>
          <w:szCs w:val="20"/>
        </w:rPr>
        <w:tab/>
        <w:t>Normal Maximum Benefit; and</w:t>
      </w:r>
    </w:p>
    <w:p w:rsidR="00DF1AC5" w:rsidRPr="002A296E" w:rsidRDefault="00DF1AC5" w:rsidP="002A296E">
      <w:pPr>
        <w:autoSpaceDE w:val="0"/>
        <w:autoSpaceDN w:val="0"/>
        <w:adjustRightInd w:val="0"/>
        <w:spacing w:after="120"/>
        <w:ind w:left="2880"/>
        <w:rPr>
          <w:sz w:val="20"/>
          <w:szCs w:val="20"/>
        </w:rPr>
      </w:pPr>
      <w:r w:rsidRPr="002A296E">
        <w:rPr>
          <w:sz w:val="20"/>
          <w:szCs w:val="20"/>
        </w:rPr>
        <w:t>(d)</w:t>
      </w:r>
      <w:r w:rsidRPr="002A296E">
        <w:rPr>
          <w:sz w:val="20"/>
          <w:szCs w:val="20"/>
        </w:rPr>
        <w:tab/>
      </w:r>
      <w:r w:rsidRPr="002A296E">
        <w:rPr>
          <w:b/>
          <w:bCs/>
          <w:sz w:val="20"/>
          <w:szCs w:val="20"/>
        </w:rPr>
        <w:t>average salary;</w:t>
      </w:r>
    </w:p>
    <w:p w:rsidR="00DF1AC5" w:rsidRPr="002A296E" w:rsidRDefault="00DF1AC5" w:rsidP="002A296E">
      <w:pPr>
        <w:autoSpaceDE w:val="0"/>
        <w:autoSpaceDN w:val="0"/>
        <w:adjustRightInd w:val="0"/>
        <w:spacing w:after="120"/>
        <w:ind w:left="2880"/>
        <w:rPr>
          <w:sz w:val="20"/>
          <w:szCs w:val="20"/>
        </w:rPr>
      </w:pPr>
      <w:r w:rsidRPr="002A296E">
        <w:rPr>
          <w:sz w:val="20"/>
          <w:szCs w:val="20"/>
        </w:rPr>
        <w:t xml:space="preserve">are assessed as at the day the </w:t>
      </w:r>
      <w:r w:rsidRPr="002A296E">
        <w:rPr>
          <w:b/>
          <w:bCs/>
          <w:sz w:val="20"/>
          <w:szCs w:val="20"/>
        </w:rPr>
        <w:t xml:space="preserve">member </w:t>
      </w:r>
      <w:r w:rsidRPr="002A296E">
        <w:rPr>
          <w:sz w:val="20"/>
          <w:szCs w:val="20"/>
        </w:rPr>
        <w:t xml:space="preserve">elected to cease to be an eligible employee under the </w:t>
      </w:r>
      <w:r w:rsidRPr="002A296E">
        <w:rPr>
          <w:i/>
          <w:iCs/>
          <w:sz w:val="20"/>
          <w:szCs w:val="20"/>
        </w:rPr>
        <w:t>Superannuation Act 1976.</w:t>
      </w:r>
    </w:p>
    <w:p w:rsidR="00DF1AC5" w:rsidRPr="002A296E" w:rsidRDefault="00DF1AC5" w:rsidP="002A296E">
      <w:pPr>
        <w:autoSpaceDE w:val="0"/>
        <w:autoSpaceDN w:val="0"/>
        <w:adjustRightInd w:val="0"/>
        <w:spacing w:after="30"/>
        <w:rPr>
          <w:sz w:val="20"/>
          <w:szCs w:val="20"/>
        </w:rPr>
      </w:pPr>
      <w:r w:rsidRPr="002A296E">
        <w:rPr>
          <w:sz w:val="20"/>
          <w:szCs w:val="20"/>
        </w:rPr>
        <w:br w:type="page"/>
      </w:r>
    </w:p>
    <w:p w:rsidR="00DF1AC5" w:rsidRPr="002A296E" w:rsidRDefault="00DF1AC5" w:rsidP="002A296E">
      <w:pPr>
        <w:autoSpaceDE w:val="0"/>
        <w:autoSpaceDN w:val="0"/>
        <w:adjustRightInd w:val="0"/>
        <w:spacing w:after="240"/>
        <w:rPr>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226"/>
        <w:gridCol w:w="7271"/>
      </w:tblGrid>
      <w:tr w:rsidR="00DF1AC5" w:rsidRPr="002A296E" w:rsidTr="006F7964">
        <w:trPr>
          <w:trHeight w:val="20"/>
        </w:trPr>
        <w:tc>
          <w:tcPr>
            <w:tcW w:w="2798" w:type="dxa"/>
            <w:tcBorders>
              <w:top w:val="nil"/>
              <w:left w:val="nil"/>
              <w:bottom w:val="nil"/>
              <w:right w:val="single" w:sz="4" w:space="0" w:color="auto"/>
            </w:tcBorders>
          </w:tcPr>
          <w:p w:rsidR="00DF1AC5" w:rsidRPr="002A296E" w:rsidRDefault="00DF1AC5" w:rsidP="002A296E">
            <w:pPr>
              <w:autoSpaceDE w:val="0"/>
              <w:autoSpaceDN w:val="0"/>
              <w:adjustRightInd w:val="0"/>
              <w:rPr>
                <w:b/>
                <w:bCs/>
                <w:sz w:val="28"/>
                <w:szCs w:val="20"/>
              </w:rPr>
            </w:pPr>
            <w:r w:rsidRPr="002A296E">
              <w:rPr>
                <w:b/>
                <w:bCs/>
                <w:sz w:val="28"/>
                <w:szCs w:val="20"/>
              </w:rPr>
              <w:t>Division 4</w:t>
            </w:r>
          </w:p>
        </w:tc>
        <w:tc>
          <w:tcPr>
            <w:tcW w:w="6307" w:type="dxa"/>
            <w:tcBorders>
              <w:top w:val="single" w:sz="4" w:space="0" w:color="auto"/>
              <w:left w:val="single" w:sz="4" w:space="0" w:color="auto"/>
              <w:bottom w:val="single" w:sz="4" w:space="0" w:color="auto"/>
              <w:right w:val="single" w:sz="4" w:space="0" w:color="auto"/>
            </w:tcBorders>
            <w:shd w:val="clear" w:color="auto" w:fill="auto"/>
          </w:tcPr>
          <w:p w:rsidR="00DF1AC5" w:rsidRPr="002A296E" w:rsidRDefault="00DF1AC5" w:rsidP="002A296E">
            <w:pPr>
              <w:pStyle w:val="Heading2"/>
            </w:pPr>
            <w:r w:rsidRPr="002A296E">
              <w:t>Contribution Matters</w:t>
            </w:r>
          </w:p>
        </w:tc>
      </w:tr>
    </w:tbl>
    <w:p w:rsidR="00DF1AC5" w:rsidRPr="002A296E" w:rsidRDefault="00DF1AC5" w:rsidP="002A296E">
      <w:pPr>
        <w:autoSpaceDE w:val="0"/>
        <w:autoSpaceDN w:val="0"/>
        <w:adjustRightInd w:val="0"/>
        <w:spacing w:after="240"/>
        <w:rPr>
          <w:sz w:val="2"/>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6F7964">
        <w:trPr>
          <w:trHeight w:val="20"/>
        </w:trPr>
        <w:tc>
          <w:tcPr>
            <w:tcW w:w="10306"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CSS contributions to count as member contributions</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14.4.1</w:t>
      </w:r>
      <w:r w:rsidRPr="002A296E">
        <w:rPr>
          <w:sz w:val="20"/>
          <w:szCs w:val="20"/>
        </w:rPr>
        <w:tab/>
      </w:r>
      <w:r w:rsidRPr="002A296E">
        <w:rPr>
          <w:b/>
          <w:bCs/>
          <w:sz w:val="20"/>
          <w:szCs w:val="20"/>
        </w:rPr>
        <w:t xml:space="preserve">Member </w:t>
      </w:r>
      <w:r w:rsidRPr="002A296E">
        <w:rPr>
          <w:sz w:val="20"/>
          <w:szCs w:val="20"/>
        </w:rPr>
        <w:t xml:space="preserve">contributions include any contributions under the </w:t>
      </w:r>
      <w:r w:rsidRPr="002A296E">
        <w:rPr>
          <w:i/>
          <w:iCs/>
          <w:sz w:val="20"/>
          <w:szCs w:val="20"/>
        </w:rPr>
        <w:t xml:space="preserve">Superannuation Act 1976 </w:t>
      </w:r>
      <w:r w:rsidRPr="002A296E">
        <w:rPr>
          <w:sz w:val="20"/>
          <w:szCs w:val="20"/>
        </w:rPr>
        <w:t xml:space="preserve">paid in the period from the member’s </w:t>
      </w:r>
      <w:r w:rsidRPr="002A296E">
        <w:rPr>
          <w:b/>
          <w:bCs/>
          <w:sz w:val="20"/>
          <w:szCs w:val="20"/>
        </w:rPr>
        <w:t xml:space="preserve">first day of membership </w:t>
      </w:r>
      <w:r w:rsidRPr="002A296E">
        <w:rPr>
          <w:sz w:val="20"/>
          <w:szCs w:val="20"/>
        </w:rPr>
        <w:t xml:space="preserve">to the date of his/her election to join the </w:t>
      </w:r>
      <w:r w:rsidRPr="002A296E">
        <w:rPr>
          <w:b/>
          <w:bCs/>
          <w:sz w:val="20"/>
          <w:szCs w:val="20"/>
        </w:rPr>
        <w:t xml:space="preserve">PSS scheme </w:t>
      </w:r>
      <w:r w:rsidRPr="002A296E">
        <w:rPr>
          <w:sz w:val="20"/>
          <w:szCs w:val="20"/>
        </w:rPr>
        <w:t xml:space="preserve">by a </w:t>
      </w:r>
      <w:r w:rsidRPr="002A296E">
        <w:rPr>
          <w:b/>
          <w:bCs/>
          <w:sz w:val="20"/>
          <w:szCs w:val="20"/>
        </w:rPr>
        <w:t xml:space="preserve">member </w:t>
      </w:r>
      <w:r w:rsidRPr="002A296E">
        <w:rPr>
          <w:sz w:val="20"/>
          <w:szCs w:val="20"/>
        </w:rPr>
        <w:t>who is entitled to a CSS Transfer Multiple under Division 2 of this Part.</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6F7964">
        <w:trPr>
          <w:trHeight w:val="20"/>
        </w:trPr>
        <w:tc>
          <w:tcPr>
            <w:tcW w:w="10282"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Contribution days to count</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14.4.2</w:t>
      </w:r>
      <w:r w:rsidRPr="002A296E">
        <w:rPr>
          <w:sz w:val="20"/>
          <w:szCs w:val="20"/>
        </w:rPr>
        <w:tab/>
        <w:t xml:space="preserve">A </w:t>
      </w:r>
      <w:r w:rsidRPr="002A296E">
        <w:rPr>
          <w:b/>
          <w:bCs/>
          <w:sz w:val="20"/>
          <w:szCs w:val="20"/>
        </w:rPr>
        <w:t xml:space="preserve">contribution day </w:t>
      </w:r>
      <w:r w:rsidRPr="002A296E">
        <w:rPr>
          <w:sz w:val="20"/>
          <w:szCs w:val="20"/>
        </w:rPr>
        <w:t xml:space="preserve">includes any contribution day for the purposes of the </w:t>
      </w:r>
      <w:r w:rsidRPr="002A296E">
        <w:rPr>
          <w:i/>
          <w:iCs/>
          <w:sz w:val="20"/>
          <w:szCs w:val="20"/>
        </w:rPr>
        <w:t xml:space="preserve">Superannuation Act 1976 </w:t>
      </w:r>
      <w:r w:rsidRPr="002A296E">
        <w:rPr>
          <w:sz w:val="20"/>
          <w:szCs w:val="20"/>
        </w:rPr>
        <w:t xml:space="preserve">on which contributions were payable that occurred since a </w:t>
      </w:r>
      <w:r w:rsidRPr="002A296E">
        <w:rPr>
          <w:b/>
          <w:bCs/>
          <w:sz w:val="20"/>
          <w:szCs w:val="20"/>
        </w:rPr>
        <w:t xml:space="preserve">member </w:t>
      </w:r>
      <w:r w:rsidRPr="002A296E">
        <w:rPr>
          <w:sz w:val="20"/>
          <w:szCs w:val="20"/>
        </w:rPr>
        <w:t xml:space="preserve">entitled to a CSS Transfer Multiple who is now a </w:t>
      </w:r>
      <w:r w:rsidRPr="002A296E">
        <w:rPr>
          <w:b/>
          <w:bCs/>
          <w:sz w:val="20"/>
          <w:szCs w:val="20"/>
        </w:rPr>
        <w:t xml:space="preserve">casual member </w:t>
      </w:r>
      <w:r w:rsidRPr="002A296E">
        <w:rPr>
          <w:sz w:val="20"/>
          <w:szCs w:val="20"/>
        </w:rPr>
        <w:t>but who was an eligible employee under that Act last became such an eligible employee.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6F7964">
        <w:trPr>
          <w:trHeight w:val="20"/>
        </w:trPr>
        <w:tc>
          <w:tcPr>
            <w:tcW w:w="10253"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Contribution due days to count</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14.4.3</w:t>
      </w:r>
      <w:r w:rsidRPr="002A296E">
        <w:rPr>
          <w:sz w:val="20"/>
          <w:szCs w:val="20"/>
        </w:rPr>
        <w:tab/>
        <w:t xml:space="preserve">A </w:t>
      </w:r>
      <w:r w:rsidRPr="002A296E">
        <w:rPr>
          <w:b/>
          <w:bCs/>
          <w:sz w:val="20"/>
          <w:szCs w:val="20"/>
        </w:rPr>
        <w:t xml:space="preserve">contribution due day </w:t>
      </w:r>
      <w:r w:rsidRPr="002A296E">
        <w:rPr>
          <w:sz w:val="20"/>
          <w:szCs w:val="20"/>
        </w:rPr>
        <w:t>includes:</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any contribution day for the purposes of the </w:t>
      </w:r>
      <w:r w:rsidRPr="002A296E">
        <w:rPr>
          <w:i/>
          <w:iCs/>
          <w:sz w:val="20"/>
          <w:szCs w:val="20"/>
        </w:rPr>
        <w:t xml:space="preserve">Superannuation Act 1976 </w:t>
      </w:r>
      <w:r w:rsidRPr="002A296E">
        <w:rPr>
          <w:sz w:val="20"/>
          <w:szCs w:val="20"/>
        </w:rPr>
        <w:t xml:space="preserve">which occurred in the period from the member’s </w:t>
      </w:r>
      <w:r w:rsidRPr="002A296E">
        <w:rPr>
          <w:b/>
          <w:bCs/>
          <w:sz w:val="20"/>
          <w:szCs w:val="20"/>
        </w:rPr>
        <w:t xml:space="preserve">first day of membership </w:t>
      </w:r>
      <w:r w:rsidRPr="002A296E">
        <w:rPr>
          <w:sz w:val="20"/>
          <w:szCs w:val="20"/>
        </w:rPr>
        <w:t xml:space="preserve">to the date of his/her election to join the </w:t>
      </w:r>
      <w:r w:rsidRPr="002A296E">
        <w:rPr>
          <w:b/>
          <w:bCs/>
          <w:sz w:val="20"/>
          <w:szCs w:val="20"/>
        </w:rPr>
        <w:t xml:space="preserve">PSS scheme; </w:t>
      </w:r>
      <w:r w:rsidRPr="002A296E">
        <w:rPr>
          <w:sz w:val="20"/>
          <w:szCs w:val="20"/>
        </w:rPr>
        <w:t>and</w:t>
      </w:r>
      <w:bookmarkStart w:id="0" w:name="_GoBack"/>
      <w:bookmarkEnd w:id="0"/>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any contribution day for the purposes of the </w:t>
      </w:r>
      <w:r w:rsidRPr="002A296E">
        <w:rPr>
          <w:i/>
          <w:iCs/>
          <w:sz w:val="20"/>
          <w:szCs w:val="20"/>
        </w:rPr>
        <w:t xml:space="preserve">Superannuation Act 1976 </w:t>
      </w:r>
      <w:r w:rsidRPr="002A296E">
        <w:rPr>
          <w:sz w:val="20"/>
          <w:szCs w:val="20"/>
        </w:rPr>
        <w:t xml:space="preserve">after a </w:t>
      </w:r>
      <w:r w:rsidRPr="002A296E">
        <w:rPr>
          <w:b/>
          <w:bCs/>
          <w:sz w:val="20"/>
          <w:szCs w:val="20"/>
        </w:rPr>
        <w:t xml:space="preserve">member </w:t>
      </w:r>
      <w:r w:rsidRPr="002A296E">
        <w:rPr>
          <w:sz w:val="20"/>
          <w:szCs w:val="20"/>
        </w:rPr>
        <w:t>last became an eligible employee for the purposes of that Act;</w:t>
      </w:r>
    </w:p>
    <w:p w:rsidR="00DF1AC5" w:rsidRPr="002A296E" w:rsidRDefault="00DF1AC5" w:rsidP="002A296E">
      <w:pPr>
        <w:autoSpaceDE w:val="0"/>
        <w:autoSpaceDN w:val="0"/>
        <w:adjustRightInd w:val="0"/>
        <w:spacing w:before="240" w:after="240"/>
        <w:rPr>
          <w:sz w:val="20"/>
          <w:szCs w:val="20"/>
        </w:rPr>
      </w:pPr>
      <w:r w:rsidRPr="002A296E">
        <w:rPr>
          <w:sz w:val="20"/>
          <w:szCs w:val="20"/>
        </w:rPr>
        <w:t xml:space="preserve">on which the </w:t>
      </w:r>
      <w:r w:rsidRPr="002A296E">
        <w:rPr>
          <w:b/>
          <w:bCs/>
          <w:sz w:val="20"/>
          <w:szCs w:val="20"/>
        </w:rPr>
        <w:t xml:space="preserve">member </w:t>
      </w:r>
      <w:r w:rsidRPr="002A296E">
        <w:rPr>
          <w:sz w:val="20"/>
          <w:szCs w:val="20"/>
        </w:rPr>
        <w:t>was required to pay contributions.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1AC5" w:rsidRPr="002A296E" w:rsidTr="006F7964">
        <w:trPr>
          <w:trHeight w:val="20"/>
        </w:trPr>
        <w:tc>
          <w:tcPr>
            <w:tcW w:w="10306" w:type="dxa"/>
            <w:shd w:val="clear" w:color="auto" w:fill="D9D9D9" w:themeFill="background1" w:themeFillShade="D9"/>
          </w:tcPr>
          <w:p w:rsidR="00DF1AC5" w:rsidRPr="002A296E" w:rsidRDefault="00DF1AC5" w:rsidP="002A296E">
            <w:pPr>
              <w:autoSpaceDE w:val="0"/>
              <w:autoSpaceDN w:val="0"/>
              <w:adjustRightInd w:val="0"/>
              <w:spacing w:before="60" w:after="60"/>
              <w:ind w:left="288"/>
              <w:rPr>
                <w:b/>
                <w:bCs/>
                <w:sz w:val="20"/>
                <w:szCs w:val="20"/>
              </w:rPr>
            </w:pPr>
            <w:r w:rsidRPr="002A296E">
              <w:rPr>
                <w:b/>
                <w:bCs/>
                <w:sz w:val="20"/>
                <w:szCs w:val="20"/>
              </w:rPr>
              <w:t>Default rate of contributions</w:t>
            </w:r>
          </w:p>
        </w:tc>
      </w:tr>
    </w:tbl>
    <w:p w:rsidR="00DF1AC5" w:rsidRPr="002A296E" w:rsidRDefault="00DF1AC5" w:rsidP="002A296E">
      <w:pPr>
        <w:autoSpaceDE w:val="0"/>
        <w:autoSpaceDN w:val="0"/>
        <w:adjustRightInd w:val="0"/>
        <w:spacing w:before="240" w:after="240"/>
        <w:rPr>
          <w:sz w:val="20"/>
          <w:szCs w:val="20"/>
        </w:rPr>
      </w:pPr>
      <w:r w:rsidRPr="002A296E">
        <w:rPr>
          <w:b/>
          <w:bCs/>
          <w:sz w:val="20"/>
          <w:szCs w:val="20"/>
        </w:rPr>
        <w:t>14.4.4</w:t>
      </w:r>
      <w:r w:rsidRPr="002A296E">
        <w:rPr>
          <w:sz w:val="20"/>
          <w:szCs w:val="20"/>
        </w:rPr>
        <w:tab/>
        <w:t xml:space="preserve">The contributions of a </w:t>
      </w:r>
      <w:r w:rsidRPr="002A296E">
        <w:rPr>
          <w:b/>
          <w:bCs/>
          <w:sz w:val="20"/>
          <w:szCs w:val="20"/>
        </w:rPr>
        <w:t xml:space="preserve">member </w:t>
      </w:r>
      <w:r w:rsidRPr="002A296E">
        <w:rPr>
          <w:sz w:val="20"/>
          <w:szCs w:val="20"/>
        </w:rPr>
        <w:t>entitled to a CSS Transfer Multiple continue at the lesser of:</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(a)</w:t>
      </w:r>
      <w:r w:rsidRPr="002A296E">
        <w:rPr>
          <w:sz w:val="20"/>
          <w:szCs w:val="20"/>
        </w:rPr>
        <w:tab/>
        <w:t xml:space="preserve">the rate the </w:t>
      </w:r>
      <w:r w:rsidRPr="002A296E">
        <w:rPr>
          <w:b/>
          <w:bCs/>
          <w:sz w:val="20"/>
          <w:szCs w:val="20"/>
        </w:rPr>
        <w:t xml:space="preserve">member </w:t>
      </w:r>
      <w:r w:rsidRPr="002A296E">
        <w:rPr>
          <w:sz w:val="20"/>
          <w:szCs w:val="20"/>
        </w:rPr>
        <w:t xml:space="preserve">was last paying under the </w:t>
      </w:r>
      <w:r w:rsidRPr="002A296E">
        <w:rPr>
          <w:i/>
          <w:iCs/>
          <w:sz w:val="20"/>
          <w:szCs w:val="20"/>
        </w:rPr>
        <w:t xml:space="preserve">Superannuation Act 1976; </w:t>
      </w:r>
      <w:r w:rsidRPr="002A296E">
        <w:rPr>
          <w:sz w:val="20"/>
          <w:szCs w:val="20"/>
        </w:rPr>
        <w:t>or</w:t>
      </w:r>
    </w:p>
    <w:p w:rsidR="00DF1AC5" w:rsidRPr="002A296E" w:rsidRDefault="00DF1AC5" w:rsidP="002A296E">
      <w:pPr>
        <w:autoSpaceDE w:val="0"/>
        <w:autoSpaceDN w:val="0"/>
        <w:adjustRightInd w:val="0"/>
        <w:spacing w:after="240"/>
        <w:ind w:left="1152" w:hanging="562"/>
        <w:rPr>
          <w:sz w:val="20"/>
          <w:szCs w:val="20"/>
        </w:rPr>
      </w:pPr>
      <w:r w:rsidRPr="002A296E">
        <w:rPr>
          <w:sz w:val="20"/>
          <w:szCs w:val="20"/>
        </w:rPr>
        <w:t>(b)</w:t>
      </w:r>
      <w:r w:rsidRPr="002A296E">
        <w:rPr>
          <w:sz w:val="20"/>
          <w:szCs w:val="20"/>
        </w:rPr>
        <w:tab/>
        <w:t xml:space="preserve">10% of </w:t>
      </w:r>
      <w:r w:rsidRPr="002A296E">
        <w:rPr>
          <w:b/>
          <w:bCs/>
          <w:sz w:val="20"/>
          <w:szCs w:val="20"/>
        </w:rPr>
        <w:t>fortnightly contribution salary</w:t>
      </w:r>
    </w:p>
    <w:p w:rsidR="00DF1AC5" w:rsidRPr="002A296E" w:rsidRDefault="00DF1AC5" w:rsidP="002A296E">
      <w:pPr>
        <w:autoSpaceDE w:val="0"/>
        <w:autoSpaceDN w:val="0"/>
        <w:adjustRightInd w:val="0"/>
        <w:spacing w:before="240" w:after="240"/>
        <w:rPr>
          <w:sz w:val="20"/>
          <w:szCs w:val="20"/>
        </w:rPr>
      </w:pPr>
      <w:r w:rsidRPr="002A296E">
        <w:rPr>
          <w:sz w:val="20"/>
          <w:szCs w:val="20"/>
        </w:rPr>
        <w:t>until he/she chooses a different contribution rate under Rule 4.1.3.</w:t>
      </w:r>
    </w:p>
    <w:sectPr w:rsidR="00DF1AC5" w:rsidRPr="002A296E" w:rsidSect="00BA7186">
      <w:headerReference w:type="default" r:id="rId22"/>
      <w:footerReference w:type="default" r:id="rId23"/>
      <w:pgSz w:w="11909" w:h="16834"/>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494" w:rsidRDefault="00D94494" w:rsidP="00484203">
      <w:r>
        <w:separator/>
      </w:r>
    </w:p>
  </w:endnote>
  <w:endnote w:type="continuationSeparator" w:id="0">
    <w:p w:rsidR="00D94494" w:rsidRDefault="00D94494" w:rsidP="0048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203" w:rsidRPr="00437223" w:rsidRDefault="002A296E" w:rsidP="002A296E">
    <w:pPr>
      <w:pBdr>
        <w:top w:val="single" w:sz="4" w:space="1" w:color="auto"/>
      </w:pBdr>
      <w:tabs>
        <w:tab w:val="right" w:pos="10469"/>
      </w:tabs>
      <w:autoSpaceDE w:val="0"/>
      <w:autoSpaceDN w:val="0"/>
      <w:adjustRightInd w:val="0"/>
      <w:spacing w:after="30"/>
      <w:rPr>
        <w:sz w:val="20"/>
        <w:szCs w:val="20"/>
      </w:rPr>
    </w:pPr>
    <w:r>
      <w:rPr>
        <w:i/>
        <w:iCs/>
        <w:sz w:val="20"/>
        <w:szCs w:val="20"/>
      </w:rPr>
      <w:tab/>
    </w:r>
    <w:r w:rsidR="00484203" w:rsidRPr="00437223">
      <w:rPr>
        <w:i/>
        <w:iCs/>
        <w:sz w:val="20"/>
        <w:szCs w:val="20"/>
      </w:rPr>
      <w:t>Transfers into the PSS Scheme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186" w:rsidRPr="00BA7186" w:rsidRDefault="00BA7186" w:rsidP="002C0A50">
    <w:pPr>
      <w:pBdr>
        <w:top w:val="single" w:sz="4" w:space="1" w:color="auto"/>
      </w:pBdr>
      <w:autoSpaceDE w:val="0"/>
      <w:autoSpaceDN w:val="0"/>
      <w:adjustRightInd w:val="0"/>
      <w:spacing w:after="30"/>
      <w:jc w:val="right"/>
      <w:rPr>
        <w:i/>
        <w:sz w:val="20"/>
        <w:szCs w:val="20"/>
      </w:rPr>
    </w:pPr>
    <w:r w:rsidRPr="00BA7186">
      <w:rPr>
        <w:i/>
        <w:sz w:val="20"/>
        <w:szCs w:val="20"/>
      </w:rPr>
      <w:fldChar w:fldCharType="begin"/>
    </w:r>
    <w:r w:rsidRPr="00BA7186">
      <w:rPr>
        <w:i/>
        <w:sz w:val="20"/>
        <w:szCs w:val="20"/>
      </w:rPr>
      <w:instrText xml:space="preserve"> STYLEREF  "Heading 2"  \* MERGEFORMAT </w:instrText>
    </w:r>
    <w:r w:rsidRPr="00BA7186">
      <w:rPr>
        <w:i/>
        <w:sz w:val="20"/>
        <w:szCs w:val="20"/>
      </w:rPr>
      <w:fldChar w:fldCharType="separate"/>
    </w:r>
    <w:r w:rsidR="00F2195B">
      <w:rPr>
        <w:i/>
        <w:noProof/>
        <w:sz w:val="20"/>
        <w:szCs w:val="20"/>
      </w:rPr>
      <w:t>CSS Transfer Multiples</w:t>
    </w:r>
    <w:r w:rsidRPr="00BA7186">
      <w:rPr>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50" w:rsidRPr="00437223" w:rsidRDefault="002C0A50" w:rsidP="002C0A50">
    <w:pPr>
      <w:pBdr>
        <w:top w:val="single" w:sz="4" w:space="1" w:color="auto"/>
      </w:pBdr>
      <w:autoSpaceDE w:val="0"/>
      <w:autoSpaceDN w:val="0"/>
      <w:adjustRightInd w:val="0"/>
      <w:spacing w:after="30"/>
      <w:jc w:val="right"/>
      <w:rPr>
        <w:sz w:val="20"/>
        <w:szCs w:val="20"/>
      </w:rPr>
    </w:pPr>
    <w:r w:rsidRPr="00437223">
      <w:rPr>
        <w:i/>
        <w:iCs/>
        <w:sz w:val="20"/>
        <w:szCs w:val="20"/>
      </w:rPr>
      <w:t>Transfer paid in after 31 December 1995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50" w:rsidRPr="00437223" w:rsidRDefault="002C0A50" w:rsidP="002C0A50">
    <w:pPr>
      <w:pBdr>
        <w:top w:val="single" w:sz="4" w:space="1" w:color="auto"/>
      </w:pBdr>
      <w:autoSpaceDE w:val="0"/>
      <w:autoSpaceDN w:val="0"/>
      <w:adjustRightInd w:val="0"/>
      <w:spacing w:after="30"/>
      <w:jc w:val="right"/>
      <w:rPr>
        <w:sz w:val="20"/>
        <w:szCs w:val="20"/>
      </w:rPr>
    </w:pPr>
    <w:r w:rsidRPr="002C0A50">
      <w:rPr>
        <w:i/>
        <w:iCs/>
        <w:sz w:val="20"/>
        <w:szCs w:val="20"/>
      </w:rPr>
      <w:t>Transfer paid in before 1 January 1996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A04" w:rsidRPr="00437223" w:rsidRDefault="009A0A04" w:rsidP="002C0A50">
    <w:pPr>
      <w:pBdr>
        <w:top w:val="single" w:sz="4" w:space="1" w:color="auto"/>
      </w:pBdr>
      <w:autoSpaceDE w:val="0"/>
      <w:autoSpaceDN w:val="0"/>
      <w:adjustRightInd w:val="0"/>
      <w:spacing w:after="30"/>
      <w:jc w:val="right"/>
      <w:rPr>
        <w:sz w:val="20"/>
        <w:szCs w:val="20"/>
      </w:rPr>
    </w:pPr>
    <w:r w:rsidRPr="00437223">
      <w:rPr>
        <w:i/>
        <w:iCs/>
        <w:sz w:val="20"/>
        <w:szCs w:val="20"/>
      </w:rPr>
      <w:t>Choosing Benefit Options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A04" w:rsidRPr="00437223" w:rsidRDefault="009A0A04" w:rsidP="002C0A50">
    <w:pPr>
      <w:pBdr>
        <w:top w:val="single" w:sz="4" w:space="1" w:color="auto"/>
      </w:pBdr>
      <w:autoSpaceDE w:val="0"/>
      <w:autoSpaceDN w:val="0"/>
      <w:adjustRightInd w:val="0"/>
      <w:spacing w:after="30"/>
      <w:jc w:val="right"/>
      <w:rPr>
        <w:sz w:val="20"/>
        <w:szCs w:val="20"/>
      </w:rPr>
    </w:pPr>
    <w:r w:rsidRPr="00437223">
      <w:rPr>
        <w:i/>
        <w:iCs/>
        <w:sz w:val="20"/>
        <w:szCs w:val="20"/>
      </w:rPr>
      <w:t>Board’s Powers Relating to Benefits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25" w:rsidRPr="00437223" w:rsidRDefault="00B73225" w:rsidP="002C0A50">
    <w:pPr>
      <w:pBdr>
        <w:top w:val="single" w:sz="4" w:space="1" w:color="auto"/>
      </w:pBdr>
      <w:autoSpaceDE w:val="0"/>
      <w:autoSpaceDN w:val="0"/>
      <w:adjustRightInd w:val="0"/>
      <w:spacing w:after="30"/>
      <w:jc w:val="right"/>
      <w:rPr>
        <w:sz w:val="20"/>
        <w:szCs w:val="20"/>
      </w:rPr>
    </w:pPr>
    <w:r w:rsidRPr="00437223">
      <w:rPr>
        <w:i/>
        <w:iCs/>
        <w:sz w:val="20"/>
        <w:szCs w:val="20"/>
      </w:rPr>
      <w:t>Additional Interest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25" w:rsidRPr="00437223" w:rsidRDefault="00B73225" w:rsidP="002C0A50">
    <w:pPr>
      <w:pBdr>
        <w:top w:val="single" w:sz="4" w:space="1" w:color="auto"/>
      </w:pBdr>
      <w:autoSpaceDE w:val="0"/>
      <w:autoSpaceDN w:val="0"/>
      <w:adjustRightInd w:val="0"/>
      <w:spacing w:after="30"/>
      <w:jc w:val="right"/>
      <w:rPr>
        <w:sz w:val="20"/>
        <w:szCs w:val="20"/>
      </w:rPr>
    </w:pPr>
    <w:r w:rsidRPr="00437223">
      <w:rPr>
        <w:i/>
        <w:iCs/>
        <w:sz w:val="20"/>
        <w:szCs w:val="20"/>
      </w:rPr>
      <w:t>Reconsideration Advisory Committees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BC" w:rsidRPr="00437223" w:rsidRDefault="00F222BC" w:rsidP="002C0A50">
    <w:pPr>
      <w:pBdr>
        <w:top w:val="single" w:sz="4" w:space="1" w:color="auto"/>
      </w:pBdr>
      <w:autoSpaceDE w:val="0"/>
      <w:autoSpaceDN w:val="0"/>
      <w:adjustRightInd w:val="0"/>
      <w:spacing w:after="30"/>
      <w:jc w:val="right"/>
      <w:rPr>
        <w:sz w:val="20"/>
        <w:szCs w:val="20"/>
      </w:rPr>
    </w:pPr>
    <w:r w:rsidRPr="00437223">
      <w:rPr>
        <w:i/>
        <w:iCs/>
        <w:sz w:val="20"/>
        <w:szCs w:val="20"/>
      </w:rPr>
      <w:t>Reconsidering Board Decisions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4D" w:rsidRPr="00805059" w:rsidRDefault="00AC424D" w:rsidP="00805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494" w:rsidRDefault="00D94494" w:rsidP="00484203">
      <w:r>
        <w:separator/>
      </w:r>
    </w:p>
  </w:footnote>
  <w:footnote w:type="continuationSeparator" w:id="0">
    <w:p w:rsidR="00D94494" w:rsidRDefault="00D94494" w:rsidP="00484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739"/>
      <w:gridCol w:w="5060"/>
      <w:gridCol w:w="1698"/>
    </w:tblGrid>
    <w:tr w:rsidR="00484203" w:rsidRPr="00437223" w:rsidTr="00484203">
      <w:trPr>
        <w:trHeight w:val="20"/>
      </w:trPr>
      <w:tc>
        <w:tcPr>
          <w:tcW w:w="3739" w:type="dxa"/>
          <w:tcBorders>
            <w:top w:val="nil"/>
            <w:left w:val="nil"/>
            <w:bottom w:val="single" w:sz="6" w:space="0" w:color="auto"/>
            <w:right w:val="nil"/>
          </w:tcBorders>
        </w:tcPr>
        <w:p w:rsidR="00484203" w:rsidRPr="00437223" w:rsidRDefault="00484203" w:rsidP="00484203">
          <w:pPr>
            <w:autoSpaceDE w:val="0"/>
            <w:autoSpaceDN w:val="0"/>
            <w:adjustRightInd w:val="0"/>
            <w:rPr>
              <w:i/>
              <w:iCs/>
              <w:sz w:val="20"/>
              <w:szCs w:val="20"/>
            </w:rPr>
          </w:pPr>
          <w:r w:rsidRPr="00437223">
            <w:rPr>
              <w:i/>
              <w:iCs/>
              <w:sz w:val="20"/>
              <w:szCs w:val="20"/>
            </w:rPr>
            <w:t>Part 11 - Additional Accumulations</w:t>
          </w:r>
        </w:p>
      </w:tc>
      <w:tc>
        <w:tcPr>
          <w:tcW w:w="5060" w:type="dxa"/>
          <w:tcBorders>
            <w:top w:val="nil"/>
            <w:left w:val="nil"/>
            <w:bottom w:val="single" w:sz="6" w:space="0" w:color="auto"/>
            <w:right w:val="nil"/>
          </w:tcBorders>
        </w:tcPr>
        <w:p w:rsidR="00484203" w:rsidRPr="00437223" w:rsidRDefault="00484203" w:rsidP="00484203">
          <w:pPr>
            <w:autoSpaceDE w:val="0"/>
            <w:autoSpaceDN w:val="0"/>
            <w:adjustRightInd w:val="0"/>
            <w:rPr>
              <w:sz w:val="20"/>
              <w:szCs w:val="20"/>
            </w:rPr>
          </w:pPr>
        </w:p>
      </w:tc>
      <w:tc>
        <w:tcPr>
          <w:tcW w:w="1698" w:type="dxa"/>
          <w:tcBorders>
            <w:top w:val="nil"/>
            <w:left w:val="nil"/>
            <w:bottom w:val="single" w:sz="6" w:space="0" w:color="auto"/>
            <w:right w:val="nil"/>
          </w:tcBorders>
        </w:tcPr>
        <w:p w:rsidR="00484203" w:rsidRPr="00437223" w:rsidRDefault="00484203" w:rsidP="00484203">
          <w:pPr>
            <w:autoSpaceDE w:val="0"/>
            <w:autoSpaceDN w:val="0"/>
            <w:adjustRightInd w:val="0"/>
            <w:jc w:val="center"/>
            <w:rPr>
              <w:i/>
              <w:iCs/>
              <w:sz w:val="20"/>
              <w:szCs w:val="20"/>
            </w:rPr>
          </w:pPr>
          <w:r w:rsidRPr="00437223">
            <w:rPr>
              <w:i/>
              <w:iCs/>
              <w:sz w:val="20"/>
              <w:szCs w:val="20"/>
            </w:rPr>
            <w:t>Page 11-</w:t>
          </w:r>
          <w:r w:rsidRPr="00484203">
            <w:rPr>
              <w:i/>
              <w:iCs/>
              <w:sz w:val="20"/>
              <w:szCs w:val="20"/>
            </w:rPr>
            <w:fldChar w:fldCharType="begin"/>
          </w:r>
          <w:r w:rsidRPr="00484203">
            <w:rPr>
              <w:i/>
              <w:iCs/>
              <w:sz w:val="20"/>
              <w:szCs w:val="20"/>
            </w:rPr>
            <w:instrText xml:space="preserve"> PAGE   \* MERGEFORMAT </w:instrText>
          </w:r>
          <w:r w:rsidRPr="00484203">
            <w:rPr>
              <w:i/>
              <w:iCs/>
              <w:sz w:val="20"/>
              <w:szCs w:val="20"/>
            </w:rPr>
            <w:fldChar w:fldCharType="separate"/>
          </w:r>
          <w:r w:rsidR="002A296E">
            <w:rPr>
              <w:i/>
              <w:iCs/>
              <w:noProof/>
              <w:sz w:val="20"/>
              <w:szCs w:val="20"/>
            </w:rPr>
            <w:t>13</w:t>
          </w:r>
          <w:r w:rsidRPr="00484203">
            <w:rPr>
              <w:i/>
              <w:iCs/>
              <w:noProof/>
              <w:sz w:val="20"/>
              <w:szCs w:val="20"/>
            </w:rPr>
            <w:fldChar w:fldCharType="end"/>
          </w:r>
        </w:p>
      </w:tc>
    </w:tr>
  </w:tbl>
  <w:p w:rsidR="00484203" w:rsidRPr="00484203" w:rsidRDefault="00484203" w:rsidP="00484203">
    <w:pPr>
      <w:pStyle w:val="Header"/>
      <w:spacing w:after="32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739"/>
      <w:gridCol w:w="5060"/>
      <w:gridCol w:w="1698"/>
    </w:tblGrid>
    <w:tr w:rsidR="009A0A04" w:rsidRPr="00437223" w:rsidTr="00484203">
      <w:trPr>
        <w:trHeight w:val="20"/>
      </w:trPr>
      <w:tc>
        <w:tcPr>
          <w:tcW w:w="3739" w:type="dxa"/>
          <w:tcBorders>
            <w:top w:val="nil"/>
            <w:left w:val="nil"/>
            <w:bottom w:val="single" w:sz="6" w:space="0" w:color="auto"/>
            <w:right w:val="nil"/>
          </w:tcBorders>
        </w:tcPr>
        <w:p w:rsidR="009A0A04" w:rsidRPr="00437223" w:rsidRDefault="009A0A04" w:rsidP="00484203">
          <w:pPr>
            <w:autoSpaceDE w:val="0"/>
            <w:autoSpaceDN w:val="0"/>
            <w:adjustRightInd w:val="0"/>
            <w:rPr>
              <w:i/>
              <w:iCs/>
              <w:sz w:val="20"/>
              <w:szCs w:val="20"/>
            </w:rPr>
          </w:pPr>
          <w:r w:rsidRPr="00437223">
            <w:rPr>
              <w:i/>
              <w:iCs/>
              <w:sz w:val="20"/>
              <w:szCs w:val="20"/>
            </w:rPr>
            <w:t>Part 12 - General Benefit Provisions</w:t>
          </w:r>
        </w:p>
      </w:tc>
      <w:tc>
        <w:tcPr>
          <w:tcW w:w="5060" w:type="dxa"/>
          <w:tcBorders>
            <w:top w:val="nil"/>
            <w:left w:val="nil"/>
            <w:bottom w:val="single" w:sz="6" w:space="0" w:color="auto"/>
            <w:right w:val="nil"/>
          </w:tcBorders>
        </w:tcPr>
        <w:p w:rsidR="009A0A04" w:rsidRPr="00437223" w:rsidRDefault="009A0A04" w:rsidP="00484203">
          <w:pPr>
            <w:autoSpaceDE w:val="0"/>
            <w:autoSpaceDN w:val="0"/>
            <w:adjustRightInd w:val="0"/>
            <w:rPr>
              <w:sz w:val="20"/>
              <w:szCs w:val="20"/>
            </w:rPr>
          </w:pPr>
        </w:p>
      </w:tc>
      <w:tc>
        <w:tcPr>
          <w:tcW w:w="1698" w:type="dxa"/>
          <w:tcBorders>
            <w:top w:val="nil"/>
            <w:left w:val="nil"/>
            <w:bottom w:val="single" w:sz="6" w:space="0" w:color="auto"/>
            <w:right w:val="nil"/>
          </w:tcBorders>
        </w:tcPr>
        <w:p w:rsidR="009A0A04" w:rsidRPr="00437223" w:rsidRDefault="009A0A04" w:rsidP="009A0A04">
          <w:pPr>
            <w:autoSpaceDE w:val="0"/>
            <w:autoSpaceDN w:val="0"/>
            <w:adjustRightInd w:val="0"/>
            <w:jc w:val="center"/>
            <w:rPr>
              <w:i/>
              <w:iCs/>
              <w:sz w:val="20"/>
              <w:szCs w:val="20"/>
            </w:rPr>
          </w:pPr>
          <w:r w:rsidRPr="00437223">
            <w:rPr>
              <w:i/>
              <w:iCs/>
              <w:sz w:val="20"/>
              <w:szCs w:val="20"/>
            </w:rPr>
            <w:t>Page 1</w:t>
          </w:r>
          <w:r>
            <w:rPr>
              <w:i/>
              <w:iCs/>
              <w:sz w:val="20"/>
              <w:szCs w:val="20"/>
            </w:rPr>
            <w:t>2</w:t>
          </w:r>
          <w:r w:rsidRPr="00437223">
            <w:rPr>
              <w:i/>
              <w:iCs/>
              <w:sz w:val="20"/>
              <w:szCs w:val="20"/>
            </w:rPr>
            <w:t>-</w:t>
          </w:r>
          <w:r w:rsidRPr="00484203">
            <w:rPr>
              <w:i/>
              <w:iCs/>
              <w:sz w:val="20"/>
              <w:szCs w:val="20"/>
            </w:rPr>
            <w:fldChar w:fldCharType="begin"/>
          </w:r>
          <w:r w:rsidRPr="00484203">
            <w:rPr>
              <w:i/>
              <w:iCs/>
              <w:sz w:val="20"/>
              <w:szCs w:val="20"/>
            </w:rPr>
            <w:instrText xml:space="preserve"> PAGE   \* MERGEFORMAT </w:instrText>
          </w:r>
          <w:r w:rsidRPr="00484203">
            <w:rPr>
              <w:i/>
              <w:iCs/>
              <w:sz w:val="20"/>
              <w:szCs w:val="20"/>
            </w:rPr>
            <w:fldChar w:fldCharType="separate"/>
          </w:r>
          <w:r w:rsidR="002A296E">
            <w:rPr>
              <w:i/>
              <w:iCs/>
              <w:noProof/>
              <w:sz w:val="20"/>
              <w:szCs w:val="20"/>
            </w:rPr>
            <w:t>2</w:t>
          </w:r>
          <w:r w:rsidRPr="00484203">
            <w:rPr>
              <w:i/>
              <w:iCs/>
              <w:noProof/>
              <w:sz w:val="20"/>
              <w:szCs w:val="20"/>
            </w:rPr>
            <w:fldChar w:fldCharType="end"/>
          </w:r>
        </w:p>
      </w:tc>
    </w:tr>
  </w:tbl>
  <w:p w:rsidR="009A0A04" w:rsidRPr="00484203" w:rsidRDefault="009A0A04" w:rsidP="00484203">
    <w:pPr>
      <w:pStyle w:val="Header"/>
      <w:spacing w:after="32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739"/>
      <w:gridCol w:w="5060"/>
      <w:gridCol w:w="1698"/>
    </w:tblGrid>
    <w:tr w:rsidR="009A0A04" w:rsidRPr="00437223" w:rsidTr="00484203">
      <w:trPr>
        <w:trHeight w:val="20"/>
      </w:trPr>
      <w:tc>
        <w:tcPr>
          <w:tcW w:w="3739" w:type="dxa"/>
          <w:tcBorders>
            <w:top w:val="nil"/>
            <w:left w:val="nil"/>
            <w:bottom w:val="single" w:sz="6" w:space="0" w:color="auto"/>
            <w:right w:val="nil"/>
          </w:tcBorders>
        </w:tcPr>
        <w:p w:rsidR="009A0A04" w:rsidRPr="00437223" w:rsidRDefault="009A0A04" w:rsidP="00484203">
          <w:pPr>
            <w:autoSpaceDE w:val="0"/>
            <w:autoSpaceDN w:val="0"/>
            <w:adjustRightInd w:val="0"/>
            <w:rPr>
              <w:i/>
              <w:iCs/>
              <w:sz w:val="20"/>
              <w:szCs w:val="20"/>
            </w:rPr>
          </w:pPr>
          <w:r w:rsidRPr="00437223">
            <w:rPr>
              <w:i/>
              <w:iCs/>
              <w:sz w:val="20"/>
              <w:szCs w:val="20"/>
            </w:rPr>
            <w:t>Part 12 - General Benefit Provisions</w:t>
          </w:r>
        </w:p>
      </w:tc>
      <w:tc>
        <w:tcPr>
          <w:tcW w:w="5060" w:type="dxa"/>
          <w:tcBorders>
            <w:top w:val="nil"/>
            <w:left w:val="nil"/>
            <w:bottom w:val="single" w:sz="6" w:space="0" w:color="auto"/>
            <w:right w:val="nil"/>
          </w:tcBorders>
        </w:tcPr>
        <w:p w:rsidR="009A0A04" w:rsidRPr="00437223" w:rsidRDefault="009A0A04" w:rsidP="00484203">
          <w:pPr>
            <w:autoSpaceDE w:val="0"/>
            <w:autoSpaceDN w:val="0"/>
            <w:adjustRightInd w:val="0"/>
            <w:rPr>
              <w:sz w:val="20"/>
              <w:szCs w:val="20"/>
            </w:rPr>
          </w:pPr>
        </w:p>
      </w:tc>
      <w:tc>
        <w:tcPr>
          <w:tcW w:w="1698" w:type="dxa"/>
          <w:tcBorders>
            <w:top w:val="nil"/>
            <w:left w:val="nil"/>
            <w:bottom w:val="single" w:sz="6" w:space="0" w:color="auto"/>
            <w:right w:val="nil"/>
          </w:tcBorders>
        </w:tcPr>
        <w:p w:rsidR="009A0A04" w:rsidRPr="00437223" w:rsidRDefault="009A0A04" w:rsidP="009A0A04">
          <w:pPr>
            <w:autoSpaceDE w:val="0"/>
            <w:autoSpaceDN w:val="0"/>
            <w:adjustRightInd w:val="0"/>
            <w:jc w:val="center"/>
            <w:rPr>
              <w:i/>
              <w:iCs/>
              <w:sz w:val="20"/>
              <w:szCs w:val="20"/>
            </w:rPr>
          </w:pPr>
          <w:r w:rsidRPr="00437223">
            <w:rPr>
              <w:i/>
              <w:iCs/>
              <w:sz w:val="20"/>
              <w:szCs w:val="20"/>
            </w:rPr>
            <w:t>Page 1</w:t>
          </w:r>
          <w:r>
            <w:rPr>
              <w:i/>
              <w:iCs/>
              <w:sz w:val="20"/>
              <w:szCs w:val="20"/>
            </w:rPr>
            <w:t>2</w:t>
          </w:r>
          <w:r w:rsidRPr="00437223">
            <w:rPr>
              <w:i/>
              <w:iCs/>
              <w:sz w:val="20"/>
              <w:szCs w:val="20"/>
            </w:rPr>
            <w:t>-</w:t>
          </w:r>
          <w:r w:rsidRPr="00484203">
            <w:rPr>
              <w:i/>
              <w:iCs/>
              <w:sz w:val="20"/>
              <w:szCs w:val="20"/>
            </w:rPr>
            <w:fldChar w:fldCharType="begin"/>
          </w:r>
          <w:r w:rsidRPr="00484203">
            <w:rPr>
              <w:i/>
              <w:iCs/>
              <w:sz w:val="20"/>
              <w:szCs w:val="20"/>
            </w:rPr>
            <w:instrText xml:space="preserve"> PAGE   \* MERGEFORMAT </w:instrText>
          </w:r>
          <w:r w:rsidRPr="00484203">
            <w:rPr>
              <w:i/>
              <w:iCs/>
              <w:sz w:val="20"/>
              <w:szCs w:val="20"/>
            </w:rPr>
            <w:fldChar w:fldCharType="separate"/>
          </w:r>
          <w:r w:rsidR="002A296E">
            <w:rPr>
              <w:i/>
              <w:iCs/>
              <w:noProof/>
              <w:sz w:val="20"/>
              <w:szCs w:val="20"/>
            </w:rPr>
            <w:t>5</w:t>
          </w:r>
          <w:r w:rsidRPr="00484203">
            <w:rPr>
              <w:i/>
              <w:iCs/>
              <w:noProof/>
              <w:sz w:val="20"/>
              <w:szCs w:val="20"/>
            </w:rPr>
            <w:fldChar w:fldCharType="end"/>
          </w:r>
        </w:p>
      </w:tc>
    </w:tr>
  </w:tbl>
  <w:p w:rsidR="009A0A04" w:rsidRPr="00484203" w:rsidRDefault="009A0A04" w:rsidP="00484203">
    <w:pPr>
      <w:pStyle w:val="Header"/>
      <w:spacing w:after="32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739"/>
      <w:gridCol w:w="5060"/>
      <w:gridCol w:w="1698"/>
    </w:tblGrid>
    <w:tr w:rsidR="00B73225" w:rsidRPr="00437223" w:rsidTr="00484203">
      <w:trPr>
        <w:trHeight w:val="20"/>
      </w:trPr>
      <w:tc>
        <w:tcPr>
          <w:tcW w:w="3739" w:type="dxa"/>
          <w:tcBorders>
            <w:top w:val="nil"/>
            <w:left w:val="nil"/>
            <w:bottom w:val="single" w:sz="6" w:space="0" w:color="auto"/>
            <w:right w:val="nil"/>
          </w:tcBorders>
        </w:tcPr>
        <w:p w:rsidR="00B73225" w:rsidRPr="00437223" w:rsidRDefault="00B73225" w:rsidP="00484203">
          <w:pPr>
            <w:autoSpaceDE w:val="0"/>
            <w:autoSpaceDN w:val="0"/>
            <w:adjustRightInd w:val="0"/>
            <w:rPr>
              <w:i/>
              <w:iCs/>
              <w:sz w:val="20"/>
              <w:szCs w:val="20"/>
            </w:rPr>
          </w:pPr>
          <w:r w:rsidRPr="00437223">
            <w:rPr>
              <w:i/>
              <w:iCs/>
              <w:sz w:val="20"/>
              <w:szCs w:val="20"/>
            </w:rPr>
            <w:t>Part 13 - Review of Decisions</w:t>
          </w:r>
        </w:p>
      </w:tc>
      <w:tc>
        <w:tcPr>
          <w:tcW w:w="5060" w:type="dxa"/>
          <w:tcBorders>
            <w:top w:val="nil"/>
            <w:left w:val="nil"/>
            <w:bottom w:val="single" w:sz="6" w:space="0" w:color="auto"/>
            <w:right w:val="nil"/>
          </w:tcBorders>
        </w:tcPr>
        <w:p w:rsidR="00B73225" w:rsidRPr="00437223" w:rsidRDefault="00B73225" w:rsidP="00484203">
          <w:pPr>
            <w:autoSpaceDE w:val="0"/>
            <w:autoSpaceDN w:val="0"/>
            <w:adjustRightInd w:val="0"/>
            <w:rPr>
              <w:sz w:val="20"/>
              <w:szCs w:val="20"/>
            </w:rPr>
          </w:pPr>
        </w:p>
      </w:tc>
      <w:tc>
        <w:tcPr>
          <w:tcW w:w="1698" w:type="dxa"/>
          <w:tcBorders>
            <w:top w:val="nil"/>
            <w:left w:val="nil"/>
            <w:bottom w:val="single" w:sz="6" w:space="0" w:color="auto"/>
            <w:right w:val="nil"/>
          </w:tcBorders>
        </w:tcPr>
        <w:p w:rsidR="00B73225" w:rsidRPr="00437223" w:rsidRDefault="00B73225" w:rsidP="00B73225">
          <w:pPr>
            <w:autoSpaceDE w:val="0"/>
            <w:autoSpaceDN w:val="0"/>
            <w:adjustRightInd w:val="0"/>
            <w:jc w:val="center"/>
            <w:rPr>
              <w:i/>
              <w:iCs/>
              <w:sz w:val="20"/>
              <w:szCs w:val="20"/>
            </w:rPr>
          </w:pPr>
          <w:r w:rsidRPr="00437223">
            <w:rPr>
              <w:i/>
              <w:iCs/>
              <w:sz w:val="20"/>
              <w:szCs w:val="20"/>
            </w:rPr>
            <w:t>Page 1</w:t>
          </w:r>
          <w:r>
            <w:rPr>
              <w:i/>
              <w:iCs/>
              <w:sz w:val="20"/>
              <w:szCs w:val="20"/>
            </w:rPr>
            <w:t>3</w:t>
          </w:r>
          <w:r w:rsidRPr="00437223">
            <w:rPr>
              <w:i/>
              <w:iCs/>
              <w:sz w:val="20"/>
              <w:szCs w:val="20"/>
            </w:rPr>
            <w:t>-</w:t>
          </w:r>
          <w:r w:rsidRPr="00484203">
            <w:rPr>
              <w:i/>
              <w:iCs/>
              <w:sz w:val="20"/>
              <w:szCs w:val="20"/>
            </w:rPr>
            <w:fldChar w:fldCharType="begin"/>
          </w:r>
          <w:r w:rsidRPr="00484203">
            <w:rPr>
              <w:i/>
              <w:iCs/>
              <w:sz w:val="20"/>
              <w:szCs w:val="20"/>
            </w:rPr>
            <w:instrText xml:space="preserve"> PAGE   \* MERGEFORMAT </w:instrText>
          </w:r>
          <w:r w:rsidRPr="00484203">
            <w:rPr>
              <w:i/>
              <w:iCs/>
              <w:sz w:val="20"/>
              <w:szCs w:val="20"/>
            </w:rPr>
            <w:fldChar w:fldCharType="separate"/>
          </w:r>
          <w:r w:rsidR="002A296E">
            <w:rPr>
              <w:i/>
              <w:iCs/>
              <w:noProof/>
              <w:sz w:val="20"/>
              <w:szCs w:val="20"/>
            </w:rPr>
            <w:t>2</w:t>
          </w:r>
          <w:r w:rsidRPr="00484203">
            <w:rPr>
              <w:i/>
              <w:iCs/>
              <w:noProof/>
              <w:sz w:val="20"/>
              <w:szCs w:val="20"/>
            </w:rPr>
            <w:fldChar w:fldCharType="end"/>
          </w:r>
        </w:p>
      </w:tc>
    </w:tr>
  </w:tbl>
  <w:p w:rsidR="00B73225" w:rsidRPr="00484203" w:rsidRDefault="00B73225" w:rsidP="00484203">
    <w:pPr>
      <w:pStyle w:val="Header"/>
      <w:spacing w:after="32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739"/>
      <w:gridCol w:w="5060"/>
      <w:gridCol w:w="1698"/>
    </w:tblGrid>
    <w:tr w:rsidR="00F222BC" w:rsidRPr="00437223" w:rsidTr="00484203">
      <w:trPr>
        <w:trHeight w:val="20"/>
      </w:trPr>
      <w:tc>
        <w:tcPr>
          <w:tcW w:w="3739" w:type="dxa"/>
          <w:tcBorders>
            <w:top w:val="nil"/>
            <w:left w:val="nil"/>
            <w:bottom w:val="single" w:sz="6" w:space="0" w:color="auto"/>
            <w:right w:val="nil"/>
          </w:tcBorders>
        </w:tcPr>
        <w:p w:rsidR="00F222BC" w:rsidRPr="00437223" w:rsidRDefault="00F222BC" w:rsidP="00484203">
          <w:pPr>
            <w:autoSpaceDE w:val="0"/>
            <w:autoSpaceDN w:val="0"/>
            <w:adjustRightInd w:val="0"/>
            <w:rPr>
              <w:i/>
              <w:iCs/>
              <w:sz w:val="20"/>
              <w:szCs w:val="20"/>
            </w:rPr>
          </w:pPr>
          <w:r w:rsidRPr="00437223">
            <w:rPr>
              <w:i/>
              <w:iCs/>
              <w:sz w:val="20"/>
              <w:szCs w:val="20"/>
            </w:rPr>
            <w:t>Part 13 - Review of Decisions</w:t>
          </w:r>
        </w:p>
      </w:tc>
      <w:tc>
        <w:tcPr>
          <w:tcW w:w="5060" w:type="dxa"/>
          <w:tcBorders>
            <w:top w:val="nil"/>
            <w:left w:val="nil"/>
            <w:bottom w:val="single" w:sz="6" w:space="0" w:color="auto"/>
            <w:right w:val="nil"/>
          </w:tcBorders>
        </w:tcPr>
        <w:p w:rsidR="00F222BC" w:rsidRPr="00437223" w:rsidRDefault="00F222BC" w:rsidP="00484203">
          <w:pPr>
            <w:autoSpaceDE w:val="0"/>
            <w:autoSpaceDN w:val="0"/>
            <w:adjustRightInd w:val="0"/>
            <w:rPr>
              <w:sz w:val="20"/>
              <w:szCs w:val="20"/>
            </w:rPr>
          </w:pPr>
        </w:p>
      </w:tc>
      <w:tc>
        <w:tcPr>
          <w:tcW w:w="1698" w:type="dxa"/>
          <w:tcBorders>
            <w:top w:val="nil"/>
            <w:left w:val="nil"/>
            <w:bottom w:val="single" w:sz="6" w:space="0" w:color="auto"/>
            <w:right w:val="nil"/>
          </w:tcBorders>
        </w:tcPr>
        <w:p w:rsidR="00F222BC" w:rsidRPr="00437223" w:rsidRDefault="00F222BC" w:rsidP="00B73225">
          <w:pPr>
            <w:autoSpaceDE w:val="0"/>
            <w:autoSpaceDN w:val="0"/>
            <w:adjustRightInd w:val="0"/>
            <w:jc w:val="center"/>
            <w:rPr>
              <w:i/>
              <w:iCs/>
              <w:sz w:val="20"/>
              <w:szCs w:val="20"/>
            </w:rPr>
          </w:pPr>
          <w:r w:rsidRPr="00437223">
            <w:rPr>
              <w:i/>
              <w:iCs/>
              <w:sz w:val="20"/>
              <w:szCs w:val="20"/>
            </w:rPr>
            <w:t>Page 1</w:t>
          </w:r>
          <w:r>
            <w:rPr>
              <w:i/>
              <w:iCs/>
              <w:sz w:val="20"/>
              <w:szCs w:val="20"/>
            </w:rPr>
            <w:t>3</w:t>
          </w:r>
          <w:r w:rsidRPr="00437223">
            <w:rPr>
              <w:i/>
              <w:iCs/>
              <w:sz w:val="20"/>
              <w:szCs w:val="20"/>
            </w:rPr>
            <w:t>-</w:t>
          </w:r>
          <w:r w:rsidRPr="00484203">
            <w:rPr>
              <w:i/>
              <w:iCs/>
              <w:sz w:val="20"/>
              <w:szCs w:val="20"/>
            </w:rPr>
            <w:fldChar w:fldCharType="begin"/>
          </w:r>
          <w:r w:rsidRPr="00484203">
            <w:rPr>
              <w:i/>
              <w:iCs/>
              <w:sz w:val="20"/>
              <w:szCs w:val="20"/>
            </w:rPr>
            <w:instrText xml:space="preserve"> PAGE   \* MERGEFORMAT </w:instrText>
          </w:r>
          <w:r w:rsidRPr="00484203">
            <w:rPr>
              <w:i/>
              <w:iCs/>
              <w:sz w:val="20"/>
              <w:szCs w:val="20"/>
            </w:rPr>
            <w:fldChar w:fldCharType="separate"/>
          </w:r>
          <w:r w:rsidR="002A296E">
            <w:rPr>
              <w:i/>
              <w:iCs/>
              <w:noProof/>
              <w:sz w:val="20"/>
              <w:szCs w:val="20"/>
            </w:rPr>
            <w:t>6</w:t>
          </w:r>
          <w:r w:rsidRPr="00484203">
            <w:rPr>
              <w:i/>
              <w:iCs/>
              <w:noProof/>
              <w:sz w:val="20"/>
              <w:szCs w:val="20"/>
            </w:rPr>
            <w:fldChar w:fldCharType="end"/>
          </w:r>
        </w:p>
      </w:tc>
    </w:tr>
  </w:tbl>
  <w:p w:rsidR="00F222BC" w:rsidRPr="00484203" w:rsidRDefault="00F222BC" w:rsidP="00484203">
    <w:pPr>
      <w:pStyle w:val="Header"/>
      <w:spacing w:after="320"/>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739"/>
      <w:gridCol w:w="5060"/>
      <w:gridCol w:w="1698"/>
    </w:tblGrid>
    <w:tr w:rsidR="00BA7186" w:rsidRPr="00437223" w:rsidTr="00484203">
      <w:trPr>
        <w:trHeight w:val="20"/>
      </w:trPr>
      <w:tc>
        <w:tcPr>
          <w:tcW w:w="3739" w:type="dxa"/>
          <w:tcBorders>
            <w:top w:val="nil"/>
            <w:left w:val="nil"/>
            <w:bottom w:val="single" w:sz="6" w:space="0" w:color="auto"/>
            <w:right w:val="nil"/>
          </w:tcBorders>
        </w:tcPr>
        <w:p w:rsidR="00BA7186" w:rsidRPr="00437223" w:rsidRDefault="00BA7186" w:rsidP="00484203">
          <w:pPr>
            <w:autoSpaceDE w:val="0"/>
            <w:autoSpaceDN w:val="0"/>
            <w:adjustRightInd w:val="0"/>
            <w:rPr>
              <w:i/>
              <w:iCs/>
              <w:sz w:val="20"/>
              <w:szCs w:val="20"/>
            </w:rPr>
          </w:pPr>
          <w:r w:rsidRPr="00437223">
            <w:rPr>
              <w:i/>
              <w:iCs/>
              <w:sz w:val="20"/>
              <w:szCs w:val="20"/>
            </w:rPr>
            <w:t>Part 14- CSS Transferees</w:t>
          </w:r>
        </w:p>
      </w:tc>
      <w:tc>
        <w:tcPr>
          <w:tcW w:w="5060" w:type="dxa"/>
          <w:tcBorders>
            <w:top w:val="nil"/>
            <w:left w:val="nil"/>
            <w:bottom w:val="single" w:sz="6" w:space="0" w:color="auto"/>
            <w:right w:val="nil"/>
          </w:tcBorders>
        </w:tcPr>
        <w:p w:rsidR="00BA7186" w:rsidRPr="00437223" w:rsidRDefault="00BA7186" w:rsidP="00484203">
          <w:pPr>
            <w:autoSpaceDE w:val="0"/>
            <w:autoSpaceDN w:val="0"/>
            <w:adjustRightInd w:val="0"/>
            <w:rPr>
              <w:sz w:val="20"/>
              <w:szCs w:val="20"/>
            </w:rPr>
          </w:pPr>
        </w:p>
      </w:tc>
      <w:tc>
        <w:tcPr>
          <w:tcW w:w="1698" w:type="dxa"/>
          <w:tcBorders>
            <w:top w:val="nil"/>
            <w:left w:val="nil"/>
            <w:bottom w:val="single" w:sz="6" w:space="0" w:color="auto"/>
            <w:right w:val="nil"/>
          </w:tcBorders>
        </w:tcPr>
        <w:p w:rsidR="00BA7186" w:rsidRPr="00437223" w:rsidRDefault="00BA7186" w:rsidP="00BA7186">
          <w:pPr>
            <w:autoSpaceDE w:val="0"/>
            <w:autoSpaceDN w:val="0"/>
            <w:adjustRightInd w:val="0"/>
            <w:jc w:val="center"/>
            <w:rPr>
              <w:i/>
              <w:iCs/>
              <w:sz w:val="20"/>
              <w:szCs w:val="20"/>
            </w:rPr>
          </w:pPr>
          <w:r w:rsidRPr="00437223">
            <w:rPr>
              <w:i/>
              <w:iCs/>
              <w:sz w:val="20"/>
              <w:szCs w:val="20"/>
            </w:rPr>
            <w:t>Page 1</w:t>
          </w:r>
          <w:r>
            <w:rPr>
              <w:i/>
              <w:iCs/>
              <w:sz w:val="20"/>
              <w:szCs w:val="20"/>
            </w:rPr>
            <w:t>4</w:t>
          </w:r>
          <w:r w:rsidRPr="00437223">
            <w:rPr>
              <w:i/>
              <w:iCs/>
              <w:sz w:val="20"/>
              <w:szCs w:val="20"/>
            </w:rPr>
            <w:t>-</w:t>
          </w:r>
          <w:r w:rsidRPr="00484203">
            <w:rPr>
              <w:i/>
              <w:iCs/>
              <w:sz w:val="20"/>
              <w:szCs w:val="20"/>
            </w:rPr>
            <w:fldChar w:fldCharType="begin"/>
          </w:r>
          <w:r w:rsidRPr="00484203">
            <w:rPr>
              <w:i/>
              <w:iCs/>
              <w:sz w:val="20"/>
              <w:szCs w:val="20"/>
            </w:rPr>
            <w:instrText xml:space="preserve"> PAGE   \* MERGEFORMAT </w:instrText>
          </w:r>
          <w:r w:rsidRPr="00484203">
            <w:rPr>
              <w:i/>
              <w:iCs/>
              <w:sz w:val="20"/>
              <w:szCs w:val="20"/>
            </w:rPr>
            <w:fldChar w:fldCharType="separate"/>
          </w:r>
          <w:r w:rsidR="002A296E">
            <w:rPr>
              <w:i/>
              <w:iCs/>
              <w:noProof/>
              <w:sz w:val="20"/>
              <w:szCs w:val="20"/>
            </w:rPr>
            <w:t>6</w:t>
          </w:r>
          <w:r w:rsidRPr="00484203">
            <w:rPr>
              <w:i/>
              <w:iCs/>
              <w:noProof/>
              <w:sz w:val="20"/>
              <w:szCs w:val="20"/>
            </w:rPr>
            <w:fldChar w:fldCharType="end"/>
          </w:r>
        </w:p>
      </w:tc>
    </w:tr>
  </w:tbl>
  <w:p w:rsidR="00BA7186" w:rsidRPr="00484203" w:rsidRDefault="00BA7186" w:rsidP="00484203">
    <w:pPr>
      <w:pStyle w:val="Header"/>
      <w:spacing w:after="32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proofState w:spelling="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AC5"/>
    <w:rsid w:val="002A296E"/>
    <w:rsid w:val="002C0A50"/>
    <w:rsid w:val="003F173E"/>
    <w:rsid w:val="00437223"/>
    <w:rsid w:val="00484203"/>
    <w:rsid w:val="00533059"/>
    <w:rsid w:val="005D598B"/>
    <w:rsid w:val="006F7964"/>
    <w:rsid w:val="00805059"/>
    <w:rsid w:val="00875AD7"/>
    <w:rsid w:val="00896D92"/>
    <w:rsid w:val="009A0A04"/>
    <w:rsid w:val="00AC424D"/>
    <w:rsid w:val="00B3530B"/>
    <w:rsid w:val="00B73225"/>
    <w:rsid w:val="00BA7186"/>
    <w:rsid w:val="00C208FC"/>
    <w:rsid w:val="00D94494"/>
    <w:rsid w:val="00DF1AC5"/>
    <w:rsid w:val="00F2195B"/>
    <w:rsid w:val="00F2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4203"/>
    <w:rPr>
      <w:sz w:val="24"/>
      <w:szCs w:val="24"/>
    </w:rPr>
  </w:style>
  <w:style w:type="paragraph" w:styleId="Heading1">
    <w:name w:val="heading 1"/>
    <w:basedOn w:val="Normal"/>
    <w:next w:val="Normal"/>
    <w:link w:val="Heading1Char"/>
    <w:qFormat/>
    <w:rsid w:val="00484203"/>
    <w:pPr>
      <w:autoSpaceDE w:val="0"/>
      <w:autoSpaceDN w:val="0"/>
      <w:adjustRightInd w:val="0"/>
      <w:spacing w:before="120" w:after="120"/>
      <w:jc w:val="center"/>
      <w:outlineLvl w:val="0"/>
    </w:pPr>
    <w:rPr>
      <w:b/>
      <w:bCs/>
      <w:sz w:val="28"/>
      <w:szCs w:val="20"/>
    </w:rPr>
  </w:style>
  <w:style w:type="paragraph" w:styleId="Heading2">
    <w:name w:val="heading 2"/>
    <w:basedOn w:val="Normal"/>
    <w:next w:val="Normal"/>
    <w:link w:val="Heading2Char"/>
    <w:unhideWhenUsed/>
    <w:qFormat/>
    <w:rsid w:val="00BA7186"/>
    <w:pPr>
      <w:autoSpaceDE w:val="0"/>
      <w:autoSpaceDN w:val="0"/>
      <w:adjustRightInd w:val="0"/>
      <w:spacing w:before="60" w:after="60"/>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4203"/>
    <w:pPr>
      <w:tabs>
        <w:tab w:val="center" w:pos="4680"/>
        <w:tab w:val="right" w:pos="9360"/>
      </w:tabs>
    </w:pPr>
  </w:style>
  <w:style w:type="character" w:customStyle="1" w:styleId="HeaderChar">
    <w:name w:val="Header Char"/>
    <w:basedOn w:val="DefaultParagraphFont"/>
    <w:link w:val="Header"/>
    <w:rsid w:val="00484203"/>
    <w:rPr>
      <w:sz w:val="24"/>
      <w:szCs w:val="24"/>
    </w:rPr>
  </w:style>
  <w:style w:type="paragraph" w:styleId="Footer">
    <w:name w:val="footer"/>
    <w:basedOn w:val="Normal"/>
    <w:link w:val="FooterChar"/>
    <w:unhideWhenUsed/>
    <w:rsid w:val="00484203"/>
    <w:pPr>
      <w:tabs>
        <w:tab w:val="center" w:pos="4680"/>
        <w:tab w:val="right" w:pos="9360"/>
      </w:tabs>
    </w:pPr>
  </w:style>
  <w:style w:type="character" w:customStyle="1" w:styleId="FooterChar">
    <w:name w:val="Footer Char"/>
    <w:basedOn w:val="DefaultParagraphFont"/>
    <w:link w:val="Footer"/>
    <w:rsid w:val="00484203"/>
    <w:rPr>
      <w:sz w:val="24"/>
      <w:szCs w:val="24"/>
    </w:rPr>
  </w:style>
  <w:style w:type="character" w:customStyle="1" w:styleId="Heading1Char">
    <w:name w:val="Heading 1 Char"/>
    <w:basedOn w:val="DefaultParagraphFont"/>
    <w:link w:val="Heading1"/>
    <w:rsid w:val="00484203"/>
    <w:rPr>
      <w:b/>
      <w:bCs/>
      <w:sz w:val="28"/>
    </w:rPr>
  </w:style>
  <w:style w:type="character" w:customStyle="1" w:styleId="Heading2Char">
    <w:name w:val="Heading 2 Char"/>
    <w:basedOn w:val="DefaultParagraphFont"/>
    <w:link w:val="Heading2"/>
    <w:rsid w:val="00BA718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image" Target="media/image2.emf"/><Relationship Id="rId3" Type="http://schemas.openxmlformats.org/officeDocument/2006/relationships/webSettings" Target="web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emf"/><Relationship Id="rId23"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7261</Words>
  <Characters>40736</Characters>
  <Application>Microsoft Office Word</Application>
  <DocSecurity>0</DocSecurity>
  <Lines>2396</Lines>
  <Paragraphs>1548</Paragraphs>
  <ScaleCrop>false</ScaleCrop>
  <Company/>
  <LinksUpToDate>false</LinksUpToDate>
  <CharactersWithSpaces>46449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2023-01-11T05:02:00Z</dcterms:created>
  <dcterms:modified xsi:type="dcterms:W3CDTF">2023-01-11T05:02:00Z</dcterms:modified>
</cp:coreProperties>
</file>