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8C" w:rsidRDefault="00790D91">
      <w:pPr>
        <w:tabs>
          <w:tab w:val="left" w:pos="4894"/>
        </w:tabs>
        <w:spacing w:before="81" w:line="364" w:lineRule="auto"/>
        <w:ind w:left="145" w:right="188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COMMONWEALTH OF AUSTRALIA</w:t>
      </w:r>
      <w:r>
        <w:rPr>
          <w:rFonts w:ascii="Arial"/>
          <w:b/>
          <w:sz w:val="20"/>
        </w:rPr>
        <w:tab/>
      </w:r>
      <w:r>
        <w:rPr>
          <w:rFonts w:ascii="Arial"/>
          <w:b/>
          <w:i/>
          <w:sz w:val="20"/>
        </w:rPr>
        <w:t>(Civil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Aviation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Safety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Regulations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1998)</w:t>
      </w:r>
      <w:r>
        <w:rPr>
          <w:rFonts w:ascii="Arial"/>
          <w:b/>
          <w:sz w:val="20"/>
        </w:rPr>
        <w:t>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39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105 CIVIL AVIATION SAFETY AUTHORITY</w:t>
      </w:r>
    </w:p>
    <w:p w:rsidR="00F8568C" w:rsidRDefault="00790D91">
      <w:pPr>
        <w:spacing w:before="1"/>
        <w:ind w:left="145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SCHEDULE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OF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AIRWORTHINESS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DIRECTIVES</w:t>
      </w:r>
    </w:p>
    <w:p w:rsidR="00F8568C" w:rsidRDefault="00F8568C">
      <w:pPr>
        <w:pStyle w:val="BodyText"/>
        <w:rPr>
          <w:rFonts w:ascii="Arial"/>
          <w:b/>
          <w:sz w:val="20"/>
        </w:rPr>
      </w:pPr>
    </w:p>
    <w:p w:rsidR="00F8568C" w:rsidRDefault="00790D91">
      <w:pPr>
        <w:pStyle w:val="BodyText"/>
        <w:spacing w:before="5"/>
        <w:rPr>
          <w:rFonts w:ascii="Arial"/>
          <w:b/>
          <w:sz w:val="21"/>
        </w:rPr>
      </w:pPr>
      <w:r>
        <w:pict>
          <v:rect id="docshape1" o:spid="_x0000_s1030" style="position:absolute;margin-left:46.85pt;margin-top:13.55pt;width:501.8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8568C" w:rsidRDefault="00790D91">
      <w:pPr>
        <w:pStyle w:val="Heading1"/>
        <w:spacing w:before="56" w:after="64"/>
        <w:ind w:left="3155" w:right="3148"/>
        <w:jc w:val="center"/>
      </w:pPr>
      <w:r>
        <w:t>AIRWORTHINESS</w:t>
      </w:r>
      <w:r>
        <w:rPr>
          <w:spacing w:val="-18"/>
        </w:rPr>
        <w:t xml:space="preserve"> </w:t>
      </w:r>
      <w:r>
        <w:rPr>
          <w:spacing w:val="-2"/>
        </w:rPr>
        <w:t>DIRECTIVE</w:t>
      </w:r>
    </w:p>
    <w:p w:rsidR="00F8568C" w:rsidRDefault="00790D91">
      <w:pPr>
        <w:pStyle w:val="BodyText"/>
        <w:spacing w:line="20" w:lineRule="exact"/>
        <w:ind w:left="11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2" o:spid="_x0000_s1028" style="width:501.8pt;height:.75pt;mso-position-horizontal-relative:char;mso-position-vertical-relative:line" coordsize="10036,15">
            <v:rect id="docshape3" o:spid="_x0000_s1029" style="position:absolute;width:10036;height:15" fillcolor="black" stroked="f"/>
            <w10:anchorlock/>
          </v:group>
        </w:pict>
      </w:r>
    </w:p>
    <w:p w:rsidR="00F8568C" w:rsidRDefault="00790D91">
      <w:pPr>
        <w:spacing w:before="49"/>
        <w:ind w:left="145" w:right="133"/>
        <w:jc w:val="both"/>
        <w:rPr>
          <w:sz w:val="16"/>
        </w:rPr>
      </w:pPr>
      <w:r>
        <w:rPr>
          <w:sz w:val="16"/>
        </w:rPr>
        <w:t>For the reasons set out in the background section, the CASA delegate whose signature appears below issues the following Airworthiness Directive (AD)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under subregulation 39.1 (1) of </w:t>
      </w:r>
      <w:proofErr w:type="spellStart"/>
      <w:r>
        <w:rPr>
          <w:sz w:val="16"/>
        </w:rPr>
        <w:t>CASR</w:t>
      </w:r>
      <w:proofErr w:type="spellEnd"/>
      <w:r>
        <w:rPr>
          <w:sz w:val="16"/>
        </w:rPr>
        <w:t xml:space="preserve"> 1998.</w:t>
      </w:r>
      <w:r>
        <w:rPr>
          <w:spacing w:val="40"/>
          <w:sz w:val="16"/>
        </w:rPr>
        <w:t xml:space="preserve"> </w:t>
      </w:r>
      <w:r>
        <w:rPr>
          <w:sz w:val="16"/>
        </w:rPr>
        <w:t>The AD requires that the act</w:t>
      </w:r>
      <w:r>
        <w:rPr>
          <w:sz w:val="16"/>
        </w:rPr>
        <w:t>ion set out in the requirement section (being action that the delegate considers</w:t>
      </w:r>
      <w:r>
        <w:rPr>
          <w:spacing w:val="40"/>
          <w:sz w:val="16"/>
        </w:rPr>
        <w:t xml:space="preserve"> </w:t>
      </w:r>
      <w:r>
        <w:rPr>
          <w:sz w:val="16"/>
        </w:rPr>
        <w:t>necessary to correct the unsafe condition) be taken in relation to the aircraft or aeronautical product mentioned in the applicability section: (a) in the</w:t>
      </w:r>
      <w:r>
        <w:rPr>
          <w:spacing w:val="40"/>
          <w:sz w:val="16"/>
        </w:rPr>
        <w:t xml:space="preserve"> </w:t>
      </w:r>
      <w:r>
        <w:rPr>
          <w:sz w:val="16"/>
        </w:rPr>
        <w:t>circumstances mentio</w:t>
      </w:r>
      <w:r>
        <w:rPr>
          <w:sz w:val="16"/>
        </w:rPr>
        <w:t>ned in the requirement section; and (b) in accordance with the instructions set out in the requirement section; and (c) at the time</w:t>
      </w:r>
      <w:r>
        <w:rPr>
          <w:spacing w:val="40"/>
          <w:sz w:val="16"/>
        </w:rPr>
        <w:t xml:space="preserve"> </w:t>
      </w:r>
      <w:r>
        <w:rPr>
          <w:sz w:val="16"/>
        </w:rPr>
        <w:t>mentioned in the compliance section.</w:t>
      </w:r>
    </w:p>
    <w:p w:rsidR="00F8568C" w:rsidRDefault="00790D91">
      <w:pPr>
        <w:pStyle w:val="BodyText"/>
        <w:spacing w:before="8"/>
        <w:rPr>
          <w:sz w:val="3"/>
        </w:rPr>
      </w:pPr>
      <w:r>
        <w:pict>
          <v:rect id="docshape4" o:spid="_x0000_s1027" style="position:absolute;margin-left:46.85pt;margin-top:3.35pt;width:501.8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8568C" w:rsidRDefault="00F8568C">
      <w:pPr>
        <w:pStyle w:val="BodyText"/>
        <w:spacing w:before="5"/>
        <w:rPr>
          <w:sz w:val="12"/>
        </w:rPr>
      </w:pPr>
    </w:p>
    <w:p w:rsidR="00F8568C" w:rsidRDefault="00790D91">
      <w:pPr>
        <w:spacing w:before="92"/>
        <w:ind w:left="145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Pacific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Aerospace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750XL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Series</w:t>
      </w:r>
      <w:r>
        <w:rPr>
          <w:rFonts w:ascii="Arial"/>
          <w:b/>
          <w:spacing w:val="-1"/>
          <w:sz w:val="24"/>
        </w:rPr>
        <w:t xml:space="preserve"> </w:t>
      </w:r>
      <w:proofErr w:type="spellStart"/>
      <w:r>
        <w:rPr>
          <w:rFonts w:ascii="Arial"/>
          <w:b/>
          <w:spacing w:val="-2"/>
          <w:sz w:val="24"/>
        </w:rPr>
        <w:t>Aeroplanes</w:t>
      </w:r>
      <w:proofErr w:type="spellEnd"/>
    </w:p>
    <w:p w:rsidR="00F8568C" w:rsidRDefault="00F8568C">
      <w:pPr>
        <w:pStyle w:val="BodyText"/>
        <w:spacing w:before="8"/>
        <w:rPr>
          <w:rFonts w:ascii="Arial"/>
          <w:b/>
          <w:sz w:val="34"/>
        </w:rPr>
      </w:pPr>
    </w:p>
    <w:p w:rsidR="00F8568C" w:rsidRDefault="00790D91">
      <w:pPr>
        <w:pStyle w:val="Heading1"/>
        <w:tabs>
          <w:tab w:val="left" w:pos="3413"/>
          <w:tab w:val="left" w:pos="8899"/>
        </w:tabs>
        <w:ind w:left="145"/>
      </w:pPr>
      <w:r>
        <w:rPr>
          <w:spacing w:val="-2"/>
        </w:rPr>
        <w:t>AD/750XL/1</w:t>
      </w:r>
      <w:r>
        <w:tab/>
        <w:t>Aileron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Elevator</w:t>
      </w:r>
      <w:r>
        <w:rPr>
          <w:spacing w:val="-2"/>
        </w:rPr>
        <w:t xml:space="preserve"> Pushrods</w:t>
      </w:r>
      <w:r>
        <w:tab/>
      </w:r>
      <w:r>
        <w:rPr>
          <w:spacing w:val="-2"/>
        </w:rPr>
        <w:t>9/2004</w:t>
      </w:r>
    </w:p>
    <w:p w:rsidR="00F8568C" w:rsidRDefault="00790D91">
      <w:pPr>
        <w:spacing w:before="2"/>
        <w:ind w:right="1000"/>
        <w:jc w:val="right"/>
        <w:rPr>
          <w:rFonts w:ascii="Arial"/>
          <w:b/>
          <w:sz w:val="28"/>
        </w:rPr>
      </w:pPr>
      <w:r>
        <w:rPr>
          <w:rFonts w:ascii="Arial"/>
          <w:b/>
          <w:spacing w:val="-5"/>
          <w:sz w:val="28"/>
        </w:rPr>
        <w:t>TX</w:t>
      </w:r>
    </w:p>
    <w:p w:rsidR="00F8568C" w:rsidRDefault="00790D91">
      <w:pPr>
        <w:pStyle w:val="BodyText"/>
        <w:tabs>
          <w:tab w:val="left" w:pos="1846"/>
          <w:tab w:val="left" w:pos="2274"/>
        </w:tabs>
        <w:spacing w:before="231" w:line="510" w:lineRule="atLeast"/>
        <w:ind w:left="145" w:right="1060"/>
      </w:pPr>
      <w:r>
        <w:rPr>
          <w:spacing w:val="-2"/>
        </w:rPr>
        <w:t>Applicability:</w:t>
      </w:r>
      <w:r>
        <w:tab/>
        <w:t xml:space="preserve">Model 750XL aircraft, with serial numbers up to and including 107. </w:t>
      </w:r>
      <w:r>
        <w:rPr>
          <w:spacing w:val="-2"/>
        </w:rPr>
        <w:t>Requirement:</w:t>
      </w:r>
      <w:r>
        <w:tab/>
      </w:r>
      <w:r>
        <w:rPr>
          <w:spacing w:val="-6"/>
        </w:rPr>
        <w:t>1.</w:t>
      </w:r>
      <w:r>
        <w:tab/>
        <w:t>Inspect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aileron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elevator</w:t>
      </w:r>
      <w:r>
        <w:rPr>
          <w:spacing w:val="-7"/>
        </w:rPr>
        <w:t xml:space="preserve"> </w:t>
      </w:r>
      <w:r>
        <w:t>pushrod</w:t>
      </w:r>
      <w:r>
        <w:rPr>
          <w:spacing w:val="-6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Pacific</w:t>
      </w:r>
    </w:p>
    <w:p w:rsidR="00F8568C" w:rsidRDefault="00790D91">
      <w:pPr>
        <w:pStyle w:val="BodyText"/>
        <w:spacing w:before="6"/>
        <w:ind w:left="2274"/>
      </w:pPr>
      <w:r>
        <w:t>Aerospace</w:t>
      </w:r>
      <w:r>
        <w:rPr>
          <w:spacing w:val="-7"/>
        </w:rPr>
        <w:t xml:space="preserve"> </w:t>
      </w:r>
      <w:r>
        <w:t>Mandatory</w:t>
      </w:r>
      <w:r>
        <w:rPr>
          <w:spacing w:val="-1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Bulletin</w:t>
      </w:r>
      <w:r>
        <w:rPr>
          <w:spacing w:val="-4"/>
        </w:rPr>
        <w:t xml:space="preserve"> </w:t>
      </w:r>
      <w:r>
        <w:t>(</w:t>
      </w:r>
      <w:proofErr w:type="spellStart"/>
      <w:r>
        <w:t>MSB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PACSB</w:t>
      </w:r>
      <w:proofErr w:type="spellEnd"/>
      <w:r>
        <w:rPr>
          <w:spacing w:val="-2"/>
        </w:rPr>
        <w:t>/XL/007.</w:t>
      </w:r>
    </w:p>
    <w:p w:rsidR="00F8568C" w:rsidRDefault="00F8568C">
      <w:pPr>
        <w:pStyle w:val="BodyText"/>
        <w:spacing w:before="10"/>
        <w:rPr>
          <w:sz w:val="20"/>
        </w:rPr>
      </w:pPr>
    </w:p>
    <w:p w:rsidR="00F8568C" w:rsidRDefault="00790D91">
      <w:pPr>
        <w:pStyle w:val="BodyText"/>
        <w:ind w:left="2274" w:right="188"/>
      </w:pP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detectable</w:t>
      </w:r>
      <w:r>
        <w:rPr>
          <w:spacing w:val="-6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pushrod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insert,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 xml:space="preserve">further flight, replace the rivets in accordance with </w:t>
      </w:r>
      <w:proofErr w:type="spellStart"/>
      <w:r>
        <w:t>MSB</w:t>
      </w:r>
      <w:proofErr w:type="spellEnd"/>
      <w:r>
        <w:t xml:space="preserve"> </w:t>
      </w:r>
      <w:proofErr w:type="spellStart"/>
      <w:r>
        <w:t>PACSB</w:t>
      </w:r>
      <w:proofErr w:type="spellEnd"/>
      <w:r>
        <w:t>/XL/007.</w:t>
      </w:r>
    </w:p>
    <w:p w:rsidR="00F8568C" w:rsidRDefault="00F8568C">
      <w:pPr>
        <w:pStyle w:val="BodyText"/>
        <w:spacing w:before="10"/>
        <w:rPr>
          <w:sz w:val="20"/>
        </w:rPr>
      </w:pPr>
    </w:p>
    <w:p w:rsidR="00F8568C" w:rsidRDefault="00790D91">
      <w:pPr>
        <w:pStyle w:val="BodyText"/>
        <w:tabs>
          <w:tab w:val="left" w:pos="2274"/>
        </w:tabs>
        <w:ind w:left="2274" w:right="447" w:hanging="428"/>
      </w:pPr>
      <w:r>
        <w:rPr>
          <w:spacing w:val="-6"/>
        </w:rPr>
        <w:t>2.</w:t>
      </w:r>
      <w:r>
        <w:tab/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aileron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elevator</w:t>
      </w:r>
      <w:r>
        <w:rPr>
          <w:spacing w:val="-6"/>
        </w:rPr>
        <w:t xml:space="preserve"> </w:t>
      </w:r>
      <w:r>
        <w:t>pushrod</w:t>
      </w:r>
      <w:r>
        <w:rPr>
          <w:spacing w:val="-5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rivets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>
        <w:t>MSB</w:t>
      </w:r>
      <w:proofErr w:type="spellEnd"/>
      <w:r>
        <w:t xml:space="preserve"> </w:t>
      </w:r>
      <w:proofErr w:type="spellStart"/>
      <w:r>
        <w:rPr>
          <w:spacing w:val="-2"/>
        </w:rPr>
        <w:t>PACSB</w:t>
      </w:r>
      <w:proofErr w:type="spellEnd"/>
      <w:r>
        <w:rPr>
          <w:spacing w:val="-2"/>
        </w:rPr>
        <w:t>/XL/007.</w:t>
      </w:r>
    </w:p>
    <w:p w:rsidR="00F8568C" w:rsidRDefault="00F8568C">
      <w:pPr>
        <w:pStyle w:val="BodyText"/>
        <w:spacing w:before="7"/>
        <w:rPr>
          <w:sz w:val="20"/>
        </w:rPr>
      </w:pPr>
    </w:p>
    <w:p w:rsidR="00F8568C" w:rsidRDefault="00790D91">
      <w:pPr>
        <w:spacing w:before="1"/>
        <w:ind w:left="1846" w:right="188"/>
        <w:rPr>
          <w:i/>
          <w:sz w:val="24"/>
        </w:rPr>
      </w:pPr>
      <w:r>
        <w:rPr>
          <w:i/>
          <w:sz w:val="24"/>
        </w:rPr>
        <w:t>Note 1: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Replacement of loose rivets in an aileron or elevator pushrod insert is terminating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affected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rivets </w:t>
      </w:r>
      <w:r>
        <w:rPr>
          <w:i/>
          <w:spacing w:val="-2"/>
          <w:sz w:val="24"/>
        </w:rPr>
        <w:t>replaced.</w:t>
      </w:r>
    </w:p>
    <w:p w:rsidR="00F8568C" w:rsidRDefault="00F8568C">
      <w:pPr>
        <w:pStyle w:val="BodyText"/>
        <w:spacing w:before="9"/>
        <w:rPr>
          <w:i/>
          <w:sz w:val="20"/>
        </w:rPr>
      </w:pPr>
    </w:p>
    <w:p w:rsidR="00F8568C" w:rsidRDefault="00790D91">
      <w:pPr>
        <w:spacing w:before="1"/>
        <w:ind w:left="1846"/>
        <w:rPr>
          <w:i/>
          <w:sz w:val="24"/>
        </w:rPr>
      </w:pPr>
      <w:r>
        <w:rPr>
          <w:i/>
          <w:sz w:val="24"/>
        </w:rPr>
        <w:t>Note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NZ CAA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DCA</w:t>
      </w:r>
      <w:proofErr w:type="spellEnd"/>
      <w:r>
        <w:rPr>
          <w:i/>
          <w:sz w:val="24"/>
        </w:rPr>
        <w:t xml:space="preserve">/750XL/1 </w:t>
      </w:r>
      <w:r>
        <w:rPr>
          <w:i/>
          <w:spacing w:val="-2"/>
          <w:sz w:val="24"/>
        </w:rPr>
        <w:t>refers.</w:t>
      </w:r>
    </w:p>
    <w:p w:rsidR="00F8568C" w:rsidRDefault="00F8568C">
      <w:pPr>
        <w:pStyle w:val="BodyText"/>
        <w:spacing w:before="9"/>
        <w:rPr>
          <w:i/>
          <w:sz w:val="20"/>
        </w:rPr>
      </w:pPr>
    </w:p>
    <w:p w:rsidR="00F8568C" w:rsidRDefault="00790D91">
      <w:pPr>
        <w:pStyle w:val="BodyText"/>
        <w:tabs>
          <w:tab w:val="left" w:pos="1846"/>
          <w:tab w:val="left" w:pos="2274"/>
        </w:tabs>
        <w:spacing w:before="1"/>
        <w:ind w:left="2274" w:right="338" w:hanging="2129"/>
      </w:pPr>
      <w:r>
        <w:rPr>
          <w:spacing w:val="-2"/>
        </w:rPr>
        <w:t>Compliance:</w:t>
      </w:r>
      <w:r>
        <w:tab/>
      </w:r>
      <w:r>
        <w:rPr>
          <w:spacing w:val="-6"/>
        </w:rPr>
        <w:t>1.</w:t>
      </w:r>
      <w:r>
        <w:tab/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spellStart"/>
      <w:r>
        <w:t>hours</w:t>
      </w:r>
      <w:r>
        <w:rPr>
          <w:spacing w:val="-3"/>
        </w:rPr>
        <w:t xml:space="preserve"> </w:t>
      </w:r>
      <w:r>
        <w:t>time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af</w:t>
      </w:r>
      <w:r>
        <w:t>ter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2004;</w:t>
      </w:r>
      <w:r>
        <w:rPr>
          <w:spacing w:val="-3"/>
        </w:rPr>
        <w:t xml:space="preserve"> </w:t>
      </w:r>
      <w:r>
        <w:t>thereafter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intervals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 xml:space="preserve">to exceed 150 </w:t>
      </w:r>
      <w:proofErr w:type="spellStart"/>
      <w:r>
        <w:t>hours time</w:t>
      </w:r>
      <w:proofErr w:type="spellEnd"/>
      <w:r>
        <w:t xml:space="preserve"> in service, until affected rivets are replaced.</w:t>
      </w:r>
    </w:p>
    <w:p w:rsidR="00F8568C" w:rsidRDefault="00F8568C">
      <w:pPr>
        <w:pStyle w:val="BodyText"/>
        <w:spacing w:before="9"/>
        <w:rPr>
          <w:sz w:val="20"/>
        </w:rPr>
      </w:pPr>
    </w:p>
    <w:p w:rsidR="00F8568C" w:rsidRDefault="00790D91">
      <w:pPr>
        <w:pStyle w:val="BodyText"/>
        <w:tabs>
          <w:tab w:val="left" w:pos="2274"/>
        </w:tabs>
        <w:spacing w:before="1"/>
        <w:ind w:left="1846"/>
      </w:pPr>
      <w:r>
        <w:rPr>
          <w:spacing w:val="-5"/>
        </w:rPr>
        <w:t>2.</w:t>
      </w:r>
      <w:r>
        <w:tab/>
        <w:t>Within</w:t>
      </w:r>
      <w:r>
        <w:rPr>
          <w:spacing w:val="-3"/>
        </w:rPr>
        <w:t xml:space="preserve"> </w:t>
      </w:r>
      <w:r>
        <w:t xml:space="preserve">600 </w:t>
      </w:r>
      <w:proofErr w:type="spellStart"/>
      <w:r>
        <w:t>hours</w:t>
      </w:r>
      <w:r>
        <w:rPr>
          <w:spacing w:val="-1"/>
        </w:rPr>
        <w:t xml:space="preserve"> </w:t>
      </w:r>
      <w:r>
        <w:t>time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28 June</w:t>
      </w:r>
      <w:r>
        <w:rPr>
          <w:spacing w:val="-1"/>
        </w:rPr>
        <w:t xml:space="preserve"> </w:t>
      </w:r>
      <w:r>
        <w:rPr>
          <w:spacing w:val="-2"/>
        </w:rPr>
        <w:t>2004.</w:t>
      </w:r>
    </w:p>
    <w:p w:rsidR="00F8568C" w:rsidRDefault="00F8568C">
      <w:pPr>
        <w:pStyle w:val="BodyText"/>
        <w:spacing w:before="9"/>
        <w:rPr>
          <w:sz w:val="20"/>
        </w:rPr>
      </w:pPr>
    </w:p>
    <w:p w:rsidR="00F8568C" w:rsidRDefault="00790D91">
      <w:pPr>
        <w:pStyle w:val="BodyText"/>
        <w:spacing w:before="1"/>
        <w:ind w:left="1846"/>
      </w:pPr>
      <w:r>
        <w:t>This</w:t>
      </w:r>
      <w:r>
        <w:rPr>
          <w:spacing w:val="-3"/>
        </w:rPr>
        <w:t xml:space="preserve"> </w:t>
      </w:r>
      <w:r>
        <w:t>Airworthiness</w:t>
      </w:r>
      <w:r>
        <w:rPr>
          <w:spacing w:val="-2"/>
        </w:rPr>
        <w:t xml:space="preserve"> </w:t>
      </w:r>
      <w:r>
        <w:t>Directive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2004.</w:t>
      </w:r>
    </w:p>
    <w:p w:rsidR="00F8568C" w:rsidRDefault="00F8568C">
      <w:pPr>
        <w:pStyle w:val="BodyText"/>
        <w:spacing w:before="9"/>
        <w:rPr>
          <w:sz w:val="20"/>
        </w:rPr>
      </w:pPr>
    </w:p>
    <w:p w:rsidR="00F8568C" w:rsidRDefault="00790D91">
      <w:pPr>
        <w:pStyle w:val="BodyText"/>
        <w:tabs>
          <w:tab w:val="left" w:pos="1846"/>
        </w:tabs>
        <w:spacing w:before="1"/>
        <w:ind w:left="1846" w:right="484" w:hanging="1702"/>
      </w:pPr>
      <w:r>
        <w:rPr>
          <w:spacing w:val="-2"/>
        </w:rPr>
        <w:t>Background:</w:t>
      </w:r>
      <w:r>
        <w:tab/>
      </w:r>
      <w:r>
        <w:t>Reports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loose</w:t>
      </w:r>
      <w:r>
        <w:rPr>
          <w:spacing w:val="-5"/>
        </w:rPr>
        <w:t xml:space="preserve"> </w:t>
      </w:r>
      <w:r>
        <w:t>rivets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threaded</w:t>
      </w:r>
      <w:r>
        <w:rPr>
          <w:spacing w:val="-4"/>
        </w:rPr>
        <w:t xml:space="preserve"> </w:t>
      </w:r>
      <w:r>
        <w:t>inserts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of the aileron and elevator control pushrods.</w:t>
      </w:r>
    </w:p>
    <w:p w:rsidR="00F8568C" w:rsidRDefault="00790D91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641696</wp:posOffset>
            </wp:positionH>
            <wp:positionV relativeFrom="paragraph">
              <wp:posOffset>174938</wp:posOffset>
            </wp:positionV>
            <wp:extent cx="1056756" cy="8858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5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8C" w:rsidRDefault="00790D91">
      <w:pPr>
        <w:pStyle w:val="BodyText"/>
        <w:spacing w:before="40"/>
        <w:ind w:left="145"/>
      </w:pPr>
      <w:r>
        <w:t xml:space="preserve">James </w:t>
      </w:r>
      <w:r>
        <w:rPr>
          <w:spacing w:val="-2"/>
        </w:rPr>
        <w:t>Coyne</w:t>
      </w:r>
    </w:p>
    <w:p w:rsidR="00F8568C" w:rsidRDefault="00790D91">
      <w:pPr>
        <w:pStyle w:val="BodyText"/>
        <w:spacing w:line="448" w:lineRule="auto"/>
        <w:ind w:left="145" w:right="5374"/>
      </w:pPr>
      <w:r>
        <w:t>Delegate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Aviation</w:t>
      </w:r>
      <w:r>
        <w:rPr>
          <w:spacing w:val="-7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Authority 25 June 2004</w:t>
      </w:r>
    </w:p>
    <w:p w:rsidR="00F8568C" w:rsidRDefault="00790D91">
      <w:pPr>
        <w:pStyle w:val="BodyText"/>
        <w:spacing w:before="3"/>
        <w:rPr>
          <w:sz w:val="4"/>
        </w:rPr>
      </w:pPr>
      <w:r>
        <w:pict>
          <v:rect id="docshape5" o:spid="_x0000_s1026" style="position:absolute;margin-left:46.85pt;margin-top:3.65pt;width:501.8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8568C" w:rsidRDefault="00790D91">
      <w:pPr>
        <w:spacing w:before="54"/>
        <w:ind w:left="145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above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is notified in the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Commonwealth of Australia Gazette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on 28 June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2004.</w:t>
      </w:r>
    </w:p>
    <w:p w:rsidR="00F8568C" w:rsidRDefault="00F8568C">
      <w:pPr>
        <w:pStyle w:val="BodyText"/>
        <w:spacing w:before="2"/>
        <w:rPr>
          <w:sz w:val="13"/>
        </w:rPr>
      </w:pPr>
    </w:p>
    <w:p w:rsidR="00F8568C" w:rsidRDefault="00F8568C">
      <w:pPr>
        <w:rPr>
          <w:sz w:val="13"/>
        </w:rPr>
        <w:sectPr w:rsidR="00F8568C">
          <w:type w:val="continuous"/>
          <w:pgSz w:w="11900" w:h="16840"/>
          <w:pgMar w:top="540" w:right="820" w:bottom="0" w:left="820" w:header="720" w:footer="720" w:gutter="0"/>
          <w:cols w:space="720"/>
        </w:sectPr>
      </w:pPr>
    </w:p>
    <w:p w:rsidR="00F8568C" w:rsidRDefault="00F8568C">
      <w:pPr>
        <w:pStyle w:val="BodyText"/>
        <w:rPr>
          <w:sz w:val="18"/>
        </w:rPr>
      </w:pPr>
    </w:p>
    <w:p w:rsidR="00F8568C" w:rsidRDefault="00790D91">
      <w:pPr>
        <w:spacing w:before="91"/>
        <w:ind w:left="1853"/>
        <w:rPr>
          <w:sz w:val="20"/>
        </w:rPr>
      </w:pPr>
      <w:bookmarkStart w:id="0" w:name="_GoBack"/>
      <w:bookmarkEnd w:id="0"/>
      <w:r>
        <w:br w:type="column"/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F8568C">
      <w:type w:val="continuous"/>
      <w:pgSz w:w="11900" w:h="16840"/>
      <w:pgMar w:top="540" w:right="820" w:bottom="0" w:left="820" w:header="720" w:footer="720" w:gutter="0"/>
      <w:cols w:num="2" w:space="720" w:equalWidth="0">
        <w:col w:w="6983" w:space="40"/>
        <w:col w:w="32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68C"/>
    <w:rsid w:val="00790D9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D153384-574B-4815-ADD4-24AD9F4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>Office of Parliamentary Counsel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Airworthiness Directive - AD/750XL/1 - Aileron and Elevator Pushrods</dc:title>
  <dc:subject>CASA Airworthiness Directive</dc:subject>
  <dc:creator>Jurisdiction:Commonwealth of Australia;CorporateName:Civil Aviation Safety Authority;</dc:creator>
  <cp:keywords>Issue 9/2004,Aircraft below 5700 kg,Pacific Aerospace 750XL Series Aeroplanes,Aileron and Elevator Pushrods,1</cp:keywords>
  <cp:lastModifiedBy>Swift, Aasha</cp:lastModifiedBy>
  <cp:revision>2</cp:revision>
  <dcterms:created xsi:type="dcterms:W3CDTF">2022-10-19T22:40:00Z</dcterms:created>
  <dcterms:modified xsi:type="dcterms:W3CDTF">2022-10-19T22:41:00Z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2006-09-21T00:00:00Z</vt:filetime>
  </property>
  <property fmtid="{D5CDD505-2E9C-101B-9397-08002B2CF9AE}" pid="3" name="Creator">
    <vt:lpwstr>Toolkit http://www.activepdf.com</vt:lpwstr>
  </property>
  <property fmtid="{D5CDD505-2E9C-101B-9397-08002B2CF9AE}" pid="4" name="LastSaved">
    <vt:filetime>2022-10-19T00:00:00Z</vt:filetime>
  </property>
</Properties>
</file>