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83E" w:rsidRDefault="0029712A">
      <w:pPr>
        <w:pStyle w:val="BodyText"/>
        <w:ind w:left="138"/>
        <w:rPr>
          <w:rFonts w:ascii="Times New Roman"/>
        </w:rPr>
      </w:pPr>
      <w:bookmarkStart w:id="0" w:name="_GoBack"/>
      <w:bookmarkEnd w:id="0"/>
      <w:r>
        <w:rPr>
          <w:rFonts w:ascii="Times New Roman"/>
          <w:noProof/>
        </w:rPr>
        <w:drawing>
          <wp:inline distT="0" distB="0" distL="0" distR="0">
            <wp:extent cx="5913365" cy="7620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13365" cy="762095"/>
                    </a:xfrm>
                    <a:prstGeom prst="rect">
                      <a:avLst/>
                    </a:prstGeom>
                  </pic:spPr>
                </pic:pic>
              </a:graphicData>
            </a:graphic>
          </wp:inline>
        </w:drawing>
      </w:r>
    </w:p>
    <w:p w:rsidR="008E083E" w:rsidRDefault="008E083E">
      <w:pPr>
        <w:pStyle w:val="BodyText"/>
        <w:rPr>
          <w:rFonts w:ascii="Times New Roman"/>
        </w:rPr>
      </w:pPr>
    </w:p>
    <w:p w:rsidR="008E083E" w:rsidRDefault="0029712A">
      <w:pPr>
        <w:pStyle w:val="BodyText"/>
        <w:spacing w:before="10"/>
        <w:rPr>
          <w:rFonts w:ascii="Times New Roman"/>
          <w:sz w:val="18"/>
        </w:rPr>
      </w:pPr>
      <w:r>
        <w:rPr>
          <w:noProof/>
        </w:rPr>
        <w:drawing>
          <wp:anchor distT="0" distB="0" distL="0" distR="0" simplePos="0" relativeHeight="251658240" behindDoc="0" locked="0" layoutInCell="1" allowOverlap="1">
            <wp:simplePos x="0" y="0"/>
            <wp:positionH relativeFrom="page">
              <wp:posOffset>1965052</wp:posOffset>
            </wp:positionH>
            <wp:positionV relativeFrom="paragraph">
              <wp:posOffset>153639</wp:posOffset>
            </wp:positionV>
            <wp:extent cx="3968177" cy="680466"/>
            <wp:effectExtent l="0" t="0" r="0" b="0"/>
            <wp:wrapTopAndBottom/>
            <wp:docPr id="3" name="image2.png" descr="Commonwealth Coat of Arms of Australia image containing Australian Government title, Queensland Government image and Torres Strait Regional Authority image.  Text - Torres Strait PZJA - Protected Zone Joint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968177" cy="680466"/>
                    </a:xfrm>
                    <a:prstGeom prst="rect">
                      <a:avLst/>
                    </a:prstGeom>
                  </pic:spPr>
                </pic:pic>
              </a:graphicData>
            </a:graphic>
          </wp:anchor>
        </w:drawing>
      </w:r>
    </w:p>
    <w:p w:rsidR="008E083E" w:rsidRDefault="008E083E">
      <w:pPr>
        <w:pStyle w:val="BodyText"/>
        <w:rPr>
          <w:rFonts w:ascii="Times New Roman"/>
        </w:rPr>
      </w:pPr>
    </w:p>
    <w:p w:rsidR="008E083E" w:rsidRDefault="008E083E">
      <w:pPr>
        <w:pStyle w:val="BodyText"/>
        <w:rPr>
          <w:rFonts w:ascii="Times New Roman"/>
        </w:rPr>
      </w:pPr>
    </w:p>
    <w:p w:rsidR="008E083E" w:rsidRDefault="008E083E">
      <w:pPr>
        <w:pStyle w:val="BodyText"/>
        <w:rPr>
          <w:rFonts w:ascii="Times New Roman"/>
        </w:rPr>
      </w:pPr>
    </w:p>
    <w:p w:rsidR="008E083E" w:rsidRDefault="008E083E">
      <w:pPr>
        <w:pStyle w:val="BodyText"/>
        <w:rPr>
          <w:rFonts w:ascii="Times New Roman"/>
        </w:rPr>
      </w:pPr>
    </w:p>
    <w:p w:rsidR="008E083E" w:rsidRDefault="008E083E">
      <w:pPr>
        <w:pStyle w:val="BodyText"/>
        <w:spacing w:before="5"/>
        <w:rPr>
          <w:rFonts w:ascii="Times New Roman"/>
          <w:sz w:val="26"/>
        </w:rPr>
      </w:pPr>
    </w:p>
    <w:p w:rsidR="008E083E" w:rsidRDefault="0029712A">
      <w:pPr>
        <w:pStyle w:val="Title"/>
      </w:pPr>
      <w:r>
        <w:rPr>
          <w:b w:val="0"/>
          <w:noProof/>
        </w:rPr>
        <w:drawing>
          <wp:inline distT="0" distB="0" distL="0" distR="0">
            <wp:extent cx="219412" cy="192024"/>
            <wp:effectExtent l="0" t="0" r="0" b="0"/>
            <wp:docPr id="5" name="image3.jpeg" descr="Small image of am abstract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19412" cy="192024"/>
                    </a:xfrm>
                    <a:prstGeom prst="rect">
                      <a:avLst/>
                    </a:prstGeom>
                  </pic:spPr>
                </pic:pic>
              </a:graphicData>
            </a:graphic>
          </wp:inline>
        </w:drawing>
      </w:r>
      <w:r>
        <w:rPr>
          <w:rFonts w:ascii="Times New Roman"/>
          <w:b w:val="0"/>
          <w:spacing w:val="80"/>
          <w:w w:val="150"/>
          <w:sz w:val="20"/>
        </w:rPr>
        <w:t xml:space="preserve">    </w:t>
      </w:r>
      <w:r>
        <w:rPr>
          <w:color w:val="1A3876"/>
          <w:spacing w:val="-2"/>
          <w:w w:val="95"/>
        </w:rPr>
        <w:t>Regulation Impact Statement</w:t>
      </w:r>
    </w:p>
    <w:p w:rsidR="008E083E" w:rsidRDefault="0029712A">
      <w:pPr>
        <w:pStyle w:val="Heading1"/>
        <w:spacing w:before="114"/>
        <w:ind w:left="648"/>
      </w:pPr>
      <w:r>
        <w:rPr>
          <w:b w:val="0"/>
          <w:noProof/>
        </w:rPr>
        <w:drawing>
          <wp:inline distT="0" distB="0" distL="0" distR="0">
            <wp:extent cx="164638" cy="143256"/>
            <wp:effectExtent l="0" t="0" r="0" b="0"/>
            <wp:docPr id="7" name="image4.png" descr="Small image of am abstract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64638" cy="143256"/>
                    </a:xfrm>
                    <a:prstGeom prst="rect">
                      <a:avLst/>
                    </a:prstGeom>
                  </pic:spPr>
                </pic:pic>
              </a:graphicData>
            </a:graphic>
          </wp:inline>
        </w:drawing>
      </w:r>
      <w:r>
        <w:rPr>
          <w:rFonts w:ascii="Times New Roman"/>
          <w:b w:val="0"/>
          <w:spacing w:val="40"/>
          <w:sz w:val="20"/>
        </w:rPr>
        <w:t xml:space="preserve"> </w:t>
      </w:r>
      <w:r>
        <w:rPr>
          <w:color w:val="1A3876"/>
        </w:rPr>
        <w:t>TORRES</w:t>
      </w:r>
      <w:r>
        <w:rPr>
          <w:color w:val="1A3876"/>
          <w:spacing w:val="13"/>
        </w:rPr>
        <w:t xml:space="preserve"> </w:t>
      </w:r>
      <w:r>
        <w:rPr>
          <w:color w:val="1A3876"/>
        </w:rPr>
        <w:t>STRAIT</w:t>
      </w:r>
      <w:r>
        <w:rPr>
          <w:color w:val="1A3876"/>
          <w:spacing w:val="13"/>
        </w:rPr>
        <w:t xml:space="preserve"> </w:t>
      </w:r>
      <w:r>
        <w:rPr>
          <w:color w:val="1A3876"/>
        </w:rPr>
        <w:t>PRAWN</w:t>
      </w:r>
      <w:r>
        <w:rPr>
          <w:color w:val="1A3876"/>
          <w:spacing w:val="13"/>
        </w:rPr>
        <w:t xml:space="preserve"> </w:t>
      </w:r>
      <w:r>
        <w:rPr>
          <w:color w:val="1A3876"/>
        </w:rPr>
        <w:t>FISHERY</w:t>
      </w:r>
      <w:r>
        <w:rPr>
          <w:color w:val="1A3876"/>
          <w:spacing w:val="15"/>
        </w:rPr>
        <w:t xml:space="preserve"> </w:t>
      </w:r>
      <w:r>
        <w:rPr>
          <w:color w:val="1A3876"/>
        </w:rPr>
        <w:t>MANAGEMENT</w:t>
      </w:r>
      <w:r>
        <w:rPr>
          <w:color w:val="1A3876"/>
          <w:spacing w:val="13"/>
        </w:rPr>
        <w:t xml:space="preserve"> </w:t>
      </w:r>
      <w:r>
        <w:rPr>
          <w:color w:val="1A3876"/>
        </w:rPr>
        <w:t>PLAN</w:t>
      </w:r>
      <w:r>
        <w:rPr>
          <w:color w:val="1A3876"/>
          <w:spacing w:val="13"/>
        </w:rPr>
        <w:t xml:space="preserve"> </w:t>
      </w:r>
      <w:r>
        <w:rPr>
          <w:color w:val="1A3876"/>
        </w:rPr>
        <w:t>2008</w:t>
      </w: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rPr>
          <w:b/>
          <w:sz w:val="28"/>
        </w:rPr>
      </w:pPr>
    </w:p>
    <w:p w:rsidR="008E083E" w:rsidRDefault="008E083E">
      <w:pPr>
        <w:pStyle w:val="BodyText"/>
        <w:spacing w:before="9"/>
        <w:rPr>
          <w:b/>
          <w:sz w:val="29"/>
        </w:rPr>
      </w:pPr>
    </w:p>
    <w:p w:rsidR="008E083E" w:rsidRDefault="0029712A">
      <w:pPr>
        <w:spacing w:line="360" w:lineRule="auto"/>
        <w:ind w:left="1570" w:right="1983"/>
        <w:jc w:val="center"/>
        <w:rPr>
          <w:sz w:val="19"/>
        </w:rPr>
      </w:pPr>
      <w:r>
        <w:rPr>
          <w:sz w:val="19"/>
        </w:rPr>
        <w:t>(Prepared</w:t>
      </w:r>
      <w:r>
        <w:rPr>
          <w:spacing w:val="-11"/>
          <w:sz w:val="19"/>
        </w:rPr>
        <w:t xml:space="preserve"> </w:t>
      </w:r>
      <w:r>
        <w:rPr>
          <w:sz w:val="19"/>
        </w:rPr>
        <w:t>by</w:t>
      </w:r>
      <w:r>
        <w:rPr>
          <w:spacing w:val="-11"/>
          <w:sz w:val="19"/>
        </w:rPr>
        <w:t xml:space="preserve"> </w:t>
      </w:r>
      <w:r>
        <w:rPr>
          <w:sz w:val="19"/>
        </w:rPr>
        <w:t>the</w:t>
      </w:r>
      <w:r>
        <w:rPr>
          <w:spacing w:val="-11"/>
          <w:sz w:val="19"/>
        </w:rPr>
        <w:t xml:space="preserve"> </w:t>
      </w:r>
      <w:r>
        <w:rPr>
          <w:sz w:val="19"/>
        </w:rPr>
        <w:t>Australian</w:t>
      </w:r>
      <w:r>
        <w:rPr>
          <w:spacing w:val="-12"/>
          <w:sz w:val="19"/>
        </w:rPr>
        <w:t xml:space="preserve"> </w:t>
      </w:r>
      <w:r>
        <w:rPr>
          <w:sz w:val="19"/>
        </w:rPr>
        <w:t>Fisheries</w:t>
      </w:r>
      <w:r>
        <w:rPr>
          <w:spacing w:val="-10"/>
          <w:sz w:val="19"/>
        </w:rPr>
        <w:t xml:space="preserve"> </w:t>
      </w:r>
      <w:r>
        <w:rPr>
          <w:sz w:val="19"/>
        </w:rPr>
        <w:t>Management</w:t>
      </w:r>
      <w:r>
        <w:rPr>
          <w:spacing w:val="-11"/>
          <w:sz w:val="19"/>
        </w:rPr>
        <w:t xml:space="preserve"> </w:t>
      </w:r>
      <w:r>
        <w:rPr>
          <w:sz w:val="19"/>
        </w:rPr>
        <w:t>Authority</w:t>
      </w:r>
      <w:r>
        <w:rPr>
          <w:spacing w:val="-12"/>
          <w:sz w:val="19"/>
        </w:rPr>
        <w:t xml:space="preserve"> </w:t>
      </w:r>
      <w:r>
        <w:rPr>
          <w:sz w:val="19"/>
        </w:rPr>
        <w:t>on</w:t>
      </w:r>
      <w:r>
        <w:rPr>
          <w:spacing w:val="-11"/>
          <w:sz w:val="19"/>
        </w:rPr>
        <w:t xml:space="preserve"> </w:t>
      </w:r>
      <w:r>
        <w:rPr>
          <w:sz w:val="19"/>
        </w:rPr>
        <w:t>behalf</w:t>
      </w:r>
      <w:r>
        <w:rPr>
          <w:spacing w:val="-11"/>
          <w:sz w:val="19"/>
        </w:rPr>
        <w:t xml:space="preserve"> </w:t>
      </w:r>
      <w:r>
        <w:rPr>
          <w:sz w:val="19"/>
        </w:rPr>
        <w:t>of the Torres Strait Protected Zone Joint Authority)</w:t>
      </w:r>
    </w:p>
    <w:p w:rsidR="008E083E" w:rsidRDefault="008E083E">
      <w:pPr>
        <w:pStyle w:val="BodyText"/>
        <w:spacing w:before="10"/>
        <w:rPr>
          <w:sz w:val="28"/>
        </w:rPr>
      </w:pPr>
    </w:p>
    <w:p w:rsidR="008E083E" w:rsidRDefault="0029712A">
      <w:pPr>
        <w:ind w:left="1570" w:right="1981"/>
        <w:jc w:val="center"/>
        <w:rPr>
          <w:sz w:val="19"/>
        </w:rPr>
      </w:pPr>
      <w:r>
        <w:rPr>
          <w:sz w:val="19"/>
        </w:rPr>
        <w:t>July</w:t>
      </w:r>
      <w:r>
        <w:rPr>
          <w:spacing w:val="-6"/>
          <w:sz w:val="19"/>
        </w:rPr>
        <w:t xml:space="preserve"> </w:t>
      </w:r>
      <w:r>
        <w:rPr>
          <w:spacing w:val="-4"/>
          <w:sz w:val="19"/>
        </w:rPr>
        <w:t>2008</w:t>
      </w:r>
    </w:p>
    <w:p w:rsidR="008E083E" w:rsidRDefault="0029712A">
      <w:pPr>
        <w:pStyle w:val="BodyText"/>
        <w:spacing w:before="8"/>
        <w:rPr>
          <w:sz w:val="24"/>
        </w:rPr>
      </w:pPr>
      <w:r>
        <w:rPr>
          <w:noProof/>
        </w:rPr>
        <w:drawing>
          <wp:anchor distT="0" distB="0" distL="0" distR="0" simplePos="0" relativeHeight="251659264" behindDoc="0" locked="0" layoutInCell="1" allowOverlap="1">
            <wp:simplePos x="0" y="0"/>
            <wp:positionH relativeFrom="page">
              <wp:posOffset>1087373</wp:posOffset>
            </wp:positionH>
            <wp:positionV relativeFrom="paragraph">
              <wp:posOffset>195565</wp:posOffset>
            </wp:positionV>
            <wp:extent cx="5913608" cy="600075"/>
            <wp:effectExtent l="0" t="0" r="0" b="0"/>
            <wp:wrapTopAndBottom/>
            <wp:docPr id="9" name="image5.jpeg" descr="www.afma.gov.au - small abstract fish image Protecting our fishing future. Box 7051, Canberra Business Centre, ACT 2610 Tel (02) 6272 5029 Fax (02) 62725175 AFMA Direct 1300 723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5913608" cy="600075"/>
                    </a:xfrm>
                    <a:prstGeom prst="rect">
                      <a:avLst/>
                    </a:prstGeom>
                  </pic:spPr>
                </pic:pic>
              </a:graphicData>
            </a:graphic>
          </wp:anchor>
        </w:drawing>
      </w:r>
    </w:p>
    <w:p w:rsidR="008E083E" w:rsidRDefault="008E083E">
      <w:pPr>
        <w:rPr>
          <w:sz w:val="24"/>
        </w:rPr>
        <w:sectPr w:rsidR="008E083E">
          <w:type w:val="continuous"/>
          <w:pgSz w:w="12240" w:h="15840"/>
          <w:pgMar w:top="640" w:right="1000" w:bottom="280" w:left="1600" w:header="720" w:footer="720" w:gutter="0"/>
          <w:cols w:space="720"/>
        </w:sectPr>
      </w:pPr>
    </w:p>
    <w:p w:rsidR="008E083E" w:rsidRDefault="008E083E">
      <w:pPr>
        <w:pStyle w:val="BodyText"/>
      </w:pPr>
    </w:p>
    <w:p w:rsidR="008E083E" w:rsidRDefault="008E083E">
      <w:pPr>
        <w:pStyle w:val="BodyText"/>
        <w:spacing w:before="10"/>
        <w:rPr>
          <w:sz w:val="18"/>
        </w:rPr>
      </w:pPr>
    </w:p>
    <w:p w:rsidR="008E083E" w:rsidRDefault="0029712A">
      <w:pPr>
        <w:pStyle w:val="Heading1"/>
        <w:ind w:left="1570" w:right="1981"/>
        <w:jc w:val="center"/>
      </w:pPr>
      <w:bookmarkStart w:id="1" w:name="_TOC_250037"/>
      <w:r>
        <w:t>TABLE</w:t>
      </w:r>
      <w:r>
        <w:rPr>
          <w:spacing w:val="7"/>
        </w:rPr>
        <w:t xml:space="preserve"> </w:t>
      </w:r>
      <w:r>
        <w:t>OF</w:t>
      </w:r>
      <w:r>
        <w:rPr>
          <w:spacing w:val="5"/>
        </w:rPr>
        <w:t xml:space="preserve"> </w:t>
      </w:r>
      <w:bookmarkEnd w:id="1"/>
      <w:r>
        <w:rPr>
          <w:spacing w:val="-2"/>
        </w:rPr>
        <w:t>CONTENTS</w:t>
      </w:r>
    </w:p>
    <w:p w:rsidR="008E083E" w:rsidRDefault="008E083E">
      <w:pPr>
        <w:jc w:val="center"/>
        <w:sectPr w:rsidR="008E083E">
          <w:footerReference w:type="default" r:id="rId12"/>
          <w:pgSz w:w="12240" w:h="15840"/>
          <w:pgMar w:top="1500" w:right="1000" w:bottom="1648" w:left="1600" w:header="0" w:footer="1320" w:gutter="0"/>
          <w:pgNumType w:start="1"/>
          <w:cols w:space="720"/>
        </w:sectPr>
      </w:pPr>
    </w:p>
    <w:sdt>
      <w:sdtPr>
        <w:id w:val="-1319262692"/>
        <w:docPartObj>
          <w:docPartGallery w:val="Table of Contents"/>
          <w:docPartUnique/>
        </w:docPartObj>
      </w:sdtPr>
      <w:sdtEndPr/>
      <w:sdtContent>
        <w:p w:rsidR="008E083E" w:rsidRDefault="00B157EC">
          <w:pPr>
            <w:pStyle w:val="TOC1"/>
            <w:tabs>
              <w:tab w:val="left" w:leader="dot" w:pos="8803"/>
            </w:tabs>
          </w:pPr>
          <w:hyperlink w:anchor="_TOC_250037" w:history="1">
            <w:r w:rsidR="0029712A">
              <w:rPr>
                <w:w w:val="105"/>
              </w:rPr>
              <w:t>TABLE</w:t>
            </w:r>
            <w:r w:rsidR="0029712A">
              <w:rPr>
                <w:spacing w:val="-12"/>
                <w:w w:val="105"/>
              </w:rPr>
              <w:t xml:space="preserve"> </w:t>
            </w:r>
            <w:r w:rsidR="0029712A">
              <w:rPr>
                <w:w w:val="105"/>
              </w:rPr>
              <w:t>OF</w:t>
            </w:r>
            <w:r w:rsidR="0029712A">
              <w:rPr>
                <w:spacing w:val="-10"/>
                <w:w w:val="105"/>
              </w:rPr>
              <w:t xml:space="preserve"> </w:t>
            </w:r>
            <w:r w:rsidR="0029712A">
              <w:rPr>
                <w:spacing w:val="-2"/>
                <w:w w:val="105"/>
              </w:rPr>
              <w:t>CONTENTS</w:t>
            </w:r>
            <w:r w:rsidR="0029712A">
              <w:tab/>
            </w:r>
            <w:r w:rsidR="0029712A">
              <w:rPr>
                <w:spacing w:val="-10"/>
                <w:w w:val="105"/>
              </w:rPr>
              <w:t>1</w:t>
            </w:r>
          </w:hyperlink>
        </w:p>
        <w:p w:rsidR="008E083E" w:rsidRDefault="00B157EC">
          <w:pPr>
            <w:pStyle w:val="TOC1"/>
            <w:tabs>
              <w:tab w:val="left" w:leader="dot" w:pos="8798"/>
            </w:tabs>
            <w:spacing w:before="121"/>
            <w:ind w:left="313"/>
          </w:pPr>
          <w:hyperlink w:anchor="_TOC_250036" w:history="1">
            <w:r w:rsidR="0029712A">
              <w:rPr>
                <w:spacing w:val="-2"/>
                <w:w w:val="105"/>
              </w:rPr>
              <w:t>INTRODUCTION</w:t>
            </w:r>
            <w:r w:rsidR="0029712A">
              <w:tab/>
            </w:r>
            <w:r w:rsidR="0029712A">
              <w:rPr>
                <w:spacing w:val="-10"/>
                <w:w w:val="105"/>
              </w:rPr>
              <w:t>3</w:t>
            </w:r>
          </w:hyperlink>
        </w:p>
        <w:p w:rsidR="008E083E" w:rsidRDefault="00B157EC">
          <w:pPr>
            <w:pStyle w:val="TOC3"/>
            <w:tabs>
              <w:tab w:val="left" w:leader="dot" w:pos="8793"/>
            </w:tabs>
            <w:spacing w:before="121"/>
          </w:pPr>
          <w:hyperlink w:anchor="_TOC_250035" w:history="1">
            <w:r w:rsidR="0029712A">
              <w:rPr>
                <w:w w:val="105"/>
              </w:rPr>
              <w:t>Description</w:t>
            </w:r>
            <w:r w:rsidR="0029712A">
              <w:rPr>
                <w:spacing w:val="-10"/>
                <w:w w:val="105"/>
              </w:rPr>
              <w:t xml:space="preserve"> </w:t>
            </w:r>
            <w:r w:rsidR="0029712A">
              <w:rPr>
                <w:w w:val="105"/>
              </w:rPr>
              <w:t>of</w:t>
            </w:r>
            <w:r w:rsidR="0029712A">
              <w:rPr>
                <w:spacing w:val="-11"/>
                <w:w w:val="105"/>
              </w:rPr>
              <w:t xml:space="preserve"> </w:t>
            </w:r>
            <w:r w:rsidR="0029712A">
              <w:rPr>
                <w:w w:val="105"/>
              </w:rPr>
              <w:t>the</w:t>
            </w:r>
            <w:r w:rsidR="0029712A">
              <w:rPr>
                <w:spacing w:val="-11"/>
                <w:w w:val="105"/>
              </w:rPr>
              <w:t xml:space="preserve"> </w:t>
            </w:r>
            <w:r w:rsidR="0029712A">
              <w:rPr>
                <w:spacing w:val="-2"/>
                <w:w w:val="105"/>
              </w:rPr>
              <w:t>fishery</w:t>
            </w:r>
            <w:r w:rsidR="0029712A">
              <w:tab/>
            </w:r>
            <w:r w:rsidR="0029712A">
              <w:rPr>
                <w:spacing w:val="-10"/>
                <w:w w:val="105"/>
              </w:rPr>
              <w:t>3</w:t>
            </w:r>
          </w:hyperlink>
        </w:p>
        <w:p w:rsidR="008E083E" w:rsidRDefault="00B157EC">
          <w:pPr>
            <w:pStyle w:val="TOC3"/>
            <w:tabs>
              <w:tab w:val="left" w:leader="dot" w:pos="8793"/>
            </w:tabs>
            <w:spacing w:before="120"/>
          </w:pPr>
          <w:hyperlink w:anchor="_TOC_250034" w:history="1">
            <w:r w:rsidR="0029712A">
              <w:rPr>
                <w:w w:val="105"/>
              </w:rPr>
              <w:t>Condition</w:t>
            </w:r>
            <w:r w:rsidR="0029712A">
              <w:rPr>
                <w:spacing w:val="-11"/>
                <w:w w:val="105"/>
              </w:rPr>
              <w:t xml:space="preserve"> </w:t>
            </w:r>
            <w:r w:rsidR="0029712A">
              <w:rPr>
                <w:w w:val="105"/>
              </w:rPr>
              <w:t>of</w:t>
            </w:r>
            <w:r w:rsidR="0029712A">
              <w:rPr>
                <w:spacing w:val="-10"/>
                <w:w w:val="105"/>
              </w:rPr>
              <w:t xml:space="preserve"> </w:t>
            </w:r>
            <w:r w:rsidR="0029712A">
              <w:rPr>
                <w:w w:val="105"/>
              </w:rPr>
              <w:t>the</w:t>
            </w:r>
            <w:r w:rsidR="0029712A">
              <w:rPr>
                <w:spacing w:val="-10"/>
                <w:w w:val="105"/>
              </w:rPr>
              <w:t xml:space="preserve"> </w:t>
            </w:r>
            <w:r w:rsidR="0029712A">
              <w:rPr>
                <w:spacing w:val="-2"/>
                <w:w w:val="105"/>
              </w:rPr>
              <w:t>fishery</w:t>
            </w:r>
            <w:r w:rsidR="0029712A">
              <w:tab/>
            </w:r>
            <w:r w:rsidR="0029712A">
              <w:rPr>
                <w:spacing w:val="-10"/>
                <w:w w:val="105"/>
              </w:rPr>
              <w:t>3</w:t>
            </w:r>
          </w:hyperlink>
        </w:p>
        <w:p w:rsidR="008E083E" w:rsidRDefault="00B157EC">
          <w:pPr>
            <w:pStyle w:val="TOC3"/>
            <w:tabs>
              <w:tab w:val="left" w:leader="dot" w:pos="8796"/>
            </w:tabs>
          </w:pPr>
          <w:hyperlink w:anchor="_TOC_250033" w:history="1">
            <w:r w:rsidR="0029712A">
              <w:t>Current</w:t>
            </w:r>
            <w:r w:rsidR="0029712A">
              <w:rPr>
                <w:spacing w:val="29"/>
              </w:rPr>
              <w:t xml:space="preserve"> </w:t>
            </w:r>
            <w:r w:rsidR="0029712A">
              <w:t>Management</w:t>
            </w:r>
            <w:r w:rsidR="0029712A">
              <w:rPr>
                <w:spacing w:val="30"/>
              </w:rPr>
              <w:t xml:space="preserve"> </w:t>
            </w:r>
            <w:r w:rsidR="0029712A">
              <w:rPr>
                <w:spacing w:val="-2"/>
              </w:rPr>
              <w:t>objectives</w:t>
            </w:r>
            <w:r w:rsidR="0029712A">
              <w:tab/>
            </w:r>
            <w:r w:rsidR="0029712A">
              <w:rPr>
                <w:spacing w:val="-10"/>
                <w:w w:val="105"/>
              </w:rPr>
              <w:t>4</w:t>
            </w:r>
          </w:hyperlink>
        </w:p>
        <w:p w:rsidR="008E083E" w:rsidRDefault="00B157EC">
          <w:pPr>
            <w:pStyle w:val="TOC3"/>
            <w:tabs>
              <w:tab w:val="left" w:leader="dot" w:pos="8793"/>
            </w:tabs>
            <w:spacing w:before="120"/>
          </w:pPr>
          <w:hyperlink w:anchor="_TOC_250032" w:history="1">
            <w:r w:rsidR="0029712A">
              <w:rPr>
                <w:w w:val="105"/>
              </w:rPr>
              <w:t>History</w:t>
            </w:r>
            <w:r w:rsidR="0029712A">
              <w:rPr>
                <w:spacing w:val="-8"/>
                <w:w w:val="105"/>
              </w:rPr>
              <w:t xml:space="preserve"> </w:t>
            </w:r>
            <w:r w:rsidR="0029712A">
              <w:rPr>
                <w:w w:val="105"/>
              </w:rPr>
              <w:t>of</w:t>
            </w:r>
            <w:r w:rsidR="0029712A">
              <w:rPr>
                <w:spacing w:val="-8"/>
                <w:w w:val="105"/>
              </w:rPr>
              <w:t xml:space="preserve"> </w:t>
            </w:r>
            <w:r w:rsidR="0029712A">
              <w:rPr>
                <w:w w:val="105"/>
              </w:rPr>
              <w:t>the</w:t>
            </w:r>
            <w:r w:rsidR="0029712A">
              <w:rPr>
                <w:spacing w:val="-7"/>
                <w:w w:val="105"/>
              </w:rPr>
              <w:t xml:space="preserve"> </w:t>
            </w:r>
            <w:r w:rsidR="0029712A">
              <w:rPr>
                <w:spacing w:val="-2"/>
                <w:w w:val="105"/>
              </w:rPr>
              <w:t>fishery</w:t>
            </w:r>
            <w:r w:rsidR="0029712A">
              <w:tab/>
            </w:r>
            <w:r w:rsidR="0029712A">
              <w:rPr>
                <w:spacing w:val="-10"/>
                <w:w w:val="105"/>
              </w:rPr>
              <w:t>5</w:t>
            </w:r>
          </w:hyperlink>
        </w:p>
        <w:p w:rsidR="008E083E" w:rsidRDefault="00B157EC">
          <w:pPr>
            <w:pStyle w:val="TOC3"/>
            <w:tabs>
              <w:tab w:val="left" w:leader="dot" w:pos="8796"/>
            </w:tabs>
          </w:pPr>
          <w:hyperlink w:anchor="_TOC_250031" w:history="1">
            <w:r w:rsidR="0029712A">
              <w:rPr>
                <w:w w:val="105"/>
              </w:rPr>
              <w:t>Catch</w:t>
            </w:r>
            <w:r w:rsidR="0029712A">
              <w:rPr>
                <w:spacing w:val="-11"/>
                <w:w w:val="105"/>
              </w:rPr>
              <w:t xml:space="preserve"> </w:t>
            </w:r>
            <w:r w:rsidR="0029712A">
              <w:rPr>
                <w:w w:val="105"/>
              </w:rPr>
              <w:t>sharing</w:t>
            </w:r>
            <w:r w:rsidR="0029712A">
              <w:rPr>
                <w:spacing w:val="-12"/>
                <w:w w:val="105"/>
              </w:rPr>
              <w:t xml:space="preserve"> </w:t>
            </w:r>
            <w:r w:rsidR="0029712A">
              <w:rPr>
                <w:w w:val="105"/>
              </w:rPr>
              <w:t>with</w:t>
            </w:r>
            <w:r w:rsidR="0029712A">
              <w:rPr>
                <w:spacing w:val="-11"/>
                <w:w w:val="105"/>
              </w:rPr>
              <w:t xml:space="preserve"> </w:t>
            </w:r>
            <w:r w:rsidR="0029712A">
              <w:rPr>
                <w:w w:val="105"/>
              </w:rPr>
              <w:t>Papua</w:t>
            </w:r>
            <w:r w:rsidR="0029712A">
              <w:rPr>
                <w:spacing w:val="-12"/>
                <w:w w:val="105"/>
              </w:rPr>
              <w:t xml:space="preserve"> </w:t>
            </w:r>
            <w:r w:rsidR="0029712A">
              <w:rPr>
                <w:w w:val="105"/>
              </w:rPr>
              <w:t>New</w:t>
            </w:r>
            <w:r w:rsidR="0029712A">
              <w:rPr>
                <w:spacing w:val="-12"/>
                <w:w w:val="105"/>
              </w:rPr>
              <w:t xml:space="preserve"> </w:t>
            </w:r>
            <w:r w:rsidR="0029712A">
              <w:rPr>
                <w:w w:val="105"/>
              </w:rPr>
              <w:t>Guinea</w:t>
            </w:r>
            <w:r w:rsidR="0029712A">
              <w:rPr>
                <w:spacing w:val="-11"/>
                <w:w w:val="105"/>
              </w:rPr>
              <w:t xml:space="preserve"> </w:t>
            </w:r>
            <w:r w:rsidR="0029712A">
              <w:rPr>
                <w:spacing w:val="-4"/>
                <w:w w:val="105"/>
              </w:rPr>
              <w:t>(PNG)</w:t>
            </w:r>
            <w:r w:rsidR="0029712A">
              <w:tab/>
            </w:r>
            <w:r w:rsidR="0029712A">
              <w:rPr>
                <w:spacing w:val="-10"/>
                <w:w w:val="105"/>
              </w:rPr>
              <w:t>8</w:t>
            </w:r>
          </w:hyperlink>
        </w:p>
        <w:p w:rsidR="008E083E" w:rsidRDefault="00B157EC">
          <w:pPr>
            <w:pStyle w:val="TOC2"/>
            <w:tabs>
              <w:tab w:val="left" w:leader="dot" w:pos="8683"/>
            </w:tabs>
            <w:spacing w:before="120"/>
            <w:ind w:left="313"/>
          </w:pPr>
          <w:hyperlink w:anchor="_TOC_250030" w:history="1">
            <w:r w:rsidR="0029712A">
              <w:t>Problem</w:t>
            </w:r>
            <w:r w:rsidR="0029712A">
              <w:rPr>
                <w:spacing w:val="21"/>
                <w:w w:val="105"/>
              </w:rPr>
              <w:t xml:space="preserve"> </w:t>
            </w:r>
            <w:r w:rsidR="0029712A">
              <w:rPr>
                <w:spacing w:val="-2"/>
                <w:w w:val="105"/>
              </w:rPr>
              <w:t>identification</w:t>
            </w:r>
            <w:r w:rsidR="0029712A">
              <w:tab/>
            </w:r>
            <w:r w:rsidR="0029712A">
              <w:rPr>
                <w:spacing w:val="-5"/>
                <w:w w:val="105"/>
              </w:rPr>
              <w:t>10</w:t>
            </w:r>
          </w:hyperlink>
        </w:p>
        <w:p w:rsidR="008E083E" w:rsidRDefault="00B157EC">
          <w:pPr>
            <w:pStyle w:val="TOC3"/>
            <w:tabs>
              <w:tab w:val="left" w:leader="dot" w:pos="8680"/>
            </w:tabs>
            <w:spacing w:before="121"/>
          </w:pPr>
          <w:hyperlink w:anchor="_TOC_250029" w:history="1">
            <w:r w:rsidR="0029712A">
              <w:rPr>
                <w:w w:val="105"/>
              </w:rPr>
              <w:t>Management</w:t>
            </w:r>
            <w:r w:rsidR="0029712A">
              <w:rPr>
                <w:spacing w:val="-15"/>
                <w:w w:val="105"/>
              </w:rPr>
              <w:t xml:space="preserve"> </w:t>
            </w:r>
            <w:r w:rsidR="0029712A">
              <w:rPr>
                <w:w w:val="105"/>
              </w:rPr>
              <w:t>of</w:t>
            </w:r>
            <w:r w:rsidR="0029712A">
              <w:rPr>
                <w:spacing w:val="-14"/>
                <w:w w:val="105"/>
              </w:rPr>
              <w:t xml:space="preserve"> </w:t>
            </w:r>
            <w:r w:rsidR="0029712A">
              <w:rPr>
                <w:w w:val="105"/>
              </w:rPr>
              <w:t>Protected</w:t>
            </w:r>
            <w:r w:rsidR="0029712A">
              <w:rPr>
                <w:spacing w:val="-14"/>
                <w:w w:val="105"/>
              </w:rPr>
              <w:t xml:space="preserve"> </w:t>
            </w:r>
            <w:r w:rsidR="0029712A">
              <w:rPr>
                <w:w w:val="105"/>
              </w:rPr>
              <w:t>Zone</w:t>
            </w:r>
            <w:r w:rsidR="0029712A">
              <w:rPr>
                <w:spacing w:val="-14"/>
                <w:w w:val="105"/>
              </w:rPr>
              <w:t xml:space="preserve"> </w:t>
            </w:r>
            <w:r w:rsidR="0029712A">
              <w:rPr>
                <w:w w:val="105"/>
              </w:rPr>
              <w:t>Joint</w:t>
            </w:r>
            <w:r w:rsidR="0029712A">
              <w:rPr>
                <w:spacing w:val="-13"/>
                <w:w w:val="105"/>
              </w:rPr>
              <w:t xml:space="preserve"> </w:t>
            </w:r>
            <w:r w:rsidR="0029712A">
              <w:rPr>
                <w:w w:val="105"/>
              </w:rPr>
              <w:t>Authority</w:t>
            </w:r>
            <w:r w:rsidR="0029712A">
              <w:rPr>
                <w:spacing w:val="-15"/>
                <w:w w:val="105"/>
              </w:rPr>
              <w:t xml:space="preserve"> </w:t>
            </w:r>
            <w:r w:rsidR="0029712A">
              <w:rPr>
                <w:w w:val="105"/>
              </w:rPr>
              <w:t>(PZJA)</w:t>
            </w:r>
            <w:r w:rsidR="0029712A">
              <w:rPr>
                <w:spacing w:val="-14"/>
                <w:w w:val="105"/>
              </w:rPr>
              <w:t xml:space="preserve"> </w:t>
            </w:r>
            <w:r w:rsidR="0029712A">
              <w:rPr>
                <w:spacing w:val="-2"/>
                <w:w w:val="105"/>
              </w:rPr>
              <w:t>Fisheries</w:t>
            </w:r>
            <w:r w:rsidR="0029712A">
              <w:tab/>
            </w:r>
            <w:r w:rsidR="0029712A">
              <w:rPr>
                <w:spacing w:val="-5"/>
                <w:w w:val="105"/>
              </w:rPr>
              <w:t>10</w:t>
            </w:r>
          </w:hyperlink>
        </w:p>
        <w:p w:rsidR="008E083E" w:rsidRDefault="00B157EC">
          <w:pPr>
            <w:pStyle w:val="TOC4"/>
            <w:tabs>
              <w:tab w:val="left" w:leader="dot" w:pos="8681"/>
            </w:tabs>
          </w:pPr>
          <w:hyperlink w:anchor="_TOC_250028" w:history="1">
            <w:r w:rsidR="0029712A">
              <w:rPr>
                <w:w w:val="105"/>
              </w:rPr>
              <w:t>The</w:t>
            </w:r>
            <w:r w:rsidR="0029712A">
              <w:rPr>
                <w:spacing w:val="-13"/>
                <w:w w:val="105"/>
              </w:rPr>
              <w:t xml:space="preserve"> </w:t>
            </w:r>
            <w:r w:rsidR="0029712A">
              <w:rPr>
                <w:w w:val="105"/>
              </w:rPr>
              <w:t>Torres</w:t>
            </w:r>
            <w:r w:rsidR="0029712A">
              <w:rPr>
                <w:spacing w:val="-12"/>
                <w:w w:val="105"/>
              </w:rPr>
              <w:t xml:space="preserve"> </w:t>
            </w:r>
            <w:r w:rsidR="0029712A">
              <w:rPr>
                <w:w w:val="105"/>
              </w:rPr>
              <w:t>Strait</w:t>
            </w:r>
            <w:r w:rsidR="0029712A">
              <w:rPr>
                <w:spacing w:val="-13"/>
                <w:w w:val="105"/>
              </w:rPr>
              <w:t xml:space="preserve"> </w:t>
            </w:r>
            <w:r w:rsidR="0029712A">
              <w:rPr>
                <w:w w:val="105"/>
              </w:rPr>
              <w:t>Protected</w:t>
            </w:r>
            <w:r w:rsidR="0029712A">
              <w:rPr>
                <w:spacing w:val="-12"/>
                <w:w w:val="105"/>
              </w:rPr>
              <w:t xml:space="preserve"> </w:t>
            </w:r>
            <w:r w:rsidR="0029712A">
              <w:rPr>
                <w:w w:val="105"/>
              </w:rPr>
              <w:t>Zone</w:t>
            </w:r>
            <w:r w:rsidR="0029712A">
              <w:rPr>
                <w:spacing w:val="-13"/>
                <w:w w:val="105"/>
              </w:rPr>
              <w:t xml:space="preserve"> </w:t>
            </w:r>
            <w:r w:rsidR="0029712A">
              <w:rPr>
                <w:w w:val="105"/>
              </w:rPr>
              <w:t>Joint</w:t>
            </w:r>
            <w:r w:rsidR="0029712A">
              <w:rPr>
                <w:spacing w:val="-12"/>
                <w:w w:val="105"/>
              </w:rPr>
              <w:t xml:space="preserve"> </w:t>
            </w:r>
            <w:r w:rsidR="0029712A">
              <w:rPr>
                <w:w w:val="105"/>
              </w:rPr>
              <w:t>Authority</w:t>
            </w:r>
            <w:r w:rsidR="0029712A">
              <w:rPr>
                <w:spacing w:val="-13"/>
                <w:w w:val="105"/>
              </w:rPr>
              <w:t xml:space="preserve"> </w:t>
            </w:r>
            <w:r w:rsidR="0029712A">
              <w:rPr>
                <w:spacing w:val="-2"/>
                <w:w w:val="105"/>
              </w:rPr>
              <w:t>(PZJA)</w:t>
            </w:r>
            <w:r w:rsidR="0029712A">
              <w:tab/>
            </w:r>
            <w:r w:rsidR="0029712A">
              <w:rPr>
                <w:spacing w:val="-5"/>
                <w:w w:val="105"/>
              </w:rPr>
              <w:t>10</w:t>
            </w:r>
          </w:hyperlink>
        </w:p>
        <w:p w:rsidR="008E083E" w:rsidRDefault="00B157EC">
          <w:pPr>
            <w:pStyle w:val="TOC4"/>
            <w:tabs>
              <w:tab w:val="left" w:leader="dot" w:pos="8681"/>
            </w:tabs>
          </w:pPr>
          <w:hyperlink w:anchor="_TOC_250027" w:history="1">
            <w:r w:rsidR="0029712A">
              <w:t>The</w:t>
            </w:r>
            <w:r w:rsidR="0029712A">
              <w:rPr>
                <w:spacing w:val="24"/>
              </w:rPr>
              <w:t xml:space="preserve"> </w:t>
            </w:r>
            <w:r w:rsidR="0029712A">
              <w:t>Australian</w:t>
            </w:r>
            <w:r w:rsidR="0029712A">
              <w:rPr>
                <w:spacing w:val="25"/>
              </w:rPr>
              <w:t xml:space="preserve"> </w:t>
            </w:r>
            <w:r w:rsidR="0029712A">
              <w:t>Fisheries</w:t>
            </w:r>
            <w:r w:rsidR="0029712A">
              <w:rPr>
                <w:spacing w:val="25"/>
              </w:rPr>
              <w:t xml:space="preserve"> </w:t>
            </w:r>
            <w:r w:rsidR="0029712A">
              <w:t>Management</w:t>
            </w:r>
            <w:r w:rsidR="0029712A">
              <w:rPr>
                <w:spacing w:val="25"/>
              </w:rPr>
              <w:t xml:space="preserve"> </w:t>
            </w:r>
            <w:r w:rsidR="0029712A">
              <w:t>Authority</w:t>
            </w:r>
            <w:r w:rsidR="0029712A">
              <w:rPr>
                <w:spacing w:val="27"/>
              </w:rPr>
              <w:t xml:space="preserve"> </w:t>
            </w:r>
            <w:r w:rsidR="0029712A">
              <w:rPr>
                <w:spacing w:val="-2"/>
              </w:rPr>
              <w:t>(AFMA)</w:t>
            </w:r>
            <w:r w:rsidR="0029712A">
              <w:tab/>
            </w:r>
            <w:r w:rsidR="0029712A">
              <w:rPr>
                <w:spacing w:val="-5"/>
                <w:w w:val="105"/>
              </w:rPr>
              <w:t>10</w:t>
            </w:r>
          </w:hyperlink>
        </w:p>
        <w:p w:rsidR="008E083E" w:rsidRDefault="00B157EC">
          <w:pPr>
            <w:pStyle w:val="TOC4"/>
            <w:tabs>
              <w:tab w:val="left" w:leader="dot" w:pos="8678"/>
            </w:tabs>
          </w:pPr>
          <w:hyperlink w:anchor="_TOC_250026" w:history="1">
            <w:r w:rsidR="0029712A">
              <w:t>The</w:t>
            </w:r>
            <w:r w:rsidR="0029712A">
              <w:rPr>
                <w:spacing w:val="22"/>
              </w:rPr>
              <w:t xml:space="preserve"> </w:t>
            </w:r>
            <w:r w:rsidR="0029712A">
              <w:t>Queensland</w:t>
            </w:r>
            <w:r w:rsidR="0029712A">
              <w:rPr>
                <w:spacing w:val="21"/>
              </w:rPr>
              <w:t xml:space="preserve"> </w:t>
            </w:r>
            <w:r w:rsidR="0029712A">
              <w:t>Department</w:t>
            </w:r>
            <w:r w:rsidR="0029712A">
              <w:rPr>
                <w:spacing w:val="22"/>
              </w:rPr>
              <w:t xml:space="preserve"> </w:t>
            </w:r>
            <w:r w:rsidR="0029712A">
              <w:t>of</w:t>
            </w:r>
            <w:r w:rsidR="0029712A">
              <w:rPr>
                <w:spacing w:val="22"/>
              </w:rPr>
              <w:t xml:space="preserve"> </w:t>
            </w:r>
            <w:r w:rsidR="0029712A">
              <w:t>Primary</w:t>
            </w:r>
            <w:r w:rsidR="0029712A">
              <w:rPr>
                <w:spacing w:val="19"/>
              </w:rPr>
              <w:t xml:space="preserve"> </w:t>
            </w:r>
            <w:r w:rsidR="0029712A">
              <w:t>Industries</w:t>
            </w:r>
            <w:r w:rsidR="0029712A">
              <w:rPr>
                <w:spacing w:val="20"/>
              </w:rPr>
              <w:t xml:space="preserve"> </w:t>
            </w:r>
            <w:r w:rsidR="0029712A">
              <w:t>and</w:t>
            </w:r>
            <w:r w:rsidR="0029712A">
              <w:rPr>
                <w:spacing w:val="22"/>
              </w:rPr>
              <w:t xml:space="preserve"> </w:t>
            </w:r>
            <w:r w:rsidR="0029712A">
              <w:t>Fisheries</w:t>
            </w:r>
            <w:r w:rsidR="0029712A">
              <w:rPr>
                <w:spacing w:val="20"/>
              </w:rPr>
              <w:t xml:space="preserve"> </w:t>
            </w:r>
            <w:r w:rsidR="0029712A">
              <w:rPr>
                <w:spacing w:val="-2"/>
              </w:rPr>
              <w:t>(QDPI&amp;F)</w:t>
            </w:r>
            <w:r w:rsidR="0029712A">
              <w:tab/>
            </w:r>
            <w:r w:rsidR="0029712A">
              <w:rPr>
                <w:spacing w:val="-5"/>
                <w:w w:val="105"/>
              </w:rPr>
              <w:t>10</w:t>
            </w:r>
          </w:hyperlink>
        </w:p>
        <w:p w:rsidR="008E083E" w:rsidRDefault="00B157EC">
          <w:pPr>
            <w:pStyle w:val="TOC4"/>
            <w:tabs>
              <w:tab w:val="left" w:leader="dot" w:pos="8682"/>
            </w:tabs>
            <w:spacing w:before="122"/>
          </w:pPr>
          <w:hyperlink w:anchor="_TOC_250025" w:history="1">
            <w:r w:rsidR="0029712A">
              <w:rPr>
                <w:w w:val="105"/>
              </w:rPr>
              <w:t>The</w:t>
            </w:r>
            <w:r w:rsidR="0029712A">
              <w:rPr>
                <w:spacing w:val="-14"/>
                <w:w w:val="105"/>
              </w:rPr>
              <w:t xml:space="preserve"> </w:t>
            </w:r>
            <w:r w:rsidR="0029712A">
              <w:rPr>
                <w:w w:val="105"/>
              </w:rPr>
              <w:t>Torres</w:t>
            </w:r>
            <w:r w:rsidR="0029712A">
              <w:rPr>
                <w:spacing w:val="-14"/>
                <w:w w:val="105"/>
              </w:rPr>
              <w:t xml:space="preserve"> </w:t>
            </w:r>
            <w:r w:rsidR="0029712A">
              <w:rPr>
                <w:w w:val="105"/>
              </w:rPr>
              <w:t>Strait</w:t>
            </w:r>
            <w:r w:rsidR="0029712A">
              <w:rPr>
                <w:spacing w:val="-14"/>
                <w:w w:val="105"/>
              </w:rPr>
              <w:t xml:space="preserve"> </w:t>
            </w:r>
            <w:r w:rsidR="0029712A">
              <w:rPr>
                <w:w w:val="105"/>
              </w:rPr>
              <w:t>Regional</w:t>
            </w:r>
            <w:r w:rsidR="0029712A">
              <w:rPr>
                <w:spacing w:val="-14"/>
                <w:w w:val="105"/>
              </w:rPr>
              <w:t xml:space="preserve"> </w:t>
            </w:r>
            <w:r w:rsidR="0029712A">
              <w:rPr>
                <w:w w:val="105"/>
              </w:rPr>
              <w:t>Authority</w:t>
            </w:r>
            <w:r w:rsidR="0029712A">
              <w:rPr>
                <w:spacing w:val="-14"/>
                <w:w w:val="105"/>
              </w:rPr>
              <w:t xml:space="preserve"> </w:t>
            </w:r>
            <w:r w:rsidR="0029712A">
              <w:rPr>
                <w:spacing w:val="-2"/>
                <w:w w:val="105"/>
              </w:rPr>
              <w:t>(TSRA)</w:t>
            </w:r>
            <w:r w:rsidR="0029712A">
              <w:tab/>
            </w:r>
            <w:r w:rsidR="0029712A">
              <w:rPr>
                <w:spacing w:val="-5"/>
                <w:w w:val="105"/>
              </w:rPr>
              <w:t>11</w:t>
            </w:r>
          </w:hyperlink>
        </w:p>
        <w:p w:rsidR="008E083E" w:rsidRDefault="00B157EC">
          <w:pPr>
            <w:pStyle w:val="TOC4"/>
            <w:tabs>
              <w:tab w:val="left" w:leader="dot" w:pos="8680"/>
            </w:tabs>
            <w:spacing w:before="120"/>
          </w:pPr>
          <w:hyperlink w:anchor="_TOC_250024" w:history="1">
            <w:r w:rsidR="0029712A">
              <w:rPr>
                <w:w w:val="105"/>
              </w:rPr>
              <w:t>The</w:t>
            </w:r>
            <w:r w:rsidR="0029712A">
              <w:rPr>
                <w:spacing w:val="-15"/>
                <w:w w:val="105"/>
              </w:rPr>
              <w:t xml:space="preserve"> </w:t>
            </w:r>
            <w:r w:rsidR="0029712A">
              <w:rPr>
                <w:w w:val="105"/>
              </w:rPr>
              <w:t>Department</w:t>
            </w:r>
            <w:r w:rsidR="0029712A">
              <w:rPr>
                <w:spacing w:val="-13"/>
                <w:w w:val="105"/>
              </w:rPr>
              <w:t xml:space="preserve"> </w:t>
            </w:r>
            <w:r w:rsidR="0029712A">
              <w:rPr>
                <w:w w:val="105"/>
              </w:rPr>
              <w:t>of</w:t>
            </w:r>
            <w:r w:rsidR="0029712A">
              <w:rPr>
                <w:spacing w:val="-14"/>
                <w:w w:val="105"/>
              </w:rPr>
              <w:t xml:space="preserve"> </w:t>
            </w:r>
            <w:r w:rsidR="0029712A">
              <w:rPr>
                <w:w w:val="105"/>
              </w:rPr>
              <w:t>Agriculture,</w:t>
            </w:r>
            <w:r w:rsidR="0029712A">
              <w:rPr>
                <w:spacing w:val="-13"/>
                <w:w w:val="105"/>
              </w:rPr>
              <w:t xml:space="preserve"> </w:t>
            </w:r>
            <w:r w:rsidR="0029712A">
              <w:rPr>
                <w:w w:val="105"/>
              </w:rPr>
              <w:t>Fisheries</w:t>
            </w:r>
            <w:r w:rsidR="0029712A">
              <w:rPr>
                <w:spacing w:val="-15"/>
                <w:w w:val="105"/>
              </w:rPr>
              <w:t xml:space="preserve"> </w:t>
            </w:r>
            <w:r w:rsidR="0029712A">
              <w:rPr>
                <w:w w:val="105"/>
              </w:rPr>
              <w:t>and</w:t>
            </w:r>
            <w:r w:rsidR="0029712A">
              <w:rPr>
                <w:spacing w:val="-13"/>
                <w:w w:val="105"/>
              </w:rPr>
              <w:t xml:space="preserve"> </w:t>
            </w:r>
            <w:r w:rsidR="0029712A">
              <w:rPr>
                <w:w w:val="105"/>
              </w:rPr>
              <w:t>Forestry</w:t>
            </w:r>
            <w:r w:rsidR="0029712A">
              <w:rPr>
                <w:spacing w:val="-14"/>
                <w:w w:val="105"/>
              </w:rPr>
              <w:t xml:space="preserve"> </w:t>
            </w:r>
            <w:r w:rsidR="0029712A">
              <w:rPr>
                <w:spacing w:val="-2"/>
                <w:w w:val="105"/>
              </w:rPr>
              <w:t>(DAFF)</w:t>
            </w:r>
            <w:r w:rsidR="0029712A">
              <w:tab/>
            </w:r>
            <w:r w:rsidR="0029712A">
              <w:rPr>
                <w:spacing w:val="-5"/>
                <w:w w:val="105"/>
              </w:rPr>
              <w:t>11</w:t>
            </w:r>
          </w:hyperlink>
        </w:p>
        <w:p w:rsidR="008E083E" w:rsidRDefault="00B157EC">
          <w:pPr>
            <w:pStyle w:val="TOC3"/>
            <w:tabs>
              <w:tab w:val="left" w:leader="dot" w:pos="8680"/>
            </w:tabs>
            <w:spacing w:before="121"/>
          </w:pPr>
          <w:hyperlink w:anchor="_TOC_250023" w:history="1">
            <w:r w:rsidR="0029712A">
              <w:rPr>
                <w:w w:val="105"/>
              </w:rPr>
              <w:t>Management</w:t>
            </w:r>
            <w:r w:rsidR="0029712A">
              <w:rPr>
                <w:spacing w:val="-12"/>
                <w:w w:val="105"/>
              </w:rPr>
              <w:t xml:space="preserve"> </w:t>
            </w:r>
            <w:r w:rsidR="0029712A">
              <w:rPr>
                <w:w w:val="105"/>
              </w:rPr>
              <w:t>of</w:t>
            </w:r>
            <w:r w:rsidR="0029712A">
              <w:rPr>
                <w:spacing w:val="-12"/>
                <w:w w:val="105"/>
              </w:rPr>
              <w:t xml:space="preserve"> </w:t>
            </w:r>
            <w:r w:rsidR="0029712A">
              <w:rPr>
                <w:w w:val="105"/>
              </w:rPr>
              <w:t>the</w:t>
            </w:r>
            <w:r w:rsidR="0029712A">
              <w:rPr>
                <w:spacing w:val="-12"/>
                <w:w w:val="105"/>
              </w:rPr>
              <w:t xml:space="preserve"> </w:t>
            </w:r>
            <w:r w:rsidR="0029712A">
              <w:rPr>
                <w:w w:val="105"/>
              </w:rPr>
              <w:t>Torres</w:t>
            </w:r>
            <w:r w:rsidR="0029712A">
              <w:rPr>
                <w:spacing w:val="-11"/>
                <w:w w:val="105"/>
              </w:rPr>
              <w:t xml:space="preserve"> </w:t>
            </w:r>
            <w:r w:rsidR="0029712A">
              <w:rPr>
                <w:w w:val="105"/>
              </w:rPr>
              <w:t>Strait</w:t>
            </w:r>
            <w:r w:rsidR="0029712A">
              <w:rPr>
                <w:spacing w:val="-12"/>
                <w:w w:val="105"/>
              </w:rPr>
              <w:t xml:space="preserve"> </w:t>
            </w:r>
            <w:r w:rsidR="0029712A">
              <w:rPr>
                <w:w w:val="105"/>
              </w:rPr>
              <w:t>Prawn</w:t>
            </w:r>
            <w:r w:rsidR="0029712A">
              <w:rPr>
                <w:spacing w:val="-12"/>
                <w:w w:val="105"/>
              </w:rPr>
              <w:t xml:space="preserve"> </w:t>
            </w:r>
            <w:r w:rsidR="0029712A">
              <w:rPr>
                <w:spacing w:val="-2"/>
                <w:w w:val="105"/>
              </w:rPr>
              <w:t>Fishery</w:t>
            </w:r>
            <w:r w:rsidR="0029712A">
              <w:tab/>
            </w:r>
            <w:r w:rsidR="0029712A">
              <w:rPr>
                <w:spacing w:val="-5"/>
                <w:w w:val="105"/>
              </w:rPr>
              <w:t>12</w:t>
            </w:r>
          </w:hyperlink>
        </w:p>
        <w:p w:rsidR="008E083E" w:rsidRDefault="00B157EC">
          <w:pPr>
            <w:pStyle w:val="TOC1"/>
            <w:tabs>
              <w:tab w:val="left" w:leader="dot" w:pos="8683"/>
            </w:tabs>
          </w:pPr>
          <w:hyperlink w:anchor="_TOC_250022" w:history="1">
            <w:r w:rsidR="0029712A">
              <w:rPr>
                <w:spacing w:val="-2"/>
                <w:w w:val="105"/>
              </w:rPr>
              <w:t>OPTIONS</w:t>
            </w:r>
            <w:r w:rsidR="0029712A">
              <w:tab/>
            </w:r>
            <w:r w:rsidR="0029712A">
              <w:rPr>
                <w:spacing w:val="-5"/>
                <w:w w:val="105"/>
              </w:rPr>
              <w:t>16</w:t>
            </w:r>
          </w:hyperlink>
        </w:p>
        <w:p w:rsidR="008E083E" w:rsidRDefault="00B157EC">
          <w:pPr>
            <w:pStyle w:val="TOC3"/>
            <w:tabs>
              <w:tab w:val="left" w:pos="1626"/>
              <w:tab w:val="left" w:leader="dot" w:pos="8681"/>
            </w:tabs>
            <w:spacing w:line="249" w:lineRule="auto"/>
            <w:ind w:right="725" w:hanging="1"/>
          </w:pPr>
          <w:hyperlink w:anchor="_TOC_250021" w:history="1">
            <w:r w:rsidR="0029712A">
              <w:rPr>
                <w:w w:val="105"/>
              </w:rPr>
              <w:t>Option 1.</w:t>
            </w:r>
            <w:r w:rsidR="0029712A">
              <w:tab/>
            </w:r>
            <w:r w:rsidR="0029712A">
              <w:rPr>
                <w:w w:val="105"/>
              </w:rPr>
              <w:t>Continue the current administrative system for the fishery and grant fishing licences annually (Maintain status quo).</w:t>
            </w:r>
            <w:r w:rsidR="0029712A">
              <w:tab/>
            </w:r>
            <w:r w:rsidR="0029712A">
              <w:rPr>
                <w:spacing w:val="-6"/>
                <w:w w:val="105"/>
              </w:rPr>
              <w:t>16</w:t>
            </w:r>
          </w:hyperlink>
        </w:p>
        <w:p w:rsidR="008E083E" w:rsidRDefault="00B157EC">
          <w:pPr>
            <w:pStyle w:val="TOC3"/>
            <w:tabs>
              <w:tab w:val="left" w:pos="1626"/>
              <w:tab w:val="left" w:leader="dot" w:pos="8677"/>
            </w:tabs>
            <w:spacing w:before="111" w:line="247" w:lineRule="auto"/>
            <w:ind w:right="729"/>
          </w:pPr>
          <w:hyperlink w:anchor="_TOC_250020" w:history="1">
            <w:r w:rsidR="0029712A">
              <w:rPr>
                <w:w w:val="105"/>
              </w:rPr>
              <w:t>Option 2.</w:t>
            </w:r>
            <w:r w:rsidR="0029712A">
              <w:tab/>
            </w:r>
            <w:r w:rsidR="0029712A">
              <w:rPr>
                <w:w w:val="105"/>
              </w:rPr>
              <w:t>Implement a Management Plan under the Torres Strait Fisheries Act 1984</w:t>
            </w:r>
            <w:r w:rsidR="0029712A">
              <w:rPr>
                <w:spacing w:val="80"/>
                <w:w w:val="105"/>
              </w:rPr>
              <w:t xml:space="preserve"> </w:t>
            </w:r>
            <w:r w:rsidR="0029712A">
              <w:rPr>
                <w:w w:val="105"/>
              </w:rPr>
              <w:t>that would provide for units of fishing capacity that would</w:t>
            </w:r>
            <w:r w:rsidR="0029712A">
              <w:rPr>
                <w:spacing w:val="35"/>
                <w:w w:val="105"/>
              </w:rPr>
              <w:t xml:space="preserve"> </w:t>
            </w:r>
            <w:r w:rsidR="0029712A">
              <w:rPr>
                <w:w w:val="105"/>
              </w:rPr>
              <w:t>be allocated among licence</w:t>
            </w:r>
            <w:r w:rsidR="0029712A">
              <w:rPr>
                <w:spacing w:val="40"/>
                <w:w w:val="105"/>
              </w:rPr>
              <w:t xml:space="preserve"> </w:t>
            </w:r>
            <w:r w:rsidR="0029712A">
              <w:rPr>
                <w:w w:val="105"/>
              </w:rPr>
              <w:t>holders,</w:t>
            </w:r>
            <w:r w:rsidR="0029712A">
              <w:rPr>
                <w:spacing w:val="40"/>
                <w:w w:val="105"/>
              </w:rPr>
              <w:t xml:space="preserve"> </w:t>
            </w:r>
            <w:r w:rsidR="0029712A">
              <w:rPr>
                <w:w w:val="105"/>
              </w:rPr>
              <w:t>in</w:t>
            </w:r>
            <w:r w:rsidR="0029712A">
              <w:rPr>
                <w:spacing w:val="40"/>
                <w:w w:val="105"/>
              </w:rPr>
              <w:t xml:space="preserve"> </w:t>
            </w:r>
            <w:r w:rsidR="0029712A">
              <w:rPr>
                <w:w w:val="105"/>
              </w:rPr>
              <w:t>addition</w:t>
            </w:r>
            <w:r w:rsidR="0029712A">
              <w:rPr>
                <w:spacing w:val="40"/>
                <w:w w:val="105"/>
              </w:rPr>
              <w:t xml:space="preserve"> </w:t>
            </w:r>
            <w:r w:rsidR="0029712A">
              <w:rPr>
                <w:w w:val="105"/>
              </w:rPr>
              <w:t>to</w:t>
            </w:r>
            <w:r w:rsidR="0029712A">
              <w:rPr>
                <w:spacing w:val="40"/>
                <w:w w:val="105"/>
              </w:rPr>
              <w:t xml:space="preserve"> </w:t>
            </w:r>
            <w:r w:rsidR="0029712A">
              <w:rPr>
                <w:w w:val="105"/>
              </w:rPr>
              <w:t>provision</w:t>
            </w:r>
            <w:r w:rsidR="0029712A">
              <w:rPr>
                <w:spacing w:val="40"/>
                <w:w w:val="105"/>
              </w:rPr>
              <w:t xml:space="preserve"> </w:t>
            </w:r>
            <w:r w:rsidR="0029712A">
              <w:rPr>
                <w:w w:val="105"/>
              </w:rPr>
              <w:t>for</w:t>
            </w:r>
            <w:r w:rsidR="0029712A">
              <w:rPr>
                <w:spacing w:val="40"/>
                <w:w w:val="105"/>
              </w:rPr>
              <w:t xml:space="preserve"> </w:t>
            </w:r>
            <w:r w:rsidR="0029712A">
              <w:rPr>
                <w:w w:val="105"/>
              </w:rPr>
              <w:t>internal</w:t>
            </w:r>
            <w:r w:rsidR="0029712A">
              <w:rPr>
                <w:spacing w:val="40"/>
                <w:w w:val="105"/>
              </w:rPr>
              <w:t xml:space="preserve"> </w:t>
            </w:r>
            <w:r w:rsidR="0029712A">
              <w:rPr>
                <w:w w:val="105"/>
              </w:rPr>
              <w:t>leasing</w:t>
            </w:r>
            <w:r w:rsidR="0029712A">
              <w:rPr>
                <w:spacing w:val="40"/>
                <w:w w:val="105"/>
              </w:rPr>
              <w:t xml:space="preserve"> </w:t>
            </w:r>
            <w:r w:rsidR="0029712A">
              <w:rPr>
                <w:w w:val="105"/>
              </w:rPr>
              <w:t>of</w:t>
            </w:r>
            <w:r w:rsidR="0029712A">
              <w:rPr>
                <w:spacing w:val="40"/>
                <w:w w:val="105"/>
              </w:rPr>
              <w:t xml:space="preserve"> </w:t>
            </w:r>
            <w:r w:rsidR="0029712A">
              <w:rPr>
                <w:w w:val="105"/>
              </w:rPr>
              <w:t>effort</w:t>
            </w:r>
            <w:r w:rsidR="0029712A">
              <w:rPr>
                <w:spacing w:val="40"/>
                <w:w w:val="105"/>
              </w:rPr>
              <w:t xml:space="preserve"> </w:t>
            </w:r>
            <w:r w:rsidR="0029712A">
              <w:rPr>
                <w:w w:val="105"/>
              </w:rPr>
              <w:t>units</w:t>
            </w:r>
            <w:r w:rsidR="0029712A">
              <w:rPr>
                <w:spacing w:val="40"/>
                <w:w w:val="105"/>
              </w:rPr>
              <w:t xml:space="preserve"> </w:t>
            </w:r>
            <w:r w:rsidR="0029712A">
              <w:rPr>
                <w:w w:val="105"/>
              </w:rPr>
              <w:t>for</w:t>
            </w:r>
            <w:r w:rsidR="0029712A">
              <w:rPr>
                <w:spacing w:val="40"/>
                <w:w w:val="105"/>
              </w:rPr>
              <w:t xml:space="preserve"> </w:t>
            </w:r>
            <w:r w:rsidR="0029712A">
              <w:rPr>
                <w:w w:val="105"/>
              </w:rPr>
              <w:t>the</w:t>
            </w:r>
            <w:r w:rsidR="0029712A">
              <w:rPr>
                <w:spacing w:val="40"/>
                <w:w w:val="105"/>
              </w:rPr>
              <w:t xml:space="preserve"> </w:t>
            </w:r>
            <w:r w:rsidR="0029712A">
              <w:rPr>
                <w:w w:val="105"/>
              </w:rPr>
              <w:t>life</w:t>
            </w:r>
            <w:r w:rsidR="0029712A">
              <w:rPr>
                <w:spacing w:val="40"/>
                <w:w w:val="105"/>
              </w:rPr>
              <w:t xml:space="preserve"> </w:t>
            </w:r>
            <w:r w:rsidR="0029712A">
              <w:rPr>
                <w:w w:val="105"/>
              </w:rPr>
              <w:t>of</w:t>
            </w:r>
            <w:r w:rsidR="0029712A">
              <w:rPr>
                <w:spacing w:val="40"/>
                <w:w w:val="105"/>
              </w:rPr>
              <w:t xml:space="preserve"> </w:t>
            </w:r>
            <w:r w:rsidR="0029712A">
              <w:rPr>
                <w:w w:val="105"/>
              </w:rPr>
              <w:t xml:space="preserve">the </w:t>
            </w:r>
            <w:r w:rsidR="0029712A">
              <w:t>management</w:t>
            </w:r>
            <w:r w:rsidR="0029712A">
              <w:rPr>
                <w:spacing w:val="34"/>
                <w:w w:val="105"/>
              </w:rPr>
              <w:t xml:space="preserve"> </w:t>
            </w:r>
            <w:r w:rsidR="0029712A">
              <w:rPr>
                <w:spacing w:val="-2"/>
                <w:w w:val="105"/>
              </w:rPr>
              <w:t>plan.</w:t>
            </w:r>
            <w:r w:rsidR="0029712A">
              <w:tab/>
            </w:r>
            <w:r w:rsidR="0029712A">
              <w:rPr>
                <w:spacing w:val="-5"/>
              </w:rPr>
              <w:t>17</w:t>
            </w:r>
          </w:hyperlink>
        </w:p>
        <w:p w:rsidR="008E083E" w:rsidRDefault="00B157EC">
          <w:pPr>
            <w:pStyle w:val="TOC4"/>
            <w:tabs>
              <w:tab w:val="left" w:leader="dot" w:pos="8679"/>
            </w:tabs>
            <w:spacing w:before="116"/>
          </w:pPr>
          <w:hyperlink w:anchor="_TOC_250019" w:history="1">
            <w:r w:rsidR="0029712A">
              <w:rPr>
                <w:w w:val="105"/>
              </w:rPr>
              <w:t>Unitisation</w:t>
            </w:r>
            <w:r w:rsidR="0029712A">
              <w:rPr>
                <w:spacing w:val="-13"/>
                <w:w w:val="105"/>
              </w:rPr>
              <w:t xml:space="preserve"> </w:t>
            </w:r>
            <w:r w:rsidR="0029712A">
              <w:rPr>
                <w:w w:val="105"/>
              </w:rPr>
              <w:t>of</w:t>
            </w:r>
            <w:r w:rsidR="0029712A">
              <w:rPr>
                <w:spacing w:val="-12"/>
                <w:w w:val="105"/>
              </w:rPr>
              <w:t xml:space="preserve"> </w:t>
            </w:r>
            <w:r w:rsidR="0029712A">
              <w:rPr>
                <w:w w:val="105"/>
              </w:rPr>
              <w:t>fishery</w:t>
            </w:r>
            <w:r w:rsidR="0029712A">
              <w:rPr>
                <w:spacing w:val="-12"/>
                <w:w w:val="105"/>
              </w:rPr>
              <w:t xml:space="preserve"> </w:t>
            </w:r>
            <w:r w:rsidR="0029712A">
              <w:rPr>
                <w:w w:val="105"/>
              </w:rPr>
              <w:t>effort</w:t>
            </w:r>
            <w:r w:rsidR="0029712A">
              <w:rPr>
                <w:spacing w:val="-12"/>
                <w:w w:val="105"/>
              </w:rPr>
              <w:t xml:space="preserve"> </w:t>
            </w:r>
            <w:r w:rsidR="0029712A">
              <w:rPr>
                <w:w w:val="105"/>
              </w:rPr>
              <w:t>allocations</w:t>
            </w:r>
            <w:r w:rsidR="0029712A">
              <w:rPr>
                <w:spacing w:val="-13"/>
                <w:w w:val="105"/>
              </w:rPr>
              <w:t xml:space="preserve"> </w:t>
            </w:r>
            <w:r w:rsidR="0029712A">
              <w:rPr>
                <w:w w:val="105"/>
              </w:rPr>
              <w:t>(units</w:t>
            </w:r>
            <w:r w:rsidR="0029712A">
              <w:rPr>
                <w:spacing w:val="-14"/>
                <w:w w:val="105"/>
              </w:rPr>
              <w:t xml:space="preserve"> </w:t>
            </w:r>
            <w:r w:rsidR="0029712A">
              <w:rPr>
                <w:w w:val="105"/>
              </w:rPr>
              <w:t>of</w:t>
            </w:r>
            <w:r w:rsidR="0029712A">
              <w:rPr>
                <w:spacing w:val="-12"/>
                <w:w w:val="105"/>
              </w:rPr>
              <w:t xml:space="preserve"> </w:t>
            </w:r>
            <w:r w:rsidR="0029712A">
              <w:rPr>
                <w:w w:val="105"/>
              </w:rPr>
              <w:t>fishing</w:t>
            </w:r>
            <w:r w:rsidR="0029712A">
              <w:rPr>
                <w:spacing w:val="-11"/>
                <w:w w:val="105"/>
              </w:rPr>
              <w:t xml:space="preserve"> </w:t>
            </w:r>
            <w:r w:rsidR="0029712A">
              <w:rPr>
                <w:spacing w:val="-2"/>
                <w:w w:val="105"/>
              </w:rPr>
              <w:t>capacity)</w:t>
            </w:r>
            <w:r w:rsidR="0029712A">
              <w:tab/>
            </w:r>
            <w:r w:rsidR="0029712A">
              <w:rPr>
                <w:spacing w:val="-5"/>
                <w:w w:val="105"/>
              </w:rPr>
              <w:t>17</w:t>
            </w:r>
          </w:hyperlink>
        </w:p>
        <w:p w:rsidR="008E083E" w:rsidRDefault="00B157EC">
          <w:pPr>
            <w:pStyle w:val="TOC4"/>
            <w:tabs>
              <w:tab w:val="left" w:leader="dot" w:pos="8679"/>
            </w:tabs>
            <w:spacing w:before="122"/>
          </w:pPr>
          <w:hyperlink w:anchor="_TOC_250018" w:history="1">
            <w:r w:rsidR="0029712A">
              <w:rPr>
                <w:spacing w:val="-2"/>
                <w:w w:val="105"/>
              </w:rPr>
              <w:t>‘Internal’</w:t>
            </w:r>
            <w:r w:rsidR="0029712A">
              <w:rPr>
                <w:w w:val="105"/>
              </w:rPr>
              <w:t xml:space="preserve"> </w:t>
            </w:r>
            <w:r w:rsidR="0029712A">
              <w:rPr>
                <w:spacing w:val="-2"/>
                <w:w w:val="105"/>
              </w:rPr>
              <w:t>leasing</w:t>
            </w:r>
            <w:r w:rsidR="0029712A">
              <w:rPr>
                <w:w w:val="105"/>
              </w:rPr>
              <w:t xml:space="preserve"> </w:t>
            </w:r>
            <w:r w:rsidR="0029712A">
              <w:rPr>
                <w:spacing w:val="-2"/>
                <w:w w:val="105"/>
              </w:rPr>
              <w:t>for</w:t>
            </w:r>
            <w:r w:rsidR="0029712A">
              <w:rPr>
                <w:spacing w:val="-1"/>
                <w:w w:val="105"/>
              </w:rPr>
              <w:t xml:space="preserve"> </w:t>
            </w:r>
            <w:r w:rsidR="0029712A">
              <w:rPr>
                <w:spacing w:val="-2"/>
                <w:w w:val="105"/>
              </w:rPr>
              <w:t>Australian</w:t>
            </w:r>
            <w:r w:rsidR="0029712A">
              <w:rPr>
                <w:w w:val="105"/>
              </w:rPr>
              <w:t xml:space="preserve"> </w:t>
            </w:r>
            <w:r w:rsidR="0029712A">
              <w:rPr>
                <w:spacing w:val="-2"/>
                <w:w w:val="105"/>
              </w:rPr>
              <w:t>entitlements</w:t>
            </w:r>
            <w:r w:rsidR="0029712A">
              <w:tab/>
            </w:r>
            <w:r w:rsidR="0029712A">
              <w:rPr>
                <w:spacing w:val="-5"/>
                <w:w w:val="105"/>
              </w:rPr>
              <w:t>18</w:t>
            </w:r>
          </w:hyperlink>
        </w:p>
        <w:p w:rsidR="008E083E" w:rsidRDefault="00B157EC">
          <w:pPr>
            <w:pStyle w:val="TOC4"/>
            <w:tabs>
              <w:tab w:val="left" w:leader="dot" w:pos="8681"/>
            </w:tabs>
            <w:spacing w:before="122"/>
          </w:pPr>
          <w:hyperlink w:anchor="_TOC_250017" w:history="1">
            <w:r w:rsidR="0029712A">
              <w:rPr>
                <w:spacing w:val="-2"/>
                <w:w w:val="105"/>
              </w:rPr>
              <w:t>Appeal</w:t>
            </w:r>
            <w:r w:rsidR="0029712A">
              <w:rPr>
                <w:spacing w:val="-4"/>
                <w:w w:val="105"/>
              </w:rPr>
              <w:t xml:space="preserve"> </w:t>
            </w:r>
            <w:r w:rsidR="0029712A">
              <w:rPr>
                <w:spacing w:val="-2"/>
                <w:w w:val="105"/>
              </w:rPr>
              <w:t>Mechanisms</w:t>
            </w:r>
            <w:r w:rsidR="0029712A">
              <w:tab/>
            </w:r>
            <w:r w:rsidR="0029712A">
              <w:rPr>
                <w:spacing w:val="-5"/>
                <w:w w:val="105"/>
              </w:rPr>
              <w:t>19</w:t>
            </w:r>
          </w:hyperlink>
        </w:p>
        <w:p w:rsidR="008E083E" w:rsidRDefault="00B157EC">
          <w:pPr>
            <w:pStyle w:val="TOC2"/>
            <w:tabs>
              <w:tab w:val="left" w:leader="dot" w:pos="8683"/>
            </w:tabs>
          </w:pPr>
          <w:hyperlink w:anchor="_TOC_250016" w:history="1">
            <w:r w:rsidR="0029712A">
              <w:rPr>
                <w:w w:val="105"/>
              </w:rPr>
              <w:t>Impact</w:t>
            </w:r>
            <w:r w:rsidR="0029712A">
              <w:rPr>
                <w:spacing w:val="-13"/>
                <w:w w:val="105"/>
              </w:rPr>
              <w:t xml:space="preserve"> </w:t>
            </w:r>
            <w:r w:rsidR="0029712A">
              <w:rPr>
                <w:spacing w:val="-2"/>
                <w:w w:val="105"/>
              </w:rPr>
              <w:t>analysis</w:t>
            </w:r>
            <w:r w:rsidR="0029712A">
              <w:tab/>
            </w:r>
            <w:r w:rsidR="0029712A">
              <w:rPr>
                <w:spacing w:val="-5"/>
                <w:w w:val="105"/>
              </w:rPr>
              <w:t>21</w:t>
            </w:r>
          </w:hyperlink>
        </w:p>
        <w:p w:rsidR="008E083E" w:rsidRDefault="00B157EC">
          <w:pPr>
            <w:pStyle w:val="TOC3"/>
            <w:tabs>
              <w:tab w:val="left" w:leader="dot" w:pos="8678"/>
            </w:tabs>
          </w:pPr>
          <w:hyperlink w:anchor="_TOC_250015" w:history="1">
            <w:r w:rsidR="0029712A">
              <w:t>Affected</w:t>
            </w:r>
            <w:r w:rsidR="0029712A">
              <w:rPr>
                <w:spacing w:val="19"/>
                <w:w w:val="105"/>
              </w:rPr>
              <w:t xml:space="preserve"> </w:t>
            </w:r>
            <w:r w:rsidR="0029712A">
              <w:rPr>
                <w:spacing w:val="-2"/>
                <w:w w:val="105"/>
              </w:rPr>
              <w:t>sectors</w:t>
            </w:r>
            <w:r w:rsidR="0029712A">
              <w:tab/>
            </w:r>
            <w:r w:rsidR="0029712A">
              <w:rPr>
                <w:spacing w:val="-7"/>
                <w:w w:val="105"/>
              </w:rPr>
              <w:t>21</w:t>
            </w:r>
          </w:hyperlink>
        </w:p>
        <w:p w:rsidR="008E083E" w:rsidRDefault="00B157EC">
          <w:pPr>
            <w:pStyle w:val="TOC4"/>
            <w:tabs>
              <w:tab w:val="left" w:leader="dot" w:pos="8679"/>
            </w:tabs>
            <w:spacing w:before="120"/>
          </w:pPr>
          <w:hyperlink w:anchor="_TOC_250014" w:history="1">
            <w:r w:rsidR="0029712A">
              <w:t>Community</w:t>
            </w:r>
            <w:r w:rsidR="0029712A">
              <w:rPr>
                <w:spacing w:val="29"/>
              </w:rPr>
              <w:t xml:space="preserve"> </w:t>
            </w:r>
            <w:r w:rsidR="0029712A">
              <w:t>(including</w:t>
            </w:r>
            <w:r w:rsidR="0029712A">
              <w:rPr>
                <w:spacing w:val="28"/>
              </w:rPr>
              <w:t xml:space="preserve"> </w:t>
            </w:r>
            <w:r w:rsidR="0029712A">
              <w:t>traditional</w:t>
            </w:r>
            <w:r w:rsidR="0029712A">
              <w:rPr>
                <w:spacing w:val="25"/>
              </w:rPr>
              <w:t xml:space="preserve"> </w:t>
            </w:r>
            <w:r w:rsidR="0029712A">
              <w:t>and</w:t>
            </w:r>
            <w:r w:rsidR="0029712A">
              <w:rPr>
                <w:spacing w:val="28"/>
              </w:rPr>
              <w:t xml:space="preserve"> </w:t>
            </w:r>
            <w:r w:rsidR="0029712A">
              <w:t>non-traditional</w:t>
            </w:r>
            <w:r w:rsidR="0029712A">
              <w:rPr>
                <w:spacing w:val="25"/>
              </w:rPr>
              <w:t xml:space="preserve"> </w:t>
            </w:r>
            <w:r w:rsidR="0029712A">
              <w:rPr>
                <w:spacing w:val="-2"/>
              </w:rPr>
              <w:t>inhabitants)</w:t>
            </w:r>
            <w:r w:rsidR="0029712A">
              <w:tab/>
            </w:r>
            <w:r w:rsidR="0029712A">
              <w:rPr>
                <w:spacing w:val="-5"/>
                <w:w w:val="105"/>
              </w:rPr>
              <w:t>21</w:t>
            </w:r>
          </w:hyperlink>
        </w:p>
        <w:p w:rsidR="008E083E" w:rsidRDefault="00B157EC">
          <w:pPr>
            <w:pStyle w:val="TOC4"/>
            <w:tabs>
              <w:tab w:val="left" w:leader="dot" w:pos="8680"/>
            </w:tabs>
            <w:spacing w:before="122"/>
          </w:pPr>
          <w:hyperlink w:anchor="_TOC_250013" w:history="1">
            <w:r w:rsidR="0029712A">
              <w:t>Business</w:t>
            </w:r>
            <w:r w:rsidR="0029712A">
              <w:rPr>
                <w:spacing w:val="21"/>
                <w:w w:val="105"/>
              </w:rPr>
              <w:t xml:space="preserve"> </w:t>
            </w:r>
            <w:r w:rsidR="0029712A">
              <w:rPr>
                <w:spacing w:val="-2"/>
                <w:w w:val="105"/>
              </w:rPr>
              <w:t>(industry)</w:t>
            </w:r>
            <w:r w:rsidR="0029712A">
              <w:tab/>
            </w:r>
            <w:r w:rsidR="0029712A">
              <w:rPr>
                <w:spacing w:val="-5"/>
                <w:w w:val="105"/>
              </w:rPr>
              <w:t>21</w:t>
            </w:r>
          </w:hyperlink>
        </w:p>
        <w:p w:rsidR="008E083E" w:rsidRDefault="00B157EC">
          <w:pPr>
            <w:pStyle w:val="TOC4"/>
            <w:tabs>
              <w:tab w:val="left" w:leader="dot" w:pos="8679"/>
            </w:tabs>
          </w:pPr>
          <w:hyperlink w:anchor="_TOC_250012" w:history="1">
            <w:r w:rsidR="0029712A">
              <w:rPr>
                <w:w w:val="105"/>
              </w:rPr>
              <w:t>Government</w:t>
            </w:r>
            <w:r w:rsidR="0029712A">
              <w:rPr>
                <w:spacing w:val="-13"/>
                <w:w w:val="105"/>
              </w:rPr>
              <w:t xml:space="preserve"> </w:t>
            </w:r>
            <w:r w:rsidR="0029712A">
              <w:rPr>
                <w:w w:val="105"/>
              </w:rPr>
              <w:t>(PZJA</w:t>
            </w:r>
            <w:r w:rsidR="0029712A">
              <w:rPr>
                <w:spacing w:val="-13"/>
                <w:w w:val="105"/>
              </w:rPr>
              <w:t xml:space="preserve"> </w:t>
            </w:r>
            <w:r w:rsidR="0029712A">
              <w:rPr>
                <w:w w:val="105"/>
              </w:rPr>
              <w:t>agencies</w:t>
            </w:r>
            <w:r w:rsidR="0029712A">
              <w:rPr>
                <w:spacing w:val="-15"/>
                <w:w w:val="105"/>
              </w:rPr>
              <w:t xml:space="preserve"> </w:t>
            </w:r>
            <w:r w:rsidR="0029712A">
              <w:rPr>
                <w:w w:val="105"/>
              </w:rPr>
              <w:t>–</w:t>
            </w:r>
            <w:r w:rsidR="0029712A">
              <w:rPr>
                <w:spacing w:val="-13"/>
                <w:w w:val="105"/>
              </w:rPr>
              <w:t xml:space="preserve"> </w:t>
            </w:r>
            <w:r w:rsidR="0029712A">
              <w:rPr>
                <w:w w:val="105"/>
              </w:rPr>
              <w:t>AFMA,</w:t>
            </w:r>
            <w:r w:rsidR="0029712A">
              <w:rPr>
                <w:spacing w:val="-14"/>
                <w:w w:val="105"/>
              </w:rPr>
              <w:t xml:space="preserve"> </w:t>
            </w:r>
            <w:r w:rsidR="0029712A">
              <w:rPr>
                <w:w w:val="105"/>
              </w:rPr>
              <w:t>QDPI&amp;F,</w:t>
            </w:r>
            <w:r w:rsidR="0029712A">
              <w:rPr>
                <w:spacing w:val="-13"/>
                <w:w w:val="105"/>
              </w:rPr>
              <w:t xml:space="preserve"> </w:t>
            </w:r>
            <w:r w:rsidR="0029712A">
              <w:rPr>
                <w:w w:val="105"/>
              </w:rPr>
              <w:t>TSRA</w:t>
            </w:r>
            <w:r w:rsidR="0029712A">
              <w:rPr>
                <w:spacing w:val="-13"/>
                <w:w w:val="105"/>
              </w:rPr>
              <w:t xml:space="preserve"> </w:t>
            </w:r>
            <w:r w:rsidR="0029712A">
              <w:rPr>
                <w:w w:val="105"/>
              </w:rPr>
              <w:t>and</w:t>
            </w:r>
            <w:r w:rsidR="0029712A">
              <w:rPr>
                <w:spacing w:val="-13"/>
                <w:w w:val="105"/>
              </w:rPr>
              <w:t xml:space="preserve"> </w:t>
            </w:r>
            <w:r w:rsidR="0029712A">
              <w:rPr>
                <w:spacing w:val="-2"/>
                <w:w w:val="105"/>
              </w:rPr>
              <w:t>DAFF)</w:t>
            </w:r>
            <w:r w:rsidR="0029712A">
              <w:tab/>
            </w:r>
            <w:r w:rsidR="0029712A">
              <w:rPr>
                <w:spacing w:val="-5"/>
                <w:w w:val="105"/>
              </w:rPr>
              <w:t>21</w:t>
            </w:r>
          </w:hyperlink>
        </w:p>
        <w:p w:rsidR="008E083E" w:rsidRDefault="00B157EC">
          <w:pPr>
            <w:pStyle w:val="TOC2"/>
            <w:tabs>
              <w:tab w:val="left" w:leader="dot" w:pos="8683"/>
            </w:tabs>
          </w:pPr>
          <w:hyperlink w:anchor="_TOC_250011" w:history="1">
            <w:r w:rsidR="0029712A">
              <w:rPr>
                <w:spacing w:val="-2"/>
                <w:w w:val="105"/>
              </w:rPr>
              <w:t>Consultation</w:t>
            </w:r>
            <w:r w:rsidR="0029712A">
              <w:tab/>
            </w:r>
            <w:r w:rsidR="0029712A">
              <w:rPr>
                <w:spacing w:val="-5"/>
                <w:w w:val="105"/>
              </w:rPr>
              <w:t>26</w:t>
            </w:r>
          </w:hyperlink>
        </w:p>
        <w:p w:rsidR="008E083E" w:rsidRDefault="00B157EC">
          <w:pPr>
            <w:pStyle w:val="TOC3"/>
            <w:tabs>
              <w:tab w:val="left" w:leader="dot" w:pos="8680"/>
            </w:tabs>
          </w:pPr>
          <w:hyperlink w:anchor="_TOC_250010" w:history="1">
            <w:r w:rsidR="0029712A">
              <w:t>2003/2004</w:t>
            </w:r>
            <w:r w:rsidR="0029712A">
              <w:rPr>
                <w:spacing w:val="30"/>
              </w:rPr>
              <w:t xml:space="preserve"> </w:t>
            </w:r>
            <w:r w:rsidR="0029712A">
              <w:t>Stakeholder</w:t>
            </w:r>
            <w:r w:rsidR="0029712A">
              <w:rPr>
                <w:spacing w:val="31"/>
              </w:rPr>
              <w:t xml:space="preserve"> </w:t>
            </w:r>
            <w:r w:rsidR="0029712A">
              <w:rPr>
                <w:spacing w:val="-2"/>
              </w:rPr>
              <w:t>consultation</w:t>
            </w:r>
            <w:r w:rsidR="0029712A">
              <w:tab/>
            </w:r>
            <w:r w:rsidR="0029712A">
              <w:rPr>
                <w:spacing w:val="-5"/>
                <w:w w:val="105"/>
              </w:rPr>
              <w:t>26</w:t>
            </w:r>
          </w:hyperlink>
        </w:p>
        <w:p w:rsidR="008E083E" w:rsidRDefault="00B157EC">
          <w:pPr>
            <w:pStyle w:val="TOC3"/>
            <w:tabs>
              <w:tab w:val="left" w:leader="dot" w:pos="8680"/>
            </w:tabs>
            <w:spacing w:before="120"/>
          </w:pPr>
          <w:hyperlink w:anchor="_TOC_250009" w:history="1">
            <w:r w:rsidR="0029712A">
              <w:t>2005/2006</w:t>
            </w:r>
            <w:r w:rsidR="0029712A">
              <w:rPr>
                <w:spacing w:val="30"/>
              </w:rPr>
              <w:t xml:space="preserve"> </w:t>
            </w:r>
            <w:r w:rsidR="0029712A">
              <w:t>Stakeholder</w:t>
            </w:r>
            <w:r w:rsidR="0029712A">
              <w:rPr>
                <w:spacing w:val="31"/>
              </w:rPr>
              <w:t xml:space="preserve"> </w:t>
            </w:r>
            <w:r w:rsidR="0029712A">
              <w:rPr>
                <w:spacing w:val="-2"/>
              </w:rPr>
              <w:t>consultation</w:t>
            </w:r>
            <w:r w:rsidR="0029712A">
              <w:tab/>
            </w:r>
            <w:r w:rsidR="0029712A">
              <w:rPr>
                <w:spacing w:val="-5"/>
                <w:w w:val="105"/>
              </w:rPr>
              <w:t>26</w:t>
            </w:r>
          </w:hyperlink>
        </w:p>
        <w:p w:rsidR="008E083E" w:rsidRDefault="00B157EC">
          <w:pPr>
            <w:pStyle w:val="TOC3"/>
            <w:tabs>
              <w:tab w:val="left" w:leader="dot" w:pos="8680"/>
            </w:tabs>
          </w:pPr>
          <w:hyperlink w:anchor="_TOC_250008" w:history="1">
            <w:r w:rsidR="0029712A">
              <w:t>2007/2008</w:t>
            </w:r>
            <w:r w:rsidR="0029712A">
              <w:rPr>
                <w:spacing w:val="30"/>
              </w:rPr>
              <w:t xml:space="preserve"> </w:t>
            </w:r>
            <w:r w:rsidR="0029712A">
              <w:t>Stakeholder</w:t>
            </w:r>
            <w:r w:rsidR="0029712A">
              <w:rPr>
                <w:spacing w:val="31"/>
              </w:rPr>
              <w:t xml:space="preserve"> </w:t>
            </w:r>
            <w:r w:rsidR="0029712A">
              <w:rPr>
                <w:spacing w:val="-2"/>
              </w:rPr>
              <w:t>consultation</w:t>
            </w:r>
            <w:r w:rsidR="0029712A">
              <w:tab/>
            </w:r>
            <w:r w:rsidR="0029712A">
              <w:rPr>
                <w:spacing w:val="-5"/>
                <w:w w:val="105"/>
              </w:rPr>
              <w:t>28</w:t>
            </w:r>
          </w:hyperlink>
        </w:p>
        <w:p w:rsidR="008E083E" w:rsidRDefault="00B157EC">
          <w:pPr>
            <w:pStyle w:val="TOC3"/>
            <w:tabs>
              <w:tab w:val="left" w:leader="dot" w:pos="8681"/>
            </w:tabs>
            <w:spacing w:after="20"/>
          </w:pPr>
          <w:hyperlink w:anchor="_TOC_250007" w:history="1">
            <w:r w:rsidR="0029712A">
              <w:t>Final</w:t>
            </w:r>
            <w:r w:rsidR="0029712A">
              <w:rPr>
                <w:spacing w:val="22"/>
              </w:rPr>
              <w:t xml:space="preserve"> </w:t>
            </w:r>
            <w:r w:rsidR="0029712A">
              <w:t>stakeholder</w:t>
            </w:r>
            <w:r w:rsidR="0029712A">
              <w:rPr>
                <w:spacing w:val="24"/>
              </w:rPr>
              <w:t xml:space="preserve"> </w:t>
            </w:r>
            <w:r w:rsidR="0029712A">
              <w:rPr>
                <w:spacing w:val="-2"/>
              </w:rPr>
              <w:t>consultation</w:t>
            </w:r>
            <w:r w:rsidR="0029712A">
              <w:tab/>
            </w:r>
            <w:r w:rsidR="0029712A">
              <w:rPr>
                <w:spacing w:val="-5"/>
                <w:w w:val="105"/>
              </w:rPr>
              <w:t>31</w:t>
            </w:r>
          </w:hyperlink>
        </w:p>
        <w:p w:rsidR="008E083E" w:rsidRDefault="00B157EC">
          <w:pPr>
            <w:pStyle w:val="TOC3"/>
            <w:tabs>
              <w:tab w:val="left" w:leader="dot" w:pos="8682"/>
            </w:tabs>
            <w:spacing w:before="320"/>
          </w:pPr>
          <w:hyperlink w:anchor="_TOC_250006" w:history="1">
            <w:r w:rsidR="0029712A">
              <w:t>Summary</w:t>
            </w:r>
            <w:r w:rsidR="0029712A">
              <w:rPr>
                <w:spacing w:val="18"/>
              </w:rPr>
              <w:t xml:space="preserve"> </w:t>
            </w:r>
            <w:r w:rsidR="0029712A">
              <w:t>of</w:t>
            </w:r>
            <w:r w:rsidR="0029712A">
              <w:rPr>
                <w:spacing w:val="23"/>
              </w:rPr>
              <w:t xml:space="preserve"> </w:t>
            </w:r>
            <w:r w:rsidR="0029712A">
              <w:t>stakeholder</w:t>
            </w:r>
            <w:r w:rsidR="0029712A">
              <w:rPr>
                <w:spacing w:val="23"/>
              </w:rPr>
              <w:t xml:space="preserve"> </w:t>
            </w:r>
            <w:r w:rsidR="0029712A">
              <w:rPr>
                <w:spacing w:val="-2"/>
              </w:rPr>
              <w:t>views</w:t>
            </w:r>
            <w:r w:rsidR="0029712A">
              <w:tab/>
            </w:r>
            <w:r w:rsidR="0029712A">
              <w:rPr>
                <w:spacing w:val="-5"/>
                <w:w w:val="105"/>
              </w:rPr>
              <w:t>32</w:t>
            </w:r>
          </w:hyperlink>
        </w:p>
        <w:p w:rsidR="008E083E" w:rsidRDefault="00B157EC">
          <w:pPr>
            <w:pStyle w:val="TOC2"/>
            <w:tabs>
              <w:tab w:val="left" w:leader="dot" w:pos="8685"/>
            </w:tabs>
          </w:pPr>
          <w:hyperlink w:anchor="_TOC_250005" w:history="1">
            <w:r w:rsidR="0029712A">
              <w:t>Conclusion</w:t>
            </w:r>
            <w:r w:rsidR="0029712A">
              <w:rPr>
                <w:spacing w:val="26"/>
              </w:rPr>
              <w:t xml:space="preserve"> </w:t>
            </w:r>
            <w:r w:rsidR="0029712A">
              <w:t>and</w:t>
            </w:r>
            <w:r w:rsidR="0029712A">
              <w:rPr>
                <w:spacing w:val="27"/>
              </w:rPr>
              <w:t xml:space="preserve"> </w:t>
            </w:r>
            <w:r w:rsidR="0029712A">
              <w:t>recommended</w:t>
            </w:r>
            <w:r w:rsidR="0029712A">
              <w:rPr>
                <w:spacing w:val="27"/>
              </w:rPr>
              <w:t xml:space="preserve"> </w:t>
            </w:r>
            <w:r w:rsidR="0029712A">
              <w:rPr>
                <w:spacing w:val="-2"/>
              </w:rPr>
              <w:t>option</w:t>
            </w:r>
            <w:r w:rsidR="0029712A">
              <w:tab/>
            </w:r>
            <w:r w:rsidR="0029712A">
              <w:rPr>
                <w:spacing w:val="-5"/>
                <w:w w:val="105"/>
              </w:rPr>
              <w:t>32</w:t>
            </w:r>
          </w:hyperlink>
        </w:p>
        <w:p w:rsidR="008E083E" w:rsidRDefault="00B157EC">
          <w:pPr>
            <w:pStyle w:val="TOC2"/>
            <w:tabs>
              <w:tab w:val="left" w:leader="dot" w:pos="8683"/>
            </w:tabs>
            <w:spacing w:before="122"/>
          </w:pPr>
          <w:hyperlink w:anchor="_TOC_250004" w:history="1">
            <w:r w:rsidR="0029712A">
              <w:t>Attachment</w:t>
            </w:r>
            <w:r w:rsidR="0029712A">
              <w:rPr>
                <w:spacing w:val="31"/>
              </w:rPr>
              <w:t xml:space="preserve"> </w:t>
            </w:r>
            <w:r w:rsidR="0029712A">
              <w:rPr>
                <w:spacing w:val="-10"/>
              </w:rPr>
              <w:t>A</w:t>
            </w:r>
            <w:r w:rsidR="0029712A">
              <w:tab/>
            </w:r>
            <w:r w:rsidR="0029712A">
              <w:rPr>
                <w:spacing w:val="-5"/>
                <w:w w:val="105"/>
              </w:rPr>
              <w:t>34</w:t>
            </w:r>
          </w:hyperlink>
        </w:p>
        <w:p w:rsidR="008E083E" w:rsidRDefault="0029712A">
          <w:pPr>
            <w:pStyle w:val="TOC3"/>
            <w:tabs>
              <w:tab w:val="left" w:leader="dot" w:pos="8681"/>
            </w:tabs>
            <w:spacing w:before="121"/>
          </w:pPr>
          <w:r>
            <w:rPr>
              <w:w w:val="105"/>
            </w:rPr>
            <w:t>Unitisation</w:t>
          </w:r>
          <w:r>
            <w:rPr>
              <w:spacing w:val="-10"/>
              <w:w w:val="105"/>
            </w:rPr>
            <w:t xml:space="preserve"> </w:t>
          </w:r>
          <w:r>
            <w:rPr>
              <w:w w:val="105"/>
            </w:rPr>
            <w:t>and</w:t>
          </w:r>
          <w:r>
            <w:rPr>
              <w:spacing w:val="-10"/>
              <w:w w:val="105"/>
            </w:rPr>
            <w:t xml:space="preserve"> </w:t>
          </w:r>
          <w:r>
            <w:rPr>
              <w:w w:val="105"/>
            </w:rPr>
            <w:t>allocation</w:t>
          </w:r>
          <w:r>
            <w:rPr>
              <w:spacing w:val="-10"/>
              <w:w w:val="105"/>
            </w:rPr>
            <w:t xml:space="preserve"> </w:t>
          </w:r>
          <w:r>
            <w:rPr>
              <w:w w:val="105"/>
            </w:rPr>
            <w:t>of</w:t>
          </w:r>
          <w:r>
            <w:rPr>
              <w:spacing w:val="-10"/>
              <w:w w:val="105"/>
            </w:rPr>
            <w:t xml:space="preserve"> </w:t>
          </w:r>
          <w:r>
            <w:rPr>
              <w:w w:val="105"/>
            </w:rPr>
            <w:t>effort</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spacing w:val="-4"/>
              <w:w w:val="105"/>
            </w:rPr>
            <w:t>TSPF</w:t>
          </w:r>
          <w:r>
            <w:tab/>
          </w:r>
          <w:r>
            <w:rPr>
              <w:spacing w:val="-5"/>
              <w:w w:val="105"/>
            </w:rPr>
            <w:t>34</w:t>
          </w:r>
        </w:p>
        <w:p w:rsidR="008E083E" w:rsidRDefault="00B157EC">
          <w:pPr>
            <w:pStyle w:val="TOC2"/>
            <w:tabs>
              <w:tab w:val="left" w:leader="dot" w:pos="8683"/>
            </w:tabs>
            <w:spacing w:before="121"/>
          </w:pPr>
          <w:hyperlink w:anchor="_TOC_250003" w:history="1">
            <w:r w:rsidR="0029712A">
              <w:t>Attachment</w:t>
            </w:r>
            <w:r w:rsidR="0029712A">
              <w:rPr>
                <w:spacing w:val="31"/>
              </w:rPr>
              <w:t xml:space="preserve"> </w:t>
            </w:r>
            <w:r w:rsidR="0029712A">
              <w:rPr>
                <w:spacing w:val="-10"/>
              </w:rPr>
              <w:t>B</w:t>
            </w:r>
            <w:r w:rsidR="0029712A">
              <w:tab/>
            </w:r>
            <w:r w:rsidR="0029712A">
              <w:rPr>
                <w:spacing w:val="-5"/>
                <w:w w:val="105"/>
              </w:rPr>
              <w:t>35</w:t>
            </w:r>
          </w:hyperlink>
        </w:p>
        <w:p w:rsidR="008E083E" w:rsidRDefault="00B157EC">
          <w:pPr>
            <w:pStyle w:val="TOC3"/>
            <w:tabs>
              <w:tab w:val="left" w:leader="dot" w:pos="8681"/>
            </w:tabs>
            <w:spacing w:before="121" w:line="247" w:lineRule="auto"/>
            <w:ind w:right="726"/>
          </w:pPr>
          <w:hyperlink w:anchor="_TOC_250002" w:history="1">
            <w:r w:rsidR="0029712A">
              <w:rPr>
                <w:w w:val="105"/>
              </w:rPr>
              <w:t>Internal</w:t>
            </w:r>
            <w:r w:rsidR="0029712A">
              <w:rPr>
                <w:spacing w:val="40"/>
                <w:w w:val="105"/>
              </w:rPr>
              <w:t xml:space="preserve"> </w:t>
            </w:r>
            <w:r w:rsidR="0029712A">
              <w:rPr>
                <w:w w:val="105"/>
              </w:rPr>
              <w:t>leasing</w:t>
            </w:r>
            <w:r w:rsidR="0029712A">
              <w:rPr>
                <w:spacing w:val="40"/>
                <w:w w:val="105"/>
              </w:rPr>
              <w:t xml:space="preserve"> </w:t>
            </w:r>
            <w:r w:rsidR="0029712A">
              <w:rPr>
                <w:w w:val="105"/>
              </w:rPr>
              <w:t>of</w:t>
            </w:r>
            <w:r w:rsidR="0029712A">
              <w:rPr>
                <w:spacing w:val="40"/>
                <w:w w:val="105"/>
              </w:rPr>
              <w:t xml:space="preserve"> </w:t>
            </w:r>
            <w:r w:rsidR="0029712A">
              <w:rPr>
                <w:w w:val="105"/>
              </w:rPr>
              <w:t>effort</w:t>
            </w:r>
            <w:r w:rsidR="0029712A">
              <w:rPr>
                <w:spacing w:val="40"/>
                <w:w w:val="105"/>
              </w:rPr>
              <w:t xml:space="preserve"> </w:t>
            </w:r>
            <w:r w:rsidR="0029712A">
              <w:rPr>
                <w:w w:val="105"/>
              </w:rPr>
              <w:t>units</w:t>
            </w:r>
            <w:r w:rsidR="0029712A">
              <w:rPr>
                <w:spacing w:val="40"/>
                <w:w w:val="105"/>
              </w:rPr>
              <w:t xml:space="preserve"> </w:t>
            </w:r>
            <w:r w:rsidR="0029712A">
              <w:rPr>
                <w:w w:val="105"/>
              </w:rPr>
              <w:t>in</w:t>
            </w:r>
            <w:r w:rsidR="0029712A">
              <w:rPr>
                <w:spacing w:val="40"/>
                <w:w w:val="105"/>
              </w:rPr>
              <w:t xml:space="preserve"> </w:t>
            </w:r>
            <w:r w:rsidR="0029712A">
              <w:rPr>
                <w:w w:val="105"/>
              </w:rPr>
              <w:t>the</w:t>
            </w:r>
            <w:r w:rsidR="0029712A">
              <w:rPr>
                <w:spacing w:val="40"/>
                <w:w w:val="105"/>
              </w:rPr>
              <w:t xml:space="preserve"> </w:t>
            </w:r>
            <w:r w:rsidR="0029712A">
              <w:rPr>
                <w:w w:val="105"/>
              </w:rPr>
              <w:t>Torres</w:t>
            </w:r>
            <w:r w:rsidR="0029712A">
              <w:rPr>
                <w:spacing w:val="40"/>
                <w:w w:val="105"/>
              </w:rPr>
              <w:t xml:space="preserve"> </w:t>
            </w:r>
            <w:r w:rsidR="0029712A">
              <w:rPr>
                <w:w w:val="105"/>
              </w:rPr>
              <w:t>Strait</w:t>
            </w:r>
            <w:r w:rsidR="0029712A">
              <w:rPr>
                <w:spacing w:val="40"/>
                <w:w w:val="105"/>
              </w:rPr>
              <w:t xml:space="preserve"> </w:t>
            </w:r>
            <w:r w:rsidR="0029712A">
              <w:rPr>
                <w:w w:val="105"/>
              </w:rPr>
              <w:t>Prawn</w:t>
            </w:r>
            <w:r w:rsidR="0029712A">
              <w:rPr>
                <w:spacing w:val="40"/>
                <w:w w:val="105"/>
              </w:rPr>
              <w:t xml:space="preserve"> </w:t>
            </w:r>
            <w:r w:rsidR="0029712A">
              <w:rPr>
                <w:w w:val="105"/>
              </w:rPr>
              <w:t>Fishery</w:t>
            </w:r>
            <w:r w:rsidR="0029712A">
              <w:rPr>
                <w:spacing w:val="40"/>
                <w:w w:val="105"/>
              </w:rPr>
              <w:t xml:space="preserve"> </w:t>
            </w:r>
            <w:r w:rsidR="0029712A">
              <w:rPr>
                <w:w w:val="105"/>
              </w:rPr>
              <w:t>(TSPF),</w:t>
            </w:r>
            <w:r w:rsidR="0029712A">
              <w:rPr>
                <w:spacing w:val="40"/>
                <w:w w:val="105"/>
              </w:rPr>
              <w:t xml:space="preserve"> </w:t>
            </w:r>
            <w:r w:rsidR="0029712A">
              <w:rPr>
                <w:w w:val="105"/>
              </w:rPr>
              <w:t>via</w:t>
            </w:r>
            <w:r w:rsidR="0029712A">
              <w:rPr>
                <w:spacing w:val="40"/>
                <w:w w:val="105"/>
              </w:rPr>
              <w:t xml:space="preserve"> </w:t>
            </w:r>
            <w:r w:rsidR="0029712A">
              <w:rPr>
                <w:w w:val="105"/>
              </w:rPr>
              <w:t>the</w:t>
            </w:r>
            <w:r w:rsidR="0029712A">
              <w:rPr>
                <w:spacing w:val="80"/>
                <w:w w:val="105"/>
              </w:rPr>
              <w:t xml:space="preserve"> </w:t>
            </w:r>
            <w:r w:rsidR="0029712A">
              <w:t>‘temporary</w:t>
            </w:r>
            <w:r w:rsidR="0029712A">
              <w:rPr>
                <w:spacing w:val="24"/>
              </w:rPr>
              <w:t xml:space="preserve"> </w:t>
            </w:r>
            <w:r w:rsidR="0029712A">
              <w:t>transfer’</w:t>
            </w:r>
            <w:r w:rsidR="0029712A">
              <w:rPr>
                <w:spacing w:val="24"/>
              </w:rPr>
              <w:t xml:space="preserve"> </w:t>
            </w:r>
            <w:r w:rsidR="0029712A">
              <w:rPr>
                <w:spacing w:val="-2"/>
              </w:rPr>
              <w:t>process</w:t>
            </w:r>
            <w:r w:rsidR="0029712A">
              <w:tab/>
            </w:r>
            <w:r w:rsidR="0029712A">
              <w:rPr>
                <w:spacing w:val="-7"/>
                <w:w w:val="105"/>
              </w:rPr>
              <w:t>35</w:t>
            </w:r>
          </w:hyperlink>
        </w:p>
        <w:p w:rsidR="008E083E" w:rsidRDefault="0029712A">
          <w:pPr>
            <w:pStyle w:val="TOC2"/>
            <w:tabs>
              <w:tab w:val="left" w:leader="dot" w:pos="8683"/>
            </w:tabs>
            <w:spacing w:before="114"/>
          </w:pPr>
          <w:r>
            <w:t>Attachment</w:t>
          </w:r>
          <w:r>
            <w:rPr>
              <w:spacing w:val="31"/>
            </w:rPr>
            <w:t xml:space="preserve"> </w:t>
          </w:r>
          <w:r>
            <w:rPr>
              <w:spacing w:val="-10"/>
            </w:rPr>
            <w:t>C</w:t>
          </w:r>
          <w:r>
            <w:tab/>
          </w:r>
          <w:r>
            <w:rPr>
              <w:spacing w:val="-5"/>
              <w:w w:val="105"/>
            </w:rPr>
            <w:t>36</w:t>
          </w:r>
        </w:p>
        <w:p w:rsidR="008E083E" w:rsidRDefault="0029712A">
          <w:pPr>
            <w:pStyle w:val="TOC3"/>
            <w:tabs>
              <w:tab w:val="left" w:leader="dot" w:pos="8678"/>
            </w:tabs>
          </w:pPr>
          <w:r>
            <w:rPr>
              <w:w w:val="105"/>
            </w:rPr>
            <w:t>PZJA</w:t>
          </w:r>
          <w:r>
            <w:rPr>
              <w:spacing w:val="-13"/>
              <w:w w:val="105"/>
            </w:rPr>
            <w:t xml:space="preserve"> </w:t>
          </w:r>
          <w:r>
            <w:rPr>
              <w:w w:val="105"/>
            </w:rPr>
            <w:t>decisions</w:t>
          </w:r>
          <w:r>
            <w:rPr>
              <w:spacing w:val="-13"/>
              <w:w w:val="105"/>
            </w:rPr>
            <w:t xml:space="preserve"> </w:t>
          </w:r>
          <w:r>
            <w:rPr>
              <w:w w:val="105"/>
            </w:rPr>
            <w:t>leading</w:t>
          </w:r>
          <w:r>
            <w:rPr>
              <w:spacing w:val="-12"/>
              <w:w w:val="105"/>
            </w:rPr>
            <w:t xml:space="preserve"> </w:t>
          </w:r>
          <w:r>
            <w:rPr>
              <w:w w:val="105"/>
            </w:rPr>
            <w:t>to</w:t>
          </w:r>
          <w:r>
            <w:rPr>
              <w:spacing w:val="-13"/>
              <w:w w:val="105"/>
            </w:rPr>
            <w:t xml:space="preserve"> </w:t>
          </w:r>
          <w:r>
            <w:rPr>
              <w:w w:val="105"/>
            </w:rPr>
            <w:t>the</w:t>
          </w:r>
          <w:r>
            <w:rPr>
              <w:spacing w:val="-12"/>
              <w:w w:val="105"/>
            </w:rPr>
            <w:t xml:space="preserve"> </w:t>
          </w:r>
          <w:r>
            <w:rPr>
              <w:w w:val="105"/>
            </w:rPr>
            <w:t>development</w:t>
          </w:r>
          <w:r>
            <w:rPr>
              <w:spacing w:val="-13"/>
              <w:w w:val="105"/>
            </w:rPr>
            <w:t xml:space="preserve"> </w:t>
          </w:r>
          <w:r>
            <w:rPr>
              <w:w w:val="105"/>
            </w:rPr>
            <w:t>of</w:t>
          </w:r>
          <w:r>
            <w:rPr>
              <w:spacing w:val="-14"/>
              <w:w w:val="105"/>
            </w:rPr>
            <w:t xml:space="preserve"> </w:t>
          </w:r>
          <w:r>
            <w:rPr>
              <w:w w:val="105"/>
            </w:rPr>
            <w:t>the</w:t>
          </w:r>
          <w:r>
            <w:rPr>
              <w:spacing w:val="-12"/>
              <w:w w:val="105"/>
            </w:rPr>
            <w:t xml:space="preserve"> </w:t>
          </w:r>
          <w:r>
            <w:rPr>
              <w:w w:val="105"/>
            </w:rPr>
            <w:t>TSPF</w:t>
          </w:r>
          <w:r>
            <w:rPr>
              <w:spacing w:val="-12"/>
              <w:w w:val="105"/>
            </w:rPr>
            <w:t xml:space="preserve"> </w:t>
          </w:r>
          <w:r>
            <w:rPr>
              <w:w w:val="105"/>
            </w:rPr>
            <w:t>management</w:t>
          </w:r>
          <w:r>
            <w:rPr>
              <w:spacing w:val="-13"/>
              <w:w w:val="105"/>
            </w:rPr>
            <w:t xml:space="preserve"> </w:t>
          </w:r>
          <w:r>
            <w:rPr>
              <w:spacing w:val="-4"/>
              <w:w w:val="105"/>
            </w:rPr>
            <w:t>plan</w:t>
          </w:r>
          <w:r>
            <w:tab/>
          </w:r>
          <w:r>
            <w:rPr>
              <w:spacing w:val="-5"/>
              <w:w w:val="105"/>
            </w:rPr>
            <w:t>36</w:t>
          </w:r>
        </w:p>
        <w:p w:rsidR="008E083E" w:rsidRDefault="0029712A">
          <w:pPr>
            <w:pStyle w:val="TOC4"/>
            <w:tabs>
              <w:tab w:val="left" w:leader="dot" w:pos="8677"/>
            </w:tabs>
            <w:spacing w:line="249" w:lineRule="auto"/>
            <w:ind w:right="729"/>
          </w:pPr>
          <w:r>
            <w:rPr>
              <w:w w:val="105"/>
            </w:rPr>
            <w:t>At</w:t>
          </w:r>
          <w:r>
            <w:rPr>
              <w:spacing w:val="-9"/>
              <w:w w:val="105"/>
            </w:rPr>
            <w:t xml:space="preserve"> </w:t>
          </w:r>
          <w:r>
            <w:rPr>
              <w:w w:val="105"/>
            </w:rPr>
            <w:t>PZJA</w:t>
          </w:r>
          <w:r>
            <w:rPr>
              <w:spacing w:val="-9"/>
              <w:w w:val="105"/>
            </w:rPr>
            <w:t xml:space="preserve"> </w:t>
          </w:r>
          <w:r>
            <w:rPr>
              <w:w w:val="105"/>
            </w:rPr>
            <w:t>22</w:t>
          </w:r>
          <w:r>
            <w:rPr>
              <w:spacing w:val="-8"/>
              <w:w w:val="105"/>
            </w:rPr>
            <w:t xml:space="preserve"> </w:t>
          </w:r>
          <w:r>
            <w:rPr>
              <w:w w:val="105"/>
            </w:rPr>
            <w:t>on</w:t>
          </w:r>
          <w:r>
            <w:rPr>
              <w:spacing w:val="-9"/>
              <w:w w:val="105"/>
            </w:rPr>
            <w:t xml:space="preserve"> </w:t>
          </w:r>
          <w:r>
            <w:rPr>
              <w:w w:val="105"/>
            </w:rPr>
            <w:t>30</w:t>
          </w:r>
          <w:r>
            <w:rPr>
              <w:spacing w:val="-9"/>
              <w:w w:val="105"/>
            </w:rPr>
            <w:t xml:space="preserve"> </w:t>
          </w:r>
          <w:r>
            <w:rPr>
              <w:w w:val="105"/>
            </w:rPr>
            <w:t>April-1</w:t>
          </w:r>
          <w:r>
            <w:rPr>
              <w:spacing w:val="-9"/>
              <w:w w:val="105"/>
            </w:rPr>
            <w:t xml:space="preserve"> </w:t>
          </w:r>
          <w:r>
            <w:rPr>
              <w:w w:val="105"/>
            </w:rPr>
            <w:t>May</w:t>
          </w:r>
          <w:r>
            <w:rPr>
              <w:spacing w:val="-9"/>
              <w:w w:val="105"/>
            </w:rPr>
            <w:t xml:space="preserve"> </w:t>
          </w:r>
          <w:r>
            <w:rPr>
              <w:w w:val="105"/>
            </w:rPr>
            <w:t>2008</w:t>
          </w:r>
          <w:r>
            <w:rPr>
              <w:spacing w:val="-8"/>
              <w:w w:val="105"/>
            </w:rPr>
            <w:t xml:space="preserve"> </w:t>
          </w:r>
          <w:r>
            <w:rPr>
              <w:w w:val="105"/>
            </w:rPr>
            <w:t>the</w:t>
          </w:r>
          <w:r>
            <w:rPr>
              <w:spacing w:val="-9"/>
              <w:w w:val="105"/>
            </w:rPr>
            <w:t xml:space="preserve"> </w:t>
          </w:r>
          <w:r>
            <w:rPr>
              <w:w w:val="105"/>
            </w:rPr>
            <w:t>PZJA</w:t>
          </w:r>
          <w:r>
            <w:rPr>
              <w:spacing w:val="-8"/>
              <w:w w:val="105"/>
            </w:rPr>
            <w:t xml:space="preserve"> </w:t>
          </w:r>
          <w:r>
            <w:rPr>
              <w:w w:val="105"/>
            </w:rPr>
            <w:t>made</w:t>
          </w:r>
          <w:r>
            <w:rPr>
              <w:spacing w:val="-9"/>
              <w:w w:val="105"/>
            </w:rPr>
            <w:t xml:space="preserve"> </w:t>
          </w:r>
          <w:r>
            <w:rPr>
              <w:w w:val="105"/>
            </w:rPr>
            <w:t>the</w:t>
          </w:r>
          <w:r>
            <w:rPr>
              <w:spacing w:val="-9"/>
              <w:w w:val="105"/>
            </w:rPr>
            <w:t xml:space="preserve"> </w:t>
          </w:r>
          <w:r>
            <w:rPr>
              <w:w w:val="105"/>
            </w:rPr>
            <w:t>following</w:t>
          </w:r>
          <w:r>
            <w:rPr>
              <w:spacing w:val="-9"/>
              <w:w w:val="105"/>
            </w:rPr>
            <w:t xml:space="preserve"> </w:t>
          </w:r>
          <w:r>
            <w:rPr>
              <w:w w:val="105"/>
            </w:rPr>
            <w:t>decision</w:t>
          </w:r>
          <w:r>
            <w:rPr>
              <w:spacing w:val="-9"/>
              <w:w w:val="105"/>
            </w:rPr>
            <w:t xml:space="preserve"> </w:t>
          </w:r>
          <w:r>
            <w:rPr>
              <w:w w:val="105"/>
            </w:rPr>
            <w:t>in</w:t>
          </w:r>
          <w:r>
            <w:rPr>
              <w:spacing w:val="-9"/>
              <w:w w:val="105"/>
            </w:rPr>
            <w:t xml:space="preserve"> </w:t>
          </w:r>
          <w:r>
            <w:rPr>
              <w:w w:val="105"/>
            </w:rPr>
            <w:t>regard</w:t>
          </w:r>
          <w:r>
            <w:rPr>
              <w:spacing w:val="-9"/>
              <w:w w:val="105"/>
            </w:rPr>
            <w:t xml:space="preserve"> </w:t>
          </w:r>
          <w:r>
            <w:rPr>
              <w:w w:val="105"/>
            </w:rPr>
            <w:t>to</w:t>
          </w:r>
          <w:r>
            <w:rPr>
              <w:spacing w:val="-9"/>
              <w:w w:val="105"/>
            </w:rPr>
            <w:t xml:space="preserve"> </w:t>
          </w:r>
          <w:r>
            <w:rPr>
              <w:w w:val="105"/>
            </w:rPr>
            <w:t>the Prawn</w:t>
          </w:r>
          <w:r>
            <w:rPr>
              <w:spacing w:val="-15"/>
              <w:w w:val="105"/>
            </w:rPr>
            <w:t xml:space="preserve"> </w:t>
          </w:r>
          <w:r>
            <w:rPr>
              <w:spacing w:val="-2"/>
              <w:w w:val="105"/>
            </w:rPr>
            <w:t>Fishery</w:t>
          </w:r>
          <w:r>
            <w:tab/>
          </w:r>
          <w:r>
            <w:rPr>
              <w:spacing w:val="-5"/>
              <w:w w:val="105"/>
            </w:rPr>
            <w:t>37</w:t>
          </w:r>
        </w:p>
        <w:p w:rsidR="008E083E" w:rsidRDefault="00B157EC">
          <w:pPr>
            <w:pStyle w:val="TOC2"/>
            <w:tabs>
              <w:tab w:val="left" w:leader="dot" w:pos="8683"/>
            </w:tabs>
            <w:spacing w:before="110"/>
          </w:pPr>
          <w:hyperlink w:anchor="_TOC_250001" w:history="1">
            <w:r w:rsidR="0029712A">
              <w:t>Attachment</w:t>
            </w:r>
            <w:r w:rsidR="0029712A">
              <w:rPr>
                <w:spacing w:val="31"/>
              </w:rPr>
              <w:t xml:space="preserve"> </w:t>
            </w:r>
            <w:r w:rsidR="0029712A">
              <w:rPr>
                <w:spacing w:val="-10"/>
              </w:rPr>
              <w:t>D</w:t>
            </w:r>
            <w:r w:rsidR="0029712A">
              <w:tab/>
            </w:r>
            <w:r w:rsidR="0029712A">
              <w:rPr>
                <w:spacing w:val="-5"/>
                <w:w w:val="105"/>
              </w:rPr>
              <w:t>38</w:t>
            </w:r>
          </w:hyperlink>
        </w:p>
        <w:p w:rsidR="008E083E" w:rsidRDefault="00B157EC">
          <w:pPr>
            <w:pStyle w:val="TOC3"/>
            <w:tabs>
              <w:tab w:val="left" w:leader="dot" w:pos="8680"/>
            </w:tabs>
            <w:spacing w:before="121"/>
          </w:pPr>
          <w:hyperlink w:anchor="_TOC_250000" w:history="1">
            <w:r w:rsidR="0029712A">
              <w:rPr>
                <w:w w:val="105"/>
              </w:rPr>
              <w:t>Report</w:t>
            </w:r>
            <w:r w:rsidR="0029712A">
              <w:rPr>
                <w:spacing w:val="-12"/>
                <w:w w:val="105"/>
              </w:rPr>
              <w:t xml:space="preserve"> </w:t>
            </w:r>
            <w:r w:rsidR="0029712A">
              <w:rPr>
                <w:w w:val="105"/>
              </w:rPr>
              <w:t>on</w:t>
            </w:r>
            <w:r w:rsidR="0029712A">
              <w:rPr>
                <w:spacing w:val="-11"/>
                <w:w w:val="105"/>
              </w:rPr>
              <w:t xml:space="preserve"> </w:t>
            </w:r>
            <w:r w:rsidR="0029712A">
              <w:rPr>
                <w:w w:val="105"/>
              </w:rPr>
              <w:t>the</w:t>
            </w:r>
            <w:r w:rsidR="0029712A">
              <w:rPr>
                <w:spacing w:val="-11"/>
                <w:w w:val="105"/>
              </w:rPr>
              <w:t xml:space="preserve"> </w:t>
            </w:r>
            <w:r w:rsidR="0029712A">
              <w:rPr>
                <w:w w:val="105"/>
              </w:rPr>
              <w:t>responses</w:t>
            </w:r>
            <w:r w:rsidR="0029712A">
              <w:rPr>
                <w:spacing w:val="-10"/>
                <w:w w:val="105"/>
              </w:rPr>
              <w:t xml:space="preserve"> </w:t>
            </w:r>
            <w:r w:rsidR="0029712A">
              <w:rPr>
                <w:w w:val="105"/>
              </w:rPr>
              <w:t>to</w:t>
            </w:r>
            <w:r w:rsidR="0029712A">
              <w:rPr>
                <w:spacing w:val="-11"/>
                <w:w w:val="105"/>
              </w:rPr>
              <w:t xml:space="preserve"> </w:t>
            </w:r>
            <w:r w:rsidR="0029712A">
              <w:rPr>
                <w:w w:val="105"/>
              </w:rPr>
              <w:t>the</w:t>
            </w:r>
            <w:r w:rsidR="0029712A">
              <w:rPr>
                <w:spacing w:val="-11"/>
                <w:w w:val="105"/>
              </w:rPr>
              <w:t xml:space="preserve"> </w:t>
            </w:r>
            <w:r w:rsidR="0029712A">
              <w:rPr>
                <w:w w:val="105"/>
              </w:rPr>
              <w:t>TSPF</w:t>
            </w:r>
            <w:r w:rsidR="0029712A">
              <w:rPr>
                <w:spacing w:val="-11"/>
                <w:w w:val="105"/>
              </w:rPr>
              <w:t xml:space="preserve"> </w:t>
            </w:r>
            <w:r w:rsidR="0029712A">
              <w:rPr>
                <w:w w:val="105"/>
              </w:rPr>
              <w:t>Update</w:t>
            </w:r>
            <w:r w:rsidR="0029712A">
              <w:rPr>
                <w:spacing w:val="-11"/>
                <w:w w:val="105"/>
              </w:rPr>
              <w:t xml:space="preserve"> </w:t>
            </w:r>
            <w:r w:rsidR="0029712A">
              <w:rPr>
                <w:w w:val="105"/>
              </w:rPr>
              <w:t>Issue</w:t>
            </w:r>
            <w:r w:rsidR="0029712A">
              <w:rPr>
                <w:spacing w:val="-11"/>
                <w:w w:val="105"/>
              </w:rPr>
              <w:t xml:space="preserve"> </w:t>
            </w:r>
            <w:r w:rsidR="0029712A">
              <w:rPr>
                <w:w w:val="105"/>
              </w:rPr>
              <w:t>One</w:t>
            </w:r>
            <w:r w:rsidR="0029712A">
              <w:rPr>
                <w:spacing w:val="-11"/>
                <w:w w:val="105"/>
              </w:rPr>
              <w:t xml:space="preserve"> </w:t>
            </w:r>
            <w:r w:rsidR="0029712A">
              <w:rPr>
                <w:w w:val="105"/>
              </w:rPr>
              <w:t>Leasing</w:t>
            </w:r>
            <w:r w:rsidR="0029712A">
              <w:rPr>
                <w:spacing w:val="-12"/>
                <w:w w:val="105"/>
              </w:rPr>
              <w:t xml:space="preserve"> </w:t>
            </w:r>
            <w:r w:rsidR="0029712A">
              <w:rPr>
                <w:w w:val="105"/>
              </w:rPr>
              <w:t>Feedback</w:t>
            </w:r>
            <w:r w:rsidR="0029712A">
              <w:rPr>
                <w:spacing w:val="-11"/>
                <w:w w:val="105"/>
              </w:rPr>
              <w:t xml:space="preserve"> </w:t>
            </w:r>
            <w:r w:rsidR="0029712A">
              <w:rPr>
                <w:spacing w:val="-4"/>
                <w:w w:val="105"/>
              </w:rPr>
              <w:t>Form</w:t>
            </w:r>
            <w:r w:rsidR="0029712A">
              <w:tab/>
            </w:r>
            <w:r w:rsidR="0029712A">
              <w:rPr>
                <w:spacing w:val="-5"/>
                <w:w w:val="105"/>
              </w:rPr>
              <w:t>38</w:t>
            </w:r>
          </w:hyperlink>
        </w:p>
      </w:sdtContent>
    </w:sdt>
    <w:p w:rsidR="008E083E" w:rsidRDefault="008E083E">
      <w:pPr>
        <w:sectPr w:rsidR="008E083E">
          <w:type w:val="continuous"/>
          <w:pgSz w:w="12240" w:h="15840"/>
          <w:pgMar w:top="1500" w:right="1000" w:bottom="1648" w:left="1600" w:header="0" w:footer="1320" w:gutter="0"/>
          <w:cols w:space="720"/>
        </w:sect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rPr>
          <w:sz w:val="22"/>
        </w:rPr>
      </w:pPr>
    </w:p>
    <w:p w:rsidR="008E083E" w:rsidRDefault="008E083E">
      <w:pPr>
        <w:pStyle w:val="BodyText"/>
        <w:spacing w:before="9"/>
        <w:rPr>
          <w:sz w:val="19"/>
        </w:rPr>
      </w:pPr>
    </w:p>
    <w:p w:rsidR="008E083E" w:rsidRDefault="0029712A">
      <w:pPr>
        <w:spacing w:line="364" w:lineRule="auto"/>
        <w:ind w:left="309" w:right="7038"/>
        <w:rPr>
          <w:sz w:val="20"/>
        </w:rPr>
      </w:pPr>
      <w:r>
        <w:rPr>
          <w:b/>
          <w:spacing w:val="-2"/>
          <w:w w:val="105"/>
          <w:sz w:val="20"/>
        </w:rPr>
        <w:t>AFMA</w:t>
      </w:r>
      <w:r>
        <w:rPr>
          <w:b/>
          <w:spacing w:val="-13"/>
          <w:w w:val="105"/>
          <w:sz w:val="20"/>
        </w:rPr>
        <w:t xml:space="preserve"> </w:t>
      </w:r>
      <w:r>
        <w:rPr>
          <w:b/>
          <w:spacing w:val="-2"/>
          <w:w w:val="105"/>
          <w:sz w:val="20"/>
        </w:rPr>
        <w:t>Contact</w:t>
      </w:r>
      <w:r>
        <w:rPr>
          <w:b/>
          <w:spacing w:val="-13"/>
          <w:w w:val="105"/>
          <w:sz w:val="20"/>
        </w:rPr>
        <w:t xml:space="preserve"> </w:t>
      </w:r>
      <w:r>
        <w:rPr>
          <w:b/>
          <w:spacing w:val="-2"/>
          <w:w w:val="105"/>
          <w:sz w:val="20"/>
        </w:rPr>
        <w:t xml:space="preserve">details </w:t>
      </w:r>
      <w:r>
        <w:rPr>
          <w:w w:val="105"/>
          <w:sz w:val="20"/>
        </w:rPr>
        <w:t xml:space="preserve">Dr. David T. Wilson </w:t>
      </w:r>
      <w:r>
        <w:rPr>
          <w:spacing w:val="-2"/>
          <w:w w:val="105"/>
          <w:sz w:val="20"/>
        </w:rPr>
        <w:t>Manager</w:t>
      </w:r>
    </w:p>
    <w:p w:rsidR="008E083E" w:rsidRDefault="0029712A">
      <w:pPr>
        <w:pStyle w:val="BodyText"/>
        <w:spacing w:before="4" w:line="367" w:lineRule="auto"/>
        <w:ind w:left="309" w:right="7038"/>
      </w:pPr>
      <w:r>
        <w:rPr>
          <w:spacing w:val="-2"/>
          <w:w w:val="105"/>
        </w:rPr>
        <w:t>Torres</w:t>
      </w:r>
      <w:r>
        <w:rPr>
          <w:spacing w:val="-13"/>
          <w:w w:val="105"/>
        </w:rPr>
        <w:t xml:space="preserve"> </w:t>
      </w:r>
      <w:r>
        <w:rPr>
          <w:spacing w:val="-2"/>
          <w:w w:val="105"/>
        </w:rPr>
        <w:t>Strait</w:t>
      </w:r>
      <w:r>
        <w:rPr>
          <w:spacing w:val="-13"/>
          <w:w w:val="105"/>
        </w:rPr>
        <w:t xml:space="preserve"> </w:t>
      </w:r>
      <w:r>
        <w:rPr>
          <w:spacing w:val="-2"/>
          <w:w w:val="105"/>
        </w:rPr>
        <w:t xml:space="preserve">Fisheries </w:t>
      </w:r>
      <w:r>
        <w:rPr>
          <w:w w:val="105"/>
        </w:rPr>
        <w:t>Ph: 02 6225 5402</w:t>
      </w:r>
    </w:p>
    <w:p w:rsidR="008E083E" w:rsidRDefault="0029712A">
      <w:pPr>
        <w:pStyle w:val="BodyText"/>
        <w:spacing w:line="228" w:lineRule="exact"/>
        <w:ind w:left="309"/>
      </w:pPr>
      <w:r>
        <w:rPr>
          <w:w w:val="105"/>
        </w:rPr>
        <w:t>Fax:</w:t>
      </w:r>
      <w:r>
        <w:rPr>
          <w:spacing w:val="-9"/>
          <w:w w:val="105"/>
        </w:rPr>
        <w:t xml:space="preserve"> </w:t>
      </w:r>
      <w:r>
        <w:rPr>
          <w:w w:val="105"/>
        </w:rPr>
        <w:t>02</w:t>
      </w:r>
      <w:r>
        <w:rPr>
          <w:spacing w:val="-8"/>
          <w:w w:val="105"/>
        </w:rPr>
        <w:t xml:space="preserve"> </w:t>
      </w:r>
      <w:r>
        <w:rPr>
          <w:w w:val="105"/>
        </w:rPr>
        <w:t>6225</w:t>
      </w:r>
      <w:r>
        <w:rPr>
          <w:spacing w:val="-9"/>
          <w:w w:val="105"/>
        </w:rPr>
        <w:t xml:space="preserve"> </w:t>
      </w:r>
      <w:r>
        <w:rPr>
          <w:spacing w:val="-4"/>
          <w:w w:val="105"/>
        </w:rPr>
        <w:t>5439</w:t>
      </w:r>
    </w:p>
    <w:p w:rsidR="008E083E" w:rsidRDefault="008E083E">
      <w:pPr>
        <w:spacing w:line="228" w:lineRule="exact"/>
        <w:sectPr w:rsidR="008E083E">
          <w:type w:val="continuous"/>
          <w:pgSz w:w="12240" w:h="15840"/>
          <w:pgMar w:top="1500" w:right="1000" w:bottom="1540" w:left="1600" w:header="0" w:footer="1320" w:gutter="0"/>
          <w:cols w:space="720"/>
        </w:sectPr>
      </w:pPr>
    </w:p>
    <w:p w:rsidR="008E083E" w:rsidRDefault="008E083E">
      <w:pPr>
        <w:pStyle w:val="BodyText"/>
        <w:spacing w:before="1"/>
        <w:rPr>
          <w:sz w:val="29"/>
        </w:rPr>
      </w:pPr>
    </w:p>
    <w:p w:rsidR="008E083E" w:rsidRDefault="0029712A">
      <w:pPr>
        <w:pStyle w:val="Heading1"/>
      </w:pPr>
      <w:bookmarkStart w:id="2" w:name="_TOC_250036"/>
      <w:bookmarkEnd w:id="2"/>
      <w:r>
        <w:rPr>
          <w:spacing w:val="-2"/>
        </w:rPr>
        <w:t>INTRODUCTION</w:t>
      </w:r>
    </w:p>
    <w:p w:rsidR="008E083E" w:rsidRDefault="0029712A">
      <w:pPr>
        <w:pStyle w:val="BodyText"/>
        <w:spacing w:before="119" w:line="249" w:lineRule="auto"/>
        <w:ind w:left="309" w:right="720"/>
        <w:jc w:val="both"/>
      </w:pPr>
      <w:r>
        <w:rPr>
          <w:w w:val="105"/>
        </w:rPr>
        <w:t xml:space="preserve">This Regulation Impact Statement (RIS) examines the proposed introduction of the </w:t>
      </w:r>
      <w:r>
        <w:rPr>
          <w:i/>
          <w:w w:val="105"/>
        </w:rPr>
        <w:t>Torres Strait</w:t>
      </w:r>
      <w:r>
        <w:rPr>
          <w:i/>
          <w:spacing w:val="-1"/>
          <w:w w:val="105"/>
        </w:rPr>
        <w:t xml:space="preserve"> </w:t>
      </w:r>
      <w:r>
        <w:rPr>
          <w:i/>
          <w:w w:val="105"/>
        </w:rPr>
        <w:t>Prawn</w:t>
      </w:r>
      <w:r>
        <w:rPr>
          <w:i/>
          <w:spacing w:val="-1"/>
          <w:w w:val="105"/>
        </w:rPr>
        <w:t xml:space="preserve"> </w:t>
      </w:r>
      <w:r>
        <w:rPr>
          <w:i/>
          <w:w w:val="105"/>
        </w:rPr>
        <w:t>Fishery</w:t>
      </w:r>
      <w:r>
        <w:rPr>
          <w:i/>
          <w:spacing w:val="-1"/>
          <w:w w:val="105"/>
        </w:rPr>
        <w:t xml:space="preserve"> </w:t>
      </w:r>
      <w:r>
        <w:rPr>
          <w:i/>
          <w:w w:val="105"/>
        </w:rPr>
        <w:t>Management</w:t>
      </w:r>
      <w:r>
        <w:rPr>
          <w:i/>
          <w:spacing w:val="-2"/>
          <w:w w:val="105"/>
        </w:rPr>
        <w:t xml:space="preserve"> </w:t>
      </w:r>
      <w:r>
        <w:rPr>
          <w:i/>
          <w:w w:val="105"/>
        </w:rPr>
        <w:t>Plan</w:t>
      </w:r>
      <w:r>
        <w:rPr>
          <w:i/>
          <w:spacing w:val="-1"/>
          <w:w w:val="105"/>
        </w:rPr>
        <w:t xml:space="preserve"> </w:t>
      </w:r>
      <w:r>
        <w:rPr>
          <w:i/>
          <w:w w:val="105"/>
        </w:rPr>
        <w:t>2008</w:t>
      </w:r>
      <w:r>
        <w:rPr>
          <w:i/>
          <w:spacing w:val="-2"/>
          <w:w w:val="105"/>
        </w:rPr>
        <w:t xml:space="preserve"> </w:t>
      </w:r>
      <w:r>
        <w:rPr>
          <w:w w:val="105"/>
        </w:rPr>
        <w:t>(the</w:t>
      </w:r>
      <w:r>
        <w:rPr>
          <w:spacing w:val="-1"/>
          <w:w w:val="105"/>
        </w:rPr>
        <w:t xml:space="preserve"> </w:t>
      </w:r>
      <w:r>
        <w:rPr>
          <w:w w:val="105"/>
        </w:rPr>
        <w:t>Plan).</w:t>
      </w:r>
      <w:r>
        <w:rPr>
          <w:spacing w:val="-1"/>
          <w:w w:val="105"/>
        </w:rPr>
        <w:t xml:space="preserve"> </w:t>
      </w:r>
      <w:r>
        <w:rPr>
          <w:w w:val="105"/>
        </w:rPr>
        <w:t>The need</w:t>
      </w:r>
      <w:r>
        <w:rPr>
          <w:spacing w:val="-2"/>
          <w:w w:val="105"/>
        </w:rPr>
        <w:t xml:space="preserve"> </w:t>
      </w:r>
      <w:r>
        <w:rPr>
          <w:w w:val="105"/>
        </w:rPr>
        <w:t>for</w:t>
      </w:r>
      <w:r>
        <w:rPr>
          <w:spacing w:val="-1"/>
          <w:w w:val="105"/>
        </w:rPr>
        <w:t xml:space="preserve"> </w:t>
      </w:r>
      <w:r>
        <w:rPr>
          <w:w w:val="105"/>
        </w:rPr>
        <w:t>new</w:t>
      </w:r>
      <w:r>
        <w:rPr>
          <w:spacing w:val="-2"/>
          <w:w w:val="105"/>
        </w:rPr>
        <w:t xml:space="preserve"> </w:t>
      </w:r>
      <w:r>
        <w:rPr>
          <w:w w:val="105"/>
        </w:rPr>
        <w:t>regulation</w:t>
      </w:r>
      <w:r>
        <w:rPr>
          <w:spacing w:val="-1"/>
          <w:w w:val="105"/>
        </w:rPr>
        <w:t xml:space="preserve"> </w:t>
      </w:r>
      <w:r>
        <w:rPr>
          <w:w w:val="105"/>
        </w:rPr>
        <w:t>and</w:t>
      </w:r>
      <w:r>
        <w:rPr>
          <w:spacing w:val="-2"/>
          <w:w w:val="105"/>
        </w:rPr>
        <w:t xml:space="preserve"> </w:t>
      </w:r>
      <w:r>
        <w:rPr>
          <w:w w:val="105"/>
        </w:rPr>
        <w:t>an analysis of why the Plan is the preferred regulatory option is provided. The proposed option and one alternative were considered and assessed in terms of costs and benefits to the community, business and government. Consultation, implementation and review procedures for the Plan are also described.</w:t>
      </w:r>
    </w:p>
    <w:p w:rsidR="008E083E" w:rsidRDefault="0029712A">
      <w:pPr>
        <w:pStyle w:val="Heading2"/>
        <w:spacing w:before="105"/>
      </w:pPr>
      <w:bookmarkStart w:id="3" w:name="_TOC_250035"/>
      <w:r>
        <w:t>Description</w:t>
      </w:r>
      <w:r>
        <w:rPr>
          <w:spacing w:val="10"/>
        </w:rPr>
        <w:t xml:space="preserve"> </w:t>
      </w:r>
      <w:r>
        <w:t>of</w:t>
      </w:r>
      <w:r>
        <w:rPr>
          <w:spacing w:val="10"/>
        </w:rPr>
        <w:t xml:space="preserve"> </w:t>
      </w:r>
      <w:r>
        <w:t>the</w:t>
      </w:r>
      <w:r>
        <w:rPr>
          <w:spacing w:val="11"/>
        </w:rPr>
        <w:t xml:space="preserve"> </w:t>
      </w:r>
      <w:bookmarkEnd w:id="3"/>
      <w:r>
        <w:rPr>
          <w:spacing w:val="-2"/>
        </w:rPr>
        <w:t>fishery</w:t>
      </w:r>
    </w:p>
    <w:p w:rsidR="008E083E" w:rsidRDefault="0029712A">
      <w:pPr>
        <w:pStyle w:val="BodyText"/>
        <w:spacing w:before="121" w:line="247" w:lineRule="auto"/>
        <w:ind w:left="309" w:right="719"/>
        <w:jc w:val="both"/>
      </w:pPr>
      <w:r>
        <w:rPr>
          <w:w w:val="105"/>
        </w:rPr>
        <w:t>The</w:t>
      </w:r>
      <w:r>
        <w:rPr>
          <w:spacing w:val="-10"/>
          <w:w w:val="105"/>
        </w:rPr>
        <w:t xml:space="preserve"> </w:t>
      </w:r>
      <w:r>
        <w:rPr>
          <w:w w:val="105"/>
        </w:rPr>
        <w:t>Torres</w:t>
      </w:r>
      <w:r>
        <w:rPr>
          <w:spacing w:val="-12"/>
          <w:w w:val="105"/>
        </w:rPr>
        <w:t xml:space="preserve"> </w:t>
      </w:r>
      <w:r>
        <w:rPr>
          <w:w w:val="105"/>
        </w:rPr>
        <w:t>Strait</w:t>
      </w:r>
      <w:r>
        <w:rPr>
          <w:spacing w:val="-10"/>
          <w:w w:val="105"/>
        </w:rPr>
        <w:t xml:space="preserve"> </w:t>
      </w:r>
      <w:r>
        <w:rPr>
          <w:w w:val="105"/>
        </w:rPr>
        <w:t>Prawn</w:t>
      </w:r>
      <w:r>
        <w:rPr>
          <w:spacing w:val="-9"/>
          <w:w w:val="105"/>
        </w:rPr>
        <w:t xml:space="preserve"> </w:t>
      </w:r>
      <w:r>
        <w:rPr>
          <w:w w:val="105"/>
        </w:rPr>
        <w:t>Fishery</w:t>
      </w:r>
      <w:r>
        <w:rPr>
          <w:spacing w:val="-11"/>
          <w:w w:val="105"/>
        </w:rPr>
        <w:t xml:space="preserve"> </w:t>
      </w:r>
      <w:r>
        <w:rPr>
          <w:w w:val="105"/>
        </w:rPr>
        <w:t>(Fig.</w:t>
      </w:r>
      <w:r>
        <w:rPr>
          <w:spacing w:val="-10"/>
          <w:w w:val="105"/>
        </w:rPr>
        <w:t xml:space="preserve"> </w:t>
      </w:r>
      <w:r>
        <w:rPr>
          <w:w w:val="105"/>
        </w:rPr>
        <w:t>1)</w:t>
      </w:r>
      <w:r>
        <w:rPr>
          <w:spacing w:val="-10"/>
          <w:w w:val="105"/>
        </w:rPr>
        <w:t xml:space="preserve"> </w:t>
      </w:r>
      <w:r>
        <w:rPr>
          <w:w w:val="105"/>
        </w:rPr>
        <w:t>is</w:t>
      </w:r>
      <w:r>
        <w:rPr>
          <w:spacing w:val="-12"/>
          <w:w w:val="105"/>
        </w:rPr>
        <w:t xml:space="preserve"> </w:t>
      </w:r>
      <w:r>
        <w:rPr>
          <w:w w:val="105"/>
        </w:rPr>
        <w:t>a</w:t>
      </w:r>
      <w:r>
        <w:rPr>
          <w:spacing w:val="-10"/>
          <w:w w:val="105"/>
        </w:rPr>
        <w:t xml:space="preserve"> </w:t>
      </w:r>
      <w:r>
        <w:rPr>
          <w:w w:val="105"/>
        </w:rPr>
        <w:t>multi-species</w:t>
      </w:r>
      <w:r>
        <w:rPr>
          <w:spacing w:val="-10"/>
          <w:w w:val="105"/>
        </w:rPr>
        <w:t xml:space="preserve"> </w:t>
      </w:r>
      <w:r>
        <w:rPr>
          <w:w w:val="105"/>
        </w:rPr>
        <w:t>prawn</w:t>
      </w:r>
      <w:r>
        <w:rPr>
          <w:spacing w:val="-10"/>
          <w:w w:val="105"/>
        </w:rPr>
        <w:t xml:space="preserve"> </w:t>
      </w:r>
      <w:r>
        <w:rPr>
          <w:w w:val="105"/>
        </w:rPr>
        <w:t>fishery</w:t>
      </w:r>
      <w:r>
        <w:rPr>
          <w:spacing w:val="-10"/>
          <w:w w:val="105"/>
        </w:rPr>
        <w:t xml:space="preserve"> </w:t>
      </w:r>
      <w:r>
        <w:rPr>
          <w:w w:val="105"/>
        </w:rPr>
        <w:t>which</w:t>
      </w:r>
      <w:r>
        <w:rPr>
          <w:spacing w:val="-10"/>
          <w:w w:val="105"/>
        </w:rPr>
        <w:t xml:space="preserve"> </w:t>
      </w:r>
      <w:r>
        <w:rPr>
          <w:w w:val="105"/>
        </w:rPr>
        <w:t>operates</w:t>
      </w:r>
      <w:r>
        <w:rPr>
          <w:spacing w:val="-10"/>
          <w:w w:val="105"/>
        </w:rPr>
        <w:t xml:space="preserve"> </w:t>
      </w:r>
      <w:r>
        <w:rPr>
          <w:w w:val="105"/>
        </w:rPr>
        <w:t>in</w:t>
      </w:r>
      <w:r>
        <w:rPr>
          <w:spacing w:val="-10"/>
          <w:w w:val="105"/>
        </w:rPr>
        <w:t xml:space="preserve"> </w:t>
      </w:r>
      <w:r>
        <w:rPr>
          <w:w w:val="105"/>
        </w:rPr>
        <w:t>the eastern part of the Torres Strait. Brown Tiger prawn (</w:t>
      </w:r>
      <w:r>
        <w:rPr>
          <w:i/>
          <w:w w:val="105"/>
        </w:rPr>
        <w:t>Penaeus esculentus</w:t>
      </w:r>
      <w:r>
        <w:rPr>
          <w:w w:val="105"/>
        </w:rPr>
        <w:t>) and the Blue Endeavour prawn</w:t>
      </w:r>
      <w:r>
        <w:rPr>
          <w:spacing w:val="-1"/>
          <w:w w:val="105"/>
        </w:rPr>
        <w:t xml:space="preserve"> </w:t>
      </w:r>
      <w:r>
        <w:rPr>
          <w:w w:val="105"/>
        </w:rPr>
        <w:t>(</w:t>
      </w:r>
      <w:r>
        <w:rPr>
          <w:i/>
          <w:w w:val="105"/>
        </w:rPr>
        <w:t>Metapenaeus</w:t>
      </w:r>
      <w:r>
        <w:rPr>
          <w:i/>
          <w:spacing w:val="-1"/>
          <w:w w:val="105"/>
        </w:rPr>
        <w:t xml:space="preserve"> </w:t>
      </w:r>
      <w:r>
        <w:rPr>
          <w:i/>
          <w:w w:val="105"/>
        </w:rPr>
        <w:t>endeavouri</w:t>
      </w:r>
      <w:r>
        <w:rPr>
          <w:w w:val="105"/>
        </w:rPr>
        <w:t>) are</w:t>
      </w:r>
      <w:r>
        <w:rPr>
          <w:spacing w:val="-1"/>
          <w:w w:val="105"/>
        </w:rPr>
        <w:t xml:space="preserve"> </w:t>
      </w:r>
      <w:r>
        <w:rPr>
          <w:w w:val="105"/>
        </w:rPr>
        <w:t>the key target species.</w:t>
      </w:r>
      <w:r>
        <w:rPr>
          <w:spacing w:val="-1"/>
          <w:w w:val="105"/>
        </w:rPr>
        <w:t xml:space="preserve"> </w:t>
      </w:r>
      <w:r>
        <w:rPr>
          <w:w w:val="105"/>
        </w:rPr>
        <w:t>The Red Spot</w:t>
      </w:r>
      <w:r>
        <w:rPr>
          <w:spacing w:val="-1"/>
          <w:w w:val="105"/>
        </w:rPr>
        <w:t xml:space="preserve"> </w:t>
      </w:r>
      <w:r>
        <w:rPr>
          <w:w w:val="105"/>
        </w:rPr>
        <w:t>King prawn (</w:t>
      </w:r>
      <w:r>
        <w:rPr>
          <w:i/>
          <w:w w:val="105"/>
        </w:rPr>
        <w:t>Melicertus longistylus</w:t>
      </w:r>
      <w:r>
        <w:rPr>
          <w:w w:val="105"/>
        </w:rPr>
        <w:t>) is essentially a by-product species. It is the most valuable commercial fishery in the Torres Strait, with 1,217 tonnes valued at approximately $13</w:t>
      </w:r>
      <w:r>
        <w:rPr>
          <w:spacing w:val="-7"/>
          <w:w w:val="105"/>
        </w:rPr>
        <w:t xml:space="preserve"> </w:t>
      </w:r>
      <w:r>
        <w:rPr>
          <w:w w:val="105"/>
        </w:rPr>
        <w:t>m landed in 2006, and 1,419 tonnes valued at around $11 million in 2007 (Table 1). Fishing is permitted from 1 March to 1 December each year.</w:t>
      </w:r>
    </w:p>
    <w:p w:rsidR="008E083E" w:rsidRDefault="0029712A">
      <w:pPr>
        <w:pStyle w:val="BodyText"/>
        <w:spacing w:before="122" w:line="247" w:lineRule="auto"/>
        <w:ind w:left="309" w:right="720"/>
        <w:jc w:val="both"/>
      </w:pPr>
      <w:r>
        <w:rPr>
          <w:w w:val="105"/>
        </w:rPr>
        <w:t>Fishing is conducted during hours of darkness using otter trawl ‘quad gear’ that consists of two</w:t>
      </w:r>
      <w:r>
        <w:rPr>
          <w:spacing w:val="-4"/>
          <w:w w:val="105"/>
        </w:rPr>
        <w:t xml:space="preserve"> </w:t>
      </w:r>
      <w:r>
        <w:rPr>
          <w:w w:val="105"/>
        </w:rPr>
        <w:t>pairs</w:t>
      </w:r>
      <w:r>
        <w:rPr>
          <w:spacing w:val="-4"/>
          <w:w w:val="105"/>
        </w:rPr>
        <w:t xml:space="preserve"> </w:t>
      </w:r>
      <w:r>
        <w:rPr>
          <w:w w:val="105"/>
        </w:rPr>
        <w:t>of</w:t>
      </w:r>
      <w:r>
        <w:rPr>
          <w:spacing w:val="-2"/>
          <w:w w:val="105"/>
        </w:rPr>
        <w:t xml:space="preserve"> </w:t>
      </w:r>
      <w:r>
        <w:rPr>
          <w:w w:val="105"/>
        </w:rPr>
        <w:t>nets</w:t>
      </w:r>
      <w:r>
        <w:rPr>
          <w:spacing w:val="-5"/>
          <w:w w:val="105"/>
        </w:rPr>
        <w:t xml:space="preserve"> </w:t>
      </w:r>
      <w:r>
        <w:rPr>
          <w:w w:val="105"/>
        </w:rPr>
        <w:t>with</w:t>
      </w:r>
      <w:r>
        <w:rPr>
          <w:spacing w:val="-3"/>
          <w:w w:val="105"/>
        </w:rPr>
        <w:t xml:space="preserve"> </w:t>
      </w:r>
      <w:r>
        <w:rPr>
          <w:w w:val="105"/>
        </w:rPr>
        <w:t>each</w:t>
      </w:r>
      <w:r>
        <w:rPr>
          <w:spacing w:val="-3"/>
          <w:w w:val="105"/>
        </w:rPr>
        <w:t xml:space="preserve"> </w:t>
      </w:r>
      <w:r>
        <w:rPr>
          <w:w w:val="105"/>
        </w:rPr>
        <w:t>pair</w:t>
      </w:r>
      <w:r>
        <w:rPr>
          <w:spacing w:val="-3"/>
          <w:w w:val="105"/>
        </w:rPr>
        <w:t xml:space="preserve"> </w:t>
      </w:r>
      <w:r>
        <w:rPr>
          <w:w w:val="105"/>
        </w:rPr>
        <w:t>towed</w:t>
      </w:r>
      <w:r>
        <w:rPr>
          <w:spacing w:val="-3"/>
          <w:w w:val="105"/>
        </w:rPr>
        <w:t xml:space="preserve"> </w:t>
      </w:r>
      <w:r>
        <w:rPr>
          <w:w w:val="105"/>
        </w:rPr>
        <w:t>from</w:t>
      </w:r>
      <w:r>
        <w:rPr>
          <w:spacing w:val="-3"/>
          <w:w w:val="105"/>
        </w:rPr>
        <w:t xml:space="preserve"> </w:t>
      </w:r>
      <w:r>
        <w:rPr>
          <w:w w:val="105"/>
        </w:rPr>
        <w:t>a</w:t>
      </w:r>
      <w:r>
        <w:rPr>
          <w:spacing w:val="-3"/>
          <w:w w:val="105"/>
        </w:rPr>
        <w:t xml:space="preserve"> </w:t>
      </w:r>
      <w:r>
        <w:rPr>
          <w:w w:val="105"/>
        </w:rPr>
        <w:t>boom</w:t>
      </w:r>
      <w:r>
        <w:rPr>
          <w:spacing w:val="-4"/>
          <w:w w:val="105"/>
        </w:rPr>
        <w:t xml:space="preserve"> </w:t>
      </w:r>
      <w:r>
        <w:rPr>
          <w:w w:val="105"/>
        </w:rPr>
        <w:t>on</w:t>
      </w:r>
      <w:r>
        <w:rPr>
          <w:spacing w:val="-3"/>
          <w:w w:val="105"/>
        </w:rPr>
        <w:t xml:space="preserve"> </w:t>
      </w:r>
      <w:r>
        <w:rPr>
          <w:w w:val="105"/>
        </w:rPr>
        <w:t>either</w:t>
      </w:r>
      <w:r>
        <w:rPr>
          <w:spacing w:val="-4"/>
          <w:w w:val="105"/>
        </w:rPr>
        <w:t xml:space="preserve"> </w:t>
      </w:r>
      <w:r>
        <w:rPr>
          <w:w w:val="105"/>
        </w:rPr>
        <w:t>side</w:t>
      </w:r>
      <w:r>
        <w:rPr>
          <w:spacing w:val="-3"/>
          <w:w w:val="105"/>
        </w:rPr>
        <w:t xml:space="preserve"> </w:t>
      </w:r>
      <w:r>
        <w:rPr>
          <w:w w:val="105"/>
        </w:rPr>
        <w:t>of</w:t>
      </w:r>
      <w:r>
        <w:rPr>
          <w:spacing w:val="-3"/>
          <w:w w:val="105"/>
        </w:rPr>
        <w:t xml:space="preserve"> </w:t>
      </w:r>
      <w:r>
        <w:rPr>
          <w:w w:val="105"/>
        </w:rPr>
        <w:t>the</w:t>
      </w:r>
      <w:r>
        <w:rPr>
          <w:spacing w:val="-2"/>
          <w:w w:val="105"/>
        </w:rPr>
        <w:t xml:space="preserve"> </w:t>
      </w:r>
      <w:r>
        <w:rPr>
          <w:w w:val="105"/>
        </w:rPr>
        <w:t>vessel.</w:t>
      </w:r>
      <w:r>
        <w:rPr>
          <w:spacing w:val="-3"/>
          <w:w w:val="105"/>
        </w:rPr>
        <w:t xml:space="preserve"> </w:t>
      </w:r>
      <w:r>
        <w:rPr>
          <w:w w:val="105"/>
        </w:rPr>
        <w:t>Most</w:t>
      </w:r>
      <w:r>
        <w:rPr>
          <w:spacing w:val="-3"/>
          <w:w w:val="105"/>
        </w:rPr>
        <w:t xml:space="preserve"> </w:t>
      </w:r>
      <w:r>
        <w:rPr>
          <w:w w:val="105"/>
        </w:rPr>
        <w:t>vessels tow the maximum amount of net allowed per vessel, which is a total of 88 m (headrope plus foot</w:t>
      </w:r>
      <w:r>
        <w:rPr>
          <w:spacing w:val="-5"/>
          <w:w w:val="105"/>
        </w:rPr>
        <w:t xml:space="preserve"> </w:t>
      </w:r>
      <w:r>
        <w:rPr>
          <w:w w:val="105"/>
        </w:rPr>
        <w:t>rope</w:t>
      </w:r>
      <w:r>
        <w:rPr>
          <w:spacing w:val="-5"/>
          <w:w w:val="105"/>
        </w:rPr>
        <w:t xml:space="preserve"> </w:t>
      </w:r>
      <w:r>
        <w:rPr>
          <w:w w:val="105"/>
        </w:rPr>
        <w:t>length,</w:t>
      </w:r>
      <w:r>
        <w:rPr>
          <w:spacing w:val="-5"/>
          <w:w w:val="105"/>
        </w:rPr>
        <w:t xml:space="preserve"> </w:t>
      </w:r>
      <w:r>
        <w:rPr>
          <w:w w:val="105"/>
        </w:rPr>
        <w:t>including</w:t>
      </w:r>
      <w:r>
        <w:rPr>
          <w:spacing w:val="-5"/>
          <w:w w:val="105"/>
        </w:rPr>
        <w:t xml:space="preserve"> </w:t>
      </w:r>
      <w:r>
        <w:rPr>
          <w:w w:val="105"/>
        </w:rPr>
        <w:t>try</w:t>
      </w:r>
      <w:r>
        <w:rPr>
          <w:spacing w:val="-5"/>
          <w:w w:val="105"/>
        </w:rPr>
        <w:t xml:space="preserve"> </w:t>
      </w:r>
      <w:r>
        <w:rPr>
          <w:w w:val="105"/>
        </w:rPr>
        <w:t>gear).</w:t>
      </w:r>
      <w:r>
        <w:rPr>
          <w:spacing w:val="-4"/>
          <w:w w:val="105"/>
        </w:rPr>
        <w:t xml:space="preserve"> </w:t>
      </w:r>
      <w:r>
        <w:rPr>
          <w:w w:val="105"/>
        </w:rPr>
        <w:t>Vessel</w:t>
      </w:r>
      <w:r>
        <w:rPr>
          <w:spacing w:val="-6"/>
          <w:w w:val="105"/>
        </w:rPr>
        <w:t xml:space="preserve"> </w:t>
      </w:r>
      <w:r>
        <w:rPr>
          <w:w w:val="105"/>
        </w:rPr>
        <w:t>length</w:t>
      </w:r>
      <w:r>
        <w:rPr>
          <w:spacing w:val="-5"/>
          <w:w w:val="105"/>
        </w:rPr>
        <w:t xml:space="preserve"> </w:t>
      </w:r>
      <w:r>
        <w:rPr>
          <w:w w:val="105"/>
        </w:rPr>
        <w:t>is</w:t>
      </w:r>
      <w:r>
        <w:rPr>
          <w:spacing w:val="-6"/>
          <w:w w:val="105"/>
        </w:rPr>
        <w:t xml:space="preserve"> </w:t>
      </w:r>
      <w:r>
        <w:rPr>
          <w:w w:val="105"/>
        </w:rPr>
        <w:t>restricted</w:t>
      </w:r>
      <w:r>
        <w:rPr>
          <w:spacing w:val="-5"/>
          <w:w w:val="105"/>
        </w:rPr>
        <w:t xml:space="preserve"> </w:t>
      </w:r>
      <w:r>
        <w:rPr>
          <w:w w:val="105"/>
        </w:rPr>
        <w:t>to</w:t>
      </w:r>
      <w:r>
        <w:rPr>
          <w:spacing w:val="-5"/>
          <w:w w:val="105"/>
        </w:rPr>
        <w:t xml:space="preserve"> </w:t>
      </w:r>
      <w:r>
        <w:rPr>
          <w:w w:val="105"/>
        </w:rPr>
        <w:t>a</w:t>
      </w:r>
      <w:r>
        <w:rPr>
          <w:spacing w:val="-5"/>
          <w:w w:val="105"/>
        </w:rPr>
        <w:t xml:space="preserve"> </w:t>
      </w:r>
      <w:r>
        <w:rPr>
          <w:w w:val="105"/>
        </w:rPr>
        <w:t>maximum</w:t>
      </w:r>
      <w:r>
        <w:rPr>
          <w:spacing w:val="-5"/>
          <w:w w:val="105"/>
        </w:rPr>
        <w:t xml:space="preserve"> </w:t>
      </w:r>
      <w:r>
        <w:rPr>
          <w:w w:val="105"/>
        </w:rPr>
        <w:t>of</w:t>
      </w:r>
      <w:r>
        <w:rPr>
          <w:spacing w:val="-6"/>
          <w:w w:val="105"/>
        </w:rPr>
        <w:t xml:space="preserve"> </w:t>
      </w:r>
      <w:r>
        <w:rPr>
          <w:w w:val="105"/>
        </w:rPr>
        <w:t>20</w:t>
      </w:r>
      <w:r>
        <w:rPr>
          <w:spacing w:val="-4"/>
          <w:w w:val="105"/>
        </w:rPr>
        <w:t xml:space="preserve"> </w:t>
      </w:r>
      <w:r>
        <w:rPr>
          <w:w w:val="105"/>
        </w:rPr>
        <w:t>m</w:t>
      </w:r>
      <w:r>
        <w:rPr>
          <w:spacing w:val="-5"/>
          <w:w w:val="105"/>
        </w:rPr>
        <w:t xml:space="preserve"> </w:t>
      </w:r>
      <w:r>
        <w:rPr>
          <w:w w:val="105"/>
        </w:rPr>
        <w:t>and</w:t>
      </w:r>
      <w:r>
        <w:rPr>
          <w:spacing w:val="-6"/>
          <w:w w:val="105"/>
        </w:rPr>
        <w:t xml:space="preserve"> </w:t>
      </w:r>
      <w:r>
        <w:rPr>
          <w:w w:val="105"/>
        </w:rPr>
        <w:t>the average vessel size is 15 m.</w:t>
      </w:r>
    </w:p>
    <w:p w:rsidR="008E083E" w:rsidRDefault="0029712A">
      <w:pPr>
        <w:pStyle w:val="BodyText"/>
        <w:spacing w:before="7"/>
        <w:rPr>
          <w:sz w:val="7"/>
        </w:rPr>
      </w:pPr>
      <w:r>
        <w:rPr>
          <w:noProof/>
        </w:rPr>
        <w:drawing>
          <wp:anchor distT="0" distB="0" distL="0" distR="0" simplePos="0" relativeHeight="2" behindDoc="0" locked="0" layoutInCell="1" allowOverlap="1">
            <wp:simplePos x="0" y="0"/>
            <wp:positionH relativeFrom="page">
              <wp:posOffset>1602486</wp:posOffset>
            </wp:positionH>
            <wp:positionV relativeFrom="paragraph">
              <wp:posOffset>71080</wp:posOffset>
            </wp:positionV>
            <wp:extent cx="4693471" cy="3304032"/>
            <wp:effectExtent l="0" t="0" r="0" b="0"/>
            <wp:wrapTopAndBottom/>
            <wp:docPr id="13" name="image7.png" descr="Figure 1 Map of the Torres Strait Protected Zone and TS Prawn fish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4693471" cy="3304032"/>
                    </a:xfrm>
                    <a:prstGeom prst="rect">
                      <a:avLst/>
                    </a:prstGeom>
                  </pic:spPr>
                </pic:pic>
              </a:graphicData>
            </a:graphic>
          </wp:anchor>
        </w:drawing>
      </w:r>
    </w:p>
    <w:p w:rsidR="008E083E" w:rsidRDefault="0029712A">
      <w:pPr>
        <w:pStyle w:val="BodyText"/>
        <w:spacing w:before="95"/>
        <w:ind w:left="309"/>
        <w:jc w:val="both"/>
      </w:pPr>
      <w:r>
        <w:rPr>
          <w:w w:val="105"/>
        </w:rPr>
        <w:t>Fig.</w:t>
      </w:r>
      <w:r>
        <w:rPr>
          <w:spacing w:val="-10"/>
          <w:w w:val="105"/>
        </w:rPr>
        <w:t xml:space="preserve"> </w:t>
      </w:r>
      <w:r>
        <w:rPr>
          <w:w w:val="105"/>
        </w:rPr>
        <w:t>1.</w:t>
      </w:r>
      <w:r>
        <w:rPr>
          <w:spacing w:val="-10"/>
          <w:w w:val="105"/>
        </w:rPr>
        <w:t xml:space="preserve"> </w:t>
      </w:r>
      <w:r>
        <w:rPr>
          <w:w w:val="105"/>
        </w:rPr>
        <w:t>The</w:t>
      </w:r>
      <w:r>
        <w:rPr>
          <w:spacing w:val="-11"/>
          <w:w w:val="105"/>
        </w:rPr>
        <w:t xml:space="preserve"> </w:t>
      </w:r>
      <w:r>
        <w:rPr>
          <w:w w:val="105"/>
        </w:rPr>
        <w:t>Torres</w:t>
      </w:r>
      <w:r>
        <w:rPr>
          <w:spacing w:val="-11"/>
          <w:w w:val="105"/>
        </w:rPr>
        <w:t xml:space="preserve"> </w:t>
      </w:r>
      <w:r>
        <w:rPr>
          <w:w w:val="105"/>
        </w:rPr>
        <w:t>Strait</w:t>
      </w:r>
      <w:r>
        <w:rPr>
          <w:spacing w:val="-10"/>
          <w:w w:val="105"/>
        </w:rPr>
        <w:t xml:space="preserve"> </w:t>
      </w:r>
      <w:r>
        <w:rPr>
          <w:w w:val="105"/>
        </w:rPr>
        <w:t>Protected</w:t>
      </w:r>
      <w:r>
        <w:rPr>
          <w:spacing w:val="-9"/>
          <w:w w:val="105"/>
        </w:rPr>
        <w:t xml:space="preserve"> </w:t>
      </w:r>
      <w:r>
        <w:rPr>
          <w:w w:val="105"/>
        </w:rPr>
        <w:t>Zone</w:t>
      </w:r>
      <w:r>
        <w:rPr>
          <w:spacing w:val="-10"/>
          <w:w w:val="105"/>
        </w:rPr>
        <w:t xml:space="preserve"> </w:t>
      </w:r>
      <w:r>
        <w:rPr>
          <w:w w:val="105"/>
        </w:rPr>
        <w:t>and</w:t>
      </w:r>
      <w:r>
        <w:rPr>
          <w:spacing w:val="-10"/>
          <w:w w:val="105"/>
        </w:rPr>
        <w:t xml:space="preserve"> </w:t>
      </w:r>
      <w:r>
        <w:rPr>
          <w:w w:val="105"/>
        </w:rPr>
        <w:t>TS</w:t>
      </w:r>
      <w:r>
        <w:rPr>
          <w:spacing w:val="-10"/>
          <w:w w:val="105"/>
        </w:rPr>
        <w:t xml:space="preserve"> </w:t>
      </w:r>
      <w:r>
        <w:rPr>
          <w:w w:val="105"/>
        </w:rPr>
        <w:t>Prawn</w:t>
      </w:r>
      <w:r>
        <w:rPr>
          <w:spacing w:val="-9"/>
          <w:w w:val="105"/>
        </w:rPr>
        <w:t xml:space="preserve"> </w:t>
      </w:r>
      <w:r>
        <w:rPr>
          <w:spacing w:val="-2"/>
          <w:w w:val="105"/>
        </w:rPr>
        <w:t>fishery.</w:t>
      </w:r>
    </w:p>
    <w:p w:rsidR="008E083E" w:rsidRDefault="008E083E">
      <w:pPr>
        <w:pStyle w:val="BodyText"/>
        <w:spacing w:before="2"/>
        <w:rPr>
          <w:sz w:val="31"/>
        </w:rPr>
      </w:pPr>
    </w:p>
    <w:p w:rsidR="008E083E" w:rsidRDefault="0029712A">
      <w:pPr>
        <w:pStyle w:val="Heading2"/>
      </w:pPr>
      <w:bookmarkStart w:id="4" w:name="_TOC_250034"/>
      <w:r>
        <w:t>Condition</w:t>
      </w:r>
      <w:r>
        <w:rPr>
          <w:spacing w:val="13"/>
        </w:rPr>
        <w:t xml:space="preserve"> </w:t>
      </w:r>
      <w:r>
        <w:t>of</w:t>
      </w:r>
      <w:r>
        <w:rPr>
          <w:spacing w:val="8"/>
        </w:rPr>
        <w:t xml:space="preserve"> </w:t>
      </w:r>
      <w:r>
        <w:t>the</w:t>
      </w:r>
      <w:r>
        <w:rPr>
          <w:spacing w:val="10"/>
        </w:rPr>
        <w:t xml:space="preserve"> </w:t>
      </w:r>
      <w:bookmarkEnd w:id="4"/>
      <w:r>
        <w:rPr>
          <w:spacing w:val="-2"/>
        </w:rPr>
        <w:t>fishery</w:t>
      </w:r>
    </w:p>
    <w:p w:rsidR="008E083E" w:rsidRDefault="0029712A">
      <w:pPr>
        <w:pStyle w:val="BodyText"/>
        <w:spacing w:before="121" w:line="247" w:lineRule="auto"/>
        <w:ind w:left="309" w:right="718"/>
        <w:jc w:val="both"/>
      </w:pPr>
      <w:r>
        <w:rPr>
          <w:w w:val="105"/>
        </w:rPr>
        <w:t>The Torres Strait Prawn Fishery would be considered fully exploited if all of the allocated effort</w:t>
      </w:r>
      <w:r>
        <w:rPr>
          <w:spacing w:val="54"/>
          <w:w w:val="105"/>
        </w:rPr>
        <w:t xml:space="preserve"> </w:t>
      </w:r>
      <w:r>
        <w:rPr>
          <w:w w:val="105"/>
        </w:rPr>
        <w:t>of</w:t>
      </w:r>
      <w:r>
        <w:rPr>
          <w:spacing w:val="56"/>
          <w:w w:val="105"/>
        </w:rPr>
        <w:t xml:space="preserve"> </w:t>
      </w:r>
      <w:r>
        <w:rPr>
          <w:w w:val="105"/>
        </w:rPr>
        <w:t>9,200</w:t>
      </w:r>
      <w:r>
        <w:rPr>
          <w:spacing w:val="55"/>
          <w:w w:val="105"/>
        </w:rPr>
        <w:t xml:space="preserve"> </w:t>
      </w:r>
      <w:r>
        <w:rPr>
          <w:w w:val="105"/>
        </w:rPr>
        <w:t>nights</w:t>
      </w:r>
      <w:r>
        <w:rPr>
          <w:spacing w:val="57"/>
          <w:w w:val="105"/>
        </w:rPr>
        <w:t xml:space="preserve"> </w:t>
      </w:r>
      <w:r>
        <w:rPr>
          <w:w w:val="105"/>
        </w:rPr>
        <w:t>in</w:t>
      </w:r>
      <w:r>
        <w:rPr>
          <w:spacing w:val="55"/>
          <w:w w:val="105"/>
        </w:rPr>
        <w:t xml:space="preserve"> </w:t>
      </w:r>
      <w:r>
        <w:rPr>
          <w:w w:val="105"/>
        </w:rPr>
        <w:t>the</w:t>
      </w:r>
      <w:r>
        <w:rPr>
          <w:spacing w:val="55"/>
          <w:w w:val="105"/>
        </w:rPr>
        <w:t xml:space="preserve"> </w:t>
      </w:r>
      <w:r>
        <w:rPr>
          <w:w w:val="105"/>
        </w:rPr>
        <w:t>fishery</w:t>
      </w:r>
      <w:r>
        <w:rPr>
          <w:spacing w:val="55"/>
          <w:w w:val="105"/>
        </w:rPr>
        <w:t xml:space="preserve"> </w:t>
      </w:r>
      <w:r>
        <w:rPr>
          <w:w w:val="105"/>
        </w:rPr>
        <w:t>were</w:t>
      </w:r>
      <w:r>
        <w:rPr>
          <w:spacing w:val="56"/>
          <w:w w:val="105"/>
        </w:rPr>
        <w:t xml:space="preserve"> </w:t>
      </w:r>
      <w:r>
        <w:rPr>
          <w:w w:val="105"/>
        </w:rPr>
        <w:t>utilised.</w:t>
      </w:r>
      <w:r>
        <w:rPr>
          <w:spacing w:val="55"/>
          <w:w w:val="105"/>
        </w:rPr>
        <w:t xml:space="preserve"> </w:t>
      </w:r>
      <w:r>
        <w:rPr>
          <w:w w:val="105"/>
        </w:rPr>
        <w:t>However,</w:t>
      </w:r>
      <w:r>
        <w:rPr>
          <w:spacing w:val="56"/>
          <w:w w:val="105"/>
        </w:rPr>
        <w:t xml:space="preserve"> </w:t>
      </w:r>
      <w:r>
        <w:rPr>
          <w:w w:val="105"/>
        </w:rPr>
        <w:t>the</w:t>
      </w:r>
      <w:r>
        <w:rPr>
          <w:spacing w:val="55"/>
          <w:w w:val="105"/>
        </w:rPr>
        <w:t xml:space="preserve"> </w:t>
      </w:r>
      <w:r>
        <w:rPr>
          <w:w w:val="105"/>
        </w:rPr>
        <w:t>fishery</w:t>
      </w:r>
      <w:r>
        <w:rPr>
          <w:spacing w:val="54"/>
          <w:w w:val="105"/>
        </w:rPr>
        <w:t xml:space="preserve"> </w:t>
      </w:r>
      <w:r>
        <w:rPr>
          <w:w w:val="105"/>
        </w:rPr>
        <w:t>has</w:t>
      </w:r>
      <w:r>
        <w:rPr>
          <w:spacing w:val="55"/>
          <w:w w:val="105"/>
        </w:rPr>
        <w:t xml:space="preserve"> </w:t>
      </w:r>
      <w:r>
        <w:rPr>
          <w:spacing w:val="-2"/>
          <w:w w:val="105"/>
        </w:rPr>
        <w:t>historically</w:t>
      </w:r>
    </w:p>
    <w:p w:rsidR="008E083E" w:rsidRDefault="008E083E">
      <w:pPr>
        <w:spacing w:line="247" w:lineRule="auto"/>
        <w:jc w:val="both"/>
        <w:sectPr w:rsidR="008E083E">
          <w:pgSz w:w="12240" w:h="15840"/>
          <w:pgMar w:top="1500" w:right="1000" w:bottom="1540" w:left="1600" w:header="0" w:footer="1320" w:gutter="0"/>
          <w:cols w:space="720"/>
        </w:sectPr>
      </w:pPr>
    </w:p>
    <w:p w:rsidR="008E083E" w:rsidRDefault="008E083E">
      <w:pPr>
        <w:pStyle w:val="BodyText"/>
        <w:spacing w:before="2"/>
        <w:rPr>
          <w:sz w:val="19"/>
        </w:rPr>
      </w:pPr>
    </w:p>
    <w:p w:rsidR="008E083E" w:rsidRDefault="0029712A">
      <w:pPr>
        <w:pStyle w:val="BodyText"/>
        <w:spacing w:before="99" w:line="247" w:lineRule="auto"/>
        <w:ind w:left="309" w:right="722"/>
        <w:jc w:val="both"/>
      </w:pPr>
      <w:r>
        <w:rPr>
          <w:w w:val="105"/>
        </w:rPr>
        <w:t>operated at much less than the maximum effort allocated. In the 2006 season only 41% of Australian operators fished all of or close to their allocated fishing nights, totalling around 4,700</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available</w:t>
      </w:r>
      <w:r>
        <w:rPr>
          <w:spacing w:val="-2"/>
          <w:w w:val="105"/>
        </w:rPr>
        <w:t xml:space="preserve"> </w:t>
      </w:r>
      <w:r>
        <w:rPr>
          <w:w w:val="105"/>
        </w:rPr>
        <w:t>6,867</w:t>
      </w:r>
      <w:r>
        <w:rPr>
          <w:spacing w:val="-2"/>
          <w:w w:val="105"/>
        </w:rPr>
        <w:t xml:space="preserve"> </w:t>
      </w:r>
      <w:r>
        <w:rPr>
          <w:w w:val="105"/>
        </w:rPr>
        <w:t>nights</w:t>
      </w:r>
      <w:r>
        <w:rPr>
          <w:spacing w:val="-2"/>
          <w:w w:val="105"/>
        </w:rPr>
        <w:t xml:space="preserve"> </w:t>
      </w:r>
      <w:r>
        <w:rPr>
          <w:w w:val="105"/>
        </w:rPr>
        <w:t>or</w:t>
      </w:r>
      <w:r>
        <w:rPr>
          <w:spacing w:val="-2"/>
          <w:w w:val="105"/>
        </w:rPr>
        <w:t xml:space="preserve"> </w:t>
      </w:r>
      <w:r>
        <w:rPr>
          <w:w w:val="105"/>
        </w:rPr>
        <w:t>68%</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effort</w:t>
      </w:r>
      <w:r>
        <w:rPr>
          <w:spacing w:val="-2"/>
          <w:w w:val="105"/>
        </w:rPr>
        <w:t xml:space="preserve"> </w:t>
      </w:r>
      <w:r>
        <w:rPr>
          <w:w w:val="105"/>
        </w:rPr>
        <w:t>allocated</w:t>
      </w:r>
      <w:r>
        <w:rPr>
          <w:spacing w:val="-2"/>
          <w:w w:val="105"/>
        </w:rPr>
        <w:t xml:space="preserve"> </w:t>
      </w:r>
      <w:r>
        <w:rPr>
          <w:w w:val="105"/>
        </w:rPr>
        <w:t>to</w:t>
      </w:r>
      <w:r>
        <w:rPr>
          <w:spacing w:val="-2"/>
          <w:w w:val="105"/>
        </w:rPr>
        <w:t xml:space="preserve"> </w:t>
      </w:r>
      <w:r>
        <w:rPr>
          <w:w w:val="105"/>
        </w:rPr>
        <w:t>Australian</w:t>
      </w:r>
      <w:r>
        <w:rPr>
          <w:spacing w:val="-2"/>
          <w:w w:val="105"/>
        </w:rPr>
        <w:t xml:space="preserve"> </w:t>
      </w:r>
      <w:r>
        <w:rPr>
          <w:w w:val="105"/>
        </w:rPr>
        <w:t>operators</w:t>
      </w:r>
      <w:r>
        <w:rPr>
          <w:spacing w:val="-2"/>
          <w:w w:val="105"/>
        </w:rPr>
        <w:t xml:space="preserve"> </w:t>
      </w:r>
      <w:r>
        <w:rPr>
          <w:w w:val="105"/>
        </w:rPr>
        <w:t>(n.b. 2,070</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9,200</w:t>
      </w:r>
      <w:r>
        <w:rPr>
          <w:spacing w:val="-11"/>
          <w:w w:val="105"/>
        </w:rPr>
        <w:t xml:space="preserve"> </w:t>
      </w:r>
      <w:r>
        <w:rPr>
          <w:w w:val="105"/>
        </w:rPr>
        <w:t>nights</w:t>
      </w:r>
      <w:r>
        <w:rPr>
          <w:spacing w:val="-11"/>
          <w:w w:val="105"/>
        </w:rPr>
        <w:t xml:space="preserve"> </w:t>
      </w:r>
      <w:r>
        <w:rPr>
          <w:w w:val="105"/>
        </w:rPr>
        <w:t>are</w:t>
      </w:r>
      <w:r>
        <w:rPr>
          <w:spacing w:val="-11"/>
          <w:w w:val="105"/>
        </w:rPr>
        <w:t xml:space="preserve"> </w:t>
      </w:r>
      <w:r>
        <w:rPr>
          <w:w w:val="105"/>
        </w:rPr>
        <w:t>reserved</w:t>
      </w:r>
      <w:r>
        <w:rPr>
          <w:spacing w:val="-10"/>
          <w:w w:val="105"/>
        </w:rPr>
        <w:t xml:space="preserve"> </w:t>
      </w:r>
      <w:r>
        <w:rPr>
          <w:w w:val="105"/>
        </w:rPr>
        <w:t>for</w:t>
      </w:r>
      <w:r>
        <w:rPr>
          <w:spacing w:val="-10"/>
          <w:w w:val="105"/>
        </w:rPr>
        <w:t xml:space="preserve"> </w:t>
      </w:r>
      <w:r>
        <w:rPr>
          <w:w w:val="105"/>
        </w:rPr>
        <w:t>PNG</w:t>
      </w:r>
      <w:r>
        <w:rPr>
          <w:spacing w:val="-9"/>
          <w:w w:val="105"/>
        </w:rPr>
        <w:t xml:space="preserve"> </w:t>
      </w:r>
      <w:r>
        <w:rPr>
          <w:w w:val="105"/>
        </w:rPr>
        <w:t>operators</w:t>
      </w:r>
      <w:r>
        <w:rPr>
          <w:spacing w:val="-10"/>
          <w:w w:val="105"/>
        </w:rPr>
        <w:t xml:space="preserve"> </w:t>
      </w:r>
      <w:r>
        <w:rPr>
          <w:w w:val="105"/>
        </w:rPr>
        <w:t>under</w:t>
      </w:r>
      <w:r>
        <w:rPr>
          <w:spacing w:val="-10"/>
          <w:w w:val="105"/>
        </w:rPr>
        <w:t xml:space="preserve"> </w:t>
      </w:r>
      <w:r>
        <w:rPr>
          <w:w w:val="105"/>
        </w:rPr>
        <w:t>catch</w:t>
      </w:r>
      <w:r>
        <w:rPr>
          <w:spacing w:val="-10"/>
          <w:w w:val="105"/>
        </w:rPr>
        <w:t xml:space="preserve"> </w:t>
      </w:r>
      <w:r>
        <w:rPr>
          <w:w w:val="105"/>
        </w:rPr>
        <w:t>sharing</w:t>
      </w:r>
      <w:r>
        <w:rPr>
          <w:spacing w:val="-10"/>
          <w:w w:val="105"/>
        </w:rPr>
        <w:t xml:space="preserve"> </w:t>
      </w:r>
      <w:r>
        <w:rPr>
          <w:w w:val="105"/>
        </w:rPr>
        <w:t>arrangements). A number of vessels used less than half of their allocated fishing nights while four vessels with large allocations did not fish at all.</w:t>
      </w:r>
    </w:p>
    <w:p w:rsidR="008E083E" w:rsidRDefault="0029712A">
      <w:pPr>
        <w:pStyle w:val="BodyText"/>
        <w:spacing w:before="120" w:line="249" w:lineRule="auto"/>
        <w:ind w:left="309" w:right="721"/>
        <w:jc w:val="both"/>
      </w:pPr>
      <w:r>
        <w:rPr>
          <w:w w:val="105"/>
        </w:rPr>
        <w:t>In</w:t>
      </w:r>
      <w:r>
        <w:rPr>
          <w:spacing w:val="-2"/>
          <w:w w:val="105"/>
        </w:rPr>
        <w:t xml:space="preserve"> </w:t>
      </w:r>
      <w:r>
        <w:rPr>
          <w:w w:val="105"/>
        </w:rPr>
        <w:t>2007,</w:t>
      </w:r>
      <w:r>
        <w:rPr>
          <w:spacing w:val="-2"/>
          <w:w w:val="105"/>
        </w:rPr>
        <w:t xml:space="preserve"> </w:t>
      </w:r>
      <w:r>
        <w:rPr>
          <w:w w:val="105"/>
        </w:rPr>
        <w:t>only</w:t>
      </w:r>
      <w:r>
        <w:rPr>
          <w:spacing w:val="-2"/>
          <w:w w:val="105"/>
        </w:rPr>
        <w:t xml:space="preserve"> </w:t>
      </w:r>
      <w:r>
        <w:rPr>
          <w:w w:val="105"/>
        </w:rPr>
        <w:t>11%</w:t>
      </w:r>
      <w:r>
        <w:rPr>
          <w:spacing w:val="-2"/>
          <w:w w:val="105"/>
        </w:rPr>
        <w:t xml:space="preserve"> </w:t>
      </w:r>
      <w:r>
        <w:rPr>
          <w:w w:val="105"/>
        </w:rPr>
        <w:t>(6</w:t>
      </w:r>
      <w:r>
        <w:rPr>
          <w:spacing w:val="-2"/>
          <w:w w:val="105"/>
        </w:rPr>
        <w:t xml:space="preserve"> </w:t>
      </w:r>
      <w:r>
        <w:rPr>
          <w:w w:val="105"/>
        </w:rPr>
        <w:t>vessels)</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Australian</w:t>
      </w:r>
      <w:r>
        <w:rPr>
          <w:spacing w:val="-2"/>
          <w:w w:val="105"/>
        </w:rPr>
        <w:t xml:space="preserve"> </w:t>
      </w:r>
      <w:r>
        <w:rPr>
          <w:w w:val="105"/>
        </w:rPr>
        <w:t>fleet</w:t>
      </w:r>
      <w:r>
        <w:rPr>
          <w:spacing w:val="-2"/>
          <w:w w:val="105"/>
        </w:rPr>
        <w:t xml:space="preserve"> </w:t>
      </w:r>
      <w:r>
        <w:rPr>
          <w:w w:val="105"/>
        </w:rPr>
        <w:t>utilised</w:t>
      </w:r>
      <w:r>
        <w:rPr>
          <w:spacing w:val="-2"/>
          <w:w w:val="105"/>
        </w:rPr>
        <w:t xml:space="preserve"> </w:t>
      </w:r>
      <w:r>
        <w:rPr>
          <w:w w:val="105"/>
        </w:rPr>
        <w:t>all</w:t>
      </w:r>
      <w:r>
        <w:rPr>
          <w:spacing w:val="-2"/>
          <w:w w:val="105"/>
        </w:rPr>
        <w:t xml:space="preserve"> </w:t>
      </w:r>
      <w:r>
        <w:rPr>
          <w:w w:val="105"/>
        </w:rPr>
        <w:t>of</w:t>
      </w:r>
      <w:r>
        <w:rPr>
          <w:spacing w:val="-2"/>
          <w:w w:val="105"/>
        </w:rPr>
        <w:t xml:space="preserve"> </w:t>
      </w:r>
      <w:r>
        <w:rPr>
          <w:w w:val="105"/>
        </w:rPr>
        <w:t>their</w:t>
      </w:r>
      <w:r>
        <w:rPr>
          <w:spacing w:val="-2"/>
          <w:w w:val="105"/>
        </w:rPr>
        <w:t xml:space="preserve"> </w:t>
      </w:r>
      <w:r>
        <w:rPr>
          <w:w w:val="105"/>
        </w:rPr>
        <w:t>allocated</w:t>
      </w:r>
      <w:r>
        <w:rPr>
          <w:spacing w:val="-2"/>
          <w:w w:val="105"/>
        </w:rPr>
        <w:t xml:space="preserve"> </w:t>
      </w:r>
      <w:r>
        <w:rPr>
          <w:w w:val="105"/>
        </w:rPr>
        <w:t>fishing</w:t>
      </w:r>
      <w:r>
        <w:rPr>
          <w:spacing w:val="-2"/>
          <w:w w:val="105"/>
        </w:rPr>
        <w:t xml:space="preserve"> </w:t>
      </w:r>
      <w:r>
        <w:rPr>
          <w:w w:val="105"/>
        </w:rPr>
        <w:t>days, and 21 vessels (40% of the fleet) used less than 70% of their available days. In 2007 PNG agreed to allow Australia to utilise PNG’s 25% allocation (2,070 days for 2007 season) of Australian</w:t>
      </w:r>
      <w:r>
        <w:rPr>
          <w:spacing w:val="-11"/>
          <w:w w:val="105"/>
        </w:rPr>
        <w:t xml:space="preserve"> </w:t>
      </w:r>
      <w:r>
        <w:rPr>
          <w:w w:val="105"/>
        </w:rPr>
        <w:t>jurisdiction</w:t>
      </w:r>
      <w:r>
        <w:rPr>
          <w:spacing w:val="-12"/>
          <w:w w:val="105"/>
        </w:rPr>
        <w:t xml:space="preserve"> </w:t>
      </w:r>
      <w:r>
        <w:rPr>
          <w:w w:val="105"/>
        </w:rPr>
        <w:t>days</w:t>
      </w:r>
      <w:r>
        <w:rPr>
          <w:spacing w:val="-13"/>
          <w:w w:val="105"/>
        </w:rPr>
        <w:t xml:space="preserve"> </w:t>
      </w:r>
      <w:r>
        <w:rPr>
          <w:w w:val="105"/>
        </w:rPr>
        <w:t>under</w:t>
      </w:r>
      <w:r>
        <w:rPr>
          <w:spacing w:val="-12"/>
          <w:w w:val="105"/>
        </w:rPr>
        <w:t xml:space="preserve"> </w:t>
      </w:r>
      <w:r>
        <w:rPr>
          <w:w w:val="105"/>
        </w:rPr>
        <w:t>the</w:t>
      </w:r>
      <w:r>
        <w:rPr>
          <w:spacing w:val="-11"/>
          <w:w w:val="105"/>
        </w:rPr>
        <w:t xml:space="preserve"> </w:t>
      </w:r>
      <w:r>
        <w:rPr>
          <w:w w:val="105"/>
        </w:rPr>
        <w:t>catch</w:t>
      </w:r>
      <w:r>
        <w:rPr>
          <w:spacing w:val="-12"/>
          <w:w w:val="105"/>
        </w:rPr>
        <w:t xml:space="preserve"> </w:t>
      </w:r>
      <w:r>
        <w:rPr>
          <w:w w:val="105"/>
        </w:rPr>
        <w:t>sharing</w:t>
      </w:r>
      <w:r>
        <w:rPr>
          <w:spacing w:val="-13"/>
          <w:w w:val="105"/>
        </w:rPr>
        <w:t xml:space="preserve"> </w:t>
      </w:r>
      <w:r>
        <w:rPr>
          <w:w w:val="105"/>
        </w:rPr>
        <w:t>agreement.</w:t>
      </w:r>
      <w:r>
        <w:rPr>
          <w:spacing w:val="-12"/>
          <w:w w:val="105"/>
        </w:rPr>
        <w:t xml:space="preserve"> </w:t>
      </w:r>
      <w:r>
        <w:rPr>
          <w:w w:val="105"/>
        </w:rPr>
        <w:t>Consequently,</w:t>
      </w:r>
      <w:r>
        <w:rPr>
          <w:spacing w:val="-12"/>
          <w:w w:val="105"/>
        </w:rPr>
        <w:t xml:space="preserve"> </w:t>
      </w:r>
      <w:r>
        <w:rPr>
          <w:w w:val="105"/>
        </w:rPr>
        <w:t>the</w:t>
      </w:r>
      <w:r>
        <w:rPr>
          <w:spacing w:val="-12"/>
          <w:w w:val="105"/>
        </w:rPr>
        <w:t xml:space="preserve"> </w:t>
      </w:r>
      <w:r>
        <w:rPr>
          <w:w w:val="105"/>
        </w:rPr>
        <w:t>2,070</w:t>
      </w:r>
      <w:r>
        <w:rPr>
          <w:spacing w:val="-12"/>
          <w:w w:val="105"/>
        </w:rPr>
        <w:t xml:space="preserve"> </w:t>
      </w:r>
      <w:r>
        <w:rPr>
          <w:w w:val="105"/>
        </w:rPr>
        <w:t>days were</w:t>
      </w:r>
      <w:r>
        <w:rPr>
          <w:spacing w:val="-11"/>
          <w:w w:val="105"/>
        </w:rPr>
        <w:t xml:space="preserve"> </w:t>
      </w:r>
      <w:r>
        <w:rPr>
          <w:w w:val="105"/>
        </w:rPr>
        <w:t>offered</w:t>
      </w:r>
      <w:r>
        <w:rPr>
          <w:spacing w:val="-11"/>
          <w:w w:val="105"/>
        </w:rPr>
        <w:t xml:space="preserve"> </w:t>
      </w:r>
      <w:r>
        <w:rPr>
          <w:w w:val="105"/>
        </w:rPr>
        <w:t>to</w:t>
      </w:r>
      <w:r>
        <w:rPr>
          <w:spacing w:val="-11"/>
          <w:w w:val="105"/>
        </w:rPr>
        <w:t xml:space="preserve"> </w:t>
      </w:r>
      <w:r>
        <w:rPr>
          <w:w w:val="105"/>
        </w:rPr>
        <w:t>Australian</w:t>
      </w:r>
      <w:r>
        <w:rPr>
          <w:spacing w:val="-12"/>
          <w:w w:val="105"/>
        </w:rPr>
        <w:t xml:space="preserve"> </w:t>
      </w:r>
      <w:r>
        <w:rPr>
          <w:w w:val="105"/>
        </w:rPr>
        <w:t>operators</w:t>
      </w:r>
      <w:r>
        <w:rPr>
          <w:spacing w:val="-11"/>
          <w:w w:val="105"/>
        </w:rPr>
        <w:t xml:space="preserve"> </w:t>
      </w:r>
      <w:r>
        <w:rPr>
          <w:w w:val="105"/>
        </w:rPr>
        <w:t>and</w:t>
      </w:r>
      <w:r>
        <w:rPr>
          <w:spacing w:val="-12"/>
          <w:w w:val="105"/>
        </w:rPr>
        <w:t xml:space="preserve"> </w:t>
      </w:r>
      <w:r>
        <w:rPr>
          <w:w w:val="105"/>
        </w:rPr>
        <w:t>1,098</w:t>
      </w:r>
      <w:r>
        <w:rPr>
          <w:spacing w:val="-11"/>
          <w:w w:val="105"/>
        </w:rPr>
        <w:t xml:space="preserve"> </w:t>
      </w:r>
      <w:r>
        <w:rPr>
          <w:w w:val="105"/>
        </w:rPr>
        <w:t>of</w:t>
      </w:r>
      <w:r>
        <w:rPr>
          <w:spacing w:val="-12"/>
          <w:w w:val="105"/>
        </w:rPr>
        <w:t xml:space="preserve"> </w:t>
      </w:r>
      <w:r>
        <w:rPr>
          <w:w w:val="105"/>
        </w:rPr>
        <w:t>these</w:t>
      </w:r>
      <w:r>
        <w:rPr>
          <w:spacing w:val="-11"/>
          <w:w w:val="105"/>
        </w:rPr>
        <w:t xml:space="preserve"> </w:t>
      </w:r>
      <w:r>
        <w:rPr>
          <w:w w:val="105"/>
        </w:rPr>
        <w:t>days</w:t>
      </w:r>
      <w:r>
        <w:rPr>
          <w:spacing w:val="-10"/>
          <w:w w:val="105"/>
        </w:rPr>
        <w:t xml:space="preserve"> </w:t>
      </w:r>
      <w:r>
        <w:rPr>
          <w:w w:val="105"/>
        </w:rPr>
        <w:t>were</w:t>
      </w:r>
      <w:r>
        <w:rPr>
          <w:spacing w:val="-11"/>
          <w:w w:val="105"/>
        </w:rPr>
        <w:t xml:space="preserve"> </w:t>
      </w:r>
      <w:r>
        <w:rPr>
          <w:w w:val="105"/>
        </w:rPr>
        <w:t>accepted.</w:t>
      </w:r>
      <w:r>
        <w:rPr>
          <w:spacing w:val="-11"/>
          <w:w w:val="105"/>
        </w:rPr>
        <w:t xml:space="preserve"> </w:t>
      </w:r>
      <w:r>
        <w:rPr>
          <w:w w:val="105"/>
        </w:rPr>
        <w:t>Of</w:t>
      </w:r>
      <w:r>
        <w:rPr>
          <w:spacing w:val="-12"/>
          <w:w w:val="105"/>
        </w:rPr>
        <w:t xml:space="preserve"> </w:t>
      </w:r>
      <w:r>
        <w:rPr>
          <w:w w:val="105"/>
        </w:rPr>
        <w:t>the</w:t>
      </w:r>
      <w:r>
        <w:rPr>
          <w:spacing w:val="-11"/>
          <w:w w:val="105"/>
        </w:rPr>
        <w:t xml:space="preserve"> </w:t>
      </w:r>
      <w:r>
        <w:rPr>
          <w:w w:val="105"/>
        </w:rPr>
        <w:t>combined days allocated to Australian operators (6,867+1,098), 5,218 were fished in 2007.</w:t>
      </w:r>
    </w:p>
    <w:p w:rsidR="008E083E" w:rsidRDefault="0029712A">
      <w:pPr>
        <w:pStyle w:val="BodyText"/>
        <w:spacing w:before="104" w:line="249" w:lineRule="auto"/>
        <w:ind w:left="309" w:right="720"/>
        <w:jc w:val="both"/>
      </w:pPr>
      <w:r>
        <w:rPr>
          <w:w w:val="105"/>
        </w:rPr>
        <w:t>The catch since 1999 has</w:t>
      </w:r>
      <w:r>
        <w:rPr>
          <w:spacing w:val="-1"/>
          <w:w w:val="105"/>
        </w:rPr>
        <w:t xml:space="preserve"> </w:t>
      </w:r>
      <w:r>
        <w:rPr>
          <w:w w:val="105"/>
        </w:rPr>
        <w:t>declined steadily</w:t>
      </w:r>
      <w:r>
        <w:rPr>
          <w:spacing w:val="-1"/>
          <w:w w:val="105"/>
        </w:rPr>
        <w:t xml:space="preserve"> </w:t>
      </w:r>
      <w:r>
        <w:rPr>
          <w:w w:val="105"/>
        </w:rPr>
        <w:t>from 2,200 to 1,149 tonnes in 2007 (Fig. 2). This decline is primarily due to a series of initiatives to reduce the Australian effort in the fishery, however</w:t>
      </w:r>
      <w:r>
        <w:rPr>
          <w:spacing w:val="-2"/>
          <w:w w:val="105"/>
        </w:rPr>
        <w:t xml:space="preserve"> </w:t>
      </w:r>
      <w:r>
        <w:rPr>
          <w:w w:val="105"/>
        </w:rPr>
        <w:t>the</w:t>
      </w:r>
      <w:r>
        <w:rPr>
          <w:spacing w:val="-2"/>
          <w:w w:val="105"/>
        </w:rPr>
        <w:t xml:space="preserve"> </w:t>
      </w:r>
      <w:r>
        <w:rPr>
          <w:w w:val="105"/>
        </w:rPr>
        <w:t>economics</w:t>
      </w:r>
      <w:r>
        <w:rPr>
          <w:spacing w:val="-2"/>
          <w:w w:val="105"/>
        </w:rPr>
        <w:t xml:space="preserve"> </w:t>
      </w:r>
      <w:r>
        <w:rPr>
          <w:w w:val="105"/>
        </w:rPr>
        <w:t>of</w:t>
      </w:r>
      <w:r>
        <w:rPr>
          <w:spacing w:val="-2"/>
          <w:w w:val="105"/>
        </w:rPr>
        <w:t xml:space="preserve"> </w:t>
      </w:r>
      <w:r>
        <w:rPr>
          <w:w w:val="105"/>
        </w:rPr>
        <w:t>the</w:t>
      </w:r>
      <w:r>
        <w:rPr>
          <w:spacing w:val="-3"/>
          <w:w w:val="105"/>
        </w:rPr>
        <w:t xml:space="preserve"> </w:t>
      </w:r>
      <w:r>
        <w:rPr>
          <w:w w:val="105"/>
        </w:rPr>
        <w:t>fishery</w:t>
      </w:r>
      <w:r>
        <w:rPr>
          <w:spacing w:val="-3"/>
          <w:w w:val="105"/>
        </w:rPr>
        <w:t xml:space="preserve"> </w:t>
      </w:r>
      <w:r>
        <w:rPr>
          <w:w w:val="105"/>
        </w:rPr>
        <w:t>including</w:t>
      </w:r>
      <w:r>
        <w:rPr>
          <w:spacing w:val="-2"/>
          <w:w w:val="105"/>
        </w:rPr>
        <w:t xml:space="preserve"> </w:t>
      </w:r>
      <w:r>
        <w:rPr>
          <w:w w:val="105"/>
        </w:rPr>
        <w:t>a</w:t>
      </w:r>
      <w:r>
        <w:rPr>
          <w:spacing w:val="-2"/>
          <w:w w:val="105"/>
        </w:rPr>
        <w:t xml:space="preserve"> </w:t>
      </w:r>
      <w:r>
        <w:rPr>
          <w:w w:val="105"/>
        </w:rPr>
        <w:t>high</w:t>
      </w:r>
      <w:r>
        <w:rPr>
          <w:spacing w:val="-3"/>
          <w:w w:val="105"/>
        </w:rPr>
        <w:t xml:space="preserve"> </w:t>
      </w:r>
      <w:r>
        <w:rPr>
          <w:w w:val="105"/>
        </w:rPr>
        <w:t>cost</w:t>
      </w:r>
      <w:r>
        <w:rPr>
          <w:spacing w:val="-2"/>
          <w:w w:val="105"/>
        </w:rPr>
        <w:t xml:space="preserve"> </w:t>
      </w:r>
      <w:r>
        <w:rPr>
          <w:w w:val="105"/>
        </w:rPr>
        <w:t>of</w:t>
      </w:r>
      <w:r>
        <w:rPr>
          <w:spacing w:val="-3"/>
          <w:w w:val="105"/>
        </w:rPr>
        <w:t xml:space="preserve"> </w:t>
      </w:r>
      <w:r>
        <w:rPr>
          <w:w w:val="105"/>
        </w:rPr>
        <w:t>fuel,</w:t>
      </w:r>
      <w:r>
        <w:rPr>
          <w:spacing w:val="-3"/>
          <w:w w:val="105"/>
        </w:rPr>
        <w:t xml:space="preserve"> </w:t>
      </w:r>
      <w:r>
        <w:rPr>
          <w:w w:val="105"/>
        </w:rPr>
        <w:t>the</w:t>
      </w:r>
      <w:r>
        <w:rPr>
          <w:spacing w:val="-2"/>
          <w:w w:val="105"/>
        </w:rPr>
        <w:t xml:space="preserve"> </w:t>
      </w:r>
      <w:r>
        <w:rPr>
          <w:w w:val="105"/>
        </w:rPr>
        <w:t>value</w:t>
      </w:r>
      <w:r>
        <w:rPr>
          <w:spacing w:val="-2"/>
          <w:w w:val="105"/>
        </w:rPr>
        <w:t xml:space="preserve"> </w:t>
      </w:r>
      <w:r>
        <w:rPr>
          <w:w w:val="105"/>
        </w:rPr>
        <w:t>of</w:t>
      </w:r>
      <w:r>
        <w:rPr>
          <w:spacing w:val="-3"/>
          <w:w w:val="105"/>
        </w:rPr>
        <w:t xml:space="preserve"> </w:t>
      </w:r>
      <w:r>
        <w:rPr>
          <w:w w:val="105"/>
        </w:rPr>
        <w:t>the</w:t>
      </w:r>
      <w:r>
        <w:rPr>
          <w:spacing w:val="-2"/>
          <w:w w:val="105"/>
        </w:rPr>
        <w:t xml:space="preserve"> </w:t>
      </w:r>
      <w:r>
        <w:rPr>
          <w:w w:val="105"/>
        </w:rPr>
        <w:t>Australian dollar and lower prices at market, have also contributed to a reduction in profits and, therefore,</w:t>
      </w:r>
      <w:r>
        <w:rPr>
          <w:spacing w:val="-9"/>
          <w:w w:val="105"/>
        </w:rPr>
        <w:t xml:space="preserve"> </w:t>
      </w:r>
      <w:r>
        <w:rPr>
          <w:w w:val="105"/>
        </w:rPr>
        <w:t>business</w:t>
      </w:r>
      <w:r>
        <w:rPr>
          <w:spacing w:val="-9"/>
          <w:w w:val="105"/>
        </w:rPr>
        <w:t xml:space="preserve"> </w:t>
      </w:r>
      <w:r>
        <w:rPr>
          <w:w w:val="105"/>
        </w:rPr>
        <w:t>decisions</w:t>
      </w:r>
      <w:r>
        <w:rPr>
          <w:spacing w:val="-10"/>
          <w:w w:val="105"/>
        </w:rPr>
        <w:t xml:space="preserve"> </w:t>
      </w:r>
      <w:r>
        <w:rPr>
          <w:w w:val="105"/>
        </w:rPr>
        <w:t>to</w:t>
      </w:r>
      <w:r>
        <w:rPr>
          <w:spacing w:val="-9"/>
          <w:w w:val="105"/>
        </w:rPr>
        <w:t xml:space="preserve"> </w:t>
      </w:r>
      <w:r>
        <w:rPr>
          <w:w w:val="105"/>
        </w:rPr>
        <w:t>fish</w:t>
      </w:r>
      <w:r>
        <w:rPr>
          <w:spacing w:val="-8"/>
          <w:w w:val="105"/>
        </w:rPr>
        <w:t xml:space="preserve"> </w:t>
      </w:r>
      <w:r>
        <w:rPr>
          <w:w w:val="105"/>
        </w:rPr>
        <w:t>elsewhere</w:t>
      </w:r>
      <w:r>
        <w:rPr>
          <w:spacing w:val="-8"/>
          <w:w w:val="105"/>
        </w:rPr>
        <w:t xml:space="preserve"> </w:t>
      </w:r>
      <w:r>
        <w:rPr>
          <w:w w:val="105"/>
        </w:rPr>
        <w:t>have</w:t>
      </w:r>
      <w:r>
        <w:rPr>
          <w:spacing w:val="-9"/>
          <w:w w:val="105"/>
        </w:rPr>
        <w:t xml:space="preserve"> </w:t>
      </w:r>
      <w:r>
        <w:rPr>
          <w:w w:val="105"/>
        </w:rPr>
        <w:t>been</w:t>
      </w:r>
      <w:r>
        <w:rPr>
          <w:spacing w:val="-8"/>
          <w:w w:val="105"/>
        </w:rPr>
        <w:t xml:space="preserve"> </w:t>
      </w:r>
      <w:r>
        <w:rPr>
          <w:w w:val="105"/>
        </w:rPr>
        <w:t>made.</w:t>
      </w:r>
      <w:r>
        <w:rPr>
          <w:spacing w:val="-10"/>
          <w:w w:val="105"/>
        </w:rPr>
        <w:t xml:space="preserve"> </w:t>
      </w:r>
      <w:r>
        <w:rPr>
          <w:w w:val="105"/>
        </w:rPr>
        <w:t>Species</w:t>
      </w:r>
      <w:r>
        <w:rPr>
          <w:spacing w:val="-9"/>
          <w:w w:val="105"/>
        </w:rPr>
        <w:t xml:space="preserve"> </w:t>
      </w:r>
      <w:r>
        <w:rPr>
          <w:w w:val="105"/>
        </w:rPr>
        <w:t>composition</w:t>
      </w:r>
      <w:r>
        <w:rPr>
          <w:spacing w:val="-10"/>
          <w:w w:val="105"/>
        </w:rPr>
        <w:t xml:space="preserve"> </w:t>
      </w:r>
      <w:r>
        <w:rPr>
          <w:w w:val="105"/>
        </w:rPr>
        <w:t>for</w:t>
      </w:r>
      <w:r>
        <w:rPr>
          <w:spacing w:val="-10"/>
          <w:w w:val="105"/>
        </w:rPr>
        <w:t xml:space="preserve"> </w:t>
      </w:r>
      <w:r>
        <w:rPr>
          <w:w w:val="105"/>
        </w:rPr>
        <w:t>the 2006 fishing season are shown in Table 1.</w:t>
      </w:r>
    </w:p>
    <w:p w:rsidR="008E083E" w:rsidRDefault="008E083E">
      <w:pPr>
        <w:pStyle w:val="BodyText"/>
        <w:rPr>
          <w:sz w:val="22"/>
        </w:rPr>
      </w:pPr>
    </w:p>
    <w:p w:rsidR="008E083E" w:rsidRDefault="008E083E">
      <w:pPr>
        <w:pStyle w:val="BodyText"/>
        <w:spacing w:before="9"/>
        <w:rPr>
          <w:sz w:val="17"/>
        </w:rPr>
      </w:pPr>
    </w:p>
    <w:p w:rsidR="008E083E" w:rsidRDefault="00B157EC">
      <w:pPr>
        <w:pStyle w:val="BodyText"/>
        <w:spacing w:line="249" w:lineRule="auto"/>
        <w:ind w:left="309" w:right="720"/>
        <w:jc w:val="both"/>
      </w:pPr>
      <w:r>
        <w:pict>
          <v:rect id="docshape2" o:spid="_x0000_s2111" style="position:absolute;left:0;text-align:left;margin-left:97.25pt;margin-top:23.55pt;width:426.5pt;height:.5pt;z-index:15730176;mso-position-horizontal-relative:page" fillcolor="black" stroked="f">
            <w10:wrap anchorx="page"/>
          </v:rect>
        </w:pict>
      </w:r>
      <w:r w:rsidR="0029712A">
        <w:rPr>
          <w:w w:val="105"/>
        </w:rPr>
        <w:t>Table</w:t>
      </w:r>
      <w:r w:rsidR="0029712A">
        <w:rPr>
          <w:spacing w:val="-4"/>
          <w:w w:val="105"/>
        </w:rPr>
        <w:t xml:space="preserve"> </w:t>
      </w:r>
      <w:r w:rsidR="0029712A">
        <w:rPr>
          <w:w w:val="105"/>
        </w:rPr>
        <w:t>1.</w:t>
      </w:r>
      <w:r w:rsidR="0029712A">
        <w:rPr>
          <w:spacing w:val="-4"/>
          <w:w w:val="105"/>
        </w:rPr>
        <w:t xml:space="preserve"> </w:t>
      </w:r>
      <w:r w:rsidR="0029712A">
        <w:rPr>
          <w:w w:val="105"/>
        </w:rPr>
        <w:t>Prawn</w:t>
      </w:r>
      <w:r w:rsidR="0029712A">
        <w:rPr>
          <w:spacing w:val="-4"/>
          <w:w w:val="105"/>
        </w:rPr>
        <w:t xml:space="preserve"> </w:t>
      </w:r>
      <w:r w:rsidR="0029712A">
        <w:rPr>
          <w:w w:val="105"/>
        </w:rPr>
        <w:t>catches</w:t>
      </w:r>
      <w:r w:rsidR="0029712A">
        <w:rPr>
          <w:spacing w:val="-5"/>
          <w:w w:val="105"/>
        </w:rPr>
        <w:t xml:space="preserve"> </w:t>
      </w:r>
      <w:r w:rsidR="0029712A">
        <w:rPr>
          <w:w w:val="105"/>
        </w:rPr>
        <w:t>in</w:t>
      </w:r>
      <w:r w:rsidR="0029712A">
        <w:rPr>
          <w:spacing w:val="-4"/>
          <w:w w:val="105"/>
        </w:rPr>
        <w:t xml:space="preserve"> </w:t>
      </w:r>
      <w:r w:rsidR="0029712A">
        <w:rPr>
          <w:w w:val="105"/>
        </w:rPr>
        <w:t>the</w:t>
      </w:r>
      <w:r w:rsidR="0029712A">
        <w:rPr>
          <w:spacing w:val="-4"/>
          <w:w w:val="105"/>
        </w:rPr>
        <w:t xml:space="preserve"> </w:t>
      </w:r>
      <w:r w:rsidR="0029712A">
        <w:rPr>
          <w:w w:val="105"/>
        </w:rPr>
        <w:t>TSPZ</w:t>
      </w:r>
      <w:r w:rsidR="0029712A">
        <w:rPr>
          <w:spacing w:val="-4"/>
          <w:w w:val="105"/>
        </w:rPr>
        <w:t xml:space="preserve"> </w:t>
      </w:r>
      <w:r w:rsidR="0029712A">
        <w:rPr>
          <w:w w:val="105"/>
        </w:rPr>
        <w:t>for</w:t>
      </w:r>
      <w:r w:rsidR="0029712A">
        <w:rPr>
          <w:spacing w:val="-4"/>
          <w:w w:val="105"/>
        </w:rPr>
        <w:t xml:space="preserve"> </w:t>
      </w:r>
      <w:r w:rsidR="0029712A">
        <w:rPr>
          <w:w w:val="105"/>
        </w:rPr>
        <w:t>the</w:t>
      </w:r>
      <w:r w:rsidR="0029712A">
        <w:rPr>
          <w:spacing w:val="-5"/>
          <w:w w:val="105"/>
        </w:rPr>
        <w:t xml:space="preserve"> </w:t>
      </w:r>
      <w:r w:rsidR="0029712A">
        <w:rPr>
          <w:w w:val="105"/>
        </w:rPr>
        <w:t>2006</w:t>
      </w:r>
      <w:r w:rsidR="0029712A">
        <w:rPr>
          <w:spacing w:val="-5"/>
          <w:w w:val="105"/>
        </w:rPr>
        <w:t xml:space="preserve"> </w:t>
      </w:r>
      <w:r w:rsidR="0029712A">
        <w:rPr>
          <w:w w:val="105"/>
        </w:rPr>
        <w:t>and</w:t>
      </w:r>
      <w:r w:rsidR="0029712A">
        <w:rPr>
          <w:spacing w:val="-5"/>
          <w:w w:val="105"/>
        </w:rPr>
        <w:t xml:space="preserve"> </w:t>
      </w:r>
      <w:r w:rsidR="0029712A">
        <w:rPr>
          <w:w w:val="105"/>
        </w:rPr>
        <w:t>2007</w:t>
      </w:r>
      <w:r w:rsidR="0029712A">
        <w:rPr>
          <w:spacing w:val="-4"/>
          <w:w w:val="105"/>
        </w:rPr>
        <w:t xml:space="preserve"> </w:t>
      </w:r>
      <w:r w:rsidR="0029712A">
        <w:rPr>
          <w:w w:val="105"/>
        </w:rPr>
        <w:t>seasons</w:t>
      </w:r>
      <w:r w:rsidR="0029712A">
        <w:rPr>
          <w:spacing w:val="-5"/>
          <w:w w:val="105"/>
        </w:rPr>
        <w:t xml:space="preserve"> </w:t>
      </w:r>
      <w:r w:rsidR="0029712A">
        <w:rPr>
          <w:w w:val="105"/>
        </w:rPr>
        <w:t>(1</w:t>
      </w:r>
      <w:r w:rsidR="0029712A">
        <w:rPr>
          <w:spacing w:val="-4"/>
          <w:w w:val="105"/>
        </w:rPr>
        <w:t xml:space="preserve"> </w:t>
      </w:r>
      <w:r w:rsidR="0029712A">
        <w:rPr>
          <w:w w:val="105"/>
        </w:rPr>
        <w:t>March</w:t>
      </w:r>
      <w:r w:rsidR="0029712A">
        <w:rPr>
          <w:spacing w:val="-4"/>
          <w:w w:val="105"/>
        </w:rPr>
        <w:t xml:space="preserve"> </w:t>
      </w:r>
      <w:r w:rsidR="0029712A">
        <w:rPr>
          <w:w w:val="105"/>
        </w:rPr>
        <w:t>to</w:t>
      </w:r>
      <w:r w:rsidR="0029712A">
        <w:rPr>
          <w:spacing w:val="-4"/>
          <w:w w:val="105"/>
        </w:rPr>
        <w:t xml:space="preserve"> </w:t>
      </w:r>
      <w:r w:rsidR="0029712A">
        <w:rPr>
          <w:w w:val="105"/>
        </w:rPr>
        <w:t>1</w:t>
      </w:r>
      <w:r w:rsidR="0029712A">
        <w:rPr>
          <w:spacing w:val="-5"/>
          <w:w w:val="105"/>
        </w:rPr>
        <w:t xml:space="preserve"> </w:t>
      </w:r>
      <w:r w:rsidR="0029712A">
        <w:rPr>
          <w:w w:val="105"/>
        </w:rPr>
        <w:t>December each year).</w:t>
      </w:r>
    </w:p>
    <w:p w:rsidR="008E083E" w:rsidRDefault="008E083E">
      <w:pPr>
        <w:spacing w:line="249" w:lineRule="auto"/>
        <w:jc w:val="both"/>
        <w:sectPr w:rsidR="008E083E">
          <w:pgSz w:w="12240" w:h="15840"/>
          <w:pgMar w:top="1500" w:right="1000" w:bottom="1540" w:left="1600" w:header="0" w:footer="1320" w:gutter="0"/>
          <w:cols w:space="720"/>
        </w:sectPr>
      </w:pPr>
    </w:p>
    <w:p w:rsidR="008E083E" w:rsidRDefault="00B157EC">
      <w:pPr>
        <w:tabs>
          <w:tab w:val="left" w:pos="5683"/>
        </w:tabs>
        <w:spacing w:before="8"/>
        <w:ind w:left="445"/>
        <w:rPr>
          <w:b/>
          <w:sz w:val="20"/>
        </w:rPr>
      </w:pPr>
      <w:r>
        <w:pict>
          <v:shapetype id="_x0000_t202" coordsize="21600,21600" o:spt="202" path="m,l,21600r21600,l21600,xe">
            <v:stroke joinstyle="miter"/>
            <v:path gradientshapeok="t" o:connecttype="rect"/>
          </v:shapetype>
          <v:shape id="docshape3" o:spid="_x0000_s2110" type="#_x0000_t202" style="position:absolute;left:0;text-align:left;margin-left:96.9pt;margin-top:12.3pt;width:427.05pt;height:92.45pt;z-index:1573068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137"/>
                    <w:gridCol w:w="1638"/>
                    <w:gridCol w:w="1765"/>
                  </w:tblGrid>
                  <w:tr w:rsidR="008E083E">
                    <w:trPr>
                      <w:trHeight w:val="231"/>
                    </w:trPr>
                    <w:tc>
                      <w:tcPr>
                        <w:tcW w:w="5137" w:type="dxa"/>
                        <w:tcBorders>
                          <w:bottom w:val="single" w:sz="4" w:space="0" w:color="000000"/>
                        </w:tcBorders>
                      </w:tcPr>
                      <w:p w:rsidR="008E083E" w:rsidRDefault="008E083E">
                        <w:pPr>
                          <w:pStyle w:val="TableParagraph"/>
                          <w:ind w:left="0"/>
                          <w:rPr>
                            <w:rFonts w:ascii="Times New Roman"/>
                            <w:sz w:val="16"/>
                          </w:rPr>
                        </w:pPr>
                      </w:p>
                    </w:tc>
                    <w:tc>
                      <w:tcPr>
                        <w:tcW w:w="1638" w:type="dxa"/>
                        <w:tcBorders>
                          <w:bottom w:val="single" w:sz="4" w:space="0" w:color="000000"/>
                        </w:tcBorders>
                      </w:tcPr>
                      <w:p w:rsidR="008E083E" w:rsidRDefault="0029712A">
                        <w:pPr>
                          <w:pStyle w:val="TableParagraph"/>
                          <w:spacing w:line="212" w:lineRule="exact"/>
                          <w:ind w:left="329" w:right="455"/>
                          <w:jc w:val="center"/>
                          <w:rPr>
                            <w:b/>
                            <w:sz w:val="20"/>
                          </w:rPr>
                        </w:pPr>
                        <w:r>
                          <w:rPr>
                            <w:b/>
                            <w:spacing w:val="-2"/>
                            <w:w w:val="105"/>
                            <w:sz w:val="20"/>
                          </w:rPr>
                          <w:t>(tonnes)</w:t>
                        </w:r>
                      </w:p>
                    </w:tc>
                    <w:tc>
                      <w:tcPr>
                        <w:tcW w:w="1765" w:type="dxa"/>
                        <w:tcBorders>
                          <w:bottom w:val="single" w:sz="4" w:space="0" w:color="000000"/>
                        </w:tcBorders>
                      </w:tcPr>
                      <w:p w:rsidR="008E083E" w:rsidRDefault="0029712A">
                        <w:pPr>
                          <w:pStyle w:val="TableParagraph"/>
                          <w:spacing w:line="212" w:lineRule="exact"/>
                          <w:ind w:left="457" w:right="454"/>
                          <w:jc w:val="center"/>
                          <w:rPr>
                            <w:b/>
                            <w:sz w:val="20"/>
                          </w:rPr>
                        </w:pPr>
                        <w:r>
                          <w:rPr>
                            <w:b/>
                            <w:spacing w:val="-2"/>
                            <w:w w:val="105"/>
                            <w:sz w:val="20"/>
                          </w:rPr>
                          <w:t>(tonnes)</w:t>
                        </w:r>
                      </w:p>
                    </w:tc>
                  </w:tr>
                  <w:tr w:rsidR="008E083E">
                    <w:trPr>
                      <w:trHeight w:val="321"/>
                    </w:trPr>
                    <w:tc>
                      <w:tcPr>
                        <w:tcW w:w="5137" w:type="dxa"/>
                        <w:tcBorders>
                          <w:top w:val="single" w:sz="4" w:space="0" w:color="000000"/>
                        </w:tcBorders>
                      </w:tcPr>
                      <w:p w:rsidR="008E083E" w:rsidRDefault="0029712A">
                        <w:pPr>
                          <w:pStyle w:val="TableParagraph"/>
                          <w:spacing w:before="45"/>
                          <w:ind w:left="107"/>
                          <w:rPr>
                            <w:i/>
                            <w:sz w:val="20"/>
                          </w:rPr>
                        </w:pPr>
                        <w:r>
                          <w:rPr>
                            <w:sz w:val="20"/>
                          </w:rPr>
                          <w:t>Blue</w:t>
                        </w:r>
                        <w:r>
                          <w:rPr>
                            <w:spacing w:val="26"/>
                            <w:sz w:val="20"/>
                          </w:rPr>
                          <w:t xml:space="preserve"> </w:t>
                        </w:r>
                        <w:r>
                          <w:rPr>
                            <w:sz w:val="20"/>
                          </w:rPr>
                          <w:t>Endeavour</w:t>
                        </w:r>
                        <w:r>
                          <w:rPr>
                            <w:spacing w:val="26"/>
                            <w:sz w:val="20"/>
                          </w:rPr>
                          <w:t xml:space="preserve"> </w:t>
                        </w:r>
                        <w:r>
                          <w:rPr>
                            <w:sz w:val="20"/>
                          </w:rPr>
                          <w:t>prawns</w:t>
                        </w:r>
                        <w:r>
                          <w:rPr>
                            <w:spacing w:val="28"/>
                            <w:sz w:val="20"/>
                          </w:rPr>
                          <w:t xml:space="preserve"> </w:t>
                        </w:r>
                        <w:r>
                          <w:rPr>
                            <w:i/>
                            <w:sz w:val="20"/>
                          </w:rPr>
                          <w:t>(Metapenaeus</w:t>
                        </w:r>
                        <w:r>
                          <w:rPr>
                            <w:i/>
                            <w:spacing w:val="26"/>
                            <w:sz w:val="20"/>
                          </w:rPr>
                          <w:t xml:space="preserve"> </w:t>
                        </w:r>
                        <w:r>
                          <w:rPr>
                            <w:i/>
                            <w:spacing w:val="-2"/>
                            <w:sz w:val="20"/>
                          </w:rPr>
                          <w:t>endeavour)</w:t>
                        </w:r>
                      </w:p>
                    </w:tc>
                    <w:tc>
                      <w:tcPr>
                        <w:tcW w:w="1638" w:type="dxa"/>
                        <w:tcBorders>
                          <w:top w:val="single" w:sz="4" w:space="0" w:color="000000"/>
                        </w:tcBorders>
                      </w:tcPr>
                      <w:p w:rsidR="008E083E" w:rsidRDefault="0029712A">
                        <w:pPr>
                          <w:pStyle w:val="TableParagraph"/>
                          <w:spacing w:before="45"/>
                          <w:ind w:left="329" w:right="455"/>
                          <w:jc w:val="center"/>
                          <w:rPr>
                            <w:sz w:val="20"/>
                          </w:rPr>
                        </w:pPr>
                        <w:r>
                          <w:rPr>
                            <w:spacing w:val="-5"/>
                            <w:w w:val="105"/>
                            <w:sz w:val="20"/>
                          </w:rPr>
                          <w:t>548</w:t>
                        </w:r>
                      </w:p>
                    </w:tc>
                    <w:tc>
                      <w:tcPr>
                        <w:tcW w:w="1765" w:type="dxa"/>
                        <w:tcBorders>
                          <w:top w:val="single" w:sz="4" w:space="0" w:color="000000"/>
                        </w:tcBorders>
                      </w:tcPr>
                      <w:p w:rsidR="008E083E" w:rsidRDefault="0029712A">
                        <w:pPr>
                          <w:pStyle w:val="TableParagraph"/>
                          <w:spacing w:before="45"/>
                          <w:ind w:left="457" w:right="452"/>
                          <w:jc w:val="center"/>
                          <w:rPr>
                            <w:sz w:val="20"/>
                          </w:rPr>
                        </w:pPr>
                        <w:r>
                          <w:rPr>
                            <w:spacing w:val="-5"/>
                            <w:w w:val="105"/>
                            <w:sz w:val="20"/>
                          </w:rPr>
                          <w:t>502</w:t>
                        </w:r>
                      </w:p>
                    </w:tc>
                  </w:tr>
                  <w:tr w:rsidR="008E083E">
                    <w:trPr>
                      <w:trHeight w:val="320"/>
                    </w:trPr>
                    <w:tc>
                      <w:tcPr>
                        <w:tcW w:w="5137" w:type="dxa"/>
                      </w:tcPr>
                      <w:p w:rsidR="008E083E" w:rsidRDefault="0029712A">
                        <w:pPr>
                          <w:pStyle w:val="TableParagraph"/>
                          <w:spacing w:before="43"/>
                          <w:ind w:left="107"/>
                          <w:rPr>
                            <w:i/>
                            <w:sz w:val="20"/>
                          </w:rPr>
                        </w:pPr>
                        <w:r>
                          <w:rPr>
                            <w:w w:val="105"/>
                            <w:sz w:val="20"/>
                          </w:rPr>
                          <w:t>Brown</w:t>
                        </w:r>
                        <w:r>
                          <w:rPr>
                            <w:spacing w:val="-15"/>
                            <w:w w:val="105"/>
                            <w:sz w:val="20"/>
                          </w:rPr>
                          <w:t xml:space="preserve"> </w:t>
                        </w:r>
                        <w:r>
                          <w:rPr>
                            <w:w w:val="105"/>
                            <w:sz w:val="20"/>
                          </w:rPr>
                          <w:t>Tiger</w:t>
                        </w:r>
                        <w:r>
                          <w:rPr>
                            <w:spacing w:val="-13"/>
                            <w:w w:val="105"/>
                            <w:sz w:val="20"/>
                          </w:rPr>
                          <w:t xml:space="preserve"> </w:t>
                        </w:r>
                        <w:r>
                          <w:rPr>
                            <w:w w:val="105"/>
                            <w:sz w:val="20"/>
                          </w:rPr>
                          <w:t>prawns</w:t>
                        </w:r>
                        <w:r>
                          <w:rPr>
                            <w:spacing w:val="-14"/>
                            <w:w w:val="105"/>
                            <w:sz w:val="20"/>
                          </w:rPr>
                          <w:t xml:space="preserve"> </w:t>
                        </w:r>
                        <w:r>
                          <w:rPr>
                            <w:i/>
                            <w:w w:val="105"/>
                            <w:sz w:val="20"/>
                          </w:rPr>
                          <w:t>(Penaeus</w:t>
                        </w:r>
                        <w:r>
                          <w:rPr>
                            <w:i/>
                            <w:spacing w:val="-15"/>
                            <w:w w:val="105"/>
                            <w:sz w:val="20"/>
                          </w:rPr>
                          <w:t xml:space="preserve"> </w:t>
                        </w:r>
                        <w:r>
                          <w:rPr>
                            <w:i/>
                            <w:spacing w:val="-2"/>
                            <w:w w:val="105"/>
                            <w:sz w:val="20"/>
                          </w:rPr>
                          <w:t>esculentus)</w:t>
                        </w:r>
                      </w:p>
                    </w:tc>
                    <w:tc>
                      <w:tcPr>
                        <w:tcW w:w="1638" w:type="dxa"/>
                      </w:tcPr>
                      <w:p w:rsidR="008E083E" w:rsidRDefault="0029712A">
                        <w:pPr>
                          <w:pStyle w:val="TableParagraph"/>
                          <w:spacing w:before="43"/>
                          <w:ind w:left="329" w:right="455"/>
                          <w:jc w:val="center"/>
                          <w:rPr>
                            <w:sz w:val="20"/>
                          </w:rPr>
                        </w:pPr>
                        <w:r>
                          <w:rPr>
                            <w:spacing w:val="-5"/>
                            <w:w w:val="105"/>
                            <w:sz w:val="20"/>
                          </w:rPr>
                          <w:t>620</w:t>
                        </w:r>
                      </w:p>
                    </w:tc>
                    <w:tc>
                      <w:tcPr>
                        <w:tcW w:w="1765" w:type="dxa"/>
                      </w:tcPr>
                      <w:p w:rsidR="008E083E" w:rsidRDefault="0029712A">
                        <w:pPr>
                          <w:pStyle w:val="TableParagraph"/>
                          <w:spacing w:before="43"/>
                          <w:ind w:left="457" w:right="452"/>
                          <w:jc w:val="center"/>
                          <w:rPr>
                            <w:sz w:val="20"/>
                          </w:rPr>
                        </w:pPr>
                        <w:r>
                          <w:rPr>
                            <w:spacing w:val="-5"/>
                            <w:w w:val="105"/>
                            <w:sz w:val="20"/>
                          </w:rPr>
                          <w:t>593</w:t>
                        </w:r>
                      </w:p>
                    </w:tc>
                  </w:tr>
                  <w:tr w:rsidR="008E083E">
                    <w:trPr>
                      <w:trHeight w:val="320"/>
                    </w:trPr>
                    <w:tc>
                      <w:tcPr>
                        <w:tcW w:w="5137" w:type="dxa"/>
                      </w:tcPr>
                      <w:p w:rsidR="008E083E" w:rsidRDefault="0029712A">
                        <w:pPr>
                          <w:pStyle w:val="TableParagraph"/>
                          <w:spacing w:before="45"/>
                          <w:ind w:left="107"/>
                          <w:rPr>
                            <w:sz w:val="20"/>
                          </w:rPr>
                        </w:pPr>
                        <w:r>
                          <w:rPr>
                            <w:w w:val="105"/>
                            <w:sz w:val="20"/>
                          </w:rPr>
                          <w:t>Red</w:t>
                        </w:r>
                        <w:r>
                          <w:rPr>
                            <w:spacing w:val="-14"/>
                            <w:w w:val="105"/>
                            <w:sz w:val="20"/>
                          </w:rPr>
                          <w:t xml:space="preserve"> </w:t>
                        </w:r>
                        <w:r>
                          <w:rPr>
                            <w:w w:val="105"/>
                            <w:sz w:val="20"/>
                          </w:rPr>
                          <w:t>Spot</w:t>
                        </w:r>
                        <w:r>
                          <w:rPr>
                            <w:spacing w:val="-13"/>
                            <w:w w:val="105"/>
                            <w:sz w:val="20"/>
                          </w:rPr>
                          <w:t xml:space="preserve"> </w:t>
                        </w:r>
                        <w:r>
                          <w:rPr>
                            <w:w w:val="105"/>
                            <w:sz w:val="20"/>
                          </w:rPr>
                          <w:t>King</w:t>
                        </w:r>
                        <w:r>
                          <w:rPr>
                            <w:spacing w:val="-13"/>
                            <w:w w:val="105"/>
                            <w:sz w:val="20"/>
                          </w:rPr>
                          <w:t xml:space="preserve"> </w:t>
                        </w:r>
                        <w:r>
                          <w:rPr>
                            <w:w w:val="105"/>
                            <w:sz w:val="20"/>
                          </w:rPr>
                          <w:t>prawn</w:t>
                        </w:r>
                        <w:r>
                          <w:rPr>
                            <w:spacing w:val="-13"/>
                            <w:w w:val="105"/>
                            <w:sz w:val="20"/>
                          </w:rPr>
                          <w:t xml:space="preserve"> </w:t>
                        </w:r>
                        <w:r>
                          <w:rPr>
                            <w:w w:val="105"/>
                            <w:sz w:val="20"/>
                          </w:rPr>
                          <w:t>(</w:t>
                        </w:r>
                        <w:r>
                          <w:rPr>
                            <w:i/>
                            <w:w w:val="105"/>
                            <w:sz w:val="20"/>
                          </w:rPr>
                          <w:t>Melicertus</w:t>
                        </w:r>
                        <w:r>
                          <w:rPr>
                            <w:i/>
                            <w:spacing w:val="-14"/>
                            <w:w w:val="105"/>
                            <w:sz w:val="20"/>
                          </w:rPr>
                          <w:t xml:space="preserve"> </w:t>
                        </w:r>
                        <w:r>
                          <w:rPr>
                            <w:i/>
                            <w:spacing w:val="-2"/>
                            <w:w w:val="105"/>
                            <w:sz w:val="20"/>
                          </w:rPr>
                          <w:t>longistylus</w:t>
                        </w:r>
                        <w:r>
                          <w:rPr>
                            <w:spacing w:val="-2"/>
                            <w:w w:val="105"/>
                            <w:sz w:val="20"/>
                          </w:rPr>
                          <w:t>)</w:t>
                        </w:r>
                      </w:p>
                    </w:tc>
                    <w:tc>
                      <w:tcPr>
                        <w:tcW w:w="1638" w:type="dxa"/>
                      </w:tcPr>
                      <w:p w:rsidR="008E083E" w:rsidRDefault="0029712A">
                        <w:pPr>
                          <w:pStyle w:val="TableParagraph"/>
                          <w:spacing w:before="45"/>
                          <w:ind w:left="329" w:right="454"/>
                          <w:jc w:val="center"/>
                          <w:rPr>
                            <w:sz w:val="20"/>
                          </w:rPr>
                        </w:pPr>
                        <w:r>
                          <w:rPr>
                            <w:spacing w:val="-5"/>
                            <w:w w:val="105"/>
                            <w:sz w:val="20"/>
                          </w:rPr>
                          <w:t>43</w:t>
                        </w:r>
                      </w:p>
                    </w:tc>
                    <w:tc>
                      <w:tcPr>
                        <w:tcW w:w="1765" w:type="dxa"/>
                      </w:tcPr>
                      <w:p w:rsidR="008E083E" w:rsidRDefault="0029712A">
                        <w:pPr>
                          <w:pStyle w:val="TableParagraph"/>
                          <w:spacing w:before="45"/>
                          <w:ind w:left="457" w:right="453"/>
                          <w:jc w:val="center"/>
                          <w:rPr>
                            <w:sz w:val="20"/>
                          </w:rPr>
                        </w:pPr>
                        <w:r>
                          <w:rPr>
                            <w:spacing w:val="-5"/>
                            <w:w w:val="105"/>
                            <w:sz w:val="20"/>
                          </w:rPr>
                          <w:t>49</w:t>
                        </w:r>
                      </w:p>
                    </w:tc>
                  </w:tr>
                  <w:tr w:rsidR="008E083E">
                    <w:trPr>
                      <w:trHeight w:val="319"/>
                    </w:trPr>
                    <w:tc>
                      <w:tcPr>
                        <w:tcW w:w="5137" w:type="dxa"/>
                      </w:tcPr>
                      <w:p w:rsidR="008E083E" w:rsidRDefault="0029712A">
                        <w:pPr>
                          <w:pStyle w:val="TableParagraph"/>
                          <w:spacing w:before="43"/>
                          <w:ind w:left="107"/>
                          <w:rPr>
                            <w:sz w:val="20"/>
                          </w:rPr>
                        </w:pPr>
                        <w:r>
                          <w:rPr>
                            <w:spacing w:val="-2"/>
                            <w:w w:val="105"/>
                            <w:sz w:val="20"/>
                          </w:rPr>
                          <w:t>Other</w:t>
                        </w:r>
                      </w:p>
                    </w:tc>
                    <w:tc>
                      <w:tcPr>
                        <w:tcW w:w="1638" w:type="dxa"/>
                      </w:tcPr>
                      <w:p w:rsidR="008E083E" w:rsidRDefault="0029712A">
                        <w:pPr>
                          <w:pStyle w:val="TableParagraph"/>
                          <w:spacing w:before="43"/>
                          <w:ind w:left="0" w:right="125"/>
                          <w:jc w:val="center"/>
                          <w:rPr>
                            <w:sz w:val="20"/>
                          </w:rPr>
                        </w:pPr>
                        <w:r>
                          <w:rPr>
                            <w:w w:val="103"/>
                            <w:sz w:val="20"/>
                          </w:rPr>
                          <w:t>6</w:t>
                        </w:r>
                      </w:p>
                    </w:tc>
                    <w:tc>
                      <w:tcPr>
                        <w:tcW w:w="1765" w:type="dxa"/>
                      </w:tcPr>
                      <w:p w:rsidR="008E083E" w:rsidRDefault="0029712A">
                        <w:pPr>
                          <w:pStyle w:val="TableParagraph"/>
                          <w:spacing w:before="43"/>
                          <w:ind w:left="4"/>
                          <w:jc w:val="center"/>
                          <w:rPr>
                            <w:sz w:val="20"/>
                          </w:rPr>
                        </w:pPr>
                        <w:r>
                          <w:rPr>
                            <w:w w:val="103"/>
                            <w:sz w:val="20"/>
                          </w:rPr>
                          <w:t>5</w:t>
                        </w:r>
                      </w:p>
                    </w:tc>
                  </w:tr>
                  <w:tr w:rsidR="008E083E">
                    <w:trPr>
                      <w:trHeight w:val="318"/>
                    </w:trPr>
                    <w:tc>
                      <w:tcPr>
                        <w:tcW w:w="5137" w:type="dxa"/>
                        <w:tcBorders>
                          <w:bottom w:val="single" w:sz="4" w:space="0" w:color="000000"/>
                        </w:tcBorders>
                      </w:tcPr>
                      <w:p w:rsidR="008E083E" w:rsidRDefault="0029712A">
                        <w:pPr>
                          <w:pStyle w:val="TableParagraph"/>
                          <w:spacing w:before="43"/>
                          <w:ind w:left="107"/>
                          <w:rPr>
                            <w:b/>
                            <w:sz w:val="20"/>
                          </w:rPr>
                        </w:pPr>
                        <w:r>
                          <w:rPr>
                            <w:b/>
                            <w:spacing w:val="-2"/>
                            <w:w w:val="105"/>
                            <w:sz w:val="20"/>
                          </w:rPr>
                          <w:t>Total</w:t>
                        </w:r>
                      </w:p>
                    </w:tc>
                    <w:tc>
                      <w:tcPr>
                        <w:tcW w:w="1638" w:type="dxa"/>
                        <w:tcBorders>
                          <w:bottom w:val="single" w:sz="4" w:space="0" w:color="000000"/>
                        </w:tcBorders>
                      </w:tcPr>
                      <w:p w:rsidR="008E083E" w:rsidRDefault="0029712A">
                        <w:pPr>
                          <w:pStyle w:val="TableParagraph"/>
                          <w:spacing w:before="43"/>
                          <w:ind w:left="329" w:right="454"/>
                          <w:jc w:val="center"/>
                          <w:rPr>
                            <w:b/>
                            <w:sz w:val="20"/>
                          </w:rPr>
                        </w:pPr>
                        <w:r>
                          <w:rPr>
                            <w:b/>
                            <w:spacing w:val="-2"/>
                            <w:w w:val="105"/>
                            <w:sz w:val="20"/>
                          </w:rPr>
                          <w:t>1,217</w:t>
                        </w:r>
                      </w:p>
                    </w:tc>
                    <w:tc>
                      <w:tcPr>
                        <w:tcW w:w="1765" w:type="dxa"/>
                        <w:tcBorders>
                          <w:bottom w:val="single" w:sz="4" w:space="0" w:color="000000"/>
                        </w:tcBorders>
                      </w:tcPr>
                      <w:p w:rsidR="008E083E" w:rsidRDefault="0029712A">
                        <w:pPr>
                          <w:pStyle w:val="TableParagraph"/>
                          <w:spacing w:before="43"/>
                          <w:ind w:left="457" w:right="453"/>
                          <w:jc w:val="center"/>
                          <w:rPr>
                            <w:b/>
                            <w:sz w:val="20"/>
                          </w:rPr>
                        </w:pPr>
                        <w:r>
                          <w:rPr>
                            <w:b/>
                            <w:spacing w:val="-2"/>
                            <w:w w:val="105"/>
                            <w:sz w:val="20"/>
                          </w:rPr>
                          <w:t>1,149</w:t>
                        </w:r>
                      </w:p>
                    </w:tc>
                  </w:tr>
                </w:tbl>
                <w:p w:rsidR="008E083E" w:rsidRDefault="008E083E">
                  <w:pPr>
                    <w:pStyle w:val="BodyText"/>
                  </w:pPr>
                </w:p>
              </w:txbxContent>
            </v:textbox>
            <w10:wrap anchorx="page"/>
          </v:shape>
        </w:pict>
      </w:r>
      <w:r w:rsidR="0029712A">
        <w:rPr>
          <w:b/>
          <w:spacing w:val="-2"/>
          <w:w w:val="105"/>
          <w:position w:val="-11"/>
          <w:sz w:val="20"/>
        </w:rPr>
        <w:t>Species</w:t>
      </w:r>
      <w:r w:rsidR="0029712A">
        <w:rPr>
          <w:b/>
          <w:position w:val="-11"/>
          <w:sz w:val="20"/>
        </w:rPr>
        <w:tab/>
      </w:r>
      <w:r w:rsidR="0029712A">
        <w:rPr>
          <w:b/>
          <w:w w:val="105"/>
          <w:sz w:val="20"/>
        </w:rPr>
        <w:t>2006</w:t>
      </w:r>
      <w:r w:rsidR="0029712A">
        <w:rPr>
          <w:b/>
          <w:spacing w:val="-10"/>
          <w:w w:val="105"/>
          <w:sz w:val="20"/>
        </w:rPr>
        <w:t xml:space="preserve"> </w:t>
      </w:r>
      <w:r w:rsidR="0029712A">
        <w:rPr>
          <w:b/>
          <w:spacing w:val="-2"/>
          <w:w w:val="105"/>
          <w:sz w:val="20"/>
        </w:rPr>
        <w:t>Catch</w:t>
      </w:r>
    </w:p>
    <w:p w:rsidR="008E083E" w:rsidRDefault="0029712A">
      <w:pPr>
        <w:spacing w:before="8"/>
        <w:ind w:left="445"/>
        <w:rPr>
          <w:b/>
          <w:sz w:val="20"/>
        </w:rPr>
      </w:pPr>
      <w:r>
        <w:br w:type="column"/>
      </w:r>
      <w:r>
        <w:rPr>
          <w:b/>
          <w:w w:val="105"/>
          <w:sz w:val="20"/>
        </w:rPr>
        <w:t>2007</w:t>
      </w:r>
      <w:r>
        <w:rPr>
          <w:b/>
          <w:spacing w:val="-10"/>
          <w:w w:val="105"/>
          <w:sz w:val="20"/>
        </w:rPr>
        <w:t xml:space="preserve"> </w:t>
      </w:r>
      <w:r>
        <w:rPr>
          <w:b/>
          <w:spacing w:val="-2"/>
          <w:w w:val="105"/>
          <w:sz w:val="20"/>
        </w:rPr>
        <w:t>Catch</w:t>
      </w:r>
    </w:p>
    <w:p w:rsidR="008E083E" w:rsidRDefault="008E083E">
      <w:pPr>
        <w:rPr>
          <w:sz w:val="20"/>
        </w:rPr>
        <w:sectPr w:rsidR="008E083E">
          <w:type w:val="continuous"/>
          <w:pgSz w:w="12240" w:h="15840"/>
          <w:pgMar w:top="640" w:right="1000" w:bottom="280" w:left="1600" w:header="0" w:footer="1320" w:gutter="0"/>
          <w:cols w:num="2" w:space="720" w:equalWidth="0">
            <w:col w:w="6816" w:space="189"/>
            <w:col w:w="2635"/>
          </w:cols>
        </w:sectPr>
      </w:pPr>
    </w:p>
    <w:p w:rsidR="008E083E" w:rsidRDefault="008E083E">
      <w:pPr>
        <w:pStyle w:val="BodyText"/>
        <w:rPr>
          <w:b/>
        </w:rPr>
      </w:pPr>
    </w:p>
    <w:p w:rsidR="008E083E" w:rsidRDefault="008E083E">
      <w:pPr>
        <w:pStyle w:val="BodyText"/>
        <w:rPr>
          <w:b/>
        </w:rPr>
      </w:pPr>
    </w:p>
    <w:p w:rsidR="008E083E" w:rsidRDefault="008E083E">
      <w:pPr>
        <w:pStyle w:val="BodyText"/>
        <w:rPr>
          <w:b/>
        </w:rPr>
      </w:pPr>
    </w:p>
    <w:p w:rsidR="008E083E" w:rsidRDefault="008E083E">
      <w:pPr>
        <w:pStyle w:val="BodyText"/>
        <w:rPr>
          <w:b/>
        </w:rPr>
      </w:pPr>
    </w:p>
    <w:p w:rsidR="008E083E" w:rsidRDefault="008E083E">
      <w:pPr>
        <w:pStyle w:val="BodyText"/>
        <w:rPr>
          <w:b/>
        </w:rPr>
      </w:pPr>
    </w:p>
    <w:p w:rsidR="008E083E" w:rsidRDefault="008E083E">
      <w:pPr>
        <w:pStyle w:val="BodyText"/>
        <w:rPr>
          <w:b/>
        </w:rPr>
      </w:pPr>
    </w:p>
    <w:p w:rsidR="008E083E" w:rsidRDefault="008E083E">
      <w:pPr>
        <w:pStyle w:val="BodyText"/>
        <w:rPr>
          <w:b/>
        </w:rPr>
      </w:pPr>
    </w:p>
    <w:p w:rsidR="008E083E" w:rsidRDefault="008E083E">
      <w:pPr>
        <w:pStyle w:val="BodyText"/>
        <w:rPr>
          <w:b/>
        </w:rPr>
      </w:pPr>
    </w:p>
    <w:p w:rsidR="008E083E" w:rsidRDefault="008E083E">
      <w:pPr>
        <w:pStyle w:val="BodyText"/>
        <w:rPr>
          <w:b/>
          <w:sz w:val="24"/>
        </w:rPr>
      </w:pPr>
    </w:p>
    <w:p w:rsidR="008E083E" w:rsidRDefault="0029712A">
      <w:pPr>
        <w:pStyle w:val="Heading2"/>
        <w:jc w:val="left"/>
      </w:pPr>
      <w:bookmarkStart w:id="5" w:name="_TOC_250033"/>
      <w:r>
        <w:t>Current</w:t>
      </w:r>
      <w:r>
        <w:rPr>
          <w:spacing w:val="19"/>
        </w:rPr>
        <w:t xml:space="preserve"> </w:t>
      </w:r>
      <w:r>
        <w:t>Management</w:t>
      </w:r>
      <w:r>
        <w:rPr>
          <w:spacing w:val="21"/>
        </w:rPr>
        <w:t xml:space="preserve"> </w:t>
      </w:r>
      <w:bookmarkEnd w:id="5"/>
      <w:r>
        <w:rPr>
          <w:spacing w:val="-2"/>
        </w:rPr>
        <w:t>objectives</w:t>
      </w:r>
    </w:p>
    <w:p w:rsidR="008E083E" w:rsidRDefault="0029712A">
      <w:pPr>
        <w:pStyle w:val="BodyText"/>
        <w:spacing w:before="120"/>
        <w:ind w:left="309"/>
      </w:pPr>
      <w:r>
        <w:rPr>
          <w:w w:val="105"/>
        </w:rPr>
        <w:t>Current</w:t>
      </w:r>
      <w:r>
        <w:rPr>
          <w:spacing w:val="-14"/>
          <w:w w:val="105"/>
        </w:rPr>
        <w:t xml:space="preserve"> </w:t>
      </w:r>
      <w:r>
        <w:rPr>
          <w:w w:val="105"/>
        </w:rPr>
        <w:t>management</w:t>
      </w:r>
      <w:r>
        <w:rPr>
          <w:spacing w:val="-13"/>
          <w:w w:val="105"/>
        </w:rPr>
        <w:t xml:space="preserve"> </w:t>
      </w:r>
      <w:r>
        <w:rPr>
          <w:w w:val="105"/>
        </w:rPr>
        <w:t>objectives</w:t>
      </w:r>
      <w:r>
        <w:rPr>
          <w:spacing w:val="-13"/>
          <w:w w:val="105"/>
        </w:rPr>
        <w:t xml:space="preserve"> </w:t>
      </w:r>
      <w:r>
        <w:rPr>
          <w:w w:val="105"/>
        </w:rPr>
        <w:t>for</w:t>
      </w:r>
      <w:r>
        <w:rPr>
          <w:spacing w:val="-13"/>
          <w:w w:val="105"/>
        </w:rPr>
        <w:t xml:space="preserve"> </w:t>
      </w:r>
      <w:r>
        <w:rPr>
          <w:w w:val="105"/>
        </w:rPr>
        <w:t>the</w:t>
      </w:r>
      <w:r>
        <w:rPr>
          <w:spacing w:val="-14"/>
          <w:w w:val="105"/>
        </w:rPr>
        <w:t xml:space="preserve"> </w:t>
      </w:r>
      <w:r>
        <w:rPr>
          <w:w w:val="105"/>
        </w:rPr>
        <w:t>Torres</w:t>
      </w:r>
      <w:r>
        <w:rPr>
          <w:spacing w:val="-13"/>
          <w:w w:val="105"/>
        </w:rPr>
        <w:t xml:space="preserve"> </w:t>
      </w:r>
      <w:r>
        <w:rPr>
          <w:w w:val="105"/>
        </w:rPr>
        <w:t>Strait</w:t>
      </w:r>
      <w:r>
        <w:rPr>
          <w:spacing w:val="-13"/>
          <w:w w:val="105"/>
        </w:rPr>
        <w:t xml:space="preserve"> </w:t>
      </w:r>
      <w:r>
        <w:rPr>
          <w:w w:val="105"/>
        </w:rPr>
        <w:t>Prawn</w:t>
      </w:r>
      <w:r>
        <w:rPr>
          <w:spacing w:val="-13"/>
          <w:w w:val="105"/>
        </w:rPr>
        <w:t xml:space="preserve"> </w:t>
      </w:r>
      <w:r>
        <w:rPr>
          <w:w w:val="105"/>
        </w:rPr>
        <w:t>Fishery</w:t>
      </w:r>
      <w:r>
        <w:rPr>
          <w:spacing w:val="-14"/>
          <w:w w:val="105"/>
        </w:rPr>
        <w:t xml:space="preserve"> </w:t>
      </w:r>
      <w:r>
        <w:rPr>
          <w:spacing w:val="-4"/>
          <w:w w:val="105"/>
        </w:rPr>
        <w:t>are:</w:t>
      </w:r>
    </w:p>
    <w:p w:rsidR="008E083E" w:rsidRDefault="0029712A">
      <w:pPr>
        <w:pStyle w:val="ListParagraph"/>
        <w:numPr>
          <w:ilvl w:val="0"/>
          <w:numId w:val="16"/>
        </w:numPr>
        <w:tabs>
          <w:tab w:val="left" w:pos="976"/>
          <w:tab w:val="left" w:pos="977"/>
        </w:tabs>
        <w:spacing w:before="10"/>
        <w:ind w:left="976"/>
        <w:jc w:val="left"/>
        <w:rPr>
          <w:sz w:val="20"/>
        </w:rPr>
      </w:pPr>
      <w:r>
        <w:rPr>
          <w:w w:val="105"/>
          <w:sz w:val="20"/>
        </w:rPr>
        <w:t>to</w:t>
      </w:r>
      <w:r>
        <w:rPr>
          <w:spacing w:val="-10"/>
          <w:w w:val="105"/>
          <w:sz w:val="20"/>
        </w:rPr>
        <w:t xml:space="preserve"> </w:t>
      </w:r>
      <w:r>
        <w:rPr>
          <w:w w:val="105"/>
          <w:sz w:val="20"/>
        </w:rPr>
        <w:t>control</w:t>
      </w:r>
      <w:r>
        <w:rPr>
          <w:spacing w:val="-9"/>
          <w:w w:val="105"/>
          <w:sz w:val="20"/>
        </w:rPr>
        <w:t xml:space="preserve"> </w:t>
      </w:r>
      <w:r>
        <w:rPr>
          <w:w w:val="105"/>
          <w:sz w:val="20"/>
        </w:rPr>
        <w:t>effort</w:t>
      </w:r>
      <w:r>
        <w:rPr>
          <w:spacing w:val="-9"/>
          <w:w w:val="105"/>
          <w:sz w:val="20"/>
        </w:rPr>
        <w:t xml:space="preserve"> </w:t>
      </w:r>
      <w:r>
        <w:rPr>
          <w:w w:val="105"/>
          <w:sz w:val="20"/>
        </w:rPr>
        <w:t>in</w:t>
      </w:r>
      <w:r>
        <w:rPr>
          <w:spacing w:val="-9"/>
          <w:w w:val="105"/>
          <w:sz w:val="20"/>
        </w:rPr>
        <w:t xml:space="preserve"> </w:t>
      </w:r>
      <w:r>
        <w:rPr>
          <w:w w:val="105"/>
          <w:sz w:val="20"/>
        </w:rPr>
        <w:t>the</w:t>
      </w:r>
      <w:r>
        <w:rPr>
          <w:spacing w:val="-9"/>
          <w:w w:val="105"/>
          <w:sz w:val="20"/>
        </w:rPr>
        <w:t xml:space="preserve"> </w:t>
      </w:r>
      <w:r>
        <w:rPr>
          <w:w w:val="105"/>
          <w:sz w:val="20"/>
        </w:rPr>
        <w:t>fishery</w:t>
      </w:r>
      <w:r>
        <w:rPr>
          <w:spacing w:val="-9"/>
          <w:w w:val="105"/>
          <w:sz w:val="20"/>
        </w:rPr>
        <w:t xml:space="preserve"> </w:t>
      </w:r>
      <w:r>
        <w:rPr>
          <w:w w:val="105"/>
          <w:sz w:val="20"/>
        </w:rPr>
        <w:t>and</w:t>
      </w:r>
      <w:r>
        <w:rPr>
          <w:spacing w:val="-9"/>
          <w:w w:val="105"/>
          <w:sz w:val="20"/>
        </w:rPr>
        <w:t xml:space="preserve"> </w:t>
      </w:r>
      <w:r>
        <w:rPr>
          <w:w w:val="105"/>
          <w:sz w:val="20"/>
        </w:rPr>
        <w:t>provide</w:t>
      </w:r>
      <w:r>
        <w:rPr>
          <w:spacing w:val="-9"/>
          <w:w w:val="105"/>
          <w:sz w:val="20"/>
        </w:rPr>
        <w:t xml:space="preserve"> </w:t>
      </w:r>
      <w:r>
        <w:rPr>
          <w:w w:val="105"/>
          <w:sz w:val="20"/>
        </w:rPr>
        <w:t>for</w:t>
      </w:r>
      <w:r>
        <w:rPr>
          <w:spacing w:val="-8"/>
          <w:w w:val="105"/>
          <w:sz w:val="20"/>
        </w:rPr>
        <w:t xml:space="preserve"> </w:t>
      </w:r>
      <w:r>
        <w:rPr>
          <w:w w:val="105"/>
          <w:sz w:val="20"/>
        </w:rPr>
        <w:t>catch</w:t>
      </w:r>
      <w:r>
        <w:rPr>
          <w:spacing w:val="-9"/>
          <w:w w:val="105"/>
          <w:sz w:val="20"/>
        </w:rPr>
        <w:t xml:space="preserve"> </w:t>
      </w:r>
      <w:r>
        <w:rPr>
          <w:w w:val="105"/>
          <w:sz w:val="20"/>
        </w:rPr>
        <w:t>sharing</w:t>
      </w:r>
      <w:r>
        <w:rPr>
          <w:spacing w:val="-9"/>
          <w:w w:val="105"/>
          <w:sz w:val="20"/>
        </w:rPr>
        <w:t xml:space="preserve"> </w:t>
      </w:r>
      <w:r>
        <w:rPr>
          <w:w w:val="105"/>
          <w:sz w:val="20"/>
        </w:rPr>
        <w:t>to</w:t>
      </w:r>
      <w:r>
        <w:rPr>
          <w:spacing w:val="-9"/>
          <w:w w:val="105"/>
          <w:sz w:val="20"/>
        </w:rPr>
        <w:t xml:space="preserve"> </w:t>
      </w:r>
      <w:r>
        <w:rPr>
          <w:w w:val="105"/>
          <w:sz w:val="20"/>
        </w:rPr>
        <w:t>occur</w:t>
      </w:r>
      <w:r>
        <w:rPr>
          <w:spacing w:val="-8"/>
          <w:w w:val="105"/>
          <w:sz w:val="20"/>
        </w:rPr>
        <w:t xml:space="preserve"> </w:t>
      </w:r>
      <w:r>
        <w:rPr>
          <w:w w:val="105"/>
          <w:sz w:val="20"/>
        </w:rPr>
        <w:t>with</w:t>
      </w:r>
      <w:r>
        <w:rPr>
          <w:spacing w:val="-9"/>
          <w:w w:val="105"/>
          <w:sz w:val="20"/>
        </w:rPr>
        <w:t xml:space="preserve"> </w:t>
      </w:r>
      <w:r>
        <w:rPr>
          <w:spacing w:val="-4"/>
          <w:w w:val="105"/>
          <w:sz w:val="20"/>
        </w:rPr>
        <w:t>PNG;</w:t>
      </w:r>
    </w:p>
    <w:p w:rsidR="008E083E" w:rsidRDefault="0029712A">
      <w:pPr>
        <w:pStyle w:val="ListParagraph"/>
        <w:numPr>
          <w:ilvl w:val="0"/>
          <w:numId w:val="16"/>
        </w:numPr>
        <w:tabs>
          <w:tab w:val="left" w:pos="976"/>
          <w:tab w:val="left" w:pos="977"/>
        </w:tabs>
        <w:spacing w:before="7" w:line="244" w:lineRule="auto"/>
        <w:ind w:right="722" w:hanging="334"/>
        <w:jc w:val="left"/>
        <w:rPr>
          <w:sz w:val="20"/>
        </w:rPr>
      </w:pPr>
      <w:r>
        <w:rPr>
          <w:w w:val="105"/>
          <w:sz w:val="20"/>
        </w:rPr>
        <w:t>to achieve a level of fishing effort which is consistent with conservation and optimum use of the Torres Strait prawn resource; and</w:t>
      </w:r>
    </w:p>
    <w:p w:rsidR="008E083E" w:rsidRDefault="0029712A">
      <w:pPr>
        <w:pStyle w:val="ListParagraph"/>
        <w:numPr>
          <w:ilvl w:val="0"/>
          <w:numId w:val="16"/>
        </w:numPr>
        <w:tabs>
          <w:tab w:val="left" w:pos="976"/>
          <w:tab w:val="left" w:pos="977"/>
        </w:tabs>
        <w:spacing w:before="5" w:line="244" w:lineRule="auto"/>
        <w:ind w:left="981" w:right="721" w:hanging="335"/>
        <w:jc w:val="left"/>
        <w:rPr>
          <w:sz w:val="20"/>
        </w:rPr>
      </w:pPr>
      <w:r>
        <w:rPr>
          <w:w w:val="105"/>
          <w:sz w:val="20"/>
        </w:rPr>
        <w:t>to</w:t>
      </w:r>
      <w:r>
        <w:rPr>
          <w:spacing w:val="23"/>
          <w:w w:val="105"/>
          <w:sz w:val="20"/>
        </w:rPr>
        <w:t xml:space="preserve"> </w:t>
      </w:r>
      <w:r>
        <w:rPr>
          <w:w w:val="105"/>
          <w:sz w:val="20"/>
        </w:rPr>
        <w:t>encourage</w:t>
      </w:r>
      <w:r>
        <w:rPr>
          <w:spacing w:val="22"/>
          <w:w w:val="105"/>
          <w:sz w:val="20"/>
        </w:rPr>
        <w:t xml:space="preserve"> </w:t>
      </w:r>
      <w:r>
        <w:rPr>
          <w:w w:val="105"/>
          <w:sz w:val="20"/>
        </w:rPr>
        <w:t>Traditional</w:t>
      </w:r>
      <w:r>
        <w:rPr>
          <w:spacing w:val="22"/>
          <w:w w:val="105"/>
          <w:sz w:val="20"/>
        </w:rPr>
        <w:t xml:space="preserve"> </w:t>
      </w:r>
      <w:r>
        <w:rPr>
          <w:w w:val="105"/>
          <w:sz w:val="20"/>
        </w:rPr>
        <w:t>Inhabitants</w:t>
      </w:r>
      <w:r>
        <w:rPr>
          <w:spacing w:val="22"/>
          <w:w w:val="105"/>
          <w:sz w:val="20"/>
        </w:rPr>
        <w:t xml:space="preserve"> </w:t>
      </w:r>
      <w:r>
        <w:rPr>
          <w:w w:val="105"/>
          <w:sz w:val="20"/>
        </w:rPr>
        <w:t>of</w:t>
      </w:r>
      <w:r>
        <w:rPr>
          <w:spacing w:val="22"/>
          <w:w w:val="105"/>
          <w:sz w:val="20"/>
        </w:rPr>
        <w:t xml:space="preserve"> </w:t>
      </w:r>
      <w:r>
        <w:rPr>
          <w:w w:val="105"/>
          <w:sz w:val="20"/>
        </w:rPr>
        <w:t>the</w:t>
      </w:r>
      <w:r>
        <w:rPr>
          <w:spacing w:val="22"/>
          <w:w w:val="105"/>
          <w:sz w:val="20"/>
        </w:rPr>
        <w:t xml:space="preserve"> </w:t>
      </w:r>
      <w:r>
        <w:rPr>
          <w:w w:val="105"/>
          <w:sz w:val="20"/>
        </w:rPr>
        <w:t>Torres</w:t>
      </w:r>
      <w:r>
        <w:rPr>
          <w:spacing w:val="22"/>
          <w:w w:val="105"/>
          <w:sz w:val="20"/>
        </w:rPr>
        <w:t xml:space="preserve"> </w:t>
      </w:r>
      <w:r>
        <w:rPr>
          <w:w w:val="105"/>
          <w:sz w:val="20"/>
        </w:rPr>
        <w:t>Strait</w:t>
      </w:r>
      <w:r>
        <w:rPr>
          <w:spacing w:val="22"/>
          <w:w w:val="105"/>
          <w:sz w:val="20"/>
        </w:rPr>
        <w:t xml:space="preserve"> </w:t>
      </w:r>
      <w:r>
        <w:rPr>
          <w:w w:val="105"/>
          <w:sz w:val="20"/>
        </w:rPr>
        <w:t>to</w:t>
      </w:r>
      <w:r>
        <w:rPr>
          <w:spacing w:val="22"/>
          <w:w w:val="105"/>
          <w:sz w:val="20"/>
        </w:rPr>
        <w:t xml:space="preserve"> </w:t>
      </w:r>
      <w:r>
        <w:rPr>
          <w:w w:val="105"/>
          <w:sz w:val="20"/>
        </w:rPr>
        <w:t>participate</w:t>
      </w:r>
      <w:r>
        <w:rPr>
          <w:spacing w:val="22"/>
          <w:w w:val="105"/>
          <w:sz w:val="20"/>
        </w:rPr>
        <w:t xml:space="preserve"> </w:t>
      </w:r>
      <w:r>
        <w:rPr>
          <w:w w:val="105"/>
          <w:sz w:val="20"/>
        </w:rPr>
        <w:t>in</w:t>
      </w:r>
      <w:r>
        <w:rPr>
          <w:spacing w:val="22"/>
          <w:w w:val="105"/>
          <w:sz w:val="20"/>
        </w:rPr>
        <w:t xml:space="preserve"> </w:t>
      </w:r>
      <w:r>
        <w:rPr>
          <w:w w:val="105"/>
          <w:sz w:val="20"/>
        </w:rPr>
        <w:t>the</w:t>
      </w:r>
      <w:r>
        <w:rPr>
          <w:spacing w:val="22"/>
          <w:w w:val="105"/>
          <w:sz w:val="20"/>
        </w:rPr>
        <w:t xml:space="preserve"> </w:t>
      </w:r>
      <w:r>
        <w:rPr>
          <w:w w:val="105"/>
          <w:sz w:val="20"/>
        </w:rPr>
        <w:t xml:space="preserve">Prawn </w:t>
      </w:r>
      <w:r>
        <w:rPr>
          <w:spacing w:val="-2"/>
          <w:w w:val="105"/>
          <w:sz w:val="20"/>
        </w:rPr>
        <w:t>fishery.</w:t>
      </w:r>
    </w:p>
    <w:p w:rsidR="008E083E" w:rsidRDefault="008E083E">
      <w:pPr>
        <w:spacing w:line="244" w:lineRule="auto"/>
        <w:rPr>
          <w:sz w:val="20"/>
        </w:rPr>
        <w:sectPr w:rsidR="008E083E">
          <w:type w:val="continuous"/>
          <w:pgSz w:w="12240" w:h="15840"/>
          <w:pgMar w:top="640" w:right="1000" w:bottom="280" w:left="1600" w:header="0" w:footer="1320" w:gutter="0"/>
          <w:cols w:space="720"/>
        </w:sectPr>
      </w:pPr>
    </w:p>
    <w:p w:rsidR="008E083E" w:rsidRDefault="008E083E">
      <w:pPr>
        <w:pStyle w:val="BodyText"/>
      </w:pPr>
    </w:p>
    <w:p w:rsidR="008E083E" w:rsidRDefault="008E083E">
      <w:pPr>
        <w:pStyle w:val="BodyText"/>
        <w:spacing w:before="6" w:after="1"/>
        <w:rPr>
          <w:sz w:val="13"/>
        </w:rPr>
      </w:pPr>
    </w:p>
    <w:p w:rsidR="008E083E" w:rsidRDefault="0029712A">
      <w:pPr>
        <w:pStyle w:val="BodyText"/>
        <w:ind w:left="1265"/>
      </w:pPr>
      <w:r>
        <w:rPr>
          <w:noProof/>
        </w:rPr>
        <w:drawing>
          <wp:inline distT="0" distB="0" distL="0" distR="0">
            <wp:extent cx="4261104" cy="2688336"/>
            <wp:effectExtent l="0" t="0" r="0" b="0"/>
            <wp:docPr id="15" name="image8.png" descr="Figure 2 - Annual catch of prawns (including Endeavour, Tiger and King) in the Torres Strait Prawn Fishery 1989-2007, catch per tonnes bar gra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4261104" cy="2688336"/>
                    </a:xfrm>
                    <a:prstGeom prst="rect">
                      <a:avLst/>
                    </a:prstGeom>
                  </pic:spPr>
                </pic:pic>
              </a:graphicData>
            </a:graphic>
          </wp:inline>
        </w:drawing>
      </w:r>
    </w:p>
    <w:p w:rsidR="008E083E" w:rsidRDefault="0029712A">
      <w:pPr>
        <w:pStyle w:val="BodyText"/>
        <w:spacing w:before="75" w:line="247" w:lineRule="auto"/>
        <w:ind w:left="309" w:right="720"/>
        <w:jc w:val="both"/>
      </w:pPr>
      <w:r>
        <w:rPr>
          <w:w w:val="105"/>
        </w:rPr>
        <w:t>Fig. 2. Annual catch of prawns (including Endeavour, Tiger and King) in the Torres Strait Prawn Fishery 1989-2007.</w:t>
      </w:r>
    </w:p>
    <w:p w:rsidR="008E083E" w:rsidRDefault="008E083E">
      <w:pPr>
        <w:pStyle w:val="BodyText"/>
        <w:rPr>
          <w:sz w:val="22"/>
        </w:rPr>
      </w:pPr>
    </w:p>
    <w:p w:rsidR="008E083E" w:rsidRDefault="008E083E">
      <w:pPr>
        <w:pStyle w:val="BodyText"/>
        <w:rPr>
          <w:sz w:val="30"/>
        </w:rPr>
      </w:pPr>
    </w:p>
    <w:p w:rsidR="008E083E" w:rsidRDefault="0029712A">
      <w:pPr>
        <w:pStyle w:val="Heading2"/>
      </w:pPr>
      <w:bookmarkStart w:id="6" w:name="_TOC_250032"/>
      <w:r>
        <w:t>History</w:t>
      </w:r>
      <w:r>
        <w:rPr>
          <w:spacing w:val="8"/>
        </w:rPr>
        <w:t xml:space="preserve"> </w:t>
      </w:r>
      <w:r>
        <w:t>of</w:t>
      </w:r>
      <w:r>
        <w:rPr>
          <w:spacing w:val="9"/>
        </w:rPr>
        <w:t xml:space="preserve"> </w:t>
      </w:r>
      <w:r>
        <w:t>the</w:t>
      </w:r>
      <w:r>
        <w:rPr>
          <w:spacing w:val="9"/>
        </w:rPr>
        <w:t xml:space="preserve"> </w:t>
      </w:r>
      <w:bookmarkEnd w:id="6"/>
      <w:r>
        <w:rPr>
          <w:spacing w:val="-2"/>
        </w:rPr>
        <w:t>fishery</w:t>
      </w:r>
    </w:p>
    <w:p w:rsidR="008E083E" w:rsidRDefault="0029712A">
      <w:pPr>
        <w:pStyle w:val="BodyText"/>
        <w:spacing w:before="121" w:line="247" w:lineRule="auto"/>
        <w:ind w:left="309" w:right="737"/>
        <w:jc w:val="both"/>
      </w:pPr>
      <w:r>
        <w:rPr>
          <w:w w:val="105"/>
        </w:rPr>
        <w:t>Management of the Torres Strait Prawn Fishery (TSPF) as a separate and distinct fishery from the Northern Prawn Fishery (NPF) and the Queensland East Coast Otter Trawl</w:t>
      </w:r>
      <w:r>
        <w:rPr>
          <w:spacing w:val="-1"/>
          <w:w w:val="105"/>
        </w:rPr>
        <w:t xml:space="preserve"> </w:t>
      </w:r>
      <w:r>
        <w:rPr>
          <w:w w:val="105"/>
        </w:rPr>
        <w:t>Fishery (ECOTF) only occurred when the Torres Strait Treaty with Papua New Guinea</w:t>
      </w:r>
      <w:r>
        <w:rPr>
          <w:w w:val="105"/>
          <w:vertAlign w:val="superscript"/>
        </w:rPr>
        <w:t>1</w:t>
      </w:r>
      <w:r>
        <w:rPr>
          <w:w w:val="105"/>
        </w:rPr>
        <w:t xml:space="preserve"> (the Treaty) was ratified by the Australian Parliament in 1985. Through the early development of the fishery before the Treaty, any vessel that held a Queensland trawl licence (almost 1,200 in total) was entitled to fish in the Torres Strait, as this prawn fishery was managed as part of the</w:t>
      </w:r>
      <w:r>
        <w:rPr>
          <w:spacing w:val="-6"/>
          <w:w w:val="105"/>
        </w:rPr>
        <w:t xml:space="preserve"> </w:t>
      </w:r>
      <w:r>
        <w:rPr>
          <w:w w:val="105"/>
        </w:rPr>
        <w:t>ECOTF.</w:t>
      </w:r>
      <w:r>
        <w:rPr>
          <w:spacing w:val="-6"/>
          <w:w w:val="105"/>
        </w:rPr>
        <w:t xml:space="preserve"> </w:t>
      </w:r>
      <w:r>
        <w:rPr>
          <w:w w:val="105"/>
        </w:rPr>
        <w:t>However,</w:t>
      </w:r>
      <w:r>
        <w:rPr>
          <w:spacing w:val="-6"/>
          <w:w w:val="105"/>
        </w:rPr>
        <w:t xml:space="preserve"> </w:t>
      </w:r>
      <w:r>
        <w:rPr>
          <w:w w:val="105"/>
        </w:rPr>
        <w:t>only</w:t>
      </w:r>
      <w:r>
        <w:rPr>
          <w:spacing w:val="-5"/>
          <w:w w:val="105"/>
        </w:rPr>
        <w:t xml:space="preserve"> </w:t>
      </w:r>
      <w:r>
        <w:rPr>
          <w:w w:val="105"/>
        </w:rPr>
        <w:t>a</w:t>
      </w:r>
      <w:r>
        <w:rPr>
          <w:spacing w:val="-6"/>
          <w:w w:val="105"/>
        </w:rPr>
        <w:t xml:space="preserve"> </w:t>
      </w:r>
      <w:r>
        <w:rPr>
          <w:w w:val="105"/>
        </w:rPr>
        <w:t>small</w:t>
      </w:r>
      <w:r>
        <w:rPr>
          <w:spacing w:val="-6"/>
          <w:w w:val="105"/>
        </w:rPr>
        <w:t xml:space="preserve"> </w:t>
      </w:r>
      <w:r>
        <w:rPr>
          <w:w w:val="105"/>
        </w:rPr>
        <w:t>percentage</w:t>
      </w:r>
      <w:r>
        <w:rPr>
          <w:spacing w:val="-5"/>
          <w:w w:val="105"/>
        </w:rPr>
        <w:t xml:space="preserve"> </w:t>
      </w:r>
      <w:r>
        <w:rPr>
          <w:w w:val="105"/>
        </w:rPr>
        <w:t>participated</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fishery</w:t>
      </w:r>
      <w:r>
        <w:rPr>
          <w:spacing w:val="-7"/>
          <w:w w:val="105"/>
        </w:rPr>
        <w:t xml:space="preserve"> </w:t>
      </w:r>
      <w:r>
        <w:rPr>
          <w:w w:val="105"/>
        </w:rPr>
        <w:t>because</w:t>
      </w:r>
      <w:r>
        <w:rPr>
          <w:spacing w:val="-5"/>
          <w:w w:val="105"/>
        </w:rPr>
        <w:t xml:space="preserve"> </w:t>
      </w:r>
      <w:r>
        <w:rPr>
          <w:w w:val="105"/>
        </w:rPr>
        <w:t>of</w:t>
      </w:r>
      <w:r>
        <w:rPr>
          <w:spacing w:val="-6"/>
          <w:w w:val="105"/>
        </w:rPr>
        <w:t xml:space="preserve"> </w:t>
      </w:r>
      <w:r>
        <w:rPr>
          <w:w w:val="105"/>
        </w:rPr>
        <w:t>the</w:t>
      </w:r>
      <w:r>
        <w:rPr>
          <w:spacing w:val="-6"/>
          <w:w w:val="105"/>
        </w:rPr>
        <w:t xml:space="preserve"> </w:t>
      </w:r>
      <w:r>
        <w:rPr>
          <w:w w:val="105"/>
        </w:rPr>
        <w:t>long distance from their home ports of Cairns and others further south.</w:t>
      </w:r>
    </w:p>
    <w:p w:rsidR="008E083E" w:rsidRDefault="0029712A">
      <w:pPr>
        <w:pStyle w:val="BodyText"/>
        <w:spacing w:before="122" w:line="247" w:lineRule="auto"/>
        <w:ind w:left="309" w:right="737"/>
        <w:jc w:val="both"/>
      </w:pPr>
      <w:r>
        <w:rPr>
          <w:w w:val="105"/>
        </w:rPr>
        <w:t>At the time the Treaty was ratified, approximately 500 vessels had obtained a licence to operate</w:t>
      </w:r>
      <w:r>
        <w:rPr>
          <w:spacing w:val="-10"/>
          <w:w w:val="105"/>
        </w:rPr>
        <w:t xml:space="preserve"> </w:t>
      </w:r>
      <w:r>
        <w:rPr>
          <w:w w:val="105"/>
        </w:rPr>
        <w:t>in</w:t>
      </w:r>
      <w:r>
        <w:rPr>
          <w:spacing w:val="-9"/>
          <w:w w:val="105"/>
        </w:rPr>
        <w:t xml:space="preserve"> </w:t>
      </w:r>
      <w:r>
        <w:rPr>
          <w:w w:val="105"/>
        </w:rPr>
        <w:t>the</w:t>
      </w:r>
      <w:r>
        <w:rPr>
          <w:spacing w:val="-9"/>
          <w:w w:val="105"/>
        </w:rPr>
        <w:t xml:space="preserve"> </w:t>
      </w:r>
      <w:r>
        <w:rPr>
          <w:w w:val="105"/>
        </w:rPr>
        <w:t>TSPF.</w:t>
      </w:r>
      <w:r>
        <w:rPr>
          <w:spacing w:val="-9"/>
          <w:w w:val="105"/>
        </w:rPr>
        <w:t xml:space="preserve"> </w:t>
      </w:r>
      <w:r>
        <w:rPr>
          <w:w w:val="105"/>
        </w:rPr>
        <w:t>The</w:t>
      </w:r>
      <w:r>
        <w:rPr>
          <w:spacing w:val="-9"/>
          <w:w w:val="105"/>
        </w:rPr>
        <w:t xml:space="preserve"> </w:t>
      </w:r>
      <w:r>
        <w:rPr>
          <w:w w:val="105"/>
        </w:rPr>
        <w:t>other</w:t>
      </w:r>
      <w:r>
        <w:rPr>
          <w:spacing w:val="-9"/>
          <w:w w:val="105"/>
        </w:rPr>
        <w:t xml:space="preserve"> </w:t>
      </w:r>
      <w:r>
        <w:rPr>
          <w:w w:val="105"/>
        </w:rPr>
        <w:t>eligible</w:t>
      </w:r>
      <w:r>
        <w:rPr>
          <w:spacing w:val="-6"/>
          <w:w w:val="105"/>
        </w:rPr>
        <w:t xml:space="preserve"> </w:t>
      </w:r>
      <w:r>
        <w:rPr>
          <w:w w:val="105"/>
        </w:rPr>
        <w:t>vessels,</w:t>
      </w:r>
      <w:r>
        <w:rPr>
          <w:spacing w:val="-8"/>
          <w:w w:val="105"/>
        </w:rPr>
        <w:t xml:space="preserve"> </w:t>
      </w:r>
      <w:r>
        <w:rPr>
          <w:w w:val="105"/>
        </w:rPr>
        <w:t>approximately</w:t>
      </w:r>
      <w:r>
        <w:rPr>
          <w:spacing w:val="-9"/>
          <w:w w:val="105"/>
        </w:rPr>
        <w:t xml:space="preserve"> </w:t>
      </w:r>
      <w:r>
        <w:rPr>
          <w:w w:val="105"/>
        </w:rPr>
        <w:t>700,</w:t>
      </w:r>
      <w:r>
        <w:rPr>
          <w:spacing w:val="-9"/>
          <w:w w:val="105"/>
        </w:rPr>
        <w:t xml:space="preserve"> </w:t>
      </w:r>
      <w:r>
        <w:rPr>
          <w:w w:val="105"/>
        </w:rPr>
        <w:t>did</w:t>
      </w:r>
      <w:r>
        <w:rPr>
          <w:spacing w:val="-6"/>
          <w:w w:val="105"/>
        </w:rPr>
        <w:t xml:space="preserve"> </w:t>
      </w:r>
      <w:r>
        <w:rPr>
          <w:w w:val="105"/>
        </w:rPr>
        <w:t>not</w:t>
      </w:r>
      <w:r>
        <w:rPr>
          <w:spacing w:val="-9"/>
          <w:w w:val="105"/>
        </w:rPr>
        <w:t xml:space="preserve"> </w:t>
      </w:r>
      <w:r>
        <w:rPr>
          <w:w w:val="105"/>
        </w:rPr>
        <w:t>take</w:t>
      </w:r>
      <w:r>
        <w:rPr>
          <w:spacing w:val="-9"/>
          <w:w w:val="105"/>
        </w:rPr>
        <w:t xml:space="preserve"> </w:t>
      </w:r>
      <w:r>
        <w:rPr>
          <w:w w:val="105"/>
        </w:rPr>
        <w:t>up</w:t>
      </w:r>
      <w:r>
        <w:rPr>
          <w:spacing w:val="-9"/>
          <w:w w:val="105"/>
        </w:rPr>
        <w:t xml:space="preserve"> </w:t>
      </w:r>
      <w:r>
        <w:rPr>
          <w:w w:val="105"/>
        </w:rPr>
        <w:t>the</w:t>
      </w:r>
      <w:r>
        <w:rPr>
          <w:spacing w:val="-9"/>
          <w:w w:val="105"/>
        </w:rPr>
        <w:t xml:space="preserve"> </w:t>
      </w:r>
      <w:r>
        <w:rPr>
          <w:w w:val="105"/>
        </w:rPr>
        <w:t>option of</w:t>
      </w:r>
      <w:r>
        <w:rPr>
          <w:spacing w:val="-3"/>
          <w:w w:val="105"/>
        </w:rPr>
        <w:t xml:space="preserve"> </w:t>
      </w:r>
      <w:r>
        <w:rPr>
          <w:w w:val="105"/>
        </w:rPr>
        <w:t>a</w:t>
      </w:r>
      <w:r>
        <w:rPr>
          <w:spacing w:val="-4"/>
          <w:w w:val="105"/>
        </w:rPr>
        <w:t xml:space="preserve"> </w:t>
      </w:r>
      <w:r>
        <w:rPr>
          <w:w w:val="105"/>
        </w:rPr>
        <w:t>separate</w:t>
      </w:r>
      <w:r>
        <w:rPr>
          <w:spacing w:val="-3"/>
          <w:w w:val="105"/>
        </w:rPr>
        <w:t xml:space="preserve"> </w:t>
      </w:r>
      <w:r>
        <w:rPr>
          <w:w w:val="105"/>
        </w:rPr>
        <w:t>licence.</w:t>
      </w:r>
      <w:r>
        <w:rPr>
          <w:spacing w:val="-3"/>
          <w:w w:val="105"/>
        </w:rPr>
        <w:t xml:space="preserve"> </w:t>
      </w:r>
      <w:r>
        <w:rPr>
          <w:w w:val="105"/>
        </w:rPr>
        <w:t>There</w:t>
      </w:r>
      <w:r>
        <w:rPr>
          <w:spacing w:val="-3"/>
          <w:w w:val="105"/>
        </w:rPr>
        <w:t xml:space="preserve"> </w:t>
      </w:r>
      <w:r>
        <w:rPr>
          <w:w w:val="105"/>
        </w:rPr>
        <w:t>were</w:t>
      </w:r>
      <w:r>
        <w:rPr>
          <w:spacing w:val="-3"/>
          <w:w w:val="105"/>
        </w:rPr>
        <w:t xml:space="preserve"> </w:t>
      </w:r>
      <w:r>
        <w:rPr>
          <w:w w:val="105"/>
        </w:rPr>
        <w:t>concerns</w:t>
      </w:r>
      <w:r>
        <w:rPr>
          <w:spacing w:val="-4"/>
          <w:w w:val="105"/>
        </w:rPr>
        <w:t xml:space="preserve"> </w:t>
      </w:r>
      <w:r>
        <w:rPr>
          <w:w w:val="105"/>
        </w:rPr>
        <w:t>raised</w:t>
      </w:r>
      <w:r>
        <w:rPr>
          <w:spacing w:val="-4"/>
          <w:w w:val="105"/>
        </w:rPr>
        <w:t xml:space="preserve"> </w:t>
      </w:r>
      <w:r>
        <w:rPr>
          <w:w w:val="105"/>
        </w:rPr>
        <w:t>that</w:t>
      </w:r>
      <w:r>
        <w:rPr>
          <w:spacing w:val="-3"/>
          <w:w w:val="105"/>
        </w:rPr>
        <w:t xml:space="preserve"> </w:t>
      </w:r>
      <w:r>
        <w:rPr>
          <w:w w:val="105"/>
        </w:rPr>
        <w:t>there</w:t>
      </w:r>
      <w:r>
        <w:rPr>
          <w:spacing w:val="-3"/>
          <w:w w:val="105"/>
        </w:rPr>
        <w:t xml:space="preserve"> </w:t>
      </w:r>
      <w:r>
        <w:rPr>
          <w:w w:val="105"/>
        </w:rPr>
        <w:t>may</w:t>
      </w:r>
      <w:r>
        <w:rPr>
          <w:spacing w:val="-4"/>
          <w:w w:val="105"/>
        </w:rPr>
        <w:t xml:space="preserve"> </w:t>
      </w:r>
      <w:r>
        <w:rPr>
          <w:w w:val="105"/>
        </w:rPr>
        <w:t>be</w:t>
      </w:r>
      <w:r>
        <w:rPr>
          <w:spacing w:val="-4"/>
          <w:w w:val="105"/>
        </w:rPr>
        <w:t xml:space="preserve"> </w:t>
      </w:r>
      <w:r>
        <w:rPr>
          <w:w w:val="105"/>
        </w:rPr>
        <w:t>a</w:t>
      </w:r>
      <w:r>
        <w:rPr>
          <w:spacing w:val="-2"/>
          <w:w w:val="105"/>
        </w:rPr>
        <w:t xml:space="preserve"> </w:t>
      </w:r>
      <w:r>
        <w:rPr>
          <w:w w:val="105"/>
        </w:rPr>
        <w:t>significant</w:t>
      </w:r>
      <w:r>
        <w:rPr>
          <w:spacing w:val="-3"/>
          <w:w w:val="105"/>
        </w:rPr>
        <w:t xml:space="preserve"> </w:t>
      </w:r>
      <w:r>
        <w:rPr>
          <w:w w:val="105"/>
        </w:rPr>
        <w:t>increase</w:t>
      </w:r>
      <w:r>
        <w:rPr>
          <w:spacing w:val="-2"/>
          <w:w w:val="105"/>
        </w:rPr>
        <w:t xml:space="preserve"> </w:t>
      </w:r>
      <w:r>
        <w:rPr>
          <w:w w:val="105"/>
        </w:rPr>
        <w:t>in the number of vessels into the Torres Strait Protected Zone (TSPZ) as a result of the new management measures adopted for the ECOTF and NPF. Subsequently, the PZJA on 23 October</w:t>
      </w:r>
      <w:r>
        <w:rPr>
          <w:spacing w:val="-10"/>
          <w:w w:val="105"/>
        </w:rPr>
        <w:t xml:space="preserve"> </w:t>
      </w:r>
      <w:r>
        <w:rPr>
          <w:w w:val="105"/>
        </w:rPr>
        <w:t>1987,</w:t>
      </w:r>
      <w:r>
        <w:rPr>
          <w:spacing w:val="-10"/>
          <w:w w:val="105"/>
        </w:rPr>
        <w:t xml:space="preserve"> </w:t>
      </w:r>
      <w:r>
        <w:rPr>
          <w:w w:val="105"/>
        </w:rPr>
        <w:t>amongst</w:t>
      </w:r>
      <w:r>
        <w:rPr>
          <w:spacing w:val="-10"/>
          <w:w w:val="105"/>
        </w:rPr>
        <w:t xml:space="preserve"> </w:t>
      </w:r>
      <w:r>
        <w:rPr>
          <w:w w:val="105"/>
        </w:rPr>
        <w:t>other</w:t>
      </w:r>
      <w:r>
        <w:rPr>
          <w:spacing w:val="-12"/>
          <w:w w:val="105"/>
        </w:rPr>
        <w:t xml:space="preserve"> </w:t>
      </w:r>
      <w:r>
        <w:rPr>
          <w:w w:val="105"/>
        </w:rPr>
        <w:t>restrictions,</w:t>
      </w:r>
      <w:r>
        <w:rPr>
          <w:spacing w:val="-9"/>
          <w:w w:val="105"/>
        </w:rPr>
        <w:t xml:space="preserve"> </w:t>
      </w:r>
      <w:r>
        <w:rPr>
          <w:w w:val="105"/>
        </w:rPr>
        <w:t>introduced</w:t>
      </w:r>
      <w:r>
        <w:rPr>
          <w:spacing w:val="-11"/>
          <w:w w:val="105"/>
        </w:rPr>
        <w:t xml:space="preserve"> </w:t>
      </w:r>
      <w:r>
        <w:rPr>
          <w:w w:val="105"/>
        </w:rPr>
        <w:t>limited</w:t>
      </w:r>
      <w:r>
        <w:rPr>
          <w:spacing w:val="-9"/>
          <w:w w:val="105"/>
        </w:rPr>
        <w:t xml:space="preserve"> </w:t>
      </w:r>
      <w:r>
        <w:rPr>
          <w:w w:val="105"/>
        </w:rPr>
        <w:t>entry</w:t>
      </w:r>
      <w:r>
        <w:rPr>
          <w:spacing w:val="-11"/>
          <w:w w:val="105"/>
        </w:rPr>
        <w:t xml:space="preserve"> </w:t>
      </w:r>
      <w:r>
        <w:rPr>
          <w:w w:val="105"/>
        </w:rPr>
        <w:t>management</w:t>
      </w:r>
      <w:r>
        <w:rPr>
          <w:spacing w:val="-10"/>
          <w:w w:val="105"/>
        </w:rPr>
        <w:t xml:space="preserve"> </w:t>
      </w:r>
      <w:r>
        <w:rPr>
          <w:w w:val="105"/>
        </w:rPr>
        <w:t>for</w:t>
      </w:r>
      <w:r>
        <w:rPr>
          <w:spacing w:val="-10"/>
          <w:w w:val="105"/>
        </w:rPr>
        <w:t xml:space="preserve"> </w:t>
      </w:r>
      <w:r>
        <w:rPr>
          <w:w w:val="105"/>
        </w:rPr>
        <w:t>the</w:t>
      </w:r>
      <w:r>
        <w:rPr>
          <w:spacing w:val="-11"/>
          <w:w w:val="105"/>
        </w:rPr>
        <w:t xml:space="preserve"> </w:t>
      </w:r>
      <w:r>
        <w:rPr>
          <w:w w:val="105"/>
        </w:rPr>
        <w:t>prawn fishery</w:t>
      </w:r>
      <w:r>
        <w:rPr>
          <w:spacing w:val="-6"/>
          <w:w w:val="105"/>
        </w:rPr>
        <w:t xml:space="preserve"> </w:t>
      </w:r>
      <w:r>
        <w:rPr>
          <w:w w:val="105"/>
        </w:rPr>
        <w:t>in</w:t>
      </w:r>
      <w:r>
        <w:rPr>
          <w:spacing w:val="-7"/>
          <w:w w:val="105"/>
        </w:rPr>
        <w:t xml:space="preserve"> </w:t>
      </w:r>
      <w:r>
        <w:rPr>
          <w:w w:val="105"/>
        </w:rPr>
        <w:t>the</w:t>
      </w:r>
      <w:r>
        <w:rPr>
          <w:spacing w:val="-6"/>
          <w:w w:val="105"/>
        </w:rPr>
        <w:t xml:space="preserve"> </w:t>
      </w:r>
      <w:r>
        <w:rPr>
          <w:w w:val="105"/>
        </w:rPr>
        <w:t>TSPZ</w:t>
      </w:r>
      <w:r>
        <w:rPr>
          <w:spacing w:val="-5"/>
          <w:w w:val="105"/>
        </w:rPr>
        <w:t xml:space="preserve"> </w:t>
      </w:r>
      <w:r>
        <w:rPr>
          <w:w w:val="105"/>
        </w:rPr>
        <w:t>in</w:t>
      </w:r>
      <w:r>
        <w:rPr>
          <w:spacing w:val="-7"/>
          <w:w w:val="105"/>
        </w:rPr>
        <w:t xml:space="preserve"> </w:t>
      </w:r>
      <w:r>
        <w:rPr>
          <w:w w:val="105"/>
        </w:rPr>
        <w:t>order</w:t>
      </w:r>
      <w:r>
        <w:rPr>
          <w:spacing w:val="-6"/>
          <w:w w:val="105"/>
        </w:rPr>
        <w:t xml:space="preserve"> </w:t>
      </w:r>
      <w:r>
        <w:rPr>
          <w:w w:val="105"/>
        </w:rPr>
        <w:t>to</w:t>
      </w:r>
      <w:r>
        <w:rPr>
          <w:spacing w:val="-5"/>
          <w:w w:val="105"/>
        </w:rPr>
        <w:t xml:space="preserve"> </w:t>
      </w:r>
      <w:r>
        <w:rPr>
          <w:w w:val="105"/>
        </w:rPr>
        <w:t>reduce</w:t>
      </w:r>
      <w:r>
        <w:rPr>
          <w:spacing w:val="-6"/>
          <w:w w:val="105"/>
        </w:rPr>
        <w:t xml:space="preserve"> </w:t>
      </w:r>
      <w:r>
        <w:rPr>
          <w:w w:val="105"/>
        </w:rPr>
        <w:t>latent</w:t>
      </w:r>
      <w:r>
        <w:rPr>
          <w:spacing w:val="-7"/>
          <w:w w:val="105"/>
        </w:rPr>
        <w:t xml:space="preserve"> </w:t>
      </w:r>
      <w:r>
        <w:rPr>
          <w:w w:val="105"/>
        </w:rPr>
        <w:t>effort</w:t>
      </w:r>
      <w:r>
        <w:rPr>
          <w:spacing w:val="-6"/>
          <w:w w:val="105"/>
        </w:rPr>
        <w:t xml:space="preserve"> </w:t>
      </w:r>
      <w:r>
        <w:rPr>
          <w:w w:val="105"/>
        </w:rPr>
        <w:t>and</w:t>
      </w:r>
      <w:r>
        <w:rPr>
          <w:spacing w:val="-5"/>
          <w:w w:val="105"/>
        </w:rPr>
        <w:t xml:space="preserve"> </w:t>
      </w:r>
      <w:r>
        <w:rPr>
          <w:w w:val="105"/>
        </w:rPr>
        <w:t>prepare</w:t>
      </w:r>
      <w:r>
        <w:rPr>
          <w:spacing w:val="-7"/>
          <w:w w:val="105"/>
        </w:rPr>
        <w:t xml:space="preserve"> </w:t>
      </w:r>
      <w:r>
        <w:rPr>
          <w:w w:val="105"/>
        </w:rPr>
        <w:t>for</w:t>
      </w:r>
      <w:r>
        <w:rPr>
          <w:spacing w:val="-6"/>
          <w:w w:val="105"/>
        </w:rPr>
        <w:t xml:space="preserve"> </w:t>
      </w:r>
      <w:r>
        <w:rPr>
          <w:w w:val="105"/>
        </w:rPr>
        <w:t>catch</w:t>
      </w:r>
      <w:r>
        <w:rPr>
          <w:spacing w:val="-6"/>
          <w:w w:val="105"/>
        </w:rPr>
        <w:t xml:space="preserve"> </w:t>
      </w:r>
      <w:r>
        <w:rPr>
          <w:w w:val="105"/>
        </w:rPr>
        <w:t>sharing</w:t>
      </w:r>
      <w:r>
        <w:rPr>
          <w:spacing w:val="-5"/>
          <w:w w:val="105"/>
        </w:rPr>
        <w:t xml:space="preserve"> </w:t>
      </w:r>
      <w:r>
        <w:rPr>
          <w:w w:val="105"/>
        </w:rPr>
        <w:t>provisions</w:t>
      </w:r>
      <w:r>
        <w:rPr>
          <w:spacing w:val="-7"/>
          <w:w w:val="105"/>
        </w:rPr>
        <w:t xml:space="preserve"> </w:t>
      </w:r>
      <w:r>
        <w:rPr>
          <w:w w:val="105"/>
        </w:rPr>
        <w:t>of the</w:t>
      </w:r>
      <w:r>
        <w:rPr>
          <w:spacing w:val="-2"/>
          <w:w w:val="105"/>
        </w:rPr>
        <w:t xml:space="preserve"> </w:t>
      </w:r>
      <w:r>
        <w:rPr>
          <w:w w:val="105"/>
        </w:rPr>
        <w:t>Treaty. The</w:t>
      </w:r>
      <w:r>
        <w:rPr>
          <w:spacing w:val="-2"/>
          <w:w w:val="105"/>
        </w:rPr>
        <w:t xml:space="preserve"> </w:t>
      </w:r>
      <w:r>
        <w:rPr>
          <w:w w:val="105"/>
        </w:rPr>
        <w:t>decision</w:t>
      </w:r>
      <w:r>
        <w:rPr>
          <w:spacing w:val="-2"/>
          <w:w w:val="105"/>
        </w:rPr>
        <w:t xml:space="preserve"> </w:t>
      </w:r>
      <w:r>
        <w:rPr>
          <w:w w:val="105"/>
        </w:rPr>
        <w:t>was</w:t>
      </w:r>
      <w:r>
        <w:rPr>
          <w:spacing w:val="-2"/>
          <w:w w:val="105"/>
        </w:rPr>
        <w:t xml:space="preserve"> </w:t>
      </w:r>
      <w:r>
        <w:rPr>
          <w:w w:val="105"/>
        </w:rPr>
        <w:t>to limit licensed vessels</w:t>
      </w:r>
      <w:r>
        <w:rPr>
          <w:spacing w:val="-2"/>
          <w:w w:val="105"/>
        </w:rPr>
        <w:t xml:space="preserve"> </w:t>
      </w:r>
      <w:r>
        <w:rPr>
          <w:w w:val="105"/>
        </w:rPr>
        <w:t>to</w:t>
      </w:r>
      <w:r>
        <w:rPr>
          <w:spacing w:val="-2"/>
          <w:w w:val="105"/>
        </w:rPr>
        <w:t xml:space="preserve"> </w:t>
      </w:r>
      <w:r>
        <w:rPr>
          <w:w w:val="105"/>
        </w:rPr>
        <w:t>those</w:t>
      </w:r>
      <w:r>
        <w:rPr>
          <w:spacing w:val="-2"/>
          <w:w w:val="105"/>
        </w:rPr>
        <w:t xml:space="preserve"> </w:t>
      </w:r>
      <w:r>
        <w:rPr>
          <w:w w:val="105"/>
        </w:rPr>
        <w:t>operators</w:t>
      </w:r>
      <w:r>
        <w:rPr>
          <w:spacing w:val="-2"/>
          <w:w w:val="105"/>
        </w:rPr>
        <w:t xml:space="preserve"> </w:t>
      </w:r>
      <w:r>
        <w:rPr>
          <w:w w:val="105"/>
        </w:rPr>
        <w:t>who</w:t>
      </w:r>
      <w:r>
        <w:rPr>
          <w:spacing w:val="-2"/>
          <w:w w:val="105"/>
        </w:rPr>
        <w:t xml:space="preserve"> </w:t>
      </w:r>
      <w:r>
        <w:rPr>
          <w:w w:val="105"/>
        </w:rPr>
        <w:t>had a</w:t>
      </w:r>
      <w:r>
        <w:rPr>
          <w:spacing w:val="-2"/>
          <w:w w:val="105"/>
        </w:rPr>
        <w:t xml:space="preserve"> </w:t>
      </w:r>
      <w:r>
        <w:rPr>
          <w:w w:val="105"/>
        </w:rPr>
        <w:t>previous history in the fishery (Fig. 3).</w:t>
      </w:r>
    </w:p>
    <w:p w:rsidR="008E083E" w:rsidRDefault="0029712A">
      <w:pPr>
        <w:pStyle w:val="BodyText"/>
        <w:spacing w:before="123" w:line="249" w:lineRule="auto"/>
        <w:ind w:left="309" w:right="741"/>
        <w:jc w:val="both"/>
      </w:pPr>
      <w:r>
        <w:rPr>
          <w:w w:val="105"/>
        </w:rPr>
        <w:t>This</w:t>
      </w:r>
      <w:r>
        <w:rPr>
          <w:spacing w:val="-12"/>
          <w:w w:val="105"/>
        </w:rPr>
        <w:t xml:space="preserve"> </w:t>
      </w:r>
      <w:r>
        <w:rPr>
          <w:w w:val="105"/>
        </w:rPr>
        <w:t>management</w:t>
      </w:r>
      <w:r>
        <w:rPr>
          <w:spacing w:val="-13"/>
          <w:w w:val="105"/>
        </w:rPr>
        <w:t xml:space="preserve"> </w:t>
      </w:r>
      <w:r>
        <w:rPr>
          <w:w w:val="105"/>
        </w:rPr>
        <w:t>arrangement</w:t>
      </w:r>
      <w:r>
        <w:rPr>
          <w:spacing w:val="-13"/>
          <w:w w:val="105"/>
        </w:rPr>
        <w:t xml:space="preserve"> </w:t>
      </w:r>
      <w:r>
        <w:rPr>
          <w:w w:val="105"/>
        </w:rPr>
        <w:t>reduced</w:t>
      </w:r>
      <w:r>
        <w:rPr>
          <w:spacing w:val="-13"/>
          <w:w w:val="105"/>
        </w:rPr>
        <w:t xml:space="preserve"> </w:t>
      </w:r>
      <w:r>
        <w:rPr>
          <w:w w:val="105"/>
        </w:rPr>
        <w:t>the</w:t>
      </w:r>
      <w:r>
        <w:rPr>
          <w:spacing w:val="-13"/>
          <w:w w:val="105"/>
        </w:rPr>
        <w:t xml:space="preserve"> </w:t>
      </w:r>
      <w:r>
        <w:rPr>
          <w:w w:val="105"/>
        </w:rPr>
        <w:t>number</w:t>
      </w:r>
      <w:r>
        <w:rPr>
          <w:spacing w:val="-13"/>
          <w:w w:val="105"/>
        </w:rPr>
        <w:t xml:space="preserve"> </w:t>
      </w:r>
      <w:r>
        <w:rPr>
          <w:w w:val="105"/>
        </w:rPr>
        <w:t>of</w:t>
      </w:r>
      <w:r>
        <w:rPr>
          <w:spacing w:val="-12"/>
          <w:w w:val="105"/>
        </w:rPr>
        <w:t xml:space="preserve"> </w:t>
      </w:r>
      <w:r>
        <w:rPr>
          <w:w w:val="105"/>
        </w:rPr>
        <w:t>vessels</w:t>
      </w:r>
      <w:r>
        <w:rPr>
          <w:spacing w:val="-13"/>
          <w:w w:val="105"/>
        </w:rPr>
        <w:t xml:space="preserve"> </w:t>
      </w:r>
      <w:r>
        <w:rPr>
          <w:w w:val="105"/>
        </w:rPr>
        <w:t>holding</w:t>
      </w:r>
      <w:r>
        <w:rPr>
          <w:spacing w:val="-13"/>
          <w:w w:val="105"/>
        </w:rPr>
        <w:t xml:space="preserve"> </w:t>
      </w:r>
      <w:r>
        <w:rPr>
          <w:w w:val="105"/>
        </w:rPr>
        <w:t>a</w:t>
      </w:r>
      <w:r>
        <w:rPr>
          <w:spacing w:val="-13"/>
          <w:w w:val="105"/>
        </w:rPr>
        <w:t xml:space="preserve"> </w:t>
      </w:r>
      <w:r>
        <w:rPr>
          <w:w w:val="105"/>
        </w:rPr>
        <w:t>licence</w:t>
      </w:r>
      <w:r>
        <w:rPr>
          <w:spacing w:val="-13"/>
          <w:w w:val="105"/>
        </w:rPr>
        <w:t xml:space="preserve"> </w:t>
      </w:r>
      <w:r>
        <w:rPr>
          <w:w w:val="105"/>
        </w:rPr>
        <w:t>to</w:t>
      </w:r>
      <w:r>
        <w:rPr>
          <w:spacing w:val="-12"/>
          <w:w w:val="105"/>
        </w:rPr>
        <w:t xml:space="preserve"> </w:t>
      </w:r>
      <w:r>
        <w:rPr>
          <w:w w:val="105"/>
        </w:rPr>
        <w:t>operate</w:t>
      </w:r>
      <w:r>
        <w:rPr>
          <w:spacing w:val="-13"/>
          <w:w w:val="105"/>
        </w:rPr>
        <w:t xml:space="preserve"> </w:t>
      </w:r>
      <w:r>
        <w:rPr>
          <w:w w:val="105"/>
        </w:rPr>
        <w:t>in the TSPF to 150. In addition to this arrangement the PZJA adopted the ECOTF’s boat replacement policy. The aim of the new boat replacement policy was to prevent an increase in the total level of fishing effort, which generally accompanies the unrestricted upgrading of vessels.</w:t>
      </w:r>
      <w:r>
        <w:rPr>
          <w:spacing w:val="-10"/>
          <w:w w:val="105"/>
        </w:rPr>
        <w:t xml:space="preserve"> </w:t>
      </w:r>
      <w:r>
        <w:rPr>
          <w:w w:val="105"/>
        </w:rPr>
        <w:t>It</w:t>
      </w:r>
      <w:r>
        <w:rPr>
          <w:spacing w:val="-10"/>
          <w:w w:val="105"/>
        </w:rPr>
        <w:t xml:space="preserve"> </w:t>
      </w:r>
      <w:r>
        <w:rPr>
          <w:w w:val="105"/>
        </w:rPr>
        <w:t>was</w:t>
      </w:r>
      <w:r>
        <w:rPr>
          <w:spacing w:val="-10"/>
          <w:w w:val="105"/>
        </w:rPr>
        <w:t xml:space="preserve"> </w:t>
      </w:r>
      <w:r>
        <w:rPr>
          <w:w w:val="105"/>
        </w:rPr>
        <w:t>considered</w:t>
      </w:r>
      <w:r>
        <w:rPr>
          <w:spacing w:val="-11"/>
          <w:w w:val="105"/>
        </w:rPr>
        <w:t xml:space="preserve"> </w:t>
      </w:r>
      <w:r>
        <w:rPr>
          <w:w w:val="105"/>
        </w:rPr>
        <w:t>essential</w:t>
      </w:r>
      <w:r>
        <w:rPr>
          <w:spacing w:val="-10"/>
          <w:w w:val="105"/>
        </w:rPr>
        <w:t xml:space="preserve"> </w:t>
      </w:r>
      <w:r>
        <w:rPr>
          <w:w w:val="105"/>
        </w:rPr>
        <w:t>that</w:t>
      </w:r>
      <w:r>
        <w:rPr>
          <w:spacing w:val="-11"/>
          <w:w w:val="105"/>
        </w:rPr>
        <w:t xml:space="preserve"> </w:t>
      </w:r>
      <w:r>
        <w:rPr>
          <w:w w:val="105"/>
        </w:rPr>
        <w:t>a</w:t>
      </w:r>
      <w:r>
        <w:rPr>
          <w:spacing w:val="-10"/>
          <w:w w:val="105"/>
        </w:rPr>
        <w:t xml:space="preserve"> </w:t>
      </w:r>
      <w:r>
        <w:rPr>
          <w:w w:val="105"/>
        </w:rPr>
        <w:t>stringent</w:t>
      </w:r>
      <w:r>
        <w:rPr>
          <w:spacing w:val="-10"/>
          <w:w w:val="105"/>
        </w:rPr>
        <w:t xml:space="preserve"> </w:t>
      </w:r>
      <w:r>
        <w:rPr>
          <w:w w:val="105"/>
        </w:rPr>
        <w:t>boat</w:t>
      </w:r>
      <w:r>
        <w:rPr>
          <w:spacing w:val="-11"/>
          <w:w w:val="105"/>
        </w:rPr>
        <w:t xml:space="preserve"> </w:t>
      </w:r>
      <w:r>
        <w:rPr>
          <w:w w:val="105"/>
        </w:rPr>
        <w:t>replacement</w:t>
      </w:r>
      <w:r>
        <w:rPr>
          <w:spacing w:val="-10"/>
          <w:w w:val="105"/>
        </w:rPr>
        <w:t xml:space="preserve"> </w:t>
      </w:r>
      <w:r>
        <w:rPr>
          <w:w w:val="105"/>
        </w:rPr>
        <w:t>policy</w:t>
      </w:r>
      <w:r>
        <w:rPr>
          <w:spacing w:val="-10"/>
          <w:w w:val="105"/>
        </w:rPr>
        <w:t xml:space="preserve"> </w:t>
      </w:r>
      <w:r>
        <w:rPr>
          <w:w w:val="105"/>
        </w:rPr>
        <w:t>be</w:t>
      </w:r>
      <w:r>
        <w:rPr>
          <w:spacing w:val="-9"/>
          <w:w w:val="105"/>
        </w:rPr>
        <w:t xml:space="preserve"> </w:t>
      </w:r>
      <w:r>
        <w:rPr>
          <w:w w:val="105"/>
        </w:rPr>
        <w:t>in</w:t>
      </w:r>
      <w:r>
        <w:rPr>
          <w:spacing w:val="-10"/>
          <w:w w:val="105"/>
        </w:rPr>
        <w:t xml:space="preserve"> </w:t>
      </w:r>
      <w:r>
        <w:rPr>
          <w:w w:val="105"/>
        </w:rPr>
        <w:t>place</w:t>
      </w:r>
      <w:r>
        <w:rPr>
          <w:spacing w:val="-10"/>
          <w:w w:val="105"/>
        </w:rPr>
        <w:t xml:space="preserve"> </w:t>
      </w:r>
      <w:r>
        <w:rPr>
          <w:w w:val="105"/>
        </w:rPr>
        <w:t>so</w:t>
      </w:r>
      <w:r>
        <w:rPr>
          <w:spacing w:val="-10"/>
          <w:w w:val="105"/>
        </w:rPr>
        <w:t xml:space="preserve"> </w:t>
      </w:r>
      <w:r>
        <w:rPr>
          <w:w w:val="105"/>
        </w:rPr>
        <w:t>as to prevent an effective transfer of fishing capacity between the ECOTF and the TSPF. However, the stringent measures were rejected by industry because the boat replacement policy</w:t>
      </w:r>
      <w:r>
        <w:rPr>
          <w:spacing w:val="61"/>
          <w:w w:val="105"/>
        </w:rPr>
        <w:t xml:space="preserve"> </w:t>
      </w:r>
      <w:r>
        <w:rPr>
          <w:w w:val="105"/>
        </w:rPr>
        <w:t>incorporated</w:t>
      </w:r>
      <w:r>
        <w:rPr>
          <w:spacing w:val="62"/>
          <w:w w:val="105"/>
        </w:rPr>
        <w:t xml:space="preserve"> </w:t>
      </w:r>
      <w:r>
        <w:rPr>
          <w:w w:val="105"/>
        </w:rPr>
        <w:t>penalties.</w:t>
      </w:r>
      <w:r>
        <w:rPr>
          <w:spacing w:val="62"/>
          <w:w w:val="105"/>
        </w:rPr>
        <w:t xml:space="preserve"> </w:t>
      </w:r>
      <w:r>
        <w:rPr>
          <w:w w:val="105"/>
        </w:rPr>
        <w:t>Instead,</w:t>
      </w:r>
      <w:r>
        <w:rPr>
          <w:spacing w:val="62"/>
          <w:w w:val="105"/>
        </w:rPr>
        <w:t xml:space="preserve"> </w:t>
      </w:r>
      <w:r>
        <w:rPr>
          <w:w w:val="105"/>
        </w:rPr>
        <w:t>industry</w:t>
      </w:r>
      <w:r>
        <w:rPr>
          <w:spacing w:val="60"/>
          <w:w w:val="105"/>
        </w:rPr>
        <w:t xml:space="preserve"> </w:t>
      </w:r>
      <w:r>
        <w:rPr>
          <w:w w:val="105"/>
        </w:rPr>
        <w:t>supported</w:t>
      </w:r>
      <w:r>
        <w:rPr>
          <w:spacing w:val="62"/>
          <w:w w:val="105"/>
        </w:rPr>
        <w:t xml:space="preserve"> </w:t>
      </w:r>
      <w:r>
        <w:rPr>
          <w:w w:val="105"/>
        </w:rPr>
        <w:t>the</w:t>
      </w:r>
      <w:r>
        <w:rPr>
          <w:spacing w:val="61"/>
          <w:w w:val="105"/>
        </w:rPr>
        <w:t xml:space="preserve"> </w:t>
      </w:r>
      <w:r>
        <w:rPr>
          <w:w w:val="105"/>
        </w:rPr>
        <w:t>adoption</w:t>
      </w:r>
      <w:r>
        <w:rPr>
          <w:spacing w:val="62"/>
          <w:w w:val="105"/>
        </w:rPr>
        <w:t xml:space="preserve"> </w:t>
      </w:r>
      <w:r>
        <w:rPr>
          <w:w w:val="105"/>
        </w:rPr>
        <w:t>of</w:t>
      </w:r>
      <w:r>
        <w:rPr>
          <w:spacing w:val="62"/>
          <w:w w:val="105"/>
        </w:rPr>
        <w:t xml:space="preserve"> </w:t>
      </w:r>
      <w:r>
        <w:rPr>
          <w:w w:val="105"/>
        </w:rPr>
        <w:t>a</w:t>
      </w:r>
      <w:r>
        <w:rPr>
          <w:spacing w:val="61"/>
          <w:w w:val="105"/>
        </w:rPr>
        <w:t xml:space="preserve"> </w:t>
      </w:r>
      <w:r>
        <w:rPr>
          <w:w w:val="105"/>
        </w:rPr>
        <w:t>freeze</w:t>
      </w:r>
      <w:r>
        <w:rPr>
          <w:spacing w:val="62"/>
          <w:w w:val="105"/>
        </w:rPr>
        <w:t xml:space="preserve"> </w:t>
      </w:r>
      <w:r>
        <w:rPr>
          <w:spacing w:val="-5"/>
          <w:w w:val="105"/>
        </w:rPr>
        <w:t>on</w:t>
      </w:r>
    </w:p>
    <w:p w:rsidR="008E083E" w:rsidRDefault="008E083E">
      <w:pPr>
        <w:spacing w:line="249" w:lineRule="auto"/>
        <w:jc w:val="both"/>
        <w:sectPr w:rsidR="008E083E">
          <w:pgSz w:w="12240" w:h="15840"/>
          <w:pgMar w:top="1500" w:right="1000" w:bottom="1540" w:left="1600" w:header="0" w:footer="1320" w:gutter="0"/>
          <w:cols w:space="720"/>
        </w:sectPr>
      </w:pPr>
    </w:p>
    <w:p w:rsidR="008E083E" w:rsidRDefault="008E083E">
      <w:pPr>
        <w:pStyle w:val="BodyText"/>
        <w:spacing w:before="2"/>
        <w:rPr>
          <w:sz w:val="19"/>
        </w:rPr>
      </w:pPr>
    </w:p>
    <w:p w:rsidR="008E083E" w:rsidRDefault="0029712A">
      <w:pPr>
        <w:pStyle w:val="BodyText"/>
        <w:spacing w:before="99" w:line="247" w:lineRule="auto"/>
        <w:ind w:left="309" w:right="725"/>
      </w:pPr>
      <w:r>
        <w:rPr>
          <w:w w:val="105"/>
        </w:rPr>
        <w:t>licences.</w:t>
      </w:r>
      <w:r>
        <w:rPr>
          <w:spacing w:val="80"/>
          <w:w w:val="105"/>
        </w:rPr>
        <w:t xml:space="preserve"> </w:t>
      </w:r>
      <w:r>
        <w:rPr>
          <w:w w:val="105"/>
        </w:rPr>
        <w:t>In 1989 a freeze on licence transfer was implemented and by June 1992 around 110 vessels were licensed in the fishery (Fig. 3).</w:t>
      </w: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spacing w:before="8"/>
        <w:rPr>
          <w:sz w:val="21"/>
        </w:rPr>
      </w:pPr>
    </w:p>
    <w:p w:rsidR="008E083E" w:rsidRDefault="00B157EC">
      <w:pPr>
        <w:tabs>
          <w:tab w:val="left" w:pos="6941"/>
        </w:tabs>
        <w:ind w:left="1750"/>
        <w:rPr>
          <w:sz w:val="16"/>
        </w:rPr>
      </w:pPr>
      <w:r>
        <w:pict>
          <v:group id="docshapegroup4" o:spid="_x0000_s2085" alt="Figure 3 - History of the Torres Strait Prawn Fishers graph" style="position:absolute;left:0;text-align:left;margin-left:184.6pt;margin-top:4.55pt;width:238.6pt;height:209.55pt;z-index:-16494592;mso-position-horizontal-relative:page" coordorigin="3692,88" coordsize="4772,4191">
            <v:line id="_x0000_s2109" style="position:absolute" from="3742,3711" to="8414,3711" strokeweight=".06pt"/>
            <v:line id="_x0000_s2108" style="position:absolute" from="3742,3199" to="8414,3199" strokeweight=".06pt"/>
            <v:line id="_x0000_s2107" style="position:absolute" from="3742,2680" to="8414,2680" strokeweight=".06pt"/>
            <v:line id="_x0000_s2106" style="position:absolute" from="3742,2159" to="8414,2159" strokeweight=".06pt"/>
            <v:line id="_x0000_s2105" style="position:absolute" from="3742,1639" to="8414,1639" strokeweight=".06pt"/>
            <v:line id="_x0000_s2104" style="position:absolute" from="3742,1129" to="8414,1129" strokeweight=".06pt"/>
            <v:line id="_x0000_s2103" style="position:absolute" from="3742,609" to="8414,609" strokeweight=".06pt"/>
            <v:line id="_x0000_s2102" style="position:absolute" from="3742,89" to="8414,89" strokeweight=".06pt"/>
            <v:shape id="docshape5" o:spid="_x0000_s2101" style="position:absolute;left:3692;top:88;width:4722;height:4191" coordorigin="3692,89" coordsize="4722,4191" o:spt="100" adj="0,,0" path="m3742,89r,4141m3692,4230r99,m3692,3711r99,m3692,3199r99,m3692,2680r99,m3692,2159r99,m3692,1639r99,m3692,1129r99,m3692,609r99,m3692,89r99,m3742,4230r4672,m3742,4279r,-98m4673,4279r,-98m5612,4279r,-98m6544,4279r,-98m7484,4279r,-98m8414,4279r,-98e" filled="f" strokeweight=".06pt">
              <v:stroke joinstyle="round"/>
              <v:formulas/>
              <v:path arrowok="t" o:connecttype="segments"/>
            </v:shape>
            <v:shape id="docshape6" o:spid="_x0000_s2100" style="position:absolute;left:4212;top:344;width:3732;height:2306" coordorigin="4212,345" coordsize="3732,2306" o:spt="100" adj="0,,0" path="m4212,345r930,991m5142,1336r941,48m6083,1384r931,727m7014,2111r930,539e" filled="f" strokeweight=".49pt">
              <v:stroke joinstyle="round"/>
              <v:formulas/>
              <v:path arrowok="t" o:connecttype="segments"/>
            </v:shape>
            <v:shape id="docshape7" o:spid="_x0000_s2099" style="position:absolute;left:4162;top:295;width:3831;height:2404" coordorigin="4163,295" coordsize="3831,2404" o:spt="100" adj="0,,0" path="m4261,295r-98,l4163,393r98,l4261,295xm5191,1287r-97,l5094,1384r97,l5191,1287xm6132,1336r-98,l6034,1433r98,l6132,1336xm7063,2062r-98,l6965,2159r98,l7063,2062xm7993,2601r-98,l7895,2699r98,l7993,2601xe" fillcolor="black" stroked="f">
              <v:stroke joinstyle="round"/>
              <v:formulas/>
              <v:path arrowok="t" o:connecttype="segments"/>
            </v:shape>
            <v:shape id="docshape8" o:spid="_x0000_s2098" style="position:absolute;left:8365;top:88;width:99;height:4142" coordorigin="8365,89" coordsize="99,4142" o:spt="100" adj="0,,0" path="m8414,89r,4141m8365,4230r99,m8365,3769r99,m8365,3307r99,m8365,2847r99,m8365,2386r99,m8365,1933r99,m8365,1473r99,m8365,1012r99,m8365,550r99,m8365,89r99,e" filled="f" strokeweight=".06pt">
              <v:stroke joinstyle="round"/>
              <v:formulas/>
              <v:path arrowok="t" o:connecttype="segments"/>
            </v:shape>
            <v:shape id="docshape9" o:spid="_x0000_s2097" style="position:absolute;left:4212;top:500;width:3732;height:2886" coordorigin="4212,501" coordsize="3732,2886" o:spt="100" adj="0,,0" path="m4212,501r930,942m5142,1443r941,1540m6083,2983r931,m7014,2983r930,404e" filled="f" strokeweight=".49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2096" type="#_x0000_t75" style="position:absolute;left:4157;top:447;width:109;height:107">
              <v:imagedata r:id="rId15" o:title=""/>
            </v:shape>
            <v:shape id="docshape11" o:spid="_x0000_s2095" type="#_x0000_t75" style="position:absolute;left:5089;top:1389;width:107;height:107">
              <v:imagedata r:id="rId16" o:title=""/>
            </v:shape>
            <v:shape id="docshape12" o:spid="_x0000_s2094" type="#_x0000_t75" style="position:absolute;left:6028;top:2929;width:109;height:109">
              <v:imagedata r:id="rId17" o:title=""/>
            </v:shape>
            <v:shape id="docshape13" o:spid="_x0000_s2093" type="#_x0000_t75" style="position:absolute;left:6959;top:2929;width:109;height:109">
              <v:imagedata r:id="rId17" o:title=""/>
            </v:shape>
            <v:shape id="docshape14" o:spid="_x0000_s2092" type="#_x0000_t75" style="position:absolute;left:7889;top:3332;width:109;height:109">
              <v:imagedata r:id="rId18" o:title=""/>
            </v:shape>
            <v:rect id="docshape15" o:spid="_x0000_s2091" style="position:absolute;left:4790;top:177;width:3506;height:312" stroked="f"/>
            <v:line id="_x0000_s2090" style="position:absolute" from="4868,334" to="5212,334" strokeweight=".49pt"/>
            <v:rect id="docshape16" o:spid="_x0000_s2089" style="position:absolute;left:4986;top:284;width:98;height:99" fillcolor="black" stroked="f"/>
            <v:shape id="docshape17" o:spid="_x0000_s2088" type="#_x0000_t75" style="position:absolute;left:6513;top:279;width:344;height:109">
              <v:imagedata r:id="rId19" o:title=""/>
            </v:shape>
            <v:shape id="docshape18" o:spid="_x0000_s2087" type="#_x0000_t202" style="position:absolute;left:5250;top:244;width:1143;height:165" filled="f" stroked="f">
              <v:textbox inset="0,0,0,0">
                <w:txbxContent>
                  <w:p w:rsidR="008E083E" w:rsidRDefault="0029712A">
                    <w:pPr>
                      <w:spacing w:before="2"/>
                      <w:rPr>
                        <w:sz w:val="14"/>
                      </w:rPr>
                    </w:pPr>
                    <w:r>
                      <w:rPr>
                        <w:spacing w:val="-2"/>
                        <w:w w:val="105"/>
                        <w:sz w:val="14"/>
                      </w:rPr>
                      <w:t>Licence</w:t>
                    </w:r>
                    <w:r>
                      <w:rPr>
                        <w:spacing w:val="2"/>
                        <w:w w:val="105"/>
                        <w:sz w:val="14"/>
                      </w:rPr>
                      <w:t xml:space="preserve"> </w:t>
                    </w:r>
                    <w:r>
                      <w:rPr>
                        <w:spacing w:val="-2"/>
                        <w:w w:val="105"/>
                        <w:sz w:val="14"/>
                      </w:rPr>
                      <w:t>Numbers</w:t>
                    </w:r>
                  </w:p>
                </w:txbxContent>
              </v:textbox>
            </v:shape>
            <v:shape id="docshape19" o:spid="_x0000_s2086" type="#_x0000_t202" style="position:absolute;left:6896;top:244;width:1357;height:165" filled="f" stroked="f">
              <v:textbox inset="0,0,0,0">
                <w:txbxContent>
                  <w:p w:rsidR="008E083E" w:rsidRDefault="0029712A">
                    <w:pPr>
                      <w:spacing w:before="2"/>
                      <w:rPr>
                        <w:sz w:val="14"/>
                      </w:rPr>
                    </w:pPr>
                    <w:r>
                      <w:rPr>
                        <w:spacing w:val="-2"/>
                        <w:w w:val="105"/>
                        <w:sz w:val="14"/>
                      </w:rPr>
                      <w:t>Potential</w:t>
                    </w:r>
                    <w:r>
                      <w:rPr>
                        <w:spacing w:val="-7"/>
                        <w:w w:val="105"/>
                        <w:sz w:val="14"/>
                      </w:rPr>
                      <w:t xml:space="preserve"> </w:t>
                    </w:r>
                    <w:r>
                      <w:rPr>
                        <w:spacing w:val="-2"/>
                        <w:w w:val="105"/>
                        <w:sz w:val="14"/>
                      </w:rPr>
                      <w:t>fishing</w:t>
                    </w:r>
                    <w:r>
                      <w:rPr>
                        <w:spacing w:val="-8"/>
                        <w:w w:val="105"/>
                        <w:sz w:val="14"/>
                      </w:rPr>
                      <w:t xml:space="preserve"> </w:t>
                    </w:r>
                    <w:r>
                      <w:rPr>
                        <w:spacing w:val="-4"/>
                        <w:w w:val="105"/>
                        <w:sz w:val="14"/>
                      </w:rPr>
                      <w:t>days</w:t>
                    </w:r>
                  </w:p>
                </w:txbxContent>
              </v:textbox>
            </v:shape>
            <w10:wrap anchorx="page"/>
          </v:group>
        </w:pict>
      </w:r>
      <w:r w:rsidR="0029712A">
        <w:rPr>
          <w:spacing w:val="-5"/>
          <w:w w:val="105"/>
          <w:sz w:val="16"/>
        </w:rPr>
        <w:t>160</w:t>
      </w:r>
      <w:r w:rsidR="0029712A">
        <w:rPr>
          <w:sz w:val="16"/>
        </w:rPr>
        <w:tab/>
      </w:r>
      <w:r w:rsidR="0029712A">
        <w:rPr>
          <w:spacing w:val="-2"/>
          <w:w w:val="105"/>
          <w:sz w:val="16"/>
        </w:rPr>
        <w:t>45,000</w:t>
      </w:r>
    </w:p>
    <w:p w:rsidR="008E083E" w:rsidRDefault="008E083E">
      <w:pPr>
        <w:pStyle w:val="BodyText"/>
        <w:spacing w:before="4"/>
        <w:rPr>
          <w:sz w:val="15"/>
        </w:rPr>
      </w:pPr>
    </w:p>
    <w:p w:rsidR="008E083E" w:rsidRDefault="008E083E">
      <w:pPr>
        <w:rPr>
          <w:sz w:val="15"/>
        </w:rPr>
        <w:sectPr w:rsidR="008E083E">
          <w:pgSz w:w="12240" w:h="15840"/>
          <w:pgMar w:top="1500" w:right="1000" w:bottom="1540" w:left="1600" w:header="0" w:footer="1320" w:gutter="0"/>
          <w:cols w:space="720"/>
        </w:sectPr>
      </w:pPr>
    </w:p>
    <w:p w:rsidR="008E083E" w:rsidRDefault="0029712A">
      <w:pPr>
        <w:spacing w:before="160"/>
        <w:ind w:right="38"/>
        <w:jc w:val="right"/>
        <w:rPr>
          <w:sz w:val="16"/>
        </w:rPr>
      </w:pPr>
      <w:r>
        <w:rPr>
          <w:spacing w:val="-5"/>
          <w:w w:val="105"/>
          <w:sz w:val="16"/>
        </w:rPr>
        <w:t>140</w:t>
      </w:r>
    </w:p>
    <w:p w:rsidR="008E083E" w:rsidRDefault="008E083E">
      <w:pPr>
        <w:pStyle w:val="BodyText"/>
        <w:rPr>
          <w:sz w:val="18"/>
        </w:rPr>
      </w:pPr>
    </w:p>
    <w:p w:rsidR="008E083E" w:rsidRDefault="0029712A">
      <w:pPr>
        <w:spacing w:before="129"/>
        <w:ind w:right="38"/>
        <w:jc w:val="right"/>
        <w:rPr>
          <w:sz w:val="16"/>
        </w:rPr>
      </w:pPr>
      <w:r>
        <w:rPr>
          <w:spacing w:val="-5"/>
          <w:w w:val="105"/>
          <w:sz w:val="16"/>
        </w:rPr>
        <w:t>120</w:t>
      </w:r>
    </w:p>
    <w:p w:rsidR="008E083E" w:rsidRDefault="008E083E">
      <w:pPr>
        <w:pStyle w:val="BodyText"/>
        <w:rPr>
          <w:sz w:val="18"/>
        </w:rPr>
      </w:pPr>
    </w:p>
    <w:p w:rsidR="008E083E" w:rsidRDefault="00B157EC">
      <w:pPr>
        <w:spacing w:before="119"/>
        <w:ind w:right="38"/>
        <w:jc w:val="right"/>
        <w:rPr>
          <w:sz w:val="16"/>
        </w:rPr>
      </w:pPr>
      <w:r>
        <w:pict>
          <v:shape id="docshape20" o:spid="_x0000_s2084" type="#_x0000_t202" style="position:absolute;left:0;text-align:left;margin-left:151.4pt;margin-top:6.55pt;width:11.55pt;height:60.3pt;z-index:15731712;mso-position-horizontal-relative:page" filled="f" stroked="f">
            <v:textbox style="layout-flow:vertical;mso-layout-flow-alt:bottom-to-top" inset="0,0,0,0">
              <w:txbxContent>
                <w:p w:rsidR="008E083E" w:rsidRDefault="0029712A">
                  <w:pPr>
                    <w:spacing w:before="25"/>
                    <w:ind w:left="20"/>
                    <w:rPr>
                      <w:rFonts w:ascii="Arial Narrow"/>
                      <w:b/>
                      <w:sz w:val="16"/>
                    </w:rPr>
                  </w:pPr>
                  <w:r>
                    <w:rPr>
                      <w:rFonts w:ascii="Arial Narrow"/>
                      <w:b/>
                      <w:w w:val="105"/>
                      <w:sz w:val="16"/>
                    </w:rPr>
                    <w:t>Licence</w:t>
                  </w:r>
                  <w:r>
                    <w:rPr>
                      <w:rFonts w:ascii="Arial Narrow"/>
                      <w:b/>
                      <w:spacing w:val="13"/>
                      <w:w w:val="105"/>
                      <w:sz w:val="16"/>
                    </w:rPr>
                    <w:t xml:space="preserve"> </w:t>
                  </w:r>
                  <w:r>
                    <w:rPr>
                      <w:rFonts w:ascii="Arial Narrow"/>
                      <w:b/>
                      <w:spacing w:val="-2"/>
                      <w:w w:val="105"/>
                      <w:sz w:val="16"/>
                    </w:rPr>
                    <w:t>Numbers</w:t>
                  </w:r>
                </w:p>
              </w:txbxContent>
            </v:textbox>
            <w10:wrap anchorx="page"/>
          </v:shape>
        </w:pict>
      </w:r>
      <w:r w:rsidR="0029712A">
        <w:rPr>
          <w:spacing w:val="-5"/>
          <w:w w:val="105"/>
          <w:sz w:val="16"/>
        </w:rPr>
        <w:t>100</w:t>
      </w:r>
    </w:p>
    <w:p w:rsidR="008E083E" w:rsidRDefault="008E083E">
      <w:pPr>
        <w:pStyle w:val="BodyText"/>
        <w:rPr>
          <w:sz w:val="18"/>
        </w:rPr>
      </w:pPr>
    </w:p>
    <w:p w:rsidR="008E083E" w:rsidRDefault="0029712A">
      <w:pPr>
        <w:spacing w:before="130"/>
        <w:ind w:right="38"/>
        <w:jc w:val="right"/>
        <w:rPr>
          <w:sz w:val="16"/>
        </w:rPr>
      </w:pPr>
      <w:r>
        <w:rPr>
          <w:spacing w:val="-5"/>
          <w:w w:val="105"/>
          <w:sz w:val="16"/>
        </w:rPr>
        <w:t>80</w:t>
      </w:r>
    </w:p>
    <w:p w:rsidR="008E083E" w:rsidRDefault="008E083E">
      <w:pPr>
        <w:pStyle w:val="BodyText"/>
        <w:rPr>
          <w:sz w:val="18"/>
        </w:rPr>
      </w:pPr>
    </w:p>
    <w:p w:rsidR="008E083E" w:rsidRDefault="0029712A">
      <w:pPr>
        <w:spacing w:before="128"/>
        <w:ind w:right="38"/>
        <w:jc w:val="right"/>
        <w:rPr>
          <w:sz w:val="16"/>
        </w:rPr>
      </w:pPr>
      <w:r>
        <w:rPr>
          <w:spacing w:val="-5"/>
          <w:w w:val="105"/>
          <w:sz w:val="16"/>
        </w:rPr>
        <w:t>60</w:t>
      </w:r>
    </w:p>
    <w:p w:rsidR="008E083E" w:rsidRDefault="008E083E">
      <w:pPr>
        <w:pStyle w:val="BodyText"/>
        <w:rPr>
          <w:sz w:val="18"/>
        </w:rPr>
      </w:pPr>
    </w:p>
    <w:p w:rsidR="008E083E" w:rsidRDefault="0029712A">
      <w:pPr>
        <w:spacing w:before="130"/>
        <w:ind w:right="38"/>
        <w:jc w:val="right"/>
        <w:rPr>
          <w:sz w:val="16"/>
        </w:rPr>
      </w:pPr>
      <w:r>
        <w:rPr>
          <w:spacing w:val="-5"/>
          <w:w w:val="105"/>
          <w:sz w:val="16"/>
        </w:rPr>
        <w:t>40</w:t>
      </w:r>
    </w:p>
    <w:p w:rsidR="008E083E" w:rsidRDefault="008E083E">
      <w:pPr>
        <w:pStyle w:val="BodyText"/>
        <w:rPr>
          <w:sz w:val="18"/>
        </w:rPr>
      </w:pPr>
    </w:p>
    <w:p w:rsidR="008E083E" w:rsidRDefault="0029712A">
      <w:pPr>
        <w:spacing w:before="119"/>
        <w:ind w:right="38"/>
        <w:jc w:val="right"/>
        <w:rPr>
          <w:sz w:val="16"/>
        </w:rPr>
      </w:pPr>
      <w:r>
        <w:rPr>
          <w:spacing w:val="-5"/>
          <w:w w:val="105"/>
          <w:sz w:val="16"/>
        </w:rPr>
        <w:t>20</w:t>
      </w:r>
    </w:p>
    <w:p w:rsidR="008E083E" w:rsidRDefault="0029712A">
      <w:pPr>
        <w:spacing w:before="101"/>
        <w:ind w:left="1725" w:right="2180"/>
        <w:jc w:val="center"/>
        <w:rPr>
          <w:sz w:val="16"/>
        </w:rPr>
      </w:pPr>
      <w:r>
        <w:br w:type="column"/>
      </w:r>
      <w:r>
        <w:rPr>
          <w:spacing w:val="-2"/>
          <w:w w:val="105"/>
          <w:sz w:val="16"/>
        </w:rPr>
        <w:t>40,000</w:t>
      </w:r>
    </w:p>
    <w:p w:rsidR="008E083E" w:rsidRDefault="008E083E">
      <w:pPr>
        <w:pStyle w:val="BodyText"/>
        <w:spacing w:before="1"/>
        <w:rPr>
          <w:sz w:val="24"/>
        </w:rPr>
      </w:pPr>
    </w:p>
    <w:p w:rsidR="008E083E" w:rsidRDefault="0029712A">
      <w:pPr>
        <w:ind w:left="1725" w:right="2180"/>
        <w:jc w:val="center"/>
        <w:rPr>
          <w:sz w:val="16"/>
        </w:rPr>
      </w:pPr>
      <w:r>
        <w:rPr>
          <w:spacing w:val="-2"/>
          <w:w w:val="105"/>
          <w:sz w:val="16"/>
        </w:rPr>
        <w:t>35,000</w:t>
      </w:r>
    </w:p>
    <w:p w:rsidR="008E083E" w:rsidRDefault="008E083E">
      <w:pPr>
        <w:pStyle w:val="BodyText"/>
        <w:spacing w:before="1"/>
        <w:rPr>
          <w:sz w:val="24"/>
        </w:rPr>
      </w:pPr>
    </w:p>
    <w:p w:rsidR="008E083E" w:rsidRDefault="00B157EC">
      <w:pPr>
        <w:ind w:left="1725" w:right="2180"/>
        <w:jc w:val="center"/>
        <w:rPr>
          <w:sz w:val="16"/>
        </w:rPr>
      </w:pPr>
      <w:r>
        <w:pict>
          <v:shape id="docshape21" o:spid="_x0000_s2083" type="#_x0000_t202" style="position:absolute;left:0;text-align:left;margin-left:457.6pt;margin-top:.1pt;width:11.55pt;height:77.95pt;z-index:15734272;mso-position-horizontal-relative:page" filled="f" stroked="f">
            <v:textbox style="layout-flow:vertical;mso-layout-flow-alt:bottom-to-top" inset="0,0,0,0">
              <w:txbxContent>
                <w:p w:rsidR="008E083E" w:rsidRDefault="0029712A">
                  <w:pPr>
                    <w:spacing w:before="25"/>
                    <w:ind w:left="20"/>
                    <w:rPr>
                      <w:rFonts w:ascii="Arial Narrow"/>
                      <w:b/>
                      <w:sz w:val="16"/>
                    </w:rPr>
                  </w:pPr>
                  <w:r>
                    <w:rPr>
                      <w:rFonts w:ascii="Arial Narrow"/>
                      <w:b/>
                      <w:w w:val="105"/>
                      <w:sz w:val="16"/>
                    </w:rPr>
                    <w:t>Potential</w:t>
                  </w:r>
                  <w:r>
                    <w:rPr>
                      <w:rFonts w:ascii="Arial Narrow"/>
                      <w:b/>
                      <w:spacing w:val="12"/>
                      <w:w w:val="105"/>
                      <w:sz w:val="16"/>
                    </w:rPr>
                    <w:t xml:space="preserve"> </w:t>
                  </w:r>
                  <w:r>
                    <w:rPr>
                      <w:rFonts w:ascii="Arial Narrow"/>
                      <w:b/>
                      <w:w w:val="105"/>
                      <w:sz w:val="16"/>
                    </w:rPr>
                    <w:t>Fishing</w:t>
                  </w:r>
                  <w:r>
                    <w:rPr>
                      <w:rFonts w:ascii="Arial Narrow"/>
                      <w:b/>
                      <w:spacing w:val="17"/>
                      <w:w w:val="105"/>
                      <w:sz w:val="16"/>
                    </w:rPr>
                    <w:t xml:space="preserve"> </w:t>
                  </w:r>
                  <w:r>
                    <w:rPr>
                      <w:rFonts w:ascii="Arial Narrow"/>
                      <w:b/>
                      <w:spacing w:val="-4"/>
                      <w:w w:val="105"/>
                      <w:sz w:val="16"/>
                    </w:rPr>
                    <w:t>Days</w:t>
                  </w:r>
                </w:p>
              </w:txbxContent>
            </v:textbox>
            <w10:wrap anchorx="page"/>
          </v:shape>
        </w:pict>
      </w:r>
      <w:r w:rsidR="0029712A">
        <w:rPr>
          <w:spacing w:val="-2"/>
          <w:w w:val="105"/>
          <w:sz w:val="16"/>
        </w:rPr>
        <w:t>30,000</w:t>
      </w:r>
    </w:p>
    <w:p w:rsidR="008E083E" w:rsidRDefault="008E083E">
      <w:pPr>
        <w:pStyle w:val="BodyText"/>
        <w:spacing w:before="2"/>
        <w:rPr>
          <w:sz w:val="24"/>
        </w:rPr>
      </w:pPr>
    </w:p>
    <w:p w:rsidR="008E083E" w:rsidRDefault="0029712A">
      <w:pPr>
        <w:ind w:left="1725" w:right="2180"/>
        <w:jc w:val="center"/>
        <w:rPr>
          <w:sz w:val="16"/>
        </w:rPr>
      </w:pPr>
      <w:r>
        <w:rPr>
          <w:spacing w:val="-2"/>
          <w:w w:val="105"/>
          <w:sz w:val="16"/>
        </w:rPr>
        <w:t>25,000</w:t>
      </w:r>
    </w:p>
    <w:p w:rsidR="008E083E" w:rsidRDefault="008E083E">
      <w:pPr>
        <w:pStyle w:val="BodyText"/>
        <w:spacing w:before="3"/>
        <w:rPr>
          <w:sz w:val="23"/>
        </w:rPr>
      </w:pPr>
    </w:p>
    <w:p w:rsidR="008E083E" w:rsidRDefault="0029712A">
      <w:pPr>
        <w:ind w:left="1725" w:right="2180"/>
        <w:jc w:val="center"/>
        <w:rPr>
          <w:sz w:val="16"/>
        </w:rPr>
      </w:pPr>
      <w:r>
        <w:rPr>
          <w:spacing w:val="-2"/>
          <w:w w:val="105"/>
          <w:sz w:val="16"/>
        </w:rPr>
        <w:t>20,000</w:t>
      </w:r>
    </w:p>
    <w:p w:rsidR="008E083E" w:rsidRDefault="008E083E">
      <w:pPr>
        <w:pStyle w:val="BodyText"/>
        <w:rPr>
          <w:sz w:val="24"/>
        </w:rPr>
      </w:pPr>
    </w:p>
    <w:p w:rsidR="008E083E" w:rsidRDefault="0029712A">
      <w:pPr>
        <w:spacing w:before="1"/>
        <w:ind w:left="1725" w:right="2180"/>
        <w:jc w:val="center"/>
        <w:rPr>
          <w:sz w:val="16"/>
        </w:rPr>
      </w:pPr>
      <w:r>
        <w:rPr>
          <w:spacing w:val="-2"/>
          <w:w w:val="105"/>
          <w:sz w:val="16"/>
        </w:rPr>
        <w:t>15,000</w:t>
      </w:r>
    </w:p>
    <w:p w:rsidR="008E083E" w:rsidRDefault="008E083E">
      <w:pPr>
        <w:pStyle w:val="BodyText"/>
        <w:spacing w:before="1"/>
        <w:rPr>
          <w:sz w:val="24"/>
        </w:rPr>
      </w:pPr>
    </w:p>
    <w:p w:rsidR="008E083E" w:rsidRDefault="0029712A">
      <w:pPr>
        <w:spacing w:before="1"/>
        <w:ind w:left="1725" w:right="2180"/>
        <w:jc w:val="center"/>
        <w:rPr>
          <w:sz w:val="16"/>
        </w:rPr>
      </w:pPr>
      <w:r>
        <w:rPr>
          <w:spacing w:val="-2"/>
          <w:w w:val="105"/>
          <w:sz w:val="16"/>
        </w:rPr>
        <w:t>10,000</w:t>
      </w:r>
    </w:p>
    <w:p w:rsidR="008E083E" w:rsidRDefault="008E083E">
      <w:pPr>
        <w:pStyle w:val="BodyText"/>
        <w:rPr>
          <w:sz w:val="24"/>
        </w:rPr>
      </w:pPr>
    </w:p>
    <w:p w:rsidR="008E083E" w:rsidRDefault="0029712A">
      <w:pPr>
        <w:ind w:left="1635" w:right="2180"/>
        <w:jc w:val="center"/>
        <w:rPr>
          <w:sz w:val="16"/>
        </w:rPr>
      </w:pPr>
      <w:r>
        <w:rPr>
          <w:spacing w:val="-2"/>
          <w:w w:val="105"/>
          <w:sz w:val="16"/>
        </w:rPr>
        <w:t>5,000</w:t>
      </w:r>
    </w:p>
    <w:p w:rsidR="008E083E" w:rsidRDefault="008E083E">
      <w:pPr>
        <w:jc w:val="center"/>
        <w:rPr>
          <w:sz w:val="16"/>
        </w:rPr>
        <w:sectPr w:rsidR="008E083E">
          <w:type w:val="continuous"/>
          <w:pgSz w:w="12240" w:h="15840"/>
          <w:pgMar w:top="640" w:right="1000" w:bottom="280" w:left="1600" w:header="0" w:footer="1320" w:gutter="0"/>
          <w:cols w:num="2" w:space="720" w:equalWidth="0">
            <w:col w:w="2054" w:space="3138"/>
            <w:col w:w="4448"/>
          </w:cols>
        </w:sectPr>
      </w:pPr>
    </w:p>
    <w:p w:rsidR="008E083E" w:rsidRDefault="008E083E">
      <w:pPr>
        <w:pStyle w:val="BodyText"/>
        <w:spacing w:before="4"/>
        <w:rPr>
          <w:sz w:val="15"/>
        </w:rPr>
      </w:pPr>
    </w:p>
    <w:p w:rsidR="008E083E" w:rsidRDefault="00B157EC">
      <w:pPr>
        <w:tabs>
          <w:tab w:val="left" w:pos="6941"/>
        </w:tabs>
        <w:spacing w:before="101"/>
        <w:ind w:left="1925"/>
        <w:rPr>
          <w:sz w:val="16"/>
        </w:rPr>
      </w:pPr>
      <w:r>
        <w:pict>
          <v:shape id="docshape22" o:spid="_x0000_s2082" type="#_x0000_t202" style="position:absolute;left:0;text-align:left;margin-left:200.4pt;margin-top:14.1pt;width:19.55pt;height:65.1pt;z-index:15732224;mso-position-horizontal-relative:page" filled="f" stroked="f">
            <v:textbox style="layout-flow:vertical;mso-layout-flow-alt:bottom-to-top" inset="0,0,0,0">
              <w:txbxContent>
                <w:p w:rsidR="008E083E" w:rsidRDefault="0029712A">
                  <w:pPr>
                    <w:spacing w:before="17" w:line="278" w:lineRule="auto"/>
                    <w:ind w:left="186" w:hanging="167"/>
                    <w:rPr>
                      <w:sz w:val="14"/>
                    </w:rPr>
                  </w:pPr>
                  <w:r>
                    <w:rPr>
                      <w:spacing w:val="-2"/>
                      <w:w w:val="105"/>
                      <w:sz w:val="14"/>
                    </w:rPr>
                    <w:t>1987</w:t>
                  </w:r>
                  <w:r>
                    <w:rPr>
                      <w:spacing w:val="-9"/>
                      <w:w w:val="105"/>
                      <w:sz w:val="14"/>
                    </w:rPr>
                    <w:t xml:space="preserve"> </w:t>
                  </w:r>
                  <w:r>
                    <w:rPr>
                      <w:spacing w:val="-2"/>
                      <w:w w:val="105"/>
                      <w:sz w:val="14"/>
                    </w:rPr>
                    <w:t>-</w:t>
                  </w:r>
                  <w:r>
                    <w:rPr>
                      <w:spacing w:val="-8"/>
                      <w:w w:val="105"/>
                      <w:sz w:val="14"/>
                    </w:rPr>
                    <w:t xml:space="preserve"> </w:t>
                  </w:r>
                  <w:r>
                    <w:rPr>
                      <w:spacing w:val="-2"/>
                      <w:w w:val="105"/>
                      <w:sz w:val="14"/>
                    </w:rPr>
                    <w:t>Limited</w:t>
                  </w:r>
                  <w:r>
                    <w:rPr>
                      <w:spacing w:val="-8"/>
                      <w:w w:val="105"/>
                      <w:sz w:val="14"/>
                    </w:rPr>
                    <w:t xml:space="preserve"> </w:t>
                  </w:r>
                  <w:r>
                    <w:rPr>
                      <w:spacing w:val="-2"/>
                      <w:w w:val="105"/>
                      <w:sz w:val="14"/>
                    </w:rPr>
                    <w:t>entry</w:t>
                  </w:r>
                  <w:r>
                    <w:rPr>
                      <w:w w:val="105"/>
                      <w:sz w:val="14"/>
                    </w:rPr>
                    <w:t xml:space="preserve"> criteria</w:t>
                  </w:r>
                  <w:r>
                    <w:rPr>
                      <w:spacing w:val="-11"/>
                      <w:w w:val="105"/>
                      <w:sz w:val="14"/>
                    </w:rPr>
                    <w:t xml:space="preserve"> </w:t>
                  </w:r>
                  <w:r>
                    <w:rPr>
                      <w:w w:val="105"/>
                      <w:sz w:val="14"/>
                    </w:rPr>
                    <w:t>applied</w:t>
                  </w:r>
                </w:p>
              </w:txbxContent>
            </v:textbox>
            <w10:wrap anchorx="page"/>
          </v:shape>
        </w:pict>
      </w:r>
      <w:r>
        <w:pict>
          <v:shape id="docshape23" o:spid="_x0000_s2081" type="#_x0000_t202" style="position:absolute;left:0;text-align:left;margin-left:242.55pt;margin-top:13.9pt;width:28.85pt;height:69.2pt;z-index:15732736;mso-position-horizontal-relative:page" filled="f" stroked="f">
            <v:textbox style="layout-flow:vertical;mso-layout-flow-alt:bottom-to-top" inset="0,0,0,0">
              <w:txbxContent>
                <w:p w:rsidR="008E083E" w:rsidRDefault="0029712A">
                  <w:pPr>
                    <w:spacing w:before="17" w:line="278" w:lineRule="auto"/>
                    <w:ind w:left="20" w:right="18" w:hanging="3"/>
                    <w:jc w:val="center"/>
                    <w:rPr>
                      <w:sz w:val="14"/>
                    </w:rPr>
                  </w:pPr>
                  <w:r>
                    <w:rPr>
                      <w:w w:val="105"/>
                      <w:sz w:val="14"/>
                    </w:rPr>
                    <w:t xml:space="preserve">1989 - Strict boat </w:t>
                  </w:r>
                  <w:r>
                    <w:rPr>
                      <w:spacing w:val="-2"/>
                      <w:w w:val="105"/>
                      <w:sz w:val="14"/>
                    </w:rPr>
                    <w:t>replacement</w:t>
                  </w:r>
                  <w:r>
                    <w:rPr>
                      <w:spacing w:val="-9"/>
                      <w:w w:val="105"/>
                      <w:sz w:val="14"/>
                    </w:rPr>
                    <w:t xml:space="preserve"> </w:t>
                  </w:r>
                  <w:r>
                    <w:rPr>
                      <w:spacing w:val="-2"/>
                      <w:w w:val="105"/>
                      <w:sz w:val="14"/>
                    </w:rPr>
                    <w:t>policy</w:t>
                  </w:r>
                  <w:r>
                    <w:rPr>
                      <w:spacing w:val="-8"/>
                      <w:w w:val="105"/>
                      <w:sz w:val="14"/>
                    </w:rPr>
                    <w:t xml:space="preserve"> </w:t>
                  </w:r>
                  <w:r>
                    <w:rPr>
                      <w:spacing w:val="-2"/>
                      <w:w w:val="105"/>
                      <w:sz w:val="14"/>
                    </w:rPr>
                    <w:t>&amp;</w:t>
                  </w:r>
                  <w:r>
                    <w:rPr>
                      <w:w w:val="105"/>
                      <w:sz w:val="14"/>
                    </w:rPr>
                    <w:t xml:space="preserve"> freeze on transfers</w:t>
                  </w:r>
                </w:p>
              </w:txbxContent>
            </v:textbox>
            <w10:wrap anchorx="page"/>
          </v:shape>
        </w:pict>
      </w:r>
      <w:r>
        <w:pict>
          <v:shape id="docshape24" o:spid="_x0000_s2080" type="#_x0000_t202" style="position:absolute;left:0;text-align:left;margin-left:293.95pt;margin-top:13.7pt;width:19.55pt;height:61.55pt;z-index:15733248;mso-position-horizontal-relative:page" filled="f" stroked="f">
            <v:textbox style="layout-flow:vertical;mso-layout-flow-alt:bottom-to-top" inset="0,0,0,0">
              <w:txbxContent>
                <w:p w:rsidR="008E083E" w:rsidRDefault="0029712A">
                  <w:pPr>
                    <w:spacing w:before="17" w:line="278" w:lineRule="auto"/>
                    <w:ind w:left="20" w:right="8" w:firstLine="9"/>
                    <w:rPr>
                      <w:sz w:val="14"/>
                    </w:rPr>
                  </w:pPr>
                  <w:r>
                    <w:rPr>
                      <w:spacing w:val="-2"/>
                      <w:w w:val="105"/>
                      <w:sz w:val="14"/>
                    </w:rPr>
                    <w:t>1993</w:t>
                  </w:r>
                  <w:r>
                    <w:rPr>
                      <w:spacing w:val="-9"/>
                      <w:w w:val="105"/>
                      <w:sz w:val="14"/>
                    </w:rPr>
                    <w:t xml:space="preserve"> </w:t>
                  </w:r>
                  <w:r>
                    <w:rPr>
                      <w:spacing w:val="-2"/>
                      <w:w w:val="105"/>
                      <w:sz w:val="14"/>
                    </w:rPr>
                    <w:t>-</w:t>
                  </w:r>
                  <w:r>
                    <w:rPr>
                      <w:spacing w:val="-8"/>
                      <w:w w:val="105"/>
                      <w:sz w:val="14"/>
                    </w:rPr>
                    <w:t xml:space="preserve"> </w:t>
                  </w:r>
                  <w:r>
                    <w:rPr>
                      <w:spacing w:val="-2"/>
                      <w:w w:val="105"/>
                      <w:sz w:val="14"/>
                    </w:rPr>
                    <w:t>Fishing</w:t>
                  </w:r>
                  <w:r>
                    <w:rPr>
                      <w:spacing w:val="-8"/>
                      <w:w w:val="105"/>
                      <w:sz w:val="14"/>
                    </w:rPr>
                    <w:t xml:space="preserve"> </w:t>
                  </w:r>
                  <w:r>
                    <w:rPr>
                      <w:spacing w:val="-2"/>
                      <w:w w:val="105"/>
                      <w:sz w:val="14"/>
                    </w:rPr>
                    <w:t>day</w:t>
                  </w:r>
                  <w:r>
                    <w:rPr>
                      <w:w w:val="105"/>
                      <w:sz w:val="14"/>
                    </w:rPr>
                    <w:t xml:space="preserve"> system</w:t>
                  </w:r>
                  <w:r>
                    <w:rPr>
                      <w:spacing w:val="10"/>
                      <w:w w:val="105"/>
                      <w:sz w:val="14"/>
                    </w:rPr>
                    <w:t xml:space="preserve"> </w:t>
                  </w:r>
                  <w:r>
                    <w:rPr>
                      <w:spacing w:val="-2"/>
                      <w:w w:val="105"/>
                      <w:sz w:val="14"/>
                    </w:rPr>
                    <w:t>introduced</w:t>
                  </w:r>
                </w:p>
              </w:txbxContent>
            </v:textbox>
            <w10:wrap anchorx="page"/>
          </v:shape>
        </w:pict>
      </w:r>
      <w:r>
        <w:pict>
          <v:shape id="docshape25" o:spid="_x0000_s2079" type="#_x0000_t202" style="position:absolute;left:0;text-align:left;margin-left:326.8pt;margin-top:13.7pt;width:94pt;height:68.95pt;z-index:15733760;mso-position-horizontal-relative:page" filled="f" stroked="f">
            <v:textbox style="layout-flow:vertical;mso-layout-flow-alt:bottom-to-top" inset="0,0,0,0">
              <w:txbxContent>
                <w:p w:rsidR="008E083E" w:rsidRDefault="0029712A">
                  <w:pPr>
                    <w:spacing w:before="22" w:line="278" w:lineRule="auto"/>
                    <w:ind w:left="177" w:right="21"/>
                    <w:jc w:val="center"/>
                    <w:rPr>
                      <w:sz w:val="14"/>
                    </w:rPr>
                  </w:pPr>
                  <w:r>
                    <w:rPr>
                      <w:spacing w:val="-2"/>
                      <w:w w:val="105"/>
                      <w:sz w:val="14"/>
                    </w:rPr>
                    <w:t>Jan</w:t>
                  </w:r>
                  <w:r>
                    <w:rPr>
                      <w:spacing w:val="-9"/>
                      <w:w w:val="105"/>
                      <w:sz w:val="14"/>
                    </w:rPr>
                    <w:t xml:space="preserve"> </w:t>
                  </w:r>
                  <w:r>
                    <w:rPr>
                      <w:spacing w:val="-2"/>
                      <w:w w:val="105"/>
                      <w:sz w:val="14"/>
                    </w:rPr>
                    <w:t>2000</w:t>
                  </w:r>
                  <w:r>
                    <w:rPr>
                      <w:spacing w:val="-8"/>
                      <w:w w:val="105"/>
                      <w:sz w:val="14"/>
                    </w:rPr>
                    <w:t xml:space="preserve"> </w:t>
                  </w:r>
                  <w:r>
                    <w:rPr>
                      <w:spacing w:val="-2"/>
                      <w:w w:val="105"/>
                      <w:sz w:val="14"/>
                    </w:rPr>
                    <w:t>-</w:t>
                  </w:r>
                  <w:r>
                    <w:rPr>
                      <w:spacing w:val="-8"/>
                      <w:w w:val="105"/>
                      <w:sz w:val="14"/>
                    </w:rPr>
                    <w:t xml:space="preserve"> </w:t>
                  </w:r>
                  <w:r>
                    <w:rPr>
                      <w:spacing w:val="-2"/>
                      <w:w w:val="105"/>
                      <w:sz w:val="14"/>
                    </w:rPr>
                    <w:t>Further</w:t>
                  </w:r>
                  <w:r>
                    <w:rPr>
                      <w:w w:val="105"/>
                      <w:sz w:val="14"/>
                    </w:rPr>
                    <w:t xml:space="preserve"> licence</w:t>
                  </w:r>
                  <w:r>
                    <w:rPr>
                      <w:spacing w:val="-11"/>
                      <w:w w:val="105"/>
                      <w:sz w:val="14"/>
                    </w:rPr>
                    <w:t xml:space="preserve"> </w:t>
                  </w:r>
                  <w:r>
                    <w:rPr>
                      <w:w w:val="105"/>
                      <w:sz w:val="14"/>
                    </w:rPr>
                    <w:t>reductions achieved</w:t>
                  </w:r>
                  <w:r>
                    <w:rPr>
                      <w:spacing w:val="-11"/>
                      <w:w w:val="105"/>
                      <w:sz w:val="14"/>
                    </w:rPr>
                    <w:t xml:space="preserve"> </w:t>
                  </w:r>
                  <w:r>
                    <w:rPr>
                      <w:w w:val="105"/>
                      <w:sz w:val="14"/>
                    </w:rPr>
                    <w:t>through amalgamation</w:t>
                  </w:r>
                  <w:r>
                    <w:rPr>
                      <w:spacing w:val="-11"/>
                      <w:w w:val="105"/>
                      <w:sz w:val="14"/>
                    </w:rPr>
                    <w:t xml:space="preserve"> </w:t>
                  </w:r>
                  <w:r>
                    <w:rPr>
                      <w:w w:val="105"/>
                      <w:sz w:val="14"/>
                    </w:rPr>
                    <w:t xml:space="preserve">of </w:t>
                  </w:r>
                  <w:r>
                    <w:rPr>
                      <w:spacing w:val="-4"/>
                      <w:w w:val="105"/>
                      <w:sz w:val="14"/>
                    </w:rPr>
                    <w:t>days</w:t>
                  </w:r>
                </w:p>
                <w:p w:rsidR="008E083E" w:rsidRDefault="0029712A">
                  <w:pPr>
                    <w:spacing w:line="278" w:lineRule="auto"/>
                    <w:ind w:left="20" w:right="18" w:hanging="14"/>
                    <w:jc w:val="center"/>
                    <w:rPr>
                      <w:sz w:val="14"/>
                    </w:rPr>
                  </w:pPr>
                  <w:r>
                    <w:rPr>
                      <w:w w:val="105"/>
                      <w:sz w:val="14"/>
                    </w:rPr>
                    <w:t>Feb 2006 - Further licence</w:t>
                  </w:r>
                  <w:r>
                    <w:rPr>
                      <w:spacing w:val="-11"/>
                      <w:w w:val="105"/>
                      <w:sz w:val="14"/>
                    </w:rPr>
                    <w:t xml:space="preserve"> </w:t>
                  </w:r>
                  <w:r>
                    <w:rPr>
                      <w:w w:val="105"/>
                      <w:sz w:val="14"/>
                    </w:rPr>
                    <w:t xml:space="preserve">reductions </w:t>
                  </w:r>
                  <w:r>
                    <w:rPr>
                      <w:spacing w:val="-2"/>
                      <w:w w:val="105"/>
                      <w:sz w:val="14"/>
                    </w:rPr>
                    <w:t>achieved</w:t>
                  </w:r>
                  <w:r>
                    <w:rPr>
                      <w:spacing w:val="-9"/>
                      <w:w w:val="105"/>
                      <w:sz w:val="14"/>
                    </w:rPr>
                    <w:t xml:space="preserve"> </w:t>
                  </w:r>
                  <w:r>
                    <w:rPr>
                      <w:spacing w:val="-2"/>
                      <w:w w:val="105"/>
                      <w:sz w:val="14"/>
                    </w:rPr>
                    <w:t>through</w:t>
                  </w:r>
                  <w:r>
                    <w:rPr>
                      <w:spacing w:val="-8"/>
                      <w:w w:val="105"/>
                      <w:sz w:val="14"/>
                    </w:rPr>
                    <w:t xml:space="preserve"> </w:t>
                  </w:r>
                  <w:r>
                    <w:rPr>
                      <w:spacing w:val="-2"/>
                      <w:w w:val="105"/>
                      <w:sz w:val="14"/>
                    </w:rPr>
                    <w:t>the</w:t>
                  </w:r>
                  <w:r>
                    <w:rPr>
                      <w:w w:val="105"/>
                      <w:sz w:val="14"/>
                    </w:rPr>
                    <w:t xml:space="preserve"> voluntary tender </w:t>
                  </w:r>
                  <w:r>
                    <w:rPr>
                      <w:spacing w:val="-2"/>
                      <w:w w:val="105"/>
                      <w:sz w:val="14"/>
                    </w:rPr>
                    <w:t>process</w:t>
                  </w:r>
                </w:p>
              </w:txbxContent>
            </v:textbox>
            <w10:wrap anchorx="page"/>
          </v:shape>
        </w:pict>
      </w:r>
      <w:r w:rsidR="0029712A">
        <w:rPr>
          <w:spacing w:val="-10"/>
          <w:w w:val="105"/>
          <w:sz w:val="16"/>
        </w:rPr>
        <w:t>0</w:t>
      </w:r>
      <w:r w:rsidR="0029712A">
        <w:rPr>
          <w:sz w:val="16"/>
        </w:rPr>
        <w:tab/>
      </w:r>
      <w:r w:rsidR="0029712A">
        <w:rPr>
          <w:spacing w:val="-10"/>
          <w:w w:val="105"/>
          <w:sz w:val="16"/>
        </w:rPr>
        <w:t>0</w:t>
      </w: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spacing w:before="4"/>
        <w:rPr>
          <w:sz w:val="18"/>
        </w:rPr>
      </w:pPr>
    </w:p>
    <w:p w:rsidR="008E083E" w:rsidRDefault="0029712A">
      <w:pPr>
        <w:pStyle w:val="BodyText"/>
        <w:spacing w:before="100"/>
        <w:ind w:left="309"/>
        <w:jc w:val="both"/>
      </w:pPr>
      <w:r>
        <w:rPr>
          <w:w w:val="105"/>
        </w:rPr>
        <w:t>Fig.</w:t>
      </w:r>
      <w:r>
        <w:rPr>
          <w:spacing w:val="-9"/>
          <w:w w:val="105"/>
        </w:rPr>
        <w:t xml:space="preserve"> </w:t>
      </w:r>
      <w:r>
        <w:rPr>
          <w:w w:val="105"/>
        </w:rPr>
        <w:t>3.</w:t>
      </w:r>
      <w:r>
        <w:rPr>
          <w:spacing w:val="-9"/>
          <w:w w:val="105"/>
        </w:rPr>
        <w:t xml:space="preserve"> </w:t>
      </w:r>
      <w:r>
        <w:rPr>
          <w:w w:val="105"/>
        </w:rPr>
        <w:t>History</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Torres</w:t>
      </w:r>
      <w:r>
        <w:rPr>
          <w:spacing w:val="-9"/>
          <w:w w:val="105"/>
        </w:rPr>
        <w:t xml:space="preserve"> </w:t>
      </w:r>
      <w:r>
        <w:rPr>
          <w:w w:val="105"/>
        </w:rPr>
        <w:t>Strait</w:t>
      </w:r>
      <w:r>
        <w:rPr>
          <w:spacing w:val="-9"/>
          <w:w w:val="105"/>
        </w:rPr>
        <w:t xml:space="preserve"> </w:t>
      </w:r>
      <w:r>
        <w:rPr>
          <w:w w:val="105"/>
        </w:rPr>
        <w:t>Prawn</w:t>
      </w:r>
      <w:r>
        <w:rPr>
          <w:spacing w:val="-9"/>
          <w:w w:val="105"/>
        </w:rPr>
        <w:t xml:space="preserve"> </w:t>
      </w:r>
      <w:r>
        <w:rPr>
          <w:spacing w:val="-2"/>
          <w:w w:val="105"/>
        </w:rPr>
        <w:t>Fishery.</w:t>
      </w:r>
    </w:p>
    <w:p w:rsidR="008E083E" w:rsidRDefault="008E083E">
      <w:pPr>
        <w:pStyle w:val="BodyText"/>
        <w:rPr>
          <w:sz w:val="22"/>
        </w:rPr>
      </w:pPr>
    </w:p>
    <w:p w:rsidR="008E083E" w:rsidRDefault="008E083E">
      <w:pPr>
        <w:pStyle w:val="BodyText"/>
        <w:rPr>
          <w:sz w:val="19"/>
        </w:rPr>
      </w:pPr>
    </w:p>
    <w:p w:rsidR="008E083E" w:rsidRDefault="0029712A">
      <w:pPr>
        <w:pStyle w:val="BodyText"/>
        <w:spacing w:line="247" w:lineRule="auto"/>
        <w:ind w:left="309" w:right="737"/>
        <w:jc w:val="both"/>
      </w:pPr>
      <w:r>
        <w:rPr>
          <w:w w:val="105"/>
        </w:rPr>
        <w:t>Seasonal</w:t>
      </w:r>
      <w:r>
        <w:rPr>
          <w:spacing w:val="-2"/>
          <w:w w:val="105"/>
        </w:rPr>
        <w:t xml:space="preserve"> </w:t>
      </w:r>
      <w:r>
        <w:rPr>
          <w:w w:val="105"/>
        </w:rPr>
        <w:t>and</w:t>
      </w:r>
      <w:r>
        <w:rPr>
          <w:spacing w:val="-3"/>
          <w:w w:val="105"/>
        </w:rPr>
        <w:t xml:space="preserve"> </w:t>
      </w:r>
      <w:r>
        <w:rPr>
          <w:w w:val="105"/>
        </w:rPr>
        <w:t>area</w:t>
      </w:r>
      <w:r>
        <w:rPr>
          <w:spacing w:val="-2"/>
          <w:w w:val="105"/>
        </w:rPr>
        <w:t xml:space="preserve"> </w:t>
      </w:r>
      <w:r>
        <w:rPr>
          <w:w w:val="105"/>
        </w:rPr>
        <w:t>closures</w:t>
      </w:r>
      <w:r>
        <w:rPr>
          <w:spacing w:val="-3"/>
          <w:w w:val="105"/>
        </w:rPr>
        <w:t xml:space="preserve"> </w:t>
      </w:r>
      <w:r>
        <w:rPr>
          <w:w w:val="105"/>
        </w:rPr>
        <w:t>have</w:t>
      </w:r>
      <w:r>
        <w:rPr>
          <w:spacing w:val="-2"/>
          <w:w w:val="105"/>
        </w:rPr>
        <w:t xml:space="preserve"> </w:t>
      </w:r>
      <w:r>
        <w:rPr>
          <w:w w:val="105"/>
        </w:rPr>
        <w:t>played</w:t>
      </w:r>
      <w:r>
        <w:rPr>
          <w:spacing w:val="-2"/>
          <w:w w:val="105"/>
        </w:rPr>
        <w:t xml:space="preserve"> </w:t>
      </w:r>
      <w:r>
        <w:rPr>
          <w:w w:val="105"/>
        </w:rPr>
        <w:t>an</w:t>
      </w:r>
      <w:r>
        <w:rPr>
          <w:spacing w:val="-1"/>
          <w:w w:val="105"/>
        </w:rPr>
        <w:t xml:space="preserve"> </w:t>
      </w:r>
      <w:r>
        <w:rPr>
          <w:w w:val="105"/>
        </w:rPr>
        <w:t>important</w:t>
      </w:r>
      <w:r>
        <w:rPr>
          <w:spacing w:val="-3"/>
          <w:w w:val="105"/>
        </w:rPr>
        <w:t xml:space="preserve"> </w:t>
      </w:r>
      <w:r>
        <w:rPr>
          <w:w w:val="105"/>
        </w:rPr>
        <w:t>role</w:t>
      </w:r>
      <w:r>
        <w:rPr>
          <w:spacing w:val="-1"/>
          <w:w w:val="105"/>
        </w:rPr>
        <w:t xml:space="preserve"> </w:t>
      </w:r>
      <w:r>
        <w:rPr>
          <w:w w:val="105"/>
        </w:rPr>
        <w:t>in</w:t>
      </w:r>
      <w:r>
        <w:rPr>
          <w:spacing w:val="-2"/>
          <w:w w:val="105"/>
        </w:rPr>
        <w:t xml:space="preserve"> </w:t>
      </w:r>
      <w:r>
        <w:rPr>
          <w:w w:val="105"/>
        </w:rPr>
        <w:t>guiding</w:t>
      </w:r>
      <w:r>
        <w:rPr>
          <w:spacing w:val="-3"/>
          <w:w w:val="105"/>
        </w:rPr>
        <w:t xml:space="preserve"> </w:t>
      </w:r>
      <w:r>
        <w:rPr>
          <w:w w:val="105"/>
        </w:rPr>
        <w:t>the</w:t>
      </w:r>
      <w:r>
        <w:rPr>
          <w:spacing w:val="-2"/>
          <w:w w:val="105"/>
        </w:rPr>
        <w:t xml:space="preserve"> </w:t>
      </w:r>
      <w:r>
        <w:rPr>
          <w:w w:val="105"/>
        </w:rPr>
        <w:t>development</w:t>
      </w:r>
      <w:r>
        <w:rPr>
          <w:spacing w:val="-2"/>
          <w:w w:val="105"/>
        </w:rPr>
        <w:t xml:space="preserve"> </w:t>
      </w:r>
      <w:r>
        <w:rPr>
          <w:w w:val="105"/>
        </w:rPr>
        <w:t>of</w:t>
      </w:r>
      <w:r>
        <w:rPr>
          <w:spacing w:val="-3"/>
          <w:w w:val="105"/>
        </w:rPr>
        <w:t xml:space="preserve"> </w:t>
      </w:r>
      <w:r>
        <w:rPr>
          <w:w w:val="105"/>
        </w:rPr>
        <w:t>the fishery. Seasonal closures have been designed to run in tandem with the ECOTF. The first seasonal closure to trawling in the TSPF and the ECOTF extended from 1 January 1985 to 28</w:t>
      </w:r>
      <w:r>
        <w:rPr>
          <w:spacing w:val="-8"/>
          <w:w w:val="105"/>
        </w:rPr>
        <w:t xml:space="preserve"> </w:t>
      </w:r>
      <w:r>
        <w:rPr>
          <w:w w:val="105"/>
        </w:rPr>
        <w:t>February</w:t>
      </w:r>
      <w:r>
        <w:rPr>
          <w:spacing w:val="-9"/>
          <w:w w:val="105"/>
        </w:rPr>
        <w:t xml:space="preserve"> </w:t>
      </w:r>
      <w:r>
        <w:rPr>
          <w:w w:val="105"/>
        </w:rPr>
        <w:t>1985</w:t>
      </w:r>
      <w:r>
        <w:rPr>
          <w:spacing w:val="-8"/>
          <w:w w:val="105"/>
        </w:rPr>
        <w:t xml:space="preserve"> </w:t>
      </w:r>
      <w:r>
        <w:rPr>
          <w:w w:val="105"/>
        </w:rPr>
        <w:t>and</w:t>
      </w:r>
      <w:r>
        <w:rPr>
          <w:spacing w:val="-8"/>
          <w:w w:val="105"/>
        </w:rPr>
        <w:t xml:space="preserve"> </w:t>
      </w:r>
      <w:r>
        <w:rPr>
          <w:w w:val="105"/>
        </w:rPr>
        <w:t>coincided</w:t>
      </w:r>
      <w:r>
        <w:rPr>
          <w:spacing w:val="-7"/>
          <w:w w:val="105"/>
        </w:rPr>
        <w:t xml:space="preserve"> </w:t>
      </w:r>
      <w:r>
        <w:rPr>
          <w:w w:val="105"/>
        </w:rPr>
        <w:t>with</w:t>
      </w:r>
      <w:r>
        <w:rPr>
          <w:spacing w:val="-9"/>
          <w:w w:val="105"/>
        </w:rPr>
        <w:t xml:space="preserve"> </w:t>
      </w:r>
      <w:r>
        <w:rPr>
          <w:w w:val="105"/>
        </w:rPr>
        <w:t>the</w:t>
      </w:r>
      <w:r>
        <w:rPr>
          <w:spacing w:val="-8"/>
          <w:w w:val="105"/>
        </w:rPr>
        <w:t xml:space="preserve"> </w:t>
      </w:r>
      <w:r>
        <w:rPr>
          <w:w w:val="105"/>
        </w:rPr>
        <w:t>time</w:t>
      </w:r>
      <w:r>
        <w:rPr>
          <w:spacing w:val="-9"/>
          <w:w w:val="105"/>
        </w:rPr>
        <w:t xml:space="preserve"> </w:t>
      </w:r>
      <w:r>
        <w:rPr>
          <w:w w:val="105"/>
        </w:rPr>
        <w:t>when</w:t>
      </w:r>
      <w:r>
        <w:rPr>
          <w:spacing w:val="-9"/>
          <w:w w:val="105"/>
        </w:rPr>
        <w:t xml:space="preserve"> </w:t>
      </w:r>
      <w:r>
        <w:rPr>
          <w:w w:val="105"/>
        </w:rPr>
        <w:t>small,</w:t>
      </w:r>
      <w:r>
        <w:rPr>
          <w:spacing w:val="-8"/>
          <w:w w:val="105"/>
        </w:rPr>
        <w:t xml:space="preserve"> </w:t>
      </w:r>
      <w:r>
        <w:rPr>
          <w:w w:val="105"/>
        </w:rPr>
        <w:t>less</w:t>
      </w:r>
      <w:r>
        <w:rPr>
          <w:spacing w:val="-8"/>
          <w:w w:val="105"/>
        </w:rPr>
        <w:t xml:space="preserve"> </w:t>
      </w:r>
      <w:r>
        <w:rPr>
          <w:w w:val="105"/>
        </w:rPr>
        <w:t>valuable</w:t>
      </w:r>
      <w:r>
        <w:rPr>
          <w:spacing w:val="-7"/>
          <w:w w:val="105"/>
        </w:rPr>
        <w:t xml:space="preserve"> </w:t>
      </w:r>
      <w:r>
        <w:rPr>
          <w:w w:val="105"/>
        </w:rPr>
        <w:t>prawns</w:t>
      </w:r>
      <w:r>
        <w:rPr>
          <w:spacing w:val="-9"/>
          <w:w w:val="105"/>
        </w:rPr>
        <w:t xml:space="preserve"> </w:t>
      </w:r>
      <w:r>
        <w:rPr>
          <w:w w:val="105"/>
        </w:rPr>
        <w:t>are</w:t>
      </w:r>
      <w:r>
        <w:rPr>
          <w:spacing w:val="-7"/>
          <w:w w:val="105"/>
        </w:rPr>
        <w:t xml:space="preserve"> </w:t>
      </w:r>
      <w:r>
        <w:rPr>
          <w:w w:val="105"/>
        </w:rPr>
        <w:t>recruited into</w:t>
      </w:r>
      <w:r>
        <w:rPr>
          <w:spacing w:val="-6"/>
          <w:w w:val="105"/>
        </w:rPr>
        <w:t xml:space="preserve"> </w:t>
      </w:r>
      <w:r>
        <w:rPr>
          <w:w w:val="105"/>
        </w:rPr>
        <w:t>the</w:t>
      </w:r>
      <w:r>
        <w:rPr>
          <w:spacing w:val="-7"/>
          <w:w w:val="105"/>
        </w:rPr>
        <w:t xml:space="preserve"> </w:t>
      </w:r>
      <w:r>
        <w:rPr>
          <w:w w:val="105"/>
        </w:rPr>
        <w:t>fishery.</w:t>
      </w:r>
      <w:r>
        <w:rPr>
          <w:spacing w:val="-6"/>
          <w:w w:val="105"/>
        </w:rPr>
        <w:t xml:space="preserve"> </w:t>
      </w:r>
      <w:r>
        <w:rPr>
          <w:w w:val="105"/>
        </w:rPr>
        <w:t>This</w:t>
      </w:r>
      <w:r>
        <w:rPr>
          <w:spacing w:val="-7"/>
          <w:w w:val="105"/>
        </w:rPr>
        <w:t xml:space="preserve"> </w:t>
      </w:r>
      <w:r>
        <w:rPr>
          <w:w w:val="105"/>
        </w:rPr>
        <w:t>closure</w:t>
      </w:r>
      <w:r>
        <w:rPr>
          <w:spacing w:val="-6"/>
          <w:w w:val="105"/>
        </w:rPr>
        <w:t xml:space="preserve"> </w:t>
      </w:r>
      <w:r>
        <w:rPr>
          <w:w w:val="105"/>
        </w:rPr>
        <w:t>was</w:t>
      </w:r>
      <w:r>
        <w:rPr>
          <w:spacing w:val="-7"/>
          <w:w w:val="105"/>
        </w:rPr>
        <w:t xml:space="preserve"> </w:t>
      </w:r>
      <w:r>
        <w:rPr>
          <w:w w:val="105"/>
        </w:rPr>
        <w:t>based</w:t>
      </w:r>
      <w:r>
        <w:rPr>
          <w:spacing w:val="-7"/>
          <w:w w:val="105"/>
        </w:rPr>
        <w:t xml:space="preserve"> </w:t>
      </w:r>
      <w:r>
        <w:rPr>
          <w:w w:val="105"/>
        </w:rPr>
        <w:t>on</w:t>
      </w:r>
      <w:r>
        <w:rPr>
          <w:spacing w:val="-6"/>
          <w:w w:val="105"/>
        </w:rPr>
        <w:t xml:space="preserve"> </w:t>
      </w:r>
      <w:r>
        <w:rPr>
          <w:w w:val="105"/>
        </w:rPr>
        <w:t>consultations</w:t>
      </w:r>
      <w:r>
        <w:rPr>
          <w:spacing w:val="-7"/>
          <w:w w:val="105"/>
        </w:rPr>
        <w:t xml:space="preserve"> </w:t>
      </w:r>
      <w:r>
        <w:rPr>
          <w:w w:val="105"/>
        </w:rPr>
        <w:t>with</w:t>
      </w:r>
      <w:r>
        <w:rPr>
          <w:spacing w:val="-6"/>
          <w:w w:val="105"/>
        </w:rPr>
        <w:t xml:space="preserve"> </w:t>
      </w:r>
      <w:r>
        <w:rPr>
          <w:w w:val="105"/>
        </w:rPr>
        <w:t>commercial</w:t>
      </w:r>
      <w:r>
        <w:rPr>
          <w:spacing w:val="-8"/>
          <w:w w:val="105"/>
        </w:rPr>
        <w:t xml:space="preserve"> </w:t>
      </w:r>
      <w:r>
        <w:rPr>
          <w:w w:val="105"/>
        </w:rPr>
        <w:t>operators</w:t>
      </w:r>
      <w:r>
        <w:rPr>
          <w:spacing w:val="-6"/>
          <w:w w:val="105"/>
        </w:rPr>
        <w:t xml:space="preserve"> </w:t>
      </w:r>
      <w:r>
        <w:rPr>
          <w:w w:val="105"/>
        </w:rPr>
        <w:t>and</w:t>
      </w:r>
      <w:r>
        <w:rPr>
          <w:spacing w:val="-7"/>
          <w:w w:val="105"/>
        </w:rPr>
        <w:t xml:space="preserve"> </w:t>
      </w:r>
      <w:r>
        <w:rPr>
          <w:w w:val="105"/>
        </w:rPr>
        <w:t>data collected by Queensland fisheries researchers. The closure was particularly successful in increasing</w:t>
      </w:r>
      <w:r>
        <w:rPr>
          <w:spacing w:val="-3"/>
          <w:w w:val="105"/>
        </w:rPr>
        <w:t xml:space="preserve"> </w:t>
      </w:r>
      <w:r>
        <w:rPr>
          <w:w w:val="105"/>
        </w:rPr>
        <w:t>the</w:t>
      </w:r>
      <w:r>
        <w:rPr>
          <w:spacing w:val="-2"/>
          <w:w w:val="105"/>
        </w:rPr>
        <w:t xml:space="preserve"> </w:t>
      </w:r>
      <w:r>
        <w:rPr>
          <w:w w:val="105"/>
        </w:rPr>
        <w:t>total</w:t>
      </w:r>
      <w:r>
        <w:rPr>
          <w:spacing w:val="-3"/>
          <w:w w:val="105"/>
        </w:rPr>
        <w:t xml:space="preserve"> </w:t>
      </w:r>
      <w:r>
        <w:rPr>
          <w:w w:val="105"/>
        </w:rPr>
        <w:t>number</w:t>
      </w:r>
      <w:r>
        <w:rPr>
          <w:spacing w:val="-3"/>
          <w:w w:val="105"/>
        </w:rPr>
        <w:t xml:space="preserve"> </w:t>
      </w:r>
      <w:r>
        <w:rPr>
          <w:w w:val="105"/>
        </w:rPr>
        <w:t>and</w:t>
      </w:r>
      <w:r>
        <w:rPr>
          <w:spacing w:val="-3"/>
          <w:w w:val="105"/>
        </w:rPr>
        <w:t xml:space="preserve"> </w:t>
      </w:r>
      <w:r>
        <w:rPr>
          <w:w w:val="105"/>
        </w:rPr>
        <w:t>weight</w:t>
      </w:r>
      <w:r>
        <w:rPr>
          <w:spacing w:val="-2"/>
          <w:w w:val="105"/>
        </w:rPr>
        <w:t xml:space="preserve"> </w:t>
      </w:r>
      <w:r>
        <w:rPr>
          <w:w w:val="105"/>
        </w:rPr>
        <w:t>of</w:t>
      </w:r>
      <w:r>
        <w:rPr>
          <w:spacing w:val="-3"/>
          <w:w w:val="105"/>
        </w:rPr>
        <w:t xml:space="preserve"> </w:t>
      </w:r>
      <w:r>
        <w:rPr>
          <w:w w:val="105"/>
        </w:rPr>
        <w:t>commercially</w:t>
      </w:r>
      <w:r>
        <w:rPr>
          <w:spacing w:val="-2"/>
          <w:w w:val="105"/>
        </w:rPr>
        <w:t xml:space="preserve"> </w:t>
      </w:r>
      <w:r>
        <w:rPr>
          <w:w w:val="105"/>
        </w:rPr>
        <w:t>important</w:t>
      </w:r>
      <w:r>
        <w:rPr>
          <w:spacing w:val="-3"/>
          <w:w w:val="105"/>
        </w:rPr>
        <w:t xml:space="preserve"> </w:t>
      </w:r>
      <w:r>
        <w:rPr>
          <w:w w:val="105"/>
        </w:rPr>
        <w:t>prawns.</w:t>
      </w:r>
      <w:r>
        <w:rPr>
          <w:spacing w:val="-2"/>
          <w:w w:val="105"/>
        </w:rPr>
        <w:t xml:space="preserve"> </w:t>
      </w:r>
      <w:r>
        <w:rPr>
          <w:w w:val="105"/>
        </w:rPr>
        <w:t>A</w:t>
      </w:r>
      <w:r>
        <w:rPr>
          <w:spacing w:val="-3"/>
          <w:w w:val="105"/>
        </w:rPr>
        <w:t xml:space="preserve"> </w:t>
      </w:r>
      <w:r>
        <w:rPr>
          <w:w w:val="105"/>
        </w:rPr>
        <w:t>similar</w:t>
      </w:r>
      <w:r>
        <w:rPr>
          <w:spacing w:val="-3"/>
          <w:w w:val="105"/>
        </w:rPr>
        <w:t xml:space="preserve"> </w:t>
      </w:r>
      <w:r>
        <w:rPr>
          <w:w w:val="105"/>
        </w:rPr>
        <w:t>rationale was used to close the fishery from 13 December 1985 to 28 February 1986.</w:t>
      </w:r>
    </w:p>
    <w:p w:rsidR="008E083E" w:rsidRDefault="0029712A">
      <w:pPr>
        <w:pStyle w:val="BodyText"/>
        <w:spacing w:before="121" w:line="249" w:lineRule="auto"/>
        <w:ind w:left="309" w:right="733"/>
        <w:jc w:val="both"/>
      </w:pPr>
      <w:r>
        <w:rPr>
          <w:w w:val="105"/>
        </w:rPr>
        <w:t>In 1986-87 the ECOTF was not closed nor was the TSPF. Northern-based operators were concerned that effort was being aggregated into the first months after the closure, causing a pulse</w:t>
      </w:r>
      <w:r>
        <w:rPr>
          <w:spacing w:val="35"/>
          <w:w w:val="105"/>
        </w:rPr>
        <w:t xml:space="preserve"> </w:t>
      </w:r>
      <w:r>
        <w:rPr>
          <w:w w:val="105"/>
        </w:rPr>
        <w:t>fishing</w:t>
      </w:r>
      <w:r>
        <w:rPr>
          <w:spacing w:val="34"/>
          <w:w w:val="105"/>
        </w:rPr>
        <w:t xml:space="preserve"> </w:t>
      </w:r>
      <w:r>
        <w:rPr>
          <w:w w:val="105"/>
        </w:rPr>
        <w:t>effect.</w:t>
      </w:r>
      <w:r>
        <w:rPr>
          <w:spacing w:val="35"/>
          <w:w w:val="105"/>
        </w:rPr>
        <w:t xml:space="preserve"> </w:t>
      </w:r>
      <w:r>
        <w:rPr>
          <w:w w:val="105"/>
        </w:rPr>
        <w:t>The</w:t>
      </w:r>
      <w:r>
        <w:rPr>
          <w:spacing w:val="35"/>
          <w:w w:val="105"/>
        </w:rPr>
        <w:t xml:space="preserve"> </w:t>
      </w:r>
      <w:r>
        <w:rPr>
          <w:w w:val="105"/>
        </w:rPr>
        <w:t>closure,</w:t>
      </w:r>
      <w:r>
        <w:rPr>
          <w:spacing w:val="36"/>
          <w:w w:val="105"/>
        </w:rPr>
        <w:t xml:space="preserve"> </w:t>
      </w:r>
      <w:r>
        <w:rPr>
          <w:w w:val="105"/>
        </w:rPr>
        <w:t>however,</w:t>
      </w:r>
      <w:r>
        <w:rPr>
          <w:spacing w:val="36"/>
          <w:w w:val="105"/>
        </w:rPr>
        <w:t xml:space="preserve"> </w:t>
      </w:r>
      <w:r>
        <w:rPr>
          <w:w w:val="105"/>
        </w:rPr>
        <w:t>was</w:t>
      </w:r>
      <w:r>
        <w:rPr>
          <w:spacing w:val="34"/>
          <w:w w:val="105"/>
        </w:rPr>
        <w:t xml:space="preserve"> </w:t>
      </w:r>
      <w:r>
        <w:rPr>
          <w:w w:val="105"/>
        </w:rPr>
        <w:t>reintroduced</w:t>
      </w:r>
      <w:r>
        <w:rPr>
          <w:spacing w:val="34"/>
          <w:w w:val="105"/>
        </w:rPr>
        <w:t xml:space="preserve"> </w:t>
      </w:r>
      <w:r>
        <w:rPr>
          <w:w w:val="105"/>
        </w:rPr>
        <w:t>from</w:t>
      </w:r>
      <w:r>
        <w:rPr>
          <w:spacing w:val="35"/>
          <w:w w:val="105"/>
        </w:rPr>
        <w:t xml:space="preserve"> </w:t>
      </w:r>
      <w:r>
        <w:rPr>
          <w:w w:val="105"/>
        </w:rPr>
        <w:t>15</w:t>
      </w:r>
      <w:r>
        <w:rPr>
          <w:spacing w:val="34"/>
          <w:w w:val="105"/>
        </w:rPr>
        <w:t xml:space="preserve"> </w:t>
      </w:r>
      <w:r>
        <w:rPr>
          <w:w w:val="105"/>
        </w:rPr>
        <w:t>December</w:t>
      </w:r>
      <w:r>
        <w:rPr>
          <w:spacing w:val="35"/>
          <w:w w:val="105"/>
        </w:rPr>
        <w:t xml:space="preserve"> </w:t>
      </w:r>
      <w:r>
        <w:rPr>
          <w:w w:val="105"/>
        </w:rPr>
        <w:t>1987</w:t>
      </w:r>
      <w:r>
        <w:rPr>
          <w:spacing w:val="34"/>
          <w:w w:val="105"/>
        </w:rPr>
        <w:t xml:space="preserve"> </w:t>
      </w:r>
      <w:r>
        <w:rPr>
          <w:w w:val="105"/>
        </w:rPr>
        <w:t>to 1</w:t>
      </w:r>
      <w:r>
        <w:rPr>
          <w:spacing w:val="-7"/>
          <w:w w:val="105"/>
        </w:rPr>
        <w:t xml:space="preserve"> </w:t>
      </w:r>
      <w:r>
        <w:rPr>
          <w:w w:val="105"/>
        </w:rPr>
        <w:t>March 1988. In 1989 the Torres Strait closure period was from 23</w:t>
      </w:r>
      <w:r>
        <w:rPr>
          <w:spacing w:val="-7"/>
          <w:w w:val="105"/>
        </w:rPr>
        <w:t xml:space="preserve"> </w:t>
      </w:r>
      <w:r>
        <w:rPr>
          <w:w w:val="105"/>
        </w:rPr>
        <w:t>December to 15</w:t>
      </w:r>
      <w:r>
        <w:rPr>
          <w:spacing w:val="-7"/>
          <w:w w:val="105"/>
        </w:rPr>
        <w:t xml:space="preserve"> </w:t>
      </w:r>
      <w:r>
        <w:rPr>
          <w:w w:val="105"/>
        </w:rPr>
        <w:t>April, north</w:t>
      </w:r>
      <w:r>
        <w:rPr>
          <w:spacing w:val="-3"/>
          <w:w w:val="105"/>
        </w:rPr>
        <w:t xml:space="preserve"> </w:t>
      </w:r>
      <w:r>
        <w:rPr>
          <w:w w:val="105"/>
        </w:rPr>
        <w:t>of</w:t>
      </w:r>
      <w:r>
        <w:rPr>
          <w:spacing w:val="-2"/>
          <w:w w:val="105"/>
        </w:rPr>
        <w:t xml:space="preserve"> </w:t>
      </w:r>
      <w:r>
        <w:rPr>
          <w:w w:val="105"/>
        </w:rPr>
        <w:t>10°13'S</w:t>
      </w:r>
      <w:r>
        <w:rPr>
          <w:spacing w:val="-2"/>
          <w:w w:val="105"/>
        </w:rPr>
        <w:t xml:space="preserve"> </w:t>
      </w:r>
      <w:r>
        <w:rPr>
          <w:w w:val="105"/>
        </w:rPr>
        <w:t>and</w:t>
      </w:r>
      <w:r>
        <w:rPr>
          <w:spacing w:val="-2"/>
          <w:w w:val="105"/>
        </w:rPr>
        <w:t xml:space="preserve"> </w:t>
      </w:r>
      <w:r>
        <w:rPr>
          <w:w w:val="105"/>
        </w:rPr>
        <w:t>from</w:t>
      </w:r>
      <w:r>
        <w:rPr>
          <w:spacing w:val="-2"/>
          <w:w w:val="105"/>
        </w:rPr>
        <w:t xml:space="preserve"> </w:t>
      </w:r>
      <w:r>
        <w:rPr>
          <w:w w:val="105"/>
        </w:rPr>
        <w:t>23</w:t>
      </w:r>
      <w:r>
        <w:rPr>
          <w:spacing w:val="-9"/>
          <w:w w:val="105"/>
        </w:rPr>
        <w:t xml:space="preserve"> </w:t>
      </w:r>
      <w:r>
        <w:rPr>
          <w:w w:val="105"/>
        </w:rPr>
        <w:t>December</w:t>
      </w:r>
      <w:r>
        <w:rPr>
          <w:spacing w:val="-3"/>
          <w:w w:val="105"/>
        </w:rPr>
        <w:t xml:space="preserve"> </w:t>
      </w:r>
      <w:r>
        <w:rPr>
          <w:w w:val="105"/>
        </w:rPr>
        <w:t>to</w:t>
      </w:r>
      <w:r>
        <w:rPr>
          <w:spacing w:val="-2"/>
          <w:w w:val="105"/>
        </w:rPr>
        <w:t xml:space="preserve"> </w:t>
      </w:r>
      <w:r>
        <w:rPr>
          <w:w w:val="105"/>
        </w:rPr>
        <w:t>7</w:t>
      </w:r>
      <w:r>
        <w:rPr>
          <w:spacing w:val="-3"/>
          <w:w w:val="105"/>
        </w:rPr>
        <w:t xml:space="preserve"> </w:t>
      </w:r>
      <w:r>
        <w:rPr>
          <w:w w:val="105"/>
        </w:rPr>
        <w:t>March</w:t>
      </w:r>
      <w:r>
        <w:rPr>
          <w:spacing w:val="-2"/>
          <w:w w:val="105"/>
        </w:rPr>
        <w:t xml:space="preserve"> </w:t>
      </w:r>
      <w:r>
        <w:rPr>
          <w:w w:val="105"/>
        </w:rPr>
        <w:t>south</w:t>
      </w:r>
      <w:r>
        <w:rPr>
          <w:spacing w:val="-2"/>
          <w:w w:val="105"/>
        </w:rPr>
        <w:t xml:space="preserve"> </w:t>
      </w:r>
      <w:r>
        <w:rPr>
          <w:w w:val="105"/>
        </w:rPr>
        <w:t>of</w:t>
      </w:r>
      <w:r>
        <w:rPr>
          <w:spacing w:val="-3"/>
          <w:w w:val="105"/>
        </w:rPr>
        <w:t xml:space="preserve"> </w:t>
      </w:r>
      <w:r>
        <w:rPr>
          <w:w w:val="105"/>
        </w:rPr>
        <w:t>that</w:t>
      </w:r>
      <w:r>
        <w:rPr>
          <w:spacing w:val="-2"/>
          <w:w w:val="105"/>
        </w:rPr>
        <w:t xml:space="preserve"> </w:t>
      </w:r>
      <w:r>
        <w:rPr>
          <w:w w:val="105"/>
        </w:rPr>
        <w:t>latitude.</w:t>
      </w:r>
      <w:r>
        <w:rPr>
          <w:spacing w:val="-3"/>
          <w:w w:val="105"/>
        </w:rPr>
        <w:t xml:space="preserve"> </w:t>
      </w:r>
      <w:r>
        <w:rPr>
          <w:w w:val="105"/>
        </w:rPr>
        <w:t>This</w:t>
      </w:r>
      <w:r>
        <w:rPr>
          <w:spacing w:val="-2"/>
          <w:w w:val="105"/>
        </w:rPr>
        <w:t xml:space="preserve"> </w:t>
      </w:r>
      <w:r>
        <w:rPr>
          <w:w w:val="105"/>
        </w:rPr>
        <w:t>longer</w:t>
      </w:r>
      <w:r>
        <w:rPr>
          <w:spacing w:val="-2"/>
          <w:w w:val="105"/>
        </w:rPr>
        <w:t xml:space="preserve"> </w:t>
      </w:r>
      <w:r>
        <w:rPr>
          <w:w w:val="105"/>
        </w:rPr>
        <w:t>closure further</w:t>
      </w:r>
      <w:r>
        <w:rPr>
          <w:spacing w:val="-12"/>
          <w:w w:val="105"/>
        </w:rPr>
        <w:t xml:space="preserve"> </w:t>
      </w:r>
      <w:r>
        <w:rPr>
          <w:w w:val="105"/>
        </w:rPr>
        <w:t>optimised</w:t>
      </w:r>
      <w:r>
        <w:rPr>
          <w:spacing w:val="-12"/>
          <w:w w:val="105"/>
        </w:rPr>
        <w:t xml:space="preserve"> </w:t>
      </w:r>
      <w:r>
        <w:rPr>
          <w:w w:val="105"/>
        </w:rPr>
        <w:t>prawn</w:t>
      </w:r>
      <w:r>
        <w:rPr>
          <w:spacing w:val="-12"/>
          <w:w w:val="105"/>
        </w:rPr>
        <w:t xml:space="preserve"> </w:t>
      </w:r>
      <w:r>
        <w:rPr>
          <w:w w:val="105"/>
        </w:rPr>
        <w:t>catch</w:t>
      </w:r>
      <w:r>
        <w:rPr>
          <w:spacing w:val="-11"/>
          <w:w w:val="105"/>
        </w:rPr>
        <w:t xml:space="preserve"> </w:t>
      </w:r>
      <w:r>
        <w:rPr>
          <w:w w:val="105"/>
        </w:rPr>
        <w:t>values</w:t>
      </w:r>
      <w:r>
        <w:rPr>
          <w:spacing w:val="-13"/>
          <w:w w:val="105"/>
        </w:rPr>
        <w:t xml:space="preserve"> </w:t>
      </w:r>
      <w:r>
        <w:rPr>
          <w:w w:val="105"/>
        </w:rPr>
        <w:t>while</w:t>
      </w:r>
      <w:r>
        <w:rPr>
          <w:spacing w:val="-12"/>
          <w:w w:val="105"/>
        </w:rPr>
        <w:t xml:space="preserve"> </w:t>
      </w:r>
      <w:r>
        <w:rPr>
          <w:w w:val="105"/>
        </w:rPr>
        <w:t>reducing</w:t>
      </w:r>
      <w:r>
        <w:rPr>
          <w:spacing w:val="-12"/>
          <w:w w:val="105"/>
        </w:rPr>
        <w:t xml:space="preserve"> </w:t>
      </w:r>
      <w:r>
        <w:rPr>
          <w:w w:val="105"/>
        </w:rPr>
        <w:t>fishing</w:t>
      </w:r>
      <w:r>
        <w:rPr>
          <w:spacing w:val="-11"/>
          <w:w w:val="105"/>
        </w:rPr>
        <w:t xml:space="preserve"> </w:t>
      </w:r>
      <w:r>
        <w:rPr>
          <w:w w:val="105"/>
        </w:rPr>
        <w:t>effort.</w:t>
      </w:r>
      <w:r>
        <w:rPr>
          <w:spacing w:val="-12"/>
          <w:w w:val="105"/>
        </w:rPr>
        <w:t xml:space="preserve"> </w:t>
      </w:r>
      <w:r>
        <w:rPr>
          <w:w w:val="105"/>
        </w:rPr>
        <w:t>In</w:t>
      </w:r>
      <w:r>
        <w:rPr>
          <w:spacing w:val="-12"/>
          <w:w w:val="105"/>
        </w:rPr>
        <w:t xml:space="preserve"> </w:t>
      </w:r>
      <w:r>
        <w:rPr>
          <w:w w:val="105"/>
        </w:rPr>
        <w:t>1990-91</w:t>
      </w:r>
      <w:r>
        <w:rPr>
          <w:spacing w:val="-12"/>
          <w:w w:val="105"/>
        </w:rPr>
        <w:t xml:space="preserve"> </w:t>
      </w:r>
      <w:r>
        <w:rPr>
          <w:w w:val="105"/>
        </w:rPr>
        <w:t>the</w:t>
      </w:r>
      <w:r>
        <w:rPr>
          <w:spacing w:val="-12"/>
          <w:w w:val="105"/>
        </w:rPr>
        <w:t xml:space="preserve"> </w:t>
      </w:r>
      <w:r>
        <w:rPr>
          <w:w w:val="105"/>
        </w:rPr>
        <w:t>Torres</w:t>
      </w:r>
      <w:r>
        <w:rPr>
          <w:spacing w:val="-14"/>
          <w:w w:val="105"/>
        </w:rPr>
        <w:t xml:space="preserve"> </w:t>
      </w:r>
      <w:r>
        <w:rPr>
          <w:w w:val="105"/>
        </w:rPr>
        <w:t>Strait was</w:t>
      </w:r>
      <w:r>
        <w:rPr>
          <w:spacing w:val="-2"/>
          <w:w w:val="105"/>
        </w:rPr>
        <w:t xml:space="preserve"> </w:t>
      </w:r>
      <w:r>
        <w:rPr>
          <w:w w:val="105"/>
        </w:rPr>
        <w:t>closed</w:t>
      </w:r>
      <w:r>
        <w:rPr>
          <w:spacing w:val="-2"/>
          <w:w w:val="105"/>
        </w:rPr>
        <w:t xml:space="preserve"> </w:t>
      </w:r>
      <w:r>
        <w:rPr>
          <w:w w:val="105"/>
        </w:rPr>
        <w:t>to</w:t>
      </w:r>
      <w:r>
        <w:rPr>
          <w:spacing w:val="-4"/>
          <w:w w:val="105"/>
        </w:rPr>
        <w:t xml:space="preserve"> </w:t>
      </w:r>
      <w:r>
        <w:rPr>
          <w:w w:val="105"/>
        </w:rPr>
        <w:t>prawn</w:t>
      </w:r>
      <w:r>
        <w:rPr>
          <w:spacing w:val="-3"/>
          <w:w w:val="105"/>
        </w:rPr>
        <w:t xml:space="preserve"> </w:t>
      </w:r>
      <w:r>
        <w:rPr>
          <w:w w:val="105"/>
        </w:rPr>
        <w:t>fishing</w:t>
      </w:r>
      <w:r>
        <w:rPr>
          <w:spacing w:val="-3"/>
          <w:w w:val="105"/>
        </w:rPr>
        <w:t xml:space="preserve"> </w:t>
      </w:r>
      <w:r>
        <w:rPr>
          <w:w w:val="105"/>
        </w:rPr>
        <w:t>from</w:t>
      </w:r>
      <w:r>
        <w:rPr>
          <w:spacing w:val="-4"/>
          <w:w w:val="105"/>
        </w:rPr>
        <w:t xml:space="preserve"> </w:t>
      </w:r>
      <w:r>
        <w:rPr>
          <w:w w:val="105"/>
        </w:rPr>
        <w:t>1</w:t>
      </w:r>
      <w:r>
        <w:rPr>
          <w:spacing w:val="-3"/>
          <w:w w:val="105"/>
        </w:rPr>
        <w:t xml:space="preserve"> </w:t>
      </w:r>
      <w:r>
        <w:rPr>
          <w:w w:val="105"/>
        </w:rPr>
        <w:t>December</w:t>
      </w:r>
      <w:r>
        <w:rPr>
          <w:spacing w:val="-3"/>
          <w:w w:val="105"/>
        </w:rPr>
        <w:t xml:space="preserve"> </w:t>
      </w:r>
      <w:r>
        <w:rPr>
          <w:w w:val="105"/>
        </w:rPr>
        <w:t>to</w:t>
      </w:r>
      <w:r>
        <w:rPr>
          <w:spacing w:val="-3"/>
          <w:w w:val="105"/>
        </w:rPr>
        <w:t xml:space="preserve"> </w:t>
      </w:r>
      <w:r>
        <w:rPr>
          <w:w w:val="105"/>
        </w:rPr>
        <w:t>1</w:t>
      </w:r>
      <w:r>
        <w:rPr>
          <w:spacing w:val="-3"/>
          <w:w w:val="105"/>
        </w:rPr>
        <w:t xml:space="preserve"> </w:t>
      </w:r>
      <w:r>
        <w:rPr>
          <w:w w:val="105"/>
        </w:rPr>
        <w:t>March.</w:t>
      </w:r>
      <w:r>
        <w:rPr>
          <w:spacing w:val="-4"/>
          <w:w w:val="105"/>
        </w:rPr>
        <w:t xml:space="preserve"> </w:t>
      </w:r>
      <w:r>
        <w:rPr>
          <w:w w:val="105"/>
        </w:rPr>
        <w:t>These</w:t>
      </w:r>
      <w:r>
        <w:rPr>
          <w:spacing w:val="-3"/>
          <w:w w:val="105"/>
        </w:rPr>
        <w:t xml:space="preserve"> </w:t>
      </w:r>
      <w:r>
        <w:rPr>
          <w:w w:val="105"/>
        </w:rPr>
        <w:t>dates</w:t>
      </w:r>
      <w:r>
        <w:rPr>
          <w:spacing w:val="-3"/>
          <w:w w:val="105"/>
        </w:rPr>
        <w:t xml:space="preserve"> </w:t>
      </w:r>
      <w:r>
        <w:rPr>
          <w:w w:val="105"/>
        </w:rPr>
        <w:t>were</w:t>
      </w:r>
      <w:r>
        <w:rPr>
          <w:spacing w:val="-3"/>
          <w:w w:val="105"/>
        </w:rPr>
        <w:t xml:space="preserve"> </w:t>
      </w:r>
      <w:r>
        <w:rPr>
          <w:w w:val="105"/>
        </w:rPr>
        <w:t>agreed</w:t>
      </w:r>
      <w:r>
        <w:rPr>
          <w:spacing w:val="-3"/>
          <w:w w:val="105"/>
        </w:rPr>
        <w:t xml:space="preserve"> </w:t>
      </w:r>
      <w:r>
        <w:rPr>
          <w:w w:val="105"/>
        </w:rPr>
        <w:t>upon</w:t>
      </w:r>
      <w:r>
        <w:rPr>
          <w:spacing w:val="-4"/>
          <w:w w:val="105"/>
        </w:rPr>
        <w:t xml:space="preserve"> </w:t>
      </w:r>
      <w:r>
        <w:rPr>
          <w:w w:val="105"/>
        </w:rPr>
        <w:t>by Islanders and the local industry to coincide with the opening of the ECOTF and remain in place</w:t>
      </w:r>
      <w:r>
        <w:rPr>
          <w:spacing w:val="-10"/>
          <w:w w:val="105"/>
        </w:rPr>
        <w:t xml:space="preserve"> </w:t>
      </w:r>
      <w:r>
        <w:rPr>
          <w:w w:val="105"/>
        </w:rPr>
        <w:t>to</w:t>
      </w:r>
      <w:r>
        <w:rPr>
          <w:spacing w:val="-9"/>
          <w:w w:val="105"/>
        </w:rPr>
        <w:t xml:space="preserve"> </w:t>
      </w:r>
      <w:r>
        <w:rPr>
          <w:w w:val="105"/>
        </w:rPr>
        <w:t>this</w:t>
      </w:r>
      <w:r>
        <w:rPr>
          <w:spacing w:val="-9"/>
          <w:w w:val="105"/>
        </w:rPr>
        <w:t xml:space="preserve"> </w:t>
      </w:r>
      <w:r>
        <w:rPr>
          <w:w w:val="105"/>
        </w:rPr>
        <w:t>day</w:t>
      </w:r>
      <w:r>
        <w:rPr>
          <w:spacing w:val="-9"/>
          <w:w w:val="105"/>
        </w:rPr>
        <w:t xml:space="preserve"> </w:t>
      </w:r>
      <w:r>
        <w:rPr>
          <w:w w:val="105"/>
        </w:rPr>
        <w:t>(Fig.</w:t>
      </w:r>
      <w:r>
        <w:rPr>
          <w:spacing w:val="-9"/>
          <w:w w:val="105"/>
        </w:rPr>
        <w:t xml:space="preserve"> </w:t>
      </w:r>
      <w:r>
        <w:rPr>
          <w:w w:val="105"/>
        </w:rPr>
        <w:t>4).</w:t>
      </w:r>
      <w:r>
        <w:rPr>
          <w:spacing w:val="-9"/>
          <w:w w:val="105"/>
        </w:rPr>
        <w:t xml:space="preserve"> </w:t>
      </w:r>
      <w:r>
        <w:rPr>
          <w:w w:val="105"/>
        </w:rPr>
        <w:t>The</w:t>
      </w:r>
      <w:r>
        <w:rPr>
          <w:spacing w:val="-9"/>
          <w:w w:val="105"/>
        </w:rPr>
        <w:t xml:space="preserve"> </w:t>
      </w:r>
      <w:r>
        <w:rPr>
          <w:w w:val="105"/>
        </w:rPr>
        <w:t>combined</w:t>
      </w:r>
      <w:r>
        <w:rPr>
          <w:spacing w:val="-9"/>
          <w:w w:val="105"/>
        </w:rPr>
        <w:t xml:space="preserve"> </w:t>
      </w:r>
      <w:r>
        <w:rPr>
          <w:w w:val="105"/>
        </w:rPr>
        <w:t>effect</w:t>
      </w:r>
      <w:r>
        <w:rPr>
          <w:spacing w:val="-9"/>
          <w:w w:val="105"/>
        </w:rPr>
        <w:t xml:space="preserve"> </w:t>
      </w:r>
      <w:r>
        <w:rPr>
          <w:w w:val="105"/>
        </w:rPr>
        <w:t>of</w:t>
      </w:r>
      <w:r>
        <w:rPr>
          <w:spacing w:val="-8"/>
          <w:w w:val="105"/>
        </w:rPr>
        <w:t xml:space="preserve"> </w:t>
      </w:r>
      <w:r>
        <w:rPr>
          <w:w w:val="105"/>
        </w:rPr>
        <w:t>these</w:t>
      </w:r>
      <w:r>
        <w:rPr>
          <w:spacing w:val="-10"/>
          <w:w w:val="105"/>
        </w:rPr>
        <w:t xml:space="preserve"> </w:t>
      </w:r>
      <w:r>
        <w:rPr>
          <w:w w:val="105"/>
        </w:rPr>
        <w:t>closures</w:t>
      </w:r>
      <w:r>
        <w:rPr>
          <w:spacing w:val="-9"/>
          <w:w w:val="105"/>
        </w:rPr>
        <w:t xml:space="preserve"> </w:t>
      </w:r>
      <w:r>
        <w:rPr>
          <w:w w:val="105"/>
        </w:rPr>
        <w:t>allows</w:t>
      </w:r>
      <w:r>
        <w:rPr>
          <w:spacing w:val="-9"/>
          <w:w w:val="105"/>
        </w:rPr>
        <w:t xml:space="preserve"> </w:t>
      </w:r>
      <w:r>
        <w:rPr>
          <w:w w:val="105"/>
        </w:rPr>
        <w:t>prawns</w:t>
      </w:r>
      <w:r>
        <w:rPr>
          <w:spacing w:val="-8"/>
          <w:w w:val="105"/>
        </w:rPr>
        <w:t xml:space="preserve"> </w:t>
      </w:r>
      <w:r>
        <w:rPr>
          <w:w w:val="105"/>
        </w:rPr>
        <w:t>migrating</w:t>
      </w:r>
      <w:r>
        <w:rPr>
          <w:spacing w:val="-9"/>
          <w:w w:val="105"/>
        </w:rPr>
        <w:t xml:space="preserve"> </w:t>
      </w:r>
      <w:r>
        <w:rPr>
          <w:w w:val="105"/>
        </w:rPr>
        <w:t>from west to east through the Warrior Reef to reach maturity before they are fished.</w:t>
      </w:r>
    </w:p>
    <w:p w:rsidR="008E083E" w:rsidRDefault="008E083E">
      <w:pPr>
        <w:spacing w:line="249" w:lineRule="auto"/>
        <w:jc w:val="both"/>
        <w:sectPr w:rsidR="008E083E">
          <w:type w:val="continuous"/>
          <w:pgSz w:w="12240" w:h="15840"/>
          <w:pgMar w:top="640" w:right="1000" w:bottom="280" w:left="1600" w:header="0" w:footer="1320" w:gutter="0"/>
          <w:cols w:space="720"/>
        </w:sectPr>
      </w:pPr>
    </w:p>
    <w:p w:rsidR="008E083E" w:rsidRDefault="008E083E">
      <w:pPr>
        <w:pStyle w:val="BodyText"/>
      </w:pPr>
    </w:p>
    <w:p w:rsidR="008E083E" w:rsidRDefault="008E083E">
      <w:pPr>
        <w:pStyle w:val="BodyText"/>
        <w:spacing w:before="9"/>
        <w:rPr>
          <w:sz w:val="17"/>
        </w:rPr>
      </w:pPr>
    </w:p>
    <w:p w:rsidR="008E083E" w:rsidRDefault="0029712A">
      <w:pPr>
        <w:pStyle w:val="BodyText"/>
        <w:ind w:left="552"/>
      </w:pPr>
      <w:r>
        <w:rPr>
          <w:noProof/>
        </w:rPr>
        <w:drawing>
          <wp:inline distT="0" distB="0" distL="0" distR="0">
            <wp:extent cx="5168350" cy="3691890"/>
            <wp:effectExtent l="0" t="0" r="0" b="0"/>
            <wp:docPr id="17" name="image14.jpeg" descr="Figure 4 - TSPF area and seasonal closures and effort distribution in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jpeg"/>
                    <pic:cNvPicPr/>
                  </pic:nvPicPr>
                  <pic:blipFill>
                    <a:blip r:embed="rId20" cstate="print"/>
                    <a:stretch>
                      <a:fillRect/>
                    </a:stretch>
                  </pic:blipFill>
                  <pic:spPr>
                    <a:xfrm>
                      <a:off x="0" y="0"/>
                      <a:ext cx="5168350" cy="3691890"/>
                    </a:xfrm>
                    <a:prstGeom prst="rect">
                      <a:avLst/>
                    </a:prstGeom>
                  </pic:spPr>
                </pic:pic>
              </a:graphicData>
            </a:graphic>
          </wp:inline>
        </w:drawing>
      </w:r>
    </w:p>
    <w:p w:rsidR="008E083E" w:rsidRDefault="0029712A">
      <w:pPr>
        <w:pStyle w:val="BodyText"/>
        <w:spacing w:before="99"/>
        <w:ind w:left="309"/>
        <w:jc w:val="both"/>
      </w:pPr>
      <w:r>
        <w:rPr>
          <w:w w:val="105"/>
        </w:rPr>
        <w:t>Fig.</w:t>
      </w:r>
      <w:r>
        <w:rPr>
          <w:spacing w:val="-12"/>
          <w:w w:val="105"/>
        </w:rPr>
        <w:t xml:space="preserve"> </w:t>
      </w:r>
      <w:r>
        <w:rPr>
          <w:w w:val="105"/>
        </w:rPr>
        <w:t>4.</w:t>
      </w:r>
      <w:r>
        <w:rPr>
          <w:spacing w:val="-11"/>
          <w:w w:val="105"/>
        </w:rPr>
        <w:t xml:space="preserve"> </w:t>
      </w:r>
      <w:r>
        <w:rPr>
          <w:w w:val="105"/>
        </w:rPr>
        <w:t>TSPF</w:t>
      </w:r>
      <w:r>
        <w:rPr>
          <w:spacing w:val="-12"/>
          <w:w w:val="105"/>
        </w:rPr>
        <w:t xml:space="preserve"> </w:t>
      </w:r>
      <w:r>
        <w:rPr>
          <w:w w:val="105"/>
        </w:rPr>
        <w:t>area</w:t>
      </w:r>
      <w:r>
        <w:rPr>
          <w:spacing w:val="-11"/>
          <w:w w:val="105"/>
        </w:rPr>
        <w:t xml:space="preserve"> </w:t>
      </w:r>
      <w:r>
        <w:rPr>
          <w:w w:val="105"/>
        </w:rPr>
        <w:t>and</w:t>
      </w:r>
      <w:r>
        <w:rPr>
          <w:spacing w:val="-11"/>
          <w:w w:val="105"/>
        </w:rPr>
        <w:t xml:space="preserve"> </w:t>
      </w:r>
      <w:r>
        <w:rPr>
          <w:w w:val="105"/>
        </w:rPr>
        <w:t>seasonal</w:t>
      </w:r>
      <w:r>
        <w:rPr>
          <w:spacing w:val="-13"/>
          <w:w w:val="105"/>
        </w:rPr>
        <w:t xml:space="preserve"> </w:t>
      </w:r>
      <w:r>
        <w:rPr>
          <w:w w:val="105"/>
        </w:rPr>
        <w:t>closures,</w:t>
      </w:r>
      <w:r>
        <w:rPr>
          <w:spacing w:val="-11"/>
          <w:w w:val="105"/>
        </w:rPr>
        <w:t xml:space="preserve"> </w:t>
      </w:r>
      <w:r>
        <w:rPr>
          <w:w w:val="105"/>
        </w:rPr>
        <w:t>and</w:t>
      </w:r>
      <w:r>
        <w:rPr>
          <w:spacing w:val="-11"/>
          <w:w w:val="105"/>
        </w:rPr>
        <w:t xml:space="preserve"> </w:t>
      </w:r>
      <w:r>
        <w:rPr>
          <w:w w:val="105"/>
        </w:rPr>
        <w:t>effort</w:t>
      </w:r>
      <w:r>
        <w:rPr>
          <w:spacing w:val="-11"/>
          <w:w w:val="105"/>
        </w:rPr>
        <w:t xml:space="preserve"> </w:t>
      </w:r>
      <w:r>
        <w:rPr>
          <w:w w:val="105"/>
        </w:rPr>
        <w:t>distribution</w:t>
      </w:r>
      <w:r>
        <w:rPr>
          <w:spacing w:val="-11"/>
          <w:w w:val="105"/>
        </w:rPr>
        <w:t xml:space="preserve"> </w:t>
      </w:r>
      <w:r>
        <w:rPr>
          <w:w w:val="105"/>
        </w:rPr>
        <w:t>in</w:t>
      </w:r>
      <w:r>
        <w:rPr>
          <w:spacing w:val="-11"/>
          <w:w w:val="105"/>
        </w:rPr>
        <w:t xml:space="preserve"> </w:t>
      </w:r>
      <w:r>
        <w:rPr>
          <w:spacing w:val="-2"/>
          <w:w w:val="105"/>
        </w:rPr>
        <w:t>2007.</w:t>
      </w:r>
    </w:p>
    <w:p w:rsidR="008E083E" w:rsidRDefault="008E083E">
      <w:pPr>
        <w:pStyle w:val="BodyText"/>
        <w:spacing w:before="2"/>
        <w:rPr>
          <w:sz w:val="31"/>
        </w:rPr>
      </w:pPr>
    </w:p>
    <w:p w:rsidR="008E083E" w:rsidRDefault="0029712A">
      <w:pPr>
        <w:pStyle w:val="BodyText"/>
        <w:spacing w:line="247" w:lineRule="auto"/>
        <w:ind w:left="309" w:right="738"/>
        <w:jc w:val="both"/>
      </w:pPr>
      <w:r>
        <w:rPr>
          <w:w w:val="105"/>
        </w:rPr>
        <w:t>Interim management arrangements were approved</w:t>
      </w:r>
      <w:r>
        <w:rPr>
          <w:spacing w:val="-1"/>
          <w:w w:val="105"/>
        </w:rPr>
        <w:t xml:space="preserve"> </w:t>
      </w:r>
      <w:r>
        <w:rPr>
          <w:w w:val="105"/>
        </w:rPr>
        <w:t>by</w:t>
      </w:r>
      <w:r>
        <w:rPr>
          <w:spacing w:val="-2"/>
          <w:w w:val="105"/>
        </w:rPr>
        <w:t xml:space="preserve"> </w:t>
      </w:r>
      <w:r>
        <w:rPr>
          <w:w w:val="105"/>
        </w:rPr>
        <w:t>the PZJA</w:t>
      </w:r>
      <w:r>
        <w:rPr>
          <w:spacing w:val="-1"/>
          <w:w w:val="105"/>
        </w:rPr>
        <w:t xml:space="preserve"> </w:t>
      </w:r>
      <w:r>
        <w:rPr>
          <w:w w:val="105"/>
        </w:rPr>
        <w:t>and introduced for</w:t>
      </w:r>
      <w:r>
        <w:rPr>
          <w:spacing w:val="-1"/>
          <w:w w:val="105"/>
        </w:rPr>
        <w:t xml:space="preserve"> </w:t>
      </w:r>
      <w:r>
        <w:rPr>
          <w:w w:val="105"/>
        </w:rPr>
        <w:t>the</w:t>
      </w:r>
      <w:r>
        <w:rPr>
          <w:spacing w:val="-1"/>
          <w:w w:val="105"/>
        </w:rPr>
        <w:t xml:space="preserve"> </w:t>
      </w:r>
      <w:r>
        <w:rPr>
          <w:w w:val="105"/>
        </w:rPr>
        <w:t>1993 season, commencing on 1 March 1993. The interim arrangements were designed to cap effort by allocating each vessel a number of fishing days, which it may operate in the TSPF. This allocation was based on the greatest number of days the vessel fished in the Torres Strait during any one of the previous four financial years ending 1991-92, with an additional allocation for non-fishing time and breakdowns. Following this process the total effort within the TSPF was capped at 13,400 fishing days.</w:t>
      </w:r>
    </w:p>
    <w:p w:rsidR="008E083E" w:rsidRDefault="0029712A">
      <w:pPr>
        <w:pStyle w:val="BodyText"/>
        <w:spacing w:before="122" w:line="247" w:lineRule="auto"/>
        <w:ind w:left="309" w:right="739"/>
        <w:jc w:val="both"/>
      </w:pPr>
      <w:r>
        <w:rPr>
          <w:w w:val="105"/>
        </w:rPr>
        <w:t>In February 1994, the PZJA approved long-term management arrangements for the TSPF, which extended the provisions of the interim arrangements while including more flexible conditions for the transfer of fishing access days between operators in the fishery. These arrangements were introduced to facilitate the amalgamation of fishing days onto existing licences and accelerate restructuring of the fleet.</w:t>
      </w:r>
    </w:p>
    <w:p w:rsidR="008E083E" w:rsidRDefault="0029712A">
      <w:pPr>
        <w:pStyle w:val="BodyText"/>
        <w:spacing w:before="119" w:line="247" w:lineRule="auto"/>
        <w:ind w:left="309" w:right="739"/>
        <w:jc w:val="both"/>
      </w:pPr>
      <w:r>
        <w:rPr>
          <w:w w:val="105"/>
        </w:rPr>
        <w:t>Latent or unused effort remained a concern for management and a number of management changes were recently implemented to address the issues.</w:t>
      </w:r>
    </w:p>
    <w:p w:rsidR="008E083E" w:rsidRDefault="0029712A">
      <w:pPr>
        <w:pStyle w:val="BodyText"/>
        <w:spacing w:before="114" w:line="247" w:lineRule="auto"/>
        <w:ind w:left="309" w:right="720"/>
        <w:jc w:val="both"/>
      </w:pPr>
      <w:r>
        <w:rPr>
          <w:w w:val="105"/>
        </w:rPr>
        <w:t>The</w:t>
      </w:r>
      <w:r>
        <w:rPr>
          <w:spacing w:val="-5"/>
          <w:w w:val="105"/>
        </w:rPr>
        <w:t xml:space="preserve"> </w:t>
      </w:r>
      <w:r>
        <w:rPr>
          <w:w w:val="105"/>
        </w:rPr>
        <w:t>PZJA</w:t>
      </w:r>
      <w:r>
        <w:rPr>
          <w:spacing w:val="-5"/>
          <w:w w:val="105"/>
        </w:rPr>
        <w:t xml:space="preserve"> </w:t>
      </w:r>
      <w:r>
        <w:rPr>
          <w:w w:val="105"/>
        </w:rPr>
        <w:t>agreed</w:t>
      </w:r>
      <w:r>
        <w:rPr>
          <w:spacing w:val="-5"/>
          <w:w w:val="105"/>
        </w:rPr>
        <w:t xml:space="preserve"> </w:t>
      </w:r>
      <w:r>
        <w:rPr>
          <w:w w:val="105"/>
        </w:rPr>
        <w:t>to</w:t>
      </w:r>
      <w:r>
        <w:rPr>
          <w:spacing w:val="-4"/>
          <w:w w:val="105"/>
        </w:rPr>
        <w:t xml:space="preserve"> </w:t>
      </w:r>
      <w:r>
        <w:rPr>
          <w:w w:val="105"/>
        </w:rPr>
        <w:t>introduce</w:t>
      </w:r>
      <w:r>
        <w:rPr>
          <w:spacing w:val="-4"/>
          <w:w w:val="105"/>
        </w:rPr>
        <w:t xml:space="preserve"> </w:t>
      </w:r>
      <w:r>
        <w:rPr>
          <w:w w:val="105"/>
        </w:rPr>
        <w:t>a</w:t>
      </w:r>
      <w:r>
        <w:rPr>
          <w:spacing w:val="-5"/>
          <w:w w:val="105"/>
        </w:rPr>
        <w:t xml:space="preserve"> </w:t>
      </w:r>
      <w:r>
        <w:rPr>
          <w:w w:val="105"/>
        </w:rPr>
        <w:t>total</w:t>
      </w:r>
      <w:r>
        <w:rPr>
          <w:spacing w:val="-4"/>
          <w:w w:val="105"/>
        </w:rPr>
        <w:t xml:space="preserve"> </w:t>
      </w:r>
      <w:r>
        <w:rPr>
          <w:w w:val="105"/>
        </w:rPr>
        <w:t>cap</w:t>
      </w:r>
      <w:r>
        <w:rPr>
          <w:spacing w:val="-4"/>
          <w:w w:val="105"/>
        </w:rPr>
        <w:t xml:space="preserve"> </w:t>
      </w:r>
      <w:r>
        <w:rPr>
          <w:w w:val="105"/>
        </w:rPr>
        <w:t>of</w:t>
      </w:r>
      <w:r>
        <w:rPr>
          <w:spacing w:val="-5"/>
          <w:w w:val="105"/>
        </w:rPr>
        <w:t xml:space="preserve"> </w:t>
      </w:r>
      <w:r>
        <w:rPr>
          <w:w w:val="105"/>
        </w:rPr>
        <w:t>9,197</w:t>
      </w:r>
      <w:r>
        <w:rPr>
          <w:spacing w:val="-4"/>
          <w:w w:val="105"/>
        </w:rPr>
        <w:t xml:space="preserve"> </w:t>
      </w:r>
      <w:r>
        <w:rPr>
          <w:w w:val="105"/>
        </w:rPr>
        <w:t>days</w:t>
      </w:r>
      <w:r>
        <w:rPr>
          <w:spacing w:val="-4"/>
          <w:w w:val="105"/>
        </w:rPr>
        <w:t xml:space="preserve"> </w:t>
      </w:r>
      <w:r>
        <w:rPr>
          <w:w w:val="105"/>
        </w:rPr>
        <w:t>(via</w:t>
      </w:r>
      <w:r>
        <w:rPr>
          <w:spacing w:val="-3"/>
          <w:w w:val="105"/>
        </w:rPr>
        <w:t xml:space="preserve"> </w:t>
      </w:r>
      <w:r>
        <w:rPr>
          <w:w w:val="105"/>
        </w:rPr>
        <w:t>a</w:t>
      </w:r>
      <w:r>
        <w:rPr>
          <w:spacing w:val="-5"/>
          <w:w w:val="105"/>
        </w:rPr>
        <w:t xml:space="preserve"> </w:t>
      </w:r>
      <w:r>
        <w:rPr>
          <w:w w:val="105"/>
        </w:rPr>
        <w:t>31.8%</w:t>
      </w:r>
      <w:r>
        <w:rPr>
          <w:spacing w:val="-5"/>
          <w:w w:val="105"/>
        </w:rPr>
        <w:t xml:space="preserve"> </w:t>
      </w:r>
      <w:r>
        <w:rPr>
          <w:w w:val="105"/>
        </w:rPr>
        <w:t>pro-rata</w:t>
      </w:r>
      <w:r>
        <w:rPr>
          <w:spacing w:val="-4"/>
          <w:w w:val="105"/>
        </w:rPr>
        <w:t xml:space="preserve"> </w:t>
      </w:r>
      <w:r>
        <w:rPr>
          <w:w w:val="105"/>
        </w:rPr>
        <w:t>effort</w:t>
      </w:r>
      <w:r>
        <w:rPr>
          <w:spacing w:val="-4"/>
          <w:w w:val="105"/>
        </w:rPr>
        <w:t xml:space="preserve"> </w:t>
      </w:r>
      <w:r>
        <w:rPr>
          <w:w w:val="105"/>
        </w:rPr>
        <w:t>reduction to TSPF entitlement holders), in the prawn fishery when it met by teleconference on 3 November</w:t>
      </w:r>
      <w:r>
        <w:rPr>
          <w:spacing w:val="-5"/>
          <w:w w:val="105"/>
        </w:rPr>
        <w:t xml:space="preserve"> </w:t>
      </w:r>
      <w:r>
        <w:rPr>
          <w:w w:val="105"/>
        </w:rPr>
        <w:t>2005.</w:t>
      </w:r>
      <w:r>
        <w:rPr>
          <w:spacing w:val="-5"/>
          <w:w w:val="105"/>
        </w:rPr>
        <w:t xml:space="preserve"> </w:t>
      </w:r>
      <w:r>
        <w:rPr>
          <w:w w:val="105"/>
        </w:rPr>
        <w:t>This</w:t>
      </w:r>
      <w:r>
        <w:rPr>
          <w:spacing w:val="-7"/>
          <w:w w:val="105"/>
        </w:rPr>
        <w:t xml:space="preserve"> </w:t>
      </w:r>
      <w:r>
        <w:rPr>
          <w:w w:val="105"/>
        </w:rPr>
        <w:t>decision</w:t>
      </w:r>
      <w:r>
        <w:rPr>
          <w:spacing w:val="-4"/>
          <w:w w:val="105"/>
        </w:rPr>
        <w:t xml:space="preserve"> </w:t>
      </w:r>
      <w:r>
        <w:rPr>
          <w:w w:val="105"/>
        </w:rPr>
        <w:t>was</w:t>
      </w:r>
      <w:r>
        <w:rPr>
          <w:spacing w:val="-5"/>
          <w:w w:val="105"/>
        </w:rPr>
        <w:t xml:space="preserve"> </w:t>
      </w:r>
      <w:r>
        <w:rPr>
          <w:w w:val="105"/>
        </w:rPr>
        <w:t>taken</w:t>
      </w:r>
      <w:r>
        <w:rPr>
          <w:spacing w:val="-5"/>
          <w:w w:val="105"/>
        </w:rPr>
        <w:t xml:space="preserve"> </w:t>
      </w:r>
      <w:r>
        <w:rPr>
          <w:w w:val="105"/>
        </w:rPr>
        <w:t>in</w:t>
      </w:r>
      <w:r>
        <w:rPr>
          <w:spacing w:val="-4"/>
          <w:w w:val="105"/>
        </w:rPr>
        <w:t xml:space="preserve"> </w:t>
      </w:r>
      <w:r>
        <w:rPr>
          <w:w w:val="105"/>
        </w:rPr>
        <w:t>light</w:t>
      </w:r>
      <w:r>
        <w:rPr>
          <w:spacing w:val="-6"/>
          <w:w w:val="105"/>
        </w:rPr>
        <w:t xml:space="preserve"> </w:t>
      </w:r>
      <w:r>
        <w:rPr>
          <w:w w:val="105"/>
        </w:rPr>
        <w:t>of</w:t>
      </w:r>
      <w:r>
        <w:rPr>
          <w:spacing w:val="-4"/>
          <w:w w:val="105"/>
        </w:rPr>
        <w:t xml:space="preserve"> </w:t>
      </w:r>
      <w:r>
        <w:rPr>
          <w:w w:val="105"/>
        </w:rPr>
        <w:t>scientific</w:t>
      </w:r>
      <w:r>
        <w:rPr>
          <w:spacing w:val="-5"/>
          <w:w w:val="105"/>
        </w:rPr>
        <w:t xml:space="preserve"> </w:t>
      </w:r>
      <w:r>
        <w:rPr>
          <w:w w:val="105"/>
        </w:rPr>
        <w:t>advice</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number</w:t>
      </w:r>
      <w:r>
        <w:rPr>
          <w:spacing w:val="-5"/>
          <w:w w:val="105"/>
        </w:rPr>
        <w:t xml:space="preserve"> </w:t>
      </w:r>
      <w:r>
        <w:rPr>
          <w:w w:val="105"/>
        </w:rPr>
        <w:t>of</w:t>
      </w:r>
      <w:r>
        <w:rPr>
          <w:spacing w:val="-5"/>
          <w:w w:val="105"/>
        </w:rPr>
        <w:t xml:space="preserve"> </w:t>
      </w:r>
      <w:r>
        <w:rPr>
          <w:w w:val="105"/>
        </w:rPr>
        <w:t>days</w:t>
      </w:r>
      <w:r>
        <w:rPr>
          <w:spacing w:val="-7"/>
          <w:w w:val="105"/>
        </w:rPr>
        <w:t xml:space="preserve"> </w:t>
      </w:r>
      <w:r>
        <w:rPr>
          <w:w w:val="105"/>
        </w:rPr>
        <w:t>to achieve the maximum sustainable yield of tiger prawns, the species considered to be most vulnerable to over-fishing in this multi-species fishery. The stock assessment modelling that produced</w:t>
      </w:r>
      <w:r>
        <w:rPr>
          <w:spacing w:val="-12"/>
          <w:w w:val="105"/>
        </w:rPr>
        <w:t xml:space="preserve"> </w:t>
      </w:r>
      <w:r>
        <w:rPr>
          <w:w w:val="105"/>
        </w:rPr>
        <w:t>this</w:t>
      </w:r>
      <w:r>
        <w:rPr>
          <w:spacing w:val="-13"/>
          <w:w w:val="105"/>
        </w:rPr>
        <w:t xml:space="preserve"> </w:t>
      </w:r>
      <w:r>
        <w:rPr>
          <w:w w:val="105"/>
        </w:rPr>
        <w:t>estimate</w:t>
      </w:r>
      <w:r>
        <w:rPr>
          <w:spacing w:val="-12"/>
          <w:w w:val="105"/>
        </w:rPr>
        <w:t xml:space="preserve"> </w:t>
      </w:r>
      <w:r>
        <w:rPr>
          <w:w w:val="105"/>
        </w:rPr>
        <w:t>has</w:t>
      </w:r>
      <w:r>
        <w:rPr>
          <w:spacing w:val="-12"/>
          <w:w w:val="105"/>
        </w:rPr>
        <w:t xml:space="preserve"> </w:t>
      </w:r>
      <w:r>
        <w:rPr>
          <w:w w:val="105"/>
        </w:rPr>
        <w:t>been</w:t>
      </w:r>
      <w:r>
        <w:rPr>
          <w:spacing w:val="-12"/>
          <w:w w:val="105"/>
        </w:rPr>
        <w:t xml:space="preserve"> </w:t>
      </w:r>
      <w:r>
        <w:rPr>
          <w:w w:val="105"/>
        </w:rPr>
        <w:t>independently</w:t>
      </w:r>
      <w:r>
        <w:rPr>
          <w:spacing w:val="-13"/>
          <w:w w:val="105"/>
        </w:rPr>
        <w:t xml:space="preserve"> </w:t>
      </w:r>
      <w:r>
        <w:rPr>
          <w:w w:val="105"/>
        </w:rPr>
        <w:t>reviewed</w:t>
      </w:r>
      <w:r>
        <w:rPr>
          <w:spacing w:val="-12"/>
          <w:w w:val="105"/>
        </w:rPr>
        <w:t xml:space="preserve"> </w:t>
      </w:r>
      <w:r>
        <w:rPr>
          <w:w w:val="105"/>
        </w:rPr>
        <w:t>and</w:t>
      </w:r>
      <w:r>
        <w:rPr>
          <w:spacing w:val="-12"/>
          <w:w w:val="105"/>
        </w:rPr>
        <w:t xml:space="preserve"> </w:t>
      </w:r>
      <w:r>
        <w:rPr>
          <w:w w:val="105"/>
        </w:rPr>
        <w:t>found</w:t>
      </w:r>
      <w:r>
        <w:rPr>
          <w:spacing w:val="-12"/>
          <w:w w:val="105"/>
        </w:rPr>
        <w:t xml:space="preserve"> </w:t>
      </w:r>
      <w:r>
        <w:rPr>
          <w:w w:val="105"/>
        </w:rPr>
        <w:t>to</w:t>
      </w:r>
      <w:r>
        <w:rPr>
          <w:spacing w:val="-12"/>
          <w:w w:val="105"/>
        </w:rPr>
        <w:t xml:space="preserve"> </w:t>
      </w:r>
      <w:r>
        <w:rPr>
          <w:w w:val="105"/>
        </w:rPr>
        <w:t>be</w:t>
      </w:r>
      <w:r>
        <w:rPr>
          <w:spacing w:val="-12"/>
          <w:w w:val="105"/>
        </w:rPr>
        <w:t xml:space="preserve"> </w:t>
      </w:r>
      <w:r>
        <w:rPr>
          <w:w w:val="105"/>
        </w:rPr>
        <w:t>robust.</w:t>
      </w:r>
      <w:r>
        <w:rPr>
          <w:spacing w:val="-12"/>
          <w:w w:val="105"/>
        </w:rPr>
        <w:t xml:space="preserve"> </w:t>
      </w:r>
      <w:r>
        <w:rPr>
          <w:w w:val="105"/>
        </w:rPr>
        <w:t>It</w:t>
      </w:r>
      <w:r>
        <w:rPr>
          <w:spacing w:val="-12"/>
          <w:w w:val="105"/>
        </w:rPr>
        <w:t xml:space="preserve"> </w:t>
      </w:r>
      <w:r>
        <w:rPr>
          <w:w w:val="105"/>
        </w:rPr>
        <w:t>is</w:t>
      </w:r>
      <w:r>
        <w:rPr>
          <w:spacing w:val="-12"/>
          <w:w w:val="105"/>
        </w:rPr>
        <w:t xml:space="preserve"> </w:t>
      </w:r>
      <w:r>
        <w:rPr>
          <w:w w:val="105"/>
        </w:rPr>
        <w:t>possible that</w:t>
      </w:r>
      <w:r>
        <w:rPr>
          <w:spacing w:val="-5"/>
          <w:w w:val="105"/>
        </w:rPr>
        <w:t xml:space="preserve"> </w:t>
      </w:r>
      <w:r>
        <w:rPr>
          <w:w w:val="105"/>
        </w:rPr>
        <w:t>stock</w:t>
      </w:r>
      <w:r>
        <w:rPr>
          <w:spacing w:val="-7"/>
          <w:w w:val="105"/>
        </w:rPr>
        <w:t xml:space="preserve"> </w:t>
      </w:r>
      <w:r>
        <w:rPr>
          <w:w w:val="105"/>
        </w:rPr>
        <w:t>assessment</w:t>
      </w:r>
      <w:r>
        <w:rPr>
          <w:spacing w:val="-6"/>
          <w:w w:val="105"/>
        </w:rPr>
        <w:t xml:space="preserve"> </w:t>
      </w:r>
      <w:r>
        <w:rPr>
          <w:w w:val="105"/>
        </w:rPr>
        <w:t>advice</w:t>
      </w:r>
      <w:r>
        <w:rPr>
          <w:spacing w:val="-6"/>
          <w:w w:val="105"/>
        </w:rPr>
        <w:t xml:space="preserve"> </w:t>
      </w:r>
      <w:r>
        <w:rPr>
          <w:w w:val="105"/>
        </w:rPr>
        <w:t>will</w:t>
      </w:r>
      <w:r>
        <w:rPr>
          <w:spacing w:val="-6"/>
          <w:w w:val="105"/>
        </w:rPr>
        <w:t xml:space="preserve"> </w:t>
      </w:r>
      <w:r>
        <w:rPr>
          <w:w w:val="105"/>
        </w:rPr>
        <w:t>change</w:t>
      </w:r>
      <w:r>
        <w:rPr>
          <w:spacing w:val="-6"/>
          <w:w w:val="105"/>
        </w:rPr>
        <w:t xml:space="preserve"> </w:t>
      </w:r>
      <w:r>
        <w:rPr>
          <w:w w:val="105"/>
        </w:rPr>
        <w:t>in</w:t>
      </w:r>
      <w:r>
        <w:rPr>
          <w:spacing w:val="-5"/>
          <w:w w:val="105"/>
        </w:rPr>
        <w:t xml:space="preserve"> </w:t>
      </w:r>
      <w:r>
        <w:rPr>
          <w:w w:val="105"/>
        </w:rPr>
        <w:t>the</w:t>
      </w:r>
      <w:r>
        <w:rPr>
          <w:spacing w:val="-5"/>
          <w:w w:val="105"/>
        </w:rPr>
        <w:t xml:space="preserve"> </w:t>
      </w:r>
      <w:r>
        <w:rPr>
          <w:w w:val="105"/>
        </w:rPr>
        <w:t>future</w:t>
      </w:r>
      <w:r>
        <w:rPr>
          <w:spacing w:val="-5"/>
          <w:w w:val="105"/>
        </w:rPr>
        <w:t xml:space="preserve"> </w:t>
      </w:r>
      <w:r>
        <w:rPr>
          <w:w w:val="105"/>
        </w:rPr>
        <w:t>and</w:t>
      </w:r>
      <w:r>
        <w:rPr>
          <w:spacing w:val="-6"/>
          <w:w w:val="105"/>
        </w:rPr>
        <w:t xml:space="preserve"> </w:t>
      </w:r>
      <w:r>
        <w:rPr>
          <w:w w:val="105"/>
        </w:rPr>
        <w:t>the</w:t>
      </w:r>
      <w:r>
        <w:rPr>
          <w:spacing w:val="-5"/>
          <w:w w:val="105"/>
        </w:rPr>
        <w:t xml:space="preserve"> </w:t>
      </w:r>
      <w:r>
        <w:rPr>
          <w:w w:val="105"/>
        </w:rPr>
        <w:t>number</w:t>
      </w:r>
      <w:r>
        <w:rPr>
          <w:spacing w:val="-6"/>
          <w:w w:val="105"/>
        </w:rPr>
        <w:t xml:space="preserve"> </w:t>
      </w:r>
      <w:r>
        <w:rPr>
          <w:w w:val="105"/>
        </w:rPr>
        <w:t>of</w:t>
      </w:r>
      <w:r>
        <w:rPr>
          <w:spacing w:val="-6"/>
          <w:w w:val="105"/>
        </w:rPr>
        <w:t xml:space="preserve"> </w:t>
      </w:r>
      <w:r>
        <w:rPr>
          <w:w w:val="105"/>
        </w:rPr>
        <w:t>days</w:t>
      </w:r>
      <w:r>
        <w:rPr>
          <w:spacing w:val="-6"/>
          <w:w w:val="105"/>
        </w:rPr>
        <w:t xml:space="preserve"> </w:t>
      </w:r>
      <w:r>
        <w:rPr>
          <w:w w:val="105"/>
        </w:rPr>
        <w:t>could</w:t>
      </w:r>
      <w:r>
        <w:rPr>
          <w:spacing w:val="-7"/>
          <w:w w:val="105"/>
        </w:rPr>
        <w:t xml:space="preserve"> </w:t>
      </w:r>
      <w:r>
        <w:rPr>
          <w:w w:val="105"/>
        </w:rPr>
        <w:t>be</w:t>
      </w:r>
      <w:r>
        <w:rPr>
          <w:spacing w:val="-6"/>
          <w:w w:val="105"/>
        </w:rPr>
        <w:t xml:space="preserve"> </w:t>
      </w:r>
      <w:r>
        <w:rPr>
          <w:w w:val="105"/>
        </w:rPr>
        <w:t>more or</w:t>
      </w:r>
      <w:r>
        <w:rPr>
          <w:spacing w:val="29"/>
          <w:w w:val="105"/>
        </w:rPr>
        <w:t xml:space="preserve"> </w:t>
      </w:r>
      <w:r>
        <w:rPr>
          <w:w w:val="105"/>
        </w:rPr>
        <w:t>less</w:t>
      </w:r>
      <w:r>
        <w:rPr>
          <w:spacing w:val="29"/>
          <w:w w:val="105"/>
        </w:rPr>
        <w:t xml:space="preserve"> </w:t>
      </w:r>
      <w:r>
        <w:rPr>
          <w:w w:val="105"/>
        </w:rPr>
        <w:t>than</w:t>
      </w:r>
      <w:r>
        <w:rPr>
          <w:spacing w:val="31"/>
          <w:w w:val="105"/>
        </w:rPr>
        <w:t xml:space="preserve"> </w:t>
      </w:r>
      <w:r>
        <w:rPr>
          <w:w w:val="105"/>
        </w:rPr>
        <w:t>the</w:t>
      </w:r>
      <w:r>
        <w:rPr>
          <w:spacing w:val="30"/>
          <w:w w:val="105"/>
        </w:rPr>
        <w:t xml:space="preserve"> </w:t>
      </w:r>
      <w:r>
        <w:rPr>
          <w:w w:val="105"/>
        </w:rPr>
        <w:t>current</w:t>
      </w:r>
      <w:r>
        <w:rPr>
          <w:spacing w:val="30"/>
          <w:w w:val="105"/>
        </w:rPr>
        <w:t xml:space="preserve"> </w:t>
      </w:r>
      <w:r>
        <w:rPr>
          <w:w w:val="105"/>
        </w:rPr>
        <w:t>estimate</w:t>
      </w:r>
      <w:r>
        <w:rPr>
          <w:spacing w:val="29"/>
          <w:w w:val="105"/>
        </w:rPr>
        <w:t xml:space="preserve"> </w:t>
      </w:r>
      <w:r>
        <w:rPr>
          <w:w w:val="105"/>
        </w:rPr>
        <w:t>for</w:t>
      </w:r>
      <w:r>
        <w:rPr>
          <w:spacing w:val="30"/>
          <w:w w:val="105"/>
        </w:rPr>
        <w:t xml:space="preserve"> </w:t>
      </w:r>
      <w:r>
        <w:rPr>
          <w:w w:val="105"/>
        </w:rPr>
        <w:t>E</w:t>
      </w:r>
      <w:r>
        <w:rPr>
          <w:w w:val="105"/>
          <w:vertAlign w:val="subscript"/>
        </w:rPr>
        <w:t>msy</w:t>
      </w:r>
      <w:r>
        <w:rPr>
          <w:spacing w:val="9"/>
          <w:w w:val="105"/>
        </w:rPr>
        <w:t xml:space="preserve"> </w:t>
      </w:r>
      <w:r>
        <w:rPr>
          <w:w w:val="105"/>
        </w:rPr>
        <w:t>(i.e.</w:t>
      </w:r>
      <w:r>
        <w:rPr>
          <w:spacing w:val="30"/>
          <w:w w:val="105"/>
        </w:rPr>
        <w:t xml:space="preserve"> </w:t>
      </w:r>
      <w:r>
        <w:rPr>
          <w:w w:val="105"/>
        </w:rPr>
        <w:t>fishing</w:t>
      </w:r>
      <w:r>
        <w:rPr>
          <w:spacing w:val="30"/>
          <w:w w:val="105"/>
        </w:rPr>
        <w:t xml:space="preserve"> </w:t>
      </w:r>
      <w:r>
        <w:rPr>
          <w:w w:val="105"/>
        </w:rPr>
        <w:t>effort).</w:t>
      </w:r>
      <w:r>
        <w:rPr>
          <w:spacing w:val="30"/>
          <w:w w:val="105"/>
        </w:rPr>
        <w:t xml:space="preserve"> </w:t>
      </w:r>
      <w:r>
        <w:rPr>
          <w:w w:val="105"/>
        </w:rPr>
        <w:t>Things</w:t>
      </w:r>
      <w:r>
        <w:rPr>
          <w:spacing w:val="29"/>
          <w:w w:val="105"/>
        </w:rPr>
        <w:t xml:space="preserve"> </w:t>
      </w:r>
      <w:r>
        <w:rPr>
          <w:w w:val="105"/>
        </w:rPr>
        <w:t>that</w:t>
      </w:r>
      <w:r>
        <w:rPr>
          <w:spacing w:val="29"/>
          <w:w w:val="105"/>
        </w:rPr>
        <w:t xml:space="preserve"> </w:t>
      </w:r>
      <w:r>
        <w:rPr>
          <w:w w:val="105"/>
        </w:rPr>
        <w:t>may</w:t>
      </w:r>
      <w:r>
        <w:rPr>
          <w:spacing w:val="30"/>
          <w:w w:val="105"/>
        </w:rPr>
        <w:t xml:space="preserve"> </w:t>
      </w:r>
      <w:r>
        <w:rPr>
          <w:w w:val="105"/>
        </w:rPr>
        <w:t>change</w:t>
      </w:r>
      <w:r>
        <w:rPr>
          <w:spacing w:val="30"/>
          <w:w w:val="105"/>
        </w:rPr>
        <w:t xml:space="preserve"> </w:t>
      </w:r>
      <w:r>
        <w:rPr>
          <w:spacing w:val="-5"/>
          <w:w w:val="105"/>
        </w:rPr>
        <w:t>the</w:t>
      </w:r>
    </w:p>
    <w:p w:rsidR="008E083E" w:rsidRDefault="008E083E">
      <w:pPr>
        <w:spacing w:line="247" w:lineRule="auto"/>
        <w:jc w:val="both"/>
        <w:sectPr w:rsidR="008E083E">
          <w:pgSz w:w="12240" w:h="15840"/>
          <w:pgMar w:top="1500" w:right="1000" w:bottom="1540" w:left="1600" w:header="0" w:footer="1320" w:gutter="0"/>
          <w:cols w:space="720"/>
        </w:sectPr>
      </w:pPr>
    </w:p>
    <w:p w:rsidR="008E083E" w:rsidRDefault="008E083E">
      <w:pPr>
        <w:pStyle w:val="BodyText"/>
        <w:spacing w:before="2"/>
        <w:rPr>
          <w:sz w:val="19"/>
        </w:rPr>
      </w:pPr>
    </w:p>
    <w:p w:rsidR="008E083E" w:rsidRDefault="0029712A">
      <w:pPr>
        <w:pStyle w:val="BodyText"/>
        <w:spacing w:before="99" w:line="247" w:lineRule="auto"/>
        <w:ind w:left="309" w:right="723"/>
        <w:jc w:val="both"/>
      </w:pPr>
      <w:r>
        <w:rPr>
          <w:w w:val="105"/>
        </w:rPr>
        <w:t>estimate of E</w:t>
      </w:r>
      <w:r>
        <w:rPr>
          <w:w w:val="105"/>
          <w:vertAlign w:val="subscript"/>
        </w:rPr>
        <w:t>msy</w:t>
      </w:r>
      <w:r>
        <w:rPr>
          <w:spacing w:val="-3"/>
          <w:w w:val="105"/>
        </w:rPr>
        <w:t xml:space="preserve"> </w:t>
      </w:r>
      <w:r>
        <w:rPr>
          <w:w w:val="105"/>
        </w:rPr>
        <w:t>are changes in fishing practices, spatial or seasonal closures in some areas or a combination of these.</w:t>
      </w:r>
    </w:p>
    <w:p w:rsidR="008E083E" w:rsidRDefault="0029712A">
      <w:pPr>
        <w:pStyle w:val="BodyText"/>
        <w:spacing w:before="114" w:line="249" w:lineRule="auto"/>
        <w:ind w:left="309" w:right="720"/>
        <w:jc w:val="both"/>
      </w:pPr>
      <w:r>
        <w:rPr>
          <w:w w:val="105"/>
        </w:rPr>
        <w:t xml:space="preserve">In July 2005 the Australian Government announced that it would offer to fund payments to Australian operators to fully meet its obligations to Papua New Guinea (PNG) under the </w:t>
      </w:r>
      <w:r>
        <w:rPr>
          <w:i/>
          <w:w w:val="105"/>
        </w:rPr>
        <w:t>Torres</w:t>
      </w:r>
      <w:r>
        <w:rPr>
          <w:i/>
          <w:spacing w:val="-7"/>
          <w:w w:val="105"/>
        </w:rPr>
        <w:t xml:space="preserve"> </w:t>
      </w:r>
      <w:r>
        <w:rPr>
          <w:i/>
          <w:w w:val="105"/>
        </w:rPr>
        <w:t>Strait</w:t>
      </w:r>
      <w:r>
        <w:rPr>
          <w:i/>
          <w:spacing w:val="-6"/>
          <w:w w:val="105"/>
        </w:rPr>
        <w:t xml:space="preserve"> </w:t>
      </w:r>
      <w:r>
        <w:rPr>
          <w:i/>
          <w:w w:val="105"/>
        </w:rPr>
        <w:t>Treaty</w:t>
      </w:r>
      <w:r>
        <w:rPr>
          <w:w w:val="105"/>
        </w:rPr>
        <w:t>,</w:t>
      </w:r>
      <w:r>
        <w:rPr>
          <w:spacing w:val="-7"/>
          <w:w w:val="105"/>
        </w:rPr>
        <w:t xml:space="preserve"> </w:t>
      </w:r>
      <w:r>
        <w:rPr>
          <w:w w:val="105"/>
        </w:rPr>
        <w:t>without</w:t>
      </w:r>
      <w:r>
        <w:rPr>
          <w:spacing w:val="-7"/>
          <w:w w:val="105"/>
        </w:rPr>
        <w:t xml:space="preserve"> </w:t>
      </w:r>
      <w:r>
        <w:rPr>
          <w:w w:val="105"/>
        </w:rPr>
        <w:t>making</w:t>
      </w:r>
      <w:r>
        <w:rPr>
          <w:spacing w:val="-7"/>
          <w:w w:val="105"/>
        </w:rPr>
        <w:t xml:space="preserve"> </w:t>
      </w:r>
      <w:r>
        <w:rPr>
          <w:w w:val="105"/>
        </w:rPr>
        <w:t>further</w:t>
      </w:r>
      <w:r>
        <w:rPr>
          <w:spacing w:val="-7"/>
          <w:w w:val="105"/>
        </w:rPr>
        <w:t xml:space="preserve"> </w:t>
      </w:r>
      <w:r>
        <w:rPr>
          <w:w w:val="105"/>
        </w:rPr>
        <w:t>calls</w:t>
      </w:r>
      <w:r>
        <w:rPr>
          <w:spacing w:val="-7"/>
          <w:w w:val="105"/>
        </w:rPr>
        <w:t xml:space="preserve"> </w:t>
      </w:r>
      <w:r>
        <w:rPr>
          <w:w w:val="105"/>
        </w:rPr>
        <w:t>on</w:t>
      </w:r>
      <w:r>
        <w:rPr>
          <w:spacing w:val="-8"/>
          <w:w w:val="105"/>
        </w:rPr>
        <w:t xml:space="preserve"> </w:t>
      </w:r>
      <w:r>
        <w:rPr>
          <w:w w:val="105"/>
        </w:rPr>
        <w:t>fishing</w:t>
      </w:r>
      <w:r>
        <w:rPr>
          <w:spacing w:val="-7"/>
          <w:w w:val="105"/>
        </w:rPr>
        <w:t xml:space="preserve"> </w:t>
      </w:r>
      <w:r>
        <w:rPr>
          <w:w w:val="105"/>
        </w:rPr>
        <w:t>entitlements</w:t>
      </w:r>
      <w:r>
        <w:rPr>
          <w:spacing w:val="-6"/>
          <w:w w:val="105"/>
        </w:rPr>
        <w:t xml:space="preserve"> </w:t>
      </w:r>
      <w:r>
        <w:rPr>
          <w:w w:val="105"/>
        </w:rPr>
        <w:t>allocated</w:t>
      </w:r>
      <w:r>
        <w:rPr>
          <w:spacing w:val="-7"/>
          <w:w w:val="105"/>
        </w:rPr>
        <w:t xml:space="preserve"> </w:t>
      </w:r>
      <w:r>
        <w:rPr>
          <w:w w:val="105"/>
        </w:rPr>
        <w:t>to</w:t>
      </w:r>
      <w:r>
        <w:rPr>
          <w:spacing w:val="-6"/>
          <w:w w:val="105"/>
        </w:rPr>
        <w:t xml:space="preserve"> </w:t>
      </w:r>
      <w:r>
        <w:rPr>
          <w:w w:val="105"/>
        </w:rPr>
        <w:t>domestic operators. The Australian Government Department of Agriculture Fisheries and Forestry issued a Request for Tender (RFT) in December 2005, which had the primary objective of surrendering</w:t>
      </w:r>
      <w:r>
        <w:rPr>
          <w:spacing w:val="-4"/>
          <w:w w:val="105"/>
        </w:rPr>
        <w:t xml:space="preserve"> </w:t>
      </w:r>
      <w:r>
        <w:rPr>
          <w:w w:val="105"/>
        </w:rPr>
        <w:t>25%</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9,197</w:t>
      </w:r>
      <w:r>
        <w:rPr>
          <w:spacing w:val="-4"/>
          <w:w w:val="105"/>
        </w:rPr>
        <w:t xml:space="preserve"> </w:t>
      </w:r>
      <w:r>
        <w:rPr>
          <w:w w:val="105"/>
        </w:rPr>
        <w:t>days</w:t>
      </w:r>
      <w:r>
        <w:rPr>
          <w:spacing w:val="-4"/>
          <w:w w:val="105"/>
        </w:rPr>
        <w:t xml:space="preserve"> </w:t>
      </w:r>
      <w:r>
        <w:rPr>
          <w:w w:val="105"/>
        </w:rPr>
        <w:t>allocated</w:t>
      </w:r>
      <w:r>
        <w:rPr>
          <w:spacing w:val="-3"/>
          <w:w w:val="105"/>
        </w:rPr>
        <w:t xml:space="preserve"> </w:t>
      </w:r>
      <w:r>
        <w:rPr>
          <w:w w:val="105"/>
        </w:rPr>
        <w:t>in</w:t>
      </w:r>
      <w:r>
        <w:rPr>
          <w:spacing w:val="-4"/>
          <w:w w:val="105"/>
        </w:rPr>
        <w:t xml:space="preserve"> </w:t>
      </w:r>
      <w:r>
        <w:rPr>
          <w:w w:val="105"/>
        </w:rPr>
        <w:t>the</w:t>
      </w:r>
      <w:r>
        <w:rPr>
          <w:spacing w:val="-4"/>
          <w:w w:val="105"/>
        </w:rPr>
        <w:t xml:space="preserve"> </w:t>
      </w:r>
      <w:r>
        <w:rPr>
          <w:w w:val="105"/>
        </w:rPr>
        <w:t>TSPF</w:t>
      </w:r>
      <w:r>
        <w:rPr>
          <w:spacing w:val="-5"/>
          <w:w w:val="105"/>
        </w:rPr>
        <w:t xml:space="preserve"> </w:t>
      </w:r>
      <w:r>
        <w:rPr>
          <w:w w:val="105"/>
        </w:rPr>
        <w:t>for</w:t>
      </w:r>
      <w:r>
        <w:rPr>
          <w:spacing w:val="-4"/>
          <w:w w:val="105"/>
        </w:rPr>
        <w:t xml:space="preserve"> </w:t>
      </w:r>
      <w:r>
        <w:rPr>
          <w:w w:val="105"/>
        </w:rPr>
        <w:t>the</w:t>
      </w:r>
      <w:r>
        <w:rPr>
          <w:spacing w:val="-4"/>
          <w:w w:val="105"/>
        </w:rPr>
        <w:t xml:space="preserve"> </w:t>
      </w:r>
      <w:r>
        <w:rPr>
          <w:w w:val="105"/>
        </w:rPr>
        <w:t>2006</w:t>
      </w:r>
      <w:r>
        <w:rPr>
          <w:spacing w:val="-5"/>
          <w:w w:val="105"/>
        </w:rPr>
        <w:t xml:space="preserve"> </w:t>
      </w:r>
      <w:r>
        <w:rPr>
          <w:w w:val="105"/>
        </w:rPr>
        <w:t>season,</w:t>
      </w:r>
      <w:r>
        <w:rPr>
          <w:spacing w:val="-4"/>
          <w:w w:val="105"/>
        </w:rPr>
        <w:t xml:space="preserve"> </w:t>
      </w:r>
      <w:r>
        <w:rPr>
          <w:w w:val="105"/>
        </w:rPr>
        <w:t>so</w:t>
      </w:r>
      <w:r>
        <w:rPr>
          <w:spacing w:val="-4"/>
          <w:w w:val="105"/>
        </w:rPr>
        <w:t xml:space="preserve"> </w:t>
      </w:r>
      <w:r>
        <w:rPr>
          <w:w w:val="105"/>
        </w:rPr>
        <w:t>that</w:t>
      </w:r>
      <w:r>
        <w:rPr>
          <w:spacing w:val="-4"/>
          <w:w w:val="105"/>
        </w:rPr>
        <w:t xml:space="preserve"> </w:t>
      </w:r>
      <w:r>
        <w:rPr>
          <w:w w:val="105"/>
        </w:rPr>
        <w:t>these days could be held in trust to allow for PNG’s catch sharing entitlements under the Torres Strait</w:t>
      </w:r>
      <w:r>
        <w:rPr>
          <w:spacing w:val="-2"/>
          <w:w w:val="105"/>
        </w:rPr>
        <w:t xml:space="preserve"> </w:t>
      </w:r>
      <w:r>
        <w:rPr>
          <w:w w:val="105"/>
        </w:rPr>
        <w:t>Treaty.</w:t>
      </w:r>
      <w:r>
        <w:rPr>
          <w:spacing w:val="-3"/>
          <w:w w:val="105"/>
        </w:rPr>
        <w:t xml:space="preserve"> </w:t>
      </w:r>
      <w:r>
        <w:rPr>
          <w:w w:val="105"/>
        </w:rPr>
        <w:t>In</w:t>
      </w:r>
      <w:r>
        <w:rPr>
          <w:spacing w:val="-2"/>
          <w:w w:val="105"/>
        </w:rPr>
        <w:t xml:space="preserve"> </w:t>
      </w:r>
      <w:r>
        <w:rPr>
          <w:w w:val="105"/>
        </w:rPr>
        <w:t>February</w:t>
      </w:r>
      <w:r>
        <w:rPr>
          <w:spacing w:val="-3"/>
          <w:w w:val="105"/>
        </w:rPr>
        <w:t xml:space="preserve"> </w:t>
      </w:r>
      <w:r>
        <w:rPr>
          <w:w w:val="105"/>
        </w:rPr>
        <w:t>2006,</w:t>
      </w:r>
      <w:r>
        <w:rPr>
          <w:spacing w:val="-2"/>
          <w:w w:val="105"/>
        </w:rPr>
        <w:t xml:space="preserve"> </w:t>
      </w:r>
      <w:r>
        <w:rPr>
          <w:w w:val="105"/>
        </w:rPr>
        <w:t>it</w:t>
      </w:r>
      <w:r>
        <w:rPr>
          <w:spacing w:val="-1"/>
          <w:w w:val="105"/>
        </w:rPr>
        <w:t xml:space="preserve"> </w:t>
      </w:r>
      <w:r>
        <w:rPr>
          <w:w w:val="105"/>
        </w:rPr>
        <w:t>was</w:t>
      </w:r>
      <w:r>
        <w:rPr>
          <w:spacing w:val="-3"/>
          <w:w w:val="105"/>
        </w:rPr>
        <w:t xml:space="preserve"> </w:t>
      </w:r>
      <w:r>
        <w:rPr>
          <w:w w:val="105"/>
        </w:rPr>
        <w:t>announced</w:t>
      </w:r>
      <w:r>
        <w:rPr>
          <w:spacing w:val="-2"/>
          <w:w w:val="105"/>
        </w:rPr>
        <w:t xml:space="preserve"> </w:t>
      </w:r>
      <w:r>
        <w:rPr>
          <w:w w:val="105"/>
        </w:rPr>
        <w:t>that</w:t>
      </w:r>
      <w:r>
        <w:rPr>
          <w:spacing w:val="-3"/>
          <w:w w:val="105"/>
        </w:rPr>
        <w:t xml:space="preserve"> </w:t>
      </w:r>
      <w:r>
        <w:rPr>
          <w:w w:val="105"/>
        </w:rPr>
        <w:t>the</w:t>
      </w:r>
      <w:r>
        <w:rPr>
          <w:spacing w:val="-2"/>
          <w:w w:val="105"/>
        </w:rPr>
        <w:t xml:space="preserve"> </w:t>
      </w:r>
      <w:r>
        <w:rPr>
          <w:w w:val="105"/>
        </w:rPr>
        <w:t>tender</w:t>
      </w:r>
      <w:r>
        <w:rPr>
          <w:spacing w:val="-3"/>
          <w:w w:val="105"/>
        </w:rPr>
        <w:t xml:space="preserve"> </w:t>
      </w:r>
      <w:r>
        <w:rPr>
          <w:w w:val="105"/>
        </w:rPr>
        <w:t>process</w:t>
      </w:r>
      <w:r>
        <w:rPr>
          <w:spacing w:val="-2"/>
          <w:w w:val="105"/>
        </w:rPr>
        <w:t xml:space="preserve"> </w:t>
      </w:r>
      <w:r>
        <w:rPr>
          <w:w w:val="105"/>
        </w:rPr>
        <w:t>had</w:t>
      </w:r>
      <w:r>
        <w:rPr>
          <w:spacing w:val="-3"/>
          <w:w w:val="105"/>
        </w:rPr>
        <w:t xml:space="preserve"> </w:t>
      </w:r>
      <w:r>
        <w:rPr>
          <w:w w:val="105"/>
        </w:rPr>
        <w:t>resulted</w:t>
      </w:r>
      <w:r>
        <w:rPr>
          <w:spacing w:val="-3"/>
          <w:w w:val="105"/>
        </w:rPr>
        <w:t xml:space="preserve"> </w:t>
      </w:r>
      <w:r>
        <w:rPr>
          <w:w w:val="105"/>
        </w:rPr>
        <w:t>in</w:t>
      </w:r>
      <w:r>
        <w:rPr>
          <w:spacing w:val="-2"/>
          <w:w w:val="105"/>
        </w:rPr>
        <w:t xml:space="preserve"> </w:t>
      </w:r>
      <w:r>
        <w:rPr>
          <w:w w:val="105"/>
        </w:rPr>
        <w:t>the removal of sixteen licences from the fishery and the surrender of approximately 25 per cent (2,333 allocated fishing days) of total fishing effort</w:t>
      </w:r>
    </w:p>
    <w:p w:rsidR="008E083E" w:rsidRDefault="0029712A">
      <w:pPr>
        <w:pStyle w:val="BodyText"/>
        <w:spacing w:before="101" w:line="249" w:lineRule="auto"/>
        <w:ind w:left="309" w:right="721"/>
        <w:jc w:val="both"/>
      </w:pPr>
      <w:r>
        <w:rPr>
          <w:w w:val="105"/>
        </w:rPr>
        <w:t>In accordance</w:t>
      </w:r>
      <w:r>
        <w:rPr>
          <w:spacing w:val="-1"/>
          <w:w w:val="105"/>
        </w:rPr>
        <w:t xml:space="preserve"> </w:t>
      </w:r>
      <w:r>
        <w:rPr>
          <w:w w:val="105"/>
        </w:rPr>
        <w:t>with</w:t>
      </w:r>
      <w:r>
        <w:rPr>
          <w:spacing w:val="-1"/>
          <w:w w:val="105"/>
        </w:rPr>
        <w:t xml:space="preserve"> </w:t>
      </w:r>
      <w:r>
        <w:rPr>
          <w:w w:val="105"/>
        </w:rPr>
        <w:t>an out-of-session decision</w:t>
      </w:r>
      <w:r>
        <w:rPr>
          <w:spacing w:val="-1"/>
          <w:w w:val="105"/>
        </w:rPr>
        <w:t xml:space="preserve"> </w:t>
      </w:r>
      <w:r>
        <w:rPr>
          <w:w w:val="105"/>
        </w:rPr>
        <w:t>of the</w:t>
      </w:r>
      <w:r>
        <w:rPr>
          <w:spacing w:val="-1"/>
          <w:w w:val="105"/>
        </w:rPr>
        <w:t xml:space="preserve"> </w:t>
      </w:r>
      <w:r>
        <w:rPr>
          <w:w w:val="105"/>
        </w:rPr>
        <w:t>PZJA, the</w:t>
      </w:r>
      <w:r>
        <w:rPr>
          <w:spacing w:val="-1"/>
          <w:w w:val="105"/>
        </w:rPr>
        <w:t xml:space="preserve"> </w:t>
      </w:r>
      <w:r>
        <w:rPr>
          <w:w w:val="105"/>
        </w:rPr>
        <w:t>9,197</w:t>
      </w:r>
      <w:r>
        <w:rPr>
          <w:spacing w:val="-1"/>
          <w:w w:val="105"/>
        </w:rPr>
        <w:t xml:space="preserve"> </w:t>
      </w:r>
      <w:r>
        <w:rPr>
          <w:w w:val="105"/>
        </w:rPr>
        <w:t>nights</w:t>
      </w:r>
      <w:r>
        <w:rPr>
          <w:spacing w:val="-2"/>
          <w:w w:val="105"/>
        </w:rPr>
        <w:t xml:space="preserve"> </w:t>
      </w:r>
      <w:r>
        <w:rPr>
          <w:w w:val="105"/>
        </w:rPr>
        <w:t>was</w:t>
      </w:r>
      <w:r>
        <w:rPr>
          <w:spacing w:val="-2"/>
          <w:w w:val="105"/>
        </w:rPr>
        <w:t xml:space="preserve"> </w:t>
      </w:r>
      <w:r>
        <w:rPr>
          <w:w w:val="105"/>
        </w:rPr>
        <w:t>rounded</w:t>
      </w:r>
      <w:r>
        <w:rPr>
          <w:spacing w:val="-1"/>
          <w:w w:val="105"/>
        </w:rPr>
        <w:t xml:space="preserve"> </w:t>
      </w:r>
      <w:r>
        <w:rPr>
          <w:w w:val="105"/>
        </w:rPr>
        <w:t>up to an overall effort cap of 9,200 fishing days available in the TSPF for the 2006 season, of which 6,867 fishing days were available to Australian operators, 2,070 fishing days were available to PNG operators</w:t>
      </w:r>
      <w:r>
        <w:rPr>
          <w:spacing w:val="-1"/>
          <w:w w:val="105"/>
        </w:rPr>
        <w:t xml:space="preserve"> </w:t>
      </w:r>
      <w:r>
        <w:rPr>
          <w:w w:val="105"/>
        </w:rPr>
        <w:t>and 263 days were</w:t>
      </w:r>
      <w:r>
        <w:rPr>
          <w:spacing w:val="-1"/>
          <w:w w:val="105"/>
        </w:rPr>
        <w:t xml:space="preserve"> </w:t>
      </w:r>
      <w:r>
        <w:rPr>
          <w:w w:val="105"/>
        </w:rPr>
        <w:t>held in trust by the Australian Government.</w:t>
      </w:r>
    </w:p>
    <w:p w:rsidR="008E083E" w:rsidRDefault="0029712A">
      <w:pPr>
        <w:pStyle w:val="BodyText"/>
        <w:spacing w:before="110" w:line="247" w:lineRule="auto"/>
        <w:ind w:left="309" w:right="720"/>
        <w:jc w:val="both"/>
      </w:pPr>
      <w:r>
        <w:rPr>
          <w:w w:val="105"/>
        </w:rPr>
        <w:t>Despite these changes, there was still unused effort in the 2006 season with only 41% of Australian operators fishing all their allocated fishing nights. A number of vessels used less than</w:t>
      </w:r>
      <w:r>
        <w:rPr>
          <w:spacing w:val="-10"/>
          <w:w w:val="105"/>
        </w:rPr>
        <w:t xml:space="preserve"> </w:t>
      </w:r>
      <w:r>
        <w:rPr>
          <w:w w:val="105"/>
        </w:rPr>
        <w:t>half</w:t>
      </w:r>
      <w:r>
        <w:rPr>
          <w:spacing w:val="-10"/>
          <w:w w:val="105"/>
        </w:rPr>
        <w:t xml:space="preserve"> </w:t>
      </w:r>
      <w:r>
        <w:rPr>
          <w:w w:val="105"/>
        </w:rPr>
        <w:t>of</w:t>
      </w:r>
      <w:r>
        <w:rPr>
          <w:spacing w:val="-10"/>
          <w:w w:val="105"/>
        </w:rPr>
        <w:t xml:space="preserve"> </w:t>
      </w:r>
      <w:r>
        <w:rPr>
          <w:w w:val="105"/>
        </w:rPr>
        <w:t>their</w:t>
      </w:r>
      <w:r>
        <w:rPr>
          <w:spacing w:val="-10"/>
          <w:w w:val="105"/>
        </w:rPr>
        <w:t xml:space="preserve"> </w:t>
      </w:r>
      <w:r>
        <w:rPr>
          <w:w w:val="105"/>
        </w:rPr>
        <w:t>allocated</w:t>
      </w:r>
      <w:r>
        <w:rPr>
          <w:spacing w:val="-10"/>
          <w:w w:val="105"/>
        </w:rPr>
        <w:t xml:space="preserve"> </w:t>
      </w:r>
      <w:r>
        <w:rPr>
          <w:w w:val="105"/>
        </w:rPr>
        <w:t>fishing</w:t>
      </w:r>
      <w:r>
        <w:rPr>
          <w:spacing w:val="-10"/>
          <w:w w:val="105"/>
        </w:rPr>
        <w:t xml:space="preserve"> </w:t>
      </w:r>
      <w:r>
        <w:rPr>
          <w:w w:val="105"/>
        </w:rPr>
        <w:t>nights</w:t>
      </w:r>
      <w:r>
        <w:rPr>
          <w:spacing w:val="-10"/>
          <w:w w:val="105"/>
        </w:rPr>
        <w:t xml:space="preserve"> </w:t>
      </w:r>
      <w:r>
        <w:rPr>
          <w:w w:val="105"/>
        </w:rPr>
        <w:t>while</w:t>
      </w:r>
      <w:r>
        <w:rPr>
          <w:spacing w:val="-10"/>
          <w:w w:val="105"/>
        </w:rPr>
        <w:t xml:space="preserve"> </w:t>
      </w:r>
      <w:r>
        <w:rPr>
          <w:w w:val="105"/>
        </w:rPr>
        <w:t>four</w:t>
      </w:r>
      <w:r>
        <w:rPr>
          <w:spacing w:val="-10"/>
          <w:w w:val="105"/>
        </w:rPr>
        <w:t xml:space="preserve"> </w:t>
      </w:r>
      <w:r>
        <w:rPr>
          <w:w w:val="105"/>
        </w:rPr>
        <w:t>vessels</w:t>
      </w:r>
      <w:r>
        <w:rPr>
          <w:spacing w:val="-10"/>
          <w:w w:val="105"/>
        </w:rPr>
        <w:t xml:space="preserve"> </w:t>
      </w:r>
      <w:r>
        <w:rPr>
          <w:w w:val="105"/>
        </w:rPr>
        <w:t>with</w:t>
      </w:r>
      <w:r>
        <w:rPr>
          <w:spacing w:val="-10"/>
          <w:w w:val="105"/>
        </w:rPr>
        <w:t xml:space="preserve"> </w:t>
      </w:r>
      <w:r>
        <w:rPr>
          <w:w w:val="105"/>
        </w:rPr>
        <w:t>large</w:t>
      </w:r>
      <w:r>
        <w:rPr>
          <w:spacing w:val="-10"/>
          <w:w w:val="105"/>
        </w:rPr>
        <w:t xml:space="preserve"> </w:t>
      </w:r>
      <w:r>
        <w:rPr>
          <w:w w:val="105"/>
        </w:rPr>
        <w:t>allocations</w:t>
      </w:r>
      <w:r>
        <w:rPr>
          <w:spacing w:val="-10"/>
          <w:w w:val="105"/>
        </w:rPr>
        <w:t xml:space="preserve"> </w:t>
      </w:r>
      <w:r>
        <w:rPr>
          <w:w w:val="105"/>
        </w:rPr>
        <w:t>did</w:t>
      </w:r>
      <w:r>
        <w:rPr>
          <w:spacing w:val="-10"/>
          <w:w w:val="105"/>
        </w:rPr>
        <w:t xml:space="preserve"> </w:t>
      </w:r>
      <w:r>
        <w:rPr>
          <w:w w:val="105"/>
        </w:rPr>
        <w:t>not</w:t>
      </w:r>
      <w:r>
        <w:rPr>
          <w:spacing w:val="-10"/>
          <w:w w:val="105"/>
        </w:rPr>
        <w:t xml:space="preserve"> </w:t>
      </w:r>
      <w:r>
        <w:rPr>
          <w:w w:val="105"/>
        </w:rPr>
        <w:t>fish</w:t>
      </w:r>
      <w:r>
        <w:rPr>
          <w:spacing w:val="-10"/>
          <w:w w:val="105"/>
        </w:rPr>
        <w:t xml:space="preserve"> </w:t>
      </w:r>
      <w:r>
        <w:rPr>
          <w:w w:val="105"/>
        </w:rPr>
        <w:t xml:space="preserve">at all. Licence holders must hold a minimum number of nights to operate in the fishery. Prior to the 2006 season, the minimum number required was 50 days. Paralleling the total allowable effort reduction in the 2006 season, the minimum number of days required decreased to 34 </w:t>
      </w:r>
      <w:r>
        <w:rPr>
          <w:spacing w:val="-2"/>
          <w:w w:val="105"/>
        </w:rPr>
        <w:t>days.</w:t>
      </w:r>
    </w:p>
    <w:p w:rsidR="008E083E" w:rsidRDefault="0029712A">
      <w:pPr>
        <w:pStyle w:val="BodyText"/>
        <w:spacing w:before="119" w:line="249" w:lineRule="auto"/>
        <w:ind w:left="309" w:right="721"/>
        <w:jc w:val="both"/>
      </w:pPr>
      <w:r>
        <w:rPr>
          <w:w w:val="105"/>
        </w:rPr>
        <w:t>At the end of June 2007, there were 52 active licences in the fishery and 9 inactive licences that did not have a boat attached to it.</w:t>
      </w:r>
    </w:p>
    <w:p w:rsidR="008E083E" w:rsidRDefault="0029712A">
      <w:pPr>
        <w:pStyle w:val="BodyText"/>
        <w:spacing w:before="111" w:line="249" w:lineRule="auto"/>
        <w:ind w:left="309" w:right="720"/>
        <w:jc w:val="both"/>
      </w:pPr>
      <w:r>
        <w:rPr>
          <w:w w:val="105"/>
        </w:rPr>
        <w:t>Effort</w:t>
      </w:r>
      <w:r>
        <w:rPr>
          <w:spacing w:val="-7"/>
          <w:w w:val="105"/>
        </w:rPr>
        <w:t xml:space="preserve"> </w:t>
      </w:r>
      <w:r>
        <w:rPr>
          <w:w w:val="105"/>
        </w:rPr>
        <w:t>creep</w:t>
      </w:r>
      <w:r>
        <w:rPr>
          <w:spacing w:val="-7"/>
          <w:w w:val="105"/>
        </w:rPr>
        <w:t xml:space="preserve"> </w:t>
      </w:r>
      <w:r>
        <w:rPr>
          <w:w w:val="105"/>
        </w:rPr>
        <w:t>will</w:t>
      </w:r>
      <w:r>
        <w:rPr>
          <w:spacing w:val="-8"/>
          <w:w w:val="105"/>
        </w:rPr>
        <w:t xml:space="preserve"> </w:t>
      </w:r>
      <w:r>
        <w:rPr>
          <w:w w:val="105"/>
        </w:rPr>
        <w:t>keep</w:t>
      </w:r>
      <w:r>
        <w:rPr>
          <w:spacing w:val="-8"/>
          <w:w w:val="105"/>
        </w:rPr>
        <w:t xml:space="preserve"> </w:t>
      </w:r>
      <w:r>
        <w:rPr>
          <w:w w:val="105"/>
        </w:rPr>
        <w:t>putting</w:t>
      </w:r>
      <w:r>
        <w:rPr>
          <w:spacing w:val="-8"/>
          <w:w w:val="105"/>
        </w:rPr>
        <w:t xml:space="preserve"> </w:t>
      </w:r>
      <w:r>
        <w:rPr>
          <w:w w:val="105"/>
        </w:rPr>
        <w:t>upward</w:t>
      </w:r>
      <w:r>
        <w:rPr>
          <w:spacing w:val="-8"/>
          <w:w w:val="105"/>
        </w:rPr>
        <w:t xml:space="preserve"> </w:t>
      </w:r>
      <w:r>
        <w:rPr>
          <w:w w:val="105"/>
        </w:rPr>
        <w:t>pressure</w:t>
      </w:r>
      <w:r>
        <w:rPr>
          <w:spacing w:val="-7"/>
          <w:w w:val="105"/>
        </w:rPr>
        <w:t xml:space="preserve"> </w:t>
      </w:r>
      <w:r>
        <w:rPr>
          <w:w w:val="105"/>
        </w:rPr>
        <w:t>on</w:t>
      </w:r>
      <w:r>
        <w:rPr>
          <w:spacing w:val="-7"/>
          <w:w w:val="105"/>
        </w:rPr>
        <w:t xml:space="preserve"> </w:t>
      </w:r>
      <w:r>
        <w:rPr>
          <w:w w:val="105"/>
        </w:rPr>
        <w:t>effective</w:t>
      </w:r>
      <w:r>
        <w:rPr>
          <w:spacing w:val="-8"/>
          <w:w w:val="105"/>
        </w:rPr>
        <w:t xml:space="preserve"> </w:t>
      </w:r>
      <w:r>
        <w:rPr>
          <w:w w:val="105"/>
        </w:rPr>
        <w:t>effort</w:t>
      </w:r>
      <w:r>
        <w:rPr>
          <w:spacing w:val="-7"/>
          <w:w w:val="105"/>
        </w:rPr>
        <w:t xml:space="preserve"> </w:t>
      </w:r>
      <w:r>
        <w:rPr>
          <w:w w:val="105"/>
        </w:rPr>
        <w:t>and</w:t>
      </w:r>
      <w:r>
        <w:rPr>
          <w:spacing w:val="-9"/>
          <w:w w:val="105"/>
        </w:rPr>
        <w:t xml:space="preserve"> </w:t>
      </w:r>
      <w:r>
        <w:rPr>
          <w:w w:val="105"/>
        </w:rPr>
        <w:t>therefore</w:t>
      </w:r>
      <w:r>
        <w:rPr>
          <w:spacing w:val="-7"/>
          <w:w w:val="105"/>
        </w:rPr>
        <w:t xml:space="preserve"> </w:t>
      </w:r>
      <w:r>
        <w:rPr>
          <w:w w:val="105"/>
        </w:rPr>
        <w:t>force</w:t>
      </w:r>
      <w:r>
        <w:rPr>
          <w:spacing w:val="-7"/>
          <w:w w:val="105"/>
        </w:rPr>
        <w:t xml:space="preserve"> </w:t>
      </w:r>
      <w:r>
        <w:rPr>
          <w:w w:val="105"/>
        </w:rPr>
        <w:t>down</w:t>
      </w:r>
      <w:r>
        <w:rPr>
          <w:spacing w:val="-9"/>
          <w:w w:val="105"/>
        </w:rPr>
        <w:t xml:space="preserve"> </w:t>
      </w:r>
      <w:r>
        <w:rPr>
          <w:w w:val="105"/>
        </w:rPr>
        <w:t>the estimate of E</w:t>
      </w:r>
      <w:r>
        <w:rPr>
          <w:w w:val="105"/>
          <w:vertAlign w:val="subscript"/>
        </w:rPr>
        <w:t>msy</w:t>
      </w:r>
      <w:r>
        <w:rPr>
          <w:w w:val="105"/>
        </w:rPr>
        <w:t>. This is likely to be pushed along by rationalisation of the fleet following the voluntary tender process funded by the Australian Government. The cap on days in the fishery should continue to be reviewed on an annual basis in light of changing fishing practices in the fishery and in light of additional stock assessment advice.</w:t>
      </w:r>
    </w:p>
    <w:p w:rsidR="008E083E" w:rsidRDefault="0029712A">
      <w:pPr>
        <w:spacing w:before="107" w:line="249" w:lineRule="auto"/>
        <w:ind w:left="309" w:right="720"/>
        <w:jc w:val="both"/>
        <w:rPr>
          <w:sz w:val="20"/>
        </w:rPr>
      </w:pPr>
      <w:r>
        <w:rPr>
          <w:w w:val="105"/>
          <w:sz w:val="20"/>
        </w:rPr>
        <w:t>The PZJA has</w:t>
      </w:r>
      <w:r>
        <w:rPr>
          <w:spacing w:val="-1"/>
          <w:w w:val="105"/>
          <w:sz w:val="20"/>
        </w:rPr>
        <w:t xml:space="preserve"> </w:t>
      </w:r>
      <w:r>
        <w:rPr>
          <w:w w:val="105"/>
          <w:sz w:val="20"/>
        </w:rPr>
        <w:t>been moving towards</w:t>
      </w:r>
      <w:r>
        <w:rPr>
          <w:spacing w:val="-1"/>
          <w:w w:val="105"/>
          <w:sz w:val="20"/>
        </w:rPr>
        <w:t xml:space="preserve"> </w:t>
      </w:r>
      <w:r>
        <w:rPr>
          <w:w w:val="105"/>
          <w:sz w:val="20"/>
        </w:rPr>
        <w:t xml:space="preserve">full cost recovery for the management costs associated with running the fishery under the </w:t>
      </w:r>
      <w:r>
        <w:rPr>
          <w:i/>
          <w:w w:val="105"/>
          <w:sz w:val="20"/>
        </w:rPr>
        <w:t>Fisheries Levy (Torres Strait Prawn Fishery) Regulations 1998.</w:t>
      </w:r>
      <w:r>
        <w:rPr>
          <w:i/>
          <w:spacing w:val="4"/>
          <w:w w:val="105"/>
          <w:sz w:val="20"/>
        </w:rPr>
        <w:t xml:space="preserve"> </w:t>
      </w:r>
      <w:r>
        <w:rPr>
          <w:w w:val="105"/>
          <w:sz w:val="20"/>
        </w:rPr>
        <w:t>It</w:t>
      </w:r>
      <w:r>
        <w:rPr>
          <w:spacing w:val="6"/>
          <w:w w:val="105"/>
          <w:sz w:val="20"/>
        </w:rPr>
        <w:t xml:space="preserve"> </w:t>
      </w:r>
      <w:r>
        <w:rPr>
          <w:w w:val="105"/>
          <w:sz w:val="20"/>
        </w:rPr>
        <w:t>is</w:t>
      </w:r>
      <w:r>
        <w:rPr>
          <w:spacing w:val="6"/>
          <w:w w:val="105"/>
          <w:sz w:val="20"/>
        </w:rPr>
        <w:t xml:space="preserve"> </w:t>
      </w:r>
      <w:r>
        <w:rPr>
          <w:w w:val="105"/>
          <w:sz w:val="20"/>
        </w:rPr>
        <w:t>anticipated</w:t>
      </w:r>
      <w:r>
        <w:rPr>
          <w:spacing w:val="5"/>
          <w:w w:val="105"/>
          <w:sz w:val="20"/>
        </w:rPr>
        <w:t xml:space="preserve"> </w:t>
      </w:r>
      <w:r>
        <w:rPr>
          <w:w w:val="105"/>
          <w:sz w:val="20"/>
        </w:rPr>
        <w:t>that</w:t>
      </w:r>
      <w:r>
        <w:rPr>
          <w:spacing w:val="4"/>
          <w:w w:val="105"/>
          <w:sz w:val="20"/>
        </w:rPr>
        <w:t xml:space="preserve"> </w:t>
      </w:r>
      <w:r>
        <w:rPr>
          <w:w w:val="105"/>
          <w:sz w:val="20"/>
        </w:rPr>
        <w:t>the</w:t>
      </w:r>
      <w:r>
        <w:rPr>
          <w:spacing w:val="5"/>
          <w:w w:val="105"/>
          <w:sz w:val="20"/>
        </w:rPr>
        <w:t xml:space="preserve"> </w:t>
      </w:r>
      <w:r>
        <w:rPr>
          <w:w w:val="105"/>
          <w:sz w:val="20"/>
        </w:rPr>
        <w:t>2009</w:t>
      </w:r>
      <w:r>
        <w:rPr>
          <w:spacing w:val="5"/>
          <w:w w:val="105"/>
          <w:sz w:val="20"/>
        </w:rPr>
        <w:t xml:space="preserve"> </w:t>
      </w:r>
      <w:r>
        <w:rPr>
          <w:w w:val="105"/>
          <w:sz w:val="20"/>
        </w:rPr>
        <w:t>season</w:t>
      </w:r>
      <w:r>
        <w:rPr>
          <w:spacing w:val="6"/>
          <w:w w:val="105"/>
          <w:sz w:val="20"/>
        </w:rPr>
        <w:t xml:space="preserve"> </w:t>
      </w:r>
      <w:r>
        <w:rPr>
          <w:w w:val="105"/>
          <w:sz w:val="20"/>
        </w:rPr>
        <w:t>will</w:t>
      </w:r>
      <w:r>
        <w:rPr>
          <w:spacing w:val="5"/>
          <w:w w:val="105"/>
          <w:sz w:val="20"/>
        </w:rPr>
        <w:t xml:space="preserve"> </w:t>
      </w:r>
      <w:r>
        <w:rPr>
          <w:w w:val="105"/>
          <w:sz w:val="20"/>
        </w:rPr>
        <w:t>be</w:t>
      </w:r>
      <w:r>
        <w:rPr>
          <w:spacing w:val="5"/>
          <w:w w:val="105"/>
          <w:sz w:val="20"/>
        </w:rPr>
        <w:t xml:space="preserve"> </w:t>
      </w:r>
      <w:r>
        <w:rPr>
          <w:w w:val="105"/>
          <w:sz w:val="20"/>
        </w:rPr>
        <w:t>the</w:t>
      </w:r>
      <w:r>
        <w:rPr>
          <w:spacing w:val="6"/>
          <w:w w:val="105"/>
          <w:sz w:val="20"/>
        </w:rPr>
        <w:t xml:space="preserve"> </w:t>
      </w:r>
      <w:r>
        <w:rPr>
          <w:w w:val="105"/>
          <w:sz w:val="20"/>
        </w:rPr>
        <w:t>first</w:t>
      </w:r>
      <w:r>
        <w:rPr>
          <w:spacing w:val="6"/>
          <w:w w:val="105"/>
          <w:sz w:val="20"/>
        </w:rPr>
        <w:t xml:space="preserve"> </w:t>
      </w:r>
      <w:r>
        <w:rPr>
          <w:w w:val="105"/>
          <w:sz w:val="20"/>
        </w:rPr>
        <w:t>season</w:t>
      </w:r>
      <w:r>
        <w:rPr>
          <w:spacing w:val="6"/>
          <w:w w:val="105"/>
          <w:sz w:val="20"/>
        </w:rPr>
        <w:t xml:space="preserve"> </w:t>
      </w:r>
      <w:r>
        <w:rPr>
          <w:w w:val="105"/>
          <w:sz w:val="20"/>
        </w:rPr>
        <w:t>of</w:t>
      </w:r>
      <w:r>
        <w:rPr>
          <w:spacing w:val="4"/>
          <w:w w:val="105"/>
          <w:sz w:val="20"/>
        </w:rPr>
        <w:t xml:space="preserve"> </w:t>
      </w:r>
      <w:r>
        <w:rPr>
          <w:w w:val="105"/>
          <w:sz w:val="20"/>
        </w:rPr>
        <w:t>full</w:t>
      </w:r>
      <w:r>
        <w:rPr>
          <w:spacing w:val="6"/>
          <w:w w:val="105"/>
          <w:sz w:val="20"/>
        </w:rPr>
        <w:t xml:space="preserve"> </w:t>
      </w:r>
      <w:r>
        <w:rPr>
          <w:w w:val="105"/>
          <w:sz w:val="20"/>
        </w:rPr>
        <w:t>cost</w:t>
      </w:r>
      <w:r>
        <w:rPr>
          <w:spacing w:val="5"/>
          <w:w w:val="105"/>
          <w:sz w:val="20"/>
        </w:rPr>
        <w:t xml:space="preserve"> </w:t>
      </w:r>
      <w:r>
        <w:rPr>
          <w:w w:val="105"/>
          <w:sz w:val="20"/>
        </w:rPr>
        <w:t>recovery</w:t>
      </w:r>
      <w:r>
        <w:rPr>
          <w:spacing w:val="5"/>
          <w:w w:val="105"/>
          <w:sz w:val="20"/>
        </w:rPr>
        <w:t xml:space="preserve"> </w:t>
      </w:r>
      <w:r>
        <w:rPr>
          <w:spacing w:val="-2"/>
          <w:w w:val="105"/>
          <w:sz w:val="20"/>
        </w:rPr>
        <w:t>after</w:t>
      </w:r>
    </w:p>
    <w:p w:rsidR="008E083E" w:rsidRDefault="0029712A">
      <w:pPr>
        <w:pStyle w:val="BodyText"/>
        <w:spacing w:line="247" w:lineRule="auto"/>
        <w:ind w:left="309" w:right="721"/>
        <w:jc w:val="both"/>
      </w:pPr>
      <w:r>
        <w:rPr>
          <w:w w:val="105"/>
        </w:rPr>
        <w:t>$500,000 levy relief provided by the Australian Government to support the development of new management arrangements consistent with PZJA policy which include that “the fishery move</w:t>
      </w:r>
      <w:r>
        <w:rPr>
          <w:spacing w:val="-3"/>
          <w:w w:val="105"/>
        </w:rPr>
        <w:t xml:space="preserve"> </w:t>
      </w:r>
      <w:r>
        <w:rPr>
          <w:w w:val="105"/>
        </w:rPr>
        <w:t>to</w:t>
      </w:r>
      <w:r>
        <w:rPr>
          <w:spacing w:val="-3"/>
          <w:w w:val="105"/>
        </w:rPr>
        <w:t xml:space="preserve"> </w:t>
      </w:r>
      <w:r>
        <w:rPr>
          <w:w w:val="105"/>
        </w:rPr>
        <w:t>a</w:t>
      </w:r>
      <w:r>
        <w:rPr>
          <w:spacing w:val="-3"/>
          <w:w w:val="105"/>
        </w:rPr>
        <w:t xml:space="preserve"> </w:t>
      </w:r>
      <w:r>
        <w:rPr>
          <w:w w:val="105"/>
        </w:rPr>
        <w:t>unitised</w:t>
      </w:r>
      <w:r>
        <w:rPr>
          <w:spacing w:val="-2"/>
          <w:w w:val="105"/>
        </w:rPr>
        <w:t xml:space="preserve"> </w:t>
      </w:r>
      <w:r>
        <w:rPr>
          <w:w w:val="105"/>
        </w:rPr>
        <w:t>system</w:t>
      </w:r>
      <w:r>
        <w:rPr>
          <w:spacing w:val="-3"/>
          <w:w w:val="105"/>
        </w:rPr>
        <w:t xml:space="preserve"> </w:t>
      </w:r>
      <w:r>
        <w:rPr>
          <w:w w:val="105"/>
        </w:rPr>
        <w:t>where</w:t>
      </w:r>
      <w:r>
        <w:rPr>
          <w:spacing w:val="-3"/>
          <w:w w:val="105"/>
        </w:rPr>
        <w:t xml:space="preserve"> </w:t>
      </w:r>
      <w:r>
        <w:rPr>
          <w:w w:val="105"/>
        </w:rPr>
        <w:t>future</w:t>
      </w:r>
      <w:r>
        <w:rPr>
          <w:spacing w:val="-3"/>
          <w:w w:val="105"/>
        </w:rPr>
        <w:t xml:space="preserve"> </w:t>
      </w:r>
      <w:r>
        <w:rPr>
          <w:w w:val="105"/>
        </w:rPr>
        <w:t>fishing</w:t>
      </w:r>
      <w:r>
        <w:rPr>
          <w:spacing w:val="-3"/>
          <w:w w:val="105"/>
        </w:rPr>
        <w:t xml:space="preserve"> </w:t>
      </w:r>
      <w:r>
        <w:rPr>
          <w:w w:val="105"/>
        </w:rPr>
        <w:t>access</w:t>
      </w:r>
      <w:r>
        <w:rPr>
          <w:spacing w:val="-5"/>
          <w:w w:val="105"/>
        </w:rPr>
        <w:t xml:space="preserve"> </w:t>
      </w:r>
      <w:r>
        <w:rPr>
          <w:w w:val="105"/>
        </w:rPr>
        <w:t>would</w:t>
      </w:r>
      <w:r>
        <w:rPr>
          <w:spacing w:val="-3"/>
          <w:w w:val="105"/>
        </w:rPr>
        <w:t xml:space="preserve"> </w:t>
      </w:r>
      <w:r>
        <w:rPr>
          <w:w w:val="105"/>
        </w:rPr>
        <w:t>be</w:t>
      </w:r>
      <w:r>
        <w:rPr>
          <w:spacing w:val="-3"/>
          <w:w w:val="105"/>
        </w:rPr>
        <w:t xml:space="preserve"> </w:t>
      </w:r>
      <w:r>
        <w:rPr>
          <w:w w:val="105"/>
        </w:rPr>
        <w:t>based</w:t>
      </w:r>
      <w:r>
        <w:rPr>
          <w:spacing w:val="-2"/>
          <w:w w:val="105"/>
        </w:rPr>
        <w:t xml:space="preserve"> </w:t>
      </w:r>
      <w:r>
        <w:rPr>
          <w:w w:val="105"/>
        </w:rPr>
        <w:t>on</w:t>
      </w:r>
      <w:r>
        <w:rPr>
          <w:spacing w:val="-4"/>
          <w:w w:val="105"/>
        </w:rPr>
        <w:t xml:space="preserve"> </w:t>
      </w:r>
      <w:r>
        <w:rPr>
          <w:w w:val="105"/>
        </w:rPr>
        <w:t>a</w:t>
      </w:r>
      <w:r>
        <w:rPr>
          <w:spacing w:val="-3"/>
          <w:w w:val="105"/>
        </w:rPr>
        <w:t xml:space="preserve"> </w:t>
      </w:r>
      <w:r>
        <w:rPr>
          <w:w w:val="105"/>
        </w:rPr>
        <w:t>proportion</w:t>
      </w:r>
      <w:r>
        <w:rPr>
          <w:spacing w:val="-3"/>
          <w:w w:val="105"/>
        </w:rPr>
        <w:t xml:space="preserve"> </w:t>
      </w:r>
      <w:r>
        <w:rPr>
          <w:w w:val="105"/>
        </w:rPr>
        <w:t>of</w:t>
      </w:r>
      <w:r>
        <w:rPr>
          <w:spacing w:val="-4"/>
          <w:w w:val="105"/>
        </w:rPr>
        <w:t xml:space="preserve"> </w:t>
      </w:r>
      <w:r>
        <w:rPr>
          <w:w w:val="105"/>
        </w:rPr>
        <w:t>the sustainable available resource”</w:t>
      </w:r>
      <w:r>
        <w:rPr>
          <w:w w:val="105"/>
          <w:vertAlign w:val="superscript"/>
        </w:rPr>
        <w:t>1</w:t>
      </w:r>
      <w:r>
        <w:rPr>
          <w:w w:val="105"/>
        </w:rPr>
        <w:t>.</w:t>
      </w:r>
    </w:p>
    <w:p w:rsidR="008E083E" w:rsidRDefault="008E083E">
      <w:pPr>
        <w:pStyle w:val="BodyText"/>
        <w:rPr>
          <w:sz w:val="26"/>
        </w:rPr>
      </w:pPr>
    </w:p>
    <w:p w:rsidR="008E083E" w:rsidRDefault="008E083E">
      <w:pPr>
        <w:pStyle w:val="BodyText"/>
        <w:spacing w:before="5"/>
        <w:rPr>
          <w:sz w:val="21"/>
        </w:rPr>
      </w:pPr>
    </w:p>
    <w:p w:rsidR="008E083E" w:rsidRDefault="0029712A">
      <w:pPr>
        <w:pStyle w:val="Heading2"/>
        <w:spacing w:before="1"/>
      </w:pPr>
      <w:bookmarkStart w:id="7" w:name="_TOC_250031"/>
      <w:r>
        <w:t>Catch</w:t>
      </w:r>
      <w:r>
        <w:rPr>
          <w:spacing w:val="10"/>
        </w:rPr>
        <w:t xml:space="preserve"> </w:t>
      </w:r>
      <w:r>
        <w:t>sharing</w:t>
      </w:r>
      <w:r>
        <w:rPr>
          <w:spacing w:val="12"/>
        </w:rPr>
        <w:t xml:space="preserve"> </w:t>
      </w:r>
      <w:r>
        <w:t>with</w:t>
      </w:r>
      <w:r>
        <w:rPr>
          <w:spacing w:val="13"/>
        </w:rPr>
        <w:t xml:space="preserve"> </w:t>
      </w:r>
      <w:r>
        <w:t>Papua</w:t>
      </w:r>
      <w:r>
        <w:rPr>
          <w:spacing w:val="12"/>
        </w:rPr>
        <w:t xml:space="preserve"> </w:t>
      </w:r>
      <w:r>
        <w:t>New</w:t>
      </w:r>
      <w:r>
        <w:rPr>
          <w:spacing w:val="11"/>
        </w:rPr>
        <w:t xml:space="preserve"> </w:t>
      </w:r>
      <w:r>
        <w:t>Guinea</w:t>
      </w:r>
      <w:r>
        <w:rPr>
          <w:spacing w:val="12"/>
        </w:rPr>
        <w:t xml:space="preserve"> </w:t>
      </w:r>
      <w:bookmarkEnd w:id="7"/>
      <w:r>
        <w:rPr>
          <w:spacing w:val="-4"/>
        </w:rPr>
        <w:t>(PNG)</w:t>
      </w:r>
    </w:p>
    <w:p w:rsidR="008E083E" w:rsidRDefault="0029712A">
      <w:pPr>
        <w:pStyle w:val="BodyText"/>
        <w:spacing w:before="121" w:line="247" w:lineRule="auto"/>
        <w:ind w:left="309" w:right="740"/>
        <w:jc w:val="both"/>
      </w:pPr>
      <w:r>
        <w:rPr>
          <w:w w:val="105"/>
        </w:rPr>
        <w:t>The Torres Strait Treaty establishes a Fisheries Jurisdiction Line (FJL) and the Torres Strait Protected</w:t>
      </w:r>
      <w:r>
        <w:rPr>
          <w:spacing w:val="-4"/>
          <w:w w:val="105"/>
        </w:rPr>
        <w:t xml:space="preserve"> </w:t>
      </w:r>
      <w:r>
        <w:rPr>
          <w:w w:val="105"/>
        </w:rPr>
        <w:t>Zone</w:t>
      </w:r>
      <w:r>
        <w:rPr>
          <w:spacing w:val="-5"/>
          <w:w w:val="105"/>
        </w:rPr>
        <w:t xml:space="preserve"> </w:t>
      </w:r>
      <w:r>
        <w:rPr>
          <w:w w:val="105"/>
        </w:rPr>
        <w:t>(TSPZ)</w:t>
      </w:r>
      <w:r>
        <w:rPr>
          <w:spacing w:val="-4"/>
          <w:w w:val="105"/>
        </w:rPr>
        <w:t xml:space="preserve"> </w:t>
      </w:r>
      <w:r>
        <w:rPr>
          <w:w w:val="105"/>
        </w:rPr>
        <w:t>where</w:t>
      </w:r>
      <w:r>
        <w:rPr>
          <w:spacing w:val="-4"/>
          <w:w w:val="105"/>
        </w:rPr>
        <w:t xml:space="preserve"> </w:t>
      </w:r>
      <w:r>
        <w:rPr>
          <w:w w:val="105"/>
        </w:rPr>
        <w:t>parties</w:t>
      </w:r>
      <w:r>
        <w:rPr>
          <w:spacing w:val="-5"/>
          <w:w w:val="105"/>
        </w:rPr>
        <w:t xml:space="preserve"> </w:t>
      </w:r>
      <w:r>
        <w:rPr>
          <w:w w:val="105"/>
        </w:rPr>
        <w:t>have</w:t>
      </w:r>
      <w:r>
        <w:rPr>
          <w:spacing w:val="-4"/>
          <w:w w:val="105"/>
        </w:rPr>
        <w:t xml:space="preserve"> </w:t>
      </w:r>
      <w:r>
        <w:rPr>
          <w:w w:val="105"/>
        </w:rPr>
        <w:t>sovereign</w:t>
      </w:r>
      <w:r>
        <w:rPr>
          <w:spacing w:val="-4"/>
          <w:w w:val="105"/>
        </w:rPr>
        <w:t xml:space="preserve"> </w:t>
      </w:r>
      <w:r>
        <w:rPr>
          <w:w w:val="105"/>
        </w:rPr>
        <w:t>rights</w:t>
      </w:r>
      <w:r>
        <w:rPr>
          <w:spacing w:val="-4"/>
          <w:w w:val="105"/>
        </w:rPr>
        <w:t xml:space="preserve"> </w:t>
      </w:r>
      <w:r>
        <w:rPr>
          <w:w w:val="105"/>
        </w:rPr>
        <w:t>to</w:t>
      </w:r>
      <w:r>
        <w:rPr>
          <w:spacing w:val="-4"/>
          <w:w w:val="105"/>
        </w:rPr>
        <w:t xml:space="preserve"> </w:t>
      </w:r>
      <w:r>
        <w:rPr>
          <w:w w:val="105"/>
        </w:rPr>
        <w:t>the</w:t>
      </w:r>
      <w:r>
        <w:rPr>
          <w:spacing w:val="-5"/>
          <w:w w:val="105"/>
        </w:rPr>
        <w:t xml:space="preserve"> </w:t>
      </w:r>
      <w:r>
        <w:rPr>
          <w:w w:val="105"/>
        </w:rPr>
        <w:t>fisheries</w:t>
      </w:r>
      <w:r>
        <w:rPr>
          <w:spacing w:val="-4"/>
          <w:w w:val="105"/>
        </w:rPr>
        <w:t xml:space="preserve"> </w:t>
      </w:r>
      <w:r>
        <w:rPr>
          <w:w w:val="105"/>
        </w:rPr>
        <w:t>resource</w:t>
      </w:r>
      <w:r>
        <w:rPr>
          <w:spacing w:val="-4"/>
          <w:w w:val="105"/>
        </w:rPr>
        <w:t xml:space="preserve"> </w:t>
      </w:r>
      <w:r>
        <w:rPr>
          <w:w w:val="105"/>
        </w:rPr>
        <w:t>on</w:t>
      </w:r>
      <w:r>
        <w:rPr>
          <w:spacing w:val="-5"/>
          <w:w w:val="105"/>
        </w:rPr>
        <w:t xml:space="preserve"> </w:t>
      </w:r>
      <w:r>
        <w:rPr>
          <w:w w:val="105"/>
        </w:rPr>
        <w:t>both sides of the Fisheries Jurisdiction Line. A formula for the sharing of the catch is provided at Article 23 of the Treaty. In broad terms, Australia is entitled to 75% of the sustainable commercial</w:t>
      </w:r>
      <w:r>
        <w:rPr>
          <w:spacing w:val="1"/>
          <w:w w:val="105"/>
        </w:rPr>
        <w:t xml:space="preserve"> </w:t>
      </w:r>
      <w:r>
        <w:rPr>
          <w:w w:val="105"/>
        </w:rPr>
        <w:t>harvest</w:t>
      </w:r>
      <w:r>
        <w:rPr>
          <w:spacing w:val="2"/>
          <w:w w:val="105"/>
        </w:rPr>
        <w:t xml:space="preserve"> </w:t>
      </w:r>
      <w:r>
        <w:rPr>
          <w:w w:val="105"/>
        </w:rPr>
        <w:t>on</w:t>
      </w:r>
      <w:r>
        <w:rPr>
          <w:spacing w:val="3"/>
          <w:w w:val="105"/>
        </w:rPr>
        <w:t xml:space="preserve"> </w:t>
      </w:r>
      <w:r>
        <w:rPr>
          <w:w w:val="105"/>
        </w:rPr>
        <w:t>the</w:t>
      </w:r>
      <w:r>
        <w:rPr>
          <w:spacing w:val="3"/>
          <w:w w:val="105"/>
        </w:rPr>
        <w:t xml:space="preserve"> </w:t>
      </w:r>
      <w:r>
        <w:rPr>
          <w:w w:val="105"/>
        </w:rPr>
        <w:t>Australian</w:t>
      </w:r>
      <w:r>
        <w:rPr>
          <w:spacing w:val="2"/>
          <w:w w:val="105"/>
        </w:rPr>
        <w:t xml:space="preserve"> </w:t>
      </w:r>
      <w:r>
        <w:rPr>
          <w:w w:val="105"/>
        </w:rPr>
        <w:t>side</w:t>
      </w:r>
      <w:r>
        <w:rPr>
          <w:spacing w:val="1"/>
          <w:w w:val="105"/>
        </w:rPr>
        <w:t xml:space="preserve"> </w:t>
      </w:r>
      <w:r>
        <w:rPr>
          <w:w w:val="105"/>
        </w:rPr>
        <w:t>of</w:t>
      </w:r>
      <w:r>
        <w:rPr>
          <w:spacing w:val="3"/>
          <w:w w:val="105"/>
        </w:rPr>
        <w:t xml:space="preserve"> </w:t>
      </w:r>
      <w:r>
        <w:rPr>
          <w:w w:val="105"/>
        </w:rPr>
        <w:t>the</w:t>
      </w:r>
      <w:r>
        <w:rPr>
          <w:spacing w:val="1"/>
          <w:w w:val="105"/>
        </w:rPr>
        <w:t xml:space="preserve"> </w:t>
      </w:r>
      <w:r>
        <w:rPr>
          <w:w w:val="105"/>
        </w:rPr>
        <w:t>FJL</w:t>
      </w:r>
      <w:r>
        <w:rPr>
          <w:spacing w:val="1"/>
          <w:w w:val="105"/>
        </w:rPr>
        <w:t xml:space="preserve"> </w:t>
      </w:r>
      <w:r>
        <w:rPr>
          <w:w w:val="105"/>
        </w:rPr>
        <w:t>and</w:t>
      </w:r>
      <w:r>
        <w:rPr>
          <w:spacing w:val="3"/>
          <w:w w:val="105"/>
        </w:rPr>
        <w:t xml:space="preserve"> </w:t>
      </w:r>
      <w:r>
        <w:rPr>
          <w:w w:val="105"/>
        </w:rPr>
        <w:t>25%</w:t>
      </w:r>
      <w:r>
        <w:rPr>
          <w:spacing w:val="2"/>
          <w:w w:val="105"/>
        </w:rPr>
        <w:t xml:space="preserve"> </w:t>
      </w:r>
      <w:r>
        <w:rPr>
          <w:w w:val="105"/>
        </w:rPr>
        <w:t>of</w:t>
      </w:r>
      <w:r>
        <w:rPr>
          <w:spacing w:val="3"/>
          <w:w w:val="105"/>
        </w:rPr>
        <w:t xml:space="preserve"> </w:t>
      </w:r>
      <w:r>
        <w:rPr>
          <w:w w:val="105"/>
        </w:rPr>
        <w:t>the</w:t>
      </w:r>
      <w:r>
        <w:rPr>
          <w:spacing w:val="2"/>
          <w:w w:val="105"/>
        </w:rPr>
        <w:t xml:space="preserve"> </w:t>
      </w:r>
      <w:r>
        <w:rPr>
          <w:w w:val="105"/>
        </w:rPr>
        <w:t>catch</w:t>
      </w:r>
      <w:r>
        <w:rPr>
          <w:spacing w:val="3"/>
          <w:w w:val="105"/>
        </w:rPr>
        <w:t xml:space="preserve"> </w:t>
      </w:r>
      <w:r>
        <w:rPr>
          <w:w w:val="105"/>
        </w:rPr>
        <w:t>on</w:t>
      </w:r>
      <w:r>
        <w:rPr>
          <w:spacing w:val="1"/>
          <w:w w:val="105"/>
        </w:rPr>
        <w:t xml:space="preserve"> </w:t>
      </w:r>
      <w:r>
        <w:rPr>
          <w:w w:val="105"/>
        </w:rPr>
        <w:t>the</w:t>
      </w:r>
      <w:r>
        <w:rPr>
          <w:spacing w:val="1"/>
          <w:w w:val="105"/>
        </w:rPr>
        <w:t xml:space="preserve"> </w:t>
      </w:r>
      <w:r>
        <w:rPr>
          <w:w w:val="105"/>
        </w:rPr>
        <w:t>PNG</w:t>
      </w:r>
      <w:r>
        <w:rPr>
          <w:spacing w:val="3"/>
          <w:w w:val="105"/>
        </w:rPr>
        <w:t xml:space="preserve"> </w:t>
      </w:r>
      <w:r>
        <w:rPr>
          <w:spacing w:val="-4"/>
          <w:w w:val="105"/>
        </w:rPr>
        <w:t>side</w:t>
      </w:r>
    </w:p>
    <w:p w:rsidR="008E083E" w:rsidRDefault="00B157EC">
      <w:pPr>
        <w:pStyle w:val="BodyText"/>
        <w:spacing w:before="9"/>
        <w:rPr>
          <w:sz w:val="24"/>
        </w:rPr>
      </w:pPr>
      <w:r>
        <w:pict>
          <v:rect id="docshape26" o:spid="_x0000_s2078" style="position:absolute;margin-left:95.45pt;margin-top:15.5pt;width:135.5pt;height:.5pt;z-index:-15722496;mso-wrap-distance-left:0;mso-wrap-distance-right:0;mso-position-horizontal-relative:page" fillcolor="black" stroked="f">
            <w10:wrap type="topAndBottom" anchorx="page"/>
          </v:rect>
        </w:pict>
      </w:r>
    </w:p>
    <w:p w:rsidR="008E083E" w:rsidRDefault="0029712A">
      <w:pPr>
        <w:spacing w:before="78"/>
        <w:ind w:left="309" w:right="725"/>
        <w:rPr>
          <w:rFonts w:ascii="Times New Roman" w:hAnsi="Times New Roman"/>
          <w:sz w:val="19"/>
        </w:rPr>
      </w:pPr>
      <w:r>
        <w:rPr>
          <w:rFonts w:ascii="Times New Roman" w:hAnsi="Times New Roman"/>
          <w:sz w:val="19"/>
          <w:vertAlign w:val="superscript"/>
        </w:rPr>
        <w:t>1</w:t>
      </w:r>
      <w:r>
        <w:rPr>
          <w:rFonts w:ascii="Times New Roman" w:hAnsi="Times New Roman"/>
          <w:spacing w:val="-7"/>
          <w:sz w:val="19"/>
        </w:rPr>
        <w:t xml:space="preserve"> </w:t>
      </w:r>
      <w:r>
        <w:rPr>
          <w:rFonts w:ascii="Times New Roman" w:hAnsi="Times New Roman"/>
          <w:i/>
          <w:sz w:val="19"/>
        </w:rPr>
        <w:t>$1.5</w:t>
      </w:r>
      <w:r>
        <w:rPr>
          <w:rFonts w:ascii="Times New Roman" w:hAnsi="Times New Roman"/>
          <w:i/>
          <w:spacing w:val="-7"/>
          <w:sz w:val="19"/>
        </w:rPr>
        <w:t xml:space="preserve"> </w:t>
      </w:r>
      <w:r>
        <w:rPr>
          <w:rFonts w:ascii="Times New Roman" w:hAnsi="Times New Roman"/>
          <w:i/>
          <w:sz w:val="19"/>
        </w:rPr>
        <w:t>million</w:t>
      </w:r>
      <w:r>
        <w:rPr>
          <w:rFonts w:ascii="Times New Roman" w:hAnsi="Times New Roman"/>
          <w:i/>
          <w:spacing w:val="-7"/>
          <w:sz w:val="19"/>
        </w:rPr>
        <w:t xml:space="preserve"> </w:t>
      </w:r>
      <w:r>
        <w:rPr>
          <w:rFonts w:ascii="Times New Roman" w:hAnsi="Times New Roman"/>
          <w:i/>
          <w:sz w:val="19"/>
        </w:rPr>
        <w:t>to</w:t>
      </w:r>
      <w:r>
        <w:rPr>
          <w:rFonts w:ascii="Times New Roman" w:hAnsi="Times New Roman"/>
          <w:i/>
          <w:spacing w:val="-9"/>
          <w:sz w:val="19"/>
        </w:rPr>
        <w:t xml:space="preserve"> </w:t>
      </w:r>
      <w:r>
        <w:rPr>
          <w:rFonts w:ascii="Times New Roman" w:hAnsi="Times New Roman"/>
          <w:i/>
          <w:sz w:val="19"/>
        </w:rPr>
        <w:t>secure</w:t>
      </w:r>
      <w:r>
        <w:rPr>
          <w:rFonts w:ascii="Times New Roman" w:hAnsi="Times New Roman"/>
          <w:i/>
          <w:spacing w:val="-8"/>
          <w:sz w:val="19"/>
        </w:rPr>
        <w:t xml:space="preserve"> </w:t>
      </w:r>
      <w:r>
        <w:rPr>
          <w:rFonts w:ascii="Times New Roman" w:hAnsi="Times New Roman"/>
          <w:i/>
          <w:sz w:val="19"/>
        </w:rPr>
        <w:t>Torres</w:t>
      </w:r>
      <w:r>
        <w:rPr>
          <w:rFonts w:ascii="Times New Roman" w:hAnsi="Times New Roman"/>
          <w:i/>
          <w:spacing w:val="-7"/>
          <w:sz w:val="19"/>
        </w:rPr>
        <w:t xml:space="preserve"> </w:t>
      </w:r>
      <w:r>
        <w:rPr>
          <w:rFonts w:ascii="Times New Roman" w:hAnsi="Times New Roman"/>
          <w:i/>
          <w:sz w:val="19"/>
        </w:rPr>
        <w:t>Strait</w:t>
      </w:r>
      <w:r>
        <w:rPr>
          <w:rFonts w:ascii="Times New Roman" w:hAnsi="Times New Roman"/>
          <w:i/>
          <w:spacing w:val="-7"/>
          <w:sz w:val="19"/>
        </w:rPr>
        <w:t xml:space="preserve"> </w:t>
      </w:r>
      <w:r>
        <w:rPr>
          <w:rFonts w:ascii="Times New Roman" w:hAnsi="Times New Roman"/>
          <w:i/>
          <w:sz w:val="19"/>
        </w:rPr>
        <w:t>Prawn</w:t>
      </w:r>
      <w:r>
        <w:rPr>
          <w:rFonts w:ascii="Times New Roman" w:hAnsi="Times New Roman"/>
          <w:i/>
          <w:spacing w:val="-8"/>
          <w:sz w:val="19"/>
        </w:rPr>
        <w:t xml:space="preserve"> </w:t>
      </w:r>
      <w:r>
        <w:rPr>
          <w:rFonts w:ascii="Times New Roman" w:hAnsi="Times New Roman"/>
          <w:i/>
          <w:sz w:val="19"/>
        </w:rPr>
        <w:t>Fishery’s</w:t>
      </w:r>
      <w:r>
        <w:rPr>
          <w:rFonts w:ascii="Times New Roman" w:hAnsi="Times New Roman"/>
          <w:i/>
          <w:spacing w:val="-7"/>
          <w:sz w:val="19"/>
        </w:rPr>
        <w:t xml:space="preserve"> </w:t>
      </w:r>
      <w:r>
        <w:rPr>
          <w:rFonts w:ascii="Times New Roman" w:hAnsi="Times New Roman"/>
          <w:i/>
          <w:sz w:val="19"/>
        </w:rPr>
        <w:t>long-term</w:t>
      </w:r>
      <w:r>
        <w:rPr>
          <w:rFonts w:ascii="Times New Roman" w:hAnsi="Times New Roman"/>
          <w:i/>
          <w:spacing w:val="-9"/>
          <w:sz w:val="19"/>
        </w:rPr>
        <w:t xml:space="preserve"> </w:t>
      </w:r>
      <w:r>
        <w:rPr>
          <w:rFonts w:ascii="Times New Roman" w:hAnsi="Times New Roman"/>
          <w:i/>
          <w:sz w:val="19"/>
        </w:rPr>
        <w:t>viability</w:t>
      </w:r>
      <w:r>
        <w:rPr>
          <w:rFonts w:ascii="Times New Roman" w:hAnsi="Times New Roman"/>
          <w:sz w:val="19"/>
        </w:rPr>
        <w:t>,</w:t>
      </w:r>
      <w:r>
        <w:rPr>
          <w:rFonts w:ascii="Times New Roman" w:hAnsi="Times New Roman"/>
          <w:spacing w:val="-9"/>
          <w:sz w:val="19"/>
        </w:rPr>
        <w:t xml:space="preserve"> </w:t>
      </w:r>
      <w:r>
        <w:rPr>
          <w:rFonts w:ascii="Times New Roman" w:hAnsi="Times New Roman"/>
          <w:sz w:val="19"/>
        </w:rPr>
        <w:t>Media</w:t>
      </w:r>
      <w:r>
        <w:rPr>
          <w:rFonts w:ascii="Times New Roman" w:hAnsi="Times New Roman"/>
          <w:spacing w:val="-8"/>
          <w:sz w:val="19"/>
        </w:rPr>
        <w:t xml:space="preserve"> </w:t>
      </w:r>
      <w:r>
        <w:rPr>
          <w:rFonts w:ascii="Times New Roman" w:hAnsi="Times New Roman"/>
          <w:sz w:val="19"/>
        </w:rPr>
        <w:t>Release,</w:t>
      </w:r>
      <w:r>
        <w:rPr>
          <w:rFonts w:ascii="Times New Roman" w:hAnsi="Times New Roman"/>
          <w:spacing w:val="-8"/>
          <w:sz w:val="19"/>
        </w:rPr>
        <w:t xml:space="preserve"> </w:t>
      </w:r>
      <w:r>
        <w:rPr>
          <w:rFonts w:ascii="Times New Roman" w:hAnsi="Times New Roman"/>
          <w:sz w:val="19"/>
        </w:rPr>
        <w:t>Senator</w:t>
      </w:r>
      <w:r>
        <w:rPr>
          <w:rFonts w:ascii="Times New Roman" w:hAnsi="Times New Roman"/>
          <w:spacing w:val="-8"/>
          <w:sz w:val="19"/>
        </w:rPr>
        <w:t xml:space="preserve"> </w:t>
      </w:r>
      <w:r>
        <w:rPr>
          <w:rFonts w:ascii="Times New Roman" w:hAnsi="Times New Roman"/>
          <w:sz w:val="19"/>
        </w:rPr>
        <w:t>the</w:t>
      </w:r>
      <w:r>
        <w:rPr>
          <w:rFonts w:ascii="Times New Roman" w:hAnsi="Times New Roman"/>
          <w:spacing w:val="-7"/>
          <w:sz w:val="19"/>
        </w:rPr>
        <w:t xml:space="preserve"> </w:t>
      </w:r>
      <w:r>
        <w:rPr>
          <w:rFonts w:ascii="Times New Roman" w:hAnsi="Times New Roman"/>
          <w:sz w:val="19"/>
        </w:rPr>
        <w:t>Hon</w:t>
      </w:r>
      <w:r>
        <w:rPr>
          <w:rFonts w:ascii="Times New Roman" w:hAnsi="Times New Roman"/>
          <w:spacing w:val="-8"/>
          <w:sz w:val="19"/>
        </w:rPr>
        <w:t xml:space="preserve"> </w:t>
      </w:r>
      <w:r>
        <w:rPr>
          <w:rFonts w:ascii="Times New Roman" w:hAnsi="Times New Roman"/>
          <w:sz w:val="19"/>
        </w:rPr>
        <w:t>Eric Abetz (DAFF/034A – 9 May 2006).</w:t>
      </w:r>
    </w:p>
    <w:p w:rsidR="008E083E" w:rsidRDefault="008E083E">
      <w:pPr>
        <w:rPr>
          <w:rFonts w:ascii="Times New Roman" w:hAnsi="Times New Roman"/>
          <w:sz w:val="19"/>
        </w:rPr>
        <w:sectPr w:rsidR="008E083E">
          <w:pgSz w:w="12240" w:h="15840"/>
          <w:pgMar w:top="1500" w:right="1000" w:bottom="1520" w:left="1600" w:header="0" w:footer="1320" w:gutter="0"/>
          <w:cols w:space="720"/>
        </w:sectPr>
      </w:pPr>
    </w:p>
    <w:p w:rsidR="008E083E" w:rsidRDefault="008E083E">
      <w:pPr>
        <w:pStyle w:val="BodyText"/>
        <w:spacing w:before="2"/>
        <w:rPr>
          <w:rFonts w:ascii="Times New Roman"/>
          <w:sz w:val="19"/>
        </w:rPr>
      </w:pPr>
    </w:p>
    <w:p w:rsidR="008E083E" w:rsidRDefault="0029712A">
      <w:pPr>
        <w:pStyle w:val="BodyText"/>
        <w:spacing w:before="99" w:line="247" w:lineRule="auto"/>
        <w:ind w:left="309" w:right="741"/>
        <w:jc w:val="both"/>
      </w:pPr>
      <w:r>
        <w:rPr>
          <w:w w:val="105"/>
        </w:rPr>
        <w:t>of</w:t>
      </w:r>
      <w:r>
        <w:rPr>
          <w:spacing w:val="-5"/>
          <w:w w:val="105"/>
        </w:rPr>
        <w:t xml:space="preserve"> </w:t>
      </w:r>
      <w:r>
        <w:rPr>
          <w:w w:val="105"/>
        </w:rPr>
        <w:t>the</w:t>
      </w:r>
      <w:r>
        <w:rPr>
          <w:spacing w:val="-5"/>
          <w:w w:val="105"/>
        </w:rPr>
        <w:t xml:space="preserve"> </w:t>
      </w:r>
      <w:r>
        <w:rPr>
          <w:w w:val="105"/>
        </w:rPr>
        <w:t>FJL,</w:t>
      </w:r>
      <w:r>
        <w:rPr>
          <w:spacing w:val="-7"/>
          <w:w w:val="105"/>
        </w:rPr>
        <w:t xml:space="preserve"> </w:t>
      </w:r>
      <w:r>
        <w:rPr>
          <w:w w:val="105"/>
        </w:rPr>
        <w:t>although</w:t>
      </w:r>
      <w:r>
        <w:rPr>
          <w:spacing w:val="-5"/>
          <w:w w:val="105"/>
        </w:rPr>
        <w:t xml:space="preserve"> </w:t>
      </w:r>
      <w:r>
        <w:rPr>
          <w:w w:val="105"/>
        </w:rPr>
        <w:t>there</w:t>
      </w:r>
      <w:r>
        <w:rPr>
          <w:spacing w:val="-5"/>
          <w:w w:val="105"/>
        </w:rPr>
        <w:t xml:space="preserve"> </w:t>
      </w:r>
      <w:r>
        <w:rPr>
          <w:w w:val="105"/>
        </w:rPr>
        <w:t>are</w:t>
      </w:r>
      <w:r>
        <w:rPr>
          <w:spacing w:val="-5"/>
          <w:w w:val="105"/>
        </w:rPr>
        <w:t xml:space="preserve"> </w:t>
      </w:r>
      <w:r>
        <w:rPr>
          <w:w w:val="105"/>
        </w:rPr>
        <w:t>certain</w:t>
      </w:r>
      <w:r>
        <w:rPr>
          <w:spacing w:val="-5"/>
          <w:w w:val="105"/>
        </w:rPr>
        <w:t xml:space="preserve"> </w:t>
      </w:r>
      <w:r>
        <w:rPr>
          <w:w w:val="105"/>
        </w:rPr>
        <w:t>areas</w:t>
      </w:r>
      <w:r>
        <w:rPr>
          <w:spacing w:val="-7"/>
          <w:w w:val="105"/>
        </w:rPr>
        <w:t xml:space="preserve"> </w:t>
      </w:r>
      <w:r>
        <w:rPr>
          <w:w w:val="105"/>
        </w:rPr>
        <w:t>of</w:t>
      </w:r>
      <w:r>
        <w:rPr>
          <w:spacing w:val="-5"/>
          <w:w w:val="105"/>
        </w:rPr>
        <w:t xml:space="preserve"> </w:t>
      </w:r>
      <w:r>
        <w:rPr>
          <w:w w:val="105"/>
        </w:rPr>
        <w:t>the</w:t>
      </w:r>
      <w:r>
        <w:rPr>
          <w:spacing w:val="-5"/>
          <w:w w:val="105"/>
        </w:rPr>
        <w:t xml:space="preserve"> </w:t>
      </w:r>
      <w:r>
        <w:rPr>
          <w:w w:val="105"/>
        </w:rPr>
        <w:t>TSPZ</w:t>
      </w:r>
      <w:r>
        <w:rPr>
          <w:spacing w:val="-5"/>
          <w:w w:val="105"/>
        </w:rPr>
        <w:t xml:space="preserve"> </w:t>
      </w:r>
      <w:r>
        <w:rPr>
          <w:w w:val="105"/>
        </w:rPr>
        <w:t>where</w:t>
      </w:r>
      <w:r>
        <w:rPr>
          <w:spacing w:val="-5"/>
          <w:w w:val="105"/>
        </w:rPr>
        <w:t xml:space="preserve"> </w:t>
      </w:r>
      <w:r>
        <w:rPr>
          <w:w w:val="105"/>
        </w:rPr>
        <w:t>the</w:t>
      </w:r>
      <w:r>
        <w:rPr>
          <w:spacing w:val="-5"/>
          <w:w w:val="105"/>
        </w:rPr>
        <w:t xml:space="preserve"> </w:t>
      </w:r>
      <w:r>
        <w:rPr>
          <w:w w:val="105"/>
        </w:rPr>
        <w:t>catch</w:t>
      </w:r>
      <w:r>
        <w:rPr>
          <w:spacing w:val="-5"/>
          <w:w w:val="105"/>
        </w:rPr>
        <w:t xml:space="preserve"> </w:t>
      </w:r>
      <w:r>
        <w:rPr>
          <w:w w:val="105"/>
        </w:rPr>
        <w:t>would</w:t>
      </w:r>
      <w:r>
        <w:rPr>
          <w:spacing w:val="-5"/>
          <w:w w:val="105"/>
        </w:rPr>
        <w:t xml:space="preserve"> </w:t>
      </w:r>
      <w:r>
        <w:rPr>
          <w:w w:val="105"/>
        </w:rPr>
        <w:t>be</w:t>
      </w:r>
      <w:r>
        <w:rPr>
          <w:spacing w:val="-5"/>
          <w:w w:val="105"/>
        </w:rPr>
        <w:t xml:space="preserve"> </w:t>
      </w:r>
      <w:r>
        <w:rPr>
          <w:w w:val="105"/>
        </w:rPr>
        <w:t>shared</w:t>
      </w:r>
      <w:r>
        <w:rPr>
          <w:spacing w:val="-7"/>
          <w:w w:val="105"/>
        </w:rPr>
        <w:t xml:space="preserve"> </w:t>
      </w:r>
      <w:r>
        <w:rPr>
          <w:w w:val="105"/>
        </w:rPr>
        <w:t>on a 50:50 basis.</w:t>
      </w:r>
    </w:p>
    <w:p w:rsidR="008E083E" w:rsidRDefault="0029712A">
      <w:pPr>
        <w:pStyle w:val="BodyText"/>
        <w:spacing w:before="114" w:line="249" w:lineRule="auto"/>
        <w:ind w:left="309" w:right="739"/>
        <w:jc w:val="both"/>
      </w:pPr>
      <w:r>
        <w:rPr>
          <w:w w:val="105"/>
        </w:rPr>
        <w:t>Australia</w:t>
      </w:r>
      <w:r>
        <w:rPr>
          <w:spacing w:val="-9"/>
          <w:w w:val="105"/>
        </w:rPr>
        <w:t xml:space="preserve"> </w:t>
      </w:r>
      <w:r>
        <w:rPr>
          <w:w w:val="105"/>
        </w:rPr>
        <w:t>and</w:t>
      </w:r>
      <w:r>
        <w:rPr>
          <w:spacing w:val="-9"/>
          <w:w w:val="105"/>
        </w:rPr>
        <w:t xml:space="preserve"> </w:t>
      </w:r>
      <w:r>
        <w:rPr>
          <w:w w:val="105"/>
        </w:rPr>
        <w:t>PNG</w:t>
      </w:r>
      <w:r>
        <w:rPr>
          <w:spacing w:val="-10"/>
          <w:w w:val="105"/>
        </w:rPr>
        <w:t xml:space="preserve"> </w:t>
      </w:r>
      <w:r>
        <w:rPr>
          <w:w w:val="105"/>
        </w:rPr>
        <w:t>meet</w:t>
      </w:r>
      <w:r>
        <w:rPr>
          <w:spacing w:val="-8"/>
          <w:w w:val="105"/>
        </w:rPr>
        <w:t xml:space="preserve"> </w:t>
      </w:r>
      <w:r>
        <w:rPr>
          <w:w w:val="105"/>
        </w:rPr>
        <w:t>annually</w:t>
      </w:r>
      <w:r>
        <w:rPr>
          <w:spacing w:val="-10"/>
          <w:w w:val="105"/>
        </w:rPr>
        <w:t xml:space="preserve"> </w:t>
      </w:r>
      <w:r>
        <w:rPr>
          <w:w w:val="105"/>
        </w:rPr>
        <w:t>to</w:t>
      </w:r>
      <w:r>
        <w:rPr>
          <w:spacing w:val="-9"/>
          <w:w w:val="105"/>
        </w:rPr>
        <w:t xml:space="preserve"> </w:t>
      </w:r>
      <w:r>
        <w:rPr>
          <w:w w:val="105"/>
        </w:rPr>
        <w:t>agree</w:t>
      </w:r>
      <w:r>
        <w:rPr>
          <w:spacing w:val="-9"/>
          <w:w w:val="105"/>
        </w:rPr>
        <w:t xml:space="preserve"> </w:t>
      </w:r>
      <w:r>
        <w:rPr>
          <w:w w:val="105"/>
        </w:rPr>
        <w:t>on</w:t>
      </w:r>
      <w:r>
        <w:rPr>
          <w:spacing w:val="-9"/>
          <w:w w:val="105"/>
        </w:rPr>
        <w:t xml:space="preserve"> </w:t>
      </w:r>
      <w:r>
        <w:rPr>
          <w:w w:val="105"/>
        </w:rPr>
        <w:t>catch</w:t>
      </w:r>
      <w:r>
        <w:rPr>
          <w:spacing w:val="-8"/>
          <w:w w:val="105"/>
        </w:rPr>
        <w:t xml:space="preserve"> </w:t>
      </w:r>
      <w:r>
        <w:rPr>
          <w:w w:val="105"/>
        </w:rPr>
        <w:t>sharing</w:t>
      </w:r>
      <w:r>
        <w:rPr>
          <w:spacing w:val="-8"/>
          <w:w w:val="105"/>
        </w:rPr>
        <w:t xml:space="preserve"> </w:t>
      </w:r>
      <w:r>
        <w:rPr>
          <w:w w:val="105"/>
        </w:rPr>
        <w:t>arrangements</w:t>
      </w:r>
      <w:r>
        <w:rPr>
          <w:spacing w:val="-10"/>
          <w:w w:val="105"/>
        </w:rPr>
        <w:t xml:space="preserve"> </w:t>
      </w:r>
      <w:r>
        <w:rPr>
          <w:w w:val="105"/>
        </w:rPr>
        <w:t>for</w:t>
      </w:r>
      <w:r>
        <w:rPr>
          <w:spacing w:val="-9"/>
          <w:w w:val="105"/>
        </w:rPr>
        <w:t xml:space="preserve"> </w:t>
      </w:r>
      <w:r>
        <w:rPr>
          <w:w w:val="105"/>
        </w:rPr>
        <w:t>all</w:t>
      </w:r>
      <w:r>
        <w:rPr>
          <w:spacing w:val="-10"/>
          <w:w w:val="105"/>
        </w:rPr>
        <w:t xml:space="preserve"> </w:t>
      </w:r>
      <w:r>
        <w:rPr>
          <w:w w:val="105"/>
        </w:rPr>
        <w:t>Torres</w:t>
      </w:r>
      <w:r>
        <w:rPr>
          <w:spacing w:val="-9"/>
          <w:w w:val="105"/>
        </w:rPr>
        <w:t xml:space="preserve"> </w:t>
      </w:r>
      <w:r>
        <w:rPr>
          <w:w w:val="105"/>
        </w:rPr>
        <w:t>Strait fisheries. Arrangements are generally expressed in an agreed number of vessels and allocated days available to fishers from each jurisdiction. PNG operators who wished to access</w:t>
      </w:r>
      <w:r>
        <w:rPr>
          <w:spacing w:val="-4"/>
          <w:w w:val="105"/>
        </w:rPr>
        <w:t xml:space="preserve"> </w:t>
      </w:r>
      <w:r>
        <w:rPr>
          <w:w w:val="105"/>
        </w:rPr>
        <w:t>the</w:t>
      </w:r>
      <w:r>
        <w:rPr>
          <w:spacing w:val="-3"/>
          <w:w w:val="105"/>
        </w:rPr>
        <w:t xml:space="preserve"> </w:t>
      </w:r>
      <w:r>
        <w:rPr>
          <w:w w:val="105"/>
        </w:rPr>
        <w:t>PNG</w:t>
      </w:r>
      <w:r>
        <w:rPr>
          <w:spacing w:val="-3"/>
          <w:w w:val="105"/>
        </w:rPr>
        <w:t xml:space="preserve"> </w:t>
      </w:r>
      <w:r>
        <w:rPr>
          <w:w w:val="105"/>
        </w:rPr>
        <w:t>share</w:t>
      </w:r>
      <w:r>
        <w:rPr>
          <w:spacing w:val="-4"/>
          <w:w w:val="105"/>
        </w:rPr>
        <w:t xml:space="preserve"> </w:t>
      </w:r>
      <w:r>
        <w:rPr>
          <w:w w:val="105"/>
        </w:rPr>
        <w:t>of</w:t>
      </w:r>
      <w:r>
        <w:rPr>
          <w:spacing w:val="-3"/>
          <w:w w:val="105"/>
        </w:rPr>
        <w:t xml:space="preserve"> </w:t>
      </w:r>
      <w:r>
        <w:rPr>
          <w:w w:val="105"/>
        </w:rPr>
        <w:t>the</w:t>
      </w:r>
      <w:r>
        <w:rPr>
          <w:spacing w:val="-3"/>
          <w:w w:val="105"/>
        </w:rPr>
        <w:t xml:space="preserve"> </w:t>
      </w:r>
      <w:r>
        <w:rPr>
          <w:w w:val="105"/>
        </w:rPr>
        <w:t>fishery</w:t>
      </w:r>
      <w:r>
        <w:rPr>
          <w:spacing w:val="-4"/>
          <w:w w:val="105"/>
        </w:rPr>
        <w:t xml:space="preserve"> </w:t>
      </w:r>
      <w:r>
        <w:rPr>
          <w:w w:val="105"/>
        </w:rPr>
        <w:t>on</w:t>
      </w:r>
      <w:r>
        <w:rPr>
          <w:spacing w:val="-3"/>
          <w:w w:val="105"/>
        </w:rPr>
        <w:t xml:space="preserve"> </w:t>
      </w:r>
      <w:r>
        <w:rPr>
          <w:w w:val="105"/>
        </w:rPr>
        <w:t>the</w:t>
      </w:r>
      <w:r>
        <w:rPr>
          <w:spacing w:val="-4"/>
          <w:w w:val="105"/>
        </w:rPr>
        <w:t xml:space="preserve"> </w:t>
      </w:r>
      <w:r>
        <w:rPr>
          <w:w w:val="105"/>
        </w:rPr>
        <w:t>Australian</w:t>
      </w:r>
      <w:r>
        <w:rPr>
          <w:spacing w:val="-3"/>
          <w:w w:val="105"/>
        </w:rPr>
        <w:t xml:space="preserve"> </w:t>
      </w:r>
      <w:r>
        <w:rPr>
          <w:w w:val="105"/>
        </w:rPr>
        <w:t>side</w:t>
      </w:r>
      <w:r>
        <w:rPr>
          <w:spacing w:val="-2"/>
          <w:w w:val="105"/>
        </w:rPr>
        <w:t xml:space="preserve"> </w:t>
      </w:r>
      <w:r>
        <w:rPr>
          <w:w w:val="105"/>
        </w:rPr>
        <w:t>of</w:t>
      </w:r>
      <w:r>
        <w:rPr>
          <w:spacing w:val="-4"/>
          <w:w w:val="105"/>
        </w:rPr>
        <w:t xml:space="preserve"> </w:t>
      </w:r>
      <w:r>
        <w:rPr>
          <w:w w:val="105"/>
        </w:rPr>
        <w:t>the</w:t>
      </w:r>
      <w:r>
        <w:rPr>
          <w:spacing w:val="-3"/>
          <w:w w:val="105"/>
        </w:rPr>
        <w:t xml:space="preserve"> </w:t>
      </w:r>
      <w:r>
        <w:rPr>
          <w:w w:val="105"/>
        </w:rPr>
        <w:t>FJL</w:t>
      </w:r>
      <w:r>
        <w:rPr>
          <w:spacing w:val="-5"/>
          <w:w w:val="105"/>
        </w:rPr>
        <w:t xml:space="preserve"> </w:t>
      </w:r>
      <w:r>
        <w:rPr>
          <w:w w:val="105"/>
        </w:rPr>
        <w:t>would</w:t>
      </w:r>
      <w:r>
        <w:rPr>
          <w:spacing w:val="-3"/>
          <w:w w:val="105"/>
        </w:rPr>
        <w:t xml:space="preserve"> </w:t>
      </w:r>
      <w:r>
        <w:rPr>
          <w:w w:val="105"/>
        </w:rPr>
        <w:t>be</w:t>
      </w:r>
      <w:r>
        <w:rPr>
          <w:spacing w:val="-4"/>
          <w:w w:val="105"/>
        </w:rPr>
        <w:t xml:space="preserve"> </w:t>
      </w:r>
      <w:r>
        <w:rPr>
          <w:w w:val="105"/>
        </w:rPr>
        <w:t>authorised</w:t>
      </w:r>
      <w:r>
        <w:rPr>
          <w:spacing w:val="-4"/>
          <w:w w:val="105"/>
        </w:rPr>
        <w:t xml:space="preserve"> </w:t>
      </w:r>
      <w:r>
        <w:rPr>
          <w:w w:val="105"/>
        </w:rPr>
        <w:t>to fish by obtaining a Treaty Endorsement under s20 of the TSF Act.</w:t>
      </w:r>
    </w:p>
    <w:p w:rsidR="008E083E" w:rsidRDefault="0029712A">
      <w:pPr>
        <w:pStyle w:val="BodyText"/>
        <w:spacing w:before="108" w:line="247" w:lineRule="auto"/>
        <w:ind w:left="309" w:right="738"/>
        <w:jc w:val="both"/>
      </w:pPr>
      <w:r>
        <w:rPr>
          <w:w w:val="105"/>
        </w:rPr>
        <w:t>PNG Treaty Endorsed vessels are required to operate under the same regulations that exist for</w:t>
      </w:r>
      <w:r>
        <w:rPr>
          <w:spacing w:val="-2"/>
          <w:w w:val="105"/>
        </w:rPr>
        <w:t xml:space="preserve"> </w:t>
      </w:r>
      <w:r>
        <w:rPr>
          <w:w w:val="105"/>
        </w:rPr>
        <w:t>Australian vessels.</w:t>
      </w:r>
      <w:r>
        <w:rPr>
          <w:spacing w:val="40"/>
          <w:w w:val="105"/>
        </w:rPr>
        <w:t xml:space="preserve"> </w:t>
      </w:r>
      <w:r>
        <w:rPr>
          <w:w w:val="105"/>
        </w:rPr>
        <w:t>In</w:t>
      </w:r>
      <w:r>
        <w:rPr>
          <w:spacing w:val="-2"/>
          <w:w w:val="105"/>
        </w:rPr>
        <w:t xml:space="preserve"> </w:t>
      </w:r>
      <w:r>
        <w:rPr>
          <w:w w:val="105"/>
        </w:rPr>
        <w:t>addition,</w:t>
      </w:r>
      <w:r>
        <w:rPr>
          <w:spacing w:val="-2"/>
          <w:w w:val="105"/>
        </w:rPr>
        <w:t xml:space="preserve"> </w:t>
      </w:r>
      <w:r>
        <w:rPr>
          <w:w w:val="105"/>
        </w:rPr>
        <w:t>the</w:t>
      </w:r>
      <w:r>
        <w:rPr>
          <w:spacing w:val="-2"/>
          <w:w w:val="105"/>
        </w:rPr>
        <w:t xml:space="preserve"> </w:t>
      </w:r>
      <w:r>
        <w:rPr>
          <w:w w:val="105"/>
        </w:rPr>
        <w:t>crew is</w:t>
      </w:r>
      <w:r>
        <w:rPr>
          <w:spacing w:val="-1"/>
          <w:w w:val="105"/>
        </w:rPr>
        <w:t xml:space="preserve"> </w:t>
      </w:r>
      <w:r>
        <w:rPr>
          <w:w w:val="105"/>
        </w:rPr>
        <w:t>subject to</w:t>
      </w:r>
      <w:r>
        <w:rPr>
          <w:spacing w:val="-2"/>
          <w:w w:val="105"/>
        </w:rPr>
        <w:t xml:space="preserve"> </w:t>
      </w:r>
      <w:r>
        <w:rPr>
          <w:w w:val="105"/>
        </w:rPr>
        <w:t>Australian</w:t>
      </w:r>
      <w:r>
        <w:rPr>
          <w:spacing w:val="-2"/>
          <w:w w:val="105"/>
        </w:rPr>
        <w:t xml:space="preserve"> </w:t>
      </w:r>
      <w:r>
        <w:rPr>
          <w:w w:val="105"/>
        </w:rPr>
        <w:t>quarantine,</w:t>
      </w:r>
      <w:r>
        <w:rPr>
          <w:spacing w:val="-2"/>
          <w:w w:val="105"/>
        </w:rPr>
        <w:t xml:space="preserve"> </w:t>
      </w:r>
      <w:r>
        <w:rPr>
          <w:w w:val="105"/>
        </w:rPr>
        <w:t>customs</w:t>
      </w:r>
      <w:r>
        <w:rPr>
          <w:spacing w:val="-2"/>
          <w:w w:val="105"/>
        </w:rPr>
        <w:t xml:space="preserve"> </w:t>
      </w:r>
      <w:r>
        <w:rPr>
          <w:w w:val="105"/>
        </w:rPr>
        <w:t>and immigration</w:t>
      </w:r>
      <w:r>
        <w:rPr>
          <w:spacing w:val="-7"/>
          <w:w w:val="105"/>
        </w:rPr>
        <w:t xml:space="preserve"> </w:t>
      </w:r>
      <w:r>
        <w:rPr>
          <w:w w:val="105"/>
        </w:rPr>
        <w:t>laws</w:t>
      </w:r>
      <w:r>
        <w:rPr>
          <w:spacing w:val="-8"/>
          <w:w w:val="105"/>
        </w:rPr>
        <w:t xml:space="preserve"> </w:t>
      </w:r>
      <w:r>
        <w:rPr>
          <w:w w:val="105"/>
        </w:rPr>
        <w:t>and</w:t>
      </w:r>
      <w:r>
        <w:rPr>
          <w:spacing w:val="-7"/>
          <w:w w:val="105"/>
        </w:rPr>
        <w:t xml:space="preserve"> </w:t>
      </w:r>
      <w:r>
        <w:rPr>
          <w:w w:val="105"/>
        </w:rPr>
        <w:t>is</w:t>
      </w:r>
      <w:r>
        <w:rPr>
          <w:spacing w:val="-7"/>
          <w:w w:val="105"/>
        </w:rPr>
        <w:t xml:space="preserve"> </w:t>
      </w:r>
      <w:r>
        <w:rPr>
          <w:w w:val="105"/>
        </w:rPr>
        <w:t>therefore</w:t>
      </w:r>
      <w:r>
        <w:rPr>
          <w:spacing w:val="-7"/>
          <w:w w:val="105"/>
        </w:rPr>
        <w:t xml:space="preserve"> </w:t>
      </w:r>
      <w:r>
        <w:rPr>
          <w:w w:val="105"/>
        </w:rPr>
        <w:t>not</w:t>
      </w:r>
      <w:r>
        <w:rPr>
          <w:spacing w:val="-8"/>
          <w:w w:val="105"/>
        </w:rPr>
        <w:t xml:space="preserve"> </w:t>
      </w:r>
      <w:r>
        <w:rPr>
          <w:w w:val="105"/>
        </w:rPr>
        <w:t>permitted</w:t>
      </w:r>
      <w:r>
        <w:rPr>
          <w:spacing w:val="-7"/>
          <w:w w:val="105"/>
        </w:rPr>
        <w:t xml:space="preserve"> </w:t>
      </w:r>
      <w:r>
        <w:rPr>
          <w:w w:val="105"/>
        </w:rPr>
        <w:t>to</w:t>
      </w:r>
      <w:r>
        <w:rPr>
          <w:spacing w:val="-8"/>
          <w:w w:val="105"/>
        </w:rPr>
        <w:t xml:space="preserve"> </w:t>
      </w:r>
      <w:r>
        <w:rPr>
          <w:w w:val="105"/>
        </w:rPr>
        <w:t>have</w:t>
      </w:r>
      <w:r>
        <w:rPr>
          <w:spacing w:val="-7"/>
          <w:w w:val="105"/>
        </w:rPr>
        <w:t xml:space="preserve"> </w:t>
      </w:r>
      <w:r>
        <w:rPr>
          <w:w w:val="105"/>
        </w:rPr>
        <w:t>contact</w:t>
      </w:r>
      <w:r>
        <w:rPr>
          <w:spacing w:val="-8"/>
          <w:w w:val="105"/>
        </w:rPr>
        <w:t xml:space="preserve"> </w:t>
      </w:r>
      <w:r>
        <w:rPr>
          <w:w w:val="105"/>
        </w:rPr>
        <w:t>with</w:t>
      </w:r>
      <w:r>
        <w:rPr>
          <w:spacing w:val="-7"/>
          <w:w w:val="105"/>
        </w:rPr>
        <w:t xml:space="preserve"> </w:t>
      </w:r>
      <w:r>
        <w:rPr>
          <w:w w:val="105"/>
        </w:rPr>
        <w:t>any</w:t>
      </w:r>
      <w:r>
        <w:rPr>
          <w:spacing w:val="-7"/>
          <w:w w:val="105"/>
        </w:rPr>
        <w:t xml:space="preserve"> </w:t>
      </w:r>
      <w:r>
        <w:rPr>
          <w:w w:val="105"/>
        </w:rPr>
        <w:t>Australian</w:t>
      </w:r>
      <w:r>
        <w:rPr>
          <w:spacing w:val="-7"/>
          <w:w w:val="105"/>
        </w:rPr>
        <w:t xml:space="preserve"> </w:t>
      </w:r>
      <w:r>
        <w:rPr>
          <w:w w:val="105"/>
        </w:rPr>
        <w:t>inhabitant or set foot on Australian territory.</w:t>
      </w:r>
    </w:p>
    <w:p w:rsidR="008E083E" w:rsidRDefault="0029712A">
      <w:pPr>
        <w:pStyle w:val="BodyText"/>
        <w:spacing w:before="118" w:line="247" w:lineRule="auto"/>
        <w:ind w:left="309" w:right="719"/>
        <w:jc w:val="both"/>
      </w:pPr>
      <w:r>
        <w:rPr>
          <w:w w:val="105"/>
        </w:rPr>
        <w:t xml:space="preserve">Licensed PNG prawn boats which are not endorsed under the catch sharing arrangement may transit the Australian area of the TSPF provided their trawling equipment is stowed and </w:t>
      </w:r>
      <w:r>
        <w:rPr>
          <w:spacing w:val="-2"/>
          <w:w w:val="105"/>
        </w:rPr>
        <w:t>secured.</w:t>
      </w:r>
    </w:p>
    <w:p w:rsidR="008E083E" w:rsidRDefault="0029712A">
      <w:pPr>
        <w:pStyle w:val="BodyText"/>
        <w:spacing w:before="116" w:line="247" w:lineRule="auto"/>
        <w:ind w:left="309" w:right="721"/>
        <w:jc w:val="both"/>
      </w:pPr>
      <w:r>
        <w:rPr>
          <w:w w:val="105"/>
        </w:rPr>
        <w:t>PNG agreed to endorse seven Australian prawn trawlers to operate in the PNG area of jurisdiction in 2007. The Australian Government Department of Agriculture, Fisheries and Forestry (DAFF) conducted an expression of interest (EOI) for Australian licence holders in the Torres Strait Prawn Fishery to ensure a fair and transparent process was used to nominate licences for PNG endorsement. Preliminary conditions of entry were forwarded to DAFF by PNG in February 2007, and tabled at the third meeting of the Torres Strait Prawn Management Advisory Committee (TSPMAC) for comment.</w:t>
      </w:r>
    </w:p>
    <w:p w:rsidR="008E083E" w:rsidRDefault="0029712A">
      <w:pPr>
        <w:pStyle w:val="BodyText"/>
        <w:spacing w:before="120" w:line="249" w:lineRule="auto"/>
        <w:ind w:left="309" w:right="717"/>
        <w:jc w:val="both"/>
      </w:pPr>
      <w:r>
        <w:rPr>
          <w:w w:val="105"/>
        </w:rPr>
        <w:t>The TSPMAC comments were provided to DAFF, so that final conditions of entry could be negotiated</w:t>
      </w:r>
      <w:r>
        <w:rPr>
          <w:spacing w:val="-6"/>
          <w:w w:val="105"/>
        </w:rPr>
        <w:t xml:space="preserve"> </w:t>
      </w:r>
      <w:r>
        <w:rPr>
          <w:w w:val="105"/>
        </w:rPr>
        <w:t>with</w:t>
      </w:r>
      <w:r>
        <w:rPr>
          <w:spacing w:val="-5"/>
          <w:w w:val="105"/>
        </w:rPr>
        <w:t xml:space="preserve"> </w:t>
      </w:r>
      <w:r>
        <w:rPr>
          <w:w w:val="105"/>
        </w:rPr>
        <w:t>PNG.</w:t>
      </w:r>
      <w:r>
        <w:rPr>
          <w:spacing w:val="-5"/>
          <w:w w:val="105"/>
        </w:rPr>
        <w:t xml:space="preserve"> </w:t>
      </w:r>
      <w:r>
        <w:rPr>
          <w:w w:val="105"/>
        </w:rPr>
        <w:t>The</w:t>
      </w:r>
      <w:r>
        <w:rPr>
          <w:spacing w:val="-5"/>
          <w:w w:val="105"/>
        </w:rPr>
        <w:t xml:space="preserve"> </w:t>
      </w:r>
      <w:r>
        <w:rPr>
          <w:w w:val="105"/>
        </w:rPr>
        <w:t>licence</w:t>
      </w:r>
      <w:r>
        <w:rPr>
          <w:spacing w:val="-5"/>
          <w:w w:val="105"/>
        </w:rPr>
        <w:t xml:space="preserve"> </w:t>
      </w:r>
      <w:r>
        <w:rPr>
          <w:w w:val="105"/>
        </w:rPr>
        <w:t>holders</w:t>
      </w:r>
      <w:r>
        <w:rPr>
          <w:spacing w:val="-7"/>
          <w:w w:val="105"/>
        </w:rPr>
        <w:t xml:space="preserve"> </w:t>
      </w:r>
      <w:r>
        <w:rPr>
          <w:w w:val="105"/>
        </w:rPr>
        <w:t>that</w:t>
      </w:r>
      <w:r>
        <w:rPr>
          <w:spacing w:val="-4"/>
          <w:w w:val="105"/>
        </w:rPr>
        <w:t xml:space="preserve"> </w:t>
      </w:r>
      <w:r>
        <w:rPr>
          <w:w w:val="105"/>
        </w:rPr>
        <w:t>were</w:t>
      </w:r>
      <w:r>
        <w:rPr>
          <w:spacing w:val="-5"/>
          <w:w w:val="105"/>
        </w:rPr>
        <w:t xml:space="preserve"> </w:t>
      </w:r>
      <w:r>
        <w:rPr>
          <w:w w:val="105"/>
        </w:rPr>
        <w:t>successful</w:t>
      </w:r>
      <w:r>
        <w:rPr>
          <w:spacing w:val="-7"/>
          <w:w w:val="105"/>
        </w:rPr>
        <w:t xml:space="preserve"> </w:t>
      </w:r>
      <w:r>
        <w:rPr>
          <w:w w:val="105"/>
        </w:rPr>
        <w:t>in</w:t>
      </w:r>
      <w:r>
        <w:rPr>
          <w:spacing w:val="-6"/>
          <w:w w:val="105"/>
        </w:rPr>
        <w:t xml:space="preserve"> </w:t>
      </w:r>
      <w:r>
        <w:rPr>
          <w:w w:val="105"/>
        </w:rPr>
        <w:t>the</w:t>
      </w:r>
      <w:r>
        <w:rPr>
          <w:spacing w:val="-4"/>
          <w:w w:val="105"/>
        </w:rPr>
        <w:t xml:space="preserve"> </w:t>
      </w:r>
      <w:r>
        <w:rPr>
          <w:w w:val="105"/>
        </w:rPr>
        <w:t>EOI</w:t>
      </w:r>
      <w:r>
        <w:rPr>
          <w:spacing w:val="-5"/>
          <w:w w:val="105"/>
        </w:rPr>
        <w:t xml:space="preserve"> </w:t>
      </w:r>
      <w:r>
        <w:rPr>
          <w:w w:val="105"/>
        </w:rPr>
        <w:t>process</w:t>
      </w:r>
      <w:r>
        <w:rPr>
          <w:spacing w:val="-6"/>
          <w:w w:val="105"/>
        </w:rPr>
        <w:t xml:space="preserve"> </w:t>
      </w:r>
      <w:r>
        <w:rPr>
          <w:w w:val="105"/>
        </w:rPr>
        <w:t>were</w:t>
      </w:r>
      <w:r>
        <w:rPr>
          <w:spacing w:val="-5"/>
          <w:w w:val="105"/>
        </w:rPr>
        <w:t xml:space="preserve"> </w:t>
      </w:r>
      <w:r>
        <w:rPr>
          <w:w w:val="105"/>
        </w:rPr>
        <w:t>to</w:t>
      </w:r>
      <w:r>
        <w:rPr>
          <w:spacing w:val="-6"/>
          <w:w w:val="105"/>
        </w:rPr>
        <w:t xml:space="preserve"> </w:t>
      </w:r>
      <w:r>
        <w:rPr>
          <w:w w:val="105"/>
        </w:rPr>
        <w:t>be advised</w:t>
      </w:r>
      <w:r>
        <w:rPr>
          <w:spacing w:val="-1"/>
          <w:w w:val="105"/>
        </w:rPr>
        <w:t xml:space="preserve"> </w:t>
      </w:r>
      <w:r>
        <w:rPr>
          <w:w w:val="105"/>
        </w:rPr>
        <w:t>of the</w:t>
      </w:r>
      <w:r>
        <w:rPr>
          <w:spacing w:val="-1"/>
          <w:w w:val="105"/>
        </w:rPr>
        <w:t xml:space="preserve"> </w:t>
      </w:r>
      <w:r>
        <w:rPr>
          <w:w w:val="105"/>
        </w:rPr>
        <w:t>final management</w:t>
      </w:r>
      <w:r>
        <w:rPr>
          <w:spacing w:val="-1"/>
          <w:w w:val="105"/>
        </w:rPr>
        <w:t xml:space="preserve"> </w:t>
      </w:r>
      <w:r>
        <w:rPr>
          <w:w w:val="105"/>
        </w:rPr>
        <w:t>conditions</w:t>
      </w:r>
      <w:r>
        <w:rPr>
          <w:spacing w:val="-2"/>
          <w:w w:val="105"/>
        </w:rPr>
        <w:t xml:space="preserve"> </w:t>
      </w:r>
      <w:r>
        <w:rPr>
          <w:w w:val="105"/>
        </w:rPr>
        <w:t>by</w:t>
      </w:r>
      <w:r>
        <w:rPr>
          <w:spacing w:val="-2"/>
          <w:w w:val="105"/>
        </w:rPr>
        <w:t xml:space="preserve"> </w:t>
      </w:r>
      <w:r>
        <w:rPr>
          <w:w w:val="105"/>
        </w:rPr>
        <w:t>the</w:t>
      </w:r>
      <w:r>
        <w:rPr>
          <w:spacing w:val="-1"/>
          <w:w w:val="105"/>
        </w:rPr>
        <w:t xml:space="preserve"> </w:t>
      </w:r>
      <w:r>
        <w:rPr>
          <w:w w:val="105"/>
        </w:rPr>
        <w:t>Australian</w:t>
      </w:r>
      <w:r>
        <w:rPr>
          <w:spacing w:val="-1"/>
          <w:w w:val="105"/>
        </w:rPr>
        <w:t xml:space="preserve"> </w:t>
      </w:r>
      <w:r>
        <w:rPr>
          <w:w w:val="105"/>
        </w:rPr>
        <w:t>Government. Provided</w:t>
      </w:r>
      <w:r>
        <w:rPr>
          <w:spacing w:val="-1"/>
          <w:w w:val="105"/>
        </w:rPr>
        <w:t xml:space="preserve"> </w:t>
      </w:r>
      <w:r>
        <w:rPr>
          <w:w w:val="105"/>
        </w:rPr>
        <w:t>that</w:t>
      </w:r>
      <w:r>
        <w:rPr>
          <w:spacing w:val="-1"/>
          <w:w w:val="105"/>
        </w:rPr>
        <w:t xml:space="preserve"> </w:t>
      </w:r>
      <w:r>
        <w:rPr>
          <w:w w:val="105"/>
        </w:rPr>
        <w:t>the conditions</w:t>
      </w:r>
      <w:r>
        <w:rPr>
          <w:spacing w:val="-3"/>
          <w:w w:val="105"/>
        </w:rPr>
        <w:t xml:space="preserve"> </w:t>
      </w:r>
      <w:r>
        <w:rPr>
          <w:w w:val="105"/>
        </w:rPr>
        <w:t>of</w:t>
      </w:r>
      <w:r>
        <w:rPr>
          <w:spacing w:val="-3"/>
          <w:w w:val="105"/>
        </w:rPr>
        <w:t xml:space="preserve"> </w:t>
      </w:r>
      <w:r>
        <w:rPr>
          <w:w w:val="105"/>
        </w:rPr>
        <w:t>entry</w:t>
      </w:r>
      <w:r>
        <w:rPr>
          <w:spacing w:val="-3"/>
          <w:w w:val="105"/>
        </w:rPr>
        <w:t xml:space="preserve"> </w:t>
      </w:r>
      <w:r>
        <w:rPr>
          <w:w w:val="105"/>
        </w:rPr>
        <w:t>are</w:t>
      </w:r>
      <w:r>
        <w:rPr>
          <w:spacing w:val="-2"/>
          <w:w w:val="105"/>
        </w:rPr>
        <w:t xml:space="preserve"> </w:t>
      </w:r>
      <w:r>
        <w:rPr>
          <w:w w:val="105"/>
        </w:rPr>
        <w:t>acceptable</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successful</w:t>
      </w:r>
      <w:r>
        <w:rPr>
          <w:spacing w:val="-2"/>
          <w:w w:val="105"/>
        </w:rPr>
        <w:t xml:space="preserve"> </w:t>
      </w:r>
      <w:r>
        <w:rPr>
          <w:w w:val="105"/>
        </w:rPr>
        <w:t>licence</w:t>
      </w:r>
      <w:r>
        <w:rPr>
          <w:spacing w:val="-2"/>
          <w:w w:val="105"/>
        </w:rPr>
        <w:t xml:space="preserve"> </w:t>
      </w:r>
      <w:r>
        <w:rPr>
          <w:w w:val="105"/>
        </w:rPr>
        <w:t>holders,</w:t>
      </w:r>
      <w:r>
        <w:rPr>
          <w:spacing w:val="-3"/>
          <w:w w:val="105"/>
        </w:rPr>
        <w:t xml:space="preserve"> </w:t>
      </w:r>
      <w:r>
        <w:rPr>
          <w:w w:val="105"/>
        </w:rPr>
        <w:t>their</w:t>
      </w:r>
      <w:r>
        <w:rPr>
          <w:spacing w:val="-3"/>
          <w:w w:val="105"/>
        </w:rPr>
        <w:t xml:space="preserve"> </w:t>
      </w:r>
      <w:r>
        <w:rPr>
          <w:w w:val="105"/>
        </w:rPr>
        <w:t>licences</w:t>
      </w:r>
      <w:r>
        <w:rPr>
          <w:spacing w:val="-2"/>
          <w:w w:val="105"/>
        </w:rPr>
        <w:t xml:space="preserve"> </w:t>
      </w:r>
      <w:r>
        <w:rPr>
          <w:w w:val="105"/>
        </w:rPr>
        <w:t>were</w:t>
      </w:r>
      <w:r>
        <w:rPr>
          <w:spacing w:val="-2"/>
          <w:w w:val="105"/>
        </w:rPr>
        <w:t xml:space="preserve"> </w:t>
      </w:r>
      <w:r>
        <w:rPr>
          <w:w w:val="105"/>
        </w:rPr>
        <w:t>to</w:t>
      </w:r>
      <w:r>
        <w:rPr>
          <w:spacing w:val="-3"/>
          <w:w w:val="105"/>
        </w:rPr>
        <w:t xml:space="preserve"> </w:t>
      </w:r>
      <w:r>
        <w:rPr>
          <w:w w:val="105"/>
        </w:rPr>
        <w:t xml:space="preserve">be nominated for endorsement by the Australian Government during the PNG nomination </w:t>
      </w:r>
      <w:r>
        <w:rPr>
          <w:spacing w:val="-2"/>
          <w:w w:val="105"/>
        </w:rPr>
        <w:t>process.</w:t>
      </w:r>
    </w:p>
    <w:p w:rsidR="008E083E" w:rsidRDefault="008E083E">
      <w:pPr>
        <w:pStyle w:val="BodyText"/>
        <w:spacing w:before="1"/>
        <w:rPr>
          <w:sz w:val="19"/>
        </w:rPr>
      </w:pPr>
    </w:p>
    <w:p w:rsidR="008E083E" w:rsidRDefault="0029712A">
      <w:pPr>
        <w:pStyle w:val="BodyText"/>
        <w:spacing w:line="247" w:lineRule="auto"/>
        <w:ind w:left="309" w:right="719"/>
        <w:jc w:val="both"/>
      </w:pPr>
      <w:r>
        <w:rPr>
          <w:w w:val="105"/>
        </w:rPr>
        <w:t>At the fourth meeting of the TSPMAC, it was noted that negotiations to enable Australian operators to access fishing entitlements within the PNG jurisdiction of the TSPZ had been slow but that revised PNG conditions were subsequently provided. However, due to the delays</w:t>
      </w:r>
      <w:r>
        <w:rPr>
          <w:spacing w:val="-6"/>
          <w:w w:val="105"/>
        </w:rPr>
        <w:t xml:space="preserve"> </w:t>
      </w:r>
      <w:r>
        <w:rPr>
          <w:w w:val="105"/>
        </w:rPr>
        <w:t>Australian</w:t>
      </w:r>
      <w:r>
        <w:rPr>
          <w:spacing w:val="-7"/>
          <w:w w:val="105"/>
        </w:rPr>
        <w:t xml:space="preserve"> </w:t>
      </w:r>
      <w:r>
        <w:rPr>
          <w:w w:val="105"/>
        </w:rPr>
        <w:t>operators</w:t>
      </w:r>
      <w:r>
        <w:rPr>
          <w:spacing w:val="-8"/>
          <w:w w:val="105"/>
        </w:rPr>
        <w:t xml:space="preserve"> </w:t>
      </w:r>
      <w:r>
        <w:rPr>
          <w:w w:val="105"/>
        </w:rPr>
        <w:t>determined</w:t>
      </w:r>
      <w:r>
        <w:rPr>
          <w:spacing w:val="-7"/>
          <w:w w:val="105"/>
        </w:rPr>
        <w:t xml:space="preserve"> </w:t>
      </w:r>
      <w:r>
        <w:rPr>
          <w:w w:val="105"/>
        </w:rPr>
        <w:t>that</w:t>
      </w:r>
      <w:r>
        <w:rPr>
          <w:spacing w:val="-6"/>
          <w:w w:val="105"/>
        </w:rPr>
        <w:t xml:space="preserve"> </w:t>
      </w:r>
      <w:r>
        <w:rPr>
          <w:w w:val="105"/>
        </w:rPr>
        <w:t>it</w:t>
      </w:r>
      <w:r>
        <w:rPr>
          <w:spacing w:val="-6"/>
          <w:w w:val="105"/>
        </w:rPr>
        <w:t xml:space="preserve"> </w:t>
      </w:r>
      <w:r>
        <w:rPr>
          <w:w w:val="105"/>
        </w:rPr>
        <w:t>was</w:t>
      </w:r>
      <w:r>
        <w:rPr>
          <w:spacing w:val="-7"/>
          <w:w w:val="105"/>
        </w:rPr>
        <w:t xml:space="preserve"> </w:t>
      </w:r>
      <w:r>
        <w:rPr>
          <w:w w:val="105"/>
        </w:rPr>
        <w:t>not</w:t>
      </w:r>
      <w:r>
        <w:rPr>
          <w:spacing w:val="-6"/>
          <w:w w:val="105"/>
        </w:rPr>
        <w:t xml:space="preserve"> </w:t>
      </w:r>
      <w:r>
        <w:rPr>
          <w:w w:val="105"/>
        </w:rPr>
        <w:t>feasible</w:t>
      </w:r>
      <w:r>
        <w:rPr>
          <w:spacing w:val="-7"/>
          <w:w w:val="105"/>
        </w:rPr>
        <w:t xml:space="preserve"> </w:t>
      </w:r>
      <w:r>
        <w:rPr>
          <w:w w:val="105"/>
        </w:rPr>
        <w:t>to</w:t>
      </w:r>
      <w:r>
        <w:rPr>
          <w:spacing w:val="-6"/>
          <w:w w:val="105"/>
        </w:rPr>
        <w:t xml:space="preserve"> </w:t>
      </w:r>
      <w:r>
        <w:rPr>
          <w:w w:val="105"/>
        </w:rPr>
        <w:t>access</w:t>
      </w:r>
      <w:r>
        <w:rPr>
          <w:spacing w:val="-8"/>
          <w:w w:val="105"/>
        </w:rPr>
        <w:t xml:space="preserve"> </w:t>
      </w:r>
      <w:r>
        <w:rPr>
          <w:w w:val="105"/>
        </w:rPr>
        <w:t>the</w:t>
      </w:r>
      <w:r>
        <w:rPr>
          <w:spacing w:val="-7"/>
          <w:w w:val="105"/>
        </w:rPr>
        <w:t xml:space="preserve"> </w:t>
      </w:r>
      <w:r>
        <w:rPr>
          <w:w w:val="105"/>
        </w:rPr>
        <w:t>PNG</w:t>
      </w:r>
      <w:r>
        <w:rPr>
          <w:spacing w:val="-6"/>
          <w:w w:val="105"/>
        </w:rPr>
        <w:t xml:space="preserve"> </w:t>
      </w:r>
      <w:r>
        <w:rPr>
          <w:w w:val="105"/>
        </w:rPr>
        <w:t>jurisdiction in 2007. The TSPMAC recommended that the Australian Government continue to pursue access to the PNG jurisdiction of the TSPZ for the 2008 fishing season through the bilateral meeting in October, 2007.</w:t>
      </w:r>
    </w:p>
    <w:p w:rsidR="008E083E" w:rsidRDefault="008E083E">
      <w:pPr>
        <w:pStyle w:val="BodyText"/>
        <w:spacing w:before="3"/>
      </w:pPr>
    </w:p>
    <w:p w:rsidR="008E083E" w:rsidRDefault="0029712A">
      <w:pPr>
        <w:pStyle w:val="BodyText"/>
        <w:spacing w:line="249" w:lineRule="auto"/>
        <w:ind w:left="309" w:right="722"/>
        <w:jc w:val="both"/>
      </w:pPr>
      <w:r>
        <w:rPr>
          <w:w w:val="105"/>
        </w:rPr>
        <w:t>Article</w:t>
      </w:r>
      <w:r>
        <w:rPr>
          <w:spacing w:val="-6"/>
          <w:w w:val="105"/>
        </w:rPr>
        <w:t xml:space="preserve"> </w:t>
      </w:r>
      <w:r>
        <w:rPr>
          <w:w w:val="105"/>
        </w:rPr>
        <w:t>25</w:t>
      </w:r>
      <w:r>
        <w:rPr>
          <w:spacing w:val="-7"/>
          <w:w w:val="105"/>
        </w:rPr>
        <w:t xml:space="preserve"> </w:t>
      </w:r>
      <w:r>
        <w:rPr>
          <w:w w:val="105"/>
        </w:rPr>
        <w:t>of</w:t>
      </w:r>
      <w:r>
        <w:rPr>
          <w:spacing w:val="-6"/>
          <w:w w:val="105"/>
        </w:rPr>
        <w:t xml:space="preserve"> </w:t>
      </w:r>
      <w:r>
        <w:rPr>
          <w:w w:val="105"/>
        </w:rPr>
        <w:t>the</w:t>
      </w:r>
      <w:r>
        <w:rPr>
          <w:spacing w:val="-8"/>
          <w:w w:val="105"/>
        </w:rPr>
        <w:t xml:space="preserve"> </w:t>
      </w:r>
      <w:r>
        <w:rPr>
          <w:w w:val="105"/>
        </w:rPr>
        <w:t>Treaty</w:t>
      </w:r>
      <w:r>
        <w:rPr>
          <w:spacing w:val="-7"/>
          <w:w w:val="105"/>
        </w:rPr>
        <w:t xml:space="preserve"> </w:t>
      </w:r>
      <w:r>
        <w:rPr>
          <w:w w:val="105"/>
        </w:rPr>
        <w:t>provides</w:t>
      </w:r>
      <w:r>
        <w:rPr>
          <w:spacing w:val="-8"/>
          <w:w w:val="105"/>
        </w:rPr>
        <w:t xml:space="preserve"> </w:t>
      </w:r>
      <w:r>
        <w:rPr>
          <w:w w:val="105"/>
        </w:rPr>
        <w:t>that</w:t>
      </w:r>
      <w:r>
        <w:rPr>
          <w:spacing w:val="-7"/>
          <w:w w:val="105"/>
        </w:rPr>
        <w:t xml:space="preserve"> </w:t>
      </w:r>
      <w:r>
        <w:rPr>
          <w:w w:val="105"/>
        </w:rPr>
        <w:t>“if,</w:t>
      </w:r>
      <w:r>
        <w:rPr>
          <w:spacing w:val="-6"/>
          <w:w w:val="105"/>
        </w:rPr>
        <w:t xml:space="preserve"> </w:t>
      </w:r>
      <w:r>
        <w:rPr>
          <w:w w:val="105"/>
        </w:rPr>
        <w:t>in</w:t>
      </w:r>
      <w:r>
        <w:rPr>
          <w:spacing w:val="-7"/>
          <w:w w:val="105"/>
        </w:rPr>
        <w:t xml:space="preserve"> </w:t>
      </w:r>
      <w:r>
        <w:rPr>
          <w:w w:val="105"/>
        </w:rPr>
        <w:t>any</w:t>
      </w:r>
      <w:r>
        <w:rPr>
          <w:spacing w:val="-7"/>
          <w:w w:val="105"/>
        </w:rPr>
        <w:t xml:space="preserve"> </w:t>
      </w:r>
      <w:r>
        <w:rPr>
          <w:w w:val="105"/>
        </w:rPr>
        <w:t>relevant</w:t>
      </w:r>
      <w:r>
        <w:rPr>
          <w:spacing w:val="-6"/>
          <w:w w:val="105"/>
        </w:rPr>
        <w:t xml:space="preserve"> </w:t>
      </w:r>
      <w:r>
        <w:rPr>
          <w:w w:val="105"/>
        </w:rPr>
        <w:t>period,</w:t>
      </w:r>
      <w:r>
        <w:rPr>
          <w:spacing w:val="-7"/>
          <w:w w:val="105"/>
        </w:rPr>
        <w:t xml:space="preserve"> </w:t>
      </w:r>
      <w:r>
        <w:rPr>
          <w:w w:val="105"/>
        </w:rPr>
        <w:t>a</w:t>
      </w:r>
      <w:r>
        <w:rPr>
          <w:spacing w:val="-8"/>
          <w:w w:val="105"/>
        </w:rPr>
        <w:t xml:space="preserve"> </w:t>
      </w:r>
      <w:r>
        <w:rPr>
          <w:w w:val="105"/>
        </w:rPr>
        <w:t>Party</w:t>
      </w:r>
      <w:r>
        <w:rPr>
          <w:spacing w:val="-6"/>
          <w:w w:val="105"/>
        </w:rPr>
        <w:t xml:space="preserve"> </w:t>
      </w:r>
      <w:r>
        <w:rPr>
          <w:w w:val="105"/>
        </w:rPr>
        <w:t>does</w:t>
      </w:r>
      <w:r>
        <w:rPr>
          <w:spacing w:val="-8"/>
          <w:w w:val="105"/>
        </w:rPr>
        <w:t xml:space="preserve"> </w:t>
      </w:r>
      <w:r>
        <w:rPr>
          <w:w w:val="105"/>
        </w:rPr>
        <w:t>not</w:t>
      </w:r>
      <w:r>
        <w:rPr>
          <w:spacing w:val="-6"/>
          <w:w w:val="105"/>
        </w:rPr>
        <w:t xml:space="preserve"> </w:t>
      </w:r>
      <w:r>
        <w:rPr>
          <w:w w:val="105"/>
        </w:rPr>
        <w:t>itself</w:t>
      </w:r>
      <w:r>
        <w:rPr>
          <w:spacing w:val="-8"/>
          <w:w w:val="105"/>
        </w:rPr>
        <w:t xml:space="preserve"> </w:t>
      </w:r>
      <w:r>
        <w:rPr>
          <w:w w:val="105"/>
        </w:rPr>
        <w:t xml:space="preserve">propose to take all the allowable catch of a Protected Zone commercial fishery to which it is entitled, either in its own area or jurisdiction or that of the other Party, the other Party shall have a preferential entitlement to any of the allowable catch of that fishery not taken by the first </w:t>
      </w:r>
      <w:r>
        <w:rPr>
          <w:spacing w:val="-2"/>
          <w:w w:val="105"/>
        </w:rPr>
        <w:t>Party.”</w:t>
      </w:r>
    </w:p>
    <w:p w:rsidR="008E083E" w:rsidRDefault="008E083E">
      <w:pPr>
        <w:pStyle w:val="BodyText"/>
        <w:spacing w:before="1"/>
        <w:rPr>
          <w:sz w:val="19"/>
        </w:rPr>
      </w:pPr>
    </w:p>
    <w:p w:rsidR="008E083E" w:rsidRDefault="0029712A">
      <w:pPr>
        <w:pStyle w:val="BodyText"/>
        <w:spacing w:line="249" w:lineRule="auto"/>
        <w:ind w:left="309" w:right="721"/>
        <w:jc w:val="both"/>
      </w:pPr>
      <w:r>
        <w:rPr>
          <w:w w:val="105"/>
        </w:rPr>
        <w:t>In</w:t>
      </w:r>
      <w:r>
        <w:rPr>
          <w:spacing w:val="-3"/>
          <w:w w:val="105"/>
        </w:rPr>
        <w:t xml:space="preserve"> </w:t>
      </w:r>
      <w:r>
        <w:rPr>
          <w:w w:val="105"/>
        </w:rPr>
        <w:t>2006</w:t>
      </w:r>
      <w:r>
        <w:rPr>
          <w:spacing w:val="-4"/>
          <w:w w:val="105"/>
        </w:rPr>
        <w:t xml:space="preserve"> </w:t>
      </w:r>
      <w:r>
        <w:rPr>
          <w:w w:val="105"/>
        </w:rPr>
        <w:t>and</w:t>
      </w:r>
      <w:r>
        <w:rPr>
          <w:spacing w:val="-3"/>
          <w:w w:val="105"/>
        </w:rPr>
        <w:t xml:space="preserve"> </w:t>
      </w:r>
      <w:r>
        <w:rPr>
          <w:w w:val="105"/>
        </w:rPr>
        <w:t>2007,</w:t>
      </w:r>
      <w:r>
        <w:rPr>
          <w:spacing w:val="-4"/>
          <w:w w:val="105"/>
        </w:rPr>
        <w:t xml:space="preserve"> </w:t>
      </w:r>
      <w:r>
        <w:rPr>
          <w:w w:val="105"/>
        </w:rPr>
        <w:t>PNG</w:t>
      </w:r>
      <w:r>
        <w:rPr>
          <w:spacing w:val="-3"/>
          <w:w w:val="105"/>
        </w:rPr>
        <w:t xml:space="preserve"> </w:t>
      </w:r>
      <w:r>
        <w:rPr>
          <w:w w:val="105"/>
        </w:rPr>
        <w:t>made</w:t>
      </w:r>
      <w:r>
        <w:rPr>
          <w:spacing w:val="-3"/>
          <w:w w:val="105"/>
        </w:rPr>
        <w:t xml:space="preserve"> </w:t>
      </w:r>
      <w:r>
        <w:rPr>
          <w:w w:val="105"/>
        </w:rPr>
        <w:t>available</w:t>
      </w:r>
      <w:r>
        <w:rPr>
          <w:spacing w:val="-2"/>
          <w:w w:val="105"/>
        </w:rPr>
        <w:t xml:space="preserve"> </w:t>
      </w:r>
      <w:r>
        <w:rPr>
          <w:w w:val="105"/>
        </w:rPr>
        <w:t>its</w:t>
      </w:r>
      <w:r>
        <w:rPr>
          <w:spacing w:val="-3"/>
          <w:w w:val="105"/>
        </w:rPr>
        <w:t xml:space="preserve"> </w:t>
      </w:r>
      <w:r>
        <w:rPr>
          <w:w w:val="105"/>
        </w:rPr>
        <w:t>full</w:t>
      </w:r>
      <w:r>
        <w:rPr>
          <w:spacing w:val="-3"/>
          <w:w w:val="105"/>
        </w:rPr>
        <w:t xml:space="preserve"> </w:t>
      </w:r>
      <w:r>
        <w:rPr>
          <w:w w:val="105"/>
        </w:rPr>
        <w:t>share</w:t>
      </w:r>
      <w:r>
        <w:rPr>
          <w:spacing w:val="-3"/>
          <w:w w:val="105"/>
        </w:rPr>
        <w:t xml:space="preserve"> </w:t>
      </w:r>
      <w:r>
        <w:rPr>
          <w:w w:val="105"/>
        </w:rPr>
        <w:t>of</w:t>
      </w:r>
      <w:r>
        <w:rPr>
          <w:spacing w:val="-4"/>
          <w:w w:val="105"/>
        </w:rPr>
        <w:t xml:space="preserve"> </w:t>
      </w:r>
      <w:r>
        <w:rPr>
          <w:w w:val="105"/>
        </w:rPr>
        <w:t>the</w:t>
      </w:r>
      <w:r>
        <w:rPr>
          <w:spacing w:val="-2"/>
          <w:w w:val="105"/>
        </w:rPr>
        <w:t xml:space="preserve"> </w:t>
      </w:r>
      <w:r>
        <w:rPr>
          <w:w w:val="105"/>
        </w:rPr>
        <w:t>TSPF</w:t>
      </w:r>
      <w:r>
        <w:rPr>
          <w:spacing w:val="-3"/>
          <w:w w:val="105"/>
        </w:rPr>
        <w:t xml:space="preserve"> </w:t>
      </w:r>
      <w:r>
        <w:rPr>
          <w:w w:val="105"/>
        </w:rPr>
        <w:t>to</w:t>
      </w:r>
      <w:r>
        <w:rPr>
          <w:spacing w:val="-3"/>
          <w:w w:val="105"/>
        </w:rPr>
        <w:t xml:space="preserve"> </w:t>
      </w:r>
      <w:r>
        <w:rPr>
          <w:w w:val="105"/>
        </w:rPr>
        <w:t>Australian</w:t>
      </w:r>
      <w:r>
        <w:rPr>
          <w:spacing w:val="-3"/>
          <w:w w:val="105"/>
        </w:rPr>
        <w:t xml:space="preserve"> </w:t>
      </w:r>
      <w:r>
        <w:rPr>
          <w:w w:val="105"/>
        </w:rPr>
        <w:t>operators</w:t>
      </w:r>
      <w:r>
        <w:rPr>
          <w:spacing w:val="-3"/>
          <w:w w:val="105"/>
        </w:rPr>
        <w:t xml:space="preserve"> </w:t>
      </w:r>
      <w:r>
        <w:rPr>
          <w:w w:val="105"/>
        </w:rPr>
        <w:t>and have agreed, in principle, to establish longer term preferential entitlement arrangements so long as PNG is not surrendering its entitlements in the fishery in perpetuity.</w:t>
      </w:r>
    </w:p>
    <w:p w:rsidR="008E083E" w:rsidRDefault="008E083E">
      <w:pPr>
        <w:spacing w:line="249" w:lineRule="auto"/>
        <w:jc w:val="both"/>
        <w:sectPr w:rsidR="008E083E">
          <w:pgSz w:w="12240" w:h="15840"/>
          <w:pgMar w:top="1500" w:right="1000" w:bottom="1540" w:left="1600" w:header="0" w:footer="1320" w:gutter="0"/>
          <w:cols w:space="720"/>
        </w:sectPr>
      </w:pPr>
    </w:p>
    <w:p w:rsidR="008E083E" w:rsidRDefault="008E083E">
      <w:pPr>
        <w:pStyle w:val="BodyText"/>
      </w:pPr>
    </w:p>
    <w:p w:rsidR="008E083E" w:rsidRDefault="008E083E">
      <w:pPr>
        <w:pStyle w:val="BodyText"/>
      </w:pPr>
    </w:p>
    <w:p w:rsidR="008E083E" w:rsidRDefault="008E083E">
      <w:pPr>
        <w:pStyle w:val="BodyText"/>
        <w:spacing w:before="7"/>
        <w:rPr>
          <w:sz w:val="23"/>
        </w:rPr>
      </w:pPr>
    </w:p>
    <w:p w:rsidR="008E083E" w:rsidRDefault="0029712A">
      <w:pPr>
        <w:pStyle w:val="Heading1"/>
        <w:spacing w:before="0"/>
      </w:pPr>
      <w:bookmarkStart w:id="8" w:name="_TOC_250030"/>
      <w:r>
        <w:t>PROBLEM</w:t>
      </w:r>
      <w:r>
        <w:rPr>
          <w:spacing w:val="13"/>
        </w:rPr>
        <w:t xml:space="preserve"> </w:t>
      </w:r>
      <w:bookmarkEnd w:id="8"/>
      <w:r>
        <w:rPr>
          <w:spacing w:val="-2"/>
        </w:rPr>
        <w:t>IDENTIFICATION</w:t>
      </w:r>
    </w:p>
    <w:p w:rsidR="008E083E" w:rsidRDefault="0029712A">
      <w:pPr>
        <w:pStyle w:val="Heading2"/>
        <w:spacing w:before="119"/>
        <w:jc w:val="left"/>
      </w:pPr>
      <w:bookmarkStart w:id="9" w:name="_TOC_250029"/>
      <w:r>
        <w:t>Management</w:t>
      </w:r>
      <w:r>
        <w:rPr>
          <w:spacing w:val="15"/>
        </w:rPr>
        <w:t xml:space="preserve"> </w:t>
      </w:r>
      <w:r>
        <w:t>of</w:t>
      </w:r>
      <w:r>
        <w:rPr>
          <w:spacing w:val="15"/>
        </w:rPr>
        <w:t xml:space="preserve"> </w:t>
      </w:r>
      <w:r>
        <w:t>Protected</w:t>
      </w:r>
      <w:r>
        <w:rPr>
          <w:spacing w:val="14"/>
        </w:rPr>
        <w:t xml:space="preserve"> </w:t>
      </w:r>
      <w:r>
        <w:t>Zone</w:t>
      </w:r>
      <w:r>
        <w:rPr>
          <w:spacing w:val="16"/>
        </w:rPr>
        <w:t xml:space="preserve"> </w:t>
      </w:r>
      <w:r>
        <w:t>Joint</w:t>
      </w:r>
      <w:r>
        <w:rPr>
          <w:spacing w:val="14"/>
        </w:rPr>
        <w:t xml:space="preserve"> </w:t>
      </w:r>
      <w:r>
        <w:t>Authority</w:t>
      </w:r>
      <w:r>
        <w:rPr>
          <w:spacing w:val="16"/>
        </w:rPr>
        <w:t xml:space="preserve"> </w:t>
      </w:r>
      <w:r>
        <w:t>(PZJA)</w:t>
      </w:r>
      <w:r>
        <w:rPr>
          <w:spacing w:val="16"/>
        </w:rPr>
        <w:t xml:space="preserve"> </w:t>
      </w:r>
      <w:bookmarkEnd w:id="9"/>
      <w:r>
        <w:rPr>
          <w:spacing w:val="-2"/>
        </w:rPr>
        <w:t>Fisheries</w:t>
      </w:r>
    </w:p>
    <w:p w:rsidR="008E083E" w:rsidRDefault="0029712A">
      <w:pPr>
        <w:pStyle w:val="Heading3"/>
        <w:spacing w:before="121"/>
      </w:pPr>
      <w:bookmarkStart w:id="10" w:name="_TOC_250028"/>
      <w:r>
        <w:rPr>
          <w:w w:val="105"/>
        </w:rPr>
        <w:t>The</w:t>
      </w:r>
      <w:r>
        <w:rPr>
          <w:spacing w:val="-13"/>
          <w:w w:val="105"/>
        </w:rPr>
        <w:t xml:space="preserve"> </w:t>
      </w:r>
      <w:r>
        <w:rPr>
          <w:w w:val="105"/>
        </w:rPr>
        <w:t>Torres</w:t>
      </w:r>
      <w:r>
        <w:rPr>
          <w:spacing w:val="-12"/>
          <w:w w:val="105"/>
        </w:rPr>
        <w:t xml:space="preserve"> </w:t>
      </w:r>
      <w:r>
        <w:rPr>
          <w:w w:val="105"/>
        </w:rPr>
        <w:t>Strait</w:t>
      </w:r>
      <w:r>
        <w:rPr>
          <w:spacing w:val="-13"/>
          <w:w w:val="105"/>
        </w:rPr>
        <w:t xml:space="preserve"> </w:t>
      </w:r>
      <w:r>
        <w:rPr>
          <w:w w:val="105"/>
        </w:rPr>
        <w:t>Protected</w:t>
      </w:r>
      <w:r>
        <w:rPr>
          <w:spacing w:val="-11"/>
          <w:w w:val="105"/>
        </w:rPr>
        <w:t xml:space="preserve"> </w:t>
      </w:r>
      <w:r>
        <w:rPr>
          <w:w w:val="105"/>
        </w:rPr>
        <w:t>Zone</w:t>
      </w:r>
      <w:r>
        <w:rPr>
          <w:spacing w:val="-13"/>
          <w:w w:val="105"/>
        </w:rPr>
        <w:t xml:space="preserve"> </w:t>
      </w:r>
      <w:r>
        <w:rPr>
          <w:w w:val="105"/>
        </w:rPr>
        <w:t>Joint</w:t>
      </w:r>
      <w:r>
        <w:rPr>
          <w:spacing w:val="-12"/>
          <w:w w:val="105"/>
        </w:rPr>
        <w:t xml:space="preserve"> </w:t>
      </w:r>
      <w:r>
        <w:rPr>
          <w:w w:val="105"/>
        </w:rPr>
        <w:t>Authority</w:t>
      </w:r>
      <w:r>
        <w:rPr>
          <w:spacing w:val="-14"/>
          <w:w w:val="105"/>
        </w:rPr>
        <w:t xml:space="preserve"> </w:t>
      </w:r>
      <w:bookmarkEnd w:id="10"/>
      <w:r>
        <w:rPr>
          <w:spacing w:val="-2"/>
          <w:w w:val="105"/>
        </w:rPr>
        <w:t>(PZJA)</w:t>
      </w:r>
    </w:p>
    <w:p w:rsidR="008E083E" w:rsidRDefault="0029712A">
      <w:pPr>
        <w:pStyle w:val="BodyText"/>
        <w:spacing w:before="120" w:line="249" w:lineRule="auto"/>
        <w:ind w:left="309" w:right="720" w:hanging="1"/>
        <w:jc w:val="both"/>
      </w:pPr>
      <w:r>
        <w:rPr>
          <w:w w:val="105"/>
        </w:rPr>
        <w:t xml:space="preserve">The </w:t>
      </w:r>
      <w:r>
        <w:rPr>
          <w:i/>
          <w:w w:val="105"/>
        </w:rPr>
        <w:t>Torres Strait Fisheries Act 1984</w:t>
      </w:r>
      <w:r>
        <w:rPr>
          <w:w w:val="105"/>
        </w:rPr>
        <w:t>, establishes the Torres Strait Protected Zone Joint Authority (PZJA) to manage the Torres Strait Fisheries on behalf of the Commonwealth and Queensland and in accordance with the Torres Strait Treaty with Papua New Guinea.</w:t>
      </w:r>
    </w:p>
    <w:p w:rsidR="008E083E" w:rsidRDefault="0029712A">
      <w:pPr>
        <w:pStyle w:val="BodyText"/>
        <w:spacing w:before="111" w:line="247" w:lineRule="auto"/>
        <w:ind w:left="309" w:right="721"/>
        <w:jc w:val="both"/>
      </w:pPr>
      <w:r>
        <w:rPr>
          <w:w w:val="105"/>
        </w:rPr>
        <w:t xml:space="preserve">Its members comprise the Commonwealth and Queensland Ministers responsible for fisheries, and the Chair of the TSRA. The Australian Government Minister is the Chair of the </w:t>
      </w:r>
      <w:r>
        <w:rPr>
          <w:spacing w:val="-2"/>
          <w:w w:val="105"/>
        </w:rPr>
        <w:t>Authority.</w:t>
      </w:r>
    </w:p>
    <w:p w:rsidR="008E083E" w:rsidRDefault="0029712A">
      <w:pPr>
        <w:pStyle w:val="BodyText"/>
        <w:spacing w:before="116" w:line="247" w:lineRule="auto"/>
        <w:ind w:left="309" w:right="719"/>
        <w:jc w:val="both"/>
      </w:pPr>
      <w:r>
        <w:rPr>
          <w:w w:val="105"/>
        </w:rPr>
        <w:t>The PZJA is responsible for monitoring the condition of the designated fisheries and for the formulation of policies and plans for their management. In exercising its functions, the PZJA has regard to the rights and obligations conferred on Australia by the Torres Strait Treaty, in particular the protection of the traditional way of life and livelihood of the Traditional Inhabitants, including the capacity to engage in traditional fishing.</w:t>
      </w:r>
    </w:p>
    <w:p w:rsidR="008E083E" w:rsidRDefault="0029712A">
      <w:pPr>
        <w:pStyle w:val="BodyText"/>
        <w:spacing w:before="118" w:line="247" w:lineRule="auto"/>
        <w:ind w:left="309" w:right="720"/>
        <w:jc w:val="both"/>
      </w:pPr>
      <w:r>
        <w:rPr>
          <w:w w:val="105"/>
        </w:rPr>
        <w:t xml:space="preserve">The </w:t>
      </w:r>
      <w:r>
        <w:rPr>
          <w:i/>
          <w:w w:val="105"/>
        </w:rPr>
        <w:t xml:space="preserve">Torres Strait Fisheries Act 1984 </w:t>
      </w:r>
      <w:r>
        <w:rPr>
          <w:w w:val="105"/>
        </w:rPr>
        <w:t>provides for the Torres Strait Fisheries to be managed under</w:t>
      </w:r>
      <w:r>
        <w:rPr>
          <w:spacing w:val="-1"/>
          <w:w w:val="105"/>
        </w:rPr>
        <w:t xml:space="preserve"> </w:t>
      </w:r>
      <w:r>
        <w:rPr>
          <w:w w:val="105"/>
        </w:rPr>
        <w:t>the laws</w:t>
      </w:r>
      <w:r>
        <w:rPr>
          <w:spacing w:val="-1"/>
          <w:w w:val="105"/>
        </w:rPr>
        <w:t xml:space="preserve"> </w:t>
      </w:r>
      <w:r>
        <w:rPr>
          <w:w w:val="105"/>
        </w:rPr>
        <w:t>of</w:t>
      </w:r>
      <w:r>
        <w:rPr>
          <w:spacing w:val="-1"/>
          <w:w w:val="105"/>
        </w:rPr>
        <w:t xml:space="preserve"> </w:t>
      </w:r>
      <w:r>
        <w:rPr>
          <w:w w:val="105"/>
        </w:rPr>
        <w:t>the Commonwealth or</w:t>
      </w:r>
      <w:r>
        <w:rPr>
          <w:spacing w:val="-1"/>
          <w:w w:val="105"/>
        </w:rPr>
        <w:t xml:space="preserve"> </w:t>
      </w:r>
      <w:r>
        <w:rPr>
          <w:w w:val="105"/>
        </w:rPr>
        <w:t>Queensland.</w:t>
      </w:r>
      <w:r>
        <w:rPr>
          <w:spacing w:val="-1"/>
          <w:w w:val="105"/>
        </w:rPr>
        <w:t xml:space="preserve"> </w:t>
      </w:r>
      <w:r>
        <w:rPr>
          <w:w w:val="105"/>
        </w:rPr>
        <w:t>In October 1996 the PZJA agreed</w:t>
      </w:r>
      <w:r>
        <w:rPr>
          <w:spacing w:val="-1"/>
          <w:w w:val="105"/>
        </w:rPr>
        <w:t xml:space="preserve"> </w:t>
      </w:r>
      <w:r>
        <w:rPr>
          <w:w w:val="105"/>
        </w:rPr>
        <w:t xml:space="preserve">that all commercial fishing activity in Torres Strait would be managed under the laws of the </w:t>
      </w:r>
      <w:r>
        <w:rPr>
          <w:spacing w:val="-2"/>
          <w:w w:val="105"/>
        </w:rPr>
        <w:t>Commonwealth.</w:t>
      </w:r>
    </w:p>
    <w:p w:rsidR="008E083E" w:rsidRDefault="0029712A">
      <w:pPr>
        <w:pStyle w:val="BodyText"/>
        <w:spacing w:before="118"/>
        <w:ind w:left="309"/>
        <w:jc w:val="both"/>
      </w:pPr>
      <w:r>
        <w:rPr>
          <w:w w:val="105"/>
        </w:rPr>
        <w:t>Four</w:t>
      </w:r>
      <w:r>
        <w:rPr>
          <w:spacing w:val="-11"/>
          <w:w w:val="105"/>
        </w:rPr>
        <w:t xml:space="preserve"> </w:t>
      </w:r>
      <w:r>
        <w:rPr>
          <w:w w:val="105"/>
        </w:rPr>
        <w:t>agencies</w:t>
      </w:r>
      <w:r>
        <w:rPr>
          <w:spacing w:val="-12"/>
          <w:w w:val="105"/>
        </w:rPr>
        <w:t xml:space="preserve"> </w:t>
      </w:r>
      <w:r>
        <w:rPr>
          <w:w w:val="105"/>
        </w:rPr>
        <w:t>actively</w:t>
      </w:r>
      <w:r>
        <w:rPr>
          <w:spacing w:val="-12"/>
          <w:w w:val="105"/>
        </w:rPr>
        <w:t xml:space="preserve"> </w:t>
      </w:r>
      <w:r>
        <w:rPr>
          <w:w w:val="105"/>
        </w:rPr>
        <w:t>support</w:t>
      </w:r>
      <w:r>
        <w:rPr>
          <w:spacing w:val="-11"/>
          <w:w w:val="105"/>
        </w:rPr>
        <w:t xml:space="preserve"> </w:t>
      </w:r>
      <w:r>
        <w:rPr>
          <w:w w:val="105"/>
        </w:rPr>
        <w:t>the</w:t>
      </w:r>
      <w:r>
        <w:rPr>
          <w:spacing w:val="-11"/>
          <w:w w:val="105"/>
        </w:rPr>
        <w:t xml:space="preserve"> </w:t>
      </w:r>
      <w:r>
        <w:rPr>
          <w:w w:val="105"/>
        </w:rPr>
        <w:t>PZJA</w:t>
      </w:r>
      <w:r>
        <w:rPr>
          <w:spacing w:val="-10"/>
          <w:w w:val="105"/>
        </w:rPr>
        <w:t xml:space="preserve"> </w:t>
      </w:r>
      <w:r>
        <w:rPr>
          <w:w w:val="105"/>
        </w:rPr>
        <w:t>in</w:t>
      </w:r>
      <w:r>
        <w:rPr>
          <w:spacing w:val="-11"/>
          <w:w w:val="105"/>
        </w:rPr>
        <w:t xml:space="preserve"> </w:t>
      </w:r>
      <w:r>
        <w:rPr>
          <w:w w:val="105"/>
        </w:rPr>
        <w:t>the</w:t>
      </w:r>
      <w:r>
        <w:rPr>
          <w:spacing w:val="-11"/>
          <w:w w:val="105"/>
        </w:rPr>
        <w:t xml:space="preserve"> </w:t>
      </w:r>
      <w:r>
        <w:rPr>
          <w:w w:val="105"/>
        </w:rPr>
        <w:t>administration</w:t>
      </w:r>
      <w:r>
        <w:rPr>
          <w:spacing w:val="-11"/>
          <w:w w:val="105"/>
        </w:rPr>
        <w:t xml:space="preserve"> </w:t>
      </w:r>
      <w:r>
        <w:rPr>
          <w:w w:val="105"/>
        </w:rPr>
        <w:t>of</w:t>
      </w:r>
      <w:r>
        <w:rPr>
          <w:spacing w:val="-12"/>
          <w:w w:val="105"/>
        </w:rPr>
        <w:t xml:space="preserve"> </w:t>
      </w:r>
      <w:r>
        <w:rPr>
          <w:w w:val="105"/>
        </w:rPr>
        <w:t>its</w:t>
      </w:r>
      <w:r>
        <w:rPr>
          <w:spacing w:val="-11"/>
          <w:w w:val="105"/>
        </w:rPr>
        <w:t xml:space="preserve"> </w:t>
      </w:r>
      <w:r>
        <w:rPr>
          <w:spacing w:val="-2"/>
          <w:w w:val="105"/>
        </w:rPr>
        <w:t>functions.</w:t>
      </w:r>
    </w:p>
    <w:p w:rsidR="008E083E" w:rsidRDefault="0029712A">
      <w:pPr>
        <w:pStyle w:val="Heading3"/>
        <w:spacing w:before="120"/>
        <w:jc w:val="both"/>
      </w:pPr>
      <w:bookmarkStart w:id="11" w:name="_TOC_250027"/>
      <w:r>
        <w:t>The</w:t>
      </w:r>
      <w:r>
        <w:rPr>
          <w:spacing w:val="28"/>
        </w:rPr>
        <w:t xml:space="preserve"> </w:t>
      </w:r>
      <w:r>
        <w:t>Australian</w:t>
      </w:r>
      <w:r>
        <w:rPr>
          <w:spacing w:val="28"/>
        </w:rPr>
        <w:t xml:space="preserve"> </w:t>
      </w:r>
      <w:r>
        <w:t>Fisheries</w:t>
      </w:r>
      <w:r>
        <w:rPr>
          <w:spacing w:val="28"/>
        </w:rPr>
        <w:t xml:space="preserve"> </w:t>
      </w:r>
      <w:r>
        <w:t>Management</w:t>
      </w:r>
      <w:r>
        <w:rPr>
          <w:spacing w:val="28"/>
        </w:rPr>
        <w:t xml:space="preserve"> </w:t>
      </w:r>
      <w:r>
        <w:t>Authority</w:t>
      </w:r>
      <w:r>
        <w:rPr>
          <w:spacing w:val="24"/>
        </w:rPr>
        <w:t xml:space="preserve"> </w:t>
      </w:r>
      <w:bookmarkEnd w:id="11"/>
      <w:r>
        <w:rPr>
          <w:spacing w:val="-2"/>
        </w:rPr>
        <w:t>(AFMA)</w:t>
      </w:r>
    </w:p>
    <w:p w:rsidR="008E083E" w:rsidRDefault="0029712A">
      <w:pPr>
        <w:pStyle w:val="BodyText"/>
        <w:spacing w:before="122" w:line="247" w:lineRule="auto"/>
        <w:ind w:left="309" w:right="721"/>
        <w:jc w:val="both"/>
      </w:pPr>
      <w:r>
        <w:rPr>
          <w:w w:val="105"/>
        </w:rPr>
        <w:t>AFMA</w:t>
      </w:r>
      <w:r>
        <w:rPr>
          <w:spacing w:val="-15"/>
          <w:w w:val="105"/>
        </w:rPr>
        <w:t xml:space="preserve"> </w:t>
      </w:r>
      <w:r>
        <w:rPr>
          <w:w w:val="105"/>
        </w:rPr>
        <w:t>is</w:t>
      </w:r>
      <w:r>
        <w:rPr>
          <w:spacing w:val="-15"/>
          <w:w w:val="105"/>
        </w:rPr>
        <w:t xml:space="preserve"> </w:t>
      </w:r>
      <w:r>
        <w:rPr>
          <w:w w:val="105"/>
        </w:rPr>
        <w:t>the</w:t>
      </w:r>
      <w:r>
        <w:rPr>
          <w:spacing w:val="-14"/>
          <w:w w:val="105"/>
        </w:rPr>
        <w:t xml:space="preserve"> </w:t>
      </w:r>
      <w:r>
        <w:rPr>
          <w:w w:val="105"/>
        </w:rPr>
        <w:t>Commonwealth</w:t>
      </w:r>
      <w:r>
        <w:rPr>
          <w:spacing w:val="-15"/>
          <w:w w:val="105"/>
        </w:rPr>
        <w:t xml:space="preserve"> </w:t>
      </w:r>
      <w:r>
        <w:rPr>
          <w:w w:val="105"/>
        </w:rPr>
        <w:t>Government</w:t>
      </w:r>
      <w:r>
        <w:rPr>
          <w:spacing w:val="-14"/>
          <w:w w:val="105"/>
        </w:rPr>
        <w:t xml:space="preserve"> </w:t>
      </w:r>
      <w:r>
        <w:rPr>
          <w:w w:val="105"/>
        </w:rPr>
        <w:t>Fisheries</w:t>
      </w:r>
      <w:r>
        <w:rPr>
          <w:spacing w:val="-15"/>
          <w:w w:val="105"/>
        </w:rPr>
        <w:t xml:space="preserve"> </w:t>
      </w:r>
      <w:r>
        <w:rPr>
          <w:w w:val="105"/>
        </w:rPr>
        <w:t>agency.</w:t>
      </w:r>
      <w:r>
        <w:rPr>
          <w:spacing w:val="-15"/>
          <w:w w:val="105"/>
        </w:rPr>
        <w:t xml:space="preserve"> </w:t>
      </w:r>
      <w:r>
        <w:rPr>
          <w:w w:val="105"/>
        </w:rPr>
        <w:t>The</w:t>
      </w:r>
      <w:r>
        <w:rPr>
          <w:spacing w:val="-14"/>
          <w:w w:val="105"/>
        </w:rPr>
        <w:t xml:space="preserve"> </w:t>
      </w:r>
      <w:r>
        <w:rPr>
          <w:w w:val="105"/>
        </w:rPr>
        <w:t>primary</w:t>
      </w:r>
      <w:r>
        <w:rPr>
          <w:spacing w:val="-15"/>
          <w:w w:val="105"/>
        </w:rPr>
        <w:t xml:space="preserve"> </w:t>
      </w:r>
      <w:r>
        <w:rPr>
          <w:w w:val="105"/>
        </w:rPr>
        <w:t>services</w:t>
      </w:r>
      <w:r>
        <w:rPr>
          <w:spacing w:val="-14"/>
          <w:w w:val="105"/>
        </w:rPr>
        <w:t xml:space="preserve"> </w:t>
      </w:r>
      <w:r>
        <w:rPr>
          <w:w w:val="105"/>
        </w:rPr>
        <w:t>provided</w:t>
      </w:r>
      <w:r>
        <w:rPr>
          <w:spacing w:val="-15"/>
          <w:w w:val="105"/>
        </w:rPr>
        <w:t xml:space="preserve"> </w:t>
      </w:r>
      <w:r>
        <w:rPr>
          <w:w w:val="105"/>
        </w:rPr>
        <w:t>by AFMA to the PZJA are:</w:t>
      </w:r>
    </w:p>
    <w:p w:rsidR="008E083E" w:rsidRDefault="0029712A">
      <w:pPr>
        <w:pStyle w:val="ListParagraph"/>
        <w:numPr>
          <w:ilvl w:val="0"/>
          <w:numId w:val="15"/>
        </w:numPr>
        <w:tabs>
          <w:tab w:val="left" w:pos="1664"/>
        </w:tabs>
        <w:spacing w:before="115"/>
        <w:rPr>
          <w:sz w:val="20"/>
        </w:rPr>
      </w:pPr>
      <w:r>
        <w:rPr>
          <w:sz w:val="20"/>
        </w:rPr>
        <w:t>Coordinate</w:t>
      </w:r>
      <w:r>
        <w:rPr>
          <w:spacing w:val="22"/>
          <w:sz w:val="20"/>
        </w:rPr>
        <w:t xml:space="preserve"> </w:t>
      </w:r>
      <w:r>
        <w:rPr>
          <w:sz w:val="20"/>
        </w:rPr>
        <w:t>the</w:t>
      </w:r>
      <w:r>
        <w:rPr>
          <w:spacing w:val="23"/>
          <w:sz w:val="20"/>
        </w:rPr>
        <w:t xml:space="preserve"> </w:t>
      </w:r>
      <w:r>
        <w:rPr>
          <w:sz w:val="20"/>
        </w:rPr>
        <w:t>PZJA’s</w:t>
      </w:r>
      <w:r>
        <w:rPr>
          <w:spacing w:val="24"/>
          <w:sz w:val="20"/>
        </w:rPr>
        <w:t xml:space="preserve"> </w:t>
      </w:r>
      <w:r>
        <w:rPr>
          <w:sz w:val="20"/>
        </w:rPr>
        <w:t>consultative</w:t>
      </w:r>
      <w:r>
        <w:rPr>
          <w:spacing w:val="24"/>
          <w:sz w:val="20"/>
        </w:rPr>
        <w:t xml:space="preserve"> </w:t>
      </w:r>
      <w:r>
        <w:rPr>
          <w:spacing w:val="-2"/>
          <w:sz w:val="20"/>
        </w:rPr>
        <w:t>mechanism;</w:t>
      </w:r>
    </w:p>
    <w:p w:rsidR="008E083E" w:rsidRDefault="0029712A">
      <w:pPr>
        <w:pStyle w:val="ListParagraph"/>
        <w:numPr>
          <w:ilvl w:val="0"/>
          <w:numId w:val="15"/>
        </w:numPr>
        <w:tabs>
          <w:tab w:val="left" w:pos="1664"/>
        </w:tabs>
        <w:spacing w:before="121" w:line="249" w:lineRule="auto"/>
        <w:ind w:left="1663" w:right="721"/>
        <w:rPr>
          <w:sz w:val="20"/>
        </w:rPr>
      </w:pPr>
      <w:r>
        <w:rPr>
          <w:w w:val="105"/>
          <w:sz w:val="20"/>
        </w:rPr>
        <w:t>Facilitate</w:t>
      </w:r>
      <w:r>
        <w:rPr>
          <w:spacing w:val="-4"/>
          <w:w w:val="105"/>
          <w:sz w:val="20"/>
        </w:rPr>
        <w:t xml:space="preserve"> </w:t>
      </w:r>
      <w:r>
        <w:rPr>
          <w:w w:val="105"/>
          <w:sz w:val="20"/>
        </w:rPr>
        <w:t>the</w:t>
      </w:r>
      <w:r>
        <w:rPr>
          <w:spacing w:val="-3"/>
          <w:w w:val="105"/>
          <w:sz w:val="20"/>
        </w:rPr>
        <w:t xml:space="preserve"> </w:t>
      </w:r>
      <w:r>
        <w:rPr>
          <w:w w:val="105"/>
          <w:sz w:val="20"/>
        </w:rPr>
        <w:t>provision</w:t>
      </w:r>
      <w:r>
        <w:rPr>
          <w:spacing w:val="-4"/>
          <w:w w:val="105"/>
          <w:sz w:val="20"/>
        </w:rPr>
        <w:t xml:space="preserve"> </w:t>
      </w:r>
      <w:r>
        <w:rPr>
          <w:w w:val="105"/>
          <w:sz w:val="20"/>
        </w:rPr>
        <w:t>of</w:t>
      </w:r>
      <w:r>
        <w:rPr>
          <w:spacing w:val="-3"/>
          <w:w w:val="105"/>
          <w:sz w:val="20"/>
        </w:rPr>
        <w:t xml:space="preserve"> </w:t>
      </w:r>
      <w:r>
        <w:rPr>
          <w:w w:val="105"/>
          <w:sz w:val="20"/>
        </w:rPr>
        <w:t>sound</w:t>
      </w:r>
      <w:r>
        <w:rPr>
          <w:spacing w:val="-4"/>
          <w:w w:val="105"/>
          <w:sz w:val="20"/>
        </w:rPr>
        <w:t xml:space="preserve"> </w:t>
      </w:r>
      <w:r>
        <w:rPr>
          <w:w w:val="105"/>
          <w:sz w:val="20"/>
        </w:rPr>
        <w:t>scientific</w:t>
      </w:r>
      <w:r>
        <w:rPr>
          <w:spacing w:val="-4"/>
          <w:w w:val="105"/>
          <w:sz w:val="20"/>
        </w:rPr>
        <w:t xml:space="preserve"> </w:t>
      </w:r>
      <w:r>
        <w:rPr>
          <w:w w:val="105"/>
          <w:sz w:val="20"/>
        </w:rPr>
        <w:t>data</w:t>
      </w:r>
      <w:r>
        <w:rPr>
          <w:spacing w:val="-3"/>
          <w:w w:val="105"/>
          <w:sz w:val="20"/>
        </w:rPr>
        <w:t xml:space="preserve"> </w:t>
      </w:r>
      <w:r>
        <w:rPr>
          <w:w w:val="105"/>
          <w:sz w:val="20"/>
        </w:rPr>
        <w:t>on</w:t>
      </w:r>
      <w:r>
        <w:rPr>
          <w:spacing w:val="-4"/>
          <w:w w:val="105"/>
          <w:sz w:val="20"/>
        </w:rPr>
        <w:t xml:space="preserve"> </w:t>
      </w:r>
      <w:r>
        <w:rPr>
          <w:w w:val="105"/>
          <w:sz w:val="20"/>
        </w:rPr>
        <w:t>the</w:t>
      </w:r>
      <w:r>
        <w:rPr>
          <w:spacing w:val="-3"/>
          <w:w w:val="105"/>
          <w:sz w:val="20"/>
        </w:rPr>
        <w:t xml:space="preserve"> </w:t>
      </w:r>
      <w:r>
        <w:rPr>
          <w:w w:val="105"/>
          <w:sz w:val="20"/>
        </w:rPr>
        <w:t>condition</w:t>
      </w:r>
      <w:r>
        <w:rPr>
          <w:spacing w:val="-3"/>
          <w:w w:val="105"/>
          <w:sz w:val="20"/>
        </w:rPr>
        <w:t xml:space="preserve"> </w:t>
      </w:r>
      <w:r>
        <w:rPr>
          <w:w w:val="105"/>
          <w:sz w:val="20"/>
        </w:rPr>
        <w:t>of</w:t>
      </w:r>
      <w:r>
        <w:rPr>
          <w:spacing w:val="-4"/>
          <w:w w:val="105"/>
          <w:sz w:val="20"/>
        </w:rPr>
        <w:t xml:space="preserve"> </w:t>
      </w:r>
      <w:r>
        <w:rPr>
          <w:w w:val="105"/>
          <w:sz w:val="20"/>
        </w:rPr>
        <w:t>the</w:t>
      </w:r>
      <w:r>
        <w:rPr>
          <w:spacing w:val="-3"/>
          <w:w w:val="105"/>
          <w:sz w:val="20"/>
        </w:rPr>
        <w:t xml:space="preserve"> </w:t>
      </w:r>
      <w:r>
        <w:rPr>
          <w:w w:val="105"/>
          <w:sz w:val="20"/>
        </w:rPr>
        <w:t>fisheries in support of the PZJA’s statutory obligation to keep “constantly under consideration the condition of the fishery”;</w:t>
      </w:r>
    </w:p>
    <w:p w:rsidR="008E083E" w:rsidRDefault="0029712A">
      <w:pPr>
        <w:pStyle w:val="ListParagraph"/>
        <w:numPr>
          <w:ilvl w:val="0"/>
          <w:numId w:val="15"/>
        </w:numPr>
        <w:tabs>
          <w:tab w:val="left" w:pos="1664"/>
        </w:tabs>
        <w:spacing w:before="109"/>
        <w:rPr>
          <w:sz w:val="20"/>
        </w:rPr>
      </w:pPr>
      <w:r>
        <w:rPr>
          <w:w w:val="105"/>
          <w:sz w:val="20"/>
        </w:rPr>
        <w:t>Develop</w:t>
      </w:r>
      <w:r>
        <w:rPr>
          <w:spacing w:val="-15"/>
          <w:w w:val="105"/>
          <w:sz w:val="20"/>
        </w:rPr>
        <w:t xml:space="preserve"> </w:t>
      </w:r>
      <w:r>
        <w:rPr>
          <w:w w:val="105"/>
          <w:sz w:val="20"/>
        </w:rPr>
        <w:t>and</w:t>
      </w:r>
      <w:r>
        <w:rPr>
          <w:spacing w:val="-14"/>
          <w:w w:val="105"/>
          <w:sz w:val="20"/>
        </w:rPr>
        <w:t xml:space="preserve"> </w:t>
      </w:r>
      <w:r>
        <w:rPr>
          <w:w w:val="105"/>
          <w:sz w:val="20"/>
        </w:rPr>
        <w:t>implement</w:t>
      </w:r>
      <w:r>
        <w:rPr>
          <w:spacing w:val="-14"/>
          <w:w w:val="105"/>
          <w:sz w:val="20"/>
        </w:rPr>
        <w:t xml:space="preserve"> </w:t>
      </w:r>
      <w:r>
        <w:rPr>
          <w:w w:val="105"/>
          <w:sz w:val="20"/>
        </w:rPr>
        <w:t>regulations</w:t>
      </w:r>
      <w:r>
        <w:rPr>
          <w:spacing w:val="-14"/>
          <w:w w:val="105"/>
          <w:sz w:val="20"/>
        </w:rPr>
        <w:t xml:space="preserve"> </w:t>
      </w:r>
      <w:r>
        <w:rPr>
          <w:w w:val="105"/>
          <w:sz w:val="20"/>
        </w:rPr>
        <w:t>to</w:t>
      </w:r>
      <w:r>
        <w:rPr>
          <w:spacing w:val="-14"/>
          <w:w w:val="105"/>
          <w:sz w:val="20"/>
        </w:rPr>
        <w:t xml:space="preserve"> </w:t>
      </w:r>
      <w:r>
        <w:rPr>
          <w:w w:val="105"/>
          <w:sz w:val="20"/>
        </w:rPr>
        <w:t>implement</w:t>
      </w:r>
      <w:r>
        <w:rPr>
          <w:spacing w:val="-15"/>
          <w:w w:val="105"/>
          <w:sz w:val="20"/>
        </w:rPr>
        <w:t xml:space="preserve"> </w:t>
      </w:r>
      <w:r>
        <w:rPr>
          <w:w w:val="105"/>
          <w:sz w:val="20"/>
        </w:rPr>
        <w:t>the</w:t>
      </w:r>
      <w:r>
        <w:rPr>
          <w:spacing w:val="-14"/>
          <w:w w:val="105"/>
          <w:sz w:val="20"/>
        </w:rPr>
        <w:t xml:space="preserve"> </w:t>
      </w:r>
      <w:r>
        <w:rPr>
          <w:w w:val="105"/>
          <w:sz w:val="20"/>
        </w:rPr>
        <w:t>PZJA’s</w:t>
      </w:r>
      <w:r>
        <w:rPr>
          <w:spacing w:val="-13"/>
          <w:w w:val="105"/>
          <w:sz w:val="20"/>
        </w:rPr>
        <w:t xml:space="preserve"> </w:t>
      </w:r>
      <w:r>
        <w:rPr>
          <w:w w:val="105"/>
          <w:sz w:val="20"/>
        </w:rPr>
        <w:t>policies;</w:t>
      </w:r>
      <w:r>
        <w:rPr>
          <w:spacing w:val="-14"/>
          <w:w w:val="105"/>
          <w:sz w:val="20"/>
        </w:rPr>
        <w:t xml:space="preserve"> </w:t>
      </w:r>
      <w:r>
        <w:rPr>
          <w:spacing w:val="-5"/>
          <w:w w:val="105"/>
          <w:sz w:val="20"/>
        </w:rPr>
        <w:t>and</w:t>
      </w:r>
    </w:p>
    <w:p w:rsidR="008E083E" w:rsidRDefault="0029712A">
      <w:pPr>
        <w:pStyle w:val="ListParagraph"/>
        <w:numPr>
          <w:ilvl w:val="0"/>
          <w:numId w:val="15"/>
        </w:numPr>
        <w:tabs>
          <w:tab w:val="left" w:pos="1664"/>
        </w:tabs>
        <w:spacing w:before="121"/>
        <w:rPr>
          <w:sz w:val="20"/>
        </w:rPr>
      </w:pPr>
      <w:r>
        <w:rPr>
          <w:sz w:val="20"/>
        </w:rPr>
        <w:t>Foreign</w:t>
      </w:r>
      <w:r>
        <w:rPr>
          <w:spacing w:val="26"/>
          <w:sz w:val="20"/>
        </w:rPr>
        <w:t xml:space="preserve"> </w:t>
      </w:r>
      <w:r>
        <w:rPr>
          <w:sz w:val="20"/>
        </w:rPr>
        <w:t>compliance</w:t>
      </w:r>
      <w:r>
        <w:rPr>
          <w:spacing w:val="26"/>
          <w:sz w:val="20"/>
        </w:rPr>
        <w:t xml:space="preserve"> </w:t>
      </w:r>
      <w:r>
        <w:rPr>
          <w:spacing w:val="-2"/>
          <w:sz w:val="20"/>
        </w:rPr>
        <w:t>activities.</w:t>
      </w:r>
    </w:p>
    <w:p w:rsidR="008E083E" w:rsidRDefault="0029712A">
      <w:pPr>
        <w:pStyle w:val="Heading3"/>
        <w:spacing w:before="120"/>
      </w:pPr>
      <w:bookmarkStart w:id="12" w:name="_TOC_250026"/>
      <w:r>
        <w:t>The</w:t>
      </w:r>
      <w:r>
        <w:rPr>
          <w:spacing w:val="23"/>
        </w:rPr>
        <w:t xml:space="preserve"> </w:t>
      </w:r>
      <w:r>
        <w:t>Queensland</w:t>
      </w:r>
      <w:r>
        <w:rPr>
          <w:spacing w:val="24"/>
        </w:rPr>
        <w:t xml:space="preserve"> </w:t>
      </w:r>
      <w:r>
        <w:t>Department</w:t>
      </w:r>
      <w:r>
        <w:rPr>
          <w:spacing w:val="23"/>
        </w:rPr>
        <w:t xml:space="preserve"> </w:t>
      </w:r>
      <w:r>
        <w:t>of</w:t>
      </w:r>
      <w:r>
        <w:rPr>
          <w:spacing w:val="24"/>
        </w:rPr>
        <w:t xml:space="preserve"> </w:t>
      </w:r>
      <w:r>
        <w:t>Primary</w:t>
      </w:r>
      <w:r>
        <w:rPr>
          <w:spacing w:val="19"/>
        </w:rPr>
        <w:t xml:space="preserve"> </w:t>
      </w:r>
      <w:r>
        <w:t>Industries</w:t>
      </w:r>
      <w:r>
        <w:rPr>
          <w:spacing w:val="24"/>
        </w:rPr>
        <w:t xml:space="preserve"> </w:t>
      </w:r>
      <w:r>
        <w:t>and</w:t>
      </w:r>
      <w:r>
        <w:rPr>
          <w:spacing w:val="23"/>
        </w:rPr>
        <w:t xml:space="preserve"> </w:t>
      </w:r>
      <w:r>
        <w:t>Fisheries</w:t>
      </w:r>
      <w:r>
        <w:rPr>
          <w:spacing w:val="24"/>
        </w:rPr>
        <w:t xml:space="preserve"> </w:t>
      </w:r>
      <w:bookmarkEnd w:id="12"/>
      <w:r>
        <w:rPr>
          <w:spacing w:val="-2"/>
        </w:rPr>
        <w:t>(QDPI&amp;F)</w:t>
      </w:r>
    </w:p>
    <w:p w:rsidR="008E083E" w:rsidRDefault="0029712A">
      <w:pPr>
        <w:pStyle w:val="BodyText"/>
        <w:spacing w:before="121" w:line="249" w:lineRule="auto"/>
        <w:ind w:left="309" w:right="723"/>
        <w:jc w:val="both"/>
      </w:pPr>
      <w:r>
        <w:rPr>
          <w:w w:val="105"/>
        </w:rPr>
        <w:t>QDPI&amp;F is the responsible Queensland Government fisheries management agency and the primary services provided by QDPI&amp;F to the PZJA are:</w:t>
      </w:r>
    </w:p>
    <w:p w:rsidR="008E083E" w:rsidRDefault="0029712A">
      <w:pPr>
        <w:pStyle w:val="ListParagraph"/>
        <w:numPr>
          <w:ilvl w:val="0"/>
          <w:numId w:val="15"/>
        </w:numPr>
        <w:tabs>
          <w:tab w:val="left" w:pos="1664"/>
        </w:tabs>
        <w:spacing w:before="111" w:line="249" w:lineRule="auto"/>
        <w:ind w:left="1663" w:right="722"/>
        <w:rPr>
          <w:sz w:val="20"/>
        </w:rPr>
      </w:pPr>
      <w:r>
        <w:rPr>
          <w:w w:val="105"/>
          <w:sz w:val="20"/>
        </w:rPr>
        <w:t>provide</w:t>
      </w:r>
      <w:r>
        <w:rPr>
          <w:spacing w:val="-7"/>
          <w:w w:val="105"/>
          <w:sz w:val="20"/>
        </w:rPr>
        <w:t xml:space="preserve"> </w:t>
      </w:r>
      <w:r>
        <w:rPr>
          <w:w w:val="105"/>
          <w:sz w:val="20"/>
        </w:rPr>
        <w:t>advice</w:t>
      </w:r>
      <w:r>
        <w:rPr>
          <w:spacing w:val="-7"/>
          <w:w w:val="105"/>
          <w:sz w:val="20"/>
        </w:rPr>
        <w:t xml:space="preserve"> </w:t>
      </w:r>
      <w:r>
        <w:rPr>
          <w:w w:val="105"/>
          <w:sz w:val="20"/>
        </w:rPr>
        <w:t>to</w:t>
      </w:r>
      <w:r>
        <w:rPr>
          <w:spacing w:val="-8"/>
          <w:w w:val="105"/>
          <w:sz w:val="20"/>
        </w:rPr>
        <w:t xml:space="preserve"> </w:t>
      </w:r>
      <w:r>
        <w:rPr>
          <w:w w:val="105"/>
          <w:sz w:val="20"/>
        </w:rPr>
        <w:t>the</w:t>
      </w:r>
      <w:r>
        <w:rPr>
          <w:spacing w:val="-7"/>
          <w:w w:val="105"/>
          <w:sz w:val="20"/>
        </w:rPr>
        <w:t xml:space="preserve"> </w:t>
      </w:r>
      <w:r>
        <w:rPr>
          <w:w w:val="105"/>
          <w:sz w:val="20"/>
        </w:rPr>
        <w:t>Queensland</w:t>
      </w:r>
      <w:r>
        <w:rPr>
          <w:spacing w:val="-9"/>
          <w:w w:val="105"/>
          <w:sz w:val="20"/>
        </w:rPr>
        <w:t xml:space="preserve"> </w:t>
      </w:r>
      <w:r>
        <w:rPr>
          <w:w w:val="105"/>
          <w:sz w:val="20"/>
        </w:rPr>
        <w:t>PZJA</w:t>
      </w:r>
      <w:r>
        <w:rPr>
          <w:spacing w:val="-7"/>
          <w:w w:val="105"/>
          <w:sz w:val="20"/>
        </w:rPr>
        <w:t xml:space="preserve"> </w:t>
      </w:r>
      <w:r>
        <w:rPr>
          <w:w w:val="105"/>
          <w:sz w:val="20"/>
        </w:rPr>
        <w:t>member</w:t>
      </w:r>
      <w:r>
        <w:rPr>
          <w:spacing w:val="-8"/>
          <w:w w:val="105"/>
          <w:sz w:val="20"/>
        </w:rPr>
        <w:t xml:space="preserve"> </w:t>
      </w:r>
      <w:r>
        <w:rPr>
          <w:w w:val="105"/>
          <w:sz w:val="20"/>
        </w:rPr>
        <w:t>on</w:t>
      </w:r>
      <w:r>
        <w:rPr>
          <w:spacing w:val="-7"/>
          <w:w w:val="105"/>
          <w:sz w:val="20"/>
        </w:rPr>
        <w:t xml:space="preserve"> </w:t>
      </w:r>
      <w:r>
        <w:rPr>
          <w:w w:val="105"/>
          <w:sz w:val="20"/>
        </w:rPr>
        <w:t>PZJA</w:t>
      </w:r>
      <w:r>
        <w:rPr>
          <w:spacing w:val="-8"/>
          <w:w w:val="105"/>
          <w:sz w:val="20"/>
        </w:rPr>
        <w:t xml:space="preserve"> </w:t>
      </w:r>
      <w:r>
        <w:rPr>
          <w:w w:val="105"/>
          <w:sz w:val="20"/>
        </w:rPr>
        <w:t>fisheries</w:t>
      </w:r>
      <w:r>
        <w:rPr>
          <w:spacing w:val="-7"/>
          <w:w w:val="105"/>
          <w:sz w:val="20"/>
        </w:rPr>
        <w:t xml:space="preserve"> </w:t>
      </w:r>
      <w:r>
        <w:rPr>
          <w:w w:val="105"/>
          <w:sz w:val="20"/>
        </w:rPr>
        <w:t>issues</w:t>
      </w:r>
      <w:r>
        <w:rPr>
          <w:spacing w:val="-9"/>
          <w:w w:val="105"/>
          <w:sz w:val="20"/>
        </w:rPr>
        <w:t xml:space="preserve"> </w:t>
      </w:r>
      <w:r>
        <w:rPr>
          <w:w w:val="105"/>
          <w:sz w:val="20"/>
        </w:rPr>
        <w:t>and on his / her statutory obligations;</w:t>
      </w:r>
    </w:p>
    <w:p w:rsidR="008E083E" w:rsidRDefault="0029712A">
      <w:pPr>
        <w:pStyle w:val="ListParagraph"/>
        <w:numPr>
          <w:ilvl w:val="0"/>
          <w:numId w:val="15"/>
        </w:numPr>
        <w:tabs>
          <w:tab w:val="left" w:pos="1664"/>
        </w:tabs>
        <w:spacing w:before="111" w:line="247" w:lineRule="auto"/>
        <w:ind w:left="1663" w:right="721"/>
        <w:rPr>
          <w:sz w:val="20"/>
        </w:rPr>
      </w:pPr>
      <w:r>
        <w:rPr>
          <w:w w:val="105"/>
          <w:sz w:val="20"/>
        </w:rPr>
        <w:t>administer all PZJA licensing functions (including the establishment of a ‘register’</w:t>
      </w:r>
      <w:r>
        <w:rPr>
          <w:spacing w:val="-11"/>
          <w:w w:val="105"/>
          <w:sz w:val="20"/>
        </w:rPr>
        <w:t xml:space="preserve"> </w:t>
      </w:r>
      <w:r>
        <w:rPr>
          <w:w w:val="105"/>
          <w:sz w:val="20"/>
        </w:rPr>
        <w:t>to</w:t>
      </w:r>
      <w:r>
        <w:rPr>
          <w:spacing w:val="-10"/>
          <w:w w:val="105"/>
          <w:sz w:val="20"/>
        </w:rPr>
        <w:t xml:space="preserve"> </w:t>
      </w:r>
      <w:r>
        <w:rPr>
          <w:w w:val="105"/>
          <w:sz w:val="20"/>
        </w:rPr>
        <w:t>record</w:t>
      </w:r>
      <w:r>
        <w:rPr>
          <w:spacing w:val="-10"/>
          <w:w w:val="105"/>
          <w:sz w:val="20"/>
        </w:rPr>
        <w:t xml:space="preserve"> </w:t>
      </w:r>
      <w:r>
        <w:rPr>
          <w:w w:val="105"/>
          <w:sz w:val="20"/>
        </w:rPr>
        <w:t>effort</w:t>
      </w:r>
      <w:r>
        <w:rPr>
          <w:spacing w:val="-10"/>
          <w:w w:val="105"/>
          <w:sz w:val="20"/>
        </w:rPr>
        <w:t xml:space="preserve"> </w:t>
      </w:r>
      <w:r>
        <w:rPr>
          <w:w w:val="105"/>
          <w:sz w:val="20"/>
        </w:rPr>
        <w:t>or</w:t>
      </w:r>
      <w:r>
        <w:rPr>
          <w:spacing w:val="-10"/>
          <w:w w:val="105"/>
          <w:sz w:val="20"/>
        </w:rPr>
        <w:t xml:space="preserve"> </w:t>
      </w:r>
      <w:r>
        <w:rPr>
          <w:w w:val="105"/>
          <w:sz w:val="20"/>
        </w:rPr>
        <w:t>catch</w:t>
      </w:r>
      <w:r>
        <w:rPr>
          <w:spacing w:val="-10"/>
          <w:w w:val="105"/>
          <w:sz w:val="20"/>
        </w:rPr>
        <w:t xml:space="preserve"> </w:t>
      </w:r>
      <w:r>
        <w:rPr>
          <w:w w:val="105"/>
          <w:sz w:val="20"/>
        </w:rPr>
        <w:t>entitlements</w:t>
      </w:r>
      <w:r>
        <w:rPr>
          <w:spacing w:val="-10"/>
          <w:w w:val="105"/>
          <w:sz w:val="20"/>
        </w:rPr>
        <w:t xml:space="preserve"> </w:t>
      </w:r>
      <w:r>
        <w:rPr>
          <w:w w:val="105"/>
          <w:sz w:val="20"/>
        </w:rPr>
        <w:t>held</w:t>
      </w:r>
      <w:r>
        <w:rPr>
          <w:spacing w:val="-10"/>
          <w:w w:val="105"/>
          <w:sz w:val="20"/>
        </w:rPr>
        <w:t xml:space="preserve"> </w:t>
      </w:r>
      <w:r>
        <w:rPr>
          <w:w w:val="105"/>
          <w:sz w:val="20"/>
        </w:rPr>
        <w:t>by</w:t>
      </w:r>
      <w:r>
        <w:rPr>
          <w:spacing w:val="-10"/>
          <w:w w:val="105"/>
          <w:sz w:val="20"/>
        </w:rPr>
        <w:t xml:space="preserve"> </w:t>
      </w:r>
      <w:r>
        <w:rPr>
          <w:w w:val="105"/>
          <w:sz w:val="20"/>
        </w:rPr>
        <w:t>individual</w:t>
      </w:r>
      <w:r>
        <w:rPr>
          <w:spacing w:val="-11"/>
          <w:w w:val="105"/>
          <w:sz w:val="20"/>
        </w:rPr>
        <w:t xml:space="preserve"> </w:t>
      </w:r>
      <w:r>
        <w:rPr>
          <w:w w:val="105"/>
          <w:sz w:val="20"/>
        </w:rPr>
        <w:t>fishers</w:t>
      </w:r>
      <w:r>
        <w:rPr>
          <w:spacing w:val="-11"/>
          <w:w w:val="105"/>
          <w:sz w:val="20"/>
        </w:rPr>
        <w:t xml:space="preserve"> </w:t>
      </w:r>
      <w:r>
        <w:rPr>
          <w:w w:val="105"/>
          <w:sz w:val="20"/>
        </w:rPr>
        <w:t>under</w:t>
      </w:r>
      <w:r>
        <w:rPr>
          <w:spacing w:val="-10"/>
          <w:w w:val="105"/>
          <w:sz w:val="20"/>
        </w:rPr>
        <w:t xml:space="preserve"> </w:t>
      </w:r>
      <w:r>
        <w:rPr>
          <w:w w:val="105"/>
          <w:sz w:val="20"/>
        </w:rPr>
        <w:t>a management plan;</w:t>
      </w:r>
    </w:p>
    <w:p w:rsidR="008E083E" w:rsidRDefault="0029712A">
      <w:pPr>
        <w:pStyle w:val="ListParagraph"/>
        <w:numPr>
          <w:ilvl w:val="0"/>
          <w:numId w:val="15"/>
        </w:numPr>
        <w:tabs>
          <w:tab w:val="left" w:pos="1664"/>
        </w:tabs>
        <w:spacing w:before="116" w:line="249" w:lineRule="auto"/>
        <w:ind w:left="1663" w:right="722"/>
        <w:rPr>
          <w:sz w:val="20"/>
        </w:rPr>
      </w:pPr>
      <w:r>
        <w:rPr>
          <w:w w:val="105"/>
          <w:sz w:val="20"/>
        </w:rPr>
        <w:t xml:space="preserve">contribute fisheries management expertise (noting that many fishers in the TSPZ are cross endorsed to fish for similar species in Queensland fisheries); </w:t>
      </w:r>
      <w:r>
        <w:rPr>
          <w:spacing w:val="-4"/>
          <w:w w:val="105"/>
          <w:sz w:val="20"/>
        </w:rPr>
        <w:t>and</w:t>
      </w:r>
    </w:p>
    <w:p w:rsidR="008E083E" w:rsidRDefault="0029712A">
      <w:pPr>
        <w:pStyle w:val="ListParagraph"/>
        <w:numPr>
          <w:ilvl w:val="0"/>
          <w:numId w:val="15"/>
        </w:numPr>
        <w:tabs>
          <w:tab w:val="left" w:pos="1664"/>
        </w:tabs>
        <w:spacing w:before="109"/>
        <w:rPr>
          <w:sz w:val="20"/>
        </w:rPr>
      </w:pPr>
      <w:r>
        <w:rPr>
          <w:sz w:val="20"/>
        </w:rPr>
        <w:t>domestic</w:t>
      </w:r>
      <w:r>
        <w:rPr>
          <w:spacing w:val="28"/>
          <w:sz w:val="20"/>
        </w:rPr>
        <w:t xml:space="preserve"> </w:t>
      </w:r>
      <w:r>
        <w:rPr>
          <w:sz w:val="20"/>
        </w:rPr>
        <w:t>compliance</w:t>
      </w:r>
      <w:r>
        <w:rPr>
          <w:spacing w:val="28"/>
          <w:sz w:val="20"/>
        </w:rPr>
        <w:t xml:space="preserve"> </w:t>
      </w:r>
      <w:r>
        <w:rPr>
          <w:spacing w:val="-2"/>
          <w:sz w:val="20"/>
        </w:rPr>
        <w:t>activities.</w:t>
      </w:r>
    </w:p>
    <w:p w:rsidR="008E083E" w:rsidRDefault="008E083E">
      <w:pPr>
        <w:jc w:val="both"/>
        <w:rPr>
          <w:sz w:val="20"/>
        </w:rPr>
        <w:sectPr w:rsidR="008E083E">
          <w:pgSz w:w="12240" w:h="15840"/>
          <w:pgMar w:top="1500" w:right="1000" w:bottom="1540" w:left="1600" w:header="0" w:footer="1320" w:gutter="0"/>
          <w:cols w:space="720"/>
        </w:sectPr>
      </w:pPr>
    </w:p>
    <w:p w:rsidR="008E083E" w:rsidRDefault="008E083E">
      <w:pPr>
        <w:pStyle w:val="BodyText"/>
        <w:spacing w:before="2"/>
        <w:rPr>
          <w:sz w:val="19"/>
        </w:rPr>
      </w:pPr>
    </w:p>
    <w:p w:rsidR="008E083E" w:rsidRDefault="0029712A">
      <w:pPr>
        <w:pStyle w:val="Heading3"/>
        <w:jc w:val="both"/>
      </w:pPr>
      <w:bookmarkStart w:id="13" w:name="_TOC_250025"/>
      <w:r>
        <w:t>The</w:t>
      </w:r>
      <w:r>
        <w:rPr>
          <w:spacing w:val="18"/>
        </w:rPr>
        <w:t xml:space="preserve"> </w:t>
      </w:r>
      <w:r>
        <w:t>Torres</w:t>
      </w:r>
      <w:r>
        <w:rPr>
          <w:spacing w:val="17"/>
        </w:rPr>
        <w:t xml:space="preserve"> </w:t>
      </w:r>
      <w:r>
        <w:t>Strait</w:t>
      </w:r>
      <w:r>
        <w:rPr>
          <w:spacing w:val="19"/>
        </w:rPr>
        <w:t xml:space="preserve"> </w:t>
      </w:r>
      <w:r>
        <w:t>Regional</w:t>
      </w:r>
      <w:r>
        <w:rPr>
          <w:spacing w:val="18"/>
        </w:rPr>
        <w:t xml:space="preserve"> </w:t>
      </w:r>
      <w:r>
        <w:t>Authority</w:t>
      </w:r>
      <w:r>
        <w:rPr>
          <w:spacing w:val="15"/>
        </w:rPr>
        <w:t xml:space="preserve"> </w:t>
      </w:r>
      <w:bookmarkEnd w:id="13"/>
      <w:r>
        <w:rPr>
          <w:spacing w:val="-2"/>
        </w:rPr>
        <w:t>(TSRA)</w:t>
      </w:r>
    </w:p>
    <w:p w:rsidR="008E083E" w:rsidRDefault="0029712A">
      <w:pPr>
        <w:pStyle w:val="BodyText"/>
        <w:spacing w:before="119" w:line="249" w:lineRule="auto"/>
        <w:ind w:left="309" w:right="721"/>
        <w:jc w:val="both"/>
      </w:pPr>
      <w:r>
        <w:rPr>
          <w:w w:val="105"/>
        </w:rPr>
        <w:t>The TSRA is a Commonwealth statutory authority forming part of the Government’s Indigenous Affairs Portfolio, was established in 1994 in order to strengthen the economic, social and cultural development of the Torres Strait to improve the lifestyle and well-being of indigenous people (Islanders and Aboriginal) living in the Torres Strait.</w:t>
      </w:r>
    </w:p>
    <w:p w:rsidR="008E083E" w:rsidRDefault="0029712A">
      <w:pPr>
        <w:pStyle w:val="BodyText"/>
        <w:spacing w:before="111"/>
        <w:ind w:left="309"/>
        <w:jc w:val="both"/>
      </w:pPr>
      <w:r>
        <w:rPr>
          <w:w w:val="105"/>
        </w:rPr>
        <w:t>The</w:t>
      </w:r>
      <w:r>
        <w:rPr>
          <w:spacing w:val="-11"/>
          <w:w w:val="105"/>
        </w:rPr>
        <w:t xml:space="preserve"> </w:t>
      </w:r>
      <w:r>
        <w:rPr>
          <w:w w:val="105"/>
        </w:rPr>
        <w:t>primary</w:t>
      </w:r>
      <w:r>
        <w:rPr>
          <w:spacing w:val="-10"/>
          <w:w w:val="105"/>
        </w:rPr>
        <w:t xml:space="preserve"> </w:t>
      </w:r>
      <w:r>
        <w:rPr>
          <w:w w:val="105"/>
        </w:rPr>
        <w:t>services</w:t>
      </w:r>
      <w:r>
        <w:rPr>
          <w:spacing w:val="-10"/>
          <w:w w:val="105"/>
        </w:rPr>
        <w:t xml:space="preserve"> </w:t>
      </w:r>
      <w:r>
        <w:rPr>
          <w:w w:val="105"/>
        </w:rPr>
        <w:t>provided</w:t>
      </w:r>
      <w:r>
        <w:rPr>
          <w:spacing w:val="-10"/>
          <w:w w:val="105"/>
        </w:rPr>
        <w:t xml:space="preserve"> </w:t>
      </w:r>
      <w:r>
        <w:rPr>
          <w:w w:val="105"/>
        </w:rPr>
        <w:t>by</w:t>
      </w:r>
      <w:r>
        <w:rPr>
          <w:spacing w:val="-12"/>
          <w:w w:val="105"/>
        </w:rPr>
        <w:t xml:space="preserve"> </w:t>
      </w:r>
      <w:r>
        <w:rPr>
          <w:w w:val="105"/>
        </w:rPr>
        <w:t>the</w:t>
      </w:r>
      <w:r>
        <w:rPr>
          <w:spacing w:val="-11"/>
          <w:w w:val="105"/>
        </w:rPr>
        <w:t xml:space="preserve"> </w:t>
      </w:r>
      <w:r>
        <w:rPr>
          <w:w w:val="105"/>
        </w:rPr>
        <w:t>TSRA</w:t>
      </w:r>
      <w:r>
        <w:rPr>
          <w:spacing w:val="-10"/>
          <w:w w:val="105"/>
        </w:rPr>
        <w:t xml:space="preserve"> </w:t>
      </w:r>
      <w:r>
        <w:rPr>
          <w:w w:val="105"/>
        </w:rPr>
        <w:t>to</w:t>
      </w:r>
      <w:r>
        <w:rPr>
          <w:spacing w:val="-10"/>
          <w:w w:val="105"/>
        </w:rPr>
        <w:t xml:space="preserve"> </w:t>
      </w:r>
      <w:r>
        <w:rPr>
          <w:w w:val="105"/>
        </w:rPr>
        <w:t>the</w:t>
      </w:r>
      <w:r>
        <w:rPr>
          <w:spacing w:val="-10"/>
          <w:w w:val="105"/>
        </w:rPr>
        <w:t xml:space="preserve"> </w:t>
      </w:r>
      <w:r>
        <w:rPr>
          <w:w w:val="105"/>
        </w:rPr>
        <w:t>PZJA</w:t>
      </w:r>
      <w:r>
        <w:rPr>
          <w:spacing w:val="-11"/>
          <w:w w:val="105"/>
        </w:rPr>
        <w:t xml:space="preserve"> </w:t>
      </w:r>
      <w:r>
        <w:rPr>
          <w:spacing w:val="-4"/>
          <w:w w:val="105"/>
        </w:rPr>
        <w:t>are:</w:t>
      </w:r>
    </w:p>
    <w:p w:rsidR="008E083E" w:rsidRDefault="0029712A">
      <w:pPr>
        <w:pStyle w:val="ListParagraph"/>
        <w:numPr>
          <w:ilvl w:val="0"/>
          <w:numId w:val="15"/>
        </w:numPr>
        <w:tabs>
          <w:tab w:val="left" w:pos="1663"/>
          <w:tab w:val="left" w:pos="1664"/>
        </w:tabs>
        <w:spacing w:before="120" w:line="247" w:lineRule="auto"/>
        <w:ind w:left="1663" w:right="718"/>
        <w:jc w:val="left"/>
        <w:rPr>
          <w:sz w:val="20"/>
        </w:rPr>
      </w:pPr>
      <w:r>
        <w:rPr>
          <w:w w:val="105"/>
          <w:sz w:val="20"/>
        </w:rPr>
        <w:t>provide advice to the TSRA Chair on PZJA fisheries issues and on his / her</w:t>
      </w:r>
      <w:r>
        <w:rPr>
          <w:spacing w:val="80"/>
          <w:w w:val="105"/>
          <w:sz w:val="20"/>
        </w:rPr>
        <w:t xml:space="preserve"> </w:t>
      </w:r>
      <w:r>
        <w:rPr>
          <w:w w:val="105"/>
          <w:sz w:val="20"/>
        </w:rPr>
        <w:t>statutory obligations;</w:t>
      </w:r>
    </w:p>
    <w:p w:rsidR="008E083E" w:rsidRDefault="0029712A">
      <w:pPr>
        <w:pStyle w:val="ListParagraph"/>
        <w:numPr>
          <w:ilvl w:val="0"/>
          <w:numId w:val="15"/>
        </w:numPr>
        <w:tabs>
          <w:tab w:val="left" w:pos="1663"/>
          <w:tab w:val="left" w:pos="1664"/>
        </w:tabs>
        <w:spacing w:before="114" w:line="249" w:lineRule="auto"/>
        <w:ind w:left="1663" w:right="723"/>
        <w:jc w:val="left"/>
        <w:rPr>
          <w:sz w:val="20"/>
        </w:rPr>
      </w:pPr>
      <w:r>
        <w:rPr>
          <w:w w:val="105"/>
          <w:sz w:val="20"/>
        </w:rPr>
        <w:t>contribute</w:t>
      </w:r>
      <w:r>
        <w:rPr>
          <w:spacing w:val="-6"/>
          <w:w w:val="105"/>
          <w:sz w:val="20"/>
        </w:rPr>
        <w:t xml:space="preserve"> </w:t>
      </w:r>
      <w:r>
        <w:rPr>
          <w:w w:val="105"/>
          <w:sz w:val="20"/>
        </w:rPr>
        <w:t>expertise</w:t>
      </w:r>
      <w:r>
        <w:rPr>
          <w:spacing w:val="-4"/>
          <w:w w:val="105"/>
          <w:sz w:val="20"/>
        </w:rPr>
        <w:t xml:space="preserve"> </w:t>
      </w:r>
      <w:r>
        <w:rPr>
          <w:w w:val="105"/>
          <w:sz w:val="20"/>
        </w:rPr>
        <w:t>in</w:t>
      </w:r>
      <w:r>
        <w:rPr>
          <w:spacing w:val="-6"/>
          <w:w w:val="105"/>
          <w:sz w:val="20"/>
        </w:rPr>
        <w:t xml:space="preserve"> </w:t>
      </w:r>
      <w:r>
        <w:rPr>
          <w:w w:val="105"/>
          <w:sz w:val="20"/>
        </w:rPr>
        <w:t>relation</w:t>
      </w:r>
      <w:r>
        <w:rPr>
          <w:spacing w:val="-6"/>
          <w:w w:val="105"/>
          <w:sz w:val="20"/>
        </w:rPr>
        <w:t xml:space="preserve"> </w:t>
      </w:r>
      <w:r>
        <w:rPr>
          <w:w w:val="105"/>
          <w:sz w:val="20"/>
        </w:rPr>
        <w:t>to</w:t>
      </w:r>
      <w:r>
        <w:rPr>
          <w:spacing w:val="-4"/>
          <w:w w:val="105"/>
          <w:sz w:val="20"/>
        </w:rPr>
        <w:t xml:space="preserve"> </w:t>
      </w:r>
      <w:r>
        <w:rPr>
          <w:w w:val="105"/>
          <w:sz w:val="20"/>
        </w:rPr>
        <w:t>traditional</w:t>
      </w:r>
      <w:r>
        <w:rPr>
          <w:spacing w:val="-6"/>
          <w:w w:val="105"/>
          <w:sz w:val="20"/>
        </w:rPr>
        <w:t xml:space="preserve"> </w:t>
      </w:r>
      <w:r>
        <w:rPr>
          <w:w w:val="105"/>
          <w:sz w:val="20"/>
        </w:rPr>
        <w:t>fishing</w:t>
      </w:r>
      <w:r>
        <w:rPr>
          <w:spacing w:val="-5"/>
          <w:w w:val="105"/>
          <w:sz w:val="20"/>
        </w:rPr>
        <w:t xml:space="preserve"> </w:t>
      </w:r>
      <w:r>
        <w:rPr>
          <w:w w:val="105"/>
          <w:sz w:val="20"/>
        </w:rPr>
        <w:t>in</w:t>
      </w:r>
      <w:r>
        <w:rPr>
          <w:spacing w:val="-5"/>
          <w:w w:val="105"/>
          <w:sz w:val="20"/>
        </w:rPr>
        <w:t xml:space="preserve"> </w:t>
      </w:r>
      <w:r>
        <w:rPr>
          <w:w w:val="105"/>
          <w:sz w:val="20"/>
        </w:rPr>
        <w:t>the</w:t>
      </w:r>
      <w:r>
        <w:rPr>
          <w:spacing w:val="-6"/>
          <w:w w:val="105"/>
          <w:sz w:val="20"/>
        </w:rPr>
        <w:t xml:space="preserve"> </w:t>
      </w:r>
      <w:r>
        <w:rPr>
          <w:w w:val="105"/>
          <w:sz w:val="20"/>
        </w:rPr>
        <w:t>TSPZ</w:t>
      </w:r>
      <w:r>
        <w:rPr>
          <w:spacing w:val="-6"/>
          <w:w w:val="105"/>
          <w:sz w:val="20"/>
        </w:rPr>
        <w:t xml:space="preserve"> </w:t>
      </w:r>
      <w:r>
        <w:rPr>
          <w:w w:val="105"/>
          <w:sz w:val="20"/>
        </w:rPr>
        <w:t>(in</w:t>
      </w:r>
      <w:r>
        <w:rPr>
          <w:spacing w:val="-5"/>
          <w:w w:val="105"/>
          <w:sz w:val="20"/>
        </w:rPr>
        <w:t xml:space="preserve"> </w:t>
      </w:r>
      <w:r>
        <w:rPr>
          <w:w w:val="105"/>
          <w:sz w:val="20"/>
        </w:rPr>
        <w:t>particular</w:t>
      </w:r>
      <w:r>
        <w:rPr>
          <w:spacing w:val="-4"/>
          <w:w w:val="105"/>
          <w:sz w:val="20"/>
        </w:rPr>
        <w:t xml:space="preserve"> </w:t>
      </w:r>
      <w:r>
        <w:rPr>
          <w:w w:val="105"/>
          <w:sz w:val="20"/>
        </w:rPr>
        <w:t>in relation to the Turtle and Dugong fishery); and</w:t>
      </w:r>
    </w:p>
    <w:p w:rsidR="008E083E" w:rsidRDefault="0029712A">
      <w:pPr>
        <w:pStyle w:val="ListParagraph"/>
        <w:numPr>
          <w:ilvl w:val="0"/>
          <w:numId w:val="15"/>
        </w:numPr>
        <w:tabs>
          <w:tab w:val="left" w:pos="1663"/>
          <w:tab w:val="left" w:pos="1664"/>
        </w:tabs>
        <w:spacing w:before="112"/>
        <w:jc w:val="left"/>
        <w:rPr>
          <w:sz w:val="20"/>
        </w:rPr>
      </w:pPr>
      <w:r>
        <w:rPr>
          <w:w w:val="105"/>
          <w:sz w:val="20"/>
        </w:rPr>
        <w:t>support</w:t>
      </w:r>
      <w:r>
        <w:rPr>
          <w:spacing w:val="-15"/>
          <w:w w:val="105"/>
          <w:sz w:val="20"/>
        </w:rPr>
        <w:t xml:space="preserve"> </w:t>
      </w:r>
      <w:r>
        <w:rPr>
          <w:w w:val="105"/>
          <w:sz w:val="20"/>
        </w:rPr>
        <w:t>and</w:t>
      </w:r>
      <w:r>
        <w:rPr>
          <w:spacing w:val="-14"/>
          <w:w w:val="105"/>
          <w:sz w:val="20"/>
        </w:rPr>
        <w:t xml:space="preserve"> </w:t>
      </w:r>
      <w:r>
        <w:rPr>
          <w:w w:val="105"/>
          <w:sz w:val="20"/>
        </w:rPr>
        <w:t>facilitate</w:t>
      </w:r>
      <w:r>
        <w:rPr>
          <w:spacing w:val="-14"/>
          <w:w w:val="105"/>
          <w:sz w:val="20"/>
        </w:rPr>
        <w:t xml:space="preserve"> </w:t>
      </w:r>
      <w:r>
        <w:rPr>
          <w:w w:val="105"/>
          <w:sz w:val="20"/>
        </w:rPr>
        <w:t>Islander</w:t>
      </w:r>
      <w:r>
        <w:rPr>
          <w:spacing w:val="-15"/>
          <w:w w:val="105"/>
          <w:sz w:val="20"/>
        </w:rPr>
        <w:t xml:space="preserve"> </w:t>
      </w:r>
      <w:r>
        <w:rPr>
          <w:w w:val="105"/>
          <w:sz w:val="20"/>
        </w:rPr>
        <w:t>involvement</w:t>
      </w:r>
      <w:r>
        <w:rPr>
          <w:spacing w:val="-14"/>
          <w:w w:val="105"/>
          <w:sz w:val="20"/>
        </w:rPr>
        <w:t xml:space="preserve"> </w:t>
      </w:r>
      <w:r>
        <w:rPr>
          <w:w w:val="105"/>
          <w:sz w:val="20"/>
        </w:rPr>
        <w:t>in</w:t>
      </w:r>
      <w:r>
        <w:rPr>
          <w:spacing w:val="-14"/>
          <w:w w:val="105"/>
          <w:sz w:val="20"/>
        </w:rPr>
        <w:t xml:space="preserve"> </w:t>
      </w:r>
      <w:r>
        <w:rPr>
          <w:w w:val="105"/>
          <w:sz w:val="20"/>
        </w:rPr>
        <w:t>the</w:t>
      </w:r>
      <w:r>
        <w:rPr>
          <w:spacing w:val="-14"/>
          <w:w w:val="105"/>
          <w:sz w:val="20"/>
        </w:rPr>
        <w:t xml:space="preserve"> </w:t>
      </w:r>
      <w:r>
        <w:rPr>
          <w:w w:val="105"/>
          <w:sz w:val="20"/>
        </w:rPr>
        <w:t>PZJA</w:t>
      </w:r>
      <w:r>
        <w:rPr>
          <w:spacing w:val="-13"/>
          <w:w w:val="105"/>
          <w:sz w:val="20"/>
        </w:rPr>
        <w:t xml:space="preserve"> </w:t>
      </w:r>
      <w:r>
        <w:rPr>
          <w:w w:val="105"/>
          <w:sz w:val="20"/>
        </w:rPr>
        <w:t>consultative</w:t>
      </w:r>
      <w:r>
        <w:rPr>
          <w:spacing w:val="-14"/>
          <w:w w:val="105"/>
          <w:sz w:val="20"/>
        </w:rPr>
        <w:t xml:space="preserve"> </w:t>
      </w:r>
      <w:r>
        <w:rPr>
          <w:spacing w:val="-2"/>
          <w:w w:val="105"/>
          <w:sz w:val="20"/>
        </w:rPr>
        <w:t>processes.</w:t>
      </w:r>
    </w:p>
    <w:p w:rsidR="008E083E" w:rsidRDefault="0029712A">
      <w:pPr>
        <w:pStyle w:val="Heading3"/>
        <w:spacing w:before="121"/>
        <w:jc w:val="both"/>
      </w:pPr>
      <w:bookmarkStart w:id="14" w:name="_TOC_250024"/>
      <w:r>
        <w:t>The</w:t>
      </w:r>
      <w:r>
        <w:rPr>
          <w:spacing w:val="22"/>
        </w:rPr>
        <w:t xml:space="preserve"> </w:t>
      </w:r>
      <w:r>
        <w:t>Department</w:t>
      </w:r>
      <w:r>
        <w:rPr>
          <w:spacing w:val="23"/>
        </w:rPr>
        <w:t xml:space="preserve"> </w:t>
      </w:r>
      <w:r>
        <w:t>of</w:t>
      </w:r>
      <w:r>
        <w:rPr>
          <w:spacing w:val="23"/>
        </w:rPr>
        <w:t xml:space="preserve"> </w:t>
      </w:r>
      <w:r>
        <w:t>Agriculture,</w:t>
      </w:r>
      <w:r>
        <w:rPr>
          <w:spacing w:val="23"/>
        </w:rPr>
        <w:t xml:space="preserve"> </w:t>
      </w:r>
      <w:r>
        <w:t>Fisheries</w:t>
      </w:r>
      <w:r>
        <w:rPr>
          <w:spacing w:val="22"/>
        </w:rPr>
        <w:t xml:space="preserve"> </w:t>
      </w:r>
      <w:r>
        <w:t>and</w:t>
      </w:r>
      <w:r>
        <w:rPr>
          <w:spacing w:val="23"/>
        </w:rPr>
        <w:t xml:space="preserve"> </w:t>
      </w:r>
      <w:r>
        <w:t>Forestry</w:t>
      </w:r>
      <w:r>
        <w:rPr>
          <w:spacing w:val="19"/>
        </w:rPr>
        <w:t xml:space="preserve"> </w:t>
      </w:r>
      <w:bookmarkEnd w:id="14"/>
      <w:r>
        <w:rPr>
          <w:spacing w:val="-2"/>
        </w:rPr>
        <w:t>(DAFF)</w:t>
      </w:r>
    </w:p>
    <w:p w:rsidR="008E083E" w:rsidRDefault="0029712A">
      <w:pPr>
        <w:pStyle w:val="BodyText"/>
        <w:spacing w:before="120"/>
        <w:ind w:left="309"/>
        <w:jc w:val="both"/>
      </w:pPr>
      <w:r>
        <w:rPr>
          <w:w w:val="105"/>
        </w:rPr>
        <w:t>DAFF</w:t>
      </w:r>
      <w:r>
        <w:rPr>
          <w:spacing w:val="-12"/>
          <w:w w:val="105"/>
        </w:rPr>
        <w:t xml:space="preserve"> </w:t>
      </w:r>
      <w:r>
        <w:rPr>
          <w:w w:val="105"/>
        </w:rPr>
        <w:t>provides</w:t>
      </w:r>
      <w:r>
        <w:rPr>
          <w:spacing w:val="-11"/>
          <w:w w:val="105"/>
        </w:rPr>
        <w:t xml:space="preserve"> </w:t>
      </w:r>
      <w:r>
        <w:rPr>
          <w:w w:val="105"/>
        </w:rPr>
        <w:t>the</w:t>
      </w:r>
      <w:r>
        <w:rPr>
          <w:spacing w:val="-12"/>
          <w:w w:val="105"/>
        </w:rPr>
        <w:t xml:space="preserve"> </w:t>
      </w:r>
      <w:r>
        <w:rPr>
          <w:w w:val="105"/>
        </w:rPr>
        <w:t>following</w:t>
      </w:r>
      <w:r>
        <w:rPr>
          <w:spacing w:val="-10"/>
          <w:w w:val="105"/>
        </w:rPr>
        <w:t xml:space="preserve"> </w:t>
      </w:r>
      <w:r>
        <w:rPr>
          <w:w w:val="105"/>
        </w:rPr>
        <w:t>services</w:t>
      </w:r>
      <w:r>
        <w:rPr>
          <w:spacing w:val="-12"/>
          <w:w w:val="105"/>
        </w:rPr>
        <w:t xml:space="preserve"> </w:t>
      </w:r>
      <w:r>
        <w:rPr>
          <w:w w:val="105"/>
        </w:rPr>
        <w:t>to</w:t>
      </w:r>
      <w:r>
        <w:rPr>
          <w:spacing w:val="-12"/>
          <w:w w:val="105"/>
        </w:rPr>
        <w:t xml:space="preserve"> </w:t>
      </w:r>
      <w:r>
        <w:rPr>
          <w:w w:val="105"/>
        </w:rPr>
        <w:t>the</w:t>
      </w:r>
      <w:r>
        <w:rPr>
          <w:spacing w:val="-11"/>
          <w:w w:val="105"/>
        </w:rPr>
        <w:t xml:space="preserve"> </w:t>
      </w:r>
      <w:r>
        <w:rPr>
          <w:spacing w:val="-2"/>
          <w:w w:val="105"/>
        </w:rPr>
        <w:t>PZJA:</w:t>
      </w:r>
    </w:p>
    <w:p w:rsidR="008E083E" w:rsidRDefault="0029712A">
      <w:pPr>
        <w:pStyle w:val="ListParagraph"/>
        <w:numPr>
          <w:ilvl w:val="0"/>
          <w:numId w:val="15"/>
        </w:numPr>
        <w:tabs>
          <w:tab w:val="left" w:pos="1663"/>
          <w:tab w:val="left" w:pos="1664"/>
        </w:tabs>
        <w:spacing w:before="120" w:line="249" w:lineRule="auto"/>
        <w:ind w:left="1663" w:right="721"/>
        <w:jc w:val="left"/>
        <w:rPr>
          <w:sz w:val="20"/>
        </w:rPr>
      </w:pPr>
      <w:r>
        <w:rPr>
          <w:w w:val="105"/>
          <w:sz w:val="20"/>
        </w:rPr>
        <w:t>provide</w:t>
      </w:r>
      <w:r>
        <w:rPr>
          <w:spacing w:val="30"/>
          <w:w w:val="105"/>
          <w:sz w:val="20"/>
        </w:rPr>
        <w:t xml:space="preserve"> </w:t>
      </w:r>
      <w:r>
        <w:rPr>
          <w:w w:val="105"/>
          <w:sz w:val="20"/>
        </w:rPr>
        <w:t>advice</w:t>
      </w:r>
      <w:r>
        <w:rPr>
          <w:spacing w:val="30"/>
          <w:w w:val="105"/>
          <w:sz w:val="20"/>
        </w:rPr>
        <w:t xml:space="preserve"> </w:t>
      </w:r>
      <w:r>
        <w:rPr>
          <w:w w:val="105"/>
          <w:sz w:val="20"/>
        </w:rPr>
        <w:t>to</w:t>
      </w:r>
      <w:r>
        <w:rPr>
          <w:spacing w:val="29"/>
          <w:w w:val="105"/>
          <w:sz w:val="20"/>
        </w:rPr>
        <w:t xml:space="preserve"> </w:t>
      </w:r>
      <w:r>
        <w:rPr>
          <w:w w:val="105"/>
          <w:sz w:val="20"/>
        </w:rPr>
        <w:t>the</w:t>
      </w:r>
      <w:r>
        <w:rPr>
          <w:spacing w:val="31"/>
          <w:w w:val="105"/>
          <w:sz w:val="20"/>
        </w:rPr>
        <w:t xml:space="preserve"> </w:t>
      </w:r>
      <w:r>
        <w:rPr>
          <w:w w:val="105"/>
          <w:sz w:val="20"/>
        </w:rPr>
        <w:t>Australian</w:t>
      </w:r>
      <w:r>
        <w:rPr>
          <w:spacing w:val="30"/>
          <w:w w:val="105"/>
          <w:sz w:val="20"/>
        </w:rPr>
        <w:t xml:space="preserve"> </w:t>
      </w:r>
      <w:r>
        <w:rPr>
          <w:w w:val="105"/>
          <w:sz w:val="20"/>
        </w:rPr>
        <w:t>Government</w:t>
      </w:r>
      <w:r>
        <w:rPr>
          <w:spacing w:val="30"/>
          <w:w w:val="105"/>
          <w:sz w:val="20"/>
        </w:rPr>
        <w:t xml:space="preserve"> </w:t>
      </w:r>
      <w:r>
        <w:rPr>
          <w:w w:val="105"/>
          <w:sz w:val="20"/>
        </w:rPr>
        <w:t>Minister</w:t>
      </w:r>
      <w:r>
        <w:rPr>
          <w:spacing w:val="30"/>
          <w:w w:val="105"/>
          <w:sz w:val="20"/>
        </w:rPr>
        <w:t xml:space="preserve"> </w:t>
      </w:r>
      <w:r>
        <w:rPr>
          <w:w w:val="105"/>
          <w:sz w:val="20"/>
        </w:rPr>
        <w:t>(and</w:t>
      </w:r>
      <w:r>
        <w:rPr>
          <w:spacing w:val="30"/>
          <w:w w:val="105"/>
          <w:sz w:val="20"/>
        </w:rPr>
        <w:t xml:space="preserve"> </w:t>
      </w:r>
      <w:r>
        <w:rPr>
          <w:w w:val="105"/>
          <w:sz w:val="20"/>
        </w:rPr>
        <w:t>Chair)</w:t>
      </w:r>
      <w:r>
        <w:rPr>
          <w:spacing w:val="29"/>
          <w:w w:val="105"/>
          <w:sz w:val="20"/>
        </w:rPr>
        <w:t xml:space="preserve"> </w:t>
      </w:r>
      <w:r>
        <w:rPr>
          <w:w w:val="105"/>
          <w:sz w:val="20"/>
        </w:rPr>
        <w:t>on</w:t>
      </w:r>
      <w:r>
        <w:rPr>
          <w:spacing w:val="30"/>
          <w:w w:val="105"/>
          <w:sz w:val="20"/>
        </w:rPr>
        <w:t xml:space="preserve"> </w:t>
      </w:r>
      <w:r>
        <w:rPr>
          <w:w w:val="105"/>
          <w:sz w:val="20"/>
        </w:rPr>
        <w:t>PZJA fisheries issues and on his / her statutory obligations;</w:t>
      </w:r>
    </w:p>
    <w:p w:rsidR="008E083E" w:rsidRDefault="0029712A">
      <w:pPr>
        <w:pStyle w:val="ListParagraph"/>
        <w:numPr>
          <w:ilvl w:val="0"/>
          <w:numId w:val="15"/>
        </w:numPr>
        <w:tabs>
          <w:tab w:val="left" w:pos="1663"/>
          <w:tab w:val="left" w:pos="1664"/>
        </w:tabs>
        <w:spacing w:before="111" w:line="249" w:lineRule="auto"/>
        <w:ind w:left="1663" w:right="722"/>
        <w:jc w:val="left"/>
        <w:rPr>
          <w:sz w:val="20"/>
        </w:rPr>
      </w:pPr>
      <w:r>
        <w:rPr>
          <w:w w:val="105"/>
          <w:sz w:val="20"/>
        </w:rPr>
        <w:t>manage</w:t>
      </w:r>
      <w:r>
        <w:rPr>
          <w:spacing w:val="74"/>
          <w:w w:val="105"/>
          <w:sz w:val="20"/>
        </w:rPr>
        <w:t xml:space="preserve"> </w:t>
      </w:r>
      <w:r>
        <w:rPr>
          <w:w w:val="105"/>
          <w:sz w:val="20"/>
        </w:rPr>
        <w:t>the</w:t>
      </w:r>
      <w:r>
        <w:rPr>
          <w:spacing w:val="75"/>
          <w:w w:val="105"/>
          <w:sz w:val="20"/>
        </w:rPr>
        <w:t xml:space="preserve"> </w:t>
      </w:r>
      <w:r>
        <w:rPr>
          <w:w w:val="105"/>
          <w:sz w:val="20"/>
        </w:rPr>
        <w:t>bilateral</w:t>
      </w:r>
      <w:r>
        <w:rPr>
          <w:spacing w:val="74"/>
          <w:w w:val="105"/>
          <w:sz w:val="20"/>
        </w:rPr>
        <w:t xml:space="preserve"> </w:t>
      </w:r>
      <w:r>
        <w:rPr>
          <w:w w:val="105"/>
          <w:sz w:val="20"/>
        </w:rPr>
        <w:t>relationship</w:t>
      </w:r>
      <w:r>
        <w:rPr>
          <w:spacing w:val="75"/>
          <w:w w:val="105"/>
          <w:sz w:val="20"/>
        </w:rPr>
        <w:t xml:space="preserve"> </w:t>
      </w:r>
      <w:r>
        <w:rPr>
          <w:w w:val="105"/>
          <w:sz w:val="20"/>
        </w:rPr>
        <w:t>with</w:t>
      </w:r>
      <w:r>
        <w:rPr>
          <w:spacing w:val="75"/>
          <w:w w:val="105"/>
          <w:sz w:val="20"/>
        </w:rPr>
        <w:t xml:space="preserve"> </w:t>
      </w:r>
      <w:r>
        <w:rPr>
          <w:w w:val="105"/>
          <w:sz w:val="20"/>
        </w:rPr>
        <w:t>Papua</w:t>
      </w:r>
      <w:r>
        <w:rPr>
          <w:spacing w:val="75"/>
          <w:w w:val="105"/>
          <w:sz w:val="20"/>
        </w:rPr>
        <w:t xml:space="preserve"> </w:t>
      </w:r>
      <w:r>
        <w:rPr>
          <w:w w:val="105"/>
          <w:sz w:val="20"/>
        </w:rPr>
        <w:t>New</w:t>
      </w:r>
      <w:r>
        <w:rPr>
          <w:spacing w:val="74"/>
          <w:w w:val="105"/>
          <w:sz w:val="20"/>
        </w:rPr>
        <w:t xml:space="preserve"> </w:t>
      </w:r>
      <w:r>
        <w:rPr>
          <w:w w:val="105"/>
          <w:sz w:val="20"/>
        </w:rPr>
        <w:t>Guinea</w:t>
      </w:r>
      <w:r>
        <w:rPr>
          <w:spacing w:val="74"/>
          <w:w w:val="105"/>
          <w:sz w:val="20"/>
        </w:rPr>
        <w:t xml:space="preserve"> </w:t>
      </w:r>
      <w:r>
        <w:rPr>
          <w:w w:val="105"/>
          <w:sz w:val="20"/>
        </w:rPr>
        <w:t>(including</w:t>
      </w:r>
      <w:r>
        <w:rPr>
          <w:spacing w:val="74"/>
          <w:w w:val="105"/>
          <w:sz w:val="20"/>
        </w:rPr>
        <w:t xml:space="preserve"> </w:t>
      </w:r>
      <w:r>
        <w:rPr>
          <w:w w:val="105"/>
          <w:sz w:val="20"/>
        </w:rPr>
        <w:t>to coordinate Australia’s participation in the annual Catch Sharing Discussions);</w:t>
      </w:r>
    </w:p>
    <w:p w:rsidR="008E083E" w:rsidRDefault="0029712A">
      <w:pPr>
        <w:pStyle w:val="ListParagraph"/>
        <w:numPr>
          <w:ilvl w:val="0"/>
          <w:numId w:val="15"/>
        </w:numPr>
        <w:tabs>
          <w:tab w:val="left" w:pos="1663"/>
          <w:tab w:val="left" w:pos="1664"/>
        </w:tabs>
        <w:spacing w:before="112"/>
        <w:jc w:val="left"/>
        <w:rPr>
          <w:sz w:val="20"/>
        </w:rPr>
      </w:pPr>
      <w:r>
        <w:rPr>
          <w:sz w:val="20"/>
        </w:rPr>
        <w:t>over-arching</w:t>
      </w:r>
      <w:r>
        <w:rPr>
          <w:spacing w:val="25"/>
          <w:sz w:val="20"/>
        </w:rPr>
        <w:t xml:space="preserve"> </w:t>
      </w:r>
      <w:r>
        <w:rPr>
          <w:sz w:val="20"/>
        </w:rPr>
        <w:t>responsibility</w:t>
      </w:r>
      <w:r>
        <w:rPr>
          <w:spacing w:val="21"/>
          <w:sz w:val="20"/>
        </w:rPr>
        <w:t xml:space="preserve"> </w:t>
      </w:r>
      <w:r>
        <w:rPr>
          <w:sz w:val="20"/>
        </w:rPr>
        <w:t>for</w:t>
      </w:r>
      <w:r>
        <w:rPr>
          <w:spacing w:val="24"/>
          <w:sz w:val="20"/>
        </w:rPr>
        <w:t xml:space="preserve"> </w:t>
      </w:r>
      <w:r>
        <w:rPr>
          <w:sz w:val="20"/>
        </w:rPr>
        <w:t>legislative</w:t>
      </w:r>
      <w:r>
        <w:rPr>
          <w:spacing w:val="24"/>
          <w:sz w:val="20"/>
        </w:rPr>
        <w:t xml:space="preserve"> </w:t>
      </w:r>
      <w:r>
        <w:rPr>
          <w:sz w:val="20"/>
        </w:rPr>
        <w:t>and</w:t>
      </w:r>
      <w:r>
        <w:rPr>
          <w:spacing w:val="25"/>
          <w:sz w:val="20"/>
        </w:rPr>
        <w:t xml:space="preserve"> </w:t>
      </w:r>
      <w:r>
        <w:rPr>
          <w:sz w:val="20"/>
        </w:rPr>
        <w:t>regulatory</w:t>
      </w:r>
      <w:r>
        <w:rPr>
          <w:spacing w:val="24"/>
          <w:sz w:val="20"/>
        </w:rPr>
        <w:t xml:space="preserve"> </w:t>
      </w:r>
      <w:r>
        <w:rPr>
          <w:spacing w:val="-2"/>
          <w:sz w:val="20"/>
        </w:rPr>
        <w:t>compliance.</w:t>
      </w:r>
    </w:p>
    <w:p w:rsidR="008E083E" w:rsidRDefault="008E083E">
      <w:pPr>
        <w:pStyle w:val="BodyText"/>
        <w:rPr>
          <w:sz w:val="22"/>
        </w:rPr>
      </w:pPr>
    </w:p>
    <w:p w:rsidR="008E083E" w:rsidRDefault="008E083E">
      <w:pPr>
        <w:pStyle w:val="BodyText"/>
        <w:rPr>
          <w:sz w:val="19"/>
        </w:rPr>
      </w:pPr>
    </w:p>
    <w:p w:rsidR="008E083E" w:rsidRDefault="0029712A">
      <w:pPr>
        <w:pStyle w:val="BodyText"/>
        <w:spacing w:line="249" w:lineRule="auto"/>
        <w:ind w:left="309" w:right="719"/>
        <w:jc w:val="both"/>
      </w:pPr>
      <w:r>
        <w:rPr>
          <w:w w:val="105"/>
        </w:rPr>
        <w:t>The Australian Fisheries Management Authority (AFMA), jointly with its counterparts in Queensland</w:t>
      </w:r>
      <w:r>
        <w:rPr>
          <w:spacing w:val="-6"/>
          <w:w w:val="105"/>
        </w:rPr>
        <w:t xml:space="preserve"> </w:t>
      </w:r>
      <w:r>
        <w:rPr>
          <w:w w:val="105"/>
        </w:rPr>
        <w:t>(Queensland</w:t>
      </w:r>
      <w:r>
        <w:rPr>
          <w:spacing w:val="-6"/>
          <w:w w:val="105"/>
        </w:rPr>
        <w:t xml:space="preserve"> </w:t>
      </w:r>
      <w:r>
        <w:rPr>
          <w:w w:val="105"/>
        </w:rPr>
        <w:t>Department</w:t>
      </w:r>
      <w:r>
        <w:rPr>
          <w:spacing w:val="-6"/>
          <w:w w:val="105"/>
        </w:rPr>
        <w:t xml:space="preserve"> </w:t>
      </w:r>
      <w:r>
        <w:rPr>
          <w:w w:val="105"/>
        </w:rPr>
        <w:t>of</w:t>
      </w:r>
      <w:r>
        <w:rPr>
          <w:spacing w:val="-7"/>
          <w:w w:val="105"/>
        </w:rPr>
        <w:t xml:space="preserve"> </w:t>
      </w:r>
      <w:r>
        <w:rPr>
          <w:w w:val="105"/>
        </w:rPr>
        <w:t>Primary</w:t>
      </w:r>
      <w:r>
        <w:rPr>
          <w:spacing w:val="-7"/>
          <w:w w:val="105"/>
        </w:rPr>
        <w:t xml:space="preserve"> </w:t>
      </w:r>
      <w:r>
        <w:rPr>
          <w:w w:val="105"/>
        </w:rPr>
        <w:t>Industries</w:t>
      </w:r>
      <w:r>
        <w:rPr>
          <w:spacing w:val="-6"/>
          <w:w w:val="105"/>
        </w:rPr>
        <w:t xml:space="preserve"> </w:t>
      </w:r>
      <w:r>
        <w:rPr>
          <w:w w:val="105"/>
        </w:rPr>
        <w:t>and</w:t>
      </w:r>
      <w:r>
        <w:rPr>
          <w:spacing w:val="-7"/>
          <w:w w:val="105"/>
        </w:rPr>
        <w:t xml:space="preserve"> </w:t>
      </w:r>
      <w:r>
        <w:rPr>
          <w:w w:val="105"/>
        </w:rPr>
        <w:t>Fisheries,</w:t>
      </w:r>
      <w:r>
        <w:rPr>
          <w:spacing w:val="-6"/>
          <w:w w:val="105"/>
        </w:rPr>
        <w:t xml:space="preserve"> </w:t>
      </w:r>
      <w:r>
        <w:rPr>
          <w:w w:val="105"/>
        </w:rPr>
        <w:t>QDPI&amp;F)</w:t>
      </w:r>
      <w:r>
        <w:rPr>
          <w:spacing w:val="-7"/>
          <w:w w:val="105"/>
        </w:rPr>
        <w:t xml:space="preserve"> </w:t>
      </w:r>
      <w:r>
        <w:rPr>
          <w:w w:val="105"/>
        </w:rPr>
        <w:t>and</w:t>
      </w:r>
      <w:r>
        <w:rPr>
          <w:spacing w:val="-6"/>
          <w:w w:val="105"/>
        </w:rPr>
        <w:t xml:space="preserve"> </w:t>
      </w:r>
      <w:r>
        <w:rPr>
          <w:w w:val="105"/>
        </w:rPr>
        <w:t>to</w:t>
      </w:r>
      <w:r>
        <w:rPr>
          <w:spacing w:val="-7"/>
          <w:w w:val="105"/>
        </w:rPr>
        <w:t xml:space="preserve"> </w:t>
      </w:r>
      <w:r>
        <w:rPr>
          <w:w w:val="105"/>
        </w:rPr>
        <w:t>a growing extent, the Torres Strait Regional Authority (TSRA), coordinates and delivers fisheries</w:t>
      </w:r>
      <w:r>
        <w:rPr>
          <w:spacing w:val="-5"/>
          <w:w w:val="105"/>
        </w:rPr>
        <w:t xml:space="preserve"> </w:t>
      </w:r>
      <w:r>
        <w:rPr>
          <w:w w:val="105"/>
        </w:rPr>
        <w:t>management,</w:t>
      </w:r>
      <w:r>
        <w:rPr>
          <w:spacing w:val="-6"/>
          <w:w w:val="105"/>
        </w:rPr>
        <w:t xml:space="preserve"> </w:t>
      </w:r>
      <w:r>
        <w:rPr>
          <w:w w:val="105"/>
        </w:rPr>
        <w:t>surveillance</w:t>
      </w:r>
      <w:r>
        <w:rPr>
          <w:spacing w:val="-4"/>
          <w:w w:val="105"/>
        </w:rPr>
        <w:t xml:space="preserve"> </w:t>
      </w:r>
      <w:r>
        <w:rPr>
          <w:w w:val="105"/>
        </w:rPr>
        <w:t>and</w:t>
      </w:r>
      <w:r>
        <w:rPr>
          <w:spacing w:val="-5"/>
          <w:w w:val="105"/>
        </w:rPr>
        <w:t xml:space="preserve"> </w:t>
      </w:r>
      <w:r>
        <w:rPr>
          <w:w w:val="105"/>
        </w:rPr>
        <w:t>enforcement</w:t>
      </w:r>
      <w:r>
        <w:rPr>
          <w:spacing w:val="-4"/>
          <w:w w:val="105"/>
        </w:rPr>
        <w:t xml:space="preserve"> </w:t>
      </w:r>
      <w:r>
        <w:rPr>
          <w:w w:val="105"/>
        </w:rPr>
        <w:t>programs</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Torres</w:t>
      </w:r>
      <w:r>
        <w:rPr>
          <w:spacing w:val="-6"/>
          <w:w w:val="105"/>
        </w:rPr>
        <w:t xml:space="preserve"> </w:t>
      </w:r>
      <w:r>
        <w:rPr>
          <w:w w:val="105"/>
        </w:rPr>
        <w:t>Strait</w:t>
      </w:r>
      <w:r>
        <w:rPr>
          <w:spacing w:val="-4"/>
          <w:w w:val="105"/>
        </w:rPr>
        <w:t xml:space="preserve"> </w:t>
      </w:r>
      <w:r>
        <w:rPr>
          <w:w w:val="105"/>
        </w:rPr>
        <w:t>Protected Zone</w:t>
      </w:r>
      <w:r>
        <w:rPr>
          <w:spacing w:val="-5"/>
          <w:w w:val="105"/>
        </w:rPr>
        <w:t xml:space="preserve"> </w:t>
      </w:r>
      <w:r>
        <w:rPr>
          <w:w w:val="105"/>
        </w:rPr>
        <w:t>(TSPZ)</w:t>
      </w:r>
      <w:r>
        <w:rPr>
          <w:spacing w:val="-5"/>
          <w:w w:val="105"/>
        </w:rPr>
        <w:t xml:space="preserve"> </w:t>
      </w:r>
      <w:r>
        <w:rPr>
          <w:w w:val="105"/>
        </w:rPr>
        <w:t>on</w:t>
      </w:r>
      <w:r>
        <w:rPr>
          <w:spacing w:val="-5"/>
          <w:w w:val="105"/>
        </w:rPr>
        <w:t xml:space="preserve"> </w:t>
      </w:r>
      <w:r>
        <w:rPr>
          <w:w w:val="105"/>
        </w:rPr>
        <w:t>behalf</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PZJA</w:t>
      </w:r>
      <w:r>
        <w:rPr>
          <w:spacing w:val="-7"/>
          <w:w w:val="105"/>
        </w:rPr>
        <w:t xml:space="preserve"> </w:t>
      </w:r>
      <w:r>
        <w:rPr>
          <w:w w:val="105"/>
        </w:rPr>
        <w:t>and</w:t>
      </w:r>
      <w:r>
        <w:rPr>
          <w:spacing w:val="-5"/>
          <w:w w:val="105"/>
        </w:rPr>
        <w:t xml:space="preserve"> </w:t>
      </w:r>
      <w:r>
        <w:rPr>
          <w:w w:val="105"/>
        </w:rPr>
        <w:t>in</w:t>
      </w:r>
      <w:r>
        <w:rPr>
          <w:spacing w:val="-6"/>
          <w:w w:val="105"/>
        </w:rPr>
        <w:t xml:space="preserve"> </w:t>
      </w:r>
      <w:r>
        <w:rPr>
          <w:w w:val="105"/>
        </w:rPr>
        <w:t>accordance</w:t>
      </w:r>
      <w:r>
        <w:rPr>
          <w:spacing w:val="-5"/>
          <w:w w:val="105"/>
        </w:rPr>
        <w:t xml:space="preserve"> </w:t>
      </w:r>
      <w:r>
        <w:rPr>
          <w:w w:val="105"/>
        </w:rPr>
        <w:t>with</w:t>
      </w:r>
      <w:r>
        <w:rPr>
          <w:spacing w:val="-6"/>
          <w:w w:val="105"/>
        </w:rPr>
        <w:t xml:space="preserve"> </w:t>
      </w:r>
      <w:r>
        <w:rPr>
          <w:w w:val="105"/>
        </w:rPr>
        <w:t>the</w:t>
      </w:r>
      <w:r>
        <w:rPr>
          <w:spacing w:val="-5"/>
          <w:w w:val="105"/>
        </w:rPr>
        <w:t xml:space="preserve"> </w:t>
      </w:r>
      <w:r>
        <w:rPr>
          <w:w w:val="105"/>
        </w:rPr>
        <w:t>provisions</w:t>
      </w:r>
      <w:r>
        <w:rPr>
          <w:spacing w:val="-6"/>
          <w:w w:val="105"/>
        </w:rPr>
        <w:t xml:space="preserve"> </w:t>
      </w:r>
      <w:r>
        <w:rPr>
          <w:w w:val="105"/>
        </w:rPr>
        <w:t>of</w:t>
      </w:r>
      <w:r>
        <w:rPr>
          <w:spacing w:val="-5"/>
          <w:w w:val="105"/>
        </w:rPr>
        <w:t xml:space="preserve"> </w:t>
      </w:r>
      <w:r>
        <w:rPr>
          <w:w w:val="105"/>
        </w:rPr>
        <w:t>the</w:t>
      </w:r>
      <w:r>
        <w:rPr>
          <w:spacing w:val="-5"/>
          <w:w w:val="105"/>
        </w:rPr>
        <w:t xml:space="preserve"> </w:t>
      </w:r>
      <w:r>
        <w:rPr>
          <w:i/>
          <w:w w:val="105"/>
        </w:rPr>
        <w:t>Torres</w:t>
      </w:r>
      <w:r>
        <w:rPr>
          <w:i/>
          <w:spacing w:val="-5"/>
          <w:w w:val="105"/>
        </w:rPr>
        <w:t xml:space="preserve"> </w:t>
      </w:r>
      <w:r>
        <w:rPr>
          <w:i/>
          <w:w w:val="105"/>
        </w:rPr>
        <w:t xml:space="preserve">Strait Fisheries Act 1984 </w:t>
      </w:r>
      <w:r>
        <w:rPr>
          <w:w w:val="105"/>
        </w:rPr>
        <w:t>(TSF Act).</w:t>
      </w:r>
    </w:p>
    <w:p w:rsidR="008E083E" w:rsidRDefault="0029712A">
      <w:pPr>
        <w:pStyle w:val="BodyText"/>
        <w:spacing w:before="105" w:line="249" w:lineRule="auto"/>
        <w:ind w:left="309" w:right="722"/>
        <w:jc w:val="both"/>
      </w:pPr>
      <w:r>
        <w:rPr>
          <w:w w:val="105"/>
        </w:rPr>
        <w:t>The TSPF, managed by the PZJA is not considered overfished, although evidence of overcapitalization is evident. There is increasing community demand for all fisheries to be managed under a system of ecosystem based fisheries management. Developing a framework to alleviate problems of overfishing and overcapitalization and to preserve the marine environment in accordance with reasonable community expectations is a key challenge facing fishery managers.</w:t>
      </w:r>
    </w:p>
    <w:p w:rsidR="008E083E" w:rsidRDefault="0029712A">
      <w:pPr>
        <w:pStyle w:val="BodyText"/>
        <w:spacing w:before="106" w:line="247" w:lineRule="auto"/>
        <w:ind w:left="309" w:right="719"/>
        <w:jc w:val="both"/>
      </w:pPr>
      <w:r>
        <w:rPr>
          <w:w w:val="105"/>
        </w:rPr>
        <w:t>Excess fishing capacity has been recognised as a major impediment to achieving sound fisheries management outcomes and has generally arisen through the lack of effective property rights. In the absence of secure and transferable access rights there are few safeguards against overcapitalisation and few market-based incentives for operators to conserve resources for the long-term.</w:t>
      </w:r>
    </w:p>
    <w:p w:rsidR="008E083E" w:rsidRDefault="0029712A">
      <w:pPr>
        <w:pStyle w:val="BodyText"/>
        <w:spacing w:before="119" w:line="249" w:lineRule="auto"/>
        <w:ind w:left="309" w:right="720"/>
        <w:jc w:val="both"/>
      </w:pPr>
      <w:r>
        <w:rPr>
          <w:w w:val="105"/>
        </w:rPr>
        <w:t>In recognition of these challenges, on 14 December 2005, the then Federal Minister for Fisheries, Forestry and Conservation, Senator Ian Macdonald directed</w:t>
      </w:r>
      <w:r>
        <w:rPr>
          <w:w w:val="105"/>
          <w:vertAlign w:val="superscript"/>
        </w:rPr>
        <w:t>2</w:t>
      </w:r>
      <w:r>
        <w:rPr>
          <w:w w:val="105"/>
        </w:rPr>
        <w:t xml:space="preserve"> AFMA to cease overfishing,</w:t>
      </w:r>
      <w:r>
        <w:rPr>
          <w:spacing w:val="-7"/>
          <w:w w:val="105"/>
        </w:rPr>
        <w:t xml:space="preserve"> </w:t>
      </w:r>
      <w:r>
        <w:rPr>
          <w:w w:val="105"/>
        </w:rPr>
        <w:t>recover</w:t>
      </w:r>
      <w:r>
        <w:rPr>
          <w:spacing w:val="-7"/>
          <w:w w:val="105"/>
        </w:rPr>
        <w:t xml:space="preserve"> </w:t>
      </w:r>
      <w:r>
        <w:rPr>
          <w:w w:val="105"/>
        </w:rPr>
        <w:t>overfished</w:t>
      </w:r>
      <w:r>
        <w:rPr>
          <w:spacing w:val="-7"/>
          <w:w w:val="105"/>
        </w:rPr>
        <w:t xml:space="preserve"> </w:t>
      </w:r>
      <w:r>
        <w:rPr>
          <w:w w:val="105"/>
        </w:rPr>
        <w:t>stocks</w:t>
      </w:r>
      <w:r>
        <w:rPr>
          <w:spacing w:val="-8"/>
          <w:w w:val="105"/>
        </w:rPr>
        <w:t xml:space="preserve"> </w:t>
      </w:r>
      <w:r>
        <w:rPr>
          <w:w w:val="105"/>
        </w:rPr>
        <w:t>and</w:t>
      </w:r>
      <w:r>
        <w:rPr>
          <w:spacing w:val="-7"/>
          <w:w w:val="105"/>
        </w:rPr>
        <w:t xml:space="preserve"> </w:t>
      </w:r>
      <w:r>
        <w:rPr>
          <w:w w:val="105"/>
        </w:rPr>
        <w:t>manage</w:t>
      </w:r>
      <w:r>
        <w:rPr>
          <w:spacing w:val="-8"/>
          <w:w w:val="105"/>
        </w:rPr>
        <w:t xml:space="preserve"> </w:t>
      </w:r>
      <w:r>
        <w:rPr>
          <w:w w:val="105"/>
        </w:rPr>
        <w:t>broader</w:t>
      </w:r>
      <w:r>
        <w:rPr>
          <w:spacing w:val="-8"/>
          <w:w w:val="105"/>
        </w:rPr>
        <w:t xml:space="preserve"> </w:t>
      </w:r>
      <w:r>
        <w:rPr>
          <w:w w:val="105"/>
        </w:rPr>
        <w:t>environmental</w:t>
      </w:r>
      <w:r>
        <w:rPr>
          <w:spacing w:val="-7"/>
          <w:w w:val="105"/>
        </w:rPr>
        <w:t xml:space="preserve"> </w:t>
      </w:r>
      <w:r>
        <w:rPr>
          <w:w w:val="105"/>
        </w:rPr>
        <w:t>impacts</w:t>
      </w:r>
      <w:r>
        <w:rPr>
          <w:spacing w:val="-7"/>
          <w:w w:val="105"/>
        </w:rPr>
        <w:t xml:space="preserve"> </w:t>
      </w:r>
      <w:r>
        <w:rPr>
          <w:w w:val="105"/>
        </w:rPr>
        <w:t>of</w:t>
      </w:r>
      <w:r>
        <w:rPr>
          <w:spacing w:val="-7"/>
          <w:w w:val="105"/>
        </w:rPr>
        <w:t xml:space="preserve"> </w:t>
      </w:r>
      <w:r>
        <w:rPr>
          <w:w w:val="105"/>
        </w:rPr>
        <w:t>fishing. Although the directions do not apply directly to PZJA fisheries, the PZJA has directed the management advisory committees (TSPMAC and TSFMAC) to provide advice on the utility and applicability of the directives to fisheries managed by the PZJA.</w:t>
      </w:r>
    </w:p>
    <w:p w:rsidR="008E083E" w:rsidRDefault="00B157EC">
      <w:pPr>
        <w:pStyle w:val="BodyText"/>
        <w:spacing w:before="10"/>
        <w:rPr>
          <w:sz w:val="22"/>
        </w:rPr>
      </w:pPr>
      <w:r>
        <w:pict>
          <v:rect id="docshape27" o:spid="_x0000_s2077" style="position:absolute;margin-left:95.45pt;margin-top:14.4pt;width:135.5pt;height:.4pt;z-index:-15721984;mso-wrap-distance-left:0;mso-wrap-distance-right:0;mso-position-horizontal-relative:page" fillcolor="black" stroked="f">
            <w10:wrap type="topAndBottom" anchorx="page"/>
          </v:rect>
        </w:pict>
      </w:r>
    </w:p>
    <w:p w:rsidR="008E083E" w:rsidRDefault="0029712A">
      <w:pPr>
        <w:spacing w:before="82"/>
        <w:ind w:left="309" w:right="729"/>
        <w:rPr>
          <w:sz w:val="15"/>
        </w:rPr>
      </w:pPr>
      <w:r>
        <w:rPr>
          <w:sz w:val="15"/>
          <w:vertAlign w:val="superscript"/>
        </w:rPr>
        <w:t>2</w:t>
      </w:r>
      <w:r>
        <w:rPr>
          <w:spacing w:val="-1"/>
          <w:sz w:val="15"/>
        </w:rPr>
        <w:t xml:space="preserve"> </w:t>
      </w:r>
      <w:r>
        <w:rPr>
          <w:sz w:val="15"/>
        </w:rPr>
        <w:t>Under section 91 of the FAA</w:t>
      </w:r>
      <w:r>
        <w:rPr>
          <w:spacing w:val="-2"/>
          <w:sz w:val="15"/>
        </w:rPr>
        <w:t xml:space="preserve"> </w:t>
      </w:r>
      <w:r>
        <w:rPr>
          <w:sz w:val="15"/>
        </w:rPr>
        <w:t>the Minster may</w:t>
      </w:r>
      <w:r>
        <w:rPr>
          <w:spacing w:val="-2"/>
          <w:sz w:val="15"/>
        </w:rPr>
        <w:t xml:space="preserve"> </w:t>
      </w:r>
      <w:r>
        <w:rPr>
          <w:sz w:val="15"/>
        </w:rPr>
        <w:t>give directions to</w:t>
      </w:r>
      <w:r>
        <w:rPr>
          <w:spacing w:val="-1"/>
          <w:sz w:val="15"/>
        </w:rPr>
        <w:t xml:space="preserve"> </w:t>
      </w:r>
      <w:r>
        <w:rPr>
          <w:sz w:val="15"/>
        </w:rPr>
        <w:t>AFMA</w:t>
      </w:r>
      <w:r>
        <w:rPr>
          <w:spacing w:val="-2"/>
          <w:sz w:val="15"/>
        </w:rPr>
        <w:t xml:space="preserve"> </w:t>
      </w:r>
      <w:r>
        <w:rPr>
          <w:sz w:val="15"/>
        </w:rPr>
        <w:t>concerning the</w:t>
      </w:r>
      <w:r>
        <w:rPr>
          <w:spacing w:val="-1"/>
          <w:sz w:val="15"/>
        </w:rPr>
        <w:t xml:space="preserve"> </w:t>
      </w:r>
      <w:r>
        <w:rPr>
          <w:sz w:val="15"/>
        </w:rPr>
        <w:t>performance</w:t>
      </w:r>
      <w:r>
        <w:rPr>
          <w:spacing w:val="-1"/>
          <w:sz w:val="15"/>
        </w:rPr>
        <w:t xml:space="preserve"> </w:t>
      </w:r>
      <w:r>
        <w:rPr>
          <w:sz w:val="15"/>
        </w:rPr>
        <w:t>of</w:t>
      </w:r>
      <w:r>
        <w:rPr>
          <w:spacing w:val="-1"/>
          <w:sz w:val="15"/>
        </w:rPr>
        <w:t xml:space="preserve"> </w:t>
      </w:r>
      <w:r>
        <w:rPr>
          <w:sz w:val="15"/>
        </w:rPr>
        <w:t>its functions and</w:t>
      </w:r>
      <w:r>
        <w:rPr>
          <w:spacing w:val="-1"/>
          <w:sz w:val="15"/>
        </w:rPr>
        <w:t xml:space="preserve"> </w:t>
      </w:r>
      <w:r>
        <w:rPr>
          <w:sz w:val="15"/>
        </w:rPr>
        <w:t>exercise of its powers.</w:t>
      </w:r>
    </w:p>
    <w:p w:rsidR="008E083E" w:rsidRDefault="008E083E">
      <w:pPr>
        <w:rPr>
          <w:sz w:val="15"/>
        </w:rPr>
        <w:sectPr w:rsidR="008E083E">
          <w:pgSz w:w="12240" w:h="15840"/>
          <w:pgMar w:top="1500" w:right="1000" w:bottom="1520" w:left="1600" w:header="0" w:footer="1320" w:gutter="0"/>
          <w:cols w:space="720"/>
        </w:sectPr>
      </w:pPr>
    </w:p>
    <w:p w:rsidR="008E083E" w:rsidRDefault="008E083E">
      <w:pPr>
        <w:pStyle w:val="BodyText"/>
      </w:pPr>
    </w:p>
    <w:p w:rsidR="008E083E" w:rsidRDefault="008E083E">
      <w:pPr>
        <w:pStyle w:val="BodyText"/>
      </w:pPr>
    </w:p>
    <w:p w:rsidR="008E083E" w:rsidRDefault="008E083E">
      <w:pPr>
        <w:pStyle w:val="BodyText"/>
        <w:spacing w:before="1"/>
      </w:pPr>
    </w:p>
    <w:p w:rsidR="008E083E" w:rsidRDefault="0029712A">
      <w:pPr>
        <w:pStyle w:val="Heading2"/>
      </w:pPr>
      <w:bookmarkStart w:id="15" w:name="_TOC_250023"/>
      <w:r>
        <w:t>Management</w:t>
      </w:r>
      <w:r>
        <w:rPr>
          <w:spacing w:val="13"/>
        </w:rPr>
        <w:t xml:space="preserve"> </w:t>
      </w:r>
      <w:r>
        <w:t>of</w:t>
      </w:r>
      <w:r>
        <w:rPr>
          <w:spacing w:val="12"/>
        </w:rPr>
        <w:t xml:space="preserve"> </w:t>
      </w:r>
      <w:r>
        <w:t>the</w:t>
      </w:r>
      <w:r>
        <w:rPr>
          <w:spacing w:val="13"/>
        </w:rPr>
        <w:t xml:space="preserve"> </w:t>
      </w:r>
      <w:r>
        <w:t>Torres</w:t>
      </w:r>
      <w:r>
        <w:rPr>
          <w:spacing w:val="13"/>
        </w:rPr>
        <w:t xml:space="preserve"> </w:t>
      </w:r>
      <w:r>
        <w:t>Strait</w:t>
      </w:r>
      <w:r>
        <w:rPr>
          <w:spacing w:val="14"/>
        </w:rPr>
        <w:t xml:space="preserve"> </w:t>
      </w:r>
      <w:r>
        <w:t>Prawn</w:t>
      </w:r>
      <w:r>
        <w:rPr>
          <w:spacing w:val="14"/>
        </w:rPr>
        <w:t xml:space="preserve"> </w:t>
      </w:r>
      <w:bookmarkEnd w:id="15"/>
      <w:r>
        <w:rPr>
          <w:spacing w:val="-2"/>
        </w:rPr>
        <w:t>Fishery</w:t>
      </w:r>
    </w:p>
    <w:p w:rsidR="008E083E" w:rsidRDefault="0029712A">
      <w:pPr>
        <w:pStyle w:val="BodyText"/>
        <w:spacing w:before="121" w:line="247" w:lineRule="auto"/>
        <w:ind w:left="309" w:right="720"/>
        <w:jc w:val="both"/>
      </w:pPr>
      <w:r>
        <w:rPr>
          <w:w w:val="105"/>
        </w:rPr>
        <w:t xml:space="preserve">Currently there are a number of management arrangements for the TSPF that may not best pursue the PZJA management objectives, and reduce the Authority’s ability to achieve its </w:t>
      </w:r>
      <w:r>
        <w:rPr>
          <w:spacing w:val="-2"/>
          <w:w w:val="105"/>
        </w:rPr>
        <w:t>objectives.</w:t>
      </w:r>
    </w:p>
    <w:p w:rsidR="008E083E" w:rsidRDefault="0029712A">
      <w:pPr>
        <w:pStyle w:val="BodyText"/>
        <w:spacing w:before="115" w:line="249" w:lineRule="auto"/>
        <w:ind w:left="309" w:right="721"/>
        <w:jc w:val="both"/>
      </w:pPr>
      <w:r>
        <w:rPr>
          <w:w w:val="105"/>
        </w:rPr>
        <w:t>The TSPF is regulated through variations to annual fishing licences. The broad limitation of this approach is that it does not promote certainty in the ongoing management environment for the fishery. From an industry perspective there is no guarantee of ongoing access as the PZJA</w:t>
      </w:r>
      <w:r>
        <w:rPr>
          <w:spacing w:val="-11"/>
          <w:w w:val="105"/>
        </w:rPr>
        <w:t xml:space="preserve"> </w:t>
      </w:r>
      <w:r>
        <w:rPr>
          <w:w w:val="105"/>
        </w:rPr>
        <w:t>may</w:t>
      </w:r>
      <w:r>
        <w:rPr>
          <w:spacing w:val="-3"/>
          <w:w w:val="105"/>
        </w:rPr>
        <w:t xml:space="preserve"> </w:t>
      </w:r>
      <w:r>
        <w:rPr>
          <w:w w:val="105"/>
        </w:rPr>
        <w:t>exercise</w:t>
      </w:r>
      <w:r>
        <w:rPr>
          <w:spacing w:val="-3"/>
          <w:w w:val="105"/>
        </w:rPr>
        <w:t xml:space="preserve"> </w:t>
      </w:r>
      <w:r>
        <w:rPr>
          <w:w w:val="105"/>
        </w:rPr>
        <w:t>its</w:t>
      </w:r>
      <w:r>
        <w:rPr>
          <w:spacing w:val="-3"/>
          <w:w w:val="105"/>
        </w:rPr>
        <w:t xml:space="preserve"> </w:t>
      </w:r>
      <w:r>
        <w:rPr>
          <w:w w:val="105"/>
        </w:rPr>
        <w:t>discretion</w:t>
      </w:r>
      <w:r>
        <w:rPr>
          <w:spacing w:val="-1"/>
          <w:w w:val="105"/>
        </w:rPr>
        <w:t xml:space="preserve"> </w:t>
      </w:r>
      <w:r>
        <w:rPr>
          <w:w w:val="105"/>
        </w:rPr>
        <w:t>in</w:t>
      </w:r>
      <w:r>
        <w:rPr>
          <w:spacing w:val="-1"/>
          <w:w w:val="105"/>
        </w:rPr>
        <w:t xml:space="preserve"> </w:t>
      </w:r>
      <w:r>
        <w:rPr>
          <w:w w:val="105"/>
        </w:rPr>
        <w:t>approving</w:t>
      </w:r>
      <w:r>
        <w:rPr>
          <w:spacing w:val="-1"/>
          <w:w w:val="105"/>
        </w:rPr>
        <w:t xml:space="preserve"> </w:t>
      </w:r>
      <w:r>
        <w:rPr>
          <w:w w:val="105"/>
        </w:rPr>
        <w:t>the</w:t>
      </w:r>
      <w:r>
        <w:rPr>
          <w:spacing w:val="-3"/>
          <w:w w:val="105"/>
        </w:rPr>
        <w:t xml:space="preserve"> </w:t>
      </w:r>
      <w:r>
        <w:rPr>
          <w:w w:val="105"/>
        </w:rPr>
        <w:t>grant</w:t>
      </w:r>
      <w:r>
        <w:rPr>
          <w:spacing w:val="-1"/>
          <w:w w:val="105"/>
        </w:rPr>
        <w:t xml:space="preserve"> </w:t>
      </w:r>
      <w:r>
        <w:rPr>
          <w:w w:val="105"/>
        </w:rPr>
        <w:t>of</w:t>
      </w:r>
      <w:r>
        <w:rPr>
          <w:spacing w:val="-3"/>
          <w:w w:val="105"/>
        </w:rPr>
        <w:t xml:space="preserve"> </w:t>
      </w:r>
      <w:r>
        <w:rPr>
          <w:w w:val="105"/>
        </w:rPr>
        <w:t>licences,</w:t>
      </w:r>
      <w:r>
        <w:rPr>
          <w:spacing w:val="-3"/>
          <w:w w:val="105"/>
        </w:rPr>
        <w:t xml:space="preserve"> </w:t>
      </w:r>
      <w:r>
        <w:rPr>
          <w:w w:val="105"/>
        </w:rPr>
        <w:t>and</w:t>
      </w:r>
      <w:r>
        <w:rPr>
          <w:spacing w:val="-1"/>
          <w:w w:val="105"/>
        </w:rPr>
        <w:t xml:space="preserve"> </w:t>
      </w:r>
      <w:r>
        <w:rPr>
          <w:w w:val="105"/>
        </w:rPr>
        <w:t>although</w:t>
      </w:r>
      <w:r>
        <w:rPr>
          <w:spacing w:val="-1"/>
          <w:w w:val="105"/>
        </w:rPr>
        <w:t xml:space="preserve"> </w:t>
      </w:r>
      <w:r>
        <w:rPr>
          <w:w w:val="105"/>
        </w:rPr>
        <w:t>rarely</w:t>
      </w:r>
      <w:r>
        <w:rPr>
          <w:spacing w:val="-3"/>
          <w:w w:val="105"/>
        </w:rPr>
        <w:t xml:space="preserve"> </w:t>
      </w:r>
      <w:r>
        <w:rPr>
          <w:w w:val="105"/>
        </w:rPr>
        <w:t xml:space="preserve">used it is possible for the PZJA to vary its management arrangements without consultation. Management based solely on variations on licences may also promote some uncertainty for </w:t>
      </w:r>
      <w:r>
        <w:rPr>
          <w:spacing w:val="-2"/>
          <w:w w:val="105"/>
        </w:rPr>
        <w:t>industry.</w:t>
      </w:r>
    </w:p>
    <w:p w:rsidR="008E083E" w:rsidRDefault="0029712A">
      <w:pPr>
        <w:pStyle w:val="BodyText"/>
        <w:spacing w:before="105" w:line="249" w:lineRule="auto"/>
        <w:ind w:left="309" w:right="720"/>
        <w:jc w:val="both"/>
      </w:pPr>
      <w:r>
        <w:rPr>
          <w:w w:val="105"/>
        </w:rPr>
        <w:t>At an out-of-session meeting of the PZJA on November 15, 2005, the PZJA endorsed the Torres Strait Prawn Fishery strategic assessment recommendations, as follows:</w:t>
      </w:r>
    </w:p>
    <w:p w:rsidR="008E083E" w:rsidRDefault="0029712A">
      <w:pPr>
        <w:pStyle w:val="ListParagraph"/>
        <w:numPr>
          <w:ilvl w:val="0"/>
          <w:numId w:val="14"/>
        </w:numPr>
        <w:tabs>
          <w:tab w:val="left" w:pos="988"/>
        </w:tabs>
        <w:spacing w:line="249" w:lineRule="auto"/>
        <w:ind w:right="721"/>
        <w:jc w:val="both"/>
        <w:rPr>
          <w:sz w:val="20"/>
        </w:rPr>
      </w:pPr>
      <w:r>
        <w:rPr>
          <w:w w:val="105"/>
          <w:sz w:val="20"/>
        </w:rPr>
        <w:t>DEH to be informed of any proposed amendment to the management regime for the Torres Strait Prawn Fishery to enable DEH to evaluate any impact on the ecological sustainability of the fishery.</w:t>
      </w:r>
    </w:p>
    <w:p w:rsidR="008E083E" w:rsidRDefault="0029712A">
      <w:pPr>
        <w:pStyle w:val="ListParagraph"/>
        <w:numPr>
          <w:ilvl w:val="0"/>
          <w:numId w:val="14"/>
        </w:numPr>
        <w:tabs>
          <w:tab w:val="left" w:pos="988"/>
        </w:tabs>
        <w:spacing w:line="247" w:lineRule="auto"/>
        <w:ind w:right="721"/>
        <w:jc w:val="both"/>
        <w:rPr>
          <w:sz w:val="20"/>
        </w:rPr>
      </w:pPr>
      <w:r>
        <w:rPr>
          <w:w w:val="105"/>
          <w:sz w:val="20"/>
        </w:rPr>
        <w:t>PZJA to continue to ensure that consultative processes are conducted in a manner that ensures the timely implementation of management responses essential for the sustainability of the fishery.</w:t>
      </w:r>
    </w:p>
    <w:p w:rsidR="008E083E" w:rsidRDefault="0029712A">
      <w:pPr>
        <w:pStyle w:val="ListParagraph"/>
        <w:numPr>
          <w:ilvl w:val="0"/>
          <w:numId w:val="14"/>
        </w:numPr>
        <w:tabs>
          <w:tab w:val="left" w:pos="988"/>
        </w:tabs>
        <w:spacing w:line="249" w:lineRule="auto"/>
        <w:ind w:right="720"/>
        <w:jc w:val="both"/>
        <w:rPr>
          <w:sz w:val="20"/>
        </w:rPr>
      </w:pPr>
      <w:r>
        <w:rPr>
          <w:w w:val="105"/>
          <w:sz w:val="20"/>
        </w:rPr>
        <w:t>PZJA to develop and apply fishery specific management objectives, performance indicators</w:t>
      </w:r>
      <w:r>
        <w:rPr>
          <w:spacing w:val="-15"/>
          <w:w w:val="105"/>
          <w:sz w:val="20"/>
        </w:rPr>
        <w:t xml:space="preserve"> </w:t>
      </w:r>
      <w:r>
        <w:rPr>
          <w:w w:val="105"/>
          <w:sz w:val="20"/>
        </w:rPr>
        <w:t>and</w:t>
      </w:r>
      <w:r>
        <w:rPr>
          <w:spacing w:val="-14"/>
          <w:w w:val="105"/>
          <w:sz w:val="20"/>
        </w:rPr>
        <w:t xml:space="preserve"> </w:t>
      </w:r>
      <w:r>
        <w:rPr>
          <w:w w:val="105"/>
          <w:sz w:val="20"/>
        </w:rPr>
        <w:t>performance</w:t>
      </w:r>
      <w:r>
        <w:rPr>
          <w:spacing w:val="-13"/>
          <w:w w:val="105"/>
          <w:sz w:val="20"/>
        </w:rPr>
        <w:t xml:space="preserve"> </w:t>
      </w:r>
      <w:r>
        <w:rPr>
          <w:w w:val="105"/>
          <w:sz w:val="20"/>
        </w:rPr>
        <w:t>measures</w:t>
      </w:r>
      <w:r>
        <w:rPr>
          <w:spacing w:val="-15"/>
          <w:w w:val="105"/>
          <w:sz w:val="20"/>
        </w:rPr>
        <w:t xml:space="preserve"> </w:t>
      </w:r>
      <w:r>
        <w:rPr>
          <w:w w:val="105"/>
          <w:sz w:val="20"/>
        </w:rPr>
        <w:t>for</w:t>
      </w:r>
      <w:r>
        <w:rPr>
          <w:spacing w:val="-14"/>
          <w:w w:val="105"/>
          <w:sz w:val="20"/>
        </w:rPr>
        <w:t xml:space="preserve"> </w:t>
      </w:r>
      <w:r>
        <w:rPr>
          <w:w w:val="105"/>
          <w:sz w:val="20"/>
        </w:rPr>
        <w:t>target,</w:t>
      </w:r>
      <w:r>
        <w:rPr>
          <w:spacing w:val="-14"/>
          <w:w w:val="105"/>
          <w:sz w:val="20"/>
        </w:rPr>
        <w:t xml:space="preserve"> </w:t>
      </w:r>
      <w:r>
        <w:rPr>
          <w:w w:val="105"/>
          <w:sz w:val="20"/>
        </w:rPr>
        <w:t>key</w:t>
      </w:r>
      <w:r>
        <w:rPr>
          <w:spacing w:val="-14"/>
          <w:w w:val="105"/>
          <w:sz w:val="20"/>
        </w:rPr>
        <w:t xml:space="preserve"> </w:t>
      </w:r>
      <w:r>
        <w:rPr>
          <w:w w:val="105"/>
          <w:sz w:val="20"/>
        </w:rPr>
        <w:t>byproduct,</w:t>
      </w:r>
      <w:r>
        <w:rPr>
          <w:spacing w:val="-14"/>
          <w:w w:val="105"/>
          <w:sz w:val="20"/>
        </w:rPr>
        <w:t xml:space="preserve"> </w:t>
      </w:r>
      <w:r>
        <w:rPr>
          <w:w w:val="105"/>
          <w:sz w:val="20"/>
        </w:rPr>
        <w:t>bycatch</w:t>
      </w:r>
      <w:r>
        <w:rPr>
          <w:spacing w:val="-13"/>
          <w:w w:val="105"/>
          <w:sz w:val="20"/>
        </w:rPr>
        <w:t xml:space="preserve"> </w:t>
      </w:r>
      <w:r>
        <w:rPr>
          <w:w w:val="105"/>
          <w:sz w:val="20"/>
        </w:rPr>
        <w:t>and</w:t>
      </w:r>
      <w:r>
        <w:rPr>
          <w:spacing w:val="-15"/>
          <w:w w:val="105"/>
          <w:sz w:val="20"/>
        </w:rPr>
        <w:t xml:space="preserve"> </w:t>
      </w:r>
      <w:r>
        <w:rPr>
          <w:w w:val="105"/>
          <w:sz w:val="20"/>
        </w:rPr>
        <w:t>protected species</w:t>
      </w:r>
      <w:r>
        <w:rPr>
          <w:spacing w:val="-2"/>
          <w:w w:val="105"/>
          <w:sz w:val="20"/>
        </w:rPr>
        <w:t xml:space="preserve"> </w:t>
      </w:r>
      <w:r>
        <w:rPr>
          <w:w w:val="105"/>
          <w:sz w:val="20"/>
        </w:rPr>
        <w:t>and</w:t>
      </w:r>
      <w:r>
        <w:rPr>
          <w:spacing w:val="-1"/>
          <w:w w:val="105"/>
          <w:sz w:val="20"/>
        </w:rPr>
        <w:t xml:space="preserve"> </w:t>
      </w:r>
      <w:r>
        <w:rPr>
          <w:w w:val="105"/>
          <w:sz w:val="20"/>
        </w:rPr>
        <w:t>ecosystem</w:t>
      </w:r>
      <w:r>
        <w:rPr>
          <w:spacing w:val="-2"/>
          <w:w w:val="105"/>
          <w:sz w:val="20"/>
        </w:rPr>
        <w:t xml:space="preserve"> </w:t>
      </w:r>
      <w:r>
        <w:rPr>
          <w:w w:val="105"/>
          <w:sz w:val="20"/>
        </w:rPr>
        <w:t>impacts.</w:t>
      </w:r>
      <w:r>
        <w:rPr>
          <w:spacing w:val="-2"/>
          <w:w w:val="105"/>
          <w:sz w:val="20"/>
        </w:rPr>
        <w:t xml:space="preserve"> </w:t>
      </w:r>
      <w:r>
        <w:rPr>
          <w:w w:val="105"/>
          <w:sz w:val="20"/>
        </w:rPr>
        <w:t>PZJA</w:t>
      </w:r>
      <w:r>
        <w:rPr>
          <w:spacing w:val="-2"/>
          <w:w w:val="105"/>
          <w:sz w:val="20"/>
        </w:rPr>
        <w:t xml:space="preserve"> </w:t>
      </w:r>
      <w:r>
        <w:rPr>
          <w:w w:val="105"/>
          <w:sz w:val="20"/>
        </w:rPr>
        <w:t>to</w:t>
      </w:r>
      <w:r>
        <w:rPr>
          <w:spacing w:val="-1"/>
          <w:w w:val="105"/>
          <w:sz w:val="20"/>
        </w:rPr>
        <w:t xml:space="preserve"> </w:t>
      </w:r>
      <w:r>
        <w:rPr>
          <w:w w:val="105"/>
          <w:sz w:val="20"/>
        </w:rPr>
        <w:t>ensure</w:t>
      </w:r>
      <w:r>
        <w:rPr>
          <w:spacing w:val="-2"/>
          <w:w w:val="105"/>
          <w:sz w:val="20"/>
        </w:rPr>
        <w:t xml:space="preserve"> </w:t>
      </w:r>
      <w:r>
        <w:rPr>
          <w:w w:val="105"/>
          <w:sz w:val="20"/>
        </w:rPr>
        <w:t>that</w:t>
      </w:r>
      <w:r>
        <w:rPr>
          <w:spacing w:val="-2"/>
          <w:w w:val="105"/>
          <w:sz w:val="20"/>
        </w:rPr>
        <w:t xml:space="preserve"> </w:t>
      </w:r>
      <w:r>
        <w:rPr>
          <w:w w:val="105"/>
          <w:sz w:val="20"/>
        </w:rPr>
        <w:t>adequate</w:t>
      </w:r>
      <w:r>
        <w:rPr>
          <w:spacing w:val="-2"/>
          <w:w w:val="105"/>
          <w:sz w:val="20"/>
        </w:rPr>
        <w:t xml:space="preserve"> </w:t>
      </w:r>
      <w:r>
        <w:rPr>
          <w:w w:val="105"/>
          <w:sz w:val="20"/>
        </w:rPr>
        <w:t>information collection systems are put in place to monitor performance against indicators.</w:t>
      </w:r>
    </w:p>
    <w:p w:rsidR="008E083E" w:rsidRDefault="0029712A">
      <w:pPr>
        <w:pStyle w:val="ListParagraph"/>
        <w:numPr>
          <w:ilvl w:val="0"/>
          <w:numId w:val="14"/>
        </w:numPr>
        <w:tabs>
          <w:tab w:val="left" w:pos="988"/>
        </w:tabs>
        <w:spacing w:line="247" w:lineRule="auto"/>
        <w:ind w:right="721"/>
        <w:jc w:val="both"/>
        <w:rPr>
          <w:i/>
          <w:sz w:val="20"/>
        </w:rPr>
      </w:pPr>
      <w:r>
        <w:rPr>
          <w:w w:val="105"/>
          <w:sz w:val="20"/>
        </w:rPr>
        <w:t>PZJA to develop a clear process for determining the reason for a performance measure being triggered and for implementing appropriate management measures within specified timeframes</w:t>
      </w:r>
      <w:r>
        <w:rPr>
          <w:i/>
          <w:w w:val="105"/>
          <w:sz w:val="20"/>
        </w:rPr>
        <w:t>.</w:t>
      </w:r>
    </w:p>
    <w:p w:rsidR="008E083E" w:rsidRDefault="0029712A">
      <w:pPr>
        <w:pStyle w:val="ListParagraph"/>
        <w:numPr>
          <w:ilvl w:val="0"/>
          <w:numId w:val="14"/>
        </w:numPr>
        <w:tabs>
          <w:tab w:val="left" w:pos="988"/>
        </w:tabs>
        <w:spacing w:line="249" w:lineRule="auto"/>
        <w:ind w:right="721"/>
        <w:jc w:val="both"/>
        <w:rPr>
          <w:sz w:val="20"/>
        </w:rPr>
      </w:pPr>
      <w:r>
        <w:rPr>
          <w:w w:val="105"/>
          <w:sz w:val="20"/>
        </w:rPr>
        <w:t>PZJA to develop within 1 year a strategy and timeframes for implementing any resultant recommendations arising from the formal compliance risk assessment.</w:t>
      </w:r>
    </w:p>
    <w:p w:rsidR="008E083E" w:rsidRDefault="0029712A">
      <w:pPr>
        <w:pStyle w:val="ListParagraph"/>
        <w:numPr>
          <w:ilvl w:val="0"/>
          <w:numId w:val="14"/>
        </w:numPr>
        <w:tabs>
          <w:tab w:val="left" w:pos="988"/>
        </w:tabs>
        <w:spacing w:line="247" w:lineRule="auto"/>
        <w:ind w:right="723"/>
        <w:jc w:val="both"/>
        <w:rPr>
          <w:sz w:val="20"/>
        </w:rPr>
      </w:pPr>
      <w:r>
        <w:rPr>
          <w:w w:val="105"/>
          <w:sz w:val="20"/>
        </w:rPr>
        <w:t>PZJA</w:t>
      </w:r>
      <w:r>
        <w:rPr>
          <w:spacing w:val="-11"/>
          <w:w w:val="105"/>
          <w:sz w:val="20"/>
        </w:rPr>
        <w:t xml:space="preserve"> </w:t>
      </w:r>
      <w:r>
        <w:rPr>
          <w:w w:val="105"/>
          <w:sz w:val="20"/>
        </w:rPr>
        <w:t>to</w:t>
      </w:r>
      <w:r>
        <w:rPr>
          <w:spacing w:val="-10"/>
          <w:w w:val="105"/>
          <w:sz w:val="20"/>
        </w:rPr>
        <w:t xml:space="preserve"> </w:t>
      </w:r>
      <w:r>
        <w:rPr>
          <w:w w:val="105"/>
          <w:sz w:val="20"/>
        </w:rPr>
        <w:t>report</w:t>
      </w:r>
      <w:r>
        <w:rPr>
          <w:spacing w:val="-11"/>
          <w:w w:val="105"/>
          <w:sz w:val="20"/>
        </w:rPr>
        <w:t xml:space="preserve"> </w:t>
      </w:r>
      <w:r>
        <w:rPr>
          <w:w w:val="105"/>
          <w:sz w:val="20"/>
        </w:rPr>
        <w:t>annually</w:t>
      </w:r>
      <w:r>
        <w:rPr>
          <w:spacing w:val="-10"/>
          <w:w w:val="105"/>
          <w:sz w:val="20"/>
        </w:rPr>
        <w:t xml:space="preserve"> </w:t>
      </w:r>
      <w:r>
        <w:rPr>
          <w:w w:val="105"/>
          <w:sz w:val="20"/>
        </w:rPr>
        <w:t>on</w:t>
      </w:r>
      <w:r>
        <w:rPr>
          <w:spacing w:val="-10"/>
          <w:w w:val="105"/>
          <w:sz w:val="20"/>
        </w:rPr>
        <w:t xml:space="preserve"> </w:t>
      </w:r>
      <w:r>
        <w:rPr>
          <w:w w:val="105"/>
          <w:sz w:val="20"/>
        </w:rPr>
        <w:t>performance</w:t>
      </w:r>
      <w:r>
        <w:rPr>
          <w:spacing w:val="-10"/>
          <w:w w:val="105"/>
          <w:sz w:val="20"/>
        </w:rPr>
        <w:t xml:space="preserve"> </w:t>
      </w:r>
      <w:r>
        <w:rPr>
          <w:w w:val="105"/>
          <w:sz w:val="20"/>
        </w:rPr>
        <w:t>of</w:t>
      </w:r>
      <w:r>
        <w:rPr>
          <w:spacing w:val="-11"/>
          <w:w w:val="105"/>
          <w:sz w:val="20"/>
        </w:rPr>
        <w:t xml:space="preserve"> </w:t>
      </w:r>
      <w:r>
        <w:rPr>
          <w:w w:val="105"/>
          <w:sz w:val="20"/>
        </w:rPr>
        <w:t>the</w:t>
      </w:r>
      <w:r>
        <w:rPr>
          <w:spacing w:val="-10"/>
          <w:w w:val="105"/>
          <w:sz w:val="20"/>
        </w:rPr>
        <w:t xml:space="preserve"> </w:t>
      </w:r>
      <w:r>
        <w:rPr>
          <w:w w:val="105"/>
          <w:sz w:val="20"/>
        </w:rPr>
        <w:t>fishery</w:t>
      </w:r>
      <w:r>
        <w:rPr>
          <w:spacing w:val="-11"/>
          <w:w w:val="105"/>
          <w:sz w:val="20"/>
        </w:rPr>
        <w:t xml:space="preserve"> </w:t>
      </w:r>
      <w:r>
        <w:rPr>
          <w:w w:val="105"/>
          <w:sz w:val="20"/>
        </w:rPr>
        <w:t>against</w:t>
      </w:r>
      <w:r>
        <w:rPr>
          <w:spacing w:val="-10"/>
          <w:w w:val="105"/>
          <w:sz w:val="20"/>
        </w:rPr>
        <w:t xml:space="preserve"> </w:t>
      </w:r>
      <w:r>
        <w:rPr>
          <w:w w:val="105"/>
          <w:sz w:val="20"/>
        </w:rPr>
        <w:t>specified</w:t>
      </w:r>
      <w:r>
        <w:rPr>
          <w:spacing w:val="-9"/>
          <w:w w:val="105"/>
          <w:sz w:val="20"/>
        </w:rPr>
        <w:t xml:space="preserve"> </w:t>
      </w:r>
      <w:r>
        <w:rPr>
          <w:w w:val="105"/>
          <w:sz w:val="20"/>
        </w:rPr>
        <w:t>objectives</w:t>
      </w:r>
      <w:r>
        <w:rPr>
          <w:spacing w:val="-11"/>
          <w:w w:val="105"/>
          <w:sz w:val="20"/>
        </w:rPr>
        <w:t xml:space="preserve"> </w:t>
      </w:r>
      <w:r>
        <w:rPr>
          <w:w w:val="105"/>
          <w:sz w:val="20"/>
        </w:rPr>
        <w:t>and measures, once developed, with the reports to be made publicly available.</w:t>
      </w:r>
    </w:p>
    <w:p w:rsidR="008E083E" w:rsidRDefault="0029712A">
      <w:pPr>
        <w:pStyle w:val="ListParagraph"/>
        <w:numPr>
          <w:ilvl w:val="0"/>
          <w:numId w:val="14"/>
        </w:numPr>
        <w:tabs>
          <w:tab w:val="left" w:pos="987"/>
        </w:tabs>
        <w:spacing w:line="249" w:lineRule="auto"/>
        <w:ind w:right="721"/>
        <w:jc w:val="both"/>
        <w:rPr>
          <w:sz w:val="20"/>
        </w:rPr>
      </w:pPr>
      <w:r>
        <w:rPr>
          <w:w w:val="105"/>
          <w:sz w:val="20"/>
        </w:rPr>
        <w:t>PZJA will continue to cooperate with other relevant jurisdictions to pursue complementary management and research of shared stocks for all target, byproduct and bycatch species, which may be affected by cross-jurisdictional issues.</w:t>
      </w:r>
    </w:p>
    <w:p w:rsidR="008E083E" w:rsidRDefault="0029712A">
      <w:pPr>
        <w:pStyle w:val="ListParagraph"/>
        <w:numPr>
          <w:ilvl w:val="0"/>
          <w:numId w:val="14"/>
        </w:numPr>
        <w:tabs>
          <w:tab w:val="left" w:pos="988"/>
        </w:tabs>
        <w:spacing w:line="247" w:lineRule="auto"/>
        <w:ind w:right="721"/>
        <w:jc w:val="both"/>
        <w:rPr>
          <w:sz w:val="20"/>
        </w:rPr>
      </w:pPr>
      <w:r>
        <w:rPr>
          <w:w w:val="105"/>
          <w:sz w:val="20"/>
        </w:rPr>
        <w:t>PZJA, within 12 months, to develop and implement an ongoing robust system to validate effort and catch data on target and byproduct species.</w:t>
      </w:r>
    </w:p>
    <w:p w:rsidR="008E083E" w:rsidRDefault="0029712A">
      <w:pPr>
        <w:pStyle w:val="ListParagraph"/>
        <w:numPr>
          <w:ilvl w:val="0"/>
          <w:numId w:val="14"/>
        </w:numPr>
        <w:tabs>
          <w:tab w:val="left" w:pos="988"/>
        </w:tabs>
        <w:spacing w:line="249" w:lineRule="auto"/>
        <w:ind w:right="720"/>
        <w:jc w:val="both"/>
        <w:rPr>
          <w:sz w:val="20"/>
        </w:rPr>
      </w:pPr>
      <w:r>
        <w:rPr>
          <w:w w:val="105"/>
          <w:sz w:val="20"/>
        </w:rPr>
        <w:t>PZJA to develop and implement a robust and regular stock assessment process, which estimates key population parameters</w:t>
      </w:r>
      <w:r>
        <w:rPr>
          <w:spacing w:val="-2"/>
          <w:w w:val="105"/>
          <w:sz w:val="20"/>
        </w:rPr>
        <w:t xml:space="preserve"> </w:t>
      </w:r>
      <w:r>
        <w:rPr>
          <w:w w:val="105"/>
          <w:sz w:val="20"/>
        </w:rPr>
        <w:t xml:space="preserve">and quantifies the uncertainty associated with each and provides a basis for risk-based management decisions for each target species, where such an analysis is feasible. For other species, the assessment process will examine the ecological sustainability of the take of target, byproduct and bycatch using qualitative or semi-quantitative risk assessments. Appropriate management responses will be developed to reduce risks to the high-risk species or </w:t>
      </w:r>
      <w:r>
        <w:rPr>
          <w:spacing w:val="-2"/>
          <w:w w:val="105"/>
          <w:sz w:val="20"/>
        </w:rPr>
        <w:t>groups.</w:t>
      </w:r>
    </w:p>
    <w:p w:rsidR="008E083E" w:rsidRDefault="0029712A">
      <w:pPr>
        <w:pStyle w:val="ListParagraph"/>
        <w:numPr>
          <w:ilvl w:val="0"/>
          <w:numId w:val="14"/>
        </w:numPr>
        <w:tabs>
          <w:tab w:val="left" w:pos="988"/>
        </w:tabs>
        <w:spacing w:line="249" w:lineRule="auto"/>
        <w:ind w:right="722"/>
        <w:jc w:val="both"/>
        <w:rPr>
          <w:sz w:val="20"/>
        </w:rPr>
      </w:pPr>
      <w:r>
        <w:rPr>
          <w:w w:val="105"/>
          <w:sz w:val="20"/>
        </w:rPr>
        <w:t>PZJA</w:t>
      </w:r>
      <w:r>
        <w:rPr>
          <w:spacing w:val="-1"/>
          <w:w w:val="105"/>
          <w:sz w:val="20"/>
        </w:rPr>
        <w:t xml:space="preserve"> </w:t>
      </w:r>
      <w:r>
        <w:rPr>
          <w:w w:val="105"/>
          <w:sz w:val="20"/>
        </w:rPr>
        <w:t>to</w:t>
      </w:r>
      <w:r>
        <w:rPr>
          <w:spacing w:val="-1"/>
          <w:w w:val="105"/>
          <w:sz w:val="20"/>
        </w:rPr>
        <w:t xml:space="preserve"> </w:t>
      </w:r>
      <w:r>
        <w:rPr>
          <w:w w:val="105"/>
          <w:sz w:val="20"/>
        </w:rPr>
        <w:t>develop and</w:t>
      </w:r>
      <w:r>
        <w:rPr>
          <w:spacing w:val="-1"/>
          <w:w w:val="105"/>
          <w:sz w:val="20"/>
        </w:rPr>
        <w:t xml:space="preserve"> </w:t>
      </w:r>
      <w:r>
        <w:rPr>
          <w:w w:val="105"/>
          <w:sz w:val="20"/>
        </w:rPr>
        <w:t>commence</w:t>
      </w:r>
      <w:r>
        <w:rPr>
          <w:spacing w:val="-1"/>
          <w:w w:val="105"/>
          <w:sz w:val="20"/>
        </w:rPr>
        <w:t xml:space="preserve"> </w:t>
      </w:r>
      <w:r>
        <w:rPr>
          <w:w w:val="105"/>
          <w:sz w:val="20"/>
        </w:rPr>
        <w:t>by</w:t>
      </w:r>
      <w:r>
        <w:rPr>
          <w:spacing w:val="-1"/>
          <w:w w:val="105"/>
          <w:sz w:val="20"/>
        </w:rPr>
        <w:t xml:space="preserve"> </w:t>
      </w:r>
      <w:r>
        <w:rPr>
          <w:w w:val="105"/>
          <w:sz w:val="20"/>
        </w:rPr>
        <w:t>the start</w:t>
      </w:r>
      <w:r>
        <w:rPr>
          <w:spacing w:val="-1"/>
          <w:w w:val="105"/>
          <w:sz w:val="20"/>
        </w:rPr>
        <w:t xml:space="preserve"> </w:t>
      </w:r>
      <w:r>
        <w:rPr>
          <w:w w:val="105"/>
          <w:sz w:val="20"/>
        </w:rPr>
        <w:t>of the 2006</w:t>
      </w:r>
      <w:r>
        <w:rPr>
          <w:spacing w:val="-1"/>
          <w:w w:val="105"/>
          <w:sz w:val="20"/>
        </w:rPr>
        <w:t xml:space="preserve"> </w:t>
      </w:r>
      <w:r>
        <w:rPr>
          <w:w w:val="105"/>
          <w:sz w:val="20"/>
        </w:rPr>
        <w:t>fishing</w:t>
      </w:r>
      <w:r>
        <w:rPr>
          <w:spacing w:val="-1"/>
          <w:w w:val="105"/>
          <w:sz w:val="20"/>
        </w:rPr>
        <w:t xml:space="preserve"> </w:t>
      </w:r>
      <w:r>
        <w:rPr>
          <w:w w:val="105"/>
          <w:sz w:val="20"/>
        </w:rPr>
        <w:t>season a</w:t>
      </w:r>
      <w:r>
        <w:rPr>
          <w:spacing w:val="-1"/>
          <w:w w:val="105"/>
          <w:sz w:val="20"/>
        </w:rPr>
        <w:t xml:space="preserve"> </w:t>
      </w:r>
      <w:r>
        <w:rPr>
          <w:w w:val="105"/>
          <w:sz w:val="20"/>
        </w:rPr>
        <w:t>program</w:t>
      </w:r>
      <w:r>
        <w:rPr>
          <w:spacing w:val="-1"/>
          <w:w w:val="105"/>
          <w:sz w:val="20"/>
        </w:rPr>
        <w:t xml:space="preserve"> </w:t>
      </w:r>
      <w:r>
        <w:rPr>
          <w:w w:val="105"/>
          <w:sz w:val="20"/>
        </w:rPr>
        <w:t>to reduce effort to ecologically sustainable levels with clear objectives and timeframes.</w:t>
      </w:r>
    </w:p>
    <w:p w:rsidR="008E083E" w:rsidRDefault="0029712A">
      <w:pPr>
        <w:pStyle w:val="ListParagraph"/>
        <w:numPr>
          <w:ilvl w:val="0"/>
          <w:numId w:val="14"/>
        </w:numPr>
        <w:tabs>
          <w:tab w:val="left" w:pos="988"/>
        </w:tabs>
        <w:spacing w:line="247" w:lineRule="auto"/>
        <w:ind w:right="719"/>
        <w:jc w:val="both"/>
        <w:rPr>
          <w:sz w:val="20"/>
        </w:rPr>
      </w:pPr>
      <w:r>
        <w:rPr>
          <w:w w:val="105"/>
          <w:sz w:val="20"/>
        </w:rPr>
        <w:t>PZJA will continue to pursue reduction in the amount of bycatch taken in the TSPF through the refinement of bycatch mitigation technology and will investigate methods for increasing the survivability of bycatch species. Any suitable methods identified should be implemented in a timely manner.</w:t>
      </w:r>
    </w:p>
    <w:p w:rsidR="008E083E" w:rsidRDefault="008E083E">
      <w:pPr>
        <w:spacing w:line="247" w:lineRule="auto"/>
        <w:jc w:val="both"/>
        <w:rPr>
          <w:sz w:val="20"/>
        </w:rPr>
        <w:sectPr w:rsidR="008E083E">
          <w:pgSz w:w="12240" w:h="15840"/>
          <w:pgMar w:top="1500" w:right="1000" w:bottom="1540" w:left="1600" w:header="0" w:footer="1320" w:gutter="0"/>
          <w:cols w:space="720"/>
        </w:sectPr>
      </w:pPr>
    </w:p>
    <w:p w:rsidR="008E083E" w:rsidRDefault="008E083E">
      <w:pPr>
        <w:pStyle w:val="BodyText"/>
        <w:spacing w:before="2"/>
        <w:rPr>
          <w:sz w:val="19"/>
        </w:rPr>
      </w:pPr>
    </w:p>
    <w:p w:rsidR="008E083E" w:rsidRDefault="0029712A">
      <w:pPr>
        <w:pStyle w:val="ListParagraph"/>
        <w:numPr>
          <w:ilvl w:val="0"/>
          <w:numId w:val="14"/>
        </w:numPr>
        <w:tabs>
          <w:tab w:val="left" w:pos="987"/>
        </w:tabs>
        <w:spacing w:before="99" w:line="247" w:lineRule="auto"/>
        <w:ind w:right="722"/>
        <w:jc w:val="both"/>
        <w:rPr>
          <w:sz w:val="20"/>
        </w:rPr>
      </w:pPr>
      <w:r>
        <w:rPr>
          <w:w w:val="105"/>
          <w:sz w:val="20"/>
        </w:rPr>
        <w:t>PZJA to promote research into the impact of the fishery on protected species, including syngnathids and seasnakes, and to take all reasonable steps to reduce protected species interactions.</w:t>
      </w:r>
    </w:p>
    <w:p w:rsidR="008E083E" w:rsidRDefault="0029712A">
      <w:pPr>
        <w:pStyle w:val="ListParagraph"/>
        <w:numPr>
          <w:ilvl w:val="0"/>
          <w:numId w:val="14"/>
        </w:numPr>
        <w:tabs>
          <w:tab w:val="left" w:pos="987"/>
        </w:tabs>
        <w:spacing w:before="2" w:line="249" w:lineRule="auto"/>
        <w:ind w:right="719"/>
        <w:jc w:val="both"/>
        <w:rPr>
          <w:sz w:val="20"/>
        </w:rPr>
      </w:pPr>
      <w:r>
        <w:rPr>
          <w:w w:val="105"/>
          <w:sz w:val="20"/>
        </w:rPr>
        <w:t>PZJA to develop and implement a spatial management system within the TSPF that takes account of the impacts of fishing on:</w:t>
      </w:r>
    </w:p>
    <w:p w:rsidR="008E083E" w:rsidRDefault="0029712A">
      <w:pPr>
        <w:pStyle w:val="ListParagraph"/>
        <w:numPr>
          <w:ilvl w:val="1"/>
          <w:numId w:val="14"/>
        </w:numPr>
        <w:tabs>
          <w:tab w:val="left" w:pos="1111"/>
        </w:tabs>
        <w:spacing w:line="249" w:lineRule="auto"/>
        <w:ind w:left="1663" w:right="720" w:hanging="688"/>
        <w:jc w:val="left"/>
        <w:rPr>
          <w:sz w:val="20"/>
        </w:rPr>
      </w:pPr>
      <w:r>
        <w:rPr>
          <w:w w:val="105"/>
          <w:sz w:val="20"/>
        </w:rPr>
        <w:t>species</w:t>
      </w:r>
      <w:r>
        <w:rPr>
          <w:spacing w:val="-10"/>
          <w:w w:val="105"/>
          <w:sz w:val="20"/>
        </w:rPr>
        <w:t xml:space="preserve"> </w:t>
      </w:r>
      <w:r>
        <w:rPr>
          <w:w w:val="105"/>
          <w:sz w:val="20"/>
        </w:rPr>
        <w:t>and</w:t>
      </w:r>
      <w:r>
        <w:rPr>
          <w:spacing w:val="-9"/>
          <w:w w:val="105"/>
          <w:sz w:val="20"/>
        </w:rPr>
        <w:t xml:space="preserve"> </w:t>
      </w:r>
      <w:r>
        <w:rPr>
          <w:w w:val="105"/>
          <w:sz w:val="20"/>
        </w:rPr>
        <w:t>populations</w:t>
      </w:r>
      <w:r>
        <w:rPr>
          <w:spacing w:val="-10"/>
          <w:w w:val="105"/>
          <w:sz w:val="20"/>
        </w:rPr>
        <w:t xml:space="preserve"> </w:t>
      </w:r>
      <w:r>
        <w:rPr>
          <w:w w:val="105"/>
          <w:sz w:val="20"/>
        </w:rPr>
        <w:t>identified</w:t>
      </w:r>
      <w:r>
        <w:rPr>
          <w:spacing w:val="-8"/>
          <w:w w:val="105"/>
          <w:sz w:val="20"/>
        </w:rPr>
        <w:t xml:space="preserve"> </w:t>
      </w:r>
      <w:r>
        <w:rPr>
          <w:w w:val="105"/>
          <w:sz w:val="20"/>
        </w:rPr>
        <w:t>by</w:t>
      </w:r>
      <w:r>
        <w:rPr>
          <w:spacing w:val="-9"/>
          <w:w w:val="105"/>
          <w:sz w:val="20"/>
        </w:rPr>
        <w:t xml:space="preserve"> </w:t>
      </w:r>
      <w:r>
        <w:rPr>
          <w:w w:val="105"/>
          <w:sz w:val="20"/>
        </w:rPr>
        <w:t>the</w:t>
      </w:r>
      <w:r>
        <w:rPr>
          <w:spacing w:val="-9"/>
          <w:w w:val="105"/>
          <w:sz w:val="20"/>
        </w:rPr>
        <w:t xml:space="preserve"> </w:t>
      </w:r>
      <w:r>
        <w:rPr>
          <w:w w:val="105"/>
          <w:sz w:val="20"/>
        </w:rPr>
        <w:t>ecological</w:t>
      </w:r>
      <w:r>
        <w:rPr>
          <w:spacing w:val="-10"/>
          <w:w w:val="105"/>
          <w:sz w:val="20"/>
        </w:rPr>
        <w:t xml:space="preserve"> </w:t>
      </w:r>
      <w:r>
        <w:rPr>
          <w:w w:val="105"/>
          <w:sz w:val="20"/>
        </w:rPr>
        <w:t>risk</w:t>
      </w:r>
      <w:r>
        <w:rPr>
          <w:spacing w:val="-10"/>
          <w:w w:val="105"/>
          <w:sz w:val="20"/>
        </w:rPr>
        <w:t xml:space="preserve"> </w:t>
      </w:r>
      <w:r>
        <w:rPr>
          <w:w w:val="105"/>
          <w:sz w:val="20"/>
        </w:rPr>
        <w:t>assessment</w:t>
      </w:r>
      <w:r>
        <w:rPr>
          <w:spacing w:val="-9"/>
          <w:w w:val="105"/>
          <w:sz w:val="20"/>
        </w:rPr>
        <w:t xml:space="preserve"> </w:t>
      </w:r>
      <w:r>
        <w:rPr>
          <w:w w:val="105"/>
          <w:sz w:val="20"/>
        </w:rPr>
        <w:t>process</w:t>
      </w:r>
      <w:r>
        <w:rPr>
          <w:spacing w:val="-10"/>
          <w:w w:val="105"/>
          <w:sz w:val="20"/>
        </w:rPr>
        <w:t xml:space="preserve"> </w:t>
      </w:r>
      <w:r>
        <w:rPr>
          <w:w w:val="105"/>
          <w:sz w:val="20"/>
        </w:rPr>
        <w:t>as</w:t>
      </w:r>
      <w:r>
        <w:rPr>
          <w:spacing w:val="-9"/>
          <w:w w:val="105"/>
          <w:sz w:val="20"/>
        </w:rPr>
        <w:t xml:space="preserve"> </w:t>
      </w:r>
      <w:r>
        <w:rPr>
          <w:w w:val="105"/>
          <w:sz w:val="20"/>
        </w:rPr>
        <w:t xml:space="preserve">high </w:t>
      </w:r>
      <w:r>
        <w:rPr>
          <w:spacing w:val="-2"/>
          <w:w w:val="105"/>
          <w:sz w:val="20"/>
        </w:rPr>
        <w:t>risk;</w:t>
      </w:r>
    </w:p>
    <w:p w:rsidR="008E083E" w:rsidRDefault="0029712A">
      <w:pPr>
        <w:pStyle w:val="ListParagraph"/>
        <w:numPr>
          <w:ilvl w:val="1"/>
          <w:numId w:val="14"/>
        </w:numPr>
        <w:tabs>
          <w:tab w:val="left" w:pos="1118"/>
        </w:tabs>
        <w:spacing w:line="247" w:lineRule="auto"/>
        <w:ind w:left="1663" w:right="985" w:hanging="677"/>
        <w:jc w:val="left"/>
        <w:rPr>
          <w:sz w:val="20"/>
        </w:rPr>
      </w:pPr>
      <w:r>
        <w:rPr>
          <w:sz w:val="20"/>
        </w:rPr>
        <w:t>important feeding/spawning/breeding/refuge grounds for key target, byproduct and</w:t>
      </w:r>
      <w:r>
        <w:rPr>
          <w:spacing w:val="40"/>
          <w:w w:val="105"/>
          <w:sz w:val="20"/>
        </w:rPr>
        <w:t xml:space="preserve"> </w:t>
      </w:r>
      <w:r>
        <w:rPr>
          <w:w w:val="105"/>
          <w:sz w:val="20"/>
        </w:rPr>
        <w:t>protected species; and</w:t>
      </w:r>
    </w:p>
    <w:p w:rsidR="008E083E" w:rsidRDefault="0029712A">
      <w:pPr>
        <w:pStyle w:val="ListParagraph"/>
        <w:numPr>
          <w:ilvl w:val="1"/>
          <w:numId w:val="14"/>
        </w:numPr>
        <w:tabs>
          <w:tab w:val="left" w:pos="1118"/>
        </w:tabs>
        <w:ind w:left="1117" w:hanging="131"/>
        <w:jc w:val="left"/>
        <w:rPr>
          <w:sz w:val="20"/>
        </w:rPr>
      </w:pPr>
      <w:r>
        <w:rPr>
          <w:sz w:val="20"/>
        </w:rPr>
        <w:t>benthic</w:t>
      </w:r>
      <w:r>
        <w:rPr>
          <w:spacing w:val="16"/>
          <w:w w:val="105"/>
          <w:sz w:val="20"/>
        </w:rPr>
        <w:t xml:space="preserve"> </w:t>
      </w:r>
      <w:r>
        <w:rPr>
          <w:spacing w:val="-2"/>
          <w:w w:val="105"/>
          <w:sz w:val="20"/>
        </w:rPr>
        <w:t>habitats</w:t>
      </w:r>
    </w:p>
    <w:p w:rsidR="008E083E" w:rsidRDefault="0029712A">
      <w:pPr>
        <w:pStyle w:val="BodyText"/>
        <w:spacing w:before="7" w:line="247" w:lineRule="auto"/>
        <w:ind w:left="987" w:right="719"/>
        <w:jc w:val="both"/>
      </w:pPr>
      <w:r>
        <w:rPr>
          <w:w w:val="105"/>
        </w:rPr>
        <w:t>This spatial management system will be integrated with the regional marine planning process</w:t>
      </w:r>
      <w:r>
        <w:rPr>
          <w:spacing w:val="-2"/>
          <w:w w:val="105"/>
        </w:rPr>
        <w:t xml:space="preserve"> </w:t>
      </w:r>
      <w:r>
        <w:rPr>
          <w:w w:val="105"/>
        </w:rPr>
        <w:t>for</w:t>
      </w:r>
      <w:r>
        <w:rPr>
          <w:spacing w:val="-1"/>
          <w:w w:val="105"/>
        </w:rPr>
        <w:t xml:space="preserve"> </w:t>
      </w:r>
      <w:r>
        <w:rPr>
          <w:w w:val="105"/>
        </w:rPr>
        <w:t>Northern</w:t>
      </w:r>
      <w:r>
        <w:rPr>
          <w:spacing w:val="-2"/>
          <w:w w:val="105"/>
        </w:rPr>
        <w:t xml:space="preserve"> </w:t>
      </w:r>
      <w:r>
        <w:rPr>
          <w:w w:val="105"/>
        </w:rPr>
        <w:t>Australia</w:t>
      </w:r>
      <w:r>
        <w:rPr>
          <w:spacing w:val="-3"/>
          <w:w w:val="105"/>
        </w:rPr>
        <w:t xml:space="preserve"> </w:t>
      </w:r>
      <w:r>
        <w:rPr>
          <w:w w:val="105"/>
        </w:rPr>
        <w:t>and</w:t>
      </w:r>
      <w:r>
        <w:rPr>
          <w:spacing w:val="-2"/>
          <w:w w:val="105"/>
        </w:rPr>
        <w:t xml:space="preserve"> </w:t>
      </w:r>
      <w:r>
        <w:rPr>
          <w:w w:val="105"/>
        </w:rPr>
        <w:t>will</w:t>
      </w:r>
      <w:r>
        <w:rPr>
          <w:spacing w:val="-4"/>
          <w:w w:val="105"/>
        </w:rPr>
        <w:t xml:space="preserve"> </w:t>
      </w:r>
      <w:r>
        <w:rPr>
          <w:w w:val="105"/>
        </w:rPr>
        <w:t>ensure</w:t>
      </w:r>
      <w:r>
        <w:rPr>
          <w:spacing w:val="-4"/>
          <w:w w:val="105"/>
        </w:rPr>
        <w:t xml:space="preserve"> </w:t>
      </w:r>
      <w:r>
        <w:rPr>
          <w:w w:val="105"/>
        </w:rPr>
        <w:t>that</w:t>
      </w:r>
      <w:r>
        <w:rPr>
          <w:spacing w:val="-2"/>
          <w:w w:val="105"/>
        </w:rPr>
        <w:t xml:space="preserve"> </w:t>
      </w:r>
      <w:r>
        <w:rPr>
          <w:w w:val="105"/>
        </w:rPr>
        <w:t>the</w:t>
      </w:r>
      <w:r>
        <w:rPr>
          <w:spacing w:val="-3"/>
          <w:w w:val="105"/>
        </w:rPr>
        <w:t xml:space="preserve"> </w:t>
      </w:r>
      <w:r>
        <w:rPr>
          <w:w w:val="105"/>
        </w:rPr>
        <w:t>entire</w:t>
      </w:r>
      <w:r>
        <w:rPr>
          <w:spacing w:val="-2"/>
          <w:w w:val="105"/>
        </w:rPr>
        <w:t xml:space="preserve"> </w:t>
      </w:r>
      <w:r>
        <w:rPr>
          <w:w w:val="105"/>
        </w:rPr>
        <w:t>fishery</w:t>
      </w:r>
      <w:r>
        <w:rPr>
          <w:spacing w:val="-3"/>
          <w:w w:val="105"/>
        </w:rPr>
        <w:t xml:space="preserve"> </w:t>
      </w:r>
      <w:r>
        <w:rPr>
          <w:w w:val="105"/>
        </w:rPr>
        <w:t>area</w:t>
      </w:r>
      <w:r>
        <w:rPr>
          <w:spacing w:val="-3"/>
          <w:w w:val="105"/>
        </w:rPr>
        <w:t xml:space="preserve"> </w:t>
      </w:r>
      <w:r>
        <w:rPr>
          <w:w w:val="105"/>
        </w:rPr>
        <w:t>is</w:t>
      </w:r>
      <w:r>
        <w:rPr>
          <w:spacing w:val="-3"/>
          <w:w w:val="105"/>
        </w:rPr>
        <w:t xml:space="preserve"> </w:t>
      </w:r>
      <w:r>
        <w:rPr>
          <w:w w:val="105"/>
        </w:rPr>
        <w:t>taken</w:t>
      </w:r>
      <w:r>
        <w:rPr>
          <w:spacing w:val="-2"/>
          <w:w w:val="105"/>
        </w:rPr>
        <w:t xml:space="preserve"> </w:t>
      </w:r>
      <w:r>
        <w:rPr>
          <w:w w:val="105"/>
        </w:rPr>
        <w:t xml:space="preserve">into </w:t>
      </w:r>
      <w:r>
        <w:rPr>
          <w:spacing w:val="-2"/>
          <w:w w:val="105"/>
        </w:rPr>
        <w:t>account.</w:t>
      </w:r>
    </w:p>
    <w:p w:rsidR="008E083E" w:rsidRDefault="008E083E">
      <w:pPr>
        <w:pStyle w:val="BodyText"/>
        <w:spacing w:before="8"/>
        <w:rPr>
          <w:sz w:val="30"/>
        </w:rPr>
      </w:pPr>
    </w:p>
    <w:p w:rsidR="008E083E" w:rsidRDefault="0029712A">
      <w:pPr>
        <w:pStyle w:val="BodyText"/>
        <w:spacing w:line="249" w:lineRule="auto"/>
        <w:ind w:left="309" w:right="719"/>
        <w:jc w:val="both"/>
      </w:pPr>
      <w:r>
        <w:rPr>
          <w:w w:val="105"/>
        </w:rPr>
        <w:t>Subsequently, at an out-of-session meeting of the PZJA on December 23, 2005 the PZJA confirmed its previous decision that a total of 9,197 fishing days is considered the maximum amount of effort that should be allowed in the prawn fishery for sustainability reasons. In addition, the PZJA agreed to direct agencies to implement that decision by ensuring that, when each licence is next renewed, the Allocated Fishing Days currently attached, or last attached, as a condition of that licence, be reduced on a pro rata basis such that, if all licences</w:t>
      </w:r>
      <w:r>
        <w:rPr>
          <w:spacing w:val="-7"/>
          <w:w w:val="105"/>
        </w:rPr>
        <w:t xml:space="preserve"> </w:t>
      </w:r>
      <w:r>
        <w:rPr>
          <w:w w:val="105"/>
        </w:rPr>
        <w:t>were</w:t>
      </w:r>
      <w:r>
        <w:rPr>
          <w:spacing w:val="-6"/>
          <w:w w:val="105"/>
        </w:rPr>
        <w:t xml:space="preserve"> </w:t>
      </w:r>
      <w:r>
        <w:rPr>
          <w:w w:val="105"/>
        </w:rPr>
        <w:t>renewed</w:t>
      </w:r>
      <w:r>
        <w:rPr>
          <w:spacing w:val="-8"/>
          <w:w w:val="105"/>
        </w:rPr>
        <w:t xml:space="preserve"> </w:t>
      </w:r>
      <w:r>
        <w:rPr>
          <w:w w:val="105"/>
        </w:rPr>
        <w:t>for</w:t>
      </w:r>
      <w:r>
        <w:rPr>
          <w:spacing w:val="-8"/>
          <w:w w:val="105"/>
        </w:rPr>
        <w:t xml:space="preserve"> </w:t>
      </w:r>
      <w:r>
        <w:rPr>
          <w:w w:val="105"/>
        </w:rPr>
        <w:t>the</w:t>
      </w:r>
      <w:r>
        <w:rPr>
          <w:spacing w:val="-6"/>
          <w:w w:val="105"/>
        </w:rPr>
        <w:t xml:space="preserve"> </w:t>
      </w:r>
      <w:r>
        <w:rPr>
          <w:w w:val="105"/>
        </w:rPr>
        <w:t>2006</w:t>
      </w:r>
      <w:r>
        <w:rPr>
          <w:spacing w:val="-6"/>
          <w:w w:val="105"/>
        </w:rPr>
        <w:t xml:space="preserve"> </w:t>
      </w:r>
      <w:r>
        <w:rPr>
          <w:w w:val="105"/>
        </w:rPr>
        <w:t>fishing</w:t>
      </w:r>
      <w:r>
        <w:rPr>
          <w:spacing w:val="-5"/>
          <w:w w:val="105"/>
        </w:rPr>
        <w:t xml:space="preserve"> </w:t>
      </w:r>
      <w:r>
        <w:rPr>
          <w:w w:val="105"/>
        </w:rPr>
        <w:t>season,</w:t>
      </w:r>
      <w:r>
        <w:rPr>
          <w:spacing w:val="-6"/>
          <w:w w:val="105"/>
        </w:rPr>
        <w:t xml:space="preserve"> </w:t>
      </w:r>
      <w:r>
        <w:rPr>
          <w:w w:val="105"/>
        </w:rPr>
        <w:t>the</w:t>
      </w:r>
      <w:r>
        <w:rPr>
          <w:spacing w:val="-8"/>
          <w:w w:val="105"/>
        </w:rPr>
        <w:t xml:space="preserve"> </w:t>
      </w:r>
      <w:r>
        <w:rPr>
          <w:w w:val="105"/>
        </w:rPr>
        <w:t>total</w:t>
      </w:r>
      <w:r>
        <w:rPr>
          <w:spacing w:val="-6"/>
          <w:w w:val="105"/>
        </w:rPr>
        <w:t xml:space="preserve"> </w:t>
      </w:r>
      <w:r>
        <w:rPr>
          <w:w w:val="105"/>
        </w:rPr>
        <w:t>allocated</w:t>
      </w:r>
      <w:r>
        <w:rPr>
          <w:spacing w:val="-6"/>
          <w:w w:val="105"/>
        </w:rPr>
        <w:t xml:space="preserve"> </w:t>
      </w:r>
      <w:r>
        <w:rPr>
          <w:w w:val="105"/>
        </w:rPr>
        <w:t>fishing</w:t>
      </w:r>
      <w:r>
        <w:rPr>
          <w:spacing w:val="-6"/>
          <w:w w:val="105"/>
        </w:rPr>
        <w:t xml:space="preserve"> </w:t>
      </w:r>
      <w:r>
        <w:rPr>
          <w:w w:val="105"/>
        </w:rPr>
        <w:t>days</w:t>
      </w:r>
      <w:r>
        <w:rPr>
          <w:spacing w:val="-8"/>
          <w:w w:val="105"/>
        </w:rPr>
        <w:t xml:space="preserve"> </w:t>
      </w:r>
      <w:r>
        <w:rPr>
          <w:w w:val="105"/>
        </w:rPr>
        <w:t>held</w:t>
      </w:r>
      <w:r>
        <w:rPr>
          <w:spacing w:val="-6"/>
          <w:w w:val="105"/>
        </w:rPr>
        <w:t xml:space="preserve"> </w:t>
      </w:r>
      <w:r>
        <w:rPr>
          <w:w w:val="105"/>
        </w:rPr>
        <w:t>on</w:t>
      </w:r>
      <w:r>
        <w:rPr>
          <w:spacing w:val="-8"/>
          <w:w w:val="105"/>
        </w:rPr>
        <w:t xml:space="preserve"> </w:t>
      </w:r>
      <w:r>
        <w:rPr>
          <w:w w:val="105"/>
        </w:rPr>
        <w:t>all licences would be as close to 9,197 as is possible.</w:t>
      </w:r>
    </w:p>
    <w:p w:rsidR="008E083E" w:rsidRDefault="0029712A">
      <w:pPr>
        <w:pStyle w:val="BodyText"/>
        <w:spacing w:before="105" w:line="247" w:lineRule="auto"/>
        <w:ind w:left="309" w:right="721"/>
        <w:jc w:val="both"/>
      </w:pPr>
      <w:r>
        <w:rPr>
          <w:w w:val="105"/>
        </w:rPr>
        <w:t xml:space="preserve">These new arrangements were aimed at providing certainty to industry, giving effect to Australia’s fisheries obligations to PNG and Torres Strait Islanders under the Torres Strait Treaty, delivering equitable resource distribution between the commercial and community fishing sectors and achieving improved fisheries resource sustainability consistent with the requirements of the </w:t>
      </w:r>
      <w:r>
        <w:rPr>
          <w:i/>
          <w:w w:val="105"/>
        </w:rPr>
        <w:t xml:space="preserve">Environment Protection and Biodiversity Conservation Act 1999 </w:t>
      </w:r>
      <w:r>
        <w:rPr>
          <w:w w:val="105"/>
        </w:rPr>
        <w:t xml:space="preserve">(EPBC </w:t>
      </w:r>
      <w:r>
        <w:rPr>
          <w:spacing w:val="-2"/>
          <w:w w:val="105"/>
        </w:rPr>
        <w:t>Act).</w:t>
      </w:r>
    </w:p>
    <w:p w:rsidR="008E083E" w:rsidRDefault="0029712A">
      <w:pPr>
        <w:pStyle w:val="BodyText"/>
        <w:spacing w:before="119" w:line="247" w:lineRule="auto"/>
        <w:ind w:left="309" w:right="718"/>
        <w:jc w:val="both"/>
      </w:pPr>
      <w:r>
        <w:rPr>
          <w:w w:val="105"/>
        </w:rPr>
        <w:t>To introduce a more flexible system of management, the PZJA agreed by teleconference on November 3, 2005 to move the management of the TSPF to modern management arrangements</w:t>
      </w:r>
      <w:r>
        <w:rPr>
          <w:spacing w:val="-9"/>
          <w:w w:val="105"/>
        </w:rPr>
        <w:t xml:space="preserve"> </w:t>
      </w:r>
      <w:r>
        <w:rPr>
          <w:w w:val="105"/>
        </w:rPr>
        <w:t>including</w:t>
      </w:r>
      <w:r>
        <w:rPr>
          <w:spacing w:val="-7"/>
          <w:w w:val="105"/>
        </w:rPr>
        <w:t xml:space="preserve"> </w:t>
      </w:r>
      <w:r>
        <w:rPr>
          <w:w w:val="105"/>
        </w:rPr>
        <w:t>the</w:t>
      </w:r>
      <w:r>
        <w:rPr>
          <w:spacing w:val="-8"/>
          <w:w w:val="105"/>
        </w:rPr>
        <w:t xml:space="preserve"> </w:t>
      </w:r>
      <w:r>
        <w:rPr>
          <w:w w:val="105"/>
        </w:rPr>
        <w:t>adoption</w:t>
      </w:r>
      <w:r>
        <w:rPr>
          <w:spacing w:val="-8"/>
          <w:w w:val="105"/>
        </w:rPr>
        <w:t xml:space="preserve"> </w:t>
      </w:r>
      <w:r>
        <w:rPr>
          <w:w w:val="105"/>
        </w:rPr>
        <w:t>of</w:t>
      </w:r>
      <w:r>
        <w:rPr>
          <w:spacing w:val="-8"/>
          <w:w w:val="105"/>
        </w:rPr>
        <w:t xml:space="preserve"> </w:t>
      </w:r>
      <w:r>
        <w:rPr>
          <w:w w:val="105"/>
        </w:rPr>
        <w:t>a</w:t>
      </w:r>
      <w:r>
        <w:rPr>
          <w:spacing w:val="-8"/>
          <w:w w:val="105"/>
        </w:rPr>
        <w:t xml:space="preserve"> </w:t>
      </w:r>
      <w:r>
        <w:rPr>
          <w:w w:val="105"/>
        </w:rPr>
        <w:t>unitized</w:t>
      </w:r>
      <w:r>
        <w:rPr>
          <w:spacing w:val="-8"/>
          <w:w w:val="105"/>
        </w:rPr>
        <w:t xml:space="preserve"> </w:t>
      </w:r>
      <w:r>
        <w:rPr>
          <w:w w:val="105"/>
        </w:rPr>
        <w:t>system</w:t>
      </w:r>
      <w:r>
        <w:rPr>
          <w:spacing w:val="-8"/>
          <w:w w:val="105"/>
        </w:rPr>
        <w:t xml:space="preserve"> </w:t>
      </w:r>
      <w:r>
        <w:rPr>
          <w:w w:val="105"/>
        </w:rPr>
        <w:t>where</w:t>
      </w:r>
      <w:r>
        <w:rPr>
          <w:spacing w:val="-8"/>
          <w:w w:val="105"/>
        </w:rPr>
        <w:t xml:space="preserve"> </w:t>
      </w:r>
      <w:r>
        <w:rPr>
          <w:w w:val="105"/>
        </w:rPr>
        <w:t>effort</w:t>
      </w:r>
      <w:r>
        <w:rPr>
          <w:spacing w:val="-8"/>
          <w:w w:val="105"/>
        </w:rPr>
        <w:t xml:space="preserve"> </w:t>
      </w:r>
      <w:r>
        <w:rPr>
          <w:w w:val="105"/>
        </w:rPr>
        <w:t>levels</w:t>
      </w:r>
      <w:r>
        <w:rPr>
          <w:spacing w:val="-8"/>
          <w:w w:val="105"/>
        </w:rPr>
        <w:t xml:space="preserve"> </w:t>
      </w:r>
      <w:r>
        <w:rPr>
          <w:w w:val="105"/>
        </w:rPr>
        <w:t>in</w:t>
      </w:r>
      <w:r>
        <w:rPr>
          <w:spacing w:val="-9"/>
          <w:w w:val="105"/>
        </w:rPr>
        <w:t xml:space="preserve"> </w:t>
      </w:r>
      <w:r>
        <w:rPr>
          <w:w w:val="105"/>
        </w:rPr>
        <w:t>the</w:t>
      </w:r>
      <w:r>
        <w:rPr>
          <w:spacing w:val="-8"/>
          <w:w w:val="105"/>
        </w:rPr>
        <w:t xml:space="preserve"> </w:t>
      </w:r>
      <w:r>
        <w:rPr>
          <w:w w:val="105"/>
        </w:rPr>
        <w:t>fishery</w:t>
      </w:r>
      <w:r>
        <w:rPr>
          <w:spacing w:val="-9"/>
          <w:w w:val="105"/>
        </w:rPr>
        <w:t xml:space="preserve"> </w:t>
      </w:r>
      <w:r>
        <w:rPr>
          <w:w w:val="105"/>
        </w:rPr>
        <w:t>are adjusted in accordance with sustainable catches. Details of the proposed new management arrangements were packaged under a draft management plan and presented to PZJA 20 in October 2006. The management plan included the transition process for moving from the existing</w:t>
      </w:r>
      <w:r>
        <w:rPr>
          <w:spacing w:val="-4"/>
          <w:w w:val="105"/>
        </w:rPr>
        <w:t xml:space="preserve"> </w:t>
      </w:r>
      <w:r>
        <w:rPr>
          <w:w w:val="105"/>
        </w:rPr>
        <w:t>system</w:t>
      </w:r>
      <w:r>
        <w:rPr>
          <w:spacing w:val="-3"/>
          <w:w w:val="105"/>
        </w:rPr>
        <w:t xml:space="preserve"> </w:t>
      </w:r>
      <w:r>
        <w:rPr>
          <w:w w:val="105"/>
        </w:rPr>
        <w:t>of</w:t>
      </w:r>
      <w:r>
        <w:rPr>
          <w:spacing w:val="-4"/>
          <w:w w:val="105"/>
        </w:rPr>
        <w:t xml:space="preserve"> </w:t>
      </w:r>
      <w:r>
        <w:rPr>
          <w:w w:val="105"/>
        </w:rPr>
        <w:t>fishing</w:t>
      </w:r>
      <w:r>
        <w:rPr>
          <w:spacing w:val="-4"/>
          <w:w w:val="105"/>
        </w:rPr>
        <w:t xml:space="preserve"> </w:t>
      </w:r>
      <w:r>
        <w:rPr>
          <w:w w:val="105"/>
        </w:rPr>
        <w:t>nights</w:t>
      </w:r>
      <w:r>
        <w:rPr>
          <w:spacing w:val="-4"/>
          <w:w w:val="105"/>
        </w:rPr>
        <w:t xml:space="preserve"> </w:t>
      </w:r>
      <w:r>
        <w:rPr>
          <w:w w:val="105"/>
        </w:rPr>
        <w:t>to</w:t>
      </w:r>
      <w:r>
        <w:rPr>
          <w:spacing w:val="-3"/>
          <w:w w:val="105"/>
        </w:rPr>
        <w:t xml:space="preserve"> </w:t>
      </w:r>
      <w:r>
        <w:rPr>
          <w:w w:val="105"/>
        </w:rPr>
        <w:t>the</w:t>
      </w:r>
      <w:r>
        <w:rPr>
          <w:spacing w:val="-4"/>
          <w:w w:val="105"/>
        </w:rPr>
        <w:t xml:space="preserve"> </w:t>
      </w:r>
      <w:r>
        <w:rPr>
          <w:w w:val="105"/>
        </w:rPr>
        <w:t>new</w:t>
      </w:r>
      <w:r>
        <w:rPr>
          <w:spacing w:val="-3"/>
          <w:w w:val="105"/>
        </w:rPr>
        <w:t xml:space="preserve"> </w:t>
      </w:r>
      <w:r>
        <w:rPr>
          <w:w w:val="105"/>
        </w:rPr>
        <w:t>system</w:t>
      </w:r>
      <w:r>
        <w:rPr>
          <w:spacing w:val="-4"/>
          <w:w w:val="105"/>
        </w:rPr>
        <w:t xml:space="preserve"> </w:t>
      </w:r>
      <w:r>
        <w:rPr>
          <w:w w:val="105"/>
        </w:rPr>
        <w:t>involving</w:t>
      </w:r>
      <w:r>
        <w:rPr>
          <w:spacing w:val="-3"/>
          <w:w w:val="105"/>
        </w:rPr>
        <w:t xml:space="preserve"> </w:t>
      </w:r>
      <w:r>
        <w:rPr>
          <w:w w:val="105"/>
        </w:rPr>
        <w:t>a</w:t>
      </w:r>
      <w:r>
        <w:rPr>
          <w:spacing w:val="-4"/>
          <w:w w:val="105"/>
        </w:rPr>
        <w:t xml:space="preserve"> </w:t>
      </w:r>
      <w:r>
        <w:rPr>
          <w:w w:val="105"/>
        </w:rPr>
        <w:t>form</w:t>
      </w:r>
      <w:r>
        <w:rPr>
          <w:spacing w:val="-4"/>
          <w:w w:val="105"/>
        </w:rPr>
        <w:t xml:space="preserve"> </w:t>
      </w:r>
      <w:r>
        <w:rPr>
          <w:w w:val="105"/>
        </w:rPr>
        <w:t>of</w:t>
      </w:r>
      <w:r>
        <w:rPr>
          <w:spacing w:val="-3"/>
          <w:w w:val="105"/>
        </w:rPr>
        <w:t xml:space="preserve"> </w:t>
      </w:r>
      <w:r>
        <w:rPr>
          <w:w w:val="105"/>
        </w:rPr>
        <w:t>effort</w:t>
      </w:r>
      <w:r>
        <w:rPr>
          <w:spacing w:val="-3"/>
          <w:w w:val="105"/>
        </w:rPr>
        <w:t xml:space="preserve"> </w:t>
      </w:r>
      <w:r>
        <w:rPr>
          <w:w w:val="105"/>
        </w:rPr>
        <w:t>units</w:t>
      </w:r>
      <w:r>
        <w:rPr>
          <w:spacing w:val="-3"/>
          <w:w w:val="105"/>
        </w:rPr>
        <w:t xml:space="preserve"> </w:t>
      </w:r>
      <w:r>
        <w:rPr>
          <w:w w:val="105"/>
        </w:rPr>
        <w:t>and</w:t>
      </w:r>
      <w:r>
        <w:rPr>
          <w:spacing w:val="-3"/>
          <w:w w:val="105"/>
        </w:rPr>
        <w:t xml:space="preserve"> </w:t>
      </w:r>
      <w:r>
        <w:rPr>
          <w:w w:val="105"/>
        </w:rPr>
        <w:t>access as a proportion of the total pool of available fishing nights. This system of management in 2008</w:t>
      </w:r>
      <w:r>
        <w:rPr>
          <w:spacing w:val="-7"/>
          <w:w w:val="105"/>
        </w:rPr>
        <w:t xml:space="preserve"> </w:t>
      </w:r>
      <w:r>
        <w:rPr>
          <w:w w:val="105"/>
        </w:rPr>
        <w:t>should</w:t>
      </w:r>
      <w:r>
        <w:rPr>
          <w:spacing w:val="-6"/>
          <w:w w:val="105"/>
        </w:rPr>
        <w:t xml:space="preserve"> </w:t>
      </w:r>
      <w:r>
        <w:rPr>
          <w:w w:val="105"/>
        </w:rPr>
        <w:t>facilitate</w:t>
      </w:r>
      <w:r>
        <w:rPr>
          <w:spacing w:val="-7"/>
          <w:w w:val="105"/>
        </w:rPr>
        <w:t xml:space="preserve"> </w:t>
      </w:r>
      <w:r>
        <w:rPr>
          <w:w w:val="105"/>
        </w:rPr>
        <w:t>adjustment</w:t>
      </w:r>
      <w:r>
        <w:rPr>
          <w:spacing w:val="-9"/>
          <w:w w:val="105"/>
        </w:rPr>
        <w:t xml:space="preserve"> </w:t>
      </w:r>
      <w:r>
        <w:rPr>
          <w:w w:val="105"/>
        </w:rPr>
        <w:t>of</w:t>
      </w:r>
      <w:r>
        <w:rPr>
          <w:spacing w:val="-8"/>
          <w:w w:val="105"/>
        </w:rPr>
        <w:t xml:space="preserve"> </w:t>
      </w:r>
      <w:r>
        <w:rPr>
          <w:w w:val="105"/>
        </w:rPr>
        <w:t>effort</w:t>
      </w:r>
      <w:r>
        <w:rPr>
          <w:spacing w:val="-8"/>
          <w:w w:val="105"/>
        </w:rPr>
        <w:t xml:space="preserve"> </w:t>
      </w:r>
      <w:r>
        <w:rPr>
          <w:w w:val="105"/>
        </w:rPr>
        <w:t>up</w:t>
      </w:r>
      <w:r>
        <w:rPr>
          <w:spacing w:val="-8"/>
          <w:w w:val="105"/>
        </w:rPr>
        <w:t xml:space="preserve"> </w:t>
      </w:r>
      <w:r>
        <w:rPr>
          <w:w w:val="105"/>
        </w:rPr>
        <w:t>or</w:t>
      </w:r>
      <w:r>
        <w:rPr>
          <w:spacing w:val="-9"/>
          <w:w w:val="105"/>
        </w:rPr>
        <w:t xml:space="preserve"> </w:t>
      </w:r>
      <w:r>
        <w:rPr>
          <w:w w:val="105"/>
        </w:rPr>
        <w:t>down.</w:t>
      </w:r>
      <w:r>
        <w:rPr>
          <w:spacing w:val="-8"/>
          <w:w w:val="105"/>
        </w:rPr>
        <w:t xml:space="preserve"> </w:t>
      </w:r>
      <w:r>
        <w:rPr>
          <w:w w:val="105"/>
        </w:rPr>
        <w:t>Building</w:t>
      </w:r>
      <w:r>
        <w:rPr>
          <w:spacing w:val="-7"/>
          <w:w w:val="105"/>
        </w:rPr>
        <w:t xml:space="preserve"> </w:t>
      </w:r>
      <w:r>
        <w:rPr>
          <w:w w:val="105"/>
        </w:rPr>
        <w:t>decision</w:t>
      </w:r>
      <w:r>
        <w:rPr>
          <w:spacing w:val="-6"/>
          <w:w w:val="105"/>
        </w:rPr>
        <w:t xml:space="preserve"> </w:t>
      </w:r>
      <w:r>
        <w:rPr>
          <w:w w:val="105"/>
        </w:rPr>
        <w:t>rules</w:t>
      </w:r>
      <w:r>
        <w:rPr>
          <w:spacing w:val="-9"/>
          <w:w w:val="105"/>
        </w:rPr>
        <w:t xml:space="preserve"> </w:t>
      </w:r>
      <w:r>
        <w:rPr>
          <w:w w:val="105"/>
        </w:rPr>
        <w:t>will</w:t>
      </w:r>
      <w:r>
        <w:rPr>
          <w:spacing w:val="-9"/>
          <w:w w:val="105"/>
        </w:rPr>
        <w:t xml:space="preserve"> </w:t>
      </w:r>
      <w:r>
        <w:rPr>
          <w:w w:val="105"/>
        </w:rPr>
        <w:t>add</w:t>
      </w:r>
      <w:r>
        <w:rPr>
          <w:spacing w:val="-8"/>
          <w:w w:val="105"/>
        </w:rPr>
        <w:t xml:space="preserve"> </w:t>
      </w:r>
      <w:r>
        <w:rPr>
          <w:w w:val="105"/>
        </w:rPr>
        <w:t>security and certainty to the fishery by ensuring that any changes in the cap are made according to clear and pre-determined rules, and with an overall aim of maintaining the sustainability and profitability of the fishery whilst minimising the variation from one year to the next to facilitate business efficiency.</w:t>
      </w:r>
    </w:p>
    <w:p w:rsidR="008E083E" w:rsidRDefault="0029712A">
      <w:pPr>
        <w:pStyle w:val="BodyText"/>
        <w:spacing w:before="128" w:line="247" w:lineRule="auto"/>
        <w:ind w:left="309" w:right="720"/>
        <w:jc w:val="both"/>
      </w:pPr>
      <w:r>
        <w:rPr>
          <w:w w:val="105"/>
        </w:rPr>
        <w:t xml:space="preserve">The management plan was sent out for drafting as drafting instructions for a formal management plan under the </w:t>
      </w:r>
      <w:r>
        <w:rPr>
          <w:i/>
          <w:w w:val="105"/>
        </w:rPr>
        <w:t xml:space="preserve">Torres Strait Fisheries Act 1984 </w:t>
      </w:r>
      <w:r>
        <w:rPr>
          <w:w w:val="105"/>
        </w:rPr>
        <w:t>in July 2007. Subsequently, a public comment period on the Draft Management Plan ran from June2 to July 2 2008. The PZJA’s intention is to have the TSPF operating under the management plan for the 2009 season, starting on March 1</w:t>
      </w:r>
      <w:r>
        <w:rPr>
          <w:w w:val="105"/>
          <w:vertAlign w:val="superscript"/>
        </w:rPr>
        <w:t>st</w:t>
      </w:r>
      <w:r>
        <w:rPr>
          <w:w w:val="105"/>
        </w:rPr>
        <w:t>, 2009.</w:t>
      </w:r>
    </w:p>
    <w:p w:rsidR="008E083E" w:rsidRDefault="0029712A">
      <w:pPr>
        <w:pStyle w:val="BodyText"/>
        <w:spacing w:before="119" w:line="249" w:lineRule="auto"/>
        <w:ind w:left="309" w:right="719"/>
        <w:jc w:val="both"/>
      </w:pPr>
      <w:r>
        <w:rPr>
          <w:w w:val="105"/>
        </w:rPr>
        <w:t>In</w:t>
      </w:r>
      <w:r>
        <w:rPr>
          <w:spacing w:val="-1"/>
          <w:w w:val="105"/>
        </w:rPr>
        <w:t xml:space="preserve"> </w:t>
      </w:r>
      <w:r>
        <w:rPr>
          <w:w w:val="105"/>
        </w:rPr>
        <w:t>November</w:t>
      </w:r>
      <w:r>
        <w:rPr>
          <w:spacing w:val="-1"/>
          <w:w w:val="105"/>
        </w:rPr>
        <w:t xml:space="preserve"> </w:t>
      </w:r>
      <w:r>
        <w:rPr>
          <w:w w:val="105"/>
        </w:rPr>
        <w:t>2007,</w:t>
      </w:r>
      <w:r>
        <w:rPr>
          <w:spacing w:val="-1"/>
          <w:w w:val="105"/>
        </w:rPr>
        <w:t xml:space="preserve"> </w:t>
      </w:r>
      <w:r>
        <w:rPr>
          <w:w w:val="105"/>
        </w:rPr>
        <w:t>AFMA,</w:t>
      </w:r>
      <w:r>
        <w:rPr>
          <w:spacing w:val="-1"/>
          <w:w w:val="105"/>
        </w:rPr>
        <w:t xml:space="preserve"> </w:t>
      </w:r>
      <w:r>
        <w:rPr>
          <w:w w:val="105"/>
        </w:rPr>
        <w:t>on</w:t>
      </w:r>
      <w:r>
        <w:rPr>
          <w:spacing w:val="-1"/>
          <w:w w:val="105"/>
        </w:rPr>
        <w:t xml:space="preserve"> </w:t>
      </w:r>
      <w:r>
        <w:rPr>
          <w:w w:val="105"/>
        </w:rPr>
        <w:t>behalf</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PZJA,</w:t>
      </w:r>
      <w:r>
        <w:rPr>
          <w:spacing w:val="-1"/>
          <w:w w:val="105"/>
        </w:rPr>
        <w:t xml:space="preserve"> </w:t>
      </w:r>
      <w:r>
        <w:rPr>
          <w:w w:val="105"/>
        </w:rPr>
        <w:t>submitted</w:t>
      </w:r>
      <w:r>
        <w:rPr>
          <w:spacing w:val="-1"/>
          <w:w w:val="105"/>
        </w:rPr>
        <w:t xml:space="preserve"> </w:t>
      </w:r>
      <w:r>
        <w:rPr>
          <w:w w:val="105"/>
        </w:rPr>
        <w:t>a</w:t>
      </w:r>
      <w:r>
        <w:rPr>
          <w:spacing w:val="-1"/>
          <w:w w:val="105"/>
        </w:rPr>
        <w:t xml:space="preserve"> </w:t>
      </w:r>
      <w:r>
        <w:rPr>
          <w:w w:val="105"/>
        </w:rPr>
        <w:t>report</w:t>
      </w:r>
      <w:r>
        <w:rPr>
          <w:spacing w:val="-1"/>
          <w:w w:val="105"/>
        </w:rPr>
        <w:t xml:space="preserve"> </w:t>
      </w:r>
      <w:r>
        <w:rPr>
          <w:w w:val="105"/>
        </w:rPr>
        <w:t>to</w:t>
      </w:r>
      <w:r>
        <w:rPr>
          <w:spacing w:val="-2"/>
          <w:w w:val="105"/>
        </w:rPr>
        <w:t xml:space="preserve"> </w:t>
      </w:r>
      <w:r>
        <w:rPr>
          <w:w w:val="105"/>
        </w:rPr>
        <w:t>the then</w:t>
      </w:r>
      <w:r>
        <w:rPr>
          <w:spacing w:val="-1"/>
          <w:w w:val="105"/>
        </w:rPr>
        <w:t xml:space="preserve"> </w:t>
      </w:r>
      <w:r>
        <w:rPr>
          <w:w w:val="105"/>
        </w:rPr>
        <w:t>Department of</w:t>
      </w:r>
      <w:r>
        <w:rPr>
          <w:spacing w:val="-11"/>
          <w:w w:val="105"/>
        </w:rPr>
        <w:t xml:space="preserve"> </w:t>
      </w:r>
      <w:r>
        <w:rPr>
          <w:w w:val="105"/>
        </w:rPr>
        <w:t>the</w:t>
      </w:r>
      <w:r>
        <w:rPr>
          <w:spacing w:val="-11"/>
          <w:w w:val="105"/>
        </w:rPr>
        <w:t xml:space="preserve"> </w:t>
      </w:r>
      <w:r>
        <w:rPr>
          <w:w w:val="105"/>
        </w:rPr>
        <w:t>Environment</w:t>
      </w:r>
      <w:r>
        <w:rPr>
          <w:spacing w:val="-11"/>
          <w:w w:val="105"/>
        </w:rPr>
        <w:t xml:space="preserve"> </w:t>
      </w:r>
      <w:r>
        <w:rPr>
          <w:w w:val="105"/>
        </w:rPr>
        <w:t>and</w:t>
      </w:r>
      <w:r>
        <w:rPr>
          <w:spacing w:val="-11"/>
          <w:w w:val="105"/>
        </w:rPr>
        <w:t xml:space="preserve"> </w:t>
      </w:r>
      <w:r>
        <w:rPr>
          <w:w w:val="105"/>
        </w:rPr>
        <w:t>Water</w:t>
      </w:r>
      <w:r>
        <w:rPr>
          <w:spacing w:val="-11"/>
          <w:w w:val="105"/>
        </w:rPr>
        <w:t xml:space="preserve"> </w:t>
      </w:r>
      <w:r>
        <w:rPr>
          <w:w w:val="105"/>
        </w:rPr>
        <w:t>Resources</w:t>
      </w:r>
      <w:r>
        <w:rPr>
          <w:spacing w:val="-11"/>
          <w:w w:val="105"/>
        </w:rPr>
        <w:t xml:space="preserve"> </w:t>
      </w:r>
      <w:r>
        <w:rPr>
          <w:w w:val="105"/>
        </w:rPr>
        <w:t>(DEW,</w:t>
      </w:r>
      <w:r>
        <w:rPr>
          <w:spacing w:val="-11"/>
          <w:w w:val="105"/>
        </w:rPr>
        <w:t xml:space="preserve"> </w:t>
      </w:r>
      <w:r>
        <w:rPr>
          <w:w w:val="105"/>
        </w:rPr>
        <w:t>now</w:t>
      </w:r>
      <w:r>
        <w:rPr>
          <w:spacing w:val="-11"/>
          <w:w w:val="105"/>
        </w:rPr>
        <w:t xml:space="preserve"> </w:t>
      </w:r>
      <w:r>
        <w:rPr>
          <w:w w:val="105"/>
        </w:rPr>
        <w:t>DEWHA)</w:t>
      </w:r>
      <w:r>
        <w:rPr>
          <w:spacing w:val="-10"/>
          <w:w w:val="105"/>
        </w:rPr>
        <w:t xml:space="preserve"> </w:t>
      </w:r>
      <w:r>
        <w:rPr>
          <w:w w:val="105"/>
        </w:rPr>
        <w:t>to</w:t>
      </w:r>
      <w:r>
        <w:rPr>
          <w:spacing w:val="-12"/>
          <w:w w:val="105"/>
        </w:rPr>
        <w:t xml:space="preserve"> </w:t>
      </w:r>
      <w:r>
        <w:rPr>
          <w:w w:val="105"/>
        </w:rPr>
        <w:t>have</w:t>
      </w:r>
      <w:r>
        <w:rPr>
          <w:spacing w:val="-10"/>
          <w:w w:val="105"/>
        </w:rPr>
        <w:t xml:space="preserve"> </w:t>
      </w:r>
      <w:r>
        <w:rPr>
          <w:w w:val="105"/>
        </w:rPr>
        <w:t>the</w:t>
      </w:r>
      <w:r>
        <w:rPr>
          <w:spacing w:val="-12"/>
          <w:w w:val="105"/>
        </w:rPr>
        <w:t xml:space="preserve"> </w:t>
      </w:r>
      <w:r>
        <w:rPr>
          <w:w w:val="105"/>
        </w:rPr>
        <w:t>TSPF</w:t>
      </w:r>
      <w:r>
        <w:rPr>
          <w:spacing w:val="-10"/>
          <w:w w:val="105"/>
        </w:rPr>
        <w:t xml:space="preserve"> </w:t>
      </w:r>
      <w:r>
        <w:rPr>
          <w:w w:val="105"/>
        </w:rPr>
        <w:t>reassessed against</w:t>
      </w:r>
      <w:r>
        <w:rPr>
          <w:spacing w:val="47"/>
          <w:w w:val="105"/>
        </w:rPr>
        <w:t xml:space="preserve"> </w:t>
      </w:r>
      <w:r>
        <w:rPr>
          <w:w w:val="105"/>
        </w:rPr>
        <w:t>all</w:t>
      </w:r>
      <w:r>
        <w:rPr>
          <w:spacing w:val="49"/>
          <w:w w:val="105"/>
        </w:rPr>
        <w:t xml:space="preserve"> </w:t>
      </w:r>
      <w:r>
        <w:rPr>
          <w:w w:val="105"/>
        </w:rPr>
        <w:t>relevant</w:t>
      </w:r>
      <w:r>
        <w:rPr>
          <w:spacing w:val="47"/>
          <w:w w:val="105"/>
        </w:rPr>
        <w:t xml:space="preserve"> </w:t>
      </w:r>
      <w:r>
        <w:rPr>
          <w:w w:val="105"/>
        </w:rPr>
        <w:t>parts</w:t>
      </w:r>
      <w:r>
        <w:rPr>
          <w:spacing w:val="48"/>
          <w:w w:val="105"/>
        </w:rPr>
        <w:t xml:space="preserve"> </w:t>
      </w:r>
      <w:r>
        <w:rPr>
          <w:w w:val="105"/>
        </w:rPr>
        <w:t>of</w:t>
      </w:r>
      <w:r>
        <w:rPr>
          <w:spacing w:val="47"/>
          <w:w w:val="105"/>
        </w:rPr>
        <w:t xml:space="preserve"> </w:t>
      </w:r>
      <w:r>
        <w:rPr>
          <w:w w:val="105"/>
        </w:rPr>
        <w:t>the</w:t>
      </w:r>
      <w:r>
        <w:rPr>
          <w:spacing w:val="48"/>
          <w:w w:val="105"/>
        </w:rPr>
        <w:t xml:space="preserve"> </w:t>
      </w:r>
      <w:r>
        <w:rPr>
          <w:w w:val="105"/>
        </w:rPr>
        <w:t>EPBC</w:t>
      </w:r>
      <w:r>
        <w:rPr>
          <w:spacing w:val="48"/>
          <w:w w:val="105"/>
        </w:rPr>
        <w:t xml:space="preserve"> </w:t>
      </w:r>
      <w:r>
        <w:rPr>
          <w:w w:val="105"/>
        </w:rPr>
        <w:t>Act</w:t>
      </w:r>
      <w:r>
        <w:rPr>
          <w:spacing w:val="47"/>
          <w:w w:val="105"/>
        </w:rPr>
        <w:t xml:space="preserve"> </w:t>
      </w:r>
      <w:r>
        <w:rPr>
          <w:w w:val="105"/>
        </w:rPr>
        <w:t>(Parts</w:t>
      </w:r>
      <w:r>
        <w:rPr>
          <w:spacing w:val="48"/>
          <w:w w:val="105"/>
        </w:rPr>
        <w:t xml:space="preserve"> </w:t>
      </w:r>
      <w:r>
        <w:rPr>
          <w:w w:val="105"/>
        </w:rPr>
        <w:t>10,</w:t>
      </w:r>
      <w:r>
        <w:rPr>
          <w:spacing w:val="47"/>
          <w:w w:val="105"/>
        </w:rPr>
        <w:t xml:space="preserve"> </w:t>
      </w:r>
      <w:r>
        <w:rPr>
          <w:w w:val="105"/>
        </w:rPr>
        <w:t>13</w:t>
      </w:r>
      <w:r>
        <w:rPr>
          <w:spacing w:val="48"/>
          <w:w w:val="105"/>
        </w:rPr>
        <w:t xml:space="preserve"> </w:t>
      </w:r>
      <w:r>
        <w:rPr>
          <w:w w:val="105"/>
        </w:rPr>
        <w:t>and</w:t>
      </w:r>
      <w:r>
        <w:rPr>
          <w:spacing w:val="48"/>
          <w:w w:val="105"/>
        </w:rPr>
        <w:t xml:space="preserve"> </w:t>
      </w:r>
      <w:r>
        <w:rPr>
          <w:w w:val="105"/>
        </w:rPr>
        <w:t>13A)</w:t>
      </w:r>
      <w:r>
        <w:rPr>
          <w:spacing w:val="45"/>
          <w:w w:val="105"/>
        </w:rPr>
        <w:t xml:space="preserve"> </w:t>
      </w:r>
      <w:r>
        <w:rPr>
          <w:w w:val="105"/>
        </w:rPr>
        <w:t>due</w:t>
      </w:r>
      <w:r>
        <w:rPr>
          <w:spacing w:val="48"/>
          <w:w w:val="105"/>
        </w:rPr>
        <w:t xml:space="preserve"> </w:t>
      </w:r>
      <w:r>
        <w:rPr>
          <w:w w:val="105"/>
        </w:rPr>
        <w:t>to</w:t>
      </w:r>
      <w:r>
        <w:rPr>
          <w:spacing w:val="47"/>
          <w:w w:val="105"/>
        </w:rPr>
        <w:t xml:space="preserve"> </w:t>
      </w:r>
      <w:r>
        <w:rPr>
          <w:w w:val="105"/>
        </w:rPr>
        <w:t>the</w:t>
      </w:r>
      <w:r>
        <w:rPr>
          <w:spacing w:val="47"/>
          <w:w w:val="105"/>
        </w:rPr>
        <w:t xml:space="preserve"> </w:t>
      </w:r>
      <w:r>
        <w:rPr>
          <w:spacing w:val="-2"/>
          <w:w w:val="105"/>
        </w:rPr>
        <w:t>pending</w:t>
      </w:r>
    </w:p>
    <w:p w:rsidR="008E083E" w:rsidRDefault="008E083E">
      <w:pPr>
        <w:spacing w:line="249" w:lineRule="auto"/>
        <w:jc w:val="both"/>
        <w:sectPr w:rsidR="008E083E">
          <w:pgSz w:w="12240" w:h="15840"/>
          <w:pgMar w:top="1500" w:right="1000" w:bottom="1540" w:left="1600" w:header="0" w:footer="1320" w:gutter="0"/>
          <w:cols w:space="720"/>
        </w:sectPr>
      </w:pPr>
    </w:p>
    <w:p w:rsidR="008E083E" w:rsidRDefault="008E083E">
      <w:pPr>
        <w:pStyle w:val="BodyText"/>
        <w:spacing w:before="2"/>
        <w:rPr>
          <w:sz w:val="19"/>
        </w:rPr>
      </w:pPr>
    </w:p>
    <w:p w:rsidR="008E083E" w:rsidRDefault="0029712A">
      <w:pPr>
        <w:pStyle w:val="BodyText"/>
        <w:spacing w:before="99" w:line="247" w:lineRule="auto"/>
        <w:ind w:left="309" w:right="719"/>
        <w:jc w:val="both"/>
      </w:pPr>
      <w:r>
        <w:rPr>
          <w:w w:val="105"/>
        </w:rPr>
        <w:t>implementation of a management plan for the fishery by the end of 2008, start of 2009. The draft</w:t>
      </w:r>
      <w:r>
        <w:rPr>
          <w:spacing w:val="-3"/>
          <w:w w:val="105"/>
        </w:rPr>
        <w:t xml:space="preserve"> </w:t>
      </w:r>
      <w:r>
        <w:rPr>
          <w:w w:val="105"/>
        </w:rPr>
        <w:t>assessment</w:t>
      </w:r>
      <w:r>
        <w:rPr>
          <w:spacing w:val="-2"/>
          <w:w w:val="105"/>
        </w:rPr>
        <w:t xml:space="preserve"> </w:t>
      </w:r>
      <w:r>
        <w:rPr>
          <w:w w:val="105"/>
        </w:rPr>
        <w:t>report</w:t>
      </w:r>
      <w:r>
        <w:rPr>
          <w:spacing w:val="-3"/>
          <w:w w:val="105"/>
        </w:rPr>
        <w:t xml:space="preserve"> </w:t>
      </w:r>
      <w:r>
        <w:rPr>
          <w:w w:val="105"/>
        </w:rPr>
        <w:t>was</w:t>
      </w:r>
      <w:r>
        <w:rPr>
          <w:spacing w:val="-3"/>
          <w:w w:val="105"/>
        </w:rPr>
        <w:t xml:space="preserve"> </w:t>
      </w:r>
      <w:r>
        <w:rPr>
          <w:w w:val="105"/>
        </w:rPr>
        <w:t>released</w:t>
      </w:r>
      <w:r>
        <w:rPr>
          <w:spacing w:val="-3"/>
          <w:w w:val="105"/>
        </w:rPr>
        <w:t xml:space="preserve"> </w:t>
      </w:r>
      <w:r>
        <w:rPr>
          <w:w w:val="105"/>
        </w:rPr>
        <w:t>by</w:t>
      </w:r>
      <w:r>
        <w:rPr>
          <w:spacing w:val="-3"/>
          <w:w w:val="105"/>
        </w:rPr>
        <w:t xml:space="preserve"> </w:t>
      </w:r>
      <w:r>
        <w:rPr>
          <w:w w:val="105"/>
        </w:rPr>
        <w:t>DEWHA</w:t>
      </w:r>
      <w:r>
        <w:rPr>
          <w:spacing w:val="-3"/>
          <w:w w:val="105"/>
        </w:rPr>
        <w:t xml:space="preserve"> </w:t>
      </w:r>
      <w:r>
        <w:rPr>
          <w:w w:val="105"/>
        </w:rPr>
        <w:t>for</w:t>
      </w:r>
      <w:r>
        <w:rPr>
          <w:spacing w:val="-3"/>
          <w:w w:val="105"/>
        </w:rPr>
        <w:t xml:space="preserve"> </w:t>
      </w:r>
      <w:r>
        <w:rPr>
          <w:w w:val="105"/>
        </w:rPr>
        <w:t>public</w:t>
      </w:r>
      <w:r>
        <w:rPr>
          <w:spacing w:val="-2"/>
          <w:w w:val="105"/>
        </w:rPr>
        <w:t xml:space="preserve"> </w:t>
      </w:r>
      <w:r>
        <w:rPr>
          <w:w w:val="105"/>
        </w:rPr>
        <w:t>comment</w:t>
      </w:r>
      <w:r>
        <w:rPr>
          <w:spacing w:val="-3"/>
          <w:w w:val="105"/>
        </w:rPr>
        <w:t xml:space="preserve"> </w:t>
      </w:r>
      <w:r>
        <w:rPr>
          <w:w w:val="105"/>
        </w:rPr>
        <w:t>for</w:t>
      </w:r>
      <w:r>
        <w:rPr>
          <w:spacing w:val="-3"/>
          <w:w w:val="105"/>
        </w:rPr>
        <w:t xml:space="preserve"> </w:t>
      </w:r>
      <w:r>
        <w:rPr>
          <w:w w:val="105"/>
        </w:rPr>
        <w:t>a</w:t>
      </w:r>
      <w:r>
        <w:rPr>
          <w:spacing w:val="-2"/>
          <w:w w:val="105"/>
        </w:rPr>
        <w:t xml:space="preserve"> </w:t>
      </w:r>
      <w:r>
        <w:rPr>
          <w:w w:val="105"/>
        </w:rPr>
        <w:t>period</w:t>
      </w:r>
      <w:r>
        <w:rPr>
          <w:spacing w:val="-3"/>
          <w:w w:val="105"/>
        </w:rPr>
        <w:t xml:space="preserve"> </w:t>
      </w:r>
      <w:r>
        <w:rPr>
          <w:w w:val="105"/>
        </w:rPr>
        <w:t>of</w:t>
      </w:r>
      <w:r>
        <w:rPr>
          <w:spacing w:val="-3"/>
          <w:w w:val="105"/>
        </w:rPr>
        <w:t xml:space="preserve"> </w:t>
      </w:r>
      <w:r>
        <w:rPr>
          <w:w w:val="105"/>
        </w:rPr>
        <w:t>28</w:t>
      </w:r>
      <w:r>
        <w:rPr>
          <w:spacing w:val="-3"/>
          <w:w w:val="105"/>
        </w:rPr>
        <w:t xml:space="preserve"> </w:t>
      </w:r>
      <w:r>
        <w:rPr>
          <w:w w:val="105"/>
        </w:rPr>
        <w:t>days from</w:t>
      </w:r>
      <w:r>
        <w:rPr>
          <w:spacing w:val="-10"/>
          <w:w w:val="105"/>
        </w:rPr>
        <w:t xml:space="preserve"> </w:t>
      </w:r>
      <w:r>
        <w:rPr>
          <w:w w:val="105"/>
        </w:rPr>
        <w:t>November</w:t>
      </w:r>
      <w:r>
        <w:rPr>
          <w:spacing w:val="-10"/>
          <w:w w:val="105"/>
        </w:rPr>
        <w:t xml:space="preserve"> </w:t>
      </w:r>
      <w:r>
        <w:rPr>
          <w:w w:val="105"/>
        </w:rPr>
        <w:t>22</w:t>
      </w:r>
      <w:r>
        <w:rPr>
          <w:spacing w:val="-10"/>
          <w:w w:val="105"/>
        </w:rPr>
        <w:t xml:space="preserve"> </w:t>
      </w:r>
      <w:r>
        <w:rPr>
          <w:w w:val="105"/>
        </w:rPr>
        <w:t>to</w:t>
      </w:r>
      <w:r>
        <w:rPr>
          <w:spacing w:val="-10"/>
          <w:w w:val="105"/>
        </w:rPr>
        <w:t xml:space="preserve"> </w:t>
      </w:r>
      <w:r>
        <w:rPr>
          <w:w w:val="105"/>
        </w:rPr>
        <w:t>December</w:t>
      </w:r>
      <w:r>
        <w:rPr>
          <w:spacing w:val="-10"/>
          <w:w w:val="105"/>
        </w:rPr>
        <w:t xml:space="preserve"> </w:t>
      </w:r>
      <w:r>
        <w:rPr>
          <w:w w:val="105"/>
        </w:rPr>
        <w:t>21,</w:t>
      </w:r>
      <w:r>
        <w:rPr>
          <w:spacing w:val="-9"/>
          <w:w w:val="105"/>
        </w:rPr>
        <w:t xml:space="preserve"> </w:t>
      </w:r>
      <w:r>
        <w:rPr>
          <w:w w:val="105"/>
        </w:rPr>
        <w:t>2007</w:t>
      </w:r>
      <w:r>
        <w:rPr>
          <w:spacing w:val="-10"/>
          <w:w w:val="105"/>
        </w:rPr>
        <w:t xml:space="preserve"> </w:t>
      </w:r>
      <w:r>
        <w:rPr>
          <w:w w:val="105"/>
        </w:rPr>
        <w:t>inclusive.</w:t>
      </w:r>
      <w:r>
        <w:rPr>
          <w:spacing w:val="-10"/>
          <w:w w:val="105"/>
        </w:rPr>
        <w:t xml:space="preserve"> </w:t>
      </w:r>
      <w:r>
        <w:rPr>
          <w:w w:val="105"/>
        </w:rPr>
        <w:t>No</w:t>
      </w:r>
      <w:r>
        <w:rPr>
          <w:spacing w:val="-10"/>
          <w:w w:val="105"/>
        </w:rPr>
        <w:t xml:space="preserve"> </w:t>
      </w:r>
      <w:r>
        <w:rPr>
          <w:w w:val="105"/>
        </w:rPr>
        <w:t>comments</w:t>
      </w:r>
      <w:r>
        <w:rPr>
          <w:spacing w:val="-9"/>
          <w:w w:val="105"/>
        </w:rPr>
        <w:t xml:space="preserve"> </w:t>
      </w:r>
      <w:r>
        <w:rPr>
          <w:w w:val="105"/>
        </w:rPr>
        <w:t>were</w:t>
      </w:r>
      <w:r>
        <w:rPr>
          <w:spacing w:val="-10"/>
          <w:w w:val="105"/>
        </w:rPr>
        <w:t xml:space="preserve"> </w:t>
      </w:r>
      <w:r>
        <w:rPr>
          <w:w w:val="105"/>
        </w:rPr>
        <w:t>received</w:t>
      </w:r>
      <w:r>
        <w:rPr>
          <w:spacing w:val="-10"/>
          <w:w w:val="105"/>
        </w:rPr>
        <w:t xml:space="preserve"> </w:t>
      </w:r>
      <w:r>
        <w:rPr>
          <w:w w:val="105"/>
        </w:rPr>
        <w:t>by</w:t>
      </w:r>
      <w:r>
        <w:rPr>
          <w:spacing w:val="-9"/>
          <w:w w:val="105"/>
        </w:rPr>
        <w:t xml:space="preserve"> </w:t>
      </w:r>
      <w:r>
        <w:rPr>
          <w:w w:val="105"/>
        </w:rPr>
        <w:t>DEWHA.</w:t>
      </w:r>
    </w:p>
    <w:p w:rsidR="008E083E" w:rsidRDefault="0029712A">
      <w:pPr>
        <w:pStyle w:val="BodyText"/>
        <w:spacing w:before="116" w:line="247" w:lineRule="auto"/>
        <w:ind w:left="309" w:right="722"/>
        <w:jc w:val="both"/>
      </w:pPr>
      <w:r>
        <w:rPr>
          <w:w w:val="105"/>
        </w:rPr>
        <w:t>Subsequently, DEWHA provided draft conditions and recommendations to AFMA on April 8, and these were endorsed by the PZJA on May 1, 2008 (provided below).</w:t>
      </w:r>
    </w:p>
    <w:p w:rsidR="008E083E" w:rsidRDefault="0029712A">
      <w:pPr>
        <w:pStyle w:val="BodyText"/>
        <w:spacing w:before="116"/>
        <w:ind w:left="309"/>
        <w:jc w:val="both"/>
      </w:pPr>
      <w:r>
        <w:t>Draft</w:t>
      </w:r>
      <w:r>
        <w:rPr>
          <w:spacing w:val="24"/>
        </w:rPr>
        <w:t xml:space="preserve"> </w:t>
      </w:r>
      <w:r>
        <w:t>Torres</w:t>
      </w:r>
      <w:r>
        <w:rPr>
          <w:spacing w:val="24"/>
        </w:rPr>
        <w:t xml:space="preserve"> </w:t>
      </w:r>
      <w:r>
        <w:t>Strait</w:t>
      </w:r>
      <w:r>
        <w:rPr>
          <w:spacing w:val="24"/>
        </w:rPr>
        <w:t xml:space="preserve"> </w:t>
      </w:r>
      <w:r>
        <w:t>Prawn</w:t>
      </w:r>
      <w:r>
        <w:rPr>
          <w:spacing w:val="24"/>
        </w:rPr>
        <w:t xml:space="preserve"> </w:t>
      </w:r>
      <w:r>
        <w:t>Fishery</w:t>
      </w:r>
      <w:r>
        <w:rPr>
          <w:spacing w:val="25"/>
        </w:rPr>
        <w:t xml:space="preserve"> </w:t>
      </w:r>
      <w:r>
        <w:t>strategic</w:t>
      </w:r>
      <w:r>
        <w:rPr>
          <w:spacing w:val="24"/>
        </w:rPr>
        <w:t xml:space="preserve"> </w:t>
      </w:r>
      <w:r>
        <w:t>assessment</w:t>
      </w:r>
      <w:r>
        <w:rPr>
          <w:spacing w:val="24"/>
        </w:rPr>
        <w:t xml:space="preserve"> </w:t>
      </w:r>
      <w:r>
        <w:t>recommendations</w:t>
      </w:r>
      <w:r>
        <w:rPr>
          <w:spacing w:val="23"/>
        </w:rPr>
        <w:t xml:space="preserve"> </w:t>
      </w:r>
      <w:r>
        <w:rPr>
          <w:spacing w:val="-2"/>
        </w:rPr>
        <w:t>2008:</w:t>
      </w:r>
    </w:p>
    <w:p w:rsidR="008E083E" w:rsidRDefault="008E083E">
      <w:pPr>
        <w:pStyle w:val="BodyText"/>
        <w:spacing w:before="3"/>
        <w:rPr>
          <w:sz w:val="21"/>
        </w:rPr>
      </w:pPr>
    </w:p>
    <w:p w:rsidR="008E083E" w:rsidRDefault="0029712A">
      <w:pPr>
        <w:pStyle w:val="Heading3"/>
        <w:spacing w:before="1"/>
        <w:jc w:val="both"/>
      </w:pPr>
      <w:r>
        <w:t>Recommendation</w:t>
      </w:r>
      <w:r>
        <w:rPr>
          <w:spacing w:val="51"/>
          <w:w w:val="105"/>
        </w:rPr>
        <w:t xml:space="preserve"> </w:t>
      </w:r>
      <w:r>
        <w:rPr>
          <w:spacing w:val="-5"/>
          <w:w w:val="105"/>
        </w:rPr>
        <w:t>1:</w:t>
      </w:r>
    </w:p>
    <w:p w:rsidR="008E083E" w:rsidRDefault="0029712A">
      <w:pPr>
        <w:pStyle w:val="BodyText"/>
        <w:spacing w:before="7"/>
        <w:ind w:left="309"/>
        <w:jc w:val="both"/>
      </w:pPr>
      <w:r>
        <w:rPr>
          <w:w w:val="105"/>
        </w:rPr>
        <w:t>Within</w:t>
      </w:r>
      <w:r>
        <w:rPr>
          <w:spacing w:val="-11"/>
          <w:w w:val="105"/>
        </w:rPr>
        <w:t xml:space="preserve"> </w:t>
      </w:r>
      <w:r>
        <w:rPr>
          <w:w w:val="105"/>
        </w:rPr>
        <w:t>12</w:t>
      </w:r>
      <w:r>
        <w:rPr>
          <w:spacing w:val="-9"/>
          <w:w w:val="105"/>
        </w:rPr>
        <w:t xml:space="preserve"> </w:t>
      </w:r>
      <w:r>
        <w:rPr>
          <w:w w:val="105"/>
        </w:rPr>
        <w:t>months,</w:t>
      </w:r>
      <w:r>
        <w:rPr>
          <w:spacing w:val="-11"/>
          <w:w w:val="105"/>
        </w:rPr>
        <w:t xml:space="preserve"> </w:t>
      </w:r>
      <w:r>
        <w:rPr>
          <w:w w:val="105"/>
        </w:rPr>
        <w:t>the</w:t>
      </w:r>
      <w:r>
        <w:rPr>
          <w:spacing w:val="-10"/>
          <w:w w:val="105"/>
        </w:rPr>
        <w:t xml:space="preserve"> </w:t>
      </w:r>
      <w:r>
        <w:rPr>
          <w:w w:val="105"/>
        </w:rPr>
        <w:t>PZJA</w:t>
      </w:r>
      <w:r>
        <w:rPr>
          <w:spacing w:val="-10"/>
          <w:w w:val="105"/>
        </w:rPr>
        <w:t xml:space="preserve"> </w:t>
      </w:r>
      <w:r>
        <w:rPr>
          <w:w w:val="105"/>
        </w:rPr>
        <w:t>to</w:t>
      </w:r>
      <w:r>
        <w:rPr>
          <w:spacing w:val="-11"/>
          <w:w w:val="105"/>
        </w:rPr>
        <w:t xml:space="preserve"> </w:t>
      </w:r>
      <w:r>
        <w:rPr>
          <w:w w:val="105"/>
        </w:rPr>
        <w:t>develop</w:t>
      </w:r>
      <w:r>
        <w:rPr>
          <w:spacing w:val="-10"/>
          <w:w w:val="105"/>
        </w:rPr>
        <w:t xml:space="preserve"> </w:t>
      </w:r>
      <w:r>
        <w:rPr>
          <w:w w:val="105"/>
        </w:rPr>
        <w:t>a</w:t>
      </w:r>
      <w:r>
        <w:rPr>
          <w:spacing w:val="-11"/>
          <w:w w:val="105"/>
        </w:rPr>
        <w:t xml:space="preserve"> </w:t>
      </w:r>
      <w:r>
        <w:rPr>
          <w:w w:val="105"/>
        </w:rPr>
        <w:t>harvest</w:t>
      </w:r>
      <w:r>
        <w:rPr>
          <w:spacing w:val="-9"/>
          <w:w w:val="105"/>
        </w:rPr>
        <w:t xml:space="preserve"> </w:t>
      </w:r>
      <w:r>
        <w:rPr>
          <w:w w:val="105"/>
        </w:rPr>
        <w:t>strategy</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fishery</w:t>
      </w:r>
      <w:r>
        <w:rPr>
          <w:spacing w:val="-11"/>
          <w:w w:val="105"/>
        </w:rPr>
        <w:t xml:space="preserve"> </w:t>
      </w:r>
      <w:r>
        <w:rPr>
          <w:spacing w:val="-2"/>
          <w:w w:val="105"/>
        </w:rPr>
        <w:t>that:</w:t>
      </w:r>
    </w:p>
    <w:p w:rsidR="008E083E" w:rsidRDefault="0029712A">
      <w:pPr>
        <w:pStyle w:val="ListParagraph"/>
        <w:numPr>
          <w:ilvl w:val="0"/>
          <w:numId w:val="13"/>
        </w:numPr>
        <w:tabs>
          <w:tab w:val="left" w:pos="711"/>
        </w:tabs>
        <w:spacing w:before="10" w:line="244" w:lineRule="auto"/>
        <w:ind w:left="709" w:right="723"/>
        <w:rPr>
          <w:sz w:val="20"/>
        </w:rPr>
      </w:pPr>
      <w:r>
        <w:rPr>
          <w:w w:val="105"/>
          <w:sz w:val="20"/>
        </w:rPr>
        <w:t>includes a clear process for implementing appropriate management responses within specific timeframes in the event of a performance measure being triggered;</w:t>
      </w:r>
    </w:p>
    <w:p w:rsidR="008E083E" w:rsidRDefault="0029712A">
      <w:pPr>
        <w:pStyle w:val="ListParagraph"/>
        <w:numPr>
          <w:ilvl w:val="0"/>
          <w:numId w:val="13"/>
        </w:numPr>
        <w:tabs>
          <w:tab w:val="left" w:pos="710"/>
        </w:tabs>
        <w:spacing w:before="5" w:line="244" w:lineRule="auto"/>
        <w:ind w:left="709" w:right="721"/>
        <w:rPr>
          <w:sz w:val="20"/>
        </w:rPr>
      </w:pPr>
      <w:r>
        <w:rPr>
          <w:w w:val="105"/>
          <w:sz w:val="20"/>
        </w:rPr>
        <w:t>sets the TAE at a level which will not result in higher than sustainable catches of key target and byproduct species; and</w:t>
      </w:r>
    </w:p>
    <w:p w:rsidR="008E083E" w:rsidRDefault="0029712A">
      <w:pPr>
        <w:pStyle w:val="ListParagraph"/>
        <w:numPr>
          <w:ilvl w:val="0"/>
          <w:numId w:val="13"/>
        </w:numPr>
        <w:tabs>
          <w:tab w:val="left" w:pos="710"/>
        </w:tabs>
        <w:spacing w:before="6" w:line="247" w:lineRule="auto"/>
        <w:ind w:left="709" w:right="720"/>
        <w:rPr>
          <w:sz w:val="20"/>
        </w:rPr>
      </w:pPr>
      <w:r>
        <w:rPr>
          <w:w w:val="105"/>
          <w:sz w:val="20"/>
        </w:rPr>
        <w:t>is</w:t>
      </w:r>
      <w:r>
        <w:rPr>
          <w:spacing w:val="-5"/>
          <w:w w:val="105"/>
          <w:sz w:val="20"/>
        </w:rPr>
        <w:t xml:space="preserve"> </w:t>
      </w:r>
      <w:r>
        <w:rPr>
          <w:w w:val="105"/>
          <w:sz w:val="20"/>
        </w:rPr>
        <w:t>based</w:t>
      </w:r>
      <w:r>
        <w:rPr>
          <w:spacing w:val="-4"/>
          <w:w w:val="105"/>
          <w:sz w:val="20"/>
        </w:rPr>
        <w:t xml:space="preserve"> </w:t>
      </w:r>
      <w:r>
        <w:rPr>
          <w:w w:val="105"/>
          <w:sz w:val="20"/>
        </w:rPr>
        <w:t>on</w:t>
      </w:r>
      <w:r>
        <w:rPr>
          <w:spacing w:val="-5"/>
          <w:w w:val="105"/>
          <w:sz w:val="20"/>
        </w:rPr>
        <w:t xml:space="preserve"> </w:t>
      </w:r>
      <w:r>
        <w:rPr>
          <w:w w:val="105"/>
          <w:sz w:val="20"/>
        </w:rPr>
        <w:t>information</w:t>
      </w:r>
      <w:r>
        <w:rPr>
          <w:spacing w:val="-5"/>
          <w:w w:val="105"/>
          <w:sz w:val="20"/>
        </w:rPr>
        <w:t xml:space="preserve"> </w:t>
      </w:r>
      <w:r>
        <w:rPr>
          <w:w w:val="105"/>
          <w:sz w:val="20"/>
        </w:rPr>
        <w:t>gained</w:t>
      </w:r>
      <w:r>
        <w:rPr>
          <w:spacing w:val="-5"/>
          <w:w w:val="105"/>
          <w:sz w:val="20"/>
        </w:rPr>
        <w:t xml:space="preserve"> </w:t>
      </w:r>
      <w:r>
        <w:rPr>
          <w:w w:val="105"/>
          <w:sz w:val="20"/>
        </w:rPr>
        <w:t>through:</w:t>
      </w:r>
      <w:r>
        <w:rPr>
          <w:spacing w:val="-3"/>
          <w:w w:val="105"/>
          <w:sz w:val="20"/>
        </w:rPr>
        <w:t xml:space="preserve"> </w:t>
      </w:r>
      <w:r>
        <w:rPr>
          <w:w w:val="105"/>
          <w:sz w:val="20"/>
        </w:rPr>
        <w:t>stock</w:t>
      </w:r>
      <w:r>
        <w:rPr>
          <w:spacing w:val="-5"/>
          <w:w w:val="105"/>
          <w:sz w:val="20"/>
        </w:rPr>
        <w:t xml:space="preserve"> </w:t>
      </w:r>
      <w:r>
        <w:rPr>
          <w:w w:val="105"/>
          <w:sz w:val="20"/>
        </w:rPr>
        <w:t>assessments:</w:t>
      </w:r>
      <w:r>
        <w:rPr>
          <w:spacing w:val="-3"/>
          <w:w w:val="105"/>
          <w:sz w:val="20"/>
        </w:rPr>
        <w:t xml:space="preserve"> </w:t>
      </w:r>
      <w:r>
        <w:rPr>
          <w:w w:val="105"/>
          <w:sz w:val="20"/>
        </w:rPr>
        <w:t>scientific</w:t>
      </w:r>
      <w:r>
        <w:rPr>
          <w:spacing w:val="-5"/>
          <w:w w:val="105"/>
          <w:sz w:val="20"/>
        </w:rPr>
        <w:t xml:space="preserve"> </w:t>
      </w:r>
      <w:r>
        <w:rPr>
          <w:w w:val="105"/>
          <w:sz w:val="20"/>
        </w:rPr>
        <w:t>advice;</w:t>
      </w:r>
      <w:r>
        <w:rPr>
          <w:spacing w:val="-5"/>
          <w:w w:val="105"/>
          <w:sz w:val="20"/>
        </w:rPr>
        <w:t xml:space="preserve"> </w:t>
      </w:r>
      <w:r>
        <w:rPr>
          <w:w w:val="105"/>
          <w:sz w:val="20"/>
        </w:rPr>
        <w:t>analysis</w:t>
      </w:r>
      <w:r>
        <w:rPr>
          <w:spacing w:val="-5"/>
          <w:w w:val="105"/>
          <w:sz w:val="20"/>
        </w:rPr>
        <w:t xml:space="preserve"> </w:t>
      </w:r>
      <w:r>
        <w:rPr>
          <w:w w:val="105"/>
          <w:sz w:val="20"/>
        </w:rPr>
        <w:t xml:space="preserve">of changing fishing practices;; and the results of the Ecological Risk Assessment for the </w:t>
      </w:r>
      <w:r>
        <w:rPr>
          <w:spacing w:val="-2"/>
          <w:w w:val="105"/>
          <w:sz w:val="20"/>
        </w:rPr>
        <w:t>TSPF.</w:t>
      </w:r>
    </w:p>
    <w:p w:rsidR="008E083E" w:rsidRDefault="0029712A">
      <w:pPr>
        <w:pStyle w:val="BodyText"/>
        <w:spacing w:line="249" w:lineRule="auto"/>
        <w:ind w:left="309" w:right="729"/>
      </w:pPr>
      <w:r>
        <w:rPr>
          <w:b/>
          <w:w w:val="105"/>
        </w:rPr>
        <w:t>Recommendation</w:t>
      </w:r>
      <w:r>
        <w:rPr>
          <w:b/>
          <w:spacing w:val="-2"/>
          <w:w w:val="105"/>
        </w:rPr>
        <w:t xml:space="preserve"> </w:t>
      </w:r>
      <w:r>
        <w:rPr>
          <w:b/>
          <w:w w:val="105"/>
        </w:rPr>
        <w:t>2:</w:t>
      </w:r>
      <w:r>
        <w:rPr>
          <w:b/>
          <w:spacing w:val="-2"/>
          <w:w w:val="105"/>
        </w:rPr>
        <w:t xml:space="preserve"> </w:t>
      </w:r>
      <w:r>
        <w:rPr>
          <w:w w:val="105"/>
        </w:rPr>
        <w:t>PZJA</w:t>
      </w:r>
      <w:r>
        <w:rPr>
          <w:spacing w:val="-2"/>
          <w:w w:val="105"/>
        </w:rPr>
        <w:t xml:space="preserve"> </w:t>
      </w:r>
      <w:r>
        <w:rPr>
          <w:w w:val="105"/>
        </w:rPr>
        <w:t>to</w:t>
      </w:r>
      <w:r>
        <w:rPr>
          <w:spacing w:val="-2"/>
          <w:w w:val="105"/>
        </w:rPr>
        <w:t xml:space="preserve"> </w:t>
      </w:r>
      <w:r>
        <w:rPr>
          <w:w w:val="105"/>
        </w:rPr>
        <w:t>continue</w:t>
      </w:r>
      <w:r>
        <w:rPr>
          <w:spacing w:val="-3"/>
          <w:w w:val="105"/>
        </w:rPr>
        <w:t xml:space="preserve"> </w:t>
      </w:r>
      <w:r>
        <w:rPr>
          <w:w w:val="105"/>
        </w:rPr>
        <w:t>to</w:t>
      </w:r>
      <w:r>
        <w:rPr>
          <w:spacing w:val="-2"/>
          <w:w w:val="105"/>
        </w:rPr>
        <w:t xml:space="preserve"> </w:t>
      </w:r>
      <w:r>
        <w:rPr>
          <w:w w:val="105"/>
        </w:rPr>
        <w:t>pursue</w:t>
      </w:r>
      <w:r>
        <w:rPr>
          <w:spacing w:val="-3"/>
          <w:w w:val="105"/>
        </w:rPr>
        <w:t xml:space="preserve"> </w:t>
      </w:r>
      <w:r>
        <w:rPr>
          <w:w w:val="105"/>
        </w:rPr>
        <w:t>a</w:t>
      </w:r>
      <w:r>
        <w:rPr>
          <w:spacing w:val="-3"/>
          <w:w w:val="105"/>
        </w:rPr>
        <w:t xml:space="preserve"> </w:t>
      </w:r>
      <w:r>
        <w:rPr>
          <w:w w:val="105"/>
        </w:rPr>
        <w:t>reduction</w:t>
      </w:r>
      <w:r>
        <w:rPr>
          <w:spacing w:val="-3"/>
          <w:w w:val="105"/>
        </w:rPr>
        <w:t xml:space="preserve"> </w:t>
      </w:r>
      <w:r>
        <w:rPr>
          <w:w w:val="105"/>
        </w:rPr>
        <w:t>in</w:t>
      </w:r>
      <w:r>
        <w:rPr>
          <w:spacing w:val="-2"/>
          <w:w w:val="105"/>
        </w:rPr>
        <w:t xml:space="preserve"> </w:t>
      </w:r>
      <w:r>
        <w:rPr>
          <w:w w:val="105"/>
        </w:rPr>
        <w:t>the</w:t>
      </w:r>
      <w:r>
        <w:rPr>
          <w:spacing w:val="-2"/>
          <w:w w:val="105"/>
        </w:rPr>
        <w:t xml:space="preserve"> </w:t>
      </w:r>
      <w:r>
        <w:rPr>
          <w:w w:val="105"/>
        </w:rPr>
        <w:t>composition</w:t>
      </w:r>
      <w:r>
        <w:rPr>
          <w:spacing w:val="-3"/>
          <w:w w:val="105"/>
        </w:rPr>
        <w:t xml:space="preserve"> </w:t>
      </w:r>
      <w:r>
        <w:rPr>
          <w:w w:val="105"/>
        </w:rPr>
        <w:t>and</w:t>
      </w:r>
      <w:r>
        <w:rPr>
          <w:spacing w:val="-2"/>
          <w:w w:val="105"/>
        </w:rPr>
        <w:t xml:space="preserve"> </w:t>
      </w:r>
      <w:r>
        <w:rPr>
          <w:w w:val="105"/>
        </w:rPr>
        <w:t>volume of bycatch taken in the TSPF through:</w:t>
      </w:r>
    </w:p>
    <w:p w:rsidR="008E083E" w:rsidRDefault="0029712A">
      <w:pPr>
        <w:pStyle w:val="ListParagraph"/>
        <w:numPr>
          <w:ilvl w:val="0"/>
          <w:numId w:val="13"/>
        </w:numPr>
        <w:tabs>
          <w:tab w:val="left" w:pos="709"/>
          <w:tab w:val="left" w:pos="710"/>
        </w:tabs>
        <w:spacing w:line="244" w:lineRule="exact"/>
        <w:jc w:val="left"/>
        <w:rPr>
          <w:sz w:val="20"/>
        </w:rPr>
      </w:pPr>
      <w:r>
        <w:rPr>
          <w:sz w:val="20"/>
        </w:rPr>
        <w:t>refining</w:t>
      </w:r>
      <w:r>
        <w:rPr>
          <w:spacing w:val="22"/>
          <w:sz w:val="20"/>
        </w:rPr>
        <w:t xml:space="preserve"> </w:t>
      </w:r>
      <w:r>
        <w:rPr>
          <w:sz w:val="20"/>
        </w:rPr>
        <w:t>bycatch</w:t>
      </w:r>
      <w:r>
        <w:rPr>
          <w:spacing w:val="22"/>
          <w:sz w:val="20"/>
        </w:rPr>
        <w:t xml:space="preserve"> </w:t>
      </w:r>
      <w:r>
        <w:rPr>
          <w:sz w:val="20"/>
        </w:rPr>
        <w:t>mitigation</w:t>
      </w:r>
      <w:r>
        <w:rPr>
          <w:spacing w:val="22"/>
          <w:sz w:val="20"/>
        </w:rPr>
        <w:t xml:space="preserve"> </w:t>
      </w:r>
      <w:r>
        <w:rPr>
          <w:spacing w:val="-2"/>
          <w:sz w:val="20"/>
        </w:rPr>
        <w:t>technology;</w:t>
      </w:r>
    </w:p>
    <w:p w:rsidR="008E083E" w:rsidRDefault="0029712A">
      <w:pPr>
        <w:pStyle w:val="ListParagraph"/>
        <w:numPr>
          <w:ilvl w:val="0"/>
          <w:numId w:val="13"/>
        </w:numPr>
        <w:tabs>
          <w:tab w:val="left" w:pos="709"/>
          <w:tab w:val="left" w:pos="710"/>
        </w:tabs>
        <w:spacing w:before="7" w:line="244" w:lineRule="auto"/>
        <w:ind w:left="709" w:right="723"/>
        <w:jc w:val="left"/>
        <w:rPr>
          <w:sz w:val="20"/>
        </w:rPr>
      </w:pPr>
      <w:r>
        <w:rPr>
          <w:w w:val="105"/>
          <w:sz w:val="20"/>
        </w:rPr>
        <w:t>investigating</w:t>
      </w:r>
      <w:r>
        <w:rPr>
          <w:spacing w:val="40"/>
          <w:w w:val="105"/>
          <w:sz w:val="20"/>
        </w:rPr>
        <w:t xml:space="preserve"> </w:t>
      </w:r>
      <w:r>
        <w:rPr>
          <w:w w:val="105"/>
          <w:sz w:val="20"/>
        </w:rPr>
        <w:t>and</w:t>
      </w:r>
      <w:r>
        <w:rPr>
          <w:spacing w:val="40"/>
          <w:w w:val="105"/>
          <w:sz w:val="20"/>
        </w:rPr>
        <w:t xml:space="preserve"> </w:t>
      </w:r>
      <w:r>
        <w:rPr>
          <w:w w:val="105"/>
          <w:sz w:val="20"/>
        </w:rPr>
        <w:t>implementing</w:t>
      </w:r>
      <w:r>
        <w:rPr>
          <w:spacing w:val="40"/>
          <w:w w:val="105"/>
          <w:sz w:val="20"/>
        </w:rPr>
        <w:t xml:space="preserve"> </w:t>
      </w:r>
      <w:r>
        <w:rPr>
          <w:w w:val="105"/>
          <w:sz w:val="20"/>
        </w:rPr>
        <w:t>methods</w:t>
      </w:r>
      <w:r>
        <w:rPr>
          <w:spacing w:val="40"/>
          <w:w w:val="105"/>
          <w:sz w:val="20"/>
        </w:rPr>
        <w:t xml:space="preserve"> </w:t>
      </w:r>
      <w:r>
        <w:rPr>
          <w:w w:val="105"/>
          <w:sz w:val="20"/>
        </w:rPr>
        <w:t>for</w:t>
      </w:r>
      <w:r>
        <w:rPr>
          <w:spacing w:val="40"/>
          <w:w w:val="105"/>
          <w:sz w:val="20"/>
        </w:rPr>
        <w:t xml:space="preserve"> </w:t>
      </w:r>
      <w:r>
        <w:rPr>
          <w:w w:val="105"/>
          <w:sz w:val="20"/>
        </w:rPr>
        <w:t>increasing</w:t>
      </w:r>
      <w:r>
        <w:rPr>
          <w:spacing w:val="40"/>
          <w:w w:val="105"/>
          <w:sz w:val="20"/>
        </w:rPr>
        <w:t xml:space="preserve"> </w:t>
      </w:r>
      <w:r>
        <w:rPr>
          <w:w w:val="105"/>
          <w:sz w:val="20"/>
        </w:rPr>
        <w:t>the</w:t>
      </w:r>
      <w:r>
        <w:rPr>
          <w:spacing w:val="40"/>
          <w:w w:val="105"/>
          <w:sz w:val="20"/>
        </w:rPr>
        <w:t xml:space="preserve"> </w:t>
      </w:r>
      <w:r>
        <w:rPr>
          <w:w w:val="105"/>
          <w:sz w:val="20"/>
        </w:rPr>
        <w:t>survivability</w:t>
      </w:r>
      <w:r>
        <w:rPr>
          <w:spacing w:val="40"/>
          <w:w w:val="105"/>
          <w:sz w:val="20"/>
        </w:rPr>
        <w:t xml:space="preserve"> </w:t>
      </w:r>
      <w:r>
        <w:rPr>
          <w:w w:val="105"/>
          <w:sz w:val="20"/>
        </w:rPr>
        <w:t>of</w:t>
      </w:r>
      <w:r>
        <w:rPr>
          <w:spacing w:val="40"/>
          <w:w w:val="105"/>
          <w:sz w:val="20"/>
        </w:rPr>
        <w:t xml:space="preserve"> </w:t>
      </w:r>
      <w:r>
        <w:rPr>
          <w:w w:val="105"/>
          <w:sz w:val="20"/>
        </w:rPr>
        <w:t>bycatch</w:t>
      </w:r>
      <w:r>
        <w:rPr>
          <w:spacing w:val="40"/>
          <w:w w:val="105"/>
          <w:sz w:val="20"/>
        </w:rPr>
        <w:t xml:space="preserve"> </w:t>
      </w:r>
      <w:r>
        <w:rPr>
          <w:w w:val="105"/>
          <w:sz w:val="20"/>
        </w:rPr>
        <w:t>species; and</w:t>
      </w:r>
    </w:p>
    <w:p w:rsidR="008E083E" w:rsidRDefault="0029712A">
      <w:pPr>
        <w:pStyle w:val="ListParagraph"/>
        <w:numPr>
          <w:ilvl w:val="0"/>
          <w:numId w:val="13"/>
        </w:numPr>
        <w:tabs>
          <w:tab w:val="left" w:pos="709"/>
          <w:tab w:val="left" w:pos="710"/>
        </w:tabs>
        <w:spacing w:before="7"/>
        <w:jc w:val="left"/>
        <w:rPr>
          <w:sz w:val="20"/>
        </w:rPr>
      </w:pPr>
      <w:r>
        <w:rPr>
          <w:w w:val="105"/>
          <w:sz w:val="20"/>
        </w:rPr>
        <w:t>investigating</w:t>
      </w:r>
      <w:r>
        <w:rPr>
          <w:spacing w:val="-10"/>
          <w:w w:val="105"/>
          <w:sz w:val="20"/>
        </w:rPr>
        <w:t xml:space="preserve"> </w:t>
      </w:r>
      <w:r>
        <w:rPr>
          <w:w w:val="105"/>
          <w:sz w:val="20"/>
        </w:rPr>
        <w:t>and</w:t>
      </w:r>
      <w:r>
        <w:rPr>
          <w:spacing w:val="-11"/>
          <w:w w:val="105"/>
          <w:sz w:val="20"/>
        </w:rPr>
        <w:t xml:space="preserve"> </w:t>
      </w:r>
      <w:r>
        <w:rPr>
          <w:w w:val="105"/>
          <w:sz w:val="20"/>
        </w:rPr>
        <w:t>then</w:t>
      </w:r>
      <w:r>
        <w:rPr>
          <w:spacing w:val="-10"/>
          <w:w w:val="105"/>
          <w:sz w:val="20"/>
        </w:rPr>
        <w:t xml:space="preserve"> </w:t>
      </w:r>
      <w:r>
        <w:rPr>
          <w:w w:val="105"/>
          <w:sz w:val="20"/>
        </w:rPr>
        <w:t>mitigating</w:t>
      </w:r>
      <w:r>
        <w:rPr>
          <w:spacing w:val="-11"/>
          <w:w w:val="105"/>
          <w:sz w:val="20"/>
        </w:rPr>
        <w:t xml:space="preserve"> </w:t>
      </w:r>
      <w:r>
        <w:rPr>
          <w:w w:val="105"/>
          <w:sz w:val="20"/>
        </w:rPr>
        <w:t>any</w:t>
      </w:r>
      <w:r>
        <w:rPr>
          <w:spacing w:val="-10"/>
          <w:w w:val="105"/>
          <w:sz w:val="20"/>
        </w:rPr>
        <w:t xml:space="preserve"> </w:t>
      </w:r>
      <w:r>
        <w:rPr>
          <w:w w:val="105"/>
          <w:sz w:val="20"/>
        </w:rPr>
        <w:t>found</w:t>
      </w:r>
      <w:r>
        <w:rPr>
          <w:spacing w:val="-10"/>
          <w:w w:val="105"/>
          <w:sz w:val="20"/>
        </w:rPr>
        <w:t xml:space="preserve"> </w:t>
      </w:r>
      <w:r>
        <w:rPr>
          <w:w w:val="105"/>
          <w:sz w:val="20"/>
        </w:rPr>
        <w:t>impacts</w:t>
      </w:r>
      <w:r>
        <w:rPr>
          <w:spacing w:val="-13"/>
          <w:w w:val="105"/>
          <w:sz w:val="20"/>
        </w:rPr>
        <w:t xml:space="preserve"> </w:t>
      </w:r>
      <w:r>
        <w:rPr>
          <w:w w:val="105"/>
          <w:sz w:val="20"/>
        </w:rPr>
        <w:t>of</w:t>
      </w:r>
      <w:r>
        <w:rPr>
          <w:spacing w:val="-10"/>
          <w:w w:val="105"/>
          <w:sz w:val="20"/>
        </w:rPr>
        <w:t xml:space="preserve"> </w:t>
      </w:r>
      <w:r>
        <w:rPr>
          <w:w w:val="105"/>
          <w:sz w:val="20"/>
        </w:rPr>
        <w:t>not</w:t>
      </w:r>
      <w:r>
        <w:rPr>
          <w:spacing w:val="-11"/>
          <w:w w:val="105"/>
          <w:sz w:val="20"/>
        </w:rPr>
        <w:t xml:space="preserve"> </w:t>
      </w:r>
      <w:r>
        <w:rPr>
          <w:w w:val="105"/>
          <w:sz w:val="20"/>
        </w:rPr>
        <w:t>using</w:t>
      </w:r>
      <w:r>
        <w:rPr>
          <w:spacing w:val="-10"/>
          <w:w w:val="105"/>
          <w:sz w:val="20"/>
        </w:rPr>
        <w:t xml:space="preserve"> </w:t>
      </w:r>
      <w:r>
        <w:rPr>
          <w:w w:val="105"/>
          <w:sz w:val="20"/>
        </w:rPr>
        <w:t>BRDs</w:t>
      </w:r>
      <w:r>
        <w:rPr>
          <w:spacing w:val="-11"/>
          <w:w w:val="105"/>
          <w:sz w:val="20"/>
        </w:rPr>
        <w:t xml:space="preserve"> </w:t>
      </w:r>
      <w:r>
        <w:rPr>
          <w:w w:val="105"/>
          <w:sz w:val="20"/>
        </w:rPr>
        <w:t>on</w:t>
      </w:r>
      <w:r>
        <w:rPr>
          <w:spacing w:val="-11"/>
          <w:w w:val="105"/>
          <w:sz w:val="20"/>
        </w:rPr>
        <w:t xml:space="preserve"> </w:t>
      </w:r>
      <w:r>
        <w:rPr>
          <w:w w:val="105"/>
          <w:sz w:val="20"/>
        </w:rPr>
        <w:t>Try</w:t>
      </w:r>
      <w:r>
        <w:rPr>
          <w:spacing w:val="-12"/>
          <w:w w:val="105"/>
          <w:sz w:val="20"/>
        </w:rPr>
        <w:t xml:space="preserve"> </w:t>
      </w:r>
      <w:r>
        <w:rPr>
          <w:spacing w:val="-2"/>
          <w:w w:val="105"/>
          <w:sz w:val="20"/>
        </w:rPr>
        <w:t>Nets.</w:t>
      </w:r>
    </w:p>
    <w:p w:rsidR="008E083E" w:rsidRDefault="0029712A">
      <w:pPr>
        <w:spacing w:before="5"/>
        <w:ind w:left="309"/>
        <w:rPr>
          <w:sz w:val="20"/>
        </w:rPr>
      </w:pPr>
      <w:r>
        <w:rPr>
          <w:b/>
          <w:sz w:val="20"/>
        </w:rPr>
        <w:t>Recommendation</w:t>
      </w:r>
      <w:r>
        <w:rPr>
          <w:b/>
          <w:spacing w:val="23"/>
          <w:sz w:val="20"/>
        </w:rPr>
        <w:t xml:space="preserve"> </w:t>
      </w:r>
      <w:r>
        <w:rPr>
          <w:b/>
          <w:sz w:val="20"/>
        </w:rPr>
        <w:t>3:</w:t>
      </w:r>
      <w:r>
        <w:rPr>
          <w:b/>
          <w:spacing w:val="24"/>
          <w:sz w:val="20"/>
        </w:rPr>
        <w:t xml:space="preserve"> </w:t>
      </w:r>
      <w:r>
        <w:rPr>
          <w:sz w:val="20"/>
        </w:rPr>
        <w:t>PZJA</w:t>
      </w:r>
      <w:r>
        <w:rPr>
          <w:spacing w:val="25"/>
          <w:sz w:val="20"/>
        </w:rPr>
        <w:t xml:space="preserve"> </w:t>
      </w:r>
      <w:r>
        <w:rPr>
          <w:sz w:val="20"/>
        </w:rPr>
        <w:t>continue</w:t>
      </w:r>
      <w:r>
        <w:rPr>
          <w:spacing w:val="23"/>
          <w:sz w:val="20"/>
        </w:rPr>
        <w:t xml:space="preserve"> </w:t>
      </w:r>
      <w:r>
        <w:rPr>
          <w:sz w:val="20"/>
        </w:rPr>
        <w:t>to</w:t>
      </w:r>
      <w:r>
        <w:rPr>
          <w:spacing w:val="23"/>
          <w:sz w:val="20"/>
        </w:rPr>
        <w:t xml:space="preserve"> </w:t>
      </w:r>
      <w:r>
        <w:rPr>
          <w:sz w:val="20"/>
        </w:rPr>
        <w:t>mitigate</w:t>
      </w:r>
      <w:r>
        <w:rPr>
          <w:spacing w:val="24"/>
          <w:sz w:val="20"/>
        </w:rPr>
        <w:t xml:space="preserve"> </w:t>
      </w:r>
      <w:r>
        <w:rPr>
          <w:sz w:val="20"/>
        </w:rPr>
        <w:t>protected</w:t>
      </w:r>
      <w:r>
        <w:rPr>
          <w:spacing w:val="23"/>
          <w:sz w:val="20"/>
        </w:rPr>
        <w:t xml:space="preserve"> </w:t>
      </w:r>
      <w:r>
        <w:rPr>
          <w:sz w:val="20"/>
        </w:rPr>
        <w:t>species</w:t>
      </w:r>
      <w:r>
        <w:rPr>
          <w:spacing w:val="25"/>
          <w:sz w:val="20"/>
        </w:rPr>
        <w:t xml:space="preserve"> </w:t>
      </w:r>
      <w:r>
        <w:rPr>
          <w:sz w:val="20"/>
        </w:rPr>
        <w:t>interactions</w:t>
      </w:r>
      <w:r>
        <w:rPr>
          <w:spacing w:val="22"/>
          <w:sz w:val="20"/>
        </w:rPr>
        <w:t xml:space="preserve"> </w:t>
      </w:r>
      <w:r>
        <w:rPr>
          <w:spacing w:val="-2"/>
          <w:sz w:val="20"/>
        </w:rPr>
        <w:t>through:</w:t>
      </w:r>
    </w:p>
    <w:p w:rsidR="008E083E" w:rsidRDefault="0029712A">
      <w:pPr>
        <w:pStyle w:val="ListParagraph"/>
        <w:numPr>
          <w:ilvl w:val="0"/>
          <w:numId w:val="13"/>
        </w:numPr>
        <w:tabs>
          <w:tab w:val="left" w:pos="648"/>
          <w:tab w:val="left" w:pos="649"/>
        </w:tabs>
        <w:spacing w:before="9" w:line="244" w:lineRule="auto"/>
        <w:ind w:left="648" w:right="723" w:hanging="340"/>
        <w:jc w:val="left"/>
        <w:rPr>
          <w:sz w:val="20"/>
        </w:rPr>
      </w:pPr>
      <w:r>
        <w:rPr>
          <w:w w:val="105"/>
          <w:sz w:val="20"/>
        </w:rPr>
        <w:t>promoting research into the impacts of the TSPF on protected species, and in particular, on protected species within the family Pristidae (sawfishes);</w:t>
      </w:r>
    </w:p>
    <w:p w:rsidR="008E083E" w:rsidRDefault="0029712A">
      <w:pPr>
        <w:pStyle w:val="ListParagraph"/>
        <w:numPr>
          <w:ilvl w:val="0"/>
          <w:numId w:val="13"/>
        </w:numPr>
        <w:tabs>
          <w:tab w:val="left" w:pos="648"/>
          <w:tab w:val="left" w:pos="649"/>
        </w:tabs>
        <w:spacing w:before="5" w:line="244" w:lineRule="auto"/>
        <w:ind w:left="648" w:right="720" w:hanging="340"/>
        <w:jc w:val="left"/>
        <w:rPr>
          <w:sz w:val="20"/>
        </w:rPr>
      </w:pPr>
      <w:r>
        <w:rPr>
          <w:w w:val="105"/>
          <w:sz w:val="20"/>
        </w:rPr>
        <w:t>protecting</w:t>
      </w:r>
      <w:r>
        <w:rPr>
          <w:spacing w:val="40"/>
          <w:w w:val="105"/>
          <w:sz w:val="20"/>
        </w:rPr>
        <w:t xml:space="preserve"> </w:t>
      </w:r>
      <w:r>
        <w:rPr>
          <w:w w:val="105"/>
          <w:sz w:val="20"/>
        </w:rPr>
        <w:t>important</w:t>
      </w:r>
      <w:r>
        <w:rPr>
          <w:spacing w:val="40"/>
          <w:w w:val="105"/>
          <w:sz w:val="20"/>
        </w:rPr>
        <w:t xml:space="preserve"> </w:t>
      </w:r>
      <w:r>
        <w:rPr>
          <w:w w:val="105"/>
          <w:sz w:val="20"/>
        </w:rPr>
        <w:t>nesting</w:t>
      </w:r>
      <w:r>
        <w:rPr>
          <w:spacing w:val="40"/>
          <w:w w:val="105"/>
          <w:sz w:val="20"/>
        </w:rPr>
        <w:t xml:space="preserve"> </w:t>
      </w:r>
      <w:r>
        <w:rPr>
          <w:w w:val="105"/>
          <w:sz w:val="20"/>
        </w:rPr>
        <w:t>and</w:t>
      </w:r>
      <w:r>
        <w:rPr>
          <w:spacing w:val="40"/>
          <w:w w:val="105"/>
          <w:sz w:val="20"/>
        </w:rPr>
        <w:t xml:space="preserve"> </w:t>
      </w:r>
      <w:r>
        <w:rPr>
          <w:w w:val="105"/>
          <w:sz w:val="20"/>
        </w:rPr>
        <w:t>feeding</w:t>
      </w:r>
      <w:r>
        <w:rPr>
          <w:spacing w:val="40"/>
          <w:w w:val="105"/>
          <w:sz w:val="20"/>
        </w:rPr>
        <w:t xml:space="preserve"> </w:t>
      </w:r>
      <w:r>
        <w:rPr>
          <w:w w:val="105"/>
          <w:sz w:val="20"/>
        </w:rPr>
        <w:t>grounds</w:t>
      </w:r>
      <w:r>
        <w:rPr>
          <w:spacing w:val="40"/>
          <w:w w:val="105"/>
          <w:sz w:val="20"/>
        </w:rPr>
        <w:t xml:space="preserve"> </w:t>
      </w:r>
      <w:r>
        <w:rPr>
          <w:w w:val="105"/>
          <w:sz w:val="20"/>
        </w:rPr>
        <w:t>of</w:t>
      </w:r>
      <w:r>
        <w:rPr>
          <w:spacing w:val="40"/>
          <w:w w:val="105"/>
          <w:sz w:val="20"/>
        </w:rPr>
        <w:t xml:space="preserve"> </w:t>
      </w:r>
      <w:r>
        <w:rPr>
          <w:w w:val="105"/>
          <w:sz w:val="20"/>
        </w:rPr>
        <w:t>sea</w:t>
      </w:r>
      <w:r>
        <w:rPr>
          <w:spacing w:val="40"/>
          <w:w w:val="105"/>
          <w:sz w:val="20"/>
        </w:rPr>
        <w:t xml:space="preserve"> </w:t>
      </w:r>
      <w:r>
        <w:rPr>
          <w:w w:val="105"/>
          <w:sz w:val="20"/>
        </w:rPr>
        <w:t>turtles</w:t>
      </w:r>
      <w:r>
        <w:rPr>
          <w:spacing w:val="40"/>
          <w:w w:val="105"/>
          <w:sz w:val="20"/>
        </w:rPr>
        <w:t xml:space="preserve"> </w:t>
      </w:r>
      <w:r>
        <w:rPr>
          <w:w w:val="105"/>
          <w:sz w:val="20"/>
        </w:rPr>
        <w:t>from</w:t>
      </w:r>
      <w:r>
        <w:rPr>
          <w:spacing w:val="40"/>
          <w:w w:val="105"/>
          <w:sz w:val="20"/>
        </w:rPr>
        <w:t xml:space="preserve"> </w:t>
      </w:r>
      <w:r>
        <w:rPr>
          <w:w w:val="105"/>
          <w:sz w:val="20"/>
        </w:rPr>
        <w:t>the</w:t>
      </w:r>
      <w:r>
        <w:rPr>
          <w:spacing w:val="40"/>
          <w:w w:val="105"/>
          <w:sz w:val="20"/>
        </w:rPr>
        <w:t xml:space="preserve"> </w:t>
      </w:r>
      <w:r>
        <w:rPr>
          <w:w w:val="105"/>
          <w:sz w:val="20"/>
        </w:rPr>
        <w:t>impacts</w:t>
      </w:r>
      <w:r>
        <w:rPr>
          <w:spacing w:val="40"/>
          <w:w w:val="105"/>
          <w:sz w:val="20"/>
        </w:rPr>
        <w:t xml:space="preserve"> </w:t>
      </w:r>
      <w:r>
        <w:rPr>
          <w:w w:val="105"/>
          <w:sz w:val="20"/>
        </w:rPr>
        <w:t>of trawling through spatial restrictions;</w:t>
      </w:r>
    </w:p>
    <w:p w:rsidR="008E083E" w:rsidRDefault="0029712A">
      <w:pPr>
        <w:pStyle w:val="ListParagraph"/>
        <w:numPr>
          <w:ilvl w:val="0"/>
          <w:numId w:val="13"/>
        </w:numPr>
        <w:tabs>
          <w:tab w:val="left" w:pos="648"/>
          <w:tab w:val="left" w:pos="649"/>
        </w:tabs>
        <w:spacing w:before="7" w:line="244" w:lineRule="auto"/>
        <w:ind w:left="648" w:right="723" w:hanging="340"/>
        <w:jc w:val="left"/>
        <w:rPr>
          <w:sz w:val="20"/>
        </w:rPr>
      </w:pPr>
      <w:r>
        <w:rPr>
          <w:w w:val="105"/>
          <w:sz w:val="20"/>
        </w:rPr>
        <w:t>promoting</w:t>
      </w:r>
      <w:r>
        <w:rPr>
          <w:spacing w:val="-10"/>
          <w:w w:val="105"/>
          <w:sz w:val="20"/>
        </w:rPr>
        <w:t xml:space="preserve"> </w:t>
      </w:r>
      <w:r>
        <w:rPr>
          <w:w w:val="105"/>
          <w:sz w:val="20"/>
        </w:rPr>
        <w:t>to</w:t>
      </w:r>
      <w:r>
        <w:rPr>
          <w:spacing w:val="-11"/>
          <w:w w:val="105"/>
          <w:sz w:val="20"/>
        </w:rPr>
        <w:t xml:space="preserve"> </w:t>
      </w:r>
      <w:r>
        <w:rPr>
          <w:w w:val="105"/>
          <w:sz w:val="20"/>
        </w:rPr>
        <w:t>other</w:t>
      </w:r>
      <w:r>
        <w:rPr>
          <w:spacing w:val="-11"/>
          <w:w w:val="105"/>
          <w:sz w:val="20"/>
        </w:rPr>
        <w:t xml:space="preserve"> </w:t>
      </w:r>
      <w:r>
        <w:rPr>
          <w:w w:val="105"/>
          <w:sz w:val="20"/>
        </w:rPr>
        <w:t>jurisdictions</w:t>
      </w:r>
      <w:r>
        <w:rPr>
          <w:spacing w:val="-12"/>
          <w:w w:val="105"/>
          <w:sz w:val="20"/>
        </w:rPr>
        <w:t xml:space="preserve"> </w:t>
      </w:r>
      <w:r>
        <w:rPr>
          <w:w w:val="105"/>
          <w:sz w:val="20"/>
        </w:rPr>
        <w:t>the</w:t>
      </w:r>
      <w:r>
        <w:rPr>
          <w:spacing w:val="-10"/>
          <w:w w:val="105"/>
          <w:sz w:val="20"/>
        </w:rPr>
        <w:t xml:space="preserve"> </w:t>
      </w:r>
      <w:r>
        <w:rPr>
          <w:w w:val="105"/>
          <w:sz w:val="20"/>
        </w:rPr>
        <w:t>importance</w:t>
      </w:r>
      <w:r>
        <w:rPr>
          <w:spacing w:val="-11"/>
          <w:w w:val="105"/>
          <w:sz w:val="20"/>
        </w:rPr>
        <w:t xml:space="preserve"> </w:t>
      </w:r>
      <w:r>
        <w:rPr>
          <w:w w:val="105"/>
          <w:sz w:val="20"/>
        </w:rPr>
        <w:t>of</w:t>
      </w:r>
      <w:r>
        <w:rPr>
          <w:spacing w:val="-11"/>
          <w:w w:val="105"/>
          <w:sz w:val="20"/>
        </w:rPr>
        <w:t xml:space="preserve"> </w:t>
      </w:r>
      <w:r>
        <w:rPr>
          <w:w w:val="105"/>
          <w:sz w:val="20"/>
        </w:rPr>
        <w:t>protecting</w:t>
      </w:r>
      <w:r>
        <w:rPr>
          <w:spacing w:val="-10"/>
          <w:w w:val="105"/>
          <w:sz w:val="20"/>
        </w:rPr>
        <w:t xml:space="preserve"> </w:t>
      </w:r>
      <w:r>
        <w:rPr>
          <w:w w:val="105"/>
          <w:sz w:val="20"/>
        </w:rPr>
        <w:t>important</w:t>
      </w:r>
      <w:r>
        <w:rPr>
          <w:spacing w:val="-11"/>
          <w:w w:val="105"/>
          <w:sz w:val="20"/>
        </w:rPr>
        <w:t xml:space="preserve"> </w:t>
      </w:r>
      <w:r>
        <w:rPr>
          <w:w w:val="105"/>
          <w:sz w:val="20"/>
        </w:rPr>
        <w:t>feeding</w:t>
      </w:r>
      <w:r>
        <w:rPr>
          <w:spacing w:val="-11"/>
          <w:w w:val="105"/>
          <w:sz w:val="20"/>
        </w:rPr>
        <w:t xml:space="preserve"> </w:t>
      </w:r>
      <w:r>
        <w:rPr>
          <w:w w:val="105"/>
          <w:sz w:val="20"/>
        </w:rPr>
        <w:t>and</w:t>
      </w:r>
      <w:r>
        <w:rPr>
          <w:spacing w:val="-12"/>
          <w:w w:val="105"/>
          <w:sz w:val="20"/>
        </w:rPr>
        <w:t xml:space="preserve"> </w:t>
      </w:r>
      <w:r>
        <w:rPr>
          <w:w w:val="105"/>
          <w:sz w:val="20"/>
        </w:rPr>
        <w:t>nesting sites of protected species; and</w:t>
      </w:r>
    </w:p>
    <w:p w:rsidR="008E083E" w:rsidRDefault="0029712A">
      <w:pPr>
        <w:pStyle w:val="ListParagraph"/>
        <w:numPr>
          <w:ilvl w:val="0"/>
          <w:numId w:val="13"/>
        </w:numPr>
        <w:tabs>
          <w:tab w:val="left" w:pos="648"/>
          <w:tab w:val="left" w:pos="649"/>
        </w:tabs>
        <w:spacing w:before="4" w:line="247" w:lineRule="auto"/>
        <w:ind w:left="309" w:right="723" w:firstLine="0"/>
        <w:jc w:val="left"/>
        <w:rPr>
          <w:sz w:val="20"/>
        </w:rPr>
      </w:pPr>
      <w:r>
        <w:rPr>
          <w:w w:val="105"/>
          <w:sz w:val="20"/>
        </w:rPr>
        <w:t xml:space="preserve">investigating and then mitigating any found impacts of not using TEDs on Try Nets </w:t>
      </w:r>
      <w:r>
        <w:rPr>
          <w:b/>
          <w:w w:val="105"/>
          <w:sz w:val="20"/>
        </w:rPr>
        <w:t>Recommendation</w:t>
      </w:r>
      <w:r>
        <w:rPr>
          <w:b/>
          <w:spacing w:val="-15"/>
          <w:w w:val="105"/>
          <w:sz w:val="20"/>
        </w:rPr>
        <w:t xml:space="preserve"> </w:t>
      </w:r>
      <w:r>
        <w:rPr>
          <w:b/>
          <w:w w:val="105"/>
          <w:sz w:val="20"/>
        </w:rPr>
        <w:t>4:</w:t>
      </w:r>
      <w:r>
        <w:rPr>
          <w:b/>
          <w:spacing w:val="-15"/>
          <w:w w:val="105"/>
          <w:sz w:val="20"/>
        </w:rPr>
        <w:t xml:space="preserve"> </w:t>
      </w:r>
      <w:r>
        <w:rPr>
          <w:w w:val="105"/>
          <w:sz w:val="20"/>
        </w:rPr>
        <w:t>PZJA</w:t>
      </w:r>
      <w:r>
        <w:rPr>
          <w:spacing w:val="-14"/>
          <w:w w:val="105"/>
          <w:sz w:val="20"/>
        </w:rPr>
        <w:t xml:space="preserve"> </w:t>
      </w:r>
      <w:r>
        <w:rPr>
          <w:w w:val="105"/>
          <w:sz w:val="20"/>
        </w:rPr>
        <w:t>to</w:t>
      </w:r>
      <w:r>
        <w:rPr>
          <w:spacing w:val="-15"/>
          <w:w w:val="105"/>
          <w:sz w:val="20"/>
        </w:rPr>
        <w:t xml:space="preserve"> </w:t>
      </w:r>
      <w:r>
        <w:rPr>
          <w:w w:val="105"/>
          <w:sz w:val="20"/>
        </w:rPr>
        <w:t>continue</w:t>
      </w:r>
      <w:r>
        <w:rPr>
          <w:spacing w:val="-14"/>
          <w:w w:val="105"/>
          <w:sz w:val="20"/>
        </w:rPr>
        <w:t xml:space="preserve"> </w:t>
      </w:r>
      <w:r>
        <w:rPr>
          <w:w w:val="105"/>
          <w:sz w:val="20"/>
        </w:rPr>
        <w:t>to</w:t>
      </w:r>
      <w:r>
        <w:rPr>
          <w:spacing w:val="-15"/>
          <w:w w:val="105"/>
          <w:sz w:val="20"/>
        </w:rPr>
        <w:t xml:space="preserve"> </w:t>
      </w:r>
      <w:r>
        <w:rPr>
          <w:w w:val="105"/>
          <w:sz w:val="20"/>
        </w:rPr>
        <w:t>refine</w:t>
      </w:r>
      <w:r>
        <w:rPr>
          <w:spacing w:val="-15"/>
          <w:w w:val="105"/>
          <w:sz w:val="20"/>
        </w:rPr>
        <w:t xml:space="preserve"> </w:t>
      </w:r>
      <w:r>
        <w:rPr>
          <w:w w:val="105"/>
          <w:sz w:val="20"/>
        </w:rPr>
        <w:t>spatial</w:t>
      </w:r>
      <w:r>
        <w:rPr>
          <w:spacing w:val="-14"/>
          <w:w w:val="105"/>
          <w:sz w:val="20"/>
        </w:rPr>
        <w:t xml:space="preserve"> </w:t>
      </w:r>
      <w:r>
        <w:rPr>
          <w:w w:val="105"/>
          <w:sz w:val="20"/>
        </w:rPr>
        <w:t>management</w:t>
      </w:r>
      <w:r>
        <w:rPr>
          <w:spacing w:val="-15"/>
          <w:w w:val="105"/>
          <w:sz w:val="20"/>
        </w:rPr>
        <w:t xml:space="preserve"> </w:t>
      </w:r>
      <w:r>
        <w:rPr>
          <w:w w:val="105"/>
          <w:sz w:val="20"/>
        </w:rPr>
        <w:t>arrangements</w:t>
      </w:r>
      <w:r>
        <w:rPr>
          <w:spacing w:val="-14"/>
          <w:w w:val="105"/>
          <w:sz w:val="20"/>
        </w:rPr>
        <w:t xml:space="preserve"> </w:t>
      </w:r>
      <w:r>
        <w:rPr>
          <w:w w:val="105"/>
          <w:sz w:val="20"/>
        </w:rPr>
        <w:t>within</w:t>
      </w:r>
      <w:r>
        <w:rPr>
          <w:spacing w:val="-15"/>
          <w:w w:val="105"/>
          <w:sz w:val="20"/>
        </w:rPr>
        <w:t xml:space="preserve"> </w:t>
      </w:r>
      <w:r>
        <w:rPr>
          <w:w w:val="105"/>
          <w:sz w:val="20"/>
        </w:rPr>
        <w:t>the TSPF that takes account of the impacts of fishing on:</w:t>
      </w:r>
    </w:p>
    <w:p w:rsidR="008E083E" w:rsidRDefault="0029712A">
      <w:pPr>
        <w:pStyle w:val="ListParagraph"/>
        <w:numPr>
          <w:ilvl w:val="0"/>
          <w:numId w:val="13"/>
        </w:numPr>
        <w:tabs>
          <w:tab w:val="left" w:pos="648"/>
          <w:tab w:val="left" w:pos="649"/>
        </w:tabs>
        <w:spacing w:before="2"/>
        <w:ind w:left="648" w:hanging="340"/>
        <w:jc w:val="left"/>
        <w:rPr>
          <w:sz w:val="20"/>
        </w:rPr>
      </w:pPr>
      <w:r>
        <w:rPr>
          <w:w w:val="105"/>
          <w:sz w:val="20"/>
        </w:rPr>
        <w:t>species</w:t>
      </w:r>
      <w:r>
        <w:rPr>
          <w:spacing w:val="-13"/>
          <w:w w:val="105"/>
          <w:sz w:val="20"/>
        </w:rPr>
        <w:t xml:space="preserve"> </w:t>
      </w:r>
      <w:r>
        <w:rPr>
          <w:w w:val="105"/>
          <w:sz w:val="20"/>
        </w:rPr>
        <w:t>and</w:t>
      </w:r>
      <w:r>
        <w:rPr>
          <w:spacing w:val="-13"/>
          <w:w w:val="105"/>
          <w:sz w:val="20"/>
        </w:rPr>
        <w:t xml:space="preserve"> </w:t>
      </w:r>
      <w:r>
        <w:rPr>
          <w:w w:val="105"/>
          <w:sz w:val="20"/>
        </w:rPr>
        <w:t>populations</w:t>
      </w:r>
      <w:r>
        <w:rPr>
          <w:spacing w:val="-14"/>
          <w:w w:val="105"/>
          <w:sz w:val="20"/>
        </w:rPr>
        <w:t xml:space="preserve"> </w:t>
      </w:r>
      <w:r>
        <w:rPr>
          <w:w w:val="105"/>
          <w:sz w:val="20"/>
        </w:rPr>
        <w:t>identified</w:t>
      </w:r>
      <w:r>
        <w:rPr>
          <w:spacing w:val="-12"/>
          <w:w w:val="105"/>
          <w:sz w:val="20"/>
        </w:rPr>
        <w:t xml:space="preserve"> </w:t>
      </w:r>
      <w:r>
        <w:rPr>
          <w:w w:val="105"/>
          <w:sz w:val="20"/>
        </w:rPr>
        <w:t>by</w:t>
      </w:r>
      <w:r>
        <w:rPr>
          <w:spacing w:val="-15"/>
          <w:w w:val="105"/>
          <w:sz w:val="20"/>
        </w:rPr>
        <w:t xml:space="preserve"> </w:t>
      </w:r>
      <w:r>
        <w:rPr>
          <w:w w:val="105"/>
          <w:sz w:val="20"/>
        </w:rPr>
        <w:t>the</w:t>
      </w:r>
      <w:r>
        <w:rPr>
          <w:spacing w:val="-12"/>
          <w:w w:val="105"/>
          <w:sz w:val="20"/>
        </w:rPr>
        <w:t xml:space="preserve"> </w:t>
      </w:r>
      <w:r>
        <w:rPr>
          <w:w w:val="105"/>
          <w:sz w:val="20"/>
        </w:rPr>
        <w:t>ecological</w:t>
      </w:r>
      <w:r>
        <w:rPr>
          <w:spacing w:val="-14"/>
          <w:w w:val="105"/>
          <w:sz w:val="20"/>
        </w:rPr>
        <w:t xml:space="preserve"> </w:t>
      </w:r>
      <w:r>
        <w:rPr>
          <w:w w:val="105"/>
          <w:sz w:val="20"/>
        </w:rPr>
        <w:t>risk</w:t>
      </w:r>
      <w:r>
        <w:rPr>
          <w:spacing w:val="-13"/>
          <w:w w:val="105"/>
          <w:sz w:val="20"/>
        </w:rPr>
        <w:t xml:space="preserve"> </w:t>
      </w:r>
      <w:r>
        <w:rPr>
          <w:w w:val="105"/>
          <w:sz w:val="20"/>
        </w:rPr>
        <w:t>assessment</w:t>
      </w:r>
      <w:r>
        <w:rPr>
          <w:spacing w:val="-13"/>
          <w:w w:val="105"/>
          <w:sz w:val="20"/>
        </w:rPr>
        <w:t xml:space="preserve"> </w:t>
      </w:r>
      <w:r>
        <w:rPr>
          <w:w w:val="105"/>
          <w:sz w:val="20"/>
        </w:rPr>
        <w:t>process</w:t>
      </w:r>
      <w:r>
        <w:rPr>
          <w:spacing w:val="-14"/>
          <w:w w:val="105"/>
          <w:sz w:val="20"/>
        </w:rPr>
        <w:t xml:space="preserve"> </w:t>
      </w:r>
      <w:r>
        <w:rPr>
          <w:w w:val="105"/>
          <w:sz w:val="20"/>
        </w:rPr>
        <w:t>as</w:t>
      </w:r>
      <w:r>
        <w:rPr>
          <w:spacing w:val="-13"/>
          <w:w w:val="105"/>
          <w:sz w:val="20"/>
        </w:rPr>
        <w:t xml:space="preserve"> </w:t>
      </w:r>
      <w:r>
        <w:rPr>
          <w:w w:val="105"/>
          <w:sz w:val="20"/>
        </w:rPr>
        <w:t>high</w:t>
      </w:r>
      <w:r>
        <w:rPr>
          <w:spacing w:val="-12"/>
          <w:w w:val="105"/>
          <w:sz w:val="20"/>
        </w:rPr>
        <w:t xml:space="preserve"> </w:t>
      </w:r>
      <w:r>
        <w:rPr>
          <w:spacing w:val="-2"/>
          <w:w w:val="105"/>
          <w:sz w:val="20"/>
        </w:rPr>
        <w:t>risk;</w:t>
      </w:r>
    </w:p>
    <w:p w:rsidR="008E083E" w:rsidRDefault="0029712A">
      <w:pPr>
        <w:pStyle w:val="ListParagraph"/>
        <w:numPr>
          <w:ilvl w:val="0"/>
          <w:numId w:val="13"/>
        </w:numPr>
        <w:tabs>
          <w:tab w:val="left" w:pos="649"/>
        </w:tabs>
        <w:spacing w:before="7" w:line="244" w:lineRule="auto"/>
        <w:ind w:left="648" w:right="721" w:hanging="340"/>
        <w:rPr>
          <w:sz w:val="20"/>
        </w:rPr>
      </w:pPr>
      <w:r>
        <w:rPr>
          <w:w w:val="105"/>
          <w:sz w:val="20"/>
        </w:rPr>
        <w:t>important feeding, spawning, breeding, and refuge grounds for key target, byproduct, bycatch and protected species; and</w:t>
      </w:r>
    </w:p>
    <w:p w:rsidR="008E083E" w:rsidRDefault="0029712A">
      <w:pPr>
        <w:pStyle w:val="ListParagraph"/>
        <w:numPr>
          <w:ilvl w:val="0"/>
          <w:numId w:val="13"/>
        </w:numPr>
        <w:tabs>
          <w:tab w:val="left" w:pos="649"/>
        </w:tabs>
        <w:spacing w:before="5"/>
        <w:ind w:left="648" w:hanging="340"/>
        <w:rPr>
          <w:sz w:val="20"/>
        </w:rPr>
      </w:pPr>
      <w:r>
        <w:rPr>
          <w:spacing w:val="-2"/>
          <w:w w:val="105"/>
          <w:sz w:val="20"/>
        </w:rPr>
        <w:t>benthic</w:t>
      </w:r>
      <w:r>
        <w:rPr>
          <w:spacing w:val="-1"/>
          <w:w w:val="105"/>
          <w:sz w:val="20"/>
        </w:rPr>
        <w:t xml:space="preserve"> </w:t>
      </w:r>
      <w:r>
        <w:rPr>
          <w:spacing w:val="-2"/>
          <w:w w:val="105"/>
          <w:sz w:val="20"/>
        </w:rPr>
        <w:t>habitats.</w:t>
      </w:r>
    </w:p>
    <w:p w:rsidR="008E083E" w:rsidRDefault="0029712A">
      <w:pPr>
        <w:pStyle w:val="BodyText"/>
        <w:spacing w:before="6" w:line="249" w:lineRule="auto"/>
        <w:ind w:left="309" w:right="719"/>
        <w:jc w:val="both"/>
      </w:pPr>
      <w:r>
        <w:rPr>
          <w:w w:val="105"/>
        </w:rPr>
        <w:t>In developing and implementing the spatial management system, the PZJA to consider regional marine planning processes for Northern Australia, outcomes of the Ecological Risk Assessment of the TSPF, and other scientific advice.</w:t>
      </w:r>
    </w:p>
    <w:p w:rsidR="008E083E" w:rsidRDefault="0029712A">
      <w:pPr>
        <w:spacing w:line="226" w:lineRule="exact"/>
        <w:ind w:left="309"/>
        <w:jc w:val="both"/>
        <w:rPr>
          <w:sz w:val="20"/>
        </w:rPr>
      </w:pPr>
      <w:r>
        <w:rPr>
          <w:b/>
          <w:w w:val="105"/>
          <w:sz w:val="20"/>
        </w:rPr>
        <w:t>Recommendation</w:t>
      </w:r>
      <w:r>
        <w:rPr>
          <w:b/>
          <w:spacing w:val="-13"/>
          <w:w w:val="105"/>
          <w:sz w:val="20"/>
        </w:rPr>
        <w:t xml:space="preserve"> </w:t>
      </w:r>
      <w:r>
        <w:rPr>
          <w:b/>
          <w:w w:val="105"/>
          <w:sz w:val="20"/>
        </w:rPr>
        <w:t>5:</w:t>
      </w:r>
      <w:r>
        <w:rPr>
          <w:b/>
          <w:spacing w:val="-11"/>
          <w:w w:val="105"/>
          <w:sz w:val="20"/>
        </w:rPr>
        <w:t xml:space="preserve"> </w:t>
      </w:r>
      <w:r>
        <w:rPr>
          <w:w w:val="105"/>
          <w:sz w:val="20"/>
        </w:rPr>
        <w:t>PZJA</w:t>
      </w:r>
      <w:r>
        <w:rPr>
          <w:spacing w:val="-13"/>
          <w:w w:val="105"/>
          <w:sz w:val="20"/>
        </w:rPr>
        <w:t xml:space="preserve"> </w:t>
      </w:r>
      <w:r>
        <w:rPr>
          <w:w w:val="105"/>
          <w:sz w:val="20"/>
        </w:rPr>
        <w:t>to</w:t>
      </w:r>
      <w:r>
        <w:rPr>
          <w:spacing w:val="-12"/>
          <w:w w:val="105"/>
          <w:sz w:val="20"/>
        </w:rPr>
        <w:t xml:space="preserve"> </w:t>
      </w:r>
      <w:r>
        <w:rPr>
          <w:w w:val="105"/>
          <w:sz w:val="20"/>
        </w:rPr>
        <w:t>develop</w:t>
      </w:r>
      <w:r>
        <w:rPr>
          <w:spacing w:val="-12"/>
          <w:w w:val="105"/>
          <w:sz w:val="20"/>
        </w:rPr>
        <w:t xml:space="preserve"> </w:t>
      </w:r>
      <w:r>
        <w:rPr>
          <w:w w:val="105"/>
          <w:sz w:val="20"/>
        </w:rPr>
        <w:t>and</w:t>
      </w:r>
      <w:r>
        <w:rPr>
          <w:spacing w:val="-13"/>
          <w:w w:val="105"/>
          <w:sz w:val="20"/>
        </w:rPr>
        <w:t xml:space="preserve"> </w:t>
      </w:r>
      <w:r>
        <w:rPr>
          <w:w w:val="105"/>
          <w:sz w:val="20"/>
        </w:rPr>
        <w:t>implement</w:t>
      </w:r>
      <w:r>
        <w:rPr>
          <w:spacing w:val="-12"/>
          <w:w w:val="105"/>
          <w:sz w:val="20"/>
        </w:rPr>
        <w:t xml:space="preserve"> </w:t>
      </w:r>
      <w:r>
        <w:rPr>
          <w:w w:val="105"/>
          <w:sz w:val="20"/>
        </w:rPr>
        <w:t>an</w:t>
      </w:r>
      <w:r>
        <w:rPr>
          <w:spacing w:val="-13"/>
          <w:w w:val="105"/>
          <w:sz w:val="20"/>
        </w:rPr>
        <w:t xml:space="preserve"> </w:t>
      </w:r>
      <w:r>
        <w:rPr>
          <w:w w:val="105"/>
          <w:sz w:val="20"/>
        </w:rPr>
        <w:t>ongoing,</w:t>
      </w:r>
      <w:r>
        <w:rPr>
          <w:spacing w:val="-12"/>
          <w:w w:val="105"/>
          <w:sz w:val="20"/>
        </w:rPr>
        <w:t xml:space="preserve"> </w:t>
      </w:r>
      <w:r>
        <w:rPr>
          <w:w w:val="105"/>
          <w:sz w:val="20"/>
        </w:rPr>
        <w:t>robust</w:t>
      </w:r>
      <w:r>
        <w:rPr>
          <w:spacing w:val="-12"/>
          <w:w w:val="105"/>
          <w:sz w:val="20"/>
        </w:rPr>
        <w:t xml:space="preserve"> </w:t>
      </w:r>
      <w:r>
        <w:rPr>
          <w:w w:val="105"/>
          <w:sz w:val="20"/>
        </w:rPr>
        <w:t>system</w:t>
      </w:r>
      <w:r>
        <w:rPr>
          <w:spacing w:val="-13"/>
          <w:w w:val="105"/>
          <w:sz w:val="20"/>
        </w:rPr>
        <w:t xml:space="preserve"> </w:t>
      </w:r>
      <w:r>
        <w:rPr>
          <w:w w:val="105"/>
          <w:sz w:val="20"/>
        </w:rPr>
        <w:t>to</w:t>
      </w:r>
      <w:r>
        <w:rPr>
          <w:spacing w:val="-11"/>
          <w:w w:val="105"/>
          <w:sz w:val="20"/>
        </w:rPr>
        <w:t xml:space="preserve"> </w:t>
      </w:r>
      <w:r>
        <w:rPr>
          <w:spacing w:val="-2"/>
          <w:w w:val="105"/>
          <w:sz w:val="20"/>
        </w:rPr>
        <w:t>validate:</w:t>
      </w:r>
    </w:p>
    <w:p w:rsidR="008E083E" w:rsidRDefault="0029712A">
      <w:pPr>
        <w:pStyle w:val="ListParagraph"/>
        <w:numPr>
          <w:ilvl w:val="0"/>
          <w:numId w:val="13"/>
        </w:numPr>
        <w:tabs>
          <w:tab w:val="left" w:pos="702"/>
          <w:tab w:val="left" w:pos="703"/>
        </w:tabs>
        <w:spacing w:before="10"/>
        <w:ind w:left="702" w:hanging="339"/>
        <w:jc w:val="left"/>
        <w:rPr>
          <w:sz w:val="20"/>
        </w:rPr>
      </w:pPr>
      <w:r>
        <w:rPr>
          <w:w w:val="105"/>
          <w:sz w:val="20"/>
        </w:rPr>
        <w:t>catch</w:t>
      </w:r>
      <w:r>
        <w:rPr>
          <w:spacing w:val="-11"/>
          <w:w w:val="105"/>
          <w:sz w:val="20"/>
        </w:rPr>
        <w:t xml:space="preserve"> </w:t>
      </w:r>
      <w:r>
        <w:rPr>
          <w:w w:val="105"/>
          <w:sz w:val="20"/>
        </w:rPr>
        <w:t>and</w:t>
      </w:r>
      <w:r>
        <w:rPr>
          <w:spacing w:val="-11"/>
          <w:w w:val="105"/>
          <w:sz w:val="20"/>
        </w:rPr>
        <w:t xml:space="preserve"> </w:t>
      </w:r>
      <w:r>
        <w:rPr>
          <w:w w:val="105"/>
          <w:sz w:val="20"/>
        </w:rPr>
        <w:t>effort</w:t>
      </w:r>
      <w:r>
        <w:rPr>
          <w:spacing w:val="-11"/>
          <w:w w:val="105"/>
          <w:sz w:val="20"/>
        </w:rPr>
        <w:t xml:space="preserve"> </w:t>
      </w:r>
      <w:r>
        <w:rPr>
          <w:w w:val="105"/>
          <w:sz w:val="20"/>
        </w:rPr>
        <w:t>data</w:t>
      </w:r>
      <w:r>
        <w:rPr>
          <w:spacing w:val="-11"/>
          <w:w w:val="105"/>
          <w:sz w:val="20"/>
        </w:rPr>
        <w:t xml:space="preserve"> </w:t>
      </w:r>
      <w:r>
        <w:rPr>
          <w:w w:val="105"/>
          <w:sz w:val="20"/>
        </w:rPr>
        <w:t>(for</w:t>
      </w:r>
      <w:r>
        <w:rPr>
          <w:spacing w:val="-11"/>
          <w:w w:val="105"/>
          <w:sz w:val="20"/>
        </w:rPr>
        <w:t xml:space="preserve"> </w:t>
      </w:r>
      <w:r>
        <w:rPr>
          <w:w w:val="105"/>
          <w:sz w:val="20"/>
        </w:rPr>
        <w:t>target,</w:t>
      </w:r>
      <w:r>
        <w:rPr>
          <w:spacing w:val="-11"/>
          <w:w w:val="105"/>
          <w:sz w:val="20"/>
        </w:rPr>
        <w:t xml:space="preserve"> </w:t>
      </w:r>
      <w:r>
        <w:rPr>
          <w:w w:val="105"/>
          <w:sz w:val="20"/>
        </w:rPr>
        <w:t>byproduct</w:t>
      </w:r>
      <w:r>
        <w:rPr>
          <w:spacing w:val="-11"/>
          <w:w w:val="105"/>
          <w:sz w:val="20"/>
        </w:rPr>
        <w:t xml:space="preserve"> </w:t>
      </w:r>
      <w:r>
        <w:rPr>
          <w:w w:val="105"/>
          <w:sz w:val="20"/>
        </w:rPr>
        <w:t>and</w:t>
      </w:r>
      <w:r>
        <w:rPr>
          <w:spacing w:val="-10"/>
          <w:w w:val="105"/>
          <w:sz w:val="20"/>
        </w:rPr>
        <w:t xml:space="preserve"> </w:t>
      </w:r>
      <w:r>
        <w:rPr>
          <w:spacing w:val="-2"/>
          <w:w w:val="105"/>
          <w:sz w:val="20"/>
        </w:rPr>
        <w:t>bycatch);</w:t>
      </w:r>
    </w:p>
    <w:p w:rsidR="008E083E" w:rsidRDefault="0029712A">
      <w:pPr>
        <w:pStyle w:val="ListParagraph"/>
        <w:numPr>
          <w:ilvl w:val="0"/>
          <w:numId w:val="13"/>
        </w:numPr>
        <w:tabs>
          <w:tab w:val="left" w:pos="702"/>
          <w:tab w:val="left" w:pos="703"/>
        </w:tabs>
        <w:spacing w:before="7"/>
        <w:ind w:left="702" w:hanging="339"/>
        <w:jc w:val="left"/>
        <w:rPr>
          <w:sz w:val="20"/>
        </w:rPr>
      </w:pPr>
      <w:r>
        <w:rPr>
          <w:sz w:val="20"/>
        </w:rPr>
        <w:t>protected</w:t>
      </w:r>
      <w:r>
        <w:rPr>
          <w:spacing w:val="25"/>
          <w:sz w:val="20"/>
        </w:rPr>
        <w:t xml:space="preserve"> </w:t>
      </w:r>
      <w:r>
        <w:rPr>
          <w:sz w:val="20"/>
        </w:rPr>
        <w:t>species</w:t>
      </w:r>
      <w:r>
        <w:rPr>
          <w:spacing w:val="27"/>
          <w:sz w:val="20"/>
        </w:rPr>
        <w:t xml:space="preserve"> </w:t>
      </w:r>
      <w:r>
        <w:rPr>
          <w:sz w:val="20"/>
        </w:rPr>
        <w:t>interactions;</w:t>
      </w:r>
      <w:r>
        <w:rPr>
          <w:spacing w:val="25"/>
          <w:sz w:val="20"/>
        </w:rPr>
        <w:t xml:space="preserve"> </w:t>
      </w:r>
      <w:r>
        <w:rPr>
          <w:spacing w:val="-5"/>
          <w:sz w:val="20"/>
        </w:rPr>
        <w:t>and</w:t>
      </w:r>
    </w:p>
    <w:p w:rsidR="008E083E" w:rsidRDefault="0029712A">
      <w:pPr>
        <w:pStyle w:val="ListParagraph"/>
        <w:numPr>
          <w:ilvl w:val="0"/>
          <w:numId w:val="13"/>
        </w:numPr>
        <w:tabs>
          <w:tab w:val="left" w:pos="702"/>
          <w:tab w:val="left" w:pos="703"/>
        </w:tabs>
        <w:spacing w:before="5"/>
        <w:ind w:left="702" w:hanging="339"/>
        <w:jc w:val="left"/>
        <w:rPr>
          <w:sz w:val="20"/>
        </w:rPr>
      </w:pPr>
      <w:r>
        <w:rPr>
          <w:w w:val="105"/>
          <w:sz w:val="20"/>
        </w:rPr>
        <w:t>impacts</w:t>
      </w:r>
      <w:r>
        <w:rPr>
          <w:spacing w:val="-13"/>
          <w:w w:val="105"/>
          <w:sz w:val="20"/>
        </w:rPr>
        <w:t xml:space="preserve"> </w:t>
      </w:r>
      <w:r>
        <w:rPr>
          <w:w w:val="105"/>
          <w:sz w:val="20"/>
        </w:rPr>
        <w:t>on</w:t>
      </w:r>
      <w:r>
        <w:rPr>
          <w:spacing w:val="-10"/>
          <w:w w:val="105"/>
          <w:sz w:val="20"/>
        </w:rPr>
        <w:t xml:space="preserve"> </w:t>
      </w:r>
      <w:r>
        <w:rPr>
          <w:w w:val="105"/>
          <w:sz w:val="20"/>
        </w:rPr>
        <w:t>the</w:t>
      </w:r>
      <w:r>
        <w:rPr>
          <w:spacing w:val="-11"/>
          <w:w w:val="105"/>
          <w:sz w:val="20"/>
        </w:rPr>
        <w:t xml:space="preserve"> </w:t>
      </w:r>
      <w:r>
        <w:rPr>
          <w:w w:val="105"/>
          <w:sz w:val="20"/>
        </w:rPr>
        <w:t>marine</w:t>
      </w:r>
      <w:r>
        <w:rPr>
          <w:spacing w:val="-11"/>
          <w:w w:val="105"/>
          <w:sz w:val="20"/>
        </w:rPr>
        <w:t xml:space="preserve"> </w:t>
      </w:r>
      <w:r>
        <w:rPr>
          <w:spacing w:val="-2"/>
          <w:w w:val="105"/>
          <w:sz w:val="20"/>
        </w:rPr>
        <w:t>ecosystem.</w:t>
      </w:r>
    </w:p>
    <w:p w:rsidR="008E083E" w:rsidRDefault="0029712A">
      <w:pPr>
        <w:pStyle w:val="BodyText"/>
        <w:spacing w:before="7" w:line="249" w:lineRule="auto"/>
        <w:ind w:left="309" w:right="721"/>
        <w:jc w:val="both"/>
      </w:pPr>
      <w:r>
        <w:rPr>
          <w:b/>
          <w:w w:val="105"/>
        </w:rPr>
        <w:t xml:space="preserve">Recommendation 6: </w:t>
      </w:r>
      <w:r>
        <w:rPr>
          <w:w w:val="105"/>
        </w:rPr>
        <w:t>PZJA to undertake a Compliance Risk Assessment of the TSPF and implement mechanisms to address high risk issues. In the interim, the PZJA to continue to manage known compliance risks in the Torres Strait region.</w:t>
      </w:r>
    </w:p>
    <w:p w:rsidR="008E083E" w:rsidRDefault="0029712A">
      <w:pPr>
        <w:pStyle w:val="BodyText"/>
        <w:spacing w:line="247" w:lineRule="auto"/>
        <w:ind w:left="309" w:right="722"/>
        <w:jc w:val="both"/>
      </w:pPr>
      <w:r>
        <w:rPr>
          <w:b/>
          <w:w w:val="105"/>
        </w:rPr>
        <w:t xml:space="preserve">Recommendation 7: </w:t>
      </w:r>
      <w:r>
        <w:rPr>
          <w:w w:val="105"/>
        </w:rPr>
        <w:t>PZJA to continue to cooperate with other relevant jurisdictions to pursue complementary management and research of shared stocks for all target, byproduct and bycatch species, which may be affected by cross-jurisdictional issues.</w:t>
      </w:r>
    </w:p>
    <w:p w:rsidR="008E083E" w:rsidRDefault="008E083E">
      <w:pPr>
        <w:spacing w:line="247" w:lineRule="auto"/>
        <w:jc w:val="both"/>
        <w:sectPr w:rsidR="008E083E">
          <w:pgSz w:w="12240" w:h="15840"/>
          <w:pgMar w:top="1500" w:right="1000" w:bottom="1540" w:left="1600" w:header="0" w:footer="1320" w:gutter="0"/>
          <w:cols w:space="720"/>
        </w:sectPr>
      </w:pPr>
    </w:p>
    <w:p w:rsidR="008E083E" w:rsidRDefault="008E083E">
      <w:pPr>
        <w:pStyle w:val="BodyText"/>
        <w:spacing w:before="3"/>
        <w:rPr>
          <w:sz w:val="19"/>
        </w:rPr>
      </w:pPr>
    </w:p>
    <w:p w:rsidR="008E083E" w:rsidRDefault="0029712A">
      <w:pPr>
        <w:spacing w:before="95" w:line="242" w:lineRule="auto"/>
        <w:ind w:left="309"/>
        <w:rPr>
          <w:b/>
          <w:i/>
          <w:sz w:val="26"/>
        </w:rPr>
      </w:pPr>
      <w:r>
        <w:rPr>
          <w:b/>
          <w:i/>
          <w:sz w:val="26"/>
        </w:rPr>
        <w:t>PROMOTING</w:t>
      </w:r>
      <w:r>
        <w:rPr>
          <w:b/>
          <w:i/>
          <w:spacing w:val="80"/>
          <w:sz w:val="26"/>
        </w:rPr>
        <w:t xml:space="preserve"> </w:t>
      </w:r>
      <w:r>
        <w:rPr>
          <w:b/>
          <w:i/>
          <w:sz w:val="26"/>
        </w:rPr>
        <w:t>TO</w:t>
      </w:r>
      <w:r>
        <w:rPr>
          <w:b/>
          <w:i/>
          <w:spacing w:val="80"/>
          <w:sz w:val="26"/>
        </w:rPr>
        <w:t xml:space="preserve"> </w:t>
      </w:r>
      <w:r>
        <w:rPr>
          <w:b/>
          <w:i/>
          <w:sz w:val="26"/>
        </w:rPr>
        <w:t>OTHER</w:t>
      </w:r>
      <w:r>
        <w:rPr>
          <w:b/>
          <w:i/>
          <w:spacing w:val="80"/>
          <w:sz w:val="26"/>
        </w:rPr>
        <w:t xml:space="preserve"> </w:t>
      </w:r>
      <w:r>
        <w:rPr>
          <w:b/>
          <w:i/>
          <w:sz w:val="26"/>
        </w:rPr>
        <w:t>JURISDICTIONS</w:t>
      </w:r>
      <w:r>
        <w:rPr>
          <w:b/>
          <w:i/>
          <w:spacing w:val="80"/>
          <w:sz w:val="26"/>
        </w:rPr>
        <w:t xml:space="preserve"> </w:t>
      </w:r>
      <w:r>
        <w:rPr>
          <w:b/>
          <w:i/>
          <w:sz w:val="26"/>
        </w:rPr>
        <w:t>THE</w:t>
      </w:r>
      <w:r>
        <w:rPr>
          <w:b/>
          <w:i/>
          <w:spacing w:val="80"/>
          <w:sz w:val="26"/>
        </w:rPr>
        <w:t xml:space="preserve"> </w:t>
      </w:r>
      <w:r>
        <w:rPr>
          <w:b/>
          <w:i/>
          <w:sz w:val="26"/>
        </w:rPr>
        <w:t>IMPORTANCE</w:t>
      </w:r>
      <w:r>
        <w:rPr>
          <w:b/>
          <w:i/>
          <w:spacing w:val="80"/>
          <w:sz w:val="26"/>
        </w:rPr>
        <w:t xml:space="preserve"> </w:t>
      </w:r>
      <w:r>
        <w:rPr>
          <w:b/>
          <w:i/>
          <w:sz w:val="26"/>
        </w:rPr>
        <w:t>OF PROTECTING IMPORTANT FEEDING AND NESTING</w:t>
      </w:r>
    </w:p>
    <w:p w:rsidR="008E083E" w:rsidRDefault="0029712A">
      <w:pPr>
        <w:pStyle w:val="Heading1"/>
        <w:spacing w:before="113"/>
      </w:pPr>
      <w:r>
        <w:rPr>
          <w:spacing w:val="-2"/>
        </w:rPr>
        <w:t>OBJECTIVES</w:t>
      </w:r>
    </w:p>
    <w:p w:rsidR="008E083E" w:rsidRDefault="0029712A">
      <w:pPr>
        <w:pStyle w:val="BodyText"/>
        <w:spacing w:before="121" w:line="247" w:lineRule="auto"/>
        <w:ind w:left="309" w:right="719"/>
        <w:jc w:val="both"/>
      </w:pPr>
      <w:r>
        <w:rPr>
          <w:w w:val="105"/>
        </w:rPr>
        <w:t>The</w:t>
      </w:r>
      <w:r>
        <w:rPr>
          <w:spacing w:val="-1"/>
          <w:w w:val="105"/>
        </w:rPr>
        <w:t xml:space="preserve"> </w:t>
      </w:r>
      <w:r>
        <w:rPr>
          <w:w w:val="105"/>
        </w:rPr>
        <w:t>legislative</w:t>
      </w:r>
      <w:r>
        <w:rPr>
          <w:spacing w:val="-1"/>
          <w:w w:val="105"/>
        </w:rPr>
        <w:t xml:space="preserve"> </w:t>
      </w:r>
      <w:r>
        <w:rPr>
          <w:w w:val="105"/>
        </w:rPr>
        <w:t>objectives</w:t>
      </w:r>
      <w:r>
        <w:rPr>
          <w:spacing w:val="-1"/>
          <w:w w:val="105"/>
        </w:rPr>
        <w:t xml:space="preserve"> </w:t>
      </w:r>
      <w:r>
        <w:rPr>
          <w:w w:val="105"/>
        </w:rPr>
        <w:t>of</w:t>
      </w:r>
      <w:r>
        <w:rPr>
          <w:spacing w:val="-1"/>
          <w:w w:val="105"/>
        </w:rPr>
        <w:t xml:space="preserve"> </w:t>
      </w:r>
      <w:r>
        <w:rPr>
          <w:w w:val="105"/>
        </w:rPr>
        <w:t>the PZJA, as</w:t>
      </w:r>
      <w:r>
        <w:rPr>
          <w:spacing w:val="-2"/>
          <w:w w:val="105"/>
        </w:rPr>
        <w:t xml:space="preserve"> </w:t>
      </w:r>
      <w:r>
        <w:rPr>
          <w:w w:val="105"/>
        </w:rPr>
        <w:t>determined by</w:t>
      </w:r>
      <w:r>
        <w:rPr>
          <w:spacing w:val="-2"/>
          <w:w w:val="105"/>
        </w:rPr>
        <w:t xml:space="preserve"> </w:t>
      </w:r>
      <w:r>
        <w:rPr>
          <w:w w:val="105"/>
        </w:rPr>
        <w:t>the</w:t>
      </w:r>
      <w:r>
        <w:rPr>
          <w:spacing w:val="-2"/>
          <w:w w:val="105"/>
        </w:rPr>
        <w:t xml:space="preserve"> </w:t>
      </w:r>
      <w:r>
        <w:rPr>
          <w:w w:val="105"/>
        </w:rPr>
        <w:t>Torres</w:t>
      </w:r>
      <w:r>
        <w:rPr>
          <w:spacing w:val="-1"/>
          <w:w w:val="105"/>
        </w:rPr>
        <w:t xml:space="preserve"> </w:t>
      </w:r>
      <w:r>
        <w:rPr>
          <w:w w:val="105"/>
        </w:rPr>
        <w:t>Strait</w:t>
      </w:r>
      <w:r>
        <w:rPr>
          <w:spacing w:val="-1"/>
          <w:w w:val="105"/>
        </w:rPr>
        <w:t xml:space="preserve"> </w:t>
      </w:r>
      <w:r>
        <w:rPr>
          <w:w w:val="105"/>
        </w:rPr>
        <w:t>Fisheries Act</w:t>
      </w:r>
      <w:r>
        <w:rPr>
          <w:spacing w:val="-1"/>
          <w:w w:val="105"/>
        </w:rPr>
        <w:t xml:space="preserve"> </w:t>
      </w:r>
      <w:r>
        <w:rPr>
          <w:w w:val="105"/>
        </w:rPr>
        <w:t>1984 are as follows:</w:t>
      </w:r>
    </w:p>
    <w:p w:rsidR="008E083E" w:rsidRDefault="0029712A">
      <w:pPr>
        <w:pStyle w:val="BodyText"/>
        <w:spacing w:before="116" w:line="247" w:lineRule="auto"/>
        <w:ind w:left="309" w:right="721"/>
        <w:jc w:val="both"/>
      </w:pPr>
      <w:r>
        <w:rPr>
          <w:w w:val="105"/>
        </w:rPr>
        <w:t>In</w:t>
      </w:r>
      <w:r>
        <w:rPr>
          <w:spacing w:val="-5"/>
          <w:w w:val="105"/>
        </w:rPr>
        <w:t xml:space="preserve"> </w:t>
      </w:r>
      <w:r>
        <w:rPr>
          <w:w w:val="105"/>
        </w:rPr>
        <w:t>the</w:t>
      </w:r>
      <w:r>
        <w:rPr>
          <w:spacing w:val="-5"/>
          <w:w w:val="105"/>
        </w:rPr>
        <w:t xml:space="preserve"> </w:t>
      </w:r>
      <w:r>
        <w:rPr>
          <w:w w:val="105"/>
        </w:rPr>
        <w:t>administration</w:t>
      </w:r>
      <w:r>
        <w:rPr>
          <w:spacing w:val="-5"/>
          <w:w w:val="105"/>
        </w:rPr>
        <w:t xml:space="preserve"> </w:t>
      </w:r>
      <w:r>
        <w:rPr>
          <w:w w:val="105"/>
        </w:rPr>
        <w:t>of</w:t>
      </w:r>
      <w:r>
        <w:rPr>
          <w:spacing w:val="-4"/>
          <w:w w:val="105"/>
        </w:rPr>
        <w:t xml:space="preserve"> </w:t>
      </w:r>
      <w:r>
        <w:rPr>
          <w:w w:val="105"/>
        </w:rPr>
        <w:t>this</w:t>
      </w:r>
      <w:r>
        <w:rPr>
          <w:spacing w:val="-7"/>
          <w:w w:val="105"/>
        </w:rPr>
        <w:t xml:space="preserve"> </w:t>
      </w:r>
      <w:r>
        <w:rPr>
          <w:w w:val="105"/>
        </w:rPr>
        <w:t>Act,</w:t>
      </w:r>
      <w:r>
        <w:rPr>
          <w:spacing w:val="-7"/>
          <w:w w:val="105"/>
        </w:rPr>
        <w:t xml:space="preserve"> </w:t>
      </w:r>
      <w:r>
        <w:rPr>
          <w:w w:val="105"/>
        </w:rPr>
        <w:t>regard</w:t>
      </w:r>
      <w:r>
        <w:rPr>
          <w:spacing w:val="-5"/>
          <w:w w:val="105"/>
        </w:rPr>
        <w:t xml:space="preserve"> </w:t>
      </w:r>
      <w:r>
        <w:rPr>
          <w:w w:val="105"/>
        </w:rPr>
        <w:t>shall</w:t>
      </w:r>
      <w:r>
        <w:rPr>
          <w:spacing w:val="-5"/>
          <w:w w:val="105"/>
        </w:rPr>
        <w:t xml:space="preserve"> </w:t>
      </w:r>
      <w:r>
        <w:rPr>
          <w:w w:val="105"/>
        </w:rPr>
        <w:t>be</w:t>
      </w:r>
      <w:r>
        <w:rPr>
          <w:spacing w:val="-4"/>
          <w:w w:val="105"/>
        </w:rPr>
        <w:t xml:space="preserve"> </w:t>
      </w:r>
      <w:r>
        <w:rPr>
          <w:w w:val="105"/>
        </w:rPr>
        <w:t>had</w:t>
      </w:r>
      <w:r>
        <w:rPr>
          <w:spacing w:val="-7"/>
          <w:w w:val="105"/>
        </w:rPr>
        <w:t xml:space="preserve"> </w:t>
      </w:r>
      <w:r>
        <w:rPr>
          <w:w w:val="105"/>
        </w:rPr>
        <w:t>to</w:t>
      </w:r>
      <w:r>
        <w:rPr>
          <w:spacing w:val="-5"/>
          <w:w w:val="105"/>
        </w:rPr>
        <w:t xml:space="preserve"> </w:t>
      </w:r>
      <w:r>
        <w:rPr>
          <w:w w:val="105"/>
        </w:rPr>
        <w:t>the</w:t>
      </w:r>
      <w:r>
        <w:rPr>
          <w:spacing w:val="-5"/>
          <w:w w:val="105"/>
        </w:rPr>
        <w:t xml:space="preserve"> </w:t>
      </w:r>
      <w:r>
        <w:rPr>
          <w:w w:val="105"/>
        </w:rPr>
        <w:t>rights</w:t>
      </w:r>
      <w:r>
        <w:rPr>
          <w:spacing w:val="-7"/>
          <w:w w:val="105"/>
        </w:rPr>
        <w:t xml:space="preserve"> </w:t>
      </w:r>
      <w:r>
        <w:rPr>
          <w:w w:val="105"/>
        </w:rPr>
        <w:t>and</w:t>
      </w:r>
      <w:r>
        <w:rPr>
          <w:spacing w:val="-5"/>
          <w:w w:val="105"/>
        </w:rPr>
        <w:t xml:space="preserve"> </w:t>
      </w:r>
      <w:r>
        <w:rPr>
          <w:w w:val="105"/>
        </w:rPr>
        <w:t>obligations</w:t>
      </w:r>
      <w:r>
        <w:rPr>
          <w:spacing w:val="-6"/>
          <w:w w:val="105"/>
        </w:rPr>
        <w:t xml:space="preserve"> </w:t>
      </w:r>
      <w:r>
        <w:rPr>
          <w:w w:val="105"/>
        </w:rPr>
        <w:t>conferred</w:t>
      </w:r>
      <w:r>
        <w:rPr>
          <w:spacing w:val="-7"/>
          <w:w w:val="105"/>
        </w:rPr>
        <w:t xml:space="preserve"> </w:t>
      </w:r>
      <w:r>
        <w:rPr>
          <w:w w:val="105"/>
        </w:rPr>
        <w:t>on Australia by the Torres</w:t>
      </w:r>
      <w:r>
        <w:rPr>
          <w:spacing w:val="-1"/>
          <w:w w:val="105"/>
        </w:rPr>
        <w:t xml:space="preserve"> </w:t>
      </w:r>
      <w:r>
        <w:rPr>
          <w:w w:val="105"/>
        </w:rPr>
        <w:t>Strait Treaty and in particular to the following management priorities:</w:t>
      </w:r>
    </w:p>
    <w:p w:rsidR="008E083E" w:rsidRDefault="0029712A">
      <w:pPr>
        <w:pStyle w:val="ListParagraph"/>
        <w:numPr>
          <w:ilvl w:val="0"/>
          <w:numId w:val="12"/>
        </w:numPr>
        <w:tabs>
          <w:tab w:val="left" w:pos="696"/>
        </w:tabs>
        <w:spacing w:before="115" w:line="247" w:lineRule="auto"/>
        <w:ind w:left="709" w:right="722" w:hanging="401"/>
        <w:jc w:val="both"/>
        <w:rPr>
          <w:sz w:val="20"/>
        </w:rPr>
      </w:pPr>
      <w:r>
        <w:rPr>
          <w:w w:val="105"/>
          <w:sz w:val="20"/>
        </w:rPr>
        <w:t>to acknowledge and protect the traditional way of life and livelihood of traditional inhabitants, including their rights in relation to traditional fishing;</w:t>
      </w:r>
    </w:p>
    <w:p w:rsidR="008E083E" w:rsidRDefault="0029712A">
      <w:pPr>
        <w:pStyle w:val="ListParagraph"/>
        <w:numPr>
          <w:ilvl w:val="0"/>
          <w:numId w:val="12"/>
        </w:numPr>
        <w:tabs>
          <w:tab w:val="left" w:pos="710"/>
        </w:tabs>
        <w:spacing w:before="114" w:line="247" w:lineRule="auto"/>
        <w:ind w:left="709" w:right="722" w:hanging="401"/>
        <w:jc w:val="both"/>
        <w:rPr>
          <w:sz w:val="20"/>
        </w:rPr>
      </w:pPr>
      <w:r>
        <w:rPr>
          <w:w w:val="105"/>
          <w:sz w:val="20"/>
        </w:rPr>
        <w:t>to</w:t>
      </w:r>
      <w:r>
        <w:rPr>
          <w:spacing w:val="-4"/>
          <w:w w:val="105"/>
          <w:sz w:val="20"/>
        </w:rPr>
        <w:t xml:space="preserve"> </w:t>
      </w:r>
      <w:r>
        <w:rPr>
          <w:w w:val="105"/>
          <w:sz w:val="20"/>
        </w:rPr>
        <w:t>protect</w:t>
      </w:r>
      <w:r>
        <w:rPr>
          <w:spacing w:val="-5"/>
          <w:w w:val="105"/>
          <w:sz w:val="20"/>
        </w:rPr>
        <w:t xml:space="preserve"> </w:t>
      </w:r>
      <w:r>
        <w:rPr>
          <w:w w:val="105"/>
          <w:sz w:val="20"/>
        </w:rPr>
        <w:t>and</w:t>
      </w:r>
      <w:r>
        <w:rPr>
          <w:spacing w:val="-4"/>
          <w:w w:val="105"/>
          <w:sz w:val="20"/>
        </w:rPr>
        <w:t xml:space="preserve"> </w:t>
      </w:r>
      <w:r>
        <w:rPr>
          <w:w w:val="105"/>
          <w:sz w:val="20"/>
        </w:rPr>
        <w:t>preserve</w:t>
      </w:r>
      <w:r>
        <w:rPr>
          <w:spacing w:val="-4"/>
          <w:w w:val="105"/>
          <w:sz w:val="20"/>
        </w:rPr>
        <w:t xml:space="preserve"> </w:t>
      </w:r>
      <w:r>
        <w:rPr>
          <w:w w:val="105"/>
          <w:sz w:val="20"/>
        </w:rPr>
        <w:t>the</w:t>
      </w:r>
      <w:r>
        <w:rPr>
          <w:spacing w:val="-4"/>
          <w:w w:val="105"/>
          <w:sz w:val="20"/>
        </w:rPr>
        <w:t xml:space="preserve"> </w:t>
      </w:r>
      <w:r>
        <w:rPr>
          <w:w w:val="105"/>
          <w:sz w:val="20"/>
        </w:rPr>
        <w:t>marine</w:t>
      </w:r>
      <w:r>
        <w:rPr>
          <w:spacing w:val="-5"/>
          <w:w w:val="105"/>
          <w:sz w:val="20"/>
        </w:rPr>
        <w:t xml:space="preserve"> </w:t>
      </w:r>
      <w:r>
        <w:rPr>
          <w:w w:val="105"/>
          <w:sz w:val="20"/>
        </w:rPr>
        <w:t>environment</w:t>
      </w:r>
      <w:r>
        <w:rPr>
          <w:spacing w:val="-3"/>
          <w:w w:val="105"/>
          <w:sz w:val="20"/>
        </w:rPr>
        <w:t xml:space="preserve"> </w:t>
      </w:r>
      <w:r>
        <w:rPr>
          <w:w w:val="105"/>
          <w:sz w:val="20"/>
        </w:rPr>
        <w:t>and</w:t>
      </w:r>
      <w:r>
        <w:rPr>
          <w:spacing w:val="-5"/>
          <w:w w:val="105"/>
          <w:sz w:val="20"/>
        </w:rPr>
        <w:t xml:space="preserve"> </w:t>
      </w:r>
      <w:r>
        <w:rPr>
          <w:w w:val="105"/>
          <w:sz w:val="20"/>
        </w:rPr>
        <w:t>indigenous</w:t>
      </w:r>
      <w:r>
        <w:rPr>
          <w:spacing w:val="-4"/>
          <w:w w:val="105"/>
          <w:sz w:val="20"/>
        </w:rPr>
        <w:t xml:space="preserve"> </w:t>
      </w:r>
      <w:r>
        <w:rPr>
          <w:w w:val="105"/>
          <w:sz w:val="20"/>
        </w:rPr>
        <w:t>fauna</w:t>
      </w:r>
      <w:r>
        <w:rPr>
          <w:spacing w:val="-5"/>
          <w:w w:val="105"/>
          <w:sz w:val="20"/>
        </w:rPr>
        <w:t xml:space="preserve"> </w:t>
      </w:r>
      <w:r>
        <w:rPr>
          <w:w w:val="105"/>
          <w:sz w:val="20"/>
        </w:rPr>
        <w:t>and</w:t>
      </w:r>
      <w:r>
        <w:rPr>
          <w:spacing w:val="-4"/>
          <w:w w:val="105"/>
          <w:sz w:val="20"/>
        </w:rPr>
        <w:t xml:space="preserve"> </w:t>
      </w:r>
      <w:r>
        <w:rPr>
          <w:w w:val="105"/>
          <w:sz w:val="20"/>
        </w:rPr>
        <w:t>flora</w:t>
      </w:r>
      <w:r>
        <w:rPr>
          <w:spacing w:val="-5"/>
          <w:w w:val="105"/>
          <w:sz w:val="20"/>
        </w:rPr>
        <w:t xml:space="preserve"> </w:t>
      </w:r>
      <w:r>
        <w:rPr>
          <w:w w:val="105"/>
          <w:sz w:val="20"/>
        </w:rPr>
        <w:t>in</w:t>
      </w:r>
      <w:r>
        <w:rPr>
          <w:spacing w:val="-5"/>
          <w:w w:val="105"/>
          <w:sz w:val="20"/>
        </w:rPr>
        <w:t xml:space="preserve"> </w:t>
      </w:r>
      <w:r>
        <w:rPr>
          <w:w w:val="105"/>
          <w:sz w:val="20"/>
        </w:rPr>
        <w:t>and</w:t>
      </w:r>
      <w:r>
        <w:rPr>
          <w:spacing w:val="-4"/>
          <w:w w:val="105"/>
          <w:sz w:val="20"/>
        </w:rPr>
        <w:t xml:space="preserve"> </w:t>
      </w:r>
      <w:r>
        <w:rPr>
          <w:w w:val="105"/>
          <w:sz w:val="20"/>
        </w:rPr>
        <w:t>in the vicinity of the Protected Zone;</w:t>
      </w:r>
    </w:p>
    <w:p w:rsidR="008E083E" w:rsidRDefault="0029712A">
      <w:pPr>
        <w:pStyle w:val="ListParagraph"/>
        <w:numPr>
          <w:ilvl w:val="0"/>
          <w:numId w:val="12"/>
        </w:numPr>
        <w:tabs>
          <w:tab w:val="left" w:pos="709"/>
        </w:tabs>
        <w:spacing w:before="116" w:line="247" w:lineRule="auto"/>
        <w:ind w:left="709" w:right="721" w:hanging="401"/>
        <w:jc w:val="both"/>
        <w:rPr>
          <w:sz w:val="20"/>
        </w:rPr>
      </w:pPr>
      <w:r>
        <w:rPr>
          <w:w w:val="105"/>
          <w:sz w:val="20"/>
        </w:rPr>
        <w:t>to adopt conservation measures necessary for the conservation of a species in such a way as to minimise any restrictive effects of the measures on traditional fishing;</w:t>
      </w:r>
    </w:p>
    <w:p w:rsidR="008E083E" w:rsidRDefault="0029712A">
      <w:pPr>
        <w:pStyle w:val="ListParagraph"/>
        <w:numPr>
          <w:ilvl w:val="0"/>
          <w:numId w:val="12"/>
        </w:numPr>
        <w:tabs>
          <w:tab w:val="left" w:pos="710"/>
        </w:tabs>
        <w:spacing w:before="115" w:line="247" w:lineRule="auto"/>
        <w:ind w:left="709" w:right="719" w:hanging="401"/>
        <w:jc w:val="both"/>
        <w:rPr>
          <w:sz w:val="20"/>
        </w:rPr>
      </w:pPr>
      <w:r>
        <w:rPr>
          <w:w w:val="105"/>
          <w:sz w:val="20"/>
        </w:rPr>
        <w:t>to administer the provisions of Part 5 of the Torres Strait Treaty (relating to commercial fisheries) so as not to prejudice the achievement of the purposes of Part 4 of the Torres Strait Treaty in regard to traditional fishing;</w:t>
      </w:r>
    </w:p>
    <w:p w:rsidR="008E083E" w:rsidRDefault="0029712A">
      <w:pPr>
        <w:pStyle w:val="ListParagraph"/>
        <w:numPr>
          <w:ilvl w:val="0"/>
          <w:numId w:val="12"/>
        </w:numPr>
        <w:tabs>
          <w:tab w:val="left" w:pos="710"/>
        </w:tabs>
        <w:spacing w:before="116"/>
        <w:ind w:left="709" w:hanging="401"/>
        <w:jc w:val="both"/>
        <w:rPr>
          <w:sz w:val="20"/>
        </w:rPr>
      </w:pPr>
      <w:r>
        <w:rPr>
          <w:w w:val="105"/>
          <w:sz w:val="20"/>
        </w:rPr>
        <w:t>to</w:t>
      </w:r>
      <w:r>
        <w:rPr>
          <w:spacing w:val="-13"/>
          <w:w w:val="105"/>
          <w:sz w:val="20"/>
        </w:rPr>
        <w:t xml:space="preserve"> </w:t>
      </w:r>
      <w:r>
        <w:rPr>
          <w:w w:val="105"/>
          <w:sz w:val="20"/>
        </w:rPr>
        <w:t>manage</w:t>
      </w:r>
      <w:r>
        <w:rPr>
          <w:spacing w:val="-13"/>
          <w:w w:val="105"/>
          <w:sz w:val="20"/>
        </w:rPr>
        <w:t xml:space="preserve"> </w:t>
      </w:r>
      <w:r>
        <w:rPr>
          <w:w w:val="105"/>
          <w:sz w:val="20"/>
        </w:rPr>
        <w:t>commercial</w:t>
      </w:r>
      <w:r>
        <w:rPr>
          <w:spacing w:val="-13"/>
          <w:w w:val="105"/>
          <w:sz w:val="20"/>
        </w:rPr>
        <w:t xml:space="preserve"> </w:t>
      </w:r>
      <w:r>
        <w:rPr>
          <w:w w:val="105"/>
          <w:sz w:val="20"/>
        </w:rPr>
        <w:t>fisheries</w:t>
      </w:r>
      <w:r>
        <w:rPr>
          <w:spacing w:val="-14"/>
          <w:w w:val="105"/>
          <w:sz w:val="20"/>
        </w:rPr>
        <w:t xml:space="preserve"> </w:t>
      </w:r>
      <w:r>
        <w:rPr>
          <w:w w:val="105"/>
          <w:sz w:val="20"/>
        </w:rPr>
        <w:t>for</w:t>
      </w:r>
      <w:r>
        <w:rPr>
          <w:spacing w:val="-13"/>
          <w:w w:val="105"/>
          <w:sz w:val="20"/>
        </w:rPr>
        <w:t xml:space="preserve"> </w:t>
      </w:r>
      <w:r>
        <w:rPr>
          <w:w w:val="105"/>
          <w:sz w:val="20"/>
        </w:rPr>
        <w:t>optimum</w:t>
      </w:r>
      <w:r>
        <w:rPr>
          <w:spacing w:val="-13"/>
          <w:w w:val="105"/>
          <w:sz w:val="20"/>
        </w:rPr>
        <w:t xml:space="preserve"> </w:t>
      </w:r>
      <w:r>
        <w:rPr>
          <w:spacing w:val="-2"/>
          <w:w w:val="105"/>
          <w:sz w:val="20"/>
        </w:rPr>
        <w:t>utilisation;</w:t>
      </w:r>
    </w:p>
    <w:p w:rsidR="008E083E" w:rsidRDefault="0029712A">
      <w:pPr>
        <w:pStyle w:val="ListParagraph"/>
        <w:numPr>
          <w:ilvl w:val="0"/>
          <w:numId w:val="12"/>
        </w:numPr>
        <w:tabs>
          <w:tab w:val="left" w:pos="711"/>
        </w:tabs>
        <w:spacing w:before="121" w:line="249" w:lineRule="auto"/>
        <w:ind w:left="709" w:right="720" w:hanging="401"/>
        <w:jc w:val="both"/>
        <w:rPr>
          <w:sz w:val="20"/>
        </w:rPr>
      </w:pPr>
      <w:r>
        <w:rPr>
          <w:w w:val="105"/>
          <w:sz w:val="20"/>
        </w:rPr>
        <w:t>to</w:t>
      </w:r>
      <w:r>
        <w:rPr>
          <w:spacing w:val="-3"/>
          <w:w w:val="105"/>
          <w:sz w:val="20"/>
        </w:rPr>
        <w:t xml:space="preserve"> </w:t>
      </w:r>
      <w:r>
        <w:rPr>
          <w:w w:val="105"/>
          <w:sz w:val="20"/>
        </w:rPr>
        <w:t>share</w:t>
      </w:r>
      <w:r>
        <w:rPr>
          <w:spacing w:val="-4"/>
          <w:w w:val="105"/>
          <w:sz w:val="20"/>
        </w:rPr>
        <w:t xml:space="preserve"> </w:t>
      </w:r>
      <w:r>
        <w:rPr>
          <w:w w:val="105"/>
          <w:sz w:val="20"/>
        </w:rPr>
        <w:t>the</w:t>
      </w:r>
      <w:r>
        <w:rPr>
          <w:spacing w:val="-4"/>
          <w:w w:val="105"/>
          <w:sz w:val="20"/>
        </w:rPr>
        <w:t xml:space="preserve"> </w:t>
      </w:r>
      <w:r>
        <w:rPr>
          <w:w w:val="105"/>
          <w:sz w:val="20"/>
        </w:rPr>
        <w:t>allowable</w:t>
      </w:r>
      <w:r>
        <w:rPr>
          <w:spacing w:val="-3"/>
          <w:w w:val="105"/>
          <w:sz w:val="20"/>
        </w:rPr>
        <w:t xml:space="preserve"> </w:t>
      </w:r>
      <w:r>
        <w:rPr>
          <w:w w:val="105"/>
          <w:sz w:val="20"/>
        </w:rPr>
        <w:t>catch</w:t>
      </w:r>
      <w:r>
        <w:rPr>
          <w:spacing w:val="-4"/>
          <w:w w:val="105"/>
          <w:sz w:val="20"/>
        </w:rPr>
        <w:t xml:space="preserve"> </w:t>
      </w:r>
      <w:r>
        <w:rPr>
          <w:w w:val="105"/>
          <w:sz w:val="20"/>
        </w:rPr>
        <w:t>of</w:t>
      </w:r>
      <w:r>
        <w:rPr>
          <w:spacing w:val="-3"/>
          <w:w w:val="105"/>
          <w:sz w:val="20"/>
        </w:rPr>
        <w:t xml:space="preserve"> </w:t>
      </w:r>
      <w:r>
        <w:rPr>
          <w:w w:val="105"/>
          <w:sz w:val="20"/>
        </w:rPr>
        <w:t>relevant</w:t>
      </w:r>
      <w:r>
        <w:rPr>
          <w:spacing w:val="-3"/>
          <w:w w:val="105"/>
          <w:sz w:val="20"/>
        </w:rPr>
        <w:t xml:space="preserve"> </w:t>
      </w:r>
      <w:r>
        <w:rPr>
          <w:w w:val="105"/>
          <w:sz w:val="20"/>
        </w:rPr>
        <w:t>Protected</w:t>
      </w:r>
      <w:r>
        <w:rPr>
          <w:spacing w:val="-3"/>
          <w:w w:val="105"/>
          <w:sz w:val="20"/>
        </w:rPr>
        <w:t xml:space="preserve"> </w:t>
      </w:r>
      <w:r>
        <w:rPr>
          <w:w w:val="105"/>
          <w:sz w:val="20"/>
        </w:rPr>
        <w:t>Zone</w:t>
      </w:r>
      <w:r>
        <w:rPr>
          <w:spacing w:val="-4"/>
          <w:w w:val="105"/>
          <w:sz w:val="20"/>
        </w:rPr>
        <w:t xml:space="preserve"> </w:t>
      </w:r>
      <w:r>
        <w:rPr>
          <w:w w:val="105"/>
          <w:sz w:val="20"/>
        </w:rPr>
        <w:t>commercial</w:t>
      </w:r>
      <w:r>
        <w:rPr>
          <w:spacing w:val="-4"/>
          <w:w w:val="105"/>
          <w:sz w:val="20"/>
        </w:rPr>
        <w:t xml:space="preserve"> </w:t>
      </w:r>
      <w:r>
        <w:rPr>
          <w:w w:val="105"/>
          <w:sz w:val="20"/>
        </w:rPr>
        <w:t>fisheries</w:t>
      </w:r>
      <w:r>
        <w:rPr>
          <w:spacing w:val="-4"/>
          <w:w w:val="105"/>
          <w:sz w:val="20"/>
        </w:rPr>
        <w:t xml:space="preserve"> </w:t>
      </w:r>
      <w:r>
        <w:rPr>
          <w:w w:val="105"/>
          <w:sz w:val="20"/>
        </w:rPr>
        <w:t>with</w:t>
      </w:r>
      <w:r>
        <w:rPr>
          <w:spacing w:val="-3"/>
          <w:w w:val="105"/>
          <w:sz w:val="20"/>
        </w:rPr>
        <w:t xml:space="preserve"> </w:t>
      </w:r>
      <w:r>
        <w:rPr>
          <w:w w:val="105"/>
          <w:sz w:val="20"/>
        </w:rPr>
        <w:t>Papua New Guinea in accordance with the Torres Strait Treaty;</w:t>
      </w:r>
    </w:p>
    <w:p w:rsidR="008E083E" w:rsidRDefault="0029712A">
      <w:pPr>
        <w:pStyle w:val="ListParagraph"/>
        <w:numPr>
          <w:ilvl w:val="0"/>
          <w:numId w:val="12"/>
        </w:numPr>
        <w:tabs>
          <w:tab w:val="left" w:pos="666"/>
        </w:tabs>
        <w:spacing w:before="111" w:line="249" w:lineRule="auto"/>
        <w:ind w:left="709" w:right="722" w:hanging="401"/>
        <w:jc w:val="both"/>
        <w:rPr>
          <w:sz w:val="20"/>
        </w:rPr>
      </w:pPr>
      <w:r>
        <w:rPr>
          <w:w w:val="105"/>
          <w:sz w:val="20"/>
        </w:rPr>
        <w:t>to have regard, in developing and implementing licensing policy, to the desirability of promoting</w:t>
      </w:r>
      <w:r>
        <w:rPr>
          <w:spacing w:val="-11"/>
          <w:w w:val="105"/>
          <w:sz w:val="20"/>
        </w:rPr>
        <w:t xml:space="preserve"> </w:t>
      </w:r>
      <w:r>
        <w:rPr>
          <w:w w:val="105"/>
          <w:sz w:val="20"/>
        </w:rPr>
        <w:t>economic</w:t>
      </w:r>
      <w:r>
        <w:rPr>
          <w:spacing w:val="-14"/>
          <w:w w:val="105"/>
          <w:sz w:val="20"/>
        </w:rPr>
        <w:t xml:space="preserve"> </w:t>
      </w:r>
      <w:r>
        <w:rPr>
          <w:w w:val="105"/>
          <w:sz w:val="20"/>
        </w:rPr>
        <w:t>development</w:t>
      </w:r>
      <w:r>
        <w:rPr>
          <w:spacing w:val="-11"/>
          <w:w w:val="105"/>
          <w:sz w:val="20"/>
        </w:rPr>
        <w:t xml:space="preserve"> </w:t>
      </w:r>
      <w:r>
        <w:rPr>
          <w:w w:val="105"/>
          <w:sz w:val="20"/>
        </w:rPr>
        <w:t>in</w:t>
      </w:r>
      <w:r>
        <w:rPr>
          <w:spacing w:val="-14"/>
          <w:w w:val="105"/>
          <w:sz w:val="20"/>
        </w:rPr>
        <w:t xml:space="preserve"> </w:t>
      </w:r>
      <w:r>
        <w:rPr>
          <w:w w:val="105"/>
          <w:sz w:val="20"/>
        </w:rPr>
        <w:t>the</w:t>
      </w:r>
      <w:r>
        <w:rPr>
          <w:spacing w:val="-12"/>
          <w:w w:val="105"/>
          <w:sz w:val="20"/>
        </w:rPr>
        <w:t xml:space="preserve"> </w:t>
      </w:r>
      <w:r>
        <w:rPr>
          <w:w w:val="105"/>
          <w:sz w:val="20"/>
        </w:rPr>
        <w:t>Torres</w:t>
      </w:r>
      <w:r>
        <w:rPr>
          <w:spacing w:val="-14"/>
          <w:w w:val="105"/>
          <w:sz w:val="20"/>
        </w:rPr>
        <w:t xml:space="preserve"> </w:t>
      </w:r>
      <w:r>
        <w:rPr>
          <w:w w:val="105"/>
          <w:sz w:val="20"/>
        </w:rPr>
        <w:t>Strait</w:t>
      </w:r>
      <w:r>
        <w:rPr>
          <w:spacing w:val="-11"/>
          <w:w w:val="105"/>
          <w:sz w:val="20"/>
        </w:rPr>
        <w:t xml:space="preserve"> </w:t>
      </w:r>
      <w:r>
        <w:rPr>
          <w:w w:val="105"/>
          <w:sz w:val="20"/>
        </w:rPr>
        <w:t>area</w:t>
      </w:r>
      <w:r>
        <w:rPr>
          <w:spacing w:val="-11"/>
          <w:w w:val="105"/>
          <w:sz w:val="20"/>
        </w:rPr>
        <w:t xml:space="preserve"> </w:t>
      </w:r>
      <w:r>
        <w:rPr>
          <w:w w:val="105"/>
          <w:sz w:val="20"/>
        </w:rPr>
        <w:t>and</w:t>
      </w:r>
      <w:r>
        <w:rPr>
          <w:spacing w:val="-13"/>
          <w:w w:val="105"/>
          <w:sz w:val="20"/>
        </w:rPr>
        <w:t xml:space="preserve"> </w:t>
      </w:r>
      <w:r>
        <w:rPr>
          <w:w w:val="105"/>
          <w:sz w:val="20"/>
        </w:rPr>
        <w:t>employment</w:t>
      </w:r>
      <w:r>
        <w:rPr>
          <w:spacing w:val="-14"/>
          <w:w w:val="105"/>
          <w:sz w:val="20"/>
        </w:rPr>
        <w:t xml:space="preserve"> </w:t>
      </w:r>
      <w:r>
        <w:rPr>
          <w:w w:val="105"/>
          <w:sz w:val="20"/>
        </w:rPr>
        <w:t>opportunities for traditional inhabitants.</w:t>
      </w:r>
    </w:p>
    <w:p w:rsidR="008E083E" w:rsidRDefault="008E083E">
      <w:pPr>
        <w:pStyle w:val="BodyText"/>
        <w:rPr>
          <w:sz w:val="22"/>
        </w:rPr>
      </w:pPr>
    </w:p>
    <w:p w:rsidR="008E083E" w:rsidRDefault="008E083E">
      <w:pPr>
        <w:pStyle w:val="BodyText"/>
        <w:rPr>
          <w:sz w:val="18"/>
        </w:rPr>
      </w:pPr>
    </w:p>
    <w:p w:rsidR="008E083E" w:rsidRDefault="0029712A">
      <w:pPr>
        <w:pStyle w:val="BodyText"/>
        <w:spacing w:before="1" w:line="247" w:lineRule="auto"/>
        <w:ind w:left="309" w:right="722"/>
        <w:jc w:val="both"/>
      </w:pPr>
      <w:r>
        <w:rPr>
          <w:w w:val="105"/>
        </w:rPr>
        <w:t>The</w:t>
      </w:r>
      <w:r>
        <w:rPr>
          <w:spacing w:val="-3"/>
          <w:w w:val="105"/>
        </w:rPr>
        <w:t xml:space="preserve"> </w:t>
      </w:r>
      <w:r>
        <w:rPr>
          <w:w w:val="105"/>
        </w:rPr>
        <w:t>management</w:t>
      </w:r>
      <w:r>
        <w:rPr>
          <w:spacing w:val="-3"/>
          <w:w w:val="105"/>
        </w:rPr>
        <w:t xml:space="preserve"> </w:t>
      </w:r>
      <w:r>
        <w:rPr>
          <w:w w:val="105"/>
        </w:rPr>
        <w:t>objectives</w:t>
      </w:r>
      <w:r>
        <w:rPr>
          <w:spacing w:val="-3"/>
          <w:w w:val="105"/>
        </w:rPr>
        <w:t xml:space="preserve"> </w:t>
      </w:r>
      <w:r>
        <w:rPr>
          <w:w w:val="105"/>
        </w:rPr>
        <w:t>for</w:t>
      </w:r>
      <w:r>
        <w:rPr>
          <w:spacing w:val="-3"/>
          <w:w w:val="105"/>
        </w:rPr>
        <w:t xml:space="preserve"> </w:t>
      </w:r>
      <w:r>
        <w:rPr>
          <w:w w:val="105"/>
        </w:rPr>
        <w:t>the</w:t>
      </w:r>
      <w:r>
        <w:rPr>
          <w:spacing w:val="-2"/>
          <w:w w:val="105"/>
        </w:rPr>
        <w:t xml:space="preserve"> </w:t>
      </w:r>
      <w:r>
        <w:rPr>
          <w:w w:val="105"/>
        </w:rPr>
        <w:t>Torres</w:t>
      </w:r>
      <w:r>
        <w:rPr>
          <w:spacing w:val="-3"/>
          <w:w w:val="105"/>
        </w:rPr>
        <w:t xml:space="preserve"> </w:t>
      </w:r>
      <w:r>
        <w:rPr>
          <w:w w:val="105"/>
        </w:rPr>
        <w:t>Strait</w:t>
      </w:r>
      <w:r>
        <w:rPr>
          <w:spacing w:val="-3"/>
          <w:w w:val="105"/>
        </w:rPr>
        <w:t xml:space="preserve"> </w:t>
      </w:r>
      <w:r>
        <w:rPr>
          <w:w w:val="105"/>
        </w:rPr>
        <w:t>Prawn</w:t>
      </w:r>
      <w:r>
        <w:rPr>
          <w:spacing w:val="-3"/>
          <w:w w:val="105"/>
        </w:rPr>
        <w:t xml:space="preserve"> </w:t>
      </w:r>
      <w:r>
        <w:rPr>
          <w:w w:val="105"/>
        </w:rPr>
        <w:t>Fishery</w:t>
      </w:r>
      <w:r>
        <w:rPr>
          <w:spacing w:val="-3"/>
          <w:w w:val="105"/>
        </w:rPr>
        <w:t xml:space="preserve"> </w:t>
      </w:r>
      <w:r>
        <w:rPr>
          <w:w w:val="105"/>
        </w:rPr>
        <w:t>under</w:t>
      </w:r>
      <w:r>
        <w:rPr>
          <w:spacing w:val="-2"/>
          <w:w w:val="105"/>
        </w:rPr>
        <w:t xml:space="preserve"> </w:t>
      </w:r>
      <w:r>
        <w:rPr>
          <w:w w:val="105"/>
        </w:rPr>
        <w:t>the</w:t>
      </w:r>
      <w:r>
        <w:rPr>
          <w:spacing w:val="-2"/>
          <w:w w:val="105"/>
        </w:rPr>
        <w:t xml:space="preserve"> </w:t>
      </w:r>
      <w:r>
        <w:rPr>
          <w:w w:val="105"/>
        </w:rPr>
        <w:t>management</w:t>
      </w:r>
      <w:r>
        <w:rPr>
          <w:spacing w:val="-3"/>
          <w:w w:val="105"/>
        </w:rPr>
        <w:t xml:space="preserve"> </w:t>
      </w:r>
      <w:r>
        <w:rPr>
          <w:w w:val="105"/>
        </w:rPr>
        <w:t>plan will be:</w:t>
      </w:r>
    </w:p>
    <w:p w:rsidR="008E083E" w:rsidRDefault="0029712A">
      <w:pPr>
        <w:spacing w:before="115"/>
        <w:ind w:left="309"/>
        <w:jc w:val="both"/>
        <w:rPr>
          <w:sz w:val="20"/>
        </w:rPr>
      </w:pPr>
      <w:r>
        <w:rPr>
          <w:w w:val="105"/>
          <w:sz w:val="20"/>
        </w:rPr>
        <w:t>The</w:t>
      </w:r>
      <w:r>
        <w:rPr>
          <w:spacing w:val="-12"/>
          <w:w w:val="105"/>
          <w:sz w:val="20"/>
        </w:rPr>
        <w:t xml:space="preserve"> </w:t>
      </w:r>
      <w:r>
        <w:rPr>
          <w:w w:val="105"/>
          <w:sz w:val="20"/>
        </w:rPr>
        <w:t>Objectives</w:t>
      </w:r>
      <w:r>
        <w:rPr>
          <w:spacing w:val="-12"/>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i/>
          <w:w w:val="105"/>
          <w:sz w:val="20"/>
        </w:rPr>
        <w:t>Torres</w:t>
      </w:r>
      <w:r>
        <w:rPr>
          <w:i/>
          <w:spacing w:val="-11"/>
          <w:w w:val="105"/>
          <w:sz w:val="20"/>
        </w:rPr>
        <w:t xml:space="preserve"> </w:t>
      </w:r>
      <w:r>
        <w:rPr>
          <w:i/>
          <w:w w:val="105"/>
          <w:sz w:val="20"/>
        </w:rPr>
        <w:t>Strait</w:t>
      </w:r>
      <w:r>
        <w:rPr>
          <w:i/>
          <w:spacing w:val="-12"/>
          <w:w w:val="105"/>
          <w:sz w:val="20"/>
        </w:rPr>
        <w:t xml:space="preserve"> </w:t>
      </w:r>
      <w:r>
        <w:rPr>
          <w:i/>
          <w:w w:val="105"/>
          <w:sz w:val="20"/>
        </w:rPr>
        <w:t>Fisheries</w:t>
      </w:r>
      <w:r>
        <w:rPr>
          <w:i/>
          <w:spacing w:val="-12"/>
          <w:w w:val="105"/>
          <w:sz w:val="20"/>
        </w:rPr>
        <w:t xml:space="preserve"> </w:t>
      </w:r>
      <w:r>
        <w:rPr>
          <w:i/>
          <w:w w:val="105"/>
          <w:sz w:val="20"/>
        </w:rPr>
        <w:t>Act</w:t>
      </w:r>
      <w:r>
        <w:rPr>
          <w:i/>
          <w:spacing w:val="-12"/>
          <w:w w:val="105"/>
          <w:sz w:val="20"/>
        </w:rPr>
        <w:t xml:space="preserve"> </w:t>
      </w:r>
      <w:r>
        <w:rPr>
          <w:i/>
          <w:w w:val="105"/>
          <w:sz w:val="20"/>
        </w:rPr>
        <w:t>1984</w:t>
      </w:r>
      <w:r>
        <w:rPr>
          <w:i/>
          <w:spacing w:val="-11"/>
          <w:w w:val="105"/>
          <w:sz w:val="20"/>
        </w:rPr>
        <w:t xml:space="preserve"> </w:t>
      </w:r>
      <w:r>
        <w:rPr>
          <w:spacing w:val="-5"/>
          <w:w w:val="105"/>
          <w:sz w:val="20"/>
        </w:rPr>
        <w:t>s8.</w:t>
      </w:r>
    </w:p>
    <w:p w:rsidR="008E083E" w:rsidRDefault="008E083E">
      <w:pPr>
        <w:pStyle w:val="BodyText"/>
        <w:spacing w:before="4"/>
        <w:rPr>
          <w:sz w:val="21"/>
        </w:rPr>
      </w:pPr>
    </w:p>
    <w:p w:rsidR="008E083E" w:rsidRDefault="0029712A">
      <w:pPr>
        <w:pStyle w:val="BodyText"/>
        <w:spacing w:line="247" w:lineRule="auto"/>
        <w:ind w:left="309" w:right="721"/>
        <w:jc w:val="both"/>
      </w:pPr>
      <w:r>
        <w:rPr>
          <w:w w:val="105"/>
        </w:rPr>
        <w:t>The PZJA is to have regard to the following objectives for the TSPF, in addition to and not inconsistent with, the objectives in the Torres Strait Fisheries Act 1984:</w:t>
      </w:r>
    </w:p>
    <w:p w:rsidR="008E083E" w:rsidRDefault="008E083E">
      <w:pPr>
        <w:pStyle w:val="BodyText"/>
        <w:rPr>
          <w:sz w:val="21"/>
        </w:rPr>
      </w:pPr>
    </w:p>
    <w:p w:rsidR="008E083E" w:rsidRDefault="0029712A">
      <w:pPr>
        <w:pStyle w:val="BodyText"/>
        <w:spacing w:line="247" w:lineRule="auto"/>
        <w:ind w:left="1663" w:right="718" w:hanging="1355"/>
        <w:jc w:val="both"/>
      </w:pPr>
      <w:r>
        <w:rPr>
          <w:b/>
          <w:w w:val="105"/>
        </w:rPr>
        <w:t>Objective</w:t>
      </w:r>
      <w:r>
        <w:rPr>
          <w:b/>
          <w:spacing w:val="-6"/>
          <w:w w:val="105"/>
        </w:rPr>
        <w:t xml:space="preserve"> </w:t>
      </w:r>
      <w:r>
        <w:rPr>
          <w:b/>
          <w:w w:val="105"/>
        </w:rPr>
        <w:t>1</w:t>
      </w:r>
      <w:r>
        <w:rPr>
          <w:b/>
          <w:spacing w:val="40"/>
          <w:w w:val="105"/>
        </w:rPr>
        <w:t xml:space="preserve"> </w:t>
      </w:r>
      <w:r>
        <w:rPr>
          <w:w w:val="105"/>
        </w:rPr>
        <w:t>Ensure the optimum utilisation of the fishery resources within the TSPF is consistent with the principles of ecologically sustainable development and the exercise of the precautionary principle.</w:t>
      </w:r>
    </w:p>
    <w:p w:rsidR="008E083E" w:rsidRDefault="008E083E">
      <w:pPr>
        <w:pStyle w:val="BodyText"/>
        <w:spacing w:before="11"/>
      </w:pPr>
    </w:p>
    <w:p w:rsidR="008E083E" w:rsidRDefault="0029712A">
      <w:pPr>
        <w:pStyle w:val="BodyText"/>
        <w:spacing w:line="247" w:lineRule="auto"/>
        <w:ind w:left="1663" w:right="723" w:hanging="1355"/>
        <w:jc w:val="both"/>
      </w:pPr>
      <w:r>
        <w:rPr>
          <w:b/>
          <w:w w:val="105"/>
        </w:rPr>
        <w:t>Objective</w:t>
      </w:r>
      <w:r>
        <w:rPr>
          <w:b/>
          <w:spacing w:val="-10"/>
          <w:w w:val="105"/>
        </w:rPr>
        <w:t xml:space="preserve"> </w:t>
      </w:r>
      <w:r>
        <w:rPr>
          <w:b/>
          <w:w w:val="105"/>
        </w:rPr>
        <w:t>2</w:t>
      </w:r>
      <w:r>
        <w:rPr>
          <w:b/>
          <w:spacing w:val="80"/>
          <w:w w:val="105"/>
        </w:rPr>
        <w:t xml:space="preserve"> </w:t>
      </w:r>
      <w:r>
        <w:rPr>
          <w:w w:val="105"/>
        </w:rPr>
        <w:t>Promote economic efficiency in the utilisation of the fisheries resources within the TSPF.</w:t>
      </w:r>
    </w:p>
    <w:p w:rsidR="008E083E" w:rsidRDefault="008E083E">
      <w:pPr>
        <w:pStyle w:val="BodyText"/>
        <w:spacing w:before="9"/>
      </w:pPr>
    </w:p>
    <w:p w:rsidR="008E083E" w:rsidRDefault="0029712A">
      <w:pPr>
        <w:pStyle w:val="BodyText"/>
        <w:ind w:left="309"/>
        <w:jc w:val="both"/>
      </w:pPr>
      <w:r>
        <w:rPr>
          <w:b/>
          <w:w w:val="105"/>
        </w:rPr>
        <w:t>Objective</w:t>
      </w:r>
      <w:r>
        <w:rPr>
          <w:b/>
          <w:spacing w:val="-11"/>
          <w:w w:val="105"/>
        </w:rPr>
        <w:t xml:space="preserve"> </w:t>
      </w:r>
      <w:r>
        <w:rPr>
          <w:b/>
          <w:w w:val="105"/>
        </w:rPr>
        <w:t>3</w:t>
      </w:r>
      <w:r>
        <w:rPr>
          <w:b/>
          <w:spacing w:val="46"/>
          <w:w w:val="105"/>
        </w:rPr>
        <w:t xml:space="preserve">  </w:t>
      </w:r>
      <w:r>
        <w:rPr>
          <w:w w:val="105"/>
        </w:rPr>
        <w:t>Ensure</w:t>
      </w:r>
      <w:r>
        <w:rPr>
          <w:spacing w:val="-10"/>
          <w:w w:val="105"/>
        </w:rPr>
        <w:t xml:space="preserve"> </w:t>
      </w:r>
      <w:r>
        <w:rPr>
          <w:w w:val="105"/>
        </w:rPr>
        <w:t>cooperative,</w:t>
      </w:r>
      <w:r>
        <w:rPr>
          <w:spacing w:val="-10"/>
          <w:w w:val="105"/>
        </w:rPr>
        <w:t xml:space="preserve"> </w:t>
      </w:r>
      <w:r>
        <w:rPr>
          <w:w w:val="105"/>
        </w:rPr>
        <w:t>efficient</w:t>
      </w:r>
      <w:r>
        <w:rPr>
          <w:spacing w:val="-10"/>
          <w:w w:val="105"/>
        </w:rPr>
        <w:t xml:space="preserve"> </w:t>
      </w:r>
      <w:r>
        <w:rPr>
          <w:w w:val="105"/>
        </w:rPr>
        <w:t>and</w:t>
      </w:r>
      <w:r>
        <w:rPr>
          <w:spacing w:val="-9"/>
          <w:w w:val="105"/>
        </w:rPr>
        <w:t xml:space="preserve"> </w:t>
      </w:r>
      <w:r>
        <w:rPr>
          <w:w w:val="105"/>
        </w:rPr>
        <w:t>cost</w:t>
      </w:r>
      <w:r>
        <w:rPr>
          <w:spacing w:val="-11"/>
          <w:w w:val="105"/>
        </w:rPr>
        <w:t xml:space="preserve"> </w:t>
      </w:r>
      <w:r>
        <w:rPr>
          <w:w w:val="105"/>
        </w:rPr>
        <w:t>effective</w:t>
      </w:r>
      <w:r>
        <w:rPr>
          <w:spacing w:val="-9"/>
          <w:w w:val="105"/>
        </w:rPr>
        <w:t xml:space="preserve"> </w:t>
      </w:r>
      <w:r>
        <w:rPr>
          <w:w w:val="105"/>
        </w:rPr>
        <w:t>management</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spacing w:val="-2"/>
          <w:w w:val="105"/>
        </w:rPr>
        <w:t>Fishery.</w:t>
      </w:r>
    </w:p>
    <w:p w:rsidR="008E083E" w:rsidRDefault="008E083E">
      <w:pPr>
        <w:pStyle w:val="BodyText"/>
        <w:spacing w:before="5"/>
        <w:rPr>
          <w:sz w:val="21"/>
        </w:rPr>
      </w:pPr>
    </w:p>
    <w:p w:rsidR="008E083E" w:rsidRDefault="0029712A">
      <w:pPr>
        <w:pStyle w:val="BodyText"/>
        <w:spacing w:line="249" w:lineRule="auto"/>
        <w:ind w:left="1663" w:right="720" w:hanging="1355"/>
        <w:jc w:val="both"/>
      </w:pPr>
      <w:r>
        <w:rPr>
          <w:b/>
          <w:w w:val="105"/>
        </w:rPr>
        <w:t>Objective</w:t>
      </w:r>
      <w:r>
        <w:rPr>
          <w:b/>
          <w:spacing w:val="-8"/>
          <w:w w:val="105"/>
        </w:rPr>
        <w:t xml:space="preserve"> </w:t>
      </w:r>
      <w:r>
        <w:rPr>
          <w:b/>
          <w:w w:val="105"/>
        </w:rPr>
        <w:t>4</w:t>
      </w:r>
      <w:r>
        <w:rPr>
          <w:b/>
          <w:spacing w:val="40"/>
          <w:w w:val="105"/>
        </w:rPr>
        <w:t xml:space="preserve"> </w:t>
      </w:r>
      <w:r>
        <w:rPr>
          <w:w w:val="105"/>
        </w:rPr>
        <w:t>Manage the fishery’s interaction with the marine environment including the incidental capture of non-target species and impacts on demersal habitats.</w:t>
      </w:r>
    </w:p>
    <w:p w:rsidR="008E083E" w:rsidRDefault="008E083E">
      <w:pPr>
        <w:spacing w:line="249" w:lineRule="auto"/>
        <w:jc w:val="both"/>
        <w:sectPr w:rsidR="008E083E">
          <w:pgSz w:w="12240" w:h="15840"/>
          <w:pgMar w:top="1500" w:right="1000" w:bottom="1540" w:left="1600" w:header="0" w:footer="1320" w:gutter="0"/>
          <w:cols w:space="720"/>
        </w:sectPr>
      </w:pPr>
    </w:p>
    <w:p w:rsidR="008E083E" w:rsidRDefault="008E083E">
      <w:pPr>
        <w:pStyle w:val="BodyText"/>
        <w:spacing w:before="1"/>
        <w:rPr>
          <w:sz w:val="29"/>
        </w:rPr>
      </w:pPr>
    </w:p>
    <w:p w:rsidR="008E083E" w:rsidRDefault="0029712A">
      <w:pPr>
        <w:pStyle w:val="Heading1"/>
      </w:pPr>
      <w:bookmarkStart w:id="16" w:name="_TOC_250022"/>
      <w:bookmarkEnd w:id="16"/>
      <w:r>
        <w:rPr>
          <w:spacing w:val="-2"/>
        </w:rPr>
        <w:t>OPTIONS</w:t>
      </w:r>
    </w:p>
    <w:p w:rsidR="008E083E" w:rsidRDefault="0029712A">
      <w:pPr>
        <w:pStyle w:val="BodyText"/>
        <w:spacing w:before="119" w:line="247" w:lineRule="auto"/>
        <w:ind w:left="309" w:right="719"/>
        <w:jc w:val="both"/>
      </w:pPr>
      <w:r>
        <w:rPr>
          <w:w w:val="105"/>
        </w:rPr>
        <w:t>Two</w:t>
      </w:r>
      <w:r>
        <w:rPr>
          <w:spacing w:val="-9"/>
          <w:w w:val="105"/>
        </w:rPr>
        <w:t xml:space="preserve"> </w:t>
      </w:r>
      <w:r>
        <w:rPr>
          <w:w w:val="105"/>
        </w:rPr>
        <w:t>options</w:t>
      </w:r>
      <w:r>
        <w:rPr>
          <w:spacing w:val="-9"/>
          <w:w w:val="105"/>
        </w:rPr>
        <w:t xml:space="preserve"> </w:t>
      </w:r>
      <w:r>
        <w:rPr>
          <w:w w:val="105"/>
        </w:rPr>
        <w:t>have</w:t>
      </w:r>
      <w:r>
        <w:rPr>
          <w:spacing w:val="-10"/>
          <w:w w:val="105"/>
        </w:rPr>
        <w:t xml:space="preserve"> </w:t>
      </w:r>
      <w:r>
        <w:rPr>
          <w:w w:val="105"/>
        </w:rPr>
        <w:t>been</w:t>
      </w:r>
      <w:r>
        <w:rPr>
          <w:spacing w:val="-9"/>
          <w:w w:val="105"/>
        </w:rPr>
        <w:t xml:space="preserve"> </w:t>
      </w:r>
      <w:r>
        <w:rPr>
          <w:w w:val="105"/>
        </w:rPr>
        <w:t>proposed</w:t>
      </w:r>
      <w:r>
        <w:rPr>
          <w:spacing w:val="-10"/>
          <w:w w:val="105"/>
        </w:rPr>
        <w:t xml:space="preserve"> </w:t>
      </w:r>
      <w:r>
        <w:rPr>
          <w:w w:val="105"/>
        </w:rPr>
        <w:t>and</w:t>
      </w:r>
      <w:r>
        <w:rPr>
          <w:spacing w:val="-9"/>
          <w:w w:val="105"/>
        </w:rPr>
        <w:t xml:space="preserve"> </w:t>
      </w:r>
      <w:r>
        <w:rPr>
          <w:w w:val="105"/>
        </w:rPr>
        <w:t>discussed</w:t>
      </w:r>
      <w:r>
        <w:rPr>
          <w:spacing w:val="-8"/>
          <w:w w:val="105"/>
        </w:rPr>
        <w:t xml:space="preserve"> </w:t>
      </w:r>
      <w:r>
        <w:rPr>
          <w:w w:val="105"/>
        </w:rPr>
        <w:t>as</w:t>
      </w:r>
      <w:r>
        <w:rPr>
          <w:spacing w:val="-9"/>
          <w:w w:val="105"/>
        </w:rPr>
        <w:t xml:space="preserve"> </w:t>
      </w:r>
      <w:r>
        <w:rPr>
          <w:w w:val="105"/>
        </w:rPr>
        <w:t>possibilities</w:t>
      </w:r>
      <w:r>
        <w:rPr>
          <w:spacing w:val="-10"/>
          <w:w w:val="105"/>
        </w:rPr>
        <w:t xml:space="preserve"> </w:t>
      </w:r>
      <w:r>
        <w:rPr>
          <w:w w:val="105"/>
        </w:rPr>
        <w:t>for</w:t>
      </w:r>
      <w:r>
        <w:rPr>
          <w:spacing w:val="-10"/>
          <w:w w:val="105"/>
        </w:rPr>
        <w:t xml:space="preserve"> </w:t>
      </w:r>
      <w:r>
        <w:rPr>
          <w:w w:val="105"/>
        </w:rPr>
        <w:t>the</w:t>
      </w:r>
      <w:r>
        <w:rPr>
          <w:spacing w:val="-9"/>
          <w:w w:val="105"/>
        </w:rPr>
        <w:t xml:space="preserve"> </w:t>
      </w:r>
      <w:r>
        <w:rPr>
          <w:w w:val="105"/>
        </w:rPr>
        <w:t>future</w:t>
      </w:r>
      <w:r>
        <w:rPr>
          <w:spacing w:val="-9"/>
          <w:w w:val="105"/>
        </w:rPr>
        <w:t xml:space="preserve"> </w:t>
      </w:r>
      <w:r>
        <w:rPr>
          <w:w w:val="105"/>
        </w:rPr>
        <w:t>management</w:t>
      </w:r>
      <w:r>
        <w:rPr>
          <w:spacing w:val="-10"/>
          <w:w w:val="105"/>
        </w:rPr>
        <w:t xml:space="preserve"> </w:t>
      </w:r>
      <w:r>
        <w:rPr>
          <w:w w:val="105"/>
        </w:rPr>
        <w:t>of the</w:t>
      </w:r>
      <w:r>
        <w:rPr>
          <w:spacing w:val="-1"/>
          <w:w w:val="105"/>
        </w:rPr>
        <w:t xml:space="preserve"> </w:t>
      </w:r>
      <w:r>
        <w:rPr>
          <w:w w:val="105"/>
        </w:rPr>
        <w:t>TSPF, ranging from maintaining existing arrangements to introducing a system of fishing access rights in the form of input controls (units of fishing capacity, UFC). Each of these options was discussed during a comprehensive consultation process undertaken with stakeholders between 2003 and 2008 (see below for details). Stakeholders included traditional inhabitants of the Torres Strait, industry, state and Commonwealth fishery managers, and science agencies.</w:t>
      </w:r>
    </w:p>
    <w:p w:rsidR="008E083E" w:rsidRDefault="008E083E">
      <w:pPr>
        <w:pStyle w:val="BodyText"/>
        <w:rPr>
          <w:sz w:val="22"/>
        </w:rPr>
      </w:pPr>
    </w:p>
    <w:p w:rsidR="008E083E" w:rsidRDefault="008E083E">
      <w:pPr>
        <w:pStyle w:val="BodyText"/>
        <w:rPr>
          <w:sz w:val="19"/>
        </w:rPr>
      </w:pPr>
    </w:p>
    <w:p w:rsidR="008E083E" w:rsidRDefault="0029712A">
      <w:pPr>
        <w:pStyle w:val="Heading2"/>
        <w:spacing w:line="244" w:lineRule="auto"/>
        <w:ind w:left="1663" w:right="720" w:hanging="1355"/>
      </w:pPr>
      <w:bookmarkStart w:id="17" w:name="_TOC_250021"/>
      <w:r>
        <w:t>Option 1.</w:t>
      </w:r>
      <w:r>
        <w:rPr>
          <w:spacing w:val="80"/>
        </w:rPr>
        <w:t xml:space="preserve">  </w:t>
      </w:r>
      <w:r>
        <w:t>Continue</w:t>
      </w:r>
      <w:r>
        <w:rPr>
          <w:spacing w:val="40"/>
        </w:rPr>
        <w:t xml:space="preserve"> </w:t>
      </w:r>
      <w:r>
        <w:t>the</w:t>
      </w:r>
      <w:r>
        <w:rPr>
          <w:spacing w:val="40"/>
        </w:rPr>
        <w:t xml:space="preserve"> </w:t>
      </w:r>
      <w:r>
        <w:t>current</w:t>
      </w:r>
      <w:r>
        <w:rPr>
          <w:spacing w:val="40"/>
        </w:rPr>
        <w:t xml:space="preserve"> </w:t>
      </w:r>
      <w:r>
        <w:t>administrative</w:t>
      </w:r>
      <w:r>
        <w:rPr>
          <w:spacing w:val="40"/>
        </w:rPr>
        <w:t xml:space="preserve"> </w:t>
      </w:r>
      <w:r>
        <w:t>system</w:t>
      </w:r>
      <w:r>
        <w:rPr>
          <w:spacing w:val="40"/>
        </w:rPr>
        <w:t xml:space="preserve"> </w:t>
      </w:r>
      <w:r>
        <w:t>for</w:t>
      </w:r>
      <w:r>
        <w:rPr>
          <w:spacing w:val="40"/>
        </w:rPr>
        <w:t xml:space="preserve"> </w:t>
      </w:r>
      <w:r>
        <w:t>the</w:t>
      </w:r>
      <w:r>
        <w:rPr>
          <w:spacing w:val="40"/>
        </w:rPr>
        <w:t xml:space="preserve"> </w:t>
      </w:r>
      <w:r>
        <w:t>fishery</w:t>
      </w:r>
      <w:r>
        <w:rPr>
          <w:spacing w:val="40"/>
        </w:rPr>
        <w:t xml:space="preserve"> </w:t>
      </w:r>
      <w:r>
        <w:t>and</w:t>
      </w:r>
      <w:bookmarkEnd w:id="17"/>
      <w:r>
        <w:t xml:space="preserve"> grant fishing licences annually (Maintain status quo).</w:t>
      </w:r>
    </w:p>
    <w:p w:rsidR="008E083E" w:rsidRDefault="0029712A">
      <w:pPr>
        <w:pStyle w:val="BodyText"/>
        <w:spacing w:before="116" w:line="249" w:lineRule="auto"/>
        <w:ind w:left="309" w:right="720"/>
        <w:jc w:val="both"/>
      </w:pPr>
      <w:r>
        <w:rPr>
          <w:w w:val="105"/>
        </w:rPr>
        <w:t>This approach would involve continued short term limited entry management of the TSPF through the grant of annual Fishing Licences under section 19 of the TSF Act. Operators in the TSPF must hold a fishing licence authorising the taking of prawn by trawling. Fishing licences</w:t>
      </w:r>
      <w:r>
        <w:rPr>
          <w:spacing w:val="-11"/>
          <w:w w:val="105"/>
        </w:rPr>
        <w:t xml:space="preserve"> </w:t>
      </w:r>
      <w:r>
        <w:rPr>
          <w:w w:val="105"/>
        </w:rPr>
        <w:t>are</w:t>
      </w:r>
      <w:r>
        <w:rPr>
          <w:spacing w:val="-10"/>
          <w:w w:val="105"/>
        </w:rPr>
        <w:t xml:space="preserve"> </w:t>
      </w:r>
      <w:r>
        <w:rPr>
          <w:w w:val="105"/>
        </w:rPr>
        <w:t>currently</w:t>
      </w:r>
      <w:r>
        <w:rPr>
          <w:spacing w:val="-11"/>
          <w:w w:val="105"/>
        </w:rPr>
        <w:t xml:space="preserve"> </w:t>
      </w:r>
      <w:r>
        <w:rPr>
          <w:w w:val="105"/>
        </w:rPr>
        <w:t>granted</w:t>
      </w:r>
      <w:r>
        <w:rPr>
          <w:spacing w:val="-11"/>
          <w:w w:val="105"/>
        </w:rPr>
        <w:t xml:space="preserve"> </w:t>
      </w:r>
      <w:r>
        <w:rPr>
          <w:w w:val="105"/>
        </w:rPr>
        <w:t>for</w:t>
      </w:r>
      <w:r>
        <w:rPr>
          <w:spacing w:val="-11"/>
          <w:w w:val="105"/>
        </w:rPr>
        <w:t xml:space="preserve"> </w:t>
      </w:r>
      <w:r>
        <w:rPr>
          <w:w w:val="105"/>
        </w:rPr>
        <w:t>one</w:t>
      </w:r>
      <w:r>
        <w:rPr>
          <w:spacing w:val="-11"/>
          <w:w w:val="105"/>
        </w:rPr>
        <w:t xml:space="preserve"> </w:t>
      </w:r>
      <w:r>
        <w:rPr>
          <w:w w:val="105"/>
        </w:rPr>
        <w:t>year</w:t>
      </w:r>
      <w:r>
        <w:rPr>
          <w:spacing w:val="-9"/>
          <w:w w:val="105"/>
        </w:rPr>
        <w:t xml:space="preserve"> </w:t>
      </w:r>
      <w:r>
        <w:rPr>
          <w:w w:val="105"/>
        </w:rPr>
        <w:t>only</w:t>
      </w:r>
      <w:r>
        <w:rPr>
          <w:spacing w:val="-11"/>
          <w:w w:val="105"/>
        </w:rPr>
        <w:t xml:space="preserve"> </w:t>
      </w:r>
      <w:r>
        <w:rPr>
          <w:w w:val="105"/>
        </w:rPr>
        <w:t>but</w:t>
      </w:r>
      <w:r>
        <w:rPr>
          <w:spacing w:val="-11"/>
          <w:w w:val="105"/>
        </w:rPr>
        <w:t xml:space="preserve"> </w:t>
      </w:r>
      <w:r>
        <w:rPr>
          <w:w w:val="105"/>
        </w:rPr>
        <w:t>may</w:t>
      </w:r>
      <w:r>
        <w:rPr>
          <w:spacing w:val="-11"/>
          <w:w w:val="105"/>
        </w:rPr>
        <w:t xml:space="preserve"> </w:t>
      </w:r>
      <w:r>
        <w:rPr>
          <w:w w:val="105"/>
        </w:rPr>
        <w:t>be</w:t>
      </w:r>
      <w:r>
        <w:rPr>
          <w:spacing w:val="-9"/>
          <w:w w:val="105"/>
        </w:rPr>
        <w:t xml:space="preserve"> </w:t>
      </w:r>
      <w:r>
        <w:rPr>
          <w:w w:val="105"/>
        </w:rPr>
        <w:t>regranted</w:t>
      </w:r>
      <w:r>
        <w:rPr>
          <w:spacing w:val="-11"/>
          <w:w w:val="105"/>
        </w:rPr>
        <w:t xml:space="preserve"> </w:t>
      </w:r>
      <w:r>
        <w:rPr>
          <w:w w:val="105"/>
        </w:rPr>
        <w:t>upon</w:t>
      </w:r>
      <w:r>
        <w:rPr>
          <w:spacing w:val="-11"/>
          <w:w w:val="105"/>
        </w:rPr>
        <w:t xml:space="preserve"> </w:t>
      </w:r>
      <w:r>
        <w:rPr>
          <w:w w:val="105"/>
        </w:rPr>
        <w:t>application.</w:t>
      </w:r>
      <w:r>
        <w:rPr>
          <w:spacing w:val="-11"/>
          <w:w w:val="105"/>
        </w:rPr>
        <w:t xml:space="preserve"> </w:t>
      </w:r>
      <w:r>
        <w:rPr>
          <w:w w:val="105"/>
        </w:rPr>
        <w:t>Under the current arrangements, access to the prawn trawl fishery is limited to the existing 61 licence</w:t>
      </w:r>
      <w:r>
        <w:rPr>
          <w:spacing w:val="-6"/>
          <w:w w:val="105"/>
        </w:rPr>
        <w:t xml:space="preserve"> </w:t>
      </w:r>
      <w:r>
        <w:rPr>
          <w:w w:val="105"/>
        </w:rPr>
        <w:t>holders.</w:t>
      </w:r>
      <w:r>
        <w:rPr>
          <w:spacing w:val="-6"/>
          <w:w w:val="105"/>
        </w:rPr>
        <w:t xml:space="preserve"> </w:t>
      </w:r>
      <w:r>
        <w:rPr>
          <w:w w:val="105"/>
        </w:rPr>
        <w:t>Although</w:t>
      </w:r>
      <w:r>
        <w:rPr>
          <w:spacing w:val="-5"/>
          <w:w w:val="105"/>
        </w:rPr>
        <w:t xml:space="preserve"> </w:t>
      </w:r>
      <w:r>
        <w:rPr>
          <w:w w:val="105"/>
        </w:rPr>
        <w:t>granting</w:t>
      </w:r>
      <w:r>
        <w:rPr>
          <w:spacing w:val="-6"/>
          <w:w w:val="105"/>
        </w:rPr>
        <w:t xml:space="preserve"> </w:t>
      </w:r>
      <w:r>
        <w:rPr>
          <w:w w:val="105"/>
        </w:rPr>
        <w:t>annual</w:t>
      </w:r>
      <w:r>
        <w:rPr>
          <w:spacing w:val="-6"/>
          <w:w w:val="105"/>
        </w:rPr>
        <w:t xml:space="preserve"> </w:t>
      </w:r>
      <w:r>
        <w:rPr>
          <w:w w:val="105"/>
        </w:rPr>
        <w:t>fishing</w:t>
      </w:r>
      <w:r>
        <w:rPr>
          <w:spacing w:val="-6"/>
          <w:w w:val="105"/>
        </w:rPr>
        <w:t xml:space="preserve"> </w:t>
      </w:r>
      <w:r>
        <w:rPr>
          <w:w w:val="105"/>
        </w:rPr>
        <w:t>licences</w:t>
      </w:r>
      <w:r>
        <w:rPr>
          <w:spacing w:val="-6"/>
          <w:w w:val="105"/>
        </w:rPr>
        <w:t xml:space="preserve"> </w:t>
      </w:r>
      <w:r>
        <w:rPr>
          <w:w w:val="105"/>
        </w:rPr>
        <w:t>facilitates</w:t>
      </w:r>
      <w:r>
        <w:rPr>
          <w:spacing w:val="-5"/>
          <w:w w:val="105"/>
        </w:rPr>
        <w:t xml:space="preserve"> </w:t>
      </w:r>
      <w:r>
        <w:rPr>
          <w:w w:val="105"/>
        </w:rPr>
        <w:t>easy</w:t>
      </w:r>
      <w:r>
        <w:rPr>
          <w:spacing w:val="-6"/>
          <w:w w:val="105"/>
        </w:rPr>
        <w:t xml:space="preserve"> </w:t>
      </w:r>
      <w:r>
        <w:rPr>
          <w:w w:val="105"/>
        </w:rPr>
        <w:t>changing</w:t>
      </w:r>
      <w:r>
        <w:rPr>
          <w:spacing w:val="-4"/>
          <w:w w:val="105"/>
        </w:rPr>
        <w:t xml:space="preserve"> </w:t>
      </w:r>
      <w:r>
        <w:rPr>
          <w:w w:val="105"/>
        </w:rPr>
        <w:t>of</w:t>
      </w:r>
      <w:r>
        <w:rPr>
          <w:spacing w:val="-6"/>
          <w:w w:val="105"/>
        </w:rPr>
        <w:t xml:space="preserve"> </w:t>
      </w:r>
      <w:r>
        <w:rPr>
          <w:w w:val="105"/>
        </w:rPr>
        <w:t>licence conditions when required, it can also lead to uncertainty</w:t>
      </w:r>
      <w:r>
        <w:rPr>
          <w:spacing w:val="-1"/>
          <w:w w:val="105"/>
        </w:rPr>
        <w:t xml:space="preserve"> </w:t>
      </w:r>
      <w:r>
        <w:rPr>
          <w:w w:val="105"/>
        </w:rPr>
        <w:t>and destabilisation of the industry.</w:t>
      </w:r>
    </w:p>
    <w:p w:rsidR="008E083E" w:rsidRDefault="0029712A">
      <w:pPr>
        <w:pStyle w:val="BodyText"/>
        <w:spacing w:before="105" w:line="249" w:lineRule="auto"/>
        <w:ind w:left="309" w:right="722"/>
        <w:jc w:val="both"/>
      </w:pPr>
      <w:r>
        <w:rPr>
          <w:w w:val="105"/>
        </w:rPr>
        <w:t xml:space="preserve">All management arrangements would continue to be implemented through conditions on transferable fishing licences. As outlined above, within the TSPF these licences place restrictions on the level of effort (days) that may be employed by a licence holder within the </w:t>
      </w:r>
      <w:r>
        <w:rPr>
          <w:spacing w:val="-2"/>
          <w:w w:val="105"/>
        </w:rPr>
        <w:t>TSPZ.</w:t>
      </w:r>
    </w:p>
    <w:p w:rsidR="008E083E" w:rsidRDefault="0029712A">
      <w:pPr>
        <w:pStyle w:val="BodyText"/>
        <w:spacing w:line="249" w:lineRule="auto"/>
        <w:ind w:left="309" w:right="720"/>
        <w:jc w:val="both"/>
      </w:pPr>
      <w:r>
        <w:rPr>
          <w:w w:val="105"/>
        </w:rPr>
        <w:t>In addition, it is well established that sustainable fishing practices by concession holders are more likely to occur in a fishery when those concession holders have secure, long term access to a known share of the resource. Annual fishing licences do not provide concession holders with secure, long term access to a known share of the resource but they do regulate fishing effort.</w:t>
      </w:r>
    </w:p>
    <w:p w:rsidR="008E083E" w:rsidRDefault="0029712A">
      <w:pPr>
        <w:pStyle w:val="BodyText"/>
        <w:spacing w:before="103" w:line="247" w:lineRule="auto"/>
        <w:ind w:left="309" w:right="720"/>
        <w:jc w:val="both"/>
      </w:pPr>
      <w:r>
        <w:rPr>
          <w:w w:val="105"/>
        </w:rPr>
        <w:t>The PZJA could change its management arrangements, affecting the rights of individuals in the fishery without having to undergo a statutory consultation process. Under the current system there is only limited opportunity for appeal of decisions in the PZJA fisheries via judicial review (through ADJR in Federal Court). No allowance for an internal or AAT merits review process is provided for outside of a Plan of management (TSF Act). There is clear precedent</w:t>
      </w:r>
      <w:r>
        <w:rPr>
          <w:spacing w:val="-12"/>
          <w:w w:val="105"/>
        </w:rPr>
        <w:t xml:space="preserve"> </w:t>
      </w:r>
      <w:r>
        <w:rPr>
          <w:w w:val="105"/>
        </w:rPr>
        <w:t>that</w:t>
      </w:r>
      <w:r>
        <w:rPr>
          <w:spacing w:val="-12"/>
          <w:w w:val="105"/>
        </w:rPr>
        <w:t xml:space="preserve"> </w:t>
      </w:r>
      <w:r>
        <w:rPr>
          <w:w w:val="105"/>
        </w:rPr>
        <w:t>management</w:t>
      </w:r>
      <w:r>
        <w:rPr>
          <w:spacing w:val="-12"/>
          <w:w w:val="105"/>
        </w:rPr>
        <w:t xml:space="preserve"> </w:t>
      </w:r>
      <w:r>
        <w:rPr>
          <w:w w:val="105"/>
        </w:rPr>
        <w:t>arrangements</w:t>
      </w:r>
      <w:r>
        <w:rPr>
          <w:spacing w:val="-12"/>
          <w:w w:val="105"/>
        </w:rPr>
        <w:t xml:space="preserve"> </w:t>
      </w:r>
      <w:r>
        <w:rPr>
          <w:w w:val="105"/>
        </w:rPr>
        <w:t>such</w:t>
      </w:r>
      <w:r>
        <w:rPr>
          <w:spacing w:val="-11"/>
          <w:w w:val="105"/>
        </w:rPr>
        <w:t xml:space="preserve"> </w:t>
      </w:r>
      <w:r>
        <w:rPr>
          <w:w w:val="105"/>
        </w:rPr>
        <w:t>as</w:t>
      </w:r>
      <w:r>
        <w:rPr>
          <w:spacing w:val="-12"/>
          <w:w w:val="105"/>
        </w:rPr>
        <w:t xml:space="preserve"> </w:t>
      </w:r>
      <w:r>
        <w:rPr>
          <w:w w:val="105"/>
        </w:rPr>
        <w:t>these</w:t>
      </w:r>
      <w:r>
        <w:rPr>
          <w:spacing w:val="-11"/>
          <w:w w:val="105"/>
        </w:rPr>
        <w:t xml:space="preserve"> </w:t>
      </w:r>
      <w:r>
        <w:rPr>
          <w:w w:val="105"/>
        </w:rPr>
        <w:t>do</w:t>
      </w:r>
      <w:r>
        <w:rPr>
          <w:spacing w:val="-13"/>
          <w:w w:val="105"/>
        </w:rPr>
        <w:t xml:space="preserve"> </w:t>
      </w:r>
      <w:r>
        <w:rPr>
          <w:w w:val="105"/>
        </w:rPr>
        <w:t>not</w:t>
      </w:r>
      <w:r>
        <w:rPr>
          <w:spacing w:val="-12"/>
          <w:w w:val="105"/>
        </w:rPr>
        <w:t xml:space="preserve"> </w:t>
      </w:r>
      <w:r>
        <w:rPr>
          <w:w w:val="105"/>
        </w:rPr>
        <w:t>meet</w:t>
      </w:r>
      <w:r>
        <w:rPr>
          <w:spacing w:val="-12"/>
          <w:w w:val="105"/>
        </w:rPr>
        <w:t xml:space="preserve"> </w:t>
      </w:r>
      <w:r>
        <w:rPr>
          <w:w w:val="105"/>
        </w:rPr>
        <w:t>Government</w:t>
      </w:r>
      <w:r>
        <w:rPr>
          <w:spacing w:val="-11"/>
          <w:w w:val="105"/>
        </w:rPr>
        <w:t xml:space="preserve"> </w:t>
      </w:r>
      <w:r>
        <w:rPr>
          <w:w w:val="105"/>
        </w:rPr>
        <w:t xml:space="preserve">legislative </w:t>
      </w:r>
      <w:r>
        <w:rPr>
          <w:spacing w:val="-2"/>
          <w:w w:val="105"/>
        </w:rPr>
        <w:t>objectives.</w:t>
      </w:r>
    </w:p>
    <w:p w:rsidR="008E083E" w:rsidRDefault="0029712A">
      <w:pPr>
        <w:pStyle w:val="BodyText"/>
        <w:spacing w:before="121" w:line="249" w:lineRule="auto"/>
        <w:ind w:left="309" w:right="721"/>
        <w:jc w:val="both"/>
      </w:pPr>
      <w:r>
        <w:rPr>
          <w:w w:val="105"/>
        </w:rPr>
        <w:t>At present there are no licence conditions or other regulations relating to leasing in the TS Prawn fishery and as such, any licenses that do not fish their allocation in a given season (including those in no-boat status), cannot lease unused nights to other operators.</w:t>
      </w:r>
    </w:p>
    <w:p w:rsidR="008E083E" w:rsidRDefault="0029712A">
      <w:pPr>
        <w:pStyle w:val="BodyText"/>
        <w:spacing w:before="109" w:line="247" w:lineRule="auto"/>
        <w:ind w:left="309" w:right="717"/>
        <w:jc w:val="both"/>
      </w:pPr>
      <w:r>
        <w:rPr>
          <w:w w:val="105"/>
        </w:rPr>
        <w:t xml:space="preserve">The existing consultative arrangements with the Torres Strait Prawn Management Advisory Committee (TSPMAC) would be retained as the method for developing management arrangements and the PZJA would continue cost recovery for the fishery through the levy </w:t>
      </w:r>
      <w:r>
        <w:rPr>
          <w:spacing w:val="-2"/>
          <w:w w:val="105"/>
        </w:rPr>
        <w:t>base.</w:t>
      </w:r>
    </w:p>
    <w:p w:rsidR="008E083E" w:rsidRDefault="008E083E">
      <w:pPr>
        <w:spacing w:line="247" w:lineRule="auto"/>
        <w:jc w:val="both"/>
        <w:sectPr w:rsidR="008E083E">
          <w:pgSz w:w="12240" w:h="15840"/>
          <w:pgMar w:top="1500" w:right="1000" w:bottom="1540" w:left="1600" w:header="0" w:footer="1320" w:gutter="0"/>
          <w:cols w:space="720"/>
        </w:sectPr>
      </w:pPr>
    </w:p>
    <w:p w:rsidR="008E083E" w:rsidRDefault="008E083E">
      <w:pPr>
        <w:pStyle w:val="BodyText"/>
        <w:rPr>
          <w:sz w:val="29"/>
        </w:rPr>
      </w:pPr>
    </w:p>
    <w:p w:rsidR="008E083E" w:rsidRDefault="0029712A">
      <w:pPr>
        <w:pStyle w:val="Heading2"/>
        <w:spacing w:before="98" w:line="247" w:lineRule="auto"/>
        <w:ind w:left="1643" w:right="718" w:hanging="1335"/>
      </w:pPr>
      <w:bookmarkStart w:id="18" w:name="_TOC_250020"/>
      <w:r>
        <w:t>Option 2.</w:t>
      </w:r>
      <w:r>
        <w:rPr>
          <w:spacing w:val="80"/>
          <w:w w:val="150"/>
        </w:rPr>
        <w:t xml:space="preserve">  </w:t>
      </w:r>
      <w:r>
        <w:t>Implement</w:t>
      </w:r>
      <w:r>
        <w:rPr>
          <w:spacing w:val="40"/>
        </w:rPr>
        <w:t xml:space="preserve"> </w:t>
      </w:r>
      <w:r>
        <w:t>a</w:t>
      </w:r>
      <w:r>
        <w:rPr>
          <w:spacing w:val="40"/>
        </w:rPr>
        <w:t xml:space="preserve"> </w:t>
      </w:r>
      <w:r>
        <w:t>Management</w:t>
      </w:r>
      <w:r>
        <w:rPr>
          <w:spacing w:val="40"/>
        </w:rPr>
        <w:t xml:space="preserve"> </w:t>
      </w:r>
      <w:r>
        <w:t>Plan</w:t>
      </w:r>
      <w:r>
        <w:rPr>
          <w:spacing w:val="40"/>
        </w:rPr>
        <w:t xml:space="preserve"> </w:t>
      </w:r>
      <w:r>
        <w:t>under</w:t>
      </w:r>
      <w:r>
        <w:rPr>
          <w:spacing w:val="40"/>
        </w:rPr>
        <w:t xml:space="preserve"> </w:t>
      </w:r>
      <w:r>
        <w:t>the</w:t>
      </w:r>
      <w:r>
        <w:rPr>
          <w:spacing w:val="40"/>
        </w:rPr>
        <w:t xml:space="preserve"> </w:t>
      </w:r>
      <w:r>
        <w:t>Torres</w:t>
      </w:r>
      <w:r>
        <w:rPr>
          <w:spacing w:val="40"/>
        </w:rPr>
        <w:t xml:space="preserve"> </w:t>
      </w:r>
      <w:r>
        <w:t>Strait</w:t>
      </w:r>
      <w:r>
        <w:rPr>
          <w:spacing w:val="40"/>
        </w:rPr>
        <w:t xml:space="preserve"> </w:t>
      </w:r>
      <w:r>
        <w:t>Fisheries</w:t>
      </w:r>
      <w:bookmarkEnd w:id="18"/>
      <w:r>
        <w:t xml:space="preserve"> Act 1984 that would provide for units of fishing capacity that would be allocated among licence holders, in addition to provision for internal leasing of effort units for the life of the management plan.</w:t>
      </w:r>
    </w:p>
    <w:p w:rsidR="008E083E" w:rsidRDefault="008E083E">
      <w:pPr>
        <w:pStyle w:val="BodyText"/>
        <w:rPr>
          <w:b/>
          <w:i/>
          <w:sz w:val="24"/>
        </w:rPr>
      </w:pPr>
    </w:p>
    <w:p w:rsidR="008E083E" w:rsidRDefault="0029712A">
      <w:pPr>
        <w:pStyle w:val="Heading4"/>
        <w:spacing w:before="185"/>
      </w:pPr>
      <w:bookmarkStart w:id="19" w:name="_TOC_250019"/>
      <w:r>
        <w:rPr>
          <w:w w:val="105"/>
        </w:rPr>
        <w:t>Unitisation</w:t>
      </w:r>
      <w:r>
        <w:rPr>
          <w:spacing w:val="-14"/>
          <w:w w:val="105"/>
        </w:rPr>
        <w:t xml:space="preserve"> </w:t>
      </w:r>
      <w:r>
        <w:rPr>
          <w:w w:val="105"/>
        </w:rPr>
        <w:t>of</w:t>
      </w:r>
      <w:r>
        <w:rPr>
          <w:spacing w:val="-13"/>
          <w:w w:val="105"/>
        </w:rPr>
        <w:t xml:space="preserve"> </w:t>
      </w:r>
      <w:r>
        <w:rPr>
          <w:w w:val="105"/>
        </w:rPr>
        <w:t>fishery</w:t>
      </w:r>
      <w:r>
        <w:rPr>
          <w:spacing w:val="-14"/>
          <w:w w:val="105"/>
        </w:rPr>
        <w:t xml:space="preserve"> </w:t>
      </w:r>
      <w:r>
        <w:rPr>
          <w:w w:val="105"/>
        </w:rPr>
        <w:t>effort</w:t>
      </w:r>
      <w:r>
        <w:rPr>
          <w:spacing w:val="-14"/>
          <w:w w:val="105"/>
        </w:rPr>
        <w:t xml:space="preserve"> </w:t>
      </w:r>
      <w:r>
        <w:rPr>
          <w:w w:val="105"/>
        </w:rPr>
        <w:t>allocations</w:t>
      </w:r>
      <w:r>
        <w:rPr>
          <w:spacing w:val="-13"/>
          <w:w w:val="105"/>
        </w:rPr>
        <w:t xml:space="preserve"> </w:t>
      </w:r>
      <w:r>
        <w:rPr>
          <w:w w:val="105"/>
        </w:rPr>
        <w:t>(units</w:t>
      </w:r>
      <w:r>
        <w:rPr>
          <w:spacing w:val="-13"/>
          <w:w w:val="105"/>
        </w:rPr>
        <w:t xml:space="preserve"> </w:t>
      </w:r>
      <w:r>
        <w:rPr>
          <w:w w:val="105"/>
        </w:rPr>
        <w:t>of</w:t>
      </w:r>
      <w:r>
        <w:rPr>
          <w:spacing w:val="-14"/>
          <w:w w:val="105"/>
        </w:rPr>
        <w:t xml:space="preserve"> </w:t>
      </w:r>
      <w:r>
        <w:rPr>
          <w:w w:val="105"/>
        </w:rPr>
        <w:t>fishing</w:t>
      </w:r>
      <w:r>
        <w:rPr>
          <w:spacing w:val="-13"/>
          <w:w w:val="105"/>
        </w:rPr>
        <w:t xml:space="preserve"> </w:t>
      </w:r>
      <w:bookmarkEnd w:id="19"/>
      <w:r>
        <w:rPr>
          <w:spacing w:val="-2"/>
          <w:w w:val="105"/>
        </w:rPr>
        <w:t>capacity)</w:t>
      </w:r>
    </w:p>
    <w:p w:rsidR="008E083E" w:rsidRDefault="0029712A">
      <w:pPr>
        <w:pStyle w:val="BodyText"/>
        <w:spacing w:before="121" w:line="249" w:lineRule="auto"/>
        <w:ind w:left="309" w:right="720"/>
        <w:jc w:val="both"/>
      </w:pPr>
      <w:r>
        <w:rPr>
          <w:w w:val="105"/>
        </w:rPr>
        <w:t>The TSF Act system is based around units of fishing capacity and the granting of fishing licences. The maximum period a licence is granted for is set by regulation. Current Regulations set the maximum period as 1 year. The TSF Act (Section 15A) allows for a system of “units of fishing capacity” which may be translated into catch or use entitlements. While units of fishing capacity (UFC’s) must be attached to a licence in order to allow for fishing</w:t>
      </w:r>
      <w:r>
        <w:rPr>
          <w:spacing w:val="-5"/>
          <w:w w:val="105"/>
        </w:rPr>
        <w:t xml:space="preserve"> </w:t>
      </w:r>
      <w:r>
        <w:rPr>
          <w:w w:val="105"/>
        </w:rPr>
        <w:t>they</w:t>
      </w:r>
      <w:r>
        <w:rPr>
          <w:spacing w:val="-6"/>
          <w:w w:val="105"/>
        </w:rPr>
        <w:t xml:space="preserve"> </w:t>
      </w:r>
      <w:r>
        <w:rPr>
          <w:w w:val="105"/>
        </w:rPr>
        <w:t>are</w:t>
      </w:r>
      <w:r>
        <w:rPr>
          <w:spacing w:val="-5"/>
          <w:w w:val="105"/>
        </w:rPr>
        <w:t xml:space="preserve"> </w:t>
      </w:r>
      <w:r>
        <w:rPr>
          <w:w w:val="105"/>
        </w:rPr>
        <w:t>provided</w:t>
      </w:r>
      <w:r>
        <w:rPr>
          <w:spacing w:val="-5"/>
          <w:w w:val="105"/>
        </w:rPr>
        <w:t xml:space="preserve"> </w:t>
      </w:r>
      <w:r>
        <w:rPr>
          <w:w w:val="105"/>
        </w:rPr>
        <w:t>for</w:t>
      </w:r>
      <w:r>
        <w:rPr>
          <w:spacing w:val="-5"/>
          <w:w w:val="105"/>
        </w:rPr>
        <w:t xml:space="preserve"> </w:t>
      </w:r>
      <w:r>
        <w:rPr>
          <w:w w:val="105"/>
        </w:rPr>
        <w:t>by</w:t>
      </w:r>
      <w:r>
        <w:rPr>
          <w:spacing w:val="-4"/>
          <w:w w:val="105"/>
        </w:rPr>
        <w:t xml:space="preserve"> </w:t>
      </w:r>
      <w:r>
        <w:rPr>
          <w:w w:val="105"/>
        </w:rPr>
        <w:t>statute</w:t>
      </w:r>
      <w:r>
        <w:rPr>
          <w:spacing w:val="-7"/>
          <w:w w:val="105"/>
        </w:rPr>
        <w:t xml:space="preserve"> </w:t>
      </w:r>
      <w:r>
        <w:rPr>
          <w:w w:val="105"/>
        </w:rPr>
        <w:t>and</w:t>
      </w:r>
      <w:r>
        <w:rPr>
          <w:spacing w:val="-5"/>
          <w:w w:val="105"/>
        </w:rPr>
        <w:t xml:space="preserve"> </w:t>
      </w:r>
      <w:r>
        <w:rPr>
          <w:w w:val="105"/>
        </w:rPr>
        <w:t>can</w:t>
      </w:r>
      <w:r>
        <w:rPr>
          <w:spacing w:val="-4"/>
          <w:w w:val="105"/>
        </w:rPr>
        <w:t xml:space="preserve"> </w:t>
      </w:r>
      <w:r>
        <w:rPr>
          <w:w w:val="105"/>
        </w:rPr>
        <w:t>be</w:t>
      </w:r>
      <w:r>
        <w:rPr>
          <w:spacing w:val="-5"/>
          <w:w w:val="105"/>
        </w:rPr>
        <w:t xml:space="preserve"> </w:t>
      </w:r>
      <w:r>
        <w:rPr>
          <w:w w:val="105"/>
        </w:rPr>
        <w:t>traded</w:t>
      </w:r>
      <w:r>
        <w:rPr>
          <w:spacing w:val="-6"/>
          <w:w w:val="105"/>
        </w:rPr>
        <w:t xml:space="preserve"> </w:t>
      </w:r>
      <w:r>
        <w:rPr>
          <w:w w:val="105"/>
        </w:rPr>
        <w:t>as</w:t>
      </w:r>
      <w:r>
        <w:rPr>
          <w:spacing w:val="-4"/>
          <w:w w:val="105"/>
        </w:rPr>
        <w:t xml:space="preserve"> </w:t>
      </w:r>
      <w:r>
        <w:rPr>
          <w:w w:val="105"/>
        </w:rPr>
        <w:t>separate</w:t>
      </w:r>
      <w:r>
        <w:rPr>
          <w:spacing w:val="-4"/>
          <w:w w:val="105"/>
        </w:rPr>
        <w:t xml:space="preserve"> </w:t>
      </w:r>
      <w:r>
        <w:rPr>
          <w:w w:val="105"/>
        </w:rPr>
        <w:t>commodities.</w:t>
      </w:r>
      <w:r>
        <w:rPr>
          <w:spacing w:val="-4"/>
          <w:w w:val="105"/>
        </w:rPr>
        <w:t xml:space="preserve"> </w:t>
      </w:r>
      <w:r>
        <w:rPr>
          <w:w w:val="105"/>
        </w:rPr>
        <w:t>The</w:t>
      </w:r>
      <w:r>
        <w:rPr>
          <w:spacing w:val="-5"/>
          <w:w w:val="105"/>
        </w:rPr>
        <w:t xml:space="preserve"> </w:t>
      </w:r>
      <w:r>
        <w:rPr>
          <w:w w:val="105"/>
        </w:rPr>
        <w:t>TSF Act also allows the plan to establish the duration of these UFCs which could be set as the “duration</w:t>
      </w:r>
      <w:r>
        <w:rPr>
          <w:spacing w:val="-10"/>
          <w:w w:val="105"/>
        </w:rPr>
        <w:t xml:space="preserve"> </w:t>
      </w:r>
      <w:r>
        <w:rPr>
          <w:w w:val="105"/>
        </w:rPr>
        <w:t>of</w:t>
      </w:r>
      <w:r>
        <w:rPr>
          <w:spacing w:val="-8"/>
          <w:w w:val="105"/>
        </w:rPr>
        <w:t xml:space="preserve"> </w:t>
      </w:r>
      <w:r>
        <w:rPr>
          <w:w w:val="105"/>
        </w:rPr>
        <w:t>the</w:t>
      </w:r>
      <w:r>
        <w:rPr>
          <w:spacing w:val="-9"/>
          <w:w w:val="105"/>
        </w:rPr>
        <w:t xml:space="preserve"> </w:t>
      </w:r>
      <w:r>
        <w:rPr>
          <w:w w:val="105"/>
        </w:rPr>
        <w:t>plan”.</w:t>
      </w:r>
      <w:r>
        <w:rPr>
          <w:spacing w:val="-9"/>
          <w:w w:val="105"/>
        </w:rPr>
        <w:t xml:space="preserve"> </w:t>
      </w:r>
      <w:r>
        <w:rPr>
          <w:w w:val="105"/>
        </w:rPr>
        <w:t>There</w:t>
      </w:r>
      <w:r>
        <w:rPr>
          <w:spacing w:val="-9"/>
          <w:w w:val="105"/>
        </w:rPr>
        <w:t xml:space="preserve"> </w:t>
      </w:r>
      <w:r>
        <w:rPr>
          <w:w w:val="105"/>
        </w:rPr>
        <w:t>is</w:t>
      </w:r>
      <w:r>
        <w:rPr>
          <w:spacing w:val="-10"/>
          <w:w w:val="105"/>
        </w:rPr>
        <w:t xml:space="preserve"> </w:t>
      </w:r>
      <w:r>
        <w:rPr>
          <w:w w:val="105"/>
        </w:rPr>
        <w:t>provision</w:t>
      </w:r>
      <w:r>
        <w:rPr>
          <w:spacing w:val="-8"/>
          <w:w w:val="105"/>
        </w:rPr>
        <w:t xml:space="preserve"> </w:t>
      </w:r>
      <w:r>
        <w:rPr>
          <w:w w:val="105"/>
        </w:rPr>
        <w:t>(depending</w:t>
      </w:r>
      <w:r>
        <w:rPr>
          <w:spacing w:val="-9"/>
          <w:w w:val="105"/>
        </w:rPr>
        <w:t xml:space="preserve"> </w:t>
      </w:r>
      <w:r>
        <w:rPr>
          <w:w w:val="105"/>
        </w:rPr>
        <w:t>on</w:t>
      </w:r>
      <w:r>
        <w:rPr>
          <w:spacing w:val="-9"/>
          <w:w w:val="105"/>
        </w:rPr>
        <w:t xml:space="preserve"> </w:t>
      </w:r>
      <w:r>
        <w:rPr>
          <w:w w:val="105"/>
        </w:rPr>
        <w:t>the</w:t>
      </w:r>
      <w:r>
        <w:rPr>
          <w:spacing w:val="-9"/>
          <w:w w:val="105"/>
        </w:rPr>
        <w:t xml:space="preserve"> </w:t>
      </w:r>
      <w:r>
        <w:rPr>
          <w:w w:val="105"/>
        </w:rPr>
        <w:t>terms</w:t>
      </w:r>
      <w:r>
        <w:rPr>
          <w:spacing w:val="-9"/>
          <w:w w:val="105"/>
        </w:rPr>
        <w:t xml:space="preserve"> </w:t>
      </w:r>
      <w:r>
        <w:rPr>
          <w:w w:val="105"/>
        </w:rPr>
        <w:t>of</w:t>
      </w:r>
      <w:r>
        <w:rPr>
          <w:spacing w:val="-10"/>
          <w:w w:val="105"/>
        </w:rPr>
        <w:t xml:space="preserve"> </w:t>
      </w:r>
      <w:r>
        <w:rPr>
          <w:w w:val="105"/>
        </w:rPr>
        <w:t>the</w:t>
      </w:r>
      <w:r>
        <w:rPr>
          <w:spacing w:val="-8"/>
          <w:w w:val="105"/>
        </w:rPr>
        <w:t xml:space="preserve"> </w:t>
      </w:r>
      <w:r>
        <w:rPr>
          <w:w w:val="105"/>
        </w:rPr>
        <w:t>Management</w:t>
      </w:r>
      <w:r>
        <w:rPr>
          <w:spacing w:val="-9"/>
          <w:w w:val="105"/>
        </w:rPr>
        <w:t xml:space="preserve"> </w:t>
      </w:r>
      <w:r>
        <w:rPr>
          <w:w w:val="105"/>
        </w:rPr>
        <w:t>Plan)</w:t>
      </w:r>
      <w:r>
        <w:rPr>
          <w:spacing w:val="-10"/>
          <w:w w:val="105"/>
        </w:rPr>
        <w:t xml:space="preserve"> </w:t>
      </w:r>
      <w:r>
        <w:rPr>
          <w:w w:val="105"/>
        </w:rPr>
        <w:t>to be</w:t>
      </w:r>
      <w:r>
        <w:rPr>
          <w:spacing w:val="-3"/>
          <w:w w:val="105"/>
        </w:rPr>
        <w:t xml:space="preserve"> </w:t>
      </w:r>
      <w:r>
        <w:rPr>
          <w:w w:val="105"/>
        </w:rPr>
        <w:t>able</w:t>
      </w:r>
      <w:r>
        <w:rPr>
          <w:spacing w:val="-3"/>
          <w:w w:val="105"/>
        </w:rPr>
        <w:t xml:space="preserve"> </w:t>
      </w:r>
      <w:r>
        <w:rPr>
          <w:w w:val="105"/>
        </w:rPr>
        <w:t>to</w:t>
      </w:r>
      <w:r>
        <w:rPr>
          <w:spacing w:val="-3"/>
          <w:w w:val="105"/>
        </w:rPr>
        <w:t xml:space="preserve"> </w:t>
      </w:r>
      <w:r>
        <w:rPr>
          <w:w w:val="105"/>
        </w:rPr>
        <w:t>be</w:t>
      </w:r>
      <w:r>
        <w:rPr>
          <w:spacing w:val="-4"/>
          <w:w w:val="105"/>
        </w:rPr>
        <w:t xml:space="preserve"> </w:t>
      </w:r>
      <w:r>
        <w:rPr>
          <w:w w:val="105"/>
        </w:rPr>
        <w:t>retain</w:t>
      </w:r>
      <w:r>
        <w:rPr>
          <w:spacing w:val="-3"/>
          <w:w w:val="105"/>
        </w:rPr>
        <w:t xml:space="preserve"> </w:t>
      </w:r>
      <w:r>
        <w:rPr>
          <w:w w:val="105"/>
        </w:rPr>
        <w:t>UFCs</w:t>
      </w:r>
      <w:r>
        <w:rPr>
          <w:spacing w:val="-2"/>
          <w:w w:val="105"/>
        </w:rPr>
        <w:t xml:space="preserve"> </w:t>
      </w:r>
      <w:r>
        <w:rPr>
          <w:w w:val="105"/>
        </w:rPr>
        <w:t>separate</w:t>
      </w:r>
      <w:r>
        <w:rPr>
          <w:spacing w:val="-2"/>
          <w:w w:val="105"/>
        </w:rPr>
        <w:t xml:space="preserve"> </w:t>
      </w:r>
      <w:r>
        <w:rPr>
          <w:w w:val="105"/>
        </w:rPr>
        <w:t>to</w:t>
      </w:r>
      <w:r>
        <w:rPr>
          <w:spacing w:val="-3"/>
          <w:w w:val="105"/>
        </w:rPr>
        <w:t xml:space="preserve"> </w:t>
      </w:r>
      <w:r>
        <w:rPr>
          <w:w w:val="105"/>
        </w:rPr>
        <w:t>the</w:t>
      </w:r>
      <w:r>
        <w:rPr>
          <w:spacing w:val="-4"/>
          <w:w w:val="105"/>
        </w:rPr>
        <w:t xml:space="preserve"> </w:t>
      </w:r>
      <w:r>
        <w:rPr>
          <w:w w:val="105"/>
        </w:rPr>
        <w:t>licences</w:t>
      </w:r>
      <w:r>
        <w:rPr>
          <w:spacing w:val="-2"/>
          <w:w w:val="105"/>
        </w:rPr>
        <w:t xml:space="preserve"> </w:t>
      </w:r>
      <w:r>
        <w:rPr>
          <w:w w:val="105"/>
        </w:rPr>
        <w:t>which</w:t>
      </w:r>
      <w:r>
        <w:rPr>
          <w:spacing w:val="-3"/>
          <w:w w:val="105"/>
        </w:rPr>
        <w:t xml:space="preserve"> </w:t>
      </w:r>
      <w:r>
        <w:rPr>
          <w:w w:val="105"/>
        </w:rPr>
        <w:t>may</w:t>
      </w:r>
      <w:r>
        <w:rPr>
          <w:spacing w:val="-3"/>
          <w:w w:val="105"/>
        </w:rPr>
        <w:t xml:space="preserve"> </w:t>
      </w:r>
      <w:r>
        <w:rPr>
          <w:w w:val="105"/>
        </w:rPr>
        <w:t>expire</w:t>
      </w:r>
      <w:r>
        <w:rPr>
          <w:spacing w:val="-3"/>
          <w:w w:val="105"/>
        </w:rPr>
        <w:t xml:space="preserve"> </w:t>
      </w:r>
      <w:r>
        <w:rPr>
          <w:w w:val="105"/>
        </w:rPr>
        <w:t>during</w:t>
      </w:r>
      <w:r>
        <w:rPr>
          <w:spacing w:val="-4"/>
          <w:w w:val="105"/>
        </w:rPr>
        <w:t xml:space="preserve"> </w:t>
      </w:r>
      <w:r>
        <w:rPr>
          <w:w w:val="105"/>
        </w:rPr>
        <w:t>the</w:t>
      </w:r>
      <w:r>
        <w:rPr>
          <w:spacing w:val="-3"/>
          <w:w w:val="105"/>
        </w:rPr>
        <w:t xml:space="preserve"> </w:t>
      </w:r>
      <w:r>
        <w:rPr>
          <w:w w:val="105"/>
        </w:rPr>
        <w:t>course</w:t>
      </w:r>
      <w:r>
        <w:rPr>
          <w:spacing w:val="-3"/>
          <w:w w:val="105"/>
        </w:rPr>
        <w:t xml:space="preserve"> </w:t>
      </w:r>
      <w:r>
        <w:rPr>
          <w:w w:val="105"/>
        </w:rPr>
        <w:t>of</w:t>
      </w:r>
      <w:r>
        <w:rPr>
          <w:spacing w:val="-4"/>
          <w:w w:val="105"/>
        </w:rPr>
        <w:t xml:space="preserve"> </w:t>
      </w:r>
      <w:r>
        <w:rPr>
          <w:w w:val="105"/>
        </w:rPr>
        <w:t xml:space="preserve">the </w:t>
      </w:r>
      <w:r>
        <w:rPr>
          <w:spacing w:val="-2"/>
          <w:w w:val="105"/>
        </w:rPr>
        <w:t>plan.</w:t>
      </w:r>
    </w:p>
    <w:p w:rsidR="008E083E" w:rsidRDefault="0029712A">
      <w:pPr>
        <w:pStyle w:val="BodyText"/>
        <w:spacing w:before="100" w:line="249" w:lineRule="auto"/>
        <w:ind w:left="309" w:right="718"/>
        <w:jc w:val="both"/>
      </w:pPr>
      <w:r>
        <w:rPr>
          <w:w w:val="105"/>
        </w:rPr>
        <w:t>A</w:t>
      </w:r>
      <w:r>
        <w:rPr>
          <w:spacing w:val="-6"/>
          <w:w w:val="105"/>
        </w:rPr>
        <w:t xml:space="preserve"> </w:t>
      </w:r>
      <w:r>
        <w:rPr>
          <w:w w:val="105"/>
        </w:rPr>
        <w:t>Management Plan determined under the TSF</w:t>
      </w:r>
      <w:r>
        <w:rPr>
          <w:spacing w:val="-7"/>
          <w:w w:val="105"/>
        </w:rPr>
        <w:t xml:space="preserve"> </w:t>
      </w:r>
      <w:r>
        <w:rPr>
          <w:w w:val="105"/>
        </w:rPr>
        <w:t>Act would allow for the application of a wide range</w:t>
      </w:r>
      <w:r>
        <w:rPr>
          <w:spacing w:val="-4"/>
          <w:w w:val="105"/>
        </w:rPr>
        <w:t xml:space="preserve"> </w:t>
      </w:r>
      <w:r>
        <w:rPr>
          <w:w w:val="105"/>
        </w:rPr>
        <w:t>of</w:t>
      </w:r>
      <w:r>
        <w:rPr>
          <w:spacing w:val="-4"/>
          <w:w w:val="105"/>
        </w:rPr>
        <w:t xml:space="preserve"> </w:t>
      </w:r>
      <w:r>
        <w:rPr>
          <w:w w:val="105"/>
        </w:rPr>
        <w:t>management</w:t>
      </w:r>
      <w:r>
        <w:rPr>
          <w:spacing w:val="-3"/>
          <w:w w:val="105"/>
        </w:rPr>
        <w:t xml:space="preserve"> </w:t>
      </w:r>
      <w:r>
        <w:rPr>
          <w:w w:val="105"/>
        </w:rPr>
        <w:t>measures</w:t>
      </w:r>
      <w:r>
        <w:rPr>
          <w:spacing w:val="-5"/>
          <w:w w:val="105"/>
        </w:rPr>
        <w:t xml:space="preserve"> </w:t>
      </w:r>
      <w:r>
        <w:rPr>
          <w:w w:val="105"/>
        </w:rPr>
        <w:t>needed</w:t>
      </w:r>
      <w:r>
        <w:rPr>
          <w:spacing w:val="-4"/>
          <w:w w:val="105"/>
        </w:rPr>
        <w:t xml:space="preserve"> </w:t>
      </w:r>
      <w:r>
        <w:rPr>
          <w:w w:val="105"/>
        </w:rPr>
        <w:t>to</w:t>
      </w:r>
      <w:r>
        <w:rPr>
          <w:spacing w:val="-4"/>
          <w:w w:val="105"/>
        </w:rPr>
        <w:t xml:space="preserve"> </w:t>
      </w:r>
      <w:r>
        <w:rPr>
          <w:w w:val="105"/>
        </w:rPr>
        <w:t>pursue</w:t>
      </w:r>
      <w:r>
        <w:rPr>
          <w:spacing w:val="-4"/>
          <w:w w:val="105"/>
        </w:rPr>
        <w:t xml:space="preserve"> </w:t>
      </w:r>
      <w:r>
        <w:rPr>
          <w:w w:val="105"/>
        </w:rPr>
        <w:t>ecosystem</w:t>
      </w:r>
      <w:r>
        <w:rPr>
          <w:spacing w:val="-4"/>
          <w:w w:val="105"/>
        </w:rPr>
        <w:t xml:space="preserve"> </w:t>
      </w:r>
      <w:r>
        <w:rPr>
          <w:w w:val="105"/>
        </w:rPr>
        <w:t>based</w:t>
      </w:r>
      <w:r>
        <w:rPr>
          <w:spacing w:val="-2"/>
          <w:w w:val="105"/>
        </w:rPr>
        <w:t xml:space="preserve"> </w:t>
      </w:r>
      <w:r>
        <w:rPr>
          <w:w w:val="105"/>
        </w:rPr>
        <w:t>fisheries</w:t>
      </w:r>
      <w:r>
        <w:rPr>
          <w:spacing w:val="-3"/>
          <w:w w:val="105"/>
        </w:rPr>
        <w:t xml:space="preserve"> </w:t>
      </w:r>
      <w:r>
        <w:rPr>
          <w:w w:val="105"/>
        </w:rPr>
        <w:t>management, for</w:t>
      </w:r>
      <w:r>
        <w:rPr>
          <w:spacing w:val="-11"/>
          <w:w w:val="105"/>
        </w:rPr>
        <w:t xml:space="preserve"> </w:t>
      </w:r>
      <w:r>
        <w:rPr>
          <w:w w:val="105"/>
        </w:rPr>
        <w:t>the</w:t>
      </w:r>
      <w:r>
        <w:rPr>
          <w:spacing w:val="-7"/>
          <w:w w:val="105"/>
        </w:rPr>
        <w:t xml:space="preserve"> </w:t>
      </w:r>
      <w:r>
        <w:rPr>
          <w:w w:val="105"/>
        </w:rPr>
        <w:t>allocation</w:t>
      </w:r>
      <w:r>
        <w:rPr>
          <w:spacing w:val="-7"/>
          <w:w w:val="105"/>
        </w:rPr>
        <w:t xml:space="preserve"> </w:t>
      </w:r>
      <w:r>
        <w:rPr>
          <w:w w:val="105"/>
        </w:rPr>
        <w:t>of</w:t>
      </w:r>
      <w:r>
        <w:rPr>
          <w:spacing w:val="-7"/>
          <w:w w:val="105"/>
        </w:rPr>
        <w:t xml:space="preserve"> </w:t>
      </w:r>
      <w:r>
        <w:rPr>
          <w:w w:val="105"/>
        </w:rPr>
        <w:t>units</w:t>
      </w:r>
      <w:r>
        <w:rPr>
          <w:spacing w:val="-8"/>
          <w:w w:val="105"/>
        </w:rPr>
        <w:t xml:space="preserve"> </w:t>
      </w:r>
      <w:r>
        <w:rPr>
          <w:w w:val="105"/>
        </w:rPr>
        <w:t>of</w:t>
      </w:r>
      <w:r>
        <w:rPr>
          <w:spacing w:val="-7"/>
          <w:w w:val="105"/>
        </w:rPr>
        <w:t xml:space="preserve"> </w:t>
      </w:r>
      <w:r>
        <w:rPr>
          <w:w w:val="105"/>
        </w:rPr>
        <w:t>fishing</w:t>
      </w:r>
      <w:r>
        <w:rPr>
          <w:spacing w:val="-7"/>
          <w:w w:val="105"/>
        </w:rPr>
        <w:t xml:space="preserve"> </w:t>
      </w:r>
      <w:r>
        <w:rPr>
          <w:w w:val="105"/>
        </w:rPr>
        <w:t>capacity,</w:t>
      </w:r>
      <w:r>
        <w:rPr>
          <w:spacing w:val="-7"/>
          <w:w w:val="105"/>
        </w:rPr>
        <w:t xml:space="preserve"> </w:t>
      </w:r>
      <w:r>
        <w:rPr>
          <w:w w:val="105"/>
        </w:rPr>
        <w:t>and</w:t>
      </w:r>
      <w:r>
        <w:rPr>
          <w:spacing w:val="-9"/>
          <w:w w:val="105"/>
        </w:rPr>
        <w:t xml:space="preserve"> </w:t>
      </w:r>
      <w:r>
        <w:rPr>
          <w:w w:val="105"/>
        </w:rPr>
        <w:t>the</w:t>
      </w:r>
      <w:r>
        <w:rPr>
          <w:spacing w:val="-7"/>
          <w:w w:val="105"/>
        </w:rPr>
        <w:t xml:space="preserve"> </w:t>
      </w:r>
      <w:r>
        <w:rPr>
          <w:w w:val="105"/>
        </w:rPr>
        <w:t>translation</w:t>
      </w:r>
      <w:r>
        <w:rPr>
          <w:spacing w:val="-7"/>
          <w:w w:val="105"/>
        </w:rPr>
        <w:t xml:space="preserve"> </w:t>
      </w:r>
      <w:r>
        <w:rPr>
          <w:w w:val="105"/>
        </w:rPr>
        <w:t>of</w:t>
      </w:r>
      <w:r>
        <w:rPr>
          <w:spacing w:val="-7"/>
          <w:w w:val="105"/>
        </w:rPr>
        <w:t xml:space="preserve"> </w:t>
      </w:r>
      <w:r>
        <w:rPr>
          <w:w w:val="105"/>
        </w:rPr>
        <w:t>those</w:t>
      </w:r>
      <w:r>
        <w:rPr>
          <w:spacing w:val="-7"/>
          <w:w w:val="105"/>
        </w:rPr>
        <w:t xml:space="preserve"> </w:t>
      </w:r>
      <w:r>
        <w:rPr>
          <w:w w:val="105"/>
        </w:rPr>
        <w:t>units</w:t>
      </w:r>
      <w:r>
        <w:rPr>
          <w:spacing w:val="-8"/>
          <w:w w:val="105"/>
        </w:rPr>
        <w:t xml:space="preserve"> </w:t>
      </w:r>
      <w:r>
        <w:rPr>
          <w:w w:val="105"/>
        </w:rPr>
        <w:t>into</w:t>
      </w:r>
      <w:r>
        <w:rPr>
          <w:spacing w:val="-15"/>
          <w:w w:val="105"/>
        </w:rPr>
        <w:t xml:space="preserve"> </w:t>
      </w:r>
      <w:r>
        <w:rPr>
          <w:w w:val="105"/>
        </w:rPr>
        <w:t>Annual</w:t>
      </w:r>
      <w:r>
        <w:rPr>
          <w:spacing w:val="-7"/>
          <w:w w:val="105"/>
        </w:rPr>
        <w:t xml:space="preserve"> </w:t>
      </w:r>
      <w:r>
        <w:rPr>
          <w:w w:val="105"/>
        </w:rPr>
        <w:t>Use Entitlement (UFCs, section 15A(6) of the TSF Act). UFCs can be in the form of input (i.e. Individual Transferable Effort, ITEs) or output (i.e. Individual Transferable Quota, ITQs) controls and provide long-term, secure, tradable access rights. Further, Management Plans will provide operators with a clear framework for management decisions; appeals processes and objectives and performance criteria are outlined. Once determined, Management Plans remain in</w:t>
      </w:r>
      <w:r>
        <w:rPr>
          <w:spacing w:val="-2"/>
          <w:w w:val="105"/>
        </w:rPr>
        <w:t xml:space="preserve"> </w:t>
      </w:r>
      <w:r>
        <w:rPr>
          <w:w w:val="105"/>
        </w:rPr>
        <w:t>force</w:t>
      </w:r>
      <w:r>
        <w:rPr>
          <w:spacing w:val="-3"/>
          <w:w w:val="105"/>
        </w:rPr>
        <w:t xml:space="preserve"> </w:t>
      </w:r>
      <w:r>
        <w:rPr>
          <w:w w:val="105"/>
        </w:rPr>
        <w:t>for</w:t>
      </w:r>
      <w:r>
        <w:rPr>
          <w:spacing w:val="-3"/>
          <w:w w:val="105"/>
        </w:rPr>
        <w:t xml:space="preserve"> </w:t>
      </w:r>
      <w:r>
        <w:rPr>
          <w:w w:val="105"/>
        </w:rPr>
        <w:t>a</w:t>
      </w:r>
      <w:r>
        <w:rPr>
          <w:spacing w:val="-2"/>
          <w:w w:val="105"/>
        </w:rPr>
        <w:t xml:space="preserve"> </w:t>
      </w:r>
      <w:r>
        <w:rPr>
          <w:w w:val="105"/>
        </w:rPr>
        <w:t>period</w:t>
      </w:r>
      <w:r>
        <w:rPr>
          <w:spacing w:val="-2"/>
          <w:w w:val="105"/>
        </w:rPr>
        <w:t xml:space="preserve"> </w:t>
      </w:r>
      <w:r>
        <w:rPr>
          <w:w w:val="105"/>
        </w:rPr>
        <w:t>of</w:t>
      </w:r>
      <w:r>
        <w:rPr>
          <w:spacing w:val="-3"/>
          <w:w w:val="105"/>
        </w:rPr>
        <w:t xml:space="preserve"> </w:t>
      </w:r>
      <w:r>
        <w:rPr>
          <w:w w:val="105"/>
        </w:rPr>
        <w:t>ten</w:t>
      </w:r>
      <w:r>
        <w:rPr>
          <w:spacing w:val="-1"/>
          <w:w w:val="105"/>
        </w:rPr>
        <w:t xml:space="preserve"> </w:t>
      </w:r>
      <w:r>
        <w:rPr>
          <w:w w:val="105"/>
        </w:rPr>
        <w:t>years,</w:t>
      </w:r>
      <w:r>
        <w:rPr>
          <w:spacing w:val="-2"/>
          <w:w w:val="105"/>
        </w:rPr>
        <w:t xml:space="preserve"> </w:t>
      </w:r>
      <w:r>
        <w:rPr>
          <w:w w:val="105"/>
        </w:rPr>
        <w:t>consistent</w:t>
      </w:r>
      <w:r>
        <w:rPr>
          <w:spacing w:val="-3"/>
          <w:w w:val="105"/>
        </w:rPr>
        <w:t xml:space="preserve"> </w:t>
      </w:r>
      <w:r>
        <w:rPr>
          <w:w w:val="105"/>
        </w:rPr>
        <w:t>with</w:t>
      </w:r>
      <w:r>
        <w:rPr>
          <w:spacing w:val="-1"/>
          <w:w w:val="105"/>
        </w:rPr>
        <w:t xml:space="preserve"> </w:t>
      </w:r>
      <w:r>
        <w:rPr>
          <w:w w:val="105"/>
        </w:rPr>
        <w:t>the</w:t>
      </w:r>
      <w:r>
        <w:rPr>
          <w:spacing w:val="-3"/>
          <w:w w:val="105"/>
        </w:rPr>
        <w:t xml:space="preserve"> </w:t>
      </w:r>
      <w:r>
        <w:rPr>
          <w:i/>
          <w:w w:val="105"/>
        </w:rPr>
        <w:t>Legislative</w:t>
      </w:r>
      <w:r>
        <w:rPr>
          <w:i/>
          <w:spacing w:val="-3"/>
          <w:w w:val="105"/>
        </w:rPr>
        <w:t xml:space="preserve"> </w:t>
      </w:r>
      <w:r>
        <w:rPr>
          <w:i/>
          <w:w w:val="105"/>
        </w:rPr>
        <w:t>Instruments</w:t>
      </w:r>
      <w:r>
        <w:rPr>
          <w:i/>
          <w:spacing w:val="-8"/>
          <w:w w:val="105"/>
        </w:rPr>
        <w:t xml:space="preserve"> </w:t>
      </w:r>
      <w:r>
        <w:rPr>
          <w:i/>
          <w:w w:val="105"/>
        </w:rPr>
        <w:t>Act</w:t>
      </w:r>
      <w:r>
        <w:rPr>
          <w:i/>
          <w:spacing w:val="-2"/>
          <w:w w:val="105"/>
        </w:rPr>
        <w:t xml:space="preserve"> </w:t>
      </w:r>
      <w:r>
        <w:rPr>
          <w:i/>
          <w:w w:val="105"/>
        </w:rPr>
        <w:t xml:space="preserve">2003 </w:t>
      </w:r>
      <w:r>
        <w:rPr>
          <w:w w:val="105"/>
        </w:rPr>
        <w:t>or until revoked.</w:t>
      </w:r>
    </w:p>
    <w:p w:rsidR="008E083E" w:rsidRDefault="0029712A">
      <w:pPr>
        <w:pStyle w:val="BodyText"/>
        <w:spacing w:before="102" w:line="247" w:lineRule="auto"/>
        <w:ind w:left="309" w:right="720" w:hanging="21"/>
        <w:jc w:val="both"/>
      </w:pPr>
      <w:r>
        <w:rPr>
          <w:w w:val="105"/>
        </w:rPr>
        <w:t>Individual Transferable Effort units can be administered in a fishery in a number of forms including annual gear limitations (i.e. metres of trawl net), vessel storage capacity or fishing days. ITE units provide incentive to maximise efficiency of each shot, as each effort unit expended during a fishing event will come off the seasonal effort allowance.</w:t>
      </w:r>
      <w:r>
        <w:rPr>
          <w:spacing w:val="-3"/>
          <w:w w:val="105"/>
        </w:rPr>
        <w:t xml:space="preserve"> </w:t>
      </w:r>
      <w:r>
        <w:rPr>
          <w:w w:val="105"/>
        </w:rPr>
        <w:t>This system will also provide incentive to maximise catch and minimise interactions with unwanted/low value species.</w:t>
      </w:r>
      <w:r>
        <w:rPr>
          <w:spacing w:val="-4"/>
          <w:w w:val="105"/>
        </w:rPr>
        <w:t xml:space="preserve"> </w:t>
      </w:r>
      <w:r>
        <w:rPr>
          <w:w w:val="105"/>
        </w:rPr>
        <w:t>There is, however, the potential for effort creep as industry improves their efficiency under current gear restrictions.</w:t>
      </w:r>
    </w:p>
    <w:p w:rsidR="008E083E" w:rsidRDefault="0029712A">
      <w:pPr>
        <w:pStyle w:val="BodyText"/>
        <w:spacing w:before="120" w:line="249" w:lineRule="auto"/>
        <w:ind w:left="309" w:right="721"/>
        <w:jc w:val="both"/>
      </w:pPr>
      <w:r>
        <w:rPr>
          <w:w w:val="105"/>
        </w:rPr>
        <w:t>Section 15A(6)(ga) provides for the management plan to translate these units of fishing capacity into catch or use entitlements. Under a Torres Strait Prawn Fishery Management Plan, it is anticipated that the PZJA will:</w:t>
      </w:r>
    </w:p>
    <w:p w:rsidR="008E083E" w:rsidRDefault="0029712A">
      <w:pPr>
        <w:pStyle w:val="ListParagraph"/>
        <w:numPr>
          <w:ilvl w:val="0"/>
          <w:numId w:val="11"/>
        </w:numPr>
        <w:tabs>
          <w:tab w:val="left" w:pos="1664"/>
        </w:tabs>
        <w:spacing w:before="111" w:line="247" w:lineRule="auto"/>
        <w:ind w:left="1663" w:right="722"/>
        <w:rPr>
          <w:sz w:val="20"/>
        </w:rPr>
      </w:pPr>
      <w:r>
        <w:rPr>
          <w:w w:val="105"/>
          <w:sz w:val="20"/>
        </w:rPr>
        <w:t>Issue individual fishers with a unit of fishing capacity (units) which would represent a share of the Australian portion of the Torres Strait Prawn fishery (these units will be tradable);</w:t>
      </w:r>
    </w:p>
    <w:p w:rsidR="008E083E" w:rsidRDefault="0029712A">
      <w:pPr>
        <w:pStyle w:val="ListParagraph"/>
        <w:numPr>
          <w:ilvl w:val="0"/>
          <w:numId w:val="11"/>
        </w:numPr>
        <w:tabs>
          <w:tab w:val="left" w:pos="1664"/>
        </w:tabs>
        <w:spacing w:before="116" w:line="247" w:lineRule="auto"/>
        <w:ind w:left="1663" w:right="719"/>
        <w:rPr>
          <w:sz w:val="20"/>
        </w:rPr>
      </w:pPr>
      <w:r>
        <w:rPr>
          <w:w w:val="105"/>
          <w:sz w:val="20"/>
        </w:rPr>
        <w:t>Determine the Total Allowable Effort based on the best available scientific advice. The Total Allowable Effort will be expressed in the number of days available</w:t>
      </w:r>
      <w:r>
        <w:rPr>
          <w:spacing w:val="-10"/>
          <w:w w:val="105"/>
          <w:sz w:val="20"/>
        </w:rPr>
        <w:t xml:space="preserve"> </w:t>
      </w:r>
      <w:r>
        <w:rPr>
          <w:w w:val="105"/>
          <w:sz w:val="20"/>
        </w:rPr>
        <w:t>to</w:t>
      </w:r>
      <w:r>
        <w:rPr>
          <w:spacing w:val="-9"/>
          <w:w w:val="105"/>
          <w:sz w:val="20"/>
        </w:rPr>
        <w:t xml:space="preserve"> </w:t>
      </w:r>
      <w:r>
        <w:rPr>
          <w:w w:val="105"/>
          <w:sz w:val="20"/>
        </w:rPr>
        <w:t>operators</w:t>
      </w:r>
      <w:r>
        <w:rPr>
          <w:spacing w:val="-10"/>
          <w:w w:val="105"/>
          <w:sz w:val="20"/>
        </w:rPr>
        <w:t xml:space="preserve"> </w:t>
      </w:r>
      <w:r>
        <w:rPr>
          <w:w w:val="105"/>
          <w:sz w:val="20"/>
        </w:rPr>
        <w:t>consistent</w:t>
      </w:r>
      <w:r>
        <w:rPr>
          <w:spacing w:val="-9"/>
          <w:w w:val="105"/>
          <w:sz w:val="20"/>
        </w:rPr>
        <w:t xml:space="preserve"> </w:t>
      </w:r>
      <w:r>
        <w:rPr>
          <w:w w:val="105"/>
          <w:sz w:val="20"/>
        </w:rPr>
        <w:t>with</w:t>
      </w:r>
      <w:r>
        <w:rPr>
          <w:spacing w:val="-7"/>
          <w:w w:val="105"/>
          <w:sz w:val="20"/>
        </w:rPr>
        <w:t xml:space="preserve"> </w:t>
      </w:r>
      <w:r>
        <w:rPr>
          <w:w w:val="105"/>
          <w:sz w:val="20"/>
        </w:rPr>
        <w:t>the</w:t>
      </w:r>
      <w:r>
        <w:rPr>
          <w:spacing w:val="-10"/>
          <w:w w:val="105"/>
          <w:sz w:val="20"/>
        </w:rPr>
        <w:t xml:space="preserve"> </w:t>
      </w:r>
      <w:r>
        <w:rPr>
          <w:w w:val="105"/>
          <w:sz w:val="20"/>
        </w:rPr>
        <w:t>full</w:t>
      </w:r>
      <w:r>
        <w:rPr>
          <w:spacing w:val="-10"/>
          <w:w w:val="105"/>
          <w:sz w:val="20"/>
        </w:rPr>
        <w:t xml:space="preserve"> </w:t>
      </w:r>
      <w:r>
        <w:rPr>
          <w:w w:val="105"/>
          <w:sz w:val="20"/>
        </w:rPr>
        <w:t>range</w:t>
      </w:r>
      <w:r>
        <w:rPr>
          <w:spacing w:val="-10"/>
          <w:w w:val="105"/>
          <w:sz w:val="20"/>
        </w:rPr>
        <w:t xml:space="preserve"> </w:t>
      </w:r>
      <w:r>
        <w:rPr>
          <w:w w:val="105"/>
          <w:sz w:val="20"/>
        </w:rPr>
        <w:t>of</w:t>
      </w:r>
      <w:r>
        <w:rPr>
          <w:spacing w:val="-9"/>
          <w:w w:val="105"/>
          <w:sz w:val="20"/>
        </w:rPr>
        <w:t xml:space="preserve"> </w:t>
      </w:r>
      <w:r>
        <w:rPr>
          <w:w w:val="105"/>
          <w:sz w:val="20"/>
        </w:rPr>
        <w:t>other</w:t>
      </w:r>
      <w:r>
        <w:rPr>
          <w:spacing w:val="-9"/>
          <w:w w:val="105"/>
          <w:sz w:val="20"/>
        </w:rPr>
        <w:t xml:space="preserve"> </w:t>
      </w:r>
      <w:r>
        <w:rPr>
          <w:w w:val="105"/>
          <w:sz w:val="20"/>
        </w:rPr>
        <w:t>effort</w:t>
      </w:r>
      <w:r>
        <w:rPr>
          <w:spacing w:val="-9"/>
          <w:w w:val="105"/>
          <w:sz w:val="20"/>
        </w:rPr>
        <w:t xml:space="preserve"> </w:t>
      </w:r>
      <w:r>
        <w:rPr>
          <w:w w:val="105"/>
          <w:sz w:val="20"/>
        </w:rPr>
        <w:t>restrictions</w:t>
      </w:r>
      <w:r>
        <w:rPr>
          <w:spacing w:val="-9"/>
          <w:w w:val="105"/>
          <w:sz w:val="20"/>
        </w:rPr>
        <w:t xml:space="preserve"> </w:t>
      </w:r>
      <w:r>
        <w:rPr>
          <w:w w:val="105"/>
          <w:sz w:val="20"/>
        </w:rPr>
        <w:t>in the Torres Strait Prawn fishery;</w:t>
      </w:r>
    </w:p>
    <w:p w:rsidR="008E083E" w:rsidRDefault="0029712A">
      <w:pPr>
        <w:pStyle w:val="ListParagraph"/>
        <w:numPr>
          <w:ilvl w:val="0"/>
          <w:numId w:val="11"/>
        </w:numPr>
        <w:tabs>
          <w:tab w:val="left" w:pos="1664"/>
        </w:tabs>
        <w:spacing w:before="117" w:line="247" w:lineRule="auto"/>
        <w:ind w:left="1663" w:right="722"/>
        <w:rPr>
          <w:sz w:val="20"/>
        </w:rPr>
      </w:pPr>
      <w:r>
        <w:rPr>
          <w:w w:val="105"/>
          <w:sz w:val="20"/>
        </w:rPr>
        <w:t>On an annual basis (at the time of renewal of licenses) the PZJA will issue individual fishers with an Annual Use Entitlement (also expressed in days).</w:t>
      </w:r>
    </w:p>
    <w:p w:rsidR="008E083E" w:rsidRDefault="008E083E">
      <w:pPr>
        <w:spacing w:line="247" w:lineRule="auto"/>
        <w:jc w:val="both"/>
        <w:rPr>
          <w:sz w:val="20"/>
        </w:rPr>
        <w:sectPr w:rsidR="008E083E">
          <w:pgSz w:w="12240" w:h="15840"/>
          <w:pgMar w:top="1500" w:right="1000" w:bottom="1540" w:left="1600" w:header="0" w:footer="1320" w:gutter="0"/>
          <w:cols w:space="720"/>
        </w:sectPr>
      </w:pPr>
    </w:p>
    <w:p w:rsidR="008E083E" w:rsidRDefault="008E083E">
      <w:pPr>
        <w:pStyle w:val="BodyText"/>
        <w:spacing w:before="2"/>
        <w:rPr>
          <w:sz w:val="19"/>
        </w:rPr>
      </w:pPr>
    </w:p>
    <w:p w:rsidR="008E083E" w:rsidRDefault="0029712A">
      <w:pPr>
        <w:pStyle w:val="ListParagraph"/>
        <w:numPr>
          <w:ilvl w:val="0"/>
          <w:numId w:val="11"/>
        </w:numPr>
        <w:tabs>
          <w:tab w:val="left" w:pos="1664"/>
        </w:tabs>
        <w:spacing w:before="99" w:line="247" w:lineRule="auto"/>
        <w:ind w:left="1663" w:right="719"/>
        <w:rPr>
          <w:sz w:val="20"/>
        </w:rPr>
      </w:pPr>
      <w:r>
        <w:rPr>
          <w:w w:val="105"/>
          <w:sz w:val="20"/>
        </w:rPr>
        <w:t>The Annual Use Entitlement would be determined by a formula which divides the</w:t>
      </w:r>
      <w:r>
        <w:rPr>
          <w:spacing w:val="-6"/>
          <w:w w:val="105"/>
          <w:sz w:val="20"/>
        </w:rPr>
        <w:t xml:space="preserve"> </w:t>
      </w:r>
      <w:r>
        <w:rPr>
          <w:w w:val="105"/>
          <w:sz w:val="20"/>
        </w:rPr>
        <w:t>number</w:t>
      </w:r>
      <w:r>
        <w:rPr>
          <w:spacing w:val="-5"/>
          <w:w w:val="105"/>
          <w:sz w:val="20"/>
        </w:rPr>
        <w:t xml:space="preserve"> </w:t>
      </w:r>
      <w:r>
        <w:rPr>
          <w:w w:val="105"/>
          <w:sz w:val="20"/>
        </w:rPr>
        <w:t>of</w:t>
      </w:r>
      <w:r>
        <w:rPr>
          <w:spacing w:val="-7"/>
          <w:w w:val="105"/>
          <w:sz w:val="20"/>
        </w:rPr>
        <w:t xml:space="preserve"> </w:t>
      </w:r>
      <w:r>
        <w:rPr>
          <w:w w:val="105"/>
          <w:sz w:val="20"/>
        </w:rPr>
        <w:t>Australian</w:t>
      </w:r>
      <w:r>
        <w:rPr>
          <w:spacing w:val="-6"/>
          <w:w w:val="105"/>
          <w:sz w:val="20"/>
        </w:rPr>
        <w:t xml:space="preserve"> </w:t>
      </w:r>
      <w:r>
        <w:rPr>
          <w:w w:val="105"/>
          <w:sz w:val="20"/>
        </w:rPr>
        <w:t>units</w:t>
      </w:r>
      <w:r>
        <w:rPr>
          <w:spacing w:val="-5"/>
          <w:w w:val="105"/>
          <w:sz w:val="20"/>
        </w:rPr>
        <w:t xml:space="preserve"> </w:t>
      </w:r>
      <w:r>
        <w:rPr>
          <w:w w:val="105"/>
          <w:sz w:val="20"/>
        </w:rPr>
        <w:t>in</w:t>
      </w:r>
      <w:r>
        <w:rPr>
          <w:spacing w:val="-6"/>
          <w:w w:val="105"/>
          <w:sz w:val="20"/>
        </w:rPr>
        <w:t xml:space="preserve"> </w:t>
      </w:r>
      <w:r>
        <w:rPr>
          <w:w w:val="105"/>
          <w:sz w:val="20"/>
        </w:rPr>
        <w:t>the</w:t>
      </w:r>
      <w:r>
        <w:rPr>
          <w:spacing w:val="-7"/>
          <w:w w:val="105"/>
          <w:sz w:val="20"/>
        </w:rPr>
        <w:t xml:space="preserve"> </w:t>
      </w:r>
      <w:r>
        <w:rPr>
          <w:w w:val="105"/>
          <w:sz w:val="20"/>
        </w:rPr>
        <w:t>fishery</w:t>
      </w:r>
      <w:r>
        <w:rPr>
          <w:spacing w:val="-6"/>
          <w:w w:val="105"/>
          <w:sz w:val="20"/>
        </w:rPr>
        <w:t xml:space="preserve"> </w:t>
      </w:r>
      <w:r>
        <w:rPr>
          <w:w w:val="105"/>
          <w:sz w:val="20"/>
        </w:rPr>
        <w:t>by</w:t>
      </w:r>
      <w:r>
        <w:rPr>
          <w:spacing w:val="-6"/>
          <w:w w:val="105"/>
          <w:sz w:val="20"/>
        </w:rPr>
        <w:t xml:space="preserve"> </w:t>
      </w:r>
      <w:r>
        <w:rPr>
          <w:w w:val="105"/>
          <w:sz w:val="20"/>
        </w:rPr>
        <w:t>the</w:t>
      </w:r>
      <w:r>
        <w:rPr>
          <w:spacing w:val="-6"/>
          <w:w w:val="105"/>
          <w:sz w:val="20"/>
        </w:rPr>
        <w:t xml:space="preserve"> </w:t>
      </w:r>
      <w:r>
        <w:rPr>
          <w:w w:val="105"/>
          <w:sz w:val="20"/>
        </w:rPr>
        <w:t>Total</w:t>
      </w:r>
      <w:r>
        <w:rPr>
          <w:spacing w:val="-6"/>
          <w:w w:val="105"/>
          <w:sz w:val="20"/>
        </w:rPr>
        <w:t xml:space="preserve"> </w:t>
      </w:r>
      <w:r>
        <w:rPr>
          <w:w w:val="105"/>
          <w:sz w:val="20"/>
        </w:rPr>
        <w:t>Allowable</w:t>
      </w:r>
      <w:r>
        <w:rPr>
          <w:spacing w:val="-6"/>
          <w:w w:val="105"/>
          <w:sz w:val="20"/>
        </w:rPr>
        <w:t xml:space="preserve"> </w:t>
      </w:r>
      <w:r>
        <w:rPr>
          <w:w w:val="105"/>
          <w:sz w:val="20"/>
        </w:rPr>
        <w:t>(Australian) Effort to determine a translation value.</w:t>
      </w:r>
    </w:p>
    <w:p w:rsidR="008E083E" w:rsidRDefault="0029712A">
      <w:pPr>
        <w:pStyle w:val="ListParagraph"/>
        <w:numPr>
          <w:ilvl w:val="0"/>
          <w:numId w:val="11"/>
        </w:numPr>
        <w:tabs>
          <w:tab w:val="left" w:pos="1664"/>
        </w:tabs>
        <w:spacing w:before="116" w:line="247" w:lineRule="auto"/>
        <w:ind w:left="1663" w:right="719"/>
        <w:rPr>
          <w:sz w:val="20"/>
        </w:rPr>
      </w:pPr>
      <w:r>
        <w:rPr>
          <w:w w:val="105"/>
          <w:sz w:val="20"/>
        </w:rPr>
        <w:t>The PZJA will then multiply the translation value against the number of individual units of fishing capacity to determine an individual’s Annual Use Entitlement. The Annual Use Entitlement is also tradable, separately to the units of fishing capacity.</w:t>
      </w:r>
    </w:p>
    <w:p w:rsidR="008E083E" w:rsidRDefault="0029712A">
      <w:pPr>
        <w:pStyle w:val="BodyText"/>
        <w:spacing w:before="117" w:line="249" w:lineRule="auto"/>
        <w:ind w:left="309" w:right="723"/>
        <w:jc w:val="both"/>
      </w:pPr>
      <w:r>
        <w:rPr>
          <w:w w:val="105"/>
        </w:rPr>
        <w:t>The PZJA believes this to be the most effective of the input regimes due to its adjustment flexibility and relationship to effective fishing effort (see Attachment A for details). However, the monitoring of effort remains an important element of effective management.</w:t>
      </w:r>
    </w:p>
    <w:p w:rsidR="008E083E" w:rsidRDefault="0029712A">
      <w:pPr>
        <w:pStyle w:val="BodyText"/>
        <w:spacing w:before="110" w:line="247" w:lineRule="auto"/>
        <w:ind w:left="309" w:right="721"/>
        <w:jc w:val="both"/>
      </w:pPr>
      <w:r>
        <w:rPr>
          <w:w w:val="105"/>
        </w:rPr>
        <w:t>The proposed Management Plan sets out a process for determining annual TAE involving consultation between scientists, managers, industry and other stakeholders, using the latest available biological and economic data, as well as the input of fishing operators. Under the management system, fishing rights do not confer on entitlement holders the right to an absolute tonnage of fish, but rather to a clearly</w:t>
      </w:r>
      <w:r>
        <w:rPr>
          <w:spacing w:val="-1"/>
          <w:w w:val="105"/>
        </w:rPr>
        <w:t xml:space="preserve"> </w:t>
      </w:r>
      <w:r>
        <w:rPr>
          <w:w w:val="105"/>
        </w:rPr>
        <w:t>defined proportion of each annual TAE.</w:t>
      </w:r>
    </w:p>
    <w:p w:rsidR="008E083E" w:rsidRDefault="0029712A">
      <w:pPr>
        <w:pStyle w:val="BodyText"/>
        <w:spacing w:before="118" w:line="247" w:lineRule="auto"/>
        <w:ind w:left="309" w:right="719"/>
        <w:jc w:val="both"/>
      </w:pPr>
      <w:r>
        <w:rPr>
          <w:w w:val="105"/>
        </w:rPr>
        <w:t>The</w:t>
      </w:r>
      <w:r>
        <w:rPr>
          <w:spacing w:val="-1"/>
          <w:w w:val="105"/>
        </w:rPr>
        <w:t xml:space="preserve"> </w:t>
      </w:r>
      <w:r>
        <w:rPr>
          <w:w w:val="105"/>
        </w:rPr>
        <w:t>need</w:t>
      </w:r>
      <w:r>
        <w:rPr>
          <w:spacing w:val="-1"/>
          <w:w w:val="105"/>
        </w:rPr>
        <w:t xml:space="preserve"> </w:t>
      </w:r>
      <w:r>
        <w:rPr>
          <w:w w:val="105"/>
        </w:rPr>
        <w:t>for</w:t>
      </w:r>
      <w:r>
        <w:rPr>
          <w:spacing w:val="-1"/>
          <w:w w:val="105"/>
        </w:rPr>
        <w:t xml:space="preserve"> </w:t>
      </w:r>
      <w:r>
        <w:rPr>
          <w:w w:val="105"/>
        </w:rPr>
        <w:t>administrative</w:t>
      </w:r>
      <w:r>
        <w:rPr>
          <w:spacing w:val="-1"/>
          <w:w w:val="105"/>
        </w:rPr>
        <w:t xml:space="preserve"> </w:t>
      </w:r>
      <w:r>
        <w:rPr>
          <w:w w:val="105"/>
        </w:rPr>
        <w:t>flexibility</w:t>
      </w:r>
      <w:r>
        <w:rPr>
          <w:spacing w:val="-1"/>
          <w:w w:val="105"/>
        </w:rPr>
        <w:t xml:space="preserve"> </w:t>
      </w:r>
      <w:r>
        <w:rPr>
          <w:w w:val="105"/>
        </w:rPr>
        <w:t>is</w:t>
      </w:r>
      <w:r>
        <w:rPr>
          <w:spacing w:val="-1"/>
          <w:w w:val="105"/>
        </w:rPr>
        <w:t xml:space="preserve"> </w:t>
      </w:r>
      <w:r>
        <w:rPr>
          <w:w w:val="105"/>
        </w:rPr>
        <w:t>incorporated</w:t>
      </w:r>
      <w:r>
        <w:rPr>
          <w:spacing w:val="-1"/>
          <w:w w:val="105"/>
        </w:rPr>
        <w:t xml:space="preserve"> </w:t>
      </w:r>
      <w:r>
        <w:rPr>
          <w:w w:val="105"/>
        </w:rPr>
        <w:t>into</w:t>
      </w:r>
      <w:r>
        <w:rPr>
          <w:spacing w:val="-1"/>
          <w:w w:val="105"/>
        </w:rPr>
        <w:t xml:space="preserve"> </w:t>
      </w:r>
      <w:r>
        <w:rPr>
          <w:w w:val="105"/>
        </w:rPr>
        <w:t>the</w:t>
      </w:r>
      <w:r>
        <w:rPr>
          <w:spacing w:val="-1"/>
          <w:w w:val="105"/>
        </w:rPr>
        <w:t xml:space="preserve"> </w:t>
      </w:r>
      <w:r>
        <w:rPr>
          <w:w w:val="105"/>
        </w:rPr>
        <w:t>proposed</w:t>
      </w:r>
      <w:r>
        <w:rPr>
          <w:spacing w:val="-1"/>
          <w:w w:val="105"/>
        </w:rPr>
        <w:t xml:space="preserve"> </w:t>
      </w:r>
      <w:r>
        <w:rPr>
          <w:w w:val="105"/>
        </w:rPr>
        <w:t>Management</w:t>
      </w:r>
      <w:r>
        <w:rPr>
          <w:spacing w:val="-1"/>
          <w:w w:val="105"/>
        </w:rPr>
        <w:t xml:space="preserve"> </w:t>
      </w:r>
      <w:r>
        <w:rPr>
          <w:w w:val="105"/>
        </w:rPr>
        <w:t>Plan</w:t>
      </w:r>
      <w:r>
        <w:rPr>
          <w:spacing w:val="-1"/>
          <w:w w:val="105"/>
        </w:rPr>
        <w:t xml:space="preserve"> </w:t>
      </w:r>
      <w:r>
        <w:rPr>
          <w:w w:val="105"/>
        </w:rPr>
        <w:t>for the fishery by way of Section 15 of the TSFA 1984. This provides that the PZJA may reconsider</w:t>
      </w:r>
      <w:r>
        <w:rPr>
          <w:spacing w:val="-10"/>
          <w:w w:val="105"/>
        </w:rPr>
        <w:t xml:space="preserve"> </w:t>
      </w:r>
      <w:r>
        <w:rPr>
          <w:w w:val="105"/>
        </w:rPr>
        <w:t>decisions</w:t>
      </w:r>
      <w:r>
        <w:rPr>
          <w:spacing w:val="-10"/>
          <w:w w:val="105"/>
        </w:rPr>
        <w:t xml:space="preserve"> </w:t>
      </w:r>
      <w:r>
        <w:rPr>
          <w:w w:val="105"/>
        </w:rPr>
        <w:t>made</w:t>
      </w:r>
      <w:r>
        <w:rPr>
          <w:spacing w:val="-10"/>
          <w:w w:val="105"/>
        </w:rPr>
        <w:t xml:space="preserve"> </w:t>
      </w:r>
      <w:r>
        <w:rPr>
          <w:w w:val="105"/>
        </w:rPr>
        <w:t>under</w:t>
      </w:r>
      <w:r>
        <w:rPr>
          <w:spacing w:val="-10"/>
          <w:w w:val="105"/>
        </w:rPr>
        <w:t xml:space="preserve"> </w:t>
      </w:r>
      <w:r>
        <w:rPr>
          <w:w w:val="105"/>
        </w:rPr>
        <w:t>a</w:t>
      </w:r>
      <w:r>
        <w:rPr>
          <w:spacing w:val="-11"/>
          <w:w w:val="105"/>
        </w:rPr>
        <w:t xml:space="preserve"> </w:t>
      </w:r>
      <w:r>
        <w:rPr>
          <w:w w:val="105"/>
        </w:rPr>
        <w:t>plan</w:t>
      </w:r>
      <w:r>
        <w:rPr>
          <w:spacing w:val="-10"/>
          <w:w w:val="105"/>
        </w:rPr>
        <w:t xml:space="preserve"> </w:t>
      </w:r>
      <w:r>
        <w:rPr>
          <w:w w:val="105"/>
        </w:rPr>
        <w:t>of</w:t>
      </w:r>
      <w:r>
        <w:rPr>
          <w:spacing w:val="-10"/>
          <w:w w:val="105"/>
        </w:rPr>
        <w:t xml:space="preserve"> </w:t>
      </w:r>
      <w:r>
        <w:rPr>
          <w:w w:val="105"/>
        </w:rPr>
        <w:t>management</w:t>
      </w:r>
      <w:r>
        <w:rPr>
          <w:spacing w:val="-10"/>
          <w:w w:val="105"/>
        </w:rPr>
        <w:t xml:space="preserve"> </w:t>
      </w:r>
      <w:r>
        <w:rPr>
          <w:w w:val="105"/>
        </w:rPr>
        <w:t>if</w:t>
      </w:r>
      <w:r>
        <w:rPr>
          <w:spacing w:val="-10"/>
          <w:w w:val="105"/>
        </w:rPr>
        <w:t xml:space="preserve"> </w:t>
      </w:r>
      <w:r>
        <w:rPr>
          <w:w w:val="105"/>
        </w:rPr>
        <w:t>provision</w:t>
      </w:r>
      <w:r>
        <w:rPr>
          <w:spacing w:val="-10"/>
          <w:w w:val="105"/>
        </w:rPr>
        <w:t xml:space="preserve"> </w:t>
      </w:r>
      <w:r>
        <w:rPr>
          <w:w w:val="105"/>
        </w:rPr>
        <w:t>for</w:t>
      </w:r>
      <w:r>
        <w:rPr>
          <w:spacing w:val="-10"/>
          <w:w w:val="105"/>
        </w:rPr>
        <w:t xml:space="preserve"> </w:t>
      </w:r>
      <w:r>
        <w:rPr>
          <w:w w:val="105"/>
        </w:rPr>
        <w:t>this</w:t>
      </w:r>
      <w:r>
        <w:rPr>
          <w:spacing w:val="-10"/>
          <w:w w:val="105"/>
        </w:rPr>
        <w:t xml:space="preserve"> </w:t>
      </w:r>
      <w:r>
        <w:rPr>
          <w:w w:val="105"/>
        </w:rPr>
        <w:t>has</w:t>
      </w:r>
      <w:r>
        <w:rPr>
          <w:spacing w:val="-12"/>
          <w:w w:val="105"/>
        </w:rPr>
        <w:t xml:space="preserve"> </w:t>
      </w:r>
      <w:r>
        <w:rPr>
          <w:w w:val="105"/>
        </w:rPr>
        <w:t>been</w:t>
      </w:r>
      <w:r>
        <w:rPr>
          <w:spacing w:val="-10"/>
          <w:w w:val="105"/>
        </w:rPr>
        <w:t xml:space="preserve"> </w:t>
      </w:r>
      <w:r>
        <w:rPr>
          <w:w w:val="105"/>
        </w:rPr>
        <w:t>made</w:t>
      </w:r>
      <w:r>
        <w:rPr>
          <w:spacing w:val="-10"/>
          <w:w w:val="105"/>
        </w:rPr>
        <w:t xml:space="preserve"> </w:t>
      </w:r>
      <w:r>
        <w:rPr>
          <w:w w:val="105"/>
        </w:rPr>
        <w:t>in the plan of management. Further flexibility may be available by amending conditions on licences, however Section 15A(9) provides</w:t>
      </w:r>
      <w:r>
        <w:rPr>
          <w:spacing w:val="-1"/>
          <w:w w:val="105"/>
        </w:rPr>
        <w:t xml:space="preserve"> </w:t>
      </w:r>
      <w:r>
        <w:rPr>
          <w:w w:val="105"/>
        </w:rPr>
        <w:t>that “while a plan of management is in force for a fishery, the performance of functions and the exercise of powers under this</w:t>
      </w:r>
      <w:r>
        <w:rPr>
          <w:spacing w:val="-6"/>
          <w:w w:val="105"/>
        </w:rPr>
        <w:t xml:space="preserve"> </w:t>
      </w:r>
      <w:r>
        <w:rPr>
          <w:w w:val="105"/>
        </w:rPr>
        <w:t>Act in relation to the fishery must be in accordance with the plan of management, and not otherwise.”</w:t>
      </w:r>
    </w:p>
    <w:p w:rsidR="008E083E" w:rsidRDefault="008E083E">
      <w:pPr>
        <w:pStyle w:val="BodyText"/>
        <w:rPr>
          <w:sz w:val="22"/>
        </w:rPr>
      </w:pPr>
    </w:p>
    <w:p w:rsidR="008E083E" w:rsidRDefault="008E083E">
      <w:pPr>
        <w:pStyle w:val="BodyText"/>
        <w:rPr>
          <w:sz w:val="19"/>
        </w:rPr>
      </w:pPr>
    </w:p>
    <w:p w:rsidR="008E083E" w:rsidRDefault="0029712A">
      <w:pPr>
        <w:pStyle w:val="Heading4"/>
      </w:pPr>
      <w:bookmarkStart w:id="20" w:name="_TOC_250018"/>
      <w:r>
        <w:t>‘Internal’</w:t>
      </w:r>
      <w:r>
        <w:rPr>
          <w:spacing w:val="22"/>
        </w:rPr>
        <w:t xml:space="preserve"> </w:t>
      </w:r>
      <w:r>
        <w:t>leasing</w:t>
      </w:r>
      <w:r>
        <w:rPr>
          <w:spacing w:val="23"/>
        </w:rPr>
        <w:t xml:space="preserve"> </w:t>
      </w:r>
      <w:r>
        <w:t>for</w:t>
      </w:r>
      <w:r>
        <w:rPr>
          <w:spacing w:val="22"/>
        </w:rPr>
        <w:t xml:space="preserve"> </w:t>
      </w:r>
      <w:r>
        <w:t>Australian</w:t>
      </w:r>
      <w:r>
        <w:rPr>
          <w:spacing w:val="23"/>
        </w:rPr>
        <w:t xml:space="preserve"> </w:t>
      </w:r>
      <w:bookmarkEnd w:id="20"/>
      <w:r>
        <w:rPr>
          <w:spacing w:val="-2"/>
        </w:rPr>
        <w:t>entitlements</w:t>
      </w:r>
    </w:p>
    <w:p w:rsidR="008E083E" w:rsidRDefault="0029712A">
      <w:pPr>
        <w:pStyle w:val="BodyText"/>
        <w:spacing w:before="120" w:line="249" w:lineRule="auto"/>
        <w:ind w:left="309" w:right="721"/>
        <w:jc w:val="both"/>
      </w:pPr>
      <w:r>
        <w:rPr>
          <w:w w:val="105"/>
        </w:rPr>
        <w:t>Leading</w:t>
      </w:r>
      <w:r>
        <w:rPr>
          <w:spacing w:val="-4"/>
          <w:w w:val="105"/>
        </w:rPr>
        <w:t xml:space="preserve"> </w:t>
      </w:r>
      <w:r>
        <w:rPr>
          <w:w w:val="105"/>
        </w:rPr>
        <w:t>up</w:t>
      </w:r>
      <w:r>
        <w:rPr>
          <w:spacing w:val="-3"/>
          <w:w w:val="105"/>
        </w:rPr>
        <w:t xml:space="preserve"> </w:t>
      </w:r>
      <w:r>
        <w:rPr>
          <w:w w:val="105"/>
        </w:rPr>
        <w:t>to</w:t>
      </w:r>
      <w:r>
        <w:rPr>
          <w:spacing w:val="-4"/>
          <w:w w:val="105"/>
        </w:rPr>
        <w:t xml:space="preserve"> </w:t>
      </w:r>
      <w:r>
        <w:rPr>
          <w:w w:val="105"/>
        </w:rPr>
        <w:t>and</w:t>
      </w:r>
      <w:r>
        <w:rPr>
          <w:spacing w:val="-3"/>
          <w:w w:val="105"/>
        </w:rPr>
        <w:t xml:space="preserve"> </w:t>
      </w:r>
      <w:r>
        <w:rPr>
          <w:w w:val="105"/>
        </w:rPr>
        <w:t>including</w:t>
      </w:r>
      <w:r>
        <w:rPr>
          <w:spacing w:val="-4"/>
          <w:w w:val="105"/>
        </w:rPr>
        <w:t xml:space="preserve"> </w:t>
      </w:r>
      <w:r>
        <w:rPr>
          <w:w w:val="105"/>
        </w:rPr>
        <w:t>2003,</w:t>
      </w:r>
      <w:r>
        <w:rPr>
          <w:spacing w:val="-3"/>
          <w:w w:val="105"/>
        </w:rPr>
        <w:t xml:space="preserve"> </w:t>
      </w:r>
      <w:r>
        <w:rPr>
          <w:w w:val="105"/>
        </w:rPr>
        <w:t>Torres</w:t>
      </w:r>
      <w:r>
        <w:rPr>
          <w:spacing w:val="-4"/>
          <w:w w:val="105"/>
        </w:rPr>
        <w:t xml:space="preserve"> </w:t>
      </w:r>
      <w:r>
        <w:rPr>
          <w:w w:val="105"/>
        </w:rPr>
        <w:t>Strait</w:t>
      </w:r>
      <w:r>
        <w:rPr>
          <w:spacing w:val="-3"/>
          <w:w w:val="105"/>
        </w:rPr>
        <w:t xml:space="preserve"> </w:t>
      </w:r>
      <w:r>
        <w:rPr>
          <w:w w:val="105"/>
        </w:rPr>
        <w:t>Prawn</w:t>
      </w:r>
      <w:r>
        <w:rPr>
          <w:spacing w:val="-3"/>
          <w:w w:val="105"/>
        </w:rPr>
        <w:t xml:space="preserve"> </w:t>
      </w:r>
      <w:r>
        <w:rPr>
          <w:w w:val="105"/>
        </w:rPr>
        <w:t>licence</w:t>
      </w:r>
      <w:r>
        <w:rPr>
          <w:spacing w:val="-3"/>
          <w:w w:val="105"/>
        </w:rPr>
        <w:t xml:space="preserve"> </w:t>
      </w:r>
      <w:r>
        <w:rPr>
          <w:w w:val="105"/>
        </w:rPr>
        <w:t>holders</w:t>
      </w:r>
      <w:r>
        <w:rPr>
          <w:spacing w:val="-3"/>
          <w:w w:val="105"/>
        </w:rPr>
        <w:t xml:space="preserve"> </w:t>
      </w:r>
      <w:r>
        <w:rPr>
          <w:w w:val="105"/>
        </w:rPr>
        <w:t>were</w:t>
      </w:r>
      <w:r>
        <w:rPr>
          <w:spacing w:val="-4"/>
          <w:w w:val="105"/>
        </w:rPr>
        <w:t xml:space="preserve"> </w:t>
      </w:r>
      <w:r>
        <w:rPr>
          <w:w w:val="105"/>
        </w:rPr>
        <w:t>fishing</w:t>
      </w:r>
      <w:r>
        <w:rPr>
          <w:spacing w:val="-1"/>
          <w:w w:val="105"/>
        </w:rPr>
        <w:t xml:space="preserve"> </w:t>
      </w:r>
      <w:r>
        <w:rPr>
          <w:w w:val="105"/>
        </w:rPr>
        <w:t>at</w:t>
      </w:r>
      <w:r>
        <w:rPr>
          <w:spacing w:val="-4"/>
          <w:w w:val="105"/>
        </w:rPr>
        <w:t xml:space="preserve"> </w:t>
      </w:r>
      <w:r>
        <w:rPr>
          <w:w w:val="105"/>
        </w:rPr>
        <w:t>around 77% of the total number of fishing days allocated to Australian operators each year. Since then the proportion of days used has steadily declined to a low of 68% in 2006 (ca. 4,700 of 6,867 days). A contributing factor for low utilisation of the Total Allowable Effort (TAE) is</w:t>
      </w:r>
      <w:r>
        <w:rPr>
          <w:spacing w:val="-1"/>
          <w:w w:val="105"/>
        </w:rPr>
        <w:t xml:space="preserve"> </w:t>
      </w:r>
      <w:r>
        <w:rPr>
          <w:w w:val="105"/>
        </w:rPr>
        <w:t>that at present there are no licence conditions or other regulations relating to leasing in the TS Prawn fishery and as such, any licences that do not fish their allocation in a given season (including those in no-boat status), cannot lease unused nights to other operators. Thus, if TSPF licence holders spend their time in another fishery or are unable to fish their full quota of the TSPF TAE in, the fishery remains underutilised.</w:t>
      </w:r>
    </w:p>
    <w:p w:rsidR="008E083E" w:rsidRDefault="0029712A">
      <w:pPr>
        <w:pStyle w:val="BodyText"/>
        <w:spacing w:before="103" w:line="247" w:lineRule="auto"/>
        <w:ind w:left="309" w:right="721"/>
        <w:jc w:val="both"/>
      </w:pPr>
      <w:r>
        <w:rPr>
          <w:w w:val="105"/>
        </w:rPr>
        <w:t>In an effort to increase the utilisation of the TAE in the TSPF, a flexible approach to leasing units of effort within the fishery was proposed by government to industry at the TSPMAC meeting in September 2006. At the time of the meeting industry representatives held conflicting opinions on whether leasing should be introduced in the fishery.</w:t>
      </w:r>
    </w:p>
    <w:p w:rsidR="008E083E" w:rsidRDefault="0029712A">
      <w:pPr>
        <w:pStyle w:val="BodyText"/>
        <w:spacing w:before="117" w:line="247" w:lineRule="auto"/>
        <w:ind w:left="309" w:right="721"/>
        <w:jc w:val="both"/>
      </w:pPr>
      <w:r>
        <w:rPr>
          <w:w w:val="105"/>
        </w:rPr>
        <w:t>At the TSPMAC in February 2007, the issue of leasing was again raised, however industry requested</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response</w:t>
      </w:r>
      <w:r>
        <w:rPr>
          <w:spacing w:val="-9"/>
          <w:w w:val="105"/>
        </w:rPr>
        <w:t xml:space="preserve"> </w:t>
      </w:r>
      <w:r>
        <w:rPr>
          <w:w w:val="105"/>
        </w:rPr>
        <w:t>period</w:t>
      </w:r>
      <w:r>
        <w:rPr>
          <w:spacing w:val="-9"/>
          <w:w w:val="105"/>
        </w:rPr>
        <w:t xml:space="preserve"> </w:t>
      </w:r>
      <w:r>
        <w:rPr>
          <w:w w:val="105"/>
        </w:rPr>
        <w:t>for</w:t>
      </w:r>
      <w:r>
        <w:rPr>
          <w:spacing w:val="-9"/>
          <w:w w:val="105"/>
        </w:rPr>
        <w:t xml:space="preserve"> </w:t>
      </w:r>
      <w:r>
        <w:rPr>
          <w:w w:val="105"/>
        </w:rPr>
        <w:t>the</w:t>
      </w:r>
      <w:r>
        <w:rPr>
          <w:spacing w:val="-9"/>
          <w:w w:val="105"/>
        </w:rPr>
        <w:t xml:space="preserve"> </w:t>
      </w:r>
      <w:r>
        <w:rPr>
          <w:w w:val="105"/>
        </w:rPr>
        <w:t>feedback</w:t>
      </w:r>
      <w:r>
        <w:rPr>
          <w:spacing w:val="-10"/>
          <w:w w:val="105"/>
        </w:rPr>
        <w:t xml:space="preserve"> </w:t>
      </w:r>
      <w:r>
        <w:rPr>
          <w:w w:val="105"/>
        </w:rPr>
        <w:t>form</w:t>
      </w:r>
      <w:r>
        <w:rPr>
          <w:spacing w:val="-10"/>
          <w:w w:val="105"/>
        </w:rPr>
        <w:t xml:space="preserve"> </w:t>
      </w:r>
      <w:r>
        <w:rPr>
          <w:w w:val="105"/>
        </w:rPr>
        <w:t>be</w:t>
      </w:r>
      <w:r>
        <w:rPr>
          <w:spacing w:val="-9"/>
          <w:w w:val="105"/>
        </w:rPr>
        <w:t xml:space="preserve"> </w:t>
      </w:r>
      <w:r>
        <w:rPr>
          <w:w w:val="105"/>
        </w:rPr>
        <w:t>extended</w:t>
      </w:r>
      <w:r>
        <w:rPr>
          <w:spacing w:val="-9"/>
          <w:w w:val="105"/>
        </w:rPr>
        <w:t xml:space="preserve"> </w:t>
      </w:r>
      <w:r>
        <w:rPr>
          <w:w w:val="105"/>
        </w:rPr>
        <w:t>to</w:t>
      </w:r>
      <w:r>
        <w:rPr>
          <w:spacing w:val="-10"/>
          <w:w w:val="105"/>
        </w:rPr>
        <w:t xml:space="preserve"> </w:t>
      </w:r>
      <w:r>
        <w:rPr>
          <w:w w:val="105"/>
        </w:rPr>
        <w:t>the</w:t>
      </w:r>
      <w:r>
        <w:rPr>
          <w:spacing w:val="-9"/>
          <w:w w:val="105"/>
        </w:rPr>
        <w:t xml:space="preserve"> </w:t>
      </w:r>
      <w:r>
        <w:rPr>
          <w:w w:val="105"/>
        </w:rPr>
        <w:t>end</w:t>
      </w:r>
      <w:r>
        <w:rPr>
          <w:spacing w:val="-9"/>
          <w:w w:val="105"/>
        </w:rPr>
        <w:t xml:space="preserve"> </w:t>
      </w:r>
      <w:r>
        <w:rPr>
          <w:w w:val="105"/>
        </w:rPr>
        <w:t>of</w:t>
      </w:r>
      <w:r>
        <w:rPr>
          <w:spacing w:val="-9"/>
          <w:w w:val="105"/>
        </w:rPr>
        <w:t xml:space="preserve"> </w:t>
      </w:r>
      <w:r>
        <w:rPr>
          <w:w w:val="105"/>
        </w:rPr>
        <w:t>February, before further discussions were held. In June 2007, the TSPMAC again discussed leasing options</w:t>
      </w:r>
      <w:r>
        <w:rPr>
          <w:spacing w:val="-3"/>
          <w:w w:val="105"/>
        </w:rPr>
        <w:t xml:space="preserve"> </w:t>
      </w:r>
      <w:r>
        <w:rPr>
          <w:w w:val="105"/>
        </w:rPr>
        <w:t>with</w:t>
      </w:r>
      <w:r>
        <w:rPr>
          <w:spacing w:val="-1"/>
          <w:w w:val="105"/>
        </w:rPr>
        <w:t xml:space="preserve"> </w:t>
      </w:r>
      <w:r>
        <w:rPr>
          <w:w w:val="105"/>
        </w:rPr>
        <w:t>industry</w:t>
      </w:r>
      <w:r>
        <w:rPr>
          <w:spacing w:val="-3"/>
          <w:w w:val="105"/>
        </w:rPr>
        <w:t xml:space="preserve"> </w:t>
      </w:r>
      <w:r>
        <w:rPr>
          <w:w w:val="105"/>
        </w:rPr>
        <w:t>representatives</w:t>
      </w:r>
      <w:r>
        <w:rPr>
          <w:spacing w:val="-3"/>
          <w:w w:val="105"/>
        </w:rPr>
        <w:t xml:space="preserve"> </w:t>
      </w:r>
      <w:r>
        <w:rPr>
          <w:w w:val="105"/>
        </w:rPr>
        <w:t>strongly</w:t>
      </w:r>
      <w:r>
        <w:rPr>
          <w:spacing w:val="-3"/>
          <w:w w:val="105"/>
        </w:rPr>
        <w:t xml:space="preserve"> </w:t>
      </w:r>
      <w:r>
        <w:rPr>
          <w:w w:val="105"/>
        </w:rPr>
        <w:t>against</w:t>
      </w:r>
      <w:r>
        <w:rPr>
          <w:spacing w:val="-3"/>
          <w:w w:val="105"/>
        </w:rPr>
        <w:t xml:space="preserve"> </w:t>
      </w:r>
      <w:r>
        <w:rPr>
          <w:w w:val="105"/>
        </w:rPr>
        <w:t>external</w:t>
      </w:r>
      <w:r>
        <w:rPr>
          <w:spacing w:val="-3"/>
          <w:w w:val="105"/>
        </w:rPr>
        <w:t xml:space="preserve"> </w:t>
      </w:r>
      <w:r>
        <w:rPr>
          <w:w w:val="105"/>
        </w:rPr>
        <w:t>leasing.</w:t>
      </w:r>
      <w:r>
        <w:rPr>
          <w:spacing w:val="-3"/>
          <w:w w:val="105"/>
        </w:rPr>
        <w:t xml:space="preserve"> </w:t>
      </w:r>
      <w:r>
        <w:rPr>
          <w:w w:val="105"/>
        </w:rPr>
        <w:t>However,</w:t>
      </w:r>
      <w:r>
        <w:rPr>
          <w:spacing w:val="-3"/>
          <w:w w:val="105"/>
        </w:rPr>
        <w:t xml:space="preserve"> </w:t>
      </w:r>
      <w:r>
        <w:rPr>
          <w:w w:val="105"/>
        </w:rPr>
        <w:t>industry</w:t>
      </w:r>
      <w:r>
        <w:rPr>
          <w:spacing w:val="-3"/>
          <w:w w:val="105"/>
        </w:rPr>
        <w:t xml:space="preserve"> </w:t>
      </w:r>
      <w:r>
        <w:rPr>
          <w:w w:val="105"/>
        </w:rPr>
        <w:t>did support the concept of ‘Internal’ leasing of units of effort.</w:t>
      </w:r>
    </w:p>
    <w:p w:rsidR="008E083E" w:rsidRDefault="0029712A">
      <w:pPr>
        <w:pStyle w:val="BodyText"/>
        <w:spacing w:before="119" w:line="247" w:lineRule="auto"/>
        <w:ind w:left="309" w:right="720"/>
        <w:jc w:val="both"/>
      </w:pPr>
      <w:r>
        <w:rPr>
          <w:w w:val="105"/>
        </w:rPr>
        <w:t>One of the main concerns repeatedly raised by industry representatives on the TSPMAC, since leasing was first raised is that the introduction of leasing could undermine the asset value of existing Australian entitlements. However, results from a recent industry survey showed</w:t>
      </w:r>
      <w:r>
        <w:rPr>
          <w:spacing w:val="-11"/>
          <w:w w:val="105"/>
        </w:rPr>
        <w:t xml:space="preserve"> </w:t>
      </w:r>
      <w:r>
        <w:rPr>
          <w:w w:val="105"/>
        </w:rPr>
        <w:t>that</w:t>
      </w:r>
      <w:r>
        <w:rPr>
          <w:spacing w:val="-11"/>
          <w:w w:val="105"/>
        </w:rPr>
        <w:t xml:space="preserve"> </w:t>
      </w:r>
      <w:r>
        <w:rPr>
          <w:w w:val="105"/>
        </w:rPr>
        <w:t>9</w:t>
      </w:r>
      <w:r>
        <w:rPr>
          <w:spacing w:val="-12"/>
          <w:w w:val="105"/>
        </w:rPr>
        <w:t xml:space="preserve"> </w:t>
      </w:r>
      <w:r>
        <w:rPr>
          <w:w w:val="105"/>
        </w:rPr>
        <w:t>of</w:t>
      </w:r>
      <w:r>
        <w:rPr>
          <w:spacing w:val="-11"/>
          <w:w w:val="105"/>
        </w:rPr>
        <w:t xml:space="preserve"> </w:t>
      </w:r>
      <w:r>
        <w:rPr>
          <w:w w:val="105"/>
        </w:rPr>
        <w:t>14</w:t>
      </w:r>
      <w:r>
        <w:rPr>
          <w:spacing w:val="-12"/>
          <w:w w:val="105"/>
        </w:rPr>
        <w:t xml:space="preserve"> </w:t>
      </w:r>
      <w:r>
        <w:rPr>
          <w:w w:val="105"/>
        </w:rPr>
        <w:t>respondents</w:t>
      </w:r>
      <w:r>
        <w:rPr>
          <w:spacing w:val="-12"/>
          <w:w w:val="105"/>
        </w:rPr>
        <w:t xml:space="preserve"> </w:t>
      </w:r>
      <w:r>
        <w:rPr>
          <w:w w:val="105"/>
        </w:rPr>
        <w:t>supported</w:t>
      </w:r>
      <w:r>
        <w:rPr>
          <w:spacing w:val="-11"/>
          <w:w w:val="105"/>
        </w:rPr>
        <w:t xml:space="preserve"> </w:t>
      </w:r>
      <w:r>
        <w:rPr>
          <w:w w:val="105"/>
        </w:rPr>
        <w:t>leasing</w:t>
      </w:r>
      <w:r>
        <w:rPr>
          <w:spacing w:val="-12"/>
          <w:w w:val="105"/>
        </w:rPr>
        <w:t xml:space="preserve"> </w:t>
      </w:r>
      <w:r>
        <w:rPr>
          <w:w w:val="105"/>
        </w:rPr>
        <w:t>arrangements</w:t>
      </w:r>
      <w:r>
        <w:rPr>
          <w:spacing w:val="-11"/>
          <w:w w:val="105"/>
        </w:rPr>
        <w:t xml:space="preserve"> </w:t>
      </w:r>
      <w:r>
        <w:rPr>
          <w:w w:val="105"/>
        </w:rPr>
        <w:t>in</w:t>
      </w:r>
      <w:r>
        <w:rPr>
          <w:spacing w:val="-11"/>
          <w:w w:val="105"/>
        </w:rPr>
        <w:t xml:space="preserve"> </w:t>
      </w:r>
      <w:r>
        <w:rPr>
          <w:w w:val="105"/>
        </w:rPr>
        <w:t>the</w:t>
      </w:r>
      <w:r>
        <w:rPr>
          <w:spacing w:val="-11"/>
          <w:w w:val="105"/>
        </w:rPr>
        <w:t xml:space="preserve"> </w:t>
      </w:r>
      <w:r>
        <w:rPr>
          <w:w w:val="105"/>
        </w:rPr>
        <w:t>fishery.</w:t>
      </w:r>
      <w:r>
        <w:rPr>
          <w:spacing w:val="-11"/>
          <w:w w:val="105"/>
        </w:rPr>
        <w:t xml:space="preserve"> </w:t>
      </w:r>
      <w:r>
        <w:rPr>
          <w:w w:val="105"/>
        </w:rPr>
        <w:t>ABARE</w:t>
      </w:r>
      <w:r>
        <w:rPr>
          <w:spacing w:val="-11"/>
          <w:w w:val="105"/>
        </w:rPr>
        <w:t xml:space="preserve"> </w:t>
      </w:r>
      <w:r>
        <w:rPr>
          <w:w w:val="105"/>
        </w:rPr>
        <w:t>have also</w:t>
      </w:r>
      <w:r>
        <w:rPr>
          <w:spacing w:val="20"/>
          <w:w w:val="105"/>
        </w:rPr>
        <w:t xml:space="preserve"> </w:t>
      </w:r>
      <w:r>
        <w:rPr>
          <w:w w:val="105"/>
        </w:rPr>
        <w:t>indicated</w:t>
      </w:r>
      <w:r>
        <w:rPr>
          <w:spacing w:val="20"/>
          <w:w w:val="105"/>
        </w:rPr>
        <w:t xml:space="preserve"> </w:t>
      </w:r>
      <w:r>
        <w:rPr>
          <w:w w:val="105"/>
        </w:rPr>
        <w:t>that</w:t>
      </w:r>
      <w:r>
        <w:rPr>
          <w:spacing w:val="19"/>
          <w:w w:val="105"/>
        </w:rPr>
        <w:t xml:space="preserve"> </w:t>
      </w:r>
      <w:r>
        <w:rPr>
          <w:w w:val="105"/>
        </w:rPr>
        <w:t>it</w:t>
      </w:r>
      <w:r>
        <w:rPr>
          <w:spacing w:val="20"/>
          <w:w w:val="105"/>
        </w:rPr>
        <w:t xml:space="preserve"> </w:t>
      </w:r>
      <w:r>
        <w:rPr>
          <w:w w:val="105"/>
        </w:rPr>
        <w:t>is</w:t>
      </w:r>
      <w:r>
        <w:rPr>
          <w:spacing w:val="20"/>
          <w:w w:val="105"/>
        </w:rPr>
        <w:t xml:space="preserve"> </w:t>
      </w:r>
      <w:r>
        <w:rPr>
          <w:w w:val="105"/>
        </w:rPr>
        <w:t>highly</w:t>
      </w:r>
      <w:r>
        <w:rPr>
          <w:spacing w:val="19"/>
          <w:w w:val="105"/>
        </w:rPr>
        <w:t xml:space="preserve"> </w:t>
      </w:r>
      <w:r>
        <w:rPr>
          <w:w w:val="105"/>
        </w:rPr>
        <w:t>unlikely</w:t>
      </w:r>
      <w:r>
        <w:rPr>
          <w:spacing w:val="20"/>
          <w:w w:val="105"/>
        </w:rPr>
        <w:t xml:space="preserve"> </w:t>
      </w:r>
      <w:r>
        <w:rPr>
          <w:w w:val="105"/>
        </w:rPr>
        <w:t>that</w:t>
      </w:r>
      <w:r>
        <w:rPr>
          <w:spacing w:val="20"/>
          <w:w w:val="105"/>
        </w:rPr>
        <w:t xml:space="preserve"> </w:t>
      </w:r>
      <w:r>
        <w:rPr>
          <w:w w:val="105"/>
        </w:rPr>
        <w:t>making</w:t>
      </w:r>
      <w:r>
        <w:rPr>
          <w:spacing w:val="21"/>
          <w:w w:val="105"/>
        </w:rPr>
        <w:t xml:space="preserve"> </w:t>
      </w:r>
      <w:r>
        <w:rPr>
          <w:w w:val="105"/>
        </w:rPr>
        <w:t>an</w:t>
      </w:r>
      <w:r>
        <w:rPr>
          <w:spacing w:val="20"/>
          <w:w w:val="105"/>
        </w:rPr>
        <w:t xml:space="preserve"> </w:t>
      </w:r>
      <w:r>
        <w:rPr>
          <w:w w:val="105"/>
        </w:rPr>
        <w:t>asset</w:t>
      </w:r>
      <w:r>
        <w:rPr>
          <w:spacing w:val="19"/>
          <w:w w:val="105"/>
        </w:rPr>
        <w:t xml:space="preserve"> </w:t>
      </w:r>
      <w:r>
        <w:rPr>
          <w:w w:val="105"/>
        </w:rPr>
        <w:t>tradable</w:t>
      </w:r>
      <w:r>
        <w:rPr>
          <w:spacing w:val="20"/>
          <w:w w:val="105"/>
        </w:rPr>
        <w:t xml:space="preserve"> </w:t>
      </w:r>
      <w:r>
        <w:rPr>
          <w:w w:val="105"/>
        </w:rPr>
        <w:t>on</w:t>
      </w:r>
      <w:r>
        <w:rPr>
          <w:spacing w:val="20"/>
          <w:w w:val="105"/>
        </w:rPr>
        <w:t xml:space="preserve"> </w:t>
      </w:r>
      <w:r>
        <w:rPr>
          <w:w w:val="105"/>
        </w:rPr>
        <w:t>a</w:t>
      </w:r>
      <w:r>
        <w:rPr>
          <w:spacing w:val="19"/>
          <w:w w:val="105"/>
        </w:rPr>
        <w:t xml:space="preserve"> </w:t>
      </w:r>
      <w:r>
        <w:rPr>
          <w:w w:val="105"/>
        </w:rPr>
        <w:t>temporary</w:t>
      </w:r>
      <w:r>
        <w:rPr>
          <w:spacing w:val="19"/>
          <w:w w:val="105"/>
        </w:rPr>
        <w:t xml:space="preserve"> </w:t>
      </w:r>
      <w:r>
        <w:rPr>
          <w:spacing w:val="-2"/>
          <w:w w:val="105"/>
        </w:rPr>
        <w:t>basis</w:t>
      </w:r>
    </w:p>
    <w:p w:rsidR="008E083E" w:rsidRDefault="008E083E">
      <w:pPr>
        <w:spacing w:line="247" w:lineRule="auto"/>
        <w:jc w:val="both"/>
        <w:sectPr w:rsidR="008E083E">
          <w:pgSz w:w="12240" w:h="15840"/>
          <w:pgMar w:top="1500" w:right="1000" w:bottom="1540" w:left="1600" w:header="0" w:footer="1320" w:gutter="0"/>
          <w:cols w:space="720"/>
        </w:sectPr>
      </w:pPr>
    </w:p>
    <w:p w:rsidR="008E083E" w:rsidRDefault="008E083E">
      <w:pPr>
        <w:pStyle w:val="BodyText"/>
        <w:spacing w:before="2"/>
        <w:rPr>
          <w:sz w:val="19"/>
        </w:rPr>
      </w:pPr>
    </w:p>
    <w:p w:rsidR="008E083E" w:rsidRDefault="0029712A">
      <w:pPr>
        <w:pStyle w:val="BodyText"/>
        <w:spacing w:before="99" w:line="247" w:lineRule="auto"/>
        <w:ind w:left="309" w:right="721"/>
        <w:jc w:val="both"/>
      </w:pPr>
      <w:r>
        <w:rPr>
          <w:w w:val="105"/>
        </w:rPr>
        <w:t>would reduce overall market value. The introduction of more flexible trading arrangements (whether permanent or temporary) allows for the rights to flow to those that value them the most. This occurs in all open markets and provides the basis for trade.</w:t>
      </w:r>
    </w:p>
    <w:p w:rsidR="008E083E" w:rsidRDefault="0029712A">
      <w:pPr>
        <w:pStyle w:val="BodyText"/>
        <w:spacing w:before="116" w:line="247" w:lineRule="auto"/>
        <w:ind w:left="309" w:right="720"/>
        <w:jc w:val="both"/>
      </w:pPr>
      <w:r>
        <w:rPr>
          <w:w w:val="105"/>
        </w:rPr>
        <w:t>The PZJA Standing Committee has already indicated that providing PNG were to agree, future</w:t>
      </w:r>
      <w:r>
        <w:rPr>
          <w:spacing w:val="-5"/>
          <w:w w:val="105"/>
        </w:rPr>
        <w:t xml:space="preserve"> </w:t>
      </w:r>
      <w:r>
        <w:rPr>
          <w:w w:val="105"/>
        </w:rPr>
        <w:t>access</w:t>
      </w:r>
      <w:r>
        <w:rPr>
          <w:spacing w:val="-6"/>
          <w:w w:val="105"/>
        </w:rPr>
        <w:t xml:space="preserve"> </w:t>
      </w:r>
      <w:r>
        <w:rPr>
          <w:w w:val="105"/>
        </w:rPr>
        <w:t>to</w:t>
      </w:r>
      <w:r>
        <w:rPr>
          <w:spacing w:val="-4"/>
          <w:w w:val="105"/>
        </w:rPr>
        <w:t xml:space="preserve"> </w:t>
      </w:r>
      <w:r>
        <w:rPr>
          <w:w w:val="105"/>
        </w:rPr>
        <w:t>unused</w:t>
      </w:r>
      <w:r>
        <w:rPr>
          <w:spacing w:val="-3"/>
          <w:w w:val="105"/>
        </w:rPr>
        <w:t xml:space="preserve"> </w:t>
      </w:r>
      <w:r>
        <w:rPr>
          <w:w w:val="105"/>
        </w:rPr>
        <w:t>PNG</w:t>
      </w:r>
      <w:r>
        <w:rPr>
          <w:spacing w:val="-5"/>
          <w:w w:val="105"/>
        </w:rPr>
        <w:t xml:space="preserve"> </w:t>
      </w:r>
      <w:r>
        <w:rPr>
          <w:w w:val="105"/>
        </w:rPr>
        <w:t>nights</w:t>
      </w:r>
      <w:r>
        <w:rPr>
          <w:spacing w:val="-4"/>
          <w:w w:val="105"/>
        </w:rPr>
        <w:t xml:space="preserve"> </w:t>
      </w:r>
      <w:r>
        <w:rPr>
          <w:w w:val="105"/>
        </w:rPr>
        <w:t>in</w:t>
      </w:r>
      <w:r>
        <w:rPr>
          <w:spacing w:val="-4"/>
          <w:w w:val="105"/>
        </w:rPr>
        <w:t xml:space="preserve"> </w:t>
      </w:r>
      <w:r>
        <w:rPr>
          <w:w w:val="105"/>
        </w:rPr>
        <w:t>the</w:t>
      </w:r>
      <w:r>
        <w:rPr>
          <w:spacing w:val="-5"/>
          <w:w w:val="105"/>
        </w:rPr>
        <w:t xml:space="preserve"> </w:t>
      </w:r>
      <w:r>
        <w:rPr>
          <w:w w:val="105"/>
        </w:rPr>
        <w:t>TSP</w:t>
      </w:r>
      <w:r>
        <w:rPr>
          <w:spacing w:val="-4"/>
          <w:w w:val="105"/>
        </w:rPr>
        <w:t xml:space="preserve"> </w:t>
      </w:r>
      <w:r>
        <w:rPr>
          <w:w w:val="105"/>
        </w:rPr>
        <w:t>fishery</w:t>
      </w:r>
      <w:r>
        <w:rPr>
          <w:spacing w:val="-4"/>
          <w:w w:val="105"/>
        </w:rPr>
        <w:t xml:space="preserve"> </w:t>
      </w:r>
      <w:r>
        <w:rPr>
          <w:w w:val="105"/>
        </w:rPr>
        <w:t>would</w:t>
      </w:r>
      <w:r>
        <w:rPr>
          <w:spacing w:val="-3"/>
          <w:w w:val="105"/>
        </w:rPr>
        <w:t xml:space="preserve"> </w:t>
      </w:r>
      <w:r>
        <w:rPr>
          <w:w w:val="105"/>
        </w:rPr>
        <w:t>be</w:t>
      </w:r>
      <w:r>
        <w:rPr>
          <w:spacing w:val="-5"/>
          <w:w w:val="105"/>
        </w:rPr>
        <w:t xml:space="preserve"> </w:t>
      </w:r>
      <w:r>
        <w:rPr>
          <w:w w:val="105"/>
        </w:rPr>
        <w:t>achieved</w:t>
      </w:r>
      <w:r>
        <w:rPr>
          <w:spacing w:val="-5"/>
          <w:w w:val="105"/>
        </w:rPr>
        <w:t xml:space="preserve"> </w:t>
      </w:r>
      <w:r>
        <w:rPr>
          <w:w w:val="105"/>
        </w:rPr>
        <w:t>through</w:t>
      </w:r>
      <w:r>
        <w:rPr>
          <w:spacing w:val="-5"/>
          <w:w w:val="105"/>
        </w:rPr>
        <w:t xml:space="preserve"> </w:t>
      </w:r>
      <w:r>
        <w:rPr>
          <w:w w:val="105"/>
        </w:rPr>
        <w:t>an</w:t>
      </w:r>
      <w:r>
        <w:rPr>
          <w:spacing w:val="-4"/>
          <w:w w:val="105"/>
        </w:rPr>
        <w:t xml:space="preserve"> </w:t>
      </w:r>
      <w:r>
        <w:rPr>
          <w:w w:val="105"/>
        </w:rPr>
        <w:t>annual leasing</w:t>
      </w:r>
      <w:r>
        <w:rPr>
          <w:spacing w:val="-8"/>
          <w:w w:val="105"/>
        </w:rPr>
        <w:t xml:space="preserve"> </w:t>
      </w:r>
      <w:r>
        <w:rPr>
          <w:w w:val="105"/>
        </w:rPr>
        <w:t>mechanism.</w:t>
      </w:r>
      <w:r>
        <w:rPr>
          <w:spacing w:val="-8"/>
          <w:w w:val="105"/>
        </w:rPr>
        <w:t xml:space="preserve"> </w:t>
      </w:r>
      <w:r>
        <w:rPr>
          <w:w w:val="105"/>
        </w:rPr>
        <w:t>The</w:t>
      </w:r>
      <w:r>
        <w:rPr>
          <w:spacing w:val="-8"/>
          <w:w w:val="105"/>
        </w:rPr>
        <w:t xml:space="preserve"> </w:t>
      </w:r>
      <w:r>
        <w:rPr>
          <w:w w:val="105"/>
        </w:rPr>
        <w:t>TSP</w:t>
      </w:r>
      <w:r>
        <w:rPr>
          <w:spacing w:val="-9"/>
          <w:w w:val="105"/>
        </w:rPr>
        <w:t xml:space="preserve"> </w:t>
      </w:r>
      <w:r>
        <w:rPr>
          <w:w w:val="105"/>
        </w:rPr>
        <w:t>industry</w:t>
      </w:r>
      <w:r>
        <w:rPr>
          <w:spacing w:val="-10"/>
          <w:w w:val="105"/>
        </w:rPr>
        <w:t xml:space="preserve"> </w:t>
      </w:r>
      <w:r>
        <w:rPr>
          <w:w w:val="105"/>
        </w:rPr>
        <w:t>subsequently</w:t>
      </w:r>
      <w:r>
        <w:rPr>
          <w:spacing w:val="-9"/>
          <w:w w:val="105"/>
        </w:rPr>
        <w:t xml:space="preserve"> </w:t>
      </w:r>
      <w:r>
        <w:rPr>
          <w:w w:val="105"/>
        </w:rPr>
        <w:t>accepted</w:t>
      </w:r>
      <w:r>
        <w:rPr>
          <w:spacing w:val="-9"/>
          <w:w w:val="105"/>
        </w:rPr>
        <w:t xml:space="preserve"> </w:t>
      </w:r>
      <w:r>
        <w:rPr>
          <w:w w:val="105"/>
        </w:rPr>
        <w:t>the</w:t>
      </w:r>
      <w:r>
        <w:rPr>
          <w:spacing w:val="-8"/>
          <w:w w:val="105"/>
        </w:rPr>
        <w:t xml:space="preserve"> </w:t>
      </w:r>
      <w:r>
        <w:rPr>
          <w:w w:val="105"/>
        </w:rPr>
        <w:t>proposal</w:t>
      </w:r>
      <w:r>
        <w:rPr>
          <w:spacing w:val="-10"/>
          <w:w w:val="105"/>
        </w:rPr>
        <w:t xml:space="preserve"> </w:t>
      </w:r>
      <w:r>
        <w:rPr>
          <w:w w:val="105"/>
        </w:rPr>
        <w:t>of</w:t>
      </w:r>
      <w:r>
        <w:rPr>
          <w:spacing w:val="-8"/>
          <w:w w:val="105"/>
        </w:rPr>
        <w:t xml:space="preserve"> </w:t>
      </w:r>
      <w:r>
        <w:rPr>
          <w:w w:val="105"/>
        </w:rPr>
        <w:t>leasing</w:t>
      </w:r>
      <w:r>
        <w:rPr>
          <w:spacing w:val="-8"/>
          <w:w w:val="105"/>
        </w:rPr>
        <w:t xml:space="preserve"> </w:t>
      </w:r>
      <w:r>
        <w:rPr>
          <w:w w:val="105"/>
        </w:rPr>
        <w:t>unused PNG nights.</w:t>
      </w:r>
    </w:p>
    <w:p w:rsidR="008E083E" w:rsidRDefault="0029712A">
      <w:pPr>
        <w:pStyle w:val="BodyText"/>
        <w:spacing w:before="117" w:line="249" w:lineRule="auto"/>
        <w:ind w:left="309" w:right="721"/>
        <w:jc w:val="both"/>
      </w:pPr>
      <w:r>
        <w:rPr>
          <w:w w:val="105"/>
        </w:rPr>
        <w:t>A</w:t>
      </w:r>
      <w:r>
        <w:rPr>
          <w:spacing w:val="-5"/>
          <w:w w:val="105"/>
        </w:rPr>
        <w:t xml:space="preserve"> </w:t>
      </w:r>
      <w:r>
        <w:rPr>
          <w:w w:val="105"/>
        </w:rPr>
        <w:t>system</w:t>
      </w:r>
      <w:r>
        <w:rPr>
          <w:spacing w:val="-7"/>
          <w:w w:val="105"/>
        </w:rPr>
        <w:t xml:space="preserve"> </w:t>
      </w:r>
      <w:r>
        <w:rPr>
          <w:w w:val="105"/>
        </w:rPr>
        <w:t>of</w:t>
      </w:r>
      <w:r>
        <w:rPr>
          <w:spacing w:val="-4"/>
          <w:w w:val="105"/>
        </w:rPr>
        <w:t xml:space="preserve"> </w:t>
      </w:r>
      <w:r>
        <w:rPr>
          <w:w w:val="105"/>
        </w:rPr>
        <w:t>internal</w:t>
      </w:r>
      <w:r>
        <w:rPr>
          <w:spacing w:val="-5"/>
          <w:w w:val="105"/>
        </w:rPr>
        <w:t xml:space="preserve"> </w:t>
      </w:r>
      <w:r>
        <w:rPr>
          <w:w w:val="105"/>
        </w:rPr>
        <w:t>leasing</w:t>
      </w:r>
      <w:r>
        <w:rPr>
          <w:spacing w:val="-6"/>
          <w:w w:val="105"/>
        </w:rPr>
        <w:t xml:space="preserve"> </w:t>
      </w:r>
      <w:r>
        <w:rPr>
          <w:w w:val="105"/>
        </w:rPr>
        <w:t>is</w:t>
      </w:r>
      <w:r>
        <w:rPr>
          <w:spacing w:val="-6"/>
          <w:w w:val="105"/>
        </w:rPr>
        <w:t xml:space="preserve"> </w:t>
      </w:r>
      <w:r>
        <w:rPr>
          <w:w w:val="105"/>
        </w:rPr>
        <w:t>considered</w:t>
      </w:r>
      <w:r>
        <w:rPr>
          <w:spacing w:val="-5"/>
          <w:w w:val="105"/>
        </w:rPr>
        <w:t xml:space="preserve"> </w:t>
      </w:r>
      <w:r>
        <w:rPr>
          <w:w w:val="105"/>
        </w:rPr>
        <w:t>to</w:t>
      </w:r>
      <w:r>
        <w:rPr>
          <w:spacing w:val="-5"/>
          <w:w w:val="105"/>
        </w:rPr>
        <w:t xml:space="preserve"> </w:t>
      </w:r>
      <w:r>
        <w:rPr>
          <w:w w:val="105"/>
        </w:rPr>
        <w:t>be</w:t>
      </w:r>
      <w:r>
        <w:rPr>
          <w:spacing w:val="-7"/>
          <w:w w:val="105"/>
        </w:rPr>
        <w:t xml:space="preserve"> </w:t>
      </w:r>
      <w:r>
        <w:rPr>
          <w:w w:val="105"/>
        </w:rPr>
        <w:t>the</w:t>
      </w:r>
      <w:r>
        <w:rPr>
          <w:spacing w:val="-5"/>
          <w:w w:val="105"/>
        </w:rPr>
        <w:t xml:space="preserve"> </w:t>
      </w:r>
      <w:r>
        <w:rPr>
          <w:w w:val="105"/>
        </w:rPr>
        <w:t>most</w:t>
      </w:r>
      <w:r>
        <w:rPr>
          <w:spacing w:val="-5"/>
          <w:w w:val="105"/>
        </w:rPr>
        <w:t xml:space="preserve"> </w:t>
      </w:r>
      <w:r>
        <w:rPr>
          <w:w w:val="105"/>
        </w:rPr>
        <w:t>efficient</w:t>
      </w:r>
      <w:r>
        <w:rPr>
          <w:spacing w:val="-5"/>
          <w:w w:val="105"/>
        </w:rPr>
        <w:t xml:space="preserve"> </w:t>
      </w:r>
      <w:r>
        <w:rPr>
          <w:w w:val="105"/>
        </w:rPr>
        <w:t>method</w:t>
      </w:r>
      <w:r>
        <w:rPr>
          <w:spacing w:val="-5"/>
          <w:w w:val="105"/>
        </w:rPr>
        <w:t xml:space="preserve"> </w:t>
      </w:r>
      <w:r>
        <w:rPr>
          <w:w w:val="105"/>
        </w:rPr>
        <w:t>of</w:t>
      </w:r>
      <w:r>
        <w:rPr>
          <w:spacing w:val="-5"/>
          <w:w w:val="105"/>
        </w:rPr>
        <w:t xml:space="preserve"> </w:t>
      </w:r>
      <w:r>
        <w:rPr>
          <w:w w:val="105"/>
        </w:rPr>
        <w:t>ensuring</w:t>
      </w:r>
      <w:r>
        <w:rPr>
          <w:spacing w:val="-5"/>
          <w:w w:val="105"/>
        </w:rPr>
        <w:t xml:space="preserve"> </w:t>
      </w:r>
      <w:r>
        <w:rPr>
          <w:w w:val="105"/>
        </w:rPr>
        <w:t>that</w:t>
      </w:r>
      <w:r>
        <w:rPr>
          <w:spacing w:val="-7"/>
          <w:w w:val="105"/>
        </w:rPr>
        <w:t xml:space="preserve"> </w:t>
      </w:r>
      <w:r>
        <w:rPr>
          <w:w w:val="105"/>
        </w:rPr>
        <w:t>the TAE within the TSPF moves towards full utilisation, while preserving asset value for TSP licence</w:t>
      </w:r>
      <w:r>
        <w:rPr>
          <w:spacing w:val="-6"/>
          <w:w w:val="105"/>
        </w:rPr>
        <w:t xml:space="preserve"> </w:t>
      </w:r>
      <w:r>
        <w:rPr>
          <w:w w:val="105"/>
        </w:rPr>
        <w:t>holders.</w:t>
      </w:r>
      <w:r>
        <w:rPr>
          <w:spacing w:val="-6"/>
          <w:w w:val="105"/>
        </w:rPr>
        <w:t xml:space="preserve"> </w:t>
      </w:r>
      <w:r>
        <w:rPr>
          <w:w w:val="105"/>
        </w:rPr>
        <w:t>Thus,</w:t>
      </w:r>
      <w:r>
        <w:rPr>
          <w:spacing w:val="-5"/>
          <w:w w:val="105"/>
        </w:rPr>
        <w:t xml:space="preserve"> </w:t>
      </w:r>
      <w:r>
        <w:rPr>
          <w:w w:val="105"/>
        </w:rPr>
        <w:t>to</w:t>
      </w:r>
      <w:r>
        <w:rPr>
          <w:spacing w:val="-6"/>
          <w:w w:val="105"/>
        </w:rPr>
        <w:t xml:space="preserve"> </w:t>
      </w:r>
      <w:r>
        <w:rPr>
          <w:w w:val="105"/>
        </w:rPr>
        <w:t>lease</w:t>
      </w:r>
      <w:r>
        <w:rPr>
          <w:spacing w:val="-6"/>
          <w:w w:val="105"/>
        </w:rPr>
        <w:t xml:space="preserve"> </w:t>
      </w:r>
      <w:r>
        <w:rPr>
          <w:w w:val="105"/>
        </w:rPr>
        <w:t>effort</w:t>
      </w:r>
      <w:r>
        <w:rPr>
          <w:spacing w:val="-5"/>
          <w:w w:val="105"/>
        </w:rPr>
        <w:t xml:space="preserve"> </w:t>
      </w:r>
      <w:r>
        <w:rPr>
          <w:w w:val="105"/>
        </w:rPr>
        <w:t>units</w:t>
      </w:r>
      <w:r>
        <w:rPr>
          <w:spacing w:val="-5"/>
          <w:w w:val="105"/>
        </w:rPr>
        <w:t xml:space="preserve"> </w:t>
      </w:r>
      <w:r>
        <w:rPr>
          <w:w w:val="105"/>
        </w:rPr>
        <w:t>within</w:t>
      </w:r>
      <w:r>
        <w:rPr>
          <w:spacing w:val="-4"/>
          <w:w w:val="105"/>
        </w:rPr>
        <w:t xml:space="preserve"> </w:t>
      </w:r>
      <w:r>
        <w:rPr>
          <w:w w:val="105"/>
        </w:rPr>
        <w:t>the</w:t>
      </w:r>
      <w:r>
        <w:rPr>
          <w:spacing w:val="-6"/>
          <w:w w:val="105"/>
        </w:rPr>
        <w:t xml:space="preserve"> </w:t>
      </w:r>
      <w:r>
        <w:rPr>
          <w:w w:val="105"/>
        </w:rPr>
        <w:t>fishery</w:t>
      </w:r>
      <w:r>
        <w:rPr>
          <w:spacing w:val="-7"/>
          <w:w w:val="105"/>
        </w:rPr>
        <w:t xml:space="preserve"> </w:t>
      </w:r>
      <w:r>
        <w:rPr>
          <w:w w:val="105"/>
        </w:rPr>
        <w:t>individuals</w:t>
      </w:r>
      <w:r>
        <w:rPr>
          <w:spacing w:val="-5"/>
          <w:w w:val="105"/>
        </w:rPr>
        <w:t xml:space="preserve"> </w:t>
      </w:r>
      <w:r>
        <w:rPr>
          <w:w w:val="105"/>
        </w:rPr>
        <w:t>would</w:t>
      </w:r>
      <w:r>
        <w:rPr>
          <w:spacing w:val="-6"/>
          <w:w w:val="105"/>
        </w:rPr>
        <w:t xml:space="preserve"> </w:t>
      </w:r>
      <w:r>
        <w:rPr>
          <w:w w:val="105"/>
        </w:rPr>
        <w:t>have</w:t>
      </w:r>
      <w:r>
        <w:rPr>
          <w:spacing w:val="-6"/>
          <w:w w:val="105"/>
        </w:rPr>
        <w:t xml:space="preserve"> </w:t>
      </w:r>
      <w:r>
        <w:rPr>
          <w:w w:val="105"/>
        </w:rPr>
        <w:t>to</w:t>
      </w:r>
      <w:r>
        <w:rPr>
          <w:spacing w:val="-4"/>
          <w:w w:val="105"/>
        </w:rPr>
        <w:t xml:space="preserve"> </w:t>
      </w:r>
      <w:r>
        <w:rPr>
          <w:w w:val="105"/>
        </w:rPr>
        <w:t>already own</w:t>
      </w:r>
      <w:r>
        <w:rPr>
          <w:spacing w:val="-8"/>
          <w:w w:val="105"/>
        </w:rPr>
        <w:t xml:space="preserve"> </w:t>
      </w:r>
      <w:r>
        <w:rPr>
          <w:w w:val="105"/>
        </w:rPr>
        <w:t>a</w:t>
      </w:r>
      <w:r>
        <w:rPr>
          <w:spacing w:val="-8"/>
          <w:w w:val="105"/>
        </w:rPr>
        <w:t xml:space="preserve"> </w:t>
      </w:r>
      <w:r>
        <w:rPr>
          <w:w w:val="105"/>
        </w:rPr>
        <w:t>TSPF</w:t>
      </w:r>
      <w:r>
        <w:rPr>
          <w:spacing w:val="-8"/>
          <w:w w:val="105"/>
        </w:rPr>
        <w:t xml:space="preserve"> </w:t>
      </w:r>
      <w:r>
        <w:rPr>
          <w:w w:val="105"/>
        </w:rPr>
        <w:t>licence</w:t>
      </w:r>
      <w:r>
        <w:rPr>
          <w:spacing w:val="-8"/>
          <w:w w:val="105"/>
        </w:rPr>
        <w:t xml:space="preserve"> </w:t>
      </w:r>
      <w:r>
        <w:rPr>
          <w:w w:val="105"/>
        </w:rPr>
        <w:t>or</w:t>
      </w:r>
      <w:r>
        <w:rPr>
          <w:spacing w:val="-8"/>
          <w:w w:val="105"/>
        </w:rPr>
        <w:t xml:space="preserve"> </w:t>
      </w:r>
      <w:r>
        <w:rPr>
          <w:w w:val="105"/>
        </w:rPr>
        <w:t>purchase</w:t>
      </w:r>
      <w:r>
        <w:rPr>
          <w:spacing w:val="-9"/>
          <w:w w:val="105"/>
        </w:rPr>
        <w:t xml:space="preserve"> </w:t>
      </w:r>
      <w:r>
        <w:rPr>
          <w:w w:val="105"/>
        </w:rPr>
        <w:t>an</w:t>
      </w:r>
      <w:r>
        <w:rPr>
          <w:spacing w:val="-6"/>
          <w:w w:val="105"/>
        </w:rPr>
        <w:t xml:space="preserve"> </w:t>
      </w:r>
      <w:r>
        <w:rPr>
          <w:w w:val="105"/>
        </w:rPr>
        <w:t>existing</w:t>
      </w:r>
      <w:r>
        <w:rPr>
          <w:spacing w:val="-8"/>
          <w:w w:val="105"/>
        </w:rPr>
        <w:t xml:space="preserve"> </w:t>
      </w:r>
      <w:r>
        <w:rPr>
          <w:w w:val="105"/>
        </w:rPr>
        <w:t>licence</w:t>
      </w:r>
      <w:r>
        <w:rPr>
          <w:spacing w:val="-7"/>
          <w:w w:val="105"/>
        </w:rPr>
        <w:t xml:space="preserve"> </w:t>
      </w:r>
      <w:r>
        <w:rPr>
          <w:w w:val="105"/>
        </w:rPr>
        <w:t>(currently</w:t>
      </w:r>
      <w:r>
        <w:rPr>
          <w:spacing w:val="-9"/>
          <w:w w:val="105"/>
        </w:rPr>
        <w:t xml:space="preserve"> </w:t>
      </w:r>
      <w:r>
        <w:rPr>
          <w:w w:val="105"/>
        </w:rPr>
        <w:t>capped</w:t>
      </w:r>
      <w:r>
        <w:rPr>
          <w:spacing w:val="-7"/>
          <w:w w:val="105"/>
        </w:rPr>
        <w:t xml:space="preserve"> </w:t>
      </w:r>
      <w:r>
        <w:rPr>
          <w:w w:val="105"/>
        </w:rPr>
        <w:t>at</w:t>
      </w:r>
      <w:r>
        <w:rPr>
          <w:spacing w:val="-9"/>
          <w:w w:val="105"/>
        </w:rPr>
        <w:t xml:space="preserve"> </w:t>
      </w:r>
      <w:r>
        <w:rPr>
          <w:w w:val="105"/>
        </w:rPr>
        <w:t>61)</w:t>
      </w:r>
      <w:r>
        <w:rPr>
          <w:spacing w:val="-9"/>
          <w:w w:val="105"/>
        </w:rPr>
        <w:t xml:space="preserve"> </w:t>
      </w:r>
      <w:r>
        <w:rPr>
          <w:w w:val="105"/>
        </w:rPr>
        <w:t>(see</w:t>
      </w:r>
      <w:r>
        <w:rPr>
          <w:spacing w:val="-7"/>
          <w:w w:val="105"/>
        </w:rPr>
        <w:t xml:space="preserve"> </w:t>
      </w:r>
      <w:r>
        <w:rPr>
          <w:w w:val="105"/>
        </w:rPr>
        <w:t>Attachment B for detail).</w:t>
      </w:r>
    </w:p>
    <w:p w:rsidR="008E083E" w:rsidRDefault="008E083E">
      <w:pPr>
        <w:pStyle w:val="BodyText"/>
        <w:rPr>
          <w:sz w:val="22"/>
        </w:rPr>
      </w:pPr>
    </w:p>
    <w:p w:rsidR="008E083E" w:rsidRDefault="008E083E">
      <w:pPr>
        <w:pStyle w:val="BodyText"/>
        <w:spacing w:before="10"/>
        <w:rPr>
          <w:sz w:val="17"/>
        </w:rPr>
      </w:pPr>
    </w:p>
    <w:p w:rsidR="008E083E" w:rsidRDefault="0029712A">
      <w:pPr>
        <w:pStyle w:val="Heading4"/>
      </w:pPr>
      <w:bookmarkStart w:id="21" w:name="_TOC_250017"/>
      <w:r>
        <w:rPr>
          <w:w w:val="105"/>
        </w:rPr>
        <w:t>Appeal</w:t>
      </w:r>
      <w:r>
        <w:rPr>
          <w:spacing w:val="-15"/>
          <w:w w:val="105"/>
        </w:rPr>
        <w:t xml:space="preserve"> </w:t>
      </w:r>
      <w:bookmarkEnd w:id="21"/>
      <w:r>
        <w:rPr>
          <w:spacing w:val="-2"/>
          <w:w w:val="105"/>
        </w:rPr>
        <w:t>Mechanisms</w:t>
      </w:r>
    </w:p>
    <w:p w:rsidR="008E083E" w:rsidRDefault="0029712A">
      <w:pPr>
        <w:pStyle w:val="BodyText"/>
        <w:spacing w:before="120" w:line="249" w:lineRule="auto"/>
        <w:ind w:left="309" w:right="722"/>
        <w:jc w:val="both"/>
      </w:pPr>
      <w:r>
        <w:rPr>
          <w:w w:val="105"/>
        </w:rPr>
        <w:t xml:space="preserve">Section 15A(6)(i) of the </w:t>
      </w:r>
      <w:r>
        <w:rPr>
          <w:i/>
          <w:w w:val="105"/>
        </w:rPr>
        <w:t xml:space="preserve">Torres Strait Fisheries Act 1984 </w:t>
      </w:r>
      <w:r>
        <w:rPr>
          <w:w w:val="105"/>
        </w:rPr>
        <w:t xml:space="preserve">currently provides that a plan of management </w:t>
      </w:r>
      <w:r>
        <w:rPr>
          <w:i/>
          <w:w w:val="105"/>
        </w:rPr>
        <w:t xml:space="preserve">may </w:t>
      </w:r>
      <w:r>
        <w:rPr>
          <w:w w:val="105"/>
        </w:rPr>
        <w:t>make provision for the “reconsideration of decisions made under the plan of management”.</w:t>
      </w:r>
    </w:p>
    <w:p w:rsidR="008E083E" w:rsidRDefault="0029712A">
      <w:pPr>
        <w:pStyle w:val="BodyText"/>
        <w:spacing w:before="109" w:line="247" w:lineRule="auto"/>
        <w:ind w:left="309" w:right="721"/>
        <w:jc w:val="both"/>
      </w:pPr>
      <w:r>
        <w:rPr>
          <w:b/>
          <w:w w:val="105"/>
        </w:rPr>
        <w:t xml:space="preserve">Merits Review by the AAT: </w:t>
      </w:r>
      <w:r>
        <w:rPr>
          <w:w w:val="105"/>
        </w:rPr>
        <w:t>As a plan of management is a legislative instrument, a plan of management itself can provide for AAT review of a decision made pursuant to the power which it grants.</w:t>
      </w:r>
    </w:p>
    <w:p w:rsidR="008E083E" w:rsidRDefault="0029712A">
      <w:pPr>
        <w:pStyle w:val="BodyText"/>
        <w:spacing w:before="117" w:line="249" w:lineRule="auto"/>
        <w:ind w:left="309" w:right="721"/>
        <w:jc w:val="both"/>
      </w:pPr>
      <w:r>
        <w:rPr>
          <w:w w:val="105"/>
        </w:rPr>
        <w:t xml:space="preserve">Section 25(1)(a) of the </w:t>
      </w:r>
      <w:r>
        <w:rPr>
          <w:i/>
          <w:w w:val="105"/>
        </w:rPr>
        <w:t xml:space="preserve">Administrative Appeals Tribunal Act 1975 </w:t>
      </w:r>
      <w:r>
        <w:rPr>
          <w:w w:val="105"/>
        </w:rPr>
        <w:t>(AAT Act) provides that an ‘enactment’</w:t>
      </w:r>
      <w:r>
        <w:rPr>
          <w:spacing w:val="-9"/>
          <w:w w:val="105"/>
        </w:rPr>
        <w:t xml:space="preserve"> </w:t>
      </w:r>
      <w:r>
        <w:rPr>
          <w:w w:val="105"/>
        </w:rPr>
        <w:t>may</w:t>
      </w:r>
      <w:r>
        <w:rPr>
          <w:spacing w:val="-10"/>
          <w:w w:val="105"/>
        </w:rPr>
        <w:t xml:space="preserve"> </w:t>
      </w:r>
      <w:r>
        <w:rPr>
          <w:w w:val="105"/>
        </w:rPr>
        <w:t>provide</w:t>
      </w:r>
      <w:r>
        <w:rPr>
          <w:spacing w:val="-8"/>
          <w:w w:val="105"/>
        </w:rPr>
        <w:t xml:space="preserve"> </w:t>
      </w:r>
      <w:r>
        <w:rPr>
          <w:w w:val="105"/>
        </w:rPr>
        <w:t>for</w:t>
      </w:r>
      <w:r>
        <w:rPr>
          <w:spacing w:val="-10"/>
          <w:w w:val="105"/>
        </w:rPr>
        <w:t xml:space="preserve"> </w:t>
      </w:r>
      <w:r>
        <w:rPr>
          <w:w w:val="105"/>
        </w:rPr>
        <w:t>AAT</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a</w:t>
      </w:r>
      <w:r>
        <w:rPr>
          <w:spacing w:val="-9"/>
          <w:w w:val="105"/>
        </w:rPr>
        <w:t xml:space="preserve"> </w:t>
      </w:r>
      <w:r>
        <w:rPr>
          <w:w w:val="105"/>
        </w:rPr>
        <w:t>decision</w:t>
      </w:r>
      <w:r>
        <w:rPr>
          <w:spacing w:val="-8"/>
          <w:w w:val="105"/>
        </w:rPr>
        <w:t xml:space="preserve"> </w:t>
      </w:r>
      <w:r>
        <w:rPr>
          <w:w w:val="105"/>
        </w:rPr>
        <w:t>made</w:t>
      </w:r>
      <w:r>
        <w:rPr>
          <w:spacing w:val="-8"/>
          <w:w w:val="105"/>
        </w:rPr>
        <w:t xml:space="preserve"> </w:t>
      </w:r>
      <w:r>
        <w:rPr>
          <w:w w:val="105"/>
        </w:rPr>
        <w:t>under</w:t>
      </w:r>
      <w:r>
        <w:rPr>
          <w:spacing w:val="-10"/>
          <w:w w:val="105"/>
        </w:rPr>
        <w:t xml:space="preserve"> </w:t>
      </w:r>
      <w:r>
        <w:rPr>
          <w:w w:val="105"/>
        </w:rPr>
        <w:t>that</w:t>
      </w:r>
      <w:r>
        <w:rPr>
          <w:spacing w:val="-10"/>
          <w:w w:val="105"/>
        </w:rPr>
        <w:t xml:space="preserve"> </w:t>
      </w:r>
      <w:r>
        <w:rPr>
          <w:w w:val="105"/>
        </w:rPr>
        <w:t>enactment.</w:t>
      </w:r>
      <w:r>
        <w:rPr>
          <w:spacing w:val="-10"/>
          <w:w w:val="105"/>
        </w:rPr>
        <w:t xml:space="preserve"> </w:t>
      </w:r>
      <w:r>
        <w:rPr>
          <w:w w:val="105"/>
        </w:rPr>
        <w:t>Legislative instruments are included under the definition of enactment by section 3 of the AAT Act. Accordingly, as</w:t>
      </w:r>
      <w:r>
        <w:rPr>
          <w:spacing w:val="-2"/>
          <w:w w:val="105"/>
        </w:rPr>
        <w:t xml:space="preserve"> </w:t>
      </w:r>
      <w:r>
        <w:rPr>
          <w:w w:val="105"/>
        </w:rPr>
        <w:t>a</w:t>
      </w:r>
      <w:r>
        <w:rPr>
          <w:spacing w:val="-1"/>
          <w:w w:val="105"/>
        </w:rPr>
        <w:t xml:space="preserve"> </w:t>
      </w:r>
      <w:r>
        <w:rPr>
          <w:w w:val="105"/>
        </w:rPr>
        <w:t>plan of</w:t>
      </w:r>
      <w:r>
        <w:rPr>
          <w:spacing w:val="-1"/>
          <w:w w:val="105"/>
        </w:rPr>
        <w:t xml:space="preserve"> </w:t>
      </w:r>
      <w:r>
        <w:rPr>
          <w:w w:val="105"/>
        </w:rPr>
        <w:t>management</w:t>
      </w:r>
      <w:r>
        <w:rPr>
          <w:spacing w:val="-1"/>
          <w:w w:val="105"/>
        </w:rPr>
        <w:t xml:space="preserve"> </w:t>
      </w:r>
      <w:r>
        <w:rPr>
          <w:w w:val="105"/>
        </w:rPr>
        <w:t>is</w:t>
      </w:r>
      <w:r>
        <w:rPr>
          <w:spacing w:val="-2"/>
          <w:w w:val="105"/>
        </w:rPr>
        <w:t xml:space="preserve"> </w:t>
      </w:r>
      <w:r>
        <w:rPr>
          <w:w w:val="105"/>
        </w:rPr>
        <w:t>created</w:t>
      </w:r>
      <w:r>
        <w:rPr>
          <w:spacing w:val="-1"/>
          <w:w w:val="105"/>
        </w:rPr>
        <w:t xml:space="preserve"> </w:t>
      </w:r>
      <w:r>
        <w:rPr>
          <w:w w:val="105"/>
        </w:rPr>
        <w:t>by legislative instrument,</w:t>
      </w:r>
      <w:r>
        <w:rPr>
          <w:spacing w:val="-1"/>
          <w:w w:val="105"/>
        </w:rPr>
        <w:t xml:space="preserve"> </w:t>
      </w:r>
      <w:r>
        <w:rPr>
          <w:w w:val="105"/>
        </w:rPr>
        <w:t>it may</w:t>
      </w:r>
      <w:r>
        <w:rPr>
          <w:spacing w:val="-1"/>
          <w:w w:val="105"/>
        </w:rPr>
        <w:t xml:space="preserve"> </w:t>
      </w:r>
      <w:r>
        <w:rPr>
          <w:w w:val="105"/>
        </w:rPr>
        <w:t>provide for AAT review of decisions made under it. It should be noted that the jurisdiction of the AAT is not automatic. An enactment must explicitly grant the AAT jurisdiction.</w:t>
      </w:r>
    </w:p>
    <w:p w:rsidR="008E083E" w:rsidRDefault="0029712A">
      <w:pPr>
        <w:spacing w:before="105" w:line="247" w:lineRule="auto"/>
        <w:ind w:left="309" w:right="721"/>
        <w:jc w:val="both"/>
        <w:rPr>
          <w:sz w:val="20"/>
        </w:rPr>
      </w:pPr>
      <w:r>
        <w:rPr>
          <w:b/>
          <w:w w:val="105"/>
          <w:sz w:val="20"/>
        </w:rPr>
        <w:t xml:space="preserve">Judicial Review: </w:t>
      </w:r>
      <w:r>
        <w:rPr>
          <w:w w:val="105"/>
          <w:sz w:val="20"/>
        </w:rPr>
        <w:t>Decisions under a plan of management will be able to be judicially reviewed.</w:t>
      </w:r>
      <w:r>
        <w:rPr>
          <w:spacing w:val="-2"/>
          <w:w w:val="105"/>
          <w:sz w:val="20"/>
        </w:rPr>
        <w:t xml:space="preserve"> </w:t>
      </w:r>
      <w:r>
        <w:rPr>
          <w:w w:val="105"/>
          <w:sz w:val="20"/>
        </w:rPr>
        <w:t>Unlike AAT</w:t>
      </w:r>
      <w:r>
        <w:rPr>
          <w:spacing w:val="-2"/>
          <w:w w:val="105"/>
          <w:sz w:val="20"/>
        </w:rPr>
        <w:t xml:space="preserve"> </w:t>
      </w:r>
      <w:r>
        <w:rPr>
          <w:w w:val="105"/>
          <w:sz w:val="20"/>
        </w:rPr>
        <w:t>review,</w:t>
      </w:r>
      <w:r>
        <w:rPr>
          <w:spacing w:val="-2"/>
          <w:w w:val="105"/>
          <w:sz w:val="20"/>
        </w:rPr>
        <w:t xml:space="preserve"> </w:t>
      </w:r>
      <w:r>
        <w:rPr>
          <w:w w:val="105"/>
          <w:sz w:val="20"/>
        </w:rPr>
        <w:t>the</w:t>
      </w:r>
      <w:r>
        <w:rPr>
          <w:spacing w:val="-1"/>
          <w:w w:val="105"/>
          <w:sz w:val="20"/>
        </w:rPr>
        <w:t xml:space="preserve"> </w:t>
      </w:r>
      <w:r>
        <w:rPr>
          <w:w w:val="105"/>
          <w:sz w:val="20"/>
        </w:rPr>
        <w:t>right</w:t>
      </w:r>
      <w:r>
        <w:rPr>
          <w:spacing w:val="-2"/>
          <w:w w:val="105"/>
          <w:sz w:val="20"/>
        </w:rPr>
        <w:t xml:space="preserve"> </w:t>
      </w:r>
      <w:r>
        <w:rPr>
          <w:w w:val="105"/>
          <w:sz w:val="20"/>
        </w:rPr>
        <w:t>to</w:t>
      </w:r>
      <w:r>
        <w:rPr>
          <w:spacing w:val="-1"/>
          <w:w w:val="105"/>
          <w:sz w:val="20"/>
        </w:rPr>
        <w:t xml:space="preserve"> </w:t>
      </w:r>
      <w:r>
        <w:rPr>
          <w:w w:val="105"/>
          <w:sz w:val="20"/>
        </w:rPr>
        <w:t>judicial</w:t>
      </w:r>
      <w:r>
        <w:rPr>
          <w:spacing w:val="-1"/>
          <w:w w:val="105"/>
          <w:sz w:val="20"/>
        </w:rPr>
        <w:t xml:space="preserve"> </w:t>
      </w:r>
      <w:r>
        <w:rPr>
          <w:w w:val="105"/>
          <w:sz w:val="20"/>
        </w:rPr>
        <w:t>review</w:t>
      </w:r>
      <w:r>
        <w:rPr>
          <w:spacing w:val="-2"/>
          <w:w w:val="105"/>
          <w:sz w:val="20"/>
        </w:rPr>
        <w:t xml:space="preserve"> </w:t>
      </w:r>
      <w:r>
        <w:rPr>
          <w:w w:val="105"/>
          <w:sz w:val="20"/>
        </w:rPr>
        <w:t>does</w:t>
      </w:r>
      <w:r>
        <w:rPr>
          <w:spacing w:val="-2"/>
          <w:w w:val="105"/>
          <w:sz w:val="20"/>
        </w:rPr>
        <w:t xml:space="preserve"> </w:t>
      </w:r>
      <w:r>
        <w:rPr>
          <w:w w:val="105"/>
          <w:sz w:val="20"/>
        </w:rPr>
        <w:t>not</w:t>
      </w:r>
      <w:r>
        <w:rPr>
          <w:spacing w:val="-2"/>
          <w:w w:val="105"/>
          <w:sz w:val="20"/>
        </w:rPr>
        <w:t xml:space="preserve"> </w:t>
      </w:r>
      <w:r>
        <w:rPr>
          <w:w w:val="105"/>
          <w:sz w:val="20"/>
        </w:rPr>
        <w:t>need</w:t>
      </w:r>
      <w:r>
        <w:rPr>
          <w:spacing w:val="-1"/>
          <w:w w:val="105"/>
          <w:sz w:val="20"/>
        </w:rPr>
        <w:t xml:space="preserve"> </w:t>
      </w:r>
      <w:r>
        <w:rPr>
          <w:w w:val="105"/>
          <w:sz w:val="20"/>
        </w:rPr>
        <w:t>to</w:t>
      </w:r>
      <w:r>
        <w:rPr>
          <w:spacing w:val="-2"/>
          <w:w w:val="105"/>
          <w:sz w:val="20"/>
        </w:rPr>
        <w:t xml:space="preserve"> </w:t>
      </w:r>
      <w:r>
        <w:rPr>
          <w:w w:val="105"/>
          <w:sz w:val="20"/>
        </w:rPr>
        <w:t>be</w:t>
      </w:r>
      <w:r>
        <w:rPr>
          <w:spacing w:val="-1"/>
          <w:w w:val="105"/>
          <w:sz w:val="20"/>
        </w:rPr>
        <w:t xml:space="preserve"> </w:t>
      </w:r>
      <w:r>
        <w:rPr>
          <w:w w:val="105"/>
          <w:sz w:val="20"/>
        </w:rPr>
        <w:t>conferred</w:t>
      </w:r>
      <w:r>
        <w:rPr>
          <w:spacing w:val="-2"/>
          <w:w w:val="105"/>
          <w:sz w:val="20"/>
        </w:rPr>
        <w:t xml:space="preserve"> </w:t>
      </w:r>
      <w:r>
        <w:rPr>
          <w:w w:val="105"/>
          <w:sz w:val="20"/>
        </w:rPr>
        <w:t>by</w:t>
      </w:r>
      <w:r>
        <w:rPr>
          <w:spacing w:val="-2"/>
          <w:w w:val="105"/>
          <w:sz w:val="20"/>
        </w:rPr>
        <w:t xml:space="preserve"> </w:t>
      </w:r>
      <w:r>
        <w:rPr>
          <w:w w:val="105"/>
          <w:sz w:val="20"/>
        </w:rPr>
        <w:t xml:space="preserve">an enactment. Judicial review is available under the </w:t>
      </w:r>
      <w:r>
        <w:rPr>
          <w:i/>
          <w:w w:val="105"/>
          <w:sz w:val="20"/>
        </w:rPr>
        <w:t>Administrative Decisions (Judicial Review) Act 1997</w:t>
      </w:r>
      <w:r>
        <w:rPr>
          <w:w w:val="105"/>
          <w:sz w:val="20"/>
        </w:rPr>
        <w:t>, s39B of the Judiciary Act and s75(v) of the Constitution.</w:t>
      </w:r>
    </w:p>
    <w:p w:rsidR="008E083E" w:rsidRDefault="0029712A">
      <w:pPr>
        <w:pStyle w:val="BodyText"/>
        <w:spacing w:before="117" w:line="249" w:lineRule="auto"/>
        <w:ind w:left="309" w:right="721"/>
        <w:jc w:val="both"/>
      </w:pPr>
      <w:r>
        <w:rPr>
          <w:w w:val="105"/>
        </w:rPr>
        <w:t>Merits</w:t>
      </w:r>
      <w:r>
        <w:rPr>
          <w:spacing w:val="-5"/>
          <w:w w:val="105"/>
        </w:rPr>
        <w:t xml:space="preserve"> </w:t>
      </w:r>
      <w:r>
        <w:rPr>
          <w:w w:val="105"/>
        </w:rPr>
        <w:t>review</w:t>
      </w:r>
      <w:r>
        <w:rPr>
          <w:spacing w:val="-6"/>
          <w:w w:val="105"/>
        </w:rPr>
        <w:t xml:space="preserve"> </w:t>
      </w:r>
      <w:r>
        <w:rPr>
          <w:w w:val="105"/>
        </w:rPr>
        <w:t>and</w:t>
      </w:r>
      <w:r>
        <w:rPr>
          <w:spacing w:val="-5"/>
          <w:w w:val="105"/>
        </w:rPr>
        <w:t xml:space="preserve"> </w:t>
      </w:r>
      <w:r>
        <w:rPr>
          <w:w w:val="105"/>
        </w:rPr>
        <w:t>judicial</w:t>
      </w:r>
      <w:r>
        <w:rPr>
          <w:spacing w:val="-5"/>
          <w:w w:val="105"/>
        </w:rPr>
        <w:t xml:space="preserve"> </w:t>
      </w:r>
      <w:r>
        <w:rPr>
          <w:w w:val="105"/>
        </w:rPr>
        <w:t>review</w:t>
      </w:r>
      <w:r>
        <w:rPr>
          <w:spacing w:val="-6"/>
          <w:w w:val="105"/>
        </w:rPr>
        <w:t xml:space="preserve"> </w:t>
      </w:r>
      <w:r>
        <w:rPr>
          <w:w w:val="105"/>
        </w:rPr>
        <w:t>are</w:t>
      </w:r>
      <w:r>
        <w:rPr>
          <w:spacing w:val="-5"/>
          <w:w w:val="105"/>
        </w:rPr>
        <w:t xml:space="preserve"> </w:t>
      </w:r>
      <w:r>
        <w:rPr>
          <w:w w:val="105"/>
        </w:rPr>
        <w:t>very</w:t>
      </w:r>
      <w:r>
        <w:rPr>
          <w:spacing w:val="-7"/>
          <w:w w:val="105"/>
        </w:rPr>
        <w:t xml:space="preserve"> </w:t>
      </w:r>
      <w:r>
        <w:rPr>
          <w:w w:val="105"/>
        </w:rPr>
        <w:t>different.</w:t>
      </w:r>
      <w:r>
        <w:rPr>
          <w:spacing w:val="-6"/>
          <w:w w:val="105"/>
        </w:rPr>
        <w:t xml:space="preserve"> </w:t>
      </w:r>
      <w:r>
        <w:rPr>
          <w:w w:val="105"/>
        </w:rPr>
        <w:t>When</w:t>
      </w:r>
      <w:r>
        <w:rPr>
          <w:spacing w:val="-5"/>
          <w:w w:val="105"/>
        </w:rPr>
        <w:t xml:space="preserve"> </w:t>
      </w:r>
      <w:r>
        <w:rPr>
          <w:w w:val="105"/>
        </w:rPr>
        <w:t>undertaking</w:t>
      </w:r>
      <w:r>
        <w:rPr>
          <w:spacing w:val="-5"/>
          <w:w w:val="105"/>
        </w:rPr>
        <w:t xml:space="preserve"> </w:t>
      </w:r>
      <w:r>
        <w:rPr>
          <w:w w:val="105"/>
        </w:rPr>
        <w:t>merits</w:t>
      </w:r>
      <w:r>
        <w:rPr>
          <w:spacing w:val="-5"/>
          <w:w w:val="105"/>
        </w:rPr>
        <w:t xml:space="preserve"> </w:t>
      </w:r>
      <w:r>
        <w:rPr>
          <w:w w:val="105"/>
        </w:rPr>
        <w:t>review,</w:t>
      </w:r>
      <w:r>
        <w:rPr>
          <w:spacing w:val="-5"/>
          <w:w w:val="105"/>
        </w:rPr>
        <w:t xml:space="preserve"> </w:t>
      </w:r>
      <w:r>
        <w:rPr>
          <w:w w:val="105"/>
        </w:rPr>
        <w:t>the</w:t>
      </w:r>
      <w:r>
        <w:rPr>
          <w:spacing w:val="-6"/>
          <w:w w:val="105"/>
        </w:rPr>
        <w:t xml:space="preserve"> </w:t>
      </w:r>
      <w:r>
        <w:rPr>
          <w:w w:val="105"/>
        </w:rPr>
        <w:t>AAT ‘stands</w:t>
      </w:r>
      <w:r>
        <w:rPr>
          <w:spacing w:val="-4"/>
          <w:w w:val="105"/>
        </w:rPr>
        <w:t xml:space="preserve"> </w:t>
      </w:r>
      <w:r>
        <w:rPr>
          <w:w w:val="105"/>
        </w:rPr>
        <w:t>in</w:t>
      </w:r>
      <w:r>
        <w:rPr>
          <w:spacing w:val="-5"/>
          <w:w w:val="105"/>
        </w:rPr>
        <w:t xml:space="preserve"> </w:t>
      </w:r>
      <w:r>
        <w:rPr>
          <w:w w:val="105"/>
        </w:rPr>
        <w:t>the</w:t>
      </w:r>
      <w:r>
        <w:rPr>
          <w:spacing w:val="-7"/>
          <w:w w:val="105"/>
        </w:rPr>
        <w:t xml:space="preserve"> </w:t>
      </w:r>
      <w:r>
        <w:rPr>
          <w:w w:val="105"/>
        </w:rPr>
        <w:t>shoes’</w:t>
      </w:r>
      <w:r>
        <w:rPr>
          <w:spacing w:val="-5"/>
          <w:w w:val="105"/>
        </w:rPr>
        <w:t xml:space="preserve"> </w:t>
      </w:r>
      <w:r>
        <w:rPr>
          <w:w w:val="105"/>
        </w:rPr>
        <w:t>of</w:t>
      </w:r>
      <w:r>
        <w:rPr>
          <w:spacing w:val="-7"/>
          <w:w w:val="105"/>
        </w:rPr>
        <w:t xml:space="preserve"> </w:t>
      </w:r>
      <w:r>
        <w:rPr>
          <w:w w:val="105"/>
        </w:rPr>
        <w:t>the</w:t>
      </w:r>
      <w:r>
        <w:rPr>
          <w:spacing w:val="-5"/>
          <w:w w:val="105"/>
        </w:rPr>
        <w:t xml:space="preserve"> </w:t>
      </w:r>
      <w:r>
        <w:rPr>
          <w:w w:val="105"/>
        </w:rPr>
        <w:t>original</w:t>
      </w:r>
      <w:r>
        <w:rPr>
          <w:spacing w:val="-5"/>
          <w:w w:val="105"/>
        </w:rPr>
        <w:t xml:space="preserve"> </w:t>
      </w:r>
      <w:r>
        <w:rPr>
          <w:w w:val="105"/>
        </w:rPr>
        <w:t>decision-maker</w:t>
      </w:r>
      <w:r>
        <w:rPr>
          <w:spacing w:val="-5"/>
          <w:w w:val="105"/>
        </w:rPr>
        <w:t xml:space="preserve"> </w:t>
      </w:r>
      <w:r>
        <w:rPr>
          <w:w w:val="105"/>
        </w:rPr>
        <w:t>and</w:t>
      </w:r>
      <w:r>
        <w:rPr>
          <w:spacing w:val="-7"/>
          <w:w w:val="105"/>
        </w:rPr>
        <w:t xml:space="preserve"> </w:t>
      </w:r>
      <w:r>
        <w:rPr>
          <w:w w:val="105"/>
        </w:rPr>
        <w:t>can</w:t>
      </w:r>
      <w:r>
        <w:rPr>
          <w:spacing w:val="-4"/>
          <w:w w:val="105"/>
        </w:rPr>
        <w:t xml:space="preserve"> </w:t>
      </w:r>
      <w:r>
        <w:rPr>
          <w:w w:val="105"/>
        </w:rPr>
        <w:t>substitute</w:t>
      </w:r>
      <w:r>
        <w:rPr>
          <w:spacing w:val="-4"/>
          <w:w w:val="105"/>
        </w:rPr>
        <w:t xml:space="preserve"> </w:t>
      </w:r>
      <w:r>
        <w:rPr>
          <w:w w:val="105"/>
        </w:rPr>
        <w:t>its</w:t>
      </w:r>
      <w:r>
        <w:rPr>
          <w:spacing w:val="-5"/>
          <w:w w:val="105"/>
        </w:rPr>
        <w:t xml:space="preserve"> </w:t>
      </w:r>
      <w:r>
        <w:rPr>
          <w:w w:val="105"/>
        </w:rPr>
        <w:t>decision</w:t>
      </w:r>
      <w:r>
        <w:rPr>
          <w:spacing w:val="-5"/>
          <w:w w:val="105"/>
        </w:rPr>
        <w:t xml:space="preserve"> </w:t>
      </w:r>
      <w:r>
        <w:rPr>
          <w:w w:val="105"/>
        </w:rPr>
        <w:t>with</w:t>
      </w:r>
      <w:r>
        <w:rPr>
          <w:spacing w:val="-5"/>
          <w:w w:val="105"/>
        </w:rPr>
        <w:t xml:space="preserve"> </w:t>
      </w:r>
      <w:r>
        <w:rPr>
          <w:w w:val="105"/>
        </w:rPr>
        <w:t>that</w:t>
      </w:r>
      <w:r>
        <w:rPr>
          <w:spacing w:val="-6"/>
          <w:w w:val="105"/>
        </w:rPr>
        <w:t xml:space="preserve"> </w:t>
      </w:r>
      <w:r>
        <w:rPr>
          <w:w w:val="105"/>
        </w:rPr>
        <w:t>of the original decision-maker. Judicial review is undertaken by the court and the court cannot substitute its opinion with that of the original decision-maker nor remake a decision. A court can only decide if a decision has been made lawfully. If the court finds that the decision has not been made lawfully it sends the decision back to the original decision-maker to be made according to law.</w:t>
      </w:r>
    </w:p>
    <w:p w:rsidR="008E083E" w:rsidRDefault="0029712A">
      <w:pPr>
        <w:pStyle w:val="BodyText"/>
        <w:spacing w:before="105" w:line="249" w:lineRule="auto"/>
        <w:ind w:left="309" w:right="720"/>
        <w:jc w:val="both"/>
      </w:pPr>
      <w:r>
        <w:rPr>
          <w:w w:val="105"/>
        </w:rPr>
        <w:t>Given the expense associated with applications for judicial review and the limited orders a court can make,</w:t>
      </w:r>
      <w:r>
        <w:rPr>
          <w:spacing w:val="-1"/>
          <w:w w:val="105"/>
        </w:rPr>
        <w:t xml:space="preserve"> </w:t>
      </w:r>
      <w:r>
        <w:rPr>
          <w:w w:val="105"/>
        </w:rPr>
        <w:t>persons</w:t>
      </w:r>
      <w:r>
        <w:rPr>
          <w:spacing w:val="-1"/>
          <w:w w:val="105"/>
        </w:rPr>
        <w:t xml:space="preserve"> </w:t>
      </w:r>
      <w:r>
        <w:rPr>
          <w:w w:val="105"/>
        </w:rPr>
        <w:t>wishing</w:t>
      </w:r>
      <w:r>
        <w:rPr>
          <w:spacing w:val="-2"/>
          <w:w w:val="105"/>
        </w:rPr>
        <w:t xml:space="preserve"> </w:t>
      </w:r>
      <w:r>
        <w:rPr>
          <w:w w:val="105"/>
        </w:rPr>
        <w:t>to</w:t>
      </w:r>
      <w:r>
        <w:rPr>
          <w:spacing w:val="-1"/>
          <w:w w:val="105"/>
        </w:rPr>
        <w:t xml:space="preserve"> </w:t>
      </w:r>
      <w:r>
        <w:rPr>
          <w:w w:val="105"/>
        </w:rPr>
        <w:t>challenge</w:t>
      </w:r>
      <w:r>
        <w:rPr>
          <w:spacing w:val="-1"/>
          <w:w w:val="105"/>
        </w:rPr>
        <w:t xml:space="preserve"> </w:t>
      </w:r>
      <w:r>
        <w:rPr>
          <w:w w:val="105"/>
        </w:rPr>
        <w:t>a</w:t>
      </w:r>
      <w:r>
        <w:rPr>
          <w:spacing w:val="-1"/>
          <w:w w:val="105"/>
        </w:rPr>
        <w:t xml:space="preserve"> </w:t>
      </w:r>
      <w:r>
        <w:rPr>
          <w:w w:val="105"/>
        </w:rPr>
        <w:t>decision</w:t>
      </w:r>
      <w:r>
        <w:rPr>
          <w:spacing w:val="-1"/>
          <w:w w:val="105"/>
        </w:rPr>
        <w:t xml:space="preserve"> </w:t>
      </w:r>
      <w:r>
        <w:rPr>
          <w:w w:val="105"/>
        </w:rPr>
        <w:t>made</w:t>
      </w:r>
      <w:r>
        <w:rPr>
          <w:spacing w:val="-3"/>
          <w:w w:val="105"/>
        </w:rPr>
        <w:t xml:space="preserve"> </w:t>
      </w:r>
      <w:r>
        <w:rPr>
          <w:w w:val="105"/>
        </w:rPr>
        <w:t>under</w:t>
      </w:r>
      <w:r>
        <w:rPr>
          <w:spacing w:val="-1"/>
          <w:w w:val="105"/>
        </w:rPr>
        <w:t xml:space="preserve"> </w:t>
      </w:r>
      <w:r>
        <w:rPr>
          <w:w w:val="105"/>
        </w:rPr>
        <w:t>a</w:t>
      </w:r>
      <w:r>
        <w:rPr>
          <w:spacing w:val="-1"/>
          <w:w w:val="105"/>
        </w:rPr>
        <w:t xml:space="preserve"> </w:t>
      </w:r>
      <w:r>
        <w:rPr>
          <w:w w:val="105"/>
        </w:rPr>
        <w:t>plan</w:t>
      </w:r>
      <w:r>
        <w:rPr>
          <w:spacing w:val="-1"/>
          <w:w w:val="105"/>
        </w:rPr>
        <w:t xml:space="preserve"> </w:t>
      </w:r>
      <w:r>
        <w:rPr>
          <w:w w:val="105"/>
        </w:rPr>
        <w:t>of management are far more likely to choose merits review in the first instance. It should be noted however, that judicial review is available from a decision of the AAT. A Management Plan and any instruments under the plan are disallowable instruments and decisions made under the management plan are subject to review of the Administrative Appeals Tribunal.</w:t>
      </w:r>
    </w:p>
    <w:p w:rsidR="008E083E" w:rsidRDefault="008E083E">
      <w:pPr>
        <w:spacing w:line="249" w:lineRule="auto"/>
        <w:jc w:val="both"/>
        <w:sectPr w:rsidR="008E083E">
          <w:pgSz w:w="12240" w:h="15840"/>
          <w:pgMar w:top="1500" w:right="1000" w:bottom="1540" w:left="1600" w:header="0" w:footer="1320" w:gutter="0"/>
          <w:cols w:space="720"/>
        </w:sectPr>
      </w:pPr>
    </w:p>
    <w:p w:rsidR="008E083E" w:rsidRDefault="008E083E">
      <w:pPr>
        <w:pStyle w:val="BodyText"/>
        <w:spacing w:before="11"/>
        <w:rPr>
          <w:sz w:val="28"/>
        </w:rPr>
      </w:pPr>
    </w:p>
    <w:p w:rsidR="008E083E" w:rsidRDefault="0029712A">
      <w:pPr>
        <w:pStyle w:val="BodyText"/>
        <w:spacing w:before="100" w:line="247" w:lineRule="auto"/>
        <w:ind w:left="309" w:right="246"/>
      </w:pPr>
      <w:r>
        <w:rPr>
          <w:w w:val="105"/>
        </w:rPr>
        <w:t>The</w:t>
      </w:r>
      <w:r>
        <w:rPr>
          <w:spacing w:val="28"/>
          <w:w w:val="105"/>
        </w:rPr>
        <w:t xml:space="preserve"> </w:t>
      </w:r>
      <w:r>
        <w:rPr>
          <w:w w:val="105"/>
        </w:rPr>
        <w:t>following</w:t>
      </w:r>
      <w:r>
        <w:rPr>
          <w:spacing w:val="29"/>
          <w:w w:val="105"/>
        </w:rPr>
        <w:t xml:space="preserve"> </w:t>
      </w:r>
      <w:r>
        <w:rPr>
          <w:w w:val="105"/>
        </w:rPr>
        <w:t>table</w:t>
      </w:r>
      <w:r>
        <w:rPr>
          <w:spacing w:val="29"/>
          <w:w w:val="105"/>
        </w:rPr>
        <w:t xml:space="preserve"> </w:t>
      </w:r>
      <w:r>
        <w:rPr>
          <w:w w:val="105"/>
        </w:rPr>
        <w:t>outlines</w:t>
      </w:r>
      <w:r>
        <w:rPr>
          <w:spacing w:val="27"/>
          <w:w w:val="105"/>
        </w:rPr>
        <w:t xml:space="preserve"> </w:t>
      </w:r>
      <w:r>
        <w:rPr>
          <w:w w:val="105"/>
        </w:rPr>
        <w:t>the</w:t>
      </w:r>
      <w:r>
        <w:rPr>
          <w:spacing w:val="29"/>
          <w:w w:val="105"/>
        </w:rPr>
        <w:t xml:space="preserve"> </w:t>
      </w:r>
      <w:r>
        <w:rPr>
          <w:w w:val="105"/>
        </w:rPr>
        <w:t>four</w:t>
      </w:r>
      <w:r>
        <w:rPr>
          <w:spacing w:val="28"/>
          <w:w w:val="105"/>
        </w:rPr>
        <w:t xml:space="preserve"> </w:t>
      </w:r>
      <w:r>
        <w:rPr>
          <w:w w:val="105"/>
        </w:rPr>
        <w:t>major</w:t>
      </w:r>
      <w:r>
        <w:rPr>
          <w:spacing w:val="29"/>
          <w:w w:val="105"/>
        </w:rPr>
        <w:t xml:space="preserve"> </w:t>
      </w:r>
      <w:r>
        <w:rPr>
          <w:w w:val="105"/>
        </w:rPr>
        <w:t>changes</w:t>
      </w:r>
      <w:r>
        <w:rPr>
          <w:spacing w:val="29"/>
          <w:w w:val="105"/>
        </w:rPr>
        <w:t xml:space="preserve"> </w:t>
      </w:r>
      <w:r>
        <w:rPr>
          <w:w w:val="105"/>
        </w:rPr>
        <w:t>proposed</w:t>
      </w:r>
      <w:r>
        <w:rPr>
          <w:spacing w:val="29"/>
          <w:w w:val="105"/>
        </w:rPr>
        <w:t xml:space="preserve"> </w:t>
      </w:r>
      <w:r>
        <w:rPr>
          <w:w w:val="105"/>
        </w:rPr>
        <w:t>for</w:t>
      </w:r>
      <w:r>
        <w:rPr>
          <w:spacing w:val="29"/>
          <w:w w:val="105"/>
        </w:rPr>
        <w:t xml:space="preserve"> </w:t>
      </w:r>
      <w:r>
        <w:rPr>
          <w:w w:val="105"/>
        </w:rPr>
        <w:t>the</w:t>
      </w:r>
      <w:r>
        <w:rPr>
          <w:spacing w:val="29"/>
          <w:w w:val="105"/>
        </w:rPr>
        <w:t xml:space="preserve"> </w:t>
      </w:r>
      <w:r>
        <w:rPr>
          <w:w w:val="105"/>
        </w:rPr>
        <w:t>management</w:t>
      </w:r>
      <w:r>
        <w:rPr>
          <w:spacing w:val="29"/>
          <w:w w:val="105"/>
        </w:rPr>
        <w:t xml:space="preserve"> </w:t>
      </w:r>
      <w:r>
        <w:rPr>
          <w:w w:val="105"/>
        </w:rPr>
        <w:t>of</w:t>
      </w:r>
      <w:r>
        <w:rPr>
          <w:spacing w:val="29"/>
          <w:w w:val="105"/>
        </w:rPr>
        <w:t xml:space="preserve"> </w:t>
      </w:r>
      <w:r>
        <w:rPr>
          <w:w w:val="105"/>
        </w:rPr>
        <w:t>the TSPF under each of the Options described above.</w:t>
      </w:r>
    </w:p>
    <w:p w:rsidR="008E083E" w:rsidRDefault="0029712A">
      <w:pPr>
        <w:pStyle w:val="BodyText"/>
        <w:spacing w:before="114" w:after="3"/>
        <w:ind w:left="309"/>
      </w:pPr>
      <w:r>
        <w:rPr>
          <w:w w:val="105"/>
        </w:rPr>
        <w:t>Table</w:t>
      </w:r>
      <w:r>
        <w:rPr>
          <w:spacing w:val="-14"/>
          <w:w w:val="105"/>
        </w:rPr>
        <w:t xml:space="preserve"> </w:t>
      </w:r>
      <w:r>
        <w:rPr>
          <w:w w:val="105"/>
        </w:rPr>
        <w:t>2.</w:t>
      </w:r>
      <w:r>
        <w:rPr>
          <w:spacing w:val="-14"/>
          <w:w w:val="105"/>
        </w:rPr>
        <w:t xml:space="preserve"> </w:t>
      </w:r>
      <w:r>
        <w:rPr>
          <w:w w:val="105"/>
        </w:rPr>
        <w:t>The</w:t>
      </w:r>
      <w:r>
        <w:rPr>
          <w:spacing w:val="-12"/>
          <w:w w:val="105"/>
        </w:rPr>
        <w:t xml:space="preserve"> </w:t>
      </w:r>
      <w:r>
        <w:rPr>
          <w:w w:val="105"/>
        </w:rPr>
        <w:t>major</w:t>
      </w:r>
      <w:r>
        <w:rPr>
          <w:spacing w:val="-13"/>
          <w:w w:val="105"/>
        </w:rPr>
        <w:t xml:space="preserve"> </w:t>
      </w:r>
      <w:r>
        <w:rPr>
          <w:w w:val="105"/>
        </w:rPr>
        <w:t>elements</w:t>
      </w:r>
      <w:r>
        <w:rPr>
          <w:spacing w:val="-12"/>
          <w:w w:val="105"/>
        </w:rPr>
        <w:t xml:space="preserve"> </w:t>
      </w:r>
      <w:r>
        <w:rPr>
          <w:w w:val="105"/>
        </w:rPr>
        <w:t>of</w:t>
      </w:r>
      <w:r>
        <w:rPr>
          <w:spacing w:val="-12"/>
          <w:w w:val="105"/>
        </w:rPr>
        <w:t xml:space="preserve"> </w:t>
      </w:r>
      <w:r>
        <w:rPr>
          <w:w w:val="105"/>
        </w:rPr>
        <w:t>a</w:t>
      </w:r>
      <w:r>
        <w:rPr>
          <w:spacing w:val="-12"/>
          <w:w w:val="105"/>
        </w:rPr>
        <w:t xml:space="preserve"> </w:t>
      </w:r>
      <w:r>
        <w:rPr>
          <w:w w:val="105"/>
        </w:rPr>
        <w:t>change</w:t>
      </w:r>
      <w:r>
        <w:rPr>
          <w:spacing w:val="-12"/>
          <w:w w:val="105"/>
        </w:rPr>
        <w:t xml:space="preserve"> </w:t>
      </w:r>
      <w:r>
        <w:rPr>
          <w:w w:val="105"/>
        </w:rPr>
        <w:t>in</w:t>
      </w:r>
      <w:r>
        <w:rPr>
          <w:spacing w:val="-12"/>
          <w:w w:val="105"/>
        </w:rPr>
        <w:t xml:space="preserve"> </w:t>
      </w:r>
      <w:r>
        <w:rPr>
          <w:w w:val="105"/>
        </w:rPr>
        <w:t>management</w:t>
      </w:r>
      <w:r>
        <w:rPr>
          <w:spacing w:val="-13"/>
          <w:w w:val="105"/>
        </w:rPr>
        <w:t xml:space="preserve"> </w:t>
      </w:r>
      <w:r>
        <w:rPr>
          <w:w w:val="105"/>
        </w:rPr>
        <w:t>structure</w:t>
      </w:r>
      <w:r>
        <w:rPr>
          <w:spacing w:val="-12"/>
          <w:w w:val="105"/>
        </w:rPr>
        <w:t xml:space="preserve"> </w:t>
      </w:r>
      <w:r>
        <w:rPr>
          <w:w w:val="105"/>
        </w:rPr>
        <w:t>of</w:t>
      </w:r>
      <w:r>
        <w:rPr>
          <w:spacing w:val="-12"/>
          <w:w w:val="105"/>
        </w:rPr>
        <w:t xml:space="preserve"> </w:t>
      </w:r>
      <w:r>
        <w:rPr>
          <w:w w:val="105"/>
        </w:rPr>
        <w:t>the</w:t>
      </w:r>
      <w:r>
        <w:rPr>
          <w:spacing w:val="-15"/>
          <w:w w:val="105"/>
        </w:rPr>
        <w:t xml:space="preserve"> </w:t>
      </w:r>
      <w:r>
        <w:rPr>
          <w:spacing w:val="-2"/>
          <w:w w:val="105"/>
        </w:rPr>
        <w:t>TSPF.</w:t>
      </w: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8"/>
        <w:gridCol w:w="2396"/>
        <w:gridCol w:w="4441"/>
      </w:tblGrid>
      <w:tr w:rsidR="008E083E">
        <w:trPr>
          <w:trHeight w:val="215"/>
        </w:trPr>
        <w:tc>
          <w:tcPr>
            <w:tcW w:w="1698" w:type="dxa"/>
          </w:tcPr>
          <w:p w:rsidR="008E083E" w:rsidRDefault="008E083E">
            <w:pPr>
              <w:pStyle w:val="TableParagraph"/>
              <w:ind w:left="0"/>
              <w:rPr>
                <w:rFonts w:ascii="Times New Roman"/>
                <w:sz w:val="14"/>
              </w:rPr>
            </w:pPr>
          </w:p>
        </w:tc>
        <w:tc>
          <w:tcPr>
            <w:tcW w:w="2396" w:type="dxa"/>
          </w:tcPr>
          <w:p w:rsidR="008E083E" w:rsidRDefault="0029712A">
            <w:pPr>
              <w:pStyle w:val="TableParagraph"/>
              <w:spacing w:line="196" w:lineRule="exact"/>
              <w:ind w:left="239" w:right="229"/>
              <w:jc w:val="center"/>
              <w:rPr>
                <w:b/>
                <w:sz w:val="19"/>
              </w:rPr>
            </w:pPr>
            <w:r>
              <w:rPr>
                <w:b/>
                <w:sz w:val="19"/>
              </w:rPr>
              <w:t>Option</w:t>
            </w:r>
            <w:r>
              <w:rPr>
                <w:b/>
                <w:spacing w:val="-13"/>
                <w:sz w:val="19"/>
              </w:rPr>
              <w:t xml:space="preserve"> </w:t>
            </w:r>
            <w:r>
              <w:rPr>
                <w:b/>
                <w:spacing w:val="-10"/>
                <w:sz w:val="19"/>
              </w:rPr>
              <w:t>1</w:t>
            </w:r>
          </w:p>
        </w:tc>
        <w:tc>
          <w:tcPr>
            <w:tcW w:w="4441" w:type="dxa"/>
          </w:tcPr>
          <w:p w:rsidR="008E083E" w:rsidRDefault="0029712A">
            <w:pPr>
              <w:pStyle w:val="TableParagraph"/>
              <w:spacing w:line="196" w:lineRule="exact"/>
              <w:ind w:left="113" w:right="104"/>
              <w:jc w:val="center"/>
              <w:rPr>
                <w:b/>
                <w:sz w:val="19"/>
              </w:rPr>
            </w:pPr>
            <w:r>
              <w:rPr>
                <w:b/>
                <w:sz w:val="19"/>
              </w:rPr>
              <w:t>Option</w:t>
            </w:r>
            <w:r>
              <w:rPr>
                <w:b/>
                <w:spacing w:val="-13"/>
                <w:sz w:val="19"/>
              </w:rPr>
              <w:t xml:space="preserve"> </w:t>
            </w:r>
            <w:r>
              <w:rPr>
                <w:b/>
                <w:spacing w:val="-10"/>
                <w:sz w:val="19"/>
              </w:rPr>
              <w:t>2</w:t>
            </w:r>
          </w:p>
        </w:tc>
      </w:tr>
      <w:tr w:rsidR="008E083E">
        <w:trPr>
          <w:trHeight w:val="432"/>
        </w:trPr>
        <w:tc>
          <w:tcPr>
            <w:tcW w:w="1698" w:type="dxa"/>
          </w:tcPr>
          <w:p w:rsidR="008E083E" w:rsidRDefault="0029712A">
            <w:pPr>
              <w:pStyle w:val="TableParagraph"/>
              <w:spacing w:line="213" w:lineRule="exact"/>
              <w:ind w:left="257" w:right="249"/>
              <w:jc w:val="center"/>
              <w:rPr>
                <w:b/>
                <w:sz w:val="19"/>
              </w:rPr>
            </w:pPr>
            <w:r>
              <w:rPr>
                <w:b/>
                <w:spacing w:val="-2"/>
                <w:sz w:val="19"/>
              </w:rPr>
              <w:t>Management</w:t>
            </w:r>
          </w:p>
          <w:p w:rsidR="008E083E" w:rsidRDefault="0029712A">
            <w:pPr>
              <w:pStyle w:val="TableParagraph"/>
              <w:spacing w:line="200" w:lineRule="exact"/>
              <w:ind w:left="257" w:right="248"/>
              <w:jc w:val="center"/>
              <w:rPr>
                <w:b/>
                <w:sz w:val="19"/>
              </w:rPr>
            </w:pPr>
            <w:r>
              <w:rPr>
                <w:b/>
                <w:spacing w:val="-2"/>
                <w:sz w:val="19"/>
              </w:rPr>
              <w:t>element</w:t>
            </w:r>
          </w:p>
        </w:tc>
        <w:tc>
          <w:tcPr>
            <w:tcW w:w="2396" w:type="dxa"/>
          </w:tcPr>
          <w:p w:rsidR="008E083E" w:rsidRDefault="0029712A">
            <w:pPr>
              <w:pStyle w:val="TableParagraph"/>
              <w:spacing w:line="213" w:lineRule="exact"/>
              <w:ind w:left="240" w:right="229"/>
              <w:jc w:val="center"/>
              <w:rPr>
                <w:b/>
                <w:sz w:val="19"/>
              </w:rPr>
            </w:pPr>
            <w:r>
              <w:rPr>
                <w:b/>
                <w:spacing w:val="-2"/>
                <w:sz w:val="19"/>
              </w:rPr>
              <w:t>Current</w:t>
            </w:r>
            <w:r>
              <w:rPr>
                <w:b/>
                <w:sz w:val="19"/>
              </w:rPr>
              <w:t xml:space="preserve"> </w:t>
            </w:r>
            <w:r>
              <w:rPr>
                <w:b/>
                <w:spacing w:val="-2"/>
                <w:sz w:val="19"/>
              </w:rPr>
              <w:t>management</w:t>
            </w:r>
          </w:p>
          <w:p w:rsidR="008E083E" w:rsidRDefault="0029712A">
            <w:pPr>
              <w:pStyle w:val="TableParagraph"/>
              <w:spacing w:line="200" w:lineRule="exact"/>
              <w:ind w:left="239" w:right="229"/>
              <w:jc w:val="center"/>
              <w:rPr>
                <w:b/>
                <w:sz w:val="19"/>
              </w:rPr>
            </w:pPr>
            <w:r>
              <w:rPr>
                <w:b/>
                <w:spacing w:val="-2"/>
                <w:sz w:val="19"/>
              </w:rPr>
              <w:t>arrangements</w:t>
            </w:r>
          </w:p>
        </w:tc>
        <w:tc>
          <w:tcPr>
            <w:tcW w:w="4441" w:type="dxa"/>
          </w:tcPr>
          <w:p w:rsidR="008E083E" w:rsidRDefault="0029712A">
            <w:pPr>
              <w:pStyle w:val="TableParagraph"/>
              <w:spacing w:line="213" w:lineRule="exact"/>
              <w:ind w:left="113" w:right="104"/>
              <w:jc w:val="center"/>
              <w:rPr>
                <w:b/>
                <w:sz w:val="19"/>
              </w:rPr>
            </w:pPr>
            <w:r>
              <w:rPr>
                <w:b/>
                <w:sz w:val="19"/>
              </w:rPr>
              <w:t>Changes</w:t>
            </w:r>
            <w:r>
              <w:rPr>
                <w:b/>
                <w:spacing w:val="-10"/>
                <w:sz w:val="19"/>
              </w:rPr>
              <w:t xml:space="preserve"> </w:t>
            </w:r>
            <w:r>
              <w:rPr>
                <w:b/>
                <w:sz w:val="19"/>
              </w:rPr>
              <w:t>as</w:t>
            </w:r>
            <w:r>
              <w:rPr>
                <w:b/>
                <w:spacing w:val="-9"/>
                <w:sz w:val="19"/>
              </w:rPr>
              <w:t xml:space="preserve"> </w:t>
            </w:r>
            <w:r>
              <w:rPr>
                <w:b/>
                <w:sz w:val="19"/>
              </w:rPr>
              <w:t>part</w:t>
            </w:r>
            <w:r>
              <w:rPr>
                <w:b/>
                <w:spacing w:val="-9"/>
                <w:sz w:val="19"/>
              </w:rPr>
              <w:t xml:space="preserve"> </w:t>
            </w:r>
            <w:r>
              <w:rPr>
                <w:b/>
                <w:sz w:val="19"/>
              </w:rPr>
              <w:t>of</w:t>
            </w:r>
            <w:r>
              <w:rPr>
                <w:b/>
                <w:spacing w:val="-10"/>
                <w:sz w:val="19"/>
              </w:rPr>
              <w:t xml:space="preserve"> </w:t>
            </w:r>
            <w:r>
              <w:rPr>
                <w:b/>
                <w:sz w:val="19"/>
              </w:rPr>
              <w:t>the</w:t>
            </w:r>
            <w:r>
              <w:rPr>
                <w:b/>
                <w:spacing w:val="-9"/>
                <w:sz w:val="19"/>
              </w:rPr>
              <w:t xml:space="preserve"> </w:t>
            </w:r>
            <w:r>
              <w:rPr>
                <w:b/>
                <w:sz w:val="19"/>
              </w:rPr>
              <w:t>TSPF</w:t>
            </w:r>
            <w:r>
              <w:rPr>
                <w:b/>
                <w:spacing w:val="-10"/>
                <w:sz w:val="19"/>
              </w:rPr>
              <w:t xml:space="preserve"> </w:t>
            </w:r>
            <w:r>
              <w:rPr>
                <w:b/>
                <w:sz w:val="19"/>
              </w:rPr>
              <w:t>Management</w:t>
            </w:r>
            <w:r>
              <w:rPr>
                <w:b/>
                <w:spacing w:val="-8"/>
                <w:sz w:val="19"/>
              </w:rPr>
              <w:t xml:space="preserve"> </w:t>
            </w:r>
            <w:r>
              <w:rPr>
                <w:b/>
                <w:spacing w:val="-4"/>
                <w:sz w:val="19"/>
              </w:rPr>
              <w:t>Plan</w:t>
            </w:r>
          </w:p>
        </w:tc>
      </w:tr>
      <w:tr w:rsidR="008E083E">
        <w:trPr>
          <w:trHeight w:val="3460"/>
        </w:trPr>
        <w:tc>
          <w:tcPr>
            <w:tcW w:w="1698" w:type="dxa"/>
          </w:tcPr>
          <w:p w:rsidR="008E083E" w:rsidRDefault="0029712A">
            <w:pPr>
              <w:pStyle w:val="TableParagraph"/>
              <w:spacing w:line="237" w:lineRule="auto"/>
              <w:ind w:right="104"/>
              <w:rPr>
                <w:sz w:val="19"/>
              </w:rPr>
            </w:pPr>
            <w:r>
              <w:rPr>
                <w:sz w:val="19"/>
              </w:rPr>
              <w:t xml:space="preserve">Unitisation of fishery effort </w:t>
            </w:r>
            <w:r>
              <w:rPr>
                <w:spacing w:val="-2"/>
                <w:sz w:val="19"/>
              </w:rPr>
              <w:t>allocations</w:t>
            </w:r>
            <w:r>
              <w:rPr>
                <w:spacing w:val="-12"/>
                <w:sz w:val="19"/>
              </w:rPr>
              <w:t xml:space="preserve"> </w:t>
            </w:r>
            <w:r>
              <w:rPr>
                <w:spacing w:val="-2"/>
                <w:sz w:val="19"/>
              </w:rPr>
              <w:t xml:space="preserve">(units </w:t>
            </w:r>
            <w:r>
              <w:rPr>
                <w:sz w:val="19"/>
              </w:rPr>
              <w:t xml:space="preserve">of fishing </w:t>
            </w:r>
            <w:r>
              <w:rPr>
                <w:spacing w:val="-2"/>
                <w:sz w:val="19"/>
              </w:rPr>
              <w:t>capacity)</w:t>
            </w:r>
          </w:p>
        </w:tc>
        <w:tc>
          <w:tcPr>
            <w:tcW w:w="2396" w:type="dxa"/>
          </w:tcPr>
          <w:p w:rsidR="008E083E" w:rsidRDefault="0029712A">
            <w:pPr>
              <w:pStyle w:val="TableParagraph"/>
              <w:spacing w:line="237" w:lineRule="auto"/>
              <w:ind w:right="118"/>
              <w:rPr>
                <w:sz w:val="19"/>
              </w:rPr>
            </w:pPr>
            <w:r>
              <w:rPr>
                <w:sz w:val="19"/>
              </w:rPr>
              <w:t>Currently, the fishery is divided into days of fishing effort, capped at 9,200 days per year (6,867 allocated to Australian Operators). Fishers</w:t>
            </w:r>
            <w:r>
              <w:rPr>
                <w:spacing w:val="-14"/>
                <w:sz w:val="19"/>
              </w:rPr>
              <w:t xml:space="preserve"> </w:t>
            </w:r>
            <w:r>
              <w:rPr>
                <w:sz w:val="19"/>
              </w:rPr>
              <w:t>hold</w:t>
            </w:r>
            <w:r>
              <w:rPr>
                <w:spacing w:val="-13"/>
                <w:sz w:val="19"/>
              </w:rPr>
              <w:t xml:space="preserve"> </w:t>
            </w:r>
            <w:r>
              <w:rPr>
                <w:sz w:val="19"/>
              </w:rPr>
              <w:t>days</w:t>
            </w:r>
            <w:r>
              <w:rPr>
                <w:spacing w:val="-13"/>
                <w:sz w:val="19"/>
              </w:rPr>
              <w:t xml:space="preserve"> </w:t>
            </w:r>
            <w:r>
              <w:rPr>
                <w:sz w:val="19"/>
              </w:rPr>
              <w:t>of</w:t>
            </w:r>
            <w:r>
              <w:rPr>
                <w:spacing w:val="-13"/>
                <w:sz w:val="19"/>
              </w:rPr>
              <w:t xml:space="preserve"> </w:t>
            </w:r>
            <w:r>
              <w:rPr>
                <w:sz w:val="19"/>
              </w:rPr>
              <w:t>effort and can buy and sell these days. Any government intervention to reduce the total effort usually results in a buyback</w:t>
            </w:r>
            <w:r>
              <w:rPr>
                <w:spacing w:val="-3"/>
                <w:sz w:val="19"/>
              </w:rPr>
              <w:t xml:space="preserve"> </w:t>
            </w:r>
            <w:r>
              <w:rPr>
                <w:sz w:val="19"/>
              </w:rPr>
              <w:t>of</w:t>
            </w:r>
            <w:r>
              <w:rPr>
                <w:spacing w:val="-4"/>
                <w:sz w:val="19"/>
              </w:rPr>
              <w:t xml:space="preserve"> </w:t>
            </w:r>
            <w:r>
              <w:rPr>
                <w:sz w:val="19"/>
              </w:rPr>
              <w:t>days</w:t>
            </w:r>
            <w:r>
              <w:rPr>
                <w:spacing w:val="-4"/>
                <w:sz w:val="19"/>
              </w:rPr>
              <w:t xml:space="preserve"> </w:t>
            </w:r>
            <w:r>
              <w:rPr>
                <w:sz w:val="19"/>
              </w:rPr>
              <w:t>or</w:t>
            </w:r>
            <w:r>
              <w:rPr>
                <w:spacing w:val="-4"/>
                <w:sz w:val="19"/>
              </w:rPr>
              <w:t xml:space="preserve"> </w:t>
            </w:r>
            <w:r>
              <w:rPr>
                <w:sz w:val="19"/>
              </w:rPr>
              <w:t>a</w:t>
            </w:r>
            <w:r>
              <w:rPr>
                <w:spacing w:val="-5"/>
                <w:sz w:val="19"/>
              </w:rPr>
              <w:t xml:space="preserve"> </w:t>
            </w:r>
            <w:r>
              <w:rPr>
                <w:sz w:val="19"/>
              </w:rPr>
              <w:t>pro- rata reduction in days.</w:t>
            </w:r>
          </w:p>
        </w:tc>
        <w:tc>
          <w:tcPr>
            <w:tcW w:w="4441" w:type="dxa"/>
          </w:tcPr>
          <w:p w:rsidR="008E083E" w:rsidRDefault="0029712A">
            <w:pPr>
              <w:pStyle w:val="TableParagraph"/>
              <w:spacing w:line="237" w:lineRule="auto"/>
              <w:ind w:right="83"/>
              <w:rPr>
                <w:sz w:val="19"/>
              </w:rPr>
            </w:pPr>
            <w:r>
              <w:rPr>
                <w:sz w:val="19"/>
              </w:rPr>
              <w:t>Proposal to change the effort in the fishery to a unitized system whereby on an initial basis one day will equal one unit of effort. The formula that will be used to allocate effort on an annual basis will</w:t>
            </w:r>
            <w:r>
              <w:rPr>
                <w:spacing w:val="-14"/>
                <w:sz w:val="19"/>
              </w:rPr>
              <w:t xml:space="preserve"> </w:t>
            </w:r>
            <w:r>
              <w:rPr>
                <w:sz w:val="19"/>
              </w:rPr>
              <w:t>then</w:t>
            </w:r>
            <w:r>
              <w:rPr>
                <w:spacing w:val="-13"/>
                <w:sz w:val="19"/>
              </w:rPr>
              <w:t xml:space="preserve"> </w:t>
            </w:r>
            <w:r>
              <w:rPr>
                <w:sz w:val="19"/>
              </w:rPr>
              <w:t>be:</w:t>
            </w:r>
            <w:r>
              <w:rPr>
                <w:spacing w:val="-13"/>
                <w:sz w:val="19"/>
              </w:rPr>
              <w:t xml:space="preserve"> </w:t>
            </w:r>
            <w:r>
              <w:rPr>
                <w:sz w:val="19"/>
              </w:rPr>
              <w:t>(Units</w:t>
            </w:r>
            <w:r>
              <w:rPr>
                <w:spacing w:val="-13"/>
                <w:sz w:val="19"/>
              </w:rPr>
              <w:t xml:space="preserve"> </w:t>
            </w:r>
            <w:r>
              <w:rPr>
                <w:sz w:val="19"/>
              </w:rPr>
              <w:t>allocated/9200)*Total</w:t>
            </w:r>
            <w:r>
              <w:rPr>
                <w:spacing w:val="-13"/>
                <w:sz w:val="19"/>
              </w:rPr>
              <w:t xml:space="preserve"> </w:t>
            </w:r>
            <w:r>
              <w:rPr>
                <w:sz w:val="19"/>
              </w:rPr>
              <w:t>Allowable Effort (TAE) for a given year. TAE will be the Maximum Sustainable Effort in the fishery to ensure</w:t>
            </w:r>
            <w:r>
              <w:rPr>
                <w:spacing w:val="-1"/>
                <w:sz w:val="19"/>
              </w:rPr>
              <w:t xml:space="preserve"> </w:t>
            </w:r>
            <w:r>
              <w:rPr>
                <w:sz w:val="19"/>
              </w:rPr>
              <w:t>that</w:t>
            </w:r>
            <w:r>
              <w:rPr>
                <w:spacing w:val="-1"/>
                <w:sz w:val="19"/>
              </w:rPr>
              <w:t xml:space="preserve"> </w:t>
            </w:r>
            <w:r>
              <w:rPr>
                <w:sz w:val="19"/>
              </w:rPr>
              <w:t>the</w:t>
            </w:r>
            <w:r>
              <w:rPr>
                <w:spacing w:val="-1"/>
                <w:sz w:val="19"/>
              </w:rPr>
              <w:t xml:space="preserve"> </w:t>
            </w:r>
            <w:r>
              <w:rPr>
                <w:sz w:val="19"/>
              </w:rPr>
              <w:t>stock</w:t>
            </w:r>
            <w:r>
              <w:rPr>
                <w:spacing w:val="-1"/>
                <w:sz w:val="19"/>
              </w:rPr>
              <w:t xml:space="preserve"> </w:t>
            </w:r>
            <w:r>
              <w:rPr>
                <w:sz w:val="19"/>
              </w:rPr>
              <w:t>is</w:t>
            </w:r>
            <w:r>
              <w:rPr>
                <w:spacing w:val="-1"/>
                <w:sz w:val="19"/>
              </w:rPr>
              <w:t xml:space="preserve"> </w:t>
            </w:r>
            <w:r>
              <w:rPr>
                <w:sz w:val="19"/>
              </w:rPr>
              <w:t>not</w:t>
            </w:r>
            <w:r>
              <w:rPr>
                <w:spacing w:val="-2"/>
                <w:sz w:val="19"/>
              </w:rPr>
              <w:t xml:space="preserve"> </w:t>
            </w:r>
            <w:r>
              <w:rPr>
                <w:sz w:val="19"/>
              </w:rPr>
              <w:t>overfished,</w:t>
            </w:r>
            <w:r>
              <w:rPr>
                <w:spacing w:val="-1"/>
                <w:sz w:val="19"/>
              </w:rPr>
              <w:t xml:space="preserve"> </w:t>
            </w:r>
            <w:r>
              <w:rPr>
                <w:sz w:val="19"/>
              </w:rPr>
              <w:t>i.e.</w:t>
            </w:r>
            <w:r>
              <w:rPr>
                <w:spacing w:val="-1"/>
                <w:sz w:val="19"/>
              </w:rPr>
              <w:t xml:space="preserve"> </w:t>
            </w:r>
            <w:r>
              <w:rPr>
                <w:sz w:val="19"/>
              </w:rPr>
              <w:t xml:space="preserve">&lt; MSY </w:t>
            </w:r>
            <w:r>
              <w:rPr>
                <w:spacing w:val="-2"/>
                <w:sz w:val="19"/>
              </w:rPr>
              <w:t>(E</w:t>
            </w:r>
            <w:r>
              <w:rPr>
                <w:spacing w:val="-2"/>
                <w:sz w:val="19"/>
                <w:vertAlign w:val="subscript"/>
              </w:rPr>
              <w:t>MSY</w:t>
            </w:r>
            <w:r>
              <w:rPr>
                <w:spacing w:val="-2"/>
                <w:sz w:val="19"/>
              </w:rPr>
              <w:t>).</w:t>
            </w:r>
          </w:p>
          <w:p w:rsidR="008E083E" w:rsidRDefault="0029712A">
            <w:pPr>
              <w:pStyle w:val="TableParagraph"/>
              <w:spacing w:line="237" w:lineRule="auto"/>
              <w:ind w:right="83"/>
              <w:rPr>
                <w:sz w:val="19"/>
              </w:rPr>
            </w:pPr>
            <w:r>
              <w:rPr>
                <w:sz w:val="19"/>
              </w:rPr>
              <w:t>Licence</w:t>
            </w:r>
            <w:r>
              <w:rPr>
                <w:spacing w:val="-10"/>
                <w:sz w:val="19"/>
              </w:rPr>
              <w:t xml:space="preserve"> </w:t>
            </w:r>
            <w:r>
              <w:rPr>
                <w:sz w:val="19"/>
              </w:rPr>
              <w:t>holders</w:t>
            </w:r>
            <w:r>
              <w:rPr>
                <w:spacing w:val="-9"/>
                <w:sz w:val="19"/>
              </w:rPr>
              <w:t xml:space="preserve"> </w:t>
            </w:r>
            <w:r>
              <w:rPr>
                <w:sz w:val="19"/>
              </w:rPr>
              <w:t>will</w:t>
            </w:r>
            <w:r>
              <w:rPr>
                <w:spacing w:val="-10"/>
                <w:sz w:val="19"/>
              </w:rPr>
              <w:t xml:space="preserve"> </w:t>
            </w:r>
            <w:r>
              <w:rPr>
                <w:sz w:val="19"/>
              </w:rPr>
              <w:t>be</w:t>
            </w:r>
            <w:r>
              <w:rPr>
                <w:spacing w:val="-10"/>
                <w:sz w:val="19"/>
              </w:rPr>
              <w:t xml:space="preserve"> </w:t>
            </w:r>
            <w:r>
              <w:rPr>
                <w:sz w:val="19"/>
              </w:rPr>
              <w:t>allocated</w:t>
            </w:r>
            <w:r>
              <w:rPr>
                <w:spacing w:val="-11"/>
                <w:sz w:val="19"/>
              </w:rPr>
              <w:t xml:space="preserve"> </w:t>
            </w:r>
            <w:r>
              <w:rPr>
                <w:sz w:val="19"/>
              </w:rPr>
              <w:t>a</w:t>
            </w:r>
            <w:r>
              <w:rPr>
                <w:spacing w:val="-10"/>
                <w:sz w:val="19"/>
              </w:rPr>
              <w:t xml:space="preserve"> </w:t>
            </w:r>
            <w:r>
              <w:rPr>
                <w:sz w:val="19"/>
              </w:rPr>
              <w:t>number</w:t>
            </w:r>
            <w:r>
              <w:rPr>
                <w:spacing w:val="-10"/>
                <w:sz w:val="19"/>
              </w:rPr>
              <w:t xml:space="preserve"> </w:t>
            </w:r>
            <w:r>
              <w:rPr>
                <w:sz w:val="19"/>
              </w:rPr>
              <w:t>of</w:t>
            </w:r>
            <w:r>
              <w:rPr>
                <w:spacing w:val="-10"/>
                <w:sz w:val="19"/>
              </w:rPr>
              <w:t xml:space="preserve"> </w:t>
            </w:r>
            <w:r>
              <w:rPr>
                <w:sz w:val="19"/>
              </w:rPr>
              <w:t>units in proportion to their % of the fishery, initially on a 1:1</w:t>
            </w:r>
            <w:r>
              <w:rPr>
                <w:spacing w:val="-12"/>
                <w:sz w:val="19"/>
              </w:rPr>
              <w:t xml:space="preserve"> </w:t>
            </w:r>
            <w:r>
              <w:rPr>
                <w:sz w:val="19"/>
              </w:rPr>
              <w:t>basis,</w:t>
            </w:r>
            <w:r>
              <w:rPr>
                <w:spacing w:val="-11"/>
                <w:sz w:val="19"/>
              </w:rPr>
              <w:t xml:space="preserve"> </w:t>
            </w:r>
            <w:r>
              <w:rPr>
                <w:sz w:val="19"/>
              </w:rPr>
              <w:t>based</w:t>
            </w:r>
            <w:r>
              <w:rPr>
                <w:spacing w:val="-12"/>
                <w:sz w:val="19"/>
              </w:rPr>
              <w:t xml:space="preserve"> </w:t>
            </w:r>
            <w:r>
              <w:rPr>
                <w:sz w:val="19"/>
              </w:rPr>
              <w:t>upon</w:t>
            </w:r>
            <w:r>
              <w:rPr>
                <w:spacing w:val="-13"/>
                <w:sz w:val="19"/>
              </w:rPr>
              <w:t xml:space="preserve"> </w:t>
            </w:r>
            <w:r>
              <w:rPr>
                <w:sz w:val="19"/>
              </w:rPr>
              <w:t>holdings</w:t>
            </w:r>
            <w:r>
              <w:rPr>
                <w:spacing w:val="-12"/>
                <w:sz w:val="19"/>
              </w:rPr>
              <w:t xml:space="preserve"> </w:t>
            </w:r>
            <w:r>
              <w:rPr>
                <w:sz w:val="19"/>
              </w:rPr>
              <w:t>of</w:t>
            </w:r>
            <w:r>
              <w:rPr>
                <w:spacing w:val="-11"/>
                <w:sz w:val="19"/>
              </w:rPr>
              <w:t xml:space="preserve"> </w:t>
            </w:r>
            <w:r>
              <w:rPr>
                <w:sz w:val="19"/>
              </w:rPr>
              <w:t>allocated</w:t>
            </w:r>
            <w:r>
              <w:rPr>
                <w:spacing w:val="-12"/>
                <w:sz w:val="19"/>
              </w:rPr>
              <w:t xml:space="preserve"> </w:t>
            </w:r>
            <w:r>
              <w:rPr>
                <w:sz w:val="19"/>
              </w:rPr>
              <w:t>fishing days on the date immediately prior to the commencement of the management plan.</w:t>
            </w:r>
          </w:p>
          <w:p w:rsidR="008E083E" w:rsidRDefault="0029712A">
            <w:pPr>
              <w:pStyle w:val="TableParagraph"/>
              <w:spacing w:line="216" w:lineRule="exact"/>
              <w:ind w:right="181"/>
              <w:rPr>
                <w:sz w:val="19"/>
              </w:rPr>
            </w:pPr>
            <w:r>
              <w:rPr>
                <w:sz w:val="19"/>
              </w:rPr>
              <w:t>The</w:t>
            </w:r>
            <w:r>
              <w:rPr>
                <w:spacing w:val="-11"/>
                <w:sz w:val="19"/>
              </w:rPr>
              <w:t xml:space="preserve"> </w:t>
            </w:r>
            <w:r>
              <w:rPr>
                <w:sz w:val="19"/>
              </w:rPr>
              <w:t>PZJA</w:t>
            </w:r>
            <w:r>
              <w:rPr>
                <w:spacing w:val="-11"/>
                <w:sz w:val="19"/>
              </w:rPr>
              <w:t xml:space="preserve"> </w:t>
            </w:r>
            <w:r>
              <w:rPr>
                <w:sz w:val="19"/>
              </w:rPr>
              <w:t>agreed</w:t>
            </w:r>
            <w:r>
              <w:rPr>
                <w:spacing w:val="-11"/>
                <w:sz w:val="19"/>
              </w:rPr>
              <w:t xml:space="preserve"> </w:t>
            </w:r>
            <w:r>
              <w:rPr>
                <w:sz w:val="19"/>
              </w:rPr>
              <w:t>to</w:t>
            </w:r>
            <w:r>
              <w:rPr>
                <w:spacing w:val="-12"/>
                <w:sz w:val="19"/>
              </w:rPr>
              <w:t xml:space="preserve"> </w:t>
            </w:r>
            <w:r>
              <w:rPr>
                <w:sz w:val="19"/>
              </w:rPr>
              <w:t>this</w:t>
            </w:r>
            <w:r>
              <w:rPr>
                <w:spacing w:val="-10"/>
                <w:sz w:val="19"/>
              </w:rPr>
              <w:t xml:space="preserve"> </w:t>
            </w:r>
            <w:r>
              <w:rPr>
                <w:sz w:val="19"/>
              </w:rPr>
              <w:t>approach</w:t>
            </w:r>
            <w:r>
              <w:rPr>
                <w:spacing w:val="-11"/>
                <w:sz w:val="19"/>
              </w:rPr>
              <w:t xml:space="preserve"> </w:t>
            </w:r>
            <w:r>
              <w:rPr>
                <w:sz w:val="19"/>
              </w:rPr>
              <w:t>in</w:t>
            </w:r>
            <w:r>
              <w:rPr>
                <w:spacing w:val="-11"/>
                <w:sz w:val="19"/>
              </w:rPr>
              <w:t xml:space="preserve"> </w:t>
            </w:r>
            <w:r>
              <w:rPr>
                <w:sz w:val="19"/>
              </w:rPr>
              <w:t>October 2006 (see Attachment A for details).</w:t>
            </w:r>
          </w:p>
        </w:tc>
      </w:tr>
      <w:tr w:rsidR="008E083E">
        <w:trPr>
          <w:trHeight w:val="3246"/>
        </w:trPr>
        <w:tc>
          <w:tcPr>
            <w:tcW w:w="1698" w:type="dxa"/>
          </w:tcPr>
          <w:p w:rsidR="008E083E" w:rsidRDefault="0029712A">
            <w:pPr>
              <w:pStyle w:val="TableParagraph"/>
              <w:spacing w:line="237" w:lineRule="auto"/>
              <w:ind w:right="104"/>
              <w:rPr>
                <w:sz w:val="19"/>
              </w:rPr>
            </w:pPr>
            <w:r>
              <w:rPr>
                <w:spacing w:val="-2"/>
                <w:sz w:val="19"/>
              </w:rPr>
              <w:t>‘Internal’</w:t>
            </w:r>
            <w:r>
              <w:rPr>
                <w:spacing w:val="-12"/>
                <w:sz w:val="19"/>
              </w:rPr>
              <w:t xml:space="preserve"> </w:t>
            </w:r>
            <w:r>
              <w:rPr>
                <w:spacing w:val="-2"/>
                <w:sz w:val="19"/>
              </w:rPr>
              <w:t xml:space="preserve">leasing </w:t>
            </w:r>
            <w:r>
              <w:rPr>
                <w:sz w:val="19"/>
              </w:rPr>
              <w:t xml:space="preserve">for Australian </w:t>
            </w:r>
            <w:r>
              <w:rPr>
                <w:spacing w:val="-2"/>
                <w:sz w:val="19"/>
              </w:rPr>
              <w:t>entitlements</w:t>
            </w:r>
          </w:p>
        </w:tc>
        <w:tc>
          <w:tcPr>
            <w:tcW w:w="2396" w:type="dxa"/>
          </w:tcPr>
          <w:p w:rsidR="008E083E" w:rsidRDefault="0029712A">
            <w:pPr>
              <w:pStyle w:val="TableParagraph"/>
              <w:spacing w:line="237" w:lineRule="auto"/>
              <w:ind w:right="118"/>
              <w:rPr>
                <w:sz w:val="19"/>
              </w:rPr>
            </w:pPr>
            <w:r>
              <w:rPr>
                <w:sz w:val="19"/>
              </w:rPr>
              <w:t>Leasing is currently not allowed</w:t>
            </w:r>
            <w:r>
              <w:rPr>
                <w:spacing w:val="-14"/>
                <w:sz w:val="19"/>
              </w:rPr>
              <w:t xml:space="preserve"> </w:t>
            </w:r>
            <w:r>
              <w:rPr>
                <w:sz w:val="19"/>
              </w:rPr>
              <w:t>within</w:t>
            </w:r>
            <w:r>
              <w:rPr>
                <w:spacing w:val="-13"/>
                <w:sz w:val="19"/>
              </w:rPr>
              <w:t xml:space="preserve"> </w:t>
            </w:r>
            <w:r>
              <w:rPr>
                <w:sz w:val="19"/>
              </w:rPr>
              <w:t>the</w:t>
            </w:r>
            <w:r>
              <w:rPr>
                <w:spacing w:val="-13"/>
                <w:sz w:val="19"/>
              </w:rPr>
              <w:t xml:space="preserve"> </w:t>
            </w:r>
            <w:r>
              <w:rPr>
                <w:sz w:val="19"/>
              </w:rPr>
              <w:t>fishery. Licence holders must formally transfer their licence and/or effort allocation (days) to another individual to reallocate effort. At the same time, they sign a contract</w:t>
            </w:r>
            <w:r>
              <w:rPr>
                <w:spacing w:val="-10"/>
                <w:sz w:val="19"/>
              </w:rPr>
              <w:t xml:space="preserve"> </w:t>
            </w:r>
            <w:r>
              <w:rPr>
                <w:sz w:val="19"/>
              </w:rPr>
              <w:t>that</w:t>
            </w:r>
            <w:r>
              <w:rPr>
                <w:spacing w:val="-10"/>
                <w:sz w:val="19"/>
              </w:rPr>
              <w:t xml:space="preserve"> </w:t>
            </w:r>
            <w:r>
              <w:rPr>
                <w:sz w:val="19"/>
              </w:rPr>
              <w:t>ensures</w:t>
            </w:r>
            <w:r>
              <w:rPr>
                <w:spacing w:val="-9"/>
                <w:sz w:val="19"/>
              </w:rPr>
              <w:t xml:space="preserve"> </w:t>
            </w:r>
            <w:r>
              <w:rPr>
                <w:sz w:val="19"/>
              </w:rPr>
              <w:t>that the ‘buyer’ will sell back their licence and/or effort (days)</w:t>
            </w:r>
            <w:r>
              <w:rPr>
                <w:spacing w:val="-14"/>
                <w:sz w:val="19"/>
              </w:rPr>
              <w:t xml:space="preserve"> </w:t>
            </w:r>
            <w:r>
              <w:rPr>
                <w:sz w:val="19"/>
              </w:rPr>
              <w:t>back</w:t>
            </w:r>
            <w:r>
              <w:rPr>
                <w:spacing w:val="-13"/>
                <w:sz w:val="19"/>
              </w:rPr>
              <w:t xml:space="preserve"> </w:t>
            </w:r>
            <w:r>
              <w:rPr>
                <w:sz w:val="19"/>
              </w:rPr>
              <w:t>to</w:t>
            </w:r>
            <w:r>
              <w:rPr>
                <w:spacing w:val="-13"/>
                <w:sz w:val="19"/>
              </w:rPr>
              <w:t xml:space="preserve"> </w:t>
            </w:r>
            <w:r>
              <w:rPr>
                <w:sz w:val="19"/>
              </w:rPr>
              <w:t>the</w:t>
            </w:r>
            <w:r>
              <w:rPr>
                <w:spacing w:val="-13"/>
                <w:sz w:val="19"/>
              </w:rPr>
              <w:t xml:space="preserve"> </w:t>
            </w:r>
            <w:r>
              <w:rPr>
                <w:sz w:val="19"/>
              </w:rPr>
              <w:t>original</w:t>
            </w:r>
          </w:p>
          <w:p w:rsidR="008E083E" w:rsidRDefault="0029712A">
            <w:pPr>
              <w:pStyle w:val="TableParagraph"/>
              <w:spacing w:line="216" w:lineRule="exact"/>
              <w:ind w:right="118"/>
              <w:rPr>
                <w:sz w:val="19"/>
              </w:rPr>
            </w:pPr>
            <w:r>
              <w:rPr>
                <w:sz w:val="19"/>
              </w:rPr>
              <w:t>holder</w:t>
            </w:r>
            <w:r>
              <w:rPr>
                <w:spacing w:val="-12"/>
                <w:sz w:val="19"/>
              </w:rPr>
              <w:t xml:space="preserve"> </w:t>
            </w:r>
            <w:r>
              <w:rPr>
                <w:sz w:val="19"/>
              </w:rPr>
              <w:t>at</w:t>
            </w:r>
            <w:r>
              <w:rPr>
                <w:spacing w:val="-11"/>
                <w:sz w:val="19"/>
              </w:rPr>
              <w:t xml:space="preserve"> </w:t>
            </w:r>
            <w:r>
              <w:rPr>
                <w:sz w:val="19"/>
              </w:rPr>
              <w:t>the</w:t>
            </w:r>
            <w:r>
              <w:rPr>
                <w:spacing w:val="-12"/>
                <w:sz w:val="19"/>
              </w:rPr>
              <w:t xml:space="preserve"> </w:t>
            </w:r>
            <w:r>
              <w:rPr>
                <w:sz w:val="19"/>
              </w:rPr>
              <w:t>end</w:t>
            </w:r>
            <w:r>
              <w:rPr>
                <w:spacing w:val="-12"/>
                <w:sz w:val="19"/>
              </w:rPr>
              <w:t xml:space="preserve"> </w:t>
            </w:r>
            <w:r>
              <w:rPr>
                <w:sz w:val="19"/>
              </w:rPr>
              <w:t>of</w:t>
            </w:r>
            <w:r>
              <w:rPr>
                <w:spacing w:val="-11"/>
                <w:sz w:val="19"/>
              </w:rPr>
              <w:t xml:space="preserve"> </w:t>
            </w:r>
            <w:r>
              <w:rPr>
                <w:sz w:val="19"/>
              </w:rPr>
              <w:t xml:space="preserve">a </w:t>
            </w:r>
            <w:r>
              <w:rPr>
                <w:spacing w:val="-2"/>
                <w:sz w:val="19"/>
              </w:rPr>
              <w:t>season.</w:t>
            </w:r>
          </w:p>
        </w:tc>
        <w:tc>
          <w:tcPr>
            <w:tcW w:w="4441" w:type="dxa"/>
          </w:tcPr>
          <w:p w:rsidR="008E083E" w:rsidRDefault="0029712A">
            <w:pPr>
              <w:pStyle w:val="TableParagraph"/>
              <w:spacing w:line="237" w:lineRule="auto"/>
              <w:ind w:right="83"/>
              <w:rPr>
                <w:sz w:val="19"/>
              </w:rPr>
            </w:pPr>
            <w:r>
              <w:rPr>
                <w:sz w:val="19"/>
              </w:rPr>
              <w:t>Leasing</w:t>
            </w:r>
            <w:r>
              <w:rPr>
                <w:spacing w:val="-1"/>
                <w:sz w:val="19"/>
              </w:rPr>
              <w:t xml:space="preserve"> </w:t>
            </w:r>
            <w:r>
              <w:rPr>
                <w:sz w:val="19"/>
              </w:rPr>
              <w:t>will</w:t>
            </w:r>
            <w:r>
              <w:rPr>
                <w:spacing w:val="-1"/>
                <w:sz w:val="19"/>
              </w:rPr>
              <w:t xml:space="preserve"> </w:t>
            </w:r>
            <w:r>
              <w:rPr>
                <w:sz w:val="19"/>
              </w:rPr>
              <w:t>be</w:t>
            </w:r>
            <w:r>
              <w:rPr>
                <w:spacing w:val="-1"/>
                <w:sz w:val="19"/>
              </w:rPr>
              <w:t xml:space="preserve"> </w:t>
            </w:r>
            <w:r>
              <w:rPr>
                <w:sz w:val="19"/>
              </w:rPr>
              <w:t>allowed within</w:t>
            </w:r>
            <w:r>
              <w:rPr>
                <w:spacing w:val="-1"/>
                <w:sz w:val="19"/>
              </w:rPr>
              <w:t xml:space="preserve"> </w:t>
            </w:r>
            <w:r>
              <w:rPr>
                <w:sz w:val="19"/>
              </w:rPr>
              <w:t>the</w:t>
            </w:r>
            <w:r>
              <w:rPr>
                <w:spacing w:val="-1"/>
                <w:sz w:val="19"/>
              </w:rPr>
              <w:t xml:space="preserve"> </w:t>
            </w:r>
            <w:r>
              <w:rPr>
                <w:sz w:val="19"/>
              </w:rPr>
              <w:t>fishery for</w:t>
            </w:r>
            <w:r>
              <w:rPr>
                <w:spacing w:val="-1"/>
                <w:sz w:val="19"/>
              </w:rPr>
              <w:t xml:space="preserve"> </w:t>
            </w:r>
            <w:r>
              <w:rPr>
                <w:sz w:val="19"/>
              </w:rPr>
              <w:t>effort units</w:t>
            </w:r>
            <w:r>
              <w:rPr>
                <w:spacing w:val="-4"/>
                <w:sz w:val="19"/>
              </w:rPr>
              <w:t xml:space="preserve"> </w:t>
            </w:r>
            <w:r>
              <w:rPr>
                <w:sz w:val="19"/>
              </w:rPr>
              <w:t>only.</w:t>
            </w:r>
            <w:r>
              <w:rPr>
                <w:spacing w:val="-4"/>
                <w:sz w:val="19"/>
              </w:rPr>
              <w:t xml:space="preserve"> </w:t>
            </w:r>
            <w:r>
              <w:rPr>
                <w:sz w:val="19"/>
              </w:rPr>
              <w:t>However,</w:t>
            </w:r>
            <w:r>
              <w:rPr>
                <w:spacing w:val="-4"/>
                <w:sz w:val="19"/>
              </w:rPr>
              <w:t xml:space="preserve"> </w:t>
            </w:r>
            <w:r>
              <w:rPr>
                <w:sz w:val="19"/>
              </w:rPr>
              <w:t>individual</w:t>
            </w:r>
            <w:r>
              <w:rPr>
                <w:spacing w:val="-4"/>
                <w:sz w:val="19"/>
              </w:rPr>
              <w:t xml:space="preserve"> </w:t>
            </w:r>
            <w:r>
              <w:rPr>
                <w:sz w:val="19"/>
              </w:rPr>
              <w:t>licences</w:t>
            </w:r>
            <w:r>
              <w:rPr>
                <w:spacing w:val="-4"/>
                <w:sz w:val="19"/>
              </w:rPr>
              <w:t xml:space="preserve"> </w:t>
            </w:r>
            <w:r>
              <w:rPr>
                <w:sz w:val="19"/>
              </w:rPr>
              <w:t>will</w:t>
            </w:r>
            <w:r>
              <w:rPr>
                <w:spacing w:val="-4"/>
                <w:sz w:val="19"/>
              </w:rPr>
              <w:t xml:space="preserve"> </w:t>
            </w:r>
            <w:r>
              <w:rPr>
                <w:sz w:val="19"/>
              </w:rPr>
              <w:t>not</w:t>
            </w:r>
            <w:r>
              <w:rPr>
                <w:spacing w:val="-4"/>
                <w:sz w:val="19"/>
              </w:rPr>
              <w:t xml:space="preserve"> </w:t>
            </w:r>
            <w:r>
              <w:rPr>
                <w:sz w:val="19"/>
              </w:rPr>
              <w:t>be able to be leased (outside operators will still be able to purchase a TSPF licence to enter the fishery). The objective is to ensure that external interests cannot enter the fishery on a purely temporary basis. To lease within the fishery, individuals</w:t>
            </w:r>
            <w:r>
              <w:rPr>
                <w:spacing w:val="-9"/>
                <w:sz w:val="19"/>
              </w:rPr>
              <w:t xml:space="preserve"> </w:t>
            </w:r>
            <w:r>
              <w:rPr>
                <w:sz w:val="19"/>
              </w:rPr>
              <w:t>will</w:t>
            </w:r>
            <w:r>
              <w:rPr>
                <w:spacing w:val="-10"/>
                <w:sz w:val="19"/>
              </w:rPr>
              <w:t xml:space="preserve"> </w:t>
            </w:r>
            <w:r>
              <w:rPr>
                <w:sz w:val="19"/>
              </w:rPr>
              <w:t>have</w:t>
            </w:r>
            <w:r>
              <w:rPr>
                <w:spacing w:val="-10"/>
                <w:sz w:val="19"/>
              </w:rPr>
              <w:t xml:space="preserve"> </w:t>
            </w:r>
            <w:r>
              <w:rPr>
                <w:sz w:val="19"/>
              </w:rPr>
              <w:t>to</w:t>
            </w:r>
            <w:r>
              <w:rPr>
                <w:spacing w:val="-10"/>
                <w:sz w:val="19"/>
              </w:rPr>
              <w:t xml:space="preserve"> </w:t>
            </w:r>
            <w:r>
              <w:rPr>
                <w:sz w:val="19"/>
              </w:rPr>
              <w:t>own,</w:t>
            </w:r>
            <w:r>
              <w:rPr>
                <w:spacing w:val="-9"/>
                <w:sz w:val="19"/>
              </w:rPr>
              <w:t xml:space="preserve"> </w:t>
            </w:r>
            <w:r>
              <w:rPr>
                <w:sz w:val="19"/>
              </w:rPr>
              <w:t>or</w:t>
            </w:r>
            <w:r>
              <w:rPr>
                <w:spacing w:val="-11"/>
                <w:sz w:val="19"/>
              </w:rPr>
              <w:t xml:space="preserve"> </w:t>
            </w:r>
            <w:r>
              <w:rPr>
                <w:sz w:val="19"/>
              </w:rPr>
              <w:t>purchase</w:t>
            </w:r>
            <w:r>
              <w:rPr>
                <w:spacing w:val="-10"/>
                <w:sz w:val="19"/>
              </w:rPr>
              <w:t xml:space="preserve"> </w:t>
            </w:r>
            <w:r>
              <w:rPr>
                <w:sz w:val="19"/>
              </w:rPr>
              <w:t>a</w:t>
            </w:r>
            <w:r>
              <w:rPr>
                <w:spacing w:val="-11"/>
                <w:sz w:val="19"/>
              </w:rPr>
              <w:t xml:space="preserve"> </w:t>
            </w:r>
            <w:r>
              <w:rPr>
                <w:sz w:val="19"/>
              </w:rPr>
              <w:t>licence. Industry</w:t>
            </w:r>
            <w:r>
              <w:rPr>
                <w:spacing w:val="-3"/>
                <w:sz w:val="19"/>
              </w:rPr>
              <w:t xml:space="preserve"> </w:t>
            </w:r>
            <w:r>
              <w:rPr>
                <w:sz w:val="19"/>
              </w:rPr>
              <w:t>supports</w:t>
            </w:r>
            <w:r>
              <w:rPr>
                <w:spacing w:val="-4"/>
                <w:sz w:val="19"/>
              </w:rPr>
              <w:t xml:space="preserve"> </w:t>
            </w:r>
            <w:r>
              <w:rPr>
                <w:sz w:val="19"/>
              </w:rPr>
              <w:t>this</w:t>
            </w:r>
            <w:r>
              <w:rPr>
                <w:spacing w:val="-3"/>
                <w:sz w:val="19"/>
              </w:rPr>
              <w:t xml:space="preserve"> </w:t>
            </w:r>
            <w:r>
              <w:rPr>
                <w:sz w:val="19"/>
              </w:rPr>
              <w:t>method</w:t>
            </w:r>
            <w:r>
              <w:rPr>
                <w:spacing w:val="-4"/>
                <w:sz w:val="19"/>
              </w:rPr>
              <w:t xml:space="preserve"> </w:t>
            </w:r>
            <w:r>
              <w:rPr>
                <w:sz w:val="19"/>
              </w:rPr>
              <w:t>of</w:t>
            </w:r>
            <w:r>
              <w:rPr>
                <w:spacing w:val="-2"/>
                <w:sz w:val="19"/>
              </w:rPr>
              <w:t xml:space="preserve"> </w:t>
            </w:r>
            <w:r>
              <w:rPr>
                <w:sz w:val="19"/>
              </w:rPr>
              <w:t>‘Internal’</w:t>
            </w:r>
            <w:r>
              <w:rPr>
                <w:spacing w:val="-2"/>
                <w:sz w:val="19"/>
              </w:rPr>
              <w:t xml:space="preserve"> </w:t>
            </w:r>
            <w:r>
              <w:rPr>
                <w:sz w:val="19"/>
              </w:rPr>
              <w:t>leasing. The</w:t>
            </w:r>
            <w:r>
              <w:rPr>
                <w:spacing w:val="-4"/>
                <w:sz w:val="19"/>
              </w:rPr>
              <w:t xml:space="preserve"> </w:t>
            </w:r>
            <w:r>
              <w:rPr>
                <w:sz w:val="19"/>
              </w:rPr>
              <w:t>PZJA</w:t>
            </w:r>
            <w:r>
              <w:rPr>
                <w:spacing w:val="-4"/>
                <w:sz w:val="19"/>
              </w:rPr>
              <w:t xml:space="preserve"> </w:t>
            </w:r>
            <w:r>
              <w:rPr>
                <w:sz w:val="19"/>
              </w:rPr>
              <w:t>AGREED</w:t>
            </w:r>
            <w:r>
              <w:rPr>
                <w:spacing w:val="-4"/>
                <w:sz w:val="19"/>
              </w:rPr>
              <w:t xml:space="preserve"> </w:t>
            </w:r>
            <w:r>
              <w:rPr>
                <w:sz w:val="19"/>
              </w:rPr>
              <w:t>to</w:t>
            </w:r>
            <w:r>
              <w:rPr>
                <w:spacing w:val="-4"/>
                <w:sz w:val="19"/>
              </w:rPr>
              <w:t xml:space="preserve"> </w:t>
            </w:r>
            <w:r>
              <w:rPr>
                <w:sz w:val="19"/>
              </w:rPr>
              <w:t>provide</w:t>
            </w:r>
            <w:r>
              <w:rPr>
                <w:spacing w:val="-4"/>
                <w:sz w:val="19"/>
              </w:rPr>
              <w:t xml:space="preserve"> </w:t>
            </w:r>
            <w:r>
              <w:rPr>
                <w:sz w:val="19"/>
              </w:rPr>
              <w:t>for</w:t>
            </w:r>
            <w:r>
              <w:rPr>
                <w:spacing w:val="-4"/>
                <w:sz w:val="19"/>
              </w:rPr>
              <w:t xml:space="preserve"> </w:t>
            </w:r>
            <w:r>
              <w:rPr>
                <w:sz w:val="19"/>
              </w:rPr>
              <w:t>internal</w:t>
            </w:r>
            <w:r>
              <w:rPr>
                <w:spacing w:val="-3"/>
                <w:sz w:val="19"/>
              </w:rPr>
              <w:t xml:space="preserve"> </w:t>
            </w:r>
            <w:r>
              <w:rPr>
                <w:sz w:val="19"/>
              </w:rPr>
              <w:t>leasing of effort units in the TSP fishery in the TSPF management</w:t>
            </w:r>
            <w:r>
              <w:rPr>
                <w:spacing w:val="-6"/>
                <w:sz w:val="19"/>
              </w:rPr>
              <w:t xml:space="preserve"> </w:t>
            </w:r>
            <w:r>
              <w:rPr>
                <w:sz w:val="19"/>
              </w:rPr>
              <w:t>plan,</w:t>
            </w:r>
            <w:r>
              <w:rPr>
                <w:spacing w:val="-6"/>
                <w:sz w:val="19"/>
              </w:rPr>
              <w:t xml:space="preserve"> </w:t>
            </w:r>
            <w:r>
              <w:rPr>
                <w:sz w:val="19"/>
              </w:rPr>
              <w:t>at</w:t>
            </w:r>
            <w:r>
              <w:rPr>
                <w:spacing w:val="-6"/>
                <w:sz w:val="19"/>
              </w:rPr>
              <w:t xml:space="preserve"> </w:t>
            </w:r>
            <w:r>
              <w:rPr>
                <w:sz w:val="19"/>
              </w:rPr>
              <w:t>its</w:t>
            </w:r>
            <w:r>
              <w:rPr>
                <w:spacing w:val="-4"/>
                <w:sz w:val="19"/>
              </w:rPr>
              <w:t xml:space="preserve"> </w:t>
            </w:r>
            <w:r>
              <w:rPr>
                <w:sz w:val="19"/>
              </w:rPr>
              <w:t>meeting</w:t>
            </w:r>
            <w:r>
              <w:rPr>
                <w:spacing w:val="-6"/>
                <w:sz w:val="19"/>
              </w:rPr>
              <w:t xml:space="preserve"> </w:t>
            </w:r>
            <w:r>
              <w:rPr>
                <w:sz w:val="19"/>
              </w:rPr>
              <w:t>of</w:t>
            </w:r>
            <w:r>
              <w:rPr>
                <w:spacing w:val="-4"/>
                <w:sz w:val="19"/>
              </w:rPr>
              <w:t xml:space="preserve"> </w:t>
            </w:r>
            <w:r>
              <w:rPr>
                <w:sz w:val="19"/>
              </w:rPr>
              <w:t>August</w:t>
            </w:r>
            <w:r>
              <w:rPr>
                <w:spacing w:val="-5"/>
                <w:sz w:val="19"/>
              </w:rPr>
              <w:t xml:space="preserve"> </w:t>
            </w:r>
            <w:r>
              <w:rPr>
                <w:sz w:val="19"/>
              </w:rPr>
              <w:t>28-29, 2007 (see Attachment B for details).</w:t>
            </w:r>
          </w:p>
        </w:tc>
      </w:tr>
      <w:tr w:rsidR="008E083E">
        <w:trPr>
          <w:trHeight w:val="3584"/>
        </w:trPr>
        <w:tc>
          <w:tcPr>
            <w:tcW w:w="1698" w:type="dxa"/>
          </w:tcPr>
          <w:p w:rsidR="008E083E" w:rsidRDefault="0029712A">
            <w:pPr>
              <w:pStyle w:val="TableParagraph"/>
              <w:spacing w:line="235" w:lineRule="auto"/>
              <w:ind w:right="104"/>
              <w:rPr>
                <w:sz w:val="19"/>
              </w:rPr>
            </w:pPr>
            <w:r>
              <w:rPr>
                <w:spacing w:val="-2"/>
                <w:sz w:val="19"/>
              </w:rPr>
              <w:t xml:space="preserve">Appeal </w:t>
            </w:r>
            <w:r>
              <w:rPr>
                <w:spacing w:val="-2"/>
                <w:w w:val="95"/>
                <w:sz w:val="19"/>
              </w:rPr>
              <w:t>Mechanisms</w:t>
            </w:r>
          </w:p>
        </w:tc>
        <w:tc>
          <w:tcPr>
            <w:tcW w:w="2396" w:type="dxa"/>
          </w:tcPr>
          <w:p w:rsidR="008E083E" w:rsidRDefault="0029712A">
            <w:pPr>
              <w:pStyle w:val="TableParagraph"/>
              <w:spacing w:line="237" w:lineRule="auto"/>
              <w:ind w:right="140"/>
              <w:rPr>
                <w:sz w:val="19"/>
              </w:rPr>
            </w:pPr>
            <w:r>
              <w:rPr>
                <w:sz w:val="19"/>
              </w:rPr>
              <w:t>Under</w:t>
            </w:r>
            <w:r>
              <w:rPr>
                <w:spacing w:val="-14"/>
                <w:sz w:val="19"/>
              </w:rPr>
              <w:t xml:space="preserve"> </w:t>
            </w:r>
            <w:r>
              <w:rPr>
                <w:sz w:val="19"/>
              </w:rPr>
              <w:t>the</w:t>
            </w:r>
            <w:r>
              <w:rPr>
                <w:spacing w:val="-13"/>
                <w:sz w:val="19"/>
              </w:rPr>
              <w:t xml:space="preserve"> </w:t>
            </w:r>
            <w:r>
              <w:rPr>
                <w:sz w:val="19"/>
              </w:rPr>
              <w:t>current</w:t>
            </w:r>
            <w:r>
              <w:rPr>
                <w:spacing w:val="-13"/>
                <w:sz w:val="19"/>
              </w:rPr>
              <w:t xml:space="preserve"> </w:t>
            </w:r>
            <w:r>
              <w:rPr>
                <w:sz w:val="19"/>
              </w:rPr>
              <w:t>system there is only limited opportunity for appeal of decisions in the PZJA fisheries (through ADJR in Federal Court).</w:t>
            </w:r>
          </w:p>
        </w:tc>
        <w:tc>
          <w:tcPr>
            <w:tcW w:w="4441" w:type="dxa"/>
          </w:tcPr>
          <w:p w:rsidR="008E083E" w:rsidRDefault="0029712A">
            <w:pPr>
              <w:pStyle w:val="TableParagraph"/>
              <w:spacing w:before="111" w:line="237" w:lineRule="auto"/>
              <w:ind w:right="83" w:hanging="1"/>
              <w:rPr>
                <w:sz w:val="19"/>
              </w:rPr>
            </w:pPr>
            <w:r>
              <w:rPr>
                <w:sz w:val="19"/>
              </w:rPr>
              <w:t>At its 21</w:t>
            </w:r>
            <w:r>
              <w:rPr>
                <w:sz w:val="19"/>
                <w:vertAlign w:val="superscript"/>
              </w:rPr>
              <w:t>st</w:t>
            </w:r>
            <w:r>
              <w:rPr>
                <w:sz w:val="19"/>
              </w:rPr>
              <w:t xml:space="preserve"> meeting on August 28, 2007, the PZJA agreed to an appeals mechanism for decisions made under management plans comprising an internal merits review as a first step and an external merits review to be made by the Administrative Appeals Tribunal, consistent with arrangements</w:t>
            </w:r>
            <w:r>
              <w:rPr>
                <w:spacing w:val="-11"/>
                <w:sz w:val="19"/>
              </w:rPr>
              <w:t xml:space="preserve"> </w:t>
            </w:r>
            <w:r>
              <w:rPr>
                <w:sz w:val="19"/>
              </w:rPr>
              <w:t>set</w:t>
            </w:r>
            <w:r>
              <w:rPr>
                <w:spacing w:val="-11"/>
                <w:sz w:val="19"/>
              </w:rPr>
              <w:t xml:space="preserve"> </w:t>
            </w:r>
            <w:r>
              <w:rPr>
                <w:sz w:val="19"/>
              </w:rPr>
              <w:t>out</w:t>
            </w:r>
            <w:r>
              <w:rPr>
                <w:spacing w:val="-9"/>
                <w:sz w:val="19"/>
              </w:rPr>
              <w:t xml:space="preserve"> </w:t>
            </w:r>
            <w:r>
              <w:rPr>
                <w:sz w:val="19"/>
              </w:rPr>
              <w:t>in</w:t>
            </w:r>
            <w:r>
              <w:rPr>
                <w:spacing w:val="-11"/>
                <w:sz w:val="19"/>
              </w:rPr>
              <w:t xml:space="preserve"> </w:t>
            </w:r>
            <w:r>
              <w:rPr>
                <w:sz w:val="19"/>
              </w:rPr>
              <w:t>Section</w:t>
            </w:r>
            <w:r>
              <w:rPr>
                <w:spacing w:val="-11"/>
                <w:sz w:val="19"/>
              </w:rPr>
              <w:t xml:space="preserve"> </w:t>
            </w:r>
            <w:r>
              <w:rPr>
                <w:sz w:val="19"/>
              </w:rPr>
              <w:t>15A</w:t>
            </w:r>
            <w:r>
              <w:rPr>
                <w:spacing w:val="-11"/>
                <w:sz w:val="19"/>
              </w:rPr>
              <w:t xml:space="preserve"> </w:t>
            </w:r>
            <w:r>
              <w:rPr>
                <w:sz w:val="19"/>
              </w:rPr>
              <w:t>of</w:t>
            </w:r>
            <w:r>
              <w:rPr>
                <w:spacing w:val="-11"/>
                <w:sz w:val="19"/>
              </w:rPr>
              <w:t xml:space="preserve"> </w:t>
            </w:r>
            <w:r>
              <w:rPr>
                <w:sz w:val="19"/>
              </w:rPr>
              <w:t>the</w:t>
            </w:r>
            <w:r>
              <w:rPr>
                <w:spacing w:val="-10"/>
                <w:sz w:val="19"/>
              </w:rPr>
              <w:t xml:space="preserve"> </w:t>
            </w:r>
            <w:r>
              <w:rPr>
                <w:i/>
                <w:sz w:val="19"/>
              </w:rPr>
              <w:t xml:space="preserve">Torres Strait Fisheries Act 1984 </w:t>
            </w:r>
            <w:r>
              <w:rPr>
                <w:sz w:val="19"/>
              </w:rPr>
              <w:t xml:space="preserve">and the </w:t>
            </w:r>
            <w:r>
              <w:rPr>
                <w:i/>
                <w:sz w:val="19"/>
              </w:rPr>
              <w:t>Administrative Appeals Tribunal Act 1975</w:t>
            </w:r>
            <w:r>
              <w:rPr>
                <w:sz w:val="19"/>
              </w:rPr>
              <w:t>.</w:t>
            </w:r>
          </w:p>
          <w:p w:rsidR="008E083E" w:rsidRDefault="0029712A">
            <w:pPr>
              <w:pStyle w:val="TableParagraph"/>
              <w:spacing w:before="113" w:line="237" w:lineRule="auto"/>
              <w:ind w:right="83"/>
              <w:rPr>
                <w:rFonts w:ascii="Times New Roman"/>
                <w:i/>
                <w:sz w:val="19"/>
              </w:rPr>
            </w:pPr>
            <w:r>
              <w:rPr>
                <w:sz w:val="19"/>
              </w:rPr>
              <w:t>DAFF</w:t>
            </w:r>
            <w:r>
              <w:rPr>
                <w:spacing w:val="-12"/>
                <w:sz w:val="19"/>
              </w:rPr>
              <w:t xml:space="preserve"> </w:t>
            </w:r>
            <w:r>
              <w:rPr>
                <w:sz w:val="19"/>
              </w:rPr>
              <w:t>are</w:t>
            </w:r>
            <w:r>
              <w:rPr>
                <w:spacing w:val="-12"/>
                <w:sz w:val="19"/>
              </w:rPr>
              <w:t xml:space="preserve"> </w:t>
            </w:r>
            <w:r>
              <w:rPr>
                <w:sz w:val="19"/>
              </w:rPr>
              <w:t>currently</w:t>
            </w:r>
            <w:r>
              <w:rPr>
                <w:spacing w:val="-11"/>
                <w:sz w:val="19"/>
              </w:rPr>
              <w:t xml:space="preserve"> </w:t>
            </w:r>
            <w:r>
              <w:rPr>
                <w:sz w:val="19"/>
              </w:rPr>
              <w:t>sponsoring</w:t>
            </w:r>
            <w:r>
              <w:rPr>
                <w:spacing w:val="-12"/>
                <w:sz w:val="19"/>
              </w:rPr>
              <w:t xml:space="preserve"> </w:t>
            </w:r>
            <w:r>
              <w:rPr>
                <w:sz w:val="19"/>
              </w:rPr>
              <w:t>a</w:t>
            </w:r>
            <w:r>
              <w:rPr>
                <w:spacing w:val="-13"/>
                <w:sz w:val="19"/>
              </w:rPr>
              <w:t xml:space="preserve"> </w:t>
            </w:r>
            <w:r>
              <w:rPr>
                <w:sz w:val="19"/>
              </w:rPr>
              <w:t>review</w:t>
            </w:r>
            <w:r>
              <w:rPr>
                <w:spacing w:val="-13"/>
                <w:sz w:val="19"/>
              </w:rPr>
              <w:t xml:space="preserve"> </w:t>
            </w:r>
            <w:r>
              <w:rPr>
                <w:sz w:val="19"/>
              </w:rPr>
              <w:t>of</w:t>
            </w:r>
            <w:r>
              <w:rPr>
                <w:spacing w:val="-12"/>
                <w:sz w:val="19"/>
              </w:rPr>
              <w:t xml:space="preserve"> </w:t>
            </w:r>
            <w:r>
              <w:rPr>
                <w:sz w:val="19"/>
              </w:rPr>
              <w:t xml:space="preserve">appeals mechanisms available under both the </w:t>
            </w:r>
            <w:r>
              <w:rPr>
                <w:i/>
                <w:sz w:val="19"/>
              </w:rPr>
              <w:t xml:space="preserve">Fisheries Management Act 1991 </w:t>
            </w:r>
            <w:r>
              <w:rPr>
                <w:sz w:val="19"/>
              </w:rPr>
              <w:t xml:space="preserve">and the </w:t>
            </w:r>
            <w:r>
              <w:rPr>
                <w:i/>
                <w:sz w:val="19"/>
              </w:rPr>
              <w:t>Torres Strait Fisheries Act 1984</w:t>
            </w:r>
            <w:r>
              <w:rPr>
                <w:rFonts w:ascii="Times New Roman"/>
                <w:i/>
                <w:sz w:val="19"/>
              </w:rPr>
              <w:t>.</w:t>
            </w:r>
          </w:p>
          <w:p w:rsidR="008E083E" w:rsidRDefault="0029712A">
            <w:pPr>
              <w:pStyle w:val="TableParagraph"/>
              <w:spacing w:before="96" w:line="216" w:lineRule="exact"/>
              <w:ind w:right="83"/>
              <w:rPr>
                <w:sz w:val="19"/>
              </w:rPr>
            </w:pPr>
            <w:r>
              <w:rPr>
                <w:sz w:val="19"/>
              </w:rPr>
              <w:t>Further,</w:t>
            </w:r>
            <w:r>
              <w:rPr>
                <w:spacing w:val="-9"/>
                <w:sz w:val="19"/>
              </w:rPr>
              <w:t xml:space="preserve"> </w:t>
            </w:r>
            <w:r>
              <w:rPr>
                <w:sz w:val="19"/>
              </w:rPr>
              <w:t>if</w:t>
            </w:r>
            <w:r>
              <w:rPr>
                <w:spacing w:val="-8"/>
                <w:sz w:val="19"/>
              </w:rPr>
              <w:t xml:space="preserve"> </w:t>
            </w:r>
            <w:r>
              <w:rPr>
                <w:sz w:val="19"/>
              </w:rPr>
              <w:t>there</w:t>
            </w:r>
            <w:r>
              <w:rPr>
                <w:spacing w:val="-10"/>
                <w:sz w:val="19"/>
              </w:rPr>
              <w:t xml:space="preserve"> </w:t>
            </w:r>
            <w:r>
              <w:rPr>
                <w:sz w:val="19"/>
              </w:rPr>
              <w:t>are</w:t>
            </w:r>
            <w:r>
              <w:rPr>
                <w:spacing w:val="-9"/>
                <w:sz w:val="19"/>
              </w:rPr>
              <w:t xml:space="preserve"> </w:t>
            </w:r>
            <w:r>
              <w:rPr>
                <w:sz w:val="19"/>
              </w:rPr>
              <w:t>grounds</w:t>
            </w:r>
            <w:r>
              <w:rPr>
                <w:spacing w:val="-9"/>
                <w:sz w:val="19"/>
              </w:rPr>
              <w:t xml:space="preserve"> </w:t>
            </w:r>
            <w:r>
              <w:rPr>
                <w:sz w:val="19"/>
              </w:rPr>
              <w:t>on</w:t>
            </w:r>
            <w:r>
              <w:rPr>
                <w:spacing w:val="-10"/>
                <w:sz w:val="19"/>
              </w:rPr>
              <w:t xml:space="preserve"> </w:t>
            </w:r>
            <w:r>
              <w:rPr>
                <w:sz w:val="19"/>
              </w:rPr>
              <w:t>points</w:t>
            </w:r>
            <w:r>
              <w:rPr>
                <w:spacing w:val="-9"/>
                <w:sz w:val="19"/>
              </w:rPr>
              <w:t xml:space="preserve"> </w:t>
            </w:r>
            <w:r>
              <w:rPr>
                <w:sz w:val="19"/>
              </w:rPr>
              <w:t>of</w:t>
            </w:r>
            <w:r>
              <w:rPr>
                <w:spacing w:val="-9"/>
                <w:sz w:val="19"/>
              </w:rPr>
              <w:t xml:space="preserve"> </w:t>
            </w:r>
            <w:r>
              <w:rPr>
                <w:sz w:val="19"/>
              </w:rPr>
              <w:t>law,</w:t>
            </w:r>
            <w:r>
              <w:rPr>
                <w:spacing w:val="-9"/>
                <w:sz w:val="19"/>
              </w:rPr>
              <w:t xml:space="preserve"> </w:t>
            </w:r>
            <w:r>
              <w:rPr>
                <w:sz w:val="19"/>
              </w:rPr>
              <w:t>then further</w:t>
            </w:r>
            <w:r>
              <w:rPr>
                <w:spacing w:val="-9"/>
                <w:sz w:val="19"/>
              </w:rPr>
              <w:t xml:space="preserve"> </w:t>
            </w:r>
            <w:r>
              <w:rPr>
                <w:sz w:val="19"/>
              </w:rPr>
              <w:t>appeals</w:t>
            </w:r>
            <w:r>
              <w:rPr>
                <w:spacing w:val="-8"/>
                <w:sz w:val="19"/>
              </w:rPr>
              <w:t xml:space="preserve"> </w:t>
            </w:r>
            <w:r>
              <w:rPr>
                <w:sz w:val="19"/>
              </w:rPr>
              <w:t>can</w:t>
            </w:r>
            <w:r>
              <w:rPr>
                <w:spacing w:val="-8"/>
                <w:sz w:val="19"/>
              </w:rPr>
              <w:t xml:space="preserve"> </w:t>
            </w:r>
            <w:r>
              <w:rPr>
                <w:sz w:val="19"/>
              </w:rPr>
              <w:t>be</w:t>
            </w:r>
            <w:r>
              <w:rPr>
                <w:spacing w:val="-8"/>
                <w:sz w:val="19"/>
              </w:rPr>
              <w:t xml:space="preserve"> </w:t>
            </w:r>
            <w:r>
              <w:rPr>
                <w:sz w:val="19"/>
              </w:rPr>
              <w:t>made</w:t>
            </w:r>
            <w:r>
              <w:rPr>
                <w:spacing w:val="-9"/>
                <w:sz w:val="19"/>
              </w:rPr>
              <w:t xml:space="preserve"> </w:t>
            </w:r>
            <w:r>
              <w:rPr>
                <w:sz w:val="19"/>
              </w:rPr>
              <w:t>to</w:t>
            </w:r>
            <w:r>
              <w:rPr>
                <w:spacing w:val="-9"/>
                <w:sz w:val="19"/>
              </w:rPr>
              <w:t xml:space="preserve"> </w:t>
            </w:r>
            <w:r>
              <w:rPr>
                <w:sz w:val="19"/>
              </w:rPr>
              <w:t>the</w:t>
            </w:r>
            <w:r>
              <w:rPr>
                <w:spacing w:val="-8"/>
                <w:sz w:val="19"/>
              </w:rPr>
              <w:t xml:space="preserve"> </w:t>
            </w:r>
            <w:r>
              <w:rPr>
                <w:sz w:val="19"/>
              </w:rPr>
              <w:t>Federal</w:t>
            </w:r>
            <w:r>
              <w:rPr>
                <w:spacing w:val="-8"/>
                <w:sz w:val="19"/>
              </w:rPr>
              <w:t xml:space="preserve"> </w:t>
            </w:r>
            <w:r>
              <w:rPr>
                <w:spacing w:val="-2"/>
                <w:sz w:val="19"/>
              </w:rPr>
              <w:t>Court.</w:t>
            </w:r>
          </w:p>
        </w:tc>
      </w:tr>
    </w:tbl>
    <w:p w:rsidR="008E083E" w:rsidRDefault="008E083E">
      <w:pPr>
        <w:spacing w:line="216" w:lineRule="exact"/>
        <w:rPr>
          <w:sz w:val="19"/>
        </w:rPr>
        <w:sectPr w:rsidR="008E083E">
          <w:pgSz w:w="12240" w:h="15840"/>
          <w:pgMar w:top="1500" w:right="1000" w:bottom="1540" w:left="1600" w:header="0" w:footer="1320" w:gutter="0"/>
          <w:cols w:space="720"/>
        </w:sectPr>
      </w:pPr>
    </w:p>
    <w:p w:rsidR="008E083E" w:rsidRDefault="008E083E">
      <w:pPr>
        <w:pStyle w:val="BodyText"/>
        <w:spacing w:before="3"/>
        <w:rPr>
          <w:sz w:val="19"/>
        </w:rPr>
      </w:pPr>
    </w:p>
    <w:p w:rsidR="008E083E" w:rsidRDefault="0029712A">
      <w:pPr>
        <w:pStyle w:val="Heading1"/>
        <w:jc w:val="both"/>
      </w:pPr>
      <w:bookmarkStart w:id="22" w:name="_TOC_250016"/>
      <w:r>
        <w:t>IMPACT</w:t>
      </w:r>
      <w:r>
        <w:rPr>
          <w:spacing w:val="11"/>
        </w:rPr>
        <w:t xml:space="preserve"> </w:t>
      </w:r>
      <w:bookmarkEnd w:id="22"/>
      <w:r>
        <w:rPr>
          <w:spacing w:val="-2"/>
        </w:rPr>
        <w:t>ANALYSIS</w:t>
      </w:r>
    </w:p>
    <w:p w:rsidR="008E083E" w:rsidRDefault="0029712A">
      <w:pPr>
        <w:pStyle w:val="Heading2"/>
        <w:spacing w:before="119"/>
      </w:pPr>
      <w:bookmarkStart w:id="23" w:name="_TOC_250015"/>
      <w:r>
        <w:t>Affected</w:t>
      </w:r>
      <w:r>
        <w:rPr>
          <w:spacing w:val="16"/>
        </w:rPr>
        <w:t xml:space="preserve"> </w:t>
      </w:r>
      <w:bookmarkEnd w:id="23"/>
      <w:r>
        <w:rPr>
          <w:spacing w:val="-2"/>
        </w:rPr>
        <w:t>sectors</w:t>
      </w:r>
    </w:p>
    <w:p w:rsidR="008E083E" w:rsidRDefault="0029712A">
      <w:pPr>
        <w:pStyle w:val="Heading4"/>
        <w:spacing w:before="121"/>
      </w:pPr>
      <w:bookmarkStart w:id="24" w:name="_TOC_250014"/>
      <w:r>
        <w:t>Community</w:t>
      </w:r>
      <w:r>
        <w:rPr>
          <w:spacing w:val="31"/>
        </w:rPr>
        <w:t xml:space="preserve"> </w:t>
      </w:r>
      <w:r>
        <w:t>(including</w:t>
      </w:r>
      <w:r>
        <w:rPr>
          <w:spacing w:val="33"/>
        </w:rPr>
        <w:t xml:space="preserve"> </w:t>
      </w:r>
      <w:r>
        <w:t>traditional</w:t>
      </w:r>
      <w:r>
        <w:rPr>
          <w:spacing w:val="29"/>
        </w:rPr>
        <w:t xml:space="preserve"> </w:t>
      </w:r>
      <w:r>
        <w:t>and</w:t>
      </w:r>
      <w:r>
        <w:rPr>
          <w:spacing w:val="32"/>
        </w:rPr>
        <w:t xml:space="preserve"> </w:t>
      </w:r>
      <w:r>
        <w:t>non-traditional</w:t>
      </w:r>
      <w:r>
        <w:rPr>
          <w:spacing w:val="31"/>
        </w:rPr>
        <w:t xml:space="preserve"> </w:t>
      </w:r>
      <w:bookmarkEnd w:id="24"/>
      <w:r>
        <w:rPr>
          <w:spacing w:val="-2"/>
        </w:rPr>
        <w:t>inhabitants)</w:t>
      </w:r>
    </w:p>
    <w:p w:rsidR="008E083E" w:rsidRDefault="0029712A">
      <w:pPr>
        <w:pStyle w:val="BodyText"/>
        <w:spacing w:before="120" w:line="249" w:lineRule="auto"/>
        <w:ind w:left="309" w:right="722"/>
        <w:jc w:val="both"/>
      </w:pPr>
      <w:r>
        <w:rPr>
          <w:w w:val="105"/>
        </w:rPr>
        <w:t xml:space="preserve">In general, members of the Australian public are consumers and protectors of fishery </w:t>
      </w:r>
      <w:r>
        <w:rPr>
          <w:spacing w:val="-2"/>
          <w:w w:val="105"/>
        </w:rPr>
        <w:t>resources.</w:t>
      </w:r>
    </w:p>
    <w:p w:rsidR="008E083E" w:rsidRDefault="0029712A">
      <w:pPr>
        <w:pStyle w:val="BodyText"/>
        <w:spacing w:before="110"/>
        <w:ind w:left="309"/>
        <w:jc w:val="both"/>
      </w:pPr>
      <w:r>
        <w:rPr>
          <w:w w:val="105"/>
        </w:rPr>
        <w:t>The</w:t>
      </w:r>
      <w:r>
        <w:rPr>
          <w:spacing w:val="-12"/>
          <w:w w:val="105"/>
        </w:rPr>
        <w:t xml:space="preserve"> </w:t>
      </w:r>
      <w:r>
        <w:rPr>
          <w:w w:val="105"/>
        </w:rPr>
        <w:t>key</w:t>
      </w:r>
      <w:r>
        <w:rPr>
          <w:spacing w:val="-11"/>
          <w:w w:val="105"/>
        </w:rPr>
        <w:t xml:space="preserve"> </w:t>
      </w:r>
      <w:r>
        <w:rPr>
          <w:w w:val="105"/>
        </w:rPr>
        <w:t>interest</w:t>
      </w:r>
      <w:r>
        <w:rPr>
          <w:spacing w:val="-12"/>
          <w:w w:val="105"/>
        </w:rPr>
        <w:t xml:space="preserve"> </w:t>
      </w:r>
      <w:r>
        <w:rPr>
          <w:w w:val="105"/>
        </w:rPr>
        <w:t>of</w:t>
      </w:r>
      <w:r>
        <w:rPr>
          <w:spacing w:val="-12"/>
          <w:w w:val="105"/>
        </w:rPr>
        <w:t xml:space="preserve"> </w:t>
      </w:r>
      <w:r>
        <w:rPr>
          <w:w w:val="105"/>
        </w:rPr>
        <w:t>the</w:t>
      </w:r>
      <w:r>
        <w:rPr>
          <w:spacing w:val="-11"/>
          <w:w w:val="105"/>
        </w:rPr>
        <w:t xml:space="preserve"> </w:t>
      </w:r>
      <w:r>
        <w:rPr>
          <w:w w:val="105"/>
        </w:rPr>
        <w:t>community</w:t>
      </w:r>
      <w:r>
        <w:rPr>
          <w:spacing w:val="-13"/>
          <w:w w:val="105"/>
        </w:rPr>
        <w:t xml:space="preserve"> </w:t>
      </w:r>
      <w:r>
        <w:rPr>
          <w:w w:val="105"/>
        </w:rPr>
        <w:t>in</w:t>
      </w:r>
      <w:r>
        <w:rPr>
          <w:spacing w:val="-11"/>
          <w:w w:val="105"/>
        </w:rPr>
        <w:t xml:space="preserve"> </w:t>
      </w:r>
      <w:r>
        <w:rPr>
          <w:w w:val="105"/>
        </w:rPr>
        <w:t>fisheries</w:t>
      </w:r>
      <w:r>
        <w:rPr>
          <w:spacing w:val="-12"/>
          <w:w w:val="105"/>
        </w:rPr>
        <w:t xml:space="preserve"> </w:t>
      </w:r>
      <w:r>
        <w:rPr>
          <w:w w:val="105"/>
        </w:rPr>
        <w:t>resources</w:t>
      </w:r>
      <w:r>
        <w:rPr>
          <w:spacing w:val="-11"/>
          <w:w w:val="105"/>
        </w:rPr>
        <w:t xml:space="preserve"> </w:t>
      </w:r>
      <w:r>
        <w:rPr>
          <w:w w:val="105"/>
        </w:rPr>
        <w:t>comes</w:t>
      </w:r>
      <w:r>
        <w:rPr>
          <w:spacing w:val="-13"/>
          <w:w w:val="105"/>
        </w:rPr>
        <w:t xml:space="preserve"> </w:t>
      </w:r>
      <w:r>
        <w:rPr>
          <w:spacing w:val="-2"/>
          <w:w w:val="105"/>
        </w:rPr>
        <w:t>from:</w:t>
      </w:r>
    </w:p>
    <w:p w:rsidR="008E083E" w:rsidRDefault="0029712A">
      <w:pPr>
        <w:pStyle w:val="ListParagraph"/>
        <w:numPr>
          <w:ilvl w:val="0"/>
          <w:numId w:val="10"/>
        </w:numPr>
        <w:tabs>
          <w:tab w:val="left" w:pos="988"/>
        </w:tabs>
        <w:spacing w:before="122"/>
        <w:ind w:left="987" w:hanging="342"/>
        <w:rPr>
          <w:sz w:val="20"/>
        </w:rPr>
      </w:pPr>
      <w:r>
        <w:rPr>
          <w:w w:val="105"/>
          <w:sz w:val="20"/>
        </w:rPr>
        <w:t>long</w:t>
      </w:r>
      <w:r>
        <w:rPr>
          <w:spacing w:val="-12"/>
          <w:w w:val="105"/>
          <w:sz w:val="20"/>
        </w:rPr>
        <w:t xml:space="preserve"> </w:t>
      </w:r>
      <w:r>
        <w:rPr>
          <w:w w:val="105"/>
          <w:sz w:val="20"/>
        </w:rPr>
        <w:t>and</w:t>
      </w:r>
      <w:r>
        <w:rPr>
          <w:spacing w:val="-11"/>
          <w:w w:val="105"/>
          <w:sz w:val="20"/>
        </w:rPr>
        <w:t xml:space="preserve"> </w:t>
      </w:r>
      <w:r>
        <w:rPr>
          <w:w w:val="105"/>
          <w:sz w:val="20"/>
        </w:rPr>
        <w:t>short</w:t>
      </w:r>
      <w:r>
        <w:rPr>
          <w:spacing w:val="-12"/>
          <w:w w:val="105"/>
          <w:sz w:val="20"/>
        </w:rPr>
        <w:t xml:space="preserve"> </w:t>
      </w:r>
      <w:r>
        <w:rPr>
          <w:w w:val="105"/>
          <w:sz w:val="20"/>
        </w:rPr>
        <w:t>term</w:t>
      </w:r>
      <w:r>
        <w:rPr>
          <w:spacing w:val="-11"/>
          <w:w w:val="105"/>
          <w:sz w:val="20"/>
        </w:rPr>
        <w:t xml:space="preserve"> </w:t>
      </w:r>
      <w:r>
        <w:rPr>
          <w:w w:val="105"/>
          <w:sz w:val="20"/>
        </w:rPr>
        <w:t>impacts</w:t>
      </w:r>
      <w:r>
        <w:rPr>
          <w:spacing w:val="-13"/>
          <w:w w:val="105"/>
          <w:sz w:val="20"/>
        </w:rPr>
        <w:t xml:space="preserve"> </w:t>
      </w:r>
      <w:r>
        <w:rPr>
          <w:w w:val="105"/>
          <w:sz w:val="20"/>
        </w:rPr>
        <w:t>on</w:t>
      </w:r>
      <w:r>
        <w:rPr>
          <w:spacing w:val="-11"/>
          <w:w w:val="105"/>
          <w:sz w:val="20"/>
        </w:rPr>
        <w:t xml:space="preserve"> </w:t>
      </w:r>
      <w:r>
        <w:rPr>
          <w:w w:val="105"/>
          <w:sz w:val="20"/>
        </w:rPr>
        <w:t>supply</w:t>
      </w:r>
      <w:r>
        <w:rPr>
          <w:spacing w:val="-13"/>
          <w:w w:val="105"/>
          <w:sz w:val="20"/>
        </w:rPr>
        <w:t xml:space="preserve"> </w:t>
      </w:r>
      <w:r>
        <w:rPr>
          <w:w w:val="105"/>
          <w:sz w:val="20"/>
        </w:rPr>
        <w:t>and</w:t>
      </w:r>
      <w:r>
        <w:rPr>
          <w:spacing w:val="-11"/>
          <w:w w:val="105"/>
          <w:sz w:val="20"/>
        </w:rPr>
        <w:t xml:space="preserve"> </w:t>
      </w:r>
      <w:r>
        <w:rPr>
          <w:w w:val="105"/>
          <w:sz w:val="20"/>
        </w:rPr>
        <w:t>price</w:t>
      </w:r>
      <w:r>
        <w:rPr>
          <w:spacing w:val="-11"/>
          <w:w w:val="105"/>
          <w:sz w:val="20"/>
        </w:rPr>
        <w:t xml:space="preserve"> </w:t>
      </w:r>
      <w:r>
        <w:rPr>
          <w:w w:val="105"/>
          <w:sz w:val="20"/>
        </w:rPr>
        <w:t>of</w:t>
      </w:r>
      <w:r>
        <w:rPr>
          <w:spacing w:val="-12"/>
          <w:w w:val="105"/>
          <w:sz w:val="20"/>
        </w:rPr>
        <w:t xml:space="preserve"> </w:t>
      </w:r>
      <w:r>
        <w:rPr>
          <w:w w:val="105"/>
          <w:sz w:val="20"/>
        </w:rPr>
        <w:t>commercially</w:t>
      </w:r>
      <w:r>
        <w:rPr>
          <w:spacing w:val="-10"/>
          <w:w w:val="105"/>
          <w:sz w:val="20"/>
        </w:rPr>
        <w:t xml:space="preserve"> </w:t>
      </w:r>
      <w:r>
        <w:rPr>
          <w:w w:val="105"/>
          <w:sz w:val="20"/>
        </w:rPr>
        <w:t>caught</w:t>
      </w:r>
      <w:r>
        <w:rPr>
          <w:spacing w:val="-11"/>
          <w:w w:val="105"/>
          <w:sz w:val="20"/>
        </w:rPr>
        <w:t xml:space="preserve"> </w:t>
      </w:r>
      <w:r>
        <w:rPr>
          <w:spacing w:val="-2"/>
          <w:w w:val="105"/>
          <w:sz w:val="20"/>
        </w:rPr>
        <w:t>fish;</w:t>
      </w:r>
    </w:p>
    <w:p w:rsidR="008E083E" w:rsidRDefault="0029712A">
      <w:pPr>
        <w:pStyle w:val="ListParagraph"/>
        <w:numPr>
          <w:ilvl w:val="0"/>
          <w:numId w:val="10"/>
        </w:numPr>
        <w:tabs>
          <w:tab w:val="left" w:pos="988"/>
        </w:tabs>
        <w:spacing w:before="120" w:line="247" w:lineRule="auto"/>
        <w:ind w:right="719" w:hanging="335"/>
        <w:rPr>
          <w:sz w:val="20"/>
        </w:rPr>
      </w:pPr>
      <w:r>
        <w:rPr>
          <w:w w:val="105"/>
          <w:sz w:val="20"/>
        </w:rPr>
        <w:t>the stock of future wealth that can be gained from the resource if it is managed cost- effectively, including the recovery of the attributable costs of management from those that directly benefit financially from the use of fishery resources;</w:t>
      </w:r>
    </w:p>
    <w:p w:rsidR="008E083E" w:rsidRDefault="0029712A">
      <w:pPr>
        <w:pStyle w:val="ListParagraph"/>
        <w:numPr>
          <w:ilvl w:val="0"/>
          <w:numId w:val="10"/>
        </w:numPr>
        <w:tabs>
          <w:tab w:val="left" w:pos="988"/>
        </w:tabs>
        <w:spacing w:before="115" w:line="244" w:lineRule="auto"/>
        <w:ind w:right="720" w:hanging="335"/>
        <w:rPr>
          <w:sz w:val="20"/>
        </w:rPr>
      </w:pPr>
      <w:r>
        <w:rPr>
          <w:w w:val="105"/>
          <w:sz w:val="20"/>
        </w:rPr>
        <w:t>access to recreational and sport fishing, diving and visiting experiences if the marine ecosystem is conserved under good management; and</w:t>
      </w:r>
    </w:p>
    <w:p w:rsidR="008E083E" w:rsidRDefault="0029712A">
      <w:pPr>
        <w:pStyle w:val="ListParagraph"/>
        <w:numPr>
          <w:ilvl w:val="0"/>
          <w:numId w:val="10"/>
        </w:numPr>
        <w:tabs>
          <w:tab w:val="left" w:pos="988"/>
        </w:tabs>
        <w:spacing w:before="118" w:line="244" w:lineRule="auto"/>
        <w:ind w:right="723" w:hanging="335"/>
        <w:rPr>
          <w:sz w:val="20"/>
        </w:rPr>
      </w:pPr>
      <w:r>
        <w:rPr>
          <w:w w:val="105"/>
          <w:sz w:val="20"/>
        </w:rPr>
        <w:t>the intangible benefits associated with knowing the marine ecosystem is conserved under good management.</w:t>
      </w:r>
    </w:p>
    <w:p w:rsidR="008E083E" w:rsidRDefault="0029712A">
      <w:pPr>
        <w:pStyle w:val="Heading4"/>
        <w:spacing w:before="118"/>
      </w:pPr>
      <w:bookmarkStart w:id="25" w:name="_TOC_250013"/>
      <w:r>
        <w:t>Business</w:t>
      </w:r>
      <w:r>
        <w:rPr>
          <w:spacing w:val="25"/>
          <w:w w:val="105"/>
        </w:rPr>
        <w:t xml:space="preserve"> </w:t>
      </w:r>
      <w:bookmarkEnd w:id="25"/>
      <w:r>
        <w:rPr>
          <w:spacing w:val="-2"/>
          <w:w w:val="105"/>
        </w:rPr>
        <w:t>(industry)</w:t>
      </w:r>
    </w:p>
    <w:p w:rsidR="008E083E" w:rsidRDefault="0029712A">
      <w:pPr>
        <w:pStyle w:val="BodyText"/>
        <w:spacing w:before="121" w:line="249" w:lineRule="auto"/>
        <w:ind w:left="309" w:right="722"/>
        <w:jc w:val="both"/>
      </w:pPr>
      <w:r>
        <w:rPr>
          <w:w w:val="105"/>
        </w:rPr>
        <w:t>The main business stakeholders are the fishers/fishery operators.</w:t>
      </w:r>
      <w:r>
        <w:rPr>
          <w:spacing w:val="40"/>
          <w:w w:val="105"/>
        </w:rPr>
        <w:t xml:space="preserve"> </w:t>
      </w:r>
      <w:r>
        <w:rPr>
          <w:w w:val="105"/>
        </w:rPr>
        <w:t>The fishery is based on high volume low value species.</w:t>
      </w:r>
      <w:r>
        <w:rPr>
          <w:spacing w:val="40"/>
          <w:w w:val="105"/>
        </w:rPr>
        <w:t xml:space="preserve"> </w:t>
      </w:r>
      <w:r>
        <w:rPr>
          <w:w w:val="105"/>
        </w:rPr>
        <w:t>The gross value of production of the TSPF in 2006 was estimated to be approximately $13 million.</w:t>
      </w:r>
    </w:p>
    <w:p w:rsidR="008E083E" w:rsidRDefault="0029712A">
      <w:pPr>
        <w:pStyle w:val="BodyText"/>
        <w:spacing w:before="109"/>
        <w:ind w:left="309"/>
        <w:jc w:val="both"/>
      </w:pPr>
      <w:r>
        <w:rPr>
          <w:w w:val="105"/>
        </w:rPr>
        <w:t>The</w:t>
      </w:r>
      <w:r>
        <w:rPr>
          <w:spacing w:val="-11"/>
          <w:w w:val="105"/>
        </w:rPr>
        <w:t xml:space="preserve"> </w:t>
      </w:r>
      <w:r>
        <w:rPr>
          <w:w w:val="105"/>
        </w:rPr>
        <w:t>key</w:t>
      </w:r>
      <w:r>
        <w:rPr>
          <w:spacing w:val="-10"/>
          <w:w w:val="105"/>
        </w:rPr>
        <w:t xml:space="preserve"> </w:t>
      </w:r>
      <w:r>
        <w:rPr>
          <w:w w:val="105"/>
        </w:rPr>
        <w:t>interests</w:t>
      </w:r>
      <w:r>
        <w:rPr>
          <w:spacing w:val="-11"/>
          <w:w w:val="105"/>
        </w:rPr>
        <w:t xml:space="preserve"> </w:t>
      </w:r>
      <w:r>
        <w:rPr>
          <w:w w:val="105"/>
        </w:rPr>
        <w:t>of</w:t>
      </w:r>
      <w:r>
        <w:rPr>
          <w:spacing w:val="-11"/>
          <w:w w:val="105"/>
        </w:rPr>
        <w:t xml:space="preserve"> </w:t>
      </w:r>
      <w:r>
        <w:rPr>
          <w:w w:val="105"/>
        </w:rPr>
        <w:t>fishers</w:t>
      </w:r>
      <w:r>
        <w:rPr>
          <w:spacing w:val="-11"/>
          <w:w w:val="105"/>
        </w:rPr>
        <w:t xml:space="preserve"> </w:t>
      </w:r>
      <w:r>
        <w:rPr>
          <w:spacing w:val="-4"/>
          <w:w w:val="105"/>
        </w:rPr>
        <w:t>are:</w:t>
      </w:r>
    </w:p>
    <w:p w:rsidR="008E083E" w:rsidRDefault="0029712A">
      <w:pPr>
        <w:pStyle w:val="ListParagraph"/>
        <w:numPr>
          <w:ilvl w:val="0"/>
          <w:numId w:val="10"/>
        </w:numPr>
        <w:tabs>
          <w:tab w:val="left" w:pos="987"/>
          <w:tab w:val="left" w:pos="988"/>
        </w:tabs>
        <w:spacing w:before="122"/>
        <w:ind w:left="987" w:hanging="342"/>
        <w:jc w:val="left"/>
        <w:rPr>
          <w:sz w:val="20"/>
        </w:rPr>
      </w:pPr>
      <w:r>
        <w:rPr>
          <w:spacing w:val="-2"/>
          <w:w w:val="105"/>
          <w:sz w:val="20"/>
        </w:rPr>
        <w:t>secure</w:t>
      </w:r>
      <w:r>
        <w:rPr>
          <w:spacing w:val="-3"/>
          <w:w w:val="105"/>
          <w:sz w:val="20"/>
        </w:rPr>
        <w:t xml:space="preserve"> </w:t>
      </w:r>
      <w:r>
        <w:rPr>
          <w:spacing w:val="-2"/>
          <w:w w:val="105"/>
          <w:sz w:val="20"/>
        </w:rPr>
        <w:t>access</w:t>
      </w:r>
      <w:r>
        <w:rPr>
          <w:spacing w:val="-3"/>
          <w:w w:val="105"/>
          <w:sz w:val="20"/>
        </w:rPr>
        <w:t xml:space="preserve"> </w:t>
      </w:r>
      <w:r>
        <w:rPr>
          <w:spacing w:val="-2"/>
          <w:w w:val="105"/>
          <w:sz w:val="20"/>
        </w:rPr>
        <w:t>rights</w:t>
      </w:r>
      <w:r>
        <w:rPr>
          <w:spacing w:val="-5"/>
          <w:w w:val="105"/>
          <w:sz w:val="20"/>
        </w:rPr>
        <w:t xml:space="preserve"> </w:t>
      </w:r>
      <w:r>
        <w:rPr>
          <w:spacing w:val="-2"/>
          <w:w w:val="105"/>
          <w:sz w:val="20"/>
        </w:rPr>
        <w:t>to</w:t>
      </w:r>
      <w:r>
        <w:rPr>
          <w:spacing w:val="-3"/>
          <w:w w:val="105"/>
          <w:sz w:val="20"/>
        </w:rPr>
        <w:t xml:space="preserve"> </w:t>
      </w:r>
      <w:r>
        <w:rPr>
          <w:spacing w:val="-2"/>
          <w:w w:val="105"/>
          <w:sz w:val="20"/>
        </w:rPr>
        <w:t>fisheries</w:t>
      </w:r>
      <w:r>
        <w:rPr>
          <w:spacing w:val="-3"/>
          <w:w w:val="105"/>
          <w:sz w:val="20"/>
        </w:rPr>
        <w:t xml:space="preserve"> </w:t>
      </w:r>
      <w:r>
        <w:rPr>
          <w:spacing w:val="-2"/>
          <w:w w:val="105"/>
          <w:sz w:val="20"/>
        </w:rPr>
        <w:t>resources;</w:t>
      </w:r>
    </w:p>
    <w:p w:rsidR="008E083E" w:rsidRDefault="0029712A">
      <w:pPr>
        <w:pStyle w:val="ListParagraph"/>
        <w:numPr>
          <w:ilvl w:val="0"/>
          <w:numId w:val="10"/>
        </w:numPr>
        <w:tabs>
          <w:tab w:val="left" w:pos="987"/>
          <w:tab w:val="left" w:pos="988"/>
        </w:tabs>
        <w:spacing w:before="120"/>
        <w:ind w:left="987" w:hanging="342"/>
        <w:jc w:val="left"/>
        <w:rPr>
          <w:sz w:val="20"/>
        </w:rPr>
      </w:pPr>
      <w:r>
        <w:rPr>
          <w:w w:val="105"/>
          <w:sz w:val="20"/>
        </w:rPr>
        <w:t>management</w:t>
      </w:r>
      <w:r>
        <w:rPr>
          <w:spacing w:val="-13"/>
          <w:w w:val="105"/>
          <w:sz w:val="20"/>
        </w:rPr>
        <w:t xml:space="preserve"> </w:t>
      </w:r>
      <w:r>
        <w:rPr>
          <w:w w:val="105"/>
          <w:sz w:val="20"/>
        </w:rPr>
        <w:t>that</w:t>
      </w:r>
      <w:r>
        <w:rPr>
          <w:spacing w:val="-13"/>
          <w:w w:val="105"/>
          <w:sz w:val="20"/>
        </w:rPr>
        <w:t xml:space="preserve"> </w:t>
      </w:r>
      <w:r>
        <w:rPr>
          <w:w w:val="105"/>
          <w:sz w:val="20"/>
        </w:rPr>
        <w:t>will</w:t>
      </w:r>
      <w:r>
        <w:rPr>
          <w:spacing w:val="-14"/>
          <w:w w:val="105"/>
          <w:sz w:val="20"/>
        </w:rPr>
        <w:t xml:space="preserve"> </w:t>
      </w:r>
      <w:r>
        <w:rPr>
          <w:w w:val="105"/>
          <w:sz w:val="20"/>
        </w:rPr>
        <w:t>maximise</w:t>
      </w:r>
      <w:r>
        <w:rPr>
          <w:spacing w:val="-13"/>
          <w:w w:val="105"/>
          <w:sz w:val="20"/>
        </w:rPr>
        <w:t xml:space="preserve"> </w:t>
      </w:r>
      <w:r>
        <w:rPr>
          <w:w w:val="105"/>
          <w:sz w:val="20"/>
        </w:rPr>
        <w:t>the</w:t>
      </w:r>
      <w:r>
        <w:rPr>
          <w:spacing w:val="-14"/>
          <w:w w:val="105"/>
          <w:sz w:val="20"/>
        </w:rPr>
        <w:t xml:space="preserve"> </w:t>
      </w:r>
      <w:r>
        <w:rPr>
          <w:w w:val="105"/>
          <w:sz w:val="20"/>
        </w:rPr>
        <w:t>economic</w:t>
      </w:r>
      <w:r>
        <w:rPr>
          <w:spacing w:val="-13"/>
          <w:w w:val="105"/>
          <w:sz w:val="20"/>
        </w:rPr>
        <w:t xml:space="preserve"> </w:t>
      </w:r>
      <w:r>
        <w:rPr>
          <w:w w:val="105"/>
          <w:sz w:val="20"/>
        </w:rPr>
        <w:t>efficiency</w:t>
      </w:r>
      <w:r>
        <w:rPr>
          <w:spacing w:val="-13"/>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fishery</w:t>
      </w:r>
      <w:r>
        <w:rPr>
          <w:spacing w:val="-13"/>
          <w:w w:val="105"/>
          <w:sz w:val="20"/>
        </w:rPr>
        <w:t xml:space="preserve"> </w:t>
      </w:r>
      <w:r>
        <w:rPr>
          <w:spacing w:val="-2"/>
          <w:w w:val="105"/>
          <w:sz w:val="20"/>
        </w:rPr>
        <w:t>resources;</w:t>
      </w:r>
    </w:p>
    <w:p w:rsidR="008E083E" w:rsidRDefault="0029712A">
      <w:pPr>
        <w:pStyle w:val="ListParagraph"/>
        <w:numPr>
          <w:ilvl w:val="0"/>
          <w:numId w:val="10"/>
        </w:numPr>
        <w:tabs>
          <w:tab w:val="left" w:pos="987"/>
          <w:tab w:val="left" w:pos="988"/>
        </w:tabs>
        <w:spacing w:before="120"/>
        <w:ind w:left="987" w:hanging="342"/>
        <w:jc w:val="left"/>
        <w:rPr>
          <w:sz w:val="20"/>
        </w:rPr>
      </w:pPr>
      <w:r>
        <w:rPr>
          <w:sz w:val="20"/>
        </w:rPr>
        <w:t>cost-effective</w:t>
      </w:r>
      <w:r>
        <w:rPr>
          <w:spacing w:val="31"/>
          <w:sz w:val="20"/>
        </w:rPr>
        <w:t xml:space="preserve"> </w:t>
      </w:r>
      <w:r>
        <w:rPr>
          <w:spacing w:val="-2"/>
          <w:sz w:val="20"/>
        </w:rPr>
        <w:t>management;</w:t>
      </w:r>
    </w:p>
    <w:p w:rsidR="008E083E" w:rsidRDefault="0029712A">
      <w:pPr>
        <w:pStyle w:val="ListParagraph"/>
        <w:numPr>
          <w:ilvl w:val="0"/>
          <w:numId w:val="10"/>
        </w:numPr>
        <w:tabs>
          <w:tab w:val="left" w:pos="987"/>
          <w:tab w:val="left" w:pos="988"/>
        </w:tabs>
        <w:spacing w:before="120"/>
        <w:ind w:left="987" w:hanging="342"/>
        <w:jc w:val="left"/>
        <w:rPr>
          <w:sz w:val="20"/>
        </w:rPr>
      </w:pPr>
      <w:r>
        <w:rPr>
          <w:sz w:val="20"/>
        </w:rPr>
        <w:t>accountability</w:t>
      </w:r>
      <w:r>
        <w:rPr>
          <w:spacing w:val="20"/>
          <w:sz w:val="20"/>
        </w:rPr>
        <w:t xml:space="preserve"> </w:t>
      </w:r>
      <w:r>
        <w:rPr>
          <w:sz w:val="20"/>
        </w:rPr>
        <w:t>of</w:t>
      </w:r>
      <w:r>
        <w:rPr>
          <w:spacing w:val="23"/>
          <w:sz w:val="20"/>
        </w:rPr>
        <w:t xml:space="preserve"> </w:t>
      </w:r>
      <w:r>
        <w:rPr>
          <w:sz w:val="20"/>
        </w:rPr>
        <w:t>the</w:t>
      </w:r>
      <w:r>
        <w:rPr>
          <w:spacing w:val="23"/>
          <w:sz w:val="20"/>
        </w:rPr>
        <w:t xml:space="preserve"> </w:t>
      </w:r>
      <w:r>
        <w:rPr>
          <w:sz w:val="20"/>
        </w:rPr>
        <w:t>management</w:t>
      </w:r>
      <w:r>
        <w:rPr>
          <w:spacing w:val="23"/>
          <w:sz w:val="20"/>
        </w:rPr>
        <w:t xml:space="preserve"> </w:t>
      </w:r>
      <w:r>
        <w:rPr>
          <w:sz w:val="20"/>
        </w:rPr>
        <w:t>process;</w:t>
      </w:r>
      <w:r>
        <w:rPr>
          <w:spacing w:val="23"/>
          <w:sz w:val="20"/>
        </w:rPr>
        <w:t xml:space="preserve"> </w:t>
      </w:r>
      <w:r>
        <w:rPr>
          <w:spacing w:val="-5"/>
          <w:sz w:val="20"/>
        </w:rPr>
        <w:t>and</w:t>
      </w:r>
    </w:p>
    <w:p w:rsidR="008E083E" w:rsidRDefault="0029712A">
      <w:pPr>
        <w:pStyle w:val="ListParagraph"/>
        <w:numPr>
          <w:ilvl w:val="0"/>
          <w:numId w:val="10"/>
        </w:numPr>
        <w:tabs>
          <w:tab w:val="left" w:pos="987"/>
          <w:tab w:val="left" w:pos="988"/>
        </w:tabs>
        <w:spacing w:before="120"/>
        <w:ind w:left="987" w:hanging="342"/>
        <w:jc w:val="left"/>
        <w:rPr>
          <w:sz w:val="20"/>
        </w:rPr>
      </w:pPr>
      <w:r>
        <w:rPr>
          <w:w w:val="105"/>
          <w:sz w:val="20"/>
        </w:rPr>
        <w:t>long</w:t>
      </w:r>
      <w:r>
        <w:rPr>
          <w:spacing w:val="-13"/>
          <w:w w:val="105"/>
          <w:sz w:val="20"/>
        </w:rPr>
        <w:t xml:space="preserve"> </w:t>
      </w:r>
      <w:r>
        <w:rPr>
          <w:w w:val="105"/>
          <w:sz w:val="20"/>
        </w:rPr>
        <w:t>term</w:t>
      </w:r>
      <w:r>
        <w:rPr>
          <w:spacing w:val="-11"/>
          <w:w w:val="105"/>
          <w:sz w:val="20"/>
        </w:rPr>
        <w:t xml:space="preserve"> </w:t>
      </w:r>
      <w:r>
        <w:rPr>
          <w:w w:val="105"/>
          <w:sz w:val="20"/>
        </w:rPr>
        <w:t>sustainability</w:t>
      </w:r>
      <w:r>
        <w:rPr>
          <w:spacing w:val="-12"/>
          <w:w w:val="105"/>
          <w:sz w:val="20"/>
        </w:rPr>
        <w:t xml:space="preserve"> </w:t>
      </w:r>
      <w:r>
        <w:rPr>
          <w:w w:val="105"/>
          <w:sz w:val="20"/>
        </w:rPr>
        <w:t>of</w:t>
      </w:r>
      <w:r>
        <w:rPr>
          <w:spacing w:val="-12"/>
          <w:w w:val="105"/>
          <w:sz w:val="20"/>
        </w:rPr>
        <w:t xml:space="preserve"> </w:t>
      </w:r>
      <w:r>
        <w:rPr>
          <w:w w:val="105"/>
          <w:sz w:val="20"/>
        </w:rPr>
        <w:t>the</w:t>
      </w:r>
      <w:r>
        <w:rPr>
          <w:spacing w:val="-13"/>
          <w:w w:val="105"/>
          <w:sz w:val="20"/>
        </w:rPr>
        <w:t xml:space="preserve"> </w:t>
      </w:r>
      <w:r>
        <w:rPr>
          <w:spacing w:val="-2"/>
          <w:w w:val="105"/>
          <w:sz w:val="20"/>
        </w:rPr>
        <w:t>fishery.</w:t>
      </w:r>
    </w:p>
    <w:p w:rsidR="008E083E" w:rsidRDefault="0029712A">
      <w:pPr>
        <w:pStyle w:val="Heading4"/>
        <w:spacing w:before="120"/>
      </w:pPr>
      <w:bookmarkStart w:id="26" w:name="_TOC_250012"/>
      <w:r>
        <w:rPr>
          <w:w w:val="105"/>
        </w:rPr>
        <w:t>Government</w:t>
      </w:r>
      <w:r>
        <w:rPr>
          <w:spacing w:val="-14"/>
          <w:w w:val="105"/>
        </w:rPr>
        <w:t xml:space="preserve"> </w:t>
      </w:r>
      <w:r>
        <w:rPr>
          <w:w w:val="105"/>
        </w:rPr>
        <w:t>(PZJA</w:t>
      </w:r>
      <w:r>
        <w:rPr>
          <w:spacing w:val="-13"/>
          <w:w w:val="105"/>
        </w:rPr>
        <w:t xml:space="preserve"> </w:t>
      </w:r>
      <w:r>
        <w:rPr>
          <w:w w:val="105"/>
        </w:rPr>
        <w:t>agencies</w:t>
      </w:r>
      <w:r>
        <w:rPr>
          <w:spacing w:val="-14"/>
          <w:w w:val="105"/>
        </w:rPr>
        <w:t xml:space="preserve"> </w:t>
      </w:r>
      <w:r>
        <w:rPr>
          <w:w w:val="105"/>
        </w:rPr>
        <w:t>–</w:t>
      </w:r>
      <w:r>
        <w:rPr>
          <w:spacing w:val="-13"/>
          <w:w w:val="105"/>
        </w:rPr>
        <w:t xml:space="preserve"> </w:t>
      </w:r>
      <w:r>
        <w:rPr>
          <w:w w:val="105"/>
        </w:rPr>
        <w:t>AFMA,</w:t>
      </w:r>
      <w:r>
        <w:rPr>
          <w:spacing w:val="-13"/>
          <w:w w:val="105"/>
        </w:rPr>
        <w:t xml:space="preserve"> </w:t>
      </w:r>
      <w:r>
        <w:rPr>
          <w:w w:val="105"/>
        </w:rPr>
        <w:t>QDPI&amp;F,</w:t>
      </w:r>
      <w:r>
        <w:rPr>
          <w:spacing w:val="-13"/>
          <w:w w:val="105"/>
        </w:rPr>
        <w:t xml:space="preserve"> </w:t>
      </w:r>
      <w:r>
        <w:rPr>
          <w:w w:val="105"/>
        </w:rPr>
        <w:t>TSRA</w:t>
      </w:r>
      <w:r>
        <w:rPr>
          <w:spacing w:val="-14"/>
          <w:w w:val="105"/>
        </w:rPr>
        <w:t xml:space="preserve"> </w:t>
      </w:r>
      <w:r>
        <w:rPr>
          <w:w w:val="105"/>
        </w:rPr>
        <w:t>and</w:t>
      </w:r>
      <w:r>
        <w:rPr>
          <w:spacing w:val="-13"/>
          <w:w w:val="105"/>
        </w:rPr>
        <w:t xml:space="preserve"> </w:t>
      </w:r>
      <w:bookmarkEnd w:id="26"/>
      <w:r>
        <w:rPr>
          <w:spacing w:val="-2"/>
          <w:w w:val="105"/>
        </w:rPr>
        <w:t>DAFF)</w:t>
      </w:r>
    </w:p>
    <w:p w:rsidR="008E083E" w:rsidRDefault="0029712A">
      <w:pPr>
        <w:pStyle w:val="BodyText"/>
        <w:spacing w:before="119" w:line="247" w:lineRule="auto"/>
        <w:ind w:left="309" w:right="719"/>
        <w:jc w:val="both"/>
      </w:pPr>
      <w:r>
        <w:rPr>
          <w:w w:val="105"/>
        </w:rPr>
        <w:t>The</w:t>
      </w:r>
      <w:r>
        <w:rPr>
          <w:spacing w:val="-2"/>
          <w:w w:val="105"/>
        </w:rPr>
        <w:t xml:space="preserve"> </w:t>
      </w:r>
      <w:r>
        <w:rPr>
          <w:w w:val="105"/>
        </w:rPr>
        <w:t>PZJA</w:t>
      </w:r>
      <w:r>
        <w:rPr>
          <w:spacing w:val="-11"/>
          <w:w w:val="105"/>
        </w:rPr>
        <w:t xml:space="preserve"> </w:t>
      </w:r>
      <w:r>
        <w:rPr>
          <w:w w:val="105"/>
        </w:rPr>
        <w:t>agencies</w:t>
      </w:r>
      <w:r>
        <w:rPr>
          <w:spacing w:val="-2"/>
          <w:w w:val="105"/>
        </w:rPr>
        <w:t xml:space="preserve"> </w:t>
      </w:r>
      <w:r>
        <w:rPr>
          <w:w w:val="105"/>
        </w:rPr>
        <w:t>are bound by</w:t>
      </w:r>
      <w:r>
        <w:rPr>
          <w:spacing w:val="-2"/>
          <w:w w:val="105"/>
        </w:rPr>
        <w:t xml:space="preserve"> </w:t>
      </w:r>
      <w:r>
        <w:rPr>
          <w:w w:val="105"/>
        </w:rPr>
        <w:t>legislative objectives</w:t>
      </w:r>
      <w:r>
        <w:rPr>
          <w:spacing w:val="-2"/>
          <w:w w:val="105"/>
        </w:rPr>
        <w:t xml:space="preserve"> </w:t>
      </w:r>
      <w:r>
        <w:rPr>
          <w:w w:val="105"/>
        </w:rPr>
        <w:t>in the</w:t>
      </w:r>
      <w:r>
        <w:rPr>
          <w:spacing w:val="-5"/>
          <w:w w:val="105"/>
        </w:rPr>
        <w:t xml:space="preserve"> </w:t>
      </w:r>
      <w:r>
        <w:rPr>
          <w:w w:val="105"/>
        </w:rPr>
        <w:t>TSF</w:t>
      </w:r>
      <w:r>
        <w:rPr>
          <w:spacing w:val="-11"/>
          <w:w w:val="105"/>
        </w:rPr>
        <w:t xml:space="preserve"> </w:t>
      </w:r>
      <w:r>
        <w:rPr>
          <w:w w:val="105"/>
        </w:rPr>
        <w:t>Act and</w:t>
      </w:r>
      <w:r>
        <w:rPr>
          <w:spacing w:val="-2"/>
          <w:w w:val="105"/>
        </w:rPr>
        <w:t xml:space="preserve"> </w:t>
      </w:r>
      <w:r>
        <w:rPr>
          <w:w w:val="105"/>
        </w:rPr>
        <w:t xml:space="preserve">while not involved in day-to-day management, the Minister for Fisheries, Forestry and Conservation provides overarching strategic guidance. The PZJA agencies while not directly required to manage fisheries in accordance with provisions of the </w:t>
      </w:r>
      <w:r>
        <w:rPr>
          <w:i/>
          <w:w w:val="105"/>
        </w:rPr>
        <w:t xml:space="preserve">Environment, Protection and Biodiversity Conservation Act 1999 </w:t>
      </w:r>
      <w:r>
        <w:rPr>
          <w:w w:val="105"/>
        </w:rPr>
        <w:t>that are designed to ensure activities such as fishing do not have significant impact on protected matters of national environmental importance, there is a general</w:t>
      </w:r>
      <w:r>
        <w:rPr>
          <w:spacing w:val="-2"/>
          <w:w w:val="105"/>
        </w:rPr>
        <w:t xml:space="preserve"> </w:t>
      </w:r>
      <w:r>
        <w:rPr>
          <w:w w:val="105"/>
        </w:rPr>
        <w:t>commitment to adhere to the provisions where possible.</w:t>
      </w:r>
      <w:r>
        <w:rPr>
          <w:spacing w:val="-9"/>
          <w:w w:val="105"/>
        </w:rPr>
        <w:t xml:space="preserve"> </w:t>
      </w:r>
      <w:r>
        <w:rPr>
          <w:w w:val="105"/>
        </w:rPr>
        <w:t>AFMA</w:t>
      </w:r>
      <w:r>
        <w:rPr>
          <w:spacing w:val="-8"/>
          <w:w w:val="105"/>
        </w:rPr>
        <w:t xml:space="preserve"> </w:t>
      </w:r>
      <w:r>
        <w:rPr>
          <w:w w:val="105"/>
        </w:rPr>
        <w:t>is accountable to the Australian parliament and public for the management of fisheries that ultimately exploit a community owned resource. In addition, the Torres Strait Treaty requires additional accountability to traditional inhabitants and PNG.</w:t>
      </w:r>
    </w:p>
    <w:p w:rsidR="008E083E" w:rsidRDefault="0029712A">
      <w:pPr>
        <w:pStyle w:val="BodyText"/>
        <w:spacing w:before="125" w:line="247" w:lineRule="auto"/>
        <w:ind w:left="309" w:right="725"/>
      </w:pPr>
      <w:r>
        <w:rPr>
          <w:w w:val="105"/>
        </w:rPr>
        <w:t>AFMA</w:t>
      </w:r>
      <w:r>
        <w:rPr>
          <w:spacing w:val="-15"/>
          <w:w w:val="105"/>
        </w:rPr>
        <w:t xml:space="preserve"> </w:t>
      </w:r>
      <w:r>
        <w:rPr>
          <w:w w:val="105"/>
        </w:rPr>
        <w:t>(in</w:t>
      </w:r>
      <w:r>
        <w:rPr>
          <w:spacing w:val="-15"/>
          <w:w w:val="105"/>
        </w:rPr>
        <w:t xml:space="preserve"> </w:t>
      </w:r>
      <w:r>
        <w:rPr>
          <w:w w:val="105"/>
        </w:rPr>
        <w:t>conjunction</w:t>
      </w:r>
      <w:r>
        <w:rPr>
          <w:spacing w:val="-14"/>
          <w:w w:val="105"/>
        </w:rPr>
        <w:t xml:space="preserve"> </w:t>
      </w:r>
      <w:r>
        <w:rPr>
          <w:w w:val="105"/>
        </w:rPr>
        <w:t>with</w:t>
      </w:r>
      <w:r>
        <w:rPr>
          <w:spacing w:val="-15"/>
          <w:w w:val="105"/>
        </w:rPr>
        <w:t xml:space="preserve"> </w:t>
      </w:r>
      <w:r>
        <w:rPr>
          <w:w w:val="105"/>
        </w:rPr>
        <w:t>other</w:t>
      </w:r>
      <w:r>
        <w:rPr>
          <w:spacing w:val="-14"/>
          <w:w w:val="105"/>
        </w:rPr>
        <w:t xml:space="preserve"> </w:t>
      </w:r>
      <w:r>
        <w:rPr>
          <w:w w:val="105"/>
        </w:rPr>
        <w:t>PZJA</w:t>
      </w:r>
      <w:r>
        <w:rPr>
          <w:spacing w:val="-15"/>
          <w:w w:val="105"/>
        </w:rPr>
        <w:t xml:space="preserve"> </w:t>
      </w:r>
      <w:r>
        <w:rPr>
          <w:w w:val="105"/>
        </w:rPr>
        <w:t>agencies)</w:t>
      </w:r>
      <w:r>
        <w:rPr>
          <w:spacing w:val="-15"/>
          <w:w w:val="105"/>
        </w:rPr>
        <w:t xml:space="preserve"> </w:t>
      </w:r>
      <w:r>
        <w:rPr>
          <w:w w:val="105"/>
        </w:rPr>
        <w:t>must</w:t>
      </w:r>
      <w:r>
        <w:rPr>
          <w:spacing w:val="-14"/>
          <w:w w:val="105"/>
        </w:rPr>
        <w:t xml:space="preserve"> </w:t>
      </w:r>
      <w:r>
        <w:rPr>
          <w:w w:val="105"/>
        </w:rPr>
        <w:t>pursue</w:t>
      </w:r>
      <w:r>
        <w:rPr>
          <w:spacing w:val="-15"/>
          <w:w w:val="105"/>
        </w:rPr>
        <w:t xml:space="preserve"> </w:t>
      </w:r>
      <w:r>
        <w:rPr>
          <w:w w:val="105"/>
        </w:rPr>
        <w:t>the</w:t>
      </w:r>
      <w:r>
        <w:rPr>
          <w:spacing w:val="-14"/>
          <w:w w:val="105"/>
        </w:rPr>
        <w:t xml:space="preserve"> </w:t>
      </w:r>
      <w:r>
        <w:rPr>
          <w:w w:val="105"/>
        </w:rPr>
        <w:t>management</w:t>
      </w:r>
      <w:r>
        <w:rPr>
          <w:spacing w:val="-15"/>
          <w:w w:val="105"/>
        </w:rPr>
        <w:t xml:space="preserve"> </w:t>
      </w:r>
      <w:r>
        <w:rPr>
          <w:w w:val="105"/>
        </w:rPr>
        <w:t>of</w:t>
      </w:r>
      <w:r>
        <w:rPr>
          <w:spacing w:val="-15"/>
          <w:w w:val="105"/>
        </w:rPr>
        <w:t xml:space="preserve"> </w:t>
      </w:r>
      <w:r>
        <w:rPr>
          <w:w w:val="105"/>
        </w:rPr>
        <w:t>fisheries under its jurisdiction in a manner that:</w:t>
      </w:r>
    </w:p>
    <w:p w:rsidR="008E083E" w:rsidRDefault="0029712A">
      <w:pPr>
        <w:pStyle w:val="ListParagraph"/>
        <w:numPr>
          <w:ilvl w:val="0"/>
          <w:numId w:val="10"/>
        </w:numPr>
        <w:tabs>
          <w:tab w:val="left" w:pos="987"/>
          <w:tab w:val="left" w:pos="988"/>
        </w:tabs>
        <w:spacing w:before="116"/>
        <w:ind w:left="987" w:hanging="342"/>
        <w:jc w:val="left"/>
        <w:rPr>
          <w:sz w:val="20"/>
        </w:rPr>
      </w:pPr>
      <w:r>
        <w:rPr>
          <w:w w:val="105"/>
          <w:sz w:val="20"/>
        </w:rPr>
        <w:t>is</w:t>
      </w:r>
      <w:r>
        <w:rPr>
          <w:spacing w:val="-15"/>
          <w:w w:val="105"/>
          <w:sz w:val="20"/>
        </w:rPr>
        <w:t xml:space="preserve"> </w:t>
      </w:r>
      <w:r>
        <w:rPr>
          <w:w w:val="105"/>
          <w:sz w:val="20"/>
        </w:rPr>
        <w:t>efficient</w:t>
      </w:r>
      <w:r>
        <w:rPr>
          <w:spacing w:val="-14"/>
          <w:w w:val="105"/>
          <w:sz w:val="20"/>
        </w:rPr>
        <w:t xml:space="preserve"> </w:t>
      </w:r>
      <w:r>
        <w:rPr>
          <w:w w:val="105"/>
          <w:sz w:val="20"/>
        </w:rPr>
        <w:t>and</w:t>
      </w:r>
      <w:r>
        <w:rPr>
          <w:spacing w:val="-14"/>
          <w:w w:val="105"/>
          <w:sz w:val="20"/>
        </w:rPr>
        <w:t xml:space="preserve"> </w:t>
      </w:r>
      <w:r>
        <w:rPr>
          <w:w w:val="105"/>
          <w:sz w:val="20"/>
        </w:rPr>
        <w:t>cost-</w:t>
      </w:r>
      <w:r>
        <w:rPr>
          <w:spacing w:val="-2"/>
          <w:w w:val="105"/>
          <w:sz w:val="20"/>
        </w:rPr>
        <w:t>effective;</w:t>
      </w:r>
    </w:p>
    <w:p w:rsidR="008E083E" w:rsidRDefault="0029712A">
      <w:pPr>
        <w:pStyle w:val="ListParagraph"/>
        <w:numPr>
          <w:ilvl w:val="0"/>
          <w:numId w:val="10"/>
        </w:numPr>
        <w:tabs>
          <w:tab w:val="left" w:pos="987"/>
          <w:tab w:val="left" w:pos="988"/>
        </w:tabs>
        <w:spacing w:before="120" w:line="244" w:lineRule="auto"/>
        <w:ind w:right="1359" w:hanging="335"/>
        <w:jc w:val="left"/>
        <w:rPr>
          <w:sz w:val="20"/>
        </w:rPr>
      </w:pPr>
      <w:r>
        <w:rPr>
          <w:w w:val="105"/>
          <w:sz w:val="20"/>
        </w:rPr>
        <w:t>is</w:t>
      </w:r>
      <w:r>
        <w:rPr>
          <w:spacing w:val="-14"/>
          <w:w w:val="105"/>
          <w:sz w:val="20"/>
        </w:rPr>
        <w:t xml:space="preserve"> </w:t>
      </w:r>
      <w:r>
        <w:rPr>
          <w:w w:val="105"/>
          <w:sz w:val="20"/>
        </w:rPr>
        <w:t>consistent</w:t>
      </w:r>
      <w:r>
        <w:rPr>
          <w:spacing w:val="-14"/>
          <w:w w:val="105"/>
          <w:sz w:val="20"/>
        </w:rPr>
        <w:t xml:space="preserve"> </w:t>
      </w:r>
      <w:r>
        <w:rPr>
          <w:w w:val="105"/>
          <w:sz w:val="20"/>
        </w:rPr>
        <w:t>with</w:t>
      </w:r>
      <w:r>
        <w:rPr>
          <w:spacing w:val="-15"/>
          <w:w w:val="105"/>
          <w:sz w:val="20"/>
        </w:rPr>
        <w:t xml:space="preserve"> </w:t>
      </w:r>
      <w:r>
        <w:rPr>
          <w:w w:val="105"/>
          <w:sz w:val="20"/>
        </w:rPr>
        <w:t>the</w:t>
      </w:r>
      <w:r>
        <w:rPr>
          <w:spacing w:val="-14"/>
          <w:w w:val="105"/>
          <w:sz w:val="20"/>
        </w:rPr>
        <w:t xml:space="preserve"> </w:t>
      </w:r>
      <w:r>
        <w:rPr>
          <w:w w:val="105"/>
          <w:sz w:val="20"/>
        </w:rPr>
        <w:t>principles</w:t>
      </w:r>
      <w:r>
        <w:rPr>
          <w:spacing w:val="-15"/>
          <w:w w:val="105"/>
          <w:sz w:val="20"/>
        </w:rPr>
        <w:t xml:space="preserve"> </w:t>
      </w:r>
      <w:r>
        <w:rPr>
          <w:w w:val="105"/>
          <w:sz w:val="20"/>
        </w:rPr>
        <w:t>of</w:t>
      </w:r>
      <w:r>
        <w:rPr>
          <w:spacing w:val="-14"/>
          <w:w w:val="105"/>
          <w:sz w:val="20"/>
        </w:rPr>
        <w:t xml:space="preserve"> </w:t>
      </w:r>
      <w:r>
        <w:rPr>
          <w:w w:val="105"/>
          <w:sz w:val="20"/>
        </w:rPr>
        <w:t>ecologically</w:t>
      </w:r>
      <w:r>
        <w:rPr>
          <w:spacing w:val="-14"/>
          <w:w w:val="105"/>
          <w:sz w:val="20"/>
        </w:rPr>
        <w:t xml:space="preserve"> </w:t>
      </w:r>
      <w:r>
        <w:rPr>
          <w:w w:val="105"/>
          <w:sz w:val="20"/>
        </w:rPr>
        <w:t>sustainable</w:t>
      </w:r>
      <w:r>
        <w:rPr>
          <w:spacing w:val="-15"/>
          <w:w w:val="105"/>
          <w:sz w:val="20"/>
        </w:rPr>
        <w:t xml:space="preserve"> </w:t>
      </w:r>
      <w:r>
        <w:rPr>
          <w:w w:val="105"/>
          <w:sz w:val="20"/>
        </w:rPr>
        <w:t>development</w:t>
      </w:r>
      <w:r>
        <w:rPr>
          <w:spacing w:val="-14"/>
          <w:w w:val="105"/>
          <w:sz w:val="20"/>
        </w:rPr>
        <w:t xml:space="preserve"> </w:t>
      </w:r>
      <w:r>
        <w:rPr>
          <w:w w:val="105"/>
          <w:sz w:val="20"/>
        </w:rPr>
        <w:t>and</w:t>
      </w:r>
      <w:r>
        <w:rPr>
          <w:spacing w:val="-15"/>
          <w:w w:val="105"/>
          <w:sz w:val="20"/>
        </w:rPr>
        <w:t xml:space="preserve"> </w:t>
      </w:r>
      <w:r>
        <w:rPr>
          <w:w w:val="105"/>
          <w:sz w:val="20"/>
        </w:rPr>
        <w:t>the precautionary principle;</w:t>
      </w:r>
    </w:p>
    <w:p w:rsidR="008E083E" w:rsidRDefault="008E083E">
      <w:pPr>
        <w:spacing w:line="244" w:lineRule="auto"/>
        <w:rPr>
          <w:sz w:val="20"/>
        </w:rPr>
        <w:sectPr w:rsidR="008E083E">
          <w:pgSz w:w="12240" w:h="15840"/>
          <w:pgMar w:top="1500" w:right="1000" w:bottom="1540" w:left="1600" w:header="0" w:footer="1320" w:gutter="0"/>
          <w:cols w:space="720"/>
        </w:sectPr>
      </w:pPr>
    </w:p>
    <w:p w:rsidR="008E083E" w:rsidRDefault="008E083E">
      <w:pPr>
        <w:pStyle w:val="BodyText"/>
        <w:spacing w:before="7"/>
        <w:rPr>
          <w:sz w:val="18"/>
        </w:rPr>
      </w:pPr>
    </w:p>
    <w:p w:rsidR="008E083E" w:rsidRDefault="0029712A">
      <w:pPr>
        <w:pStyle w:val="ListParagraph"/>
        <w:numPr>
          <w:ilvl w:val="0"/>
          <w:numId w:val="10"/>
        </w:numPr>
        <w:tabs>
          <w:tab w:val="left" w:pos="987"/>
          <w:tab w:val="left" w:pos="988"/>
        </w:tabs>
        <w:spacing w:before="107"/>
        <w:ind w:left="987" w:hanging="342"/>
        <w:jc w:val="left"/>
        <w:rPr>
          <w:sz w:val="20"/>
        </w:rPr>
      </w:pPr>
      <w:r>
        <w:rPr>
          <w:sz w:val="20"/>
        </w:rPr>
        <w:t>maximises</w:t>
      </w:r>
      <w:r>
        <w:rPr>
          <w:spacing w:val="27"/>
          <w:sz w:val="20"/>
        </w:rPr>
        <w:t xml:space="preserve"> </w:t>
      </w:r>
      <w:r>
        <w:rPr>
          <w:sz w:val="20"/>
        </w:rPr>
        <w:t>economic</w:t>
      </w:r>
      <w:r>
        <w:rPr>
          <w:spacing w:val="26"/>
          <w:sz w:val="20"/>
        </w:rPr>
        <w:t xml:space="preserve"> </w:t>
      </w:r>
      <w:r>
        <w:rPr>
          <w:spacing w:val="-2"/>
          <w:sz w:val="20"/>
        </w:rPr>
        <w:t>efficiency;</w:t>
      </w:r>
    </w:p>
    <w:p w:rsidR="008E083E" w:rsidRDefault="0029712A">
      <w:pPr>
        <w:pStyle w:val="ListParagraph"/>
        <w:numPr>
          <w:ilvl w:val="0"/>
          <w:numId w:val="10"/>
        </w:numPr>
        <w:tabs>
          <w:tab w:val="left" w:pos="987"/>
          <w:tab w:val="left" w:pos="988"/>
        </w:tabs>
        <w:spacing w:before="119"/>
        <w:ind w:left="987" w:hanging="342"/>
        <w:jc w:val="left"/>
        <w:rPr>
          <w:sz w:val="20"/>
        </w:rPr>
      </w:pPr>
      <w:r>
        <w:rPr>
          <w:sz w:val="20"/>
        </w:rPr>
        <w:t>is</w:t>
      </w:r>
      <w:r>
        <w:rPr>
          <w:spacing w:val="17"/>
          <w:sz w:val="20"/>
        </w:rPr>
        <w:t xml:space="preserve"> </w:t>
      </w:r>
      <w:r>
        <w:rPr>
          <w:sz w:val="20"/>
        </w:rPr>
        <w:t>accountable;</w:t>
      </w:r>
      <w:r>
        <w:rPr>
          <w:spacing w:val="19"/>
          <w:sz w:val="20"/>
        </w:rPr>
        <w:t xml:space="preserve"> </w:t>
      </w:r>
      <w:r>
        <w:rPr>
          <w:spacing w:val="-5"/>
          <w:sz w:val="20"/>
        </w:rPr>
        <w:t>and</w:t>
      </w:r>
    </w:p>
    <w:p w:rsidR="008E083E" w:rsidRDefault="0029712A">
      <w:pPr>
        <w:pStyle w:val="ListParagraph"/>
        <w:numPr>
          <w:ilvl w:val="0"/>
          <w:numId w:val="10"/>
        </w:numPr>
        <w:tabs>
          <w:tab w:val="left" w:pos="987"/>
          <w:tab w:val="left" w:pos="988"/>
        </w:tabs>
        <w:spacing w:before="120"/>
        <w:ind w:left="987" w:hanging="342"/>
        <w:jc w:val="left"/>
        <w:rPr>
          <w:sz w:val="20"/>
        </w:rPr>
      </w:pPr>
      <w:r>
        <w:rPr>
          <w:spacing w:val="-2"/>
          <w:w w:val="105"/>
          <w:sz w:val="20"/>
        </w:rPr>
        <w:t>achieves government targets for cost recovery.</w:t>
      </w:r>
    </w:p>
    <w:p w:rsidR="008E083E" w:rsidRDefault="008E083E">
      <w:pPr>
        <w:pStyle w:val="BodyText"/>
        <w:rPr>
          <w:sz w:val="24"/>
        </w:rPr>
      </w:pPr>
    </w:p>
    <w:p w:rsidR="008E083E" w:rsidRDefault="0029712A">
      <w:pPr>
        <w:pStyle w:val="BodyText"/>
        <w:spacing w:before="194" w:line="249" w:lineRule="auto"/>
        <w:ind w:left="309"/>
      </w:pPr>
      <w:r>
        <w:rPr>
          <w:w w:val="105"/>
        </w:rPr>
        <w:t>The</w:t>
      </w:r>
      <w:r>
        <w:rPr>
          <w:spacing w:val="-7"/>
          <w:w w:val="105"/>
        </w:rPr>
        <w:t xml:space="preserve"> </w:t>
      </w:r>
      <w:r>
        <w:rPr>
          <w:w w:val="105"/>
        </w:rPr>
        <w:t>impact</w:t>
      </w:r>
      <w:r>
        <w:rPr>
          <w:spacing w:val="-4"/>
          <w:w w:val="105"/>
        </w:rPr>
        <w:t xml:space="preserve"> </w:t>
      </w:r>
      <w:r>
        <w:rPr>
          <w:w w:val="105"/>
        </w:rPr>
        <w:t>of</w:t>
      </w:r>
      <w:r>
        <w:rPr>
          <w:spacing w:val="-5"/>
          <w:w w:val="105"/>
        </w:rPr>
        <w:t xml:space="preserve"> </w:t>
      </w:r>
      <w:r>
        <w:rPr>
          <w:w w:val="105"/>
        </w:rPr>
        <w:t>each</w:t>
      </w:r>
      <w:r>
        <w:rPr>
          <w:spacing w:val="-5"/>
          <w:w w:val="105"/>
        </w:rPr>
        <w:t xml:space="preserve"> </w:t>
      </w:r>
      <w:r>
        <w:rPr>
          <w:w w:val="105"/>
        </w:rPr>
        <w:t>regulatory</w:t>
      </w:r>
      <w:r>
        <w:rPr>
          <w:spacing w:val="-5"/>
          <w:w w:val="105"/>
        </w:rPr>
        <w:t xml:space="preserve"> </w:t>
      </w:r>
      <w:r>
        <w:rPr>
          <w:w w:val="105"/>
        </w:rPr>
        <w:t>option</w:t>
      </w:r>
      <w:r>
        <w:rPr>
          <w:spacing w:val="-5"/>
          <w:w w:val="105"/>
        </w:rPr>
        <w:t xml:space="preserve"> </w:t>
      </w:r>
      <w:r>
        <w:rPr>
          <w:w w:val="105"/>
        </w:rPr>
        <w:t>has</w:t>
      </w:r>
      <w:r>
        <w:rPr>
          <w:spacing w:val="-7"/>
          <w:w w:val="105"/>
        </w:rPr>
        <w:t xml:space="preserve"> </w:t>
      </w:r>
      <w:r>
        <w:rPr>
          <w:w w:val="105"/>
        </w:rPr>
        <w:t>been</w:t>
      </w:r>
      <w:r>
        <w:rPr>
          <w:spacing w:val="-4"/>
          <w:w w:val="105"/>
        </w:rPr>
        <w:t xml:space="preserve"> </w:t>
      </w:r>
      <w:r>
        <w:rPr>
          <w:w w:val="105"/>
        </w:rPr>
        <w:t>assessed</w:t>
      </w:r>
      <w:r>
        <w:rPr>
          <w:spacing w:val="-5"/>
          <w:w w:val="105"/>
        </w:rPr>
        <w:t xml:space="preserve"> </w:t>
      </w:r>
      <w:r>
        <w:rPr>
          <w:w w:val="105"/>
        </w:rPr>
        <w:t>in</w:t>
      </w:r>
      <w:r>
        <w:rPr>
          <w:spacing w:val="-4"/>
          <w:w w:val="105"/>
        </w:rPr>
        <w:t xml:space="preserve"> </w:t>
      </w:r>
      <w:r>
        <w:rPr>
          <w:w w:val="105"/>
        </w:rPr>
        <w:t>terms</w:t>
      </w:r>
      <w:r>
        <w:rPr>
          <w:spacing w:val="-7"/>
          <w:w w:val="105"/>
        </w:rPr>
        <w:t xml:space="preserve"> </w:t>
      </w:r>
      <w:r>
        <w:rPr>
          <w:w w:val="105"/>
        </w:rPr>
        <w:t>of</w:t>
      </w:r>
      <w:r>
        <w:rPr>
          <w:spacing w:val="-4"/>
          <w:w w:val="105"/>
        </w:rPr>
        <w:t xml:space="preserve"> </w:t>
      </w:r>
      <w:r>
        <w:rPr>
          <w:w w:val="105"/>
        </w:rPr>
        <w:t>costs</w:t>
      </w:r>
      <w:r>
        <w:rPr>
          <w:spacing w:val="-7"/>
          <w:w w:val="105"/>
        </w:rPr>
        <w:t xml:space="preserve"> </w:t>
      </w:r>
      <w:r>
        <w:rPr>
          <w:w w:val="105"/>
        </w:rPr>
        <w:t>and</w:t>
      </w:r>
      <w:r>
        <w:rPr>
          <w:spacing w:val="-5"/>
          <w:w w:val="105"/>
        </w:rPr>
        <w:t xml:space="preserve"> </w:t>
      </w:r>
      <w:r>
        <w:rPr>
          <w:w w:val="105"/>
        </w:rPr>
        <w:t>benefits</w:t>
      </w:r>
      <w:r>
        <w:rPr>
          <w:spacing w:val="-5"/>
          <w:w w:val="105"/>
        </w:rPr>
        <w:t xml:space="preserve"> </w:t>
      </w:r>
      <w:r>
        <w:rPr>
          <w:w w:val="105"/>
        </w:rPr>
        <w:t>to</w:t>
      </w:r>
      <w:r>
        <w:rPr>
          <w:spacing w:val="-7"/>
          <w:w w:val="105"/>
        </w:rPr>
        <w:t xml:space="preserve"> </w:t>
      </w:r>
      <w:r>
        <w:rPr>
          <w:w w:val="105"/>
        </w:rPr>
        <w:t>the community, business and government in Table 3 and 4.</w:t>
      </w:r>
    </w:p>
    <w:p w:rsidR="008E083E" w:rsidRDefault="008E083E">
      <w:pPr>
        <w:spacing w:line="249" w:lineRule="auto"/>
        <w:sectPr w:rsidR="008E083E">
          <w:pgSz w:w="12240" w:h="15840"/>
          <w:pgMar w:top="1500" w:right="1000" w:bottom="1540" w:left="1600" w:header="0" w:footer="1320" w:gutter="0"/>
          <w:cols w:space="720"/>
        </w:sectPr>
      </w:pPr>
    </w:p>
    <w:p w:rsidR="008E083E" w:rsidRDefault="008E083E">
      <w:pPr>
        <w:pStyle w:val="BodyText"/>
        <w:spacing w:before="7"/>
        <w:rPr>
          <w:sz w:val="17"/>
        </w:rPr>
      </w:pPr>
    </w:p>
    <w:p w:rsidR="008E083E" w:rsidRDefault="0029712A">
      <w:pPr>
        <w:pStyle w:val="BodyText"/>
        <w:spacing w:before="99" w:after="3"/>
        <w:ind w:left="206"/>
      </w:pPr>
      <w:r>
        <w:rPr>
          <w:w w:val="105"/>
        </w:rPr>
        <w:t>Table</w:t>
      </w:r>
      <w:r>
        <w:rPr>
          <w:spacing w:val="-12"/>
          <w:w w:val="105"/>
        </w:rPr>
        <w:t xml:space="preserve"> </w:t>
      </w:r>
      <w:r>
        <w:rPr>
          <w:w w:val="105"/>
        </w:rPr>
        <w:t>3.</w:t>
      </w:r>
      <w:r>
        <w:rPr>
          <w:spacing w:val="-12"/>
          <w:w w:val="105"/>
        </w:rPr>
        <w:t xml:space="preserve"> </w:t>
      </w:r>
      <w:r>
        <w:rPr>
          <w:w w:val="105"/>
        </w:rPr>
        <w:t>Option</w:t>
      </w:r>
      <w:r>
        <w:rPr>
          <w:spacing w:val="-11"/>
          <w:w w:val="105"/>
        </w:rPr>
        <w:t xml:space="preserve"> </w:t>
      </w:r>
      <w:r>
        <w:rPr>
          <w:w w:val="105"/>
        </w:rPr>
        <w:t>1</w:t>
      </w:r>
      <w:r>
        <w:rPr>
          <w:spacing w:val="-12"/>
          <w:w w:val="105"/>
        </w:rPr>
        <w:t xml:space="preserve"> </w:t>
      </w:r>
      <w:r>
        <w:rPr>
          <w:w w:val="105"/>
        </w:rPr>
        <w:t>-</w:t>
      </w:r>
      <w:r>
        <w:rPr>
          <w:spacing w:val="-12"/>
          <w:w w:val="105"/>
        </w:rPr>
        <w:t xml:space="preserve"> </w:t>
      </w:r>
      <w:r>
        <w:rPr>
          <w:w w:val="105"/>
        </w:rPr>
        <w:t>Continue</w:t>
      </w:r>
      <w:r>
        <w:rPr>
          <w:spacing w:val="-11"/>
          <w:w w:val="105"/>
        </w:rPr>
        <w:t xml:space="preserve"> </w:t>
      </w:r>
      <w:r>
        <w:rPr>
          <w:w w:val="105"/>
        </w:rPr>
        <w:t>the</w:t>
      </w:r>
      <w:r>
        <w:rPr>
          <w:spacing w:val="-12"/>
          <w:w w:val="105"/>
        </w:rPr>
        <w:t xml:space="preserve"> </w:t>
      </w:r>
      <w:r>
        <w:rPr>
          <w:w w:val="105"/>
        </w:rPr>
        <w:t>current</w:t>
      </w:r>
      <w:r>
        <w:rPr>
          <w:spacing w:val="-11"/>
          <w:w w:val="105"/>
        </w:rPr>
        <w:t xml:space="preserve"> </w:t>
      </w:r>
      <w:r>
        <w:rPr>
          <w:w w:val="105"/>
        </w:rPr>
        <w:t>administrative</w:t>
      </w:r>
      <w:r>
        <w:rPr>
          <w:spacing w:val="-11"/>
          <w:w w:val="105"/>
        </w:rPr>
        <w:t xml:space="preserve"> </w:t>
      </w:r>
      <w:r>
        <w:rPr>
          <w:w w:val="105"/>
        </w:rPr>
        <w:t>system</w:t>
      </w:r>
      <w:r>
        <w:rPr>
          <w:spacing w:val="-13"/>
          <w:w w:val="105"/>
        </w:rPr>
        <w:t xml:space="preserve"> </w:t>
      </w:r>
      <w:r>
        <w:rPr>
          <w:w w:val="105"/>
        </w:rPr>
        <w:t>for</w:t>
      </w:r>
      <w:r>
        <w:rPr>
          <w:spacing w:val="-12"/>
          <w:w w:val="105"/>
        </w:rPr>
        <w:t xml:space="preserve"> </w:t>
      </w:r>
      <w:r>
        <w:rPr>
          <w:w w:val="105"/>
        </w:rPr>
        <w:t>the</w:t>
      </w:r>
      <w:r>
        <w:rPr>
          <w:spacing w:val="-12"/>
          <w:w w:val="105"/>
        </w:rPr>
        <w:t xml:space="preserve"> </w:t>
      </w:r>
      <w:r>
        <w:rPr>
          <w:w w:val="105"/>
        </w:rPr>
        <w:t>fishery</w:t>
      </w:r>
      <w:r>
        <w:rPr>
          <w:spacing w:val="-11"/>
          <w:w w:val="105"/>
        </w:rPr>
        <w:t xml:space="preserve"> </w:t>
      </w:r>
      <w:r>
        <w:rPr>
          <w:w w:val="105"/>
        </w:rPr>
        <w:t>and</w:t>
      </w:r>
      <w:r>
        <w:rPr>
          <w:spacing w:val="-12"/>
          <w:w w:val="105"/>
        </w:rPr>
        <w:t xml:space="preserve"> </w:t>
      </w:r>
      <w:r>
        <w:rPr>
          <w:w w:val="105"/>
        </w:rPr>
        <w:t>grant</w:t>
      </w:r>
      <w:r>
        <w:rPr>
          <w:spacing w:val="-12"/>
          <w:w w:val="105"/>
        </w:rPr>
        <w:t xml:space="preserve"> </w:t>
      </w:r>
      <w:r>
        <w:rPr>
          <w:w w:val="105"/>
        </w:rPr>
        <w:t>fishing</w:t>
      </w:r>
      <w:r>
        <w:rPr>
          <w:spacing w:val="-11"/>
          <w:w w:val="105"/>
        </w:rPr>
        <w:t xml:space="preserve"> </w:t>
      </w:r>
      <w:r>
        <w:rPr>
          <w:w w:val="105"/>
        </w:rPr>
        <w:t>licences</w:t>
      </w:r>
      <w:r>
        <w:rPr>
          <w:spacing w:val="-13"/>
          <w:w w:val="105"/>
        </w:rPr>
        <w:t xml:space="preserve"> </w:t>
      </w:r>
      <w:r>
        <w:rPr>
          <w:w w:val="105"/>
        </w:rPr>
        <w:t>annually</w:t>
      </w:r>
      <w:r>
        <w:rPr>
          <w:spacing w:val="-13"/>
          <w:w w:val="105"/>
        </w:rPr>
        <w:t xml:space="preserve"> </w:t>
      </w:r>
      <w:r>
        <w:rPr>
          <w:w w:val="105"/>
        </w:rPr>
        <w:t>(Maintain</w:t>
      </w:r>
      <w:r>
        <w:rPr>
          <w:spacing w:val="-12"/>
          <w:w w:val="105"/>
        </w:rPr>
        <w:t xml:space="preserve"> </w:t>
      </w:r>
      <w:r>
        <w:rPr>
          <w:w w:val="105"/>
        </w:rPr>
        <w:t>status</w:t>
      </w:r>
      <w:r>
        <w:rPr>
          <w:spacing w:val="-12"/>
          <w:w w:val="105"/>
        </w:rPr>
        <w:t xml:space="preserve"> </w:t>
      </w:r>
      <w:r>
        <w:rPr>
          <w:spacing w:val="-2"/>
          <w:w w:val="105"/>
        </w:rPr>
        <w:t>quo).</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8"/>
        <w:gridCol w:w="4268"/>
        <w:gridCol w:w="3868"/>
        <w:gridCol w:w="4607"/>
      </w:tblGrid>
      <w:tr w:rsidR="008E083E">
        <w:trPr>
          <w:trHeight w:val="215"/>
        </w:trPr>
        <w:tc>
          <w:tcPr>
            <w:tcW w:w="1168" w:type="dxa"/>
          </w:tcPr>
          <w:p w:rsidR="008E083E" w:rsidRDefault="0029712A">
            <w:pPr>
              <w:pStyle w:val="TableParagraph"/>
              <w:spacing w:line="196" w:lineRule="exact"/>
              <w:ind w:left="100"/>
              <w:rPr>
                <w:b/>
                <w:sz w:val="19"/>
              </w:rPr>
            </w:pPr>
            <w:r>
              <w:rPr>
                <w:b/>
                <w:spacing w:val="-2"/>
                <w:sz w:val="19"/>
              </w:rPr>
              <w:t>Benefits</w:t>
            </w:r>
          </w:p>
        </w:tc>
        <w:tc>
          <w:tcPr>
            <w:tcW w:w="4268" w:type="dxa"/>
          </w:tcPr>
          <w:p w:rsidR="008E083E" w:rsidRDefault="0029712A">
            <w:pPr>
              <w:pStyle w:val="TableParagraph"/>
              <w:spacing w:line="196" w:lineRule="exact"/>
              <w:rPr>
                <w:b/>
                <w:sz w:val="19"/>
              </w:rPr>
            </w:pPr>
            <w:r>
              <w:rPr>
                <w:b/>
                <w:spacing w:val="-2"/>
                <w:sz w:val="19"/>
              </w:rPr>
              <w:t>Community</w:t>
            </w:r>
          </w:p>
        </w:tc>
        <w:tc>
          <w:tcPr>
            <w:tcW w:w="3868" w:type="dxa"/>
          </w:tcPr>
          <w:p w:rsidR="008E083E" w:rsidRDefault="0029712A">
            <w:pPr>
              <w:pStyle w:val="TableParagraph"/>
              <w:spacing w:line="196" w:lineRule="exact"/>
              <w:ind w:left="100"/>
              <w:rPr>
                <w:b/>
                <w:sz w:val="19"/>
              </w:rPr>
            </w:pPr>
            <w:r>
              <w:rPr>
                <w:b/>
                <w:spacing w:val="-2"/>
                <w:sz w:val="19"/>
              </w:rPr>
              <w:t>Business (industry)</w:t>
            </w:r>
          </w:p>
        </w:tc>
        <w:tc>
          <w:tcPr>
            <w:tcW w:w="4607" w:type="dxa"/>
          </w:tcPr>
          <w:p w:rsidR="008E083E" w:rsidRDefault="0029712A">
            <w:pPr>
              <w:pStyle w:val="TableParagraph"/>
              <w:spacing w:line="196" w:lineRule="exact"/>
              <w:rPr>
                <w:b/>
                <w:sz w:val="19"/>
              </w:rPr>
            </w:pPr>
            <w:r>
              <w:rPr>
                <w:b/>
                <w:spacing w:val="-2"/>
                <w:sz w:val="19"/>
              </w:rPr>
              <w:t>Government</w:t>
            </w:r>
          </w:p>
        </w:tc>
      </w:tr>
      <w:tr w:rsidR="008E083E">
        <w:trPr>
          <w:trHeight w:val="1946"/>
        </w:trPr>
        <w:tc>
          <w:tcPr>
            <w:tcW w:w="1168" w:type="dxa"/>
          </w:tcPr>
          <w:p w:rsidR="008E083E" w:rsidRDefault="008E083E">
            <w:pPr>
              <w:pStyle w:val="TableParagraph"/>
              <w:ind w:left="0"/>
              <w:rPr>
                <w:rFonts w:ascii="Times New Roman"/>
                <w:sz w:val="18"/>
              </w:rPr>
            </w:pPr>
          </w:p>
        </w:tc>
        <w:tc>
          <w:tcPr>
            <w:tcW w:w="4268" w:type="dxa"/>
          </w:tcPr>
          <w:p w:rsidR="008E083E" w:rsidRDefault="0029712A">
            <w:pPr>
              <w:pStyle w:val="TableParagraph"/>
              <w:spacing w:line="215" w:lineRule="exact"/>
              <w:rPr>
                <w:sz w:val="19"/>
              </w:rPr>
            </w:pPr>
            <w:r>
              <w:rPr>
                <w:w w:val="99"/>
                <w:sz w:val="19"/>
              </w:rPr>
              <w:t>-</w:t>
            </w:r>
          </w:p>
        </w:tc>
        <w:tc>
          <w:tcPr>
            <w:tcW w:w="3868" w:type="dxa"/>
          </w:tcPr>
          <w:p w:rsidR="008E083E" w:rsidRDefault="0029712A">
            <w:pPr>
              <w:pStyle w:val="TableParagraph"/>
              <w:spacing w:line="237" w:lineRule="auto"/>
              <w:ind w:left="100" w:right="88"/>
              <w:jc w:val="both"/>
              <w:rPr>
                <w:sz w:val="19"/>
              </w:rPr>
            </w:pPr>
            <w:r>
              <w:rPr>
                <w:sz w:val="19"/>
              </w:rPr>
              <w:t>Operators will not have to participate in trading</w:t>
            </w:r>
            <w:r>
              <w:rPr>
                <w:spacing w:val="-2"/>
                <w:sz w:val="19"/>
              </w:rPr>
              <w:t xml:space="preserve"> </w:t>
            </w:r>
            <w:r>
              <w:rPr>
                <w:sz w:val="19"/>
              </w:rPr>
              <w:t>allocations of</w:t>
            </w:r>
            <w:r>
              <w:rPr>
                <w:spacing w:val="-2"/>
                <w:sz w:val="19"/>
              </w:rPr>
              <w:t xml:space="preserve"> </w:t>
            </w:r>
            <w:r>
              <w:rPr>
                <w:sz w:val="19"/>
              </w:rPr>
              <w:t>ITE</w:t>
            </w:r>
            <w:r>
              <w:rPr>
                <w:spacing w:val="-2"/>
                <w:sz w:val="19"/>
              </w:rPr>
              <w:t xml:space="preserve"> </w:t>
            </w:r>
            <w:r>
              <w:rPr>
                <w:sz w:val="19"/>
              </w:rPr>
              <w:t>which</w:t>
            </w:r>
            <w:r>
              <w:rPr>
                <w:spacing w:val="-1"/>
                <w:sz w:val="19"/>
              </w:rPr>
              <w:t xml:space="preserve"> </w:t>
            </w:r>
            <w:r>
              <w:rPr>
                <w:sz w:val="19"/>
              </w:rPr>
              <w:t>is known</w:t>
            </w:r>
            <w:r>
              <w:rPr>
                <w:spacing w:val="-1"/>
                <w:sz w:val="19"/>
              </w:rPr>
              <w:t xml:space="preserve"> </w:t>
            </w:r>
            <w:r>
              <w:rPr>
                <w:sz w:val="19"/>
              </w:rPr>
              <w:t xml:space="preserve">to be difficult (at present there are </w:t>
            </w:r>
            <w:r>
              <w:rPr>
                <w:b/>
                <w:sz w:val="19"/>
              </w:rPr>
              <w:t>no licence conditions</w:t>
            </w:r>
            <w:r>
              <w:rPr>
                <w:b/>
                <w:spacing w:val="-14"/>
                <w:sz w:val="19"/>
              </w:rPr>
              <w:t xml:space="preserve"> </w:t>
            </w:r>
            <w:r>
              <w:rPr>
                <w:b/>
                <w:sz w:val="19"/>
              </w:rPr>
              <w:t>or</w:t>
            </w:r>
            <w:r>
              <w:rPr>
                <w:b/>
                <w:spacing w:val="-13"/>
                <w:sz w:val="19"/>
              </w:rPr>
              <w:t xml:space="preserve"> </w:t>
            </w:r>
            <w:r>
              <w:rPr>
                <w:b/>
                <w:sz w:val="19"/>
              </w:rPr>
              <w:t>other</w:t>
            </w:r>
            <w:r>
              <w:rPr>
                <w:b/>
                <w:spacing w:val="-12"/>
                <w:sz w:val="19"/>
              </w:rPr>
              <w:t xml:space="preserve"> </w:t>
            </w:r>
            <w:r>
              <w:rPr>
                <w:b/>
                <w:sz w:val="19"/>
              </w:rPr>
              <w:t>regulations</w:t>
            </w:r>
            <w:r>
              <w:rPr>
                <w:b/>
                <w:spacing w:val="-14"/>
                <w:sz w:val="19"/>
              </w:rPr>
              <w:t xml:space="preserve"> </w:t>
            </w:r>
            <w:r>
              <w:rPr>
                <w:sz w:val="19"/>
              </w:rPr>
              <w:t>relating</w:t>
            </w:r>
            <w:r>
              <w:rPr>
                <w:spacing w:val="-13"/>
                <w:sz w:val="19"/>
              </w:rPr>
              <w:t xml:space="preserve"> </w:t>
            </w:r>
            <w:r>
              <w:rPr>
                <w:sz w:val="19"/>
              </w:rPr>
              <w:t>to leasing in the TS Prawn fishery and as such, any licences that do not fish their allocation</w:t>
            </w:r>
            <w:r>
              <w:rPr>
                <w:spacing w:val="63"/>
                <w:w w:val="150"/>
                <w:sz w:val="19"/>
              </w:rPr>
              <w:t xml:space="preserve"> </w:t>
            </w:r>
            <w:r>
              <w:rPr>
                <w:sz w:val="19"/>
              </w:rPr>
              <w:t>in</w:t>
            </w:r>
            <w:r>
              <w:rPr>
                <w:spacing w:val="65"/>
                <w:w w:val="150"/>
                <w:sz w:val="19"/>
              </w:rPr>
              <w:t xml:space="preserve"> </w:t>
            </w:r>
            <w:r>
              <w:rPr>
                <w:sz w:val="19"/>
              </w:rPr>
              <w:t>a</w:t>
            </w:r>
            <w:r>
              <w:rPr>
                <w:spacing w:val="63"/>
                <w:w w:val="150"/>
                <w:sz w:val="19"/>
              </w:rPr>
              <w:t xml:space="preserve"> </w:t>
            </w:r>
            <w:r>
              <w:rPr>
                <w:sz w:val="19"/>
              </w:rPr>
              <w:t>given</w:t>
            </w:r>
            <w:r>
              <w:rPr>
                <w:spacing w:val="63"/>
                <w:w w:val="150"/>
                <w:sz w:val="19"/>
              </w:rPr>
              <w:t xml:space="preserve"> </w:t>
            </w:r>
            <w:r>
              <w:rPr>
                <w:sz w:val="19"/>
              </w:rPr>
              <w:t>season</w:t>
            </w:r>
            <w:r>
              <w:rPr>
                <w:spacing w:val="63"/>
                <w:w w:val="150"/>
                <w:sz w:val="19"/>
              </w:rPr>
              <w:t xml:space="preserve"> </w:t>
            </w:r>
            <w:r>
              <w:rPr>
                <w:spacing w:val="-2"/>
                <w:sz w:val="19"/>
              </w:rPr>
              <w:t>(including</w:t>
            </w:r>
          </w:p>
          <w:p w:rsidR="008E083E" w:rsidRDefault="0029712A">
            <w:pPr>
              <w:pStyle w:val="TableParagraph"/>
              <w:spacing w:line="216" w:lineRule="exact"/>
              <w:ind w:left="100" w:right="89"/>
              <w:jc w:val="both"/>
              <w:rPr>
                <w:sz w:val="19"/>
              </w:rPr>
            </w:pPr>
            <w:r>
              <w:rPr>
                <w:sz w:val="19"/>
              </w:rPr>
              <w:t>those in no-boat status), cannot lease unused nights to other operators.</w:t>
            </w:r>
          </w:p>
        </w:tc>
        <w:tc>
          <w:tcPr>
            <w:tcW w:w="4607" w:type="dxa"/>
          </w:tcPr>
          <w:p w:rsidR="008E083E" w:rsidRDefault="0029712A">
            <w:pPr>
              <w:pStyle w:val="TableParagraph"/>
              <w:spacing w:line="237" w:lineRule="auto"/>
              <w:rPr>
                <w:sz w:val="19"/>
              </w:rPr>
            </w:pPr>
            <w:r>
              <w:rPr>
                <w:sz w:val="19"/>
              </w:rPr>
              <w:t>Flexibility</w:t>
            </w:r>
            <w:r>
              <w:rPr>
                <w:spacing w:val="-14"/>
                <w:sz w:val="19"/>
              </w:rPr>
              <w:t xml:space="preserve"> </w:t>
            </w:r>
            <w:r>
              <w:rPr>
                <w:sz w:val="19"/>
              </w:rPr>
              <w:t>in</w:t>
            </w:r>
            <w:r>
              <w:rPr>
                <w:spacing w:val="-13"/>
                <w:sz w:val="19"/>
              </w:rPr>
              <w:t xml:space="preserve"> </w:t>
            </w:r>
            <w:r>
              <w:rPr>
                <w:sz w:val="19"/>
              </w:rPr>
              <w:t>changing</w:t>
            </w:r>
            <w:r>
              <w:rPr>
                <w:spacing w:val="-13"/>
                <w:sz w:val="19"/>
              </w:rPr>
              <w:t xml:space="preserve"> </w:t>
            </w:r>
            <w:r>
              <w:rPr>
                <w:sz w:val="19"/>
              </w:rPr>
              <w:t>management</w:t>
            </w:r>
            <w:r>
              <w:rPr>
                <w:spacing w:val="-13"/>
                <w:sz w:val="19"/>
              </w:rPr>
              <w:t xml:space="preserve"> </w:t>
            </w:r>
            <w:r>
              <w:rPr>
                <w:sz w:val="19"/>
              </w:rPr>
              <w:t>arrangements</w:t>
            </w:r>
            <w:r>
              <w:rPr>
                <w:spacing w:val="-13"/>
                <w:sz w:val="19"/>
              </w:rPr>
              <w:t xml:space="preserve"> </w:t>
            </w:r>
            <w:r>
              <w:rPr>
                <w:sz w:val="19"/>
              </w:rPr>
              <w:t>as licence conditions may be changed every year.</w:t>
            </w:r>
          </w:p>
        </w:tc>
      </w:tr>
      <w:tr w:rsidR="008E083E">
        <w:trPr>
          <w:trHeight w:val="215"/>
        </w:trPr>
        <w:tc>
          <w:tcPr>
            <w:tcW w:w="1168" w:type="dxa"/>
          </w:tcPr>
          <w:p w:rsidR="008E083E" w:rsidRDefault="008E083E">
            <w:pPr>
              <w:pStyle w:val="TableParagraph"/>
              <w:ind w:left="0"/>
              <w:rPr>
                <w:rFonts w:ascii="Times New Roman"/>
                <w:sz w:val="14"/>
              </w:rPr>
            </w:pPr>
          </w:p>
        </w:tc>
        <w:tc>
          <w:tcPr>
            <w:tcW w:w="12743" w:type="dxa"/>
            <w:gridSpan w:val="3"/>
          </w:tcPr>
          <w:p w:rsidR="008E083E" w:rsidRDefault="0029712A">
            <w:pPr>
              <w:pStyle w:val="TableParagraph"/>
              <w:spacing w:line="196" w:lineRule="exact"/>
              <w:rPr>
                <w:sz w:val="19"/>
              </w:rPr>
            </w:pPr>
            <w:r>
              <w:rPr>
                <w:color w:val="FF0000"/>
                <w:sz w:val="19"/>
              </w:rPr>
              <w:t>No</w:t>
            </w:r>
            <w:r>
              <w:rPr>
                <w:color w:val="FF0000"/>
                <w:spacing w:val="-12"/>
                <w:sz w:val="19"/>
              </w:rPr>
              <w:t xml:space="preserve"> </w:t>
            </w:r>
            <w:r>
              <w:rPr>
                <w:color w:val="FF0000"/>
                <w:sz w:val="19"/>
              </w:rPr>
              <w:t>additional</w:t>
            </w:r>
            <w:r>
              <w:rPr>
                <w:color w:val="FF0000"/>
                <w:spacing w:val="-9"/>
                <w:sz w:val="19"/>
              </w:rPr>
              <w:t xml:space="preserve"> </w:t>
            </w:r>
            <w:r>
              <w:rPr>
                <w:color w:val="FF0000"/>
                <w:sz w:val="19"/>
              </w:rPr>
              <w:t>financial</w:t>
            </w:r>
            <w:r>
              <w:rPr>
                <w:color w:val="FF0000"/>
                <w:spacing w:val="-11"/>
                <w:sz w:val="19"/>
              </w:rPr>
              <w:t xml:space="preserve"> </w:t>
            </w:r>
            <w:r>
              <w:rPr>
                <w:color w:val="FF0000"/>
                <w:sz w:val="19"/>
              </w:rPr>
              <w:t>costs</w:t>
            </w:r>
            <w:r>
              <w:rPr>
                <w:color w:val="FF0000"/>
                <w:spacing w:val="-11"/>
                <w:sz w:val="19"/>
              </w:rPr>
              <w:t xml:space="preserve"> </w:t>
            </w:r>
            <w:r>
              <w:rPr>
                <w:color w:val="FF0000"/>
                <w:sz w:val="19"/>
              </w:rPr>
              <w:t>such</w:t>
            </w:r>
            <w:r>
              <w:rPr>
                <w:color w:val="FF0000"/>
                <w:spacing w:val="-12"/>
                <w:sz w:val="19"/>
              </w:rPr>
              <w:t xml:space="preserve"> </w:t>
            </w:r>
            <w:r>
              <w:rPr>
                <w:color w:val="FF0000"/>
                <w:sz w:val="19"/>
              </w:rPr>
              <w:t>as</w:t>
            </w:r>
            <w:r>
              <w:rPr>
                <w:color w:val="FF0000"/>
                <w:spacing w:val="-11"/>
                <w:sz w:val="19"/>
              </w:rPr>
              <w:t xml:space="preserve"> </w:t>
            </w:r>
            <w:r>
              <w:rPr>
                <w:color w:val="FF0000"/>
                <w:sz w:val="19"/>
              </w:rPr>
              <w:t>those</w:t>
            </w:r>
            <w:r>
              <w:rPr>
                <w:color w:val="FF0000"/>
                <w:spacing w:val="-12"/>
                <w:sz w:val="19"/>
              </w:rPr>
              <w:t xml:space="preserve"> </w:t>
            </w:r>
            <w:r>
              <w:rPr>
                <w:color w:val="FF0000"/>
                <w:sz w:val="19"/>
              </w:rPr>
              <w:t>associated</w:t>
            </w:r>
            <w:r>
              <w:rPr>
                <w:color w:val="FF0000"/>
                <w:spacing w:val="-11"/>
                <w:sz w:val="19"/>
              </w:rPr>
              <w:t xml:space="preserve"> </w:t>
            </w:r>
            <w:r>
              <w:rPr>
                <w:color w:val="FF0000"/>
                <w:sz w:val="19"/>
              </w:rPr>
              <w:t>with</w:t>
            </w:r>
            <w:r>
              <w:rPr>
                <w:color w:val="FF0000"/>
                <w:spacing w:val="-11"/>
                <w:sz w:val="19"/>
              </w:rPr>
              <w:t xml:space="preserve"> </w:t>
            </w:r>
            <w:r>
              <w:rPr>
                <w:color w:val="FF0000"/>
                <w:sz w:val="19"/>
              </w:rPr>
              <w:t>developing</w:t>
            </w:r>
            <w:r>
              <w:rPr>
                <w:color w:val="FF0000"/>
                <w:spacing w:val="-11"/>
                <w:sz w:val="19"/>
              </w:rPr>
              <w:t xml:space="preserve"> </w:t>
            </w:r>
            <w:r>
              <w:rPr>
                <w:color w:val="FF0000"/>
                <w:sz w:val="19"/>
              </w:rPr>
              <w:t>and</w:t>
            </w:r>
            <w:r>
              <w:rPr>
                <w:color w:val="FF0000"/>
                <w:spacing w:val="-11"/>
                <w:sz w:val="19"/>
              </w:rPr>
              <w:t xml:space="preserve"> </w:t>
            </w:r>
            <w:r>
              <w:rPr>
                <w:color w:val="FF0000"/>
                <w:sz w:val="19"/>
              </w:rPr>
              <w:t>implementing</w:t>
            </w:r>
            <w:r>
              <w:rPr>
                <w:color w:val="FF0000"/>
                <w:spacing w:val="-11"/>
                <w:sz w:val="19"/>
              </w:rPr>
              <w:t xml:space="preserve"> </w:t>
            </w:r>
            <w:r>
              <w:rPr>
                <w:color w:val="FF0000"/>
                <w:sz w:val="19"/>
              </w:rPr>
              <w:t>a</w:t>
            </w:r>
            <w:r>
              <w:rPr>
                <w:color w:val="FF0000"/>
                <w:spacing w:val="-11"/>
                <w:sz w:val="19"/>
              </w:rPr>
              <w:t xml:space="preserve"> </w:t>
            </w:r>
            <w:r>
              <w:rPr>
                <w:color w:val="FF0000"/>
                <w:sz w:val="19"/>
              </w:rPr>
              <w:t>Management</w:t>
            </w:r>
            <w:r>
              <w:rPr>
                <w:color w:val="FF0000"/>
                <w:spacing w:val="-9"/>
                <w:sz w:val="19"/>
              </w:rPr>
              <w:t xml:space="preserve"> </w:t>
            </w:r>
            <w:r>
              <w:rPr>
                <w:color w:val="FF0000"/>
                <w:sz w:val="19"/>
              </w:rPr>
              <w:t>Plan</w:t>
            </w:r>
            <w:r>
              <w:rPr>
                <w:color w:val="FF0000"/>
                <w:spacing w:val="-11"/>
                <w:sz w:val="19"/>
              </w:rPr>
              <w:t xml:space="preserve"> </w:t>
            </w:r>
            <w:r>
              <w:rPr>
                <w:color w:val="FF0000"/>
                <w:sz w:val="19"/>
              </w:rPr>
              <w:t>under</w:t>
            </w:r>
            <w:r>
              <w:rPr>
                <w:color w:val="FF0000"/>
                <w:spacing w:val="-11"/>
                <w:sz w:val="19"/>
              </w:rPr>
              <w:t xml:space="preserve"> </w:t>
            </w:r>
            <w:r>
              <w:rPr>
                <w:color w:val="FF0000"/>
                <w:sz w:val="19"/>
              </w:rPr>
              <w:t>option</w:t>
            </w:r>
            <w:r>
              <w:rPr>
                <w:color w:val="FF0000"/>
                <w:spacing w:val="-11"/>
                <w:sz w:val="19"/>
              </w:rPr>
              <w:t xml:space="preserve"> </w:t>
            </w:r>
            <w:r>
              <w:rPr>
                <w:color w:val="FF0000"/>
                <w:spacing w:val="-5"/>
                <w:sz w:val="19"/>
              </w:rPr>
              <w:t>2:</w:t>
            </w:r>
          </w:p>
        </w:tc>
      </w:tr>
      <w:tr w:rsidR="008E083E">
        <w:trPr>
          <w:trHeight w:val="648"/>
        </w:trPr>
        <w:tc>
          <w:tcPr>
            <w:tcW w:w="1168" w:type="dxa"/>
          </w:tcPr>
          <w:p w:rsidR="008E083E" w:rsidRDefault="008E083E">
            <w:pPr>
              <w:pStyle w:val="TableParagraph"/>
              <w:ind w:left="0"/>
              <w:rPr>
                <w:rFonts w:ascii="Times New Roman"/>
                <w:sz w:val="18"/>
              </w:rPr>
            </w:pPr>
          </w:p>
        </w:tc>
        <w:tc>
          <w:tcPr>
            <w:tcW w:w="4268" w:type="dxa"/>
          </w:tcPr>
          <w:p w:rsidR="008E083E" w:rsidRDefault="0029712A">
            <w:pPr>
              <w:pStyle w:val="TableParagraph"/>
              <w:spacing w:line="216" w:lineRule="exact"/>
              <w:rPr>
                <w:sz w:val="19"/>
              </w:rPr>
            </w:pPr>
            <w:r>
              <w:rPr>
                <w:sz w:val="19"/>
              </w:rPr>
              <w:t>There</w:t>
            </w:r>
            <w:r>
              <w:rPr>
                <w:spacing w:val="-11"/>
                <w:sz w:val="19"/>
              </w:rPr>
              <w:t xml:space="preserve"> </w:t>
            </w:r>
            <w:r>
              <w:rPr>
                <w:sz w:val="19"/>
              </w:rPr>
              <w:t>is</w:t>
            </w:r>
            <w:r>
              <w:rPr>
                <w:spacing w:val="-9"/>
                <w:sz w:val="19"/>
              </w:rPr>
              <w:t xml:space="preserve"> </w:t>
            </w:r>
            <w:r>
              <w:rPr>
                <w:sz w:val="19"/>
              </w:rPr>
              <w:t>less</w:t>
            </w:r>
            <w:r>
              <w:rPr>
                <w:spacing w:val="-11"/>
                <w:sz w:val="19"/>
              </w:rPr>
              <w:t xml:space="preserve"> </w:t>
            </w:r>
            <w:r>
              <w:rPr>
                <w:sz w:val="19"/>
              </w:rPr>
              <w:t>chance</w:t>
            </w:r>
            <w:r>
              <w:rPr>
                <w:spacing w:val="-10"/>
                <w:sz w:val="19"/>
              </w:rPr>
              <w:t xml:space="preserve"> </w:t>
            </w:r>
            <w:r>
              <w:rPr>
                <w:sz w:val="19"/>
              </w:rPr>
              <w:t>of</w:t>
            </w:r>
            <w:r>
              <w:rPr>
                <w:spacing w:val="-9"/>
                <w:sz w:val="19"/>
              </w:rPr>
              <w:t xml:space="preserve"> </w:t>
            </w:r>
            <w:r>
              <w:rPr>
                <w:sz w:val="19"/>
              </w:rPr>
              <w:t>an</w:t>
            </w:r>
            <w:r>
              <w:rPr>
                <w:spacing w:val="-9"/>
                <w:sz w:val="19"/>
              </w:rPr>
              <w:t xml:space="preserve"> </w:t>
            </w:r>
            <w:r>
              <w:rPr>
                <w:sz w:val="19"/>
              </w:rPr>
              <w:t>increase</w:t>
            </w:r>
            <w:r>
              <w:rPr>
                <w:spacing w:val="-10"/>
                <w:sz w:val="19"/>
              </w:rPr>
              <w:t xml:space="preserve"> </w:t>
            </w:r>
            <w:r>
              <w:rPr>
                <w:sz w:val="19"/>
              </w:rPr>
              <w:t>in</w:t>
            </w:r>
            <w:r>
              <w:rPr>
                <w:spacing w:val="-10"/>
                <w:sz w:val="19"/>
              </w:rPr>
              <w:t xml:space="preserve"> </w:t>
            </w:r>
            <w:r>
              <w:rPr>
                <w:sz w:val="19"/>
              </w:rPr>
              <w:t>prawn prices or decrease in supply which can be associated with increased costs to industry.</w:t>
            </w:r>
          </w:p>
        </w:tc>
        <w:tc>
          <w:tcPr>
            <w:tcW w:w="3868" w:type="dxa"/>
          </w:tcPr>
          <w:p w:rsidR="008E083E" w:rsidRDefault="0029712A">
            <w:pPr>
              <w:pStyle w:val="TableParagraph"/>
              <w:spacing w:line="215" w:lineRule="exact"/>
              <w:ind w:left="100"/>
              <w:rPr>
                <w:sz w:val="19"/>
              </w:rPr>
            </w:pPr>
            <w:r>
              <w:rPr>
                <w:sz w:val="19"/>
              </w:rPr>
              <w:t>Stable</w:t>
            </w:r>
            <w:r>
              <w:rPr>
                <w:spacing w:val="-10"/>
                <w:sz w:val="19"/>
              </w:rPr>
              <w:t xml:space="preserve"> </w:t>
            </w:r>
            <w:r>
              <w:rPr>
                <w:sz w:val="19"/>
              </w:rPr>
              <w:t>management</w:t>
            </w:r>
            <w:r>
              <w:rPr>
                <w:spacing w:val="-10"/>
                <w:sz w:val="19"/>
              </w:rPr>
              <w:t xml:space="preserve"> </w:t>
            </w:r>
            <w:r>
              <w:rPr>
                <w:sz w:val="19"/>
              </w:rPr>
              <w:t>costs</w:t>
            </w:r>
            <w:r>
              <w:rPr>
                <w:spacing w:val="-9"/>
                <w:sz w:val="19"/>
              </w:rPr>
              <w:t xml:space="preserve"> </w:t>
            </w:r>
            <w:r>
              <w:rPr>
                <w:sz w:val="19"/>
              </w:rPr>
              <w:t>in</w:t>
            </w:r>
            <w:r>
              <w:rPr>
                <w:spacing w:val="-10"/>
                <w:sz w:val="19"/>
              </w:rPr>
              <w:t xml:space="preserve"> </w:t>
            </w:r>
            <w:r>
              <w:rPr>
                <w:sz w:val="19"/>
              </w:rPr>
              <w:t>the</w:t>
            </w:r>
            <w:r>
              <w:rPr>
                <w:spacing w:val="-9"/>
                <w:sz w:val="19"/>
              </w:rPr>
              <w:t xml:space="preserve"> </w:t>
            </w:r>
            <w:r>
              <w:rPr>
                <w:sz w:val="19"/>
              </w:rPr>
              <w:t>short</w:t>
            </w:r>
            <w:r>
              <w:rPr>
                <w:spacing w:val="-9"/>
                <w:sz w:val="19"/>
              </w:rPr>
              <w:t xml:space="preserve"> </w:t>
            </w:r>
            <w:r>
              <w:rPr>
                <w:spacing w:val="-2"/>
                <w:sz w:val="19"/>
              </w:rPr>
              <w:t>term.</w:t>
            </w:r>
          </w:p>
        </w:tc>
        <w:tc>
          <w:tcPr>
            <w:tcW w:w="4607" w:type="dxa"/>
          </w:tcPr>
          <w:p w:rsidR="008E083E" w:rsidRDefault="0029712A">
            <w:pPr>
              <w:pStyle w:val="TableParagraph"/>
              <w:spacing w:line="215" w:lineRule="exact"/>
              <w:rPr>
                <w:sz w:val="19"/>
              </w:rPr>
            </w:pPr>
            <w:r>
              <w:rPr>
                <w:sz w:val="19"/>
              </w:rPr>
              <w:t>Stable</w:t>
            </w:r>
            <w:r>
              <w:rPr>
                <w:spacing w:val="-10"/>
                <w:sz w:val="19"/>
              </w:rPr>
              <w:t xml:space="preserve"> </w:t>
            </w:r>
            <w:r>
              <w:rPr>
                <w:sz w:val="19"/>
              </w:rPr>
              <w:t>management</w:t>
            </w:r>
            <w:r>
              <w:rPr>
                <w:spacing w:val="-9"/>
                <w:sz w:val="19"/>
              </w:rPr>
              <w:t xml:space="preserve"> </w:t>
            </w:r>
            <w:r>
              <w:rPr>
                <w:sz w:val="19"/>
              </w:rPr>
              <w:t>costs</w:t>
            </w:r>
            <w:r>
              <w:rPr>
                <w:spacing w:val="-9"/>
                <w:sz w:val="19"/>
              </w:rPr>
              <w:t xml:space="preserve"> </w:t>
            </w:r>
            <w:r>
              <w:rPr>
                <w:sz w:val="19"/>
              </w:rPr>
              <w:t>in</w:t>
            </w:r>
            <w:r>
              <w:rPr>
                <w:spacing w:val="-10"/>
                <w:sz w:val="19"/>
              </w:rPr>
              <w:t xml:space="preserve"> </w:t>
            </w:r>
            <w:r>
              <w:rPr>
                <w:sz w:val="19"/>
              </w:rPr>
              <w:t>the</w:t>
            </w:r>
            <w:r>
              <w:rPr>
                <w:spacing w:val="-10"/>
                <w:sz w:val="19"/>
              </w:rPr>
              <w:t xml:space="preserve"> </w:t>
            </w:r>
            <w:r>
              <w:rPr>
                <w:sz w:val="19"/>
              </w:rPr>
              <w:t>short</w:t>
            </w:r>
            <w:r>
              <w:rPr>
                <w:spacing w:val="-10"/>
                <w:sz w:val="19"/>
              </w:rPr>
              <w:t xml:space="preserve"> </w:t>
            </w:r>
            <w:r>
              <w:rPr>
                <w:spacing w:val="-2"/>
                <w:sz w:val="19"/>
              </w:rPr>
              <w:t>term.</w:t>
            </w:r>
          </w:p>
        </w:tc>
      </w:tr>
      <w:tr w:rsidR="008E083E">
        <w:trPr>
          <w:trHeight w:val="1081"/>
        </w:trPr>
        <w:tc>
          <w:tcPr>
            <w:tcW w:w="1168" w:type="dxa"/>
          </w:tcPr>
          <w:p w:rsidR="008E083E" w:rsidRDefault="0029712A">
            <w:pPr>
              <w:pStyle w:val="TableParagraph"/>
              <w:spacing w:line="213" w:lineRule="exact"/>
              <w:ind w:left="100"/>
              <w:rPr>
                <w:b/>
                <w:sz w:val="19"/>
              </w:rPr>
            </w:pPr>
            <w:r>
              <w:rPr>
                <w:b/>
                <w:spacing w:val="-2"/>
                <w:sz w:val="19"/>
              </w:rPr>
              <w:t>Costs</w:t>
            </w:r>
          </w:p>
        </w:tc>
        <w:tc>
          <w:tcPr>
            <w:tcW w:w="4268" w:type="dxa"/>
          </w:tcPr>
          <w:p w:rsidR="008E083E" w:rsidRDefault="0029712A">
            <w:pPr>
              <w:pStyle w:val="TableParagraph"/>
              <w:spacing w:line="237" w:lineRule="auto"/>
              <w:ind w:right="176"/>
              <w:rPr>
                <w:sz w:val="19"/>
              </w:rPr>
            </w:pPr>
            <w:r>
              <w:rPr>
                <w:sz w:val="19"/>
              </w:rPr>
              <w:t>Lack of long-term secure access rights may deter</w:t>
            </w:r>
            <w:r>
              <w:rPr>
                <w:spacing w:val="-14"/>
                <w:sz w:val="19"/>
              </w:rPr>
              <w:t xml:space="preserve"> </w:t>
            </w:r>
            <w:r>
              <w:rPr>
                <w:sz w:val="19"/>
              </w:rPr>
              <w:t>fishers</w:t>
            </w:r>
            <w:r>
              <w:rPr>
                <w:spacing w:val="-13"/>
                <w:sz w:val="19"/>
              </w:rPr>
              <w:t xml:space="preserve"> </w:t>
            </w:r>
            <w:r>
              <w:rPr>
                <w:sz w:val="19"/>
              </w:rPr>
              <w:t>from</w:t>
            </w:r>
            <w:r>
              <w:rPr>
                <w:spacing w:val="-12"/>
                <w:sz w:val="19"/>
              </w:rPr>
              <w:t xml:space="preserve"> </w:t>
            </w:r>
            <w:r>
              <w:rPr>
                <w:sz w:val="19"/>
              </w:rPr>
              <w:t>taking</w:t>
            </w:r>
            <w:r>
              <w:rPr>
                <w:spacing w:val="-14"/>
                <w:sz w:val="19"/>
              </w:rPr>
              <w:t xml:space="preserve"> </w:t>
            </w:r>
            <w:r>
              <w:rPr>
                <w:sz w:val="19"/>
              </w:rPr>
              <w:t>greater</w:t>
            </w:r>
            <w:r>
              <w:rPr>
                <w:spacing w:val="-12"/>
                <w:sz w:val="19"/>
              </w:rPr>
              <w:t xml:space="preserve"> </w:t>
            </w:r>
            <w:r>
              <w:rPr>
                <w:sz w:val="19"/>
              </w:rPr>
              <w:t>responsibility for</w:t>
            </w:r>
            <w:r>
              <w:rPr>
                <w:spacing w:val="-13"/>
                <w:sz w:val="19"/>
              </w:rPr>
              <w:t xml:space="preserve"> </w:t>
            </w:r>
            <w:r>
              <w:rPr>
                <w:sz w:val="19"/>
              </w:rPr>
              <w:t>the</w:t>
            </w:r>
            <w:r>
              <w:rPr>
                <w:spacing w:val="-13"/>
                <w:sz w:val="19"/>
              </w:rPr>
              <w:t xml:space="preserve"> </w:t>
            </w:r>
            <w:r>
              <w:rPr>
                <w:sz w:val="19"/>
              </w:rPr>
              <w:t>long-term</w:t>
            </w:r>
            <w:r>
              <w:rPr>
                <w:spacing w:val="-13"/>
                <w:sz w:val="19"/>
              </w:rPr>
              <w:t xml:space="preserve"> </w:t>
            </w:r>
            <w:r>
              <w:rPr>
                <w:sz w:val="19"/>
              </w:rPr>
              <w:t>sustainability</w:t>
            </w:r>
            <w:r>
              <w:rPr>
                <w:spacing w:val="-12"/>
                <w:sz w:val="19"/>
              </w:rPr>
              <w:t xml:space="preserve"> </w:t>
            </w:r>
            <w:r>
              <w:rPr>
                <w:sz w:val="19"/>
              </w:rPr>
              <w:t>of</w:t>
            </w:r>
            <w:r>
              <w:rPr>
                <w:spacing w:val="-12"/>
                <w:sz w:val="19"/>
              </w:rPr>
              <w:t xml:space="preserve"> </w:t>
            </w:r>
            <w:r>
              <w:rPr>
                <w:sz w:val="19"/>
              </w:rPr>
              <w:t>the</w:t>
            </w:r>
            <w:r>
              <w:rPr>
                <w:spacing w:val="-13"/>
                <w:sz w:val="19"/>
              </w:rPr>
              <w:t xml:space="preserve"> </w:t>
            </w:r>
            <w:r>
              <w:rPr>
                <w:sz w:val="19"/>
              </w:rPr>
              <w:t>resource (ESD objective).</w:t>
            </w:r>
          </w:p>
        </w:tc>
        <w:tc>
          <w:tcPr>
            <w:tcW w:w="3868" w:type="dxa"/>
          </w:tcPr>
          <w:p w:rsidR="008E083E" w:rsidRDefault="0029712A">
            <w:pPr>
              <w:pStyle w:val="TableParagraph"/>
              <w:spacing w:line="237" w:lineRule="auto"/>
              <w:ind w:left="100" w:right="117"/>
              <w:jc w:val="both"/>
              <w:rPr>
                <w:sz w:val="19"/>
              </w:rPr>
            </w:pPr>
            <w:r>
              <w:rPr>
                <w:sz w:val="19"/>
              </w:rPr>
              <w:t>High</w:t>
            </w:r>
            <w:r>
              <w:rPr>
                <w:spacing w:val="-5"/>
                <w:sz w:val="19"/>
              </w:rPr>
              <w:t xml:space="preserve"> </w:t>
            </w:r>
            <w:r>
              <w:rPr>
                <w:sz w:val="19"/>
              </w:rPr>
              <w:t>probability</w:t>
            </w:r>
            <w:r>
              <w:rPr>
                <w:spacing w:val="-5"/>
                <w:sz w:val="19"/>
              </w:rPr>
              <w:t xml:space="preserve"> </w:t>
            </w:r>
            <w:r>
              <w:rPr>
                <w:sz w:val="19"/>
              </w:rPr>
              <w:t>of</w:t>
            </w:r>
            <w:r>
              <w:rPr>
                <w:spacing w:val="-4"/>
                <w:sz w:val="19"/>
              </w:rPr>
              <w:t xml:space="preserve"> </w:t>
            </w:r>
            <w:r>
              <w:rPr>
                <w:sz w:val="19"/>
              </w:rPr>
              <w:t>overcapitalisation</w:t>
            </w:r>
            <w:r>
              <w:rPr>
                <w:spacing w:val="-5"/>
                <w:sz w:val="19"/>
              </w:rPr>
              <w:t xml:space="preserve"> </w:t>
            </w:r>
            <w:r>
              <w:rPr>
                <w:sz w:val="19"/>
              </w:rPr>
              <w:t>due</w:t>
            </w:r>
            <w:r>
              <w:rPr>
                <w:spacing w:val="-5"/>
                <w:sz w:val="19"/>
              </w:rPr>
              <w:t xml:space="preserve"> </w:t>
            </w:r>
            <w:r>
              <w:rPr>
                <w:sz w:val="19"/>
              </w:rPr>
              <w:t>to the</w:t>
            </w:r>
            <w:r>
              <w:rPr>
                <w:spacing w:val="-10"/>
                <w:sz w:val="19"/>
              </w:rPr>
              <w:t xml:space="preserve"> </w:t>
            </w:r>
            <w:r>
              <w:rPr>
                <w:sz w:val="19"/>
              </w:rPr>
              <w:t>level</w:t>
            </w:r>
            <w:r>
              <w:rPr>
                <w:spacing w:val="-9"/>
                <w:sz w:val="19"/>
              </w:rPr>
              <w:t xml:space="preserve"> </w:t>
            </w:r>
            <w:r>
              <w:rPr>
                <w:sz w:val="19"/>
              </w:rPr>
              <w:t>of</w:t>
            </w:r>
            <w:r>
              <w:rPr>
                <w:spacing w:val="-9"/>
                <w:sz w:val="19"/>
              </w:rPr>
              <w:t xml:space="preserve"> </w:t>
            </w:r>
            <w:r>
              <w:rPr>
                <w:sz w:val="19"/>
              </w:rPr>
              <w:t>unused</w:t>
            </w:r>
            <w:r>
              <w:rPr>
                <w:spacing w:val="-10"/>
                <w:sz w:val="19"/>
              </w:rPr>
              <w:t xml:space="preserve"> </w:t>
            </w:r>
            <w:r>
              <w:rPr>
                <w:sz w:val="19"/>
              </w:rPr>
              <w:t>effort</w:t>
            </w:r>
            <w:r>
              <w:rPr>
                <w:spacing w:val="-9"/>
                <w:sz w:val="19"/>
              </w:rPr>
              <w:t xml:space="preserve"> </w:t>
            </w:r>
            <w:r>
              <w:rPr>
                <w:sz w:val="19"/>
              </w:rPr>
              <w:t>in</w:t>
            </w:r>
            <w:r>
              <w:rPr>
                <w:spacing w:val="-10"/>
                <w:sz w:val="19"/>
              </w:rPr>
              <w:t xml:space="preserve"> </w:t>
            </w:r>
            <w:r>
              <w:rPr>
                <w:sz w:val="19"/>
              </w:rPr>
              <w:t>the</w:t>
            </w:r>
            <w:r>
              <w:rPr>
                <w:spacing w:val="-10"/>
                <w:sz w:val="19"/>
              </w:rPr>
              <w:t xml:space="preserve"> </w:t>
            </w:r>
            <w:r>
              <w:rPr>
                <w:sz w:val="19"/>
              </w:rPr>
              <w:t>fishery.</w:t>
            </w:r>
            <w:r>
              <w:rPr>
                <w:spacing w:val="-10"/>
                <w:sz w:val="19"/>
              </w:rPr>
              <w:t xml:space="preserve"> </w:t>
            </w:r>
            <w:r>
              <w:rPr>
                <w:sz w:val="19"/>
              </w:rPr>
              <w:t>This may result in reduced economic return.</w:t>
            </w:r>
          </w:p>
        </w:tc>
        <w:tc>
          <w:tcPr>
            <w:tcW w:w="4607" w:type="dxa"/>
          </w:tcPr>
          <w:p w:rsidR="008E083E" w:rsidRDefault="0029712A">
            <w:pPr>
              <w:pStyle w:val="TableParagraph"/>
              <w:spacing w:line="237" w:lineRule="auto"/>
              <w:rPr>
                <w:sz w:val="19"/>
              </w:rPr>
            </w:pPr>
            <w:r>
              <w:rPr>
                <w:sz w:val="19"/>
              </w:rPr>
              <w:t>PZJA (including AFMA as the lead management agency)</w:t>
            </w:r>
            <w:r>
              <w:rPr>
                <w:spacing w:val="-13"/>
                <w:sz w:val="19"/>
              </w:rPr>
              <w:t xml:space="preserve"> </w:t>
            </w:r>
            <w:r>
              <w:rPr>
                <w:sz w:val="19"/>
              </w:rPr>
              <w:t>does</w:t>
            </w:r>
            <w:r>
              <w:rPr>
                <w:spacing w:val="-10"/>
                <w:sz w:val="19"/>
              </w:rPr>
              <w:t xml:space="preserve"> </w:t>
            </w:r>
            <w:r>
              <w:rPr>
                <w:sz w:val="19"/>
              </w:rPr>
              <w:t>not</w:t>
            </w:r>
            <w:r>
              <w:rPr>
                <w:spacing w:val="-12"/>
                <w:sz w:val="19"/>
              </w:rPr>
              <w:t xml:space="preserve"> </w:t>
            </w:r>
            <w:r>
              <w:rPr>
                <w:sz w:val="19"/>
              </w:rPr>
              <w:t>satisfy</w:t>
            </w:r>
            <w:r>
              <w:rPr>
                <w:spacing w:val="-13"/>
                <w:sz w:val="19"/>
              </w:rPr>
              <w:t xml:space="preserve"> </w:t>
            </w:r>
            <w:r>
              <w:rPr>
                <w:sz w:val="19"/>
              </w:rPr>
              <w:t>its</w:t>
            </w:r>
            <w:r>
              <w:rPr>
                <w:spacing w:val="-13"/>
                <w:sz w:val="19"/>
              </w:rPr>
              <w:t xml:space="preserve"> </w:t>
            </w:r>
            <w:r>
              <w:rPr>
                <w:sz w:val="19"/>
              </w:rPr>
              <w:t>policy</w:t>
            </w:r>
            <w:r>
              <w:rPr>
                <w:spacing w:val="-13"/>
                <w:sz w:val="19"/>
              </w:rPr>
              <w:t xml:space="preserve"> </w:t>
            </w:r>
            <w:r>
              <w:rPr>
                <w:sz w:val="19"/>
              </w:rPr>
              <w:t>requirements</w:t>
            </w:r>
            <w:r>
              <w:rPr>
                <w:spacing w:val="-13"/>
                <w:sz w:val="19"/>
              </w:rPr>
              <w:t xml:space="preserve"> </w:t>
            </w:r>
            <w:r>
              <w:rPr>
                <w:sz w:val="19"/>
              </w:rPr>
              <w:t>to develop and implement Management Plans and</w:t>
            </w:r>
          </w:p>
          <w:p w:rsidR="008E083E" w:rsidRDefault="0029712A">
            <w:pPr>
              <w:pStyle w:val="TableParagraph"/>
              <w:spacing w:line="218" w:lineRule="exact"/>
              <w:ind w:right="136"/>
              <w:rPr>
                <w:sz w:val="19"/>
              </w:rPr>
            </w:pPr>
            <w:r>
              <w:rPr>
                <w:sz w:val="19"/>
              </w:rPr>
              <w:t>long-term</w:t>
            </w:r>
            <w:r>
              <w:rPr>
                <w:spacing w:val="-14"/>
                <w:sz w:val="19"/>
              </w:rPr>
              <w:t xml:space="preserve"> </w:t>
            </w:r>
            <w:r>
              <w:rPr>
                <w:sz w:val="19"/>
              </w:rPr>
              <w:t>on-going</w:t>
            </w:r>
            <w:r>
              <w:rPr>
                <w:spacing w:val="-13"/>
                <w:sz w:val="19"/>
              </w:rPr>
              <w:t xml:space="preserve"> </w:t>
            </w:r>
            <w:r>
              <w:rPr>
                <w:sz w:val="19"/>
              </w:rPr>
              <w:t>access</w:t>
            </w:r>
            <w:r>
              <w:rPr>
                <w:spacing w:val="-13"/>
                <w:sz w:val="19"/>
              </w:rPr>
              <w:t xml:space="preserve"> </w:t>
            </w:r>
            <w:r>
              <w:rPr>
                <w:sz w:val="19"/>
              </w:rPr>
              <w:t>rights</w:t>
            </w:r>
            <w:r>
              <w:rPr>
                <w:spacing w:val="-13"/>
                <w:sz w:val="19"/>
              </w:rPr>
              <w:t xml:space="preserve"> </w:t>
            </w:r>
            <w:r>
              <w:rPr>
                <w:sz w:val="19"/>
              </w:rPr>
              <w:t>in</w:t>
            </w:r>
            <w:r>
              <w:rPr>
                <w:spacing w:val="-13"/>
                <w:sz w:val="19"/>
              </w:rPr>
              <w:t xml:space="preserve"> </w:t>
            </w:r>
            <w:r>
              <w:rPr>
                <w:sz w:val="19"/>
              </w:rPr>
              <w:t>all Commonwealth Fisheries.</w:t>
            </w:r>
          </w:p>
        </w:tc>
      </w:tr>
      <w:tr w:rsidR="008E083E">
        <w:trPr>
          <w:trHeight w:val="645"/>
        </w:trPr>
        <w:tc>
          <w:tcPr>
            <w:tcW w:w="1168" w:type="dxa"/>
          </w:tcPr>
          <w:p w:rsidR="008E083E" w:rsidRDefault="008E083E">
            <w:pPr>
              <w:pStyle w:val="TableParagraph"/>
              <w:ind w:left="0"/>
              <w:rPr>
                <w:rFonts w:ascii="Times New Roman"/>
                <w:sz w:val="18"/>
              </w:rPr>
            </w:pPr>
          </w:p>
        </w:tc>
        <w:tc>
          <w:tcPr>
            <w:tcW w:w="4268" w:type="dxa"/>
          </w:tcPr>
          <w:p w:rsidR="008E083E" w:rsidRDefault="0029712A">
            <w:pPr>
              <w:pStyle w:val="TableParagraph"/>
              <w:spacing w:line="211" w:lineRule="exact"/>
              <w:rPr>
                <w:sz w:val="19"/>
              </w:rPr>
            </w:pPr>
            <w:r>
              <w:rPr>
                <w:sz w:val="19"/>
              </w:rPr>
              <w:t>Likely</w:t>
            </w:r>
            <w:r>
              <w:rPr>
                <w:spacing w:val="-12"/>
                <w:sz w:val="19"/>
              </w:rPr>
              <w:t xml:space="preserve"> </w:t>
            </w:r>
            <w:r>
              <w:rPr>
                <w:sz w:val="19"/>
              </w:rPr>
              <w:t>consequences</w:t>
            </w:r>
            <w:r>
              <w:rPr>
                <w:spacing w:val="-11"/>
                <w:sz w:val="19"/>
              </w:rPr>
              <w:t xml:space="preserve"> </w:t>
            </w:r>
            <w:r>
              <w:rPr>
                <w:sz w:val="19"/>
              </w:rPr>
              <w:t>are</w:t>
            </w:r>
            <w:r>
              <w:rPr>
                <w:spacing w:val="-12"/>
                <w:sz w:val="19"/>
              </w:rPr>
              <w:t xml:space="preserve"> </w:t>
            </w:r>
            <w:r>
              <w:rPr>
                <w:sz w:val="19"/>
              </w:rPr>
              <w:t>reductions</w:t>
            </w:r>
            <w:r>
              <w:rPr>
                <w:spacing w:val="-11"/>
                <w:sz w:val="19"/>
              </w:rPr>
              <w:t xml:space="preserve"> </w:t>
            </w:r>
            <w:r>
              <w:rPr>
                <w:sz w:val="19"/>
              </w:rPr>
              <w:t>in</w:t>
            </w:r>
            <w:r>
              <w:rPr>
                <w:spacing w:val="-12"/>
                <w:sz w:val="19"/>
              </w:rPr>
              <w:t xml:space="preserve"> </w:t>
            </w:r>
            <w:r>
              <w:rPr>
                <w:spacing w:val="-2"/>
                <w:sz w:val="19"/>
              </w:rPr>
              <w:t>quality</w:t>
            </w:r>
          </w:p>
          <w:p w:rsidR="008E083E" w:rsidRDefault="0029712A">
            <w:pPr>
              <w:pStyle w:val="TableParagraph"/>
              <w:spacing w:line="214" w:lineRule="exact"/>
              <w:ind w:right="176"/>
              <w:rPr>
                <w:sz w:val="19"/>
              </w:rPr>
            </w:pPr>
            <w:r>
              <w:rPr>
                <w:sz w:val="19"/>
              </w:rPr>
              <w:t>and</w:t>
            </w:r>
            <w:r>
              <w:rPr>
                <w:spacing w:val="-13"/>
                <w:sz w:val="19"/>
              </w:rPr>
              <w:t xml:space="preserve"> </w:t>
            </w:r>
            <w:r>
              <w:rPr>
                <w:sz w:val="19"/>
              </w:rPr>
              <w:t>availability</w:t>
            </w:r>
            <w:r>
              <w:rPr>
                <w:spacing w:val="-13"/>
                <w:sz w:val="19"/>
              </w:rPr>
              <w:t xml:space="preserve"> </w:t>
            </w:r>
            <w:r>
              <w:rPr>
                <w:sz w:val="19"/>
              </w:rPr>
              <w:t>of</w:t>
            </w:r>
            <w:r>
              <w:rPr>
                <w:spacing w:val="-13"/>
                <w:sz w:val="19"/>
              </w:rPr>
              <w:t xml:space="preserve"> </w:t>
            </w:r>
            <w:r>
              <w:rPr>
                <w:sz w:val="19"/>
              </w:rPr>
              <w:t>prawns</w:t>
            </w:r>
            <w:r>
              <w:rPr>
                <w:spacing w:val="-13"/>
                <w:sz w:val="19"/>
              </w:rPr>
              <w:t xml:space="preserve"> </w:t>
            </w:r>
            <w:r>
              <w:rPr>
                <w:sz w:val="19"/>
              </w:rPr>
              <w:t>and</w:t>
            </w:r>
            <w:r>
              <w:rPr>
                <w:spacing w:val="-13"/>
                <w:sz w:val="19"/>
              </w:rPr>
              <w:t xml:space="preserve"> </w:t>
            </w:r>
            <w:r>
              <w:rPr>
                <w:sz w:val="19"/>
              </w:rPr>
              <w:t>increases</w:t>
            </w:r>
            <w:r>
              <w:rPr>
                <w:spacing w:val="-13"/>
                <w:sz w:val="19"/>
              </w:rPr>
              <w:t xml:space="preserve"> </w:t>
            </w:r>
            <w:r>
              <w:rPr>
                <w:sz w:val="19"/>
              </w:rPr>
              <w:t>in market prices due to decreased supply.</w:t>
            </w:r>
          </w:p>
        </w:tc>
        <w:tc>
          <w:tcPr>
            <w:tcW w:w="3868" w:type="dxa"/>
          </w:tcPr>
          <w:p w:rsidR="008E083E" w:rsidRDefault="0029712A">
            <w:pPr>
              <w:pStyle w:val="TableParagraph"/>
              <w:spacing w:line="211" w:lineRule="exact"/>
              <w:ind w:left="100"/>
              <w:rPr>
                <w:sz w:val="19"/>
              </w:rPr>
            </w:pPr>
            <w:r>
              <w:rPr>
                <w:sz w:val="19"/>
              </w:rPr>
              <w:t>Uncertainty</w:t>
            </w:r>
            <w:r>
              <w:rPr>
                <w:spacing w:val="-12"/>
                <w:sz w:val="19"/>
              </w:rPr>
              <w:t xml:space="preserve"> </w:t>
            </w:r>
            <w:r>
              <w:rPr>
                <w:sz w:val="19"/>
              </w:rPr>
              <w:t>of</w:t>
            </w:r>
            <w:r>
              <w:rPr>
                <w:spacing w:val="-12"/>
                <w:sz w:val="19"/>
              </w:rPr>
              <w:t xml:space="preserve"> </w:t>
            </w:r>
            <w:r>
              <w:rPr>
                <w:sz w:val="19"/>
              </w:rPr>
              <w:t>long-term</w:t>
            </w:r>
            <w:r>
              <w:rPr>
                <w:spacing w:val="-12"/>
                <w:sz w:val="19"/>
              </w:rPr>
              <w:t xml:space="preserve"> </w:t>
            </w:r>
            <w:r>
              <w:rPr>
                <w:sz w:val="19"/>
              </w:rPr>
              <w:t>access</w:t>
            </w:r>
            <w:r>
              <w:rPr>
                <w:spacing w:val="-13"/>
                <w:sz w:val="19"/>
              </w:rPr>
              <w:t xml:space="preserve"> </w:t>
            </w:r>
            <w:r>
              <w:rPr>
                <w:sz w:val="19"/>
              </w:rPr>
              <w:t>rights</w:t>
            </w:r>
            <w:r>
              <w:rPr>
                <w:spacing w:val="-12"/>
                <w:sz w:val="19"/>
              </w:rPr>
              <w:t xml:space="preserve"> </w:t>
            </w:r>
            <w:r>
              <w:rPr>
                <w:spacing w:val="-5"/>
                <w:sz w:val="19"/>
              </w:rPr>
              <w:t>due</w:t>
            </w:r>
          </w:p>
          <w:p w:rsidR="008E083E" w:rsidRDefault="0029712A">
            <w:pPr>
              <w:pStyle w:val="TableParagraph"/>
              <w:spacing w:line="214" w:lineRule="exact"/>
              <w:ind w:left="100"/>
              <w:rPr>
                <w:sz w:val="19"/>
              </w:rPr>
            </w:pPr>
            <w:r>
              <w:rPr>
                <w:sz w:val="19"/>
              </w:rPr>
              <w:t>to</w:t>
            </w:r>
            <w:r>
              <w:rPr>
                <w:spacing w:val="-9"/>
                <w:sz w:val="19"/>
              </w:rPr>
              <w:t xml:space="preserve"> </w:t>
            </w:r>
            <w:r>
              <w:rPr>
                <w:sz w:val="19"/>
              </w:rPr>
              <w:t>the</w:t>
            </w:r>
            <w:r>
              <w:rPr>
                <w:spacing w:val="-9"/>
                <w:sz w:val="19"/>
              </w:rPr>
              <w:t xml:space="preserve"> </w:t>
            </w:r>
            <w:r>
              <w:rPr>
                <w:sz w:val="19"/>
              </w:rPr>
              <w:t>short</w:t>
            </w:r>
            <w:r>
              <w:rPr>
                <w:spacing w:val="-9"/>
                <w:sz w:val="19"/>
              </w:rPr>
              <w:t xml:space="preserve"> </w:t>
            </w:r>
            <w:r>
              <w:rPr>
                <w:sz w:val="19"/>
              </w:rPr>
              <w:t>life</w:t>
            </w:r>
            <w:r>
              <w:rPr>
                <w:spacing w:val="-10"/>
                <w:sz w:val="19"/>
              </w:rPr>
              <w:t xml:space="preserve"> </w:t>
            </w:r>
            <w:r>
              <w:rPr>
                <w:sz w:val="19"/>
              </w:rPr>
              <w:t>of</w:t>
            </w:r>
            <w:r>
              <w:rPr>
                <w:spacing w:val="-8"/>
                <w:sz w:val="19"/>
              </w:rPr>
              <w:t xml:space="preserve"> </w:t>
            </w:r>
            <w:r>
              <w:rPr>
                <w:sz w:val="19"/>
              </w:rPr>
              <w:t>fishing</w:t>
            </w:r>
            <w:r>
              <w:rPr>
                <w:spacing w:val="-10"/>
                <w:sz w:val="19"/>
              </w:rPr>
              <w:t xml:space="preserve"> </w:t>
            </w:r>
            <w:r>
              <w:rPr>
                <w:sz w:val="19"/>
              </w:rPr>
              <w:t>licences</w:t>
            </w:r>
            <w:r>
              <w:rPr>
                <w:spacing w:val="-9"/>
                <w:sz w:val="19"/>
              </w:rPr>
              <w:t xml:space="preserve"> </w:t>
            </w:r>
            <w:r>
              <w:rPr>
                <w:sz w:val="19"/>
              </w:rPr>
              <w:t>(1</w:t>
            </w:r>
            <w:r>
              <w:rPr>
                <w:spacing w:val="-9"/>
                <w:sz w:val="19"/>
              </w:rPr>
              <w:t xml:space="preserve"> </w:t>
            </w:r>
            <w:r>
              <w:rPr>
                <w:sz w:val="19"/>
              </w:rPr>
              <w:t>year) reduces security for industry.</w:t>
            </w:r>
          </w:p>
        </w:tc>
        <w:tc>
          <w:tcPr>
            <w:tcW w:w="4607" w:type="dxa"/>
          </w:tcPr>
          <w:p w:rsidR="008E083E" w:rsidRDefault="0029712A">
            <w:pPr>
              <w:pStyle w:val="TableParagraph"/>
              <w:spacing w:line="211" w:lineRule="exact"/>
              <w:rPr>
                <w:sz w:val="19"/>
              </w:rPr>
            </w:pPr>
            <w:r>
              <w:rPr>
                <w:sz w:val="19"/>
              </w:rPr>
              <w:t>May</w:t>
            </w:r>
            <w:r>
              <w:rPr>
                <w:spacing w:val="-12"/>
                <w:sz w:val="19"/>
              </w:rPr>
              <w:t xml:space="preserve"> </w:t>
            </w:r>
            <w:r>
              <w:rPr>
                <w:sz w:val="19"/>
              </w:rPr>
              <w:t>lead</w:t>
            </w:r>
            <w:r>
              <w:rPr>
                <w:spacing w:val="-11"/>
                <w:sz w:val="19"/>
              </w:rPr>
              <w:t xml:space="preserve"> </w:t>
            </w:r>
            <w:r>
              <w:rPr>
                <w:sz w:val="19"/>
              </w:rPr>
              <w:t>to</w:t>
            </w:r>
            <w:r>
              <w:rPr>
                <w:spacing w:val="-11"/>
                <w:sz w:val="19"/>
              </w:rPr>
              <w:t xml:space="preserve"> </w:t>
            </w:r>
            <w:r>
              <w:rPr>
                <w:sz w:val="19"/>
              </w:rPr>
              <w:t>overcapitalisation</w:t>
            </w:r>
            <w:r>
              <w:rPr>
                <w:spacing w:val="-10"/>
                <w:sz w:val="19"/>
              </w:rPr>
              <w:t xml:space="preserve"> </w:t>
            </w:r>
            <w:r>
              <w:rPr>
                <w:sz w:val="19"/>
              </w:rPr>
              <w:t>which</w:t>
            </w:r>
            <w:r>
              <w:rPr>
                <w:spacing w:val="-10"/>
                <w:sz w:val="19"/>
              </w:rPr>
              <w:t xml:space="preserve"> </w:t>
            </w:r>
            <w:r>
              <w:rPr>
                <w:sz w:val="19"/>
              </w:rPr>
              <w:t>will</w:t>
            </w:r>
            <w:r>
              <w:rPr>
                <w:spacing w:val="-10"/>
                <w:sz w:val="19"/>
              </w:rPr>
              <w:t xml:space="preserve"> </w:t>
            </w:r>
            <w:r>
              <w:rPr>
                <w:spacing w:val="-2"/>
                <w:sz w:val="19"/>
              </w:rPr>
              <w:t>prevent</w:t>
            </w:r>
          </w:p>
          <w:p w:rsidR="008E083E" w:rsidRDefault="0029712A">
            <w:pPr>
              <w:pStyle w:val="TableParagraph"/>
              <w:spacing w:line="214" w:lineRule="exact"/>
              <w:ind w:right="136"/>
              <w:rPr>
                <w:sz w:val="19"/>
              </w:rPr>
            </w:pPr>
            <w:r>
              <w:rPr>
                <w:sz w:val="19"/>
              </w:rPr>
              <w:t>PZJA</w:t>
            </w:r>
            <w:r>
              <w:rPr>
                <w:spacing w:val="-14"/>
                <w:sz w:val="19"/>
              </w:rPr>
              <w:t xml:space="preserve"> </w:t>
            </w:r>
            <w:r>
              <w:rPr>
                <w:sz w:val="19"/>
              </w:rPr>
              <w:t>agencies</w:t>
            </w:r>
            <w:r>
              <w:rPr>
                <w:spacing w:val="-13"/>
                <w:sz w:val="19"/>
              </w:rPr>
              <w:t xml:space="preserve"> </w:t>
            </w:r>
            <w:r>
              <w:rPr>
                <w:sz w:val="19"/>
              </w:rPr>
              <w:t>from</w:t>
            </w:r>
            <w:r>
              <w:rPr>
                <w:spacing w:val="-13"/>
                <w:sz w:val="19"/>
              </w:rPr>
              <w:t xml:space="preserve"> </w:t>
            </w:r>
            <w:r>
              <w:rPr>
                <w:sz w:val="19"/>
              </w:rPr>
              <w:t>meeting</w:t>
            </w:r>
            <w:r>
              <w:rPr>
                <w:spacing w:val="-13"/>
                <w:sz w:val="19"/>
              </w:rPr>
              <w:t xml:space="preserve"> </w:t>
            </w:r>
            <w:r>
              <w:rPr>
                <w:sz w:val="19"/>
              </w:rPr>
              <w:t>their</w:t>
            </w:r>
            <w:r>
              <w:rPr>
                <w:spacing w:val="-13"/>
                <w:sz w:val="19"/>
              </w:rPr>
              <w:t xml:space="preserve"> </w:t>
            </w:r>
            <w:r>
              <w:rPr>
                <w:sz w:val="19"/>
              </w:rPr>
              <w:t>economic efficiency objectives.</w:t>
            </w:r>
          </w:p>
        </w:tc>
      </w:tr>
      <w:tr w:rsidR="008E083E">
        <w:trPr>
          <w:trHeight w:val="649"/>
        </w:trPr>
        <w:tc>
          <w:tcPr>
            <w:tcW w:w="1168" w:type="dxa"/>
          </w:tcPr>
          <w:p w:rsidR="008E083E" w:rsidRDefault="008E083E">
            <w:pPr>
              <w:pStyle w:val="TableParagraph"/>
              <w:ind w:left="0"/>
              <w:rPr>
                <w:rFonts w:ascii="Times New Roman"/>
                <w:sz w:val="18"/>
              </w:rPr>
            </w:pPr>
          </w:p>
        </w:tc>
        <w:tc>
          <w:tcPr>
            <w:tcW w:w="12743" w:type="dxa"/>
            <w:gridSpan w:val="3"/>
          </w:tcPr>
          <w:p w:rsidR="008E083E" w:rsidRDefault="0029712A">
            <w:pPr>
              <w:pStyle w:val="TableParagraph"/>
              <w:spacing w:line="237" w:lineRule="auto"/>
              <w:ind w:right="29"/>
              <w:rPr>
                <w:sz w:val="19"/>
              </w:rPr>
            </w:pPr>
            <w:r>
              <w:rPr>
                <w:color w:val="FF0000"/>
                <w:sz w:val="19"/>
              </w:rPr>
              <w:t>Appeals</w:t>
            </w:r>
            <w:r>
              <w:rPr>
                <w:color w:val="FF0000"/>
                <w:spacing w:val="-5"/>
                <w:sz w:val="19"/>
              </w:rPr>
              <w:t xml:space="preserve"> </w:t>
            </w:r>
            <w:r>
              <w:rPr>
                <w:color w:val="FF0000"/>
                <w:sz w:val="19"/>
              </w:rPr>
              <w:t>can</w:t>
            </w:r>
            <w:r>
              <w:rPr>
                <w:color w:val="FF0000"/>
                <w:spacing w:val="-7"/>
                <w:sz w:val="19"/>
              </w:rPr>
              <w:t xml:space="preserve"> </w:t>
            </w:r>
            <w:r>
              <w:rPr>
                <w:color w:val="FF0000"/>
                <w:sz w:val="19"/>
              </w:rPr>
              <w:t>be</w:t>
            </w:r>
            <w:r>
              <w:rPr>
                <w:color w:val="FF0000"/>
                <w:spacing w:val="-7"/>
                <w:sz w:val="19"/>
              </w:rPr>
              <w:t xml:space="preserve"> </w:t>
            </w:r>
            <w:r>
              <w:rPr>
                <w:color w:val="FF0000"/>
                <w:sz w:val="19"/>
              </w:rPr>
              <w:t>made</w:t>
            </w:r>
            <w:r>
              <w:rPr>
                <w:color w:val="FF0000"/>
                <w:spacing w:val="-7"/>
                <w:sz w:val="19"/>
              </w:rPr>
              <w:t xml:space="preserve"> </w:t>
            </w:r>
            <w:r>
              <w:rPr>
                <w:color w:val="FF0000"/>
                <w:sz w:val="19"/>
              </w:rPr>
              <w:t>every</w:t>
            </w:r>
            <w:r>
              <w:rPr>
                <w:color w:val="FF0000"/>
                <w:spacing w:val="-7"/>
                <w:sz w:val="19"/>
              </w:rPr>
              <w:t xml:space="preserve"> </w:t>
            </w:r>
            <w:r>
              <w:rPr>
                <w:color w:val="FF0000"/>
                <w:sz w:val="19"/>
              </w:rPr>
              <w:t>time</w:t>
            </w:r>
            <w:r>
              <w:rPr>
                <w:color w:val="FF0000"/>
                <w:spacing w:val="-8"/>
                <w:sz w:val="19"/>
              </w:rPr>
              <w:t xml:space="preserve"> </w:t>
            </w:r>
            <w:r>
              <w:rPr>
                <w:color w:val="FF0000"/>
                <w:sz w:val="19"/>
              </w:rPr>
              <w:t>a</w:t>
            </w:r>
            <w:r>
              <w:rPr>
                <w:color w:val="FF0000"/>
                <w:spacing w:val="-7"/>
                <w:sz w:val="19"/>
              </w:rPr>
              <w:t xml:space="preserve"> </w:t>
            </w:r>
            <w:r>
              <w:rPr>
                <w:color w:val="FF0000"/>
                <w:sz w:val="19"/>
              </w:rPr>
              <w:t>licence</w:t>
            </w:r>
            <w:r>
              <w:rPr>
                <w:color w:val="FF0000"/>
                <w:spacing w:val="-7"/>
                <w:sz w:val="19"/>
              </w:rPr>
              <w:t xml:space="preserve"> </w:t>
            </w:r>
            <w:r>
              <w:rPr>
                <w:color w:val="FF0000"/>
                <w:sz w:val="19"/>
              </w:rPr>
              <w:t>condition</w:t>
            </w:r>
            <w:r>
              <w:rPr>
                <w:color w:val="FF0000"/>
                <w:spacing w:val="-7"/>
                <w:sz w:val="19"/>
              </w:rPr>
              <w:t xml:space="preserve"> </w:t>
            </w:r>
            <w:r>
              <w:rPr>
                <w:color w:val="FF0000"/>
                <w:sz w:val="19"/>
              </w:rPr>
              <w:t>is</w:t>
            </w:r>
            <w:r>
              <w:rPr>
                <w:color w:val="FF0000"/>
                <w:spacing w:val="-6"/>
                <w:sz w:val="19"/>
              </w:rPr>
              <w:t xml:space="preserve"> </w:t>
            </w:r>
            <w:r>
              <w:rPr>
                <w:color w:val="FF0000"/>
                <w:sz w:val="19"/>
              </w:rPr>
              <w:t>changed</w:t>
            </w:r>
            <w:r>
              <w:rPr>
                <w:color w:val="FF0000"/>
                <w:spacing w:val="-7"/>
                <w:sz w:val="19"/>
              </w:rPr>
              <w:t xml:space="preserve"> </w:t>
            </w:r>
            <w:r>
              <w:rPr>
                <w:color w:val="FF0000"/>
                <w:sz w:val="19"/>
              </w:rPr>
              <w:t>or</w:t>
            </w:r>
            <w:r>
              <w:rPr>
                <w:color w:val="FF0000"/>
                <w:spacing w:val="-7"/>
                <w:sz w:val="19"/>
              </w:rPr>
              <w:t xml:space="preserve"> </w:t>
            </w:r>
            <w:r>
              <w:rPr>
                <w:color w:val="FF0000"/>
                <w:sz w:val="19"/>
              </w:rPr>
              <w:t>a</w:t>
            </w:r>
            <w:r>
              <w:rPr>
                <w:color w:val="FF0000"/>
                <w:spacing w:val="-8"/>
                <w:sz w:val="19"/>
              </w:rPr>
              <w:t xml:space="preserve"> </w:t>
            </w:r>
            <w:r>
              <w:rPr>
                <w:color w:val="FF0000"/>
                <w:sz w:val="19"/>
              </w:rPr>
              <w:t>licence</w:t>
            </w:r>
            <w:r>
              <w:rPr>
                <w:color w:val="FF0000"/>
                <w:spacing w:val="-7"/>
                <w:sz w:val="19"/>
              </w:rPr>
              <w:t xml:space="preserve"> </w:t>
            </w:r>
            <w:r>
              <w:rPr>
                <w:color w:val="FF0000"/>
                <w:sz w:val="19"/>
              </w:rPr>
              <w:t>is</w:t>
            </w:r>
            <w:r>
              <w:rPr>
                <w:color w:val="FF0000"/>
                <w:spacing w:val="-6"/>
                <w:sz w:val="19"/>
              </w:rPr>
              <w:t xml:space="preserve"> </w:t>
            </w:r>
            <w:r>
              <w:rPr>
                <w:color w:val="FF0000"/>
                <w:sz w:val="19"/>
              </w:rPr>
              <w:t>issued.</w:t>
            </w:r>
            <w:r>
              <w:rPr>
                <w:color w:val="FF0000"/>
                <w:spacing w:val="-7"/>
                <w:sz w:val="19"/>
              </w:rPr>
              <w:t xml:space="preserve"> </w:t>
            </w:r>
            <w:r>
              <w:rPr>
                <w:color w:val="FF0000"/>
                <w:sz w:val="19"/>
              </w:rPr>
              <w:t>This</w:t>
            </w:r>
            <w:r>
              <w:rPr>
                <w:color w:val="FF0000"/>
                <w:spacing w:val="-5"/>
                <w:sz w:val="19"/>
              </w:rPr>
              <w:t xml:space="preserve"> </w:t>
            </w:r>
            <w:r>
              <w:rPr>
                <w:color w:val="FF0000"/>
                <w:sz w:val="19"/>
              </w:rPr>
              <w:t>may</w:t>
            </w:r>
            <w:r>
              <w:rPr>
                <w:color w:val="FF0000"/>
                <w:spacing w:val="-7"/>
                <w:sz w:val="19"/>
              </w:rPr>
              <w:t xml:space="preserve"> </w:t>
            </w:r>
            <w:r>
              <w:rPr>
                <w:color w:val="FF0000"/>
                <w:sz w:val="19"/>
              </w:rPr>
              <w:t>lead</w:t>
            </w:r>
            <w:r>
              <w:rPr>
                <w:color w:val="FF0000"/>
                <w:spacing w:val="-7"/>
                <w:sz w:val="19"/>
              </w:rPr>
              <w:t xml:space="preserve"> </w:t>
            </w:r>
            <w:r>
              <w:rPr>
                <w:color w:val="FF0000"/>
                <w:sz w:val="19"/>
              </w:rPr>
              <w:t>to</w:t>
            </w:r>
            <w:r>
              <w:rPr>
                <w:color w:val="FF0000"/>
                <w:spacing w:val="-7"/>
                <w:sz w:val="19"/>
              </w:rPr>
              <w:t xml:space="preserve"> </w:t>
            </w:r>
            <w:r>
              <w:rPr>
                <w:color w:val="FF0000"/>
                <w:sz w:val="19"/>
              </w:rPr>
              <w:t>uncertainty</w:t>
            </w:r>
            <w:r>
              <w:rPr>
                <w:color w:val="FF0000"/>
                <w:spacing w:val="-7"/>
                <w:sz w:val="19"/>
              </w:rPr>
              <w:t xml:space="preserve"> </w:t>
            </w:r>
            <w:r>
              <w:rPr>
                <w:color w:val="FF0000"/>
                <w:sz w:val="19"/>
              </w:rPr>
              <w:t>and</w:t>
            </w:r>
            <w:r>
              <w:rPr>
                <w:color w:val="FF0000"/>
                <w:spacing w:val="-6"/>
                <w:sz w:val="19"/>
              </w:rPr>
              <w:t xml:space="preserve"> </w:t>
            </w:r>
            <w:r>
              <w:rPr>
                <w:color w:val="FF0000"/>
                <w:sz w:val="19"/>
              </w:rPr>
              <w:t>destabilisation</w:t>
            </w:r>
            <w:r>
              <w:rPr>
                <w:color w:val="FF0000"/>
                <w:spacing w:val="-7"/>
                <w:sz w:val="19"/>
              </w:rPr>
              <w:t xml:space="preserve"> </w:t>
            </w:r>
            <w:r>
              <w:rPr>
                <w:color w:val="FF0000"/>
                <w:sz w:val="19"/>
              </w:rPr>
              <w:t>of</w:t>
            </w:r>
            <w:r>
              <w:rPr>
                <w:color w:val="FF0000"/>
                <w:spacing w:val="-5"/>
                <w:sz w:val="19"/>
              </w:rPr>
              <w:t xml:space="preserve"> </w:t>
            </w:r>
            <w:r>
              <w:rPr>
                <w:color w:val="FF0000"/>
                <w:sz w:val="19"/>
              </w:rPr>
              <w:t>the</w:t>
            </w:r>
            <w:r>
              <w:rPr>
                <w:color w:val="FF0000"/>
                <w:spacing w:val="-7"/>
                <w:sz w:val="19"/>
              </w:rPr>
              <w:t xml:space="preserve"> </w:t>
            </w:r>
            <w:r>
              <w:rPr>
                <w:color w:val="FF0000"/>
                <w:sz w:val="19"/>
              </w:rPr>
              <w:t>fishery, and</w:t>
            </w:r>
            <w:r>
              <w:rPr>
                <w:color w:val="FF0000"/>
                <w:spacing w:val="-2"/>
                <w:sz w:val="19"/>
              </w:rPr>
              <w:t xml:space="preserve"> </w:t>
            </w:r>
            <w:r>
              <w:rPr>
                <w:color w:val="FF0000"/>
                <w:sz w:val="19"/>
              </w:rPr>
              <w:t>may</w:t>
            </w:r>
            <w:r>
              <w:rPr>
                <w:color w:val="FF0000"/>
                <w:spacing w:val="-2"/>
                <w:sz w:val="19"/>
              </w:rPr>
              <w:t xml:space="preserve"> </w:t>
            </w:r>
            <w:r>
              <w:rPr>
                <w:color w:val="FF0000"/>
                <w:sz w:val="19"/>
              </w:rPr>
              <w:t>increase</w:t>
            </w:r>
            <w:r>
              <w:rPr>
                <w:color w:val="FF0000"/>
                <w:spacing w:val="-3"/>
                <w:sz w:val="19"/>
              </w:rPr>
              <w:t xml:space="preserve"> </w:t>
            </w:r>
            <w:r>
              <w:rPr>
                <w:color w:val="FF0000"/>
                <w:sz w:val="19"/>
              </w:rPr>
              <w:t>levy</w:t>
            </w:r>
            <w:r>
              <w:rPr>
                <w:color w:val="FF0000"/>
                <w:spacing w:val="-2"/>
                <w:sz w:val="19"/>
              </w:rPr>
              <w:t xml:space="preserve"> </w:t>
            </w:r>
            <w:r>
              <w:rPr>
                <w:color w:val="FF0000"/>
                <w:sz w:val="19"/>
              </w:rPr>
              <w:t>costs</w:t>
            </w:r>
            <w:r>
              <w:rPr>
                <w:color w:val="FF0000"/>
                <w:spacing w:val="-2"/>
                <w:sz w:val="19"/>
              </w:rPr>
              <w:t xml:space="preserve"> </w:t>
            </w:r>
            <w:r>
              <w:rPr>
                <w:color w:val="FF0000"/>
                <w:sz w:val="19"/>
              </w:rPr>
              <w:t>due</w:t>
            </w:r>
            <w:r>
              <w:rPr>
                <w:color w:val="FF0000"/>
                <w:spacing w:val="-2"/>
                <w:sz w:val="19"/>
              </w:rPr>
              <w:t xml:space="preserve"> </w:t>
            </w:r>
            <w:r>
              <w:rPr>
                <w:color w:val="FF0000"/>
                <w:sz w:val="19"/>
              </w:rPr>
              <w:t>to</w:t>
            </w:r>
            <w:r>
              <w:rPr>
                <w:color w:val="FF0000"/>
                <w:spacing w:val="-2"/>
                <w:sz w:val="19"/>
              </w:rPr>
              <w:t xml:space="preserve"> </w:t>
            </w:r>
            <w:r>
              <w:rPr>
                <w:color w:val="FF0000"/>
                <w:sz w:val="19"/>
              </w:rPr>
              <w:t>increased</w:t>
            </w:r>
            <w:r>
              <w:rPr>
                <w:color w:val="FF0000"/>
                <w:spacing w:val="-2"/>
                <w:sz w:val="19"/>
              </w:rPr>
              <w:t xml:space="preserve"> </w:t>
            </w:r>
            <w:r>
              <w:rPr>
                <w:color w:val="FF0000"/>
                <w:sz w:val="19"/>
              </w:rPr>
              <w:t>AFMA</w:t>
            </w:r>
            <w:r>
              <w:rPr>
                <w:color w:val="FF0000"/>
                <w:spacing w:val="-3"/>
                <w:sz w:val="19"/>
              </w:rPr>
              <w:t xml:space="preserve"> </w:t>
            </w:r>
            <w:r>
              <w:rPr>
                <w:color w:val="FF0000"/>
                <w:sz w:val="19"/>
              </w:rPr>
              <w:t>resources</w:t>
            </w:r>
            <w:r>
              <w:rPr>
                <w:color w:val="FF0000"/>
                <w:spacing w:val="-1"/>
                <w:sz w:val="19"/>
              </w:rPr>
              <w:t xml:space="preserve"> </w:t>
            </w:r>
            <w:r>
              <w:rPr>
                <w:color w:val="FF0000"/>
                <w:sz w:val="19"/>
              </w:rPr>
              <w:t>(i.e.</w:t>
            </w:r>
            <w:r>
              <w:rPr>
                <w:color w:val="FF0000"/>
                <w:spacing w:val="-3"/>
                <w:sz w:val="19"/>
              </w:rPr>
              <w:t xml:space="preserve"> </w:t>
            </w:r>
            <w:r>
              <w:rPr>
                <w:color w:val="FF0000"/>
                <w:sz w:val="19"/>
              </w:rPr>
              <w:t>management</w:t>
            </w:r>
            <w:r>
              <w:rPr>
                <w:color w:val="FF0000"/>
                <w:spacing w:val="-1"/>
                <w:sz w:val="19"/>
              </w:rPr>
              <w:t xml:space="preserve"> </w:t>
            </w:r>
            <w:r>
              <w:rPr>
                <w:color w:val="FF0000"/>
                <w:sz w:val="19"/>
              </w:rPr>
              <w:t>staff will</w:t>
            </w:r>
            <w:r>
              <w:rPr>
                <w:color w:val="FF0000"/>
                <w:spacing w:val="-2"/>
                <w:sz w:val="19"/>
              </w:rPr>
              <w:t xml:space="preserve"> </w:t>
            </w:r>
            <w:r>
              <w:rPr>
                <w:color w:val="FF0000"/>
                <w:sz w:val="19"/>
              </w:rPr>
              <w:t>be</w:t>
            </w:r>
            <w:r>
              <w:rPr>
                <w:color w:val="FF0000"/>
                <w:spacing w:val="-3"/>
                <w:sz w:val="19"/>
              </w:rPr>
              <w:t xml:space="preserve"> </w:t>
            </w:r>
            <w:r>
              <w:rPr>
                <w:color w:val="FF0000"/>
                <w:sz w:val="19"/>
              </w:rPr>
              <w:t>dealing</w:t>
            </w:r>
            <w:r>
              <w:rPr>
                <w:color w:val="FF0000"/>
                <w:spacing w:val="-1"/>
                <w:sz w:val="19"/>
              </w:rPr>
              <w:t xml:space="preserve"> </w:t>
            </w:r>
            <w:r>
              <w:rPr>
                <w:color w:val="FF0000"/>
                <w:sz w:val="19"/>
              </w:rPr>
              <w:t>with</w:t>
            </w:r>
            <w:r>
              <w:rPr>
                <w:color w:val="FF0000"/>
                <w:spacing w:val="-2"/>
                <w:sz w:val="19"/>
              </w:rPr>
              <w:t xml:space="preserve"> </w:t>
            </w:r>
            <w:r>
              <w:rPr>
                <w:color w:val="FF0000"/>
                <w:sz w:val="19"/>
              </w:rPr>
              <w:t>litigation</w:t>
            </w:r>
            <w:r>
              <w:rPr>
                <w:color w:val="FF0000"/>
                <w:spacing w:val="-2"/>
                <w:sz w:val="19"/>
              </w:rPr>
              <w:t xml:space="preserve"> </w:t>
            </w:r>
            <w:r>
              <w:rPr>
                <w:color w:val="FF0000"/>
                <w:sz w:val="19"/>
              </w:rPr>
              <w:t>instead</w:t>
            </w:r>
            <w:r>
              <w:rPr>
                <w:color w:val="FF0000"/>
                <w:spacing w:val="-2"/>
                <w:sz w:val="19"/>
              </w:rPr>
              <w:t xml:space="preserve"> </w:t>
            </w:r>
            <w:r>
              <w:rPr>
                <w:color w:val="FF0000"/>
                <w:sz w:val="19"/>
              </w:rPr>
              <w:t>of</w:t>
            </w:r>
            <w:r>
              <w:rPr>
                <w:color w:val="FF0000"/>
                <w:spacing w:val="-2"/>
                <w:sz w:val="19"/>
              </w:rPr>
              <w:t xml:space="preserve"> </w:t>
            </w:r>
            <w:r>
              <w:rPr>
                <w:color w:val="FF0000"/>
                <w:sz w:val="19"/>
              </w:rPr>
              <w:t>dealing</w:t>
            </w:r>
            <w:r>
              <w:rPr>
                <w:color w:val="FF0000"/>
                <w:spacing w:val="-1"/>
                <w:sz w:val="19"/>
              </w:rPr>
              <w:t xml:space="preserve"> </w:t>
            </w:r>
            <w:r>
              <w:rPr>
                <w:color w:val="FF0000"/>
                <w:sz w:val="19"/>
              </w:rPr>
              <w:t>with</w:t>
            </w:r>
            <w:r>
              <w:rPr>
                <w:color w:val="FF0000"/>
                <w:spacing w:val="-3"/>
                <w:sz w:val="19"/>
              </w:rPr>
              <w:t xml:space="preserve"> </w:t>
            </w:r>
            <w:r>
              <w:rPr>
                <w:color w:val="FF0000"/>
                <w:sz w:val="19"/>
              </w:rPr>
              <w:t>other</w:t>
            </w:r>
          </w:p>
          <w:p w:rsidR="008E083E" w:rsidRDefault="0029712A">
            <w:pPr>
              <w:pStyle w:val="TableParagraph"/>
              <w:spacing w:line="198" w:lineRule="exact"/>
              <w:rPr>
                <w:sz w:val="19"/>
              </w:rPr>
            </w:pPr>
            <w:r>
              <w:rPr>
                <w:color w:val="FF0000"/>
                <w:spacing w:val="-2"/>
                <w:sz w:val="19"/>
              </w:rPr>
              <w:t>management</w:t>
            </w:r>
            <w:r>
              <w:rPr>
                <w:color w:val="FF0000"/>
                <w:sz w:val="19"/>
              </w:rPr>
              <w:t xml:space="preserve"> </w:t>
            </w:r>
            <w:r>
              <w:rPr>
                <w:color w:val="FF0000"/>
                <w:spacing w:val="-2"/>
                <w:sz w:val="19"/>
              </w:rPr>
              <w:t>issues).</w:t>
            </w:r>
          </w:p>
        </w:tc>
      </w:tr>
      <w:tr w:rsidR="008E083E">
        <w:trPr>
          <w:trHeight w:val="648"/>
        </w:trPr>
        <w:tc>
          <w:tcPr>
            <w:tcW w:w="1168" w:type="dxa"/>
          </w:tcPr>
          <w:p w:rsidR="008E083E" w:rsidRDefault="008E083E">
            <w:pPr>
              <w:pStyle w:val="TableParagraph"/>
              <w:ind w:left="0"/>
              <w:rPr>
                <w:rFonts w:ascii="Times New Roman"/>
                <w:sz w:val="18"/>
              </w:rPr>
            </w:pPr>
          </w:p>
        </w:tc>
        <w:tc>
          <w:tcPr>
            <w:tcW w:w="4268" w:type="dxa"/>
          </w:tcPr>
          <w:p w:rsidR="008E083E" w:rsidRDefault="008E083E">
            <w:pPr>
              <w:pStyle w:val="TableParagraph"/>
              <w:ind w:left="0"/>
              <w:rPr>
                <w:rFonts w:ascii="Times New Roman"/>
                <w:sz w:val="18"/>
              </w:rPr>
            </w:pPr>
          </w:p>
        </w:tc>
        <w:tc>
          <w:tcPr>
            <w:tcW w:w="3868" w:type="dxa"/>
          </w:tcPr>
          <w:p w:rsidR="008E083E" w:rsidRDefault="0029712A">
            <w:pPr>
              <w:pStyle w:val="TableParagraph"/>
              <w:spacing w:line="237" w:lineRule="auto"/>
              <w:ind w:left="100" w:right="189"/>
              <w:rPr>
                <w:sz w:val="19"/>
              </w:rPr>
            </w:pPr>
            <w:r>
              <w:rPr>
                <w:sz w:val="19"/>
              </w:rPr>
              <w:t>Increased</w:t>
            </w:r>
            <w:r>
              <w:rPr>
                <w:spacing w:val="-14"/>
                <w:sz w:val="19"/>
              </w:rPr>
              <w:t xml:space="preserve"> </w:t>
            </w:r>
            <w:r>
              <w:rPr>
                <w:sz w:val="19"/>
              </w:rPr>
              <w:t>levy</w:t>
            </w:r>
            <w:r>
              <w:rPr>
                <w:spacing w:val="-13"/>
                <w:sz w:val="19"/>
              </w:rPr>
              <w:t xml:space="preserve"> </w:t>
            </w:r>
            <w:r>
              <w:rPr>
                <w:sz w:val="19"/>
              </w:rPr>
              <w:t>costs</w:t>
            </w:r>
            <w:r>
              <w:rPr>
                <w:spacing w:val="-13"/>
                <w:sz w:val="19"/>
              </w:rPr>
              <w:t xml:space="preserve"> </w:t>
            </w:r>
            <w:r>
              <w:rPr>
                <w:sz w:val="19"/>
              </w:rPr>
              <w:t>will</w:t>
            </w:r>
            <w:r>
              <w:rPr>
                <w:spacing w:val="-13"/>
                <w:sz w:val="19"/>
              </w:rPr>
              <w:t xml:space="preserve"> </w:t>
            </w:r>
            <w:r>
              <w:rPr>
                <w:sz w:val="19"/>
              </w:rPr>
              <w:t>decrease</w:t>
            </w:r>
            <w:r>
              <w:rPr>
                <w:spacing w:val="-13"/>
                <w:sz w:val="19"/>
              </w:rPr>
              <w:t xml:space="preserve"> </w:t>
            </w:r>
            <w:r>
              <w:rPr>
                <w:sz w:val="19"/>
              </w:rPr>
              <w:t>profits for industry.</w:t>
            </w:r>
          </w:p>
        </w:tc>
        <w:tc>
          <w:tcPr>
            <w:tcW w:w="4607" w:type="dxa"/>
          </w:tcPr>
          <w:p w:rsidR="008E083E" w:rsidRDefault="0029712A">
            <w:pPr>
              <w:pStyle w:val="TableParagraph"/>
              <w:spacing w:line="216" w:lineRule="exact"/>
              <w:ind w:right="136"/>
              <w:rPr>
                <w:sz w:val="19"/>
              </w:rPr>
            </w:pPr>
            <w:r>
              <w:rPr>
                <w:sz w:val="19"/>
              </w:rPr>
              <w:t>Increased</w:t>
            </w:r>
            <w:r>
              <w:rPr>
                <w:spacing w:val="-14"/>
                <w:sz w:val="19"/>
              </w:rPr>
              <w:t xml:space="preserve"> </w:t>
            </w:r>
            <w:r>
              <w:rPr>
                <w:sz w:val="19"/>
              </w:rPr>
              <w:t>litigation</w:t>
            </w:r>
            <w:r>
              <w:rPr>
                <w:spacing w:val="-13"/>
                <w:sz w:val="19"/>
              </w:rPr>
              <w:t xml:space="preserve"> </w:t>
            </w:r>
            <w:r>
              <w:rPr>
                <w:sz w:val="19"/>
              </w:rPr>
              <w:t>will</w:t>
            </w:r>
            <w:r>
              <w:rPr>
                <w:spacing w:val="-13"/>
                <w:sz w:val="19"/>
              </w:rPr>
              <w:t xml:space="preserve"> </w:t>
            </w:r>
            <w:r>
              <w:rPr>
                <w:sz w:val="19"/>
              </w:rPr>
              <w:t>require</w:t>
            </w:r>
            <w:r>
              <w:rPr>
                <w:spacing w:val="-13"/>
                <w:sz w:val="19"/>
              </w:rPr>
              <w:t xml:space="preserve"> </w:t>
            </w:r>
            <w:r>
              <w:rPr>
                <w:sz w:val="19"/>
              </w:rPr>
              <w:t>more</w:t>
            </w:r>
            <w:r>
              <w:rPr>
                <w:spacing w:val="-13"/>
                <w:sz w:val="19"/>
              </w:rPr>
              <w:t xml:space="preserve"> </w:t>
            </w:r>
            <w:r>
              <w:rPr>
                <w:sz w:val="19"/>
              </w:rPr>
              <w:t>government time and reduce the potential for the AFMA to achieve its Economic Efficiency Objective.</w:t>
            </w:r>
          </w:p>
        </w:tc>
      </w:tr>
    </w:tbl>
    <w:p w:rsidR="008E083E" w:rsidRDefault="008E083E">
      <w:pPr>
        <w:spacing w:line="216" w:lineRule="exact"/>
        <w:rPr>
          <w:sz w:val="19"/>
        </w:rPr>
        <w:sectPr w:rsidR="008E083E">
          <w:footerReference w:type="default" r:id="rId21"/>
          <w:pgSz w:w="15840" w:h="12240" w:orient="landscape"/>
          <w:pgMar w:top="1140" w:right="620" w:bottom="280" w:left="860" w:header="0" w:footer="0" w:gutter="0"/>
          <w:cols w:space="720"/>
        </w:sectPr>
      </w:pPr>
    </w:p>
    <w:p w:rsidR="008E083E" w:rsidRDefault="008E083E">
      <w:pPr>
        <w:pStyle w:val="BodyText"/>
      </w:pPr>
    </w:p>
    <w:p w:rsidR="008E083E" w:rsidRDefault="008E083E">
      <w:pPr>
        <w:pStyle w:val="BodyText"/>
        <w:spacing w:before="2"/>
        <w:rPr>
          <w:sz w:val="28"/>
        </w:rPr>
      </w:pPr>
    </w:p>
    <w:p w:rsidR="008E083E" w:rsidRDefault="0029712A">
      <w:pPr>
        <w:pStyle w:val="BodyText"/>
        <w:spacing w:before="99" w:line="247" w:lineRule="auto"/>
        <w:ind w:left="206" w:right="201"/>
      </w:pPr>
      <w:r>
        <w:rPr>
          <w:w w:val="105"/>
        </w:rPr>
        <w:t>Table 4. Option 2 – Implement a Management Plan under the Torres Strait Fisheries Act 1984 that would provide for units of fishing capacity that</w:t>
      </w:r>
      <w:r>
        <w:rPr>
          <w:spacing w:val="40"/>
          <w:w w:val="105"/>
        </w:rPr>
        <w:t xml:space="preserve"> </w:t>
      </w:r>
      <w:r>
        <w:rPr>
          <w:w w:val="105"/>
        </w:rPr>
        <w:t>would</w:t>
      </w:r>
      <w:r>
        <w:rPr>
          <w:spacing w:val="-3"/>
          <w:w w:val="105"/>
        </w:rPr>
        <w:t xml:space="preserve"> </w:t>
      </w:r>
      <w:r>
        <w:rPr>
          <w:w w:val="105"/>
        </w:rPr>
        <w:t>be</w:t>
      </w:r>
      <w:r>
        <w:rPr>
          <w:spacing w:val="-3"/>
          <w:w w:val="105"/>
        </w:rPr>
        <w:t xml:space="preserve"> </w:t>
      </w:r>
      <w:r>
        <w:rPr>
          <w:w w:val="105"/>
        </w:rPr>
        <w:t>allocated</w:t>
      </w:r>
      <w:r>
        <w:rPr>
          <w:spacing w:val="-3"/>
          <w:w w:val="105"/>
        </w:rPr>
        <w:t xml:space="preserve"> </w:t>
      </w:r>
      <w:r>
        <w:rPr>
          <w:w w:val="105"/>
        </w:rPr>
        <w:t>among</w:t>
      </w:r>
      <w:r>
        <w:rPr>
          <w:spacing w:val="-3"/>
          <w:w w:val="105"/>
        </w:rPr>
        <w:t xml:space="preserve"> </w:t>
      </w:r>
      <w:r>
        <w:rPr>
          <w:w w:val="105"/>
        </w:rPr>
        <w:t>licence</w:t>
      </w:r>
      <w:r>
        <w:rPr>
          <w:spacing w:val="-3"/>
          <w:w w:val="105"/>
        </w:rPr>
        <w:t xml:space="preserve"> </w:t>
      </w:r>
      <w:r>
        <w:rPr>
          <w:w w:val="105"/>
        </w:rPr>
        <w:t>holders,</w:t>
      </w:r>
      <w:r>
        <w:rPr>
          <w:spacing w:val="-2"/>
          <w:w w:val="105"/>
        </w:rPr>
        <w:t xml:space="preserve"> </w:t>
      </w:r>
      <w:r>
        <w:rPr>
          <w:w w:val="105"/>
        </w:rPr>
        <w:t>in</w:t>
      </w:r>
      <w:r>
        <w:rPr>
          <w:spacing w:val="-3"/>
          <w:w w:val="105"/>
        </w:rPr>
        <w:t xml:space="preserve"> </w:t>
      </w:r>
      <w:r>
        <w:rPr>
          <w:w w:val="105"/>
        </w:rPr>
        <w:t>addition</w:t>
      </w:r>
      <w:r>
        <w:rPr>
          <w:spacing w:val="-3"/>
          <w:w w:val="105"/>
        </w:rPr>
        <w:t xml:space="preserve"> </w:t>
      </w:r>
      <w:r>
        <w:rPr>
          <w:w w:val="105"/>
        </w:rPr>
        <w:t>to</w:t>
      </w:r>
      <w:r>
        <w:rPr>
          <w:spacing w:val="-3"/>
          <w:w w:val="105"/>
        </w:rPr>
        <w:t xml:space="preserve"> </w:t>
      </w:r>
      <w:r>
        <w:rPr>
          <w:w w:val="105"/>
        </w:rPr>
        <w:t>provision</w:t>
      </w:r>
      <w:r>
        <w:rPr>
          <w:spacing w:val="-3"/>
          <w:w w:val="105"/>
        </w:rPr>
        <w:t xml:space="preserve"> </w:t>
      </w:r>
      <w:r>
        <w:rPr>
          <w:w w:val="105"/>
        </w:rPr>
        <w:t>for</w:t>
      </w:r>
      <w:r>
        <w:rPr>
          <w:spacing w:val="-3"/>
          <w:w w:val="105"/>
        </w:rPr>
        <w:t xml:space="preserve"> </w:t>
      </w:r>
      <w:r>
        <w:rPr>
          <w:w w:val="105"/>
        </w:rPr>
        <w:t>internal</w:t>
      </w:r>
      <w:r>
        <w:rPr>
          <w:spacing w:val="-3"/>
          <w:w w:val="105"/>
        </w:rPr>
        <w:t xml:space="preserve"> </w:t>
      </w:r>
      <w:r>
        <w:rPr>
          <w:w w:val="105"/>
        </w:rPr>
        <w:t>leasing</w:t>
      </w:r>
      <w:r>
        <w:rPr>
          <w:spacing w:val="-3"/>
          <w:w w:val="105"/>
        </w:rPr>
        <w:t xml:space="preserve"> </w:t>
      </w:r>
      <w:r>
        <w:rPr>
          <w:w w:val="105"/>
        </w:rPr>
        <w:t>of</w:t>
      </w:r>
      <w:r>
        <w:rPr>
          <w:spacing w:val="-3"/>
          <w:w w:val="105"/>
        </w:rPr>
        <w:t xml:space="preserve"> </w:t>
      </w:r>
      <w:r>
        <w:rPr>
          <w:w w:val="105"/>
        </w:rPr>
        <w:t>effort</w:t>
      </w:r>
      <w:r>
        <w:rPr>
          <w:spacing w:val="-3"/>
          <w:w w:val="105"/>
        </w:rPr>
        <w:t xml:space="preserve"> </w:t>
      </w:r>
      <w:r>
        <w:rPr>
          <w:w w:val="105"/>
        </w:rPr>
        <w:t>units</w:t>
      </w:r>
      <w:r>
        <w:rPr>
          <w:spacing w:val="-5"/>
          <w:w w:val="105"/>
        </w:rPr>
        <w:t xml:space="preserve"> </w:t>
      </w:r>
      <w:r>
        <w:rPr>
          <w:w w:val="105"/>
        </w:rPr>
        <w:t>for</w:t>
      </w:r>
      <w:r>
        <w:rPr>
          <w:spacing w:val="-3"/>
          <w:w w:val="105"/>
        </w:rPr>
        <w:t xml:space="preserve"> </w:t>
      </w:r>
      <w:r>
        <w:rPr>
          <w:w w:val="105"/>
        </w:rPr>
        <w:t>the</w:t>
      </w:r>
      <w:r>
        <w:rPr>
          <w:spacing w:val="-2"/>
          <w:w w:val="105"/>
        </w:rPr>
        <w:t xml:space="preserve"> </w:t>
      </w:r>
      <w:r>
        <w:rPr>
          <w:w w:val="105"/>
        </w:rPr>
        <w:t>life</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management</w:t>
      </w:r>
      <w:r>
        <w:rPr>
          <w:spacing w:val="-3"/>
          <w:w w:val="105"/>
        </w:rPr>
        <w:t xml:space="preserve"> </w:t>
      </w:r>
      <w:r>
        <w:rPr>
          <w:w w:val="105"/>
        </w:rPr>
        <w:t>plan.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8"/>
        <w:gridCol w:w="4268"/>
        <w:gridCol w:w="3868"/>
        <w:gridCol w:w="4829"/>
      </w:tblGrid>
      <w:tr w:rsidR="008E083E">
        <w:trPr>
          <w:trHeight w:val="215"/>
        </w:trPr>
        <w:tc>
          <w:tcPr>
            <w:tcW w:w="1168" w:type="dxa"/>
          </w:tcPr>
          <w:p w:rsidR="008E083E" w:rsidRDefault="0029712A">
            <w:pPr>
              <w:pStyle w:val="TableParagraph"/>
              <w:spacing w:line="196" w:lineRule="exact"/>
              <w:rPr>
                <w:b/>
                <w:sz w:val="19"/>
              </w:rPr>
            </w:pPr>
            <w:r>
              <w:rPr>
                <w:b/>
                <w:spacing w:val="-2"/>
                <w:sz w:val="19"/>
              </w:rPr>
              <w:t>Benefits</w:t>
            </w:r>
          </w:p>
        </w:tc>
        <w:tc>
          <w:tcPr>
            <w:tcW w:w="4268" w:type="dxa"/>
          </w:tcPr>
          <w:p w:rsidR="008E083E" w:rsidRDefault="0029712A">
            <w:pPr>
              <w:pStyle w:val="TableParagraph"/>
              <w:spacing w:line="196" w:lineRule="exact"/>
              <w:rPr>
                <w:b/>
                <w:sz w:val="19"/>
              </w:rPr>
            </w:pPr>
            <w:r>
              <w:rPr>
                <w:b/>
                <w:spacing w:val="-2"/>
                <w:sz w:val="19"/>
              </w:rPr>
              <w:t>Community</w:t>
            </w:r>
          </w:p>
        </w:tc>
        <w:tc>
          <w:tcPr>
            <w:tcW w:w="3868" w:type="dxa"/>
          </w:tcPr>
          <w:p w:rsidR="008E083E" w:rsidRDefault="0029712A">
            <w:pPr>
              <w:pStyle w:val="TableParagraph"/>
              <w:spacing w:line="196" w:lineRule="exact"/>
              <w:ind w:left="100"/>
              <w:rPr>
                <w:b/>
                <w:sz w:val="19"/>
              </w:rPr>
            </w:pPr>
            <w:r>
              <w:rPr>
                <w:b/>
                <w:spacing w:val="-2"/>
                <w:sz w:val="19"/>
              </w:rPr>
              <w:t>Business (industry)</w:t>
            </w:r>
          </w:p>
        </w:tc>
        <w:tc>
          <w:tcPr>
            <w:tcW w:w="4829" w:type="dxa"/>
          </w:tcPr>
          <w:p w:rsidR="008E083E" w:rsidRDefault="0029712A">
            <w:pPr>
              <w:pStyle w:val="TableParagraph"/>
              <w:spacing w:line="196" w:lineRule="exact"/>
              <w:rPr>
                <w:b/>
                <w:sz w:val="19"/>
              </w:rPr>
            </w:pPr>
            <w:r>
              <w:rPr>
                <w:b/>
                <w:spacing w:val="-2"/>
                <w:sz w:val="19"/>
              </w:rPr>
              <w:t>Government</w:t>
            </w:r>
          </w:p>
        </w:tc>
      </w:tr>
      <w:tr w:rsidR="008E083E">
        <w:trPr>
          <w:trHeight w:val="1297"/>
        </w:trPr>
        <w:tc>
          <w:tcPr>
            <w:tcW w:w="1168" w:type="dxa"/>
          </w:tcPr>
          <w:p w:rsidR="008E083E" w:rsidRDefault="008E083E">
            <w:pPr>
              <w:pStyle w:val="TableParagraph"/>
              <w:ind w:left="0"/>
              <w:rPr>
                <w:rFonts w:ascii="Times New Roman"/>
                <w:sz w:val="18"/>
              </w:rPr>
            </w:pPr>
          </w:p>
        </w:tc>
        <w:tc>
          <w:tcPr>
            <w:tcW w:w="4268" w:type="dxa"/>
          </w:tcPr>
          <w:p w:rsidR="008E083E" w:rsidRDefault="0029712A">
            <w:pPr>
              <w:pStyle w:val="TableParagraph"/>
              <w:spacing w:line="237" w:lineRule="auto"/>
              <w:ind w:right="176"/>
              <w:rPr>
                <w:sz w:val="19"/>
              </w:rPr>
            </w:pPr>
            <w:r>
              <w:rPr>
                <w:sz w:val="19"/>
              </w:rPr>
              <w:t>Secure access rights promote sustainable fishing practices as fishers have a long term stake in the fishery. This reduces the risk of overcapitalisation/ (as it is in industries best interest)</w:t>
            </w:r>
            <w:r>
              <w:rPr>
                <w:spacing w:val="-12"/>
                <w:sz w:val="19"/>
              </w:rPr>
              <w:t xml:space="preserve"> </w:t>
            </w:r>
            <w:r>
              <w:rPr>
                <w:sz w:val="19"/>
              </w:rPr>
              <w:t>and</w:t>
            </w:r>
            <w:r>
              <w:rPr>
                <w:spacing w:val="-12"/>
                <w:sz w:val="19"/>
              </w:rPr>
              <w:t xml:space="preserve"> </w:t>
            </w:r>
            <w:r>
              <w:rPr>
                <w:sz w:val="19"/>
              </w:rPr>
              <w:t>helps</w:t>
            </w:r>
            <w:r>
              <w:rPr>
                <w:spacing w:val="-11"/>
                <w:sz w:val="19"/>
              </w:rPr>
              <w:t xml:space="preserve"> </w:t>
            </w:r>
            <w:r>
              <w:rPr>
                <w:sz w:val="19"/>
              </w:rPr>
              <w:t>maintain</w:t>
            </w:r>
            <w:r>
              <w:rPr>
                <w:spacing w:val="-11"/>
                <w:sz w:val="19"/>
              </w:rPr>
              <w:t xml:space="preserve"> </w:t>
            </w:r>
            <w:r>
              <w:rPr>
                <w:sz w:val="19"/>
              </w:rPr>
              <w:t>the</w:t>
            </w:r>
            <w:r>
              <w:rPr>
                <w:spacing w:val="-12"/>
                <w:sz w:val="19"/>
              </w:rPr>
              <w:t xml:space="preserve"> </w:t>
            </w:r>
            <w:r>
              <w:rPr>
                <w:sz w:val="19"/>
              </w:rPr>
              <w:t>fishery</w:t>
            </w:r>
            <w:r>
              <w:rPr>
                <w:spacing w:val="-11"/>
                <w:sz w:val="19"/>
              </w:rPr>
              <w:t xml:space="preserve"> </w:t>
            </w:r>
            <w:r>
              <w:rPr>
                <w:sz w:val="19"/>
              </w:rPr>
              <w:t>for</w:t>
            </w:r>
            <w:r>
              <w:rPr>
                <w:spacing w:val="-12"/>
                <w:sz w:val="19"/>
              </w:rPr>
              <w:t xml:space="preserve"> </w:t>
            </w:r>
            <w:r>
              <w:rPr>
                <w:sz w:val="19"/>
              </w:rPr>
              <w:t>the</w:t>
            </w:r>
          </w:p>
          <w:p w:rsidR="008E083E" w:rsidRDefault="0029712A">
            <w:pPr>
              <w:pStyle w:val="TableParagraph"/>
              <w:spacing w:line="200" w:lineRule="exact"/>
              <w:rPr>
                <w:sz w:val="19"/>
              </w:rPr>
            </w:pPr>
            <w:r>
              <w:rPr>
                <w:sz w:val="19"/>
              </w:rPr>
              <w:t>medium</w:t>
            </w:r>
            <w:r>
              <w:rPr>
                <w:spacing w:val="-10"/>
                <w:sz w:val="19"/>
              </w:rPr>
              <w:t xml:space="preserve"> </w:t>
            </w:r>
            <w:r>
              <w:rPr>
                <w:sz w:val="19"/>
              </w:rPr>
              <w:t>to</w:t>
            </w:r>
            <w:r>
              <w:rPr>
                <w:spacing w:val="-9"/>
                <w:sz w:val="19"/>
              </w:rPr>
              <w:t xml:space="preserve"> </w:t>
            </w:r>
            <w:r>
              <w:rPr>
                <w:sz w:val="19"/>
              </w:rPr>
              <w:t>long-</w:t>
            </w:r>
            <w:r>
              <w:rPr>
                <w:spacing w:val="-2"/>
                <w:sz w:val="19"/>
              </w:rPr>
              <w:t>term.</w:t>
            </w:r>
          </w:p>
        </w:tc>
        <w:tc>
          <w:tcPr>
            <w:tcW w:w="3868" w:type="dxa"/>
          </w:tcPr>
          <w:p w:rsidR="008E083E" w:rsidRDefault="0029712A">
            <w:pPr>
              <w:pStyle w:val="TableParagraph"/>
              <w:spacing w:line="237" w:lineRule="auto"/>
              <w:ind w:right="189"/>
              <w:rPr>
                <w:sz w:val="19"/>
              </w:rPr>
            </w:pPr>
            <w:r>
              <w:rPr>
                <w:sz w:val="19"/>
              </w:rPr>
              <w:t>UFCs</w:t>
            </w:r>
            <w:r>
              <w:rPr>
                <w:spacing w:val="-11"/>
                <w:sz w:val="19"/>
              </w:rPr>
              <w:t xml:space="preserve"> </w:t>
            </w:r>
            <w:r>
              <w:rPr>
                <w:sz w:val="19"/>
              </w:rPr>
              <w:t>provide</w:t>
            </w:r>
            <w:r>
              <w:rPr>
                <w:spacing w:val="-11"/>
                <w:sz w:val="19"/>
              </w:rPr>
              <w:t xml:space="preserve"> </w:t>
            </w:r>
            <w:r>
              <w:rPr>
                <w:sz w:val="19"/>
              </w:rPr>
              <w:t>a</w:t>
            </w:r>
            <w:r>
              <w:rPr>
                <w:spacing w:val="-12"/>
                <w:sz w:val="19"/>
              </w:rPr>
              <w:t xml:space="preserve"> </w:t>
            </w:r>
            <w:r>
              <w:rPr>
                <w:sz w:val="19"/>
              </w:rPr>
              <w:t>long-term</w:t>
            </w:r>
            <w:r>
              <w:rPr>
                <w:spacing w:val="-11"/>
                <w:sz w:val="19"/>
              </w:rPr>
              <w:t xml:space="preserve"> </w:t>
            </w:r>
            <w:r>
              <w:rPr>
                <w:sz w:val="19"/>
              </w:rPr>
              <w:t>stake</w:t>
            </w:r>
            <w:r>
              <w:rPr>
                <w:spacing w:val="-12"/>
                <w:sz w:val="19"/>
              </w:rPr>
              <w:t xml:space="preserve"> </w:t>
            </w:r>
            <w:r>
              <w:rPr>
                <w:sz w:val="19"/>
              </w:rPr>
              <w:t>in</w:t>
            </w:r>
            <w:r>
              <w:rPr>
                <w:spacing w:val="-12"/>
                <w:sz w:val="19"/>
              </w:rPr>
              <w:t xml:space="preserve"> </w:t>
            </w:r>
            <w:r>
              <w:rPr>
                <w:sz w:val="19"/>
              </w:rPr>
              <w:t>the fishery which promotes the use of sustainable practices and long-term economic returns for industry.</w:t>
            </w:r>
          </w:p>
        </w:tc>
        <w:tc>
          <w:tcPr>
            <w:tcW w:w="4829" w:type="dxa"/>
          </w:tcPr>
          <w:p w:rsidR="008E083E" w:rsidRDefault="0029712A">
            <w:pPr>
              <w:pStyle w:val="TableParagraph"/>
              <w:spacing w:line="237" w:lineRule="auto"/>
              <w:rPr>
                <w:sz w:val="19"/>
              </w:rPr>
            </w:pPr>
            <w:r>
              <w:rPr>
                <w:sz w:val="19"/>
              </w:rPr>
              <w:t>UFCs provide a long term stake in the fishery which promotes the use of sustainable practices due to industry’s</w:t>
            </w:r>
            <w:r>
              <w:rPr>
                <w:spacing w:val="-12"/>
                <w:sz w:val="19"/>
              </w:rPr>
              <w:t xml:space="preserve"> </w:t>
            </w:r>
            <w:r>
              <w:rPr>
                <w:sz w:val="19"/>
              </w:rPr>
              <w:t>long</w:t>
            </w:r>
            <w:r>
              <w:rPr>
                <w:spacing w:val="-12"/>
                <w:sz w:val="19"/>
              </w:rPr>
              <w:t xml:space="preserve"> </w:t>
            </w:r>
            <w:r>
              <w:rPr>
                <w:sz w:val="19"/>
              </w:rPr>
              <w:t>term</w:t>
            </w:r>
            <w:r>
              <w:rPr>
                <w:spacing w:val="-12"/>
                <w:sz w:val="19"/>
              </w:rPr>
              <w:t xml:space="preserve"> </w:t>
            </w:r>
            <w:r>
              <w:rPr>
                <w:sz w:val="19"/>
              </w:rPr>
              <w:t>investment</w:t>
            </w:r>
            <w:r>
              <w:rPr>
                <w:spacing w:val="-11"/>
                <w:sz w:val="19"/>
              </w:rPr>
              <w:t xml:space="preserve"> </w:t>
            </w:r>
            <w:r>
              <w:rPr>
                <w:sz w:val="19"/>
              </w:rPr>
              <w:t>in</w:t>
            </w:r>
            <w:r>
              <w:rPr>
                <w:spacing w:val="-13"/>
                <w:sz w:val="19"/>
              </w:rPr>
              <w:t xml:space="preserve"> </w:t>
            </w:r>
            <w:r>
              <w:rPr>
                <w:sz w:val="19"/>
              </w:rPr>
              <w:t>the</w:t>
            </w:r>
            <w:r>
              <w:rPr>
                <w:spacing w:val="-12"/>
                <w:sz w:val="19"/>
              </w:rPr>
              <w:t xml:space="preserve"> </w:t>
            </w:r>
            <w:r>
              <w:rPr>
                <w:sz w:val="19"/>
              </w:rPr>
              <w:t>fishing</w:t>
            </w:r>
            <w:r>
              <w:rPr>
                <w:spacing w:val="-12"/>
                <w:sz w:val="19"/>
              </w:rPr>
              <w:t xml:space="preserve"> </w:t>
            </w:r>
            <w:r>
              <w:rPr>
                <w:sz w:val="19"/>
              </w:rPr>
              <w:t>resource. This</w:t>
            </w:r>
            <w:r>
              <w:rPr>
                <w:spacing w:val="-10"/>
                <w:sz w:val="19"/>
              </w:rPr>
              <w:t xml:space="preserve"> </w:t>
            </w:r>
            <w:r>
              <w:rPr>
                <w:sz w:val="19"/>
              </w:rPr>
              <w:t>reduces</w:t>
            </w:r>
            <w:r>
              <w:rPr>
                <w:spacing w:val="-11"/>
                <w:sz w:val="19"/>
              </w:rPr>
              <w:t xml:space="preserve"> </w:t>
            </w:r>
            <w:r>
              <w:rPr>
                <w:sz w:val="19"/>
              </w:rPr>
              <w:t>the</w:t>
            </w:r>
            <w:r>
              <w:rPr>
                <w:spacing w:val="-11"/>
                <w:sz w:val="19"/>
              </w:rPr>
              <w:t xml:space="preserve"> </w:t>
            </w:r>
            <w:r>
              <w:rPr>
                <w:sz w:val="19"/>
              </w:rPr>
              <w:t>risk</w:t>
            </w:r>
            <w:r>
              <w:rPr>
                <w:spacing w:val="-11"/>
                <w:sz w:val="19"/>
              </w:rPr>
              <w:t xml:space="preserve"> </w:t>
            </w:r>
            <w:r>
              <w:rPr>
                <w:sz w:val="19"/>
              </w:rPr>
              <w:t>of</w:t>
            </w:r>
            <w:r>
              <w:rPr>
                <w:spacing w:val="-9"/>
                <w:sz w:val="19"/>
              </w:rPr>
              <w:t xml:space="preserve"> </w:t>
            </w:r>
            <w:r>
              <w:rPr>
                <w:sz w:val="19"/>
              </w:rPr>
              <w:t>overcapitalisation</w:t>
            </w:r>
            <w:r>
              <w:rPr>
                <w:spacing w:val="-11"/>
                <w:sz w:val="19"/>
              </w:rPr>
              <w:t xml:space="preserve"> </w:t>
            </w:r>
            <w:r>
              <w:rPr>
                <w:sz w:val="19"/>
              </w:rPr>
              <w:t>and</w:t>
            </w:r>
            <w:r>
              <w:rPr>
                <w:spacing w:val="-10"/>
                <w:sz w:val="19"/>
              </w:rPr>
              <w:t xml:space="preserve"> </w:t>
            </w:r>
            <w:r>
              <w:rPr>
                <w:sz w:val="19"/>
              </w:rPr>
              <w:t>will</w:t>
            </w:r>
            <w:r>
              <w:rPr>
                <w:spacing w:val="-11"/>
                <w:sz w:val="19"/>
              </w:rPr>
              <w:t xml:space="preserve"> </w:t>
            </w:r>
            <w:r>
              <w:rPr>
                <w:sz w:val="19"/>
              </w:rPr>
              <w:t>help the</w:t>
            </w:r>
            <w:r>
              <w:rPr>
                <w:spacing w:val="-4"/>
                <w:sz w:val="19"/>
              </w:rPr>
              <w:t xml:space="preserve"> </w:t>
            </w:r>
            <w:r>
              <w:rPr>
                <w:sz w:val="19"/>
              </w:rPr>
              <w:t>AFMA</w:t>
            </w:r>
            <w:r>
              <w:rPr>
                <w:spacing w:val="-4"/>
                <w:sz w:val="19"/>
              </w:rPr>
              <w:t xml:space="preserve"> </w:t>
            </w:r>
            <w:r>
              <w:rPr>
                <w:sz w:val="19"/>
              </w:rPr>
              <w:t>to</w:t>
            </w:r>
            <w:r>
              <w:rPr>
                <w:spacing w:val="-5"/>
                <w:sz w:val="19"/>
              </w:rPr>
              <w:t xml:space="preserve"> </w:t>
            </w:r>
            <w:r>
              <w:rPr>
                <w:sz w:val="19"/>
              </w:rPr>
              <w:t>achieve</w:t>
            </w:r>
            <w:r>
              <w:rPr>
                <w:spacing w:val="-4"/>
                <w:sz w:val="19"/>
              </w:rPr>
              <w:t xml:space="preserve"> </w:t>
            </w:r>
            <w:r>
              <w:rPr>
                <w:sz w:val="19"/>
              </w:rPr>
              <w:t>its</w:t>
            </w:r>
            <w:r>
              <w:rPr>
                <w:spacing w:val="-3"/>
                <w:sz w:val="19"/>
              </w:rPr>
              <w:t xml:space="preserve"> </w:t>
            </w:r>
            <w:r>
              <w:rPr>
                <w:sz w:val="19"/>
              </w:rPr>
              <w:t>ESD</w:t>
            </w:r>
            <w:r>
              <w:rPr>
                <w:spacing w:val="-2"/>
                <w:sz w:val="19"/>
              </w:rPr>
              <w:t xml:space="preserve"> </w:t>
            </w:r>
            <w:r>
              <w:rPr>
                <w:sz w:val="19"/>
              </w:rPr>
              <w:t>and</w:t>
            </w:r>
            <w:r>
              <w:rPr>
                <w:spacing w:val="-5"/>
                <w:sz w:val="19"/>
              </w:rPr>
              <w:t xml:space="preserve"> </w:t>
            </w:r>
            <w:r>
              <w:rPr>
                <w:sz w:val="19"/>
              </w:rPr>
              <w:t>economic</w:t>
            </w:r>
            <w:r>
              <w:rPr>
                <w:spacing w:val="-3"/>
                <w:sz w:val="19"/>
              </w:rPr>
              <w:t xml:space="preserve"> </w:t>
            </w:r>
            <w:r>
              <w:rPr>
                <w:sz w:val="19"/>
              </w:rPr>
              <w:t>efficiency</w:t>
            </w:r>
          </w:p>
          <w:p w:rsidR="008E083E" w:rsidRDefault="0029712A">
            <w:pPr>
              <w:pStyle w:val="TableParagraph"/>
              <w:spacing w:line="200" w:lineRule="exact"/>
              <w:rPr>
                <w:sz w:val="19"/>
              </w:rPr>
            </w:pPr>
            <w:r>
              <w:rPr>
                <w:spacing w:val="-2"/>
                <w:sz w:val="19"/>
              </w:rPr>
              <w:t>objectives.</w:t>
            </w:r>
          </w:p>
        </w:tc>
      </w:tr>
      <w:tr w:rsidR="008E083E">
        <w:trPr>
          <w:trHeight w:val="648"/>
        </w:trPr>
        <w:tc>
          <w:tcPr>
            <w:tcW w:w="1168" w:type="dxa"/>
          </w:tcPr>
          <w:p w:rsidR="008E083E" w:rsidRDefault="008E083E">
            <w:pPr>
              <w:pStyle w:val="TableParagraph"/>
              <w:ind w:left="0"/>
              <w:rPr>
                <w:rFonts w:ascii="Times New Roman"/>
                <w:sz w:val="18"/>
              </w:rPr>
            </w:pPr>
          </w:p>
        </w:tc>
        <w:tc>
          <w:tcPr>
            <w:tcW w:w="4268" w:type="dxa"/>
          </w:tcPr>
          <w:p w:rsidR="008E083E" w:rsidRDefault="008E083E">
            <w:pPr>
              <w:pStyle w:val="TableParagraph"/>
              <w:ind w:left="0"/>
              <w:rPr>
                <w:rFonts w:ascii="Times New Roman"/>
                <w:sz w:val="18"/>
              </w:rPr>
            </w:pPr>
          </w:p>
        </w:tc>
        <w:tc>
          <w:tcPr>
            <w:tcW w:w="3868" w:type="dxa"/>
          </w:tcPr>
          <w:p w:rsidR="008E083E" w:rsidRDefault="0029712A">
            <w:pPr>
              <w:pStyle w:val="TableParagraph"/>
              <w:spacing w:line="216" w:lineRule="exact"/>
              <w:ind w:right="189"/>
              <w:rPr>
                <w:sz w:val="19"/>
              </w:rPr>
            </w:pPr>
            <w:r>
              <w:rPr>
                <w:sz w:val="19"/>
              </w:rPr>
              <w:t>Long</w:t>
            </w:r>
            <w:r>
              <w:rPr>
                <w:spacing w:val="-14"/>
                <w:sz w:val="19"/>
              </w:rPr>
              <w:t xml:space="preserve"> </w:t>
            </w:r>
            <w:r>
              <w:rPr>
                <w:sz w:val="19"/>
              </w:rPr>
              <w:t>term</w:t>
            </w:r>
            <w:r>
              <w:rPr>
                <w:spacing w:val="-13"/>
                <w:sz w:val="19"/>
              </w:rPr>
              <w:t xml:space="preserve"> </w:t>
            </w:r>
            <w:r>
              <w:rPr>
                <w:sz w:val="19"/>
              </w:rPr>
              <w:t>access</w:t>
            </w:r>
            <w:r>
              <w:rPr>
                <w:spacing w:val="-13"/>
                <w:sz w:val="19"/>
              </w:rPr>
              <w:t xml:space="preserve"> </w:t>
            </w:r>
            <w:r>
              <w:rPr>
                <w:sz w:val="19"/>
              </w:rPr>
              <w:t>rights</w:t>
            </w:r>
            <w:r>
              <w:rPr>
                <w:spacing w:val="-13"/>
                <w:sz w:val="19"/>
              </w:rPr>
              <w:t xml:space="preserve"> </w:t>
            </w:r>
            <w:r>
              <w:rPr>
                <w:sz w:val="19"/>
              </w:rPr>
              <w:t>make</w:t>
            </w:r>
            <w:r>
              <w:rPr>
                <w:spacing w:val="-13"/>
                <w:sz w:val="19"/>
              </w:rPr>
              <w:t xml:space="preserve"> </w:t>
            </w:r>
            <w:r>
              <w:rPr>
                <w:sz w:val="19"/>
              </w:rPr>
              <w:t>investment in the fishery less risky, which promotes efficient development of the fishery.</w:t>
            </w:r>
          </w:p>
        </w:tc>
        <w:tc>
          <w:tcPr>
            <w:tcW w:w="4829" w:type="dxa"/>
          </w:tcPr>
          <w:p w:rsidR="008E083E" w:rsidRDefault="0029712A">
            <w:pPr>
              <w:pStyle w:val="TableParagraph"/>
              <w:spacing w:line="216" w:lineRule="exact"/>
              <w:ind w:right="175"/>
              <w:jc w:val="both"/>
              <w:rPr>
                <w:sz w:val="19"/>
              </w:rPr>
            </w:pPr>
            <w:r>
              <w:rPr>
                <w:sz w:val="19"/>
              </w:rPr>
              <w:t>Granting</w:t>
            </w:r>
            <w:r>
              <w:rPr>
                <w:spacing w:val="-9"/>
                <w:sz w:val="19"/>
              </w:rPr>
              <w:t xml:space="preserve"> </w:t>
            </w:r>
            <w:r>
              <w:rPr>
                <w:sz w:val="19"/>
              </w:rPr>
              <w:t>UFCs</w:t>
            </w:r>
            <w:r>
              <w:rPr>
                <w:spacing w:val="-9"/>
                <w:sz w:val="19"/>
              </w:rPr>
              <w:t xml:space="preserve"> </w:t>
            </w:r>
            <w:r>
              <w:rPr>
                <w:sz w:val="19"/>
              </w:rPr>
              <w:t>in</w:t>
            </w:r>
            <w:r>
              <w:rPr>
                <w:spacing w:val="-10"/>
                <w:sz w:val="19"/>
              </w:rPr>
              <w:t xml:space="preserve"> </w:t>
            </w:r>
            <w:r>
              <w:rPr>
                <w:sz w:val="19"/>
              </w:rPr>
              <w:t>the</w:t>
            </w:r>
            <w:r>
              <w:rPr>
                <w:spacing w:val="-9"/>
                <w:sz w:val="19"/>
              </w:rPr>
              <w:t xml:space="preserve"> </w:t>
            </w:r>
            <w:r>
              <w:rPr>
                <w:sz w:val="19"/>
              </w:rPr>
              <w:t>TSPF</w:t>
            </w:r>
            <w:r>
              <w:rPr>
                <w:spacing w:val="-9"/>
                <w:sz w:val="19"/>
              </w:rPr>
              <w:t xml:space="preserve"> </w:t>
            </w:r>
            <w:r>
              <w:rPr>
                <w:sz w:val="19"/>
              </w:rPr>
              <w:t>helps</w:t>
            </w:r>
            <w:r>
              <w:rPr>
                <w:spacing w:val="-9"/>
                <w:sz w:val="19"/>
              </w:rPr>
              <w:t xml:space="preserve"> </w:t>
            </w:r>
            <w:r>
              <w:rPr>
                <w:sz w:val="19"/>
              </w:rPr>
              <w:t>the</w:t>
            </w:r>
            <w:r>
              <w:rPr>
                <w:spacing w:val="-10"/>
                <w:sz w:val="19"/>
              </w:rPr>
              <w:t xml:space="preserve"> </w:t>
            </w:r>
            <w:r>
              <w:rPr>
                <w:sz w:val="19"/>
              </w:rPr>
              <w:t>PZJA</w:t>
            </w:r>
            <w:r>
              <w:rPr>
                <w:spacing w:val="-9"/>
                <w:sz w:val="19"/>
              </w:rPr>
              <w:t xml:space="preserve"> </w:t>
            </w:r>
            <w:r>
              <w:rPr>
                <w:sz w:val="19"/>
              </w:rPr>
              <w:t>to</w:t>
            </w:r>
            <w:r>
              <w:rPr>
                <w:spacing w:val="-9"/>
                <w:sz w:val="19"/>
              </w:rPr>
              <w:t xml:space="preserve"> </w:t>
            </w:r>
            <w:r>
              <w:rPr>
                <w:sz w:val="19"/>
              </w:rPr>
              <w:t>achieve its</w:t>
            </w:r>
            <w:r>
              <w:rPr>
                <w:spacing w:val="-8"/>
                <w:sz w:val="19"/>
              </w:rPr>
              <w:t xml:space="preserve"> </w:t>
            </w:r>
            <w:r>
              <w:rPr>
                <w:sz w:val="19"/>
              </w:rPr>
              <w:t>policy</w:t>
            </w:r>
            <w:r>
              <w:rPr>
                <w:spacing w:val="-8"/>
                <w:sz w:val="19"/>
              </w:rPr>
              <w:t xml:space="preserve"> </w:t>
            </w:r>
            <w:r>
              <w:rPr>
                <w:sz w:val="19"/>
              </w:rPr>
              <w:t>objectives</w:t>
            </w:r>
            <w:r>
              <w:rPr>
                <w:spacing w:val="-8"/>
                <w:sz w:val="19"/>
              </w:rPr>
              <w:t xml:space="preserve"> </w:t>
            </w:r>
            <w:r>
              <w:rPr>
                <w:sz w:val="19"/>
              </w:rPr>
              <w:t>to</w:t>
            </w:r>
            <w:r>
              <w:rPr>
                <w:spacing w:val="-9"/>
                <w:sz w:val="19"/>
              </w:rPr>
              <w:t xml:space="preserve"> </w:t>
            </w:r>
            <w:r>
              <w:rPr>
                <w:sz w:val="19"/>
              </w:rPr>
              <w:t>develop</w:t>
            </w:r>
            <w:r>
              <w:rPr>
                <w:spacing w:val="-8"/>
                <w:sz w:val="19"/>
              </w:rPr>
              <w:t xml:space="preserve"> </w:t>
            </w:r>
            <w:r>
              <w:rPr>
                <w:sz w:val="19"/>
              </w:rPr>
              <w:t>a</w:t>
            </w:r>
            <w:r>
              <w:rPr>
                <w:spacing w:val="-8"/>
                <w:sz w:val="19"/>
              </w:rPr>
              <w:t xml:space="preserve"> </w:t>
            </w:r>
            <w:r>
              <w:rPr>
                <w:sz w:val="19"/>
              </w:rPr>
              <w:t>management</w:t>
            </w:r>
            <w:r>
              <w:rPr>
                <w:spacing w:val="-6"/>
                <w:sz w:val="19"/>
              </w:rPr>
              <w:t xml:space="preserve"> </w:t>
            </w:r>
            <w:r>
              <w:rPr>
                <w:sz w:val="19"/>
              </w:rPr>
              <w:t>plan</w:t>
            </w:r>
            <w:r>
              <w:rPr>
                <w:spacing w:val="-9"/>
                <w:sz w:val="19"/>
              </w:rPr>
              <w:t xml:space="preserve"> </w:t>
            </w:r>
            <w:r>
              <w:rPr>
                <w:sz w:val="19"/>
              </w:rPr>
              <w:t>for all PZJA managed fisheries.</w:t>
            </w:r>
          </w:p>
        </w:tc>
      </w:tr>
      <w:tr w:rsidR="008E083E">
        <w:trPr>
          <w:trHeight w:val="2163"/>
        </w:trPr>
        <w:tc>
          <w:tcPr>
            <w:tcW w:w="1168" w:type="dxa"/>
          </w:tcPr>
          <w:p w:rsidR="008E083E" w:rsidRDefault="008E083E">
            <w:pPr>
              <w:pStyle w:val="TableParagraph"/>
              <w:ind w:left="0"/>
              <w:rPr>
                <w:rFonts w:ascii="Times New Roman"/>
                <w:sz w:val="18"/>
              </w:rPr>
            </w:pPr>
          </w:p>
        </w:tc>
        <w:tc>
          <w:tcPr>
            <w:tcW w:w="4268" w:type="dxa"/>
          </w:tcPr>
          <w:p w:rsidR="008E083E" w:rsidRDefault="008E083E">
            <w:pPr>
              <w:pStyle w:val="TableParagraph"/>
              <w:ind w:left="0"/>
              <w:rPr>
                <w:rFonts w:ascii="Times New Roman"/>
                <w:sz w:val="18"/>
              </w:rPr>
            </w:pPr>
          </w:p>
        </w:tc>
        <w:tc>
          <w:tcPr>
            <w:tcW w:w="3868" w:type="dxa"/>
          </w:tcPr>
          <w:p w:rsidR="008E083E" w:rsidRDefault="008E083E">
            <w:pPr>
              <w:pStyle w:val="TableParagraph"/>
              <w:ind w:left="0"/>
              <w:rPr>
                <w:rFonts w:ascii="Times New Roman"/>
                <w:sz w:val="18"/>
              </w:rPr>
            </w:pPr>
          </w:p>
        </w:tc>
        <w:tc>
          <w:tcPr>
            <w:tcW w:w="4829" w:type="dxa"/>
          </w:tcPr>
          <w:p w:rsidR="008E083E" w:rsidRDefault="0029712A">
            <w:pPr>
              <w:pStyle w:val="TableParagraph"/>
              <w:spacing w:line="237" w:lineRule="auto"/>
              <w:rPr>
                <w:sz w:val="19"/>
              </w:rPr>
            </w:pPr>
            <w:r>
              <w:rPr>
                <w:sz w:val="19"/>
              </w:rPr>
              <w:t>UFCs</w:t>
            </w:r>
            <w:r>
              <w:rPr>
                <w:spacing w:val="-14"/>
                <w:sz w:val="19"/>
              </w:rPr>
              <w:t xml:space="preserve"> </w:t>
            </w:r>
            <w:r>
              <w:rPr>
                <w:sz w:val="19"/>
              </w:rPr>
              <w:t>provide</w:t>
            </w:r>
            <w:r>
              <w:rPr>
                <w:spacing w:val="-13"/>
                <w:sz w:val="19"/>
              </w:rPr>
              <w:t xml:space="preserve"> </w:t>
            </w:r>
            <w:r>
              <w:rPr>
                <w:sz w:val="19"/>
              </w:rPr>
              <w:t>market</w:t>
            </w:r>
            <w:r>
              <w:rPr>
                <w:spacing w:val="-13"/>
                <w:sz w:val="19"/>
              </w:rPr>
              <w:t xml:space="preserve"> </w:t>
            </w:r>
            <w:r>
              <w:rPr>
                <w:sz w:val="19"/>
              </w:rPr>
              <w:t>driven</w:t>
            </w:r>
            <w:r>
              <w:rPr>
                <w:spacing w:val="-13"/>
                <w:sz w:val="19"/>
              </w:rPr>
              <w:t xml:space="preserve"> </w:t>
            </w:r>
            <w:r>
              <w:rPr>
                <w:sz w:val="19"/>
              </w:rPr>
              <w:t>incentives</w:t>
            </w:r>
            <w:r>
              <w:rPr>
                <w:spacing w:val="-13"/>
                <w:sz w:val="19"/>
              </w:rPr>
              <w:t xml:space="preserve"> </w:t>
            </w:r>
            <w:r>
              <w:rPr>
                <w:sz w:val="19"/>
              </w:rPr>
              <w:t>for</w:t>
            </w:r>
            <w:r>
              <w:rPr>
                <w:spacing w:val="-14"/>
                <w:sz w:val="19"/>
              </w:rPr>
              <w:t xml:space="preserve"> </w:t>
            </w:r>
            <w:r>
              <w:rPr>
                <w:sz w:val="19"/>
              </w:rPr>
              <w:t>autonomous restructuring. UFCs in the form of input (i.e. Individual Transferable Effort, ITE) controls provides long-term, secure, tradable access rights which are more secure than providing access rights as a licence condition.</w:t>
            </w:r>
          </w:p>
          <w:p w:rsidR="008E083E" w:rsidRDefault="0029712A">
            <w:pPr>
              <w:pStyle w:val="TableParagraph"/>
              <w:spacing w:line="237" w:lineRule="auto"/>
              <w:ind w:right="91"/>
              <w:rPr>
                <w:sz w:val="19"/>
              </w:rPr>
            </w:pPr>
            <w:r>
              <w:rPr>
                <w:sz w:val="19"/>
              </w:rPr>
              <w:t>While units of fishing capacity (UFC’s) must be attached</w:t>
            </w:r>
            <w:r>
              <w:rPr>
                <w:spacing w:val="-9"/>
                <w:sz w:val="19"/>
              </w:rPr>
              <w:t xml:space="preserve"> </w:t>
            </w:r>
            <w:r>
              <w:rPr>
                <w:sz w:val="19"/>
              </w:rPr>
              <w:t>to</w:t>
            </w:r>
            <w:r>
              <w:rPr>
                <w:spacing w:val="-8"/>
                <w:sz w:val="19"/>
              </w:rPr>
              <w:t xml:space="preserve"> </w:t>
            </w:r>
            <w:r>
              <w:rPr>
                <w:sz w:val="19"/>
              </w:rPr>
              <w:t>a</w:t>
            </w:r>
            <w:r>
              <w:rPr>
                <w:spacing w:val="-8"/>
                <w:sz w:val="19"/>
              </w:rPr>
              <w:t xml:space="preserve"> </w:t>
            </w:r>
            <w:r>
              <w:rPr>
                <w:sz w:val="19"/>
              </w:rPr>
              <w:t>licence</w:t>
            </w:r>
            <w:r>
              <w:rPr>
                <w:spacing w:val="-9"/>
                <w:sz w:val="19"/>
              </w:rPr>
              <w:t xml:space="preserve"> </w:t>
            </w:r>
            <w:r>
              <w:rPr>
                <w:sz w:val="19"/>
              </w:rPr>
              <w:t>in</w:t>
            </w:r>
            <w:r>
              <w:rPr>
                <w:spacing w:val="-8"/>
                <w:sz w:val="19"/>
              </w:rPr>
              <w:t xml:space="preserve"> </w:t>
            </w:r>
            <w:r>
              <w:rPr>
                <w:sz w:val="19"/>
              </w:rPr>
              <w:t>order</w:t>
            </w:r>
            <w:r>
              <w:rPr>
                <w:spacing w:val="-8"/>
                <w:sz w:val="19"/>
              </w:rPr>
              <w:t xml:space="preserve"> </w:t>
            </w:r>
            <w:r>
              <w:rPr>
                <w:sz w:val="19"/>
              </w:rPr>
              <w:t>to</w:t>
            </w:r>
            <w:r>
              <w:rPr>
                <w:spacing w:val="-8"/>
                <w:sz w:val="19"/>
              </w:rPr>
              <w:t xml:space="preserve"> </w:t>
            </w:r>
            <w:r>
              <w:rPr>
                <w:sz w:val="19"/>
              </w:rPr>
              <w:t>allow</w:t>
            </w:r>
            <w:r>
              <w:rPr>
                <w:spacing w:val="-10"/>
                <w:sz w:val="19"/>
              </w:rPr>
              <w:t xml:space="preserve"> </w:t>
            </w:r>
            <w:r>
              <w:rPr>
                <w:sz w:val="19"/>
              </w:rPr>
              <w:t>for</w:t>
            </w:r>
            <w:r>
              <w:rPr>
                <w:spacing w:val="-8"/>
                <w:sz w:val="19"/>
              </w:rPr>
              <w:t xml:space="preserve"> </w:t>
            </w:r>
            <w:r>
              <w:rPr>
                <w:sz w:val="19"/>
              </w:rPr>
              <w:t>fishing</w:t>
            </w:r>
            <w:r>
              <w:rPr>
                <w:spacing w:val="-9"/>
                <w:sz w:val="19"/>
              </w:rPr>
              <w:t xml:space="preserve"> </w:t>
            </w:r>
            <w:r>
              <w:rPr>
                <w:sz w:val="19"/>
              </w:rPr>
              <w:t>they can be traded as separate commodities.</w:t>
            </w:r>
          </w:p>
          <w:p w:rsidR="008E083E" w:rsidRDefault="0029712A">
            <w:pPr>
              <w:pStyle w:val="TableParagraph"/>
              <w:spacing w:line="216" w:lineRule="exact"/>
              <w:rPr>
                <w:sz w:val="19"/>
              </w:rPr>
            </w:pPr>
            <w:r>
              <w:rPr>
                <w:sz w:val="19"/>
              </w:rPr>
              <w:t>This</w:t>
            </w:r>
            <w:r>
              <w:rPr>
                <w:spacing w:val="-13"/>
                <w:sz w:val="19"/>
              </w:rPr>
              <w:t xml:space="preserve"> </w:t>
            </w:r>
            <w:r>
              <w:rPr>
                <w:sz w:val="19"/>
              </w:rPr>
              <w:t>will</w:t>
            </w:r>
            <w:r>
              <w:rPr>
                <w:spacing w:val="-13"/>
                <w:sz w:val="19"/>
              </w:rPr>
              <w:t xml:space="preserve"> </w:t>
            </w:r>
            <w:r>
              <w:rPr>
                <w:sz w:val="19"/>
              </w:rPr>
              <w:t>maximise</w:t>
            </w:r>
            <w:r>
              <w:rPr>
                <w:spacing w:val="-13"/>
                <w:sz w:val="19"/>
              </w:rPr>
              <w:t xml:space="preserve"> </w:t>
            </w:r>
            <w:r>
              <w:rPr>
                <w:sz w:val="19"/>
              </w:rPr>
              <w:t>economic</w:t>
            </w:r>
            <w:r>
              <w:rPr>
                <w:spacing w:val="-13"/>
                <w:sz w:val="19"/>
              </w:rPr>
              <w:t xml:space="preserve"> </w:t>
            </w:r>
            <w:r>
              <w:rPr>
                <w:sz w:val="19"/>
              </w:rPr>
              <w:t>efficiency</w:t>
            </w:r>
            <w:r>
              <w:rPr>
                <w:spacing w:val="-12"/>
                <w:sz w:val="19"/>
              </w:rPr>
              <w:t xml:space="preserve"> </w:t>
            </w:r>
            <w:r>
              <w:rPr>
                <w:sz w:val="19"/>
              </w:rPr>
              <w:t>over</w:t>
            </w:r>
            <w:r>
              <w:rPr>
                <w:spacing w:val="-14"/>
                <w:sz w:val="19"/>
              </w:rPr>
              <w:t xml:space="preserve"> </w:t>
            </w:r>
            <w:r>
              <w:rPr>
                <w:sz w:val="19"/>
              </w:rPr>
              <w:t>time (economic efficiency objective).</w:t>
            </w:r>
          </w:p>
        </w:tc>
      </w:tr>
      <w:tr w:rsidR="008E083E">
        <w:trPr>
          <w:trHeight w:val="648"/>
        </w:trPr>
        <w:tc>
          <w:tcPr>
            <w:tcW w:w="1168" w:type="dxa"/>
          </w:tcPr>
          <w:p w:rsidR="008E083E" w:rsidRDefault="008E083E">
            <w:pPr>
              <w:pStyle w:val="TableParagraph"/>
              <w:ind w:left="0"/>
              <w:rPr>
                <w:rFonts w:ascii="Times New Roman"/>
                <w:sz w:val="18"/>
              </w:rPr>
            </w:pPr>
          </w:p>
        </w:tc>
        <w:tc>
          <w:tcPr>
            <w:tcW w:w="12965" w:type="dxa"/>
            <w:gridSpan w:val="3"/>
          </w:tcPr>
          <w:p w:rsidR="008E083E" w:rsidRDefault="0029712A">
            <w:pPr>
              <w:pStyle w:val="TableParagraph"/>
              <w:spacing w:line="211" w:lineRule="exact"/>
              <w:rPr>
                <w:sz w:val="19"/>
              </w:rPr>
            </w:pPr>
            <w:r>
              <w:rPr>
                <w:color w:val="FF0000"/>
                <w:sz w:val="19"/>
              </w:rPr>
              <w:t>Appeal</w:t>
            </w:r>
            <w:r>
              <w:rPr>
                <w:color w:val="FF0000"/>
                <w:spacing w:val="-10"/>
                <w:sz w:val="19"/>
              </w:rPr>
              <w:t xml:space="preserve"> </w:t>
            </w:r>
            <w:r>
              <w:rPr>
                <w:color w:val="FF0000"/>
                <w:sz w:val="19"/>
              </w:rPr>
              <w:t>of</w:t>
            </w:r>
            <w:r>
              <w:rPr>
                <w:color w:val="FF0000"/>
                <w:spacing w:val="-10"/>
                <w:sz w:val="19"/>
              </w:rPr>
              <w:t xml:space="preserve"> </w:t>
            </w:r>
            <w:r>
              <w:rPr>
                <w:color w:val="FF0000"/>
                <w:sz w:val="19"/>
              </w:rPr>
              <w:t>allocations</w:t>
            </w:r>
            <w:r>
              <w:rPr>
                <w:color w:val="FF0000"/>
                <w:spacing w:val="-10"/>
                <w:sz w:val="19"/>
              </w:rPr>
              <w:t xml:space="preserve"> </w:t>
            </w:r>
            <w:r>
              <w:rPr>
                <w:color w:val="FF0000"/>
                <w:sz w:val="19"/>
              </w:rPr>
              <w:t>is</w:t>
            </w:r>
            <w:r>
              <w:rPr>
                <w:color w:val="FF0000"/>
                <w:spacing w:val="-10"/>
                <w:sz w:val="19"/>
              </w:rPr>
              <w:t xml:space="preserve"> </w:t>
            </w:r>
            <w:r>
              <w:rPr>
                <w:color w:val="FF0000"/>
                <w:sz w:val="19"/>
              </w:rPr>
              <w:t>limited</w:t>
            </w:r>
            <w:r>
              <w:rPr>
                <w:color w:val="FF0000"/>
                <w:spacing w:val="-10"/>
                <w:sz w:val="19"/>
              </w:rPr>
              <w:t xml:space="preserve"> </w:t>
            </w:r>
            <w:r>
              <w:rPr>
                <w:color w:val="FF0000"/>
                <w:sz w:val="19"/>
              </w:rPr>
              <w:t>to</w:t>
            </w:r>
            <w:r>
              <w:rPr>
                <w:color w:val="FF0000"/>
                <w:spacing w:val="-9"/>
                <w:sz w:val="19"/>
              </w:rPr>
              <w:t xml:space="preserve"> </w:t>
            </w:r>
            <w:r>
              <w:rPr>
                <w:color w:val="FF0000"/>
                <w:sz w:val="19"/>
              </w:rPr>
              <w:t>one</w:t>
            </w:r>
            <w:r>
              <w:rPr>
                <w:color w:val="FF0000"/>
                <w:spacing w:val="-11"/>
                <w:sz w:val="19"/>
              </w:rPr>
              <w:t xml:space="preserve"> </w:t>
            </w:r>
            <w:r>
              <w:rPr>
                <w:color w:val="FF0000"/>
                <w:sz w:val="19"/>
              </w:rPr>
              <w:t>litigation</w:t>
            </w:r>
            <w:r>
              <w:rPr>
                <w:color w:val="FF0000"/>
                <w:spacing w:val="-10"/>
                <w:sz w:val="19"/>
              </w:rPr>
              <w:t xml:space="preserve"> </w:t>
            </w:r>
            <w:r>
              <w:rPr>
                <w:color w:val="FF0000"/>
                <w:sz w:val="19"/>
              </w:rPr>
              <w:t>process</w:t>
            </w:r>
            <w:r>
              <w:rPr>
                <w:color w:val="FF0000"/>
                <w:spacing w:val="-8"/>
                <w:sz w:val="19"/>
              </w:rPr>
              <w:t xml:space="preserve"> </w:t>
            </w:r>
            <w:r>
              <w:rPr>
                <w:color w:val="FF0000"/>
                <w:sz w:val="19"/>
              </w:rPr>
              <w:t>when</w:t>
            </w:r>
            <w:r>
              <w:rPr>
                <w:color w:val="FF0000"/>
                <w:spacing w:val="-12"/>
                <w:sz w:val="19"/>
              </w:rPr>
              <w:t xml:space="preserve"> </w:t>
            </w:r>
            <w:r>
              <w:rPr>
                <w:color w:val="FF0000"/>
                <w:sz w:val="19"/>
              </w:rPr>
              <w:t>UFC’s</w:t>
            </w:r>
            <w:r>
              <w:rPr>
                <w:color w:val="FF0000"/>
                <w:spacing w:val="-9"/>
                <w:sz w:val="19"/>
              </w:rPr>
              <w:t xml:space="preserve"> </w:t>
            </w:r>
            <w:r>
              <w:rPr>
                <w:color w:val="FF0000"/>
                <w:sz w:val="19"/>
              </w:rPr>
              <w:t>are</w:t>
            </w:r>
            <w:r>
              <w:rPr>
                <w:color w:val="FF0000"/>
                <w:spacing w:val="-10"/>
                <w:sz w:val="19"/>
              </w:rPr>
              <w:t xml:space="preserve"> </w:t>
            </w:r>
            <w:r>
              <w:rPr>
                <w:color w:val="FF0000"/>
                <w:sz w:val="19"/>
              </w:rPr>
              <w:t>initially</w:t>
            </w:r>
            <w:r>
              <w:rPr>
                <w:color w:val="FF0000"/>
                <w:spacing w:val="-10"/>
                <w:sz w:val="19"/>
              </w:rPr>
              <w:t xml:space="preserve"> </w:t>
            </w:r>
            <w:r>
              <w:rPr>
                <w:color w:val="FF0000"/>
                <w:sz w:val="19"/>
              </w:rPr>
              <w:t>allocated,</w:t>
            </w:r>
            <w:r>
              <w:rPr>
                <w:color w:val="FF0000"/>
                <w:spacing w:val="-8"/>
                <w:sz w:val="19"/>
              </w:rPr>
              <w:t xml:space="preserve"> </w:t>
            </w:r>
            <w:r>
              <w:rPr>
                <w:color w:val="FF0000"/>
                <w:sz w:val="19"/>
              </w:rPr>
              <w:t>which</w:t>
            </w:r>
            <w:r>
              <w:rPr>
                <w:color w:val="FF0000"/>
                <w:spacing w:val="-10"/>
                <w:sz w:val="19"/>
              </w:rPr>
              <w:t xml:space="preserve"> </w:t>
            </w:r>
            <w:r>
              <w:rPr>
                <w:color w:val="FF0000"/>
                <w:sz w:val="19"/>
              </w:rPr>
              <w:t>reduces</w:t>
            </w:r>
            <w:r>
              <w:rPr>
                <w:color w:val="FF0000"/>
                <w:spacing w:val="-10"/>
                <w:sz w:val="19"/>
              </w:rPr>
              <w:t xml:space="preserve"> </w:t>
            </w:r>
            <w:r>
              <w:rPr>
                <w:color w:val="FF0000"/>
                <w:sz w:val="19"/>
              </w:rPr>
              <w:t>the</w:t>
            </w:r>
            <w:r>
              <w:rPr>
                <w:color w:val="FF0000"/>
                <w:spacing w:val="-10"/>
                <w:sz w:val="19"/>
              </w:rPr>
              <w:t xml:space="preserve"> </w:t>
            </w:r>
            <w:r>
              <w:rPr>
                <w:color w:val="FF0000"/>
                <w:sz w:val="19"/>
              </w:rPr>
              <w:t>costs</w:t>
            </w:r>
            <w:r>
              <w:rPr>
                <w:color w:val="FF0000"/>
                <w:spacing w:val="-10"/>
                <w:sz w:val="19"/>
              </w:rPr>
              <w:t xml:space="preserve"> </w:t>
            </w:r>
            <w:r>
              <w:rPr>
                <w:color w:val="FF0000"/>
                <w:sz w:val="19"/>
              </w:rPr>
              <w:t>associated</w:t>
            </w:r>
            <w:r>
              <w:rPr>
                <w:color w:val="FF0000"/>
                <w:spacing w:val="-10"/>
                <w:sz w:val="19"/>
              </w:rPr>
              <w:t xml:space="preserve"> </w:t>
            </w:r>
            <w:r>
              <w:rPr>
                <w:color w:val="FF0000"/>
                <w:sz w:val="19"/>
              </w:rPr>
              <w:t>with</w:t>
            </w:r>
            <w:r>
              <w:rPr>
                <w:color w:val="FF0000"/>
                <w:spacing w:val="-10"/>
                <w:sz w:val="19"/>
              </w:rPr>
              <w:t xml:space="preserve"> </w:t>
            </w:r>
            <w:r>
              <w:rPr>
                <w:color w:val="FF0000"/>
                <w:sz w:val="19"/>
              </w:rPr>
              <w:t>litigation</w:t>
            </w:r>
            <w:r>
              <w:rPr>
                <w:color w:val="FF0000"/>
                <w:spacing w:val="-10"/>
                <w:sz w:val="19"/>
              </w:rPr>
              <w:t xml:space="preserve"> </w:t>
            </w:r>
            <w:r>
              <w:rPr>
                <w:color w:val="FF0000"/>
                <w:sz w:val="19"/>
              </w:rPr>
              <w:t>(in</w:t>
            </w:r>
            <w:r>
              <w:rPr>
                <w:color w:val="FF0000"/>
                <w:spacing w:val="-10"/>
                <w:sz w:val="19"/>
              </w:rPr>
              <w:t xml:space="preserve"> </w:t>
            </w:r>
            <w:r>
              <w:rPr>
                <w:color w:val="FF0000"/>
                <w:sz w:val="19"/>
              </w:rPr>
              <w:t>contrast</w:t>
            </w:r>
            <w:r>
              <w:rPr>
                <w:color w:val="FF0000"/>
                <w:spacing w:val="-11"/>
                <w:sz w:val="19"/>
              </w:rPr>
              <w:t xml:space="preserve"> </w:t>
            </w:r>
            <w:r>
              <w:rPr>
                <w:color w:val="FF0000"/>
                <w:spacing w:val="-5"/>
                <w:sz w:val="19"/>
              </w:rPr>
              <w:t>to</w:t>
            </w:r>
          </w:p>
          <w:p w:rsidR="008E083E" w:rsidRDefault="0029712A">
            <w:pPr>
              <w:pStyle w:val="TableParagraph"/>
              <w:spacing w:line="216" w:lineRule="exact"/>
              <w:ind w:left="102" w:right="71"/>
              <w:rPr>
                <w:sz w:val="19"/>
              </w:rPr>
            </w:pPr>
            <w:r>
              <w:rPr>
                <w:color w:val="FF0000"/>
                <w:sz w:val="19"/>
              </w:rPr>
              <w:t>licences</w:t>
            </w:r>
            <w:r>
              <w:rPr>
                <w:color w:val="FF0000"/>
                <w:spacing w:val="-7"/>
                <w:sz w:val="19"/>
              </w:rPr>
              <w:t xml:space="preserve"> </w:t>
            </w:r>
            <w:r>
              <w:rPr>
                <w:color w:val="FF0000"/>
                <w:sz w:val="19"/>
              </w:rPr>
              <w:t>which</w:t>
            </w:r>
            <w:r>
              <w:rPr>
                <w:color w:val="FF0000"/>
                <w:spacing w:val="-8"/>
                <w:sz w:val="19"/>
              </w:rPr>
              <w:t xml:space="preserve"> </w:t>
            </w:r>
            <w:r>
              <w:rPr>
                <w:color w:val="FF0000"/>
                <w:sz w:val="19"/>
              </w:rPr>
              <w:t>may</w:t>
            </w:r>
            <w:r>
              <w:rPr>
                <w:color w:val="FF0000"/>
                <w:spacing w:val="-8"/>
                <w:sz w:val="19"/>
              </w:rPr>
              <w:t xml:space="preserve"> </w:t>
            </w:r>
            <w:r>
              <w:rPr>
                <w:color w:val="FF0000"/>
                <w:sz w:val="19"/>
              </w:rPr>
              <w:t>be</w:t>
            </w:r>
            <w:r>
              <w:rPr>
                <w:color w:val="FF0000"/>
                <w:spacing w:val="-9"/>
                <w:sz w:val="19"/>
              </w:rPr>
              <w:t xml:space="preserve"> </w:t>
            </w:r>
            <w:r>
              <w:rPr>
                <w:color w:val="FF0000"/>
                <w:sz w:val="19"/>
              </w:rPr>
              <w:t>appealed</w:t>
            </w:r>
            <w:r>
              <w:rPr>
                <w:color w:val="FF0000"/>
                <w:spacing w:val="-8"/>
                <w:sz w:val="19"/>
              </w:rPr>
              <w:t xml:space="preserve"> </w:t>
            </w:r>
            <w:r>
              <w:rPr>
                <w:color w:val="FF0000"/>
                <w:sz w:val="19"/>
              </w:rPr>
              <w:t>annually</w:t>
            </w:r>
            <w:r>
              <w:rPr>
                <w:color w:val="FF0000"/>
                <w:spacing w:val="-7"/>
                <w:sz w:val="19"/>
              </w:rPr>
              <w:t xml:space="preserve"> </w:t>
            </w:r>
            <w:r>
              <w:rPr>
                <w:color w:val="FF0000"/>
                <w:sz w:val="19"/>
              </w:rPr>
              <w:t>upon</w:t>
            </w:r>
            <w:r>
              <w:rPr>
                <w:color w:val="FF0000"/>
                <w:spacing w:val="-8"/>
                <w:sz w:val="19"/>
              </w:rPr>
              <w:t xml:space="preserve"> </w:t>
            </w:r>
            <w:r>
              <w:rPr>
                <w:color w:val="FF0000"/>
                <w:sz w:val="19"/>
              </w:rPr>
              <w:t>grant).</w:t>
            </w:r>
            <w:r>
              <w:rPr>
                <w:color w:val="FF0000"/>
                <w:spacing w:val="-8"/>
                <w:sz w:val="19"/>
              </w:rPr>
              <w:t xml:space="preserve"> </w:t>
            </w:r>
            <w:r>
              <w:rPr>
                <w:color w:val="FF0000"/>
                <w:sz w:val="19"/>
              </w:rPr>
              <w:t>Further</w:t>
            </w:r>
            <w:r>
              <w:rPr>
                <w:color w:val="FF0000"/>
                <w:spacing w:val="-8"/>
                <w:sz w:val="19"/>
              </w:rPr>
              <w:t xml:space="preserve"> </w:t>
            </w:r>
            <w:r>
              <w:rPr>
                <w:color w:val="FF0000"/>
                <w:sz w:val="19"/>
              </w:rPr>
              <w:t>Restrictions</w:t>
            </w:r>
            <w:r>
              <w:rPr>
                <w:color w:val="FF0000"/>
                <w:spacing w:val="-8"/>
                <w:sz w:val="19"/>
              </w:rPr>
              <w:t xml:space="preserve"> </w:t>
            </w:r>
            <w:r>
              <w:rPr>
                <w:color w:val="FF0000"/>
                <w:sz w:val="19"/>
              </w:rPr>
              <w:t>to</w:t>
            </w:r>
            <w:r>
              <w:rPr>
                <w:color w:val="FF0000"/>
                <w:spacing w:val="-8"/>
                <w:sz w:val="19"/>
              </w:rPr>
              <w:t xml:space="preserve"> </w:t>
            </w:r>
            <w:r>
              <w:rPr>
                <w:color w:val="FF0000"/>
                <w:sz w:val="19"/>
              </w:rPr>
              <w:t>UFCs</w:t>
            </w:r>
            <w:r>
              <w:rPr>
                <w:color w:val="FF0000"/>
                <w:spacing w:val="-8"/>
                <w:sz w:val="19"/>
              </w:rPr>
              <w:t xml:space="preserve"> </w:t>
            </w:r>
            <w:r>
              <w:rPr>
                <w:color w:val="FF0000"/>
                <w:sz w:val="19"/>
              </w:rPr>
              <w:t>can</w:t>
            </w:r>
            <w:r>
              <w:rPr>
                <w:color w:val="FF0000"/>
                <w:spacing w:val="-9"/>
                <w:sz w:val="19"/>
              </w:rPr>
              <w:t xml:space="preserve"> </w:t>
            </w:r>
            <w:r>
              <w:rPr>
                <w:color w:val="FF0000"/>
                <w:sz w:val="19"/>
              </w:rPr>
              <w:t>be</w:t>
            </w:r>
            <w:r>
              <w:rPr>
                <w:color w:val="FF0000"/>
                <w:spacing w:val="-8"/>
                <w:sz w:val="19"/>
              </w:rPr>
              <w:t xml:space="preserve"> </w:t>
            </w:r>
            <w:r>
              <w:rPr>
                <w:color w:val="FF0000"/>
                <w:sz w:val="19"/>
              </w:rPr>
              <w:t>issued</w:t>
            </w:r>
            <w:r>
              <w:rPr>
                <w:color w:val="FF0000"/>
                <w:spacing w:val="-9"/>
                <w:sz w:val="19"/>
              </w:rPr>
              <w:t xml:space="preserve"> </w:t>
            </w:r>
            <w:r>
              <w:rPr>
                <w:color w:val="FF0000"/>
                <w:sz w:val="19"/>
              </w:rPr>
              <w:t>through</w:t>
            </w:r>
            <w:r>
              <w:rPr>
                <w:color w:val="FF0000"/>
                <w:spacing w:val="-8"/>
                <w:sz w:val="19"/>
              </w:rPr>
              <w:t xml:space="preserve"> </w:t>
            </w:r>
            <w:r>
              <w:rPr>
                <w:color w:val="FF0000"/>
                <w:sz w:val="19"/>
              </w:rPr>
              <w:t>directions</w:t>
            </w:r>
            <w:r>
              <w:rPr>
                <w:color w:val="FF0000"/>
                <w:spacing w:val="-7"/>
                <w:sz w:val="19"/>
              </w:rPr>
              <w:t xml:space="preserve"> </w:t>
            </w:r>
            <w:r>
              <w:rPr>
                <w:color w:val="FF0000"/>
                <w:sz w:val="19"/>
              </w:rPr>
              <w:t>and</w:t>
            </w:r>
            <w:r>
              <w:rPr>
                <w:color w:val="FF0000"/>
                <w:spacing w:val="-8"/>
                <w:sz w:val="19"/>
              </w:rPr>
              <w:t xml:space="preserve"> </w:t>
            </w:r>
            <w:r>
              <w:rPr>
                <w:color w:val="FF0000"/>
                <w:sz w:val="19"/>
              </w:rPr>
              <w:t>determinations,</w:t>
            </w:r>
            <w:r>
              <w:rPr>
                <w:color w:val="FF0000"/>
                <w:spacing w:val="-7"/>
                <w:sz w:val="19"/>
              </w:rPr>
              <w:t xml:space="preserve"> </w:t>
            </w:r>
            <w:r>
              <w:rPr>
                <w:color w:val="FF0000"/>
                <w:sz w:val="19"/>
              </w:rPr>
              <w:t>which</w:t>
            </w:r>
            <w:r>
              <w:rPr>
                <w:color w:val="FF0000"/>
                <w:spacing w:val="-8"/>
                <w:sz w:val="19"/>
              </w:rPr>
              <w:t xml:space="preserve"> </w:t>
            </w:r>
            <w:r>
              <w:rPr>
                <w:color w:val="FF0000"/>
                <w:sz w:val="19"/>
              </w:rPr>
              <w:t>can</w:t>
            </w:r>
            <w:r>
              <w:rPr>
                <w:color w:val="FF0000"/>
                <w:spacing w:val="-9"/>
                <w:sz w:val="19"/>
              </w:rPr>
              <w:t xml:space="preserve"> </w:t>
            </w:r>
            <w:r>
              <w:rPr>
                <w:color w:val="FF0000"/>
                <w:sz w:val="19"/>
              </w:rPr>
              <w:t>not be changed/appealed by industry:</w:t>
            </w:r>
          </w:p>
        </w:tc>
      </w:tr>
      <w:tr w:rsidR="008E083E">
        <w:trPr>
          <w:trHeight w:val="1081"/>
        </w:trPr>
        <w:tc>
          <w:tcPr>
            <w:tcW w:w="1168" w:type="dxa"/>
          </w:tcPr>
          <w:p w:rsidR="008E083E" w:rsidRDefault="008E083E">
            <w:pPr>
              <w:pStyle w:val="TableParagraph"/>
              <w:ind w:left="0"/>
              <w:rPr>
                <w:rFonts w:ascii="Times New Roman"/>
                <w:sz w:val="18"/>
              </w:rPr>
            </w:pPr>
          </w:p>
        </w:tc>
        <w:tc>
          <w:tcPr>
            <w:tcW w:w="4268" w:type="dxa"/>
          </w:tcPr>
          <w:p w:rsidR="008E083E" w:rsidRDefault="0029712A">
            <w:pPr>
              <w:pStyle w:val="TableParagraph"/>
              <w:spacing w:line="237" w:lineRule="auto"/>
              <w:rPr>
                <w:sz w:val="19"/>
              </w:rPr>
            </w:pPr>
            <w:r>
              <w:rPr>
                <w:sz w:val="19"/>
              </w:rPr>
              <w:t>This</w:t>
            </w:r>
            <w:r>
              <w:rPr>
                <w:spacing w:val="-11"/>
                <w:sz w:val="19"/>
              </w:rPr>
              <w:t xml:space="preserve"> </w:t>
            </w:r>
            <w:r>
              <w:rPr>
                <w:sz w:val="19"/>
              </w:rPr>
              <w:t>may</w:t>
            </w:r>
            <w:r>
              <w:rPr>
                <w:spacing w:val="-11"/>
                <w:sz w:val="19"/>
              </w:rPr>
              <w:t xml:space="preserve"> </w:t>
            </w:r>
            <w:r>
              <w:rPr>
                <w:sz w:val="19"/>
              </w:rPr>
              <w:t>reduce</w:t>
            </w:r>
            <w:r>
              <w:rPr>
                <w:spacing w:val="-12"/>
                <w:sz w:val="19"/>
              </w:rPr>
              <w:t xml:space="preserve"> </w:t>
            </w:r>
            <w:r>
              <w:rPr>
                <w:sz w:val="19"/>
              </w:rPr>
              <w:t>costs</w:t>
            </w:r>
            <w:r>
              <w:rPr>
                <w:spacing w:val="-11"/>
                <w:sz w:val="19"/>
              </w:rPr>
              <w:t xml:space="preserve"> </w:t>
            </w:r>
            <w:r>
              <w:rPr>
                <w:sz w:val="19"/>
              </w:rPr>
              <w:t>for</w:t>
            </w:r>
            <w:r>
              <w:rPr>
                <w:spacing w:val="-12"/>
                <w:sz w:val="19"/>
              </w:rPr>
              <w:t xml:space="preserve"> </w:t>
            </w:r>
            <w:r>
              <w:rPr>
                <w:sz w:val="19"/>
              </w:rPr>
              <w:t>industry</w:t>
            </w:r>
            <w:r>
              <w:rPr>
                <w:spacing w:val="-10"/>
                <w:sz w:val="19"/>
              </w:rPr>
              <w:t xml:space="preserve"> </w:t>
            </w:r>
            <w:r>
              <w:rPr>
                <w:sz w:val="19"/>
              </w:rPr>
              <w:t>which</w:t>
            </w:r>
            <w:r>
              <w:rPr>
                <w:spacing w:val="-11"/>
                <w:sz w:val="19"/>
              </w:rPr>
              <w:t xml:space="preserve"> </w:t>
            </w:r>
            <w:r>
              <w:rPr>
                <w:sz w:val="19"/>
              </w:rPr>
              <w:t>may result in a better supply of the resource, and better market prices.</w:t>
            </w:r>
          </w:p>
        </w:tc>
        <w:tc>
          <w:tcPr>
            <w:tcW w:w="3868" w:type="dxa"/>
          </w:tcPr>
          <w:p w:rsidR="008E083E" w:rsidRDefault="0029712A">
            <w:pPr>
              <w:pStyle w:val="TableParagraph"/>
              <w:spacing w:line="237" w:lineRule="auto"/>
              <w:ind w:right="101"/>
              <w:rPr>
                <w:sz w:val="19"/>
              </w:rPr>
            </w:pPr>
            <w:r>
              <w:rPr>
                <w:sz w:val="19"/>
              </w:rPr>
              <w:t>This</w:t>
            </w:r>
            <w:r>
              <w:rPr>
                <w:spacing w:val="-12"/>
                <w:sz w:val="19"/>
              </w:rPr>
              <w:t xml:space="preserve"> </w:t>
            </w:r>
            <w:r>
              <w:rPr>
                <w:sz w:val="19"/>
              </w:rPr>
              <w:t>reduces</w:t>
            </w:r>
            <w:r>
              <w:rPr>
                <w:spacing w:val="-13"/>
                <w:sz w:val="19"/>
              </w:rPr>
              <w:t xml:space="preserve"> </w:t>
            </w:r>
            <w:r>
              <w:rPr>
                <w:sz w:val="19"/>
              </w:rPr>
              <w:t>costs</w:t>
            </w:r>
            <w:r>
              <w:rPr>
                <w:spacing w:val="-13"/>
                <w:sz w:val="19"/>
              </w:rPr>
              <w:t xml:space="preserve"> </w:t>
            </w:r>
            <w:r>
              <w:rPr>
                <w:sz w:val="19"/>
              </w:rPr>
              <w:t>to</w:t>
            </w:r>
            <w:r>
              <w:rPr>
                <w:spacing w:val="-13"/>
                <w:sz w:val="19"/>
              </w:rPr>
              <w:t xml:space="preserve"> </w:t>
            </w:r>
            <w:r>
              <w:rPr>
                <w:sz w:val="19"/>
              </w:rPr>
              <w:t>industry</w:t>
            </w:r>
            <w:r>
              <w:rPr>
                <w:spacing w:val="-13"/>
                <w:sz w:val="19"/>
              </w:rPr>
              <w:t xml:space="preserve"> </w:t>
            </w:r>
            <w:r>
              <w:rPr>
                <w:sz w:val="19"/>
              </w:rPr>
              <w:t>as</w:t>
            </w:r>
            <w:r>
              <w:rPr>
                <w:spacing w:val="-12"/>
                <w:sz w:val="19"/>
              </w:rPr>
              <w:t xml:space="preserve"> </w:t>
            </w:r>
            <w:r>
              <w:rPr>
                <w:sz w:val="19"/>
              </w:rPr>
              <w:t>increased litigation may lead to an increased levy base. It also provides more security in access</w:t>
            </w:r>
            <w:r>
              <w:rPr>
                <w:spacing w:val="-5"/>
                <w:sz w:val="19"/>
              </w:rPr>
              <w:t xml:space="preserve"> </w:t>
            </w:r>
            <w:r>
              <w:rPr>
                <w:sz w:val="19"/>
              </w:rPr>
              <w:t>rights</w:t>
            </w:r>
            <w:r>
              <w:rPr>
                <w:spacing w:val="-6"/>
                <w:sz w:val="19"/>
              </w:rPr>
              <w:t xml:space="preserve"> </w:t>
            </w:r>
            <w:r>
              <w:rPr>
                <w:sz w:val="19"/>
              </w:rPr>
              <w:t>which</w:t>
            </w:r>
            <w:r>
              <w:rPr>
                <w:spacing w:val="-6"/>
                <w:sz w:val="19"/>
              </w:rPr>
              <w:t xml:space="preserve"> </w:t>
            </w:r>
            <w:r>
              <w:rPr>
                <w:sz w:val="19"/>
              </w:rPr>
              <w:t>promotes</w:t>
            </w:r>
            <w:r>
              <w:rPr>
                <w:spacing w:val="-5"/>
                <w:sz w:val="19"/>
              </w:rPr>
              <w:t xml:space="preserve"> </w:t>
            </w:r>
            <w:r>
              <w:rPr>
                <w:sz w:val="19"/>
              </w:rPr>
              <w:t>autonomous</w:t>
            </w:r>
          </w:p>
          <w:p w:rsidR="008E083E" w:rsidRDefault="0029712A">
            <w:pPr>
              <w:pStyle w:val="TableParagraph"/>
              <w:spacing w:line="201" w:lineRule="exact"/>
              <w:rPr>
                <w:sz w:val="19"/>
              </w:rPr>
            </w:pPr>
            <w:r>
              <w:rPr>
                <w:sz w:val="19"/>
              </w:rPr>
              <w:t>restructuring</w:t>
            </w:r>
            <w:r>
              <w:rPr>
                <w:spacing w:val="-11"/>
                <w:sz w:val="19"/>
              </w:rPr>
              <w:t xml:space="preserve"> </w:t>
            </w:r>
            <w:r>
              <w:rPr>
                <w:sz w:val="19"/>
              </w:rPr>
              <w:t>within</w:t>
            </w:r>
            <w:r>
              <w:rPr>
                <w:spacing w:val="-11"/>
                <w:sz w:val="19"/>
              </w:rPr>
              <w:t xml:space="preserve"> </w:t>
            </w:r>
            <w:r>
              <w:rPr>
                <w:sz w:val="19"/>
              </w:rPr>
              <w:t>the</w:t>
            </w:r>
            <w:r>
              <w:rPr>
                <w:spacing w:val="-12"/>
                <w:sz w:val="19"/>
              </w:rPr>
              <w:t xml:space="preserve"> </w:t>
            </w:r>
            <w:r>
              <w:rPr>
                <w:spacing w:val="-2"/>
                <w:sz w:val="19"/>
              </w:rPr>
              <w:t>fishery.</w:t>
            </w:r>
          </w:p>
        </w:tc>
        <w:tc>
          <w:tcPr>
            <w:tcW w:w="4829" w:type="dxa"/>
          </w:tcPr>
          <w:p w:rsidR="008E083E" w:rsidRDefault="0029712A">
            <w:pPr>
              <w:pStyle w:val="TableParagraph"/>
              <w:spacing w:line="237" w:lineRule="auto"/>
              <w:rPr>
                <w:sz w:val="19"/>
              </w:rPr>
            </w:pPr>
            <w:r>
              <w:rPr>
                <w:sz w:val="19"/>
              </w:rPr>
              <w:t>This</w:t>
            </w:r>
            <w:r>
              <w:rPr>
                <w:spacing w:val="-14"/>
                <w:sz w:val="19"/>
              </w:rPr>
              <w:t xml:space="preserve"> </w:t>
            </w:r>
            <w:r>
              <w:rPr>
                <w:sz w:val="19"/>
              </w:rPr>
              <w:t>reduces</w:t>
            </w:r>
            <w:r>
              <w:rPr>
                <w:spacing w:val="-13"/>
                <w:sz w:val="19"/>
              </w:rPr>
              <w:t xml:space="preserve"> </w:t>
            </w:r>
            <w:r>
              <w:rPr>
                <w:sz w:val="19"/>
              </w:rPr>
              <w:t>Government</w:t>
            </w:r>
            <w:r>
              <w:rPr>
                <w:spacing w:val="-13"/>
                <w:sz w:val="19"/>
              </w:rPr>
              <w:t xml:space="preserve"> </w:t>
            </w:r>
            <w:r>
              <w:rPr>
                <w:sz w:val="19"/>
              </w:rPr>
              <w:t>costs</w:t>
            </w:r>
            <w:r>
              <w:rPr>
                <w:spacing w:val="-13"/>
                <w:sz w:val="19"/>
              </w:rPr>
              <w:t xml:space="preserve"> </w:t>
            </w:r>
            <w:r>
              <w:rPr>
                <w:sz w:val="19"/>
              </w:rPr>
              <w:t>and</w:t>
            </w:r>
            <w:r>
              <w:rPr>
                <w:spacing w:val="-13"/>
                <w:sz w:val="19"/>
              </w:rPr>
              <w:t xml:space="preserve"> </w:t>
            </w:r>
            <w:r>
              <w:rPr>
                <w:sz w:val="19"/>
              </w:rPr>
              <w:t>management demands associated with litigation.</w:t>
            </w:r>
          </w:p>
        </w:tc>
      </w:tr>
      <w:tr w:rsidR="008E083E">
        <w:trPr>
          <w:trHeight w:val="215"/>
        </w:trPr>
        <w:tc>
          <w:tcPr>
            <w:tcW w:w="1168" w:type="dxa"/>
          </w:tcPr>
          <w:p w:rsidR="008E083E" w:rsidRDefault="008E083E">
            <w:pPr>
              <w:pStyle w:val="TableParagraph"/>
              <w:ind w:left="0"/>
              <w:rPr>
                <w:rFonts w:ascii="Times New Roman"/>
                <w:sz w:val="14"/>
              </w:rPr>
            </w:pPr>
          </w:p>
        </w:tc>
        <w:tc>
          <w:tcPr>
            <w:tcW w:w="12965" w:type="dxa"/>
            <w:gridSpan w:val="3"/>
          </w:tcPr>
          <w:p w:rsidR="008E083E" w:rsidRDefault="0029712A">
            <w:pPr>
              <w:pStyle w:val="TableParagraph"/>
              <w:spacing w:line="196" w:lineRule="exact"/>
              <w:rPr>
                <w:sz w:val="19"/>
              </w:rPr>
            </w:pPr>
            <w:r>
              <w:rPr>
                <w:color w:val="FF0000"/>
                <w:sz w:val="19"/>
              </w:rPr>
              <w:t>ITEs</w:t>
            </w:r>
            <w:r>
              <w:rPr>
                <w:color w:val="FF0000"/>
                <w:spacing w:val="-11"/>
                <w:sz w:val="19"/>
              </w:rPr>
              <w:t xml:space="preserve"> </w:t>
            </w:r>
            <w:r>
              <w:rPr>
                <w:color w:val="FF0000"/>
                <w:sz w:val="19"/>
              </w:rPr>
              <w:t>encourage</w:t>
            </w:r>
            <w:r>
              <w:rPr>
                <w:color w:val="FF0000"/>
                <w:spacing w:val="-11"/>
                <w:sz w:val="19"/>
              </w:rPr>
              <w:t xml:space="preserve"> </w:t>
            </w:r>
            <w:r>
              <w:rPr>
                <w:color w:val="FF0000"/>
                <w:sz w:val="19"/>
              </w:rPr>
              <w:t>industry</w:t>
            </w:r>
            <w:r>
              <w:rPr>
                <w:color w:val="FF0000"/>
                <w:spacing w:val="-11"/>
                <w:sz w:val="19"/>
              </w:rPr>
              <w:t xml:space="preserve"> </w:t>
            </w:r>
            <w:r>
              <w:rPr>
                <w:color w:val="FF0000"/>
                <w:sz w:val="19"/>
              </w:rPr>
              <w:t>to</w:t>
            </w:r>
            <w:r>
              <w:rPr>
                <w:color w:val="FF0000"/>
                <w:spacing w:val="-10"/>
                <w:sz w:val="19"/>
              </w:rPr>
              <w:t xml:space="preserve"> </w:t>
            </w:r>
            <w:r>
              <w:rPr>
                <w:color w:val="FF0000"/>
                <w:sz w:val="19"/>
              </w:rPr>
              <w:t>maximise</w:t>
            </w:r>
            <w:r>
              <w:rPr>
                <w:color w:val="FF0000"/>
                <w:spacing w:val="-11"/>
                <w:sz w:val="19"/>
              </w:rPr>
              <w:t xml:space="preserve"> </w:t>
            </w:r>
            <w:r>
              <w:rPr>
                <w:color w:val="FF0000"/>
                <w:sz w:val="19"/>
              </w:rPr>
              <w:t>the</w:t>
            </w:r>
            <w:r>
              <w:rPr>
                <w:color w:val="FF0000"/>
                <w:spacing w:val="-12"/>
                <w:sz w:val="19"/>
              </w:rPr>
              <w:t xml:space="preserve"> </w:t>
            </w:r>
            <w:r>
              <w:rPr>
                <w:color w:val="FF0000"/>
                <w:sz w:val="19"/>
              </w:rPr>
              <w:t>efficiency</w:t>
            </w:r>
            <w:r>
              <w:rPr>
                <w:color w:val="FF0000"/>
                <w:spacing w:val="-10"/>
                <w:sz w:val="19"/>
              </w:rPr>
              <w:t xml:space="preserve"> </w:t>
            </w:r>
            <w:r>
              <w:rPr>
                <w:color w:val="FF0000"/>
                <w:sz w:val="19"/>
              </w:rPr>
              <w:t>of</w:t>
            </w:r>
            <w:r>
              <w:rPr>
                <w:color w:val="FF0000"/>
                <w:spacing w:val="-10"/>
                <w:sz w:val="19"/>
              </w:rPr>
              <w:t xml:space="preserve"> </w:t>
            </w:r>
            <w:r>
              <w:rPr>
                <w:color w:val="FF0000"/>
                <w:sz w:val="19"/>
              </w:rPr>
              <w:t>each</w:t>
            </w:r>
            <w:r>
              <w:rPr>
                <w:color w:val="FF0000"/>
                <w:spacing w:val="-10"/>
                <w:sz w:val="19"/>
              </w:rPr>
              <w:t xml:space="preserve"> </w:t>
            </w:r>
            <w:r>
              <w:rPr>
                <w:color w:val="FF0000"/>
                <w:sz w:val="19"/>
              </w:rPr>
              <w:t>shot,</w:t>
            </w:r>
            <w:r>
              <w:rPr>
                <w:color w:val="FF0000"/>
                <w:spacing w:val="-11"/>
                <w:sz w:val="19"/>
              </w:rPr>
              <w:t xml:space="preserve"> </w:t>
            </w:r>
            <w:r>
              <w:rPr>
                <w:color w:val="FF0000"/>
                <w:sz w:val="19"/>
              </w:rPr>
              <w:t>reducing</w:t>
            </w:r>
            <w:r>
              <w:rPr>
                <w:color w:val="FF0000"/>
                <w:spacing w:val="-11"/>
                <w:sz w:val="19"/>
              </w:rPr>
              <w:t xml:space="preserve"> </w:t>
            </w:r>
            <w:r>
              <w:rPr>
                <w:color w:val="FF0000"/>
                <w:sz w:val="19"/>
              </w:rPr>
              <w:t>bycatch</w:t>
            </w:r>
            <w:r>
              <w:rPr>
                <w:color w:val="FF0000"/>
                <w:spacing w:val="-11"/>
                <w:sz w:val="19"/>
              </w:rPr>
              <w:t xml:space="preserve"> </w:t>
            </w:r>
            <w:r>
              <w:rPr>
                <w:color w:val="FF0000"/>
                <w:sz w:val="19"/>
              </w:rPr>
              <w:t>species</w:t>
            </w:r>
            <w:r>
              <w:rPr>
                <w:color w:val="FF0000"/>
                <w:spacing w:val="-10"/>
                <w:sz w:val="19"/>
              </w:rPr>
              <w:t xml:space="preserve"> </w:t>
            </w:r>
            <w:r>
              <w:rPr>
                <w:color w:val="FF0000"/>
                <w:sz w:val="19"/>
              </w:rPr>
              <w:t>and</w:t>
            </w:r>
            <w:r>
              <w:rPr>
                <w:color w:val="FF0000"/>
                <w:spacing w:val="-11"/>
                <w:sz w:val="19"/>
              </w:rPr>
              <w:t xml:space="preserve"> </w:t>
            </w:r>
            <w:r>
              <w:rPr>
                <w:color w:val="FF0000"/>
                <w:sz w:val="19"/>
              </w:rPr>
              <w:t>small</w:t>
            </w:r>
            <w:r>
              <w:rPr>
                <w:color w:val="FF0000"/>
                <w:spacing w:val="-11"/>
                <w:sz w:val="19"/>
              </w:rPr>
              <w:t xml:space="preserve"> </w:t>
            </w:r>
            <w:r>
              <w:rPr>
                <w:color w:val="FF0000"/>
                <w:sz w:val="19"/>
              </w:rPr>
              <w:t>and</w:t>
            </w:r>
            <w:r>
              <w:rPr>
                <w:color w:val="FF0000"/>
                <w:spacing w:val="-11"/>
                <w:sz w:val="19"/>
              </w:rPr>
              <w:t xml:space="preserve"> </w:t>
            </w:r>
            <w:r>
              <w:rPr>
                <w:color w:val="FF0000"/>
                <w:sz w:val="19"/>
              </w:rPr>
              <w:t>other</w:t>
            </w:r>
            <w:r>
              <w:rPr>
                <w:color w:val="FF0000"/>
                <w:spacing w:val="-10"/>
                <w:sz w:val="19"/>
              </w:rPr>
              <w:t xml:space="preserve"> </w:t>
            </w:r>
            <w:r>
              <w:rPr>
                <w:color w:val="FF0000"/>
                <w:sz w:val="19"/>
              </w:rPr>
              <w:t>unmarketable</w:t>
            </w:r>
            <w:r>
              <w:rPr>
                <w:color w:val="FF0000"/>
                <w:spacing w:val="-12"/>
                <w:sz w:val="19"/>
              </w:rPr>
              <w:t xml:space="preserve"> </w:t>
            </w:r>
            <w:r>
              <w:rPr>
                <w:color w:val="FF0000"/>
                <w:spacing w:val="-2"/>
                <w:sz w:val="19"/>
              </w:rPr>
              <w:t>species</w:t>
            </w:r>
          </w:p>
        </w:tc>
      </w:tr>
      <w:tr w:rsidR="008E083E">
        <w:trPr>
          <w:trHeight w:val="1297"/>
        </w:trPr>
        <w:tc>
          <w:tcPr>
            <w:tcW w:w="1168" w:type="dxa"/>
          </w:tcPr>
          <w:p w:rsidR="008E083E" w:rsidRDefault="008E083E">
            <w:pPr>
              <w:pStyle w:val="TableParagraph"/>
              <w:ind w:left="0"/>
              <w:rPr>
                <w:rFonts w:ascii="Times New Roman"/>
                <w:sz w:val="18"/>
              </w:rPr>
            </w:pPr>
          </w:p>
        </w:tc>
        <w:tc>
          <w:tcPr>
            <w:tcW w:w="4268" w:type="dxa"/>
          </w:tcPr>
          <w:p w:rsidR="008E083E" w:rsidRDefault="008E083E">
            <w:pPr>
              <w:pStyle w:val="TableParagraph"/>
              <w:ind w:left="0"/>
              <w:rPr>
                <w:rFonts w:ascii="Times New Roman"/>
                <w:sz w:val="18"/>
              </w:rPr>
            </w:pPr>
          </w:p>
        </w:tc>
        <w:tc>
          <w:tcPr>
            <w:tcW w:w="3868" w:type="dxa"/>
          </w:tcPr>
          <w:p w:rsidR="008E083E" w:rsidRDefault="0029712A">
            <w:pPr>
              <w:pStyle w:val="TableParagraph"/>
              <w:spacing w:line="237" w:lineRule="auto"/>
              <w:ind w:right="101"/>
              <w:rPr>
                <w:sz w:val="19"/>
              </w:rPr>
            </w:pPr>
            <w:r>
              <w:rPr>
                <w:sz w:val="19"/>
              </w:rPr>
              <w:t>ITE’s</w:t>
            </w:r>
            <w:r>
              <w:rPr>
                <w:spacing w:val="-14"/>
                <w:sz w:val="19"/>
              </w:rPr>
              <w:t xml:space="preserve"> </w:t>
            </w:r>
            <w:r>
              <w:rPr>
                <w:sz w:val="19"/>
              </w:rPr>
              <w:t>give</w:t>
            </w:r>
            <w:r>
              <w:rPr>
                <w:spacing w:val="-13"/>
                <w:sz w:val="19"/>
              </w:rPr>
              <w:t xml:space="preserve"> </w:t>
            </w:r>
            <w:r>
              <w:rPr>
                <w:sz w:val="19"/>
              </w:rPr>
              <w:t>individual</w:t>
            </w:r>
            <w:r>
              <w:rPr>
                <w:spacing w:val="-13"/>
                <w:sz w:val="19"/>
              </w:rPr>
              <w:t xml:space="preserve"> </w:t>
            </w:r>
            <w:r>
              <w:rPr>
                <w:sz w:val="19"/>
              </w:rPr>
              <w:t>licence</w:t>
            </w:r>
            <w:r>
              <w:rPr>
                <w:spacing w:val="-13"/>
                <w:sz w:val="19"/>
              </w:rPr>
              <w:t xml:space="preserve"> </w:t>
            </w:r>
            <w:r>
              <w:rPr>
                <w:sz w:val="19"/>
              </w:rPr>
              <w:t>holders</w:t>
            </w:r>
            <w:r>
              <w:rPr>
                <w:spacing w:val="-13"/>
                <w:sz w:val="19"/>
              </w:rPr>
              <w:t xml:space="preserve"> </w:t>
            </w:r>
            <w:r>
              <w:rPr>
                <w:sz w:val="19"/>
              </w:rPr>
              <w:t>access to a given portion of resources each season,</w:t>
            </w:r>
            <w:r>
              <w:rPr>
                <w:spacing w:val="-14"/>
                <w:sz w:val="19"/>
              </w:rPr>
              <w:t xml:space="preserve"> </w:t>
            </w:r>
            <w:r>
              <w:rPr>
                <w:sz w:val="19"/>
              </w:rPr>
              <w:t>providing</w:t>
            </w:r>
            <w:r>
              <w:rPr>
                <w:spacing w:val="-13"/>
                <w:sz w:val="19"/>
              </w:rPr>
              <w:t xml:space="preserve"> </w:t>
            </w:r>
            <w:r>
              <w:rPr>
                <w:sz w:val="19"/>
              </w:rPr>
              <w:t>some</w:t>
            </w:r>
            <w:r>
              <w:rPr>
                <w:spacing w:val="-13"/>
                <w:sz w:val="19"/>
              </w:rPr>
              <w:t xml:space="preserve"> </w:t>
            </w:r>
            <w:r>
              <w:rPr>
                <w:sz w:val="19"/>
              </w:rPr>
              <w:t>economic</w:t>
            </w:r>
            <w:r>
              <w:rPr>
                <w:spacing w:val="-13"/>
                <w:sz w:val="19"/>
              </w:rPr>
              <w:t xml:space="preserve"> </w:t>
            </w:r>
            <w:r>
              <w:rPr>
                <w:sz w:val="19"/>
              </w:rPr>
              <w:t>security. This should lead to more rational fishing and</w:t>
            </w:r>
            <w:r>
              <w:rPr>
                <w:spacing w:val="-9"/>
                <w:sz w:val="19"/>
              </w:rPr>
              <w:t xml:space="preserve"> </w:t>
            </w:r>
            <w:r>
              <w:rPr>
                <w:sz w:val="19"/>
              </w:rPr>
              <w:t>minimise</w:t>
            </w:r>
            <w:r>
              <w:rPr>
                <w:spacing w:val="-9"/>
                <w:sz w:val="19"/>
              </w:rPr>
              <w:t xml:space="preserve"> </w:t>
            </w:r>
            <w:r>
              <w:rPr>
                <w:sz w:val="19"/>
              </w:rPr>
              <w:t>the</w:t>
            </w:r>
            <w:r>
              <w:rPr>
                <w:spacing w:val="-9"/>
                <w:sz w:val="19"/>
              </w:rPr>
              <w:t xml:space="preserve"> </w:t>
            </w:r>
            <w:r>
              <w:rPr>
                <w:sz w:val="19"/>
              </w:rPr>
              <w:t>costs</w:t>
            </w:r>
            <w:r>
              <w:rPr>
                <w:spacing w:val="-9"/>
                <w:sz w:val="19"/>
              </w:rPr>
              <w:t xml:space="preserve"> </w:t>
            </w:r>
            <w:r>
              <w:rPr>
                <w:sz w:val="19"/>
              </w:rPr>
              <w:t>of</w:t>
            </w:r>
            <w:r>
              <w:rPr>
                <w:spacing w:val="-10"/>
                <w:sz w:val="19"/>
              </w:rPr>
              <w:t xml:space="preserve"> </w:t>
            </w:r>
            <w:r>
              <w:rPr>
                <w:sz w:val="19"/>
              </w:rPr>
              <w:t>fishing</w:t>
            </w:r>
            <w:r>
              <w:rPr>
                <w:spacing w:val="-9"/>
                <w:sz w:val="19"/>
              </w:rPr>
              <w:t xml:space="preserve"> </w:t>
            </w:r>
            <w:r>
              <w:rPr>
                <w:sz w:val="19"/>
              </w:rPr>
              <w:t>over</w:t>
            </w:r>
            <w:r>
              <w:rPr>
                <w:spacing w:val="-9"/>
                <w:sz w:val="19"/>
              </w:rPr>
              <w:t xml:space="preserve"> </w:t>
            </w:r>
            <w:r>
              <w:rPr>
                <w:sz w:val="19"/>
              </w:rPr>
              <w:t>time.</w:t>
            </w:r>
          </w:p>
        </w:tc>
        <w:tc>
          <w:tcPr>
            <w:tcW w:w="4829" w:type="dxa"/>
          </w:tcPr>
          <w:p w:rsidR="008E083E" w:rsidRDefault="0029712A">
            <w:pPr>
              <w:pStyle w:val="TableParagraph"/>
              <w:spacing w:line="237" w:lineRule="auto"/>
              <w:ind w:right="91"/>
              <w:rPr>
                <w:sz w:val="19"/>
              </w:rPr>
            </w:pPr>
            <w:r>
              <w:rPr>
                <w:sz w:val="19"/>
              </w:rPr>
              <w:t>Assuming ITE’s provide operators with greater ownership of decisions over the resources, it may cause</w:t>
            </w:r>
            <w:r>
              <w:rPr>
                <w:spacing w:val="-10"/>
                <w:sz w:val="19"/>
              </w:rPr>
              <w:t xml:space="preserve"> </w:t>
            </w:r>
            <w:r>
              <w:rPr>
                <w:sz w:val="19"/>
              </w:rPr>
              <w:t>them</w:t>
            </w:r>
            <w:r>
              <w:rPr>
                <w:spacing w:val="-9"/>
                <w:sz w:val="19"/>
              </w:rPr>
              <w:t xml:space="preserve"> </w:t>
            </w:r>
            <w:r>
              <w:rPr>
                <w:sz w:val="19"/>
              </w:rPr>
              <w:t>to</w:t>
            </w:r>
            <w:r>
              <w:rPr>
                <w:spacing w:val="-9"/>
                <w:sz w:val="19"/>
              </w:rPr>
              <w:t xml:space="preserve"> </w:t>
            </w:r>
            <w:r>
              <w:rPr>
                <w:sz w:val="19"/>
              </w:rPr>
              <w:t>take</w:t>
            </w:r>
            <w:r>
              <w:rPr>
                <w:spacing w:val="-10"/>
                <w:sz w:val="19"/>
              </w:rPr>
              <w:t xml:space="preserve"> </w:t>
            </w:r>
            <w:r>
              <w:rPr>
                <w:sz w:val="19"/>
              </w:rPr>
              <w:t>responsibility</w:t>
            </w:r>
            <w:r>
              <w:rPr>
                <w:spacing w:val="-9"/>
                <w:sz w:val="19"/>
              </w:rPr>
              <w:t xml:space="preserve"> </w:t>
            </w:r>
            <w:r>
              <w:rPr>
                <w:sz w:val="19"/>
              </w:rPr>
              <w:t>for</w:t>
            </w:r>
            <w:r>
              <w:rPr>
                <w:spacing w:val="-10"/>
                <w:sz w:val="19"/>
              </w:rPr>
              <w:t xml:space="preserve"> </w:t>
            </w:r>
            <w:r>
              <w:rPr>
                <w:sz w:val="19"/>
              </w:rPr>
              <w:t>the</w:t>
            </w:r>
            <w:r>
              <w:rPr>
                <w:spacing w:val="-9"/>
                <w:sz w:val="19"/>
              </w:rPr>
              <w:t xml:space="preserve"> </w:t>
            </w:r>
            <w:r>
              <w:rPr>
                <w:sz w:val="19"/>
              </w:rPr>
              <w:t>health</w:t>
            </w:r>
            <w:r>
              <w:rPr>
                <w:spacing w:val="-10"/>
                <w:sz w:val="19"/>
              </w:rPr>
              <w:t xml:space="preserve"> </w:t>
            </w:r>
            <w:r>
              <w:rPr>
                <w:sz w:val="19"/>
              </w:rPr>
              <w:t>of</w:t>
            </w:r>
            <w:r>
              <w:rPr>
                <w:spacing w:val="-9"/>
                <w:sz w:val="19"/>
              </w:rPr>
              <w:t xml:space="preserve"> </w:t>
            </w:r>
            <w:r>
              <w:rPr>
                <w:sz w:val="19"/>
              </w:rPr>
              <w:t>the Fishery and lead to improved compliance outcomes</w:t>
            </w:r>
          </w:p>
          <w:p w:rsidR="008E083E" w:rsidRDefault="0029712A">
            <w:pPr>
              <w:pStyle w:val="TableParagraph"/>
              <w:spacing w:line="216" w:lineRule="exact"/>
              <w:rPr>
                <w:sz w:val="19"/>
              </w:rPr>
            </w:pPr>
            <w:r>
              <w:rPr>
                <w:sz w:val="19"/>
              </w:rPr>
              <w:t>(i.e.</w:t>
            </w:r>
            <w:r>
              <w:rPr>
                <w:spacing w:val="-11"/>
                <w:sz w:val="19"/>
              </w:rPr>
              <w:t xml:space="preserve"> </w:t>
            </w:r>
            <w:r>
              <w:rPr>
                <w:sz w:val="19"/>
              </w:rPr>
              <w:t>less</w:t>
            </w:r>
            <w:r>
              <w:rPr>
                <w:spacing w:val="-12"/>
                <w:sz w:val="19"/>
              </w:rPr>
              <w:t xml:space="preserve"> </w:t>
            </w:r>
            <w:r>
              <w:rPr>
                <w:sz w:val="19"/>
              </w:rPr>
              <w:t>compliance</w:t>
            </w:r>
            <w:r>
              <w:rPr>
                <w:spacing w:val="-13"/>
                <w:sz w:val="19"/>
              </w:rPr>
              <w:t xml:space="preserve"> </w:t>
            </w:r>
            <w:r>
              <w:rPr>
                <w:sz w:val="19"/>
              </w:rPr>
              <w:t>costs</w:t>
            </w:r>
            <w:r>
              <w:rPr>
                <w:spacing w:val="-11"/>
                <w:sz w:val="19"/>
              </w:rPr>
              <w:t xml:space="preserve"> </w:t>
            </w:r>
            <w:r>
              <w:rPr>
                <w:sz w:val="19"/>
              </w:rPr>
              <w:t>–</w:t>
            </w:r>
            <w:r>
              <w:rPr>
                <w:spacing w:val="-13"/>
                <w:sz w:val="19"/>
              </w:rPr>
              <w:t xml:space="preserve"> </w:t>
            </w:r>
            <w:r>
              <w:rPr>
                <w:sz w:val="19"/>
              </w:rPr>
              <w:t>cost</w:t>
            </w:r>
            <w:r>
              <w:rPr>
                <w:spacing w:val="-11"/>
                <w:sz w:val="19"/>
              </w:rPr>
              <w:t xml:space="preserve"> </w:t>
            </w:r>
            <w:r>
              <w:rPr>
                <w:sz w:val="19"/>
              </w:rPr>
              <w:t>effective</w:t>
            </w:r>
            <w:r>
              <w:rPr>
                <w:spacing w:val="-12"/>
                <w:sz w:val="19"/>
              </w:rPr>
              <w:t xml:space="preserve"> </w:t>
            </w:r>
            <w:r>
              <w:rPr>
                <w:sz w:val="19"/>
              </w:rPr>
              <w:t>fisheries management objective).</w:t>
            </w:r>
          </w:p>
        </w:tc>
      </w:tr>
      <w:tr w:rsidR="008E083E">
        <w:trPr>
          <w:trHeight w:val="648"/>
        </w:trPr>
        <w:tc>
          <w:tcPr>
            <w:tcW w:w="1168" w:type="dxa"/>
          </w:tcPr>
          <w:p w:rsidR="008E083E" w:rsidRDefault="008E083E">
            <w:pPr>
              <w:pStyle w:val="TableParagraph"/>
              <w:ind w:left="0"/>
              <w:rPr>
                <w:rFonts w:ascii="Times New Roman"/>
                <w:sz w:val="18"/>
              </w:rPr>
            </w:pPr>
          </w:p>
        </w:tc>
        <w:tc>
          <w:tcPr>
            <w:tcW w:w="4268" w:type="dxa"/>
          </w:tcPr>
          <w:p w:rsidR="008E083E" w:rsidRDefault="008E083E">
            <w:pPr>
              <w:pStyle w:val="TableParagraph"/>
              <w:ind w:left="0"/>
              <w:rPr>
                <w:rFonts w:ascii="Times New Roman"/>
                <w:sz w:val="18"/>
              </w:rPr>
            </w:pPr>
          </w:p>
        </w:tc>
        <w:tc>
          <w:tcPr>
            <w:tcW w:w="3868" w:type="dxa"/>
          </w:tcPr>
          <w:p w:rsidR="008E083E" w:rsidRDefault="0029712A">
            <w:pPr>
              <w:pStyle w:val="TableParagraph"/>
              <w:spacing w:line="212" w:lineRule="exact"/>
              <w:rPr>
                <w:sz w:val="19"/>
              </w:rPr>
            </w:pPr>
            <w:r>
              <w:rPr>
                <w:sz w:val="19"/>
              </w:rPr>
              <w:t>This</w:t>
            </w:r>
            <w:r>
              <w:rPr>
                <w:spacing w:val="-10"/>
                <w:sz w:val="19"/>
              </w:rPr>
              <w:t xml:space="preserve"> </w:t>
            </w:r>
            <w:r>
              <w:rPr>
                <w:sz w:val="19"/>
              </w:rPr>
              <w:t>system</w:t>
            </w:r>
            <w:r>
              <w:rPr>
                <w:spacing w:val="-11"/>
                <w:sz w:val="19"/>
              </w:rPr>
              <w:t xml:space="preserve"> </w:t>
            </w:r>
            <w:r>
              <w:rPr>
                <w:sz w:val="19"/>
              </w:rPr>
              <w:t>will</w:t>
            </w:r>
            <w:r>
              <w:rPr>
                <w:spacing w:val="-9"/>
                <w:sz w:val="19"/>
              </w:rPr>
              <w:t xml:space="preserve"> </w:t>
            </w:r>
            <w:r>
              <w:rPr>
                <w:sz w:val="19"/>
              </w:rPr>
              <w:t>also</w:t>
            </w:r>
            <w:r>
              <w:rPr>
                <w:spacing w:val="-9"/>
                <w:sz w:val="19"/>
              </w:rPr>
              <w:t xml:space="preserve"> </w:t>
            </w:r>
            <w:r>
              <w:rPr>
                <w:sz w:val="19"/>
              </w:rPr>
              <w:t>provide</w:t>
            </w:r>
            <w:r>
              <w:rPr>
                <w:spacing w:val="-10"/>
                <w:sz w:val="19"/>
              </w:rPr>
              <w:t xml:space="preserve"> </w:t>
            </w:r>
            <w:r>
              <w:rPr>
                <w:sz w:val="19"/>
              </w:rPr>
              <w:t>incentive</w:t>
            </w:r>
            <w:r>
              <w:rPr>
                <w:spacing w:val="-10"/>
                <w:sz w:val="19"/>
              </w:rPr>
              <w:t xml:space="preserve"> </w:t>
            </w:r>
            <w:r>
              <w:rPr>
                <w:spacing w:val="-5"/>
                <w:sz w:val="19"/>
              </w:rPr>
              <w:t>to</w:t>
            </w:r>
          </w:p>
          <w:p w:rsidR="008E083E" w:rsidRDefault="0029712A">
            <w:pPr>
              <w:pStyle w:val="TableParagraph"/>
              <w:spacing w:line="216" w:lineRule="exact"/>
              <w:rPr>
                <w:sz w:val="19"/>
              </w:rPr>
            </w:pPr>
            <w:r>
              <w:rPr>
                <w:sz w:val="19"/>
              </w:rPr>
              <w:t>maximise catch and minimise interactions with</w:t>
            </w:r>
            <w:r>
              <w:rPr>
                <w:spacing w:val="-14"/>
                <w:sz w:val="19"/>
              </w:rPr>
              <w:t xml:space="preserve"> </w:t>
            </w:r>
            <w:r>
              <w:rPr>
                <w:sz w:val="19"/>
              </w:rPr>
              <w:t>unwanted/low</w:t>
            </w:r>
            <w:r>
              <w:rPr>
                <w:spacing w:val="-13"/>
                <w:sz w:val="19"/>
              </w:rPr>
              <w:t xml:space="preserve"> </w:t>
            </w:r>
            <w:r>
              <w:rPr>
                <w:sz w:val="19"/>
              </w:rPr>
              <w:t>value</w:t>
            </w:r>
            <w:r>
              <w:rPr>
                <w:spacing w:val="-13"/>
                <w:sz w:val="19"/>
              </w:rPr>
              <w:t xml:space="preserve"> </w:t>
            </w:r>
            <w:r>
              <w:rPr>
                <w:sz w:val="19"/>
              </w:rPr>
              <w:t>species</w:t>
            </w:r>
            <w:r>
              <w:rPr>
                <w:spacing w:val="-13"/>
                <w:sz w:val="19"/>
              </w:rPr>
              <w:t xml:space="preserve"> </w:t>
            </w:r>
            <w:r>
              <w:rPr>
                <w:sz w:val="19"/>
              </w:rPr>
              <w:t>(bycatch).</w:t>
            </w:r>
          </w:p>
        </w:tc>
        <w:tc>
          <w:tcPr>
            <w:tcW w:w="4829" w:type="dxa"/>
          </w:tcPr>
          <w:p w:rsidR="008E083E" w:rsidRDefault="0029712A">
            <w:pPr>
              <w:pStyle w:val="TableParagraph"/>
              <w:spacing w:line="212" w:lineRule="exact"/>
              <w:rPr>
                <w:sz w:val="19"/>
              </w:rPr>
            </w:pPr>
            <w:r>
              <w:rPr>
                <w:sz w:val="19"/>
              </w:rPr>
              <w:t>ITE’s</w:t>
            </w:r>
            <w:r>
              <w:rPr>
                <w:spacing w:val="-9"/>
                <w:sz w:val="19"/>
              </w:rPr>
              <w:t xml:space="preserve"> </w:t>
            </w:r>
            <w:r>
              <w:rPr>
                <w:sz w:val="19"/>
              </w:rPr>
              <w:t>units</w:t>
            </w:r>
            <w:r>
              <w:rPr>
                <w:spacing w:val="-8"/>
                <w:sz w:val="19"/>
              </w:rPr>
              <w:t xml:space="preserve"> </w:t>
            </w:r>
            <w:r>
              <w:rPr>
                <w:sz w:val="19"/>
              </w:rPr>
              <w:t>are</w:t>
            </w:r>
            <w:r>
              <w:rPr>
                <w:spacing w:val="-9"/>
                <w:sz w:val="19"/>
              </w:rPr>
              <w:t xml:space="preserve"> </w:t>
            </w:r>
            <w:r>
              <w:rPr>
                <w:sz w:val="19"/>
              </w:rPr>
              <w:t>readily</w:t>
            </w:r>
            <w:r>
              <w:rPr>
                <w:spacing w:val="-8"/>
                <w:sz w:val="19"/>
              </w:rPr>
              <w:t xml:space="preserve"> </w:t>
            </w:r>
            <w:r>
              <w:rPr>
                <w:sz w:val="19"/>
              </w:rPr>
              <w:t>traded</w:t>
            </w:r>
            <w:r>
              <w:rPr>
                <w:spacing w:val="-10"/>
                <w:sz w:val="19"/>
              </w:rPr>
              <w:t xml:space="preserve"> </w:t>
            </w:r>
            <w:r>
              <w:rPr>
                <w:sz w:val="19"/>
              </w:rPr>
              <w:t>and</w:t>
            </w:r>
            <w:r>
              <w:rPr>
                <w:spacing w:val="-9"/>
                <w:sz w:val="19"/>
              </w:rPr>
              <w:t xml:space="preserve"> </w:t>
            </w:r>
            <w:r>
              <w:rPr>
                <w:sz w:val="19"/>
              </w:rPr>
              <w:t>provide</w:t>
            </w:r>
            <w:r>
              <w:rPr>
                <w:spacing w:val="-8"/>
                <w:sz w:val="19"/>
              </w:rPr>
              <w:t xml:space="preserve"> </w:t>
            </w:r>
            <w:r>
              <w:rPr>
                <w:sz w:val="19"/>
              </w:rPr>
              <w:t>a</w:t>
            </w:r>
            <w:r>
              <w:rPr>
                <w:spacing w:val="-9"/>
                <w:sz w:val="19"/>
              </w:rPr>
              <w:t xml:space="preserve"> </w:t>
            </w:r>
            <w:r>
              <w:rPr>
                <w:spacing w:val="-2"/>
                <w:sz w:val="19"/>
              </w:rPr>
              <w:t>market-</w:t>
            </w:r>
          </w:p>
          <w:p w:rsidR="008E083E" w:rsidRDefault="0029712A">
            <w:pPr>
              <w:pStyle w:val="TableParagraph"/>
              <w:spacing w:line="216" w:lineRule="exact"/>
              <w:rPr>
                <w:sz w:val="19"/>
              </w:rPr>
            </w:pPr>
            <w:r>
              <w:rPr>
                <w:sz w:val="19"/>
              </w:rPr>
              <w:t>driven</w:t>
            </w:r>
            <w:r>
              <w:rPr>
                <w:spacing w:val="-11"/>
                <w:sz w:val="19"/>
              </w:rPr>
              <w:t xml:space="preserve"> </w:t>
            </w:r>
            <w:r>
              <w:rPr>
                <w:sz w:val="19"/>
              </w:rPr>
              <w:t>mechanism</w:t>
            </w:r>
            <w:r>
              <w:rPr>
                <w:spacing w:val="-12"/>
                <w:sz w:val="19"/>
              </w:rPr>
              <w:t xml:space="preserve"> </w:t>
            </w:r>
            <w:r>
              <w:rPr>
                <w:sz w:val="19"/>
              </w:rPr>
              <w:t>for</w:t>
            </w:r>
            <w:r>
              <w:rPr>
                <w:spacing w:val="-11"/>
                <w:sz w:val="19"/>
              </w:rPr>
              <w:t xml:space="preserve"> </w:t>
            </w:r>
            <w:r>
              <w:rPr>
                <w:sz w:val="19"/>
              </w:rPr>
              <w:t>a</w:t>
            </w:r>
            <w:r>
              <w:rPr>
                <w:spacing w:val="-12"/>
                <w:sz w:val="19"/>
              </w:rPr>
              <w:t xml:space="preserve"> </w:t>
            </w:r>
            <w:r>
              <w:rPr>
                <w:sz w:val="19"/>
              </w:rPr>
              <w:t>fishery</w:t>
            </w:r>
            <w:r>
              <w:rPr>
                <w:spacing w:val="-9"/>
                <w:sz w:val="19"/>
              </w:rPr>
              <w:t xml:space="preserve"> </w:t>
            </w:r>
            <w:r>
              <w:rPr>
                <w:sz w:val="19"/>
              </w:rPr>
              <w:t>to</w:t>
            </w:r>
            <w:r>
              <w:rPr>
                <w:spacing w:val="-11"/>
                <w:sz w:val="19"/>
              </w:rPr>
              <w:t xml:space="preserve"> </w:t>
            </w:r>
            <w:r>
              <w:rPr>
                <w:sz w:val="19"/>
              </w:rPr>
              <w:t>adjust</w:t>
            </w:r>
            <w:r>
              <w:rPr>
                <w:spacing w:val="-10"/>
                <w:sz w:val="19"/>
              </w:rPr>
              <w:t xml:space="preserve"> </w:t>
            </w:r>
            <w:r>
              <w:rPr>
                <w:sz w:val="19"/>
              </w:rPr>
              <w:t>itself</w:t>
            </w:r>
            <w:r>
              <w:rPr>
                <w:spacing w:val="-11"/>
                <w:sz w:val="19"/>
              </w:rPr>
              <w:t xml:space="preserve"> </w:t>
            </w:r>
            <w:r>
              <w:rPr>
                <w:sz w:val="19"/>
              </w:rPr>
              <w:t>towards maximum economic efficiency over time.</w:t>
            </w:r>
          </w:p>
        </w:tc>
      </w:tr>
      <w:tr w:rsidR="008E083E">
        <w:trPr>
          <w:trHeight w:val="217"/>
        </w:trPr>
        <w:tc>
          <w:tcPr>
            <w:tcW w:w="1168" w:type="dxa"/>
          </w:tcPr>
          <w:p w:rsidR="008E083E" w:rsidRDefault="008E083E">
            <w:pPr>
              <w:pStyle w:val="TableParagraph"/>
              <w:ind w:left="0"/>
              <w:rPr>
                <w:rFonts w:ascii="Times New Roman"/>
                <w:sz w:val="14"/>
              </w:rPr>
            </w:pPr>
          </w:p>
        </w:tc>
        <w:tc>
          <w:tcPr>
            <w:tcW w:w="4268" w:type="dxa"/>
          </w:tcPr>
          <w:p w:rsidR="008E083E" w:rsidRDefault="008E083E">
            <w:pPr>
              <w:pStyle w:val="TableParagraph"/>
              <w:ind w:left="0"/>
              <w:rPr>
                <w:rFonts w:ascii="Times New Roman"/>
                <w:sz w:val="14"/>
              </w:rPr>
            </w:pPr>
          </w:p>
        </w:tc>
        <w:tc>
          <w:tcPr>
            <w:tcW w:w="3868" w:type="dxa"/>
          </w:tcPr>
          <w:p w:rsidR="008E083E" w:rsidRDefault="0029712A">
            <w:pPr>
              <w:pStyle w:val="TableParagraph"/>
              <w:spacing w:line="197" w:lineRule="exact"/>
              <w:rPr>
                <w:sz w:val="19"/>
              </w:rPr>
            </w:pPr>
            <w:r>
              <w:rPr>
                <w:sz w:val="19"/>
              </w:rPr>
              <w:t>Excessive</w:t>
            </w:r>
            <w:r>
              <w:rPr>
                <w:spacing w:val="-11"/>
                <w:sz w:val="19"/>
              </w:rPr>
              <w:t xml:space="preserve"> </w:t>
            </w:r>
            <w:r>
              <w:rPr>
                <w:sz w:val="19"/>
              </w:rPr>
              <w:t>bycatch</w:t>
            </w:r>
            <w:r>
              <w:rPr>
                <w:spacing w:val="-12"/>
                <w:sz w:val="19"/>
              </w:rPr>
              <w:t xml:space="preserve"> </w:t>
            </w:r>
            <w:r>
              <w:rPr>
                <w:sz w:val="19"/>
              </w:rPr>
              <w:t>collected</w:t>
            </w:r>
            <w:r>
              <w:rPr>
                <w:spacing w:val="-10"/>
                <w:sz w:val="19"/>
              </w:rPr>
              <w:t xml:space="preserve"> </w:t>
            </w:r>
            <w:r>
              <w:rPr>
                <w:sz w:val="19"/>
              </w:rPr>
              <w:t>in</w:t>
            </w:r>
            <w:r>
              <w:rPr>
                <w:spacing w:val="-11"/>
                <w:sz w:val="19"/>
              </w:rPr>
              <w:t xml:space="preserve"> </w:t>
            </w:r>
            <w:r>
              <w:rPr>
                <w:sz w:val="19"/>
              </w:rPr>
              <w:t>trawl</w:t>
            </w:r>
            <w:r>
              <w:rPr>
                <w:spacing w:val="-10"/>
                <w:sz w:val="19"/>
              </w:rPr>
              <w:t xml:space="preserve"> </w:t>
            </w:r>
            <w:r>
              <w:rPr>
                <w:spacing w:val="-2"/>
                <w:sz w:val="19"/>
              </w:rPr>
              <w:t>nets,</w:t>
            </w:r>
          </w:p>
        </w:tc>
        <w:tc>
          <w:tcPr>
            <w:tcW w:w="4829" w:type="dxa"/>
          </w:tcPr>
          <w:p w:rsidR="008E083E" w:rsidRDefault="0029712A">
            <w:pPr>
              <w:pStyle w:val="TableParagraph"/>
              <w:spacing w:line="197" w:lineRule="exact"/>
              <w:rPr>
                <w:sz w:val="19"/>
              </w:rPr>
            </w:pPr>
            <w:r>
              <w:rPr>
                <w:sz w:val="19"/>
              </w:rPr>
              <w:t>ITE’s</w:t>
            </w:r>
            <w:r>
              <w:rPr>
                <w:spacing w:val="-8"/>
                <w:sz w:val="19"/>
              </w:rPr>
              <w:t xml:space="preserve"> </w:t>
            </w:r>
            <w:r>
              <w:rPr>
                <w:sz w:val="19"/>
              </w:rPr>
              <w:t>are</w:t>
            </w:r>
            <w:r>
              <w:rPr>
                <w:spacing w:val="-7"/>
                <w:sz w:val="19"/>
              </w:rPr>
              <w:t xml:space="preserve"> </w:t>
            </w:r>
            <w:r>
              <w:rPr>
                <w:sz w:val="19"/>
              </w:rPr>
              <w:t>usually</w:t>
            </w:r>
            <w:r>
              <w:rPr>
                <w:spacing w:val="-8"/>
                <w:sz w:val="19"/>
              </w:rPr>
              <w:t xml:space="preserve"> </w:t>
            </w:r>
            <w:r>
              <w:rPr>
                <w:sz w:val="19"/>
              </w:rPr>
              <w:t>valued</w:t>
            </w:r>
            <w:r>
              <w:rPr>
                <w:spacing w:val="-7"/>
                <w:sz w:val="19"/>
              </w:rPr>
              <w:t xml:space="preserve"> </w:t>
            </w:r>
            <w:r>
              <w:rPr>
                <w:sz w:val="19"/>
              </w:rPr>
              <w:t>by</w:t>
            </w:r>
            <w:r>
              <w:rPr>
                <w:spacing w:val="-6"/>
                <w:sz w:val="19"/>
              </w:rPr>
              <w:t xml:space="preserve"> </w:t>
            </w:r>
            <w:r>
              <w:rPr>
                <w:sz w:val="19"/>
              </w:rPr>
              <w:t>the</w:t>
            </w:r>
            <w:r>
              <w:rPr>
                <w:spacing w:val="-8"/>
                <w:sz w:val="19"/>
              </w:rPr>
              <w:t xml:space="preserve"> </w:t>
            </w:r>
            <w:r>
              <w:rPr>
                <w:sz w:val="19"/>
              </w:rPr>
              <w:t>market</w:t>
            </w:r>
            <w:r>
              <w:rPr>
                <w:spacing w:val="-5"/>
                <w:sz w:val="19"/>
              </w:rPr>
              <w:t xml:space="preserve"> </w:t>
            </w:r>
            <w:r>
              <w:rPr>
                <w:sz w:val="19"/>
              </w:rPr>
              <w:t>in</w:t>
            </w:r>
            <w:r>
              <w:rPr>
                <w:spacing w:val="-7"/>
                <w:sz w:val="19"/>
              </w:rPr>
              <w:t xml:space="preserve"> </w:t>
            </w:r>
            <w:r>
              <w:rPr>
                <w:sz w:val="19"/>
              </w:rPr>
              <w:t>a</w:t>
            </w:r>
            <w:r>
              <w:rPr>
                <w:spacing w:val="-7"/>
                <w:sz w:val="19"/>
              </w:rPr>
              <w:t xml:space="preserve"> </w:t>
            </w:r>
            <w:r>
              <w:rPr>
                <w:spacing w:val="-2"/>
                <w:sz w:val="19"/>
              </w:rPr>
              <w:t>relationship</w:t>
            </w:r>
          </w:p>
        </w:tc>
      </w:tr>
    </w:tbl>
    <w:p w:rsidR="008E083E" w:rsidRDefault="008E083E">
      <w:pPr>
        <w:spacing w:line="197" w:lineRule="exact"/>
        <w:rPr>
          <w:sz w:val="19"/>
        </w:rPr>
        <w:sectPr w:rsidR="008E083E">
          <w:footerReference w:type="default" r:id="rId22"/>
          <w:pgSz w:w="15840" w:h="12240" w:orient="landscape"/>
          <w:pgMar w:top="1140" w:right="620" w:bottom="280" w:left="860" w:header="0" w:footer="0" w:gutter="0"/>
          <w:cols w:space="720"/>
        </w:sectPr>
      </w:pPr>
    </w:p>
    <w:p w:rsidR="008E083E" w:rsidRDefault="008E083E">
      <w:pPr>
        <w:pStyle w:val="BodyText"/>
        <w:spacing w:before="11"/>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8"/>
        <w:gridCol w:w="4268"/>
        <w:gridCol w:w="3868"/>
        <w:gridCol w:w="4829"/>
      </w:tblGrid>
      <w:tr w:rsidR="008E083E">
        <w:trPr>
          <w:trHeight w:val="864"/>
        </w:trPr>
        <w:tc>
          <w:tcPr>
            <w:tcW w:w="1168" w:type="dxa"/>
          </w:tcPr>
          <w:p w:rsidR="008E083E" w:rsidRDefault="008E083E">
            <w:pPr>
              <w:pStyle w:val="TableParagraph"/>
              <w:ind w:left="0"/>
              <w:rPr>
                <w:rFonts w:ascii="Times New Roman"/>
                <w:sz w:val="18"/>
              </w:rPr>
            </w:pPr>
          </w:p>
        </w:tc>
        <w:tc>
          <w:tcPr>
            <w:tcW w:w="4268" w:type="dxa"/>
          </w:tcPr>
          <w:p w:rsidR="008E083E" w:rsidRDefault="008E083E">
            <w:pPr>
              <w:pStyle w:val="TableParagraph"/>
              <w:ind w:left="0"/>
              <w:rPr>
                <w:rFonts w:ascii="Times New Roman"/>
                <w:sz w:val="18"/>
              </w:rPr>
            </w:pPr>
          </w:p>
        </w:tc>
        <w:tc>
          <w:tcPr>
            <w:tcW w:w="3868" w:type="dxa"/>
          </w:tcPr>
          <w:p w:rsidR="008E083E" w:rsidRDefault="0029712A">
            <w:pPr>
              <w:pStyle w:val="TableParagraph"/>
              <w:spacing w:line="237" w:lineRule="auto"/>
              <w:rPr>
                <w:sz w:val="19"/>
              </w:rPr>
            </w:pPr>
            <w:r>
              <w:rPr>
                <w:sz w:val="19"/>
              </w:rPr>
              <w:t>decreases</w:t>
            </w:r>
            <w:r>
              <w:rPr>
                <w:spacing w:val="-14"/>
                <w:sz w:val="19"/>
              </w:rPr>
              <w:t xml:space="preserve"> </w:t>
            </w:r>
            <w:r>
              <w:rPr>
                <w:sz w:val="19"/>
              </w:rPr>
              <w:t>fuel</w:t>
            </w:r>
            <w:r>
              <w:rPr>
                <w:spacing w:val="-13"/>
                <w:sz w:val="19"/>
              </w:rPr>
              <w:t xml:space="preserve"> </w:t>
            </w:r>
            <w:r>
              <w:rPr>
                <w:sz w:val="19"/>
              </w:rPr>
              <w:t>and</w:t>
            </w:r>
            <w:r>
              <w:rPr>
                <w:spacing w:val="-13"/>
                <w:sz w:val="19"/>
              </w:rPr>
              <w:t xml:space="preserve"> </w:t>
            </w:r>
            <w:r>
              <w:rPr>
                <w:sz w:val="19"/>
              </w:rPr>
              <w:t>sorting</w:t>
            </w:r>
            <w:r>
              <w:rPr>
                <w:spacing w:val="-13"/>
                <w:sz w:val="19"/>
              </w:rPr>
              <w:t xml:space="preserve"> </w:t>
            </w:r>
            <w:r>
              <w:rPr>
                <w:sz w:val="19"/>
              </w:rPr>
              <w:t>time</w:t>
            </w:r>
            <w:r>
              <w:rPr>
                <w:spacing w:val="-13"/>
                <w:sz w:val="19"/>
              </w:rPr>
              <w:t xml:space="preserve"> </w:t>
            </w:r>
            <w:r>
              <w:rPr>
                <w:sz w:val="19"/>
              </w:rPr>
              <w:t>efficiency. Thus, licence holders are more likely to</w:t>
            </w:r>
          </w:p>
          <w:p w:rsidR="008E083E" w:rsidRDefault="0029712A">
            <w:pPr>
              <w:pStyle w:val="TableParagraph"/>
              <w:spacing w:line="216" w:lineRule="exact"/>
              <w:rPr>
                <w:sz w:val="19"/>
              </w:rPr>
            </w:pPr>
            <w:r>
              <w:rPr>
                <w:sz w:val="19"/>
              </w:rPr>
              <w:t>install</w:t>
            </w:r>
            <w:r>
              <w:rPr>
                <w:spacing w:val="-14"/>
                <w:sz w:val="19"/>
              </w:rPr>
              <w:t xml:space="preserve"> </w:t>
            </w:r>
            <w:r>
              <w:rPr>
                <w:sz w:val="19"/>
              </w:rPr>
              <w:t>efficient</w:t>
            </w:r>
            <w:r>
              <w:rPr>
                <w:spacing w:val="-13"/>
                <w:sz w:val="19"/>
              </w:rPr>
              <w:t xml:space="preserve"> </w:t>
            </w:r>
            <w:r>
              <w:rPr>
                <w:sz w:val="19"/>
              </w:rPr>
              <w:t>bycatch</w:t>
            </w:r>
            <w:r>
              <w:rPr>
                <w:spacing w:val="-13"/>
                <w:sz w:val="19"/>
              </w:rPr>
              <w:t xml:space="preserve"> </w:t>
            </w:r>
            <w:r>
              <w:rPr>
                <w:sz w:val="19"/>
              </w:rPr>
              <w:t>reduction</w:t>
            </w:r>
            <w:r>
              <w:rPr>
                <w:spacing w:val="-13"/>
                <w:sz w:val="19"/>
              </w:rPr>
              <w:t xml:space="preserve"> </w:t>
            </w:r>
            <w:r>
              <w:rPr>
                <w:sz w:val="19"/>
              </w:rPr>
              <w:t>devices (BRD’s) to decrease fuel costs.</w:t>
            </w:r>
          </w:p>
        </w:tc>
        <w:tc>
          <w:tcPr>
            <w:tcW w:w="4829" w:type="dxa"/>
          </w:tcPr>
          <w:p w:rsidR="008E083E" w:rsidRDefault="0029712A">
            <w:pPr>
              <w:pStyle w:val="TableParagraph"/>
              <w:spacing w:line="237" w:lineRule="auto"/>
              <w:rPr>
                <w:sz w:val="19"/>
              </w:rPr>
            </w:pPr>
            <w:r>
              <w:rPr>
                <w:sz w:val="19"/>
              </w:rPr>
              <w:t>closer to the costs of production than other forms of fishing</w:t>
            </w:r>
            <w:r>
              <w:rPr>
                <w:spacing w:val="-10"/>
                <w:sz w:val="19"/>
              </w:rPr>
              <w:t xml:space="preserve"> </w:t>
            </w:r>
            <w:r>
              <w:rPr>
                <w:sz w:val="19"/>
              </w:rPr>
              <w:t>rights.</w:t>
            </w:r>
            <w:r>
              <w:rPr>
                <w:spacing w:val="-9"/>
                <w:sz w:val="19"/>
              </w:rPr>
              <w:t xml:space="preserve"> </w:t>
            </w:r>
            <w:r>
              <w:rPr>
                <w:sz w:val="19"/>
              </w:rPr>
              <w:t>This</w:t>
            </w:r>
            <w:r>
              <w:rPr>
                <w:spacing w:val="-9"/>
                <w:sz w:val="19"/>
              </w:rPr>
              <w:t xml:space="preserve"> </w:t>
            </w:r>
            <w:r>
              <w:rPr>
                <w:sz w:val="19"/>
              </w:rPr>
              <w:t>is</w:t>
            </w:r>
            <w:r>
              <w:rPr>
                <w:spacing w:val="-9"/>
                <w:sz w:val="19"/>
              </w:rPr>
              <w:t xml:space="preserve"> </w:t>
            </w:r>
            <w:r>
              <w:rPr>
                <w:sz w:val="19"/>
              </w:rPr>
              <w:t>an</w:t>
            </w:r>
            <w:r>
              <w:rPr>
                <w:spacing w:val="-9"/>
                <w:sz w:val="19"/>
              </w:rPr>
              <w:t xml:space="preserve"> </w:t>
            </w:r>
            <w:r>
              <w:rPr>
                <w:sz w:val="19"/>
              </w:rPr>
              <w:t>important</w:t>
            </w:r>
            <w:r>
              <w:rPr>
                <w:spacing w:val="-8"/>
                <w:sz w:val="19"/>
              </w:rPr>
              <w:t xml:space="preserve"> </w:t>
            </w:r>
            <w:r>
              <w:rPr>
                <w:sz w:val="19"/>
              </w:rPr>
              <w:t>aspect</w:t>
            </w:r>
            <w:r>
              <w:rPr>
                <w:spacing w:val="-9"/>
                <w:sz w:val="19"/>
              </w:rPr>
              <w:t xml:space="preserve"> </w:t>
            </w:r>
            <w:r>
              <w:rPr>
                <w:sz w:val="19"/>
              </w:rPr>
              <w:t>of</w:t>
            </w:r>
            <w:r>
              <w:rPr>
                <w:spacing w:val="-9"/>
                <w:sz w:val="19"/>
              </w:rPr>
              <w:t xml:space="preserve"> </w:t>
            </w:r>
            <w:r>
              <w:rPr>
                <w:sz w:val="19"/>
              </w:rPr>
              <w:t>a</w:t>
            </w:r>
            <w:r>
              <w:rPr>
                <w:spacing w:val="-9"/>
                <w:sz w:val="19"/>
              </w:rPr>
              <w:t xml:space="preserve"> </w:t>
            </w:r>
            <w:r>
              <w:rPr>
                <w:sz w:val="19"/>
              </w:rPr>
              <w:t>potential fishery restructure.</w:t>
            </w:r>
          </w:p>
        </w:tc>
      </w:tr>
      <w:tr w:rsidR="008E083E">
        <w:trPr>
          <w:trHeight w:val="864"/>
        </w:trPr>
        <w:tc>
          <w:tcPr>
            <w:tcW w:w="1168" w:type="dxa"/>
          </w:tcPr>
          <w:p w:rsidR="008E083E" w:rsidRDefault="0029712A">
            <w:pPr>
              <w:pStyle w:val="TableParagraph"/>
              <w:spacing w:line="214" w:lineRule="exact"/>
              <w:rPr>
                <w:b/>
                <w:sz w:val="19"/>
              </w:rPr>
            </w:pPr>
            <w:r>
              <w:rPr>
                <w:b/>
                <w:spacing w:val="-2"/>
                <w:sz w:val="19"/>
              </w:rPr>
              <w:t>Costs</w:t>
            </w:r>
          </w:p>
        </w:tc>
        <w:tc>
          <w:tcPr>
            <w:tcW w:w="4268" w:type="dxa"/>
          </w:tcPr>
          <w:p w:rsidR="008E083E" w:rsidRDefault="0029712A">
            <w:pPr>
              <w:pStyle w:val="TableParagraph"/>
              <w:spacing w:line="237" w:lineRule="auto"/>
              <w:ind w:right="8"/>
              <w:rPr>
                <w:sz w:val="19"/>
              </w:rPr>
            </w:pPr>
            <w:r>
              <w:rPr>
                <w:sz w:val="19"/>
              </w:rPr>
              <w:t>The</w:t>
            </w:r>
            <w:r>
              <w:rPr>
                <w:spacing w:val="-13"/>
                <w:sz w:val="19"/>
              </w:rPr>
              <w:t xml:space="preserve"> </w:t>
            </w:r>
            <w:r>
              <w:rPr>
                <w:sz w:val="19"/>
              </w:rPr>
              <w:t>community</w:t>
            </w:r>
            <w:r>
              <w:rPr>
                <w:spacing w:val="-13"/>
                <w:sz w:val="19"/>
              </w:rPr>
              <w:t xml:space="preserve"> </w:t>
            </w:r>
            <w:r>
              <w:rPr>
                <w:sz w:val="19"/>
              </w:rPr>
              <w:t>resource</w:t>
            </w:r>
            <w:r>
              <w:rPr>
                <w:spacing w:val="-13"/>
                <w:sz w:val="19"/>
              </w:rPr>
              <w:t xml:space="preserve"> </w:t>
            </w:r>
            <w:r>
              <w:rPr>
                <w:sz w:val="19"/>
              </w:rPr>
              <w:t>is</w:t>
            </w:r>
            <w:r>
              <w:rPr>
                <w:spacing w:val="-12"/>
                <w:sz w:val="19"/>
              </w:rPr>
              <w:t xml:space="preserve"> </w:t>
            </w:r>
            <w:r>
              <w:rPr>
                <w:sz w:val="19"/>
              </w:rPr>
              <w:t>assigned</w:t>
            </w:r>
            <w:r>
              <w:rPr>
                <w:spacing w:val="-13"/>
                <w:sz w:val="19"/>
              </w:rPr>
              <w:t xml:space="preserve"> </w:t>
            </w:r>
            <w:r>
              <w:rPr>
                <w:sz w:val="19"/>
              </w:rPr>
              <w:t>to</w:t>
            </w:r>
            <w:r>
              <w:rPr>
                <w:spacing w:val="-13"/>
                <w:sz w:val="19"/>
              </w:rPr>
              <w:t xml:space="preserve"> </w:t>
            </w:r>
            <w:r>
              <w:rPr>
                <w:sz w:val="19"/>
              </w:rPr>
              <w:t>industry for the life of the Management Plan, i.e. indefinitely (however the plan can be revoked</w:t>
            </w:r>
          </w:p>
          <w:p w:rsidR="008E083E" w:rsidRDefault="0029712A">
            <w:pPr>
              <w:pStyle w:val="TableParagraph"/>
              <w:spacing w:line="197" w:lineRule="exact"/>
              <w:rPr>
                <w:sz w:val="19"/>
              </w:rPr>
            </w:pPr>
            <w:r>
              <w:rPr>
                <w:sz w:val="19"/>
              </w:rPr>
              <w:t>through</w:t>
            </w:r>
            <w:r>
              <w:rPr>
                <w:spacing w:val="-10"/>
                <w:sz w:val="19"/>
              </w:rPr>
              <w:t xml:space="preserve"> </w:t>
            </w:r>
            <w:r>
              <w:rPr>
                <w:sz w:val="19"/>
              </w:rPr>
              <w:t>due</w:t>
            </w:r>
            <w:r>
              <w:rPr>
                <w:spacing w:val="-9"/>
                <w:sz w:val="19"/>
              </w:rPr>
              <w:t xml:space="preserve"> </w:t>
            </w:r>
            <w:r>
              <w:rPr>
                <w:spacing w:val="-2"/>
                <w:sz w:val="19"/>
              </w:rPr>
              <w:t>process).</w:t>
            </w:r>
          </w:p>
        </w:tc>
        <w:tc>
          <w:tcPr>
            <w:tcW w:w="3868" w:type="dxa"/>
          </w:tcPr>
          <w:p w:rsidR="008E083E" w:rsidRDefault="0029712A">
            <w:pPr>
              <w:pStyle w:val="TableParagraph"/>
              <w:spacing w:line="237" w:lineRule="auto"/>
              <w:rPr>
                <w:sz w:val="19"/>
              </w:rPr>
            </w:pPr>
            <w:r>
              <w:rPr>
                <w:sz w:val="19"/>
              </w:rPr>
              <w:t>Less</w:t>
            </w:r>
            <w:r>
              <w:rPr>
                <w:spacing w:val="-14"/>
                <w:sz w:val="19"/>
              </w:rPr>
              <w:t xml:space="preserve"> </w:t>
            </w:r>
            <w:r>
              <w:rPr>
                <w:sz w:val="19"/>
              </w:rPr>
              <w:t>opportunity</w:t>
            </w:r>
            <w:r>
              <w:rPr>
                <w:spacing w:val="-13"/>
                <w:sz w:val="19"/>
              </w:rPr>
              <w:t xml:space="preserve"> </w:t>
            </w:r>
            <w:r>
              <w:rPr>
                <w:sz w:val="19"/>
              </w:rPr>
              <w:t>to</w:t>
            </w:r>
            <w:r>
              <w:rPr>
                <w:spacing w:val="-13"/>
                <w:sz w:val="19"/>
              </w:rPr>
              <w:t xml:space="preserve"> </w:t>
            </w:r>
            <w:r>
              <w:rPr>
                <w:sz w:val="19"/>
              </w:rPr>
              <w:t>appeal</w:t>
            </w:r>
            <w:r>
              <w:rPr>
                <w:spacing w:val="-13"/>
                <w:sz w:val="19"/>
              </w:rPr>
              <w:t xml:space="preserve"> </w:t>
            </w:r>
            <w:r>
              <w:rPr>
                <w:sz w:val="19"/>
              </w:rPr>
              <w:t>conditions</w:t>
            </w:r>
            <w:r>
              <w:rPr>
                <w:spacing w:val="-13"/>
                <w:sz w:val="19"/>
              </w:rPr>
              <w:t xml:space="preserve"> </w:t>
            </w:r>
            <w:r>
              <w:rPr>
                <w:sz w:val="19"/>
              </w:rPr>
              <w:t>which industry are not happy with (only on initial grant of ITE units).</w:t>
            </w:r>
          </w:p>
        </w:tc>
        <w:tc>
          <w:tcPr>
            <w:tcW w:w="4829" w:type="dxa"/>
          </w:tcPr>
          <w:p w:rsidR="008E083E" w:rsidRDefault="0029712A">
            <w:pPr>
              <w:pStyle w:val="TableParagraph"/>
              <w:spacing w:line="237" w:lineRule="auto"/>
              <w:rPr>
                <w:sz w:val="19"/>
              </w:rPr>
            </w:pPr>
            <w:r>
              <w:rPr>
                <w:sz w:val="19"/>
              </w:rPr>
              <w:t>Less</w:t>
            </w:r>
            <w:r>
              <w:rPr>
                <w:spacing w:val="-12"/>
                <w:sz w:val="19"/>
              </w:rPr>
              <w:t xml:space="preserve"> </w:t>
            </w:r>
            <w:r>
              <w:rPr>
                <w:sz w:val="19"/>
              </w:rPr>
              <w:t>flexibility</w:t>
            </w:r>
            <w:r>
              <w:rPr>
                <w:spacing w:val="-13"/>
                <w:sz w:val="19"/>
              </w:rPr>
              <w:t xml:space="preserve"> </w:t>
            </w:r>
            <w:r>
              <w:rPr>
                <w:sz w:val="19"/>
              </w:rPr>
              <w:t>to</w:t>
            </w:r>
            <w:r>
              <w:rPr>
                <w:spacing w:val="-12"/>
                <w:sz w:val="19"/>
              </w:rPr>
              <w:t xml:space="preserve"> </w:t>
            </w:r>
            <w:r>
              <w:rPr>
                <w:sz w:val="19"/>
              </w:rPr>
              <w:t>adjust</w:t>
            </w:r>
            <w:r>
              <w:rPr>
                <w:spacing w:val="-12"/>
                <w:sz w:val="19"/>
              </w:rPr>
              <w:t xml:space="preserve"> </w:t>
            </w:r>
            <w:r>
              <w:rPr>
                <w:sz w:val="19"/>
              </w:rPr>
              <w:t>conditions</w:t>
            </w:r>
            <w:r>
              <w:rPr>
                <w:spacing w:val="-12"/>
                <w:sz w:val="19"/>
              </w:rPr>
              <w:t xml:space="preserve"> </w:t>
            </w:r>
            <w:r>
              <w:rPr>
                <w:sz w:val="19"/>
              </w:rPr>
              <w:t>as</w:t>
            </w:r>
            <w:r>
              <w:rPr>
                <w:spacing w:val="-11"/>
                <w:sz w:val="19"/>
              </w:rPr>
              <w:t xml:space="preserve"> </w:t>
            </w:r>
            <w:r>
              <w:rPr>
                <w:sz w:val="19"/>
              </w:rPr>
              <w:t>more</w:t>
            </w:r>
            <w:r>
              <w:rPr>
                <w:spacing w:val="-13"/>
                <w:sz w:val="19"/>
              </w:rPr>
              <w:t xml:space="preserve"> </w:t>
            </w:r>
            <w:r>
              <w:rPr>
                <w:sz w:val="19"/>
              </w:rPr>
              <w:t>information becomes available (only on initial grant of allocation).</w:t>
            </w:r>
          </w:p>
        </w:tc>
      </w:tr>
      <w:tr w:rsidR="008E083E">
        <w:trPr>
          <w:trHeight w:val="648"/>
        </w:trPr>
        <w:tc>
          <w:tcPr>
            <w:tcW w:w="1168" w:type="dxa"/>
          </w:tcPr>
          <w:p w:rsidR="008E083E" w:rsidRDefault="008E083E">
            <w:pPr>
              <w:pStyle w:val="TableParagraph"/>
              <w:ind w:left="0"/>
              <w:rPr>
                <w:rFonts w:ascii="Times New Roman"/>
                <w:sz w:val="18"/>
              </w:rPr>
            </w:pPr>
          </w:p>
        </w:tc>
        <w:tc>
          <w:tcPr>
            <w:tcW w:w="12965" w:type="dxa"/>
            <w:gridSpan w:val="3"/>
          </w:tcPr>
          <w:p w:rsidR="008E083E" w:rsidRDefault="0029712A">
            <w:pPr>
              <w:pStyle w:val="TableParagraph"/>
              <w:spacing w:line="216" w:lineRule="exact"/>
              <w:rPr>
                <w:sz w:val="19"/>
              </w:rPr>
            </w:pPr>
            <w:r>
              <w:rPr>
                <w:color w:val="FF0000"/>
                <w:sz w:val="19"/>
              </w:rPr>
              <w:t>There</w:t>
            </w:r>
            <w:r>
              <w:rPr>
                <w:color w:val="FF0000"/>
                <w:spacing w:val="-3"/>
                <w:sz w:val="19"/>
              </w:rPr>
              <w:t xml:space="preserve"> </w:t>
            </w:r>
            <w:r>
              <w:rPr>
                <w:color w:val="FF0000"/>
                <w:sz w:val="19"/>
              </w:rPr>
              <w:t>are</w:t>
            </w:r>
            <w:r>
              <w:rPr>
                <w:color w:val="FF0000"/>
                <w:spacing w:val="-3"/>
                <w:sz w:val="19"/>
              </w:rPr>
              <w:t xml:space="preserve"> </w:t>
            </w:r>
            <w:r>
              <w:rPr>
                <w:color w:val="FF0000"/>
                <w:sz w:val="19"/>
              </w:rPr>
              <w:t>additional</w:t>
            </w:r>
            <w:r>
              <w:rPr>
                <w:color w:val="FF0000"/>
                <w:spacing w:val="-1"/>
                <w:sz w:val="19"/>
              </w:rPr>
              <w:t xml:space="preserve"> </w:t>
            </w:r>
            <w:r>
              <w:rPr>
                <w:color w:val="FF0000"/>
                <w:sz w:val="19"/>
              </w:rPr>
              <w:t>management</w:t>
            </w:r>
            <w:r>
              <w:rPr>
                <w:color w:val="FF0000"/>
                <w:spacing w:val="-2"/>
                <w:sz w:val="19"/>
              </w:rPr>
              <w:t xml:space="preserve"> </w:t>
            </w:r>
            <w:r>
              <w:rPr>
                <w:color w:val="FF0000"/>
                <w:sz w:val="19"/>
              </w:rPr>
              <w:t>costs</w:t>
            </w:r>
            <w:r>
              <w:rPr>
                <w:color w:val="FF0000"/>
                <w:spacing w:val="-2"/>
                <w:sz w:val="19"/>
              </w:rPr>
              <w:t xml:space="preserve"> </w:t>
            </w:r>
            <w:r>
              <w:rPr>
                <w:color w:val="FF0000"/>
                <w:sz w:val="19"/>
              </w:rPr>
              <w:t>associated</w:t>
            </w:r>
            <w:r>
              <w:rPr>
                <w:color w:val="FF0000"/>
                <w:spacing w:val="-2"/>
                <w:sz w:val="19"/>
              </w:rPr>
              <w:t xml:space="preserve"> </w:t>
            </w:r>
            <w:r>
              <w:rPr>
                <w:color w:val="FF0000"/>
                <w:sz w:val="19"/>
              </w:rPr>
              <w:t>with</w:t>
            </w:r>
            <w:r>
              <w:rPr>
                <w:color w:val="FF0000"/>
                <w:spacing w:val="-2"/>
                <w:sz w:val="19"/>
              </w:rPr>
              <w:t xml:space="preserve"> </w:t>
            </w:r>
            <w:r>
              <w:rPr>
                <w:color w:val="FF0000"/>
                <w:sz w:val="19"/>
              </w:rPr>
              <w:t>the</w:t>
            </w:r>
            <w:r>
              <w:rPr>
                <w:color w:val="FF0000"/>
                <w:spacing w:val="-2"/>
                <w:sz w:val="19"/>
              </w:rPr>
              <w:t xml:space="preserve"> </w:t>
            </w:r>
            <w:r>
              <w:rPr>
                <w:color w:val="FF0000"/>
                <w:sz w:val="19"/>
              </w:rPr>
              <w:t>UFC</w:t>
            </w:r>
            <w:r>
              <w:rPr>
                <w:color w:val="FF0000"/>
                <w:spacing w:val="-2"/>
                <w:sz w:val="19"/>
              </w:rPr>
              <w:t xml:space="preserve"> </w:t>
            </w:r>
            <w:r>
              <w:rPr>
                <w:color w:val="FF0000"/>
                <w:sz w:val="19"/>
              </w:rPr>
              <w:t>grant process</w:t>
            </w:r>
            <w:r>
              <w:rPr>
                <w:color w:val="FF0000"/>
                <w:spacing w:val="-2"/>
                <w:sz w:val="19"/>
              </w:rPr>
              <w:t xml:space="preserve"> </w:t>
            </w:r>
            <w:r>
              <w:rPr>
                <w:color w:val="FF0000"/>
                <w:sz w:val="19"/>
              </w:rPr>
              <w:t>and</w:t>
            </w:r>
            <w:r>
              <w:rPr>
                <w:color w:val="FF0000"/>
                <w:spacing w:val="-2"/>
                <w:sz w:val="19"/>
              </w:rPr>
              <w:t xml:space="preserve"> </w:t>
            </w:r>
            <w:r>
              <w:rPr>
                <w:color w:val="FF0000"/>
                <w:sz w:val="19"/>
              </w:rPr>
              <w:t>development of</w:t>
            </w:r>
            <w:r>
              <w:rPr>
                <w:color w:val="FF0000"/>
                <w:spacing w:val="-1"/>
                <w:sz w:val="19"/>
              </w:rPr>
              <w:t xml:space="preserve"> </w:t>
            </w:r>
            <w:r>
              <w:rPr>
                <w:color w:val="FF0000"/>
                <w:sz w:val="19"/>
              </w:rPr>
              <w:t>the</w:t>
            </w:r>
            <w:r>
              <w:rPr>
                <w:color w:val="FF0000"/>
                <w:spacing w:val="-2"/>
                <w:sz w:val="19"/>
              </w:rPr>
              <w:t xml:space="preserve"> </w:t>
            </w:r>
            <w:r>
              <w:rPr>
                <w:color w:val="FF0000"/>
                <w:sz w:val="19"/>
              </w:rPr>
              <w:t>Plan,</w:t>
            </w:r>
            <w:r>
              <w:rPr>
                <w:color w:val="FF0000"/>
                <w:spacing w:val="-2"/>
                <w:sz w:val="19"/>
              </w:rPr>
              <w:t xml:space="preserve"> </w:t>
            </w:r>
            <w:r>
              <w:rPr>
                <w:color w:val="FF0000"/>
                <w:sz w:val="19"/>
              </w:rPr>
              <w:t>however</w:t>
            </w:r>
            <w:r>
              <w:rPr>
                <w:color w:val="FF0000"/>
                <w:spacing w:val="-2"/>
                <w:sz w:val="19"/>
              </w:rPr>
              <w:t xml:space="preserve"> </w:t>
            </w:r>
            <w:r>
              <w:rPr>
                <w:color w:val="FF0000"/>
                <w:sz w:val="19"/>
              </w:rPr>
              <w:t>this</w:t>
            </w:r>
            <w:r>
              <w:rPr>
                <w:color w:val="FF0000"/>
                <w:spacing w:val="-1"/>
                <w:sz w:val="19"/>
              </w:rPr>
              <w:t xml:space="preserve"> </w:t>
            </w:r>
            <w:r>
              <w:rPr>
                <w:color w:val="FF0000"/>
                <w:sz w:val="19"/>
              </w:rPr>
              <w:t>is</w:t>
            </w:r>
            <w:r>
              <w:rPr>
                <w:color w:val="FF0000"/>
                <w:spacing w:val="-2"/>
                <w:sz w:val="19"/>
              </w:rPr>
              <w:t xml:space="preserve"> </w:t>
            </w:r>
            <w:r>
              <w:rPr>
                <w:color w:val="FF0000"/>
                <w:sz w:val="19"/>
              </w:rPr>
              <w:t>only</w:t>
            </w:r>
            <w:r>
              <w:rPr>
                <w:color w:val="FF0000"/>
                <w:spacing w:val="-1"/>
                <w:sz w:val="19"/>
              </w:rPr>
              <w:t xml:space="preserve"> </w:t>
            </w:r>
            <w:r>
              <w:rPr>
                <w:color w:val="FF0000"/>
                <w:sz w:val="19"/>
              </w:rPr>
              <w:t>a</w:t>
            </w:r>
            <w:r>
              <w:rPr>
                <w:color w:val="FF0000"/>
                <w:spacing w:val="-4"/>
                <w:sz w:val="19"/>
              </w:rPr>
              <w:t xml:space="preserve"> </w:t>
            </w:r>
            <w:r>
              <w:rPr>
                <w:color w:val="FF0000"/>
                <w:sz w:val="19"/>
              </w:rPr>
              <w:t>one</w:t>
            </w:r>
            <w:r>
              <w:rPr>
                <w:color w:val="FF0000"/>
                <w:spacing w:val="-2"/>
                <w:sz w:val="19"/>
              </w:rPr>
              <w:t xml:space="preserve"> </w:t>
            </w:r>
            <w:r>
              <w:rPr>
                <w:color w:val="FF0000"/>
                <w:sz w:val="19"/>
              </w:rPr>
              <w:t>off</w:t>
            </w:r>
            <w:r>
              <w:rPr>
                <w:color w:val="FF0000"/>
                <w:spacing w:val="-3"/>
                <w:sz w:val="19"/>
              </w:rPr>
              <w:t xml:space="preserve"> </w:t>
            </w:r>
            <w:r>
              <w:rPr>
                <w:color w:val="FF0000"/>
                <w:sz w:val="19"/>
              </w:rPr>
              <w:t>cost</w:t>
            </w:r>
            <w:r>
              <w:rPr>
                <w:color w:val="FF0000"/>
                <w:spacing w:val="-2"/>
                <w:sz w:val="19"/>
              </w:rPr>
              <w:t xml:space="preserve"> </w:t>
            </w:r>
            <w:r>
              <w:rPr>
                <w:color w:val="FF0000"/>
                <w:sz w:val="19"/>
              </w:rPr>
              <w:t>for</w:t>
            </w:r>
            <w:r>
              <w:rPr>
                <w:color w:val="FF0000"/>
                <w:spacing w:val="-2"/>
                <w:sz w:val="19"/>
              </w:rPr>
              <w:t xml:space="preserve"> </w:t>
            </w:r>
            <w:r>
              <w:rPr>
                <w:color w:val="FF0000"/>
                <w:sz w:val="19"/>
              </w:rPr>
              <w:t>the implementation</w:t>
            </w:r>
            <w:r>
              <w:rPr>
                <w:color w:val="FF0000"/>
                <w:spacing w:val="-9"/>
                <w:sz w:val="19"/>
              </w:rPr>
              <w:t xml:space="preserve"> </w:t>
            </w:r>
            <w:r>
              <w:rPr>
                <w:color w:val="FF0000"/>
                <w:sz w:val="19"/>
              </w:rPr>
              <w:t>of</w:t>
            </w:r>
            <w:r>
              <w:rPr>
                <w:color w:val="FF0000"/>
                <w:spacing w:val="-8"/>
                <w:sz w:val="19"/>
              </w:rPr>
              <w:t xml:space="preserve"> </w:t>
            </w:r>
            <w:r>
              <w:rPr>
                <w:color w:val="FF0000"/>
                <w:sz w:val="19"/>
              </w:rPr>
              <w:t>the</w:t>
            </w:r>
            <w:r>
              <w:rPr>
                <w:color w:val="FF0000"/>
                <w:spacing w:val="-8"/>
                <w:sz w:val="19"/>
              </w:rPr>
              <w:t xml:space="preserve"> </w:t>
            </w:r>
            <w:r>
              <w:rPr>
                <w:color w:val="FF0000"/>
                <w:sz w:val="19"/>
              </w:rPr>
              <w:t>Management</w:t>
            </w:r>
            <w:r>
              <w:rPr>
                <w:color w:val="FF0000"/>
                <w:spacing w:val="-6"/>
                <w:sz w:val="19"/>
              </w:rPr>
              <w:t xml:space="preserve"> </w:t>
            </w:r>
            <w:r>
              <w:rPr>
                <w:color w:val="FF0000"/>
                <w:sz w:val="19"/>
              </w:rPr>
              <w:t>Plan,</w:t>
            </w:r>
            <w:r>
              <w:rPr>
                <w:color w:val="FF0000"/>
                <w:spacing w:val="-8"/>
                <w:sz w:val="19"/>
              </w:rPr>
              <w:t xml:space="preserve"> </w:t>
            </w:r>
            <w:r>
              <w:rPr>
                <w:color w:val="FF0000"/>
                <w:sz w:val="19"/>
              </w:rPr>
              <w:t>and</w:t>
            </w:r>
            <w:r>
              <w:rPr>
                <w:color w:val="FF0000"/>
                <w:spacing w:val="-8"/>
                <w:sz w:val="19"/>
              </w:rPr>
              <w:t xml:space="preserve"> </w:t>
            </w:r>
            <w:r>
              <w:rPr>
                <w:color w:val="FF0000"/>
                <w:sz w:val="19"/>
              </w:rPr>
              <w:t>you</w:t>
            </w:r>
            <w:r>
              <w:rPr>
                <w:color w:val="FF0000"/>
                <w:spacing w:val="-8"/>
                <w:sz w:val="19"/>
              </w:rPr>
              <w:t xml:space="preserve"> </w:t>
            </w:r>
            <w:r>
              <w:rPr>
                <w:color w:val="FF0000"/>
                <w:sz w:val="19"/>
              </w:rPr>
              <w:t>need</w:t>
            </w:r>
            <w:r>
              <w:rPr>
                <w:color w:val="FF0000"/>
                <w:spacing w:val="-8"/>
                <w:sz w:val="19"/>
              </w:rPr>
              <w:t xml:space="preserve"> </w:t>
            </w:r>
            <w:r>
              <w:rPr>
                <w:color w:val="FF0000"/>
                <w:sz w:val="19"/>
              </w:rPr>
              <w:t>to</w:t>
            </w:r>
            <w:r>
              <w:rPr>
                <w:color w:val="FF0000"/>
                <w:spacing w:val="-8"/>
                <w:sz w:val="19"/>
              </w:rPr>
              <w:t xml:space="preserve"> </w:t>
            </w:r>
            <w:r>
              <w:rPr>
                <w:color w:val="FF0000"/>
                <w:sz w:val="19"/>
              </w:rPr>
              <w:t>consider</w:t>
            </w:r>
            <w:r>
              <w:rPr>
                <w:color w:val="FF0000"/>
                <w:spacing w:val="-8"/>
                <w:sz w:val="19"/>
              </w:rPr>
              <w:t xml:space="preserve"> </w:t>
            </w:r>
            <w:r>
              <w:rPr>
                <w:color w:val="FF0000"/>
                <w:sz w:val="19"/>
              </w:rPr>
              <w:t>the</w:t>
            </w:r>
            <w:r>
              <w:rPr>
                <w:color w:val="FF0000"/>
                <w:spacing w:val="-9"/>
                <w:sz w:val="19"/>
              </w:rPr>
              <w:t xml:space="preserve"> </w:t>
            </w:r>
            <w:r>
              <w:rPr>
                <w:color w:val="FF0000"/>
                <w:sz w:val="19"/>
              </w:rPr>
              <w:t>reduced</w:t>
            </w:r>
            <w:r>
              <w:rPr>
                <w:color w:val="FF0000"/>
                <w:spacing w:val="-7"/>
                <w:sz w:val="19"/>
              </w:rPr>
              <w:t xml:space="preserve"> </w:t>
            </w:r>
            <w:r>
              <w:rPr>
                <w:color w:val="FF0000"/>
                <w:sz w:val="19"/>
              </w:rPr>
              <w:t>ongoing</w:t>
            </w:r>
            <w:r>
              <w:rPr>
                <w:color w:val="FF0000"/>
                <w:spacing w:val="-8"/>
                <w:sz w:val="19"/>
              </w:rPr>
              <w:t xml:space="preserve"> </w:t>
            </w:r>
            <w:r>
              <w:rPr>
                <w:color w:val="FF0000"/>
                <w:sz w:val="19"/>
              </w:rPr>
              <w:t>costs</w:t>
            </w:r>
            <w:r>
              <w:rPr>
                <w:color w:val="FF0000"/>
                <w:spacing w:val="-7"/>
                <w:sz w:val="19"/>
              </w:rPr>
              <w:t xml:space="preserve"> </w:t>
            </w:r>
            <w:r>
              <w:rPr>
                <w:color w:val="FF0000"/>
                <w:sz w:val="19"/>
              </w:rPr>
              <w:t>due</w:t>
            </w:r>
            <w:r>
              <w:rPr>
                <w:color w:val="FF0000"/>
                <w:spacing w:val="-9"/>
                <w:sz w:val="19"/>
              </w:rPr>
              <w:t xml:space="preserve"> </w:t>
            </w:r>
            <w:r>
              <w:rPr>
                <w:color w:val="FF0000"/>
                <w:sz w:val="19"/>
              </w:rPr>
              <w:t>to</w:t>
            </w:r>
            <w:r>
              <w:rPr>
                <w:color w:val="FF0000"/>
                <w:spacing w:val="-9"/>
                <w:sz w:val="19"/>
              </w:rPr>
              <w:t xml:space="preserve"> </w:t>
            </w:r>
            <w:r>
              <w:rPr>
                <w:color w:val="FF0000"/>
                <w:sz w:val="19"/>
              </w:rPr>
              <w:t>fewer</w:t>
            </w:r>
            <w:r>
              <w:rPr>
                <w:color w:val="FF0000"/>
                <w:spacing w:val="-9"/>
                <w:sz w:val="19"/>
              </w:rPr>
              <w:t xml:space="preserve"> </w:t>
            </w:r>
            <w:r>
              <w:rPr>
                <w:color w:val="FF0000"/>
                <w:sz w:val="19"/>
              </w:rPr>
              <w:t>opportunities</w:t>
            </w:r>
            <w:r>
              <w:rPr>
                <w:color w:val="FF0000"/>
                <w:spacing w:val="-8"/>
                <w:sz w:val="19"/>
              </w:rPr>
              <w:t xml:space="preserve"> </w:t>
            </w:r>
            <w:r>
              <w:rPr>
                <w:color w:val="FF0000"/>
                <w:sz w:val="19"/>
              </w:rPr>
              <w:t>for</w:t>
            </w:r>
            <w:r>
              <w:rPr>
                <w:color w:val="FF0000"/>
                <w:spacing w:val="-8"/>
                <w:sz w:val="19"/>
              </w:rPr>
              <w:t xml:space="preserve"> </w:t>
            </w:r>
            <w:r>
              <w:rPr>
                <w:color w:val="FF0000"/>
                <w:sz w:val="19"/>
              </w:rPr>
              <w:t>litigation</w:t>
            </w:r>
            <w:r>
              <w:rPr>
                <w:color w:val="FF0000"/>
                <w:spacing w:val="-7"/>
                <w:sz w:val="19"/>
              </w:rPr>
              <w:t xml:space="preserve"> </w:t>
            </w:r>
            <w:r>
              <w:rPr>
                <w:color w:val="FF0000"/>
                <w:sz w:val="19"/>
              </w:rPr>
              <w:t>and</w:t>
            </w:r>
            <w:r>
              <w:rPr>
                <w:color w:val="FF0000"/>
                <w:spacing w:val="-8"/>
                <w:sz w:val="19"/>
              </w:rPr>
              <w:t xml:space="preserve"> </w:t>
            </w:r>
            <w:r>
              <w:rPr>
                <w:color w:val="FF0000"/>
                <w:sz w:val="19"/>
              </w:rPr>
              <w:t>more</w:t>
            </w:r>
            <w:r>
              <w:rPr>
                <w:color w:val="FF0000"/>
                <w:spacing w:val="-7"/>
                <w:sz w:val="19"/>
              </w:rPr>
              <w:t xml:space="preserve"> </w:t>
            </w:r>
            <w:r>
              <w:rPr>
                <w:color w:val="FF0000"/>
                <w:sz w:val="19"/>
              </w:rPr>
              <w:t>effective fisheries management.</w:t>
            </w:r>
          </w:p>
        </w:tc>
      </w:tr>
      <w:tr w:rsidR="008E083E">
        <w:trPr>
          <w:trHeight w:val="1081"/>
        </w:trPr>
        <w:tc>
          <w:tcPr>
            <w:tcW w:w="1168" w:type="dxa"/>
          </w:tcPr>
          <w:p w:rsidR="008E083E" w:rsidRDefault="008E083E">
            <w:pPr>
              <w:pStyle w:val="TableParagraph"/>
              <w:ind w:left="0"/>
              <w:rPr>
                <w:rFonts w:ascii="Times New Roman"/>
                <w:sz w:val="18"/>
              </w:rPr>
            </w:pPr>
          </w:p>
        </w:tc>
        <w:tc>
          <w:tcPr>
            <w:tcW w:w="4268" w:type="dxa"/>
          </w:tcPr>
          <w:p w:rsidR="008E083E" w:rsidRDefault="0029712A">
            <w:pPr>
              <w:pStyle w:val="TableParagraph"/>
              <w:spacing w:line="237" w:lineRule="auto"/>
              <w:rPr>
                <w:sz w:val="19"/>
              </w:rPr>
            </w:pPr>
            <w:r>
              <w:rPr>
                <w:sz w:val="19"/>
              </w:rPr>
              <w:t>May</w:t>
            </w:r>
            <w:r>
              <w:rPr>
                <w:spacing w:val="-10"/>
                <w:sz w:val="19"/>
              </w:rPr>
              <w:t xml:space="preserve"> </w:t>
            </w:r>
            <w:r>
              <w:rPr>
                <w:sz w:val="19"/>
              </w:rPr>
              <w:t>filter</w:t>
            </w:r>
            <w:r>
              <w:rPr>
                <w:spacing w:val="-11"/>
                <w:sz w:val="19"/>
              </w:rPr>
              <w:t xml:space="preserve"> </w:t>
            </w:r>
            <w:r>
              <w:rPr>
                <w:sz w:val="19"/>
              </w:rPr>
              <w:t>through</w:t>
            </w:r>
            <w:r>
              <w:rPr>
                <w:spacing w:val="-11"/>
                <w:sz w:val="19"/>
              </w:rPr>
              <w:t xml:space="preserve"> </w:t>
            </w:r>
            <w:r>
              <w:rPr>
                <w:sz w:val="19"/>
              </w:rPr>
              <w:t>to</w:t>
            </w:r>
            <w:r>
              <w:rPr>
                <w:spacing w:val="-11"/>
                <w:sz w:val="19"/>
              </w:rPr>
              <w:t xml:space="preserve"> </w:t>
            </w:r>
            <w:r>
              <w:rPr>
                <w:sz w:val="19"/>
              </w:rPr>
              <w:t>increased</w:t>
            </w:r>
            <w:r>
              <w:rPr>
                <w:spacing w:val="-11"/>
                <w:sz w:val="19"/>
              </w:rPr>
              <w:t xml:space="preserve"> </w:t>
            </w:r>
            <w:r>
              <w:rPr>
                <w:sz w:val="19"/>
              </w:rPr>
              <w:t>fish</w:t>
            </w:r>
            <w:r>
              <w:rPr>
                <w:spacing w:val="-12"/>
                <w:sz w:val="19"/>
              </w:rPr>
              <w:t xml:space="preserve"> </w:t>
            </w:r>
            <w:r>
              <w:rPr>
                <w:sz w:val="19"/>
              </w:rPr>
              <w:t>prices,</w:t>
            </w:r>
            <w:r>
              <w:rPr>
                <w:spacing w:val="-10"/>
                <w:sz w:val="19"/>
              </w:rPr>
              <w:t xml:space="preserve"> </w:t>
            </w:r>
            <w:r>
              <w:rPr>
                <w:sz w:val="19"/>
              </w:rPr>
              <w:t>or decreased supply of the resource.</w:t>
            </w:r>
          </w:p>
        </w:tc>
        <w:tc>
          <w:tcPr>
            <w:tcW w:w="3868" w:type="dxa"/>
          </w:tcPr>
          <w:p w:rsidR="008E083E" w:rsidRDefault="0029712A">
            <w:pPr>
              <w:pStyle w:val="TableParagraph"/>
              <w:spacing w:line="237" w:lineRule="auto"/>
              <w:ind w:right="101"/>
              <w:rPr>
                <w:sz w:val="19"/>
              </w:rPr>
            </w:pPr>
            <w:r>
              <w:rPr>
                <w:sz w:val="19"/>
              </w:rPr>
              <w:t>Management Plans can be costly to implement and under the revised AFMA cost</w:t>
            </w:r>
            <w:r>
              <w:rPr>
                <w:spacing w:val="-13"/>
                <w:sz w:val="19"/>
              </w:rPr>
              <w:t xml:space="preserve"> </w:t>
            </w:r>
            <w:r>
              <w:rPr>
                <w:sz w:val="19"/>
              </w:rPr>
              <w:t>recovery</w:t>
            </w:r>
            <w:r>
              <w:rPr>
                <w:spacing w:val="-12"/>
                <w:sz w:val="19"/>
              </w:rPr>
              <w:t xml:space="preserve"> </w:t>
            </w:r>
            <w:r>
              <w:rPr>
                <w:sz w:val="19"/>
              </w:rPr>
              <w:t>process;</w:t>
            </w:r>
            <w:r>
              <w:rPr>
                <w:spacing w:val="-12"/>
                <w:sz w:val="19"/>
              </w:rPr>
              <w:t xml:space="preserve"> </w:t>
            </w:r>
            <w:r>
              <w:rPr>
                <w:sz w:val="19"/>
              </w:rPr>
              <w:t>these</w:t>
            </w:r>
            <w:r>
              <w:rPr>
                <w:spacing w:val="-13"/>
                <w:sz w:val="19"/>
              </w:rPr>
              <w:t xml:space="preserve"> </w:t>
            </w:r>
            <w:r>
              <w:rPr>
                <w:sz w:val="19"/>
              </w:rPr>
              <w:t>costs</w:t>
            </w:r>
            <w:r>
              <w:rPr>
                <w:spacing w:val="-12"/>
                <w:sz w:val="19"/>
              </w:rPr>
              <w:t xml:space="preserve"> </w:t>
            </w:r>
            <w:r>
              <w:rPr>
                <w:sz w:val="19"/>
              </w:rPr>
              <w:t>are</w:t>
            </w:r>
            <w:r>
              <w:rPr>
                <w:spacing w:val="-13"/>
                <w:sz w:val="19"/>
              </w:rPr>
              <w:t xml:space="preserve"> </w:t>
            </w:r>
            <w:r>
              <w:rPr>
                <w:sz w:val="19"/>
              </w:rPr>
              <w:t>fully borne by industry, meaning a lower</w:t>
            </w:r>
          </w:p>
          <w:p w:rsidR="008E083E" w:rsidRDefault="0029712A">
            <w:pPr>
              <w:pStyle w:val="TableParagraph"/>
              <w:spacing w:line="199" w:lineRule="exact"/>
              <w:rPr>
                <w:sz w:val="19"/>
              </w:rPr>
            </w:pPr>
            <w:r>
              <w:rPr>
                <w:sz w:val="19"/>
              </w:rPr>
              <w:t>economic</w:t>
            </w:r>
            <w:r>
              <w:rPr>
                <w:spacing w:val="-11"/>
                <w:sz w:val="19"/>
              </w:rPr>
              <w:t xml:space="preserve"> </w:t>
            </w:r>
            <w:r>
              <w:rPr>
                <w:sz w:val="19"/>
              </w:rPr>
              <w:t>return</w:t>
            </w:r>
            <w:r>
              <w:rPr>
                <w:spacing w:val="-11"/>
                <w:sz w:val="19"/>
              </w:rPr>
              <w:t xml:space="preserve"> </w:t>
            </w:r>
            <w:r>
              <w:rPr>
                <w:sz w:val="19"/>
              </w:rPr>
              <w:t>for</w:t>
            </w:r>
            <w:r>
              <w:rPr>
                <w:spacing w:val="-11"/>
                <w:sz w:val="19"/>
              </w:rPr>
              <w:t xml:space="preserve"> </w:t>
            </w:r>
            <w:r>
              <w:rPr>
                <w:sz w:val="19"/>
              </w:rPr>
              <w:t>industry</w:t>
            </w:r>
            <w:r>
              <w:rPr>
                <w:spacing w:val="-11"/>
                <w:sz w:val="19"/>
              </w:rPr>
              <w:t xml:space="preserve"> </w:t>
            </w:r>
            <w:r>
              <w:rPr>
                <w:spacing w:val="-2"/>
                <w:sz w:val="19"/>
              </w:rPr>
              <w:t>initially.</w:t>
            </w:r>
          </w:p>
        </w:tc>
        <w:tc>
          <w:tcPr>
            <w:tcW w:w="4829" w:type="dxa"/>
          </w:tcPr>
          <w:p w:rsidR="008E083E" w:rsidRDefault="0029712A">
            <w:pPr>
              <w:pStyle w:val="TableParagraph"/>
              <w:spacing w:line="237" w:lineRule="auto"/>
              <w:rPr>
                <w:sz w:val="19"/>
              </w:rPr>
            </w:pPr>
            <w:r>
              <w:rPr>
                <w:sz w:val="19"/>
              </w:rPr>
              <w:t>This</w:t>
            </w:r>
            <w:r>
              <w:rPr>
                <w:spacing w:val="-14"/>
                <w:sz w:val="19"/>
              </w:rPr>
              <w:t xml:space="preserve"> </w:t>
            </w:r>
            <w:r>
              <w:rPr>
                <w:sz w:val="19"/>
              </w:rPr>
              <w:t>may</w:t>
            </w:r>
            <w:r>
              <w:rPr>
                <w:spacing w:val="-13"/>
                <w:sz w:val="19"/>
              </w:rPr>
              <w:t xml:space="preserve"> </w:t>
            </w:r>
            <w:r>
              <w:rPr>
                <w:sz w:val="19"/>
              </w:rPr>
              <w:t>not</w:t>
            </w:r>
            <w:r>
              <w:rPr>
                <w:spacing w:val="-13"/>
                <w:sz w:val="19"/>
              </w:rPr>
              <w:t xml:space="preserve"> </w:t>
            </w:r>
            <w:r>
              <w:rPr>
                <w:sz w:val="19"/>
              </w:rPr>
              <w:t>assist</w:t>
            </w:r>
            <w:r>
              <w:rPr>
                <w:spacing w:val="-13"/>
                <w:sz w:val="19"/>
              </w:rPr>
              <w:t xml:space="preserve"> </w:t>
            </w:r>
            <w:r>
              <w:rPr>
                <w:sz w:val="19"/>
              </w:rPr>
              <w:t>AFMA</w:t>
            </w:r>
            <w:r>
              <w:rPr>
                <w:spacing w:val="-13"/>
                <w:sz w:val="19"/>
              </w:rPr>
              <w:t xml:space="preserve"> </w:t>
            </w:r>
            <w:r>
              <w:rPr>
                <w:sz w:val="19"/>
              </w:rPr>
              <w:t>or</w:t>
            </w:r>
            <w:r>
              <w:rPr>
                <w:spacing w:val="-14"/>
                <w:sz w:val="19"/>
              </w:rPr>
              <w:t xml:space="preserve"> </w:t>
            </w:r>
            <w:r>
              <w:rPr>
                <w:sz w:val="19"/>
              </w:rPr>
              <w:t>other</w:t>
            </w:r>
            <w:r>
              <w:rPr>
                <w:spacing w:val="-9"/>
                <w:sz w:val="19"/>
              </w:rPr>
              <w:t xml:space="preserve"> </w:t>
            </w:r>
            <w:r>
              <w:rPr>
                <w:sz w:val="19"/>
              </w:rPr>
              <w:t>PZJA</w:t>
            </w:r>
            <w:r>
              <w:rPr>
                <w:spacing w:val="-14"/>
                <w:sz w:val="19"/>
              </w:rPr>
              <w:t xml:space="preserve"> </w:t>
            </w:r>
            <w:r>
              <w:rPr>
                <w:sz w:val="19"/>
              </w:rPr>
              <w:t>agencies</w:t>
            </w:r>
            <w:r>
              <w:rPr>
                <w:spacing w:val="-8"/>
                <w:sz w:val="19"/>
              </w:rPr>
              <w:t xml:space="preserve"> </w:t>
            </w:r>
            <w:r>
              <w:rPr>
                <w:sz w:val="19"/>
              </w:rPr>
              <w:t xml:space="preserve">in achieving their cost effective fisheries management </w:t>
            </w:r>
            <w:r>
              <w:rPr>
                <w:spacing w:val="-2"/>
                <w:sz w:val="19"/>
              </w:rPr>
              <w:t>objective.</w:t>
            </w:r>
          </w:p>
        </w:tc>
      </w:tr>
      <w:tr w:rsidR="008E083E">
        <w:trPr>
          <w:trHeight w:val="432"/>
        </w:trPr>
        <w:tc>
          <w:tcPr>
            <w:tcW w:w="1168" w:type="dxa"/>
          </w:tcPr>
          <w:p w:rsidR="008E083E" w:rsidRDefault="008E083E">
            <w:pPr>
              <w:pStyle w:val="TableParagraph"/>
              <w:ind w:left="0"/>
              <w:rPr>
                <w:rFonts w:ascii="Times New Roman"/>
                <w:sz w:val="18"/>
              </w:rPr>
            </w:pPr>
          </w:p>
        </w:tc>
        <w:tc>
          <w:tcPr>
            <w:tcW w:w="12965" w:type="dxa"/>
            <w:gridSpan w:val="3"/>
          </w:tcPr>
          <w:p w:rsidR="008E083E" w:rsidRDefault="0029712A">
            <w:pPr>
              <w:pStyle w:val="TableParagraph"/>
              <w:spacing w:line="218" w:lineRule="exact"/>
              <w:rPr>
                <w:sz w:val="19"/>
              </w:rPr>
            </w:pPr>
            <w:r>
              <w:rPr>
                <w:color w:val="FF0000"/>
                <w:sz w:val="19"/>
              </w:rPr>
              <w:t>Implementing</w:t>
            </w:r>
            <w:r>
              <w:rPr>
                <w:color w:val="FF0000"/>
                <w:spacing w:val="-7"/>
                <w:sz w:val="19"/>
              </w:rPr>
              <w:t xml:space="preserve"> </w:t>
            </w:r>
            <w:r>
              <w:rPr>
                <w:color w:val="FF0000"/>
                <w:sz w:val="19"/>
              </w:rPr>
              <w:t>a</w:t>
            </w:r>
            <w:r>
              <w:rPr>
                <w:color w:val="FF0000"/>
                <w:spacing w:val="-7"/>
                <w:sz w:val="19"/>
              </w:rPr>
              <w:t xml:space="preserve"> </w:t>
            </w:r>
            <w:r>
              <w:rPr>
                <w:color w:val="FF0000"/>
                <w:sz w:val="19"/>
              </w:rPr>
              <w:t>management</w:t>
            </w:r>
            <w:r>
              <w:rPr>
                <w:color w:val="FF0000"/>
                <w:spacing w:val="-7"/>
                <w:sz w:val="19"/>
              </w:rPr>
              <w:t xml:space="preserve"> </w:t>
            </w:r>
            <w:r>
              <w:rPr>
                <w:color w:val="FF0000"/>
                <w:sz w:val="19"/>
              </w:rPr>
              <w:t>plan</w:t>
            </w:r>
            <w:r>
              <w:rPr>
                <w:color w:val="FF0000"/>
                <w:spacing w:val="-7"/>
                <w:sz w:val="19"/>
              </w:rPr>
              <w:t xml:space="preserve"> </w:t>
            </w:r>
            <w:r>
              <w:rPr>
                <w:color w:val="FF0000"/>
                <w:sz w:val="19"/>
              </w:rPr>
              <w:t>of</w:t>
            </w:r>
            <w:r>
              <w:rPr>
                <w:color w:val="FF0000"/>
                <w:spacing w:val="-7"/>
                <w:sz w:val="19"/>
              </w:rPr>
              <w:t xml:space="preserve"> </w:t>
            </w:r>
            <w:r>
              <w:rPr>
                <w:color w:val="FF0000"/>
                <w:sz w:val="19"/>
              </w:rPr>
              <w:t>the</w:t>
            </w:r>
            <w:r>
              <w:rPr>
                <w:color w:val="FF0000"/>
                <w:spacing w:val="-7"/>
                <w:sz w:val="19"/>
              </w:rPr>
              <w:t xml:space="preserve"> </w:t>
            </w:r>
            <w:r>
              <w:rPr>
                <w:color w:val="FF0000"/>
                <w:sz w:val="19"/>
              </w:rPr>
              <w:t>TSPF</w:t>
            </w:r>
            <w:r>
              <w:rPr>
                <w:color w:val="FF0000"/>
                <w:spacing w:val="-5"/>
                <w:sz w:val="19"/>
              </w:rPr>
              <w:t xml:space="preserve"> </w:t>
            </w:r>
            <w:r>
              <w:rPr>
                <w:color w:val="FF0000"/>
                <w:sz w:val="19"/>
              </w:rPr>
              <w:t>will</w:t>
            </w:r>
            <w:r>
              <w:rPr>
                <w:color w:val="FF0000"/>
                <w:spacing w:val="-7"/>
                <w:sz w:val="19"/>
              </w:rPr>
              <w:t xml:space="preserve"> </w:t>
            </w:r>
            <w:r>
              <w:rPr>
                <w:color w:val="FF0000"/>
                <w:sz w:val="19"/>
              </w:rPr>
              <w:t>have</w:t>
            </w:r>
            <w:r>
              <w:rPr>
                <w:color w:val="FF0000"/>
                <w:spacing w:val="-7"/>
                <w:sz w:val="19"/>
              </w:rPr>
              <w:t xml:space="preserve"> </w:t>
            </w:r>
            <w:r>
              <w:rPr>
                <w:color w:val="FF0000"/>
                <w:sz w:val="19"/>
              </w:rPr>
              <w:t>an</w:t>
            </w:r>
            <w:r>
              <w:rPr>
                <w:color w:val="FF0000"/>
                <w:spacing w:val="-7"/>
                <w:sz w:val="19"/>
              </w:rPr>
              <w:t xml:space="preserve"> </w:t>
            </w:r>
            <w:r>
              <w:rPr>
                <w:color w:val="FF0000"/>
                <w:sz w:val="19"/>
              </w:rPr>
              <w:t>approximate</w:t>
            </w:r>
            <w:r>
              <w:rPr>
                <w:color w:val="FF0000"/>
                <w:spacing w:val="-8"/>
                <w:sz w:val="19"/>
              </w:rPr>
              <w:t xml:space="preserve"> </w:t>
            </w:r>
            <w:r>
              <w:rPr>
                <w:color w:val="FF0000"/>
                <w:sz w:val="19"/>
              </w:rPr>
              <w:t>one</w:t>
            </w:r>
            <w:r>
              <w:rPr>
                <w:color w:val="FF0000"/>
                <w:spacing w:val="-7"/>
                <w:sz w:val="19"/>
              </w:rPr>
              <w:t xml:space="preserve"> </w:t>
            </w:r>
            <w:r>
              <w:rPr>
                <w:color w:val="FF0000"/>
                <w:sz w:val="19"/>
              </w:rPr>
              <w:t>off</w:t>
            </w:r>
            <w:r>
              <w:rPr>
                <w:color w:val="FF0000"/>
                <w:spacing w:val="-7"/>
                <w:sz w:val="19"/>
              </w:rPr>
              <w:t xml:space="preserve"> </w:t>
            </w:r>
            <w:r>
              <w:rPr>
                <w:color w:val="FF0000"/>
                <w:sz w:val="19"/>
              </w:rPr>
              <w:t>development</w:t>
            </w:r>
            <w:r>
              <w:rPr>
                <w:color w:val="FF0000"/>
                <w:spacing w:val="-7"/>
                <w:sz w:val="19"/>
              </w:rPr>
              <w:t xml:space="preserve"> </w:t>
            </w:r>
            <w:r>
              <w:rPr>
                <w:color w:val="FF0000"/>
                <w:sz w:val="19"/>
              </w:rPr>
              <w:t>cost</w:t>
            </w:r>
            <w:r>
              <w:rPr>
                <w:color w:val="FF0000"/>
                <w:spacing w:val="-7"/>
                <w:sz w:val="19"/>
              </w:rPr>
              <w:t xml:space="preserve"> </w:t>
            </w:r>
            <w:r>
              <w:rPr>
                <w:color w:val="FF0000"/>
                <w:sz w:val="19"/>
              </w:rPr>
              <w:t>of</w:t>
            </w:r>
            <w:r>
              <w:rPr>
                <w:color w:val="FF0000"/>
                <w:spacing w:val="-7"/>
                <w:sz w:val="19"/>
              </w:rPr>
              <w:t xml:space="preserve"> </w:t>
            </w:r>
            <w:r>
              <w:rPr>
                <w:color w:val="FF0000"/>
                <w:sz w:val="19"/>
              </w:rPr>
              <w:t>$50,000.</w:t>
            </w:r>
            <w:r>
              <w:rPr>
                <w:color w:val="FF0000"/>
                <w:spacing w:val="-7"/>
                <w:sz w:val="19"/>
              </w:rPr>
              <w:t xml:space="preserve"> </w:t>
            </w:r>
            <w:r>
              <w:rPr>
                <w:color w:val="FF0000"/>
                <w:sz w:val="19"/>
              </w:rPr>
              <w:t>This</w:t>
            </w:r>
            <w:r>
              <w:rPr>
                <w:color w:val="FF0000"/>
                <w:spacing w:val="-7"/>
                <w:sz w:val="19"/>
              </w:rPr>
              <w:t xml:space="preserve"> </w:t>
            </w:r>
            <w:r>
              <w:rPr>
                <w:color w:val="FF0000"/>
                <w:sz w:val="19"/>
              </w:rPr>
              <w:t>includes</w:t>
            </w:r>
            <w:r>
              <w:rPr>
                <w:color w:val="FF0000"/>
                <w:spacing w:val="-7"/>
                <w:sz w:val="19"/>
              </w:rPr>
              <w:t xml:space="preserve"> </w:t>
            </w:r>
            <w:r>
              <w:rPr>
                <w:color w:val="FF0000"/>
                <w:sz w:val="19"/>
              </w:rPr>
              <w:t>the</w:t>
            </w:r>
            <w:r>
              <w:rPr>
                <w:color w:val="FF0000"/>
                <w:spacing w:val="-7"/>
                <w:sz w:val="19"/>
              </w:rPr>
              <w:t xml:space="preserve"> </w:t>
            </w:r>
            <w:r>
              <w:rPr>
                <w:color w:val="FF0000"/>
                <w:sz w:val="19"/>
              </w:rPr>
              <w:t>costs</w:t>
            </w:r>
            <w:r>
              <w:rPr>
                <w:color w:val="FF0000"/>
                <w:spacing w:val="-7"/>
                <w:sz w:val="19"/>
              </w:rPr>
              <w:t xml:space="preserve"> </w:t>
            </w:r>
            <w:r>
              <w:rPr>
                <w:color w:val="FF0000"/>
                <w:sz w:val="19"/>
              </w:rPr>
              <w:t>to</w:t>
            </w:r>
            <w:r>
              <w:rPr>
                <w:color w:val="FF0000"/>
                <w:spacing w:val="-7"/>
                <w:sz w:val="19"/>
              </w:rPr>
              <w:t xml:space="preserve"> </w:t>
            </w:r>
            <w:r>
              <w:rPr>
                <w:color w:val="FF0000"/>
                <w:sz w:val="19"/>
              </w:rPr>
              <w:t>the</w:t>
            </w:r>
            <w:r>
              <w:rPr>
                <w:color w:val="FF0000"/>
                <w:spacing w:val="-7"/>
                <w:sz w:val="19"/>
              </w:rPr>
              <w:t xml:space="preserve"> </w:t>
            </w:r>
            <w:r>
              <w:rPr>
                <w:color w:val="FF0000"/>
                <w:sz w:val="19"/>
              </w:rPr>
              <w:t>PZJA agencies management and licensing, as well as the costs of drafting the management plan.</w:t>
            </w:r>
          </w:p>
        </w:tc>
      </w:tr>
      <w:tr w:rsidR="008E083E">
        <w:trPr>
          <w:trHeight w:val="1726"/>
        </w:trPr>
        <w:tc>
          <w:tcPr>
            <w:tcW w:w="1168" w:type="dxa"/>
          </w:tcPr>
          <w:p w:rsidR="008E083E" w:rsidRDefault="008E083E">
            <w:pPr>
              <w:pStyle w:val="TableParagraph"/>
              <w:ind w:left="0"/>
              <w:rPr>
                <w:rFonts w:ascii="Times New Roman"/>
                <w:sz w:val="18"/>
              </w:rPr>
            </w:pPr>
          </w:p>
        </w:tc>
        <w:tc>
          <w:tcPr>
            <w:tcW w:w="4268" w:type="dxa"/>
          </w:tcPr>
          <w:p w:rsidR="008E083E" w:rsidRDefault="0029712A">
            <w:pPr>
              <w:pStyle w:val="TableParagraph"/>
              <w:spacing w:line="237" w:lineRule="auto"/>
              <w:rPr>
                <w:sz w:val="19"/>
              </w:rPr>
            </w:pPr>
            <w:r>
              <w:rPr>
                <w:sz w:val="19"/>
              </w:rPr>
              <w:t>This</w:t>
            </w:r>
            <w:r>
              <w:rPr>
                <w:spacing w:val="-10"/>
                <w:sz w:val="19"/>
              </w:rPr>
              <w:t xml:space="preserve"> </w:t>
            </w:r>
            <w:r>
              <w:rPr>
                <w:sz w:val="19"/>
              </w:rPr>
              <w:t>may</w:t>
            </w:r>
            <w:r>
              <w:rPr>
                <w:spacing w:val="-10"/>
                <w:sz w:val="19"/>
              </w:rPr>
              <w:t xml:space="preserve"> </w:t>
            </w:r>
            <w:r>
              <w:rPr>
                <w:sz w:val="19"/>
              </w:rPr>
              <w:t>lead</w:t>
            </w:r>
            <w:r>
              <w:rPr>
                <w:spacing w:val="-10"/>
                <w:sz w:val="19"/>
              </w:rPr>
              <w:t xml:space="preserve"> </w:t>
            </w:r>
            <w:r>
              <w:rPr>
                <w:sz w:val="19"/>
              </w:rPr>
              <w:t>to</w:t>
            </w:r>
            <w:r>
              <w:rPr>
                <w:spacing w:val="-10"/>
                <w:sz w:val="19"/>
              </w:rPr>
              <w:t xml:space="preserve"> </w:t>
            </w:r>
            <w:r>
              <w:rPr>
                <w:sz w:val="19"/>
              </w:rPr>
              <w:t>increased</w:t>
            </w:r>
            <w:r>
              <w:rPr>
                <w:spacing w:val="-12"/>
                <w:sz w:val="19"/>
              </w:rPr>
              <w:t xml:space="preserve"> </w:t>
            </w:r>
            <w:r>
              <w:rPr>
                <w:sz w:val="19"/>
              </w:rPr>
              <w:t>market</w:t>
            </w:r>
            <w:r>
              <w:rPr>
                <w:spacing w:val="-10"/>
                <w:sz w:val="19"/>
              </w:rPr>
              <w:t xml:space="preserve"> </w:t>
            </w:r>
            <w:r>
              <w:rPr>
                <w:sz w:val="19"/>
              </w:rPr>
              <w:t>prices</w:t>
            </w:r>
            <w:r>
              <w:rPr>
                <w:spacing w:val="-10"/>
                <w:sz w:val="19"/>
              </w:rPr>
              <w:t xml:space="preserve"> </w:t>
            </w:r>
            <w:r>
              <w:rPr>
                <w:sz w:val="19"/>
              </w:rPr>
              <w:t>or decreased supply.</w:t>
            </w:r>
          </w:p>
        </w:tc>
        <w:tc>
          <w:tcPr>
            <w:tcW w:w="3868" w:type="dxa"/>
          </w:tcPr>
          <w:p w:rsidR="008E083E" w:rsidRDefault="0029712A">
            <w:pPr>
              <w:pStyle w:val="TableParagraph"/>
              <w:spacing w:line="237" w:lineRule="auto"/>
              <w:ind w:right="101"/>
              <w:rPr>
                <w:sz w:val="19"/>
              </w:rPr>
            </w:pPr>
            <w:r>
              <w:rPr>
                <w:sz w:val="19"/>
              </w:rPr>
              <w:t>Costs</w:t>
            </w:r>
            <w:r>
              <w:rPr>
                <w:spacing w:val="-7"/>
                <w:sz w:val="19"/>
              </w:rPr>
              <w:t xml:space="preserve"> </w:t>
            </w:r>
            <w:r>
              <w:rPr>
                <w:sz w:val="19"/>
              </w:rPr>
              <w:t>of</w:t>
            </w:r>
            <w:r>
              <w:rPr>
                <w:spacing w:val="-7"/>
                <w:sz w:val="19"/>
              </w:rPr>
              <w:t xml:space="preserve"> </w:t>
            </w:r>
            <w:r>
              <w:rPr>
                <w:sz w:val="19"/>
              </w:rPr>
              <w:t>implementing</w:t>
            </w:r>
            <w:r>
              <w:rPr>
                <w:spacing w:val="-7"/>
                <w:sz w:val="19"/>
              </w:rPr>
              <w:t xml:space="preserve"> </w:t>
            </w:r>
            <w:r>
              <w:rPr>
                <w:sz w:val="19"/>
              </w:rPr>
              <w:t>a</w:t>
            </w:r>
            <w:r>
              <w:rPr>
                <w:spacing w:val="-7"/>
                <w:sz w:val="19"/>
              </w:rPr>
              <w:t xml:space="preserve"> </w:t>
            </w:r>
            <w:r>
              <w:rPr>
                <w:sz w:val="19"/>
              </w:rPr>
              <w:t>management</w:t>
            </w:r>
            <w:r>
              <w:rPr>
                <w:spacing w:val="-7"/>
                <w:sz w:val="19"/>
              </w:rPr>
              <w:t xml:space="preserve"> </w:t>
            </w:r>
            <w:r>
              <w:rPr>
                <w:sz w:val="19"/>
              </w:rPr>
              <w:t>plan are</w:t>
            </w:r>
            <w:r>
              <w:rPr>
                <w:spacing w:val="-11"/>
                <w:sz w:val="19"/>
              </w:rPr>
              <w:t xml:space="preserve"> </w:t>
            </w:r>
            <w:r>
              <w:rPr>
                <w:sz w:val="19"/>
              </w:rPr>
              <w:t>fully</w:t>
            </w:r>
            <w:r>
              <w:rPr>
                <w:spacing w:val="-11"/>
                <w:sz w:val="19"/>
              </w:rPr>
              <w:t xml:space="preserve"> </w:t>
            </w:r>
            <w:r>
              <w:rPr>
                <w:sz w:val="19"/>
              </w:rPr>
              <w:t>borne</w:t>
            </w:r>
            <w:r>
              <w:rPr>
                <w:spacing w:val="-11"/>
                <w:sz w:val="19"/>
              </w:rPr>
              <w:t xml:space="preserve"> </w:t>
            </w:r>
            <w:r>
              <w:rPr>
                <w:sz w:val="19"/>
              </w:rPr>
              <w:t>by</w:t>
            </w:r>
            <w:r>
              <w:rPr>
                <w:spacing w:val="-11"/>
                <w:sz w:val="19"/>
              </w:rPr>
              <w:t xml:space="preserve"> </w:t>
            </w:r>
            <w:r>
              <w:rPr>
                <w:sz w:val="19"/>
              </w:rPr>
              <w:t>industry,</w:t>
            </w:r>
            <w:r>
              <w:rPr>
                <w:spacing w:val="-9"/>
                <w:sz w:val="19"/>
              </w:rPr>
              <w:t xml:space="preserve"> </w:t>
            </w:r>
            <w:r>
              <w:rPr>
                <w:sz w:val="19"/>
              </w:rPr>
              <w:t>thus</w:t>
            </w:r>
            <w:r>
              <w:rPr>
                <w:spacing w:val="-11"/>
                <w:sz w:val="19"/>
              </w:rPr>
              <w:t xml:space="preserve"> </w:t>
            </w:r>
            <w:r>
              <w:rPr>
                <w:sz w:val="19"/>
              </w:rPr>
              <w:t>these</w:t>
            </w:r>
            <w:r>
              <w:rPr>
                <w:spacing w:val="-11"/>
                <w:sz w:val="19"/>
              </w:rPr>
              <w:t xml:space="preserve"> </w:t>
            </w:r>
            <w:r>
              <w:rPr>
                <w:sz w:val="19"/>
              </w:rPr>
              <w:t>costs will be distributed between the 61 licences in the TSPF. This will reduce profits to industry in the short term.</w:t>
            </w:r>
          </w:p>
        </w:tc>
        <w:tc>
          <w:tcPr>
            <w:tcW w:w="4829" w:type="dxa"/>
          </w:tcPr>
          <w:p w:rsidR="008E083E" w:rsidRDefault="0029712A">
            <w:pPr>
              <w:pStyle w:val="TableParagraph"/>
              <w:spacing w:line="237" w:lineRule="auto"/>
              <w:ind w:right="91"/>
              <w:rPr>
                <w:sz w:val="19"/>
              </w:rPr>
            </w:pPr>
            <w:r>
              <w:rPr>
                <w:sz w:val="19"/>
              </w:rPr>
              <w:t>As management costs are fully paid by industry there will be no direct cost to Government. However it may inhibit AFMA and other PZJA agencies from achieving their costs effective management objectives, and if industry were unable to see the ongoing benefits associated</w:t>
            </w:r>
            <w:r>
              <w:rPr>
                <w:spacing w:val="-9"/>
                <w:sz w:val="19"/>
              </w:rPr>
              <w:t xml:space="preserve"> </w:t>
            </w:r>
            <w:r>
              <w:rPr>
                <w:sz w:val="19"/>
              </w:rPr>
              <w:t>with</w:t>
            </w:r>
            <w:r>
              <w:rPr>
                <w:spacing w:val="-11"/>
                <w:sz w:val="19"/>
              </w:rPr>
              <w:t xml:space="preserve"> </w:t>
            </w:r>
            <w:r>
              <w:rPr>
                <w:sz w:val="19"/>
              </w:rPr>
              <w:t>this</w:t>
            </w:r>
            <w:r>
              <w:rPr>
                <w:spacing w:val="-10"/>
                <w:sz w:val="19"/>
              </w:rPr>
              <w:t xml:space="preserve"> </w:t>
            </w:r>
            <w:r>
              <w:rPr>
                <w:sz w:val="19"/>
              </w:rPr>
              <w:t>upfront</w:t>
            </w:r>
            <w:r>
              <w:rPr>
                <w:spacing w:val="-8"/>
                <w:sz w:val="19"/>
              </w:rPr>
              <w:t xml:space="preserve"> </w:t>
            </w:r>
            <w:r>
              <w:rPr>
                <w:sz w:val="19"/>
              </w:rPr>
              <w:t>cost</w:t>
            </w:r>
            <w:r>
              <w:rPr>
                <w:spacing w:val="-10"/>
                <w:sz w:val="19"/>
              </w:rPr>
              <w:t xml:space="preserve"> </w:t>
            </w:r>
            <w:r>
              <w:rPr>
                <w:sz w:val="19"/>
              </w:rPr>
              <w:t>it</w:t>
            </w:r>
            <w:r>
              <w:rPr>
                <w:spacing w:val="-10"/>
                <w:sz w:val="19"/>
              </w:rPr>
              <w:t xml:space="preserve"> </w:t>
            </w:r>
            <w:r>
              <w:rPr>
                <w:sz w:val="19"/>
              </w:rPr>
              <w:t>may</w:t>
            </w:r>
            <w:r>
              <w:rPr>
                <w:spacing w:val="-10"/>
                <w:sz w:val="19"/>
              </w:rPr>
              <w:t xml:space="preserve"> </w:t>
            </w:r>
            <w:r>
              <w:rPr>
                <w:sz w:val="19"/>
              </w:rPr>
              <w:t>have</w:t>
            </w:r>
            <w:r>
              <w:rPr>
                <w:spacing w:val="-10"/>
                <w:sz w:val="19"/>
              </w:rPr>
              <w:t xml:space="preserve"> </w:t>
            </w:r>
            <w:r>
              <w:rPr>
                <w:sz w:val="19"/>
              </w:rPr>
              <w:t>a</w:t>
            </w:r>
            <w:r>
              <w:rPr>
                <w:spacing w:val="-10"/>
                <w:sz w:val="19"/>
              </w:rPr>
              <w:t xml:space="preserve"> </w:t>
            </w:r>
            <w:r>
              <w:rPr>
                <w:sz w:val="19"/>
              </w:rPr>
              <w:t>negative</w:t>
            </w:r>
          </w:p>
          <w:p w:rsidR="008E083E" w:rsidRDefault="0029712A">
            <w:pPr>
              <w:pStyle w:val="TableParagraph"/>
              <w:spacing w:line="216" w:lineRule="exact"/>
              <w:rPr>
                <w:sz w:val="19"/>
              </w:rPr>
            </w:pPr>
            <w:r>
              <w:rPr>
                <w:sz w:val="19"/>
              </w:rPr>
              <w:t>impact</w:t>
            </w:r>
            <w:r>
              <w:rPr>
                <w:spacing w:val="-10"/>
                <w:sz w:val="19"/>
              </w:rPr>
              <w:t xml:space="preserve"> </w:t>
            </w:r>
            <w:r>
              <w:rPr>
                <w:sz w:val="19"/>
              </w:rPr>
              <w:t>on</w:t>
            </w:r>
            <w:r>
              <w:rPr>
                <w:spacing w:val="-12"/>
                <w:sz w:val="19"/>
              </w:rPr>
              <w:t xml:space="preserve"> </w:t>
            </w:r>
            <w:r>
              <w:rPr>
                <w:sz w:val="19"/>
              </w:rPr>
              <w:t>the</w:t>
            </w:r>
            <w:r>
              <w:rPr>
                <w:spacing w:val="-10"/>
                <w:sz w:val="19"/>
              </w:rPr>
              <w:t xml:space="preserve"> </w:t>
            </w:r>
            <w:r>
              <w:rPr>
                <w:sz w:val="19"/>
              </w:rPr>
              <w:t>relationship</w:t>
            </w:r>
            <w:r>
              <w:rPr>
                <w:spacing w:val="-13"/>
                <w:sz w:val="19"/>
              </w:rPr>
              <w:t xml:space="preserve"> </w:t>
            </w:r>
            <w:r>
              <w:rPr>
                <w:sz w:val="19"/>
              </w:rPr>
              <w:t>between</w:t>
            </w:r>
            <w:r>
              <w:rPr>
                <w:spacing w:val="-13"/>
                <w:sz w:val="19"/>
              </w:rPr>
              <w:t xml:space="preserve"> </w:t>
            </w:r>
            <w:r>
              <w:rPr>
                <w:sz w:val="19"/>
              </w:rPr>
              <w:t>the</w:t>
            </w:r>
            <w:r>
              <w:rPr>
                <w:spacing w:val="-12"/>
                <w:sz w:val="19"/>
              </w:rPr>
              <w:t xml:space="preserve"> </w:t>
            </w:r>
            <w:r>
              <w:rPr>
                <w:sz w:val="19"/>
              </w:rPr>
              <w:t>PZJA</w:t>
            </w:r>
            <w:r>
              <w:rPr>
                <w:spacing w:val="-10"/>
                <w:sz w:val="19"/>
              </w:rPr>
              <w:t xml:space="preserve"> </w:t>
            </w:r>
            <w:r>
              <w:rPr>
                <w:sz w:val="19"/>
              </w:rPr>
              <w:t xml:space="preserve">and </w:t>
            </w:r>
            <w:r>
              <w:rPr>
                <w:spacing w:val="-2"/>
                <w:sz w:val="19"/>
              </w:rPr>
              <w:t>industry.</w:t>
            </w:r>
          </w:p>
        </w:tc>
      </w:tr>
      <w:tr w:rsidR="008E083E">
        <w:trPr>
          <w:trHeight w:val="860"/>
        </w:trPr>
        <w:tc>
          <w:tcPr>
            <w:tcW w:w="1168" w:type="dxa"/>
          </w:tcPr>
          <w:p w:rsidR="008E083E" w:rsidRDefault="008E083E">
            <w:pPr>
              <w:pStyle w:val="TableParagraph"/>
              <w:ind w:left="0"/>
              <w:rPr>
                <w:rFonts w:ascii="Times New Roman"/>
                <w:sz w:val="18"/>
              </w:rPr>
            </w:pPr>
          </w:p>
        </w:tc>
        <w:tc>
          <w:tcPr>
            <w:tcW w:w="12965" w:type="dxa"/>
            <w:gridSpan w:val="3"/>
          </w:tcPr>
          <w:p w:rsidR="008E083E" w:rsidRDefault="0029712A">
            <w:pPr>
              <w:pStyle w:val="TableParagraph"/>
              <w:spacing w:line="237" w:lineRule="auto"/>
              <w:rPr>
                <w:sz w:val="19"/>
              </w:rPr>
            </w:pPr>
            <w:r>
              <w:rPr>
                <w:color w:val="FF0000"/>
                <w:sz w:val="19"/>
              </w:rPr>
              <w:t>It</w:t>
            </w:r>
            <w:r>
              <w:rPr>
                <w:color w:val="FF0000"/>
                <w:spacing w:val="-5"/>
                <w:sz w:val="19"/>
              </w:rPr>
              <w:t xml:space="preserve"> </w:t>
            </w:r>
            <w:r>
              <w:rPr>
                <w:color w:val="FF0000"/>
                <w:sz w:val="19"/>
              </w:rPr>
              <w:t>is</w:t>
            </w:r>
            <w:r>
              <w:rPr>
                <w:color w:val="FF0000"/>
                <w:spacing w:val="-5"/>
                <w:sz w:val="19"/>
              </w:rPr>
              <w:t xml:space="preserve"> </w:t>
            </w:r>
            <w:r>
              <w:rPr>
                <w:color w:val="FF0000"/>
                <w:sz w:val="19"/>
              </w:rPr>
              <w:t>difficult</w:t>
            </w:r>
            <w:r>
              <w:rPr>
                <w:color w:val="FF0000"/>
                <w:spacing w:val="-6"/>
                <w:sz w:val="19"/>
              </w:rPr>
              <w:t xml:space="preserve"> </w:t>
            </w:r>
            <w:r>
              <w:rPr>
                <w:color w:val="FF0000"/>
                <w:sz w:val="19"/>
              </w:rPr>
              <w:t>to</w:t>
            </w:r>
            <w:r>
              <w:rPr>
                <w:color w:val="FF0000"/>
                <w:spacing w:val="-7"/>
                <w:sz w:val="19"/>
              </w:rPr>
              <w:t xml:space="preserve"> </w:t>
            </w:r>
            <w:r>
              <w:rPr>
                <w:color w:val="FF0000"/>
                <w:sz w:val="19"/>
              </w:rPr>
              <w:t>determine</w:t>
            </w:r>
            <w:r>
              <w:rPr>
                <w:color w:val="FF0000"/>
                <w:spacing w:val="-5"/>
                <w:sz w:val="19"/>
              </w:rPr>
              <w:t xml:space="preserve"> </w:t>
            </w:r>
            <w:r>
              <w:rPr>
                <w:color w:val="FF0000"/>
                <w:sz w:val="19"/>
              </w:rPr>
              <w:t>what</w:t>
            </w:r>
            <w:r>
              <w:rPr>
                <w:color w:val="FF0000"/>
                <w:spacing w:val="-7"/>
                <w:sz w:val="19"/>
              </w:rPr>
              <w:t xml:space="preserve"> </w:t>
            </w:r>
            <w:r>
              <w:rPr>
                <w:color w:val="FF0000"/>
                <w:sz w:val="19"/>
              </w:rPr>
              <w:t>level</w:t>
            </w:r>
            <w:r>
              <w:rPr>
                <w:color w:val="FF0000"/>
                <w:spacing w:val="-7"/>
                <w:sz w:val="19"/>
              </w:rPr>
              <w:t xml:space="preserve"> </w:t>
            </w:r>
            <w:r>
              <w:rPr>
                <w:color w:val="FF0000"/>
                <w:sz w:val="19"/>
              </w:rPr>
              <w:t>of</w:t>
            </w:r>
            <w:r>
              <w:rPr>
                <w:color w:val="FF0000"/>
                <w:spacing w:val="-7"/>
                <w:sz w:val="19"/>
              </w:rPr>
              <w:t xml:space="preserve"> </w:t>
            </w:r>
            <w:r>
              <w:rPr>
                <w:color w:val="FF0000"/>
                <w:sz w:val="19"/>
              </w:rPr>
              <w:t>effort</w:t>
            </w:r>
            <w:r>
              <w:rPr>
                <w:color w:val="FF0000"/>
                <w:spacing w:val="-7"/>
                <w:sz w:val="19"/>
              </w:rPr>
              <w:t xml:space="preserve"> </w:t>
            </w:r>
            <w:r>
              <w:rPr>
                <w:color w:val="FF0000"/>
                <w:sz w:val="19"/>
              </w:rPr>
              <w:t>will</w:t>
            </w:r>
            <w:r>
              <w:rPr>
                <w:color w:val="FF0000"/>
                <w:spacing w:val="-7"/>
                <w:sz w:val="19"/>
              </w:rPr>
              <w:t xml:space="preserve"> </w:t>
            </w:r>
            <w:r>
              <w:rPr>
                <w:color w:val="FF0000"/>
                <w:sz w:val="19"/>
              </w:rPr>
              <w:t>result</w:t>
            </w:r>
            <w:r>
              <w:rPr>
                <w:color w:val="FF0000"/>
                <w:spacing w:val="-7"/>
                <w:sz w:val="19"/>
              </w:rPr>
              <w:t xml:space="preserve"> </w:t>
            </w:r>
            <w:r>
              <w:rPr>
                <w:color w:val="FF0000"/>
                <w:sz w:val="19"/>
              </w:rPr>
              <w:t>in</w:t>
            </w:r>
            <w:r>
              <w:rPr>
                <w:color w:val="FF0000"/>
                <w:spacing w:val="-7"/>
                <w:sz w:val="19"/>
              </w:rPr>
              <w:t xml:space="preserve"> </w:t>
            </w:r>
            <w:r>
              <w:rPr>
                <w:color w:val="FF0000"/>
                <w:sz w:val="19"/>
              </w:rPr>
              <w:t>a</w:t>
            </w:r>
            <w:r>
              <w:rPr>
                <w:color w:val="FF0000"/>
                <w:spacing w:val="-8"/>
                <w:sz w:val="19"/>
              </w:rPr>
              <w:t xml:space="preserve"> </w:t>
            </w:r>
            <w:r>
              <w:rPr>
                <w:color w:val="FF0000"/>
                <w:sz w:val="19"/>
              </w:rPr>
              <w:t>given</w:t>
            </w:r>
            <w:r>
              <w:rPr>
                <w:color w:val="FF0000"/>
                <w:spacing w:val="-7"/>
                <w:sz w:val="19"/>
              </w:rPr>
              <w:t xml:space="preserve"> </w:t>
            </w:r>
            <w:r>
              <w:rPr>
                <w:color w:val="FF0000"/>
                <w:sz w:val="19"/>
              </w:rPr>
              <w:t>(sustainable)</w:t>
            </w:r>
            <w:r>
              <w:rPr>
                <w:color w:val="FF0000"/>
                <w:spacing w:val="-7"/>
                <w:sz w:val="19"/>
              </w:rPr>
              <w:t xml:space="preserve"> </w:t>
            </w:r>
            <w:r>
              <w:rPr>
                <w:color w:val="FF0000"/>
                <w:sz w:val="19"/>
              </w:rPr>
              <w:t>level</w:t>
            </w:r>
            <w:r>
              <w:rPr>
                <w:color w:val="FF0000"/>
                <w:spacing w:val="-7"/>
                <w:sz w:val="19"/>
              </w:rPr>
              <w:t xml:space="preserve"> </w:t>
            </w:r>
            <w:r>
              <w:rPr>
                <w:color w:val="FF0000"/>
                <w:sz w:val="19"/>
              </w:rPr>
              <w:t>of</w:t>
            </w:r>
            <w:r>
              <w:rPr>
                <w:color w:val="FF0000"/>
                <w:spacing w:val="-7"/>
                <w:sz w:val="19"/>
              </w:rPr>
              <w:t xml:space="preserve"> </w:t>
            </w:r>
            <w:r>
              <w:rPr>
                <w:color w:val="FF0000"/>
                <w:sz w:val="19"/>
              </w:rPr>
              <w:t>catch</w:t>
            </w:r>
            <w:r>
              <w:rPr>
                <w:color w:val="FF0000"/>
                <w:spacing w:val="-7"/>
                <w:sz w:val="19"/>
              </w:rPr>
              <w:t xml:space="preserve"> </w:t>
            </w:r>
            <w:r>
              <w:rPr>
                <w:color w:val="FF0000"/>
                <w:sz w:val="19"/>
              </w:rPr>
              <w:t>when</w:t>
            </w:r>
            <w:r>
              <w:rPr>
                <w:color w:val="FF0000"/>
                <w:spacing w:val="-7"/>
                <w:sz w:val="19"/>
              </w:rPr>
              <w:t xml:space="preserve"> </w:t>
            </w:r>
            <w:r>
              <w:rPr>
                <w:color w:val="FF0000"/>
                <w:sz w:val="19"/>
              </w:rPr>
              <w:t>using</w:t>
            </w:r>
            <w:r>
              <w:rPr>
                <w:color w:val="FF0000"/>
                <w:spacing w:val="-7"/>
                <w:sz w:val="19"/>
              </w:rPr>
              <w:t xml:space="preserve"> </w:t>
            </w:r>
            <w:r>
              <w:rPr>
                <w:color w:val="FF0000"/>
                <w:sz w:val="19"/>
              </w:rPr>
              <w:t>ITEs.</w:t>
            </w:r>
            <w:r>
              <w:rPr>
                <w:color w:val="FF0000"/>
                <w:spacing w:val="-9"/>
                <w:sz w:val="19"/>
              </w:rPr>
              <w:t xml:space="preserve"> </w:t>
            </w:r>
            <w:r>
              <w:rPr>
                <w:color w:val="FF0000"/>
                <w:sz w:val="19"/>
              </w:rPr>
              <w:t>There</w:t>
            </w:r>
            <w:r>
              <w:rPr>
                <w:color w:val="FF0000"/>
                <w:spacing w:val="-7"/>
                <w:sz w:val="19"/>
              </w:rPr>
              <w:t xml:space="preserve"> </w:t>
            </w:r>
            <w:r>
              <w:rPr>
                <w:color w:val="FF0000"/>
                <w:sz w:val="19"/>
              </w:rPr>
              <w:t>is</w:t>
            </w:r>
            <w:r>
              <w:rPr>
                <w:color w:val="FF0000"/>
                <w:spacing w:val="-7"/>
                <w:sz w:val="19"/>
              </w:rPr>
              <w:t xml:space="preserve"> </w:t>
            </w:r>
            <w:r>
              <w:rPr>
                <w:color w:val="FF0000"/>
                <w:sz w:val="19"/>
              </w:rPr>
              <w:t>also</w:t>
            </w:r>
            <w:r>
              <w:rPr>
                <w:color w:val="FF0000"/>
                <w:spacing w:val="-8"/>
                <w:sz w:val="19"/>
              </w:rPr>
              <w:t xml:space="preserve"> </w:t>
            </w:r>
            <w:r>
              <w:rPr>
                <w:color w:val="FF0000"/>
                <w:sz w:val="19"/>
              </w:rPr>
              <w:t>potential</w:t>
            </w:r>
            <w:r>
              <w:rPr>
                <w:color w:val="FF0000"/>
                <w:spacing w:val="-7"/>
                <w:sz w:val="19"/>
              </w:rPr>
              <w:t xml:space="preserve"> </w:t>
            </w:r>
            <w:r>
              <w:rPr>
                <w:color w:val="FF0000"/>
                <w:sz w:val="19"/>
              </w:rPr>
              <w:t>for</w:t>
            </w:r>
            <w:r>
              <w:rPr>
                <w:color w:val="FF0000"/>
                <w:spacing w:val="-6"/>
                <w:sz w:val="19"/>
              </w:rPr>
              <w:t xml:space="preserve"> </w:t>
            </w:r>
            <w:r>
              <w:rPr>
                <w:color w:val="FF0000"/>
                <w:sz w:val="19"/>
              </w:rPr>
              <w:t>fishers</w:t>
            </w:r>
            <w:r>
              <w:rPr>
                <w:color w:val="FF0000"/>
                <w:spacing w:val="-6"/>
                <w:sz w:val="19"/>
              </w:rPr>
              <w:t xml:space="preserve"> </w:t>
            </w:r>
            <w:r>
              <w:rPr>
                <w:color w:val="FF0000"/>
                <w:sz w:val="19"/>
              </w:rPr>
              <w:t>to</w:t>
            </w:r>
            <w:r>
              <w:rPr>
                <w:color w:val="FF0000"/>
                <w:spacing w:val="-8"/>
                <w:sz w:val="19"/>
              </w:rPr>
              <w:t xml:space="preserve"> </w:t>
            </w:r>
            <w:r>
              <w:rPr>
                <w:color w:val="FF0000"/>
                <w:sz w:val="19"/>
              </w:rPr>
              <w:t>become more</w:t>
            </w:r>
            <w:r>
              <w:rPr>
                <w:color w:val="FF0000"/>
                <w:spacing w:val="-2"/>
                <w:sz w:val="19"/>
              </w:rPr>
              <w:t xml:space="preserve"> </w:t>
            </w:r>
            <w:r>
              <w:rPr>
                <w:color w:val="FF0000"/>
                <w:sz w:val="19"/>
              </w:rPr>
              <w:t>efficient</w:t>
            </w:r>
            <w:r>
              <w:rPr>
                <w:color w:val="FF0000"/>
                <w:spacing w:val="-2"/>
                <w:sz w:val="19"/>
              </w:rPr>
              <w:t xml:space="preserve"> </w:t>
            </w:r>
            <w:r>
              <w:rPr>
                <w:color w:val="FF0000"/>
                <w:sz w:val="19"/>
              </w:rPr>
              <w:t>over</w:t>
            </w:r>
            <w:r>
              <w:rPr>
                <w:color w:val="FF0000"/>
                <w:spacing w:val="-2"/>
                <w:sz w:val="19"/>
              </w:rPr>
              <w:t xml:space="preserve"> </w:t>
            </w:r>
            <w:r>
              <w:rPr>
                <w:color w:val="FF0000"/>
                <w:sz w:val="19"/>
              </w:rPr>
              <w:t>time,</w:t>
            </w:r>
            <w:r>
              <w:rPr>
                <w:color w:val="FF0000"/>
                <w:spacing w:val="-2"/>
                <w:sz w:val="19"/>
              </w:rPr>
              <w:t xml:space="preserve"> </w:t>
            </w:r>
            <w:r>
              <w:rPr>
                <w:color w:val="FF0000"/>
                <w:sz w:val="19"/>
              </w:rPr>
              <w:t>increasing</w:t>
            </w:r>
            <w:r>
              <w:rPr>
                <w:color w:val="FF0000"/>
                <w:spacing w:val="-3"/>
                <w:sz w:val="19"/>
              </w:rPr>
              <w:t xml:space="preserve"> </w:t>
            </w:r>
            <w:r>
              <w:rPr>
                <w:color w:val="FF0000"/>
                <w:sz w:val="19"/>
              </w:rPr>
              <w:t>the</w:t>
            </w:r>
            <w:r>
              <w:rPr>
                <w:color w:val="FF0000"/>
                <w:spacing w:val="-2"/>
                <w:sz w:val="19"/>
              </w:rPr>
              <w:t xml:space="preserve"> </w:t>
            </w:r>
            <w:r>
              <w:rPr>
                <w:color w:val="FF0000"/>
                <w:sz w:val="19"/>
              </w:rPr>
              <w:t>catch</w:t>
            </w:r>
            <w:r>
              <w:rPr>
                <w:color w:val="FF0000"/>
                <w:spacing w:val="-2"/>
                <w:sz w:val="19"/>
              </w:rPr>
              <w:t xml:space="preserve"> </w:t>
            </w:r>
            <w:r>
              <w:rPr>
                <w:color w:val="FF0000"/>
                <w:sz w:val="19"/>
              </w:rPr>
              <w:t>associated with</w:t>
            </w:r>
            <w:r>
              <w:rPr>
                <w:color w:val="FF0000"/>
                <w:spacing w:val="-2"/>
                <w:sz w:val="19"/>
              </w:rPr>
              <w:t xml:space="preserve"> </w:t>
            </w:r>
            <w:r>
              <w:rPr>
                <w:color w:val="FF0000"/>
                <w:sz w:val="19"/>
              </w:rPr>
              <w:t>the</w:t>
            </w:r>
            <w:r>
              <w:rPr>
                <w:color w:val="FF0000"/>
                <w:spacing w:val="-2"/>
                <w:sz w:val="19"/>
              </w:rPr>
              <w:t xml:space="preserve"> </w:t>
            </w:r>
            <w:r>
              <w:rPr>
                <w:color w:val="FF0000"/>
                <w:sz w:val="19"/>
              </w:rPr>
              <w:t>initial</w:t>
            </w:r>
            <w:r>
              <w:rPr>
                <w:color w:val="FF0000"/>
                <w:spacing w:val="-2"/>
                <w:sz w:val="19"/>
              </w:rPr>
              <w:t xml:space="preserve"> </w:t>
            </w:r>
            <w:r>
              <w:rPr>
                <w:color w:val="FF0000"/>
                <w:sz w:val="19"/>
              </w:rPr>
              <w:t>effort</w:t>
            </w:r>
            <w:r>
              <w:rPr>
                <w:color w:val="FF0000"/>
                <w:spacing w:val="-1"/>
                <w:sz w:val="19"/>
              </w:rPr>
              <w:t xml:space="preserve"> </w:t>
            </w:r>
            <w:r>
              <w:rPr>
                <w:color w:val="FF0000"/>
                <w:sz w:val="19"/>
              </w:rPr>
              <w:t>constraints.</w:t>
            </w:r>
            <w:r>
              <w:rPr>
                <w:color w:val="FF0000"/>
                <w:spacing w:val="-13"/>
                <w:sz w:val="19"/>
              </w:rPr>
              <w:t xml:space="preserve"> </w:t>
            </w:r>
            <w:r>
              <w:rPr>
                <w:color w:val="FF0000"/>
                <w:sz w:val="19"/>
              </w:rPr>
              <w:t>Although</w:t>
            </w:r>
            <w:r>
              <w:rPr>
                <w:color w:val="FF0000"/>
                <w:spacing w:val="-2"/>
                <w:sz w:val="19"/>
              </w:rPr>
              <w:t xml:space="preserve"> </w:t>
            </w:r>
            <w:r>
              <w:rPr>
                <w:color w:val="FF0000"/>
                <w:sz w:val="19"/>
              </w:rPr>
              <w:t>provisions can</w:t>
            </w:r>
            <w:r>
              <w:rPr>
                <w:color w:val="FF0000"/>
                <w:spacing w:val="-2"/>
                <w:sz w:val="19"/>
              </w:rPr>
              <w:t xml:space="preserve"> </w:t>
            </w:r>
            <w:r>
              <w:rPr>
                <w:color w:val="FF0000"/>
                <w:sz w:val="19"/>
              </w:rPr>
              <w:t>be</w:t>
            </w:r>
            <w:r>
              <w:rPr>
                <w:color w:val="FF0000"/>
                <w:spacing w:val="-2"/>
                <w:sz w:val="19"/>
              </w:rPr>
              <w:t xml:space="preserve"> </w:t>
            </w:r>
            <w:r>
              <w:rPr>
                <w:color w:val="FF0000"/>
                <w:sz w:val="19"/>
              </w:rPr>
              <w:t>made which</w:t>
            </w:r>
            <w:r>
              <w:rPr>
                <w:color w:val="FF0000"/>
                <w:spacing w:val="-1"/>
                <w:sz w:val="19"/>
              </w:rPr>
              <w:t xml:space="preserve"> </w:t>
            </w:r>
            <w:r>
              <w:rPr>
                <w:color w:val="FF0000"/>
                <w:sz w:val="19"/>
              </w:rPr>
              <w:t>allow</w:t>
            </w:r>
            <w:r>
              <w:rPr>
                <w:color w:val="FF0000"/>
                <w:spacing w:val="-2"/>
                <w:sz w:val="19"/>
              </w:rPr>
              <w:t xml:space="preserve"> </w:t>
            </w:r>
            <w:r>
              <w:rPr>
                <w:color w:val="FF0000"/>
                <w:sz w:val="19"/>
              </w:rPr>
              <w:t>ITEs</w:t>
            </w:r>
            <w:r>
              <w:rPr>
                <w:color w:val="FF0000"/>
                <w:spacing w:val="-1"/>
                <w:sz w:val="19"/>
              </w:rPr>
              <w:t xml:space="preserve"> </w:t>
            </w:r>
            <w:r>
              <w:rPr>
                <w:color w:val="FF0000"/>
                <w:sz w:val="19"/>
              </w:rPr>
              <w:t>to</w:t>
            </w:r>
            <w:r>
              <w:rPr>
                <w:color w:val="FF0000"/>
                <w:spacing w:val="-2"/>
                <w:sz w:val="19"/>
              </w:rPr>
              <w:t xml:space="preserve"> </w:t>
            </w:r>
            <w:r>
              <w:rPr>
                <w:color w:val="FF0000"/>
                <w:sz w:val="19"/>
              </w:rPr>
              <w:t>be changed</w:t>
            </w:r>
            <w:r>
              <w:rPr>
                <w:color w:val="FF0000"/>
                <w:spacing w:val="-12"/>
                <w:sz w:val="19"/>
              </w:rPr>
              <w:t xml:space="preserve"> </w:t>
            </w:r>
            <w:r>
              <w:rPr>
                <w:color w:val="FF0000"/>
                <w:sz w:val="19"/>
              </w:rPr>
              <w:t>with</w:t>
            </w:r>
            <w:r>
              <w:rPr>
                <w:color w:val="FF0000"/>
                <w:spacing w:val="-8"/>
                <w:sz w:val="19"/>
              </w:rPr>
              <w:t xml:space="preserve"> </w:t>
            </w:r>
            <w:r>
              <w:rPr>
                <w:color w:val="FF0000"/>
                <w:sz w:val="19"/>
              </w:rPr>
              <w:t>increased</w:t>
            </w:r>
            <w:r>
              <w:rPr>
                <w:color w:val="FF0000"/>
                <w:spacing w:val="-9"/>
                <w:sz w:val="19"/>
              </w:rPr>
              <w:t xml:space="preserve"> </w:t>
            </w:r>
            <w:r>
              <w:rPr>
                <w:color w:val="FF0000"/>
                <w:sz w:val="19"/>
              </w:rPr>
              <w:t>efficiency,</w:t>
            </w:r>
            <w:r>
              <w:rPr>
                <w:color w:val="FF0000"/>
                <w:spacing w:val="-8"/>
                <w:sz w:val="19"/>
              </w:rPr>
              <w:t xml:space="preserve"> </w:t>
            </w:r>
            <w:r>
              <w:rPr>
                <w:color w:val="FF0000"/>
                <w:sz w:val="19"/>
              </w:rPr>
              <w:t>there</w:t>
            </w:r>
            <w:r>
              <w:rPr>
                <w:color w:val="FF0000"/>
                <w:spacing w:val="-9"/>
                <w:sz w:val="19"/>
              </w:rPr>
              <w:t xml:space="preserve"> </w:t>
            </w:r>
            <w:r>
              <w:rPr>
                <w:color w:val="FF0000"/>
                <w:sz w:val="19"/>
              </w:rPr>
              <w:t>is</w:t>
            </w:r>
            <w:r>
              <w:rPr>
                <w:color w:val="FF0000"/>
                <w:spacing w:val="-7"/>
                <w:sz w:val="19"/>
              </w:rPr>
              <w:t xml:space="preserve"> </w:t>
            </w:r>
            <w:r>
              <w:rPr>
                <w:color w:val="FF0000"/>
                <w:sz w:val="19"/>
              </w:rPr>
              <w:t>increased</w:t>
            </w:r>
            <w:r>
              <w:rPr>
                <w:color w:val="FF0000"/>
                <w:spacing w:val="-10"/>
                <w:sz w:val="19"/>
              </w:rPr>
              <w:t xml:space="preserve"> </w:t>
            </w:r>
            <w:r>
              <w:rPr>
                <w:color w:val="FF0000"/>
                <w:sz w:val="19"/>
              </w:rPr>
              <w:t>chance</w:t>
            </w:r>
            <w:r>
              <w:rPr>
                <w:color w:val="FF0000"/>
                <w:spacing w:val="-9"/>
                <w:sz w:val="19"/>
              </w:rPr>
              <w:t xml:space="preserve"> </w:t>
            </w:r>
            <w:r>
              <w:rPr>
                <w:color w:val="FF0000"/>
                <w:sz w:val="19"/>
              </w:rPr>
              <w:t>of</w:t>
            </w:r>
            <w:r>
              <w:rPr>
                <w:color w:val="FF0000"/>
                <w:spacing w:val="-7"/>
                <w:sz w:val="19"/>
              </w:rPr>
              <w:t xml:space="preserve"> </w:t>
            </w:r>
            <w:r>
              <w:rPr>
                <w:color w:val="FF0000"/>
                <w:sz w:val="19"/>
              </w:rPr>
              <w:t>overcapitalisation</w:t>
            </w:r>
            <w:r>
              <w:rPr>
                <w:color w:val="FF0000"/>
                <w:spacing w:val="-9"/>
                <w:sz w:val="19"/>
              </w:rPr>
              <w:t xml:space="preserve"> </w:t>
            </w:r>
            <w:r>
              <w:rPr>
                <w:color w:val="FF0000"/>
                <w:sz w:val="19"/>
              </w:rPr>
              <w:t>and</w:t>
            </w:r>
            <w:r>
              <w:rPr>
                <w:color w:val="FF0000"/>
                <w:spacing w:val="-9"/>
                <w:sz w:val="19"/>
              </w:rPr>
              <w:t xml:space="preserve"> </w:t>
            </w:r>
            <w:r>
              <w:rPr>
                <w:color w:val="FF0000"/>
                <w:sz w:val="19"/>
              </w:rPr>
              <w:t>overfishing</w:t>
            </w:r>
            <w:r>
              <w:rPr>
                <w:color w:val="FF0000"/>
                <w:spacing w:val="-10"/>
                <w:sz w:val="19"/>
              </w:rPr>
              <w:t xml:space="preserve"> </w:t>
            </w:r>
            <w:r>
              <w:rPr>
                <w:color w:val="FF0000"/>
                <w:sz w:val="19"/>
              </w:rPr>
              <w:t>if</w:t>
            </w:r>
            <w:r>
              <w:rPr>
                <w:color w:val="FF0000"/>
                <w:spacing w:val="-8"/>
                <w:sz w:val="19"/>
              </w:rPr>
              <w:t xml:space="preserve"> </w:t>
            </w:r>
            <w:r>
              <w:rPr>
                <w:color w:val="FF0000"/>
                <w:sz w:val="19"/>
              </w:rPr>
              <w:t>increased</w:t>
            </w:r>
            <w:r>
              <w:rPr>
                <w:color w:val="FF0000"/>
                <w:spacing w:val="-9"/>
                <w:sz w:val="19"/>
              </w:rPr>
              <w:t xml:space="preserve"> </w:t>
            </w:r>
            <w:r>
              <w:rPr>
                <w:color w:val="FF0000"/>
                <w:sz w:val="19"/>
              </w:rPr>
              <w:t>efficiency</w:t>
            </w:r>
            <w:r>
              <w:rPr>
                <w:color w:val="FF0000"/>
                <w:spacing w:val="-8"/>
                <w:sz w:val="19"/>
              </w:rPr>
              <w:t xml:space="preserve"> </w:t>
            </w:r>
            <w:r>
              <w:rPr>
                <w:color w:val="FF0000"/>
                <w:sz w:val="19"/>
              </w:rPr>
              <w:t>is</w:t>
            </w:r>
            <w:r>
              <w:rPr>
                <w:color w:val="FF0000"/>
                <w:spacing w:val="-8"/>
                <w:sz w:val="19"/>
              </w:rPr>
              <w:t xml:space="preserve"> </w:t>
            </w:r>
            <w:r>
              <w:rPr>
                <w:color w:val="FF0000"/>
                <w:sz w:val="19"/>
              </w:rPr>
              <w:t>not</w:t>
            </w:r>
            <w:r>
              <w:rPr>
                <w:color w:val="FF0000"/>
                <w:spacing w:val="-8"/>
                <w:sz w:val="19"/>
              </w:rPr>
              <w:t xml:space="preserve"> </w:t>
            </w:r>
            <w:r>
              <w:rPr>
                <w:color w:val="FF0000"/>
                <w:sz w:val="19"/>
              </w:rPr>
              <w:t>detected.</w:t>
            </w:r>
            <w:r>
              <w:rPr>
                <w:color w:val="FF0000"/>
                <w:spacing w:val="-14"/>
                <w:sz w:val="19"/>
              </w:rPr>
              <w:t xml:space="preserve"> </w:t>
            </w:r>
            <w:r>
              <w:rPr>
                <w:color w:val="FF0000"/>
                <w:sz w:val="19"/>
              </w:rPr>
              <w:t>Also,</w:t>
            </w:r>
            <w:r>
              <w:rPr>
                <w:color w:val="FF0000"/>
                <w:spacing w:val="-8"/>
                <w:sz w:val="19"/>
              </w:rPr>
              <w:t xml:space="preserve"> </w:t>
            </w:r>
            <w:r>
              <w:rPr>
                <w:color w:val="FF0000"/>
                <w:sz w:val="19"/>
              </w:rPr>
              <w:t>ITEs</w:t>
            </w:r>
            <w:r>
              <w:rPr>
                <w:color w:val="FF0000"/>
                <w:spacing w:val="-8"/>
                <w:sz w:val="19"/>
              </w:rPr>
              <w:t xml:space="preserve"> </w:t>
            </w:r>
            <w:r>
              <w:rPr>
                <w:color w:val="FF0000"/>
                <w:sz w:val="19"/>
              </w:rPr>
              <w:t>do</w:t>
            </w:r>
            <w:r>
              <w:rPr>
                <w:color w:val="FF0000"/>
                <w:spacing w:val="-9"/>
                <w:sz w:val="19"/>
              </w:rPr>
              <w:t xml:space="preserve"> </w:t>
            </w:r>
            <w:r>
              <w:rPr>
                <w:color w:val="FF0000"/>
                <w:sz w:val="19"/>
              </w:rPr>
              <w:t>not</w:t>
            </w:r>
          </w:p>
          <w:p w:rsidR="008E083E" w:rsidRDefault="0029712A">
            <w:pPr>
              <w:pStyle w:val="TableParagraph"/>
              <w:spacing w:line="197" w:lineRule="exact"/>
              <w:rPr>
                <w:sz w:val="19"/>
              </w:rPr>
            </w:pPr>
            <w:r>
              <w:rPr>
                <w:color w:val="FF0000"/>
                <w:sz w:val="19"/>
              </w:rPr>
              <w:t>eliminate</w:t>
            </w:r>
            <w:r>
              <w:rPr>
                <w:color w:val="FF0000"/>
                <w:spacing w:val="-12"/>
                <w:sz w:val="19"/>
              </w:rPr>
              <w:t xml:space="preserve"> </w:t>
            </w:r>
            <w:r>
              <w:rPr>
                <w:color w:val="FF0000"/>
                <w:sz w:val="19"/>
              </w:rPr>
              <w:t>competition</w:t>
            </w:r>
            <w:r>
              <w:rPr>
                <w:color w:val="FF0000"/>
                <w:spacing w:val="-12"/>
                <w:sz w:val="19"/>
              </w:rPr>
              <w:t xml:space="preserve"> </w:t>
            </w:r>
            <w:r>
              <w:rPr>
                <w:color w:val="FF0000"/>
                <w:sz w:val="19"/>
              </w:rPr>
              <w:t>between</w:t>
            </w:r>
            <w:r>
              <w:rPr>
                <w:color w:val="FF0000"/>
                <w:spacing w:val="-11"/>
                <w:sz w:val="19"/>
              </w:rPr>
              <w:t xml:space="preserve"> </w:t>
            </w:r>
            <w:r>
              <w:rPr>
                <w:color w:val="FF0000"/>
                <w:sz w:val="19"/>
              </w:rPr>
              <w:t>fishers,</w:t>
            </w:r>
            <w:r>
              <w:rPr>
                <w:color w:val="FF0000"/>
                <w:spacing w:val="-11"/>
                <w:sz w:val="19"/>
              </w:rPr>
              <w:t xml:space="preserve"> </w:t>
            </w:r>
            <w:r>
              <w:rPr>
                <w:color w:val="FF0000"/>
                <w:sz w:val="19"/>
              </w:rPr>
              <w:t>as</w:t>
            </w:r>
            <w:r>
              <w:rPr>
                <w:color w:val="FF0000"/>
                <w:spacing w:val="-12"/>
                <w:sz w:val="19"/>
              </w:rPr>
              <w:t xml:space="preserve"> </w:t>
            </w:r>
            <w:r>
              <w:rPr>
                <w:color w:val="FF0000"/>
                <w:sz w:val="19"/>
              </w:rPr>
              <w:t>there</w:t>
            </w:r>
            <w:r>
              <w:rPr>
                <w:color w:val="FF0000"/>
                <w:spacing w:val="-12"/>
                <w:sz w:val="19"/>
              </w:rPr>
              <w:t xml:space="preserve"> </w:t>
            </w:r>
            <w:r>
              <w:rPr>
                <w:color w:val="FF0000"/>
                <w:sz w:val="19"/>
              </w:rPr>
              <w:t>is</w:t>
            </w:r>
            <w:r>
              <w:rPr>
                <w:color w:val="FF0000"/>
                <w:spacing w:val="-10"/>
                <w:sz w:val="19"/>
              </w:rPr>
              <w:t xml:space="preserve"> </w:t>
            </w:r>
            <w:r>
              <w:rPr>
                <w:color w:val="FF0000"/>
                <w:sz w:val="19"/>
              </w:rPr>
              <w:t>competition</w:t>
            </w:r>
            <w:r>
              <w:rPr>
                <w:color w:val="FF0000"/>
                <w:spacing w:val="-12"/>
                <w:sz w:val="19"/>
              </w:rPr>
              <w:t xml:space="preserve"> </w:t>
            </w:r>
            <w:r>
              <w:rPr>
                <w:color w:val="FF0000"/>
                <w:sz w:val="19"/>
              </w:rPr>
              <w:t>to</w:t>
            </w:r>
            <w:r>
              <w:rPr>
                <w:color w:val="FF0000"/>
                <w:spacing w:val="-12"/>
                <w:sz w:val="19"/>
              </w:rPr>
              <w:t xml:space="preserve"> </w:t>
            </w:r>
            <w:r>
              <w:rPr>
                <w:color w:val="FF0000"/>
                <w:sz w:val="19"/>
              </w:rPr>
              <w:t>increase</w:t>
            </w:r>
            <w:r>
              <w:rPr>
                <w:color w:val="FF0000"/>
                <w:spacing w:val="-11"/>
                <w:sz w:val="19"/>
              </w:rPr>
              <w:t xml:space="preserve"> </w:t>
            </w:r>
            <w:r>
              <w:rPr>
                <w:color w:val="FF0000"/>
                <w:sz w:val="19"/>
              </w:rPr>
              <w:t>gear</w:t>
            </w:r>
            <w:r>
              <w:rPr>
                <w:color w:val="FF0000"/>
                <w:spacing w:val="-11"/>
                <w:sz w:val="19"/>
              </w:rPr>
              <w:t xml:space="preserve"> </w:t>
            </w:r>
            <w:r>
              <w:rPr>
                <w:color w:val="FF0000"/>
                <w:spacing w:val="-2"/>
                <w:sz w:val="19"/>
              </w:rPr>
              <w:t>efficiency.</w:t>
            </w:r>
          </w:p>
        </w:tc>
      </w:tr>
      <w:tr w:rsidR="008E083E">
        <w:trPr>
          <w:trHeight w:val="649"/>
        </w:trPr>
        <w:tc>
          <w:tcPr>
            <w:tcW w:w="1168" w:type="dxa"/>
          </w:tcPr>
          <w:p w:rsidR="008E083E" w:rsidRDefault="008E083E">
            <w:pPr>
              <w:pStyle w:val="TableParagraph"/>
              <w:ind w:left="0"/>
              <w:rPr>
                <w:rFonts w:ascii="Times New Roman"/>
                <w:sz w:val="18"/>
              </w:rPr>
            </w:pPr>
          </w:p>
        </w:tc>
        <w:tc>
          <w:tcPr>
            <w:tcW w:w="4268" w:type="dxa"/>
          </w:tcPr>
          <w:p w:rsidR="008E083E" w:rsidRDefault="0029712A">
            <w:pPr>
              <w:pStyle w:val="TableParagraph"/>
              <w:spacing w:line="215" w:lineRule="exact"/>
              <w:ind w:left="102"/>
              <w:rPr>
                <w:sz w:val="19"/>
              </w:rPr>
            </w:pPr>
            <w:r>
              <w:rPr>
                <w:sz w:val="19"/>
              </w:rPr>
              <w:t>This</w:t>
            </w:r>
            <w:r>
              <w:rPr>
                <w:spacing w:val="-7"/>
                <w:sz w:val="19"/>
              </w:rPr>
              <w:t xml:space="preserve"> </w:t>
            </w:r>
            <w:r>
              <w:rPr>
                <w:sz w:val="19"/>
              </w:rPr>
              <w:t>may</w:t>
            </w:r>
            <w:r>
              <w:rPr>
                <w:spacing w:val="-7"/>
                <w:sz w:val="19"/>
              </w:rPr>
              <w:t xml:space="preserve"> </w:t>
            </w:r>
            <w:r>
              <w:rPr>
                <w:sz w:val="19"/>
              </w:rPr>
              <w:t>put</w:t>
            </w:r>
            <w:r>
              <w:rPr>
                <w:spacing w:val="-6"/>
                <w:sz w:val="19"/>
              </w:rPr>
              <w:t xml:space="preserve"> </w:t>
            </w:r>
            <w:r>
              <w:rPr>
                <w:sz w:val="19"/>
              </w:rPr>
              <w:t>long</w:t>
            </w:r>
            <w:r>
              <w:rPr>
                <w:spacing w:val="-8"/>
                <w:sz w:val="19"/>
              </w:rPr>
              <w:t xml:space="preserve"> </w:t>
            </w:r>
            <w:r>
              <w:rPr>
                <w:sz w:val="19"/>
              </w:rPr>
              <w:t>term</w:t>
            </w:r>
            <w:r>
              <w:rPr>
                <w:spacing w:val="-7"/>
                <w:sz w:val="19"/>
              </w:rPr>
              <w:t xml:space="preserve"> </w:t>
            </w:r>
            <w:r>
              <w:rPr>
                <w:sz w:val="19"/>
              </w:rPr>
              <w:t>sustainability</w:t>
            </w:r>
            <w:r>
              <w:rPr>
                <w:spacing w:val="-7"/>
                <w:sz w:val="19"/>
              </w:rPr>
              <w:t xml:space="preserve"> </w:t>
            </w:r>
            <w:r>
              <w:rPr>
                <w:sz w:val="19"/>
              </w:rPr>
              <w:t>at</w:t>
            </w:r>
            <w:r>
              <w:rPr>
                <w:spacing w:val="-6"/>
                <w:sz w:val="19"/>
              </w:rPr>
              <w:t xml:space="preserve"> </w:t>
            </w:r>
            <w:r>
              <w:rPr>
                <w:spacing w:val="-2"/>
                <w:sz w:val="19"/>
              </w:rPr>
              <w:t>risk.</w:t>
            </w:r>
          </w:p>
        </w:tc>
        <w:tc>
          <w:tcPr>
            <w:tcW w:w="3868" w:type="dxa"/>
          </w:tcPr>
          <w:p w:rsidR="008E083E" w:rsidRDefault="0029712A">
            <w:pPr>
              <w:pStyle w:val="TableParagraph"/>
              <w:spacing w:line="216" w:lineRule="exact"/>
              <w:ind w:right="189"/>
              <w:rPr>
                <w:sz w:val="19"/>
              </w:rPr>
            </w:pPr>
            <w:r>
              <w:rPr>
                <w:sz w:val="19"/>
              </w:rPr>
              <w:t>Overcapitalisation has the potential to cause</w:t>
            </w:r>
            <w:r>
              <w:rPr>
                <w:spacing w:val="-10"/>
                <w:sz w:val="19"/>
              </w:rPr>
              <w:t xml:space="preserve"> </w:t>
            </w:r>
            <w:r>
              <w:rPr>
                <w:sz w:val="19"/>
              </w:rPr>
              <w:t>the</w:t>
            </w:r>
            <w:r>
              <w:rPr>
                <w:spacing w:val="-10"/>
                <w:sz w:val="19"/>
              </w:rPr>
              <w:t xml:space="preserve"> </w:t>
            </w:r>
            <w:r>
              <w:rPr>
                <w:sz w:val="19"/>
              </w:rPr>
              <w:t>fishery</w:t>
            </w:r>
            <w:r>
              <w:rPr>
                <w:spacing w:val="-10"/>
                <w:sz w:val="19"/>
              </w:rPr>
              <w:t xml:space="preserve"> </w:t>
            </w:r>
            <w:r>
              <w:rPr>
                <w:sz w:val="19"/>
              </w:rPr>
              <w:t>to</w:t>
            </w:r>
            <w:r>
              <w:rPr>
                <w:spacing w:val="-10"/>
                <w:sz w:val="19"/>
              </w:rPr>
              <w:t xml:space="preserve"> </w:t>
            </w:r>
            <w:r>
              <w:rPr>
                <w:sz w:val="19"/>
              </w:rPr>
              <w:t>crash,</w:t>
            </w:r>
            <w:r>
              <w:rPr>
                <w:spacing w:val="-10"/>
                <w:sz w:val="19"/>
              </w:rPr>
              <w:t xml:space="preserve"> </w:t>
            </w:r>
            <w:r>
              <w:rPr>
                <w:sz w:val="19"/>
              </w:rPr>
              <w:t>thus</w:t>
            </w:r>
            <w:r>
              <w:rPr>
                <w:spacing w:val="-10"/>
                <w:sz w:val="19"/>
              </w:rPr>
              <w:t xml:space="preserve"> </w:t>
            </w:r>
            <w:r>
              <w:rPr>
                <w:sz w:val="19"/>
              </w:rPr>
              <w:t>long</w:t>
            </w:r>
            <w:r>
              <w:rPr>
                <w:spacing w:val="-10"/>
                <w:sz w:val="19"/>
              </w:rPr>
              <w:t xml:space="preserve"> </w:t>
            </w:r>
            <w:r>
              <w:rPr>
                <w:sz w:val="19"/>
              </w:rPr>
              <w:t>term economic return is uncertain.</w:t>
            </w:r>
          </w:p>
        </w:tc>
        <w:tc>
          <w:tcPr>
            <w:tcW w:w="4829" w:type="dxa"/>
          </w:tcPr>
          <w:p w:rsidR="008E083E" w:rsidRDefault="0029712A">
            <w:pPr>
              <w:pStyle w:val="TableParagraph"/>
              <w:spacing w:line="237" w:lineRule="auto"/>
              <w:rPr>
                <w:sz w:val="19"/>
              </w:rPr>
            </w:pPr>
            <w:r>
              <w:rPr>
                <w:sz w:val="19"/>
              </w:rPr>
              <w:t>Possibility</w:t>
            </w:r>
            <w:r>
              <w:rPr>
                <w:spacing w:val="-14"/>
                <w:sz w:val="19"/>
              </w:rPr>
              <w:t xml:space="preserve"> </w:t>
            </w:r>
            <w:r>
              <w:rPr>
                <w:sz w:val="19"/>
              </w:rPr>
              <w:t>of</w:t>
            </w:r>
            <w:r>
              <w:rPr>
                <w:spacing w:val="-12"/>
                <w:sz w:val="19"/>
              </w:rPr>
              <w:t xml:space="preserve"> </w:t>
            </w:r>
            <w:r>
              <w:rPr>
                <w:sz w:val="19"/>
              </w:rPr>
              <w:t>overexploitation</w:t>
            </w:r>
            <w:r>
              <w:rPr>
                <w:spacing w:val="-13"/>
                <w:sz w:val="19"/>
              </w:rPr>
              <w:t xml:space="preserve"> </w:t>
            </w:r>
            <w:r>
              <w:rPr>
                <w:sz w:val="19"/>
              </w:rPr>
              <w:t>of</w:t>
            </w:r>
            <w:r>
              <w:rPr>
                <w:spacing w:val="-13"/>
                <w:sz w:val="19"/>
              </w:rPr>
              <w:t xml:space="preserve"> </w:t>
            </w:r>
            <w:r>
              <w:rPr>
                <w:sz w:val="19"/>
              </w:rPr>
              <w:t>fish</w:t>
            </w:r>
            <w:r>
              <w:rPr>
                <w:spacing w:val="-14"/>
                <w:sz w:val="19"/>
              </w:rPr>
              <w:t xml:space="preserve"> </w:t>
            </w:r>
            <w:r>
              <w:rPr>
                <w:sz w:val="19"/>
              </w:rPr>
              <w:t>stocks</w:t>
            </w:r>
            <w:r>
              <w:rPr>
                <w:spacing w:val="-12"/>
                <w:sz w:val="19"/>
              </w:rPr>
              <w:t xml:space="preserve"> </w:t>
            </w:r>
            <w:r>
              <w:rPr>
                <w:sz w:val="19"/>
              </w:rPr>
              <w:t xml:space="preserve">and </w:t>
            </w:r>
            <w:r>
              <w:rPr>
                <w:spacing w:val="-2"/>
                <w:sz w:val="19"/>
              </w:rPr>
              <w:t>overcapitalisation.</w:t>
            </w:r>
          </w:p>
        </w:tc>
      </w:tr>
    </w:tbl>
    <w:p w:rsidR="008E083E" w:rsidRDefault="008E083E">
      <w:pPr>
        <w:spacing w:line="237" w:lineRule="auto"/>
        <w:rPr>
          <w:sz w:val="19"/>
        </w:rPr>
        <w:sectPr w:rsidR="008E083E">
          <w:footerReference w:type="default" r:id="rId23"/>
          <w:pgSz w:w="15840" w:h="12240" w:orient="landscape"/>
          <w:pgMar w:top="1140" w:right="620" w:bottom="280" w:left="860" w:header="0" w:footer="0" w:gutter="0"/>
          <w:cols w:space="720"/>
        </w:sectPr>
      </w:pPr>
    </w:p>
    <w:p w:rsidR="008E083E" w:rsidRDefault="008E083E">
      <w:pPr>
        <w:pStyle w:val="BodyText"/>
        <w:spacing w:before="1"/>
        <w:rPr>
          <w:sz w:val="29"/>
        </w:rPr>
      </w:pPr>
    </w:p>
    <w:p w:rsidR="008E083E" w:rsidRDefault="0029712A">
      <w:pPr>
        <w:pStyle w:val="Heading1"/>
        <w:ind w:left="189"/>
      </w:pPr>
      <w:bookmarkStart w:id="27" w:name="_TOC_250011"/>
      <w:bookmarkEnd w:id="27"/>
      <w:r>
        <w:rPr>
          <w:spacing w:val="-2"/>
        </w:rPr>
        <w:t>CONSULTATION</w:t>
      </w:r>
    </w:p>
    <w:p w:rsidR="008E083E" w:rsidRDefault="0029712A">
      <w:pPr>
        <w:pStyle w:val="BodyText"/>
        <w:spacing w:before="119" w:line="247" w:lineRule="auto"/>
        <w:ind w:left="189" w:right="118"/>
        <w:jc w:val="both"/>
      </w:pPr>
      <w:r>
        <w:rPr>
          <w:w w:val="105"/>
        </w:rPr>
        <w:t>The management of the TSPF falls under the jurisdiction of the PZJA. At the time of publication the PZJA comprised of the Commonwealth Minister for Fisheries, Forestry and Conservation, Senator the Honourable Eric Abetz (Chair), the Queensland Minister for Primary Industries and Fisheries, the Honourable Tim Mulherin MP, and the Chair of the Torres Strait Regional Authority, Mr John (Toshie) Kris. Under the current structure the TSPMAC develops the management arrangements in the prawn fishery, which are put forward to the PZJA for approval.</w:t>
      </w:r>
    </w:p>
    <w:p w:rsidR="008E083E" w:rsidRDefault="0029712A">
      <w:pPr>
        <w:pStyle w:val="BodyText"/>
        <w:spacing w:before="122" w:line="247" w:lineRule="auto"/>
        <w:ind w:left="189" w:right="120"/>
        <w:jc w:val="both"/>
      </w:pPr>
      <w:r>
        <w:rPr>
          <w:w w:val="105"/>
        </w:rPr>
        <w:t>The</w:t>
      </w:r>
      <w:r>
        <w:rPr>
          <w:spacing w:val="-1"/>
          <w:w w:val="105"/>
        </w:rPr>
        <w:t xml:space="preserve"> </w:t>
      </w:r>
      <w:r>
        <w:rPr>
          <w:w w:val="105"/>
        </w:rPr>
        <w:t>PZJA’s</w:t>
      </w:r>
      <w:r>
        <w:rPr>
          <w:spacing w:val="-1"/>
          <w:w w:val="105"/>
        </w:rPr>
        <w:t xml:space="preserve"> </w:t>
      </w:r>
      <w:r>
        <w:rPr>
          <w:w w:val="105"/>
        </w:rPr>
        <w:t>management philosophy</w:t>
      </w:r>
      <w:r>
        <w:rPr>
          <w:spacing w:val="-1"/>
          <w:w w:val="105"/>
        </w:rPr>
        <w:t xml:space="preserve"> </w:t>
      </w:r>
      <w:r>
        <w:rPr>
          <w:w w:val="105"/>
        </w:rPr>
        <w:t>involves a partnership approach</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management</w:t>
      </w:r>
      <w:r>
        <w:rPr>
          <w:spacing w:val="-1"/>
          <w:w w:val="105"/>
        </w:rPr>
        <w:t xml:space="preserve"> </w:t>
      </w:r>
      <w:r>
        <w:rPr>
          <w:w w:val="105"/>
        </w:rPr>
        <w:t>of marine resources under its jurisdiction. Cooperation with relevant stakeholders, such as the fishing industry, government agencies, the community and others with an interest in the sustainable management of fisheries resources, is a vital part of this approach. The TSPF provides opportunities for stakeholders to have input into the management process through the TSPMAC. The TSPMAC meets two to three times annually and is the link between fishery’s</w:t>
      </w:r>
      <w:r>
        <w:rPr>
          <w:spacing w:val="-6"/>
          <w:w w:val="105"/>
        </w:rPr>
        <w:t xml:space="preserve"> </w:t>
      </w:r>
      <w:r>
        <w:rPr>
          <w:w w:val="105"/>
        </w:rPr>
        <w:t>managers</w:t>
      </w:r>
      <w:r>
        <w:rPr>
          <w:spacing w:val="-7"/>
          <w:w w:val="105"/>
        </w:rPr>
        <w:t xml:space="preserve"> </w:t>
      </w:r>
      <w:r>
        <w:rPr>
          <w:w w:val="105"/>
        </w:rPr>
        <w:t>and</w:t>
      </w:r>
      <w:r>
        <w:rPr>
          <w:spacing w:val="-7"/>
          <w:w w:val="105"/>
        </w:rPr>
        <w:t xml:space="preserve"> </w:t>
      </w:r>
      <w:r>
        <w:rPr>
          <w:w w:val="105"/>
        </w:rPr>
        <w:t>industry.</w:t>
      </w:r>
      <w:r>
        <w:rPr>
          <w:spacing w:val="-7"/>
          <w:w w:val="105"/>
        </w:rPr>
        <w:t xml:space="preserve"> </w:t>
      </w:r>
      <w:r>
        <w:rPr>
          <w:w w:val="105"/>
        </w:rPr>
        <w:t>This</w:t>
      </w:r>
      <w:r>
        <w:rPr>
          <w:spacing w:val="-7"/>
          <w:w w:val="105"/>
        </w:rPr>
        <w:t xml:space="preserve"> </w:t>
      </w:r>
      <w:r>
        <w:rPr>
          <w:w w:val="105"/>
        </w:rPr>
        <w:t>is</w:t>
      </w:r>
      <w:r>
        <w:rPr>
          <w:spacing w:val="-7"/>
          <w:w w:val="105"/>
        </w:rPr>
        <w:t xml:space="preserve"> </w:t>
      </w:r>
      <w:r>
        <w:rPr>
          <w:w w:val="105"/>
        </w:rPr>
        <w:t>the</w:t>
      </w:r>
      <w:r>
        <w:rPr>
          <w:spacing w:val="-5"/>
          <w:w w:val="105"/>
        </w:rPr>
        <w:t xml:space="preserve"> </w:t>
      </w:r>
      <w:r>
        <w:rPr>
          <w:w w:val="105"/>
        </w:rPr>
        <w:t>forum</w:t>
      </w:r>
      <w:r>
        <w:rPr>
          <w:spacing w:val="-7"/>
          <w:w w:val="105"/>
        </w:rPr>
        <w:t xml:space="preserve"> </w:t>
      </w:r>
      <w:r>
        <w:rPr>
          <w:w w:val="105"/>
        </w:rPr>
        <w:t>where</w:t>
      </w:r>
      <w:r>
        <w:rPr>
          <w:spacing w:val="-7"/>
          <w:w w:val="105"/>
        </w:rPr>
        <w:t xml:space="preserve"> </w:t>
      </w:r>
      <w:r>
        <w:rPr>
          <w:w w:val="105"/>
        </w:rPr>
        <w:t>management</w:t>
      </w:r>
      <w:r>
        <w:rPr>
          <w:spacing w:val="-6"/>
          <w:w w:val="105"/>
        </w:rPr>
        <w:t xml:space="preserve"> </w:t>
      </w:r>
      <w:r>
        <w:rPr>
          <w:w w:val="105"/>
        </w:rPr>
        <w:t>recommendations</w:t>
      </w:r>
      <w:r>
        <w:rPr>
          <w:spacing w:val="-7"/>
          <w:w w:val="105"/>
        </w:rPr>
        <w:t xml:space="preserve"> </w:t>
      </w:r>
      <w:r>
        <w:rPr>
          <w:w w:val="105"/>
        </w:rPr>
        <w:t>are discussed for presentation to the PZJA. PZJA decisions leading to the development of the TSPF Management Plan are provided at Attachment C.</w:t>
      </w:r>
    </w:p>
    <w:p w:rsidR="008E083E" w:rsidRDefault="0029712A">
      <w:pPr>
        <w:pStyle w:val="BodyText"/>
        <w:spacing w:before="123" w:line="249" w:lineRule="auto"/>
        <w:ind w:left="189" w:right="121"/>
        <w:jc w:val="both"/>
      </w:pPr>
      <w:r>
        <w:rPr>
          <w:w w:val="105"/>
        </w:rPr>
        <w:t>Significant consultation has occurred with all effected stakeholders in relation to the future management</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TSPF,</w:t>
      </w:r>
      <w:r>
        <w:rPr>
          <w:spacing w:val="-10"/>
          <w:w w:val="105"/>
        </w:rPr>
        <w:t xml:space="preserve"> </w:t>
      </w:r>
      <w:r>
        <w:rPr>
          <w:w w:val="105"/>
        </w:rPr>
        <w:t>and</w:t>
      </w:r>
      <w:r>
        <w:rPr>
          <w:spacing w:val="-10"/>
          <w:w w:val="105"/>
        </w:rPr>
        <w:t xml:space="preserve"> </w:t>
      </w:r>
      <w:r>
        <w:rPr>
          <w:w w:val="105"/>
        </w:rPr>
        <w:t>the</w:t>
      </w:r>
      <w:r>
        <w:rPr>
          <w:spacing w:val="-10"/>
          <w:w w:val="105"/>
        </w:rPr>
        <w:t xml:space="preserve"> </w:t>
      </w:r>
      <w:r>
        <w:rPr>
          <w:w w:val="105"/>
        </w:rPr>
        <w:t>proposition</w:t>
      </w:r>
      <w:r>
        <w:rPr>
          <w:spacing w:val="-10"/>
          <w:w w:val="105"/>
        </w:rPr>
        <w:t xml:space="preserve"> </w:t>
      </w:r>
      <w:r>
        <w:rPr>
          <w:w w:val="105"/>
        </w:rPr>
        <w:t>to</w:t>
      </w:r>
      <w:r>
        <w:rPr>
          <w:spacing w:val="-8"/>
          <w:w w:val="105"/>
        </w:rPr>
        <w:t xml:space="preserve"> </w:t>
      </w:r>
      <w:r>
        <w:rPr>
          <w:w w:val="105"/>
        </w:rPr>
        <w:t>implement</w:t>
      </w:r>
      <w:r>
        <w:rPr>
          <w:spacing w:val="-9"/>
          <w:w w:val="105"/>
        </w:rPr>
        <w:t xml:space="preserve"> </w:t>
      </w:r>
      <w:r>
        <w:rPr>
          <w:w w:val="105"/>
        </w:rPr>
        <w:t>a</w:t>
      </w:r>
      <w:r>
        <w:rPr>
          <w:spacing w:val="-10"/>
          <w:w w:val="105"/>
        </w:rPr>
        <w:t xml:space="preserve"> </w:t>
      </w:r>
      <w:r>
        <w:rPr>
          <w:w w:val="105"/>
        </w:rPr>
        <w:t>Plan</w:t>
      </w:r>
      <w:r>
        <w:rPr>
          <w:spacing w:val="-10"/>
          <w:w w:val="105"/>
        </w:rPr>
        <w:t xml:space="preserve"> </w:t>
      </w:r>
      <w:r>
        <w:rPr>
          <w:w w:val="105"/>
        </w:rPr>
        <w:t>of</w:t>
      </w:r>
      <w:r>
        <w:rPr>
          <w:spacing w:val="-10"/>
          <w:w w:val="105"/>
        </w:rPr>
        <w:t xml:space="preserve"> </w:t>
      </w:r>
      <w:r>
        <w:rPr>
          <w:w w:val="105"/>
        </w:rPr>
        <w:t>Management,</w:t>
      </w:r>
      <w:r>
        <w:rPr>
          <w:spacing w:val="-10"/>
          <w:w w:val="105"/>
        </w:rPr>
        <w:t xml:space="preserve"> </w:t>
      </w:r>
      <w:r>
        <w:rPr>
          <w:w w:val="105"/>
        </w:rPr>
        <w:t>details</w:t>
      </w:r>
      <w:r>
        <w:rPr>
          <w:spacing w:val="-10"/>
          <w:w w:val="105"/>
        </w:rPr>
        <w:t xml:space="preserve"> </w:t>
      </w:r>
      <w:r>
        <w:rPr>
          <w:w w:val="105"/>
        </w:rPr>
        <w:t>of which are described below:</w:t>
      </w:r>
    </w:p>
    <w:p w:rsidR="008E083E" w:rsidRDefault="008E083E">
      <w:pPr>
        <w:pStyle w:val="BodyText"/>
        <w:spacing w:before="1"/>
        <w:rPr>
          <w:sz w:val="30"/>
        </w:rPr>
      </w:pPr>
    </w:p>
    <w:p w:rsidR="008E083E" w:rsidRDefault="0029712A">
      <w:pPr>
        <w:pStyle w:val="Heading2"/>
        <w:ind w:left="189"/>
      </w:pPr>
      <w:bookmarkStart w:id="28" w:name="_TOC_250010"/>
      <w:r>
        <w:t>2003/2004</w:t>
      </w:r>
      <w:r>
        <w:rPr>
          <w:spacing w:val="18"/>
        </w:rPr>
        <w:t xml:space="preserve"> </w:t>
      </w:r>
      <w:r>
        <w:t>Stakeholder</w:t>
      </w:r>
      <w:r>
        <w:rPr>
          <w:spacing w:val="17"/>
        </w:rPr>
        <w:t xml:space="preserve"> </w:t>
      </w:r>
      <w:bookmarkEnd w:id="28"/>
      <w:r>
        <w:rPr>
          <w:spacing w:val="-2"/>
        </w:rPr>
        <w:t>consultation</w:t>
      </w:r>
    </w:p>
    <w:p w:rsidR="008E083E" w:rsidRDefault="0029712A">
      <w:pPr>
        <w:pStyle w:val="BodyText"/>
        <w:spacing w:before="119" w:line="249" w:lineRule="auto"/>
        <w:ind w:left="189" w:right="121"/>
        <w:jc w:val="both"/>
      </w:pPr>
      <w:r>
        <w:rPr>
          <w:w w:val="105"/>
        </w:rPr>
        <w:t>In November 2003 the agencies involved in the Torres Strait Protected Zone Joint</w:t>
      </w:r>
      <w:r>
        <w:rPr>
          <w:spacing w:val="-3"/>
          <w:w w:val="105"/>
        </w:rPr>
        <w:t xml:space="preserve"> </w:t>
      </w:r>
      <w:r>
        <w:rPr>
          <w:w w:val="105"/>
        </w:rPr>
        <w:t>Authority (PZJA)</w:t>
      </w:r>
      <w:r>
        <w:rPr>
          <w:spacing w:val="-7"/>
          <w:w w:val="105"/>
        </w:rPr>
        <w:t xml:space="preserve"> </w:t>
      </w:r>
      <w:r>
        <w:rPr>
          <w:w w:val="105"/>
        </w:rPr>
        <w:t>released</w:t>
      </w:r>
      <w:r>
        <w:rPr>
          <w:spacing w:val="-9"/>
          <w:w w:val="105"/>
        </w:rPr>
        <w:t xml:space="preserve"> </w:t>
      </w:r>
      <w:r>
        <w:rPr>
          <w:w w:val="105"/>
        </w:rPr>
        <w:t>a</w:t>
      </w:r>
      <w:r>
        <w:rPr>
          <w:spacing w:val="-8"/>
          <w:w w:val="105"/>
        </w:rPr>
        <w:t xml:space="preserve"> </w:t>
      </w:r>
      <w:r>
        <w:rPr>
          <w:w w:val="105"/>
        </w:rPr>
        <w:t>discussion</w:t>
      </w:r>
      <w:r>
        <w:rPr>
          <w:spacing w:val="-7"/>
          <w:w w:val="105"/>
        </w:rPr>
        <w:t xml:space="preserve"> </w:t>
      </w:r>
      <w:r>
        <w:rPr>
          <w:w w:val="105"/>
        </w:rPr>
        <w:t>paper</w:t>
      </w:r>
      <w:r>
        <w:rPr>
          <w:spacing w:val="-8"/>
          <w:w w:val="105"/>
        </w:rPr>
        <w:t xml:space="preserve"> </w:t>
      </w:r>
      <w:r>
        <w:rPr>
          <w:w w:val="105"/>
        </w:rPr>
        <w:t>on</w:t>
      </w:r>
      <w:r>
        <w:rPr>
          <w:spacing w:val="-9"/>
          <w:w w:val="105"/>
        </w:rPr>
        <w:t xml:space="preserve"> </w:t>
      </w:r>
      <w:r>
        <w:rPr>
          <w:w w:val="105"/>
        </w:rPr>
        <w:t>future</w:t>
      </w:r>
      <w:r>
        <w:rPr>
          <w:spacing w:val="-7"/>
          <w:w w:val="105"/>
        </w:rPr>
        <w:t xml:space="preserve"> </w:t>
      </w:r>
      <w:r>
        <w:rPr>
          <w:w w:val="105"/>
        </w:rPr>
        <w:t>management</w:t>
      </w:r>
      <w:r>
        <w:rPr>
          <w:spacing w:val="-9"/>
          <w:w w:val="105"/>
        </w:rPr>
        <w:t xml:space="preserve"> </w:t>
      </w:r>
      <w:r>
        <w:rPr>
          <w:w w:val="105"/>
        </w:rPr>
        <w:t>for</w:t>
      </w:r>
      <w:r>
        <w:rPr>
          <w:spacing w:val="-8"/>
          <w:w w:val="105"/>
        </w:rPr>
        <w:t xml:space="preserve"> </w:t>
      </w:r>
      <w:r>
        <w:rPr>
          <w:w w:val="105"/>
        </w:rPr>
        <w:t>comment</w:t>
      </w:r>
      <w:r>
        <w:rPr>
          <w:spacing w:val="-8"/>
          <w:w w:val="105"/>
        </w:rPr>
        <w:t xml:space="preserve"> </w:t>
      </w:r>
      <w:r>
        <w:rPr>
          <w:w w:val="105"/>
        </w:rPr>
        <w:t>(</w:t>
      </w:r>
      <w:r>
        <w:rPr>
          <w:i/>
          <w:w w:val="105"/>
        </w:rPr>
        <w:t>Torres</w:t>
      </w:r>
      <w:r>
        <w:rPr>
          <w:i/>
          <w:spacing w:val="-8"/>
          <w:w w:val="105"/>
        </w:rPr>
        <w:t xml:space="preserve"> </w:t>
      </w:r>
      <w:r>
        <w:rPr>
          <w:i/>
          <w:w w:val="105"/>
        </w:rPr>
        <w:t>Strait</w:t>
      </w:r>
      <w:r>
        <w:rPr>
          <w:i/>
          <w:spacing w:val="-9"/>
          <w:w w:val="105"/>
        </w:rPr>
        <w:t xml:space="preserve"> </w:t>
      </w:r>
      <w:r>
        <w:rPr>
          <w:i/>
          <w:w w:val="105"/>
        </w:rPr>
        <w:t>Prawn Fishery Effort Reduction/Adjustment, November 2003</w:t>
      </w:r>
      <w:r>
        <w:rPr>
          <w:w w:val="105"/>
        </w:rPr>
        <w:t>). That paper and the associated comments</w:t>
      </w:r>
      <w:r>
        <w:rPr>
          <w:spacing w:val="-14"/>
          <w:w w:val="105"/>
        </w:rPr>
        <w:t xml:space="preserve"> </w:t>
      </w:r>
      <w:r>
        <w:rPr>
          <w:w w:val="105"/>
        </w:rPr>
        <w:t>were</w:t>
      </w:r>
      <w:r>
        <w:rPr>
          <w:spacing w:val="-14"/>
          <w:w w:val="105"/>
        </w:rPr>
        <w:t xml:space="preserve"> </w:t>
      </w:r>
      <w:r>
        <w:rPr>
          <w:w w:val="105"/>
        </w:rPr>
        <w:t>considered</w:t>
      </w:r>
      <w:r>
        <w:rPr>
          <w:spacing w:val="-14"/>
          <w:w w:val="105"/>
        </w:rPr>
        <w:t xml:space="preserve"> </w:t>
      </w:r>
      <w:r>
        <w:rPr>
          <w:w w:val="105"/>
        </w:rPr>
        <w:t>by</w:t>
      </w:r>
      <w:r>
        <w:rPr>
          <w:spacing w:val="-14"/>
          <w:w w:val="105"/>
        </w:rPr>
        <w:t xml:space="preserve"> </w:t>
      </w:r>
      <w:r>
        <w:rPr>
          <w:w w:val="105"/>
        </w:rPr>
        <w:t>the</w:t>
      </w:r>
      <w:r>
        <w:rPr>
          <w:spacing w:val="-13"/>
          <w:w w:val="105"/>
        </w:rPr>
        <w:t xml:space="preserve"> </w:t>
      </w:r>
      <w:r>
        <w:rPr>
          <w:w w:val="105"/>
        </w:rPr>
        <w:t>Prawn</w:t>
      </w:r>
      <w:r>
        <w:rPr>
          <w:spacing w:val="-13"/>
          <w:w w:val="105"/>
        </w:rPr>
        <w:t xml:space="preserve"> </w:t>
      </w:r>
      <w:r>
        <w:rPr>
          <w:w w:val="105"/>
        </w:rPr>
        <w:t>Working</w:t>
      </w:r>
      <w:r>
        <w:rPr>
          <w:spacing w:val="-13"/>
          <w:w w:val="105"/>
        </w:rPr>
        <w:t xml:space="preserve"> </w:t>
      </w:r>
      <w:r>
        <w:rPr>
          <w:w w:val="105"/>
        </w:rPr>
        <w:t>Group</w:t>
      </w:r>
      <w:r>
        <w:rPr>
          <w:spacing w:val="-14"/>
          <w:w w:val="105"/>
        </w:rPr>
        <w:t xml:space="preserve"> </w:t>
      </w:r>
      <w:r>
        <w:rPr>
          <w:w w:val="105"/>
        </w:rPr>
        <w:t>(PWG)</w:t>
      </w:r>
      <w:r>
        <w:rPr>
          <w:spacing w:val="-14"/>
          <w:w w:val="105"/>
        </w:rPr>
        <w:t xml:space="preserve"> </w:t>
      </w:r>
      <w:r>
        <w:rPr>
          <w:w w:val="105"/>
        </w:rPr>
        <w:t>and</w:t>
      </w:r>
      <w:r>
        <w:rPr>
          <w:spacing w:val="-14"/>
          <w:w w:val="105"/>
        </w:rPr>
        <w:t xml:space="preserve"> </w:t>
      </w:r>
      <w:r>
        <w:rPr>
          <w:w w:val="105"/>
        </w:rPr>
        <w:t>the</w:t>
      </w:r>
      <w:r>
        <w:rPr>
          <w:spacing w:val="-15"/>
          <w:w w:val="105"/>
        </w:rPr>
        <w:t xml:space="preserve"> </w:t>
      </w:r>
      <w:r>
        <w:rPr>
          <w:w w:val="105"/>
        </w:rPr>
        <w:t>Torres</w:t>
      </w:r>
      <w:r>
        <w:rPr>
          <w:spacing w:val="-13"/>
          <w:w w:val="105"/>
        </w:rPr>
        <w:t xml:space="preserve"> </w:t>
      </w:r>
      <w:r>
        <w:rPr>
          <w:w w:val="105"/>
        </w:rPr>
        <w:t>Strait</w:t>
      </w:r>
      <w:r>
        <w:rPr>
          <w:spacing w:val="-14"/>
          <w:w w:val="105"/>
        </w:rPr>
        <w:t xml:space="preserve"> </w:t>
      </w:r>
      <w:r>
        <w:rPr>
          <w:w w:val="105"/>
        </w:rPr>
        <w:t>Fishery Management Advisory Committee (TSFMAC). After those discussions a further discussion paper was prepared by the PZJA</w:t>
      </w:r>
      <w:r>
        <w:rPr>
          <w:spacing w:val="-9"/>
          <w:w w:val="105"/>
        </w:rPr>
        <w:t xml:space="preserve"> </w:t>
      </w:r>
      <w:r>
        <w:rPr>
          <w:w w:val="105"/>
        </w:rPr>
        <w:t>in December 2003 and released for further comment.</w:t>
      </w:r>
    </w:p>
    <w:p w:rsidR="008E083E" w:rsidRDefault="0029712A">
      <w:pPr>
        <w:pStyle w:val="BodyText"/>
        <w:spacing w:before="107" w:line="247" w:lineRule="auto"/>
        <w:ind w:left="189" w:right="122"/>
        <w:jc w:val="both"/>
      </w:pPr>
      <w:r>
        <w:rPr>
          <w:w w:val="105"/>
        </w:rPr>
        <w:t>It</w:t>
      </w:r>
      <w:r>
        <w:rPr>
          <w:spacing w:val="-9"/>
          <w:w w:val="105"/>
        </w:rPr>
        <w:t xml:space="preserve"> </w:t>
      </w:r>
      <w:r>
        <w:rPr>
          <w:w w:val="105"/>
        </w:rPr>
        <w:t>was</w:t>
      </w:r>
      <w:r>
        <w:rPr>
          <w:spacing w:val="-9"/>
          <w:w w:val="105"/>
        </w:rPr>
        <w:t xml:space="preserve"> </w:t>
      </w:r>
      <w:r>
        <w:rPr>
          <w:w w:val="105"/>
        </w:rPr>
        <w:t>intended</w:t>
      </w:r>
      <w:r>
        <w:rPr>
          <w:spacing w:val="-9"/>
          <w:w w:val="105"/>
        </w:rPr>
        <w:t xml:space="preserve"> </w:t>
      </w:r>
      <w:r>
        <w:rPr>
          <w:w w:val="105"/>
        </w:rPr>
        <w:t>to</w:t>
      </w:r>
      <w:r>
        <w:rPr>
          <w:spacing w:val="-9"/>
          <w:w w:val="105"/>
        </w:rPr>
        <w:t xml:space="preserve"> </w:t>
      </w:r>
      <w:r>
        <w:rPr>
          <w:w w:val="105"/>
        </w:rPr>
        <w:t>have</w:t>
      </w:r>
      <w:r>
        <w:rPr>
          <w:spacing w:val="-9"/>
          <w:w w:val="105"/>
        </w:rPr>
        <w:t xml:space="preserve"> </w:t>
      </w:r>
      <w:r>
        <w:rPr>
          <w:w w:val="105"/>
        </w:rPr>
        <w:t>an</w:t>
      </w:r>
      <w:r>
        <w:rPr>
          <w:spacing w:val="-10"/>
          <w:w w:val="105"/>
        </w:rPr>
        <w:t xml:space="preserve"> </w:t>
      </w:r>
      <w:r>
        <w:rPr>
          <w:w w:val="105"/>
        </w:rPr>
        <w:t>open</w:t>
      </w:r>
      <w:r>
        <w:rPr>
          <w:spacing w:val="-9"/>
          <w:w w:val="105"/>
        </w:rPr>
        <w:t xml:space="preserve"> </w:t>
      </w:r>
      <w:r>
        <w:rPr>
          <w:w w:val="105"/>
        </w:rPr>
        <w:t>forum</w:t>
      </w:r>
      <w:r>
        <w:rPr>
          <w:spacing w:val="-10"/>
          <w:w w:val="105"/>
        </w:rPr>
        <w:t xml:space="preserve"> </w:t>
      </w:r>
      <w:r>
        <w:rPr>
          <w:w w:val="105"/>
        </w:rPr>
        <w:t>to</w:t>
      </w:r>
      <w:r>
        <w:rPr>
          <w:spacing w:val="-9"/>
          <w:w w:val="105"/>
        </w:rPr>
        <w:t xml:space="preserve"> </w:t>
      </w:r>
      <w:r>
        <w:rPr>
          <w:w w:val="105"/>
        </w:rPr>
        <w:t>receive</w:t>
      </w:r>
      <w:r>
        <w:rPr>
          <w:spacing w:val="-9"/>
          <w:w w:val="105"/>
        </w:rPr>
        <w:t xml:space="preserve"> </w:t>
      </w:r>
      <w:r>
        <w:rPr>
          <w:w w:val="105"/>
        </w:rPr>
        <w:t>verbal</w:t>
      </w:r>
      <w:r>
        <w:rPr>
          <w:spacing w:val="-10"/>
          <w:w w:val="105"/>
        </w:rPr>
        <w:t xml:space="preserve"> </w:t>
      </w:r>
      <w:r>
        <w:rPr>
          <w:w w:val="105"/>
        </w:rPr>
        <w:t>comments</w:t>
      </w:r>
      <w:r>
        <w:rPr>
          <w:spacing w:val="-9"/>
          <w:w w:val="105"/>
        </w:rPr>
        <w:t xml:space="preserve"> </w:t>
      </w:r>
      <w:r>
        <w:rPr>
          <w:w w:val="105"/>
        </w:rPr>
        <w:t>on</w:t>
      </w:r>
      <w:r>
        <w:rPr>
          <w:spacing w:val="-9"/>
          <w:w w:val="105"/>
        </w:rPr>
        <w:t xml:space="preserve"> </w:t>
      </w:r>
      <w:r>
        <w:rPr>
          <w:w w:val="105"/>
        </w:rPr>
        <w:t>the</w:t>
      </w:r>
      <w:r>
        <w:rPr>
          <w:spacing w:val="-10"/>
          <w:w w:val="105"/>
        </w:rPr>
        <w:t xml:space="preserve"> </w:t>
      </w:r>
      <w:r>
        <w:rPr>
          <w:w w:val="105"/>
        </w:rPr>
        <w:t>paper</w:t>
      </w:r>
      <w:r>
        <w:rPr>
          <w:spacing w:val="-9"/>
          <w:w w:val="105"/>
        </w:rPr>
        <w:t xml:space="preserve"> </w:t>
      </w:r>
      <w:r>
        <w:rPr>
          <w:w w:val="105"/>
        </w:rPr>
        <w:t>followed</w:t>
      </w:r>
      <w:r>
        <w:rPr>
          <w:spacing w:val="-9"/>
          <w:w w:val="105"/>
        </w:rPr>
        <w:t xml:space="preserve"> </w:t>
      </w:r>
      <w:r>
        <w:rPr>
          <w:w w:val="105"/>
        </w:rPr>
        <w:t>by</w:t>
      </w:r>
      <w:r>
        <w:rPr>
          <w:spacing w:val="-11"/>
          <w:w w:val="105"/>
        </w:rPr>
        <w:t xml:space="preserve"> </w:t>
      </w:r>
      <w:r>
        <w:rPr>
          <w:w w:val="105"/>
        </w:rPr>
        <w:t>a further</w:t>
      </w:r>
      <w:r>
        <w:rPr>
          <w:spacing w:val="-9"/>
          <w:w w:val="105"/>
        </w:rPr>
        <w:t xml:space="preserve"> </w:t>
      </w:r>
      <w:r>
        <w:rPr>
          <w:w w:val="105"/>
        </w:rPr>
        <w:t>PZJA</w:t>
      </w:r>
      <w:r>
        <w:rPr>
          <w:spacing w:val="-10"/>
          <w:w w:val="105"/>
        </w:rPr>
        <w:t xml:space="preserve"> </w:t>
      </w:r>
      <w:r>
        <w:rPr>
          <w:w w:val="105"/>
        </w:rPr>
        <w:t>meeting</w:t>
      </w:r>
      <w:r>
        <w:rPr>
          <w:spacing w:val="-9"/>
          <w:w w:val="105"/>
        </w:rPr>
        <w:t xml:space="preserve"> </w:t>
      </w:r>
      <w:r>
        <w:rPr>
          <w:w w:val="105"/>
        </w:rPr>
        <w:t>to</w:t>
      </w:r>
      <w:r>
        <w:rPr>
          <w:spacing w:val="-10"/>
          <w:w w:val="105"/>
        </w:rPr>
        <w:t xml:space="preserve"> </w:t>
      </w:r>
      <w:r>
        <w:rPr>
          <w:w w:val="105"/>
        </w:rPr>
        <w:t>make</w:t>
      </w:r>
      <w:r>
        <w:rPr>
          <w:spacing w:val="-9"/>
          <w:w w:val="105"/>
        </w:rPr>
        <w:t xml:space="preserve"> </w:t>
      </w:r>
      <w:r>
        <w:rPr>
          <w:w w:val="105"/>
        </w:rPr>
        <w:t>a</w:t>
      </w:r>
      <w:r>
        <w:rPr>
          <w:spacing w:val="-9"/>
          <w:w w:val="105"/>
        </w:rPr>
        <w:t xml:space="preserve"> </w:t>
      </w:r>
      <w:r>
        <w:rPr>
          <w:w w:val="105"/>
        </w:rPr>
        <w:t>decision</w:t>
      </w:r>
      <w:r>
        <w:rPr>
          <w:spacing w:val="-8"/>
          <w:w w:val="105"/>
        </w:rPr>
        <w:t xml:space="preserve"> </w:t>
      </w:r>
      <w:r>
        <w:rPr>
          <w:w w:val="105"/>
        </w:rPr>
        <w:t>in</w:t>
      </w:r>
      <w:r>
        <w:rPr>
          <w:spacing w:val="-9"/>
          <w:w w:val="105"/>
        </w:rPr>
        <w:t xml:space="preserve"> </w:t>
      </w:r>
      <w:r>
        <w:rPr>
          <w:w w:val="105"/>
        </w:rPr>
        <w:t>the</w:t>
      </w:r>
      <w:r>
        <w:rPr>
          <w:spacing w:val="-8"/>
          <w:w w:val="105"/>
        </w:rPr>
        <w:t xml:space="preserve"> </w:t>
      </w:r>
      <w:r>
        <w:rPr>
          <w:w w:val="105"/>
        </w:rPr>
        <w:t>issue,</w:t>
      </w:r>
      <w:r>
        <w:rPr>
          <w:spacing w:val="-9"/>
          <w:w w:val="105"/>
        </w:rPr>
        <w:t xml:space="preserve"> </w:t>
      </w:r>
      <w:r>
        <w:rPr>
          <w:w w:val="105"/>
        </w:rPr>
        <w:t>in</w:t>
      </w:r>
      <w:r>
        <w:rPr>
          <w:spacing w:val="-8"/>
          <w:w w:val="105"/>
        </w:rPr>
        <w:t xml:space="preserve"> </w:t>
      </w:r>
      <w:r>
        <w:rPr>
          <w:w w:val="105"/>
        </w:rPr>
        <w:t>January</w:t>
      </w:r>
      <w:r>
        <w:rPr>
          <w:spacing w:val="-9"/>
          <w:w w:val="105"/>
        </w:rPr>
        <w:t xml:space="preserve"> </w:t>
      </w:r>
      <w:r>
        <w:rPr>
          <w:w w:val="105"/>
        </w:rPr>
        <w:t>2004.</w:t>
      </w:r>
      <w:r>
        <w:rPr>
          <w:spacing w:val="-8"/>
          <w:w w:val="105"/>
        </w:rPr>
        <w:t xml:space="preserve"> </w:t>
      </w:r>
      <w:r>
        <w:rPr>
          <w:w w:val="105"/>
        </w:rPr>
        <w:t>However</w:t>
      </w:r>
      <w:r>
        <w:rPr>
          <w:spacing w:val="-9"/>
          <w:w w:val="105"/>
        </w:rPr>
        <w:t xml:space="preserve"> </w:t>
      </w:r>
      <w:r>
        <w:rPr>
          <w:w w:val="105"/>
        </w:rPr>
        <w:t>the</w:t>
      </w:r>
      <w:r>
        <w:rPr>
          <w:spacing w:val="-9"/>
          <w:w w:val="105"/>
        </w:rPr>
        <w:t xml:space="preserve"> </w:t>
      </w:r>
      <w:r>
        <w:rPr>
          <w:w w:val="105"/>
        </w:rPr>
        <w:t>calling</w:t>
      </w:r>
      <w:r>
        <w:rPr>
          <w:spacing w:val="-9"/>
          <w:w w:val="105"/>
        </w:rPr>
        <w:t xml:space="preserve"> </w:t>
      </w:r>
      <w:r>
        <w:rPr>
          <w:w w:val="105"/>
        </w:rPr>
        <w:t>of an election in Queensland and the elections for the Torres Strait Regional Authority delayed this process. Written comments were invited but none were received by PZJA agencies on the revised version.</w:t>
      </w:r>
    </w:p>
    <w:p w:rsidR="008E083E" w:rsidRDefault="0029712A">
      <w:pPr>
        <w:pStyle w:val="BodyText"/>
        <w:spacing w:before="118" w:line="249" w:lineRule="auto"/>
        <w:ind w:left="189" w:right="120"/>
        <w:jc w:val="both"/>
      </w:pPr>
      <w:r>
        <w:rPr>
          <w:w w:val="105"/>
        </w:rPr>
        <w:t>Since the</w:t>
      </w:r>
      <w:r>
        <w:rPr>
          <w:spacing w:val="-1"/>
          <w:w w:val="105"/>
        </w:rPr>
        <w:t xml:space="preserve"> </w:t>
      </w:r>
      <w:r>
        <w:rPr>
          <w:w w:val="105"/>
        </w:rPr>
        <w:t>release</w:t>
      </w:r>
      <w:r>
        <w:rPr>
          <w:spacing w:val="-1"/>
          <w:w w:val="105"/>
        </w:rPr>
        <w:t xml:space="preserve"> </w:t>
      </w:r>
      <w:r>
        <w:rPr>
          <w:w w:val="105"/>
        </w:rPr>
        <w:t>of</w:t>
      </w:r>
      <w:r>
        <w:rPr>
          <w:spacing w:val="-1"/>
          <w:w w:val="105"/>
        </w:rPr>
        <w:t xml:space="preserve"> </w:t>
      </w:r>
      <w:r>
        <w:rPr>
          <w:w w:val="105"/>
        </w:rPr>
        <w:t>the first discussion paper</w:t>
      </w:r>
      <w:r>
        <w:rPr>
          <w:spacing w:val="-1"/>
          <w:w w:val="105"/>
        </w:rPr>
        <w:t xml:space="preserve"> </w:t>
      </w:r>
      <w:r>
        <w:rPr>
          <w:w w:val="105"/>
        </w:rPr>
        <w:t>further</w:t>
      </w:r>
      <w:r>
        <w:rPr>
          <w:spacing w:val="-1"/>
          <w:w w:val="105"/>
        </w:rPr>
        <w:t xml:space="preserve"> </w:t>
      </w:r>
      <w:r>
        <w:rPr>
          <w:w w:val="105"/>
        </w:rPr>
        <w:t>legal advice</w:t>
      </w:r>
      <w:r>
        <w:rPr>
          <w:spacing w:val="-1"/>
          <w:w w:val="105"/>
        </w:rPr>
        <w:t xml:space="preserve"> </w:t>
      </w:r>
      <w:r>
        <w:rPr>
          <w:w w:val="105"/>
        </w:rPr>
        <w:t>on</w:t>
      </w:r>
      <w:r>
        <w:rPr>
          <w:spacing w:val="-1"/>
          <w:w w:val="105"/>
        </w:rPr>
        <w:t xml:space="preserve"> </w:t>
      </w:r>
      <w:r>
        <w:rPr>
          <w:w w:val="105"/>
        </w:rPr>
        <w:t>issues in</w:t>
      </w:r>
      <w:r>
        <w:rPr>
          <w:spacing w:val="-1"/>
          <w:w w:val="105"/>
        </w:rPr>
        <w:t xml:space="preserve"> </w:t>
      </w:r>
      <w:r>
        <w:rPr>
          <w:w w:val="105"/>
        </w:rPr>
        <w:t>relation</w:t>
      </w:r>
      <w:r>
        <w:rPr>
          <w:spacing w:val="-1"/>
          <w:w w:val="105"/>
        </w:rPr>
        <w:t xml:space="preserve"> </w:t>
      </w:r>
      <w:r>
        <w:rPr>
          <w:w w:val="105"/>
        </w:rPr>
        <w:t>to</w:t>
      </w:r>
      <w:r>
        <w:rPr>
          <w:spacing w:val="-1"/>
          <w:w w:val="105"/>
        </w:rPr>
        <w:t xml:space="preserve"> </w:t>
      </w:r>
      <w:r>
        <w:rPr>
          <w:w w:val="105"/>
        </w:rPr>
        <w:t>the sharing</w:t>
      </w:r>
      <w:r>
        <w:rPr>
          <w:spacing w:val="-12"/>
          <w:w w:val="105"/>
        </w:rPr>
        <w:t xml:space="preserve"> </w:t>
      </w:r>
      <w:r>
        <w:rPr>
          <w:w w:val="105"/>
        </w:rPr>
        <w:t>of</w:t>
      </w:r>
      <w:r>
        <w:rPr>
          <w:spacing w:val="-11"/>
          <w:w w:val="105"/>
        </w:rPr>
        <w:t xml:space="preserve"> </w:t>
      </w:r>
      <w:r>
        <w:rPr>
          <w:w w:val="105"/>
        </w:rPr>
        <w:t>catches</w:t>
      </w:r>
      <w:r>
        <w:rPr>
          <w:spacing w:val="-13"/>
          <w:w w:val="105"/>
        </w:rPr>
        <w:t xml:space="preserve"> </w:t>
      </w:r>
      <w:r>
        <w:rPr>
          <w:w w:val="105"/>
        </w:rPr>
        <w:t>and</w:t>
      </w:r>
      <w:r>
        <w:rPr>
          <w:spacing w:val="-12"/>
          <w:w w:val="105"/>
        </w:rPr>
        <w:t xml:space="preserve"> </w:t>
      </w:r>
      <w:r>
        <w:rPr>
          <w:w w:val="105"/>
        </w:rPr>
        <w:t>related</w:t>
      </w:r>
      <w:r>
        <w:rPr>
          <w:spacing w:val="-12"/>
          <w:w w:val="105"/>
        </w:rPr>
        <w:t xml:space="preserve"> </w:t>
      </w:r>
      <w:r>
        <w:rPr>
          <w:w w:val="105"/>
        </w:rPr>
        <w:t>matters</w:t>
      </w:r>
      <w:r>
        <w:rPr>
          <w:spacing w:val="-12"/>
          <w:w w:val="105"/>
        </w:rPr>
        <w:t xml:space="preserve"> </w:t>
      </w:r>
      <w:r>
        <w:rPr>
          <w:w w:val="105"/>
        </w:rPr>
        <w:t>specified</w:t>
      </w:r>
      <w:r>
        <w:rPr>
          <w:spacing w:val="-11"/>
          <w:w w:val="105"/>
        </w:rPr>
        <w:t xml:space="preserve"> </w:t>
      </w:r>
      <w:r>
        <w:rPr>
          <w:w w:val="105"/>
        </w:rPr>
        <w:t>by</w:t>
      </w:r>
      <w:r>
        <w:rPr>
          <w:spacing w:val="-12"/>
          <w:w w:val="105"/>
        </w:rPr>
        <w:t xml:space="preserve"> </w:t>
      </w:r>
      <w:r>
        <w:rPr>
          <w:w w:val="105"/>
        </w:rPr>
        <w:t>the</w:t>
      </w:r>
      <w:r>
        <w:rPr>
          <w:spacing w:val="-13"/>
          <w:w w:val="105"/>
        </w:rPr>
        <w:t xml:space="preserve"> </w:t>
      </w:r>
      <w:r>
        <w:rPr>
          <w:w w:val="105"/>
        </w:rPr>
        <w:t>Torres</w:t>
      </w:r>
      <w:r>
        <w:rPr>
          <w:spacing w:val="-12"/>
          <w:w w:val="105"/>
        </w:rPr>
        <w:t xml:space="preserve"> </w:t>
      </w:r>
      <w:r>
        <w:rPr>
          <w:w w:val="105"/>
        </w:rPr>
        <w:t>Strait</w:t>
      </w:r>
      <w:r>
        <w:rPr>
          <w:spacing w:val="-12"/>
          <w:w w:val="105"/>
        </w:rPr>
        <w:t xml:space="preserve"> </w:t>
      </w:r>
      <w:r>
        <w:rPr>
          <w:w w:val="105"/>
        </w:rPr>
        <w:t>Treaty</w:t>
      </w:r>
      <w:r>
        <w:rPr>
          <w:spacing w:val="-12"/>
          <w:w w:val="105"/>
        </w:rPr>
        <w:t xml:space="preserve"> </w:t>
      </w:r>
      <w:r>
        <w:rPr>
          <w:w w:val="105"/>
        </w:rPr>
        <w:t>were</w:t>
      </w:r>
      <w:r>
        <w:rPr>
          <w:spacing w:val="-13"/>
          <w:w w:val="105"/>
        </w:rPr>
        <w:t xml:space="preserve"> </w:t>
      </w:r>
      <w:r>
        <w:rPr>
          <w:w w:val="105"/>
        </w:rPr>
        <w:t>received</w:t>
      </w:r>
      <w:r>
        <w:rPr>
          <w:spacing w:val="-13"/>
          <w:w w:val="105"/>
        </w:rPr>
        <w:t xml:space="preserve"> </w:t>
      </w:r>
      <w:r>
        <w:rPr>
          <w:w w:val="105"/>
        </w:rPr>
        <w:t>and incorporated into a discussion paper prepared by PZJA agencies (</w:t>
      </w:r>
      <w:r>
        <w:rPr>
          <w:i/>
          <w:w w:val="105"/>
        </w:rPr>
        <w:t>Future management arrangements for the Torres Strait Prawn Fishery, May 2004</w:t>
      </w:r>
      <w:r>
        <w:rPr>
          <w:w w:val="105"/>
        </w:rPr>
        <w:t>). The paper was released for public comment in May 2004. The proposals contained within the paper were considered at subsequent PWG,</w:t>
      </w:r>
      <w:r>
        <w:rPr>
          <w:spacing w:val="-1"/>
          <w:w w:val="105"/>
        </w:rPr>
        <w:t xml:space="preserve"> </w:t>
      </w:r>
      <w:r>
        <w:rPr>
          <w:w w:val="105"/>
        </w:rPr>
        <w:t>TSFMAC and PZJA meetings.</w:t>
      </w:r>
      <w:r>
        <w:rPr>
          <w:spacing w:val="-1"/>
          <w:w w:val="105"/>
        </w:rPr>
        <w:t xml:space="preserve"> </w:t>
      </w:r>
      <w:r>
        <w:rPr>
          <w:w w:val="105"/>
        </w:rPr>
        <w:t>It</w:t>
      </w:r>
      <w:r>
        <w:rPr>
          <w:spacing w:val="-1"/>
          <w:w w:val="105"/>
        </w:rPr>
        <w:t xml:space="preserve"> </w:t>
      </w:r>
      <w:r>
        <w:rPr>
          <w:w w:val="105"/>
        </w:rPr>
        <w:t>was reported</w:t>
      </w:r>
      <w:r>
        <w:rPr>
          <w:spacing w:val="-1"/>
          <w:w w:val="105"/>
        </w:rPr>
        <w:t xml:space="preserve"> </w:t>
      </w:r>
      <w:r>
        <w:rPr>
          <w:w w:val="105"/>
        </w:rPr>
        <w:t>that</w:t>
      </w:r>
      <w:r>
        <w:rPr>
          <w:spacing w:val="-1"/>
          <w:w w:val="105"/>
        </w:rPr>
        <w:t xml:space="preserve"> </w:t>
      </w:r>
      <w:r>
        <w:rPr>
          <w:w w:val="105"/>
        </w:rPr>
        <w:t>253</w:t>
      </w:r>
      <w:r>
        <w:rPr>
          <w:spacing w:val="-1"/>
          <w:w w:val="105"/>
        </w:rPr>
        <w:t xml:space="preserve"> </w:t>
      </w:r>
      <w:r>
        <w:rPr>
          <w:w w:val="105"/>
        </w:rPr>
        <w:t>submissions</w:t>
      </w:r>
      <w:r>
        <w:rPr>
          <w:spacing w:val="-1"/>
          <w:w w:val="105"/>
        </w:rPr>
        <w:t xml:space="preserve"> </w:t>
      </w:r>
      <w:r>
        <w:rPr>
          <w:w w:val="105"/>
        </w:rPr>
        <w:t>were received. Most of the management issues presented were to do with effort reduction in the fishery. As this process is now complete, the results are not presented in this Statement.</w:t>
      </w:r>
    </w:p>
    <w:p w:rsidR="008E083E" w:rsidRDefault="008E083E">
      <w:pPr>
        <w:pStyle w:val="BodyText"/>
        <w:rPr>
          <w:sz w:val="22"/>
        </w:rPr>
      </w:pPr>
    </w:p>
    <w:p w:rsidR="008E083E" w:rsidRDefault="008E083E">
      <w:pPr>
        <w:pStyle w:val="BodyText"/>
        <w:spacing w:before="6"/>
        <w:rPr>
          <w:sz w:val="17"/>
        </w:rPr>
      </w:pPr>
    </w:p>
    <w:p w:rsidR="008E083E" w:rsidRDefault="0029712A">
      <w:pPr>
        <w:pStyle w:val="Heading2"/>
        <w:ind w:left="189"/>
      </w:pPr>
      <w:bookmarkStart w:id="29" w:name="_TOC_250009"/>
      <w:r>
        <w:t>2005/2006</w:t>
      </w:r>
      <w:r>
        <w:rPr>
          <w:spacing w:val="18"/>
        </w:rPr>
        <w:t xml:space="preserve"> </w:t>
      </w:r>
      <w:r>
        <w:t>Stakeholder</w:t>
      </w:r>
      <w:r>
        <w:rPr>
          <w:spacing w:val="17"/>
        </w:rPr>
        <w:t xml:space="preserve"> </w:t>
      </w:r>
      <w:bookmarkEnd w:id="29"/>
      <w:r>
        <w:rPr>
          <w:spacing w:val="-2"/>
        </w:rPr>
        <w:t>consultation</w:t>
      </w:r>
    </w:p>
    <w:p w:rsidR="008E083E" w:rsidRDefault="0029712A">
      <w:pPr>
        <w:pStyle w:val="BodyText"/>
        <w:spacing w:before="121" w:line="247" w:lineRule="auto"/>
        <w:ind w:left="189" w:right="121"/>
        <w:jc w:val="both"/>
      </w:pPr>
      <w:r>
        <w:rPr>
          <w:w w:val="105"/>
        </w:rPr>
        <w:t>Following repeated concerns expressed by the Torres Strait Prawn Entitlement Holders Association</w:t>
      </w:r>
      <w:r>
        <w:rPr>
          <w:spacing w:val="-3"/>
          <w:w w:val="105"/>
        </w:rPr>
        <w:t xml:space="preserve"> </w:t>
      </w:r>
      <w:r>
        <w:rPr>
          <w:w w:val="105"/>
        </w:rPr>
        <w:t>(TSPEHA)</w:t>
      </w:r>
      <w:r>
        <w:rPr>
          <w:spacing w:val="-3"/>
          <w:w w:val="105"/>
        </w:rPr>
        <w:t xml:space="preserve"> </w:t>
      </w:r>
      <w:r>
        <w:rPr>
          <w:w w:val="105"/>
        </w:rPr>
        <w:t>leading</w:t>
      </w:r>
      <w:r>
        <w:rPr>
          <w:spacing w:val="-1"/>
          <w:w w:val="105"/>
        </w:rPr>
        <w:t xml:space="preserve"> </w:t>
      </w:r>
      <w:r>
        <w:rPr>
          <w:w w:val="105"/>
        </w:rPr>
        <w:t>up</w:t>
      </w:r>
      <w:r>
        <w:rPr>
          <w:spacing w:val="-3"/>
          <w:w w:val="105"/>
        </w:rPr>
        <w:t xml:space="preserve"> </w:t>
      </w:r>
      <w:r>
        <w:rPr>
          <w:w w:val="105"/>
        </w:rPr>
        <w:t>to</w:t>
      </w:r>
      <w:r>
        <w:rPr>
          <w:spacing w:val="-1"/>
          <w:w w:val="105"/>
        </w:rPr>
        <w:t xml:space="preserve"> </w:t>
      </w:r>
      <w:r>
        <w:rPr>
          <w:w w:val="105"/>
        </w:rPr>
        <w:t>2006,</w:t>
      </w:r>
      <w:r>
        <w:rPr>
          <w:spacing w:val="-1"/>
          <w:w w:val="105"/>
        </w:rPr>
        <w:t xml:space="preserve"> </w:t>
      </w:r>
      <w:r>
        <w:rPr>
          <w:w w:val="105"/>
        </w:rPr>
        <w:t>the</w:t>
      </w:r>
      <w:r>
        <w:rPr>
          <w:spacing w:val="-4"/>
          <w:w w:val="105"/>
        </w:rPr>
        <w:t xml:space="preserve"> </w:t>
      </w:r>
      <w:r>
        <w:rPr>
          <w:w w:val="105"/>
        </w:rPr>
        <w:t>PZJA</w:t>
      </w:r>
      <w:r>
        <w:rPr>
          <w:spacing w:val="-3"/>
          <w:w w:val="105"/>
        </w:rPr>
        <w:t xml:space="preserve"> </w:t>
      </w:r>
      <w:r>
        <w:rPr>
          <w:w w:val="105"/>
        </w:rPr>
        <w:t>endorsed</w:t>
      </w:r>
      <w:r>
        <w:rPr>
          <w:spacing w:val="-2"/>
          <w:w w:val="105"/>
        </w:rPr>
        <w:t xml:space="preserve"> </w:t>
      </w:r>
      <w:r>
        <w:rPr>
          <w:w w:val="105"/>
        </w:rPr>
        <w:t>the</w:t>
      </w:r>
      <w:r>
        <w:rPr>
          <w:spacing w:val="-1"/>
          <w:w w:val="105"/>
        </w:rPr>
        <w:t xml:space="preserve"> </w:t>
      </w:r>
      <w:r>
        <w:rPr>
          <w:w w:val="105"/>
        </w:rPr>
        <w:t>elevation</w:t>
      </w:r>
      <w:r>
        <w:rPr>
          <w:spacing w:val="-1"/>
          <w:w w:val="105"/>
        </w:rPr>
        <w:t xml:space="preserve"> </w:t>
      </w:r>
      <w:r>
        <w:rPr>
          <w:w w:val="105"/>
        </w:rPr>
        <w:t>of</w:t>
      </w:r>
      <w:r>
        <w:rPr>
          <w:spacing w:val="-3"/>
          <w:w w:val="105"/>
        </w:rPr>
        <w:t xml:space="preserve"> </w:t>
      </w:r>
      <w:r>
        <w:rPr>
          <w:w w:val="105"/>
        </w:rPr>
        <w:t>the</w:t>
      </w:r>
      <w:r>
        <w:rPr>
          <w:spacing w:val="-2"/>
          <w:w w:val="105"/>
        </w:rPr>
        <w:t xml:space="preserve"> TSPFWG</w:t>
      </w:r>
    </w:p>
    <w:p w:rsidR="008E083E" w:rsidRDefault="008E083E">
      <w:pPr>
        <w:spacing w:line="247" w:lineRule="auto"/>
        <w:jc w:val="both"/>
        <w:sectPr w:rsidR="008E083E">
          <w:footerReference w:type="default" r:id="rId24"/>
          <w:pgSz w:w="12240" w:h="15840"/>
          <w:pgMar w:top="1500" w:right="1600" w:bottom="1540" w:left="1720" w:header="0" w:footer="1341" w:gutter="0"/>
          <w:pgNumType w:start="26"/>
          <w:cols w:space="720"/>
        </w:sectPr>
      </w:pPr>
    </w:p>
    <w:p w:rsidR="008E083E" w:rsidRDefault="008E083E">
      <w:pPr>
        <w:pStyle w:val="BodyText"/>
        <w:spacing w:before="2"/>
        <w:rPr>
          <w:sz w:val="19"/>
        </w:rPr>
      </w:pPr>
    </w:p>
    <w:p w:rsidR="008E083E" w:rsidRDefault="0029712A">
      <w:pPr>
        <w:pStyle w:val="BodyText"/>
        <w:spacing w:before="99" w:line="247" w:lineRule="auto"/>
        <w:ind w:left="189" w:right="124"/>
        <w:jc w:val="both"/>
      </w:pPr>
      <w:r>
        <w:rPr>
          <w:w w:val="105"/>
        </w:rPr>
        <w:t>to</w:t>
      </w:r>
      <w:r>
        <w:rPr>
          <w:spacing w:val="-4"/>
          <w:w w:val="105"/>
        </w:rPr>
        <w:t xml:space="preserve"> </w:t>
      </w:r>
      <w:r>
        <w:rPr>
          <w:w w:val="105"/>
        </w:rPr>
        <w:t>a</w:t>
      </w:r>
      <w:r>
        <w:rPr>
          <w:spacing w:val="-4"/>
          <w:w w:val="105"/>
        </w:rPr>
        <w:t xml:space="preserve"> </w:t>
      </w:r>
      <w:r>
        <w:rPr>
          <w:w w:val="105"/>
        </w:rPr>
        <w:t>MAC</w:t>
      </w:r>
      <w:r>
        <w:rPr>
          <w:spacing w:val="-5"/>
          <w:w w:val="105"/>
        </w:rPr>
        <w:t xml:space="preserve"> </w:t>
      </w:r>
      <w:r>
        <w:rPr>
          <w:w w:val="105"/>
        </w:rPr>
        <w:t>at</w:t>
      </w:r>
      <w:r>
        <w:rPr>
          <w:spacing w:val="-4"/>
          <w:w w:val="105"/>
        </w:rPr>
        <w:t xml:space="preserve"> </w:t>
      </w:r>
      <w:r>
        <w:rPr>
          <w:w w:val="105"/>
        </w:rPr>
        <w:t>PZJA</w:t>
      </w:r>
      <w:r>
        <w:rPr>
          <w:spacing w:val="-5"/>
          <w:w w:val="105"/>
        </w:rPr>
        <w:t xml:space="preserve"> </w:t>
      </w:r>
      <w:r>
        <w:rPr>
          <w:w w:val="105"/>
        </w:rPr>
        <w:t>19,</w:t>
      </w:r>
      <w:r>
        <w:rPr>
          <w:spacing w:val="-4"/>
          <w:w w:val="105"/>
        </w:rPr>
        <w:t xml:space="preserve"> </w:t>
      </w:r>
      <w:r>
        <w:rPr>
          <w:w w:val="105"/>
        </w:rPr>
        <w:t>2006.</w:t>
      </w:r>
      <w:r>
        <w:rPr>
          <w:spacing w:val="-5"/>
          <w:w w:val="105"/>
        </w:rPr>
        <w:t xml:space="preserve"> </w:t>
      </w:r>
      <w:r>
        <w:rPr>
          <w:w w:val="105"/>
        </w:rPr>
        <w:t>This</w:t>
      </w:r>
      <w:r>
        <w:rPr>
          <w:spacing w:val="-5"/>
          <w:w w:val="105"/>
        </w:rPr>
        <w:t xml:space="preserve"> </w:t>
      </w:r>
      <w:r>
        <w:rPr>
          <w:w w:val="105"/>
        </w:rPr>
        <w:t>had</w:t>
      </w:r>
      <w:r>
        <w:rPr>
          <w:spacing w:val="-4"/>
          <w:w w:val="105"/>
        </w:rPr>
        <w:t xml:space="preserve"> </w:t>
      </w:r>
      <w:r>
        <w:rPr>
          <w:w w:val="105"/>
        </w:rPr>
        <w:t>the</w:t>
      </w:r>
      <w:r>
        <w:rPr>
          <w:spacing w:val="-4"/>
          <w:w w:val="105"/>
        </w:rPr>
        <w:t xml:space="preserve"> </w:t>
      </w:r>
      <w:r>
        <w:rPr>
          <w:w w:val="105"/>
        </w:rPr>
        <w:t>added</w:t>
      </w:r>
      <w:r>
        <w:rPr>
          <w:spacing w:val="-7"/>
          <w:w w:val="105"/>
        </w:rPr>
        <w:t xml:space="preserve"> </w:t>
      </w:r>
      <w:r>
        <w:rPr>
          <w:w w:val="105"/>
        </w:rPr>
        <w:t>benefit</w:t>
      </w:r>
      <w:r>
        <w:rPr>
          <w:spacing w:val="-5"/>
          <w:w w:val="105"/>
        </w:rPr>
        <w:t xml:space="preserve"> </w:t>
      </w:r>
      <w:r>
        <w:rPr>
          <w:w w:val="105"/>
        </w:rPr>
        <w:t>of</w:t>
      </w:r>
      <w:r>
        <w:rPr>
          <w:spacing w:val="-4"/>
          <w:w w:val="105"/>
        </w:rPr>
        <w:t xml:space="preserve"> </w:t>
      </w:r>
      <w:r>
        <w:rPr>
          <w:w w:val="105"/>
        </w:rPr>
        <w:t>better</w:t>
      </w:r>
      <w:r>
        <w:rPr>
          <w:spacing w:val="-4"/>
          <w:w w:val="105"/>
        </w:rPr>
        <w:t xml:space="preserve"> </w:t>
      </w:r>
      <w:r>
        <w:rPr>
          <w:w w:val="105"/>
        </w:rPr>
        <w:t>representing</w:t>
      </w:r>
      <w:r>
        <w:rPr>
          <w:spacing w:val="-5"/>
          <w:w w:val="105"/>
        </w:rPr>
        <w:t xml:space="preserve"> </w:t>
      </w:r>
      <w:r>
        <w:rPr>
          <w:w w:val="105"/>
        </w:rPr>
        <w:t>the</w:t>
      </w:r>
      <w:r>
        <w:rPr>
          <w:spacing w:val="-4"/>
          <w:w w:val="105"/>
        </w:rPr>
        <w:t xml:space="preserve"> </w:t>
      </w:r>
      <w:r>
        <w:rPr>
          <w:w w:val="105"/>
        </w:rPr>
        <w:t>opinions</w:t>
      </w:r>
      <w:r>
        <w:rPr>
          <w:spacing w:val="-5"/>
          <w:w w:val="105"/>
        </w:rPr>
        <w:t xml:space="preserve"> </w:t>
      </w:r>
      <w:r>
        <w:rPr>
          <w:w w:val="105"/>
        </w:rPr>
        <w:t>of industry during the management plan development process.</w:t>
      </w:r>
    </w:p>
    <w:p w:rsidR="008E083E" w:rsidRDefault="0029712A">
      <w:pPr>
        <w:pStyle w:val="BodyText"/>
        <w:spacing w:before="114" w:line="249" w:lineRule="auto"/>
        <w:ind w:left="189" w:right="122"/>
        <w:jc w:val="both"/>
      </w:pPr>
      <w:r>
        <w:rPr>
          <w:w w:val="105"/>
        </w:rPr>
        <w:t>At the June 2006 TSPMAC meeting members were presented with a preliminary draft of the proposed TSPF Management Plan. Members discussed the draft document at length and made</w:t>
      </w:r>
      <w:r>
        <w:rPr>
          <w:spacing w:val="-2"/>
          <w:w w:val="105"/>
        </w:rPr>
        <w:t xml:space="preserve"> </w:t>
      </w:r>
      <w:r>
        <w:rPr>
          <w:w w:val="105"/>
        </w:rPr>
        <w:t>several</w:t>
      </w:r>
      <w:r>
        <w:rPr>
          <w:spacing w:val="-4"/>
          <w:w w:val="105"/>
        </w:rPr>
        <w:t xml:space="preserve"> </w:t>
      </w:r>
      <w:r>
        <w:rPr>
          <w:w w:val="105"/>
        </w:rPr>
        <w:t>suggestions</w:t>
      </w:r>
      <w:r>
        <w:rPr>
          <w:spacing w:val="-4"/>
          <w:w w:val="105"/>
        </w:rPr>
        <w:t xml:space="preserve"> </w:t>
      </w:r>
      <w:r>
        <w:rPr>
          <w:w w:val="105"/>
        </w:rPr>
        <w:t>for</w:t>
      </w:r>
      <w:r>
        <w:rPr>
          <w:spacing w:val="-3"/>
          <w:w w:val="105"/>
        </w:rPr>
        <w:t xml:space="preserve"> </w:t>
      </w:r>
      <w:r>
        <w:rPr>
          <w:w w:val="105"/>
        </w:rPr>
        <w:t>recommended</w:t>
      </w:r>
      <w:r>
        <w:rPr>
          <w:spacing w:val="-2"/>
          <w:w w:val="105"/>
        </w:rPr>
        <w:t xml:space="preserve"> </w:t>
      </w:r>
      <w:r>
        <w:rPr>
          <w:w w:val="105"/>
        </w:rPr>
        <w:t>changes.</w:t>
      </w:r>
      <w:r>
        <w:rPr>
          <w:spacing w:val="-4"/>
          <w:w w:val="105"/>
        </w:rPr>
        <w:t xml:space="preserve"> </w:t>
      </w:r>
      <w:r>
        <w:rPr>
          <w:w w:val="105"/>
        </w:rPr>
        <w:t>At</w:t>
      </w:r>
      <w:r>
        <w:rPr>
          <w:spacing w:val="-4"/>
          <w:w w:val="105"/>
        </w:rPr>
        <w:t xml:space="preserve"> </w:t>
      </w:r>
      <w:r>
        <w:rPr>
          <w:w w:val="105"/>
        </w:rPr>
        <w:t>the</w:t>
      </w:r>
      <w:r>
        <w:rPr>
          <w:spacing w:val="-4"/>
          <w:w w:val="105"/>
        </w:rPr>
        <w:t xml:space="preserve"> </w:t>
      </w:r>
      <w:r>
        <w:rPr>
          <w:w w:val="105"/>
        </w:rPr>
        <w:t>June</w:t>
      </w:r>
      <w:r>
        <w:rPr>
          <w:spacing w:val="-4"/>
          <w:w w:val="105"/>
        </w:rPr>
        <w:t xml:space="preserve"> </w:t>
      </w:r>
      <w:r>
        <w:rPr>
          <w:w w:val="105"/>
        </w:rPr>
        <w:t>2006</w:t>
      </w:r>
      <w:r>
        <w:rPr>
          <w:spacing w:val="-4"/>
          <w:w w:val="105"/>
        </w:rPr>
        <w:t xml:space="preserve"> </w:t>
      </w:r>
      <w:r>
        <w:rPr>
          <w:w w:val="105"/>
        </w:rPr>
        <w:t>TSPMAC</w:t>
      </w:r>
      <w:r>
        <w:rPr>
          <w:spacing w:val="-4"/>
          <w:w w:val="105"/>
        </w:rPr>
        <w:t xml:space="preserve"> </w:t>
      </w:r>
      <w:r>
        <w:rPr>
          <w:w w:val="105"/>
        </w:rPr>
        <w:t>meeting</w:t>
      </w:r>
      <w:r>
        <w:rPr>
          <w:spacing w:val="-2"/>
          <w:w w:val="105"/>
        </w:rPr>
        <w:t xml:space="preserve"> </w:t>
      </w:r>
      <w:r>
        <w:rPr>
          <w:w w:val="105"/>
        </w:rPr>
        <w:t>it was proposed, that with the move to the Management Plan, that levies for the fishery be calculated on a per unit basis.</w:t>
      </w:r>
    </w:p>
    <w:p w:rsidR="008E083E" w:rsidRDefault="0029712A">
      <w:pPr>
        <w:pStyle w:val="BodyText"/>
        <w:spacing w:before="108" w:line="247" w:lineRule="auto"/>
        <w:ind w:left="189" w:right="120"/>
        <w:jc w:val="both"/>
      </w:pPr>
      <w:r>
        <w:rPr>
          <w:w w:val="105"/>
        </w:rPr>
        <w:t>Members</w:t>
      </w:r>
      <w:r>
        <w:rPr>
          <w:spacing w:val="-4"/>
          <w:w w:val="105"/>
        </w:rPr>
        <w:t xml:space="preserve"> </w:t>
      </w:r>
      <w:r>
        <w:rPr>
          <w:w w:val="105"/>
        </w:rPr>
        <w:t>were</w:t>
      </w:r>
      <w:r>
        <w:rPr>
          <w:spacing w:val="-4"/>
          <w:w w:val="105"/>
        </w:rPr>
        <w:t xml:space="preserve"> </w:t>
      </w:r>
      <w:r>
        <w:rPr>
          <w:w w:val="105"/>
        </w:rPr>
        <w:t>informed</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rationale</w:t>
      </w:r>
      <w:r>
        <w:rPr>
          <w:spacing w:val="-4"/>
          <w:w w:val="105"/>
        </w:rPr>
        <w:t xml:space="preserve"> </w:t>
      </w:r>
      <w:r>
        <w:rPr>
          <w:w w:val="105"/>
        </w:rPr>
        <w:t>behind</w:t>
      </w:r>
      <w:r>
        <w:rPr>
          <w:spacing w:val="-4"/>
          <w:w w:val="105"/>
        </w:rPr>
        <w:t xml:space="preserve"> </w:t>
      </w:r>
      <w:r>
        <w:rPr>
          <w:w w:val="105"/>
        </w:rPr>
        <w:t>unitising</w:t>
      </w:r>
      <w:r>
        <w:rPr>
          <w:spacing w:val="-4"/>
          <w:w w:val="105"/>
        </w:rPr>
        <w:t xml:space="preserve"> </w:t>
      </w:r>
      <w:r>
        <w:rPr>
          <w:w w:val="105"/>
        </w:rPr>
        <w:t>the</w:t>
      </w:r>
      <w:r>
        <w:rPr>
          <w:spacing w:val="-4"/>
          <w:w w:val="105"/>
        </w:rPr>
        <w:t xml:space="preserve"> </w:t>
      </w:r>
      <w:r>
        <w:rPr>
          <w:w w:val="105"/>
        </w:rPr>
        <w:t>fishery.</w:t>
      </w:r>
      <w:r>
        <w:rPr>
          <w:spacing w:val="-3"/>
          <w:w w:val="105"/>
        </w:rPr>
        <w:t xml:space="preserve"> </w:t>
      </w:r>
      <w:r>
        <w:rPr>
          <w:w w:val="105"/>
        </w:rPr>
        <w:t>Unitisation</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fishery would allow greater flexibility for adjusting individual licences when changes to the Total Allowable</w:t>
      </w:r>
      <w:r>
        <w:rPr>
          <w:spacing w:val="-2"/>
          <w:w w:val="105"/>
        </w:rPr>
        <w:t xml:space="preserve"> </w:t>
      </w:r>
      <w:r>
        <w:rPr>
          <w:w w:val="105"/>
        </w:rPr>
        <w:t>Effort</w:t>
      </w:r>
      <w:r>
        <w:rPr>
          <w:spacing w:val="-1"/>
          <w:w w:val="105"/>
        </w:rPr>
        <w:t xml:space="preserve"> </w:t>
      </w:r>
      <w:r>
        <w:rPr>
          <w:w w:val="105"/>
        </w:rPr>
        <w:t>(TAE)</w:t>
      </w:r>
      <w:r>
        <w:rPr>
          <w:spacing w:val="-1"/>
          <w:w w:val="105"/>
        </w:rPr>
        <w:t xml:space="preserve"> </w:t>
      </w:r>
      <w:r>
        <w:rPr>
          <w:w w:val="105"/>
        </w:rPr>
        <w:t>were</w:t>
      </w:r>
      <w:r>
        <w:rPr>
          <w:spacing w:val="-2"/>
          <w:w w:val="105"/>
        </w:rPr>
        <w:t xml:space="preserve"> </w:t>
      </w:r>
      <w:r>
        <w:rPr>
          <w:w w:val="105"/>
        </w:rPr>
        <w:t>made.</w:t>
      </w:r>
      <w:r>
        <w:rPr>
          <w:spacing w:val="-2"/>
          <w:w w:val="105"/>
        </w:rPr>
        <w:t xml:space="preserve"> </w:t>
      </w:r>
      <w:r>
        <w:rPr>
          <w:w w:val="105"/>
        </w:rPr>
        <w:t>This</w:t>
      </w:r>
      <w:r>
        <w:rPr>
          <w:spacing w:val="-1"/>
          <w:w w:val="105"/>
        </w:rPr>
        <w:t xml:space="preserve"> </w:t>
      </w:r>
      <w:r>
        <w:rPr>
          <w:w w:val="105"/>
        </w:rPr>
        <w:t>would</w:t>
      </w:r>
      <w:r>
        <w:rPr>
          <w:spacing w:val="-2"/>
          <w:w w:val="105"/>
        </w:rPr>
        <w:t xml:space="preserve"> </w:t>
      </w:r>
      <w:r>
        <w:rPr>
          <w:w w:val="105"/>
        </w:rPr>
        <w:t>effectively</w:t>
      </w:r>
      <w:r>
        <w:rPr>
          <w:spacing w:val="-2"/>
          <w:w w:val="105"/>
        </w:rPr>
        <w:t xml:space="preserve"> </w:t>
      </w:r>
      <w:r>
        <w:rPr>
          <w:w w:val="105"/>
        </w:rPr>
        <w:t>reduce</w:t>
      </w:r>
      <w:r>
        <w:rPr>
          <w:spacing w:val="-2"/>
          <w:w w:val="105"/>
        </w:rPr>
        <w:t xml:space="preserve"> </w:t>
      </w:r>
      <w:r>
        <w:rPr>
          <w:w w:val="105"/>
        </w:rPr>
        <w:t>that</w:t>
      </w:r>
      <w:r>
        <w:rPr>
          <w:spacing w:val="-2"/>
          <w:w w:val="105"/>
        </w:rPr>
        <w:t xml:space="preserve"> </w:t>
      </w:r>
      <w:r>
        <w:rPr>
          <w:w w:val="105"/>
        </w:rPr>
        <w:t>administration</w:t>
      </w:r>
      <w:r>
        <w:rPr>
          <w:spacing w:val="-1"/>
          <w:w w:val="105"/>
        </w:rPr>
        <w:t xml:space="preserve"> </w:t>
      </w:r>
      <w:r>
        <w:rPr>
          <w:w w:val="105"/>
        </w:rPr>
        <w:t>required when a change was made as a decision would not need to be made on every licence. Members</w:t>
      </w:r>
      <w:r>
        <w:rPr>
          <w:spacing w:val="-2"/>
          <w:w w:val="105"/>
        </w:rPr>
        <w:t xml:space="preserve"> </w:t>
      </w:r>
      <w:r>
        <w:rPr>
          <w:w w:val="105"/>
        </w:rPr>
        <w:t>discussed the strengths and weaknesses of a unitisation system in depth. Industry members expressed a view that the fishery already had a form of unitisation with allocated fishing</w:t>
      </w:r>
      <w:r>
        <w:rPr>
          <w:spacing w:val="-3"/>
          <w:w w:val="105"/>
        </w:rPr>
        <w:t xml:space="preserve"> </w:t>
      </w:r>
      <w:r>
        <w:rPr>
          <w:w w:val="105"/>
        </w:rPr>
        <w:t>days</w:t>
      </w:r>
      <w:r>
        <w:rPr>
          <w:spacing w:val="-4"/>
          <w:w w:val="105"/>
        </w:rPr>
        <w:t xml:space="preserve"> </w:t>
      </w:r>
      <w:r>
        <w:rPr>
          <w:w w:val="105"/>
        </w:rPr>
        <w:t>per</w:t>
      </w:r>
      <w:r>
        <w:rPr>
          <w:spacing w:val="-4"/>
          <w:w w:val="105"/>
        </w:rPr>
        <w:t xml:space="preserve"> </w:t>
      </w:r>
      <w:r>
        <w:rPr>
          <w:w w:val="105"/>
        </w:rPr>
        <w:t>licence</w:t>
      </w:r>
      <w:r>
        <w:rPr>
          <w:spacing w:val="-2"/>
          <w:w w:val="105"/>
        </w:rPr>
        <w:t xml:space="preserve"> </w:t>
      </w:r>
      <w:r>
        <w:rPr>
          <w:w w:val="105"/>
        </w:rPr>
        <w:t>and</w:t>
      </w:r>
      <w:r>
        <w:rPr>
          <w:spacing w:val="-4"/>
          <w:w w:val="105"/>
        </w:rPr>
        <w:t xml:space="preserve"> </w:t>
      </w:r>
      <w:r>
        <w:rPr>
          <w:w w:val="105"/>
        </w:rPr>
        <w:t>pointed</w:t>
      </w:r>
      <w:r>
        <w:rPr>
          <w:spacing w:val="-3"/>
          <w:w w:val="105"/>
        </w:rPr>
        <w:t xml:space="preserve"> </w:t>
      </w:r>
      <w:r>
        <w:rPr>
          <w:w w:val="105"/>
        </w:rPr>
        <w:t>out</w:t>
      </w:r>
      <w:r>
        <w:rPr>
          <w:spacing w:val="-3"/>
          <w:w w:val="105"/>
        </w:rPr>
        <w:t xml:space="preserve"> </w:t>
      </w:r>
      <w:r>
        <w:rPr>
          <w:w w:val="105"/>
        </w:rPr>
        <w:t>that</w:t>
      </w:r>
      <w:r>
        <w:rPr>
          <w:spacing w:val="-5"/>
          <w:w w:val="105"/>
        </w:rPr>
        <w:t xml:space="preserve"> </w:t>
      </w:r>
      <w:r>
        <w:rPr>
          <w:w w:val="105"/>
        </w:rPr>
        <w:t>changes</w:t>
      </w:r>
      <w:r>
        <w:rPr>
          <w:spacing w:val="-4"/>
          <w:w w:val="105"/>
        </w:rPr>
        <w:t xml:space="preserve"> </w:t>
      </w:r>
      <w:r>
        <w:rPr>
          <w:w w:val="105"/>
        </w:rPr>
        <w:t>to</w:t>
      </w:r>
      <w:r>
        <w:rPr>
          <w:spacing w:val="-3"/>
          <w:w w:val="105"/>
        </w:rPr>
        <w:t xml:space="preserve"> </w:t>
      </w:r>
      <w:r>
        <w:rPr>
          <w:w w:val="105"/>
        </w:rPr>
        <w:t>individual</w:t>
      </w:r>
      <w:r>
        <w:rPr>
          <w:spacing w:val="-2"/>
          <w:w w:val="105"/>
        </w:rPr>
        <w:t xml:space="preserve"> </w:t>
      </w:r>
      <w:r>
        <w:rPr>
          <w:w w:val="105"/>
        </w:rPr>
        <w:t>licences</w:t>
      </w:r>
      <w:r>
        <w:rPr>
          <w:spacing w:val="-3"/>
          <w:w w:val="105"/>
        </w:rPr>
        <w:t xml:space="preserve"> </w:t>
      </w:r>
      <w:r>
        <w:rPr>
          <w:w w:val="105"/>
        </w:rPr>
        <w:t>had</w:t>
      </w:r>
      <w:r>
        <w:rPr>
          <w:spacing w:val="-4"/>
          <w:w w:val="105"/>
        </w:rPr>
        <w:t xml:space="preserve"> </w:t>
      </w:r>
      <w:r>
        <w:rPr>
          <w:w w:val="105"/>
        </w:rPr>
        <w:t>already</w:t>
      </w:r>
      <w:r>
        <w:rPr>
          <w:spacing w:val="-4"/>
          <w:w w:val="105"/>
        </w:rPr>
        <w:t xml:space="preserve"> </w:t>
      </w:r>
      <w:r>
        <w:rPr>
          <w:w w:val="105"/>
        </w:rPr>
        <w:t>been made</w:t>
      </w:r>
      <w:r>
        <w:rPr>
          <w:spacing w:val="-11"/>
          <w:w w:val="105"/>
        </w:rPr>
        <w:t xml:space="preserve"> </w:t>
      </w:r>
      <w:r>
        <w:rPr>
          <w:w w:val="105"/>
        </w:rPr>
        <w:t>when</w:t>
      </w:r>
      <w:r>
        <w:rPr>
          <w:spacing w:val="-11"/>
          <w:w w:val="105"/>
        </w:rPr>
        <w:t xml:space="preserve"> </w:t>
      </w:r>
      <w:r>
        <w:rPr>
          <w:w w:val="105"/>
        </w:rPr>
        <w:t>the</w:t>
      </w:r>
      <w:r>
        <w:rPr>
          <w:spacing w:val="-11"/>
          <w:w w:val="105"/>
        </w:rPr>
        <w:t xml:space="preserve"> </w:t>
      </w:r>
      <w:r>
        <w:rPr>
          <w:w w:val="105"/>
        </w:rPr>
        <w:t>TAE</w:t>
      </w:r>
      <w:r>
        <w:rPr>
          <w:spacing w:val="-11"/>
          <w:w w:val="105"/>
        </w:rPr>
        <w:t xml:space="preserve"> </w:t>
      </w:r>
      <w:r>
        <w:rPr>
          <w:w w:val="105"/>
        </w:rPr>
        <w:t>was</w:t>
      </w:r>
      <w:r>
        <w:rPr>
          <w:spacing w:val="-12"/>
          <w:w w:val="105"/>
        </w:rPr>
        <w:t xml:space="preserve"> </w:t>
      </w:r>
      <w:r>
        <w:rPr>
          <w:w w:val="105"/>
        </w:rPr>
        <w:t>adjusted.</w:t>
      </w:r>
      <w:r>
        <w:rPr>
          <w:spacing w:val="-11"/>
          <w:w w:val="105"/>
        </w:rPr>
        <w:t xml:space="preserve"> </w:t>
      </w:r>
      <w:r>
        <w:rPr>
          <w:w w:val="105"/>
        </w:rPr>
        <w:t>Further</w:t>
      </w:r>
      <w:r>
        <w:rPr>
          <w:spacing w:val="-11"/>
          <w:w w:val="105"/>
        </w:rPr>
        <w:t xml:space="preserve"> </w:t>
      </w:r>
      <w:r>
        <w:rPr>
          <w:w w:val="105"/>
        </w:rPr>
        <w:t>concerns</w:t>
      </w:r>
      <w:r>
        <w:rPr>
          <w:spacing w:val="-11"/>
          <w:w w:val="105"/>
        </w:rPr>
        <w:t xml:space="preserve"> </w:t>
      </w:r>
      <w:r>
        <w:rPr>
          <w:w w:val="105"/>
        </w:rPr>
        <w:t>were</w:t>
      </w:r>
      <w:r>
        <w:rPr>
          <w:spacing w:val="-12"/>
          <w:w w:val="105"/>
        </w:rPr>
        <w:t xml:space="preserve"> </w:t>
      </w:r>
      <w:r>
        <w:rPr>
          <w:w w:val="105"/>
        </w:rPr>
        <w:t>raised</w:t>
      </w:r>
      <w:r>
        <w:rPr>
          <w:spacing w:val="-11"/>
          <w:w w:val="105"/>
        </w:rPr>
        <w:t xml:space="preserve"> </w:t>
      </w:r>
      <w:r>
        <w:rPr>
          <w:w w:val="105"/>
        </w:rPr>
        <w:t>regarding</w:t>
      </w:r>
      <w:r>
        <w:rPr>
          <w:spacing w:val="-11"/>
          <w:w w:val="105"/>
        </w:rPr>
        <w:t xml:space="preserve"> </w:t>
      </w:r>
      <w:r>
        <w:rPr>
          <w:w w:val="105"/>
        </w:rPr>
        <w:t>the</w:t>
      </w:r>
      <w:r>
        <w:rPr>
          <w:spacing w:val="-12"/>
          <w:w w:val="105"/>
        </w:rPr>
        <w:t xml:space="preserve"> </w:t>
      </w:r>
      <w:r>
        <w:rPr>
          <w:w w:val="105"/>
        </w:rPr>
        <w:t>possibility</w:t>
      </w:r>
      <w:r>
        <w:rPr>
          <w:spacing w:val="-12"/>
          <w:w w:val="105"/>
        </w:rPr>
        <w:t xml:space="preserve"> </w:t>
      </w:r>
      <w:r>
        <w:rPr>
          <w:w w:val="105"/>
        </w:rPr>
        <w:t>that financial institutions would need to reassess mortgages if a significant change to the current system occurred.</w:t>
      </w:r>
    </w:p>
    <w:p w:rsidR="008E083E" w:rsidRDefault="0029712A">
      <w:pPr>
        <w:pStyle w:val="BodyText"/>
        <w:spacing w:before="125" w:line="247" w:lineRule="auto"/>
        <w:ind w:left="189"/>
      </w:pPr>
      <w:r>
        <w:rPr>
          <w:w w:val="105"/>
        </w:rPr>
        <w:t>The</w:t>
      </w:r>
      <w:r>
        <w:rPr>
          <w:spacing w:val="40"/>
          <w:w w:val="105"/>
        </w:rPr>
        <w:t xml:space="preserve"> </w:t>
      </w:r>
      <w:r>
        <w:rPr>
          <w:w w:val="105"/>
        </w:rPr>
        <w:t>four</w:t>
      </w:r>
      <w:r>
        <w:rPr>
          <w:spacing w:val="40"/>
          <w:w w:val="105"/>
        </w:rPr>
        <w:t xml:space="preserve"> </w:t>
      </w:r>
      <w:r>
        <w:rPr>
          <w:w w:val="105"/>
        </w:rPr>
        <w:t>options</w:t>
      </w:r>
      <w:r>
        <w:rPr>
          <w:spacing w:val="40"/>
          <w:w w:val="105"/>
        </w:rPr>
        <w:t xml:space="preserve"> </w:t>
      </w:r>
      <w:r>
        <w:rPr>
          <w:w w:val="105"/>
        </w:rPr>
        <w:t>for</w:t>
      </w:r>
      <w:r>
        <w:rPr>
          <w:spacing w:val="40"/>
          <w:w w:val="105"/>
        </w:rPr>
        <w:t xml:space="preserve"> </w:t>
      </w:r>
      <w:r>
        <w:rPr>
          <w:w w:val="105"/>
        </w:rPr>
        <w:t>a</w:t>
      </w:r>
      <w:r>
        <w:rPr>
          <w:spacing w:val="40"/>
          <w:w w:val="105"/>
        </w:rPr>
        <w:t xml:space="preserve"> </w:t>
      </w:r>
      <w:r>
        <w:rPr>
          <w:w w:val="105"/>
        </w:rPr>
        <w:t>unitisation</w:t>
      </w:r>
      <w:r>
        <w:rPr>
          <w:spacing w:val="40"/>
          <w:w w:val="105"/>
        </w:rPr>
        <w:t xml:space="preserve"> </w:t>
      </w:r>
      <w:r>
        <w:rPr>
          <w:w w:val="105"/>
        </w:rPr>
        <w:t>system</w:t>
      </w:r>
      <w:r>
        <w:rPr>
          <w:spacing w:val="40"/>
          <w:w w:val="105"/>
        </w:rPr>
        <w:t xml:space="preserve"> </w:t>
      </w:r>
      <w:r>
        <w:rPr>
          <w:w w:val="105"/>
        </w:rPr>
        <w:t>within</w:t>
      </w:r>
      <w:r>
        <w:rPr>
          <w:spacing w:val="40"/>
          <w:w w:val="105"/>
        </w:rPr>
        <w:t xml:space="preserve"> </w:t>
      </w:r>
      <w:r>
        <w:rPr>
          <w:w w:val="105"/>
        </w:rPr>
        <w:t>the</w:t>
      </w:r>
      <w:r>
        <w:rPr>
          <w:spacing w:val="40"/>
          <w:w w:val="105"/>
        </w:rPr>
        <w:t xml:space="preserve"> </w:t>
      </w:r>
      <w:r>
        <w:rPr>
          <w:w w:val="105"/>
        </w:rPr>
        <w:t>TSPF</w:t>
      </w:r>
      <w:r>
        <w:rPr>
          <w:spacing w:val="40"/>
          <w:w w:val="105"/>
        </w:rPr>
        <w:t xml:space="preserve"> </w:t>
      </w:r>
      <w:r>
        <w:rPr>
          <w:w w:val="105"/>
        </w:rPr>
        <w:t>and</w:t>
      </w:r>
      <w:r>
        <w:rPr>
          <w:spacing w:val="40"/>
          <w:w w:val="105"/>
        </w:rPr>
        <w:t xml:space="preserve"> </w:t>
      </w:r>
      <w:r>
        <w:rPr>
          <w:w w:val="105"/>
        </w:rPr>
        <w:t>the</w:t>
      </w:r>
      <w:r>
        <w:rPr>
          <w:spacing w:val="40"/>
          <w:w w:val="105"/>
        </w:rPr>
        <w:t xml:space="preserve"> </w:t>
      </w:r>
      <w:r>
        <w:rPr>
          <w:w w:val="105"/>
        </w:rPr>
        <w:t>nature</w:t>
      </w:r>
      <w:r>
        <w:rPr>
          <w:spacing w:val="40"/>
          <w:w w:val="105"/>
        </w:rPr>
        <w:t xml:space="preserve"> </w:t>
      </w:r>
      <w:r>
        <w:rPr>
          <w:w w:val="105"/>
        </w:rPr>
        <w:t>of</w:t>
      </w:r>
      <w:r>
        <w:rPr>
          <w:spacing w:val="40"/>
          <w:w w:val="105"/>
        </w:rPr>
        <w:t xml:space="preserve"> </w:t>
      </w:r>
      <w:r>
        <w:rPr>
          <w:w w:val="105"/>
        </w:rPr>
        <w:t>each</w:t>
      </w:r>
      <w:r>
        <w:rPr>
          <w:spacing w:val="40"/>
          <w:w w:val="105"/>
        </w:rPr>
        <w:t xml:space="preserve"> </w:t>
      </w:r>
      <w:r>
        <w:rPr>
          <w:w w:val="105"/>
        </w:rPr>
        <w:t>were presented and discussed at the meeting. These included:</w:t>
      </w:r>
    </w:p>
    <w:p w:rsidR="008E083E" w:rsidRDefault="0029712A">
      <w:pPr>
        <w:pStyle w:val="ListParagraph"/>
        <w:numPr>
          <w:ilvl w:val="0"/>
          <w:numId w:val="9"/>
        </w:numPr>
        <w:tabs>
          <w:tab w:val="left" w:pos="867"/>
          <w:tab w:val="left" w:pos="868"/>
        </w:tabs>
        <w:spacing w:before="1"/>
        <w:ind w:hanging="340"/>
        <w:jc w:val="left"/>
        <w:rPr>
          <w:sz w:val="20"/>
        </w:rPr>
      </w:pPr>
      <w:r>
        <w:rPr>
          <w:sz w:val="20"/>
        </w:rPr>
        <w:t>Individual</w:t>
      </w:r>
      <w:r>
        <w:rPr>
          <w:spacing w:val="30"/>
          <w:sz w:val="20"/>
        </w:rPr>
        <w:t xml:space="preserve"> </w:t>
      </w:r>
      <w:r>
        <w:rPr>
          <w:sz w:val="20"/>
        </w:rPr>
        <w:t>Transferable</w:t>
      </w:r>
      <w:r>
        <w:rPr>
          <w:spacing w:val="32"/>
          <w:sz w:val="20"/>
        </w:rPr>
        <w:t xml:space="preserve"> </w:t>
      </w:r>
      <w:r>
        <w:rPr>
          <w:spacing w:val="-2"/>
          <w:sz w:val="20"/>
        </w:rPr>
        <w:t>Quotas</w:t>
      </w:r>
    </w:p>
    <w:p w:rsidR="008E083E" w:rsidRDefault="0029712A">
      <w:pPr>
        <w:pStyle w:val="ListParagraph"/>
        <w:numPr>
          <w:ilvl w:val="0"/>
          <w:numId w:val="9"/>
        </w:numPr>
        <w:tabs>
          <w:tab w:val="left" w:pos="867"/>
          <w:tab w:val="left" w:pos="868"/>
        </w:tabs>
        <w:spacing w:before="9"/>
        <w:ind w:hanging="340"/>
        <w:jc w:val="left"/>
        <w:rPr>
          <w:sz w:val="20"/>
        </w:rPr>
      </w:pPr>
      <w:r>
        <w:rPr>
          <w:w w:val="105"/>
          <w:sz w:val="20"/>
        </w:rPr>
        <w:t>Tradable</w:t>
      </w:r>
      <w:r>
        <w:rPr>
          <w:spacing w:val="-14"/>
          <w:w w:val="105"/>
          <w:sz w:val="20"/>
        </w:rPr>
        <w:t xml:space="preserve"> </w:t>
      </w:r>
      <w:r>
        <w:rPr>
          <w:w w:val="105"/>
          <w:sz w:val="20"/>
        </w:rPr>
        <w:t>Time</w:t>
      </w:r>
      <w:r>
        <w:rPr>
          <w:spacing w:val="-14"/>
          <w:w w:val="105"/>
          <w:sz w:val="20"/>
        </w:rPr>
        <w:t xml:space="preserve"> </w:t>
      </w:r>
      <w:r>
        <w:rPr>
          <w:spacing w:val="-2"/>
          <w:w w:val="105"/>
          <w:sz w:val="20"/>
        </w:rPr>
        <w:t>units</w:t>
      </w:r>
    </w:p>
    <w:p w:rsidR="008E083E" w:rsidRDefault="0029712A">
      <w:pPr>
        <w:pStyle w:val="ListParagraph"/>
        <w:numPr>
          <w:ilvl w:val="0"/>
          <w:numId w:val="9"/>
        </w:numPr>
        <w:tabs>
          <w:tab w:val="left" w:pos="867"/>
          <w:tab w:val="left" w:pos="868"/>
        </w:tabs>
        <w:spacing w:before="7"/>
        <w:ind w:hanging="340"/>
        <w:jc w:val="left"/>
        <w:rPr>
          <w:sz w:val="20"/>
        </w:rPr>
      </w:pPr>
      <w:r>
        <w:rPr>
          <w:w w:val="105"/>
          <w:sz w:val="20"/>
        </w:rPr>
        <w:t>Gear</w:t>
      </w:r>
      <w:r>
        <w:rPr>
          <w:spacing w:val="-10"/>
          <w:w w:val="105"/>
          <w:sz w:val="20"/>
        </w:rPr>
        <w:t xml:space="preserve"> </w:t>
      </w:r>
      <w:r>
        <w:rPr>
          <w:w w:val="105"/>
          <w:sz w:val="20"/>
        </w:rPr>
        <w:t>based</w:t>
      </w:r>
      <w:r>
        <w:rPr>
          <w:spacing w:val="-8"/>
          <w:w w:val="105"/>
          <w:sz w:val="20"/>
        </w:rPr>
        <w:t xml:space="preserve"> </w:t>
      </w:r>
      <w:r>
        <w:rPr>
          <w:w w:val="105"/>
          <w:sz w:val="20"/>
        </w:rPr>
        <w:t>units</w:t>
      </w:r>
      <w:r>
        <w:rPr>
          <w:spacing w:val="-11"/>
          <w:w w:val="105"/>
          <w:sz w:val="20"/>
        </w:rPr>
        <w:t xml:space="preserve"> </w:t>
      </w:r>
      <w:r>
        <w:rPr>
          <w:w w:val="105"/>
          <w:sz w:val="20"/>
        </w:rPr>
        <w:t>(as</w:t>
      </w:r>
      <w:r>
        <w:rPr>
          <w:spacing w:val="-11"/>
          <w:w w:val="105"/>
          <w:sz w:val="20"/>
        </w:rPr>
        <w:t xml:space="preserve"> </w:t>
      </w:r>
      <w:r>
        <w:rPr>
          <w:w w:val="105"/>
          <w:sz w:val="20"/>
        </w:rPr>
        <w:t>used</w:t>
      </w:r>
      <w:r>
        <w:rPr>
          <w:spacing w:val="-9"/>
          <w:w w:val="105"/>
          <w:sz w:val="20"/>
        </w:rPr>
        <w:t xml:space="preserve"> </w:t>
      </w:r>
      <w:r>
        <w:rPr>
          <w:w w:val="105"/>
          <w:sz w:val="20"/>
        </w:rPr>
        <w:t>in</w:t>
      </w:r>
      <w:r>
        <w:rPr>
          <w:spacing w:val="-10"/>
          <w:w w:val="105"/>
          <w:sz w:val="20"/>
        </w:rPr>
        <w:t xml:space="preserve"> </w:t>
      </w:r>
      <w:r>
        <w:rPr>
          <w:spacing w:val="-4"/>
          <w:w w:val="105"/>
          <w:sz w:val="20"/>
        </w:rPr>
        <w:t>NPF)</w:t>
      </w:r>
    </w:p>
    <w:p w:rsidR="008E083E" w:rsidRDefault="0029712A">
      <w:pPr>
        <w:pStyle w:val="ListParagraph"/>
        <w:numPr>
          <w:ilvl w:val="0"/>
          <w:numId w:val="9"/>
        </w:numPr>
        <w:tabs>
          <w:tab w:val="left" w:pos="867"/>
          <w:tab w:val="left" w:pos="868"/>
        </w:tabs>
        <w:spacing w:before="9"/>
        <w:ind w:hanging="340"/>
        <w:jc w:val="left"/>
        <w:rPr>
          <w:sz w:val="20"/>
        </w:rPr>
      </w:pPr>
      <w:r>
        <w:rPr>
          <w:w w:val="105"/>
          <w:sz w:val="20"/>
        </w:rPr>
        <w:t>Effort</w:t>
      </w:r>
      <w:r>
        <w:rPr>
          <w:spacing w:val="-11"/>
          <w:w w:val="105"/>
          <w:sz w:val="20"/>
        </w:rPr>
        <w:t xml:space="preserve"> </w:t>
      </w:r>
      <w:r>
        <w:rPr>
          <w:spacing w:val="-2"/>
          <w:w w:val="105"/>
          <w:sz w:val="20"/>
        </w:rPr>
        <w:t>units</w:t>
      </w:r>
    </w:p>
    <w:p w:rsidR="008E083E" w:rsidRDefault="0029712A">
      <w:pPr>
        <w:pStyle w:val="BodyText"/>
        <w:spacing w:before="119" w:line="249" w:lineRule="auto"/>
        <w:ind w:left="189" w:right="119"/>
        <w:jc w:val="both"/>
      </w:pPr>
      <w:r>
        <w:rPr>
          <w:w w:val="105"/>
        </w:rPr>
        <w:t>After</w:t>
      </w:r>
      <w:r>
        <w:rPr>
          <w:spacing w:val="-3"/>
          <w:w w:val="105"/>
        </w:rPr>
        <w:t xml:space="preserve"> </w:t>
      </w:r>
      <w:r>
        <w:rPr>
          <w:w w:val="105"/>
        </w:rPr>
        <w:t>an</w:t>
      </w:r>
      <w:r>
        <w:rPr>
          <w:spacing w:val="-4"/>
          <w:w w:val="105"/>
        </w:rPr>
        <w:t xml:space="preserve"> </w:t>
      </w:r>
      <w:r>
        <w:rPr>
          <w:w w:val="105"/>
        </w:rPr>
        <w:t>in-depth</w:t>
      </w:r>
      <w:r>
        <w:rPr>
          <w:spacing w:val="-3"/>
          <w:w w:val="105"/>
        </w:rPr>
        <w:t xml:space="preserve"> </w:t>
      </w:r>
      <w:r>
        <w:rPr>
          <w:w w:val="105"/>
        </w:rPr>
        <w:t>discussion</w:t>
      </w:r>
      <w:r>
        <w:rPr>
          <w:spacing w:val="-3"/>
          <w:w w:val="105"/>
        </w:rPr>
        <w:t xml:space="preserve"> </w:t>
      </w:r>
      <w:r>
        <w:rPr>
          <w:w w:val="105"/>
        </w:rPr>
        <w:t>regarding</w:t>
      </w:r>
      <w:r>
        <w:rPr>
          <w:spacing w:val="-4"/>
          <w:w w:val="105"/>
        </w:rPr>
        <w:t xml:space="preserve"> </w:t>
      </w:r>
      <w:r>
        <w:rPr>
          <w:w w:val="105"/>
        </w:rPr>
        <w:t>the</w:t>
      </w:r>
      <w:r>
        <w:rPr>
          <w:spacing w:val="-3"/>
          <w:w w:val="105"/>
        </w:rPr>
        <w:t xml:space="preserve"> </w:t>
      </w:r>
      <w:r>
        <w:rPr>
          <w:w w:val="105"/>
        </w:rPr>
        <w:t>unitisation</w:t>
      </w:r>
      <w:r>
        <w:rPr>
          <w:spacing w:val="-4"/>
          <w:w w:val="105"/>
        </w:rPr>
        <w:t xml:space="preserve"> </w:t>
      </w:r>
      <w:r>
        <w:rPr>
          <w:w w:val="105"/>
        </w:rPr>
        <w:t>of</w:t>
      </w:r>
      <w:r>
        <w:rPr>
          <w:spacing w:val="-3"/>
          <w:w w:val="105"/>
        </w:rPr>
        <w:t xml:space="preserve"> </w:t>
      </w:r>
      <w:r>
        <w:rPr>
          <w:w w:val="105"/>
        </w:rPr>
        <w:t>the</w:t>
      </w:r>
      <w:r>
        <w:rPr>
          <w:spacing w:val="-4"/>
          <w:w w:val="105"/>
        </w:rPr>
        <w:t xml:space="preserve"> </w:t>
      </w:r>
      <w:r>
        <w:rPr>
          <w:w w:val="105"/>
        </w:rPr>
        <w:t>fishery,</w:t>
      </w:r>
      <w:r>
        <w:rPr>
          <w:spacing w:val="-3"/>
          <w:w w:val="105"/>
        </w:rPr>
        <w:t xml:space="preserve"> </w:t>
      </w:r>
      <w:r>
        <w:rPr>
          <w:w w:val="105"/>
        </w:rPr>
        <w:t>members</w:t>
      </w:r>
      <w:r>
        <w:rPr>
          <w:spacing w:val="-4"/>
          <w:w w:val="105"/>
        </w:rPr>
        <w:t xml:space="preserve"> </w:t>
      </w:r>
      <w:r>
        <w:rPr>
          <w:w w:val="105"/>
        </w:rPr>
        <w:t>agreed</w:t>
      </w:r>
      <w:r>
        <w:rPr>
          <w:spacing w:val="-3"/>
          <w:w w:val="105"/>
        </w:rPr>
        <w:t xml:space="preserve"> </w:t>
      </w:r>
      <w:r>
        <w:rPr>
          <w:w w:val="105"/>
        </w:rPr>
        <w:t>that</w:t>
      </w:r>
      <w:r>
        <w:rPr>
          <w:spacing w:val="-4"/>
          <w:w w:val="105"/>
        </w:rPr>
        <w:t xml:space="preserve"> </w:t>
      </w:r>
      <w:r>
        <w:rPr>
          <w:w w:val="105"/>
        </w:rPr>
        <w:t>the preferred option at this time would be to formalise the current system as “time based effort units”. Members</w:t>
      </w:r>
      <w:r>
        <w:rPr>
          <w:spacing w:val="-1"/>
          <w:w w:val="105"/>
        </w:rPr>
        <w:t xml:space="preserve"> </w:t>
      </w:r>
      <w:r>
        <w:rPr>
          <w:w w:val="105"/>
        </w:rPr>
        <w:t>recommended</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time-based</w:t>
      </w:r>
      <w:r>
        <w:rPr>
          <w:spacing w:val="-1"/>
          <w:w w:val="105"/>
        </w:rPr>
        <w:t xml:space="preserve"> </w:t>
      </w:r>
      <w:r>
        <w:rPr>
          <w:w w:val="105"/>
        </w:rPr>
        <w:t>effort unit should be</w:t>
      </w:r>
      <w:r>
        <w:rPr>
          <w:spacing w:val="-1"/>
          <w:w w:val="105"/>
        </w:rPr>
        <w:t xml:space="preserve"> </w:t>
      </w:r>
      <w:r>
        <w:rPr>
          <w:w w:val="105"/>
        </w:rPr>
        <w:t>allocated to</w:t>
      </w:r>
      <w:r>
        <w:rPr>
          <w:spacing w:val="-1"/>
          <w:w w:val="105"/>
        </w:rPr>
        <w:t xml:space="preserve"> </w:t>
      </w:r>
      <w:r>
        <w:rPr>
          <w:w w:val="105"/>
        </w:rPr>
        <w:t>existing operators in the TSPF on a 1:1 basis dependant on the number of days allocated on the individual TSPF fishing licences at the time the management plan is implemented. Time based effort units are acknowledged to equate to an overall percentage of the sustainable total fishing effort in the TSPF, also known as a TAE that will be set for the fishery. The TAE will</w:t>
      </w:r>
      <w:r>
        <w:rPr>
          <w:spacing w:val="-11"/>
          <w:w w:val="105"/>
        </w:rPr>
        <w:t xml:space="preserve"> </w:t>
      </w:r>
      <w:r>
        <w:rPr>
          <w:w w:val="105"/>
        </w:rPr>
        <w:t>be</w:t>
      </w:r>
      <w:r>
        <w:rPr>
          <w:spacing w:val="-8"/>
          <w:w w:val="105"/>
        </w:rPr>
        <w:t xml:space="preserve"> </w:t>
      </w:r>
      <w:r>
        <w:rPr>
          <w:w w:val="105"/>
        </w:rPr>
        <w:t>set</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PZJA.</w:t>
      </w:r>
      <w:r>
        <w:rPr>
          <w:spacing w:val="-7"/>
          <w:w w:val="105"/>
        </w:rPr>
        <w:t xml:space="preserve"> </w:t>
      </w:r>
      <w:r>
        <w:rPr>
          <w:w w:val="105"/>
        </w:rPr>
        <w:t>Further</w:t>
      </w:r>
      <w:r>
        <w:rPr>
          <w:spacing w:val="-9"/>
          <w:w w:val="105"/>
        </w:rPr>
        <w:t xml:space="preserve"> </w:t>
      </w:r>
      <w:r>
        <w:rPr>
          <w:w w:val="105"/>
        </w:rPr>
        <w:t>clarification</w:t>
      </w:r>
      <w:r>
        <w:rPr>
          <w:spacing w:val="-9"/>
          <w:w w:val="105"/>
        </w:rPr>
        <w:t xml:space="preserve"> </w:t>
      </w:r>
      <w:r>
        <w:rPr>
          <w:w w:val="105"/>
        </w:rPr>
        <w:t>of</w:t>
      </w:r>
      <w:r>
        <w:rPr>
          <w:spacing w:val="-9"/>
          <w:w w:val="105"/>
        </w:rPr>
        <w:t xml:space="preserve"> </w:t>
      </w:r>
      <w:r>
        <w:rPr>
          <w:w w:val="105"/>
        </w:rPr>
        <w:t>the</w:t>
      </w:r>
      <w:r>
        <w:rPr>
          <w:spacing w:val="-10"/>
          <w:w w:val="105"/>
        </w:rPr>
        <w:t xml:space="preserve"> </w:t>
      </w:r>
      <w:r>
        <w:rPr>
          <w:w w:val="105"/>
        </w:rPr>
        <w:t>unit</w:t>
      </w:r>
      <w:r>
        <w:rPr>
          <w:spacing w:val="-9"/>
          <w:w w:val="105"/>
        </w:rPr>
        <w:t xml:space="preserve"> </w:t>
      </w:r>
      <w:r>
        <w:rPr>
          <w:w w:val="105"/>
        </w:rPr>
        <w:t>based</w:t>
      </w:r>
      <w:r>
        <w:rPr>
          <w:spacing w:val="-8"/>
          <w:w w:val="105"/>
        </w:rPr>
        <w:t xml:space="preserve"> </w:t>
      </w:r>
      <w:r>
        <w:rPr>
          <w:w w:val="105"/>
        </w:rPr>
        <w:t>system</w:t>
      </w:r>
      <w:r>
        <w:rPr>
          <w:spacing w:val="-8"/>
          <w:w w:val="105"/>
        </w:rPr>
        <w:t xml:space="preserve"> </w:t>
      </w:r>
      <w:r>
        <w:rPr>
          <w:w w:val="105"/>
        </w:rPr>
        <w:t>is</w:t>
      </w:r>
      <w:r>
        <w:rPr>
          <w:spacing w:val="-9"/>
          <w:w w:val="105"/>
        </w:rPr>
        <w:t xml:space="preserve"> </w:t>
      </w:r>
      <w:r>
        <w:rPr>
          <w:w w:val="105"/>
        </w:rPr>
        <w:t>detailed</w:t>
      </w:r>
      <w:r>
        <w:rPr>
          <w:spacing w:val="-8"/>
          <w:w w:val="105"/>
        </w:rPr>
        <w:t xml:space="preserve"> </w:t>
      </w:r>
      <w:r>
        <w:rPr>
          <w:w w:val="105"/>
        </w:rPr>
        <w:t>in</w:t>
      </w:r>
      <w:r>
        <w:rPr>
          <w:spacing w:val="-8"/>
          <w:w w:val="105"/>
        </w:rPr>
        <w:t xml:space="preserve"> </w:t>
      </w:r>
      <w:r>
        <w:rPr>
          <w:w w:val="105"/>
        </w:rPr>
        <w:t xml:space="preserve">Attachment </w:t>
      </w:r>
      <w:r>
        <w:rPr>
          <w:spacing w:val="-6"/>
          <w:w w:val="105"/>
        </w:rPr>
        <w:t>A.</w:t>
      </w:r>
    </w:p>
    <w:p w:rsidR="008E083E" w:rsidRDefault="0029712A">
      <w:pPr>
        <w:pStyle w:val="BodyText"/>
        <w:spacing w:before="104" w:line="247" w:lineRule="auto"/>
        <w:ind w:left="189" w:right="122"/>
        <w:jc w:val="both"/>
      </w:pPr>
      <w:r>
        <w:rPr>
          <w:w w:val="105"/>
        </w:rPr>
        <w:t>Members</w:t>
      </w:r>
      <w:r>
        <w:rPr>
          <w:spacing w:val="-5"/>
          <w:w w:val="105"/>
        </w:rPr>
        <w:t xml:space="preserve"> </w:t>
      </w:r>
      <w:r>
        <w:rPr>
          <w:w w:val="105"/>
        </w:rPr>
        <w:t>recommended</w:t>
      </w:r>
      <w:r>
        <w:rPr>
          <w:spacing w:val="-3"/>
          <w:w w:val="105"/>
        </w:rPr>
        <w:t xml:space="preserve"> </w:t>
      </w:r>
      <w:r>
        <w:rPr>
          <w:w w:val="105"/>
        </w:rPr>
        <w:t>that</w:t>
      </w:r>
      <w:r>
        <w:rPr>
          <w:spacing w:val="-5"/>
          <w:w w:val="105"/>
        </w:rPr>
        <w:t xml:space="preserve"> </w:t>
      </w:r>
      <w:r>
        <w:rPr>
          <w:w w:val="105"/>
        </w:rPr>
        <w:t>in</w:t>
      </w:r>
      <w:r>
        <w:rPr>
          <w:spacing w:val="-4"/>
          <w:w w:val="105"/>
        </w:rPr>
        <w:t xml:space="preserve"> </w:t>
      </w:r>
      <w:r>
        <w:rPr>
          <w:w w:val="105"/>
        </w:rPr>
        <w:t>the</w:t>
      </w:r>
      <w:r>
        <w:rPr>
          <w:spacing w:val="-3"/>
          <w:w w:val="105"/>
        </w:rPr>
        <w:t xml:space="preserve"> </w:t>
      </w:r>
      <w:r>
        <w:rPr>
          <w:w w:val="105"/>
        </w:rPr>
        <w:t>case</w:t>
      </w:r>
      <w:r>
        <w:rPr>
          <w:spacing w:val="-3"/>
          <w:w w:val="105"/>
        </w:rPr>
        <w:t xml:space="preserve"> </w:t>
      </w:r>
      <w:r>
        <w:rPr>
          <w:w w:val="105"/>
        </w:rPr>
        <w:t>where</w:t>
      </w:r>
      <w:r>
        <w:rPr>
          <w:spacing w:val="-3"/>
          <w:w w:val="105"/>
        </w:rPr>
        <w:t xml:space="preserve"> </w:t>
      </w:r>
      <w:r>
        <w:rPr>
          <w:w w:val="105"/>
        </w:rPr>
        <w:t>partial</w:t>
      </w:r>
      <w:r>
        <w:rPr>
          <w:spacing w:val="-3"/>
          <w:w w:val="105"/>
        </w:rPr>
        <w:t xml:space="preserve"> </w:t>
      </w:r>
      <w:r>
        <w:rPr>
          <w:w w:val="105"/>
        </w:rPr>
        <w:t>days</w:t>
      </w:r>
      <w:r>
        <w:rPr>
          <w:spacing w:val="-4"/>
          <w:w w:val="105"/>
        </w:rPr>
        <w:t xml:space="preserve"> </w:t>
      </w:r>
      <w:r>
        <w:rPr>
          <w:w w:val="105"/>
        </w:rPr>
        <w:t>are</w:t>
      </w:r>
      <w:r>
        <w:rPr>
          <w:spacing w:val="-5"/>
          <w:w w:val="105"/>
        </w:rPr>
        <w:t xml:space="preserve"> </w:t>
      </w:r>
      <w:r>
        <w:rPr>
          <w:w w:val="105"/>
        </w:rPr>
        <w:t>calculated</w:t>
      </w:r>
      <w:r>
        <w:rPr>
          <w:spacing w:val="-4"/>
          <w:w w:val="105"/>
        </w:rPr>
        <w:t xml:space="preserve"> </w:t>
      </w:r>
      <w:r>
        <w:rPr>
          <w:w w:val="105"/>
        </w:rPr>
        <w:t>based</w:t>
      </w:r>
      <w:r>
        <w:rPr>
          <w:spacing w:val="-4"/>
          <w:w w:val="105"/>
        </w:rPr>
        <w:t xml:space="preserve"> </w:t>
      </w:r>
      <w:r>
        <w:rPr>
          <w:w w:val="105"/>
        </w:rPr>
        <w:t>on</w:t>
      </w:r>
      <w:r>
        <w:rPr>
          <w:spacing w:val="-5"/>
          <w:w w:val="105"/>
        </w:rPr>
        <w:t xml:space="preserve"> </w:t>
      </w:r>
      <w:r>
        <w:rPr>
          <w:w w:val="105"/>
        </w:rPr>
        <w:t>the</w:t>
      </w:r>
      <w:r>
        <w:rPr>
          <w:spacing w:val="-4"/>
          <w:w w:val="105"/>
        </w:rPr>
        <w:t xml:space="preserve"> </w:t>
      </w:r>
      <w:r>
        <w:rPr>
          <w:w w:val="105"/>
        </w:rPr>
        <w:t>time based effort units held by individual licences, allocated days will only be issued as whole days.</w:t>
      </w:r>
      <w:r>
        <w:rPr>
          <w:spacing w:val="40"/>
          <w:w w:val="105"/>
        </w:rPr>
        <w:t xml:space="preserve"> </w:t>
      </w:r>
      <w:r>
        <w:rPr>
          <w:w w:val="105"/>
        </w:rPr>
        <w:t>A</w:t>
      </w:r>
      <w:r>
        <w:rPr>
          <w:spacing w:val="-5"/>
          <w:w w:val="105"/>
        </w:rPr>
        <w:t xml:space="preserve"> </w:t>
      </w:r>
      <w:r>
        <w:rPr>
          <w:w w:val="105"/>
        </w:rPr>
        <w:t>system</w:t>
      </w:r>
      <w:r>
        <w:rPr>
          <w:spacing w:val="-6"/>
          <w:w w:val="105"/>
        </w:rPr>
        <w:t xml:space="preserve"> </w:t>
      </w:r>
      <w:r>
        <w:rPr>
          <w:w w:val="105"/>
        </w:rPr>
        <w:t>for</w:t>
      </w:r>
      <w:r>
        <w:rPr>
          <w:spacing w:val="-6"/>
          <w:w w:val="105"/>
        </w:rPr>
        <w:t xml:space="preserve"> </w:t>
      </w:r>
      <w:r>
        <w:rPr>
          <w:w w:val="105"/>
        </w:rPr>
        <w:t>rounding</w:t>
      </w:r>
      <w:r>
        <w:rPr>
          <w:spacing w:val="-6"/>
          <w:w w:val="105"/>
        </w:rPr>
        <w:t xml:space="preserve"> </w:t>
      </w:r>
      <w:r>
        <w:rPr>
          <w:w w:val="105"/>
        </w:rPr>
        <w:t>up</w:t>
      </w:r>
      <w:r>
        <w:rPr>
          <w:spacing w:val="-6"/>
          <w:w w:val="105"/>
        </w:rPr>
        <w:t xml:space="preserve"> </w:t>
      </w:r>
      <w:r>
        <w:rPr>
          <w:w w:val="105"/>
        </w:rPr>
        <w:t>or</w:t>
      </w:r>
      <w:r>
        <w:rPr>
          <w:spacing w:val="-6"/>
          <w:w w:val="105"/>
        </w:rPr>
        <w:t xml:space="preserve"> </w:t>
      </w:r>
      <w:r>
        <w:rPr>
          <w:w w:val="105"/>
        </w:rPr>
        <w:t>down</w:t>
      </w:r>
      <w:r>
        <w:rPr>
          <w:spacing w:val="-6"/>
          <w:w w:val="105"/>
        </w:rPr>
        <w:t xml:space="preserve"> </w:t>
      </w:r>
      <w:r>
        <w:rPr>
          <w:w w:val="105"/>
        </w:rPr>
        <w:t>the</w:t>
      </w:r>
      <w:r>
        <w:rPr>
          <w:spacing w:val="-7"/>
          <w:w w:val="105"/>
        </w:rPr>
        <w:t xml:space="preserve"> </w:t>
      </w:r>
      <w:r>
        <w:rPr>
          <w:w w:val="105"/>
        </w:rPr>
        <w:t>allocated</w:t>
      </w:r>
      <w:r>
        <w:rPr>
          <w:spacing w:val="-6"/>
          <w:w w:val="105"/>
        </w:rPr>
        <w:t xml:space="preserve"> </w:t>
      </w:r>
      <w:r>
        <w:rPr>
          <w:w w:val="105"/>
        </w:rPr>
        <w:t>fishing</w:t>
      </w:r>
      <w:r>
        <w:rPr>
          <w:spacing w:val="-6"/>
          <w:w w:val="105"/>
        </w:rPr>
        <w:t xml:space="preserve"> </w:t>
      </w:r>
      <w:r>
        <w:rPr>
          <w:w w:val="105"/>
        </w:rPr>
        <w:t>days</w:t>
      </w:r>
      <w:r>
        <w:rPr>
          <w:spacing w:val="-7"/>
          <w:w w:val="105"/>
        </w:rPr>
        <w:t xml:space="preserve"> </w:t>
      </w:r>
      <w:r>
        <w:rPr>
          <w:w w:val="105"/>
        </w:rPr>
        <w:t>was</w:t>
      </w:r>
      <w:r>
        <w:rPr>
          <w:spacing w:val="-5"/>
          <w:w w:val="105"/>
        </w:rPr>
        <w:t xml:space="preserve"> </w:t>
      </w:r>
      <w:r>
        <w:rPr>
          <w:w w:val="105"/>
        </w:rPr>
        <w:t>to</w:t>
      </w:r>
      <w:r>
        <w:rPr>
          <w:spacing w:val="-7"/>
          <w:w w:val="105"/>
        </w:rPr>
        <w:t xml:space="preserve"> </w:t>
      </w:r>
      <w:r>
        <w:rPr>
          <w:w w:val="105"/>
        </w:rPr>
        <w:t>be</w:t>
      </w:r>
      <w:r>
        <w:rPr>
          <w:spacing w:val="-6"/>
          <w:w w:val="105"/>
        </w:rPr>
        <w:t xml:space="preserve"> </w:t>
      </w:r>
      <w:r>
        <w:rPr>
          <w:w w:val="105"/>
        </w:rPr>
        <w:t>considered</w:t>
      </w:r>
      <w:r>
        <w:rPr>
          <w:spacing w:val="-6"/>
          <w:w w:val="105"/>
        </w:rPr>
        <w:t xml:space="preserve"> </w:t>
      </w:r>
      <w:r>
        <w:rPr>
          <w:w w:val="105"/>
        </w:rPr>
        <w:t>by</w:t>
      </w:r>
      <w:r>
        <w:rPr>
          <w:spacing w:val="-7"/>
          <w:w w:val="105"/>
        </w:rPr>
        <w:t xml:space="preserve"> </w:t>
      </w:r>
      <w:r>
        <w:rPr>
          <w:w w:val="105"/>
        </w:rPr>
        <w:t>a management plan working group and it was recommended that the possible systems be tested against the existing fishery data.</w:t>
      </w:r>
    </w:p>
    <w:p w:rsidR="008E083E" w:rsidRDefault="0029712A">
      <w:pPr>
        <w:pStyle w:val="BodyText"/>
        <w:spacing w:before="119" w:line="249" w:lineRule="auto"/>
        <w:ind w:left="189" w:right="121"/>
        <w:jc w:val="both"/>
      </w:pPr>
      <w:r>
        <w:rPr>
          <w:w w:val="105"/>
        </w:rPr>
        <w:t>The TSPMAC also agreed that a small working group be set up to progress the draft Management Plan out-of-session. The working group was tasked with expanding the “measures by which objectives are to be attained” and the “performance criteria/indicators to assess measures taken” sections of the draft plan. The aim was to complete the work via email/phone conference as much as possible. The working group proved to be a successful concept.</w:t>
      </w:r>
      <w:r>
        <w:rPr>
          <w:spacing w:val="-11"/>
          <w:w w:val="105"/>
        </w:rPr>
        <w:t xml:space="preserve"> </w:t>
      </w:r>
      <w:r>
        <w:rPr>
          <w:w w:val="105"/>
        </w:rPr>
        <w:t>It</w:t>
      </w:r>
      <w:r>
        <w:rPr>
          <w:spacing w:val="-10"/>
          <w:w w:val="105"/>
        </w:rPr>
        <w:t xml:space="preserve"> </w:t>
      </w:r>
      <w:r>
        <w:rPr>
          <w:w w:val="105"/>
        </w:rPr>
        <w:t>conducted</w:t>
      </w:r>
      <w:r>
        <w:rPr>
          <w:spacing w:val="-11"/>
          <w:w w:val="105"/>
        </w:rPr>
        <w:t xml:space="preserve"> </w:t>
      </w:r>
      <w:r>
        <w:rPr>
          <w:w w:val="105"/>
        </w:rPr>
        <w:t>two</w:t>
      </w:r>
      <w:r>
        <w:rPr>
          <w:spacing w:val="-11"/>
          <w:w w:val="105"/>
        </w:rPr>
        <w:t xml:space="preserve"> </w:t>
      </w:r>
      <w:r>
        <w:rPr>
          <w:w w:val="105"/>
        </w:rPr>
        <w:t>teleconferences</w:t>
      </w:r>
      <w:r>
        <w:rPr>
          <w:spacing w:val="-11"/>
          <w:w w:val="105"/>
        </w:rPr>
        <w:t xml:space="preserve"> </w:t>
      </w:r>
      <w:r>
        <w:rPr>
          <w:w w:val="105"/>
        </w:rPr>
        <w:t>on</w:t>
      </w:r>
      <w:r>
        <w:rPr>
          <w:spacing w:val="-11"/>
          <w:w w:val="105"/>
        </w:rPr>
        <w:t xml:space="preserve"> </w:t>
      </w:r>
      <w:r>
        <w:rPr>
          <w:w w:val="105"/>
        </w:rPr>
        <w:t>24</w:t>
      </w:r>
      <w:r>
        <w:rPr>
          <w:spacing w:val="-10"/>
          <w:w w:val="105"/>
        </w:rPr>
        <w:t xml:space="preserve"> </w:t>
      </w:r>
      <w:r>
        <w:rPr>
          <w:w w:val="105"/>
        </w:rPr>
        <w:t>July</w:t>
      </w:r>
      <w:r>
        <w:rPr>
          <w:spacing w:val="-10"/>
          <w:w w:val="105"/>
        </w:rPr>
        <w:t xml:space="preserve"> </w:t>
      </w:r>
      <w:r>
        <w:rPr>
          <w:w w:val="105"/>
        </w:rPr>
        <w:t>and</w:t>
      </w:r>
      <w:r>
        <w:rPr>
          <w:spacing w:val="-11"/>
          <w:w w:val="105"/>
        </w:rPr>
        <w:t xml:space="preserve"> </w:t>
      </w:r>
      <w:r>
        <w:rPr>
          <w:w w:val="105"/>
        </w:rPr>
        <w:t>31</w:t>
      </w:r>
      <w:r>
        <w:rPr>
          <w:spacing w:val="-10"/>
          <w:w w:val="105"/>
        </w:rPr>
        <w:t xml:space="preserve"> </w:t>
      </w:r>
      <w:r>
        <w:rPr>
          <w:w w:val="105"/>
        </w:rPr>
        <w:t>August</w:t>
      </w:r>
      <w:r>
        <w:rPr>
          <w:spacing w:val="-11"/>
          <w:w w:val="105"/>
        </w:rPr>
        <w:t xml:space="preserve"> </w:t>
      </w:r>
      <w:r>
        <w:rPr>
          <w:w w:val="105"/>
        </w:rPr>
        <w:t>2006</w:t>
      </w:r>
      <w:r>
        <w:rPr>
          <w:spacing w:val="-11"/>
          <w:w w:val="105"/>
        </w:rPr>
        <w:t xml:space="preserve"> </w:t>
      </w:r>
      <w:r>
        <w:rPr>
          <w:w w:val="105"/>
        </w:rPr>
        <w:t>and</w:t>
      </w:r>
      <w:r>
        <w:rPr>
          <w:spacing w:val="-11"/>
          <w:w w:val="105"/>
        </w:rPr>
        <w:t xml:space="preserve"> </w:t>
      </w:r>
      <w:r>
        <w:rPr>
          <w:w w:val="105"/>
        </w:rPr>
        <w:t>resolved</w:t>
      </w:r>
      <w:r>
        <w:rPr>
          <w:spacing w:val="-11"/>
          <w:w w:val="105"/>
        </w:rPr>
        <w:t xml:space="preserve"> </w:t>
      </w:r>
      <w:r>
        <w:rPr>
          <w:w w:val="105"/>
        </w:rPr>
        <w:t>some outstanding issues with the proposed management arrangements under the draft management plan.</w:t>
      </w:r>
    </w:p>
    <w:p w:rsidR="008E083E" w:rsidRDefault="0029712A">
      <w:pPr>
        <w:pStyle w:val="BodyText"/>
        <w:spacing w:before="102" w:line="249" w:lineRule="auto"/>
        <w:ind w:left="189" w:right="120"/>
        <w:jc w:val="both"/>
      </w:pPr>
      <w:r>
        <w:rPr>
          <w:w w:val="105"/>
        </w:rPr>
        <w:t>The second draft of the Management Plan was presented at the TSPMAC meeting of September 2006, for comment and decision on sections of the Management Plan that required</w:t>
      </w:r>
      <w:r>
        <w:rPr>
          <w:spacing w:val="30"/>
          <w:w w:val="105"/>
        </w:rPr>
        <w:t xml:space="preserve"> </w:t>
      </w:r>
      <w:r>
        <w:rPr>
          <w:w w:val="105"/>
        </w:rPr>
        <w:t>TSPMAC</w:t>
      </w:r>
      <w:r>
        <w:rPr>
          <w:spacing w:val="30"/>
          <w:w w:val="105"/>
        </w:rPr>
        <w:t xml:space="preserve"> </w:t>
      </w:r>
      <w:r>
        <w:rPr>
          <w:w w:val="105"/>
        </w:rPr>
        <w:t>consultation.</w:t>
      </w:r>
      <w:r>
        <w:rPr>
          <w:spacing w:val="31"/>
          <w:w w:val="105"/>
        </w:rPr>
        <w:t xml:space="preserve"> </w:t>
      </w:r>
      <w:r>
        <w:rPr>
          <w:w w:val="105"/>
        </w:rPr>
        <w:t>The</w:t>
      </w:r>
      <w:r>
        <w:rPr>
          <w:spacing w:val="30"/>
          <w:w w:val="105"/>
        </w:rPr>
        <w:t xml:space="preserve"> </w:t>
      </w:r>
      <w:r>
        <w:rPr>
          <w:w w:val="105"/>
        </w:rPr>
        <w:t>members</w:t>
      </w:r>
      <w:r>
        <w:rPr>
          <w:spacing w:val="30"/>
          <w:w w:val="105"/>
        </w:rPr>
        <w:t xml:space="preserve"> </w:t>
      </w:r>
      <w:r>
        <w:rPr>
          <w:w w:val="105"/>
        </w:rPr>
        <w:t>reached</w:t>
      </w:r>
      <w:r>
        <w:rPr>
          <w:spacing w:val="30"/>
          <w:w w:val="105"/>
        </w:rPr>
        <w:t xml:space="preserve"> </w:t>
      </w:r>
      <w:r>
        <w:rPr>
          <w:w w:val="105"/>
        </w:rPr>
        <w:t>agreement</w:t>
      </w:r>
      <w:r>
        <w:rPr>
          <w:spacing w:val="31"/>
          <w:w w:val="105"/>
        </w:rPr>
        <w:t xml:space="preserve"> </w:t>
      </w:r>
      <w:r>
        <w:rPr>
          <w:w w:val="105"/>
        </w:rPr>
        <w:t>on</w:t>
      </w:r>
      <w:r>
        <w:rPr>
          <w:spacing w:val="31"/>
          <w:w w:val="105"/>
        </w:rPr>
        <w:t xml:space="preserve"> </w:t>
      </w:r>
      <w:r>
        <w:rPr>
          <w:w w:val="105"/>
        </w:rPr>
        <w:t>the</w:t>
      </w:r>
      <w:r>
        <w:rPr>
          <w:spacing w:val="31"/>
          <w:w w:val="105"/>
        </w:rPr>
        <w:t xml:space="preserve"> </w:t>
      </w:r>
      <w:r>
        <w:rPr>
          <w:w w:val="105"/>
        </w:rPr>
        <w:t>sections</w:t>
      </w:r>
      <w:r>
        <w:rPr>
          <w:spacing w:val="30"/>
          <w:w w:val="105"/>
        </w:rPr>
        <w:t xml:space="preserve"> </w:t>
      </w:r>
      <w:r>
        <w:rPr>
          <w:w w:val="105"/>
        </w:rPr>
        <w:t>of</w:t>
      </w:r>
      <w:r>
        <w:rPr>
          <w:spacing w:val="30"/>
          <w:w w:val="105"/>
        </w:rPr>
        <w:t xml:space="preserve"> </w:t>
      </w:r>
      <w:r>
        <w:rPr>
          <w:spacing w:val="-5"/>
          <w:w w:val="105"/>
        </w:rPr>
        <w:t>the</w:t>
      </w:r>
    </w:p>
    <w:p w:rsidR="008E083E" w:rsidRDefault="008E083E">
      <w:pPr>
        <w:spacing w:line="249" w:lineRule="auto"/>
        <w:jc w:val="both"/>
        <w:sectPr w:rsidR="008E083E">
          <w:pgSz w:w="12240" w:h="15840"/>
          <w:pgMar w:top="1500" w:right="1600" w:bottom="1540" w:left="1720" w:header="0" w:footer="1341" w:gutter="0"/>
          <w:cols w:space="720"/>
        </w:sectPr>
      </w:pPr>
    </w:p>
    <w:p w:rsidR="008E083E" w:rsidRDefault="008E083E">
      <w:pPr>
        <w:pStyle w:val="BodyText"/>
        <w:spacing w:before="2"/>
        <w:rPr>
          <w:sz w:val="19"/>
        </w:rPr>
      </w:pPr>
    </w:p>
    <w:p w:rsidR="008E083E" w:rsidRDefault="0029712A">
      <w:pPr>
        <w:pStyle w:val="BodyText"/>
        <w:spacing w:before="99" w:line="247" w:lineRule="auto"/>
        <w:ind w:left="189" w:right="121"/>
        <w:jc w:val="both"/>
      </w:pPr>
      <w:r>
        <w:rPr>
          <w:w w:val="105"/>
        </w:rPr>
        <w:t>Management</w:t>
      </w:r>
      <w:r>
        <w:rPr>
          <w:spacing w:val="-6"/>
          <w:w w:val="105"/>
        </w:rPr>
        <w:t xml:space="preserve"> </w:t>
      </w:r>
      <w:r>
        <w:rPr>
          <w:w w:val="105"/>
        </w:rPr>
        <w:t>Plan</w:t>
      </w:r>
      <w:r>
        <w:rPr>
          <w:spacing w:val="-6"/>
          <w:w w:val="105"/>
        </w:rPr>
        <w:t xml:space="preserve"> </w:t>
      </w:r>
      <w:r>
        <w:rPr>
          <w:w w:val="105"/>
        </w:rPr>
        <w:t>that</w:t>
      </w:r>
      <w:r>
        <w:rPr>
          <w:spacing w:val="-6"/>
          <w:w w:val="105"/>
        </w:rPr>
        <w:t xml:space="preserve"> </w:t>
      </w:r>
      <w:r>
        <w:rPr>
          <w:w w:val="105"/>
        </w:rPr>
        <w:t>required</w:t>
      </w:r>
      <w:r>
        <w:rPr>
          <w:spacing w:val="-6"/>
          <w:w w:val="105"/>
        </w:rPr>
        <w:t xml:space="preserve"> </w:t>
      </w:r>
      <w:r>
        <w:rPr>
          <w:w w:val="105"/>
        </w:rPr>
        <w:t>decision</w:t>
      </w:r>
      <w:r>
        <w:rPr>
          <w:spacing w:val="-5"/>
          <w:w w:val="105"/>
        </w:rPr>
        <w:t xml:space="preserve"> </w:t>
      </w:r>
      <w:r>
        <w:rPr>
          <w:w w:val="105"/>
        </w:rPr>
        <w:t>and</w:t>
      </w:r>
      <w:r>
        <w:rPr>
          <w:spacing w:val="-6"/>
          <w:w w:val="105"/>
        </w:rPr>
        <w:t xml:space="preserve"> </w:t>
      </w:r>
      <w:r>
        <w:rPr>
          <w:w w:val="105"/>
        </w:rPr>
        <w:t>agreed</w:t>
      </w:r>
      <w:r>
        <w:rPr>
          <w:spacing w:val="-6"/>
          <w:w w:val="105"/>
        </w:rPr>
        <w:t xml:space="preserve"> </w:t>
      </w:r>
      <w:r>
        <w:rPr>
          <w:w w:val="105"/>
        </w:rPr>
        <w:t>that</w:t>
      </w:r>
      <w:r>
        <w:rPr>
          <w:spacing w:val="-6"/>
          <w:w w:val="105"/>
        </w:rPr>
        <w:t xml:space="preserve"> </w:t>
      </w:r>
      <w:r>
        <w:rPr>
          <w:w w:val="105"/>
        </w:rPr>
        <w:t>once</w:t>
      </w:r>
      <w:r>
        <w:rPr>
          <w:spacing w:val="-6"/>
          <w:w w:val="105"/>
        </w:rPr>
        <w:t xml:space="preserve"> </w:t>
      </w:r>
      <w:r>
        <w:rPr>
          <w:w w:val="105"/>
        </w:rPr>
        <w:t>the</w:t>
      </w:r>
      <w:r>
        <w:rPr>
          <w:spacing w:val="-6"/>
          <w:w w:val="105"/>
        </w:rPr>
        <w:t xml:space="preserve"> </w:t>
      </w:r>
      <w:r>
        <w:rPr>
          <w:w w:val="105"/>
        </w:rPr>
        <w:t>amendments</w:t>
      </w:r>
      <w:r>
        <w:rPr>
          <w:spacing w:val="-6"/>
          <w:w w:val="105"/>
        </w:rPr>
        <w:t xml:space="preserve"> </w:t>
      </w:r>
      <w:r>
        <w:rPr>
          <w:w w:val="105"/>
        </w:rPr>
        <w:t>in</w:t>
      </w:r>
      <w:r>
        <w:rPr>
          <w:spacing w:val="-6"/>
          <w:w w:val="105"/>
        </w:rPr>
        <w:t xml:space="preserve"> </w:t>
      </w:r>
      <w:r>
        <w:rPr>
          <w:w w:val="105"/>
        </w:rPr>
        <w:t>relation</w:t>
      </w:r>
      <w:r>
        <w:rPr>
          <w:spacing w:val="-6"/>
          <w:w w:val="105"/>
        </w:rPr>
        <w:t xml:space="preserve"> </w:t>
      </w:r>
      <w:r>
        <w:rPr>
          <w:w w:val="105"/>
        </w:rPr>
        <w:t>to the decisions made were completed, the draft Management Plan could be provided to the Office of Legislative Drafting (OLD) as drafting instructions.</w:t>
      </w:r>
    </w:p>
    <w:p w:rsidR="008E083E" w:rsidRDefault="0029712A">
      <w:pPr>
        <w:pStyle w:val="BodyText"/>
        <w:spacing w:before="116" w:line="247" w:lineRule="auto"/>
        <w:ind w:left="189" w:right="120"/>
        <w:jc w:val="both"/>
      </w:pPr>
      <w:r>
        <w:rPr>
          <w:w w:val="105"/>
        </w:rPr>
        <w:t>In an effort to increase the utilisation of the TAE in the TSPF, a flexible approach to leasing units of effort within the fishery was proposed by government to industry at the TSPMAC meeting in September 2006. At the time of the meeting industry representatives held conflicting opinions on whether leasing should be introduced in the fishery. One industry representative</w:t>
      </w:r>
      <w:r>
        <w:rPr>
          <w:spacing w:val="-9"/>
          <w:w w:val="105"/>
        </w:rPr>
        <w:t xml:space="preserve"> </w:t>
      </w:r>
      <w:r>
        <w:rPr>
          <w:w w:val="105"/>
        </w:rPr>
        <w:t>advised</w:t>
      </w:r>
      <w:r>
        <w:rPr>
          <w:spacing w:val="-7"/>
          <w:w w:val="105"/>
        </w:rPr>
        <w:t xml:space="preserve"> </w:t>
      </w:r>
      <w:r>
        <w:rPr>
          <w:w w:val="105"/>
        </w:rPr>
        <w:t>that</w:t>
      </w:r>
      <w:r>
        <w:rPr>
          <w:spacing w:val="-9"/>
          <w:w w:val="105"/>
        </w:rPr>
        <w:t xml:space="preserve"> </w:t>
      </w:r>
      <w:r>
        <w:rPr>
          <w:w w:val="105"/>
        </w:rPr>
        <w:t>the</w:t>
      </w:r>
      <w:r>
        <w:rPr>
          <w:spacing w:val="-7"/>
          <w:w w:val="105"/>
        </w:rPr>
        <w:t xml:space="preserve"> </w:t>
      </w:r>
      <w:r>
        <w:rPr>
          <w:w w:val="105"/>
        </w:rPr>
        <w:t>industry</w:t>
      </w:r>
      <w:r>
        <w:rPr>
          <w:spacing w:val="-6"/>
          <w:w w:val="105"/>
        </w:rPr>
        <w:t xml:space="preserve"> </w:t>
      </w:r>
      <w:r>
        <w:rPr>
          <w:w w:val="105"/>
        </w:rPr>
        <w:t>members</w:t>
      </w:r>
      <w:r>
        <w:rPr>
          <w:spacing w:val="-8"/>
          <w:w w:val="105"/>
        </w:rPr>
        <w:t xml:space="preserve"> </w:t>
      </w:r>
      <w:r>
        <w:rPr>
          <w:w w:val="105"/>
        </w:rPr>
        <w:t>he</w:t>
      </w:r>
      <w:r>
        <w:rPr>
          <w:spacing w:val="-7"/>
          <w:w w:val="105"/>
        </w:rPr>
        <w:t xml:space="preserve"> </w:t>
      </w:r>
      <w:r>
        <w:rPr>
          <w:w w:val="105"/>
        </w:rPr>
        <w:t>represents</w:t>
      </w:r>
      <w:r>
        <w:rPr>
          <w:spacing w:val="-9"/>
          <w:w w:val="105"/>
        </w:rPr>
        <w:t xml:space="preserve"> </w:t>
      </w:r>
      <w:r>
        <w:rPr>
          <w:w w:val="105"/>
        </w:rPr>
        <w:t>would</w:t>
      </w:r>
      <w:r>
        <w:rPr>
          <w:spacing w:val="-6"/>
          <w:w w:val="105"/>
        </w:rPr>
        <w:t xml:space="preserve"> </w:t>
      </w:r>
      <w:r>
        <w:rPr>
          <w:w w:val="105"/>
        </w:rPr>
        <w:t>be</w:t>
      </w:r>
      <w:r>
        <w:rPr>
          <w:spacing w:val="-7"/>
          <w:w w:val="105"/>
        </w:rPr>
        <w:t xml:space="preserve"> </w:t>
      </w:r>
      <w:r>
        <w:rPr>
          <w:w w:val="105"/>
        </w:rPr>
        <w:t>in</w:t>
      </w:r>
      <w:r>
        <w:rPr>
          <w:spacing w:val="-8"/>
          <w:w w:val="105"/>
        </w:rPr>
        <w:t xml:space="preserve"> </w:t>
      </w:r>
      <w:r>
        <w:rPr>
          <w:w w:val="105"/>
        </w:rPr>
        <w:t>favour</w:t>
      </w:r>
      <w:r>
        <w:rPr>
          <w:spacing w:val="-7"/>
          <w:w w:val="105"/>
        </w:rPr>
        <w:t xml:space="preserve"> </w:t>
      </w:r>
      <w:r>
        <w:rPr>
          <w:w w:val="105"/>
        </w:rPr>
        <w:t>of</w:t>
      </w:r>
      <w:r>
        <w:rPr>
          <w:spacing w:val="-7"/>
          <w:w w:val="105"/>
        </w:rPr>
        <w:t xml:space="preserve"> </w:t>
      </w:r>
      <w:r>
        <w:rPr>
          <w:w w:val="105"/>
        </w:rPr>
        <w:t>leasing in the fishery, provided that units could only</w:t>
      </w:r>
      <w:r>
        <w:rPr>
          <w:spacing w:val="-1"/>
          <w:w w:val="105"/>
        </w:rPr>
        <w:t xml:space="preserve"> </w:t>
      </w:r>
      <w:r>
        <w:rPr>
          <w:w w:val="105"/>
        </w:rPr>
        <w:t>be leased to other licensee’s within the fishery.</w:t>
      </w:r>
    </w:p>
    <w:p w:rsidR="008E083E" w:rsidRDefault="0029712A">
      <w:pPr>
        <w:pStyle w:val="BodyText"/>
        <w:spacing w:before="120" w:line="247" w:lineRule="auto"/>
        <w:ind w:left="189" w:right="121"/>
        <w:jc w:val="both"/>
      </w:pPr>
      <w:r>
        <w:rPr>
          <w:w w:val="105"/>
        </w:rPr>
        <w:t>It was decided that a paper and/or a newsletter be prepared discussing leasing within the TSPF and requesting feedback from industry in regard to leasing. This document would be sent</w:t>
      </w:r>
      <w:r>
        <w:rPr>
          <w:spacing w:val="-2"/>
          <w:w w:val="105"/>
        </w:rPr>
        <w:t xml:space="preserve"> </w:t>
      </w:r>
      <w:r>
        <w:rPr>
          <w:w w:val="105"/>
        </w:rPr>
        <w:t>to</w:t>
      </w:r>
      <w:r>
        <w:rPr>
          <w:spacing w:val="-1"/>
          <w:w w:val="105"/>
        </w:rPr>
        <w:t xml:space="preserve"> </w:t>
      </w:r>
      <w:r>
        <w:rPr>
          <w:w w:val="105"/>
        </w:rPr>
        <w:t>all</w:t>
      </w:r>
      <w:r>
        <w:rPr>
          <w:spacing w:val="-1"/>
          <w:w w:val="105"/>
        </w:rPr>
        <w:t xml:space="preserve"> </w:t>
      </w:r>
      <w:r>
        <w:rPr>
          <w:w w:val="105"/>
        </w:rPr>
        <w:t>current</w:t>
      </w:r>
      <w:r>
        <w:rPr>
          <w:spacing w:val="-2"/>
          <w:w w:val="105"/>
        </w:rPr>
        <w:t xml:space="preserve"> </w:t>
      </w:r>
      <w:r>
        <w:rPr>
          <w:w w:val="105"/>
        </w:rPr>
        <w:t>license</w:t>
      </w:r>
      <w:r>
        <w:rPr>
          <w:spacing w:val="-1"/>
          <w:w w:val="105"/>
        </w:rPr>
        <w:t xml:space="preserve"> </w:t>
      </w:r>
      <w:r>
        <w:rPr>
          <w:w w:val="105"/>
        </w:rPr>
        <w:t>holders</w:t>
      </w:r>
      <w:r>
        <w:rPr>
          <w:spacing w:val="-1"/>
          <w:w w:val="105"/>
        </w:rPr>
        <w:t xml:space="preserve"> </w:t>
      </w:r>
      <w:r>
        <w:rPr>
          <w:w w:val="105"/>
        </w:rPr>
        <w:t>in the</w:t>
      </w:r>
      <w:r>
        <w:rPr>
          <w:spacing w:val="-2"/>
          <w:w w:val="105"/>
        </w:rPr>
        <w:t xml:space="preserve"> </w:t>
      </w:r>
      <w:r>
        <w:rPr>
          <w:w w:val="105"/>
        </w:rPr>
        <w:t>TSPF.</w:t>
      </w:r>
      <w:r>
        <w:rPr>
          <w:spacing w:val="-1"/>
          <w:w w:val="105"/>
        </w:rPr>
        <w:t xml:space="preserve"> </w:t>
      </w:r>
      <w:r>
        <w:rPr>
          <w:w w:val="105"/>
        </w:rPr>
        <w:t>This</w:t>
      </w:r>
      <w:r>
        <w:rPr>
          <w:spacing w:val="-1"/>
          <w:w w:val="105"/>
        </w:rPr>
        <w:t xml:space="preserve"> </w:t>
      </w:r>
      <w:r>
        <w:rPr>
          <w:w w:val="105"/>
        </w:rPr>
        <w:t>would</w:t>
      </w:r>
      <w:r>
        <w:rPr>
          <w:spacing w:val="-1"/>
          <w:w w:val="105"/>
        </w:rPr>
        <w:t xml:space="preserve"> </w:t>
      </w:r>
      <w:r>
        <w:rPr>
          <w:w w:val="105"/>
        </w:rPr>
        <w:t>provide</w:t>
      </w:r>
      <w:r>
        <w:rPr>
          <w:spacing w:val="-1"/>
          <w:w w:val="105"/>
        </w:rPr>
        <w:t xml:space="preserve"> </w:t>
      </w:r>
      <w:r>
        <w:rPr>
          <w:w w:val="105"/>
        </w:rPr>
        <w:t>a clearer</w:t>
      </w:r>
      <w:r>
        <w:rPr>
          <w:spacing w:val="-1"/>
          <w:w w:val="105"/>
        </w:rPr>
        <w:t xml:space="preserve"> </w:t>
      </w:r>
      <w:r>
        <w:rPr>
          <w:w w:val="105"/>
        </w:rPr>
        <w:t>way</w:t>
      </w:r>
      <w:r>
        <w:rPr>
          <w:spacing w:val="-2"/>
          <w:w w:val="105"/>
        </w:rPr>
        <w:t xml:space="preserve"> </w:t>
      </w:r>
      <w:r>
        <w:rPr>
          <w:w w:val="105"/>
        </w:rPr>
        <w:t>forward</w:t>
      </w:r>
      <w:r>
        <w:rPr>
          <w:spacing w:val="-2"/>
          <w:w w:val="105"/>
        </w:rPr>
        <w:t xml:space="preserve"> </w:t>
      </w:r>
      <w:r>
        <w:rPr>
          <w:w w:val="105"/>
        </w:rPr>
        <w:t xml:space="preserve">and enable the TSPMAC to determine if leasing arrangements should be implemented in the </w:t>
      </w:r>
      <w:r>
        <w:rPr>
          <w:spacing w:val="-2"/>
          <w:w w:val="105"/>
        </w:rPr>
        <w:t>TSPF.</w:t>
      </w:r>
    </w:p>
    <w:p w:rsidR="008E083E" w:rsidRDefault="008E083E">
      <w:pPr>
        <w:pStyle w:val="BodyText"/>
        <w:rPr>
          <w:sz w:val="22"/>
        </w:rPr>
      </w:pPr>
    </w:p>
    <w:p w:rsidR="008E083E" w:rsidRDefault="008E083E">
      <w:pPr>
        <w:pStyle w:val="BodyText"/>
        <w:spacing w:before="8"/>
        <w:rPr>
          <w:sz w:val="18"/>
        </w:rPr>
      </w:pPr>
    </w:p>
    <w:p w:rsidR="008E083E" w:rsidRDefault="0029712A">
      <w:pPr>
        <w:pStyle w:val="Heading2"/>
        <w:ind w:left="189"/>
      </w:pPr>
      <w:bookmarkStart w:id="30" w:name="_TOC_250008"/>
      <w:r>
        <w:t>2007/2008</w:t>
      </w:r>
      <w:r>
        <w:rPr>
          <w:spacing w:val="23"/>
        </w:rPr>
        <w:t xml:space="preserve"> </w:t>
      </w:r>
      <w:r>
        <w:t>Stakeholder</w:t>
      </w:r>
      <w:r>
        <w:rPr>
          <w:spacing w:val="22"/>
        </w:rPr>
        <w:t xml:space="preserve"> </w:t>
      </w:r>
      <w:bookmarkEnd w:id="30"/>
      <w:r>
        <w:rPr>
          <w:spacing w:val="-2"/>
        </w:rPr>
        <w:t>consultation</w:t>
      </w:r>
    </w:p>
    <w:p w:rsidR="008E083E" w:rsidRDefault="0029712A">
      <w:pPr>
        <w:pStyle w:val="BodyText"/>
        <w:spacing w:before="121" w:line="247" w:lineRule="auto"/>
        <w:ind w:left="189" w:right="121"/>
        <w:jc w:val="both"/>
      </w:pPr>
      <w:r>
        <w:rPr>
          <w:w w:val="105"/>
        </w:rPr>
        <w:t>At the TSPMAC in February 2007, the issue of leasing was again raised, however industry requested</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response</w:t>
      </w:r>
      <w:r>
        <w:rPr>
          <w:spacing w:val="-9"/>
          <w:w w:val="105"/>
        </w:rPr>
        <w:t xml:space="preserve"> </w:t>
      </w:r>
      <w:r>
        <w:rPr>
          <w:w w:val="105"/>
        </w:rPr>
        <w:t>period</w:t>
      </w:r>
      <w:r>
        <w:rPr>
          <w:spacing w:val="-9"/>
          <w:w w:val="105"/>
        </w:rPr>
        <w:t xml:space="preserve"> </w:t>
      </w:r>
      <w:r>
        <w:rPr>
          <w:w w:val="105"/>
        </w:rPr>
        <w:t>for</w:t>
      </w:r>
      <w:r>
        <w:rPr>
          <w:spacing w:val="-9"/>
          <w:w w:val="105"/>
        </w:rPr>
        <w:t xml:space="preserve"> </w:t>
      </w:r>
      <w:r>
        <w:rPr>
          <w:w w:val="105"/>
        </w:rPr>
        <w:t>the</w:t>
      </w:r>
      <w:r>
        <w:rPr>
          <w:spacing w:val="-9"/>
          <w:w w:val="105"/>
        </w:rPr>
        <w:t xml:space="preserve"> </w:t>
      </w:r>
      <w:r>
        <w:rPr>
          <w:w w:val="105"/>
        </w:rPr>
        <w:t>feedback</w:t>
      </w:r>
      <w:r>
        <w:rPr>
          <w:spacing w:val="-10"/>
          <w:w w:val="105"/>
        </w:rPr>
        <w:t xml:space="preserve"> </w:t>
      </w:r>
      <w:r>
        <w:rPr>
          <w:w w:val="105"/>
        </w:rPr>
        <w:t>form</w:t>
      </w:r>
      <w:r>
        <w:rPr>
          <w:spacing w:val="-10"/>
          <w:w w:val="105"/>
        </w:rPr>
        <w:t xml:space="preserve"> </w:t>
      </w:r>
      <w:r>
        <w:rPr>
          <w:w w:val="105"/>
        </w:rPr>
        <w:t>be</w:t>
      </w:r>
      <w:r>
        <w:rPr>
          <w:spacing w:val="-9"/>
          <w:w w:val="105"/>
        </w:rPr>
        <w:t xml:space="preserve"> </w:t>
      </w:r>
      <w:r>
        <w:rPr>
          <w:w w:val="105"/>
        </w:rPr>
        <w:t>extended</w:t>
      </w:r>
      <w:r>
        <w:rPr>
          <w:spacing w:val="-9"/>
          <w:w w:val="105"/>
        </w:rPr>
        <w:t xml:space="preserve"> </w:t>
      </w:r>
      <w:r>
        <w:rPr>
          <w:w w:val="105"/>
        </w:rPr>
        <w:t>to</w:t>
      </w:r>
      <w:r>
        <w:rPr>
          <w:spacing w:val="-10"/>
          <w:w w:val="105"/>
        </w:rPr>
        <w:t xml:space="preserve"> </w:t>
      </w:r>
      <w:r>
        <w:rPr>
          <w:w w:val="105"/>
        </w:rPr>
        <w:t>the</w:t>
      </w:r>
      <w:r>
        <w:rPr>
          <w:spacing w:val="-9"/>
          <w:w w:val="105"/>
        </w:rPr>
        <w:t xml:space="preserve"> </w:t>
      </w:r>
      <w:r>
        <w:rPr>
          <w:w w:val="105"/>
        </w:rPr>
        <w:t>end</w:t>
      </w:r>
      <w:r>
        <w:rPr>
          <w:spacing w:val="-9"/>
          <w:w w:val="105"/>
        </w:rPr>
        <w:t xml:space="preserve"> </w:t>
      </w:r>
      <w:r>
        <w:rPr>
          <w:w w:val="105"/>
        </w:rPr>
        <w:t>of</w:t>
      </w:r>
      <w:r>
        <w:rPr>
          <w:spacing w:val="-9"/>
          <w:w w:val="105"/>
        </w:rPr>
        <w:t xml:space="preserve"> </w:t>
      </w:r>
      <w:r>
        <w:rPr>
          <w:w w:val="105"/>
        </w:rPr>
        <w:t>February, before further discussions were held. In June 2007, the TSPMAC again discussed leasing options</w:t>
      </w:r>
      <w:r>
        <w:rPr>
          <w:spacing w:val="-3"/>
          <w:w w:val="105"/>
        </w:rPr>
        <w:t xml:space="preserve"> </w:t>
      </w:r>
      <w:r>
        <w:rPr>
          <w:w w:val="105"/>
        </w:rPr>
        <w:t>with</w:t>
      </w:r>
      <w:r>
        <w:rPr>
          <w:spacing w:val="-1"/>
          <w:w w:val="105"/>
        </w:rPr>
        <w:t xml:space="preserve"> </w:t>
      </w:r>
      <w:r>
        <w:rPr>
          <w:w w:val="105"/>
        </w:rPr>
        <w:t>industry</w:t>
      </w:r>
      <w:r>
        <w:rPr>
          <w:spacing w:val="-3"/>
          <w:w w:val="105"/>
        </w:rPr>
        <w:t xml:space="preserve"> </w:t>
      </w:r>
      <w:r>
        <w:rPr>
          <w:w w:val="105"/>
        </w:rPr>
        <w:t>representatives</w:t>
      </w:r>
      <w:r>
        <w:rPr>
          <w:spacing w:val="-3"/>
          <w:w w:val="105"/>
        </w:rPr>
        <w:t xml:space="preserve"> </w:t>
      </w:r>
      <w:r>
        <w:rPr>
          <w:w w:val="105"/>
        </w:rPr>
        <w:t>strongly</w:t>
      </w:r>
      <w:r>
        <w:rPr>
          <w:spacing w:val="-3"/>
          <w:w w:val="105"/>
        </w:rPr>
        <w:t xml:space="preserve"> </w:t>
      </w:r>
      <w:r>
        <w:rPr>
          <w:w w:val="105"/>
        </w:rPr>
        <w:t>against</w:t>
      </w:r>
      <w:r>
        <w:rPr>
          <w:spacing w:val="-3"/>
          <w:w w:val="105"/>
        </w:rPr>
        <w:t xml:space="preserve"> </w:t>
      </w:r>
      <w:r>
        <w:rPr>
          <w:w w:val="105"/>
        </w:rPr>
        <w:t>external</w:t>
      </w:r>
      <w:r>
        <w:rPr>
          <w:spacing w:val="-3"/>
          <w:w w:val="105"/>
        </w:rPr>
        <w:t xml:space="preserve"> </w:t>
      </w:r>
      <w:r>
        <w:rPr>
          <w:w w:val="105"/>
        </w:rPr>
        <w:t>leasing.</w:t>
      </w:r>
      <w:r>
        <w:rPr>
          <w:spacing w:val="-3"/>
          <w:w w:val="105"/>
        </w:rPr>
        <w:t xml:space="preserve"> </w:t>
      </w:r>
      <w:r>
        <w:rPr>
          <w:w w:val="105"/>
        </w:rPr>
        <w:t>However,</w:t>
      </w:r>
      <w:r>
        <w:rPr>
          <w:spacing w:val="-3"/>
          <w:w w:val="105"/>
        </w:rPr>
        <w:t xml:space="preserve"> </w:t>
      </w:r>
      <w:r>
        <w:rPr>
          <w:w w:val="105"/>
        </w:rPr>
        <w:t>industry</w:t>
      </w:r>
      <w:r>
        <w:rPr>
          <w:spacing w:val="-3"/>
          <w:w w:val="105"/>
        </w:rPr>
        <w:t xml:space="preserve"> </w:t>
      </w:r>
      <w:r>
        <w:rPr>
          <w:w w:val="105"/>
        </w:rPr>
        <w:t>did support the concept of ‘Internal’ leasing of units of effort.</w:t>
      </w:r>
    </w:p>
    <w:p w:rsidR="008E083E" w:rsidRDefault="0029712A">
      <w:pPr>
        <w:pStyle w:val="BodyText"/>
        <w:spacing w:before="118" w:line="249" w:lineRule="auto"/>
        <w:ind w:left="189" w:right="120"/>
        <w:jc w:val="both"/>
      </w:pPr>
      <w:r>
        <w:rPr>
          <w:w w:val="105"/>
        </w:rPr>
        <w:t>One of the main concerns repeatedly raised by industry representatives on the TSPMAC, since leasing was first raised is that the introduction of leasing could undermine the asset value of existing Australian entitlements. However, results from a recent industry survey showed that 9 of 14 respondents supported leasing arrangements in the fishery (Attachment D). ABARE have also indicated that it is highly unlikely that making an asset tradeable on a temporary basis would reduce overall market value. The introduction of more flexible trading arrangements (whether permanent or temporary) allows for the rights to flow to those that value them the most. This occurs in all open markets and provides the basis for trade.</w:t>
      </w:r>
    </w:p>
    <w:p w:rsidR="008E083E" w:rsidRDefault="0029712A">
      <w:pPr>
        <w:pStyle w:val="BodyText"/>
        <w:spacing w:before="104"/>
        <w:ind w:left="189"/>
        <w:jc w:val="both"/>
      </w:pPr>
      <w:r>
        <w:rPr>
          <w:w w:val="105"/>
        </w:rPr>
        <w:t>Subsequently,</w:t>
      </w:r>
      <w:r>
        <w:rPr>
          <w:spacing w:val="-14"/>
          <w:w w:val="105"/>
        </w:rPr>
        <w:t xml:space="preserve"> </w:t>
      </w:r>
      <w:r>
        <w:rPr>
          <w:w w:val="105"/>
        </w:rPr>
        <w:t>AFMA</w:t>
      </w:r>
      <w:r>
        <w:rPr>
          <w:spacing w:val="-13"/>
          <w:w w:val="105"/>
        </w:rPr>
        <w:t xml:space="preserve"> </w:t>
      </w:r>
      <w:r>
        <w:rPr>
          <w:w w:val="105"/>
        </w:rPr>
        <w:t>requested</w:t>
      </w:r>
      <w:r>
        <w:rPr>
          <w:spacing w:val="-13"/>
          <w:w w:val="105"/>
        </w:rPr>
        <w:t xml:space="preserve"> </w:t>
      </w:r>
      <w:r>
        <w:rPr>
          <w:w w:val="105"/>
        </w:rPr>
        <w:t>that</w:t>
      </w:r>
      <w:r>
        <w:rPr>
          <w:spacing w:val="-13"/>
          <w:w w:val="105"/>
        </w:rPr>
        <w:t xml:space="preserve"> </w:t>
      </w:r>
      <w:r>
        <w:rPr>
          <w:w w:val="105"/>
        </w:rPr>
        <w:t>the</w:t>
      </w:r>
      <w:r>
        <w:rPr>
          <w:spacing w:val="-14"/>
          <w:w w:val="105"/>
        </w:rPr>
        <w:t xml:space="preserve"> </w:t>
      </w:r>
      <w:r>
        <w:rPr>
          <w:w w:val="105"/>
        </w:rPr>
        <w:t>TSPEHA</w:t>
      </w:r>
      <w:r>
        <w:rPr>
          <w:spacing w:val="-12"/>
          <w:w w:val="105"/>
        </w:rPr>
        <w:t xml:space="preserve"> </w:t>
      </w:r>
      <w:r>
        <w:rPr>
          <w:w w:val="105"/>
        </w:rPr>
        <w:t>prepare</w:t>
      </w:r>
      <w:r>
        <w:rPr>
          <w:spacing w:val="-13"/>
          <w:w w:val="105"/>
        </w:rPr>
        <w:t xml:space="preserve"> </w:t>
      </w:r>
      <w:r>
        <w:rPr>
          <w:w w:val="105"/>
        </w:rPr>
        <w:t>a</w:t>
      </w:r>
      <w:r>
        <w:rPr>
          <w:spacing w:val="-13"/>
          <w:w w:val="105"/>
        </w:rPr>
        <w:t xml:space="preserve"> </w:t>
      </w:r>
      <w:r>
        <w:rPr>
          <w:w w:val="105"/>
        </w:rPr>
        <w:t>paper</w:t>
      </w:r>
      <w:r>
        <w:rPr>
          <w:spacing w:val="-14"/>
          <w:w w:val="105"/>
        </w:rPr>
        <w:t xml:space="preserve"> </w:t>
      </w:r>
      <w:r>
        <w:rPr>
          <w:w w:val="105"/>
        </w:rPr>
        <w:t>outlining</w:t>
      </w:r>
      <w:r>
        <w:rPr>
          <w:spacing w:val="-13"/>
          <w:w w:val="105"/>
        </w:rPr>
        <w:t xml:space="preserve"> </w:t>
      </w:r>
      <w:r>
        <w:rPr>
          <w:spacing w:val="-2"/>
          <w:w w:val="105"/>
        </w:rPr>
        <w:t>their</w:t>
      </w:r>
    </w:p>
    <w:p w:rsidR="008E083E" w:rsidRDefault="0029712A">
      <w:pPr>
        <w:pStyle w:val="BodyText"/>
        <w:spacing w:before="120" w:line="249" w:lineRule="auto"/>
        <w:ind w:left="189" w:right="119"/>
        <w:jc w:val="both"/>
      </w:pPr>
      <w:r>
        <w:rPr>
          <w:w w:val="105"/>
        </w:rPr>
        <w:t>At</w:t>
      </w:r>
      <w:r>
        <w:rPr>
          <w:spacing w:val="-10"/>
          <w:w w:val="105"/>
        </w:rPr>
        <w:t xml:space="preserve"> </w:t>
      </w:r>
      <w:r>
        <w:rPr>
          <w:w w:val="105"/>
        </w:rPr>
        <w:t>the</w:t>
      </w:r>
      <w:r>
        <w:rPr>
          <w:spacing w:val="-9"/>
          <w:w w:val="105"/>
        </w:rPr>
        <w:t xml:space="preserve"> </w:t>
      </w:r>
      <w:r>
        <w:rPr>
          <w:w w:val="105"/>
        </w:rPr>
        <w:t>June</w:t>
      </w:r>
      <w:r>
        <w:rPr>
          <w:spacing w:val="-9"/>
          <w:w w:val="105"/>
        </w:rPr>
        <w:t xml:space="preserve"> </w:t>
      </w:r>
      <w:r>
        <w:rPr>
          <w:w w:val="105"/>
        </w:rPr>
        <w:t>2007</w:t>
      </w:r>
      <w:r>
        <w:rPr>
          <w:spacing w:val="-10"/>
          <w:w w:val="105"/>
        </w:rPr>
        <w:t xml:space="preserve"> </w:t>
      </w:r>
      <w:r>
        <w:rPr>
          <w:w w:val="105"/>
        </w:rPr>
        <w:t>TSPMAC</w:t>
      </w:r>
      <w:r>
        <w:rPr>
          <w:spacing w:val="-9"/>
          <w:w w:val="105"/>
        </w:rPr>
        <w:t xml:space="preserve"> </w:t>
      </w:r>
      <w:r>
        <w:rPr>
          <w:w w:val="105"/>
        </w:rPr>
        <w:t>meeting,</w:t>
      </w:r>
      <w:r>
        <w:rPr>
          <w:spacing w:val="-9"/>
          <w:w w:val="105"/>
        </w:rPr>
        <w:t xml:space="preserve"> </w:t>
      </w:r>
      <w:r>
        <w:rPr>
          <w:w w:val="105"/>
        </w:rPr>
        <w:t>at</w:t>
      </w:r>
      <w:r>
        <w:rPr>
          <w:spacing w:val="-10"/>
          <w:w w:val="105"/>
        </w:rPr>
        <w:t xml:space="preserve"> </w:t>
      </w:r>
      <w:r>
        <w:rPr>
          <w:w w:val="105"/>
        </w:rPr>
        <w:t>the</w:t>
      </w:r>
      <w:r>
        <w:rPr>
          <w:spacing w:val="-10"/>
          <w:w w:val="105"/>
        </w:rPr>
        <w:t xml:space="preserve"> </w:t>
      </w:r>
      <w:r>
        <w:rPr>
          <w:w w:val="105"/>
        </w:rPr>
        <w:t>request</w:t>
      </w:r>
      <w:r>
        <w:rPr>
          <w:spacing w:val="-10"/>
          <w:w w:val="105"/>
        </w:rPr>
        <w:t xml:space="preserve"> </w:t>
      </w:r>
      <w:r>
        <w:rPr>
          <w:w w:val="105"/>
        </w:rPr>
        <w:t>of</w:t>
      </w:r>
      <w:r>
        <w:rPr>
          <w:spacing w:val="-9"/>
          <w:w w:val="105"/>
        </w:rPr>
        <w:t xml:space="preserve"> </w:t>
      </w:r>
      <w:r>
        <w:rPr>
          <w:w w:val="105"/>
        </w:rPr>
        <w:t>AFMA,</w:t>
      </w:r>
      <w:r>
        <w:rPr>
          <w:spacing w:val="-10"/>
          <w:w w:val="105"/>
        </w:rPr>
        <w:t xml:space="preserve"> </w:t>
      </w:r>
      <w:r>
        <w:rPr>
          <w:w w:val="105"/>
        </w:rPr>
        <w:t>members</w:t>
      </w:r>
      <w:r>
        <w:rPr>
          <w:spacing w:val="-9"/>
          <w:w w:val="105"/>
        </w:rPr>
        <w:t xml:space="preserve"> </w:t>
      </w:r>
      <w:r>
        <w:rPr>
          <w:w w:val="105"/>
        </w:rPr>
        <w:t>were</w:t>
      </w:r>
      <w:r>
        <w:rPr>
          <w:spacing w:val="-10"/>
          <w:w w:val="105"/>
        </w:rPr>
        <w:t xml:space="preserve"> </w:t>
      </w:r>
      <w:r>
        <w:rPr>
          <w:w w:val="105"/>
        </w:rPr>
        <w:t>presented</w:t>
      </w:r>
      <w:r>
        <w:rPr>
          <w:spacing w:val="-10"/>
          <w:w w:val="105"/>
        </w:rPr>
        <w:t xml:space="preserve"> </w:t>
      </w:r>
      <w:r>
        <w:rPr>
          <w:w w:val="105"/>
        </w:rPr>
        <w:t>with</w:t>
      </w:r>
      <w:r>
        <w:rPr>
          <w:spacing w:val="-9"/>
          <w:w w:val="105"/>
        </w:rPr>
        <w:t xml:space="preserve"> </w:t>
      </w:r>
      <w:r>
        <w:rPr>
          <w:w w:val="105"/>
        </w:rPr>
        <w:t>a paper prepared by the TSPEHA outlining Industry’s continued opposition to the 31.8% effort cut which took effect in the 2006 season; the TSPEHA’s alternative management proposals; and their concerns over government proposals to introduce leasing in the fishery as part of the TSP management plan.</w:t>
      </w:r>
    </w:p>
    <w:p w:rsidR="008E083E" w:rsidRDefault="0029712A">
      <w:pPr>
        <w:spacing w:before="107" w:line="249" w:lineRule="auto"/>
        <w:ind w:left="189" w:right="120"/>
        <w:jc w:val="both"/>
        <w:rPr>
          <w:sz w:val="20"/>
        </w:rPr>
      </w:pPr>
      <w:r>
        <w:rPr>
          <w:w w:val="105"/>
          <w:sz w:val="20"/>
        </w:rPr>
        <w:t>Members discussed the TSPEHA’s document at length and made several suggestions for progressing the issues raised. To further consider industry’s proposed alternative management arrangements, TSPMAC members agreed to convene a working group in July 2007</w:t>
      </w:r>
      <w:r>
        <w:rPr>
          <w:spacing w:val="-7"/>
          <w:w w:val="105"/>
          <w:sz w:val="20"/>
        </w:rPr>
        <w:t xml:space="preserve"> </w:t>
      </w:r>
      <w:r>
        <w:rPr>
          <w:w w:val="105"/>
          <w:sz w:val="20"/>
        </w:rPr>
        <w:t>to</w:t>
      </w:r>
      <w:r>
        <w:rPr>
          <w:spacing w:val="-7"/>
          <w:w w:val="105"/>
          <w:sz w:val="20"/>
        </w:rPr>
        <w:t xml:space="preserve"> </w:t>
      </w:r>
      <w:r>
        <w:rPr>
          <w:w w:val="105"/>
          <w:sz w:val="20"/>
        </w:rPr>
        <w:t>evaluate</w:t>
      </w:r>
      <w:r>
        <w:rPr>
          <w:spacing w:val="-9"/>
          <w:w w:val="105"/>
          <w:sz w:val="20"/>
        </w:rPr>
        <w:t xml:space="preserve"> </w:t>
      </w:r>
      <w:r>
        <w:rPr>
          <w:w w:val="105"/>
          <w:sz w:val="20"/>
        </w:rPr>
        <w:t>options</w:t>
      </w:r>
      <w:r>
        <w:rPr>
          <w:spacing w:val="-7"/>
          <w:w w:val="105"/>
          <w:sz w:val="20"/>
        </w:rPr>
        <w:t xml:space="preserve"> </w:t>
      </w:r>
      <w:r>
        <w:rPr>
          <w:w w:val="105"/>
          <w:sz w:val="20"/>
        </w:rPr>
        <w:t>for</w:t>
      </w:r>
      <w:r>
        <w:rPr>
          <w:spacing w:val="-9"/>
          <w:w w:val="105"/>
          <w:sz w:val="20"/>
        </w:rPr>
        <w:t xml:space="preserve"> </w:t>
      </w:r>
      <w:r>
        <w:rPr>
          <w:w w:val="105"/>
          <w:sz w:val="20"/>
        </w:rPr>
        <w:t>increased</w:t>
      </w:r>
      <w:r>
        <w:rPr>
          <w:spacing w:val="-7"/>
          <w:w w:val="105"/>
          <w:sz w:val="20"/>
        </w:rPr>
        <w:t xml:space="preserve"> </w:t>
      </w:r>
      <w:r>
        <w:rPr>
          <w:w w:val="105"/>
          <w:sz w:val="20"/>
        </w:rPr>
        <w:t>access</w:t>
      </w:r>
      <w:r>
        <w:rPr>
          <w:spacing w:val="-9"/>
          <w:w w:val="105"/>
          <w:sz w:val="20"/>
        </w:rPr>
        <w:t xml:space="preserve"> </w:t>
      </w:r>
      <w:r>
        <w:rPr>
          <w:w w:val="105"/>
          <w:sz w:val="20"/>
        </w:rPr>
        <w:t>for</w:t>
      </w:r>
      <w:r>
        <w:rPr>
          <w:spacing w:val="-7"/>
          <w:w w:val="105"/>
          <w:sz w:val="20"/>
        </w:rPr>
        <w:t xml:space="preserve"> </w:t>
      </w:r>
      <w:r>
        <w:rPr>
          <w:w w:val="105"/>
          <w:sz w:val="20"/>
        </w:rPr>
        <w:t>the</w:t>
      </w:r>
      <w:r>
        <w:rPr>
          <w:spacing w:val="-7"/>
          <w:w w:val="105"/>
          <w:sz w:val="20"/>
        </w:rPr>
        <w:t xml:space="preserve"> </w:t>
      </w:r>
      <w:r>
        <w:rPr>
          <w:w w:val="105"/>
          <w:sz w:val="20"/>
        </w:rPr>
        <w:t>2007</w:t>
      </w:r>
      <w:r>
        <w:rPr>
          <w:spacing w:val="-9"/>
          <w:w w:val="105"/>
          <w:sz w:val="20"/>
        </w:rPr>
        <w:t xml:space="preserve"> </w:t>
      </w:r>
      <w:r>
        <w:rPr>
          <w:w w:val="105"/>
          <w:sz w:val="20"/>
        </w:rPr>
        <w:t>and</w:t>
      </w:r>
      <w:r>
        <w:rPr>
          <w:spacing w:val="-7"/>
          <w:w w:val="105"/>
          <w:sz w:val="20"/>
        </w:rPr>
        <w:t xml:space="preserve"> </w:t>
      </w:r>
      <w:r>
        <w:rPr>
          <w:w w:val="105"/>
          <w:sz w:val="20"/>
        </w:rPr>
        <w:t>future</w:t>
      </w:r>
      <w:r>
        <w:rPr>
          <w:spacing w:val="-7"/>
          <w:w w:val="105"/>
          <w:sz w:val="20"/>
        </w:rPr>
        <w:t xml:space="preserve"> </w:t>
      </w:r>
      <w:r>
        <w:rPr>
          <w:w w:val="105"/>
          <w:sz w:val="20"/>
        </w:rPr>
        <w:t>seasons.</w:t>
      </w:r>
      <w:r>
        <w:rPr>
          <w:spacing w:val="-7"/>
          <w:w w:val="105"/>
          <w:sz w:val="20"/>
        </w:rPr>
        <w:t xml:space="preserve"> </w:t>
      </w:r>
      <w:r>
        <w:rPr>
          <w:w w:val="105"/>
          <w:sz w:val="20"/>
        </w:rPr>
        <w:t>Industry</w:t>
      </w:r>
      <w:r>
        <w:rPr>
          <w:spacing w:val="-7"/>
          <w:w w:val="105"/>
          <w:sz w:val="20"/>
        </w:rPr>
        <w:t xml:space="preserve"> </w:t>
      </w:r>
      <w:r>
        <w:rPr>
          <w:w w:val="105"/>
          <w:sz w:val="20"/>
        </w:rPr>
        <w:t>were invited to participate in the meeting, however were unable to attend due to other commitments. Subsequently, a meeting involving government representatives was held on July 10, 2007 to “</w:t>
      </w:r>
      <w:r>
        <w:rPr>
          <w:i/>
          <w:w w:val="105"/>
          <w:sz w:val="20"/>
        </w:rPr>
        <w:t>review industry access to the TS Prawn fishery with a view to development of a harvest strategy that will provide increased capacity for industry to access the resource without impacting on resource sustainability in line with the draft Commonwealth Harvest Strategy policy.</w:t>
      </w:r>
      <w:r>
        <w:rPr>
          <w:w w:val="105"/>
          <w:sz w:val="20"/>
        </w:rPr>
        <w:t>”</w:t>
      </w:r>
    </w:p>
    <w:p w:rsidR="008E083E" w:rsidRDefault="0029712A">
      <w:pPr>
        <w:pStyle w:val="BodyText"/>
        <w:spacing w:before="102" w:line="247" w:lineRule="auto"/>
        <w:ind w:left="189" w:right="122"/>
        <w:jc w:val="both"/>
      </w:pPr>
      <w:r>
        <w:rPr>
          <w:w w:val="105"/>
        </w:rPr>
        <w:t>The workshop discussed four possible avenues that may lead to additional days being available to fish in the Torres Strait Prawn Fishery:</w:t>
      </w:r>
    </w:p>
    <w:p w:rsidR="008E083E" w:rsidRDefault="008E083E">
      <w:pPr>
        <w:spacing w:line="247" w:lineRule="auto"/>
        <w:jc w:val="both"/>
        <w:sectPr w:rsidR="008E083E">
          <w:pgSz w:w="12240" w:h="15840"/>
          <w:pgMar w:top="1500" w:right="1600" w:bottom="1540" w:left="1720" w:header="0" w:footer="1341" w:gutter="0"/>
          <w:cols w:space="720"/>
        </w:sectPr>
      </w:pPr>
    </w:p>
    <w:p w:rsidR="008E083E" w:rsidRDefault="008E083E">
      <w:pPr>
        <w:pStyle w:val="BodyText"/>
        <w:spacing w:before="2"/>
        <w:rPr>
          <w:sz w:val="19"/>
        </w:rPr>
      </w:pPr>
    </w:p>
    <w:p w:rsidR="008E083E" w:rsidRDefault="0029712A">
      <w:pPr>
        <w:pStyle w:val="ListParagraph"/>
        <w:numPr>
          <w:ilvl w:val="0"/>
          <w:numId w:val="8"/>
        </w:numPr>
        <w:tabs>
          <w:tab w:val="left" w:pos="529"/>
        </w:tabs>
        <w:spacing w:before="99" w:line="247" w:lineRule="auto"/>
        <w:ind w:right="119"/>
        <w:jc w:val="both"/>
        <w:rPr>
          <w:sz w:val="20"/>
        </w:rPr>
      </w:pPr>
      <w:r>
        <w:rPr>
          <w:i/>
          <w:w w:val="105"/>
          <w:sz w:val="20"/>
        </w:rPr>
        <w:t>Unused</w:t>
      </w:r>
      <w:r>
        <w:rPr>
          <w:i/>
          <w:spacing w:val="-3"/>
          <w:w w:val="105"/>
          <w:sz w:val="20"/>
        </w:rPr>
        <w:t xml:space="preserve"> </w:t>
      </w:r>
      <w:r>
        <w:rPr>
          <w:i/>
          <w:w w:val="105"/>
          <w:sz w:val="20"/>
        </w:rPr>
        <w:t>days</w:t>
      </w:r>
      <w:r>
        <w:rPr>
          <w:i/>
          <w:spacing w:val="-3"/>
          <w:w w:val="105"/>
          <w:sz w:val="20"/>
        </w:rPr>
        <w:t xml:space="preserve"> </w:t>
      </w:r>
      <w:r>
        <w:rPr>
          <w:i/>
          <w:w w:val="105"/>
          <w:sz w:val="20"/>
        </w:rPr>
        <w:t>–</w:t>
      </w:r>
      <w:r>
        <w:rPr>
          <w:i/>
          <w:spacing w:val="-4"/>
          <w:w w:val="105"/>
          <w:sz w:val="20"/>
        </w:rPr>
        <w:t xml:space="preserve"> </w:t>
      </w:r>
      <w:r>
        <w:rPr>
          <w:w w:val="105"/>
          <w:sz w:val="20"/>
        </w:rPr>
        <w:t>It</w:t>
      </w:r>
      <w:r>
        <w:rPr>
          <w:spacing w:val="-3"/>
          <w:w w:val="105"/>
          <w:sz w:val="20"/>
        </w:rPr>
        <w:t xml:space="preserve"> </w:t>
      </w:r>
      <w:r>
        <w:rPr>
          <w:w w:val="105"/>
          <w:sz w:val="20"/>
        </w:rPr>
        <w:t>was</w:t>
      </w:r>
      <w:r>
        <w:rPr>
          <w:spacing w:val="-5"/>
          <w:w w:val="105"/>
          <w:sz w:val="20"/>
        </w:rPr>
        <w:t xml:space="preserve"> </w:t>
      </w:r>
      <w:r>
        <w:rPr>
          <w:w w:val="105"/>
          <w:sz w:val="20"/>
        </w:rPr>
        <w:t>noted</w:t>
      </w:r>
      <w:r>
        <w:rPr>
          <w:spacing w:val="-4"/>
          <w:w w:val="105"/>
          <w:sz w:val="20"/>
        </w:rPr>
        <w:t xml:space="preserve"> </w:t>
      </w:r>
      <w:r>
        <w:rPr>
          <w:w w:val="105"/>
          <w:sz w:val="20"/>
        </w:rPr>
        <w:t>that</w:t>
      </w:r>
      <w:r>
        <w:rPr>
          <w:spacing w:val="-3"/>
          <w:w w:val="105"/>
          <w:sz w:val="20"/>
        </w:rPr>
        <w:t xml:space="preserve"> </w:t>
      </w:r>
      <w:r>
        <w:rPr>
          <w:w w:val="105"/>
          <w:sz w:val="20"/>
        </w:rPr>
        <w:t>any</w:t>
      </w:r>
      <w:r>
        <w:rPr>
          <w:spacing w:val="-4"/>
          <w:w w:val="105"/>
          <w:sz w:val="20"/>
        </w:rPr>
        <w:t xml:space="preserve"> </w:t>
      </w:r>
      <w:r>
        <w:rPr>
          <w:w w:val="105"/>
          <w:sz w:val="20"/>
        </w:rPr>
        <w:t>additional</w:t>
      </w:r>
      <w:r>
        <w:rPr>
          <w:spacing w:val="-3"/>
          <w:w w:val="105"/>
          <w:sz w:val="20"/>
        </w:rPr>
        <w:t xml:space="preserve"> </w:t>
      </w:r>
      <w:r>
        <w:rPr>
          <w:w w:val="105"/>
          <w:sz w:val="20"/>
        </w:rPr>
        <w:t>quota</w:t>
      </w:r>
      <w:r>
        <w:rPr>
          <w:spacing w:val="-3"/>
          <w:w w:val="105"/>
          <w:sz w:val="20"/>
        </w:rPr>
        <w:t xml:space="preserve"> </w:t>
      </w:r>
      <w:r>
        <w:rPr>
          <w:w w:val="105"/>
          <w:sz w:val="20"/>
        </w:rPr>
        <w:t>issued</w:t>
      </w:r>
      <w:r>
        <w:rPr>
          <w:spacing w:val="-3"/>
          <w:w w:val="105"/>
          <w:sz w:val="20"/>
        </w:rPr>
        <w:t xml:space="preserve"> </w:t>
      </w:r>
      <w:r>
        <w:rPr>
          <w:w w:val="105"/>
          <w:sz w:val="20"/>
        </w:rPr>
        <w:t>on</w:t>
      </w:r>
      <w:r>
        <w:rPr>
          <w:spacing w:val="-3"/>
          <w:w w:val="105"/>
          <w:sz w:val="20"/>
        </w:rPr>
        <w:t xml:space="preserve"> </w:t>
      </w:r>
      <w:r>
        <w:rPr>
          <w:w w:val="105"/>
          <w:sz w:val="20"/>
        </w:rPr>
        <w:t>the</w:t>
      </w:r>
      <w:r>
        <w:rPr>
          <w:spacing w:val="-4"/>
          <w:w w:val="105"/>
          <w:sz w:val="20"/>
        </w:rPr>
        <w:t xml:space="preserve"> </w:t>
      </w:r>
      <w:r>
        <w:rPr>
          <w:w w:val="105"/>
          <w:sz w:val="20"/>
        </w:rPr>
        <w:t>basis</w:t>
      </w:r>
      <w:r>
        <w:rPr>
          <w:spacing w:val="-3"/>
          <w:w w:val="105"/>
          <w:sz w:val="20"/>
        </w:rPr>
        <w:t xml:space="preserve"> </w:t>
      </w:r>
      <w:r>
        <w:rPr>
          <w:w w:val="105"/>
          <w:sz w:val="20"/>
        </w:rPr>
        <w:t>of</w:t>
      </w:r>
      <w:r>
        <w:rPr>
          <w:spacing w:val="-3"/>
          <w:w w:val="105"/>
          <w:sz w:val="20"/>
        </w:rPr>
        <w:t xml:space="preserve"> </w:t>
      </w:r>
      <w:r>
        <w:rPr>
          <w:w w:val="105"/>
          <w:sz w:val="20"/>
        </w:rPr>
        <w:t>unused</w:t>
      </w:r>
      <w:r>
        <w:rPr>
          <w:spacing w:val="-3"/>
          <w:w w:val="105"/>
          <w:sz w:val="20"/>
        </w:rPr>
        <w:t xml:space="preserve"> </w:t>
      </w:r>
      <w:r>
        <w:rPr>
          <w:w w:val="105"/>
          <w:sz w:val="20"/>
        </w:rPr>
        <w:t>days would reduce demand for days through leasing arrangements and undermine the whole intent of introducing such a scheme. Consequently the workshop participants did not support issuing of additional quota on the basis of unused days.</w:t>
      </w:r>
    </w:p>
    <w:p w:rsidR="008E083E" w:rsidRDefault="0029712A">
      <w:pPr>
        <w:pStyle w:val="ListParagraph"/>
        <w:numPr>
          <w:ilvl w:val="0"/>
          <w:numId w:val="8"/>
        </w:numPr>
        <w:tabs>
          <w:tab w:val="left" w:pos="529"/>
        </w:tabs>
        <w:spacing w:before="117" w:line="249" w:lineRule="auto"/>
        <w:ind w:right="120"/>
        <w:jc w:val="both"/>
        <w:rPr>
          <w:sz w:val="20"/>
        </w:rPr>
      </w:pPr>
      <w:r>
        <w:rPr>
          <w:i/>
          <w:w w:val="105"/>
          <w:sz w:val="20"/>
        </w:rPr>
        <w:t xml:space="preserve">Area management – </w:t>
      </w:r>
      <w:r>
        <w:rPr>
          <w:w w:val="105"/>
          <w:sz w:val="20"/>
        </w:rPr>
        <w:t>The workshop discussed a spatial management option which was based on allowing fishing to occur throughout the fishery area until a trigger point was reached where upon the fishery north of 10 degrees latitude south would be closed to additional fishing.</w:t>
      </w:r>
      <w:r>
        <w:rPr>
          <w:spacing w:val="40"/>
          <w:w w:val="105"/>
          <w:sz w:val="20"/>
        </w:rPr>
        <w:t xml:space="preserve"> </w:t>
      </w:r>
      <w:r>
        <w:rPr>
          <w:w w:val="105"/>
          <w:sz w:val="20"/>
        </w:rPr>
        <w:t>The area south of 10 degrees would remain open for an additional period</w:t>
      </w:r>
      <w:r>
        <w:rPr>
          <w:spacing w:val="-2"/>
          <w:w w:val="105"/>
          <w:sz w:val="20"/>
        </w:rPr>
        <w:t xml:space="preserve"> </w:t>
      </w:r>
      <w:r>
        <w:rPr>
          <w:w w:val="105"/>
          <w:sz w:val="20"/>
        </w:rPr>
        <w:t>of</w:t>
      </w:r>
      <w:r>
        <w:rPr>
          <w:spacing w:val="-2"/>
          <w:w w:val="105"/>
          <w:sz w:val="20"/>
        </w:rPr>
        <w:t xml:space="preserve"> </w:t>
      </w:r>
      <w:r>
        <w:rPr>
          <w:w w:val="105"/>
          <w:sz w:val="20"/>
        </w:rPr>
        <w:t>time</w:t>
      </w:r>
      <w:r>
        <w:rPr>
          <w:spacing w:val="-2"/>
          <w:w w:val="105"/>
          <w:sz w:val="20"/>
        </w:rPr>
        <w:t xml:space="preserve"> </w:t>
      </w:r>
      <w:r>
        <w:rPr>
          <w:w w:val="105"/>
          <w:sz w:val="20"/>
        </w:rPr>
        <w:t>until</w:t>
      </w:r>
      <w:r>
        <w:rPr>
          <w:spacing w:val="-2"/>
          <w:w w:val="105"/>
          <w:sz w:val="20"/>
        </w:rPr>
        <w:t xml:space="preserve"> </w:t>
      </w:r>
      <w:r>
        <w:rPr>
          <w:w w:val="105"/>
          <w:sz w:val="20"/>
        </w:rPr>
        <w:t>a</w:t>
      </w:r>
      <w:r>
        <w:rPr>
          <w:spacing w:val="-1"/>
          <w:w w:val="105"/>
          <w:sz w:val="20"/>
        </w:rPr>
        <w:t xml:space="preserve"> </w:t>
      </w:r>
      <w:r>
        <w:rPr>
          <w:w w:val="105"/>
          <w:sz w:val="20"/>
        </w:rPr>
        <w:t>second</w:t>
      </w:r>
      <w:r>
        <w:rPr>
          <w:spacing w:val="-1"/>
          <w:w w:val="105"/>
          <w:sz w:val="20"/>
        </w:rPr>
        <w:t xml:space="preserve"> </w:t>
      </w:r>
      <w:r>
        <w:rPr>
          <w:w w:val="105"/>
          <w:sz w:val="20"/>
        </w:rPr>
        <w:t>trigger</w:t>
      </w:r>
      <w:r>
        <w:rPr>
          <w:spacing w:val="-2"/>
          <w:w w:val="105"/>
          <w:sz w:val="20"/>
        </w:rPr>
        <w:t xml:space="preserve"> </w:t>
      </w:r>
      <w:r>
        <w:rPr>
          <w:w w:val="105"/>
          <w:sz w:val="20"/>
        </w:rPr>
        <w:t>point</w:t>
      </w:r>
      <w:r>
        <w:rPr>
          <w:spacing w:val="-1"/>
          <w:w w:val="105"/>
          <w:sz w:val="20"/>
        </w:rPr>
        <w:t xml:space="preserve"> </w:t>
      </w:r>
      <w:r>
        <w:rPr>
          <w:w w:val="105"/>
          <w:sz w:val="20"/>
        </w:rPr>
        <w:t>is</w:t>
      </w:r>
      <w:r>
        <w:rPr>
          <w:spacing w:val="-1"/>
          <w:w w:val="105"/>
          <w:sz w:val="20"/>
        </w:rPr>
        <w:t xml:space="preserve"> </w:t>
      </w:r>
      <w:r>
        <w:rPr>
          <w:w w:val="105"/>
          <w:sz w:val="20"/>
        </w:rPr>
        <w:t>reached.</w:t>
      </w:r>
      <w:r>
        <w:rPr>
          <w:spacing w:val="-2"/>
          <w:w w:val="105"/>
          <w:sz w:val="20"/>
        </w:rPr>
        <w:t xml:space="preserve"> </w:t>
      </w:r>
      <w:r>
        <w:rPr>
          <w:w w:val="105"/>
          <w:sz w:val="20"/>
        </w:rPr>
        <w:t>The area</w:t>
      </w:r>
      <w:r>
        <w:rPr>
          <w:spacing w:val="-1"/>
          <w:w w:val="105"/>
          <w:sz w:val="20"/>
        </w:rPr>
        <w:t xml:space="preserve"> </w:t>
      </w:r>
      <w:r>
        <w:rPr>
          <w:w w:val="105"/>
          <w:sz w:val="20"/>
        </w:rPr>
        <w:t>management</w:t>
      </w:r>
      <w:r>
        <w:rPr>
          <w:spacing w:val="-1"/>
          <w:w w:val="105"/>
          <w:sz w:val="20"/>
        </w:rPr>
        <w:t xml:space="preserve"> </w:t>
      </w:r>
      <w:r>
        <w:rPr>
          <w:w w:val="105"/>
          <w:sz w:val="20"/>
        </w:rPr>
        <w:t>would</w:t>
      </w:r>
      <w:r>
        <w:rPr>
          <w:spacing w:val="-1"/>
          <w:w w:val="105"/>
          <w:sz w:val="20"/>
        </w:rPr>
        <w:t xml:space="preserve"> </w:t>
      </w:r>
      <w:r>
        <w:rPr>
          <w:w w:val="105"/>
          <w:sz w:val="20"/>
        </w:rPr>
        <w:t>result in effort in excess of the current TAE of 9,200 days being able to be fished.</w:t>
      </w:r>
    </w:p>
    <w:p w:rsidR="008E083E" w:rsidRDefault="0029712A">
      <w:pPr>
        <w:pStyle w:val="BodyText"/>
        <w:spacing w:before="106" w:line="247" w:lineRule="auto"/>
        <w:ind w:left="528" w:right="121"/>
        <w:jc w:val="both"/>
      </w:pPr>
      <w:r>
        <w:rPr>
          <w:w w:val="105"/>
        </w:rPr>
        <w:t>The</w:t>
      </w:r>
      <w:r>
        <w:rPr>
          <w:spacing w:val="-7"/>
          <w:w w:val="105"/>
        </w:rPr>
        <w:t xml:space="preserve"> </w:t>
      </w:r>
      <w:r>
        <w:rPr>
          <w:w w:val="105"/>
        </w:rPr>
        <w:t>trigger</w:t>
      </w:r>
      <w:r>
        <w:rPr>
          <w:spacing w:val="-6"/>
          <w:w w:val="105"/>
        </w:rPr>
        <w:t xml:space="preserve"> </w:t>
      </w:r>
      <w:r>
        <w:rPr>
          <w:w w:val="105"/>
        </w:rPr>
        <w:t>points</w:t>
      </w:r>
      <w:r>
        <w:rPr>
          <w:spacing w:val="-9"/>
          <w:w w:val="105"/>
        </w:rPr>
        <w:t xml:space="preserve"> </w:t>
      </w:r>
      <w:r>
        <w:rPr>
          <w:w w:val="105"/>
        </w:rPr>
        <w:t>would</w:t>
      </w:r>
      <w:r>
        <w:rPr>
          <w:spacing w:val="-7"/>
          <w:w w:val="105"/>
        </w:rPr>
        <w:t xml:space="preserve"> </w:t>
      </w:r>
      <w:r>
        <w:rPr>
          <w:w w:val="105"/>
        </w:rPr>
        <w:t>be</w:t>
      </w:r>
      <w:r>
        <w:rPr>
          <w:spacing w:val="-9"/>
          <w:w w:val="105"/>
        </w:rPr>
        <w:t xml:space="preserve"> </w:t>
      </w:r>
      <w:r>
        <w:rPr>
          <w:w w:val="105"/>
        </w:rPr>
        <w:t>designed</w:t>
      </w:r>
      <w:r>
        <w:rPr>
          <w:spacing w:val="-7"/>
          <w:w w:val="105"/>
        </w:rPr>
        <w:t xml:space="preserve"> </w:t>
      </w:r>
      <w:r>
        <w:rPr>
          <w:w w:val="105"/>
        </w:rPr>
        <w:t>to</w:t>
      </w:r>
      <w:r>
        <w:rPr>
          <w:spacing w:val="-7"/>
          <w:w w:val="105"/>
        </w:rPr>
        <w:t xml:space="preserve"> </w:t>
      </w:r>
      <w:r>
        <w:rPr>
          <w:w w:val="105"/>
        </w:rPr>
        <w:t>facilitate</w:t>
      </w:r>
      <w:r>
        <w:rPr>
          <w:spacing w:val="-7"/>
          <w:w w:val="105"/>
        </w:rPr>
        <w:t xml:space="preserve"> </w:t>
      </w:r>
      <w:r>
        <w:rPr>
          <w:w w:val="105"/>
        </w:rPr>
        <w:t>the</w:t>
      </w:r>
      <w:r>
        <w:rPr>
          <w:spacing w:val="-8"/>
          <w:w w:val="105"/>
        </w:rPr>
        <w:t xml:space="preserve"> </w:t>
      </w:r>
      <w:r>
        <w:rPr>
          <w:w w:val="105"/>
        </w:rPr>
        <w:t>targeting</w:t>
      </w:r>
      <w:r>
        <w:rPr>
          <w:spacing w:val="-7"/>
          <w:w w:val="105"/>
        </w:rPr>
        <w:t xml:space="preserve"> </w:t>
      </w:r>
      <w:r>
        <w:rPr>
          <w:w w:val="105"/>
        </w:rPr>
        <w:t>of</w:t>
      </w:r>
      <w:r>
        <w:rPr>
          <w:spacing w:val="-7"/>
          <w:w w:val="105"/>
        </w:rPr>
        <w:t xml:space="preserve"> </w:t>
      </w:r>
      <w:r>
        <w:rPr>
          <w:w w:val="105"/>
        </w:rPr>
        <w:t>endeavour</w:t>
      </w:r>
      <w:r>
        <w:rPr>
          <w:spacing w:val="-7"/>
          <w:w w:val="105"/>
        </w:rPr>
        <w:t xml:space="preserve"> </w:t>
      </w:r>
      <w:r>
        <w:rPr>
          <w:w w:val="105"/>
        </w:rPr>
        <w:t>prawns</w:t>
      </w:r>
      <w:r>
        <w:rPr>
          <w:spacing w:val="-8"/>
          <w:w w:val="105"/>
        </w:rPr>
        <w:t xml:space="preserve"> </w:t>
      </w:r>
      <w:r>
        <w:rPr>
          <w:w w:val="105"/>
        </w:rPr>
        <w:t>south of the 10</w:t>
      </w:r>
      <w:r>
        <w:rPr>
          <w:w w:val="105"/>
          <w:vertAlign w:val="superscript"/>
        </w:rPr>
        <w:t>0</w:t>
      </w:r>
      <w:r>
        <w:rPr>
          <w:w w:val="105"/>
        </w:rPr>
        <w:t xml:space="preserve"> latitude whilst protecting the more vulnerable tiger prawn stocks. The southern area is considered to have less tiger prawn broodstock than the northern area.</w:t>
      </w:r>
    </w:p>
    <w:p w:rsidR="008E083E" w:rsidRDefault="0029712A">
      <w:pPr>
        <w:pStyle w:val="BodyText"/>
        <w:spacing w:before="116" w:line="249" w:lineRule="auto"/>
        <w:ind w:left="528" w:right="119"/>
        <w:jc w:val="both"/>
      </w:pPr>
      <w:r>
        <w:rPr>
          <w:w w:val="105"/>
        </w:rPr>
        <w:t>The workshop participants recommended that additional modelling of the area management possibilities should be undertaken with comments provided as to the risks associated with each option.</w:t>
      </w:r>
    </w:p>
    <w:p w:rsidR="008E083E" w:rsidRDefault="0029712A">
      <w:pPr>
        <w:pStyle w:val="ListParagraph"/>
        <w:numPr>
          <w:ilvl w:val="0"/>
          <w:numId w:val="8"/>
        </w:numPr>
        <w:tabs>
          <w:tab w:val="left" w:pos="529"/>
        </w:tabs>
        <w:spacing w:before="110" w:line="247" w:lineRule="auto"/>
        <w:ind w:right="117"/>
        <w:jc w:val="both"/>
        <w:rPr>
          <w:sz w:val="20"/>
        </w:rPr>
      </w:pPr>
      <w:r>
        <w:rPr>
          <w:i/>
          <w:w w:val="105"/>
          <w:sz w:val="20"/>
        </w:rPr>
        <w:t>Healthy</w:t>
      </w:r>
      <w:r>
        <w:rPr>
          <w:i/>
          <w:spacing w:val="-1"/>
          <w:w w:val="105"/>
          <w:sz w:val="20"/>
        </w:rPr>
        <w:t xml:space="preserve"> </w:t>
      </w:r>
      <w:r>
        <w:rPr>
          <w:i/>
          <w:w w:val="105"/>
          <w:sz w:val="20"/>
        </w:rPr>
        <w:t>prawn</w:t>
      </w:r>
      <w:r>
        <w:rPr>
          <w:i/>
          <w:spacing w:val="-1"/>
          <w:w w:val="105"/>
          <w:sz w:val="20"/>
        </w:rPr>
        <w:t xml:space="preserve"> </w:t>
      </w:r>
      <w:r>
        <w:rPr>
          <w:i/>
          <w:w w:val="105"/>
          <w:sz w:val="20"/>
        </w:rPr>
        <w:t>stocks</w:t>
      </w:r>
      <w:r>
        <w:rPr>
          <w:i/>
          <w:spacing w:val="-3"/>
          <w:w w:val="105"/>
          <w:sz w:val="20"/>
        </w:rPr>
        <w:t xml:space="preserve"> </w:t>
      </w:r>
      <w:r>
        <w:rPr>
          <w:i/>
          <w:w w:val="105"/>
          <w:sz w:val="20"/>
        </w:rPr>
        <w:t xml:space="preserve">– </w:t>
      </w:r>
      <w:r>
        <w:rPr>
          <w:w w:val="105"/>
          <w:sz w:val="20"/>
        </w:rPr>
        <w:t>The</w:t>
      </w:r>
      <w:r>
        <w:rPr>
          <w:spacing w:val="-1"/>
          <w:w w:val="105"/>
          <w:sz w:val="20"/>
        </w:rPr>
        <w:t xml:space="preserve"> </w:t>
      </w:r>
      <w:r>
        <w:rPr>
          <w:w w:val="105"/>
          <w:sz w:val="20"/>
        </w:rPr>
        <w:t>workshop</w:t>
      </w:r>
      <w:r>
        <w:rPr>
          <w:spacing w:val="-1"/>
          <w:w w:val="105"/>
          <w:sz w:val="20"/>
        </w:rPr>
        <w:t xml:space="preserve"> </w:t>
      </w:r>
      <w:r>
        <w:rPr>
          <w:w w:val="105"/>
          <w:sz w:val="20"/>
        </w:rPr>
        <w:t>participants</w:t>
      </w:r>
      <w:r>
        <w:rPr>
          <w:spacing w:val="-1"/>
          <w:w w:val="105"/>
          <w:sz w:val="20"/>
        </w:rPr>
        <w:t xml:space="preserve"> </w:t>
      </w:r>
      <w:r>
        <w:rPr>
          <w:w w:val="105"/>
          <w:sz w:val="20"/>
        </w:rPr>
        <w:t>discussed</w:t>
      </w:r>
      <w:r>
        <w:rPr>
          <w:spacing w:val="-1"/>
          <w:w w:val="105"/>
          <w:sz w:val="20"/>
        </w:rPr>
        <w:t xml:space="preserve"> </w:t>
      </w:r>
      <w:r>
        <w:rPr>
          <w:w w:val="105"/>
          <w:sz w:val="20"/>
        </w:rPr>
        <w:t>the</w:t>
      </w:r>
      <w:r>
        <w:rPr>
          <w:spacing w:val="-1"/>
          <w:w w:val="105"/>
          <w:sz w:val="20"/>
        </w:rPr>
        <w:t xml:space="preserve"> </w:t>
      </w:r>
      <w:r>
        <w:rPr>
          <w:w w:val="105"/>
          <w:sz w:val="20"/>
        </w:rPr>
        <w:t>possibility of increasing the total allowable effort in the fishery on the basis that the tiger prawn biomass was at high levels relative to previous years. The meeting agreed that an additional allocation based on a positive stock assessment would be temporary in nature and was therefore not</w:t>
      </w:r>
      <w:r>
        <w:rPr>
          <w:spacing w:val="-11"/>
          <w:w w:val="105"/>
          <w:sz w:val="20"/>
        </w:rPr>
        <w:t xml:space="preserve"> </w:t>
      </w:r>
      <w:r>
        <w:rPr>
          <w:w w:val="105"/>
          <w:sz w:val="20"/>
        </w:rPr>
        <w:t>supported</w:t>
      </w:r>
      <w:r>
        <w:rPr>
          <w:spacing w:val="-10"/>
          <w:w w:val="105"/>
          <w:sz w:val="20"/>
        </w:rPr>
        <w:t xml:space="preserve"> </w:t>
      </w:r>
      <w:r>
        <w:rPr>
          <w:w w:val="105"/>
          <w:sz w:val="20"/>
        </w:rPr>
        <w:t>at</w:t>
      </w:r>
      <w:r>
        <w:rPr>
          <w:spacing w:val="-10"/>
          <w:w w:val="105"/>
          <w:sz w:val="20"/>
        </w:rPr>
        <w:t xml:space="preserve"> </w:t>
      </w:r>
      <w:r>
        <w:rPr>
          <w:w w:val="105"/>
          <w:sz w:val="20"/>
        </w:rPr>
        <w:t>this</w:t>
      </w:r>
      <w:r>
        <w:rPr>
          <w:spacing w:val="-10"/>
          <w:w w:val="105"/>
          <w:sz w:val="20"/>
        </w:rPr>
        <w:t xml:space="preserve"> </w:t>
      </w:r>
      <w:r>
        <w:rPr>
          <w:w w:val="105"/>
          <w:sz w:val="20"/>
        </w:rPr>
        <w:t>time,</w:t>
      </w:r>
      <w:r>
        <w:rPr>
          <w:spacing w:val="-11"/>
          <w:w w:val="105"/>
          <w:sz w:val="20"/>
        </w:rPr>
        <w:t xml:space="preserve"> </w:t>
      </w:r>
      <w:r>
        <w:rPr>
          <w:w w:val="105"/>
          <w:sz w:val="20"/>
        </w:rPr>
        <w:t>given</w:t>
      </w:r>
      <w:r>
        <w:rPr>
          <w:spacing w:val="-10"/>
          <w:w w:val="105"/>
          <w:sz w:val="20"/>
        </w:rPr>
        <w:t xml:space="preserve"> </w:t>
      </w:r>
      <w:r>
        <w:rPr>
          <w:w w:val="105"/>
          <w:sz w:val="20"/>
        </w:rPr>
        <w:t>that</w:t>
      </w:r>
      <w:r>
        <w:rPr>
          <w:spacing w:val="-9"/>
          <w:w w:val="105"/>
          <w:sz w:val="20"/>
        </w:rPr>
        <w:t xml:space="preserve"> </w:t>
      </w:r>
      <w:r>
        <w:rPr>
          <w:w w:val="105"/>
          <w:sz w:val="20"/>
        </w:rPr>
        <w:t>the</w:t>
      </w:r>
      <w:r>
        <w:rPr>
          <w:spacing w:val="-10"/>
          <w:w w:val="105"/>
          <w:sz w:val="20"/>
        </w:rPr>
        <w:t xml:space="preserve"> </w:t>
      </w:r>
      <w:r>
        <w:rPr>
          <w:w w:val="105"/>
          <w:sz w:val="20"/>
        </w:rPr>
        <w:t>TSP</w:t>
      </w:r>
      <w:r>
        <w:rPr>
          <w:spacing w:val="-9"/>
          <w:w w:val="105"/>
          <w:sz w:val="20"/>
        </w:rPr>
        <w:t xml:space="preserve"> </w:t>
      </w:r>
      <w:r>
        <w:rPr>
          <w:w w:val="105"/>
          <w:sz w:val="20"/>
        </w:rPr>
        <w:t>Management</w:t>
      </w:r>
      <w:r>
        <w:rPr>
          <w:spacing w:val="-10"/>
          <w:w w:val="105"/>
          <w:sz w:val="20"/>
        </w:rPr>
        <w:t xml:space="preserve"> </w:t>
      </w:r>
      <w:r>
        <w:rPr>
          <w:w w:val="105"/>
          <w:sz w:val="20"/>
        </w:rPr>
        <w:t>Plan</w:t>
      </w:r>
      <w:r>
        <w:rPr>
          <w:spacing w:val="-9"/>
          <w:w w:val="105"/>
          <w:sz w:val="20"/>
        </w:rPr>
        <w:t xml:space="preserve"> </w:t>
      </w:r>
      <w:r>
        <w:rPr>
          <w:w w:val="105"/>
          <w:sz w:val="20"/>
        </w:rPr>
        <w:t>is</w:t>
      </w:r>
      <w:r>
        <w:rPr>
          <w:spacing w:val="-10"/>
          <w:w w:val="105"/>
          <w:sz w:val="20"/>
        </w:rPr>
        <w:t xml:space="preserve"> </w:t>
      </w:r>
      <w:r>
        <w:rPr>
          <w:w w:val="105"/>
          <w:sz w:val="20"/>
        </w:rPr>
        <w:t>due</w:t>
      </w:r>
      <w:r>
        <w:rPr>
          <w:spacing w:val="-10"/>
          <w:w w:val="105"/>
          <w:sz w:val="20"/>
        </w:rPr>
        <w:t xml:space="preserve"> </w:t>
      </w:r>
      <w:r>
        <w:rPr>
          <w:w w:val="105"/>
          <w:sz w:val="20"/>
        </w:rPr>
        <w:t>for</w:t>
      </w:r>
      <w:r>
        <w:rPr>
          <w:spacing w:val="-10"/>
          <w:w w:val="105"/>
          <w:sz w:val="20"/>
        </w:rPr>
        <w:t xml:space="preserve"> </w:t>
      </w:r>
      <w:r>
        <w:rPr>
          <w:w w:val="105"/>
          <w:sz w:val="20"/>
        </w:rPr>
        <w:t>implementation in early 2008.</w:t>
      </w:r>
    </w:p>
    <w:p w:rsidR="008E083E" w:rsidRDefault="0029712A">
      <w:pPr>
        <w:pStyle w:val="ListParagraph"/>
        <w:numPr>
          <w:ilvl w:val="0"/>
          <w:numId w:val="8"/>
        </w:numPr>
        <w:tabs>
          <w:tab w:val="left" w:pos="529"/>
        </w:tabs>
        <w:spacing w:before="120" w:line="247" w:lineRule="auto"/>
        <w:ind w:right="118"/>
        <w:jc w:val="both"/>
        <w:rPr>
          <w:sz w:val="20"/>
        </w:rPr>
      </w:pPr>
      <w:r>
        <w:rPr>
          <w:i/>
          <w:w w:val="105"/>
          <w:sz w:val="20"/>
        </w:rPr>
        <w:t xml:space="preserve">Availability of PNG Days – </w:t>
      </w:r>
      <w:r>
        <w:rPr>
          <w:w w:val="105"/>
          <w:sz w:val="20"/>
        </w:rPr>
        <w:t>The meeting discussed the recent decision by PNG to make available its share of the nights on the Australian side of the protected zone to Australian fishers for the remainder of the 2007 season.</w:t>
      </w:r>
      <w:r>
        <w:rPr>
          <w:spacing w:val="40"/>
          <w:w w:val="105"/>
          <w:sz w:val="20"/>
        </w:rPr>
        <w:t xml:space="preserve"> </w:t>
      </w:r>
      <w:r>
        <w:rPr>
          <w:w w:val="105"/>
          <w:sz w:val="20"/>
        </w:rPr>
        <w:t xml:space="preserve">The meeting noted that some industry members had taken up the opportunity to use these nights and that if this had occurred earlier in the season more boats may have entered the fishery. The meeting supported a proposal to discuss with PNG utilising their share of the available days each year, if they had not taken up their right by April/May (with a suitable date/trigger point to be agreed </w:t>
      </w:r>
      <w:r>
        <w:rPr>
          <w:spacing w:val="-2"/>
          <w:w w:val="105"/>
          <w:sz w:val="20"/>
        </w:rPr>
        <w:t>upon).</w:t>
      </w:r>
    </w:p>
    <w:p w:rsidR="008E083E" w:rsidRDefault="0029712A">
      <w:pPr>
        <w:pStyle w:val="BodyText"/>
        <w:spacing w:before="121" w:line="249" w:lineRule="auto"/>
        <w:ind w:left="189" w:right="121"/>
        <w:jc w:val="both"/>
      </w:pPr>
      <w:r>
        <w:rPr>
          <w:w w:val="105"/>
        </w:rPr>
        <w:t>Soon</w:t>
      </w:r>
      <w:r>
        <w:rPr>
          <w:spacing w:val="-11"/>
          <w:w w:val="105"/>
        </w:rPr>
        <w:t xml:space="preserve"> </w:t>
      </w:r>
      <w:r>
        <w:rPr>
          <w:w w:val="105"/>
        </w:rPr>
        <w:t>after</w:t>
      </w:r>
      <w:r>
        <w:rPr>
          <w:spacing w:val="-11"/>
          <w:w w:val="105"/>
        </w:rPr>
        <w:t xml:space="preserve"> </w:t>
      </w:r>
      <w:r>
        <w:rPr>
          <w:w w:val="105"/>
        </w:rPr>
        <w:t>the</w:t>
      </w:r>
      <w:r>
        <w:rPr>
          <w:spacing w:val="-11"/>
          <w:w w:val="105"/>
        </w:rPr>
        <w:t xml:space="preserve"> </w:t>
      </w:r>
      <w:r>
        <w:rPr>
          <w:w w:val="105"/>
        </w:rPr>
        <w:t>June</w:t>
      </w:r>
      <w:r>
        <w:rPr>
          <w:spacing w:val="-11"/>
          <w:w w:val="105"/>
        </w:rPr>
        <w:t xml:space="preserve"> </w:t>
      </w:r>
      <w:r>
        <w:rPr>
          <w:w w:val="105"/>
        </w:rPr>
        <w:t>2007</w:t>
      </w:r>
      <w:r>
        <w:rPr>
          <w:spacing w:val="-11"/>
          <w:w w:val="105"/>
        </w:rPr>
        <w:t xml:space="preserve"> </w:t>
      </w:r>
      <w:r>
        <w:rPr>
          <w:w w:val="105"/>
        </w:rPr>
        <w:t>TSPMAC</w:t>
      </w:r>
      <w:r>
        <w:rPr>
          <w:spacing w:val="-10"/>
          <w:w w:val="105"/>
        </w:rPr>
        <w:t xml:space="preserve"> </w:t>
      </w:r>
      <w:r>
        <w:rPr>
          <w:w w:val="105"/>
        </w:rPr>
        <w:t>meeting,</w:t>
      </w:r>
      <w:r>
        <w:rPr>
          <w:spacing w:val="-11"/>
          <w:w w:val="105"/>
        </w:rPr>
        <w:t xml:space="preserve"> </w:t>
      </w:r>
      <w:r>
        <w:rPr>
          <w:w w:val="105"/>
        </w:rPr>
        <w:t>the</w:t>
      </w:r>
      <w:r>
        <w:rPr>
          <w:spacing w:val="-10"/>
          <w:w w:val="105"/>
        </w:rPr>
        <w:t xml:space="preserve"> </w:t>
      </w:r>
      <w:r>
        <w:rPr>
          <w:w w:val="105"/>
        </w:rPr>
        <w:t>Australian</w:t>
      </w:r>
      <w:r>
        <w:rPr>
          <w:spacing w:val="-11"/>
          <w:w w:val="105"/>
        </w:rPr>
        <w:t xml:space="preserve"> </w:t>
      </w:r>
      <w:r>
        <w:rPr>
          <w:w w:val="105"/>
        </w:rPr>
        <w:t>Government</w:t>
      </w:r>
      <w:r>
        <w:rPr>
          <w:spacing w:val="-10"/>
          <w:w w:val="105"/>
        </w:rPr>
        <w:t xml:space="preserve"> </w:t>
      </w:r>
      <w:r>
        <w:rPr>
          <w:w w:val="105"/>
        </w:rPr>
        <w:t>negotiated</w:t>
      </w:r>
      <w:r>
        <w:rPr>
          <w:spacing w:val="-12"/>
          <w:w w:val="105"/>
        </w:rPr>
        <w:t xml:space="preserve"> </w:t>
      </w:r>
      <w:r>
        <w:rPr>
          <w:w w:val="105"/>
        </w:rPr>
        <w:t>access</w:t>
      </w:r>
      <w:r>
        <w:rPr>
          <w:spacing w:val="-12"/>
          <w:w w:val="105"/>
        </w:rPr>
        <w:t xml:space="preserve"> </w:t>
      </w:r>
      <w:r>
        <w:rPr>
          <w:w w:val="105"/>
        </w:rPr>
        <w:t>to unused 2007 season fishing days in the TSPF allocated to PNG under the Torres Strait Treaty. As a result, there was an additional allocation of fishing days in the fishery to Australian</w:t>
      </w:r>
      <w:r>
        <w:rPr>
          <w:spacing w:val="-9"/>
          <w:w w:val="105"/>
        </w:rPr>
        <w:t xml:space="preserve"> </w:t>
      </w:r>
      <w:r>
        <w:rPr>
          <w:w w:val="105"/>
        </w:rPr>
        <w:t>operators</w:t>
      </w:r>
      <w:r>
        <w:rPr>
          <w:spacing w:val="-10"/>
          <w:w w:val="105"/>
        </w:rPr>
        <w:t xml:space="preserve"> </w:t>
      </w:r>
      <w:r>
        <w:rPr>
          <w:w w:val="105"/>
        </w:rPr>
        <w:t>for</w:t>
      </w:r>
      <w:r>
        <w:rPr>
          <w:spacing w:val="-9"/>
          <w:w w:val="105"/>
        </w:rPr>
        <w:t xml:space="preserve"> </w:t>
      </w:r>
      <w:r>
        <w:rPr>
          <w:w w:val="105"/>
        </w:rPr>
        <w:t>the</w:t>
      </w:r>
      <w:r>
        <w:rPr>
          <w:spacing w:val="-9"/>
          <w:w w:val="105"/>
        </w:rPr>
        <w:t xml:space="preserve"> </w:t>
      </w:r>
      <w:r>
        <w:rPr>
          <w:w w:val="105"/>
        </w:rPr>
        <w:t>2007</w:t>
      </w:r>
      <w:r>
        <w:rPr>
          <w:spacing w:val="-9"/>
          <w:w w:val="105"/>
        </w:rPr>
        <w:t xml:space="preserve"> </w:t>
      </w:r>
      <w:r>
        <w:rPr>
          <w:w w:val="105"/>
        </w:rPr>
        <w:t>fishing</w:t>
      </w:r>
      <w:r>
        <w:rPr>
          <w:spacing w:val="-9"/>
          <w:w w:val="105"/>
        </w:rPr>
        <w:t xml:space="preserve"> </w:t>
      </w:r>
      <w:r>
        <w:rPr>
          <w:w w:val="105"/>
        </w:rPr>
        <w:t>season.</w:t>
      </w:r>
      <w:r>
        <w:rPr>
          <w:spacing w:val="-9"/>
          <w:w w:val="105"/>
        </w:rPr>
        <w:t xml:space="preserve"> </w:t>
      </w:r>
      <w:r>
        <w:rPr>
          <w:w w:val="105"/>
        </w:rPr>
        <w:t>As</w:t>
      </w:r>
      <w:r>
        <w:rPr>
          <w:spacing w:val="-10"/>
          <w:w w:val="105"/>
        </w:rPr>
        <w:t xml:space="preserve"> </w:t>
      </w:r>
      <w:r>
        <w:rPr>
          <w:w w:val="105"/>
        </w:rPr>
        <w:t>of</w:t>
      </w:r>
      <w:r>
        <w:rPr>
          <w:spacing w:val="-9"/>
          <w:w w:val="105"/>
        </w:rPr>
        <w:t xml:space="preserve"> </w:t>
      </w:r>
      <w:r>
        <w:rPr>
          <w:w w:val="105"/>
        </w:rPr>
        <w:t>1</w:t>
      </w:r>
      <w:r>
        <w:rPr>
          <w:spacing w:val="-9"/>
          <w:w w:val="105"/>
        </w:rPr>
        <w:t xml:space="preserve"> </w:t>
      </w:r>
      <w:r>
        <w:rPr>
          <w:w w:val="105"/>
        </w:rPr>
        <w:t>August</w:t>
      </w:r>
      <w:r>
        <w:rPr>
          <w:spacing w:val="-9"/>
          <w:w w:val="105"/>
        </w:rPr>
        <w:t xml:space="preserve"> </w:t>
      </w:r>
      <w:r>
        <w:rPr>
          <w:w w:val="105"/>
        </w:rPr>
        <w:t>2007,</w:t>
      </w:r>
      <w:r>
        <w:rPr>
          <w:spacing w:val="-9"/>
          <w:w w:val="105"/>
        </w:rPr>
        <w:t xml:space="preserve"> </w:t>
      </w:r>
      <w:r>
        <w:rPr>
          <w:w w:val="105"/>
        </w:rPr>
        <w:t>24</w:t>
      </w:r>
      <w:r>
        <w:rPr>
          <w:spacing w:val="-9"/>
          <w:w w:val="105"/>
        </w:rPr>
        <w:t xml:space="preserve"> </w:t>
      </w:r>
      <w:r>
        <w:rPr>
          <w:w w:val="105"/>
        </w:rPr>
        <w:t>operators</w:t>
      </w:r>
      <w:r>
        <w:rPr>
          <w:spacing w:val="-9"/>
          <w:w w:val="105"/>
        </w:rPr>
        <w:t xml:space="preserve"> </w:t>
      </w:r>
      <w:r>
        <w:rPr>
          <w:w w:val="105"/>
        </w:rPr>
        <w:t>had</w:t>
      </w:r>
      <w:r>
        <w:rPr>
          <w:spacing w:val="-10"/>
          <w:w w:val="105"/>
        </w:rPr>
        <w:t xml:space="preserve"> </w:t>
      </w:r>
      <w:r>
        <w:rPr>
          <w:w w:val="105"/>
        </w:rPr>
        <w:t>been allocated a total of 777 additional fishing days. A further 17 licence holders responded advising they did not want additional fishing days.</w:t>
      </w:r>
    </w:p>
    <w:p w:rsidR="008E083E" w:rsidRDefault="0029712A">
      <w:pPr>
        <w:pStyle w:val="BodyText"/>
        <w:spacing w:before="106" w:line="249" w:lineRule="auto"/>
        <w:ind w:left="189" w:right="122"/>
        <w:jc w:val="both"/>
      </w:pPr>
      <w:r>
        <w:rPr>
          <w:w w:val="105"/>
        </w:rPr>
        <w:t>Concerning leasing in the TSPF, the TSPEHA discussed two options in their paper to the TSPMAC, External and Internal leasing.</w:t>
      </w:r>
    </w:p>
    <w:p w:rsidR="008E083E" w:rsidRDefault="0029712A">
      <w:pPr>
        <w:pStyle w:val="BodyText"/>
        <w:spacing w:before="112" w:line="247" w:lineRule="auto"/>
        <w:ind w:left="189" w:right="120"/>
        <w:jc w:val="both"/>
      </w:pPr>
      <w:r>
        <w:rPr>
          <w:i/>
          <w:w w:val="105"/>
          <w:u w:val="single"/>
        </w:rPr>
        <w:t>External leasing</w:t>
      </w:r>
      <w:r>
        <w:rPr>
          <w:w w:val="105"/>
        </w:rPr>
        <w:t>: Industry expressed strong concern over the potential negative effects external</w:t>
      </w:r>
      <w:r>
        <w:rPr>
          <w:spacing w:val="-10"/>
          <w:w w:val="105"/>
        </w:rPr>
        <w:t xml:space="preserve"> </w:t>
      </w:r>
      <w:r>
        <w:rPr>
          <w:w w:val="105"/>
        </w:rPr>
        <w:t>or</w:t>
      </w:r>
      <w:r>
        <w:rPr>
          <w:spacing w:val="-10"/>
          <w:w w:val="105"/>
        </w:rPr>
        <w:t xml:space="preserve"> </w:t>
      </w:r>
      <w:r>
        <w:rPr>
          <w:w w:val="105"/>
        </w:rPr>
        <w:t>open</w:t>
      </w:r>
      <w:r>
        <w:rPr>
          <w:spacing w:val="-10"/>
          <w:w w:val="105"/>
        </w:rPr>
        <w:t xml:space="preserve"> </w:t>
      </w:r>
      <w:r>
        <w:rPr>
          <w:w w:val="105"/>
        </w:rPr>
        <w:t>access</w:t>
      </w:r>
      <w:r>
        <w:rPr>
          <w:spacing w:val="-10"/>
          <w:w w:val="105"/>
        </w:rPr>
        <w:t xml:space="preserve"> </w:t>
      </w:r>
      <w:r>
        <w:rPr>
          <w:w w:val="105"/>
        </w:rPr>
        <w:t>leasing</w:t>
      </w:r>
      <w:r>
        <w:rPr>
          <w:spacing w:val="-11"/>
          <w:w w:val="105"/>
        </w:rPr>
        <w:t xml:space="preserve"> </w:t>
      </w:r>
      <w:r>
        <w:rPr>
          <w:w w:val="105"/>
        </w:rPr>
        <w:t>would</w:t>
      </w:r>
      <w:r>
        <w:rPr>
          <w:spacing w:val="-10"/>
          <w:w w:val="105"/>
        </w:rPr>
        <w:t xml:space="preserve"> </w:t>
      </w:r>
      <w:r>
        <w:rPr>
          <w:w w:val="105"/>
        </w:rPr>
        <w:t>have</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asset</w:t>
      </w:r>
      <w:r>
        <w:rPr>
          <w:spacing w:val="-9"/>
          <w:w w:val="105"/>
        </w:rPr>
        <w:t xml:space="preserve"> </w:t>
      </w:r>
      <w:r>
        <w:rPr>
          <w:w w:val="105"/>
        </w:rPr>
        <w:t>value</w:t>
      </w:r>
      <w:r>
        <w:rPr>
          <w:spacing w:val="-10"/>
          <w:w w:val="105"/>
        </w:rPr>
        <w:t xml:space="preserve"> </w:t>
      </w:r>
      <w:r>
        <w:rPr>
          <w:w w:val="105"/>
        </w:rPr>
        <w:t>of</w:t>
      </w:r>
      <w:r>
        <w:rPr>
          <w:spacing w:val="-11"/>
          <w:w w:val="105"/>
        </w:rPr>
        <w:t xml:space="preserve"> </w:t>
      </w:r>
      <w:r>
        <w:rPr>
          <w:w w:val="105"/>
        </w:rPr>
        <w:t>TSPF</w:t>
      </w:r>
      <w:r>
        <w:rPr>
          <w:spacing w:val="-10"/>
          <w:w w:val="105"/>
        </w:rPr>
        <w:t xml:space="preserve"> </w:t>
      </w:r>
      <w:r>
        <w:rPr>
          <w:w w:val="105"/>
        </w:rPr>
        <w:t>licences.</w:t>
      </w:r>
      <w:r>
        <w:rPr>
          <w:spacing w:val="-10"/>
          <w:w w:val="105"/>
        </w:rPr>
        <w:t xml:space="preserve"> </w:t>
      </w:r>
      <w:r>
        <w:rPr>
          <w:w w:val="105"/>
        </w:rPr>
        <w:t>Specifically, concerns were raised that if external leasing was allowed, new entrants to the fishery could lease effort without ever having to buy a licence. Subsequent to these concerns, industry indicated that they would not support external leasing.</w:t>
      </w:r>
    </w:p>
    <w:p w:rsidR="008E083E" w:rsidRDefault="0029712A">
      <w:pPr>
        <w:spacing w:before="117" w:line="247" w:lineRule="auto"/>
        <w:ind w:left="189" w:right="120" w:hanging="1"/>
        <w:jc w:val="both"/>
        <w:rPr>
          <w:sz w:val="20"/>
        </w:rPr>
      </w:pPr>
      <w:r>
        <w:rPr>
          <w:i/>
          <w:w w:val="105"/>
          <w:sz w:val="20"/>
          <w:u w:val="single"/>
        </w:rPr>
        <w:t>Internal leasing</w:t>
      </w:r>
      <w:r>
        <w:rPr>
          <w:w w:val="105"/>
          <w:sz w:val="20"/>
        </w:rPr>
        <w:t>: Industry indicated that internal leasing ‘</w:t>
      </w:r>
      <w:r>
        <w:rPr>
          <w:i/>
          <w:w w:val="105"/>
          <w:sz w:val="20"/>
        </w:rPr>
        <w:t>may have some benefit in that days can be leased from licence holder to licence holder to continue fishing</w:t>
      </w:r>
      <w:r>
        <w:rPr>
          <w:w w:val="105"/>
          <w:sz w:val="20"/>
        </w:rPr>
        <w:t>”. At the TSPMAC meeting,</w:t>
      </w:r>
      <w:r>
        <w:rPr>
          <w:spacing w:val="-14"/>
          <w:w w:val="105"/>
          <w:sz w:val="20"/>
        </w:rPr>
        <w:t xml:space="preserve"> </w:t>
      </w:r>
      <w:r>
        <w:rPr>
          <w:w w:val="105"/>
          <w:sz w:val="20"/>
        </w:rPr>
        <w:t>TSPEHA</w:t>
      </w:r>
      <w:r>
        <w:rPr>
          <w:spacing w:val="-15"/>
          <w:w w:val="105"/>
          <w:sz w:val="20"/>
        </w:rPr>
        <w:t xml:space="preserve"> </w:t>
      </w:r>
      <w:r>
        <w:rPr>
          <w:w w:val="105"/>
          <w:sz w:val="20"/>
        </w:rPr>
        <w:t>representatives</w:t>
      </w:r>
      <w:r>
        <w:rPr>
          <w:spacing w:val="-14"/>
          <w:w w:val="105"/>
          <w:sz w:val="20"/>
        </w:rPr>
        <w:t xml:space="preserve"> </w:t>
      </w:r>
      <w:r>
        <w:rPr>
          <w:w w:val="105"/>
          <w:sz w:val="20"/>
        </w:rPr>
        <w:t>advised</w:t>
      </w:r>
      <w:r>
        <w:rPr>
          <w:spacing w:val="-14"/>
          <w:w w:val="105"/>
          <w:sz w:val="20"/>
        </w:rPr>
        <w:t xml:space="preserve"> </w:t>
      </w:r>
      <w:r>
        <w:rPr>
          <w:w w:val="105"/>
          <w:sz w:val="20"/>
        </w:rPr>
        <w:t>that</w:t>
      </w:r>
      <w:r>
        <w:rPr>
          <w:spacing w:val="-15"/>
          <w:w w:val="105"/>
          <w:sz w:val="20"/>
        </w:rPr>
        <w:t xml:space="preserve"> </w:t>
      </w:r>
      <w:r>
        <w:rPr>
          <w:w w:val="105"/>
          <w:sz w:val="20"/>
        </w:rPr>
        <w:t>they</w:t>
      </w:r>
      <w:r>
        <w:rPr>
          <w:spacing w:val="-13"/>
          <w:w w:val="105"/>
          <w:sz w:val="20"/>
        </w:rPr>
        <w:t xml:space="preserve"> </w:t>
      </w:r>
      <w:r>
        <w:rPr>
          <w:w w:val="105"/>
          <w:sz w:val="20"/>
        </w:rPr>
        <w:t>would</w:t>
      </w:r>
      <w:r>
        <w:rPr>
          <w:spacing w:val="-15"/>
          <w:w w:val="105"/>
          <w:sz w:val="20"/>
        </w:rPr>
        <w:t xml:space="preserve"> </w:t>
      </w:r>
      <w:r>
        <w:rPr>
          <w:w w:val="105"/>
          <w:sz w:val="20"/>
        </w:rPr>
        <w:t>only</w:t>
      </w:r>
      <w:r>
        <w:rPr>
          <w:spacing w:val="-13"/>
          <w:w w:val="105"/>
          <w:sz w:val="20"/>
        </w:rPr>
        <w:t xml:space="preserve"> </w:t>
      </w:r>
      <w:r>
        <w:rPr>
          <w:w w:val="105"/>
          <w:sz w:val="20"/>
        </w:rPr>
        <w:t>support</w:t>
      </w:r>
      <w:r>
        <w:rPr>
          <w:spacing w:val="-13"/>
          <w:w w:val="105"/>
          <w:sz w:val="20"/>
        </w:rPr>
        <w:t xml:space="preserve"> </w:t>
      </w:r>
      <w:r>
        <w:rPr>
          <w:w w:val="105"/>
          <w:sz w:val="20"/>
        </w:rPr>
        <w:t>internal</w:t>
      </w:r>
      <w:r>
        <w:rPr>
          <w:spacing w:val="-15"/>
          <w:w w:val="105"/>
          <w:sz w:val="20"/>
        </w:rPr>
        <w:t xml:space="preserve"> </w:t>
      </w:r>
      <w:r>
        <w:rPr>
          <w:w w:val="105"/>
          <w:sz w:val="20"/>
        </w:rPr>
        <w:t>leasing</w:t>
      </w:r>
      <w:r>
        <w:rPr>
          <w:spacing w:val="-13"/>
          <w:w w:val="105"/>
          <w:sz w:val="20"/>
        </w:rPr>
        <w:t xml:space="preserve"> </w:t>
      </w:r>
      <w:r>
        <w:rPr>
          <w:w w:val="105"/>
          <w:sz w:val="20"/>
        </w:rPr>
        <w:t>within the fishery.</w:t>
      </w:r>
    </w:p>
    <w:p w:rsidR="008E083E" w:rsidRDefault="008E083E">
      <w:pPr>
        <w:spacing w:line="247" w:lineRule="auto"/>
        <w:jc w:val="both"/>
        <w:rPr>
          <w:sz w:val="20"/>
        </w:rPr>
        <w:sectPr w:rsidR="008E083E">
          <w:pgSz w:w="12240" w:h="15840"/>
          <w:pgMar w:top="1500" w:right="1600" w:bottom="1540" w:left="1720" w:header="0" w:footer="1341" w:gutter="0"/>
          <w:cols w:space="720"/>
        </w:sectPr>
      </w:pPr>
    </w:p>
    <w:p w:rsidR="008E083E" w:rsidRDefault="008E083E">
      <w:pPr>
        <w:pStyle w:val="BodyText"/>
        <w:spacing w:before="2"/>
        <w:rPr>
          <w:sz w:val="19"/>
        </w:rPr>
      </w:pPr>
    </w:p>
    <w:p w:rsidR="008E083E" w:rsidRDefault="0029712A">
      <w:pPr>
        <w:pStyle w:val="BodyText"/>
        <w:spacing w:before="99" w:line="247" w:lineRule="auto"/>
        <w:ind w:left="189" w:right="121"/>
        <w:jc w:val="both"/>
      </w:pPr>
      <w:r>
        <w:rPr>
          <w:w w:val="105"/>
        </w:rPr>
        <w:t>Government representatives agreed that there was a strong case for internal leasing. Subsequent to this, government prepared a paper outlining a proposal for internal leasing in the TSPF for PZJA decision.</w:t>
      </w:r>
    </w:p>
    <w:p w:rsidR="008E083E" w:rsidRDefault="0029712A">
      <w:pPr>
        <w:pStyle w:val="BodyText"/>
        <w:spacing w:before="116" w:line="247" w:lineRule="auto"/>
        <w:ind w:left="189" w:right="120"/>
        <w:jc w:val="both"/>
      </w:pPr>
      <w:r>
        <w:rPr>
          <w:w w:val="105"/>
        </w:rPr>
        <w:t>In</w:t>
      </w:r>
      <w:r>
        <w:rPr>
          <w:spacing w:val="-3"/>
          <w:w w:val="105"/>
        </w:rPr>
        <w:t xml:space="preserve"> </w:t>
      </w:r>
      <w:r>
        <w:rPr>
          <w:w w:val="105"/>
        </w:rPr>
        <w:t>developing</w:t>
      </w:r>
      <w:r>
        <w:rPr>
          <w:spacing w:val="-3"/>
          <w:w w:val="105"/>
        </w:rPr>
        <w:t xml:space="preserve"> </w:t>
      </w:r>
      <w:r>
        <w:rPr>
          <w:w w:val="105"/>
        </w:rPr>
        <w:t>a</w:t>
      </w:r>
      <w:r>
        <w:rPr>
          <w:spacing w:val="-4"/>
          <w:w w:val="105"/>
        </w:rPr>
        <w:t xml:space="preserve"> </w:t>
      </w:r>
      <w:r>
        <w:rPr>
          <w:w w:val="105"/>
        </w:rPr>
        <w:t>process</w:t>
      </w:r>
      <w:r>
        <w:rPr>
          <w:spacing w:val="-3"/>
          <w:w w:val="105"/>
        </w:rPr>
        <w:t xml:space="preserve"> </w:t>
      </w:r>
      <w:r>
        <w:rPr>
          <w:w w:val="105"/>
        </w:rPr>
        <w:t>for</w:t>
      </w:r>
      <w:r>
        <w:rPr>
          <w:spacing w:val="-4"/>
          <w:w w:val="105"/>
        </w:rPr>
        <w:t xml:space="preserve"> </w:t>
      </w:r>
      <w:r>
        <w:rPr>
          <w:w w:val="105"/>
        </w:rPr>
        <w:t>internal</w:t>
      </w:r>
      <w:r>
        <w:rPr>
          <w:spacing w:val="-3"/>
          <w:w w:val="105"/>
        </w:rPr>
        <w:t xml:space="preserve"> </w:t>
      </w:r>
      <w:r>
        <w:rPr>
          <w:w w:val="105"/>
        </w:rPr>
        <w:t>leasing</w:t>
      </w:r>
      <w:r>
        <w:rPr>
          <w:spacing w:val="-4"/>
          <w:w w:val="105"/>
        </w:rPr>
        <w:t xml:space="preserve"> </w:t>
      </w:r>
      <w:r>
        <w:rPr>
          <w:w w:val="105"/>
        </w:rPr>
        <w:t>of</w:t>
      </w:r>
      <w:r>
        <w:rPr>
          <w:spacing w:val="-2"/>
          <w:w w:val="105"/>
        </w:rPr>
        <w:t xml:space="preserve"> </w:t>
      </w:r>
      <w:r>
        <w:rPr>
          <w:w w:val="105"/>
        </w:rPr>
        <w:t>effort</w:t>
      </w:r>
      <w:r>
        <w:rPr>
          <w:spacing w:val="-4"/>
          <w:w w:val="105"/>
        </w:rPr>
        <w:t xml:space="preserve"> </w:t>
      </w:r>
      <w:r>
        <w:rPr>
          <w:w w:val="105"/>
        </w:rPr>
        <w:t>units,</w:t>
      </w:r>
      <w:r>
        <w:rPr>
          <w:spacing w:val="-1"/>
          <w:w w:val="105"/>
        </w:rPr>
        <w:t xml:space="preserve"> </w:t>
      </w:r>
      <w:r>
        <w:rPr>
          <w:w w:val="105"/>
        </w:rPr>
        <w:t>industry</w:t>
      </w:r>
      <w:r>
        <w:rPr>
          <w:spacing w:val="-4"/>
          <w:w w:val="105"/>
        </w:rPr>
        <w:t xml:space="preserve"> </w:t>
      </w:r>
      <w:r>
        <w:rPr>
          <w:w w:val="105"/>
        </w:rPr>
        <w:t>representatives</w:t>
      </w:r>
      <w:r>
        <w:rPr>
          <w:spacing w:val="-3"/>
          <w:w w:val="105"/>
        </w:rPr>
        <w:t xml:space="preserve"> </w:t>
      </w:r>
      <w:r>
        <w:rPr>
          <w:w w:val="105"/>
        </w:rPr>
        <w:t>requested that the government detail under what arrangements leasing would be allowed in the TSPF. Specifically, the TSPEHA posed a series of questions to government during the TSPMAC meeting in June 2007. Both the questions by industry and answers from government members of the TSPMAC are provided below:</w:t>
      </w:r>
    </w:p>
    <w:p w:rsidR="008E083E" w:rsidRDefault="0029712A">
      <w:pPr>
        <w:pStyle w:val="BodyText"/>
        <w:spacing w:before="5"/>
        <w:ind w:left="1122"/>
      </w:pPr>
      <w:r>
        <w:rPr>
          <w:w w:val="105"/>
        </w:rPr>
        <w:t>Q1:</w:t>
      </w:r>
      <w:r>
        <w:rPr>
          <w:spacing w:val="-9"/>
          <w:w w:val="105"/>
        </w:rPr>
        <w:t xml:space="preserve"> </w:t>
      </w:r>
      <w:r>
        <w:rPr>
          <w:w w:val="105"/>
        </w:rPr>
        <w:t>Can</w:t>
      </w:r>
      <w:r>
        <w:rPr>
          <w:spacing w:val="-8"/>
          <w:w w:val="105"/>
        </w:rPr>
        <w:t xml:space="preserve"> </w:t>
      </w:r>
      <w:r>
        <w:rPr>
          <w:w w:val="105"/>
        </w:rPr>
        <w:t>only</w:t>
      </w:r>
      <w:r>
        <w:rPr>
          <w:spacing w:val="-9"/>
          <w:w w:val="105"/>
        </w:rPr>
        <w:t xml:space="preserve"> </w:t>
      </w:r>
      <w:r>
        <w:rPr>
          <w:w w:val="105"/>
        </w:rPr>
        <w:t>unused</w:t>
      </w:r>
      <w:r>
        <w:rPr>
          <w:spacing w:val="-8"/>
          <w:w w:val="105"/>
        </w:rPr>
        <w:t xml:space="preserve"> </w:t>
      </w:r>
      <w:r>
        <w:rPr>
          <w:w w:val="105"/>
        </w:rPr>
        <w:t>days</w:t>
      </w:r>
      <w:r>
        <w:rPr>
          <w:spacing w:val="-8"/>
          <w:w w:val="105"/>
        </w:rPr>
        <w:t xml:space="preserve"> </w:t>
      </w:r>
      <w:r>
        <w:rPr>
          <w:w w:val="105"/>
        </w:rPr>
        <w:t>to</w:t>
      </w:r>
      <w:r>
        <w:rPr>
          <w:spacing w:val="-8"/>
          <w:w w:val="105"/>
        </w:rPr>
        <w:t xml:space="preserve"> </w:t>
      </w:r>
      <w:r>
        <w:rPr>
          <w:w w:val="105"/>
        </w:rPr>
        <w:t>be</w:t>
      </w:r>
      <w:r>
        <w:rPr>
          <w:spacing w:val="-8"/>
          <w:w w:val="105"/>
        </w:rPr>
        <w:t xml:space="preserve"> </w:t>
      </w:r>
      <w:r>
        <w:rPr>
          <w:spacing w:val="-4"/>
          <w:w w:val="105"/>
        </w:rPr>
        <w:t>used?</w:t>
      </w:r>
    </w:p>
    <w:p w:rsidR="008E083E" w:rsidRDefault="0029712A">
      <w:pPr>
        <w:pStyle w:val="BodyText"/>
        <w:spacing w:before="9" w:line="247" w:lineRule="auto"/>
        <w:ind w:left="1122" w:right="271"/>
      </w:pPr>
      <w:r>
        <w:rPr>
          <w:w w:val="105"/>
        </w:rPr>
        <w:t>A1:</w:t>
      </w:r>
      <w:r>
        <w:rPr>
          <w:spacing w:val="-9"/>
          <w:w w:val="105"/>
        </w:rPr>
        <w:t xml:space="preserve"> </w:t>
      </w:r>
      <w:r>
        <w:rPr>
          <w:w w:val="105"/>
        </w:rPr>
        <w:t>Yes,</w:t>
      </w:r>
      <w:r>
        <w:rPr>
          <w:spacing w:val="-9"/>
          <w:w w:val="105"/>
        </w:rPr>
        <w:t xml:space="preserve"> </w:t>
      </w:r>
      <w:r>
        <w:rPr>
          <w:w w:val="105"/>
        </w:rPr>
        <w:t>only</w:t>
      </w:r>
      <w:r>
        <w:rPr>
          <w:spacing w:val="-9"/>
          <w:w w:val="105"/>
        </w:rPr>
        <w:t xml:space="preserve"> </w:t>
      </w:r>
      <w:r>
        <w:rPr>
          <w:w w:val="105"/>
        </w:rPr>
        <w:t>unused</w:t>
      </w:r>
      <w:r>
        <w:rPr>
          <w:spacing w:val="-9"/>
          <w:w w:val="105"/>
        </w:rPr>
        <w:t xml:space="preserve"> </w:t>
      </w:r>
      <w:r>
        <w:rPr>
          <w:w w:val="105"/>
        </w:rPr>
        <w:t>units</w:t>
      </w:r>
      <w:r>
        <w:rPr>
          <w:spacing w:val="-9"/>
          <w:w w:val="105"/>
        </w:rPr>
        <w:t xml:space="preserve"> </w:t>
      </w:r>
      <w:r>
        <w:rPr>
          <w:w w:val="105"/>
        </w:rPr>
        <w:t>of</w:t>
      </w:r>
      <w:r>
        <w:rPr>
          <w:spacing w:val="-9"/>
          <w:w w:val="105"/>
        </w:rPr>
        <w:t xml:space="preserve"> </w:t>
      </w:r>
      <w:r>
        <w:rPr>
          <w:w w:val="105"/>
        </w:rPr>
        <w:t>effort</w:t>
      </w:r>
      <w:r>
        <w:rPr>
          <w:spacing w:val="-9"/>
          <w:w w:val="105"/>
        </w:rPr>
        <w:t xml:space="preserve"> </w:t>
      </w:r>
      <w:r>
        <w:rPr>
          <w:w w:val="105"/>
        </w:rPr>
        <w:t>will</w:t>
      </w:r>
      <w:r>
        <w:rPr>
          <w:spacing w:val="-11"/>
          <w:w w:val="105"/>
        </w:rPr>
        <w:t xml:space="preserve"> </w:t>
      </w:r>
      <w:r>
        <w:rPr>
          <w:w w:val="105"/>
        </w:rPr>
        <w:t>be</w:t>
      </w:r>
      <w:r>
        <w:rPr>
          <w:spacing w:val="-9"/>
          <w:w w:val="105"/>
        </w:rPr>
        <w:t xml:space="preserve"> </w:t>
      </w:r>
      <w:r>
        <w:rPr>
          <w:w w:val="105"/>
        </w:rPr>
        <w:t>allowed</w:t>
      </w:r>
      <w:r>
        <w:rPr>
          <w:spacing w:val="-9"/>
          <w:w w:val="105"/>
        </w:rPr>
        <w:t xml:space="preserve"> </w:t>
      </w:r>
      <w:r>
        <w:rPr>
          <w:w w:val="105"/>
        </w:rPr>
        <w:t>to</w:t>
      </w:r>
      <w:r>
        <w:rPr>
          <w:spacing w:val="-9"/>
          <w:w w:val="105"/>
        </w:rPr>
        <w:t xml:space="preserve"> </w:t>
      </w:r>
      <w:r>
        <w:rPr>
          <w:w w:val="105"/>
        </w:rPr>
        <w:t>be</w:t>
      </w:r>
      <w:r>
        <w:rPr>
          <w:spacing w:val="-9"/>
          <w:w w:val="105"/>
        </w:rPr>
        <w:t xml:space="preserve"> </w:t>
      </w:r>
      <w:r>
        <w:rPr>
          <w:w w:val="105"/>
        </w:rPr>
        <w:t>leased</w:t>
      </w:r>
      <w:r>
        <w:rPr>
          <w:spacing w:val="-9"/>
          <w:w w:val="105"/>
        </w:rPr>
        <w:t xml:space="preserve"> </w:t>
      </w:r>
      <w:r>
        <w:rPr>
          <w:w w:val="105"/>
        </w:rPr>
        <w:t>in</w:t>
      </w:r>
      <w:r>
        <w:rPr>
          <w:spacing w:val="-9"/>
          <w:w w:val="105"/>
        </w:rPr>
        <w:t xml:space="preserve"> </w:t>
      </w:r>
      <w:r>
        <w:rPr>
          <w:w w:val="105"/>
        </w:rPr>
        <w:t>a</w:t>
      </w:r>
      <w:r>
        <w:rPr>
          <w:spacing w:val="-9"/>
          <w:w w:val="105"/>
        </w:rPr>
        <w:t xml:space="preserve"> </w:t>
      </w:r>
      <w:r>
        <w:rPr>
          <w:w w:val="105"/>
        </w:rPr>
        <w:t>given</w:t>
      </w:r>
      <w:r>
        <w:rPr>
          <w:spacing w:val="-9"/>
          <w:w w:val="105"/>
        </w:rPr>
        <w:t xml:space="preserve"> </w:t>
      </w:r>
      <w:r>
        <w:rPr>
          <w:w w:val="105"/>
        </w:rPr>
        <w:t>year. Q2: Will leasing only be for the given licencing year?</w:t>
      </w:r>
    </w:p>
    <w:p w:rsidR="008E083E" w:rsidRDefault="0029712A">
      <w:pPr>
        <w:pStyle w:val="BodyText"/>
        <w:spacing w:before="3"/>
        <w:ind w:left="1122"/>
      </w:pPr>
      <w:r>
        <w:rPr>
          <w:w w:val="105"/>
        </w:rPr>
        <w:t>A1:</w:t>
      </w:r>
      <w:r>
        <w:rPr>
          <w:spacing w:val="-7"/>
          <w:w w:val="105"/>
        </w:rPr>
        <w:t xml:space="preserve"> </w:t>
      </w:r>
      <w:r>
        <w:rPr>
          <w:spacing w:val="-4"/>
          <w:w w:val="105"/>
        </w:rPr>
        <w:t>Yes.</w:t>
      </w:r>
    </w:p>
    <w:p w:rsidR="008E083E" w:rsidRDefault="0029712A">
      <w:pPr>
        <w:pStyle w:val="BodyText"/>
        <w:spacing w:before="6"/>
        <w:ind w:left="1122"/>
      </w:pPr>
      <w:r>
        <w:rPr>
          <w:w w:val="105"/>
        </w:rPr>
        <w:t>Q3:</w:t>
      </w:r>
      <w:r>
        <w:rPr>
          <w:spacing w:val="-12"/>
          <w:w w:val="105"/>
        </w:rPr>
        <w:t xml:space="preserve"> </w:t>
      </w:r>
      <w:r>
        <w:rPr>
          <w:w w:val="105"/>
        </w:rPr>
        <w:t>Who</w:t>
      </w:r>
      <w:r>
        <w:rPr>
          <w:spacing w:val="-12"/>
          <w:w w:val="105"/>
        </w:rPr>
        <w:t xml:space="preserve"> </w:t>
      </w:r>
      <w:r>
        <w:rPr>
          <w:w w:val="105"/>
        </w:rPr>
        <w:t>pays</w:t>
      </w:r>
      <w:r>
        <w:rPr>
          <w:spacing w:val="-13"/>
          <w:w w:val="105"/>
        </w:rPr>
        <w:t xml:space="preserve"> </w:t>
      </w:r>
      <w:r>
        <w:rPr>
          <w:w w:val="105"/>
        </w:rPr>
        <w:t>the</w:t>
      </w:r>
      <w:r>
        <w:rPr>
          <w:spacing w:val="-10"/>
          <w:w w:val="105"/>
        </w:rPr>
        <w:t xml:space="preserve"> </w:t>
      </w:r>
      <w:r>
        <w:rPr>
          <w:w w:val="105"/>
        </w:rPr>
        <w:t>Government</w:t>
      </w:r>
      <w:r>
        <w:rPr>
          <w:spacing w:val="-12"/>
          <w:w w:val="105"/>
        </w:rPr>
        <w:t xml:space="preserve"> </w:t>
      </w:r>
      <w:r>
        <w:rPr>
          <w:w w:val="105"/>
        </w:rPr>
        <w:t>management</w:t>
      </w:r>
      <w:r>
        <w:rPr>
          <w:spacing w:val="-12"/>
          <w:w w:val="105"/>
        </w:rPr>
        <w:t xml:space="preserve"> </w:t>
      </w:r>
      <w:r>
        <w:rPr>
          <w:w w:val="105"/>
        </w:rPr>
        <w:t>costs</w:t>
      </w:r>
      <w:r>
        <w:rPr>
          <w:spacing w:val="-13"/>
          <w:w w:val="105"/>
        </w:rPr>
        <w:t xml:space="preserve"> </w:t>
      </w:r>
      <w:r>
        <w:rPr>
          <w:w w:val="105"/>
        </w:rPr>
        <w:t>for</w:t>
      </w:r>
      <w:r>
        <w:rPr>
          <w:spacing w:val="-12"/>
          <w:w w:val="105"/>
        </w:rPr>
        <w:t xml:space="preserve"> </w:t>
      </w:r>
      <w:r>
        <w:rPr>
          <w:w w:val="105"/>
        </w:rPr>
        <w:t>the</w:t>
      </w:r>
      <w:r>
        <w:rPr>
          <w:spacing w:val="-11"/>
          <w:w w:val="105"/>
        </w:rPr>
        <w:t xml:space="preserve"> </w:t>
      </w:r>
      <w:r>
        <w:rPr>
          <w:w w:val="105"/>
        </w:rPr>
        <w:t>leased</w:t>
      </w:r>
      <w:r>
        <w:rPr>
          <w:spacing w:val="-12"/>
          <w:w w:val="105"/>
        </w:rPr>
        <w:t xml:space="preserve"> </w:t>
      </w:r>
      <w:r>
        <w:rPr>
          <w:spacing w:val="-2"/>
          <w:w w:val="105"/>
        </w:rPr>
        <w:t>days?</w:t>
      </w:r>
    </w:p>
    <w:p w:rsidR="008E083E" w:rsidRDefault="0029712A">
      <w:pPr>
        <w:pStyle w:val="BodyText"/>
        <w:spacing w:before="9" w:line="249" w:lineRule="auto"/>
        <w:ind w:left="1522" w:right="119" w:hanging="400"/>
        <w:jc w:val="both"/>
      </w:pPr>
      <w:r>
        <w:rPr>
          <w:w w:val="105"/>
        </w:rPr>
        <w:t>A3: All</w:t>
      </w:r>
      <w:r>
        <w:rPr>
          <w:spacing w:val="-1"/>
          <w:w w:val="105"/>
        </w:rPr>
        <w:t xml:space="preserve"> </w:t>
      </w:r>
      <w:r>
        <w:rPr>
          <w:w w:val="105"/>
        </w:rPr>
        <w:t>units of</w:t>
      </w:r>
      <w:r>
        <w:rPr>
          <w:spacing w:val="-1"/>
          <w:w w:val="105"/>
        </w:rPr>
        <w:t xml:space="preserve"> </w:t>
      </w:r>
      <w:r>
        <w:rPr>
          <w:w w:val="105"/>
        </w:rPr>
        <w:t>effort</w:t>
      </w:r>
      <w:r>
        <w:rPr>
          <w:spacing w:val="-2"/>
          <w:w w:val="105"/>
        </w:rPr>
        <w:t xml:space="preserve"> </w:t>
      </w:r>
      <w:r>
        <w:rPr>
          <w:w w:val="105"/>
        </w:rPr>
        <w:t>will remain</w:t>
      </w:r>
      <w:r>
        <w:rPr>
          <w:spacing w:val="-1"/>
          <w:w w:val="105"/>
        </w:rPr>
        <w:t xml:space="preserve"> </w:t>
      </w:r>
      <w:r>
        <w:rPr>
          <w:w w:val="105"/>
        </w:rPr>
        <w:t>the</w:t>
      </w:r>
      <w:r>
        <w:rPr>
          <w:spacing w:val="-1"/>
          <w:w w:val="105"/>
        </w:rPr>
        <w:t xml:space="preserve"> </w:t>
      </w:r>
      <w:r>
        <w:rPr>
          <w:w w:val="105"/>
        </w:rPr>
        <w:t>property</w:t>
      </w:r>
      <w:r>
        <w:rPr>
          <w:spacing w:val="-1"/>
          <w:w w:val="105"/>
        </w:rPr>
        <w:t xml:space="preserve"> </w:t>
      </w:r>
      <w:r>
        <w:rPr>
          <w:w w:val="105"/>
        </w:rPr>
        <w:t>of the</w:t>
      </w:r>
      <w:r>
        <w:rPr>
          <w:spacing w:val="-1"/>
          <w:w w:val="105"/>
        </w:rPr>
        <w:t xml:space="preserve"> </w:t>
      </w:r>
      <w:r>
        <w:rPr>
          <w:w w:val="105"/>
        </w:rPr>
        <w:t>Lessor,</w:t>
      </w:r>
      <w:r>
        <w:rPr>
          <w:spacing w:val="-1"/>
          <w:w w:val="105"/>
        </w:rPr>
        <w:t xml:space="preserve"> </w:t>
      </w:r>
      <w:r>
        <w:rPr>
          <w:w w:val="105"/>
        </w:rPr>
        <w:t>and</w:t>
      </w:r>
      <w:r>
        <w:rPr>
          <w:spacing w:val="-1"/>
          <w:w w:val="105"/>
        </w:rPr>
        <w:t xml:space="preserve"> </w:t>
      </w:r>
      <w:r>
        <w:rPr>
          <w:w w:val="105"/>
        </w:rPr>
        <w:t>as such,</w:t>
      </w:r>
      <w:r>
        <w:rPr>
          <w:spacing w:val="-1"/>
          <w:w w:val="105"/>
        </w:rPr>
        <w:t xml:space="preserve"> </w:t>
      </w:r>
      <w:r>
        <w:rPr>
          <w:w w:val="105"/>
        </w:rPr>
        <w:t>all</w:t>
      </w:r>
      <w:r>
        <w:rPr>
          <w:spacing w:val="-1"/>
          <w:w w:val="105"/>
        </w:rPr>
        <w:t xml:space="preserve"> </w:t>
      </w:r>
      <w:r>
        <w:rPr>
          <w:w w:val="105"/>
        </w:rPr>
        <w:t>annual components of the TS Prawn Levies (fixed and variable) will continue to be charged to the owner of the units prior to the season commencing.</w:t>
      </w:r>
    </w:p>
    <w:p w:rsidR="008E083E" w:rsidRDefault="0029712A">
      <w:pPr>
        <w:pStyle w:val="BodyText"/>
        <w:spacing w:line="249" w:lineRule="auto"/>
        <w:ind w:left="1522" w:right="120" w:hanging="400"/>
        <w:jc w:val="both"/>
      </w:pPr>
      <w:r>
        <w:rPr>
          <w:w w:val="105"/>
        </w:rPr>
        <w:t>Q4:</w:t>
      </w:r>
      <w:r>
        <w:rPr>
          <w:spacing w:val="-7"/>
          <w:w w:val="105"/>
        </w:rPr>
        <w:t xml:space="preserve"> </w:t>
      </w:r>
      <w:r>
        <w:rPr>
          <w:w w:val="105"/>
        </w:rPr>
        <w:t>Can</w:t>
      </w:r>
      <w:r>
        <w:rPr>
          <w:spacing w:val="-7"/>
          <w:w w:val="105"/>
        </w:rPr>
        <w:t xml:space="preserve"> </w:t>
      </w:r>
      <w:r>
        <w:rPr>
          <w:w w:val="105"/>
        </w:rPr>
        <w:t>the</w:t>
      </w:r>
      <w:r>
        <w:rPr>
          <w:spacing w:val="-8"/>
          <w:w w:val="105"/>
        </w:rPr>
        <w:t xml:space="preserve"> </w:t>
      </w:r>
      <w:r>
        <w:rPr>
          <w:w w:val="105"/>
        </w:rPr>
        <w:t>days</w:t>
      </w:r>
      <w:r>
        <w:rPr>
          <w:spacing w:val="-8"/>
          <w:w w:val="105"/>
        </w:rPr>
        <w:t xml:space="preserve"> </w:t>
      </w:r>
      <w:r>
        <w:rPr>
          <w:w w:val="105"/>
        </w:rPr>
        <w:t>leased</w:t>
      </w:r>
      <w:r>
        <w:rPr>
          <w:spacing w:val="-7"/>
          <w:w w:val="105"/>
        </w:rPr>
        <w:t xml:space="preserve"> </w:t>
      </w:r>
      <w:r>
        <w:rPr>
          <w:w w:val="105"/>
        </w:rPr>
        <w:t>be</w:t>
      </w:r>
      <w:r>
        <w:rPr>
          <w:spacing w:val="-7"/>
          <w:w w:val="105"/>
        </w:rPr>
        <w:t xml:space="preserve"> </w:t>
      </w:r>
      <w:r>
        <w:rPr>
          <w:w w:val="105"/>
        </w:rPr>
        <w:t>given</w:t>
      </w:r>
      <w:r>
        <w:rPr>
          <w:spacing w:val="-7"/>
          <w:w w:val="105"/>
        </w:rPr>
        <w:t xml:space="preserve"> </w:t>
      </w:r>
      <w:r>
        <w:rPr>
          <w:w w:val="105"/>
        </w:rPr>
        <w:t>back</w:t>
      </w:r>
      <w:r>
        <w:rPr>
          <w:spacing w:val="-7"/>
          <w:w w:val="105"/>
        </w:rPr>
        <w:t xml:space="preserve"> </w:t>
      </w:r>
      <w:r>
        <w:rPr>
          <w:w w:val="105"/>
        </w:rPr>
        <w:t>and</w:t>
      </w:r>
      <w:r>
        <w:rPr>
          <w:spacing w:val="-7"/>
          <w:w w:val="105"/>
        </w:rPr>
        <w:t xml:space="preserve"> </w:t>
      </w:r>
      <w:r>
        <w:rPr>
          <w:w w:val="105"/>
        </w:rPr>
        <w:t>released</w:t>
      </w:r>
      <w:r>
        <w:rPr>
          <w:spacing w:val="-7"/>
          <w:w w:val="105"/>
        </w:rPr>
        <w:t xml:space="preserve"> </w:t>
      </w:r>
      <w:r>
        <w:rPr>
          <w:w w:val="105"/>
        </w:rPr>
        <w:t>if</w:t>
      </w:r>
      <w:r>
        <w:rPr>
          <w:spacing w:val="-7"/>
          <w:w w:val="105"/>
        </w:rPr>
        <w:t xml:space="preserve"> </w:t>
      </w:r>
      <w:r>
        <w:rPr>
          <w:w w:val="105"/>
        </w:rPr>
        <w:t>they</w:t>
      </w:r>
      <w:r>
        <w:rPr>
          <w:spacing w:val="-7"/>
          <w:w w:val="105"/>
        </w:rPr>
        <w:t xml:space="preserve"> </w:t>
      </w:r>
      <w:r>
        <w:rPr>
          <w:w w:val="105"/>
        </w:rPr>
        <w:t>haven’t</w:t>
      </w:r>
      <w:r>
        <w:rPr>
          <w:spacing w:val="-8"/>
          <w:w w:val="105"/>
        </w:rPr>
        <w:t xml:space="preserve"> </w:t>
      </w:r>
      <w:r>
        <w:rPr>
          <w:w w:val="105"/>
        </w:rPr>
        <w:t>(all)</w:t>
      </w:r>
      <w:r>
        <w:rPr>
          <w:spacing w:val="-6"/>
          <w:w w:val="105"/>
        </w:rPr>
        <w:t xml:space="preserve"> </w:t>
      </w:r>
      <w:r>
        <w:rPr>
          <w:w w:val="105"/>
        </w:rPr>
        <w:t>been</w:t>
      </w:r>
      <w:r>
        <w:rPr>
          <w:spacing w:val="-7"/>
          <w:w w:val="105"/>
        </w:rPr>
        <w:t xml:space="preserve"> </w:t>
      </w:r>
      <w:r>
        <w:rPr>
          <w:w w:val="105"/>
        </w:rPr>
        <w:t>used by the lessee?</w:t>
      </w:r>
    </w:p>
    <w:p w:rsidR="008E083E" w:rsidRDefault="0029712A">
      <w:pPr>
        <w:pStyle w:val="BodyText"/>
        <w:spacing w:line="227" w:lineRule="exact"/>
        <w:ind w:left="1122"/>
      </w:pPr>
      <w:r>
        <w:rPr>
          <w:w w:val="105"/>
        </w:rPr>
        <w:t>A4:</w:t>
      </w:r>
      <w:r>
        <w:rPr>
          <w:spacing w:val="-7"/>
          <w:w w:val="105"/>
        </w:rPr>
        <w:t xml:space="preserve"> </w:t>
      </w:r>
      <w:r>
        <w:rPr>
          <w:spacing w:val="-5"/>
          <w:w w:val="105"/>
        </w:rPr>
        <w:t>No.</w:t>
      </w:r>
    </w:p>
    <w:p w:rsidR="008E083E" w:rsidRDefault="0029712A">
      <w:pPr>
        <w:pStyle w:val="BodyText"/>
        <w:spacing w:before="5" w:line="247" w:lineRule="auto"/>
        <w:ind w:left="1122" w:right="3855"/>
      </w:pPr>
      <w:r>
        <w:rPr>
          <w:w w:val="105"/>
        </w:rPr>
        <w:t>Q5:</w:t>
      </w:r>
      <w:r>
        <w:rPr>
          <w:spacing w:val="-15"/>
          <w:w w:val="105"/>
        </w:rPr>
        <w:t xml:space="preserve"> </w:t>
      </w:r>
      <w:r>
        <w:rPr>
          <w:w w:val="105"/>
        </w:rPr>
        <w:t>Can</w:t>
      </w:r>
      <w:r>
        <w:rPr>
          <w:spacing w:val="-15"/>
          <w:w w:val="105"/>
        </w:rPr>
        <w:t xml:space="preserve"> </w:t>
      </w:r>
      <w:r>
        <w:rPr>
          <w:w w:val="105"/>
        </w:rPr>
        <w:t>the</w:t>
      </w:r>
      <w:r>
        <w:rPr>
          <w:spacing w:val="-14"/>
          <w:w w:val="105"/>
        </w:rPr>
        <w:t xml:space="preserve"> </w:t>
      </w:r>
      <w:r>
        <w:rPr>
          <w:w w:val="105"/>
        </w:rPr>
        <w:t>lessee</w:t>
      </w:r>
      <w:r>
        <w:rPr>
          <w:spacing w:val="-15"/>
          <w:w w:val="105"/>
        </w:rPr>
        <w:t xml:space="preserve"> </w:t>
      </w:r>
      <w:r>
        <w:rPr>
          <w:w w:val="105"/>
        </w:rPr>
        <w:t>sub-lease</w:t>
      </w:r>
      <w:r>
        <w:rPr>
          <w:spacing w:val="-14"/>
          <w:w w:val="105"/>
        </w:rPr>
        <w:t xml:space="preserve"> </w:t>
      </w:r>
      <w:r>
        <w:rPr>
          <w:w w:val="105"/>
        </w:rPr>
        <w:t>the</w:t>
      </w:r>
      <w:r>
        <w:rPr>
          <w:spacing w:val="-15"/>
          <w:w w:val="105"/>
        </w:rPr>
        <w:t xml:space="preserve"> </w:t>
      </w:r>
      <w:r>
        <w:rPr>
          <w:w w:val="105"/>
        </w:rPr>
        <w:t>days? A5: No.</w:t>
      </w:r>
    </w:p>
    <w:p w:rsidR="008E083E" w:rsidRDefault="0029712A">
      <w:pPr>
        <w:pStyle w:val="BodyText"/>
        <w:spacing w:before="3" w:line="249" w:lineRule="auto"/>
        <w:ind w:left="1522" w:right="119" w:hanging="400"/>
        <w:jc w:val="both"/>
      </w:pPr>
      <w:r>
        <w:rPr>
          <w:w w:val="105"/>
        </w:rPr>
        <w:t>Q6: Who is going to keep a register of the leasing and who pays for the cost of keeping the register (the lessee or the lessor or all of Industry)?</w:t>
      </w:r>
    </w:p>
    <w:p w:rsidR="008E083E" w:rsidRDefault="0029712A">
      <w:pPr>
        <w:pStyle w:val="BodyText"/>
        <w:spacing w:line="249" w:lineRule="auto"/>
        <w:ind w:left="1522" w:right="122" w:hanging="400"/>
        <w:jc w:val="both"/>
      </w:pPr>
      <w:r>
        <w:rPr>
          <w:w w:val="105"/>
        </w:rPr>
        <w:t>A6:</w:t>
      </w:r>
      <w:r>
        <w:rPr>
          <w:spacing w:val="-5"/>
          <w:w w:val="105"/>
        </w:rPr>
        <w:t xml:space="preserve"> </w:t>
      </w:r>
      <w:r>
        <w:rPr>
          <w:w w:val="105"/>
        </w:rPr>
        <w:t>The</w:t>
      </w:r>
      <w:r>
        <w:rPr>
          <w:spacing w:val="-5"/>
          <w:w w:val="105"/>
        </w:rPr>
        <w:t xml:space="preserve"> </w:t>
      </w:r>
      <w:r>
        <w:rPr>
          <w:w w:val="105"/>
        </w:rPr>
        <w:t>licencing</w:t>
      </w:r>
      <w:r>
        <w:rPr>
          <w:spacing w:val="-7"/>
          <w:w w:val="105"/>
        </w:rPr>
        <w:t xml:space="preserve"> </w:t>
      </w:r>
      <w:r>
        <w:rPr>
          <w:w w:val="105"/>
        </w:rPr>
        <w:t>delegate</w:t>
      </w:r>
      <w:r>
        <w:rPr>
          <w:spacing w:val="-6"/>
          <w:w w:val="105"/>
        </w:rPr>
        <w:t xml:space="preserve"> </w:t>
      </w:r>
      <w:r>
        <w:rPr>
          <w:w w:val="105"/>
        </w:rPr>
        <w:t>will</w:t>
      </w:r>
      <w:r>
        <w:rPr>
          <w:spacing w:val="-7"/>
          <w:w w:val="105"/>
        </w:rPr>
        <w:t xml:space="preserve"> </w:t>
      </w:r>
      <w:r>
        <w:rPr>
          <w:w w:val="105"/>
        </w:rPr>
        <w:t>keep</w:t>
      </w:r>
      <w:r>
        <w:rPr>
          <w:spacing w:val="-5"/>
          <w:w w:val="105"/>
        </w:rPr>
        <w:t xml:space="preserve"> </w:t>
      </w:r>
      <w:r>
        <w:rPr>
          <w:w w:val="105"/>
        </w:rPr>
        <w:t>all</w:t>
      </w:r>
      <w:r>
        <w:rPr>
          <w:spacing w:val="-7"/>
          <w:w w:val="105"/>
        </w:rPr>
        <w:t xml:space="preserve"> </w:t>
      </w:r>
      <w:r>
        <w:rPr>
          <w:w w:val="105"/>
        </w:rPr>
        <w:t>records</w:t>
      </w:r>
      <w:r>
        <w:rPr>
          <w:spacing w:val="-4"/>
          <w:w w:val="105"/>
        </w:rPr>
        <w:t xml:space="preserve"> </w:t>
      </w:r>
      <w:r>
        <w:rPr>
          <w:w w:val="105"/>
        </w:rPr>
        <w:t>–</w:t>
      </w:r>
      <w:r>
        <w:rPr>
          <w:spacing w:val="-6"/>
          <w:w w:val="105"/>
        </w:rPr>
        <w:t xml:space="preserve"> </w:t>
      </w:r>
      <w:r>
        <w:rPr>
          <w:w w:val="105"/>
        </w:rPr>
        <w:t>currently</w:t>
      </w:r>
      <w:r>
        <w:rPr>
          <w:spacing w:val="-5"/>
          <w:w w:val="105"/>
        </w:rPr>
        <w:t xml:space="preserve"> </w:t>
      </w:r>
      <w:r>
        <w:rPr>
          <w:w w:val="105"/>
        </w:rPr>
        <w:t>QDPI&amp;F.</w:t>
      </w:r>
      <w:r>
        <w:rPr>
          <w:spacing w:val="-5"/>
          <w:w w:val="105"/>
        </w:rPr>
        <w:t xml:space="preserve"> </w:t>
      </w:r>
      <w:r>
        <w:rPr>
          <w:w w:val="105"/>
        </w:rPr>
        <w:t>The</w:t>
      </w:r>
      <w:r>
        <w:rPr>
          <w:spacing w:val="-5"/>
          <w:w w:val="105"/>
        </w:rPr>
        <w:t xml:space="preserve"> </w:t>
      </w:r>
      <w:r>
        <w:rPr>
          <w:w w:val="105"/>
        </w:rPr>
        <w:t>TSPF</w:t>
      </w:r>
      <w:r>
        <w:rPr>
          <w:spacing w:val="-4"/>
          <w:w w:val="105"/>
        </w:rPr>
        <w:t xml:space="preserve"> </w:t>
      </w:r>
      <w:r>
        <w:rPr>
          <w:w w:val="105"/>
        </w:rPr>
        <w:t>is</w:t>
      </w:r>
      <w:r>
        <w:rPr>
          <w:spacing w:val="-7"/>
          <w:w w:val="105"/>
        </w:rPr>
        <w:t xml:space="preserve"> </w:t>
      </w:r>
      <w:r>
        <w:rPr>
          <w:w w:val="105"/>
        </w:rPr>
        <w:t>a cost recovered fishery and any additional costs associated with leasing arrangements will be recovered from industry as part of the annual levies.</w:t>
      </w:r>
    </w:p>
    <w:p w:rsidR="008E083E" w:rsidRDefault="0029712A">
      <w:pPr>
        <w:pStyle w:val="BodyText"/>
        <w:spacing w:before="107" w:line="247" w:lineRule="auto"/>
        <w:ind w:left="189" w:right="122"/>
        <w:jc w:val="both"/>
      </w:pPr>
      <w:r>
        <w:rPr>
          <w:w w:val="105"/>
        </w:rPr>
        <w:t>The</w:t>
      </w:r>
      <w:r>
        <w:rPr>
          <w:spacing w:val="-7"/>
          <w:w w:val="105"/>
        </w:rPr>
        <w:t xml:space="preserve"> </w:t>
      </w:r>
      <w:r>
        <w:rPr>
          <w:w w:val="105"/>
        </w:rPr>
        <w:t>PZJA,</w:t>
      </w:r>
      <w:r>
        <w:rPr>
          <w:spacing w:val="-5"/>
          <w:w w:val="105"/>
        </w:rPr>
        <w:t xml:space="preserve"> </w:t>
      </w:r>
      <w:r>
        <w:rPr>
          <w:w w:val="105"/>
        </w:rPr>
        <w:t>at</w:t>
      </w:r>
      <w:r>
        <w:rPr>
          <w:spacing w:val="-7"/>
          <w:w w:val="105"/>
        </w:rPr>
        <w:t xml:space="preserve"> </w:t>
      </w:r>
      <w:r>
        <w:rPr>
          <w:w w:val="105"/>
        </w:rPr>
        <w:t>its</w:t>
      </w:r>
      <w:r>
        <w:rPr>
          <w:spacing w:val="-6"/>
          <w:w w:val="105"/>
        </w:rPr>
        <w:t xml:space="preserve"> </w:t>
      </w:r>
      <w:r>
        <w:rPr>
          <w:w w:val="105"/>
        </w:rPr>
        <w:t>meeting</w:t>
      </w:r>
      <w:r>
        <w:rPr>
          <w:spacing w:val="-7"/>
          <w:w w:val="105"/>
        </w:rPr>
        <w:t xml:space="preserve"> </w:t>
      </w:r>
      <w:r>
        <w:rPr>
          <w:w w:val="105"/>
        </w:rPr>
        <w:t>of</w:t>
      </w:r>
      <w:r>
        <w:rPr>
          <w:spacing w:val="-6"/>
          <w:w w:val="105"/>
        </w:rPr>
        <w:t xml:space="preserve"> </w:t>
      </w:r>
      <w:r>
        <w:rPr>
          <w:w w:val="105"/>
        </w:rPr>
        <w:t>28-29</w:t>
      </w:r>
      <w:r>
        <w:rPr>
          <w:spacing w:val="-5"/>
          <w:w w:val="105"/>
        </w:rPr>
        <w:t xml:space="preserve"> </w:t>
      </w:r>
      <w:r>
        <w:rPr>
          <w:w w:val="105"/>
        </w:rPr>
        <w:t>August</w:t>
      </w:r>
      <w:r>
        <w:rPr>
          <w:spacing w:val="-6"/>
          <w:w w:val="105"/>
        </w:rPr>
        <w:t xml:space="preserve"> </w:t>
      </w:r>
      <w:r>
        <w:rPr>
          <w:w w:val="105"/>
        </w:rPr>
        <w:t>2007,</w:t>
      </w:r>
      <w:r>
        <w:rPr>
          <w:spacing w:val="-5"/>
          <w:w w:val="105"/>
        </w:rPr>
        <w:t xml:space="preserve"> </w:t>
      </w:r>
      <w:r>
        <w:rPr>
          <w:w w:val="105"/>
        </w:rPr>
        <w:t>agreed</w:t>
      </w:r>
      <w:r>
        <w:rPr>
          <w:spacing w:val="-6"/>
          <w:w w:val="105"/>
        </w:rPr>
        <w:t xml:space="preserve"> </w:t>
      </w:r>
      <w:r>
        <w:rPr>
          <w:w w:val="105"/>
        </w:rPr>
        <w:t>to</w:t>
      </w:r>
      <w:r>
        <w:rPr>
          <w:spacing w:val="-7"/>
          <w:w w:val="105"/>
        </w:rPr>
        <w:t xml:space="preserve"> </w:t>
      </w:r>
      <w:r>
        <w:rPr>
          <w:w w:val="105"/>
        </w:rPr>
        <w:t>provide</w:t>
      </w:r>
      <w:r>
        <w:rPr>
          <w:spacing w:val="-6"/>
          <w:w w:val="105"/>
        </w:rPr>
        <w:t xml:space="preserve"> </w:t>
      </w:r>
      <w:r>
        <w:rPr>
          <w:w w:val="105"/>
        </w:rPr>
        <w:t>for</w:t>
      </w:r>
      <w:r>
        <w:rPr>
          <w:spacing w:val="-5"/>
          <w:w w:val="105"/>
        </w:rPr>
        <w:t xml:space="preserve"> </w:t>
      </w:r>
      <w:r>
        <w:rPr>
          <w:w w:val="105"/>
        </w:rPr>
        <w:t>internal</w:t>
      </w:r>
      <w:r>
        <w:rPr>
          <w:spacing w:val="-7"/>
          <w:w w:val="105"/>
        </w:rPr>
        <w:t xml:space="preserve"> </w:t>
      </w:r>
      <w:r>
        <w:rPr>
          <w:w w:val="105"/>
        </w:rPr>
        <w:t>leasing</w:t>
      </w:r>
      <w:r>
        <w:rPr>
          <w:spacing w:val="-7"/>
          <w:w w:val="105"/>
        </w:rPr>
        <w:t xml:space="preserve"> </w:t>
      </w:r>
      <w:r>
        <w:rPr>
          <w:w w:val="105"/>
        </w:rPr>
        <w:t>of</w:t>
      </w:r>
      <w:r>
        <w:rPr>
          <w:spacing w:val="-6"/>
          <w:w w:val="105"/>
        </w:rPr>
        <w:t xml:space="preserve"> </w:t>
      </w:r>
      <w:r>
        <w:rPr>
          <w:w w:val="105"/>
        </w:rPr>
        <w:t>effort units in the TSP fishery in the TSPF management plan based on support from both government and industry (see Attachment B for details).</w:t>
      </w:r>
    </w:p>
    <w:p w:rsidR="008E083E" w:rsidRDefault="0029712A">
      <w:pPr>
        <w:pStyle w:val="BodyText"/>
        <w:spacing w:before="115" w:line="249" w:lineRule="auto"/>
        <w:ind w:left="189" w:right="121"/>
        <w:jc w:val="both"/>
      </w:pPr>
      <w:r>
        <w:rPr>
          <w:w w:val="105"/>
        </w:rPr>
        <w:t>The rationale for internal leasing arrangements is consistent with the cap on new entrants to the</w:t>
      </w:r>
      <w:r>
        <w:rPr>
          <w:spacing w:val="-11"/>
          <w:w w:val="105"/>
        </w:rPr>
        <w:t xml:space="preserve"> </w:t>
      </w:r>
      <w:r>
        <w:rPr>
          <w:w w:val="105"/>
        </w:rPr>
        <w:t>fishery</w:t>
      </w:r>
      <w:r>
        <w:rPr>
          <w:spacing w:val="-13"/>
          <w:w w:val="105"/>
        </w:rPr>
        <w:t xml:space="preserve"> </w:t>
      </w:r>
      <w:r>
        <w:rPr>
          <w:w w:val="105"/>
        </w:rPr>
        <w:t>and</w:t>
      </w:r>
      <w:r>
        <w:rPr>
          <w:spacing w:val="-11"/>
          <w:w w:val="105"/>
        </w:rPr>
        <w:t xml:space="preserve"> </w:t>
      </w:r>
      <w:r>
        <w:rPr>
          <w:w w:val="105"/>
        </w:rPr>
        <w:t>maintenance</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full</w:t>
      </w:r>
      <w:r>
        <w:rPr>
          <w:spacing w:val="-11"/>
          <w:w w:val="105"/>
        </w:rPr>
        <w:t xml:space="preserve"> </w:t>
      </w:r>
      <w:r>
        <w:rPr>
          <w:w w:val="105"/>
        </w:rPr>
        <w:t>range</w:t>
      </w:r>
      <w:r>
        <w:rPr>
          <w:spacing w:val="-11"/>
          <w:w w:val="105"/>
        </w:rPr>
        <w:t xml:space="preserve"> </w:t>
      </w:r>
      <w:r>
        <w:rPr>
          <w:w w:val="105"/>
        </w:rPr>
        <w:t>of</w:t>
      </w:r>
      <w:r>
        <w:rPr>
          <w:spacing w:val="-11"/>
          <w:w w:val="105"/>
        </w:rPr>
        <w:t xml:space="preserve"> </w:t>
      </w:r>
      <w:r>
        <w:rPr>
          <w:w w:val="105"/>
        </w:rPr>
        <w:t>effort</w:t>
      </w:r>
      <w:r>
        <w:rPr>
          <w:spacing w:val="-11"/>
          <w:w w:val="105"/>
        </w:rPr>
        <w:t xml:space="preserve"> </w:t>
      </w:r>
      <w:r>
        <w:rPr>
          <w:w w:val="105"/>
        </w:rPr>
        <w:t>controls</w:t>
      </w:r>
      <w:r>
        <w:rPr>
          <w:spacing w:val="-11"/>
          <w:w w:val="105"/>
        </w:rPr>
        <w:t xml:space="preserve"> </w:t>
      </w:r>
      <w:r>
        <w:rPr>
          <w:w w:val="105"/>
        </w:rPr>
        <w:t>that</w:t>
      </w:r>
      <w:r>
        <w:rPr>
          <w:spacing w:val="-11"/>
          <w:w w:val="105"/>
        </w:rPr>
        <w:t xml:space="preserve"> </w:t>
      </w:r>
      <w:r>
        <w:rPr>
          <w:w w:val="105"/>
        </w:rPr>
        <w:t>currently</w:t>
      </w:r>
      <w:r>
        <w:rPr>
          <w:spacing w:val="-11"/>
          <w:w w:val="105"/>
        </w:rPr>
        <w:t xml:space="preserve"> </w:t>
      </w:r>
      <w:r>
        <w:rPr>
          <w:w w:val="105"/>
        </w:rPr>
        <w:t>apply.</w:t>
      </w:r>
      <w:r>
        <w:rPr>
          <w:spacing w:val="-11"/>
          <w:w w:val="105"/>
        </w:rPr>
        <w:t xml:space="preserve"> </w:t>
      </w:r>
      <w:r>
        <w:rPr>
          <w:w w:val="105"/>
        </w:rPr>
        <w:t>This</w:t>
      </w:r>
      <w:r>
        <w:rPr>
          <w:spacing w:val="-13"/>
          <w:w w:val="105"/>
        </w:rPr>
        <w:t xml:space="preserve"> </w:t>
      </w:r>
      <w:r>
        <w:rPr>
          <w:w w:val="105"/>
        </w:rPr>
        <w:t>fishery will remain for the foreseeable future managed by input controls.</w:t>
      </w:r>
    </w:p>
    <w:p w:rsidR="008E083E" w:rsidRDefault="008E083E">
      <w:pPr>
        <w:pStyle w:val="BodyText"/>
        <w:spacing w:before="5"/>
      </w:pPr>
    </w:p>
    <w:p w:rsidR="008E083E" w:rsidRDefault="0029712A">
      <w:pPr>
        <w:pStyle w:val="BodyText"/>
        <w:spacing w:line="249" w:lineRule="auto"/>
        <w:ind w:left="189" w:right="119"/>
        <w:jc w:val="both"/>
      </w:pPr>
      <w:r>
        <w:rPr>
          <w:w w:val="105"/>
        </w:rPr>
        <w:t>At TSPMAC No. 5 in December 2007, TSPMAC members agreed that once the drafter had finalised the draft Plan that it should go through the TSPMAC for a two week consultation period</w:t>
      </w:r>
      <w:r>
        <w:rPr>
          <w:spacing w:val="-5"/>
          <w:w w:val="105"/>
        </w:rPr>
        <w:t xml:space="preserve"> </w:t>
      </w:r>
      <w:r>
        <w:rPr>
          <w:w w:val="105"/>
        </w:rPr>
        <w:t>out-of-session</w:t>
      </w:r>
      <w:r>
        <w:rPr>
          <w:spacing w:val="-6"/>
          <w:w w:val="105"/>
        </w:rPr>
        <w:t xml:space="preserve"> </w:t>
      </w:r>
      <w:r>
        <w:rPr>
          <w:w w:val="105"/>
        </w:rPr>
        <w:t>and</w:t>
      </w:r>
      <w:r>
        <w:rPr>
          <w:spacing w:val="-5"/>
          <w:w w:val="105"/>
        </w:rPr>
        <w:t xml:space="preserve"> </w:t>
      </w:r>
      <w:r>
        <w:rPr>
          <w:w w:val="105"/>
        </w:rPr>
        <w:t>for</w:t>
      </w:r>
      <w:r>
        <w:rPr>
          <w:spacing w:val="-4"/>
          <w:w w:val="105"/>
        </w:rPr>
        <w:t xml:space="preserve"> </w:t>
      </w:r>
      <w:r>
        <w:rPr>
          <w:w w:val="105"/>
        </w:rPr>
        <w:t>comments</w:t>
      </w:r>
      <w:r>
        <w:rPr>
          <w:spacing w:val="-5"/>
          <w:w w:val="105"/>
        </w:rPr>
        <w:t xml:space="preserve"> </w:t>
      </w:r>
      <w:r>
        <w:rPr>
          <w:w w:val="105"/>
        </w:rPr>
        <w:t>to</w:t>
      </w:r>
      <w:r>
        <w:rPr>
          <w:spacing w:val="-6"/>
          <w:w w:val="105"/>
        </w:rPr>
        <w:t xml:space="preserve"> </w:t>
      </w:r>
      <w:r>
        <w:rPr>
          <w:w w:val="105"/>
        </w:rPr>
        <w:t>be</w:t>
      </w:r>
      <w:r>
        <w:rPr>
          <w:spacing w:val="-4"/>
          <w:w w:val="105"/>
        </w:rPr>
        <w:t xml:space="preserve"> </w:t>
      </w:r>
      <w:r>
        <w:rPr>
          <w:w w:val="105"/>
        </w:rPr>
        <w:t>forwarded</w:t>
      </w:r>
      <w:r>
        <w:rPr>
          <w:spacing w:val="-6"/>
          <w:w w:val="105"/>
        </w:rPr>
        <w:t xml:space="preserve"> </w:t>
      </w:r>
      <w:r>
        <w:rPr>
          <w:w w:val="105"/>
        </w:rPr>
        <w:t>on</w:t>
      </w:r>
      <w:r>
        <w:rPr>
          <w:spacing w:val="-5"/>
          <w:w w:val="105"/>
        </w:rPr>
        <w:t xml:space="preserve"> </w:t>
      </w:r>
      <w:r>
        <w:rPr>
          <w:w w:val="105"/>
        </w:rPr>
        <w:t>to</w:t>
      </w:r>
      <w:r>
        <w:rPr>
          <w:spacing w:val="-6"/>
          <w:w w:val="105"/>
        </w:rPr>
        <w:t xml:space="preserve"> </w:t>
      </w:r>
      <w:r>
        <w:rPr>
          <w:w w:val="105"/>
        </w:rPr>
        <w:t>AFMA,</w:t>
      </w:r>
      <w:r>
        <w:rPr>
          <w:spacing w:val="-3"/>
          <w:w w:val="105"/>
        </w:rPr>
        <w:t xml:space="preserve"> </w:t>
      </w:r>
      <w:r>
        <w:rPr>
          <w:w w:val="105"/>
        </w:rPr>
        <w:t>before</w:t>
      </w:r>
      <w:r>
        <w:rPr>
          <w:spacing w:val="-5"/>
          <w:w w:val="105"/>
        </w:rPr>
        <w:t xml:space="preserve"> </w:t>
      </w:r>
      <w:r>
        <w:rPr>
          <w:w w:val="105"/>
        </w:rPr>
        <w:t>it</w:t>
      </w:r>
      <w:r>
        <w:rPr>
          <w:spacing w:val="-4"/>
          <w:w w:val="105"/>
        </w:rPr>
        <w:t xml:space="preserve"> </w:t>
      </w:r>
      <w:r>
        <w:rPr>
          <w:w w:val="105"/>
        </w:rPr>
        <w:t>is</w:t>
      </w:r>
      <w:r>
        <w:rPr>
          <w:spacing w:val="-7"/>
          <w:w w:val="105"/>
        </w:rPr>
        <w:t xml:space="preserve"> </w:t>
      </w:r>
      <w:r>
        <w:rPr>
          <w:w w:val="105"/>
        </w:rPr>
        <w:t>released</w:t>
      </w:r>
      <w:r>
        <w:rPr>
          <w:spacing w:val="-4"/>
          <w:w w:val="105"/>
        </w:rPr>
        <w:t xml:space="preserve"> </w:t>
      </w:r>
      <w:r>
        <w:rPr>
          <w:w w:val="105"/>
        </w:rPr>
        <w:t>for wider</w:t>
      </w:r>
      <w:r>
        <w:rPr>
          <w:spacing w:val="-3"/>
          <w:w w:val="105"/>
        </w:rPr>
        <w:t xml:space="preserve"> </w:t>
      </w:r>
      <w:r>
        <w:rPr>
          <w:w w:val="105"/>
        </w:rPr>
        <w:t>public</w:t>
      </w:r>
      <w:r>
        <w:rPr>
          <w:spacing w:val="-3"/>
          <w:w w:val="105"/>
        </w:rPr>
        <w:t xml:space="preserve"> </w:t>
      </w:r>
      <w:r>
        <w:rPr>
          <w:w w:val="105"/>
        </w:rPr>
        <w:t>consultation.</w:t>
      </w:r>
      <w:r>
        <w:rPr>
          <w:spacing w:val="-4"/>
          <w:w w:val="105"/>
        </w:rPr>
        <w:t xml:space="preserve"> </w:t>
      </w:r>
      <w:r>
        <w:rPr>
          <w:w w:val="105"/>
        </w:rPr>
        <w:t>The</w:t>
      </w:r>
      <w:r>
        <w:rPr>
          <w:spacing w:val="-4"/>
          <w:w w:val="105"/>
        </w:rPr>
        <w:t xml:space="preserve"> </w:t>
      </w:r>
      <w:r>
        <w:rPr>
          <w:w w:val="105"/>
        </w:rPr>
        <w:t>PZJA</w:t>
      </w:r>
      <w:r>
        <w:rPr>
          <w:spacing w:val="-4"/>
          <w:w w:val="105"/>
        </w:rPr>
        <w:t xml:space="preserve"> </w:t>
      </w:r>
      <w:r>
        <w:rPr>
          <w:w w:val="105"/>
        </w:rPr>
        <w:t>Standing</w:t>
      </w:r>
      <w:r>
        <w:rPr>
          <w:spacing w:val="-2"/>
          <w:w w:val="105"/>
        </w:rPr>
        <w:t xml:space="preserve"> </w:t>
      </w:r>
      <w:r>
        <w:rPr>
          <w:w w:val="105"/>
        </w:rPr>
        <w:t>Committee</w:t>
      </w:r>
      <w:r>
        <w:rPr>
          <w:spacing w:val="-2"/>
          <w:w w:val="105"/>
        </w:rPr>
        <w:t xml:space="preserve"> </w:t>
      </w:r>
      <w:r>
        <w:rPr>
          <w:w w:val="105"/>
        </w:rPr>
        <w:t>made</w:t>
      </w:r>
      <w:r>
        <w:rPr>
          <w:spacing w:val="-4"/>
          <w:w w:val="105"/>
        </w:rPr>
        <w:t xml:space="preserve"> </w:t>
      </w:r>
      <w:r>
        <w:rPr>
          <w:w w:val="105"/>
        </w:rPr>
        <w:t>a</w:t>
      </w:r>
      <w:r>
        <w:rPr>
          <w:spacing w:val="-3"/>
          <w:w w:val="105"/>
        </w:rPr>
        <w:t xml:space="preserve"> </w:t>
      </w:r>
      <w:r>
        <w:rPr>
          <w:w w:val="105"/>
        </w:rPr>
        <w:t>similar</w:t>
      </w:r>
      <w:r>
        <w:rPr>
          <w:spacing w:val="-4"/>
          <w:w w:val="105"/>
        </w:rPr>
        <w:t xml:space="preserve"> </w:t>
      </w:r>
      <w:r>
        <w:rPr>
          <w:w w:val="105"/>
        </w:rPr>
        <w:t>request</w:t>
      </w:r>
      <w:r>
        <w:rPr>
          <w:spacing w:val="-2"/>
          <w:w w:val="105"/>
        </w:rPr>
        <w:t xml:space="preserve"> </w:t>
      </w:r>
      <w:r>
        <w:rPr>
          <w:w w:val="105"/>
        </w:rPr>
        <w:t>in</w:t>
      </w:r>
      <w:r>
        <w:rPr>
          <w:spacing w:val="-3"/>
          <w:w w:val="105"/>
        </w:rPr>
        <w:t xml:space="preserve"> </w:t>
      </w:r>
      <w:r>
        <w:rPr>
          <w:w w:val="105"/>
        </w:rPr>
        <w:t xml:space="preserve">February </w:t>
      </w:r>
      <w:r>
        <w:rPr>
          <w:spacing w:val="-2"/>
          <w:w w:val="105"/>
        </w:rPr>
        <w:t>2008.</w:t>
      </w:r>
    </w:p>
    <w:p w:rsidR="008E083E" w:rsidRDefault="008E083E">
      <w:pPr>
        <w:pStyle w:val="BodyText"/>
        <w:spacing w:before="2"/>
      </w:pPr>
    </w:p>
    <w:p w:rsidR="008E083E" w:rsidRDefault="0029712A">
      <w:pPr>
        <w:pStyle w:val="BodyText"/>
        <w:spacing w:line="247" w:lineRule="auto"/>
        <w:ind w:left="189" w:right="117"/>
        <w:jc w:val="both"/>
      </w:pPr>
      <w:r>
        <w:rPr>
          <w:w w:val="105"/>
        </w:rPr>
        <w:t>The draft Plan was subsequently provided to all TSPMAC members, the PZJA Standing Committee, PZJA agency staff (AFMA, QDPI&amp;F, TSRA, DAFF) and the Department of Environment, Water, Heritage and the Arts (DEWHA) on March 11, 2008 for a two week comment period (March 11-25, 2008).</w:t>
      </w:r>
    </w:p>
    <w:p w:rsidR="008E083E" w:rsidRDefault="008E083E">
      <w:pPr>
        <w:pStyle w:val="BodyText"/>
        <w:spacing w:before="2"/>
        <w:rPr>
          <w:sz w:val="21"/>
        </w:rPr>
      </w:pPr>
    </w:p>
    <w:p w:rsidR="008E083E" w:rsidRDefault="0029712A">
      <w:pPr>
        <w:pStyle w:val="BodyText"/>
        <w:ind w:left="189"/>
        <w:jc w:val="both"/>
      </w:pPr>
      <w:r>
        <w:rPr>
          <w:w w:val="105"/>
        </w:rPr>
        <w:t>Comments</w:t>
      </w:r>
      <w:r>
        <w:rPr>
          <w:spacing w:val="-14"/>
          <w:w w:val="105"/>
        </w:rPr>
        <w:t xml:space="preserve"> </w:t>
      </w:r>
      <w:r>
        <w:rPr>
          <w:w w:val="105"/>
        </w:rPr>
        <w:t>were</w:t>
      </w:r>
      <w:r>
        <w:rPr>
          <w:spacing w:val="-14"/>
          <w:w w:val="105"/>
        </w:rPr>
        <w:t xml:space="preserve"> </w:t>
      </w:r>
      <w:r>
        <w:rPr>
          <w:w w:val="105"/>
        </w:rPr>
        <w:t>received</w:t>
      </w:r>
      <w:r>
        <w:rPr>
          <w:spacing w:val="-14"/>
          <w:w w:val="105"/>
        </w:rPr>
        <w:t xml:space="preserve"> </w:t>
      </w:r>
      <w:r>
        <w:rPr>
          <w:w w:val="105"/>
        </w:rPr>
        <w:t>from</w:t>
      </w:r>
      <w:r>
        <w:rPr>
          <w:spacing w:val="-14"/>
          <w:w w:val="105"/>
        </w:rPr>
        <w:t xml:space="preserve"> </w:t>
      </w:r>
      <w:r>
        <w:rPr>
          <w:w w:val="105"/>
        </w:rPr>
        <w:t>the</w:t>
      </w:r>
      <w:r>
        <w:rPr>
          <w:spacing w:val="-14"/>
          <w:w w:val="105"/>
        </w:rPr>
        <w:t xml:space="preserve"> </w:t>
      </w:r>
      <w:r>
        <w:rPr>
          <w:w w:val="105"/>
        </w:rPr>
        <w:t>following</w:t>
      </w:r>
      <w:r>
        <w:rPr>
          <w:spacing w:val="-14"/>
          <w:w w:val="105"/>
        </w:rPr>
        <w:t xml:space="preserve"> </w:t>
      </w:r>
      <w:r>
        <w:rPr>
          <w:spacing w:val="-2"/>
          <w:w w:val="105"/>
        </w:rPr>
        <w:t>groups:</w:t>
      </w:r>
    </w:p>
    <w:p w:rsidR="008E083E" w:rsidRDefault="0029712A">
      <w:pPr>
        <w:pStyle w:val="ListParagraph"/>
        <w:numPr>
          <w:ilvl w:val="0"/>
          <w:numId w:val="7"/>
        </w:numPr>
        <w:tabs>
          <w:tab w:val="left" w:pos="867"/>
          <w:tab w:val="left" w:pos="868"/>
        </w:tabs>
        <w:spacing w:before="7"/>
        <w:ind w:hanging="340"/>
        <w:jc w:val="left"/>
        <w:rPr>
          <w:sz w:val="20"/>
        </w:rPr>
      </w:pPr>
      <w:r>
        <w:rPr>
          <w:w w:val="105"/>
          <w:sz w:val="20"/>
        </w:rPr>
        <w:t>AFMA</w:t>
      </w:r>
      <w:r>
        <w:rPr>
          <w:spacing w:val="-13"/>
          <w:w w:val="105"/>
          <w:sz w:val="20"/>
        </w:rPr>
        <w:t xml:space="preserve"> </w:t>
      </w:r>
      <w:r>
        <w:rPr>
          <w:w w:val="105"/>
          <w:sz w:val="20"/>
        </w:rPr>
        <w:t>–</w:t>
      </w:r>
      <w:r>
        <w:rPr>
          <w:spacing w:val="-13"/>
          <w:w w:val="105"/>
          <w:sz w:val="20"/>
        </w:rPr>
        <w:t xml:space="preserve"> </w:t>
      </w:r>
      <w:r>
        <w:rPr>
          <w:w w:val="105"/>
          <w:sz w:val="20"/>
        </w:rPr>
        <w:t>Legal,</w:t>
      </w:r>
      <w:r>
        <w:rPr>
          <w:spacing w:val="-12"/>
          <w:w w:val="105"/>
          <w:sz w:val="20"/>
        </w:rPr>
        <w:t xml:space="preserve"> </w:t>
      </w:r>
      <w:r>
        <w:rPr>
          <w:w w:val="105"/>
          <w:sz w:val="20"/>
        </w:rPr>
        <w:t>Regulation</w:t>
      </w:r>
      <w:r>
        <w:rPr>
          <w:spacing w:val="-13"/>
          <w:w w:val="105"/>
          <w:sz w:val="20"/>
        </w:rPr>
        <w:t xml:space="preserve"> </w:t>
      </w:r>
      <w:r>
        <w:rPr>
          <w:w w:val="105"/>
          <w:sz w:val="20"/>
        </w:rPr>
        <w:t>Review,</w:t>
      </w:r>
      <w:r>
        <w:rPr>
          <w:spacing w:val="-13"/>
          <w:w w:val="105"/>
          <w:sz w:val="20"/>
        </w:rPr>
        <w:t xml:space="preserve"> </w:t>
      </w:r>
      <w:r>
        <w:rPr>
          <w:w w:val="105"/>
          <w:sz w:val="20"/>
        </w:rPr>
        <w:t>Foreign</w:t>
      </w:r>
      <w:r>
        <w:rPr>
          <w:spacing w:val="-12"/>
          <w:w w:val="105"/>
          <w:sz w:val="20"/>
        </w:rPr>
        <w:t xml:space="preserve"> </w:t>
      </w:r>
      <w:r>
        <w:rPr>
          <w:spacing w:val="-2"/>
          <w:w w:val="105"/>
          <w:sz w:val="20"/>
        </w:rPr>
        <w:t>Compliance.</w:t>
      </w:r>
    </w:p>
    <w:p w:rsidR="008E083E" w:rsidRDefault="0029712A">
      <w:pPr>
        <w:pStyle w:val="ListParagraph"/>
        <w:numPr>
          <w:ilvl w:val="0"/>
          <w:numId w:val="7"/>
        </w:numPr>
        <w:tabs>
          <w:tab w:val="left" w:pos="867"/>
          <w:tab w:val="left" w:pos="868"/>
        </w:tabs>
        <w:spacing w:before="5"/>
        <w:ind w:hanging="340"/>
        <w:jc w:val="left"/>
        <w:rPr>
          <w:sz w:val="20"/>
        </w:rPr>
      </w:pPr>
      <w:r>
        <w:rPr>
          <w:w w:val="105"/>
          <w:sz w:val="20"/>
        </w:rPr>
        <w:t>QDPI&amp;F</w:t>
      </w:r>
      <w:r>
        <w:rPr>
          <w:spacing w:val="-12"/>
          <w:w w:val="105"/>
          <w:sz w:val="20"/>
        </w:rPr>
        <w:t xml:space="preserve"> </w:t>
      </w:r>
      <w:r>
        <w:rPr>
          <w:w w:val="105"/>
          <w:sz w:val="20"/>
        </w:rPr>
        <w:t>–</w:t>
      </w:r>
      <w:r>
        <w:rPr>
          <w:spacing w:val="-11"/>
          <w:w w:val="105"/>
          <w:sz w:val="20"/>
        </w:rPr>
        <w:t xml:space="preserve"> </w:t>
      </w:r>
      <w:r>
        <w:rPr>
          <w:spacing w:val="-2"/>
          <w:w w:val="105"/>
          <w:sz w:val="20"/>
        </w:rPr>
        <w:t>Licencing.</w:t>
      </w:r>
    </w:p>
    <w:p w:rsidR="008E083E" w:rsidRDefault="0029712A">
      <w:pPr>
        <w:pStyle w:val="ListParagraph"/>
        <w:numPr>
          <w:ilvl w:val="0"/>
          <w:numId w:val="7"/>
        </w:numPr>
        <w:tabs>
          <w:tab w:val="left" w:pos="867"/>
          <w:tab w:val="left" w:pos="868"/>
        </w:tabs>
        <w:spacing w:before="7"/>
        <w:ind w:hanging="340"/>
        <w:jc w:val="left"/>
        <w:rPr>
          <w:sz w:val="20"/>
        </w:rPr>
      </w:pPr>
      <w:r>
        <w:rPr>
          <w:w w:val="105"/>
          <w:sz w:val="20"/>
        </w:rPr>
        <w:t>TSRA</w:t>
      </w:r>
      <w:r>
        <w:rPr>
          <w:spacing w:val="-12"/>
          <w:w w:val="105"/>
          <w:sz w:val="20"/>
        </w:rPr>
        <w:t xml:space="preserve"> </w:t>
      </w:r>
      <w:r>
        <w:rPr>
          <w:w w:val="105"/>
          <w:sz w:val="20"/>
        </w:rPr>
        <w:t>–</w:t>
      </w:r>
      <w:r>
        <w:rPr>
          <w:spacing w:val="-12"/>
          <w:w w:val="105"/>
          <w:sz w:val="20"/>
        </w:rPr>
        <w:t xml:space="preserve"> </w:t>
      </w:r>
      <w:r>
        <w:rPr>
          <w:w w:val="105"/>
          <w:sz w:val="20"/>
        </w:rPr>
        <w:t>Including</w:t>
      </w:r>
      <w:r>
        <w:rPr>
          <w:spacing w:val="-11"/>
          <w:w w:val="105"/>
          <w:sz w:val="20"/>
        </w:rPr>
        <w:t xml:space="preserve"> </w:t>
      </w:r>
      <w:r>
        <w:rPr>
          <w:w w:val="105"/>
          <w:sz w:val="20"/>
        </w:rPr>
        <w:t>comments</w:t>
      </w:r>
      <w:r>
        <w:rPr>
          <w:spacing w:val="-14"/>
          <w:w w:val="105"/>
          <w:sz w:val="20"/>
        </w:rPr>
        <w:t xml:space="preserve"> </w:t>
      </w:r>
      <w:r>
        <w:rPr>
          <w:w w:val="105"/>
          <w:sz w:val="20"/>
        </w:rPr>
        <w:t>from</w:t>
      </w:r>
      <w:r>
        <w:rPr>
          <w:spacing w:val="-11"/>
          <w:w w:val="105"/>
          <w:sz w:val="20"/>
        </w:rPr>
        <w:t xml:space="preserve"> </w:t>
      </w:r>
      <w:r>
        <w:rPr>
          <w:w w:val="105"/>
          <w:sz w:val="20"/>
        </w:rPr>
        <w:t>CFG</w:t>
      </w:r>
      <w:r>
        <w:rPr>
          <w:spacing w:val="-12"/>
          <w:w w:val="105"/>
          <w:sz w:val="20"/>
        </w:rPr>
        <w:t xml:space="preserve"> </w:t>
      </w:r>
      <w:r>
        <w:rPr>
          <w:spacing w:val="-2"/>
          <w:w w:val="105"/>
          <w:sz w:val="20"/>
        </w:rPr>
        <w:t>representatives.</w:t>
      </w:r>
    </w:p>
    <w:p w:rsidR="008E083E" w:rsidRDefault="0029712A">
      <w:pPr>
        <w:pStyle w:val="ListParagraph"/>
        <w:numPr>
          <w:ilvl w:val="0"/>
          <w:numId w:val="7"/>
        </w:numPr>
        <w:tabs>
          <w:tab w:val="left" w:pos="867"/>
          <w:tab w:val="left" w:pos="868"/>
        </w:tabs>
        <w:spacing w:before="5"/>
        <w:ind w:hanging="340"/>
        <w:jc w:val="left"/>
        <w:rPr>
          <w:sz w:val="20"/>
        </w:rPr>
      </w:pPr>
      <w:r>
        <w:rPr>
          <w:spacing w:val="-2"/>
          <w:w w:val="105"/>
          <w:sz w:val="20"/>
        </w:rPr>
        <w:t>DEWHA – Sustainable Fisheries Section.</w:t>
      </w:r>
    </w:p>
    <w:p w:rsidR="008E083E" w:rsidRDefault="0029712A">
      <w:pPr>
        <w:pStyle w:val="ListParagraph"/>
        <w:numPr>
          <w:ilvl w:val="0"/>
          <w:numId w:val="7"/>
        </w:numPr>
        <w:tabs>
          <w:tab w:val="left" w:pos="867"/>
          <w:tab w:val="left" w:pos="868"/>
        </w:tabs>
        <w:spacing w:before="6"/>
        <w:ind w:hanging="340"/>
        <w:jc w:val="left"/>
        <w:rPr>
          <w:sz w:val="20"/>
        </w:rPr>
      </w:pPr>
      <w:r>
        <w:rPr>
          <w:w w:val="105"/>
          <w:sz w:val="20"/>
        </w:rPr>
        <w:t>TSPEHA</w:t>
      </w:r>
      <w:r>
        <w:rPr>
          <w:spacing w:val="-14"/>
          <w:w w:val="105"/>
          <w:sz w:val="20"/>
        </w:rPr>
        <w:t xml:space="preserve"> </w:t>
      </w:r>
      <w:r>
        <w:rPr>
          <w:w w:val="105"/>
          <w:sz w:val="20"/>
        </w:rPr>
        <w:t>–</w:t>
      </w:r>
      <w:r>
        <w:rPr>
          <w:spacing w:val="-13"/>
          <w:w w:val="105"/>
          <w:sz w:val="20"/>
        </w:rPr>
        <w:t xml:space="preserve"> </w:t>
      </w:r>
      <w:r>
        <w:rPr>
          <w:w w:val="105"/>
          <w:sz w:val="20"/>
        </w:rPr>
        <w:t>Torres</w:t>
      </w:r>
      <w:r>
        <w:rPr>
          <w:spacing w:val="-14"/>
          <w:w w:val="105"/>
          <w:sz w:val="20"/>
        </w:rPr>
        <w:t xml:space="preserve"> </w:t>
      </w:r>
      <w:r>
        <w:rPr>
          <w:w w:val="105"/>
          <w:sz w:val="20"/>
        </w:rPr>
        <w:t>Strait</w:t>
      </w:r>
      <w:r>
        <w:rPr>
          <w:spacing w:val="-13"/>
          <w:w w:val="105"/>
          <w:sz w:val="20"/>
        </w:rPr>
        <w:t xml:space="preserve"> </w:t>
      </w:r>
      <w:r>
        <w:rPr>
          <w:w w:val="105"/>
          <w:sz w:val="20"/>
        </w:rPr>
        <w:t>Prawn</w:t>
      </w:r>
      <w:r>
        <w:rPr>
          <w:spacing w:val="-13"/>
          <w:w w:val="105"/>
          <w:sz w:val="20"/>
        </w:rPr>
        <w:t xml:space="preserve"> </w:t>
      </w:r>
      <w:r>
        <w:rPr>
          <w:w w:val="105"/>
          <w:sz w:val="20"/>
        </w:rPr>
        <w:t>Entitlement</w:t>
      </w:r>
      <w:r>
        <w:rPr>
          <w:spacing w:val="-13"/>
          <w:w w:val="105"/>
          <w:sz w:val="20"/>
        </w:rPr>
        <w:t xml:space="preserve"> </w:t>
      </w:r>
      <w:r>
        <w:rPr>
          <w:w w:val="105"/>
          <w:sz w:val="20"/>
        </w:rPr>
        <w:t>Holders</w:t>
      </w:r>
      <w:r>
        <w:rPr>
          <w:spacing w:val="-14"/>
          <w:w w:val="105"/>
          <w:sz w:val="20"/>
        </w:rPr>
        <w:t xml:space="preserve"> </w:t>
      </w:r>
      <w:r>
        <w:rPr>
          <w:spacing w:val="-2"/>
          <w:w w:val="105"/>
          <w:sz w:val="20"/>
        </w:rPr>
        <w:t>Association.</w:t>
      </w:r>
    </w:p>
    <w:p w:rsidR="008E083E" w:rsidRDefault="008E083E">
      <w:pPr>
        <w:rPr>
          <w:sz w:val="20"/>
        </w:rPr>
        <w:sectPr w:rsidR="008E083E">
          <w:pgSz w:w="12240" w:h="15840"/>
          <w:pgMar w:top="1500" w:right="1600" w:bottom="1540" w:left="1720" w:header="0" w:footer="1341" w:gutter="0"/>
          <w:cols w:space="720"/>
        </w:sectPr>
      </w:pPr>
    </w:p>
    <w:p w:rsidR="008E083E" w:rsidRDefault="008E083E">
      <w:pPr>
        <w:pStyle w:val="BodyText"/>
      </w:pPr>
    </w:p>
    <w:p w:rsidR="008E083E" w:rsidRDefault="008E083E">
      <w:pPr>
        <w:pStyle w:val="BodyText"/>
        <w:spacing w:before="8"/>
        <w:rPr>
          <w:sz w:val="19"/>
        </w:rPr>
      </w:pPr>
    </w:p>
    <w:p w:rsidR="008E083E" w:rsidRDefault="0029712A">
      <w:pPr>
        <w:pStyle w:val="BodyText"/>
        <w:spacing w:before="100" w:line="249" w:lineRule="auto"/>
        <w:ind w:left="189" w:right="120"/>
        <w:jc w:val="both"/>
      </w:pPr>
      <w:r>
        <w:rPr>
          <w:w w:val="105"/>
        </w:rPr>
        <w:t>Comments received were considered by PZJA agency staff and provided to the drafter for inclusion in the draft Plan as appropriate. Changes were relatively minor and included changes to definitions and inclusion of additional</w:t>
      </w:r>
      <w:r>
        <w:rPr>
          <w:spacing w:val="-1"/>
          <w:w w:val="105"/>
        </w:rPr>
        <w:t xml:space="preserve"> </w:t>
      </w:r>
      <w:r>
        <w:rPr>
          <w:w w:val="105"/>
        </w:rPr>
        <w:t xml:space="preserve">geographic coordinates in the schedules to the draft Plan. Some members of industry expressed their desire not to have a unitised </w:t>
      </w:r>
      <w:r>
        <w:rPr>
          <w:spacing w:val="-2"/>
          <w:w w:val="105"/>
        </w:rPr>
        <w:t>fishery.</w:t>
      </w:r>
    </w:p>
    <w:p w:rsidR="008E083E" w:rsidRDefault="008E083E">
      <w:pPr>
        <w:pStyle w:val="BodyText"/>
        <w:rPr>
          <w:sz w:val="22"/>
        </w:rPr>
      </w:pPr>
    </w:p>
    <w:p w:rsidR="008E083E" w:rsidRDefault="008E083E">
      <w:pPr>
        <w:pStyle w:val="BodyText"/>
        <w:spacing w:before="9"/>
        <w:rPr>
          <w:sz w:val="19"/>
        </w:rPr>
      </w:pPr>
    </w:p>
    <w:p w:rsidR="008E083E" w:rsidRDefault="0029712A">
      <w:pPr>
        <w:pStyle w:val="Heading2"/>
        <w:ind w:left="189"/>
      </w:pPr>
      <w:bookmarkStart w:id="31" w:name="_TOC_250007"/>
      <w:r>
        <w:t>Final</w:t>
      </w:r>
      <w:r>
        <w:rPr>
          <w:spacing w:val="17"/>
        </w:rPr>
        <w:t xml:space="preserve"> </w:t>
      </w:r>
      <w:r>
        <w:t>stakeholder</w:t>
      </w:r>
      <w:r>
        <w:rPr>
          <w:spacing w:val="18"/>
        </w:rPr>
        <w:t xml:space="preserve"> </w:t>
      </w:r>
      <w:bookmarkEnd w:id="31"/>
      <w:r>
        <w:rPr>
          <w:spacing w:val="-2"/>
        </w:rPr>
        <w:t>consultation</w:t>
      </w:r>
    </w:p>
    <w:p w:rsidR="008E083E" w:rsidRDefault="0029712A">
      <w:pPr>
        <w:pStyle w:val="BodyText"/>
        <w:spacing w:before="7" w:line="247" w:lineRule="auto"/>
        <w:ind w:left="189" w:right="121"/>
        <w:jc w:val="both"/>
      </w:pPr>
      <w:r>
        <w:rPr>
          <w:w w:val="105"/>
        </w:rPr>
        <w:t>The</w:t>
      </w:r>
      <w:r>
        <w:rPr>
          <w:spacing w:val="-7"/>
          <w:w w:val="105"/>
        </w:rPr>
        <w:t xml:space="preserve"> </w:t>
      </w:r>
      <w:r>
        <w:rPr>
          <w:w w:val="105"/>
        </w:rPr>
        <w:t>revised</w:t>
      </w:r>
      <w:r>
        <w:rPr>
          <w:spacing w:val="-6"/>
          <w:w w:val="105"/>
        </w:rPr>
        <w:t xml:space="preserve"> </w:t>
      </w:r>
      <w:r>
        <w:rPr>
          <w:w w:val="105"/>
        </w:rPr>
        <w:t>draft</w:t>
      </w:r>
      <w:r>
        <w:rPr>
          <w:spacing w:val="-7"/>
          <w:w w:val="105"/>
        </w:rPr>
        <w:t xml:space="preserve"> </w:t>
      </w:r>
      <w:r>
        <w:rPr>
          <w:w w:val="105"/>
        </w:rPr>
        <w:t>Plan</w:t>
      </w:r>
      <w:r>
        <w:rPr>
          <w:spacing w:val="-6"/>
          <w:w w:val="105"/>
        </w:rPr>
        <w:t xml:space="preserve"> </w:t>
      </w:r>
      <w:r>
        <w:rPr>
          <w:w w:val="105"/>
        </w:rPr>
        <w:t>was</w:t>
      </w:r>
      <w:r>
        <w:rPr>
          <w:spacing w:val="-7"/>
          <w:w w:val="105"/>
        </w:rPr>
        <w:t xml:space="preserve"> </w:t>
      </w:r>
      <w:r>
        <w:rPr>
          <w:w w:val="105"/>
        </w:rPr>
        <w:t>made</w:t>
      </w:r>
      <w:r>
        <w:rPr>
          <w:spacing w:val="-6"/>
          <w:w w:val="105"/>
        </w:rPr>
        <w:t xml:space="preserve"> </w:t>
      </w:r>
      <w:r>
        <w:rPr>
          <w:w w:val="105"/>
        </w:rPr>
        <w:t>available</w:t>
      </w:r>
      <w:r>
        <w:rPr>
          <w:spacing w:val="-6"/>
          <w:w w:val="105"/>
        </w:rPr>
        <w:t xml:space="preserve"> </w:t>
      </w:r>
      <w:r>
        <w:rPr>
          <w:w w:val="105"/>
        </w:rPr>
        <w:t>for</w:t>
      </w:r>
      <w:r>
        <w:rPr>
          <w:spacing w:val="-6"/>
          <w:w w:val="105"/>
        </w:rPr>
        <w:t xml:space="preserve"> </w:t>
      </w:r>
      <w:r>
        <w:rPr>
          <w:w w:val="105"/>
        </w:rPr>
        <w:t>a</w:t>
      </w:r>
      <w:r>
        <w:rPr>
          <w:spacing w:val="-5"/>
          <w:w w:val="105"/>
        </w:rPr>
        <w:t xml:space="preserve"> </w:t>
      </w:r>
      <w:r>
        <w:rPr>
          <w:w w:val="105"/>
        </w:rPr>
        <w:t>period</w:t>
      </w:r>
      <w:r>
        <w:rPr>
          <w:spacing w:val="-6"/>
          <w:w w:val="105"/>
        </w:rPr>
        <w:t xml:space="preserve"> </w:t>
      </w:r>
      <w:r>
        <w:rPr>
          <w:w w:val="105"/>
        </w:rPr>
        <w:t>of</w:t>
      </w:r>
      <w:r>
        <w:rPr>
          <w:spacing w:val="-6"/>
          <w:w w:val="105"/>
        </w:rPr>
        <w:t xml:space="preserve"> </w:t>
      </w:r>
      <w:r>
        <w:rPr>
          <w:w w:val="105"/>
        </w:rPr>
        <w:t>public</w:t>
      </w:r>
      <w:r>
        <w:rPr>
          <w:spacing w:val="-6"/>
          <w:w w:val="105"/>
        </w:rPr>
        <w:t xml:space="preserve"> </w:t>
      </w:r>
      <w:r>
        <w:rPr>
          <w:w w:val="105"/>
        </w:rPr>
        <w:t>comment</w:t>
      </w:r>
      <w:r>
        <w:rPr>
          <w:spacing w:val="-6"/>
          <w:w w:val="105"/>
        </w:rPr>
        <w:t xml:space="preserve"> </w:t>
      </w:r>
      <w:r>
        <w:rPr>
          <w:w w:val="105"/>
        </w:rPr>
        <w:t>from</w:t>
      </w:r>
      <w:r>
        <w:rPr>
          <w:spacing w:val="-6"/>
          <w:w w:val="105"/>
        </w:rPr>
        <w:t xml:space="preserve"> </w:t>
      </w:r>
      <w:r>
        <w:rPr>
          <w:w w:val="105"/>
        </w:rPr>
        <w:t>June</w:t>
      </w:r>
      <w:r>
        <w:rPr>
          <w:spacing w:val="-6"/>
          <w:w w:val="105"/>
        </w:rPr>
        <w:t xml:space="preserve"> </w:t>
      </w:r>
      <w:r>
        <w:rPr>
          <w:w w:val="105"/>
        </w:rPr>
        <w:t>2</w:t>
      </w:r>
      <w:r>
        <w:rPr>
          <w:spacing w:val="-6"/>
          <w:w w:val="105"/>
        </w:rPr>
        <w:t xml:space="preserve"> </w:t>
      </w:r>
      <w:r>
        <w:rPr>
          <w:w w:val="105"/>
        </w:rPr>
        <w:t>to</w:t>
      </w:r>
      <w:r>
        <w:rPr>
          <w:spacing w:val="-6"/>
          <w:w w:val="105"/>
        </w:rPr>
        <w:t xml:space="preserve"> </w:t>
      </w:r>
      <w:r>
        <w:rPr>
          <w:w w:val="105"/>
        </w:rPr>
        <w:t>July 2,</w:t>
      </w:r>
      <w:r>
        <w:rPr>
          <w:spacing w:val="-5"/>
          <w:w w:val="105"/>
        </w:rPr>
        <w:t xml:space="preserve"> </w:t>
      </w:r>
      <w:r>
        <w:rPr>
          <w:w w:val="105"/>
        </w:rPr>
        <w:t>2008.</w:t>
      </w:r>
      <w:r>
        <w:rPr>
          <w:spacing w:val="-5"/>
          <w:w w:val="105"/>
        </w:rPr>
        <w:t xml:space="preserve"> </w:t>
      </w:r>
      <w:r>
        <w:rPr>
          <w:w w:val="105"/>
        </w:rPr>
        <w:t>The</w:t>
      </w:r>
      <w:r>
        <w:rPr>
          <w:spacing w:val="-6"/>
          <w:w w:val="105"/>
        </w:rPr>
        <w:t xml:space="preserve"> </w:t>
      </w:r>
      <w:r>
        <w:rPr>
          <w:w w:val="105"/>
        </w:rPr>
        <w:t>Plan</w:t>
      </w:r>
      <w:r>
        <w:rPr>
          <w:spacing w:val="-6"/>
          <w:w w:val="105"/>
        </w:rPr>
        <w:t xml:space="preserve"> </w:t>
      </w:r>
      <w:r>
        <w:rPr>
          <w:w w:val="105"/>
        </w:rPr>
        <w:t>was</w:t>
      </w:r>
      <w:r>
        <w:rPr>
          <w:spacing w:val="-7"/>
          <w:w w:val="105"/>
        </w:rPr>
        <w:t xml:space="preserve"> </w:t>
      </w:r>
      <w:r>
        <w:rPr>
          <w:w w:val="105"/>
        </w:rPr>
        <w:t>provided</w:t>
      </w:r>
      <w:r>
        <w:rPr>
          <w:spacing w:val="-7"/>
          <w:w w:val="105"/>
        </w:rPr>
        <w:t xml:space="preserve"> </w:t>
      </w:r>
      <w:r>
        <w:rPr>
          <w:w w:val="105"/>
        </w:rPr>
        <w:t>to</w:t>
      </w:r>
      <w:r>
        <w:rPr>
          <w:spacing w:val="-5"/>
          <w:w w:val="105"/>
        </w:rPr>
        <w:t xml:space="preserve"> </w:t>
      </w:r>
      <w:r>
        <w:rPr>
          <w:w w:val="105"/>
        </w:rPr>
        <w:t>all</w:t>
      </w:r>
      <w:r>
        <w:rPr>
          <w:spacing w:val="-7"/>
          <w:w w:val="105"/>
        </w:rPr>
        <w:t xml:space="preserve"> </w:t>
      </w:r>
      <w:r>
        <w:rPr>
          <w:w w:val="105"/>
        </w:rPr>
        <w:t>TSPF</w:t>
      </w:r>
      <w:r>
        <w:rPr>
          <w:spacing w:val="-5"/>
          <w:w w:val="105"/>
        </w:rPr>
        <w:t xml:space="preserve"> </w:t>
      </w:r>
      <w:r>
        <w:rPr>
          <w:w w:val="105"/>
        </w:rPr>
        <w:t>boat</w:t>
      </w:r>
      <w:r>
        <w:rPr>
          <w:spacing w:val="-6"/>
          <w:w w:val="105"/>
        </w:rPr>
        <w:t xml:space="preserve"> </w:t>
      </w:r>
      <w:r>
        <w:rPr>
          <w:w w:val="105"/>
        </w:rPr>
        <w:t>licence</w:t>
      </w:r>
      <w:r>
        <w:rPr>
          <w:spacing w:val="-6"/>
          <w:w w:val="105"/>
        </w:rPr>
        <w:t xml:space="preserve"> </w:t>
      </w:r>
      <w:r>
        <w:rPr>
          <w:w w:val="105"/>
        </w:rPr>
        <w:t>holders</w:t>
      </w:r>
      <w:r>
        <w:rPr>
          <w:spacing w:val="-7"/>
          <w:w w:val="105"/>
        </w:rPr>
        <w:t xml:space="preserve"> </w:t>
      </w:r>
      <w:r>
        <w:rPr>
          <w:w w:val="105"/>
        </w:rPr>
        <w:t>and</w:t>
      </w:r>
      <w:r>
        <w:rPr>
          <w:spacing w:val="-5"/>
          <w:w w:val="105"/>
        </w:rPr>
        <w:t xml:space="preserve"> </w:t>
      </w:r>
      <w:r>
        <w:rPr>
          <w:w w:val="105"/>
        </w:rPr>
        <w:t>interested</w:t>
      </w:r>
      <w:r>
        <w:rPr>
          <w:spacing w:val="-6"/>
          <w:w w:val="105"/>
        </w:rPr>
        <w:t xml:space="preserve"> </w:t>
      </w:r>
      <w:r>
        <w:rPr>
          <w:w w:val="105"/>
        </w:rPr>
        <w:t>parties</w:t>
      </w:r>
      <w:r>
        <w:rPr>
          <w:spacing w:val="-6"/>
          <w:w w:val="105"/>
        </w:rPr>
        <w:t xml:space="preserve"> </w:t>
      </w:r>
      <w:r>
        <w:rPr>
          <w:w w:val="105"/>
        </w:rPr>
        <w:t>with</w:t>
      </w:r>
      <w:r>
        <w:rPr>
          <w:spacing w:val="-7"/>
          <w:w w:val="105"/>
        </w:rPr>
        <w:t xml:space="preserve"> </w:t>
      </w:r>
      <w:r>
        <w:rPr>
          <w:w w:val="105"/>
        </w:rPr>
        <w:t>a covering letter, an explanation of the Plan and the draft Plan itself. Notices advising of the public comment</w:t>
      </w:r>
      <w:r>
        <w:rPr>
          <w:spacing w:val="-2"/>
          <w:w w:val="105"/>
        </w:rPr>
        <w:t xml:space="preserve"> </w:t>
      </w:r>
      <w:r>
        <w:rPr>
          <w:w w:val="105"/>
        </w:rPr>
        <w:t>period</w:t>
      </w:r>
      <w:r>
        <w:rPr>
          <w:spacing w:val="-2"/>
          <w:w w:val="105"/>
        </w:rPr>
        <w:t xml:space="preserve"> </w:t>
      </w:r>
      <w:r>
        <w:rPr>
          <w:w w:val="105"/>
        </w:rPr>
        <w:t>were</w:t>
      </w:r>
      <w:r>
        <w:rPr>
          <w:spacing w:val="-2"/>
          <w:w w:val="105"/>
        </w:rPr>
        <w:t xml:space="preserve"> </w:t>
      </w:r>
      <w:r>
        <w:rPr>
          <w:w w:val="105"/>
        </w:rPr>
        <w:t>also place in local</w:t>
      </w:r>
      <w:r>
        <w:rPr>
          <w:spacing w:val="-1"/>
          <w:w w:val="105"/>
        </w:rPr>
        <w:t xml:space="preserve"> </w:t>
      </w:r>
      <w:r>
        <w:rPr>
          <w:w w:val="105"/>
        </w:rPr>
        <w:t>(Torres</w:t>
      </w:r>
      <w:r>
        <w:rPr>
          <w:spacing w:val="-2"/>
          <w:w w:val="105"/>
        </w:rPr>
        <w:t xml:space="preserve"> </w:t>
      </w:r>
      <w:r>
        <w:rPr>
          <w:w w:val="105"/>
        </w:rPr>
        <w:t>news)</w:t>
      </w:r>
      <w:r>
        <w:rPr>
          <w:spacing w:val="-1"/>
          <w:w w:val="105"/>
        </w:rPr>
        <w:t xml:space="preserve"> </w:t>
      </w:r>
      <w:r>
        <w:rPr>
          <w:w w:val="105"/>
        </w:rPr>
        <w:t>and State</w:t>
      </w:r>
      <w:r>
        <w:rPr>
          <w:spacing w:val="-1"/>
          <w:w w:val="105"/>
        </w:rPr>
        <w:t xml:space="preserve"> </w:t>
      </w:r>
      <w:r>
        <w:rPr>
          <w:w w:val="105"/>
        </w:rPr>
        <w:t>newspapers</w:t>
      </w:r>
      <w:r>
        <w:rPr>
          <w:spacing w:val="-1"/>
          <w:w w:val="105"/>
        </w:rPr>
        <w:t xml:space="preserve"> </w:t>
      </w:r>
      <w:r>
        <w:rPr>
          <w:w w:val="105"/>
        </w:rPr>
        <w:t xml:space="preserve">(Cairns </w:t>
      </w:r>
      <w:r>
        <w:rPr>
          <w:spacing w:val="-2"/>
          <w:w w:val="105"/>
        </w:rPr>
        <w:t>Post).</w:t>
      </w:r>
    </w:p>
    <w:p w:rsidR="008E083E" w:rsidRDefault="008E083E">
      <w:pPr>
        <w:pStyle w:val="BodyText"/>
        <w:spacing w:before="1"/>
        <w:rPr>
          <w:sz w:val="21"/>
        </w:rPr>
      </w:pPr>
    </w:p>
    <w:p w:rsidR="008E083E" w:rsidRDefault="0029712A">
      <w:pPr>
        <w:pStyle w:val="BodyText"/>
        <w:ind w:left="189"/>
        <w:jc w:val="both"/>
      </w:pPr>
      <w:r>
        <w:rPr>
          <w:w w:val="105"/>
        </w:rPr>
        <w:t>Comments</w:t>
      </w:r>
      <w:r>
        <w:rPr>
          <w:spacing w:val="-14"/>
          <w:w w:val="105"/>
        </w:rPr>
        <w:t xml:space="preserve"> </w:t>
      </w:r>
      <w:r>
        <w:rPr>
          <w:w w:val="105"/>
        </w:rPr>
        <w:t>were</w:t>
      </w:r>
      <w:r>
        <w:rPr>
          <w:spacing w:val="-14"/>
          <w:w w:val="105"/>
        </w:rPr>
        <w:t xml:space="preserve"> </w:t>
      </w:r>
      <w:r>
        <w:rPr>
          <w:w w:val="105"/>
        </w:rPr>
        <w:t>received</w:t>
      </w:r>
      <w:r>
        <w:rPr>
          <w:spacing w:val="-14"/>
          <w:w w:val="105"/>
        </w:rPr>
        <w:t xml:space="preserve"> </w:t>
      </w:r>
      <w:r>
        <w:rPr>
          <w:w w:val="105"/>
        </w:rPr>
        <w:t>from</w:t>
      </w:r>
      <w:r>
        <w:rPr>
          <w:spacing w:val="-14"/>
          <w:w w:val="105"/>
        </w:rPr>
        <w:t xml:space="preserve"> </w:t>
      </w:r>
      <w:r>
        <w:rPr>
          <w:w w:val="105"/>
        </w:rPr>
        <w:t>the</w:t>
      </w:r>
      <w:r>
        <w:rPr>
          <w:spacing w:val="-13"/>
          <w:w w:val="105"/>
        </w:rPr>
        <w:t xml:space="preserve"> </w:t>
      </w:r>
      <w:r>
        <w:rPr>
          <w:w w:val="105"/>
        </w:rPr>
        <w:t>following</w:t>
      </w:r>
      <w:r>
        <w:rPr>
          <w:spacing w:val="-14"/>
          <w:w w:val="105"/>
        </w:rPr>
        <w:t xml:space="preserve"> </w:t>
      </w:r>
      <w:r>
        <w:rPr>
          <w:spacing w:val="-2"/>
          <w:w w:val="105"/>
        </w:rPr>
        <w:t>groups:</w:t>
      </w:r>
    </w:p>
    <w:p w:rsidR="008E083E" w:rsidRDefault="0029712A">
      <w:pPr>
        <w:pStyle w:val="ListParagraph"/>
        <w:numPr>
          <w:ilvl w:val="0"/>
          <w:numId w:val="7"/>
        </w:numPr>
        <w:tabs>
          <w:tab w:val="left" w:pos="867"/>
          <w:tab w:val="left" w:pos="868"/>
        </w:tabs>
        <w:spacing w:before="9"/>
        <w:ind w:hanging="340"/>
        <w:jc w:val="left"/>
        <w:rPr>
          <w:sz w:val="20"/>
        </w:rPr>
      </w:pPr>
      <w:r>
        <w:rPr>
          <w:w w:val="105"/>
          <w:sz w:val="20"/>
        </w:rPr>
        <w:t>AFMA</w:t>
      </w:r>
      <w:r>
        <w:rPr>
          <w:spacing w:val="-8"/>
          <w:w w:val="105"/>
          <w:sz w:val="20"/>
        </w:rPr>
        <w:t xml:space="preserve"> </w:t>
      </w:r>
      <w:r>
        <w:rPr>
          <w:w w:val="105"/>
          <w:sz w:val="20"/>
        </w:rPr>
        <w:t>–</w:t>
      </w:r>
      <w:r>
        <w:rPr>
          <w:spacing w:val="-7"/>
          <w:w w:val="105"/>
          <w:sz w:val="20"/>
        </w:rPr>
        <w:t xml:space="preserve"> </w:t>
      </w:r>
      <w:r>
        <w:rPr>
          <w:spacing w:val="-2"/>
          <w:w w:val="105"/>
          <w:sz w:val="20"/>
        </w:rPr>
        <w:t>Legal.</w:t>
      </w:r>
    </w:p>
    <w:p w:rsidR="008E083E" w:rsidRDefault="0029712A">
      <w:pPr>
        <w:pStyle w:val="ListParagraph"/>
        <w:numPr>
          <w:ilvl w:val="0"/>
          <w:numId w:val="7"/>
        </w:numPr>
        <w:tabs>
          <w:tab w:val="left" w:pos="867"/>
          <w:tab w:val="left" w:pos="868"/>
        </w:tabs>
        <w:spacing w:before="5"/>
        <w:ind w:hanging="340"/>
        <w:jc w:val="left"/>
        <w:rPr>
          <w:sz w:val="20"/>
        </w:rPr>
      </w:pPr>
      <w:r>
        <w:rPr>
          <w:w w:val="105"/>
          <w:sz w:val="20"/>
        </w:rPr>
        <w:t>QDPI&amp;F</w:t>
      </w:r>
      <w:r>
        <w:rPr>
          <w:spacing w:val="-12"/>
          <w:w w:val="105"/>
          <w:sz w:val="20"/>
        </w:rPr>
        <w:t xml:space="preserve"> </w:t>
      </w:r>
      <w:r>
        <w:rPr>
          <w:w w:val="105"/>
          <w:sz w:val="20"/>
        </w:rPr>
        <w:t>–</w:t>
      </w:r>
      <w:r>
        <w:rPr>
          <w:spacing w:val="-11"/>
          <w:w w:val="105"/>
          <w:sz w:val="20"/>
        </w:rPr>
        <w:t xml:space="preserve"> </w:t>
      </w:r>
      <w:r>
        <w:rPr>
          <w:spacing w:val="-2"/>
          <w:w w:val="105"/>
          <w:sz w:val="20"/>
        </w:rPr>
        <w:t>Licencing.</w:t>
      </w:r>
    </w:p>
    <w:p w:rsidR="008E083E" w:rsidRDefault="0029712A">
      <w:pPr>
        <w:pStyle w:val="ListParagraph"/>
        <w:numPr>
          <w:ilvl w:val="0"/>
          <w:numId w:val="7"/>
        </w:numPr>
        <w:tabs>
          <w:tab w:val="left" w:pos="867"/>
          <w:tab w:val="left" w:pos="868"/>
        </w:tabs>
        <w:spacing w:before="6"/>
        <w:ind w:hanging="340"/>
        <w:jc w:val="left"/>
        <w:rPr>
          <w:sz w:val="20"/>
        </w:rPr>
      </w:pPr>
      <w:r>
        <w:rPr>
          <w:w w:val="105"/>
          <w:sz w:val="20"/>
        </w:rPr>
        <w:t>TSRA</w:t>
      </w:r>
      <w:r>
        <w:rPr>
          <w:spacing w:val="-12"/>
          <w:w w:val="105"/>
          <w:sz w:val="20"/>
        </w:rPr>
        <w:t xml:space="preserve"> </w:t>
      </w:r>
      <w:r>
        <w:rPr>
          <w:w w:val="105"/>
          <w:sz w:val="20"/>
        </w:rPr>
        <w:t>–</w:t>
      </w:r>
      <w:r>
        <w:rPr>
          <w:spacing w:val="-12"/>
          <w:w w:val="105"/>
          <w:sz w:val="20"/>
        </w:rPr>
        <w:t xml:space="preserve"> </w:t>
      </w:r>
      <w:r>
        <w:rPr>
          <w:w w:val="105"/>
          <w:sz w:val="20"/>
        </w:rPr>
        <w:t>Including</w:t>
      </w:r>
      <w:r>
        <w:rPr>
          <w:spacing w:val="-11"/>
          <w:w w:val="105"/>
          <w:sz w:val="20"/>
        </w:rPr>
        <w:t xml:space="preserve"> </w:t>
      </w:r>
      <w:r>
        <w:rPr>
          <w:w w:val="105"/>
          <w:sz w:val="20"/>
        </w:rPr>
        <w:t>comments</w:t>
      </w:r>
      <w:r>
        <w:rPr>
          <w:spacing w:val="-14"/>
          <w:w w:val="105"/>
          <w:sz w:val="20"/>
        </w:rPr>
        <w:t xml:space="preserve"> </w:t>
      </w:r>
      <w:r>
        <w:rPr>
          <w:w w:val="105"/>
          <w:sz w:val="20"/>
        </w:rPr>
        <w:t>from</w:t>
      </w:r>
      <w:r>
        <w:rPr>
          <w:spacing w:val="-11"/>
          <w:w w:val="105"/>
          <w:sz w:val="20"/>
        </w:rPr>
        <w:t xml:space="preserve"> </w:t>
      </w:r>
      <w:r>
        <w:rPr>
          <w:w w:val="105"/>
          <w:sz w:val="20"/>
        </w:rPr>
        <w:t>CFG</w:t>
      </w:r>
      <w:r>
        <w:rPr>
          <w:spacing w:val="-12"/>
          <w:w w:val="105"/>
          <w:sz w:val="20"/>
        </w:rPr>
        <w:t xml:space="preserve"> </w:t>
      </w:r>
      <w:r>
        <w:rPr>
          <w:spacing w:val="-2"/>
          <w:w w:val="105"/>
          <w:sz w:val="20"/>
        </w:rPr>
        <w:t>representatives.</w:t>
      </w:r>
    </w:p>
    <w:p w:rsidR="008E083E" w:rsidRDefault="0029712A">
      <w:pPr>
        <w:pStyle w:val="ListParagraph"/>
        <w:numPr>
          <w:ilvl w:val="0"/>
          <w:numId w:val="7"/>
        </w:numPr>
        <w:tabs>
          <w:tab w:val="left" w:pos="867"/>
          <w:tab w:val="left" w:pos="868"/>
        </w:tabs>
        <w:spacing w:before="5"/>
        <w:ind w:hanging="340"/>
        <w:jc w:val="left"/>
        <w:rPr>
          <w:sz w:val="20"/>
        </w:rPr>
      </w:pPr>
      <w:r>
        <w:rPr>
          <w:w w:val="105"/>
          <w:sz w:val="20"/>
        </w:rPr>
        <w:t>DAFF</w:t>
      </w:r>
      <w:r>
        <w:rPr>
          <w:spacing w:val="-8"/>
          <w:w w:val="105"/>
          <w:sz w:val="20"/>
        </w:rPr>
        <w:t xml:space="preserve"> </w:t>
      </w:r>
      <w:r>
        <w:rPr>
          <w:w w:val="105"/>
          <w:sz w:val="20"/>
        </w:rPr>
        <w:t>–</w:t>
      </w:r>
      <w:r>
        <w:rPr>
          <w:spacing w:val="-7"/>
          <w:w w:val="105"/>
          <w:sz w:val="20"/>
        </w:rPr>
        <w:t xml:space="preserve"> </w:t>
      </w:r>
      <w:r>
        <w:rPr>
          <w:spacing w:val="-2"/>
          <w:w w:val="105"/>
          <w:sz w:val="20"/>
        </w:rPr>
        <w:t>Legal.</w:t>
      </w:r>
    </w:p>
    <w:p w:rsidR="008E083E" w:rsidRDefault="0029712A">
      <w:pPr>
        <w:pStyle w:val="ListParagraph"/>
        <w:numPr>
          <w:ilvl w:val="0"/>
          <w:numId w:val="7"/>
        </w:numPr>
        <w:tabs>
          <w:tab w:val="left" w:pos="867"/>
          <w:tab w:val="left" w:pos="868"/>
        </w:tabs>
        <w:spacing w:before="5"/>
        <w:ind w:hanging="340"/>
        <w:jc w:val="left"/>
        <w:rPr>
          <w:sz w:val="20"/>
        </w:rPr>
      </w:pPr>
      <w:r>
        <w:rPr>
          <w:spacing w:val="-2"/>
          <w:w w:val="105"/>
          <w:sz w:val="20"/>
        </w:rPr>
        <w:t>TSPEHA</w:t>
      </w:r>
      <w:r>
        <w:rPr>
          <w:spacing w:val="-1"/>
          <w:w w:val="105"/>
          <w:sz w:val="20"/>
        </w:rPr>
        <w:t xml:space="preserve"> </w:t>
      </w:r>
      <w:r>
        <w:rPr>
          <w:spacing w:val="-2"/>
          <w:w w:val="105"/>
          <w:sz w:val="20"/>
        </w:rPr>
        <w:t>–</w:t>
      </w:r>
      <w:r>
        <w:rPr>
          <w:spacing w:val="-1"/>
          <w:w w:val="105"/>
          <w:sz w:val="20"/>
        </w:rPr>
        <w:t xml:space="preserve"> </w:t>
      </w:r>
      <w:r>
        <w:rPr>
          <w:spacing w:val="-2"/>
          <w:w w:val="105"/>
          <w:sz w:val="20"/>
        </w:rPr>
        <w:t>Torres</w:t>
      </w:r>
      <w:r>
        <w:rPr>
          <w:spacing w:val="-3"/>
          <w:w w:val="105"/>
          <w:sz w:val="20"/>
        </w:rPr>
        <w:t xml:space="preserve"> </w:t>
      </w:r>
      <w:r>
        <w:rPr>
          <w:spacing w:val="-2"/>
          <w:w w:val="105"/>
          <w:sz w:val="20"/>
        </w:rPr>
        <w:t>Strait</w:t>
      </w:r>
      <w:r>
        <w:rPr>
          <w:spacing w:val="-1"/>
          <w:w w:val="105"/>
          <w:sz w:val="20"/>
        </w:rPr>
        <w:t xml:space="preserve"> </w:t>
      </w:r>
      <w:r>
        <w:rPr>
          <w:spacing w:val="-2"/>
          <w:w w:val="105"/>
          <w:sz w:val="20"/>
        </w:rPr>
        <w:t>Prawn</w:t>
      </w:r>
      <w:r>
        <w:rPr>
          <w:spacing w:val="-1"/>
          <w:w w:val="105"/>
          <w:sz w:val="20"/>
        </w:rPr>
        <w:t xml:space="preserve"> </w:t>
      </w:r>
      <w:r>
        <w:rPr>
          <w:spacing w:val="-2"/>
          <w:w w:val="105"/>
          <w:sz w:val="20"/>
        </w:rPr>
        <w:t>Entitlement</w:t>
      </w:r>
      <w:r>
        <w:rPr>
          <w:w w:val="105"/>
          <w:sz w:val="20"/>
        </w:rPr>
        <w:t xml:space="preserve"> </w:t>
      </w:r>
      <w:r>
        <w:rPr>
          <w:spacing w:val="-2"/>
          <w:w w:val="105"/>
          <w:sz w:val="20"/>
        </w:rPr>
        <w:t>Holders</w:t>
      </w:r>
      <w:r>
        <w:rPr>
          <w:spacing w:val="-3"/>
          <w:w w:val="105"/>
          <w:sz w:val="20"/>
        </w:rPr>
        <w:t xml:space="preserve"> </w:t>
      </w:r>
      <w:r>
        <w:rPr>
          <w:spacing w:val="-2"/>
          <w:w w:val="105"/>
          <w:sz w:val="20"/>
        </w:rPr>
        <w:t>Association</w:t>
      </w:r>
      <w:r>
        <w:rPr>
          <w:spacing w:val="-1"/>
          <w:w w:val="105"/>
          <w:sz w:val="20"/>
        </w:rPr>
        <w:t xml:space="preserve"> </w:t>
      </w:r>
      <w:r>
        <w:rPr>
          <w:spacing w:val="-2"/>
          <w:w w:val="105"/>
          <w:sz w:val="20"/>
        </w:rPr>
        <w:t>(verbal</w:t>
      </w:r>
      <w:r>
        <w:rPr>
          <w:spacing w:val="-1"/>
          <w:w w:val="105"/>
          <w:sz w:val="20"/>
        </w:rPr>
        <w:t xml:space="preserve"> </w:t>
      </w:r>
      <w:r>
        <w:rPr>
          <w:spacing w:val="-2"/>
          <w:w w:val="105"/>
          <w:sz w:val="20"/>
        </w:rPr>
        <w:t>only).</w:t>
      </w:r>
    </w:p>
    <w:p w:rsidR="008E083E" w:rsidRDefault="008E083E">
      <w:pPr>
        <w:pStyle w:val="BodyText"/>
        <w:spacing w:before="2"/>
        <w:rPr>
          <w:sz w:val="21"/>
        </w:rPr>
      </w:pPr>
    </w:p>
    <w:p w:rsidR="008E083E" w:rsidRDefault="0029712A">
      <w:pPr>
        <w:pStyle w:val="BodyText"/>
        <w:spacing w:line="247" w:lineRule="auto"/>
        <w:ind w:left="189" w:right="120"/>
        <w:jc w:val="both"/>
      </w:pPr>
      <w:r>
        <w:rPr>
          <w:w w:val="105"/>
        </w:rPr>
        <w:t>Comments</w:t>
      </w:r>
      <w:r>
        <w:rPr>
          <w:spacing w:val="-8"/>
          <w:w w:val="105"/>
        </w:rPr>
        <w:t xml:space="preserve"> </w:t>
      </w:r>
      <w:r>
        <w:rPr>
          <w:w w:val="105"/>
        </w:rPr>
        <w:t>received</w:t>
      </w:r>
      <w:r>
        <w:rPr>
          <w:spacing w:val="-10"/>
          <w:w w:val="105"/>
        </w:rPr>
        <w:t xml:space="preserve"> </w:t>
      </w:r>
      <w:r>
        <w:rPr>
          <w:w w:val="105"/>
        </w:rPr>
        <w:t>were</w:t>
      </w:r>
      <w:r>
        <w:rPr>
          <w:spacing w:val="-10"/>
          <w:w w:val="105"/>
        </w:rPr>
        <w:t xml:space="preserve"> </w:t>
      </w:r>
      <w:r>
        <w:rPr>
          <w:w w:val="105"/>
        </w:rPr>
        <w:t>again</w:t>
      </w:r>
      <w:r>
        <w:rPr>
          <w:spacing w:val="-10"/>
          <w:w w:val="105"/>
        </w:rPr>
        <w:t xml:space="preserve"> </w:t>
      </w:r>
      <w:r>
        <w:rPr>
          <w:w w:val="105"/>
        </w:rPr>
        <w:t>relatively</w:t>
      </w:r>
      <w:r>
        <w:rPr>
          <w:spacing w:val="-10"/>
          <w:w w:val="105"/>
        </w:rPr>
        <w:t xml:space="preserve"> </w:t>
      </w:r>
      <w:r>
        <w:rPr>
          <w:w w:val="105"/>
        </w:rPr>
        <w:t>minor</w:t>
      </w:r>
      <w:r>
        <w:rPr>
          <w:spacing w:val="-8"/>
          <w:w w:val="105"/>
        </w:rPr>
        <w:t xml:space="preserve"> </w:t>
      </w:r>
      <w:r>
        <w:rPr>
          <w:w w:val="105"/>
        </w:rPr>
        <w:t>and</w:t>
      </w:r>
      <w:r>
        <w:rPr>
          <w:spacing w:val="-10"/>
          <w:w w:val="105"/>
        </w:rPr>
        <w:t xml:space="preserve"> </w:t>
      </w:r>
      <w:r>
        <w:rPr>
          <w:w w:val="105"/>
        </w:rPr>
        <w:t>consisted</w:t>
      </w:r>
      <w:r>
        <w:rPr>
          <w:spacing w:val="-10"/>
          <w:w w:val="105"/>
        </w:rPr>
        <w:t xml:space="preserve"> </w:t>
      </w:r>
      <w:r>
        <w:rPr>
          <w:w w:val="105"/>
        </w:rPr>
        <w:t>of</w:t>
      </w:r>
      <w:r>
        <w:rPr>
          <w:spacing w:val="-10"/>
          <w:w w:val="105"/>
        </w:rPr>
        <w:t xml:space="preserve"> </w:t>
      </w:r>
      <w:r>
        <w:rPr>
          <w:w w:val="105"/>
        </w:rPr>
        <w:t>changes</w:t>
      </w:r>
      <w:r>
        <w:rPr>
          <w:spacing w:val="-10"/>
          <w:w w:val="105"/>
        </w:rPr>
        <w:t xml:space="preserve"> </w:t>
      </w:r>
      <w:r>
        <w:rPr>
          <w:w w:val="105"/>
        </w:rPr>
        <w:t>to</w:t>
      </w:r>
      <w:r>
        <w:rPr>
          <w:spacing w:val="-8"/>
          <w:w w:val="105"/>
        </w:rPr>
        <w:t xml:space="preserve"> </w:t>
      </w:r>
      <w:r>
        <w:rPr>
          <w:w w:val="105"/>
        </w:rPr>
        <w:t>some</w:t>
      </w:r>
      <w:r>
        <w:rPr>
          <w:spacing w:val="-8"/>
          <w:w w:val="105"/>
        </w:rPr>
        <w:t xml:space="preserve"> </w:t>
      </w:r>
      <w:r>
        <w:rPr>
          <w:w w:val="105"/>
        </w:rPr>
        <w:t>wording</w:t>
      </w:r>
      <w:r>
        <w:rPr>
          <w:spacing w:val="-9"/>
          <w:w w:val="105"/>
        </w:rPr>
        <w:t xml:space="preserve"> </w:t>
      </w:r>
      <w:r>
        <w:rPr>
          <w:w w:val="105"/>
        </w:rPr>
        <w:t>in the draft Plan to ensure consistency with the Torres Strait Fisheries Act 1984. In addition, indigenous stakeholders requested that additional performance criteria were added to the Plan. Changes were subsequently included by the drafter. Some members of industry again expressed their desire not to have a unitised fishery.</w:t>
      </w:r>
    </w:p>
    <w:p w:rsidR="008E083E" w:rsidRDefault="008E083E">
      <w:pPr>
        <w:pStyle w:val="BodyText"/>
        <w:rPr>
          <w:sz w:val="31"/>
        </w:rPr>
      </w:pPr>
    </w:p>
    <w:p w:rsidR="008E083E" w:rsidRDefault="0029712A">
      <w:pPr>
        <w:pStyle w:val="BodyText"/>
        <w:ind w:left="189"/>
        <w:jc w:val="both"/>
      </w:pPr>
      <w:r>
        <w:rPr>
          <w:w w:val="105"/>
        </w:rPr>
        <w:t>Meetings</w:t>
      </w:r>
      <w:r>
        <w:rPr>
          <w:spacing w:val="-15"/>
          <w:w w:val="105"/>
        </w:rPr>
        <w:t xml:space="preserve"> </w:t>
      </w:r>
      <w:r>
        <w:rPr>
          <w:w w:val="105"/>
        </w:rPr>
        <w:t>held</w:t>
      </w:r>
      <w:r>
        <w:rPr>
          <w:spacing w:val="-13"/>
          <w:w w:val="105"/>
        </w:rPr>
        <w:t xml:space="preserve"> </w:t>
      </w:r>
      <w:r>
        <w:rPr>
          <w:w w:val="105"/>
        </w:rPr>
        <w:t>that</w:t>
      </w:r>
      <w:r>
        <w:rPr>
          <w:spacing w:val="-13"/>
          <w:w w:val="105"/>
        </w:rPr>
        <w:t xml:space="preserve"> </w:t>
      </w:r>
      <w:r>
        <w:rPr>
          <w:w w:val="105"/>
        </w:rPr>
        <w:t>have</w:t>
      </w:r>
      <w:r>
        <w:rPr>
          <w:spacing w:val="-12"/>
          <w:w w:val="105"/>
        </w:rPr>
        <w:t xml:space="preserve"> </w:t>
      </w:r>
      <w:r>
        <w:rPr>
          <w:w w:val="105"/>
        </w:rPr>
        <w:t>discussed</w:t>
      </w:r>
      <w:r>
        <w:rPr>
          <w:spacing w:val="-13"/>
          <w:w w:val="105"/>
        </w:rPr>
        <w:t xml:space="preserve"> </w:t>
      </w:r>
      <w:r>
        <w:rPr>
          <w:w w:val="105"/>
        </w:rPr>
        <w:t>Management</w:t>
      </w:r>
      <w:r>
        <w:rPr>
          <w:spacing w:val="-13"/>
          <w:w w:val="105"/>
        </w:rPr>
        <w:t xml:space="preserve"> </w:t>
      </w:r>
      <w:r>
        <w:rPr>
          <w:w w:val="105"/>
        </w:rPr>
        <w:t>Plan</w:t>
      </w:r>
      <w:r>
        <w:rPr>
          <w:spacing w:val="-13"/>
          <w:w w:val="105"/>
        </w:rPr>
        <w:t xml:space="preserve"> </w:t>
      </w:r>
      <w:r>
        <w:rPr>
          <w:w w:val="105"/>
        </w:rPr>
        <w:t>options</w:t>
      </w:r>
      <w:r>
        <w:rPr>
          <w:spacing w:val="-12"/>
          <w:w w:val="105"/>
        </w:rPr>
        <w:t xml:space="preserve"> </w:t>
      </w:r>
      <w:r>
        <w:rPr>
          <w:w w:val="105"/>
        </w:rPr>
        <w:t>to</w:t>
      </w:r>
      <w:r>
        <w:rPr>
          <w:spacing w:val="-13"/>
          <w:w w:val="105"/>
        </w:rPr>
        <w:t xml:space="preserve"> </w:t>
      </w:r>
      <w:r>
        <w:rPr>
          <w:spacing w:val="-2"/>
          <w:w w:val="105"/>
        </w:rPr>
        <w:t>date:</w:t>
      </w:r>
    </w:p>
    <w:p w:rsidR="008E083E" w:rsidRDefault="0029712A">
      <w:pPr>
        <w:pStyle w:val="ListParagraph"/>
        <w:numPr>
          <w:ilvl w:val="1"/>
          <w:numId w:val="8"/>
        </w:numPr>
        <w:tabs>
          <w:tab w:val="left" w:pos="867"/>
          <w:tab w:val="left" w:pos="868"/>
          <w:tab w:val="left" w:pos="2900"/>
        </w:tabs>
        <w:spacing w:before="123"/>
        <w:ind w:left="867" w:hanging="340"/>
        <w:jc w:val="left"/>
        <w:rPr>
          <w:sz w:val="20"/>
        </w:rPr>
      </w:pPr>
      <w:r>
        <w:rPr>
          <w:spacing w:val="-2"/>
          <w:w w:val="105"/>
          <w:sz w:val="20"/>
        </w:rPr>
        <w:t>TSPFWG</w:t>
      </w:r>
      <w:r>
        <w:rPr>
          <w:sz w:val="20"/>
        </w:rPr>
        <w:tab/>
      </w:r>
      <w:r>
        <w:rPr>
          <w:w w:val="105"/>
          <w:sz w:val="20"/>
        </w:rPr>
        <w:t>October</w:t>
      </w:r>
      <w:r>
        <w:rPr>
          <w:spacing w:val="-12"/>
          <w:w w:val="105"/>
          <w:sz w:val="20"/>
        </w:rPr>
        <w:t xml:space="preserve"> </w:t>
      </w:r>
      <w:r>
        <w:rPr>
          <w:w w:val="105"/>
          <w:sz w:val="20"/>
        </w:rPr>
        <w:t>&amp;</w:t>
      </w:r>
      <w:r>
        <w:rPr>
          <w:spacing w:val="-11"/>
          <w:w w:val="105"/>
          <w:sz w:val="20"/>
        </w:rPr>
        <w:t xml:space="preserve"> </w:t>
      </w:r>
      <w:r>
        <w:rPr>
          <w:w w:val="105"/>
          <w:sz w:val="20"/>
        </w:rPr>
        <w:t>December</w:t>
      </w:r>
      <w:r>
        <w:rPr>
          <w:spacing w:val="-12"/>
          <w:w w:val="105"/>
          <w:sz w:val="20"/>
        </w:rPr>
        <w:t xml:space="preserve"> </w:t>
      </w:r>
      <w:r>
        <w:rPr>
          <w:w w:val="105"/>
          <w:sz w:val="20"/>
        </w:rPr>
        <w:t>2003,</w:t>
      </w:r>
      <w:r>
        <w:rPr>
          <w:spacing w:val="-11"/>
          <w:w w:val="105"/>
          <w:sz w:val="20"/>
        </w:rPr>
        <w:t xml:space="preserve"> </w:t>
      </w:r>
      <w:r>
        <w:rPr>
          <w:w w:val="105"/>
          <w:sz w:val="20"/>
        </w:rPr>
        <w:t>June</w:t>
      </w:r>
      <w:r>
        <w:rPr>
          <w:spacing w:val="-12"/>
          <w:w w:val="105"/>
          <w:sz w:val="20"/>
        </w:rPr>
        <w:t xml:space="preserve"> </w:t>
      </w:r>
      <w:r>
        <w:rPr>
          <w:w w:val="105"/>
          <w:sz w:val="20"/>
        </w:rPr>
        <w:t>2004,</w:t>
      </w:r>
      <w:r>
        <w:rPr>
          <w:spacing w:val="-12"/>
          <w:w w:val="105"/>
          <w:sz w:val="20"/>
        </w:rPr>
        <w:t xml:space="preserve"> </w:t>
      </w:r>
      <w:r>
        <w:rPr>
          <w:w w:val="105"/>
          <w:sz w:val="20"/>
        </w:rPr>
        <w:t>July</w:t>
      </w:r>
      <w:r>
        <w:rPr>
          <w:spacing w:val="-13"/>
          <w:w w:val="105"/>
          <w:sz w:val="20"/>
        </w:rPr>
        <w:t xml:space="preserve"> </w:t>
      </w:r>
      <w:r>
        <w:rPr>
          <w:spacing w:val="-2"/>
          <w:w w:val="105"/>
          <w:sz w:val="20"/>
        </w:rPr>
        <w:t>2005;</w:t>
      </w:r>
    </w:p>
    <w:p w:rsidR="008E083E" w:rsidRDefault="0029712A">
      <w:pPr>
        <w:pStyle w:val="ListParagraph"/>
        <w:numPr>
          <w:ilvl w:val="1"/>
          <w:numId w:val="8"/>
        </w:numPr>
        <w:tabs>
          <w:tab w:val="left" w:pos="867"/>
          <w:tab w:val="left" w:pos="868"/>
          <w:tab w:val="left" w:pos="2898"/>
        </w:tabs>
        <w:spacing w:before="119"/>
        <w:ind w:left="867" w:hanging="340"/>
        <w:jc w:val="left"/>
        <w:rPr>
          <w:sz w:val="20"/>
        </w:rPr>
      </w:pPr>
      <w:r>
        <w:rPr>
          <w:spacing w:val="-2"/>
          <w:w w:val="105"/>
          <w:sz w:val="20"/>
        </w:rPr>
        <w:t>TSPMAC</w:t>
      </w:r>
      <w:r>
        <w:rPr>
          <w:sz w:val="20"/>
        </w:rPr>
        <w:tab/>
      </w:r>
      <w:r>
        <w:rPr>
          <w:w w:val="105"/>
          <w:sz w:val="20"/>
        </w:rPr>
        <w:t>June</w:t>
      </w:r>
      <w:r>
        <w:rPr>
          <w:spacing w:val="-14"/>
          <w:w w:val="105"/>
          <w:sz w:val="20"/>
        </w:rPr>
        <w:t xml:space="preserve"> </w:t>
      </w:r>
      <w:r>
        <w:rPr>
          <w:w w:val="105"/>
          <w:sz w:val="20"/>
        </w:rPr>
        <w:t>&amp;</w:t>
      </w:r>
      <w:r>
        <w:rPr>
          <w:spacing w:val="-14"/>
          <w:w w:val="105"/>
          <w:sz w:val="20"/>
        </w:rPr>
        <w:t xml:space="preserve"> </w:t>
      </w:r>
      <w:r>
        <w:rPr>
          <w:w w:val="105"/>
          <w:sz w:val="20"/>
        </w:rPr>
        <w:t>September</w:t>
      </w:r>
      <w:r>
        <w:rPr>
          <w:spacing w:val="-14"/>
          <w:w w:val="105"/>
          <w:sz w:val="20"/>
        </w:rPr>
        <w:t xml:space="preserve"> </w:t>
      </w:r>
      <w:r>
        <w:rPr>
          <w:w w:val="105"/>
          <w:sz w:val="20"/>
        </w:rPr>
        <w:t>2006,</w:t>
      </w:r>
      <w:r>
        <w:rPr>
          <w:spacing w:val="-14"/>
          <w:w w:val="105"/>
          <w:sz w:val="20"/>
        </w:rPr>
        <w:t xml:space="preserve"> </w:t>
      </w:r>
      <w:r>
        <w:rPr>
          <w:w w:val="105"/>
          <w:sz w:val="20"/>
        </w:rPr>
        <w:t>February,</w:t>
      </w:r>
      <w:r>
        <w:rPr>
          <w:spacing w:val="-14"/>
          <w:w w:val="105"/>
          <w:sz w:val="20"/>
        </w:rPr>
        <w:t xml:space="preserve"> </w:t>
      </w:r>
      <w:r>
        <w:rPr>
          <w:w w:val="105"/>
          <w:sz w:val="20"/>
        </w:rPr>
        <w:t>June</w:t>
      </w:r>
      <w:r>
        <w:rPr>
          <w:spacing w:val="-14"/>
          <w:w w:val="105"/>
          <w:sz w:val="20"/>
        </w:rPr>
        <w:t xml:space="preserve"> </w:t>
      </w:r>
      <w:r>
        <w:rPr>
          <w:w w:val="105"/>
          <w:sz w:val="20"/>
        </w:rPr>
        <w:t>&amp;</w:t>
      </w:r>
      <w:r>
        <w:rPr>
          <w:spacing w:val="-14"/>
          <w:w w:val="105"/>
          <w:sz w:val="20"/>
        </w:rPr>
        <w:t xml:space="preserve"> </w:t>
      </w:r>
      <w:r>
        <w:rPr>
          <w:w w:val="105"/>
          <w:sz w:val="20"/>
        </w:rPr>
        <w:t>December</w:t>
      </w:r>
      <w:r>
        <w:rPr>
          <w:spacing w:val="-14"/>
          <w:w w:val="105"/>
          <w:sz w:val="20"/>
        </w:rPr>
        <w:t xml:space="preserve"> </w:t>
      </w:r>
      <w:r>
        <w:rPr>
          <w:spacing w:val="-2"/>
          <w:w w:val="105"/>
          <w:sz w:val="20"/>
        </w:rPr>
        <w:t>2007;</w:t>
      </w:r>
    </w:p>
    <w:p w:rsidR="008E083E" w:rsidRDefault="0029712A">
      <w:pPr>
        <w:pStyle w:val="BodyText"/>
        <w:spacing w:before="118"/>
        <w:ind w:left="2898"/>
      </w:pPr>
      <w:r>
        <w:rPr>
          <w:w w:val="105"/>
        </w:rPr>
        <w:t>July</w:t>
      </w:r>
      <w:r>
        <w:rPr>
          <w:spacing w:val="-8"/>
          <w:w w:val="105"/>
        </w:rPr>
        <w:t xml:space="preserve"> </w:t>
      </w:r>
      <w:r>
        <w:rPr>
          <w:spacing w:val="-2"/>
          <w:w w:val="105"/>
        </w:rPr>
        <w:t>2008;</w:t>
      </w:r>
    </w:p>
    <w:p w:rsidR="008E083E" w:rsidRDefault="0029712A">
      <w:pPr>
        <w:pStyle w:val="ListParagraph"/>
        <w:numPr>
          <w:ilvl w:val="1"/>
          <w:numId w:val="8"/>
        </w:numPr>
        <w:tabs>
          <w:tab w:val="left" w:pos="867"/>
          <w:tab w:val="left" w:pos="868"/>
          <w:tab w:val="left" w:pos="2899"/>
        </w:tabs>
        <w:spacing w:before="123"/>
        <w:ind w:left="867" w:hanging="340"/>
        <w:jc w:val="left"/>
        <w:rPr>
          <w:sz w:val="20"/>
        </w:rPr>
      </w:pPr>
      <w:r>
        <w:rPr>
          <w:spacing w:val="-2"/>
          <w:w w:val="105"/>
          <w:sz w:val="20"/>
        </w:rPr>
        <w:t>TSFMAC</w:t>
      </w:r>
      <w:r>
        <w:rPr>
          <w:sz w:val="20"/>
        </w:rPr>
        <w:tab/>
      </w:r>
      <w:r>
        <w:rPr>
          <w:w w:val="105"/>
          <w:sz w:val="20"/>
        </w:rPr>
        <w:t>December</w:t>
      </w:r>
      <w:r>
        <w:rPr>
          <w:spacing w:val="-13"/>
          <w:w w:val="105"/>
          <w:sz w:val="20"/>
        </w:rPr>
        <w:t xml:space="preserve"> </w:t>
      </w:r>
      <w:r>
        <w:rPr>
          <w:w w:val="105"/>
          <w:sz w:val="20"/>
        </w:rPr>
        <w:t>2003,</w:t>
      </w:r>
      <w:r>
        <w:rPr>
          <w:spacing w:val="-12"/>
          <w:w w:val="105"/>
          <w:sz w:val="20"/>
        </w:rPr>
        <w:t xml:space="preserve"> </w:t>
      </w:r>
      <w:r>
        <w:rPr>
          <w:w w:val="105"/>
          <w:sz w:val="20"/>
        </w:rPr>
        <w:t>July</w:t>
      </w:r>
      <w:r>
        <w:rPr>
          <w:spacing w:val="-12"/>
          <w:w w:val="105"/>
          <w:sz w:val="20"/>
        </w:rPr>
        <w:t xml:space="preserve"> </w:t>
      </w:r>
      <w:r>
        <w:rPr>
          <w:w w:val="105"/>
          <w:sz w:val="20"/>
        </w:rPr>
        <w:t>&amp;</w:t>
      </w:r>
      <w:r>
        <w:rPr>
          <w:spacing w:val="-11"/>
          <w:w w:val="105"/>
          <w:sz w:val="20"/>
        </w:rPr>
        <w:t xml:space="preserve"> </w:t>
      </w:r>
      <w:r>
        <w:rPr>
          <w:w w:val="105"/>
          <w:sz w:val="20"/>
        </w:rPr>
        <w:t>November</w:t>
      </w:r>
      <w:r>
        <w:rPr>
          <w:spacing w:val="-12"/>
          <w:w w:val="105"/>
          <w:sz w:val="20"/>
        </w:rPr>
        <w:t xml:space="preserve"> </w:t>
      </w:r>
      <w:r>
        <w:rPr>
          <w:spacing w:val="-2"/>
          <w:w w:val="105"/>
          <w:sz w:val="20"/>
        </w:rPr>
        <w:t>2004;</w:t>
      </w:r>
    </w:p>
    <w:p w:rsidR="008E083E" w:rsidRDefault="0029712A">
      <w:pPr>
        <w:pStyle w:val="ListParagraph"/>
        <w:numPr>
          <w:ilvl w:val="1"/>
          <w:numId w:val="8"/>
        </w:numPr>
        <w:tabs>
          <w:tab w:val="left" w:pos="867"/>
          <w:tab w:val="left" w:pos="868"/>
          <w:tab w:val="left" w:pos="2898"/>
        </w:tabs>
        <w:spacing w:before="119" w:line="357" w:lineRule="auto"/>
        <w:ind w:right="379" w:hanging="2370"/>
        <w:jc w:val="left"/>
        <w:rPr>
          <w:sz w:val="20"/>
        </w:rPr>
      </w:pPr>
      <w:r>
        <w:rPr>
          <w:spacing w:val="-2"/>
          <w:w w:val="105"/>
          <w:sz w:val="20"/>
        </w:rPr>
        <w:t>PZJA/Stakeholder</w:t>
      </w:r>
      <w:r>
        <w:rPr>
          <w:sz w:val="20"/>
        </w:rPr>
        <w:tab/>
      </w:r>
      <w:r>
        <w:rPr>
          <w:w w:val="105"/>
          <w:sz w:val="20"/>
        </w:rPr>
        <w:t>December</w:t>
      </w:r>
      <w:r>
        <w:rPr>
          <w:spacing w:val="-15"/>
          <w:w w:val="105"/>
          <w:sz w:val="20"/>
        </w:rPr>
        <w:t xml:space="preserve"> </w:t>
      </w:r>
      <w:r>
        <w:rPr>
          <w:w w:val="105"/>
          <w:sz w:val="20"/>
        </w:rPr>
        <w:t>2003,</w:t>
      </w:r>
      <w:r>
        <w:rPr>
          <w:spacing w:val="-15"/>
          <w:w w:val="105"/>
          <w:sz w:val="20"/>
        </w:rPr>
        <w:t xml:space="preserve"> </w:t>
      </w:r>
      <w:r>
        <w:rPr>
          <w:w w:val="105"/>
          <w:sz w:val="20"/>
        </w:rPr>
        <w:t>February</w:t>
      </w:r>
      <w:r>
        <w:rPr>
          <w:spacing w:val="-14"/>
          <w:w w:val="105"/>
          <w:sz w:val="20"/>
        </w:rPr>
        <w:t xml:space="preserve"> </w:t>
      </w:r>
      <w:r>
        <w:rPr>
          <w:w w:val="105"/>
          <w:sz w:val="20"/>
        </w:rPr>
        <w:t>&amp;</w:t>
      </w:r>
      <w:r>
        <w:rPr>
          <w:spacing w:val="-15"/>
          <w:w w:val="105"/>
          <w:sz w:val="20"/>
        </w:rPr>
        <w:t xml:space="preserve"> </w:t>
      </w:r>
      <w:r>
        <w:rPr>
          <w:w w:val="105"/>
          <w:sz w:val="20"/>
        </w:rPr>
        <w:t>July</w:t>
      </w:r>
      <w:r>
        <w:rPr>
          <w:spacing w:val="-14"/>
          <w:w w:val="105"/>
          <w:sz w:val="20"/>
        </w:rPr>
        <w:t xml:space="preserve"> </w:t>
      </w:r>
      <w:r>
        <w:rPr>
          <w:w w:val="105"/>
          <w:sz w:val="20"/>
        </w:rPr>
        <w:t>2005,</w:t>
      </w:r>
      <w:r>
        <w:rPr>
          <w:spacing w:val="-15"/>
          <w:w w:val="105"/>
          <w:sz w:val="20"/>
        </w:rPr>
        <w:t xml:space="preserve"> </w:t>
      </w:r>
      <w:r>
        <w:rPr>
          <w:w w:val="105"/>
          <w:sz w:val="20"/>
        </w:rPr>
        <w:t>April</w:t>
      </w:r>
      <w:r>
        <w:rPr>
          <w:spacing w:val="-15"/>
          <w:w w:val="105"/>
          <w:sz w:val="20"/>
        </w:rPr>
        <w:t xml:space="preserve"> </w:t>
      </w:r>
      <w:r>
        <w:rPr>
          <w:w w:val="105"/>
          <w:sz w:val="20"/>
        </w:rPr>
        <w:t>&amp;</w:t>
      </w:r>
      <w:r>
        <w:rPr>
          <w:spacing w:val="-13"/>
          <w:w w:val="105"/>
          <w:sz w:val="20"/>
        </w:rPr>
        <w:t xml:space="preserve"> </w:t>
      </w:r>
      <w:r>
        <w:rPr>
          <w:w w:val="105"/>
          <w:sz w:val="20"/>
        </w:rPr>
        <w:t>October</w:t>
      </w:r>
      <w:r>
        <w:rPr>
          <w:spacing w:val="-13"/>
          <w:w w:val="105"/>
          <w:sz w:val="20"/>
        </w:rPr>
        <w:t xml:space="preserve"> </w:t>
      </w:r>
      <w:r>
        <w:rPr>
          <w:w w:val="105"/>
          <w:sz w:val="20"/>
        </w:rPr>
        <w:t>2006, August 2007, May 2008.</w:t>
      </w:r>
    </w:p>
    <w:p w:rsidR="008E083E" w:rsidRDefault="008E083E">
      <w:pPr>
        <w:pStyle w:val="BodyText"/>
        <w:spacing w:before="2"/>
        <w:rPr>
          <w:sz w:val="31"/>
        </w:rPr>
      </w:pPr>
    </w:p>
    <w:p w:rsidR="008E083E" w:rsidRDefault="0029712A">
      <w:pPr>
        <w:pStyle w:val="BodyText"/>
        <w:spacing w:line="249" w:lineRule="auto"/>
        <w:ind w:left="189" w:right="120"/>
        <w:jc w:val="both"/>
      </w:pPr>
      <w:r>
        <w:rPr>
          <w:w w:val="105"/>
        </w:rPr>
        <w:t>The</w:t>
      </w:r>
      <w:r>
        <w:rPr>
          <w:spacing w:val="-2"/>
          <w:w w:val="105"/>
        </w:rPr>
        <w:t xml:space="preserve"> </w:t>
      </w:r>
      <w:r>
        <w:rPr>
          <w:w w:val="105"/>
        </w:rPr>
        <w:t>current target date for implementation of</w:t>
      </w:r>
      <w:r>
        <w:rPr>
          <w:spacing w:val="-2"/>
          <w:w w:val="105"/>
        </w:rPr>
        <w:t xml:space="preserve"> </w:t>
      </w:r>
      <w:r>
        <w:rPr>
          <w:w w:val="105"/>
        </w:rPr>
        <w:t>the</w:t>
      </w:r>
      <w:r>
        <w:rPr>
          <w:spacing w:val="-2"/>
          <w:w w:val="105"/>
        </w:rPr>
        <w:t xml:space="preserve"> </w:t>
      </w:r>
      <w:r>
        <w:rPr>
          <w:w w:val="105"/>
        </w:rPr>
        <w:t>TSP</w:t>
      </w:r>
      <w:r>
        <w:rPr>
          <w:spacing w:val="-2"/>
          <w:w w:val="105"/>
        </w:rPr>
        <w:t xml:space="preserve"> </w:t>
      </w:r>
      <w:r>
        <w:rPr>
          <w:w w:val="105"/>
        </w:rPr>
        <w:t>Management</w:t>
      </w:r>
      <w:r>
        <w:rPr>
          <w:spacing w:val="-2"/>
          <w:w w:val="105"/>
        </w:rPr>
        <w:t xml:space="preserve"> </w:t>
      </w:r>
      <w:r>
        <w:rPr>
          <w:w w:val="105"/>
        </w:rPr>
        <w:t>Plan is</w:t>
      </w:r>
      <w:r>
        <w:rPr>
          <w:spacing w:val="-1"/>
          <w:w w:val="105"/>
        </w:rPr>
        <w:t xml:space="preserve"> </w:t>
      </w:r>
      <w:r>
        <w:rPr>
          <w:w w:val="105"/>
        </w:rPr>
        <w:t>March 1,</w:t>
      </w:r>
      <w:r>
        <w:rPr>
          <w:spacing w:val="-2"/>
          <w:w w:val="105"/>
        </w:rPr>
        <w:t xml:space="preserve"> </w:t>
      </w:r>
      <w:r>
        <w:rPr>
          <w:w w:val="105"/>
        </w:rPr>
        <w:t>2009</w:t>
      </w:r>
      <w:r>
        <w:rPr>
          <w:spacing w:val="-2"/>
          <w:w w:val="105"/>
        </w:rPr>
        <w:t xml:space="preserve"> </w:t>
      </w:r>
      <w:r>
        <w:rPr>
          <w:w w:val="105"/>
        </w:rPr>
        <w:t>to coincide with the opening of the 2009 TSPF season. All aspects of the management plan would be subject to review at the time the management plan is reviewed.</w:t>
      </w:r>
    </w:p>
    <w:p w:rsidR="008E083E" w:rsidRDefault="0029712A">
      <w:pPr>
        <w:pStyle w:val="BodyText"/>
        <w:spacing w:before="109"/>
        <w:ind w:left="189"/>
        <w:jc w:val="both"/>
      </w:pPr>
      <w:r>
        <w:rPr>
          <w:w w:val="105"/>
        </w:rPr>
        <w:t>In</w:t>
      </w:r>
      <w:r>
        <w:rPr>
          <w:spacing w:val="-11"/>
          <w:w w:val="105"/>
        </w:rPr>
        <w:t xml:space="preserve"> </w:t>
      </w:r>
      <w:r>
        <w:rPr>
          <w:w w:val="105"/>
        </w:rPr>
        <w:t>order</w:t>
      </w:r>
      <w:r>
        <w:rPr>
          <w:spacing w:val="-10"/>
          <w:w w:val="105"/>
        </w:rPr>
        <w:t xml:space="preserve"> </w:t>
      </w:r>
      <w:r>
        <w:rPr>
          <w:w w:val="105"/>
        </w:rPr>
        <w:t>for</w:t>
      </w:r>
      <w:r>
        <w:rPr>
          <w:spacing w:val="-10"/>
          <w:w w:val="105"/>
        </w:rPr>
        <w:t xml:space="preserve"> </w:t>
      </w:r>
      <w:r>
        <w:rPr>
          <w:w w:val="105"/>
        </w:rPr>
        <w:t>the</w:t>
      </w:r>
      <w:r>
        <w:rPr>
          <w:spacing w:val="-14"/>
          <w:w w:val="105"/>
        </w:rPr>
        <w:t xml:space="preserve"> </w:t>
      </w:r>
      <w:r>
        <w:rPr>
          <w:w w:val="105"/>
        </w:rPr>
        <w:t>TSPF</w:t>
      </w:r>
      <w:r>
        <w:rPr>
          <w:spacing w:val="-9"/>
          <w:w w:val="105"/>
        </w:rPr>
        <w:t xml:space="preserve"> </w:t>
      </w:r>
      <w:r>
        <w:rPr>
          <w:w w:val="105"/>
        </w:rPr>
        <w:t>Management</w:t>
      </w:r>
      <w:r>
        <w:rPr>
          <w:spacing w:val="-11"/>
          <w:w w:val="105"/>
        </w:rPr>
        <w:t xml:space="preserve"> </w:t>
      </w:r>
      <w:r>
        <w:rPr>
          <w:w w:val="105"/>
        </w:rPr>
        <w:t>Plan</w:t>
      </w:r>
      <w:r>
        <w:rPr>
          <w:spacing w:val="-10"/>
          <w:w w:val="105"/>
        </w:rPr>
        <w:t xml:space="preserve"> </w:t>
      </w:r>
      <w:r>
        <w:rPr>
          <w:w w:val="105"/>
        </w:rPr>
        <w:t>to</w:t>
      </w:r>
      <w:r>
        <w:rPr>
          <w:spacing w:val="-10"/>
          <w:w w:val="105"/>
        </w:rPr>
        <w:t xml:space="preserve"> </w:t>
      </w:r>
      <w:r>
        <w:rPr>
          <w:w w:val="105"/>
        </w:rPr>
        <w:t>come</w:t>
      </w:r>
      <w:r>
        <w:rPr>
          <w:spacing w:val="-11"/>
          <w:w w:val="105"/>
        </w:rPr>
        <w:t xml:space="preserve"> </w:t>
      </w:r>
      <w:r>
        <w:rPr>
          <w:w w:val="105"/>
        </w:rPr>
        <w:t>into</w:t>
      </w:r>
      <w:r>
        <w:rPr>
          <w:spacing w:val="-10"/>
          <w:w w:val="105"/>
        </w:rPr>
        <w:t xml:space="preserve"> </w:t>
      </w:r>
      <w:r>
        <w:rPr>
          <w:w w:val="105"/>
        </w:rPr>
        <w:t>effect</w:t>
      </w:r>
      <w:r>
        <w:rPr>
          <w:spacing w:val="-10"/>
          <w:w w:val="105"/>
        </w:rPr>
        <w:t xml:space="preserve"> </w:t>
      </w:r>
      <w:r>
        <w:rPr>
          <w:w w:val="105"/>
        </w:rPr>
        <w:t>the</w:t>
      </w:r>
      <w:r>
        <w:rPr>
          <w:spacing w:val="-11"/>
          <w:w w:val="105"/>
        </w:rPr>
        <w:t xml:space="preserve"> </w:t>
      </w:r>
      <w:r>
        <w:rPr>
          <w:w w:val="105"/>
        </w:rPr>
        <w:t>following</w:t>
      </w:r>
      <w:r>
        <w:rPr>
          <w:spacing w:val="-9"/>
          <w:w w:val="105"/>
        </w:rPr>
        <w:t xml:space="preserve"> </w:t>
      </w:r>
      <w:r>
        <w:rPr>
          <w:w w:val="105"/>
        </w:rPr>
        <w:t>steps</w:t>
      </w:r>
      <w:r>
        <w:rPr>
          <w:spacing w:val="-12"/>
          <w:w w:val="105"/>
        </w:rPr>
        <w:t xml:space="preserve"> </w:t>
      </w:r>
      <w:r>
        <w:rPr>
          <w:w w:val="105"/>
        </w:rPr>
        <w:t>must</w:t>
      </w:r>
      <w:r>
        <w:rPr>
          <w:spacing w:val="-9"/>
          <w:w w:val="105"/>
        </w:rPr>
        <w:t xml:space="preserve"> </w:t>
      </w:r>
      <w:r>
        <w:rPr>
          <w:w w:val="105"/>
        </w:rPr>
        <w:t>be</w:t>
      </w:r>
      <w:r>
        <w:rPr>
          <w:spacing w:val="-12"/>
          <w:w w:val="105"/>
        </w:rPr>
        <w:t xml:space="preserve"> </w:t>
      </w:r>
      <w:r>
        <w:rPr>
          <w:spacing w:val="-2"/>
          <w:w w:val="105"/>
        </w:rPr>
        <w:t>taken:</w:t>
      </w:r>
    </w:p>
    <w:p w:rsidR="008E083E" w:rsidRDefault="0029712A">
      <w:pPr>
        <w:pStyle w:val="ListParagraph"/>
        <w:numPr>
          <w:ilvl w:val="0"/>
          <w:numId w:val="6"/>
        </w:numPr>
        <w:tabs>
          <w:tab w:val="left" w:pos="529"/>
        </w:tabs>
        <w:spacing w:before="121" w:line="249" w:lineRule="auto"/>
        <w:ind w:right="123"/>
        <w:rPr>
          <w:sz w:val="20"/>
        </w:rPr>
      </w:pPr>
      <w:r>
        <w:rPr>
          <w:w w:val="105"/>
          <w:sz w:val="20"/>
        </w:rPr>
        <w:t>the Minister for Environment and Water Resources (formally Department of Environment and Heritage) must signal his intention to accredit the</w:t>
      </w:r>
      <w:r>
        <w:rPr>
          <w:spacing w:val="-2"/>
          <w:w w:val="105"/>
          <w:sz w:val="20"/>
        </w:rPr>
        <w:t xml:space="preserve"> </w:t>
      </w:r>
      <w:r>
        <w:rPr>
          <w:w w:val="105"/>
          <w:sz w:val="20"/>
        </w:rPr>
        <w:t>TSPF Management Plan;</w:t>
      </w:r>
    </w:p>
    <w:p w:rsidR="008E083E" w:rsidRDefault="0029712A">
      <w:pPr>
        <w:pStyle w:val="ListParagraph"/>
        <w:numPr>
          <w:ilvl w:val="0"/>
          <w:numId w:val="6"/>
        </w:numPr>
        <w:tabs>
          <w:tab w:val="left" w:pos="529"/>
        </w:tabs>
        <w:spacing w:before="111"/>
        <w:rPr>
          <w:sz w:val="20"/>
        </w:rPr>
      </w:pPr>
      <w:r>
        <w:rPr>
          <w:w w:val="105"/>
          <w:sz w:val="20"/>
        </w:rPr>
        <w:t>the</w:t>
      </w:r>
      <w:r>
        <w:rPr>
          <w:spacing w:val="-15"/>
          <w:w w:val="105"/>
          <w:sz w:val="20"/>
        </w:rPr>
        <w:t xml:space="preserve"> </w:t>
      </w:r>
      <w:r>
        <w:rPr>
          <w:w w:val="105"/>
          <w:sz w:val="20"/>
        </w:rPr>
        <w:t>Chair</w:t>
      </w:r>
      <w:r>
        <w:rPr>
          <w:spacing w:val="-15"/>
          <w:w w:val="105"/>
          <w:sz w:val="20"/>
        </w:rPr>
        <w:t xml:space="preserve"> </w:t>
      </w:r>
      <w:r>
        <w:rPr>
          <w:w w:val="105"/>
          <w:sz w:val="20"/>
        </w:rPr>
        <w:t>of</w:t>
      </w:r>
      <w:r>
        <w:rPr>
          <w:spacing w:val="-10"/>
          <w:w w:val="105"/>
          <w:sz w:val="20"/>
        </w:rPr>
        <w:t xml:space="preserve"> </w:t>
      </w:r>
      <w:r>
        <w:rPr>
          <w:w w:val="105"/>
          <w:sz w:val="20"/>
        </w:rPr>
        <w:t>the</w:t>
      </w:r>
      <w:r>
        <w:rPr>
          <w:spacing w:val="-12"/>
          <w:w w:val="105"/>
          <w:sz w:val="20"/>
        </w:rPr>
        <w:t xml:space="preserve"> </w:t>
      </w:r>
      <w:r>
        <w:rPr>
          <w:w w:val="105"/>
          <w:sz w:val="20"/>
        </w:rPr>
        <w:t>PZJA</w:t>
      </w:r>
      <w:r>
        <w:rPr>
          <w:spacing w:val="-15"/>
          <w:w w:val="105"/>
          <w:sz w:val="20"/>
        </w:rPr>
        <w:t xml:space="preserve"> </w:t>
      </w:r>
      <w:r>
        <w:rPr>
          <w:w w:val="105"/>
          <w:sz w:val="20"/>
        </w:rPr>
        <w:t>must</w:t>
      </w:r>
      <w:r>
        <w:rPr>
          <w:spacing w:val="-11"/>
          <w:w w:val="105"/>
          <w:sz w:val="20"/>
        </w:rPr>
        <w:t xml:space="preserve"> </w:t>
      </w:r>
      <w:r>
        <w:rPr>
          <w:w w:val="105"/>
          <w:sz w:val="20"/>
        </w:rPr>
        <w:t>sign</w:t>
      </w:r>
      <w:r>
        <w:rPr>
          <w:spacing w:val="-12"/>
          <w:w w:val="105"/>
          <w:sz w:val="20"/>
        </w:rPr>
        <w:t xml:space="preserve"> </w:t>
      </w:r>
      <w:r>
        <w:rPr>
          <w:w w:val="105"/>
          <w:sz w:val="20"/>
        </w:rPr>
        <w:t>(determine)</w:t>
      </w:r>
      <w:r>
        <w:rPr>
          <w:spacing w:val="-11"/>
          <w:w w:val="105"/>
          <w:sz w:val="20"/>
        </w:rPr>
        <w:t xml:space="preserve"> </w:t>
      </w:r>
      <w:r>
        <w:rPr>
          <w:w w:val="105"/>
          <w:sz w:val="20"/>
        </w:rPr>
        <w:t>the</w:t>
      </w:r>
      <w:r>
        <w:rPr>
          <w:spacing w:val="-14"/>
          <w:w w:val="105"/>
          <w:sz w:val="20"/>
        </w:rPr>
        <w:t xml:space="preserve"> </w:t>
      </w:r>
      <w:r>
        <w:rPr>
          <w:w w:val="105"/>
          <w:sz w:val="20"/>
        </w:rPr>
        <w:t>TSPF</w:t>
      </w:r>
      <w:r>
        <w:rPr>
          <w:spacing w:val="-12"/>
          <w:w w:val="105"/>
          <w:sz w:val="20"/>
        </w:rPr>
        <w:t xml:space="preserve"> </w:t>
      </w:r>
      <w:r>
        <w:rPr>
          <w:w w:val="105"/>
          <w:sz w:val="20"/>
        </w:rPr>
        <w:t>Management</w:t>
      </w:r>
      <w:r>
        <w:rPr>
          <w:spacing w:val="-11"/>
          <w:w w:val="105"/>
          <w:sz w:val="20"/>
        </w:rPr>
        <w:t xml:space="preserve"> </w:t>
      </w:r>
      <w:r>
        <w:rPr>
          <w:spacing w:val="-2"/>
          <w:w w:val="105"/>
          <w:sz w:val="20"/>
        </w:rPr>
        <w:t>Plan;</w:t>
      </w:r>
    </w:p>
    <w:p w:rsidR="008E083E" w:rsidRDefault="0029712A">
      <w:pPr>
        <w:pStyle w:val="ListParagraph"/>
        <w:numPr>
          <w:ilvl w:val="0"/>
          <w:numId w:val="6"/>
        </w:numPr>
        <w:tabs>
          <w:tab w:val="left" w:pos="529"/>
        </w:tabs>
        <w:spacing w:before="121" w:line="247" w:lineRule="auto"/>
        <w:ind w:right="118"/>
        <w:rPr>
          <w:sz w:val="20"/>
        </w:rPr>
      </w:pPr>
      <w:r>
        <w:rPr>
          <w:w w:val="105"/>
          <w:sz w:val="20"/>
        </w:rPr>
        <w:t>the</w:t>
      </w:r>
      <w:r>
        <w:rPr>
          <w:spacing w:val="80"/>
          <w:w w:val="105"/>
          <w:sz w:val="20"/>
        </w:rPr>
        <w:t xml:space="preserve"> </w:t>
      </w:r>
      <w:r>
        <w:rPr>
          <w:w w:val="105"/>
          <w:sz w:val="20"/>
        </w:rPr>
        <w:t>Minister</w:t>
      </w:r>
      <w:r>
        <w:rPr>
          <w:spacing w:val="80"/>
          <w:w w:val="105"/>
          <w:sz w:val="20"/>
        </w:rPr>
        <w:t xml:space="preserve"> </w:t>
      </w:r>
      <w:r>
        <w:rPr>
          <w:w w:val="105"/>
          <w:sz w:val="20"/>
        </w:rPr>
        <w:t>for</w:t>
      </w:r>
      <w:r>
        <w:rPr>
          <w:spacing w:val="80"/>
          <w:w w:val="105"/>
          <w:sz w:val="20"/>
        </w:rPr>
        <w:t xml:space="preserve"> </w:t>
      </w:r>
      <w:r>
        <w:rPr>
          <w:w w:val="105"/>
          <w:sz w:val="20"/>
        </w:rPr>
        <w:t>the</w:t>
      </w:r>
      <w:r>
        <w:rPr>
          <w:spacing w:val="80"/>
          <w:w w:val="105"/>
          <w:sz w:val="20"/>
        </w:rPr>
        <w:t xml:space="preserve"> </w:t>
      </w:r>
      <w:r>
        <w:rPr>
          <w:w w:val="105"/>
          <w:sz w:val="20"/>
        </w:rPr>
        <w:t>Environment</w:t>
      </w:r>
      <w:r>
        <w:rPr>
          <w:spacing w:val="80"/>
          <w:w w:val="105"/>
          <w:sz w:val="20"/>
        </w:rPr>
        <w:t xml:space="preserve"> </w:t>
      </w:r>
      <w:r>
        <w:rPr>
          <w:w w:val="105"/>
          <w:sz w:val="20"/>
        </w:rPr>
        <w:t>and</w:t>
      </w:r>
      <w:r>
        <w:rPr>
          <w:spacing w:val="80"/>
          <w:w w:val="105"/>
          <w:sz w:val="20"/>
        </w:rPr>
        <w:t xml:space="preserve"> </w:t>
      </w:r>
      <w:r>
        <w:rPr>
          <w:w w:val="105"/>
          <w:sz w:val="20"/>
        </w:rPr>
        <w:t>Water</w:t>
      </w:r>
      <w:r>
        <w:rPr>
          <w:spacing w:val="80"/>
          <w:w w:val="105"/>
          <w:sz w:val="20"/>
        </w:rPr>
        <w:t xml:space="preserve"> </w:t>
      </w:r>
      <w:r>
        <w:rPr>
          <w:w w:val="105"/>
          <w:sz w:val="20"/>
        </w:rPr>
        <w:t>Resources</w:t>
      </w:r>
      <w:r>
        <w:rPr>
          <w:spacing w:val="80"/>
          <w:w w:val="105"/>
          <w:sz w:val="20"/>
        </w:rPr>
        <w:t xml:space="preserve"> </w:t>
      </w:r>
      <w:r>
        <w:rPr>
          <w:w w:val="105"/>
          <w:sz w:val="20"/>
        </w:rPr>
        <w:t>must</w:t>
      </w:r>
      <w:r>
        <w:rPr>
          <w:spacing w:val="80"/>
          <w:w w:val="105"/>
          <w:sz w:val="20"/>
        </w:rPr>
        <w:t xml:space="preserve"> </w:t>
      </w:r>
      <w:r>
        <w:rPr>
          <w:w w:val="105"/>
          <w:sz w:val="20"/>
        </w:rPr>
        <w:t>accredit</w:t>
      </w:r>
      <w:r>
        <w:rPr>
          <w:spacing w:val="80"/>
          <w:w w:val="105"/>
          <w:sz w:val="20"/>
        </w:rPr>
        <w:t xml:space="preserve"> </w:t>
      </w:r>
      <w:r>
        <w:rPr>
          <w:w w:val="105"/>
          <w:sz w:val="20"/>
        </w:rPr>
        <w:t>the</w:t>
      </w:r>
      <w:r>
        <w:rPr>
          <w:spacing w:val="80"/>
          <w:w w:val="105"/>
          <w:sz w:val="20"/>
        </w:rPr>
        <w:t xml:space="preserve"> </w:t>
      </w:r>
      <w:r>
        <w:rPr>
          <w:w w:val="105"/>
          <w:sz w:val="20"/>
        </w:rPr>
        <w:t>TSPF Management Plan;</w:t>
      </w:r>
    </w:p>
    <w:p w:rsidR="008E083E" w:rsidRDefault="008E083E">
      <w:pPr>
        <w:spacing w:line="247" w:lineRule="auto"/>
        <w:rPr>
          <w:sz w:val="20"/>
        </w:rPr>
        <w:sectPr w:rsidR="008E083E">
          <w:pgSz w:w="12240" w:h="15840"/>
          <w:pgMar w:top="1500" w:right="1600" w:bottom="1540" w:left="1720" w:header="0" w:footer="1341" w:gutter="0"/>
          <w:cols w:space="720"/>
        </w:sectPr>
      </w:pPr>
    </w:p>
    <w:p w:rsidR="008E083E" w:rsidRDefault="008E083E">
      <w:pPr>
        <w:pStyle w:val="BodyText"/>
        <w:spacing w:before="2"/>
        <w:rPr>
          <w:sz w:val="19"/>
        </w:rPr>
      </w:pPr>
    </w:p>
    <w:p w:rsidR="008E083E" w:rsidRDefault="0029712A">
      <w:pPr>
        <w:pStyle w:val="ListParagraph"/>
        <w:numPr>
          <w:ilvl w:val="0"/>
          <w:numId w:val="6"/>
        </w:numPr>
        <w:tabs>
          <w:tab w:val="left" w:pos="529"/>
        </w:tabs>
        <w:spacing w:before="99"/>
        <w:rPr>
          <w:sz w:val="20"/>
        </w:rPr>
      </w:pPr>
      <w:r>
        <w:rPr>
          <w:w w:val="105"/>
          <w:sz w:val="20"/>
        </w:rPr>
        <w:t>the</w:t>
      </w:r>
      <w:r>
        <w:rPr>
          <w:spacing w:val="-13"/>
          <w:w w:val="105"/>
          <w:sz w:val="20"/>
        </w:rPr>
        <w:t xml:space="preserve"> </w:t>
      </w:r>
      <w:r>
        <w:rPr>
          <w:w w:val="105"/>
          <w:sz w:val="20"/>
        </w:rPr>
        <w:t>plan</w:t>
      </w:r>
      <w:r>
        <w:rPr>
          <w:spacing w:val="-12"/>
          <w:w w:val="105"/>
          <w:sz w:val="20"/>
        </w:rPr>
        <w:t xml:space="preserve"> </w:t>
      </w:r>
      <w:r>
        <w:rPr>
          <w:w w:val="105"/>
          <w:sz w:val="20"/>
        </w:rPr>
        <w:t>must</w:t>
      </w:r>
      <w:r>
        <w:rPr>
          <w:spacing w:val="-13"/>
          <w:w w:val="105"/>
          <w:sz w:val="20"/>
        </w:rPr>
        <w:t xml:space="preserve"> </w:t>
      </w:r>
      <w:r>
        <w:rPr>
          <w:w w:val="105"/>
          <w:sz w:val="20"/>
        </w:rPr>
        <w:t>be</w:t>
      </w:r>
      <w:r>
        <w:rPr>
          <w:spacing w:val="-12"/>
          <w:w w:val="105"/>
          <w:sz w:val="20"/>
        </w:rPr>
        <w:t xml:space="preserve"> </w:t>
      </w:r>
      <w:r>
        <w:rPr>
          <w:w w:val="105"/>
          <w:sz w:val="20"/>
        </w:rPr>
        <w:t>registered</w:t>
      </w:r>
      <w:r>
        <w:rPr>
          <w:spacing w:val="-12"/>
          <w:w w:val="105"/>
          <w:sz w:val="20"/>
        </w:rPr>
        <w:t xml:space="preserve"> </w:t>
      </w:r>
      <w:r>
        <w:rPr>
          <w:w w:val="105"/>
          <w:sz w:val="20"/>
        </w:rPr>
        <w:t>with</w:t>
      </w:r>
      <w:r>
        <w:rPr>
          <w:spacing w:val="-12"/>
          <w:w w:val="105"/>
          <w:sz w:val="20"/>
        </w:rPr>
        <w:t xml:space="preserve"> </w:t>
      </w:r>
      <w:r>
        <w:rPr>
          <w:w w:val="105"/>
          <w:sz w:val="20"/>
        </w:rPr>
        <w:t>the</w:t>
      </w:r>
      <w:r>
        <w:rPr>
          <w:spacing w:val="-12"/>
          <w:w w:val="105"/>
          <w:sz w:val="20"/>
        </w:rPr>
        <w:t xml:space="preserve"> </w:t>
      </w:r>
      <w:r>
        <w:rPr>
          <w:w w:val="105"/>
          <w:sz w:val="20"/>
        </w:rPr>
        <w:t>Federal</w:t>
      </w:r>
      <w:r>
        <w:rPr>
          <w:spacing w:val="-12"/>
          <w:w w:val="105"/>
          <w:sz w:val="20"/>
        </w:rPr>
        <w:t xml:space="preserve"> </w:t>
      </w:r>
      <w:r>
        <w:rPr>
          <w:w w:val="105"/>
          <w:sz w:val="20"/>
        </w:rPr>
        <w:t>Register</w:t>
      </w:r>
      <w:r>
        <w:rPr>
          <w:spacing w:val="-12"/>
          <w:w w:val="105"/>
          <w:sz w:val="20"/>
        </w:rPr>
        <w:t xml:space="preserve"> </w:t>
      </w:r>
      <w:r>
        <w:rPr>
          <w:w w:val="105"/>
          <w:sz w:val="20"/>
        </w:rPr>
        <w:t>of</w:t>
      </w:r>
      <w:r>
        <w:rPr>
          <w:spacing w:val="-14"/>
          <w:w w:val="105"/>
          <w:sz w:val="20"/>
        </w:rPr>
        <w:t xml:space="preserve"> </w:t>
      </w:r>
      <w:r>
        <w:rPr>
          <w:w w:val="105"/>
          <w:sz w:val="20"/>
        </w:rPr>
        <w:t>Legislative</w:t>
      </w:r>
      <w:r>
        <w:rPr>
          <w:spacing w:val="-12"/>
          <w:w w:val="105"/>
          <w:sz w:val="20"/>
        </w:rPr>
        <w:t xml:space="preserve"> </w:t>
      </w:r>
      <w:r>
        <w:rPr>
          <w:w w:val="105"/>
          <w:sz w:val="20"/>
        </w:rPr>
        <w:t>Instruments</w:t>
      </w:r>
      <w:r>
        <w:rPr>
          <w:spacing w:val="-12"/>
          <w:w w:val="105"/>
          <w:sz w:val="20"/>
        </w:rPr>
        <w:t xml:space="preserve"> </w:t>
      </w:r>
      <w:r>
        <w:rPr>
          <w:spacing w:val="-2"/>
          <w:w w:val="105"/>
          <w:sz w:val="20"/>
        </w:rPr>
        <w:t>(FRLI);</w:t>
      </w:r>
    </w:p>
    <w:p w:rsidR="008E083E" w:rsidRDefault="0029712A">
      <w:pPr>
        <w:pStyle w:val="ListParagraph"/>
        <w:numPr>
          <w:ilvl w:val="0"/>
          <w:numId w:val="6"/>
        </w:numPr>
        <w:tabs>
          <w:tab w:val="left" w:pos="529"/>
        </w:tabs>
        <w:spacing w:before="119" w:line="249" w:lineRule="auto"/>
        <w:ind w:right="121"/>
        <w:rPr>
          <w:sz w:val="20"/>
        </w:rPr>
      </w:pPr>
      <w:r>
        <w:rPr>
          <w:w w:val="105"/>
          <w:sz w:val="20"/>
        </w:rPr>
        <w:t>the TSPF Management Plan, RIS, explanatory statement and the strategic assessment report must be tabled in Parliament for 15 sitting days.</w:t>
      </w:r>
    </w:p>
    <w:p w:rsidR="008E083E" w:rsidRDefault="008E083E">
      <w:pPr>
        <w:pStyle w:val="BodyText"/>
        <w:rPr>
          <w:sz w:val="22"/>
        </w:rPr>
      </w:pPr>
    </w:p>
    <w:p w:rsidR="008E083E" w:rsidRDefault="008E083E">
      <w:pPr>
        <w:pStyle w:val="BodyText"/>
        <w:spacing w:before="2"/>
        <w:rPr>
          <w:sz w:val="18"/>
        </w:rPr>
      </w:pPr>
    </w:p>
    <w:p w:rsidR="008E083E" w:rsidRDefault="0029712A">
      <w:pPr>
        <w:pStyle w:val="Heading2"/>
        <w:ind w:left="189"/>
      </w:pPr>
      <w:bookmarkStart w:id="32" w:name="_TOC_250006"/>
      <w:r>
        <w:t>Summary</w:t>
      </w:r>
      <w:r>
        <w:rPr>
          <w:spacing w:val="15"/>
        </w:rPr>
        <w:t xml:space="preserve"> </w:t>
      </w:r>
      <w:r>
        <w:t>of</w:t>
      </w:r>
      <w:r>
        <w:rPr>
          <w:spacing w:val="15"/>
        </w:rPr>
        <w:t xml:space="preserve"> </w:t>
      </w:r>
      <w:r>
        <w:t>stakeholder</w:t>
      </w:r>
      <w:r>
        <w:rPr>
          <w:spacing w:val="15"/>
        </w:rPr>
        <w:t xml:space="preserve"> </w:t>
      </w:r>
      <w:bookmarkEnd w:id="32"/>
      <w:r>
        <w:rPr>
          <w:spacing w:val="-2"/>
        </w:rPr>
        <w:t>views</w:t>
      </w:r>
    </w:p>
    <w:p w:rsidR="008E083E" w:rsidRDefault="0029712A">
      <w:pPr>
        <w:pStyle w:val="BodyText"/>
        <w:spacing w:before="121" w:line="247" w:lineRule="auto"/>
        <w:ind w:left="189" w:right="121"/>
        <w:jc w:val="both"/>
      </w:pPr>
      <w:r>
        <w:rPr>
          <w:w w:val="105"/>
        </w:rPr>
        <w:t>In general, there is broad support for moving to a Management Plan as it is recognised that the current arrangements did not provide protection against overfishing with significant increases in fishing effort. There was strong in principle support for ITEs as the primary management measure for the TSPF. However, Industry has expressed their desire not to move to a system of unitisation.</w:t>
      </w:r>
    </w:p>
    <w:p w:rsidR="008E083E" w:rsidRDefault="008E083E">
      <w:pPr>
        <w:pStyle w:val="BodyText"/>
        <w:rPr>
          <w:sz w:val="22"/>
        </w:rPr>
      </w:pPr>
    </w:p>
    <w:p w:rsidR="008E083E" w:rsidRDefault="008E083E">
      <w:pPr>
        <w:pStyle w:val="BodyText"/>
        <w:spacing w:before="6"/>
        <w:rPr>
          <w:sz w:val="18"/>
        </w:rPr>
      </w:pPr>
    </w:p>
    <w:p w:rsidR="008E083E" w:rsidRDefault="0029712A">
      <w:pPr>
        <w:pStyle w:val="Heading1"/>
        <w:spacing w:before="0"/>
        <w:ind w:left="189"/>
        <w:jc w:val="both"/>
      </w:pPr>
      <w:bookmarkStart w:id="33" w:name="_TOC_250005"/>
      <w:r>
        <w:t>CONCLUSION</w:t>
      </w:r>
      <w:r>
        <w:rPr>
          <w:spacing w:val="15"/>
        </w:rPr>
        <w:t xml:space="preserve"> </w:t>
      </w:r>
      <w:r>
        <w:t>AND</w:t>
      </w:r>
      <w:r>
        <w:rPr>
          <w:spacing w:val="16"/>
        </w:rPr>
        <w:t xml:space="preserve"> </w:t>
      </w:r>
      <w:r>
        <w:t>RECOMMENDED</w:t>
      </w:r>
      <w:r>
        <w:rPr>
          <w:spacing w:val="16"/>
        </w:rPr>
        <w:t xml:space="preserve"> </w:t>
      </w:r>
      <w:bookmarkEnd w:id="33"/>
      <w:r>
        <w:rPr>
          <w:spacing w:val="-2"/>
        </w:rPr>
        <w:t>OPTION</w:t>
      </w:r>
    </w:p>
    <w:p w:rsidR="008E083E" w:rsidRDefault="0029712A">
      <w:pPr>
        <w:pStyle w:val="BodyText"/>
        <w:spacing w:before="120" w:line="249" w:lineRule="auto"/>
        <w:ind w:left="189" w:right="119"/>
        <w:jc w:val="both"/>
      </w:pPr>
      <w:r>
        <w:rPr>
          <w:w w:val="105"/>
        </w:rPr>
        <w:t>Continuing the grant of annual fishing licences as the primary management tool (Option 1 - maintaining status quo) is not considered a viable option for the future management of the TSPF. It has the potential</w:t>
      </w:r>
      <w:r>
        <w:rPr>
          <w:spacing w:val="-1"/>
          <w:w w:val="105"/>
        </w:rPr>
        <w:t xml:space="preserve"> </w:t>
      </w:r>
      <w:r>
        <w:rPr>
          <w:w w:val="105"/>
        </w:rPr>
        <w:t>to put the fishery at risk of overcapitalisaiton. Further, the</w:t>
      </w:r>
      <w:r>
        <w:rPr>
          <w:spacing w:val="-1"/>
          <w:w w:val="105"/>
        </w:rPr>
        <w:t xml:space="preserve"> </w:t>
      </w:r>
      <w:r>
        <w:rPr>
          <w:w w:val="105"/>
        </w:rPr>
        <w:t>potential for annual litigation upon the grant of licences and associate variation to licences, has the potential</w:t>
      </w:r>
      <w:r>
        <w:rPr>
          <w:spacing w:val="-11"/>
          <w:w w:val="105"/>
        </w:rPr>
        <w:t xml:space="preserve"> </w:t>
      </w:r>
      <w:r>
        <w:rPr>
          <w:w w:val="105"/>
        </w:rPr>
        <w:t>to</w:t>
      </w:r>
      <w:r>
        <w:rPr>
          <w:spacing w:val="-9"/>
          <w:w w:val="105"/>
        </w:rPr>
        <w:t xml:space="preserve"> </w:t>
      </w:r>
      <w:r>
        <w:rPr>
          <w:w w:val="105"/>
        </w:rPr>
        <w:t>increase</w:t>
      </w:r>
      <w:r>
        <w:rPr>
          <w:spacing w:val="-10"/>
          <w:w w:val="105"/>
        </w:rPr>
        <w:t xml:space="preserve"> </w:t>
      </w:r>
      <w:r>
        <w:rPr>
          <w:w w:val="105"/>
        </w:rPr>
        <w:t>costs,</w:t>
      </w:r>
      <w:r>
        <w:rPr>
          <w:spacing w:val="-10"/>
          <w:w w:val="105"/>
        </w:rPr>
        <w:t xml:space="preserve"> </w:t>
      </w:r>
      <w:r>
        <w:rPr>
          <w:w w:val="105"/>
        </w:rPr>
        <w:t>thereby</w:t>
      </w:r>
      <w:r>
        <w:rPr>
          <w:spacing w:val="-10"/>
          <w:w w:val="105"/>
        </w:rPr>
        <w:t xml:space="preserve"> </w:t>
      </w:r>
      <w:r>
        <w:rPr>
          <w:w w:val="105"/>
        </w:rPr>
        <w:t>reducing</w:t>
      </w:r>
      <w:r>
        <w:rPr>
          <w:spacing w:val="-9"/>
          <w:w w:val="105"/>
        </w:rPr>
        <w:t xml:space="preserve"> </w:t>
      </w:r>
      <w:r>
        <w:rPr>
          <w:w w:val="105"/>
        </w:rPr>
        <w:t>the</w:t>
      </w:r>
      <w:r>
        <w:rPr>
          <w:spacing w:val="-10"/>
          <w:w w:val="105"/>
        </w:rPr>
        <w:t xml:space="preserve"> </w:t>
      </w:r>
      <w:r>
        <w:rPr>
          <w:w w:val="105"/>
        </w:rPr>
        <w:t>PZJA’s</w:t>
      </w:r>
      <w:r>
        <w:rPr>
          <w:spacing w:val="-11"/>
          <w:w w:val="105"/>
        </w:rPr>
        <w:t xml:space="preserve"> </w:t>
      </w:r>
      <w:r>
        <w:rPr>
          <w:w w:val="105"/>
        </w:rPr>
        <w:t>ability</w:t>
      </w:r>
      <w:r>
        <w:rPr>
          <w:spacing w:val="-10"/>
          <w:w w:val="105"/>
        </w:rPr>
        <w:t xml:space="preserve"> </w:t>
      </w:r>
      <w:r>
        <w:rPr>
          <w:w w:val="105"/>
        </w:rPr>
        <w:t>to</w:t>
      </w:r>
      <w:r>
        <w:rPr>
          <w:spacing w:val="-10"/>
          <w:w w:val="105"/>
        </w:rPr>
        <w:t xml:space="preserve"> </w:t>
      </w:r>
      <w:r>
        <w:rPr>
          <w:w w:val="105"/>
        </w:rPr>
        <w:t>meet</w:t>
      </w:r>
      <w:r>
        <w:rPr>
          <w:spacing w:val="-9"/>
          <w:w w:val="105"/>
        </w:rPr>
        <w:t xml:space="preserve"> </w:t>
      </w:r>
      <w:r>
        <w:rPr>
          <w:w w:val="105"/>
        </w:rPr>
        <w:t>its</w:t>
      </w:r>
      <w:r>
        <w:rPr>
          <w:spacing w:val="-10"/>
          <w:w w:val="105"/>
        </w:rPr>
        <w:t xml:space="preserve"> </w:t>
      </w:r>
      <w:r>
        <w:rPr>
          <w:w w:val="105"/>
        </w:rPr>
        <w:t>economic</w:t>
      </w:r>
      <w:r>
        <w:rPr>
          <w:spacing w:val="-12"/>
          <w:w w:val="105"/>
        </w:rPr>
        <w:t xml:space="preserve"> </w:t>
      </w:r>
      <w:r>
        <w:rPr>
          <w:w w:val="105"/>
        </w:rPr>
        <w:t>efficiency and cost effective fisheries management objectives.</w:t>
      </w:r>
      <w:r>
        <w:rPr>
          <w:spacing w:val="-3"/>
          <w:w w:val="105"/>
        </w:rPr>
        <w:t xml:space="preserve"> </w:t>
      </w:r>
      <w:r>
        <w:rPr>
          <w:w w:val="105"/>
        </w:rPr>
        <w:t>Also, licences do not optimize the long- term</w:t>
      </w:r>
      <w:r>
        <w:rPr>
          <w:spacing w:val="-3"/>
          <w:w w:val="105"/>
        </w:rPr>
        <w:t xml:space="preserve"> </w:t>
      </w:r>
      <w:r>
        <w:rPr>
          <w:w w:val="105"/>
        </w:rPr>
        <w:t>benefits</w:t>
      </w:r>
      <w:r>
        <w:rPr>
          <w:spacing w:val="-3"/>
          <w:w w:val="105"/>
        </w:rPr>
        <w:t xml:space="preserve"> </w:t>
      </w:r>
      <w:r>
        <w:rPr>
          <w:w w:val="105"/>
        </w:rPr>
        <w:t>for</w:t>
      </w:r>
      <w:r>
        <w:rPr>
          <w:spacing w:val="-2"/>
          <w:w w:val="105"/>
        </w:rPr>
        <w:t xml:space="preserve"> </w:t>
      </w:r>
      <w:r>
        <w:rPr>
          <w:w w:val="105"/>
        </w:rPr>
        <w:t>the</w:t>
      </w:r>
      <w:r>
        <w:rPr>
          <w:spacing w:val="-3"/>
          <w:w w:val="105"/>
        </w:rPr>
        <w:t xml:space="preserve"> </w:t>
      </w:r>
      <w:r>
        <w:rPr>
          <w:w w:val="105"/>
        </w:rPr>
        <w:t>fishery</w:t>
      </w:r>
      <w:r>
        <w:rPr>
          <w:spacing w:val="-3"/>
          <w:w w:val="105"/>
        </w:rPr>
        <w:t xml:space="preserve"> </w:t>
      </w:r>
      <w:r>
        <w:rPr>
          <w:w w:val="105"/>
        </w:rPr>
        <w:t>or</w:t>
      </w:r>
      <w:r>
        <w:rPr>
          <w:spacing w:val="-2"/>
          <w:w w:val="105"/>
        </w:rPr>
        <w:t xml:space="preserve"> </w:t>
      </w:r>
      <w:r>
        <w:rPr>
          <w:w w:val="105"/>
        </w:rPr>
        <w:t>provide</w:t>
      </w:r>
      <w:r>
        <w:rPr>
          <w:spacing w:val="-3"/>
          <w:w w:val="105"/>
        </w:rPr>
        <w:t xml:space="preserve"> </w:t>
      </w:r>
      <w:r>
        <w:rPr>
          <w:w w:val="105"/>
        </w:rPr>
        <w:t>certainty</w:t>
      </w:r>
      <w:r>
        <w:rPr>
          <w:spacing w:val="-2"/>
          <w:w w:val="105"/>
        </w:rPr>
        <w:t xml:space="preserve"> </w:t>
      </w:r>
      <w:r>
        <w:rPr>
          <w:w w:val="105"/>
        </w:rPr>
        <w:t>in</w:t>
      </w:r>
      <w:r>
        <w:rPr>
          <w:spacing w:val="-3"/>
          <w:w w:val="105"/>
        </w:rPr>
        <w:t xml:space="preserve"> </w:t>
      </w:r>
      <w:r>
        <w:rPr>
          <w:w w:val="105"/>
        </w:rPr>
        <w:t>the</w:t>
      </w:r>
      <w:r>
        <w:rPr>
          <w:spacing w:val="-2"/>
          <w:w w:val="105"/>
        </w:rPr>
        <w:t xml:space="preserve"> </w:t>
      </w:r>
      <w:r>
        <w:rPr>
          <w:w w:val="105"/>
        </w:rPr>
        <w:t>ongoing</w:t>
      </w:r>
      <w:r>
        <w:rPr>
          <w:spacing w:val="-2"/>
          <w:w w:val="105"/>
        </w:rPr>
        <w:t xml:space="preserve"> </w:t>
      </w:r>
      <w:r>
        <w:rPr>
          <w:w w:val="105"/>
        </w:rPr>
        <w:t>access</w:t>
      </w:r>
      <w:r>
        <w:rPr>
          <w:spacing w:val="-3"/>
          <w:w w:val="105"/>
        </w:rPr>
        <w:t xml:space="preserve"> </w:t>
      </w:r>
      <w:r>
        <w:rPr>
          <w:w w:val="105"/>
        </w:rPr>
        <w:t>for</w:t>
      </w:r>
      <w:r>
        <w:rPr>
          <w:spacing w:val="-3"/>
          <w:w w:val="105"/>
        </w:rPr>
        <w:t xml:space="preserve"> </w:t>
      </w:r>
      <w:r>
        <w:rPr>
          <w:w w:val="105"/>
        </w:rPr>
        <w:t>stakeholders</w:t>
      </w:r>
      <w:r>
        <w:rPr>
          <w:spacing w:val="-3"/>
          <w:w w:val="105"/>
        </w:rPr>
        <w:t xml:space="preserve"> </w:t>
      </w:r>
      <w:r>
        <w:rPr>
          <w:w w:val="105"/>
        </w:rPr>
        <w:t>in</w:t>
      </w:r>
      <w:r>
        <w:rPr>
          <w:spacing w:val="-3"/>
          <w:w w:val="105"/>
        </w:rPr>
        <w:t xml:space="preserve"> </w:t>
      </w:r>
      <w:r>
        <w:rPr>
          <w:w w:val="105"/>
        </w:rPr>
        <w:t>the fishery. Finally, as outlined in the 1989 (revised in 2003) policy statement, the preferred management option for AFMA managed fisheries is through the implementation of a management</w:t>
      </w:r>
      <w:r>
        <w:rPr>
          <w:spacing w:val="-2"/>
          <w:w w:val="105"/>
        </w:rPr>
        <w:t xml:space="preserve"> </w:t>
      </w:r>
      <w:r>
        <w:rPr>
          <w:w w:val="105"/>
        </w:rPr>
        <w:t>plan</w:t>
      </w:r>
      <w:r>
        <w:rPr>
          <w:spacing w:val="-2"/>
          <w:w w:val="105"/>
        </w:rPr>
        <w:t xml:space="preserve"> </w:t>
      </w:r>
      <w:r>
        <w:rPr>
          <w:w w:val="105"/>
        </w:rPr>
        <w:t>and grant</w:t>
      </w:r>
      <w:r>
        <w:rPr>
          <w:spacing w:val="-2"/>
          <w:w w:val="105"/>
        </w:rPr>
        <w:t xml:space="preserve"> </w:t>
      </w:r>
      <w:r>
        <w:rPr>
          <w:w w:val="105"/>
        </w:rPr>
        <w:t>of SFRs</w:t>
      </w:r>
      <w:r>
        <w:rPr>
          <w:spacing w:val="-2"/>
          <w:w w:val="105"/>
        </w:rPr>
        <w:t xml:space="preserve"> </w:t>
      </w:r>
      <w:r>
        <w:rPr>
          <w:w w:val="105"/>
        </w:rPr>
        <w:t>(units</w:t>
      </w:r>
      <w:r>
        <w:rPr>
          <w:spacing w:val="-2"/>
          <w:w w:val="105"/>
        </w:rPr>
        <w:t xml:space="preserve"> </w:t>
      </w:r>
      <w:r>
        <w:rPr>
          <w:w w:val="105"/>
        </w:rPr>
        <w:t>of fishing capacity</w:t>
      </w:r>
      <w:r>
        <w:rPr>
          <w:spacing w:val="-1"/>
          <w:w w:val="105"/>
        </w:rPr>
        <w:t xml:space="preserve"> </w:t>
      </w:r>
      <w:r>
        <w:rPr>
          <w:w w:val="105"/>
        </w:rPr>
        <w:t>in the case</w:t>
      </w:r>
      <w:r>
        <w:rPr>
          <w:spacing w:val="-2"/>
          <w:w w:val="105"/>
        </w:rPr>
        <w:t xml:space="preserve"> </w:t>
      </w:r>
      <w:r>
        <w:rPr>
          <w:w w:val="105"/>
        </w:rPr>
        <w:t>of the</w:t>
      </w:r>
      <w:r>
        <w:rPr>
          <w:spacing w:val="-4"/>
          <w:w w:val="105"/>
        </w:rPr>
        <w:t xml:space="preserve"> </w:t>
      </w:r>
      <w:r>
        <w:rPr>
          <w:w w:val="105"/>
        </w:rPr>
        <w:t>TSPF).</w:t>
      </w:r>
      <w:r>
        <w:rPr>
          <w:spacing w:val="-3"/>
          <w:w w:val="105"/>
        </w:rPr>
        <w:t xml:space="preserve"> </w:t>
      </w:r>
      <w:r>
        <w:rPr>
          <w:w w:val="105"/>
        </w:rPr>
        <w:t>This option should be implemented unless there is adequate evidence that this approach is inappropriate for a specific fishery. This is not the case in the</w:t>
      </w:r>
      <w:r>
        <w:rPr>
          <w:spacing w:val="-1"/>
          <w:w w:val="105"/>
        </w:rPr>
        <w:t xml:space="preserve"> </w:t>
      </w:r>
      <w:r>
        <w:rPr>
          <w:w w:val="105"/>
        </w:rPr>
        <w:t>TSPF, despite being managed under the TSF Act.</w:t>
      </w:r>
    </w:p>
    <w:p w:rsidR="008E083E" w:rsidRDefault="0029712A">
      <w:pPr>
        <w:pStyle w:val="BodyText"/>
        <w:spacing w:before="98" w:line="247" w:lineRule="auto"/>
        <w:ind w:left="189" w:right="120"/>
        <w:jc w:val="both"/>
      </w:pPr>
      <w:r>
        <w:rPr>
          <w:w w:val="105"/>
        </w:rPr>
        <w:t>The preferred option for future management of the TSPF fishery is the implementation of a Plan of Management and issuing UFCs (Option 2).</w:t>
      </w:r>
      <w:r>
        <w:rPr>
          <w:spacing w:val="-3"/>
          <w:w w:val="105"/>
        </w:rPr>
        <w:t xml:space="preserve"> </w:t>
      </w:r>
      <w:r>
        <w:rPr>
          <w:w w:val="105"/>
        </w:rPr>
        <w:t>The recommendation of this option is the result</w:t>
      </w:r>
      <w:r>
        <w:rPr>
          <w:spacing w:val="-3"/>
          <w:w w:val="105"/>
        </w:rPr>
        <w:t xml:space="preserve"> </w:t>
      </w:r>
      <w:r>
        <w:rPr>
          <w:w w:val="105"/>
        </w:rPr>
        <w:t>of</w:t>
      </w:r>
      <w:r>
        <w:rPr>
          <w:spacing w:val="-2"/>
          <w:w w:val="105"/>
        </w:rPr>
        <w:t xml:space="preserve"> </w:t>
      </w:r>
      <w:r>
        <w:rPr>
          <w:w w:val="105"/>
        </w:rPr>
        <w:t>an</w:t>
      </w:r>
      <w:r>
        <w:rPr>
          <w:spacing w:val="-2"/>
          <w:w w:val="105"/>
        </w:rPr>
        <w:t xml:space="preserve"> </w:t>
      </w:r>
      <w:r>
        <w:rPr>
          <w:w w:val="105"/>
        </w:rPr>
        <w:t>extensive</w:t>
      </w:r>
      <w:r>
        <w:rPr>
          <w:spacing w:val="-2"/>
          <w:w w:val="105"/>
        </w:rPr>
        <w:t xml:space="preserve"> </w:t>
      </w:r>
      <w:r>
        <w:rPr>
          <w:w w:val="105"/>
        </w:rPr>
        <w:t>consultation</w:t>
      </w:r>
      <w:r>
        <w:rPr>
          <w:spacing w:val="-2"/>
          <w:w w:val="105"/>
        </w:rPr>
        <w:t xml:space="preserve"> </w:t>
      </w:r>
      <w:r>
        <w:rPr>
          <w:w w:val="105"/>
        </w:rPr>
        <w:t>process</w:t>
      </w:r>
      <w:r>
        <w:rPr>
          <w:spacing w:val="-4"/>
          <w:w w:val="105"/>
        </w:rPr>
        <w:t xml:space="preserve"> </w:t>
      </w:r>
      <w:r>
        <w:rPr>
          <w:w w:val="105"/>
        </w:rPr>
        <w:t>with</w:t>
      </w:r>
      <w:r>
        <w:rPr>
          <w:spacing w:val="-2"/>
          <w:w w:val="105"/>
        </w:rPr>
        <w:t xml:space="preserve"> </w:t>
      </w:r>
      <w:r>
        <w:rPr>
          <w:w w:val="105"/>
        </w:rPr>
        <w:t>external</w:t>
      </w:r>
      <w:r>
        <w:rPr>
          <w:spacing w:val="-3"/>
          <w:w w:val="105"/>
        </w:rPr>
        <w:t xml:space="preserve"> </w:t>
      </w:r>
      <w:r>
        <w:rPr>
          <w:w w:val="105"/>
        </w:rPr>
        <w:t>stakeholders</w:t>
      </w:r>
      <w:r>
        <w:rPr>
          <w:spacing w:val="-4"/>
          <w:w w:val="105"/>
        </w:rPr>
        <w:t xml:space="preserve"> </w:t>
      </w:r>
      <w:r>
        <w:rPr>
          <w:w w:val="105"/>
        </w:rPr>
        <w:t>and</w:t>
      </w:r>
      <w:r>
        <w:rPr>
          <w:spacing w:val="-2"/>
          <w:w w:val="105"/>
        </w:rPr>
        <w:t xml:space="preserve"> </w:t>
      </w:r>
      <w:r>
        <w:rPr>
          <w:w w:val="105"/>
        </w:rPr>
        <w:t>the</w:t>
      </w:r>
      <w:r>
        <w:rPr>
          <w:spacing w:val="-6"/>
          <w:w w:val="105"/>
        </w:rPr>
        <w:t xml:space="preserve"> </w:t>
      </w:r>
      <w:r>
        <w:rPr>
          <w:w w:val="105"/>
        </w:rPr>
        <w:t>TSPMAC,</w:t>
      </w:r>
      <w:r>
        <w:rPr>
          <w:spacing w:val="-2"/>
          <w:w w:val="105"/>
        </w:rPr>
        <w:t xml:space="preserve"> </w:t>
      </w:r>
      <w:r>
        <w:rPr>
          <w:w w:val="105"/>
        </w:rPr>
        <w:t>and has the capacity to achieve the PZJA’s legislative objectives under the TSF Act. UFC management allows for a direct control over effort with effort limits set according to the sustainability</w:t>
      </w:r>
      <w:r>
        <w:rPr>
          <w:spacing w:val="-11"/>
          <w:w w:val="105"/>
        </w:rPr>
        <w:t xml:space="preserve"> </w:t>
      </w:r>
      <w:r>
        <w:rPr>
          <w:w w:val="105"/>
        </w:rPr>
        <w:t>of</w:t>
      </w:r>
      <w:r>
        <w:rPr>
          <w:spacing w:val="-10"/>
          <w:w w:val="105"/>
        </w:rPr>
        <w:t xml:space="preserve"> </w:t>
      </w:r>
      <w:r>
        <w:rPr>
          <w:w w:val="105"/>
        </w:rPr>
        <w:t>individual</w:t>
      </w:r>
      <w:r>
        <w:rPr>
          <w:spacing w:val="-10"/>
          <w:w w:val="105"/>
        </w:rPr>
        <w:t xml:space="preserve"> </w:t>
      </w:r>
      <w:r>
        <w:rPr>
          <w:w w:val="105"/>
        </w:rPr>
        <w:t>species.</w:t>
      </w:r>
      <w:r>
        <w:rPr>
          <w:spacing w:val="-10"/>
          <w:w w:val="105"/>
        </w:rPr>
        <w:t xml:space="preserve"> </w:t>
      </w:r>
      <w:r>
        <w:rPr>
          <w:w w:val="105"/>
        </w:rPr>
        <w:t>Further,</w:t>
      </w:r>
      <w:r>
        <w:rPr>
          <w:spacing w:val="-10"/>
          <w:w w:val="105"/>
        </w:rPr>
        <w:t xml:space="preserve"> </w:t>
      </w:r>
      <w:r>
        <w:rPr>
          <w:w w:val="105"/>
        </w:rPr>
        <w:t>these</w:t>
      </w:r>
      <w:r>
        <w:rPr>
          <w:spacing w:val="-10"/>
          <w:w w:val="105"/>
        </w:rPr>
        <w:t xml:space="preserve"> </w:t>
      </w:r>
      <w:r>
        <w:rPr>
          <w:w w:val="105"/>
        </w:rPr>
        <w:t>amounts</w:t>
      </w:r>
      <w:r>
        <w:rPr>
          <w:spacing w:val="-10"/>
          <w:w w:val="105"/>
        </w:rPr>
        <w:t xml:space="preserve"> </w:t>
      </w:r>
      <w:r>
        <w:rPr>
          <w:w w:val="105"/>
        </w:rPr>
        <w:t>can</w:t>
      </w:r>
      <w:r>
        <w:rPr>
          <w:spacing w:val="-10"/>
          <w:w w:val="105"/>
        </w:rPr>
        <w:t xml:space="preserve"> </w:t>
      </w:r>
      <w:r>
        <w:rPr>
          <w:w w:val="105"/>
        </w:rPr>
        <w:t>be</w:t>
      </w:r>
      <w:r>
        <w:rPr>
          <w:spacing w:val="-10"/>
          <w:w w:val="105"/>
        </w:rPr>
        <w:t xml:space="preserve"> </w:t>
      </w:r>
      <w:r>
        <w:rPr>
          <w:w w:val="105"/>
        </w:rPr>
        <w:t>changed</w:t>
      </w:r>
      <w:r>
        <w:rPr>
          <w:spacing w:val="-10"/>
          <w:w w:val="105"/>
        </w:rPr>
        <w:t xml:space="preserve"> </w:t>
      </w:r>
      <w:r>
        <w:rPr>
          <w:w w:val="105"/>
        </w:rPr>
        <w:t>between</w:t>
      </w:r>
      <w:r>
        <w:rPr>
          <w:spacing w:val="-10"/>
          <w:w w:val="105"/>
        </w:rPr>
        <w:t xml:space="preserve"> </w:t>
      </w:r>
      <w:r>
        <w:rPr>
          <w:w w:val="105"/>
        </w:rPr>
        <w:t>years</w:t>
      </w:r>
      <w:r>
        <w:rPr>
          <w:spacing w:val="-10"/>
          <w:w w:val="105"/>
        </w:rPr>
        <w:t xml:space="preserve"> </w:t>
      </w:r>
      <w:r>
        <w:rPr>
          <w:w w:val="105"/>
        </w:rPr>
        <w:t>as further stock information is obtained. The option also provides stronger access rights for industry giving them added security in the future of the fishery. Finally, due to the reduced opportunities for litigation under a management plan, there is potential for decreased costs allowing the PZJA agencies to achieve economic efficiency and cost effective fisheries management objectives.</w:t>
      </w:r>
    </w:p>
    <w:p w:rsidR="008E083E" w:rsidRDefault="0029712A">
      <w:pPr>
        <w:pStyle w:val="BodyText"/>
        <w:spacing w:before="125" w:line="247" w:lineRule="auto"/>
        <w:ind w:left="189" w:right="122"/>
        <w:jc w:val="both"/>
      </w:pPr>
      <w:r>
        <w:rPr>
          <w:w w:val="105"/>
        </w:rPr>
        <w:t xml:space="preserve">The draft </w:t>
      </w:r>
      <w:r>
        <w:rPr>
          <w:i/>
          <w:w w:val="105"/>
        </w:rPr>
        <w:t xml:space="preserve">Torres Strait Prawn Fishery Management Plan 2008 </w:t>
      </w:r>
      <w:r>
        <w:rPr>
          <w:w w:val="105"/>
        </w:rPr>
        <w:t>provides a comprehensive management regime for the future, which contains adequate controls for managing a highly variable and short lived species in a cost effective way. The use of a unitised system of TAE (Attachment</w:t>
      </w:r>
      <w:r>
        <w:rPr>
          <w:spacing w:val="-15"/>
          <w:w w:val="105"/>
        </w:rPr>
        <w:t xml:space="preserve"> </w:t>
      </w:r>
      <w:r>
        <w:rPr>
          <w:w w:val="105"/>
        </w:rPr>
        <w:t>A)</w:t>
      </w:r>
      <w:r>
        <w:rPr>
          <w:spacing w:val="-12"/>
          <w:w w:val="105"/>
        </w:rPr>
        <w:t xml:space="preserve"> </w:t>
      </w:r>
      <w:r>
        <w:rPr>
          <w:w w:val="105"/>
        </w:rPr>
        <w:t>is</w:t>
      </w:r>
      <w:r>
        <w:rPr>
          <w:spacing w:val="-10"/>
          <w:w w:val="105"/>
        </w:rPr>
        <w:t xml:space="preserve"> </w:t>
      </w:r>
      <w:r>
        <w:rPr>
          <w:w w:val="105"/>
        </w:rPr>
        <w:t>a</w:t>
      </w:r>
      <w:r>
        <w:rPr>
          <w:spacing w:val="-7"/>
          <w:w w:val="105"/>
        </w:rPr>
        <w:t xml:space="preserve"> </w:t>
      </w:r>
      <w:r>
        <w:rPr>
          <w:w w:val="105"/>
        </w:rPr>
        <w:t>simple</w:t>
      </w:r>
      <w:r>
        <w:rPr>
          <w:spacing w:val="-9"/>
          <w:w w:val="105"/>
        </w:rPr>
        <w:t xml:space="preserve"> </w:t>
      </w:r>
      <w:r>
        <w:rPr>
          <w:w w:val="105"/>
        </w:rPr>
        <w:t>approach</w:t>
      </w:r>
      <w:r>
        <w:rPr>
          <w:spacing w:val="-7"/>
          <w:w w:val="105"/>
        </w:rPr>
        <w:t xml:space="preserve"> </w:t>
      </w:r>
      <w:r>
        <w:rPr>
          <w:w w:val="105"/>
        </w:rPr>
        <w:t>which</w:t>
      </w:r>
      <w:r>
        <w:rPr>
          <w:spacing w:val="-9"/>
          <w:w w:val="105"/>
        </w:rPr>
        <w:t xml:space="preserve"> </w:t>
      </w:r>
      <w:r>
        <w:rPr>
          <w:w w:val="105"/>
        </w:rPr>
        <w:t>provides</w:t>
      </w:r>
      <w:r>
        <w:rPr>
          <w:spacing w:val="-10"/>
          <w:w w:val="105"/>
        </w:rPr>
        <w:t xml:space="preserve"> </w:t>
      </w:r>
      <w:r>
        <w:rPr>
          <w:w w:val="105"/>
        </w:rPr>
        <w:t>coarse</w:t>
      </w:r>
      <w:r>
        <w:rPr>
          <w:spacing w:val="-10"/>
          <w:w w:val="105"/>
        </w:rPr>
        <w:t xml:space="preserve"> </w:t>
      </w:r>
      <w:r>
        <w:rPr>
          <w:w w:val="105"/>
        </w:rPr>
        <w:t>tools</w:t>
      </w:r>
      <w:r>
        <w:rPr>
          <w:spacing w:val="-9"/>
          <w:w w:val="105"/>
        </w:rPr>
        <w:t xml:space="preserve"> </w:t>
      </w:r>
      <w:r>
        <w:rPr>
          <w:w w:val="105"/>
        </w:rPr>
        <w:t>for</w:t>
      </w:r>
      <w:r>
        <w:rPr>
          <w:spacing w:val="-10"/>
          <w:w w:val="105"/>
        </w:rPr>
        <w:t xml:space="preserve"> </w:t>
      </w:r>
      <w:r>
        <w:rPr>
          <w:w w:val="105"/>
        </w:rPr>
        <w:t>adjustment</w:t>
      </w:r>
      <w:r>
        <w:rPr>
          <w:spacing w:val="-9"/>
          <w:w w:val="105"/>
        </w:rPr>
        <w:t xml:space="preserve"> </w:t>
      </w:r>
      <w:r>
        <w:rPr>
          <w:w w:val="105"/>
        </w:rPr>
        <w:t>which</w:t>
      </w:r>
      <w:r>
        <w:rPr>
          <w:spacing w:val="-7"/>
          <w:w w:val="105"/>
        </w:rPr>
        <w:t xml:space="preserve"> </w:t>
      </w:r>
      <w:r>
        <w:rPr>
          <w:w w:val="105"/>
        </w:rPr>
        <w:t>can</w:t>
      </w:r>
      <w:r>
        <w:rPr>
          <w:spacing w:val="-10"/>
          <w:w w:val="105"/>
        </w:rPr>
        <w:t xml:space="preserve"> </w:t>
      </w:r>
      <w:r>
        <w:rPr>
          <w:w w:val="105"/>
        </w:rPr>
        <w:t>be supported by cost effective regulation and compliance.</w:t>
      </w:r>
    </w:p>
    <w:p w:rsidR="008E083E" w:rsidRDefault="0029712A">
      <w:pPr>
        <w:pStyle w:val="BodyText"/>
        <w:spacing w:before="119" w:line="247" w:lineRule="auto"/>
        <w:ind w:left="189" w:right="122" w:hanging="1"/>
        <w:jc w:val="both"/>
      </w:pPr>
      <w:r>
        <w:rPr>
          <w:w w:val="105"/>
        </w:rPr>
        <w:t>The proposed Plan provides a clear and precautionary process for future management of prawns</w:t>
      </w:r>
      <w:r>
        <w:rPr>
          <w:spacing w:val="-4"/>
          <w:w w:val="105"/>
        </w:rPr>
        <w:t xml:space="preserve"> </w:t>
      </w:r>
      <w:r>
        <w:rPr>
          <w:w w:val="105"/>
        </w:rPr>
        <w:t>within</w:t>
      </w:r>
      <w:r>
        <w:rPr>
          <w:spacing w:val="-4"/>
          <w:w w:val="105"/>
        </w:rPr>
        <w:t xml:space="preserve"> </w:t>
      </w:r>
      <w:r>
        <w:rPr>
          <w:w w:val="105"/>
        </w:rPr>
        <w:t>the</w:t>
      </w:r>
      <w:r>
        <w:rPr>
          <w:spacing w:val="-5"/>
          <w:w w:val="105"/>
        </w:rPr>
        <w:t xml:space="preserve"> </w:t>
      </w:r>
      <w:r>
        <w:rPr>
          <w:w w:val="105"/>
        </w:rPr>
        <w:t>Torres</w:t>
      </w:r>
      <w:r>
        <w:rPr>
          <w:spacing w:val="-4"/>
          <w:w w:val="105"/>
        </w:rPr>
        <w:t xml:space="preserve"> </w:t>
      </w:r>
      <w:r>
        <w:rPr>
          <w:w w:val="105"/>
        </w:rPr>
        <w:t>Strait.</w:t>
      </w:r>
      <w:r>
        <w:rPr>
          <w:spacing w:val="-7"/>
          <w:w w:val="105"/>
        </w:rPr>
        <w:t xml:space="preserve"> </w:t>
      </w:r>
      <w:r>
        <w:rPr>
          <w:w w:val="105"/>
        </w:rPr>
        <w:t>The</w:t>
      </w:r>
      <w:r>
        <w:rPr>
          <w:spacing w:val="-4"/>
          <w:w w:val="105"/>
        </w:rPr>
        <w:t xml:space="preserve"> </w:t>
      </w:r>
      <w:r>
        <w:rPr>
          <w:w w:val="105"/>
        </w:rPr>
        <w:t>proposed</w:t>
      </w:r>
      <w:r>
        <w:rPr>
          <w:spacing w:val="-4"/>
          <w:w w:val="105"/>
        </w:rPr>
        <w:t xml:space="preserve"> </w:t>
      </w:r>
      <w:r>
        <w:rPr>
          <w:w w:val="105"/>
        </w:rPr>
        <w:t>Plan</w:t>
      </w:r>
      <w:r>
        <w:rPr>
          <w:spacing w:val="-3"/>
          <w:w w:val="105"/>
        </w:rPr>
        <w:t xml:space="preserve"> </w:t>
      </w:r>
      <w:r>
        <w:rPr>
          <w:w w:val="105"/>
        </w:rPr>
        <w:t>provides</w:t>
      </w:r>
      <w:r>
        <w:rPr>
          <w:spacing w:val="-3"/>
          <w:w w:val="105"/>
        </w:rPr>
        <w:t xml:space="preserve"> </w:t>
      </w:r>
      <w:r>
        <w:rPr>
          <w:w w:val="105"/>
        </w:rPr>
        <w:t>effective</w:t>
      </w:r>
      <w:r>
        <w:rPr>
          <w:spacing w:val="-4"/>
          <w:w w:val="105"/>
        </w:rPr>
        <w:t xml:space="preserve"> </w:t>
      </w:r>
      <w:r>
        <w:rPr>
          <w:w w:val="105"/>
        </w:rPr>
        <w:t>pre-emptive</w:t>
      </w:r>
      <w:r>
        <w:rPr>
          <w:spacing w:val="-4"/>
          <w:w w:val="105"/>
        </w:rPr>
        <w:t xml:space="preserve"> </w:t>
      </w:r>
      <w:r>
        <w:rPr>
          <w:w w:val="105"/>
        </w:rPr>
        <w:t>controls</w:t>
      </w:r>
      <w:r>
        <w:rPr>
          <w:spacing w:val="-5"/>
          <w:w w:val="105"/>
        </w:rPr>
        <w:t xml:space="preserve"> </w:t>
      </w:r>
      <w:r>
        <w:rPr>
          <w:w w:val="105"/>
        </w:rPr>
        <w:t>to prevent overcapitalisation and overfishing.</w:t>
      </w:r>
    </w:p>
    <w:p w:rsidR="008E083E" w:rsidRDefault="0029712A">
      <w:pPr>
        <w:pStyle w:val="BodyText"/>
        <w:spacing w:before="115" w:line="249" w:lineRule="auto"/>
        <w:ind w:left="189" w:right="121"/>
        <w:jc w:val="both"/>
      </w:pPr>
      <w:r>
        <w:rPr>
          <w:w w:val="105"/>
        </w:rPr>
        <w:t>Based on the consultations conducted, the PZJA agencies conclude that the ITE option, run in</w:t>
      </w:r>
      <w:r>
        <w:rPr>
          <w:spacing w:val="52"/>
          <w:w w:val="105"/>
        </w:rPr>
        <w:t xml:space="preserve"> </w:t>
      </w:r>
      <w:r>
        <w:rPr>
          <w:w w:val="105"/>
        </w:rPr>
        <w:t>tandem</w:t>
      </w:r>
      <w:r>
        <w:rPr>
          <w:spacing w:val="52"/>
          <w:w w:val="105"/>
        </w:rPr>
        <w:t xml:space="preserve"> </w:t>
      </w:r>
      <w:r>
        <w:rPr>
          <w:w w:val="105"/>
        </w:rPr>
        <w:t>with</w:t>
      </w:r>
      <w:r>
        <w:rPr>
          <w:spacing w:val="52"/>
          <w:w w:val="105"/>
        </w:rPr>
        <w:t xml:space="preserve"> </w:t>
      </w:r>
      <w:r>
        <w:rPr>
          <w:w w:val="105"/>
        </w:rPr>
        <w:t>a</w:t>
      </w:r>
      <w:r>
        <w:rPr>
          <w:spacing w:val="51"/>
          <w:w w:val="105"/>
        </w:rPr>
        <w:t xml:space="preserve"> </w:t>
      </w:r>
      <w:r>
        <w:rPr>
          <w:w w:val="105"/>
        </w:rPr>
        <w:t>system</w:t>
      </w:r>
      <w:r>
        <w:rPr>
          <w:spacing w:val="52"/>
          <w:w w:val="105"/>
        </w:rPr>
        <w:t xml:space="preserve"> </w:t>
      </w:r>
      <w:r>
        <w:rPr>
          <w:w w:val="105"/>
        </w:rPr>
        <w:t>of</w:t>
      </w:r>
      <w:r>
        <w:rPr>
          <w:spacing w:val="51"/>
          <w:w w:val="105"/>
        </w:rPr>
        <w:t xml:space="preserve"> </w:t>
      </w:r>
      <w:r>
        <w:rPr>
          <w:w w:val="105"/>
        </w:rPr>
        <w:t>Internal</w:t>
      </w:r>
      <w:r>
        <w:rPr>
          <w:spacing w:val="50"/>
          <w:w w:val="105"/>
        </w:rPr>
        <w:t xml:space="preserve"> </w:t>
      </w:r>
      <w:r>
        <w:rPr>
          <w:w w:val="105"/>
        </w:rPr>
        <w:t>Leasing</w:t>
      </w:r>
      <w:r>
        <w:rPr>
          <w:spacing w:val="52"/>
          <w:w w:val="105"/>
        </w:rPr>
        <w:t xml:space="preserve"> </w:t>
      </w:r>
      <w:r>
        <w:rPr>
          <w:w w:val="105"/>
        </w:rPr>
        <w:t>(Attachment</w:t>
      </w:r>
      <w:r>
        <w:rPr>
          <w:spacing w:val="53"/>
          <w:w w:val="105"/>
        </w:rPr>
        <w:t xml:space="preserve"> </w:t>
      </w:r>
      <w:r>
        <w:rPr>
          <w:w w:val="105"/>
        </w:rPr>
        <w:t>B)</w:t>
      </w:r>
      <w:r>
        <w:rPr>
          <w:spacing w:val="52"/>
          <w:w w:val="105"/>
        </w:rPr>
        <w:t xml:space="preserve"> </w:t>
      </w:r>
      <w:r>
        <w:rPr>
          <w:w w:val="105"/>
        </w:rPr>
        <w:t>is</w:t>
      </w:r>
      <w:r>
        <w:rPr>
          <w:spacing w:val="51"/>
          <w:w w:val="105"/>
        </w:rPr>
        <w:t xml:space="preserve"> </w:t>
      </w:r>
      <w:r>
        <w:rPr>
          <w:w w:val="105"/>
        </w:rPr>
        <w:t>the</w:t>
      </w:r>
      <w:r>
        <w:rPr>
          <w:spacing w:val="52"/>
          <w:w w:val="105"/>
        </w:rPr>
        <w:t xml:space="preserve"> </w:t>
      </w:r>
      <w:r>
        <w:rPr>
          <w:w w:val="105"/>
        </w:rPr>
        <w:t>most</w:t>
      </w:r>
      <w:r>
        <w:rPr>
          <w:spacing w:val="52"/>
          <w:w w:val="105"/>
        </w:rPr>
        <w:t xml:space="preserve"> </w:t>
      </w:r>
      <w:r>
        <w:rPr>
          <w:w w:val="105"/>
        </w:rPr>
        <w:t>cost</w:t>
      </w:r>
      <w:r>
        <w:rPr>
          <w:spacing w:val="52"/>
          <w:w w:val="105"/>
        </w:rPr>
        <w:t xml:space="preserve"> </w:t>
      </w:r>
      <w:r>
        <w:rPr>
          <w:spacing w:val="-2"/>
          <w:w w:val="105"/>
        </w:rPr>
        <w:t>effective</w:t>
      </w:r>
    </w:p>
    <w:p w:rsidR="008E083E" w:rsidRDefault="008E083E">
      <w:pPr>
        <w:spacing w:line="249" w:lineRule="auto"/>
        <w:jc w:val="both"/>
        <w:sectPr w:rsidR="008E083E">
          <w:pgSz w:w="12240" w:h="15840"/>
          <w:pgMar w:top="1500" w:right="1600" w:bottom="1540" w:left="1720" w:header="0" w:footer="1341" w:gutter="0"/>
          <w:cols w:space="720"/>
        </w:sectPr>
      </w:pPr>
    </w:p>
    <w:p w:rsidR="008E083E" w:rsidRDefault="008E083E">
      <w:pPr>
        <w:pStyle w:val="BodyText"/>
        <w:spacing w:before="2"/>
        <w:rPr>
          <w:sz w:val="19"/>
        </w:rPr>
      </w:pPr>
    </w:p>
    <w:p w:rsidR="008E083E" w:rsidRDefault="0029712A">
      <w:pPr>
        <w:pStyle w:val="BodyText"/>
        <w:spacing w:before="99" w:line="247" w:lineRule="auto"/>
        <w:ind w:left="189" w:right="121"/>
        <w:jc w:val="both"/>
      </w:pPr>
      <w:r>
        <w:rPr>
          <w:w w:val="105"/>
        </w:rPr>
        <w:t>management tool for the TSPF in terms of pursuing the Government’s legislative objectives. Consequently,</w:t>
      </w:r>
      <w:r>
        <w:rPr>
          <w:spacing w:val="-12"/>
          <w:w w:val="105"/>
        </w:rPr>
        <w:t xml:space="preserve"> </w:t>
      </w:r>
      <w:r>
        <w:rPr>
          <w:w w:val="105"/>
        </w:rPr>
        <w:t>the</w:t>
      </w:r>
      <w:r>
        <w:rPr>
          <w:spacing w:val="-12"/>
          <w:w w:val="105"/>
        </w:rPr>
        <w:t xml:space="preserve"> </w:t>
      </w:r>
      <w:r>
        <w:rPr>
          <w:w w:val="105"/>
        </w:rPr>
        <w:t>PZJA</w:t>
      </w:r>
      <w:r>
        <w:rPr>
          <w:spacing w:val="-12"/>
          <w:w w:val="105"/>
        </w:rPr>
        <w:t xml:space="preserve"> </w:t>
      </w:r>
      <w:r>
        <w:rPr>
          <w:w w:val="105"/>
        </w:rPr>
        <w:t>agencies</w:t>
      </w:r>
      <w:r>
        <w:rPr>
          <w:spacing w:val="-12"/>
          <w:w w:val="105"/>
        </w:rPr>
        <w:t xml:space="preserve"> </w:t>
      </w:r>
      <w:r>
        <w:rPr>
          <w:w w:val="105"/>
        </w:rPr>
        <w:t>believe</w:t>
      </w:r>
      <w:r>
        <w:rPr>
          <w:spacing w:val="-12"/>
          <w:w w:val="105"/>
        </w:rPr>
        <w:t xml:space="preserve"> </w:t>
      </w:r>
      <w:r>
        <w:rPr>
          <w:w w:val="105"/>
        </w:rPr>
        <w:t>that</w:t>
      </w:r>
      <w:r>
        <w:rPr>
          <w:spacing w:val="-12"/>
          <w:w w:val="105"/>
        </w:rPr>
        <w:t xml:space="preserve"> </w:t>
      </w:r>
      <w:r>
        <w:rPr>
          <w:w w:val="105"/>
        </w:rPr>
        <w:t>this</w:t>
      </w:r>
      <w:r>
        <w:rPr>
          <w:spacing w:val="-13"/>
          <w:w w:val="105"/>
        </w:rPr>
        <w:t xml:space="preserve"> </w:t>
      </w:r>
      <w:r>
        <w:rPr>
          <w:w w:val="105"/>
        </w:rPr>
        <w:t>option</w:t>
      </w:r>
      <w:r>
        <w:rPr>
          <w:spacing w:val="-12"/>
          <w:w w:val="105"/>
        </w:rPr>
        <w:t xml:space="preserve"> </w:t>
      </w:r>
      <w:r>
        <w:rPr>
          <w:w w:val="105"/>
        </w:rPr>
        <w:t>will</w:t>
      </w:r>
      <w:r>
        <w:rPr>
          <w:spacing w:val="-12"/>
          <w:w w:val="105"/>
        </w:rPr>
        <w:t xml:space="preserve"> </w:t>
      </w:r>
      <w:r>
        <w:rPr>
          <w:w w:val="105"/>
        </w:rPr>
        <w:t>promote</w:t>
      </w:r>
      <w:r>
        <w:rPr>
          <w:spacing w:val="-12"/>
          <w:w w:val="105"/>
        </w:rPr>
        <w:t xml:space="preserve"> </w:t>
      </w:r>
      <w:r>
        <w:rPr>
          <w:w w:val="105"/>
        </w:rPr>
        <w:t>certainty</w:t>
      </w:r>
      <w:r>
        <w:rPr>
          <w:spacing w:val="-12"/>
          <w:w w:val="105"/>
        </w:rPr>
        <w:t xml:space="preserve"> </w:t>
      </w:r>
      <w:r>
        <w:rPr>
          <w:w w:val="105"/>
        </w:rPr>
        <w:t>for</w:t>
      </w:r>
      <w:r>
        <w:rPr>
          <w:spacing w:val="-11"/>
          <w:w w:val="105"/>
        </w:rPr>
        <w:t xml:space="preserve"> </w:t>
      </w:r>
      <w:r>
        <w:rPr>
          <w:w w:val="105"/>
        </w:rPr>
        <w:t>industry</w:t>
      </w:r>
      <w:r>
        <w:rPr>
          <w:spacing w:val="-12"/>
          <w:w w:val="105"/>
        </w:rPr>
        <w:t xml:space="preserve"> </w:t>
      </w:r>
      <w:r>
        <w:rPr>
          <w:w w:val="105"/>
        </w:rPr>
        <w:t>by allocating</w:t>
      </w:r>
      <w:r>
        <w:rPr>
          <w:spacing w:val="-13"/>
          <w:w w:val="105"/>
        </w:rPr>
        <w:t xml:space="preserve"> </w:t>
      </w:r>
      <w:r>
        <w:rPr>
          <w:w w:val="105"/>
        </w:rPr>
        <w:t>secure</w:t>
      </w:r>
      <w:r>
        <w:rPr>
          <w:spacing w:val="-10"/>
          <w:w w:val="105"/>
        </w:rPr>
        <w:t xml:space="preserve"> </w:t>
      </w:r>
      <w:r>
        <w:rPr>
          <w:w w:val="105"/>
        </w:rPr>
        <w:t>and</w:t>
      </w:r>
      <w:r>
        <w:rPr>
          <w:spacing w:val="-10"/>
          <w:w w:val="105"/>
        </w:rPr>
        <w:t xml:space="preserve"> </w:t>
      </w:r>
      <w:r>
        <w:rPr>
          <w:w w:val="105"/>
        </w:rPr>
        <w:t>tradable</w:t>
      </w:r>
      <w:r>
        <w:rPr>
          <w:spacing w:val="-10"/>
          <w:w w:val="105"/>
        </w:rPr>
        <w:t xml:space="preserve"> </w:t>
      </w:r>
      <w:r>
        <w:rPr>
          <w:w w:val="105"/>
        </w:rPr>
        <w:t>fishing</w:t>
      </w:r>
      <w:r>
        <w:rPr>
          <w:spacing w:val="-10"/>
          <w:w w:val="105"/>
        </w:rPr>
        <w:t xml:space="preserve"> </w:t>
      </w:r>
      <w:r>
        <w:rPr>
          <w:w w:val="105"/>
        </w:rPr>
        <w:t>rights.</w:t>
      </w:r>
      <w:r>
        <w:rPr>
          <w:spacing w:val="-10"/>
          <w:w w:val="105"/>
        </w:rPr>
        <w:t xml:space="preserve"> </w:t>
      </w:r>
      <w:r>
        <w:rPr>
          <w:w w:val="105"/>
        </w:rPr>
        <w:t>The</w:t>
      </w:r>
      <w:r>
        <w:rPr>
          <w:spacing w:val="-10"/>
          <w:w w:val="105"/>
        </w:rPr>
        <w:t xml:space="preserve"> </w:t>
      </w:r>
      <w:r>
        <w:rPr>
          <w:w w:val="105"/>
        </w:rPr>
        <w:t>key</w:t>
      </w:r>
      <w:r>
        <w:rPr>
          <w:spacing w:val="-10"/>
          <w:w w:val="105"/>
        </w:rPr>
        <w:t xml:space="preserve"> </w:t>
      </w:r>
      <w:r>
        <w:rPr>
          <w:w w:val="105"/>
        </w:rPr>
        <w:t>benefits</w:t>
      </w:r>
      <w:r>
        <w:rPr>
          <w:spacing w:val="-10"/>
          <w:w w:val="105"/>
        </w:rPr>
        <w:t xml:space="preserve"> </w:t>
      </w:r>
      <w:r>
        <w:rPr>
          <w:w w:val="105"/>
        </w:rPr>
        <w:t>identified</w:t>
      </w:r>
      <w:r>
        <w:rPr>
          <w:spacing w:val="-7"/>
          <w:w w:val="105"/>
        </w:rPr>
        <w:t xml:space="preserve"> </w:t>
      </w:r>
      <w:r>
        <w:rPr>
          <w:w w:val="105"/>
        </w:rPr>
        <w:t>by</w:t>
      </w:r>
      <w:r>
        <w:rPr>
          <w:spacing w:val="-11"/>
          <w:w w:val="105"/>
        </w:rPr>
        <w:t xml:space="preserve"> </w:t>
      </w:r>
      <w:r>
        <w:rPr>
          <w:w w:val="105"/>
        </w:rPr>
        <w:t>the</w:t>
      </w:r>
      <w:r>
        <w:rPr>
          <w:spacing w:val="-10"/>
          <w:w w:val="105"/>
        </w:rPr>
        <w:t xml:space="preserve"> </w:t>
      </w:r>
      <w:r>
        <w:rPr>
          <w:w w:val="105"/>
        </w:rPr>
        <w:t>PZJA</w:t>
      </w:r>
      <w:r>
        <w:rPr>
          <w:spacing w:val="-15"/>
          <w:w w:val="105"/>
        </w:rPr>
        <w:t xml:space="preserve"> </w:t>
      </w:r>
      <w:r>
        <w:rPr>
          <w:w w:val="105"/>
        </w:rPr>
        <w:t>agencies for managing the fishery under ITE include:</w:t>
      </w:r>
    </w:p>
    <w:p w:rsidR="008E083E" w:rsidRDefault="0029712A">
      <w:pPr>
        <w:pStyle w:val="ListParagraph"/>
        <w:numPr>
          <w:ilvl w:val="0"/>
          <w:numId w:val="5"/>
        </w:numPr>
        <w:tabs>
          <w:tab w:val="left" w:pos="856"/>
          <w:tab w:val="left" w:pos="857"/>
        </w:tabs>
        <w:spacing w:before="118" w:line="244" w:lineRule="auto"/>
        <w:ind w:right="120"/>
        <w:jc w:val="left"/>
        <w:rPr>
          <w:sz w:val="20"/>
        </w:rPr>
      </w:pPr>
      <w:r>
        <w:rPr>
          <w:w w:val="105"/>
          <w:sz w:val="20"/>
        </w:rPr>
        <w:t>direct</w:t>
      </w:r>
      <w:r>
        <w:rPr>
          <w:spacing w:val="80"/>
          <w:w w:val="150"/>
          <w:sz w:val="20"/>
        </w:rPr>
        <w:t xml:space="preserve"> </w:t>
      </w:r>
      <w:r>
        <w:rPr>
          <w:w w:val="105"/>
          <w:sz w:val="20"/>
        </w:rPr>
        <w:t>control</w:t>
      </w:r>
      <w:r>
        <w:rPr>
          <w:spacing w:val="80"/>
          <w:w w:val="150"/>
          <w:sz w:val="20"/>
        </w:rPr>
        <w:t xml:space="preserve"> </w:t>
      </w:r>
      <w:r>
        <w:rPr>
          <w:w w:val="105"/>
          <w:sz w:val="20"/>
        </w:rPr>
        <w:t>over</w:t>
      </w:r>
      <w:r>
        <w:rPr>
          <w:spacing w:val="80"/>
          <w:w w:val="150"/>
          <w:sz w:val="20"/>
        </w:rPr>
        <w:t xml:space="preserve"> </w:t>
      </w:r>
      <w:r>
        <w:rPr>
          <w:w w:val="105"/>
          <w:sz w:val="20"/>
        </w:rPr>
        <w:t>fishing</w:t>
      </w:r>
      <w:r>
        <w:rPr>
          <w:spacing w:val="80"/>
          <w:w w:val="150"/>
          <w:sz w:val="20"/>
        </w:rPr>
        <w:t xml:space="preserve"> </w:t>
      </w:r>
      <w:r>
        <w:rPr>
          <w:w w:val="105"/>
          <w:sz w:val="20"/>
        </w:rPr>
        <w:t>effort</w:t>
      </w:r>
      <w:r>
        <w:rPr>
          <w:spacing w:val="80"/>
          <w:w w:val="150"/>
          <w:sz w:val="20"/>
        </w:rPr>
        <w:t xml:space="preserve"> </w:t>
      </w:r>
      <w:r>
        <w:rPr>
          <w:w w:val="105"/>
          <w:sz w:val="20"/>
        </w:rPr>
        <w:t>that</w:t>
      </w:r>
      <w:r>
        <w:rPr>
          <w:spacing w:val="80"/>
          <w:w w:val="150"/>
          <w:sz w:val="20"/>
        </w:rPr>
        <w:t xml:space="preserve"> </w:t>
      </w:r>
      <w:r>
        <w:rPr>
          <w:w w:val="105"/>
          <w:sz w:val="20"/>
        </w:rPr>
        <w:t>can</w:t>
      </w:r>
      <w:r>
        <w:rPr>
          <w:spacing w:val="80"/>
          <w:w w:val="150"/>
          <w:sz w:val="20"/>
        </w:rPr>
        <w:t xml:space="preserve"> </w:t>
      </w:r>
      <w:r>
        <w:rPr>
          <w:w w:val="105"/>
          <w:sz w:val="20"/>
        </w:rPr>
        <w:t>accommodate</w:t>
      </w:r>
      <w:r>
        <w:rPr>
          <w:spacing w:val="80"/>
          <w:w w:val="150"/>
          <w:sz w:val="20"/>
        </w:rPr>
        <w:t xml:space="preserve"> </w:t>
      </w:r>
      <w:r>
        <w:rPr>
          <w:w w:val="105"/>
          <w:sz w:val="20"/>
        </w:rPr>
        <w:t>environmental</w:t>
      </w:r>
      <w:r>
        <w:rPr>
          <w:spacing w:val="80"/>
          <w:w w:val="150"/>
          <w:sz w:val="20"/>
        </w:rPr>
        <w:t xml:space="preserve"> </w:t>
      </w:r>
      <w:r>
        <w:rPr>
          <w:w w:val="105"/>
          <w:sz w:val="20"/>
        </w:rPr>
        <w:t>and oceanographic influences on variability in prawns available to the fleet;</w:t>
      </w:r>
    </w:p>
    <w:p w:rsidR="008E083E" w:rsidRDefault="0029712A">
      <w:pPr>
        <w:pStyle w:val="ListParagraph"/>
        <w:numPr>
          <w:ilvl w:val="0"/>
          <w:numId w:val="5"/>
        </w:numPr>
        <w:tabs>
          <w:tab w:val="left" w:pos="856"/>
          <w:tab w:val="left" w:pos="857"/>
        </w:tabs>
        <w:spacing w:before="119" w:line="244" w:lineRule="auto"/>
        <w:ind w:right="120"/>
        <w:jc w:val="left"/>
        <w:rPr>
          <w:sz w:val="20"/>
        </w:rPr>
      </w:pPr>
      <w:r>
        <w:rPr>
          <w:w w:val="105"/>
          <w:sz w:val="20"/>
        </w:rPr>
        <w:t>ability</w:t>
      </w:r>
      <w:r>
        <w:rPr>
          <w:spacing w:val="32"/>
          <w:w w:val="105"/>
          <w:sz w:val="20"/>
        </w:rPr>
        <w:t xml:space="preserve"> </w:t>
      </w:r>
      <w:r>
        <w:rPr>
          <w:w w:val="105"/>
          <w:sz w:val="20"/>
        </w:rPr>
        <w:t>to</w:t>
      </w:r>
      <w:r>
        <w:rPr>
          <w:spacing w:val="34"/>
          <w:w w:val="105"/>
          <w:sz w:val="20"/>
        </w:rPr>
        <w:t xml:space="preserve"> </w:t>
      </w:r>
      <w:r>
        <w:rPr>
          <w:w w:val="105"/>
          <w:sz w:val="20"/>
        </w:rPr>
        <w:t>focus</w:t>
      </w:r>
      <w:r>
        <w:rPr>
          <w:spacing w:val="34"/>
          <w:w w:val="105"/>
          <w:sz w:val="20"/>
        </w:rPr>
        <w:t xml:space="preserve"> </w:t>
      </w:r>
      <w:r>
        <w:rPr>
          <w:w w:val="105"/>
          <w:sz w:val="20"/>
        </w:rPr>
        <w:t>resources</w:t>
      </w:r>
      <w:r>
        <w:rPr>
          <w:spacing w:val="34"/>
          <w:w w:val="105"/>
          <w:sz w:val="20"/>
        </w:rPr>
        <w:t xml:space="preserve"> </w:t>
      </w:r>
      <w:r>
        <w:rPr>
          <w:w w:val="105"/>
          <w:sz w:val="20"/>
        </w:rPr>
        <w:t>on</w:t>
      </w:r>
      <w:r>
        <w:rPr>
          <w:spacing w:val="34"/>
          <w:w w:val="105"/>
          <w:sz w:val="20"/>
        </w:rPr>
        <w:t xml:space="preserve"> </w:t>
      </w:r>
      <w:r>
        <w:rPr>
          <w:w w:val="105"/>
          <w:sz w:val="20"/>
        </w:rPr>
        <w:t>species</w:t>
      </w:r>
      <w:r>
        <w:rPr>
          <w:spacing w:val="32"/>
          <w:w w:val="105"/>
          <w:sz w:val="20"/>
        </w:rPr>
        <w:t xml:space="preserve"> </w:t>
      </w:r>
      <w:r>
        <w:rPr>
          <w:w w:val="105"/>
          <w:sz w:val="20"/>
        </w:rPr>
        <w:t>most</w:t>
      </w:r>
      <w:r>
        <w:rPr>
          <w:spacing w:val="34"/>
          <w:w w:val="105"/>
          <w:sz w:val="20"/>
        </w:rPr>
        <w:t xml:space="preserve"> </w:t>
      </w:r>
      <w:r>
        <w:rPr>
          <w:w w:val="105"/>
          <w:sz w:val="20"/>
        </w:rPr>
        <w:t>at</w:t>
      </w:r>
      <w:r>
        <w:rPr>
          <w:spacing w:val="35"/>
          <w:w w:val="105"/>
          <w:sz w:val="20"/>
        </w:rPr>
        <w:t xml:space="preserve"> </w:t>
      </w:r>
      <w:r>
        <w:rPr>
          <w:w w:val="105"/>
          <w:sz w:val="20"/>
        </w:rPr>
        <w:t>risk</w:t>
      </w:r>
      <w:r>
        <w:rPr>
          <w:spacing w:val="33"/>
          <w:w w:val="105"/>
          <w:sz w:val="20"/>
        </w:rPr>
        <w:t xml:space="preserve"> </w:t>
      </w:r>
      <w:r>
        <w:rPr>
          <w:w w:val="105"/>
          <w:sz w:val="20"/>
        </w:rPr>
        <w:t>of</w:t>
      </w:r>
      <w:r>
        <w:rPr>
          <w:spacing w:val="34"/>
          <w:w w:val="105"/>
          <w:sz w:val="20"/>
        </w:rPr>
        <w:t xml:space="preserve"> </w:t>
      </w:r>
      <w:r>
        <w:rPr>
          <w:w w:val="105"/>
          <w:sz w:val="20"/>
        </w:rPr>
        <w:t>overexploitation</w:t>
      </w:r>
      <w:r>
        <w:rPr>
          <w:spacing w:val="34"/>
          <w:w w:val="105"/>
          <w:sz w:val="20"/>
        </w:rPr>
        <w:t xml:space="preserve"> </w:t>
      </w:r>
      <w:r>
        <w:rPr>
          <w:w w:val="105"/>
          <w:sz w:val="20"/>
        </w:rPr>
        <w:t>via</w:t>
      </w:r>
      <w:r>
        <w:rPr>
          <w:spacing w:val="33"/>
          <w:w w:val="105"/>
          <w:sz w:val="20"/>
        </w:rPr>
        <w:t xml:space="preserve"> </w:t>
      </w:r>
      <w:r>
        <w:rPr>
          <w:w w:val="105"/>
          <w:sz w:val="20"/>
        </w:rPr>
        <w:t>time</w:t>
      </w:r>
      <w:r>
        <w:rPr>
          <w:spacing w:val="33"/>
          <w:w w:val="105"/>
          <w:sz w:val="20"/>
        </w:rPr>
        <w:t xml:space="preserve"> </w:t>
      </w:r>
      <w:r>
        <w:rPr>
          <w:w w:val="105"/>
          <w:sz w:val="20"/>
        </w:rPr>
        <w:t>and spatial management of effort;</w:t>
      </w:r>
    </w:p>
    <w:p w:rsidR="008E083E" w:rsidRDefault="0029712A">
      <w:pPr>
        <w:pStyle w:val="ListParagraph"/>
        <w:numPr>
          <w:ilvl w:val="0"/>
          <w:numId w:val="5"/>
        </w:numPr>
        <w:tabs>
          <w:tab w:val="left" w:pos="856"/>
          <w:tab w:val="left" w:pos="857"/>
        </w:tabs>
        <w:spacing w:before="118"/>
        <w:ind w:hanging="401"/>
        <w:jc w:val="left"/>
        <w:rPr>
          <w:sz w:val="20"/>
        </w:rPr>
      </w:pPr>
      <w:r>
        <w:rPr>
          <w:w w:val="105"/>
          <w:sz w:val="20"/>
        </w:rPr>
        <w:t>flexibility</w:t>
      </w:r>
      <w:r>
        <w:rPr>
          <w:spacing w:val="-13"/>
          <w:w w:val="105"/>
          <w:sz w:val="20"/>
        </w:rPr>
        <w:t xml:space="preserve"> </w:t>
      </w:r>
      <w:r>
        <w:rPr>
          <w:w w:val="105"/>
          <w:sz w:val="20"/>
        </w:rPr>
        <w:t>for</w:t>
      </w:r>
      <w:r>
        <w:rPr>
          <w:spacing w:val="-10"/>
          <w:w w:val="105"/>
          <w:sz w:val="20"/>
        </w:rPr>
        <w:t xml:space="preserve"> </w:t>
      </w:r>
      <w:r>
        <w:rPr>
          <w:w w:val="105"/>
          <w:sz w:val="20"/>
        </w:rPr>
        <w:t>operators</w:t>
      </w:r>
      <w:r>
        <w:rPr>
          <w:spacing w:val="-11"/>
          <w:w w:val="105"/>
          <w:sz w:val="20"/>
        </w:rPr>
        <w:t xml:space="preserve"> </w:t>
      </w:r>
      <w:r>
        <w:rPr>
          <w:w w:val="105"/>
          <w:sz w:val="20"/>
        </w:rPr>
        <w:t>to</w:t>
      </w:r>
      <w:r>
        <w:rPr>
          <w:spacing w:val="-11"/>
          <w:w w:val="105"/>
          <w:sz w:val="20"/>
        </w:rPr>
        <w:t xml:space="preserve"> </w:t>
      </w:r>
      <w:r>
        <w:rPr>
          <w:w w:val="105"/>
          <w:sz w:val="20"/>
        </w:rPr>
        <w:t>choose</w:t>
      </w:r>
      <w:r>
        <w:rPr>
          <w:spacing w:val="-11"/>
          <w:w w:val="105"/>
          <w:sz w:val="20"/>
        </w:rPr>
        <w:t xml:space="preserve"> </w:t>
      </w:r>
      <w:r>
        <w:rPr>
          <w:w w:val="105"/>
          <w:sz w:val="20"/>
        </w:rPr>
        <w:t>the</w:t>
      </w:r>
      <w:r>
        <w:rPr>
          <w:spacing w:val="-10"/>
          <w:w w:val="105"/>
          <w:sz w:val="20"/>
        </w:rPr>
        <w:t xml:space="preserve"> </w:t>
      </w:r>
      <w:r>
        <w:rPr>
          <w:w w:val="105"/>
          <w:sz w:val="20"/>
        </w:rPr>
        <w:t>amount</w:t>
      </w:r>
      <w:r>
        <w:rPr>
          <w:spacing w:val="-11"/>
          <w:w w:val="105"/>
          <w:sz w:val="20"/>
        </w:rPr>
        <w:t xml:space="preserve"> </w:t>
      </w:r>
      <w:r>
        <w:rPr>
          <w:w w:val="105"/>
          <w:sz w:val="20"/>
        </w:rPr>
        <w:t>of</w:t>
      </w:r>
      <w:r>
        <w:rPr>
          <w:spacing w:val="-12"/>
          <w:w w:val="105"/>
          <w:sz w:val="20"/>
        </w:rPr>
        <w:t xml:space="preserve"> </w:t>
      </w:r>
      <w:r>
        <w:rPr>
          <w:w w:val="105"/>
          <w:sz w:val="20"/>
        </w:rPr>
        <w:t>fishing</w:t>
      </w:r>
      <w:r>
        <w:rPr>
          <w:spacing w:val="-11"/>
          <w:w w:val="105"/>
          <w:sz w:val="20"/>
        </w:rPr>
        <w:t xml:space="preserve"> </w:t>
      </w:r>
      <w:r>
        <w:rPr>
          <w:spacing w:val="-2"/>
          <w:w w:val="105"/>
          <w:sz w:val="20"/>
        </w:rPr>
        <w:t>effort;</w:t>
      </w:r>
    </w:p>
    <w:p w:rsidR="008E083E" w:rsidRDefault="0029712A">
      <w:pPr>
        <w:pStyle w:val="ListParagraph"/>
        <w:numPr>
          <w:ilvl w:val="0"/>
          <w:numId w:val="5"/>
        </w:numPr>
        <w:tabs>
          <w:tab w:val="left" w:pos="856"/>
          <w:tab w:val="left" w:pos="857"/>
        </w:tabs>
        <w:spacing w:before="120"/>
        <w:ind w:hanging="401"/>
        <w:jc w:val="left"/>
        <w:rPr>
          <w:sz w:val="20"/>
        </w:rPr>
      </w:pPr>
      <w:r>
        <w:rPr>
          <w:w w:val="105"/>
          <w:sz w:val="20"/>
        </w:rPr>
        <w:t>strong</w:t>
      </w:r>
      <w:r>
        <w:rPr>
          <w:spacing w:val="-13"/>
          <w:w w:val="105"/>
          <w:sz w:val="20"/>
        </w:rPr>
        <w:t xml:space="preserve"> </w:t>
      </w:r>
      <w:r>
        <w:rPr>
          <w:w w:val="105"/>
          <w:sz w:val="20"/>
        </w:rPr>
        <w:t>access</w:t>
      </w:r>
      <w:r>
        <w:rPr>
          <w:spacing w:val="-13"/>
          <w:w w:val="105"/>
          <w:sz w:val="20"/>
        </w:rPr>
        <w:t xml:space="preserve"> </w:t>
      </w:r>
      <w:r>
        <w:rPr>
          <w:w w:val="105"/>
          <w:sz w:val="20"/>
        </w:rPr>
        <w:t>right</w:t>
      </w:r>
      <w:r>
        <w:rPr>
          <w:spacing w:val="-13"/>
          <w:w w:val="105"/>
          <w:sz w:val="20"/>
        </w:rPr>
        <w:t xml:space="preserve"> </w:t>
      </w:r>
      <w:r>
        <w:rPr>
          <w:w w:val="105"/>
          <w:sz w:val="20"/>
        </w:rPr>
        <w:t>granted</w:t>
      </w:r>
      <w:r>
        <w:rPr>
          <w:spacing w:val="-13"/>
          <w:w w:val="105"/>
          <w:sz w:val="20"/>
        </w:rPr>
        <w:t xml:space="preserve"> </w:t>
      </w:r>
      <w:r>
        <w:rPr>
          <w:w w:val="105"/>
          <w:sz w:val="20"/>
        </w:rPr>
        <w:t>under</w:t>
      </w:r>
      <w:r>
        <w:rPr>
          <w:spacing w:val="-12"/>
          <w:w w:val="105"/>
          <w:sz w:val="20"/>
        </w:rPr>
        <w:t xml:space="preserve"> </w:t>
      </w:r>
      <w:r>
        <w:rPr>
          <w:w w:val="105"/>
          <w:sz w:val="20"/>
        </w:rPr>
        <w:t>a</w:t>
      </w:r>
      <w:r>
        <w:rPr>
          <w:spacing w:val="-14"/>
          <w:w w:val="105"/>
          <w:sz w:val="20"/>
        </w:rPr>
        <w:t xml:space="preserve"> </w:t>
      </w:r>
      <w:r>
        <w:rPr>
          <w:w w:val="105"/>
          <w:sz w:val="20"/>
        </w:rPr>
        <w:t>management</w:t>
      </w:r>
      <w:r>
        <w:rPr>
          <w:spacing w:val="-13"/>
          <w:w w:val="105"/>
          <w:sz w:val="20"/>
        </w:rPr>
        <w:t xml:space="preserve"> </w:t>
      </w:r>
      <w:r>
        <w:rPr>
          <w:spacing w:val="-4"/>
          <w:w w:val="105"/>
          <w:sz w:val="20"/>
        </w:rPr>
        <w:t>plan;</w:t>
      </w:r>
    </w:p>
    <w:p w:rsidR="008E083E" w:rsidRDefault="0029712A">
      <w:pPr>
        <w:pStyle w:val="ListParagraph"/>
        <w:numPr>
          <w:ilvl w:val="0"/>
          <w:numId w:val="5"/>
        </w:numPr>
        <w:tabs>
          <w:tab w:val="left" w:pos="856"/>
          <w:tab w:val="left" w:pos="857"/>
        </w:tabs>
        <w:spacing w:before="120" w:line="244" w:lineRule="auto"/>
        <w:ind w:right="123"/>
        <w:jc w:val="left"/>
        <w:rPr>
          <w:sz w:val="20"/>
        </w:rPr>
      </w:pPr>
      <w:r>
        <w:rPr>
          <w:w w:val="105"/>
          <w:sz w:val="20"/>
        </w:rPr>
        <w:t>minimum</w:t>
      </w:r>
      <w:r>
        <w:rPr>
          <w:spacing w:val="-15"/>
          <w:w w:val="105"/>
          <w:sz w:val="20"/>
        </w:rPr>
        <w:t xml:space="preserve"> </w:t>
      </w:r>
      <w:r>
        <w:rPr>
          <w:w w:val="105"/>
          <w:sz w:val="20"/>
        </w:rPr>
        <w:t>intervention</w:t>
      </w:r>
      <w:r>
        <w:rPr>
          <w:spacing w:val="-14"/>
          <w:w w:val="105"/>
          <w:sz w:val="20"/>
        </w:rPr>
        <w:t xml:space="preserve"> </w:t>
      </w:r>
      <w:r>
        <w:rPr>
          <w:w w:val="105"/>
          <w:sz w:val="20"/>
        </w:rPr>
        <w:t>by</w:t>
      </w:r>
      <w:r>
        <w:rPr>
          <w:spacing w:val="-14"/>
          <w:w w:val="105"/>
          <w:sz w:val="20"/>
        </w:rPr>
        <w:t xml:space="preserve"> </w:t>
      </w:r>
      <w:r>
        <w:rPr>
          <w:w w:val="105"/>
          <w:sz w:val="20"/>
        </w:rPr>
        <w:t>the</w:t>
      </w:r>
      <w:r>
        <w:rPr>
          <w:spacing w:val="-14"/>
          <w:w w:val="105"/>
          <w:sz w:val="20"/>
        </w:rPr>
        <w:t xml:space="preserve"> </w:t>
      </w:r>
      <w:r>
        <w:rPr>
          <w:w w:val="105"/>
          <w:sz w:val="20"/>
        </w:rPr>
        <w:t>managing</w:t>
      </w:r>
      <w:r>
        <w:rPr>
          <w:spacing w:val="-14"/>
          <w:w w:val="105"/>
          <w:sz w:val="20"/>
        </w:rPr>
        <w:t xml:space="preserve"> </w:t>
      </w:r>
      <w:r>
        <w:rPr>
          <w:w w:val="105"/>
          <w:sz w:val="20"/>
        </w:rPr>
        <w:t>agency</w:t>
      </w:r>
      <w:r>
        <w:rPr>
          <w:spacing w:val="-15"/>
          <w:w w:val="105"/>
          <w:sz w:val="20"/>
        </w:rPr>
        <w:t xml:space="preserve"> </w:t>
      </w:r>
      <w:r>
        <w:rPr>
          <w:w w:val="105"/>
          <w:sz w:val="20"/>
        </w:rPr>
        <w:t>and</w:t>
      </w:r>
      <w:r>
        <w:rPr>
          <w:spacing w:val="-14"/>
          <w:w w:val="105"/>
          <w:sz w:val="20"/>
        </w:rPr>
        <w:t xml:space="preserve"> </w:t>
      </w:r>
      <w:r>
        <w:rPr>
          <w:w w:val="105"/>
          <w:sz w:val="20"/>
        </w:rPr>
        <w:t>maximum</w:t>
      </w:r>
      <w:r>
        <w:rPr>
          <w:spacing w:val="-14"/>
          <w:w w:val="105"/>
          <w:sz w:val="20"/>
        </w:rPr>
        <w:t xml:space="preserve"> </w:t>
      </w:r>
      <w:r>
        <w:rPr>
          <w:w w:val="105"/>
          <w:sz w:val="20"/>
        </w:rPr>
        <w:t>flexibility</w:t>
      </w:r>
      <w:r>
        <w:rPr>
          <w:spacing w:val="-14"/>
          <w:w w:val="105"/>
          <w:sz w:val="20"/>
        </w:rPr>
        <w:t xml:space="preserve"> </w:t>
      </w:r>
      <w:r>
        <w:rPr>
          <w:w w:val="105"/>
          <w:sz w:val="20"/>
        </w:rPr>
        <w:t>for</w:t>
      </w:r>
      <w:r>
        <w:rPr>
          <w:spacing w:val="-14"/>
          <w:w w:val="105"/>
          <w:sz w:val="20"/>
        </w:rPr>
        <w:t xml:space="preserve"> </w:t>
      </w:r>
      <w:r>
        <w:rPr>
          <w:w w:val="105"/>
          <w:sz w:val="20"/>
        </w:rPr>
        <w:t>operators</w:t>
      </w:r>
      <w:r>
        <w:rPr>
          <w:spacing w:val="-14"/>
          <w:w w:val="105"/>
          <w:sz w:val="20"/>
        </w:rPr>
        <w:t xml:space="preserve"> </w:t>
      </w:r>
      <w:r>
        <w:rPr>
          <w:w w:val="105"/>
          <w:sz w:val="20"/>
        </w:rPr>
        <w:t>to make rational investment decisions – low risk of over-capitalisation;</w:t>
      </w:r>
    </w:p>
    <w:p w:rsidR="008E083E" w:rsidRDefault="0029712A">
      <w:pPr>
        <w:pStyle w:val="ListParagraph"/>
        <w:numPr>
          <w:ilvl w:val="0"/>
          <w:numId w:val="5"/>
        </w:numPr>
        <w:tabs>
          <w:tab w:val="left" w:pos="856"/>
          <w:tab w:val="left" w:pos="857"/>
        </w:tabs>
        <w:spacing w:before="117"/>
        <w:ind w:hanging="401"/>
        <w:jc w:val="left"/>
        <w:rPr>
          <w:sz w:val="20"/>
        </w:rPr>
      </w:pPr>
      <w:r>
        <w:rPr>
          <w:sz w:val="20"/>
        </w:rPr>
        <w:t>autonomous</w:t>
      </w:r>
      <w:r>
        <w:rPr>
          <w:spacing w:val="25"/>
          <w:sz w:val="20"/>
        </w:rPr>
        <w:t xml:space="preserve"> </w:t>
      </w:r>
      <w:r>
        <w:rPr>
          <w:sz w:val="20"/>
        </w:rPr>
        <w:t>adjustment</w:t>
      </w:r>
      <w:r>
        <w:rPr>
          <w:spacing w:val="28"/>
          <w:sz w:val="20"/>
        </w:rPr>
        <w:t xml:space="preserve"> </w:t>
      </w:r>
      <w:r>
        <w:rPr>
          <w:sz w:val="20"/>
        </w:rPr>
        <w:t>(no</w:t>
      </w:r>
      <w:r>
        <w:rPr>
          <w:spacing w:val="25"/>
          <w:sz w:val="20"/>
        </w:rPr>
        <w:t xml:space="preserve"> </w:t>
      </w:r>
      <w:r>
        <w:rPr>
          <w:sz w:val="20"/>
        </w:rPr>
        <w:t>requirement</w:t>
      </w:r>
      <w:r>
        <w:rPr>
          <w:spacing w:val="26"/>
          <w:sz w:val="20"/>
        </w:rPr>
        <w:t xml:space="preserve"> </w:t>
      </w:r>
      <w:r>
        <w:rPr>
          <w:sz w:val="20"/>
        </w:rPr>
        <w:t>for</w:t>
      </w:r>
      <w:r>
        <w:rPr>
          <w:spacing w:val="26"/>
          <w:sz w:val="20"/>
        </w:rPr>
        <w:t xml:space="preserve"> </w:t>
      </w:r>
      <w:r>
        <w:rPr>
          <w:sz w:val="20"/>
        </w:rPr>
        <w:t>Government</w:t>
      </w:r>
      <w:r>
        <w:rPr>
          <w:spacing w:val="26"/>
          <w:sz w:val="20"/>
        </w:rPr>
        <w:t xml:space="preserve"> </w:t>
      </w:r>
      <w:r>
        <w:rPr>
          <w:sz w:val="20"/>
        </w:rPr>
        <w:t>driven</w:t>
      </w:r>
      <w:r>
        <w:rPr>
          <w:spacing w:val="25"/>
          <w:sz w:val="20"/>
        </w:rPr>
        <w:t xml:space="preserve"> </w:t>
      </w:r>
      <w:r>
        <w:rPr>
          <w:sz w:val="20"/>
        </w:rPr>
        <w:t>restructure);</w:t>
      </w:r>
      <w:r>
        <w:rPr>
          <w:spacing w:val="26"/>
          <w:sz w:val="20"/>
        </w:rPr>
        <w:t xml:space="preserve"> </w:t>
      </w:r>
      <w:r>
        <w:rPr>
          <w:spacing w:val="-5"/>
          <w:sz w:val="20"/>
        </w:rPr>
        <w:t>and</w:t>
      </w:r>
    </w:p>
    <w:p w:rsidR="008E083E" w:rsidRDefault="0029712A">
      <w:pPr>
        <w:pStyle w:val="ListParagraph"/>
        <w:numPr>
          <w:ilvl w:val="0"/>
          <w:numId w:val="5"/>
        </w:numPr>
        <w:tabs>
          <w:tab w:val="left" w:pos="856"/>
          <w:tab w:val="left" w:pos="857"/>
        </w:tabs>
        <w:spacing w:before="120" w:line="247" w:lineRule="auto"/>
        <w:ind w:right="121"/>
        <w:jc w:val="left"/>
        <w:rPr>
          <w:sz w:val="20"/>
        </w:rPr>
      </w:pPr>
      <w:r>
        <w:rPr>
          <w:w w:val="105"/>
          <w:sz w:val="20"/>
        </w:rPr>
        <w:t>will</w:t>
      </w:r>
      <w:r>
        <w:rPr>
          <w:spacing w:val="19"/>
          <w:w w:val="105"/>
          <w:sz w:val="20"/>
        </w:rPr>
        <w:t xml:space="preserve"> </w:t>
      </w:r>
      <w:r>
        <w:rPr>
          <w:w w:val="105"/>
          <w:sz w:val="20"/>
        </w:rPr>
        <w:t>meet</w:t>
      </w:r>
      <w:r>
        <w:rPr>
          <w:spacing w:val="21"/>
          <w:w w:val="105"/>
          <w:sz w:val="20"/>
        </w:rPr>
        <w:t xml:space="preserve"> </w:t>
      </w:r>
      <w:r>
        <w:rPr>
          <w:w w:val="105"/>
          <w:sz w:val="20"/>
        </w:rPr>
        <w:t>all</w:t>
      </w:r>
      <w:r>
        <w:rPr>
          <w:spacing w:val="21"/>
          <w:w w:val="105"/>
          <w:sz w:val="20"/>
        </w:rPr>
        <w:t xml:space="preserve"> </w:t>
      </w:r>
      <w:r>
        <w:rPr>
          <w:w w:val="105"/>
          <w:sz w:val="20"/>
        </w:rPr>
        <w:t>international</w:t>
      </w:r>
      <w:r>
        <w:rPr>
          <w:spacing w:val="21"/>
          <w:w w:val="105"/>
          <w:sz w:val="20"/>
        </w:rPr>
        <w:t xml:space="preserve"> </w:t>
      </w:r>
      <w:r>
        <w:rPr>
          <w:w w:val="105"/>
          <w:sz w:val="20"/>
        </w:rPr>
        <w:t>management</w:t>
      </w:r>
      <w:r>
        <w:rPr>
          <w:spacing w:val="21"/>
          <w:w w:val="105"/>
          <w:sz w:val="20"/>
        </w:rPr>
        <w:t xml:space="preserve"> </w:t>
      </w:r>
      <w:r>
        <w:rPr>
          <w:w w:val="105"/>
          <w:sz w:val="20"/>
        </w:rPr>
        <w:t>obligations</w:t>
      </w:r>
      <w:r>
        <w:rPr>
          <w:spacing w:val="21"/>
          <w:w w:val="105"/>
          <w:sz w:val="20"/>
        </w:rPr>
        <w:t xml:space="preserve"> </w:t>
      </w:r>
      <w:r>
        <w:rPr>
          <w:w w:val="105"/>
          <w:sz w:val="20"/>
        </w:rPr>
        <w:t>associated</w:t>
      </w:r>
      <w:r>
        <w:rPr>
          <w:spacing w:val="21"/>
          <w:w w:val="105"/>
          <w:sz w:val="20"/>
        </w:rPr>
        <w:t xml:space="preserve"> </w:t>
      </w:r>
      <w:r>
        <w:rPr>
          <w:w w:val="105"/>
          <w:sz w:val="20"/>
        </w:rPr>
        <w:t>with</w:t>
      </w:r>
      <w:r>
        <w:rPr>
          <w:spacing w:val="21"/>
          <w:w w:val="105"/>
          <w:sz w:val="20"/>
        </w:rPr>
        <w:t xml:space="preserve"> </w:t>
      </w:r>
      <w:r>
        <w:rPr>
          <w:w w:val="105"/>
          <w:sz w:val="20"/>
        </w:rPr>
        <w:t>the</w:t>
      </w:r>
      <w:r>
        <w:rPr>
          <w:spacing w:val="21"/>
          <w:w w:val="105"/>
          <w:sz w:val="20"/>
        </w:rPr>
        <w:t xml:space="preserve"> </w:t>
      </w:r>
      <w:r>
        <w:rPr>
          <w:w w:val="105"/>
          <w:sz w:val="20"/>
        </w:rPr>
        <w:t>Torres</w:t>
      </w:r>
      <w:r>
        <w:rPr>
          <w:spacing w:val="21"/>
          <w:w w:val="105"/>
          <w:sz w:val="20"/>
        </w:rPr>
        <w:t xml:space="preserve"> </w:t>
      </w:r>
      <w:r>
        <w:rPr>
          <w:w w:val="105"/>
          <w:sz w:val="20"/>
        </w:rPr>
        <w:t xml:space="preserve">Strait </w:t>
      </w:r>
      <w:r>
        <w:rPr>
          <w:spacing w:val="-2"/>
          <w:w w:val="105"/>
          <w:sz w:val="20"/>
        </w:rPr>
        <w:t>Treaty.</w:t>
      </w:r>
    </w:p>
    <w:p w:rsidR="008E083E" w:rsidRDefault="0029712A">
      <w:pPr>
        <w:pStyle w:val="BodyText"/>
        <w:spacing w:before="113" w:line="247" w:lineRule="auto"/>
        <w:ind w:left="189" w:right="120"/>
        <w:jc w:val="both"/>
      </w:pPr>
      <w:r>
        <w:rPr>
          <w:w w:val="105"/>
        </w:rPr>
        <w:t>The</w:t>
      </w:r>
      <w:r>
        <w:rPr>
          <w:spacing w:val="-15"/>
          <w:w w:val="105"/>
        </w:rPr>
        <w:t xml:space="preserve"> </w:t>
      </w:r>
      <w:r>
        <w:rPr>
          <w:w w:val="105"/>
        </w:rPr>
        <w:t>PZJA</w:t>
      </w:r>
      <w:r>
        <w:rPr>
          <w:spacing w:val="-15"/>
          <w:w w:val="105"/>
        </w:rPr>
        <w:t xml:space="preserve"> </w:t>
      </w:r>
      <w:r>
        <w:rPr>
          <w:w w:val="105"/>
        </w:rPr>
        <w:t>has</w:t>
      </w:r>
      <w:r>
        <w:rPr>
          <w:spacing w:val="-14"/>
          <w:w w:val="105"/>
        </w:rPr>
        <w:t xml:space="preserve"> </w:t>
      </w:r>
      <w:r>
        <w:rPr>
          <w:w w:val="105"/>
        </w:rPr>
        <w:t>placed</w:t>
      </w:r>
      <w:r>
        <w:rPr>
          <w:spacing w:val="-15"/>
          <w:w w:val="105"/>
        </w:rPr>
        <w:t xml:space="preserve"> </w:t>
      </w:r>
      <w:r>
        <w:rPr>
          <w:w w:val="105"/>
        </w:rPr>
        <w:t>great</w:t>
      </w:r>
      <w:r>
        <w:rPr>
          <w:spacing w:val="-14"/>
          <w:w w:val="105"/>
        </w:rPr>
        <w:t xml:space="preserve"> </w:t>
      </w:r>
      <w:r>
        <w:rPr>
          <w:w w:val="105"/>
        </w:rPr>
        <w:t>emphasis</w:t>
      </w:r>
      <w:r>
        <w:rPr>
          <w:spacing w:val="-13"/>
          <w:w w:val="105"/>
        </w:rPr>
        <w:t xml:space="preserve"> </w:t>
      </w:r>
      <w:r>
        <w:rPr>
          <w:w w:val="105"/>
        </w:rPr>
        <w:t>upon</w:t>
      </w:r>
      <w:r>
        <w:rPr>
          <w:spacing w:val="-14"/>
          <w:w w:val="105"/>
        </w:rPr>
        <w:t xml:space="preserve"> </w:t>
      </w:r>
      <w:r>
        <w:rPr>
          <w:w w:val="105"/>
        </w:rPr>
        <w:t>management</w:t>
      </w:r>
      <w:r>
        <w:rPr>
          <w:spacing w:val="-13"/>
          <w:w w:val="105"/>
        </w:rPr>
        <w:t xml:space="preserve"> </w:t>
      </w:r>
      <w:r>
        <w:rPr>
          <w:w w:val="105"/>
        </w:rPr>
        <w:t>through</w:t>
      </w:r>
      <w:r>
        <w:rPr>
          <w:spacing w:val="-13"/>
          <w:w w:val="105"/>
        </w:rPr>
        <w:t xml:space="preserve"> </w:t>
      </w:r>
      <w:r>
        <w:rPr>
          <w:w w:val="105"/>
        </w:rPr>
        <w:t>a</w:t>
      </w:r>
      <w:r>
        <w:rPr>
          <w:spacing w:val="-13"/>
          <w:w w:val="105"/>
        </w:rPr>
        <w:t xml:space="preserve"> </w:t>
      </w:r>
      <w:r>
        <w:rPr>
          <w:w w:val="105"/>
        </w:rPr>
        <w:t>partnership</w:t>
      </w:r>
      <w:r>
        <w:rPr>
          <w:spacing w:val="-13"/>
          <w:w w:val="105"/>
        </w:rPr>
        <w:t xml:space="preserve"> </w:t>
      </w:r>
      <w:r>
        <w:rPr>
          <w:w w:val="105"/>
        </w:rPr>
        <w:t>approach</w:t>
      </w:r>
      <w:r>
        <w:rPr>
          <w:spacing w:val="-13"/>
          <w:w w:val="105"/>
        </w:rPr>
        <w:t xml:space="preserve"> </w:t>
      </w:r>
      <w:r>
        <w:rPr>
          <w:w w:val="105"/>
        </w:rPr>
        <w:t>with industry</w:t>
      </w:r>
      <w:r>
        <w:rPr>
          <w:spacing w:val="-3"/>
          <w:w w:val="105"/>
        </w:rPr>
        <w:t xml:space="preserve"> </w:t>
      </w:r>
      <w:r>
        <w:rPr>
          <w:w w:val="105"/>
        </w:rPr>
        <w:t>under</w:t>
      </w:r>
      <w:r>
        <w:rPr>
          <w:spacing w:val="-3"/>
          <w:w w:val="105"/>
        </w:rPr>
        <w:t xml:space="preserve"> </w:t>
      </w:r>
      <w:r>
        <w:rPr>
          <w:w w:val="105"/>
        </w:rPr>
        <w:t>its</w:t>
      </w:r>
      <w:r>
        <w:rPr>
          <w:spacing w:val="-2"/>
          <w:w w:val="105"/>
        </w:rPr>
        <w:t xml:space="preserve"> </w:t>
      </w:r>
      <w:r>
        <w:rPr>
          <w:w w:val="105"/>
        </w:rPr>
        <w:t>legislative</w:t>
      </w:r>
      <w:r>
        <w:rPr>
          <w:spacing w:val="-2"/>
          <w:w w:val="105"/>
        </w:rPr>
        <w:t xml:space="preserve"> </w:t>
      </w:r>
      <w:r>
        <w:rPr>
          <w:w w:val="105"/>
        </w:rPr>
        <w:t>objective</w:t>
      </w:r>
      <w:r>
        <w:rPr>
          <w:spacing w:val="-3"/>
          <w:w w:val="105"/>
        </w:rPr>
        <w:t xml:space="preserve"> </w:t>
      </w:r>
      <w:r>
        <w:rPr>
          <w:w w:val="105"/>
        </w:rPr>
        <w:t>of</w:t>
      </w:r>
      <w:r>
        <w:rPr>
          <w:spacing w:val="-3"/>
          <w:w w:val="105"/>
        </w:rPr>
        <w:t xml:space="preserve"> </w:t>
      </w:r>
      <w:r>
        <w:rPr>
          <w:w w:val="105"/>
        </w:rPr>
        <w:t>providing</w:t>
      </w:r>
      <w:r>
        <w:rPr>
          <w:spacing w:val="-3"/>
          <w:w w:val="105"/>
        </w:rPr>
        <w:t xml:space="preserve"> </w:t>
      </w:r>
      <w:r>
        <w:rPr>
          <w:w w:val="105"/>
        </w:rPr>
        <w:t>transparency</w:t>
      </w:r>
      <w:r>
        <w:rPr>
          <w:spacing w:val="-3"/>
          <w:w w:val="105"/>
        </w:rPr>
        <w:t xml:space="preserve"> </w:t>
      </w:r>
      <w:r>
        <w:rPr>
          <w:w w:val="105"/>
        </w:rPr>
        <w:t>to</w:t>
      </w:r>
      <w:r>
        <w:rPr>
          <w:spacing w:val="-3"/>
          <w:w w:val="105"/>
        </w:rPr>
        <w:t xml:space="preserve"> </w:t>
      </w:r>
      <w:r>
        <w:rPr>
          <w:w w:val="105"/>
        </w:rPr>
        <w:t>the</w:t>
      </w:r>
      <w:r>
        <w:rPr>
          <w:spacing w:val="-2"/>
          <w:w w:val="105"/>
        </w:rPr>
        <w:t xml:space="preserve"> </w:t>
      </w:r>
      <w:r>
        <w:rPr>
          <w:w w:val="105"/>
        </w:rPr>
        <w:t>fisheries</w:t>
      </w:r>
      <w:r>
        <w:rPr>
          <w:spacing w:val="-3"/>
          <w:w w:val="105"/>
        </w:rPr>
        <w:t xml:space="preserve"> </w:t>
      </w:r>
      <w:r>
        <w:rPr>
          <w:w w:val="105"/>
        </w:rPr>
        <w:t>management process. By adopting the management approach preferred by</w:t>
      </w:r>
      <w:r>
        <w:rPr>
          <w:spacing w:val="-1"/>
          <w:w w:val="105"/>
        </w:rPr>
        <w:t xml:space="preserve"> </w:t>
      </w:r>
      <w:r>
        <w:rPr>
          <w:w w:val="105"/>
        </w:rPr>
        <w:t>industry and the management advisory</w:t>
      </w:r>
      <w:r>
        <w:rPr>
          <w:spacing w:val="-1"/>
          <w:w w:val="105"/>
        </w:rPr>
        <w:t xml:space="preserve"> </w:t>
      </w:r>
      <w:r>
        <w:rPr>
          <w:w w:val="105"/>
        </w:rPr>
        <w:t>committee,</w:t>
      </w:r>
      <w:r>
        <w:rPr>
          <w:spacing w:val="-1"/>
          <w:w w:val="105"/>
        </w:rPr>
        <w:t xml:space="preserve"> </w:t>
      </w:r>
      <w:r>
        <w:rPr>
          <w:w w:val="105"/>
        </w:rPr>
        <w:t>individual</w:t>
      </w:r>
      <w:r>
        <w:rPr>
          <w:spacing w:val="-2"/>
          <w:w w:val="105"/>
        </w:rPr>
        <w:t xml:space="preserve"> </w:t>
      </w:r>
      <w:r>
        <w:rPr>
          <w:w w:val="105"/>
        </w:rPr>
        <w:t>fishers</w:t>
      </w:r>
      <w:r>
        <w:rPr>
          <w:spacing w:val="-1"/>
          <w:w w:val="105"/>
        </w:rPr>
        <w:t xml:space="preserve"> </w:t>
      </w:r>
      <w:r>
        <w:rPr>
          <w:w w:val="105"/>
        </w:rPr>
        <w:t>may</w:t>
      </w:r>
      <w:r>
        <w:rPr>
          <w:spacing w:val="-2"/>
          <w:w w:val="105"/>
        </w:rPr>
        <w:t xml:space="preserve"> </w:t>
      </w:r>
      <w:r>
        <w:rPr>
          <w:w w:val="105"/>
        </w:rPr>
        <w:t>feel</w:t>
      </w:r>
      <w:r>
        <w:rPr>
          <w:spacing w:val="-1"/>
          <w:w w:val="105"/>
        </w:rPr>
        <w:t xml:space="preserve"> </w:t>
      </w:r>
      <w:r>
        <w:rPr>
          <w:w w:val="105"/>
        </w:rPr>
        <w:t>greater</w:t>
      </w:r>
      <w:r>
        <w:rPr>
          <w:spacing w:val="-2"/>
          <w:w w:val="105"/>
        </w:rPr>
        <w:t xml:space="preserve"> </w:t>
      </w:r>
      <w:r>
        <w:rPr>
          <w:w w:val="105"/>
        </w:rPr>
        <w:t>ownership</w:t>
      </w:r>
      <w:r>
        <w:rPr>
          <w:spacing w:val="-1"/>
          <w:w w:val="105"/>
        </w:rPr>
        <w:t xml:space="preserve"> </w:t>
      </w:r>
      <w:r>
        <w:rPr>
          <w:w w:val="105"/>
        </w:rPr>
        <w:t>of management</w:t>
      </w:r>
      <w:r>
        <w:rPr>
          <w:spacing w:val="-1"/>
          <w:w w:val="105"/>
        </w:rPr>
        <w:t xml:space="preserve"> </w:t>
      </w:r>
      <w:r>
        <w:rPr>
          <w:w w:val="105"/>
        </w:rPr>
        <w:t>decisions. It should also be noted that the loss of community access rights to the fisheries resource in assigning those rights to individuals is outweighed by community returns from sustainable exploitation of that resource.</w:t>
      </w:r>
    </w:p>
    <w:p w:rsidR="008E083E" w:rsidRDefault="0029712A">
      <w:pPr>
        <w:pStyle w:val="BodyText"/>
        <w:spacing w:before="121" w:line="247" w:lineRule="auto"/>
        <w:ind w:left="189" w:right="121"/>
        <w:jc w:val="both"/>
      </w:pPr>
      <w:r>
        <w:rPr>
          <w:w w:val="105"/>
        </w:rPr>
        <w:t>It should be noted that the PZJA, in light of TSF</w:t>
      </w:r>
      <w:r>
        <w:rPr>
          <w:spacing w:val="-4"/>
          <w:w w:val="105"/>
        </w:rPr>
        <w:t xml:space="preserve"> </w:t>
      </w:r>
      <w:r>
        <w:rPr>
          <w:w w:val="105"/>
        </w:rPr>
        <w:t>Act (1984) legislative objectives and advice from TSPMAC and operators and other stakeholders, determines the preferred option. The PZJA believes implementing the preferred option will assist management in pursuing its objectives</w:t>
      </w:r>
      <w:r>
        <w:rPr>
          <w:spacing w:val="-4"/>
          <w:w w:val="105"/>
        </w:rPr>
        <w:t xml:space="preserve"> </w:t>
      </w:r>
      <w:r>
        <w:rPr>
          <w:w w:val="105"/>
        </w:rPr>
        <w:t>and</w:t>
      </w:r>
      <w:r>
        <w:rPr>
          <w:spacing w:val="-3"/>
          <w:w w:val="105"/>
        </w:rPr>
        <w:t xml:space="preserve"> </w:t>
      </w:r>
      <w:r>
        <w:rPr>
          <w:w w:val="105"/>
        </w:rPr>
        <w:t>encourage</w:t>
      </w:r>
      <w:r>
        <w:rPr>
          <w:spacing w:val="-3"/>
          <w:w w:val="105"/>
        </w:rPr>
        <w:t xml:space="preserve"> </w:t>
      </w:r>
      <w:r>
        <w:rPr>
          <w:w w:val="105"/>
        </w:rPr>
        <w:t>efficient</w:t>
      </w:r>
      <w:r>
        <w:rPr>
          <w:spacing w:val="-4"/>
          <w:w w:val="105"/>
        </w:rPr>
        <w:t xml:space="preserve"> </w:t>
      </w:r>
      <w:r>
        <w:rPr>
          <w:w w:val="105"/>
        </w:rPr>
        <w:t>fishing</w:t>
      </w:r>
      <w:r>
        <w:rPr>
          <w:spacing w:val="-4"/>
          <w:w w:val="105"/>
        </w:rPr>
        <w:t xml:space="preserve"> </w:t>
      </w:r>
      <w:r>
        <w:rPr>
          <w:w w:val="105"/>
        </w:rPr>
        <w:t>practices</w:t>
      </w:r>
      <w:r>
        <w:rPr>
          <w:spacing w:val="-4"/>
          <w:w w:val="105"/>
        </w:rPr>
        <w:t xml:space="preserve"> </w:t>
      </w:r>
      <w:r>
        <w:rPr>
          <w:w w:val="105"/>
        </w:rPr>
        <w:t>by</w:t>
      </w:r>
      <w:r>
        <w:rPr>
          <w:spacing w:val="-4"/>
          <w:w w:val="105"/>
        </w:rPr>
        <w:t xml:space="preserve"> </w:t>
      </w:r>
      <w:r>
        <w:rPr>
          <w:w w:val="105"/>
        </w:rPr>
        <w:t>assigning</w:t>
      </w:r>
      <w:r>
        <w:rPr>
          <w:spacing w:val="-4"/>
          <w:w w:val="105"/>
        </w:rPr>
        <w:t xml:space="preserve"> </w:t>
      </w:r>
      <w:r>
        <w:rPr>
          <w:w w:val="105"/>
        </w:rPr>
        <w:t>rights</w:t>
      </w:r>
      <w:r>
        <w:rPr>
          <w:spacing w:val="-3"/>
          <w:w w:val="105"/>
        </w:rPr>
        <w:t xml:space="preserve"> </w:t>
      </w:r>
      <w:r>
        <w:rPr>
          <w:w w:val="105"/>
        </w:rPr>
        <w:t>and</w:t>
      </w:r>
      <w:r>
        <w:rPr>
          <w:spacing w:val="-3"/>
          <w:w w:val="105"/>
        </w:rPr>
        <w:t xml:space="preserve"> </w:t>
      </w:r>
      <w:r>
        <w:rPr>
          <w:w w:val="105"/>
        </w:rPr>
        <w:t>managing</w:t>
      </w:r>
      <w:r>
        <w:rPr>
          <w:spacing w:val="-4"/>
          <w:w w:val="105"/>
        </w:rPr>
        <w:t xml:space="preserve"> </w:t>
      </w:r>
      <w:r>
        <w:rPr>
          <w:w w:val="105"/>
        </w:rPr>
        <w:t>fishery resources on an ecosystem basis.</w:t>
      </w:r>
    </w:p>
    <w:p w:rsidR="008E083E" w:rsidRDefault="0029712A">
      <w:pPr>
        <w:pStyle w:val="BodyText"/>
        <w:spacing w:before="119" w:line="247" w:lineRule="auto"/>
        <w:ind w:left="189" w:right="140"/>
        <w:jc w:val="both"/>
      </w:pPr>
      <w:r>
        <w:rPr>
          <w:w w:val="105"/>
        </w:rPr>
        <w:t xml:space="preserve">The stated move to a unitised system of management (Attachment A) should facilitate adjustment of effort up or down. Building decision rules will add security and certainty to the fishery by ensuring that any changes in the cap are made according to clear and pre- determined rules, and with an overall aim of minimising the variation from one year to the next. The cap on days in the fishery should continue to be reviewed on an annual basis in light of changing fishing practices in the fishery and in light of additional stock assessment </w:t>
      </w:r>
      <w:r>
        <w:rPr>
          <w:spacing w:val="-2"/>
          <w:w w:val="105"/>
        </w:rPr>
        <w:t>advice.</w:t>
      </w:r>
    </w:p>
    <w:p w:rsidR="008E083E" w:rsidRDefault="008E083E">
      <w:pPr>
        <w:spacing w:line="247" w:lineRule="auto"/>
        <w:jc w:val="both"/>
        <w:sectPr w:rsidR="008E083E">
          <w:pgSz w:w="12240" w:h="15840"/>
          <w:pgMar w:top="1500" w:right="1600" w:bottom="1540" w:left="1720" w:header="0" w:footer="1341" w:gutter="0"/>
          <w:cols w:space="720"/>
        </w:sectPr>
      </w:pPr>
    </w:p>
    <w:p w:rsidR="008E083E" w:rsidRDefault="008E083E">
      <w:pPr>
        <w:pStyle w:val="BodyText"/>
      </w:pPr>
    </w:p>
    <w:p w:rsidR="008E083E" w:rsidRDefault="008E083E">
      <w:pPr>
        <w:pStyle w:val="BodyText"/>
        <w:spacing w:before="9"/>
        <w:rPr>
          <w:sz w:val="18"/>
        </w:rPr>
      </w:pPr>
    </w:p>
    <w:p w:rsidR="008E083E" w:rsidRDefault="0029712A">
      <w:pPr>
        <w:pStyle w:val="Heading3"/>
        <w:ind w:left="0" w:right="121"/>
        <w:jc w:val="right"/>
      </w:pPr>
      <w:bookmarkStart w:id="34" w:name="_TOC_250004"/>
      <w:r>
        <w:t>Attachment</w:t>
      </w:r>
      <w:r>
        <w:rPr>
          <w:spacing w:val="24"/>
          <w:w w:val="105"/>
        </w:rPr>
        <w:t xml:space="preserve"> </w:t>
      </w:r>
      <w:bookmarkEnd w:id="34"/>
      <w:r>
        <w:rPr>
          <w:spacing w:val="-10"/>
          <w:w w:val="105"/>
        </w:rPr>
        <w:t>A</w:t>
      </w:r>
    </w:p>
    <w:p w:rsidR="008E083E" w:rsidRDefault="008E083E">
      <w:pPr>
        <w:pStyle w:val="BodyText"/>
        <w:spacing w:before="3"/>
        <w:rPr>
          <w:b/>
        </w:rPr>
      </w:pPr>
    </w:p>
    <w:p w:rsidR="008E083E" w:rsidRDefault="0029712A">
      <w:pPr>
        <w:spacing w:before="1" w:line="364" w:lineRule="auto"/>
        <w:ind w:left="189" w:right="2147" w:firstLine="2026"/>
        <w:jc w:val="both"/>
        <w:rPr>
          <w:b/>
          <w:sz w:val="20"/>
        </w:rPr>
      </w:pPr>
      <w:r>
        <w:rPr>
          <w:b/>
          <w:w w:val="105"/>
          <w:sz w:val="20"/>
        </w:rPr>
        <w:t>Unitisation</w:t>
      </w:r>
      <w:r>
        <w:rPr>
          <w:b/>
          <w:spacing w:val="-15"/>
          <w:w w:val="105"/>
          <w:sz w:val="20"/>
        </w:rPr>
        <w:t xml:space="preserve"> </w:t>
      </w:r>
      <w:r>
        <w:rPr>
          <w:b/>
          <w:w w:val="105"/>
          <w:sz w:val="20"/>
        </w:rPr>
        <w:t>and</w:t>
      </w:r>
      <w:r>
        <w:rPr>
          <w:b/>
          <w:spacing w:val="-15"/>
          <w:w w:val="105"/>
          <w:sz w:val="20"/>
        </w:rPr>
        <w:t xml:space="preserve"> </w:t>
      </w:r>
      <w:r>
        <w:rPr>
          <w:b/>
          <w:w w:val="105"/>
          <w:sz w:val="20"/>
        </w:rPr>
        <w:t>allocation</w:t>
      </w:r>
      <w:r>
        <w:rPr>
          <w:b/>
          <w:spacing w:val="-14"/>
          <w:w w:val="105"/>
          <w:sz w:val="20"/>
        </w:rPr>
        <w:t xml:space="preserve"> </w:t>
      </w:r>
      <w:r>
        <w:rPr>
          <w:b/>
          <w:w w:val="105"/>
          <w:sz w:val="20"/>
        </w:rPr>
        <w:t>of</w:t>
      </w:r>
      <w:r>
        <w:rPr>
          <w:b/>
          <w:spacing w:val="-15"/>
          <w:w w:val="105"/>
          <w:sz w:val="20"/>
        </w:rPr>
        <w:t xml:space="preserve"> </w:t>
      </w:r>
      <w:r>
        <w:rPr>
          <w:b/>
          <w:w w:val="105"/>
          <w:sz w:val="20"/>
        </w:rPr>
        <w:t>effort</w:t>
      </w:r>
      <w:r>
        <w:rPr>
          <w:b/>
          <w:spacing w:val="-14"/>
          <w:w w:val="105"/>
          <w:sz w:val="20"/>
        </w:rPr>
        <w:t xml:space="preserve"> </w:t>
      </w:r>
      <w:r>
        <w:rPr>
          <w:b/>
          <w:w w:val="105"/>
          <w:sz w:val="20"/>
        </w:rPr>
        <w:t>in</w:t>
      </w:r>
      <w:r>
        <w:rPr>
          <w:b/>
          <w:spacing w:val="-15"/>
          <w:w w:val="105"/>
          <w:sz w:val="20"/>
        </w:rPr>
        <w:t xml:space="preserve"> </w:t>
      </w:r>
      <w:r>
        <w:rPr>
          <w:b/>
          <w:w w:val="105"/>
          <w:sz w:val="20"/>
        </w:rPr>
        <w:t>the</w:t>
      </w:r>
      <w:r>
        <w:rPr>
          <w:b/>
          <w:spacing w:val="-15"/>
          <w:w w:val="105"/>
          <w:sz w:val="20"/>
        </w:rPr>
        <w:t xml:space="preserve"> </w:t>
      </w:r>
      <w:r>
        <w:rPr>
          <w:b/>
          <w:w w:val="105"/>
          <w:sz w:val="20"/>
        </w:rPr>
        <w:t>TSPF Clarification on the “unit system”</w:t>
      </w:r>
    </w:p>
    <w:p w:rsidR="008E083E" w:rsidRDefault="0029712A">
      <w:pPr>
        <w:pStyle w:val="BodyText"/>
        <w:spacing w:before="2" w:line="249" w:lineRule="auto"/>
        <w:ind w:left="189" w:right="121"/>
        <w:jc w:val="both"/>
      </w:pPr>
      <w:r>
        <w:rPr>
          <w:b/>
          <w:w w:val="105"/>
        </w:rPr>
        <w:t xml:space="preserve">Note: </w:t>
      </w:r>
      <w:r>
        <w:rPr>
          <w:w w:val="105"/>
        </w:rPr>
        <w:t>There are are total of 9,200 days currently in the fishery. The 9,200 days are split between Australia (6,867 days), PNG (2,070 days) and 263 days held in trust by the Australian Government.</w:t>
      </w:r>
    </w:p>
    <w:p w:rsidR="008E083E" w:rsidRDefault="0029712A">
      <w:pPr>
        <w:pStyle w:val="BodyText"/>
        <w:spacing w:before="111" w:line="247" w:lineRule="auto"/>
        <w:ind w:left="189" w:right="120" w:firstLine="57"/>
        <w:jc w:val="both"/>
      </w:pPr>
      <w:r>
        <w:rPr>
          <w:w w:val="105"/>
        </w:rPr>
        <w:t>Currently Australian operators have allocated fishing days on licences equating to a total of 6,867 fishing days. In 2009 those fishing days will be converted on a one-for-one basis to “time based effort units”, assuming all licences are renewed for the 2009 fishing season that would result in the allocation of a total of 6,867 units in the fishery. Following the allocation process the total number of units issued to Australian operators in the fishery would be fixed at 6,867 units under the management plan for the fishery. Each unit issued to an operator would thus equate to</w:t>
      </w:r>
      <w:r>
        <w:rPr>
          <w:spacing w:val="-2"/>
          <w:w w:val="105"/>
        </w:rPr>
        <w:t xml:space="preserve"> </w:t>
      </w:r>
      <w:r>
        <w:rPr>
          <w:w w:val="105"/>
        </w:rPr>
        <w:t>0.01456% (1/6867</w:t>
      </w:r>
      <w:r>
        <w:rPr>
          <w:spacing w:val="-2"/>
          <w:w w:val="105"/>
        </w:rPr>
        <w:t xml:space="preserve"> </w:t>
      </w:r>
      <w:r>
        <w:rPr>
          <w:w w:val="105"/>
        </w:rPr>
        <w:t>x</w:t>
      </w:r>
      <w:r>
        <w:rPr>
          <w:spacing w:val="-3"/>
          <w:w w:val="105"/>
        </w:rPr>
        <w:t xml:space="preserve"> </w:t>
      </w:r>
      <w:r>
        <w:rPr>
          <w:w w:val="105"/>
        </w:rPr>
        <w:t>100) of the</w:t>
      </w:r>
      <w:r>
        <w:rPr>
          <w:spacing w:val="-2"/>
          <w:w w:val="105"/>
        </w:rPr>
        <w:t xml:space="preserve"> </w:t>
      </w:r>
      <w:r>
        <w:rPr>
          <w:w w:val="105"/>
        </w:rPr>
        <w:t>Australian share of the</w:t>
      </w:r>
      <w:r>
        <w:rPr>
          <w:spacing w:val="-2"/>
          <w:w w:val="105"/>
        </w:rPr>
        <w:t xml:space="preserve"> </w:t>
      </w:r>
      <w:r>
        <w:rPr>
          <w:w w:val="105"/>
        </w:rPr>
        <w:t>Total</w:t>
      </w:r>
      <w:r>
        <w:rPr>
          <w:spacing w:val="-2"/>
          <w:w w:val="105"/>
        </w:rPr>
        <w:t xml:space="preserve"> </w:t>
      </w:r>
      <w:r>
        <w:rPr>
          <w:w w:val="105"/>
        </w:rPr>
        <w:t>Allowable Effort (TAE) in the TSPF.</w:t>
      </w:r>
    </w:p>
    <w:p w:rsidR="008E083E" w:rsidRDefault="0029712A">
      <w:pPr>
        <w:pStyle w:val="BodyText"/>
        <w:spacing w:before="121" w:line="247" w:lineRule="auto"/>
        <w:ind w:left="189" w:right="123"/>
        <w:jc w:val="both"/>
      </w:pPr>
      <w:r>
        <w:rPr>
          <w:w w:val="105"/>
        </w:rPr>
        <w:t>For an</w:t>
      </w:r>
      <w:r>
        <w:rPr>
          <w:spacing w:val="-1"/>
          <w:w w:val="105"/>
        </w:rPr>
        <w:t xml:space="preserve"> </w:t>
      </w:r>
      <w:r>
        <w:rPr>
          <w:w w:val="105"/>
        </w:rPr>
        <w:t>operator</w:t>
      </w:r>
      <w:r>
        <w:rPr>
          <w:spacing w:val="-1"/>
          <w:w w:val="105"/>
        </w:rPr>
        <w:t xml:space="preserve"> </w:t>
      </w:r>
      <w:r>
        <w:rPr>
          <w:w w:val="105"/>
        </w:rPr>
        <w:t>holding 100</w:t>
      </w:r>
      <w:r>
        <w:rPr>
          <w:spacing w:val="-1"/>
          <w:w w:val="105"/>
        </w:rPr>
        <w:t xml:space="preserve"> </w:t>
      </w:r>
      <w:r>
        <w:rPr>
          <w:w w:val="105"/>
        </w:rPr>
        <w:t>nights in 2008, that</w:t>
      </w:r>
      <w:r>
        <w:rPr>
          <w:spacing w:val="-1"/>
          <w:w w:val="105"/>
        </w:rPr>
        <w:t xml:space="preserve"> </w:t>
      </w:r>
      <w:r>
        <w:rPr>
          <w:w w:val="105"/>
        </w:rPr>
        <w:t>would equate to</w:t>
      </w:r>
      <w:r>
        <w:rPr>
          <w:spacing w:val="-1"/>
          <w:w w:val="105"/>
        </w:rPr>
        <w:t xml:space="preserve"> </w:t>
      </w:r>
      <w:r>
        <w:rPr>
          <w:w w:val="105"/>
        </w:rPr>
        <w:t>an allocation of 100</w:t>
      </w:r>
      <w:r>
        <w:rPr>
          <w:spacing w:val="-1"/>
          <w:w w:val="105"/>
        </w:rPr>
        <w:t xml:space="preserve"> </w:t>
      </w:r>
      <w:r>
        <w:rPr>
          <w:w w:val="105"/>
        </w:rPr>
        <w:t>units in 2009, worth 1.456% of the Australian share of the TAE for the fishery.</w:t>
      </w:r>
    </w:p>
    <w:p w:rsidR="008E083E" w:rsidRDefault="0029712A">
      <w:pPr>
        <w:pStyle w:val="BodyText"/>
        <w:spacing w:before="115" w:line="247" w:lineRule="auto"/>
        <w:ind w:left="189" w:right="121"/>
        <w:jc w:val="both"/>
      </w:pPr>
      <w:r>
        <w:rPr>
          <w:w w:val="105"/>
        </w:rPr>
        <w:t>By definition, the conversion of the number of units held by an operator under a time based effort unit system to a percentage holding in the fishery would be used to calculate the number of fishing days that can be fished in any given season. Assuming the TAE in 2009 is set at 6,867 nights, every time based effort unit held by an operator would equate to 1 allocated fishing day under the following equation.</w:t>
      </w:r>
    </w:p>
    <w:p w:rsidR="008E083E" w:rsidRDefault="0029712A">
      <w:pPr>
        <w:pStyle w:val="BodyText"/>
        <w:spacing w:before="119"/>
        <w:ind w:left="2699" w:right="2634"/>
        <w:jc w:val="center"/>
      </w:pPr>
      <w:r>
        <w:rPr>
          <w:w w:val="105"/>
        </w:rPr>
        <w:t>(1</w:t>
      </w:r>
      <w:r>
        <w:rPr>
          <w:spacing w:val="-7"/>
          <w:w w:val="105"/>
        </w:rPr>
        <w:t xml:space="preserve"> </w:t>
      </w:r>
      <w:r>
        <w:rPr>
          <w:w w:val="105"/>
        </w:rPr>
        <w:t>unit</w:t>
      </w:r>
      <w:r>
        <w:rPr>
          <w:spacing w:val="-7"/>
          <w:w w:val="105"/>
        </w:rPr>
        <w:t xml:space="preserve"> </w:t>
      </w:r>
      <w:r>
        <w:rPr>
          <w:w w:val="105"/>
        </w:rPr>
        <w:t>/</w:t>
      </w:r>
      <w:r>
        <w:rPr>
          <w:spacing w:val="-7"/>
          <w:w w:val="105"/>
        </w:rPr>
        <w:t xml:space="preserve"> </w:t>
      </w:r>
      <w:r>
        <w:rPr>
          <w:w w:val="105"/>
        </w:rPr>
        <w:t>6,867</w:t>
      </w:r>
      <w:r>
        <w:rPr>
          <w:spacing w:val="-7"/>
          <w:w w:val="105"/>
        </w:rPr>
        <w:t xml:space="preserve"> </w:t>
      </w:r>
      <w:r>
        <w:rPr>
          <w:w w:val="105"/>
        </w:rPr>
        <w:t>units)</w:t>
      </w:r>
      <w:r>
        <w:rPr>
          <w:spacing w:val="-6"/>
          <w:w w:val="105"/>
        </w:rPr>
        <w:t xml:space="preserve"> </w:t>
      </w:r>
      <w:r>
        <w:rPr>
          <w:w w:val="105"/>
        </w:rPr>
        <w:t>x</w:t>
      </w:r>
      <w:r>
        <w:rPr>
          <w:spacing w:val="-9"/>
          <w:w w:val="105"/>
        </w:rPr>
        <w:t xml:space="preserve"> </w:t>
      </w:r>
      <w:r>
        <w:rPr>
          <w:w w:val="105"/>
        </w:rPr>
        <w:t>TAE</w:t>
      </w:r>
      <w:r>
        <w:rPr>
          <w:spacing w:val="-6"/>
          <w:w w:val="105"/>
        </w:rPr>
        <w:t xml:space="preserve"> </w:t>
      </w:r>
      <w:r>
        <w:rPr>
          <w:w w:val="105"/>
        </w:rPr>
        <w:t>=</w:t>
      </w:r>
      <w:r>
        <w:rPr>
          <w:spacing w:val="-7"/>
          <w:w w:val="105"/>
        </w:rPr>
        <w:t xml:space="preserve"> </w:t>
      </w:r>
      <w:r>
        <w:rPr>
          <w:w w:val="105"/>
        </w:rPr>
        <w:t>days</w:t>
      </w:r>
      <w:r>
        <w:rPr>
          <w:spacing w:val="-7"/>
          <w:w w:val="105"/>
        </w:rPr>
        <w:t xml:space="preserve"> </w:t>
      </w:r>
      <w:r>
        <w:rPr>
          <w:spacing w:val="-4"/>
          <w:w w:val="105"/>
        </w:rPr>
        <w:t>held</w:t>
      </w:r>
    </w:p>
    <w:p w:rsidR="008E083E" w:rsidRDefault="0029712A">
      <w:pPr>
        <w:pStyle w:val="Heading3"/>
        <w:spacing w:before="120"/>
        <w:ind w:left="189"/>
      </w:pPr>
      <w:r>
        <w:rPr>
          <w:w w:val="105"/>
        </w:rPr>
        <w:t>TAE</w:t>
      </w:r>
      <w:r>
        <w:rPr>
          <w:spacing w:val="-9"/>
          <w:w w:val="105"/>
        </w:rPr>
        <w:t xml:space="preserve"> </w:t>
      </w:r>
      <w:r>
        <w:rPr>
          <w:spacing w:val="-2"/>
          <w:w w:val="105"/>
        </w:rPr>
        <w:t>changes</w:t>
      </w:r>
    </w:p>
    <w:p w:rsidR="008E083E" w:rsidRDefault="0029712A">
      <w:pPr>
        <w:pStyle w:val="BodyText"/>
        <w:spacing w:before="121" w:line="249" w:lineRule="auto"/>
        <w:ind w:left="189"/>
      </w:pPr>
      <w:r>
        <w:rPr>
          <w:w w:val="105"/>
        </w:rPr>
        <w:t>Any changes</w:t>
      </w:r>
      <w:r>
        <w:rPr>
          <w:spacing w:val="-1"/>
          <w:w w:val="105"/>
        </w:rPr>
        <w:t xml:space="preserve"> </w:t>
      </w:r>
      <w:r>
        <w:rPr>
          <w:w w:val="105"/>
        </w:rPr>
        <w:t>to</w:t>
      </w:r>
      <w:r>
        <w:rPr>
          <w:spacing w:val="-1"/>
          <w:w w:val="105"/>
        </w:rPr>
        <w:t xml:space="preserve"> </w:t>
      </w:r>
      <w:r>
        <w:rPr>
          <w:w w:val="105"/>
        </w:rPr>
        <w:t>the TAE</w:t>
      </w:r>
      <w:r>
        <w:rPr>
          <w:spacing w:val="-1"/>
          <w:w w:val="105"/>
        </w:rPr>
        <w:t xml:space="preserve"> </w:t>
      </w:r>
      <w:r>
        <w:rPr>
          <w:w w:val="105"/>
        </w:rPr>
        <w:t>in the</w:t>
      </w:r>
      <w:r>
        <w:rPr>
          <w:spacing w:val="-1"/>
          <w:w w:val="105"/>
        </w:rPr>
        <w:t xml:space="preserve"> </w:t>
      </w:r>
      <w:r>
        <w:rPr>
          <w:w w:val="105"/>
        </w:rPr>
        <w:t>fishery</w:t>
      </w:r>
      <w:r>
        <w:rPr>
          <w:spacing w:val="-1"/>
          <w:w w:val="105"/>
        </w:rPr>
        <w:t xml:space="preserve"> </w:t>
      </w:r>
      <w:r>
        <w:rPr>
          <w:w w:val="105"/>
        </w:rPr>
        <w:t>would</w:t>
      </w:r>
      <w:r>
        <w:rPr>
          <w:spacing w:val="-1"/>
          <w:w w:val="105"/>
        </w:rPr>
        <w:t xml:space="preserve"> </w:t>
      </w:r>
      <w:r>
        <w:rPr>
          <w:w w:val="105"/>
        </w:rPr>
        <w:t>be</w:t>
      </w:r>
      <w:r>
        <w:rPr>
          <w:spacing w:val="-1"/>
          <w:w w:val="105"/>
        </w:rPr>
        <w:t xml:space="preserve"> </w:t>
      </w:r>
      <w:r>
        <w:rPr>
          <w:w w:val="105"/>
        </w:rPr>
        <w:t>made as</w:t>
      </w:r>
      <w:r>
        <w:rPr>
          <w:spacing w:val="-1"/>
          <w:w w:val="105"/>
        </w:rPr>
        <w:t xml:space="preserve"> </w:t>
      </w:r>
      <w:r>
        <w:rPr>
          <w:w w:val="105"/>
        </w:rPr>
        <w:t>required by the PZJA, according to scientific information and through consultation with the TSPMAC.</w:t>
      </w:r>
    </w:p>
    <w:p w:rsidR="008E083E" w:rsidRDefault="0029712A">
      <w:pPr>
        <w:pStyle w:val="Heading3"/>
        <w:spacing w:before="111"/>
        <w:ind w:left="189"/>
      </w:pPr>
      <w:r>
        <w:rPr>
          <w:spacing w:val="-2"/>
          <w:w w:val="105"/>
        </w:rPr>
        <w:t>Trading</w:t>
      </w:r>
    </w:p>
    <w:p w:rsidR="008E083E" w:rsidRDefault="0029712A">
      <w:pPr>
        <w:pStyle w:val="BodyText"/>
        <w:spacing w:before="121" w:line="247" w:lineRule="auto"/>
        <w:ind w:left="189" w:right="121"/>
        <w:jc w:val="both"/>
      </w:pPr>
      <w:r>
        <w:rPr>
          <w:w w:val="105"/>
        </w:rPr>
        <w:t>The</w:t>
      </w:r>
      <w:r>
        <w:rPr>
          <w:spacing w:val="-10"/>
          <w:w w:val="105"/>
        </w:rPr>
        <w:t xml:space="preserve"> </w:t>
      </w:r>
      <w:r>
        <w:rPr>
          <w:w w:val="105"/>
        </w:rPr>
        <w:t>time</w:t>
      </w:r>
      <w:r>
        <w:rPr>
          <w:spacing w:val="-10"/>
          <w:w w:val="105"/>
        </w:rPr>
        <w:t xml:space="preserve"> </w:t>
      </w:r>
      <w:r>
        <w:rPr>
          <w:w w:val="105"/>
        </w:rPr>
        <w:t>based</w:t>
      </w:r>
      <w:r>
        <w:rPr>
          <w:spacing w:val="-10"/>
          <w:w w:val="105"/>
        </w:rPr>
        <w:t xml:space="preserve"> </w:t>
      </w:r>
      <w:r>
        <w:rPr>
          <w:w w:val="105"/>
        </w:rPr>
        <w:t>effort</w:t>
      </w:r>
      <w:r>
        <w:rPr>
          <w:spacing w:val="-10"/>
          <w:w w:val="105"/>
        </w:rPr>
        <w:t xml:space="preserve"> </w:t>
      </w:r>
      <w:r>
        <w:rPr>
          <w:w w:val="105"/>
        </w:rPr>
        <w:t>units</w:t>
      </w:r>
      <w:r>
        <w:rPr>
          <w:spacing w:val="-9"/>
          <w:w w:val="105"/>
        </w:rPr>
        <w:t xml:space="preserve"> </w:t>
      </w:r>
      <w:r>
        <w:rPr>
          <w:w w:val="105"/>
        </w:rPr>
        <w:t>will</w:t>
      </w:r>
      <w:r>
        <w:rPr>
          <w:spacing w:val="-10"/>
          <w:w w:val="105"/>
        </w:rPr>
        <w:t xml:space="preserve"> </w:t>
      </w:r>
      <w:r>
        <w:rPr>
          <w:w w:val="105"/>
        </w:rPr>
        <w:t>be</w:t>
      </w:r>
      <w:r>
        <w:rPr>
          <w:spacing w:val="-10"/>
          <w:w w:val="105"/>
        </w:rPr>
        <w:t xml:space="preserve"> </w:t>
      </w:r>
      <w:r>
        <w:rPr>
          <w:w w:val="105"/>
        </w:rPr>
        <w:t>transferable</w:t>
      </w:r>
      <w:r>
        <w:rPr>
          <w:spacing w:val="-9"/>
          <w:w w:val="105"/>
        </w:rPr>
        <w:t xml:space="preserve"> </w:t>
      </w:r>
      <w:r>
        <w:rPr>
          <w:w w:val="105"/>
        </w:rPr>
        <w:t>under</w:t>
      </w:r>
      <w:r>
        <w:rPr>
          <w:spacing w:val="-10"/>
          <w:w w:val="105"/>
        </w:rPr>
        <w:t xml:space="preserve"> </w:t>
      </w:r>
      <w:r>
        <w:rPr>
          <w:w w:val="105"/>
        </w:rPr>
        <w:t>the</w:t>
      </w:r>
      <w:r>
        <w:rPr>
          <w:spacing w:val="-10"/>
          <w:w w:val="105"/>
        </w:rPr>
        <w:t xml:space="preserve"> </w:t>
      </w:r>
      <w:r>
        <w:rPr>
          <w:w w:val="105"/>
        </w:rPr>
        <w:t>new</w:t>
      </w:r>
      <w:r>
        <w:rPr>
          <w:spacing w:val="-9"/>
          <w:w w:val="105"/>
        </w:rPr>
        <w:t xml:space="preserve"> </w:t>
      </w:r>
      <w:r>
        <w:rPr>
          <w:w w:val="105"/>
        </w:rPr>
        <w:t>unit</w:t>
      </w:r>
      <w:r>
        <w:rPr>
          <w:spacing w:val="-9"/>
          <w:w w:val="105"/>
        </w:rPr>
        <w:t xml:space="preserve"> </w:t>
      </w:r>
      <w:r>
        <w:rPr>
          <w:w w:val="105"/>
        </w:rPr>
        <w:t>system.</w:t>
      </w:r>
      <w:r>
        <w:rPr>
          <w:spacing w:val="-9"/>
          <w:w w:val="105"/>
        </w:rPr>
        <w:t xml:space="preserve"> </w:t>
      </w:r>
      <w:r>
        <w:rPr>
          <w:w w:val="105"/>
        </w:rPr>
        <w:t>All</w:t>
      </w:r>
      <w:r>
        <w:rPr>
          <w:spacing w:val="-10"/>
          <w:w w:val="105"/>
        </w:rPr>
        <w:t xml:space="preserve"> </w:t>
      </w:r>
      <w:r>
        <w:rPr>
          <w:w w:val="105"/>
        </w:rPr>
        <w:t>operators</w:t>
      </w:r>
      <w:r>
        <w:rPr>
          <w:spacing w:val="-10"/>
          <w:w w:val="105"/>
        </w:rPr>
        <w:t xml:space="preserve"> </w:t>
      </w:r>
      <w:r>
        <w:rPr>
          <w:w w:val="105"/>
        </w:rPr>
        <w:t>would be entitled to trade units to other operators, in a similar way to that currently used by operators to trade fishing days. Following the allocation of units in 2009, operators would trade units with a value of 0.01456% of the Australian share of the TAE, such that someone trading 100 units will trade 1.456% of the TAE, (equating to 100 nights assuming the TAE is maintained at 6,867 nights).</w:t>
      </w:r>
    </w:p>
    <w:p w:rsidR="008E083E" w:rsidRDefault="0029712A">
      <w:pPr>
        <w:pStyle w:val="Heading3"/>
        <w:spacing w:before="120"/>
        <w:ind w:left="189"/>
      </w:pPr>
      <w:r>
        <w:rPr>
          <w:w w:val="105"/>
        </w:rPr>
        <w:t>Banks</w:t>
      </w:r>
      <w:r>
        <w:rPr>
          <w:spacing w:val="-11"/>
          <w:w w:val="105"/>
        </w:rPr>
        <w:t xml:space="preserve"> </w:t>
      </w:r>
      <w:r>
        <w:rPr>
          <w:w w:val="105"/>
        </w:rPr>
        <w:t>and</w:t>
      </w:r>
      <w:r>
        <w:rPr>
          <w:spacing w:val="-11"/>
          <w:w w:val="105"/>
        </w:rPr>
        <w:t xml:space="preserve"> </w:t>
      </w:r>
      <w:r>
        <w:rPr>
          <w:w w:val="105"/>
        </w:rPr>
        <w:t>wording</w:t>
      </w:r>
      <w:r>
        <w:rPr>
          <w:spacing w:val="-11"/>
          <w:w w:val="105"/>
        </w:rPr>
        <w:t xml:space="preserve"> </w:t>
      </w:r>
      <w:r>
        <w:rPr>
          <w:w w:val="105"/>
        </w:rPr>
        <w:t>on</w:t>
      </w:r>
      <w:r>
        <w:rPr>
          <w:spacing w:val="-12"/>
          <w:w w:val="105"/>
        </w:rPr>
        <w:t xml:space="preserve"> </w:t>
      </w:r>
      <w:r>
        <w:rPr>
          <w:spacing w:val="-2"/>
          <w:w w:val="105"/>
        </w:rPr>
        <w:t>licences</w:t>
      </w:r>
    </w:p>
    <w:p w:rsidR="008E083E" w:rsidRDefault="0029712A">
      <w:pPr>
        <w:pStyle w:val="BodyText"/>
        <w:spacing w:before="121" w:line="247" w:lineRule="auto"/>
        <w:ind w:left="189" w:right="120"/>
        <w:jc w:val="both"/>
      </w:pPr>
      <w:r>
        <w:rPr>
          <w:w w:val="105"/>
        </w:rPr>
        <w:t>Industry members informed the TSPMAC how important it was to be able to take their licences to bank managers to illustrate and borrow money against a number of “allocated fishing days”, as this is the system that has been used historically in the fishery. They requested</w:t>
      </w:r>
      <w:r>
        <w:rPr>
          <w:spacing w:val="-9"/>
          <w:w w:val="105"/>
        </w:rPr>
        <w:t xml:space="preserve"> </w:t>
      </w:r>
      <w:r>
        <w:rPr>
          <w:w w:val="105"/>
        </w:rPr>
        <w:t>that</w:t>
      </w:r>
      <w:r>
        <w:rPr>
          <w:spacing w:val="-10"/>
          <w:w w:val="105"/>
        </w:rPr>
        <w:t xml:space="preserve"> </w:t>
      </w:r>
      <w:r>
        <w:rPr>
          <w:w w:val="105"/>
        </w:rPr>
        <w:t>licences</w:t>
      </w:r>
      <w:r>
        <w:rPr>
          <w:spacing w:val="-9"/>
          <w:w w:val="105"/>
        </w:rPr>
        <w:t xml:space="preserve"> </w:t>
      </w:r>
      <w:r>
        <w:rPr>
          <w:w w:val="105"/>
        </w:rPr>
        <w:t>issued</w:t>
      </w:r>
      <w:r>
        <w:rPr>
          <w:spacing w:val="-9"/>
          <w:w w:val="105"/>
        </w:rPr>
        <w:t xml:space="preserve"> </w:t>
      </w:r>
      <w:r>
        <w:rPr>
          <w:w w:val="105"/>
        </w:rPr>
        <w:t>following</w:t>
      </w:r>
      <w:r>
        <w:rPr>
          <w:spacing w:val="-9"/>
          <w:w w:val="105"/>
        </w:rPr>
        <w:t xml:space="preserve"> </w:t>
      </w:r>
      <w:r>
        <w:rPr>
          <w:w w:val="105"/>
        </w:rPr>
        <w:t>the</w:t>
      </w:r>
      <w:r>
        <w:rPr>
          <w:spacing w:val="-8"/>
          <w:w w:val="105"/>
        </w:rPr>
        <w:t xml:space="preserve"> </w:t>
      </w:r>
      <w:r>
        <w:rPr>
          <w:w w:val="105"/>
        </w:rPr>
        <w:t>move</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unitised</w:t>
      </w:r>
      <w:r>
        <w:rPr>
          <w:spacing w:val="-9"/>
          <w:w w:val="105"/>
        </w:rPr>
        <w:t xml:space="preserve"> </w:t>
      </w:r>
      <w:r>
        <w:rPr>
          <w:w w:val="105"/>
        </w:rPr>
        <w:t>management</w:t>
      </w:r>
      <w:r>
        <w:rPr>
          <w:spacing w:val="-9"/>
          <w:w w:val="105"/>
        </w:rPr>
        <w:t xml:space="preserve"> </w:t>
      </w:r>
      <w:r>
        <w:rPr>
          <w:w w:val="105"/>
        </w:rPr>
        <w:t>system</w:t>
      </w:r>
      <w:r>
        <w:rPr>
          <w:spacing w:val="-10"/>
          <w:w w:val="105"/>
        </w:rPr>
        <w:t xml:space="preserve"> </w:t>
      </w:r>
      <w:r>
        <w:rPr>
          <w:w w:val="105"/>
        </w:rPr>
        <w:t>should indicate the number of allocated fishing days. The TSPMAC recognised this and suggested that statements be issued on licences that nominated “XXX allocated fishing days which equates</w:t>
      </w:r>
      <w:r>
        <w:rPr>
          <w:spacing w:val="-3"/>
          <w:w w:val="105"/>
        </w:rPr>
        <w:t xml:space="preserve"> </w:t>
      </w:r>
      <w:r>
        <w:rPr>
          <w:w w:val="105"/>
        </w:rPr>
        <w:t>to</w:t>
      </w:r>
      <w:r>
        <w:rPr>
          <w:spacing w:val="-3"/>
          <w:w w:val="105"/>
        </w:rPr>
        <w:t xml:space="preserve"> </w:t>
      </w:r>
      <w:r>
        <w:rPr>
          <w:w w:val="105"/>
        </w:rPr>
        <w:t>X.XX%</w:t>
      </w:r>
      <w:r>
        <w:rPr>
          <w:spacing w:val="-2"/>
          <w:w w:val="105"/>
        </w:rPr>
        <w:t xml:space="preserve"> </w:t>
      </w:r>
      <w:r>
        <w:rPr>
          <w:w w:val="105"/>
        </w:rPr>
        <w:t>of</w:t>
      </w:r>
      <w:r>
        <w:rPr>
          <w:spacing w:val="-3"/>
          <w:w w:val="105"/>
        </w:rPr>
        <w:t xml:space="preserve"> </w:t>
      </w:r>
      <w:r>
        <w:rPr>
          <w:w w:val="105"/>
        </w:rPr>
        <w:t>the</w:t>
      </w:r>
      <w:r>
        <w:rPr>
          <w:spacing w:val="-2"/>
          <w:w w:val="105"/>
        </w:rPr>
        <w:t xml:space="preserve"> </w:t>
      </w:r>
      <w:r>
        <w:rPr>
          <w:w w:val="105"/>
        </w:rPr>
        <w:t>TAE</w:t>
      </w:r>
      <w:r>
        <w:rPr>
          <w:spacing w:val="-3"/>
          <w:w w:val="105"/>
        </w:rPr>
        <w:t xml:space="preserve"> </w:t>
      </w:r>
      <w:r>
        <w:rPr>
          <w:w w:val="105"/>
        </w:rPr>
        <w:t>for</w:t>
      </w:r>
      <w:r>
        <w:rPr>
          <w:spacing w:val="-3"/>
          <w:w w:val="105"/>
        </w:rPr>
        <w:t xml:space="preserve"> </w:t>
      </w:r>
      <w:r>
        <w:rPr>
          <w:w w:val="105"/>
        </w:rPr>
        <w:t>the</w:t>
      </w:r>
      <w:r>
        <w:rPr>
          <w:spacing w:val="-2"/>
          <w:w w:val="105"/>
        </w:rPr>
        <w:t xml:space="preserve"> </w:t>
      </w:r>
      <w:r>
        <w:rPr>
          <w:w w:val="105"/>
        </w:rPr>
        <w:t>fishery“.</w:t>
      </w:r>
      <w:r>
        <w:rPr>
          <w:spacing w:val="-2"/>
          <w:w w:val="105"/>
        </w:rPr>
        <w:t xml:space="preserve"> </w:t>
      </w:r>
      <w:r>
        <w:rPr>
          <w:w w:val="105"/>
        </w:rPr>
        <w:t>The</w:t>
      </w:r>
      <w:r>
        <w:rPr>
          <w:spacing w:val="-3"/>
          <w:w w:val="105"/>
        </w:rPr>
        <w:t xml:space="preserve"> </w:t>
      </w:r>
      <w:r>
        <w:rPr>
          <w:w w:val="105"/>
        </w:rPr>
        <w:t>calculation</w:t>
      </w:r>
      <w:r>
        <w:rPr>
          <w:spacing w:val="-2"/>
          <w:w w:val="105"/>
        </w:rPr>
        <w:t xml:space="preserve"> </w:t>
      </w:r>
      <w:r>
        <w:rPr>
          <w:w w:val="105"/>
        </w:rPr>
        <w:t>of</w:t>
      </w:r>
      <w:r>
        <w:rPr>
          <w:spacing w:val="-3"/>
          <w:w w:val="105"/>
        </w:rPr>
        <w:t xml:space="preserve"> </w:t>
      </w:r>
      <w:r>
        <w:rPr>
          <w:w w:val="105"/>
        </w:rPr>
        <w:t>“XXX</w:t>
      </w:r>
      <w:r>
        <w:rPr>
          <w:spacing w:val="-4"/>
          <w:w w:val="105"/>
        </w:rPr>
        <w:t xml:space="preserve"> </w:t>
      </w:r>
      <w:r>
        <w:rPr>
          <w:w w:val="105"/>
        </w:rPr>
        <w:t>allocated</w:t>
      </w:r>
      <w:r>
        <w:rPr>
          <w:spacing w:val="-2"/>
          <w:w w:val="105"/>
        </w:rPr>
        <w:t xml:space="preserve"> </w:t>
      </w:r>
      <w:r>
        <w:rPr>
          <w:w w:val="105"/>
        </w:rPr>
        <w:t>fishing</w:t>
      </w:r>
      <w:r>
        <w:rPr>
          <w:spacing w:val="-2"/>
          <w:w w:val="105"/>
        </w:rPr>
        <w:t xml:space="preserve"> </w:t>
      </w:r>
      <w:r>
        <w:rPr>
          <w:w w:val="105"/>
        </w:rPr>
        <w:t>days” would be made by licensing staff based on the number of units held by the operator at the time the licence was issued.</w:t>
      </w:r>
    </w:p>
    <w:p w:rsidR="008E083E" w:rsidRDefault="008E083E">
      <w:pPr>
        <w:spacing w:line="247" w:lineRule="auto"/>
        <w:jc w:val="both"/>
        <w:sectPr w:rsidR="008E083E">
          <w:pgSz w:w="12240" w:h="15840"/>
          <w:pgMar w:top="1500" w:right="1600" w:bottom="1540" w:left="1720" w:header="0" w:footer="1341" w:gutter="0"/>
          <w:cols w:space="720"/>
        </w:sectPr>
      </w:pPr>
    </w:p>
    <w:p w:rsidR="008E083E" w:rsidRDefault="008E083E">
      <w:pPr>
        <w:pStyle w:val="BodyText"/>
        <w:spacing w:before="2"/>
        <w:rPr>
          <w:sz w:val="19"/>
        </w:rPr>
      </w:pPr>
    </w:p>
    <w:p w:rsidR="008E083E" w:rsidRDefault="0029712A">
      <w:pPr>
        <w:pStyle w:val="Heading3"/>
        <w:ind w:left="0" w:right="121"/>
        <w:jc w:val="right"/>
      </w:pPr>
      <w:bookmarkStart w:id="35" w:name="_TOC_250003"/>
      <w:r>
        <w:t>Attachment</w:t>
      </w:r>
      <w:r>
        <w:rPr>
          <w:spacing w:val="24"/>
          <w:w w:val="105"/>
        </w:rPr>
        <w:t xml:space="preserve"> </w:t>
      </w:r>
      <w:bookmarkEnd w:id="35"/>
      <w:r>
        <w:rPr>
          <w:spacing w:val="-10"/>
          <w:w w:val="105"/>
        </w:rPr>
        <w:t>B</w:t>
      </w:r>
    </w:p>
    <w:p w:rsidR="008E083E" w:rsidRDefault="008E083E">
      <w:pPr>
        <w:pStyle w:val="BodyText"/>
        <w:rPr>
          <w:b/>
          <w:sz w:val="22"/>
        </w:rPr>
      </w:pPr>
    </w:p>
    <w:p w:rsidR="008E083E" w:rsidRDefault="008E083E">
      <w:pPr>
        <w:pStyle w:val="BodyText"/>
        <w:spacing w:before="11"/>
        <w:rPr>
          <w:b/>
          <w:sz w:val="18"/>
        </w:rPr>
      </w:pPr>
    </w:p>
    <w:p w:rsidR="008E083E" w:rsidRDefault="0029712A">
      <w:pPr>
        <w:pStyle w:val="Heading3"/>
        <w:spacing w:before="0" w:line="249" w:lineRule="auto"/>
        <w:ind w:left="3089" w:right="538" w:hanging="2483"/>
        <w:jc w:val="both"/>
      </w:pPr>
      <w:bookmarkStart w:id="36" w:name="_TOC_250002"/>
      <w:r>
        <w:rPr>
          <w:w w:val="105"/>
        </w:rPr>
        <w:t>Internal</w:t>
      </w:r>
      <w:r>
        <w:rPr>
          <w:spacing w:val="-12"/>
          <w:w w:val="105"/>
        </w:rPr>
        <w:t xml:space="preserve"> </w:t>
      </w:r>
      <w:r>
        <w:rPr>
          <w:w w:val="105"/>
        </w:rPr>
        <w:t>leasing</w:t>
      </w:r>
      <w:r>
        <w:rPr>
          <w:spacing w:val="-12"/>
          <w:w w:val="105"/>
        </w:rPr>
        <w:t xml:space="preserve"> </w:t>
      </w:r>
      <w:r>
        <w:rPr>
          <w:w w:val="105"/>
        </w:rPr>
        <w:t>of</w:t>
      </w:r>
      <w:r>
        <w:rPr>
          <w:spacing w:val="-12"/>
          <w:w w:val="105"/>
        </w:rPr>
        <w:t xml:space="preserve"> </w:t>
      </w:r>
      <w:r>
        <w:rPr>
          <w:w w:val="105"/>
        </w:rPr>
        <w:t>effort</w:t>
      </w:r>
      <w:r>
        <w:rPr>
          <w:spacing w:val="-12"/>
          <w:w w:val="105"/>
        </w:rPr>
        <w:t xml:space="preserve"> </w:t>
      </w:r>
      <w:r>
        <w:rPr>
          <w:w w:val="105"/>
        </w:rPr>
        <w:t>units</w:t>
      </w:r>
      <w:r>
        <w:rPr>
          <w:spacing w:val="-12"/>
          <w:w w:val="105"/>
        </w:rPr>
        <w:t xml:space="preserve"> </w:t>
      </w:r>
      <w:r>
        <w:rPr>
          <w:w w:val="105"/>
        </w:rPr>
        <w:t>in</w:t>
      </w:r>
      <w:r>
        <w:rPr>
          <w:spacing w:val="-12"/>
          <w:w w:val="105"/>
        </w:rPr>
        <w:t xml:space="preserve"> </w:t>
      </w:r>
      <w:r>
        <w:rPr>
          <w:w w:val="105"/>
        </w:rPr>
        <w:t>the</w:t>
      </w:r>
      <w:r>
        <w:rPr>
          <w:spacing w:val="-13"/>
          <w:w w:val="105"/>
        </w:rPr>
        <w:t xml:space="preserve"> </w:t>
      </w:r>
      <w:r>
        <w:rPr>
          <w:w w:val="105"/>
        </w:rPr>
        <w:t>Torres</w:t>
      </w:r>
      <w:r>
        <w:rPr>
          <w:spacing w:val="-12"/>
          <w:w w:val="105"/>
        </w:rPr>
        <w:t xml:space="preserve"> </w:t>
      </w:r>
      <w:r>
        <w:rPr>
          <w:w w:val="105"/>
        </w:rPr>
        <w:t>Strait</w:t>
      </w:r>
      <w:r>
        <w:rPr>
          <w:spacing w:val="-12"/>
          <w:w w:val="105"/>
        </w:rPr>
        <w:t xml:space="preserve"> </w:t>
      </w:r>
      <w:r>
        <w:rPr>
          <w:w w:val="105"/>
        </w:rPr>
        <w:t>Prawn</w:t>
      </w:r>
      <w:r>
        <w:rPr>
          <w:spacing w:val="-14"/>
          <w:w w:val="105"/>
        </w:rPr>
        <w:t xml:space="preserve"> </w:t>
      </w:r>
      <w:r>
        <w:rPr>
          <w:w w:val="105"/>
        </w:rPr>
        <w:t>Fishery</w:t>
      </w:r>
      <w:r>
        <w:rPr>
          <w:spacing w:val="-14"/>
          <w:w w:val="105"/>
        </w:rPr>
        <w:t xml:space="preserve"> </w:t>
      </w:r>
      <w:r>
        <w:rPr>
          <w:w w:val="105"/>
        </w:rPr>
        <w:t>(TSPF),</w:t>
      </w:r>
      <w:r>
        <w:rPr>
          <w:spacing w:val="-12"/>
          <w:w w:val="105"/>
        </w:rPr>
        <w:t xml:space="preserve"> </w:t>
      </w:r>
      <w:r>
        <w:rPr>
          <w:w w:val="105"/>
        </w:rPr>
        <w:t>via</w:t>
      </w:r>
      <w:r>
        <w:rPr>
          <w:spacing w:val="-12"/>
          <w:w w:val="105"/>
        </w:rPr>
        <w:t xml:space="preserve"> </w:t>
      </w:r>
      <w:bookmarkEnd w:id="36"/>
      <w:r>
        <w:rPr>
          <w:w w:val="105"/>
        </w:rPr>
        <w:t>the ‘temporary transfer’ process</w:t>
      </w:r>
    </w:p>
    <w:p w:rsidR="008E083E" w:rsidRDefault="0029712A">
      <w:pPr>
        <w:pStyle w:val="BodyText"/>
        <w:spacing w:before="111" w:line="247" w:lineRule="auto"/>
        <w:ind w:left="189" w:right="122"/>
        <w:jc w:val="both"/>
      </w:pPr>
      <w:r>
        <w:rPr>
          <w:w w:val="105"/>
        </w:rPr>
        <w:t>The proposed internal leasing model would allow TSPF license holders to lease any effort units that they are not going to use for a given season, to another person holding a TSPF licence. Specifically, the following process involving a ‘Temporary Transfer’ of effort units would apply:</w:t>
      </w:r>
    </w:p>
    <w:p w:rsidR="008E083E" w:rsidRDefault="0029712A">
      <w:pPr>
        <w:pStyle w:val="ListParagraph"/>
        <w:numPr>
          <w:ilvl w:val="1"/>
          <w:numId w:val="6"/>
        </w:numPr>
        <w:tabs>
          <w:tab w:val="left" w:pos="868"/>
        </w:tabs>
        <w:spacing w:before="117" w:line="249" w:lineRule="auto"/>
        <w:ind w:right="121"/>
        <w:jc w:val="both"/>
        <w:rPr>
          <w:sz w:val="20"/>
        </w:rPr>
      </w:pPr>
      <w:r>
        <w:rPr>
          <w:w w:val="105"/>
          <w:sz w:val="20"/>
        </w:rPr>
        <w:t xml:space="preserve">The holder of a TSPF licence that has unused effort units for a fishing season may, subject to the limitations described in this section, lease the effort units to another person holding a TSPF licence (the </w:t>
      </w:r>
      <w:r>
        <w:rPr>
          <w:b/>
          <w:i/>
          <w:w w:val="105"/>
          <w:sz w:val="20"/>
        </w:rPr>
        <w:t>lessee</w:t>
      </w:r>
      <w:r>
        <w:rPr>
          <w:w w:val="105"/>
          <w:sz w:val="20"/>
        </w:rPr>
        <w:t>);</w:t>
      </w:r>
    </w:p>
    <w:p w:rsidR="008E083E" w:rsidRDefault="0029712A">
      <w:pPr>
        <w:pStyle w:val="ListParagraph"/>
        <w:numPr>
          <w:ilvl w:val="1"/>
          <w:numId w:val="6"/>
        </w:numPr>
        <w:tabs>
          <w:tab w:val="left" w:pos="868"/>
        </w:tabs>
        <w:spacing w:before="110" w:line="247" w:lineRule="auto"/>
        <w:ind w:right="121"/>
        <w:jc w:val="both"/>
        <w:rPr>
          <w:sz w:val="20"/>
        </w:rPr>
      </w:pPr>
      <w:r>
        <w:rPr>
          <w:w w:val="105"/>
          <w:sz w:val="20"/>
        </w:rPr>
        <w:t xml:space="preserve">The holder (the </w:t>
      </w:r>
      <w:r>
        <w:rPr>
          <w:b/>
          <w:i/>
          <w:w w:val="105"/>
          <w:sz w:val="20"/>
        </w:rPr>
        <w:t>lessor</w:t>
      </w:r>
      <w:r>
        <w:rPr>
          <w:w w:val="105"/>
          <w:sz w:val="20"/>
        </w:rPr>
        <w:t>) must, before the transfer of effort units takes effect, apply to the relevant government agency (QDPI&amp;F) to register the leasing arrangement and pay the relevant fee (both parties to the leasing agreement will have to complete the appropriate application form);</w:t>
      </w:r>
    </w:p>
    <w:p w:rsidR="008E083E" w:rsidRDefault="0029712A">
      <w:pPr>
        <w:pStyle w:val="ListParagraph"/>
        <w:numPr>
          <w:ilvl w:val="1"/>
          <w:numId w:val="6"/>
        </w:numPr>
        <w:tabs>
          <w:tab w:val="left" w:pos="868"/>
        </w:tabs>
        <w:spacing w:before="117" w:line="247" w:lineRule="auto"/>
        <w:ind w:right="121"/>
        <w:jc w:val="both"/>
        <w:rPr>
          <w:sz w:val="20"/>
        </w:rPr>
      </w:pPr>
      <w:r>
        <w:rPr>
          <w:w w:val="105"/>
          <w:sz w:val="20"/>
        </w:rPr>
        <w:t>The lease entitles the lessee to use only the number of whole days of fishing effort determined by the PZJA agreed formula to convert units to days for that season, rounding down any part days (</w:t>
      </w:r>
      <w:r>
        <w:rPr>
          <w:i/>
          <w:w w:val="105"/>
          <w:sz w:val="20"/>
        </w:rPr>
        <w:t>currently 1/6867 * TAE; the TAE for the Australian sector is 6867 days</w:t>
      </w:r>
      <w:r>
        <w:rPr>
          <w:w w:val="105"/>
          <w:sz w:val="20"/>
        </w:rPr>
        <w:t>).</w:t>
      </w:r>
    </w:p>
    <w:p w:rsidR="008E083E" w:rsidRDefault="0029712A">
      <w:pPr>
        <w:pStyle w:val="ListParagraph"/>
        <w:numPr>
          <w:ilvl w:val="1"/>
          <w:numId w:val="6"/>
        </w:numPr>
        <w:tabs>
          <w:tab w:val="left" w:pos="868"/>
        </w:tabs>
        <w:spacing w:before="117"/>
        <w:ind w:hanging="340"/>
        <w:jc w:val="both"/>
        <w:rPr>
          <w:sz w:val="20"/>
        </w:rPr>
      </w:pPr>
      <w:r>
        <w:rPr>
          <w:w w:val="105"/>
          <w:sz w:val="20"/>
        </w:rPr>
        <w:t>The</w:t>
      </w:r>
      <w:r>
        <w:rPr>
          <w:spacing w:val="-8"/>
          <w:w w:val="105"/>
          <w:sz w:val="20"/>
        </w:rPr>
        <w:t xml:space="preserve"> </w:t>
      </w:r>
      <w:r>
        <w:rPr>
          <w:w w:val="105"/>
          <w:sz w:val="20"/>
        </w:rPr>
        <w:t>lease</w:t>
      </w:r>
      <w:r>
        <w:rPr>
          <w:spacing w:val="-8"/>
          <w:w w:val="105"/>
          <w:sz w:val="20"/>
        </w:rPr>
        <w:t xml:space="preserve"> </w:t>
      </w:r>
      <w:r>
        <w:rPr>
          <w:w w:val="105"/>
          <w:sz w:val="20"/>
        </w:rPr>
        <w:t>of</w:t>
      </w:r>
      <w:r>
        <w:rPr>
          <w:spacing w:val="-7"/>
          <w:w w:val="105"/>
          <w:sz w:val="20"/>
        </w:rPr>
        <w:t xml:space="preserve"> </w:t>
      </w:r>
      <w:r>
        <w:rPr>
          <w:w w:val="105"/>
          <w:sz w:val="20"/>
        </w:rPr>
        <w:t>an</w:t>
      </w:r>
      <w:r>
        <w:rPr>
          <w:spacing w:val="-7"/>
          <w:w w:val="105"/>
          <w:sz w:val="20"/>
        </w:rPr>
        <w:t xml:space="preserve"> </w:t>
      </w:r>
      <w:r>
        <w:rPr>
          <w:w w:val="105"/>
          <w:sz w:val="20"/>
        </w:rPr>
        <w:t>effort</w:t>
      </w:r>
      <w:r>
        <w:rPr>
          <w:spacing w:val="-8"/>
          <w:w w:val="105"/>
          <w:sz w:val="20"/>
        </w:rPr>
        <w:t xml:space="preserve"> </w:t>
      </w:r>
      <w:r>
        <w:rPr>
          <w:w w:val="105"/>
          <w:sz w:val="20"/>
        </w:rPr>
        <w:t>unit</w:t>
      </w:r>
      <w:r>
        <w:rPr>
          <w:spacing w:val="-8"/>
          <w:w w:val="105"/>
          <w:sz w:val="20"/>
        </w:rPr>
        <w:t xml:space="preserve"> </w:t>
      </w:r>
      <w:r>
        <w:rPr>
          <w:w w:val="105"/>
          <w:sz w:val="20"/>
        </w:rPr>
        <w:t>has</w:t>
      </w:r>
      <w:r>
        <w:rPr>
          <w:spacing w:val="-9"/>
          <w:w w:val="105"/>
          <w:sz w:val="20"/>
        </w:rPr>
        <w:t xml:space="preserve"> </w:t>
      </w:r>
      <w:r>
        <w:rPr>
          <w:spacing w:val="-2"/>
          <w:w w:val="105"/>
          <w:sz w:val="20"/>
        </w:rPr>
        <w:t>effect:</w:t>
      </w:r>
    </w:p>
    <w:p w:rsidR="008E083E" w:rsidRDefault="0029712A">
      <w:pPr>
        <w:pStyle w:val="ListParagraph"/>
        <w:numPr>
          <w:ilvl w:val="2"/>
          <w:numId w:val="6"/>
        </w:numPr>
        <w:tabs>
          <w:tab w:val="left" w:pos="1544"/>
        </w:tabs>
        <w:spacing w:before="122" w:line="249" w:lineRule="auto"/>
        <w:ind w:right="121"/>
        <w:jc w:val="both"/>
        <w:rPr>
          <w:sz w:val="20"/>
        </w:rPr>
      </w:pPr>
      <w:r>
        <w:rPr>
          <w:w w:val="105"/>
          <w:sz w:val="20"/>
        </w:rPr>
        <w:t>Only if all levies payable for both the lessor and lessees licences have been paid in full, including the variable component for the effort units owned by the lessor; and</w:t>
      </w:r>
    </w:p>
    <w:p w:rsidR="008E083E" w:rsidRDefault="0029712A">
      <w:pPr>
        <w:pStyle w:val="ListParagraph"/>
        <w:numPr>
          <w:ilvl w:val="2"/>
          <w:numId w:val="6"/>
        </w:numPr>
        <w:tabs>
          <w:tab w:val="left" w:pos="1544"/>
        </w:tabs>
        <w:spacing w:before="109" w:line="364" w:lineRule="auto"/>
        <w:ind w:left="189" w:right="2196" w:firstLine="1016"/>
        <w:jc w:val="both"/>
        <w:rPr>
          <w:sz w:val="20"/>
        </w:rPr>
      </w:pPr>
      <w:r>
        <w:rPr>
          <w:w w:val="105"/>
          <w:sz w:val="20"/>
        </w:rPr>
        <w:t>Only</w:t>
      </w:r>
      <w:r>
        <w:rPr>
          <w:spacing w:val="-12"/>
          <w:w w:val="105"/>
          <w:sz w:val="20"/>
        </w:rPr>
        <w:t xml:space="preserve"> </w:t>
      </w:r>
      <w:r>
        <w:rPr>
          <w:w w:val="105"/>
          <w:sz w:val="20"/>
        </w:rPr>
        <w:t>for</w:t>
      </w:r>
      <w:r>
        <w:rPr>
          <w:spacing w:val="-12"/>
          <w:w w:val="105"/>
          <w:sz w:val="20"/>
        </w:rPr>
        <w:t xml:space="preserve"> </w:t>
      </w:r>
      <w:r>
        <w:rPr>
          <w:w w:val="105"/>
          <w:sz w:val="20"/>
        </w:rPr>
        <w:t>the</w:t>
      </w:r>
      <w:r>
        <w:rPr>
          <w:spacing w:val="-11"/>
          <w:w w:val="105"/>
          <w:sz w:val="20"/>
        </w:rPr>
        <w:t xml:space="preserve"> </w:t>
      </w:r>
      <w:r>
        <w:rPr>
          <w:w w:val="105"/>
          <w:sz w:val="20"/>
        </w:rPr>
        <w:t>fishing</w:t>
      </w:r>
      <w:r>
        <w:rPr>
          <w:spacing w:val="-11"/>
          <w:w w:val="105"/>
          <w:sz w:val="20"/>
        </w:rPr>
        <w:t xml:space="preserve"> </w:t>
      </w:r>
      <w:r>
        <w:rPr>
          <w:w w:val="105"/>
          <w:sz w:val="20"/>
        </w:rPr>
        <w:t>season</w:t>
      </w:r>
      <w:r>
        <w:rPr>
          <w:spacing w:val="-12"/>
          <w:w w:val="105"/>
          <w:sz w:val="20"/>
        </w:rPr>
        <w:t xml:space="preserve"> </w:t>
      </w:r>
      <w:r>
        <w:rPr>
          <w:w w:val="105"/>
          <w:sz w:val="20"/>
        </w:rPr>
        <w:t>in</w:t>
      </w:r>
      <w:r>
        <w:rPr>
          <w:spacing w:val="-13"/>
          <w:w w:val="105"/>
          <w:sz w:val="20"/>
        </w:rPr>
        <w:t xml:space="preserve"> </w:t>
      </w:r>
      <w:r>
        <w:rPr>
          <w:w w:val="105"/>
          <w:sz w:val="20"/>
        </w:rPr>
        <w:t>which</w:t>
      </w:r>
      <w:r>
        <w:rPr>
          <w:spacing w:val="-12"/>
          <w:w w:val="105"/>
          <w:sz w:val="20"/>
        </w:rPr>
        <w:t xml:space="preserve"> </w:t>
      </w:r>
      <w:r>
        <w:rPr>
          <w:w w:val="105"/>
          <w:sz w:val="20"/>
        </w:rPr>
        <w:t>the</w:t>
      </w:r>
      <w:r>
        <w:rPr>
          <w:spacing w:val="-12"/>
          <w:w w:val="105"/>
          <w:sz w:val="20"/>
        </w:rPr>
        <w:t xml:space="preserve"> </w:t>
      </w:r>
      <w:r>
        <w:rPr>
          <w:w w:val="105"/>
          <w:sz w:val="20"/>
        </w:rPr>
        <w:t>lease</w:t>
      </w:r>
      <w:r>
        <w:rPr>
          <w:spacing w:val="-11"/>
          <w:w w:val="105"/>
          <w:sz w:val="20"/>
        </w:rPr>
        <w:t xml:space="preserve"> </w:t>
      </w:r>
      <w:r>
        <w:rPr>
          <w:w w:val="105"/>
          <w:sz w:val="20"/>
        </w:rPr>
        <w:t>is</w:t>
      </w:r>
      <w:r>
        <w:rPr>
          <w:spacing w:val="-11"/>
          <w:w w:val="105"/>
          <w:sz w:val="20"/>
        </w:rPr>
        <w:t xml:space="preserve"> </w:t>
      </w:r>
      <w:r>
        <w:rPr>
          <w:w w:val="105"/>
          <w:sz w:val="20"/>
        </w:rPr>
        <w:t>granted. Other limitations/conditions:</w:t>
      </w:r>
    </w:p>
    <w:p w:rsidR="008E083E" w:rsidRDefault="0029712A">
      <w:pPr>
        <w:pStyle w:val="ListParagraph"/>
        <w:numPr>
          <w:ilvl w:val="0"/>
          <w:numId w:val="4"/>
        </w:numPr>
        <w:tabs>
          <w:tab w:val="left" w:pos="868"/>
        </w:tabs>
        <w:spacing w:before="3" w:line="247" w:lineRule="auto"/>
        <w:ind w:right="123"/>
        <w:jc w:val="both"/>
        <w:rPr>
          <w:sz w:val="20"/>
        </w:rPr>
      </w:pPr>
      <w:r>
        <w:rPr>
          <w:w w:val="105"/>
          <w:sz w:val="20"/>
        </w:rPr>
        <w:t>Two TSPF licence holders (‘party/ies’) would need to</w:t>
      </w:r>
      <w:r>
        <w:rPr>
          <w:spacing w:val="-10"/>
          <w:w w:val="105"/>
          <w:sz w:val="20"/>
        </w:rPr>
        <w:t xml:space="preserve"> </w:t>
      </w:r>
      <w:r>
        <w:rPr>
          <w:w w:val="105"/>
          <w:sz w:val="20"/>
        </w:rPr>
        <w:t>agree on the number and price of the units to be leased prior to contacting QDPI&amp;F.</w:t>
      </w:r>
    </w:p>
    <w:p w:rsidR="008E083E" w:rsidRDefault="0029712A">
      <w:pPr>
        <w:pStyle w:val="ListParagraph"/>
        <w:numPr>
          <w:ilvl w:val="0"/>
          <w:numId w:val="4"/>
        </w:numPr>
        <w:tabs>
          <w:tab w:val="left" w:pos="868"/>
        </w:tabs>
        <w:spacing w:before="115" w:line="247" w:lineRule="auto"/>
        <w:ind w:right="120"/>
        <w:jc w:val="both"/>
        <w:rPr>
          <w:sz w:val="20"/>
        </w:rPr>
      </w:pPr>
      <w:r>
        <w:rPr>
          <w:w w:val="105"/>
          <w:sz w:val="20"/>
        </w:rPr>
        <w:t>The</w:t>
      </w:r>
      <w:r>
        <w:rPr>
          <w:spacing w:val="-9"/>
          <w:w w:val="105"/>
          <w:sz w:val="20"/>
        </w:rPr>
        <w:t xml:space="preserve"> </w:t>
      </w:r>
      <w:r>
        <w:rPr>
          <w:w w:val="105"/>
          <w:sz w:val="20"/>
        </w:rPr>
        <w:t>lessor</w:t>
      </w:r>
      <w:r>
        <w:rPr>
          <w:spacing w:val="-9"/>
          <w:w w:val="105"/>
          <w:sz w:val="20"/>
        </w:rPr>
        <w:t xml:space="preserve"> </w:t>
      </w:r>
      <w:r>
        <w:rPr>
          <w:w w:val="105"/>
          <w:sz w:val="20"/>
        </w:rPr>
        <w:t>(owner</w:t>
      </w:r>
      <w:r>
        <w:rPr>
          <w:spacing w:val="-9"/>
          <w:w w:val="105"/>
          <w:sz w:val="20"/>
        </w:rPr>
        <w:t xml:space="preserve"> </w:t>
      </w:r>
      <w:r>
        <w:rPr>
          <w:w w:val="105"/>
          <w:sz w:val="20"/>
        </w:rPr>
        <w:t>of</w:t>
      </w:r>
      <w:r>
        <w:rPr>
          <w:spacing w:val="-10"/>
          <w:w w:val="105"/>
          <w:sz w:val="20"/>
        </w:rPr>
        <w:t xml:space="preserve"> </w:t>
      </w:r>
      <w:r>
        <w:rPr>
          <w:w w:val="105"/>
          <w:sz w:val="20"/>
        </w:rPr>
        <w:t>the</w:t>
      </w:r>
      <w:r>
        <w:rPr>
          <w:spacing w:val="-8"/>
          <w:w w:val="105"/>
          <w:sz w:val="20"/>
        </w:rPr>
        <w:t xml:space="preserve"> </w:t>
      </w:r>
      <w:r>
        <w:rPr>
          <w:w w:val="105"/>
          <w:sz w:val="20"/>
        </w:rPr>
        <w:t>units)</w:t>
      </w:r>
      <w:r>
        <w:rPr>
          <w:spacing w:val="-9"/>
          <w:w w:val="105"/>
          <w:sz w:val="20"/>
        </w:rPr>
        <w:t xml:space="preserve"> </w:t>
      </w:r>
      <w:r>
        <w:rPr>
          <w:w w:val="105"/>
          <w:sz w:val="20"/>
        </w:rPr>
        <w:t>should</w:t>
      </w:r>
      <w:r>
        <w:rPr>
          <w:spacing w:val="-9"/>
          <w:w w:val="105"/>
          <w:sz w:val="20"/>
        </w:rPr>
        <w:t xml:space="preserve"> </w:t>
      </w:r>
      <w:r>
        <w:rPr>
          <w:w w:val="105"/>
          <w:sz w:val="20"/>
        </w:rPr>
        <w:t>ensure</w:t>
      </w:r>
      <w:r>
        <w:rPr>
          <w:spacing w:val="-9"/>
          <w:w w:val="105"/>
          <w:sz w:val="20"/>
        </w:rPr>
        <w:t xml:space="preserve"> </w:t>
      </w:r>
      <w:r>
        <w:rPr>
          <w:w w:val="105"/>
          <w:sz w:val="20"/>
        </w:rPr>
        <w:t>that</w:t>
      </w:r>
      <w:r>
        <w:rPr>
          <w:spacing w:val="-9"/>
          <w:w w:val="105"/>
          <w:sz w:val="20"/>
        </w:rPr>
        <w:t xml:space="preserve"> </w:t>
      </w:r>
      <w:r>
        <w:rPr>
          <w:w w:val="105"/>
          <w:sz w:val="20"/>
        </w:rPr>
        <w:t>continued</w:t>
      </w:r>
      <w:r>
        <w:rPr>
          <w:spacing w:val="-9"/>
          <w:w w:val="105"/>
          <w:sz w:val="20"/>
        </w:rPr>
        <w:t xml:space="preserve"> </w:t>
      </w:r>
      <w:r>
        <w:rPr>
          <w:w w:val="105"/>
          <w:sz w:val="20"/>
        </w:rPr>
        <w:t>fishing</w:t>
      </w:r>
      <w:r>
        <w:rPr>
          <w:spacing w:val="-9"/>
          <w:w w:val="105"/>
          <w:sz w:val="20"/>
        </w:rPr>
        <w:t xml:space="preserve"> </w:t>
      </w:r>
      <w:r>
        <w:rPr>
          <w:w w:val="105"/>
          <w:sz w:val="20"/>
        </w:rPr>
        <w:t>activities</w:t>
      </w:r>
      <w:r>
        <w:rPr>
          <w:spacing w:val="-9"/>
          <w:w w:val="105"/>
          <w:sz w:val="20"/>
        </w:rPr>
        <w:t xml:space="preserve"> </w:t>
      </w:r>
      <w:r>
        <w:rPr>
          <w:w w:val="105"/>
          <w:sz w:val="20"/>
        </w:rPr>
        <w:t>while</w:t>
      </w:r>
      <w:r>
        <w:rPr>
          <w:spacing w:val="-9"/>
          <w:w w:val="105"/>
          <w:sz w:val="20"/>
        </w:rPr>
        <w:t xml:space="preserve"> </w:t>
      </w:r>
      <w:r>
        <w:rPr>
          <w:w w:val="105"/>
          <w:sz w:val="20"/>
        </w:rPr>
        <w:t>the application</w:t>
      </w:r>
      <w:r>
        <w:rPr>
          <w:spacing w:val="-5"/>
          <w:w w:val="105"/>
          <w:sz w:val="20"/>
        </w:rPr>
        <w:t xml:space="preserve"> </w:t>
      </w:r>
      <w:r>
        <w:rPr>
          <w:w w:val="105"/>
          <w:sz w:val="20"/>
        </w:rPr>
        <w:t>is</w:t>
      </w:r>
      <w:r>
        <w:rPr>
          <w:spacing w:val="-7"/>
          <w:w w:val="105"/>
          <w:sz w:val="20"/>
        </w:rPr>
        <w:t xml:space="preserve"> </w:t>
      </w:r>
      <w:r>
        <w:rPr>
          <w:w w:val="105"/>
          <w:sz w:val="20"/>
        </w:rPr>
        <w:t>being</w:t>
      </w:r>
      <w:r>
        <w:rPr>
          <w:spacing w:val="-7"/>
          <w:w w:val="105"/>
          <w:sz w:val="20"/>
        </w:rPr>
        <w:t xml:space="preserve"> </w:t>
      </w:r>
      <w:r>
        <w:rPr>
          <w:w w:val="105"/>
          <w:sz w:val="20"/>
        </w:rPr>
        <w:t>processed,</w:t>
      </w:r>
      <w:r>
        <w:rPr>
          <w:spacing w:val="-5"/>
          <w:w w:val="105"/>
          <w:sz w:val="20"/>
        </w:rPr>
        <w:t xml:space="preserve"> </w:t>
      </w:r>
      <w:r>
        <w:rPr>
          <w:w w:val="105"/>
          <w:sz w:val="20"/>
        </w:rPr>
        <w:t>will</w:t>
      </w:r>
      <w:r>
        <w:rPr>
          <w:spacing w:val="-8"/>
          <w:w w:val="105"/>
          <w:sz w:val="20"/>
        </w:rPr>
        <w:t xml:space="preserve"> </w:t>
      </w:r>
      <w:r>
        <w:rPr>
          <w:w w:val="105"/>
          <w:sz w:val="20"/>
        </w:rPr>
        <w:t>not</w:t>
      </w:r>
      <w:r>
        <w:rPr>
          <w:spacing w:val="-6"/>
          <w:w w:val="105"/>
          <w:sz w:val="20"/>
        </w:rPr>
        <w:t xml:space="preserve"> </w:t>
      </w:r>
      <w:r>
        <w:rPr>
          <w:w w:val="105"/>
          <w:sz w:val="20"/>
        </w:rPr>
        <w:t>use</w:t>
      </w:r>
      <w:r>
        <w:rPr>
          <w:spacing w:val="-8"/>
          <w:w w:val="105"/>
          <w:sz w:val="20"/>
        </w:rPr>
        <w:t xml:space="preserve"> </w:t>
      </w:r>
      <w:r>
        <w:rPr>
          <w:w w:val="105"/>
          <w:sz w:val="20"/>
        </w:rPr>
        <w:t>up</w:t>
      </w:r>
      <w:r>
        <w:rPr>
          <w:spacing w:val="-5"/>
          <w:w w:val="105"/>
          <w:sz w:val="20"/>
        </w:rPr>
        <w:t xml:space="preserve"> </w:t>
      </w:r>
      <w:r>
        <w:rPr>
          <w:w w:val="105"/>
          <w:sz w:val="20"/>
        </w:rPr>
        <w:t>effort</w:t>
      </w:r>
      <w:r>
        <w:rPr>
          <w:spacing w:val="-7"/>
          <w:w w:val="105"/>
          <w:sz w:val="20"/>
        </w:rPr>
        <w:t xml:space="preserve"> </w:t>
      </w:r>
      <w:r>
        <w:rPr>
          <w:w w:val="105"/>
          <w:sz w:val="20"/>
        </w:rPr>
        <w:t>units</w:t>
      </w:r>
      <w:r>
        <w:rPr>
          <w:spacing w:val="-8"/>
          <w:w w:val="105"/>
          <w:sz w:val="20"/>
        </w:rPr>
        <w:t xml:space="preserve"> </w:t>
      </w:r>
      <w:r>
        <w:rPr>
          <w:w w:val="105"/>
          <w:sz w:val="20"/>
        </w:rPr>
        <w:t>that</w:t>
      </w:r>
      <w:r>
        <w:rPr>
          <w:spacing w:val="-5"/>
          <w:w w:val="105"/>
          <w:sz w:val="20"/>
        </w:rPr>
        <w:t xml:space="preserve"> </w:t>
      </w:r>
      <w:r>
        <w:rPr>
          <w:w w:val="105"/>
          <w:sz w:val="20"/>
        </w:rPr>
        <w:t>have</w:t>
      </w:r>
      <w:r>
        <w:rPr>
          <w:spacing w:val="-7"/>
          <w:w w:val="105"/>
          <w:sz w:val="20"/>
        </w:rPr>
        <w:t xml:space="preserve"> </w:t>
      </w:r>
      <w:r>
        <w:rPr>
          <w:w w:val="105"/>
          <w:sz w:val="20"/>
        </w:rPr>
        <w:t>been</w:t>
      </w:r>
      <w:r>
        <w:rPr>
          <w:spacing w:val="-5"/>
          <w:w w:val="105"/>
          <w:sz w:val="20"/>
        </w:rPr>
        <w:t xml:space="preserve"> </w:t>
      </w:r>
      <w:r>
        <w:rPr>
          <w:w w:val="105"/>
          <w:sz w:val="20"/>
        </w:rPr>
        <w:t>agreed</w:t>
      </w:r>
      <w:r>
        <w:rPr>
          <w:spacing w:val="-7"/>
          <w:w w:val="105"/>
          <w:sz w:val="20"/>
        </w:rPr>
        <w:t xml:space="preserve"> </w:t>
      </w:r>
      <w:r>
        <w:rPr>
          <w:w w:val="105"/>
          <w:sz w:val="20"/>
        </w:rPr>
        <w:t>to</w:t>
      </w:r>
      <w:r>
        <w:rPr>
          <w:spacing w:val="-7"/>
          <w:w w:val="105"/>
          <w:sz w:val="20"/>
        </w:rPr>
        <w:t xml:space="preserve"> </w:t>
      </w:r>
      <w:r>
        <w:rPr>
          <w:w w:val="105"/>
          <w:sz w:val="20"/>
        </w:rPr>
        <w:t>be leased (unused units).</w:t>
      </w:r>
    </w:p>
    <w:p w:rsidR="008E083E" w:rsidRDefault="0029712A">
      <w:pPr>
        <w:pStyle w:val="BodyText"/>
        <w:spacing w:before="116" w:line="247" w:lineRule="auto"/>
        <w:ind w:left="1256" w:right="122" w:hanging="51"/>
        <w:jc w:val="both"/>
      </w:pPr>
      <w:r>
        <w:rPr>
          <w:w w:val="105"/>
        </w:rPr>
        <w:t>-</w:t>
      </w:r>
      <w:r>
        <w:rPr>
          <w:spacing w:val="-4"/>
          <w:w w:val="105"/>
        </w:rPr>
        <w:t xml:space="preserve"> </w:t>
      </w:r>
      <w:r>
        <w:rPr>
          <w:w w:val="105"/>
        </w:rPr>
        <w:t>If</w:t>
      </w:r>
      <w:r>
        <w:rPr>
          <w:spacing w:val="-3"/>
          <w:w w:val="105"/>
        </w:rPr>
        <w:t xml:space="preserve"> </w:t>
      </w:r>
      <w:r>
        <w:rPr>
          <w:w w:val="105"/>
        </w:rPr>
        <w:t>records</w:t>
      </w:r>
      <w:r>
        <w:rPr>
          <w:spacing w:val="-3"/>
          <w:w w:val="105"/>
        </w:rPr>
        <w:t xml:space="preserve"> </w:t>
      </w:r>
      <w:r>
        <w:rPr>
          <w:w w:val="105"/>
        </w:rPr>
        <w:t>held</w:t>
      </w:r>
      <w:r>
        <w:rPr>
          <w:spacing w:val="-4"/>
          <w:w w:val="105"/>
        </w:rPr>
        <w:t xml:space="preserve"> </w:t>
      </w:r>
      <w:r>
        <w:rPr>
          <w:w w:val="105"/>
        </w:rPr>
        <w:t>by</w:t>
      </w:r>
      <w:r>
        <w:rPr>
          <w:spacing w:val="-4"/>
          <w:w w:val="105"/>
        </w:rPr>
        <w:t xml:space="preserve"> </w:t>
      </w:r>
      <w:r>
        <w:rPr>
          <w:w w:val="105"/>
        </w:rPr>
        <w:t>the</w:t>
      </w:r>
      <w:r>
        <w:rPr>
          <w:spacing w:val="-2"/>
          <w:w w:val="105"/>
        </w:rPr>
        <w:t xml:space="preserve"> </w:t>
      </w:r>
      <w:r>
        <w:rPr>
          <w:w w:val="105"/>
        </w:rPr>
        <w:t>relevant</w:t>
      </w:r>
      <w:r>
        <w:rPr>
          <w:spacing w:val="-3"/>
          <w:w w:val="105"/>
        </w:rPr>
        <w:t xml:space="preserve"> </w:t>
      </w:r>
      <w:r>
        <w:rPr>
          <w:w w:val="105"/>
        </w:rPr>
        <w:t>government</w:t>
      </w:r>
      <w:r>
        <w:rPr>
          <w:spacing w:val="-3"/>
          <w:w w:val="105"/>
        </w:rPr>
        <w:t xml:space="preserve"> </w:t>
      </w:r>
      <w:r>
        <w:rPr>
          <w:w w:val="105"/>
        </w:rPr>
        <w:t>agency</w:t>
      </w:r>
      <w:r>
        <w:rPr>
          <w:spacing w:val="-2"/>
          <w:w w:val="105"/>
        </w:rPr>
        <w:t xml:space="preserve"> </w:t>
      </w:r>
      <w:r>
        <w:rPr>
          <w:w w:val="105"/>
        </w:rPr>
        <w:t>show</w:t>
      </w:r>
      <w:r>
        <w:rPr>
          <w:spacing w:val="-3"/>
          <w:w w:val="105"/>
        </w:rPr>
        <w:t xml:space="preserve"> </w:t>
      </w:r>
      <w:r>
        <w:rPr>
          <w:w w:val="105"/>
        </w:rPr>
        <w:t>that</w:t>
      </w:r>
      <w:r>
        <w:rPr>
          <w:spacing w:val="-4"/>
          <w:w w:val="105"/>
        </w:rPr>
        <w:t xml:space="preserve"> </w:t>
      </w:r>
      <w:r>
        <w:rPr>
          <w:w w:val="105"/>
        </w:rPr>
        <w:t>the</w:t>
      </w:r>
      <w:r>
        <w:rPr>
          <w:spacing w:val="-3"/>
          <w:w w:val="105"/>
        </w:rPr>
        <w:t xml:space="preserve"> </w:t>
      </w:r>
      <w:r>
        <w:rPr>
          <w:w w:val="105"/>
        </w:rPr>
        <w:t>lessor</w:t>
      </w:r>
      <w:r>
        <w:rPr>
          <w:spacing w:val="-4"/>
          <w:w w:val="105"/>
        </w:rPr>
        <w:t xml:space="preserve"> </w:t>
      </w:r>
      <w:r>
        <w:rPr>
          <w:w w:val="105"/>
        </w:rPr>
        <w:t>does</w:t>
      </w:r>
      <w:r>
        <w:rPr>
          <w:spacing w:val="-4"/>
          <w:w w:val="105"/>
        </w:rPr>
        <w:t xml:space="preserve"> </w:t>
      </w:r>
      <w:r>
        <w:rPr>
          <w:w w:val="105"/>
        </w:rPr>
        <w:t>not have enough unused effort units to meet the agreement with the lessee in full, processing</w:t>
      </w:r>
      <w:r>
        <w:rPr>
          <w:spacing w:val="-9"/>
          <w:w w:val="105"/>
        </w:rPr>
        <w:t xml:space="preserve"> </w:t>
      </w:r>
      <w:r>
        <w:rPr>
          <w:w w:val="105"/>
        </w:rPr>
        <w:t>the</w:t>
      </w:r>
      <w:r>
        <w:rPr>
          <w:spacing w:val="-10"/>
          <w:w w:val="105"/>
        </w:rPr>
        <w:t xml:space="preserve"> </w:t>
      </w:r>
      <w:r>
        <w:rPr>
          <w:w w:val="105"/>
        </w:rPr>
        <w:t>application</w:t>
      </w:r>
      <w:r>
        <w:rPr>
          <w:spacing w:val="-10"/>
          <w:w w:val="105"/>
        </w:rPr>
        <w:t xml:space="preserve"> </w:t>
      </w:r>
      <w:r>
        <w:rPr>
          <w:w w:val="105"/>
        </w:rPr>
        <w:t>will</w:t>
      </w:r>
      <w:r>
        <w:rPr>
          <w:spacing w:val="-10"/>
          <w:w w:val="105"/>
        </w:rPr>
        <w:t xml:space="preserve"> </w:t>
      </w:r>
      <w:r>
        <w:rPr>
          <w:w w:val="105"/>
        </w:rPr>
        <w:t>be</w:t>
      </w:r>
      <w:r>
        <w:rPr>
          <w:spacing w:val="-9"/>
          <w:w w:val="105"/>
        </w:rPr>
        <w:t xml:space="preserve"> </w:t>
      </w:r>
      <w:r>
        <w:rPr>
          <w:w w:val="105"/>
        </w:rPr>
        <w:t>delayed</w:t>
      </w:r>
      <w:r>
        <w:rPr>
          <w:spacing w:val="-9"/>
          <w:w w:val="105"/>
        </w:rPr>
        <w:t xml:space="preserve"> </w:t>
      </w:r>
      <w:r>
        <w:rPr>
          <w:w w:val="105"/>
        </w:rPr>
        <w:t>while</w:t>
      </w:r>
      <w:r>
        <w:rPr>
          <w:spacing w:val="-9"/>
          <w:w w:val="105"/>
        </w:rPr>
        <w:t xml:space="preserve"> </w:t>
      </w:r>
      <w:r>
        <w:rPr>
          <w:w w:val="105"/>
        </w:rPr>
        <w:t>the</w:t>
      </w:r>
      <w:r>
        <w:rPr>
          <w:spacing w:val="-9"/>
          <w:w w:val="105"/>
        </w:rPr>
        <w:t xml:space="preserve"> </w:t>
      </w:r>
      <w:r>
        <w:rPr>
          <w:w w:val="105"/>
        </w:rPr>
        <w:t>relevant</w:t>
      </w:r>
      <w:r>
        <w:rPr>
          <w:spacing w:val="-9"/>
          <w:w w:val="105"/>
        </w:rPr>
        <w:t xml:space="preserve"> </w:t>
      </w:r>
      <w:r>
        <w:rPr>
          <w:w w:val="105"/>
        </w:rPr>
        <w:t>agency</w:t>
      </w:r>
      <w:r>
        <w:rPr>
          <w:spacing w:val="-10"/>
          <w:w w:val="105"/>
        </w:rPr>
        <w:t xml:space="preserve"> </w:t>
      </w:r>
      <w:r>
        <w:rPr>
          <w:w w:val="105"/>
        </w:rPr>
        <w:t>contacts</w:t>
      </w:r>
      <w:r>
        <w:rPr>
          <w:spacing w:val="-10"/>
          <w:w w:val="105"/>
        </w:rPr>
        <w:t xml:space="preserve"> </w:t>
      </w:r>
      <w:r>
        <w:rPr>
          <w:w w:val="105"/>
        </w:rPr>
        <w:t>both parties to obtain their approval to vary the application to reflect recorded usage.</w:t>
      </w:r>
    </w:p>
    <w:p w:rsidR="008E083E" w:rsidRDefault="0029712A">
      <w:pPr>
        <w:pStyle w:val="ListParagraph"/>
        <w:numPr>
          <w:ilvl w:val="0"/>
          <w:numId w:val="4"/>
        </w:numPr>
        <w:tabs>
          <w:tab w:val="left" w:pos="868"/>
        </w:tabs>
        <w:spacing w:before="117" w:line="249" w:lineRule="auto"/>
        <w:ind w:right="119"/>
        <w:jc w:val="both"/>
        <w:rPr>
          <w:sz w:val="20"/>
        </w:rPr>
      </w:pPr>
      <w:r>
        <w:rPr>
          <w:w w:val="105"/>
          <w:sz w:val="20"/>
        </w:rPr>
        <w:t>Lessors do not need to retain a minimum number of effort units to retain the fishery symbol,</w:t>
      </w:r>
      <w:r>
        <w:rPr>
          <w:spacing w:val="-3"/>
          <w:w w:val="105"/>
          <w:sz w:val="20"/>
        </w:rPr>
        <w:t xml:space="preserve"> </w:t>
      </w:r>
      <w:r>
        <w:rPr>
          <w:w w:val="105"/>
          <w:sz w:val="20"/>
        </w:rPr>
        <w:t>as</w:t>
      </w:r>
      <w:r>
        <w:rPr>
          <w:spacing w:val="-3"/>
          <w:w w:val="105"/>
          <w:sz w:val="20"/>
        </w:rPr>
        <w:t xml:space="preserve"> </w:t>
      </w:r>
      <w:r>
        <w:rPr>
          <w:w w:val="105"/>
          <w:sz w:val="20"/>
        </w:rPr>
        <w:t>the</w:t>
      </w:r>
      <w:r>
        <w:rPr>
          <w:spacing w:val="-3"/>
          <w:w w:val="105"/>
          <w:sz w:val="20"/>
        </w:rPr>
        <w:t xml:space="preserve"> </w:t>
      </w:r>
      <w:r>
        <w:rPr>
          <w:w w:val="105"/>
          <w:sz w:val="20"/>
        </w:rPr>
        <w:t>leasing</w:t>
      </w:r>
      <w:r>
        <w:rPr>
          <w:spacing w:val="-3"/>
          <w:w w:val="105"/>
          <w:sz w:val="20"/>
        </w:rPr>
        <w:t xml:space="preserve"> </w:t>
      </w:r>
      <w:r>
        <w:rPr>
          <w:w w:val="105"/>
          <w:sz w:val="20"/>
        </w:rPr>
        <w:t>arrangement</w:t>
      </w:r>
      <w:r>
        <w:rPr>
          <w:spacing w:val="-1"/>
          <w:w w:val="105"/>
          <w:sz w:val="20"/>
        </w:rPr>
        <w:t xml:space="preserve"> </w:t>
      </w:r>
      <w:r>
        <w:rPr>
          <w:w w:val="105"/>
          <w:sz w:val="20"/>
        </w:rPr>
        <w:t>is</w:t>
      </w:r>
      <w:r>
        <w:rPr>
          <w:spacing w:val="-3"/>
          <w:w w:val="105"/>
          <w:sz w:val="20"/>
        </w:rPr>
        <w:t xml:space="preserve"> </w:t>
      </w:r>
      <w:r>
        <w:rPr>
          <w:w w:val="105"/>
          <w:sz w:val="20"/>
        </w:rPr>
        <w:t>temporary</w:t>
      </w:r>
      <w:r>
        <w:rPr>
          <w:spacing w:val="-3"/>
          <w:w w:val="105"/>
          <w:sz w:val="20"/>
        </w:rPr>
        <w:t xml:space="preserve"> </w:t>
      </w:r>
      <w:r>
        <w:rPr>
          <w:w w:val="105"/>
          <w:sz w:val="20"/>
        </w:rPr>
        <w:t>(for</w:t>
      </w:r>
      <w:r>
        <w:rPr>
          <w:spacing w:val="-3"/>
          <w:w w:val="105"/>
          <w:sz w:val="20"/>
        </w:rPr>
        <w:t xml:space="preserve"> </w:t>
      </w:r>
      <w:r>
        <w:rPr>
          <w:w w:val="105"/>
          <w:sz w:val="20"/>
        </w:rPr>
        <w:t>one</w:t>
      </w:r>
      <w:r>
        <w:rPr>
          <w:spacing w:val="-3"/>
          <w:w w:val="105"/>
          <w:sz w:val="20"/>
        </w:rPr>
        <w:t xml:space="preserve"> </w:t>
      </w:r>
      <w:r>
        <w:rPr>
          <w:w w:val="105"/>
          <w:sz w:val="20"/>
        </w:rPr>
        <w:t>season</w:t>
      </w:r>
      <w:r>
        <w:rPr>
          <w:spacing w:val="-3"/>
          <w:w w:val="105"/>
          <w:sz w:val="20"/>
        </w:rPr>
        <w:t xml:space="preserve"> </w:t>
      </w:r>
      <w:r>
        <w:rPr>
          <w:w w:val="105"/>
          <w:sz w:val="20"/>
        </w:rPr>
        <w:t>only)</w:t>
      </w:r>
      <w:r>
        <w:rPr>
          <w:spacing w:val="-3"/>
          <w:w w:val="105"/>
          <w:sz w:val="20"/>
        </w:rPr>
        <w:t xml:space="preserve"> </w:t>
      </w:r>
      <w:r>
        <w:rPr>
          <w:w w:val="105"/>
          <w:sz w:val="20"/>
        </w:rPr>
        <w:t>and</w:t>
      </w:r>
      <w:r>
        <w:rPr>
          <w:spacing w:val="-3"/>
          <w:w w:val="105"/>
          <w:sz w:val="20"/>
        </w:rPr>
        <w:t xml:space="preserve"> </w:t>
      </w:r>
      <w:r>
        <w:rPr>
          <w:w w:val="105"/>
          <w:sz w:val="20"/>
        </w:rPr>
        <w:t>will</w:t>
      </w:r>
      <w:r>
        <w:rPr>
          <w:spacing w:val="-3"/>
          <w:w w:val="105"/>
          <w:sz w:val="20"/>
        </w:rPr>
        <w:t xml:space="preserve"> </w:t>
      </w:r>
      <w:r>
        <w:rPr>
          <w:w w:val="105"/>
          <w:sz w:val="20"/>
        </w:rPr>
        <w:t>revert back to the original licence at the end of the season.</w:t>
      </w:r>
    </w:p>
    <w:p w:rsidR="008E083E" w:rsidRDefault="0029712A">
      <w:pPr>
        <w:pStyle w:val="ListParagraph"/>
        <w:numPr>
          <w:ilvl w:val="0"/>
          <w:numId w:val="4"/>
        </w:numPr>
        <w:tabs>
          <w:tab w:val="left" w:pos="868"/>
        </w:tabs>
        <w:spacing w:before="111"/>
        <w:ind w:hanging="340"/>
        <w:jc w:val="both"/>
        <w:rPr>
          <w:sz w:val="20"/>
        </w:rPr>
      </w:pPr>
      <w:r>
        <w:rPr>
          <w:w w:val="105"/>
          <w:sz w:val="20"/>
        </w:rPr>
        <w:t>Only</w:t>
      </w:r>
      <w:r>
        <w:rPr>
          <w:spacing w:val="-10"/>
          <w:w w:val="105"/>
          <w:sz w:val="20"/>
        </w:rPr>
        <w:t xml:space="preserve"> </w:t>
      </w:r>
      <w:r>
        <w:rPr>
          <w:w w:val="105"/>
          <w:sz w:val="20"/>
        </w:rPr>
        <w:t>unused</w:t>
      </w:r>
      <w:r>
        <w:rPr>
          <w:spacing w:val="-10"/>
          <w:w w:val="105"/>
          <w:sz w:val="20"/>
        </w:rPr>
        <w:t xml:space="preserve"> </w:t>
      </w:r>
      <w:r>
        <w:rPr>
          <w:w w:val="105"/>
          <w:sz w:val="20"/>
        </w:rPr>
        <w:t>units</w:t>
      </w:r>
      <w:r>
        <w:rPr>
          <w:spacing w:val="-9"/>
          <w:w w:val="105"/>
          <w:sz w:val="20"/>
        </w:rPr>
        <w:t xml:space="preserve"> </w:t>
      </w:r>
      <w:r>
        <w:rPr>
          <w:w w:val="105"/>
          <w:sz w:val="20"/>
        </w:rPr>
        <w:t>can</w:t>
      </w:r>
      <w:r>
        <w:rPr>
          <w:spacing w:val="-9"/>
          <w:w w:val="105"/>
          <w:sz w:val="20"/>
        </w:rPr>
        <w:t xml:space="preserve"> </w:t>
      </w:r>
      <w:r>
        <w:rPr>
          <w:w w:val="105"/>
          <w:sz w:val="20"/>
        </w:rPr>
        <w:t>be</w:t>
      </w:r>
      <w:r>
        <w:rPr>
          <w:spacing w:val="-10"/>
          <w:w w:val="105"/>
          <w:sz w:val="20"/>
        </w:rPr>
        <w:t xml:space="preserve"> </w:t>
      </w:r>
      <w:r>
        <w:rPr>
          <w:spacing w:val="-2"/>
          <w:w w:val="105"/>
          <w:sz w:val="20"/>
        </w:rPr>
        <w:t>leased.</w:t>
      </w:r>
    </w:p>
    <w:p w:rsidR="008E083E" w:rsidRDefault="0029712A">
      <w:pPr>
        <w:pStyle w:val="ListParagraph"/>
        <w:numPr>
          <w:ilvl w:val="0"/>
          <w:numId w:val="4"/>
        </w:numPr>
        <w:tabs>
          <w:tab w:val="left" w:pos="868"/>
        </w:tabs>
        <w:spacing w:before="120" w:line="247" w:lineRule="auto"/>
        <w:ind w:right="122"/>
        <w:jc w:val="both"/>
        <w:rPr>
          <w:sz w:val="20"/>
        </w:rPr>
      </w:pPr>
      <w:r>
        <w:rPr>
          <w:w w:val="105"/>
          <w:sz w:val="20"/>
        </w:rPr>
        <w:t>All effort units will remain the property of the Lessor, and as such, all annual components</w:t>
      </w:r>
      <w:r>
        <w:rPr>
          <w:spacing w:val="-8"/>
          <w:w w:val="105"/>
          <w:sz w:val="20"/>
        </w:rPr>
        <w:t xml:space="preserve"> </w:t>
      </w:r>
      <w:r>
        <w:rPr>
          <w:w w:val="105"/>
          <w:sz w:val="20"/>
        </w:rPr>
        <w:t>of</w:t>
      </w:r>
      <w:r>
        <w:rPr>
          <w:spacing w:val="-9"/>
          <w:w w:val="105"/>
          <w:sz w:val="20"/>
        </w:rPr>
        <w:t xml:space="preserve"> </w:t>
      </w:r>
      <w:r>
        <w:rPr>
          <w:w w:val="105"/>
          <w:sz w:val="20"/>
        </w:rPr>
        <w:t>the</w:t>
      </w:r>
      <w:r>
        <w:rPr>
          <w:spacing w:val="-8"/>
          <w:w w:val="105"/>
          <w:sz w:val="20"/>
        </w:rPr>
        <w:t xml:space="preserve"> </w:t>
      </w:r>
      <w:r>
        <w:rPr>
          <w:w w:val="105"/>
          <w:sz w:val="20"/>
        </w:rPr>
        <w:t>TS</w:t>
      </w:r>
      <w:r>
        <w:rPr>
          <w:spacing w:val="-8"/>
          <w:w w:val="105"/>
          <w:sz w:val="20"/>
        </w:rPr>
        <w:t xml:space="preserve"> </w:t>
      </w:r>
      <w:r>
        <w:rPr>
          <w:w w:val="105"/>
          <w:sz w:val="20"/>
        </w:rPr>
        <w:t>Prawn</w:t>
      </w:r>
      <w:r>
        <w:rPr>
          <w:spacing w:val="-8"/>
          <w:w w:val="105"/>
          <w:sz w:val="20"/>
        </w:rPr>
        <w:t xml:space="preserve"> </w:t>
      </w:r>
      <w:r>
        <w:rPr>
          <w:w w:val="105"/>
          <w:sz w:val="20"/>
        </w:rPr>
        <w:t>Levies</w:t>
      </w:r>
      <w:r>
        <w:rPr>
          <w:spacing w:val="-8"/>
          <w:w w:val="105"/>
          <w:sz w:val="20"/>
        </w:rPr>
        <w:t xml:space="preserve"> </w:t>
      </w:r>
      <w:r>
        <w:rPr>
          <w:w w:val="105"/>
          <w:sz w:val="20"/>
        </w:rPr>
        <w:t>(fixed</w:t>
      </w:r>
      <w:r>
        <w:rPr>
          <w:spacing w:val="-8"/>
          <w:w w:val="105"/>
          <w:sz w:val="20"/>
        </w:rPr>
        <w:t xml:space="preserve"> </w:t>
      </w:r>
      <w:r>
        <w:rPr>
          <w:w w:val="105"/>
          <w:sz w:val="20"/>
        </w:rPr>
        <w:t>and</w:t>
      </w:r>
      <w:r>
        <w:rPr>
          <w:spacing w:val="-7"/>
          <w:w w:val="105"/>
          <w:sz w:val="20"/>
        </w:rPr>
        <w:t xml:space="preserve"> </w:t>
      </w:r>
      <w:r>
        <w:rPr>
          <w:w w:val="105"/>
          <w:sz w:val="20"/>
        </w:rPr>
        <w:t>variable)</w:t>
      </w:r>
      <w:r>
        <w:rPr>
          <w:spacing w:val="-6"/>
          <w:w w:val="105"/>
          <w:sz w:val="20"/>
        </w:rPr>
        <w:t xml:space="preserve"> </w:t>
      </w:r>
      <w:r>
        <w:rPr>
          <w:w w:val="105"/>
          <w:sz w:val="20"/>
        </w:rPr>
        <w:t>will</w:t>
      </w:r>
      <w:r>
        <w:rPr>
          <w:spacing w:val="-8"/>
          <w:w w:val="105"/>
          <w:sz w:val="20"/>
        </w:rPr>
        <w:t xml:space="preserve"> </w:t>
      </w:r>
      <w:r>
        <w:rPr>
          <w:w w:val="105"/>
          <w:sz w:val="20"/>
        </w:rPr>
        <w:t>continue</w:t>
      </w:r>
      <w:r>
        <w:rPr>
          <w:spacing w:val="-9"/>
          <w:w w:val="105"/>
          <w:sz w:val="20"/>
        </w:rPr>
        <w:t xml:space="preserve"> </w:t>
      </w:r>
      <w:r>
        <w:rPr>
          <w:w w:val="105"/>
          <w:sz w:val="20"/>
        </w:rPr>
        <w:t>to</w:t>
      </w:r>
      <w:r>
        <w:rPr>
          <w:spacing w:val="-6"/>
          <w:w w:val="105"/>
          <w:sz w:val="20"/>
        </w:rPr>
        <w:t xml:space="preserve"> </w:t>
      </w:r>
      <w:r>
        <w:rPr>
          <w:w w:val="105"/>
          <w:sz w:val="20"/>
        </w:rPr>
        <w:t>be</w:t>
      </w:r>
      <w:r>
        <w:rPr>
          <w:spacing w:val="-8"/>
          <w:w w:val="105"/>
          <w:sz w:val="20"/>
        </w:rPr>
        <w:t xml:space="preserve"> </w:t>
      </w:r>
      <w:r>
        <w:rPr>
          <w:w w:val="105"/>
          <w:sz w:val="20"/>
        </w:rPr>
        <w:t>charged</w:t>
      </w:r>
      <w:r>
        <w:rPr>
          <w:spacing w:val="-9"/>
          <w:w w:val="105"/>
          <w:sz w:val="20"/>
        </w:rPr>
        <w:t xml:space="preserve"> </w:t>
      </w:r>
      <w:r>
        <w:rPr>
          <w:w w:val="105"/>
          <w:sz w:val="20"/>
        </w:rPr>
        <w:t>to the owner of the units prior to the season commencing.</w:t>
      </w:r>
    </w:p>
    <w:p w:rsidR="008E083E" w:rsidRDefault="0029712A">
      <w:pPr>
        <w:pStyle w:val="ListParagraph"/>
        <w:numPr>
          <w:ilvl w:val="0"/>
          <w:numId w:val="4"/>
        </w:numPr>
        <w:tabs>
          <w:tab w:val="left" w:pos="868"/>
        </w:tabs>
        <w:spacing w:before="116"/>
        <w:ind w:hanging="340"/>
        <w:jc w:val="both"/>
        <w:rPr>
          <w:sz w:val="20"/>
        </w:rPr>
      </w:pPr>
      <w:r>
        <w:rPr>
          <w:w w:val="105"/>
          <w:sz w:val="20"/>
        </w:rPr>
        <w:t>Sub-leasing</w:t>
      </w:r>
      <w:r>
        <w:rPr>
          <w:spacing w:val="-9"/>
          <w:w w:val="105"/>
          <w:sz w:val="20"/>
        </w:rPr>
        <w:t xml:space="preserve"> </w:t>
      </w:r>
      <w:r>
        <w:rPr>
          <w:w w:val="105"/>
          <w:sz w:val="20"/>
        </w:rPr>
        <w:t>of</w:t>
      </w:r>
      <w:r>
        <w:rPr>
          <w:spacing w:val="-9"/>
          <w:w w:val="105"/>
          <w:sz w:val="20"/>
        </w:rPr>
        <w:t xml:space="preserve"> </w:t>
      </w:r>
      <w:r>
        <w:rPr>
          <w:w w:val="105"/>
          <w:sz w:val="20"/>
        </w:rPr>
        <w:t>effort</w:t>
      </w:r>
      <w:r>
        <w:rPr>
          <w:spacing w:val="-9"/>
          <w:w w:val="105"/>
          <w:sz w:val="20"/>
        </w:rPr>
        <w:t xml:space="preserve"> </w:t>
      </w:r>
      <w:r>
        <w:rPr>
          <w:w w:val="105"/>
          <w:sz w:val="20"/>
        </w:rPr>
        <w:t>units</w:t>
      </w:r>
      <w:r>
        <w:rPr>
          <w:spacing w:val="-10"/>
          <w:w w:val="105"/>
          <w:sz w:val="20"/>
        </w:rPr>
        <w:t xml:space="preserve"> </w:t>
      </w:r>
      <w:r>
        <w:rPr>
          <w:w w:val="105"/>
          <w:sz w:val="20"/>
        </w:rPr>
        <w:t>will</w:t>
      </w:r>
      <w:r>
        <w:rPr>
          <w:spacing w:val="-9"/>
          <w:w w:val="105"/>
          <w:sz w:val="20"/>
        </w:rPr>
        <w:t xml:space="preserve"> </w:t>
      </w:r>
      <w:r>
        <w:rPr>
          <w:w w:val="105"/>
          <w:sz w:val="20"/>
        </w:rPr>
        <w:t>not</w:t>
      </w:r>
      <w:r>
        <w:rPr>
          <w:spacing w:val="-9"/>
          <w:w w:val="105"/>
          <w:sz w:val="20"/>
        </w:rPr>
        <w:t xml:space="preserve"> </w:t>
      </w:r>
      <w:r>
        <w:rPr>
          <w:w w:val="105"/>
          <w:sz w:val="20"/>
        </w:rPr>
        <w:t>be</w:t>
      </w:r>
      <w:r>
        <w:rPr>
          <w:spacing w:val="-8"/>
          <w:w w:val="105"/>
          <w:sz w:val="20"/>
        </w:rPr>
        <w:t xml:space="preserve"> </w:t>
      </w:r>
      <w:r>
        <w:rPr>
          <w:w w:val="105"/>
          <w:sz w:val="20"/>
        </w:rPr>
        <w:t>allowed</w:t>
      </w:r>
      <w:r>
        <w:rPr>
          <w:spacing w:val="-9"/>
          <w:w w:val="105"/>
          <w:sz w:val="20"/>
        </w:rPr>
        <w:t xml:space="preserve"> </w:t>
      </w:r>
      <w:r>
        <w:rPr>
          <w:w w:val="105"/>
          <w:sz w:val="20"/>
        </w:rPr>
        <w:t>by</w:t>
      </w:r>
      <w:r>
        <w:rPr>
          <w:spacing w:val="-9"/>
          <w:w w:val="105"/>
          <w:sz w:val="20"/>
        </w:rPr>
        <w:t xml:space="preserve"> </w:t>
      </w:r>
      <w:r>
        <w:rPr>
          <w:w w:val="105"/>
          <w:sz w:val="20"/>
        </w:rPr>
        <w:t>the</w:t>
      </w:r>
      <w:r>
        <w:rPr>
          <w:spacing w:val="-9"/>
          <w:w w:val="105"/>
          <w:sz w:val="20"/>
        </w:rPr>
        <w:t xml:space="preserve"> </w:t>
      </w:r>
      <w:r>
        <w:rPr>
          <w:spacing w:val="-2"/>
          <w:w w:val="105"/>
          <w:sz w:val="20"/>
        </w:rPr>
        <w:t>lessee.</w:t>
      </w:r>
    </w:p>
    <w:p w:rsidR="008E083E" w:rsidRDefault="008E083E">
      <w:pPr>
        <w:jc w:val="both"/>
        <w:rPr>
          <w:sz w:val="20"/>
        </w:rPr>
        <w:sectPr w:rsidR="008E083E">
          <w:pgSz w:w="12240" w:h="15840"/>
          <w:pgMar w:top="1500" w:right="1600" w:bottom="1540" w:left="1720" w:header="0" w:footer="1341" w:gutter="0"/>
          <w:cols w:space="720"/>
        </w:sectPr>
      </w:pPr>
    </w:p>
    <w:p w:rsidR="008E083E" w:rsidRDefault="008E083E">
      <w:pPr>
        <w:pStyle w:val="BodyText"/>
        <w:spacing w:before="11"/>
        <w:rPr>
          <w:sz w:val="28"/>
        </w:rPr>
      </w:pPr>
    </w:p>
    <w:p w:rsidR="008E083E" w:rsidRDefault="0029712A">
      <w:pPr>
        <w:pStyle w:val="Heading3"/>
        <w:spacing w:before="100" w:line="614" w:lineRule="auto"/>
        <w:ind w:left="840" w:right="117" w:firstLine="6612"/>
      </w:pPr>
      <w:r>
        <w:rPr>
          <w:spacing w:val="-2"/>
          <w:w w:val="105"/>
        </w:rPr>
        <w:t>Attachment</w:t>
      </w:r>
      <w:r>
        <w:rPr>
          <w:spacing w:val="-13"/>
          <w:w w:val="105"/>
        </w:rPr>
        <w:t xml:space="preserve"> </w:t>
      </w:r>
      <w:r>
        <w:rPr>
          <w:spacing w:val="-2"/>
          <w:w w:val="105"/>
        </w:rPr>
        <w:t xml:space="preserve">C </w:t>
      </w:r>
      <w:r>
        <w:rPr>
          <w:w w:val="105"/>
        </w:rPr>
        <w:t>PZJA decisions leading to the development of the TSPF management plan</w:t>
      </w:r>
    </w:p>
    <w:p w:rsidR="008E083E" w:rsidRDefault="0029712A">
      <w:pPr>
        <w:spacing w:before="112"/>
        <w:ind w:left="189"/>
        <w:jc w:val="both"/>
        <w:rPr>
          <w:i/>
          <w:sz w:val="20"/>
        </w:rPr>
      </w:pPr>
      <w:r>
        <w:rPr>
          <w:i/>
          <w:w w:val="105"/>
          <w:sz w:val="20"/>
        </w:rPr>
        <w:t>In</w:t>
      </w:r>
      <w:r>
        <w:rPr>
          <w:i/>
          <w:spacing w:val="-10"/>
          <w:w w:val="105"/>
          <w:sz w:val="20"/>
        </w:rPr>
        <w:t xml:space="preserve"> </w:t>
      </w:r>
      <w:r>
        <w:rPr>
          <w:i/>
          <w:w w:val="105"/>
          <w:sz w:val="20"/>
        </w:rPr>
        <w:t>respect</w:t>
      </w:r>
      <w:r>
        <w:rPr>
          <w:i/>
          <w:spacing w:val="-10"/>
          <w:w w:val="105"/>
          <w:sz w:val="20"/>
        </w:rPr>
        <w:t xml:space="preserve"> </w:t>
      </w:r>
      <w:r>
        <w:rPr>
          <w:i/>
          <w:w w:val="105"/>
          <w:sz w:val="20"/>
        </w:rPr>
        <w:t>of</w:t>
      </w:r>
      <w:r>
        <w:rPr>
          <w:i/>
          <w:spacing w:val="-9"/>
          <w:w w:val="105"/>
          <w:sz w:val="20"/>
        </w:rPr>
        <w:t xml:space="preserve"> </w:t>
      </w:r>
      <w:r>
        <w:rPr>
          <w:i/>
          <w:w w:val="105"/>
          <w:sz w:val="20"/>
        </w:rPr>
        <w:t>the</w:t>
      </w:r>
      <w:r>
        <w:rPr>
          <w:i/>
          <w:spacing w:val="-10"/>
          <w:w w:val="105"/>
          <w:sz w:val="20"/>
        </w:rPr>
        <w:t xml:space="preserve"> </w:t>
      </w:r>
      <w:r>
        <w:rPr>
          <w:i/>
          <w:w w:val="105"/>
          <w:sz w:val="20"/>
        </w:rPr>
        <w:t>Torres</w:t>
      </w:r>
      <w:r>
        <w:rPr>
          <w:i/>
          <w:spacing w:val="-11"/>
          <w:w w:val="105"/>
          <w:sz w:val="20"/>
        </w:rPr>
        <w:t xml:space="preserve"> </w:t>
      </w:r>
      <w:r>
        <w:rPr>
          <w:i/>
          <w:w w:val="105"/>
          <w:sz w:val="20"/>
        </w:rPr>
        <w:t>Strait</w:t>
      </w:r>
      <w:r>
        <w:rPr>
          <w:i/>
          <w:spacing w:val="-10"/>
          <w:w w:val="105"/>
          <w:sz w:val="20"/>
        </w:rPr>
        <w:t xml:space="preserve"> </w:t>
      </w:r>
      <w:r>
        <w:rPr>
          <w:i/>
          <w:w w:val="105"/>
          <w:sz w:val="20"/>
        </w:rPr>
        <w:t>Prawn</w:t>
      </w:r>
      <w:r>
        <w:rPr>
          <w:i/>
          <w:spacing w:val="-9"/>
          <w:w w:val="105"/>
          <w:sz w:val="20"/>
        </w:rPr>
        <w:t xml:space="preserve"> </w:t>
      </w:r>
      <w:r>
        <w:rPr>
          <w:i/>
          <w:w w:val="105"/>
          <w:sz w:val="20"/>
        </w:rPr>
        <w:t>fishery,</w:t>
      </w:r>
      <w:r>
        <w:rPr>
          <w:i/>
          <w:spacing w:val="-10"/>
          <w:w w:val="105"/>
          <w:sz w:val="20"/>
        </w:rPr>
        <w:t xml:space="preserve"> </w:t>
      </w:r>
      <w:r>
        <w:rPr>
          <w:i/>
          <w:w w:val="105"/>
          <w:sz w:val="20"/>
        </w:rPr>
        <w:t>the</w:t>
      </w:r>
      <w:r>
        <w:rPr>
          <w:i/>
          <w:spacing w:val="-9"/>
          <w:w w:val="105"/>
          <w:sz w:val="20"/>
        </w:rPr>
        <w:t xml:space="preserve"> </w:t>
      </w:r>
      <w:r>
        <w:rPr>
          <w:i/>
          <w:spacing w:val="-4"/>
          <w:w w:val="105"/>
          <w:sz w:val="20"/>
        </w:rPr>
        <w:t>PZJA:</w:t>
      </w:r>
    </w:p>
    <w:p w:rsidR="008E083E" w:rsidRDefault="0029712A">
      <w:pPr>
        <w:pStyle w:val="ListParagraph"/>
        <w:numPr>
          <w:ilvl w:val="1"/>
          <w:numId w:val="4"/>
        </w:numPr>
        <w:tabs>
          <w:tab w:val="left" w:pos="1256"/>
        </w:tabs>
        <w:spacing w:before="122" w:line="247" w:lineRule="auto"/>
        <w:ind w:right="120"/>
        <w:jc w:val="both"/>
        <w:rPr>
          <w:sz w:val="20"/>
        </w:rPr>
      </w:pPr>
      <w:r>
        <w:rPr>
          <w:b/>
          <w:w w:val="105"/>
          <w:sz w:val="20"/>
        </w:rPr>
        <w:t xml:space="preserve">AGREED </w:t>
      </w:r>
      <w:r>
        <w:rPr>
          <w:w w:val="105"/>
          <w:sz w:val="20"/>
        </w:rPr>
        <w:t>that, consistent with scientific advice, licences will be granted for the 2006 season with pro-rata reductions to an overall cap of 9197 days;</w:t>
      </w:r>
    </w:p>
    <w:p w:rsidR="008E083E" w:rsidRDefault="0029712A">
      <w:pPr>
        <w:pStyle w:val="ListParagraph"/>
        <w:numPr>
          <w:ilvl w:val="1"/>
          <w:numId w:val="4"/>
        </w:numPr>
        <w:tabs>
          <w:tab w:val="left" w:pos="1225"/>
        </w:tabs>
        <w:spacing w:before="114"/>
        <w:ind w:left="1224" w:hanging="369"/>
        <w:jc w:val="both"/>
        <w:rPr>
          <w:sz w:val="20"/>
        </w:rPr>
      </w:pPr>
      <w:r>
        <w:rPr>
          <w:b/>
          <w:w w:val="105"/>
          <w:sz w:val="20"/>
        </w:rPr>
        <w:t>NOTED</w:t>
      </w:r>
      <w:r>
        <w:rPr>
          <w:b/>
          <w:spacing w:val="-12"/>
          <w:w w:val="105"/>
          <w:sz w:val="20"/>
        </w:rPr>
        <w:t xml:space="preserve"> </w:t>
      </w:r>
      <w:r>
        <w:rPr>
          <w:w w:val="105"/>
          <w:sz w:val="20"/>
        </w:rPr>
        <w:t>that</w:t>
      </w:r>
      <w:r>
        <w:rPr>
          <w:spacing w:val="-11"/>
          <w:w w:val="105"/>
          <w:sz w:val="20"/>
        </w:rPr>
        <w:t xml:space="preserve"> </w:t>
      </w:r>
      <w:r>
        <w:rPr>
          <w:w w:val="105"/>
          <w:sz w:val="20"/>
        </w:rPr>
        <w:t>fishing</w:t>
      </w:r>
      <w:r>
        <w:rPr>
          <w:spacing w:val="-10"/>
          <w:w w:val="105"/>
          <w:sz w:val="20"/>
        </w:rPr>
        <w:t xml:space="preserve"> </w:t>
      </w:r>
      <w:r>
        <w:rPr>
          <w:w w:val="105"/>
          <w:sz w:val="20"/>
        </w:rPr>
        <w:t>effort</w:t>
      </w:r>
      <w:r>
        <w:rPr>
          <w:spacing w:val="-11"/>
          <w:w w:val="105"/>
          <w:sz w:val="20"/>
        </w:rPr>
        <w:t xml:space="preserve"> </w:t>
      </w:r>
      <w:r>
        <w:rPr>
          <w:w w:val="105"/>
          <w:sz w:val="20"/>
        </w:rPr>
        <w:t>in</w:t>
      </w:r>
      <w:r>
        <w:rPr>
          <w:spacing w:val="-11"/>
          <w:w w:val="105"/>
          <w:sz w:val="20"/>
        </w:rPr>
        <w:t xml:space="preserve"> </w:t>
      </w:r>
      <w:r>
        <w:rPr>
          <w:w w:val="105"/>
          <w:sz w:val="20"/>
        </w:rPr>
        <w:t>recent</w:t>
      </w:r>
      <w:r>
        <w:rPr>
          <w:spacing w:val="-11"/>
          <w:w w:val="105"/>
          <w:sz w:val="20"/>
        </w:rPr>
        <w:t xml:space="preserve"> </w:t>
      </w:r>
      <w:r>
        <w:rPr>
          <w:w w:val="105"/>
          <w:sz w:val="20"/>
        </w:rPr>
        <w:t>years</w:t>
      </w:r>
      <w:r>
        <w:rPr>
          <w:spacing w:val="-11"/>
          <w:w w:val="105"/>
          <w:sz w:val="20"/>
        </w:rPr>
        <w:t xml:space="preserve"> </w:t>
      </w:r>
      <w:r>
        <w:rPr>
          <w:w w:val="105"/>
          <w:sz w:val="20"/>
        </w:rPr>
        <w:t>has</w:t>
      </w:r>
      <w:r>
        <w:rPr>
          <w:spacing w:val="-11"/>
          <w:w w:val="105"/>
          <w:sz w:val="20"/>
        </w:rPr>
        <w:t xml:space="preserve"> </w:t>
      </w:r>
      <w:r>
        <w:rPr>
          <w:w w:val="105"/>
          <w:sz w:val="20"/>
        </w:rPr>
        <w:t>been</w:t>
      </w:r>
      <w:r>
        <w:rPr>
          <w:spacing w:val="-11"/>
          <w:w w:val="105"/>
          <w:sz w:val="20"/>
        </w:rPr>
        <w:t xml:space="preserve"> </w:t>
      </w:r>
      <w:r>
        <w:rPr>
          <w:w w:val="105"/>
          <w:sz w:val="20"/>
        </w:rPr>
        <w:t>significantly</w:t>
      </w:r>
      <w:r>
        <w:rPr>
          <w:spacing w:val="-13"/>
          <w:w w:val="105"/>
          <w:sz w:val="20"/>
        </w:rPr>
        <w:t xml:space="preserve"> </w:t>
      </w:r>
      <w:r>
        <w:rPr>
          <w:w w:val="105"/>
          <w:sz w:val="20"/>
        </w:rPr>
        <w:t>below</w:t>
      </w:r>
      <w:r>
        <w:rPr>
          <w:spacing w:val="-11"/>
          <w:w w:val="105"/>
          <w:sz w:val="20"/>
        </w:rPr>
        <w:t xml:space="preserve"> </w:t>
      </w:r>
      <w:r>
        <w:rPr>
          <w:w w:val="105"/>
          <w:sz w:val="20"/>
        </w:rPr>
        <w:t>this</w:t>
      </w:r>
      <w:r>
        <w:rPr>
          <w:spacing w:val="-10"/>
          <w:w w:val="105"/>
          <w:sz w:val="20"/>
        </w:rPr>
        <w:t xml:space="preserve"> </w:t>
      </w:r>
      <w:r>
        <w:rPr>
          <w:spacing w:val="-2"/>
          <w:w w:val="105"/>
          <w:sz w:val="20"/>
        </w:rPr>
        <w:t>level;</w:t>
      </w:r>
    </w:p>
    <w:p w:rsidR="008E083E" w:rsidRDefault="0029712A">
      <w:pPr>
        <w:pStyle w:val="ListParagraph"/>
        <w:numPr>
          <w:ilvl w:val="1"/>
          <w:numId w:val="4"/>
        </w:numPr>
        <w:tabs>
          <w:tab w:val="left" w:pos="1256"/>
        </w:tabs>
        <w:spacing w:before="122" w:line="247" w:lineRule="auto"/>
        <w:ind w:right="121"/>
        <w:jc w:val="both"/>
        <w:rPr>
          <w:sz w:val="20"/>
        </w:rPr>
      </w:pPr>
      <w:r>
        <w:rPr>
          <w:b/>
          <w:w w:val="105"/>
          <w:sz w:val="20"/>
        </w:rPr>
        <w:t xml:space="preserve">AGREED </w:t>
      </w:r>
      <w:r>
        <w:rPr>
          <w:w w:val="105"/>
          <w:sz w:val="20"/>
        </w:rPr>
        <w:t>that the fishery will move to modern management arrangements including the adoption of a unitised system where effort levels in the fishery are adjusted</w:t>
      </w:r>
      <w:r>
        <w:rPr>
          <w:spacing w:val="-12"/>
          <w:w w:val="105"/>
          <w:sz w:val="20"/>
        </w:rPr>
        <w:t xml:space="preserve"> </w:t>
      </w:r>
      <w:r>
        <w:rPr>
          <w:w w:val="105"/>
          <w:sz w:val="20"/>
        </w:rPr>
        <w:t>in</w:t>
      </w:r>
      <w:r>
        <w:rPr>
          <w:spacing w:val="-11"/>
          <w:w w:val="105"/>
          <w:sz w:val="20"/>
        </w:rPr>
        <w:t xml:space="preserve"> </w:t>
      </w:r>
      <w:r>
        <w:rPr>
          <w:w w:val="105"/>
          <w:sz w:val="20"/>
        </w:rPr>
        <w:t>accordance</w:t>
      </w:r>
      <w:r>
        <w:rPr>
          <w:spacing w:val="-11"/>
          <w:w w:val="105"/>
          <w:sz w:val="20"/>
        </w:rPr>
        <w:t xml:space="preserve"> </w:t>
      </w:r>
      <w:r>
        <w:rPr>
          <w:w w:val="105"/>
          <w:sz w:val="20"/>
        </w:rPr>
        <w:t>with</w:t>
      </w:r>
      <w:r>
        <w:rPr>
          <w:spacing w:val="-11"/>
          <w:w w:val="105"/>
          <w:sz w:val="20"/>
        </w:rPr>
        <w:t xml:space="preserve"> </w:t>
      </w:r>
      <w:r>
        <w:rPr>
          <w:w w:val="105"/>
          <w:sz w:val="20"/>
        </w:rPr>
        <w:t>sustainable</w:t>
      </w:r>
      <w:r>
        <w:rPr>
          <w:spacing w:val="-12"/>
          <w:w w:val="105"/>
          <w:sz w:val="20"/>
        </w:rPr>
        <w:t xml:space="preserve"> </w:t>
      </w:r>
      <w:r>
        <w:rPr>
          <w:w w:val="105"/>
          <w:sz w:val="20"/>
        </w:rPr>
        <w:t>catches</w:t>
      </w:r>
      <w:r>
        <w:rPr>
          <w:spacing w:val="-12"/>
          <w:w w:val="105"/>
          <w:sz w:val="20"/>
        </w:rPr>
        <w:t xml:space="preserve"> </w:t>
      </w:r>
      <w:r>
        <w:rPr>
          <w:w w:val="105"/>
          <w:sz w:val="20"/>
        </w:rPr>
        <w:t>and</w:t>
      </w:r>
      <w:r>
        <w:rPr>
          <w:spacing w:val="-12"/>
          <w:w w:val="105"/>
          <w:sz w:val="20"/>
        </w:rPr>
        <w:t xml:space="preserve"> </w:t>
      </w:r>
      <w:r>
        <w:rPr>
          <w:w w:val="105"/>
          <w:sz w:val="20"/>
        </w:rPr>
        <w:t>that</w:t>
      </w:r>
      <w:r>
        <w:rPr>
          <w:spacing w:val="-12"/>
          <w:w w:val="105"/>
          <w:sz w:val="20"/>
        </w:rPr>
        <w:t xml:space="preserve"> </w:t>
      </w:r>
      <w:r>
        <w:rPr>
          <w:w w:val="105"/>
          <w:sz w:val="20"/>
        </w:rPr>
        <w:t>the</w:t>
      </w:r>
      <w:r>
        <w:rPr>
          <w:spacing w:val="-12"/>
          <w:w w:val="105"/>
          <w:sz w:val="20"/>
        </w:rPr>
        <w:t xml:space="preserve"> </w:t>
      </w:r>
      <w:r>
        <w:rPr>
          <w:w w:val="105"/>
          <w:sz w:val="20"/>
        </w:rPr>
        <w:t>system</w:t>
      </w:r>
      <w:r>
        <w:rPr>
          <w:spacing w:val="-12"/>
          <w:w w:val="105"/>
          <w:sz w:val="20"/>
        </w:rPr>
        <w:t xml:space="preserve"> </w:t>
      </w:r>
      <w:r>
        <w:rPr>
          <w:w w:val="105"/>
          <w:sz w:val="20"/>
        </w:rPr>
        <w:t>of</w:t>
      </w:r>
      <w:r>
        <w:rPr>
          <w:spacing w:val="-11"/>
          <w:w w:val="105"/>
          <w:sz w:val="20"/>
        </w:rPr>
        <w:t xml:space="preserve"> </w:t>
      </w:r>
      <w:r>
        <w:rPr>
          <w:w w:val="105"/>
          <w:sz w:val="20"/>
        </w:rPr>
        <w:t>unitisation will be developed over the course of 2006 to commence in 2007;</w:t>
      </w:r>
    </w:p>
    <w:p w:rsidR="008E083E" w:rsidRDefault="0029712A">
      <w:pPr>
        <w:pStyle w:val="ListParagraph"/>
        <w:numPr>
          <w:ilvl w:val="1"/>
          <w:numId w:val="4"/>
        </w:numPr>
        <w:tabs>
          <w:tab w:val="left" w:pos="1256"/>
        </w:tabs>
        <w:spacing w:before="116"/>
        <w:jc w:val="both"/>
        <w:rPr>
          <w:sz w:val="20"/>
        </w:rPr>
      </w:pPr>
      <w:r>
        <w:rPr>
          <w:b/>
          <w:w w:val="105"/>
          <w:sz w:val="20"/>
        </w:rPr>
        <w:t>NOTED</w:t>
      </w:r>
      <w:r>
        <w:rPr>
          <w:b/>
          <w:spacing w:val="-3"/>
          <w:w w:val="105"/>
          <w:sz w:val="20"/>
        </w:rPr>
        <w:t xml:space="preserve"> </w:t>
      </w:r>
      <w:r>
        <w:rPr>
          <w:w w:val="105"/>
          <w:sz w:val="20"/>
        </w:rPr>
        <w:t>that,</w:t>
      </w:r>
      <w:r>
        <w:rPr>
          <w:spacing w:val="-3"/>
          <w:w w:val="105"/>
          <w:sz w:val="20"/>
        </w:rPr>
        <w:t xml:space="preserve"> </w:t>
      </w:r>
      <w:r>
        <w:rPr>
          <w:w w:val="105"/>
          <w:sz w:val="20"/>
        </w:rPr>
        <w:t>in</w:t>
      </w:r>
      <w:r>
        <w:rPr>
          <w:spacing w:val="-1"/>
          <w:w w:val="105"/>
          <w:sz w:val="20"/>
        </w:rPr>
        <w:t xml:space="preserve"> </w:t>
      </w:r>
      <w:r>
        <w:rPr>
          <w:w w:val="105"/>
          <w:sz w:val="20"/>
        </w:rPr>
        <w:t>relation</w:t>
      </w:r>
      <w:r>
        <w:rPr>
          <w:spacing w:val="-2"/>
          <w:w w:val="105"/>
          <w:sz w:val="20"/>
        </w:rPr>
        <w:t xml:space="preserve"> </w:t>
      </w:r>
      <w:r>
        <w:rPr>
          <w:w w:val="105"/>
          <w:sz w:val="20"/>
        </w:rPr>
        <w:t>to</w:t>
      </w:r>
      <w:r>
        <w:rPr>
          <w:spacing w:val="-2"/>
          <w:w w:val="105"/>
          <w:sz w:val="20"/>
        </w:rPr>
        <w:t xml:space="preserve"> </w:t>
      </w:r>
      <w:r>
        <w:rPr>
          <w:w w:val="105"/>
          <w:sz w:val="20"/>
        </w:rPr>
        <w:t>a</w:t>
      </w:r>
      <w:r>
        <w:rPr>
          <w:spacing w:val="-1"/>
          <w:w w:val="105"/>
          <w:sz w:val="20"/>
        </w:rPr>
        <w:t xml:space="preserve"> </w:t>
      </w:r>
      <w:r>
        <w:rPr>
          <w:w w:val="105"/>
          <w:sz w:val="20"/>
        </w:rPr>
        <w:t>sustainable</w:t>
      </w:r>
      <w:r>
        <w:rPr>
          <w:spacing w:val="-2"/>
          <w:w w:val="105"/>
          <w:sz w:val="20"/>
        </w:rPr>
        <w:t xml:space="preserve"> </w:t>
      </w:r>
      <w:r>
        <w:rPr>
          <w:w w:val="105"/>
          <w:sz w:val="20"/>
        </w:rPr>
        <w:t>level</w:t>
      </w:r>
      <w:r>
        <w:rPr>
          <w:spacing w:val="-3"/>
          <w:w w:val="105"/>
          <w:sz w:val="20"/>
        </w:rPr>
        <w:t xml:space="preserve"> </w:t>
      </w:r>
      <w:r>
        <w:rPr>
          <w:w w:val="105"/>
          <w:sz w:val="20"/>
        </w:rPr>
        <w:t>of</w:t>
      </w:r>
      <w:r>
        <w:rPr>
          <w:spacing w:val="-2"/>
          <w:w w:val="105"/>
          <w:sz w:val="20"/>
        </w:rPr>
        <w:t xml:space="preserve"> </w:t>
      </w:r>
      <w:r>
        <w:rPr>
          <w:w w:val="105"/>
          <w:sz w:val="20"/>
        </w:rPr>
        <w:t>the</w:t>
      </w:r>
      <w:r>
        <w:rPr>
          <w:spacing w:val="-3"/>
          <w:w w:val="105"/>
          <w:sz w:val="20"/>
        </w:rPr>
        <w:t xml:space="preserve"> </w:t>
      </w:r>
      <w:r>
        <w:rPr>
          <w:w w:val="105"/>
          <w:sz w:val="20"/>
        </w:rPr>
        <w:t>fishery</w:t>
      </w:r>
      <w:r>
        <w:rPr>
          <w:spacing w:val="-2"/>
          <w:w w:val="105"/>
          <w:sz w:val="20"/>
        </w:rPr>
        <w:t xml:space="preserve"> </w:t>
      </w:r>
      <w:r>
        <w:rPr>
          <w:w w:val="105"/>
          <w:sz w:val="20"/>
        </w:rPr>
        <w:t>and</w:t>
      </w:r>
      <w:r>
        <w:rPr>
          <w:spacing w:val="-2"/>
          <w:w w:val="105"/>
          <w:sz w:val="20"/>
        </w:rPr>
        <w:t xml:space="preserve"> </w:t>
      </w:r>
      <w:r>
        <w:rPr>
          <w:w w:val="105"/>
          <w:sz w:val="20"/>
        </w:rPr>
        <w:t>as</w:t>
      </w:r>
      <w:r>
        <w:rPr>
          <w:spacing w:val="-2"/>
          <w:w w:val="105"/>
          <w:sz w:val="20"/>
        </w:rPr>
        <w:t xml:space="preserve"> </w:t>
      </w:r>
      <w:r>
        <w:rPr>
          <w:w w:val="105"/>
          <w:sz w:val="20"/>
        </w:rPr>
        <w:t>announced</w:t>
      </w:r>
      <w:r>
        <w:rPr>
          <w:spacing w:val="-3"/>
          <w:w w:val="105"/>
          <w:sz w:val="20"/>
        </w:rPr>
        <w:t xml:space="preserve"> </w:t>
      </w:r>
      <w:r>
        <w:rPr>
          <w:spacing w:val="-5"/>
          <w:w w:val="105"/>
          <w:sz w:val="20"/>
        </w:rPr>
        <w:t>on</w:t>
      </w:r>
    </w:p>
    <w:p w:rsidR="008E083E" w:rsidRDefault="0029712A">
      <w:pPr>
        <w:pStyle w:val="BodyText"/>
        <w:spacing w:before="8" w:line="249" w:lineRule="auto"/>
        <w:ind w:left="1256" w:right="120"/>
        <w:jc w:val="both"/>
      </w:pPr>
      <w:r>
        <w:rPr>
          <w:w w:val="105"/>
        </w:rPr>
        <w:t>27 July 2005, the Australian Government will fund payments to non-islander commercial fishers</w:t>
      </w:r>
      <w:r>
        <w:rPr>
          <w:spacing w:val="-1"/>
          <w:w w:val="105"/>
        </w:rPr>
        <w:t xml:space="preserve"> </w:t>
      </w:r>
      <w:r>
        <w:rPr>
          <w:w w:val="105"/>
        </w:rPr>
        <w:t>to</w:t>
      </w:r>
      <w:r>
        <w:rPr>
          <w:spacing w:val="-1"/>
          <w:w w:val="105"/>
        </w:rPr>
        <w:t xml:space="preserve"> </w:t>
      </w:r>
      <w:r>
        <w:rPr>
          <w:w w:val="105"/>
        </w:rPr>
        <w:t>ensure</w:t>
      </w:r>
      <w:r>
        <w:rPr>
          <w:spacing w:val="-1"/>
          <w:w w:val="105"/>
        </w:rPr>
        <w:t xml:space="preserve"> </w:t>
      </w:r>
      <w:r>
        <w:rPr>
          <w:w w:val="105"/>
        </w:rPr>
        <w:t>that the</w:t>
      </w:r>
      <w:r>
        <w:rPr>
          <w:spacing w:val="-1"/>
          <w:w w:val="105"/>
        </w:rPr>
        <w:t xml:space="preserve"> </w:t>
      </w:r>
      <w:r>
        <w:rPr>
          <w:w w:val="105"/>
        </w:rPr>
        <w:t>Australian Government is</w:t>
      </w:r>
      <w:r>
        <w:rPr>
          <w:spacing w:val="-2"/>
          <w:w w:val="105"/>
        </w:rPr>
        <w:t xml:space="preserve"> </w:t>
      </w:r>
      <w:r>
        <w:rPr>
          <w:w w:val="105"/>
        </w:rPr>
        <w:t>able</w:t>
      </w:r>
      <w:r>
        <w:rPr>
          <w:spacing w:val="-1"/>
          <w:w w:val="105"/>
        </w:rPr>
        <w:t xml:space="preserve"> </w:t>
      </w:r>
      <w:r>
        <w:rPr>
          <w:w w:val="105"/>
        </w:rPr>
        <w:t>to</w:t>
      </w:r>
      <w:r>
        <w:rPr>
          <w:spacing w:val="-1"/>
          <w:w w:val="105"/>
        </w:rPr>
        <w:t xml:space="preserve"> </w:t>
      </w:r>
      <w:r>
        <w:rPr>
          <w:w w:val="105"/>
        </w:rPr>
        <w:t>fully</w:t>
      </w:r>
      <w:r>
        <w:rPr>
          <w:spacing w:val="-1"/>
          <w:w w:val="105"/>
        </w:rPr>
        <w:t xml:space="preserve"> </w:t>
      </w:r>
      <w:r>
        <w:rPr>
          <w:w w:val="105"/>
        </w:rPr>
        <w:t>meet its</w:t>
      </w:r>
      <w:r>
        <w:rPr>
          <w:spacing w:val="-5"/>
          <w:w w:val="105"/>
        </w:rPr>
        <w:t xml:space="preserve"> </w:t>
      </w:r>
      <w:r>
        <w:rPr>
          <w:w w:val="105"/>
        </w:rPr>
        <w:t>obligation</w:t>
      </w:r>
      <w:r>
        <w:rPr>
          <w:spacing w:val="-5"/>
          <w:w w:val="105"/>
        </w:rPr>
        <w:t xml:space="preserve"> </w:t>
      </w:r>
      <w:r>
        <w:rPr>
          <w:w w:val="105"/>
        </w:rPr>
        <w:t>to</w:t>
      </w:r>
      <w:r>
        <w:rPr>
          <w:spacing w:val="-4"/>
          <w:w w:val="105"/>
        </w:rPr>
        <w:t xml:space="preserve"> </w:t>
      </w:r>
      <w:r>
        <w:rPr>
          <w:w w:val="105"/>
        </w:rPr>
        <w:t>Papua</w:t>
      </w:r>
      <w:r>
        <w:rPr>
          <w:spacing w:val="-5"/>
          <w:w w:val="105"/>
        </w:rPr>
        <w:t xml:space="preserve"> </w:t>
      </w:r>
      <w:r>
        <w:rPr>
          <w:w w:val="105"/>
        </w:rPr>
        <w:t>New</w:t>
      </w:r>
      <w:r>
        <w:rPr>
          <w:spacing w:val="-4"/>
          <w:w w:val="105"/>
        </w:rPr>
        <w:t xml:space="preserve"> </w:t>
      </w:r>
      <w:r>
        <w:rPr>
          <w:w w:val="105"/>
        </w:rPr>
        <w:t>Guinea</w:t>
      </w:r>
      <w:r>
        <w:rPr>
          <w:spacing w:val="-3"/>
          <w:w w:val="105"/>
        </w:rPr>
        <w:t xml:space="preserve"> </w:t>
      </w:r>
      <w:r>
        <w:rPr>
          <w:w w:val="105"/>
        </w:rPr>
        <w:t>under</w:t>
      </w:r>
      <w:r>
        <w:rPr>
          <w:spacing w:val="-5"/>
          <w:w w:val="105"/>
        </w:rPr>
        <w:t xml:space="preserve"> </w:t>
      </w:r>
      <w:r>
        <w:rPr>
          <w:w w:val="105"/>
        </w:rPr>
        <w:t>the</w:t>
      </w:r>
      <w:r>
        <w:rPr>
          <w:spacing w:val="-4"/>
          <w:w w:val="105"/>
        </w:rPr>
        <w:t xml:space="preserve"> </w:t>
      </w:r>
      <w:r>
        <w:rPr>
          <w:w w:val="105"/>
        </w:rPr>
        <w:t>Torres</w:t>
      </w:r>
      <w:r>
        <w:rPr>
          <w:spacing w:val="-5"/>
          <w:w w:val="105"/>
        </w:rPr>
        <w:t xml:space="preserve"> </w:t>
      </w:r>
      <w:r>
        <w:rPr>
          <w:w w:val="105"/>
        </w:rPr>
        <w:t>Strait</w:t>
      </w:r>
      <w:r>
        <w:rPr>
          <w:spacing w:val="-4"/>
          <w:w w:val="105"/>
        </w:rPr>
        <w:t xml:space="preserve"> </w:t>
      </w:r>
      <w:r>
        <w:rPr>
          <w:w w:val="105"/>
        </w:rPr>
        <w:t>Treaty</w:t>
      </w:r>
      <w:r>
        <w:rPr>
          <w:spacing w:val="-5"/>
          <w:w w:val="105"/>
        </w:rPr>
        <w:t xml:space="preserve"> </w:t>
      </w:r>
      <w:r>
        <w:rPr>
          <w:w w:val="105"/>
        </w:rPr>
        <w:t>without</w:t>
      </w:r>
      <w:r>
        <w:rPr>
          <w:spacing w:val="-5"/>
          <w:w w:val="105"/>
        </w:rPr>
        <w:t xml:space="preserve"> </w:t>
      </w:r>
      <w:r>
        <w:rPr>
          <w:w w:val="105"/>
        </w:rPr>
        <w:t>making further calls on fishing entitlements allocated to domestic operators;</w:t>
      </w:r>
    </w:p>
    <w:p w:rsidR="008E083E" w:rsidRDefault="0029712A">
      <w:pPr>
        <w:pStyle w:val="ListParagraph"/>
        <w:numPr>
          <w:ilvl w:val="1"/>
          <w:numId w:val="4"/>
        </w:numPr>
        <w:tabs>
          <w:tab w:val="left" w:pos="1256"/>
        </w:tabs>
        <w:spacing w:before="110" w:line="247" w:lineRule="auto"/>
        <w:ind w:right="122"/>
        <w:jc w:val="both"/>
        <w:rPr>
          <w:sz w:val="20"/>
        </w:rPr>
      </w:pPr>
      <w:r>
        <w:rPr>
          <w:b/>
          <w:w w:val="105"/>
          <w:sz w:val="20"/>
        </w:rPr>
        <w:t>NOTED</w:t>
      </w:r>
      <w:r>
        <w:rPr>
          <w:b/>
          <w:spacing w:val="-7"/>
          <w:w w:val="105"/>
          <w:sz w:val="20"/>
        </w:rPr>
        <w:t xml:space="preserve"> </w:t>
      </w:r>
      <w:r>
        <w:rPr>
          <w:w w:val="105"/>
          <w:sz w:val="20"/>
        </w:rPr>
        <w:t>that</w:t>
      </w:r>
      <w:r>
        <w:rPr>
          <w:spacing w:val="-6"/>
          <w:w w:val="105"/>
          <w:sz w:val="20"/>
        </w:rPr>
        <w:t xml:space="preserve"> </w:t>
      </w:r>
      <w:r>
        <w:rPr>
          <w:w w:val="105"/>
          <w:sz w:val="20"/>
        </w:rPr>
        <w:t>the</w:t>
      </w:r>
      <w:r>
        <w:rPr>
          <w:spacing w:val="-7"/>
          <w:w w:val="105"/>
          <w:sz w:val="20"/>
        </w:rPr>
        <w:t xml:space="preserve"> </w:t>
      </w:r>
      <w:r>
        <w:rPr>
          <w:w w:val="105"/>
          <w:sz w:val="20"/>
        </w:rPr>
        <w:t>Australian</w:t>
      </w:r>
      <w:r>
        <w:rPr>
          <w:spacing w:val="-7"/>
          <w:w w:val="105"/>
          <w:sz w:val="20"/>
        </w:rPr>
        <w:t xml:space="preserve"> </w:t>
      </w:r>
      <w:r>
        <w:rPr>
          <w:w w:val="105"/>
          <w:sz w:val="20"/>
        </w:rPr>
        <w:t>Government</w:t>
      </w:r>
      <w:r>
        <w:rPr>
          <w:spacing w:val="-7"/>
          <w:w w:val="105"/>
          <w:sz w:val="20"/>
        </w:rPr>
        <w:t xml:space="preserve"> </w:t>
      </w:r>
      <w:r>
        <w:rPr>
          <w:w w:val="105"/>
          <w:sz w:val="20"/>
        </w:rPr>
        <w:t>is</w:t>
      </w:r>
      <w:r>
        <w:rPr>
          <w:spacing w:val="-6"/>
          <w:w w:val="105"/>
          <w:sz w:val="20"/>
        </w:rPr>
        <w:t xml:space="preserve"> </w:t>
      </w:r>
      <w:r>
        <w:rPr>
          <w:w w:val="105"/>
          <w:sz w:val="20"/>
        </w:rPr>
        <w:t>scheduled</w:t>
      </w:r>
      <w:r>
        <w:rPr>
          <w:spacing w:val="-7"/>
          <w:w w:val="105"/>
          <w:sz w:val="20"/>
        </w:rPr>
        <w:t xml:space="preserve"> </w:t>
      </w:r>
      <w:r>
        <w:rPr>
          <w:w w:val="105"/>
          <w:sz w:val="20"/>
        </w:rPr>
        <w:t>to</w:t>
      </w:r>
      <w:r>
        <w:rPr>
          <w:spacing w:val="-6"/>
          <w:w w:val="105"/>
          <w:sz w:val="20"/>
        </w:rPr>
        <w:t xml:space="preserve"> </w:t>
      </w:r>
      <w:r>
        <w:rPr>
          <w:w w:val="105"/>
          <w:sz w:val="20"/>
        </w:rPr>
        <w:t>conduct</w:t>
      </w:r>
      <w:r>
        <w:rPr>
          <w:spacing w:val="-7"/>
          <w:w w:val="105"/>
          <w:sz w:val="20"/>
        </w:rPr>
        <w:t xml:space="preserve"> </w:t>
      </w:r>
      <w:r>
        <w:rPr>
          <w:w w:val="105"/>
          <w:sz w:val="20"/>
        </w:rPr>
        <w:t>a</w:t>
      </w:r>
      <w:r>
        <w:rPr>
          <w:spacing w:val="-5"/>
          <w:w w:val="105"/>
          <w:sz w:val="20"/>
        </w:rPr>
        <w:t xml:space="preserve"> </w:t>
      </w:r>
      <w:r>
        <w:rPr>
          <w:w w:val="105"/>
          <w:sz w:val="20"/>
        </w:rPr>
        <w:t>voluntary</w:t>
      </w:r>
      <w:r>
        <w:rPr>
          <w:spacing w:val="-7"/>
          <w:w w:val="105"/>
          <w:sz w:val="20"/>
        </w:rPr>
        <w:t xml:space="preserve"> </w:t>
      </w:r>
      <w:r>
        <w:rPr>
          <w:w w:val="105"/>
          <w:sz w:val="20"/>
        </w:rPr>
        <w:t>open tender process in the first half of 2006 to fulfill this commitment.</w:t>
      </w:r>
    </w:p>
    <w:p w:rsidR="008E083E" w:rsidRDefault="008E083E">
      <w:pPr>
        <w:pStyle w:val="BodyText"/>
        <w:rPr>
          <w:sz w:val="22"/>
        </w:rPr>
      </w:pPr>
    </w:p>
    <w:p w:rsidR="008E083E" w:rsidRDefault="008E083E">
      <w:pPr>
        <w:pStyle w:val="BodyText"/>
        <w:spacing w:before="5"/>
        <w:rPr>
          <w:sz w:val="18"/>
        </w:rPr>
      </w:pPr>
    </w:p>
    <w:p w:rsidR="008E083E" w:rsidRDefault="0029712A">
      <w:pPr>
        <w:spacing w:line="249" w:lineRule="auto"/>
        <w:ind w:left="189" w:right="120"/>
        <w:jc w:val="both"/>
        <w:rPr>
          <w:i/>
          <w:sz w:val="20"/>
        </w:rPr>
      </w:pPr>
      <w:r>
        <w:rPr>
          <w:i/>
          <w:w w:val="105"/>
          <w:sz w:val="20"/>
        </w:rPr>
        <w:t>At PZJA 20 in September 2006, the PZJA made the following decisions in regard to the Prawn Fishery:</w:t>
      </w:r>
    </w:p>
    <w:p w:rsidR="008E083E" w:rsidRDefault="0029712A">
      <w:pPr>
        <w:pStyle w:val="BodyText"/>
        <w:spacing w:before="111" w:line="249" w:lineRule="auto"/>
        <w:ind w:left="189" w:right="119"/>
        <w:jc w:val="both"/>
      </w:pPr>
      <w:r>
        <w:rPr>
          <w:w w:val="105"/>
        </w:rPr>
        <w:t xml:space="preserve">The PZJA </w:t>
      </w:r>
      <w:r>
        <w:rPr>
          <w:b/>
          <w:w w:val="105"/>
        </w:rPr>
        <w:t xml:space="preserve">AGREED </w:t>
      </w:r>
      <w:r>
        <w:rPr>
          <w:w w:val="105"/>
        </w:rPr>
        <w:t>that management arrangements for the Torres Strait Prawn Fishery (TSPF) for 2006 be rolled over for the 2007 season, while the Management Plan for the fishery is being developed. Specific roll-over provisions, which will be resolved in the long term</w:t>
      </w:r>
      <w:r>
        <w:rPr>
          <w:spacing w:val="-13"/>
          <w:w w:val="105"/>
        </w:rPr>
        <w:t xml:space="preserve"> </w:t>
      </w:r>
      <w:r>
        <w:rPr>
          <w:w w:val="105"/>
        </w:rPr>
        <w:t>through</w:t>
      </w:r>
      <w:r>
        <w:rPr>
          <w:spacing w:val="-13"/>
          <w:w w:val="105"/>
        </w:rPr>
        <w:t xml:space="preserve"> </w:t>
      </w:r>
      <w:r>
        <w:rPr>
          <w:w w:val="105"/>
        </w:rPr>
        <w:t>the</w:t>
      </w:r>
      <w:r>
        <w:rPr>
          <w:spacing w:val="-13"/>
          <w:w w:val="105"/>
        </w:rPr>
        <w:t xml:space="preserve"> </w:t>
      </w:r>
      <w:r>
        <w:rPr>
          <w:w w:val="105"/>
        </w:rPr>
        <w:t>development</w:t>
      </w:r>
      <w:r>
        <w:rPr>
          <w:spacing w:val="-13"/>
          <w:w w:val="105"/>
        </w:rPr>
        <w:t xml:space="preserve"> </w:t>
      </w:r>
      <w:r>
        <w:rPr>
          <w:w w:val="105"/>
        </w:rPr>
        <w:t>of</w:t>
      </w:r>
      <w:r>
        <w:rPr>
          <w:spacing w:val="-13"/>
          <w:w w:val="105"/>
        </w:rPr>
        <w:t xml:space="preserve"> </w:t>
      </w:r>
      <w:r>
        <w:rPr>
          <w:w w:val="105"/>
        </w:rPr>
        <w:t>the</w:t>
      </w:r>
      <w:r>
        <w:rPr>
          <w:spacing w:val="-14"/>
          <w:w w:val="105"/>
        </w:rPr>
        <w:t xml:space="preserve"> </w:t>
      </w:r>
      <w:r>
        <w:rPr>
          <w:w w:val="105"/>
        </w:rPr>
        <w:t>management</w:t>
      </w:r>
      <w:r>
        <w:rPr>
          <w:spacing w:val="-13"/>
          <w:w w:val="105"/>
        </w:rPr>
        <w:t xml:space="preserve"> </w:t>
      </w:r>
      <w:r>
        <w:rPr>
          <w:w w:val="105"/>
        </w:rPr>
        <w:t>plan</w:t>
      </w:r>
      <w:r>
        <w:rPr>
          <w:spacing w:val="-13"/>
          <w:w w:val="105"/>
        </w:rPr>
        <w:t xml:space="preserve"> </w:t>
      </w:r>
      <w:r>
        <w:rPr>
          <w:w w:val="105"/>
        </w:rPr>
        <w:t>and</w:t>
      </w:r>
      <w:r>
        <w:rPr>
          <w:spacing w:val="-13"/>
          <w:w w:val="105"/>
        </w:rPr>
        <w:t xml:space="preserve"> </w:t>
      </w:r>
      <w:r>
        <w:rPr>
          <w:w w:val="105"/>
        </w:rPr>
        <w:t>the</w:t>
      </w:r>
      <w:r>
        <w:rPr>
          <w:spacing w:val="-13"/>
          <w:w w:val="105"/>
        </w:rPr>
        <w:t xml:space="preserve"> </w:t>
      </w:r>
      <w:r>
        <w:rPr>
          <w:w w:val="105"/>
        </w:rPr>
        <w:t>introduction</w:t>
      </w:r>
      <w:r>
        <w:rPr>
          <w:spacing w:val="-13"/>
          <w:w w:val="105"/>
        </w:rPr>
        <w:t xml:space="preserve"> </w:t>
      </w:r>
      <w:r>
        <w:rPr>
          <w:w w:val="105"/>
        </w:rPr>
        <w:t>of</w:t>
      </w:r>
      <w:r>
        <w:rPr>
          <w:spacing w:val="-13"/>
          <w:w w:val="105"/>
        </w:rPr>
        <w:t xml:space="preserve"> </w:t>
      </w:r>
      <w:r>
        <w:rPr>
          <w:w w:val="105"/>
        </w:rPr>
        <w:t>an</w:t>
      </w:r>
      <w:r>
        <w:rPr>
          <w:spacing w:val="-13"/>
          <w:w w:val="105"/>
        </w:rPr>
        <w:t xml:space="preserve"> </w:t>
      </w:r>
      <w:r>
        <w:rPr>
          <w:w w:val="105"/>
        </w:rPr>
        <w:t>effort-based unit system, include:</w:t>
      </w:r>
    </w:p>
    <w:p w:rsidR="008E083E" w:rsidRDefault="0029712A">
      <w:pPr>
        <w:pStyle w:val="ListParagraph"/>
        <w:numPr>
          <w:ilvl w:val="0"/>
          <w:numId w:val="3"/>
        </w:numPr>
        <w:tabs>
          <w:tab w:val="left" w:pos="869"/>
        </w:tabs>
        <w:spacing w:before="107"/>
        <w:ind w:hanging="341"/>
        <w:jc w:val="both"/>
        <w:rPr>
          <w:sz w:val="20"/>
        </w:rPr>
      </w:pPr>
      <w:r>
        <w:rPr>
          <w:w w:val="105"/>
          <w:sz w:val="20"/>
        </w:rPr>
        <w:t>a</w:t>
      </w:r>
      <w:r>
        <w:rPr>
          <w:spacing w:val="-9"/>
          <w:w w:val="105"/>
          <w:sz w:val="20"/>
        </w:rPr>
        <w:t xml:space="preserve"> </w:t>
      </w:r>
      <w:r>
        <w:rPr>
          <w:w w:val="105"/>
          <w:sz w:val="20"/>
        </w:rPr>
        <w:t>total</w:t>
      </w:r>
      <w:r>
        <w:rPr>
          <w:spacing w:val="-11"/>
          <w:w w:val="105"/>
          <w:sz w:val="20"/>
        </w:rPr>
        <w:t xml:space="preserve"> </w:t>
      </w:r>
      <w:r>
        <w:rPr>
          <w:w w:val="105"/>
          <w:sz w:val="20"/>
        </w:rPr>
        <w:t>allowable</w:t>
      </w:r>
      <w:r>
        <w:rPr>
          <w:spacing w:val="-8"/>
          <w:w w:val="105"/>
          <w:sz w:val="20"/>
        </w:rPr>
        <w:t xml:space="preserve"> </w:t>
      </w:r>
      <w:r>
        <w:rPr>
          <w:w w:val="105"/>
          <w:sz w:val="20"/>
        </w:rPr>
        <w:t>effort</w:t>
      </w:r>
      <w:r>
        <w:rPr>
          <w:spacing w:val="-9"/>
          <w:w w:val="105"/>
          <w:sz w:val="20"/>
        </w:rPr>
        <w:t xml:space="preserve"> </w:t>
      </w:r>
      <w:r>
        <w:rPr>
          <w:w w:val="105"/>
          <w:sz w:val="20"/>
        </w:rPr>
        <w:t>cap</w:t>
      </w:r>
      <w:r>
        <w:rPr>
          <w:spacing w:val="-9"/>
          <w:w w:val="105"/>
          <w:sz w:val="20"/>
        </w:rPr>
        <w:t xml:space="preserve"> </w:t>
      </w:r>
      <w:r>
        <w:rPr>
          <w:w w:val="105"/>
          <w:sz w:val="20"/>
        </w:rPr>
        <w:t>of</w:t>
      </w:r>
      <w:r>
        <w:rPr>
          <w:spacing w:val="-8"/>
          <w:w w:val="105"/>
          <w:sz w:val="20"/>
        </w:rPr>
        <w:t xml:space="preserve"> </w:t>
      </w:r>
      <w:r>
        <w:rPr>
          <w:w w:val="105"/>
          <w:sz w:val="20"/>
        </w:rPr>
        <w:t>9,200</w:t>
      </w:r>
      <w:r>
        <w:rPr>
          <w:spacing w:val="-10"/>
          <w:w w:val="105"/>
          <w:sz w:val="20"/>
        </w:rPr>
        <w:t xml:space="preserve"> </w:t>
      </w:r>
      <w:r>
        <w:rPr>
          <w:w w:val="105"/>
          <w:sz w:val="20"/>
        </w:rPr>
        <w:t>days</w:t>
      </w:r>
      <w:r>
        <w:rPr>
          <w:spacing w:val="-9"/>
          <w:w w:val="105"/>
          <w:sz w:val="20"/>
        </w:rPr>
        <w:t xml:space="preserve"> </w:t>
      </w:r>
      <w:r>
        <w:rPr>
          <w:w w:val="105"/>
          <w:sz w:val="20"/>
        </w:rPr>
        <w:t>for</w:t>
      </w:r>
      <w:r>
        <w:rPr>
          <w:spacing w:val="-8"/>
          <w:w w:val="105"/>
          <w:sz w:val="20"/>
        </w:rPr>
        <w:t xml:space="preserve"> </w:t>
      </w:r>
      <w:r>
        <w:rPr>
          <w:w w:val="105"/>
          <w:sz w:val="20"/>
        </w:rPr>
        <w:t>the</w:t>
      </w:r>
      <w:r>
        <w:rPr>
          <w:spacing w:val="-8"/>
          <w:w w:val="105"/>
          <w:sz w:val="20"/>
        </w:rPr>
        <w:t xml:space="preserve"> </w:t>
      </w:r>
      <w:r>
        <w:rPr>
          <w:spacing w:val="-2"/>
          <w:w w:val="105"/>
          <w:sz w:val="20"/>
        </w:rPr>
        <w:t>fishery;</w:t>
      </w:r>
    </w:p>
    <w:p w:rsidR="008E083E" w:rsidRDefault="0029712A">
      <w:pPr>
        <w:pStyle w:val="ListParagraph"/>
        <w:numPr>
          <w:ilvl w:val="0"/>
          <w:numId w:val="3"/>
        </w:numPr>
        <w:tabs>
          <w:tab w:val="left" w:pos="868"/>
        </w:tabs>
        <w:spacing w:before="120"/>
        <w:jc w:val="both"/>
        <w:rPr>
          <w:sz w:val="20"/>
        </w:rPr>
      </w:pPr>
      <w:r>
        <w:rPr>
          <w:w w:val="105"/>
          <w:sz w:val="20"/>
        </w:rPr>
        <w:t>allowing</w:t>
      </w:r>
      <w:r>
        <w:rPr>
          <w:spacing w:val="-10"/>
          <w:w w:val="105"/>
          <w:sz w:val="20"/>
        </w:rPr>
        <w:t xml:space="preserve"> </w:t>
      </w:r>
      <w:r>
        <w:rPr>
          <w:w w:val="105"/>
          <w:sz w:val="20"/>
        </w:rPr>
        <w:t>the</w:t>
      </w:r>
      <w:r>
        <w:rPr>
          <w:spacing w:val="-9"/>
          <w:w w:val="105"/>
          <w:sz w:val="20"/>
        </w:rPr>
        <w:t xml:space="preserve"> </w:t>
      </w:r>
      <w:r>
        <w:rPr>
          <w:w w:val="105"/>
          <w:sz w:val="20"/>
        </w:rPr>
        <w:t>trade</w:t>
      </w:r>
      <w:r>
        <w:rPr>
          <w:spacing w:val="-10"/>
          <w:w w:val="105"/>
          <w:sz w:val="20"/>
        </w:rPr>
        <w:t xml:space="preserve"> </w:t>
      </w:r>
      <w:r>
        <w:rPr>
          <w:w w:val="105"/>
          <w:sz w:val="20"/>
        </w:rPr>
        <w:t>in</w:t>
      </w:r>
      <w:r>
        <w:rPr>
          <w:spacing w:val="-9"/>
          <w:w w:val="105"/>
          <w:sz w:val="20"/>
        </w:rPr>
        <w:t xml:space="preserve"> </w:t>
      </w:r>
      <w:r>
        <w:rPr>
          <w:w w:val="105"/>
          <w:sz w:val="20"/>
        </w:rPr>
        <w:t>any</w:t>
      </w:r>
      <w:r>
        <w:rPr>
          <w:spacing w:val="-9"/>
          <w:w w:val="105"/>
          <w:sz w:val="20"/>
        </w:rPr>
        <w:t xml:space="preserve"> </w:t>
      </w:r>
      <w:r>
        <w:rPr>
          <w:w w:val="105"/>
          <w:sz w:val="20"/>
        </w:rPr>
        <w:t>quantity</w:t>
      </w:r>
      <w:r>
        <w:rPr>
          <w:spacing w:val="-10"/>
          <w:w w:val="105"/>
          <w:sz w:val="20"/>
        </w:rPr>
        <w:t xml:space="preserve"> </w:t>
      </w:r>
      <w:r>
        <w:rPr>
          <w:w w:val="105"/>
          <w:sz w:val="20"/>
        </w:rPr>
        <w:t>of</w:t>
      </w:r>
      <w:r>
        <w:rPr>
          <w:spacing w:val="-9"/>
          <w:w w:val="105"/>
          <w:sz w:val="20"/>
        </w:rPr>
        <w:t xml:space="preserve"> </w:t>
      </w:r>
      <w:r>
        <w:rPr>
          <w:w w:val="105"/>
          <w:sz w:val="20"/>
        </w:rPr>
        <w:t>whole</w:t>
      </w:r>
      <w:r>
        <w:rPr>
          <w:spacing w:val="-10"/>
          <w:w w:val="105"/>
          <w:sz w:val="20"/>
        </w:rPr>
        <w:t xml:space="preserve"> </w:t>
      </w:r>
      <w:r>
        <w:rPr>
          <w:spacing w:val="-2"/>
          <w:w w:val="105"/>
          <w:sz w:val="20"/>
        </w:rPr>
        <w:t>days;</w:t>
      </w:r>
    </w:p>
    <w:p w:rsidR="008E083E" w:rsidRDefault="0029712A">
      <w:pPr>
        <w:pStyle w:val="ListParagraph"/>
        <w:numPr>
          <w:ilvl w:val="0"/>
          <w:numId w:val="3"/>
        </w:numPr>
        <w:tabs>
          <w:tab w:val="left" w:pos="868"/>
        </w:tabs>
        <w:spacing w:before="121"/>
        <w:ind w:left="867"/>
        <w:jc w:val="both"/>
        <w:rPr>
          <w:sz w:val="20"/>
        </w:rPr>
      </w:pPr>
      <w:r>
        <w:rPr>
          <w:w w:val="105"/>
          <w:sz w:val="20"/>
        </w:rPr>
        <w:t>a</w:t>
      </w:r>
      <w:r>
        <w:rPr>
          <w:spacing w:val="-10"/>
          <w:w w:val="105"/>
          <w:sz w:val="20"/>
        </w:rPr>
        <w:t xml:space="preserve"> </w:t>
      </w:r>
      <w:r>
        <w:rPr>
          <w:w w:val="105"/>
          <w:sz w:val="20"/>
        </w:rPr>
        <w:t>minimum</w:t>
      </w:r>
      <w:r>
        <w:rPr>
          <w:spacing w:val="-9"/>
          <w:w w:val="105"/>
          <w:sz w:val="20"/>
        </w:rPr>
        <w:t xml:space="preserve"> </w:t>
      </w:r>
      <w:r>
        <w:rPr>
          <w:w w:val="105"/>
          <w:sz w:val="20"/>
        </w:rPr>
        <w:t>holding</w:t>
      </w:r>
      <w:r>
        <w:rPr>
          <w:spacing w:val="-10"/>
          <w:w w:val="105"/>
          <w:sz w:val="20"/>
        </w:rPr>
        <w:t xml:space="preserve"> </w:t>
      </w:r>
      <w:r>
        <w:rPr>
          <w:w w:val="105"/>
          <w:sz w:val="20"/>
        </w:rPr>
        <w:t>of</w:t>
      </w:r>
      <w:r>
        <w:rPr>
          <w:spacing w:val="-10"/>
          <w:w w:val="105"/>
          <w:sz w:val="20"/>
        </w:rPr>
        <w:t xml:space="preserve"> </w:t>
      </w:r>
      <w:r>
        <w:rPr>
          <w:w w:val="105"/>
          <w:sz w:val="20"/>
        </w:rPr>
        <w:t>34</w:t>
      </w:r>
      <w:r>
        <w:rPr>
          <w:spacing w:val="-10"/>
          <w:w w:val="105"/>
          <w:sz w:val="20"/>
        </w:rPr>
        <w:t xml:space="preserve"> </w:t>
      </w:r>
      <w:r>
        <w:rPr>
          <w:w w:val="105"/>
          <w:sz w:val="20"/>
        </w:rPr>
        <w:t>days</w:t>
      </w:r>
      <w:r>
        <w:rPr>
          <w:spacing w:val="-10"/>
          <w:w w:val="105"/>
          <w:sz w:val="20"/>
        </w:rPr>
        <w:t xml:space="preserve"> </w:t>
      </w:r>
      <w:r>
        <w:rPr>
          <w:w w:val="105"/>
          <w:sz w:val="20"/>
        </w:rPr>
        <w:t>during</w:t>
      </w:r>
      <w:r>
        <w:rPr>
          <w:spacing w:val="-10"/>
          <w:w w:val="105"/>
          <w:sz w:val="20"/>
        </w:rPr>
        <w:t xml:space="preserve"> </w:t>
      </w:r>
      <w:r>
        <w:rPr>
          <w:w w:val="105"/>
          <w:sz w:val="20"/>
        </w:rPr>
        <w:t>2007;</w:t>
      </w:r>
      <w:r>
        <w:rPr>
          <w:spacing w:val="-9"/>
          <w:w w:val="105"/>
          <w:sz w:val="20"/>
        </w:rPr>
        <w:t xml:space="preserve"> </w:t>
      </w:r>
      <w:r>
        <w:rPr>
          <w:spacing w:val="-5"/>
          <w:w w:val="105"/>
          <w:sz w:val="20"/>
        </w:rPr>
        <w:t>and</w:t>
      </w:r>
    </w:p>
    <w:p w:rsidR="008E083E" w:rsidRDefault="0029712A">
      <w:pPr>
        <w:pStyle w:val="ListParagraph"/>
        <w:numPr>
          <w:ilvl w:val="0"/>
          <w:numId w:val="3"/>
        </w:numPr>
        <w:tabs>
          <w:tab w:val="left" w:pos="869"/>
        </w:tabs>
        <w:spacing w:before="121" w:line="249" w:lineRule="auto"/>
        <w:ind w:left="867" w:right="123" w:hanging="339"/>
        <w:jc w:val="both"/>
        <w:rPr>
          <w:sz w:val="20"/>
        </w:rPr>
      </w:pPr>
      <w:r>
        <w:rPr>
          <w:w w:val="105"/>
          <w:sz w:val="20"/>
        </w:rPr>
        <w:t>the</w:t>
      </w:r>
      <w:r>
        <w:rPr>
          <w:spacing w:val="-10"/>
          <w:w w:val="105"/>
          <w:sz w:val="20"/>
        </w:rPr>
        <w:t xml:space="preserve"> </w:t>
      </w:r>
      <w:r>
        <w:rPr>
          <w:w w:val="105"/>
          <w:sz w:val="20"/>
        </w:rPr>
        <w:t>boat</w:t>
      </w:r>
      <w:r>
        <w:rPr>
          <w:spacing w:val="-10"/>
          <w:w w:val="105"/>
          <w:sz w:val="20"/>
        </w:rPr>
        <w:t xml:space="preserve"> </w:t>
      </w:r>
      <w:r>
        <w:rPr>
          <w:w w:val="105"/>
          <w:sz w:val="20"/>
        </w:rPr>
        <w:t>replacement</w:t>
      </w:r>
      <w:r>
        <w:rPr>
          <w:spacing w:val="-10"/>
          <w:w w:val="105"/>
          <w:sz w:val="20"/>
        </w:rPr>
        <w:t xml:space="preserve"> </w:t>
      </w:r>
      <w:r>
        <w:rPr>
          <w:w w:val="105"/>
          <w:sz w:val="20"/>
        </w:rPr>
        <w:t>policy</w:t>
      </w:r>
      <w:r>
        <w:rPr>
          <w:spacing w:val="-10"/>
          <w:w w:val="105"/>
          <w:sz w:val="20"/>
        </w:rPr>
        <w:t xml:space="preserve"> </w:t>
      </w:r>
      <w:r>
        <w:rPr>
          <w:w w:val="105"/>
          <w:sz w:val="20"/>
        </w:rPr>
        <w:t>being</w:t>
      </w:r>
      <w:r>
        <w:rPr>
          <w:spacing w:val="-9"/>
          <w:w w:val="105"/>
          <w:sz w:val="20"/>
        </w:rPr>
        <w:t xml:space="preserve"> </w:t>
      </w:r>
      <w:r>
        <w:rPr>
          <w:w w:val="105"/>
          <w:sz w:val="20"/>
        </w:rPr>
        <w:t>suspended</w:t>
      </w:r>
      <w:r>
        <w:rPr>
          <w:spacing w:val="-10"/>
          <w:w w:val="105"/>
          <w:sz w:val="20"/>
        </w:rPr>
        <w:t xml:space="preserve"> </w:t>
      </w:r>
      <w:r>
        <w:rPr>
          <w:w w:val="105"/>
          <w:sz w:val="20"/>
        </w:rPr>
        <w:t>during</w:t>
      </w:r>
      <w:r>
        <w:rPr>
          <w:spacing w:val="-10"/>
          <w:w w:val="105"/>
          <w:sz w:val="20"/>
        </w:rPr>
        <w:t xml:space="preserve"> </w:t>
      </w:r>
      <w:r>
        <w:rPr>
          <w:w w:val="105"/>
          <w:sz w:val="20"/>
        </w:rPr>
        <w:t>2007</w:t>
      </w:r>
      <w:r>
        <w:rPr>
          <w:spacing w:val="-9"/>
          <w:w w:val="105"/>
          <w:sz w:val="20"/>
        </w:rPr>
        <w:t xml:space="preserve"> </w:t>
      </w:r>
      <w:r>
        <w:rPr>
          <w:w w:val="105"/>
          <w:sz w:val="20"/>
        </w:rPr>
        <w:t>in</w:t>
      </w:r>
      <w:r>
        <w:rPr>
          <w:spacing w:val="-9"/>
          <w:w w:val="105"/>
          <w:sz w:val="20"/>
        </w:rPr>
        <w:t xml:space="preserve"> </w:t>
      </w:r>
      <w:r>
        <w:rPr>
          <w:w w:val="105"/>
          <w:sz w:val="20"/>
        </w:rPr>
        <w:t>order</w:t>
      </w:r>
      <w:r>
        <w:rPr>
          <w:spacing w:val="-10"/>
          <w:w w:val="105"/>
          <w:sz w:val="20"/>
        </w:rPr>
        <w:t xml:space="preserve"> </w:t>
      </w:r>
      <w:r>
        <w:rPr>
          <w:w w:val="105"/>
          <w:sz w:val="20"/>
        </w:rPr>
        <w:t>to</w:t>
      </w:r>
      <w:r>
        <w:rPr>
          <w:spacing w:val="-10"/>
          <w:w w:val="105"/>
          <w:sz w:val="20"/>
        </w:rPr>
        <w:t xml:space="preserve"> </w:t>
      </w:r>
      <w:r>
        <w:rPr>
          <w:w w:val="105"/>
          <w:sz w:val="20"/>
        </w:rPr>
        <w:t>further</w:t>
      </w:r>
      <w:r>
        <w:rPr>
          <w:spacing w:val="-10"/>
          <w:w w:val="105"/>
          <w:sz w:val="20"/>
        </w:rPr>
        <w:t xml:space="preserve"> </w:t>
      </w:r>
      <w:r>
        <w:rPr>
          <w:w w:val="105"/>
          <w:sz w:val="20"/>
        </w:rPr>
        <w:t>assist</w:t>
      </w:r>
      <w:r>
        <w:rPr>
          <w:spacing w:val="-10"/>
          <w:w w:val="105"/>
          <w:sz w:val="20"/>
        </w:rPr>
        <w:t xml:space="preserve"> </w:t>
      </w:r>
      <w:r>
        <w:rPr>
          <w:w w:val="105"/>
          <w:sz w:val="20"/>
        </w:rPr>
        <w:t>the industry to restructure itself.</w:t>
      </w:r>
    </w:p>
    <w:p w:rsidR="008E083E" w:rsidRDefault="0029712A">
      <w:pPr>
        <w:pStyle w:val="BodyText"/>
        <w:spacing w:before="111" w:line="247" w:lineRule="auto"/>
        <w:ind w:left="189" w:right="120"/>
        <w:jc w:val="both"/>
      </w:pPr>
      <w:r>
        <w:rPr>
          <w:w w:val="105"/>
        </w:rPr>
        <w:t xml:space="preserve">The PZJA </w:t>
      </w:r>
      <w:r>
        <w:rPr>
          <w:b/>
          <w:w w:val="105"/>
        </w:rPr>
        <w:t xml:space="preserve">AGREED </w:t>
      </w:r>
      <w:r>
        <w:rPr>
          <w:w w:val="105"/>
        </w:rPr>
        <w:t>that the draft Management Plan be provided to the Office of Legislative Drafting (OLD) subject to further revision in light of TSPEHA comments and a further review by the PZJA agencies in order to produce a draft Management Plan that can be used for wider consultation and provide the basis of a Regulatory Impact Statement.</w:t>
      </w:r>
    </w:p>
    <w:p w:rsidR="008E083E" w:rsidRDefault="0029712A">
      <w:pPr>
        <w:pStyle w:val="BodyText"/>
        <w:spacing w:before="117"/>
        <w:ind w:left="189"/>
        <w:jc w:val="both"/>
      </w:pPr>
      <w:r>
        <w:rPr>
          <w:w w:val="105"/>
        </w:rPr>
        <w:t>The</w:t>
      </w:r>
      <w:r>
        <w:rPr>
          <w:spacing w:val="-8"/>
          <w:w w:val="105"/>
        </w:rPr>
        <w:t xml:space="preserve"> </w:t>
      </w:r>
      <w:r>
        <w:rPr>
          <w:spacing w:val="-2"/>
          <w:w w:val="105"/>
        </w:rPr>
        <w:t>PZJA:</w:t>
      </w:r>
    </w:p>
    <w:p w:rsidR="008E083E" w:rsidRDefault="0029712A">
      <w:pPr>
        <w:pStyle w:val="ListParagraph"/>
        <w:numPr>
          <w:ilvl w:val="0"/>
          <w:numId w:val="2"/>
        </w:numPr>
        <w:tabs>
          <w:tab w:val="left" w:pos="868"/>
        </w:tabs>
        <w:spacing w:before="122" w:line="247" w:lineRule="auto"/>
        <w:ind w:right="120"/>
        <w:jc w:val="both"/>
        <w:rPr>
          <w:sz w:val="20"/>
        </w:rPr>
      </w:pPr>
      <w:r>
        <w:rPr>
          <w:b/>
          <w:w w:val="105"/>
          <w:sz w:val="20"/>
        </w:rPr>
        <w:t xml:space="preserve">NOTED </w:t>
      </w:r>
      <w:r>
        <w:rPr>
          <w:w w:val="105"/>
          <w:sz w:val="20"/>
        </w:rPr>
        <w:t>the TSPEHA request that the days system established by the 1992/93 and 1993/94</w:t>
      </w:r>
      <w:r>
        <w:rPr>
          <w:spacing w:val="-1"/>
          <w:w w:val="105"/>
          <w:sz w:val="20"/>
        </w:rPr>
        <w:t xml:space="preserve"> </w:t>
      </w:r>
      <w:r>
        <w:rPr>
          <w:w w:val="105"/>
          <w:sz w:val="20"/>
        </w:rPr>
        <w:t>PZJA</w:t>
      </w:r>
      <w:r>
        <w:rPr>
          <w:spacing w:val="-1"/>
          <w:w w:val="105"/>
          <w:sz w:val="20"/>
        </w:rPr>
        <w:t xml:space="preserve"> </w:t>
      </w:r>
      <w:r>
        <w:rPr>
          <w:w w:val="105"/>
          <w:sz w:val="20"/>
        </w:rPr>
        <w:t>decisions</w:t>
      </w:r>
      <w:r>
        <w:rPr>
          <w:spacing w:val="-1"/>
          <w:w w:val="105"/>
          <w:sz w:val="20"/>
        </w:rPr>
        <w:t xml:space="preserve"> </w:t>
      </w:r>
      <w:r>
        <w:rPr>
          <w:w w:val="105"/>
          <w:sz w:val="20"/>
        </w:rPr>
        <w:t>be</w:t>
      </w:r>
      <w:r>
        <w:rPr>
          <w:spacing w:val="-1"/>
          <w:w w:val="105"/>
          <w:sz w:val="20"/>
        </w:rPr>
        <w:t xml:space="preserve"> </w:t>
      </w:r>
      <w:r>
        <w:rPr>
          <w:w w:val="105"/>
          <w:sz w:val="20"/>
        </w:rPr>
        <w:t>rolled over into</w:t>
      </w:r>
      <w:r>
        <w:rPr>
          <w:spacing w:val="-1"/>
          <w:w w:val="105"/>
          <w:sz w:val="20"/>
        </w:rPr>
        <w:t xml:space="preserve"> </w:t>
      </w:r>
      <w:r>
        <w:rPr>
          <w:w w:val="105"/>
          <w:sz w:val="20"/>
        </w:rPr>
        <w:t>the</w:t>
      </w:r>
      <w:r>
        <w:rPr>
          <w:spacing w:val="-1"/>
          <w:w w:val="105"/>
          <w:sz w:val="20"/>
        </w:rPr>
        <w:t xml:space="preserve"> </w:t>
      </w:r>
      <w:r>
        <w:rPr>
          <w:w w:val="105"/>
          <w:sz w:val="20"/>
        </w:rPr>
        <w:t>management</w:t>
      </w:r>
      <w:r>
        <w:rPr>
          <w:spacing w:val="-1"/>
          <w:w w:val="105"/>
          <w:sz w:val="20"/>
        </w:rPr>
        <w:t xml:space="preserve"> </w:t>
      </w:r>
      <w:r>
        <w:rPr>
          <w:w w:val="105"/>
          <w:sz w:val="20"/>
        </w:rPr>
        <w:t>plan</w:t>
      </w:r>
      <w:r>
        <w:rPr>
          <w:spacing w:val="-1"/>
          <w:w w:val="105"/>
          <w:sz w:val="20"/>
        </w:rPr>
        <w:t xml:space="preserve"> </w:t>
      </w:r>
      <w:r>
        <w:rPr>
          <w:w w:val="105"/>
          <w:sz w:val="20"/>
        </w:rPr>
        <w:t>such that allocated fishing days continue to be the time based effort unit in the Torres Strait Prawn Fishery; and</w:t>
      </w:r>
    </w:p>
    <w:p w:rsidR="008E083E" w:rsidRDefault="008E083E">
      <w:pPr>
        <w:spacing w:line="247" w:lineRule="auto"/>
        <w:jc w:val="both"/>
        <w:rPr>
          <w:sz w:val="20"/>
        </w:rPr>
        <w:sectPr w:rsidR="008E083E">
          <w:pgSz w:w="12240" w:h="15840"/>
          <w:pgMar w:top="1500" w:right="1600" w:bottom="1540" w:left="1720" w:header="0" w:footer="1341" w:gutter="0"/>
          <w:cols w:space="720"/>
        </w:sectPr>
      </w:pPr>
    </w:p>
    <w:p w:rsidR="008E083E" w:rsidRDefault="008E083E">
      <w:pPr>
        <w:pStyle w:val="BodyText"/>
        <w:spacing w:before="2"/>
        <w:rPr>
          <w:sz w:val="19"/>
        </w:rPr>
      </w:pPr>
    </w:p>
    <w:p w:rsidR="008E083E" w:rsidRDefault="0029712A">
      <w:pPr>
        <w:pStyle w:val="ListParagraph"/>
        <w:numPr>
          <w:ilvl w:val="0"/>
          <w:numId w:val="2"/>
        </w:numPr>
        <w:tabs>
          <w:tab w:val="left" w:pos="868"/>
        </w:tabs>
        <w:spacing w:before="99" w:line="247" w:lineRule="auto"/>
        <w:ind w:right="121"/>
        <w:jc w:val="both"/>
        <w:rPr>
          <w:sz w:val="20"/>
        </w:rPr>
      </w:pPr>
      <w:r>
        <w:rPr>
          <w:b/>
          <w:w w:val="105"/>
          <w:sz w:val="20"/>
        </w:rPr>
        <w:t>REAFFIRMED</w:t>
      </w:r>
      <w:r>
        <w:rPr>
          <w:b/>
          <w:spacing w:val="-9"/>
          <w:w w:val="105"/>
          <w:sz w:val="20"/>
        </w:rPr>
        <w:t xml:space="preserve"> </w:t>
      </w:r>
      <w:r>
        <w:rPr>
          <w:w w:val="105"/>
          <w:sz w:val="20"/>
        </w:rPr>
        <w:t>its</w:t>
      </w:r>
      <w:r>
        <w:rPr>
          <w:spacing w:val="-9"/>
          <w:w w:val="105"/>
          <w:sz w:val="20"/>
        </w:rPr>
        <w:t xml:space="preserve"> </w:t>
      </w:r>
      <w:r>
        <w:rPr>
          <w:w w:val="105"/>
          <w:sz w:val="20"/>
        </w:rPr>
        <w:t>decision</w:t>
      </w:r>
      <w:r>
        <w:rPr>
          <w:spacing w:val="-9"/>
          <w:w w:val="105"/>
          <w:sz w:val="20"/>
        </w:rPr>
        <w:t xml:space="preserve"> </w:t>
      </w:r>
      <w:r>
        <w:rPr>
          <w:w w:val="105"/>
          <w:sz w:val="20"/>
        </w:rPr>
        <w:t>on</w:t>
      </w:r>
      <w:r>
        <w:rPr>
          <w:spacing w:val="-9"/>
          <w:w w:val="105"/>
          <w:sz w:val="20"/>
        </w:rPr>
        <w:t xml:space="preserve"> </w:t>
      </w:r>
      <w:r>
        <w:rPr>
          <w:w w:val="105"/>
          <w:sz w:val="20"/>
        </w:rPr>
        <w:t>PZJA</w:t>
      </w:r>
      <w:r>
        <w:rPr>
          <w:spacing w:val="-9"/>
          <w:w w:val="105"/>
          <w:sz w:val="20"/>
        </w:rPr>
        <w:t xml:space="preserve"> </w:t>
      </w:r>
      <w:r>
        <w:rPr>
          <w:w w:val="105"/>
          <w:sz w:val="20"/>
        </w:rPr>
        <w:t>15.15.4</w:t>
      </w:r>
      <w:r>
        <w:rPr>
          <w:spacing w:val="-9"/>
          <w:w w:val="105"/>
          <w:sz w:val="20"/>
        </w:rPr>
        <w:t xml:space="preserve"> </w:t>
      </w:r>
      <w:r>
        <w:rPr>
          <w:w w:val="105"/>
          <w:sz w:val="20"/>
        </w:rPr>
        <w:t>(c)</w:t>
      </w:r>
      <w:r>
        <w:rPr>
          <w:spacing w:val="-10"/>
          <w:w w:val="105"/>
          <w:sz w:val="20"/>
        </w:rPr>
        <w:t xml:space="preserve"> </w:t>
      </w:r>
      <w:r>
        <w:rPr>
          <w:w w:val="105"/>
          <w:sz w:val="20"/>
        </w:rPr>
        <w:t>that</w:t>
      </w:r>
      <w:r>
        <w:rPr>
          <w:spacing w:val="-9"/>
          <w:w w:val="105"/>
          <w:sz w:val="20"/>
        </w:rPr>
        <w:t xml:space="preserve"> </w:t>
      </w:r>
      <w:r>
        <w:rPr>
          <w:w w:val="105"/>
          <w:sz w:val="20"/>
        </w:rPr>
        <w:t>the</w:t>
      </w:r>
      <w:r>
        <w:rPr>
          <w:spacing w:val="-9"/>
          <w:w w:val="105"/>
          <w:sz w:val="20"/>
        </w:rPr>
        <w:t xml:space="preserve"> </w:t>
      </w:r>
      <w:r>
        <w:rPr>
          <w:w w:val="105"/>
          <w:sz w:val="20"/>
        </w:rPr>
        <w:t>management</w:t>
      </w:r>
      <w:r>
        <w:rPr>
          <w:spacing w:val="-9"/>
          <w:w w:val="105"/>
          <w:sz w:val="20"/>
        </w:rPr>
        <w:t xml:space="preserve"> </w:t>
      </w:r>
      <w:r>
        <w:rPr>
          <w:w w:val="105"/>
          <w:sz w:val="20"/>
        </w:rPr>
        <w:t>plan</w:t>
      </w:r>
      <w:r>
        <w:rPr>
          <w:spacing w:val="-9"/>
          <w:w w:val="105"/>
          <w:sz w:val="20"/>
        </w:rPr>
        <w:t xml:space="preserve"> </w:t>
      </w:r>
      <w:r>
        <w:rPr>
          <w:w w:val="105"/>
          <w:sz w:val="20"/>
        </w:rPr>
        <w:t>will</w:t>
      </w:r>
      <w:r>
        <w:rPr>
          <w:spacing w:val="-9"/>
          <w:w w:val="105"/>
          <w:sz w:val="20"/>
        </w:rPr>
        <w:t xml:space="preserve"> </w:t>
      </w:r>
      <w:r>
        <w:rPr>
          <w:w w:val="105"/>
          <w:sz w:val="20"/>
        </w:rPr>
        <w:t>adopt</w:t>
      </w:r>
      <w:r>
        <w:rPr>
          <w:spacing w:val="-9"/>
          <w:w w:val="105"/>
          <w:sz w:val="20"/>
        </w:rPr>
        <w:t xml:space="preserve"> </w:t>
      </w:r>
      <w:r>
        <w:rPr>
          <w:w w:val="105"/>
          <w:sz w:val="20"/>
        </w:rPr>
        <w:t>a unitised system where fishing access units are a proportion of the sustainable effort meaning that a unit will be 1/9200</w:t>
      </w:r>
      <w:r>
        <w:rPr>
          <w:w w:val="105"/>
          <w:sz w:val="20"/>
          <w:vertAlign w:val="superscript"/>
        </w:rPr>
        <w:t>th</w:t>
      </w:r>
      <w:r>
        <w:rPr>
          <w:w w:val="105"/>
          <w:sz w:val="20"/>
        </w:rPr>
        <w:t xml:space="preserve"> of the TAE and this may result in units worth part days; and</w:t>
      </w:r>
    </w:p>
    <w:p w:rsidR="008E083E" w:rsidRDefault="0029712A">
      <w:pPr>
        <w:pStyle w:val="ListParagraph"/>
        <w:numPr>
          <w:ilvl w:val="0"/>
          <w:numId w:val="2"/>
        </w:numPr>
        <w:tabs>
          <w:tab w:val="left" w:pos="868"/>
        </w:tabs>
        <w:spacing w:before="117" w:line="249" w:lineRule="auto"/>
        <w:ind w:right="121"/>
        <w:jc w:val="both"/>
        <w:rPr>
          <w:sz w:val="20"/>
        </w:rPr>
      </w:pPr>
      <w:r>
        <w:rPr>
          <w:b/>
          <w:w w:val="105"/>
          <w:sz w:val="20"/>
        </w:rPr>
        <w:t xml:space="preserve">NOTED </w:t>
      </w:r>
      <w:r>
        <w:rPr>
          <w:w w:val="105"/>
          <w:sz w:val="20"/>
        </w:rPr>
        <w:t>that accommodation of industry concerns about banks had been made by allowing</w:t>
      </w:r>
      <w:r>
        <w:rPr>
          <w:spacing w:val="-9"/>
          <w:w w:val="105"/>
          <w:sz w:val="20"/>
        </w:rPr>
        <w:t xml:space="preserve"> </w:t>
      </w:r>
      <w:r>
        <w:rPr>
          <w:w w:val="105"/>
          <w:sz w:val="20"/>
        </w:rPr>
        <w:t>the</w:t>
      </w:r>
      <w:r>
        <w:rPr>
          <w:spacing w:val="-10"/>
          <w:w w:val="105"/>
          <w:sz w:val="20"/>
        </w:rPr>
        <w:t xml:space="preserve"> </w:t>
      </w:r>
      <w:r>
        <w:rPr>
          <w:w w:val="105"/>
          <w:sz w:val="20"/>
        </w:rPr>
        <w:t>conditions</w:t>
      </w:r>
      <w:r>
        <w:rPr>
          <w:spacing w:val="-10"/>
          <w:w w:val="105"/>
          <w:sz w:val="20"/>
        </w:rPr>
        <w:t xml:space="preserve"> </w:t>
      </w:r>
      <w:r>
        <w:rPr>
          <w:w w:val="105"/>
          <w:sz w:val="20"/>
        </w:rPr>
        <w:t>on</w:t>
      </w:r>
      <w:r>
        <w:rPr>
          <w:spacing w:val="-9"/>
          <w:w w:val="105"/>
          <w:sz w:val="20"/>
        </w:rPr>
        <w:t xml:space="preserve"> </w:t>
      </w:r>
      <w:r>
        <w:rPr>
          <w:w w:val="105"/>
          <w:sz w:val="20"/>
        </w:rPr>
        <w:t>licences</w:t>
      </w:r>
      <w:r>
        <w:rPr>
          <w:spacing w:val="-10"/>
          <w:w w:val="105"/>
          <w:sz w:val="20"/>
        </w:rPr>
        <w:t xml:space="preserve"> </w:t>
      </w:r>
      <w:r>
        <w:rPr>
          <w:w w:val="105"/>
          <w:sz w:val="20"/>
        </w:rPr>
        <w:t>to</w:t>
      </w:r>
      <w:r>
        <w:rPr>
          <w:spacing w:val="-9"/>
          <w:w w:val="105"/>
          <w:sz w:val="20"/>
        </w:rPr>
        <w:t xml:space="preserve"> </w:t>
      </w:r>
      <w:r>
        <w:rPr>
          <w:w w:val="105"/>
          <w:sz w:val="20"/>
        </w:rPr>
        <w:t>be</w:t>
      </w:r>
      <w:r>
        <w:rPr>
          <w:spacing w:val="-9"/>
          <w:w w:val="105"/>
          <w:sz w:val="20"/>
        </w:rPr>
        <w:t xml:space="preserve"> </w:t>
      </w:r>
      <w:r>
        <w:rPr>
          <w:w w:val="105"/>
          <w:sz w:val="20"/>
        </w:rPr>
        <w:t>expressed</w:t>
      </w:r>
      <w:r>
        <w:rPr>
          <w:spacing w:val="-10"/>
          <w:w w:val="105"/>
          <w:sz w:val="20"/>
        </w:rPr>
        <w:t xml:space="preserve"> </w:t>
      </w:r>
      <w:r>
        <w:rPr>
          <w:w w:val="105"/>
          <w:sz w:val="20"/>
        </w:rPr>
        <w:t>as</w:t>
      </w:r>
      <w:r>
        <w:rPr>
          <w:spacing w:val="-9"/>
          <w:w w:val="105"/>
          <w:sz w:val="20"/>
        </w:rPr>
        <w:t xml:space="preserve"> </w:t>
      </w:r>
      <w:r>
        <w:rPr>
          <w:w w:val="105"/>
          <w:sz w:val="20"/>
        </w:rPr>
        <w:t>the</w:t>
      </w:r>
      <w:r>
        <w:rPr>
          <w:spacing w:val="-9"/>
          <w:w w:val="105"/>
          <w:sz w:val="20"/>
        </w:rPr>
        <w:t xml:space="preserve"> </w:t>
      </w:r>
      <w:r>
        <w:rPr>
          <w:w w:val="105"/>
          <w:sz w:val="20"/>
        </w:rPr>
        <w:t>full</w:t>
      </w:r>
      <w:r>
        <w:rPr>
          <w:spacing w:val="-9"/>
          <w:w w:val="105"/>
          <w:sz w:val="20"/>
        </w:rPr>
        <w:t xml:space="preserve"> </w:t>
      </w:r>
      <w:r>
        <w:rPr>
          <w:w w:val="105"/>
          <w:sz w:val="20"/>
        </w:rPr>
        <w:t>multiplication</w:t>
      </w:r>
      <w:r>
        <w:rPr>
          <w:spacing w:val="-9"/>
          <w:w w:val="105"/>
          <w:sz w:val="20"/>
        </w:rPr>
        <w:t xml:space="preserve"> </w:t>
      </w:r>
      <w:r>
        <w:rPr>
          <w:w w:val="105"/>
          <w:sz w:val="20"/>
        </w:rPr>
        <w:t>of</w:t>
      </w:r>
      <w:r>
        <w:rPr>
          <w:spacing w:val="-9"/>
          <w:w w:val="105"/>
          <w:sz w:val="20"/>
        </w:rPr>
        <w:t xml:space="preserve"> </w:t>
      </w:r>
      <w:r>
        <w:rPr>
          <w:w w:val="105"/>
          <w:sz w:val="20"/>
        </w:rPr>
        <w:t>units</w:t>
      </w:r>
      <w:r>
        <w:rPr>
          <w:spacing w:val="-9"/>
          <w:w w:val="105"/>
          <w:sz w:val="20"/>
        </w:rPr>
        <w:t xml:space="preserve"> </w:t>
      </w:r>
      <w:r>
        <w:rPr>
          <w:w w:val="105"/>
          <w:sz w:val="20"/>
        </w:rPr>
        <w:t>by their unit value resulting in a number of days.</w:t>
      </w:r>
    </w:p>
    <w:p w:rsidR="008E083E" w:rsidRDefault="008E083E">
      <w:pPr>
        <w:pStyle w:val="BodyText"/>
        <w:rPr>
          <w:sz w:val="22"/>
        </w:rPr>
      </w:pPr>
    </w:p>
    <w:p w:rsidR="008E083E" w:rsidRDefault="008E083E">
      <w:pPr>
        <w:pStyle w:val="BodyText"/>
        <w:rPr>
          <w:sz w:val="18"/>
        </w:rPr>
      </w:pPr>
    </w:p>
    <w:p w:rsidR="008E083E" w:rsidRDefault="0029712A">
      <w:pPr>
        <w:spacing w:line="249" w:lineRule="auto"/>
        <w:ind w:left="189" w:right="119"/>
        <w:jc w:val="both"/>
        <w:rPr>
          <w:i/>
          <w:sz w:val="20"/>
        </w:rPr>
      </w:pPr>
      <w:r>
        <w:rPr>
          <w:i/>
          <w:w w:val="105"/>
          <w:sz w:val="20"/>
        </w:rPr>
        <w:t xml:space="preserve">At PZJA 21 in August 2007, the PZJA made the following decisions in regard to the Prawn </w:t>
      </w:r>
      <w:r>
        <w:rPr>
          <w:i/>
          <w:spacing w:val="-2"/>
          <w:w w:val="105"/>
          <w:sz w:val="20"/>
        </w:rPr>
        <w:t>Fishery:</w:t>
      </w:r>
    </w:p>
    <w:p w:rsidR="008E083E" w:rsidRDefault="0029712A">
      <w:pPr>
        <w:pStyle w:val="BodyText"/>
        <w:spacing w:before="111" w:line="249" w:lineRule="auto"/>
        <w:ind w:left="189" w:right="122"/>
        <w:jc w:val="both"/>
      </w:pPr>
      <w:r>
        <w:rPr>
          <w:w w:val="105"/>
        </w:rPr>
        <w:t xml:space="preserve">The PZJA </w:t>
      </w:r>
      <w:r>
        <w:rPr>
          <w:b/>
          <w:w w:val="105"/>
        </w:rPr>
        <w:t xml:space="preserve">AGREED </w:t>
      </w:r>
      <w:r>
        <w:rPr>
          <w:w w:val="105"/>
        </w:rPr>
        <w:t>to provide for internal leasing of effort units in the TSP fishery in the TSPF management plan.</w:t>
      </w:r>
    </w:p>
    <w:p w:rsidR="008E083E" w:rsidRDefault="0029712A">
      <w:pPr>
        <w:spacing w:before="110" w:line="247" w:lineRule="auto"/>
        <w:ind w:left="189" w:right="120" w:hanging="1"/>
        <w:jc w:val="both"/>
        <w:rPr>
          <w:sz w:val="20"/>
        </w:rPr>
      </w:pPr>
      <w:r>
        <w:rPr>
          <w:w w:val="105"/>
          <w:sz w:val="20"/>
        </w:rPr>
        <w:t>The</w:t>
      </w:r>
      <w:r>
        <w:rPr>
          <w:spacing w:val="-3"/>
          <w:w w:val="105"/>
          <w:sz w:val="20"/>
        </w:rPr>
        <w:t xml:space="preserve"> </w:t>
      </w:r>
      <w:r>
        <w:rPr>
          <w:w w:val="105"/>
          <w:sz w:val="20"/>
        </w:rPr>
        <w:t>PZJA</w:t>
      </w:r>
      <w:r>
        <w:rPr>
          <w:spacing w:val="-3"/>
          <w:w w:val="105"/>
          <w:sz w:val="20"/>
        </w:rPr>
        <w:t xml:space="preserve"> </w:t>
      </w:r>
      <w:r>
        <w:rPr>
          <w:b/>
          <w:w w:val="105"/>
          <w:sz w:val="20"/>
        </w:rPr>
        <w:t>AGREED</w:t>
      </w:r>
      <w:r>
        <w:rPr>
          <w:b/>
          <w:spacing w:val="-4"/>
          <w:w w:val="105"/>
          <w:sz w:val="20"/>
        </w:rPr>
        <w:t xml:space="preserve"> </w:t>
      </w:r>
      <w:r>
        <w:rPr>
          <w:w w:val="105"/>
          <w:sz w:val="20"/>
        </w:rPr>
        <w:t>to</w:t>
      </w:r>
      <w:r>
        <w:rPr>
          <w:spacing w:val="-2"/>
          <w:w w:val="105"/>
          <w:sz w:val="20"/>
        </w:rPr>
        <w:t xml:space="preserve"> </w:t>
      </w:r>
      <w:r>
        <w:rPr>
          <w:w w:val="105"/>
          <w:sz w:val="20"/>
        </w:rPr>
        <w:t>an</w:t>
      </w:r>
      <w:r>
        <w:rPr>
          <w:spacing w:val="-2"/>
          <w:w w:val="105"/>
          <w:sz w:val="20"/>
        </w:rPr>
        <w:t xml:space="preserve"> </w:t>
      </w:r>
      <w:r>
        <w:rPr>
          <w:w w:val="105"/>
          <w:sz w:val="20"/>
        </w:rPr>
        <w:t>appeals</w:t>
      </w:r>
      <w:r>
        <w:rPr>
          <w:spacing w:val="-2"/>
          <w:w w:val="105"/>
          <w:sz w:val="20"/>
        </w:rPr>
        <w:t xml:space="preserve"> </w:t>
      </w:r>
      <w:r>
        <w:rPr>
          <w:w w:val="105"/>
          <w:sz w:val="20"/>
        </w:rPr>
        <w:t>mechanism</w:t>
      </w:r>
      <w:r>
        <w:rPr>
          <w:spacing w:val="-2"/>
          <w:w w:val="105"/>
          <w:sz w:val="20"/>
        </w:rPr>
        <w:t xml:space="preserve"> </w:t>
      </w:r>
      <w:r>
        <w:rPr>
          <w:w w:val="105"/>
          <w:sz w:val="20"/>
        </w:rPr>
        <w:t>for</w:t>
      </w:r>
      <w:r>
        <w:rPr>
          <w:spacing w:val="-4"/>
          <w:w w:val="105"/>
          <w:sz w:val="20"/>
        </w:rPr>
        <w:t xml:space="preserve"> </w:t>
      </w:r>
      <w:r>
        <w:rPr>
          <w:w w:val="105"/>
          <w:sz w:val="20"/>
        </w:rPr>
        <w:t>decisions</w:t>
      </w:r>
      <w:r>
        <w:rPr>
          <w:spacing w:val="-3"/>
          <w:w w:val="105"/>
          <w:sz w:val="20"/>
        </w:rPr>
        <w:t xml:space="preserve"> </w:t>
      </w:r>
      <w:r>
        <w:rPr>
          <w:w w:val="105"/>
          <w:sz w:val="20"/>
        </w:rPr>
        <w:t>made</w:t>
      </w:r>
      <w:r>
        <w:rPr>
          <w:spacing w:val="-2"/>
          <w:w w:val="105"/>
          <w:sz w:val="20"/>
        </w:rPr>
        <w:t xml:space="preserve"> </w:t>
      </w:r>
      <w:r>
        <w:rPr>
          <w:w w:val="105"/>
          <w:sz w:val="20"/>
        </w:rPr>
        <w:t>under</w:t>
      </w:r>
      <w:r>
        <w:rPr>
          <w:spacing w:val="-4"/>
          <w:w w:val="105"/>
          <w:sz w:val="20"/>
        </w:rPr>
        <w:t xml:space="preserve"> </w:t>
      </w:r>
      <w:r>
        <w:rPr>
          <w:w w:val="105"/>
          <w:sz w:val="20"/>
        </w:rPr>
        <w:t>management</w:t>
      </w:r>
      <w:r>
        <w:rPr>
          <w:spacing w:val="-4"/>
          <w:w w:val="105"/>
          <w:sz w:val="20"/>
        </w:rPr>
        <w:t xml:space="preserve"> </w:t>
      </w:r>
      <w:r>
        <w:rPr>
          <w:w w:val="105"/>
          <w:sz w:val="20"/>
        </w:rPr>
        <w:t>plans comprising an internal merits</w:t>
      </w:r>
      <w:r>
        <w:rPr>
          <w:spacing w:val="-1"/>
          <w:w w:val="105"/>
          <w:sz w:val="20"/>
        </w:rPr>
        <w:t xml:space="preserve"> </w:t>
      </w:r>
      <w:r>
        <w:rPr>
          <w:w w:val="105"/>
          <w:sz w:val="20"/>
        </w:rPr>
        <w:t>review as</w:t>
      </w:r>
      <w:r>
        <w:rPr>
          <w:spacing w:val="-1"/>
          <w:w w:val="105"/>
          <w:sz w:val="20"/>
        </w:rPr>
        <w:t xml:space="preserve"> </w:t>
      </w:r>
      <w:r>
        <w:rPr>
          <w:w w:val="105"/>
          <w:sz w:val="20"/>
        </w:rPr>
        <w:t>a</w:t>
      </w:r>
      <w:r>
        <w:rPr>
          <w:spacing w:val="-1"/>
          <w:w w:val="105"/>
          <w:sz w:val="20"/>
        </w:rPr>
        <w:t xml:space="preserve"> </w:t>
      </w:r>
      <w:r>
        <w:rPr>
          <w:w w:val="105"/>
          <w:sz w:val="20"/>
        </w:rPr>
        <w:t>first step</w:t>
      </w:r>
      <w:r>
        <w:rPr>
          <w:spacing w:val="-1"/>
          <w:w w:val="105"/>
          <w:sz w:val="20"/>
        </w:rPr>
        <w:t xml:space="preserve"> </w:t>
      </w:r>
      <w:r>
        <w:rPr>
          <w:w w:val="105"/>
          <w:sz w:val="20"/>
        </w:rPr>
        <w:t>and</w:t>
      </w:r>
      <w:r>
        <w:rPr>
          <w:spacing w:val="-1"/>
          <w:w w:val="105"/>
          <w:sz w:val="20"/>
        </w:rPr>
        <w:t xml:space="preserve"> </w:t>
      </w:r>
      <w:r>
        <w:rPr>
          <w:w w:val="105"/>
          <w:sz w:val="20"/>
        </w:rPr>
        <w:t>an external merits</w:t>
      </w:r>
      <w:r>
        <w:rPr>
          <w:spacing w:val="-1"/>
          <w:w w:val="105"/>
          <w:sz w:val="20"/>
        </w:rPr>
        <w:t xml:space="preserve"> </w:t>
      </w:r>
      <w:r>
        <w:rPr>
          <w:w w:val="105"/>
          <w:sz w:val="20"/>
        </w:rPr>
        <w:t>review to</w:t>
      </w:r>
      <w:r>
        <w:rPr>
          <w:spacing w:val="-1"/>
          <w:w w:val="105"/>
          <w:sz w:val="20"/>
        </w:rPr>
        <w:t xml:space="preserve"> </w:t>
      </w:r>
      <w:r>
        <w:rPr>
          <w:w w:val="105"/>
          <w:sz w:val="20"/>
        </w:rPr>
        <w:t>be</w:t>
      </w:r>
      <w:r>
        <w:rPr>
          <w:spacing w:val="-1"/>
          <w:w w:val="105"/>
          <w:sz w:val="20"/>
        </w:rPr>
        <w:t xml:space="preserve"> </w:t>
      </w:r>
      <w:r>
        <w:rPr>
          <w:w w:val="105"/>
          <w:sz w:val="20"/>
        </w:rPr>
        <w:t>made by the Administrative Appeals Tribunal, consistent with arrangements set out in Section</w:t>
      </w:r>
      <w:r>
        <w:rPr>
          <w:spacing w:val="-11"/>
          <w:w w:val="105"/>
          <w:sz w:val="20"/>
        </w:rPr>
        <w:t xml:space="preserve"> </w:t>
      </w:r>
      <w:r>
        <w:rPr>
          <w:w w:val="105"/>
          <w:sz w:val="20"/>
        </w:rPr>
        <w:t xml:space="preserve">15A of the </w:t>
      </w:r>
      <w:r>
        <w:rPr>
          <w:i/>
          <w:w w:val="105"/>
          <w:sz w:val="20"/>
        </w:rPr>
        <w:t xml:space="preserve">Torres Strait Fisheries Act 1984 </w:t>
      </w:r>
      <w:r>
        <w:rPr>
          <w:w w:val="105"/>
          <w:sz w:val="20"/>
        </w:rPr>
        <w:t xml:space="preserve">and the </w:t>
      </w:r>
      <w:r>
        <w:rPr>
          <w:i/>
          <w:w w:val="105"/>
          <w:sz w:val="20"/>
        </w:rPr>
        <w:t>Administrative Appeals Tribunal Act 1975</w:t>
      </w:r>
      <w:r>
        <w:rPr>
          <w:w w:val="105"/>
          <w:sz w:val="20"/>
        </w:rPr>
        <w:t>.</w:t>
      </w:r>
    </w:p>
    <w:p w:rsidR="008E083E" w:rsidRDefault="008E083E">
      <w:pPr>
        <w:pStyle w:val="BodyText"/>
        <w:rPr>
          <w:sz w:val="22"/>
        </w:rPr>
      </w:pPr>
    </w:p>
    <w:p w:rsidR="008E083E" w:rsidRDefault="008E083E">
      <w:pPr>
        <w:pStyle w:val="BodyText"/>
        <w:spacing w:before="9"/>
        <w:rPr>
          <w:sz w:val="18"/>
        </w:rPr>
      </w:pPr>
    </w:p>
    <w:p w:rsidR="008E083E" w:rsidRDefault="0029712A">
      <w:pPr>
        <w:spacing w:line="247" w:lineRule="auto"/>
        <w:ind w:left="189" w:right="121"/>
        <w:jc w:val="both"/>
        <w:rPr>
          <w:i/>
          <w:sz w:val="20"/>
        </w:rPr>
      </w:pPr>
      <w:r>
        <w:rPr>
          <w:i/>
          <w:w w:val="105"/>
          <w:sz w:val="20"/>
        </w:rPr>
        <w:t>At PZJA 22 on 30 April-1 May 2008 the PZJA made the following decision in regard to the Prawn Fishery:</w:t>
      </w:r>
    </w:p>
    <w:p w:rsidR="008E083E" w:rsidRDefault="0029712A">
      <w:pPr>
        <w:pStyle w:val="BodyText"/>
        <w:spacing w:before="115" w:line="247" w:lineRule="auto"/>
        <w:ind w:left="189" w:right="120" w:hanging="1"/>
        <w:jc w:val="both"/>
      </w:pPr>
      <w:r>
        <w:rPr>
          <w:w w:val="105"/>
        </w:rPr>
        <w:t>The</w:t>
      </w:r>
      <w:r>
        <w:rPr>
          <w:spacing w:val="-11"/>
          <w:w w:val="105"/>
        </w:rPr>
        <w:t xml:space="preserve"> </w:t>
      </w:r>
      <w:r>
        <w:rPr>
          <w:w w:val="105"/>
        </w:rPr>
        <w:t>PZJA</w:t>
      </w:r>
      <w:r>
        <w:rPr>
          <w:spacing w:val="-11"/>
          <w:w w:val="105"/>
        </w:rPr>
        <w:t xml:space="preserve"> </w:t>
      </w:r>
      <w:r>
        <w:rPr>
          <w:b/>
          <w:w w:val="105"/>
        </w:rPr>
        <w:t>AGREED</w:t>
      </w:r>
      <w:r>
        <w:rPr>
          <w:b/>
          <w:spacing w:val="-11"/>
          <w:w w:val="105"/>
        </w:rPr>
        <w:t xml:space="preserve"> </w:t>
      </w:r>
      <w:r>
        <w:rPr>
          <w:w w:val="105"/>
        </w:rPr>
        <w:t>to</w:t>
      </w:r>
      <w:r>
        <w:rPr>
          <w:spacing w:val="-11"/>
          <w:w w:val="105"/>
        </w:rPr>
        <w:t xml:space="preserve"> </w:t>
      </w:r>
      <w:r>
        <w:rPr>
          <w:w w:val="105"/>
        </w:rPr>
        <w:t>implement</w:t>
      </w:r>
      <w:r>
        <w:rPr>
          <w:spacing w:val="-11"/>
          <w:w w:val="105"/>
        </w:rPr>
        <w:t xml:space="preserve"> </w:t>
      </w:r>
      <w:r>
        <w:rPr>
          <w:w w:val="105"/>
        </w:rPr>
        <w:t>the</w:t>
      </w:r>
      <w:r>
        <w:rPr>
          <w:spacing w:val="-11"/>
          <w:w w:val="105"/>
        </w:rPr>
        <w:t xml:space="preserve"> </w:t>
      </w:r>
      <w:r>
        <w:rPr>
          <w:w w:val="105"/>
        </w:rPr>
        <w:t>Torres</w:t>
      </w:r>
      <w:r>
        <w:rPr>
          <w:spacing w:val="-12"/>
          <w:w w:val="105"/>
        </w:rPr>
        <w:t xml:space="preserve"> </w:t>
      </w:r>
      <w:r>
        <w:rPr>
          <w:w w:val="105"/>
        </w:rPr>
        <w:t>Strait</w:t>
      </w:r>
      <w:r>
        <w:rPr>
          <w:spacing w:val="-11"/>
          <w:w w:val="105"/>
        </w:rPr>
        <w:t xml:space="preserve"> </w:t>
      </w:r>
      <w:r>
        <w:rPr>
          <w:w w:val="105"/>
        </w:rPr>
        <w:t>Prawn</w:t>
      </w:r>
      <w:r>
        <w:rPr>
          <w:spacing w:val="-11"/>
          <w:w w:val="105"/>
        </w:rPr>
        <w:t xml:space="preserve"> </w:t>
      </w:r>
      <w:r>
        <w:rPr>
          <w:w w:val="105"/>
        </w:rPr>
        <w:t>Fishery</w:t>
      </w:r>
      <w:r>
        <w:rPr>
          <w:spacing w:val="-11"/>
          <w:w w:val="105"/>
        </w:rPr>
        <w:t xml:space="preserve"> </w:t>
      </w:r>
      <w:r>
        <w:rPr>
          <w:w w:val="105"/>
        </w:rPr>
        <w:t>Management</w:t>
      </w:r>
      <w:r>
        <w:rPr>
          <w:spacing w:val="-11"/>
          <w:w w:val="105"/>
        </w:rPr>
        <w:t xml:space="preserve"> </w:t>
      </w:r>
      <w:r>
        <w:rPr>
          <w:w w:val="105"/>
        </w:rPr>
        <w:t>Plan</w:t>
      </w:r>
      <w:r>
        <w:rPr>
          <w:spacing w:val="-11"/>
          <w:w w:val="105"/>
        </w:rPr>
        <w:t xml:space="preserve"> </w:t>
      </w:r>
      <w:r>
        <w:rPr>
          <w:w w:val="105"/>
        </w:rPr>
        <w:t>before</w:t>
      </w:r>
      <w:r>
        <w:rPr>
          <w:spacing w:val="-11"/>
          <w:w w:val="105"/>
        </w:rPr>
        <w:t xml:space="preserve"> </w:t>
      </w:r>
      <w:r>
        <w:rPr>
          <w:w w:val="105"/>
        </w:rPr>
        <w:t>1 March 2009.</w:t>
      </w:r>
    </w:p>
    <w:p w:rsidR="008E083E" w:rsidRDefault="0029712A">
      <w:pPr>
        <w:pStyle w:val="BodyText"/>
        <w:spacing w:before="116" w:line="247" w:lineRule="auto"/>
        <w:ind w:left="189" w:right="120"/>
        <w:jc w:val="both"/>
      </w:pPr>
      <w:r>
        <w:rPr>
          <w:w w:val="105"/>
        </w:rPr>
        <w:t xml:space="preserve">The PZJA </w:t>
      </w:r>
      <w:r>
        <w:rPr>
          <w:b/>
          <w:w w:val="105"/>
        </w:rPr>
        <w:t xml:space="preserve">NOTED </w:t>
      </w:r>
      <w:r>
        <w:rPr>
          <w:w w:val="105"/>
        </w:rPr>
        <w:t>the consultation undertaken with stakeholders regarding the proposed prohibition on the taking, processing or carrying of prawn in the Territorial Seas of Kerr Islet, Deliverance Island and Turu Cay.</w:t>
      </w:r>
    </w:p>
    <w:p w:rsidR="008E083E" w:rsidRDefault="0029712A">
      <w:pPr>
        <w:spacing w:before="115"/>
        <w:ind w:left="189"/>
        <w:jc w:val="both"/>
        <w:rPr>
          <w:sz w:val="20"/>
        </w:rPr>
      </w:pPr>
      <w:r>
        <w:rPr>
          <w:w w:val="105"/>
          <w:sz w:val="20"/>
        </w:rPr>
        <w:t>The</w:t>
      </w:r>
      <w:r>
        <w:rPr>
          <w:spacing w:val="-11"/>
          <w:w w:val="105"/>
          <w:sz w:val="20"/>
        </w:rPr>
        <w:t xml:space="preserve"> </w:t>
      </w:r>
      <w:r>
        <w:rPr>
          <w:w w:val="105"/>
          <w:sz w:val="20"/>
        </w:rPr>
        <w:t>PZJA</w:t>
      </w:r>
      <w:r>
        <w:rPr>
          <w:spacing w:val="-11"/>
          <w:w w:val="105"/>
          <w:sz w:val="20"/>
        </w:rPr>
        <w:t xml:space="preserve"> </w:t>
      </w:r>
      <w:r>
        <w:rPr>
          <w:b/>
          <w:spacing w:val="-2"/>
          <w:w w:val="105"/>
          <w:sz w:val="20"/>
        </w:rPr>
        <w:t>AGREED</w:t>
      </w:r>
      <w:r>
        <w:rPr>
          <w:spacing w:val="-2"/>
          <w:w w:val="105"/>
          <w:sz w:val="20"/>
        </w:rPr>
        <w:t>:</w:t>
      </w:r>
    </w:p>
    <w:p w:rsidR="008E083E" w:rsidRDefault="0029712A">
      <w:pPr>
        <w:pStyle w:val="ListParagraph"/>
        <w:numPr>
          <w:ilvl w:val="0"/>
          <w:numId w:val="1"/>
        </w:numPr>
        <w:tabs>
          <w:tab w:val="left" w:pos="868"/>
        </w:tabs>
        <w:spacing w:before="121" w:line="247" w:lineRule="auto"/>
        <w:ind w:right="124"/>
        <w:jc w:val="both"/>
        <w:rPr>
          <w:sz w:val="20"/>
        </w:rPr>
      </w:pPr>
      <w:r>
        <w:rPr>
          <w:w w:val="105"/>
          <w:sz w:val="20"/>
        </w:rPr>
        <w:t>to a permanent prohibition on the taking, processing or carrying of prawn in the Territorial Seas of Kerr Islet, Deliverance Island and Turu Cay is to be implemented.</w:t>
      </w:r>
    </w:p>
    <w:p w:rsidR="008E083E" w:rsidRDefault="0029712A">
      <w:pPr>
        <w:pStyle w:val="ListParagraph"/>
        <w:numPr>
          <w:ilvl w:val="0"/>
          <w:numId w:val="1"/>
        </w:numPr>
        <w:tabs>
          <w:tab w:val="left" w:pos="868"/>
        </w:tabs>
        <w:spacing w:before="116" w:line="247" w:lineRule="auto"/>
        <w:ind w:right="119"/>
        <w:jc w:val="both"/>
        <w:rPr>
          <w:sz w:val="20"/>
        </w:rPr>
      </w:pPr>
      <w:r>
        <w:rPr>
          <w:w w:val="105"/>
          <w:sz w:val="20"/>
        </w:rPr>
        <w:t>to write to the Papua New Guinea Minister for Fisheries and Marine Resources seeking complementary closures to the surrounding waters.</w:t>
      </w:r>
    </w:p>
    <w:p w:rsidR="008E083E" w:rsidRDefault="0029712A">
      <w:pPr>
        <w:pStyle w:val="BodyText"/>
        <w:spacing w:before="114" w:line="249" w:lineRule="auto"/>
        <w:ind w:left="189" w:right="120"/>
        <w:jc w:val="both"/>
      </w:pPr>
      <w:r>
        <w:rPr>
          <w:w w:val="105"/>
        </w:rPr>
        <w:t xml:space="preserve">The PZJA </w:t>
      </w:r>
      <w:r>
        <w:rPr>
          <w:b/>
          <w:w w:val="105"/>
        </w:rPr>
        <w:t xml:space="preserve">AGREED </w:t>
      </w:r>
      <w:r>
        <w:rPr>
          <w:w w:val="105"/>
        </w:rPr>
        <w:t>that the Torres Strait Prawn Management Advisory Committee will formally</w:t>
      </w:r>
      <w:r>
        <w:rPr>
          <w:spacing w:val="-10"/>
          <w:w w:val="105"/>
        </w:rPr>
        <w:t xml:space="preserve"> </w:t>
      </w:r>
      <w:r>
        <w:rPr>
          <w:w w:val="105"/>
        </w:rPr>
        <w:t>develop</w:t>
      </w:r>
      <w:r>
        <w:rPr>
          <w:spacing w:val="-9"/>
          <w:w w:val="105"/>
        </w:rPr>
        <w:t xml:space="preserve"> </w:t>
      </w:r>
      <w:r>
        <w:rPr>
          <w:w w:val="105"/>
        </w:rPr>
        <w:t>a</w:t>
      </w:r>
      <w:r>
        <w:rPr>
          <w:spacing w:val="-9"/>
          <w:w w:val="105"/>
        </w:rPr>
        <w:t xml:space="preserve"> </w:t>
      </w:r>
      <w:r>
        <w:rPr>
          <w:w w:val="105"/>
        </w:rPr>
        <w:t>long</w:t>
      </w:r>
      <w:r>
        <w:rPr>
          <w:spacing w:val="-9"/>
          <w:w w:val="105"/>
        </w:rPr>
        <w:t xml:space="preserve"> </w:t>
      </w:r>
      <w:r>
        <w:rPr>
          <w:w w:val="105"/>
        </w:rPr>
        <w:t>term</w:t>
      </w:r>
      <w:r>
        <w:rPr>
          <w:spacing w:val="-9"/>
          <w:w w:val="105"/>
        </w:rPr>
        <w:t xml:space="preserve"> </w:t>
      </w:r>
      <w:r>
        <w:rPr>
          <w:w w:val="105"/>
        </w:rPr>
        <w:t>Harvest</w:t>
      </w:r>
      <w:r>
        <w:rPr>
          <w:spacing w:val="-9"/>
          <w:w w:val="105"/>
        </w:rPr>
        <w:t xml:space="preserve"> </w:t>
      </w:r>
      <w:r>
        <w:rPr>
          <w:w w:val="105"/>
        </w:rPr>
        <w:t>Strategy</w:t>
      </w:r>
      <w:r>
        <w:rPr>
          <w:spacing w:val="-9"/>
          <w:w w:val="105"/>
        </w:rPr>
        <w:t xml:space="preserve"> </w:t>
      </w:r>
      <w:r>
        <w:rPr>
          <w:w w:val="105"/>
        </w:rPr>
        <w:t>with</w:t>
      </w:r>
      <w:r>
        <w:rPr>
          <w:spacing w:val="-9"/>
          <w:w w:val="105"/>
        </w:rPr>
        <w:t xml:space="preserve"> </w:t>
      </w:r>
      <w:r>
        <w:rPr>
          <w:w w:val="105"/>
        </w:rPr>
        <w:t>a</w:t>
      </w:r>
      <w:r>
        <w:rPr>
          <w:spacing w:val="-9"/>
          <w:w w:val="105"/>
        </w:rPr>
        <w:t xml:space="preserve"> </w:t>
      </w:r>
      <w:r>
        <w:rPr>
          <w:w w:val="105"/>
        </w:rPr>
        <w:t>range</w:t>
      </w:r>
      <w:r>
        <w:rPr>
          <w:spacing w:val="-9"/>
          <w:w w:val="105"/>
        </w:rPr>
        <w:t xml:space="preserve"> </w:t>
      </w:r>
      <w:r>
        <w:rPr>
          <w:w w:val="105"/>
        </w:rPr>
        <w:t>of</w:t>
      </w:r>
      <w:r>
        <w:rPr>
          <w:spacing w:val="-10"/>
          <w:w w:val="105"/>
        </w:rPr>
        <w:t xml:space="preserve"> </w:t>
      </w:r>
      <w:r>
        <w:rPr>
          <w:w w:val="105"/>
        </w:rPr>
        <w:t>rules</w:t>
      </w:r>
      <w:r>
        <w:rPr>
          <w:spacing w:val="-11"/>
          <w:w w:val="105"/>
        </w:rPr>
        <w:t xml:space="preserve"> </w:t>
      </w:r>
      <w:r>
        <w:rPr>
          <w:w w:val="105"/>
        </w:rPr>
        <w:t>that</w:t>
      </w:r>
      <w:r>
        <w:rPr>
          <w:spacing w:val="-9"/>
          <w:w w:val="105"/>
        </w:rPr>
        <w:t xml:space="preserve"> </w:t>
      </w:r>
      <w:r>
        <w:rPr>
          <w:w w:val="105"/>
        </w:rPr>
        <w:t>control</w:t>
      </w:r>
      <w:r>
        <w:rPr>
          <w:spacing w:val="-11"/>
          <w:w w:val="105"/>
        </w:rPr>
        <w:t xml:space="preserve"> </w:t>
      </w:r>
      <w:r>
        <w:rPr>
          <w:w w:val="105"/>
        </w:rPr>
        <w:t>the</w:t>
      </w:r>
      <w:r>
        <w:rPr>
          <w:spacing w:val="-9"/>
          <w:w w:val="105"/>
        </w:rPr>
        <w:t xml:space="preserve"> </w:t>
      </w:r>
      <w:r>
        <w:rPr>
          <w:w w:val="105"/>
        </w:rPr>
        <w:t>intensity</w:t>
      </w:r>
      <w:r>
        <w:rPr>
          <w:spacing w:val="-11"/>
          <w:w w:val="105"/>
        </w:rPr>
        <w:t xml:space="preserve"> </w:t>
      </w:r>
      <w:r>
        <w:rPr>
          <w:w w:val="105"/>
        </w:rPr>
        <w:t>of fishing activity according to the biological and economic conditions of the fishery consistent with the determination of reference points under the TSPF Draft Management Plan.</w:t>
      </w:r>
    </w:p>
    <w:p w:rsidR="008E083E" w:rsidRDefault="008E083E">
      <w:pPr>
        <w:spacing w:line="249" w:lineRule="auto"/>
        <w:jc w:val="both"/>
        <w:sectPr w:rsidR="008E083E">
          <w:pgSz w:w="12240" w:h="15840"/>
          <w:pgMar w:top="1500" w:right="1600" w:bottom="1540" w:left="1720" w:header="0" w:footer="1341" w:gutter="0"/>
          <w:cols w:space="720"/>
        </w:sectPr>
      </w:pPr>
    </w:p>
    <w:p w:rsidR="008E083E" w:rsidRDefault="008E083E">
      <w:pPr>
        <w:pStyle w:val="BodyText"/>
      </w:pPr>
    </w:p>
    <w:p w:rsidR="008E083E" w:rsidRDefault="008E083E">
      <w:pPr>
        <w:pStyle w:val="BodyText"/>
        <w:spacing w:before="9"/>
        <w:rPr>
          <w:sz w:val="18"/>
        </w:rPr>
      </w:pPr>
    </w:p>
    <w:p w:rsidR="008E083E" w:rsidRDefault="0029712A">
      <w:pPr>
        <w:pStyle w:val="Heading3"/>
        <w:ind w:left="0" w:right="121"/>
        <w:jc w:val="right"/>
      </w:pPr>
      <w:bookmarkStart w:id="37" w:name="_TOC_250001"/>
      <w:r>
        <w:t>Attachment</w:t>
      </w:r>
      <w:r>
        <w:rPr>
          <w:spacing w:val="24"/>
          <w:w w:val="105"/>
        </w:rPr>
        <w:t xml:space="preserve"> </w:t>
      </w:r>
      <w:bookmarkEnd w:id="37"/>
      <w:r>
        <w:rPr>
          <w:spacing w:val="-10"/>
          <w:w w:val="105"/>
        </w:rPr>
        <w:t>D</w:t>
      </w:r>
    </w:p>
    <w:p w:rsidR="008E083E" w:rsidRDefault="008E083E">
      <w:pPr>
        <w:pStyle w:val="BodyText"/>
        <w:rPr>
          <w:b/>
          <w:sz w:val="22"/>
        </w:rPr>
      </w:pPr>
    </w:p>
    <w:p w:rsidR="008E083E" w:rsidRDefault="008E083E">
      <w:pPr>
        <w:pStyle w:val="BodyText"/>
        <w:rPr>
          <w:b/>
          <w:sz w:val="19"/>
        </w:rPr>
      </w:pPr>
    </w:p>
    <w:p w:rsidR="008E083E" w:rsidRDefault="0029712A">
      <w:pPr>
        <w:pStyle w:val="Heading3"/>
        <w:spacing w:before="0"/>
        <w:ind w:left="552"/>
      </w:pPr>
      <w:bookmarkStart w:id="38" w:name="_TOC_250000"/>
      <w:r>
        <w:rPr>
          <w:w w:val="105"/>
        </w:rPr>
        <w:t>Report</w:t>
      </w:r>
      <w:r>
        <w:rPr>
          <w:spacing w:val="-12"/>
          <w:w w:val="105"/>
        </w:rPr>
        <w:t xml:space="preserve"> </w:t>
      </w:r>
      <w:r>
        <w:rPr>
          <w:w w:val="105"/>
        </w:rPr>
        <w:t>on</w:t>
      </w:r>
      <w:r>
        <w:rPr>
          <w:spacing w:val="-12"/>
          <w:w w:val="105"/>
        </w:rPr>
        <w:t xml:space="preserve"> </w:t>
      </w:r>
      <w:r>
        <w:rPr>
          <w:w w:val="105"/>
        </w:rPr>
        <w:t>the</w:t>
      </w:r>
      <w:r>
        <w:rPr>
          <w:spacing w:val="-12"/>
          <w:w w:val="105"/>
        </w:rPr>
        <w:t xml:space="preserve"> </w:t>
      </w:r>
      <w:r>
        <w:rPr>
          <w:w w:val="105"/>
        </w:rPr>
        <w:t>responses</w:t>
      </w:r>
      <w:r>
        <w:rPr>
          <w:spacing w:val="-11"/>
          <w:w w:val="105"/>
        </w:rPr>
        <w:t xml:space="preserve"> </w:t>
      </w:r>
      <w:r>
        <w:rPr>
          <w:w w:val="105"/>
        </w:rPr>
        <w:t>to</w:t>
      </w:r>
      <w:r>
        <w:rPr>
          <w:spacing w:val="-12"/>
          <w:w w:val="105"/>
        </w:rPr>
        <w:t xml:space="preserve"> </w:t>
      </w:r>
      <w:r>
        <w:rPr>
          <w:w w:val="105"/>
        </w:rPr>
        <w:t>the</w:t>
      </w:r>
      <w:r>
        <w:rPr>
          <w:spacing w:val="-13"/>
          <w:w w:val="105"/>
        </w:rPr>
        <w:t xml:space="preserve"> </w:t>
      </w:r>
      <w:r>
        <w:rPr>
          <w:i/>
          <w:w w:val="105"/>
        </w:rPr>
        <w:t>TSPF</w:t>
      </w:r>
      <w:r>
        <w:rPr>
          <w:i/>
          <w:spacing w:val="-11"/>
          <w:w w:val="105"/>
        </w:rPr>
        <w:t xml:space="preserve"> </w:t>
      </w:r>
      <w:r>
        <w:rPr>
          <w:i/>
          <w:w w:val="105"/>
        </w:rPr>
        <w:t>Update</w:t>
      </w:r>
      <w:r>
        <w:rPr>
          <w:i/>
          <w:spacing w:val="-13"/>
          <w:w w:val="105"/>
        </w:rPr>
        <w:t xml:space="preserve"> </w:t>
      </w:r>
      <w:r>
        <w:rPr>
          <w:w w:val="105"/>
        </w:rPr>
        <w:t>Issue</w:t>
      </w:r>
      <w:r>
        <w:rPr>
          <w:spacing w:val="-12"/>
          <w:w w:val="105"/>
        </w:rPr>
        <w:t xml:space="preserve"> </w:t>
      </w:r>
      <w:r>
        <w:rPr>
          <w:w w:val="105"/>
        </w:rPr>
        <w:t>One</w:t>
      </w:r>
      <w:r>
        <w:rPr>
          <w:spacing w:val="-11"/>
          <w:w w:val="105"/>
        </w:rPr>
        <w:t xml:space="preserve"> </w:t>
      </w:r>
      <w:r>
        <w:rPr>
          <w:w w:val="105"/>
        </w:rPr>
        <w:t>Leasing</w:t>
      </w:r>
      <w:r>
        <w:rPr>
          <w:spacing w:val="-12"/>
          <w:w w:val="105"/>
        </w:rPr>
        <w:t xml:space="preserve"> </w:t>
      </w:r>
      <w:r>
        <w:rPr>
          <w:w w:val="105"/>
        </w:rPr>
        <w:t>Feedback</w:t>
      </w:r>
      <w:r>
        <w:rPr>
          <w:spacing w:val="-12"/>
          <w:w w:val="105"/>
        </w:rPr>
        <w:t xml:space="preserve"> </w:t>
      </w:r>
      <w:bookmarkEnd w:id="38"/>
      <w:r>
        <w:rPr>
          <w:spacing w:val="-4"/>
          <w:w w:val="105"/>
        </w:rPr>
        <w:t>Form</w:t>
      </w:r>
    </w:p>
    <w:p w:rsidR="008E083E" w:rsidRDefault="0029712A">
      <w:pPr>
        <w:pStyle w:val="BodyText"/>
        <w:spacing w:before="121" w:line="247" w:lineRule="auto"/>
        <w:ind w:left="189" w:right="121" w:hanging="1"/>
        <w:jc w:val="both"/>
      </w:pPr>
      <w:r>
        <w:rPr>
          <w:w w:val="105"/>
        </w:rPr>
        <w:t>The</w:t>
      </w:r>
      <w:r>
        <w:rPr>
          <w:spacing w:val="-6"/>
          <w:w w:val="105"/>
        </w:rPr>
        <w:t xml:space="preserve"> </w:t>
      </w:r>
      <w:r>
        <w:rPr>
          <w:i/>
          <w:w w:val="105"/>
        </w:rPr>
        <w:t>TSPF</w:t>
      </w:r>
      <w:r>
        <w:rPr>
          <w:i/>
          <w:spacing w:val="-5"/>
          <w:w w:val="105"/>
        </w:rPr>
        <w:t xml:space="preserve"> </w:t>
      </w:r>
      <w:r>
        <w:rPr>
          <w:i/>
          <w:w w:val="105"/>
        </w:rPr>
        <w:t>Update</w:t>
      </w:r>
      <w:r>
        <w:rPr>
          <w:i/>
          <w:spacing w:val="-5"/>
          <w:w w:val="105"/>
        </w:rPr>
        <w:t xml:space="preserve"> </w:t>
      </w:r>
      <w:r>
        <w:rPr>
          <w:w w:val="105"/>
        </w:rPr>
        <w:t>newsletter</w:t>
      </w:r>
      <w:r>
        <w:rPr>
          <w:spacing w:val="-4"/>
          <w:w w:val="105"/>
        </w:rPr>
        <w:t xml:space="preserve"> </w:t>
      </w:r>
      <w:r>
        <w:rPr>
          <w:w w:val="105"/>
        </w:rPr>
        <w:t>is</w:t>
      </w:r>
      <w:r>
        <w:rPr>
          <w:spacing w:val="-5"/>
          <w:w w:val="105"/>
        </w:rPr>
        <w:t xml:space="preserve"> </w:t>
      </w:r>
      <w:r>
        <w:rPr>
          <w:w w:val="105"/>
        </w:rPr>
        <w:t>an</w:t>
      </w:r>
      <w:r>
        <w:rPr>
          <w:spacing w:val="-4"/>
          <w:w w:val="105"/>
        </w:rPr>
        <w:t xml:space="preserve"> </w:t>
      </w:r>
      <w:r>
        <w:rPr>
          <w:w w:val="105"/>
        </w:rPr>
        <w:t>initiative</w:t>
      </w:r>
      <w:r>
        <w:rPr>
          <w:spacing w:val="-6"/>
          <w:w w:val="105"/>
        </w:rPr>
        <w:t xml:space="preserve"> </w:t>
      </w:r>
      <w:r>
        <w:rPr>
          <w:w w:val="105"/>
        </w:rPr>
        <w:t>of</w:t>
      </w:r>
      <w:r>
        <w:rPr>
          <w:spacing w:val="-4"/>
          <w:w w:val="105"/>
        </w:rPr>
        <w:t xml:space="preserve"> </w:t>
      </w:r>
      <w:r>
        <w:rPr>
          <w:w w:val="105"/>
        </w:rPr>
        <w:t>the</w:t>
      </w:r>
      <w:r>
        <w:rPr>
          <w:spacing w:val="-6"/>
          <w:w w:val="105"/>
        </w:rPr>
        <w:t xml:space="preserve"> </w:t>
      </w:r>
      <w:r>
        <w:rPr>
          <w:w w:val="105"/>
        </w:rPr>
        <w:t>Torres</w:t>
      </w:r>
      <w:r>
        <w:rPr>
          <w:spacing w:val="-5"/>
          <w:w w:val="105"/>
        </w:rPr>
        <w:t xml:space="preserve"> </w:t>
      </w:r>
      <w:r>
        <w:rPr>
          <w:w w:val="105"/>
        </w:rPr>
        <w:t>Strait</w:t>
      </w:r>
      <w:r>
        <w:rPr>
          <w:spacing w:val="-5"/>
          <w:w w:val="105"/>
        </w:rPr>
        <w:t xml:space="preserve"> </w:t>
      </w:r>
      <w:r>
        <w:rPr>
          <w:w w:val="105"/>
        </w:rPr>
        <w:t>Prawn</w:t>
      </w:r>
      <w:r>
        <w:rPr>
          <w:spacing w:val="-4"/>
          <w:w w:val="105"/>
        </w:rPr>
        <w:t xml:space="preserve"> </w:t>
      </w:r>
      <w:r>
        <w:rPr>
          <w:w w:val="105"/>
        </w:rPr>
        <w:t>Management</w:t>
      </w:r>
      <w:r>
        <w:rPr>
          <w:spacing w:val="-5"/>
          <w:w w:val="105"/>
        </w:rPr>
        <w:t xml:space="preserve"> </w:t>
      </w:r>
      <w:r>
        <w:rPr>
          <w:w w:val="105"/>
        </w:rPr>
        <w:t>Advisory Committee</w:t>
      </w:r>
      <w:r>
        <w:rPr>
          <w:spacing w:val="-4"/>
          <w:w w:val="105"/>
        </w:rPr>
        <w:t xml:space="preserve"> </w:t>
      </w:r>
      <w:r>
        <w:rPr>
          <w:w w:val="105"/>
        </w:rPr>
        <w:t>(TSPMAC),</w:t>
      </w:r>
      <w:r>
        <w:rPr>
          <w:spacing w:val="-3"/>
          <w:w w:val="105"/>
        </w:rPr>
        <w:t xml:space="preserve"> </w:t>
      </w:r>
      <w:r>
        <w:rPr>
          <w:w w:val="105"/>
        </w:rPr>
        <w:t>which</w:t>
      </w:r>
      <w:r>
        <w:rPr>
          <w:spacing w:val="-4"/>
          <w:w w:val="105"/>
        </w:rPr>
        <w:t xml:space="preserve"> </w:t>
      </w:r>
      <w:r>
        <w:rPr>
          <w:w w:val="105"/>
        </w:rPr>
        <w:t>aims</w:t>
      </w:r>
      <w:r>
        <w:rPr>
          <w:spacing w:val="-2"/>
          <w:w w:val="105"/>
        </w:rPr>
        <w:t xml:space="preserve"> </w:t>
      </w:r>
      <w:r>
        <w:rPr>
          <w:w w:val="105"/>
        </w:rPr>
        <w:t>to</w:t>
      </w:r>
      <w:r>
        <w:rPr>
          <w:spacing w:val="-4"/>
          <w:w w:val="105"/>
        </w:rPr>
        <w:t xml:space="preserve"> </w:t>
      </w:r>
      <w:r>
        <w:rPr>
          <w:w w:val="105"/>
        </w:rPr>
        <w:t>keep</w:t>
      </w:r>
      <w:r>
        <w:rPr>
          <w:spacing w:val="-2"/>
          <w:w w:val="105"/>
        </w:rPr>
        <w:t xml:space="preserve"> </w:t>
      </w:r>
      <w:r>
        <w:rPr>
          <w:w w:val="105"/>
        </w:rPr>
        <w:t>industry</w:t>
      </w:r>
      <w:r>
        <w:rPr>
          <w:spacing w:val="-3"/>
          <w:w w:val="105"/>
        </w:rPr>
        <w:t xml:space="preserve"> </w:t>
      </w:r>
      <w:r>
        <w:rPr>
          <w:w w:val="105"/>
        </w:rPr>
        <w:t>informed</w:t>
      </w:r>
      <w:r>
        <w:rPr>
          <w:spacing w:val="-4"/>
          <w:w w:val="105"/>
        </w:rPr>
        <w:t xml:space="preserve"> </w:t>
      </w:r>
      <w:r>
        <w:rPr>
          <w:w w:val="105"/>
        </w:rPr>
        <w:t>of</w:t>
      </w:r>
      <w:r>
        <w:rPr>
          <w:spacing w:val="-2"/>
          <w:w w:val="105"/>
        </w:rPr>
        <w:t xml:space="preserve"> </w:t>
      </w:r>
      <w:r>
        <w:rPr>
          <w:w w:val="105"/>
        </w:rPr>
        <w:t>management</w:t>
      </w:r>
      <w:r>
        <w:rPr>
          <w:spacing w:val="-3"/>
          <w:w w:val="105"/>
        </w:rPr>
        <w:t xml:space="preserve"> </w:t>
      </w:r>
      <w:r>
        <w:rPr>
          <w:w w:val="105"/>
        </w:rPr>
        <w:t>changes</w:t>
      </w:r>
      <w:r>
        <w:rPr>
          <w:spacing w:val="-3"/>
          <w:w w:val="105"/>
        </w:rPr>
        <w:t xml:space="preserve"> </w:t>
      </w:r>
      <w:r>
        <w:rPr>
          <w:w w:val="105"/>
        </w:rPr>
        <w:t>in</w:t>
      </w:r>
      <w:r>
        <w:rPr>
          <w:spacing w:val="-4"/>
          <w:w w:val="105"/>
        </w:rPr>
        <w:t xml:space="preserve"> </w:t>
      </w:r>
      <w:r>
        <w:rPr>
          <w:w w:val="105"/>
        </w:rPr>
        <w:t>the fishery</w:t>
      </w:r>
      <w:r>
        <w:rPr>
          <w:spacing w:val="-7"/>
          <w:w w:val="105"/>
        </w:rPr>
        <w:t xml:space="preserve"> </w:t>
      </w:r>
      <w:r>
        <w:rPr>
          <w:w w:val="105"/>
        </w:rPr>
        <w:t>and</w:t>
      </w:r>
      <w:r>
        <w:rPr>
          <w:spacing w:val="-5"/>
          <w:w w:val="105"/>
        </w:rPr>
        <w:t xml:space="preserve"> </w:t>
      </w:r>
      <w:r>
        <w:rPr>
          <w:w w:val="105"/>
        </w:rPr>
        <w:t>provide</w:t>
      </w:r>
      <w:r>
        <w:rPr>
          <w:spacing w:val="-6"/>
          <w:w w:val="105"/>
        </w:rPr>
        <w:t xml:space="preserve"> </w:t>
      </w:r>
      <w:r>
        <w:rPr>
          <w:w w:val="105"/>
        </w:rPr>
        <w:t>an</w:t>
      </w:r>
      <w:r>
        <w:rPr>
          <w:spacing w:val="-7"/>
          <w:w w:val="105"/>
        </w:rPr>
        <w:t xml:space="preserve"> </w:t>
      </w:r>
      <w:r>
        <w:rPr>
          <w:w w:val="105"/>
        </w:rPr>
        <w:t>additional</w:t>
      </w:r>
      <w:r>
        <w:rPr>
          <w:spacing w:val="-6"/>
          <w:w w:val="105"/>
        </w:rPr>
        <w:t xml:space="preserve"> </w:t>
      </w:r>
      <w:r>
        <w:rPr>
          <w:w w:val="105"/>
        </w:rPr>
        <w:t>mechanism</w:t>
      </w:r>
      <w:r>
        <w:rPr>
          <w:spacing w:val="-6"/>
          <w:w w:val="105"/>
        </w:rPr>
        <w:t xml:space="preserve"> </w:t>
      </w:r>
      <w:r>
        <w:rPr>
          <w:w w:val="105"/>
        </w:rPr>
        <w:t>for</w:t>
      </w:r>
      <w:r>
        <w:rPr>
          <w:spacing w:val="-5"/>
          <w:w w:val="105"/>
        </w:rPr>
        <w:t xml:space="preserve"> </w:t>
      </w:r>
      <w:r>
        <w:rPr>
          <w:w w:val="105"/>
        </w:rPr>
        <w:t>industry</w:t>
      </w:r>
      <w:r>
        <w:rPr>
          <w:spacing w:val="-6"/>
          <w:w w:val="105"/>
        </w:rPr>
        <w:t xml:space="preserve"> </w:t>
      </w:r>
      <w:r>
        <w:rPr>
          <w:w w:val="105"/>
        </w:rPr>
        <w:t>to</w:t>
      </w:r>
      <w:r>
        <w:rPr>
          <w:spacing w:val="-7"/>
          <w:w w:val="105"/>
        </w:rPr>
        <w:t xml:space="preserve"> </w:t>
      </w:r>
      <w:r>
        <w:rPr>
          <w:w w:val="105"/>
        </w:rPr>
        <w:t>give</w:t>
      </w:r>
      <w:r>
        <w:rPr>
          <w:spacing w:val="-6"/>
          <w:w w:val="105"/>
        </w:rPr>
        <w:t xml:space="preserve"> </w:t>
      </w:r>
      <w:r>
        <w:rPr>
          <w:w w:val="105"/>
        </w:rPr>
        <w:t>feedback</w:t>
      </w:r>
      <w:r>
        <w:rPr>
          <w:spacing w:val="-6"/>
          <w:w w:val="105"/>
        </w:rPr>
        <w:t xml:space="preserve"> </w:t>
      </w:r>
      <w:r>
        <w:rPr>
          <w:w w:val="105"/>
        </w:rPr>
        <w:t>to</w:t>
      </w:r>
      <w:r>
        <w:rPr>
          <w:spacing w:val="-7"/>
          <w:w w:val="105"/>
        </w:rPr>
        <w:t xml:space="preserve"> </w:t>
      </w:r>
      <w:r>
        <w:rPr>
          <w:w w:val="105"/>
        </w:rPr>
        <w:t>the</w:t>
      </w:r>
      <w:r>
        <w:rPr>
          <w:spacing w:val="-6"/>
          <w:w w:val="105"/>
        </w:rPr>
        <w:t xml:space="preserve"> </w:t>
      </w:r>
      <w:r>
        <w:rPr>
          <w:w w:val="105"/>
        </w:rPr>
        <w:t>TSPMAC</w:t>
      </w:r>
      <w:r>
        <w:rPr>
          <w:spacing w:val="-7"/>
          <w:w w:val="105"/>
        </w:rPr>
        <w:t xml:space="preserve"> </w:t>
      </w:r>
      <w:r>
        <w:rPr>
          <w:w w:val="105"/>
        </w:rPr>
        <w:t>on issues affecting the fishery.</w:t>
      </w:r>
    </w:p>
    <w:p w:rsidR="008E083E" w:rsidRDefault="0029712A">
      <w:pPr>
        <w:pStyle w:val="BodyText"/>
        <w:spacing w:before="117" w:line="249" w:lineRule="auto"/>
        <w:ind w:left="189" w:right="121"/>
        <w:jc w:val="both"/>
      </w:pPr>
      <w:r>
        <w:rPr>
          <w:w w:val="105"/>
        </w:rPr>
        <w:t xml:space="preserve">In issue one of the </w:t>
      </w:r>
      <w:r>
        <w:rPr>
          <w:i/>
          <w:w w:val="105"/>
        </w:rPr>
        <w:t xml:space="preserve">TSPF Update </w:t>
      </w:r>
      <w:r>
        <w:rPr>
          <w:w w:val="105"/>
        </w:rPr>
        <w:t>newsletter, dated 12 January 2007, stakeholders were asked to provide feedback in regard to two issues that TSPMAC members had conflicting advice over. These issues were in regard to leasing within the TSPF and US TED accreditation for the TSPF.</w:t>
      </w:r>
    </w:p>
    <w:p w:rsidR="008E083E" w:rsidRDefault="0029712A">
      <w:pPr>
        <w:pStyle w:val="BodyText"/>
        <w:spacing w:before="109" w:line="247" w:lineRule="auto"/>
        <w:ind w:left="189" w:right="123"/>
        <w:jc w:val="both"/>
      </w:pPr>
      <w:r>
        <w:rPr>
          <w:w w:val="105"/>
        </w:rPr>
        <w:t>The newsletter was sent to approximately 70 stakeholders, which included every TSPF licence</w:t>
      </w:r>
      <w:r>
        <w:rPr>
          <w:spacing w:val="-6"/>
          <w:w w:val="105"/>
        </w:rPr>
        <w:t xml:space="preserve"> </w:t>
      </w:r>
      <w:r>
        <w:rPr>
          <w:w w:val="105"/>
        </w:rPr>
        <w:t>holder</w:t>
      </w:r>
      <w:r>
        <w:rPr>
          <w:spacing w:val="-4"/>
          <w:w w:val="105"/>
        </w:rPr>
        <w:t xml:space="preserve"> </w:t>
      </w:r>
      <w:r>
        <w:rPr>
          <w:w w:val="105"/>
        </w:rPr>
        <w:t>and</w:t>
      </w:r>
      <w:r>
        <w:rPr>
          <w:spacing w:val="-6"/>
          <w:w w:val="105"/>
        </w:rPr>
        <w:t xml:space="preserve"> </w:t>
      </w:r>
      <w:r>
        <w:rPr>
          <w:w w:val="105"/>
        </w:rPr>
        <w:t>all</w:t>
      </w:r>
      <w:r>
        <w:rPr>
          <w:spacing w:val="-6"/>
          <w:w w:val="105"/>
        </w:rPr>
        <w:t xml:space="preserve"> </w:t>
      </w:r>
      <w:r>
        <w:rPr>
          <w:w w:val="105"/>
        </w:rPr>
        <w:t>of</w:t>
      </w:r>
      <w:r>
        <w:rPr>
          <w:spacing w:val="-3"/>
          <w:w w:val="105"/>
        </w:rPr>
        <w:t xml:space="preserve"> </w:t>
      </w:r>
      <w:r>
        <w:rPr>
          <w:w w:val="105"/>
        </w:rPr>
        <w:t>the</w:t>
      </w:r>
      <w:r>
        <w:rPr>
          <w:spacing w:val="-5"/>
          <w:w w:val="105"/>
        </w:rPr>
        <w:t xml:space="preserve"> </w:t>
      </w:r>
      <w:r>
        <w:rPr>
          <w:w w:val="105"/>
        </w:rPr>
        <w:t>TSPMAC</w:t>
      </w:r>
      <w:r>
        <w:rPr>
          <w:spacing w:val="-5"/>
          <w:w w:val="105"/>
        </w:rPr>
        <w:t xml:space="preserve"> </w:t>
      </w:r>
      <w:r>
        <w:rPr>
          <w:w w:val="105"/>
        </w:rPr>
        <w:t>members.</w:t>
      </w:r>
      <w:r>
        <w:rPr>
          <w:spacing w:val="-5"/>
          <w:w w:val="105"/>
        </w:rPr>
        <w:t xml:space="preserve"> </w:t>
      </w:r>
      <w:r>
        <w:rPr>
          <w:w w:val="105"/>
        </w:rPr>
        <w:t>A</w:t>
      </w:r>
      <w:r>
        <w:rPr>
          <w:spacing w:val="-4"/>
          <w:w w:val="105"/>
        </w:rPr>
        <w:t xml:space="preserve"> </w:t>
      </w:r>
      <w:r>
        <w:rPr>
          <w:w w:val="105"/>
        </w:rPr>
        <w:t>total</w:t>
      </w:r>
      <w:r>
        <w:rPr>
          <w:spacing w:val="-6"/>
          <w:w w:val="105"/>
        </w:rPr>
        <w:t xml:space="preserve"> </w:t>
      </w:r>
      <w:r>
        <w:rPr>
          <w:w w:val="105"/>
        </w:rPr>
        <w:t>of</w:t>
      </w:r>
      <w:r>
        <w:rPr>
          <w:spacing w:val="-4"/>
          <w:w w:val="105"/>
        </w:rPr>
        <w:t xml:space="preserve"> </w:t>
      </w:r>
      <w:r>
        <w:rPr>
          <w:w w:val="105"/>
        </w:rPr>
        <w:t>14</w:t>
      </w:r>
      <w:r>
        <w:rPr>
          <w:spacing w:val="-5"/>
          <w:w w:val="105"/>
        </w:rPr>
        <w:t xml:space="preserve"> </w:t>
      </w:r>
      <w:r>
        <w:rPr>
          <w:w w:val="105"/>
        </w:rPr>
        <w:t>responses</w:t>
      </w:r>
      <w:r>
        <w:rPr>
          <w:spacing w:val="-5"/>
          <w:w w:val="105"/>
        </w:rPr>
        <w:t xml:space="preserve"> </w:t>
      </w:r>
      <w:r>
        <w:rPr>
          <w:w w:val="105"/>
        </w:rPr>
        <w:t>were</w:t>
      </w:r>
      <w:r>
        <w:rPr>
          <w:spacing w:val="-4"/>
          <w:w w:val="105"/>
        </w:rPr>
        <w:t xml:space="preserve"> </w:t>
      </w:r>
      <w:r>
        <w:rPr>
          <w:w w:val="105"/>
        </w:rPr>
        <w:t>received,</w:t>
      </w:r>
      <w:r>
        <w:rPr>
          <w:spacing w:val="-4"/>
          <w:w w:val="105"/>
        </w:rPr>
        <w:t xml:space="preserve"> </w:t>
      </w:r>
      <w:r>
        <w:rPr>
          <w:w w:val="105"/>
        </w:rPr>
        <w:t>13</w:t>
      </w:r>
      <w:r>
        <w:rPr>
          <w:spacing w:val="-5"/>
          <w:w w:val="105"/>
        </w:rPr>
        <w:t xml:space="preserve"> </w:t>
      </w:r>
      <w:r>
        <w:rPr>
          <w:w w:val="105"/>
        </w:rPr>
        <w:t>of which were from TSPF licence holders. The other response was received from one of the Government agencies.</w:t>
      </w:r>
    </w:p>
    <w:p w:rsidR="008E083E" w:rsidRDefault="0029712A">
      <w:pPr>
        <w:pStyle w:val="BodyText"/>
        <w:spacing w:before="117" w:line="249" w:lineRule="auto"/>
        <w:ind w:left="189" w:right="121"/>
        <w:jc w:val="both"/>
      </w:pPr>
      <w:r>
        <w:rPr>
          <w:w w:val="105"/>
        </w:rPr>
        <w:t>Although the response rate to the feedback forms was not high (21% of licence holders responded), the results showed that there are very different views in regard to the issue of leasing within the TSPF.</w:t>
      </w:r>
    </w:p>
    <w:p w:rsidR="008E083E" w:rsidRDefault="0029712A">
      <w:pPr>
        <w:pStyle w:val="Heading3"/>
        <w:spacing w:before="109"/>
        <w:ind w:left="189"/>
        <w:jc w:val="both"/>
      </w:pPr>
      <w:r>
        <w:t>Leasing</w:t>
      </w:r>
      <w:r>
        <w:rPr>
          <w:spacing w:val="27"/>
        </w:rPr>
        <w:t xml:space="preserve"> </w:t>
      </w:r>
      <w:r>
        <w:t>Feedback</w:t>
      </w:r>
      <w:r>
        <w:rPr>
          <w:spacing w:val="27"/>
        </w:rPr>
        <w:t xml:space="preserve"> </w:t>
      </w:r>
      <w:r>
        <w:rPr>
          <w:spacing w:val="-4"/>
        </w:rPr>
        <w:t>Form</w:t>
      </w:r>
    </w:p>
    <w:p w:rsidR="008E083E" w:rsidRDefault="00B157EC">
      <w:pPr>
        <w:pStyle w:val="BodyText"/>
        <w:spacing w:before="122" w:line="247" w:lineRule="auto"/>
        <w:ind w:left="189" w:right="121"/>
        <w:jc w:val="both"/>
      </w:pPr>
      <w:r>
        <w:pict>
          <v:group id="docshapegroup29" o:spid="_x0000_s2051" style="position:absolute;left:0;text-align:left;margin-left:140.9pt;margin-top:38.75pt;width:338.7pt;height:193.4pt;z-index:15735808;mso-position-horizontal-relative:page" coordorigin="2818,775" coordsize="6774,3868">
            <v:rect id="docshape30" o:spid="_x0000_s2076" style="position:absolute;left:2818;top:775;width:6773;height:3867" filled="f" strokeweight=".06pt"/>
            <v:rect id="docshape31" o:spid="_x0000_s2075" style="position:absolute;left:3666;top:1635;width:4826;height:2090" fillcolor="silver" stroked="f"/>
            <v:shape id="docshape32" o:spid="_x0000_s2074" style="position:absolute;left:3666;top:3301;width:4826;height:2" coordorigin="3666,3301" coordsize="4826,0" o:spt="100" adj="0,,0" path="m3666,3301r719,m5345,3301r1453,m7757,3301r734,e" filled="f" strokeweight=".06pt">
              <v:stroke joinstyle="round"/>
              <v:formulas/>
              <v:path arrowok="t" o:connecttype="segments"/>
            </v:shape>
            <v:shape id="docshape33" o:spid="_x0000_s2073" style="position:absolute;left:3666;top:2892;width:4826;height:2" coordorigin="3666,2892" coordsize="4826,0" o:spt="100" adj="0,,0" path="m3666,2892r719,m5345,2892r1453,m7757,2892r734,e" filled="f" strokeweight=".06pt">
              <v:stroke joinstyle="round"/>
              <v:formulas/>
              <v:path arrowok="t" o:connecttype="segments"/>
            </v:shape>
            <v:shape id="docshape34" o:spid="_x0000_s2072" style="position:absolute;left:3666;top:2468;width:4826;height:2" coordorigin="3666,2468" coordsize="4826,0" o:spt="100" adj="0,,0" path="m3666,2468r3132,m7757,2468r734,e" filled="f" strokeweight=".06pt">
              <v:stroke joinstyle="round"/>
              <v:formulas/>
              <v:path arrowok="t" o:connecttype="segments"/>
            </v:shape>
            <v:shape id="docshape35" o:spid="_x0000_s2071" style="position:absolute;left:3666;top:2059;width:4826;height:2" coordorigin="3666,2059" coordsize="4826,0" o:spt="100" adj="0,,0" path="m3666,2059r3132,m7757,2059r734,e" filled="f" strokeweight=".06pt">
              <v:stroke joinstyle="round"/>
              <v:formulas/>
              <v:path arrowok="t" o:connecttype="segments"/>
            </v:shape>
            <v:line id="_x0000_s2070" style="position:absolute" from="3666,1636" to="8491,1636" strokeweight=".06pt"/>
            <v:shape id="docshape36" o:spid="_x0000_s2069" style="position:absolute;left:3666;top:1635;width:4826;height:2090" coordorigin="3666,1636" coordsize="4826,2090" o:spt="100" adj="0,,0" path="m3666,1636r4825,m8491,1636r,2089e" filled="f" strokecolor="gray" strokeweight=".24872mm">
              <v:stroke joinstyle="round"/>
              <v:formulas/>
              <v:path arrowok="t" o:connecttype="segments"/>
            </v:shape>
            <v:shape id="docshape37" o:spid="_x0000_s2068" style="position:absolute;left:3666;top:3721;width:4826;height:2" coordorigin="3666,3721" coordsize="4826,0" o:spt="100" adj="0,,0" path="m3666,3721r3132,m7757,3721r734,e" filled="f" strokecolor="gray" strokeweight=".1244mm">
              <v:stroke joinstyle="round"/>
              <v:formulas/>
              <v:path arrowok="t" o:connecttype="segments"/>
            </v:shape>
            <v:line id="_x0000_s2067" style="position:absolute" from="3666,3728" to="8491,3728" strokecolor="gray" strokeweight=".1244mm"/>
            <v:line id="_x0000_s2066" style="position:absolute" from="3666,3725" to="3666,1636" strokecolor="gray" strokeweight=".24872mm"/>
            <v:rect id="docshape38" o:spid="_x0000_s2065" style="position:absolute;left:4384;top:2680;width:960;height:1044" fillcolor="#9a9aff" stroked="f"/>
            <v:rect id="docshape39" o:spid="_x0000_s2064" style="position:absolute;left:4384;top:2680;width:960;height:1044" filled="f" strokeweight=".24872mm"/>
            <v:rect id="docshape40" o:spid="_x0000_s2063" style="position:absolute;left:6798;top:1848;width:959;height:1877" fillcolor="#9a9aff" stroked="f"/>
            <v:rect id="docshape41" o:spid="_x0000_s2062" style="position:absolute;left:6798;top:1848;width:959;height:1877" filled="f" strokeweight=".24872mm"/>
            <v:shape id="docshape42" o:spid="_x0000_s2061" style="position:absolute;left:3609;top:1635;width:4882;height:2146" coordorigin="3610,1636" coordsize="4882,2146" o:spt="100" adj="0,,0" path="m3666,1636r,2089m3610,3725r56,m3610,3301r56,m3610,2892r56,m3610,2468r56,m3610,2059r56,m3610,1636r56,m3666,3725r4825,m3666,3781r,-56m6078,3781r,-56m8491,3781r,-56e" filled="f" strokeweight=".06pt">
              <v:stroke joinstyle="round"/>
              <v:formulas/>
              <v:path arrowok="t" o:connecttype="segments"/>
            </v:shape>
            <v:rect id="docshape43" o:spid="_x0000_s2060" style="position:absolute;left:8716;top:2637;width:99;height:100" fillcolor="#9a9aff" stroked="f"/>
            <v:rect id="docshape44" o:spid="_x0000_s2059" style="position:absolute;left:8716;top:2637;width:99;height:100" filled="f" strokeweight=".24872mm"/>
            <v:rect id="docshape45" o:spid="_x0000_s2058" alt="Figure 1 - Responses to question one of the Leasing Feedback form bar graph" style="position:absolute;left:2818;top:775;width:6773;height:3867" filled="f" strokeweight=".06pt"/>
            <v:shape id="docshape46" o:spid="_x0000_s2057" type="#_x0000_t202" style="position:absolute;left:4174;top:921;width:4101;height:253" filled="f" stroked="f">
              <v:textbox inset="0,0,0,0">
                <w:txbxContent>
                  <w:p w:rsidR="008E083E" w:rsidRDefault="0029712A">
                    <w:pPr>
                      <w:spacing w:line="251" w:lineRule="exact"/>
                      <w:rPr>
                        <w:b/>
                      </w:rPr>
                    </w:pPr>
                    <w:r>
                      <w:rPr>
                        <w:b/>
                      </w:rPr>
                      <w:t>Responses</w:t>
                    </w:r>
                    <w:r>
                      <w:rPr>
                        <w:b/>
                        <w:spacing w:val="15"/>
                      </w:rPr>
                      <w:t xml:space="preserve"> </w:t>
                    </w:r>
                    <w:r>
                      <w:rPr>
                        <w:b/>
                      </w:rPr>
                      <w:t>to</w:t>
                    </w:r>
                    <w:r>
                      <w:rPr>
                        <w:b/>
                        <w:spacing w:val="20"/>
                      </w:rPr>
                      <w:t xml:space="preserve"> </w:t>
                    </w:r>
                    <w:r>
                      <w:rPr>
                        <w:b/>
                      </w:rPr>
                      <w:t>Leasing</w:t>
                    </w:r>
                    <w:r>
                      <w:rPr>
                        <w:b/>
                        <w:spacing w:val="20"/>
                      </w:rPr>
                      <w:t xml:space="preserve"> </w:t>
                    </w:r>
                    <w:r>
                      <w:rPr>
                        <w:b/>
                      </w:rPr>
                      <w:t>Feedback</w:t>
                    </w:r>
                    <w:r>
                      <w:rPr>
                        <w:b/>
                        <w:spacing w:val="18"/>
                      </w:rPr>
                      <w:t xml:space="preserve"> </w:t>
                    </w:r>
                    <w:r>
                      <w:rPr>
                        <w:b/>
                        <w:spacing w:val="-4"/>
                      </w:rPr>
                      <w:t>form</w:t>
                    </w:r>
                  </w:p>
                </w:txbxContent>
              </v:textbox>
            </v:shape>
            <v:shape id="docshape47" o:spid="_x0000_s2056" type="#_x0000_t202" style="position:absolute;left:3327;top:1522;width:221;height:2293" filled="f" stroked="f">
              <v:textbox inset="0,0,0,0">
                <w:txbxContent>
                  <w:p w:rsidR="008E083E" w:rsidRDefault="0029712A">
                    <w:pPr>
                      <w:spacing w:line="204" w:lineRule="exact"/>
                      <w:rPr>
                        <w:sz w:val="18"/>
                      </w:rPr>
                    </w:pPr>
                    <w:r>
                      <w:rPr>
                        <w:spacing w:val="-5"/>
                        <w:sz w:val="18"/>
                      </w:rPr>
                      <w:t>10</w:t>
                    </w:r>
                  </w:p>
                  <w:p w:rsidR="008E083E" w:rsidRDefault="008E083E">
                    <w:pPr>
                      <w:spacing w:before="9"/>
                      <w:rPr>
                        <w:sz w:val="18"/>
                      </w:rPr>
                    </w:pPr>
                  </w:p>
                  <w:p w:rsidR="008E083E" w:rsidRDefault="0029712A">
                    <w:pPr>
                      <w:ind w:left="98"/>
                      <w:rPr>
                        <w:sz w:val="18"/>
                      </w:rPr>
                    </w:pPr>
                    <w:r>
                      <w:rPr>
                        <w:w w:val="101"/>
                        <w:sz w:val="18"/>
                      </w:rPr>
                      <w:t>8</w:t>
                    </w:r>
                  </w:p>
                  <w:p w:rsidR="008E083E" w:rsidRDefault="008E083E">
                    <w:pPr>
                      <w:spacing w:before="7"/>
                      <w:rPr>
                        <w:sz w:val="17"/>
                      </w:rPr>
                    </w:pPr>
                  </w:p>
                  <w:p w:rsidR="008E083E" w:rsidRDefault="0029712A">
                    <w:pPr>
                      <w:ind w:left="98"/>
                      <w:rPr>
                        <w:sz w:val="18"/>
                      </w:rPr>
                    </w:pPr>
                    <w:r>
                      <w:rPr>
                        <w:w w:val="101"/>
                        <w:sz w:val="18"/>
                      </w:rPr>
                      <w:t>6</w:t>
                    </w:r>
                  </w:p>
                  <w:p w:rsidR="008E083E" w:rsidRDefault="008E083E">
                    <w:pPr>
                      <w:spacing w:before="8"/>
                      <w:rPr>
                        <w:sz w:val="18"/>
                      </w:rPr>
                    </w:pPr>
                  </w:p>
                  <w:p w:rsidR="008E083E" w:rsidRDefault="0029712A">
                    <w:pPr>
                      <w:spacing w:before="1"/>
                      <w:ind w:left="98"/>
                      <w:rPr>
                        <w:sz w:val="18"/>
                      </w:rPr>
                    </w:pPr>
                    <w:r>
                      <w:rPr>
                        <w:w w:val="101"/>
                        <w:sz w:val="18"/>
                      </w:rPr>
                      <w:t>4</w:t>
                    </w:r>
                  </w:p>
                  <w:p w:rsidR="008E083E" w:rsidRDefault="008E083E">
                    <w:pPr>
                      <w:spacing w:before="6"/>
                      <w:rPr>
                        <w:sz w:val="17"/>
                      </w:rPr>
                    </w:pPr>
                  </w:p>
                  <w:p w:rsidR="008E083E" w:rsidRDefault="0029712A">
                    <w:pPr>
                      <w:ind w:left="98"/>
                      <w:rPr>
                        <w:sz w:val="18"/>
                      </w:rPr>
                    </w:pPr>
                    <w:r>
                      <w:rPr>
                        <w:w w:val="101"/>
                        <w:sz w:val="18"/>
                      </w:rPr>
                      <w:t>2</w:t>
                    </w:r>
                  </w:p>
                  <w:p w:rsidR="008E083E" w:rsidRDefault="008E083E">
                    <w:pPr>
                      <w:spacing w:before="10"/>
                      <w:rPr>
                        <w:sz w:val="18"/>
                      </w:rPr>
                    </w:pPr>
                  </w:p>
                  <w:p w:rsidR="008E083E" w:rsidRDefault="0029712A">
                    <w:pPr>
                      <w:ind w:left="98"/>
                      <w:rPr>
                        <w:sz w:val="18"/>
                      </w:rPr>
                    </w:pPr>
                    <w:r>
                      <w:rPr>
                        <w:w w:val="101"/>
                        <w:sz w:val="18"/>
                      </w:rPr>
                      <w:t>0</w:t>
                    </w:r>
                  </w:p>
                </w:txbxContent>
              </v:textbox>
            </v:shape>
            <v:shape id="docshape48" o:spid="_x0000_s2055" type="#_x0000_t202" style="position:absolute;left:4766;top:3877;width:244;height:205" filled="f" stroked="f">
              <v:textbox inset="0,0,0,0">
                <w:txbxContent>
                  <w:p w:rsidR="008E083E" w:rsidRDefault="0029712A">
                    <w:pPr>
                      <w:spacing w:line="204" w:lineRule="exact"/>
                      <w:rPr>
                        <w:sz w:val="18"/>
                      </w:rPr>
                    </w:pPr>
                    <w:r>
                      <w:rPr>
                        <w:spacing w:val="-5"/>
                        <w:sz w:val="18"/>
                      </w:rPr>
                      <w:t>No</w:t>
                    </w:r>
                  </w:p>
                </w:txbxContent>
              </v:textbox>
            </v:shape>
            <v:shape id="docshape49" o:spid="_x0000_s2054" type="#_x0000_t202" style="position:absolute;left:7137;top:3877;width:338;height:205" filled="f" stroked="f">
              <v:textbox inset="0,0,0,0">
                <w:txbxContent>
                  <w:p w:rsidR="008E083E" w:rsidRDefault="0029712A">
                    <w:pPr>
                      <w:spacing w:line="204" w:lineRule="exact"/>
                      <w:rPr>
                        <w:sz w:val="18"/>
                      </w:rPr>
                    </w:pPr>
                    <w:r>
                      <w:rPr>
                        <w:spacing w:val="-5"/>
                        <w:sz w:val="18"/>
                      </w:rPr>
                      <w:t>Yes</w:t>
                    </w:r>
                  </w:p>
                </w:txbxContent>
              </v:textbox>
            </v:shape>
            <v:shape id="docshape50" o:spid="_x0000_s2053" type="#_x0000_t202" style="position:absolute;left:4907;top:4209;width:2366;height:205" filled="f" stroked="f">
              <v:textbox inset="0,0,0,0">
                <w:txbxContent>
                  <w:p w:rsidR="008E083E" w:rsidRDefault="0029712A">
                    <w:pPr>
                      <w:spacing w:line="204" w:lineRule="exact"/>
                      <w:rPr>
                        <w:b/>
                        <w:sz w:val="18"/>
                      </w:rPr>
                    </w:pPr>
                    <w:r>
                      <w:rPr>
                        <w:b/>
                        <w:sz w:val="18"/>
                      </w:rPr>
                      <w:t>Response</w:t>
                    </w:r>
                    <w:r>
                      <w:rPr>
                        <w:b/>
                        <w:spacing w:val="6"/>
                        <w:sz w:val="18"/>
                      </w:rPr>
                      <w:t xml:space="preserve"> </w:t>
                    </w:r>
                    <w:r>
                      <w:rPr>
                        <w:b/>
                        <w:sz w:val="18"/>
                      </w:rPr>
                      <w:t>to</w:t>
                    </w:r>
                    <w:r>
                      <w:rPr>
                        <w:b/>
                        <w:spacing w:val="-2"/>
                        <w:sz w:val="18"/>
                      </w:rPr>
                      <w:t xml:space="preserve"> </w:t>
                    </w:r>
                    <w:r>
                      <w:rPr>
                        <w:b/>
                        <w:sz w:val="18"/>
                      </w:rPr>
                      <w:t>Question</w:t>
                    </w:r>
                    <w:r>
                      <w:rPr>
                        <w:b/>
                        <w:spacing w:val="-2"/>
                        <w:sz w:val="18"/>
                      </w:rPr>
                      <w:t xml:space="preserve"> </w:t>
                    </w:r>
                    <w:r>
                      <w:rPr>
                        <w:b/>
                        <w:spacing w:val="-5"/>
                        <w:sz w:val="18"/>
                      </w:rPr>
                      <w:t>One</w:t>
                    </w:r>
                  </w:p>
                </w:txbxContent>
              </v:textbox>
            </v:shape>
            <v:shape id="docshape51" o:spid="_x0000_s2052" type="#_x0000_t202" style="position:absolute;left:8646;top:2524;width:890;height:297" filled="f" strokeweight=".06pt">
              <v:textbox inset="0,0,0,0">
                <w:txbxContent>
                  <w:p w:rsidR="008E083E" w:rsidRDefault="0029712A">
                    <w:pPr>
                      <w:spacing w:before="38"/>
                      <w:ind w:left="226"/>
                      <w:rPr>
                        <w:sz w:val="18"/>
                      </w:rPr>
                    </w:pPr>
                    <w:r>
                      <w:rPr>
                        <w:spacing w:val="-2"/>
                        <w:sz w:val="18"/>
                      </w:rPr>
                      <w:t>Series1</w:t>
                    </w:r>
                  </w:p>
                </w:txbxContent>
              </v:textbox>
            </v:shape>
            <w10:wrap anchorx="page"/>
          </v:group>
        </w:pict>
      </w:r>
      <w:r>
        <w:pict>
          <v:shape id="docshape52" o:spid="_x0000_s2050" type="#_x0000_t202" style="position:absolute;left:0;text-align:left;margin-left:150pt;margin-top:86.3pt;width:12.25pt;height:96.05pt;z-index:15736320;mso-position-horizontal-relative:page" filled="f" stroked="f">
            <v:textbox style="layout-flow:vertical;mso-layout-flow-alt:bottom-to-top" inset="0,0,0,0">
              <w:txbxContent>
                <w:p w:rsidR="008E083E" w:rsidRDefault="0029712A">
                  <w:pPr>
                    <w:spacing w:before="17"/>
                    <w:ind w:left="20"/>
                    <w:rPr>
                      <w:b/>
                      <w:sz w:val="18"/>
                    </w:rPr>
                  </w:pPr>
                  <w:r>
                    <w:rPr>
                      <w:b/>
                      <w:sz w:val="18"/>
                    </w:rPr>
                    <w:t>Number</w:t>
                  </w:r>
                  <w:r>
                    <w:rPr>
                      <w:b/>
                      <w:spacing w:val="6"/>
                      <w:sz w:val="18"/>
                    </w:rPr>
                    <w:t xml:space="preserve"> </w:t>
                  </w:r>
                  <w:r>
                    <w:rPr>
                      <w:b/>
                      <w:sz w:val="18"/>
                    </w:rPr>
                    <w:t>of</w:t>
                  </w:r>
                  <w:r>
                    <w:rPr>
                      <w:b/>
                      <w:spacing w:val="5"/>
                      <w:sz w:val="18"/>
                    </w:rPr>
                    <w:t xml:space="preserve"> </w:t>
                  </w:r>
                  <w:r>
                    <w:rPr>
                      <w:b/>
                      <w:spacing w:val="-2"/>
                      <w:sz w:val="18"/>
                    </w:rPr>
                    <w:t>responses</w:t>
                  </w:r>
                </w:p>
              </w:txbxContent>
            </v:textbox>
            <w10:wrap anchorx="page"/>
          </v:shape>
        </w:pict>
      </w:r>
      <w:r w:rsidR="0029712A">
        <w:rPr>
          <w:w w:val="105"/>
        </w:rPr>
        <w:t>Figure</w:t>
      </w:r>
      <w:r w:rsidR="0029712A">
        <w:rPr>
          <w:spacing w:val="-9"/>
          <w:w w:val="105"/>
        </w:rPr>
        <w:t xml:space="preserve"> </w:t>
      </w:r>
      <w:r w:rsidR="0029712A">
        <w:rPr>
          <w:w w:val="105"/>
        </w:rPr>
        <w:t>1</w:t>
      </w:r>
      <w:r w:rsidR="0029712A">
        <w:rPr>
          <w:spacing w:val="-7"/>
          <w:w w:val="105"/>
        </w:rPr>
        <w:t xml:space="preserve"> </w:t>
      </w:r>
      <w:r w:rsidR="0029712A">
        <w:rPr>
          <w:w w:val="105"/>
        </w:rPr>
        <w:t>below</w:t>
      </w:r>
      <w:r w:rsidR="0029712A">
        <w:rPr>
          <w:spacing w:val="-8"/>
          <w:w w:val="105"/>
        </w:rPr>
        <w:t xml:space="preserve"> </w:t>
      </w:r>
      <w:r w:rsidR="0029712A">
        <w:rPr>
          <w:w w:val="105"/>
        </w:rPr>
        <w:t>provides</w:t>
      </w:r>
      <w:r w:rsidR="0029712A">
        <w:rPr>
          <w:spacing w:val="-8"/>
          <w:w w:val="105"/>
        </w:rPr>
        <w:t xml:space="preserve"> </w:t>
      </w:r>
      <w:r w:rsidR="0029712A">
        <w:rPr>
          <w:w w:val="105"/>
        </w:rPr>
        <w:t>the</w:t>
      </w:r>
      <w:r w:rsidR="0029712A">
        <w:rPr>
          <w:spacing w:val="-7"/>
          <w:w w:val="105"/>
        </w:rPr>
        <w:t xml:space="preserve"> </w:t>
      </w:r>
      <w:r w:rsidR="0029712A">
        <w:rPr>
          <w:w w:val="105"/>
        </w:rPr>
        <w:t>results</w:t>
      </w:r>
      <w:r w:rsidR="0029712A">
        <w:rPr>
          <w:spacing w:val="-8"/>
          <w:w w:val="105"/>
        </w:rPr>
        <w:t xml:space="preserve"> </w:t>
      </w:r>
      <w:r w:rsidR="0029712A">
        <w:rPr>
          <w:w w:val="105"/>
        </w:rPr>
        <w:t>in</w:t>
      </w:r>
      <w:r w:rsidR="0029712A">
        <w:rPr>
          <w:spacing w:val="-9"/>
          <w:w w:val="105"/>
        </w:rPr>
        <w:t xml:space="preserve"> </w:t>
      </w:r>
      <w:r w:rsidR="0029712A">
        <w:rPr>
          <w:w w:val="105"/>
        </w:rPr>
        <w:t>regard</w:t>
      </w:r>
      <w:r w:rsidR="0029712A">
        <w:rPr>
          <w:spacing w:val="-8"/>
          <w:w w:val="105"/>
        </w:rPr>
        <w:t xml:space="preserve"> </w:t>
      </w:r>
      <w:r w:rsidR="0029712A">
        <w:rPr>
          <w:w w:val="105"/>
        </w:rPr>
        <w:t>to</w:t>
      </w:r>
      <w:r w:rsidR="0029712A">
        <w:rPr>
          <w:spacing w:val="-9"/>
          <w:w w:val="105"/>
        </w:rPr>
        <w:t xml:space="preserve"> </w:t>
      </w:r>
      <w:r w:rsidR="0029712A">
        <w:rPr>
          <w:w w:val="105"/>
        </w:rPr>
        <w:t>question</w:t>
      </w:r>
      <w:r w:rsidR="0029712A">
        <w:rPr>
          <w:spacing w:val="-8"/>
          <w:w w:val="105"/>
        </w:rPr>
        <w:t xml:space="preserve"> </w:t>
      </w:r>
      <w:r w:rsidR="0029712A">
        <w:rPr>
          <w:w w:val="105"/>
        </w:rPr>
        <w:t>one</w:t>
      </w:r>
      <w:r w:rsidR="0029712A">
        <w:rPr>
          <w:spacing w:val="-8"/>
          <w:w w:val="105"/>
        </w:rPr>
        <w:t xml:space="preserve"> </w:t>
      </w:r>
      <w:r w:rsidR="0029712A">
        <w:rPr>
          <w:w w:val="105"/>
        </w:rPr>
        <w:t>of</w:t>
      </w:r>
      <w:r w:rsidR="0029712A">
        <w:rPr>
          <w:spacing w:val="-8"/>
          <w:w w:val="105"/>
        </w:rPr>
        <w:t xml:space="preserve"> </w:t>
      </w:r>
      <w:r w:rsidR="0029712A">
        <w:rPr>
          <w:w w:val="105"/>
        </w:rPr>
        <w:t>the</w:t>
      </w:r>
      <w:r w:rsidR="0029712A">
        <w:rPr>
          <w:spacing w:val="-8"/>
          <w:w w:val="105"/>
        </w:rPr>
        <w:t xml:space="preserve"> </w:t>
      </w:r>
      <w:r w:rsidR="0029712A">
        <w:rPr>
          <w:w w:val="105"/>
        </w:rPr>
        <w:t>“Leasing</w:t>
      </w:r>
      <w:r w:rsidR="0029712A">
        <w:rPr>
          <w:spacing w:val="-8"/>
          <w:w w:val="105"/>
        </w:rPr>
        <w:t xml:space="preserve"> </w:t>
      </w:r>
      <w:r w:rsidR="0029712A">
        <w:rPr>
          <w:w w:val="105"/>
        </w:rPr>
        <w:t>Feedback</w:t>
      </w:r>
      <w:r w:rsidR="0029712A">
        <w:rPr>
          <w:spacing w:val="-9"/>
          <w:w w:val="105"/>
        </w:rPr>
        <w:t xml:space="preserve"> </w:t>
      </w:r>
      <w:r w:rsidR="0029712A">
        <w:rPr>
          <w:w w:val="105"/>
        </w:rPr>
        <w:t xml:space="preserve">Form” included in </w:t>
      </w:r>
      <w:r w:rsidR="0029712A">
        <w:rPr>
          <w:i/>
          <w:w w:val="105"/>
        </w:rPr>
        <w:t xml:space="preserve">TSPF Update </w:t>
      </w:r>
      <w:r w:rsidR="0029712A">
        <w:rPr>
          <w:w w:val="105"/>
        </w:rPr>
        <w:t>issue 1.</w:t>
      </w: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pPr>
    </w:p>
    <w:p w:rsidR="008E083E" w:rsidRDefault="008E083E">
      <w:pPr>
        <w:pStyle w:val="BodyText"/>
        <w:spacing w:before="8"/>
        <w:rPr>
          <w:sz w:val="19"/>
        </w:rPr>
      </w:pPr>
    </w:p>
    <w:p w:rsidR="008E083E" w:rsidRDefault="0029712A">
      <w:pPr>
        <w:pStyle w:val="BodyText"/>
        <w:spacing w:before="100"/>
        <w:ind w:left="189"/>
        <w:jc w:val="both"/>
      </w:pPr>
      <w:r>
        <w:rPr>
          <w:b/>
          <w:w w:val="105"/>
        </w:rPr>
        <w:t>Figure</w:t>
      </w:r>
      <w:r>
        <w:rPr>
          <w:b/>
          <w:spacing w:val="-12"/>
          <w:w w:val="105"/>
        </w:rPr>
        <w:t xml:space="preserve"> </w:t>
      </w:r>
      <w:r>
        <w:rPr>
          <w:b/>
          <w:w w:val="105"/>
        </w:rPr>
        <w:t>1:</w:t>
      </w:r>
      <w:r>
        <w:rPr>
          <w:b/>
          <w:spacing w:val="-11"/>
          <w:w w:val="105"/>
        </w:rPr>
        <w:t xml:space="preserve"> </w:t>
      </w:r>
      <w:r>
        <w:rPr>
          <w:w w:val="105"/>
        </w:rPr>
        <w:t>Responses</w:t>
      </w:r>
      <w:r>
        <w:rPr>
          <w:spacing w:val="-13"/>
          <w:w w:val="105"/>
        </w:rPr>
        <w:t xml:space="preserve"> </w:t>
      </w:r>
      <w:r>
        <w:rPr>
          <w:w w:val="105"/>
        </w:rPr>
        <w:t>to</w:t>
      </w:r>
      <w:r>
        <w:rPr>
          <w:spacing w:val="-11"/>
          <w:w w:val="105"/>
        </w:rPr>
        <w:t xml:space="preserve"> </w:t>
      </w:r>
      <w:r>
        <w:rPr>
          <w:w w:val="105"/>
        </w:rPr>
        <w:t>Question</w:t>
      </w:r>
      <w:r>
        <w:rPr>
          <w:spacing w:val="-12"/>
          <w:w w:val="105"/>
        </w:rPr>
        <w:t xml:space="preserve"> </w:t>
      </w:r>
      <w:r>
        <w:rPr>
          <w:w w:val="105"/>
        </w:rPr>
        <w:t>one</w:t>
      </w:r>
      <w:r>
        <w:rPr>
          <w:spacing w:val="-11"/>
          <w:w w:val="105"/>
        </w:rPr>
        <w:t xml:space="preserve"> </w:t>
      </w:r>
      <w:r>
        <w:rPr>
          <w:w w:val="105"/>
        </w:rPr>
        <w:t>of</w:t>
      </w:r>
      <w:r>
        <w:rPr>
          <w:spacing w:val="-11"/>
          <w:w w:val="105"/>
        </w:rPr>
        <w:t xml:space="preserve"> </w:t>
      </w:r>
      <w:r>
        <w:rPr>
          <w:w w:val="105"/>
        </w:rPr>
        <w:t>the</w:t>
      </w:r>
      <w:r>
        <w:rPr>
          <w:spacing w:val="-13"/>
          <w:w w:val="105"/>
        </w:rPr>
        <w:t xml:space="preserve"> </w:t>
      </w:r>
      <w:r>
        <w:rPr>
          <w:w w:val="105"/>
        </w:rPr>
        <w:t>Leasing</w:t>
      </w:r>
      <w:r>
        <w:rPr>
          <w:spacing w:val="-11"/>
          <w:w w:val="105"/>
        </w:rPr>
        <w:t xml:space="preserve"> </w:t>
      </w:r>
      <w:r>
        <w:rPr>
          <w:w w:val="105"/>
        </w:rPr>
        <w:t>Feedback</w:t>
      </w:r>
      <w:r>
        <w:rPr>
          <w:spacing w:val="-12"/>
          <w:w w:val="105"/>
        </w:rPr>
        <w:t xml:space="preserve"> </w:t>
      </w:r>
      <w:r>
        <w:rPr>
          <w:spacing w:val="-4"/>
          <w:w w:val="105"/>
        </w:rPr>
        <w:t>Form</w:t>
      </w:r>
    </w:p>
    <w:p w:rsidR="008E083E" w:rsidRDefault="0029712A">
      <w:pPr>
        <w:pStyle w:val="BodyText"/>
        <w:spacing w:before="120" w:line="249" w:lineRule="auto"/>
        <w:ind w:left="189" w:right="120"/>
        <w:jc w:val="both"/>
      </w:pPr>
      <w:r>
        <w:rPr>
          <w:w w:val="105"/>
        </w:rPr>
        <w:t>Question</w:t>
      </w:r>
      <w:r>
        <w:rPr>
          <w:spacing w:val="-6"/>
          <w:w w:val="105"/>
        </w:rPr>
        <w:t xml:space="preserve"> </w:t>
      </w:r>
      <w:r>
        <w:rPr>
          <w:w w:val="105"/>
        </w:rPr>
        <w:t>one</w:t>
      </w:r>
      <w:r>
        <w:rPr>
          <w:spacing w:val="-8"/>
          <w:w w:val="105"/>
        </w:rPr>
        <w:t xml:space="preserve"> </w:t>
      </w:r>
      <w:r>
        <w:rPr>
          <w:w w:val="105"/>
        </w:rPr>
        <w:t>of</w:t>
      </w:r>
      <w:r>
        <w:rPr>
          <w:spacing w:val="-6"/>
          <w:w w:val="105"/>
        </w:rPr>
        <w:t xml:space="preserve"> </w:t>
      </w:r>
      <w:r>
        <w:rPr>
          <w:w w:val="105"/>
        </w:rPr>
        <w:t>the</w:t>
      </w:r>
      <w:r>
        <w:rPr>
          <w:spacing w:val="-6"/>
          <w:w w:val="105"/>
        </w:rPr>
        <w:t xml:space="preserve"> </w:t>
      </w:r>
      <w:r>
        <w:rPr>
          <w:w w:val="105"/>
        </w:rPr>
        <w:t>Leasing</w:t>
      </w:r>
      <w:r>
        <w:rPr>
          <w:spacing w:val="-8"/>
          <w:w w:val="105"/>
        </w:rPr>
        <w:t xml:space="preserve"> </w:t>
      </w:r>
      <w:r>
        <w:rPr>
          <w:w w:val="105"/>
        </w:rPr>
        <w:t>Feedback</w:t>
      </w:r>
      <w:r>
        <w:rPr>
          <w:spacing w:val="-7"/>
          <w:w w:val="105"/>
        </w:rPr>
        <w:t xml:space="preserve"> </w:t>
      </w:r>
      <w:r>
        <w:rPr>
          <w:w w:val="105"/>
        </w:rPr>
        <w:t>Form</w:t>
      </w:r>
      <w:r>
        <w:rPr>
          <w:spacing w:val="-6"/>
          <w:w w:val="105"/>
        </w:rPr>
        <w:t xml:space="preserve"> </w:t>
      </w:r>
      <w:r>
        <w:rPr>
          <w:w w:val="105"/>
        </w:rPr>
        <w:t>posed</w:t>
      </w:r>
      <w:r>
        <w:rPr>
          <w:spacing w:val="-6"/>
          <w:w w:val="105"/>
        </w:rPr>
        <w:t xml:space="preserve"> </w:t>
      </w:r>
      <w:r>
        <w:rPr>
          <w:w w:val="105"/>
        </w:rPr>
        <w:t>the</w:t>
      </w:r>
      <w:r>
        <w:rPr>
          <w:spacing w:val="-6"/>
          <w:w w:val="105"/>
        </w:rPr>
        <w:t xml:space="preserve"> </w:t>
      </w:r>
      <w:r>
        <w:rPr>
          <w:w w:val="105"/>
        </w:rPr>
        <w:t>question</w:t>
      </w:r>
      <w:r>
        <w:rPr>
          <w:spacing w:val="-6"/>
          <w:w w:val="105"/>
        </w:rPr>
        <w:t xml:space="preserve"> </w:t>
      </w:r>
      <w:r>
        <w:rPr>
          <w:w w:val="105"/>
        </w:rPr>
        <w:t>–</w:t>
      </w:r>
      <w:r>
        <w:rPr>
          <w:spacing w:val="-8"/>
          <w:w w:val="105"/>
        </w:rPr>
        <w:t xml:space="preserve"> </w:t>
      </w:r>
      <w:r>
        <w:rPr>
          <w:w w:val="105"/>
        </w:rPr>
        <w:t>“Do</w:t>
      </w:r>
      <w:r>
        <w:rPr>
          <w:spacing w:val="-5"/>
          <w:w w:val="105"/>
        </w:rPr>
        <w:t xml:space="preserve"> </w:t>
      </w:r>
      <w:r>
        <w:rPr>
          <w:w w:val="105"/>
        </w:rPr>
        <w:t>you</w:t>
      </w:r>
      <w:r>
        <w:rPr>
          <w:spacing w:val="-6"/>
          <w:w w:val="105"/>
        </w:rPr>
        <w:t xml:space="preserve"> </w:t>
      </w:r>
      <w:r>
        <w:rPr>
          <w:w w:val="105"/>
        </w:rPr>
        <w:t>support</w:t>
      </w:r>
      <w:r>
        <w:rPr>
          <w:spacing w:val="-8"/>
          <w:w w:val="105"/>
        </w:rPr>
        <w:t xml:space="preserve"> </w:t>
      </w:r>
      <w:r>
        <w:rPr>
          <w:w w:val="105"/>
        </w:rPr>
        <w:t>leasing</w:t>
      </w:r>
      <w:r>
        <w:rPr>
          <w:spacing w:val="-5"/>
          <w:w w:val="105"/>
        </w:rPr>
        <w:t xml:space="preserve"> </w:t>
      </w:r>
      <w:r>
        <w:rPr>
          <w:w w:val="105"/>
        </w:rPr>
        <w:t>in the Torres Strait Prawn Fishery?” Of the responses received, nine of the 14 respondents answered</w:t>
      </w:r>
      <w:r>
        <w:rPr>
          <w:spacing w:val="-6"/>
          <w:w w:val="105"/>
        </w:rPr>
        <w:t xml:space="preserve"> </w:t>
      </w:r>
      <w:r>
        <w:rPr>
          <w:w w:val="105"/>
        </w:rPr>
        <w:t>yes</w:t>
      </w:r>
      <w:r>
        <w:rPr>
          <w:spacing w:val="-8"/>
          <w:w w:val="105"/>
        </w:rPr>
        <w:t xml:space="preserve"> </w:t>
      </w:r>
      <w:r>
        <w:rPr>
          <w:w w:val="105"/>
        </w:rPr>
        <w:t>to</w:t>
      </w:r>
      <w:r>
        <w:rPr>
          <w:spacing w:val="-6"/>
          <w:w w:val="105"/>
        </w:rPr>
        <w:t xml:space="preserve"> </w:t>
      </w:r>
      <w:r>
        <w:rPr>
          <w:w w:val="105"/>
        </w:rPr>
        <w:t>question</w:t>
      </w:r>
      <w:r>
        <w:rPr>
          <w:spacing w:val="-8"/>
          <w:w w:val="105"/>
        </w:rPr>
        <w:t xml:space="preserve"> </w:t>
      </w:r>
      <w:r>
        <w:rPr>
          <w:w w:val="105"/>
        </w:rPr>
        <w:t>one.</w:t>
      </w:r>
      <w:r>
        <w:rPr>
          <w:spacing w:val="-6"/>
          <w:w w:val="105"/>
        </w:rPr>
        <w:t xml:space="preserve"> </w:t>
      </w:r>
      <w:r>
        <w:rPr>
          <w:w w:val="105"/>
        </w:rPr>
        <w:t>This</w:t>
      </w:r>
      <w:r>
        <w:rPr>
          <w:spacing w:val="-6"/>
          <w:w w:val="105"/>
        </w:rPr>
        <w:t xml:space="preserve"> </w:t>
      </w:r>
      <w:r>
        <w:rPr>
          <w:w w:val="105"/>
        </w:rPr>
        <w:t>indicates</w:t>
      </w:r>
      <w:r>
        <w:rPr>
          <w:spacing w:val="-8"/>
          <w:w w:val="105"/>
        </w:rPr>
        <w:t xml:space="preserve"> </w:t>
      </w:r>
      <w:r>
        <w:rPr>
          <w:w w:val="105"/>
        </w:rPr>
        <w:t>that</w:t>
      </w:r>
      <w:r>
        <w:rPr>
          <w:spacing w:val="-6"/>
          <w:w w:val="105"/>
        </w:rPr>
        <w:t xml:space="preserve"> </w:t>
      </w:r>
      <w:r>
        <w:rPr>
          <w:w w:val="105"/>
        </w:rPr>
        <w:t>there</w:t>
      </w:r>
      <w:r>
        <w:rPr>
          <w:spacing w:val="-6"/>
          <w:w w:val="105"/>
        </w:rPr>
        <w:t xml:space="preserve"> </w:t>
      </w:r>
      <w:r>
        <w:rPr>
          <w:w w:val="105"/>
        </w:rPr>
        <w:t>are</w:t>
      </w:r>
      <w:r>
        <w:rPr>
          <w:spacing w:val="-6"/>
          <w:w w:val="105"/>
        </w:rPr>
        <w:t xml:space="preserve"> </w:t>
      </w:r>
      <w:r>
        <w:rPr>
          <w:w w:val="105"/>
        </w:rPr>
        <w:t>sections</w:t>
      </w:r>
      <w:r>
        <w:rPr>
          <w:spacing w:val="-7"/>
          <w:w w:val="105"/>
        </w:rPr>
        <w:t xml:space="preserve"> </w:t>
      </w:r>
      <w:r>
        <w:rPr>
          <w:w w:val="105"/>
        </w:rPr>
        <w:t>within</w:t>
      </w:r>
      <w:r>
        <w:rPr>
          <w:spacing w:val="-6"/>
          <w:w w:val="105"/>
        </w:rPr>
        <w:t xml:space="preserve"> </w:t>
      </w:r>
      <w:r>
        <w:rPr>
          <w:w w:val="105"/>
        </w:rPr>
        <w:t>the</w:t>
      </w:r>
      <w:r>
        <w:rPr>
          <w:spacing w:val="-8"/>
          <w:w w:val="105"/>
        </w:rPr>
        <w:t xml:space="preserve"> </w:t>
      </w:r>
      <w:r>
        <w:rPr>
          <w:w w:val="105"/>
        </w:rPr>
        <w:t>TSPF</w:t>
      </w:r>
      <w:r>
        <w:rPr>
          <w:spacing w:val="-7"/>
          <w:w w:val="105"/>
        </w:rPr>
        <w:t xml:space="preserve"> </w:t>
      </w:r>
      <w:r>
        <w:rPr>
          <w:w w:val="105"/>
        </w:rPr>
        <w:t>industry that support leasing within the fishery. Additionally many respondents provided comments in support of their position, whether it is for or against leasing.</w:t>
      </w:r>
    </w:p>
    <w:p w:rsidR="008E083E" w:rsidRDefault="008E083E">
      <w:pPr>
        <w:spacing w:line="249" w:lineRule="auto"/>
        <w:jc w:val="both"/>
        <w:sectPr w:rsidR="008E083E">
          <w:pgSz w:w="12240" w:h="15840"/>
          <w:pgMar w:top="1500" w:right="1600" w:bottom="1540" w:left="1720" w:header="0" w:footer="1341" w:gutter="0"/>
          <w:cols w:space="720"/>
        </w:sectPr>
      </w:pPr>
    </w:p>
    <w:p w:rsidR="008E083E" w:rsidRDefault="008E083E">
      <w:pPr>
        <w:pStyle w:val="BodyText"/>
        <w:spacing w:before="2"/>
        <w:rPr>
          <w:sz w:val="19"/>
        </w:rPr>
      </w:pPr>
    </w:p>
    <w:p w:rsidR="008E083E" w:rsidRDefault="0029712A">
      <w:pPr>
        <w:pStyle w:val="BodyText"/>
        <w:spacing w:before="99" w:line="247" w:lineRule="auto"/>
        <w:ind w:left="189" w:right="119"/>
        <w:jc w:val="both"/>
      </w:pPr>
      <w:r>
        <w:rPr>
          <w:w w:val="105"/>
        </w:rPr>
        <w:t>Some</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comments</w:t>
      </w:r>
      <w:r>
        <w:rPr>
          <w:spacing w:val="-9"/>
          <w:w w:val="105"/>
        </w:rPr>
        <w:t xml:space="preserve"> </w:t>
      </w:r>
      <w:r>
        <w:rPr>
          <w:w w:val="105"/>
        </w:rPr>
        <w:t>received</w:t>
      </w:r>
      <w:r>
        <w:rPr>
          <w:spacing w:val="-8"/>
          <w:w w:val="105"/>
        </w:rPr>
        <w:t xml:space="preserve"> </w:t>
      </w:r>
      <w:r>
        <w:rPr>
          <w:w w:val="105"/>
        </w:rPr>
        <w:t>from</w:t>
      </w:r>
      <w:r>
        <w:rPr>
          <w:spacing w:val="-8"/>
          <w:w w:val="105"/>
        </w:rPr>
        <w:t xml:space="preserve"> </w:t>
      </w:r>
      <w:r>
        <w:rPr>
          <w:w w:val="105"/>
        </w:rPr>
        <w:t>respondents</w:t>
      </w:r>
      <w:r>
        <w:rPr>
          <w:spacing w:val="-9"/>
          <w:w w:val="105"/>
        </w:rPr>
        <w:t xml:space="preserve"> </w:t>
      </w:r>
      <w:r>
        <w:rPr>
          <w:w w:val="105"/>
        </w:rPr>
        <w:t>that</w:t>
      </w:r>
      <w:r>
        <w:rPr>
          <w:spacing w:val="-8"/>
          <w:w w:val="105"/>
        </w:rPr>
        <w:t xml:space="preserve"> </w:t>
      </w:r>
      <w:r>
        <w:rPr>
          <w:w w:val="105"/>
        </w:rPr>
        <w:t>answered</w:t>
      </w:r>
      <w:r>
        <w:rPr>
          <w:spacing w:val="-9"/>
          <w:w w:val="105"/>
        </w:rPr>
        <w:t xml:space="preserve"> </w:t>
      </w:r>
      <w:r>
        <w:rPr>
          <w:b/>
          <w:w w:val="105"/>
        </w:rPr>
        <w:t>no</w:t>
      </w:r>
      <w:r>
        <w:rPr>
          <w:b/>
          <w:spacing w:val="-8"/>
          <w:w w:val="105"/>
        </w:rPr>
        <w:t xml:space="preserve"> </w:t>
      </w:r>
      <w:r>
        <w:rPr>
          <w:w w:val="105"/>
        </w:rPr>
        <w:t>to</w:t>
      </w:r>
      <w:r>
        <w:rPr>
          <w:spacing w:val="-8"/>
          <w:w w:val="105"/>
        </w:rPr>
        <w:t xml:space="preserve"> </w:t>
      </w:r>
      <w:r>
        <w:rPr>
          <w:w w:val="105"/>
        </w:rPr>
        <w:t>question</w:t>
      </w:r>
      <w:r>
        <w:rPr>
          <w:spacing w:val="-8"/>
          <w:w w:val="105"/>
        </w:rPr>
        <w:t xml:space="preserve"> </w:t>
      </w:r>
      <w:r>
        <w:rPr>
          <w:w w:val="105"/>
        </w:rPr>
        <w:t>one</w:t>
      </w:r>
      <w:r>
        <w:rPr>
          <w:spacing w:val="-9"/>
          <w:w w:val="105"/>
        </w:rPr>
        <w:t xml:space="preserve"> </w:t>
      </w:r>
      <w:r>
        <w:rPr>
          <w:w w:val="105"/>
        </w:rPr>
        <w:t>were</w:t>
      </w:r>
      <w:r>
        <w:rPr>
          <w:spacing w:val="-8"/>
          <w:w w:val="105"/>
        </w:rPr>
        <w:t xml:space="preserve"> </w:t>
      </w:r>
      <w:r>
        <w:rPr>
          <w:w w:val="105"/>
        </w:rPr>
        <w:t xml:space="preserve">as </w:t>
      </w:r>
      <w:r>
        <w:rPr>
          <w:spacing w:val="-2"/>
          <w:w w:val="105"/>
        </w:rPr>
        <w:t>follows:</w:t>
      </w:r>
    </w:p>
    <w:p w:rsidR="008E083E" w:rsidRDefault="0029712A">
      <w:pPr>
        <w:pStyle w:val="BodyText"/>
        <w:spacing w:before="114" w:line="249" w:lineRule="auto"/>
        <w:ind w:left="189" w:right="121"/>
        <w:jc w:val="both"/>
      </w:pPr>
      <w:r>
        <w:rPr>
          <w:w w:val="105"/>
        </w:rPr>
        <w:t>“Since</w:t>
      </w:r>
      <w:r>
        <w:rPr>
          <w:spacing w:val="-10"/>
          <w:w w:val="105"/>
        </w:rPr>
        <w:t xml:space="preserve"> </w:t>
      </w:r>
      <w:r>
        <w:rPr>
          <w:w w:val="105"/>
        </w:rPr>
        <w:t>the</w:t>
      </w:r>
      <w:r>
        <w:rPr>
          <w:spacing w:val="-10"/>
          <w:w w:val="105"/>
        </w:rPr>
        <w:t xml:space="preserve"> </w:t>
      </w:r>
      <w:r>
        <w:rPr>
          <w:w w:val="105"/>
        </w:rPr>
        <w:t>Gulf</w:t>
      </w:r>
      <w:r>
        <w:rPr>
          <w:spacing w:val="-10"/>
          <w:w w:val="105"/>
        </w:rPr>
        <w:t xml:space="preserve"> </w:t>
      </w:r>
      <w:r>
        <w:rPr>
          <w:w w:val="105"/>
        </w:rPr>
        <w:t>of</w:t>
      </w:r>
      <w:r>
        <w:rPr>
          <w:spacing w:val="-10"/>
          <w:w w:val="105"/>
        </w:rPr>
        <w:t xml:space="preserve"> </w:t>
      </w:r>
      <w:r>
        <w:rPr>
          <w:w w:val="105"/>
        </w:rPr>
        <w:t>Carpentaria</w:t>
      </w:r>
      <w:r>
        <w:rPr>
          <w:spacing w:val="-10"/>
          <w:w w:val="105"/>
        </w:rPr>
        <w:t xml:space="preserve"> </w:t>
      </w:r>
      <w:r>
        <w:rPr>
          <w:w w:val="105"/>
        </w:rPr>
        <w:t>has</w:t>
      </w:r>
      <w:r>
        <w:rPr>
          <w:spacing w:val="-12"/>
          <w:w w:val="105"/>
        </w:rPr>
        <w:t xml:space="preserve"> </w:t>
      </w:r>
      <w:r>
        <w:rPr>
          <w:w w:val="105"/>
        </w:rPr>
        <w:t>gone</w:t>
      </w:r>
      <w:r>
        <w:rPr>
          <w:spacing w:val="-10"/>
          <w:w w:val="105"/>
        </w:rPr>
        <w:t xml:space="preserve"> </w:t>
      </w:r>
      <w:r>
        <w:rPr>
          <w:w w:val="105"/>
        </w:rPr>
        <w:t>to</w:t>
      </w:r>
      <w:r>
        <w:rPr>
          <w:spacing w:val="-10"/>
          <w:w w:val="105"/>
        </w:rPr>
        <w:t xml:space="preserve"> </w:t>
      </w:r>
      <w:r>
        <w:rPr>
          <w:w w:val="105"/>
        </w:rPr>
        <w:t>leasing</w:t>
      </w:r>
      <w:r>
        <w:rPr>
          <w:spacing w:val="-10"/>
          <w:w w:val="105"/>
        </w:rPr>
        <w:t xml:space="preserve"> </w:t>
      </w:r>
      <w:r>
        <w:rPr>
          <w:w w:val="105"/>
        </w:rPr>
        <w:t>and</w:t>
      </w:r>
      <w:r>
        <w:rPr>
          <w:spacing w:val="-10"/>
          <w:w w:val="105"/>
        </w:rPr>
        <w:t xml:space="preserve"> </w:t>
      </w:r>
      <w:r>
        <w:rPr>
          <w:w w:val="105"/>
        </w:rPr>
        <w:t>the</w:t>
      </w:r>
      <w:r>
        <w:rPr>
          <w:spacing w:val="-11"/>
          <w:w w:val="105"/>
        </w:rPr>
        <w:t xml:space="preserve"> </w:t>
      </w:r>
      <w:r>
        <w:rPr>
          <w:w w:val="105"/>
        </w:rPr>
        <w:t>East</w:t>
      </w:r>
      <w:r>
        <w:rPr>
          <w:spacing w:val="-10"/>
          <w:w w:val="105"/>
        </w:rPr>
        <w:t xml:space="preserve"> </w:t>
      </w:r>
      <w:r>
        <w:rPr>
          <w:w w:val="105"/>
        </w:rPr>
        <w:t>Coast</w:t>
      </w:r>
      <w:r>
        <w:rPr>
          <w:spacing w:val="-9"/>
          <w:w w:val="105"/>
        </w:rPr>
        <w:t xml:space="preserve"> </w:t>
      </w:r>
      <w:r>
        <w:rPr>
          <w:w w:val="105"/>
        </w:rPr>
        <w:t>has</w:t>
      </w:r>
      <w:r>
        <w:rPr>
          <w:spacing w:val="-10"/>
          <w:w w:val="105"/>
        </w:rPr>
        <w:t xml:space="preserve"> </w:t>
      </w:r>
      <w:r>
        <w:rPr>
          <w:w w:val="105"/>
        </w:rPr>
        <w:t>gone</w:t>
      </w:r>
      <w:r>
        <w:rPr>
          <w:spacing w:val="-10"/>
          <w:w w:val="105"/>
        </w:rPr>
        <w:t xml:space="preserve"> </w:t>
      </w:r>
      <w:r>
        <w:rPr>
          <w:w w:val="105"/>
        </w:rPr>
        <w:t>to</w:t>
      </w:r>
      <w:r>
        <w:rPr>
          <w:spacing w:val="-10"/>
          <w:w w:val="105"/>
        </w:rPr>
        <w:t xml:space="preserve"> </w:t>
      </w:r>
      <w:r>
        <w:rPr>
          <w:w w:val="105"/>
        </w:rPr>
        <w:t>leasing</w:t>
      </w:r>
      <w:r>
        <w:rPr>
          <w:spacing w:val="-10"/>
          <w:w w:val="105"/>
        </w:rPr>
        <w:t xml:space="preserve"> </w:t>
      </w:r>
      <w:r>
        <w:rPr>
          <w:w w:val="105"/>
        </w:rPr>
        <w:t>the licence</w:t>
      </w:r>
      <w:r>
        <w:rPr>
          <w:spacing w:val="-8"/>
          <w:w w:val="105"/>
        </w:rPr>
        <w:t xml:space="preserve"> </w:t>
      </w:r>
      <w:r>
        <w:rPr>
          <w:w w:val="105"/>
        </w:rPr>
        <w:t>value</w:t>
      </w:r>
      <w:r>
        <w:rPr>
          <w:spacing w:val="-8"/>
          <w:w w:val="105"/>
        </w:rPr>
        <w:t xml:space="preserve"> </w:t>
      </w:r>
      <w:r>
        <w:rPr>
          <w:w w:val="105"/>
        </w:rPr>
        <w:t>in</w:t>
      </w:r>
      <w:r>
        <w:rPr>
          <w:spacing w:val="-8"/>
          <w:w w:val="105"/>
        </w:rPr>
        <w:t xml:space="preserve"> </w:t>
      </w:r>
      <w:r>
        <w:rPr>
          <w:w w:val="105"/>
        </w:rPr>
        <w:t>both</w:t>
      </w:r>
      <w:r>
        <w:rPr>
          <w:spacing w:val="-9"/>
          <w:w w:val="105"/>
        </w:rPr>
        <w:t xml:space="preserve"> </w:t>
      </w:r>
      <w:r>
        <w:rPr>
          <w:w w:val="105"/>
        </w:rPr>
        <w:t>fisheries</w:t>
      </w:r>
      <w:r>
        <w:rPr>
          <w:spacing w:val="-8"/>
          <w:w w:val="105"/>
        </w:rPr>
        <w:t xml:space="preserve"> </w:t>
      </w:r>
      <w:r>
        <w:rPr>
          <w:w w:val="105"/>
        </w:rPr>
        <w:t>has</w:t>
      </w:r>
      <w:r>
        <w:rPr>
          <w:spacing w:val="-9"/>
          <w:w w:val="105"/>
        </w:rPr>
        <w:t xml:space="preserve"> </w:t>
      </w:r>
      <w:r>
        <w:rPr>
          <w:w w:val="105"/>
        </w:rPr>
        <w:t>dropped</w:t>
      </w:r>
      <w:r>
        <w:rPr>
          <w:spacing w:val="-8"/>
          <w:w w:val="105"/>
        </w:rPr>
        <w:t xml:space="preserve"> </w:t>
      </w:r>
      <w:r>
        <w:rPr>
          <w:w w:val="105"/>
        </w:rPr>
        <w:t>dramatically.</w:t>
      </w:r>
      <w:r>
        <w:rPr>
          <w:spacing w:val="-8"/>
          <w:w w:val="105"/>
        </w:rPr>
        <w:t xml:space="preserve"> </w:t>
      </w:r>
      <w:r>
        <w:rPr>
          <w:w w:val="105"/>
        </w:rPr>
        <w:t>So</w:t>
      </w:r>
      <w:r>
        <w:rPr>
          <w:spacing w:val="-8"/>
          <w:w w:val="105"/>
        </w:rPr>
        <w:t xml:space="preserve"> </w:t>
      </w:r>
      <w:r>
        <w:rPr>
          <w:w w:val="105"/>
        </w:rPr>
        <w:t>why</w:t>
      </w:r>
      <w:r>
        <w:rPr>
          <w:spacing w:val="-9"/>
          <w:w w:val="105"/>
        </w:rPr>
        <w:t xml:space="preserve"> </w:t>
      </w:r>
      <w:r>
        <w:rPr>
          <w:w w:val="105"/>
        </w:rPr>
        <w:t>would</w:t>
      </w:r>
      <w:r>
        <w:rPr>
          <w:spacing w:val="-6"/>
          <w:w w:val="105"/>
        </w:rPr>
        <w:t xml:space="preserve"> </w:t>
      </w:r>
      <w:r>
        <w:rPr>
          <w:w w:val="105"/>
        </w:rPr>
        <w:t>you</w:t>
      </w:r>
      <w:r>
        <w:rPr>
          <w:spacing w:val="-8"/>
          <w:w w:val="105"/>
        </w:rPr>
        <w:t xml:space="preserve"> </w:t>
      </w:r>
      <w:r>
        <w:rPr>
          <w:w w:val="105"/>
        </w:rPr>
        <w:t>do</w:t>
      </w:r>
      <w:r>
        <w:rPr>
          <w:spacing w:val="-8"/>
          <w:w w:val="105"/>
        </w:rPr>
        <w:t xml:space="preserve"> </w:t>
      </w:r>
      <w:r>
        <w:rPr>
          <w:w w:val="105"/>
        </w:rPr>
        <w:t>the</w:t>
      </w:r>
      <w:r>
        <w:rPr>
          <w:spacing w:val="-9"/>
          <w:w w:val="105"/>
        </w:rPr>
        <w:t xml:space="preserve"> </w:t>
      </w:r>
      <w:r>
        <w:rPr>
          <w:w w:val="105"/>
        </w:rPr>
        <w:t>same</w:t>
      </w:r>
      <w:r>
        <w:rPr>
          <w:spacing w:val="-8"/>
          <w:w w:val="105"/>
        </w:rPr>
        <w:t xml:space="preserve"> </w:t>
      </w:r>
      <w:r>
        <w:rPr>
          <w:w w:val="105"/>
        </w:rPr>
        <w:t>thing again when it has had such a negative effect on previous fisheries and fishers assets.” Two other respondents’ comments echoed this thought.</w:t>
      </w:r>
    </w:p>
    <w:p w:rsidR="008E083E" w:rsidRDefault="0029712A">
      <w:pPr>
        <w:pStyle w:val="BodyText"/>
        <w:spacing w:before="109" w:line="247" w:lineRule="auto"/>
        <w:ind w:left="189" w:right="124" w:firstLine="57"/>
        <w:jc w:val="both"/>
      </w:pPr>
      <w:r>
        <w:rPr>
          <w:w w:val="105"/>
        </w:rPr>
        <w:t>Another respondent doesn’t support leasing in the TSPF until the Management Plan is up and running.</w:t>
      </w:r>
    </w:p>
    <w:p w:rsidR="008E083E" w:rsidRDefault="0029712A">
      <w:pPr>
        <w:pStyle w:val="BodyText"/>
        <w:spacing w:before="115" w:line="249" w:lineRule="auto"/>
        <w:ind w:left="189" w:right="121" w:firstLine="57"/>
        <w:jc w:val="both"/>
      </w:pPr>
      <w:r>
        <w:rPr>
          <w:w w:val="105"/>
        </w:rPr>
        <w:t>Some of the comments received from respondents</w:t>
      </w:r>
      <w:r>
        <w:rPr>
          <w:spacing w:val="-1"/>
          <w:w w:val="105"/>
        </w:rPr>
        <w:t xml:space="preserve"> </w:t>
      </w:r>
      <w:r>
        <w:rPr>
          <w:w w:val="105"/>
        </w:rPr>
        <w:t xml:space="preserve">that answered </w:t>
      </w:r>
      <w:r>
        <w:rPr>
          <w:b/>
          <w:w w:val="105"/>
        </w:rPr>
        <w:t xml:space="preserve">yes </w:t>
      </w:r>
      <w:r>
        <w:rPr>
          <w:w w:val="105"/>
        </w:rPr>
        <w:t>to question one were as follows:</w:t>
      </w:r>
    </w:p>
    <w:p w:rsidR="008E083E" w:rsidRDefault="0029712A">
      <w:pPr>
        <w:pStyle w:val="BodyText"/>
        <w:spacing w:before="110" w:line="249" w:lineRule="auto"/>
        <w:ind w:left="189" w:right="122"/>
        <w:jc w:val="both"/>
      </w:pPr>
      <w:r>
        <w:rPr>
          <w:w w:val="105"/>
        </w:rPr>
        <w:t>“As the fishery is well managed, we support leasing in the Torres Strait, but only to other current licence holders.”</w:t>
      </w:r>
    </w:p>
    <w:p w:rsidR="008E083E" w:rsidRDefault="0029712A">
      <w:pPr>
        <w:pStyle w:val="BodyText"/>
        <w:spacing w:before="111" w:line="247" w:lineRule="auto"/>
        <w:ind w:left="189" w:right="123"/>
        <w:jc w:val="both"/>
      </w:pPr>
      <w:r>
        <w:rPr>
          <w:w w:val="105"/>
        </w:rPr>
        <w:t>“The</w:t>
      </w:r>
      <w:r>
        <w:rPr>
          <w:spacing w:val="-10"/>
          <w:w w:val="105"/>
        </w:rPr>
        <w:t xml:space="preserve"> </w:t>
      </w:r>
      <w:r>
        <w:rPr>
          <w:w w:val="105"/>
        </w:rPr>
        <w:t>ownership</w:t>
      </w:r>
      <w:r>
        <w:rPr>
          <w:spacing w:val="-11"/>
          <w:w w:val="105"/>
        </w:rPr>
        <w:t xml:space="preserve"> </w:t>
      </w:r>
      <w:r>
        <w:rPr>
          <w:w w:val="105"/>
        </w:rPr>
        <w:t>of</w:t>
      </w:r>
      <w:r>
        <w:rPr>
          <w:spacing w:val="-10"/>
          <w:w w:val="105"/>
        </w:rPr>
        <w:t xml:space="preserve"> </w:t>
      </w:r>
      <w:r>
        <w:rPr>
          <w:w w:val="105"/>
        </w:rPr>
        <w:t>TS</w:t>
      </w:r>
      <w:r>
        <w:rPr>
          <w:spacing w:val="-11"/>
          <w:w w:val="105"/>
        </w:rPr>
        <w:t xml:space="preserve"> </w:t>
      </w:r>
      <w:r>
        <w:rPr>
          <w:w w:val="105"/>
        </w:rPr>
        <w:t>prawn</w:t>
      </w:r>
      <w:r>
        <w:rPr>
          <w:spacing w:val="-11"/>
          <w:w w:val="105"/>
        </w:rPr>
        <w:t xml:space="preserve"> </w:t>
      </w:r>
      <w:r>
        <w:rPr>
          <w:w w:val="105"/>
        </w:rPr>
        <w:t>fishing</w:t>
      </w:r>
      <w:r>
        <w:rPr>
          <w:spacing w:val="-9"/>
          <w:w w:val="105"/>
        </w:rPr>
        <w:t xml:space="preserve"> </w:t>
      </w:r>
      <w:r>
        <w:rPr>
          <w:w w:val="105"/>
        </w:rPr>
        <w:t>nights</w:t>
      </w:r>
      <w:r>
        <w:rPr>
          <w:spacing w:val="-10"/>
          <w:w w:val="105"/>
        </w:rPr>
        <w:t xml:space="preserve"> </w:t>
      </w:r>
      <w:r>
        <w:rPr>
          <w:w w:val="105"/>
        </w:rPr>
        <w:t>has</w:t>
      </w:r>
      <w:r>
        <w:rPr>
          <w:spacing w:val="-10"/>
          <w:w w:val="105"/>
        </w:rPr>
        <w:t xml:space="preserve"> </w:t>
      </w:r>
      <w:r>
        <w:rPr>
          <w:w w:val="105"/>
        </w:rPr>
        <w:t>recognised</w:t>
      </w:r>
      <w:r>
        <w:rPr>
          <w:spacing w:val="-10"/>
          <w:w w:val="105"/>
        </w:rPr>
        <w:t xml:space="preserve"> </w:t>
      </w:r>
      <w:r>
        <w:rPr>
          <w:w w:val="105"/>
        </w:rPr>
        <w:t>property</w:t>
      </w:r>
      <w:r>
        <w:rPr>
          <w:spacing w:val="-11"/>
          <w:w w:val="105"/>
        </w:rPr>
        <w:t xml:space="preserve"> </w:t>
      </w:r>
      <w:r>
        <w:rPr>
          <w:w w:val="105"/>
        </w:rPr>
        <w:t>rights</w:t>
      </w:r>
      <w:r>
        <w:rPr>
          <w:spacing w:val="-11"/>
          <w:w w:val="105"/>
        </w:rPr>
        <w:t xml:space="preserve"> </w:t>
      </w:r>
      <w:r>
        <w:rPr>
          <w:w w:val="105"/>
        </w:rPr>
        <w:t>and</w:t>
      </w:r>
      <w:r>
        <w:rPr>
          <w:spacing w:val="-10"/>
          <w:w w:val="105"/>
        </w:rPr>
        <w:t xml:space="preserve"> </w:t>
      </w:r>
      <w:r>
        <w:rPr>
          <w:w w:val="105"/>
        </w:rPr>
        <w:t>the</w:t>
      </w:r>
      <w:r>
        <w:rPr>
          <w:spacing w:val="-9"/>
          <w:w w:val="105"/>
        </w:rPr>
        <w:t xml:space="preserve"> </w:t>
      </w:r>
      <w:r>
        <w:rPr>
          <w:w w:val="105"/>
        </w:rPr>
        <w:t>commercial realty</w:t>
      </w:r>
      <w:r>
        <w:rPr>
          <w:spacing w:val="-5"/>
          <w:w w:val="105"/>
        </w:rPr>
        <w:t xml:space="preserve"> </w:t>
      </w:r>
      <w:r>
        <w:rPr>
          <w:w w:val="105"/>
        </w:rPr>
        <w:t>of</w:t>
      </w:r>
      <w:r>
        <w:rPr>
          <w:spacing w:val="-4"/>
          <w:w w:val="105"/>
        </w:rPr>
        <w:t xml:space="preserve"> </w:t>
      </w:r>
      <w:r>
        <w:rPr>
          <w:w w:val="105"/>
        </w:rPr>
        <w:t>this</w:t>
      </w:r>
      <w:r>
        <w:rPr>
          <w:spacing w:val="-4"/>
          <w:w w:val="105"/>
        </w:rPr>
        <w:t xml:space="preserve"> </w:t>
      </w:r>
      <w:r>
        <w:rPr>
          <w:w w:val="105"/>
        </w:rPr>
        <w:t>(leasing)</w:t>
      </w:r>
      <w:r>
        <w:rPr>
          <w:spacing w:val="-4"/>
          <w:w w:val="105"/>
        </w:rPr>
        <w:t xml:space="preserve"> </w:t>
      </w:r>
      <w:r>
        <w:rPr>
          <w:w w:val="105"/>
        </w:rPr>
        <w:t>should</w:t>
      </w:r>
      <w:r>
        <w:rPr>
          <w:spacing w:val="-5"/>
          <w:w w:val="105"/>
        </w:rPr>
        <w:t xml:space="preserve"> </w:t>
      </w:r>
      <w:r>
        <w:rPr>
          <w:w w:val="105"/>
        </w:rPr>
        <w:t>be</w:t>
      </w:r>
      <w:r>
        <w:rPr>
          <w:spacing w:val="-4"/>
          <w:w w:val="105"/>
        </w:rPr>
        <w:t xml:space="preserve"> </w:t>
      </w:r>
      <w:r>
        <w:rPr>
          <w:w w:val="105"/>
        </w:rPr>
        <w:t>allowed…It</w:t>
      </w:r>
      <w:r>
        <w:rPr>
          <w:spacing w:val="-4"/>
          <w:w w:val="105"/>
        </w:rPr>
        <w:t xml:space="preserve"> </w:t>
      </w:r>
      <w:r>
        <w:rPr>
          <w:w w:val="105"/>
        </w:rPr>
        <w:t>is</w:t>
      </w:r>
      <w:r>
        <w:rPr>
          <w:spacing w:val="-5"/>
          <w:w w:val="105"/>
        </w:rPr>
        <w:t xml:space="preserve"> </w:t>
      </w:r>
      <w:r>
        <w:rPr>
          <w:w w:val="105"/>
        </w:rPr>
        <w:t>appropriate</w:t>
      </w:r>
      <w:r>
        <w:rPr>
          <w:spacing w:val="-5"/>
          <w:w w:val="105"/>
        </w:rPr>
        <w:t xml:space="preserve"> </w:t>
      </w:r>
      <w:r>
        <w:rPr>
          <w:w w:val="105"/>
        </w:rPr>
        <w:t>that</w:t>
      </w:r>
      <w:r>
        <w:rPr>
          <w:spacing w:val="-4"/>
          <w:w w:val="105"/>
        </w:rPr>
        <w:t xml:space="preserve"> </w:t>
      </w:r>
      <w:r>
        <w:rPr>
          <w:w w:val="105"/>
        </w:rPr>
        <w:t>this</w:t>
      </w:r>
      <w:r>
        <w:rPr>
          <w:spacing w:val="-5"/>
          <w:w w:val="105"/>
        </w:rPr>
        <w:t xml:space="preserve"> </w:t>
      </w:r>
      <w:r>
        <w:rPr>
          <w:w w:val="105"/>
        </w:rPr>
        <w:t>fishery</w:t>
      </w:r>
      <w:r>
        <w:rPr>
          <w:spacing w:val="-5"/>
          <w:w w:val="105"/>
        </w:rPr>
        <w:t xml:space="preserve"> </w:t>
      </w:r>
      <w:r>
        <w:rPr>
          <w:w w:val="105"/>
        </w:rPr>
        <w:t>adopt</w:t>
      </w:r>
      <w:r>
        <w:rPr>
          <w:spacing w:val="-5"/>
          <w:w w:val="105"/>
        </w:rPr>
        <w:t xml:space="preserve"> </w:t>
      </w:r>
      <w:r>
        <w:rPr>
          <w:w w:val="105"/>
        </w:rPr>
        <w:t>similar</w:t>
      </w:r>
      <w:r>
        <w:rPr>
          <w:spacing w:val="-4"/>
          <w:w w:val="105"/>
        </w:rPr>
        <w:t xml:space="preserve"> </w:t>
      </w:r>
      <w:r>
        <w:rPr>
          <w:w w:val="105"/>
        </w:rPr>
        <w:t>rules to</w:t>
      </w:r>
      <w:r>
        <w:rPr>
          <w:spacing w:val="-2"/>
          <w:w w:val="105"/>
        </w:rPr>
        <w:t xml:space="preserve"> </w:t>
      </w:r>
      <w:r>
        <w:rPr>
          <w:w w:val="105"/>
        </w:rPr>
        <w:t>numerous</w:t>
      </w:r>
      <w:r>
        <w:rPr>
          <w:spacing w:val="-3"/>
          <w:w w:val="105"/>
        </w:rPr>
        <w:t xml:space="preserve"> </w:t>
      </w:r>
      <w:r>
        <w:rPr>
          <w:w w:val="105"/>
        </w:rPr>
        <w:t>other</w:t>
      </w:r>
      <w:r>
        <w:rPr>
          <w:spacing w:val="-2"/>
          <w:w w:val="105"/>
        </w:rPr>
        <w:t xml:space="preserve"> </w:t>
      </w:r>
      <w:r>
        <w:rPr>
          <w:w w:val="105"/>
        </w:rPr>
        <w:t>fisheries</w:t>
      </w:r>
      <w:r>
        <w:rPr>
          <w:spacing w:val="-2"/>
          <w:w w:val="105"/>
        </w:rPr>
        <w:t xml:space="preserve"> </w:t>
      </w:r>
      <w:r>
        <w:rPr>
          <w:w w:val="105"/>
        </w:rPr>
        <w:t>in</w:t>
      </w:r>
      <w:r>
        <w:rPr>
          <w:spacing w:val="-2"/>
          <w:w w:val="105"/>
        </w:rPr>
        <w:t xml:space="preserve"> </w:t>
      </w:r>
      <w:r>
        <w:rPr>
          <w:w w:val="105"/>
        </w:rPr>
        <w:t>Australia</w:t>
      </w:r>
      <w:r>
        <w:rPr>
          <w:spacing w:val="-2"/>
          <w:w w:val="105"/>
        </w:rPr>
        <w:t xml:space="preserve"> </w:t>
      </w:r>
      <w:r>
        <w:rPr>
          <w:w w:val="105"/>
        </w:rPr>
        <w:t>and</w:t>
      </w:r>
      <w:r>
        <w:rPr>
          <w:spacing w:val="-2"/>
          <w:w w:val="105"/>
        </w:rPr>
        <w:t xml:space="preserve"> </w:t>
      </w:r>
      <w:r>
        <w:rPr>
          <w:w w:val="105"/>
        </w:rPr>
        <w:t>allow</w:t>
      </w:r>
      <w:r>
        <w:rPr>
          <w:spacing w:val="-2"/>
          <w:w w:val="105"/>
        </w:rPr>
        <w:t xml:space="preserve"> </w:t>
      </w:r>
      <w:r>
        <w:rPr>
          <w:w w:val="105"/>
        </w:rPr>
        <w:t>the</w:t>
      </w:r>
      <w:r>
        <w:rPr>
          <w:spacing w:val="-2"/>
          <w:w w:val="105"/>
        </w:rPr>
        <w:t xml:space="preserve"> </w:t>
      </w:r>
      <w:r>
        <w:rPr>
          <w:w w:val="105"/>
        </w:rPr>
        <w:t>leasing</w:t>
      </w:r>
      <w:r>
        <w:rPr>
          <w:spacing w:val="-3"/>
          <w:w w:val="105"/>
        </w:rPr>
        <w:t xml:space="preserve"> </w:t>
      </w:r>
      <w:r>
        <w:rPr>
          <w:w w:val="105"/>
        </w:rPr>
        <w:t>of</w:t>
      </w:r>
      <w:r>
        <w:rPr>
          <w:spacing w:val="-3"/>
          <w:w w:val="105"/>
        </w:rPr>
        <w:t xml:space="preserve"> </w:t>
      </w:r>
      <w:r>
        <w:rPr>
          <w:w w:val="105"/>
        </w:rPr>
        <w:t>the</w:t>
      </w:r>
      <w:r>
        <w:rPr>
          <w:spacing w:val="-2"/>
          <w:w w:val="105"/>
        </w:rPr>
        <w:t xml:space="preserve"> </w:t>
      </w:r>
      <w:r>
        <w:rPr>
          <w:w w:val="105"/>
        </w:rPr>
        <w:t>entitlements</w:t>
      </w:r>
      <w:r>
        <w:rPr>
          <w:spacing w:val="-3"/>
          <w:w w:val="105"/>
        </w:rPr>
        <w:t xml:space="preserve"> </w:t>
      </w:r>
      <w:r>
        <w:rPr>
          <w:w w:val="105"/>
        </w:rPr>
        <w:t>to</w:t>
      </w:r>
      <w:r>
        <w:rPr>
          <w:spacing w:val="-2"/>
          <w:w w:val="105"/>
        </w:rPr>
        <w:t xml:space="preserve"> </w:t>
      </w:r>
      <w:r>
        <w:rPr>
          <w:w w:val="105"/>
        </w:rPr>
        <w:t>harvest</w:t>
      </w:r>
      <w:r>
        <w:rPr>
          <w:spacing w:val="-3"/>
          <w:w w:val="105"/>
        </w:rPr>
        <w:t xml:space="preserve"> </w:t>
      </w:r>
      <w:r>
        <w:rPr>
          <w:w w:val="105"/>
        </w:rPr>
        <w:t xml:space="preserve">a </w:t>
      </w:r>
      <w:r>
        <w:rPr>
          <w:spacing w:val="-2"/>
          <w:w w:val="105"/>
        </w:rPr>
        <w:t>product.”</w:t>
      </w:r>
    </w:p>
    <w:p w:rsidR="008E083E" w:rsidRDefault="0029712A">
      <w:pPr>
        <w:pStyle w:val="BodyText"/>
        <w:spacing w:before="118" w:line="247" w:lineRule="auto"/>
        <w:ind w:left="189" w:right="122"/>
        <w:jc w:val="both"/>
      </w:pPr>
      <w:r>
        <w:rPr>
          <w:w w:val="105"/>
        </w:rPr>
        <w:t>It is worth noting that some of the respondents that answered yes to question one also commented that they believed they</w:t>
      </w:r>
      <w:r>
        <w:rPr>
          <w:spacing w:val="-1"/>
          <w:w w:val="105"/>
        </w:rPr>
        <w:t xml:space="preserve"> </w:t>
      </w:r>
      <w:r>
        <w:rPr>
          <w:w w:val="105"/>
        </w:rPr>
        <w:t>should be able to lease their licence as</w:t>
      </w:r>
      <w:r>
        <w:rPr>
          <w:spacing w:val="-1"/>
          <w:w w:val="105"/>
        </w:rPr>
        <w:t xml:space="preserve"> </w:t>
      </w:r>
      <w:r>
        <w:rPr>
          <w:w w:val="105"/>
        </w:rPr>
        <w:t>well as nights.</w:t>
      </w:r>
    </w:p>
    <w:sectPr w:rsidR="008E083E">
      <w:pgSz w:w="12240" w:h="15840"/>
      <w:pgMar w:top="1500" w:right="1600" w:bottom="1540" w:left="1720" w:header="0" w:footer="1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365" w:rsidRDefault="0029712A">
      <w:r>
        <w:separator/>
      </w:r>
    </w:p>
  </w:endnote>
  <w:endnote w:type="continuationSeparator" w:id="0">
    <w:p w:rsidR="00536365" w:rsidRDefault="0029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3E" w:rsidRDefault="0029712A">
    <w:pPr>
      <w:pStyle w:val="BodyText"/>
      <w:spacing w:line="14" w:lineRule="auto"/>
    </w:pPr>
    <w:r>
      <w:rPr>
        <w:noProof/>
      </w:rPr>
      <w:drawing>
        <wp:anchor distT="0" distB="0" distL="0" distR="0" simplePos="0" relativeHeight="486819328" behindDoc="1" locked="0" layoutInCell="1" allowOverlap="1">
          <wp:simplePos x="0" y="0"/>
          <wp:positionH relativeFrom="page">
            <wp:posOffset>1196339</wp:posOffset>
          </wp:positionH>
          <wp:positionV relativeFrom="page">
            <wp:posOffset>9281159</wp:posOffset>
          </wp:positionV>
          <wp:extent cx="5855182" cy="292608"/>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 cstate="print"/>
                  <a:stretch>
                    <a:fillRect/>
                  </a:stretch>
                </pic:blipFill>
                <pic:spPr>
                  <a:xfrm>
                    <a:off x="0" y="0"/>
                    <a:ext cx="5855182" cy="292608"/>
                  </a:xfrm>
                  <a:prstGeom prst="rect">
                    <a:avLst/>
                  </a:prstGeom>
                </pic:spPr>
              </pic:pic>
            </a:graphicData>
          </a:graphic>
        </wp:anchor>
      </w:drawing>
    </w:r>
    <w:r w:rsidR="00B157EC">
      <w:pict>
        <v:shapetype id="_x0000_t202" coordsize="21600,21600" o:spt="202" path="m,l,21600r21600,l21600,xe">
          <v:stroke joinstyle="miter"/>
          <v:path gradientshapeok="t" o:connecttype="rect"/>
        </v:shapetype>
        <v:shape id="docshape1" o:spid="_x0000_s1026" type="#_x0000_t202" style="position:absolute;margin-left:541.9pt;margin-top:713.95pt;width:16.4pt;height:11.5pt;z-index:-16496640;mso-position-horizontal-relative:page;mso-position-vertical-relative:page" filled="f" stroked="f">
          <v:textbox inset="0,0,0,0">
            <w:txbxContent>
              <w:p w:rsidR="008E083E" w:rsidRDefault="0029712A">
                <w:pPr>
                  <w:spacing w:before="14"/>
                  <w:ind w:left="60"/>
                  <w:rPr>
                    <w:sz w:val="17"/>
                  </w:rPr>
                </w:pPr>
                <w:r>
                  <w:rPr>
                    <w:spacing w:val="-5"/>
                    <w:sz w:val="17"/>
                  </w:rPr>
                  <w:fldChar w:fldCharType="begin"/>
                </w:r>
                <w:r>
                  <w:rPr>
                    <w:spacing w:val="-5"/>
                    <w:sz w:val="17"/>
                  </w:rPr>
                  <w:instrText xml:space="preserve"> PAGE </w:instrText>
                </w:r>
                <w:r>
                  <w:rPr>
                    <w:spacing w:val="-5"/>
                    <w:sz w:val="17"/>
                  </w:rPr>
                  <w:fldChar w:fldCharType="separate"/>
                </w:r>
                <w:r>
                  <w:rPr>
                    <w:spacing w:val="-5"/>
                    <w:sz w:val="17"/>
                  </w:rPr>
                  <w:t>11</w:t>
                </w:r>
                <w:r>
                  <w:rPr>
                    <w:spacing w:val="-5"/>
                    <w:sz w:val="17"/>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3E" w:rsidRDefault="008E083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3E" w:rsidRDefault="008E083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3E" w:rsidRDefault="008E083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3E" w:rsidRDefault="0029712A">
    <w:pPr>
      <w:pStyle w:val="BodyText"/>
      <w:spacing w:line="14" w:lineRule="auto"/>
    </w:pPr>
    <w:r>
      <w:rPr>
        <w:noProof/>
      </w:rPr>
      <w:drawing>
        <wp:anchor distT="0" distB="0" distL="0" distR="0" simplePos="0" relativeHeight="486820352" behindDoc="1" locked="0" layoutInCell="1" allowOverlap="1">
          <wp:simplePos x="0" y="0"/>
          <wp:positionH relativeFrom="page">
            <wp:posOffset>1196339</wp:posOffset>
          </wp:positionH>
          <wp:positionV relativeFrom="page">
            <wp:posOffset>9281159</wp:posOffset>
          </wp:positionV>
          <wp:extent cx="5855182" cy="292608"/>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 cstate="print"/>
                  <a:stretch>
                    <a:fillRect/>
                  </a:stretch>
                </pic:blipFill>
                <pic:spPr>
                  <a:xfrm>
                    <a:off x="0" y="0"/>
                    <a:ext cx="5855182" cy="292608"/>
                  </a:xfrm>
                  <a:prstGeom prst="rect">
                    <a:avLst/>
                  </a:prstGeom>
                </pic:spPr>
              </pic:pic>
            </a:graphicData>
          </a:graphic>
        </wp:anchor>
      </w:drawing>
    </w:r>
    <w:r w:rsidR="00B157EC">
      <w:pict>
        <v:shapetype id="_x0000_t202" coordsize="21600,21600" o:spt="202" path="m,l,21600r21600,l21600,xe">
          <v:stroke joinstyle="miter"/>
          <v:path gradientshapeok="t" o:connecttype="rect"/>
        </v:shapetype>
        <v:shape id="docshape28" o:spid="_x0000_s1025" type="#_x0000_t202" style="position:absolute;margin-left:541.9pt;margin-top:713.95pt;width:16.4pt;height:11.5pt;z-index:-16495616;mso-position-horizontal-relative:page;mso-position-vertical-relative:page" filled="f" stroked="f">
          <v:textbox inset="0,0,0,0">
            <w:txbxContent>
              <w:p w:rsidR="008E083E" w:rsidRDefault="0029712A">
                <w:pPr>
                  <w:spacing w:before="14"/>
                  <w:ind w:left="60"/>
                  <w:rPr>
                    <w:sz w:val="17"/>
                  </w:rPr>
                </w:pPr>
                <w:r>
                  <w:rPr>
                    <w:spacing w:val="-5"/>
                    <w:sz w:val="17"/>
                  </w:rPr>
                  <w:fldChar w:fldCharType="begin"/>
                </w:r>
                <w:r>
                  <w:rPr>
                    <w:spacing w:val="-5"/>
                    <w:sz w:val="17"/>
                  </w:rPr>
                  <w:instrText xml:space="preserve"> PAGE </w:instrText>
                </w:r>
                <w:r>
                  <w:rPr>
                    <w:spacing w:val="-5"/>
                    <w:sz w:val="17"/>
                  </w:rPr>
                  <w:fldChar w:fldCharType="separate"/>
                </w:r>
                <w:r>
                  <w:rPr>
                    <w:spacing w:val="-5"/>
                    <w:sz w:val="17"/>
                  </w:rPr>
                  <w:t>26</w:t>
                </w:r>
                <w:r>
                  <w:rPr>
                    <w:spacing w:val="-5"/>
                    <w:sz w:val="17"/>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365" w:rsidRDefault="0029712A">
      <w:r>
        <w:separator/>
      </w:r>
    </w:p>
  </w:footnote>
  <w:footnote w:type="continuationSeparator" w:id="0">
    <w:p w:rsidR="00536365" w:rsidRDefault="00297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D60"/>
    <w:multiLevelType w:val="hybridMultilevel"/>
    <w:tmpl w:val="AAECB8D6"/>
    <w:lvl w:ilvl="0" w:tplc="696499BC">
      <w:numFmt w:val="bullet"/>
      <w:lvlText w:val=""/>
      <w:lvlJc w:val="left"/>
      <w:pPr>
        <w:ind w:left="981" w:hanging="341"/>
      </w:pPr>
      <w:rPr>
        <w:rFonts w:ascii="Symbol" w:eastAsia="Symbol" w:hAnsi="Symbol" w:cs="Symbol" w:hint="default"/>
        <w:b w:val="0"/>
        <w:bCs w:val="0"/>
        <w:i w:val="0"/>
        <w:iCs w:val="0"/>
        <w:w w:val="103"/>
        <w:sz w:val="20"/>
        <w:szCs w:val="20"/>
      </w:rPr>
    </w:lvl>
    <w:lvl w:ilvl="1" w:tplc="5F1075E0">
      <w:numFmt w:val="bullet"/>
      <w:lvlText w:val="•"/>
      <w:lvlJc w:val="left"/>
      <w:pPr>
        <w:ind w:left="1846" w:hanging="341"/>
      </w:pPr>
      <w:rPr>
        <w:rFonts w:hint="default"/>
      </w:rPr>
    </w:lvl>
    <w:lvl w:ilvl="2" w:tplc="8F6A5F16">
      <w:numFmt w:val="bullet"/>
      <w:lvlText w:val="•"/>
      <w:lvlJc w:val="left"/>
      <w:pPr>
        <w:ind w:left="2712" w:hanging="341"/>
      </w:pPr>
      <w:rPr>
        <w:rFonts w:hint="default"/>
      </w:rPr>
    </w:lvl>
    <w:lvl w:ilvl="3" w:tplc="4DC8553A">
      <w:numFmt w:val="bullet"/>
      <w:lvlText w:val="•"/>
      <w:lvlJc w:val="left"/>
      <w:pPr>
        <w:ind w:left="3578" w:hanging="341"/>
      </w:pPr>
      <w:rPr>
        <w:rFonts w:hint="default"/>
      </w:rPr>
    </w:lvl>
    <w:lvl w:ilvl="4" w:tplc="0F7C584C">
      <w:numFmt w:val="bullet"/>
      <w:lvlText w:val="•"/>
      <w:lvlJc w:val="left"/>
      <w:pPr>
        <w:ind w:left="4444" w:hanging="341"/>
      </w:pPr>
      <w:rPr>
        <w:rFonts w:hint="default"/>
      </w:rPr>
    </w:lvl>
    <w:lvl w:ilvl="5" w:tplc="D5EEB83A">
      <w:numFmt w:val="bullet"/>
      <w:lvlText w:val="•"/>
      <w:lvlJc w:val="left"/>
      <w:pPr>
        <w:ind w:left="5310" w:hanging="341"/>
      </w:pPr>
      <w:rPr>
        <w:rFonts w:hint="default"/>
      </w:rPr>
    </w:lvl>
    <w:lvl w:ilvl="6" w:tplc="0FE65C76">
      <w:numFmt w:val="bullet"/>
      <w:lvlText w:val="•"/>
      <w:lvlJc w:val="left"/>
      <w:pPr>
        <w:ind w:left="6176" w:hanging="341"/>
      </w:pPr>
      <w:rPr>
        <w:rFonts w:hint="default"/>
      </w:rPr>
    </w:lvl>
    <w:lvl w:ilvl="7" w:tplc="7BC48036">
      <w:numFmt w:val="bullet"/>
      <w:lvlText w:val="•"/>
      <w:lvlJc w:val="left"/>
      <w:pPr>
        <w:ind w:left="7042" w:hanging="341"/>
      </w:pPr>
      <w:rPr>
        <w:rFonts w:hint="default"/>
      </w:rPr>
    </w:lvl>
    <w:lvl w:ilvl="8" w:tplc="1B6C4BF2">
      <w:numFmt w:val="bullet"/>
      <w:lvlText w:val="•"/>
      <w:lvlJc w:val="left"/>
      <w:pPr>
        <w:ind w:left="7908" w:hanging="341"/>
      </w:pPr>
      <w:rPr>
        <w:rFonts w:hint="default"/>
      </w:rPr>
    </w:lvl>
  </w:abstractNum>
  <w:abstractNum w:abstractNumId="1" w15:restartNumberingAfterBreak="0">
    <w:nsid w:val="01D92197"/>
    <w:multiLevelType w:val="hybridMultilevel"/>
    <w:tmpl w:val="8D1859FE"/>
    <w:lvl w:ilvl="0" w:tplc="C5D639CE">
      <w:numFmt w:val="bullet"/>
      <w:lvlText w:val="o"/>
      <w:lvlJc w:val="left"/>
      <w:pPr>
        <w:ind w:left="867" w:hanging="339"/>
      </w:pPr>
      <w:rPr>
        <w:rFonts w:ascii="Courier New" w:eastAsia="Courier New" w:hAnsi="Courier New" w:cs="Courier New" w:hint="default"/>
        <w:b w:val="0"/>
        <w:bCs w:val="0"/>
        <w:i w:val="0"/>
        <w:iCs w:val="0"/>
        <w:w w:val="99"/>
        <w:sz w:val="15"/>
        <w:szCs w:val="15"/>
      </w:rPr>
    </w:lvl>
    <w:lvl w:ilvl="1" w:tplc="E86611EE">
      <w:numFmt w:val="bullet"/>
      <w:lvlText w:val="•"/>
      <w:lvlJc w:val="left"/>
      <w:pPr>
        <w:ind w:left="1666" w:hanging="339"/>
      </w:pPr>
      <w:rPr>
        <w:rFonts w:hint="default"/>
      </w:rPr>
    </w:lvl>
    <w:lvl w:ilvl="2" w:tplc="49049994">
      <w:numFmt w:val="bullet"/>
      <w:lvlText w:val="•"/>
      <w:lvlJc w:val="left"/>
      <w:pPr>
        <w:ind w:left="2472" w:hanging="339"/>
      </w:pPr>
      <w:rPr>
        <w:rFonts w:hint="default"/>
      </w:rPr>
    </w:lvl>
    <w:lvl w:ilvl="3" w:tplc="57AA92B6">
      <w:numFmt w:val="bullet"/>
      <w:lvlText w:val="•"/>
      <w:lvlJc w:val="left"/>
      <w:pPr>
        <w:ind w:left="3278" w:hanging="339"/>
      </w:pPr>
      <w:rPr>
        <w:rFonts w:hint="default"/>
      </w:rPr>
    </w:lvl>
    <w:lvl w:ilvl="4" w:tplc="FAC4D1B6">
      <w:numFmt w:val="bullet"/>
      <w:lvlText w:val="•"/>
      <w:lvlJc w:val="left"/>
      <w:pPr>
        <w:ind w:left="4084" w:hanging="339"/>
      </w:pPr>
      <w:rPr>
        <w:rFonts w:hint="default"/>
      </w:rPr>
    </w:lvl>
    <w:lvl w:ilvl="5" w:tplc="CE8EBF48">
      <w:numFmt w:val="bullet"/>
      <w:lvlText w:val="•"/>
      <w:lvlJc w:val="left"/>
      <w:pPr>
        <w:ind w:left="4890" w:hanging="339"/>
      </w:pPr>
      <w:rPr>
        <w:rFonts w:hint="default"/>
      </w:rPr>
    </w:lvl>
    <w:lvl w:ilvl="6" w:tplc="C7885B4E">
      <w:numFmt w:val="bullet"/>
      <w:lvlText w:val="•"/>
      <w:lvlJc w:val="left"/>
      <w:pPr>
        <w:ind w:left="5696" w:hanging="339"/>
      </w:pPr>
      <w:rPr>
        <w:rFonts w:hint="default"/>
      </w:rPr>
    </w:lvl>
    <w:lvl w:ilvl="7" w:tplc="1B74A414">
      <w:numFmt w:val="bullet"/>
      <w:lvlText w:val="•"/>
      <w:lvlJc w:val="left"/>
      <w:pPr>
        <w:ind w:left="6502" w:hanging="339"/>
      </w:pPr>
      <w:rPr>
        <w:rFonts w:hint="default"/>
      </w:rPr>
    </w:lvl>
    <w:lvl w:ilvl="8" w:tplc="1A00D600">
      <w:numFmt w:val="bullet"/>
      <w:lvlText w:val="•"/>
      <w:lvlJc w:val="left"/>
      <w:pPr>
        <w:ind w:left="7308" w:hanging="339"/>
      </w:pPr>
      <w:rPr>
        <w:rFonts w:hint="default"/>
      </w:rPr>
    </w:lvl>
  </w:abstractNum>
  <w:abstractNum w:abstractNumId="2" w15:restartNumberingAfterBreak="0">
    <w:nsid w:val="04A97CAC"/>
    <w:multiLevelType w:val="hybridMultilevel"/>
    <w:tmpl w:val="49362D0E"/>
    <w:lvl w:ilvl="0" w:tplc="F4D2AED6">
      <w:start w:val="1"/>
      <w:numFmt w:val="lowerLetter"/>
      <w:lvlText w:val="(%1)"/>
      <w:lvlJc w:val="left"/>
      <w:pPr>
        <w:ind w:left="710" w:hanging="387"/>
        <w:jc w:val="left"/>
      </w:pPr>
      <w:rPr>
        <w:rFonts w:ascii="Arial" w:eastAsia="Arial" w:hAnsi="Arial" w:cs="Arial" w:hint="default"/>
        <w:b w:val="0"/>
        <w:bCs w:val="0"/>
        <w:i w:val="0"/>
        <w:iCs w:val="0"/>
        <w:w w:val="103"/>
        <w:sz w:val="20"/>
        <w:szCs w:val="20"/>
      </w:rPr>
    </w:lvl>
    <w:lvl w:ilvl="1" w:tplc="C098163A">
      <w:numFmt w:val="bullet"/>
      <w:lvlText w:val="•"/>
      <w:lvlJc w:val="left"/>
      <w:pPr>
        <w:ind w:left="1594" w:hanging="387"/>
      </w:pPr>
      <w:rPr>
        <w:rFonts w:hint="default"/>
      </w:rPr>
    </w:lvl>
    <w:lvl w:ilvl="2" w:tplc="2EBA18E2">
      <w:numFmt w:val="bullet"/>
      <w:lvlText w:val="•"/>
      <w:lvlJc w:val="left"/>
      <w:pPr>
        <w:ind w:left="2488" w:hanging="387"/>
      </w:pPr>
      <w:rPr>
        <w:rFonts w:hint="default"/>
      </w:rPr>
    </w:lvl>
    <w:lvl w:ilvl="3" w:tplc="FC887AE0">
      <w:numFmt w:val="bullet"/>
      <w:lvlText w:val="•"/>
      <w:lvlJc w:val="left"/>
      <w:pPr>
        <w:ind w:left="3382" w:hanging="387"/>
      </w:pPr>
      <w:rPr>
        <w:rFonts w:hint="default"/>
      </w:rPr>
    </w:lvl>
    <w:lvl w:ilvl="4" w:tplc="8424CB38">
      <w:numFmt w:val="bullet"/>
      <w:lvlText w:val="•"/>
      <w:lvlJc w:val="left"/>
      <w:pPr>
        <w:ind w:left="4276" w:hanging="387"/>
      </w:pPr>
      <w:rPr>
        <w:rFonts w:hint="default"/>
      </w:rPr>
    </w:lvl>
    <w:lvl w:ilvl="5" w:tplc="DF8CA2FA">
      <w:numFmt w:val="bullet"/>
      <w:lvlText w:val="•"/>
      <w:lvlJc w:val="left"/>
      <w:pPr>
        <w:ind w:left="5170" w:hanging="387"/>
      </w:pPr>
      <w:rPr>
        <w:rFonts w:hint="default"/>
      </w:rPr>
    </w:lvl>
    <w:lvl w:ilvl="6" w:tplc="B93CB2BC">
      <w:numFmt w:val="bullet"/>
      <w:lvlText w:val="•"/>
      <w:lvlJc w:val="left"/>
      <w:pPr>
        <w:ind w:left="6064" w:hanging="387"/>
      </w:pPr>
      <w:rPr>
        <w:rFonts w:hint="default"/>
      </w:rPr>
    </w:lvl>
    <w:lvl w:ilvl="7" w:tplc="82B02BB8">
      <w:numFmt w:val="bullet"/>
      <w:lvlText w:val="•"/>
      <w:lvlJc w:val="left"/>
      <w:pPr>
        <w:ind w:left="6958" w:hanging="387"/>
      </w:pPr>
      <w:rPr>
        <w:rFonts w:hint="default"/>
      </w:rPr>
    </w:lvl>
    <w:lvl w:ilvl="8" w:tplc="B510DF2C">
      <w:numFmt w:val="bullet"/>
      <w:lvlText w:val="•"/>
      <w:lvlJc w:val="left"/>
      <w:pPr>
        <w:ind w:left="7852" w:hanging="387"/>
      </w:pPr>
      <w:rPr>
        <w:rFonts w:hint="default"/>
      </w:rPr>
    </w:lvl>
  </w:abstractNum>
  <w:abstractNum w:abstractNumId="3" w15:restartNumberingAfterBreak="0">
    <w:nsid w:val="0A686D77"/>
    <w:multiLevelType w:val="hybridMultilevel"/>
    <w:tmpl w:val="60285090"/>
    <w:lvl w:ilvl="0" w:tplc="2B4AFA0C">
      <w:numFmt w:val="bullet"/>
      <w:lvlText w:val=""/>
      <w:lvlJc w:val="left"/>
      <w:pPr>
        <w:ind w:left="710" w:hanging="401"/>
      </w:pPr>
      <w:rPr>
        <w:rFonts w:ascii="Symbol" w:eastAsia="Symbol" w:hAnsi="Symbol" w:cs="Symbol" w:hint="default"/>
        <w:b w:val="0"/>
        <w:bCs w:val="0"/>
        <w:i w:val="0"/>
        <w:iCs w:val="0"/>
        <w:w w:val="103"/>
        <w:sz w:val="20"/>
        <w:szCs w:val="20"/>
      </w:rPr>
    </w:lvl>
    <w:lvl w:ilvl="1" w:tplc="6798A2BA">
      <w:numFmt w:val="bullet"/>
      <w:lvlText w:val="•"/>
      <w:lvlJc w:val="left"/>
      <w:pPr>
        <w:ind w:left="1594" w:hanging="401"/>
      </w:pPr>
      <w:rPr>
        <w:rFonts w:hint="default"/>
      </w:rPr>
    </w:lvl>
    <w:lvl w:ilvl="2" w:tplc="6310B76E">
      <w:numFmt w:val="bullet"/>
      <w:lvlText w:val="•"/>
      <w:lvlJc w:val="left"/>
      <w:pPr>
        <w:ind w:left="2488" w:hanging="401"/>
      </w:pPr>
      <w:rPr>
        <w:rFonts w:hint="default"/>
      </w:rPr>
    </w:lvl>
    <w:lvl w:ilvl="3" w:tplc="9D7C49A6">
      <w:numFmt w:val="bullet"/>
      <w:lvlText w:val="•"/>
      <w:lvlJc w:val="left"/>
      <w:pPr>
        <w:ind w:left="3382" w:hanging="401"/>
      </w:pPr>
      <w:rPr>
        <w:rFonts w:hint="default"/>
      </w:rPr>
    </w:lvl>
    <w:lvl w:ilvl="4" w:tplc="FCFACE62">
      <w:numFmt w:val="bullet"/>
      <w:lvlText w:val="•"/>
      <w:lvlJc w:val="left"/>
      <w:pPr>
        <w:ind w:left="4276" w:hanging="401"/>
      </w:pPr>
      <w:rPr>
        <w:rFonts w:hint="default"/>
      </w:rPr>
    </w:lvl>
    <w:lvl w:ilvl="5" w:tplc="28A6BCC6">
      <w:numFmt w:val="bullet"/>
      <w:lvlText w:val="•"/>
      <w:lvlJc w:val="left"/>
      <w:pPr>
        <w:ind w:left="5170" w:hanging="401"/>
      </w:pPr>
      <w:rPr>
        <w:rFonts w:hint="default"/>
      </w:rPr>
    </w:lvl>
    <w:lvl w:ilvl="6" w:tplc="AE86D944">
      <w:numFmt w:val="bullet"/>
      <w:lvlText w:val="•"/>
      <w:lvlJc w:val="left"/>
      <w:pPr>
        <w:ind w:left="6064" w:hanging="401"/>
      </w:pPr>
      <w:rPr>
        <w:rFonts w:hint="default"/>
      </w:rPr>
    </w:lvl>
    <w:lvl w:ilvl="7" w:tplc="BC7A280A">
      <w:numFmt w:val="bullet"/>
      <w:lvlText w:val="•"/>
      <w:lvlJc w:val="left"/>
      <w:pPr>
        <w:ind w:left="6958" w:hanging="401"/>
      </w:pPr>
      <w:rPr>
        <w:rFonts w:hint="default"/>
      </w:rPr>
    </w:lvl>
    <w:lvl w:ilvl="8" w:tplc="6CDC9FC8">
      <w:numFmt w:val="bullet"/>
      <w:lvlText w:val="•"/>
      <w:lvlJc w:val="left"/>
      <w:pPr>
        <w:ind w:left="7852" w:hanging="401"/>
      </w:pPr>
      <w:rPr>
        <w:rFonts w:hint="default"/>
      </w:rPr>
    </w:lvl>
  </w:abstractNum>
  <w:abstractNum w:abstractNumId="4" w15:restartNumberingAfterBreak="0">
    <w:nsid w:val="0FC533DC"/>
    <w:multiLevelType w:val="hybridMultilevel"/>
    <w:tmpl w:val="9E082DD4"/>
    <w:lvl w:ilvl="0" w:tplc="890052CA">
      <w:start w:val="1"/>
      <w:numFmt w:val="lowerLetter"/>
      <w:lvlText w:val="(%1)"/>
      <w:lvlJc w:val="left"/>
      <w:pPr>
        <w:ind w:left="867" w:hanging="339"/>
        <w:jc w:val="left"/>
      </w:pPr>
      <w:rPr>
        <w:rFonts w:ascii="Arial" w:eastAsia="Arial" w:hAnsi="Arial" w:cs="Arial" w:hint="default"/>
        <w:b w:val="0"/>
        <w:bCs w:val="0"/>
        <w:i w:val="0"/>
        <w:iCs w:val="0"/>
        <w:spacing w:val="-1"/>
        <w:w w:val="103"/>
        <w:sz w:val="20"/>
        <w:szCs w:val="20"/>
      </w:rPr>
    </w:lvl>
    <w:lvl w:ilvl="1" w:tplc="75A82404">
      <w:numFmt w:val="bullet"/>
      <w:lvlText w:val="•"/>
      <w:lvlJc w:val="left"/>
      <w:pPr>
        <w:ind w:left="1666" w:hanging="339"/>
      </w:pPr>
      <w:rPr>
        <w:rFonts w:hint="default"/>
      </w:rPr>
    </w:lvl>
    <w:lvl w:ilvl="2" w:tplc="1862CAA2">
      <w:numFmt w:val="bullet"/>
      <w:lvlText w:val="•"/>
      <w:lvlJc w:val="left"/>
      <w:pPr>
        <w:ind w:left="2472" w:hanging="339"/>
      </w:pPr>
      <w:rPr>
        <w:rFonts w:hint="default"/>
      </w:rPr>
    </w:lvl>
    <w:lvl w:ilvl="3" w:tplc="38D82762">
      <w:numFmt w:val="bullet"/>
      <w:lvlText w:val="•"/>
      <w:lvlJc w:val="left"/>
      <w:pPr>
        <w:ind w:left="3278" w:hanging="339"/>
      </w:pPr>
      <w:rPr>
        <w:rFonts w:hint="default"/>
      </w:rPr>
    </w:lvl>
    <w:lvl w:ilvl="4" w:tplc="361E814A">
      <w:numFmt w:val="bullet"/>
      <w:lvlText w:val="•"/>
      <w:lvlJc w:val="left"/>
      <w:pPr>
        <w:ind w:left="4084" w:hanging="339"/>
      </w:pPr>
      <w:rPr>
        <w:rFonts w:hint="default"/>
      </w:rPr>
    </w:lvl>
    <w:lvl w:ilvl="5" w:tplc="78FE3988">
      <w:numFmt w:val="bullet"/>
      <w:lvlText w:val="•"/>
      <w:lvlJc w:val="left"/>
      <w:pPr>
        <w:ind w:left="4890" w:hanging="339"/>
      </w:pPr>
      <w:rPr>
        <w:rFonts w:hint="default"/>
      </w:rPr>
    </w:lvl>
    <w:lvl w:ilvl="6" w:tplc="785AB174">
      <w:numFmt w:val="bullet"/>
      <w:lvlText w:val="•"/>
      <w:lvlJc w:val="left"/>
      <w:pPr>
        <w:ind w:left="5696" w:hanging="339"/>
      </w:pPr>
      <w:rPr>
        <w:rFonts w:hint="default"/>
      </w:rPr>
    </w:lvl>
    <w:lvl w:ilvl="7" w:tplc="20248E5E">
      <w:numFmt w:val="bullet"/>
      <w:lvlText w:val="•"/>
      <w:lvlJc w:val="left"/>
      <w:pPr>
        <w:ind w:left="6502" w:hanging="339"/>
      </w:pPr>
      <w:rPr>
        <w:rFonts w:hint="default"/>
      </w:rPr>
    </w:lvl>
    <w:lvl w:ilvl="8" w:tplc="2C1C984C">
      <w:numFmt w:val="bullet"/>
      <w:lvlText w:val="•"/>
      <w:lvlJc w:val="left"/>
      <w:pPr>
        <w:ind w:left="7308" w:hanging="339"/>
      </w:pPr>
      <w:rPr>
        <w:rFonts w:hint="default"/>
      </w:rPr>
    </w:lvl>
  </w:abstractNum>
  <w:abstractNum w:abstractNumId="5" w15:restartNumberingAfterBreak="0">
    <w:nsid w:val="144E3ABC"/>
    <w:multiLevelType w:val="hybridMultilevel"/>
    <w:tmpl w:val="1F60FC6C"/>
    <w:lvl w:ilvl="0" w:tplc="55FE5A62">
      <w:start w:val="1"/>
      <w:numFmt w:val="lowerLetter"/>
      <w:lvlText w:val="(%1)"/>
      <w:lvlJc w:val="left"/>
      <w:pPr>
        <w:ind w:left="868" w:hanging="340"/>
        <w:jc w:val="left"/>
      </w:pPr>
      <w:rPr>
        <w:rFonts w:ascii="Arial" w:eastAsia="Arial" w:hAnsi="Arial" w:cs="Arial" w:hint="default"/>
        <w:b w:val="0"/>
        <w:bCs w:val="0"/>
        <w:i w:val="0"/>
        <w:iCs w:val="0"/>
        <w:w w:val="103"/>
        <w:sz w:val="20"/>
        <w:szCs w:val="20"/>
      </w:rPr>
    </w:lvl>
    <w:lvl w:ilvl="1" w:tplc="F6FA79DC">
      <w:numFmt w:val="bullet"/>
      <w:lvlText w:val="•"/>
      <w:lvlJc w:val="left"/>
      <w:pPr>
        <w:ind w:left="1666" w:hanging="340"/>
      </w:pPr>
      <w:rPr>
        <w:rFonts w:hint="default"/>
      </w:rPr>
    </w:lvl>
    <w:lvl w:ilvl="2" w:tplc="8154FEA0">
      <w:numFmt w:val="bullet"/>
      <w:lvlText w:val="•"/>
      <w:lvlJc w:val="left"/>
      <w:pPr>
        <w:ind w:left="2472" w:hanging="340"/>
      </w:pPr>
      <w:rPr>
        <w:rFonts w:hint="default"/>
      </w:rPr>
    </w:lvl>
    <w:lvl w:ilvl="3" w:tplc="E64EE0B8">
      <w:numFmt w:val="bullet"/>
      <w:lvlText w:val="•"/>
      <w:lvlJc w:val="left"/>
      <w:pPr>
        <w:ind w:left="3278" w:hanging="340"/>
      </w:pPr>
      <w:rPr>
        <w:rFonts w:hint="default"/>
      </w:rPr>
    </w:lvl>
    <w:lvl w:ilvl="4" w:tplc="7960DB5A">
      <w:numFmt w:val="bullet"/>
      <w:lvlText w:val="•"/>
      <w:lvlJc w:val="left"/>
      <w:pPr>
        <w:ind w:left="4084" w:hanging="340"/>
      </w:pPr>
      <w:rPr>
        <w:rFonts w:hint="default"/>
      </w:rPr>
    </w:lvl>
    <w:lvl w:ilvl="5" w:tplc="C81A0386">
      <w:numFmt w:val="bullet"/>
      <w:lvlText w:val="•"/>
      <w:lvlJc w:val="left"/>
      <w:pPr>
        <w:ind w:left="4890" w:hanging="340"/>
      </w:pPr>
      <w:rPr>
        <w:rFonts w:hint="default"/>
      </w:rPr>
    </w:lvl>
    <w:lvl w:ilvl="6" w:tplc="98882BFE">
      <w:numFmt w:val="bullet"/>
      <w:lvlText w:val="•"/>
      <w:lvlJc w:val="left"/>
      <w:pPr>
        <w:ind w:left="5696" w:hanging="340"/>
      </w:pPr>
      <w:rPr>
        <w:rFonts w:hint="default"/>
      </w:rPr>
    </w:lvl>
    <w:lvl w:ilvl="7" w:tplc="02B2C018">
      <w:numFmt w:val="bullet"/>
      <w:lvlText w:val="•"/>
      <w:lvlJc w:val="left"/>
      <w:pPr>
        <w:ind w:left="6502" w:hanging="340"/>
      </w:pPr>
      <w:rPr>
        <w:rFonts w:hint="default"/>
      </w:rPr>
    </w:lvl>
    <w:lvl w:ilvl="8" w:tplc="E7A07E22">
      <w:numFmt w:val="bullet"/>
      <w:lvlText w:val="•"/>
      <w:lvlJc w:val="left"/>
      <w:pPr>
        <w:ind w:left="7308" w:hanging="340"/>
      </w:pPr>
      <w:rPr>
        <w:rFonts w:hint="default"/>
      </w:rPr>
    </w:lvl>
  </w:abstractNum>
  <w:abstractNum w:abstractNumId="6" w15:restartNumberingAfterBreak="0">
    <w:nsid w:val="25BC4FDC"/>
    <w:multiLevelType w:val="hybridMultilevel"/>
    <w:tmpl w:val="BEE00CDE"/>
    <w:lvl w:ilvl="0" w:tplc="0A689BE4">
      <w:start w:val="1"/>
      <w:numFmt w:val="lowerLetter"/>
      <w:lvlText w:val="(%1)"/>
      <w:lvlJc w:val="left"/>
      <w:pPr>
        <w:ind w:left="867" w:hanging="678"/>
        <w:jc w:val="left"/>
      </w:pPr>
      <w:rPr>
        <w:rFonts w:ascii="Arial" w:eastAsia="Arial" w:hAnsi="Arial" w:cs="Arial" w:hint="default"/>
        <w:b w:val="0"/>
        <w:bCs w:val="0"/>
        <w:i w:val="0"/>
        <w:iCs w:val="0"/>
        <w:w w:val="103"/>
        <w:sz w:val="20"/>
        <w:szCs w:val="20"/>
      </w:rPr>
    </w:lvl>
    <w:lvl w:ilvl="1" w:tplc="136A2EAC">
      <w:numFmt w:val="bullet"/>
      <w:lvlText w:val="•"/>
      <w:lvlJc w:val="left"/>
      <w:pPr>
        <w:ind w:left="1666" w:hanging="678"/>
      </w:pPr>
      <w:rPr>
        <w:rFonts w:hint="default"/>
      </w:rPr>
    </w:lvl>
    <w:lvl w:ilvl="2" w:tplc="D762880C">
      <w:numFmt w:val="bullet"/>
      <w:lvlText w:val="•"/>
      <w:lvlJc w:val="left"/>
      <w:pPr>
        <w:ind w:left="2472" w:hanging="678"/>
      </w:pPr>
      <w:rPr>
        <w:rFonts w:hint="default"/>
      </w:rPr>
    </w:lvl>
    <w:lvl w:ilvl="3" w:tplc="9ACE7AA0">
      <w:numFmt w:val="bullet"/>
      <w:lvlText w:val="•"/>
      <w:lvlJc w:val="left"/>
      <w:pPr>
        <w:ind w:left="3278" w:hanging="678"/>
      </w:pPr>
      <w:rPr>
        <w:rFonts w:hint="default"/>
      </w:rPr>
    </w:lvl>
    <w:lvl w:ilvl="4" w:tplc="AC860024">
      <w:numFmt w:val="bullet"/>
      <w:lvlText w:val="•"/>
      <w:lvlJc w:val="left"/>
      <w:pPr>
        <w:ind w:left="4084" w:hanging="678"/>
      </w:pPr>
      <w:rPr>
        <w:rFonts w:hint="default"/>
      </w:rPr>
    </w:lvl>
    <w:lvl w:ilvl="5" w:tplc="C422C082">
      <w:numFmt w:val="bullet"/>
      <w:lvlText w:val="•"/>
      <w:lvlJc w:val="left"/>
      <w:pPr>
        <w:ind w:left="4890" w:hanging="678"/>
      </w:pPr>
      <w:rPr>
        <w:rFonts w:hint="default"/>
      </w:rPr>
    </w:lvl>
    <w:lvl w:ilvl="6" w:tplc="C1D48378">
      <w:numFmt w:val="bullet"/>
      <w:lvlText w:val="•"/>
      <w:lvlJc w:val="left"/>
      <w:pPr>
        <w:ind w:left="5696" w:hanging="678"/>
      </w:pPr>
      <w:rPr>
        <w:rFonts w:hint="default"/>
      </w:rPr>
    </w:lvl>
    <w:lvl w:ilvl="7" w:tplc="18A4D14A">
      <w:numFmt w:val="bullet"/>
      <w:lvlText w:val="•"/>
      <w:lvlJc w:val="left"/>
      <w:pPr>
        <w:ind w:left="6502" w:hanging="678"/>
      </w:pPr>
      <w:rPr>
        <w:rFonts w:hint="default"/>
      </w:rPr>
    </w:lvl>
    <w:lvl w:ilvl="8" w:tplc="83C6C0CE">
      <w:numFmt w:val="bullet"/>
      <w:lvlText w:val="•"/>
      <w:lvlJc w:val="left"/>
      <w:pPr>
        <w:ind w:left="7308" w:hanging="678"/>
      </w:pPr>
      <w:rPr>
        <w:rFonts w:hint="default"/>
      </w:rPr>
    </w:lvl>
  </w:abstractNum>
  <w:abstractNum w:abstractNumId="7" w15:restartNumberingAfterBreak="0">
    <w:nsid w:val="28AE454F"/>
    <w:multiLevelType w:val="hybridMultilevel"/>
    <w:tmpl w:val="44E463C8"/>
    <w:lvl w:ilvl="0" w:tplc="54C80F86">
      <w:start w:val="1"/>
      <w:numFmt w:val="decimal"/>
      <w:lvlText w:val="%1)"/>
      <w:lvlJc w:val="left"/>
      <w:pPr>
        <w:ind w:left="867" w:hanging="339"/>
        <w:jc w:val="left"/>
      </w:pPr>
      <w:rPr>
        <w:rFonts w:ascii="Arial" w:eastAsia="Arial" w:hAnsi="Arial" w:cs="Arial" w:hint="default"/>
        <w:b w:val="0"/>
        <w:bCs w:val="0"/>
        <w:i w:val="0"/>
        <w:iCs w:val="0"/>
        <w:w w:val="103"/>
        <w:sz w:val="20"/>
        <w:szCs w:val="20"/>
      </w:rPr>
    </w:lvl>
    <w:lvl w:ilvl="1" w:tplc="0B481470">
      <w:start w:val="1"/>
      <w:numFmt w:val="lowerLetter"/>
      <w:lvlText w:val="(%2)"/>
      <w:lvlJc w:val="left"/>
      <w:pPr>
        <w:ind w:left="1256" w:hanging="400"/>
        <w:jc w:val="left"/>
      </w:pPr>
      <w:rPr>
        <w:rFonts w:ascii="Arial" w:eastAsia="Arial" w:hAnsi="Arial" w:cs="Arial" w:hint="default"/>
        <w:b w:val="0"/>
        <w:bCs w:val="0"/>
        <w:i w:val="0"/>
        <w:iCs w:val="0"/>
        <w:w w:val="103"/>
        <w:sz w:val="20"/>
        <w:szCs w:val="20"/>
      </w:rPr>
    </w:lvl>
    <w:lvl w:ilvl="2" w:tplc="56F4339C">
      <w:numFmt w:val="bullet"/>
      <w:lvlText w:val="•"/>
      <w:lvlJc w:val="left"/>
      <w:pPr>
        <w:ind w:left="2111" w:hanging="400"/>
      </w:pPr>
      <w:rPr>
        <w:rFonts w:hint="default"/>
      </w:rPr>
    </w:lvl>
    <w:lvl w:ilvl="3" w:tplc="45401FDC">
      <w:numFmt w:val="bullet"/>
      <w:lvlText w:val="•"/>
      <w:lvlJc w:val="left"/>
      <w:pPr>
        <w:ind w:left="2962" w:hanging="400"/>
      </w:pPr>
      <w:rPr>
        <w:rFonts w:hint="default"/>
      </w:rPr>
    </w:lvl>
    <w:lvl w:ilvl="4" w:tplc="7F346CBA">
      <w:numFmt w:val="bullet"/>
      <w:lvlText w:val="•"/>
      <w:lvlJc w:val="left"/>
      <w:pPr>
        <w:ind w:left="3813" w:hanging="400"/>
      </w:pPr>
      <w:rPr>
        <w:rFonts w:hint="default"/>
      </w:rPr>
    </w:lvl>
    <w:lvl w:ilvl="5" w:tplc="7B7EEF94">
      <w:numFmt w:val="bullet"/>
      <w:lvlText w:val="•"/>
      <w:lvlJc w:val="left"/>
      <w:pPr>
        <w:ind w:left="4664" w:hanging="400"/>
      </w:pPr>
      <w:rPr>
        <w:rFonts w:hint="default"/>
      </w:rPr>
    </w:lvl>
    <w:lvl w:ilvl="6" w:tplc="A5A8B8A0">
      <w:numFmt w:val="bullet"/>
      <w:lvlText w:val="•"/>
      <w:lvlJc w:val="left"/>
      <w:pPr>
        <w:ind w:left="5515" w:hanging="400"/>
      </w:pPr>
      <w:rPr>
        <w:rFonts w:hint="default"/>
      </w:rPr>
    </w:lvl>
    <w:lvl w:ilvl="7" w:tplc="42C047D2">
      <w:numFmt w:val="bullet"/>
      <w:lvlText w:val="•"/>
      <w:lvlJc w:val="left"/>
      <w:pPr>
        <w:ind w:left="6366" w:hanging="400"/>
      </w:pPr>
      <w:rPr>
        <w:rFonts w:hint="default"/>
      </w:rPr>
    </w:lvl>
    <w:lvl w:ilvl="8" w:tplc="D670266A">
      <w:numFmt w:val="bullet"/>
      <w:lvlText w:val="•"/>
      <w:lvlJc w:val="left"/>
      <w:pPr>
        <w:ind w:left="7217" w:hanging="400"/>
      </w:pPr>
      <w:rPr>
        <w:rFonts w:hint="default"/>
      </w:rPr>
    </w:lvl>
  </w:abstractNum>
  <w:abstractNum w:abstractNumId="8" w15:restartNumberingAfterBreak="0">
    <w:nsid w:val="2BDD6787"/>
    <w:multiLevelType w:val="hybridMultilevel"/>
    <w:tmpl w:val="DE563D78"/>
    <w:lvl w:ilvl="0" w:tplc="96FA7A9A">
      <w:numFmt w:val="bullet"/>
      <w:lvlText w:val=""/>
      <w:lvlJc w:val="left"/>
      <w:pPr>
        <w:ind w:left="979" w:hanging="331"/>
      </w:pPr>
      <w:rPr>
        <w:rFonts w:ascii="Symbol" w:eastAsia="Symbol" w:hAnsi="Symbol" w:cs="Symbol" w:hint="default"/>
        <w:b w:val="0"/>
        <w:bCs w:val="0"/>
        <w:i w:val="0"/>
        <w:iCs w:val="0"/>
        <w:w w:val="103"/>
        <w:sz w:val="20"/>
        <w:szCs w:val="20"/>
      </w:rPr>
    </w:lvl>
    <w:lvl w:ilvl="1" w:tplc="D8B069E6">
      <w:numFmt w:val="bullet"/>
      <w:lvlText w:val="•"/>
      <w:lvlJc w:val="left"/>
      <w:pPr>
        <w:ind w:left="1846" w:hanging="331"/>
      </w:pPr>
      <w:rPr>
        <w:rFonts w:hint="default"/>
      </w:rPr>
    </w:lvl>
    <w:lvl w:ilvl="2" w:tplc="157484A4">
      <w:numFmt w:val="bullet"/>
      <w:lvlText w:val="•"/>
      <w:lvlJc w:val="left"/>
      <w:pPr>
        <w:ind w:left="2712" w:hanging="331"/>
      </w:pPr>
      <w:rPr>
        <w:rFonts w:hint="default"/>
      </w:rPr>
    </w:lvl>
    <w:lvl w:ilvl="3" w:tplc="F00EF414">
      <w:numFmt w:val="bullet"/>
      <w:lvlText w:val="•"/>
      <w:lvlJc w:val="left"/>
      <w:pPr>
        <w:ind w:left="3578" w:hanging="331"/>
      </w:pPr>
      <w:rPr>
        <w:rFonts w:hint="default"/>
      </w:rPr>
    </w:lvl>
    <w:lvl w:ilvl="4" w:tplc="4DA0784A">
      <w:numFmt w:val="bullet"/>
      <w:lvlText w:val="•"/>
      <w:lvlJc w:val="left"/>
      <w:pPr>
        <w:ind w:left="4444" w:hanging="331"/>
      </w:pPr>
      <w:rPr>
        <w:rFonts w:hint="default"/>
      </w:rPr>
    </w:lvl>
    <w:lvl w:ilvl="5" w:tplc="223A4DA4">
      <w:numFmt w:val="bullet"/>
      <w:lvlText w:val="•"/>
      <w:lvlJc w:val="left"/>
      <w:pPr>
        <w:ind w:left="5310" w:hanging="331"/>
      </w:pPr>
      <w:rPr>
        <w:rFonts w:hint="default"/>
      </w:rPr>
    </w:lvl>
    <w:lvl w:ilvl="6" w:tplc="0632EE30">
      <w:numFmt w:val="bullet"/>
      <w:lvlText w:val="•"/>
      <w:lvlJc w:val="left"/>
      <w:pPr>
        <w:ind w:left="6176" w:hanging="331"/>
      </w:pPr>
      <w:rPr>
        <w:rFonts w:hint="default"/>
      </w:rPr>
    </w:lvl>
    <w:lvl w:ilvl="7" w:tplc="5D829658">
      <w:numFmt w:val="bullet"/>
      <w:lvlText w:val="•"/>
      <w:lvlJc w:val="left"/>
      <w:pPr>
        <w:ind w:left="7042" w:hanging="331"/>
      </w:pPr>
      <w:rPr>
        <w:rFonts w:hint="default"/>
      </w:rPr>
    </w:lvl>
    <w:lvl w:ilvl="8" w:tplc="4F0CDEAA">
      <w:numFmt w:val="bullet"/>
      <w:lvlText w:val="•"/>
      <w:lvlJc w:val="left"/>
      <w:pPr>
        <w:ind w:left="7908" w:hanging="331"/>
      </w:pPr>
      <w:rPr>
        <w:rFonts w:hint="default"/>
      </w:rPr>
    </w:lvl>
  </w:abstractNum>
  <w:abstractNum w:abstractNumId="9" w15:restartNumberingAfterBreak="0">
    <w:nsid w:val="354845B7"/>
    <w:multiLevelType w:val="hybridMultilevel"/>
    <w:tmpl w:val="91501F06"/>
    <w:lvl w:ilvl="0" w:tplc="9D88E208">
      <w:start w:val="1"/>
      <w:numFmt w:val="decimal"/>
      <w:lvlText w:val="%1."/>
      <w:lvlJc w:val="left"/>
      <w:pPr>
        <w:ind w:left="987" w:hanging="678"/>
        <w:jc w:val="left"/>
      </w:pPr>
      <w:rPr>
        <w:rFonts w:ascii="Arial" w:eastAsia="Arial" w:hAnsi="Arial" w:cs="Arial" w:hint="default"/>
        <w:b w:val="0"/>
        <w:bCs w:val="0"/>
        <w:i w:val="0"/>
        <w:iCs w:val="0"/>
        <w:w w:val="103"/>
        <w:sz w:val="20"/>
        <w:szCs w:val="20"/>
      </w:rPr>
    </w:lvl>
    <w:lvl w:ilvl="1" w:tplc="D242E336">
      <w:numFmt w:val="bullet"/>
      <w:lvlText w:val="•"/>
      <w:lvlJc w:val="left"/>
      <w:pPr>
        <w:ind w:left="1664" w:hanging="134"/>
      </w:pPr>
      <w:rPr>
        <w:rFonts w:ascii="Arial" w:eastAsia="Arial" w:hAnsi="Arial" w:cs="Arial" w:hint="default"/>
        <w:b w:val="0"/>
        <w:bCs w:val="0"/>
        <w:i w:val="0"/>
        <w:iCs w:val="0"/>
        <w:w w:val="103"/>
        <w:sz w:val="20"/>
        <w:szCs w:val="20"/>
      </w:rPr>
    </w:lvl>
    <w:lvl w:ilvl="2" w:tplc="41DE71F2">
      <w:numFmt w:val="bullet"/>
      <w:lvlText w:val="•"/>
      <w:lvlJc w:val="left"/>
      <w:pPr>
        <w:ind w:left="2546" w:hanging="134"/>
      </w:pPr>
      <w:rPr>
        <w:rFonts w:hint="default"/>
      </w:rPr>
    </w:lvl>
    <w:lvl w:ilvl="3" w:tplc="D2FEF328">
      <w:numFmt w:val="bullet"/>
      <w:lvlText w:val="•"/>
      <w:lvlJc w:val="left"/>
      <w:pPr>
        <w:ind w:left="3433" w:hanging="134"/>
      </w:pPr>
      <w:rPr>
        <w:rFonts w:hint="default"/>
      </w:rPr>
    </w:lvl>
    <w:lvl w:ilvl="4" w:tplc="FEE68756">
      <w:numFmt w:val="bullet"/>
      <w:lvlText w:val="•"/>
      <w:lvlJc w:val="left"/>
      <w:pPr>
        <w:ind w:left="4320" w:hanging="134"/>
      </w:pPr>
      <w:rPr>
        <w:rFonts w:hint="default"/>
      </w:rPr>
    </w:lvl>
    <w:lvl w:ilvl="5" w:tplc="96D4C988">
      <w:numFmt w:val="bullet"/>
      <w:lvlText w:val="•"/>
      <w:lvlJc w:val="left"/>
      <w:pPr>
        <w:ind w:left="5206" w:hanging="134"/>
      </w:pPr>
      <w:rPr>
        <w:rFonts w:hint="default"/>
      </w:rPr>
    </w:lvl>
    <w:lvl w:ilvl="6" w:tplc="EE782BF8">
      <w:numFmt w:val="bullet"/>
      <w:lvlText w:val="•"/>
      <w:lvlJc w:val="left"/>
      <w:pPr>
        <w:ind w:left="6093" w:hanging="134"/>
      </w:pPr>
      <w:rPr>
        <w:rFonts w:hint="default"/>
      </w:rPr>
    </w:lvl>
    <w:lvl w:ilvl="7" w:tplc="49A473FE">
      <w:numFmt w:val="bullet"/>
      <w:lvlText w:val="•"/>
      <w:lvlJc w:val="left"/>
      <w:pPr>
        <w:ind w:left="6980" w:hanging="134"/>
      </w:pPr>
      <w:rPr>
        <w:rFonts w:hint="default"/>
      </w:rPr>
    </w:lvl>
    <w:lvl w:ilvl="8" w:tplc="6E58B858">
      <w:numFmt w:val="bullet"/>
      <w:lvlText w:val="•"/>
      <w:lvlJc w:val="left"/>
      <w:pPr>
        <w:ind w:left="7866" w:hanging="134"/>
      </w:pPr>
      <w:rPr>
        <w:rFonts w:hint="default"/>
      </w:rPr>
    </w:lvl>
  </w:abstractNum>
  <w:abstractNum w:abstractNumId="10" w15:restartNumberingAfterBreak="0">
    <w:nsid w:val="3B2941CF"/>
    <w:multiLevelType w:val="hybridMultilevel"/>
    <w:tmpl w:val="A85C70FC"/>
    <w:lvl w:ilvl="0" w:tplc="14E4C0E4">
      <w:numFmt w:val="bullet"/>
      <w:lvlText w:val="-"/>
      <w:lvlJc w:val="left"/>
      <w:pPr>
        <w:ind w:left="1664" w:hanging="339"/>
      </w:pPr>
      <w:rPr>
        <w:rFonts w:ascii="Times New Roman" w:eastAsia="Times New Roman" w:hAnsi="Times New Roman" w:cs="Times New Roman" w:hint="default"/>
        <w:b w:val="0"/>
        <w:bCs w:val="0"/>
        <w:i w:val="0"/>
        <w:iCs w:val="0"/>
        <w:w w:val="99"/>
        <w:sz w:val="19"/>
        <w:szCs w:val="19"/>
      </w:rPr>
    </w:lvl>
    <w:lvl w:ilvl="1" w:tplc="A6E07FE8">
      <w:numFmt w:val="bullet"/>
      <w:lvlText w:val="•"/>
      <w:lvlJc w:val="left"/>
      <w:pPr>
        <w:ind w:left="2458" w:hanging="339"/>
      </w:pPr>
      <w:rPr>
        <w:rFonts w:hint="default"/>
      </w:rPr>
    </w:lvl>
    <w:lvl w:ilvl="2" w:tplc="7F7E8B2A">
      <w:numFmt w:val="bullet"/>
      <w:lvlText w:val="•"/>
      <w:lvlJc w:val="left"/>
      <w:pPr>
        <w:ind w:left="3256" w:hanging="339"/>
      </w:pPr>
      <w:rPr>
        <w:rFonts w:hint="default"/>
      </w:rPr>
    </w:lvl>
    <w:lvl w:ilvl="3" w:tplc="3A7886F4">
      <w:numFmt w:val="bullet"/>
      <w:lvlText w:val="•"/>
      <w:lvlJc w:val="left"/>
      <w:pPr>
        <w:ind w:left="4054" w:hanging="339"/>
      </w:pPr>
      <w:rPr>
        <w:rFonts w:hint="default"/>
      </w:rPr>
    </w:lvl>
    <w:lvl w:ilvl="4" w:tplc="B986E71A">
      <w:numFmt w:val="bullet"/>
      <w:lvlText w:val="•"/>
      <w:lvlJc w:val="left"/>
      <w:pPr>
        <w:ind w:left="4852" w:hanging="339"/>
      </w:pPr>
      <w:rPr>
        <w:rFonts w:hint="default"/>
      </w:rPr>
    </w:lvl>
    <w:lvl w:ilvl="5" w:tplc="5CEAD9FE">
      <w:numFmt w:val="bullet"/>
      <w:lvlText w:val="•"/>
      <w:lvlJc w:val="left"/>
      <w:pPr>
        <w:ind w:left="5650" w:hanging="339"/>
      </w:pPr>
      <w:rPr>
        <w:rFonts w:hint="default"/>
      </w:rPr>
    </w:lvl>
    <w:lvl w:ilvl="6" w:tplc="708AEDDA">
      <w:numFmt w:val="bullet"/>
      <w:lvlText w:val="•"/>
      <w:lvlJc w:val="left"/>
      <w:pPr>
        <w:ind w:left="6448" w:hanging="339"/>
      </w:pPr>
      <w:rPr>
        <w:rFonts w:hint="default"/>
      </w:rPr>
    </w:lvl>
    <w:lvl w:ilvl="7" w:tplc="8BD02952">
      <w:numFmt w:val="bullet"/>
      <w:lvlText w:val="•"/>
      <w:lvlJc w:val="left"/>
      <w:pPr>
        <w:ind w:left="7246" w:hanging="339"/>
      </w:pPr>
      <w:rPr>
        <w:rFonts w:hint="default"/>
      </w:rPr>
    </w:lvl>
    <w:lvl w:ilvl="8" w:tplc="9BC2C74C">
      <w:numFmt w:val="bullet"/>
      <w:lvlText w:val="•"/>
      <w:lvlJc w:val="left"/>
      <w:pPr>
        <w:ind w:left="8044" w:hanging="339"/>
      </w:pPr>
      <w:rPr>
        <w:rFonts w:hint="default"/>
      </w:rPr>
    </w:lvl>
  </w:abstractNum>
  <w:abstractNum w:abstractNumId="11" w15:restartNumberingAfterBreak="0">
    <w:nsid w:val="40583552"/>
    <w:multiLevelType w:val="hybridMultilevel"/>
    <w:tmpl w:val="6C3A4F76"/>
    <w:lvl w:ilvl="0" w:tplc="F77A89BA">
      <w:start w:val="1"/>
      <w:numFmt w:val="decimal"/>
      <w:lvlText w:val="%1."/>
      <w:lvlJc w:val="left"/>
      <w:pPr>
        <w:ind w:left="528" w:hanging="340"/>
        <w:jc w:val="left"/>
      </w:pPr>
      <w:rPr>
        <w:rFonts w:ascii="Arial" w:eastAsia="Arial" w:hAnsi="Arial" w:cs="Arial" w:hint="default"/>
        <w:b w:val="0"/>
        <w:bCs w:val="0"/>
        <w:i/>
        <w:iCs/>
        <w:w w:val="103"/>
        <w:sz w:val="20"/>
        <w:szCs w:val="20"/>
      </w:rPr>
    </w:lvl>
    <w:lvl w:ilvl="1" w:tplc="4532FBCC">
      <w:numFmt w:val="bullet"/>
      <w:lvlText w:val=""/>
      <w:lvlJc w:val="left"/>
      <w:pPr>
        <w:ind w:left="2898" w:hanging="339"/>
      </w:pPr>
      <w:rPr>
        <w:rFonts w:ascii="Symbol" w:eastAsia="Symbol" w:hAnsi="Symbol" w:cs="Symbol" w:hint="default"/>
        <w:b w:val="0"/>
        <w:bCs w:val="0"/>
        <w:i w:val="0"/>
        <w:iCs w:val="0"/>
        <w:w w:val="103"/>
        <w:sz w:val="20"/>
        <w:szCs w:val="20"/>
      </w:rPr>
    </w:lvl>
    <w:lvl w:ilvl="2" w:tplc="8C088D54">
      <w:numFmt w:val="bullet"/>
      <w:lvlText w:val="•"/>
      <w:lvlJc w:val="left"/>
      <w:pPr>
        <w:ind w:left="3568" w:hanging="339"/>
      </w:pPr>
      <w:rPr>
        <w:rFonts w:hint="default"/>
      </w:rPr>
    </w:lvl>
    <w:lvl w:ilvl="3" w:tplc="3F447242">
      <w:numFmt w:val="bullet"/>
      <w:lvlText w:val="•"/>
      <w:lvlJc w:val="left"/>
      <w:pPr>
        <w:ind w:left="4237" w:hanging="339"/>
      </w:pPr>
      <w:rPr>
        <w:rFonts w:hint="default"/>
      </w:rPr>
    </w:lvl>
    <w:lvl w:ilvl="4" w:tplc="CD98D69E">
      <w:numFmt w:val="bullet"/>
      <w:lvlText w:val="•"/>
      <w:lvlJc w:val="left"/>
      <w:pPr>
        <w:ind w:left="4906" w:hanging="339"/>
      </w:pPr>
      <w:rPr>
        <w:rFonts w:hint="default"/>
      </w:rPr>
    </w:lvl>
    <w:lvl w:ilvl="5" w:tplc="EACE9156">
      <w:numFmt w:val="bullet"/>
      <w:lvlText w:val="•"/>
      <w:lvlJc w:val="left"/>
      <w:pPr>
        <w:ind w:left="5575" w:hanging="339"/>
      </w:pPr>
      <w:rPr>
        <w:rFonts w:hint="default"/>
      </w:rPr>
    </w:lvl>
    <w:lvl w:ilvl="6" w:tplc="FD9A8F36">
      <w:numFmt w:val="bullet"/>
      <w:lvlText w:val="•"/>
      <w:lvlJc w:val="left"/>
      <w:pPr>
        <w:ind w:left="6244" w:hanging="339"/>
      </w:pPr>
      <w:rPr>
        <w:rFonts w:hint="default"/>
      </w:rPr>
    </w:lvl>
    <w:lvl w:ilvl="7" w:tplc="932800AE">
      <w:numFmt w:val="bullet"/>
      <w:lvlText w:val="•"/>
      <w:lvlJc w:val="left"/>
      <w:pPr>
        <w:ind w:left="6913" w:hanging="339"/>
      </w:pPr>
      <w:rPr>
        <w:rFonts w:hint="default"/>
      </w:rPr>
    </w:lvl>
    <w:lvl w:ilvl="8" w:tplc="7A300F12">
      <w:numFmt w:val="bullet"/>
      <w:lvlText w:val="•"/>
      <w:lvlJc w:val="left"/>
      <w:pPr>
        <w:ind w:left="7582" w:hanging="339"/>
      </w:pPr>
      <w:rPr>
        <w:rFonts w:hint="default"/>
      </w:rPr>
    </w:lvl>
  </w:abstractNum>
  <w:abstractNum w:abstractNumId="12" w15:restartNumberingAfterBreak="0">
    <w:nsid w:val="454C2E01"/>
    <w:multiLevelType w:val="hybridMultilevel"/>
    <w:tmpl w:val="16669566"/>
    <w:lvl w:ilvl="0" w:tplc="F876824A">
      <w:numFmt w:val="bullet"/>
      <w:lvlText w:val="-"/>
      <w:lvlJc w:val="left"/>
      <w:pPr>
        <w:ind w:left="867" w:hanging="339"/>
      </w:pPr>
      <w:rPr>
        <w:rFonts w:ascii="Arial" w:eastAsia="Arial" w:hAnsi="Arial" w:cs="Arial" w:hint="default"/>
        <w:b w:val="0"/>
        <w:bCs w:val="0"/>
        <w:i w:val="0"/>
        <w:iCs w:val="0"/>
        <w:w w:val="103"/>
        <w:sz w:val="20"/>
        <w:szCs w:val="20"/>
      </w:rPr>
    </w:lvl>
    <w:lvl w:ilvl="1" w:tplc="BBD098C4">
      <w:numFmt w:val="bullet"/>
      <w:lvlText w:val="•"/>
      <w:lvlJc w:val="left"/>
      <w:pPr>
        <w:ind w:left="1666" w:hanging="339"/>
      </w:pPr>
      <w:rPr>
        <w:rFonts w:hint="default"/>
      </w:rPr>
    </w:lvl>
    <w:lvl w:ilvl="2" w:tplc="31D875EE">
      <w:numFmt w:val="bullet"/>
      <w:lvlText w:val="•"/>
      <w:lvlJc w:val="left"/>
      <w:pPr>
        <w:ind w:left="2472" w:hanging="339"/>
      </w:pPr>
      <w:rPr>
        <w:rFonts w:hint="default"/>
      </w:rPr>
    </w:lvl>
    <w:lvl w:ilvl="3" w:tplc="8D60FCD0">
      <w:numFmt w:val="bullet"/>
      <w:lvlText w:val="•"/>
      <w:lvlJc w:val="left"/>
      <w:pPr>
        <w:ind w:left="3278" w:hanging="339"/>
      </w:pPr>
      <w:rPr>
        <w:rFonts w:hint="default"/>
      </w:rPr>
    </w:lvl>
    <w:lvl w:ilvl="4" w:tplc="4EE623BC">
      <w:numFmt w:val="bullet"/>
      <w:lvlText w:val="•"/>
      <w:lvlJc w:val="left"/>
      <w:pPr>
        <w:ind w:left="4084" w:hanging="339"/>
      </w:pPr>
      <w:rPr>
        <w:rFonts w:hint="default"/>
      </w:rPr>
    </w:lvl>
    <w:lvl w:ilvl="5" w:tplc="5EBAA480">
      <w:numFmt w:val="bullet"/>
      <w:lvlText w:val="•"/>
      <w:lvlJc w:val="left"/>
      <w:pPr>
        <w:ind w:left="4890" w:hanging="339"/>
      </w:pPr>
      <w:rPr>
        <w:rFonts w:hint="default"/>
      </w:rPr>
    </w:lvl>
    <w:lvl w:ilvl="6" w:tplc="2A406308">
      <w:numFmt w:val="bullet"/>
      <w:lvlText w:val="•"/>
      <w:lvlJc w:val="left"/>
      <w:pPr>
        <w:ind w:left="5696" w:hanging="339"/>
      </w:pPr>
      <w:rPr>
        <w:rFonts w:hint="default"/>
      </w:rPr>
    </w:lvl>
    <w:lvl w:ilvl="7" w:tplc="9244C4E8">
      <w:numFmt w:val="bullet"/>
      <w:lvlText w:val="•"/>
      <w:lvlJc w:val="left"/>
      <w:pPr>
        <w:ind w:left="6502" w:hanging="339"/>
      </w:pPr>
      <w:rPr>
        <w:rFonts w:hint="default"/>
      </w:rPr>
    </w:lvl>
    <w:lvl w:ilvl="8" w:tplc="B60424F4">
      <w:numFmt w:val="bullet"/>
      <w:lvlText w:val="•"/>
      <w:lvlJc w:val="left"/>
      <w:pPr>
        <w:ind w:left="7308" w:hanging="339"/>
      </w:pPr>
      <w:rPr>
        <w:rFonts w:hint="default"/>
      </w:rPr>
    </w:lvl>
  </w:abstractNum>
  <w:abstractNum w:abstractNumId="13" w15:restartNumberingAfterBreak="0">
    <w:nsid w:val="4FA81B21"/>
    <w:multiLevelType w:val="hybridMultilevel"/>
    <w:tmpl w:val="D3248A2C"/>
    <w:lvl w:ilvl="0" w:tplc="2B329EEC">
      <w:start w:val="1"/>
      <w:numFmt w:val="decimal"/>
      <w:lvlText w:val="%1."/>
      <w:lvlJc w:val="left"/>
      <w:pPr>
        <w:ind w:left="528" w:hanging="340"/>
        <w:jc w:val="left"/>
      </w:pPr>
      <w:rPr>
        <w:rFonts w:ascii="Arial" w:eastAsia="Arial" w:hAnsi="Arial" w:cs="Arial" w:hint="default"/>
        <w:b w:val="0"/>
        <w:bCs w:val="0"/>
        <w:i w:val="0"/>
        <w:iCs w:val="0"/>
        <w:w w:val="103"/>
        <w:sz w:val="20"/>
        <w:szCs w:val="20"/>
      </w:rPr>
    </w:lvl>
    <w:lvl w:ilvl="1" w:tplc="65A4D2D2">
      <w:start w:val="1"/>
      <w:numFmt w:val="decimal"/>
      <w:lvlText w:val="%2)"/>
      <w:lvlJc w:val="left"/>
      <w:pPr>
        <w:ind w:left="867" w:hanging="339"/>
        <w:jc w:val="left"/>
      </w:pPr>
      <w:rPr>
        <w:rFonts w:ascii="Arial" w:eastAsia="Arial" w:hAnsi="Arial" w:cs="Arial" w:hint="default"/>
        <w:b w:val="0"/>
        <w:bCs w:val="0"/>
        <w:i w:val="0"/>
        <w:iCs w:val="0"/>
        <w:w w:val="103"/>
        <w:sz w:val="20"/>
        <w:szCs w:val="20"/>
      </w:rPr>
    </w:lvl>
    <w:lvl w:ilvl="2" w:tplc="7E4E064A">
      <w:start w:val="1"/>
      <w:numFmt w:val="lowerLetter"/>
      <w:lvlText w:val="%3."/>
      <w:lvlJc w:val="left"/>
      <w:pPr>
        <w:ind w:left="1544" w:hanging="339"/>
        <w:jc w:val="left"/>
      </w:pPr>
      <w:rPr>
        <w:rFonts w:ascii="Arial" w:eastAsia="Arial" w:hAnsi="Arial" w:cs="Arial" w:hint="default"/>
        <w:b w:val="0"/>
        <w:bCs w:val="0"/>
        <w:i w:val="0"/>
        <w:iCs w:val="0"/>
        <w:w w:val="103"/>
        <w:sz w:val="20"/>
        <w:szCs w:val="20"/>
      </w:rPr>
    </w:lvl>
    <w:lvl w:ilvl="3" w:tplc="88DCC63E">
      <w:numFmt w:val="bullet"/>
      <w:lvlText w:val="•"/>
      <w:lvlJc w:val="left"/>
      <w:pPr>
        <w:ind w:left="2462" w:hanging="339"/>
      </w:pPr>
      <w:rPr>
        <w:rFonts w:hint="default"/>
      </w:rPr>
    </w:lvl>
    <w:lvl w:ilvl="4" w:tplc="AAE0E9B0">
      <w:numFmt w:val="bullet"/>
      <w:lvlText w:val="•"/>
      <w:lvlJc w:val="left"/>
      <w:pPr>
        <w:ind w:left="3385" w:hanging="339"/>
      </w:pPr>
      <w:rPr>
        <w:rFonts w:hint="default"/>
      </w:rPr>
    </w:lvl>
    <w:lvl w:ilvl="5" w:tplc="B3AE94B6">
      <w:numFmt w:val="bullet"/>
      <w:lvlText w:val="•"/>
      <w:lvlJc w:val="left"/>
      <w:pPr>
        <w:ind w:left="4307" w:hanging="339"/>
      </w:pPr>
      <w:rPr>
        <w:rFonts w:hint="default"/>
      </w:rPr>
    </w:lvl>
    <w:lvl w:ilvl="6" w:tplc="8D4C227C">
      <w:numFmt w:val="bullet"/>
      <w:lvlText w:val="•"/>
      <w:lvlJc w:val="left"/>
      <w:pPr>
        <w:ind w:left="5230" w:hanging="339"/>
      </w:pPr>
      <w:rPr>
        <w:rFonts w:hint="default"/>
      </w:rPr>
    </w:lvl>
    <w:lvl w:ilvl="7" w:tplc="73AAAD34">
      <w:numFmt w:val="bullet"/>
      <w:lvlText w:val="•"/>
      <w:lvlJc w:val="left"/>
      <w:pPr>
        <w:ind w:left="6152" w:hanging="339"/>
      </w:pPr>
      <w:rPr>
        <w:rFonts w:hint="default"/>
      </w:rPr>
    </w:lvl>
    <w:lvl w:ilvl="8" w:tplc="147A10F6">
      <w:numFmt w:val="bullet"/>
      <w:lvlText w:val="•"/>
      <w:lvlJc w:val="left"/>
      <w:pPr>
        <w:ind w:left="7075" w:hanging="339"/>
      </w:pPr>
      <w:rPr>
        <w:rFonts w:hint="default"/>
      </w:rPr>
    </w:lvl>
  </w:abstractNum>
  <w:abstractNum w:abstractNumId="14" w15:restartNumberingAfterBreak="0">
    <w:nsid w:val="7C6E568E"/>
    <w:multiLevelType w:val="hybridMultilevel"/>
    <w:tmpl w:val="77C070B4"/>
    <w:lvl w:ilvl="0" w:tplc="28129F6C">
      <w:numFmt w:val="bullet"/>
      <w:lvlText w:val="-"/>
      <w:lvlJc w:val="left"/>
      <w:pPr>
        <w:ind w:left="1664" w:hanging="339"/>
      </w:pPr>
      <w:rPr>
        <w:rFonts w:ascii="Times New Roman" w:eastAsia="Times New Roman" w:hAnsi="Times New Roman" w:cs="Times New Roman" w:hint="default"/>
        <w:b w:val="0"/>
        <w:bCs w:val="0"/>
        <w:i w:val="0"/>
        <w:iCs w:val="0"/>
        <w:w w:val="99"/>
        <w:sz w:val="19"/>
        <w:szCs w:val="19"/>
      </w:rPr>
    </w:lvl>
    <w:lvl w:ilvl="1" w:tplc="66C6558C">
      <w:numFmt w:val="bullet"/>
      <w:lvlText w:val="•"/>
      <w:lvlJc w:val="left"/>
      <w:pPr>
        <w:ind w:left="2458" w:hanging="339"/>
      </w:pPr>
      <w:rPr>
        <w:rFonts w:hint="default"/>
      </w:rPr>
    </w:lvl>
    <w:lvl w:ilvl="2" w:tplc="45B6D934">
      <w:numFmt w:val="bullet"/>
      <w:lvlText w:val="•"/>
      <w:lvlJc w:val="left"/>
      <w:pPr>
        <w:ind w:left="3256" w:hanging="339"/>
      </w:pPr>
      <w:rPr>
        <w:rFonts w:hint="default"/>
      </w:rPr>
    </w:lvl>
    <w:lvl w:ilvl="3" w:tplc="2F065228">
      <w:numFmt w:val="bullet"/>
      <w:lvlText w:val="•"/>
      <w:lvlJc w:val="left"/>
      <w:pPr>
        <w:ind w:left="4054" w:hanging="339"/>
      </w:pPr>
      <w:rPr>
        <w:rFonts w:hint="default"/>
      </w:rPr>
    </w:lvl>
    <w:lvl w:ilvl="4" w:tplc="1C3EDAEE">
      <w:numFmt w:val="bullet"/>
      <w:lvlText w:val="•"/>
      <w:lvlJc w:val="left"/>
      <w:pPr>
        <w:ind w:left="4852" w:hanging="339"/>
      </w:pPr>
      <w:rPr>
        <w:rFonts w:hint="default"/>
      </w:rPr>
    </w:lvl>
    <w:lvl w:ilvl="5" w:tplc="6C9E61B0">
      <w:numFmt w:val="bullet"/>
      <w:lvlText w:val="•"/>
      <w:lvlJc w:val="left"/>
      <w:pPr>
        <w:ind w:left="5650" w:hanging="339"/>
      </w:pPr>
      <w:rPr>
        <w:rFonts w:hint="default"/>
      </w:rPr>
    </w:lvl>
    <w:lvl w:ilvl="6" w:tplc="F5A08D78">
      <w:numFmt w:val="bullet"/>
      <w:lvlText w:val="•"/>
      <w:lvlJc w:val="left"/>
      <w:pPr>
        <w:ind w:left="6448" w:hanging="339"/>
      </w:pPr>
      <w:rPr>
        <w:rFonts w:hint="default"/>
      </w:rPr>
    </w:lvl>
    <w:lvl w:ilvl="7" w:tplc="C554D080">
      <w:numFmt w:val="bullet"/>
      <w:lvlText w:val="•"/>
      <w:lvlJc w:val="left"/>
      <w:pPr>
        <w:ind w:left="7246" w:hanging="339"/>
      </w:pPr>
      <w:rPr>
        <w:rFonts w:hint="default"/>
      </w:rPr>
    </w:lvl>
    <w:lvl w:ilvl="8" w:tplc="41D630BC">
      <w:numFmt w:val="bullet"/>
      <w:lvlText w:val="•"/>
      <w:lvlJc w:val="left"/>
      <w:pPr>
        <w:ind w:left="8044" w:hanging="339"/>
      </w:pPr>
      <w:rPr>
        <w:rFonts w:hint="default"/>
      </w:rPr>
    </w:lvl>
  </w:abstractNum>
  <w:abstractNum w:abstractNumId="15" w15:restartNumberingAfterBreak="0">
    <w:nsid w:val="7D2E20D8"/>
    <w:multiLevelType w:val="hybridMultilevel"/>
    <w:tmpl w:val="818E893C"/>
    <w:lvl w:ilvl="0" w:tplc="5D9C8588">
      <w:numFmt w:val="bullet"/>
      <w:lvlText w:val=""/>
      <w:lvlJc w:val="left"/>
      <w:pPr>
        <w:ind w:left="856" w:hanging="400"/>
      </w:pPr>
      <w:rPr>
        <w:rFonts w:ascii="Symbol" w:eastAsia="Symbol" w:hAnsi="Symbol" w:cs="Symbol" w:hint="default"/>
        <w:b w:val="0"/>
        <w:bCs w:val="0"/>
        <w:i w:val="0"/>
        <w:iCs w:val="0"/>
        <w:w w:val="103"/>
        <w:sz w:val="20"/>
        <w:szCs w:val="20"/>
      </w:rPr>
    </w:lvl>
    <w:lvl w:ilvl="1" w:tplc="1ECE4A08">
      <w:numFmt w:val="bullet"/>
      <w:lvlText w:val="•"/>
      <w:lvlJc w:val="left"/>
      <w:pPr>
        <w:ind w:left="1666" w:hanging="400"/>
      </w:pPr>
      <w:rPr>
        <w:rFonts w:hint="default"/>
      </w:rPr>
    </w:lvl>
    <w:lvl w:ilvl="2" w:tplc="7E1C5D32">
      <w:numFmt w:val="bullet"/>
      <w:lvlText w:val="•"/>
      <w:lvlJc w:val="left"/>
      <w:pPr>
        <w:ind w:left="2472" w:hanging="400"/>
      </w:pPr>
      <w:rPr>
        <w:rFonts w:hint="default"/>
      </w:rPr>
    </w:lvl>
    <w:lvl w:ilvl="3" w:tplc="CF7EAF62">
      <w:numFmt w:val="bullet"/>
      <w:lvlText w:val="•"/>
      <w:lvlJc w:val="left"/>
      <w:pPr>
        <w:ind w:left="3278" w:hanging="400"/>
      </w:pPr>
      <w:rPr>
        <w:rFonts w:hint="default"/>
      </w:rPr>
    </w:lvl>
    <w:lvl w:ilvl="4" w:tplc="D8AE1976">
      <w:numFmt w:val="bullet"/>
      <w:lvlText w:val="•"/>
      <w:lvlJc w:val="left"/>
      <w:pPr>
        <w:ind w:left="4084" w:hanging="400"/>
      </w:pPr>
      <w:rPr>
        <w:rFonts w:hint="default"/>
      </w:rPr>
    </w:lvl>
    <w:lvl w:ilvl="5" w:tplc="226E3FA6">
      <w:numFmt w:val="bullet"/>
      <w:lvlText w:val="•"/>
      <w:lvlJc w:val="left"/>
      <w:pPr>
        <w:ind w:left="4890" w:hanging="400"/>
      </w:pPr>
      <w:rPr>
        <w:rFonts w:hint="default"/>
      </w:rPr>
    </w:lvl>
    <w:lvl w:ilvl="6" w:tplc="47DA0A5A">
      <w:numFmt w:val="bullet"/>
      <w:lvlText w:val="•"/>
      <w:lvlJc w:val="left"/>
      <w:pPr>
        <w:ind w:left="5696" w:hanging="400"/>
      </w:pPr>
      <w:rPr>
        <w:rFonts w:hint="default"/>
      </w:rPr>
    </w:lvl>
    <w:lvl w:ilvl="7" w:tplc="A3A809D8">
      <w:numFmt w:val="bullet"/>
      <w:lvlText w:val="•"/>
      <w:lvlJc w:val="left"/>
      <w:pPr>
        <w:ind w:left="6502" w:hanging="400"/>
      </w:pPr>
      <w:rPr>
        <w:rFonts w:hint="default"/>
      </w:rPr>
    </w:lvl>
    <w:lvl w:ilvl="8" w:tplc="1EDAFADE">
      <w:numFmt w:val="bullet"/>
      <w:lvlText w:val="•"/>
      <w:lvlJc w:val="left"/>
      <w:pPr>
        <w:ind w:left="7308" w:hanging="400"/>
      </w:pPr>
      <w:rPr>
        <w:rFonts w:hint="default"/>
      </w:rPr>
    </w:lvl>
  </w:abstractNum>
  <w:num w:numId="1">
    <w:abstractNumId w:val="6"/>
  </w:num>
  <w:num w:numId="2">
    <w:abstractNumId w:val="4"/>
  </w:num>
  <w:num w:numId="3">
    <w:abstractNumId w:val="5"/>
  </w:num>
  <w:num w:numId="4">
    <w:abstractNumId w:val="7"/>
  </w:num>
  <w:num w:numId="5">
    <w:abstractNumId w:val="15"/>
  </w:num>
  <w:num w:numId="6">
    <w:abstractNumId w:val="13"/>
  </w:num>
  <w:num w:numId="7">
    <w:abstractNumId w:val="1"/>
  </w:num>
  <w:num w:numId="8">
    <w:abstractNumId w:val="11"/>
  </w:num>
  <w:num w:numId="9">
    <w:abstractNumId w:val="12"/>
  </w:num>
  <w:num w:numId="10">
    <w:abstractNumId w:val="0"/>
  </w:num>
  <w:num w:numId="11">
    <w:abstractNumId w:val="14"/>
  </w:num>
  <w:num w:numId="12">
    <w:abstractNumId w:val="2"/>
  </w:num>
  <w:num w:numId="13">
    <w:abstractNumId w:val="3"/>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drawingGridHorizontalSpacing w:val="110"/>
  <w:displayHorizontalDrawingGridEvery w:val="2"/>
  <w:characterSpacingControl w:val="doNotCompress"/>
  <w:hdrShapeDefaults>
    <o:shapedefaults v:ext="edit" spidmax="211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E083E"/>
    <w:rsid w:val="00094975"/>
    <w:rsid w:val="0029712A"/>
    <w:rsid w:val="00536365"/>
    <w:rsid w:val="00886A7B"/>
    <w:rsid w:val="008E083E"/>
    <w:rsid w:val="00B157EC"/>
    <w:rsid w:val="00B352A3"/>
    <w:rsid w:val="00CA072B"/>
    <w:rsid w:val="00DD4DE7"/>
    <w:rsid w:val="00F22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5"/>
      <w:ind w:left="309"/>
      <w:outlineLvl w:val="0"/>
    </w:pPr>
    <w:rPr>
      <w:b/>
      <w:bCs/>
      <w:sz w:val="26"/>
      <w:szCs w:val="26"/>
    </w:rPr>
  </w:style>
  <w:style w:type="paragraph" w:styleId="Heading2">
    <w:name w:val="heading 2"/>
    <w:basedOn w:val="Normal"/>
    <w:uiPriority w:val="9"/>
    <w:unhideWhenUsed/>
    <w:qFormat/>
    <w:pPr>
      <w:ind w:left="309"/>
      <w:jc w:val="both"/>
      <w:outlineLvl w:val="1"/>
    </w:pPr>
    <w:rPr>
      <w:b/>
      <w:bCs/>
      <w:i/>
      <w:iCs/>
    </w:rPr>
  </w:style>
  <w:style w:type="paragraph" w:styleId="Heading3">
    <w:name w:val="heading 3"/>
    <w:basedOn w:val="Normal"/>
    <w:uiPriority w:val="9"/>
    <w:unhideWhenUsed/>
    <w:qFormat/>
    <w:pPr>
      <w:spacing w:before="99"/>
      <w:ind w:left="309"/>
      <w:outlineLvl w:val="2"/>
    </w:pPr>
    <w:rPr>
      <w:b/>
      <w:bCs/>
      <w:sz w:val="20"/>
      <w:szCs w:val="20"/>
    </w:rPr>
  </w:style>
  <w:style w:type="paragraph" w:styleId="Heading4">
    <w:name w:val="heading 4"/>
    <w:basedOn w:val="Normal"/>
    <w:uiPriority w:val="9"/>
    <w:unhideWhenUsed/>
    <w:qFormat/>
    <w:pPr>
      <w:spacing w:before="1"/>
      <w:ind w:left="309"/>
      <w:jc w:val="both"/>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314"/>
    </w:pPr>
    <w:rPr>
      <w:sz w:val="20"/>
      <w:szCs w:val="20"/>
    </w:rPr>
  </w:style>
  <w:style w:type="paragraph" w:styleId="TOC2">
    <w:name w:val="toc 2"/>
    <w:basedOn w:val="Normal"/>
    <w:uiPriority w:val="1"/>
    <w:qFormat/>
    <w:pPr>
      <w:spacing w:before="119"/>
      <w:ind w:left="314"/>
    </w:pPr>
    <w:rPr>
      <w:sz w:val="20"/>
      <w:szCs w:val="20"/>
    </w:rPr>
  </w:style>
  <w:style w:type="paragraph" w:styleId="TOC3">
    <w:name w:val="toc 3"/>
    <w:basedOn w:val="Normal"/>
    <w:uiPriority w:val="1"/>
    <w:qFormat/>
    <w:pPr>
      <w:spacing w:before="122"/>
      <w:ind w:left="496"/>
    </w:pPr>
    <w:rPr>
      <w:sz w:val="20"/>
      <w:szCs w:val="20"/>
    </w:rPr>
  </w:style>
  <w:style w:type="paragraph" w:styleId="TOC4">
    <w:name w:val="toc 4"/>
    <w:basedOn w:val="Normal"/>
    <w:uiPriority w:val="1"/>
    <w:qFormat/>
    <w:pPr>
      <w:spacing w:before="121"/>
      <w:ind w:left="686"/>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90"/>
      <w:ind w:left="648"/>
    </w:pPr>
    <w:rPr>
      <w:b/>
      <w:bCs/>
      <w:sz w:val="34"/>
      <w:szCs w:val="34"/>
    </w:rPr>
  </w:style>
  <w:style w:type="paragraph" w:styleId="ListParagraph">
    <w:name w:val="List Paragraph"/>
    <w:basedOn w:val="Normal"/>
    <w:uiPriority w:val="1"/>
    <w:qFormat/>
    <w:pPr>
      <w:ind w:left="867" w:hanging="340"/>
      <w:jc w:val="both"/>
    </w:pPr>
  </w:style>
  <w:style w:type="paragraph" w:customStyle="1" w:styleId="TableParagraph">
    <w:name w:val="Table Paragraph"/>
    <w:basedOn w:val="Normal"/>
    <w:uiPriority w:val="1"/>
    <w:qFormat/>
    <w:pPr>
      <w:ind w:left="101"/>
    </w:pPr>
  </w:style>
  <w:style w:type="paragraph" w:styleId="Header">
    <w:name w:val="header"/>
    <w:basedOn w:val="Normal"/>
    <w:link w:val="HeaderChar"/>
    <w:uiPriority w:val="99"/>
    <w:unhideWhenUsed/>
    <w:rsid w:val="0029712A"/>
    <w:pPr>
      <w:tabs>
        <w:tab w:val="center" w:pos="4513"/>
        <w:tab w:val="right" w:pos="9026"/>
      </w:tabs>
    </w:pPr>
  </w:style>
  <w:style w:type="character" w:customStyle="1" w:styleId="HeaderChar">
    <w:name w:val="Header Char"/>
    <w:basedOn w:val="DefaultParagraphFont"/>
    <w:link w:val="Header"/>
    <w:uiPriority w:val="99"/>
    <w:rsid w:val="0029712A"/>
    <w:rPr>
      <w:rFonts w:ascii="Arial" w:eastAsia="Arial" w:hAnsi="Arial" w:cs="Arial"/>
    </w:rPr>
  </w:style>
  <w:style w:type="paragraph" w:styleId="Footer">
    <w:name w:val="footer"/>
    <w:basedOn w:val="Normal"/>
    <w:link w:val="FooterChar"/>
    <w:uiPriority w:val="99"/>
    <w:unhideWhenUsed/>
    <w:rsid w:val="0029712A"/>
    <w:pPr>
      <w:tabs>
        <w:tab w:val="center" w:pos="4513"/>
        <w:tab w:val="right" w:pos="9026"/>
      </w:tabs>
    </w:pPr>
  </w:style>
  <w:style w:type="character" w:customStyle="1" w:styleId="FooterChar">
    <w:name w:val="Footer Char"/>
    <w:basedOn w:val="DefaultParagraphFont"/>
    <w:link w:val="Footer"/>
    <w:uiPriority w:val="99"/>
    <w:rsid w:val="0029712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19742</Words>
  <Characters>87853</Characters>
  <Application>Microsoft Office Word</Application>
  <DocSecurity>0</DocSecurity>
  <Lines>2252</Lines>
  <Paragraphs>1132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2022-12-12T04:37:00Z</dcterms:created>
  <dcterms:modified xsi:type="dcterms:W3CDTF">2022-12-12T04:38:00Z</dcterms:modified>
</cp:coreProperties>
</file>